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E2" w:rsidRPr="009312C7" w:rsidRDefault="009312C7" w:rsidP="0047335A">
      <w:pPr>
        <w:pStyle w:val="Title"/>
        <w:rPr>
          <w:sz w:val="32"/>
          <w:szCs w:val="32"/>
        </w:rPr>
      </w:pPr>
      <w:r w:rsidRPr="009312C7">
        <w:rPr>
          <w:sz w:val="32"/>
          <w:szCs w:val="32"/>
        </w:rPr>
        <w:t>A</w:t>
      </w:r>
      <w:r w:rsidR="007E37E8">
        <w:rPr>
          <w:sz w:val="32"/>
          <w:szCs w:val="32"/>
        </w:rPr>
        <w:t xml:space="preserve"> methodological approach for</w:t>
      </w:r>
      <w:r w:rsidRPr="009312C7">
        <w:rPr>
          <w:sz w:val="32"/>
          <w:szCs w:val="32"/>
        </w:rPr>
        <w:t xml:space="preserve"> assess</w:t>
      </w:r>
      <w:r w:rsidR="007E37E8">
        <w:rPr>
          <w:sz w:val="32"/>
          <w:szCs w:val="32"/>
        </w:rPr>
        <w:t>ing</w:t>
      </w:r>
      <w:r w:rsidRPr="009312C7">
        <w:rPr>
          <w:sz w:val="32"/>
          <w:szCs w:val="32"/>
        </w:rPr>
        <w:t xml:space="preserve"> the uptake of core outcome sets using </w:t>
      </w:r>
      <w:r w:rsidR="00004126" w:rsidRPr="009312C7">
        <w:rPr>
          <w:sz w:val="32"/>
          <w:szCs w:val="32"/>
        </w:rPr>
        <w:t>ClinicalTrials.gov</w:t>
      </w:r>
      <w:r w:rsidR="00975C74">
        <w:rPr>
          <w:sz w:val="32"/>
          <w:szCs w:val="32"/>
        </w:rPr>
        <w:t>: findings from a cohort of rheumatoid arthritis trials</w:t>
      </w:r>
    </w:p>
    <w:p w:rsidR="0092492D" w:rsidRPr="00004126" w:rsidRDefault="0092492D" w:rsidP="0047335A">
      <w:pPr>
        <w:pStyle w:val="Title"/>
        <w:rPr>
          <w:color w:val="FF0000"/>
        </w:rPr>
      </w:pPr>
      <w:r w:rsidRPr="00004126" w:rsidDel="000549CA">
        <w:rPr>
          <w:color w:val="FF0000"/>
        </w:rPr>
        <w:t xml:space="preserve"> </w:t>
      </w:r>
    </w:p>
    <w:p w:rsidR="003C1F63" w:rsidRPr="002B5D81" w:rsidRDefault="00751802" w:rsidP="003C1F63">
      <w:pPr>
        <w:pStyle w:val="Subtitle"/>
        <w:jc w:val="center"/>
        <w:rPr>
          <w:rFonts w:ascii="Times New Roman" w:hAnsi="Times New Roman" w:cs="Times New Roman"/>
          <w:b/>
          <w:i w:val="0"/>
          <w:color w:val="auto"/>
          <w:sz w:val="20"/>
          <w:szCs w:val="20"/>
          <w:vertAlign w:val="superscript"/>
        </w:rPr>
      </w:pPr>
      <w:r>
        <w:rPr>
          <w:rFonts w:ascii="Times New Roman" w:hAnsi="Times New Roman" w:cs="Times New Roman"/>
          <w:b/>
          <w:i w:val="0"/>
          <w:color w:val="auto"/>
          <w:sz w:val="20"/>
          <w:szCs w:val="20"/>
        </w:rPr>
        <w:t>Jamie J</w:t>
      </w:r>
      <w:r w:rsidR="003C1F63">
        <w:rPr>
          <w:rFonts w:ascii="Times New Roman" w:hAnsi="Times New Roman" w:cs="Times New Roman"/>
          <w:b/>
          <w:i w:val="0"/>
          <w:color w:val="auto"/>
          <w:sz w:val="20"/>
          <w:szCs w:val="20"/>
        </w:rPr>
        <w:t xml:space="preserve"> </w:t>
      </w:r>
      <w:r w:rsidR="003C1F63" w:rsidRPr="00D52DE8">
        <w:rPr>
          <w:rFonts w:ascii="Times New Roman" w:hAnsi="Times New Roman" w:cs="Times New Roman"/>
          <w:b/>
          <w:i w:val="0"/>
          <w:color w:val="auto"/>
          <w:sz w:val="20"/>
          <w:szCs w:val="20"/>
        </w:rPr>
        <w:t>Kirkham</w:t>
      </w:r>
      <w:r w:rsidR="00CB28A2">
        <w:rPr>
          <w:rFonts w:ascii="Times New Roman" w:hAnsi="Times New Roman" w:cs="Times New Roman"/>
          <w:b/>
          <w:i w:val="0"/>
          <w:color w:val="auto"/>
          <w:sz w:val="20"/>
          <w:szCs w:val="20"/>
        </w:rPr>
        <w:t>, senior lecturer</w:t>
      </w:r>
      <w:r w:rsidR="003C1F63">
        <w:rPr>
          <w:rFonts w:ascii="Times New Roman" w:hAnsi="Times New Roman" w:cs="Times New Roman"/>
          <w:b/>
          <w:i w:val="0"/>
          <w:color w:val="auto"/>
          <w:sz w:val="20"/>
          <w:szCs w:val="20"/>
          <w:vertAlign w:val="superscript"/>
        </w:rPr>
        <w:t>1*</w:t>
      </w:r>
      <w:r w:rsidR="00CB28A2">
        <w:rPr>
          <w:rFonts w:ascii="Times New Roman" w:hAnsi="Times New Roman" w:cs="Times New Roman"/>
          <w:b/>
          <w:i w:val="0"/>
          <w:color w:val="auto"/>
          <w:sz w:val="20"/>
          <w:szCs w:val="20"/>
        </w:rPr>
        <w:t>; Mike Clarke, professor</w:t>
      </w:r>
      <w:r w:rsidR="003C1F63">
        <w:rPr>
          <w:rFonts w:ascii="Times New Roman" w:hAnsi="Times New Roman" w:cs="Times New Roman"/>
          <w:b/>
          <w:i w:val="0"/>
          <w:color w:val="auto"/>
          <w:sz w:val="20"/>
          <w:szCs w:val="20"/>
          <w:vertAlign w:val="superscript"/>
        </w:rPr>
        <w:t>2</w:t>
      </w:r>
      <w:r w:rsidR="003C1F63">
        <w:rPr>
          <w:rFonts w:ascii="Times New Roman" w:hAnsi="Times New Roman" w:cs="Times New Roman"/>
          <w:b/>
          <w:i w:val="0"/>
          <w:color w:val="auto"/>
          <w:sz w:val="20"/>
          <w:szCs w:val="20"/>
        </w:rPr>
        <w:t xml:space="preserve">; </w:t>
      </w:r>
      <w:r w:rsidR="003C1F63" w:rsidRPr="00D52DE8">
        <w:rPr>
          <w:rFonts w:ascii="Times New Roman" w:hAnsi="Times New Roman" w:cs="Times New Roman"/>
          <w:b/>
          <w:i w:val="0"/>
          <w:color w:val="auto"/>
          <w:sz w:val="20"/>
          <w:szCs w:val="20"/>
        </w:rPr>
        <w:t xml:space="preserve">Paula </w:t>
      </w:r>
      <w:r>
        <w:rPr>
          <w:rFonts w:ascii="Times New Roman" w:hAnsi="Times New Roman" w:cs="Times New Roman"/>
          <w:b/>
          <w:i w:val="0"/>
          <w:color w:val="auto"/>
          <w:sz w:val="20"/>
          <w:szCs w:val="20"/>
        </w:rPr>
        <w:t>R</w:t>
      </w:r>
      <w:r w:rsidR="003C1F63">
        <w:rPr>
          <w:rFonts w:ascii="Times New Roman" w:hAnsi="Times New Roman" w:cs="Times New Roman"/>
          <w:b/>
          <w:i w:val="0"/>
          <w:color w:val="auto"/>
          <w:sz w:val="20"/>
          <w:szCs w:val="20"/>
        </w:rPr>
        <w:t xml:space="preserve"> </w:t>
      </w:r>
      <w:r w:rsidR="003C1F63" w:rsidRPr="00D52DE8">
        <w:rPr>
          <w:rFonts w:ascii="Times New Roman" w:hAnsi="Times New Roman" w:cs="Times New Roman"/>
          <w:b/>
          <w:i w:val="0"/>
          <w:color w:val="auto"/>
          <w:sz w:val="20"/>
          <w:szCs w:val="20"/>
        </w:rPr>
        <w:t>Williamson</w:t>
      </w:r>
      <w:r w:rsidR="00CB28A2">
        <w:rPr>
          <w:rFonts w:ascii="Times New Roman" w:hAnsi="Times New Roman" w:cs="Times New Roman"/>
          <w:b/>
          <w:i w:val="0"/>
          <w:color w:val="auto"/>
          <w:sz w:val="20"/>
          <w:szCs w:val="20"/>
        </w:rPr>
        <w:t>, professor</w:t>
      </w:r>
      <w:r w:rsidR="003C1F63">
        <w:rPr>
          <w:rFonts w:ascii="Times New Roman" w:hAnsi="Times New Roman" w:cs="Times New Roman"/>
          <w:b/>
          <w:i w:val="0"/>
          <w:color w:val="auto"/>
          <w:sz w:val="20"/>
          <w:szCs w:val="20"/>
          <w:vertAlign w:val="superscript"/>
        </w:rPr>
        <w:t>1</w:t>
      </w:r>
    </w:p>
    <w:p w:rsidR="001708E2" w:rsidRPr="00426FE4" w:rsidRDefault="001708E2" w:rsidP="001708E2">
      <w:pPr>
        <w:autoSpaceDE w:val="0"/>
        <w:autoSpaceDN w:val="0"/>
        <w:adjustRightInd w:val="0"/>
        <w:spacing w:after="0" w:line="240" w:lineRule="auto"/>
        <w:rPr>
          <w:rFonts w:ascii="Times New Roman" w:hAnsi="Times New Roman" w:cs="Times New Roman"/>
          <w:color w:val="000000"/>
        </w:rPr>
      </w:pPr>
      <w:r w:rsidRPr="001708E2">
        <w:rPr>
          <w:rFonts w:ascii="Times New Roman" w:hAnsi="Times New Roman" w:cs="Times New Roman"/>
          <w:color w:val="000000"/>
          <w:sz w:val="24"/>
          <w:szCs w:val="24"/>
          <w:vertAlign w:val="superscript"/>
        </w:rPr>
        <w:t>1</w:t>
      </w:r>
      <w:r w:rsidRPr="001708E2">
        <w:rPr>
          <w:rFonts w:ascii="Times New Roman" w:hAnsi="Times New Roman" w:cs="Times New Roman"/>
          <w:color w:val="000000"/>
          <w:sz w:val="24"/>
          <w:szCs w:val="24"/>
        </w:rPr>
        <w:t xml:space="preserve">MRC </w:t>
      </w:r>
      <w:r w:rsidRPr="001708E2">
        <w:rPr>
          <w:rFonts w:ascii="Times New Roman" w:hAnsi="Times New Roman" w:cs="Times New Roman"/>
          <w:sz w:val="24"/>
          <w:szCs w:val="24"/>
        </w:rPr>
        <w:t>North West Hub for Trials Methodology Research</w:t>
      </w:r>
      <w:r>
        <w:rPr>
          <w:rFonts w:ascii="Times New Roman" w:hAnsi="Times New Roman" w:cs="Times New Roman"/>
          <w:sz w:val="24"/>
          <w:szCs w:val="24"/>
        </w:rPr>
        <w:t>,</w:t>
      </w:r>
      <w:r w:rsidRPr="00426FE4">
        <w:rPr>
          <w:rFonts w:ascii="Times New Roman" w:hAnsi="Times New Roman" w:cs="Times New Roman"/>
          <w:color w:val="000000"/>
        </w:rPr>
        <w:t xml:space="preserve"> Department of Biostatistics, University of Liverpool, Liverpool, United Kingdom</w:t>
      </w:r>
    </w:p>
    <w:p w:rsidR="00903D11" w:rsidRPr="00F71E9E" w:rsidRDefault="001708E2" w:rsidP="001708E2">
      <w:pPr>
        <w:autoSpaceDE w:val="0"/>
        <w:autoSpaceDN w:val="0"/>
        <w:adjustRightInd w:val="0"/>
        <w:spacing w:after="0" w:line="240" w:lineRule="auto"/>
        <w:rPr>
          <w:rFonts w:ascii="Times New Roman" w:hAnsi="Times New Roman" w:cs="Times New Roman"/>
          <w:color w:val="000000"/>
        </w:rPr>
      </w:pPr>
      <w:r w:rsidRPr="00426FE4">
        <w:rPr>
          <w:rFonts w:ascii="Times New Roman" w:hAnsi="Times New Roman" w:cs="Times New Roman"/>
          <w:color w:val="000000"/>
        </w:rPr>
        <w:t xml:space="preserve"> </w:t>
      </w:r>
    </w:p>
    <w:p w:rsidR="00FB67E1" w:rsidRDefault="00F71E9E" w:rsidP="00FB67E1">
      <w:pPr>
        <w:autoSpaceDE w:val="0"/>
        <w:autoSpaceDN w:val="0"/>
        <w:adjustRightInd w:val="0"/>
        <w:spacing w:after="0" w:line="240" w:lineRule="auto"/>
        <w:rPr>
          <w:rFonts w:ascii="Times New Roman" w:hAnsi="Times New Roman" w:cs="Times New Roman"/>
        </w:rPr>
      </w:pPr>
      <w:r>
        <w:rPr>
          <w:rFonts w:ascii="Times New Roman" w:hAnsi="Times New Roman" w:cs="Times New Roman"/>
          <w:vertAlign w:val="superscript"/>
        </w:rPr>
        <w:t>2</w:t>
      </w:r>
      <w:r w:rsidR="00FB67E1">
        <w:rPr>
          <w:rFonts w:ascii="Times New Roman" w:hAnsi="Times New Roman" w:cs="Times New Roman"/>
        </w:rPr>
        <w:t xml:space="preserve">Northern Ireland </w:t>
      </w:r>
      <w:r w:rsidR="00011C60">
        <w:rPr>
          <w:rFonts w:ascii="Times New Roman" w:hAnsi="Times New Roman" w:cs="Times New Roman"/>
        </w:rPr>
        <w:t xml:space="preserve">Methodology </w:t>
      </w:r>
      <w:r w:rsidR="00FB67E1">
        <w:rPr>
          <w:rFonts w:ascii="Times New Roman" w:hAnsi="Times New Roman" w:cs="Times New Roman"/>
        </w:rPr>
        <w:t>Hub, C</w:t>
      </w:r>
      <w:r w:rsidR="00FB67E1" w:rsidRPr="00D872F4">
        <w:rPr>
          <w:rFonts w:ascii="Times New Roman" w:hAnsi="Times New Roman" w:cs="Times New Roman"/>
        </w:rPr>
        <w:t>entre for Public Health, Queen's University Belfast, Belfast, United Kingdom</w:t>
      </w:r>
    </w:p>
    <w:p w:rsidR="00903D11" w:rsidRDefault="00903D11" w:rsidP="001708E2">
      <w:pPr>
        <w:autoSpaceDE w:val="0"/>
        <w:autoSpaceDN w:val="0"/>
        <w:adjustRightInd w:val="0"/>
        <w:spacing w:after="0" w:line="240" w:lineRule="auto"/>
        <w:rPr>
          <w:rFonts w:ascii="Times New Roman" w:hAnsi="Times New Roman" w:cs="Times New Roman"/>
        </w:rPr>
      </w:pPr>
    </w:p>
    <w:p w:rsidR="00CA11E7" w:rsidRDefault="00CA11E7" w:rsidP="002B5D81">
      <w:pPr>
        <w:autoSpaceDE w:val="0"/>
        <w:autoSpaceDN w:val="0"/>
        <w:adjustRightInd w:val="0"/>
        <w:spacing w:after="0" w:line="240" w:lineRule="auto"/>
        <w:rPr>
          <w:rFonts w:ascii="Times New Roman" w:hAnsi="Times New Roman" w:cs="Times New Roman"/>
          <w:sz w:val="24"/>
          <w:szCs w:val="24"/>
          <w:u w:val="single"/>
        </w:rPr>
      </w:pPr>
    </w:p>
    <w:p w:rsidR="002B5D81" w:rsidRPr="00D54283" w:rsidRDefault="002B5D81" w:rsidP="002B5D81">
      <w:pPr>
        <w:spacing w:line="480" w:lineRule="auto"/>
        <w:contextualSpacing/>
        <w:rPr>
          <w:rFonts w:ascii="Times New Roman" w:hAnsi="Times New Roman" w:cs="Times New Roman"/>
          <w:b/>
          <w:sz w:val="24"/>
          <w:szCs w:val="24"/>
        </w:rPr>
      </w:pPr>
      <w:r w:rsidRPr="00D54283">
        <w:rPr>
          <w:rFonts w:ascii="Times New Roman" w:hAnsi="Times New Roman" w:cs="Times New Roman"/>
          <w:b/>
          <w:sz w:val="24"/>
          <w:szCs w:val="24"/>
          <w:vertAlign w:val="superscript"/>
        </w:rPr>
        <w:t>*</w:t>
      </w:r>
      <w:r w:rsidRPr="00D54283">
        <w:rPr>
          <w:rFonts w:ascii="Times New Roman" w:hAnsi="Times New Roman" w:cs="Times New Roman"/>
          <w:b/>
          <w:sz w:val="24"/>
          <w:szCs w:val="24"/>
        </w:rPr>
        <w:t>Corresponding Author:</w:t>
      </w:r>
    </w:p>
    <w:p w:rsidR="002B5D81" w:rsidRPr="00D54283" w:rsidRDefault="00F71E9E" w:rsidP="002B5D81">
      <w:pPr>
        <w:spacing w:line="480" w:lineRule="auto"/>
        <w:contextualSpacing/>
        <w:rPr>
          <w:rFonts w:ascii="Times New Roman" w:hAnsi="Times New Roman" w:cs="Times New Roman"/>
          <w:sz w:val="24"/>
          <w:szCs w:val="24"/>
        </w:rPr>
      </w:pPr>
      <w:r>
        <w:rPr>
          <w:rFonts w:ascii="Times New Roman" w:hAnsi="Times New Roman" w:cs="Times New Roman"/>
          <w:sz w:val="24"/>
          <w:szCs w:val="24"/>
        </w:rPr>
        <w:t>Dr Jamie Kirkham</w:t>
      </w:r>
    </w:p>
    <w:p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Department of Biostatistics</w:t>
      </w:r>
    </w:p>
    <w:p w:rsidR="002B5D81" w:rsidRPr="00D54283" w:rsidRDefault="002B5D81" w:rsidP="002B5D81">
      <w:pPr>
        <w:spacing w:after="0" w:line="240" w:lineRule="auto"/>
        <w:rPr>
          <w:rFonts w:ascii="Times New Roman" w:hAnsi="Times New Roman" w:cs="Times New Roman"/>
          <w:sz w:val="24"/>
          <w:szCs w:val="24"/>
        </w:rPr>
      </w:pPr>
      <w:r w:rsidRPr="00D54283">
        <w:rPr>
          <w:rFonts w:ascii="Times New Roman" w:hAnsi="Times New Roman" w:cs="Times New Roman"/>
          <w:sz w:val="24"/>
          <w:szCs w:val="24"/>
        </w:rPr>
        <w:t>University of Liverpool</w:t>
      </w:r>
    </w:p>
    <w:p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Block F Waterhouse Building, </w:t>
      </w:r>
    </w:p>
    <w:p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 xml:space="preserve">1-5 Brownlow Street, Liverpool, </w:t>
      </w:r>
    </w:p>
    <w:p w:rsidR="002B5D81" w:rsidRPr="007D5C82" w:rsidRDefault="002B5D81" w:rsidP="002B5D81">
      <w:pPr>
        <w:spacing w:after="0" w:line="240" w:lineRule="auto"/>
        <w:rPr>
          <w:rFonts w:ascii="Times New Roman" w:eastAsia="Times New Roman" w:hAnsi="Times New Roman" w:cs="Times New Roman"/>
          <w:sz w:val="24"/>
          <w:szCs w:val="24"/>
        </w:rPr>
      </w:pPr>
      <w:r w:rsidRPr="007D5C82">
        <w:rPr>
          <w:rFonts w:ascii="Times New Roman" w:eastAsia="Times New Roman" w:hAnsi="Times New Roman" w:cs="Times New Roman"/>
          <w:sz w:val="24"/>
          <w:szCs w:val="24"/>
        </w:rPr>
        <w:t>L69 3GL</w:t>
      </w:r>
    </w:p>
    <w:p w:rsidR="002B5D81" w:rsidRPr="00D54283" w:rsidRDefault="002B5D81" w:rsidP="002B5D81">
      <w:pPr>
        <w:rPr>
          <w:rFonts w:ascii="Times New Roman" w:hAnsi="Times New Roman" w:cs="Times New Roman"/>
          <w:b/>
          <w:spacing w:val="13"/>
          <w:sz w:val="24"/>
          <w:szCs w:val="24"/>
          <w:u w:val="single"/>
        </w:rPr>
      </w:pPr>
    </w:p>
    <w:p w:rsidR="002B5D81" w:rsidRPr="00D54283" w:rsidRDefault="002B5D81" w:rsidP="002B5D81">
      <w:pPr>
        <w:spacing w:after="0" w:line="240" w:lineRule="auto"/>
        <w:rPr>
          <w:rFonts w:ascii="Times New Roman" w:hAnsi="Times New Roman" w:cs="Times New Roman"/>
          <w:spacing w:val="13"/>
          <w:sz w:val="24"/>
          <w:szCs w:val="24"/>
        </w:rPr>
      </w:pPr>
      <w:r w:rsidRPr="00D54283">
        <w:rPr>
          <w:rFonts w:ascii="Times New Roman" w:hAnsi="Times New Roman" w:cs="Times New Roman"/>
          <w:spacing w:val="13"/>
          <w:sz w:val="24"/>
          <w:szCs w:val="24"/>
        </w:rPr>
        <w:t>Email:</w:t>
      </w:r>
      <w:r w:rsidRPr="00D54283">
        <w:rPr>
          <w:rFonts w:ascii="Times New Roman" w:hAnsi="Times New Roman" w:cs="Times New Roman"/>
          <w:spacing w:val="13"/>
          <w:sz w:val="24"/>
          <w:szCs w:val="24"/>
        </w:rPr>
        <w:tab/>
        <w:t xml:space="preserve"> </w:t>
      </w:r>
      <w:hyperlink r:id="rId9" w:history="1">
        <w:r w:rsidR="00F71E9E" w:rsidRPr="00711A5A">
          <w:rPr>
            <w:rStyle w:val="Hyperlink"/>
            <w:rFonts w:ascii="Times New Roman" w:hAnsi="Times New Roman" w:cs="Times New Roman"/>
            <w:spacing w:val="13"/>
            <w:sz w:val="24"/>
            <w:szCs w:val="24"/>
          </w:rPr>
          <w:t>jjk@liv.ac.uk</w:t>
        </w:r>
      </w:hyperlink>
    </w:p>
    <w:p w:rsidR="002B5D81" w:rsidRDefault="002B5D81" w:rsidP="002B5D81">
      <w:pPr>
        <w:pStyle w:val="PlainText"/>
        <w:rPr>
          <w:rFonts w:ascii="Times New Roman" w:hAnsi="Times New Roman" w:cs="Times New Roman"/>
          <w:sz w:val="24"/>
          <w:szCs w:val="24"/>
        </w:rPr>
      </w:pPr>
      <w:r w:rsidRPr="00D54283">
        <w:rPr>
          <w:rFonts w:ascii="Times New Roman" w:hAnsi="Times New Roman" w:cs="Times New Roman"/>
          <w:spacing w:val="13"/>
          <w:sz w:val="24"/>
          <w:szCs w:val="24"/>
        </w:rPr>
        <w:t xml:space="preserve">Tel: </w:t>
      </w:r>
      <w:r w:rsidRPr="00D54283">
        <w:rPr>
          <w:rFonts w:ascii="Times New Roman" w:hAnsi="Times New Roman" w:cs="Times New Roman"/>
          <w:spacing w:val="13"/>
          <w:sz w:val="24"/>
          <w:szCs w:val="24"/>
        </w:rPr>
        <w:tab/>
        <w:t>+</w:t>
      </w:r>
      <w:r w:rsidRPr="007D5C82">
        <w:rPr>
          <w:rFonts w:ascii="Times New Roman" w:hAnsi="Times New Roman" w:cs="Times New Roman"/>
          <w:spacing w:val="13"/>
          <w:sz w:val="24"/>
          <w:szCs w:val="24"/>
        </w:rPr>
        <w:t xml:space="preserve">44 (0) </w:t>
      </w:r>
      <w:r w:rsidR="00F71E9E">
        <w:rPr>
          <w:rFonts w:ascii="Times New Roman" w:hAnsi="Times New Roman" w:cs="Times New Roman"/>
          <w:sz w:val="24"/>
          <w:szCs w:val="24"/>
        </w:rPr>
        <w:t>151 794 9731</w:t>
      </w:r>
    </w:p>
    <w:p w:rsidR="00C85E2D" w:rsidRDefault="00C85E2D" w:rsidP="00DD6787">
      <w:pPr>
        <w:autoSpaceDE w:val="0"/>
        <w:autoSpaceDN w:val="0"/>
        <w:adjustRightInd w:val="0"/>
        <w:spacing w:after="0" w:line="240" w:lineRule="auto"/>
        <w:rPr>
          <w:rFonts w:ascii="Times New Roman" w:hAnsi="Times New Roman" w:cs="Times New Roman"/>
          <w:b/>
          <w:sz w:val="32"/>
          <w:szCs w:val="32"/>
        </w:rPr>
      </w:pPr>
    </w:p>
    <w:p w:rsidR="000C1080" w:rsidRDefault="000C1080">
      <w:pPr>
        <w:rPr>
          <w:rFonts w:ascii="Times New Roman" w:hAnsi="Times New Roman" w:cs="Times New Roman"/>
          <w:b/>
          <w:sz w:val="32"/>
          <w:szCs w:val="32"/>
        </w:rPr>
      </w:pPr>
    </w:p>
    <w:p w:rsidR="00F32955" w:rsidRPr="009222DE" w:rsidRDefault="00F32955" w:rsidP="009222DE">
      <w:pPr>
        <w:rPr>
          <w:rFonts w:ascii="Times New Roman" w:eastAsia="Times New Roman" w:hAnsi="Times New Roman" w:cs="Times New Roman"/>
          <w:b/>
          <w:bCs/>
          <w:sz w:val="24"/>
          <w:szCs w:val="24"/>
          <w:lang w:eastAsia="en-GB"/>
        </w:rPr>
      </w:pPr>
    </w:p>
    <w:p w:rsidR="00F32955" w:rsidRDefault="00F32955" w:rsidP="00F32955">
      <w:pPr>
        <w:autoSpaceDE w:val="0"/>
        <w:autoSpaceDN w:val="0"/>
        <w:adjustRightInd w:val="0"/>
        <w:spacing w:after="0" w:line="240" w:lineRule="auto"/>
        <w:rPr>
          <w:rFonts w:ascii="GuardianSans-Semibold" w:hAnsi="GuardianSans-Semibold" w:cs="GuardianSans-Semibold"/>
          <w:color w:val="000000"/>
          <w:sz w:val="18"/>
          <w:szCs w:val="18"/>
        </w:rPr>
      </w:pPr>
    </w:p>
    <w:p w:rsidR="00F32955" w:rsidRPr="00F32955" w:rsidRDefault="00F32955" w:rsidP="00F32955">
      <w:pPr>
        <w:pStyle w:val="ListParagraph"/>
        <w:numPr>
          <w:ilvl w:val="0"/>
          <w:numId w:val="34"/>
        </w:numPr>
        <w:rPr>
          <w:rFonts w:ascii="Times New Roman" w:eastAsia="Times New Roman" w:hAnsi="Times New Roman" w:cs="Times New Roman"/>
          <w:b/>
          <w:bCs/>
          <w:sz w:val="32"/>
          <w:szCs w:val="32"/>
          <w:lang w:eastAsia="en-GB"/>
        </w:rPr>
      </w:pPr>
      <w:r w:rsidRPr="00F32955">
        <w:rPr>
          <w:rFonts w:ascii="Times New Roman" w:hAnsi="Times New Roman" w:cs="Times New Roman"/>
          <w:sz w:val="32"/>
          <w:szCs w:val="32"/>
        </w:rPr>
        <w:br w:type="page"/>
      </w:r>
    </w:p>
    <w:p w:rsidR="00F2293E" w:rsidRPr="00130F2B" w:rsidRDefault="00F2293E" w:rsidP="00F2293E">
      <w:pPr>
        <w:pStyle w:val="Heading2"/>
        <w:rPr>
          <w:rFonts w:ascii="Times New Roman" w:hAnsi="Times New Roman" w:cs="Times New Roman"/>
          <w:color w:val="auto"/>
          <w:sz w:val="32"/>
          <w:szCs w:val="32"/>
        </w:rPr>
      </w:pPr>
      <w:r w:rsidRPr="00130F2B">
        <w:rPr>
          <w:rFonts w:ascii="Times New Roman" w:hAnsi="Times New Roman" w:cs="Times New Roman"/>
          <w:color w:val="auto"/>
          <w:sz w:val="32"/>
          <w:szCs w:val="32"/>
        </w:rPr>
        <w:lastRenderedPageBreak/>
        <w:t>Abstract</w:t>
      </w:r>
      <w:r w:rsidR="003F5063">
        <w:rPr>
          <w:rFonts w:ascii="Times New Roman" w:hAnsi="Times New Roman" w:cs="Times New Roman"/>
          <w:color w:val="auto"/>
          <w:sz w:val="32"/>
          <w:szCs w:val="32"/>
        </w:rPr>
        <w:t xml:space="preserve"> </w:t>
      </w:r>
    </w:p>
    <w:p w:rsidR="00831577" w:rsidRDefault="00831577" w:rsidP="001B1392">
      <w:pPr>
        <w:pStyle w:val="NormalWeb"/>
        <w:spacing w:line="480" w:lineRule="auto"/>
        <w:rPr>
          <w:color w:val="333333"/>
        </w:rPr>
      </w:pPr>
    </w:p>
    <w:p w:rsidR="00CB28A2" w:rsidRPr="00C05F3C" w:rsidRDefault="00CB28A2" w:rsidP="00AF5A9E">
      <w:pPr>
        <w:pStyle w:val="NormalWeb"/>
        <w:ind w:left="2160" w:hanging="2160"/>
        <w:rPr>
          <w:b/>
          <w:color w:val="auto"/>
          <w:sz w:val="22"/>
          <w:szCs w:val="22"/>
        </w:rPr>
      </w:pPr>
      <w:r w:rsidRPr="00C05F3C">
        <w:rPr>
          <w:b/>
          <w:color w:val="auto"/>
          <w:sz w:val="22"/>
          <w:szCs w:val="22"/>
        </w:rPr>
        <w:t xml:space="preserve">Objective:  </w:t>
      </w:r>
      <w:r w:rsidR="00AF5A9E" w:rsidRPr="00C05F3C">
        <w:rPr>
          <w:b/>
          <w:color w:val="auto"/>
          <w:sz w:val="22"/>
          <w:szCs w:val="22"/>
        </w:rPr>
        <w:tab/>
      </w:r>
      <w:r w:rsidR="00AF5A9E" w:rsidRPr="00C05F3C">
        <w:rPr>
          <w:color w:val="auto"/>
          <w:sz w:val="22"/>
          <w:szCs w:val="22"/>
        </w:rPr>
        <w:t xml:space="preserve">To assess the uptake of the rheumatoid arthritis core outcome set </w:t>
      </w:r>
      <w:r w:rsidR="006D5C64" w:rsidRPr="00C05F3C">
        <w:rPr>
          <w:color w:val="auto"/>
          <w:sz w:val="22"/>
          <w:szCs w:val="22"/>
        </w:rPr>
        <w:t xml:space="preserve">(RA COS) </w:t>
      </w:r>
      <w:r w:rsidR="00AF5A9E" w:rsidRPr="00C05F3C">
        <w:rPr>
          <w:color w:val="auto"/>
          <w:sz w:val="22"/>
          <w:szCs w:val="22"/>
        </w:rPr>
        <w:t xml:space="preserve">using data in clinical trial registry entries. </w:t>
      </w:r>
      <w:r w:rsidR="00AF5A9E" w:rsidRPr="00C05F3C">
        <w:rPr>
          <w:b/>
          <w:color w:val="auto"/>
          <w:sz w:val="22"/>
          <w:szCs w:val="22"/>
        </w:rPr>
        <w:t xml:space="preserve">  </w:t>
      </w:r>
    </w:p>
    <w:p w:rsidR="00AF5A9E" w:rsidRPr="00C05F3C" w:rsidRDefault="00AF5A9E" w:rsidP="00AF5A9E">
      <w:pPr>
        <w:pStyle w:val="NormalWeb"/>
        <w:ind w:left="1440" w:hanging="1440"/>
        <w:rPr>
          <w:b/>
          <w:color w:val="auto"/>
          <w:sz w:val="22"/>
          <w:szCs w:val="22"/>
        </w:rPr>
      </w:pPr>
    </w:p>
    <w:p w:rsidR="00AF5A9E" w:rsidRPr="00C05F3C" w:rsidRDefault="00CB28A2" w:rsidP="00AF5A9E">
      <w:pPr>
        <w:pStyle w:val="NormalWeb"/>
        <w:ind w:left="2160" w:hanging="2160"/>
        <w:rPr>
          <w:sz w:val="22"/>
          <w:szCs w:val="22"/>
        </w:rPr>
      </w:pPr>
      <w:r w:rsidRPr="00C05F3C">
        <w:rPr>
          <w:b/>
          <w:color w:val="auto"/>
          <w:sz w:val="22"/>
          <w:szCs w:val="22"/>
        </w:rPr>
        <w:t>Design</w:t>
      </w:r>
      <w:r w:rsidR="00AF5A9E" w:rsidRPr="00C05F3C">
        <w:rPr>
          <w:b/>
          <w:color w:val="auto"/>
          <w:sz w:val="22"/>
          <w:szCs w:val="22"/>
        </w:rPr>
        <w:t xml:space="preserve"> and Setting</w:t>
      </w:r>
      <w:r w:rsidRPr="00C05F3C">
        <w:rPr>
          <w:b/>
          <w:color w:val="auto"/>
          <w:sz w:val="22"/>
          <w:szCs w:val="22"/>
        </w:rPr>
        <w:t xml:space="preserve">:  </w:t>
      </w:r>
      <w:r w:rsidR="00AF5A9E" w:rsidRPr="00C05F3C">
        <w:rPr>
          <w:b/>
          <w:color w:val="auto"/>
          <w:sz w:val="22"/>
          <w:szCs w:val="22"/>
        </w:rPr>
        <w:tab/>
      </w:r>
      <w:r w:rsidR="00AF5A9E" w:rsidRPr="00C05F3C">
        <w:rPr>
          <w:sz w:val="22"/>
          <w:szCs w:val="22"/>
        </w:rPr>
        <w:t xml:space="preserve">A review of randomised trials of pharmacological interventions for the treatment of rheumatoid arthritis identified on </w:t>
      </w:r>
      <w:r w:rsidR="00AF5A9E" w:rsidRPr="00C05F3C">
        <w:rPr>
          <w:i/>
          <w:sz w:val="22"/>
          <w:szCs w:val="22"/>
        </w:rPr>
        <w:t>ClinicalTrials.gov</w:t>
      </w:r>
      <w:r w:rsidR="00AF5A9E" w:rsidRPr="00C05F3C">
        <w:rPr>
          <w:sz w:val="22"/>
          <w:szCs w:val="22"/>
        </w:rPr>
        <w:t xml:space="preserve"> as having been </w:t>
      </w:r>
      <w:r w:rsidR="00CE60D8">
        <w:rPr>
          <w:sz w:val="22"/>
          <w:szCs w:val="22"/>
        </w:rPr>
        <w:t>registered between 2002 and 2016</w:t>
      </w:r>
      <w:r w:rsidR="00AF5A9E" w:rsidRPr="00C05F3C">
        <w:rPr>
          <w:sz w:val="22"/>
          <w:szCs w:val="22"/>
        </w:rPr>
        <w:t>. Full publications were identified for completed studies from the trial registry information or from a</w:t>
      </w:r>
      <w:r w:rsidR="006D5C64" w:rsidRPr="00C05F3C">
        <w:rPr>
          <w:sz w:val="22"/>
          <w:szCs w:val="22"/>
        </w:rPr>
        <w:t>n internet</w:t>
      </w:r>
      <w:r w:rsidR="00AF5A9E" w:rsidRPr="00C05F3C">
        <w:rPr>
          <w:sz w:val="22"/>
          <w:szCs w:val="22"/>
        </w:rPr>
        <w:t xml:space="preserve"> search </w:t>
      </w:r>
      <w:r w:rsidR="006D5C64" w:rsidRPr="00C05F3C">
        <w:rPr>
          <w:sz w:val="22"/>
          <w:szCs w:val="22"/>
        </w:rPr>
        <w:t xml:space="preserve">using </w:t>
      </w:r>
      <w:r w:rsidR="00AF5A9E" w:rsidRPr="00C05F3C">
        <w:rPr>
          <w:sz w:val="22"/>
          <w:szCs w:val="22"/>
        </w:rPr>
        <w:t xml:space="preserve">Google and a citation database, Web of Science. </w:t>
      </w:r>
    </w:p>
    <w:p w:rsidR="00CB28A2" w:rsidRPr="00C05F3C" w:rsidRDefault="00CB28A2" w:rsidP="00AF5A9E">
      <w:pPr>
        <w:pStyle w:val="NormalWeb"/>
        <w:ind w:left="2160" w:hanging="2160"/>
        <w:rPr>
          <w:b/>
          <w:color w:val="auto"/>
          <w:sz w:val="22"/>
          <w:szCs w:val="22"/>
        </w:rPr>
      </w:pPr>
    </w:p>
    <w:p w:rsidR="00CB28A2" w:rsidRPr="00C05F3C" w:rsidRDefault="00CB28A2" w:rsidP="006226D2">
      <w:pPr>
        <w:pStyle w:val="NormalWeb"/>
        <w:ind w:left="2160" w:hanging="2160"/>
        <w:rPr>
          <w:b/>
          <w:color w:val="auto"/>
          <w:sz w:val="22"/>
          <w:szCs w:val="22"/>
        </w:rPr>
      </w:pPr>
      <w:r w:rsidRPr="00C05F3C">
        <w:rPr>
          <w:b/>
          <w:color w:val="auto"/>
          <w:sz w:val="22"/>
          <w:szCs w:val="22"/>
        </w:rPr>
        <w:t>Methods:</w:t>
      </w:r>
      <w:r w:rsidR="00AF5A9E" w:rsidRPr="00C05F3C">
        <w:rPr>
          <w:sz w:val="22"/>
          <w:szCs w:val="22"/>
        </w:rPr>
        <w:t xml:space="preserve"> </w:t>
      </w:r>
      <w:r w:rsidR="00AF5A9E" w:rsidRPr="00C05F3C">
        <w:rPr>
          <w:sz w:val="22"/>
          <w:szCs w:val="22"/>
        </w:rPr>
        <w:tab/>
        <w:t xml:space="preserve">The </w:t>
      </w:r>
      <w:r w:rsidR="00F523A5" w:rsidRPr="00C05F3C">
        <w:rPr>
          <w:sz w:val="22"/>
          <w:szCs w:val="22"/>
        </w:rPr>
        <w:t xml:space="preserve">percentage </w:t>
      </w:r>
      <w:r w:rsidR="00AF5A9E" w:rsidRPr="00C05F3C">
        <w:rPr>
          <w:sz w:val="22"/>
          <w:szCs w:val="22"/>
        </w:rPr>
        <w:t xml:space="preserve">of trials </w:t>
      </w:r>
      <w:r w:rsidR="00ED3370" w:rsidRPr="00C05F3C">
        <w:rPr>
          <w:sz w:val="22"/>
          <w:szCs w:val="22"/>
        </w:rPr>
        <w:t xml:space="preserve">reporting or </w:t>
      </w:r>
      <w:r w:rsidR="00AF5A9E" w:rsidRPr="00C05F3C">
        <w:rPr>
          <w:sz w:val="22"/>
          <w:szCs w:val="22"/>
        </w:rPr>
        <w:t xml:space="preserve">planning to measure the </w:t>
      </w:r>
      <w:r w:rsidR="006D5C64" w:rsidRPr="00C05F3C">
        <w:rPr>
          <w:sz w:val="22"/>
          <w:szCs w:val="22"/>
        </w:rPr>
        <w:t>RA COS</w:t>
      </w:r>
      <w:r w:rsidR="00AF5A9E" w:rsidRPr="00C05F3C">
        <w:rPr>
          <w:sz w:val="22"/>
          <w:szCs w:val="22"/>
        </w:rPr>
        <w:t xml:space="preserve"> </w:t>
      </w:r>
      <w:r w:rsidR="00ED3370" w:rsidRPr="00C05F3C">
        <w:rPr>
          <w:sz w:val="22"/>
          <w:szCs w:val="22"/>
        </w:rPr>
        <w:t xml:space="preserve">was calculated </w:t>
      </w:r>
      <w:r w:rsidR="00AF5A9E" w:rsidRPr="00C05F3C">
        <w:rPr>
          <w:sz w:val="22"/>
          <w:szCs w:val="22"/>
        </w:rPr>
        <w:t xml:space="preserve">from the information presented in </w:t>
      </w:r>
      <w:r w:rsidR="00ED3370" w:rsidRPr="00C05F3C">
        <w:rPr>
          <w:sz w:val="22"/>
          <w:szCs w:val="22"/>
        </w:rPr>
        <w:t xml:space="preserve">the </w:t>
      </w:r>
      <w:r w:rsidR="00AF5A9E" w:rsidRPr="00C05F3C">
        <w:rPr>
          <w:sz w:val="22"/>
          <w:szCs w:val="22"/>
        </w:rPr>
        <w:t>trial registry</w:t>
      </w:r>
      <w:r w:rsidR="00ED3370" w:rsidRPr="00C05F3C">
        <w:rPr>
          <w:sz w:val="22"/>
          <w:szCs w:val="22"/>
        </w:rPr>
        <w:t xml:space="preserve">, and </w:t>
      </w:r>
      <w:r w:rsidR="00AF5A9E" w:rsidRPr="00C05F3C">
        <w:rPr>
          <w:sz w:val="22"/>
          <w:szCs w:val="22"/>
        </w:rPr>
        <w:t xml:space="preserve">compared with the </w:t>
      </w:r>
      <w:r w:rsidR="00F523A5" w:rsidRPr="00C05F3C">
        <w:rPr>
          <w:sz w:val="22"/>
          <w:szCs w:val="22"/>
        </w:rPr>
        <w:t xml:space="preserve">percentage </w:t>
      </w:r>
      <w:r w:rsidR="00AF5A9E" w:rsidRPr="00C05F3C">
        <w:rPr>
          <w:sz w:val="22"/>
          <w:szCs w:val="22"/>
        </w:rPr>
        <w:t xml:space="preserve">reporting the </w:t>
      </w:r>
      <w:r w:rsidR="006D5C64" w:rsidRPr="00C05F3C">
        <w:rPr>
          <w:sz w:val="22"/>
          <w:szCs w:val="22"/>
        </w:rPr>
        <w:t xml:space="preserve">RA COS </w:t>
      </w:r>
      <w:r w:rsidR="00AF5A9E" w:rsidRPr="00C05F3C">
        <w:rPr>
          <w:sz w:val="22"/>
          <w:szCs w:val="22"/>
        </w:rPr>
        <w:t>in the resulting trial publications.</w:t>
      </w:r>
    </w:p>
    <w:p w:rsidR="00DC600F" w:rsidRPr="00C05F3C" w:rsidRDefault="00DC600F" w:rsidP="00DC600F">
      <w:pPr>
        <w:autoSpaceDE w:val="0"/>
        <w:autoSpaceDN w:val="0"/>
        <w:adjustRightInd w:val="0"/>
        <w:spacing w:after="0" w:line="240" w:lineRule="auto"/>
        <w:rPr>
          <w:rFonts w:ascii="Times New Roman" w:hAnsi="Times New Roman" w:cs="Times New Roman"/>
          <w:b/>
        </w:rPr>
      </w:pPr>
    </w:p>
    <w:p w:rsidR="0041424C" w:rsidRPr="00C05F3C" w:rsidRDefault="00CB28A2" w:rsidP="00DC600F">
      <w:pPr>
        <w:autoSpaceDE w:val="0"/>
        <w:autoSpaceDN w:val="0"/>
        <w:adjustRightInd w:val="0"/>
        <w:spacing w:after="0" w:line="240" w:lineRule="auto"/>
        <w:ind w:left="2160" w:hanging="2160"/>
        <w:rPr>
          <w:rFonts w:ascii="Times New Roman" w:hAnsi="Times New Roman" w:cs="Times New Roman"/>
        </w:rPr>
      </w:pPr>
      <w:r w:rsidRPr="00C05F3C">
        <w:rPr>
          <w:rFonts w:ascii="Times New Roman" w:hAnsi="Times New Roman" w:cs="Times New Roman"/>
          <w:b/>
        </w:rPr>
        <w:t xml:space="preserve">Results:  </w:t>
      </w:r>
      <w:r w:rsidR="00DC600F" w:rsidRPr="00C05F3C">
        <w:rPr>
          <w:rFonts w:ascii="Times New Roman" w:hAnsi="Times New Roman" w:cs="Times New Roman"/>
          <w:b/>
        </w:rPr>
        <w:tab/>
      </w:r>
      <w:r w:rsidR="00EB2500" w:rsidRPr="00C05F3C">
        <w:rPr>
          <w:rFonts w:ascii="Times New Roman" w:hAnsi="Times New Roman" w:cs="Times New Roman"/>
        </w:rPr>
        <w:t xml:space="preserve">The </w:t>
      </w:r>
      <w:r w:rsidR="006226D2" w:rsidRPr="00C05F3C">
        <w:rPr>
          <w:rFonts w:ascii="Times New Roman" w:hAnsi="Times New Roman" w:cs="Times New Roman"/>
        </w:rPr>
        <w:t>f</w:t>
      </w:r>
      <w:r w:rsidR="00EB2500" w:rsidRPr="00C05F3C">
        <w:rPr>
          <w:rFonts w:ascii="Times New Roman" w:hAnsi="Times New Roman" w:cs="Times New Roman"/>
        </w:rPr>
        <w:t xml:space="preserve">ull RA COS was </w:t>
      </w:r>
      <w:r w:rsidR="006226D2" w:rsidRPr="00C05F3C">
        <w:rPr>
          <w:rFonts w:ascii="Times New Roman" w:hAnsi="Times New Roman" w:cs="Times New Roman"/>
        </w:rPr>
        <w:t xml:space="preserve">reported in </w:t>
      </w:r>
      <w:r w:rsidR="00EB2500" w:rsidRPr="00C05F3C">
        <w:rPr>
          <w:rFonts w:ascii="Times New Roman" w:hAnsi="Times New Roman" w:cs="Times New Roman"/>
        </w:rPr>
        <w:t xml:space="preserve">81% (116/143) </w:t>
      </w:r>
      <w:r w:rsidR="006226D2" w:rsidRPr="00C05F3C">
        <w:rPr>
          <w:rFonts w:ascii="Times New Roman" w:hAnsi="Times New Roman" w:cs="Times New Roman"/>
        </w:rPr>
        <w:t>of</w:t>
      </w:r>
      <w:r w:rsidR="00EB2500" w:rsidRPr="00C05F3C">
        <w:rPr>
          <w:rFonts w:ascii="Times New Roman" w:hAnsi="Times New Roman" w:cs="Times New Roman"/>
        </w:rPr>
        <w:t xml:space="preserve"> trials identified on the registry as completed (or terminated) </w:t>
      </w:r>
      <w:r w:rsidR="006D5C64" w:rsidRPr="00C05F3C">
        <w:rPr>
          <w:rFonts w:ascii="Times New Roman" w:hAnsi="Times New Roman" w:cs="Times New Roman"/>
        </w:rPr>
        <w:t>for which</w:t>
      </w:r>
      <w:r w:rsidR="00EB2500" w:rsidRPr="00C05F3C">
        <w:rPr>
          <w:rFonts w:ascii="Times New Roman" w:hAnsi="Times New Roman" w:cs="Times New Roman"/>
        </w:rPr>
        <w:t xml:space="preserve"> results were found</w:t>
      </w:r>
      <w:r w:rsidR="00057B15" w:rsidRPr="00C05F3C">
        <w:rPr>
          <w:rFonts w:ascii="Times New Roman" w:hAnsi="Times New Roman" w:cs="Times New Roman"/>
        </w:rPr>
        <w:t xml:space="preserve"> in either the published literature or the registry</w:t>
      </w:r>
      <w:r w:rsidR="006226D2" w:rsidRPr="00C05F3C">
        <w:rPr>
          <w:rFonts w:ascii="Times New Roman" w:hAnsi="Times New Roman" w:cs="Times New Roman"/>
        </w:rPr>
        <w:t xml:space="preserve">. </w:t>
      </w:r>
      <w:r w:rsidR="00057B15" w:rsidRPr="00C05F3C">
        <w:rPr>
          <w:rFonts w:ascii="Times New Roman" w:hAnsi="Times New Roman" w:cs="Times New Roman"/>
        </w:rPr>
        <w:t>F</w:t>
      </w:r>
      <w:r w:rsidR="006226D2" w:rsidRPr="00C05F3C">
        <w:rPr>
          <w:rFonts w:ascii="Times New Roman" w:hAnsi="Times New Roman" w:cs="Times New Roman"/>
        </w:rPr>
        <w:t>or trials identified on the registry as completed (or terminated),</w:t>
      </w:r>
      <w:r w:rsidR="00057B15" w:rsidRPr="00C05F3C">
        <w:rPr>
          <w:rFonts w:ascii="Times New Roman" w:hAnsi="Times New Roman" w:cs="Times New Roman"/>
        </w:rPr>
        <w:t xml:space="preserve"> using only information available in the registry gives an uptake estimate of 77% (145/189).</w:t>
      </w:r>
      <w:r w:rsidR="006226D2" w:rsidRPr="00C05F3C">
        <w:rPr>
          <w:rFonts w:ascii="Times New Roman" w:hAnsi="Times New Roman" w:cs="Times New Roman"/>
        </w:rPr>
        <w:t xml:space="preserve"> </w:t>
      </w:r>
    </w:p>
    <w:p w:rsidR="00CB28A2" w:rsidRPr="00C05F3C" w:rsidRDefault="00CB28A2" w:rsidP="00DC600F">
      <w:pPr>
        <w:pStyle w:val="NormalWeb"/>
        <w:rPr>
          <w:b/>
          <w:color w:val="auto"/>
          <w:sz w:val="22"/>
          <w:szCs w:val="22"/>
        </w:rPr>
      </w:pPr>
    </w:p>
    <w:p w:rsidR="009222DE" w:rsidRPr="00C05F3C" w:rsidRDefault="00CB28A2" w:rsidP="006226D2">
      <w:pPr>
        <w:pStyle w:val="NormalWeb"/>
        <w:ind w:left="2160" w:hanging="2160"/>
        <w:rPr>
          <w:sz w:val="22"/>
          <w:szCs w:val="22"/>
        </w:rPr>
      </w:pPr>
      <w:r w:rsidRPr="00C05F3C">
        <w:rPr>
          <w:b/>
          <w:color w:val="auto"/>
          <w:sz w:val="22"/>
          <w:szCs w:val="22"/>
        </w:rPr>
        <w:t xml:space="preserve">Conclusions:    </w:t>
      </w:r>
      <w:r w:rsidR="0041424C" w:rsidRPr="00C05F3C">
        <w:rPr>
          <w:b/>
          <w:color w:val="auto"/>
          <w:sz w:val="22"/>
          <w:szCs w:val="22"/>
        </w:rPr>
        <w:tab/>
      </w:r>
      <w:r w:rsidR="0041424C" w:rsidRPr="00C05F3C">
        <w:rPr>
          <w:sz w:val="22"/>
          <w:szCs w:val="22"/>
        </w:rPr>
        <w:t>The u</w:t>
      </w:r>
      <w:r w:rsidR="007A0706" w:rsidRPr="00C05F3C">
        <w:rPr>
          <w:sz w:val="22"/>
          <w:szCs w:val="22"/>
        </w:rPr>
        <w:t>ptake</w:t>
      </w:r>
      <w:r w:rsidR="0041424C" w:rsidRPr="00C05F3C">
        <w:rPr>
          <w:sz w:val="22"/>
          <w:szCs w:val="22"/>
        </w:rPr>
        <w:t xml:space="preserve"> of the </w:t>
      </w:r>
      <w:r w:rsidR="006D5C64" w:rsidRPr="00C05F3C">
        <w:rPr>
          <w:sz w:val="22"/>
          <w:szCs w:val="22"/>
        </w:rPr>
        <w:t>RA COS</w:t>
      </w:r>
      <w:r w:rsidR="0041424C" w:rsidRPr="00C05F3C">
        <w:rPr>
          <w:sz w:val="22"/>
          <w:szCs w:val="22"/>
        </w:rPr>
        <w:t xml:space="preserve"> </w:t>
      </w:r>
      <w:r w:rsidR="007A0706" w:rsidRPr="00C05F3C">
        <w:rPr>
          <w:sz w:val="22"/>
          <w:szCs w:val="22"/>
        </w:rPr>
        <w:t xml:space="preserve">in clinical trials </w:t>
      </w:r>
      <w:r w:rsidR="0041424C" w:rsidRPr="00C05F3C">
        <w:rPr>
          <w:sz w:val="22"/>
          <w:szCs w:val="22"/>
        </w:rPr>
        <w:t xml:space="preserve">has continued to rise over time. Using the </w:t>
      </w:r>
      <w:r w:rsidR="007A0706" w:rsidRPr="00C05F3C">
        <w:rPr>
          <w:sz w:val="22"/>
          <w:szCs w:val="22"/>
        </w:rPr>
        <w:t xml:space="preserve">information on </w:t>
      </w:r>
      <w:r w:rsidR="0041424C" w:rsidRPr="00C05F3C">
        <w:rPr>
          <w:sz w:val="22"/>
          <w:szCs w:val="22"/>
        </w:rPr>
        <w:t xml:space="preserve">outcomes listed for </w:t>
      </w:r>
      <w:r w:rsidR="00216F9B" w:rsidRPr="00C05F3C">
        <w:rPr>
          <w:sz w:val="22"/>
          <w:szCs w:val="22"/>
        </w:rPr>
        <w:t>completed or terminated</w:t>
      </w:r>
      <w:r w:rsidR="0041424C" w:rsidRPr="00C05F3C">
        <w:rPr>
          <w:sz w:val="22"/>
          <w:szCs w:val="22"/>
        </w:rPr>
        <w:t xml:space="preserve"> studies in a trial registry provide</w:t>
      </w:r>
      <w:r w:rsidR="007A0706" w:rsidRPr="00C05F3C">
        <w:rPr>
          <w:sz w:val="22"/>
          <w:szCs w:val="22"/>
        </w:rPr>
        <w:t>s</w:t>
      </w:r>
      <w:r w:rsidR="0041424C" w:rsidRPr="00C05F3C">
        <w:rPr>
          <w:sz w:val="22"/>
          <w:szCs w:val="22"/>
        </w:rPr>
        <w:t xml:space="preserve"> a reasonable estimate of the uptake of a core outcome set, and is less time consuming </w:t>
      </w:r>
      <w:r w:rsidR="00216F9B" w:rsidRPr="00C05F3C">
        <w:rPr>
          <w:sz w:val="22"/>
          <w:szCs w:val="22"/>
        </w:rPr>
        <w:t xml:space="preserve">to calculate </w:t>
      </w:r>
      <w:r w:rsidR="0041424C" w:rsidRPr="00C05F3C">
        <w:rPr>
          <w:sz w:val="22"/>
          <w:szCs w:val="22"/>
        </w:rPr>
        <w:t xml:space="preserve">than examining the outcomes in published </w:t>
      </w:r>
      <w:r w:rsidR="00216F9B" w:rsidRPr="00C05F3C">
        <w:rPr>
          <w:sz w:val="22"/>
          <w:szCs w:val="22"/>
        </w:rPr>
        <w:t xml:space="preserve">trial </w:t>
      </w:r>
      <w:r w:rsidR="0041424C" w:rsidRPr="00C05F3C">
        <w:rPr>
          <w:sz w:val="22"/>
          <w:szCs w:val="22"/>
        </w:rPr>
        <w:t xml:space="preserve">reports.  The method proposed </w:t>
      </w:r>
      <w:r w:rsidR="001461B2" w:rsidRPr="00C05F3C">
        <w:rPr>
          <w:sz w:val="22"/>
          <w:szCs w:val="22"/>
        </w:rPr>
        <w:t xml:space="preserve">may </w:t>
      </w:r>
      <w:r w:rsidR="0041424C" w:rsidRPr="00C05F3C">
        <w:rPr>
          <w:sz w:val="22"/>
          <w:szCs w:val="22"/>
        </w:rPr>
        <w:t xml:space="preserve">provide an efficient approach for </w:t>
      </w:r>
      <w:r w:rsidR="00216F9B" w:rsidRPr="00C05F3C">
        <w:rPr>
          <w:sz w:val="22"/>
          <w:szCs w:val="22"/>
        </w:rPr>
        <w:t xml:space="preserve">an up-to-date </w:t>
      </w:r>
      <w:r w:rsidR="0041424C" w:rsidRPr="00C05F3C">
        <w:rPr>
          <w:sz w:val="22"/>
          <w:szCs w:val="22"/>
        </w:rPr>
        <w:t>assess</w:t>
      </w:r>
      <w:r w:rsidR="00216F9B" w:rsidRPr="00C05F3C">
        <w:rPr>
          <w:sz w:val="22"/>
          <w:szCs w:val="22"/>
        </w:rPr>
        <w:t>ment</w:t>
      </w:r>
      <w:r w:rsidR="0041424C" w:rsidRPr="00C05F3C">
        <w:rPr>
          <w:sz w:val="22"/>
          <w:szCs w:val="22"/>
        </w:rPr>
        <w:t xml:space="preserve"> </w:t>
      </w:r>
      <w:r w:rsidR="00216F9B" w:rsidRPr="00C05F3C">
        <w:rPr>
          <w:sz w:val="22"/>
          <w:szCs w:val="22"/>
        </w:rPr>
        <w:t xml:space="preserve">of </w:t>
      </w:r>
      <w:r w:rsidR="0041424C" w:rsidRPr="00C05F3C">
        <w:rPr>
          <w:sz w:val="22"/>
          <w:szCs w:val="22"/>
        </w:rPr>
        <w:t xml:space="preserve">the uptake of the </w:t>
      </w:r>
      <w:r w:rsidR="001461B2" w:rsidRPr="00C05F3C">
        <w:rPr>
          <w:sz w:val="22"/>
          <w:szCs w:val="22"/>
        </w:rPr>
        <w:t>300</w:t>
      </w:r>
      <w:r w:rsidR="00E26B9E" w:rsidRPr="00C05F3C">
        <w:rPr>
          <w:sz w:val="22"/>
          <w:szCs w:val="22"/>
        </w:rPr>
        <w:t xml:space="preserve"> </w:t>
      </w:r>
      <w:r w:rsidR="0041424C" w:rsidRPr="00C05F3C">
        <w:rPr>
          <w:sz w:val="22"/>
          <w:szCs w:val="22"/>
        </w:rPr>
        <w:t xml:space="preserve">core outcome sets </w:t>
      </w:r>
      <w:r w:rsidR="006D5C64" w:rsidRPr="00C05F3C">
        <w:rPr>
          <w:sz w:val="22"/>
          <w:szCs w:val="22"/>
        </w:rPr>
        <w:t xml:space="preserve">already </w:t>
      </w:r>
      <w:r w:rsidR="0041424C" w:rsidRPr="00C05F3C">
        <w:rPr>
          <w:sz w:val="22"/>
          <w:szCs w:val="22"/>
        </w:rPr>
        <w:t>published.</w:t>
      </w:r>
    </w:p>
    <w:p w:rsidR="009222DE" w:rsidRDefault="009222DE">
      <w:pPr>
        <w:rPr>
          <w:rFonts w:ascii="Times New Roman" w:hAnsi="Times New Roman" w:cs="Times New Roman"/>
          <w:color w:val="000000"/>
          <w:sz w:val="24"/>
          <w:szCs w:val="24"/>
          <w:lang w:eastAsia="en-GB"/>
        </w:rPr>
      </w:pPr>
      <w:r>
        <w:br w:type="page"/>
      </w:r>
    </w:p>
    <w:p w:rsidR="009222DE" w:rsidRPr="00592F8B" w:rsidRDefault="009222DE" w:rsidP="009222DE">
      <w:pPr>
        <w:spacing w:after="240" w:line="360" w:lineRule="auto"/>
        <w:rPr>
          <w:rFonts w:ascii="Times New Roman" w:eastAsiaTheme="minorEastAsia" w:hAnsi="Times New Roman" w:cs="Times New Roman"/>
          <w:b/>
          <w:sz w:val="24"/>
          <w:szCs w:val="24"/>
        </w:rPr>
      </w:pPr>
      <w:r w:rsidRPr="00592F8B">
        <w:rPr>
          <w:rFonts w:ascii="Times New Roman" w:eastAsiaTheme="minorEastAsia" w:hAnsi="Times New Roman" w:cs="Times New Roman"/>
          <w:b/>
          <w:sz w:val="24"/>
          <w:szCs w:val="24"/>
        </w:rPr>
        <w:lastRenderedPageBreak/>
        <w:t>What is known on this subject?</w:t>
      </w:r>
    </w:p>
    <w:p w:rsidR="009222DE" w:rsidRPr="00C05F3C" w:rsidRDefault="009222DE" w:rsidP="009222DE">
      <w:pPr>
        <w:pStyle w:val="ListParagraph"/>
        <w:numPr>
          <w:ilvl w:val="0"/>
          <w:numId w:val="34"/>
        </w:numPr>
        <w:spacing w:after="240" w:line="360" w:lineRule="auto"/>
        <w:rPr>
          <w:rFonts w:ascii="Times New Roman" w:eastAsiaTheme="minorEastAsia" w:hAnsi="Times New Roman" w:cs="Times New Roman"/>
          <w:b/>
        </w:rPr>
      </w:pPr>
      <w:r w:rsidRPr="00C05F3C">
        <w:rPr>
          <w:rFonts w:ascii="Times New Roman" w:hAnsi="Times New Roman" w:cs="Times New Roman"/>
        </w:rPr>
        <w:t xml:space="preserve">Core outcome sets can enhance the relevance of research by ensuring that a standardised set of outcomes are measured and reported in all trials for a specific clinical area.  </w:t>
      </w:r>
    </w:p>
    <w:p w:rsidR="009222DE" w:rsidRPr="00C05F3C" w:rsidRDefault="009222DE" w:rsidP="009222DE">
      <w:pPr>
        <w:pStyle w:val="ListParagraph"/>
        <w:numPr>
          <w:ilvl w:val="0"/>
          <w:numId w:val="34"/>
        </w:numPr>
        <w:spacing w:after="240" w:line="360" w:lineRule="auto"/>
        <w:rPr>
          <w:rFonts w:ascii="Times New Roman" w:eastAsiaTheme="minorEastAsia" w:hAnsi="Times New Roman" w:cs="Times New Roman"/>
          <w:b/>
        </w:rPr>
      </w:pPr>
      <w:r w:rsidRPr="00C05F3C">
        <w:rPr>
          <w:rFonts w:ascii="Times New Roman" w:hAnsi="Times New Roman" w:cs="Times New Roman"/>
        </w:rPr>
        <w:t xml:space="preserve">Assessing uptake allows the impact of core outcome set development work to be evaluated, in order to improve implementation and ensure </w:t>
      </w:r>
      <w:r w:rsidR="00CE4034" w:rsidRPr="00C05F3C">
        <w:rPr>
          <w:rFonts w:ascii="Times New Roman" w:hAnsi="Times New Roman" w:cs="Times New Roman"/>
        </w:rPr>
        <w:t>core outcome sets</w:t>
      </w:r>
      <w:r w:rsidRPr="00C05F3C">
        <w:rPr>
          <w:rFonts w:ascii="Times New Roman" w:hAnsi="Times New Roman" w:cs="Times New Roman"/>
        </w:rPr>
        <w:t xml:space="preserve"> do not themselves contribute to waste in research by not being used</w:t>
      </w:r>
      <w:r w:rsidR="00CE4034" w:rsidRPr="00C05F3C">
        <w:rPr>
          <w:rFonts w:ascii="Times New Roman" w:hAnsi="Times New Roman" w:cs="Times New Roman"/>
        </w:rPr>
        <w:t>.</w:t>
      </w:r>
    </w:p>
    <w:p w:rsidR="009222DE" w:rsidRPr="00C05F3C" w:rsidRDefault="009222DE" w:rsidP="009222DE">
      <w:pPr>
        <w:pStyle w:val="ListParagraph"/>
        <w:numPr>
          <w:ilvl w:val="0"/>
          <w:numId w:val="34"/>
        </w:numPr>
        <w:spacing w:after="240" w:line="360" w:lineRule="auto"/>
        <w:rPr>
          <w:rFonts w:ascii="Times New Roman" w:eastAsiaTheme="minorEastAsia" w:hAnsi="Times New Roman" w:cs="Times New Roman"/>
          <w:b/>
        </w:rPr>
      </w:pPr>
      <w:r w:rsidRPr="00C05F3C">
        <w:rPr>
          <w:rFonts w:ascii="Times New Roman" w:hAnsi="Times New Roman" w:cs="Times New Roman"/>
        </w:rPr>
        <w:t xml:space="preserve">Previous </w:t>
      </w:r>
      <w:r w:rsidR="00EB2500" w:rsidRPr="00C05F3C">
        <w:rPr>
          <w:rFonts w:ascii="Times New Roman" w:hAnsi="Times New Roman" w:cs="Times New Roman"/>
        </w:rPr>
        <w:t>methods used to estimate</w:t>
      </w:r>
      <w:r w:rsidRPr="00C05F3C">
        <w:rPr>
          <w:rFonts w:ascii="Times New Roman" w:hAnsi="Times New Roman" w:cs="Times New Roman"/>
        </w:rPr>
        <w:t xml:space="preserve"> the uptake of core outcome sets have proven to be time-consuming an</w:t>
      </w:r>
      <w:r w:rsidR="00EB2500" w:rsidRPr="00C05F3C">
        <w:rPr>
          <w:rFonts w:ascii="Times New Roman" w:hAnsi="Times New Roman" w:cs="Times New Roman"/>
        </w:rPr>
        <w:t>d</w:t>
      </w:r>
      <w:r w:rsidRPr="00C05F3C">
        <w:rPr>
          <w:rFonts w:ascii="Times New Roman" w:hAnsi="Times New Roman" w:cs="Times New Roman"/>
        </w:rPr>
        <w:t xml:space="preserve"> inefficient</w:t>
      </w:r>
      <w:r w:rsidR="00CE4034" w:rsidRPr="00C05F3C">
        <w:rPr>
          <w:rFonts w:ascii="Times New Roman" w:hAnsi="Times New Roman" w:cs="Times New Roman"/>
        </w:rPr>
        <w:t>.</w:t>
      </w:r>
    </w:p>
    <w:p w:rsidR="009222DE" w:rsidRPr="00592F8B" w:rsidRDefault="009222DE" w:rsidP="009222DE">
      <w:pPr>
        <w:spacing w:after="240" w:line="360" w:lineRule="auto"/>
        <w:rPr>
          <w:rFonts w:ascii="Times New Roman" w:eastAsiaTheme="minorEastAsia" w:hAnsi="Times New Roman" w:cs="Times New Roman"/>
          <w:b/>
          <w:sz w:val="24"/>
          <w:szCs w:val="24"/>
        </w:rPr>
      </w:pPr>
      <w:r w:rsidRPr="00592F8B">
        <w:rPr>
          <w:rFonts w:ascii="Times New Roman" w:eastAsiaTheme="minorEastAsia" w:hAnsi="Times New Roman" w:cs="Times New Roman"/>
          <w:b/>
          <w:sz w:val="24"/>
          <w:szCs w:val="24"/>
        </w:rPr>
        <w:t>What this study adds:</w:t>
      </w:r>
    </w:p>
    <w:p w:rsidR="00CE4034" w:rsidRPr="00C05F3C" w:rsidRDefault="00CE4034" w:rsidP="00CE4034">
      <w:pPr>
        <w:pStyle w:val="ListParagraph"/>
        <w:numPr>
          <w:ilvl w:val="0"/>
          <w:numId w:val="34"/>
        </w:numPr>
        <w:autoSpaceDE w:val="0"/>
        <w:autoSpaceDN w:val="0"/>
        <w:adjustRightInd w:val="0"/>
        <w:spacing w:after="0" w:line="360" w:lineRule="auto"/>
        <w:ind w:left="714" w:hanging="357"/>
        <w:rPr>
          <w:rFonts w:ascii="Times New Roman" w:hAnsi="Times New Roman" w:cs="Times New Roman"/>
          <w:color w:val="000000"/>
        </w:rPr>
      </w:pPr>
      <w:r w:rsidRPr="00C05F3C">
        <w:rPr>
          <w:rFonts w:ascii="Times New Roman" w:hAnsi="Times New Roman" w:cs="Times New Roman"/>
          <w:color w:val="000000"/>
        </w:rPr>
        <w:t xml:space="preserve">The reporting of the rheumatoid arthritis core set of outcomes in </w:t>
      </w:r>
      <w:r w:rsidR="006F16A3" w:rsidRPr="00C05F3C">
        <w:rPr>
          <w:rFonts w:ascii="Times New Roman" w:hAnsi="Times New Roman" w:cs="Times New Roman"/>
          <w:color w:val="000000"/>
        </w:rPr>
        <w:t>completed</w:t>
      </w:r>
      <w:r w:rsidRPr="00C05F3C">
        <w:rPr>
          <w:rFonts w:ascii="Times New Roman" w:hAnsi="Times New Roman" w:cs="Times New Roman"/>
          <w:color w:val="000000"/>
        </w:rPr>
        <w:t xml:space="preserve"> trials was found to be 8</w:t>
      </w:r>
      <w:r w:rsidR="006F16A3" w:rsidRPr="00C05F3C">
        <w:rPr>
          <w:rFonts w:ascii="Times New Roman" w:hAnsi="Times New Roman" w:cs="Times New Roman"/>
          <w:color w:val="000000"/>
        </w:rPr>
        <w:t>1</w:t>
      </w:r>
      <w:r w:rsidRPr="00C05F3C">
        <w:rPr>
          <w:rFonts w:ascii="Times New Roman" w:hAnsi="Times New Roman" w:cs="Times New Roman"/>
          <w:color w:val="000000"/>
        </w:rPr>
        <w:t>%.  This corresponded to an uptake rate of 7</w:t>
      </w:r>
      <w:r w:rsidR="006F16A3" w:rsidRPr="00C05F3C">
        <w:rPr>
          <w:rFonts w:ascii="Times New Roman" w:hAnsi="Times New Roman" w:cs="Times New Roman"/>
          <w:color w:val="000000"/>
        </w:rPr>
        <w:t>7</w:t>
      </w:r>
      <w:r w:rsidRPr="00C05F3C">
        <w:rPr>
          <w:rFonts w:ascii="Times New Roman" w:hAnsi="Times New Roman" w:cs="Times New Roman"/>
          <w:color w:val="000000"/>
        </w:rPr>
        <w:t xml:space="preserve">% </w:t>
      </w:r>
      <w:r w:rsidR="006F16A3" w:rsidRPr="00C05F3C">
        <w:rPr>
          <w:rFonts w:ascii="Times New Roman" w:hAnsi="Times New Roman" w:cs="Times New Roman"/>
          <w:color w:val="000000"/>
        </w:rPr>
        <w:t xml:space="preserve">estimated </w:t>
      </w:r>
      <w:r w:rsidRPr="00C05F3C">
        <w:rPr>
          <w:rFonts w:ascii="Times New Roman" w:hAnsi="Times New Roman" w:cs="Times New Roman"/>
          <w:color w:val="000000"/>
        </w:rPr>
        <w:t xml:space="preserve">from the </w:t>
      </w:r>
      <w:r w:rsidR="006F16A3" w:rsidRPr="00C05F3C">
        <w:rPr>
          <w:rFonts w:ascii="Times New Roman" w:hAnsi="Times New Roman" w:cs="Times New Roman"/>
          <w:color w:val="000000"/>
        </w:rPr>
        <w:t xml:space="preserve">information on </w:t>
      </w:r>
      <w:r w:rsidRPr="00C05F3C">
        <w:rPr>
          <w:rFonts w:ascii="Times New Roman" w:hAnsi="Times New Roman" w:cs="Times New Roman"/>
          <w:color w:val="000000"/>
        </w:rPr>
        <w:t xml:space="preserve">outcomes listed in </w:t>
      </w:r>
      <w:r w:rsidR="006F16A3" w:rsidRPr="00C05F3C">
        <w:rPr>
          <w:rFonts w:ascii="Times New Roman" w:hAnsi="Times New Roman" w:cs="Times New Roman"/>
          <w:color w:val="000000"/>
        </w:rPr>
        <w:t>the</w:t>
      </w:r>
      <w:r w:rsidRPr="00C05F3C">
        <w:rPr>
          <w:rFonts w:ascii="Times New Roman" w:hAnsi="Times New Roman" w:cs="Times New Roman"/>
          <w:color w:val="000000"/>
        </w:rPr>
        <w:t xml:space="preserve"> trial registry. </w:t>
      </w:r>
    </w:p>
    <w:p w:rsidR="00CE4034" w:rsidRPr="00C05F3C" w:rsidRDefault="00CE4034" w:rsidP="00CE4034">
      <w:pPr>
        <w:pStyle w:val="ListParagraph"/>
        <w:numPr>
          <w:ilvl w:val="0"/>
          <w:numId w:val="34"/>
        </w:numPr>
        <w:spacing w:after="240" w:line="360" w:lineRule="auto"/>
        <w:rPr>
          <w:rFonts w:ascii="Times New Roman" w:eastAsiaTheme="minorEastAsia" w:hAnsi="Times New Roman" w:cs="Times New Roman"/>
        </w:rPr>
      </w:pPr>
      <w:r w:rsidRPr="00C05F3C">
        <w:rPr>
          <w:rFonts w:ascii="Times New Roman" w:hAnsi="Times New Roman" w:cs="Times New Roman"/>
          <w:color w:val="000000"/>
        </w:rPr>
        <w:t xml:space="preserve">Reviewing outcomes listed in trial registries provides a reasonable estimate of the uptake of a core outcome set, </w:t>
      </w:r>
      <w:r w:rsidRPr="00C05F3C">
        <w:rPr>
          <w:rFonts w:ascii="Times New Roman" w:hAnsi="Times New Roman" w:cs="Times New Roman"/>
        </w:rPr>
        <w:t>and is less time consuming than examining the outcomes in published reports of trials.</w:t>
      </w:r>
    </w:p>
    <w:p w:rsidR="00CE4034" w:rsidRPr="00C05F3C" w:rsidRDefault="00CE4034" w:rsidP="00CE4034">
      <w:pPr>
        <w:pStyle w:val="ListParagraph"/>
        <w:numPr>
          <w:ilvl w:val="0"/>
          <w:numId w:val="34"/>
        </w:numPr>
        <w:spacing w:after="240" w:line="360" w:lineRule="auto"/>
        <w:rPr>
          <w:rFonts w:ascii="Times New Roman" w:eastAsiaTheme="minorEastAsia" w:hAnsi="Times New Roman" w:cs="Times New Roman"/>
        </w:rPr>
      </w:pPr>
      <w:r w:rsidRPr="00C05F3C">
        <w:rPr>
          <w:rFonts w:ascii="Times New Roman" w:eastAsiaTheme="minorEastAsia" w:hAnsi="Times New Roman" w:cs="Times New Roman"/>
        </w:rPr>
        <w:t>The method proposed provide</w:t>
      </w:r>
      <w:r w:rsidR="00EB2500" w:rsidRPr="00C05F3C">
        <w:rPr>
          <w:rFonts w:ascii="Times New Roman" w:eastAsiaTheme="minorEastAsia" w:hAnsi="Times New Roman" w:cs="Times New Roman"/>
        </w:rPr>
        <w:t>s</w:t>
      </w:r>
      <w:r w:rsidRPr="00C05F3C">
        <w:rPr>
          <w:rFonts w:ascii="Times New Roman" w:eastAsiaTheme="minorEastAsia" w:hAnsi="Times New Roman" w:cs="Times New Roman"/>
        </w:rPr>
        <w:t xml:space="preserve"> an approach for assessing the uptake of the </w:t>
      </w:r>
      <w:r w:rsidR="00F46FDB" w:rsidRPr="00C05F3C">
        <w:rPr>
          <w:rFonts w:ascii="Times New Roman" w:eastAsiaTheme="minorEastAsia" w:hAnsi="Times New Roman" w:cs="Times New Roman"/>
        </w:rPr>
        <w:t>300</w:t>
      </w:r>
      <w:r w:rsidR="00D2163D" w:rsidRPr="00C05F3C">
        <w:rPr>
          <w:rFonts w:ascii="Times New Roman" w:hAnsi="Times New Roman" w:cs="Times New Roman"/>
        </w:rPr>
        <w:t xml:space="preserve"> </w:t>
      </w:r>
      <w:r w:rsidRPr="00C05F3C">
        <w:rPr>
          <w:rFonts w:ascii="Times New Roman" w:hAnsi="Times New Roman" w:cs="Times New Roman"/>
        </w:rPr>
        <w:t xml:space="preserve">core outcome sets </w:t>
      </w:r>
      <w:r w:rsidR="00A55307" w:rsidRPr="00C05F3C">
        <w:rPr>
          <w:rFonts w:ascii="Times New Roman" w:hAnsi="Times New Roman" w:cs="Times New Roman"/>
        </w:rPr>
        <w:t xml:space="preserve">already </w:t>
      </w:r>
      <w:r w:rsidRPr="00C05F3C">
        <w:rPr>
          <w:rFonts w:ascii="Times New Roman" w:hAnsi="Times New Roman" w:cs="Times New Roman"/>
        </w:rPr>
        <w:t>published.</w:t>
      </w:r>
    </w:p>
    <w:p w:rsidR="00CB28A2" w:rsidRDefault="00CB28A2" w:rsidP="0041424C">
      <w:pPr>
        <w:pStyle w:val="NormalWeb"/>
        <w:ind w:left="2160" w:hanging="2160"/>
        <w:rPr>
          <w:color w:val="333333"/>
        </w:rPr>
      </w:pPr>
    </w:p>
    <w:p w:rsidR="009222DE" w:rsidRDefault="009222DE" w:rsidP="009222DE">
      <w:pPr>
        <w:autoSpaceDE w:val="0"/>
        <w:autoSpaceDN w:val="0"/>
        <w:adjustRightInd w:val="0"/>
        <w:spacing w:after="0" w:line="240" w:lineRule="auto"/>
        <w:rPr>
          <w:rFonts w:ascii="GuardianSans-Semibold" w:hAnsi="GuardianSans-Semibold" w:cs="GuardianSans-Semibold"/>
          <w:color w:val="000000"/>
          <w:sz w:val="18"/>
          <w:szCs w:val="18"/>
        </w:rPr>
      </w:pPr>
    </w:p>
    <w:p w:rsidR="009222DE" w:rsidRDefault="009222DE" w:rsidP="009222DE">
      <w:pPr>
        <w:autoSpaceDE w:val="0"/>
        <w:autoSpaceDN w:val="0"/>
        <w:adjustRightInd w:val="0"/>
        <w:spacing w:after="0" w:line="240" w:lineRule="auto"/>
        <w:rPr>
          <w:rFonts w:ascii="GuardianSans-Semibold" w:hAnsi="GuardianSans-Semibold" w:cs="GuardianSans-Semibold"/>
          <w:color w:val="000000"/>
          <w:sz w:val="18"/>
          <w:szCs w:val="18"/>
        </w:rPr>
      </w:pPr>
    </w:p>
    <w:p w:rsidR="00CB28A2" w:rsidRDefault="00CB28A2" w:rsidP="001B1392">
      <w:pPr>
        <w:pStyle w:val="NormalWeb"/>
        <w:spacing w:line="480" w:lineRule="auto"/>
        <w:rPr>
          <w:color w:val="333333"/>
        </w:rPr>
      </w:pPr>
    </w:p>
    <w:p w:rsidR="005F6DCA" w:rsidRDefault="005F6DCA" w:rsidP="005F6DCA">
      <w:pPr>
        <w:rPr>
          <w:rFonts w:ascii="Times New Roman" w:hAnsi="Times New Roman" w:cs="Times New Roman"/>
          <w:b/>
          <w:sz w:val="32"/>
          <w:szCs w:val="32"/>
        </w:rPr>
      </w:pPr>
      <w:r>
        <w:rPr>
          <w:rFonts w:ascii="Times New Roman" w:hAnsi="Times New Roman" w:cs="Times New Roman"/>
          <w:b/>
          <w:sz w:val="32"/>
          <w:szCs w:val="32"/>
        </w:rPr>
        <w:br w:type="page"/>
      </w:r>
    </w:p>
    <w:p w:rsidR="00DD6787" w:rsidRPr="00C159F9" w:rsidRDefault="00DD6787" w:rsidP="00C43F3A">
      <w:pPr>
        <w:rPr>
          <w:rFonts w:ascii="Times New Roman" w:hAnsi="Times New Roman"/>
          <w:sz w:val="24"/>
          <w:szCs w:val="24"/>
          <w:lang w:eastAsia="en-GB"/>
        </w:rPr>
      </w:pPr>
      <w:r>
        <w:rPr>
          <w:rFonts w:ascii="Times New Roman" w:hAnsi="Times New Roman" w:cs="Times New Roman"/>
          <w:b/>
          <w:sz w:val="32"/>
          <w:szCs w:val="32"/>
        </w:rPr>
        <w:lastRenderedPageBreak/>
        <w:t>Introduction</w:t>
      </w:r>
    </w:p>
    <w:p w:rsidR="00FF0551" w:rsidRDefault="00FF0551" w:rsidP="00C43F3A">
      <w:pPr>
        <w:autoSpaceDE w:val="0"/>
        <w:autoSpaceDN w:val="0"/>
        <w:adjustRightInd w:val="0"/>
        <w:spacing w:after="0" w:line="240" w:lineRule="auto"/>
        <w:rPr>
          <w:rFonts w:ascii="FjbcxtAdvTT86d47313" w:hAnsi="FjbcxtAdvTT86d47313" w:cs="FjbcxtAdvTT86d47313"/>
          <w:sz w:val="20"/>
          <w:szCs w:val="20"/>
        </w:rPr>
      </w:pPr>
    </w:p>
    <w:p w:rsidR="003D7177" w:rsidRPr="00592F8B" w:rsidRDefault="00C15002" w:rsidP="00C43F3A">
      <w:pPr>
        <w:autoSpaceDE w:val="0"/>
        <w:autoSpaceDN w:val="0"/>
        <w:adjustRightInd w:val="0"/>
        <w:spacing w:after="0" w:line="480" w:lineRule="auto"/>
        <w:rPr>
          <w:rFonts w:ascii="Times New Roman" w:hAnsi="Times New Roman" w:cs="Times New Roman"/>
        </w:rPr>
      </w:pPr>
      <w:r w:rsidRPr="00592F8B">
        <w:rPr>
          <w:rFonts w:ascii="Times New Roman" w:hAnsi="Times New Roman" w:cs="Times New Roman"/>
        </w:rPr>
        <w:t>The selection of appropriate outcome</w:t>
      </w:r>
      <w:r w:rsidR="008A098B" w:rsidRPr="00592F8B">
        <w:rPr>
          <w:rFonts w:ascii="Times New Roman" w:hAnsi="Times New Roman" w:cs="Times New Roman"/>
        </w:rPr>
        <w:t>s</w:t>
      </w:r>
      <w:r w:rsidRPr="00592F8B">
        <w:rPr>
          <w:rFonts w:ascii="Times New Roman" w:hAnsi="Times New Roman" w:cs="Times New Roman"/>
        </w:rPr>
        <w:t xml:space="preserve"> is crucial to the design of randomised trials. If </w:t>
      </w:r>
      <w:r w:rsidR="00011C60" w:rsidRPr="00592F8B">
        <w:rPr>
          <w:rFonts w:ascii="Times New Roman" w:hAnsi="Times New Roman" w:cs="Times New Roman"/>
        </w:rPr>
        <w:t xml:space="preserve">a trial’s </w:t>
      </w:r>
      <w:r w:rsidRPr="00592F8B">
        <w:rPr>
          <w:rFonts w:ascii="Times New Roman" w:hAnsi="Times New Roman" w:cs="Times New Roman"/>
        </w:rPr>
        <w:t>findings are to influence health</w:t>
      </w:r>
      <w:r w:rsidR="00011C60" w:rsidRPr="00592F8B">
        <w:rPr>
          <w:rFonts w:ascii="Times New Roman" w:hAnsi="Times New Roman" w:cs="Times New Roman"/>
        </w:rPr>
        <w:t xml:space="preserve"> </w:t>
      </w:r>
      <w:r w:rsidRPr="00592F8B">
        <w:rPr>
          <w:rFonts w:ascii="Times New Roman" w:hAnsi="Times New Roman" w:cs="Times New Roman"/>
        </w:rPr>
        <w:t xml:space="preserve">care, </w:t>
      </w:r>
      <w:r w:rsidR="00011C60" w:rsidRPr="00592F8B">
        <w:rPr>
          <w:rFonts w:ascii="Times New Roman" w:hAnsi="Times New Roman" w:cs="Times New Roman"/>
        </w:rPr>
        <w:t xml:space="preserve">the </w:t>
      </w:r>
      <w:r w:rsidRPr="00592F8B">
        <w:rPr>
          <w:rFonts w:ascii="Times New Roman" w:hAnsi="Times New Roman" w:cs="Times New Roman"/>
        </w:rPr>
        <w:t>outcome</w:t>
      </w:r>
      <w:r w:rsidR="00011C60" w:rsidRPr="00592F8B">
        <w:rPr>
          <w:rFonts w:ascii="Times New Roman" w:hAnsi="Times New Roman" w:cs="Times New Roman"/>
        </w:rPr>
        <w:t>s</w:t>
      </w:r>
      <w:r w:rsidRPr="00592F8B">
        <w:rPr>
          <w:rFonts w:ascii="Times New Roman" w:hAnsi="Times New Roman" w:cs="Times New Roman"/>
        </w:rPr>
        <w:t xml:space="preserve"> </w:t>
      </w:r>
      <w:r w:rsidR="00011C60" w:rsidRPr="00592F8B">
        <w:rPr>
          <w:rFonts w:ascii="Times New Roman" w:hAnsi="Times New Roman" w:cs="Times New Roman"/>
        </w:rPr>
        <w:t>that are measured and reported</w:t>
      </w:r>
      <w:r w:rsidRPr="00592F8B">
        <w:rPr>
          <w:rFonts w:ascii="Times New Roman" w:hAnsi="Times New Roman" w:cs="Times New Roman"/>
        </w:rPr>
        <w:t xml:space="preserve"> need to be relevant to patients, healthcare professionals and </w:t>
      </w:r>
      <w:r w:rsidR="00011C60" w:rsidRPr="00592F8B">
        <w:rPr>
          <w:rFonts w:ascii="Times New Roman" w:hAnsi="Times New Roman" w:cs="Times New Roman"/>
        </w:rPr>
        <w:t xml:space="preserve">others </w:t>
      </w:r>
      <w:r w:rsidRPr="00592F8B">
        <w:rPr>
          <w:rFonts w:ascii="Times New Roman" w:hAnsi="Times New Roman" w:cs="Times New Roman"/>
        </w:rPr>
        <w:t>making decisions regarding healthcare provision.</w:t>
      </w:r>
      <w:r w:rsidR="00975C74" w:rsidRPr="00592F8B">
        <w:rPr>
          <w:rFonts w:ascii="Times New Roman" w:hAnsi="Times New Roman" w:cs="Times New Roman"/>
        </w:rPr>
        <w:t xml:space="preserve">  </w:t>
      </w:r>
      <w:r w:rsidR="00FC6371" w:rsidRPr="00592F8B">
        <w:rPr>
          <w:rFonts w:ascii="Times New Roman" w:hAnsi="Times New Roman" w:cs="Times New Roman"/>
        </w:rPr>
        <w:t xml:space="preserve">A core outcome set (COS) has previously been defined as an agreed standardised set of outcomes that should be measured and reported, as a minimum, in all clinical trials in specific areas of health or health care [1]. </w:t>
      </w:r>
      <w:r w:rsidR="00427976" w:rsidRPr="00592F8B">
        <w:rPr>
          <w:rFonts w:ascii="Times New Roman" w:hAnsi="Times New Roman" w:cs="Times New Roman"/>
        </w:rPr>
        <w:t xml:space="preserve">Core outcome sets </w:t>
      </w:r>
      <w:r w:rsidR="00963A9C" w:rsidRPr="00592F8B">
        <w:rPr>
          <w:rFonts w:ascii="Times New Roman" w:hAnsi="Times New Roman" w:cs="Times New Roman"/>
        </w:rPr>
        <w:t>can enhance the relevance of research by ensuring outcomes of importance to health service users</w:t>
      </w:r>
      <w:r w:rsidR="003D7177" w:rsidRPr="00592F8B">
        <w:rPr>
          <w:rFonts w:ascii="Times New Roman" w:hAnsi="Times New Roman" w:cs="Times New Roman"/>
        </w:rPr>
        <w:t>,</w:t>
      </w:r>
      <w:r w:rsidR="00963A9C" w:rsidRPr="00592F8B">
        <w:rPr>
          <w:rFonts w:ascii="Times New Roman" w:hAnsi="Times New Roman" w:cs="Times New Roman"/>
        </w:rPr>
        <w:t xml:space="preserve"> and other people </w:t>
      </w:r>
      <w:r w:rsidR="00761082" w:rsidRPr="00592F8B">
        <w:rPr>
          <w:rFonts w:ascii="Times New Roman" w:hAnsi="Times New Roman" w:cs="Times New Roman"/>
        </w:rPr>
        <w:t>making choices about health</w:t>
      </w:r>
      <w:r w:rsidR="00011C60" w:rsidRPr="00592F8B">
        <w:rPr>
          <w:rFonts w:ascii="Times New Roman" w:hAnsi="Times New Roman" w:cs="Times New Roman"/>
        </w:rPr>
        <w:t xml:space="preserve"> </w:t>
      </w:r>
      <w:r w:rsidR="00963A9C" w:rsidRPr="00592F8B">
        <w:rPr>
          <w:rFonts w:ascii="Times New Roman" w:hAnsi="Times New Roman" w:cs="Times New Roman"/>
        </w:rPr>
        <w:t xml:space="preserve">care in a particular </w:t>
      </w:r>
      <w:r w:rsidR="00761082" w:rsidRPr="00592F8B">
        <w:rPr>
          <w:rFonts w:ascii="Times New Roman" w:hAnsi="Times New Roman" w:cs="Times New Roman"/>
        </w:rPr>
        <w:t>setting</w:t>
      </w:r>
      <w:r w:rsidR="003D7177" w:rsidRPr="00592F8B">
        <w:rPr>
          <w:rFonts w:ascii="Times New Roman" w:hAnsi="Times New Roman" w:cs="Times New Roman"/>
        </w:rPr>
        <w:t>,</w:t>
      </w:r>
      <w:r w:rsidR="00761082" w:rsidRPr="00592F8B">
        <w:rPr>
          <w:rFonts w:ascii="Times New Roman" w:hAnsi="Times New Roman" w:cs="Times New Roman"/>
        </w:rPr>
        <w:t xml:space="preserve"> </w:t>
      </w:r>
      <w:r w:rsidR="00963A9C" w:rsidRPr="00592F8B">
        <w:rPr>
          <w:rFonts w:ascii="Times New Roman" w:hAnsi="Times New Roman" w:cs="Times New Roman"/>
        </w:rPr>
        <w:t>are measured routinely</w:t>
      </w:r>
      <w:r w:rsidR="000E635E" w:rsidRPr="00592F8B">
        <w:rPr>
          <w:rFonts w:ascii="Times New Roman" w:hAnsi="Times New Roman" w:cs="Times New Roman"/>
        </w:rPr>
        <w:t xml:space="preserve"> [</w:t>
      </w:r>
      <w:r w:rsidR="00FC6371" w:rsidRPr="00592F8B">
        <w:rPr>
          <w:rFonts w:ascii="Times New Roman" w:hAnsi="Times New Roman" w:cs="Times New Roman"/>
          <w:color w:val="0070C0"/>
        </w:rPr>
        <w:t>2</w:t>
      </w:r>
      <w:r w:rsidR="000E635E" w:rsidRPr="00592F8B">
        <w:rPr>
          <w:rFonts w:ascii="Times New Roman" w:hAnsi="Times New Roman" w:cs="Times New Roman"/>
        </w:rPr>
        <w:t>]</w:t>
      </w:r>
      <w:r w:rsidR="00963A9C" w:rsidRPr="00592F8B">
        <w:rPr>
          <w:rFonts w:ascii="Times New Roman" w:hAnsi="Times New Roman" w:cs="Times New Roman"/>
        </w:rPr>
        <w:t>.</w:t>
      </w:r>
      <w:r w:rsidR="003411C1" w:rsidRPr="00592F8B">
        <w:rPr>
          <w:rFonts w:ascii="Times New Roman" w:hAnsi="Times New Roman" w:cs="Times New Roman"/>
        </w:rPr>
        <w:t xml:space="preserve">  The adoption of COS can reduce heterogeneity in reported outcomes between trials and reduce the risk of outcome reporting bias, since trial reports </w:t>
      </w:r>
      <w:r w:rsidR="00A55307">
        <w:rPr>
          <w:rFonts w:ascii="Times New Roman" w:hAnsi="Times New Roman" w:cs="Times New Roman"/>
        </w:rPr>
        <w:t>would</w:t>
      </w:r>
      <w:r w:rsidR="00A55307" w:rsidRPr="00592F8B">
        <w:rPr>
          <w:rFonts w:ascii="Times New Roman" w:hAnsi="Times New Roman" w:cs="Times New Roman"/>
        </w:rPr>
        <w:t xml:space="preserve"> </w:t>
      </w:r>
      <w:r w:rsidR="003411C1" w:rsidRPr="00592F8B">
        <w:rPr>
          <w:rFonts w:ascii="Times New Roman" w:hAnsi="Times New Roman" w:cs="Times New Roman"/>
        </w:rPr>
        <w:t>always include a presentation of the findings of a COS, as a minimum [1].</w:t>
      </w:r>
    </w:p>
    <w:p w:rsidR="003D7177" w:rsidRDefault="003D7177" w:rsidP="00C43F3A">
      <w:pPr>
        <w:autoSpaceDE w:val="0"/>
        <w:autoSpaceDN w:val="0"/>
        <w:adjustRightInd w:val="0"/>
        <w:spacing w:after="0" w:line="480" w:lineRule="auto"/>
        <w:rPr>
          <w:rFonts w:ascii="Times New Roman" w:hAnsi="Times New Roman" w:cs="Times New Roman"/>
        </w:rPr>
      </w:pPr>
    </w:p>
    <w:p w:rsidR="00083498" w:rsidRPr="00024815" w:rsidRDefault="00C90583" w:rsidP="00C43F3A">
      <w:pPr>
        <w:autoSpaceDE w:val="0"/>
        <w:autoSpaceDN w:val="0"/>
        <w:adjustRightInd w:val="0"/>
        <w:spacing w:after="0" w:line="480" w:lineRule="auto"/>
        <w:rPr>
          <w:rFonts w:ascii="Times New Roman" w:hAnsi="Times New Roman" w:cs="Times New Roman"/>
        </w:rPr>
      </w:pPr>
      <w:r w:rsidRPr="00C90583">
        <w:rPr>
          <w:rFonts w:ascii="Times New Roman" w:hAnsi="Times New Roman" w:cs="Times New Roman"/>
        </w:rPr>
        <w:t>The OMERACT (Outcome Measures in Rheumatology) Initiative</w:t>
      </w:r>
      <w:r>
        <w:rPr>
          <w:rFonts w:ascii="Times New Roman" w:hAnsi="Times New Roman" w:cs="Times New Roman"/>
        </w:rPr>
        <w:t xml:space="preserve"> advocates the use of COS and strives to improve outcome measures in musculoskeletal conditions through data driven multi-stakeholder consensus processes</w:t>
      </w:r>
      <w:r w:rsidR="002A04AC">
        <w:rPr>
          <w:rFonts w:ascii="Times New Roman" w:hAnsi="Times New Roman" w:cs="Times New Roman"/>
        </w:rPr>
        <w:t xml:space="preserve"> [</w:t>
      </w:r>
      <w:r w:rsidR="00FC6371">
        <w:rPr>
          <w:rFonts w:ascii="Times New Roman" w:hAnsi="Times New Roman" w:cs="Times New Roman"/>
          <w:color w:val="0070C0"/>
        </w:rPr>
        <w:t>3</w:t>
      </w:r>
      <w:r w:rsidR="002A04AC">
        <w:rPr>
          <w:rFonts w:ascii="Times New Roman" w:hAnsi="Times New Roman" w:cs="Times New Roman"/>
        </w:rPr>
        <w:t>].</w:t>
      </w:r>
      <w:r w:rsidR="0011585C">
        <w:rPr>
          <w:rFonts w:ascii="Times New Roman" w:hAnsi="Times New Roman" w:cs="Times New Roman"/>
        </w:rPr>
        <w:t xml:space="preserve">  </w:t>
      </w:r>
      <w:r w:rsidR="003D7177">
        <w:rPr>
          <w:rFonts w:ascii="Times New Roman" w:hAnsi="Times New Roman" w:cs="Times New Roman"/>
        </w:rPr>
        <w:t xml:space="preserve">A brief history of OMERACT is </w:t>
      </w:r>
      <w:r w:rsidR="00A55307">
        <w:rPr>
          <w:rFonts w:ascii="Times New Roman" w:hAnsi="Times New Roman" w:cs="Times New Roman"/>
        </w:rPr>
        <w:t xml:space="preserve">provided </w:t>
      </w:r>
      <w:r w:rsidR="003D7177">
        <w:rPr>
          <w:rFonts w:ascii="Times New Roman" w:hAnsi="Times New Roman" w:cs="Times New Roman"/>
        </w:rPr>
        <w:t xml:space="preserve">elsewhere [4]. </w:t>
      </w:r>
      <w:r w:rsidR="00204DE2" w:rsidRPr="00204DE2">
        <w:rPr>
          <w:rFonts w:ascii="Times New Roman" w:hAnsi="Times New Roman" w:cs="Times New Roman"/>
        </w:rPr>
        <w:t>Following the first OMERACT conference in 1992, the World Health Organization (WHO) and</w:t>
      </w:r>
      <w:r w:rsidR="00204DE2">
        <w:rPr>
          <w:rFonts w:ascii="Times New Roman" w:hAnsi="Times New Roman" w:cs="Times New Roman"/>
        </w:rPr>
        <w:t xml:space="preserve"> </w:t>
      </w:r>
      <w:r w:rsidR="00204DE2" w:rsidRPr="00204DE2">
        <w:rPr>
          <w:rFonts w:ascii="Times New Roman" w:hAnsi="Times New Roman" w:cs="Times New Roman"/>
        </w:rPr>
        <w:t xml:space="preserve">International League of Associations for Rheumatology </w:t>
      </w:r>
      <w:r w:rsidR="00DB6AE7">
        <w:rPr>
          <w:rFonts w:ascii="Times New Roman" w:hAnsi="Times New Roman" w:cs="Times New Roman"/>
        </w:rPr>
        <w:t xml:space="preserve">(ILAR) </w:t>
      </w:r>
      <w:r w:rsidR="00204DE2" w:rsidRPr="00204DE2">
        <w:rPr>
          <w:rFonts w:ascii="Times New Roman" w:hAnsi="Times New Roman" w:cs="Times New Roman"/>
        </w:rPr>
        <w:t xml:space="preserve">ratified a </w:t>
      </w:r>
      <w:r w:rsidR="005919E7">
        <w:rPr>
          <w:rFonts w:ascii="Times New Roman" w:hAnsi="Times New Roman" w:cs="Times New Roman"/>
        </w:rPr>
        <w:t>COS</w:t>
      </w:r>
      <w:r w:rsidR="00204DE2" w:rsidRPr="00204DE2">
        <w:rPr>
          <w:rFonts w:ascii="Times New Roman" w:hAnsi="Times New Roman" w:cs="Times New Roman"/>
        </w:rPr>
        <w:t xml:space="preserve"> for clinical</w:t>
      </w:r>
      <w:r w:rsidR="00204DE2">
        <w:rPr>
          <w:rFonts w:ascii="Times New Roman" w:hAnsi="Times New Roman" w:cs="Times New Roman"/>
        </w:rPr>
        <w:t xml:space="preserve"> </w:t>
      </w:r>
      <w:r w:rsidR="00204DE2" w:rsidRPr="00204DE2">
        <w:rPr>
          <w:rFonts w:ascii="Times New Roman" w:hAnsi="Times New Roman" w:cs="Times New Roman"/>
        </w:rPr>
        <w:t>trials of symptom-modi</w:t>
      </w:r>
      <w:r w:rsidR="00DB6AE7">
        <w:rPr>
          <w:rFonts w:ascii="Times New Roman" w:hAnsi="Times New Roman" w:cs="Times New Roman"/>
        </w:rPr>
        <w:t>fying anti-rheumatic</w:t>
      </w:r>
      <w:r w:rsidR="00FA778A">
        <w:rPr>
          <w:rFonts w:ascii="Times New Roman" w:hAnsi="Times New Roman" w:cs="Times New Roman"/>
        </w:rPr>
        <w:t xml:space="preserve"> drugs in rheumatoid arthritis. </w:t>
      </w:r>
      <w:r w:rsidR="00DB6AE7">
        <w:rPr>
          <w:rFonts w:ascii="Times New Roman" w:hAnsi="Times New Roman" w:cs="Times New Roman"/>
        </w:rPr>
        <w:t xml:space="preserve">The WHO-ILAR </w:t>
      </w:r>
      <w:r w:rsidR="00E21805">
        <w:rPr>
          <w:rFonts w:ascii="Times New Roman" w:hAnsi="Times New Roman" w:cs="Times New Roman"/>
        </w:rPr>
        <w:t xml:space="preserve">rheumatoid arthritis </w:t>
      </w:r>
      <w:r w:rsidR="005919E7">
        <w:rPr>
          <w:rFonts w:ascii="Times New Roman" w:hAnsi="Times New Roman" w:cs="Times New Roman"/>
        </w:rPr>
        <w:t>COS</w:t>
      </w:r>
      <w:r w:rsidR="00E21805">
        <w:rPr>
          <w:rFonts w:ascii="Times New Roman" w:hAnsi="Times New Roman" w:cs="Times New Roman"/>
        </w:rPr>
        <w:t xml:space="preserve"> (from here forward referred to as the RA COS)</w:t>
      </w:r>
      <w:r w:rsidR="005919E7">
        <w:rPr>
          <w:rFonts w:ascii="Times New Roman" w:hAnsi="Times New Roman" w:cs="Times New Roman"/>
        </w:rPr>
        <w:t xml:space="preserve"> </w:t>
      </w:r>
      <w:r w:rsidR="00D262E4">
        <w:rPr>
          <w:rFonts w:ascii="Times New Roman" w:hAnsi="Times New Roman" w:cs="Times New Roman"/>
        </w:rPr>
        <w:t xml:space="preserve">was published in 1994 and </w:t>
      </w:r>
      <w:r w:rsidR="00DB6AE7">
        <w:rPr>
          <w:rFonts w:ascii="Times New Roman" w:hAnsi="Times New Roman" w:cs="Times New Roman"/>
        </w:rPr>
        <w:t xml:space="preserve">consisted of seven </w:t>
      </w:r>
      <w:r w:rsidR="008A098B">
        <w:rPr>
          <w:rFonts w:ascii="Times New Roman" w:hAnsi="Times New Roman" w:cs="Times New Roman"/>
        </w:rPr>
        <w:t xml:space="preserve">outcomes </w:t>
      </w:r>
      <w:r w:rsidR="00DB6AE7">
        <w:rPr>
          <w:rFonts w:ascii="Times New Roman" w:hAnsi="Times New Roman" w:cs="Times New Roman"/>
        </w:rPr>
        <w:t>(</w:t>
      </w:r>
      <w:r w:rsidR="00204DE2" w:rsidRPr="00204DE2">
        <w:rPr>
          <w:rFonts w:ascii="Times New Roman" w:hAnsi="Times New Roman" w:cs="Times New Roman"/>
        </w:rPr>
        <w:t xml:space="preserve">tender joints, swollen joints, pain, physician global assessment, patient global assessment, physical disability </w:t>
      </w:r>
      <w:r w:rsidR="00DB6AE7">
        <w:rPr>
          <w:rFonts w:ascii="Times New Roman" w:hAnsi="Times New Roman" w:cs="Times New Roman"/>
        </w:rPr>
        <w:t>and acute phase reactants</w:t>
      </w:r>
      <w:r w:rsidR="001549FB">
        <w:rPr>
          <w:rFonts w:ascii="Times New Roman" w:hAnsi="Times New Roman" w:cs="Times New Roman"/>
        </w:rPr>
        <w:t>)</w:t>
      </w:r>
      <w:r w:rsidR="00DB6AE7">
        <w:rPr>
          <w:rFonts w:ascii="Times New Roman" w:hAnsi="Times New Roman" w:cs="Times New Roman"/>
        </w:rPr>
        <w:t>, and one additional outcome (</w:t>
      </w:r>
      <w:r w:rsidR="00204DE2" w:rsidRPr="00204DE2">
        <w:rPr>
          <w:rFonts w:ascii="Times New Roman" w:hAnsi="Times New Roman" w:cs="Times New Roman"/>
        </w:rPr>
        <w:t>radiographs of the joints</w:t>
      </w:r>
      <w:r w:rsidR="00DB6AE7">
        <w:rPr>
          <w:rFonts w:ascii="Times New Roman" w:hAnsi="Times New Roman" w:cs="Times New Roman"/>
        </w:rPr>
        <w:t xml:space="preserve">) </w:t>
      </w:r>
      <w:r w:rsidR="00083498">
        <w:rPr>
          <w:rFonts w:ascii="Times New Roman" w:hAnsi="Times New Roman" w:cs="Times New Roman"/>
        </w:rPr>
        <w:t>for studie</w:t>
      </w:r>
      <w:r w:rsidR="00D7428D">
        <w:rPr>
          <w:rFonts w:ascii="Times New Roman" w:hAnsi="Times New Roman" w:cs="Times New Roman"/>
        </w:rPr>
        <w:t>s lasting one or more years [</w:t>
      </w:r>
      <w:r w:rsidR="00980A52">
        <w:rPr>
          <w:rFonts w:ascii="Times New Roman" w:hAnsi="Times New Roman" w:cs="Times New Roman"/>
          <w:color w:val="0070C0"/>
        </w:rPr>
        <w:t>5</w:t>
      </w:r>
      <w:r w:rsidR="00083498">
        <w:rPr>
          <w:rFonts w:ascii="Times New Roman" w:hAnsi="Times New Roman" w:cs="Times New Roman"/>
        </w:rPr>
        <w:t>]</w:t>
      </w:r>
      <w:r w:rsidR="00592F8B">
        <w:rPr>
          <w:rFonts w:ascii="Times New Roman" w:hAnsi="Times New Roman" w:cs="Times New Roman"/>
        </w:rPr>
        <w:t>.</w:t>
      </w:r>
    </w:p>
    <w:p w:rsidR="00204DE2" w:rsidRDefault="00204DE2" w:rsidP="00C43F3A">
      <w:pPr>
        <w:autoSpaceDE w:val="0"/>
        <w:autoSpaceDN w:val="0"/>
        <w:adjustRightInd w:val="0"/>
        <w:spacing w:after="0" w:line="480" w:lineRule="auto"/>
        <w:rPr>
          <w:rFonts w:ascii="Times New Roman" w:hAnsi="Times New Roman" w:cs="Times New Roman"/>
        </w:rPr>
      </w:pPr>
    </w:p>
    <w:p w:rsidR="00DB6AE7" w:rsidRPr="00D262E4" w:rsidRDefault="00204DE2" w:rsidP="00C43F3A">
      <w:pPr>
        <w:spacing w:after="0" w:line="480" w:lineRule="auto"/>
        <w:rPr>
          <w:rFonts w:ascii="Times New Roman" w:hAnsi="Times New Roman" w:cs="Times New Roman"/>
        </w:rPr>
      </w:pPr>
      <w:r w:rsidRPr="00D262E4">
        <w:rPr>
          <w:rFonts w:ascii="Times New Roman" w:hAnsi="Times New Roman" w:cs="Times New Roman"/>
        </w:rPr>
        <w:t xml:space="preserve">Assessing the uptake </w:t>
      </w:r>
      <w:r w:rsidR="00DB6AE7" w:rsidRPr="00D262E4">
        <w:rPr>
          <w:rFonts w:ascii="Times New Roman" w:hAnsi="Times New Roman" w:cs="Times New Roman"/>
        </w:rPr>
        <w:t xml:space="preserve">of COS </w:t>
      </w:r>
      <w:r w:rsidRPr="00D262E4">
        <w:rPr>
          <w:rFonts w:ascii="Times New Roman" w:hAnsi="Times New Roman" w:cs="Times New Roman"/>
        </w:rPr>
        <w:t>allow</w:t>
      </w:r>
      <w:r w:rsidR="00DB6AE7" w:rsidRPr="00D262E4">
        <w:rPr>
          <w:rFonts w:ascii="Times New Roman" w:hAnsi="Times New Roman" w:cs="Times New Roman"/>
        </w:rPr>
        <w:t>s</w:t>
      </w:r>
      <w:r w:rsidRPr="00D262E4">
        <w:rPr>
          <w:rFonts w:ascii="Times New Roman" w:hAnsi="Times New Roman" w:cs="Times New Roman"/>
        </w:rPr>
        <w:t xml:space="preserve"> the impact of COS development research to be assessed.</w:t>
      </w:r>
      <w:r w:rsidR="00DB6AE7" w:rsidRPr="00D262E4">
        <w:rPr>
          <w:rFonts w:ascii="Times New Roman" w:hAnsi="Times New Roman" w:cs="Times New Roman"/>
        </w:rPr>
        <w:t xml:space="preserve">  The </w:t>
      </w:r>
      <w:r w:rsidR="00D16845">
        <w:rPr>
          <w:rFonts w:ascii="Times New Roman" w:hAnsi="Times New Roman" w:cs="Times New Roman"/>
        </w:rPr>
        <w:t xml:space="preserve">uptake of the </w:t>
      </w:r>
      <w:r w:rsidR="00E21805">
        <w:rPr>
          <w:rFonts w:ascii="Times New Roman" w:hAnsi="Times New Roman" w:cs="Times New Roman"/>
        </w:rPr>
        <w:t>RA COS</w:t>
      </w:r>
      <w:r w:rsidR="000E635E">
        <w:rPr>
          <w:rFonts w:ascii="Times New Roman" w:hAnsi="Times New Roman" w:cs="Times New Roman"/>
        </w:rPr>
        <w:t xml:space="preserve"> has been previously assessed</w:t>
      </w:r>
      <w:r w:rsidR="00FA778A">
        <w:rPr>
          <w:rFonts w:ascii="Times New Roman" w:hAnsi="Times New Roman" w:cs="Times New Roman"/>
        </w:rPr>
        <w:t xml:space="preserve"> using a sample of 204 </w:t>
      </w:r>
      <w:r w:rsidR="00D16845">
        <w:rPr>
          <w:rFonts w:ascii="Times New Roman" w:hAnsi="Times New Roman" w:cs="Times New Roman"/>
        </w:rPr>
        <w:t>randomised trials</w:t>
      </w:r>
      <w:r w:rsidR="00D16845" w:rsidRPr="00D262E4">
        <w:rPr>
          <w:rFonts w:ascii="Times New Roman" w:hAnsi="Times New Roman" w:cs="Times New Roman"/>
        </w:rPr>
        <w:t xml:space="preserve"> </w:t>
      </w:r>
      <w:r w:rsidR="0031696E" w:rsidRPr="00D262E4">
        <w:rPr>
          <w:rFonts w:ascii="Times New Roman" w:hAnsi="Times New Roman" w:cs="Times New Roman"/>
        </w:rPr>
        <w:t xml:space="preserve">of pharmacological treatments identified from those included in 31 Cochrane </w:t>
      </w:r>
      <w:r w:rsidR="00D16845">
        <w:rPr>
          <w:rFonts w:ascii="Times New Roman" w:hAnsi="Times New Roman" w:cs="Times New Roman"/>
        </w:rPr>
        <w:t>R</w:t>
      </w:r>
      <w:r w:rsidR="0031696E" w:rsidRPr="00D262E4">
        <w:rPr>
          <w:rFonts w:ascii="Times New Roman" w:hAnsi="Times New Roman" w:cs="Times New Roman"/>
        </w:rPr>
        <w:t>eviews</w:t>
      </w:r>
      <w:r w:rsidR="00594D74">
        <w:rPr>
          <w:rFonts w:ascii="Times New Roman" w:hAnsi="Times New Roman" w:cs="Times New Roman"/>
        </w:rPr>
        <w:t xml:space="preserve"> (published on </w:t>
      </w:r>
      <w:r w:rsidR="00A55307">
        <w:rPr>
          <w:rFonts w:ascii="Times New Roman" w:hAnsi="Times New Roman" w:cs="Times New Roman"/>
        </w:rPr>
        <w:t>t</w:t>
      </w:r>
      <w:r w:rsidR="00594D74">
        <w:rPr>
          <w:rFonts w:ascii="Times New Roman" w:hAnsi="Times New Roman" w:cs="Times New Roman"/>
        </w:rPr>
        <w:t>he Cochrane Library up to September 2012 issue)</w:t>
      </w:r>
      <w:r w:rsidR="0031696E" w:rsidRPr="00D262E4">
        <w:rPr>
          <w:rFonts w:ascii="Times New Roman" w:hAnsi="Times New Roman" w:cs="Times New Roman"/>
        </w:rPr>
        <w:t xml:space="preserve"> of </w:t>
      </w:r>
      <w:r w:rsidR="00D16845">
        <w:rPr>
          <w:rFonts w:ascii="Times New Roman" w:hAnsi="Times New Roman" w:cs="Times New Roman"/>
        </w:rPr>
        <w:t xml:space="preserve">interventions for </w:t>
      </w:r>
      <w:r w:rsidR="0031696E" w:rsidRPr="00D262E4">
        <w:rPr>
          <w:rFonts w:ascii="Times New Roman" w:hAnsi="Times New Roman" w:cs="Times New Roman"/>
        </w:rPr>
        <w:t>rheumatoid arthritis</w:t>
      </w:r>
      <w:r w:rsidR="00D7428D">
        <w:rPr>
          <w:rFonts w:ascii="Times New Roman" w:hAnsi="Times New Roman" w:cs="Times New Roman"/>
        </w:rPr>
        <w:t xml:space="preserve"> [</w:t>
      </w:r>
      <w:r w:rsidR="00980A52">
        <w:rPr>
          <w:rFonts w:ascii="Times New Roman" w:hAnsi="Times New Roman" w:cs="Times New Roman"/>
          <w:color w:val="0070C0"/>
        </w:rPr>
        <w:t>6</w:t>
      </w:r>
      <w:r w:rsidR="00D7428D">
        <w:rPr>
          <w:rFonts w:ascii="Times New Roman" w:hAnsi="Times New Roman" w:cs="Times New Roman"/>
        </w:rPr>
        <w:t>]</w:t>
      </w:r>
      <w:r w:rsidR="0031696E" w:rsidRPr="00D262E4">
        <w:rPr>
          <w:rFonts w:ascii="Times New Roman" w:hAnsi="Times New Roman" w:cs="Times New Roman"/>
        </w:rPr>
        <w:t>.</w:t>
      </w:r>
      <w:r w:rsidR="00594D74">
        <w:rPr>
          <w:rFonts w:ascii="Times New Roman" w:hAnsi="Times New Roman" w:cs="Times New Roman"/>
        </w:rPr>
        <w:t xml:space="preserve">  These reviews included trials that were published between 1955 and 2009.</w:t>
      </w:r>
      <w:r w:rsidR="0031696E" w:rsidRPr="00D262E4">
        <w:rPr>
          <w:rFonts w:ascii="Times New Roman" w:hAnsi="Times New Roman" w:cs="Times New Roman"/>
        </w:rPr>
        <w:t xml:space="preserve"> </w:t>
      </w:r>
      <w:r w:rsidR="00DB6AE7" w:rsidRPr="00D262E4">
        <w:rPr>
          <w:rFonts w:ascii="Times New Roman" w:hAnsi="Times New Roman" w:cs="Times New Roman"/>
        </w:rPr>
        <w:t xml:space="preserve">There was an increase in the </w:t>
      </w:r>
      <w:r w:rsidR="00F523A5">
        <w:rPr>
          <w:rFonts w:ascii="Times New Roman" w:hAnsi="Times New Roman" w:cs="Times New Roman"/>
        </w:rPr>
        <w:t>percentage</w:t>
      </w:r>
      <w:r w:rsidR="00DB6AE7" w:rsidRPr="00D262E4">
        <w:rPr>
          <w:rFonts w:ascii="Times New Roman" w:hAnsi="Times New Roman" w:cs="Times New Roman"/>
        </w:rPr>
        <w:t xml:space="preserve"> of </w:t>
      </w:r>
      <w:r w:rsidR="00D16845">
        <w:rPr>
          <w:rFonts w:ascii="Times New Roman" w:hAnsi="Times New Roman" w:cs="Times New Roman"/>
        </w:rPr>
        <w:t>trials</w:t>
      </w:r>
      <w:r w:rsidR="00D16845" w:rsidRPr="00D262E4">
        <w:rPr>
          <w:rFonts w:ascii="Times New Roman" w:hAnsi="Times New Roman" w:cs="Times New Roman"/>
        </w:rPr>
        <w:t xml:space="preserve"> </w:t>
      </w:r>
      <w:r w:rsidR="0041106F">
        <w:rPr>
          <w:rFonts w:ascii="Times New Roman" w:hAnsi="Times New Roman" w:cs="Times New Roman"/>
        </w:rPr>
        <w:t>reporting</w:t>
      </w:r>
      <w:r w:rsidR="00DB6AE7" w:rsidRPr="00D262E4">
        <w:rPr>
          <w:rFonts w:ascii="Times New Roman" w:hAnsi="Times New Roman" w:cs="Times New Roman"/>
        </w:rPr>
        <w:t xml:space="preserve"> the COS items over time, with almost 70% measuring all these outcomes in trials that were published at the end of the first decade of the </w:t>
      </w:r>
      <w:r w:rsidR="0031696E" w:rsidRPr="00D262E4">
        <w:rPr>
          <w:rFonts w:ascii="Times New Roman" w:hAnsi="Times New Roman" w:cs="Times New Roman"/>
        </w:rPr>
        <w:t>twenty first century</w:t>
      </w:r>
      <w:r w:rsidR="00DB6AE7" w:rsidRPr="00D262E4">
        <w:rPr>
          <w:rFonts w:ascii="Times New Roman" w:hAnsi="Times New Roman" w:cs="Times New Roman"/>
        </w:rPr>
        <w:t>.</w:t>
      </w:r>
      <w:r w:rsidR="0031696E" w:rsidRPr="00D262E4">
        <w:rPr>
          <w:rFonts w:ascii="Times New Roman" w:hAnsi="Times New Roman" w:cs="Times New Roman"/>
        </w:rPr>
        <w:t xml:space="preserve">  </w:t>
      </w:r>
      <w:r w:rsidR="00D16845">
        <w:rPr>
          <w:rFonts w:ascii="Times New Roman" w:hAnsi="Times New Roman" w:cs="Times New Roman"/>
        </w:rPr>
        <w:t>However, a</w:t>
      </w:r>
      <w:r w:rsidR="0031696E" w:rsidRPr="00D262E4">
        <w:rPr>
          <w:rFonts w:ascii="Times New Roman" w:hAnsi="Times New Roman" w:cs="Times New Roman"/>
        </w:rPr>
        <w:t xml:space="preserve">ssessing the uptake of </w:t>
      </w:r>
      <w:r w:rsidR="00D16845">
        <w:rPr>
          <w:rFonts w:ascii="Times New Roman" w:hAnsi="Times New Roman" w:cs="Times New Roman"/>
        </w:rPr>
        <w:t xml:space="preserve">a </w:t>
      </w:r>
      <w:r w:rsidR="0031696E" w:rsidRPr="00D262E4">
        <w:rPr>
          <w:rFonts w:ascii="Times New Roman" w:hAnsi="Times New Roman" w:cs="Times New Roman"/>
        </w:rPr>
        <w:t xml:space="preserve">COS in this way can be a lengthy </w:t>
      </w:r>
      <w:r w:rsidR="0031696E" w:rsidRPr="00D262E4">
        <w:rPr>
          <w:rFonts w:ascii="Times New Roman" w:hAnsi="Times New Roman" w:cs="Times New Roman"/>
        </w:rPr>
        <w:lastRenderedPageBreak/>
        <w:t xml:space="preserve">process because each individual trial report needs to be found and examined.  Moreover, many systematic reviews can </w:t>
      </w:r>
      <w:r w:rsidR="00D262E4">
        <w:rPr>
          <w:rFonts w:ascii="Times New Roman" w:hAnsi="Times New Roman" w:cs="Times New Roman"/>
        </w:rPr>
        <w:t xml:space="preserve">be </w:t>
      </w:r>
      <w:r w:rsidR="0031696E" w:rsidRPr="00D262E4">
        <w:rPr>
          <w:rFonts w:ascii="Times New Roman" w:hAnsi="Times New Roman" w:cs="Times New Roman"/>
        </w:rPr>
        <w:t>several years old, meaning that the most up-to-date trials may not be included</w:t>
      </w:r>
      <w:r w:rsidR="00D262E4">
        <w:rPr>
          <w:rFonts w:ascii="Times New Roman" w:hAnsi="Times New Roman" w:cs="Times New Roman"/>
        </w:rPr>
        <w:t xml:space="preserve"> in the </w:t>
      </w:r>
      <w:r w:rsidR="00D724C8">
        <w:rPr>
          <w:rFonts w:ascii="Times New Roman" w:hAnsi="Times New Roman" w:cs="Times New Roman"/>
        </w:rPr>
        <w:t>assessment</w:t>
      </w:r>
      <w:r w:rsidR="0031696E" w:rsidRPr="00D262E4">
        <w:rPr>
          <w:rFonts w:ascii="Times New Roman" w:hAnsi="Times New Roman" w:cs="Times New Roman"/>
        </w:rPr>
        <w:t>.</w:t>
      </w:r>
    </w:p>
    <w:p w:rsidR="00204DE2" w:rsidRPr="00204DE2" w:rsidRDefault="00204DE2" w:rsidP="00C43F3A">
      <w:pPr>
        <w:spacing w:after="0" w:line="480" w:lineRule="auto"/>
        <w:rPr>
          <w:rFonts w:ascii="Times New Roman" w:hAnsi="Times New Roman" w:cs="Times New Roman"/>
          <w:lang w:eastAsia="en-GB"/>
        </w:rPr>
      </w:pPr>
    </w:p>
    <w:p w:rsidR="00225893" w:rsidRDefault="00225893" w:rsidP="00C43F3A">
      <w:pPr>
        <w:spacing w:after="0" w:line="480" w:lineRule="auto"/>
        <w:rPr>
          <w:rFonts w:ascii="Times New Roman" w:hAnsi="Times New Roman" w:cs="Times New Roman"/>
        </w:rPr>
      </w:pPr>
      <w:r>
        <w:rPr>
          <w:rFonts w:ascii="Times New Roman" w:hAnsi="Times New Roman" w:cs="Times New Roman"/>
          <w:lang w:eastAsia="en-GB"/>
        </w:rPr>
        <w:t>In this research article</w:t>
      </w:r>
      <w:r w:rsidR="00D16845">
        <w:rPr>
          <w:rFonts w:ascii="Times New Roman" w:hAnsi="Times New Roman" w:cs="Times New Roman"/>
          <w:lang w:eastAsia="en-GB"/>
        </w:rPr>
        <w:t>,</w:t>
      </w:r>
      <w:r>
        <w:rPr>
          <w:rFonts w:ascii="Times New Roman" w:hAnsi="Times New Roman" w:cs="Times New Roman"/>
          <w:lang w:eastAsia="en-GB"/>
        </w:rPr>
        <w:t xml:space="preserve"> we investigate the use of trial registries as a more efficient </w:t>
      </w:r>
      <w:r w:rsidR="00D16845">
        <w:rPr>
          <w:rFonts w:ascii="Times New Roman" w:hAnsi="Times New Roman" w:cs="Times New Roman"/>
          <w:lang w:eastAsia="en-GB"/>
        </w:rPr>
        <w:t xml:space="preserve">approach </w:t>
      </w:r>
      <w:r>
        <w:rPr>
          <w:rFonts w:ascii="Times New Roman" w:hAnsi="Times New Roman" w:cs="Times New Roman"/>
          <w:lang w:eastAsia="en-GB"/>
        </w:rPr>
        <w:t xml:space="preserve">and up-to-date </w:t>
      </w:r>
      <w:r w:rsidR="00D16845">
        <w:rPr>
          <w:rFonts w:ascii="Times New Roman" w:hAnsi="Times New Roman" w:cs="Times New Roman"/>
          <w:lang w:eastAsia="en-GB"/>
        </w:rPr>
        <w:t xml:space="preserve">resource </w:t>
      </w:r>
      <w:r w:rsidR="00B92F28">
        <w:rPr>
          <w:rFonts w:ascii="Times New Roman" w:hAnsi="Times New Roman" w:cs="Times New Roman"/>
          <w:lang w:eastAsia="en-GB"/>
        </w:rPr>
        <w:t xml:space="preserve">for assessing </w:t>
      </w:r>
      <w:r w:rsidR="00E21805">
        <w:rPr>
          <w:rFonts w:ascii="Times New Roman" w:hAnsi="Times New Roman" w:cs="Times New Roman"/>
          <w:lang w:eastAsia="en-GB"/>
        </w:rPr>
        <w:t>COS</w:t>
      </w:r>
      <w:r w:rsidR="004A3330">
        <w:rPr>
          <w:rFonts w:ascii="Times New Roman" w:hAnsi="Times New Roman" w:cs="Times New Roman"/>
          <w:lang w:eastAsia="en-GB"/>
        </w:rPr>
        <w:t xml:space="preserve"> uptake</w:t>
      </w:r>
      <w:r w:rsidR="00D16845">
        <w:rPr>
          <w:rFonts w:ascii="Times New Roman" w:hAnsi="Times New Roman" w:cs="Times New Roman"/>
          <w:lang w:eastAsia="en-GB"/>
        </w:rPr>
        <w:t>, using the RA COS as our target example</w:t>
      </w:r>
      <w:r w:rsidR="00B92F28">
        <w:rPr>
          <w:rFonts w:ascii="Times New Roman" w:hAnsi="Times New Roman" w:cs="Times New Roman"/>
          <w:lang w:eastAsia="en-GB"/>
        </w:rPr>
        <w:t xml:space="preserve">.  We </w:t>
      </w:r>
      <w:r w:rsidR="00D16845">
        <w:rPr>
          <w:rFonts w:ascii="Times New Roman" w:hAnsi="Times New Roman" w:cs="Times New Roman"/>
          <w:lang w:eastAsia="en-GB"/>
        </w:rPr>
        <w:t xml:space="preserve">compare the </w:t>
      </w:r>
      <w:r w:rsidR="00B92F28">
        <w:rPr>
          <w:rFonts w:ascii="Times New Roman" w:hAnsi="Times New Roman" w:cs="Times New Roman"/>
          <w:lang w:eastAsia="en-GB"/>
        </w:rPr>
        <w:t xml:space="preserve">uptake rates </w:t>
      </w:r>
      <w:r w:rsidR="00D16845">
        <w:rPr>
          <w:rFonts w:ascii="Times New Roman" w:hAnsi="Times New Roman" w:cs="Times New Roman"/>
          <w:lang w:eastAsia="en-GB"/>
        </w:rPr>
        <w:t xml:space="preserve">obtained by examining the </w:t>
      </w:r>
      <w:r w:rsidR="00B92F28">
        <w:rPr>
          <w:rFonts w:ascii="Times New Roman" w:hAnsi="Times New Roman" w:cs="Times New Roman"/>
          <w:lang w:eastAsia="en-GB"/>
        </w:rPr>
        <w:t xml:space="preserve">trial registry entries </w:t>
      </w:r>
      <w:r w:rsidR="00D16845">
        <w:rPr>
          <w:rFonts w:ascii="Times New Roman" w:hAnsi="Times New Roman" w:cs="Times New Roman"/>
          <w:lang w:eastAsia="en-GB"/>
        </w:rPr>
        <w:t xml:space="preserve">with those obtained by checking the </w:t>
      </w:r>
      <w:r w:rsidR="00B92F28">
        <w:rPr>
          <w:rFonts w:ascii="Times New Roman" w:hAnsi="Times New Roman" w:cs="Times New Roman"/>
          <w:lang w:eastAsia="en-GB"/>
        </w:rPr>
        <w:t>published reports</w:t>
      </w:r>
      <w:r w:rsidR="004677E2">
        <w:rPr>
          <w:rFonts w:ascii="Times New Roman" w:hAnsi="Times New Roman" w:cs="Times New Roman"/>
          <w:lang w:eastAsia="en-GB"/>
        </w:rPr>
        <w:t xml:space="preserve"> </w:t>
      </w:r>
      <w:r w:rsidR="00D16845">
        <w:rPr>
          <w:rFonts w:ascii="Times New Roman" w:hAnsi="Times New Roman" w:cs="Times New Roman"/>
          <w:lang w:eastAsia="en-GB"/>
        </w:rPr>
        <w:t xml:space="preserve">of </w:t>
      </w:r>
      <w:r w:rsidR="004677E2">
        <w:rPr>
          <w:rFonts w:ascii="Times New Roman" w:hAnsi="Times New Roman" w:cs="Times New Roman"/>
          <w:lang w:eastAsia="en-GB"/>
        </w:rPr>
        <w:t xml:space="preserve">completed studies </w:t>
      </w:r>
      <w:r w:rsidR="00A55307">
        <w:rPr>
          <w:rFonts w:ascii="Times New Roman" w:hAnsi="Times New Roman" w:cs="Times New Roman"/>
          <w:lang w:eastAsia="en-GB"/>
        </w:rPr>
        <w:t xml:space="preserve">that had been registered </w:t>
      </w:r>
      <w:r w:rsidR="004677E2">
        <w:rPr>
          <w:rFonts w:ascii="Times New Roman" w:hAnsi="Times New Roman" w:cs="Times New Roman"/>
          <w:lang w:eastAsia="en-GB"/>
        </w:rPr>
        <w:t>in the registry,</w:t>
      </w:r>
      <w:r w:rsidR="00B92F28">
        <w:rPr>
          <w:rFonts w:ascii="Times New Roman" w:hAnsi="Times New Roman" w:cs="Times New Roman"/>
          <w:lang w:eastAsia="en-GB"/>
        </w:rPr>
        <w:t xml:space="preserve"> and </w:t>
      </w:r>
      <w:r w:rsidR="004A3330">
        <w:rPr>
          <w:rFonts w:ascii="Times New Roman" w:hAnsi="Times New Roman" w:cs="Times New Roman"/>
          <w:lang w:eastAsia="en-GB"/>
        </w:rPr>
        <w:t>examine whether</w:t>
      </w:r>
      <w:r w:rsidR="00B92F28">
        <w:rPr>
          <w:rFonts w:ascii="Times New Roman" w:hAnsi="Times New Roman" w:cs="Times New Roman"/>
        </w:rPr>
        <w:t xml:space="preserve"> </w:t>
      </w:r>
      <w:r w:rsidR="005919E7">
        <w:rPr>
          <w:rFonts w:ascii="Times New Roman" w:hAnsi="Times New Roman" w:cs="Times New Roman"/>
        </w:rPr>
        <w:t>there has been any</w:t>
      </w:r>
      <w:r w:rsidR="00B92F28">
        <w:rPr>
          <w:rFonts w:ascii="Times New Roman" w:hAnsi="Times New Roman" w:cs="Times New Roman"/>
        </w:rPr>
        <w:t xml:space="preserve"> improvement </w:t>
      </w:r>
      <w:r w:rsidR="005919E7">
        <w:rPr>
          <w:rFonts w:ascii="Times New Roman" w:hAnsi="Times New Roman" w:cs="Times New Roman"/>
        </w:rPr>
        <w:t>in the uptake of</w:t>
      </w:r>
      <w:r w:rsidR="00B92F28">
        <w:rPr>
          <w:rFonts w:ascii="Times New Roman" w:hAnsi="Times New Roman" w:cs="Times New Roman"/>
        </w:rPr>
        <w:t xml:space="preserve"> the </w:t>
      </w:r>
      <w:r w:rsidR="00E21805">
        <w:rPr>
          <w:rFonts w:ascii="Times New Roman" w:hAnsi="Times New Roman" w:cs="Times New Roman"/>
        </w:rPr>
        <w:t>RA COS</w:t>
      </w:r>
      <w:r w:rsidR="00B92F28">
        <w:rPr>
          <w:rFonts w:ascii="Times New Roman" w:hAnsi="Times New Roman" w:cs="Times New Roman"/>
        </w:rPr>
        <w:t xml:space="preserve"> since </w:t>
      </w:r>
      <w:r w:rsidR="00D16845">
        <w:rPr>
          <w:rFonts w:ascii="Times New Roman" w:hAnsi="Times New Roman" w:cs="Times New Roman"/>
        </w:rPr>
        <w:t>our previous study</w:t>
      </w:r>
      <w:r w:rsidR="00B92F28">
        <w:rPr>
          <w:rFonts w:ascii="Times New Roman" w:hAnsi="Times New Roman" w:cs="Times New Roman"/>
        </w:rPr>
        <w:t>.</w:t>
      </w:r>
      <w:r w:rsidR="00655CA6">
        <w:rPr>
          <w:rFonts w:ascii="Times New Roman" w:hAnsi="Times New Roman" w:cs="Times New Roman"/>
        </w:rPr>
        <w:t xml:space="preserve">  With </w:t>
      </w:r>
      <w:r w:rsidR="00F46FDB">
        <w:rPr>
          <w:rFonts w:ascii="Times New Roman" w:hAnsi="Times New Roman" w:cs="Times New Roman"/>
        </w:rPr>
        <w:t>over 300</w:t>
      </w:r>
      <w:r w:rsidR="003411C1">
        <w:rPr>
          <w:rFonts w:ascii="Times New Roman" w:hAnsi="Times New Roman" w:cs="Times New Roman"/>
        </w:rPr>
        <w:t xml:space="preserve"> COS </w:t>
      </w:r>
      <w:r w:rsidR="00A55307">
        <w:rPr>
          <w:rFonts w:ascii="Times New Roman" w:hAnsi="Times New Roman" w:cs="Times New Roman"/>
        </w:rPr>
        <w:t xml:space="preserve">already </w:t>
      </w:r>
      <w:r w:rsidR="003411C1">
        <w:rPr>
          <w:rFonts w:ascii="Times New Roman" w:hAnsi="Times New Roman" w:cs="Times New Roman"/>
        </w:rPr>
        <w:t xml:space="preserve">published </w:t>
      </w:r>
      <w:r w:rsidR="00A55307">
        <w:rPr>
          <w:rFonts w:ascii="Times New Roman" w:hAnsi="Times New Roman" w:cs="Times New Roman"/>
        </w:rPr>
        <w:t xml:space="preserve">for </w:t>
      </w:r>
      <w:r w:rsidR="003411C1">
        <w:rPr>
          <w:rFonts w:ascii="Times New Roman" w:hAnsi="Times New Roman" w:cs="Times New Roman"/>
        </w:rPr>
        <w:t>different health and healthcare settings</w:t>
      </w:r>
      <w:r w:rsidR="004A3330">
        <w:rPr>
          <w:rFonts w:ascii="Times New Roman" w:hAnsi="Times New Roman" w:cs="Times New Roman"/>
        </w:rPr>
        <w:t xml:space="preserve"> [</w:t>
      </w:r>
      <w:r w:rsidR="00A17F37" w:rsidRPr="009E4A29">
        <w:rPr>
          <w:rFonts w:ascii="Times New Roman" w:hAnsi="Times New Roman" w:cs="Times New Roman"/>
          <w:color w:val="4F81BD" w:themeColor="accent1"/>
        </w:rPr>
        <w:t>7</w:t>
      </w:r>
      <w:r w:rsidR="004A3330">
        <w:rPr>
          <w:rFonts w:ascii="Times New Roman" w:hAnsi="Times New Roman" w:cs="Times New Roman"/>
        </w:rPr>
        <w:t>]</w:t>
      </w:r>
      <w:r w:rsidR="003411C1">
        <w:rPr>
          <w:rFonts w:ascii="Times New Roman" w:hAnsi="Times New Roman" w:cs="Times New Roman"/>
        </w:rPr>
        <w:t xml:space="preserve">, the new methodological uptake approach proposed in this research article has </w:t>
      </w:r>
      <w:r w:rsidR="0035378C">
        <w:rPr>
          <w:rFonts w:ascii="Times New Roman" w:hAnsi="Times New Roman" w:cs="Times New Roman"/>
        </w:rPr>
        <w:t>relevance</w:t>
      </w:r>
      <w:r w:rsidR="003411C1">
        <w:rPr>
          <w:rFonts w:ascii="Times New Roman" w:hAnsi="Times New Roman" w:cs="Times New Roman"/>
        </w:rPr>
        <w:t xml:space="preserve"> for those from </w:t>
      </w:r>
      <w:r w:rsidR="00DA7B7C">
        <w:rPr>
          <w:rFonts w:ascii="Times New Roman" w:hAnsi="Times New Roman" w:cs="Times New Roman"/>
        </w:rPr>
        <w:t xml:space="preserve">rheumatology </w:t>
      </w:r>
      <w:r w:rsidR="003411C1">
        <w:rPr>
          <w:rFonts w:ascii="Times New Roman" w:hAnsi="Times New Roman" w:cs="Times New Roman"/>
        </w:rPr>
        <w:t>a</w:t>
      </w:r>
      <w:r w:rsidR="00655CA6">
        <w:rPr>
          <w:rFonts w:ascii="Times New Roman" w:hAnsi="Times New Roman" w:cs="Times New Roman"/>
        </w:rPr>
        <w:t>nd</w:t>
      </w:r>
      <w:r w:rsidR="003411C1">
        <w:rPr>
          <w:rFonts w:ascii="Times New Roman" w:hAnsi="Times New Roman" w:cs="Times New Roman"/>
        </w:rPr>
        <w:t xml:space="preserve"> non</w:t>
      </w:r>
      <w:r w:rsidR="00DA7B7C">
        <w:rPr>
          <w:rFonts w:ascii="Times New Roman" w:hAnsi="Times New Roman" w:cs="Times New Roman"/>
        </w:rPr>
        <w:t>-rheumatology communities</w:t>
      </w:r>
      <w:r w:rsidR="003411C1">
        <w:rPr>
          <w:rFonts w:ascii="Times New Roman" w:hAnsi="Times New Roman" w:cs="Times New Roman"/>
        </w:rPr>
        <w:t xml:space="preserve"> to evaluate the </w:t>
      </w:r>
      <w:r w:rsidR="00655CA6">
        <w:rPr>
          <w:rFonts w:ascii="Times New Roman" w:hAnsi="Times New Roman" w:cs="Times New Roman"/>
        </w:rPr>
        <w:t xml:space="preserve">uptake of </w:t>
      </w:r>
      <w:r w:rsidR="003411C1">
        <w:rPr>
          <w:rFonts w:ascii="Times New Roman" w:hAnsi="Times New Roman" w:cs="Times New Roman"/>
        </w:rPr>
        <w:t>COS</w:t>
      </w:r>
      <w:r w:rsidR="00A17F37">
        <w:rPr>
          <w:rFonts w:ascii="Times New Roman" w:hAnsi="Times New Roman" w:cs="Times New Roman"/>
        </w:rPr>
        <w:t xml:space="preserve"> in their area</w:t>
      </w:r>
      <w:r w:rsidR="00DA7B7C">
        <w:rPr>
          <w:rFonts w:ascii="Times New Roman" w:hAnsi="Times New Roman" w:cs="Times New Roman"/>
        </w:rPr>
        <w:t xml:space="preserve">.  </w:t>
      </w:r>
      <w:r w:rsidR="00655CA6">
        <w:rPr>
          <w:rFonts w:ascii="Times New Roman" w:hAnsi="Times New Roman" w:cs="Times New Roman"/>
        </w:rPr>
        <w:t>Evaluation of uptake is crucial to avoid COS being developed but never used, thus contributing to research waste [</w:t>
      </w:r>
      <w:r w:rsidR="00194C2C" w:rsidRPr="009E4A29">
        <w:rPr>
          <w:rFonts w:ascii="Times New Roman" w:hAnsi="Times New Roman" w:cs="Times New Roman"/>
          <w:color w:val="4F81BD" w:themeColor="accent1"/>
        </w:rPr>
        <w:t>8</w:t>
      </w:r>
      <w:r w:rsidR="00655CA6">
        <w:rPr>
          <w:rFonts w:ascii="Times New Roman" w:hAnsi="Times New Roman" w:cs="Times New Roman"/>
        </w:rPr>
        <w:t xml:space="preserve">], the very problem that they are designed to tackle.  </w:t>
      </w:r>
    </w:p>
    <w:p w:rsidR="005B3F28" w:rsidRDefault="005B3F28" w:rsidP="00C43F3A">
      <w:pPr>
        <w:autoSpaceDE w:val="0"/>
        <w:autoSpaceDN w:val="0"/>
        <w:adjustRightInd w:val="0"/>
        <w:spacing w:after="0" w:line="480" w:lineRule="auto"/>
        <w:rPr>
          <w:rFonts w:ascii="Times New Roman" w:hAnsi="Times New Roman" w:cs="Times New Roman"/>
        </w:rPr>
      </w:pPr>
    </w:p>
    <w:p w:rsidR="0062455E" w:rsidRDefault="0062455E">
      <w:pPr>
        <w:rPr>
          <w:rFonts w:ascii="Times New Roman" w:hAnsi="Times New Roman" w:cs="Times New Roman"/>
          <w:b/>
          <w:sz w:val="32"/>
          <w:szCs w:val="32"/>
        </w:rPr>
      </w:pPr>
      <w:r>
        <w:rPr>
          <w:rFonts w:ascii="Times New Roman" w:hAnsi="Times New Roman" w:cs="Times New Roman"/>
          <w:b/>
          <w:sz w:val="32"/>
          <w:szCs w:val="32"/>
        </w:rPr>
        <w:br w:type="page"/>
      </w:r>
    </w:p>
    <w:p w:rsidR="00C43F3A" w:rsidRDefault="001733CE" w:rsidP="00C43F3A">
      <w:pPr>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Methods</w:t>
      </w:r>
    </w:p>
    <w:p w:rsidR="001C0E60" w:rsidRPr="00C43F3A" w:rsidRDefault="001C0E60" w:rsidP="00C43F3A">
      <w:pPr>
        <w:spacing w:after="0" w:line="480" w:lineRule="auto"/>
        <w:rPr>
          <w:rFonts w:ascii="Times New Roman" w:hAnsi="Times New Roman" w:cs="Times New Roman"/>
          <w:b/>
          <w:sz w:val="32"/>
          <w:szCs w:val="32"/>
        </w:rPr>
      </w:pPr>
      <w:r w:rsidRPr="00B51F50">
        <w:rPr>
          <w:rFonts w:ascii="Times New Roman" w:hAnsi="Times New Roman" w:cs="Times New Roman"/>
          <w:b/>
        </w:rPr>
        <w:t>Assessment of trial registry entries</w:t>
      </w:r>
    </w:p>
    <w:p w:rsidR="00F71E9E" w:rsidRPr="005200B2" w:rsidRDefault="00F71E9E" w:rsidP="00C43F3A">
      <w:pPr>
        <w:autoSpaceDE w:val="0"/>
        <w:autoSpaceDN w:val="0"/>
        <w:adjustRightInd w:val="0"/>
        <w:spacing w:after="0" w:line="480" w:lineRule="auto"/>
        <w:rPr>
          <w:rFonts w:ascii="Times New Roman" w:hAnsi="Times New Roman" w:cs="Times New Roman"/>
        </w:rPr>
      </w:pPr>
      <w:r w:rsidRPr="005200B2">
        <w:rPr>
          <w:rFonts w:ascii="Times New Roman" w:hAnsi="Times New Roman" w:cs="Times New Roman"/>
        </w:rPr>
        <w:t xml:space="preserve">We searched </w:t>
      </w:r>
      <w:r w:rsidR="00D16845">
        <w:rPr>
          <w:rFonts w:ascii="Times New Roman" w:hAnsi="Times New Roman" w:cs="Times New Roman"/>
        </w:rPr>
        <w:t xml:space="preserve">the trials registry </w:t>
      </w:r>
      <w:r w:rsidRPr="005200B2">
        <w:rPr>
          <w:rFonts w:ascii="Times New Roman" w:hAnsi="Times New Roman" w:cs="Times New Roman"/>
          <w:i/>
        </w:rPr>
        <w:t>ClinicalTrial</w:t>
      </w:r>
      <w:r w:rsidR="00F413A0">
        <w:rPr>
          <w:rFonts w:ascii="Times New Roman" w:hAnsi="Times New Roman" w:cs="Times New Roman"/>
          <w:i/>
        </w:rPr>
        <w:t>s</w:t>
      </w:r>
      <w:r w:rsidRPr="005200B2">
        <w:rPr>
          <w:rFonts w:ascii="Times New Roman" w:hAnsi="Times New Roman" w:cs="Times New Roman"/>
          <w:i/>
        </w:rPr>
        <w:t>.gov</w:t>
      </w:r>
      <w:r w:rsidR="00131990">
        <w:rPr>
          <w:rFonts w:ascii="Times New Roman" w:hAnsi="Times New Roman" w:cs="Times New Roman"/>
        </w:rPr>
        <w:t xml:space="preserve"> on </w:t>
      </w:r>
      <w:r w:rsidR="00746156">
        <w:rPr>
          <w:rFonts w:ascii="Times New Roman" w:hAnsi="Times New Roman" w:cs="Times New Roman"/>
        </w:rPr>
        <w:t>6</w:t>
      </w:r>
      <w:r w:rsidR="00746156">
        <w:rPr>
          <w:rFonts w:ascii="Times New Roman" w:hAnsi="Times New Roman" w:cs="Times New Roman"/>
        </w:rPr>
        <w:softHyphen/>
      </w:r>
      <w:r w:rsidR="00746156">
        <w:rPr>
          <w:rFonts w:ascii="Times New Roman" w:hAnsi="Times New Roman" w:cs="Times New Roman"/>
          <w:vertAlign w:val="superscript"/>
        </w:rPr>
        <w:t>th</w:t>
      </w:r>
      <w:r w:rsidR="00746156">
        <w:rPr>
          <w:rFonts w:ascii="Times New Roman" w:hAnsi="Times New Roman" w:cs="Times New Roman"/>
        </w:rPr>
        <w:t xml:space="preserve"> October</w:t>
      </w:r>
      <w:r w:rsidR="00131990">
        <w:rPr>
          <w:rFonts w:ascii="Times New Roman" w:hAnsi="Times New Roman" w:cs="Times New Roman"/>
        </w:rPr>
        <w:t xml:space="preserve"> 2016 </w:t>
      </w:r>
      <w:r w:rsidRPr="005200B2">
        <w:rPr>
          <w:rFonts w:ascii="Times New Roman" w:hAnsi="Times New Roman" w:cs="Times New Roman"/>
        </w:rPr>
        <w:t xml:space="preserve">to identify all </w:t>
      </w:r>
      <w:r w:rsidR="009212BC" w:rsidRPr="005200B2">
        <w:rPr>
          <w:rFonts w:ascii="Times New Roman" w:hAnsi="Times New Roman" w:cs="Times New Roman"/>
        </w:rPr>
        <w:t xml:space="preserve">phase III/IV pharmacological </w:t>
      </w:r>
      <w:r w:rsidRPr="005200B2">
        <w:rPr>
          <w:rFonts w:ascii="Times New Roman" w:hAnsi="Times New Roman" w:cs="Times New Roman"/>
        </w:rPr>
        <w:t xml:space="preserve">clinical trials of rheumatoid arthritis that had been registered on the site.  </w:t>
      </w:r>
      <w:r w:rsidR="00886A43" w:rsidRPr="005200B2">
        <w:rPr>
          <w:rFonts w:ascii="Times New Roman" w:hAnsi="Times New Roman" w:cs="Times New Roman"/>
        </w:rPr>
        <w:t>To identify potentially relevant trials w</w:t>
      </w:r>
      <w:r w:rsidRPr="005200B2">
        <w:rPr>
          <w:rFonts w:ascii="Times New Roman" w:hAnsi="Times New Roman" w:cs="Times New Roman"/>
        </w:rPr>
        <w:t>e applied the following filters</w:t>
      </w:r>
      <w:r w:rsidR="00886A43" w:rsidRPr="005200B2">
        <w:rPr>
          <w:rFonts w:ascii="Times New Roman" w:hAnsi="Times New Roman" w:cs="Times New Roman"/>
        </w:rPr>
        <w:t>; ‘Conditions: Rheumatoid Arthritis’, ‘Study Type: Interventional Studies’ and ‘</w:t>
      </w:r>
      <w:r w:rsidR="009212BC" w:rsidRPr="005200B2">
        <w:rPr>
          <w:rFonts w:ascii="Times New Roman" w:hAnsi="Times New Roman" w:cs="Times New Roman"/>
        </w:rPr>
        <w:t>Phase: 3</w:t>
      </w:r>
      <w:r w:rsidR="00886A43" w:rsidRPr="005200B2">
        <w:rPr>
          <w:rFonts w:ascii="Times New Roman" w:hAnsi="Times New Roman" w:cs="Times New Roman"/>
        </w:rPr>
        <w:t xml:space="preserve"> and 4’.  The returned hits were </w:t>
      </w:r>
      <w:r w:rsidR="002F687C">
        <w:rPr>
          <w:rFonts w:ascii="Times New Roman" w:hAnsi="Times New Roman" w:cs="Times New Roman"/>
        </w:rPr>
        <w:t xml:space="preserve">exported into a spreadsheet and </w:t>
      </w:r>
      <w:r w:rsidR="007E369B">
        <w:rPr>
          <w:rFonts w:ascii="Times New Roman" w:hAnsi="Times New Roman" w:cs="Times New Roman"/>
        </w:rPr>
        <w:t xml:space="preserve">further filters were applied based on additional mandatory </w:t>
      </w:r>
      <w:r w:rsidR="004124F4">
        <w:rPr>
          <w:rFonts w:ascii="Times New Roman" w:hAnsi="Times New Roman" w:cs="Times New Roman"/>
        </w:rPr>
        <w:t xml:space="preserve">condition and </w:t>
      </w:r>
      <w:r w:rsidR="007E369B">
        <w:rPr>
          <w:rFonts w:ascii="Times New Roman" w:hAnsi="Times New Roman" w:cs="Times New Roman"/>
        </w:rPr>
        <w:t xml:space="preserve">study design fields recorded in the registry entries. </w:t>
      </w:r>
      <w:r w:rsidR="00952C4A" w:rsidRPr="005200B2">
        <w:rPr>
          <w:rFonts w:ascii="Times New Roman" w:hAnsi="Times New Roman" w:cs="Times New Roman"/>
        </w:rPr>
        <w:t xml:space="preserve">Trial </w:t>
      </w:r>
      <w:r w:rsidR="00886A43" w:rsidRPr="005200B2">
        <w:rPr>
          <w:rFonts w:ascii="Times New Roman" w:hAnsi="Times New Roman" w:cs="Times New Roman"/>
        </w:rPr>
        <w:t>registry entries were excluded if the trial was not exclusive to rheumatoid arthritis participants</w:t>
      </w:r>
      <w:r w:rsidR="00952C4A" w:rsidRPr="005200B2">
        <w:rPr>
          <w:rFonts w:ascii="Times New Roman" w:hAnsi="Times New Roman" w:cs="Times New Roman"/>
        </w:rPr>
        <w:t xml:space="preserve"> (e.g. also contained osteoarthritis participants)</w:t>
      </w:r>
      <w:r w:rsidR="00886A43" w:rsidRPr="005200B2">
        <w:rPr>
          <w:rFonts w:ascii="Times New Roman" w:hAnsi="Times New Roman" w:cs="Times New Roman"/>
        </w:rPr>
        <w:t xml:space="preserve">, </w:t>
      </w:r>
      <w:r w:rsidR="00952C4A" w:rsidRPr="005200B2">
        <w:rPr>
          <w:rFonts w:ascii="Times New Roman" w:hAnsi="Times New Roman" w:cs="Times New Roman"/>
        </w:rPr>
        <w:t>did not consider efficacy as an en</w:t>
      </w:r>
      <w:r w:rsidR="001F16B0" w:rsidRPr="005200B2">
        <w:rPr>
          <w:rFonts w:ascii="Times New Roman" w:hAnsi="Times New Roman" w:cs="Times New Roman"/>
        </w:rPr>
        <w:t>dpoint (e.g. were safety,</w:t>
      </w:r>
      <w:r w:rsidR="007B7CF2" w:rsidRPr="005200B2">
        <w:rPr>
          <w:rFonts w:ascii="Times New Roman" w:hAnsi="Times New Roman" w:cs="Times New Roman"/>
        </w:rPr>
        <w:t xml:space="preserve"> </w:t>
      </w:r>
      <w:r w:rsidR="00327949">
        <w:rPr>
          <w:rFonts w:ascii="Times New Roman" w:hAnsi="Times New Roman" w:cs="Times New Roman"/>
        </w:rPr>
        <w:t>or</w:t>
      </w:r>
      <w:r w:rsidR="00952C4A" w:rsidRPr="005200B2">
        <w:rPr>
          <w:rFonts w:ascii="Times New Roman" w:hAnsi="Times New Roman" w:cs="Times New Roman"/>
        </w:rPr>
        <w:t xml:space="preserve"> pharmacokinetic (PK)/</w:t>
      </w:r>
      <w:r w:rsidR="00573065" w:rsidRPr="005200B2">
        <w:rPr>
          <w:rFonts w:ascii="Times New Roman" w:hAnsi="Times New Roman" w:cs="Times New Roman"/>
        </w:rPr>
        <w:t xml:space="preserve">pharmacodynamic </w:t>
      </w:r>
      <w:r w:rsidR="007B7CF2" w:rsidRPr="005200B2">
        <w:rPr>
          <w:rFonts w:ascii="Times New Roman" w:hAnsi="Times New Roman" w:cs="Times New Roman"/>
        </w:rPr>
        <w:t>(PD)</w:t>
      </w:r>
      <w:r w:rsidR="00952C4A" w:rsidRPr="005200B2">
        <w:rPr>
          <w:rFonts w:ascii="Times New Roman" w:hAnsi="Times New Roman" w:cs="Times New Roman"/>
        </w:rPr>
        <w:t>/immunology studies only)</w:t>
      </w:r>
      <w:r w:rsidR="009212BC" w:rsidRPr="005200B2">
        <w:rPr>
          <w:rFonts w:ascii="Times New Roman" w:hAnsi="Times New Roman" w:cs="Times New Roman"/>
        </w:rPr>
        <w:t>, considered a non-pharmacological</w:t>
      </w:r>
      <w:r w:rsidR="00952C4A" w:rsidRPr="005200B2">
        <w:rPr>
          <w:rFonts w:ascii="Times New Roman" w:hAnsi="Times New Roman" w:cs="Times New Roman"/>
        </w:rPr>
        <w:t xml:space="preserve"> intervention or device, were non-randomised studies</w:t>
      </w:r>
      <w:r w:rsidR="00821186" w:rsidRPr="005200B2">
        <w:rPr>
          <w:rFonts w:ascii="Times New Roman" w:hAnsi="Times New Roman" w:cs="Times New Roman"/>
        </w:rPr>
        <w:t>, were diagnostic test accuracy studies</w:t>
      </w:r>
      <w:r w:rsidR="00952C4A" w:rsidRPr="005200B2">
        <w:rPr>
          <w:rFonts w:ascii="Times New Roman" w:hAnsi="Times New Roman" w:cs="Times New Roman"/>
        </w:rPr>
        <w:t xml:space="preserve"> or were studies where all participants received the same intervention</w:t>
      </w:r>
      <w:r w:rsidR="00B51F50">
        <w:rPr>
          <w:rFonts w:ascii="Times New Roman" w:hAnsi="Times New Roman" w:cs="Times New Roman"/>
        </w:rPr>
        <w:t xml:space="preserve"> (single group assignment)</w:t>
      </w:r>
      <w:r w:rsidR="00952C4A" w:rsidRPr="005200B2">
        <w:rPr>
          <w:rFonts w:ascii="Times New Roman" w:hAnsi="Times New Roman" w:cs="Times New Roman"/>
        </w:rPr>
        <w:t>.</w:t>
      </w:r>
      <w:r w:rsidR="007B7CF2" w:rsidRPr="005200B2">
        <w:rPr>
          <w:rFonts w:ascii="Times New Roman" w:hAnsi="Times New Roman" w:cs="Times New Roman"/>
        </w:rPr>
        <w:t xml:space="preserve"> We applied these exclusions </w:t>
      </w:r>
      <w:r w:rsidR="000A6878">
        <w:rPr>
          <w:rFonts w:ascii="Times New Roman" w:hAnsi="Times New Roman" w:cs="Times New Roman"/>
        </w:rPr>
        <w:t>because</w:t>
      </w:r>
      <w:r w:rsidR="000A6878" w:rsidRPr="005200B2">
        <w:rPr>
          <w:rFonts w:ascii="Times New Roman" w:hAnsi="Times New Roman" w:cs="Times New Roman"/>
        </w:rPr>
        <w:t xml:space="preserve"> </w:t>
      </w:r>
      <w:r w:rsidR="007B7CF2" w:rsidRPr="005200B2">
        <w:rPr>
          <w:rFonts w:ascii="Times New Roman" w:hAnsi="Times New Roman" w:cs="Times New Roman"/>
        </w:rPr>
        <w:t xml:space="preserve">these types of studies were beyond the scope of the </w:t>
      </w:r>
      <w:r w:rsidR="004677E2">
        <w:rPr>
          <w:rFonts w:ascii="Times New Roman" w:hAnsi="Times New Roman" w:cs="Times New Roman"/>
        </w:rPr>
        <w:t xml:space="preserve">current </w:t>
      </w:r>
      <w:r w:rsidR="00ED072F">
        <w:rPr>
          <w:rFonts w:ascii="Times New Roman" w:hAnsi="Times New Roman" w:cs="Times New Roman"/>
        </w:rPr>
        <w:t>RA COS</w:t>
      </w:r>
      <w:r w:rsidR="007B7CF2" w:rsidRPr="005200B2">
        <w:rPr>
          <w:rFonts w:ascii="Times New Roman" w:hAnsi="Times New Roman" w:cs="Times New Roman"/>
        </w:rPr>
        <w:t>.</w:t>
      </w:r>
    </w:p>
    <w:p w:rsidR="00886A43" w:rsidRDefault="00886A43" w:rsidP="00C43F3A">
      <w:pPr>
        <w:autoSpaceDE w:val="0"/>
        <w:autoSpaceDN w:val="0"/>
        <w:adjustRightInd w:val="0"/>
        <w:spacing w:after="0" w:line="480" w:lineRule="auto"/>
        <w:rPr>
          <w:rFonts w:cs="Times New Roman"/>
        </w:rPr>
      </w:pPr>
    </w:p>
    <w:p w:rsidR="00B51F50" w:rsidRDefault="00B51F50" w:rsidP="00C43F3A">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For each eligible trial registry entry, </w:t>
      </w:r>
      <w:r w:rsidR="000A6878">
        <w:rPr>
          <w:rFonts w:ascii="Times New Roman" w:hAnsi="Times New Roman" w:cs="Times New Roman"/>
        </w:rPr>
        <w:t xml:space="preserve">information was extracted on </w:t>
      </w:r>
      <w:r>
        <w:rPr>
          <w:rFonts w:ascii="Times New Roman" w:hAnsi="Times New Roman" w:cs="Times New Roman"/>
        </w:rPr>
        <w:t xml:space="preserve">all planned trial </w:t>
      </w:r>
      <w:r w:rsidR="00B43135">
        <w:rPr>
          <w:rFonts w:ascii="Times New Roman" w:hAnsi="Times New Roman" w:cs="Times New Roman"/>
        </w:rPr>
        <w:t xml:space="preserve">outcomes and an assessment was made as to whether the full </w:t>
      </w:r>
      <w:r w:rsidR="00ED072F">
        <w:rPr>
          <w:rFonts w:ascii="Times New Roman" w:hAnsi="Times New Roman" w:cs="Times New Roman"/>
        </w:rPr>
        <w:t>RA COS</w:t>
      </w:r>
      <w:r w:rsidR="00FF0551">
        <w:rPr>
          <w:rFonts w:ascii="Times New Roman" w:hAnsi="Times New Roman" w:cs="Times New Roman"/>
        </w:rPr>
        <w:t xml:space="preserve"> </w:t>
      </w:r>
      <w:r w:rsidR="00B43135">
        <w:rPr>
          <w:rFonts w:ascii="Times New Roman" w:hAnsi="Times New Roman" w:cs="Times New Roman"/>
        </w:rPr>
        <w:t>was listed.  If trialists had registered a composite outcome, for example the American College of Rheumatology (ACR) improvement criteria</w:t>
      </w:r>
      <w:r w:rsidR="002637B9">
        <w:rPr>
          <w:rFonts w:ascii="Times New Roman" w:hAnsi="Times New Roman" w:cs="Times New Roman"/>
        </w:rPr>
        <w:t xml:space="preserve"> [</w:t>
      </w:r>
      <w:r w:rsidR="00194C2C">
        <w:rPr>
          <w:rFonts w:ascii="Times New Roman" w:hAnsi="Times New Roman" w:cs="Times New Roman"/>
          <w:color w:val="0070C0"/>
        </w:rPr>
        <w:t>9</w:t>
      </w:r>
      <w:r w:rsidR="002637B9">
        <w:rPr>
          <w:rFonts w:ascii="Times New Roman" w:hAnsi="Times New Roman" w:cs="Times New Roman"/>
        </w:rPr>
        <w:t>]</w:t>
      </w:r>
      <w:r w:rsidR="00B43135">
        <w:rPr>
          <w:rFonts w:ascii="Times New Roman" w:hAnsi="Times New Roman" w:cs="Times New Roman"/>
        </w:rPr>
        <w:t>, all the individual outcomes in the composite were considered in the assessment, even if they were not listed separately.</w:t>
      </w:r>
      <w:r w:rsidR="008474D4">
        <w:rPr>
          <w:rFonts w:ascii="Times New Roman" w:hAnsi="Times New Roman" w:cs="Times New Roman"/>
        </w:rPr>
        <w:t xml:space="preserve">  For example, if the ACR 20 criteria were specified and the trial was less than 52 week</w:t>
      </w:r>
      <w:r w:rsidR="00F46FDB">
        <w:rPr>
          <w:rFonts w:ascii="Times New Roman" w:hAnsi="Times New Roman" w:cs="Times New Roman"/>
        </w:rPr>
        <w:t>s</w:t>
      </w:r>
      <w:r w:rsidR="008474D4">
        <w:rPr>
          <w:rFonts w:ascii="Times New Roman" w:hAnsi="Times New Roman" w:cs="Times New Roman"/>
        </w:rPr>
        <w:t xml:space="preserve"> in duration, then we assumed the full RA COS was assessed. </w:t>
      </w:r>
    </w:p>
    <w:p w:rsidR="00FA778A" w:rsidRDefault="00FA778A" w:rsidP="00C43F3A">
      <w:pPr>
        <w:autoSpaceDE w:val="0"/>
        <w:autoSpaceDN w:val="0"/>
        <w:adjustRightInd w:val="0"/>
        <w:spacing w:after="0" w:line="480" w:lineRule="auto"/>
        <w:rPr>
          <w:rFonts w:ascii="Times New Roman" w:hAnsi="Times New Roman" w:cs="Times New Roman"/>
        </w:rPr>
      </w:pPr>
    </w:p>
    <w:p w:rsidR="00D26273" w:rsidRDefault="00D26273" w:rsidP="00C43F3A">
      <w:pPr>
        <w:autoSpaceDE w:val="0"/>
        <w:autoSpaceDN w:val="0"/>
        <w:adjustRightInd w:val="0"/>
        <w:spacing w:after="0" w:line="480" w:lineRule="auto"/>
        <w:rPr>
          <w:rFonts w:ascii="Times New Roman" w:hAnsi="Times New Roman" w:cs="Times New Roman"/>
          <w:b/>
        </w:rPr>
      </w:pPr>
      <w:r w:rsidRPr="00B51F50">
        <w:rPr>
          <w:rFonts w:ascii="Times New Roman" w:hAnsi="Times New Roman" w:cs="Times New Roman"/>
          <w:b/>
        </w:rPr>
        <w:t xml:space="preserve">Assessment of </w:t>
      </w:r>
      <w:r>
        <w:rPr>
          <w:rFonts w:ascii="Times New Roman" w:hAnsi="Times New Roman" w:cs="Times New Roman"/>
          <w:b/>
        </w:rPr>
        <w:t>trial reports</w:t>
      </w:r>
    </w:p>
    <w:p w:rsidR="00924E84" w:rsidRDefault="00D26273" w:rsidP="00C43F3A">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We searched for trial publications for all eligible trials </w:t>
      </w:r>
      <w:r w:rsidR="000A6878">
        <w:rPr>
          <w:rFonts w:ascii="Times New Roman" w:hAnsi="Times New Roman" w:cs="Times New Roman"/>
        </w:rPr>
        <w:t xml:space="preserve">that had been </w:t>
      </w:r>
      <w:r>
        <w:rPr>
          <w:rFonts w:ascii="Times New Roman" w:hAnsi="Times New Roman" w:cs="Times New Roman"/>
        </w:rPr>
        <w:t xml:space="preserve">identified on the trial registry.  </w:t>
      </w:r>
      <w:r w:rsidR="00327949">
        <w:rPr>
          <w:rFonts w:ascii="Times New Roman" w:hAnsi="Times New Roman" w:cs="Times New Roman"/>
        </w:rPr>
        <w:t>We found relevant p</w:t>
      </w:r>
      <w:r>
        <w:rPr>
          <w:rFonts w:ascii="Times New Roman" w:hAnsi="Times New Roman" w:cs="Times New Roman"/>
        </w:rPr>
        <w:t xml:space="preserve">ublications either </w:t>
      </w:r>
      <w:r w:rsidR="00327949">
        <w:rPr>
          <w:rFonts w:ascii="Times New Roman" w:hAnsi="Times New Roman" w:cs="Times New Roman"/>
        </w:rPr>
        <w:t xml:space="preserve">directly from their listing in </w:t>
      </w:r>
      <w:r>
        <w:rPr>
          <w:rFonts w:ascii="Times New Roman" w:hAnsi="Times New Roman" w:cs="Times New Roman"/>
        </w:rPr>
        <w:t xml:space="preserve">the trial registry </w:t>
      </w:r>
      <w:r w:rsidR="00327949">
        <w:rPr>
          <w:rFonts w:ascii="Times New Roman" w:hAnsi="Times New Roman" w:cs="Times New Roman"/>
        </w:rPr>
        <w:t xml:space="preserve">entry, </w:t>
      </w:r>
      <w:r w:rsidR="00F01041">
        <w:rPr>
          <w:rFonts w:ascii="Times New Roman" w:hAnsi="Times New Roman" w:cs="Times New Roman"/>
        </w:rPr>
        <w:t xml:space="preserve">via a </w:t>
      </w:r>
      <w:r w:rsidR="00F01041" w:rsidRPr="00A34FFF">
        <w:rPr>
          <w:rFonts w:ascii="Times New Roman" w:hAnsi="Times New Roman" w:cs="Times New Roman"/>
        </w:rPr>
        <w:t xml:space="preserve">Google search </w:t>
      </w:r>
      <w:r w:rsidR="00327949">
        <w:rPr>
          <w:rFonts w:ascii="Times New Roman" w:hAnsi="Times New Roman" w:cs="Times New Roman"/>
        </w:rPr>
        <w:t>for</w:t>
      </w:r>
      <w:r w:rsidR="00327949" w:rsidRPr="00A34FFF">
        <w:rPr>
          <w:rFonts w:ascii="Times New Roman" w:hAnsi="Times New Roman" w:cs="Times New Roman"/>
        </w:rPr>
        <w:t xml:space="preserve"> </w:t>
      </w:r>
      <w:r w:rsidR="00F01041" w:rsidRPr="00A34FFF">
        <w:rPr>
          <w:rFonts w:ascii="Times New Roman" w:hAnsi="Times New Roman" w:cs="Times New Roman"/>
        </w:rPr>
        <w:t>the clinical trial registry</w:t>
      </w:r>
      <w:r w:rsidR="00CF7F00" w:rsidRPr="00A34FFF">
        <w:rPr>
          <w:rFonts w:ascii="Times New Roman" w:hAnsi="Times New Roman" w:cs="Times New Roman"/>
        </w:rPr>
        <w:t xml:space="preserve"> (CTR)</w:t>
      </w:r>
      <w:r w:rsidR="00F01041" w:rsidRPr="00A34FFF">
        <w:rPr>
          <w:rFonts w:ascii="Times New Roman" w:hAnsi="Times New Roman" w:cs="Times New Roman"/>
        </w:rPr>
        <w:t xml:space="preserve"> </w:t>
      </w:r>
      <w:r w:rsidR="00CF7F00" w:rsidRPr="00A34FFF">
        <w:rPr>
          <w:rFonts w:ascii="Times New Roman" w:hAnsi="Times New Roman" w:cs="Times New Roman"/>
        </w:rPr>
        <w:t>number</w:t>
      </w:r>
      <w:r w:rsidR="00F01041" w:rsidRPr="00A34FFF">
        <w:rPr>
          <w:rFonts w:ascii="Times New Roman" w:hAnsi="Times New Roman" w:cs="Times New Roman"/>
        </w:rPr>
        <w:t xml:space="preserve"> </w:t>
      </w:r>
      <w:r w:rsidR="00BA501E" w:rsidRPr="00A34FFF">
        <w:rPr>
          <w:rFonts w:ascii="Times New Roman" w:hAnsi="Times New Roman" w:cs="Times New Roman"/>
        </w:rPr>
        <w:t>(</w:t>
      </w:r>
      <w:r w:rsidR="00F01041" w:rsidRPr="00A34FFF">
        <w:rPr>
          <w:rFonts w:ascii="Times New Roman" w:hAnsi="Times New Roman" w:cs="Times New Roman"/>
        </w:rPr>
        <w:t>limited to the first three pages of Google hit</w:t>
      </w:r>
      <w:r w:rsidR="00CF7F00" w:rsidRPr="00A34FFF">
        <w:rPr>
          <w:rFonts w:ascii="Times New Roman" w:hAnsi="Times New Roman" w:cs="Times New Roman"/>
        </w:rPr>
        <w:t>s</w:t>
      </w:r>
      <w:r w:rsidR="00BA501E" w:rsidRPr="00A34FFF">
        <w:rPr>
          <w:rFonts w:ascii="Times New Roman" w:hAnsi="Times New Roman" w:cs="Times New Roman"/>
        </w:rPr>
        <w:t>)</w:t>
      </w:r>
      <w:r w:rsidR="00CF7F00" w:rsidRPr="00A34FFF">
        <w:rPr>
          <w:rFonts w:ascii="Times New Roman" w:hAnsi="Times New Roman" w:cs="Times New Roman"/>
        </w:rPr>
        <w:t xml:space="preserve"> or a search of the CTR number on a citation database, Web of Science.</w:t>
      </w:r>
      <w:r w:rsidR="00CF7F00">
        <w:rPr>
          <w:rFonts w:ascii="Times New Roman" w:hAnsi="Times New Roman" w:cs="Times New Roman"/>
        </w:rPr>
        <w:t xml:space="preserve">  Publications that </w:t>
      </w:r>
      <w:r w:rsidR="00327949">
        <w:rPr>
          <w:rFonts w:ascii="Times New Roman" w:hAnsi="Times New Roman" w:cs="Times New Roman"/>
        </w:rPr>
        <w:t>included</w:t>
      </w:r>
      <w:r w:rsidR="00CF7F00">
        <w:rPr>
          <w:rFonts w:ascii="Times New Roman" w:hAnsi="Times New Roman" w:cs="Times New Roman"/>
        </w:rPr>
        <w:t xml:space="preserve"> the trial</w:t>
      </w:r>
      <w:r w:rsidR="00327949">
        <w:rPr>
          <w:rFonts w:ascii="Times New Roman" w:hAnsi="Times New Roman" w:cs="Times New Roman"/>
        </w:rPr>
        <w:t>’s</w:t>
      </w:r>
      <w:r w:rsidR="00CF7F00">
        <w:rPr>
          <w:rFonts w:ascii="Times New Roman" w:hAnsi="Times New Roman" w:cs="Times New Roman"/>
        </w:rPr>
        <w:t xml:space="preserve"> CTR number, but did not report on the trial finding</w:t>
      </w:r>
      <w:r w:rsidR="00BA501E">
        <w:rPr>
          <w:rFonts w:ascii="Times New Roman" w:hAnsi="Times New Roman" w:cs="Times New Roman"/>
        </w:rPr>
        <w:t>s</w:t>
      </w:r>
      <w:r w:rsidR="00CF7F00">
        <w:rPr>
          <w:rFonts w:ascii="Times New Roman" w:hAnsi="Times New Roman" w:cs="Times New Roman"/>
        </w:rPr>
        <w:t xml:space="preserve"> were excluded.  An assessment of whether the full </w:t>
      </w:r>
      <w:r w:rsidR="00D44980">
        <w:rPr>
          <w:rFonts w:ascii="Times New Roman" w:hAnsi="Times New Roman" w:cs="Times New Roman"/>
        </w:rPr>
        <w:t>RA</w:t>
      </w:r>
      <w:r w:rsidR="00CF7F00">
        <w:rPr>
          <w:rFonts w:ascii="Times New Roman" w:hAnsi="Times New Roman" w:cs="Times New Roman"/>
        </w:rPr>
        <w:t xml:space="preserve"> </w:t>
      </w:r>
      <w:r w:rsidR="00D44980">
        <w:rPr>
          <w:rFonts w:ascii="Times New Roman" w:hAnsi="Times New Roman" w:cs="Times New Roman"/>
        </w:rPr>
        <w:t xml:space="preserve">COS was </w:t>
      </w:r>
      <w:r w:rsidR="005E4805">
        <w:rPr>
          <w:rFonts w:ascii="Times New Roman" w:hAnsi="Times New Roman" w:cs="Times New Roman"/>
        </w:rPr>
        <w:t xml:space="preserve">reported </w:t>
      </w:r>
      <w:r w:rsidR="00CF7F00">
        <w:rPr>
          <w:rFonts w:ascii="Times New Roman" w:hAnsi="Times New Roman" w:cs="Times New Roman"/>
        </w:rPr>
        <w:t xml:space="preserve">in </w:t>
      </w:r>
      <w:r w:rsidR="005E4805">
        <w:rPr>
          <w:rFonts w:ascii="Times New Roman" w:hAnsi="Times New Roman" w:cs="Times New Roman"/>
        </w:rPr>
        <w:t xml:space="preserve">each </w:t>
      </w:r>
      <w:r w:rsidR="00CF7F00">
        <w:rPr>
          <w:rFonts w:ascii="Times New Roman" w:hAnsi="Times New Roman" w:cs="Times New Roman"/>
        </w:rPr>
        <w:t xml:space="preserve">trial publication was </w:t>
      </w:r>
      <w:r w:rsidR="00FF0551">
        <w:rPr>
          <w:rFonts w:ascii="Times New Roman" w:hAnsi="Times New Roman" w:cs="Times New Roman"/>
        </w:rPr>
        <w:t>carried out</w:t>
      </w:r>
      <w:r w:rsidR="00CF7F00">
        <w:rPr>
          <w:rFonts w:ascii="Times New Roman" w:hAnsi="Times New Roman" w:cs="Times New Roman"/>
        </w:rPr>
        <w:t xml:space="preserve"> in the same way</w:t>
      </w:r>
      <w:r w:rsidR="00E9360D">
        <w:rPr>
          <w:rFonts w:ascii="Times New Roman" w:hAnsi="Times New Roman" w:cs="Times New Roman"/>
        </w:rPr>
        <w:t xml:space="preserve"> as for the trial registry entries.</w:t>
      </w:r>
      <w:r w:rsidR="001C06E4">
        <w:rPr>
          <w:rFonts w:ascii="Times New Roman" w:hAnsi="Times New Roman" w:cs="Times New Roman"/>
        </w:rPr>
        <w:t xml:space="preserve">  </w:t>
      </w:r>
      <w:r w:rsidR="00327949">
        <w:rPr>
          <w:rFonts w:ascii="Times New Roman" w:hAnsi="Times New Roman" w:cs="Times New Roman"/>
        </w:rPr>
        <w:t xml:space="preserve">Following the </w:t>
      </w:r>
      <w:r w:rsidR="00327949">
        <w:rPr>
          <w:rFonts w:ascii="Times New Roman" w:hAnsi="Times New Roman" w:cs="Times New Roman"/>
        </w:rPr>
        <w:lastRenderedPageBreak/>
        <w:t>checking of a</w:t>
      </w:r>
      <w:r w:rsidR="00924E84">
        <w:rPr>
          <w:rFonts w:ascii="Times New Roman" w:hAnsi="Times New Roman" w:cs="Times New Roman"/>
        </w:rPr>
        <w:t xml:space="preserve"> random sample of 10% of the trial registry entries and publications by PRW</w:t>
      </w:r>
      <w:r w:rsidR="00327949">
        <w:rPr>
          <w:rFonts w:ascii="Times New Roman" w:hAnsi="Times New Roman" w:cs="Times New Roman"/>
        </w:rPr>
        <w:t>, which showed agreement with another independent</w:t>
      </w:r>
      <w:r w:rsidR="005F06EF">
        <w:rPr>
          <w:rFonts w:ascii="Times New Roman" w:hAnsi="Times New Roman" w:cs="Times New Roman"/>
        </w:rPr>
        <w:t xml:space="preserve"> assessor</w:t>
      </w:r>
      <w:r w:rsidR="00E96862">
        <w:rPr>
          <w:rFonts w:ascii="Times New Roman" w:hAnsi="Times New Roman" w:cs="Times New Roman"/>
        </w:rPr>
        <w:t xml:space="preserve"> (JJK)</w:t>
      </w:r>
      <w:r w:rsidR="00924E84">
        <w:rPr>
          <w:rFonts w:ascii="Times New Roman" w:hAnsi="Times New Roman" w:cs="Times New Roman"/>
        </w:rPr>
        <w:t xml:space="preserve">, all the remaining </w:t>
      </w:r>
      <w:r w:rsidR="00924E84" w:rsidRPr="008D3CD2">
        <w:rPr>
          <w:rFonts w:ascii="Times New Roman" w:hAnsi="Times New Roman" w:cs="Times New Roman"/>
        </w:rPr>
        <w:t>assessments were carried ou</w:t>
      </w:r>
      <w:r w:rsidR="00924E84">
        <w:rPr>
          <w:rFonts w:ascii="Times New Roman" w:hAnsi="Times New Roman" w:cs="Times New Roman"/>
        </w:rPr>
        <w:t>t by one reviewer (JJK), who has</w:t>
      </w:r>
      <w:r w:rsidR="00924E84" w:rsidRPr="008D3CD2">
        <w:rPr>
          <w:rFonts w:ascii="Times New Roman" w:hAnsi="Times New Roman" w:cs="Times New Roman"/>
        </w:rPr>
        <w:t xml:space="preserve"> previous experience with the assessment of the uptake of the RA COS [</w:t>
      </w:r>
      <w:r w:rsidR="00924E84" w:rsidRPr="008D3CD2">
        <w:rPr>
          <w:rFonts w:ascii="Times New Roman" w:hAnsi="Times New Roman" w:cs="Times New Roman"/>
          <w:color w:val="0070C0"/>
        </w:rPr>
        <w:t>6</w:t>
      </w:r>
      <w:r w:rsidR="00924E84" w:rsidRPr="008D3CD2">
        <w:rPr>
          <w:rFonts w:ascii="Times New Roman" w:hAnsi="Times New Roman" w:cs="Times New Roman"/>
        </w:rPr>
        <w:t>].</w:t>
      </w:r>
      <w:r w:rsidR="00924E84">
        <w:rPr>
          <w:rFonts w:ascii="Times New Roman" w:hAnsi="Times New Roman" w:cs="Times New Roman"/>
        </w:rPr>
        <w:t xml:space="preserve">  </w:t>
      </w:r>
    </w:p>
    <w:p w:rsidR="00BA501E" w:rsidRDefault="00BA501E" w:rsidP="00C43F3A">
      <w:pPr>
        <w:autoSpaceDE w:val="0"/>
        <w:autoSpaceDN w:val="0"/>
        <w:adjustRightInd w:val="0"/>
        <w:spacing w:after="0" w:line="480" w:lineRule="auto"/>
        <w:rPr>
          <w:rFonts w:ascii="Times New Roman" w:hAnsi="Times New Roman" w:cs="Times New Roman"/>
        </w:rPr>
      </w:pPr>
    </w:p>
    <w:p w:rsidR="00FF0551" w:rsidRPr="007D2A62" w:rsidRDefault="00142882" w:rsidP="00C43F3A">
      <w:pPr>
        <w:autoSpaceDE w:val="0"/>
        <w:autoSpaceDN w:val="0"/>
        <w:adjustRightInd w:val="0"/>
        <w:spacing w:after="0" w:line="480" w:lineRule="auto"/>
        <w:rPr>
          <w:rFonts w:ascii="Times New Roman" w:hAnsi="Times New Roman" w:cs="Times New Roman"/>
          <w:b/>
        </w:rPr>
      </w:pPr>
      <w:r w:rsidRPr="007D2A62">
        <w:rPr>
          <w:rFonts w:ascii="Times New Roman" w:hAnsi="Times New Roman" w:cs="Times New Roman"/>
          <w:b/>
        </w:rPr>
        <w:t xml:space="preserve">Assessment </w:t>
      </w:r>
      <w:r w:rsidR="00FF0551" w:rsidRPr="007D2A62">
        <w:rPr>
          <w:rFonts w:ascii="Times New Roman" w:hAnsi="Times New Roman" w:cs="Times New Roman"/>
          <w:b/>
        </w:rPr>
        <w:t xml:space="preserve">of the </w:t>
      </w:r>
      <w:r w:rsidR="00D44980" w:rsidRPr="007D2A62">
        <w:rPr>
          <w:rFonts w:ascii="Times New Roman" w:hAnsi="Times New Roman" w:cs="Times New Roman"/>
          <w:b/>
        </w:rPr>
        <w:t>uptake of the RA-COS</w:t>
      </w:r>
    </w:p>
    <w:p w:rsidR="006717DF" w:rsidRPr="007D2A62" w:rsidRDefault="000468A1" w:rsidP="00C43F3A">
      <w:pPr>
        <w:spacing w:after="0" w:line="480" w:lineRule="auto"/>
        <w:rPr>
          <w:rFonts w:ascii="Times New Roman" w:eastAsia="Times New Roman" w:hAnsi="Times New Roman" w:cs="Times New Roman"/>
        </w:rPr>
      </w:pPr>
      <w:r w:rsidRPr="007D2A62">
        <w:rPr>
          <w:rFonts w:ascii="Times New Roman" w:eastAsia="Times New Roman" w:hAnsi="Times New Roman" w:cs="Times New Roman"/>
        </w:rPr>
        <w:t xml:space="preserve">Several </w:t>
      </w:r>
      <w:r w:rsidR="00142882" w:rsidRPr="007D2A62">
        <w:rPr>
          <w:rFonts w:ascii="Times New Roman" w:eastAsia="Times New Roman" w:hAnsi="Times New Roman" w:cs="Times New Roman"/>
        </w:rPr>
        <w:t>measures of uptake were of interest</w:t>
      </w:r>
      <w:r w:rsidR="005D01CB" w:rsidRPr="007D2A62">
        <w:rPr>
          <w:rFonts w:ascii="Times New Roman" w:eastAsia="Times New Roman" w:hAnsi="Times New Roman" w:cs="Times New Roman"/>
        </w:rPr>
        <w:t xml:space="preserve">, </w:t>
      </w:r>
      <w:r w:rsidRPr="007D2A62">
        <w:rPr>
          <w:rFonts w:ascii="Times New Roman" w:eastAsia="Times New Roman" w:hAnsi="Times New Roman" w:cs="Times New Roman"/>
        </w:rPr>
        <w:t>us</w:t>
      </w:r>
      <w:r w:rsidR="005D01CB" w:rsidRPr="007D2A62">
        <w:rPr>
          <w:rFonts w:ascii="Times New Roman" w:eastAsia="Times New Roman" w:hAnsi="Times New Roman" w:cs="Times New Roman"/>
        </w:rPr>
        <w:t>ing</w:t>
      </w:r>
      <w:r w:rsidRPr="007D2A62">
        <w:rPr>
          <w:rFonts w:ascii="Times New Roman" w:eastAsia="Times New Roman" w:hAnsi="Times New Roman" w:cs="Times New Roman"/>
        </w:rPr>
        <w:t xml:space="preserve"> data from </w:t>
      </w:r>
      <w:r w:rsidR="005D01CB" w:rsidRPr="007D2A62">
        <w:rPr>
          <w:rFonts w:ascii="Times New Roman" w:eastAsia="Times New Roman" w:hAnsi="Times New Roman" w:cs="Times New Roman"/>
        </w:rPr>
        <w:t xml:space="preserve">either trial results, </w:t>
      </w:r>
      <w:r w:rsidRPr="007D2A62">
        <w:rPr>
          <w:rFonts w:ascii="Times New Roman" w:eastAsia="Times New Roman" w:hAnsi="Times New Roman" w:cs="Times New Roman"/>
        </w:rPr>
        <w:t>trial registry entries</w:t>
      </w:r>
      <w:r w:rsidR="005D01CB" w:rsidRPr="007D2A62">
        <w:rPr>
          <w:rFonts w:ascii="Times New Roman" w:eastAsia="Times New Roman" w:hAnsi="Times New Roman" w:cs="Times New Roman"/>
        </w:rPr>
        <w:t>, or a combination</w:t>
      </w:r>
      <w:r w:rsidRPr="007D2A62">
        <w:rPr>
          <w:rFonts w:ascii="Times New Roman" w:eastAsia="Times New Roman" w:hAnsi="Times New Roman" w:cs="Times New Roman"/>
        </w:rPr>
        <w:t>.</w:t>
      </w:r>
    </w:p>
    <w:p w:rsidR="006717DF" w:rsidRPr="007D2A62" w:rsidRDefault="006717DF" w:rsidP="00C43F3A">
      <w:pPr>
        <w:spacing w:after="0" w:line="480" w:lineRule="auto"/>
        <w:rPr>
          <w:rFonts w:ascii="Times New Roman" w:eastAsia="Times New Roman" w:hAnsi="Times New Roman" w:cs="Times New Roman"/>
        </w:rPr>
      </w:pPr>
    </w:p>
    <w:p w:rsidR="00A82AE7" w:rsidRPr="007D2A62" w:rsidRDefault="006C4780" w:rsidP="00A82AE7">
      <w:pPr>
        <w:pStyle w:val="ListParagraph"/>
        <w:numPr>
          <w:ilvl w:val="0"/>
          <w:numId w:val="40"/>
        </w:numPr>
        <w:spacing w:after="0" w:line="480" w:lineRule="auto"/>
        <w:rPr>
          <w:rFonts w:ascii="Times New Roman" w:eastAsia="Times New Roman" w:hAnsi="Times New Roman" w:cs="Times New Roman"/>
        </w:rPr>
      </w:pPr>
      <w:r w:rsidRPr="007D2A62">
        <w:rPr>
          <w:rFonts w:ascii="Times New Roman" w:hAnsi="Times New Roman"/>
        </w:rPr>
        <w:t>The percentage of trials that reported data on the RA COS for t</w:t>
      </w:r>
      <w:r w:rsidR="00A82AE7" w:rsidRPr="007D2A62">
        <w:rPr>
          <w:rFonts w:ascii="Times New Roman" w:hAnsi="Times New Roman"/>
        </w:rPr>
        <w:t>rials identified in the registry as completed</w:t>
      </w:r>
      <w:r w:rsidR="000469A0" w:rsidRPr="007D2A62">
        <w:rPr>
          <w:rFonts w:ascii="Times New Roman" w:hAnsi="Times New Roman"/>
        </w:rPr>
        <w:t xml:space="preserve"> (or terminated)</w:t>
      </w:r>
      <w:r w:rsidR="00A82AE7" w:rsidRPr="007D2A62">
        <w:rPr>
          <w:rFonts w:ascii="Times New Roman" w:hAnsi="Times New Roman"/>
        </w:rPr>
        <w:t xml:space="preserve"> w</w:t>
      </w:r>
      <w:r w:rsidRPr="007D2A62">
        <w:rPr>
          <w:rFonts w:ascii="Times New Roman" w:hAnsi="Times New Roman"/>
        </w:rPr>
        <w:t>here</w:t>
      </w:r>
      <w:r w:rsidR="00A82AE7" w:rsidRPr="007D2A62">
        <w:rPr>
          <w:rFonts w:ascii="Times New Roman" w:hAnsi="Times New Roman"/>
        </w:rPr>
        <w:t xml:space="preserve"> results </w:t>
      </w:r>
      <w:r w:rsidRPr="007D2A62">
        <w:rPr>
          <w:rFonts w:ascii="Times New Roman" w:hAnsi="Times New Roman"/>
        </w:rPr>
        <w:t xml:space="preserve">were </w:t>
      </w:r>
      <w:r w:rsidR="00A82AE7" w:rsidRPr="007D2A62">
        <w:rPr>
          <w:rFonts w:ascii="Times New Roman" w:hAnsi="Times New Roman"/>
        </w:rPr>
        <w:t xml:space="preserve">found either in </w:t>
      </w:r>
      <w:r w:rsidR="00327949">
        <w:rPr>
          <w:rFonts w:ascii="Times New Roman" w:hAnsi="Times New Roman"/>
        </w:rPr>
        <w:t xml:space="preserve">a </w:t>
      </w:r>
      <w:r w:rsidR="00A82AE7" w:rsidRPr="007D2A62">
        <w:rPr>
          <w:rFonts w:ascii="Times New Roman" w:hAnsi="Times New Roman"/>
        </w:rPr>
        <w:t xml:space="preserve">publication or </w:t>
      </w:r>
      <w:r w:rsidR="00327949">
        <w:rPr>
          <w:rFonts w:ascii="Times New Roman" w:hAnsi="Times New Roman"/>
        </w:rPr>
        <w:t xml:space="preserve">within the </w:t>
      </w:r>
      <w:r w:rsidR="00A82AE7" w:rsidRPr="007D2A62">
        <w:rPr>
          <w:rFonts w:ascii="Times New Roman" w:hAnsi="Times New Roman"/>
        </w:rPr>
        <w:t>trial registry.  This is the gold standard approach and require</w:t>
      </w:r>
      <w:r w:rsidR="00022544" w:rsidRPr="007D2A62">
        <w:rPr>
          <w:rFonts w:ascii="Times New Roman" w:hAnsi="Times New Roman"/>
        </w:rPr>
        <w:t>s</w:t>
      </w:r>
      <w:r w:rsidR="00A82AE7" w:rsidRPr="007D2A62">
        <w:rPr>
          <w:rFonts w:ascii="Times New Roman" w:hAnsi="Times New Roman"/>
        </w:rPr>
        <w:t xml:space="preserve"> the most work to obtain the uptake estimate</w:t>
      </w:r>
      <w:r w:rsidR="00022544" w:rsidRPr="007D2A62">
        <w:rPr>
          <w:rFonts w:ascii="Times New Roman" w:hAnsi="Times New Roman"/>
        </w:rPr>
        <w:t>, as all publications and trial results from the registry need to be found and read</w:t>
      </w:r>
      <w:r w:rsidR="00E47C34" w:rsidRPr="007D2A62">
        <w:rPr>
          <w:rFonts w:ascii="Times New Roman" w:eastAsia="Times New Roman" w:hAnsi="Times New Roman" w:cs="Times New Roman"/>
        </w:rPr>
        <w:t>.</w:t>
      </w:r>
    </w:p>
    <w:p w:rsidR="00022544" w:rsidRPr="007D2A62" w:rsidRDefault="00E47C34" w:rsidP="00A82AE7">
      <w:pPr>
        <w:pStyle w:val="ListParagraph"/>
        <w:numPr>
          <w:ilvl w:val="0"/>
          <w:numId w:val="40"/>
        </w:numPr>
        <w:spacing w:after="0" w:line="480" w:lineRule="auto"/>
        <w:rPr>
          <w:rFonts w:ascii="Times New Roman" w:eastAsia="Times New Roman" w:hAnsi="Times New Roman" w:cs="Times New Roman"/>
        </w:rPr>
      </w:pPr>
      <w:r w:rsidRPr="007D2A62">
        <w:rPr>
          <w:rFonts w:ascii="Times New Roman" w:hAnsi="Times New Roman"/>
        </w:rPr>
        <w:t>The percentage of trials that reported or planned to measure data on the RA COS for t</w:t>
      </w:r>
      <w:r w:rsidR="00EF4D75" w:rsidRPr="007D2A62">
        <w:rPr>
          <w:rFonts w:ascii="Times New Roman" w:hAnsi="Times New Roman"/>
        </w:rPr>
        <w:t>rials</w:t>
      </w:r>
      <w:r w:rsidR="00225993" w:rsidRPr="007D2A62">
        <w:rPr>
          <w:rFonts w:ascii="Times New Roman" w:hAnsi="Times New Roman"/>
        </w:rPr>
        <w:t xml:space="preserve"> identified in the registry with results found</w:t>
      </w:r>
      <w:r w:rsidRPr="007D2A62">
        <w:rPr>
          <w:rFonts w:ascii="Times New Roman" w:hAnsi="Times New Roman"/>
        </w:rPr>
        <w:t xml:space="preserve"> in the registry</w:t>
      </w:r>
      <w:r w:rsidR="00225993" w:rsidRPr="007D2A62">
        <w:rPr>
          <w:rFonts w:ascii="Times New Roman" w:hAnsi="Times New Roman"/>
        </w:rPr>
        <w:t xml:space="preserve"> (either in</w:t>
      </w:r>
      <w:r w:rsidR="00571C73" w:rsidRPr="007D2A62">
        <w:rPr>
          <w:rFonts w:ascii="Times New Roman" w:hAnsi="Times New Roman"/>
        </w:rPr>
        <w:t xml:space="preserve"> a publication </w:t>
      </w:r>
      <w:r w:rsidR="00327949">
        <w:rPr>
          <w:rFonts w:ascii="Times New Roman" w:hAnsi="Times New Roman"/>
        </w:rPr>
        <w:t>listed in</w:t>
      </w:r>
      <w:r w:rsidR="00571C73" w:rsidRPr="007D2A62">
        <w:rPr>
          <w:rFonts w:ascii="Times New Roman" w:hAnsi="Times New Roman"/>
        </w:rPr>
        <w:t xml:space="preserve"> the registry </w:t>
      </w:r>
      <w:r w:rsidR="00327949">
        <w:rPr>
          <w:rFonts w:ascii="Times New Roman" w:hAnsi="Times New Roman"/>
        </w:rPr>
        <w:t xml:space="preserve">entry </w:t>
      </w:r>
      <w:r w:rsidR="00225993" w:rsidRPr="007D2A62">
        <w:rPr>
          <w:rFonts w:ascii="Times New Roman" w:hAnsi="Times New Roman"/>
        </w:rPr>
        <w:t xml:space="preserve">or </w:t>
      </w:r>
      <w:r w:rsidR="00327949">
        <w:rPr>
          <w:rFonts w:ascii="Times New Roman" w:hAnsi="Times New Roman"/>
        </w:rPr>
        <w:t xml:space="preserve">within the </w:t>
      </w:r>
      <w:r w:rsidR="00225993" w:rsidRPr="007D2A62">
        <w:rPr>
          <w:rFonts w:ascii="Times New Roman" w:hAnsi="Times New Roman"/>
        </w:rPr>
        <w:t>trial registry)</w:t>
      </w:r>
      <w:r w:rsidR="00A178AF">
        <w:rPr>
          <w:rFonts w:ascii="Times New Roman" w:hAnsi="Times New Roman"/>
        </w:rPr>
        <w:t>.</w:t>
      </w:r>
      <w:r w:rsidR="00225993" w:rsidRPr="007D2A62">
        <w:rPr>
          <w:rFonts w:ascii="Times New Roman" w:hAnsi="Times New Roman"/>
        </w:rPr>
        <w:t xml:space="preserve"> </w:t>
      </w:r>
      <w:r w:rsidR="00A178AF">
        <w:rPr>
          <w:rFonts w:ascii="Times New Roman" w:hAnsi="Times New Roman"/>
        </w:rPr>
        <w:t>If</w:t>
      </w:r>
      <w:r w:rsidR="00225993" w:rsidRPr="007D2A62">
        <w:rPr>
          <w:rFonts w:ascii="Times New Roman" w:hAnsi="Times New Roman"/>
        </w:rPr>
        <w:t xml:space="preserve"> the results </w:t>
      </w:r>
      <w:r w:rsidR="00A178AF">
        <w:rPr>
          <w:rFonts w:ascii="Times New Roman" w:hAnsi="Times New Roman"/>
        </w:rPr>
        <w:t>were</w:t>
      </w:r>
      <w:r w:rsidR="00A178AF" w:rsidRPr="007D2A62">
        <w:rPr>
          <w:rFonts w:ascii="Times New Roman" w:hAnsi="Times New Roman"/>
        </w:rPr>
        <w:t xml:space="preserve"> </w:t>
      </w:r>
      <w:r w:rsidR="00225993" w:rsidRPr="007D2A62">
        <w:rPr>
          <w:rFonts w:ascii="Times New Roman" w:hAnsi="Times New Roman"/>
        </w:rPr>
        <w:t xml:space="preserve">not </w:t>
      </w:r>
      <w:r w:rsidR="00571C73" w:rsidRPr="007D2A62">
        <w:rPr>
          <w:rFonts w:ascii="Times New Roman" w:hAnsi="Times New Roman"/>
        </w:rPr>
        <w:t>found in the registry entry</w:t>
      </w:r>
      <w:r w:rsidR="00A178AF">
        <w:rPr>
          <w:rFonts w:ascii="Times New Roman" w:hAnsi="Times New Roman"/>
        </w:rPr>
        <w:t>,</w:t>
      </w:r>
      <w:r w:rsidR="00571C73" w:rsidRPr="007D2A62">
        <w:rPr>
          <w:rFonts w:ascii="Times New Roman" w:hAnsi="Times New Roman"/>
        </w:rPr>
        <w:t xml:space="preserve"> </w:t>
      </w:r>
      <w:r w:rsidR="00225993" w:rsidRPr="007D2A62">
        <w:rPr>
          <w:rFonts w:ascii="Times New Roman" w:hAnsi="Times New Roman"/>
        </w:rPr>
        <w:t xml:space="preserve">the </w:t>
      </w:r>
      <w:r w:rsidR="00A178AF">
        <w:rPr>
          <w:rFonts w:ascii="Times New Roman" w:hAnsi="Times New Roman"/>
        </w:rPr>
        <w:t>information</w:t>
      </w:r>
      <w:r w:rsidR="00A178AF" w:rsidRPr="007D2A62">
        <w:rPr>
          <w:rFonts w:ascii="Times New Roman" w:hAnsi="Times New Roman"/>
        </w:rPr>
        <w:t xml:space="preserve"> </w:t>
      </w:r>
      <w:r w:rsidR="006717DF" w:rsidRPr="007D2A62">
        <w:rPr>
          <w:rFonts w:ascii="Times New Roman" w:hAnsi="Times New Roman"/>
        </w:rPr>
        <w:t xml:space="preserve">on planned outcomes to be measured </w:t>
      </w:r>
      <w:r w:rsidR="009B753E">
        <w:rPr>
          <w:rFonts w:ascii="Times New Roman" w:hAnsi="Times New Roman"/>
        </w:rPr>
        <w:t>is</w:t>
      </w:r>
      <w:r w:rsidR="00022544" w:rsidRPr="007D2A62">
        <w:rPr>
          <w:rFonts w:ascii="Times New Roman" w:hAnsi="Times New Roman"/>
        </w:rPr>
        <w:t xml:space="preserve"> taken from the trial registry entry.  </w:t>
      </w:r>
      <w:r w:rsidR="00022544" w:rsidRPr="007D2A62">
        <w:rPr>
          <w:rFonts w:ascii="Times New Roman" w:hAnsi="Times New Roman" w:cs="Times New Roman"/>
        </w:rPr>
        <w:t>This method uses only information from the registry and involve</w:t>
      </w:r>
      <w:r w:rsidRPr="007D2A62">
        <w:rPr>
          <w:rFonts w:ascii="Times New Roman" w:hAnsi="Times New Roman" w:cs="Times New Roman"/>
        </w:rPr>
        <w:t>s</w:t>
      </w:r>
      <w:r w:rsidR="00022544" w:rsidRPr="007D2A62">
        <w:rPr>
          <w:rFonts w:ascii="Times New Roman" w:hAnsi="Times New Roman" w:cs="Times New Roman"/>
        </w:rPr>
        <w:t xml:space="preserve"> reading the publications identified in the registry.</w:t>
      </w:r>
      <w:r w:rsidR="00202A06" w:rsidRPr="007D2A62">
        <w:rPr>
          <w:rFonts w:ascii="Times New Roman" w:hAnsi="Times New Roman" w:cs="Times New Roman"/>
        </w:rPr>
        <w:t xml:space="preserve">  </w:t>
      </w:r>
      <w:r w:rsidR="00A178AF">
        <w:rPr>
          <w:rFonts w:ascii="Times New Roman" w:hAnsi="Times New Roman" w:cs="Times New Roman"/>
        </w:rPr>
        <w:t>It</w:t>
      </w:r>
      <w:r w:rsidR="00202A06" w:rsidRPr="007D2A62">
        <w:rPr>
          <w:rFonts w:ascii="Times New Roman" w:hAnsi="Times New Roman" w:cs="Times New Roman"/>
        </w:rPr>
        <w:t xml:space="preserve"> </w:t>
      </w:r>
      <w:r w:rsidR="00022544" w:rsidRPr="007D2A62">
        <w:rPr>
          <w:rFonts w:ascii="Times New Roman" w:hAnsi="Times New Roman" w:cs="Times New Roman"/>
        </w:rPr>
        <w:t>allow</w:t>
      </w:r>
      <w:r w:rsidR="00571C73" w:rsidRPr="007D2A62">
        <w:rPr>
          <w:rFonts w:ascii="Times New Roman" w:hAnsi="Times New Roman" w:cs="Times New Roman"/>
        </w:rPr>
        <w:t>s</w:t>
      </w:r>
      <w:r w:rsidR="00022544" w:rsidRPr="007D2A62">
        <w:rPr>
          <w:rFonts w:ascii="Times New Roman" w:hAnsi="Times New Roman" w:cs="Times New Roman"/>
        </w:rPr>
        <w:t xml:space="preserve"> all eligible trials identified from the registry to be included in the evaluation of uptake. </w:t>
      </w:r>
    </w:p>
    <w:p w:rsidR="00C70D5C" w:rsidRPr="007D2A62" w:rsidRDefault="002B2122" w:rsidP="00EF4D75">
      <w:pPr>
        <w:pStyle w:val="ListParagraph"/>
        <w:numPr>
          <w:ilvl w:val="0"/>
          <w:numId w:val="40"/>
        </w:numPr>
        <w:spacing w:after="0" w:line="480" w:lineRule="auto"/>
        <w:rPr>
          <w:rFonts w:ascii="Times New Roman" w:eastAsia="Times New Roman" w:hAnsi="Times New Roman" w:cs="Times New Roman"/>
        </w:rPr>
      </w:pPr>
      <w:r w:rsidRPr="007D2A62">
        <w:rPr>
          <w:rFonts w:ascii="Times New Roman" w:hAnsi="Times New Roman"/>
        </w:rPr>
        <w:t>T</w:t>
      </w:r>
      <w:r w:rsidR="00EF4D75" w:rsidRPr="007D2A62">
        <w:rPr>
          <w:rFonts w:ascii="Times New Roman" w:hAnsi="Times New Roman"/>
        </w:rPr>
        <w:t xml:space="preserve">he percentage of trials that planned to measure </w:t>
      </w:r>
      <w:r w:rsidRPr="007D2A62">
        <w:rPr>
          <w:rFonts w:ascii="Times New Roman" w:hAnsi="Times New Roman"/>
        </w:rPr>
        <w:t xml:space="preserve">data on </w:t>
      </w:r>
      <w:r w:rsidR="00EF4D75" w:rsidRPr="007D2A62">
        <w:rPr>
          <w:rFonts w:ascii="Times New Roman" w:hAnsi="Times New Roman"/>
        </w:rPr>
        <w:t>the RA COS</w:t>
      </w:r>
      <w:r w:rsidRPr="007D2A62">
        <w:rPr>
          <w:rFonts w:ascii="Times New Roman" w:hAnsi="Times New Roman"/>
        </w:rPr>
        <w:t xml:space="preserve"> for registered trials regardless of </w:t>
      </w:r>
      <w:r w:rsidR="00A178AF">
        <w:rPr>
          <w:rFonts w:ascii="Times New Roman" w:hAnsi="Times New Roman"/>
        </w:rPr>
        <w:t xml:space="preserve">trial or </w:t>
      </w:r>
      <w:r w:rsidRPr="007D2A62">
        <w:rPr>
          <w:rFonts w:ascii="Times New Roman" w:hAnsi="Times New Roman"/>
        </w:rPr>
        <w:t>publication status</w:t>
      </w:r>
      <w:r w:rsidR="00EF4D75" w:rsidRPr="007D2A62">
        <w:rPr>
          <w:rFonts w:ascii="Times New Roman" w:hAnsi="Times New Roman"/>
        </w:rPr>
        <w:t xml:space="preserve">, based </w:t>
      </w:r>
      <w:r w:rsidR="00A178AF">
        <w:rPr>
          <w:rFonts w:ascii="Times New Roman" w:hAnsi="Times New Roman"/>
        </w:rPr>
        <w:t xml:space="preserve">solely </w:t>
      </w:r>
      <w:r w:rsidR="00EF4D75" w:rsidRPr="007D2A62">
        <w:rPr>
          <w:rFonts w:ascii="Times New Roman" w:hAnsi="Times New Roman"/>
        </w:rPr>
        <w:t>on the outcomes listed in the trial registry entry</w:t>
      </w:r>
      <w:r w:rsidR="00202A06" w:rsidRPr="007D2A62">
        <w:rPr>
          <w:rFonts w:ascii="Times New Roman" w:hAnsi="Times New Roman"/>
        </w:rPr>
        <w:t xml:space="preserve">.  This method allows </w:t>
      </w:r>
      <w:r w:rsidR="00202A06" w:rsidRPr="007D2A62">
        <w:rPr>
          <w:rFonts w:ascii="Times New Roman" w:hAnsi="Times New Roman" w:cs="Times New Roman"/>
        </w:rPr>
        <w:t xml:space="preserve">all eligible trials identified from the registry to be included in the evaluation of uptake </w:t>
      </w:r>
      <w:r w:rsidR="00A178AF">
        <w:rPr>
          <w:rFonts w:ascii="Times New Roman" w:hAnsi="Times New Roman" w:cs="Times New Roman"/>
        </w:rPr>
        <w:t xml:space="preserve">regardless of whether they are ongoing or completed (or terminated) </w:t>
      </w:r>
      <w:r w:rsidR="00202A06" w:rsidRPr="007D2A62">
        <w:rPr>
          <w:rFonts w:ascii="Times New Roman" w:hAnsi="Times New Roman" w:cs="Times New Roman"/>
        </w:rPr>
        <w:t xml:space="preserve">and does not require </w:t>
      </w:r>
      <w:r w:rsidR="00A178AF">
        <w:rPr>
          <w:rFonts w:ascii="Times New Roman" w:hAnsi="Times New Roman" w:cs="Times New Roman"/>
        </w:rPr>
        <w:t xml:space="preserve">the reading of </w:t>
      </w:r>
      <w:r w:rsidR="00202A06" w:rsidRPr="007D2A62">
        <w:rPr>
          <w:rFonts w:ascii="Times New Roman" w:hAnsi="Times New Roman" w:cs="Times New Roman"/>
        </w:rPr>
        <w:t>any publications</w:t>
      </w:r>
      <w:r w:rsidRPr="007D2A62">
        <w:rPr>
          <w:rFonts w:ascii="Times New Roman" w:hAnsi="Times New Roman" w:cs="Times New Roman"/>
        </w:rPr>
        <w:t>.</w:t>
      </w:r>
      <w:r w:rsidR="00202A06" w:rsidRPr="007D2A62">
        <w:rPr>
          <w:rFonts w:ascii="Times New Roman" w:hAnsi="Times New Roman"/>
        </w:rPr>
        <w:t xml:space="preserve"> </w:t>
      </w:r>
      <w:r w:rsidR="00C70D5C" w:rsidRPr="007D2A62">
        <w:rPr>
          <w:rFonts w:ascii="Times New Roman" w:hAnsi="Times New Roman"/>
        </w:rPr>
        <w:t xml:space="preserve"> </w:t>
      </w:r>
    </w:p>
    <w:p w:rsidR="00202A06" w:rsidRPr="007D2A62" w:rsidRDefault="000648D3" w:rsidP="00202A06">
      <w:pPr>
        <w:pStyle w:val="ListParagraph"/>
        <w:numPr>
          <w:ilvl w:val="0"/>
          <w:numId w:val="40"/>
        </w:numPr>
        <w:spacing w:after="0" w:line="480" w:lineRule="auto"/>
        <w:rPr>
          <w:rFonts w:ascii="Times New Roman" w:eastAsia="Times New Roman" w:hAnsi="Times New Roman" w:cs="Times New Roman"/>
        </w:rPr>
      </w:pPr>
      <w:r w:rsidRPr="007D2A62">
        <w:rPr>
          <w:rFonts w:ascii="Times New Roman" w:hAnsi="Times New Roman"/>
        </w:rPr>
        <w:t>T</w:t>
      </w:r>
      <w:r w:rsidR="00202A06" w:rsidRPr="007D2A62">
        <w:rPr>
          <w:rFonts w:ascii="Times New Roman" w:hAnsi="Times New Roman"/>
        </w:rPr>
        <w:t xml:space="preserve">he percentage of trials that </w:t>
      </w:r>
      <w:r w:rsidR="0074539F" w:rsidRPr="007D2A62">
        <w:rPr>
          <w:rFonts w:ascii="Times New Roman" w:hAnsi="Times New Roman"/>
        </w:rPr>
        <w:t xml:space="preserve">reported or </w:t>
      </w:r>
      <w:r w:rsidR="00202A06" w:rsidRPr="007D2A62">
        <w:rPr>
          <w:rFonts w:ascii="Times New Roman" w:hAnsi="Times New Roman"/>
        </w:rPr>
        <w:t xml:space="preserve">planned to measure </w:t>
      </w:r>
      <w:r w:rsidRPr="007D2A62">
        <w:rPr>
          <w:rFonts w:ascii="Times New Roman" w:hAnsi="Times New Roman"/>
        </w:rPr>
        <w:t xml:space="preserve">data on </w:t>
      </w:r>
      <w:r w:rsidR="00202A06" w:rsidRPr="007D2A62">
        <w:rPr>
          <w:rFonts w:ascii="Times New Roman" w:hAnsi="Times New Roman"/>
        </w:rPr>
        <w:t>the RA COS</w:t>
      </w:r>
      <w:r w:rsidRPr="007D2A62">
        <w:rPr>
          <w:rFonts w:ascii="Times New Roman" w:hAnsi="Times New Roman"/>
        </w:rPr>
        <w:t xml:space="preserve"> for t</w:t>
      </w:r>
      <w:r w:rsidRPr="007D2A62">
        <w:rPr>
          <w:rFonts w:ascii="Times New Roman" w:hAnsi="Times New Roman" w:cs="Times New Roman"/>
        </w:rPr>
        <w:t>rials identified in the registry as completed (or terminated)</w:t>
      </w:r>
      <w:r w:rsidR="00202A06" w:rsidRPr="007D2A62">
        <w:rPr>
          <w:rFonts w:ascii="Times New Roman" w:hAnsi="Times New Roman"/>
        </w:rPr>
        <w:t xml:space="preserve">, based on the </w:t>
      </w:r>
      <w:r w:rsidRPr="007D2A62">
        <w:rPr>
          <w:rFonts w:ascii="Times New Roman" w:hAnsi="Times New Roman"/>
        </w:rPr>
        <w:t>information</w:t>
      </w:r>
      <w:r w:rsidR="00202A06" w:rsidRPr="007D2A62">
        <w:rPr>
          <w:rFonts w:ascii="Times New Roman" w:hAnsi="Times New Roman"/>
        </w:rPr>
        <w:t xml:space="preserve"> in the trial registry. </w:t>
      </w:r>
      <w:r w:rsidRPr="007D2A62">
        <w:rPr>
          <w:rFonts w:ascii="Times New Roman" w:hAnsi="Times New Roman"/>
        </w:rPr>
        <w:t>The aim of</w:t>
      </w:r>
      <w:r w:rsidR="00202A06" w:rsidRPr="007D2A62">
        <w:rPr>
          <w:rFonts w:ascii="Times New Roman" w:hAnsi="Times New Roman"/>
        </w:rPr>
        <w:t xml:space="preserve"> this approach </w:t>
      </w:r>
      <w:r w:rsidRPr="007D2A62">
        <w:rPr>
          <w:rFonts w:ascii="Times New Roman" w:hAnsi="Times New Roman"/>
        </w:rPr>
        <w:t xml:space="preserve">is to estimate uptake for completed (or terminated) trials using </w:t>
      </w:r>
      <w:r w:rsidR="00202A06" w:rsidRPr="007D2A62">
        <w:rPr>
          <w:rFonts w:ascii="Times New Roman" w:hAnsi="Times New Roman"/>
        </w:rPr>
        <w:t>only the trial registry information</w:t>
      </w:r>
      <w:r w:rsidR="0074539F" w:rsidRPr="007D2A62">
        <w:rPr>
          <w:rFonts w:ascii="Times New Roman" w:hAnsi="Times New Roman"/>
        </w:rPr>
        <w:t xml:space="preserve"> and </w:t>
      </w:r>
      <w:r w:rsidR="0074539F" w:rsidRPr="007D2A62">
        <w:rPr>
          <w:rFonts w:ascii="Times New Roman" w:hAnsi="Times New Roman" w:cs="Times New Roman"/>
        </w:rPr>
        <w:t>not from any wider search.</w:t>
      </w:r>
    </w:p>
    <w:p w:rsidR="009E4A29" w:rsidRPr="009E4A29" w:rsidRDefault="009E4A29" w:rsidP="009E4A29">
      <w:pPr>
        <w:spacing w:after="0" w:line="480" w:lineRule="auto"/>
        <w:ind w:left="360"/>
        <w:rPr>
          <w:rFonts w:ascii="Times New Roman" w:eastAsia="Times New Roman" w:hAnsi="Times New Roman" w:cs="Times New Roman"/>
        </w:rPr>
      </w:pPr>
    </w:p>
    <w:p w:rsidR="004375CD" w:rsidRDefault="00A178AF" w:rsidP="00C43F3A">
      <w:pPr>
        <w:spacing w:after="0" w:line="480" w:lineRule="auto"/>
        <w:rPr>
          <w:rFonts w:ascii="Times New Roman" w:hAnsi="Times New Roman" w:cs="Times New Roman"/>
        </w:rPr>
      </w:pPr>
      <w:r>
        <w:rPr>
          <w:rFonts w:ascii="Times New Roman" w:eastAsia="Times New Roman" w:hAnsi="Times New Roman" w:cs="Times New Roman"/>
        </w:rPr>
        <w:lastRenderedPageBreak/>
        <w:t xml:space="preserve">In our updated </w:t>
      </w:r>
      <w:r w:rsidR="00565566">
        <w:rPr>
          <w:rFonts w:ascii="Times New Roman" w:eastAsia="Times New Roman" w:hAnsi="Times New Roman" w:cs="Times New Roman"/>
        </w:rPr>
        <w:t>assess</w:t>
      </w:r>
      <w:r>
        <w:rPr>
          <w:rFonts w:ascii="Times New Roman" w:eastAsia="Times New Roman" w:hAnsi="Times New Roman" w:cs="Times New Roman"/>
        </w:rPr>
        <w:t>ment</w:t>
      </w:r>
      <w:r w:rsidR="00565566">
        <w:rPr>
          <w:rFonts w:ascii="Times New Roman" w:eastAsia="Times New Roman" w:hAnsi="Times New Roman" w:cs="Times New Roman"/>
        </w:rPr>
        <w:t xml:space="preserve"> </w:t>
      </w:r>
      <w:r>
        <w:rPr>
          <w:rFonts w:ascii="Times New Roman" w:eastAsia="Times New Roman" w:hAnsi="Times New Roman" w:cs="Times New Roman"/>
        </w:rPr>
        <w:t xml:space="preserve">of </w:t>
      </w:r>
      <w:r w:rsidR="00565566">
        <w:rPr>
          <w:rFonts w:ascii="Times New Roman" w:eastAsia="Times New Roman" w:hAnsi="Times New Roman" w:cs="Times New Roman"/>
        </w:rPr>
        <w:t xml:space="preserve">how the measurement of core outcomes had changed over time, </w:t>
      </w:r>
      <w:r w:rsidR="00ED072F">
        <w:rPr>
          <w:rFonts w:ascii="Times New Roman" w:eastAsia="Times New Roman" w:hAnsi="Times New Roman" w:cs="Times New Roman"/>
        </w:rPr>
        <w:t xml:space="preserve">the data from the trial publications from the previous </w:t>
      </w:r>
      <w:r w:rsidR="00D724C8">
        <w:rPr>
          <w:rFonts w:ascii="Times New Roman" w:eastAsia="Times New Roman" w:hAnsi="Times New Roman" w:cs="Times New Roman"/>
        </w:rPr>
        <w:t>assessment</w:t>
      </w:r>
      <w:r w:rsidR="00ED072F">
        <w:rPr>
          <w:rFonts w:ascii="Times New Roman" w:eastAsia="Times New Roman" w:hAnsi="Times New Roman" w:cs="Times New Roman"/>
        </w:rPr>
        <w:t xml:space="preserve"> (systematic review approach)</w:t>
      </w:r>
      <w:r w:rsidR="006159B7">
        <w:rPr>
          <w:rFonts w:ascii="Times New Roman" w:eastAsia="Times New Roman" w:hAnsi="Times New Roman" w:cs="Times New Roman"/>
        </w:rPr>
        <w:t xml:space="preserve"> </w:t>
      </w:r>
      <w:r w:rsidR="006159B7">
        <w:rPr>
          <w:rFonts w:ascii="Times New Roman" w:hAnsi="Times New Roman" w:cs="Times New Roman"/>
        </w:rPr>
        <w:t>[</w:t>
      </w:r>
      <w:r w:rsidR="00980A52">
        <w:rPr>
          <w:rFonts w:ascii="Times New Roman" w:hAnsi="Times New Roman" w:cs="Times New Roman"/>
          <w:color w:val="0070C0"/>
        </w:rPr>
        <w:t>6</w:t>
      </w:r>
      <w:r w:rsidR="006159B7">
        <w:rPr>
          <w:rFonts w:ascii="Times New Roman" w:hAnsi="Times New Roman" w:cs="Times New Roman"/>
        </w:rPr>
        <w:t xml:space="preserve">] </w:t>
      </w:r>
      <w:r w:rsidR="00ED072F">
        <w:rPr>
          <w:rFonts w:ascii="Times New Roman" w:eastAsia="Times New Roman" w:hAnsi="Times New Roman" w:cs="Times New Roman"/>
        </w:rPr>
        <w:t>w</w:t>
      </w:r>
      <w:r>
        <w:rPr>
          <w:rFonts w:ascii="Times New Roman" w:eastAsia="Times New Roman" w:hAnsi="Times New Roman" w:cs="Times New Roman"/>
        </w:rPr>
        <w:t>ere</w:t>
      </w:r>
      <w:r w:rsidR="00ED072F">
        <w:rPr>
          <w:rFonts w:ascii="Times New Roman" w:eastAsia="Times New Roman" w:hAnsi="Times New Roman" w:cs="Times New Roman"/>
        </w:rPr>
        <w:t xml:space="preserve"> combined with the data from the trial publications from this new </w:t>
      </w:r>
      <w:r w:rsidR="00D724C8">
        <w:rPr>
          <w:rFonts w:ascii="Times New Roman" w:eastAsia="Times New Roman" w:hAnsi="Times New Roman" w:cs="Times New Roman"/>
        </w:rPr>
        <w:t>assessment</w:t>
      </w:r>
      <w:r w:rsidR="00ED072F">
        <w:rPr>
          <w:rFonts w:ascii="Times New Roman" w:eastAsia="Times New Roman" w:hAnsi="Times New Roman" w:cs="Times New Roman"/>
        </w:rPr>
        <w:t xml:space="preserve"> (trial registry entry approach).</w:t>
      </w:r>
      <w:r w:rsidR="000468A1">
        <w:rPr>
          <w:rFonts w:ascii="Times New Roman" w:eastAsia="Times New Roman" w:hAnsi="Times New Roman" w:cs="Times New Roman"/>
        </w:rPr>
        <w:t xml:space="preserve"> </w:t>
      </w:r>
      <w:r w:rsidR="00ED072F">
        <w:rPr>
          <w:rFonts w:ascii="Times New Roman" w:eastAsia="Times New Roman" w:hAnsi="Times New Roman" w:cs="Times New Roman"/>
        </w:rPr>
        <w:t>Any publication</w:t>
      </w:r>
      <w:r w:rsidR="005E4805">
        <w:rPr>
          <w:rFonts w:ascii="Times New Roman" w:eastAsia="Times New Roman" w:hAnsi="Times New Roman" w:cs="Times New Roman"/>
        </w:rPr>
        <w:t>s</w:t>
      </w:r>
      <w:r w:rsidR="00ED072F">
        <w:rPr>
          <w:rFonts w:ascii="Times New Roman" w:eastAsia="Times New Roman" w:hAnsi="Times New Roman" w:cs="Times New Roman"/>
        </w:rPr>
        <w:t xml:space="preserve"> that </w:t>
      </w:r>
      <w:r w:rsidR="005E4805">
        <w:rPr>
          <w:rFonts w:ascii="Times New Roman" w:eastAsia="Times New Roman" w:hAnsi="Times New Roman" w:cs="Times New Roman"/>
        </w:rPr>
        <w:t xml:space="preserve">were </w:t>
      </w:r>
      <w:r w:rsidR="00ED072F">
        <w:rPr>
          <w:rFonts w:ascii="Times New Roman" w:eastAsia="Times New Roman" w:hAnsi="Times New Roman" w:cs="Times New Roman"/>
        </w:rPr>
        <w:t xml:space="preserve">identified </w:t>
      </w:r>
      <w:r w:rsidR="005E4805">
        <w:rPr>
          <w:rFonts w:ascii="Times New Roman" w:eastAsia="Times New Roman" w:hAnsi="Times New Roman" w:cs="Times New Roman"/>
        </w:rPr>
        <w:t xml:space="preserve">by both </w:t>
      </w:r>
      <w:r w:rsidR="00ED072F">
        <w:rPr>
          <w:rFonts w:ascii="Times New Roman" w:eastAsia="Times New Roman" w:hAnsi="Times New Roman" w:cs="Times New Roman"/>
        </w:rPr>
        <w:t xml:space="preserve">approaches </w:t>
      </w:r>
      <w:r w:rsidR="005E4805">
        <w:rPr>
          <w:rFonts w:ascii="Times New Roman" w:eastAsia="Times New Roman" w:hAnsi="Times New Roman" w:cs="Times New Roman"/>
        </w:rPr>
        <w:t>contributed once only to the analyses</w:t>
      </w:r>
      <w:r w:rsidR="00ED072F">
        <w:rPr>
          <w:rFonts w:ascii="Times New Roman" w:eastAsia="Times New Roman" w:hAnsi="Times New Roman" w:cs="Times New Roman"/>
        </w:rPr>
        <w:t>.</w:t>
      </w:r>
      <w:r w:rsidR="00A93CC4">
        <w:rPr>
          <w:rFonts w:ascii="Times New Roman" w:eastAsia="Times New Roman" w:hAnsi="Times New Roman" w:cs="Times New Roman"/>
        </w:rPr>
        <w:t xml:space="preserve">  For the </w:t>
      </w:r>
      <w:r>
        <w:rPr>
          <w:rFonts w:ascii="Times New Roman" w:eastAsia="Times New Roman" w:hAnsi="Times New Roman" w:cs="Times New Roman"/>
        </w:rPr>
        <w:t>purposes of this assessment</w:t>
      </w:r>
      <w:r w:rsidR="00A93CC4">
        <w:rPr>
          <w:rFonts w:ascii="Times New Roman" w:eastAsia="Times New Roman" w:hAnsi="Times New Roman" w:cs="Times New Roman"/>
        </w:rPr>
        <w:t xml:space="preserve">, data </w:t>
      </w:r>
      <w:r>
        <w:rPr>
          <w:rFonts w:ascii="Times New Roman" w:eastAsia="Times New Roman" w:hAnsi="Times New Roman" w:cs="Times New Roman"/>
        </w:rPr>
        <w:t xml:space="preserve">from the trial registry entry approach </w:t>
      </w:r>
      <w:r w:rsidR="00A93CC4">
        <w:rPr>
          <w:rFonts w:ascii="Times New Roman" w:eastAsia="Times New Roman" w:hAnsi="Times New Roman" w:cs="Times New Roman"/>
        </w:rPr>
        <w:t xml:space="preserve">were </w:t>
      </w:r>
      <w:r>
        <w:rPr>
          <w:rFonts w:ascii="Times New Roman" w:eastAsia="Times New Roman" w:hAnsi="Times New Roman" w:cs="Times New Roman"/>
        </w:rPr>
        <w:t xml:space="preserve">only </w:t>
      </w:r>
      <w:r w:rsidR="00A93CC4">
        <w:rPr>
          <w:rFonts w:ascii="Times New Roman" w:eastAsia="Times New Roman" w:hAnsi="Times New Roman" w:cs="Times New Roman"/>
        </w:rPr>
        <w:t xml:space="preserve">used </w:t>
      </w:r>
      <w:r>
        <w:rPr>
          <w:rFonts w:ascii="Times New Roman" w:eastAsia="Times New Roman" w:hAnsi="Times New Roman" w:cs="Times New Roman"/>
        </w:rPr>
        <w:t>for</w:t>
      </w:r>
      <w:r w:rsidR="00A93CC4">
        <w:rPr>
          <w:rFonts w:ascii="Times New Roman" w:eastAsia="Times New Roman" w:hAnsi="Times New Roman" w:cs="Times New Roman"/>
        </w:rPr>
        <w:t xml:space="preserve"> those studies with a trial publication only</w:t>
      </w:r>
      <w:r>
        <w:rPr>
          <w:rFonts w:ascii="Times New Roman" w:eastAsia="Times New Roman" w:hAnsi="Times New Roman" w:cs="Times New Roman"/>
        </w:rPr>
        <w:t>.</w:t>
      </w:r>
      <w:r w:rsidR="00A93CC4">
        <w:rPr>
          <w:rFonts w:ascii="Times New Roman" w:eastAsia="Times New Roman" w:hAnsi="Times New Roman" w:cs="Times New Roman"/>
        </w:rPr>
        <w:t xml:space="preserve"> </w:t>
      </w:r>
      <w:r>
        <w:rPr>
          <w:rFonts w:ascii="Times New Roman" w:eastAsia="Times New Roman" w:hAnsi="Times New Roman" w:cs="Times New Roman"/>
        </w:rPr>
        <w:t xml:space="preserve">If no publication was found, but </w:t>
      </w:r>
      <w:r w:rsidR="00A93CC4">
        <w:rPr>
          <w:rFonts w:ascii="Times New Roman" w:eastAsia="Times New Roman" w:hAnsi="Times New Roman" w:cs="Times New Roman"/>
        </w:rPr>
        <w:t xml:space="preserve">results </w:t>
      </w:r>
      <w:r>
        <w:rPr>
          <w:rFonts w:ascii="Times New Roman" w:eastAsia="Times New Roman" w:hAnsi="Times New Roman" w:cs="Times New Roman"/>
        </w:rPr>
        <w:t xml:space="preserve">had been </w:t>
      </w:r>
      <w:r w:rsidR="00A93CC4">
        <w:rPr>
          <w:rFonts w:ascii="Times New Roman" w:eastAsia="Times New Roman" w:hAnsi="Times New Roman" w:cs="Times New Roman"/>
        </w:rPr>
        <w:t>included on the trial registry entry</w:t>
      </w:r>
      <w:r>
        <w:rPr>
          <w:rFonts w:ascii="Times New Roman" w:eastAsia="Times New Roman" w:hAnsi="Times New Roman" w:cs="Times New Roman"/>
        </w:rPr>
        <w:t>, these</w:t>
      </w:r>
      <w:r w:rsidR="00A93CC4">
        <w:rPr>
          <w:rFonts w:ascii="Times New Roman" w:eastAsia="Times New Roman" w:hAnsi="Times New Roman" w:cs="Times New Roman"/>
        </w:rPr>
        <w:t xml:space="preserve"> were excluded as this was an extra source of data that was not considered in the previous assessment. </w:t>
      </w:r>
      <w:r w:rsidR="00ED072F" w:rsidRPr="006159B7">
        <w:rPr>
          <w:rFonts w:ascii="Times New Roman" w:eastAsia="Times New Roman" w:hAnsi="Times New Roman" w:cs="Times New Roman"/>
        </w:rPr>
        <w:t>We ordered the published trials</w:t>
      </w:r>
      <w:r w:rsidR="005E4805">
        <w:rPr>
          <w:rFonts w:ascii="Times New Roman" w:eastAsia="Times New Roman" w:hAnsi="Times New Roman" w:cs="Times New Roman"/>
        </w:rPr>
        <w:t xml:space="preserve"> by publication</w:t>
      </w:r>
      <w:r>
        <w:rPr>
          <w:rFonts w:ascii="Times New Roman" w:eastAsia="Times New Roman" w:hAnsi="Times New Roman" w:cs="Times New Roman"/>
        </w:rPr>
        <w:t>’</w:t>
      </w:r>
      <w:r w:rsidR="005E4805">
        <w:rPr>
          <w:rFonts w:ascii="Times New Roman" w:eastAsia="Times New Roman" w:hAnsi="Times New Roman" w:cs="Times New Roman"/>
        </w:rPr>
        <w:t>s date</w:t>
      </w:r>
      <w:r w:rsidR="00ED072F" w:rsidRPr="006159B7">
        <w:rPr>
          <w:rFonts w:ascii="Times New Roman" w:eastAsia="Times New Roman" w:hAnsi="Times New Roman" w:cs="Times New Roman"/>
        </w:rPr>
        <w:t>, div</w:t>
      </w:r>
      <w:r w:rsidR="00222B08" w:rsidRPr="006159B7">
        <w:rPr>
          <w:rFonts w:ascii="Times New Roman" w:eastAsia="Times New Roman" w:hAnsi="Times New Roman" w:cs="Times New Roman"/>
        </w:rPr>
        <w:t>ided them in</w:t>
      </w:r>
      <w:r w:rsidR="00ED072F" w:rsidRPr="006159B7">
        <w:rPr>
          <w:rFonts w:ascii="Times New Roman" w:eastAsia="Times New Roman" w:hAnsi="Times New Roman" w:cs="Times New Roman"/>
        </w:rPr>
        <w:t xml:space="preserve">to blocks of ten </w:t>
      </w:r>
      <w:r w:rsidR="00ED072F" w:rsidRPr="006159B7">
        <w:rPr>
          <w:rFonts w:ascii="Times New Roman" w:hAnsi="Times New Roman" w:cs="Times New Roman"/>
        </w:rPr>
        <w:t>and calculated a</w:t>
      </w:r>
      <w:r w:rsidR="00E26B9E">
        <w:rPr>
          <w:rFonts w:ascii="Times New Roman" w:hAnsi="Times New Roman" w:cs="Times New Roman"/>
        </w:rPr>
        <w:t xml:space="preserve">n </w:t>
      </w:r>
      <w:r w:rsidR="00ED072F" w:rsidRPr="006159B7">
        <w:rPr>
          <w:rFonts w:ascii="Times New Roman" w:hAnsi="Times New Roman" w:cs="Times New Roman"/>
        </w:rPr>
        <w:t xml:space="preserve">average of the </w:t>
      </w:r>
      <w:r w:rsidR="00F523A5">
        <w:rPr>
          <w:rFonts w:ascii="Times New Roman" w:hAnsi="Times New Roman" w:cs="Times New Roman"/>
        </w:rPr>
        <w:t>percentage</w:t>
      </w:r>
      <w:r w:rsidR="00F523A5" w:rsidRPr="006159B7">
        <w:rPr>
          <w:rFonts w:ascii="Times New Roman" w:hAnsi="Times New Roman" w:cs="Times New Roman"/>
        </w:rPr>
        <w:t xml:space="preserve"> </w:t>
      </w:r>
      <w:r w:rsidR="00ED072F" w:rsidRPr="006159B7">
        <w:rPr>
          <w:rFonts w:ascii="Times New Roman" w:hAnsi="Times New Roman" w:cs="Times New Roman"/>
        </w:rPr>
        <w:t>reporting the full RA COS</w:t>
      </w:r>
      <w:r w:rsidR="00E26B9E">
        <w:rPr>
          <w:rFonts w:ascii="Times New Roman" w:hAnsi="Times New Roman" w:cs="Times New Roman"/>
        </w:rPr>
        <w:t xml:space="preserve"> </w:t>
      </w:r>
      <w:r w:rsidR="008808B6">
        <w:rPr>
          <w:rFonts w:ascii="Times New Roman" w:hAnsi="Times New Roman" w:cs="Times New Roman"/>
        </w:rPr>
        <w:t>over</w:t>
      </w:r>
      <w:r w:rsidR="00E26B9E">
        <w:rPr>
          <w:rFonts w:ascii="Times New Roman" w:hAnsi="Times New Roman" w:cs="Times New Roman"/>
        </w:rPr>
        <w:t xml:space="preserve"> the previous 10 years</w:t>
      </w:r>
      <w:r w:rsidR="00ED072F" w:rsidRPr="006159B7">
        <w:rPr>
          <w:rFonts w:ascii="Times New Roman" w:hAnsi="Times New Roman" w:cs="Times New Roman"/>
        </w:rPr>
        <w:t>.</w:t>
      </w:r>
      <w:r w:rsidR="00EB2462">
        <w:rPr>
          <w:rFonts w:ascii="Times New Roman" w:hAnsi="Times New Roman" w:cs="Times New Roman"/>
        </w:rPr>
        <w:t xml:space="preserve">  For example, the average for year 2016 was taken to be the average </w:t>
      </w:r>
      <w:r w:rsidR="00F523A5">
        <w:rPr>
          <w:rFonts w:ascii="Times New Roman" w:hAnsi="Times New Roman" w:cs="Times New Roman"/>
        </w:rPr>
        <w:t>percentage</w:t>
      </w:r>
      <w:r w:rsidR="00EB2462">
        <w:rPr>
          <w:rFonts w:ascii="Times New Roman" w:hAnsi="Times New Roman" w:cs="Times New Roman"/>
        </w:rPr>
        <w:t xml:space="preserve"> of trials reporting</w:t>
      </w:r>
      <w:r w:rsidR="00F523A5">
        <w:rPr>
          <w:rFonts w:ascii="Times New Roman" w:hAnsi="Times New Roman" w:cs="Times New Roman"/>
        </w:rPr>
        <w:t xml:space="preserve"> on the full RA COS from</w:t>
      </w:r>
      <w:r w:rsidR="00E26B9E">
        <w:rPr>
          <w:rFonts w:ascii="Times New Roman" w:hAnsi="Times New Roman" w:cs="Times New Roman"/>
        </w:rPr>
        <w:t xml:space="preserve"> </w:t>
      </w:r>
      <w:r w:rsidR="00EB2462">
        <w:rPr>
          <w:rFonts w:ascii="Times New Roman" w:hAnsi="Times New Roman" w:cs="Times New Roman"/>
        </w:rPr>
        <w:t>20</w:t>
      </w:r>
      <w:r w:rsidR="00E26B9E">
        <w:rPr>
          <w:rFonts w:ascii="Times New Roman" w:hAnsi="Times New Roman" w:cs="Times New Roman"/>
        </w:rPr>
        <w:t>07 to 2016</w:t>
      </w:r>
      <w:r w:rsidR="00EB2462">
        <w:rPr>
          <w:rFonts w:ascii="Times New Roman" w:hAnsi="Times New Roman" w:cs="Times New Roman"/>
        </w:rPr>
        <w:t>.</w:t>
      </w:r>
      <w:r w:rsidR="00C23CF3">
        <w:rPr>
          <w:rFonts w:ascii="Times New Roman" w:hAnsi="Times New Roman" w:cs="Times New Roman"/>
        </w:rPr>
        <w:t xml:space="preserve">  </w:t>
      </w:r>
      <w:r w:rsidR="008A049D">
        <w:rPr>
          <w:rFonts w:ascii="Times New Roman" w:hAnsi="Times New Roman" w:cs="Times New Roman"/>
        </w:rPr>
        <w:t xml:space="preserve">Statistical analysis was carried out in </w:t>
      </w:r>
      <w:r w:rsidR="00394767">
        <w:rPr>
          <w:rFonts w:ascii="Times New Roman" w:hAnsi="Times New Roman" w:cs="Times New Roman"/>
        </w:rPr>
        <w:t xml:space="preserve">Microsoft Excel 2010 </w:t>
      </w:r>
      <w:r w:rsidR="002A5104">
        <w:rPr>
          <w:rFonts w:ascii="Times New Roman" w:hAnsi="Times New Roman" w:cs="Times New Roman"/>
        </w:rPr>
        <w:t>and graph</w:t>
      </w:r>
      <w:r w:rsidR="00394767">
        <w:rPr>
          <w:rFonts w:ascii="Times New Roman" w:hAnsi="Times New Roman" w:cs="Times New Roman"/>
        </w:rPr>
        <w:t>s were produced in R</w:t>
      </w:r>
      <w:r w:rsidR="008A049D">
        <w:rPr>
          <w:rFonts w:ascii="Times New Roman" w:hAnsi="Times New Roman" w:cs="Times New Roman"/>
        </w:rPr>
        <w:t xml:space="preserve"> version 3.12.  </w:t>
      </w:r>
    </w:p>
    <w:p w:rsidR="00DF3565" w:rsidRDefault="00DF3565" w:rsidP="00C43F3A">
      <w:pPr>
        <w:spacing w:after="0" w:line="480" w:lineRule="auto"/>
        <w:rPr>
          <w:rFonts w:ascii="Times New Roman" w:hAnsi="Times New Roman" w:cs="Times New Roman"/>
        </w:rPr>
      </w:pPr>
    </w:p>
    <w:p w:rsidR="00D33A5E" w:rsidRPr="00D33A5E" w:rsidRDefault="00D33A5E" w:rsidP="00C43F3A">
      <w:pPr>
        <w:spacing w:after="0" w:line="480" w:lineRule="auto"/>
        <w:rPr>
          <w:rFonts w:ascii="Times New Roman" w:hAnsi="Times New Roman" w:cs="Times New Roman"/>
        </w:rPr>
      </w:pPr>
      <w:r w:rsidRPr="00D33A5E">
        <w:rPr>
          <w:rFonts w:ascii="Times New Roman" w:hAnsi="Times New Roman" w:cs="Times New Roman"/>
          <w:b/>
        </w:rPr>
        <w:t>Ethical approval:</w:t>
      </w:r>
      <w:r w:rsidRPr="00D33A5E">
        <w:rPr>
          <w:rFonts w:ascii="Times New Roman" w:hAnsi="Times New Roman" w:cs="Times New Roman"/>
        </w:rPr>
        <w:t xml:space="preserve"> Not required.</w:t>
      </w:r>
      <w:r w:rsidR="001302D5">
        <w:rPr>
          <w:rFonts w:ascii="Times New Roman" w:hAnsi="Times New Roman" w:cs="Times New Roman"/>
        </w:rPr>
        <w:t xml:space="preserve">  This is an analysis of publicly available documents only.  </w:t>
      </w:r>
    </w:p>
    <w:p w:rsidR="00DF3565" w:rsidRDefault="00DF3565" w:rsidP="00F66B36">
      <w:pPr>
        <w:pStyle w:val="Heading3"/>
        <w:spacing w:after="240" w:line="360" w:lineRule="auto"/>
        <w:rPr>
          <w:rFonts w:ascii="Times New Roman" w:hAnsi="Times New Roman" w:cs="Times New Roman"/>
          <w:color w:val="auto"/>
          <w:sz w:val="22"/>
          <w:szCs w:val="22"/>
        </w:rPr>
      </w:pPr>
    </w:p>
    <w:p w:rsidR="00F66B36" w:rsidRPr="00F66B36" w:rsidRDefault="00F66B36" w:rsidP="00F66B36">
      <w:pPr>
        <w:pStyle w:val="Heading3"/>
        <w:spacing w:after="240" w:line="360" w:lineRule="auto"/>
        <w:rPr>
          <w:rFonts w:ascii="Times New Roman" w:hAnsi="Times New Roman" w:cs="Times New Roman"/>
          <w:b w:val="0"/>
          <w:color w:val="auto"/>
          <w:sz w:val="22"/>
          <w:szCs w:val="22"/>
        </w:rPr>
      </w:pPr>
      <w:r w:rsidRPr="00F66B36">
        <w:rPr>
          <w:rFonts w:ascii="Times New Roman" w:hAnsi="Times New Roman" w:cs="Times New Roman"/>
          <w:color w:val="auto"/>
          <w:sz w:val="22"/>
          <w:szCs w:val="22"/>
        </w:rPr>
        <w:t xml:space="preserve">Patient involvement: </w:t>
      </w:r>
      <w:r w:rsidRPr="00F66B36">
        <w:rPr>
          <w:rFonts w:ascii="Times New Roman" w:hAnsi="Times New Roman" w:cs="Times New Roman"/>
          <w:b w:val="0"/>
          <w:color w:val="auto"/>
          <w:sz w:val="22"/>
          <w:szCs w:val="22"/>
        </w:rPr>
        <w:t>No patients were involved in setting the research question or the outcome measures, nor were they involved in the design and implementation of the study. There are no plans to involve patients in the dissemination of results.</w:t>
      </w:r>
    </w:p>
    <w:p w:rsidR="009E4A29" w:rsidRDefault="009E4A29">
      <w:pPr>
        <w:rPr>
          <w:rFonts w:ascii="Times New Roman" w:hAnsi="Times New Roman" w:cs="Times New Roman"/>
          <w:b/>
          <w:sz w:val="32"/>
          <w:szCs w:val="32"/>
        </w:rPr>
      </w:pPr>
      <w:r>
        <w:rPr>
          <w:rFonts w:ascii="Times New Roman" w:hAnsi="Times New Roman" w:cs="Times New Roman"/>
          <w:b/>
          <w:sz w:val="32"/>
          <w:szCs w:val="32"/>
        </w:rPr>
        <w:br w:type="page"/>
      </w:r>
    </w:p>
    <w:p w:rsidR="0034103C" w:rsidRDefault="0034103C" w:rsidP="00C43F3A">
      <w:pPr>
        <w:autoSpaceDE w:val="0"/>
        <w:autoSpaceDN w:val="0"/>
        <w:adjustRightInd w:val="0"/>
        <w:spacing w:after="0" w:line="480" w:lineRule="auto"/>
        <w:rPr>
          <w:rFonts w:ascii="Times New Roman" w:hAnsi="Times New Roman" w:cs="Times New Roman"/>
          <w:b/>
          <w:sz w:val="32"/>
          <w:szCs w:val="32"/>
        </w:rPr>
      </w:pPr>
      <w:r>
        <w:rPr>
          <w:rFonts w:ascii="Times New Roman" w:hAnsi="Times New Roman" w:cs="Times New Roman"/>
          <w:b/>
          <w:sz w:val="32"/>
          <w:szCs w:val="32"/>
        </w:rPr>
        <w:lastRenderedPageBreak/>
        <w:t>Results</w:t>
      </w:r>
    </w:p>
    <w:p w:rsidR="00E21805" w:rsidRPr="00E21805" w:rsidRDefault="00E21805" w:rsidP="00C43F3A">
      <w:pPr>
        <w:autoSpaceDE w:val="0"/>
        <w:autoSpaceDN w:val="0"/>
        <w:adjustRightInd w:val="0"/>
        <w:spacing w:after="0" w:line="480" w:lineRule="auto"/>
        <w:rPr>
          <w:rFonts w:ascii="Times New Roman" w:hAnsi="Times New Roman" w:cs="Times New Roman"/>
          <w:b/>
        </w:rPr>
      </w:pPr>
      <w:r w:rsidRPr="00E21805">
        <w:rPr>
          <w:rFonts w:ascii="Times New Roman" w:hAnsi="Times New Roman" w:cs="Times New Roman"/>
          <w:b/>
        </w:rPr>
        <w:t>Assessment of trial registry entries</w:t>
      </w:r>
    </w:p>
    <w:p w:rsidR="00432622" w:rsidRDefault="00E21805" w:rsidP="00C43F3A">
      <w:pPr>
        <w:autoSpaceDE w:val="0"/>
        <w:autoSpaceDN w:val="0"/>
        <w:adjustRightInd w:val="0"/>
        <w:spacing w:after="0" w:line="480" w:lineRule="auto"/>
        <w:rPr>
          <w:rFonts w:ascii="Times New Roman" w:hAnsi="Times New Roman" w:cs="Times New Roman"/>
        </w:rPr>
      </w:pPr>
      <w:r>
        <w:rPr>
          <w:rFonts w:ascii="Times New Roman" w:hAnsi="Times New Roman" w:cs="Times New Roman"/>
        </w:rPr>
        <w:t>A</w:t>
      </w:r>
      <w:r w:rsidR="0034103C">
        <w:rPr>
          <w:rFonts w:ascii="Times New Roman" w:hAnsi="Times New Roman" w:cs="Times New Roman"/>
        </w:rPr>
        <w:t xml:space="preserve">fter applying the relevant filters, a total of 652 rheumatoid arthritis trials were identified on </w:t>
      </w:r>
      <w:r w:rsidR="0034103C" w:rsidRPr="0034103C">
        <w:rPr>
          <w:rFonts w:ascii="Times New Roman" w:hAnsi="Times New Roman" w:cs="Times New Roman"/>
          <w:i/>
        </w:rPr>
        <w:t>ClinicalTrial</w:t>
      </w:r>
      <w:r w:rsidR="0045480D">
        <w:rPr>
          <w:rFonts w:ascii="Times New Roman" w:hAnsi="Times New Roman" w:cs="Times New Roman"/>
          <w:i/>
        </w:rPr>
        <w:t>s</w:t>
      </w:r>
      <w:r w:rsidR="0034103C" w:rsidRPr="0034103C">
        <w:rPr>
          <w:rFonts w:ascii="Times New Roman" w:hAnsi="Times New Roman" w:cs="Times New Roman"/>
          <w:i/>
        </w:rPr>
        <w:t>.gov</w:t>
      </w:r>
      <w:r w:rsidR="005E4805" w:rsidRPr="004375CD">
        <w:rPr>
          <w:rFonts w:ascii="Times New Roman" w:hAnsi="Times New Roman" w:cs="Times New Roman"/>
        </w:rPr>
        <w:t>,</w:t>
      </w:r>
      <w:r w:rsidR="00222B08" w:rsidRPr="004375CD">
        <w:rPr>
          <w:rFonts w:ascii="Times New Roman" w:hAnsi="Times New Roman" w:cs="Times New Roman"/>
        </w:rPr>
        <w:t xml:space="preserve"> </w:t>
      </w:r>
      <w:r w:rsidR="005E4805" w:rsidRPr="004375CD">
        <w:rPr>
          <w:rFonts w:ascii="Times New Roman" w:hAnsi="Times New Roman" w:cs="Times New Roman"/>
        </w:rPr>
        <w:t>with registration dates</w:t>
      </w:r>
      <w:r w:rsidR="005E4805">
        <w:rPr>
          <w:rFonts w:ascii="Times New Roman" w:hAnsi="Times New Roman" w:cs="Times New Roman"/>
          <w:i/>
        </w:rPr>
        <w:t xml:space="preserve"> </w:t>
      </w:r>
      <w:r w:rsidR="00222B08">
        <w:rPr>
          <w:rFonts w:ascii="Times New Roman" w:hAnsi="Times New Roman" w:cs="Times New Roman"/>
        </w:rPr>
        <w:t xml:space="preserve">from </w:t>
      </w:r>
      <w:r w:rsidR="0045480D">
        <w:rPr>
          <w:rFonts w:ascii="Times New Roman" w:hAnsi="Times New Roman" w:cs="Times New Roman"/>
        </w:rPr>
        <w:t xml:space="preserve">May </w:t>
      </w:r>
      <w:r w:rsidR="00746156">
        <w:rPr>
          <w:rFonts w:ascii="Times New Roman" w:hAnsi="Times New Roman" w:cs="Times New Roman"/>
        </w:rPr>
        <w:t>9</w:t>
      </w:r>
      <w:r w:rsidR="0045480D" w:rsidRPr="0045480D">
        <w:rPr>
          <w:rFonts w:ascii="Times New Roman" w:hAnsi="Times New Roman" w:cs="Times New Roman"/>
          <w:vertAlign w:val="superscript"/>
        </w:rPr>
        <w:t>th</w:t>
      </w:r>
      <w:r w:rsidR="0045480D">
        <w:rPr>
          <w:rFonts w:ascii="Times New Roman" w:hAnsi="Times New Roman" w:cs="Times New Roman"/>
        </w:rPr>
        <w:t xml:space="preserve"> </w:t>
      </w:r>
      <w:r w:rsidR="00222B08">
        <w:rPr>
          <w:rFonts w:ascii="Times New Roman" w:hAnsi="Times New Roman" w:cs="Times New Roman"/>
        </w:rPr>
        <w:t xml:space="preserve">2002 to </w:t>
      </w:r>
      <w:r w:rsidR="0045480D">
        <w:rPr>
          <w:rFonts w:ascii="Times New Roman" w:hAnsi="Times New Roman" w:cs="Times New Roman"/>
        </w:rPr>
        <w:t>August 17</w:t>
      </w:r>
      <w:r w:rsidR="0045480D" w:rsidRPr="0045480D">
        <w:rPr>
          <w:rFonts w:ascii="Times New Roman" w:hAnsi="Times New Roman" w:cs="Times New Roman"/>
          <w:vertAlign w:val="superscript"/>
        </w:rPr>
        <w:t>th</w:t>
      </w:r>
      <w:r w:rsidR="0045480D">
        <w:rPr>
          <w:rFonts w:ascii="Times New Roman" w:hAnsi="Times New Roman" w:cs="Times New Roman"/>
        </w:rPr>
        <w:t xml:space="preserve"> </w:t>
      </w:r>
      <w:r w:rsidR="00222B08">
        <w:rPr>
          <w:rFonts w:ascii="Times New Roman" w:hAnsi="Times New Roman" w:cs="Times New Roman"/>
        </w:rPr>
        <w:t>2016</w:t>
      </w:r>
      <w:r w:rsidR="00D51594">
        <w:rPr>
          <w:rFonts w:ascii="Times New Roman" w:hAnsi="Times New Roman" w:cs="Times New Roman"/>
        </w:rPr>
        <w:t xml:space="preserve">.  </w:t>
      </w:r>
      <w:r w:rsidR="007E369B">
        <w:rPr>
          <w:rFonts w:ascii="Times New Roman" w:hAnsi="Times New Roman" w:cs="Times New Roman"/>
        </w:rPr>
        <w:t>After exporting the results and applying additional filters to meet</w:t>
      </w:r>
      <w:r w:rsidR="009E4A29">
        <w:rPr>
          <w:rFonts w:ascii="Times New Roman" w:hAnsi="Times New Roman" w:cs="Times New Roman"/>
        </w:rPr>
        <w:t xml:space="preserve"> the study inclusion criteria, </w:t>
      </w:r>
      <w:r w:rsidR="0034103C">
        <w:rPr>
          <w:rFonts w:ascii="Times New Roman" w:hAnsi="Times New Roman" w:cs="Times New Roman"/>
        </w:rPr>
        <w:t xml:space="preserve">366 </w:t>
      </w:r>
      <w:r w:rsidR="005E4805">
        <w:rPr>
          <w:rFonts w:ascii="Times New Roman" w:hAnsi="Times New Roman" w:cs="Times New Roman"/>
        </w:rPr>
        <w:t>of th</w:t>
      </w:r>
      <w:r w:rsidR="007E369B">
        <w:rPr>
          <w:rFonts w:ascii="Times New Roman" w:hAnsi="Times New Roman" w:cs="Times New Roman"/>
        </w:rPr>
        <w:t xml:space="preserve">e exported </w:t>
      </w:r>
      <w:r w:rsidR="0034103C">
        <w:rPr>
          <w:rFonts w:ascii="Times New Roman" w:hAnsi="Times New Roman" w:cs="Times New Roman"/>
        </w:rPr>
        <w:t xml:space="preserve">records </w:t>
      </w:r>
      <w:r w:rsidR="007E369B">
        <w:rPr>
          <w:rFonts w:ascii="Times New Roman" w:hAnsi="Times New Roman" w:cs="Times New Roman"/>
        </w:rPr>
        <w:t>were</w:t>
      </w:r>
      <w:r w:rsidR="005E4805">
        <w:rPr>
          <w:rFonts w:ascii="Times New Roman" w:hAnsi="Times New Roman" w:cs="Times New Roman"/>
        </w:rPr>
        <w:t xml:space="preserve"> ineligible</w:t>
      </w:r>
      <w:r w:rsidR="0034103C">
        <w:rPr>
          <w:rFonts w:ascii="Times New Roman" w:hAnsi="Times New Roman" w:cs="Times New Roman"/>
        </w:rPr>
        <w:t xml:space="preserve">: 138 trials were not exclusive to rheumatoid arthritis, 35 did not consider efficacy as an endpoint, 17 did not consider a pharmacological intervention and </w:t>
      </w:r>
      <w:r w:rsidR="005D5543">
        <w:rPr>
          <w:rFonts w:ascii="Times New Roman" w:hAnsi="Times New Roman" w:cs="Times New Roman"/>
        </w:rPr>
        <w:t xml:space="preserve">176 did not </w:t>
      </w:r>
      <w:r w:rsidR="005E4805">
        <w:rPr>
          <w:rFonts w:ascii="Times New Roman" w:hAnsi="Times New Roman" w:cs="Times New Roman"/>
        </w:rPr>
        <w:t xml:space="preserve">use </w:t>
      </w:r>
      <w:r w:rsidR="005D5543">
        <w:rPr>
          <w:rFonts w:ascii="Times New Roman" w:hAnsi="Times New Roman" w:cs="Times New Roman"/>
        </w:rPr>
        <w:t xml:space="preserve">an </w:t>
      </w:r>
      <w:r w:rsidR="005E4805">
        <w:rPr>
          <w:rFonts w:ascii="Times New Roman" w:hAnsi="Times New Roman" w:cs="Times New Roman"/>
        </w:rPr>
        <w:t xml:space="preserve">eligible </w:t>
      </w:r>
      <w:r w:rsidR="005D5543">
        <w:rPr>
          <w:rFonts w:ascii="Times New Roman" w:hAnsi="Times New Roman" w:cs="Times New Roman"/>
        </w:rPr>
        <w:t xml:space="preserve">study design for this </w:t>
      </w:r>
      <w:r w:rsidR="00D724C8">
        <w:rPr>
          <w:rFonts w:ascii="Times New Roman" w:hAnsi="Times New Roman" w:cs="Times New Roman"/>
        </w:rPr>
        <w:t xml:space="preserve">assessment </w:t>
      </w:r>
      <w:r w:rsidR="005D5543">
        <w:rPr>
          <w:rFonts w:ascii="Times New Roman" w:hAnsi="Times New Roman" w:cs="Times New Roman"/>
        </w:rPr>
        <w:t>(Figure 1).  Following a review of the outcome specifications within the registry entry, a further 13</w:t>
      </w:r>
      <w:r w:rsidR="008F2126">
        <w:rPr>
          <w:rFonts w:ascii="Times New Roman" w:hAnsi="Times New Roman" w:cs="Times New Roman"/>
        </w:rPr>
        <w:t xml:space="preserve"> </w:t>
      </w:r>
      <w:r>
        <w:rPr>
          <w:rFonts w:ascii="Times New Roman" w:hAnsi="Times New Roman" w:cs="Times New Roman"/>
        </w:rPr>
        <w:t>records</w:t>
      </w:r>
      <w:r w:rsidR="008F2126">
        <w:rPr>
          <w:rFonts w:ascii="Times New Roman" w:hAnsi="Times New Roman" w:cs="Times New Roman"/>
        </w:rPr>
        <w:t xml:space="preserve"> were excluded</w:t>
      </w:r>
      <w:r w:rsidR="005E4805">
        <w:rPr>
          <w:rFonts w:ascii="Times New Roman" w:hAnsi="Times New Roman" w:cs="Times New Roman"/>
        </w:rPr>
        <w:t>:</w:t>
      </w:r>
      <w:r w:rsidR="008F2126">
        <w:rPr>
          <w:rFonts w:ascii="Times New Roman" w:hAnsi="Times New Roman" w:cs="Times New Roman"/>
        </w:rPr>
        <w:t xml:space="preserve"> 12 due to poor outcome specification (e.g. remission was specified as an outcome, but the criteria for remission was not defined) and one entry did not specify any outcomes (entry registered in 2002).  This left 273 registry entries </w:t>
      </w:r>
      <w:r w:rsidR="005E4805">
        <w:rPr>
          <w:rFonts w:ascii="Times New Roman" w:hAnsi="Times New Roman" w:cs="Times New Roman"/>
        </w:rPr>
        <w:t xml:space="preserve">for this </w:t>
      </w:r>
      <w:r w:rsidR="00D724C8">
        <w:rPr>
          <w:rFonts w:ascii="Times New Roman" w:hAnsi="Times New Roman" w:cs="Times New Roman"/>
        </w:rPr>
        <w:t>assessment</w:t>
      </w:r>
      <w:r w:rsidR="008F2126">
        <w:rPr>
          <w:rFonts w:ascii="Times New Roman" w:hAnsi="Times New Roman" w:cs="Times New Roman"/>
        </w:rPr>
        <w:t xml:space="preserve"> (Figure 1)</w:t>
      </w:r>
      <w:r w:rsidR="00432622">
        <w:rPr>
          <w:rFonts w:ascii="Times New Roman" w:hAnsi="Times New Roman" w:cs="Times New Roman"/>
        </w:rPr>
        <w:t>.</w:t>
      </w:r>
    </w:p>
    <w:p w:rsidR="00432622" w:rsidRDefault="00432622" w:rsidP="00C43F3A">
      <w:pPr>
        <w:autoSpaceDE w:val="0"/>
        <w:autoSpaceDN w:val="0"/>
        <w:adjustRightInd w:val="0"/>
        <w:spacing w:after="0" w:line="480" w:lineRule="auto"/>
        <w:rPr>
          <w:rFonts w:ascii="Times New Roman" w:hAnsi="Times New Roman" w:cs="Times New Roman"/>
        </w:rPr>
      </w:pPr>
    </w:p>
    <w:p w:rsidR="0034103C" w:rsidRPr="0034103C" w:rsidRDefault="000F0E10" w:rsidP="00C43F3A">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Of the 273 </w:t>
      </w:r>
      <w:r w:rsidR="00FB5A25">
        <w:rPr>
          <w:rFonts w:ascii="Times New Roman" w:hAnsi="Times New Roman" w:cs="Times New Roman"/>
        </w:rPr>
        <w:t xml:space="preserve">eligible </w:t>
      </w:r>
      <w:r>
        <w:rPr>
          <w:rFonts w:ascii="Times New Roman" w:hAnsi="Times New Roman" w:cs="Times New Roman"/>
        </w:rPr>
        <w:t>registry entries, the recruitment status of 1</w:t>
      </w:r>
      <w:r w:rsidR="00E83A32">
        <w:rPr>
          <w:rFonts w:ascii="Times New Roman" w:hAnsi="Times New Roman" w:cs="Times New Roman"/>
        </w:rPr>
        <w:t>71</w:t>
      </w:r>
      <w:r>
        <w:rPr>
          <w:rFonts w:ascii="Times New Roman" w:hAnsi="Times New Roman" w:cs="Times New Roman"/>
        </w:rPr>
        <w:t xml:space="preserve"> (6</w:t>
      </w:r>
      <w:r w:rsidR="00E83A32">
        <w:rPr>
          <w:rFonts w:ascii="Times New Roman" w:hAnsi="Times New Roman" w:cs="Times New Roman"/>
        </w:rPr>
        <w:t>3</w:t>
      </w:r>
      <w:r>
        <w:rPr>
          <w:rFonts w:ascii="Times New Roman" w:hAnsi="Times New Roman" w:cs="Times New Roman"/>
        </w:rPr>
        <w:t xml:space="preserve">%) was </w:t>
      </w:r>
      <w:r w:rsidR="005E4805">
        <w:rPr>
          <w:rFonts w:ascii="Times New Roman" w:hAnsi="Times New Roman" w:cs="Times New Roman"/>
        </w:rPr>
        <w:t xml:space="preserve">shown </w:t>
      </w:r>
      <w:r>
        <w:rPr>
          <w:rFonts w:ascii="Times New Roman" w:hAnsi="Times New Roman" w:cs="Times New Roman"/>
        </w:rPr>
        <w:t xml:space="preserve">as completed </w:t>
      </w:r>
      <w:r w:rsidR="005E4805">
        <w:rPr>
          <w:rFonts w:ascii="Times New Roman" w:hAnsi="Times New Roman" w:cs="Times New Roman"/>
        </w:rPr>
        <w:t xml:space="preserve">in </w:t>
      </w:r>
      <w:r w:rsidR="005E4805" w:rsidRPr="004375CD">
        <w:rPr>
          <w:rFonts w:ascii="Times New Roman" w:hAnsi="Times New Roman" w:cs="Times New Roman"/>
          <w:i/>
        </w:rPr>
        <w:t>ClinicalTrials.gov</w:t>
      </w:r>
      <w:r w:rsidR="005E4805">
        <w:rPr>
          <w:rFonts w:ascii="Times New Roman" w:hAnsi="Times New Roman" w:cs="Times New Roman"/>
        </w:rPr>
        <w:t xml:space="preserve"> </w:t>
      </w:r>
      <w:r>
        <w:rPr>
          <w:rFonts w:ascii="Times New Roman" w:hAnsi="Times New Roman" w:cs="Times New Roman"/>
        </w:rPr>
        <w:t>while for the remaining 10</w:t>
      </w:r>
      <w:r w:rsidR="00E83A32">
        <w:rPr>
          <w:rFonts w:ascii="Times New Roman" w:hAnsi="Times New Roman" w:cs="Times New Roman"/>
        </w:rPr>
        <w:t>2</w:t>
      </w:r>
      <w:r>
        <w:rPr>
          <w:rFonts w:ascii="Times New Roman" w:hAnsi="Times New Roman" w:cs="Times New Roman"/>
        </w:rPr>
        <w:t xml:space="preserve"> entries, recruitment was either ongoing, not started or the study was either on hold or terminated prematurely (Table 1).</w:t>
      </w:r>
      <w:r w:rsidR="00C01A01">
        <w:rPr>
          <w:rFonts w:ascii="Times New Roman" w:hAnsi="Times New Roman" w:cs="Times New Roman"/>
        </w:rPr>
        <w:t xml:space="preserve">  </w:t>
      </w:r>
      <w:r w:rsidR="00A178AF">
        <w:rPr>
          <w:rFonts w:ascii="Times New Roman" w:hAnsi="Times New Roman" w:cs="Times New Roman"/>
        </w:rPr>
        <w:t>S</w:t>
      </w:r>
      <w:r w:rsidR="00C01A01">
        <w:rPr>
          <w:rFonts w:ascii="Times New Roman" w:hAnsi="Times New Roman" w:cs="Times New Roman"/>
        </w:rPr>
        <w:t xml:space="preserve">imilar </w:t>
      </w:r>
      <w:r w:rsidR="00F523A5">
        <w:rPr>
          <w:rFonts w:ascii="Times New Roman" w:hAnsi="Times New Roman" w:cs="Times New Roman"/>
        </w:rPr>
        <w:t>percentage</w:t>
      </w:r>
      <w:r w:rsidR="00202C52">
        <w:rPr>
          <w:rFonts w:ascii="Times New Roman" w:hAnsi="Times New Roman" w:cs="Times New Roman"/>
        </w:rPr>
        <w:t>s</w:t>
      </w:r>
      <w:r w:rsidR="00C01A01">
        <w:rPr>
          <w:rFonts w:ascii="Times New Roman" w:hAnsi="Times New Roman" w:cs="Times New Roman"/>
        </w:rPr>
        <w:t xml:space="preserve"> of trials </w:t>
      </w:r>
      <w:r w:rsidR="005E4805">
        <w:rPr>
          <w:rFonts w:ascii="Times New Roman" w:hAnsi="Times New Roman" w:cs="Times New Roman"/>
        </w:rPr>
        <w:t xml:space="preserve">planned to </w:t>
      </w:r>
      <w:r w:rsidR="00C01A01">
        <w:rPr>
          <w:rFonts w:ascii="Times New Roman" w:hAnsi="Times New Roman" w:cs="Times New Roman"/>
        </w:rPr>
        <w:t>follow</w:t>
      </w:r>
      <w:r w:rsidR="005E4805">
        <w:rPr>
          <w:rFonts w:ascii="Times New Roman" w:hAnsi="Times New Roman" w:cs="Times New Roman"/>
        </w:rPr>
        <w:t xml:space="preserve"> their participants for </w:t>
      </w:r>
      <w:r w:rsidR="00C01A01">
        <w:rPr>
          <w:rFonts w:ascii="Times New Roman" w:hAnsi="Times New Roman" w:cs="Times New Roman"/>
        </w:rPr>
        <w:t>less than six months</w:t>
      </w:r>
      <w:r w:rsidR="008A73AC">
        <w:rPr>
          <w:rFonts w:ascii="Times New Roman" w:hAnsi="Times New Roman" w:cs="Times New Roman"/>
        </w:rPr>
        <w:t xml:space="preserve"> (44%; 120/273)</w:t>
      </w:r>
      <w:r w:rsidR="00C01A01">
        <w:rPr>
          <w:rFonts w:ascii="Times New Roman" w:hAnsi="Times New Roman" w:cs="Times New Roman"/>
        </w:rPr>
        <w:t xml:space="preserve"> and </w:t>
      </w:r>
      <w:r w:rsidR="005E4805">
        <w:rPr>
          <w:rFonts w:ascii="Times New Roman" w:hAnsi="Times New Roman" w:cs="Times New Roman"/>
        </w:rPr>
        <w:t xml:space="preserve">for </w:t>
      </w:r>
      <w:r w:rsidR="00C01A01">
        <w:rPr>
          <w:rFonts w:ascii="Times New Roman" w:hAnsi="Times New Roman" w:cs="Times New Roman"/>
        </w:rPr>
        <w:t>at least twelve months</w:t>
      </w:r>
      <w:r w:rsidR="008A73AC">
        <w:rPr>
          <w:rFonts w:ascii="Times New Roman" w:hAnsi="Times New Roman" w:cs="Times New Roman"/>
        </w:rPr>
        <w:t xml:space="preserve"> (40%; 108/273)</w:t>
      </w:r>
      <w:r w:rsidR="005E4805">
        <w:rPr>
          <w:rFonts w:ascii="Times New Roman" w:hAnsi="Times New Roman" w:cs="Times New Roman"/>
        </w:rPr>
        <w:t>.</w:t>
      </w:r>
      <w:r w:rsidR="00C01A01">
        <w:rPr>
          <w:rFonts w:ascii="Times New Roman" w:hAnsi="Times New Roman" w:cs="Times New Roman"/>
        </w:rPr>
        <w:t xml:space="preserve"> </w:t>
      </w:r>
      <w:r w:rsidR="005E4805">
        <w:rPr>
          <w:rFonts w:ascii="Times New Roman" w:hAnsi="Times New Roman" w:cs="Times New Roman"/>
        </w:rPr>
        <w:t>T</w:t>
      </w:r>
      <w:r w:rsidR="00C01A01">
        <w:rPr>
          <w:rFonts w:ascii="Times New Roman" w:hAnsi="Times New Roman" w:cs="Times New Roman"/>
        </w:rPr>
        <w:t>he majority of trials received commercial funding (Table 1).  About half the trials had a planned recruitment of between 100-500 participants (49%; 134/27</w:t>
      </w:r>
      <w:r w:rsidR="00F71A6D">
        <w:rPr>
          <w:rFonts w:ascii="Times New Roman" w:hAnsi="Times New Roman" w:cs="Times New Roman"/>
        </w:rPr>
        <w:t>3</w:t>
      </w:r>
      <w:r w:rsidR="00C01A01">
        <w:rPr>
          <w:rFonts w:ascii="Times New Roman" w:hAnsi="Times New Roman" w:cs="Times New Roman"/>
        </w:rPr>
        <w:t xml:space="preserve">), </w:t>
      </w:r>
      <w:r w:rsidR="005E4805">
        <w:rPr>
          <w:rFonts w:ascii="Times New Roman" w:hAnsi="Times New Roman" w:cs="Times New Roman"/>
        </w:rPr>
        <w:t xml:space="preserve">and </w:t>
      </w:r>
      <w:r w:rsidR="00C01A01">
        <w:rPr>
          <w:rFonts w:ascii="Times New Roman" w:hAnsi="Times New Roman" w:cs="Times New Roman"/>
        </w:rPr>
        <w:t xml:space="preserve">just over a third planned </w:t>
      </w:r>
      <w:r w:rsidR="005E4805">
        <w:rPr>
          <w:rFonts w:ascii="Times New Roman" w:hAnsi="Times New Roman" w:cs="Times New Roman"/>
        </w:rPr>
        <w:t>for more than</w:t>
      </w:r>
      <w:r w:rsidR="00C01A01">
        <w:rPr>
          <w:rFonts w:ascii="Times New Roman" w:hAnsi="Times New Roman" w:cs="Times New Roman"/>
        </w:rPr>
        <w:t xml:space="preserve"> 500 participants (35%; 96/273).  </w:t>
      </w:r>
      <w:r w:rsidR="00A701F2">
        <w:rPr>
          <w:rFonts w:ascii="Times New Roman" w:hAnsi="Times New Roman" w:cs="Times New Roman"/>
        </w:rPr>
        <w:t>We found trial publications for nearly two thirds (65%; 122/</w:t>
      </w:r>
      <w:r w:rsidR="006045BA">
        <w:rPr>
          <w:rFonts w:ascii="Times New Roman" w:hAnsi="Times New Roman" w:cs="Times New Roman"/>
        </w:rPr>
        <w:t>189</w:t>
      </w:r>
      <w:r w:rsidR="00A701F2">
        <w:rPr>
          <w:rFonts w:ascii="Times New Roman" w:hAnsi="Times New Roman" w:cs="Times New Roman"/>
        </w:rPr>
        <w:t>) of trials that were registered as completed (119) or te</w:t>
      </w:r>
      <w:r w:rsidR="00FE4304">
        <w:rPr>
          <w:rFonts w:ascii="Times New Roman" w:hAnsi="Times New Roman" w:cs="Times New Roman"/>
        </w:rPr>
        <w:t>rminated (3) (Table 1)</w:t>
      </w:r>
      <w:r w:rsidR="00A701F2">
        <w:rPr>
          <w:rFonts w:ascii="Times New Roman" w:hAnsi="Times New Roman" w:cs="Times New Roman"/>
        </w:rPr>
        <w:t>.</w:t>
      </w:r>
      <w:r w:rsidR="00104A35">
        <w:rPr>
          <w:rFonts w:ascii="Times New Roman" w:hAnsi="Times New Roman" w:cs="Times New Roman"/>
        </w:rPr>
        <w:t xml:space="preserve">  </w:t>
      </w:r>
      <w:r w:rsidR="00A701F2">
        <w:rPr>
          <w:rFonts w:ascii="Times New Roman" w:hAnsi="Times New Roman" w:cs="Times New Roman"/>
        </w:rPr>
        <w:t xml:space="preserve">No trial publications were found for trials </w:t>
      </w:r>
      <w:r w:rsidR="00104A35">
        <w:rPr>
          <w:rFonts w:ascii="Times New Roman" w:hAnsi="Times New Roman" w:cs="Times New Roman"/>
        </w:rPr>
        <w:t>that were ongoing, suspended or withdrawn.</w:t>
      </w:r>
      <w:r w:rsidR="00A701F2">
        <w:rPr>
          <w:rFonts w:ascii="Times New Roman" w:hAnsi="Times New Roman" w:cs="Times New Roman"/>
        </w:rPr>
        <w:t xml:space="preserve"> </w:t>
      </w:r>
      <w:r w:rsidR="005E4805">
        <w:rPr>
          <w:rFonts w:ascii="Times New Roman" w:hAnsi="Times New Roman" w:cs="Times New Roman"/>
        </w:rPr>
        <w:t>Publication</w:t>
      </w:r>
      <w:r w:rsidR="004375CD">
        <w:rPr>
          <w:rFonts w:ascii="Times New Roman" w:hAnsi="Times New Roman" w:cs="Times New Roman"/>
        </w:rPr>
        <w:t>s</w:t>
      </w:r>
      <w:r w:rsidR="005E4805">
        <w:rPr>
          <w:rFonts w:ascii="Times New Roman" w:hAnsi="Times New Roman" w:cs="Times New Roman"/>
        </w:rPr>
        <w:t xml:space="preserve"> were listed </w:t>
      </w:r>
      <w:r w:rsidR="00D5081E">
        <w:rPr>
          <w:rFonts w:ascii="Times New Roman" w:hAnsi="Times New Roman" w:cs="Times New Roman"/>
        </w:rPr>
        <w:t xml:space="preserve">on </w:t>
      </w:r>
      <w:r w:rsidR="00D5081E" w:rsidRPr="0034103C">
        <w:rPr>
          <w:rFonts w:ascii="Times New Roman" w:hAnsi="Times New Roman" w:cs="Times New Roman"/>
          <w:i/>
        </w:rPr>
        <w:t>ClinicalTrial</w:t>
      </w:r>
      <w:r w:rsidR="000B303C">
        <w:rPr>
          <w:rFonts w:ascii="Times New Roman" w:hAnsi="Times New Roman" w:cs="Times New Roman"/>
          <w:i/>
        </w:rPr>
        <w:t>s</w:t>
      </w:r>
      <w:r w:rsidR="00D5081E" w:rsidRPr="0034103C">
        <w:rPr>
          <w:rFonts w:ascii="Times New Roman" w:hAnsi="Times New Roman" w:cs="Times New Roman"/>
          <w:i/>
        </w:rPr>
        <w:t>.gov</w:t>
      </w:r>
      <w:r w:rsidR="005E4805" w:rsidRPr="005E4805">
        <w:rPr>
          <w:rFonts w:ascii="Times New Roman" w:hAnsi="Times New Roman" w:cs="Times New Roman"/>
        </w:rPr>
        <w:t xml:space="preserve"> </w:t>
      </w:r>
      <w:r w:rsidR="005E4805">
        <w:rPr>
          <w:rFonts w:ascii="Times New Roman" w:hAnsi="Times New Roman" w:cs="Times New Roman"/>
        </w:rPr>
        <w:t>for 97 trials</w:t>
      </w:r>
      <w:r w:rsidR="00D5081E">
        <w:rPr>
          <w:rFonts w:ascii="Times New Roman" w:hAnsi="Times New Roman" w:cs="Times New Roman"/>
        </w:rPr>
        <w:t xml:space="preserve">, </w:t>
      </w:r>
      <w:r w:rsidR="005E4805">
        <w:rPr>
          <w:rFonts w:ascii="Times New Roman" w:hAnsi="Times New Roman" w:cs="Times New Roman"/>
        </w:rPr>
        <w:t xml:space="preserve">and we found </w:t>
      </w:r>
      <w:r w:rsidR="00D5081E">
        <w:rPr>
          <w:rFonts w:ascii="Times New Roman" w:hAnsi="Times New Roman" w:cs="Times New Roman"/>
        </w:rPr>
        <w:t xml:space="preserve">the remainder from </w:t>
      </w:r>
      <w:r w:rsidR="005E4805">
        <w:rPr>
          <w:rFonts w:ascii="Times New Roman" w:hAnsi="Times New Roman" w:cs="Times New Roman"/>
        </w:rPr>
        <w:t xml:space="preserve">our searches </w:t>
      </w:r>
      <w:r w:rsidR="00A178AF">
        <w:rPr>
          <w:rFonts w:ascii="Times New Roman" w:hAnsi="Times New Roman" w:cs="Times New Roman"/>
        </w:rPr>
        <w:t xml:space="preserve">using </w:t>
      </w:r>
      <w:r w:rsidR="00D5081E">
        <w:rPr>
          <w:rFonts w:ascii="Times New Roman" w:hAnsi="Times New Roman" w:cs="Times New Roman"/>
        </w:rPr>
        <w:t>Google</w:t>
      </w:r>
      <w:r w:rsidR="005E4805">
        <w:rPr>
          <w:rFonts w:ascii="Times New Roman" w:hAnsi="Times New Roman" w:cs="Times New Roman"/>
        </w:rPr>
        <w:t xml:space="preserve"> and </w:t>
      </w:r>
      <w:r w:rsidR="00D5081E">
        <w:rPr>
          <w:rFonts w:ascii="Times New Roman" w:hAnsi="Times New Roman" w:cs="Times New Roman"/>
        </w:rPr>
        <w:t>Web of Science.</w:t>
      </w:r>
      <w:r w:rsidR="00582946">
        <w:rPr>
          <w:rFonts w:ascii="Times New Roman" w:hAnsi="Times New Roman" w:cs="Times New Roman"/>
        </w:rPr>
        <w:t xml:space="preserve">  The median time from the trial start date</w:t>
      </w:r>
      <w:r w:rsidR="000B303C">
        <w:rPr>
          <w:rFonts w:ascii="Times New Roman" w:hAnsi="Times New Roman" w:cs="Times New Roman"/>
        </w:rPr>
        <w:t xml:space="preserve"> </w:t>
      </w:r>
      <w:r w:rsidR="000B303C" w:rsidRPr="000B303C">
        <w:rPr>
          <w:rFonts w:ascii="Times New Roman" w:hAnsi="Times New Roman" w:cs="Times New Roman"/>
        </w:rPr>
        <w:t>(</w:t>
      </w:r>
      <w:r w:rsidR="000B303C" w:rsidRPr="000B303C">
        <w:rPr>
          <w:rFonts w:ascii="Times New Roman" w:hAnsi="Times New Roman" w:cs="Times New Roman"/>
          <w:color w:val="000000"/>
        </w:rPr>
        <w:t>date that enrollment to the protocol began)</w:t>
      </w:r>
      <w:r w:rsidR="000B303C">
        <w:rPr>
          <w:rFonts w:ascii="Times New Roman" w:hAnsi="Times New Roman" w:cs="Times New Roman"/>
        </w:rPr>
        <w:t xml:space="preserve"> </w:t>
      </w:r>
      <w:r w:rsidR="00582946">
        <w:rPr>
          <w:rFonts w:ascii="Times New Roman" w:hAnsi="Times New Roman" w:cs="Times New Roman"/>
        </w:rPr>
        <w:t xml:space="preserve">recorded on the trial registry </w:t>
      </w:r>
      <w:r w:rsidR="005E4805">
        <w:rPr>
          <w:rFonts w:ascii="Times New Roman" w:hAnsi="Times New Roman" w:cs="Times New Roman"/>
        </w:rPr>
        <w:t xml:space="preserve">to </w:t>
      </w:r>
      <w:r w:rsidR="00582946">
        <w:rPr>
          <w:rFonts w:ascii="Times New Roman" w:hAnsi="Times New Roman" w:cs="Times New Roman"/>
        </w:rPr>
        <w:t xml:space="preserve">the first recorded publication date </w:t>
      </w:r>
      <w:r w:rsidR="005E4805">
        <w:rPr>
          <w:rFonts w:ascii="Times New Roman" w:hAnsi="Times New Roman" w:cs="Times New Roman"/>
        </w:rPr>
        <w:t xml:space="preserve">(as </w:t>
      </w:r>
      <w:r w:rsidR="00582946">
        <w:rPr>
          <w:rFonts w:ascii="Times New Roman" w:hAnsi="Times New Roman" w:cs="Times New Roman"/>
        </w:rPr>
        <w:t xml:space="preserve">recorded on </w:t>
      </w:r>
      <w:r w:rsidR="005733DF">
        <w:rPr>
          <w:rFonts w:ascii="Times New Roman" w:hAnsi="Times New Roman" w:cs="Times New Roman"/>
        </w:rPr>
        <w:t>the journal article</w:t>
      </w:r>
      <w:r w:rsidR="005E4805">
        <w:rPr>
          <w:rFonts w:ascii="Times New Roman" w:hAnsi="Times New Roman" w:cs="Times New Roman"/>
        </w:rPr>
        <w:t>)</w:t>
      </w:r>
      <w:r w:rsidR="00582946">
        <w:rPr>
          <w:rFonts w:ascii="Times New Roman" w:hAnsi="Times New Roman" w:cs="Times New Roman"/>
        </w:rPr>
        <w:t xml:space="preserve"> was about five years (Table 1)</w:t>
      </w:r>
      <w:r w:rsidR="005733DF">
        <w:rPr>
          <w:rFonts w:ascii="Times New Roman" w:hAnsi="Times New Roman" w:cs="Times New Roman"/>
        </w:rPr>
        <w:t>.</w:t>
      </w:r>
      <w:r w:rsidR="00582946">
        <w:rPr>
          <w:rFonts w:ascii="Times New Roman" w:hAnsi="Times New Roman" w:cs="Times New Roman"/>
        </w:rPr>
        <w:t xml:space="preserve"> </w:t>
      </w:r>
      <w:r w:rsidR="00D5081E">
        <w:rPr>
          <w:rFonts w:ascii="Times New Roman" w:hAnsi="Times New Roman" w:cs="Times New Roman"/>
        </w:rPr>
        <w:t xml:space="preserve">  </w:t>
      </w:r>
      <w:r w:rsidR="00D5081E" w:rsidRPr="006045BA">
        <w:rPr>
          <w:rFonts w:ascii="Times New Roman" w:hAnsi="Times New Roman" w:cs="Times New Roman"/>
        </w:rPr>
        <w:t xml:space="preserve">Of the </w:t>
      </w:r>
      <w:r w:rsidR="006045BA" w:rsidRPr="006045BA">
        <w:rPr>
          <w:rFonts w:ascii="Times New Roman" w:hAnsi="Times New Roman" w:cs="Times New Roman"/>
        </w:rPr>
        <w:t>67</w:t>
      </w:r>
      <w:r w:rsidR="00114F7E" w:rsidRPr="006045BA">
        <w:rPr>
          <w:rFonts w:ascii="Times New Roman" w:hAnsi="Times New Roman" w:cs="Times New Roman"/>
        </w:rPr>
        <w:t xml:space="preserve"> </w:t>
      </w:r>
      <w:r w:rsidR="00D5081E" w:rsidRPr="006045BA">
        <w:rPr>
          <w:rFonts w:ascii="Times New Roman" w:hAnsi="Times New Roman" w:cs="Times New Roman"/>
        </w:rPr>
        <w:t xml:space="preserve">trials </w:t>
      </w:r>
      <w:r w:rsidR="00DE12DC" w:rsidRPr="006045BA">
        <w:rPr>
          <w:rFonts w:ascii="Times New Roman" w:hAnsi="Times New Roman" w:cs="Times New Roman"/>
        </w:rPr>
        <w:t xml:space="preserve">registered as completed or terminated </w:t>
      </w:r>
      <w:r w:rsidR="00D5081E" w:rsidRPr="006045BA">
        <w:rPr>
          <w:rFonts w:ascii="Times New Roman" w:hAnsi="Times New Roman" w:cs="Times New Roman"/>
        </w:rPr>
        <w:t xml:space="preserve">that </w:t>
      </w:r>
      <w:r w:rsidR="000902C7" w:rsidRPr="006045BA">
        <w:rPr>
          <w:rFonts w:ascii="Times New Roman" w:hAnsi="Times New Roman" w:cs="Times New Roman"/>
        </w:rPr>
        <w:t>had no trial publication</w:t>
      </w:r>
      <w:r w:rsidR="00D5081E" w:rsidRPr="006045BA">
        <w:rPr>
          <w:rFonts w:ascii="Times New Roman" w:hAnsi="Times New Roman" w:cs="Times New Roman"/>
        </w:rPr>
        <w:t>,</w:t>
      </w:r>
      <w:r w:rsidR="000902C7" w:rsidRPr="006045BA">
        <w:rPr>
          <w:rFonts w:ascii="Times New Roman" w:hAnsi="Times New Roman" w:cs="Times New Roman"/>
        </w:rPr>
        <w:t xml:space="preserve"> trial data </w:t>
      </w:r>
      <w:r w:rsidR="001A5974" w:rsidRPr="006045BA">
        <w:rPr>
          <w:rFonts w:ascii="Times New Roman" w:hAnsi="Times New Roman" w:cs="Times New Roman"/>
        </w:rPr>
        <w:t xml:space="preserve">were </w:t>
      </w:r>
      <w:r w:rsidR="000902C7" w:rsidRPr="006045BA">
        <w:rPr>
          <w:rFonts w:ascii="Times New Roman" w:hAnsi="Times New Roman" w:cs="Times New Roman"/>
        </w:rPr>
        <w:t xml:space="preserve">available on </w:t>
      </w:r>
      <w:r w:rsidR="00D724C8" w:rsidRPr="006045BA">
        <w:rPr>
          <w:rFonts w:ascii="Times New Roman" w:hAnsi="Times New Roman" w:cs="Times New Roman"/>
          <w:i/>
        </w:rPr>
        <w:t>C</w:t>
      </w:r>
      <w:r w:rsidR="000902C7" w:rsidRPr="006045BA">
        <w:rPr>
          <w:rFonts w:ascii="Times New Roman" w:hAnsi="Times New Roman" w:cs="Times New Roman"/>
          <w:i/>
        </w:rPr>
        <w:t>linicaltrials.gov</w:t>
      </w:r>
      <w:r w:rsidR="001A5974" w:rsidRPr="006045BA">
        <w:rPr>
          <w:rFonts w:ascii="Times New Roman" w:hAnsi="Times New Roman" w:cs="Times New Roman"/>
        </w:rPr>
        <w:t xml:space="preserve"> for 21</w:t>
      </w:r>
      <w:r w:rsidR="004F54E0" w:rsidRPr="006045BA">
        <w:rPr>
          <w:rFonts w:ascii="Times New Roman" w:hAnsi="Times New Roman" w:cs="Times New Roman"/>
        </w:rPr>
        <w:t>, while no trial data was available</w:t>
      </w:r>
      <w:r w:rsidR="006045BA" w:rsidRPr="006045BA">
        <w:rPr>
          <w:rFonts w:ascii="Times New Roman" w:hAnsi="Times New Roman" w:cs="Times New Roman"/>
        </w:rPr>
        <w:t xml:space="preserve"> for the remaining 46</w:t>
      </w:r>
      <w:r w:rsidR="00DE12DC" w:rsidRPr="006045BA">
        <w:rPr>
          <w:rFonts w:ascii="Times New Roman" w:hAnsi="Times New Roman" w:cs="Times New Roman"/>
        </w:rPr>
        <w:t xml:space="preserve"> trials (Table 1</w:t>
      </w:r>
      <w:r w:rsidR="00FE4304">
        <w:rPr>
          <w:rFonts w:ascii="Times New Roman" w:hAnsi="Times New Roman" w:cs="Times New Roman"/>
        </w:rPr>
        <w:t>)</w:t>
      </w:r>
    </w:p>
    <w:p w:rsidR="0034103C" w:rsidRDefault="0034103C" w:rsidP="00C43F3A">
      <w:pPr>
        <w:autoSpaceDE w:val="0"/>
        <w:autoSpaceDN w:val="0"/>
        <w:adjustRightInd w:val="0"/>
        <w:spacing w:after="0" w:line="480" w:lineRule="auto"/>
      </w:pPr>
    </w:p>
    <w:p w:rsidR="000F0E10" w:rsidRDefault="00AC6D0D" w:rsidP="00C43F3A">
      <w:pPr>
        <w:autoSpaceDE w:val="0"/>
        <w:autoSpaceDN w:val="0"/>
        <w:adjustRightInd w:val="0"/>
        <w:spacing w:after="0" w:line="480" w:lineRule="auto"/>
        <w:rPr>
          <w:rFonts w:ascii="Times New Roman" w:hAnsi="Times New Roman" w:cs="Times New Roman"/>
          <w:b/>
        </w:rPr>
      </w:pPr>
      <w:r>
        <w:rPr>
          <w:rFonts w:ascii="Times New Roman" w:hAnsi="Times New Roman" w:cs="Times New Roman"/>
          <w:b/>
        </w:rPr>
        <w:t>Methods for assessing u</w:t>
      </w:r>
      <w:r w:rsidR="001C0E60">
        <w:rPr>
          <w:rFonts w:ascii="Times New Roman" w:hAnsi="Times New Roman" w:cs="Times New Roman"/>
          <w:b/>
        </w:rPr>
        <w:t>ptake of the full RA COS</w:t>
      </w:r>
    </w:p>
    <w:p w:rsidR="003F598A" w:rsidRPr="007D2A62" w:rsidRDefault="00202A06" w:rsidP="00C43F3A">
      <w:pPr>
        <w:autoSpaceDE w:val="0"/>
        <w:autoSpaceDN w:val="0"/>
        <w:adjustRightInd w:val="0"/>
        <w:spacing w:after="0" w:line="480" w:lineRule="auto"/>
        <w:rPr>
          <w:rFonts w:ascii="Times New Roman" w:hAnsi="Times New Roman" w:cs="Times New Roman"/>
        </w:rPr>
      </w:pPr>
      <w:r w:rsidRPr="007D2A62">
        <w:rPr>
          <w:rFonts w:ascii="Times New Roman" w:hAnsi="Times New Roman" w:cs="Times New Roman"/>
        </w:rPr>
        <w:lastRenderedPageBreak/>
        <w:t>The four</w:t>
      </w:r>
      <w:r w:rsidR="00C11D87" w:rsidRPr="007D2A62">
        <w:rPr>
          <w:rFonts w:ascii="Times New Roman" w:hAnsi="Times New Roman" w:cs="Times New Roman"/>
        </w:rPr>
        <w:t xml:space="preserve"> uptake measures </w:t>
      </w:r>
      <w:r w:rsidR="00024159" w:rsidRPr="007D2A62">
        <w:rPr>
          <w:rFonts w:ascii="Times New Roman" w:hAnsi="Times New Roman" w:cs="Times New Roman"/>
        </w:rPr>
        <w:t>are presented below</w:t>
      </w:r>
      <w:r w:rsidR="00A178AF">
        <w:rPr>
          <w:rFonts w:ascii="Times New Roman" w:hAnsi="Times New Roman" w:cs="Times New Roman"/>
        </w:rPr>
        <w:t>.</w:t>
      </w:r>
      <w:r w:rsidR="007D2A62" w:rsidRPr="007D2A62">
        <w:rPr>
          <w:rFonts w:ascii="Times New Roman" w:hAnsi="Times New Roman" w:cs="Times New Roman"/>
        </w:rPr>
        <w:t xml:space="preserve"> </w:t>
      </w:r>
      <w:r w:rsidR="00A178AF">
        <w:rPr>
          <w:rFonts w:ascii="Times New Roman" w:hAnsi="Times New Roman" w:cs="Times New Roman"/>
        </w:rPr>
        <w:t xml:space="preserve">These </w:t>
      </w:r>
      <w:r w:rsidR="007D2A62" w:rsidRPr="007D2A62">
        <w:rPr>
          <w:rFonts w:ascii="Times New Roman" w:hAnsi="Times New Roman" w:cs="Times New Roman"/>
        </w:rPr>
        <w:t>can be computed using the data presented in the bottom half of Figure 1.</w:t>
      </w:r>
      <w:r w:rsidR="00C11D87" w:rsidRPr="007D2A62">
        <w:rPr>
          <w:rFonts w:ascii="Times New Roman" w:hAnsi="Times New Roman" w:cs="Times New Roman"/>
        </w:rPr>
        <w:t xml:space="preserve"> </w:t>
      </w:r>
    </w:p>
    <w:p w:rsidR="00A82AE7" w:rsidRPr="007D2A62" w:rsidRDefault="00A82AE7" w:rsidP="00A82AE7">
      <w:pPr>
        <w:autoSpaceDE w:val="0"/>
        <w:autoSpaceDN w:val="0"/>
        <w:adjustRightInd w:val="0"/>
        <w:spacing w:after="0" w:line="480" w:lineRule="auto"/>
        <w:rPr>
          <w:rFonts w:ascii="Times New Roman" w:hAnsi="Times New Roman" w:cs="Times New Roman"/>
        </w:rPr>
      </w:pPr>
    </w:p>
    <w:p w:rsidR="00A82AE7" w:rsidRPr="007D2A62" w:rsidRDefault="00A82AE7" w:rsidP="00571C73">
      <w:pPr>
        <w:pStyle w:val="ListParagraph"/>
        <w:numPr>
          <w:ilvl w:val="0"/>
          <w:numId w:val="45"/>
        </w:numPr>
        <w:autoSpaceDE w:val="0"/>
        <w:autoSpaceDN w:val="0"/>
        <w:adjustRightInd w:val="0"/>
        <w:spacing w:after="0" w:line="480" w:lineRule="auto"/>
        <w:rPr>
          <w:rFonts w:ascii="Times New Roman" w:hAnsi="Times New Roman" w:cs="Times New Roman"/>
        </w:rPr>
      </w:pPr>
      <w:r w:rsidRPr="007D2A62">
        <w:rPr>
          <w:rFonts w:ascii="Times New Roman" w:hAnsi="Times New Roman" w:cs="Times New Roman"/>
        </w:rPr>
        <w:t>The percentage reporting data on the full RA COS w</w:t>
      </w:r>
      <w:r w:rsidR="00022544" w:rsidRPr="007D2A62">
        <w:rPr>
          <w:rFonts w:ascii="Times New Roman" w:hAnsi="Times New Roman" w:cs="Times New Roman"/>
        </w:rPr>
        <w:t>as</w:t>
      </w:r>
      <w:r w:rsidRPr="007D2A62">
        <w:rPr>
          <w:rFonts w:ascii="Times New Roman" w:hAnsi="Times New Roman" w:cs="Times New Roman"/>
        </w:rPr>
        <w:t xml:space="preserve"> 81% (116/143) for trials identified on the registry as completed</w:t>
      </w:r>
      <w:r w:rsidR="000469A0" w:rsidRPr="007D2A62">
        <w:rPr>
          <w:rFonts w:ascii="Times New Roman" w:hAnsi="Times New Roman" w:cs="Times New Roman"/>
        </w:rPr>
        <w:t xml:space="preserve"> (or terminated)</w:t>
      </w:r>
      <w:r w:rsidRPr="007D2A62">
        <w:rPr>
          <w:rFonts w:ascii="Times New Roman" w:hAnsi="Times New Roman" w:cs="Times New Roman"/>
        </w:rPr>
        <w:t xml:space="preserve"> when the trial results were found from any source</w:t>
      </w:r>
      <w:r w:rsidR="00571C73" w:rsidRPr="007D2A62">
        <w:rPr>
          <w:rFonts w:ascii="Times New Roman" w:hAnsi="Times New Roman" w:cs="Times New Roman"/>
        </w:rPr>
        <w:t xml:space="preserve">.  </w:t>
      </w:r>
    </w:p>
    <w:p w:rsidR="00EF4D75" w:rsidRPr="007D2A62" w:rsidRDefault="00897FEE" w:rsidP="00EF4D75">
      <w:pPr>
        <w:pStyle w:val="ListParagraph"/>
        <w:numPr>
          <w:ilvl w:val="0"/>
          <w:numId w:val="45"/>
        </w:numPr>
        <w:autoSpaceDE w:val="0"/>
        <w:autoSpaceDN w:val="0"/>
        <w:adjustRightInd w:val="0"/>
        <w:spacing w:after="0" w:line="480" w:lineRule="auto"/>
        <w:rPr>
          <w:rFonts w:ascii="Times New Roman" w:hAnsi="Times New Roman" w:cs="Times New Roman"/>
        </w:rPr>
      </w:pPr>
      <w:r w:rsidRPr="007D2A62">
        <w:rPr>
          <w:rFonts w:ascii="Times New Roman" w:hAnsi="Times New Roman"/>
        </w:rPr>
        <w:t>The percentage reporting or planning to measure data on the RA COS was 70% (190/273) for</w:t>
      </w:r>
      <w:r w:rsidRPr="007D2A62">
        <w:rPr>
          <w:rFonts w:ascii="Times New Roman" w:hAnsi="Times New Roman" w:cs="Times New Roman"/>
        </w:rPr>
        <w:t xml:space="preserve"> trials where</w:t>
      </w:r>
      <w:r w:rsidR="00571C73" w:rsidRPr="007D2A62">
        <w:rPr>
          <w:rFonts w:ascii="Times New Roman" w:hAnsi="Times New Roman" w:cs="Times New Roman"/>
        </w:rPr>
        <w:t xml:space="preserve"> results </w:t>
      </w:r>
      <w:r w:rsidRPr="007D2A62">
        <w:rPr>
          <w:rFonts w:ascii="Times New Roman" w:hAnsi="Times New Roman" w:cs="Times New Roman"/>
        </w:rPr>
        <w:t xml:space="preserve">were </w:t>
      </w:r>
      <w:r w:rsidR="00571C73" w:rsidRPr="007D2A62">
        <w:rPr>
          <w:rFonts w:ascii="Times New Roman" w:hAnsi="Times New Roman" w:cs="Times New Roman"/>
        </w:rPr>
        <w:t>identified in the registry</w:t>
      </w:r>
      <w:r w:rsidRPr="007D2A62">
        <w:rPr>
          <w:rFonts w:ascii="Times New Roman" w:hAnsi="Times New Roman" w:cs="Times New Roman"/>
        </w:rPr>
        <w:t xml:space="preserve"> or</w:t>
      </w:r>
      <w:r w:rsidR="00571C73" w:rsidRPr="007D2A62">
        <w:rPr>
          <w:rFonts w:ascii="Times New Roman" w:hAnsi="Times New Roman" w:cs="Times New Roman"/>
        </w:rPr>
        <w:t xml:space="preserve"> </w:t>
      </w:r>
      <w:r w:rsidRPr="007D2A62">
        <w:rPr>
          <w:rFonts w:ascii="Times New Roman" w:hAnsi="Times New Roman" w:cs="Times New Roman"/>
        </w:rPr>
        <w:t>where planned measurements were</w:t>
      </w:r>
      <w:r w:rsidR="00571C73" w:rsidRPr="007D2A62">
        <w:rPr>
          <w:rFonts w:ascii="Times New Roman" w:hAnsi="Times New Roman" w:cs="Times New Roman"/>
        </w:rPr>
        <w:t xml:space="preserve"> taken from the trial registry entry</w:t>
      </w:r>
      <w:r w:rsidR="00A178AF">
        <w:rPr>
          <w:rFonts w:ascii="Times New Roman" w:hAnsi="Times New Roman" w:cs="Times New Roman"/>
        </w:rPr>
        <w:t xml:space="preserve"> if results were not available</w:t>
      </w:r>
      <w:r w:rsidRPr="007D2A62">
        <w:rPr>
          <w:rFonts w:ascii="Times New Roman" w:hAnsi="Times New Roman" w:cs="Times New Roman"/>
        </w:rPr>
        <w:t>.</w:t>
      </w:r>
      <w:r w:rsidR="00EF4D75" w:rsidRPr="007D2A62">
        <w:rPr>
          <w:rFonts w:ascii="Times New Roman" w:hAnsi="Times New Roman" w:cs="Times New Roman"/>
        </w:rPr>
        <w:t xml:space="preserve"> </w:t>
      </w:r>
    </w:p>
    <w:p w:rsidR="00202A06" w:rsidRPr="007D2A62" w:rsidRDefault="004239C6" w:rsidP="00202A06">
      <w:pPr>
        <w:pStyle w:val="ListParagraph"/>
        <w:numPr>
          <w:ilvl w:val="0"/>
          <w:numId w:val="45"/>
        </w:numPr>
        <w:autoSpaceDE w:val="0"/>
        <w:autoSpaceDN w:val="0"/>
        <w:adjustRightInd w:val="0"/>
        <w:spacing w:after="0" w:line="480" w:lineRule="auto"/>
        <w:rPr>
          <w:rFonts w:ascii="Times New Roman" w:hAnsi="Times New Roman" w:cs="Times New Roman"/>
        </w:rPr>
      </w:pPr>
      <w:r w:rsidRPr="007D2A62">
        <w:rPr>
          <w:rFonts w:ascii="Times New Roman" w:hAnsi="Times New Roman" w:cs="Times New Roman"/>
        </w:rPr>
        <w:t>The percentage planning to measure data on the RA COS was 67% (184/273) for registered trials r</w:t>
      </w:r>
      <w:r w:rsidR="00EF4D75" w:rsidRPr="007D2A62">
        <w:rPr>
          <w:rFonts w:ascii="Times New Roman" w:hAnsi="Times New Roman" w:cs="Times New Roman"/>
        </w:rPr>
        <w:t xml:space="preserve">egardless of </w:t>
      </w:r>
      <w:r w:rsidR="00A178AF">
        <w:rPr>
          <w:rFonts w:ascii="Times New Roman" w:hAnsi="Times New Roman" w:cs="Times New Roman"/>
        </w:rPr>
        <w:t xml:space="preserve">trial or </w:t>
      </w:r>
      <w:r w:rsidR="00EF4D75" w:rsidRPr="007D2A62">
        <w:rPr>
          <w:rFonts w:ascii="Times New Roman" w:hAnsi="Times New Roman" w:cs="Times New Roman"/>
        </w:rPr>
        <w:t>publication status, based on the outcomes listed in the trial registry entry.</w:t>
      </w:r>
    </w:p>
    <w:p w:rsidR="00C43F3A" w:rsidRPr="007D2A62" w:rsidRDefault="00115497" w:rsidP="000469A0">
      <w:pPr>
        <w:pStyle w:val="ListParagraph"/>
        <w:numPr>
          <w:ilvl w:val="0"/>
          <w:numId w:val="45"/>
        </w:numPr>
        <w:autoSpaceDE w:val="0"/>
        <w:autoSpaceDN w:val="0"/>
        <w:adjustRightInd w:val="0"/>
        <w:spacing w:after="0" w:line="480" w:lineRule="auto"/>
        <w:rPr>
          <w:rFonts w:ascii="Times New Roman" w:hAnsi="Times New Roman" w:cs="Times New Roman"/>
        </w:rPr>
      </w:pPr>
      <w:r w:rsidRPr="007D2A62">
        <w:rPr>
          <w:rFonts w:ascii="Times New Roman" w:hAnsi="Times New Roman" w:cs="Times New Roman"/>
        </w:rPr>
        <w:t xml:space="preserve">The percentage reporting or planning to measure data on the full RA COS was </w:t>
      </w:r>
      <w:r w:rsidR="007D2A62" w:rsidRPr="007D2A62">
        <w:rPr>
          <w:rFonts w:ascii="Times New Roman" w:hAnsi="Times New Roman" w:cs="Times New Roman"/>
        </w:rPr>
        <w:t>77</w:t>
      </w:r>
      <w:r w:rsidRPr="007D2A62">
        <w:rPr>
          <w:rFonts w:ascii="Times New Roman" w:hAnsi="Times New Roman" w:cs="Times New Roman"/>
        </w:rPr>
        <w:t>% (</w:t>
      </w:r>
      <w:r w:rsidR="007D2A62" w:rsidRPr="007D2A62">
        <w:rPr>
          <w:rFonts w:ascii="Times New Roman" w:hAnsi="Times New Roman" w:cs="Times New Roman"/>
        </w:rPr>
        <w:t>145</w:t>
      </w:r>
      <w:r w:rsidRPr="007D2A62">
        <w:rPr>
          <w:rFonts w:ascii="Times New Roman" w:hAnsi="Times New Roman" w:cs="Times New Roman"/>
        </w:rPr>
        <w:t xml:space="preserve">/189) for trials identified on the registry as completed (or terminated), where </w:t>
      </w:r>
      <w:r w:rsidR="008C4856" w:rsidRPr="007D2A62">
        <w:rPr>
          <w:rFonts w:ascii="Times New Roman" w:hAnsi="Times New Roman" w:cs="Times New Roman"/>
        </w:rPr>
        <w:t xml:space="preserve">a publication or </w:t>
      </w:r>
      <w:r w:rsidRPr="007D2A62">
        <w:rPr>
          <w:rFonts w:ascii="Times New Roman" w:hAnsi="Times New Roman" w:cs="Times New Roman"/>
        </w:rPr>
        <w:t xml:space="preserve">results were identified in the registry </w:t>
      </w:r>
      <w:r w:rsidR="0074539F" w:rsidRPr="007D2A62">
        <w:rPr>
          <w:rFonts w:ascii="Times New Roman" w:hAnsi="Times New Roman" w:cs="Times New Roman"/>
        </w:rPr>
        <w:t xml:space="preserve">(i.e. not from a wider search) </w:t>
      </w:r>
      <w:r w:rsidRPr="007D2A62">
        <w:rPr>
          <w:rFonts w:ascii="Times New Roman" w:hAnsi="Times New Roman" w:cs="Times New Roman"/>
        </w:rPr>
        <w:t>or where planned measurements were taken from the trial registry entry</w:t>
      </w:r>
      <w:r w:rsidR="00B7664A">
        <w:rPr>
          <w:rFonts w:ascii="Times New Roman" w:hAnsi="Times New Roman" w:cs="Times New Roman"/>
        </w:rPr>
        <w:t xml:space="preserve"> if </w:t>
      </w:r>
      <w:r w:rsidR="00B7664A" w:rsidRPr="007D2A62">
        <w:rPr>
          <w:rFonts w:ascii="Times New Roman" w:hAnsi="Times New Roman" w:cs="Times New Roman"/>
        </w:rPr>
        <w:t>a publication or results were not available in the registry</w:t>
      </w:r>
      <w:r w:rsidRPr="007D2A62">
        <w:rPr>
          <w:rFonts w:ascii="Times New Roman" w:hAnsi="Times New Roman" w:cs="Times New Roman"/>
        </w:rPr>
        <w:t>.</w:t>
      </w:r>
      <w:r w:rsidRPr="007D2A62" w:rsidDel="00115497">
        <w:rPr>
          <w:rFonts w:ascii="Times New Roman" w:hAnsi="Times New Roman" w:cs="Times New Roman"/>
        </w:rPr>
        <w:t xml:space="preserve"> </w:t>
      </w:r>
    </w:p>
    <w:p w:rsidR="000469A0" w:rsidRPr="009E4A29" w:rsidRDefault="000469A0" w:rsidP="000469A0">
      <w:pPr>
        <w:pStyle w:val="ListParagraph"/>
        <w:autoSpaceDE w:val="0"/>
        <w:autoSpaceDN w:val="0"/>
        <w:adjustRightInd w:val="0"/>
        <w:spacing w:after="0" w:line="480" w:lineRule="auto"/>
        <w:rPr>
          <w:rFonts w:ascii="Times New Roman" w:hAnsi="Times New Roman" w:cs="Times New Roman"/>
        </w:rPr>
      </w:pPr>
    </w:p>
    <w:p w:rsidR="00225F60" w:rsidRDefault="004D531B" w:rsidP="00C43F3A">
      <w:pPr>
        <w:spacing w:after="0" w:line="480" w:lineRule="auto"/>
        <w:rPr>
          <w:rFonts w:ascii="Times New Roman" w:hAnsi="Times New Roman" w:cs="Times New Roman"/>
        </w:rPr>
      </w:pPr>
      <w:r>
        <w:rPr>
          <w:rFonts w:ascii="Times New Roman" w:eastAsia="Times New Roman" w:hAnsi="Times New Roman" w:cs="Times New Roman"/>
          <w:b/>
          <w:sz w:val="24"/>
          <w:szCs w:val="24"/>
        </w:rPr>
        <w:t>Uptake</w:t>
      </w:r>
      <w:r w:rsidR="008A49A6" w:rsidRPr="008A49A6">
        <w:rPr>
          <w:rFonts w:ascii="Times New Roman" w:eastAsia="Times New Roman" w:hAnsi="Times New Roman" w:cs="Times New Roman"/>
          <w:b/>
          <w:sz w:val="24"/>
          <w:szCs w:val="24"/>
        </w:rPr>
        <w:t xml:space="preserve"> of the RA-COS over time</w:t>
      </w:r>
    </w:p>
    <w:p w:rsidR="009B3187" w:rsidRDefault="008A49A6" w:rsidP="00C43F3A">
      <w:pPr>
        <w:autoSpaceDE w:val="0"/>
        <w:autoSpaceDN w:val="0"/>
        <w:adjustRightInd w:val="0"/>
        <w:spacing w:after="0" w:line="480" w:lineRule="auto"/>
        <w:rPr>
          <w:rFonts w:ascii="Times New Roman" w:hAnsi="Times New Roman" w:cs="Times New Roman"/>
        </w:rPr>
      </w:pPr>
      <w:r>
        <w:rPr>
          <w:rFonts w:ascii="Times New Roman" w:hAnsi="Times New Roman" w:cs="Times New Roman"/>
        </w:rPr>
        <w:t xml:space="preserve">The </w:t>
      </w:r>
      <w:r w:rsidR="00211F33">
        <w:rPr>
          <w:rFonts w:ascii="Times New Roman" w:hAnsi="Times New Roman" w:cs="Times New Roman"/>
        </w:rPr>
        <w:t>reporting</w:t>
      </w:r>
      <w:r>
        <w:rPr>
          <w:rFonts w:ascii="Times New Roman" w:hAnsi="Times New Roman" w:cs="Times New Roman"/>
        </w:rPr>
        <w:t xml:space="preserve"> of the full RA COS</w:t>
      </w:r>
      <w:r w:rsidR="009B3187">
        <w:rPr>
          <w:rFonts w:ascii="Times New Roman" w:hAnsi="Times New Roman" w:cs="Times New Roman"/>
        </w:rPr>
        <w:t xml:space="preserve"> in trial publication</w:t>
      </w:r>
      <w:r w:rsidR="00B7664A">
        <w:rPr>
          <w:rFonts w:ascii="Times New Roman" w:hAnsi="Times New Roman" w:cs="Times New Roman"/>
        </w:rPr>
        <w:t>s</w:t>
      </w:r>
      <w:r>
        <w:rPr>
          <w:rFonts w:ascii="Times New Roman" w:hAnsi="Times New Roman" w:cs="Times New Roman"/>
        </w:rPr>
        <w:t xml:space="preserve"> over time is illustrated </w:t>
      </w:r>
      <w:r w:rsidR="00211F33">
        <w:rPr>
          <w:rFonts w:ascii="Times New Roman" w:hAnsi="Times New Roman" w:cs="Times New Roman"/>
        </w:rPr>
        <w:t xml:space="preserve">both </w:t>
      </w:r>
      <w:r>
        <w:rPr>
          <w:rFonts w:ascii="Times New Roman" w:hAnsi="Times New Roman" w:cs="Times New Roman"/>
        </w:rPr>
        <w:t>for</w:t>
      </w:r>
      <w:r w:rsidR="009B3187">
        <w:rPr>
          <w:rFonts w:ascii="Times New Roman" w:hAnsi="Times New Roman" w:cs="Times New Roman"/>
        </w:rPr>
        <w:t xml:space="preserve"> the previous approach of identifying trial publications from </w:t>
      </w:r>
      <w:r w:rsidR="001A5974">
        <w:rPr>
          <w:rFonts w:ascii="Times New Roman" w:hAnsi="Times New Roman" w:cs="Times New Roman"/>
        </w:rPr>
        <w:t xml:space="preserve">the inclusion of studies in </w:t>
      </w:r>
      <w:r w:rsidR="009B3187">
        <w:rPr>
          <w:rFonts w:ascii="Times New Roman" w:hAnsi="Times New Roman" w:cs="Times New Roman"/>
        </w:rPr>
        <w:t>systematic reviews (reported</w:t>
      </w:r>
      <w:r w:rsidR="004D531B">
        <w:rPr>
          <w:rFonts w:ascii="Times New Roman" w:hAnsi="Times New Roman" w:cs="Times New Roman"/>
        </w:rPr>
        <w:t xml:space="preserve"> in [</w:t>
      </w:r>
      <w:r w:rsidR="00396805">
        <w:rPr>
          <w:rFonts w:ascii="Times New Roman" w:hAnsi="Times New Roman" w:cs="Times New Roman"/>
          <w:color w:val="0070C0"/>
        </w:rPr>
        <w:t>6</w:t>
      </w:r>
      <w:r w:rsidR="009B3187">
        <w:rPr>
          <w:rFonts w:ascii="Times New Roman" w:hAnsi="Times New Roman" w:cs="Times New Roman"/>
        </w:rPr>
        <w:t>]) and the new approach of identifying trial publications from trial registry entries (Figure 2).</w:t>
      </w:r>
      <w:r w:rsidR="00396805">
        <w:rPr>
          <w:rFonts w:ascii="Times New Roman" w:hAnsi="Times New Roman" w:cs="Times New Roman"/>
        </w:rPr>
        <w:t xml:space="preserve"> </w:t>
      </w:r>
      <w:r w:rsidR="00CD65C3">
        <w:rPr>
          <w:rFonts w:ascii="Times New Roman" w:hAnsi="Times New Roman" w:cs="Times New Roman"/>
        </w:rPr>
        <w:t xml:space="preserve">In the period 2006 to 2009, </w:t>
      </w:r>
      <w:r w:rsidR="001A5974">
        <w:rPr>
          <w:rFonts w:ascii="Times New Roman" w:hAnsi="Times New Roman" w:cs="Times New Roman"/>
        </w:rPr>
        <w:t xml:space="preserve">we found </w:t>
      </w:r>
      <w:r w:rsidR="00DE12DC">
        <w:rPr>
          <w:rFonts w:ascii="Times New Roman" w:hAnsi="Times New Roman" w:cs="Times New Roman"/>
        </w:rPr>
        <w:t xml:space="preserve">20 </w:t>
      </w:r>
      <w:r w:rsidR="00CD65C3">
        <w:rPr>
          <w:rFonts w:ascii="Times New Roman" w:hAnsi="Times New Roman" w:cs="Times New Roman"/>
        </w:rPr>
        <w:t>trials that were published in the overlap p</w:t>
      </w:r>
      <w:r w:rsidR="00E22D15">
        <w:rPr>
          <w:rFonts w:ascii="Times New Roman" w:hAnsi="Times New Roman" w:cs="Times New Roman"/>
        </w:rPr>
        <w:t>eriod</w:t>
      </w:r>
      <w:r w:rsidR="00DE12DC">
        <w:rPr>
          <w:rFonts w:ascii="Times New Roman" w:hAnsi="Times New Roman" w:cs="Times New Roman"/>
        </w:rPr>
        <w:t xml:space="preserve">, ten of which were included in the original </w:t>
      </w:r>
      <w:r w:rsidR="00DE12DC" w:rsidRPr="00596AE1">
        <w:rPr>
          <w:rFonts w:ascii="Times New Roman" w:hAnsi="Times New Roman" w:cs="Times New Roman"/>
        </w:rPr>
        <w:t>evaluation and ten which were trials</w:t>
      </w:r>
      <w:r w:rsidR="00CD65C3" w:rsidRPr="00596AE1">
        <w:rPr>
          <w:rFonts w:ascii="Times New Roman" w:hAnsi="Times New Roman" w:cs="Times New Roman"/>
        </w:rPr>
        <w:t xml:space="preserve"> </w:t>
      </w:r>
      <w:r w:rsidR="00DE12DC" w:rsidRPr="00596AE1">
        <w:rPr>
          <w:rFonts w:ascii="Times New Roman" w:hAnsi="Times New Roman" w:cs="Times New Roman"/>
        </w:rPr>
        <w:t>that</w:t>
      </w:r>
      <w:r w:rsidR="00CD65C3" w:rsidRPr="00596AE1">
        <w:rPr>
          <w:rFonts w:ascii="Times New Roman" w:hAnsi="Times New Roman" w:cs="Times New Roman"/>
        </w:rPr>
        <w:t xml:space="preserve"> were not included in </w:t>
      </w:r>
      <w:r w:rsidR="001A5974" w:rsidRPr="00596AE1">
        <w:rPr>
          <w:rFonts w:ascii="Times New Roman" w:hAnsi="Times New Roman" w:cs="Times New Roman"/>
        </w:rPr>
        <w:t xml:space="preserve">our </w:t>
      </w:r>
      <w:r w:rsidR="00CD65C3" w:rsidRPr="00596AE1">
        <w:rPr>
          <w:rFonts w:ascii="Times New Roman" w:hAnsi="Times New Roman" w:cs="Times New Roman"/>
        </w:rPr>
        <w:t>original evaluation.</w:t>
      </w:r>
      <w:r w:rsidR="00DE12DC" w:rsidRPr="00596AE1">
        <w:rPr>
          <w:rFonts w:ascii="Times New Roman" w:hAnsi="Times New Roman" w:cs="Times New Roman"/>
        </w:rPr>
        <w:t xml:space="preserve">  </w:t>
      </w:r>
      <w:r w:rsidR="00596AE1" w:rsidRPr="00596AE1">
        <w:rPr>
          <w:rFonts w:ascii="Times New Roman" w:hAnsi="Times New Roman" w:cs="Times New Roman"/>
        </w:rPr>
        <w:t>The original approach based on systematic reviews found 10 trials in the overlapping period, 8 (80%) of which reported the full COS. The new method based on trial registry entries found 10 trials, 9 (90%) of which reported the full COS.</w:t>
      </w:r>
      <w:r w:rsidR="00E22D15" w:rsidRPr="00596AE1">
        <w:rPr>
          <w:rFonts w:ascii="Times New Roman" w:hAnsi="Times New Roman" w:cs="Times New Roman"/>
        </w:rPr>
        <w:t xml:space="preserve"> </w:t>
      </w:r>
      <w:r w:rsidR="001A5974" w:rsidRPr="00596AE1">
        <w:rPr>
          <w:rFonts w:ascii="Times New Roman" w:hAnsi="Times New Roman" w:cs="Times New Roman"/>
        </w:rPr>
        <w:t xml:space="preserve">Figure </w:t>
      </w:r>
      <w:r w:rsidR="001A5974">
        <w:rPr>
          <w:rFonts w:ascii="Times New Roman" w:hAnsi="Times New Roman" w:cs="Times New Roman"/>
        </w:rPr>
        <w:t xml:space="preserve">2 shows </w:t>
      </w:r>
      <w:r w:rsidR="009B3187">
        <w:rPr>
          <w:rFonts w:ascii="Times New Roman" w:hAnsi="Times New Roman" w:cs="Times New Roman"/>
        </w:rPr>
        <w:t xml:space="preserve">a continuation </w:t>
      </w:r>
      <w:r w:rsidR="00B7664A">
        <w:rPr>
          <w:rFonts w:ascii="Times New Roman" w:hAnsi="Times New Roman" w:cs="Times New Roman"/>
        </w:rPr>
        <w:t xml:space="preserve">over time </w:t>
      </w:r>
      <w:r w:rsidR="009B3187">
        <w:rPr>
          <w:rFonts w:ascii="Times New Roman" w:hAnsi="Times New Roman" w:cs="Times New Roman"/>
        </w:rPr>
        <w:t xml:space="preserve">in the upward trend in the </w:t>
      </w:r>
      <w:r w:rsidR="00F523A5">
        <w:rPr>
          <w:rFonts w:ascii="Times New Roman" w:hAnsi="Times New Roman" w:cs="Times New Roman"/>
        </w:rPr>
        <w:t xml:space="preserve">percentage </w:t>
      </w:r>
      <w:r w:rsidR="009B3187">
        <w:rPr>
          <w:rFonts w:ascii="Times New Roman" w:hAnsi="Times New Roman" w:cs="Times New Roman"/>
        </w:rPr>
        <w:t>of trials measuring the full RA COS</w:t>
      </w:r>
      <w:r w:rsidR="00134EE1">
        <w:rPr>
          <w:rFonts w:ascii="Times New Roman" w:hAnsi="Times New Roman" w:cs="Times New Roman"/>
        </w:rPr>
        <w:t>.</w:t>
      </w:r>
    </w:p>
    <w:p w:rsidR="00C43F3A" w:rsidRDefault="00C43F3A" w:rsidP="00C43F3A">
      <w:pPr>
        <w:spacing w:after="0" w:line="480" w:lineRule="auto"/>
        <w:rPr>
          <w:rFonts w:ascii="Times New Roman" w:hAnsi="Times New Roman" w:cs="Times New Roman"/>
          <w:b/>
          <w:sz w:val="32"/>
          <w:szCs w:val="32"/>
        </w:rPr>
      </w:pPr>
    </w:p>
    <w:p w:rsidR="0062455E" w:rsidRDefault="0062455E">
      <w:pPr>
        <w:rPr>
          <w:rFonts w:ascii="Times New Roman" w:hAnsi="Times New Roman" w:cs="Times New Roman"/>
          <w:b/>
          <w:sz w:val="32"/>
          <w:szCs w:val="32"/>
        </w:rPr>
      </w:pPr>
      <w:r>
        <w:rPr>
          <w:rFonts w:ascii="Times New Roman" w:hAnsi="Times New Roman" w:cs="Times New Roman"/>
          <w:b/>
          <w:sz w:val="32"/>
          <w:szCs w:val="32"/>
        </w:rPr>
        <w:br w:type="page"/>
      </w:r>
    </w:p>
    <w:p w:rsidR="008C7607" w:rsidRDefault="008C7607" w:rsidP="00C43F3A">
      <w:pPr>
        <w:spacing w:after="0" w:line="480" w:lineRule="auto"/>
        <w:rPr>
          <w:rFonts w:ascii="Times New Roman" w:hAnsi="Times New Roman" w:cs="Times New Roman"/>
          <w:b/>
          <w:sz w:val="32"/>
          <w:szCs w:val="32"/>
        </w:rPr>
      </w:pPr>
      <w:r w:rsidRPr="001733CE">
        <w:rPr>
          <w:rFonts w:ascii="Times New Roman" w:hAnsi="Times New Roman" w:cs="Times New Roman"/>
          <w:b/>
          <w:sz w:val="32"/>
          <w:szCs w:val="32"/>
        </w:rPr>
        <w:lastRenderedPageBreak/>
        <w:t>Discussion</w:t>
      </w:r>
    </w:p>
    <w:p w:rsidR="00732EC4" w:rsidRDefault="00732EC4" w:rsidP="00732EC4">
      <w:pPr>
        <w:spacing w:after="0" w:line="480" w:lineRule="auto"/>
        <w:rPr>
          <w:rFonts w:ascii="Times New Roman" w:hAnsi="Times New Roman" w:cs="Times New Roman"/>
        </w:rPr>
      </w:pPr>
      <w:r>
        <w:rPr>
          <w:rFonts w:ascii="Times New Roman" w:eastAsia="Times New Roman" w:hAnsi="Times New Roman" w:cs="Times New Roman"/>
          <w:b/>
          <w:sz w:val="24"/>
          <w:szCs w:val="24"/>
        </w:rPr>
        <w:t>Principal findi</w:t>
      </w:r>
      <w:bookmarkStart w:id="0" w:name="_GoBack"/>
      <w:bookmarkEnd w:id="0"/>
      <w:r>
        <w:rPr>
          <w:rFonts w:ascii="Times New Roman" w:eastAsia="Times New Roman" w:hAnsi="Times New Roman" w:cs="Times New Roman"/>
          <w:b/>
          <w:sz w:val="24"/>
          <w:szCs w:val="24"/>
        </w:rPr>
        <w:t>ngs</w:t>
      </w:r>
    </w:p>
    <w:p w:rsidR="00586911" w:rsidRPr="00387EC9" w:rsidRDefault="00D63BDB" w:rsidP="00C43F3A">
      <w:pPr>
        <w:spacing w:after="0" w:line="480" w:lineRule="auto"/>
        <w:rPr>
          <w:rFonts w:ascii="Times New Roman" w:hAnsi="Times New Roman" w:cs="Times New Roman"/>
        </w:rPr>
      </w:pPr>
      <w:r>
        <w:rPr>
          <w:rFonts w:ascii="Times New Roman" w:hAnsi="Times New Roman" w:cs="Times New Roman"/>
        </w:rPr>
        <w:t>This study has demonstrated that the uptake of the RA COS</w:t>
      </w:r>
      <w:r w:rsidR="002A04AC">
        <w:rPr>
          <w:rFonts w:ascii="Times New Roman" w:hAnsi="Times New Roman" w:cs="Times New Roman"/>
        </w:rPr>
        <w:t xml:space="preserve"> which was published in 1994</w:t>
      </w:r>
      <w:r>
        <w:rPr>
          <w:rFonts w:ascii="Times New Roman" w:hAnsi="Times New Roman" w:cs="Times New Roman"/>
        </w:rPr>
        <w:t xml:space="preserve"> has continued to rise over time </w:t>
      </w:r>
      <w:r w:rsidR="00E22D15">
        <w:rPr>
          <w:rFonts w:ascii="Times New Roman" w:hAnsi="Times New Roman" w:cs="Times New Roman"/>
        </w:rPr>
        <w:t>(Figure 2</w:t>
      </w:r>
      <w:r>
        <w:rPr>
          <w:rFonts w:ascii="Times New Roman" w:hAnsi="Times New Roman" w:cs="Times New Roman"/>
        </w:rPr>
        <w:t>).</w:t>
      </w:r>
      <w:r w:rsidR="00E56559">
        <w:rPr>
          <w:rFonts w:ascii="Times New Roman" w:hAnsi="Times New Roman" w:cs="Times New Roman"/>
        </w:rPr>
        <w:t xml:space="preserve">  The increase in uptake was encouraging but the</w:t>
      </w:r>
      <w:r w:rsidR="00394767">
        <w:rPr>
          <w:rFonts w:ascii="Times New Roman" w:hAnsi="Times New Roman" w:cs="Times New Roman"/>
        </w:rPr>
        <w:t xml:space="preserve"> slighter</w:t>
      </w:r>
      <w:r w:rsidR="00E56559">
        <w:rPr>
          <w:rFonts w:ascii="Times New Roman" w:hAnsi="Times New Roman" w:cs="Times New Roman"/>
        </w:rPr>
        <w:t xml:space="preserve"> </w:t>
      </w:r>
      <w:r w:rsidR="00394767">
        <w:rPr>
          <w:rFonts w:ascii="Times New Roman" w:hAnsi="Times New Roman" w:cs="Times New Roman"/>
        </w:rPr>
        <w:t xml:space="preserve">increase </w:t>
      </w:r>
      <w:r w:rsidR="00E56559">
        <w:rPr>
          <w:rFonts w:ascii="Times New Roman" w:hAnsi="Times New Roman" w:cs="Times New Roman"/>
        </w:rPr>
        <w:t xml:space="preserve">in recent years perhaps suggests </w:t>
      </w:r>
      <w:r w:rsidR="00296FE7">
        <w:rPr>
          <w:rFonts w:ascii="Times New Roman" w:hAnsi="Times New Roman" w:cs="Times New Roman"/>
        </w:rPr>
        <w:t xml:space="preserve">that </w:t>
      </w:r>
      <w:r w:rsidR="00E56559">
        <w:rPr>
          <w:rFonts w:ascii="Times New Roman" w:hAnsi="Times New Roman" w:cs="Times New Roman"/>
        </w:rPr>
        <w:t xml:space="preserve">further </w:t>
      </w:r>
      <w:r w:rsidR="00296FE7">
        <w:rPr>
          <w:rFonts w:ascii="Times New Roman" w:hAnsi="Times New Roman" w:cs="Times New Roman"/>
        </w:rPr>
        <w:t xml:space="preserve">advances </w:t>
      </w:r>
      <w:r w:rsidR="00E56559">
        <w:rPr>
          <w:rFonts w:ascii="Times New Roman" w:hAnsi="Times New Roman" w:cs="Times New Roman"/>
        </w:rPr>
        <w:t xml:space="preserve">may be challenging, especially as some trialists </w:t>
      </w:r>
      <w:r w:rsidR="00296FE7">
        <w:rPr>
          <w:rFonts w:ascii="Times New Roman" w:hAnsi="Times New Roman" w:cs="Times New Roman"/>
        </w:rPr>
        <w:t xml:space="preserve">do </w:t>
      </w:r>
      <w:r w:rsidR="00E56559">
        <w:rPr>
          <w:rFonts w:ascii="Times New Roman" w:hAnsi="Times New Roman" w:cs="Times New Roman"/>
        </w:rPr>
        <w:t>not measure the full RA COS</w:t>
      </w:r>
      <w:r w:rsidR="00296FE7">
        <w:rPr>
          <w:rFonts w:ascii="Times New Roman" w:hAnsi="Times New Roman" w:cs="Times New Roman"/>
        </w:rPr>
        <w:t xml:space="preserve"> even though they are</w:t>
      </w:r>
      <w:r w:rsidR="00E22D15">
        <w:rPr>
          <w:rFonts w:ascii="Times New Roman" w:hAnsi="Times New Roman" w:cs="Times New Roman"/>
        </w:rPr>
        <w:t xml:space="preserve"> aware of its existence [</w:t>
      </w:r>
      <w:r w:rsidR="00980A52">
        <w:rPr>
          <w:rFonts w:ascii="Times New Roman" w:hAnsi="Times New Roman" w:cs="Times New Roman"/>
          <w:color w:val="0070C0"/>
        </w:rPr>
        <w:t>6</w:t>
      </w:r>
      <w:r w:rsidR="00E22D15">
        <w:rPr>
          <w:rFonts w:ascii="Times New Roman" w:hAnsi="Times New Roman" w:cs="Times New Roman"/>
        </w:rPr>
        <w:t>]</w:t>
      </w:r>
      <w:r w:rsidR="00E56559">
        <w:rPr>
          <w:rFonts w:ascii="Times New Roman" w:hAnsi="Times New Roman" w:cs="Times New Roman"/>
        </w:rPr>
        <w:t>.</w:t>
      </w:r>
      <w:r w:rsidR="009530AE">
        <w:rPr>
          <w:rFonts w:ascii="Times New Roman" w:hAnsi="Times New Roman" w:cs="Times New Roman"/>
        </w:rPr>
        <w:t xml:space="preserve">  In the previous </w:t>
      </w:r>
      <w:r w:rsidR="008953B7">
        <w:rPr>
          <w:rFonts w:ascii="Times New Roman" w:hAnsi="Times New Roman" w:cs="Times New Roman"/>
        </w:rPr>
        <w:t xml:space="preserve">assessment </w:t>
      </w:r>
      <w:r w:rsidR="009530AE">
        <w:rPr>
          <w:rFonts w:ascii="Times New Roman" w:hAnsi="Times New Roman" w:cs="Times New Roman"/>
        </w:rPr>
        <w:t>of the RA COS</w:t>
      </w:r>
      <w:r w:rsidR="00E22D15">
        <w:rPr>
          <w:rFonts w:ascii="Times New Roman" w:hAnsi="Times New Roman" w:cs="Times New Roman"/>
        </w:rPr>
        <w:t xml:space="preserve"> [</w:t>
      </w:r>
      <w:r w:rsidR="00980A52">
        <w:rPr>
          <w:rFonts w:ascii="Times New Roman" w:hAnsi="Times New Roman" w:cs="Times New Roman"/>
          <w:color w:val="0070C0"/>
        </w:rPr>
        <w:t>6</w:t>
      </w:r>
      <w:r w:rsidR="002A04AC">
        <w:rPr>
          <w:rFonts w:ascii="Times New Roman" w:hAnsi="Times New Roman" w:cs="Times New Roman"/>
        </w:rPr>
        <w:t>]</w:t>
      </w:r>
      <w:r w:rsidR="009530AE">
        <w:rPr>
          <w:rFonts w:ascii="Times New Roman" w:hAnsi="Times New Roman" w:cs="Times New Roman"/>
        </w:rPr>
        <w:t xml:space="preserve">, </w:t>
      </w:r>
      <w:r w:rsidR="00296FE7">
        <w:rPr>
          <w:rFonts w:ascii="Times New Roman" w:hAnsi="Times New Roman" w:cs="Times New Roman"/>
        </w:rPr>
        <w:t>we</w:t>
      </w:r>
      <w:r w:rsidR="009530AE">
        <w:rPr>
          <w:rFonts w:ascii="Times New Roman" w:hAnsi="Times New Roman" w:cs="Times New Roman"/>
        </w:rPr>
        <w:t xml:space="preserve"> noted that the introduction of regulatory guidance, e.g. </w:t>
      </w:r>
      <w:r w:rsidR="00296FE7">
        <w:rPr>
          <w:rFonts w:ascii="Times New Roman" w:hAnsi="Times New Roman" w:cs="Times New Roman"/>
        </w:rPr>
        <w:t xml:space="preserve">from the </w:t>
      </w:r>
      <w:r w:rsidR="009530AE" w:rsidRPr="00D63BDB">
        <w:rPr>
          <w:rFonts w:ascii="Times New Roman" w:hAnsi="Times New Roman" w:cs="Times New Roman"/>
        </w:rPr>
        <w:t>Food and Drug Administration</w:t>
      </w:r>
      <w:r w:rsidR="009530AE">
        <w:rPr>
          <w:rFonts w:ascii="Times New Roman" w:hAnsi="Times New Roman" w:cs="Times New Roman"/>
        </w:rPr>
        <w:t xml:space="preserve"> (FDA)</w:t>
      </w:r>
      <w:r w:rsidR="002A04AC">
        <w:rPr>
          <w:rFonts w:ascii="Times New Roman" w:hAnsi="Times New Roman" w:cs="Times New Roman"/>
        </w:rPr>
        <w:t xml:space="preserve"> (1996)</w:t>
      </w:r>
      <w:r w:rsidR="002D398A">
        <w:rPr>
          <w:rFonts w:ascii="Times New Roman" w:hAnsi="Times New Roman" w:cs="Times New Roman"/>
        </w:rPr>
        <w:t xml:space="preserve"> [</w:t>
      </w:r>
      <w:r w:rsidR="00F90FA0">
        <w:rPr>
          <w:rFonts w:ascii="Times New Roman" w:hAnsi="Times New Roman" w:cs="Times New Roman"/>
          <w:color w:val="0070C0"/>
        </w:rPr>
        <w:t>10</w:t>
      </w:r>
      <w:r w:rsidR="002D398A">
        <w:rPr>
          <w:rFonts w:ascii="Times New Roman" w:hAnsi="Times New Roman" w:cs="Times New Roman"/>
        </w:rPr>
        <w:t>]</w:t>
      </w:r>
      <w:r w:rsidR="009530AE" w:rsidRPr="00D63BDB">
        <w:rPr>
          <w:rFonts w:ascii="Times New Roman" w:hAnsi="Times New Roman" w:cs="Times New Roman"/>
        </w:rPr>
        <w:t xml:space="preserve"> and European Medicines Agency</w:t>
      </w:r>
      <w:r w:rsidR="009530AE">
        <w:rPr>
          <w:rFonts w:ascii="Times New Roman" w:hAnsi="Times New Roman" w:cs="Times New Roman"/>
        </w:rPr>
        <w:t xml:space="preserve"> (EMA)</w:t>
      </w:r>
      <w:r w:rsidR="002A04AC">
        <w:rPr>
          <w:rFonts w:ascii="Times New Roman" w:hAnsi="Times New Roman" w:cs="Times New Roman"/>
        </w:rPr>
        <w:t xml:space="preserve"> (1998)</w:t>
      </w:r>
      <w:r w:rsidR="002D398A">
        <w:rPr>
          <w:rFonts w:ascii="Times New Roman" w:hAnsi="Times New Roman" w:cs="Times New Roman"/>
        </w:rPr>
        <w:t xml:space="preserve"> [</w:t>
      </w:r>
      <w:r w:rsidR="00F90FA0">
        <w:rPr>
          <w:rFonts w:ascii="Times New Roman" w:hAnsi="Times New Roman" w:cs="Times New Roman"/>
          <w:color w:val="0070C0"/>
        </w:rPr>
        <w:t>11</w:t>
      </w:r>
      <w:r w:rsidR="002D398A">
        <w:rPr>
          <w:rFonts w:ascii="Times New Roman" w:hAnsi="Times New Roman" w:cs="Times New Roman"/>
        </w:rPr>
        <w:t>]</w:t>
      </w:r>
      <w:r w:rsidR="009530AE">
        <w:rPr>
          <w:rFonts w:ascii="Times New Roman" w:hAnsi="Times New Roman" w:cs="Times New Roman"/>
        </w:rPr>
        <w:t>, which were involved in ratifying</w:t>
      </w:r>
      <w:r w:rsidR="008953B7">
        <w:rPr>
          <w:rFonts w:ascii="Times New Roman" w:hAnsi="Times New Roman" w:cs="Times New Roman"/>
        </w:rPr>
        <w:t xml:space="preserve"> and recommending </w:t>
      </w:r>
      <w:r w:rsidR="009530AE">
        <w:rPr>
          <w:rFonts w:ascii="Times New Roman" w:hAnsi="Times New Roman" w:cs="Times New Roman"/>
        </w:rPr>
        <w:t>the RA COS</w:t>
      </w:r>
      <w:r w:rsidR="00296FE7">
        <w:rPr>
          <w:rFonts w:ascii="Times New Roman" w:hAnsi="Times New Roman" w:cs="Times New Roman"/>
        </w:rPr>
        <w:t>,</w:t>
      </w:r>
      <w:r w:rsidR="00475850">
        <w:rPr>
          <w:rFonts w:ascii="Times New Roman" w:hAnsi="Times New Roman" w:cs="Times New Roman"/>
        </w:rPr>
        <w:t xml:space="preserve"> may have contributed to trials measuring these core outcomes.</w:t>
      </w:r>
      <w:r w:rsidR="004A3330">
        <w:rPr>
          <w:rFonts w:ascii="Times New Roman" w:hAnsi="Times New Roman" w:cs="Times New Roman"/>
        </w:rPr>
        <w:t xml:space="preserve">  There was also an increase in the uptake of the COS prior to the COS publication (1994) which perhaps indicates that consensus may have been developing, the publication formalis</w:t>
      </w:r>
      <w:r w:rsidR="00B7664A">
        <w:rPr>
          <w:rFonts w:ascii="Times New Roman" w:hAnsi="Times New Roman" w:cs="Times New Roman"/>
        </w:rPr>
        <w:t>ed</w:t>
      </w:r>
      <w:r w:rsidR="004A3330">
        <w:rPr>
          <w:rFonts w:ascii="Times New Roman" w:hAnsi="Times New Roman" w:cs="Times New Roman"/>
        </w:rPr>
        <w:t xml:space="preserve"> this.</w:t>
      </w:r>
      <w:r w:rsidR="00F90FA0">
        <w:rPr>
          <w:rFonts w:ascii="Times New Roman" w:hAnsi="Times New Roman" w:cs="Times New Roman"/>
        </w:rPr>
        <w:t xml:space="preserve">  </w:t>
      </w:r>
      <w:r w:rsidR="008953B7">
        <w:rPr>
          <w:rFonts w:ascii="Times New Roman" w:hAnsi="Times New Roman" w:cs="Times New Roman"/>
        </w:rPr>
        <w:t xml:space="preserve"> Over 80% of the trials in this </w:t>
      </w:r>
      <w:r w:rsidR="00890FC3">
        <w:rPr>
          <w:rFonts w:ascii="Times New Roman" w:hAnsi="Times New Roman" w:cs="Times New Roman"/>
        </w:rPr>
        <w:t xml:space="preserve">updated </w:t>
      </w:r>
      <w:r w:rsidR="008953B7">
        <w:rPr>
          <w:rFonts w:ascii="Times New Roman" w:hAnsi="Times New Roman" w:cs="Times New Roman"/>
        </w:rPr>
        <w:t>assessment received some commercial funding and</w:t>
      </w:r>
      <w:r w:rsidR="00296FE7">
        <w:rPr>
          <w:rFonts w:ascii="Times New Roman" w:hAnsi="Times New Roman" w:cs="Times New Roman"/>
        </w:rPr>
        <w:t>, therefore, their</w:t>
      </w:r>
      <w:r w:rsidR="008953B7">
        <w:rPr>
          <w:rFonts w:ascii="Times New Roman" w:hAnsi="Times New Roman" w:cs="Times New Roman"/>
        </w:rPr>
        <w:t xml:space="preserve"> adherence to the EMA/FDA guidance </w:t>
      </w:r>
      <w:r w:rsidR="00B7664A">
        <w:rPr>
          <w:rFonts w:ascii="Times New Roman" w:hAnsi="Times New Roman" w:cs="Times New Roman"/>
        </w:rPr>
        <w:t xml:space="preserve">in general </w:t>
      </w:r>
      <w:r w:rsidR="008953B7">
        <w:rPr>
          <w:rFonts w:ascii="Times New Roman" w:hAnsi="Times New Roman" w:cs="Times New Roman"/>
        </w:rPr>
        <w:t>may have resulted in trialists using the RA COS</w:t>
      </w:r>
      <w:r w:rsidR="00296FE7">
        <w:rPr>
          <w:rFonts w:ascii="Times New Roman" w:hAnsi="Times New Roman" w:cs="Times New Roman"/>
        </w:rPr>
        <w:t xml:space="preserve">. </w:t>
      </w:r>
      <w:r w:rsidR="00F90FA0">
        <w:rPr>
          <w:rFonts w:ascii="Times New Roman" w:hAnsi="Times New Roman" w:cs="Times New Roman"/>
        </w:rPr>
        <w:t xml:space="preserve">  In 2007, a patient perspectives workshop at OMERACT 8 </w:t>
      </w:r>
      <w:r w:rsidR="001C4756">
        <w:rPr>
          <w:rFonts w:ascii="Times New Roman" w:hAnsi="Times New Roman" w:cs="Times New Roman"/>
        </w:rPr>
        <w:t xml:space="preserve">identified that fatigue was an </w:t>
      </w:r>
      <w:r w:rsidR="00F90FA0">
        <w:rPr>
          <w:rFonts w:ascii="Times New Roman" w:hAnsi="Times New Roman" w:cs="Times New Roman"/>
        </w:rPr>
        <w:t>important patient outcome for rheumatoid arthritis [</w:t>
      </w:r>
      <w:r w:rsidR="00F90FA0" w:rsidRPr="00664AF8">
        <w:rPr>
          <w:rFonts w:ascii="Times New Roman" w:hAnsi="Times New Roman" w:cs="Times New Roman"/>
          <w:color w:val="0070C0"/>
        </w:rPr>
        <w:t>12</w:t>
      </w:r>
      <w:r w:rsidR="00F90FA0">
        <w:rPr>
          <w:rFonts w:ascii="Times New Roman" w:hAnsi="Times New Roman" w:cs="Times New Roman"/>
        </w:rPr>
        <w:t xml:space="preserve">], as well as generic </w:t>
      </w:r>
      <w:r w:rsidR="001C4756">
        <w:rPr>
          <w:rFonts w:ascii="Times New Roman" w:hAnsi="Times New Roman" w:cs="Times New Roman"/>
        </w:rPr>
        <w:t xml:space="preserve">quality of life </w:t>
      </w:r>
      <w:r w:rsidR="00F90FA0">
        <w:rPr>
          <w:rFonts w:ascii="Times New Roman" w:hAnsi="Times New Roman" w:cs="Times New Roman"/>
        </w:rPr>
        <w:t>[</w:t>
      </w:r>
      <w:r w:rsidR="00F90FA0" w:rsidRPr="00664AF8">
        <w:rPr>
          <w:rFonts w:ascii="Times New Roman" w:hAnsi="Times New Roman" w:cs="Times New Roman"/>
          <w:color w:val="0070C0"/>
        </w:rPr>
        <w:t>13</w:t>
      </w:r>
      <w:r w:rsidR="00F90FA0">
        <w:rPr>
          <w:rFonts w:ascii="Times New Roman" w:hAnsi="Times New Roman" w:cs="Times New Roman"/>
        </w:rPr>
        <w:t xml:space="preserve">].  </w:t>
      </w:r>
      <w:r w:rsidR="00F90FA0" w:rsidRPr="00387EC9">
        <w:rPr>
          <w:rFonts w:ascii="Times New Roman" w:hAnsi="Times New Roman" w:cs="Times New Roman"/>
        </w:rPr>
        <w:t>While this is an OMERACT recommendation, no update of the core set has yet been ratified.  We found that 30 of the 203 trials received on the trial registry from 1</w:t>
      </w:r>
      <w:r w:rsidR="00F90FA0" w:rsidRPr="00387EC9">
        <w:rPr>
          <w:rFonts w:ascii="Times New Roman" w:hAnsi="Times New Roman" w:cs="Times New Roman"/>
          <w:vertAlign w:val="superscript"/>
        </w:rPr>
        <w:t>st</w:t>
      </w:r>
      <w:r w:rsidR="00F90FA0" w:rsidRPr="00387EC9">
        <w:rPr>
          <w:rFonts w:ascii="Times New Roman" w:hAnsi="Times New Roman" w:cs="Times New Roman"/>
        </w:rPr>
        <w:t xml:space="preserve"> January 2008 planned to measure fatigue, while 29 planned to measure quality of life </w:t>
      </w:r>
      <w:r w:rsidR="001C4756" w:rsidRPr="00387EC9">
        <w:rPr>
          <w:rFonts w:ascii="Times New Roman" w:hAnsi="Times New Roman" w:cs="Times New Roman"/>
        </w:rPr>
        <w:t>with</w:t>
      </w:r>
      <w:r w:rsidR="00F90FA0" w:rsidRPr="00387EC9">
        <w:rPr>
          <w:rFonts w:ascii="Times New Roman" w:hAnsi="Times New Roman" w:cs="Times New Roman"/>
        </w:rPr>
        <w:t xml:space="preserve"> </w:t>
      </w:r>
      <w:r w:rsidR="00F72625" w:rsidRPr="00387EC9">
        <w:rPr>
          <w:rFonts w:ascii="Times New Roman" w:hAnsi="Times New Roman" w:cs="Times New Roman"/>
        </w:rPr>
        <w:t>16 plann</w:t>
      </w:r>
      <w:r w:rsidR="001C4756" w:rsidRPr="00387EC9">
        <w:rPr>
          <w:rFonts w:ascii="Times New Roman" w:hAnsi="Times New Roman" w:cs="Times New Roman"/>
        </w:rPr>
        <w:t>ing</w:t>
      </w:r>
      <w:r w:rsidR="00F90FA0" w:rsidRPr="00387EC9">
        <w:rPr>
          <w:rFonts w:ascii="Times New Roman" w:hAnsi="Times New Roman" w:cs="Times New Roman"/>
        </w:rPr>
        <w:t xml:space="preserve"> to measure both.    </w:t>
      </w:r>
    </w:p>
    <w:p w:rsidR="00FE4304" w:rsidRDefault="00FE4304" w:rsidP="00C43F3A">
      <w:pPr>
        <w:spacing w:after="0" w:line="480" w:lineRule="auto"/>
        <w:rPr>
          <w:rFonts w:ascii="Times New Roman" w:hAnsi="Times New Roman" w:cs="Times New Roman"/>
        </w:rPr>
      </w:pPr>
    </w:p>
    <w:p w:rsidR="00A5717C" w:rsidRDefault="00A37949" w:rsidP="00C43F3A">
      <w:pPr>
        <w:spacing w:after="0" w:line="480" w:lineRule="auto"/>
        <w:rPr>
          <w:rFonts w:ascii="Times New Roman" w:hAnsi="Times New Roman" w:cs="Times New Roman"/>
        </w:rPr>
      </w:pPr>
      <w:r>
        <w:rPr>
          <w:rFonts w:ascii="Times New Roman" w:hAnsi="Times New Roman" w:cs="Times New Roman"/>
        </w:rPr>
        <w:t xml:space="preserve">A review of the outcomes listed </w:t>
      </w:r>
      <w:r w:rsidR="00890FC3">
        <w:rPr>
          <w:rFonts w:ascii="Times New Roman" w:hAnsi="Times New Roman" w:cs="Times New Roman"/>
        </w:rPr>
        <w:t>in</w:t>
      </w:r>
      <w:r>
        <w:rPr>
          <w:rFonts w:ascii="Times New Roman" w:hAnsi="Times New Roman" w:cs="Times New Roman"/>
        </w:rPr>
        <w:t xml:space="preserve"> the trial registry</w:t>
      </w:r>
      <w:r w:rsidR="00890FC3">
        <w:rPr>
          <w:rFonts w:ascii="Times New Roman" w:hAnsi="Times New Roman" w:cs="Times New Roman"/>
        </w:rPr>
        <w:t xml:space="preserve"> entries</w:t>
      </w:r>
      <w:r>
        <w:rPr>
          <w:rFonts w:ascii="Times New Roman" w:hAnsi="Times New Roman" w:cs="Times New Roman"/>
        </w:rPr>
        <w:t xml:space="preserve"> suggested that the </w:t>
      </w:r>
      <w:r w:rsidR="008953B7">
        <w:rPr>
          <w:rFonts w:ascii="Times New Roman" w:hAnsi="Times New Roman" w:cs="Times New Roman"/>
        </w:rPr>
        <w:t xml:space="preserve">uptake of the RA COS </w:t>
      </w:r>
      <w:r>
        <w:rPr>
          <w:rFonts w:ascii="Times New Roman" w:hAnsi="Times New Roman" w:cs="Times New Roman"/>
        </w:rPr>
        <w:t xml:space="preserve">across all trials </w:t>
      </w:r>
      <w:r w:rsidR="008953B7">
        <w:rPr>
          <w:rFonts w:ascii="Times New Roman" w:hAnsi="Times New Roman" w:cs="Times New Roman"/>
        </w:rPr>
        <w:t>w</w:t>
      </w:r>
      <w:r w:rsidR="009211B6">
        <w:rPr>
          <w:rFonts w:ascii="Times New Roman" w:hAnsi="Times New Roman" w:cs="Times New Roman"/>
        </w:rPr>
        <w:t>ould be</w:t>
      </w:r>
      <w:r w:rsidR="008953B7">
        <w:rPr>
          <w:rFonts w:ascii="Times New Roman" w:hAnsi="Times New Roman" w:cs="Times New Roman"/>
        </w:rPr>
        <w:t xml:space="preserve"> </w:t>
      </w:r>
      <w:r w:rsidR="008953B7" w:rsidRPr="007F7075">
        <w:rPr>
          <w:rFonts w:ascii="Times New Roman" w:hAnsi="Times New Roman" w:cs="Times New Roman"/>
        </w:rPr>
        <w:t>67%</w:t>
      </w:r>
      <w:r w:rsidR="007B2289" w:rsidRPr="007F7075">
        <w:rPr>
          <w:rFonts w:ascii="Times New Roman" w:hAnsi="Times New Roman" w:cs="Times New Roman"/>
        </w:rPr>
        <w:t>.</w:t>
      </w:r>
      <w:r w:rsidR="007B2289">
        <w:rPr>
          <w:rFonts w:ascii="Times New Roman" w:hAnsi="Times New Roman" w:cs="Times New Roman"/>
        </w:rPr>
        <w:t xml:space="preserve"> </w:t>
      </w:r>
      <w:r>
        <w:rPr>
          <w:rFonts w:ascii="Times New Roman" w:hAnsi="Times New Roman" w:cs="Times New Roman"/>
        </w:rPr>
        <w:t>Considering only th</w:t>
      </w:r>
      <w:r w:rsidR="001A26BB">
        <w:rPr>
          <w:rFonts w:ascii="Times New Roman" w:hAnsi="Times New Roman" w:cs="Times New Roman"/>
        </w:rPr>
        <w:t>os</w:t>
      </w:r>
      <w:r>
        <w:rPr>
          <w:rFonts w:ascii="Times New Roman" w:hAnsi="Times New Roman" w:cs="Times New Roman"/>
        </w:rPr>
        <w:t>e trial</w:t>
      </w:r>
      <w:r w:rsidR="00532F96">
        <w:rPr>
          <w:rFonts w:ascii="Times New Roman" w:hAnsi="Times New Roman" w:cs="Times New Roman"/>
        </w:rPr>
        <w:t>s</w:t>
      </w:r>
      <w:r>
        <w:rPr>
          <w:rFonts w:ascii="Times New Roman" w:hAnsi="Times New Roman" w:cs="Times New Roman"/>
        </w:rPr>
        <w:t xml:space="preserve"> </w:t>
      </w:r>
      <w:r w:rsidR="00532F96">
        <w:rPr>
          <w:rFonts w:ascii="Times New Roman" w:hAnsi="Times New Roman" w:cs="Times New Roman"/>
        </w:rPr>
        <w:t xml:space="preserve">recorded as completed or terminated, </w:t>
      </w:r>
      <w:r>
        <w:rPr>
          <w:rFonts w:ascii="Times New Roman" w:hAnsi="Times New Roman" w:cs="Times New Roman"/>
        </w:rPr>
        <w:t xml:space="preserve">the uptake rate </w:t>
      </w:r>
      <w:r w:rsidR="007B2289">
        <w:rPr>
          <w:rFonts w:ascii="Times New Roman" w:hAnsi="Times New Roman" w:cs="Times New Roman"/>
        </w:rPr>
        <w:t xml:space="preserve">based on trial registry </w:t>
      </w:r>
      <w:r w:rsidR="00532F96">
        <w:rPr>
          <w:rFonts w:ascii="Times New Roman" w:hAnsi="Times New Roman" w:cs="Times New Roman"/>
        </w:rPr>
        <w:t>information</w:t>
      </w:r>
      <w:r w:rsidR="007B2289">
        <w:rPr>
          <w:rFonts w:ascii="Times New Roman" w:hAnsi="Times New Roman" w:cs="Times New Roman"/>
        </w:rPr>
        <w:t xml:space="preserve"> alone </w:t>
      </w:r>
      <w:r>
        <w:rPr>
          <w:rFonts w:ascii="Times New Roman" w:hAnsi="Times New Roman" w:cs="Times New Roman"/>
        </w:rPr>
        <w:t>was 7</w:t>
      </w:r>
      <w:r w:rsidR="00532F96">
        <w:rPr>
          <w:rFonts w:ascii="Times New Roman" w:hAnsi="Times New Roman" w:cs="Times New Roman"/>
        </w:rPr>
        <w:t>7</w:t>
      </w:r>
      <w:r>
        <w:rPr>
          <w:rFonts w:ascii="Times New Roman" w:hAnsi="Times New Roman" w:cs="Times New Roman"/>
        </w:rPr>
        <w:t>%</w:t>
      </w:r>
      <w:r w:rsidR="001A26BB">
        <w:rPr>
          <w:rFonts w:ascii="Times New Roman" w:hAnsi="Times New Roman" w:cs="Times New Roman"/>
        </w:rPr>
        <w:t>;</w:t>
      </w:r>
      <w:r w:rsidR="008023E6">
        <w:rPr>
          <w:rFonts w:ascii="Times New Roman" w:hAnsi="Times New Roman" w:cs="Times New Roman"/>
        </w:rPr>
        <w:t xml:space="preserve"> </w:t>
      </w:r>
      <w:r w:rsidR="007B2289">
        <w:rPr>
          <w:rFonts w:ascii="Times New Roman" w:hAnsi="Times New Roman" w:cs="Times New Roman"/>
        </w:rPr>
        <w:t xml:space="preserve">this compared favourably </w:t>
      </w:r>
      <w:r w:rsidR="00B3577D">
        <w:rPr>
          <w:rFonts w:ascii="Times New Roman" w:hAnsi="Times New Roman" w:cs="Times New Roman"/>
        </w:rPr>
        <w:t xml:space="preserve">to the uptake rate </w:t>
      </w:r>
      <w:r w:rsidR="007B2289">
        <w:rPr>
          <w:rFonts w:ascii="Times New Roman" w:hAnsi="Times New Roman" w:cs="Times New Roman"/>
        </w:rPr>
        <w:t>of 8</w:t>
      </w:r>
      <w:r w:rsidR="00532F96">
        <w:rPr>
          <w:rFonts w:ascii="Times New Roman" w:hAnsi="Times New Roman" w:cs="Times New Roman"/>
        </w:rPr>
        <w:t>1</w:t>
      </w:r>
      <w:r w:rsidR="007B2289">
        <w:rPr>
          <w:rFonts w:ascii="Times New Roman" w:hAnsi="Times New Roman" w:cs="Times New Roman"/>
        </w:rPr>
        <w:t xml:space="preserve">% </w:t>
      </w:r>
      <w:r w:rsidR="00B7664A">
        <w:rPr>
          <w:rFonts w:ascii="Times New Roman" w:hAnsi="Times New Roman" w:cs="Times New Roman"/>
        </w:rPr>
        <w:t xml:space="preserve">found through </w:t>
      </w:r>
      <w:r w:rsidR="00B3577D">
        <w:rPr>
          <w:rFonts w:ascii="Times New Roman" w:hAnsi="Times New Roman" w:cs="Times New Roman"/>
        </w:rPr>
        <w:t>an</w:t>
      </w:r>
      <w:r w:rsidR="008023E6">
        <w:rPr>
          <w:rFonts w:ascii="Times New Roman" w:hAnsi="Times New Roman" w:cs="Times New Roman"/>
        </w:rPr>
        <w:t xml:space="preserve"> assessment of </w:t>
      </w:r>
      <w:r w:rsidR="00DC0623">
        <w:rPr>
          <w:rFonts w:ascii="Times New Roman" w:hAnsi="Times New Roman" w:cs="Times New Roman"/>
        </w:rPr>
        <w:t>trial</w:t>
      </w:r>
      <w:r w:rsidR="00532F96">
        <w:rPr>
          <w:rFonts w:ascii="Times New Roman" w:hAnsi="Times New Roman" w:cs="Times New Roman"/>
        </w:rPr>
        <w:t xml:space="preserve"> results and</w:t>
      </w:r>
      <w:r w:rsidR="00DC0623">
        <w:rPr>
          <w:rFonts w:ascii="Times New Roman" w:hAnsi="Times New Roman" w:cs="Times New Roman"/>
        </w:rPr>
        <w:t xml:space="preserve"> publication</w:t>
      </w:r>
      <w:r w:rsidR="007B2289">
        <w:rPr>
          <w:rFonts w:ascii="Times New Roman" w:hAnsi="Times New Roman" w:cs="Times New Roman"/>
        </w:rPr>
        <w:t>s</w:t>
      </w:r>
      <w:r>
        <w:rPr>
          <w:rFonts w:ascii="Times New Roman" w:hAnsi="Times New Roman" w:cs="Times New Roman"/>
        </w:rPr>
        <w:t>.</w:t>
      </w:r>
      <w:r w:rsidR="00723166">
        <w:rPr>
          <w:rFonts w:ascii="Times New Roman" w:hAnsi="Times New Roman" w:cs="Times New Roman"/>
        </w:rPr>
        <w:t xml:space="preserve">  We suspect that the </w:t>
      </w:r>
      <w:r w:rsidR="00B7664A">
        <w:rPr>
          <w:rFonts w:ascii="Times New Roman" w:hAnsi="Times New Roman" w:cs="Times New Roman"/>
        </w:rPr>
        <w:t xml:space="preserve">lower </w:t>
      </w:r>
      <w:r w:rsidR="00723166">
        <w:rPr>
          <w:rFonts w:ascii="Times New Roman" w:hAnsi="Times New Roman" w:cs="Times New Roman"/>
        </w:rPr>
        <w:t xml:space="preserve">uptake </w:t>
      </w:r>
      <w:r w:rsidR="00723166" w:rsidRPr="007360B9">
        <w:rPr>
          <w:rFonts w:ascii="Times New Roman" w:hAnsi="Times New Roman" w:cs="Times New Roman"/>
        </w:rPr>
        <w:t>statistic based on the trial registry entry</w:t>
      </w:r>
      <w:r w:rsidR="00AB3EEC" w:rsidRPr="007360B9">
        <w:rPr>
          <w:rFonts w:ascii="Times New Roman" w:hAnsi="Times New Roman" w:cs="Times New Roman"/>
        </w:rPr>
        <w:t xml:space="preserve"> data </w:t>
      </w:r>
      <w:r w:rsidR="00723166" w:rsidRPr="007360B9">
        <w:rPr>
          <w:rFonts w:ascii="Times New Roman" w:hAnsi="Times New Roman" w:cs="Times New Roman"/>
        </w:rPr>
        <w:t xml:space="preserve">compared to </w:t>
      </w:r>
      <w:r w:rsidR="00B7664A">
        <w:rPr>
          <w:rFonts w:ascii="Times New Roman" w:hAnsi="Times New Roman" w:cs="Times New Roman"/>
        </w:rPr>
        <w:t xml:space="preserve">that which combines information from the registry entries and publications </w:t>
      </w:r>
      <w:r w:rsidR="00723166" w:rsidRPr="007360B9">
        <w:rPr>
          <w:rFonts w:ascii="Times New Roman" w:hAnsi="Times New Roman" w:cs="Times New Roman"/>
        </w:rPr>
        <w:t xml:space="preserve">is largely </w:t>
      </w:r>
      <w:r w:rsidR="00B7664A">
        <w:rPr>
          <w:rFonts w:ascii="Times New Roman" w:hAnsi="Times New Roman" w:cs="Times New Roman"/>
        </w:rPr>
        <w:t>due</w:t>
      </w:r>
      <w:r w:rsidR="00B7664A" w:rsidRPr="007360B9">
        <w:rPr>
          <w:rFonts w:ascii="Times New Roman" w:hAnsi="Times New Roman" w:cs="Times New Roman"/>
        </w:rPr>
        <w:t xml:space="preserve"> </w:t>
      </w:r>
      <w:r w:rsidR="00723166" w:rsidRPr="007360B9">
        <w:rPr>
          <w:rFonts w:ascii="Times New Roman" w:hAnsi="Times New Roman" w:cs="Times New Roman"/>
        </w:rPr>
        <w:t xml:space="preserve">to the quality of information </w:t>
      </w:r>
      <w:r w:rsidR="00C52765" w:rsidRPr="007360B9">
        <w:rPr>
          <w:rFonts w:ascii="Times New Roman" w:hAnsi="Times New Roman" w:cs="Times New Roman"/>
        </w:rPr>
        <w:t xml:space="preserve">recorded </w:t>
      </w:r>
      <w:r w:rsidR="00FC6371" w:rsidRPr="007360B9">
        <w:rPr>
          <w:rFonts w:ascii="Times New Roman" w:hAnsi="Times New Roman" w:cs="Times New Roman"/>
        </w:rPr>
        <w:t>within a trial registry [</w:t>
      </w:r>
      <w:r w:rsidR="007F7075" w:rsidRPr="007360B9">
        <w:rPr>
          <w:rFonts w:ascii="Times New Roman" w:hAnsi="Times New Roman" w:cs="Times New Roman"/>
          <w:color w:val="4F81BD" w:themeColor="accent1"/>
        </w:rPr>
        <w:t>14</w:t>
      </w:r>
      <w:r w:rsidR="007360B9" w:rsidRPr="007360B9">
        <w:rPr>
          <w:rFonts w:ascii="Times New Roman" w:hAnsi="Times New Roman" w:cs="Times New Roman"/>
          <w:color w:val="4F81BD" w:themeColor="accent1"/>
        </w:rPr>
        <w:t>-15</w:t>
      </w:r>
      <w:r w:rsidR="00723166" w:rsidRPr="007360B9">
        <w:rPr>
          <w:rFonts w:ascii="Times New Roman" w:hAnsi="Times New Roman" w:cs="Times New Roman"/>
        </w:rPr>
        <w:t>]</w:t>
      </w:r>
      <w:r w:rsidR="0027612E" w:rsidRPr="007360B9">
        <w:rPr>
          <w:rFonts w:ascii="Times New Roman" w:hAnsi="Times New Roman" w:cs="Times New Roman"/>
        </w:rPr>
        <w:t>.</w:t>
      </w:r>
      <w:r w:rsidR="00723166" w:rsidRPr="007360B9">
        <w:rPr>
          <w:rFonts w:ascii="Times New Roman" w:hAnsi="Times New Roman" w:cs="Times New Roman"/>
        </w:rPr>
        <w:t xml:space="preserve"> For </w:t>
      </w:r>
      <w:r w:rsidR="00C52765" w:rsidRPr="007360B9">
        <w:rPr>
          <w:rFonts w:ascii="Times New Roman" w:hAnsi="Times New Roman" w:cs="Times New Roman"/>
        </w:rPr>
        <w:t>example,</w:t>
      </w:r>
      <w:r w:rsidR="00723166" w:rsidRPr="007360B9">
        <w:rPr>
          <w:rFonts w:ascii="Times New Roman" w:hAnsi="Times New Roman" w:cs="Times New Roman"/>
        </w:rPr>
        <w:t xml:space="preserve"> </w:t>
      </w:r>
      <w:r w:rsidR="00C52765" w:rsidRPr="007360B9">
        <w:rPr>
          <w:rFonts w:ascii="Times New Roman" w:hAnsi="Times New Roman" w:cs="Times New Roman"/>
        </w:rPr>
        <w:t xml:space="preserve">only a single primary outcome was registered in four of the twelve trials </w:t>
      </w:r>
      <w:r w:rsidR="00723166" w:rsidRPr="007360B9">
        <w:rPr>
          <w:rFonts w:ascii="Times New Roman" w:eastAsia="Times New Roman" w:hAnsi="Times New Roman" w:cs="Times New Roman"/>
          <w:bCs/>
          <w:color w:val="000000"/>
        </w:rPr>
        <w:t>w</w:t>
      </w:r>
      <w:r w:rsidR="00C52765" w:rsidRPr="007360B9">
        <w:rPr>
          <w:rFonts w:ascii="Times New Roman" w:eastAsia="Times New Roman" w:hAnsi="Times New Roman" w:cs="Times New Roman"/>
          <w:bCs/>
          <w:color w:val="000000"/>
        </w:rPr>
        <w:t>here the full RA COS was</w:t>
      </w:r>
      <w:r w:rsidR="00723166" w:rsidRPr="007360B9">
        <w:rPr>
          <w:rFonts w:ascii="Times New Roman" w:eastAsia="Times New Roman" w:hAnsi="Times New Roman" w:cs="Times New Roman"/>
          <w:bCs/>
          <w:color w:val="000000"/>
        </w:rPr>
        <w:t xml:space="preserve"> mentioned in the trial r</w:t>
      </w:r>
      <w:r w:rsidR="00C52765" w:rsidRPr="007360B9">
        <w:rPr>
          <w:rFonts w:ascii="Times New Roman" w:eastAsia="Times New Roman" w:hAnsi="Times New Roman" w:cs="Times New Roman"/>
          <w:bCs/>
          <w:color w:val="000000"/>
        </w:rPr>
        <w:t>eport</w:t>
      </w:r>
      <w:r w:rsidR="00AB3EEC" w:rsidRPr="007360B9">
        <w:rPr>
          <w:rFonts w:ascii="Times New Roman" w:eastAsia="Times New Roman" w:hAnsi="Times New Roman" w:cs="Times New Roman"/>
          <w:bCs/>
          <w:color w:val="000000"/>
        </w:rPr>
        <w:t>.  T</w:t>
      </w:r>
      <w:r w:rsidR="00B7664A">
        <w:rPr>
          <w:rFonts w:ascii="Times New Roman" w:eastAsia="Times New Roman" w:hAnsi="Times New Roman" w:cs="Times New Roman"/>
          <w:bCs/>
          <w:color w:val="000000"/>
        </w:rPr>
        <w:t>he information in a t</w:t>
      </w:r>
      <w:r w:rsidR="00AB3EEC" w:rsidRPr="007360B9">
        <w:rPr>
          <w:rFonts w:ascii="Times New Roman" w:eastAsia="Times New Roman" w:hAnsi="Times New Roman" w:cs="Times New Roman"/>
          <w:bCs/>
          <w:color w:val="000000"/>
        </w:rPr>
        <w:t>rial registry entr</w:t>
      </w:r>
      <w:r w:rsidR="00532F96">
        <w:rPr>
          <w:rFonts w:ascii="Times New Roman" w:eastAsia="Times New Roman" w:hAnsi="Times New Roman" w:cs="Times New Roman"/>
          <w:bCs/>
          <w:color w:val="000000"/>
        </w:rPr>
        <w:t>y</w:t>
      </w:r>
      <w:r w:rsidR="00AB3EEC" w:rsidRPr="007360B9">
        <w:rPr>
          <w:rFonts w:ascii="Times New Roman" w:eastAsia="Times New Roman" w:hAnsi="Times New Roman" w:cs="Times New Roman"/>
          <w:bCs/>
          <w:color w:val="000000"/>
        </w:rPr>
        <w:t xml:space="preserve"> may also be subject to legitimate changes while a trial is ongoing,</w:t>
      </w:r>
      <w:r w:rsidR="0090480C" w:rsidRPr="007360B9">
        <w:rPr>
          <w:rFonts w:ascii="Times New Roman" w:eastAsia="Times New Roman" w:hAnsi="Times New Roman" w:cs="Times New Roman"/>
          <w:bCs/>
          <w:color w:val="000000"/>
        </w:rPr>
        <w:t xml:space="preserve"> </w:t>
      </w:r>
      <w:r w:rsidR="00B7664A">
        <w:rPr>
          <w:rFonts w:ascii="Times New Roman" w:eastAsia="Times New Roman" w:hAnsi="Times New Roman" w:cs="Times New Roman"/>
          <w:bCs/>
          <w:color w:val="000000"/>
        </w:rPr>
        <w:t xml:space="preserve">which means that </w:t>
      </w:r>
      <w:r w:rsidR="0090480C" w:rsidRPr="007360B9">
        <w:rPr>
          <w:rFonts w:ascii="Times New Roman" w:eastAsia="Times New Roman" w:hAnsi="Times New Roman" w:cs="Times New Roman"/>
          <w:bCs/>
          <w:color w:val="000000"/>
        </w:rPr>
        <w:t xml:space="preserve">uptake </w:t>
      </w:r>
      <w:r w:rsidR="00D2163D" w:rsidRPr="007360B9">
        <w:rPr>
          <w:rFonts w:ascii="Times New Roman" w:eastAsia="Times New Roman" w:hAnsi="Times New Roman" w:cs="Times New Roman"/>
          <w:bCs/>
          <w:color w:val="000000"/>
        </w:rPr>
        <w:t xml:space="preserve">rates </w:t>
      </w:r>
      <w:r w:rsidR="00B7664A">
        <w:rPr>
          <w:rFonts w:ascii="Times New Roman" w:eastAsia="Times New Roman" w:hAnsi="Times New Roman" w:cs="Times New Roman"/>
          <w:bCs/>
          <w:color w:val="000000"/>
        </w:rPr>
        <w:t xml:space="preserve">based on the registry entry for </w:t>
      </w:r>
      <w:r w:rsidR="00D2163D" w:rsidRPr="007360B9">
        <w:rPr>
          <w:rFonts w:ascii="Times New Roman" w:eastAsia="Times New Roman" w:hAnsi="Times New Roman" w:cs="Times New Roman"/>
          <w:bCs/>
          <w:color w:val="000000"/>
        </w:rPr>
        <w:t xml:space="preserve">ongoing studies may be different from </w:t>
      </w:r>
      <w:r w:rsidR="00B7664A">
        <w:rPr>
          <w:rFonts w:ascii="Times New Roman" w:eastAsia="Times New Roman" w:hAnsi="Times New Roman" w:cs="Times New Roman"/>
          <w:bCs/>
          <w:color w:val="000000"/>
        </w:rPr>
        <w:t xml:space="preserve">that for </w:t>
      </w:r>
      <w:r w:rsidR="00D2163D" w:rsidRPr="007360B9">
        <w:rPr>
          <w:rFonts w:ascii="Times New Roman" w:eastAsia="Times New Roman" w:hAnsi="Times New Roman" w:cs="Times New Roman"/>
          <w:bCs/>
          <w:color w:val="000000"/>
        </w:rPr>
        <w:t>trials that are completed and published.</w:t>
      </w:r>
      <w:r w:rsidR="00D2163D">
        <w:rPr>
          <w:rFonts w:ascii="Times New Roman" w:eastAsia="Times New Roman" w:hAnsi="Times New Roman" w:cs="Times New Roman"/>
          <w:bCs/>
          <w:color w:val="000000"/>
          <w:sz w:val="24"/>
          <w:szCs w:val="24"/>
        </w:rPr>
        <w:t xml:space="preserve"> </w:t>
      </w:r>
      <w:r w:rsidR="0090480C">
        <w:rPr>
          <w:rFonts w:ascii="Times New Roman" w:eastAsia="Times New Roman" w:hAnsi="Times New Roman" w:cs="Times New Roman"/>
          <w:bCs/>
          <w:color w:val="000000"/>
          <w:sz w:val="24"/>
          <w:szCs w:val="24"/>
        </w:rPr>
        <w:t xml:space="preserve"> </w:t>
      </w:r>
      <w:r w:rsidR="00AB3EEC">
        <w:rPr>
          <w:rFonts w:ascii="Times New Roman" w:eastAsia="Times New Roman" w:hAnsi="Times New Roman" w:cs="Times New Roman"/>
          <w:bCs/>
          <w:color w:val="000000"/>
          <w:sz w:val="24"/>
          <w:szCs w:val="24"/>
        </w:rPr>
        <w:t xml:space="preserve">  </w:t>
      </w:r>
      <w:r w:rsidR="00D2163D">
        <w:rPr>
          <w:rFonts w:ascii="Times New Roman" w:hAnsi="Times New Roman" w:cs="Times New Roman"/>
        </w:rPr>
        <w:t>Moreover</w:t>
      </w:r>
      <w:r w:rsidR="00723166">
        <w:rPr>
          <w:rFonts w:ascii="Times New Roman" w:hAnsi="Times New Roman" w:cs="Times New Roman"/>
        </w:rPr>
        <w:t>, d</w:t>
      </w:r>
      <w:r w:rsidR="00586911">
        <w:rPr>
          <w:rFonts w:ascii="Times New Roman" w:hAnsi="Times New Roman" w:cs="Times New Roman"/>
        </w:rPr>
        <w:t xml:space="preserve">iscrepancies in </w:t>
      </w:r>
      <w:r w:rsidR="00586911">
        <w:rPr>
          <w:rFonts w:ascii="Times New Roman" w:hAnsi="Times New Roman" w:cs="Times New Roman"/>
        </w:rPr>
        <w:lastRenderedPageBreak/>
        <w:t xml:space="preserve">reported outcomes (in a trial report) that are not pre-specified (in a trial registry) have previously been </w:t>
      </w:r>
      <w:r w:rsidR="00E22D15">
        <w:rPr>
          <w:rFonts w:ascii="Times New Roman" w:hAnsi="Times New Roman" w:cs="Times New Roman"/>
        </w:rPr>
        <w:t xml:space="preserve">found to be </w:t>
      </w:r>
      <w:r w:rsidR="00B7664A">
        <w:rPr>
          <w:rFonts w:ascii="Times New Roman" w:hAnsi="Times New Roman" w:cs="Times New Roman"/>
        </w:rPr>
        <w:t xml:space="preserve">common </w:t>
      </w:r>
      <w:r w:rsidR="00E22D15">
        <w:rPr>
          <w:rFonts w:ascii="Times New Roman" w:hAnsi="Times New Roman" w:cs="Times New Roman"/>
        </w:rPr>
        <w:t>[</w:t>
      </w:r>
      <w:r w:rsidR="007360B9">
        <w:rPr>
          <w:rFonts w:ascii="Times New Roman" w:hAnsi="Times New Roman" w:cs="Times New Roman"/>
          <w:color w:val="0070C0"/>
        </w:rPr>
        <w:t>16</w:t>
      </w:r>
      <w:r w:rsidR="00E22D15">
        <w:rPr>
          <w:rFonts w:ascii="Times New Roman" w:hAnsi="Times New Roman" w:cs="Times New Roman"/>
        </w:rPr>
        <w:t>]</w:t>
      </w:r>
      <w:r w:rsidR="00586911">
        <w:rPr>
          <w:rFonts w:ascii="Times New Roman" w:hAnsi="Times New Roman" w:cs="Times New Roman"/>
        </w:rPr>
        <w:t>.</w:t>
      </w:r>
      <w:r>
        <w:rPr>
          <w:rFonts w:ascii="Times New Roman" w:hAnsi="Times New Roman" w:cs="Times New Roman"/>
        </w:rPr>
        <w:t xml:space="preserve">  </w:t>
      </w:r>
      <w:r w:rsidR="00586911">
        <w:rPr>
          <w:rFonts w:ascii="Times New Roman" w:hAnsi="Times New Roman" w:cs="Times New Roman"/>
        </w:rPr>
        <w:t xml:space="preserve">Despite this </w:t>
      </w:r>
      <w:r>
        <w:rPr>
          <w:rFonts w:ascii="Times New Roman" w:hAnsi="Times New Roman" w:cs="Times New Roman"/>
        </w:rPr>
        <w:t>difference</w:t>
      </w:r>
      <w:r w:rsidR="00586911">
        <w:rPr>
          <w:rFonts w:ascii="Times New Roman" w:hAnsi="Times New Roman" w:cs="Times New Roman"/>
        </w:rPr>
        <w:t xml:space="preserve"> in the number of trial registry entries listing the full RA COS </w:t>
      </w:r>
      <w:r w:rsidR="001A26BB">
        <w:rPr>
          <w:rFonts w:ascii="Times New Roman" w:hAnsi="Times New Roman" w:cs="Times New Roman"/>
        </w:rPr>
        <w:t xml:space="preserve">and the number of </w:t>
      </w:r>
      <w:r>
        <w:rPr>
          <w:rFonts w:ascii="Times New Roman" w:hAnsi="Times New Roman" w:cs="Times New Roman"/>
        </w:rPr>
        <w:t>trial publication</w:t>
      </w:r>
      <w:r w:rsidR="001A26BB">
        <w:rPr>
          <w:rFonts w:ascii="Times New Roman" w:hAnsi="Times New Roman" w:cs="Times New Roman"/>
        </w:rPr>
        <w:t>s doing so</w:t>
      </w:r>
      <w:r w:rsidR="00586911">
        <w:rPr>
          <w:rFonts w:ascii="Times New Roman" w:hAnsi="Times New Roman" w:cs="Times New Roman"/>
        </w:rPr>
        <w:t xml:space="preserve">, </w:t>
      </w:r>
      <w:r w:rsidR="001A26BB">
        <w:rPr>
          <w:rFonts w:ascii="Times New Roman" w:hAnsi="Times New Roman" w:cs="Times New Roman"/>
        </w:rPr>
        <w:t xml:space="preserve">we found that </w:t>
      </w:r>
      <w:r w:rsidR="00586911">
        <w:rPr>
          <w:rFonts w:ascii="Times New Roman" w:hAnsi="Times New Roman" w:cs="Times New Roman"/>
        </w:rPr>
        <w:t xml:space="preserve">the use of trial registry </w:t>
      </w:r>
      <w:r w:rsidR="009530AE">
        <w:rPr>
          <w:rFonts w:ascii="Times New Roman" w:hAnsi="Times New Roman" w:cs="Times New Roman"/>
        </w:rPr>
        <w:t xml:space="preserve">entries </w:t>
      </w:r>
      <w:r w:rsidR="001A26BB">
        <w:rPr>
          <w:rFonts w:ascii="Times New Roman" w:hAnsi="Times New Roman" w:cs="Times New Roman"/>
        </w:rPr>
        <w:t>to assess COS uptake was efficient and provides a more</w:t>
      </w:r>
      <w:r w:rsidR="009B4DEC">
        <w:rPr>
          <w:rFonts w:ascii="Times New Roman" w:hAnsi="Times New Roman" w:cs="Times New Roman"/>
        </w:rPr>
        <w:t xml:space="preserve"> up-to-date</w:t>
      </w:r>
      <w:r w:rsidR="00586911">
        <w:rPr>
          <w:rFonts w:ascii="Times New Roman" w:hAnsi="Times New Roman" w:cs="Times New Roman"/>
        </w:rPr>
        <w:t xml:space="preserve"> </w:t>
      </w:r>
      <w:r w:rsidR="001A26BB">
        <w:rPr>
          <w:rFonts w:ascii="Times New Roman" w:hAnsi="Times New Roman" w:cs="Times New Roman"/>
        </w:rPr>
        <w:t>method than identifying trials because of their inclusion in systematic reviews</w:t>
      </w:r>
      <w:r>
        <w:rPr>
          <w:rFonts w:ascii="Times New Roman" w:hAnsi="Times New Roman" w:cs="Times New Roman"/>
        </w:rPr>
        <w:t xml:space="preserve">.  </w:t>
      </w:r>
      <w:r w:rsidR="001A26BB">
        <w:rPr>
          <w:rFonts w:ascii="Times New Roman" w:hAnsi="Times New Roman" w:cs="Times New Roman"/>
        </w:rPr>
        <w:t>It is also preferable to c</w:t>
      </w:r>
      <w:r w:rsidR="009433FA">
        <w:rPr>
          <w:rFonts w:ascii="Times New Roman" w:hAnsi="Times New Roman" w:cs="Times New Roman"/>
        </w:rPr>
        <w:t>itation analysis</w:t>
      </w:r>
      <w:r w:rsidR="001A26BB">
        <w:rPr>
          <w:rFonts w:ascii="Times New Roman" w:hAnsi="Times New Roman" w:cs="Times New Roman"/>
        </w:rPr>
        <w:t>, which</w:t>
      </w:r>
      <w:r w:rsidR="009433FA">
        <w:rPr>
          <w:rFonts w:ascii="Times New Roman" w:hAnsi="Times New Roman" w:cs="Times New Roman"/>
        </w:rPr>
        <w:t xml:space="preserve"> is</w:t>
      </w:r>
      <w:r w:rsidR="00A5717C">
        <w:rPr>
          <w:rFonts w:ascii="Times New Roman" w:hAnsi="Times New Roman" w:cs="Times New Roman"/>
        </w:rPr>
        <w:t xml:space="preserve"> the only other </w:t>
      </w:r>
      <w:r w:rsidR="001A26BB">
        <w:rPr>
          <w:rFonts w:ascii="Times New Roman" w:hAnsi="Times New Roman" w:cs="Times New Roman"/>
        </w:rPr>
        <w:t xml:space="preserve">method we have identified as having been </w:t>
      </w:r>
      <w:r w:rsidR="00A5717C">
        <w:rPr>
          <w:rFonts w:ascii="Times New Roman" w:hAnsi="Times New Roman" w:cs="Times New Roman"/>
        </w:rPr>
        <w:t xml:space="preserve">used to assess the uptake of a COS </w:t>
      </w:r>
      <w:r w:rsidR="008023E6">
        <w:rPr>
          <w:rFonts w:ascii="Times New Roman" w:hAnsi="Times New Roman" w:cs="Times New Roman"/>
        </w:rPr>
        <w:t>[</w:t>
      </w:r>
      <w:r w:rsidR="00FC6371">
        <w:rPr>
          <w:rFonts w:ascii="Times New Roman" w:hAnsi="Times New Roman" w:cs="Times New Roman"/>
          <w:color w:val="0070C0"/>
        </w:rPr>
        <w:t>1</w:t>
      </w:r>
      <w:r w:rsidR="007360B9">
        <w:rPr>
          <w:rFonts w:ascii="Times New Roman" w:hAnsi="Times New Roman" w:cs="Times New Roman"/>
          <w:color w:val="0070C0"/>
        </w:rPr>
        <w:t>7</w:t>
      </w:r>
      <w:r w:rsidR="008023E6">
        <w:rPr>
          <w:rFonts w:ascii="Times New Roman" w:hAnsi="Times New Roman" w:cs="Times New Roman"/>
        </w:rPr>
        <w:t>]</w:t>
      </w:r>
      <w:r w:rsidR="00A5717C">
        <w:rPr>
          <w:rFonts w:ascii="Times New Roman" w:hAnsi="Times New Roman" w:cs="Times New Roman"/>
        </w:rPr>
        <w:t xml:space="preserve">.  </w:t>
      </w:r>
      <w:r w:rsidR="001A26BB">
        <w:rPr>
          <w:rFonts w:ascii="Times New Roman" w:hAnsi="Times New Roman" w:cs="Times New Roman"/>
        </w:rPr>
        <w:t>That</w:t>
      </w:r>
      <w:r w:rsidR="00A5717C">
        <w:rPr>
          <w:rFonts w:ascii="Times New Roman" w:hAnsi="Times New Roman" w:cs="Times New Roman"/>
        </w:rPr>
        <w:t xml:space="preserve"> approach </w:t>
      </w:r>
      <w:r w:rsidR="00B7664A">
        <w:rPr>
          <w:rFonts w:ascii="Times New Roman" w:hAnsi="Times New Roman" w:cs="Times New Roman"/>
        </w:rPr>
        <w:t xml:space="preserve">was </w:t>
      </w:r>
      <w:r w:rsidR="00A5717C">
        <w:rPr>
          <w:rFonts w:ascii="Times New Roman" w:hAnsi="Times New Roman" w:cs="Times New Roman"/>
        </w:rPr>
        <w:t xml:space="preserve">also applied to the RA COS, </w:t>
      </w:r>
      <w:r w:rsidR="001A26BB">
        <w:rPr>
          <w:rFonts w:ascii="Times New Roman" w:hAnsi="Times New Roman" w:cs="Times New Roman"/>
        </w:rPr>
        <w:t xml:space="preserve">but </w:t>
      </w:r>
      <w:r w:rsidR="00B7664A">
        <w:rPr>
          <w:rFonts w:ascii="Times New Roman" w:hAnsi="Times New Roman" w:cs="Times New Roman"/>
        </w:rPr>
        <w:t xml:space="preserve">it </w:t>
      </w:r>
      <w:r w:rsidR="001A26BB">
        <w:rPr>
          <w:rFonts w:ascii="Times New Roman" w:hAnsi="Times New Roman" w:cs="Times New Roman"/>
        </w:rPr>
        <w:t>proved</w:t>
      </w:r>
      <w:r w:rsidR="00A5717C">
        <w:rPr>
          <w:rFonts w:ascii="Times New Roman" w:hAnsi="Times New Roman" w:cs="Times New Roman"/>
        </w:rPr>
        <w:t xml:space="preserve"> unreliable </w:t>
      </w:r>
      <w:r w:rsidR="001A26BB">
        <w:rPr>
          <w:rFonts w:ascii="Times New Roman" w:hAnsi="Times New Roman" w:cs="Times New Roman"/>
        </w:rPr>
        <w:t xml:space="preserve">because </w:t>
      </w:r>
      <w:r w:rsidR="00A5717C">
        <w:rPr>
          <w:rFonts w:ascii="Times New Roman" w:hAnsi="Times New Roman" w:cs="Times New Roman"/>
        </w:rPr>
        <w:t>few</w:t>
      </w:r>
      <w:r w:rsidR="00B7664A">
        <w:rPr>
          <w:rFonts w:ascii="Times New Roman" w:hAnsi="Times New Roman" w:cs="Times New Roman"/>
        </w:rPr>
        <w:t xml:space="preserve"> of the</w:t>
      </w:r>
      <w:r w:rsidR="00A5717C">
        <w:rPr>
          <w:rFonts w:ascii="Times New Roman" w:hAnsi="Times New Roman" w:cs="Times New Roman"/>
        </w:rPr>
        <w:t xml:space="preserve"> </w:t>
      </w:r>
      <w:r w:rsidR="00B7664A">
        <w:rPr>
          <w:rFonts w:ascii="Times New Roman" w:hAnsi="Times New Roman" w:cs="Times New Roman"/>
        </w:rPr>
        <w:t xml:space="preserve">reports of the </w:t>
      </w:r>
      <w:r w:rsidR="00A5717C">
        <w:rPr>
          <w:rFonts w:ascii="Times New Roman" w:hAnsi="Times New Roman" w:cs="Times New Roman"/>
        </w:rPr>
        <w:t>trial</w:t>
      </w:r>
      <w:r w:rsidR="00B7664A">
        <w:rPr>
          <w:rFonts w:ascii="Times New Roman" w:hAnsi="Times New Roman" w:cs="Times New Roman"/>
        </w:rPr>
        <w:t>s</w:t>
      </w:r>
      <w:r w:rsidR="00A5717C">
        <w:rPr>
          <w:rFonts w:ascii="Times New Roman" w:hAnsi="Times New Roman" w:cs="Times New Roman"/>
        </w:rPr>
        <w:t xml:space="preserve"> </w:t>
      </w:r>
      <w:r w:rsidR="00B7664A">
        <w:rPr>
          <w:rFonts w:ascii="Times New Roman" w:hAnsi="Times New Roman" w:cs="Times New Roman"/>
        </w:rPr>
        <w:t xml:space="preserve">that </w:t>
      </w:r>
      <w:r w:rsidR="00A5717C">
        <w:rPr>
          <w:rFonts w:ascii="Times New Roman" w:hAnsi="Times New Roman" w:cs="Times New Roman"/>
        </w:rPr>
        <w:t>measur</w:t>
      </w:r>
      <w:r w:rsidR="00B7664A">
        <w:rPr>
          <w:rFonts w:ascii="Times New Roman" w:hAnsi="Times New Roman" w:cs="Times New Roman"/>
        </w:rPr>
        <w:t>ed</w:t>
      </w:r>
      <w:r w:rsidR="00A5717C">
        <w:rPr>
          <w:rFonts w:ascii="Times New Roman" w:hAnsi="Times New Roman" w:cs="Times New Roman"/>
        </w:rPr>
        <w:t xml:space="preserve"> the COS</w:t>
      </w:r>
      <w:r w:rsidR="00B7664A" w:rsidRPr="00B7664A">
        <w:rPr>
          <w:rFonts w:ascii="Times New Roman" w:hAnsi="Times New Roman" w:cs="Times New Roman"/>
        </w:rPr>
        <w:t xml:space="preserve"> </w:t>
      </w:r>
      <w:r w:rsidR="00834F90">
        <w:rPr>
          <w:rFonts w:ascii="Times New Roman" w:hAnsi="Times New Roman" w:cs="Times New Roman"/>
        </w:rPr>
        <w:t>cited the COS publication</w:t>
      </w:r>
      <w:r w:rsidR="008023E6">
        <w:rPr>
          <w:rFonts w:ascii="Times New Roman" w:hAnsi="Times New Roman" w:cs="Times New Roman"/>
        </w:rPr>
        <w:t xml:space="preserve"> [</w:t>
      </w:r>
      <w:r w:rsidR="00FC6371">
        <w:rPr>
          <w:rFonts w:ascii="Times New Roman" w:hAnsi="Times New Roman" w:cs="Times New Roman"/>
          <w:color w:val="0070C0"/>
        </w:rPr>
        <w:t>1</w:t>
      </w:r>
      <w:r w:rsidR="007360B9">
        <w:rPr>
          <w:rFonts w:ascii="Times New Roman" w:hAnsi="Times New Roman" w:cs="Times New Roman"/>
          <w:color w:val="0070C0"/>
        </w:rPr>
        <w:t>7</w:t>
      </w:r>
      <w:r w:rsidR="008023E6">
        <w:rPr>
          <w:rFonts w:ascii="Times New Roman" w:hAnsi="Times New Roman" w:cs="Times New Roman"/>
        </w:rPr>
        <w:t>]</w:t>
      </w:r>
      <w:r w:rsidR="00A5717C">
        <w:rPr>
          <w:rFonts w:ascii="Times New Roman" w:hAnsi="Times New Roman" w:cs="Times New Roman"/>
        </w:rPr>
        <w:t>.</w:t>
      </w:r>
    </w:p>
    <w:p w:rsidR="00732EC4" w:rsidRDefault="00732EC4" w:rsidP="00732EC4">
      <w:pPr>
        <w:spacing w:after="0" w:line="480" w:lineRule="auto"/>
        <w:rPr>
          <w:rFonts w:ascii="Times New Roman" w:hAnsi="Times New Roman" w:cs="Times New Roman"/>
        </w:rPr>
      </w:pPr>
      <w:r>
        <w:rPr>
          <w:rFonts w:ascii="Times New Roman" w:eastAsia="Times New Roman" w:hAnsi="Times New Roman" w:cs="Times New Roman"/>
          <w:b/>
          <w:sz w:val="24"/>
          <w:szCs w:val="24"/>
        </w:rPr>
        <w:t>Strengths and limitations of study</w:t>
      </w:r>
    </w:p>
    <w:p w:rsidR="008B5008" w:rsidRDefault="00C659C4" w:rsidP="00C43F3A">
      <w:pPr>
        <w:spacing w:after="0" w:line="480" w:lineRule="auto"/>
        <w:rPr>
          <w:rFonts w:ascii="Times New Roman" w:hAnsi="Times New Roman" w:cs="Times New Roman"/>
        </w:rPr>
      </w:pPr>
      <w:r>
        <w:rPr>
          <w:rFonts w:ascii="Times New Roman" w:hAnsi="Times New Roman" w:cs="Times New Roman"/>
        </w:rPr>
        <w:t xml:space="preserve">The strength of </w:t>
      </w:r>
      <w:r w:rsidR="00B7664A">
        <w:rPr>
          <w:rFonts w:ascii="Times New Roman" w:hAnsi="Times New Roman" w:cs="Times New Roman"/>
        </w:rPr>
        <w:t xml:space="preserve">the </w:t>
      </w:r>
      <w:r>
        <w:rPr>
          <w:rFonts w:ascii="Times New Roman" w:hAnsi="Times New Roman" w:cs="Times New Roman"/>
        </w:rPr>
        <w:t xml:space="preserve">study </w:t>
      </w:r>
      <w:r w:rsidR="00B7664A">
        <w:rPr>
          <w:rFonts w:ascii="Times New Roman" w:hAnsi="Times New Roman" w:cs="Times New Roman"/>
        </w:rPr>
        <w:t xml:space="preserve">reported here </w:t>
      </w:r>
      <w:r>
        <w:rPr>
          <w:rFonts w:ascii="Times New Roman" w:hAnsi="Times New Roman" w:cs="Times New Roman"/>
        </w:rPr>
        <w:t xml:space="preserve">is that we considered all rheumatoid arthritis trials registered on </w:t>
      </w:r>
      <w:r w:rsidRPr="00C659C4">
        <w:rPr>
          <w:rFonts w:ascii="Times New Roman" w:hAnsi="Times New Roman" w:cs="Times New Roman"/>
          <w:i/>
        </w:rPr>
        <w:t>ClinicalTrials.gov</w:t>
      </w:r>
      <w:r>
        <w:rPr>
          <w:rFonts w:ascii="Times New Roman" w:hAnsi="Times New Roman" w:cs="Times New Roman"/>
        </w:rPr>
        <w:t xml:space="preserve">, which is one of the largest clinical study registries.  While we acknowledge </w:t>
      </w:r>
      <w:r w:rsidRPr="001F2EC3">
        <w:rPr>
          <w:rFonts w:ascii="Times New Roman" w:hAnsi="Times New Roman" w:cs="Times New Roman"/>
        </w:rPr>
        <w:t xml:space="preserve">that more trials could have been identified if </w:t>
      </w:r>
      <w:r w:rsidR="00266D14" w:rsidRPr="001F2EC3">
        <w:rPr>
          <w:rFonts w:ascii="Times New Roman" w:hAnsi="Times New Roman" w:cs="Times New Roman"/>
        </w:rPr>
        <w:t xml:space="preserve">more primary registries were searched, </w:t>
      </w:r>
      <w:r w:rsidR="00D748E7">
        <w:rPr>
          <w:rFonts w:ascii="Times New Roman" w:hAnsi="Times New Roman" w:cs="Times New Roman"/>
        </w:rPr>
        <w:t xml:space="preserve">such as </w:t>
      </w:r>
      <w:r w:rsidR="001A26BB">
        <w:rPr>
          <w:rFonts w:ascii="Times New Roman" w:hAnsi="Times New Roman" w:cs="Times New Roman"/>
        </w:rPr>
        <w:t xml:space="preserve">all </w:t>
      </w:r>
      <w:r w:rsidR="00D748E7">
        <w:rPr>
          <w:rFonts w:ascii="Times New Roman" w:hAnsi="Times New Roman" w:cs="Times New Roman"/>
        </w:rPr>
        <w:t>those registered with the</w:t>
      </w:r>
      <w:r w:rsidR="00266D14" w:rsidRPr="001F2EC3">
        <w:rPr>
          <w:rFonts w:ascii="Times New Roman" w:hAnsi="Times New Roman" w:cs="Times New Roman"/>
        </w:rPr>
        <w:t xml:space="preserve"> World Health Organisation (WHO) International Clinical Trials Registry Platform (ICTRP</w:t>
      </w:r>
      <w:r w:rsidR="00D748E7">
        <w:rPr>
          <w:rFonts w:ascii="Times New Roman" w:hAnsi="Times New Roman" w:cs="Times New Roman"/>
        </w:rPr>
        <w:t xml:space="preserve">), </w:t>
      </w:r>
      <w:r w:rsidR="001F2EC3">
        <w:rPr>
          <w:rFonts w:ascii="Times New Roman" w:hAnsi="Times New Roman" w:cs="Times New Roman"/>
        </w:rPr>
        <w:t xml:space="preserve">the trials identified on </w:t>
      </w:r>
      <w:r w:rsidR="001F2EC3" w:rsidRPr="00C659C4">
        <w:rPr>
          <w:rFonts w:ascii="Times New Roman" w:hAnsi="Times New Roman" w:cs="Times New Roman"/>
          <w:i/>
        </w:rPr>
        <w:t>ClinicalTrials.gov</w:t>
      </w:r>
      <w:r w:rsidR="001F2EC3">
        <w:rPr>
          <w:rFonts w:ascii="Times New Roman" w:hAnsi="Times New Roman" w:cs="Times New Roman"/>
          <w:i/>
        </w:rPr>
        <w:t xml:space="preserve"> </w:t>
      </w:r>
      <w:r w:rsidR="001A26BB">
        <w:rPr>
          <w:rFonts w:ascii="Times New Roman" w:hAnsi="Times New Roman" w:cs="Times New Roman"/>
        </w:rPr>
        <w:t>are</w:t>
      </w:r>
      <w:r w:rsidR="001A26BB" w:rsidRPr="001F2EC3">
        <w:rPr>
          <w:rFonts w:ascii="Times New Roman" w:hAnsi="Times New Roman" w:cs="Times New Roman"/>
        </w:rPr>
        <w:t xml:space="preserve"> </w:t>
      </w:r>
      <w:r w:rsidR="00B7664A">
        <w:rPr>
          <w:rFonts w:ascii="Times New Roman" w:hAnsi="Times New Roman" w:cs="Times New Roman"/>
        </w:rPr>
        <w:t xml:space="preserve">likely to be </w:t>
      </w:r>
      <w:r w:rsidR="001F2EC3" w:rsidRPr="001F2EC3">
        <w:rPr>
          <w:rFonts w:ascii="Times New Roman" w:hAnsi="Times New Roman" w:cs="Times New Roman"/>
        </w:rPr>
        <w:t>a representative</w:t>
      </w:r>
      <w:r w:rsidR="001F2EC3">
        <w:rPr>
          <w:rFonts w:ascii="Times New Roman" w:hAnsi="Times New Roman" w:cs="Times New Roman"/>
        </w:rPr>
        <w:t xml:space="preserve"> sample of all trials</w:t>
      </w:r>
      <w:r w:rsidR="00947809">
        <w:rPr>
          <w:rFonts w:ascii="Times New Roman" w:hAnsi="Times New Roman" w:cs="Times New Roman"/>
        </w:rPr>
        <w:t xml:space="preserve"> that are registered</w:t>
      </w:r>
      <w:r w:rsidR="001F2EC3">
        <w:rPr>
          <w:rFonts w:ascii="Times New Roman" w:hAnsi="Times New Roman" w:cs="Times New Roman"/>
        </w:rPr>
        <w:t xml:space="preserve"> in rheumatoid arthritis</w:t>
      </w:r>
      <w:r w:rsidR="001624F2">
        <w:rPr>
          <w:rFonts w:ascii="Times New Roman" w:hAnsi="Times New Roman" w:cs="Times New Roman"/>
        </w:rPr>
        <w:t>,</w:t>
      </w:r>
      <w:r w:rsidR="0012675A">
        <w:rPr>
          <w:rFonts w:ascii="Times New Roman" w:hAnsi="Times New Roman" w:cs="Times New Roman"/>
        </w:rPr>
        <w:t xml:space="preserve"> given </w:t>
      </w:r>
      <w:r w:rsidR="00AA6C10">
        <w:rPr>
          <w:rFonts w:ascii="Times New Roman" w:hAnsi="Times New Roman" w:cs="Times New Roman"/>
        </w:rPr>
        <w:t xml:space="preserve">that </w:t>
      </w:r>
      <w:r w:rsidR="0012675A">
        <w:rPr>
          <w:rFonts w:ascii="Times New Roman" w:hAnsi="Times New Roman" w:cs="Times New Roman"/>
        </w:rPr>
        <w:t xml:space="preserve">trials entered onto the site are registered from </w:t>
      </w:r>
      <w:r w:rsidR="001A26BB">
        <w:rPr>
          <w:rFonts w:ascii="Times New Roman" w:hAnsi="Times New Roman" w:cs="Times New Roman"/>
        </w:rPr>
        <w:t xml:space="preserve">across </w:t>
      </w:r>
      <w:r w:rsidR="0012675A">
        <w:rPr>
          <w:rFonts w:ascii="Times New Roman" w:hAnsi="Times New Roman" w:cs="Times New Roman"/>
        </w:rPr>
        <w:t>the world</w:t>
      </w:r>
      <w:r w:rsidR="00E22D15">
        <w:rPr>
          <w:rFonts w:ascii="Times New Roman" w:hAnsi="Times New Roman" w:cs="Times New Roman"/>
        </w:rPr>
        <w:t xml:space="preserve"> [</w:t>
      </w:r>
      <w:r w:rsidR="00A5717C">
        <w:rPr>
          <w:rFonts w:ascii="Times New Roman" w:hAnsi="Times New Roman" w:cs="Times New Roman"/>
          <w:color w:val="0070C0"/>
        </w:rPr>
        <w:t>1</w:t>
      </w:r>
      <w:r w:rsidR="007360B9">
        <w:rPr>
          <w:rFonts w:ascii="Times New Roman" w:hAnsi="Times New Roman" w:cs="Times New Roman"/>
          <w:color w:val="0070C0"/>
        </w:rPr>
        <w:t>8</w:t>
      </w:r>
      <w:r w:rsidR="00E22D15">
        <w:rPr>
          <w:rFonts w:ascii="Times New Roman" w:hAnsi="Times New Roman" w:cs="Times New Roman"/>
        </w:rPr>
        <w:t>].</w:t>
      </w:r>
      <w:r w:rsidR="0012675A">
        <w:rPr>
          <w:rFonts w:ascii="Times New Roman" w:hAnsi="Times New Roman" w:cs="Times New Roman"/>
        </w:rPr>
        <w:t xml:space="preserve"> </w:t>
      </w:r>
      <w:r w:rsidR="00E22D15">
        <w:rPr>
          <w:rFonts w:ascii="Times New Roman" w:hAnsi="Times New Roman" w:cs="Times New Roman"/>
        </w:rPr>
        <w:t xml:space="preserve"> </w:t>
      </w:r>
      <w:r w:rsidR="00D63BDB">
        <w:rPr>
          <w:rFonts w:ascii="Times New Roman" w:hAnsi="Times New Roman" w:cs="Times New Roman"/>
        </w:rPr>
        <w:t>Furthermore, s</w:t>
      </w:r>
      <w:r w:rsidR="00AA6C10">
        <w:rPr>
          <w:rFonts w:ascii="Times New Roman" w:hAnsi="Times New Roman" w:cs="Times New Roman"/>
        </w:rPr>
        <w:t xml:space="preserve">ince the International Committee of Medical Journal Editors (ICMJE) accepts registration in any registry that is a primary register of ICTRP or in </w:t>
      </w:r>
      <w:r w:rsidR="00AA6C10" w:rsidRPr="00AA6C10">
        <w:rPr>
          <w:rFonts w:ascii="Times New Roman" w:hAnsi="Times New Roman" w:cs="Times New Roman"/>
          <w:i/>
        </w:rPr>
        <w:t>ClinicalTrials.gov</w:t>
      </w:r>
      <w:r w:rsidR="00AA6C10">
        <w:rPr>
          <w:rFonts w:ascii="Times New Roman" w:hAnsi="Times New Roman" w:cs="Times New Roman"/>
        </w:rPr>
        <w:t xml:space="preserve"> (a data provider for ICTRP)</w:t>
      </w:r>
      <w:r w:rsidR="00733B3B">
        <w:rPr>
          <w:rFonts w:ascii="Times New Roman" w:hAnsi="Times New Roman" w:cs="Times New Roman"/>
        </w:rPr>
        <w:t xml:space="preserve">, we do not anticipate </w:t>
      </w:r>
      <w:r w:rsidR="00AA6C10">
        <w:rPr>
          <w:rFonts w:ascii="Times New Roman" w:hAnsi="Times New Roman" w:cs="Times New Roman"/>
        </w:rPr>
        <w:t xml:space="preserve">that the trials registered in </w:t>
      </w:r>
      <w:r w:rsidR="00AA6C10" w:rsidRPr="00AA6C10">
        <w:rPr>
          <w:rFonts w:ascii="Times New Roman" w:hAnsi="Times New Roman" w:cs="Times New Roman"/>
          <w:i/>
        </w:rPr>
        <w:t>ClinicalTrials.gov</w:t>
      </w:r>
      <w:r w:rsidR="00AA6C10">
        <w:rPr>
          <w:rFonts w:ascii="Times New Roman" w:hAnsi="Times New Roman" w:cs="Times New Roman"/>
          <w:i/>
        </w:rPr>
        <w:t xml:space="preserve"> </w:t>
      </w:r>
      <w:r w:rsidR="00AA6C10">
        <w:rPr>
          <w:rFonts w:ascii="Times New Roman" w:hAnsi="Times New Roman" w:cs="Times New Roman"/>
        </w:rPr>
        <w:t>will differ in quality given that all trial registries endorsed by ICMJE must meet the same criteria</w:t>
      </w:r>
      <w:r w:rsidR="008529A2">
        <w:rPr>
          <w:rFonts w:ascii="Times New Roman" w:hAnsi="Times New Roman" w:cs="Times New Roman"/>
        </w:rPr>
        <w:t xml:space="preserve"> [</w:t>
      </w:r>
      <w:r w:rsidR="00A5717C">
        <w:rPr>
          <w:rFonts w:ascii="Times New Roman" w:hAnsi="Times New Roman" w:cs="Times New Roman"/>
          <w:color w:val="0070C0"/>
        </w:rPr>
        <w:t>1</w:t>
      </w:r>
      <w:r w:rsidR="007360B9">
        <w:rPr>
          <w:rFonts w:ascii="Times New Roman" w:hAnsi="Times New Roman" w:cs="Times New Roman"/>
          <w:color w:val="0070C0"/>
        </w:rPr>
        <w:t>9</w:t>
      </w:r>
      <w:r w:rsidR="008529A2">
        <w:rPr>
          <w:rFonts w:ascii="Times New Roman" w:hAnsi="Times New Roman" w:cs="Times New Roman"/>
        </w:rPr>
        <w:t>]</w:t>
      </w:r>
      <w:r w:rsidR="00F75E31">
        <w:rPr>
          <w:rFonts w:ascii="Times New Roman" w:hAnsi="Times New Roman" w:cs="Times New Roman"/>
        </w:rPr>
        <w:t>.</w:t>
      </w:r>
      <w:r w:rsidR="00733B3B">
        <w:rPr>
          <w:rFonts w:ascii="Times New Roman" w:hAnsi="Times New Roman" w:cs="Times New Roman"/>
        </w:rPr>
        <w:t xml:space="preserve">  One </w:t>
      </w:r>
      <w:r w:rsidR="004B2BF1">
        <w:rPr>
          <w:rFonts w:ascii="Times New Roman" w:hAnsi="Times New Roman" w:cs="Times New Roman"/>
        </w:rPr>
        <w:t xml:space="preserve">potential difference </w:t>
      </w:r>
      <w:r w:rsidR="001A26BB">
        <w:rPr>
          <w:rFonts w:ascii="Times New Roman" w:hAnsi="Times New Roman" w:cs="Times New Roman"/>
        </w:rPr>
        <w:t xml:space="preserve">between a sample drawn from </w:t>
      </w:r>
      <w:r w:rsidR="001A26BB" w:rsidRPr="00AA6C10">
        <w:rPr>
          <w:rFonts w:ascii="Times New Roman" w:hAnsi="Times New Roman" w:cs="Times New Roman"/>
          <w:i/>
        </w:rPr>
        <w:t>ClinicalTrials.</w:t>
      </w:r>
      <w:r w:rsidR="001A26BB">
        <w:rPr>
          <w:rFonts w:ascii="Times New Roman" w:hAnsi="Times New Roman" w:cs="Times New Roman"/>
          <w:i/>
        </w:rPr>
        <w:t>gov</w:t>
      </w:r>
      <w:r w:rsidR="001A26BB" w:rsidRPr="008023E6">
        <w:rPr>
          <w:rFonts w:ascii="Times New Roman" w:hAnsi="Times New Roman" w:cs="Times New Roman"/>
        </w:rPr>
        <w:t xml:space="preserve"> and from other registries </w:t>
      </w:r>
      <w:r w:rsidR="004B2BF1">
        <w:rPr>
          <w:rFonts w:ascii="Times New Roman" w:hAnsi="Times New Roman" w:cs="Times New Roman"/>
        </w:rPr>
        <w:t>is that the percentage of commercially funded trials on this US</w:t>
      </w:r>
      <w:r w:rsidR="001A26BB">
        <w:rPr>
          <w:rFonts w:ascii="Times New Roman" w:hAnsi="Times New Roman" w:cs="Times New Roman"/>
        </w:rPr>
        <w:t>-based</w:t>
      </w:r>
      <w:r w:rsidR="004B2BF1">
        <w:rPr>
          <w:rFonts w:ascii="Times New Roman" w:hAnsi="Times New Roman" w:cs="Times New Roman"/>
        </w:rPr>
        <w:t xml:space="preserve"> registry might be higher</w:t>
      </w:r>
      <w:r w:rsidR="001A26BB">
        <w:rPr>
          <w:rFonts w:ascii="Times New Roman" w:hAnsi="Times New Roman" w:cs="Times New Roman"/>
        </w:rPr>
        <w:t>, which</w:t>
      </w:r>
      <w:r w:rsidR="004B2BF1">
        <w:rPr>
          <w:rFonts w:ascii="Times New Roman" w:hAnsi="Times New Roman" w:cs="Times New Roman"/>
        </w:rPr>
        <w:t xml:space="preserve"> might lead to higher estimates of COS uptake</w:t>
      </w:r>
      <w:r w:rsidR="001A26BB">
        <w:rPr>
          <w:rFonts w:ascii="Times New Roman" w:hAnsi="Times New Roman" w:cs="Times New Roman"/>
        </w:rPr>
        <w:t xml:space="preserve"> if such trials are more likely to use the COS for regulatory reasons</w:t>
      </w:r>
      <w:r w:rsidR="004B2BF1">
        <w:rPr>
          <w:rFonts w:ascii="Times New Roman" w:hAnsi="Times New Roman" w:cs="Times New Roman"/>
        </w:rPr>
        <w:t xml:space="preserve">.  </w:t>
      </w:r>
      <w:r w:rsidR="008836EF">
        <w:rPr>
          <w:rFonts w:ascii="Times New Roman" w:hAnsi="Times New Roman" w:cs="Times New Roman"/>
        </w:rPr>
        <w:t xml:space="preserve">With regard to </w:t>
      </w:r>
      <w:r w:rsidR="00F75E31">
        <w:rPr>
          <w:rFonts w:ascii="Times New Roman" w:hAnsi="Times New Roman" w:cs="Times New Roman"/>
        </w:rPr>
        <w:t>practical</w:t>
      </w:r>
      <w:r w:rsidR="008836EF">
        <w:rPr>
          <w:rFonts w:ascii="Times New Roman" w:hAnsi="Times New Roman" w:cs="Times New Roman"/>
        </w:rPr>
        <w:t>ities</w:t>
      </w:r>
      <w:r w:rsidR="00F75E31">
        <w:rPr>
          <w:rFonts w:ascii="Times New Roman" w:hAnsi="Times New Roman" w:cs="Times New Roman"/>
        </w:rPr>
        <w:t xml:space="preserve"> </w:t>
      </w:r>
      <w:r w:rsidR="008836EF">
        <w:rPr>
          <w:rFonts w:ascii="Times New Roman" w:hAnsi="Times New Roman" w:cs="Times New Roman"/>
        </w:rPr>
        <w:t xml:space="preserve">when </w:t>
      </w:r>
      <w:r w:rsidR="001A26BB">
        <w:rPr>
          <w:rFonts w:ascii="Times New Roman" w:hAnsi="Times New Roman" w:cs="Times New Roman"/>
        </w:rPr>
        <w:t>considering ways to assess COS uptake</w:t>
      </w:r>
      <w:r w:rsidR="00F75E31">
        <w:rPr>
          <w:rFonts w:ascii="Times New Roman" w:hAnsi="Times New Roman" w:cs="Times New Roman"/>
        </w:rPr>
        <w:t xml:space="preserve">, we found </w:t>
      </w:r>
      <w:r w:rsidR="001A26BB">
        <w:rPr>
          <w:rFonts w:ascii="Times New Roman" w:hAnsi="Times New Roman" w:cs="Times New Roman"/>
        </w:rPr>
        <w:t xml:space="preserve">that </w:t>
      </w:r>
      <w:r w:rsidR="00F75E31" w:rsidRPr="00AA6C10">
        <w:rPr>
          <w:rFonts w:ascii="Times New Roman" w:hAnsi="Times New Roman" w:cs="Times New Roman"/>
          <w:i/>
        </w:rPr>
        <w:t>ClinicalTrials.gov</w:t>
      </w:r>
      <w:r w:rsidR="00F75E31">
        <w:rPr>
          <w:rFonts w:ascii="Times New Roman" w:hAnsi="Times New Roman" w:cs="Times New Roman"/>
          <w:i/>
        </w:rPr>
        <w:t xml:space="preserve"> </w:t>
      </w:r>
      <w:r w:rsidR="00F75E31">
        <w:rPr>
          <w:rFonts w:ascii="Times New Roman" w:hAnsi="Times New Roman" w:cs="Times New Roman"/>
        </w:rPr>
        <w:t>had a user friendly interface</w:t>
      </w:r>
      <w:r w:rsidR="001A26BB">
        <w:rPr>
          <w:rFonts w:ascii="Times New Roman" w:hAnsi="Times New Roman" w:cs="Times New Roman"/>
        </w:rPr>
        <w:t>,</w:t>
      </w:r>
      <w:r w:rsidR="00F75E31">
        <w:rPr>
          <w:rFonts w:ascii="Times New Roman" w:hAnsi="Times New Roman" w:cs="Times New Roman"/>
        </w:rPr>
        <w:t xml:space="preserve"> which </w:t>
      </w:r>
      <w:r w:rsidR="001A26BB">
        <w:rPr>
          <w:rFonts w:ascii="Times New Roman" w:hAnsi="Times New Roman" w:cs="Times New Roman"/>
        </w:rPr>
        <w:t xml:space="preserve">helped make this an </w:t>
      </w:r>
      <w:r w:rsidR="00F75E31">
        <w:rPr>
          <w:rFonts w:ascii="Times New Roman" w:hAnsi="Times New Roman" w:cs="Times New Roman"/>
        </w:rPr>
        <w:t xml:space="preserve">efficient </w:t>
      </w:r>
      <w:r w:rsidR="001A26BB">
        <w:rPr>
          <w:rFonts w:ascii="Times New Roman" w:hAnsi="Times New Roman" w:cs="Times New Roman"/>
        </w:rPr>
        <w:t>source of the outcomes measured in studies</w:t>
      </w:r>
      <w:r w:rsidR="00F75E31">
        <w:rPr>
          <w:rFonts w:ascii="Times New Roman" w:hAnsi="Times New Roman" w:cs="Times New Roman"/>
        </w:rPr>
        <w:t xml:space="preserve">. </w:t>
      </w:r>
      <w:r w:rsidR="008B5008">
        <w:rPr>
          <w:rFonts w:ascii="Times New Roman" w:hAnsi="Times New Roman" w:cs="Times New Roman"/>
        </w:rPr>
        <w:t xml:space="preserve">With this in mind, </w:t>
      </w:r>
      <w:r w:rsidR="008836EF">
        <w:rPr>
          <w:rFonts w:ascii="Times New Roman" w:hAnsi="Times New Roman" w:cs="Times New Roman"/>
        </w:rPr>
        <w:t xml:space="preserve">we suggest that </w:t>
      </w:r>
      <w:r w:rsidR="008B5008">
        <w:rPr>
          <w:rFonts w:ascii="Times New Roman" w:hAnsi="Times New Roman" w:cs="Times New Roman"/>
        </w:rPr>
        <w:t>s</w:t>
      </w:r>
      <w:r w:rsidR="008B5008" w:rsidRPr="00BF1B02">
        <w:rPr>
          <w:rFonts w:ascii="Times New Roman" w:hAnsi="Times New Roman" w:cs="Times New Roman"/>
        </w:rPr>
        <w:t xml:space="preserve">imilar </w:t>
      </w:r>
      <w:r w:rsidR="008B5008">
        <w:rPr>
          <w:rFonts w:ascii="Times New Roman" w:hAnsi="Times New Roman" w:cs="Times New Roman"/>
        </w:rPr>
        <w:t>assessments should be carried out for COS</w:t>
      </w:r>
      <w:r w:rsidR="008B5008" w:rsidRPr="00BF1B02">
        <w:rPr>
          <w:rFonts w:ascii="Times New Roman" w:hAnsi="Times New Roman" w:cs="Times New Roman"/>
        </w:rPr>
        <w:t xml:space="preserve"> </w:t>
      </w:r>
      <w:r w:rsidR="008B5008">
        <w:rPr>
          <w:rFonts w:ascii="Times New Roman" w:hAnsi="Times New Roman" w:cs="Times New Roman"/>
        </w:rPr>
        <w:t>from</w:t>
      </w:r>
      <w:r w:rsidR="008B5008" w:rsidRPr="00BF1B02">
        <w:rPr>
          <w:rFonts w:ascii="Times New Roman" w:hAnsi="Times New Roman" w:cs="Times New Roman"/>
        </w:rPr>
        <w:t xml:space="preserve"> other therapeutic areas and </w:t>
      </w:r>
      <w:r w:rsidR="008836EF">
        <w:rPr>
          <w:rFonts w:ascii="Times New Roman" w:hAnsi="Times New Roman" w:cs="Times New Roman"/>
        </w:rPr>
        <w:t xml:space="preserve">that our </w:t>
      </w:r>
      <w:r w:rsidR="008B5008" w:rsidRPr="00BF1B02">
        <w:rPr>
          <w:rFonts w:ascii="Times New Roman" w:hAnsi="Times New Roman" w:cs="Times New Roman"/>
        </w:rPr>
        <w:t>work provides a template</w:t>
      </w:r>
      <w:r w:rsidR="008B5008">
        <w:rPr>
          <w:rFonts w:ascii="Times New Roman" w:hAnsi="Times New Roman" w:cs="Times New Roman"/>
        </w:rPr>
        <w:t xml:space="preserve"> for an efficient method to conduct </w:t>
      </w:r>
      <w:r w:rsidR="008B5008" w:rsidRPr="00BF1B02">
        <w:rPr>
          <w:rFonts w:ascii="Times New Roman" w:hAnsi="Times New Roman" w:cs="Times New Roman"/>
        </w:rPr>
        <w:t xml:space="preserve">such </w:t>
      </w:r>
      <w:r w:rsidR="008B5008">
        <w:rPr>
          <w:rFonts w:ascii="Times New Roman" w:hAnsi="Times New Roman" w:cs="Times New Roman"/>
        </w:rPr>
        <w:t>assessments</w:t>
      </w:r>
      <w:r w:rsidR="008B5008" w:rsidRPr="00BF1B02">
        <w:rPr>
          <w:rFonts w:ascii="Times New Roman" w:hAnsi="Times New Roman" w:cs="Times New Roman"/>
        </w:rPr>
        <w:t>.</w:t>
      </w:r>
    </w:p>
    <w:p w:rsidR="00F75E31" w:rsidRPr="00F75E31" w:rsidRDefault="00F75E31" w:rsidP="00C43F3A">
      <w:pPr>
        <w:spacing w:after="0" w:line="480" w:lineRule="auto"/>
        <w:rPr>
          <w:rFonts w:ascii="Times New Roman" w:hAnsi="Times New Roman" w:cs="Times New Roman"/>
        </w:rPr>
      </w:pPr>
    </w:p>
    <w:p w:rsidR="00E32312" w:rsidRPr="00A96936" w:rsidRDefault="001A26BB" w:rsidP="00C43F3A">
      <w:pPr>
        <w:spacing w:after="0" w:line="480" w:lineRule="auto"/>
        <w:rPr>
          <w:rFonts w:ascii="Times New Roman" w:hAnsi="Times New Roman" w:cs="Times New Roman"/>
        </w:rPr>
      </w:pPr>
      <w:r>
        <w:rPr>
          <w:rFonts w:ascii="Times New Roman" w:hAnsi="Times New Roman" w:cs="Times New Roman"/>
        </w:rPr>
        <w:lastRenderedPageBreak/>
        <w:t xml:space="preserve">A </w:t>
      </w:r>
      <w:r w:rsidR="00DC3C8C">
        <w:rPr>
          <w:rFonts w:ascii="Times New Roman" w:hAnsi="Times New Roman" w:cs="Times New Roman"/>
        </w:rPr>
        <w:t xml:space="preserve">potential limitation of this study is that the </w:t>
      </w:r>
      <w:r w:rsidR="00924E84">
        <w:rPr>
          <w:rFonts w:ascii="Times New Roman" w:hAnsi="Times New Roman" w:cs="Times New Roman"/>
        </w:rPr>
        <w:t xml:space="preserve">majority of </w:t>
      </w:r>
      <w:r w:rsidR="00DC3C8C">
        <w:rPr>
          <w:rFonts w:ascii="Times New Roman" w:hAnsi="Times New Roman" w:cs="Times New Roman"/>
        </w:rPr>
        <w:t>assessments were ca</w:t>
      </w:r>
      <w:r w:rsidR="004B2BF1">
        <w:rPr>
          <w:rFonts w:ascii="Times New Roman" w:hAnsi="Times New Roman" w:cs="Times New Roman"/>
        </w:rPr>
        <w:t>rried out by one reviewer (JJK)</w:t>
      </w:r>
      <w:r w:rsidR="00924E84">
        <w:rPr>
          <w:rFonts w:ascii="Times New Roman" w:hAnsi="Times New Roman" w:cs="Times New Roman"/>
        </w:rPr>
        <w:t xml:space="preserve">.  However, a sample </w:t>
      </w:r>
      <w:r w:rsidR="00157DBB">
        <w:rPr>
          <w:rFonts w:ascii="Times New Roman" w:hAnsi="Times New Roman" w:cs="Times New Roman"/>
        </w:rPr>
        <w:t>of registry entries and reports</w:t>
      </w:r>
      <w:r w:rsidR="00924E84">
        <w:rPr>
          <w:rFonts w:ascii="Times New Roman" w:hAnsi="Times New Roman" w:cs="Times New Roman"/>
        </w:rPr>
        <w:t xml:space="preserve"> were </w:t>
      </w:r>
      <w:r w:rsidR="00157DBB">
        <w:rPr>
          <w:rFonts w:ascii="Times New Roman" w:hAnsi="Times New Roman" w:cs="Times New Roman"/>
        </w:rPr>
        <w:t>independently checked by a second author (PRW) and no discrepancies were identified.</w:t>
      </w:r>
      <w:r w:rsidR="00664AF8">
        <w:rPr>
          <w:rFonts w:ascii="Times New Roman" w:hAnsi="Times New Roman" w:cs="Times New Roman"/>
        </w:rPr>
        <w:t xml:space="preserve">  </w:t>
      </w:r>
      <w:r w:rsidR="004B2BF1">
        <w:rPr>
          <w:rFonts w:ascii="Times New Roman" w:hAnsi="Times New Roman" w:cs="Times New Roman"/>
        </w:rPr>
        <w:t>W</w:t>
      </w:r>
      <w:r w:rsidR="00CF7EC3">
        <w:rPr>
          <w:rFonts w:ascii="Times New Roman" w:hAnsi="Times New Roman" w:cs="Times New Roman"/>
        </w:rPr>
        <w:t>hen considering the outcomes reported in trial publications</w:t>
      </w:r>
      <w:r w:rsidR="00FB383D">
        <w:rPr>
          <w:rFonts w:ascii="Times New Roman" w:hAnsi="Times New Roman" w:cs="Times New Roman"/>
        </w:rPr>
        <w:t>, w</w:t>
      </w:r>
      <w:r w:rsidR="004B2BF1">
        <w:rPr>
          <w:rFonts w:ascii="Times New Roman" w:hAnsi="Times New Roman" w:cs="Times New Roman"/>
        </w:rPr>
        <w:t>e also relied</w:t>
      </w:r>
      <w:r w:rsidR="002459BC">
        <w:rPr>
          <w:rFonts w:ascii="Times New Roman" w:hAnsi="Times New Roman" w:cs="Times New Roman"/>
        </w:rPr>
        <w:t xml:space="preserve"> </w:t>
      </w:r>
      <w:r w:rsidR="008B5008">
        <w:rPr>
          <w:rFonts w:ascii="Times New Roman" w:hAnsi="Times New Roman" w:cs="Times New Roman"/>
        </w:rPr>
        <w:t xml:space="preserve">heavily </w:t>
      </w:r>
      <w:r w:rsidR="002459BC">
        <w:rPr>
          <w:rFonts w:ascii="Times New Roman" w:hAnsi="Times New Roman" w:cs="Times New Roman"/>
        </w:rPr>
        <w:t xml:space="preserve">on trial authors </w:t>
      </w:r>
      <w:r w:rsidR="008836EF">
        <w:rPr>
          <w:rFonts w:ascii="Times New Roman" w:hAnsi="Times New Roman" w:cs="Times New Roman"/>
        </w:rPr>
        <w:t xml:space="preserve">listing </w:t>
      </w:r>
      <w:r w:rsidR="004B2BF1">
        <w:rPr>
          <w:rFonts w:ascii="Times New Roman" w:hAnsi="Times New Roman" w:cs="Times New Roman"/>
        </w:rPr>
        <w:t>their publications</w:t>
      </w:r>
      <w:r w:rsidR="002459BC">
        <w:rPr>
          <w:rFonts w:ascii="Times New Roman" w:hAnsi="Times New Roman" w:cs="Times New Roman"/>
        </w:rPr>
        <w:t xml:space="preserve"> </w:t>
      </w:r>
      <w:r w:rsidR="008836EF">
        <w:rPr>
          <w:rFonts w:ascii="Times New Roman" w:hAnsi="Times New Roman" w:cs="Times New Roman"/>
        </w:rPr>
        <w:t xml:space="preserve">in their trial entry </w:t>
      </w:r>
      <w:r w:rsidR="002459BC">
        <w:rPr>
          <w:rFonts w:ascii="Times New Roman" w:hAnsi="Times New Roman" w:cs="Times New Roman"/>
        </w:rPr>
        <w:t xml:space="preserve">on </w:t>
      </w:r>
      <w:r w:rsidR="002459BC" w:rsidRPr="002459BC">
        <w:rPr>
          <w:rFonts w:ascii="Times New Roman" w:hAnsi="Times New Roman" w:cs="Times New Roman"/>
          <w:i/>
        </w:rPr>
        <w:t>Clinicaltrials.gov</w:t>
      </w:r>
      <w:r w:rsidR="002459BC">
        <w:rPr>
          <w:rFonts w:ascii="Times New Roman" w:hAnsi="Times New Roman" w:cs="Times New Roman"/>
        </w:rPr>
        <w:t xml:space="preserve">.  </w:t>
      </w:r>
      <w:r w:rsidR="008B5008">
        <w:rPr>
          <w:rFonts w:ascii="Times New Roman" w:hAnsi="Times New Roman" w:cs="Times New Roman"/>
        </w:rPr>
        <w:t>Although we supplemented this with internet searches using</w:t>
      </w:r>
      <w:r w:rsidR="002459BC">
        <w:rPr>
          <w:rFonts w:ascii="Times New Roman" w:hAnsi="Times New Roman" w:cs="Times New Roman"/>
        </w:rPr>
        <w:t xml:space="preserve"> </w:t>
      </w:r>
      <w:r w:rsidR="002459BC" w:rsidRPr="00E32312">
        <w:rPr>
          <w:rFonts w:ascii="Times New Roman" w:hAnsi="Times New Roman" w:cs="Times New Roman"/>
        </w:rPr>
        <w:t xml:space="preserve">Google and a citation database, we </w:t>
      </w:r>
      <w:r w:rsidR="008B5008">
        <w:rPr>
          <w:rFonts w:ascii="Times New Roman" w:hAnsi="Times New Roman" w:cs="Times New Roman"/>
        </w:rPr>
        <w:t xml:space="preserve">are likely to have missed </w:t>
      </w:r>
      <w:r w:rsidR="002459BC" w:rsidRPr="00E32312">
        <w:rPr>
          <w:rFonts w:ascii="Times New Roman" w:hAnsi="Times New Roman" w:cs="Times New Roman"/>
        </w:rPr>
        <w:t>some trial reports</w:t>
      </w:r>
      <w:r w:rsidR="00D55FC8" w:rsidRPr="004F178A">
        <w:rPr>
          <w:rFonts w:ascii="Times New Roman" w:hAnsi="Times New Roman" w:cs="Times New Roman"/>
        </w:rPr>
        <w:t>.</w:t>
      </w:r>
      <w:r w:rsidR="00D55FC8">
        <w:rPr>
          <w:rFonts w:ascii="Times New Roman" w:hAnsi="Times New Roman" w:cs="Times New Roman"/>
        </w:rPr>
        <w:t xml:space="preserve"> </w:t>
      </w:r>
      <w:r w:rsidR="00947809">
        <w:rPr>
          <w:rFonts w:ascii="Times New Roman" w:hAnsi="Times New Roman" w:cs="Times New Roman"/>
        </w:rPr>
        <w:t xml:space="preserve"> </w:t>
      </w:r>
      <w:r w:rsidR="00D25C71">
        <w:rPr>
          <w:rFonts w:ascii="Times New Roman" w:hAnsi="Times New Roman" w:cs="Times New Roman"/>
        </w:rPr>
        <w:t>T</w:t>
      </w:r>
      <w:r w:rsidR="008B5008">
        <w:rPr>
          <w:rFonts w:ascii="Times New Roman" w:hAnsi="Times New Roman" w:cs="Times New Roman"/>
        </w:rPr>
        <w:t xml:space="preserve">he identification of the outcomes that are actually measured </w:t>
      </w:r>
      <w:r w:rsidR="008836EF">
        <w:rPr>
          <w:rFonts w:ascii="Times New Roman" w:hAnsi="Times New Roman" w:cs="Times New Roman"/>
        </w:rPr>
        <w:t xml:space="preserve">and reported </w:t>
      </w:r>
      <w:r w:rsidR="008B5008">
        <w:rPr>
          <w:rFonts w:ascii="Times New Roman" w:hAnsi="Times New Roman" w:cs="Times New Roman"/>
        </w:rPr>
        <w:t>in trials (as included in reports or datasets) as compared to those that are planned to be measured (as included in registry entries) should</w:t>
      </w:r>
      <w:r w:rsidR="00127790" w:rsidRPr="00E32312">
        <w:rPr>
          <w:rFonts w:ascii="Times New Roman" w:hAnsi="Times New Roman" w:cs="Times New Roman"/>
        </w:rPr>
        <w:t xml:space="preserve"> become easier</w:t>
      </w:r>
      <w:r w:rsidR="008B5008">
        <w:rPr>
          <w:rFonts w:ascii="Times New Roman" w:hAnsi="Times New Roman" w:cs="Times New Roman"/>
        </w:rPr>
        <w:t xml:space="preserve"> in the future</w:t>
      </w:r>
      <w:r w:rsidR="00127790" w:rsidRPr="00E32312">
        <w:rPr>
          <w:rFonts w:ascii="Times New Roman" w:hAnsi="Times New Roman" w:cs="Times New Roman"/>
        </w:rPr>
        <w:t xml:space="preserve">, </w:t>
      </w:r>
      <w:r w:rsidR="008B5008">
        <w:rPr>
          <w:rFonts w:ascii="Times New Roman" w:hAnsi="Times New Roman" w:cs="Times New Roman"/>
        </w:rPr>
        <w:t xml:space="preserve">for example due to </w:t>
      </w:r>
      <w:r w:rsidR="001624F2">
        <w:rPr>
          <w:rFonts w:ascii="Times New Roman" w:hAnsi="Times New Roman" w:cs="Times New Roman"/>
        </w:rPr>
        <w:t>US legislation (</w:t>
      </w:r>
      <w:r w:rsidR="00E32312">
        <w:rPr>
          <w:rFonts w:ascii="Times New Roman" w:hAnsi="Times New Roman" w:cs="Times New Roman"/>
        </w:rPr>
        <w:t xml:space="preserve">effective </w:t>
      </w:r>
      <w:r w:rsidR="009F61AF">
        <w:rPr>
          <w:rFonts w:ascii="Times New Roman" w:hAnsi="Times New Roman" w:cs="Times New Roman"/>
        </w:rPr>
        <w:t xml:space="preserve">on </w:t>
      </w:r>
      <w:r w:rsidR="009F61AF">
        <w:rPr>
          <w:rFonts w:ascii="Times New Roman" w:hAnsi="Times New Roman" w:cs="Times New Roman"/>
          <w:i/>
        </w:rPr>
        <w:t>C</w:t>
      </w:r>
      <w:r w:rsidR="009F61AF" w:rsidRPr="009F61AF">
        <w:rPr>
          <w:rFonts w:ascii="Times New Roman" w:hAnsi="Times New Roman" w:cs="Times New Roman"/>
          <w:i/>
        </w:rPr>
        <w:t>linicaltrial.gov</w:t>
      </w:r>
      <w:r w:rsidR="009F61AF">
        <w:rPr>
          <w:rFonts w:ascii="Times New Roman" w:hAnsi="Times New Roman" w:cs="Times New Roman"/>
        </w:rPr>
        <w:t xml:space="preserve"> </w:t>
      </w:r>
      <w:r w:rsidR="00E32312">
        <w:rPr>
          <w:rFonts w:ascii="Times New Roman" w:hAnsi="Times New Roman" w:cs="Times New Roman"/>
        </w:rPr>
        <w:t>from January 2017</w:t>
      </w:r>
      <w:r w:rsidR="001624F2">
        <w:rPr>
          <w:rFonts w:ascii="Times New Roman" w:hAnsi="Times New Roman" w:cs="Times New Roman"/>
        </w:rPr>
        <w:t>)</w:t>
      </w:r>
      <w:r w:rsidR="00E32312">
        <w:rPr>
          <w:rFonts w:ascii="Times New Roman" w:hAnsi="Times New Roman" w:cs="Times New Roman"/>
        </w:rPr>
        <w:t>, mandating the uploading of summary trial results within a certain time frame, independent of decisions made about journal publication</w:t>
      </w:r>
      <w:r w:rsidR="009F61AF">
        <w:rPr>
          <w:rFonts w:ascii="Times New Roman" w:hAnsi="Times New Roman" w:cs="Times New Roman"/>
        </w:rPr>
        <w:t xml:space="preserve"> [</w:t>
      </w:r>
      <w:r w:rsidR="007360B9">
        <w:rPr>
          <w:rFonts w:ascii="Times New Roman" w:hAnsi="Times New Roman" w:cs="Times New Roman"/>
          <w:color w:val="1F497D" w:themeColor="text2"/>
        </w:rPr>
        <w:t>20</w:t>
      </w:r>
      <w:r w:rsidR="009F61AF">
        <w:rPr>
          <w:rFonts w:ascii="Times New Roman" w:hAnsi="Times New Roman" w:cs="Times New Roman"/>
        </w:rPr>
        <w:t>]</w:t>
      </w:r>
      <w:r w:rsidR="005047AF">
        <w:rPr>
          <w:rFonts w:ascii="Times New Roman" w:hAnsi="Times New Roman" w:cs="Times New Roman"/>
        </w:rPr>
        <w:t>.  Improvements in</w:t>
      </w:r>
      <w:r w:rsidR="009D6EAF">
        <w:rPr>
          <w:rFonts w:ascii="Times New Roman" w:hAnsi="Times New Roman" w:cs="Times New Roman"/>
        </w:rPr>
        <w:t xml:space="preserve"> automatic data linkage between published articles and </w:t>
      </w:r>
      <w:r w:rsidR="005047AF">
        <w:rPr>
          <w:rFonts w:ascii="Times New Roman" w:hAnsi="Times New Roman" w:cs="Times New Roman"/>
        </w:rPr>
        <w:t xml:space="preserve">trial registry entries will also improve </w:t>
      </w:r>
      <w:r w:rsidR="00FC3EBB">
        <w:rPr>
          <w:rFonts w:ascii="Times New Roman" w:hAnsi="Times New Roman" w:cs="Times New Roman"/>
        </w:rPr>
        <w:t>the process</w:t>
      </w:r>
      <w:r w:rsidR="00E32312">
        <w:rPr>
          <w:rFonts w:ascii="Times New Roman" w:hAnsi="Times New Roman" w:cs="Times New Roman"/>
        </w:rPr>
        <w:t>.</w:t>
      </w:r>
      <w:r w:rsidR="00D25C71">
        <w:rPr>
          <w:rFonts w:ascii="Times New Roman" w:hAnsi="Times New Roman" w:cs="Times New Roman"/>
        </w:rPr>
        <w:t xml:space="preserve">  One final notable limitation that may affect </w:t>
      </w:r>
      <w:r w:rsidR="001C4756">
        <w:rPr>
          <w:rFonts w:ascii="Times New Roman" w:hAnsi="Times New Roman" w:cs="Times New Roman"/>
        </w:rPr>
        <w:t xml:space="preserve">the estimate of uptake based on the </w:t>
      </w:r>
      <w:r w:rsidR="00D25C71">
        <w:rPr>
          <w:rFonts w:ascii="Times New Roman" w:hAnsi="Times New Roman" w:cs="Times New Roman"/>
        </w:rPr>
        <w:t>method proposed is that trials would not be identi</w:t>
      </w:r>
      <w:r w:rsidR="00B96632">
        <w:rPr>
          <w:rFonts w:ascii="Times New Roman" w:hAnsi="Times New Roman" w:cs="Times New Roman"/>
        </w:rPr>
        <w:t>fied if they are not registered.</w:t>
      </w:r>
      <w:r w:rsidR="00A96936">
        <w:rPr>
          <w:rFonts w:ascii="Times New Roman" w:hAnsi="Times New Roman" w:cs="Times New Roman"/>
        </w:rPr>
        <w:t xml:space="preserve">  The uptake rate of 81% calculated from reported data from trials that were </w:t>
      </w:r>
      <w:r w:rsidR="00A96936" w:rsidRPr="00664AF8">
        <w:rPr>
          <w:rFonts w:ascii="Times New Roman" w:hAnsi="Times New Roman" w:cs="Times New Roman"/>
        </w:rPr>
        <w:t xml:space="preserve">identified as completed on the trial registry can be taken as our gold standard (with the caveat that unregistered trials </w:t>
      </w:r>
      <w:r w:rsidR="008836EF">
        <w:rPr>
          <w:rFonts w:ascii="Times New Roman" w:hAnsi="Times New Roman" w:cs="Times New Roman"/>
        </w:rPr>
        <w:t>might be</w:t>
      </w:r>
      <w:r w:rsidR="008836EF" w:rsidRPr="00664AF8">
        <w:rPr>
          <w:rFonts w:ascii="Times New Roman" w:hAnsi="Times New Roman" w:cs="Times New Roman"/>
        </w:rPr>
        <w:t xml:space="preserve"> </w:t>
      </w:r>
      <w:r w:rsidR="00A96936" w:rsidRPr="00664AF8">
        <w:rPr>
          <w:rFonts w:ascii="Times New Roman" w:hAnsi="Times New Roman" w:cs="Times New Roman"/>
        </w:rPr>
        <w:t xml:space="preserve">less likely to measure the COS).  </w:t>
      </w:r>
      <w:r w:rsidR="008836EF">
        <w:rPr>
          <w:rFonts w:ascii="Times New Roman" w:hAnsi="Times New Roman" w:cs="Times New Roman"/>
        </w:rPr>
        <w:t>If t</w:t>
      </w:r>
      <w:r w:rsidR="00B96632" w:rsidRPr="00664AF8">
        <w:rPr>
          <w:rFonts w:ascii="Times New Roman" w:hAnsi="Times New Roman" w:cs="Times New Roman"/>
        </w:rPr>
        <w:t xml:space="preserve">rials that are not registered </w:t>
      </w:r>
      <w:r w:rsidR="008836EF">
        <w:rPr>
          <w:rFonts w:ascii="Times New Roman" w:hAnsi="Times New Roman" w:cs="Times New Roman"/>
        </w:rPr>
        <w:t>are</w:t>
      </w:r>
      <w:r w:rsidR="00B96632" w:rsidRPr="00664AF8">
        <w:rPr>
          <w:rFonts w:ascii="Times New Roman" w:hAnsi="Times New Roman" w:cs="Times New Roman"/>
        </w:rPr>
        <w:t xml:space="preserve"> </w:t>
      </w:r>
      <w:r w:rsidR="008836EF">
        <w:rPr>
          <w:rFonts w:ascii="Times New Roman" w:hAnsi="Times New Roman" w:cs="Times New Roman"/>
        </w:rPr>
        <w:t xml:space="preserve">of </w:t>
      </w:r>
      <w:r w:rsidR="00B96632" w:rsidRPr="00664AF8">
        <w:rPr>
          <w:rFonts w:ascii="Times New Roman" w:hAnsi="Times New Roman" w:cs="Times New Roman"/>
        </w:rPr>
        <w:t xml:space="preserve">lower quality in general and less </w:t>
      </w:r>
      <w:r w:rsidR="008836EF">
        <w:rPr>
          <w:rFonts w:ascii="Times New Roman" w:hAnsi="Times New Roman" w:cs="Times New Roman"/>
        </w:rPr>
        <w:t xml:space="preserve">likely to be </w:t>
      </w:r>
      <w:r w:rsidR="00B96632" w:rsidRPr="00664AF8">
        <w:rPr>
          <w:rFonts w:ascii="Times New Roman" w:hAnsi="Times New Roman" w:cs="Times New Roman"/>
        </w:rPr>
        <w:t>aware of the COS and the importance of using it</w:t>
      </w:r>
      <w:r w:rsidR="00890FC3" w:rsidRPr="00664AF8">
        <w:rPr>
          <w:rFonts w:ascii="Times New Roman" w:hAnsi="Times New Roman" w:cs="Times New Roman"/>
        </w:rPr>
        <w:t xml:space="preserve">, our </w:t>
      </w:r>
      <w:r w:rsidR="00A96936" w:rsidRPr="00664AF8">
        <w:rPr>
          <w:rFonts w:ascii="Times New Roman" w:hAnsi="Times New Roman" w:cs="Times New Roman"/>
        </w:rPr>
        <w:t xml:space="preserve">‘gold standard’ </w:t>
      </w:r>
      <w:r w:rsidR="00890FC3" w:rsidRPr="00664AF8">
        <w:rPr>
          <w:rFonts w:ascii="Times New Roman" w:hAnsi="Times New Roman" w:cs="Times New Roman"/>
        </w:rPr>
        <w:t>reported uptake r</w:t>
      </w:r>
      <w:r w:rsidR="00A96936" w:rsidRPr="00664AF8">
        <w:rPr>
          <w:rFonts w:ascii="Times New Roman" w:hAnsi="Times New Roman" w:cs="Times New Roman"/>
        </w:rPr>
        <w:t>esult</w:t>
      </w:r>
      <w:r w:rsidR="00890FC3" w:rsidRPr="00664AF8">
        <w:rPr>
          <w:rFonts w:ascii="Times New Roman" w:hAnsi="Times New Roman" w:cs="Times New Roman"/>
        </w:rPr>
        <w:t xml:space="preserve"> may</w:t>
      </w:r>
      <w:r w:rsidR="00C138AC">
        <w:rPr>
          <w:rFonts w:ascii="Times New Roman" w:hAnsi="Times New Roman" w:cs="Times New Roman"/>
        </w:rPr>
        <w:t xml:space="preserve"> </w:t>
      </w:r>
      <w:r w:rsidR="00890FC3" w:rsidRPr="00664AF8">
        <w:rPr>
          <w:rFonts w:ascii="Times New Roman" w:hAnsi="Times New Roman" w:cs="Times New Roman"/>
        </w:rPr>
        <w:t xml:space="preserve">be an overestimate when compared to all trials undertaken.   </w:t>
      </w:r>
      <w:r w:rsidR="00B96632" w:rsidRPr="00664AF8">
        <w:rPr>
          <w:rFonts w:ascii="Times New Roman" w:hAnsi="Times New Roman" w:cs="Times New Roman"/>
        </w:rPr>
        <w:t xml:space="preserve"> </w:t>
      </w:r>
      <w:r w:rsidR="00D25C71" w:rsidRPr="00664AF8">
        <w:rPr>
          <w:rFonts w:ascii="Times New Roman" w:hAnsi="Times New Roman" w:cs="Times New Roman"/>
        </w:rPr>
        <w:t xml:space="preserve"> </w:t>
      </w:r>
    </w:p>
    <w:p w:rsidR="00664AF8" w:rsidRDefault="006F7E1D" w:rsidP="00C43F3A">
      <w:pPr>
        <w:spacing w:after="0" w:line="480" w:lineRule="auto"/>
        <w:rPr>
          <w:rFonts w:ascii="Times New Roman" w:hAnsi="Times New Roman" w:cs="Times New Roman"/>
        </w:rPr>
      </w:pPr>
      <w:r>
        <w:rPr>
          <w:rFonts w:ascii="Times New Roman" w:eastAsia="Times New Roman" w:hAnsi="Times New Roman" w:cs="Times New Roman"/>
          <w:b/>
          <w:sz w:val="24"/>
          <w:szCs w:val="24"/>
        </w:rPr>
        <w:t>Relation to other studies and implications</w:t>
      </w:r>
    </w:p>
    <w:p w:rsidR="0062455E" w:rsidRPr="00664AF8" w:rsidRDefault="002B72F2" w:rsidP="00664AF8">
      <w:pPr>
        <w:spacing w:after="0" w:line="480" w:lineRule="auto"/>
        <w:rPr>
          <w:rFonts w:ascii="Times New Roman" w:hAnsi="Times New Roman" w:cs="Times New Roman"/>
        </w:rPr>
      </w:pPr>
      <w:r>
        <w:rPr>
          <w:rFonts w:ascii="Times New Roman" w:hAnsi="Times New Roman" w:cs="Times New Roman"/>
        </w:rPr>
        <w:t>In the broader context, a</w:t>
      </w:r>
      <w:r w:rsidR="00ED45C0">
        <w:rPr>
          <w:rFonts w:ascii="Times New Roman" w:hAnsi="Times New Roman" w:cs="Times New Roman"/>
        </w:rPr>
        <w:t xml:space="preserve"> recent</w:t>
      </w:r>
      <w:r w:rsidR="008B5008">
        <w:rPr>
          <w:rFonts w:ascii="Times New Roman" w:hAnsi="Times New Roman" w:cs="Times New Roman"/>
        </w:rPr>
        <w:t>ly updated</w:t>
      </w:r>
      <w:r w:rsidR="00ED45C0">
        <w:rPr>
          <w:rFonts w:ascii="Times New Roman" w:hAnsi="Times New Roman" w:cs="Times New Roman"/>
        </w:rPr>
        <w:t xml:space="preserve"> systematic review </w:t>
      </w:r>
      <w:r w:rsidR="008B5008">
        <w:rPr>
          <w:rFonts w:ascii="Times New Roman" w:hAnsi="Times New Roman" w:cs="Times New Roman"/>
        </w:rPr>
        <w:t xml:space="preserve">identified </w:t>
      </w:r>
      <w:r w:rsidR="00662E4A">
        <w:rPr>
          <w:rFonts w:ascii="Times New Roman" w:hAnsi="Times New Roman" w:cs="Times New Roman"/>
        </w:rPr>
        <w:t xml:space="preserve">around </w:t>
      </w:r>
      <w:r w:rsidR="00C138AC">
        <w:rPr>
          <w:rFonts w:ascii="Times New Roman" w:hAnsi="Times New Roman" w:cs="Times New Roman"/>
        </w:rPr>
        <w:t>300</w:t>
      </w:r>
      <w:r w:rsidR="00157F00">
        <w:rPr>
          <w:rFonts w:ascii="Times New Roman" w:hAnsi="Times New Roman" w:cs="Times New Roman"/>
        </w:rPr>
        <w:t xml:space="preserve"> </w:t>
      </w:r>
      <w:r>
        <w:rPr>
          <w:rFonts w:ascii="Times New Roman" w:hAnsi="Times New Roman" w:cs="Times New Roman"/>
        </w:rPr>
        <w:t>published COS and</w:t>
      </w:r>
      <w:r w:rsidR="00662E4A">
        <w:rPr>
          <w:rFonts w:ascii="Times New Roman" w:hAnsi="Times New Roman" w:cs="Times New Roman"/>
        </w:rPr>
        <w:t xml:space="preserve"> nearly 150</w:t>
      </w:r>
      <w:r>
        <w:rPr>
          <w:rFonts w:ascii="Times New Roman" w:hAnsi="Times New Roman" w:cs="Times New Roman"/>
        </w:rPr>
        <w:t xml:space="preserve"> ongoing</w:t>
      </w:r>
      <w:r w:rsidR="00BF1B02">
        <w:rPr>
          <w:rFonts w:ascii="Times New Roman" w:hAnsi="Times New Roman" w:cs="Times New Roman"/>
        </w:rPr>
        <w:t xml:space="preserve"> </w:t>
      </w:r>
      <w:r w:rsidR="008B5008">
        <w:rPr>
          <w:rFonts w:ascii="Times New Roman" w:hAnsi="Times New Roman" w:cs="Times New Roman"/>
        </w:rPr>
        <w:t xml:space="preserve">COS </w:t>
      </w:r>
      <w:r w:rsidR="00BF1B02">
        <w:rPr>
          <w:rFonts w:ascii="Times New Roman" w:hAnsi="Times New Roman" w:cs="Times New Roman"/>
        </w:rPr>
        <w:t>[</w:t>
      </w:r>
      <w:r w:rsidR="00FC6371">
        <w:rPr>
          <w:rFonts w:ascii="Times New Roman" w:hAnsi="Times New Roman" w:cs="Times New Roman"/>
          <w:color w:val="4F81BD" w:themeColor="accent1"/>
        </w:rPr>
        <w:t>7</w:t>
      </w:r>
      <w:r w:rsidR="00BF1B02">
        <w:rPr>
          <w:rFonts w:ascii="Times New Roman" w:hAnsi="Times New Roman" w:cs="Times New Roman"/>
        </w:rPr>
        <w:t>]</w:t>
      </w:r>
      <w:r w:rsidR="008B5008">
        <w:rPr>
          <w:rFonts w:ascii="Times New Roman" w:hAnsi="Times New Roman" w:cs="Times New Roman"/>
        </w:rPr>
        <w:t xml:space="preserve"> and</w:t>
      </w:r>
      <w:r w:rsidR="008836EF">
        <w:rPr>
          <w:rFonts w:ascii="Times New Roman" w:hAnsi="Times New Roman" w:cs="Times New Roman"/>
        </w:rPr>
        <w:t>, therefore,</w:t>
      </w:r>
      <w:r w:rsidR="008B5008">
        <w:rPr>
          <w:rFonts w:ascii="Times New Roman" w:hAnsi="Times New Roman" w:cs="Times New Roman"/>
        </w:rPr>
        <w:t xml:space="preserve"> th</w:t>
      </w:r>
      <w:r w:rsidR="008836EF">
        <w:rPr>
          <w:rFonts w:ascii="Times New Roman" w:hAnsi="Times New Roman" w:cs="Times New Roman"/>
        </w:rPr>
        <w:t>e</w:t>
      </w:r>
      <w:r w:rsidR="008B5008">
        <w:rPr>
          <w:rFonts w:ascii="Times New Roman" w:hAnsi="Times New Roman" w:cs="Times New Roman"/>
        </w:rPr>
        <w:t xml:space="preserve"> </w:t>
      </w:r>
      <w:r w:rsidR="008836EF">
        <w:rPr>
          <w:rFonts w:ascii="Times New Roman" w:hAnsi="Times New Roman" w:cs="Times New Roman"/>
        </w:rPr>
        <w:t xml:space="preserve">present </w:t>
      </w:r>
      <w:r w:rsidR="008B5008">
        <w:rPr>
          <w:rFonts w:ascii="Times New Roman" w:hAnsi="Times New Roman" w:cs="Times New Roman"/>
        </w:rPr>
        <w:t xml:space="preserve">report provides evidence to support the potential value of </w:t>
      </w:r>
      <w:r w:rsidR="00157F00">
        <w:rPr>
          <w:rFonts w:ascii="Times New Roman" w:hAnsi="Times New Roman" w:cs="Times New Roman"/>
        </w:rPr>
        <w:t xml:space="preserve">COS </w:t>
      </w:r>
      <w:r w:rsidR="008836EF">
        <w:rPr>
          <w:rFonts w:ascii="Times New Roman" w:hAnsi="Times New Roman" w:cs="Times New Roman"/>
        </w:rPr>
        <w:t>for</w:t>
      </w:r>
      <w:r w:rsidR="008B5008">
        <w:rPr>
          <w:rFonts w:ascii="Times New Roman" w:hAnsi="Times New Roman" w:cs="Times New Roman"/>
        </w:rPr>
        <w:t xml:space="preserve"> improving the quality of research and reducing waste</w:t>
      </w:r>
      <w:r>
        <w:rPr>
          <w:rFonts w:ascii="Times New Roman" w:hAnsi="Times New Roman" w:cs="Times New Roman"/>
        </w:rPr>
        <w:t>.</w:t>
      </w:r>
      <w:r w:rsidR="00BF1B02">
        <w:rPr>
          <w:rFonts w:ascii="Times New Roman" w:hAnsi="Times New Roman" w:cs="Times New Roman"/>
        </w:rPr>
        <w:t xml:space="preserve"> </w:t>
      </w:r>
      <w:r w:rsidR="00BF1B02" w:rsidRPr="00BF1B02">
        <w:rPr>
          <w:rFonts w:ascii="Times New Roman" w:hAnsi="Times New Roman" w:cs="Times New Roman"/>
        </w:rPr>
        <w:t xml:space="preserve">This report </w:t>
      </w:r>
      <w:r w:rsidR="008B5008">
        <w:rPr>
          <w:rFonts w:ascii="Times New Roman" w:hAnsi="Times New Roman" w:cs="Times New Roman"/>
        </w:rPr>
        <w:t xml:space="preserve">highlights </w:t>
      </w:r>
      <w:r w:rsidR="00BF1B02" w:rsidRPr="00BF1B02">
        <w:rPr>
          <w:rFonts w:ascii="Times New Roman" w:hAnsi="Times New Roman" w:cs="Times New Roman"/>
        </w:rPr>
        <w:t>the successful implementation</w:t>
      </w:r>
      <w:r w:rsidR="00BF1B02">
        <w:rPr>
          <w:rFonts w:ascii="Times New Roman" w:hAnsi="Times New Roman" w:cs="Times New Roman"/>
        </w:rPr>
        <w:t xml:space="preserve"> of a well-established COS in rheumatoid arthritis</w:t>
      </w:r>
      <w:r w:rsidR="00BF1B02" w:rsidRPr="00BF1B02">
        <w:rPr>
          <w:rFonts w:ascii="Times New Roman" w:hAnsi="Times New Roman" w:cs="Times New Roman"/>
        </w:rPr>
        <w:t>.</w:t>
      </w:r>
      <w:r w:rsidR="00634D9C">
        <w:rPr>
          <w:rFonts w:ascii="Times New Roman" w:hAnsi="Times New Roman" w:cs="Times New Roman"/>
        </w:rPr>
        <w:t xml:space="preserve">  Although it appears to</w:t>
      </w:r>
      <w:r w:rsidR="00157F00">
        <w:rPr>
          <w:rFonts w:ascii="Times New Roman" w:hAnsi="Times New Roman" w:cs="Times New Roman"/>
        </w:rPr>
        <w:t xml:space="preserve"> have</w:t>
      </w:r>
      <w:r w:rsidR="00634D9C">
        <w:rPr>
          <w:rFonts w:ascii="Times New Roman" w:hAnsi="Times New Roman" w:cs="Times New Roman"/>
        </w:rPr>
        <w:t xml:space="preserve"> taken over 20 years to </w:t>
      </w:r>
      <w:r w:rsidR="008B5008">
        <w:rPr>
          <w:rFonts w:ascii="Times New Roman" w:hAnsi="Times New Roman" w:cs="Times New Roman"/>
        </w:rPr>
        <w:t xml:space="preserve">reach </w:t>
      </w:r>
      <w:r w:rsidR="00157F00">
        <w:rPr>
          <w:rFonts w:ascii="Times New Roman" w:hAnsi="Times New Roman" w:cs="Times New Roman"/>
        </w:rPr>
        <w:t>a stable uptake rate</w:t>
      </w:r>
      <w:r w:rsidR="008B5008">
        <w:rPr>
          <w:rFonts w:ascii="Times New Roman" w:hAnsi="Times New Roman" w:cs="Times New Roman"/>
        </w:rPr>
        <w:t xml:space="preserve"> for this </w:t>
      </w:r>
      <w:r w:rsidR="00157F00">
        <w:rPr>
          <w:rFonts w:ascii="Times New Roman" w:hAnsi="Times New Roman" w:cs="Times New Roman"/>
        </w:rPr>
        <w:t xml:space="preserve">particular </w:t>
      </w:r>
      <w:r w:rsidR="008B5008">
        <w:rPr>
          <w:rFonts w:ascii="Times New Roman" w:hAnsi="Times New Roman" w:cs="Times New Roman"/>
        </w:rPr>
        <w:t>COS</w:t>
      </w:r>
      <w:r w:rsidR="00634D9C">
        <w:rPr>
          <w:rFonts w:ascii="Times New Roman" w:hAnsi="Times New Roman" w:cs="Times New Roman"/>
        </w:rPr>
        <w:t xml:space="preserve">, the </w:t>
      </w:r>
      <w:r w:rsidR="008B5008">
        <w:rPr>
          <w:rFonts w:ascii="Times New Roman" w:hAnsi="Times New Roman" w:cs="Times New Roman"/>
        </w:rPr>
        <w:t xml:space="preserve">promotion of COS by the </w:t>
      </w:r>
      <w:r w:rsidR="00634D9C">
        <w:rPr>
          <w:rFonts w:ascii="Times New Roman" w:hAnsi="Times New Roman" w:cs="Times New Roman"/>
        </w:rPr>
        <w:t>COMET (Core Outcome Measures in Effectiveness Trials) [</w:t>
      </w:r>
      <w:r w:rsidR="007360B9">
        <w:rPr>
          <w:rFonts w:ascii="Times New Roman" w:hAnsi="Times New Roman" w:cs="Times New Roman"/>
          <w:color w:val="0070C0"/>
        </w:rPr>
        <w:t>21</w:t>
      </w:r>
      <w:r w:rsidR="00634D9C">
        <w:rPr>
          <w:rFonts w:ascii="Times New Roman" w:hAnsi="Times New Roman" w:cs="Times New Roman"/>
        </w:rPr>
        <w:t>] Initiative</w:t>
      </w:r>
      <w:r w:rsidR="008B5008">
        <w:rPr>
          <w:rFonts w:ascii="Times New Roman" w:hAnsi="Times New Roman" w:cs="Times New Roman"/>
        </w:rPr>
        <w:t>,</w:t>
      </w:r>
      <w:r w:rsidR="00634D9C">
        <w:rPr>
          <w:rFonts w:ascii="Times New Roman" w:hAnsi="Times New Roman" w:cs="Times New Roman"/>
        </w:rPr>
        <w:t xml:space="preserve"> </w:t>
      </w:r>
      <w:r w:rsidR="008B5008">
        <w:rPr>
          <w:rFonts w:ascii="Times New Roman" w:hAnsi="Times New Roman" w:cs="Times New Roman"/>
        </w:rPr>
        <w:t>and its</w:t>
      </w:r>
      <w:r w:rsidR="00634D9C">
        <w:rPr>
          <w:rFonts w:ascii="Times New Roman" w:hAnsi="Times New Roman" w:cs="Times New Roman"/>
        </w:rPr>
        <w:t xml:space="preserve"> referenc</w:t>
      </w:r>
      <w:r w:rsidR="008B5008">
        <w:rPr>
          <w:rFonts w:ascii="Times New Roman" w:hAnsi="Times New Roman" w:cs="Times New Roman"/>
        </w:rPr>
        <w:t>ing</w:t>
      </w:r>
      <w:r w:rsidR="00634D9C">
        <w:rPr>
          <w:rFonts w:ascii="Times New Roman" w:hAnsi="Times New Roman" w:cs="Times New Roman"/>
        </w:rPr>
        <w:t xml:space="preserve"> in guidelines for trialists [</w:t>
      </w:r>
      <w:r w:rsidR="007360B9">
        <w:rPr>
          <w:rFonts w:ascii="Times New Roman" w:hAnsi="Times New Roman" w:cs="Times New Roman"/>
          <w:color w:val="0070C0"/>
        </w:rPr>
        <w:t>22</w:t>
      </w:r>
      <w:r w:rsidR="00634D9C">
        <w:rPr>
          <w:rFonts w:ascii="Times New Roman" w:hAnsi="Times New Roman" w:cs="Times New Roman"/>
        </w:rPr>
        <w:t>]</w:t>
      </w:r>
      <w:r w:rsidR="00545FA5">
        <w:rPr>
          <w:rFonts w:ascii="Times New Roman" w:hAnsi="Times New Roman" w:cs="Times New Roman"/>
        </w:rPr>
        <w:t xml:space="preserve">, </w:t>
      </w:r>
      <w:r w:rsidR="00157F00">
        <w:rPr>
          <w:rFonts w:ascii="Times New Roman" w:hAnsi="Times New Roman" w:cs="Times New Roman"/>
        </w:rPr>
        <w:t xml:space="preserve">by </w:t>
      </w:r>
      <w:r w:rsidR="00545FA5">
        <w:rPr>
          <w:rFonts w:ascii="Times New Roman" w:hAnsi="Times New Roman" w:cs="Times New Roman"/>
        </w:rPr>
        <w:t>funders [</w:t>
      </w:r>
      <w:r w:rsidR="007360B9">
        <w:rPr>
          <w:rFonts w:ascii="Times New Roman" w:hAnsi="Times New Roman" w:cs="Times New Roman"/>
          <w:color w:val="0070C0"/>
        </w:rPr>
        <w:t>23</w:t>
      </w:r>
      <w:r w:rsidR="00545FA5">
        <w:rPr>
          <w:rFonts w:ascii="Times New Roman" w:hAnsi="Times New Roman" w:cs="Times New Roman"/>
        </w:rPr>
        <w:t>]</w:t>
      </w:r>
      <w:r w:rsidR="007879CB">
        <w:rPr>
          <w:rFonts w:ascii="Times New Roman" w:hAnsi="Times New Roman" w:cs="Times New Roman"/>
        </w:rPr>
        <w:t xml:space="preserve"> and </w:t>
      </w:r>
      <w:r w:rsidR="008836EF">
        <w:rPr>
          <w:rFonts w:ascii="Times New Roman" w:hAnsi="Times New Roman" w:cs="Times New Roman"/>
        </w:rPr>
        <w:t xml:space="preserve">from </w:t>
      </w:r>
      <w:r w:rsidR="007879CB">
        <w:rPr>
          <w:rFonts w:ascii="Times New Roman" w:hAnsi="Times New Roman" w:cs="Times New Roman"/>
        </w:rPr>
        <w:t xml:space="preserve">regulatory </w:t>
      </w:r>
      <w:r w:rsidR="008836EF">
        <w:rPr>
          <w:rFonts w:ascii="Times New Roman" w:hAnsi="Times New Roman" w:cs="Times New Roman"/>
        </w:rPr>
        <w:t xml:space="preserve">authorities </w:t>
      </w:r>
      <w:r w:rsidR="007879CB">
        <w:rPr>
          <w:rFonts w:ascii="Times New Roman" w:hAnsi="Times New Roman" w:cs="Times New Roman"/>
        </w:rPr>
        <w:t>[</w:t>
      </w:r>
      <w:r w:rsidR="00FC6371">
        <w:rPr>
          <w:rFonts w:ascii="Times New Roman" w:hAnsi="Times New Roman" w:cs="Times New Roman"/>
          <w:color w:val="0070C0"/>
        </w:rPr>
        <w:t>2</w:t>
      </w:r>
      <w:r w:rsidR="007360B9">
        <w:rPr>
          <w:rFonts w:ascii="Times New Roman" w:hAnsi="Times New Roman" w:cs="Times New Roman"/>
          <w:color w:val="0070C0"/>
        </w:rPr>
        <w:t>4</w:t>
      </w:r>
      <w:r w:rsidR="007879CB">
        <w:rPr>
          <w:rFonts w:ascii="Times New Roman" w:hAnsi="Times New Roman" w:cs="Times New Roman"/>
        </w:rPr>
        <w:t>]</w:t>
      </w:r>
      <w:r w:rsidR="008B5008">
        <w:rPr>
          <w:rFonts w:ascii="Times New Roman" w:hAnsi="Times New Roman" w:cs="Times New Roman"/>
        </w:rPr>
        <w:t>, should accelerate uptake in the future</w:t>
      </w:r>
      <w:r w:rsidR="00DF01D4">
        <w:rPr>
          <w:rFonts w:ascii="Times New Roman" w:hAnsi="Times New Roman" w:cs="Times New Roman"/>
        </w:rPr>
        <w:t>.</w:t>
      </w:r>
      <w:r w:rsidR="00D35EC5">
        <w:rPr>
          <w:rFonts w:ascii="Times New Roman" w:hAnsi="Times New Roman" w:cs="Times New Roman"/>
        </w:rPr>
        <w:t xml:space="preserve"> </w:t>
      </w:r>
      <w:r w:rsidR="008B5008">
        <w:rPr>
          <w:rFonts w:ascii="Times New Roman" w:hAnsi="Times New Roman" w:cs="Times New Roman"/>
        </w:rPr>
        <w:t>Furthermore, greater awareness of the need to consider the use of a COS and inclusion of links to the COS in registry entries [</w:t>
      </w:r>
      <w:r w:rsidR="00723166">
        <w:rPr>
          <w:rFonts w:ascii="Times New Roman" w:hAnsi="Times New Roman" w:cs="Times New Roman"/>
          <w:color w:val="0070C0"/>
        </w:rPr>
        <w:t>2</w:t>
      </w:r>
      <w:r w:rsidR="007360B9">
        <w:rPr>
          <w:rFonts w:ascii="Times New Roman" w:hAnsi="Times New Roman" w:cs="Times New Roman"/>
          <w:color w:val="0070C0"/>
        </w:rPr>
        <w:t>5</w:t>
      </w:r>
      <w:r w:rsidR="008B5008">
        <w:rPr>
          <w:rFonts w:ascii="Times New Roman" w:hAnsi="Times New Roman" w:cs="Times New Roman"/>
        </w:rPr>
        <w:t xml:space="preserve">] should also have a positive impact, bearing in mind that </w:t>
      </w:r>
      <w:r w:rsidR="00C9780E">
        <w:rPr>
          <w:rFonts w:ascii="Times New Roman" w:hAnsi="Times New Roman" w:cs="Times New Roman"/>
        </w:rPr>
        <w:t>many of</w:t>
      </w:r>
      <w:r w:rsidR="00D35EC5">
        <w:rPr>
          <w:rFonts w:ascii="Times New Roman" w:hAnsi="Times New Roman" w:cs="Times New Roman"/>
        </w:rPr>
        <w:t xml:space="preserve"> the queries received by trial registry providers relate to the outcomes section </w:t>
      </w:r>
      <w:r w:rsidR="00C9780E">
        <w:rPr>
          <w:rFonts w:ascii="Times New Roman" w:hAnsi="Times New Roman" w:cs="Times New Roman"/>
        </w:rPr>
        <w:t>[</w:t>
      </w:r>
      <w:r w:rsidR="007360B9">
        <w:rPr>
          <w:rFonts w:ascii="Times New Roman" w:hAnsi="Times New Roman" w:cs="Times New Roman"/>
          <w:color w:val="0070C0"/>
        </w:rPr>
        <w:t>26</w:t>
      </w:r>
      <w:r w:rsidR="00C9780E">
        <w:rPr>
          <w:rFonts w:ascii="Times New Roman" w:hAnsi="Times New Roman" w:cs="Times New Roman"/>
        </w:rPr>
        <w:t>]</w:t>
      </w:r>
      <w:r w:rsidR="00D35EC5">
        <w:rPr>
          <w:rFonts w:ascii="Times New Roman" w:hAnsi="Times New Roman" w:cs="Times New Roman"/>
        </w:rPr>
        <w:t>.</w:t>
      </w:r>
    </w:p>
    <w:p w:rsidR="002B72F2" w:rsidRPr="00225F60" w:rsidRDefault="00621DC3" w:rsidP="00C43F3A">
      <w:pPr>
        <w:pStyle w:val="Heading2"/>
        <w:rPr>
          <w:rFonts w:ascii="Times New Roman" w:hAnsi="Times New Roman" w:cs="Times New Roman"/>
          <w:color w:val="auto"/>
          <w:sz w:val="32"/>
          <w:szCs w:val="32"/>
        </w:rPr>
      </w:pPr>
      <w:r w:rsidRPr="00225F60">
        <w:rPr>
          <w:rFonts w:ascii="Times New Roman" w:hAnsi="Times New Roman" w:cs="Times New Roman"/>
          <w:color w:val="auto"/>
          <w:sz w:val="32"/>
          <w:szCs w:val="32"/>
        </w:rPr>
        <w:lastRenderedPageBreak/>
        <w:t>Conclusions</w:t>
      </w:r>
    </w:p>
    <w:p w:rsidR="00C43F3A" w:rsidRDefault="00C43F3A" w:rsidP="00C43F3A">
      <w:pPr>
        <w:pStyle w:val="para"/>
        <w:spacing w:before="0" w:beforeAutospacing="0" w:after="0" w:afterAutospacing="0" w:line="480" w:lineRule="auto"/>
        <w:rPr>
          <w:sz w:val="22"/>
          <w:szCs w:val="22"/>
        </w:rPr>
      </w:pPr>
    </w:p>
    <w:p w:rsidR="00621DC3" w:rsidRPr="002B72F2" w:rsidRDefault="00621DC3" w:rsidP="00C43F3A">
      <w:pPr>
        <w:pStyle w:val="para"/>
        <w:spacing w:before="0" w:beforeAutospacing="0" w:after="0" w:afterAutospacing="0" w:line="480" w:lineRule="auto"/>
        <w:rPr>
          <w:sz w:val="22"/>
          <w:szCs w:val="22"/>
        </w:rPr>
      </w:pPr>
      <w:r w:rsidRPr="002B72F2">
        <w:rPr>
          <w:sz w:val="22"/>
          <w:szCs w:val="22"/>
        </w:rPr>
        <w:t xml:space="preserve">The adoption of a COS has the potential to increase consistency in outcomes measured across trials and ensure that trials are more likely to measure appropriate outcomes. </w:t>
      </w:r>
      <w:r w:rsidR="002B72F2">
        <w:rPr>
          <w:sz w:val="22"/>
          <w:szCs w:val="22"/>
        </w:rPr>
        <w:t>The WHO-ILAR COS</w:t>
      </w:r>
      <w:r w:rsidR="00561CF6">
        <w:rPr>
          <w:sz w:val="22"/>
          <w:szCs w:val="22"/>
        </w:rPr>
        <w:t xml:space="preserve"> (RA COS)</w:t>
      </w:r>
      <w:r w:rsidR="002B72F2">
        <w:rPr>
          <w:sz w:val="22"/>
          <w:szCs w:val="22"/>
        </w:rPr>
        <w:t xml:space="preserve"> for rheumatoid arthritis was first ratified in 1994</w:t>
      </w:r>
      <w:r w:rsidR="00142AC1">
        <w:rPr>
          <w:sz w:val="22"/>
          <w:szCs w:val="22"/>
        </w:rPr>
        <w:t xml:space="preserve"> and </w:t>
      </w:r>
      <w:r w:rsidR="00560101">
        <w:rPr>
          <w:sz w:val="22"/>
          <w:szCs w:val="22"/>
        </w:rPr>
        <w:t>recent trend</w:t>
      </w:r>
      <w:r w:rsidR="00E64557">
        <w:rPr>
          <w:sz w:val="22"/>
          <w:szCs w:val="22"/>
        </w:rPr>
        <w:t>s</w:t>
      </w:r>
      <w:r w:rsidR="00560101">
        <w:rPr>
          <w:sz w:val="22"/>
          <w:szCs w:val="22"/>
        </w:rPr>
        <w:t xml:space="preserve"> suggest that</w:t>
      </w:r>
      <w:r w:rsidR="00142AC1">
        <w:rPr>
          <w:sz w:val="22"/>
          <w:szCs w:val="22"/>
        </w:rPr>
        <w:t xml:space="preserve"> </w:t>
      </w:r>
      <w:r w:rsidR="00E64557">
        <w:rPr>
          <w:sz w:val="22"/>
          <w:szCs w:val="22"/>
        </w:rPr>
        <w:t xml:space="preserve">there is consistent increase of </w:t>
      </w:r>
      <w:r w:rsidR="00142AC1">
        <w:rPr>
          <w:sz w:val="22"/>
          <w:szCs w:val="22"/>
        </w:rPr>
        <w:t xml:space="preserve">published trials in rheumatoid arthritis </w:t>
      </w:r>
      <w:r w:rsidR="00142AC1" w:rsidRPr="002B72F2">
        <w:rPr>
          <w:sz w:val="22"/>
          <w:szCs w:val="22"/>
        </w:rPr>
        <w:t xml:space="preserve">measuring </w:t>
      </w:r>
      <w:r w:rsidR="00142AC1">
        <w:rPr>
          <w:sz w:val="22"/>
          <w:szCs w:val="22"/>
        </w:rPr>
        <w:t>it</w:t>
      </w:r>
      <w:r w:rsidR="002B72F2">
        <w:rPr>
          <w:sz w:val="22"/>
          <w:szCs w:val="22"/>
        </w:rPr>
        <w:t xml:space="preserve">.  </w:t>
      </w:r>
      <w:r w:rsidR="00561CF6">
        <w:rPr>
          <w:sz w:val="22"/>
          <w:szCs w:val="22"/>
        </w:rPr>
        <w:t xml:space="preserve">This is the first study that has </w:t>
      </w:r>
      <w:r w:rsidR="00972B93">
        <w:rPr>
          <w:sz w:val="22"/>
          <w:szCs w:val="22"/>
        </w:rPr>
        <w:t>assessed</w:t>
      </w:r>
      <w:r w:rsidR="00561CF6">
        <w:rPr>
          <w:sz w:val="22"/>
          <w:szCs w:val="22"/>
        </w:rPr>
        <w:t xml:space="preserve"> the measurement of a COS using trial registry </w:t>
      </w:r>
      <w:r w:rsidR="00532F96">
        <w:rPr>
          <w:sz w:val="22"/>
          <w:szCs w:val="22"/>
        </w:rPr>
        <w:t>information</w:t>
      </w:r>
      <w:r w:rsidR="00142AC1">
        <w:rPr>
          <w:sz w:val="22"/>
          <w:szCs w:val="22"/>
        </w:rPr>
        <w:t>, finding that this</w:t>
      </w:r>
      <w:r w:rsidR="00561CF6">
        <w:rPr>
          <w:sz w:val="22"/>
          <w:szCs w:val="22"/>
        </w:rPr>
        <w:t xml:space="preserve"> was a more efficient and up-to-</w:t>
      </w:r>
      <w:r w:rsidR="00972B93">
        <w:rPr>
          <w:sz w:val="22"/>
          <w:szCs w:val="22"/>
        </w:rPr>
        <w:t>date approach than retrieving and assessing</w:t>
      </w:r>
      <w:r w:rsidR="00561CF6">
        <w:rPr>
          <w:sz w:val="22"/>
          <w:szCs w:val="22"/>
        </w:rPr>
        <w:t xml:space="preserve"> trial </w:t>
      </w:r>
      <w:r w:rsidR="00561CF6" w:rsidRPr="00DF01D4">
        <w:rPr>
          <w:sz w:val="22"/>
          <w:szCs w:val="22"/>
        </w:rPr>
        <w:t>publications</w:t>
      </w:r>
      <w:r w:rsidR="00DF01D4" w:rsidRPr="00DF01D4">
        <w:rPr>
          <w:sz w:val="22"/>
          <w:szCs w:val="22"/>
        </w:rPr>
        <w:t>,</w:t>
      </w:r>
      <w:r w:rsidR="00561CF6" w:rsidRPr="00DF01D4">
        <w:rPr>
          <w:sz w:val="22"/>
          <w:szCs w:val="22"/>
        </w:rPr>
        <w:t xml:space="preserve"> and more reliable than citation analysis.</w:t>
      </w:r>
      <w:r w:rsidR="00DF01D4" w:rsidRPr="00DF01D4">
        <w:rPr>
          <w:sz w:val="22"/>
          <w:szCs w:val="22"/>
        </w:rPr>
        <w:t xml:space="preserve">  </w:t>
      </w:r>
      <w:r w:rsidR="004A448A">
        <w:rPr>
          <w:sz w:val="22"/>
          <w:szCs w:val="22"/>
        </w:rPr>
        <w:t xml:space="preserve">The uptake rate </w:t>
      </w:r>
      <w:r w:rsidR="007B2289">
        <w:rPr>
          <w:sz w:val="22"/>
          <w:szCs w:val="22"/>
        </w:rPr>
        <w:t xml:space="preserve">estimated </w:t>
      </w:r>
      <w:r w:rsidR="004A448A">
        <w:rPr>
          <w:sz w:val="22"/>
          <w:szCs w:val="22"/>
        </w:rPr>
        <w:t>from trial registr</w:t>
      </w:r>
      <w:r w:rsidR="007B2289">
        <w:rPr>
          <w:sz w:val="22"/>
          <w:szCs w:val="22"/>
        </w:rPr>
        <w:t xml:space="preserve">y </w:t>
      </w:r>
      <w:r w:rsidR="00883EF8">
        <w:rPr>
          <w:sz w:val="22"/>
          <w:szCs w:val="22"/>
        </w:rPr>
        <w:t>information,</w:t>
      </w:r>
      <w:r w:rsidR="007B2289">
        <w:rPr>
          <w:sz w:val="22"/>
          <w:szCs w:val="22"/>
        </w:rPr>
        <w:t xml:space="preserve"> </w:t>
      </w:r>
      <w:r w:rsidR="008836EF">
        <w:rPr>
          <w:sz w:val="22"/>
          <w:szCs w:val="22"/>
        </w:rPr>
        <w:t xml:space="preserve">which avoids the need to find and read </w:t>
      </w:r>
      <w:r w:rsidR="007B2289">
        <w:rPr>
          <w:sz w:val="22"/>
          <w:szCs w:val="22"/>
        </w:rPr>
        <w:t>trial publication</w:t>
      </w:r>
      <w:r w:rsidR="008836EF">
        <w:rPr>
          <w:sz w:val="22"/>
          <w:szCs w:val="22"/>
        </w:rPr>
        <w:t>s that are not listed in the registry</w:t>
      </w:r>
      <w:r w:rsidR="00883EF8">
        <w:rPr>
          <w:sz w:val="22"/>
          <w:szCs w:val="22"/>
        </w:rPr>
        <w:t>,</w:t>
      </w:r>
      <w:r w:rsidR="007B2289">
        <w:rPr>
          <w:sz w:val="22"/>
          <w:szCs w:val="22"/>
        </w:rPr>
        <w:t xml:space="preserve"> </w:t>
      </w:r>
      <w:r w:rsidR="004A448A">
        <w:rPr>
          <w:sz w:val="22"/>
          <w:szCs w:val="22"/>
        </w:rPr>
        <w:t>appear</w:t>
      </w:r>
      <w:r w:rsidR="007B2289">
        <w:rPr>
          <w:sz w:val="22"/>
          <w:szCs w:val="22"/>
        </w:rPr>
        <w:t>s</w:t>
      </w:r>
      <w:r w:rsidR="004A448A">
        <w:rPr>
          <w:sz w:val="22"/>
          <w:szCs w:val="22"/>
        </w:rPr>
        <w:t xml:space="preserve"> to be </w:t>
      </w:r>
      <w:r w:rsidR="00883EF8">
        <w:rPr>
          <w:sz w:val="22"/>
          <w:szCs w:val="22"/>
        </w:rPr>
        <w:t>reasonably</w:t>
      </w:r>
      <w:r w:rsidR="004A448A">
        <w:rPr>
          <w:sz w:val="22"/>
          <w:szCs w:val="22"/>
        </w:rPr>
        <w:t xml:space="preserve"> reliable when </w:t>
      </w:r>
      <w:r w:rsidR="007B2289">
        <w:rPr>
          <w:sz w:val="22"/>
          <w:szCs w:val="22"/>
        </w:rPr>
        <w:t>based on those</w:t>
      </w:r>
      <w:r w:rsidR="00237F40">
        <w:rPr>
          <w:sz w:val="22"/>
          <w:szCs w:val="22"/>
        </w:rPr>
        <w:t xml:space="preserve"> </w:t>
      </w:r>
      <w:r w:rsidR="004A448A">
        <w:rPr>
          <w:sz w:val="22"/>
          <w:szCs w:val="22"/>
        </w:rPr>
        <w:t>trial</w:t>
      </w:r>
      <w:r w:rsidR="007B2289">
        <w:rPr>
          <w:sz w:val="22"/>
          <w:szCs w:val="22"/>
        </w:rPr>
        <w:t>s</w:t>
      </w:r>
      <w:r w:rsidR="004A448A">
        <w:rPr>
          <w:sz w:val="22"/>
          <w:szCs w:val="22"/>
        </w:rPr>
        <w:t xml:space="preserve"> </w:t>
      </w:r>
      <w:r w:rsidR="00883EF8">
        <w:rPr>
          <w:sz w:val="22"/>
          <w:szCs w:val="22"/>
        </w:rPr>
        <w:t xml:space="preserve">recorded as </w:t>
      </w:r>
      <w:r w:rsidR="007B2289">
        <w:rPr>
          <w:sz w:val="22"/>
          <w:szCs w:val="22"/>
        </w:rPr>
        <w:t>complete</w:t>
      </w:r>
      <w:r w:rsidR="00883EF8">
        <w:rPr>
          <w:sz w:val="22"/>
          <w:szCs w:val="22"/>
        </w:rPr>
        <w:t>d or terminated</w:t>
      </w:r>
      <w:r w:rsidR="008836EF">
        <w:rPr>
          <w:sz w:val="22"/>
          <w:szCs w:val="22"/>
        </w:rPr>
        <w:t xml:space="preserve"> in the registry</w:t>
      </w:r>
      <w:r w:rsidR="007B2289">
        <w:rPr>
          <w:sz w:val="22"/>
          <w:szCs w:val="22"/>
        </w:rPr>
        <w:t>.</w:t>
      </w:r>
      <w:r w:rsidR="004A448A">
        <w:rPr>
          <w:sz w:val="22"/>
          <w:szCs w:val="22"/>
        </w:rPr>
        <w:t xml:space="preserve"> </w:t>
      </w:r>
      <w:r w:rsidR="008836EF">
        <w:rPr>
          <w:sz w:val="22"/>
          <w:szCs w:val="22"/>
        </w:rPr>
        <w:t>Our</w:t>
      </w:r>
      <w:r w:rsidR="008836EF" w:rsidRPr="00DF01D4">
        <w:rPr>
          <w:sz w:val="22"/>
          <w:szCs w:val="22"/>
        </w:rPr>
        <w:t xml:space="preserve"> </w:t>
      </w:r>
      <w:r w:rsidR="00DF01D4" w:rsidRPr="00DF01D4">
        <w:rPr>
          <w:sz w:val="22"/>
          <w:szCs w:val="22"/>
        </w:rPr>
        <w:t xml:space="preserve">recommended method for assessing uptake </w:t>
      </w:r>
      <w:r w:rsidR="008836EF">
        <w:rPr>
          <w:sz w:val="22"/>
          <w:szCs w:val="22"/>
        </w:rPr>
        <w:t>is</w:t>
      </w:r>
      <w:r w:rsidR="008836EF" w:rsidRPr="00DF01D4">
        <w:rPr>
          <w:sz w:val="22"/>
          <w:szCs w:val="22"/>
        </w:rPr>
        <w:t xml:space="preserve"> </w:t>
      </w:r>
      <w:r w:rsidR="007B2289">
        <w:rPr>
          <w:sz w:val="22"/>
          <w:szCs w:val="22"/>
        </w:rPr>
        <w:t xml:space="preserve">therefore </w:t>
      </w:r>
      <w:r w:rsidR="00DF01D4" w:rsidRPr="00DF01D4">
        <w:rPr>
          <w:sz w:val="22"/>
          <w:szCs w:val="22"/>
        </w:rPr>
        <w:t xml:space="preserve">to identify trials </w:t>
      </w:r>
      <w:r w:rsidR="008836EF">
        <w:rPr>
          <w:sz w:val="22"/>
          <w:szCs w:val="22"/>
        </w:rPr>
        <w:t xml:space="preserve">in the relevant area of health care </w:t>
      </w:r>
      <w:r w:rsidR="00DF01D4" w:rsidRPr="00DF01D4">
        <w:rPr>
          <w:sz w:val="22"/>
          <w:szCs w:val="22"/>
        </w:rPr>
        <w:t>in the registry, select t</w:t>
      </w:r>
      <w:r w:rsidR="00DF01D4">
        <w:rPr>
          <w:sz w:val="22"/>
          <w:szCs w:val="22"/>
        </w:rPr>
        <w:t xml:space="preserve">hose that have </w:t>
      </w:r>
      <w:r w:rsidR="00883EF8">
        <w:rPr>
          <w:sz w:val="22"/>
          <w:szCs w:val="22"/>
        </w:rPr>
        <w:t>completed or terminated</w:t>
      </w:r>
      <w:r w:rsidR="00972B93">
        <w:rPr>
          <w:sz w:val="22"/>
          <w:szCs w:val="22"/>
        </w:rPr>
        <w:t xml:space="preserve"> </w:t>
      </w:r>
      <w:r w:rsidR="00DF01D4" w:rsidRPr="00DF01D4">
        <w:rPr>
          <w:sz w:val="22"/>
          <w:szCs w:val="22"/>
        </w:rPr>
        <w:t xml:space="preserve">and then use the registry </w:t>
      </w:r>
      <w:r w:rsidR="00883EF8">
        <w:rPr>
          <w:sz w:val="22"/>
          <w:szCs w:val="22"/>
        </w:rPr>
        <w:t>information</w:t>
      </w:r>
      <w:r w:rsidR="00DF01D4" w:rsidRPr="00DF01D4">
        <w:rPr>
          <w:sz w:val="22"/>
          <w:szCs w:val="22"/>
        </w:rPr>
        <w:t xml:space="preserve"> (publication</w:t>
      </w:r>
      <w:r w:rsidR="00883EF8">
        <w:rPr>
          <w:sz w:val="22"/>
          <w:szCs w:val="22"/>
        </w:rPr>
        <w:t>, results or planned outcomes</w:t>
      </w:r>
      <w:r w:rsidR="00DF01D4" w:rsidRPr="00DF01D4">
        <w:rPr>
          <w:sz w:val="22"/>
          <w:szCs w:val="22"/>
        </w:rPr>
        <w:t xml:space="preserve">) to </w:t>
      </w:r>
      <w:r w:rsidR="008836EF">
        <w:rPr>
          <w:sz w:val="22"/>
          <w:szCs w:val="22"/>
        </w:rPr>
        <w:t>assess</w:t>
      </w:r>
      <w:r w:rsidR="00DF01D4" w:rsidRPr="00DF01D4">
        <w:rPr>
          <w:sz w:val="22"/>
          <w:szCs w:val="22"/>
        </w:rPr>
        <w:t xml:space="preserve"> COS uptake</w:t>
      </w:r>
      <w:r w:rsidR="00A67282">
        <w:rPr>
          <w:sz w:val="22"/>
          <w:szCs w:val="22"/>
        </w:rPr>
        <w:t>.</w:t>
      </w:r>
    </w:p>
    <w:p w:rsidR="00621DC3" w:rsidRPr="002B72F2" w:rsidRDefault="00621DC3" w:rsidP="00C43F3A">
      <w:pPr>
        <w:pStyle w:val="para"/>
        <w:spacing w:before="0" w:beforeAutospacing="0" w:after="0" w:afterAutospacing="0" w:line="480" w:lineRule="auto"/>
        <w:rPr>
          <w:sz w:val="22"/>
          <w:szCs w:val="22"/>
        </w:rPr>
      </w:pPr>
    </w:p>
    <w:p w:rsidR="00302299" w:rsidRDefault="00302299" w:rsidP="00302299">
      <w:pPr>
        <w:spacing w:after="0" w:line="240" w:lineRule="auto"/>
        <w:rPr>
          <w:rStyle w:val="Strong"/>
          <w:rFonts w:ascii="Times New Roman" w:hAnsi="Times New Roman" w:cs="Times New Roman"/>
        </w:rPr>
      </w:pPr>
      <w:r>
        <w:rPr>
          <w:rFonts w:ascii="Times New Roman" w:eastAsia="Times New Roman" w:hAnsi="Times New Roman" w:cs="Times New Roman"/>
          <w:b/>
          <w:bCs/>
          <w:color w:val="000000"/>
          <w:sz w:val="24"/>
          <w:szCs w:val="24"/>
        </w:rPr>
        <w:t>Figure 1</w:t>
      </w:r>
      <w:r w:rsidRPr="00343EE6">
        <w:rPr>
          <w:rFonts w:ascii="Times New Roman" w:eastAsia="Times New Roman" w:hAnsi="Times New Roman" w:cs="Times New Roman"/>
          <w:b/>
          <w:bCs/>
          <w:color w:val="000000"/>
        </w:rPr>
        <w:t xml:space="preserve">: </w:t>
      </w:r>
      <w:r w:rsidRPr="00343EE6">
        <w:rPr>
          <w:rStyle w:val="Strong"/>
          <w:rFonts w:ascii="Times New Roman" w:hAnsi="Times New Roman" w:cs="Times New Roman"/>
        </w:rPr>
        <w:t xml:space="preserve">Flow diagram of rheumatoid arthritis </w:t>
      </w:r>
      <w:r>
        <w:rPr>
          <w:rStyle w:val="Strong"/>
          <w:rFonts w:ascii="Times New Roman" w:hAnsi="Times New Roman" w:cs="Times New Roman"/>
        </w:rPr>
        <w:t>trial</w:t>
      </w:r>
      <w:r w:rsidR="006B05B1">
        <w:rPr>
          <w:rStyle w:val="Strong"/>
          <w:rFonts w:ascii="Times New Roman" w:hAnsi="Times New Roman" w:cs="Times New Roman"/>
        </w:rPr>
        <w:t>s</w:t>
      </w:r>
      <w:r>
        <w:rPr>
          <w:rStyle w:val="Strong"/>
          <w:rFonts w:ascii="Times New Roman" w:hAnsi="Times New Roman" w:cs="Times New Roman"/>
        </w:rPr>
        <w:t xml:space="preserve"> registered on </w:t>
      </w:r>
      <w:r w:rsidRPr="00343EE6">
        <w:rPr>
          <w:rStyle w:val="Strong"/>
          <w:rFonts w:ascii="Times New Roman" w:hAnsi="Times New Roman" w:cs="Times New Roman"/>
          <w:i/>
        </w:rPr>
        <w:t>ClinicalTrials.gov</w:t>
      </w:r>
      <w:r w:rsidRPr="00343EE6">
        <w:rPr>
          <w:rStyle w:val="Strong"/>
          <w:rFonts w:ascii="Times New Roman" w:hAnsi="Times New Roman" w:cs="Times New Roman"/>
        </w:rPr>
        <w:t xml:space="preserve"> </w:t>
      </w:r>
      <w:r>
        <w:rPr>
          <w:rStyle w:val="Strong"/>
          <w:rFonts w:ascii="Times New Roman" w:hAnsi="Times New Roman" w:cs="Times New Roman"/>
        </w:rPr>
        <w:t xml:space="preserve">and </w:t>
      </w:r>
      <w:r w:rsidRPr="00343EE6">
        <w:rPr>
          <w:rStyle w:val="Strong"/>
          <w:rFonts w:ascii="Times New Roman" w:hAnsi="Times New Roman" w:cs="Times New Roman"/>
        </w:rPr>
        <w:t xml:space="preserve">included in </w:t>
      </w:r>
      <w:r>
        <w:rPr>
          <w:rStyle w:val="Strong"/>
          <w:rFonts w:ascii="Times New Roman" w:hAnsi="Times New Roman" w:cs="Times New Roman"/>
        </w:rPr>
        <w:t xml:space="preserve">this </w:t>
      </w:r>
      <w:r w:rsidRPr="00343EE6">
        <w:rPr>
          <w:rStyle w:val="Strong"/>
          <w:rFonts w:ascii="Times New Roman" w:hAnsi="Times New Roman" w:cs="Times New Roman"/>
        </w:rPr>
        <w:t>study.</w:t>
      </w:r>
      <w:r w:rsidR="00FE7E26">
        <w:rPr>
          <w:rStyle w:val="Strong"/>
          <w:rFonts w:ascii="Times New Roman" w:hAnsi="Times New Roman" w:cs="Times New Roman"/>
        </w:rPr>
        <w:t xml:space="preserve">  </w:t>
      </w:r>
      <w:r w:rsidR="00DC65C3">
        <w:rPr>
          <w:rStyle w:val="Strong"/>
          <w:rFonts w:ascii="Times New Roman" w:hAnsi="Times New Roman" w:cs="Times New Roman"/>
        </w:rPr>
        <w:t xml:space="preserve">   </w:t>
      </w:r>
    </w:p>
    <w:p w:rsidR="00302299" w:rsidRDefault="00302299" w:rsidP="00302299">
      <w:pPr>
        <w:spacing w:after="0" w:line="240" w:lineRule="auto"/>
        <w:rPr>
          <w:rFonts w:ascii="Times New Roman" w:hAnsi="Times New Roman" w:cs="Times New Roman"/>
          <w:b/>
          <w:sz w:val="32"/>
          <w:szCs w:val="32"/>
        </w:rPr>
      </w:pPr>
    </w:p>
    <w:p w:rsidR="00302299" w:rsidRDefault="00302299" w:rsidP="00302299">
      <w:pPr>
        <w:spacing w:after="0" w:line="240" w:lineRule="auto"/>
        <w:rPr>
          <w:rFonts w:ascii="Times New Roman" w:hAnsi="Times New Roman" w:cs="Times New Roman"/>
          <w:noProof/>
          <w:lang w:eastAsia="en-GB"/>
        </w:rPr>
      </w:pPr>
      <w:r>
        <w:rPr>
          <w:rFonts w:ascii="Times New Roman" w:eastAsia="Times New Roman" w:hAnsi="Times New Roman" w:cs="Times New Roman"/>
          <w:b/>
          <w:bCs/>
          <w:color w:val="000000"/>
          <w:sz w:val="24"/>
          <w:szCs w:val="24"/>
        </w:rPr>
        <w:t>Figure 2</w:t>
      </w:r>
      <w:r w:rsidRPr="00343EE6">
        <w:rPr>
          <w:rFonts w:ascii="Times New Roman" w:eastAsia="Times New Roman" w:hAnsi="Times New Roman" w:cs="Times New Roman"/>
          <w:b/>
          <w:bCs/>
          <w:color w:val="000000"/>
        </w:rPr>
        <w:t xml:space="preserve">: </w:t>
      </w:r>
      <w:r w:rsidRPr="00E22D15">
        <w:rPr>
          <w:rStyle w:val="Strong"/>
          <w:rFonts w:ascii="Times New Roman" w:hAnsi="Times New Roman" w:cs="Times New Roman"/>
        </w:rPr>
        <w:t xml:space="preserve">Percentage of trials </w:t>
      </w:r>
      <w:r>
        <w:rPr>
          <w:rStyle w:val="Strong"/>
          <w:rFonts w:ascii="Times New Roman" w:hAnsi="Times New Roman" w:cs="Times New Roman"/>
        </w:rPr>
        <w:t>measuring</w:t>
      </w:r>
      <w:r w:rsidRPr="00E22D15">
        <w:rPr>
          <w:rStyle w:val="Strong"/>
          <w:rFonts w:ascii="Times New Roman" w:hAnsi="Times New Roman" w:cs="Times New Roman"/>
        </w:rPr>
        <w:t xml:space="preserve"> the full rhe</w:t>
      </w:r>
      <w:r>
        <w:rPr>
          <w:rStyle w:val="Strong"/>
          <w:rFonts w:ascii="Times New Roman" w:hAnsi="Times New Roman" w:cs="Times New Roman"/>
        </w:rPr>
        <w:t>umatoid arthritis core outcome set (</w:t>
      </w:r>
      <w:r w:rsidRPr="00E22D15">
        <w:rPr>
          <w:rStyle w:val="Strong"/>
          <w:rFonts w:ascii="Times New Roman" w:hAnsi="Times New Roman" w:cs="Times New Roman"/>
        </w:rPr>
        <w:t>average</w:t>
      </w:r>
      <w:r w:rsidR="00AB3EEC">
        <w:rPr>
          <w:rStyle w:val="Strong"/>
          <w:rFonts w:ascii="Times New Roman" w:hAnsi="Times New Roman" w:cs="Times New Roman"/>
        </w:rPr>
        <w:t xml:space="preserve"> over previous 10-year period</w:t>
      </w:r>
      <w:r w:rsidRPr="00E22D15">
        <w:rPr>
          <w:rStyle w:val="Strong"/>
          <w:rFonts w:ascii="Times New Roman" w:hAnsi="Times New Roman" w:cs="Times New Roman"/>
        </w:rPr>
        <w:t>).</w:t>
      </w:r>
    </w:p>
    <w:p w:rsidR="00302299" w:rsidRDefault="00302299" w:rsidP="00302299">
      <w:pPr>
        <w:spacing w:after="0" w:line="240" w:lineRule="auto"/>
        <w:rPr>
          <w:rFonts w:ascii="Times New Roman" w:eastAsia="Times New Roman" w:hAnsi="Times New Roman" w:cs="Times New Roman"/>
          <w:b/>
          <w:bCs/>
          <w:color w:val="000000"/>
          <w:sz w:val="24"/>
          <w:szCs w:val="24"/>
        </w:rPr>
      </w:pPr>
    </w:p>
    <w:p w:rsidR="00302299" w:rsidRPr="00EE3CD0" w:rsidRDefault="00302299" w:rsidP="00302299">
      <w:pPr>
        <w:spacing w:after="0" w:line="240" w:lineRule="auto"/>
        <w:rPr>
          <w:rFonts w:ascii="Times New Roman" w:eastAsia="Times New Roman" w:hAnsi="Times New Roman" w:cs="Times New Roman"/>
          <w:b/>
          <w:bCs/>
          <w:color w:val="000000"/>
          <w:sz w:val="24"/>
          <w:szCs w:val="24"/>
        </w:rPr>
      </w:pPr>
      <w:r w:rsidRPr="00EE3CD0">
        <w:rPr>
          <w:rFonts w:ascii="Times New Roman" w:eastAsia="Times New Roman" w:hAnsi="Times New Roman" w:cs="Times New Roman"/>
          <w:b/>
          <w:bCs/>
          <w:color w:val="000000"/>
          <w:sz w:val="24"/>
          <w:szCs w:val="24"/>
        </w:rPr>
        <w:t xml:space="preserve">Table 1: </w:t>
      </w:r>
      <w:r>
        <w:rPr>
          <w:rFonts w:ascii="Times New Roman" w:eastAsia="Times New Roman" w:hAnsi="Times New Roman" w:cs="Times New Roman"/>
          <w:b/>
          <w:bCs/>
          <w:color w:val="000000"/>
          <w:sz w:val="24"/>
          <w:szCs w:val="24"/>
        </w:rPr>
        <w:t xml:space="preserve">Trial characteristics and publication status of included rheumatoid arthritis trials registered on </w:t>
      </w:r>
      <w:r w:rsidRPr="0080317B">
        <w:rPr>
          <w:rFonts w:ascii="Times New Roman" w:eastAsia="Times New Roman" w:hAnsi="Times New Roman" w:cs="Times New Roman"/>
          <w:b/>
          <w:bCs/>
          <w:i/>
          <w:color w:val="000000"/>
          <w:sz w:val="24"/>
          <w:szCs w:val="24"/>
        </w:rPr>
        <w:t>ClinicalTrials.gov</w:t>
      </w:r>
      <w:r>
        <w:rPr>
          <w:rFonts w:ascii="Times New Roman" w:eastAsia="Times New Roman" w:hAnsi="Times New Roman" w:cs="Times New Roman"/>
          <w:b/>
          <w:bCs/>
          <w:color w:val="000000"/>
          <w:sz w:val="24"/>
          <w:szCs w:val="24"/>
        </w:rPr>
        <w:t xml:space="preserve"> </w:t>
      </w:r>
    </w:p>
    <w:p w:rsidR="00302299" w:rsidRDefault="00302299" w:rsidP="00302299">
      <w:pPr>
        <w:spacing w:after="0" w:line="240" w:lineRule="auto"/>
        <w:rPr>
          <w:rFonts w:ascii="Times New Roman" w:eastAsia="Times New Roman" w:hAnsi="Times New Roman" w:cs="Times New Roman"/>
          <w:b/>
          <w:bCs/>
          <w:color w:val="000000"/>
          <w:sz w:val="24"/>
          <w:szCs w:val="24"/>
        </w:rPr>
      </w:pPr>
    </w:p>
    <w:p w:rsidR="00302299" w:rsidRDefault="00302299" w:rsidP="00C43F3A">
      <w:pPr>
        <w:spacing w:after="0" w:line="480" w:lineRule="auto"/>
        <w:rPr>
          <w:rFonts w:ascii="Times New Roman" w:hAnsi="Times New Roman" w:cs="Times New Roman"/>
          <w:b/>
          <w:sz w:val="32"/>
          <w:szCs w:val="32"/>
        </w:rPr>
      </w:pPr>
    </w:p>
    <w:p w:rsidR="00124C49" w:rsidRDefault="00124C49">
      <w:pPr>
        <w:rPr>
          <w:rFonts w:ascii="Times New Roman" w:hAnsi="Times New Roman" w:cs="Times New Roman"/>
          <w:b/>
          <w:sz w:val="28"/>
          <w:szCs w:val="28"/>
        </w:rPr>
      </w:pPr>
      <w:r>
        <w:rPr>
          <w:rFonts w:ascii="Times New Roman" w:hAnsi="Times New Roman" w:cs="Times New Roman"/>
          <w:b/>
          <w:sz w:val="28"/>
          <w:szCs w:val="28"/>
        </w:rPr>
        <w:br w:type="page"/>
      </w:r>
    </w:p>
    <w:p w:rsidR="003A46AE" w:rsidRDefault="00124C49" w:rsidP="003A46AE">
      <w:pPr>
        <w:rPr>
          <w:rFonts w:ascii="Times New Roman" w:hAnsi="Times New Roman" w:cs="Times New Roman"/>
          <w:b/>
          <w:sz w:val="28"/>
          <w:szCs w:val="28"/>
        </w:rPr>
      </w:pPr>
      <w:r>
        <w:rPr>
          <w:rFonts w:ascii="Times New Roman" w:hAnsi="Times New Roman" w:cs="Times New Roman"/>
          <w:b/>
          <w:sz w:val="28"/>
          <w:szCs w:val="28"/>
        </w:rPr>
        <w:lastRenderedPageBreak/>
        <w:t>Contributors</w:t>
      </w:r>
    </w:p>
    <w:p w:rsidR="00124C49" w:rsidRDefault="00124C49" w:rsidP="003A46AE">
      <w:pPr>
        <w:rPr>
          <w:rFonts w:ascii="Times New Roman" w:hAnsi="Times New Roman" w:cs="Times New Roman"/>
        </w:rPr>
      </w:pPr>
      <w:r w:rsidRPr="006F1786">
        <w:rPr>
          <w:rFonts w:ascii="Times New Roman" w:hAnsi="Times New Roman" w:cs="Times New Roman"/>
        </w:rPr>
        <w:t>PRW</w:t>
      </w:r>
      <w:r>
        <w:rPr>
          <w:rFonts w:ascii="Times New Roman" w:hAnsi="Times New Roman" w:cs="Times New Roman"/>
        </w:rPr>
        <w:t xml:space="preserve"> and JJK jointly</w:t>
      </w:r>
      <w:r w:rsidRPr="006F1786">
        <w:rPr>
          <w:rFonts w:ascii="Times New Roman" w:hAnsi="Times New Roman" w:cs="Times New Roman"/>
        </w:rPr>
        <w:t xml:space="preserve"> conceiv</w:t>
      </w:r>
      <w:r>
        <w:rPr>
          <w:rFonts w:ascii="Times New Roman" w:hAnsi="Times New Roman" w:cs="Times New Roman"/>
        </w:rPr>
        <w:t>ed the idea for the study and are</w:t>
      </w:r>
      <w:r w:rsidRPr="006F1786">
        <w:rPr>
          <w:rFonts w:ascii="Times New Roman" w:hAnsi="Times New Roman" w:cs="Times New Roman"/>
        </w:rPr>
        <w:t xml:space="preserve"> the guarantor</w:t>
      </w:r>
      <w:r>
        <w:rPr>
          <w:rFonts w:ascii="Times New Roman" w:hAnsi="Times New Roman" w:cs="Times New Roman"/>
        </w:rPr>
        <w:t>s</w:t>
      </w:r>
      <w:r w:rsidRPr="006F1786">
        <w:rPr>
          <w:rFonts w:ascii="Times New Roman" w:hAnsi="Times New Roman" w:cs="Times New Roman"/>
        </w:rPr>
        <w:t xml:space="preserve"> for the project. The study methods were designed by JJK, </w:t>
      </w:r>
      <w:r>
        <w:rPr>
          <w:rFonts w:ascii="Times New Roman" w:hAnsi="Times New Roman" w:cs="Times New Roman"/>
        </w:rPr>
        <w:t>MC and PRW. Identification of the relevant studies</w:t>
      </w:r>
      <w:r w:rsidR="00157DBB">
        <w:rPr>
          <w:rFonts w:ascii="Times New Roman" w:hAnsi="Times New Roman" w:cs="Times New Roman"/>
        </w:rPr>
        <w:t xml:space="preserve"> was carried out by JJK.</w:t>
      </w:r>
      <w:r>
        <w:rPr>
          <w:rFonts w:ascii="Times New Roman" w:hAnsi="Times New Roman" w:cs="Times New Roman"/>
        </w:rPr>
        <w:t xml:space="preserve"> </w:t>
      </w:r>
      <w:r w:rsidR="00157DBB">
        <w:rPr>
          <w:rFonts w:ascii="Times New Roman" w:hAnsi="Times New Roman" w:cs="Times New Roman"/>
        </w:rPr>
        <w:t>T</w:t>
      </w:r>
      <w:r>
        <w:rPr>
          <w:rFonts w:ascii="Times New Roman" w:hAnsi="Times New Roman" w:cs="Times New Roman"/>
        </w:rPr>
        <w:t>he assessment</w:t>
      </w:r>
      <w:r w:rsidRPr="006F1786">
        <w:rPr>
          <w:rFonts w:ascii="Times New Roman" w:hAnsi="Times New Roman" w:cs="Times New Roman"/>
        </w:rPr>
        <w:t xml:space="preserve"> of the uptake of the core outcome</w:t>
      </w:r>
      <w:r>
        <w:rPr>
          <w:rFonts w:ascii="Times New Roman" w:hAnsi="Times New Roman" w:cs="Times New Roman"/>
        </w:rPr>
        <w:t>s</w:t>
      </w:r>
      <w:r w:rsidRPr="006F1786">
        <w:rPr>
          <w:rFonts w:ascii="Times New Roman" w:hAnsi="Times New Roman" w:cs="Times New Roman"/>
        </w:rPr>
        <w:t xml:space="preserve"> </w:t>
      </w:r>
      <w:r>
        <w:rPr>
          <w:rFonts w:ascii="Times New Roman" w:hAnsi="Times New Roman" w:cs="Times New Roman"/>
        </w:rPr>
        <w:t>from each study were carried out by JJK</w:t>
      </w:r>
      <w:r w:rsidR="00157DBB">
        <w:rPr>
          <w:rFonts w:ascii="Times New Roman" w:hAnsi="Times New Roman" w:cs="Times New Roman"/>
        </w:rPr>
        <w:t xml:space="preserve"> and a sample carried out by PRW</w:t>
      </w:r>
      <w:r>
        <w:rPr>
          <w:rFonts w:ascii="Times New Roman" w:hAnsi="Times New Roman" w:cs="Times New Roman"/>
        </w:rPr>
        <w:t xml:space="preserve">.  The analysis was done by JJK and PRW.  </w:t>
      </w:r>
      <w:r w:rsidRPr="006F1786">
        <w:rPr>
          <w:rFonts w:ascii="Times New Roman" w:hAnsi="Times New Roman" w:cs="Times New Roman"/>
        </w:rPr>
        <w:t xml:space="preserve">JJK prepared the initial manuscript. </w:t>
      </w:r>
      <w:r>
        <w:rPr>
          <w:rFonts w:ascii="Times New Roman" w:hAnsi="Times New Roman" w:cs="Times New Roman"/>
        </w:rPr>
        <w:t xml:space="preserve"> All authors </w:t>
      </w:r>
      <w:r w:rsidRPr="006F1786">
        <w:rPr>
          <w:rFonts w:ascii="Times New Roman" w:hAnsi="Times New Roman" w:cs="Times New Roman"/>
        </w:rPr>
        <w:t>were involved in the revision of this manuscript. All authors read and approved the final manuscript</w:t>
      </w:r>
      <w:r>
        <w:rPr>
          <w:rFonts w:ascii="Times New Roman" w:hAnsi="Times New Roman" w:cs="Times New Roman"/>
        </w:rPr>
        <w:t xml:space="preserve"> and are accountable for all aspects of the work, including the accuracy and integrity</w:t>
      </w:r>
      <w:r w:rsidRPr="006F1786">
        <w:rPr>
          <w:rFonts w:ascii="Times New Roman" w:hAnsi="Times New Roman" w:cs="Times New Roman"/>
        </w:rPr>
        <w:t>.</w:t>
      </w:r>
    </w:p>
    <w:p w:rsidR="00124C49" w:rsidRPr="003A46AE" w:rsidRDefault="00124C49" w:rsidP="00124C49">
      <w:pPr>
        <w:spacing w:after="0" w:line="360" w:lineRule="auto"/>
        <w:rPr>
          <w:rFonts w:ascii="Times New Roman" w:hAnsi="Times New Roman" w:cs="Times New Roman"/>
        </w:rPr>
      </w:pPr>
      <w:r>
        <w:rPr>
          <w:rFonts w:ascii="Times New Roman" w:hAnsi="Times New Roman" w:cs="Times New Roman"/>
          <w:b/>
          <w:sz w:val="28"/>
          <w:szCs w:val="28"/>
        </w:rPr>
        <w:t>Funding</w:t>
      </w:r>
    </w:p>
    <w:p w:rsidR="00124C49" w:rsidRDefault="00124C49" w:rsidP="00124C49">
      <w:pPr>
        <w:rPr>
          <w:rFonts w:ascii="Times New Roman" w:hAnsi="Times New Roman" w:cs="Times New Roman"/>
          <w:b/>
          <w:sz w:val="28"/>
          <w:szCs w:val="28"/>
        </w:rPr>
      </w:pPr>
      <w:r w:rsidRPr="00124C49">
        <w:rPr>
          <w:rFonts w:ascii="Times New Roman" w:hAnsi="Times New Roman" w:cs="Times New Roman"/>
        </w:rPr>
        <w:t>JJK is funded by the University of Liverpool. PRW is funded by the MRC North West Hub for Trials Methodology Research (Grant Reference Number: MR/K025635/1).</w:t>
      </w:r>
      <w:r>
        <w:rPr>
          <w:rFonts w:ascii="Times New Roman" w:hAnsi="Times New Roman" w:cs="Times New Roman"/>
        </w:rPr>
        <w:t xml:space="preserve"> </w:t>
      </w:r>
      <w:r w:rsidRPr="00124C49">
        <w:rPr>
          <w:rFonts w:ascii="Times New Roman" w:hAnsi="Times New Roman" w:cs="Times New Roman"/>
        </w:rPr>
        <w:t>The funders had no role in the study design, data collection and analysis, decision to publish, or preparation of this manuscript.</w:t>
      </w:r>
    </w:p>
    <w:p w:rsidR="00124C49" w:rsidRPr="003A46AE" w:rsidRDefault="00124C49" w:rsidP="00124C49">
      <w:pPr>
        <w:spacing w:after="0" w:line="360" w:lineRule="auto"/>
        <w:rPr>
          <w:rFonts w:ascii="Times New Roman" w:hAnsi="Times New Roman" w:cs="Times New Roman"/>
        </w:rPr>
      </w:pPr>
      <w:r>
        <w:rPr>
          <w:rFonts w:ascii="Times New Roman" w:hAnsi="Times New Roman" w:cs="Times New Roman"/>
          <w:b/>
          <w:sz w:val="28"/>
          <w:szCs w:val="28"/>
        </w:rPr>
        <w:t>Competing Interests</w:t>
      </w:r>
    </w:p>
    <w:p w:rsidR="00124C49" w:rsidRDefault="00124C49" w:rsidP="00124C49">
      <w:pPr>
        <w:pStyle w:val="para1"/>
        <w:shd w:val="clear" w:color="auto" w:fill="FFFFFF"/>
        <w:spacing w:after="0"/>
        <w:rPr>
          <w:rFonts w:ascii="Times New Roman" w:hAnsi="Times New Roman"/>
          <w:sz w:val="22"/>
          <w:szCs w:val="22"/>
        </w:rPr>
      </w:pPr>
      <w:r w:rsidRPr="00124C49">
        <w:rPr>
          <w:rFonts w:ascii="Times New Roman" w:hAnsi="Times New Roman"/>
          <w:sz w:val="22"/>
          <w:szCs w:val="22"/>
        </w:rPr>
        <w:t xml:space="preserve">All authors have completed the ICMJE uniform disclosure form at </w:t>
      </w:r>
      <w:hyperlink r:id="rId10" w:history="1">
        <w:r w:rsidRPr="00124C49">
          <w:rPr>
            <w:rStyle w:val="Hyperlink"/>
            <w:rFonts w:ascii="Times New Roman" w:hAnsi="Times New Roman"/>
            <w:sz w:val="22"/>
            <w:szCs w:val="22"/>
          </w:rPr>
          <w:t>www.icmje.org/coi_disclosure.pdf</w:t>
        </w:r>
      </w:hyperlink>
      <w:r w:rsidRPr="00124C49">
        <w:rPr>
          <w:rFonts w:ascii="Times New Roman" w:hAnsi="Times New Roman"/>
          <w:sz w:val="22"/>
          <w:szCs w:val="22"/>
        </w:rPr>
        <w:t xml:space="preserve"> (available on request from the corresponding author) and declare: no support from any organisation for the submitted work; no financial relationships with any organisation that might have an interest in the submitted work</w:t>
      </w:r>
      <w:r>
        <w:rPr>
          <w:rFonts w:ascii="Times New Roman" w:hAnsi="Times New Roman"/>
          <w:sz w:val="22"/>
          <w:szCs w:val="22"/>
        </w:rPr>
        <w:t xml:space="preserve"> in the previous three years; MC and PRW </w:t>
      </w:r>
      <w:r w:rsidRPr="001262DB">
        <w:rPr>
          <w:rFonts w:ascii="Times New Roman" w:hAnsi="Times New Roman"/>
          <w:sz w:val="22"/>
          <w:szCs w:val="22"/>
        </w:rPr>
        <w:t>are members of the COMET Management Group</w:t>
      </w:r>
      <w:r w:rsidRPr="00124C49">
        <w:rPr>
          <w:rFonts w:ascii="Times New Roman" w:hAnsi="Times New Roman"/>
          <w:sz w:val="22"/>
          <w:szCs w:val="22"/>
        </w:rPr>
        <w:t>; however, the authors have no other relationships or activities that could appear to have influenced the submitted work.</w:t>
      </w:r>
    </w:p>
    <w:p w:rsidR="00124C49" w:rsidRPr="00124C49" w:rsidRDefault="00124C49" w:rsidP="00124C49">
      <w:pPr>
        <w:pStyle w:val="para1"/>
        <w:shd w:val="clear" w:color="auto" w:fill="FFFFFF"/>
        <w:spacing w:after="0"/>
        <w:rPr>
          <w:rFonts w:ascii="Times New Roman" w:hAnsi="Times New Roman"/>
          <w:sz w:val="22"/>
          <w:szCs w:val="22"/>
        </w:rPr>
      </w:pPr>
    </w:p>
    <w:p w:rsidR="00124C49" w:rsidRDefault="00124C49" w:rsidP="00C426B8">
      <w:pPr>
        <w:spacing w:line="240" w:lineRule="auto"/>
        <w:rPr>
          <w:rFonts w:ascii="Times New Roman" w:hAnsi="Times New Roman" w:cs="Times New Roman"/>
          <w:b/>
          <w:sz w:val="28"/>
          <w:szCs w:val="28"/>
        </w:rPr>
      </w:pPr>
      <w:r>
        <w:rPr>
          <w:rFonts w:ascii="Times New Roman" w:hAnsi="Times New Roman" w:cs="Times New Roman"/>
          <w:b/>
          <w:sz w:val="28"/>
          <w:szCs w:val="28"/>
        </w:rPr>
        <w:t>Data sharing</w:t>
      </w:r>
    </w:p>
    <w:p w:rsidR="00124C49" w:rsidRPr="00124C49" w:rsidRDefault="00124C49" w:rsidP="00C426B8">
      <w:pPr>
        <w:spacing w:line="240" w:lineRule="auto"/>
        <w:rPr>
          <w:rFonts w:ascii="Times New Roman" w:hAnsi="Times New Roman" w:cs="Times New Roman"/>
        </w:rPr>
      </w:pPr>
      <w:r>
        <w:rPr>
          <w:rFonts w:ascii="Times New Roman" w:hAnsi="Times New Roman" w:cs="Times New Roman"/>
        </w:rPr>
        <w:t>The data from this study are available from the corresponding author (</w:t>
      </w:r>
      <w:hyperlink r:id="rId11" w:history="1">
        <w:r w:rsidRPr="00681565">
          <w:rPr>
            <w:rStyle w:val="Hyperlink"/>
            <w:rFonts w:ascii="Times New Roman" w:hAnsi="Times New Roman" w:cs="Times New Roman"/>
          </w:rPr>
          <w:t>jjk@liv.ac.uk</w:t>
        </w:r>
      </w:hyperlink>
      <w:r>
        <w:rPr>
          <w:rFonts w:ascii="Times New Roman" w:hAnsi="Times New Roman" w:cs="Times New Roman"/>
        </w:rPr>
        <w:t xml:space="preserve">).  For each trial identified in the trial registry, information on the planned core outcomes to be measured </w:t>
      </w:r>
      <w:r w:rsidR="00C426B8">
        <w:rPr>
          <w:rFonts w:ascii="Times New Roman" w:hAnsi="Times New Roman" w:cs="Times New Roman"/>
        </w:rPr>
        <w:t>is</w:t>
      </w:r>
      <w:r>
        <w:rPr>
          <w:rFonts w:ascii="Times New Roman" w:hAnsi="Times New Roman" w:cs="Times New Roman"/>
        </w:rPr>
        <w:t xml:space="preserve"> available al</w:t>
      </w:r>
      <w:r w:rsidR="00C426B8">
        <w:rPr>
          <w:rFonts w:ascii="Times New Roman" w:hAnsi="Times New Roman" w:cs="Times New Roman"/>
        </w:rPr>
        <w:t>ongside the reported core outcomes from any resultant trial publication.</w:t>
      </w:r>
      <w:r>
        <w:rPr>
          <w:rFonts w:ascii="Times New Roman" w:hAnsi="Times New Roman" w:cs="Times New Roman"/>
        </w:rPr>
        <w:t xml:space="preserve">  </w:t>
      </w:r>
    </w:p>
    <w:p w:rsidR="00C426B8" w:rsidRDefault="00C426B8" w:rsidP="00C426B8">
      <w:pPr>
        <w:pStyle w:val="NormalWeb"/>
        <w:spacing w:before="100" w:beforeAutospacing="1" w:after="100" w:afterAutospacing="1"/>
      </w:pPr>
      <w:r>
        <w:rPr>
          <w:b/>
          <w:sz w:val="28"/>
          <w:szCs w:val="28"/>
        </w:rPr>
        <w:t>Transparency</w:t>
      </w:r>
    </w:p>
    <w:p w:rsidR="00124C49" w:rsidRPr="00C05F3C" w:rsidRDefault="00124C49" w:rsidP="00C426B8">
      <w:pPr>
        <w:pStyle w:val="NormalWeb"/>
        <w:spacing w:before="100" w:beforeAutospacing="1" w:after="100" w:afterAutospacing="1"/>
        <w:rPr>
          <w:sz w:val="22"/>
          <w:szCs w:val="22"/>
        </w:rPr>
      </w:pPr>
      <w:r w:rsidRPr="00C05F3C">
        <w:rPr>
          <w:sz w:val="22"/>
          <w:szCs w:val="22"/>
        </w:rPr>
        <w:t>The manuscript’s guarantor (JJK) affirms that the manuscript is an honest, accurate, and transparent account of the study being reported; that no important aspects of the study have been omitted; and that any discrepancies from the study as planned (and, if relevant, registered) have been explained.</w:t>
      </w:r>
    </w:p>
    <w:p w:rsidR="003A46AE" w:rsidRPr="00124C49" w:rsidRDefault="00124C49" w:rsidP="00C426B8">
      <w:pPr>
        <w:spacing w:line="240" w:lineRule="auto"/>
        <w:rPr>
          <w:rFonts w:ascii="Times New Roman" w:hAnsi="Times New Roman" w:cs="Times New Roman"/>
        </w:rPr>
      </w:pPr>
      <w:r>
        <w:rPr>
          <w:rFonts w:ascii="Times New Roman" w:hAnsi="Times New Roman" w:cs="Times New Roman"/>
          <w:b/>
          <w:sz w:val="28"/>
          <w:szCs w:val="28"/>
        </w:rPr>
        <w:t xml:space="preserve"> </w:t>
      </w:r>
      <w:r w:rsidR="003A46AE">
        <w:rPr>
          <w:rFonts w:ascii="Times New Roman" w:hAnsi="Times New Roman" w:cs="Times New Roman"/>
          <w:b/>
          <w:sz w:val="28"/>
          <w:szCs w:val="28"/>
        </w:rPr>
        <w:br w:type="page"/>
      </w:r>
    </w:p>
    <w:p w:rsidR="00C43F3A" w:rsidRDefault="00C43F3A" w:rsidP="00302299">
      <w:pPr>
        <w:spacing w:after="0" w:line="480" w:lineRule="auto"/>
        <w:rPr>
          <w:rFonts w:ascii="Times New Roman" w:hAnsi="Times New Roman" w:cs="Times New Roman"/>
          <w:b/>
          <w:sz w:val="28"/>
          <w:szCs w:val="28"/>
        </w:rPr>
      </w:pPr>
      <w:r w:rsidRPr="005A6E75">
        <w:rPr>
          <w:rFonts w:ascii="Times New Roman" w:hAnsi="Times New Roman" w:cs="Times New Roman"/>
          <w:b/>
          <w:sz w:val="28"/>
          <w:szCs w:val="28"/>
        </w:rPr>
        <w:lastRenderedPageBreak/>
        <w:t>References</w:t>
      </w:r>
    </w:p>
    <w:p w:rsidR="00FC6371" w:rsidRDefault="00FC6371" w:rsidP="00C43F3A">
      <w:pPr>
        <w:ind w:left="709" w:hanging="709"/>
        <w:rPr>
          <w:rFonts w:ascii="Times New Roman" w:hAnsi="Times New Roman" w:cs="Times New Roman"/>
        </w:rPr>
      </w:pPr>
    </w:p>
    <w:p w:rsidR="00FC6371" w:rsidRDefault="00FC6371" w:rsidP="00C43F3A">
      <w:pPr>
        <w:ind w:left="709" w:hanging="709"/>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sz w:val="24"/>
          <w:szCs w:val="24"/>
        </w:rPr>
        <w:tab/>
      </w:r>
      <w:r w:rsidRPr="00C05F3C">
        <w:rPr>
          <w:rFonts w:ascii="Times New Roman" w:hAnsi="Times New Roman" w:cs="Times New Roman"/>
        </w:rPr>
        <w:t xml:space="preserve">Williamson PR, Altman DG, Blazeby JM, Clarke M, Devane D, Gargon E et al. Developing core outcome sets for clinical trials: issues to consider.  </w:t>
      </w:r>
      <w:r w:rsidRPr="00C05F3C">
        <w:rPr>
          <w:rFonts w:ascii="Times New Roman" w:hAnsi="Times New Roman" w:cs="Times New Roman"/>
          <w:i/>
        </w:rPr>
        <w:t xml:space="preserve">Trials </w:t>
      </w:r>
      <w:r w:rsidRPr="00C05F3C">
        <w:rPr>
          <w:rFonts w:ascii="Times New Roman" w:hAnsi="Times New Roman" w:cs="Times New Roman"/>
        </w:rPr>
        <w:t>2012; 13:132</w:t>
      </w:r>
    </w:p>
    <w:p w:rsidR="00C43F3A" w:rsidRPr="00D60A67" w:rsidRDefault="00C43F3A" w:rsidP="00C43F3A">
      <w:pPr>
        <w:ind w:left="709" w:hanging="709"/>
        <w:rPr>
          <w:rFonts w:cs="AdvTT299aae20"/>
          <w:lang w:eastAsia="en-GB"/>
        </w:rPr>
      </w:pPr>
      <w:r>
        <w:rPr>
          <w:rFonts w:ascii="Times New Roman" w:hAnsi="Times New Roman" w:cs="Times New Roman"/>
        </w:rPr>
        <w:t>[</w:t>
      </w:r>
      <w:r w:rsidR="00FC6371">
        <w:rPr>
          <w:rFonts w:ascii="Times New Roman" w:hAnsi="Times New Roman" w:cs="Times New Roman"/>
        </w:rPr>
        <w:t>2</w:t>
      </w:r>
      <w:r>
        <w:rPr>
          <w:rFonts w:ascii="Times New Roman" w:hAnsi="Times New Roman" w:cs="Times New Roman"/>
        </w:rPr>
        <w:t>]</w:t>
      </w:r>
      <w:r>
        <w:rPr>
          <w:rFonts w:ascii="Times New Roman" w:hAnsi="Times New Roman" w:cs="Times New Roman"/>
        </w:rPr>
        <w:tab/>
      </w:r>
      <w:r w:rsidRPr="000E635E">
        <w:rPr>
          <w:rFonts w:ascii="Times New Roman" w:hAnsi="Times New Roman" w:cs="Times New Roman"/>
          <w:lang w:eastAsia="en-GB"/>
        </w:rPr>
        <w:t>Kirkham JJ, Gorst S, Altman DG, Blazeby JM, Clarke M, Devane D</w:t>
      </w:r>
      <w:r>
        <w:rPr>
          <w:rFonts w:ascii="Times New Roman" w:hAnsi="Times New Roman" w:cs="Times New Roman"/>
          <w:lang w:eastAsia="en-GB"/>
        </w:rPr>
        <w:t>, et al</w:t>
      </w:r>
      <w:r w:rsidRPr="000E635E">
        <w:rPr>
          <w:rFonts w:ascii="Times New Roman" w:hAnsi="Times New Roman" w:cs="Times New Roman"/>
          <w:lang w:eastAsia="en-GB"/>
        </w:rPr>
        <w:t xml:space="preserve">. </w:t>
      </w:r>
      <w:r w:rsidRPr="000E635E">
        <w:rPr>
          <w:rFonts w:ascii="Times New Roman" w:hAnsi="Times New Roman" w:cs="Times New Roman"/>
        </w:rPr>
        <w:t>Core Outcome Set – Standards for Reporting: The COS-STAR Statement</w:t>
      </w:r>
      <w:r w:rsidRPr="000E635E">
        <w:rPr>
          <w:rFonts w:ascii="Times New Roman" w:hAnsi="Times New Roman" w:cs="Times New Roman"/>
          <w:lang w:eastAsia="en-GB"/>
        </w:rPr>
        <w:t xml:space="preserve">. </w:t>
      </w:r>
      <w:r w:rsidR="00BD12BA">
        <w:rPr>
          <w:rFonts w:ascii="Times New Roman" w:hAnsi="Times New Roman" w:cs="Times New Roman"/>
          <w:i/>
          <w:lang w:eastAsia="en-GB"/>
        </w:rPr>
        <w:t>PLoS Med.</w:t>
      </w:r>
      <w:r w:rsidRPr="000E635E">
        <w:rPr>
          <w:rFonts w:ascii="Times New Roman" w:hAnsi="Times New Roman" w:cs="Times New Roman"/>
          <w:lang w:eastAsia="en-GB"/>
        </w:rPr>
        <w:t xml:space="preserve"> 2016;</w:t>
      </w:r>
      <w:r w:rsidRPr="00BD12BA">
        <w:rPr>
          <w:rFonts w:ascii="Times New Roman" w:hAnsi="Times New Roman" w:cs="Times New Roman"/>
          <w:lang w:eastAsia="en-GB"/>
        </w:rPr>
        <w:t xml:space="preserve"> 13</w:t>
      </w:r>
      <w:r w:rsidRPr="000E635E">
        <w:rPr>
          <w:rFonts w:ascii="Times New Roman" w:hAnsi="Times New Roman" w:cs="Times New Roman"/>
          <w:lang w:eastAsia="en-GB"/>
        </w:rPr>
        <w:t>(10):e1002148</w:t>
      </w:r>
    </w:p>
    <w:p w:rsidR="00C43F3A" w:rsidRDefault="00C43F3A" w:rsidP="00BD12BA">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w:t>
      </w:r>
      <w:r w:rsidR="00FC6371">
        <w:rPr>
          <w:rFonts w:ascii="Times New Roman" w:hAnsi="Times New Roman" w:cs="Times New Roman"/>
        </w:rPr>
        <w:t>3</w:t>
      </w:r>
      <w:r>
        <w:rPr>
          <w:rFonts w:ascii="Times New Roman" w:hAnsi="Times New Roman" w:cs="Times New Roman"/>
        </w:rPr>
        <w:t>]</w:t>
      </w:r>
      <w:r>
        <w:rPr>
          <w:rFonts w:ascii="Times New Roman" w:hAnsi="Times New Roman" w:cs="Times New Roman"/>
        </w:rPr>
        <w:tab/>
      </w:r>
      <w:r>
        <w:rPr>
          <w:rStyle w:val="HTMLCite"/>
          <w:rFonts w:ascii="Times New Roman" w:hAnsi="Times New Roman" w:cs="Times New Roman"/>
          <w:i w:val="0"/>
        </w:rPr>
        <w:t>OMERACT I</w:t>
      </w:r>
      <w:r w:rsidRPr="002A04AC">
        <w:rPr>
          <w:rStyle w:val="HTMLCite"/>
          <w:rFonts w:ascii="Times New Roman" w:hAnsi="Times New Roman" w:cs="Times New Roman"/>
          <w:i w:val="0"/>
        </w:rPr>
        <w:t xml:space="preserve">nitiative: </w:t>
      </w:r>
      <w:r>
        <w:rPr>
          <w:rStyle w:val="HTMLCite"/>
          <w:rFonts w:ascii="Times New Roman" w:hAnsi="Times New Roman" w:cs="Times New Roman"/>
          <w:i w:val="0"/>
        </w:rPr>
        <w:t xml:space="preserve">Outcome Measures in Rheumatology </w:t>
      </w:r>
      <w:hyperlink r:id="rId12" w:history="1">
        <w:r w:rsidRPr="002A04AC">
          <w:rPr>
            <w:rStyle w:val="Hyperlink"/>
            <w:rFonts w:ascii="Times New Roman" w:hAnsi="Times New Roman" w:cs="Times New Roman"/>
          </w:rPr>
          <w:t>http://www.omeract.org/</w:t>
        </w:r>
      </w:hyperlink>
      <w:r w:rsidR="00BD12BA">
        <w:rPr>
          <w:rFonts w:ascii="Times New Roman" w:hAnsi="Times New Roman" w:cs="Times New Roman"/>
        </w:rPr>
        <w:t xml:space="preserve">. Accessed </w:t>
      </w:r>
      <w:r>
        <w:rPr>
          <w:rFonts w:ascii="Times New Roman" w:hAnsi="Times New Roman" w:cs="Times New Roman"/>
        </w:rPr>
        <w:t>November</w:t>
      </w:r>
      <w:r w:rsidR="00BD12BA">
        <w:rPr>
          <w:rFonts w:ascii="Times New Roman" w:hAnsi="Times New Roman" w:cs="Times New Roman"/>
        </w:rPr>
        <w:t xml:space="preserve"> 7,</w:t>
      </w:r>
      <w:r>
        <w:rPr>
          <w:rFonts w:ascii="Times New Roman" w:hAnsi="Times New Roman" w:cs="Times New Roman"/>
        </w:rPr>
        <w:t xml:space="preserve"> 2016</w:t>
      </w:r>
    </w:p>
    <w:p w:rsidR="00980A52" w:rsidRDefault="00980A52" w:rsidP="00BD12BA">
      <w:pPr>
        <w:autoSpaceDE w:val="0"/>
        <w:autoSpaceDN w:val="0"/>
        <w:adjustRightInd w:val="0"/>
        <w:spacing w:after="0" w:line="240" w:lineRule="auto"/>
        <w:ind w:left="720" w:hanging="720"/>
        <w:rPr>
          <w:rFonts w:ascii="Times New Roman" w:hAnsi="Times New Roman" w:cs="Times New Roman"/>
        </w:rPr>
      </w:pPr>
    </w:p>
    <w:p w:rsidR="00980A52" w:rsidRPr="00980A52" w:rsidRDefault="00A17F37" w:rsidP="00A17F37">
      <w:pPr>
        <w:autoSpaceDE w:val="0"/>
        <w:autoSpaceDN w:val="0"/>
        <w:adjustRightInd w:val="0"/>
        <w:spacing w:after="0" w:line="240" w:lineRule="auto"/>
        <w:ind w:left="720" w:hanging="720"/>
        <w:rPr>
          <w:rStyle w:val="HTMLCite"/>
          <w:rFonts w:ascii="Times New Roman" w:hAnsi="Times New Roman" w:cs="Times New Roman"/>
          <w:bCs/>
          <w:i w:val="0"/>
          <w:iCs w:val="0"/>
        </w:rPr>
      </w:pPr>
      <w:r>
        <w:rPr>
          <w:rFonts w:ascii="Times New Roman" w:hAnsi="Times New Roman" w:cs="Times New Roman"/>
        </w:rPr>
        <w:t>[4]</w:t>
      </w:r>
      <w:r>
        <w:rPr>
          <w:rFonts w:ascii="Times New Roman" w:hAnsi="Times New Roman" w:cs="Times New Roman"/>
        </w:rPr>
        <w:tab/>
      </w:r>
      <w:r w:rsidR="00980A52" w:rsidRPr="00980A52">
        <w:rPr>
          <w:rFonts w:ascii="Times New Roman" w:hAnsi="Times New Roman" w:cs="Times New Roman"/>
        </w:rPr>
        <w:t>Tugwell P, Boers M, Brooks P, Simon L, Strand V, Idzerda</w:t>
      </w:r>
      <w:r>
        <w:rPr>
          <w:rFonts w:ascii="Times New Roman" w:hAnsi="Times New Roman" w:cs="Times New Roman"/>
        </w:rPr>
        <w:t xml:space="preserve"> L</w:t>
      </w:r>
      <w:r w:rsidR="00980A52" w:rsidRPr="00980A52">
        <w:rPr>
          <w:rFonts w:ascii="Times New Roman" w:hAnsi="Times New Roman" w:cs="Times New Roman"/>
        </w:rPr>
        <w:t xml:space="preserve">.  </w:t>
      </w:r>
      <w:r w:rsidR="00980A52" w:rsidRPr="00980A52">
        <w:rPr>
          <w:rFonts w:ascii="Times New Roman" w:hAnsi="Times New Roman" w:cs="Times New Roman"/>
          <w:bCs/>
        </w:rPr>
        <w:t>OMERACT: An international initiative to improve outcome</w:t>
      </w:r>
      <w:r w:rsidR="00980A52">
        <w:rPr>
          <w:rFonts w:ascii="Times New Roman" w:hAnsi="Times New Roman" w:cs="Times New Roman"/>
          <w:bCs/>
        </w:rPr>
        <w:t xml:space="preserve"> </w:t>
      </w:r>
      <w:r w:rsidR="00980A52" w:rsidRPr="00980A52">
        <w:rPr>
          <w:rFonts w:ascii="Times New Roman" w:hAnsi="Times New Roman" w:cs="Times New Roman"/>
          <w:bCs/>
        </w:rPr>
        <w:t>measurement in rheumatology</w:t>
      </w:r>
      <w:r w:rsidR="00980A52">
        <w:rPr>
          <w:rFonts w:ascii="Times New Roman" w:hAnsi="Times New Roman" w:cs="Times New Roman"/>
          <w:bCs/>
        </w:rPr>
        <w:t>.  Trials 2007;</w:t>
      </w:r>
      <w:r w:rsidR="00980A52" w:rsidRPr="00980A52">
        <w:rPr>
          <w:rFonts w:ascii="Times New Roman" w:hAnsi="Times New Roman" w:cs="Times New Roman"/>
          <w:b/>
          <w:bCs/>
        </w:rPr>
        <w:t xml:space="preserve"> 8</w:t>
      </w:r>
      <w:r w:rsidR="00980A52">
        <w:rPr>
          <w:rFonts w:ascii="Times New Roman" w:hAnsi="Times New Roman" w:cs="Times New Roman"/>
          <w:bCs/>
        </w:rPr>
        <w:t>:38</w:t>
      </w:r>
    </w:p>
    <w:p w:rsidR="00C43F3A" w:rsidRPr="000E635E" w:rsidRDefault="00C43F3A" w:rsidP="00C43F3A">
      <w:pPr>
        <w:autoSpaceDE w:val="0"/>
        <w:autoSpaceDN w:val="0"/>
        <w:adjustRightInd w:val="0"/>
        <w:spacing w:after="0" w:line="240" w:lineRule="auto"/>
        <w:ind w:left="720" w:hanging="720"/>
        <w:rPr>
          <w:rFonts w:ascii="Times New Roman" w:hAnsi="Times New Roman" w:cs="Times New Roman"/>
          <w:i/>
          <w:iCs/>
        </w:rPr>
      </w:pPr>
    </w:p>
    <w:p w:rsidR="00C43F3A" w:rsidRPr="001624F2" w:rsidRDefault="00C43F3A" w:rsidP="00C43F3A">
      <w:pPr>
        <w:ind w:left="720" w:hanging="720"/>
        <w:rPr>
          <w:rStyle w:val="HTMLCite"/>
          <w:rFonts w:ascii="Times New Roman" w:hAnsi="Times New Roman" w:cs="Times New Roman"/>
          <w:bCs/>
          <w:i w:val="0"/>
          <w:iCs w:val="0"/>
        </w:rPr>
      </w:pPr>
      <w:r>
        <w:rPr>
          <w:rFonts w:ascii="Times New Roman" w:hAnsi="Times New Roman" w:cs="Times New Roman"/>
        </w:rPr>
        <w:t>[</w:t>
      </w:r>
      <w:r w:rsidR="00A17F37">
        <w:rPr>
          <w:rFonts w:ascii="Times New Roman" w:hAnsi="Times New Roman" w:cs="Times New Roman"/>
        </w:rPr>
        <w:t>5</w:t>
      </w:r>
      <w:r w:rsidRPr="00D7428D">
        <w:rPr>
          <w:rFonts w:ascii="Times New Roman" w:hAnsi="Times New Roman" w:cs="Times New Roman"/>
        </w:rPr>
        <w:t>]</w:t>
      </w:r>
      <w:r w:rsidRPr="00D7428D">
        <w:rPr>
          <w:rFonts w:ascii="Times New Roman" w:hAnsi="Times New Roman" w:cs="Times New Roman"/>
        </w:rPr>
        <w:tab/>
        <w:t>Boers M, Tugwell P, Felson</w:t>
      </w:r>
      <w:r>
        <w:rPr>
          <w:rFonts w:ascii="Times New Roman" w:hAnsi="Times New Roman" w:cs="Times New Roman"/>
        </w:rPr>
        <w:t xml:space="preserve"> DT, van Riel PLCM, Kirwan JR, Edmonds JP, </w:t>
      </w:r>
      <w:r w:rsidRPr="00D7428D">
        <w:rPr>
          <w:rFonts w:ascii="Times New Roman" w:hAnsi="Times New Roman" w:cs="Times New Roman"/>
        </w:rPr>
        <w:t xml:space="preserve">et al. World Health Organization and International League of Associations for Rheumatology core endpoints for symptom modifying anti rheumatic drugs in rheumatoid arthritis clinical trials. </w:t>
      </w:r>
      <w:r w:rsidRPr="00D7428D">
        <w:rPr>
          <w:rFonts w:ascii="Times New Roman" w:hAnsi="Times New Roman" w:cs="Times New Roman"/>
          <w:i/>
          <w:iCs/>
        </w:rPr>
        <w:t>J Rheumatol</w:t>
      </w:r>
      <w:r w:rsidR="00BD12BA">
        <w:rPr>
          <w:rFonts w:ascii="Times New Roman" w:hAnsi="Times New Roman" w:cs="Times New Roman"/>
          <w:i/>
          <w:iCs/>
        </w:rPr>
        <w:t xml:space="preserve"> Suppl.</w:t>
      </w:r>
      <w:r w:rsidRPr="00D7428D">
        <w:rPr>
          <w:rFonts w:ascii="Times New Roman" w:hAnsi="Times New Roman" w:cs="Times New Roman"/>
          <w:i/>
          <w:iCs/>
        </w:rPr>
        <w:t xml:space="preserve"> </w:t>
      </w:r>
      <w:r w:rsidRPr="00D7428D">
        <w:rPr>
          <w:rFonts w:ascii="Times New Roman" w:hAnsi="Times New Roman" w:cs="Times New Roman"/>
          <w:iCs/>
        </w:rPr>
        <w:t>1994</w:t>
      </w:r>
      <w:r w:rsidRPr="00BD12BA">
        <w:rPr>
          <w:rFonts w:ascii="Times New Roman" w:hAnsi="Times New Roman" w:cs="Times New Roman"/>
          <w:iCs/>
        </w:rPr>
        <w:t>;</w:t>
      </w:r>
      <w:r w:rsidRPr="00D7428D">
        <w:rPr>
          <w:rFonts w:ascii="Times New Roman" w:hAnsi="Times New Roman" w:cs="Times New Roman"/>
          <w:i/>
          <w:iCs/>
        </w:rPr>
        <w:t xml:space="preserve"> </w:t>
      </w:r>
      <w:r w:rsidR="00BD12BA" w:rsidRPr="00BD12BA">
        <w:rPr>
          <w:rFonts w:ascii="Times New Roman" w:hAnsi="Times New Roman" w:cs="Times New Roman"/>
          <w:bCs/>
        </w:rPr>
        <w:t>41</w:t>
      </w:r>
      <w:r w:rsidR="00BD12BA">
        <w:rPr>
          <w:rFonts w:ascii="Times New Roman" w:hAnsi="Times New Roman" w:cs="Times New Roman"/>
          <w:bCs/>
        </w:rPr>
        <w:t>:86-9</w:t>
      </w:r>
    </w:p>
    <w:p w:rsidR="00C43F3A" w:rsidRDefault="00C43F3A" w:rsidP="00C43F3A">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t>[</w:t>
      </w:r>
      <w:r w:rsidR="00A17F37">
        <w:rPr>
          <w:rFonts w:ascii="Times New Roman" w:hAnsi="Times New Roman" w:cs="Times New Roman"/>
        </w:rPr>
        <w:t>6</w:t>
      </w:r>
      <w:r>
        <w:rPr>
          <w:rFonts w:ascii="Times New Roman" w:hAnsi="Times New Roman" w:cs="Times New Roman"/>
        </w:rPr>
        <w:t>]</w:t>
      </w:r>
      <w:r>
        <w:rPr>
          <w:rFonts w:ascii="Times New Roman" w:hAnsi="Times New Roman" w:cs="Times New Roman"/>
        </w:rPr>
        <w:tab/>
      </w:r>
      <w:r w:rsidRPr="002637B9">
        <w:rPr>
          <w:rFonts w:ascii="Times New Roman" w:hAnsi="Times New Roman" w:cs="Times New Roman"/>
        </w:rPr>
        <w:t xml:space="preserve">Kirkham JJ, Boers M, Tugwell P, Williamson PR. </w:t>
      </w:r>
      <w:r w:rsidRPr="002637B9">
        <w:rPr>
          <w:rFonts w:ascii="Times New Roman" w:hAnsi="Times New Roman" w:cs="Times New Roman"/>
          <w:lang w:eastAsia="en-GB"/>
        </w:rPr>
        <w:t xml:space="preserve">Outcome measures in rheumatoid arthritis randomised trials over the last 50 years. </w:t>
      </w:r>
      <w:r w:rsidRPr="002637B9">
        <w:rPr>
          <w:rFonts w:ascii="Times New Roman" w:hAnsi="Times New Roman" w:cs="Times New Roman"/>
          <w:i/>
        </w:rPr>
        <w:t>Trials</w:t>
      </w:r>
      <w:r w:rsidR="00621EE1">
        <w:rPr>
          <w:rFonts w:ascii="Times New Roman" w:hAnsi="Times New Roman" w:cs="Times New Roman"/>
          <w:i/>
        </w:rPr>
        <w:t>.</w:t>
      </w:r>
      <w:r w:rsidRPr="002637B9">
        <w:rPr>
          <w:rFonts w:ascii="Times New Roman" w:hAnsi="Times New Roman" w:cs="Times New Roman"/>
        </w:rPr>
        <w:t xml:space="preserve"> 2013; </w:t>
      </w:r>
      <w:r w:rsidRPr="00621EE1">
        <w:rPr>
          <w:rFonts w:ascii="Times New Roman" w:hAnsi="Times New Roman" w:cs="Times New Roman"/>
        </w:rPr>
        <w:t>14</w:t>
      </w:r>
      <w:r w:rsidRPr="002637B9">
        <w:rPr>
          <w:rFonts w:ascii="Times New Roman" w:hAnsi="Times New Roman" w:cs="Times New Roman"/>
        </w:rPr>
        <w:t>:324</w:t>
      </w:r>
    </w:p>
    <w:p w:rsidR="00A17F37" w:rsidRDefault="00A17F37" w:rsidP="00C43F3A">
      <w:pPr>
        <w:autoSpaceDE w:val="0"/>
        <w:autoSpaceDN w:val="0"/>
        <w:adjustRightInd w:val="0"/>
        <w:spacing w:after="0" w:line="240" w:lineRule="auto"/>
        <w:ind w:left="720" w:hanging="720"/>
        <w:rPr>
          <w:rFonts w:ascii="Times New Roman" w:hAnsi="Times New Roman" w:cs="Times New Roman"/>
        </w:rPr>
      </w:pPr>
    </w:p>
    <w:p w:rsidR="00A17F37" w:rsidRDefault="00A17F37" w:rsidP="00C43F3A">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color w:val="000000"/>
        </w:rPr>
        <w:t>[7]</w:t>
      </w:r>
      <w:r>
        <w:rPr>
          <w:rFonts w:ascii="Times New Roman" w:hAnsi="Times New Roman" w:cs="Times New Roman"/>
          <w:color w:val="000000"/>
        </w:rPr>
        <w:tab/>
      </w:r>
      <w:r w:rsidRPr="00F47144">
        <w:rPr>
          <w:rFonts w:ascii="Times New Roman" w:hAnsi="Times New Roman" w:cs="Times New Roman"/>
          <w:color w:val="000000"/>
        </w:rPr>
        <w:t xml:space="preserve">Gorst SL, Gargon E, Clarke M, Smith C, Williamson PR. Choosing important health outcomes for comparative effectiveness research: an updated review and identification of gaps. </w:t>
      </w:r>
      <w:r w:rsidRPr="00F47144">
        <w:rPr>
          <w:rFonts w:ascii="Times New Roman" w:hAnsi="Times New Roman" w:cs="Times New Roman"/>
          <w:i/>
          <w:iCs/>
          <w:color w:val="000000"/>
        </w:rPr>
        <w:t>P</w:t>
      </w:r>
      <w:r w:rsidRPr="00F47144">
        <w:rPr>
          <w:rFonts w:ascii="Times New Roman" w:hAnsi="Times New Roman" w:cs="Times New Roman"/>
          <w:i/>
          <w:color w:val="000000"/>
        </w:rPr>
        <w:t>LoS ONE</w:t>
      </w:r>
      <w:r>
        <w:rPr>
          <w:rFonts w:ascii="Times New Roman" w:hAnsi="Times New Roman" w:cs="Times New Roman"/>
          <w:color w:val="000000"/>
        </w:rPr>
        <w:t xml:space="preserve">. 2016;  </w:t>
      </w:r>
      <w:r w:rsidRPr="002561F7">
        <w:rPr>
          <w:rFonts w:ascii="Times New Roman" w:hAnsi="Times New Roman" w:cs="Times New Roman"/>
          <w:color w:val="333333"/>
        </w:rPr>
        <w:t>11(12): e0168403</w:t>
      </w:r>
    </w:p>
    <w:p w:rsidR="00C43F3A" w:rsidRDefault="00C43F3A" w:rsidP="00C43F3A">
      <w:pPr>
        <w:autoSpaceDE w:val="0"/>
        <w:autoSpaceDN w:val="0"/>
        <w:adjustRightInd w:val="0"/>
        <w:spacing w:after="0" w:line="240" w:lineRule="auto"/>
        <w:ind w:left="720" w:hanging="720"/>
        <w:rPr>
          <w:rFonts w:ascii="Times New Roman" w:hAnsi="Times New Roman" w:cs="Times New Roman"/>
        </w:rPr>
      </w:pPr>
    </w:p>
    <w:p w:rsidR="00194C2C" w:rsidRDefault="00194C2C" w:rsidP="00C43F3A">
      <w:pPr>
        <w:autoSpaceDE w:val="0"/>
        <w:autoSpaceDN w:val="0"/>
        <w:adjustRightInd w:val="0"/>
        <w:spacing w:after="0" w:line="240" w:lineRule="auto"/>
        <w:ind w:left="720" w:hanging="720"/>
        <w:rPr>
          <w:rFonts w:ascii="MyriadPro-Regular" w:hAnsi="MyriadPro-Regular" w:cs="MyriadPro-Regular"/>
          <w:sz w:val="16"/>
          <w:szCs w:val="16"/>
        </w:rPr>
      </w:pPr>
      <w:r>
        <w:rPr>
          <w:rFonts w:ascii="Times New Roman" w:hAnsi="Times New Roman" w:cs="Times New Roman"/>
        </w:rPr>
        <w:t>[8]</w:t>
      </w:r>
      <w:r>
        <w:rPr>
          <w:rFonts w:ascii="Times New Roman" w:hAnsi="Times New Roman" w:cs="Times New Roman"/>
        </w:rPr>
        <w:tab/>
      </w:r>
      <w:r w:rsidRPr="00194C2C">
        <w:rPr>
          <w:rFonts w:ascii="Times New Roman" w:hAnsi="Times New Roman" w:cs="Times New Roman"/>
        </w:rPr>
        <w:t>Clarke</w:t>
      </w:r>
      <w:r>
        <w:rPr>
          <w:rFonts w:ascii="Times New Roman" w:hAnsi="Times New Roman" w:cs="Times New Roman"/>
        </w:rPr>
        <w:t xml:space="preserve"> M</w:t>
      </w:r>
      <w:r w:rsidRPr="00194C2C">
        <w:rPr>
          <w:rFonts w:ascii="Times New Roman" w:hAnsi="Times New Roman" w:cs="Times New Roman"/>
        </w:rPr>
        <w:t xml:space="preserve"> and Williamson</w:t>
      </w:r>
      <w:r>
        <w:rPr>
          <w:rFonts w:ascii="Times New Roman" w:hAnsi="Times New Roman" w:cs="Times New Roman"/>
        </w:rPr>
        <w:t xml:space="preserve"> PR. Core outcome sets and trial registries. </w:t>
      </w:r>
      <w:r w:rsidRPr="00194C2C">
        <w:rPr>
          <w:rFonts w:ascii="Times New Roman" w:hAnsi="Times New Roman" w:cs="Times New Roman"/>
        </w:rPr>
        <w:t>Trials (2015) 16:216</w:t>
      </w:r>
    </w:p>
    <w:p w:rsidR="00194C2C" w:rsidRDefault="00194C2C" w:rsidP="00C43F3A">
      <w:pPr>
        <w:autoSpaceDE w:val="0"/>
        <w:autoSpaceDN w:val="0"/>
        <w:adjustRightInd w:val="0"/>
        <w:spacing w:after="0" w:line="240" w:lineRule="auto"/>
        <w:ind w:left="720" w:hanging="720"/>
        <w:rPr>
          <w:rFonts w:ascii="Times New Roman" w:hAnsi="Times New Roman" w:cs="Times New Roman"/>
        </w:rPr>
      </w:pPr>
    </w:p>
    <w:p w:rsidR="00194C2C" w:rsidRDefault="00194C2C" w:rsidP="00C43F3A">
      <w:pPr>
        <w:autoSpaceDE w:val="0"/>
        <w:autoSpaceDN w:val="0"/>
        <w:adjustRightInd w:val="0"/>
        <w:spacing w:after="0" w:line="240" w:lineRule="auto"/>
        <w:ind w:left="720" w:hanging="720"/>
        <w:rPr>
          <w:rFonts w:ascii="Times New Roman" w:hAnsi="Times New Roman" w:cs="Times New Roman"/>
        </w:rPr>
      </w:pPr>
    </w:p>
    <w:p w:rsidR="00C43F3A" w:rsidRDefault="00C43F3A" w:rsidP="00C43F3A">
      <w:pPr>
        <w:spacing w:line="240" w:lineRule="auto"/>
        <w:ind w:left="720" w:hanging="720"/>
        <w:rPr>
          <w:rStyle w:val="HTMLCite"/>
          <w:rFonts w:ascii="Times New Roman" w:hAnsi="Times New Roman" w:cs="Times New Roman"/>
          <w:i w:val="0"/>
        </w:rPr>
      </w:pPr>
      <w:r>
        <w:rPr>
          <w:rStyle w:val="HTMLCite"/>
          <w:rFonts w:ascii="Times New Roman" w:hAnsi="Times New Roman" w:cs="Times New Roman"/>
          <w:i w:val="0"/>
        </w:rPr>
        <w:t>[</w:t>
      </w:r>
      <w:r w:rsidR="00194C2C">
        <w:rPr>
          <w:rStyle w:val="HTMLCite"/>
          <w:rFonts w:ascii="Times New Roman" w:hAnsi="Times New Roman" w:cs="Times New Roman"/>
          <w:i w:val="0"/>
        </w:rPr>
        <w:t>9</w:t>
      </w:r>
      <w:r w:rsidRPr="002637B9">
        <w:rPr>
          <w:rStyle w:val="HTMLCite"/>
          <w:rFonts w:ascii="Times New Roman" w:hAnsi="Times New Roman" w:cs="Times New Roman"/>
          <w:i w:val="0"/>
        </w:rPr>
        <w:t>]</w:t>
      </w:r>
      <w:r w:rsidRPr="002637B9">
        <w:rPr>
          <w:rStyle w:val="HTMLCite"/>
          <w:rFonts w:ascii="Times New Roman" w:hAnsi="Times New Roman" w:cs="Times New Roman"/>
          <w:i w:val="0"/>
        </w:rPr>
        <w:tab/>
        <w:t>Felson DT, Anderson JJ, Boers M, Bombardier C, Chernoff M, Fried B</w:t>
      </w:r>
      <w:r>
        <w:rPr>
          <w:rStyle w:val="HTMLCite"/>
          <w:rFonts w:ascii="Times New Roman" w:hAnsi="Times New Roman" w:cs="Times New Roman"/>
          <w:i w:val="0"/>
        </w:rPr>
        <w:t>, et al.</w:t>
      </w:r>
      <w:r w:rsidRPr="002637B9">
        <w:rPr>
          <w:rStyle w:val="HTMLCite"/>
          <w:rFonts w:ascii="Times New Roman" w:hAnsi="Times New Roman" w:cs="Times New Roman"/>
          <w:i w:val="0"/>
        </w:rPr>
        <w:t xml:space="preserve"> The American college of rheumatology preliminary core set of disease activity measures for rheumatoid arthritis clinical trials. The committee on outcome measures in rheumatoid arthritis clinical trials. </w:t>
      </w:r>
      <w:r w:rsidRPr="002637B9">
        <w:rPr>
          <w:rStyle w:val="HTMLCite"/>
          <w:rFonts w:ascii="Times New Roman" w:hAnsi="Times New Roman" w:cs="Times New Roman"/>
        </w:rPr>
        <w:t>Arthritis Rheum</w:t>
      </w:r>
      <w:r>
        <w:rPr>
          <w:rStyle w:val="HTMLCite"/>
          <w:rFonts w:ascii="Times New Roman" w:hAnsi="Times New Roman" w:cs="Times New Roman"/>
          <w:i w:val="0"/>
        </w:rPr>
        <w:t>. 1993;</w:t>
      </w:r>
      <w:r w:rsidRPr="002637B9">
        <w:rPr>
          <w:rStyle w:val="HTMLCite"/>
          <w:rFonts w:ascii="Times New Roman" w:hAnsi="Times New Roman" w:cs="Times New Roman"/>
          <w:i w:val="0"/>
        </w:rPr>
        <w:t xml:space="preserve"> 36 (6): 729-740</w:t>
      </w:r>
    </w:p>
    <w:p w:rsidR="00C43F3A" w:rsidRPr="002D398A" w:rsidRDefault="00C43F3A" w:rsidP="00C43F3A">
      <w:pPr>
        <w:spacing w:before="100" w:beforeAutospacing="1" w:after="100" w:afterAutospacing="1" w:line="240" w:lineRule="auto"/>
        <w:ind w:left="720" w:hanging="720"/>
        <w:rPr>
          <w:rFonts w:ascii="Times New Roman" w:hAnsi="Times New Roman" w:cs="Times New Roman"/>
          <w:i/>
        </w:rPr>
      </w:pPr>
      <w:r w:rsidRPr="002D398A">
        <w:rPr>
          <w:rStyle w:val="HTMLCite"/>
          <w:rFonts w:ascii="Times New Roman" w:hAnsi="Times New Roman" w:cs="Times New Roman"/>
          <w:i w:val="0"/>
        </w:rPr>
        <w:t>[</w:t>
      </w:r>
      <w:r w:rsidR="00F90FA0">
        <w:rPr>
          <w:rStyle w:val="HTMLCite"/>
          <w:rFonts w:ascii="Times New Roman" w:hAnsi="Times New Roman" w:cs="Times New Roman"/>
          <w:i w:val="0"/>
        </w:rPr>
        <w:t>10</w:t>
      </w:r>
      <w:r w:rsidRPr="002D398A">
        <w:rPr>
          <w:rStyle w:val="HTMLCite"/>
          <w:rFonts w:ascii="Times New Roman" w:hAnsi="Times New Roman" w:cs="Times New Roman"/>
          <w:i w:val="0"/>
        </w:rPr>
        <w:t>]</w:t>
      </w:r>
      <w:r w:rsidRPr="002D398A">
        <w:rPr>
          <w:rStyle w:val="HTMLCite"/>
          <w:rFonts w:ascii="Times New Roman" w:hAnsi="Times New Roman" w:cs="Times New Roman"/>
          <w:i w:val="0"/>
        </w:rPr>
        <w:tab/>
        <w:t>US Department of Health and Human Services, Food and Drug Administration: Guidance for Industry Clinical Development Programs for Drugs, Devices, and Biological Products for the Treatment of R</w:t>
      </w:r>
      <w:r w:rsidR="00621EE1">
        <w:rPr>
          <w:rStyle w:val="HTMLCite"/>
          <w:rFonts w:ascii="Times New Roman" w:hAnsi="Times New Roman" w:cs="Times New Roman"/>
          <w:i w:val="0"/>
        </w:rPr>
        <w:t xml:space="preserve">heumatoid Arthritis (RA). </w:t>
      </w:r>
      <w:hyperlink r:id="rId13" w:history="1">
        <w:r w:rsidRPr="00621EE1">
          <w:rPr>
            <w:rStyle w:val="refsource"/>
            <w:rFonts w:ascii="Times New Roman" w:hAnsi="Times New Roman" w:cs="Times New Roman"/>
            <w:iCs/>
            <w:u w:val="single"/>
          </w:rPr>
          <w:t>http://www.fda.gov/downloads/Drugs/GuidanceComplianceRegulatoryInformation/Guidances/UCM071579.pdf</w:t>
        </w:r>
      </w:hyperlink>
      <w:r w:rsidRPr="00621EE1">
        <w:rPr>
          <w:rFonts w:ascii="Times New Roman" w:hAnsi="Times New Roman" w:cs="Times New Roman"/>
          <w:i/>
        </w:rPr>
        <w:t xml:space="preserve"> </w:t>
      </w:r>
      <w:r w:rsidR="00621EE1">
        <w:rPr>
          <w:rFonts w:ascii="Times New Roman" w:hAnsi="Times New Roman" w:cs="Times New Roman"/>
          <w:i/>
        </w:rPr>
        <w:t>.</w:t>
      </w:r>
      <w:r w:rsidR="00621EE1" w:rsidRPr="00621EE1">
        <w:rPr>
          <w:rFonts w:ascii="Times New Roman" w:hAnsi="Times New Roman" w:cs="Times New Roman"/>
          <w:i/>
        </w:rPr>
        <w:t xml:space="preserve"> </w:t>
      </w:r>
      <w:r w:rsidR="00621EE1" w:rsidRPr="00621EE1">
        <w:rPr>
          <w:rFonts w:ascii="Times New Roman" w:hAnsi="Times New Roman" w:cs="Times New Roman"/>
        </w:rPr>
        <w:t>Updated February 1999</w:t>
      </w:r>
      <w:r w:rsidR="00621EE1">
        <w:rPr>
          <w:rFonts w:ascii="Times New Roman" w:hAnsi="Times New Roman" w:cs="Times New Roman"/>
        </w:rPr>
        <w:t>. Accessed December 9, 2016</w:t>
      </w:r>
    </w:p>
    <w:p w:rsidR="00F90FA0" w:rsidRDefault="00C43F3A" w:rsidP="00664AF8">
      <w:pPr>
        <w:spacing w:before="100" w:beforeAutospacing="1" w:after="100" w:afterAutospacing="1" w:line="240" w:lineRule="auto"/>
        <w:ind w:left="720" w:hanging="720"/>
        <w:rPr>
          <w:rFonts w:ascii="Times New Roman" w:hAnsi="Times New Roman" w:cs="Times New Roman"/>
        </w:rPr>
      </w:pPr>
      <w:r w:rsidRPr="002D398A">
        <w:rPr>
          <w:rStyle w:val="HTMLCite"/>
          <w:rFonts w:ascii="Times New Roman" w:hAnsi="Times New Roman" w:cs="Times New Roman"/>
          <w:i w:val="0"/>
        </w:rPr>
        <w:t>[</w:t>
      </w:r>
      <w:r w:rsidR="00F90FA0">
        <w:rPr>
          <w:rStyle w:val="HTMLCite"/>
          <w:rFonts w:ascii="Times New Roman" w:hAnsi="Times New Roman" w:cs="Times New Roman"/>
          <w:i w:val="0"/>
        </w:rPr>
        <w:t>11</w:t>
      </w:r>
      <w:r w:rsidRPr="002D398A">
        <w:rPr>
          <w:rStyle w:val="HTMLCite"/>
          <w:rFonts w:ascii="Times New Roman" w:hAnsi="Times New Roman" w:cs="Times New Roman"/>
          <w:i w:val="0"/>
        </w:rPr>
        <w:t>]</w:t>
      </w:r>
      <w:r w:rsidRPr="002D398A">
        <w:rPr>
          <w:rStyle w:val="HTMLCite"/>
          <w:rFonts w:ascii="Times New Roman" w:hAnsi="Times New Roman" w:cs="Times New Roman"/>
          <w:i w:val="0"/>
        </w:rPr>
        <w:tab/>
        <w:t xml:space="preserve">The European Agency for the Evaluation of Medicinal Products, Unit for the Evaluation of Medicinal Products for Human Use: Guideline on Clinical Investigation of Medicinal Products other than NSAIDs for Treatment </w:t>
      </w:r>
      <w:r w:rsidR="00621EE1">
        <w:rPr>
          <w:rStyle w:val="HTMLCite"/>
          <w:rFonts w:ascii="Times New Roman" w:hAnsi="Times New Roman" w:cs="Times New Roman"/>
          <w:i w:val="0"/>
        </w:rPr>
        <w:t xml:space="preserve">of Rheumatoid Arthritis. </w:t>
      </w:r>
      <w:hyperlink r:id="rId14" w:history="1">
        <w:r w:rsidRPr="00621EE1">
          <w:rPr>
            <w:rStyle w:val="refsource"/>
            <w:rFonts w:ascii="Times New Roman" w:hAnsi="Times New Roman" w:cs="Times New Roman"/>
            <w:iCs/>
            <w:u w:val="single"/>
          </w:rPr>
          <w:t>http://www.emea.europa.eu/docs/en_GB/document_library/Scientific_guideline/2009/09/WC500003439.pdf</w:t>
        </w:r>
      </w:hyperlink>
      <w:r w:rsidR="00621EE1" w:rsidRPr="00621EE1">
        <w:rPr>
          <w:rStyle w:val="refsource"/>
          <w:rFonts w:ascii="Times New Roman" w:hAnsi="Times New Roman" w:cs="Times New Roman"/>
          <w:iCs/>
        </w:rPr>
        <w:t xml:space="preserve">.  </w:t>
      </w:r>
      <w:r w:rsidR="00621EE1" w:rsidRPr="00621EE1">
        <w:rPr>
          <w:rFonts w:ascii="Times New Roman" w:hAnsi="Times New Roman" w:cs="Times New Roman"/>
        </w:rPr>
        <w:t xml:space="preserve">Updated </w:t>
      </w:r>
      <w:r w:rsidR="00621EE1">
        <w:rPr>
          <w:rFonts w:ascii="Times New Roman" w:hAnsi="Times New Roman" w:cs="Times New Roman"/>
        </w:rPr>
        <w:t>December 17, 2003. Accessed December 9, 2016</w:t>
      </w:r>
    </w:p>
    <w:p w:rsidR="00F90FA0" w:rsidRDefault="00F90FA0" w:rsidP="00F90FA0">
      <w:pPr>
        <w:ind w:left="720" w:hanging="720"/>
        <w:rPr>
          <w:rStyle w:val="HTMLCite"/>
          <w:rFonts w:ascii="Times New Roman" w:hAnsi="Times New Roman" w:cs="Times New Roman"/>
          <w:i w:val="0"/>
        </w:rPr>
      </w:pPr>
      <w:r>
        <w:rPr>
          <w:rStyle w:val="HTMLCite"/>
          <w:rFonts w:ascii="Times New Roman" w:hAnsi="Times New Roman" w:cs="Times New Roman"/>
          <w:i w:val="0"/>
        </w:rPr>
        <w:t>[12]</w:t>
      </w:r>
      <w:r w:rsidRPr="002561F7">
        <w:rPr>
          <w:rFonts w:ascii="Helvetica" w:hAnsi="Helvetica"/>
          <w:color w:val="333333"/>
        </w:rPr>
        <w:t xml:space="preserve"> </w:t>
      </w:r>
      <w:r>
        <w:rPr>
          <w:rFonts w:ascii="Helvetica" w:hAnsi="Helvetica"/>
          <w:color w:val="333333"/>
        </w:rPr>
        <w:tab/>
      </w:r>
      <w:r w:rsidRPr="002561F7">
        <w:rPr>
          <w:rFonts w:ascii="Times New Roman" w:hAnsi="Times New Roman" w:cs="Times New Roman"/>
          <w:color w:val="333333"/>
        </w:rPr>
        <w:t>Kirwan JR, Minnock P, Adebajo A, Bresnihan B, Choy E, de Wit M</w:t>
      </w:r>
      <w:r>
        <w:rPr>
          <w:rFonts w:ascii="Times New Roman" w:hAnsi="Times New Roman" w:cs="Times New Roman"/>
          <w:color w:val="333333"/>
        </w:rPr>
        <w:t>, et al.</w:t>
      </w:r>
      <w:r w:rsidRPr="002561F7">
        <w:rPr>
          <w:rFonts w:ascii="Times New Roman" w:hAnsi="Times New Roman" w:cs="Times New Roman"/>
          <w:color w:val="333333"/>
        </w:rPr>
        <w:t xml:space="preserve"> Patient perspective: fatigue as a recommended patient centered outcome measure in rheumato</w:t>
      </w:r>
      <w:r>
        <w:rPr>
          <w:rFonts w:ascii="Times New Roman" w:hAnsi="Times New Roman" w:cs="Times New Roman"/>
          <w:color w:val="333333"/>
        </w:rPr>
        <w:t xml:space="preserve">id arthritis. </w:t>
      </w:r>
      <w:r w:rsidRPr="002561F7">
        <w:rPr>
          <w:rFonts w:ascii="Times New Roman" w:hAnsi="Times New Roman" w:cs="Times New Roman"/>
          <w:i/>
          <w:color w:val="333333"/>
        </w:rPr>
        <w:t>J Rheumatol.</w:t>
      </w:r>
      <w:r>
        <w:rPr>
          <w:rFonts w:ascii="Times New Roman" w:hAnsi="Times New Roman" w:cs="Times New Roman"/>
          <w:color w:val="333333"/>
        </w:rPr>
        <w:t xml:space="preserve"> 2007;</w:t>
      </w:r>
      <w:r w:rsidRPr="002561F7">
        <w:rPr>
          <w:rFonts w:ascii="Times New Roman" w:hAnsi="Times New Roman" w:cs="Times New Roman"/>
          <w:color w:val="333333"/>
        </w:rPr>
        <w:t xml:space="preserve"> 34 </w:t>
      </w:r>
      <w:r>
        <w:rPr>
          <w:rFonts w:ascii="Times New Roman" w:hAnsi="Times New Roman" w:cs="Times New Roman"/>
          <w:color w:val="333333"/>
        </w:rPr>
        <w:t>(5): 1174-1177</w:t>
      </w:r>
    </w:p>
    <w:p w:rsidR="00F90FA0" w:rsidRPr="007F7075" w:rsidRDefault="00F90FA0" w:rsidP="007F7075">
      <w:pPr>
        <w:ind w:left="720" w:hanging="720"/>
        <w:rPr>
          <w:rFonts w:ascii="Times New Roman" w:hAnsi="Times New Roman" w:cs="Times New Roman"/>
          <w:iCs/>
        </w:rPr>
      </w:pPr>
      <w:r>
        <w:rPr>
          <w:rStyle w:val="HTMLCite"/>
          <w:rFonts w:ascii="Times New Roman" w:hAnsi="Times New Roman" w:cs="Times New Roman"/>
          <w:i w:val="0"/>
        </w:rPr>
        <w:t>[13]</w:t>
      </w:r>
      <w:r>
        <w:rPr>
          <w:rStyle w:val="HTMLCite"/>
          <w:rFonts w:ascii="Times New Roman" w:hAnsi="Times New Roman" w:cs="Times New Roman"/>
          <w:i w:val="0"/>
        </w:rPr>
        <w:tab/>
      </w:r>
      <w:r w:rsidRPr="002561F7">
        <w:rPr>
          <w:rStyle w:val="HTMLCite"/>
          <w:rFonts w:ascii="Times New Roman" w:hAnsi="Times New Roman" w:cs="Times New Roman"/>
          <w:i w:val="0"/>
        </w:rPr>
        <w:t xml:space="preserve">Tugwell P, Idzerda L, Wells GA.  Generic quality-of-life assessment in rheumatoid arthritis.  </w:t>
      </w:r>
      <w:r w:rsidRPr="002561F7">
        <w:rPr>
          <w:rFonts w:ascii="Times New Roman" w:hAnsi="Times New Roman" w:cs="Times New Roman"/>
          <w:i/>
          <w:iCs/>
        </w:rPr>
        <w:t>Am J Manag Care. 2007</w:t>
      </w:r>
      <w:r w:rsidRPr="002561F7">
        <w:rPr>
          <w:rFonts w:ascii="Times New Roman" w:hAnsi="Times New Roman" w:cs="Times New Roman"/>
          <w:iCs/>
        </w:rPr>
        <w:t>;13:S224-S236</w:t>
      </w:r>
    </w:p>
    <w:p w:rsidR="00473993" w:rsidRDefault="00FC6371" w:rsidP="00473993">
      <w:pPr>
        <w:autoSpaceDE w:val="0"/>
        <w:autoSpaceDN w:val="0"/>
        <w:adjustRightInd w:val="0"/>
        <w:spacing w:after="0" w:line="240" w:lineRule="auto"/>
        <w:ind w:left="720" w:hanging="720"/>
        <w:rPr>
          <w:rFonts w:ascii="Times New Roman" w:hAnsi="Times New Roman" w:cs="Times New Roman"/>
        </w:rPr>
      </w:pPr>
      <w:r>
        <w:rPr>
          <w:rFonts w:ascii="Times New Roman" w:hAnsi="Times New Roman" w:cs="Times New Roman"/>
        </w:rPr>
        <w:lastRenderedPageBreak/>
        <w:t>[</w:t>
      </w:r>
      <w:r w:rsidR="007F7075">
        <w:rPr>
          <w:rFonts w:ascii="Times New Roman" w:hAnsi="Times New Roman" w:cs="Times New Roman"/>
        </w:rPr>
        <w:t>14</w:t>
      </w:r>
      <w:r w:rsidR="00473993">
        <w:rPr>
          <w:rFonts w:ascii="Times New Roman" w:hAnsi="Times New Roman" w:cs="Times New Roman"/>
        </w:rPr>
        <w:t>]</w:t>
      </w:r>
      <w:r w:rsidR="00473993">
        <w:rPr>
          <w:rFonts w:ascii="Times New Roman" w:hAnsi="Times New Roman" w:cs="Times New Roman"/>
        </w:rPr>
        <w:tab/>
        <w:t xml:space="preserve">Viergever </w:t>
      </w:r>
      <w:r w:rsidR="00473993" w:rsidRPr="00473993">
        <w:rPr>
          <w:rFonts w:ascii="Times New Roman" w:hAnsi="Times New Roman" w:cs="Times New Roman"/>
        </w:rPr>
        <w:t>RF, Karam G, Reis A, Ghersi D.</w:t>
      </w:r>
      <w:r w:rsidR="00473993">
        <w:rPr>
          <w:rFonts w:ascii="Times New Roman" w:hAnsi="Times New Roman" w:cs="Times New Roman"/>
        </w:rPr>
        <w:t xml:space="preserve"> </w:t>
      </w:r>
      <w:r w:rsidR="00473993" w:rsidRPr="00473993">
        <w:rPr>
          <w:rFonts w:ascii="Times New Roman" w:hAnsi="Times New Roman" w:cs="Times New Roman"/>
        </w:rPr>
        <w:t xml:space="preserve">The quality of registration of clinical trials: still a problem. </w:t>
      </w:r>
      <w:r w:rsidR="00473993" w:rsidRPr="00473993">
        <w:rPr>
          <w:rFonts w:ascii="Times New Roman" w:hAnsi="Times New Roman" w:cs="Times New Roman"/>
          <w:i/>
        </w:rPr>
        <w:t>PLoS ONE</w:t>
      </w:r>
      <w:r w:rsidR="00473993">
        <w:rPr>
          <w:rFonts w:ascii="Times New Roman" w:hAnsi="Times New Roman" w:cs="Times New Roman"/>
        </w:rPr>
        <w:t xml:space="preserve">.  2014; </w:t>
      </w:r>
      <w:r w:rsidR="00473993" w:rsidRPr="00473993">
        <w:rPr>
          <w:rFonts w:ascii="Times New Roman" w:hAnsi="Times New Roman" w:cs="Times New Roman"/>
        </w:rPr>
        <w:t>9(1): e84727</w:t>
      </w:r>
    </w:p>
    <w:p w:rsidR="007360B9" w:rsidRDefault="007360B9" w:rsidP="00473993">
      <w:pPr>
        <w:autoSpaceDE w:val="0"/>
        <w:autoSpaceDN w:val="0"/>
        <w:adjustRightInd w:val="0"/>
        <w:spacing w:after="0" w:line="240" w:lineRule="auto"/>
        <w:ind w:left="720" w:hanging="720"/>
        <w:rPr>
          <w:rFonts w:ascii="Times New Roman" w:hAnsi="Times New Roman" w:cs="Times New Roman"/>
        </w:rPr>
      </w:pPr>
    </w:p>
    <w:p w:rsidR="007360B9" w:rsidRPr="007360B9" w:rsidRDefault="007360B9" w:rsidP="007360B9">
      <w:pPr>
        <w:pStyle w:val="PlainText"/>
        <w:ind w:left="720" w:hanging="720"/>
        <w:rPr>
          <w:rStyle w:val="HTMLCite"/>
          <w:rFonts w:ascii="Arial" w:hAnsi="Arial" w:cs="Arial"/>
          <w:i w:val="0"/>
          <w:iCs w:val="0"/>
          <w:color w:val="000000"/>
        </w:rPr>
      </w:pPr>
      <w:r>
        <w:rPr>
          <w:rFonts w:ascii="Times New Roman" w:hAnsi="Times New Roman" w:cs="Times New Roman"/>
        </w:rPr>
        <w:t>[15]</w:t>
      </w:r>
      <w:r>
        <w:rPr>
          <w:rFonts w:ascii="Times New Roman" w:hAnsi="Times New Roman" w:cs="Times New Roman"/>
        </w:rPr>
        <w:tab/>
      </w:r>
      <w:r w:rsidRPr="007360B9">
        <w:rPr>
          <w:rFonts w:ascii="Times New Roman" w:hAnsi="Times New Roman" w:cs="Times New Roman"/>
          <w:color w:val="000000"/>
        </w:rPr>
        <w:t xml:space="preserve">Norris SL, Holmer HK, Fu L, Ogden A, Viswanathan MS, Abou-Setta AM.  Clinical trial registries are of minimal use for identifying selective outcome and analysis reporting. </w:t>
      </w:r>
      <w:r w:rsidRPr="007360B9">
        <w:rPr>
          <w:rFonts w:ascii="Times New Roman" w:hAnsi="Times New Roman" w:cs="Times New Roman"/>
          <w:i/>
          <w:color w:val="000000"/>
        </w:rPr>
        <w:t>Research Synthesis Methods</w:t>
      </w:r>
      <w:r w:rsidRPr="007360B9">
        <w:rPr>
          <w:rFonts w:ascii="Times New Roman" w:hAnsi="Times New Roman" w:cs="Times New Roman"/>
          <w:color w:val="000000"/>
        </w:rPr>
        <w:t xml:space="preserve"> 2014;</w:t>
      </w:r>
      <w:r w:rsidRPr="007360B9">
        <w:rPr>
          <w:rFonts w:ascii="Times New Roman" w:hAnsi="Times New Roman" w:cs="Times New Roman"/>
          <w:b/>
          <w:color w:val="000000"/>
        </w:rPr>
        <w:t xml:space="preserve"> 5</w:t>
      </w:r>
      <w:r w:rsidRPr="007360B9">
        <w:rPr>
          <w:rFonts w:ascii="Times New Roman" w:hAnsi="Times New Roman" w:cs="Times New Roman"/>
          <w:color w:val="000000"/>
        </w:rPr>
        <w:t>(3): 273-84</w:t>
      </w:r>
      <w:r>
        <w:rPr>
          <w:rFonts w:ascii="Arial" w:hAnsi="Arial" w:cs="Arial"/>
          <w:color w:val="000000"/>
        </w:rPr>
        <w:t xml:space="preserve"> </w:t>
      </w:r>
    </w:p>
    <w:p w:rsidR="00473993" w:rsidRPr="00473993" w:rsidRDefault="00473993" w:rsidP="00473993">
      <w:pPr>
        <w:autoSpaceDE w:val="0"/>
        <w:autoSpaceDN w:val="0"/>
        <w:adjustRightInd w:val="0"/>
        <w:spacing w:after="0" w:line="240" w:lineRule="auto"/>
        <w:rPr>
          <w:rStyle w:val="HTMLCite"/>
          <w:rFonts w:ascii="Times New Roman" w:hAnsi="Times New Roman" w:cs="Times New Roman"/>
          <w:iCs w:val="0"/>
        </w:rPr>
      </w:pPr>
    </w:p>
    <w:p w:rsidR="00C43F3A" w:rsidRDefault="00C43F3A" w:rsidP="00C43F3A">
      <w:pPr>
        <w:ind w:left="720" w:hanging="720"/>
        <w:rPr>
          <w:rFonts w:ascii="Times New Roman" w:hAnsi="Times New Roman" w:cs="Times New Roman"/>
          <w:lang w:eastAsia="en-GB"/>
        </w:rPr>
      </w:pPr>
      <w:r>
        <w:rPr>
          <w:rStyle w:val="HTMLCite"/>
          <w:rFonts w:ascii="Times New Roman" w:hAnsi="Times New Roman" w:cs="Times New Roman"/>
          <w:i w:val="0"/>
        </w:rPr>
        <w:t>[</w:t>
      </w:r>
      <w:r w:rsidR="007360B9">
        <w:rPr>
          <w:rStyle w:val="HTMLCite"/>
          <w:rFonts w:ascii="Times New Roman" w:hAnsi="Times New Roman" w:cs="Times New Roman"/>
          <w:i w:val="0"/>
        </w:rPr>
        <w:t>16</w:t>
      </w:r>
      <w:r>
        <w:rPr>
          <w:rStyle w:val="HTMLCite"/>
          <w:rFonts w:ascii="Times New Roman" w:hAnsi="Times New Roman" w:cs="Times New Roman"/>
          <w:i w:val="0"/>
        </w:rPr>
        <w:t>]</w:t>
      </w:r>
      <w:r>
        <w:rPr>
          <w:rStyle w:val="HTMLCite"/>
          <w:rFonts w:ascii="Times New Roman" w:hAnsi="Times New Roman" w:cs="Times New Roman"/>
          <w:i w:val="0"/>
        </w:rPr>
        <w:tab/>
      </w:r>
      <w:r w:rsidRPr="00E22D15">
        <w:rPr>
          <w:rFonts w:ascii="Times New Roman" w:hAnsi="Times New Roman" w:cs="Times New Roman"/>
          <w:bCs/>
          <w:kern w:val="36"/>
        </w:rPr>
        <w:t>Weston J,  Dwan K, Altman D, Clarke M, Gamble C, Schro</w:t>
      </w:r>
      <w:r>
        <w:rPr>
          <w:rFonts w:ascii="Times New Roman" w:hAnsi="Times New Roman" w:cs="Times New Roman"/>
          <w:bCs/>
          <w:kern w:val="36"/>
        </w:rPr>
        <w:t>ter S, et al</w:t>
      </w:r>
      <w:r w:rsidRPr="00E22D15">
        <w:rPr>
          <w:rFonts w:ascii="Times New Roman" w:hAnsi="Times New Roman" w:cs="Times New Roman"/>
          <w:bCs/>
          <w:kern w:val="36"/>
        </w:rPr>
        <w:t xml:space="preserve">.  </w:t>
      </w:r>
      <w:r w:rsidRPr="00E22D15">
        <w:rPr>
          <w:rFonts w:ascii="Times New Roman" w:hAnsi="Times New Roman" w:cs="Times New Roman"/>
        </w:rPr>
        <w:t>A feasibility study to examine discrepancy rates in pre-specified and reported outcomes in articles submitted to The BMJ</w:t>
      </w:r>
      <w:r w:rsidRPr="00E22D15">
        <w:rPr>
          <w:rFonts w:ascii="Times New Roman" w:hAnsi="Times New Roman" w:cs="Times New Roman"/>
          <w:bCs/>
          <w:kern w:val="36"/>
        </w:rPr>
        <w:t xml:space="preserve">.  </w:t>
      </w:r>
      <w:r w:rsidRPr="00E22D15">
        <w:rPr>
          <w:rFonts w:ascii="Times New Roman" w:hAnsi="Times New Roman" w:cs="Times New Roman"/>
          <w:bCs/>
          <w:i/>
          <w:kern w:val="36"/>
        </w:rPr>
        <w:t>BMJ Open</w:t>
      </w:r>
      <w:r w:rsidR="00621EE1">
        <w:rPr>
          <w:rFonts w:ascii="Times New Roman" w:hAnsi="Times New Roman" w:cs="Times New Roman"/>
          <w:bCs/>
          <w:i/>
          <w:kern w:val="36"/>
        </w:rPr>
        <w:t>.</w:t>
      </w:r>
      <w:r w:rsidRPr="00E22D15">
        <w:rPr>
          <w:rFonts w:ascii="Times New Roman" w:hAnsi="Times New Roman" w:cs="Times New Roman"/>
          <w:bCs/>
          <w:kern w:val="36"/>
        </w:rPr>
        <w:t xml:space="preserve"> 2016</w:t>
      </w:r>
      <w:r w:rsidRPr="00E22D15">
        <w:rPr>
          <w:rFonts w:ascii="Times New Roman" w:hAnsi="Times New Roman" w:cs="Times New Roman"/>
          <w:lang w:eastAsia="en-GB"/>
        </w:rPr>
        <w:t xml:space="preserve">; </w:t>
      </w:r>
      <w:r w:rsidRPr="00621EE1">
        <w:rPr>
          <w:rFonts w:ascii="Times New Roman" w:hAnsi="Times New Roman" w:cs="Times New Roman"/>
          <w:lang w:eastAsia="en-GB"/>
        </w:rPr>
        <w:t>6</w:t>
      </w:r>
      <w:r w:rsidRPr="00E22D15">
        <w:rPr>
          <w:rFonts w:ascii="Times New Roman" w:hAnsi="Times New Roman" w:cs="Times New Roman"/>
          <w:lang w:eastAsia="en-GB"/>
        </w:rPr>
        <w:t>:e010075</w:t>
      </w:r>
    </w:p>
    <w:p w:rsidR="00C634DB" w:rsidRDefault="00C43F3A" w:rsidP="00C43F3A">
      <w:pPr>
        <w:spacing w:after="0" w:line="240" w:lineRule="auto"/>
        <w:ind w:left="720" w:hanging="720"/>
        <w:rPr>
          <w:rFonts w:ascii="Times New Roman" w:hAnsi="Times New Roman" w:cs="Times New Roman"/>
        </w:rPr>
      </w:pPr>
      <w:r>
        <w:rPr>
          <w:rFonts w:ascii="Times New Roman" w:hAnsi="Times New Roman" w:cs="Times New Roman"/>
          <w:lang w:val="en-US"/>
        </w:rPr>
        <w:t>[</w:t>
      </w:r>
      <w:r w:rsidR="00FC6371">
        <w:rPr>
          <w:rFonts w:ascii="Times New Roman" w:hAnsi="Times New Roman" w:cs="Times New Roman"/>
          <w:lang w:val="en-US"/>
        </w:rPr>
        <w:t>1</w:t>
      </w:r>
      <w:r w:rsidR="007360B9">
        <w:rPr>
          <w:rFonts w:ascii="Times New Roman" w:hAnsi="Times New Roman" w:cs="Times New Roman"/>
          <w:lang w:val="en-US"/>
        </w:rPr>
        <w:t>7</w:t>
      </w:r>
      <w:r>
        <w:rPr>
          <w:rFonts w:ascii="Times New Roman" w:hAnsi="Times New Roman" w:cs="Times New Roman"/>
          <w:lang w:val="en-US"/>
        </w:rPr>
        <w:t>]</w:t>
      </w:r>
      <w:r>
        <w:rPr>
          <w:rFonts w:ascii="Times New Roman" w:hAnsi="Times New Roman" w:cs="Times New Roman"/>
          <w:lang w:val="en-US"/>
        </w:rPr>
        <w:tab/>
      </w:r>
      <w:r w:rsidR="00621EE1" w:rsidRPr="00621EE1">
        <w:rPr>
          <w:rFonts w:ascii="Times New Roman" w:hAnsi="Times New Roman" w:cs="Times New Roman"/>
          <w:lang w:val="en-US"/>
        </w:rPr>
        <w:t xml:space="preserve">Barnes K, Kirkham JJ, Clarke M, Williamson PR. </w:t>
      </w:r>
      <w:r w:rsidR="00621EE1" w:rsidRPr="00621EE1">
        <w:rPr>
          <w:rFonts w:ascii="Times New Roman" w:hAnsi="Times New Roman" w:cs="Times New Roman"/>
        </w:rPr>
        <w:t xml:space="preserve">Citation </w:t>
      </w:r>
      <w:r w:rsidR="00C634DB">
        <w:rPr>
          <w:rFonts w:ascii="Times New Roman" w:hAnsi="Times New Roman" w:cs="Times New Roman"/>
        </w:rPr>
        <w:t>analysis approach to assess the uptake of core outcome sets?</w:t>
      </w:r>
      <w:r w:rsidR="00621EE1" w:rsidRPr="00621EE1">
        <w:rPr>
          <w:rFonts w:ascii="Times New Roman" w:hAnsi="Times New Roman" w:cs="Times New Roman"/>
        </w:rPr>
        <w:t xml:space="preserve"> </w:t>
      </w:r>
      <w:r w:rsidR="00621EE1">
        <w:rPr>
          <w:rFonts w:ascii="Times New Roman" w:hAnsi="Times New Roman" w:cs="Times New Roman"/>
          <w:i/>
        </w:rPr>
        <w:t>J Clin Epidemiol</w:t>
      </w:r>
      <w:r w:rsidR="00C634DB">
        <w:rPr>
          <w:rFonts w:ascii="Times New Roman" w:hAnsi="Times New Roman" w:cs="Times New Roman"/>
        </w:rPr>
        <w:t>. 2017 (in press</w:t>
      </w:r>
      <w:r w:rsidR="00C634DB" w:rsidRPr="007F7075">
        <w:rPr>
          <w:rFonts w:ascii="Times New Roman" w:hAnsi="Times New Roman" w:cs="Times New Roman"/>
        </w:rPr>
        <w:t>)</w:t>
      </w:r>
      <w:r w:rsidR="00621EE1" w:rsidRPr="007F7075">
        <w:rPr>
          <w:rFonts w:ascii="Times New Roman" w:hAnsi="Times New Roman" w:cs="Times New Roman"/>
          <w:i/>
        </w:rPr>
        <w:t xml:space="preserve"> </w:t>
      </w:r>
      <w:r w:rsidR="007F7075" w:rsidRPr="007F7075">
        <w:rPr>
          <w:rFonts w:ascii="Times New Roman" w:hAnsi="Times New Roman" w:cs="Times New Roman"/>
        </w:rPr>
        <w:t>[</w:t>
      </w:r>
      <w:r w:rsidR="007F7075" w:rsidRPr="004F178A">
        <w:rPr>
          <w:rFonts w:ascii="Times New Roman" w:hAnsi="Times New Roman" w:cs="Times New Roman"/>
        </w:rPr>
        <w:t>doi:</w:t>
      </w:r>
      <w:r w:rsidR="00664AF8">
        <w:rPr>
          <w:rFonts w:ascii="Times New Roman" w:hAnsi="Times New Roman" w:cs="Times New Roman"/>
        </w:rPr>
        <w:t xml:space="preserve"> </w:t>
      </w:r>
      <w:hyperlink r:id="rId15" w:history="1">
        <w:r w:rsidR="007F7075" w:rsidRPr="007F7075">
          <w:rPr>
            <w:rStyle w:val="Hyperlink"/>
            <w:rFonts w:ascii="Times New Roman" w:hAnsi="Times New Roman" w:cs="Times New Roman"/>
          </w:rPr>
          <w:t>http://dx.doi.org/10.1016/j.jclinepi.2017.03.003</w:t>
        </w:r>
      </w:hyperlink>
      <w:r w:rsidR="007F7075" w:rsidRPr="007F7075">
        <w:rPr>
          <w:rFonts w:ascii="Times New Roman" w:hAnsi="Times New Roman" w:cs="Times New Roman"/>
        </w:rPr>
        <w:t>]</w:t>
      </w:r>
    </w:p>
    <w:p w:rsidR="00C634DB" w:rsidRDefault="00C634DB" w:rsidP="00C43F3A">
      <w:pPr>
        <w:spacing w:after="0" w:line="240" w:lineRule="auto"/>
        <w:ind w:left="720" w:hanging="720"/>
        <w:rPr>
          <w:rFonts w:ascii="Times New Roman" w:hAnsi="Times New Roman" w:cs="Times New Roman"/>
        </w:rPr>
      </w:pPr>
    </w:p>
    <w:p w:rsidR="00C43F3A" w:rsidRPr="00545FA5" w:rsidRDefault="00621EE1" w:rsidP="00C43F3A">
      <w:pPr>
        <w:ind w:left="720" w:hanging="720"/>
        <w:rPr>
          <w:rFonts w:ascii="Times New Roman" w:hAnsi="Times New Roman" w:cs="Times New Roman"/>
          <w:lang w:eastAsia="en-GB"/>
        </w:rPr>
      </w:pPr>
      <w:r>
        <w:rPr>
          <w:rFonts w:ascii="Times New Roman" w:hAnsi="Times New Roman" w:cs="Times New Roman"/>
          <w:lang w:eastAsia="en-GB"/>
        </w:rPr>
        <w:t>[1</w:t>
      </w:r>
      <w:r w:rsidR="007360B9">
        <w:rPr>
          <w:rFonts w:ascii="Times New Roman" w:hAnsi="Times New Roman" w:cs="Times New Roman"/>
          <w:lang w:eastAsia="en-GB"/>
        </w:rPr>
        <w:t>8</w:t>
      </w:r>
      <w:r>
        <w:rPr>
          <w:rFonts w:ascii="Times New Roman" w:hAnsi="Times New Roman" w:cs="Times New Roman"/>
          <w:lang w:eastAsia="en-GB"/>
        </w:rPr>
        <w:t>]</w:t>
      </w:r>
      <w:r>
        <w:rPr>
          <w:rFonts w:ascii="Times New Roman" w:hAnsi="Times New Roman" w:cs="Times New Roman"/>
          <w:lang w:eastAsia="en-GB"/>
        </w:rPr>
        <w:tab/>
        <w:t xml:space="preserve">ClinicalTrials.gov. </w:t>
      </w:r>
      <w:hyperlink r:id="rId16" w:history="1">
        <w:r w:rsidR="00C43F3A" w:rsidRPr="00545FA5">
          <w:rPr>
            <w:rStyle w:val="Hyperlink"/>
            <w:rFonts w:ascii="Times New Roman" w:hAnsi="Times New Roman" w:cs="Times New Roman"/>
          </w:rPr>
          <w:t>https://clinicaltrials.gov/ct2/resources/trends</w:t>
        </w:r>
      </w:hyperlink>
      <w:r>
        <w:rPr>
          <w:rFonts w:ascii="Times New Roman" w:hAnsi="Times New Roman" w:cs="Times New Roman"/>
        </w:rPr>
        <w:t>.</w:t>
      </w:r>
      <w:r w:rsidR="00C43F3A" w:rsidRPr="00545FA5">
        <w:rPr>
          <w:rFonts w:ascii="Times New Roman" w:hAnsi="Times New Roman" w:cs="Times New Roman"/>
        </w:rPr>
        <w:t xml:space="preserve"> </w:t>
      </w:r>
      <w:r>
        <w:rPr>
          <w:rFonts w:ascii="Times New Roman" w:hAnsi="Times New Roman" w:cs="Times New Roman"/>
        </w:rPr>
        <w:t xml:space="preserve">Accessed </w:t>
      </w:r>
      <w:r w:rsidR="00C43F3A" w:rsidRPr="00545FA5">
        <w:rPr>
          <w:rFonts w:ascii="Times New Roman" w:hAnsi="Times New Roman" w:cs="Times New Roman"/>
        </w:rPr>
        <w:t>November</w:t>
      </w:r>
      <w:r>
        <w:rPr>
          <w:rFonts w:ascii="Times New Roman" w:hAnsi="Times New Roman" w:cs="Times New Roman"/>
        </w:rPr>
        <w:t xml:space="preserve"> 7,</w:t>
      </w:r>
      <w:r w:rsidR="00C43F3A" w:rsidRPr="00545FA5">
        <w:rPr>
          <w:rFonts w:ascii="Times New Roman" w:hAnsi="Times New Roman" w:cs="Times New Roman"/>
        </w:rPr>
        <w:t xml:space="preserve"> 2016</w:t>
      </w:r>
      <w:r w:rsidR="00C43F3A" w:rsidRPr="00545FA5">
        <w:rPr>
          <w:rFonts w:ascii="Times New Roman" w:hAnsi="Times New Roman" w:cs="Times New Roman"/>
          <w:lang w:eastAsia="en-GB"/>
        </w:rPr>
        <w:t>].</w:t>
      </w:r>
    </w:p>
    <w:p w:rsidR="00C43F3A" w:rsidRPr="00545FA5" w:rsidRDefault="00C43F3A" w:rsidP="00C43F3A">
      <w:pPr>
        <w:ind w:left="720" w:hanging="720"/>
        <w:rPr>
          <w:rFonts w:ascii="Times New Roman" w:hAnsi="Times New Roman" w:cs="Times New Roman"/>
        </w:rPr>
      </w:pPr>
      <w:r w:rsidRPr="00545FA5">
        <w:rPr>
          <w:rFonts w:ascii="Times New Roman" w:hAnsi="Times New Roman" w:cs="Times New Roman"/>
          <w:lang w:eastAsia="en-GB"/>
        </w:rPr>
        <w:t>[1</w:t>
      </w:r>
      <w:r w:rsidR="007360B9">
        <w:rPr>
          <w:rFonts w:ascii="Times New Roman" w:hAnsi="Times New Roman" w:cs="Times New Roman"/>
          <w:lang w:eastAsia="en-GB"/>
        </w:rPr>
        <w:t>9</w:t>
      </w:r>
      <w:r w:rsidRPr="00545FA5">
        <w:rPr>
          <w:rFonts w:ascii="Times New Roman" w:hAnsi="Times New Roman" w:cs="Times New Roman"/>
          <w:lang w:eastAsia="en-GB"/>
        </w:rPr>
        <w:t>]</w:t>
      </w:r>
      <w:r w:rsidRPr="00545FA5">
        <w:rPr>
          <w:rFonts w:ascii="Times New Roman" w:hAnsi="Times New Roman" w:cs="Times New Roman"/>
          <w:lang w:eastAsia="en-GB"/>
        </w:rPr>
        <w:tab/>
        <w:t>International Commi</w:t>
      </w:r>
      <w:r w:rsidR="00621EE1">
        <w:rPr>
          <w:rFonts w:ascii="Times New Roman" w:hAnsi="Times New Roman" w:cs="Times New Roman"/>
          <w:lang w:eastAsia="en-GB"/>
        </w:rPr>
        <w:t xml:space="preserve">ttee of Medical Journal Editors. </w:t>
      </w:r>
      <w:hyperlink r:id="rId17" w:history="1">
        <w:r w:rsidRPr="00545FA5">
          <w:rPr>
            <w:rStyle w:val="Hyperlink"/>
            <w:rFonts w:ascii="Times New Roman" w:hAnsi="Times New Roman" w:cs="Times New Roman"/>
            <w:color w:val="auto"/>
          </w:rPr>
          <w:t>http://icmje.org/recommendations/browse/publishing-and-editorial-issues/clinical-trial-registration.html</w:t>
        </w:r>
      </w:hyperlink>
      <w:r w:rsidR="00621EE1">
        <w:rPr>
          <w:rFonts w:ascii="Times New Roman" w:hAnsi="Times New Roman" w:cs="Times New Roman"/>
        </w:rPr>
        <w:t>.</w:t>
      </w:r>
      <w:r w:rsidRPr="00545FA5">
        <w:rPr>
          <w:rFonts w:ascii="Times New Roman" w:hAnsi="Times New Roman" w:cs="Times New Roman"/>
        </w:rPr>
        <w:t xml:space="preserve"> </w:t>
      </w:r>
      <w:r w:rsidR="00621EE1">
        <w:rPr>
          <w:rFonts w:ascii="Times New Roman" w:hAnsi="Times New Roman" w:cs="Times New Roman"/>
        </w:rPr>
        <w:t xml:space="preserve">Accessed </w:t>
      </w:r>
      <w:r w:rsidRPr="00545FA5">
        <w:rPr>
          <w:rFonts w:ascii="Times New Roman" w:hAnsi="Times New Roman" w:cs="Times New Roman"/>
        </w:rPr>
        <w:t>November</w:t>
      </w:r>
      <w:r w:rsidR="00621EE1">
        <w:rPr>
          <w:rFonts w:ascii="Times New Roman" w:hAnsi="Times New Roman" w:cs="Times New Roman"/>
        </w:rPr>
        <w:t xml:space="preserve"> 7,</w:t>
      </w:r>
      <w:r w:rsidRPr="00545FA5">
        <w:rPr>
          <w:rFonts w:ascii="Times New Roman" w:hAnsi="Times New Roman" w:cs="Times New Roman"/>
        </w:rPr>
        <w:t xml:space="preserve"> 2016</w:t>
      </w:r>
    </w:p>
    <w:p w:rsidR="002561F7" w:rsidRDefault="007360B9" w:rsidP="00664AF8">
      <w:pPr>
        <w:ind w:left="720" w:hanging="720"/>
        <w:rPr>
          <w:rStyle w:val="HTMLCite"/>
          <w:rFonts w:ascii="Times New Roman" w:hAnsi="Times New Roman" w:cs="Times New Roman"/>
          <w:i w:val="0"/>
        </w:rPr>
      </w:pPr>
      <w:r>
        <w:rPr>
          <w:rFonts w:ascii="Times New Roman" w:hAnsi="Times New Roman" w:cs="Times New Roman"/>
        </w:rPr>
        <w:t>[20</w:t>
      </w:r>
      <w:r w:rsidR="00C43F3A" w:rsidRPr="00545FA5">
        <w:rPr>
          <w:rFonts w:ascii="Times New Roman" w:hAnsi="Times New Roman" w:cs="Times New Roman"/>
        </w:rPr>
        <w:t>]</w:t>
      </w:r>
      <w:r w:rsidR="00C43F3A" w:rsidRPr="00545FA5">
        <w:rPr>
          <w:rStyle w:val="Emphasis"/>
          <w:rFonts w:ascii="Times New Roman" w:hAnsi="Times New Roman" w:cs="Times New Roman"/>
        </w:rPr>
        <w:t xml:space="preserve">  </w:t>
      </w:r>
      <w:r w:rsidR="00C43F3A" w:rsidRPr="00545FA5">
        <w:rPr>
          <w:rStyle w:val="Emphasis"/>
          <w:rFonts w:ascii="Times New Roman" w:hAnsi="Times New Roman" w:cs="Times New Roman"/>
        </w:rPr>
        <w:tab/>
      </w:r>
      <w:r w:rsidR="00C43F3A" w:rsidRPr="00545FA5">
        <w:rPr>
          <w:rStyle w:val="Emphasis"/>
          <w:rFonts w:ascii="Times New Roman" w:hAnsi="Times New Roman" w:cs="Times New Roman"/>
          <w:i w:val="0"/>
        </w:rPr>
        <w:t xml:space="preserve">Zarin DA, Tse T, Williams RJ, Carr S. </w:t>
      </w:r>
      <w:r w:rsidR="00C43F3A" w:rsidRPr="00545FA5">
        <w:rPr>
          <w:rFonts w:ascii="Times New Roman" w:hAnsi="Times New Roman" w:cs="Times New Roman"/>
          <w:bCs/>
          <w:kern w:val="36"/>
        </w:rPr>
        <w:t xml:space="preserve">Trial Reporting in ClinicalTrials.gov — The Final Rule.  </w:t>
      </w:r>
      <w:r w:rsidR="00621EE1">
        <w:rPr>
          <w:rFonts w:ascii="Times New Roman" w:hAnsi="Times New Roman" w:cs="Times New Roman"/>
          <w:bCs/>
          <w:i/>
          <w:kern w:val="36"/>
        </w:rPr>
        <w:t xml:space="preserve">NEJM. </w:t>
      </w:r>
      <w:r w:rsidR="00C43F3A" w:rsidRPr="00545FA5">
        <w:rPr>
          <w:rFonts w:ascii="Times New Roman" w:hAnsi="Times New Roman" w:cs="Times New Roman"/>
          <w:bCs/>
          <w:kern w:val="36"/>
        </w:rPr>
        <w:t xml:space="preserve">2016; </w:t>
      </w:r>
      <w:r w:rsidR="00C43F3A" w:rsidRPr="00621EE1">
        <w:rPr>
          <w:rStyle w:val="citation"/>
          <w:rFonts w:ascii="Times New Roman" w:hAnsi="Times New Roman" w:cs="Times New Roman"/>
        </w:rPr>
        <w:t>375</w:t>
      </w:r>
      <w:r w:rsidR="00C43F3A" w:rsidRPr="00545FA5">
        <w:rPr>
          <w:rStyle w:val="citation"/>
          <w:rFonts w:ascii="Times New Roman" w:hAnsi="Times New Roman" w:cs="Times New Roman"/>
        </w:rPr>
        <w:t>:1998-2004</w:t>
      </w:r>
      <w:r w:rsidR="00C43F3A" w:rsidRPr="00545FA5">
        <w:rPr>
          <w:rStyle w:val="HTMLCite"/>
          <w:rFonts w:ascii="Times New Roman" w:hAnsi="Times New Roman" w:cs="Times New Roman"/>
          <w:i w:val="0"/>
        </w:rPr>
        <w:t xml:space="preserve"> </w:t>
      </w:r>
    </w:p>
    <w:p w:rsidR="00C43F3A" w:rsidRPr="00545FA5" w:rsidRDefault="00C43F3A" w:rsidP="00C43F3A">
      <w:pPr>
        <w:ind w:left="720" w:hanging="720"/>
        <w:rPr>
          <w:rStyle w:val="refsource"/>
          <w:rFonts w:ascii="Times New Roman" w:hAnsi="Times New Roman" w:cs="Times New Roman"/>
          <w:iCs/>
          <w:u w:val="single"/>
        </w:rPr>
      </w:pPr>
      <w:r>
        <w:rPr>
          <w:rStyle w:val="HTMLCite"/>
          <w:rFonts w:ascii="Times New Roman" w:hAnsi="Times New Roman" w:cs="Times New Roman"/>
          <w:i w:val="0"/>
        </w:rPr>
        <w:t>[</w:t>
      </w:r>
      <w:r w:rsidR="007360B9">
        <w:rPr>
          <w:rStyle w:val="HTMLCite"/>
          <w:rFonts w:ascii="Times New Roman" w:hAnsi="Times New Roman" w:cs="Times New Roman"/>
          <w:i w:val="0"/>
        </w:rPr>
        <w:t>21</w:t>
      </w:r>
      <w:r w:rsidRPr="00545FA5">
        <w:rPr>
          <w:rStyle w:val="HTMLCite"/>
          <w:rFonts w:ascii="Times New Roman" w:hAnsi="Times New Roman" w:cs="Times New Roman"/>
          <w:i w:val="0"/>
        </w:rPr>
        <w:t>]</w:t>
      </w:r>
      <w:r w:rsidRPr="00545FA5">
        <w:rPr>
          <w:rStyle w:val="HTMLCite"/>
          <w:rFonts w:ascii="Times New Roman" w:hAnsi="Times New Roman" w:cs="Times New Roman"/>
          <w:i w:val="0"/>
        </w:rPr>
        <w:tab/>
        <w:t>COMET initiative: Core Outcome Measures in Effectiveness</w:t>
      </w:r>
      <w:r w:rsidR="00621EE1">
        <w:rPr>
          <w:rStyle w:val="HTMLCite"/>
          <w:rFonts w:ascii="Times New Roman" w:hAnsi="Times New Roman" w:cs="Times New Roman"/>
          <w:i w:val="0"/>
        </w:rPr>
        <w:t xml:space="preserve"> Trials. </w:t>
      </w:r>
      <w:hyperlink r:id="rId18" w:history="1">
        <w:r w:rsidR="00621EE1" w:rsidRPr="00BD75B8">
          <w:rPr>
            <w:rStyle w:val="Hyperlink"/>
            <w:rFonts w:ascii="Times New Roman" w:hAnsi="Times New Roman" w:cs="Times New Roman"/>
            <w:iCs/>
          </w:rPr>
          <w:t>http://www.comet-initiative.org/</w:t>
        </w:r>
      </w:hyperlink>
      <w:r w:rsidR="00621EE1">
        <w:rPr>
          <w:rStyle w:val="refsource"/>
          <w:rFonts w:ascii="Times New Roman" w:hAnsi="Times New Roman" w:cs="Times New Roman"/>
          <w:iCs/>
        </w:rPr>
        <w:t xml:space="preserve">. Accessed </w:t>
      </w:r>
      <w:r w:rsidRPr="00545FA5">
        <w:rPr>
          <w:rStyle w:val="refsource"/>
          <w:rFonts w:ascii="Times New Roman" w:hAnsi="Times New Roman" w:cs="Times New Roman"/>
          <w:iCs/>
        </w:rPr>
        <w:t>November</w:t>
      </w:r>
      <w:r w:rsidR="00621EE1">
        <w:rPr>
          <w:rStyle w:val="refsource"/>
          <w:rFonts w:ascii="Times New Roman" w:hAnsi="Times New Roman" w:cs="Times New Roman"/>
          <w:iCs/>
        </w:rPr>
        <w:t xml:space="preserve"> 18,</w:t>
      </w:r>
      <w:r w:rsidRPr="00545FA5">
        <w:rPr>
          <w:rStyle w:val="refsource"/>
          <w:rFonts w:ascii="Times New Roman" w:hAnsi="Times New Roman" w:cs="Times New Roman"/>
          <w:iCs/>
        </w:rPr>
        <w:t xml:space="preserve"> 2016</w:t>
      </w:r>
    </w:p>
    <w:p w:rsidR="00C43F3A" w:rsidRDefault="00C43F3A" w:rsidP="00C43F3A">
      <w:pPr>
        <w:autoSpaceDE w:val="0"/>
        <w:autoSpaceDN w:val="0"/>
        <w:adjustRightInd w:val="0"/>
        <w:spacing w:after="0" w:line="240" w:lineRule="auto"/>
        <w:ind w:left="720" w:hanging="720"/>
        <w:rPr>
          <w:rStyle w:val="HTMLCite"/>
          <w:rFonts w:ascii="Times New Roman" w:hAnsi="Times New Roman" w:cs="Times New Roman"/>
          <w:bCs/>
          <w:i w:val="0"/>
          <w:iCs w:val="0"/>
        </w:rPr>
      </w:pPr>
      <w:r>
        <w:rPr>
          <w:rStyle w:val="refsource"/>
          <w:rFonts w:ascii="Times New Roman" w:hAnsi="Times New Roman" w:cs="Times New Roman"/>
          <w:iCs/>
        </w:rPr>
        <w:t>[</w:t>
      </w:r>
      <w:r w:rsidR="007360B9">
        <w:rPr>
          <w:rStyle w:val="refsource"/>
          <w:rFonts w:ascii="Times New Roman" w:hAnsi="Times New Roman" w:cs="Times New Roman"/>
          <w:iCs/>
        </w:rPr>
        <w:t>22</w:t>
      </w:r>
      <w:r w:rsidRPr="00545FA5">
        <w:rPr>
          <w:rStyle w:val="refsource"/>
          <w:rFonts w:ascii="Times New Roman" w:hAnsi="Times New Roman" w:cs="Times New Roman"/>
          <w:iCs/>
        </w:rPr>
        <w:t>]</w:t>
      </w:r>
      <w:r w:rsidRPr="00545FA5">
        <w:rPr>
          <w:rStyle w:val="refsource"/>
          <w:rFonts w:ascii="Times New Roman" w:hAnsi="Times New Roman" w:cs="Times New Roman"/>
          <w:iCs/>
        </w:rPr>
        <w:tab/>
      </w:r>
      <w:r w:rsidRPr="00545FA5">
        <w:rPr>
          <w:rFonts w:ascii="Times New Roman" w:hAnsi="Times New Roman" w:cs="Times New Roman"/>
          <w:bCs/>
        </w:rPr>
        <w:t xml:space="preserve">Chan A-W, Tetzlaff JM, Gøtzsche PC, Altman DG, Mann H, Berlin JA, et al. </w:t>
      </w:r>
      <w:r w:rsidRPr="00545FA5">
        <w:rPr>
          <w:rFonts w:ascii="Times New Roman" w:hAnsi="Times New Roman" w:cs="Times New Roman"/>
        </w:rPr>
        <w:t xml:space="preserve">SPIRIT 2013 explanation and elaboration: guidance for protocols of clinicaltrials. </w:t>
      </w:r>
      <w:r w:rsidR="00621EE1">
        <w:rPr>
          <w:rFonts w:ascii="Times New Roman" w:hAnsi="Times New Roman" w:cs="Times New Roman"/>
          <w:i/>
        </w:rPr>
        <w:t>BM</w:t>
      </w:r>
      <w:r w:rsidRPr="00545FA5">
        <w:rPr>
          <w:rFonts w:ascii="Times New Roman" w:hAnsi="Times New Roman" w:cs="Times New Roman"/>
          <w:i/>
        </w:rPr>
        <w:t>J</w:t>
      </w:r>
      <w:r w:rsidR="00621EE1">
        <w:rPr>
          <w:rFonts w:ascii="Times New Roman" w:hAnsi="Times New Roman" w:cs="Times New Roman"/>
          <w:i/>
        </w:rPr>
        <w:t>.</w:t>
      </w:r>
      <w:r w:rsidRPr="00545FA5">
        <w:rPr>
          <w:rFonts w:ascii="Times New Roman" w:hAnsi="Times New Roman" w:cs="Times New Roman"/>
        </w:rPr>
        <w:t xml:space="preserve"> 2013;</w:t>
      </w:r>
      <w:r w:rsidR="00621EE1">
        <w:rPr>
          <w:rFonts w:ascii="Times New Roman" w:hAnsi="Times New Roman" w:cs="Times New Roman"/>
        </w:rPr>
        <w:t xml:space="preserve"> </w:t>
      </w:r>
      <w:r w:rsidRPr="00621EE1">
        <w:rPr>
          <w:rFonts w:ascii="Times New Roman" w:hAnsi="Times New Roman" w:cs="Times New Roman"/>
        </w:rPr>
        <w:t>346</w:t>
      </w:r>
      <w:r w:rsidRPr="00545FA5">
        <w:rPr>
          <w:rFonts w:ascii="Times New Roman" w:hAnsi="Times New Roman" w:cs="Times New Roman"/>
        </w:rPr>
        <w:t>:e7586.</w:t>
      </w:r>
    </w:p>
    <w:p w:rsidR="00C43F3A" w:rsidRPr="007879CB" w:rsidRDefault="00C43F3A" w:rsidP="00C43F3A">
      <w:pPr>
        <w:autoSpaceDE w:val="0"/>
        <w:autoSpaceDN w:val="0"/>
        <w:adjustRightInd w:val="0"/>
        <w:spacing w:after="0" w:line="240" w:lineRule="auto"/>
        <w:ind w:left="720" w:hanging="720"/>
        <w:rPr>
          <w:rFonts w:ascii="Times New Roman" w:hAnsi="Times New Roman" w:cs="Times New Roman"/>
          <w:bCs/>
        </w:rPr>
      </w:pPr>
    </w:p>
    <w:p w:rsidR="00C43F3A" w:rsidRPr="007879CB" w:rsidRDefault="00C43F3A" w:rsidP="00C43F3A">
      <w:pPr>
        <w:ind w:left="720" w:hanging="720"/>
        <w:rPr>
          <w:rStyle w:val="refsource"/>
        </w:rPr>
      </w:pPr>
      <w:r>
        <w:rPr>
          <w:rFonts w:ascii="Times New Roman" w:hAnsi="Times New Roman" w:cs="Times New Roman"/>
          <w:lang w:eastAsia="en-GB"/>
        </w:rPr>
        <w:t>[</w:t>
      </w:r>
      <w:r w:rsidR="007360B9">
        <w:rPr>
          <w:rFonts w:ascii="Times New Roman" w:hAnsi="Times New Roman" w:cs="Times New Roman"/>
          <w:lang w:eastAsia="en-GB"/>
        </w:rPr>
        <w:t>23</w:t>
      </w:r>
      <w:r w:rsidRPr="00545FA5">
        <w:rPr>
          <w:rFonts w:ascii="Times New Roman" w:hAnsi="Times New Roman" w:cs="Times New Roman"/>
          <w:lang w:eastAsia="en-GB"/>
        </w:rPr>
        <w:t>]</w:t>
      </w:r>
      <w:r w:rsidRPr="00545FA5">
        <w:rPr>
          <w:rFonts w:ascii="Times New Roman" w:hAnsi="Times New Roman" w:cs="Times New Roman"/>
          <w:lang w:eastAsia="en-GB"/>
        </w:rPr>
        <w:tab/>
      </w:r>
      <w:r>
        <w:rPr>
          <w:rFonts w:ascii="Times New Roman" w:hAnsi="Times New Roman" w:cs="Times New Roman"/>
          <w:lang w:eastAsia="en-GB"/>
        </w:rPr>
        <w:t xml:space="preserve">National Institute for Health Research </w:t>
      </w:r>
      <w:r w:rsidRPr="007879CB">
        <w:rPr>
          <w:rFonts w:ascii="Times New Roman" w:hAnsi="Times New Roman" w:cs="Times New Roman"/>
          <w:lang w:eastAsia="en-GB"/>
        </w:rPr>
        <w:t>(</w:t>
      </w:r>
      <w:r w:rsidRPr="007879CB">
        <w:rPr>
          <w:rFonts w:ascii="Times New Roman" w:hAnsi="Times New Roman" w:cs="Times New Roman"/>
        </w:rPr>
        <w:t>Health Technology Assessment (HTA) Programme)</w:t>
      </w:r>
      <w:r w:rsidR="00621EE1">
        <w:rPr>
          <w:rFonts w:ascii="Times New Roman" w:hAnsi="Times New Roman" w:cs="Times New Roman"/>
        </w:rPr>
        <w:t>.</w:t>
      </w:r>
      <w:r>
        <w:rPr>
          <w:rFonts w:ascii="Times New Roman" w:hAnsi="Times New Roman" w:cs="Times New Roman"/>
        </w:rPr>
        <w:t xml:space="preserve"> </w:t>
      </w:r>
      <w:hyperlink r:id="rId19" w:history="1">
        <w:r w:rsidR="00621EE1" w:rsidRPr="00BD75B8">
          <w:rPr>
            <w:rStyle w:val="Hyperlink"/>
            <w:rFonts w:ascii="Times New Roman" w:hAnsi="Times New Roman" w:cs="Times New Roman"/>
          </w:rPr>
          <w:t>http://www.nets.nihr.ac.uk/__data/assets/pdf_file/0005/129866/HTA-EoI-Guidance-Notes_V1.15.pdf</w:t>
        </w:r>
      </w:hyperlink>
      <w:r w:rsidR="00621EE1">
        <w:rPr>
          <w:rStyle w:val="refsource"/>
          <w:rFonts w:ascii="Times New Roman" w:hAnsi="Times New Roman" w:cs="Times New Roman"/>
          <w:iCs/>
        </w:rPr>
        <w:t xml:space="preserve">.  Accessed </w:t>
      </w:r>
      <w:r w:rsidRPr="00545FA5">
        <w:rPr>
          <w:rStyle w:val="refsource"/>
          <w:rFonts w:ascii="Times New Roman" w:hAnsi="Times New Roman" w:cs="Times New Roman"/>
          <w:iCs/>
        </w:rPr>
        <w:t>November</w:t>
      </w:r>
      <w:r w:rsidR="00621EE1">
        <w:rPr>
          <w:rStyle w:val="refsource"/>
          <w:rFonts w:ascii="Times New Roman" w:hAnsi="Times New Roman" w:cs="Times New Roman"/>
          <w:iCs/>
        </w:rPr>
        <w:t xml:space="preserve"> 18,</w:t>
      </w:r>
      <w:r w:rsidRPr="00545FA5">
        <w:rPr>
          <w:rStyle w:val="refsource"/>
          <w:rFonts w:ascii="Times New Roman" w:hAnsi="Times New Roman" w:cs="Times New Roman"/>
          <w:iCs/>
        </w:rPr>
        <w:t xml:space="preserve"> 2016</w:t>
      </w:r>
    </w:p>
    <w:p w:rsidR="00C43F3A" w:rsidRDefault="00C43F3A" w:rsidP="00C43F3A">
      <w:pPr>
        <w:pStyle w:val="Default"/>
        <w:ind w:left="720" w:hanging="720"/>
        <w:rPr>
          <w:rFonts w:ascii="Times New Roman" w:hAnsi="Times New Roman" w:cs="Times New Roman"/>
        </w:rPr>
      </w:pPr>
      <w:r>
        <w:rPr>
          <w:rFonts w:ascii="Times New Roman" w:hAnsi="Times New Roman" w:cs="Times New Roman"/>
          <w:sz w:val="22"/>
          <w:szCs w:val="22"/>
        </w:rPr>
        <w:t>[</w:t>
      </w:r>
      <w:r w:rsidR="00FC6371">
        <w:rPr>
          <w:rFonts w:ascii="Times New Roman" w:hAnsi="Times New Roman" w:cs="Times New Roman"/>
          <w:sz w:val="22"/>
          <w:szCs w:val="22"/>
        </w:rPr>
        <w:t>2</w:t>
      </w:r>
      <w:r w:rsidR="007360B9">
        <w:rPr>
          <w:rFonts w:ascii="Times New Roman" w:hAnsi="Times New Roman" w:cs="Times New Roman"/>
          <w:sz w:val="22"/>
          <w:szCs w:val="22"/>
        </w:rPr>
        <w:t>4</w:t>
      </w:r>
      <w:r w:rsidRPr="001624F2">
        <w:rPr>
          <w:rFonts w:ascii="Times New Roman" w:hAnsi="Times New Roman" w:cs="Times New Roman"/>
          <w:sz w:val="22"/>
          <w:szCs w:val="22"/>
        </w:rPr>
        <w:t>]</w:t>
      </w:r>
      <w:r w:rsidRPr="001624F2">
        <w:rPr>
          <w:rFonts w:ascii="Times New Roman" w:hAnsi="Times New Roman" w:cs="Times New Roman"/>
          <w:sz w:val="22"/>
          <w:szCs w:val="22"/>
        </w:rPr>
        <w:tab/>
      </w:r>
      <w:r>
        <w:rPr>
          <w:rFonts w:ascii="Times New Roman" w:hAnsi="Times New Roman" w:cs="Times New Roman"/>
        </w:rPr>
        <w:t>European Medicines Agency</w:t>
      </w:r>
      <w:r>
        <w:t xml:space="preserve">: </w:t>
      </w:r>
      <w:r w:rsidRPr="001624F2">
        <w:rPr>
          <w:rFonts w:ascii="Times New Roman" w:hAnsi="Times New Roman" w:cs="Times New Roman"/>
        </w:rPr>
        <w:t>Guideline on the clinical investigation of medicinal products for the treatment of asthma</w:t>
      </w:r>
      <w:r w:rsidR="00621EE1">
        <w:rPr>
          <w:rFonts w:ascii="Times New Roman" w:hAnsi="Times New Roman" w:cs="Times New Roman"/>
        </w:rPr>
        <w:t>.</w:t>
      </w:r>
      <w:r>
        <w:rPr>
          <w:rFonts w:ascii="Times New Roman" w:hAnsi="Times New Roman" w:cs="Times New Roman"/>
        </w:rPr>
        <w:t xml:space="preserve"> </w:t>
      </w:r>
      <w:hyperlink r:id="rId20" w:history="1">
        <w:r w:rsidR="00621EE1" w:rsidRPr="00BD75B8">
          <w:rPr>
            <w:rStyle w:val="Hyperlink"/>
            <w:rFonts w:ascii="Times New Roman" w:hAnsi="Times New Roman" w:cs="Times New Roman"/>
          </w:rPr>
          <w:t>http://www.ema.europa.eu/docs/en_GB/document_library/Scientific_guideline/2015/12/WC500198877.pdf</w:t>
        </w:r>
      </w:hyperlink>
      <w:r w:rsidR="00621EE1">
        <w:rPr>
          <w:rStyle w:val="refsource"/>
          <w:rFonts w:ascii="Times New Roman" w:hAnsi="Times New Roman" w:cs="Times New Roman"/>
          <w:iCs/>
          <w:sz w:val="22"/>
          <w:szCs w:val="22"/>
        </w:rPr>
        <w:t xml:space="preserve">.  Accessed </w:t>
      </w:r>
      <w:r w:rsidRPr="00545FA5">
        <w:rPr>
          <w:rStyle w:val="refsource"/>
          <w:rFonts w:ascii="Times New Roman" w:hAnsi="Times New Roman" w:cs="Times New Roman"/>
          <w:iCs/>
          <w:sz w:val="22"/>
          <w:szCs w:val="22"/>
        </w:rPr>
        <w:t>November</w:t>
      </w:r>
      <w:r w:rsidR="00621EE1">
        <w:rPr>
          <w:rStyle w:val="refsource"/>
          <w:rFonts w:ascii="Times New Roman" w:hAnsi="Times New Roman" w:cs="Times New Roman"/>
          <w:iCs/>
          <w:sz w:val="22"/>
          <w:szCs w:val="22"/>
        </w:rPr>
        <w:t xml:space="preserve"> 18,</w:t>
      </w:r>
      <w:r w:rsidRPr="00545FA5">
        <w:rPr>
          <w:rStyle w:val="refsource"/>
          <w:rFonts w:ascii="Times New Roman" w:hAnsi="Times New Roman" w:cs="Times New Roman"/>
          <w:iCs/>
          <w:sz w:val="22"/>
          <w:szCs w:val="22"/>
        </w:rPr>
        <w:t xml:space="preserve"> 2016</w:t>
      </w:r>
      <w:r w:rsidRPr="00545FA5">
        <w:rPr>
          <w:rStyle w:val="refsource"/>
          <w:rFonts w:ascii="Times New Roman" w:hAnsi="Times New Roman" w:cs="Times New Roman"/>
          <w:iCs/>
          <w:sz w:val="22"/>
          <w:szCs w:val="22"/>
          <w:u w:val="single"/>
        </w:rPr>
        <w:t>]</w:t>
      </w:r>
    </w:p>
    <w:p w:rsidR="00C43F3A" w:rsidRPr="001624F2" w:rsidRDefault="00C43F3A" w:rsidP="00C43F3A">
      <w:pPr>
        <w:pStyle w:val="Default"/>
        <w:ind w:left="720" w:hanging="720"/>
        <w:rPr>
          <w:rStyle w:val="slug-elocation"/>
          <w:rFonts w:ascii="Verdana" w:eastAsiaTheme="minorHAnsi" w:hAnsi="Verdana" w:cs="Verdana"/>
          <w:lang w:eastAsia="en-US"/>
        </w:rPr>
      </w:pPr>
    </w:p>
    <w:p w:rsidR="00C43F3A" w:rsidRPr="001624F2" w:rsidRDefault="00C43F3A" w:rsidP="00C43F3A">
      <w:pPr>
        <w:spacing w:after="0" w:line="240" w:lineRule="auto"/>
        <w:ind w:left="720" w:hanging="720"/>
        <w:rPr>
          <w:rFonts w:ascii="Times New Roman" w:hAnsi="Times New Roman" w:cs="Times New Roman"/>
        </w:rPr>
      </w:pPr>
      <w:r>
        <w:rPr>
          <w:rFonts w:ascii="Times New Roman" w:hAnsi="Times New Roman" w:cs="Times New Roman"/>
        </w:rPr>
        <w:t>[</w:t>
      </w:r>
      <w:r w:rsidR="00473993">
        <w:rPr>
          <w:rFonts w:ascii="Times New Roman" w:hAnsi="Times New Roman" w:cs="Times New Roman"/>
        </w:rPr>
        <w:t>2</w:t>
      </w:r>
      <w:r w:rsidR="007360B9">
        <w:rPr>
          <w:rFonts w:ascii="Times New Roman" w:hAnsi="Times New Roman" w:cs="Times New Roman"/>
        </w:rPr>
        <w:t>5</w:t>
      </w:r>
      <w:r w:rsidRPr="001624F2">
        <w:rPr>
          <w:rFonts w:ascii="Times New Roman" w:hAnsi="Times New Roman" w:cs="Times New Roman"/>
        </w:rPr>
        <w:t>]</w:t>
      </w:r>
      <w:r w:rsidRPr="001624F2">
        <w:rPr>
          <w:rFonts w:ascii="Times New Roman" w:hAnsi="Times New Roman" w:cs="Times New Roman"/>
        </w:rPr>
        <w:tab/>
        <w:t xml:space="preserve">Clarke M, Williamson PR. Core outcome sets and trial registries. </w:t>
      </w:r>
      <w:r w:rsidRPr="001624F2">
        <w:rPr>
          <w:rFonts w:ascii="Times New Roman" w:hAnsi="Times New Roman" w:cs="Times New Roman"/>
          <w:i/>
        </w:rPr>
        <w:t>Trials</w:t>
      </w:r>
      <w:r w:rsidRPr="001624F2">
        <w:rPr>
          <w:rFonts w:ascii="Times New Roman" w:hAnsi="Times New Roman" w:cs="Times New Roman"/>
        </w:rPr>
        <w:t xml:space="preserve"> 2015; </w:t>
      </w:r>
      <w:r w:rsidRPr="00621EE1">
        <w:rPr>
          <w:rFonts w:ascii="Times New Roman" w:hAnsi="Times New Roman" w:cs="Times New Roman"/>
        </w:rPr>
        <w:t>16</w:t>
      </w:r>
      <w:r w:rsidR="00621EE1">
        <w:rPr>
          <w:rFonts w:ascii="Times New Roman" w:hAnsi="Times New Roman" w:cs="Times New Roman"/>
        </w:rPr>
        <w:t>:216</w:t>
      </w:r>
    </w:p>
    <w:p w:rsidR="00C43F3A" w:rsidRPr="001624F2" w:rsidRDefault="00C43F3A" w:rsidP="00C43F3A">
      <w:pPr>
        <w:spacing w:line="240" w:lineRule="auto"/>
        <w:ind w:left="720" w:hanging="720"/>
        <w:rPr>
          <w:rFonts w:ascii="Times New Roman" w:hAnsi="Times New Roman" w:cs="Times New Roman"/>
          <w:i/>
        </w:rPr>
      </w:pPr>
    </w:p>
    <w:p w:rsidR="00C43F3A" w:rsidRPr="001624F2" w:rsidRDefault="007360B9" w:rsidP="00F12D5F">
      <w:pPr>
        <w:autoSpaceDE w:val="0"/>
        <w:autoSpaceDN w:val="0"/>
        <w:adjustRightInd w:val="0"/>
        <w:spacing w:after="0" w:line="240" w:lineRule="auto"/>
        <w:ind w:left="720" w:hanging="720"/>
        <w:rPr>
          <w:rFonts w:ascii="Times New Roman" w:hAnsi="Times New Roman" w:cs="Times New Roman"/>
        </w:rPr>
      </w:pPr>
      <w:r>
        <w:rPr>
          <w:rStyle w:val="HTMLCite"/>
          <w:rFonts w:ascii="Times New Roman" w:hAnsi="Times New Roman" w:cs="Times New Roman"/>
          <w:i w:val="0"/>
        </w:rPr>
        <w:t>[26</w:t>
      </w:r>
      <w:r w:rsidR="00F12D5F">
        <w:rPr>
          <w:rStyle w:val="HTMLCite"/>
          <w:rFonts w:ascii="Times New Roman" w:hAnsi="Times New Roman" w:cs="Times New Roman"/>
          <w:i w:val="0"/>
        </w:rPr>
        <w:t>]</w:t>
      </w:r>
      <w:r w:rsidR="00F12D5F">
        <w:rPr>
          <w:rStyle w:val="HTMLCite"/>
          <w:rFonts w:ascii="Times New Roman" w:hAnsi="Times New Roman" w:cs="Times New Roman"/>
          <w:i w:val="0"/>
        </w:rPr>
        <w:tab/>
      </w:r>
      <w:r w:rsidR="00C9780E" w:rsidRPr="00545FA5">
        <w:rPr>
          <w:rStyle w:val="HTMLCite"/>
          <w:rFonts w:ascii="Times New Roman" w:hAnsi="Times New Roman" w:cs="Times New Roman"/>
          <w:i w:val="0"/>
        </w:rPr>
        <w:t>COMET initiative: Core Outcome Measures in Effectiveness</w:t>
      </w:r>
      <w:r w:rsidR="00C9780E">
        <w:rPr>
          <w:rStyle w:val="HTMLCite"/>
          <w:rFonts w:ascii="Times New Roman" w:hAnsi="Times New Roman" w:cs="Times New Roman"/>
          <w:i w:val="0"/>
        </w:rPr>
        <w:t xml:space="preserve"> Trials. </w:t>
      </w:r>
      <w:hyperlink r:id="rId21" w:history="1">
        <w:r w:rsidR="00F12D5F" w:rsidRPr="00F12D5F">
          <w:rPr>
            <w:rStyle w:val="Hyperlink"/>
            <w:rFonts w:ascii="Times New Roman" w:hAnsi="Times New Roman" w:cs="Times New Roman"/>
          </w:rPr>
          <w:t>http://www.comet-initiative.org/assets/downloads/6</w:t>
        </w:r>
        <w:r w:rsidR="00F12D5F" w:rsidRPr="00F12D5F">
          <w:rPr>
            <w:rStyle w:val="Hyperlink"/>
            <w:rFonts w:ascii="Times New Roman" w:hAnsi="Times New Roman" w:cs="Times New Roman"/>
            <w:vertAlign w:val="superscript"/>
          </w:rPr>
          <w:t>th</w:t>
        </w:r>
        <w:r w:rsidR="00F12D5F" w:rsidRPr="00F12D5F">
          <w:rPr>
            <w:rStyle w:val="Hyperlink"/>
            <w:rFonts w:ascii="Times New Roman" w:hAnsi="Times New Roman" w:cs="Times New Roman"/>
          </w:rPr>
          <w:t>-meeting/Cuff%20Improving%20Outcome%20Measures%20in%20ISRCTN.pdf</w:t>
        </w:r>
      </w:hyperlink>
      <w:r w:rsidR="00F12D5F">
        <w:rPr>
          <w:rFonts w:ascii="Times New Roman" w:hAnsi="Times New Roman" w:cs="Times New Roman"/>
        </w:rPr>
        <w:t>.</w:t>
      </w:r>
      <w:r w:rsidR="00C9780E">
        <w:rPr>
          <w:rFonts w:ascii="Times New Roman" w:hAnsi="Times New Roman" w:cs="Times New Roman"/>
        </w:rPr>
        <w:t xml:space="preserve">  </w:t>
      </w:r>
      <w:r w:rsidR="00C9780E">
        <w:rPr>
          <w:rStyle w:val="refsource"/>
          <w:rFonts w:ascii="Times New Roman" w:hAnsi="Times New Roman" w:cs="Times New Roman"/>
          <w:iCs/>
        </w:rPr>
        <w:t>Accessed April 24,</w:t>
      </w:r>
      <w:r w:rsidR="00C9780E" w:rsidRPr="00545FA5">
        <w:rPr>
          <w:rStyle w:val="refsource"/>
          <w:rFonts w:ascii="Times New Roman" w:hAnsi="Times New Roman" w:cs="Times New Roman"/>
          <w:iCs/>
        </w:rPr>
        <w:t xml:space="preserve"> 201</w:t>
      </w:r>
      <w:r w:rsidR="00C9780E">
        <w:rPr>
          <w:rStyle w:val="refsource"/>
          <w:rFonts w:ascii="Times New Roman" w:hAnsi="Times New Roman" w:cs="Times New Roman"/>
          <w:iCs/>
        </w:rPr>
        <w:t>7</w:t>
      </w:r>
    </w:p>
    <w:p w:rsidR="000F244E" w:rsidRDefault="000F244E" w:rsidP="000F244E">
      <w:pPr>
        <w:rPr>
          <w:rFonts w:ascii="Times New Roman" w:eastAsiaTheme="minorEastAsia" w:hAnsi="Times New Roman" w:cs="Times New Roman"/>
          <w:sz w:val="24"/>
          <w:szCs w:val="24"/>
          <w:lang w:eastAsia="en-GB"/>
        </w:rPr>
        <w:sectPr w:rsidR="000F244E" w:rsidSect="00043B9D">
          <w:headerReference w:type="default" r:id="rId22"/>
          <w:footerReference w:type="default" r:id="rId23"/>
          <w:pgSz w:w="11906" w:h="16838"/>
          <w:pgMar w:top="1134" w:right="1134" w:bottom="1134" w:left="1134" w:header="709" w:footer="709" w:gutter="0"/>
          <w:cols w:space="708"/>
          <w:docGrid w:linePitch="360"/>
        </w:sectPr>
      </w:pPr>
    </w:p>
    <w:p w:rsidR="00EE3CD0" w:rsidRPr="00EE3CD0" w:rsidRDefault="00EE3CD0" w:rsidP="000D1CD9">
      <w:pPr>
        <w:rPr>
          <w:rFonts w:ascii="Times New Roman" w:eastAsia="Times New Roman" w:hAnsi="Times New Roman" w:cs="Times New Roman"/>
          <w:b/>
          <w:bCs/>
          <w:color w:val="000000"/>
          <w:sz w:val="24"/>
          <w:szCs w:val="24"/>
        </w:rPr>
      </w:pPr>
      <w:r w:rsidRPr="00EE3CD0">
        <w:rPr>
          <w:rFonts w:ascii="Times New Roman" w:eastAsia="Times New Roman" w:hAnsi="Times New Roman" w:cs="Times New Roman"/>
          <w:b/>
          <w:bCs/>
          <w:color w:val="000000"/>
          <w:sz w:val="24"/>
          <w:szCs w:val="24"/>
        </w:rPr>
        <w:lastRenderedPageBreak/>
        <w:t xml:space="preserve">Table 1: </w:t>
      </w:r>
      <w:r w:rsidR="0080317B">
        <w:rPr>
          <w:rFonts w:ascii="Times New Roman" w:eastAsia="Times New Roman" w:hAnsi="Times New Roman" w:cs="Times New Roman"/>
          <w:b/>
          <w:bCs/>
          <w:color w:val="000000"/>
          <w:sz w:val="24"/>
          <w:szCs w:val="24"/>
        </w:rPr>
        <w:t xml:space="preserve">Trial characteristics and publication status of </w:t>
      </w:r>
      <w:r w:rsidR="00302299">
        <w:rPr>
          <w:rFonts w:ascii="Times New Roman" w:eastAsia="Times New Roman" w:hAnsi="Times New Roman" w:cs="Times New Roman"/>
          <w:b/>
          <w:bCs/>
          <w:color w:val="000000"/>
          <w:sz w:val="24"/>
          <w:szCs w:val="24"/>
        </w:rPr>
        <w:t xml:space="preserve">included rheumatoid arthritis trials </w:t>
      </w:r>
      <w:r w:rsidR="0080317B">
        <w:rPr>
          <w:rFonts w:ascii="Times New Roman" w:eastAsia="Times New Roman" w:hAnsi="Times New Roman" w:cs="Times New Roman"/>
          <w:b/>
          <w:bCs/>
          <w:color w:val="000000"/>
          <w:sz w:val="24"/>
          <w:szCs w:val="24"/>
        </w:rPr>
        <w:t xml:space="preserve">registered on </w:t>
      </w:r>
      <w:r w:rsidR="0080317B" w:rsidRPr="0080317B">
        <w:rPr>
          <w:rFonts w:ascii="Times New Roman" w:eastAsia="Times New Roman" w:hAnsi="Times New Roman" w:cs="Times New Roman"/>
          <w:b/>
          <w:bCs/>
          <w:i/>
          <w:color w:val="000000"/>
          <w:sz w:val="24"/>
          <w:szCs w:val="24"/>
        </w:rPr>
        <w:t>ClinicalTrials.gov</w:t>
      </w:r>
      <w:r w:rsidR="0080317B">
        <w:rPr>
          <w:rFonts w:ascii="Times New Roman" w:eastAsia="Times New Roman" w:hAnsi="Times New Roman" w:cs="Times New Roman"/>
          <w:b/>
          <w:bCs/>
          <w:color w:val="000000"/>
          <w:sz w:val="24"/>
          <w:szCs w:val="24"/>
        </w:rPr>
        <w:t xml:space="preserve"> </w:t>
      </w:r>
    </w:p>
    <w:tbl>
      <w:tblPr>
        <w:tblStyle w:val="TableGrid"/>
        <w:tblW w:w="6771" w:type="dxa"/>
        <w:tblLayout w:type="fixed"/>
        <w:tblLook w:val="04A0" w:firstRow="1" w:lastRow="0" w:firstColumn="1" w:lastColumn="0" w:noHBand="0" w:noVBand="1"/>
      </w:tblPr>
      <w:tblGrid>
        <w:gridCol w:w="5070"/>
        <w:gridCol w:w="1701"/>
      </w:tblGrid>
      <w:tr w:rsidR="00FF3E7B" w:rsidRPr="000F244E" w:rsidTr="000F244E">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Trial Characteristic</w:t>
            </w:r>
          </w:p>
        </w:tc>
        <w:tc>
          <w:tcPr>
            <w:tcW w:w="1701" w:type="dxa"/>
          </w:tcPr>
          <w:p w:rsidR="00FF3E7B" w:rsidRPr="000F244E" w:rsidRDefault="00FF3E7B" w:rsidP="000F244E">
            <w:pPr>
              <w:jc w:val="cente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N=273</w:t>
            </w:r>
            <w:r w:rsidR="00902F97" w:rsidRPr="000F244E">
              <w:rPr>
                <w:rFonts w:ascii="Times New Roman" w:eastAsia="Times New Roman" w:hAnsi="Times New Roman" w:cs="Times New Roman"/>
                <w:sz w:val="20"/>
                <w:szCs w:val="20"/>
              </w:rPr>
              <w:t xml:space="preserve"> </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Recruitment status</w:t>
            </w:r>
            <w:r w:rsidRPr="000F244E">
              <w:rPr>
                <w:rFonts w:ascii="Times New Roman" w:eastAsia="Times New Roman" w:hAnsi="Times New Roman" w:cs="Times New Roman"/>
                <w:bCs/>
                <w:color w:val="000000"/>
                <w:sz w:val="20"/>
                <w:szCs w:val="20"/>
                <w:vertAlign w:val="superscript"/>
              </w:rPr>
              <w:t>a</w:t>
            </w:r>
            <w:r w:rsidRPr="000F244E">
              <w:rPr>
                <w:rFonts w:ascii="Times New Roman" w:eastAsia="Times New Roman" w:hAnsi="Times New Roman" w:cs="Times New Roman"/>
                <w:b/>
                <w:bCs/>
                <w:color w:val="000000"/>
                <w:sz w:val="20"/>
                <w:szCs w:val="20"/>
              </w:rPr>
              <w:t>:</w:t>
            </w:r>
          </w:p>
        </w:tc>
        <w:tc>
          <w:tcPr>
            <w:tcW w:w="1701" w:type="dxa"/>
          </w:tcPr>
          <w:p w:rsidR="00FF3E7B" w:rsidRPr="000F244E" w:rsidRDefault="00FF3E7B" w:rsidP="000F244E">
            <w:pPr>
              <w:jc w:val="center"/>
              <w:rPr>
                <w:rFonts w:ascii="Times New Roman" w:eastAsia="Times New Roman" w:hAnsi="Times New Roman" w:cs="Times New Roman"/>
                <w:sz w:val="20"/>
                <w:szCs w:val="20"/>
              </w:rPr>
            </w:pP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Completed</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w:t>
            </w:r>
            <w:r w:rsidR="00E83A32" w:rsidRPr="000F244E">
              <w:rPr>
                <w:rFonts w:ascii="Times New Roman" w:eastAsia="Times New Roman" w:hAnsi="Times New Roman" w:cs="Times New Roman"/>
                <w:sz w:val="20"/>
                <w:szCs w:val="20"/>
              </w:rPr>
              <w:t>71</w:t>
            </w:r>
            <w:r w:rsidRPr="000F244E">
              <w:rPr>
                <w:rFonts w:ascii="Times New Roman" w:eastAsia="Times New Roman" w:hAnsi="Times New Roman" w:cs="Times New Roman"/>
                <w:sz w:val="20"/>
                <w:szCs w:val="20"/>
              </w:rPr>
              <w:t xml:space="preserve"> (</w:t>
            </w:r>
            <w:r w:rsidR="00E83A32" w:rsidRPr="000F244E">
              <w:rPr>
                <w:rFonts w:ascii="Times New Roman" w:eastAsia="Times New Roman" w:hAnsi="Times New Roman" w:cs="Times New Roman"/>
                <w:sz w:val="20"/>
                <w:szCs w:val="20"/>
              </w:rPr>
              <w:t>63</w:t>
            </w:r>
            <w:r w:rsidRPr="000F244E">
              <w:rPr>
                <w:rFonts w:ascii="Times New Roman" w:eastAsia="Times New Roman" w:hAnsi="Times New Roman" w:cs="Times New Roman"/>
                <w:sz w:val="20"/>
                <w:szCs w:val="20"/>
              </w:rPr>
              <w:t xml:space="preserve">) </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color w:val="000000"/>
                <w:sz w:val="20"/>
                <w:szCs w:val="20"/>
              </w:rPr>
              <w:t xml:space="preserve">  Terminated</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18 (7)</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Recruiting</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4</w:t>
            </w:r>
            <w:r w:rsidR="00E83A32" w:rsidRPr="000F244E">
              <w:rPr>
                <w:rFonts w:ascii="Times New Roman" w:eastAsia="Times New Roman" w:hAnsi="Times New Roman" w:cs="Times New Roman"/>
                <w:sz w:val="20"/>
                <w:szCs w:val="20"/>
              </w:rPr>
              <w:t>4</w:t>
            </w:r>
            <w:r w:rsidRPr="000F244E">
              <w:rPr>
                <w:rFonts w:ascii="Times New Roman" w:eastAsia="Times New Roman" w:hAnsi="Times New Roman" w:cs="Times New Roman"/>
                <w:sz w:val="20"/>
                <w:szCs w:val="20"/>
              </w:rPr>
              <w:t xml:space="preserve"> (1</w:t>
            </w:r>
            <w:r w:rsidR="00E83A32" w:rsidRPr="000F244E">
              <w:rPr>
                <w:rFonts w:ascii="Times New Roman" w:eastAsia="Times New Roman" w:hAnsi="Times New Roman" w:cs="Times New Roman"/>
                <w:sz w:val="20"/>
                <w:szCs w:val="20"/>
              </w:rPr>
              <w:t>6</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color w:val="000000"/>
                <w:sz w:val="20"/>
                <w:szCs w:val="20"/>
              </w:rPr>
              <w:t xml:space="preserve">  Enrolling by invitation</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 (&lt;1)</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Suspended</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4 (</w:t>
            </w:r>
            <w:r w:rsidR="00E83A32" w:rsidRPr="000F244E">
              <w:rPr>
                <w:rFonts w:ascii="Times New Roman" w:eastAsia="Times New Roman" w:hAnsi="Times New Roman" w:cs="Times New Roman"/>
                <w:sz w:val="20"/>
                <w:szCs w:val="20"/>
              </w:rPr>
              <w:t>1</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Not yet recruiting</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3</w:t>
            </w:r>
            <w:r w:rsidR="002368A3" w:rsidRPr="000F244E">
              <w:rPr>
                <w:rFonts w:ascii="Times New Roman" w:eastAsia="Times New Roman" w:hAnsi="Times New Roman" w:cs="Times New Roman"/>
                <w:sz w:val="20"/>
                <w:szCs w:val="20"/>
              </w:rPr>
              <w:t>4</w:t>
            </w:r>
            <w:r w:rsidRPr="000F244E">
              <w:rPr>
                <w:rFonts w:ascii="Times New Roman" w:eastAsia="Times New Roman" w:hAnsi="Times New Roman" w:cs="Times New Roman"/>
                <w:sz w:val="20"/>
                <w:szCs w:val="20"/>
              </w:rPr>
              <w:t xml:space="preserve"> (1</w:t>
            </w:r>
            <w:r w:rsidR="002368A3" w:rsidRPr="000F244E">
              <w:rPr>
                <w:rFonts w:ascii="Times New Roman" w:eastAsia="Times New Roman" w:hAnsi="Times New Roman" w:cs="Times New Roman"/>
                <w:sz w:val="20"/>
                <w:szCs w:val="20"/>
              </w:rPr>
              <w:t>2</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Withdrawn</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 (&lt;1)</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Trial duration:</w:t>
            </w:r>
          </w:p>
        </w:tc>
        <w:tc>
          <w:tcPr>
            <w:tcW w:w="1701" w:type="dxa"/>
          </w:tcPr>
          <w:p w:rsidR="00FF3E7B" w:rsidRPr="000F244E" w:rsidRDefault="00FF3E7B" w:rsidP="000F244E">
            <w:pPr>
              <w:rPr>
                <w:rFonts w:ascii="Times New Roman" w:eastAsia="Times New Roman" w:hAnsi="Times New Roman" w:cs="Times New Roman"/>
                <w:sz w:val="20"/>
                <w:szCs w:val="20"/>
              </w:rPr>
            </w:pP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color w:val="000000"/>
                <w:sz w:val="20"/>
                <w:szCs w:val="20"/>
              </w:rPr>
              <w:t xml:space="preserve">  &lt; 6 months</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120 (44)</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color w:val="000000"/>
                <w:sz w:val="20"/>
                <w:szCs w:val="20"/>
              </w:rPr>
              <w:t xml:space="preserve">   6-12 months</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43 (16)</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m:oMath>
              <m:r>
                <m:rPr>
                  <m:sty m:val="bi"/>
                </m:rPr>
                <w:rPr>
                  <w:rFonts w:ascii="Cambria Math" w:eastAsia="Times New Roman" w:hAnsi="Cambria Math" w:cs="Times New Roman"/>
                  <w:color w:val="000000"/>
                  <w:sz w:val="20"/>
                  <w:szCs w:val="20"/>
                </w:rPr>
                <m:t xml:space="preserve">  ≥</m:t>
              </m:r>
            </m:oMath>
            <w:r w:rsidRPr="000F244E">
              <w:rPr>
                <w:rFonts w:ascii="Times New Roman" w:eastAsia="Times New Roman" w:hAnsi="Times New Roman" w:cs="Times New Roman"/>
                <w:bCs/>
                <w:color w:val="000000"/>
                <w:sz w:val="20"/>
                <w:szCs w:val="20"/>
              </w:rPr>
              <w:t>12 months</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108 (40)</w:t>
            </w:r>
          </w:p>
        </w:tc>
      </w:tr>
      <w:tr w:rsidR="00FF3E7B" w:rsidRPr="000F244E" w:rsidTr="000F244E">
        <w:trPr>
          <w:trHeight w:val="314"/>
        </w:trPr>
        <w:tc>
          <w:tcPr>
            <w:tcW w:w="5070" w:type="dxa"/>
          </w:tcPr>
          <w:p w:rsidR="00FF3E7B" w:rsidRPr="000F244E" w:rsidRDefault="00FF3E7B" w:rsidP="000F244E">
            <w:pPr>
              <w:rPr>
                <w:rFonts w:ascii="Times New Roman" w:eastAsia="Calibri" w:hAnsi="Times New Roman" w:cs="Times New Roman"/>
                <w:bCs/>
                <w:color w:val="000000"/>
                <w:sz w:val="20"/>
                <w:szCs w:val="20"/>
              </w:rPr>
            </w:pPr>
            <w:r w:rsidRPr="000F244E">
              <w:rPr>
                <w:rFonts w:ascii="Times New Roman" w:eastAsia="Calibri" w:hAnsi="Times New Roman" w:cs="Times New Roman"/>
                <w:bCs/>
                <w:color w:val="000000"/>
                <w:sz w:val="20"/>
                <w:szCs w:val="20"/>
              </w:rPr>
              <w:t xml:space="preserve">  Not specified</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2 (&lt;1)</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Funding:</w:t>
            </w:r>
          </w:p>
        </w:tc>
        <w:tc>
          <w:tcPr>
            <w:tcW w:w="1701" w:type="dxa"/>
          </w:tcPr>
          <w:p w:rsidR="00FF3E7B" w:rsidRPr="000F244E" w:rsidRDefault="00FF3E7B" w:rsidP="000F244E">
            <w:pPr>
              <w:rPr>
                <w:rFonts w:ascii="Times New Roman" w:eastAsia="Times New Roman" w:hAnsi="Times New Roman" w:cs="Times New Roman"/>
                <w:sz w:val="20"/>
                <w:szCs w:val="20"/>
              </w:rPr>
            </w:pP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Commercial</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208 (76)</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Non-commercial</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51 (19)</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Both</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14 (5)</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Planned sample size</w:t>
            </w:r>
          </w:p>
        </w:tc>
        <w:tc>
          <w:tcPr>
            <w:tcW w:w="1701" w:type="dxa"/>
          </w:tcPr>
          <w:p w:rsidR="00FF3E7B" w:rsidRPr="000F244E" w:rsidRDefault="00FF3E7B" w:rsidP="000F244E">
            <w:pPr>
              <w:rPr>
                <w:rFonts w:ascii="Times New Roman" w:eastAsia="Times New Roman" w:hAnsi="Times New Roman" w:cs="Times New Roman"/>
                <w:sz w:val="20"/>
                <w:szCs w:val="20"/>
              </w:rPr>
            </w:pP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&lt;100</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43 (16)</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100-500</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134 (49)</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&gt;500</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96 (35)</w:t>
            </w:r>
          </w:p>
        </w:tc>
      </w:tr>
    </w:tbl>
    <w:p w:rsidR="00732EC4" w:rsidRDefault="00732EC4">
      <w:r>
        <w:br w:type="page"/>
      </w:r>
    </w:p>
    <w:tbl>
      <w:tblPr>
        <w:tblStyle w:val="TableGrid"/>
        <w:tblW w:w="6771" w:type="dxa"/>
        <w:tblLayout w:type="fixed"/>
        <w:tblLook w:val="04A0" w:firstRow="1" w:lastRow="0" w:firstColumn="1" w:lastColumn="0" w:noHBand="0" w:noVBand="1"/>
      </w:tblPr>
      <w:tblGrid>
        <w:gridCol w:w="5070"/>
        <w:gridCol w:w="1701"/>
      </w:tblGrid>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vertAlign w:val="superscript"/>
              </w:rPr>
            </w:pPr>
            <w:r w:rsidRPr="000F244E">
              <w:rPr>
                <w:rFonts w:ascii="Times New Roman" w:eastAsia="Times New Roman" w:hAnsi="Times New Roman" w:cs="Times New Roman"/>
                <w:b/>
                <w:bCs/>
                <w:color w:val="000000"/>
                <w:sz w:val="20"/>
                <w:szCs w:val="20"/>
              </w:rPr>
              <w:lastRenderedPageBreak/>
              <w:t>Primary trial publication status</w:t>
            </w:r>
          </w:p>
        </w:tc>
        <w:tc>
          <w:tcPr>
            <w:tcW w:w="1701" w:type="dxa"/>
          </w:tcPr>
          <w:p w:rsidR="00FF3E7B" w:rsidRPr="000F244E" w:rsidRDefault="004B5038" w:rsidP="000F244E">
            <w:pPr>
              <w:jc w:val="cente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N=</w:t>
            </w:r>
            <w:r w:rsidR="00A701F2" w:rsidRPr="000F244E">
              <w:rPr>
                <w:rFonts w:ascii="Times New Roman" w:eastAsia="Times New Roman" w:hAnsi="Times New Roman" w:cs="Times New Roman"/>
                <w:sz w:val="20"/>
                <w:szCs w:val="20"/>
              </w:rPr>
              <w:t>18</w:t>
            </w:r>
            <w:r w:rsidR="00E83A32" w:rsidRPr="000F244E">
              <w:rPr>
                <w:rFonts w:ascii="Times New Roman" w:eastAsia="Times New Roman" w:hAnsi="Times New Roman" w:cs="Times New Roman"/>
                <w:sz w:val="20"/>
                <w:szCs w:val="20"/>
              </w:rPr>
              <w:t>9</w:t>
            </w:r>
            <w:r w:rsidRPr="000F244E">
              <w:rPr>
                <w:rFonts w:ascii="Times New Roman" w:eastAsia="Times New Roman" w:hAnsi="Times New Roman" w:cs="Times New Roman"/>
                <w:sz w:val="20"/>
                <w:szCs w:val="20"/>
                <w:vertAlign w:val="superscript"/>
              </w:rPr>
              <w:t>b</w:t>
            </w:r>
            <w:r w:rsidRPr="000F244E">
              <w:rPr>
                <w:rFonts w:ascii="Times New Roman" w:eastAsia="Times New Roman" w:hAnsi="Times New Roman" w:cs="Times New Roman"/>
                <w:sz w:val="20"/>
                <w:szCs w:val="20"/>
              </w:rPr>
              <w:t xml:space="preserve"> (%)</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 xml:space="preserve">  Trial published</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122 (</w:t>
            </w:r>
            <w:r w:rsidR="003B4CB3" w:rsidRPr="000F244E">
              <w:rPr>
                <w:rFonts w:ascii="Times New Roman" w:eastAsia="Times New Roman" w:hAnsi="Times New Roman" w:cs="Times New Roman"/>
                <w:sz w:val="20"/>
                <w:szCs w:val="20"/>
              </w:rPr>
              <w:t>65</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i/>
                <w:color w:val="000000"/>
                <w:sz w:val="20"/>
                <w:szCs w:val="20"/>
              </w:rPr>
            </w:pPr>
            <w:r w:rsidRPr="000F244E">
              <w:rPr>
                <w:rFonts w:ascii="Times New Roman" w:eastAsia="Times New Roman" w:hAnsi="Times New Roman" w:cs="Times New Roman"/>
                <w:bCs/>
                <w:i/>
                <w:color w:val="000000"/>
                <w:sz w:val="20"/>
                <w:szCs w:val="20"/>
              </w:rPr>
              <w:t xml:space="preserve">  Publication listed on ClinicalTrials.gov</w:t>
            </w:r>
          </w:p>
        </w:tc>
        <w:tc>
          <w:tcPr>
            <w:tcW w:w="1701" w:type="dxa"/>
          </w:tcPr>
          <w:p w:rsidR="00FF3E7B" w:rsidRPr="000F244E" w:rsidRDefault="00FF3E7B" w:rsidP="000F244E">
            <w:pPr>
              <w:rPr>
                <w:rFonts w:ascii="Times New Roman" w:eastAsia="Times New Roman" w:hAnsi="Times New Roman" w:cs="Times New Roman"/>
                <w:i/>
                <w:sz w:val="20"/>
                <w:szCs w:val="20"/>
              </w:rPr>
            </w:pPr>
            <w:r w:rsidRPr="000F244E">
              <w:rPr>
                <w:rFonts w:ascii="Times New Roman" w:eastAsia="Times New Roman" w:hAnsi="Times New Roman" w:cs="Times New Roman"/>
                <w:i/>
                <w:sz w:val="20"/>
                <w:szCs w:val="20"/>
              </w:rPr>
              <w:t>97</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i/>
                <w:color w:val="000000"/>
                <w:sz w:val="20"/>
                <w:szCs w:val="20"/>
                <w:vertAlign w:val="superscript"/>
              </w:rPr>
            </w:pPr>
            <w:r w:rsidRPr="000F244E">
              <w:rPr>
                <w:rFonts w:ascii="Times New Roman" w:eastAsia="Times New Roman" w:hAnsi="Times New Roman" w:cs="Times New Roman"/>
                <w:bCs/>
                <w:i/>
                <w:color w:val="000000"/>
                <w:sz w:val="20"/>
                <w:szCs w:val="20"/>
              </w:rPr>
              <w:t xml:space="preserve">  Search for Clinical Trial Registry Number using Google/Web of Science</w:t>
            </w:r>
          </w:p>
        </w:tc>
        <w:tc>
          <w:tcPr>
            <w:tcW w:w="1701" w:type="dxa"/>
          </w:tcPr>
          <w:p w:rsidR="00FF3E7B" w:rsidRPr="000F244E" w:rsidRDefault="00FF3E7B" w:rsidP="000F244E">
            <w:pPr>
              <w:rPr>
                <w:rFonts w:ascii="Times New Roman" w:eastAsia="Times New Roman" w:hAnsi="Times New Roman" w:cs="Times New Roman"/>
                <w:i/>
                <w:sz w:val="20"/>
                <w:szCs w:val="20"/>
              </w:rPr>
            </w:pPr>
            <w:r w:rsidRPr="000F244E">
              <w:rPr>
                <w:rFonts w:ascii="Times New Roman" w:eastAsia="Times New Roman" w:hAnsi="Times New Roman" w:cs="Times New Roman"/>
                <w:i/>
                <w:sz w:val="20"/>
                <w:szCs w:val="20"/>
              </w:rPr>
              <w:t>25</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 xml:space="preserve">  No trial publication found but trial data published on </w:t>
            </w:r>
            <w:r w:rsidRPr="000F244E">
              <w:rPr>
                <w:rFonts w:ascii="Times New Roman" w:eastAsia="Times New Roman" w:hAnsi="Times New Roman" w:cs="Times New Roman"/>
                <w:b/>
                <w:bCs/>
                <w:i/>
                <w:color w:val="000000"/>
                <w:sz w:val="20"/>
                <w:szCs w:val="20"/>
              </w:rPr>
              <w:t>ClinicalTrials.gov</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21 (</w:t>
            </w:r>
            <w:r w:rsidR="00D32041" w:rsidRPr="000F244E">
              <w:rPr>
                <w:rFonts w:ascii="Times New Roman" w:eastAsia="Times New Roman" w:hAnsi="Times New Roman" w:cs="Times New Roman"/>
                <w:sz w:val="20"/>
                <w:szCs w:val="20"/>
              </w:rPr>
              <w:t>11</w:t>
            </w:r>
            <w:r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i/>
                <w:color w:val="000000"/>
                <w:sz w:val="20"/>
                <w:szCs w:val="20"/>
              </w:rPr>
              <w:t xml:space="preserve">  Recruitment completed (results posted on ClinicalTrials.gov)</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i/>
                <w:sz w:val="20"/>
                <w:szCs w:val="20"/>
              </w:rPr>
              <w:t>14</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Cs/>
                <w:i/>
                <w:color w:val="000000"/>
                <w:sz w:val="20"/>
                <w:szCs w:val="20"/>
              </w:rPr>
              <w:t xml:space="preserve">  Study was terminated (results posted on ClinicalTrials.gov)</w:t>
            </w:r>
          </w:p>
        </w:tc>
        <w:tc>
          <w:tcPr>
            <w:tcW w:w="1701" w:type="dxa"/>
          </w:tcPr>
          <w:p w:rsidR="00FF3E7B" w:rsidRPr="000F244E" w:rsidRDefault="00FF3E7B" w:rsidP="000F244E">
            <w:pPr>
              <w:rPr>
                <w:rFonts w:ascii="Times New Roman" w:eastAsia="Times New Roman" w:hAnsi="Times New Roman" w:cs="Times New Roman"/>
                <w:sz w:val="20"/>
                <w:szCs w:val="20"/>
              </w:rPr>
            </w:pPr>
            <w:r w:rsidRPr="000F244E">
              <w:rPr>
                <w:rFonts w:ascii="Times New Roman" w:eastAsia="Times New Roman" w:hAnsi="Times New Roman" w:cs="Times New Roman"/>
                <w:i/>
                <w:sz w:val="20"/>
                <w:szCs w:val="20"/>
              </w:rPr>
              <w:t>7</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
                <w:bCs/>
                <w:color w:val="000000"/>
                <w:sz w:val="20"/>
                <w:szCs w:val="20"/>
              </w:rPr>
            </w:pPr>
            <w:r w:rsidRPr="000F244E">
              <w:rPr>
                <w:rFonts w:ascii="Times New Roman" w:eastAsia="Times New Roman" w:hAnsi="Times New Roman" w:cs="Times New Roman"/>
                <w:b/>
                <w:bCs/>
                <w:color w:val="000000"/>
                <w:sz w:val="20"/>
                <w:szCs w:val="20"/>
              </w:rPr>
              <w:t xml:space="preserve">  No trial publication found (no trial data found)</w:t>
            </w:r>
          </w:p>
        </w:tc>
        <w:tc>
          <w:tcPr>
            <w:tcW w:w="1701" w:type="dxa"/>
          </w:tcPr>
          <w:p w:rsidR="00FF3E7B" w:rsidRPr="000F244E" w:rsidRDefault="00F52643" w:rsidP="000F244E">
            <w:pPr>
              <w:rPr>
                <w:rFonts w:ascii="Times New Roman" w:eastAsia="Times New Roman" w:hAnsi="Times New Roman" w:cs="Times New Roman"/>
                <w:sz w:val="20"/>
                <w:szCs w:val="20"/>
              </w:rPr>
            </w:pPr>
            <w:r w:rsidRPr="000F244E">
              <w:rPr>
                <w:rFonts w:ascii="Times New Roman" w:eastAsia="Times New Roman" w:hAnsi="Times New Roman" w:cs="Times New Roman"/>
                <w:sz w:val="20"/>
                <w:szCs w:val="20"/>
              </w:rPr>
              <w:t>46</w:t>
            </w:r>
            <w:r w:rsidR="00D32041" w:rsidRPr="000F244E">
              <w:rPr>
                <w:rFonts w:ascii="Times New Roman" w:eastAsia="Times New Roman" w:hAnsi="Times New Roman" w:cs="Times New Roman"/>
                <w:sz w:val="20"/>
                <w:szCs w:val="20"/>
              </w:rPr>
              <w:t xml:space="preserve"> </w:t>
            </w:r>
            <w:r w:rsidR="00FF3E7B" w:rsidRPr="000F244E">
              <w:rPr>
                <w:rFonts w:ascii="Times New Roman" w:eastAsia="Times New Roman" w:hAnsi="Times New Roman" w:cs="Times New Roman"/>
                <w:sz w:val="20"/>
                <w:szCs w:val="20"/>
              </w:rPr>
              <w:t>(</w:t>
            </w:r>
            <w:r w:rsidR="00D32041" w:rsidRPr="000F244E">
              <w:rPr>
                <w:rFonts w:ascii="Times New Roman" w:eastAsia="Times New Roman" w:hAnsi="Times New Roman" w:cs="Times New Roman"/>
                <w:sz w:val="20"/>
                <w:szCs w:val="20"/>
              </w:rPr>
              <w:t>2</w:t>
            </w:r>
            <w:r w:rsidR="00104A35" w:rsidRPr="000F244E">
              <w:rPr>
                <w:rFonts w:ascii="Times New Roman" w:eastAsia="Times New Roman" w:hAnsi="Times New Roman" w:cs="Times New Roman"/>
                <w:sz w:val="20"/>
                <w:szCs w:val="20"/>
              </w:rPr>
              <w:t>4</w:t>
            </w:r>
            <w:r w:rsidR="00FF3E7B" w:rsidRPr="000F244E">
              <w:rPr>
                <w:rFonts w:ascii="Times New Roman" w:eastAsia="Times New Roman" w:hAnsi="Times New Roman" w:cs="Times New Roman"/>
                <w:sz w:val="20"/>
                <w:szCs w:val="20"/>
              </w:rPr>
              <w:t>)</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i/>
                <w:color w:val="000000"/>
                <w:sz w:val="20"/>
                <w:szCs w:val="20"/>
              </w:rPr>
              <w:t xml:space="preserve">  Recruitment completed (no results available)</w:t>
            </w:r>
          </w:p>
        </w:tc>
        <w:tc>
          <w:tcPr>
            <w:tcW w:w="1701" w:type="dxa"/>
          </w:tcPr>
          <w:p w:rsidR="00FF3E7B" w:rsidRPr="000F244E" w:rsidRDefault="00FF3E7B" w:rsidP="000F244E">
            <w:pPr>
              <w:rPr>
                <w:rFonts w:ascii="Times New Roman" w:eastAsia="Times New Roman" w:hAnsi="Times New Roman" w:cs="Times New Roman"/>
                <w:i/>
                <w:sz w:val="20"/>
                <w:szCs w:val="20"/>
              </w:rPr>
            </w:pPr>
            <w:r w:rsidRPr="000F244E">
              <w:rPr>
                <w:rFonts w:ascii="Times New Roman" w:eastAsia="Times New Roman" w:hAnsi="Times New Roman" w:cs="Times New Roman"/>
                <w:i/>
                <w:sz w:val="20"/>
                <w:szCs w:val="20"/>
              </w:rPr>
              <w:t>3</w:t>
            </w:r>
            <w:r w:rsidR="00F52643" w:rsidRPr="000F244E">
              <w:rPr>
                <w:rFonts w:ascii="Times New Roman" w:eastAsia="Times New Roman" w:hAnsi="Times New Roman" w:cs="Times New Roman"/>
                <w:i/>
                <w:sz w:val="20"/>
                <w:szCs w:val="20"/>
              </w:rPr>
              <w:t>8</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i/>
                <w:color w:val="000000"/>
                <w:sz w:val="20"/>
                <w:szCs w:val="20"/>
              </w:rPr>
            </w:pPr>
            <w:r w:rsidRPr="000F244E">
              <w:rPr>
                <w:rFonts w:ascii="Times New Roman" w:eastAsia="Times New Roman" w:hAnsi="Times New Roman" w:cs="Times New Roman"/>
                <w:bCs/>
                <w:i/>
                <w:color w:val="000000"/>
                <w:sz w:val="20"/>
                <w:szCs w:val="20"/>
              </w:rPr>
              <w:t xml:space="preserve">  Study was /terminated (no results available)</w:t>
            </w:r>
          </w:p>
        </w:tc>
        <w:tc>
          <w:tcPr>
            <w:tcW w:w="1701" w:type="dxa"/>
          </w:tcPr>
          <w:p w:rsidR="00FF3E7B" w:rsidRPr="000F244E" w:rsidRDefault="00114F7E" w:rsidP="000F244E">
            <w:pPr>
              <w:rPr>
                <w:rFonts w:ascii="Times New Roman" w:eastAsia="Times New Roman" w:hAnsi="Times New Roman" w:cs="Times New Roman"/>
                <w:i/>
                <w:sz w:val="20"/>
                <w:szCs w:val="20"/>
              </w:rPr>
            </w:pPr>
            <w:r w:rsidRPr="000F244E">
              <w:rPr>
                <w:rFonts w:ascii="Times New Roman" w:eastAsia="Times New Roman" w:hAnsi="Times New Roman" w:cs="Times New Roman"/>
                <w:i/>
                <w:sz w:val="20"/>
                <w:szCs w:val="20"/>
              </w:rPr>
              <w:t>8</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i/>
                <w:color w:val="000000"/>
                <w:sz w:val="20"/>
                <w:szCs w:val="20"/>
              </w:rPr>
            </w:pPr>
            <w:r w:rsidRPr="000F244E">
              <w:rPr>
                <w:rFonts w:ascii="Times New Roman" w:eastAsia="Times New Roman" w:hAnsi="Times New Roman" w:cs="Times New Roman"/>
                <w:b/>
                <w:bCs/>
                <w:color w:val="000000"/>
                <w:sz w:val="20"/>
                <w:szCs w:val="20"/>
              </w:rPr>
              <w:t xml:space="preserve">Time to publication </w:t>
            </w:r>
            <w:r w:rsidRPr="000F244E">
              <w:rPr>
                <w:rFonts w:ascii="Times New Roman" w:eastAsia="Times New Roman" w:hAnsi="Times New Roman" w:cs="Times New Roman"/>
                <w:bCs/>
                <w:color w:val="000000"/>
                <w:sz w:val="20"/>
                <w:szCs w:val="20"/>
              </w:rPr>
              <w:t>(N=122)</w:t>
            </w:r>
            <w:r w:rsidRPr="000F244E">
              <w:rPr>
                <w:rFonts w:ascii="Times New Roman" w:hAnsi="Times New Roman" w:cs="Times New Roman"/>
                <w:i/>
                <w:iCs/>
                <w:sz w:val="20"/>
                <w:szCs w:val="20"/>
                <w:vertAlign w:val="superscript"/>
              </w:rPr>
              <w:t>c</w:t>
            </w:r>
          </w:p>
        </w:tc>
        <w:tc>
          <w:tcPr>
            <w:tcW w:w="1701" w:type="dxa"/>
          </w:tcPr>
          <w:p w:rsidR="00FF3E7B" w:rsidRPr="000F244E" w:rsidRDefault="00FF3E7B" w:rsidP="000F244E">
            <w:pPr>
              <w:jc w:val="right"/>
              <w:rPr>
                <w:rFonts w:ascii="Times New Roman" w:eastAsia="Times New Roman" w:hAnsi="Times New Roman" w:cs="Times New Roman"/>
                <w:i/>
                <w:sz w:val="20"/>
                <w:szCs w:val="20"/>
              </w:rPr>
            </w:pP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Median:</w:t>
            </w:r>
          </w:p>
        </w:tc>
        <w:tc>
          <w:tcPr>
            <w:tcW w:w="1701"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4 years, 354 days</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 xml:space="preserve">  Interquartile range (1</w:t>
            </w:r>
            <w:r w:rsidRPr="000F244E">
              <w:rPr>
                <w:rFonts w:ascii="Times New Roman" w:eastAsia="Times New Roman" w:hAnsi="Times New Roman" w:cs="Times New Roman"/>
                <w:bCs/>
                <w:color w:val="000000"/>
                <w:sz w:val="20"/>
                <w:szCs w:val="20"/>
                <w:vertAlign w:val="superscript"/>
              </w:rPr>
              <w:t>st</w:t>
            </w:r>
            <w:r w:rsidRPr="000F244E">
              <w:rPr>
                <w:rFonts w:ascii="Times New Roman" w:eastAsia="Times New Roman" w:hAnsi="Times New Roman" w:cs="Times New Roman"/>
                <w:bCs/>
                <w:color w:val="000000"/>
                <w:sz w:val="20"/>
                <w:szCs w:val="20"/>
              </w:rPr>
              <w:t xml:space="preserve"> quartile):</w:t>
            </w:r>
          </w:p>
        </w:tc>
        <w:tc>
          <w:tcPr>
            <w:tcW w:w="1701" w:type="dxa"/>
          </w:tcPr>
          <w:p w:rsidR="00FF3E7B" w:rsidRPr="000F244E" w:rsidRDefault="00FF3E7B" w:rsidP="000F244E">
            <w:pPr>
              <w:rPr>
                <w:rFonts w:ascii="Times New Roman" w:eastAsia="Times New Roman" w:hAnsi="Times New Roman" w:cs="Times New Roman"/>
                <w:bCs/>
                <w:color w:val="000000"/>
                <w:sz w:val="20"/>
                <w:szCs w:val="20"/>
              </w:rPr>
            </w:pPr>
            <w:r w:rsidRPr="000F244E">
              <w:rPr>
                <w:rFonts w:ascii="Times New Roman" w:eastAsia="Times New Roman" w:hAnsi="Times New Roman" w:cs="Times New Roman"/>
                <w:bCs/>
                <w:color w:val="000000"/>
                <w:sz w:val="20"/>
                <w:szCs w:val="20"/>
              </w:rPr>
              <w:t>3 years, 263 days</w:t>
            </w:r>
          </w:p>
        </w:tc>
      </w:tr>
      <w:tr w:rsidR="00FF3E7B" w:rsidRPr="000F244E" w:rsidTr="000F244E">
        <w:trPr>
          <w:trHeight w:val="314"/>
        </w:trPr>
        <w:tc>
          <w:tcPr>
            <w:tcW w:w="5070" w:type="dxa"/>
          </w:tcPr>
          <w:p w:rsidR="00FF3E7B" w:rsidRPr="000F244E" w:rsidRDefault="00FF3E7B" w:rsidP="000F244E">
            <w:pPr>
              <w:rPr>
                <w:rFonts w:ascii="Times New Roman" w:eastAsia="Times New Roman" w:hAnsi="Times New Roman" w:cs="Times New Roman"/>
                <w:bCs/>
                <w:i/>
                <w:color w:val="000000"/>
                <w:sz w:val="20"/>
                <w:szCs w:val="20"/>
              </w:rPr>
            </w:pPr>
            <w:r w:rsidRPr="000F244E">
              <w:rPr>
                <w:rFonts w:ascii="Times New Roman" w:eastAsia="Times New Roman" w:hAnsi="Times New Roman" w:cs="Times New Roman"/>
                <w:bCs/>
                <w:color w:val="000000"/>
                <w:sz w:val="20"/>
                <w:szCs w:val="20"/>
              </w:rPr>
              <w:t xml:space="preserve">  Interquartile range (3</w:t>
            </w:r>
            <w:r w:rsidRPr="000F244E">
              <w:rPr>
                <w:rFonts w:ascii="Times New Roman" w:eastAsia="Times New Roman" w:hAnsi="Times New Roman" w:cs="Times New Roman"/>
                <w:bCs/>
                <w:color w:val="000000"/>
                <w:sz w:val="20"/>
                <w:szCs w:val="20"/>
                <w:vertAlign w:val="superscript"/>
              </w:rPr>
              <w:t>rd</w:t>
            </w:r>
            <w:r w:rsidRPr="000F244E">
              <w:rPr>
                <w:rFonts w:ascii="Times New Roman" w:eastAsia="Times New Roman" w:hAnsi="Times New Roman" w:cs="Times New Roman"/>
                <w:bCs/>
                <w:color w:val="000000"/>
                <w:sz w:val="20"/>
                <w:szCs w:val="20"/>
              </w:rPr>
              <w:t xml:space="preserve"> quartile):</w:t>
            </w:r>
          </w:p>
        </w:tc>
        <w:tc>
          <w:tcPr>
            <w:tcW w:w="1701" w:type="dxa"/>
          </w:tcPr>
          <w:p w:rsidR="00FF3E7B" w:rsidRPr="000F244E" w:rsidRDefault="00FF3E7B" w:rsidP="000F244E">
            <w:pPr>
              <w:rPr>
                <w:rFonts w:ascii="Times New Roman" w:eastAsia="Times New Roman" w:hAnsi="Times New Roman" w:cs="Times New Roman"/>
                <w:i/>
                <w:sz w:val="20"/>
                <w:szCs w:val="20"/>
              </w:rPr>
            </w:pPr>
            <w:r w:rsidRPr="000F244E">
              <w:rPr>
                <w:rFonts w:ascii="Times New Roman" w:eastAsia="Times New Roman" w:hAnsi="Times New Roman" w:cs="Times New Roman"/>
                <w:bCs/>
                <w:color w:val="000000"/>
                <w:sz w:val="20"/>
                <w:szCs w:val="20"/>
              </w:rPr>
              <w:t>5 years, 142 days</w:t>
            </w:r>
          </w:p>
        </w:tc>
      </w:tr>
    </w:tbl>
    <w:p w:rsidR="00FE7711" w:rsidRPr="000F244E" w:rsidRDefault="00FF3E7B" w:rsidP="00FE7711">
      <w:pPr>
        <w:autoSpaceDE w:val="0"/>
        <w:autoSpaceDN w:val="0"/>
        <w:adjustRightInd w:val="0"/>
        <w:spacing w:after="0" w:line="240" w:lineRule="auto"/>
        <w:rPr>
          <w:rFonts w:ascii="Times New Roman" w:eastAsia="Times New Roman" w:hAnsi="Times New Roman" w:cs="Times New Roman"/>
          <w:iCs/>
          <w:sz w:val="20"/>
          <w:szCs w:val="20"/>
        </w:rPr>
      </w:pPr>
      <w:r w:rsidRPr="000F244E">
        <w:rPr>
          <w:rFonts w:ascii="Times New Roman" w:eastAsia="Times New Roman" w:hAnsi="Times New Roman" w:cs="Times New Roman"/>
          <w:i/>
          <w:iCs/>
          <w:sz w:val="20"/>
          <w:szCs w:val="20"/>
          <w:vertAlign w:val="superscript"/>
        </w:rPr>
        <w:t>a</w:t>
      </w:r>
      <w:r w:rsidR="00FE7711" w:rsidRPr="000F244E">
        <w:rPr>
          <w:rFonts w:ascii="Times New Roman" w:eastAsia="Times New Roman" w:hAnsi="Times New Roman" w:cs="Times New Roman"/>
          <w:i/>
          <w:iCs/>
          <w:sz w:val="20"/>
          <w:szCs w:val="20"/>
        </w:rPr>
        <w:t xml:space="preserve"> </w:t>
      </w:r>
      <w:r w:rsidR="00FE7711" w:rsidRPr="000F244E">
        <w:rPr>
          <w:rFonts w:ascii="Times New Roman" w:eastAsia="Times New Roman" w:hAnsi="Times New Roman" w:cs="Times New Roman"/>
          <w:iCs/>
          <w:sz w:val="20"/>
          <w:szCs w:val="20"/>
        </w:rPr>
        <w:t>R</w:t>
      </w:r>
      <w:r w:rsidR="004B2BF1" w:rsidRPr="000F244E">
        <w:rPr>
          <w:rFonts w:ascii="Times New Roman" w:eastAsia="Times New Roman" w:hAnsi="Times New Roman" w:cs="Times New Roman"/>
          <w:iCs/>
          <w:sz w:val="20"/>
          <w:szCs w:val="20"/>
        </w:rPr>
        <w:t xml:space="preserve">ecorded on </w:t>
      </w:r>
      <w:r w:rsidR="00142AC1" w:rsidRPr="000F244E">
        <w:rPr>
          <w:rFonts w:ascii="Times New Roman" w:eastAsia="Times New Roman" w:hAnsi="Times New Roman" w:cs="Times New Roman"/>
          <w:i/>
          <w:iCs/>
          <w:sz w:val="20"/>
          <w:szCs w:val="20"/>
        </w:rPr>
        <w:t>C</w:t>
      </w:r>
      <w:r w:rsidR="004B2BF1" w:rsidRPr="000F244E">
        <w:rPr>
          <w:rFonts w:ascii="Times New Roman" w:eastAsia="Times New Roman" w:hAnsi="Times New Roman" w:cs="Times New Roman"/>
          <w:i/>
          <w:iCs/>
          <w:sz w:val="20"/>
          <w:szCs w:val="20"/>
        </w:rPr>
        <w:t>linical</w:t>
      </w:r>
      <w:r w:rsidR="00142AC1" w:rsidRPr="000F244E">
        <w:rPr>
          <w:rFonts w:ascii="Times New Roman" w:eastAsia="Times New Roman" w:hAnsi="Times New Roman" w:cs="Times New Roman"/>
          <w:i/>
          <w:iCs/>
          <w:sz w:val="20"/>
          <w:szCs w:val="20"/>
        </w:rPr>
        <w:t>T</w:t>
      </w:r>
      <w:r w:rsidR="00EE3CD0" w:rsidRPr="000F244E">
        <w:rPr>
          <w:rFonts w:ascii="Times New Roman" w:eastAsia="Times New Roman" w:hAnsi="Times New Roman" w:cs="Times New Roman"/>
          <w:i/>
          <w:iCs/>
          <w:sz w:val="20"/>
          <w:szCs w:val="20"/>
        </w:rPr>
        <w:t>rials.gov</w:t>
      </w:r>
      <w:r w:rsidR="00EE3CD0" w:rsidRPr="000F244E">
        <w:rPr>
          <w:rFonts w:ascii="Times New Roman" w:eastAsia="Times New Roman" w:hAnsi="Times New Roman" w:cs="Times New Roman"/>
          <w:iCs/>
          <w:sz w:val="20"/>
          <w:szCs w:val="20"/>
        </w:rPr>
        <w:t xml:space="preserve"> (6</w:t>
      </w:r>
      <w:r w:rsidR="00EE3CD0" w:rsidRPr="000F244E">
        <w:rPr>
          <w:rFonts w:ascii="Times New Roman" w:eastAsia="Times New Roman" w:hAnsi="Times New Roman" w:cs="Times New Roman"/>
          <w:iCs/>
          <w:sz w:val="20"/>
          <w:szCs w:val="20"/>
          <w:vertAlign w:val="superscript"/>
        </w:rPr>
        <w:t>th</w:t>
      </w:r>
      <w:r w:rsidR="00EE3CD0" w:rsidRPr="000F244E">
        <w:rPr>
          <w:rFonts w:ascii="Times New Roman" w:eastAsia="Times New Roman" w:hAnsi="Times New Roman" w:cs="Times New Roman"/>
          <w:iCs/>
          <w:sz w:val="20"/>
          <w:szCs w:val="20"/>
        </w:rPr>
        <w:t xml:space="preserve"> October 2016)</w:t>
      </w:r>
    </w:p>
    <w:p w:rsidR="004B2BF1" w:rsidRPr="000F244E" w:rsidRDefault="00FF3E7B" w:rsidP="00FE7711">
      <w:pPr>
        <w:autoSpaceDE w:val="0"/>
        <w:autoSpaceDN w:val="0"/>
        <w:adjustRightInd w:val="0"/>
        <w:spacing w:after="0" w:line="240" w:lineRule="auto"/>
        <w:rPr>
          <w:rFonts w:ascii="Times New Roman" w:hAnsi="Times New Roman" w:cs="Times New Roman"/>
          <w:iCs/>
          <w:sz w:val="20"/>
          <w:szCs w:val="20"/>
        </w:rPr>
      </w:pPr>
      <w:r w:rsidRPr="000F244E">
        <w:rPr>
          <w:rFonts w:ascii="Times New Roman" w:hAnsi="Times New Roman" w:cs="Times New Roman"/>
          <w:i/>
          <w:iCs/>
          <w:sz w:val="20"/>
          <w:szCs w:val="20"/>
          <w:vertAlign w:val="superscript"/>
        </w:rPr>
        <w:t>b</w:t>
      </w:r>
      <w:r w:rsidR="004B2BF1" w:rsidRPr="000F244E">
        <w:rPr>
          <w:rFonts w:ascii="Times New Roman" w:hAnsi="Times New Roman" w:cs="Times New Roman"/>
          <w:iCs/>
          <w:sz w:val="20"/>
          <w:szCs w:val="20"/>
        </w:rPr>
        <w:t xml:space="preserve"> Recruitment status listed as either completed or terminated on </w:t>
      </w:r>
      <w:r w:rsidR="00142AC1" w:rsidRPr="000F244E">
        <w:rPr>
          <w:rFonts w:ascii="Times New Roman" w:eastAsia="Times New Roman" w:hAnsi="Times New Roman" w:cs="Times New Roman"/>
          <w:i/>
          <w:iCs/>
          <w:sz w:val="20"/>
          <w:szCs w:val="20"/>
        </w:rPr>
        <w:t>C</w:t>
      </w:r>
      <w:r w:rsidR="004B2BF1" w:rsidRPr="000F244E">
        <w:rPr>
          <w:rFonts w:ascii="Times New Roman" w:eastAsia="Times New Roman" w:hAnsi="Times New Roman" w:cs="Times New Roman"/>
          <w:i/>
          <w:iCs/>
          <w:sz w:val="20"/>
          <w:szCs w:val="20"/>
        </w:rPr>
        <w:t>linical</w:t>
      </w:r>
      <w:r w:rsidR="00142AC1" w:rsidRPr="000F244E">
        <w:rPr>
          <w:rFonts w:ascii="Times New Roman" w:eastAsia="Times New Roman" w:hAnsi="Times New Roman" w:cs="Times New Roman"/>
          <w:i/>
          <w:iCs/>
          <w:sz w:val="20"/>
          <w:szCs w:val="20"/>
        </w:rPr>
        <w:t>T</w:t>
      </w:r>
      <w:r w:rsidR="004B2BF1" w:rsidRPr="000F244E">
        <w:rPr>
          <w:rFonts w:ascii="Times New Roman" w:eastAsia="Times New Roman" w:hAnsi="Times New Roman" w:cs="Times New Roman"/>
          <w:i/>
          <w:iCs/>
          <w:sz w:val="20"/>
          <w:szCs w:val="20"/>
        </w:rPr>
        <w:t>rials.gov</w:t>
      </w:r>
    </w:p>
    <w:p w:rsidR="00FE7711" w:rsidRPr="000F244E" w:rsidRDefault="00FF3E7B" w:rsidP="00FE7711">
      <w:pPr>
        <w:autoSpaceDE w:val="0"/>
        <w:autoSpaceDN w:val="0"/>
        <w:adjustRightInd w:val="0"/>
        <w:spacing w:after="0" w:line="240" w:lineRule="auto"/>
        <w:rPr>
          <w:rFonts w:ascii="Times New Roman" w:eastAsia="Times New Roman" w:hAnsi="Times New Roman" w:cs="Times New Roman"/>
          <w:iCs/>
          <w:sz w:val="20"/>
          <w:szCs w:val="20"/>
        </w:rPr>
      </w:pPr>
      <w:r w:rsidRPr="000F244E">
        <w:rPr>
          <w:rFonts w:ascii="Times New Roman" w:hAnsi="Times New Roman" w:cs="Times New Roman"/>
          <w:i/>
          <w:iCs/>
          <w:sz w:val="20"/>
          <w:szCs w:val="20"/>
          <w:vertAlign w:val="superscript"/>
        </w:rPr>
        <w:t>c</w:t>
      </w:r>
      <w:r w:rsidR="00FE7711" w:rsidRPr="000F244E">
        <w:rPr>
          <w:rFonts w:ascii="Times New Roman" w:hAnsi="Times New Roman" w:cs="Times New Roman"/>
          <w:iCs/>
          <w:sz w:val="20"/>
          <w:szCs w:val="20"/>
        </w:rPr>
        <w:t xml:space="preserve"> Taken from start date (</w:t>
      </w:r>
      <w:r w:rsidR="000B303C" w:rsidRPr="000F244E">
        <w:rPr>
          <w:rFonts w:ascii="Times New Roman" w:hAnsi="Times New Roman" w:cs="Times New Roman"/>
          <w:color w:val="000000"/>
          <w:sz w:val="20"/>
          <w:szCs w:val="20"/>
        </w:rPr>
        <w:t>date that enrollment to the protocol beg</w:t>
      </w:r>
      <w:r w:rsidR="00222587" w:rsidRPr="000F244E">
        <w:rPr>
          <w:rFonts w:ascii="Times New Roman" w:hAnsi="Times New Roman" w:cs="Times New Roman"/>
          <w:color w:val="000000"/>
          <w:sz w:val="20"/>
          <w:szCs w:val="20"/>
        </w:rPr>
        <w:t>an,</w:t>
      </w:r>
      <w:r w:rsidR="000B303C" w:rsidRPr="000F244E">
        <w:rPr>
          <w:rFonts w:ascii="Times New Roman" w:hAnsi="Times New Roman" w:cs="Times New Roman"/>
          <w:color w:val="000000"/>
          <w:sz w:val="20"/>
          <w:szCs w:val="20"/>
        </w:rPr>
        <w:t xml:space="preserve"> as </w:t>
      </w:r>
      <w:r w:rsidR="00FE7711" w:rsidRPr="000F244E">
        <w:rPr>
          <w:rFonts w:ascii="Times New Roman" w:hAnsi="Times New Roman" w:cs="Times New Roman"/>
          <w:iCs/>
          <w:sz w:val="20"/>
          <w:szCs w:val="20"/>
        </w:rPr>
        <w:t xml:space="preserve">recorded on </w:t>
      </w:r>
      <w:r w:rsidR="00142AC1" w:rsidRPr="000F244E">
        <w:rPr>
          <w:rFonts w:ascii="Times New Roman" w:hAnsi="Times New Roman" w:cs="Times New Roman"/>
          <w:i/>
          <w:iCs/>
          <w:sz w:val="20"/>
          <w:szCs w:val="20"/>
        </w:rPr>
        <w:t>C</w:t>
      </w:r>
      <w:r w:rsidR="00FE7711" w:rsidRPr="000F244E">
        <w:rPr>
          <w:rFonts w:ascii="Times New Roman" w:hAnsi="Times New Roman" w:cs="Times New Roman"/>
          <w:i/>
          <w:iCs/>
          <w:sz w:val="20"/>
          <w:szCs w:val="20"/>
        </w:rPr>
        <w:t>linical</w:t>
      </w:r>
      <w:r w:rsidR="00142AC1" w:rsidRPr="000F244E">
        <w:rPr>
          <w:rFonts w:ascii="Times New Roman" w:hAnsi="Times New Roman" w:cs="Times New Roman"/>
          <w:i/>
          <w:iCs/>
          <w:sz w:val="20"/>
          <w:szCs w:val="20"/>
        </w:rPr>
        <w:t>T</w:t>
      </w:r>
      <w:r w:rsidR="00FE7711" w:rsidRPr="000F244E">
        <w:rPr>
          <w:rFonts w:ascii="Times New Roman" w:hAnsi="Times New Roman" w:cs="Times New Roman"/>
          <w:i/>
          <w:iCs/>
          <w:sz w:val="20"/>
          <w:szCs w:val="20"/>
        </w:rPr>
        <w:t>rials.gov</w:t>
      </w:r>
      <w:r w:rsidR="00FE7711" w:rsidRPr="000F244E">
        <w:rPr>
          <w:rFonts w:ascii="Times New Roman" w:hAnsi="Times New Roman" w:cs="Times New Roman"/>
          <w:iCs/>
          <w:sz w:val="20"/>
          <w:szCs w:val="20"/>
        </w:rPr>
        <w:t>)</w:t>
      </w:r>
      <w:r w:rsidR="007E15A6" w:rsidRPr="000F244E">
        <w:rPr>
          <w:rFonts w:ascii="Times New Roman" w:hAnsi="Times New Roman" w:cs="Times New Roman"/>
          <w:iCs/>
          <w:sz w:val="20"/>
          <w:szCs w:val="20"/>
        </w:rPr>
        <w:t xml:space="preserve"> to first re</w:t>
      </w:r>
      <w:r w:rsidR="000B303C" w:rsidRPr="000F244E">
        <w:rPr>
          <w:rFonts w:ascii="Times New Roman" w:hAnsi="Times New Roman" w:cs="Times New Roman"/>
          <w:iCs/>
          <w:sz w:val="20"/>
          <w:szCs w:val="20"/>
        </w:rPr>
        <w:t xml:space="preserve">corded publication date </w:t>
      </w:r>
      <w:r w:rsidR="00222587" w:rsidRPr="000F244E">
        <w:rPr>
          <w:rFonts w:ascii="Times New Roman" w:hAnsi="Times New Roman" w:cs="Times New Roman"/>
          <w:iCs/>
          <w:sz w:val="20"/>
          <w:szCs w:val="20"/>
        </w:rPr>
        <w:t xml:space="preserve">(as </w:t>
      </w:r>
      <w:r w:rsidR="000B303C" w:rsidRPr="000F244E">
        <w:rPr>
          <w:rFonts w:ascii="Times New Roman" w:hAnsi="Times New Roman" w:cs="Times New Roman"/>
          <w:iCs/>
          <w:sz w:val="20"/>
          <w:szCs w:val="20"/>
        </w:rPr>
        <w:t>recorded</w:t>
      </w:r>
      <w:r w:rsidR="007E15A6" w:rsidRPr="000F244E">
        <w:rPr>
          <w:rFonts w:ascii="Times New Roman" w:hAnsi="Times New Roman" w:cs="Times New Roman"/>
          <w:iCs/>
          <w:sz w:val="20"/>
          <w:szCs w:val="20"/>
        </w:rPr>
        <w:t xml:space="preserve"> </w:t>
      </w:r>
      <w:r w:rsidR="00222587" w:rsidRPr="000F244E">
        <w:rPr>
          <w:rFonts w:ascii="Times New Roman" w:hAnsi="Times New Roman" w:cs="Times New Roman"/>
          <w:iCs/>
          <w:sz w:val="20"/>
          <w:szCs w:val="20"/>
        </w:rPr>
        <w:t xml:space="preserve">in the </w:t>
      </w:r>
      <w:r w:rsidR="000B303C" w:rsidRPr="000F244E">
        <w:rPr>
          <w:rFonts w:ascii="Times New Roman" w:hAnsi="Times New Roman" w:cs="Times New Roman"/>
          <w:iCs/>
          <w:sz w:val="20"/>
          <w:szCs w:val="20"/>
        </w:rPr>
        <w:t>publish</w:t>
      </w:r>
      <w:r w:rsidR="00222587" w:rsidRPr="000F244E">
        <w:rPr>
          <w:rFonts w:ascii="Times New Roman" w:hAnsi="Times New Roman" w:cs="Times New Roman"/>
          <w:iCs/>
          <w:sz w:val="20"/>
          <w:szCs w:val="20"/>
        </w:rPr>
        <w:t>ed article)</w:t>
      </w:r>
    </w:p>
    <w:p w:rsidR="000B48DD" w:rsidRPr="008D3212" w:rsidRDefault="000B48DD" w:rsidP="008D3212">
      <w:pPr>
        <w:tabs>
          <w:tab w:val="left" w:pos="2835"/>
        </w:tabs>
        <w:rPr>
          <w:lang w:eastAsia="en-GB"/>
        </w:rPr>
      </w:pPr>
    </w:p>
    <w:sectPr w:rsidR="000B48DD" w:rsidRPr="008D3212" w:rsidSect="000F244E">
      <w:pgSz w:w="16838" w:h="11906" w:orient="landscape"/>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700D80" w15:done="0"/>
  <w15:commentEx w15:paraId="42A50BC7" w15:done="0"/>
  <w15:commentEx w15:paraId="4F77B4B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B99" w:rsidRDefault="00C80B99" w:rsidP="00C75152">
      <w:pPr>
        <w:spacing w:after="0" w:line="240" w:lineRule="auto"/>
      </w:pPr>
      <w:r>
        <w:separator/>
      </w:r>
    </w:p>
  </w:endnote>
  <w:endnote w:type="continuationSeparator" w:id="0">
    <w:p w:rsidR="00C80B99" w:rsidRDefault="00C80B99" w:rsidP="00C75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eta Normal LF">
    <w:altName w:val="Meta Normal LF"/>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GuardianSans-Semibold">
    <w:panose1 w:val="00000000000000000000"/>
    <w:charset w:val="00"/>
    <w:family w:val="auto"/>
    <w:notTrueType/>
    <w:pitch w:val="default"/>
    <w:sig w:usb0="00000003" w:usb1="00000000" w:usb2="00000000" w:usb3="00000000" w:csb0="00000001" w:csb1="00000000"/>
  </w:font>
  <w:font w:name="FjbcxtAdvTT86d47313">
    <w:panose1 w:val="00000000000000000000"/>
    <w:charset w:val="00"/>
    <w:family w:val="roman"/>
    <w:notTrueType/>
    <w:pitch w:val="default"/>
    <w:sig w:usb0="00000003" w:usb1="00000000" w:usb2="00000000" w:usb3="00000000" w:csb0="00000001" w:csb1="00000000"/>
  </w:font>
  <w:font w:name="AdvTT299aae20">
    <w:panose1 w:val="00000000000000000000"/>
    <w:charset w:val="00"/>
    <w:family w:val="swiss"/>
    <w:notTrueType/>
    <w:pitch w:val="default"/>
    <w:sig w:usb0="00000003" w:usb1="00000000" w:usb2="00000000" w:usb3="00000000" w:csb0="00000001" w:csb1="00000000"/>
  </w:font>
  <w:font w:name="MyriadPro-Regular">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630322"/>
      <w:docPartObj>
        <w:docPartGallery w:val="Page Numbers (Bottom of Page)"/>
        <w:docPartUnique/>
      </w:docPartObj>
    </w:sdtPr>
    <w:sdtEndPr>
      <w:rPr>
        <w:noProof/>
      </w:rPr>
    </w:sdtEndPr>
    <w:sdtContent>
      <w:p w:rsidR="00327949" w:rsidRDefault="00B954CE">
        <w:pPr>
          <w:pStyle w:val="Footer"/>
          <w:jc w:val="center"/>
        </w:pPr>
        <w:r>
          <w:fldChar w:fldCharType="begin"/>
        </w:r>
        <w:r>
          <w:instrText xml:space="preserve"> PAGE   \* MERGEFORMAT </w:instrText>
        </w:r>
        <w:r>
          <w:fldChar w:fldCharType="separate"/>
        </w:r>
        <w:r w:rsidR="00BF1489">
          <w:rPr>
            <w:noProof/>
          </w:rPr>
          <w:t>11</w:t>
        </w:r>
        <w:r>
          <w:rPr>
            <w:noProof/>
          </w:rPr>
          <w:fldChar w:fldCharType="end"/>
        </w:r>
      </w:p>
    </w:sdtContent>
  </w:sdt>
  <w:p w:rsidR="00327949" w:rsidRDefault="003279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B99" w:rsidRDefault="00C80B99" w:rsidP="00C75152">
      <w:pPr>
        <w:spacing w:after="0" w:line="240" w:lineRule="auto"/>
      </w:pPr>
      <w:r>
        <w:separator/>
      </w:r>
    </w:p>
  </w:footnote>
  <w:footnote w:type="continuationSeparator" w:id="0">
    <w:p w:rsidR="00C80B99" w:rsidRDefault="00C80B99" w:rsidP="00C751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949" w:rsidRDefault="00327949">
    <w:pPr>
      <w:pStyle w:val="Header"/>
      <w:jc w:val="center"/>
    </w:pPr>
  </w:p>
  <w:p w:rsidR="00327949" w:rsidRDefault="00327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93739"/>
    <w:multiLevelType w:val="multilevel"/>
    <w:tmpl w:val="6ED8B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416F44"/>
    <w:multiLevelType w:val="multilevel"/>
    <w:tmpl w:val="A29E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AC0DBA"/>
    <w:multiLevelType w:val="hybridMultilevel"/>
    <w:tmpl w:val="AD6EDA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5F3014"/>
    <w:multiLevelType w:val="multilevel"/>
    <w:tmpl w:val="34EEE636"/>
    <w:lvl w:ilvl="0">
      <w:start w:val="1"/>
      <w:numFmt w:val="bullet"/>
      <w:lvlText w:val=""/>
      <w:lvlJc w:val="left"/>
      <w:pPr>
        <w:tabs>
          <w:tab w:val="num" w:pos="1778"/>
        </w:tabs>
        <w:ind w:left="1778" w:hanging="360"/>
      </w:pPr>
      <w:rPr>
        <w:rFonts w:ascii="Symbol" w:hAnsi="Symbol" w:hint="default"/>
        <w:sz w:val="20"/>
      </w:rPr>
    </w:lvl>
    <w:lvl w:ilvl="1">
      <w:start w:val="1"/>
      <w:numFmt w:val="bullet"/>
      <w:lvlText w:val="o"/>
      <w:lvlJc w:val="left"/>
      <w:pPr>
        <w:tabs>
          <w:tab w:val="num" w:pos="2498"/>
        </w:tabs>
        <w:ind w:left="2498" w:hanging="360"/>
      </w:pPr>
      <w:rPr>
        <w:rFonts w:ascii="Courier New" w:hAnsi="Courier New" w:hint="default"/>
        <w:sz w:val="20"/>
      </w:rPr>
    </w:lvl>
    <w:lvl w:ilvl="2" w:tentative="1">
      <w:start w:val="1"/>
      <w:numFmt w:val="bullet"/>
      <w:lvlText w:val=""/>
      <w:lvlJc w:val="left"/>
      <w:pPr>
        <w:tabs>
          <w:tab w:val="num" w:pos="3218"/>
        </w:tabs>
        <w:ind w:left="3218" w:hanging="360"/>
      </w:pPr>
      <w:rPr>
        <w:rFonts w:ascii="Wingdings" w:hAnsi="Wingdings" w:hint="default"/>
        <w:sz w:val="20"/>
      </w:rPr>
    </w:lvl>
    <w:lvl w:ilvl="3" w:tentative="1">
      <w:start w:val="1"/>
      <w:numFmt w:val="bullet"/>
      <w:lvlText w:val=""/>
      <w:lvlJc w:val="left"/>
      <w:pPr>
        <w:tabs>
          <w:tab w:val="num" w:pos="3938"/>
        </w:tabs>
        <w:ind w:left="3938" w:hanging="360"/>
      </w:pPr>
      <w:rPr>
        <w:rFonts w:ascii="Wingdings" w:hAnsi="Wingdings" w:hint="default"/>
        <w:sz w:val="20"/>
      </w:rPr>
    </w:lvl>
    <w:lvl w:ilvl="4" w:tentative="1">
      <w:start w:val="1"/>
      <w:numFmt w:val="bullet"/>
      <w:lvlText w:val=""/>
      <w:lvlJc w:val="left"/>
      <w:pPr>
        <w:tabs>
          <w:tab w:val="num" w:pos="4658"/>
        </w:tabs>
        <w:ind w:left="4658" w:hanging="360"/>
      </w:pPr>
      <w:rPr>
        <w:rFonts w:ascii="Wingdings" w:hAnsi="Wingdings" w:hint="default"/>
        <w:sz w:val="20"/>
      </w:rPr>
    </w:lvl>
    <w:lvl w:ilvl="5" w:tentative="1">
      <w:start w:val="1"/>
      <w:numFmt w:val="bullet"/>
      <w:lvlText w:val=""/>
      <w:lvlJc w:val="left"/>
      <w:pPr>
        <w:tabs>
          <w:tab w:val="num" w:pos="5378"/>
        </w:tabs>
        <w:ind w:left="5378" w:hanging="360"/>
      </w:pPr>
      <w:rPr>
        <w:rFonts w:ascii="Wingdings" w:hAnsi="Wingdings" w:hint="default"/>
        <w:sz w:val="20"/>
      </w:rPr>
    </w:lvl>
    <w:lvl w:ilvl="6" w:tentative="1">
      <w:start w:val="1"/>
      <w:numFmt w:val="bullet"/>
      <w:lvlText w:val=""/>
      <w:lvlJc w:val="left"/>
      <w:pPr>
        <w:tabs>
          <w:tab w:val="num" w:pos="6098"/>
        </w:tabs>
        <w:ind w:left="6098" w:hanging="360"/>
      </w:pPr>
      <w:rPr>
        <w:rFonts w:ascii="Wingdings" w:hAnsi="Wingdings" w:hint="default"/>
        <w:sz w:val="20"/>
      </w:rPr>
    </w:lvl>
    <w:lvl w:ilvl="7" w:tentative="1">
      <w:start w:val="1"/>
      <w:numFmt w:val="bullet"/>
      <w:lvlText w:val=""/>
      <w:lvlJc w:val="left"/>
      <w:pPr>
        <w:tabs>
          <w:tab w:val="num" w:pos="6818"/>
        </w:tabs>
        <w:ind w:left="6818" w:hanging="360"/>
      </w:pPr>
      <w:rPr>
        <w:rFonts w:ascii="Wingdings" w:hAnsi="Wingdings" w:hint="default"/>
        <w:sz w:val="20"/>
      </w:rPr>
    </w:lvl>
    <w:lvl w:ilvl="8" w:tentative="1">
      <w:start w:val="1"/>
      <w:numFmt w:val="bullet"/>
      <w:lvlText w:val=""/>
      <w:lvlJc w:val="left"/>
      <w:pPr>
        <w:tabs>
          <w:tab w:val="num" w:pos="7538"/>
        </w:tabs>
        <w:ind w:left="7538" w:hanging="360"/>
      </w:pPr>
      <w:rPr>
        <w:rFonts w:ascii="Wingdings" w:hAnsi="Wingdings" w:hint="default"/>
        <w:sz w:val="20"/>
      </w:rPr>
    </w:lvl>
  </w:abstractNum>
  <w:abstractNum w:abstractNumId="4">
    <w:nsid w:val="09715CB7"/>
    <w:multiLevelType w:val="hybridMultilevel"/>
    <w:tmpl w:val="0CAEE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E8741A"/>
    <w:multiLevelType w:val="multilevel"/>
    <w:tmpl w:val="BF326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3436E6"/>
    <w:multiLevelType w:val="hybridMultilevel"/>
    <w:tmpl w:val="B2F04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D6B7B7C"/>
    <w:multiLevelType w:val="hybridMultilevel"/>
    <w:tmpl w:val="3CD06D48"/>
    <w:lvl w:ilvl="0" w:tplc="F3D61892">
      <w:start w:val="1"/>
      <w:numFmt w:val="lowerLetter"/>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676651"/>
    <w:multiLevelType w:val="multilevel"/>
    <w:tmpl w:val="19AAD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C4387B"/>
    <w:multiLevelType w:val="multilevel"/>
    <w:tmpl w:val="1FAC5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8A1CAC"/>
    <w:multiLevelType w:val="multilevel"/>
    <w:tmpl w:val="3E7EF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10698"/>
    <w:multiLevelType w:val="hybridMultilevel"/>
    <w:tmpl w:val="0D804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0D6932"/>
    <w:multiLevelType w:val="multilevel"/>
    <w:tmpl w:val="BE3A4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7244E94"/>
    <w:multiLevelType w:val="hybridMultilevel"/>
    <w:tmpl w:val="3B1AB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7827205"/>
    <w:multiLevelType w:val="hybridMultilevel"/>
    <w:tmpl w:val="BDEC86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7981BA7"/>
    <w:multiLevelType w:val="hybridMultilevel"/>
    <w:tmpl w:val="3B1AB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AF0FE2"/>
    <w:multiLevelType w:val="multilevel"/>
    <w:tmpl w:val="ED440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8452763"/>
    <w:multiLevelType w:val="multilevel"/>
    <w:tmpl w:val="9B327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34F2B"/>
    <w:multiLevelType w:val="multilevel"/>
    <w:tmpl w:val="B0B83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575D8B"/>
    <w:multiLevelType w:val="hybridMultilevel"/>
    <w:tmpl w:val="3B1AB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24241E1"/>
    <w:multiLevelType w:val="hybridMultilevel"/>
    <w:tmpl w:val="EC40F706"/>
    <w:lvl w:ilvl="0" w:tplc="E41CB7F0">
      <w:start w:val="1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6E51B4E"/>
    <w:multiLevelType w:val="multilevel"/>
    <w:tmpl w:val="59AC8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8F16DF"/>
    <w:multiLevelType w:val="multilevel"/>
    <w:tmpl w:val="3C469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014E45"/>
    <w:multiLevelType w:val="multilevel"/>
    <w:tmpl w:val="C6D0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F293B15"/>
    <w:multiLevelType w:val="multilevel"/>
    <w:tmpl w:val="BF164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12D23C7"/>
    <w:multiLevelType w:val="multilevel"/>
    <w:tmpl w:val="9E0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4E016FE"/>
    <w:multiLevelType w:val="multilevel"/>
    <w:tmpl w:val="63120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5E703EA"/>
    <w:multiLevelType w:val="hybridMultilevel"/>
    <w:tmpl w:val="EDFED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DB26B2"/>
    <w:multiLevelType w:val="hybridMultilevel"/>
    <w:tmpl w:val="3B1AB9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C0E7A53"/>
    <w:multiLevelType w:val="multilevel"/>
    <w:tmpl w:val="28A48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1370419"/>
    <w:multiLevelType w:val="hybridMultilevel"/>
    <w:tmpl w:val="BDBC5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1FB56CC"/>
    <w:multiLevelType w:val="multilevel"/>
    <w:tmpl w:val="4C109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24D16D7"/>
    <w:multiLevelType w:val="multilevel"/>
    <w:tmpl w:val="E3C6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28155D8"/>
    <w:multiLevelType w:val="hybridMultilevel"/>
    <w:tmpl w:val="F1BC4F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nsid w:val="54633437"/>
    <w:multiLevelType w:val="multilevel"/>
    <w:tmpl w:val="B640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52D5AC4"/>
    <w:multiLevelType w:val="hybridMultilevel"/>
    <w:tmpl w:val="9A2030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57FF1F2E"/>
    <w:multiLevelType w:val="multilevel"/>
    <w:tmpl w:val="C30AD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8B43044"/>
    <w:multiLevelType w:val="multilevel"/>
    <w:tmpl w:val="AA6EB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950561"/>
    <w:multiLevelType w:val="multilevel"/>
    <w:tmpl w:val="19A06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E4D0045"/>
    <w:multiLevelType w:val="multilevel"/>
    <w:tmpl w:val="0FF0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E0504E"/>
    <w:multiLevelType w:val="hybridMultilevel"/>
    <w:tmpl w:val="0DE679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5F929EB"/>
    <w:multiLevelType w:val="hybridMultilevel"/>
    <w:tmpl w:val="4B543FCA"/>
    <w:lvl w:ilvl="0" w:tplc="5F72EDE6">
      <w:start w:val="3"/>
      <w:numFmt w:val="decimal"/>
      <w:lvlText w:val="%1)"/>
      <w:lvlJc w:val="left"/>
      <w:pPr>
        <w:ind w:left="720" w:hanging="360"/>
      </w:pPr>
      <w:rPr>
        <w:rFonts w:eastAsiaTheme="minorHAns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6A2744A"/>
    <w:multiLevelType w:val="multilevel"/>
    <w:tmpl w:val="2FB21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78A2B4A"/>
    <w:multiLevelType w:val="multilevel"/>
    <w:tmpl w:val="ECE6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7973B0C"/>
    <w:multiLevelType w:val="hybridMultilevel"/>
    <w:tmpl w:val="D95E9BE4"/>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num w:numId="1">
    <w:abstractNumId w:val="31"/>
  </w:num>
  <w:num w:numId="2">
    <w:abstractNumId w:val="7"/>
  </w:num>
  <w:num w:numId="3">
    <w:abstractNumId w:val="4"/>
  </w:num>
  <w:num w:numId="4">
    <w:abstractNumId w:val="27"/>
  </w:num>
  <w:num w:numId="5">
    <w:abstractNumId w:val="30"/>
  </w:num>
  <w:num w:numId="6">
    <w:abstractNumId w:val="37"/>
  </w:num>
  <w:num w:numId="7">
    <w:abstractNumId w:val="14"/>
  </w:num>
  <w:num w:numId="8">
    <w:abstractNumId w:val="40"/>
  </w:num>
  <w:num w:numId="9">
    <w:abstractNumId w:val="6"/>
  </w:num>
  <w:num w:numId="10">
    <w:abstractNumId w:val="1"/>
  </w:num>
  <w:num w:numId="11">
    <w:abstractNumId w:val="0"/>
  </w:num>
  <w:num w:numId="12">
    <w:abstractNumId w:val="26"/>
  </w:num>
  <w:num w:numId="13">
    <w:abstractNumId w:val="21"/>
  </w:num>
  <w:num w:numId="14">
    <w:abstractNumId w:val="43"/>
  </w:num>
  <w:num w:numId="15">
    <w:abstractNumId w:val="23"/>
  </w:num>
  <w:num w:numId="16">
    <w:abstractNumId w:val="12"/>
  </w:num>
  <w:num w:numId="17">
    <w:abstractNumId w:val="25"/>
  </w:num>
  <w:num w:numId="18">
    <w:abstractNumId w:val="24"/>
  </w:num>
  <w:num w:numId="19">
    <w:abstractNumId w:val="42"/>
  </w:num>
  <w:num w:numId="20">
    <w:abstractNumId w:val="10"/>
  </w:num>
  <w:num w:numId="21">
    <w:abstractNumId w:val="22"/>
  </w:num>
  <w:num w:numId="22">
    <w:abstractNumId w:val="9"/>
  </w:num>
  <w:num w:numId="23">
    <w:abstractNumId w:val="39"/>
  </w:num>
  <w:num w:numId="24">
    <w:abstractNumId w:val="32"/>
  </w:num>
  <w:num w:numId="25">
    <w:abstractNumId w:val="5"/>
  </w:num>
  <w:num w:numId="26">
    <w:abstractNumId w:val="8"/>
  </w:num>
  <w:num w:numId="27">
    <w:abstractNumId w:val="18"/>
  </w:num>
  <w:num w:numId="28">
    <w:abstractNumId w:val="34"/>
  </w:num>
  <w:num w:numId="29">
    <w:abstractNumId w:val="17"/>
  </w:num>
  <w:num w:numId="30">
    <w:abstractNumId w:val="16"/>
  </w:num>
  <w:num w:numId="31">
    <w:abstractNumId w:val="3"/>
  </w:num>
  <w:num w:numId="32">
    <w:abstractNumId w:val="36"/>
  </w:num>
  <w:num w:numId="33">
    <w:abstractNumId w:val="44"/>
  </w:num>
  <w:num w:numId="34">
    <w:abstractNumId w:val="11"/>
  </w:num>
  <w:num w:numId="35">
    <w:abstractNumId w:val="38"/>
  </w:num>
  <w:num w:numId="36">
    <w:abstractNumId w:val="20"/>
  </w:num>
  <w:num w:numId="37">
    <w:abstractNumId w:val="33"/>
  </w:num>
  <w:num w:numId="38">
    <w:abstractNumId w:val="35"/>
  </w:num>
  <w:num w:numId="39">
    <w:abstractNumId w:val="29"/>
  </w:num>
  <w:num w:numId="40">
    <w:abstractNumId w:val="19"/>
  </w:num>
  <w:num w:numId="41">
    <w:abstractNumId w:val="15"/>
  </w:num>
  <w:num w:numId="42">
    <w:abstractNumId w:val="13"/>
  </w:num>
  <w:num w:numId="43">
    <w:abstractNumId w:val="28"/>
  </w:num>
  <w:num w:numId="44">
    <w:abstractNumId w:val="41"/>
  </w:num>
  <w:num w:numId="4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lliamson, Paula">
    <w15:presenceInfo w15:providerId="AD" w15:userId="S-1-5-21-137024685-2204166116-4157399963-835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ewdtdvzft2d2jeez2n5p05nts9d2p5zax5t&quot;&gt;Literatur&lt;record-ids&gt;&lt;item&gt;1337&lt;/item&gt;&lt;/record-ids&gt;&lt;/item&gt;&lt;/Libraries&gt;"/>
  </w:docVars>
  <w:rsids>
    <w:rsidRoot w:val="00C23236"/>
    <w:rsid w:val="00000199"/>
    <w:rsid w:val="00004126"/>
    <w:rsid w:val="0000498E"/>
    <w:rsid w:val="00004DAE"/>
    <w:rsid w:val="00005E85"/>
    <w:rsid w:val="000065F3"/>
    <w:rsid w:val="00007EDB"/>
    <w:rsid w:val="00010CF1"/>
    <w:rsid w:val="00010F22"/>
    <w:rsid w:val="000115AF"/>
    <w:rsid w:val="00011C60"/>
    <w:rsid w:val="000123DB"/>
    <w:rsid w:val="00014722"/>
    <w:rsid w:val="00015669"/>
    <w:rsid w:val="00015A12"/>
    <w:rsid w:val="00022544"/>
    <w:rsid w:val="00024159"/>
    <w:rsid w:val="00024815"/>
    <w:rsid w:val="0003011F"/>
    <w:rsid w:val="000311D5"/>
    <w:rsid w:val="00031310"/>
    <w:rsid w:val="00034DDD"/>
    <w:rsid w:val="00035E43"/>
    <w:rsid w:val="00043B9D"/>
    <w:rsid w:val="00044BD9"/>
    <w:rsid w:val="00045928"/>
    <w:rsid w:val="000468A1"/>
    <w:rsid w:val="000469A0"/>
    <w:rsid w:val="0005012F"/>
    <w:rsid w:val="0005143C"/>
    <w:rsid w:val="000536DB"/>
    <w:rsid w:val="00057B15"/>
    <w:rsid w:val="000601A5"/>
    <w:rsid w:val="000648D3"/>
    <w:rsid w:val="00070D3D"/>
    <w:rsid w:val="00072DAE"/>
    <w:rsid w:val="00072F26"/>
    <w:rsid w:val="000778B3"/>
    <w:rsid w:val="00080DBB"/>
    <w:rsid w:val="00083498"/>
    <w:rsid w:val="00087465"/>
    <w:rsid w:val="000902C7"/>
    <w:rsid w:val="00091805"/>
    <w:rsid w:val="00097366"/>
    <w:rsid w:val="000A33DC"/>
    <w:rsid w:val="000A4F21"/>
    <w:rsid w:val="000A6878"/>
    <w:rsid w:val="000A7A5A"/>
    <w:rsid w:val="000B01EB"/>
    <w:rsid w:val="000B05F2"/>
    <w:rsid w:val="000B0B02"/>
    <w:rsid w:val="000B1AF5"/>
    <w:rsid w:val="000B1D3E"/>
    <w:rsid w:val="000B303C"/>
    <w:rsid w:val="000B4834"/>
    <w:rsid w:val="000B48DD"/>
    <w:rsid w:val="000B4EB8"/>
    <w:rsid w:val="000C1080"/>
    <w:rsid w:val="000C137B"/>
    <w:rsid w:val="000C3ED3"/>
    <w:rsid w:val="000D0B75"/>
    <w:rsid w:val="000D1CD9"/>
    <w:rsid w:val="000D50A7"/>
    <w:rsid w:val="000E30B7"/>
    <w:rsid w:val="000E635E"/>
    <w:rsid w:val="000F0611"/>
    <w:rsid w:val="000F0E10"/>
    <w:rsid w:val="000F223C"/>
    <w:rsid w:val="000F244E"/>
    <w:rsid w:val="000F3680"/>
    <w:rsid w:val="000F620E"/>
    <w:rsid w:val="0010222B"/>
    <w:rsid w:val="0010249D"/>
    <w:rsid w:val="00103BA8"/>
    <w:rsid w:val="00104A35"/>
    <w:rsid w:val="001052C8"/>
    <w:rsid w:val="00105DB0"/>
    <w:rsid w:val="0011498E"/>
    <w:rsid w:val="00114F7E"/>
    <w:rsid w:val="00115497"/>
    <w:rsid w:val="0011585C"/>
    <w:rsid w:val="0011586A"/>
    <w:rsid w:val="00116563"/>
    <w:rsid w:val="00120E8F"/>
    <w:rsid w:val="00122FF5"/>
    <w:rsid w:val="00123494"/>
    <w:rsid w:val="00123A5D"/>
    <w:rsid w:val="00124C49"/>
    <w:rsid w:val="001261ED"/>
    <w:rsid w:val="001262DB"/>
    <w:rsid w:val="0012675A"/>
    <w:rsid w:val="00127790"/>
    <w:rsid w:val="0013011B"/>
    <w:rsid w:val="001302D5"/>
    <w:rsid w:val="00130F2B"/>
    <w:rsid w:val="00131990"/>
    <w:rsid w:val="00131A2F"/>
    <w:rsid w:val="00132F26"/>
    <w:rsid w:val="00134297"/>
    <w:rsid w:val="00134EE1"/>
    <w:rsid w:val="00137AB1"/>
    <w:rsid w:val="001426AB"/>
    <w:rsid w:val="00142882"/>
    <w:rsid w:val="00142AC1"/>
    <w:rsid w:val="00145CF9"/>
    <w:rsid w:val="001461B2"/>
    <w:rsid w:val="00146897"/>
    <w:rsid w:val="00152EDB"/>
    <w:rsid w:val="001549FB"/>
    <w:rsid w:val="0015729D"/>
    <w:rsid w:val="00157A30"/>
    <w:rsid w:val="00157DBB"/>
    <w:rsid w:val="00157F00"/>
    <w:rsid w:val="00161FB7"/>
    <w:rsid w:val="00161FBB"/>
    <w:rsid w:val="001624F2"/>
    <w:rsid w:val="00165978"/>
    <w:rsid w:val="001704A0"/>
    <w:rsid w:val="001708E2"/>
    <w:rsid w:val="00172E5E"/>
    <w:rsid w:val="001733CE"/>
    <w:rsid w:val="00174C4E"/>
    <w:rsid w:val="00180002"/>
    <w:rsid w:val="00180FCD"/>
    <w:rsid w:val="00183BD1"/>
    <w:rsid w:val="00185253"/>
    <w:rsid w:val="00190C65"/>
    <w:rsid w:val="00194C2C"/>
    <w:rsid w:val="00194C50"/>
    <w:rsid w:val="00194ECF"/>
    <w:rsid w:val="001961B9"/>
    <w:rsid w:val="001A26BB"/>
    <w:rsid w:val="001A5974"/>
    <w:rsid w:val="001B0FB9"/>
    <w:rsid w:val="001B1392"/>
    <w:rsid w:val="001B6995"/>
    <w:rsid w:val="001B7B6E"/>
    <w:rsid w:val="001C03EA"/>
    <w:rsid w:val="001C06E4"/>
    <w:rsid w:val="001C0E60"/>
    <w:rsid w:val="001C3988"/>
    <w:rsid w:val="001C4756"/>
    <w:rsid w:val="001C7413"/>
    <w:rsid w:val="001D3766"/>
    <w:rsid w:val="001D4BF8"/>
    <w:rsid w:val="001D4CE0"/>
    <w:rsid w:val="001D5BE4"/>
    <w:rsid w:val="001D71ED"/>
    <w:rsid w:val="001D7938"/>
    <w:rsid w:val="001E1471"/>
    <w:rsid w:val="001E5090"/>
    <w:rsid w:val="001E7859"/>
    <w:rsid w:val="001E7B49"/>
    <w:rsid w:val="001F16B0"/>
    <w:rsid w:val="001F1E37"/>
    <w:rsid w:val="001F2EC3"/>
    <w:rsid w:val="001F4293"/>
    <w:rsid w:val="001F583A"/>
    <w:rsid w:val="001F5CFF"/>
    <w:rsid w:val="00201A7A"/>
    <w:rsid w:val="00202A06"/>
    <w:rsid w:val="00202C52"/>
    <w:rsid w:val="00204DE2"/>
    <w:rsid w:val="00205B8A"/>
    <w:rsid w:val="00210B0D"/>
    <w:rsid w:val="00211794"/>
    <w:rsid w:val="00211F33"/>
    <w:rsid w:val="00214E32"/>
    <w:rsid w:val="00216F9B"/>
    <w:rsid w:val="00222587"/>
    <w:rsid w:val="00222B08"/>
    <w:rsid w:val="00224747"/>
    <w:rsid w:val="00225893"/>
    <w:rsid w:val="00225993"/>
    <w:rsid w:val="00225ABA"/>
    <w:rsid w:val="00225F60"/>
    <w:rsid w:val="002332DC"/>
    <w:rsid w:val="00233EB8"/>
    <w:rsid w:val="00235B56"/>
    <w:rsid w:val="002368A3"/>
    <w:rsid w:val="002368C7"/>
    <w:rsid w:val="00237421"/>
    <w:rsid w:val="00237F40"/>
    <w:rsid w:val="00243849"/>
    <w:rsid w:val="00244706"/>
    <w:rsid w:val="002459BC"/>
    <w:rsid w:val="00247589"/>
    <w:rsid w:val="002561F7"/>
    <w:rsid w:val="00257E55"/>
    <w:rsid w:val="00260AB5"/>
    <w:rsid w:val="00261A4E"/>
    <w:rsid w:val="00261AE6"/>
    <w:rsid w:val="0026248B"/>
    <w:rsid w:val="002637B9"/>
    <w:rsid w:val="002656F8"/>
    <w:rsid w:val="00266D14"/>
    <w:rsid w:val="00267ED0"/>
    <w:rsid w:val="002710C7"/>
    <w:rsid w:val="002722A0"/>
    <w:rsid w:val="00273BF0"/>
    <w:rsid w:val="002743CC"/>
    <w:rsid w:val="002746C1"/>
    <w:rsid w:val="0027612E"/>
    <w:rsid w:val="00276949"/>
    <w:rsid w:val="00277552"/>
    <w:rsid w:val="00280B65"/>
    <w:rsid w:val="00280B8B"/>
    <w:rsid w:val="00281133"/>
    <w:rsid w:val="00284D03"/>
    <w:rsid w:val="002870E9"/>
    <w:rsid w:val="00287B78"/>
    <w:rsid w:val="00291034"/>
    <w:rsid w:val="0029109D"/>
    <w:rsid w:val="00293E7C"/>
    <w:rsid w:val="002965E9"/>
    <w:rsid w:val="00296FE7"/>
    <w:rsid w:val="002A04AC"/>
    <w:rsid w:val="002A5104"/>
    <w:rsid w:val="002B12E9"/>
    <w:rsid w:val="002B2122"/>
    <w:rsid w:val="002B4FCC"/>
    <w:rsid w:val="002B5D81"/>
    <w:rsid w:val="002B72F2"/>
    <w:rsid w:val="002C3EEB"/>
    <w:rsid w:val="002C426A"/>
    <w:rsid w:val="002D26C1"/>
    <w:rsid w:val="002D398A"/>
    <w:rsid w:val="002D459D"/>
    <w:rsid w:val="002E67BE"/>
    <w:rsid w:val="002E708D"/>
    <w:rsid w:val="002E71EF"/>
    <w:rsid w:val="002E7410"/>
    <w:rsid w:val="002F687C"/>
    <w:rsid w:val="002F7FB3"/>
    <w:rsid w:val="00300B40"/>
    <w:rsid w:val="00302299"/>
    <w:rsid w:val="00302714"/>
    <w:rsid w:val="00303B74"/>
    <w:rsid w:val="0030478D"/>
    <w:rsid w:val="00306E6D"/>
    <w:rsid w:val="00307628"/>
    <w:rsid w:val="003076BD"/>
    <w:rsid w:val="00310461"/>
    <w:rsid w:val="003105CE"/>
    <w:rsid w:val="00310AC1"/>
    <w:rsid w:val="00312F48"/>
    <w:rsid w:val="00313BEC"/>
    <w:rsid w:val="00314D42"/>
    <w:rsid w:val="00315F78"/>
    <w:rsid w:val="0031696E"/>
    <w:rsid w:val="0032384E"/>
    <w:rsid w:val="003263EE"/>
    <w:rsid w:val="00327949"/>
    <w:rsid w:val="003341AE"/>
    <w:rsid w:val="00334612"/>
    <w:rsid w:val="00336603"/>
    <w:rsid w:val="0033763D"/>
    <w:rsid w:val="0034103C"/>
    <w:rsid w:val="003411C1"/>
    <w:rsid w:val="00342550"/>
    <w:rsid w:val="00343EE6"/>
    <w:rsid w:val="00345361"/>
    <w:rsid w:val="003513C6"/>
    <w:rsid w:val="0035378C"/>
    <w:rsid w:val="003542DE"/>
    <w:rsid w:val="00361F92"/>
    <w:rsid w:val="0036311E"/>
    <w:rsid w:val="003638FC"/>
    <w:rsid w:val="00366B09"/>
    <w:rsid w:val="00366F35"/>
    <w:rsid w:val="00367A80"/>
    <w:rsid w:val="00370D29"/>
    <w:rsid w:val="0037159A"/>
    <w:rsid w:val="00371EBD"/>
    <w:rsid w:val="0037419D"/>
    <w:rsid w:val="00382AB6"/>
    <w:rsid w:val="00383FB2"/>
    <w:rsid w:val="00384FF5"/>
    <w:rsid w:val="00386585"/>
    <w:rsid w:val="00387679"/>
    <w:rsid w:val="00387EC9"/>
    <w:rsid w:val="00390B5B"/>
    <w:rsid w:val="00390D76"/>
    <w:rsid w:val="00394767"/>
    <w:rsid w:val="00396805"/>
    <w:rsid w:val="00397E20"/>
    <w:rsid w:val="003A1938"/>
    <w:rsid w:val="003A46AE"/>
    <w:rsid w:val="003A7670"/>
    <w:rsid w:val="003B1D35"/>
    <w:rsid w:val="003B209A"/>
    <w:rsid w:val="003B47CE"/>
    <w:rsid w:val="003B4CB3"/>
    <w:rsid w:val="003B5365"/>
    <w:rsid w:val="003C0DD0"/>
    <w:rsid w:val="003C1E67"/>
    <w:rsid w:val="003C1F63"/>
    <w:rsid w:val="003C2540"/>
    <w:rsid w:val="003C771C"/>
    <w:rsid w:val="003C793A"/>
    <w:rsid w:val="003D0CA8"/>
    <w:rsid w:val="003D14E6"/>
    <w:rsid w:val="003D332C"/>
    <w:rsid w:val="003D3C81"/>
    <w:rsid w:val="003D7177"/>
    <w:rsid w:val="003D723E"/>
    <w:rsid w:val="003E088B"/>
    <w:rsid w:val="003E47E7"/>
    <w:rsid w:val="003E575D"/>
    <w:rsid w:val="003E5913"/>
    <w:rsid w:val="003E5E78"/>
    <w:rsid w:val="003E74FA"/>
    <w:rsid w:val="003F4449"/>
    <w:rsid w:val="003F483F"/>
    <w:rsid w:val="003F5063"/>
    <w:rsid w:val="003F51D6"/>
    <w:rsid w:val="003F598A"/>
    <w:rsid w:val="003F626D"/>
    <w:rsid w:val="003F6275"/>
    <w:rsid w:val="003F7B64"/>
    <w:rsid w:val="00400B4F"/>
    <w:rsid w:val="004017A2"/>
    <w:rsid w:val="004017D7"/>
    <w:rsid w:val="00402B69"/>
    <w:rsid w:val="00403253"/>
    <w:rsid w:val="00403BCD"/>
    <w:rsid w:val="0040472D"/>
    <w:rsid w:val="004066CA"/>
    <w:rsid w:val="004074DD"/>
    <w:rsid w:val="00410FD0"/>
    <w:rsid w:val="0041106F"/>
    <w:rsid w:val="00411599"/>
    <w:rsid w:val="004124F4"/>
    <w:rsid w:val="0041424C"/>
    <w:rsid w:val="00414531"/>
    <w:rsid w:val="004156E7"/>
    <w:rsid w:val="00415D2B"/>
    <w:rsid w:val="00416C3D"/>
    <w:rsid w:val="00417416"/>
    <w:rsid w:val="004212C3"/>
    <w:rsid w:val="00422912"/>
    <w:rsid w:val="004239C6"/>
    <w:rsid w:val="00427976"/>
    <w:rsid w:val="00430061"/>
    <w:rsid w:val="004312AD"/>
    <w:rsid w:val="004312E4"/>
    <w:rsid w:val="00431936"/>
    <w:rsid w:val="00432622"/>
    <w:rsid w:val="00432A5C"/>
    <w:rsid w:val="00436A02"/>
    <w:rsid w:val="0043749E"/>
    <w:rsid w:val="004375CD"/>
    <w:rsid w:val="004417A8"/>
    <w:rsid w:val="004420FE"/>
    <w:rsid w:val="00442755"/>
    <w:rsid w:val="00445CA9"/>
    <w:rsid w:val="004477C8"/>
    <w:rsid w:val="00447985"/>
    <w:rsid w:val="0045480D"/>
    <w:rsid w:val="00456655"/>
    <w:rsid w:val="004570DA"/>
    <w:rsid w:val="004577CD"/>
    <w:rsid w:val="00461025"/>
    <w:rsid w:val="00461B27"/>
    <w:rsid w:val="00463029"/>
    <w:rsid w:val="0046323F"/>
    <w:rsid w:val="00464EC7"/>
    <w:rsid w:val="004659BD"/>
    <w:rsid w:val="004677E2"/>
    <w:rsid w:val="00472A15"/>
    <w:rsid w:val="0047335A"/>
    <w:rsid w:val="00473993"/>
    <w:rsid w:val="00474060"/>
    <w:rsid w:val="00474D9D"/>
    <w:rsid w:val="00475850"/>
    <w:rsid w:val="00476FD2"/>
    <w:rsid w:val="00480E62"/>
    <w:rsid w:val="004816E4"/>
    <w:rsid w:val="00482263"/>
    <w:rsid w:val="00483107"/>
    <w:rsid w:val="00483D08"/>
    <w:rsid w:val="00483F9F"/>
    <w:rsid w:val="00492EEA"/>
    <w:rsid w:val="00495C0F"/>
    <w:rsid w:val="004A29D7"/>
    <w:rsid w:val="004A3330"/>
    <w:rsid w:val="004A448A"/>
    <w:rsid w:val="004A639F"/>
    <w:rsid w:val="004A689D"/>
    <w:rsid w:val="004B0CF5"/>
    <w:rsid w:val="004B2BF1"/>
    <w:rsid w:val="004B5038"/>
    <w:rsid w:val="004B56AD"/>
    <w:rsid w:val="004B5A71"/>
    <w:rsid w:val="004C08A1"/>
    <w:rsid w:val="004C1183"/>
    <w:rsid w:val="004C1E0F"/>
    <w:rsid w:val="004C2960"/>
    <w:rsid w:val="004C551F"/>
    <w:rsid w:val="004C6875"/>
    <w:rsid w:val="004D05C3"/>
    <w:rsid w:val="004D531B"/>
    <w:rsid w:val="004D7C1E"/>
    <w:rsid w:val="004E1C1F"/>
    <w:rsid w:val="004E2B6F"/>
    <w:rsid w:val="004E50E1"/>
    <w:rsid w:val="004E651D"/>
    <w:rsid w:val="004F0BEA"/>
    <w:rsid w:val="004F178A"/>
    <w:rsid w:val="004F341E"/>
    <w:rsid w:val="004F406B"/>
    <w:rsid w:val="004F5047"/>
    <w:rsid w:val="004F5059"/>
    <w:rsid w:val="004F54E0"/>
    <w:rsid w:val="004F7CBF"/>
    <w:rsid w:val="004F7EFC"/>
    <w:rsid w:val="0050160E"/>
    <w:rsid w:val="005047AF"/>
    <w:rsid w:val="005058AF"/>
    <w:rsid w:val="005074C7"/>
    <w:rsid w:val="00511675"/>
    <w:rsid w:val="00512EC9"/>
    <w:rsid w:val="00515FA3"/>
    <w:rsid w:val="005200B2"/>
    <w:rsid w:val="0052042E"/>
    <w:rsid w:val="00520873"/>
    <w:rsid w:val="00524254"/>
    <w:rsid w:val="00524558"/>
    <w:rsid w:val="005246BE"/>
    <w:rsid w:val="005249F2"/>
    <w:rsid w:val="0052510E"/>
    <w:rsid w:val="00525482"/>
    <w:rsid w:val="0052608A"/>
    <w:rsid w:val="005260D3"/>
    <w:rsid w:val="00527367"/>
    <w:rsid w:val="00532392"/>
    <w:rsid w:val="00532F96"/>
    <w:rsid w:val="00540D02"/>
    <w:rsid w:val="00540D8A"/>
    <w:rsid w:val="00545FA5"/>
    <w:rsid w:val="0054608C"/>
    <w:rsid w:val="00554BB4"/>
    <w:rsid w:val="00556110"/>
    <w:rsid w:val="00556289"/>
    <w:rsid w:val="00557C70"/>
    <w:rsid w:val="00560101"/>
    <w:rsid w:val="00561715"/>
    <w:rsid w:val="00561CF6"/>
    <w:rsid w:val="00565489"/>
    <w:rsid w:val="00565566"/>
    <w:rsid w:val="00565A63"/>
    <w:rsid w:val="00566157"/>
    <w:rsid w:val="00571C73"/>
    <w:rsid w:val="00573065"/>
    <w:rsid w:val="005733DF"/>
    <w:rsid w:val="0057647B"/>
    <w:rsid w:val="00577DEB"/>
    <w:rsid w:val="00582946"/>
    <w:rsid w:val="005865B1"/>
    <w:rsid w:val="00586911"/>
    <w:rsid w:val="005905DA"/>
    <w:rsid w:val="005919E7"/>
    <w:rsid w:val="00592F8B"/>
    <w:rsid w:val="00594CBC"/>
    <w:rsid w:val="00594D44"/>
    <w:rsid w:val="00594D74"/>
    <w:rsid w:val="00596AE1"/>
    <w:rsid w:val="005A02FE"/>
    <w:rsid w:val="005A1D6A"/>
    <w:rsid w:val="005A6E75"/>
    <w:rsid w:val="005B1691"/>
    <w:rsid w:val="005B1E9D"/>
    <w:rsid w:val="005B2626"/>
    <w:rsid w:val="005B3ABB"/>
    <w:rsid w:val="005B3F28"/>
    <w:rsid w:val="005B4C6D"/>
    <w:rsid w:val="005B4D11"/>
    <w:rsid w:val="005B55EA"/>
    <w:rsid w:val="005B60CA"/>
    <w:rsid w:val="005C061F"/>
    <w:rsid w:val="005C1EE4"/>
    <w:rsid w:val="005C280E"/>
    <w:rsid w:val="005C78D3"/>
    <w:rsid w:val="005D01CB"/>
    <w:rsid w:val="005D08CE"/>
    <w:rsid w:val="005D3BFF"/>
    <w:rsid w:val="005D5543"/>
    <w:rsid w:val="005D5A48"/>
    <w:rsid w:val="005D667F"/>
    <w:rsid w:val="005D6C27"/>
    <w:rsid w:val="005D7D7C"/>
    <w:rsid w:val="005E13A3"/>
    <w:rsid w:val="005E29D7"/>
    <w:rsid w:val="005E4805"/>
    <w:rsid w:val="005E5E65"/>
    <w:rsid w:val="005E6EEF"/>
    <w:rsid w:val="005E75CF"/>
    <w:rsid w:val="005E7C54"/>
    <w:rsid w:val="005F06EF"/>
    <w:rsid w:val="005F170B"/>
    <w:rsid w:val="005F44AD"/>
    <w:rsid w:val="005F4688"/>
    <w:rsid w:val="005F4F4D"/>
    <w:rsid w:val="005F615E"/>
    <w:rsid w:val="005F6DCA"/>
    <w:rsid w:val="006017F0"/>
    <w:rsid w:val="00603144"/>
    <w:rsid w:val="00604322"/>
    <w:rsid w:val="006045BA"/>
    <w:rsid w:val="00606724"/>
    <w:rsid w:val="00606C1A"/>
    <w:rsid w:val="00607BA9"/>
    <w:rsid w:val="006117D8"/>
    <w:rsid w:val="00611933"/>
    <w:rsid w:val="006141EF"/>
    <w:rsid w:val="00614593"/>
    <w:rsid w:val="006159B7"/>
    <w:rsid w:val="00621DC3"/>
    <w:rsid w:val="00621E3A"/>
    <w:rsid w:val="00621EE1"/>
    <w:rsid w:val="006226D2"/>
    <w:rsid w:val="00622931"/>
    <w:rsid w:val="00623F8C"/>
    <w:rsid w:val="0062455E"/>
    <w:rsid w:val="00624EA4"/>
    <w:rsid w:val="006277F5"/>
    <w:rsid w:val="00631C8F"/>
    <w:rsid w:val="0063281F"/>
    <w:rsid w:val="00632FA9"/>
    <w:rsid w:val="00633FCB"/>
    <w:rsid w:val="00634D9C"/>
    <w:rsid w:val="00636CEC"/>
    <w:rsid w:val="00636F5A"/>
    <w:rsid w:val="0063706B"/>
    <w:rsid w:val="00652BD8"/>
    <w:rsid w:val="00652D3E"/>
    <w:rsid w:val="00653D5C"/>
    <w:rsid w:val="00655CA6"/>
    <w:rsid w:val="00656732"/>
    <w:rsid w:val="006611EC"/>
    <w:rsid w:val="00662D24"/>
    <w:rsid w:val="00662E4A"/>
    <w:rsid w:val="006642C3"/>
    <w:rsid w:val="006644BB"/>
    <w:rsid w:val="00664AF8"/>
    <w:rsid w:val="006717DF"/>
    <w:rsid w:val="006745E5"/>
    <w:rsid w:val="0067753D"/>
    <w:rsid w:val="0068422E"/>
    <w:rsid w:val="0068725C"/>
    <w:rsid w:val="0069109F"/>
    <w:rsid w:val="00691160"/>
    <w:rsid w:val="0069359A"/>
    <w:rsid w:val="00693FEC"/>
    <w:rsid w:val="0069429D"/>
    <w:rsid w:val="006965AA"/>
    <w:rsid w:val="006A586B"/>
    <w:rsid w:val="006A7225"/>
    <w:rsid w:val="006B05B1"/>
    <w:rsid w:val="006B0E92"/>
    <w:rsid w:val="006B1F80"/>
    <w:rsid w:val="006B3FCF"/>
    <w:rsid w:val="006C18F2"/>
    <w:rsid w:val="006C4113"/>
    <w:rsid w:val="006C4780"/>
    <w:rsid w:val="006C688C"/>
    <w:rsid w:val="006D07D3"/>
    <w:rsid w:val="006D0F40"/>
    <w:rsid w:val="006D5C64"/>
    <w:rsid w:val="006D6AAB"/>
    <w:rsid w:val="006D74F0"/>
    <w:rsid w:val="006D7E5D"/>
    <w:rsid w:val="006E3C9A"/>
    <w:rsid w:val="006E5D0F"/>
    <w:rsid w:val="006E7D44"/>
    <w:rsid w:val="006F0CA4"/>
    <w:rsid w:val="006F16A3"/>
    <w:rsid w:val="006F1786"/>
    <w:rsid w:val="006F3C20"/>
    <w:rsid w:val="006F4B6E"/>
    <w:rsid w:val="006F5090"/>
    <w:rsid w:val="006F65F9"/>
    <w:rsid w:val="006F6E90"/>
    <w:rsid w:val="006F7E1D"/>
    <w:rsid w:val="00706C54"/>
    <w:rsid w:val="00706FCE"/>
    <w:rsid w:val="00715078"/>
    <w:rsid w:val="00716EE1"/>
    <w:rsid w:val="00723166"/>
    <w:rsid w:val="007273F2"/>
    <w:rsid w:val="00727D94"/>
    <w:rsid w:val="0073136B"/>
    <w:rsid w:val="0073222A"/>
    <w:rsid w:val="00732EC4"/>
    <w:rsid w:val="00733B3B"/>
    <w:rsid w:val="0073543E"/>
    <w:rsid w:val="007360B9"/>
    <w:rsid w:val="007361FC"/>
    <w:rsid w:val="00744B87"/>
    <w:rsid w:val="00744F40"/>
    <w:rsid w:val="0074539F"/>
    <w:rsid w:val="00746156"/>
    <w:rsid w:val="00746216"/>
    <w:rsid w:val="007476A2"/>
    <w:rsid w:val="00751802"/>
    <w:rsid w:val="0075209B"/>
    <w:rsid w:val="0075284E"/>
    <w:rsid w:val="00752BF9"/>
    <w:rsid w:val="007548D3"/>
    <w:rsid w:val="00757309"/>
    <w:rsid w:val="00760597"/>
    <w:rsid w:val="00761082"/>
    <w:rsid w:val="00762110"/>
    <w:rsid w:val="00767997"/>
    <w:rsid w:val="00770609"/>
    <w:rsid w:val="00775969"/>
    <w:rsid w:val="00775CDC"/>
    <w:rsid w:val="00776D12"/>
    <w:rsid w:val="00777994"/>
    <w:rsid w:val="0078048E"/>
    <w:rsid w:val="00781AAA"/>
    <w:rsid w:val="00785D50"/>
    <w:rsid w:val="00787211"/>
    <w:rsid w:val="0078753A"/>
    <w:rsid w:val="007879CB"/>
    <w:rsid w:val="00790563"/>
    <w:rsid w:val="007911BA"/>
    <w:rsid w:val="00791EB9"/>
    <w:rsid w:val="007A0706"/>
    <w:rsid w:val="007A35EB"/>
    <w:rsid w:val="007A3AD4"/>
    <w:rsid w:val="007A574A"/>
    <w:rsid w:val="007A5794"/>
    <w:rsid w:val="007A5859"/>
    <w:rsid w:val="007A751E"/>
    <w:rsid w:val="007B2289"/>
    <w:rsid w:val="007B2EF8"/>
    <w:rsid w:val="007B7CF2"/>
    <w:rsid w:val="007C20C3"/>
    <w:rsid w:val="007C24AD"/>
    <w:rsid w:val="007C369B"/>
    <w:rsid w:val="007C4004"/>
    <w:rsid w:val="007C4AB8"/>
    <w:rsid w:val="007C5850"/>
    <w:rsid w:val="007C6E63"/>
    <w:rsid w:val="007D07A1"/>
    <w:rsid w:val="007D1F08"/>
    <w:rsid w:val="007D1FA4"/>
    <w:rsid w:val="007D288A"/>
    <w:rsid w:val="007D2A62"/>
    <w:rsid w:val="007D53F2"/>
    <w:rsid w:val="007D75AB"/>
    <w:rsid w:val="007E0CF5"/>
    <w:rsid w:val="007E15A6"/>
    <w:rsid w:val="007E208D"/>
    <w:rsid w:val="007E307C"/>
    <w:rsid w:val="007E369B"/>
    <w:rsid w:val="007E37E8"/>
    <w:rsid w:val="007F173B"/>
    <w:rsid w:val="007F5BAD"/>
    <w:rsid w:val="007F7075"/>
    <w:rsid w:val="007F7F75"/>
    <w:rsid w:val="008011D9"/>
    <w:rsid w:val="00801DB2"/>
    <w:rsid w:val="008023E6"/>
    <w:rsid w:val="0080317B"/>
    <w:rsid w:val="008049E5"/>
    <w:rsid w:val="008054D2"/>
    <w:rsid w:val="00806465"/>
    <w:rsid w:val="008066AE"/>
    <w:rsid w:val="00806751"/>
    <w:rsid w:val="00811E4B"/>
    <w:rsid w:val="00812246"/>
    <w:rsid w:val="00815320"/>
    <w:rsid w:val="00817803"/>
    <w:rsid w:val="00817F48"/>
    <w:rsid w:val="0082073F"/>
    <w:rsid w:val="008207B8"/>
    <w:rsid w:val="00820AA4"/>
    <w:rsid w:val="00821186"/>
    <w:rsid w:val="0082210A"/>
    <w:rsid w:val="008261B5"/>
    <w:rsid w:val="00827078"/>
    <w:rsid w:val="00827443"/>
    <w:rsid w:val="008276B8"/>
    <w:rsid w:val="00830D6F"/>
    <w:rsid w:val="00831577"/>
    <w:rsid w:val="00834F90"/>
    <w:rsid w:val="00837CA3"/>
    <w:rsid w:val="00840863"/>
    <w:rsid w:val="00846BDB"/>
    <w:rsid w:val="008474D4"/>
    <w:rsid w:val="00851AA0"/>
    <w:rsid w:val="00851FF6"/>
    <w:rsid w:val="008529A2"/>
    <w:rsid w:val="00856444"/>
    <w:rsid w:val="0085661C"/>
    <w:rsid w:val="00856CB3"/>
    <w:rsid w:val="008618B0"/>
    <w:rsid w:val="00867B2B"/>
    <w:rsid w:val="00867F88"/>
    <w:rsid w:val="00875DEC"/>
    <w:rsid w:val="00877A56"/>
    <w:rsid w:val="008808B6"/>
    <w:rsid w:val="00880B32"/>
    <w:rsid w:val="00882429"/>
    <w:rsid w:val="008835CB"/>
    <w:rsid w:val="008836EF"/>
    <w:rsid w:val="00883EF8"/>
    <w:rsid w:val="0088456B"/>
    <w:rsid w:val="008846E0"/>
    <w:rsid w:val="00885E40"/>
    <w:rsid w:val="008862C1"/>
    <w:rsid w:val="00886A43"/>
    <w:rsid w:val="008903BC"/>
    <w:rsid w:val="00890FC3"/>
    <w:rsid w:val="0089253C"/>
    <w:rsid w:val="008934A1"/>
    <w:rsid w:val="00894F6E"/>
    <w:rsid w:val="008953B7"/>
    <w:rsid w:val="0089579C"/>
    <w:rsid w:val="008972F0"/>
    <w:rsid w:val="00897FEE"/>
    <w:rsid w:val="008A049D"/>
    <w:rsid w:val="008A0619"/>
    <w:rsid w:val="008A098B"/>
    <w:rsid w:val="008A2708"/>
    <w:rsid w:val="008A49A6"/>
    <w:rsid w:val="008A6427"/>
    <w:rsid w:val="008A73AC"/>
    <w:rsid w:val="008B4E11"/>
    <w:rsid w:val="008B4FD0"/>
    <w:rsid w:val="008B5008"/>
    <w:rsid w:val="008B671D"/>
    <w:rsid w:val="008B6782"/>
    <w:rsid w:val="008C346F"/>
    <w:rsid w:val="008C3DAE"/>
    <w:rsid w:val="008C4856"/>
    <w:rsid w:val="008C6F15"/>
    <w:rsid w:val="008C7607"/>
    <w:rsid w:val="008D0E6C"/>
    <w:rsid w:val="008D3212"/>
    <w:rsid w:val="008D6DF5"/>
    <w:rsid w:val="008D7A51"/>
    <w:rsid w:val="008E171C"/>
    <w:rsid w:val="008E288E"/>
    <w:rsid w:val="008E30C2"/>
    <w:rsid w:val="008F2126"/>
    <w:rsid w:val="008F2698"/>
    <w:rsid w:val="008F4948"/>
    <w:rsid w:val="00902766"/>
    <w:rsid w:val="00902F97"/>
    <w:rsid w:val="00903D11"/>
    <w:rsid w:val="0090480C"/>
    <w:rsid w:val="00904FF6"/>
    <w:rsid w:val="009060B0"/>
    <w:rsid w:val="0090771D"/>
    <w:rsid w:val="009124E4"/>
    <w:rsid w:val="009144D2"/>
    <w:rsid w:val="009152D6"/>
    <w:rsid w:val="009164BC"/>
    <w:rsid w:val="009211B6"/>
    <w:rsid w:val="009212BC"/>
    <w:rsid w:val="009222DE"/>
    <w:rsid w:val="00922D07"/>
    <w:rsid w:val="009240BD"/>
    <w:rsid w:val="0092492D"/>
    <w:rsid w:val="00924E84"/>
    <w:rsid w:val="00924FDD"/>
    <w:rsid w:val="00925EA9"/>
    <w:rsid w:val="009267FF"/>
    <w:rsid w:val="009312C7"/>
    <w:rsid w:val="00931C82"/>
    <w:rsid w:val="0093238D"/>
    <w:rsid w:val="009340A2"/>
    <w:rsid w:val="0093492A"/>
    <w:rsid w:val="0094281A"/>
    <w:rsid w:val="009433FA"/>
    <w:rsid w:val="00947809"/>
    <w:rsid w:val="00952C4A"/>
    <w:rsid w:val="009530AE"/>
    <w:rsid w:val="00956279"/>
    <w:rsid w:val="0096087D"/>
    <w:rsid w:val="0096383F"/>
    <w:rsid w:val="00963A9C"/>
    <w:rsid w:val="00970A90"/>
    <w:rsid w:val="009712FA"/>
    <w:rsid w:val="00971A50"/>
    <w:rsid w:val="00972927"/>
    <w:rsid w:val="00972B93"/>
    <w:rsid w:val="009744E6"/>
    <w:rsid w:val="00975C74"/>
    <w:rsid w:val="00977BDE"/>
    <w:rsid w:val="00980A52"/>
    <w:rsid w:val="00982340"/>
    <w:rsid w:val="0098355E"/>
    <w:rsid w:val="00983801"/>
    <w:rsid w:val="00985E67"/>
    <w:rsid w:val="00987011"/>
    <w:rsid w:val="009878EC"/>
    <w:rsid w:val="00990D2D"/>
    <w:rsid w:val="0099554E"/>
    <w:rsid w:val="009A06D2"/>
    <w:rsid w:val="009A3E23"/>
    <w:rsid w:val="009A47C0"/>
    <w:rsid w:val="009A681D"/>
    <w:rsid w:val="009A7339"/>
    <w:rsid w:val="009B3187"/>
    <w:rsid w:val="009B4555"/>
    <w:rsid w:val="009B4DEC"/>
    <w:rsid w:val="009B753E"/>
    <w:rsid w:val="009B7605"/>
    <w:rsid w:val="009B79B9"/>
    <w:rsid w:val="009C1AC8"/>
    <w:rsid w:val="009C20A9"/>
    <w:rsid w:val="009C2CC4"/>
    <w:rsid w:val="009C319D"/>
    <w:rsid w:val="009C404F"/>
    <w:rsid w:val="009C5A02"/>
    <w:rsid w:val="009C7F2A"/>
    <w:rsid w:val="009D1467"/>
    <w:rsid w:val="009D3EC3"/>
    <w:rsid w:val="009D6EAF"/>
    <w:rsid w:val="009E188D"/>
    <w:rsid w:val="009E4A29"/>
    <w:rsid w:val="009E627F"/>
    <w:rsid w:val="009E7126"/>
    <w:rsid w:val="009F05F3"/>
    <w:rsid w:val="009F0A04"/>
    <w:rsid w:val="009F4106"/>
    <w:rsid w:val="009F48B7"/>
    <w:rsid w:val="009F61AF"/>
    <w:rsid w:val="00A0047A"/>
    <w:rsid w:val="00A005DC"/>
    <w:rsid w:val="00A026DD"/>
    <w:rsid w:val="00A02A12"/>
    <w:rsid w:val="00A06690"/>
    <w:rsid w:val="00A13F13"/>
    <w:rsid w:val="00A15100"/>
    <w:rsid w:val="00A16167"/>
    <w:rsid w:val="00A178AF"/>
    <w:rsid w:val="00A17E16"/>
    <w:rsid w:val="00A17F37"/>
    <w:rsid w:val="00A21A76"/>
    <w:rsid w:val="00A253C6"/>
    <w:rsid w:val="00A26711"/>
    <w:rsid w:val="00A27755"/>
    <w:rsid w:val="00A306EB"/>
    <w:rsid w:val="00A34FFF"/>
    <w:rsid w:val="00A37949"/>
    <w:rsid w:val="00A4257F"/>
    <w:rsid w:val="00A441C9"/>
    <w:rsid w:val="00A4496A"/>
    <w:rsid w:val="00A4786A"/>
    <w:rsid w:val="00A51AB4"/>
    <w:rsid w:val="00A5278B"/>
    <w:rsid w:val="00A55307"/>
    <w:rsid w:val="00A55B03"/>
    <w:rsid w:val="00A5717C"/>
    <w:rsid w:val="00A57765"/>
    <w:rsid w:val="00A60AB9"/>
    <w:rsid w:val="00A61D01"/>
    <w:rsid w:val="00A62423"/>
    <w:rsid w:val="00A633FC"/>
    <w:rsid w:val="00A653D6"/>
    <w:rsid w:val="00A6660D"/>
    <w:rsid w:val="00A67282"/>
    <w:rsid w:val="00A676DC"/>
    <w:rsid w:val="00A701F2"/>
    <w:rsid w:val="00A70C37"/>
    <w:rsid w:val="00A70C69"/>
    <w:rsid w:val="00A71992"/>
    <w:rsid w:val="00A80788"/>
    <w:rsid w:val="00A810B2"/>
    <w:rsid w:val="00A82AE7"/>
    <w:rsid w:val="00A83787"/>
    <w:rsid w:val="00A93CC4"/>
    <w:rsid w:val="00A96936"/>
    <w:rsid w:val="00AA2847"/>
    <w:rsid w:val="00AA45FB"/>
    <w:rsid w:val="00AA6C10"/>
    <w:rsid w:val="00AB126C"/>
    <w:rsid w:val="00AB1E5F"/>
    <w:rsid w:val="00AB3EEC"/>
    <w:rsid w:val="00AB3FFF"/>
    <w:rsid w:val="00AC0375"/>
    <w:rsid w:val="00AC5C63"/>
    <w:rsid w:val="00AC6D0D"/>
    <w:rsid w:val="00AD5AF2"/>
    <w:rsid w:val="00AE2D75"/>
    <w:rsid w:val="00AF04FF"/>
    <w:rsid w:val="00AF1BBC"/>
    <w:rsid w:val="00AF32BB"/>
    <w:rsid w:val="00AF4B05"/>
    <w:rsid w:val="00AF5A9E"/>
    <w:rsid w:val="00AF6592"/>
    <w:rsid w:val="00AF6898"/>
    <w:rsid w:val="00AF6FB3"/>
    <w:rsid w:val="00AF717D"/>
    <w:rsid w:val="00AF7DE8"/>
    <w:rsid w:val="00AF7E17"/>
    <w:rsid w:val="00B01A41"/>
    <w:rsid w:val="00B042C5"/>
    <w:rsid w:val="00B10178"/>
    <w:rsid w:val="00B10952"/>
    <w:rsid w:val="00B215C0"/>
    <w:rsid w:val="00B2267A"/>
    <w:rsid w:val="00B25714"/>
    <w:rsid w:val="00B27479"/>
    <w:rsid w:val="00B27741"/>
    <w:rsid w:val="00B305E4"/>
    <w:rsid w:val="00B31A9E"/>
    <w:rsid w:val="00B31C1A"/>
    <w:rsid w:val="00B353F2"/>
    <w:rsid w:val="00B3577D"/>
    <w:rsid w:val="00B358F1"/>
    <w:rsid w:val="00B37A6D"/>
    <w:rsid w:val="00B421B2"/>
    <w:rsid w:val="00B43135"/>
    <w:rsid w:val="00B4470E"/>
    <w:rsid w:val="00B44AAB"/>
    <w:rsid w:val="00B46FCE"/>
    <w:rsid w:val="00B5079F"/>
    <w:rsid w:val="00B51F50"/>
    <w:rsid w:val="00B53362"/>
    <w:rsid w:val="00B55DC5"/>
    <w:rsid w:val="00B56CA7"/>
    <w:rsid w:val="00B57A30"/>
    <w:rsid w:val="00B60AB1"/>
    <w:rsid w:val="00B66F64"/>
    <w:rsid w:val="00B66FBB"/>
    <w:rsid w:val="00B67E8D"/>
    <w:rsid w:val="00B7091E"/>
    <w:rsid w:val="00B72271"/>
    <w:rsid w:val="00B72779"/>
    <w:rsid w:val="00B73015"/>
    <w:rsid w:val="00B7664A"/>
    <w:rsid w:val="00B839C4"/>
    <w:rsid w:val="00B862ED"/>
    <w:rsid w:val="00B91971"/>
    <w:rsid w:val="00B92F28"/>
    <w:rsid w:val="00B931BC"/>
    <w:rsid w:val="00B954CE"/>
    <w:rsid w:val="00B96632"/>
    <w:rsid w:val="00BA4DC4"/>
    <w:rsid w:val="00BA501E"/>
    <w:rsid w:val="00BA58E7"/>
    <w:rsid w:val="00BA59CA"/>
    <w:rsid w:val="00BB1070"/>
    <w:rsid w:val="00BB3804"/>
    <w:rsid w:val="00BB60C5"/>
    <w:rsid w:val="00BB79A9"/>
    <w:rsid w:val="00BB7B97"/>
    <w:rsid w:val="00BC239C"/>
    <w:rsid w:val="00BC24F1"/>
    <w:rsid w:val="00BC283D"/>
    <w:rsid w:val="00BC45CC"/>
    <w:rsid w:val="00BC5661"/>
    <w:rsid w:val="00BD12BA"/>
    <w:rsid w:val="00BD3DEC"/>
    <w:rsid w:val="00BD4442"/>
    <w:rsid w:val="00BD5470"/>
    <w:rsid w:val="00BD6A5E"/>
    <w:rsid w:val="00BD7289"/>
    <w:rsid w:val="00BE1515"/>
    <w:rsid w:val="00BE1C17"/>
    <w:rsid w:val="00BE1CED"/>
    <w:rsid w:val="00BE2C60"/>
    <w:rsid w:val="00BE2D73"/>
    <w:rsid w:val="00BF0C9D"/>
    <w:rsid w:val="00BF1489"/>
    <w:rsid w:val="00BF1A16"/>
    <w:rsid w:val="00BF1B02"/>
    <w:rsid w:val="00BF362B"/>
    <w:rsid w:val="00BF4167"/>
    <w:rsid w:val="00C01A01"/>
    <w:rsid w:val="00C021E2"/>
    <w:rsid w:val="00C05F3C"/>
    <w:rsid w:val="00C0737D"/>
    <w:rsid w:val="00C11D87"/>
    <w:rsid w:val="00C138AC"/>
    <w:rsid w:val="00C13BB8"/>
    <w:rsid w:val="00C13D35"/>
    <w:rsid w:val="00C145CD"/>
    <w:rsid w:val="00C14BFA"/>
    <w:rsid w:val="00C15002"/>
    <w:rsid w:val="00C159F9"/>
    <w:rsid w:val="00C16139"/>
    <w:rsid w:val="00C173FE"/>
    <w:rsid w:val="00C20BB1"/>
    <w:rsid w:val="00C23236"/>
    <w:rsid w:val="00C23CF3"/>
    <w:rsid w:val="00C26D30"/>
    <w:rsid w:val="00C30806"/>
    <w:rsid w:val="00C32B22"/>
    <w:rsid w:val="00C3409D"/>
    <w:rsid w:val="00C408D9"/>
    <w:rsid w:val="00C426B8"/>
    <w:rsid w:val="00C43CBC"/>
    <w:rsid w:val="00C43F3A"/>
    <w:rsid w:val="00C461E2"/>
    <w:rsid w:val="00C46A40"/>
    <w:rsid w:val="00C47391"/>
    <w:rsid w:val="00C51105"/>
    <w:rsid w:val="00C52765"/>
    <w:rsid w:val="00C53258"/>
    <w:rsid w:val="00C536A6"/>
    <w:rsid w:val="00C53C47"/>
    <w:rsid w:val="00C634DB"/>
    <w:rsid w:val="00C659C4"/>
    <w:rsid w:val="00C67351"/>
    <w:rsid w:val="00C7004F"/>
    <w:rsid w:val="00C70D5C"/>
    <w:rsid w:val="00C716A3"/>
    <w:rsid w:val="00C717B5"/>
    <w:rsid w:val="00C72B3C"/>
    <w:rsid w:val="00C73D22"/>
    <w:rsid w:val="00C73E7E"/>
    <w:rsid w:val="00C747C7"/>
    <w:rsid w:val="00C75152"/>
    <w:rsid w:val="00C75D97"/>
    <w:rsid w:val="00C80B99"/>
    <w:rsid w:val="00C80F40"/>
    <w:rsid w:val="00C82B4A"/>
    <w:rsid w:val="00C839EC"/>
    <w:rsid w:val="00C85E2D"/>
    <w:rsid w:val="00C87014"/>
    <w:rsid w:val="00C90583"/>
    <w:rsid w:val="00C913F9"/>
    <w:rsid w:val="00C91632"/>
    <w:rsid w:val="00C92192"/>
    <w:rsid w:val="00C9780E"/>
    <w:rsid w:val="00CA1008"/>
    <w:rsid w:val="00CA11E7"/>
    <w:rsid w:val="00CA2040"/>
    <w:rsid w:val="00CA473B"/>
    <w:rsid w:val="00CA603F"/>
    <w:rsid w:val="00CB0142"/>
    <w:rsid w:val="00CB0E14"/>
    <w:rsid w:val="00CB1C3B"/>
    <w:rsid w:val="00CB28A2"/>
    <w:rsid w:val="00CB31B4"/>
    <w:rsid w:val="00CB44E0"/>
    <w:rsid w:val="00CB5390"/>
    <w:rsid w:val="00CC2383"/>
    <w:rsid w:val="00CC7F1B"/>
    <w:rsid w:val="00CD1368"/>
    <w:rsid w:val="00CD21DC"/>
    <w:rsid w:val="00CD2B7D"/>
    <w:rsid w:val="00CD57D5"/>
    <w:rsid w:val="00CD5930"/>
    <w:rsid w:val="00CD60C1"/>
    <w:rsid w:val="00CD62F9"/>
    <w:rsid w:val="00CD65C3"/>
    <w:rsid w:val="00CD7C91"/>
    <w:rsid w:val="00CE4034"/>
    <w:rsid w:val="00CE427F"/>
    <w:rsid w:val="00CE60D8"/>
    <w:rsid w:val="00CF1127"/>
    <w:rsid w:val="00CF1ACE"/>
    <w:rsid w:val="00CF20CC"/>
    <w:rsid w:val="00CF230F"/>
    <w:rsid w:val="00CF7EC3"/>
    <w:rsid w:val="00CF7F00"/>
    <w:rsid w:val="00D00732"/>
    <w:rsid w:val="00D00862"/>
    <w:rsid w:val="00D00A8F"/>
    <w:rsid w:val="00D019ED"/>
    <w:rsid w:val="00D02753"/>
    <w:rsid w:val="00D04E8B"/>
    <w:rsid w:val="00D07679"/>
    <w:rsid w:val="00D10780"/>
    <w:rsid w:val="00D11947"/>
    <w:rsid w:val="00D15522"/>
    <w:rsid w:val="00D16845"/>
    <w:rsid w:val="00D2163D"/>
    <w:rsid w:val="00D2209C"/>
    <w:rsid w:val="00D25C71"/>
    <w:rsid w:val="00D25FB9"/>
    <w:rsid w:val="00D26273"/>
    <w:rsid w:val="00D262E4"/>
    <w:rsid w:val="00D26DCA"/>
    <w:rsid w:val="00D30016"/>
    <w:rsid w:val="00D310CC"/>
    <w:rsid w:val="00D32041"/>
    <w:rsid w:val="00D3208A"/>
    <w:rsid w:val="00D33A5E"/>
    <w:rsid w:val="00D3418C"/>
    <w:rsid w:val="00D34705"/>
    <w:rsid w:val="00D35EC5"/>
    <w:rsid w:val="00D35F5D"/>
    <w:rsid w:val="00D3634A"/>
    <w:rsid w:val="00D401BC"/>
    <w:rsid w:val="00D40DB2"/>
    <w:rsid w:val="00D40E3E"/>
    <w:rsid w:val="00D416B0"/>
    <w:rsid w:val="00D42BB9"/>
    <w:rsid w:val="00D4411B"/>
    <w:rsid w:val="00D44492"/>
    <w:rsid w:val="00D44980"/>
    <w:rsid w:val="00D456D3"/>
    <w:rsid w:val="00D45B5F"/>
    <w:rsid w:val="00D45C68"/>
    <w:rsid w:val="00D478A1"/>
    <w:rsid w:val="00D5081E"/>
    <w:rsid w:val="00D50DDA"/>
    <w:rsid w:val="00D51594"/>
    <w:rsid w:val="00D52DE8"/>
    <w:rsid w:val="00D53A9B"/>
    <w:rsid w:val="00D55A67"/>
    <w:rsid w:val="00D55FC8"/>
    <w:rsid w:val="00D5654F"/>
    <w:rsid w:val="00D574D6"/>
    <w:rsid w:val="00D57EEC"/>
    <w:rsid w:val="00D60A67"/>
    <w:rsid w:val="00D618C1"/>
    <w:rsid w:val="00D6204E"/>
    <w:rsid w:val="00D62D94"/>
    <w:rsid w:val="00D62FBA"/>
    <w:rsid w:val="00D63BDB"/>
    <w:rsid w:val="00D67CEF"/>
    <w:rsid w:val="00D71ABB"/>
    <w:rsid w:val="00D724C8"/>
    <w:rsid w:val="00D725A4"/>
    <w:rsid w:val="00D7428D"/>
    <w:rsid w:val="00D748E7"/>
    <w:rsid w:val="00D76777"/>
    <w:rsid w:val="00D81D10"/>
    <w:rsid w:val="00D823D6"/>
    <w:rsid w:val="00D87DA9"/>
    <w:rsid w:val="00D914B9"/>
    <w:rsid w:val="00D9208A"/>
    <w:rsid w:val="00D9267F"/>
    <w:rsid w:val="00D92D33"/>
    <w:rsid w:val="00D93589"/>
    <w:rsid w:val="00D95AB6"/>
    <w:rsid w:val="00D97117"/>
    <w:rsid w:val="00DA0693"/>
    <w:rsid w:val="00DA23D6"/>
    <w:rsid w:val="00DA2976"/>
    <w:rsid w:val="00DA555A"/>
    <w:rsid w:val="00DA7B7C"/>
    <w:rsid w:val="00DB0D73"/>
    <w:rsid w:val="00DB1CE8"/>
    <w:rsid w:val="00DB2A77"/>
    <w:rsid w:val="00DB5386"/>
    <w:rsid w:val="00DB55EB"/>
    <w:rsid w:val="00DB61C7"/>
    <w:rsid w:val="00DB6AE7"/>
    <w:rsid w:val="00DC0623"/>
    <w:rsid w:val="00DC0F01"/>
    <w:rsid w:val="00DC3C8C"/>
    <w:rsid w:val="00DC5503"/>
    <w:rsid w:val="00DC600F"/>
    <w:rsid w:val="00DC65C3"/>
    <w:rsid w:val="00DC6DAF"/>
    <w:rsid w:val="00DD092C"/>
    <w:rsid w:val="00DD57F8"/>
    <w:rsid w:val="00DD5BFD"/>
    <w:rsid w:val="00DD6787"/>
    <w:rsid w:val="00DE12DC"/>
    <w:rsid w:val="00DE5878"/>
    <w:rsid w:val="00DE6512"/>
    <w:rsid w:val="00DF0128"/>
    <w:rsid w:val="00DF01D4"/>
    <w:rsid w:val="00DF102E"/>
    <w:rsid w:val="00DF3565"/>
    <w:rsid w:val="00DF4A5C"/>
    <w:rsid w:val="00DF606E"/>
    <w:rsid w:val="00DF7E35"/>
    <w:rsid w:val="00E0373F"/>
    <w:rsid w:val="00E13440"/>
    <w:rsid w:val="00E13D59"/>
    <w:rsid w:val="00E14F5E"/>
    <w:rsid w:val="00E16023"/>
    <w:rsid w:val="00E21805"/>
    <w:rsid w:val="00E22D15"/>
    <w:rsid w:val="00E22DF8"/>
    <w:rsid w:val="00E22DFB"/>
    <w:rsid w:val="00E24994"/>
    <w:rsid w:val="00E26B9E"/>
    <w:rsid w:val="00E316A2"/>
    <w:rsid w:val="00E31827"/>
    <w:rsid w:val="00E32312"/>
    <w:rsid w:val="00E33C4E"/>
    <w:rsid w:val="00E34D64"/>
    <w:rsid w:val="00E4109C"/>
    <w:rsid w:val="00E43DFD"/>
    <w:rsid w:val="00E45EAF"/>
    <w:rsid w:val="00E467AB"/>
    <w:rsid w:val="00E46E3F"/>
    <w:rsid w:val="00E47C34"/>
    <w:rsid w:val="00E53726"/>
    <w:rsid w:val="00E54F0E"/>
    <w:rsid w:val="00E56559"/>
    <w:rsid w:val="00E602DE"/>
    <w:rsid w:val="00E61BB5"/>
    <w:rsid w:val="00E629B9"/>
    <w:rsid w:val="00E62E4E"/>
    <w:rsid w:val="00E64557"/>
    <w:rsid w:val="00E65495"/>
    <w:rsid w:val="00E656DC"/>
    <w:rsid w:val="00E666B6"/>
    <w:rsid w:val="00E67802"/>
    <w:rsid w:val="00E70E87"/>
    <w:rsid w:val="00E72185"/>
    <w:rsid w:val="00E72FEB"/>
    <w:rsid w:val="00E74148"/>
    <w:rsid w:val="00E76742"/>
    <w:rsid w:val="00E779E9"/>
    <w:rsid w:val="00E77EC1"/>
    <w:rsid w:val="00E828BE"/>
    <w:rsid w:val="00E8351A"/>
    <w:rsid w:val="00E83A32"/>
    <w:rsid w:val="00E84E57"/>
    <w:rsid w:val="00E9360D"/>
    <w:rsid w:val="00E946E4"/>
    <w:rsid w:val="00E96862"/>
    <w:rsid w:val="00EA23D3"/>
    <w:rsid w:val="00EB1ABF"/>
    <w:rsid w:val="00EB2462"/>
    <w:rsid w:val="00EB2500"/>
    <w:rsid w:val="00EB2818"/>
    <w:rsid w:val="00EB5752"/>
    <w:rsid w:val="00EB747F"/>
    <w:rsid w:val="00EC097F"/>
    <w:rsid w:val="00EC224F"/>
    <w:rsid w:val="00EC26D6"/>
    <w:rsid w:val="00EC2AF5"/>
    <w:rsid w:val="00EC3FAA"/>
    <w:rsid w:val="00EC49A5"/>
    <w:rsid w:val="00EC558B"/>
    <w:rsid w:val="00EC5C26"/>
    <w:rsid w:val="00EC66F0"/>
    <w:rsid w:val="00EC76B1"/>
    <w:rsid w:val="00ED072F"/>
    <w:rsid w:val="00ED18EE"/>
    <w:rsid w:val="00ED3370"/>
    <w:rsid w:val="00ED45C0"/>
    <w:rsid w:val="00ED4F57"/>
    <w:rsid w:val="00EE347E"/>
    <w:rsid w:val="00EE3CD0"/>
    <w:rsid w:val="00EF3747"/>
    <w:rsid w:val="00EF3F66"/>
    <w:rsid w:val="00EF4D75"/>
    <w:rsid w:val="00EF571C"/>
    <w:rsid w:val="00EF5914"/>
    <w:rsid w:val="00EF60FF"/>
    <w:rsid w:val="00EF6F58"/>
    <w:rsid w:val="00F004BC"/>
    <w:rsid w:val="00F00823"/>
    <w:rsid w:val="00F01013"/>
    <w:rsid w:val="00F01041"/>
    <w:rsid w:val="00F01E27"/>
    <w:rsid w:val="00F02B97"/>
    <w:rsid w:val="00F0318E"/>
    <w:rsid w:val="00F05CE8"/>
    <w:rsid w:val="00F07C9A"/>
    <w:rsid w:val="00F07CB6"/>
    <w:rsid w:val="00F102DD"/>
    <w:rsid w:val="00F12D5F"/>
    <w:rsid w:val="00F15BEF"/>
    <w:rsid w:val="00F17B6D"/>
    <w:rsid w:val="00F21073"/>
    <w:rsid w:val="00F2132E"/>
    <w:rsid w:val="00F2293E"/>
    <w:rsid w:val="00F23B73"/>
    <w:rsid w:val="00F272EF"/>
    <w:rsid w:val="00F31D29"/>
    <w:rsid w:val="00F3293E"/>
    <w:rsid w:val="00F32955"/>
    <w:rsid w:val="00F360BB"/>
    <w:rsid w:val="00F37AAD"/>
    <w:rsid w:val="00F413A0"/>
    <w:rsid w:val="00F4448C"/>
    <w:rsid w:val="00F46FDB"/>
    <w:rsid w:val="00F47144"/>
    <w:rsid w:val="00F513B5"/>
    <w:rsid w:val="00F523A5"/>
    <w:rsid w:val="00F52643"/>
    <w:rsid w:val="00F52787"/>
    <w:rsid w:val="00F52A3F"/>
    <w:rsid w:val="00F5318D"/>
    <w:rsid w:val="00F558A1"/>
    <w:rsid w:val="00F56289"/>
    <w:rsid w:val="00F56A58"/>
    <w:rsid w:val="00F63982"/>
    <w:rsid w:val="00F6451A"/>
    <w:rsid w:val="00F66B36"/>
    <w:rsid w:val="00F66F2D"/>
    <w:rsid w:val="00F70547"/>
    <w:rsid w:val="00F71A6D"/>
    <w:rsid w:val="00F71E9E"/>
    <w:rsid w:val="00F72625"/>
    <w:rsid w:val="00F735B9"/>
    <w:rsid w:val="00F746D7"/>
    <w:rsid w:val="00F75AB3"/>
    <w:rsid w:val="00F75E31"/>
    <w:rsid w:val="00F775C2"/>
    <w:rsid w:val="00F81EA2"/>
    <w:rsid w:val="00F90FA0"/>
    <w:rsid w:val="00F92341"/>
    <w:rsid w:val="00F926F8"/>
    <w:rsid w:val="00F9374C"/>
    <w:rsid w:val="00F93A23"/>
    <w:rsid w:val="00FA068C"/>
    <w:rsid w:val="00FA079B"/>
    <w:rsid w:val="00FA67DC"/>
    <w:rsid w:val="00FA778A"/>
    <w:rsid w:val="00FA7E5A"/>
    <w:rsid w:val="00FB28C7"/>
    <w:rsid w:val="00FB383D"/>
    <w:rsid w:val="00FB45C8"/>
    <w:rsid w:val="00FB46F7"/>
    <w:rsid w:val="00FB5A25"/>
    <w:rsid w:val="00FB6070"/>
    <w:rsid w:val="00FB67E1"/>
    <w:rsid w:val="00FB705E"/>
    <w:rsid w:val="00FC04CE"/>
    <w:rsid w:val="00FC24FA"/>
    <w:rsid w:val="00FC3EBB"/>
    <w:rsid w:val="00FC53C0"/>
    <w:rsid w:val="00FC6371"/>
    <w:rsid w:val="00FC6ACF"/>
    <w:rsid w:val="00FD2941"/>
    <w:rsid w:val="00FD734A"/>
    <w:rsid w:val="00FE080F"/>
    <w:rsid w:val="00FE1143"/>
    <w:rsid w:val="00FE324C"/>
    <w:rsid w:val="00FE3B1D"/>
    <w:rsid w:val="00FE4304"/>
    <w:rsid w:val="00FE7507"/>
    <w:rsid w:val="00FE7711"/>
    <w:rsid w:val="00FE7E26"/>
    <w:rsid w:val="00FE7F7F"/>
    <w:rsid w:val="00FF0551"/>
    <w:rsid w:val="00FF15F5"/>
    <w:rsid w:val="00FF208C"/>
    <w:rsid w:val="00FF30F5"/>
    <w:rsid w:val="00FF3527"/>
    <w:rsid w:val="00FF3E7B"/>
    <w:rsid w:val="00FF479F"/>
    <w:rsid w:val="00FF6695"/>
    <w:rsid w:val="00FF675C"/>
    <w:rsid w:val="00FF74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 w:type="character" w:customStyle="1" w:styleId="author">
    <w:name w:val="author"/>
    <w:basedOn w:val="DefaultParagraphFont"/>
    <w:rsid w:val="00C92192"/>
  </w:style>
  <w:style w:type="character" w:customStyle="1" w:styleId="articletitle">
    <w:name w:val="articletitle"/>
    <w:basedOn w:val="DefaultParagraphFont"/>
    <w:rsid w:val="00C92192"/>
  </w:style>
  <w:style w:type="character" w:customStyle="1" w:styleId="journaltitle">
    <w:name w:val="journaltitle"/>
    <w:basedOn w:val="DefaultParagraphFont"/>
    <w:rsid w:val="00C92192"/>
  </w:style>
  <w:style w:type="character" w:customStyle="1" w:styleId="pubyear">
    <w:name w:val="pubyear"/>
    <w:basedOn w:val="DefaultParagraphFont"/>
    <w:rsid w:val="00C92192"/>
  </w:style>
  <w:style w:type="character" w:customStyle="1" w:styleId="vol">
    <w:name w:val="vol"/>
    <w:basedOn w:val="DefaultParagraphFont"/>
    <w:rsid w:val="00C92192"/>
  </w:style>
  <w:style w:type="character" w:customStyle="1" w:styleId="citedissue">
    <w:name w:val="citedissue"/>
    <w:basedOn w:val="DefaultParagraphFont"/>
    <w:rsid w:val="00C92192"/>
  </w:style>
  <w:style w:type="character" w:customStyle="1" w:styleId="pagefirst">
    <w:name w:val="pagefirst"/>
    <w:basedOn w:val="DefaultParagraphFont"/>
    <w:rsid w:val="00C92192"/>
  </w:style>
  <w:style w:type="character" w:customStyle="1" w:styleId="pagelast">
    <w:name w:val="pagelast"/>
    <w:basedOn w:val="DefaultParagraphFont"/>
    <w:rsid w:val="00C92192"/>
  </w:style>
  <w:style w:type="character" w:customStyle="1" w:styleId="internalref">
    <w:name w:val="internalref"/>
    <w:basedOn w:val="DefaultParagraphFont"/>
    <w:rsid w:val="0034103C"/>
  </w:style>
  <w:style w:type="paragraph" w:customStyle="1" w:styleId="para">
    <w:name w:val="para"/>
    <w:basedOn w:val="Normal"/>
    <w:rsid w:val="00565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565566"/>
  </w:style>
  <w:style w:type="character" w:customStyle="1" w:styleId="slug-elocation">
    <w:name w:val="slug-elocation"/>
    <w:basedOn w:val="DefaultParagraphFont"/>
    <w:rsid w:val="00E22D15"/>
  </w:style>
  <w:style w:type="character" w:customStyle="1" w:styleId="externalref">
    <w:name w:val="externalref"/>
    <w:basedOn w:val="DefaultParagraphFont"/>
    <w:rsid w:val="002D398A"/>
  </w:style>
  <w:style w:type="character" w:customStyle="1" w:styleId="refsource">
    <w:name w:val="refsource"/>
    <w:basedOn w:val="DefaultParagraphFont"/>
    <w:rsid w:val="002D398A"/>
  </w:style>
  <w:style w:type="character" w:customStyle="1" w:styleId="occurrence">
    <w:name w:val="occurrence"/>
    <w:basedOn w:val="DefaultParagraphFont"/>
    <w:rsid w:val="002D398A"/>
  </w:style>
  <w:style w:type="character" w:customStyle="1" w:styleId="em-addr">
    <w:name w:val="em-addr"/>
    <w:basedOn w:val="DefaultParagraphFont"/>
    <w:rsid w:val="00124C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A11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152EDB"/>
    <w:pPr>
      <w:spacing w:after="0" w:line="240" w:lineRule="auto"/>
      <w:outlineLvl w:val="1"/>
    </w:pPr>
    <w:rPr>
      <w:rFonts w:ascii="Arial" w:eastAsia="Times New Roman" w:hAnsi="Arial" w:cs="Arial"/>
      <w:b/>
      <w:bCs/>
      <w:color w:val="333333"/>
      <w:sz w:val="36"/>
      <w:szCs w:val="36"/>
      <w:lang w:eastAsia="en-GB"/>
    </w:rPr>
  </w:style>
  <w:style w:type="paragraph" w:styleId="Heading3">
    <w:name w:val="heading 3"/>
    <w:basedOn w:val="Normal"/>
    <w:link w:val="Heading3Char"/>
    <w:uiPriority w:val="9"/>
    <w:qFormat/>
    <w:rsid w:val="00152EDB"/>
    <w:pPr>
      <w:spacing w:after="0" w:line="240" w:lineRule="auto"/>
      <w:outlineLvl w:val="2"/>
    </w:pPr>
    <w:rPr>
      <w:rFonts w:ascii="Arial" w:eastAsia="Times New Roman" w:hAnsi="Arial" w:cs="Arial"/>
      <w:b/>
      <w:bCs/>
      <w:color w:val="333333"/>
      <w:sz w:val="27"/>
      <w:szCs w:val="27"/>
      <w:lang w:eastAsia="en-GB"/>
    </w:rPr>
  </w:style>
  <w:style w:type="paragraph" w:styleId="Heading4">
    <w:name w:val="heading 4"/>
    <w:basedOn w:val="Normal"/>
    <w:next w:val="Normal"/>
    <w:link w:val="Heading4Char"/>
    <w:uiPriority w:val="9"/>
    <w:semiHidden/>
    <w:unhideWhenUsed/>
    <w:qFormat/>
    <w:rsid w:val="00130F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23236"/>
    <w:rPr>
      <w:i/>
      <w:iCs/>
    </w:rPr>
  </w:style>
  <w:style w:type="character" w:styleId="CommentReference">
    <w:name w:val="annotation reference"/>
    <w:basedOn w:val="DefaultParagraphFont"/>
    <w:uiPriority w:val="99"/>
    <w:semiHidden/>
    <w:unhideWhenUsed/>
    <w:rsid w:val="00C91632"/>
    <w:rPr>
      <w:sz w:val="16"/>
      <w:szCs w:val="16"/>
    </w:rPr>
  </w:style>
  <w:style w:type="paragraph" w:styleId="CommentText">
    <w:name w:val="annotation text"/>
    <w:basedOn w:val="Normal"/>
    <w:link w:val="CommentTextChar"/>
    <w:uiPriority w:val="99"/>
    <w:unhideWhenUsed/>
    <w:rsid w:val="00C91632"/>
    <w:pPr>
      <w:spacing w:line="240" w:lineRule="auto"/>
    </w:pPr>
    <w:rPr>
      <w:sz w:val="20"/>
      <w:szCs w:val="20"/>
    </w:rPr>
  </w:style>
  <w:style w:type="character" w:customStyle="1" w:styleId="CommentTextChar">
    <w:name w:val="Comment Text Char"/>
    <w:basedOn w:val="DefaultParagraphFont"/>
    <w:link w:val="CommentText"/>
    <w:uiPriority w:val="99"/>
    <w:rsid w:val="00C91632"/>
    <w:rPr>
      <w:sz w:val="20"/>
      <w:szCs w:val="20"/>
    </w:rPr>
  </w:style>
  <w:style w:type="paragraph" w:styleId="CommentSubject">
    <w:name w:val="annotation subject"/>
    <w:basedOn w:val="CommentText"/>
    <w:next w:val="CommentText"/>
    <w:link w:val="CommentSubjectChar"/>
    <w:uiPriority w:val="99"/>
    <w:semiHidden/>
    <w:unhideWhenUsed/>
    <w:rsid w:val="00C91632"/>
    <w:rPr>
      <w:b/>
      <w:bCs/>
    </w:rPr>
  </w:style>
  <w:style w:type="character" w:customStyle="1" w:styleId="CommentSubjectChar">
    <w:name w:val="Comment Subject Char"/>
    <w:basedOn w:val="CommentTextChar"/>
    <w:link w:val="CommentSubject"/>
    <w:uiPriority w:val="99"/>
    <w:semiHidden/>
    <w:rsid w:val="00C91632"/>
    <w:rPr>
      <w:b/>
      <w:bCs/>
      <w:sz w:val="20"/>
      <w:szCs w:val="20"/>
    </w:rPr>
  </w:style>
  <w:style w:type="paragraph" w:styleId="BalloonText">
    <w:name w:val="Balloon Text"/>
    <w:basedOn w:val="Normal"/>
    <w:link w:val="BalloonTextChar"/>
    <w:uiPriority w:val="99"/>
    <w:semiHidden/>
    <w:unhideWhenUsed/>
    <w:rsid w:val="00C916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632"/>
    <w:rPr>
      <w:rFonts w:ascii="Tahoma" w:hAnsi="Tahoma" w:cs="Tahoma"/>
      <w:sz w:val="16"/>
      <w:szCs w:val="16"/>
    </w:rPr>
  </w:style>
  <w:style w:type="character" w:styleId="PlaceholderText">
    <w:name w:val="Placeholder Text"/>
    <w:basedOn w:val="DefaultParagraphFont"/>
    <w:uiPriority w:val="99"/>
    <w:semiHidden/>
    <w:rsid w:val="001B7B6E"/>
    <w:rPr>
      <w:color w:val="808080"/>
    </w:rPr>
  </w:style>
  <w:style w:type="paragraph" w:styleId="Subtitle">
    <w:name w:val="Subtitle"/>
    <w:basedOn w:val="Normal"/>
    <w:next w:val="Normal"/>
    <w:link w:val="SubtitleChar"/>
    <w:uiPriority w:val="99"/>
    <w:qFormat/>
    <w:rsid w:val="00BD3DE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99"/>
    <w:rsid w:val="00BD3DEC"/>
    <w:rPr>
      <w:rFonts w:asciiTheme="majorHAnsi" w:eastAsiaTheme="majorEastAsia" w:hAnsiTheme="majorHAnsi" w:cstheme="majorBidi"/>
      <w:i/>
      <w:iCs/>
      <w:color w:val="4F81BD" w:themeColor="accent1"/>
      <w:spacing w:val="15"/>
      <w:sz w:val="24"/>
      <w:szCs w:val="24"/>
    </w:rPr>
  </w:style>
  <w:style w:type="character" w:customStyle="1" w:styleId="name">
    <w:name w:val="name"/>
    <w:basedOn w:val="DefaultParagraphFont"/>
    <w:rsid w:val="00806465"/>
  </w:style>
  <w:style w:type="table" w:styleId="TableGrid">
    <w:name w:val="Table Grid"/>
    <w:basedOn w:val="TableNormal"/>
    <w:uiPriority w:val="59"/>
    <w:rsid w:val="0008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79B"/>
    <w:pPr>
      <w:ind w:left="720"/>
      <w:contextualSpacing/>
    </w:pPr>
  </w:style>
  <w:style w:type="paragraph" w:styleId="NormalWeb">
    <w:name w:val="Normal (Web)"/>
    <w:basedOn w:val="Normal"/>
    <w:uiPriority w:val="99"/>
    <w:unhideWhenUsed/>
    <w:rsid w:val="00781AAA"/>
    <w:pPr>
      <w:spacing w:after="0" w:line="240" w:lineRule="auto"/>
    </w:pPr>
    <w:rPr>
      <w:rFonts w:ascii="Times New Roman" w:hAnsi="Times New Roman" w:cs="Times New Roman"/>
      <w:color w:val="000000"/>
      <w:sz w:val="24"/>
      <w:szCs w:val="24"/>
      <w:lang w:eastAsia="en-GB"/>
    </w:rPr>
  </w:style>
  <w:style w:type="paragraph" w:styleId="Title">
    <w:name w:val="Title"/>
    <w:basedOn w:val="Normal"/>
    <w:link w:val="TitleChar"/>
    <w:uiPriority w:val="99"/>
    <w:qFormat/>
    <w:rsid w:val="0092492D"/>
    <w:pPr>
      <w:spacing w:after="0" w:line="240" w:lineRule="auto"/>
      <w:jc w:val="center"/>
      <w:outlineLvl w:val="0"/>
    </w:pPr>
    <w:rPr>
      <w:rFonts w:ascii="Times New Roman" w:eastAsia="Times New Roman" w:hAnsi="Times New Roman" w:cs="Times New Roman"/>
      <w:b/>
      <w:bCs/>
      <w:sz w:val="28"/>
      <w:szCs w:val="24"/>
      <w:lang w:eastAsia="en-GB"/>
    </w:rPr>
  </w:style>
  <w:style w:type="character" w:customStyle="1" w:styleId="TitleChar">
    <w:name w:val="Title Char"/>
    <w:basedOn w:val="DefaultParagraphFont"/>
    <w:link w:val="Title"/>
    <w:uiPriority w:val="99"/>
    <w:rsid w:val="0092492D"/>
    <w:rPr>
      <w:rFonts w:ascii="Times New Roman" w:eastAsia="Times New Roman" w:hAnsi="Times New Roman" w:cs="Times New Roman"/>
      <w:b/>
      <w:bCs/>
      <w:sz w:val="28"/>
      <w:szCs w:val="24"/>
      <w:lang w:eastAsia="en-GB"/>
    </w:rPr>
  </w:style>
  <w:style w:type="paragraph" w:customStyle="1" w:styleId="Default">
    <w:name w:val="Default"/>
    <w:rsid w:val="00D52DE8"/>
    <w:pPr>
      <w:autoSpaceDE w:val="0"/>
      <w:autoSpaceDN w:val="0"/>
      <w:adjustRightInd w:val="0"/>
      <w:spacing w:after="0" w:line="240" w:lineRule="auto"/>
    </w:pPr>
    <w:rPr>
      <w:rFonts w:ascii="Meta Normal LF" w:eastAsiaTheme="minorEastAsia" w:hAnsi="Meta Normal LF" w:cs="Meta Normal LF"/>
      <w:color w:val="000000"/>
      <w:sz w:val="24"/>
      <w:szCs w:val="24"/>
      <w:lang w:eastAsia="en-GB"/>
    </w:rPr>
  </w:style>
  <w:style w:type="character" w:styleId="Hyperlink">
    <w:name w:val="Hyperlink"/>
    <w:basedOn w:val="DefaultParagraphFont"/>
    <w:uiPriority w:val="99"/>
    <w:unhideWhenUsed/>
    <w:rsid w:val="00D52DE8"/>
    <w:rPr>
      <w:strike w:val="0"/>
      <w:dstrike w:val="0"/>
      <w:color w:val="333333"/>
      <w:u w:val="none"/>
      <w:effect w:val="none"/>
    </w:rPr>
  </w:style>
  <w:style w:type="character" w:customStyle="1" w:styleId="Heading2Char">
    <w:name w:val="Heading 2 Char"/>
    <w:basedOn w:val="DefaultParagraphFont"/>
    <w:link w:val="Heading2"/>
    <w:uiPriority w:val="9"/>
    <w:rsid w:val="00152EDB"/>
    <w:rPr>
      <w:rFonts w:ascii="Arial" w:eastAsia="Times New Roman" w:hAnsi="Arial" w:cs="Arial"/>
      <w:b/>
      <w:bCs/>
      <w:color w:val="333333"/>
      <w:sz w:val="36"/>
      <w:szCs w:val="36"/>
      <w:lang w:eastAsia="en-GB"/>
    </w:rPr>
  </w:style>
  <w:style w:type="character" w:customStyle="1" w:styleId="Heading3Char">
    <w:name w:val="Heading 3 Char"/>
    <w:basedOn w:val="DefaultParagraphFont"/>
    <w:link w:val="Heading3"/>
    <w:uiPriority w:val="9"/>
    <w:rsid w:val="00152EDB"/>
    <w:rPr>
      <w:rFonts w:ascii="Arial" w:eastAsia="Times New Roman" w:hAnsi="Arial" w:cs="Arial"/>
      <w:b/>
      <w:bCs/>
      <w:color w:val="333333"/>
      <w:sz w:val="27"/>
      <w:szCs w:val="27"/>
      <w:lang w:eastAsia="en-GB"/>
    </w:rPr>
  </w:style>
  <w:style w:type="character" w:customStyle="1" w:styleId="current-selection">
    <w:name w:val="current-selection"/>
    <w:basedOn w:val="DefaultParagraphFont"/>
    <w:rsid w:val="002656F8"/>
  </w:style>
  <w:style w:type="character" w:customStyle="1" w:styleId="a">
    <w:name w:val="_"/>
    <w:basedOn w:val="DefaultParagraphFont"/>
    <w:rsid w:val="002656F8"/>
  </w:style>
  <w:style w:type="character" w:styleId="Strong">
    <w:name w:val="Strong"/>
    <w:basedOn w:val="DefaultParagraphFont"/>
    <w:uiPriority w:val="22"/>
    <w:qFormat/>
    <w:rsid w:val="00E33C4E"/>
    <w:rPr>
      <w:b/>
      <w:bCs/>
    </w:rPr>
  </w:style>
  <w:style w:type="paragraph" w:customStyle="1" w:styleId="para1">
    <w:name w:val="para1"/>
    <w:basedOn w:val="Normal"/>
    <w:rsid w:val="00E33C4E"/>
    <w:pPr>
      <w:spacing w:after="150" w:line="240" w:lineRule="auto"/>
    </w:pPr>
    <w:rPr>
      <w:rFonts w:ascii="Georgia" w:eastAsia="Times New Roman" w:hAnsi="Georgia" w:cs="Times New Roman"/>
      <w:sz w:val="24"/>
      <w:szCs w:val="24"/>
      <w:lang w:eastAsia="en-GB"/>
    </w:rPr>
  </w:style>
  <w:style w:type="paragraph" w:styleId="PlainText">
    <w:name w:val="Plain Text"/>
    <w:basedOn w:val="Normal"/>
    <w:link w:val="PlainTextChar"/>
    <w:uiPriority w:val="99"/>
    <w:unhideWhenUsed/>
    <w:rsid w:val="007D288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D288A"/>
    <w:rPr>
      <w:rFonts w:ascii="Calibri" w:hAnsi="Calibri"/>
      <w:szCs w:val="21"/>
    </w:rPr>
  </w:style>
  <w:style w:type="character" w:customStyle="1" w:styleId="glossary-term">
    <w:name w:val="glossary-term"/>
    <w:basedOn w:val="DefaultParagraphFont"/>
    <w:rsid w:val="005D6C27"/>
  </w:style>
  <w:style w:type="character" w:styleId="HTMLCite">
    <w:name w:val="HTML Cite"/>
    <w:basedOn w:val="DefaultParagraphFont"/>
    <w:uiPriority w:val="99"/>
    <w:semiHidden/>
    <w:unhideWhenUsed/>
    <w:rsid w:val="00F31D29"/>
    <w:rPr>
      <w:i/>
      <w:iCs/>
    </w:rPr>
  </w:style>
  <w:style w:type="character" w:customStyle="1" w:styleId="i1">
    <w:name w:val="i1"/>
    <w:basedOn w:val="DefaultParagraphFont"/>
    <w:rsid w:val="00F31D29"/>
    <w:rPr>
      <w:i/>
      <w:iCs/>
    </w:rPr>
  </w:style>
  <w:style w:type="character" w:customStyle="1" w:styleId="end-of-item1">
    <w:name w:val="end-of-item1"/>
    <w:basedOn w:val="DefaultParagraphFont"/>
    <w:rsid w:val="00F31D29"/>
  </w:style>
  <w:style w:type="character" w:customStyle="1" w:styleId="email4">
    <w:name w:val="email4"/>
    <w:basedOn w:val="DefaultParagraphFont"/>
    <w:rsid w:val="00EF5914"/>
  </w:style>
  <w:style w:type="character" w:customStyle="1" w:styleId="citation">
    <w:name w:val="citation"/>
    <w:basedOn w:val="DefaultParagraphFont"/>
    <w:rsid w:val="004156E7"/>
  </w:style>
  <w:style w:type="character" w:customStyle="1" w:styleId="ref-journal">
    <w:name w:val="ref-journal"/>
    <w:basedOn w:val="DefaultParagraphFont"/>
    <w:rsid w:val="004156E7"/>
  </w:style>
  <w:style w:type="character" w:customStyle="1" w:styleId="ref-vol">
    <w:name w:val="ref-vol"/>
    <w:basedOn w:val="DefaultParagraphFont"/>
    <w:rsid w:val="004156E7"/>
  </w:style>
  <w:style w:type="paragraph" w:customStyle="1" w:styleId="EndNoteBibliographyTitle">
    <w:name w:val="EndNote Bibliography Title"/>
    <w:basedOn w:val="Normal"/>
    <w:link w:val="EndNoteBibliographyTitleZchn"/>
    <w:rsid w:val="00306E6D"/>
    <w:pPr>
      <w:spacing w:after="0"/>
      <w:jc w:val="center"/>
    </w:pPr>
    <w:rPr>
      <w:rFonts w:ascii="Calibri" w:hAnsi="Calibri"/>
      <w:noProof/>
      <w:lang w:val="en-US"/>
    </w:rPr>
  </w:style>
  <w:style w:type="character" w:customStyle="1" w:styleId="EndNoteBibliographyTitleZchn">
    <w:name w:val="EndNote Bibliography Title Zchn"/>
    <w:basedOn w:val="DefaultParagraphFont"/>
    <w:link w:val="EndNoteBibliographyTitle"/>
    <w:rsid w:val="00306E6D"/>
    <w:rPr>
      <w:rFonts w:ascii="Calibri" w:hAnsi="Calibri"/>
      <w:noProof/>
      <w:lang w:val="en-US"/>
    </w:rPr>
  </w:style>
  <w:style w:type="paragraph" w:customStyle="1" w:styleId="EndNoteBibliography">
    <w:name w:val="EndNote Bibliography"/>
    <w:basedOn w:val="Normal"/>
    <w:link w:val="EndNoteBibliographyZchn"/>
    <w:rsid w:val="00306E6D"/>
    <w:pPr>
      <w:spacing w:line="240" w:lineRule="auto"/>
    </w:pPr>
    <w:rPr>
      <w:rFonts w:ascii="Calibri" w:hAnsi="Calibri"/>
      <w:noProof/>
      <w:lang w:val="en-US"/>
    </w:rPr>
  </w:style>
  <w:style w:type="character" w:customStyle="1" w:styleId="EndNoteBibliographyZchn">
    <w:name w:val="EndNote Bibliography Zchn"/>
    <w:basedOn w:val="DefaultParagraphFont"/>
    <w:link w:val="EndNoteBibliography"/>
    <w:rsid w:val="00306E6D"/>
    <w:rPr>
      <w:rFonts w:ascii="Calibri" w:hAnsi="Calibri"/>
      <w:noProof/>
      <w:lang w:val="en-US"/>
    </w:rPr>
  </w:style>
  <w:style w:type="character" w:customStyle="1" w:styleId="fm-role">
    <w:name w:val="fm-role"/>
    <w:basedOn w:val="DefaultParagraphFont"/>
    <w:rsid w:val="00D6204E"/>
  </w:style>
  <w:style w:type="character" w:customStyle="1" w:styleId="titleseparator7">
    <w:name w:val="titleseparator7"/>
    <w:basedOn w:val="DefaultParagraphFont"/>
    <w:rsid w:val="00A70C37"/>
    <w:rPr>
      <w:vanish/>
      <w:webHidden w:val="0"/>
      <w:specVanish w:val="0"/>
    </w:rPr>
  </w:style>
  <w:style w:type="character" w:customStyle="1" w:styleId="subtitlebreak6">
    <w:name w:val="subtitlebreak6"/>
    <w:basedOn w:val="DefaultParagraphFont"/>
    <w:rsid w:val="00A70C37"/>
    <w:rPr>
      <w:vanish w:val="0"/>
      <w:webHidden w:val="0"/>
      <w:specVanish w:val="0"/>
    </w:rPr>
  </w:style>
  <w:style w:type="character" w:customStyle="1" w:styleId="subtitle9">
    <w:name w:val="subtitle9"/>
    <w:basedOn w:val="DefaultParagraphFont"/>
    <w:rsid w:val="00A70C37"/>
    <w:rPr>
      <w:vanish w:val="0"/>
      <w:webHidden w:val="0"/>
      <w:sz w:val="30"/>
      <w:szCs w:val="30"/>
      <w:specVanish w:val="0"/>
    </w:rPr>
  </w:style>
  <w:style w:type="character" w:customStyle="1" w:styleId="authornames">
    <w:name w:val="authornames"/>
    <w:basedOn w:val="DefaultParagraphFont"/>
    <w:rsid w:val="00A70C37"/>
  </w:style>
  <w:style w:type="character" w:customStyle="1" w:styleId="highwire-cite-article-as">
    <w:name w:val="highwire-cite-article-as"/>
    <w:basedOn w:val="DefaultParagraphFont"/>
    <w:rsid w:val="00D62FBA"/>
  </w:style>
  <w:style w:type="character" w:customStyle="1" w:styleId="pagecontents1">
    <w:name w:val="pagecontents1"/>
    <w:basedOn w:val="DefaultParagraphFont"/>
    <w:rsid w:val="00A0047A"/>
    <w:rPr>
      <w:rFonts w:ascii="Verdana" w:hAnsi="Verdana" w:hint="default"/>
      <w:color w:val="000000"/>
      <w:sz w:val="17"/>
      <w:szCs w:val="17"/>
    </w:rPr>
  </w:style>
  <w:style w:type="character" w:customStyle="1" w:styleId="content-editable">
    <w:name w:val="content-editable"/>
    <w:basedOn w:val="DefaultParagraphFont"/>
    <w:rsid w:val="00D9267F"/>
  </w:style>
  <w:style w:type="character" w:customStyle="1" w:styleId="highlight2">
    <w:name w:val="highlight2"/>
    <w:basedOn w:val="DefaultParagraphFont"/>
    <w:rsid w:val="00A6660D"/>
  </w:style>
  <w:style w:type="character" w:customStyle="1" w:styleId="Heading1Char">
    <w:name w:val="Heading 1 Char"/>
    <w:basedOn w:val="DefaultParagraphFont"/>
    <w:link w:val="Heading1"/>
    <w:uiPriority w:val="9"/>
    <w:rsid w:val="00CA11E7"/>
    <w:rPr>
      <w:rFonts w:asciiTheme="majorHAnsi" w:eastAsiaTheme="majorEastAsia" w:hAnsiTheme="majorHAnsi" w:cstheme="majorBidi"/>
      <w:b/>
      <w:bCs/>
      <w:color w:val="365F91" w:themeColor="accent1" w:themeShade="BF"/>
      <w:sz w:val="28"/>
      <w:szCs w:val="28"/>
    </w:rPr>
  </w:style>
  <w:style w:type="paragraph" w:customStyle="1" w:styleId="TableHeader">
    <w:name w:val="TableHeader"/>
    <w:basedOn w:val="Normal"/>
    <w:rsid w:val="00AF7DE8"/>
    <w:pPr>
      <w:spacing w:before="120" w:after="0" w:line="240" w:lineRule="auto"/>
    </w:pPr>
    <w:rPr>
      <w:rFonts w:ascii="Times New Roman" w:eastAsia="Times New Roman" w:hAnsi="Times New Roman" w:cs="Times New Roman"/>
      <w:b/>
      <w:sz w:val="24"/>
      <w:szCs w:val="20"/>
    </w:rPr>
  </w:style>
  <w:style w:type="paragraph" w:customStyle="1" w:styleId="TableSubHead">
    <w:name w:val="TableSubHead"/>
    <w:basedOn w:val="TableHeader"/>
    <w:rsid w:val="00AF7DE8"/>
  </w:style>
  <w:style w:type="character" w:customStyle="1" w:styleId="st1">
    <w:name w:val="st1"/>
    <w:basedOn w:val="DefaultParagraphFont"/>
    <w:rsid w:val="006C4113"/>
  </w:style>
  <w:style w:type="character" w:customStyle="1" w:styleId="Heading4Char">
    <w:name w:val="Heading 4 Char"/>
    <w:basedOn w:val="DefaultParagraphFont"/>
    <w:link w:val="Heading4"/>
    <w:uiPriority w:val="9"/>
    <w:semiHidden/>
    <w:rsid w:val="00130F2B"/>
    <w:rPr>
      <w:rFonts w:asciiTheme="majorHAnsi" w:eastAsiaTheme="majorEastAsia" w:hAnsiTheme="majorHAnsi" w:cstheme="majorBidi"/>
      <w:b/>
      <w:bCs/>
      <w:i/>
      <w:iCs/>
      <w:color w:val="4F81BD" w:themeColor="accent1"/>
    </w:rPr>
  </w:style>
  <w:style w:type="character" w:customStyle="1" w:styleId="closebtn1">
    <w:name w:val="closebtn1"/>
    <w:basedOn w:val="DefaultParagraphFont"/>
    <w:rsid w:val="00130F2B"/>
    <w:rPr>
      <w:b/>
      <w:bCs/>
      <w:strike w:val="0"/>
      <w:dstrike w:val="0"/>
      <w:color w:val="333333"/>
      <w:sz w:val="17"/>
      <w:szCs w:val="17"/>
      <w:u w:val="none"/>
      <w:effect w:val="none"/>
      <w:bdr w:val="single" w:sz="12" w:space="4" w:color="AAAAAA" w:frame="1"/>
      <w:shd w:val="clear" w:color="auto" w:fill="FFFFFF"/>
    </w:rPr>
  </w:style>
  <w:style w:type="character" w:customStyle="1" w:styleId="authorname">
    <w:name w:val="authorname"/>
    <w:basedOn w:val="DefaultParagraphFont"/>
    <w:rsid w:val="00FF30F5"/>
  </w:style>
  <w:style w:type="character" w:customStyle="1" w:styleId="u-sronly">
    <w:name w:val="u-sronly"/>
    <w:basedOn w:val="DefaultParagraphFont"/>
    <w:rsid w:val="00FF30F5"/>
  </w:style>
  <w:style w:type="character" w:customStyle="1" w:styleId="reference2">
    <w:name w:val="reference2"/>
    <w:basedOn w:val="DefaultParagraphFont"/>
    <w:rsid w:val="007D53F2"/>
  </w:style>
  <w:style w:type="character" w:customStyle="1" w:styleId="reftitle3">
    <w:name w:val="reftitle3"/>
    <w:basedOn w:val="DefaultParagraphFont"/>
    <w:rsid w:val="007D53F2"/>
    <w:rPr>
      <w:b/>
      <w:bCs/>
    </w:rPr>
  </w:style>
  <w:style w:type="character" w:customStyle="1" w:styleId="refseriestitle3">
    <w:name w:val="refseriestitle3"/>
    <w:basedOn w:val="DefaultParagraphFont"/>
    <w:rsid w:val="007D53F2"/>
    <w:rPr>
      <w:i/>
      <w:iCs/>
    </w:rPr>
  </w:style>
  <w:style w:type="character" w:customStyle="1" w:styleId="highwire-cite-doi">
    <w:name w:val="highwire-cite-doi"/>
    <w:basedOn w:val="DefaultParagraphFont"/>
    <w:rsid w:val="00EC558B"/>
  </w:style>
  <w:style w:type="character" w:customStyle="1" w:styleId="doi1">
    <w:name w:val="doi1"/>
    <w:basedOn w:val="DefaultParagraphFont"/>
    <w:rsid w:val="00C46A40"/>
  </w:style>
  <w:style w:type="paragraph" w:styleId="Header">
    <w:name w:val="header"/>
    <w:basedOn w:val="Normal"/>
    <w:link w:val="HeaderChar"/>
    <w:uiPriority w:val="99"/>
    <w:unhideWhenUsed/>
    <w:rsid w:val="00C75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152"/>
  </w:style>
  <w:style w:type="paragraph" w:styleId="Footer">
    <w:name w:val="footer"/>
    <w:basedOn w:val="Normal"/>
    <w:link w:val="FooterChar"/>
    <w:uiPriority w:val="99"/>
    <w:unhideWhenUsed/>
    <w:rsid w:val="00C75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152"/>
  </w:style>
  <w:style w:type="character" w:styleId="FollowedHyperlink">
    <w:name w:val="FollowedHyperlink"/>
    <w:basedOn w:val="DefaultParagraphFont"/>
    <w:uiPriority w:val="99"/>
    <w:semiHidden/>
    <w:unhideWhenUsed/>
    <w:rsid w:val="000B48DD"/>
    <w:rPr>
      <w:color w:val="800080" w:themeColor="followedHyperlink"/>
      <w:u w:val="single"/>
    </w:rPr>
  </w:style>
  <w:style w:type="character" w:customStyle="1" w:styleId="author">
    <w:name w:val="author"/>
    <w:basedOn w:val="DefaultParagraphFont"/>
    <w:rsid w:val="00C92192"/>
  </w:style>
  <w:style w:type="character" w:customStyle="1" w:styleId="articletitle">
    <w:name w:val="articletitle"/>
    <w:basedOn w:val="DefaultParagraphFont"/>
    <w:rsid w:val="00C92192"/>
  </w:style>
  <w:style w:type="character" w:customStyle="1" w:styleId="journaltitle">
    <w:name w:val="journaltitle"/>
    <w:basedOn w:val="DefaultParagraphFont"/>
    <w:rsid w:val="00C92192"/>
  </w:style>
  <w:style w:type="character" w:customStyle="1" w:styleId="pubyear">
    <w:name w:val="pubyear"/>
    <w:basedOn w:val="DefaultParagraphFont"/>
    <w:rsid w:val="00C92192"/>
  </w:style>
  <w:style w:type="character" w:customStyle="1" w:styleId="vol">
    <w:name w:val="vol"/>
    <w:basedOn w:val="DefaultParagraphFont"/>
    <w:rsid w:val="00C92192"/>
  </w:style>
  <w:style w:type="character" w:customStyle="1" w:styleId="citedissue">
    <w:name w:val="citedissue"/>
    <w:basedOn w:val="DefaultParagraphFont"/>
    <w:rsid w:val="00C92192"/>
  </w:style>
  <w:style w:type="character" w:customStyle="1" w:styleId="pagefirst">
    <w:name w:val="pagefirst"/>
    <w:basedOn w:val="DefaultParagraphFont"/>
    <w:rsid w:val="00C92192"/>
  </w:style>
  <w:style w:type="character" w:customStyle="1" w:styleId="pagelast">
    <w:name w:val="pagelast"/>
    <w:basedOn w:val="DefaultParagraphFont"/>
    <w:rsid w:val="00C92192"/>
  </w:style>
  <w:style w:type="character" w:customStyle="1" w:styleId="internalref">
    <w:name w:val="internalref"/>
    <w:basedOn w:val="DefaultParagraphFont"/>
    <w:rsid w:val="0034103C"/>
  </w:style>
  <w:style w:type="paragraph" w:customStyle="1" w:styleId="para">
    <w:name w:val="para"/>
    <w:basedOn w:val="Normal"/>
    <w:rsid w:val="0056556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ref">
    <w:name w:val="citationref"/>
    <w:basedOn w:val="DefaultParagraphFont"/>
    <w:rsid w:val="00565566"/>
  </w:style>
  <w:style w:type="character" w:customStyle="1" w:styleId="slug-elocation">
    <w:name w:val="slug-elocation"/>
    <w:basedOn w:val="DefaultParagraphFont"/>
    <w:rsid w:val="00E22D15"/>
  </w:style>
  <w:style w:type="character" w:customStyle="1" w:styleId="externalref">
    <w:name w:val="externalref"/>
    <w:basedOn w:val="DefaultParagraphFont"/>
    <w:rsid w:val="002D398A"/>
  </w:style>
  <w:style w:type="character" w:customStyle="1" w:styleId="refsource">
    <w:name w:val="refsource"/>
    <w:basedOn w:val="DefaultParagraphFont"/>
    <w:rsid w:val="002D398A"/>
  </w:style>
  <w:style w:type="character" w:customStyle="1" w:styleId="occurrence">
    <w:name w:val="occurrence"/>
    <w:basedOn w:val="DefaultParagraphFont"/>
    <w:rsid w:val="002D398A"/>
  </w:style>
  <w:style w:type="character" w:customStyle="1" w:styleId="em-addr">
    <w:name w:val="em-addr"/>
    <w:basedOn w:val="DefaultParagraphFont"/>
    <w:rsid w:val="00124C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072">
      <w:bodyDiv w:val="1"/>
      <w:marLeft w:val="0"/>
      <w:marRight w:val="0"/>
      <w:marTop w:val="0"/>
      <w:marBottom w:val="0"/>
      <w:divBdr>
        <w:top w:val="none" w:sz="0" w:space="0" w:color="auto"/>
        <w:left w:val="none" w:sz="0" w:space="0" w:color="auto"/>
        <w:bottom w:val="none" w:sz="0" w:space="0" w:color="auto"/>
        <w:right w:val="none" w:sz="0" w:space="0" w:color="auto"/>
      </w:divBdr>
    </w:div>
    <w:div w:id="29305635">
      <w:bodyDiv w:val="1"/>
      <w:marLeft w:val="0"/>
      <w:marRight w:val="0"/>
      <w:marTop w:val="0"/>
      <w:marBottom w:val="0"/>
      <w:divBdr>
        <w:top w:val="none" w:sz="0" w:space="0" w:color="auto"/>
        <w:left w:val="none" w:sz="0" w:space="0" w:color="auto"/>
        <w:bottom w:val="none" w:sz="0" w:space="0" w:color="auto"/>
        <w:right w:val="none" w:sz="0" w:space="0" w:color="auto"/>
      </w:divBdr>
    </w:div>
    <w:div w:id="77137148">
      <w:bodyDiv w:val="1"/>
      <w:marLeft w:val="0"/>
      <w:marRight w:val="0"/>
      <w:marTop w:val="0"/>
      <w:marBottom w:val="0"/>
      <w:divBdr>
        <w:top w:val="none" w:sz="0" w:space="0" w:color="auto"/>
        <w:left w:val="none" w:sz="0" w:space="0" w:color="auto"/>
        <w:bottom w:val="none" w:sz="0" w:space="0" w:color="auto"/>
        <w:right w:val="none" w:sz="0" w:space="0" w:color="auto"/>
      </w:divBdr>
    </w:div>
    <w:div w:id="79328278">
      <w:bodyDiv w:val="1"/>
      <w:marLeft w:val="0"/>
      <w:marRight w:val="0"/>
      <w:marTop w:val="0"/>
      <w:marBottom w:val="0"/>
      <w:divBdr>
        <w:top w:val="none" w:sz="0" w:space="0" w:color="auto"/>
        <w:left w:val="none" w:sz="0" w:space="0" w:color="auto"/>
        <w:bottom w:val="none" w:sz="0" w:space="0" w:color="auto"/>
        <w:right w:val="none" w:sz="0" w:space="0" w:color="auto"/>
      </w:divBdr>
    </w:div>
    <w:div w:id="81608083">
      <w:bodyDiv w:val="1"/>
      <w:marLeft w:val="0"/>
      <w:marRight w:val="0"/>
      <w:marTop w:val="0"/>
      <w:marBottom w:val="0"/>
      <w:divBdr>
        <w:top w:val="none" w:sz="0" w:space="0" w:color="auto"/>
        <w:left w:val="none" w:sz="0" w:space="0" w:color="auto"/>
        <w:bottom w:val="none" w:sz="0" w:space="0" w:color="auto"/>
        <w:right w:val="none" w:sz="0" w:space="0" w:color="auto"/>
      </w:divBdr>
    </w:div>
    <w:div w:id="92826682">
      <w:bodyDiv w:val="1"/>
      <w:marLeft w:val="0"/>
      <w:marRight w:val="0"/>
      <w:marTop w:val="0"/>
      <w:marBottom w:val="0"/>
      <w:divBdr>
        <w:top w:val="none" w:sz="0" w:space="0" w:color="auto"/>
        <w:left w:val="none" w:sz="0" w:space="0" w:color="auto"/>
        <w:bottom w:val="none" w:sz="0" w:space="0" w:color="auto"/>
        <w:right w:val="none" w:sz="0" w:space="0" w:color="auto"/>
      </w:divBdr>
    </w:div>
    <w:div w:id="104664536">
      <w:bodyDiv w:val="1"/>
      <w:marLeft w:val="0"/>
      <w:marRight w:val="0"/>
      <w:marTop w:val="0"/>
      <w:marBottom w:val="0"/>
      <w:divBdr>
        <w:top w:val="none" w:sz="0" w:space="0" w:color="auto"/>
        <w:left w:val="none" w:sz="0" w:space="0" w:color="auto"/>
        <w:bottom w:val="none" w:sz="0" w:space="0" w:color="auto"/>
        <w:right w:val="none" w:sz="0" w:space="0" w:color="auto"/>
      </w:divBdr>
    </w:div>
    <w:div w:id="119884969">
      <w:bodyDiv w:val="1"/>
      <w:marLeft w:val="0"/>
      <w:marRight w:val="0"/>
      <w:marTop w:val="0"/>
      <w:marBottom w:val="0"/>
      <w:divBdr>
        <w:top w:val="none" w:sz="0" w:space="0" w:color="auto"/>
        <w:left w:val="none" w:sz="0" w:space="0" w:color="auto"/>
        <w:bottom w:val="none" w:sz="0" w:space="0" w:color="auto"/>
        <w:right w:val="none" w:sz="0" w:space="0" w:color="auto"/>
      </w:divBdr>
      <w:divsChild>
        <w:div w:id="6947403">
          <w:marLeft w:val="0"/>
          <w:marRight w:val="0"/>
          <w:marTop w:val="0"/>
          <w:marBottom w:val="0"/>
          <w:divBdr>
            <w:top w:val="none" w:sz="0" w:space="0" w:color="auto"/>
            <w:left w:val="none" w:sz="0" w:space="0" w:color="auto"/>
            <w:bottom w:val="none" w:sz="0" w:space="0" w:color="auto"/>
            <w:right w:val="none" w:sz="0" w:space="0" w:color="auto"/>
          </w:divBdr>
          <w:divsChild>
            <w:div w:id="634337381">
              <w:marLeft w:val="0"/>
              <w:marRight w:val="0"/>
              <w:marTop w:val="0"/>
              <w:marBottom w:val="0"/>
              <w:divBdr>
                <w:top w:val="none" w:sz="0" w:space="0" w:color="auto"/>
                <w:left w:val="none" w:sz="0" w:space="0" w:color="auto"/>
                <w:bottom w:val="none" w:sz="0" w:space="0" w:color="auto"/>
                <w:right w:val="none" w:sz="0" w:space="0" w:color="auto"/>
              </w:divBdr>
              <w:divsChild>
                <w:div w:id="741636045">
                  <w:marLeft w:val="0"/>
                  <w:marRight w:val="0"/>
                  <w:marTop w:val="900"/>
                  <w:marBottom w:val="0"/>
                  <w:divBdr>
                    <w:top w:val="none" w:sz="0" w:space="0" w:color="auto"/>
                    <w:left w:val="none" w:sz="0" w:space="0" w:color="auto"/>
                    <w:bottom w:val="none" w:sz="0" w:space="0" w:color="auto"/>
                    <w:right w:val="none" w:sz="0" w:space="0" w:color="auto"/>
                  </w:divBdr>
                  <w:divsChild>
                    <w:div w:id="1865440390">
                      <w:marLeft w:val="0"/>
                      <w:marRight w:val="0"/>
                      <w:marTop w:val="0"/>
                      <w:marBottom w:val="0"/>
                      <w:divBdr>
                        <w:top w:val="none" w:sz="0" w:space="0" w:color="auto"/>
                        <w:left w:val="none" w:sz="0" w:space="0" w:color="auto"/>
                        <w:bottom w:val="none" w:sz="0" w:space="0" w:color="auto"/>
                        <w:right w:val="none" w:sz="0" w:space="0" w:color="auto"/>
                      </w:divBdr>
                      <w:divsChild>
                        <w:div w:id="1032414294">
                          <w:marLeft w:val="0"/>
                          <w:marRight w:val="0"/>
                          <w:marTop w:val="0"/>
                          <w:marBottom w:val="0"/>
                          <w:divBdr>
                            <w:top w:val="none" w:sz="0" w:space="0" w:color="auto"/>
                            <w:left w:val="none" w:sz="0" w:space="0" w:color="auto"/>
                            <w:bottom w:val="none" w:sz="0" w:space="0" w:color="auto"/>
                            <w:right w:val="none" w:sz="0" w:space="0" w:color="auto"/>
                          </w:divBdr>
                          <w:divsChild>
                            <w:div w:id="280846364">
                              <w:marLeft w:val="0"/>
                              <w:marRight w:val="0"/>
                              <w:marTop w:val="750"/>
                              <w:marBottom w:val="0"/>
                              <w:divBdr>
                                <w:top w:val="none" w:sz="0" w:space="0" w:color="auto"/>
                                <w:left w:val="none" w:sz="0" w:space="0" w:color="auto"/>
                                <w:bottom w:val="none" w:sz="0" w:space="0" w:color="auto"/>
                                <w:right w:val="none" w:sz="0" w:space="0" w:color="auto"/>
                              </w:divBdr>
                              <w:divsChild>
                                <w:div w:id="524488725">
                                  <w:marLeft w:val="0"/>
                                  <w:marRight w:val="0"/>
                                  <w:marTop w:val="0"/>
                                  <w:marBottom w:val="0"/>
                                  <w:divBdr>
                                    <w:top w:val="none" w:sz="0" w:space="0" w:color="auto"/>
                                    <w:left w:val="none" w:sz="0" w:space="0" w:color="auto"/>
                                    <w:bottom w:val="none" w:sz="0" w:space="0" w:color="auto"/>
                                    <w:right w:val="none" w:sz="0" w:space="0" w:color="auto"/>
                                  </w:divBdr>
                                  <w:divsChild>
                                    <w:div w:id="1869029159">
                                      <w:marLeft w:val="0"/>
                                      <w:marRight w:val="0"/>
                                      <w:marTop w:val="0"/>
                                      <w:marBottom w:val="0"/>
                                      <w:divBdr>
                                        <w:top w:val="none" w:sz="0" w:space="0" w:color="auto"/>
                                        <w:left w:val="none" w:sz="0" w:space="0" w:color="auto"/>
                                        <w:bottom w:val="none" w:sz="0" w:space="0" w:color="auto"/>
                                        <w:right w:val="none" w:sz="0" w:space="0" w:color="auto"/>
                                      </w:divBdr>
                                      <w:divsChild>
                                        <w:div w:id="361829587">
                                          <w:marLeft w:val="0"/>
                                          <w:marRight w:val="0"/>
                                          <w:marTop w:val="0"/>
                                          <w:marBottom w:val="0"/>
                                          <w:divBdr>
                                            <w:top w:val="none" w:sz="0" w:space="0" w:color="auto"/>
                                            <w:left w:val="none" w:sz="0" w:space="0" w:color="auto"/>
                                            <w:bottom w:val="none" w:sz="0" w:space="0" w:color="auto"/>
                                            <w:right w:val="none" w:sz="0" w:space="0" w:color="auto"/>
                                          </w:divBdr>
                                          <w:divsChild>
                                            <w:div w:id="608271069">
                                              <w:marLeft w:val="0"/>
                                              <w:marRight w:val="0"/>
                                              <w:marTop w:val="0"/>
                                              <w:marBottom w:val="0"/>
                                              <w:divBdr>
                                                <w:top w:val="none" w:sz="0" w:space="0" w:color="auto"/>
                                                <w:left w:val="none" w:sz="0" w:space="0" w:color="auto"/>
                                                <w:bottom w:val="none" w:sz="0" w:space="0" w:color="auto"/>
                                                <w:right w:val="none" w:sz="0" w:space="0" w:color="auto"/>
                                              </w:divBdr>
                                              <w:divsChild>
                                                <w:div w:id="647200237">
                                                  <w:marLeft w:val="0"/>
                                                  <w:marRight w:val="0"/>
                                                  <w:marTop w:val="0"/>
                                                  <w:marBottom w:val="0"/>
                                                  <w:divBdr>
                                                    <w:top w:val="none" w:sz="0" w:space="0" w:color="auto"/>
                                                    <w:left w:val="none" w:sz="0" w:space="0" w:color="auto"/>
                                                    <w:bottom w:val="none" w:sz="0" w:space="0" w:color="auto"/>
                                                    <w:right w:val="none" w:sz="0" w:space="0" w:color="auto"/>
                                                  </w:divBdr>
                                                </w:div>
                                                <w:div w:id="254023721">
                                                  <w:marLeft w:val="0"/>
                                                  <w:marRight w:val="0"/>
                                                  <w:marTop w:val="0"/>
                                                  <w:marBottom w:val="0"/>
                                                  <w:divBdr>
                                                    <w:top w:val="none" w:sz="0" w:space="0" w:color="auto"/>
                                                    <w:left w:val="none" w:sz="0" w:space="0" w:color="auto"/>
                                                    <w:bottom w:val="none" w:sz="0" w:space="0" w:color="auto"/>
                                                    <w:right w:val="none" w:sz="0" w:space="0" w:color="auto"/>
                                                  </w:divBdr>
                                                </w:div>
                                                <w:div w:id="2118788028">
                                                  <w:marLeft w:val="0"/>
                                                  <w:marRight w:val="0"/>
                                                  <w:marTop w:val="0"/>
                                                  <w:marBottom w:val="0"/>
                                                  <w:divBdr>
                                                    <w:top w:val="none" w:sz="0" w:space="0" w:color="auto"/>
                                                    <w:left w:val="none" w:sz="0" w:space="0" w:color="auto"/>
                                                    <w:bottom w:val="none" w:sz="0" w:space="0" w:color="auto"/>
                                                    <w:right w:val="none" w:sz="0" w:space="0" w:color="auto"/>
                                                  </w:divBdr>
                                                </w:div>
                                                <w:div w:id="179852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35283">
      <w:bodyDiv w:val="1"/>
      <w:marLeft w:val="0"/>
      <w:marRight w:val="0"/>
      <w:marTop w:val="0"/>
      <w:marBottom w:val="0"/>
      <w:divBdr>
        <w:top w:val="none" w:sz="0" w:space="0" w:color="auto"/>
        <w:left w:val="none" w:sz="0" w:space="0" w:color="auto"/>
        <w:bottom w:val="none" w:sz="0" w:space="0" w:color="auto"/>
        <w:right w:val="none" w:sz="0" w:space="0" w:color="auto"/>
      </w:divBdr>
      <w:divsChild>
        <w:div w:id="58094670">
          <w:marLeft w:val="0"/>
          <w:marRight w:val="0"/>
          <w:marTop w:val="0"/>
          <w:marBottom w:val="0"/>
          <w:divBdr>
            <w:top w:val="none" w:sz="0" w:space="0" w:color="auto"/>
            <w:left w:val="none" w:sz="0" w:space="0" w:color="auto"/>
            <w:bottom w:val="none" w:sz="0" w:space="0" w:color="auto"/>
            <w:right w:val="none" w:sz="0" w:space="0" w:color="auto"/>
          </w:divBdr>
          <w:divsChild>
            <w:div w:id="126363274">
              <w:marLeft w:val="0"/>
              <w:marRight w:val="0"/>
              <w:marTop w:val="0"/>
              <w:marBottom w:val="0"/>
              <w:divBdr>
                <w:top w:val="none" w:sz="0" w:space="0" w:color="auto"/>
                <w:left w:val="none" w:sz="0" w:space="0" w:color="auto"/>
                <w:bottom w:val="none" w:sz="0" w:space="0" w:color="auto"/>
                <w:right w:val="none" w:sz="0" w:space="0" w:color="auto"/>
              </w:divBdr>
              <w:divsChild>
                <w:div w:id="1397430367">
                  <w:marLeft w:val="0"/>
                  <w:marRight w:val="0"/>
                  <w:marTop w:val="0"/>
                  <w:marBottom w:val="0"/>
                  <w:divBdr>
                    <w:top w:val="none" w:sz="0" w:space="0" w:color="auto"/>
                    <w:left w:val="none" w:sz="0" w:space="0" w:color="auto"/>
                    <w:bottom w:val="none" w:sz="0" w:space="0" w:color="auto"/>
                    <w:right w:val="none" w:sz="0" w:space="0" w:color="auto"/>
                  </w:divBdr>
                  <w:divsChild>
                    <w:div w:id="1438600520">
                      <w:marLeft w:val="0"/>
                      <w:marRight w:val="0"/>
                      <w:marTop w:val="0"/>
                      <w:marBottom w:val="0"/>
                      <w:divBdr>
                        <w:top w:val="none" w:sz="0" w:space="0" w:color="auto"/>
                        <w:left w:val="none" w:sz="0" w:space="0" w:color="auto"/>
                        <w:bottom w:val="none" w:sz="0" w:space="0" w:color="auto"/>
                        <w:right w:val="none" w:sz="0" w:space="0" w:color="auto"/>
                      </w:divBdr>
                      <w:divsChild>
                        <w:div w:id="1509909590">
                          <w:marLeft w:val="0"/>
                          <w:marRight w:val="0"/>
                          <w:marTop w:val="45"/>
                          <w:marBottom w:val="0"/>
                          <w:divBdr>
                            <w:top w:val="none" w:sz="0" w:space="0" w:color="auto"/>
                            <w:left w:val="none" w:sz="0" w:space="0" w:color="auto"/>
                            <w:bottom w:val="none" w:sz="0" w:space="0" w:color="auto"/>
                            <w:right w:val="none" w:sz="0" w:space="0" w:color="auto"/>
                          </w:divBdr>
                          <w:divsChild>
                            <w:div w:id="113715035">
                              <w:marLeft w:val="0"/>
                              <w:marRight w:val="0"/>
                              <w:marTop w:val="0"/>
                              <w:marBottom w:val="0"/>
                              <w:divBdr>
                                <w:top w:val="none" w:sz="0" w:space="0" w:color="auto"/>
                                <w:left w:val="none" w:sz="0" w:space="0" w:color="auto"/>
                                <w:bottom w:val="none" w:sz="0" w:space="0" w:color="auto"/>
                                <w:right w:val="none" w:sz="0" w:space="0" w:color="auto"/>
                              </w:divBdr>
                              <w:divsChild>
                                <w:div w:id="1607421924">
                                  <w:marLeft w:val="10530"/>
                                  <w:marRight w:val="0"/>
                                  <w:marTop w:val="0"/>
                                  <w:marBottom w:val="0"/>
                                  <w:divBdr>
                                    <w:top w:val="none" w:sz="0" w:space="0" w:color="auto"/>
                                    <w:left w:val="none" w:sz="0" w:space="0" w:color="auto"/>
                                    <w:bottom w:val="none" w:sz="0" w:space="0" w:color="auto"/>
                                    <w:right w:val="none" w:sz="0" w:space="0" w:color="auto"/>
                                  </w:divBdr>
                                  <w:divsChild>
                                    <w:div w:id="1420521973">
                                      <w:marLeft w:val="0"/>
                                      <w:marRight w:val="0"/>
                                      <w:marTop w:val="0"/>
                                      <w:marBottom w:val="0"/>
                                      <w:divBdr>
                                        <w:top w:val="none" w:sz="0" w:space="0" w:color="auto"/>
                                        <w:left w:val="none" w:sz="0" w:space="0" w:color="auto"/>
                                        <w:bottom w:val="none" w:sz="0" w:space="0" w:color="auto"/>
                                        <w:right w:val="none" w:sz="0" w:space="0" w:color="auto"/>
                                      </w:divBdr>
                                      <w:divsChild>
                                        <w:div w:id="92937817">
                                          <w:marLeft w:val="0"/>
                                          <w:marRight w:val="0"/>
                                          <w:marTop w:val="0"/>
                                          <w:marBottom w:val="345"/>
                                          <w:divBdr>
                                            <w:top w:val="none" w:sz="0" w:space="0" w:color="auto"/>
                                            <w:left w:val="none" w:sz="0" w:space="0" w:color="auto"/>
                                            <w:bottom w:val="none" w:sz="0" w:space="0" w:color="auto"/>
                                            <w:right w:val="none" w:sz="0" w:space="0" w:color="auto"/>
                                          </w:divBdr>
                                          <w:divsChild>
                                            <w:div w:id="957101974">
                                              <w:marLeft w:val="0"/>
                                              <w:marRight w:val="0"/>
                                              <w:marTop w:val="0"/>
                                              <w:marBottom w:val="0"/>
                                              <w:divBdr>
                                                <w:top w:val="none" w:sz="0" w:space="0" w:color="auto"/>
                                                <w:left w:val="none" w:sz="0" w:space="0" w:color="auto"/>
                                                <w:bottom w:val="none" w:sz="0" w:space="0" w:color="auto"/>
                                                <w:right w:val="none" w:sz="0" w:space="0" w:color="auto"/>
                                              </w:divBdr>
                                              <w:divsChild>
                                                <w:div w:id="441464924">
                                                  <w:marLeft w:val="0"/>
                                                  <w:marRight w:val="0"/>
                                                  <w:marTop w:val="0"/>
                                                  <w:marBottom w:val="0"/>
                                                  <w:divBdr>
                                                    <w:top w:val="none" w:sz="0" w:space="0" w:color="auto"/>
                                                    <w:left w:val="none" w:sz="0" w:space="0" w:color="auto"/>
                                                    <w:bottom w:val="none" w:sz="0" w:space="0" w:color="auto"/>
                                                    <w:right w:val="none" w:sz="0" w:space="0" w:color="auto"/>
                                                  </w:divBdr>
                                                  <w:divsChild>
                                                    <w:div w:id="1711874338">
                                                      <w:marLeft w:val="0"/>
                                                      <w:marRight w:val="0"/>
                                                      <w:marTop w:val="0"/>
                                                      <w:marBottom w:val="0"/>
                                                      <w:divBdr>
                                                        <w:top w:val="none" w:sz="0" w:space="0" w:color="auto"/>
                                                        <w:left w:val="none" w:sz="0" w:space="0" w:color="auto"/>
                                                        <w:bottom w:val="none" w:sz="0" w:space="0" w:color="auto"/>
                                                        <w:right w:val="none" w:sz="0" w:space="0" w:color="auto"/>
                                                      </w:divBdr>
                                                      <w:divsChild>
                                                        <w:div w:id="475416971">
                                                          <w:marLeft w:val="0"/>
                                                          <w:marRight w:val="0"/>
                                                          <w:marTop w:val="0"/>
                                                          <w:marBottom w:val="0"/>
                                                          <w:divBdr>
                                                            <w:top w:val="none" w:sz="0" w:space="0" w:color="auto"/>
                                                            <w:left w:val="none" w:sz="0" w:space="0" w:color="auto"/>
                                                            <w:bottom w:val="none" w:sz="0" w:space="0" w:color="auto"/>
                                                            <w:right w:val="none" w:sz="0" w:space="0" w:color="auto"/>
                                                          </w:divBdr>
                                                          <w:divsChild>
                                                            <w:div w:id="547258071">
                                                              <w:marLeft w:val="0"/>
                                                              <w:marRight w:val="0"/>
                                                              <w:marTop w:val="0"/>
                                                              <w:marBottom w:val="0"/>
                                                              <w:divBdr>
                                                                <w:top w:val="none" w:sz="0" w:space="0" w:color="auto"/>
                                                                <w:left w:val="none" w:sz="0" w:space="0" w:color="auto"/>
                                                                <w:bottom w:val="none" w:sz="0" w:space="0" w:color="auto"/>
                                                                <w:right w:val="none" w:sz="0" w:space="0" w:color="auto"/>
                                                              </w:divBdr>
                                                              <w:divsChild>
                                                                <w:div w:id="33142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864681">
      <w:bodyDiv w:val="1"/>
      <w:marLeft w:val="0"/>
      <w:marRight w:val="0"/>
      <w:marTop w:val="0"/>
      <w:marBottom w:val="0"/>
      <w:divBdr>
        <w:top w:val="none" w:sz="0" w:space="0" w:color="auto"/>
        <w:left w:val="none" w:sz="0" w:space="0" w:color="auto"/>
        <w:bottom w:val="none" w:sz="0" w:space="0" w:color="auto"/>
        <w:right w:val="none" w:sz="0" w:space="0" w:color="auto"/>
      </w:divBdr>
      <w:divsChild>
        <w:div w:id="978725437">
          <w:marLeft w:val="0"/>
          <w:marRight w:val="0"/>
          <w:marTop w:val="0"/>
          <w:marBottom w:val="0"/>
          <w:divBdr>
            <w:top w:val="none" w:sz="0" w:space="0" w:color="auto"/>
            <w:left w:val="none" w:sz="0" w:space="0" w:color="auto"/>
            <w:bottom w:val="none" w:sz="0" w:space="0" w:color="auto"/>
            <w:right w:val="none" w:sz="0" w:space="0" w:color="auto"/>
          </w:divBdr>
          <w:divsChild>
            <w:div w:id="316542878">
              <w:marLeft w:val="0"/>
              <w:marRight w:val="0"/>
              <w:marTop w:val="0"/>
              <w:marBottom w:val="0"/>
              <w:divBdr>
                <w:top w:val="none" w:sz="0" w:space="0" w:color="auto"/>
                <w:left w:val="none" w:sz="0" w:space="0" w:color="auto"/>
                <w:bottom w:val="none" w:sz="0" w:space="0" w:color="auto"/>
                <w:right w:val="none" w:sz="0" w:space="0" w:color="auto"/>
              </w:divBdr>
              <w:divsChild>
                <w:div w:id="1483740836">
                  <w:marLeft w:val="0"/>
                  <w:marRight w:val="0"/>
                  <w:marTop w:val="0"/>
                  <w:marBottom w:val="0"/>
                  <w:divBdr>
                    <w:top w:val="none" w:sz="0" w:space="0" w:color="auto"/>
                    <w:left w:val="none" w:sz="0" w:space="0" w:color="auto"/>
                    <w:bottom w:val="none" w:sz="0" w:space="0" w:color="auto"/>
                    <w:right w:val="none" w:sz="0" w:space="0" w:color="auto"/>
                  </w:divBdr>
                  <w:divsChild>
                    <w:div w:id="832766872">
                      <w:marLeft w:val="0"/>
                      <w:marRight w:val="0"/>
                      <w:marTop w:val="0"/>
                      <w:marBottom w:val="0"/>
                      <w:divBdr>
                        <w:top w:val="none" w:sz="0" w:space="0" w:color="auto"/>
                        <w:left w:val="none" w:sz="0" w:space="0" w:color="auto"/>
                        <w:bottom w:val="none" w:sz="0" w:space="0" w:color="auto"/>
                        <w:right w:val="none" w:sz="0" w:space="0" w:color="auto"/>
                      </w:divBdr>
                      <w:divsChild>
                        <w:div w:id="1598633552">
                          <w:marLeft w:val="0"/>
                          <w:marRight w:val="0"/>
                          <w:marTop w:val="0"/>
                          <w:marBottom w:val="0"/>
                          <w:divBdr>
                            <w:top w:val="none" w:sz="0" w:space="0" w:color="auto"/>
                            <w:left w:val="none" w:sz="0" w:space="0" w:color="auto"/>
                            <w:bottom w:val="none" w:sz="0" w:space="0" w:color="auto"/>
                            <w:right w:val="none" w:sz="0" w:space="0" w:color="auto"/>
                          </w:divBdr>
                          <w:divsChild>
                            <w:div w:id="624890446">
                              <w:marLeft w:val="0"/>
                              <w:marRight w:val="0"/>
                              <w:marTop w:val="0"/>
                              <w:marBottom w:val="0"/>
                              <w:divBdr>
                                <w:top w:val="none" w:sz="0" w:space="0" w:color="auto"/>
                                <w:left w:val="none" w:sz="0" w:space="0" w:color="auto"/>
                                <w:bottom w:val="none" w:sz="0" w:space="0" w:color="auto"/>
                                <w:right w:val="none" w:sz="0" w:space="0" w:color="auto"/>
                              </w:divBdr>
                              <w:divsChild>
                                <w:div w:id="1558935932">
                                  <w:marLeft w:val="0"/>
                                  <w:marRight w:val="0"/>
                                  <w:marTop w:val="0"/>
                                  <w:marBottom w:val="0"/>
                                  <w:divBdr>
                                    <w:top w:val="none" w:sz="0" w:space="0" w:color="auto"/>
                                    <w:left w:val="none" w:sz="0" w:space="0" w:color="auto"/>
                                    <w:bottom w:val="none" w:sz="0" w:space="0" w:color="auto"/>
                                    <w:right w:val="none" w:sz="0" w:space="0" w:color="auto"/>
                                  </w:divBdr>
                                  <w:divsChild>
                                    <w:div w:id="15977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10639">
                              <w:marLeft w:val="0"/>
                              <w:marRight w:val="0"/>
                              <w:marTop w:val="0"/>
                              <w:marBottom w:val="0"/>
                              <w:divBdr>
                                <w:top w:val="none" w:sz="0" w:space="0" w:color="auto"/>
                                <w:left w:val="none" w:sz="0" w:space="0" w:color="auto"/>
                                <w:bottom w:val="none" w:sz="0" w:space="0" w:color="auto"/>
                                <w:right w:val="none" w:sz="0" w:space="0" w:color="auto"/>
                              </w:divBdr>
                              <w:divsChild>
                                <w:div w:id="1232547094">
                                  <w:marLeft w:val="0"/>
                                  <w:marRight w:val="0"/>
                                  <w:marTop w:val="0"/>
                                  <w:marBottom w:val="0"/>
                                  <w:divBdr>
                                    <w:top w:val="none" w:sz="0" w:space="0" w:color="auto"/>
                                    <w:left w:val="none" w:sz="0" w:space="0" w:color="auto"/>
                                    <w:bottom w:val="none" w:sz="0" w:space="0" w:color="auto"/>
                                    <w:right w:val="none" w:sz="0" w:space="0" w:color="auto"/>
                                  </w:divBdr>
                                </w:div>
                              </w:divsChild>
                            </w:div>
                            <w:div w:id="2094858919">
                              <w:marLeft w:val="0"/>
                              <w:marRight w:val="0"/>
                              <w:marTop w:val="0"/>
                              <w:marBottom w:val="0"/>
                              <w:divBdr>
                                <w:top w:val="none" w:sz="0" w:space="0" w:color="auto"/>
                                <w:left w:val="none" w:sz="0" w:space="0" w:color="auto"/>
                                <w:bottom w:val="none" w:sz="0" w:space="0" w:color="auto"/>
                                <w:right w:val="none" w:sz="0" w:space="0" w:color="auto"/>
                              </w:divBdr>
                              <w:divsChild>
                                <w:div w:id="1373534506">
                                  <w:marLeft w:val="0"/>
                                  <w:marRight w:val="0"/>
                                  <w:marTop w:val="0"/>
                                  <w:marBottom w:val="0"/>
                                  <w:divBdr>
                                    <w:top w:val="none" w:sz="0" w:space="0" w:color="auto"/>
                                    <w:left w:val="none" w:sz="0" w:space="0" w:color="auto"/>
                                    <w:bottom w:val="none" w:sz="0" w:space="0" w:color="auto"/>
                                    <w:right w:val="none" w:sz="0" w:space="0" w:color="auto"/>
                                  </w:divBdr>
                                  <w:divsChild>
                                    <w:div w:id="23436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082346">
                              <w:marLeft w:val="0"/>
                              <w:marRight w:val="0"/>
                              <w:marTop w:val="0"/>
                              <w:marBottom w:val="0"/>
                              <w:divBdr>
                                <w:top w:val="none" w:sz="0" w:space="0" w:color="auto"/>
                                <w:left w:val="none" w:sz="0" w:space="0" w:color="auto"/>
                                <w:bottom w:val="none" w:sz="0" w:space="0" w:color="auto"/>
                                <w:right w:val="none" w:sz="0" w:space="0" w:color="auto"/>
                              </w:divBdr>
                              <w:divsChild>
                                <w:div w:id="1332833224">
                                  <w:marLeft w:val="0"/>
                                  <w:marRight w:val="0"/>
                                  <w:marTop w:val="0"/>
                                  <w:marBottom w:val="0"/>
                                  <w:divBdr>
                                    <w:top w:val="none" w:sz="0" w:space="0" w:color="auto"/>
                                    <w:left w:val="none" w:sz="0" w:space="0" w:color="auto"/>
                                    <w:bottom w:val="none" w:sz="0" w:space="0" w:color="auto"/>
                                    <w:right w:val="none" w:sz="0" w:space="0" w:color="auto"/>
                                  </w:divBdr>
                                </w:div>
                              </w:divsChild>
                            </w:div>
                            <w:div w:id="380986174">
                              <w:marLeft w:val="0"/>
                              <w:marRight w:val="0"/>
                              <w:marTop w:val="0"/>
                              <w:marBottom w:val="0"/>
                              <w:divBdr>
                                <w:top w:val="none" w:sz="0" w:space="0" w:color="auto"/>
                                <w:left w:val="none" w:sz="0" w:space="0" w:color="auto"/>
                                <w:bottom w:val="none" w:sz="0" w:space="0" w:color="auto"/>
                                <w:right w:val="none" w:sz="0" w:space="0" w:color="auto"/>
                              </w:divBdr>
                              <w:divsChild>
                                <w:div w:id="495341631">
                                  <w:marLeft w:val="0"/>
                                  <w:marRight w:val="0"/>
                                  <w:marTop w:val="0"/>
                                  <w:marBottom w:val="0"/>
                                  <w:divBdr>
                                    <w:top w:val="none" w:sz="0" w:space="0" w:color="auto"/>
                                    <w:left w:val="none" w:sz="0" w:space="0" w:color="auto"/>
                                    <w:bottom w:val="none" w:sz="0" w:space="0" w:color="auto"/>
                                    <w:right w:val="none" w:sz="0" w:space="0" w:color="auto"/>
                                  </w:divBdr>
                                </w:div>
                              </w:divsChild>
                            </w:div>
                            <w:div w:id="88351045">
                              <w:marLeft w:val="0"/>
                              <w:marRight w:val="0"/>
                              <w:marTop w:val="0"/>
                              <w:marBottom w:val="0"/>
                              <w:divBdr>
                                <w:top w:val="none" w:sz="0" w:space="0" w:color="auto"/>
                                <w:left w:val="none" w:sz="0" w:space="0" w:color="auto"/>
                                <w:bottom w:val="none" w:sz="0" w:space="0" w:color="auto"/>
                                <w:right w:val="none" w:sz="0" w:space="0" w:color="auto"/>
                              </w:divBdr>
                              <w:divsChild>
                                <w:div w:id="1672952596">
                                  <w:marLeft w:val="0"/>
                                  <w:marRight w:val="0"/>
                                  <w:marTop w:val="0"/>
                                  <w:marBottom w:val="0"/>
                                  <w:divBdr>
                                    <w:top w:val="none" w:sz="0" w:space="0" w:color="auto"/>
                                    <w:left w:val="none" w:sz="0" w:space="0" w:color="auto"/>
                                    <w:bottom w:val="none" w:sz="0" w:space="0" w:color="auto"/>
                                    <w:right w:val="none" w:sz="0" w:space="0" w:color="auto"/>
                                  </w:divBdr>
                                </w:div>
                              </w:divsChild>
                            </w:div>
                            <w:div w:id="1487667583">
                              <w:marLeft w:val="0"/>
                              <w:marRight w:val="0"/>
                              <w:marTop w:val="0"/>
                              <w:marBottom w:val="0"/>
                              <w:divBdr>
                                <w:top w:val="none" w:sz="0" w:space="0" w:color="auto"/>
                                <w:left w:val="none" w:sz="0" w:space="0" w:color="auto"/>
                                <w:bottom w:val="none" w:sz="0" w:space="0" w:color="auto"/>
                                <w:right w:val="none" w:sz="0" w:space="0" w:color="auto"/>
                              </w:divBdr>
                              <w:divsChild>
                                <w:div w:id="195547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08397">
      <w:bodyDiv w:val="1"/>
      <w:marLeft w:val="0"/>
      <w:marRight w:val="0"/>
      <w:marTop w:val="0"/>
      <w:marBottom w:val="0"/>
      <w:divBdr>
        <w:top w:val="none" w:sz="0" w:space="0" w:color="auto"/>
        <w:left w:val="none" w:sz="0" w:space="0" w:color="auto"/>
        <w:bottom w:val="none" w:sz="0" w:space="0" w:color="auto"/>
        <w:right w:val="none" w:sz="0" w:space="0" w:color="auto"/>
      </w:divBdr>
    </w:div>
    <w:div w:id="185948816">
      <w:bodyDiv w:val="1"/>
      <w:marLeft w:val="0"/>
      <w:marRight w:val="0"/>
      <w:marTop w:val="0"/>
      <w:marBottom w:val="0"/>
      <w:divBdr>
        <w:top w:val="none" w:sz="0" w:space="0" w:color="auto"/>
        <w:left w:val="none" w:sz="0" w:space="0" w:color="auto"/>
        <w:bottom w:val="none" w:sz="0" w:space="0" w:color="auto"/>
        <w:right w:val="none" w:sz="0" w:space="0" w:color="auto"/>
      </w:divBdr>
      <w:divsChild>
        <w:div w:id="316107667">
          <w:marLeft w:val="0"/>
          <w:marRight w:val="0"/>
          <w:marTop w:val="100"/>
          <w:marBottom w:val="100"/>
          <w:divBdr>
            <w:top w:val="none" w:sz="0" w:space="0" w:color="auto"/>
            <w:left w:val="none" w:sz="0" w:space="0" w:color="auto"/>
            <w:bottom w:val="none" w:sz="0" w:space="0" w:color="auto"/>
            <w:right w:val="none" w:sz="0" w:space="0" w:color="auto"/>
          </w:divBdr>
          <w:divsChild>
            <w:div w:id="1834025341">
              <w:marLeft w:val="0"/>
              <w:marRight w:val="0"/>
              <w:marTop w:val="0"/>
              <w:marBottom w:val="0"/>
              <w:divBdr>
                <w:top w:val="none" w:sz="0" w:space="0" w:color="auto"/>
                <w:left w:val="none" w:sz="0" w:space="0" w:color="auto"/>
                <w:bottom w:val="none" w:sz="0" w:space="0" w:color="auto"/>
                <w:right w:val="none" w:sz="0" w:space="0" w:color="auto"/>
              </w:divBdr>
              <w:divsChild>
                <w:div w:id="1584609667">
                  <w:marLeft w:val="105"/>
                  <w:marRight w:val="105"/>
                  <w:marTop w:val="150"/>
                  <w:marBottom w:val="150"/>
                  <w:divBdr>
                    <w:top w:val="none" w:sz="0" w:space="0" w:color="auto"/>
                    <w:left w:val="none" w:sz="0" w:space="0" w:color="auto"/>
                    <w:bottom w:val="none" w:sz="0" w:space="0" w:color="auto"/>
                    <w:right w:val="none" w:sz="0" w:space="0" w:color="auto"/>
                  </w:divBdr>
                  <w:divsChild>
                    <w:div w:id="2123454336">
                      <w:marLeft w:val="0"/>
                      <w:marRight w:val="0"/>
                      <w:marTop w:val="0"/>
                      <w:marBottom w:val="0"/>
                      <w:divBdr>
                        <w:top w:val="none" w:sz="0" w:space="0" w:color="auto"/>
                        <w:left w:val="none" w:sz="0" w:space="0" w:color="auto"/>
                        <w:bottom w:val="none" w:sz="0" w:space="0" w:color="auto"/>
                        <w:right w:val="none" w:sz="0" w:space="0" w:color="auto"/>
                      </w:divBdr>
                      <w:divsChild>
                        <w:div w:id="2137023598">
                          <w:marLeft w:val="0"/>
                          <w:marRight w:val="0"/>
                          <w:marTop w:val="0"/>
                          <w:marBottom w:val="0"/>
                          <w:divBdr>
                            <w:top w:val="none" w:sz="0" w:space="0" w:color="auto"/>
                            <w:left w:val="none" w:sz="0" w:space="0" w:color="auto"/>
                            <w:bottom w:val="none" w:sz="0" w:space="0" w:color="auto"/>
                            <w:right w:val="none" w:sz="0" w:space="0" w:color="auto"/>
                          </w:divBdr>
                          <w:divsChild>
                            <w:div w:id="672342318">
                              <w:marLeft w:val="0"/>
                              <w:marRight w:val="0"/>
                              <w:marTop w:val="0"/>
                              <w:marBottom w:val="0"/>
                              <w:divBdr>
                                <w:top w:val="none" w:sz="0" w:space="0" w:color="auto"/>
                                <w:left w:val="none" w:sz="0" w:space="0" w:color="auto"/>
                                <w:bottom w:val="none" w:sz="0" w:space="0" w:color="auto"/>
                                <w:right w:val="none" w:sz="0" w:space="0" w:color="auto"/>
                              </w:divBdr>
                              <w:divsChild>
                                <w:div w:id="179975156">
                                  <w:marLeft w:val="105"/>
                                  <w:marRight w:val="105"/>
                                  <w:marTop w:val="150"/>
                                  <w:marBottom w:val="150"/>
                                  <w:divBdr>
                                    <w:top w:val="none" w:sz="0" w:space="0" w:color="auto"/>
                                    <w:left w:val="none" w:sz="0" w:space="0" w:color="auto"/>
                                    <w:bottom w:val="none" w:sz="0" w:space="0" w:color="auto"/>
                                    <w:right w:val="none" w:sz="0" w:space="0" w:color="auto"/>
                                  </w:divBdr>
                                  <w:divsChild>
                                    <w:div w:id="386027789">
                                      <w:marLeft w:val="0"/>
                                      <w:marRight w:val="0"/>
                                      <w:marTop w:val="0"/>
                                      <w:marBottom w:val="0"/>
                                      <w:divBdr>
                                        <w:top w:val="none" w:sz="0" w:space="0" w:color="auto"/>
                                        <w:left w:val="none" w:sz="0" w:space="0" w:color="auto"/>
                                        <w:bottom w:val="none" w:sz="0" w:space="0" w:color="auto"/>
                                        <w:right w:val="none" w:sz="0" w:space="0" w:color="auto"/>
                                      </w:divBdr>
                                      <w:divsChild>
                                        <w:div w:id="1426874916">
                                          <w:marLeft w:val="0"/>
                                          <w:marRight w:val="0"/>
                                          <w:marTop w:val="0"/>
                                          <w:marBottom w:val="0"/>
                                          <w:divBdr>
                                            <w:top w:val="none" w:sz="0" w:space="0" w:color="auto"/>
                                            <w:left w:val="none" w:sz="0" w:space="0" w:color="auto"/>
                                            <w:bottom w:val="none" w:sz="0" w:space="0" w:color="auto"/>
                                            <w:right w:val="none" w:sz="0" w:space="0" w:color="auto"/>
                                          </w:divBdr>
                                          <w:divsChild>
                                            <w:div w:id="456262578">
                                              <w:marLeft w:val="0"/>
                                              <w:marRight w:val="0"/>
                                              <w:marTop w:val="0"/>
                                              <w:marBottom w:val="0"/>
                                              <w:divBdr>
                                                <w:top w:val="none" w:sz="0" w:space="0" w:color="auto"/>
                                                <w:left w:val="none" w:sz="0" w:space="0" w:color="auto"/>
                                                <w:bottom w:val="none" w:sz="0" w:space="0" w:color="auto"/>
                                                <w:right w:val="none" w:sz="0" w:space="0" w:color="auto"/>
                                              </w:divBdr>
                                              <w:divsChild>
                                                <w:div w:id="1705013366">
                                                  <w:marLeft w:val="0"/>
                                                  <w:marRight w:val="0"/>
                                                  <w:marTop w:val="0"/>
                                                  <w:marBottom w:val="0"/>
                                                  <w:divBdr>
                                                    <w:top w:val="none" w:sz="0" w:space="0" w:color="auto"/>
                                                    <w:left w:val="none" w:sz="0" w:space="0" w:color="auto"/>
                                                    <w:bottom w:val="none" w:sz="0" w:space="0" w:color="auto"/>
                                                    <w:right w:val="none" w:sz="0" w:space="0" w:color="auto"/>
                                                  </w:divBdr>
                                                  <w:divsChild>
                                                    <w:div w:id="1040281307">
                                                      <w:marLeft w:val="105"/>
                                                      <w:marRight w:val="105"/>
                                                      <w:marTop w:val="150"/>
                                                      <w:marBottom w:val="150"/>
                                                      <w:divBdr>
                                                        <w:top w:val="none" w:sz="0" w:space="0" w:color="auto"/>
                                                        <w:left w:val="none" w:sz="0" w:space="0" w:color="auto"/>
                                                        <w:bottom w:val="none" w:sz="0" w:space="0" w:color="auto"/>
                                                        <w:right w:val="none" w:sz="0" w:space="0" w:color="auto"/>
                                                      </w:divBdr>
                                                      <w:divsChild>
                                                        <w:div w:id="2140367858">
                                                          <w:marLeft w:val="0"/>
                                                          <w:marRight w:val="0"/>
                                                          <w:marTop w:val="0"/>
                                                          <w:marBottom w:val="0"/>
                                                          <w:divBdr>
                                                            <w:top w:val="none" w:sz="0" w:space="0" w:color="auto"/>
                                                            <w:left w:val="none" w:sz="0" w:space="0" w:color="auto"/>
                                                            <w:bottom w:val="none" w:sz="0" w:space="0" w:color="auto"/>
                                                            <w:right w:val="none" w:sz="0" w:space="0" w:color="auto"/>
                                                          </w:divBdr>
                                                          <w:divsChild>
                                                            <w:div w:id="1405489670">
                                                              <w:marLeft w:val="0"/>
                                                              <w:marRight w:val="0"/>
                                                              <w:marTop w:val="0"/>
                                                              <w:marBottom w:val="0"/>
                                                              <w:divBdr>
                                                                <w:top w:val="none" w:sz="0" w:space="0" w:color="auto"/>
                                                                <w:left w:val="none" w:sz="0" w:space="0" w:color="auto"/>
                                                                <w:bottom w:val="none" w:sz="0" w:space="0" w:color="auto"/>
                                                                <w:right w:val="none" w:sz="0" w:space="0" w:color="auto"/>
                                                              </w:divBdr>
                                                              <w:divsChild>
                                                                <w:div w:id="1050810779">
                                                                  <w:marLeft w:val="0"/>
                                                                  <w:marRight w:val="0"/>
                                                                  <w:marTop w:val="0"/>
                                                                  <w:marBottom w:val="0"/>
                                                                  <w:divBdr>
                                                                    <w:top w:val="none" w:sz="0" w:space="0" w:color="auto"/>
                                                                    <w:left w:val="none" w:sz="0" w:space="0" w:color="auto"/>
                                                                    <w:bottom w:val="none" w:sz="0" w:space="0" w:color="auto"/>
                                                                    <w:right w:val="none" w:sz="0" w:space="0" w:color="auto"/>
                                                                  </w:divBdr>
                                                                  <w:divsChild>
                                                                    <w:div w:id="1310600263">
                                                                      <w:marLeft w:val="0"/>
                                                                      <w:marRight w:val="0"/>
                                                                      <w:marTop w:val="0"/>
                                                                      <w:marBottom w:val="0"/>
                                                                      <w:divBdr>
                                                                        <w:top w:val="none" w:sz="0" w:space="0" w:color="auto"/>
                                                                        <w:left w:val="none" w:sz="0" w:space="0" w:color="auto"/>
                                                                        <w:bottom w:val="none" w:sz="0" w:space="0" w:color="auto"/>
                                                                        <w:right w:val="none" w:sz="0" w:space="0" w:color="auto"/>
                                                                      </w:divBdr>
                                                                      <w:divsChild>
                                                                        <w:div w:id="1982418494">
                                                                          <w:marLeft w:val="0"/>
                                                                          <w:marRight w:val="0"/>
                                                                          <w:marTop w:val="0"/>
                                                                          <w:marBottom w:val="0"/>
                                                                          <w:divBdr>
                                                                            <w:top w:val="none" w:sz="0" w:space="0" w:color="auto"/>
                                                                            <w:left w:val="none" w:sz="0" w:space="0" w:color="auto"/>
                                                                            <w:bottom w:val="none" w:sz="0" w:space="0" w:color="auto"/>
                                                                            <w:right w:val="none" w:sz="0" w:space="0" w:color="auto"/>
                                                                          </w:divBdr>
                                                                          <w:divsChild>
                                                                            <w:div w:id="994340675">
                                                                              <w:marLeft w:val="105"/>
                                                                              <w:marRight w:val="105"/>
                                                                              <w:marTop w:val="150"/>
                                                                              <w:marBottom w:val="150"/>
                                                                              <w:divBdr>
                                                                                <w:top w:val="none" w:sz="0" w:space="0" w:color="auto"/>
                                                                                <w:left w:val="none" w:sz="0" w:space="0" w:color="auto"/>
                                                                                <w:bottom w:val="none" w:sz="0" w:space="0" w:color="auto"/>
                                                                                <w:right w:val="none" w:sz="0" w:space="0" w:color="auto"/>
                                                                              </w:divBdr>
                                                                              <w:divsChild>
                                                                                <w:div w:id="435953464">
                                                                                  <w:marLeft w:val="0"/>
                                                                                  <w:marRight w:val="0"/>
                                                                                  <w:marTop w:val="0"/>
                                                                                  <w:marBottom w:val="0"/>
                                                                                  <w:divBdr>
                                                                                    <w:top w:val="none" w:sz="0" w:space="0" w:color="auto"/>
                                                                                    <w:left w:val="none" w:sz="0" w:space="0" w:color="auto"/>
                                                                                    <w:bottom w:val="none" w:sz="0" w:space="0" w:color="auto"/>
                                                                                    <w:right w:val="none" w:sz="0" w:space="0" w:color="auto"/>
                                                                                  </w:divBdr>
                                                                                  <w:divsChild>
                                                                                    <w:div w:id="1765803876">
                                                                                      <w:marLeft w:val="0"/>
                                                                                      <w:marRight w:val="0"/>
                                                                                      <w:marTop w:val="0"/>
                                                                                      <w:marBottom w:val="0"/>
                                                                                      <w:divBdr>
                                                                                        <w:top w:val="none" w:sz="0" w:space="0" w:color="auto"/>
                                                                                        <w:left w:val="none" w:sz="0" w:space="0" w:color="auto"/>
                                                                                        <w:bottom w:val="none" w:sz="0" w:space="0" w:color="auto"/>
                                                                                        <w:right w:val="none" w:sz="0" w:space="0" w:color="auto"/>
                                                                                      </w:divBdr>
                                                                                      <w:divsChild>
                                                                                        <w:div w:id="1804345752">
                                                                                          <w:marLeft w:val="0"/>
                                                                                          <w:marRight w:val="0"/>
                                                                                          <w:marTop w:val="0"/>
                                                                                          <w:marBottom w:val="0"/>
                                                                                          <w:divBdr>
                                                                                            <w:top w:val="none" w:sz="0" w:space="0" w:color="auto"/>
                                                                                            <w:left w:val="none" w:sz="0" w:space="0" w:color="auto"/>
                                                                                            <w:bottom w:val="none" w:sz="0" w:space="0" w:color="auto"/>
                                                                                            <w:right w:val="none" w:sz="0" w:space="0" w:color="auto"/>
                                                                                          </w:divBdr>
                                                                                          <w:divsChild>
                                                                                            <w:div w:id="1551188219">
                                                                                              <w:marLeft w:val="0"/>
                                                                                              <w:marRight w:val="0"/>
                                                                                              <w:marTop w:val="0"/>
                                                                                              <w:marBottom w:val="0"/>
                                                                                              <w:divBdr>
                                                                                                <w:top w:val="none" w:sz="0" w:space="0" w:color="auto"/>
                                                                                                <w:left w:val="none" w:sz="0" w:space="0" w:color="auto"/>
                                                                                                <w:bottom w:val="none" w:sz="0" w:space="0" w:color="auto"/>
                                                                                                <w:right w:val="none" w:sz="0" w:space="0" w:color="auto"/>
                                                                                              </w:divBdr>
                                                                                              <w:divsChild>
                                                                                                <w:div w:id="744500573">
                                                                                                  <w:marLeft w:val="0"/>
                                                                                                  <w:marRight w:val="0"/>
                                                                                                  <w:marTop w:val="0"/>
                                                                                                  <w:marBottom w:val="0"/>
                                                                                                  <w:divBdr>
                                                                                                    <w:top w:val="none" w:sz="0" w:space="0" w:color="auto"/>
                                                                                                    <w:left w:val="none" w:sz="0" w:space="0" w:color="auto"/>
                                                                                                    <w:bottom w:val="none" w:sz="0" w:space="0" w:color="auto"/>
                                                                                                    <w:right w:val="none" w:sz="0" w:space="0" w:color="auto"/>
                                                                                                  </w:divBdr>
                                                                                                  <w:divsChild>
                                                                                                    <w:div w:id="1259942406">
                                                                                                      <w:marLeft w:val="0"/>
                                                                                                      <w:marRight w:val="0"/>
                                                                                                      <w:marTop w:val="0"/>
                                                                                                      <w:marBottom w:val="0"/>
                                                                                                      <w:divBdr>
                                                                                                        <w:top w:val="none" w:sz="0" w:space="0" w:color="auto"/>
                                                                                                        <w:left w:val="none" w:sz="0" w:space="0" w:color="auto"/>
                                                                                                        <w:bottom w:val="none" w:sz="0" w:space="0" w:color="auto"/>
                                                                                                        <w:right w:val="none" w:sz="0" w:space="0" w:color="auto"/>
                                                                                                      </w:divBdr>
                                                                                                    </w:div>
                                                                                                    <w:div w:id="9232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63981">
      <w:bodyDiv w:val="1"/>
      <w:marLeft w:val="0"/>
      <w:marRight w:val="0"/>
      <w:marTop w:val="0"/>
      <w:marBottom w:val="0"/>
      <w:divBdr>
        <w:top w:val="none" w:sz="0" w:space="0" w:color="auto"/>
        <w:left w:val="none" w:sz="0" w:space="0" w:color="auto"/>
        <w:bottom w:val="none" w:sz="0" w:space="0" w:color="auto"/>
        <w:right w:val="none" w:sz="0" w:space="0" w:color="auto"/>
      </w:divBdr>
    </w:div>
    <w:div w:id="211424637">
      <w:bodyDiv w:val="1"/>
      <w:marLeft w:val="0"/>
      <w:marRight w:val="0"/>
      <w:marTop w:val="0"/>
      <w:marBottom w:val="0"/>
      <w:divBdr>
        <w:top w:val="none" w:sz="0" w:space="0" w:color="auto"/>
        <w:left w:val="none" w:sz="0" w:space="0" w:color="auto"/>
        <w:bottom w:val="none" w:sz="0" w:space="0" w:color="auto"/>
        <w:right w:val="none" w:sz="0" w:space="0" w:color="auto"/>
      </w:divBdr>
    </w:div>
    <w:div w:id="214776955">
      <w:bodyDiv w:val="1"/>
      <w:marLeft w:val="0"/>
      <w:marRight w:val="0"/>
      <w:marTop w:val="0"/>
      <w:marBottom w:val="0"/>
      <w:divBdr>
        <w:top w:val="none" w:sz="0" w:space="0" w:color="auto"/>
        <w:left w:val="none" w:sz="0" w:space="0" w:color="auto"/>
        <w:bottom w:val="none" w:sz="0" w:space="0" w:color="auto"/>
        <w:right w:val="none" w:sz="0" w:space="0" w:color="auto"/>
      </w:divBdr>
    </w:div>
    <w:div w:id="220021868">
      <w:bodyDiv w:val="1"/>
      <w:marLeft w:val="0"/>
      <w:marRight w:val="0"/>
      <w:marTop w:val="0"/>
      <w:marBottom w:val="0"/>
      <w:divBdr>
        <w:top w:val="none" w:sz="0" w:space="0" w:color="auto"/>
        <w:left w:val="none" w:sz="0" w:space="0" w:color="auto"/>
        <w:bottom w:val="none" w:sz="0" w:space="0" w:color="auto"/>
        <w:right w:val="none" w:sz="0" w:space="0" w:color="auto"/>
      </w:divBdr>
    </w:div>
    <w:div w:id="223104690">
      <w:bodyDiv w:val="1"/>
      <w:marLeft w:val="0"/>
      <w:marRight w:val="0"/>
      <w:marTop w:val="0"/>
      <w:marBottom w:val="0"/>
      <w:divBdr>
        <w:top w:val="none" w:sz="0" w:space="0" w:color="auto"/>
        <w:left w:val="none" w:sz="0" w:space="0" w:color="auto"/>
        <w:bottom w:val="none" w:sz="0" w:space="0" w:color="auto"/>
        <w:right w:val="none" w:sz="0" w:space="0" w:color="auto"/>
      </w:divBdr>
    </w:div>
    <w:div w:id="255292074">
      <w:bodyDiv w:val="1"/>
      <w:marLeft w:val="0"/>
      <w:marRight w:val="0"/>
      <w:marTop w:val="0"/>
      <w:marBottom w:val="0"/>
      <w:divBdr>
        <w:top w:val="none" w:sz="0" w:space="0" w:color="auto"/>
        <w:left w:val="none" w:sz="0" w:space="0" w:color="auto"/>
        <w:bottom w:val="none" w:sz="0" w:space="0" w:color="auto"/>
        <w:right w:val="none" w:sz="0" w:space="0" w:color="auto"/>
      </w:divBdr>
    </w:div>
    <w:div w:id="275330659">
      <w:bodyDiv w:val="1"/>
      <w:marLeft w:val="0"/>
      <w:marRight w:val="0"/>
      <w:marTop w:val="0"/>
      <w:marBottom w:val="0"/>
      <w:divBdr>
        <w:top w:val="none" w:sz="0" w:space="0" w:color="auto"/>
        <w:left w:val="none" w:sz="0" w:space="0" w:color="auto"/>
        <w:bottom w:val="none" w:sz="0" w:space="0" w:color="auto"/>
        <w:right w:val="none" w:sz="0" w:space="0" w:color="auto"/>
      </w:divBdr>
    </w:div>
    <w:div w:id="329914307">
      <w:bodyDiv w:val="1"/>
      <w:marLeft w:val="0"/>
      <w:marRight w:val="0"/>
      <w:marTop w:val="0"/>
      <w:marBottom w:val="0"/>
      <w:divBdr>
        <w:top w:val="none" w:sz="0" w:space="0" w:color="auto"/>
        <w:left w:val="none" w:sz="0" w:space="0" w:color="auto"/>
        <w:bottom w:val="none" w:sz="0" w:space="0" w:color="auto"/>
        <w:right w:val="none" w:sz="0" w:space="0" w:color="auto"/>
      </w:divBdr>
    </w:div>
    <w:div w:id="346753815">
      <w:bodyDiv w:val="1"/>
      <w:marLeft w:val="0"/>
      <w:marRight w:val="0"/>
      <w:marTop w:val="0"/>
      <w:marBottom w:val="0"/>
      <w:divBdr>
        <w:top w:val="none" w:sz="0" w:space="0" w:color="auto"/>
        <w:left w:val="none" w:sz="0" w:space="0" w:color="auto"/>
        <w:bottom w:val="none" w:sz="0" w:space="0" w:color="auto"/>
        <w:right w:val="none" w:sz="0" w:space="0" w:color="auto"/>
      </w:divBdr>
    </w:div>
    <w:div w:id="371687141">
      <w:bodyDiv w:val="1"/>
      <w:marLeft w:val="0"/>
      <w:marRight w:val="0"/>
      <w:marTop w:val="0"/>
      <w:marBottom w:val="0"/>
      <w:divBdr>
        <w:top w:val="none" w:sz="0" w:space="0" w:color="auto"/>
        <w:left w:val="none" w:sz="0" w:space="0" w:color="auto"/>
        <w:bottom w:val="none" w:sz="0" w:space="0" w:color="auto"/>
        <w:right w:val="none" w:sz="0" w:space="0" w:color="auto"/>
      </w:divBdr>
    </w:div>
    <w:div w:id="390153023">
      <w:bodyDiv w:val="1"/>
      <w:marLeft w:val="0"/>
      <w:marRight w:val="0"/>
      <w:marTop w:val="0"/>
      <w:marBottom w:val="0"/>
      <w:divBdr>
        <w:top w:val="none" w:sz="0" w:space="0" w:color="auto"/>
        <w:left w:val="none" w:sz="0" w:space="0" w:color="auto"/>
        <w:bottom w:val="none" w:sz="0" w:space="0" w:color="auto"/>
        <w:right w:val="none" w:sz="0" w:space="0" w:color="auto"/>
      </w:divBdr>
    </w:div>
    <w:div w:id="391120644">
      <w:bodyDiv w:val="1"/>
      <w:marLeft w:val="0"/>
      <w:marRight w:val="0"/>
      <w:marTop w:val="0"/>
      <w:marBottom w:val="0"/>
      <w:divBdr>
        <w:top w:val="none" w:sz="0" w:space="0" w:color="auto"/>
        <w:left w:val="none" w:sz="0" w:space="0" w:color="auto"/>
        <w:bottom w:val="none" w:sz="0" w:space="0" w:color="auto"/>
        <w:right w:val="none" w:sz="0" w:space="0" w:color="auto"/>
      </w:divBdr>
    </w:div>
    <w:div w:id="406004517">
      <w:bodyDiv w:val="1"/>
      <w:marLeft w:val="0"/>
      <w:marRight w:val="0"/>
      <w:marTop w:val="0"/>
      <w:marBottom w:val="0"/>
      <w:divBdr>
        <w:top w:val="none" w:sz="0" w:space="0" w:color="auto"/>
        <w:left w:val="none" w:sz="0" w:space="0" w:color="auto"/>
        <w:bottom w:val="none" w:sz="0" w:space="0" w:color="auto"/>
        <w:right w:val="none" w:sz="0" w:space="0" w:color="auto"/>
      </w:divBdr>
    </w:div>
    <w:div w:id="413553243">
      <w:bodyDiv w:val="1"/>
      <w:marLeft w:val="0"/>
      <w:marRight w:val="0"/>
      <w:marTop w:val="0"/>
      <w:marBottom w:val="0"/>
      <w:divBdr>
        <w:top w:val="none" w:sz="0" w:space="0" w:color="auto"/>
        <w:left w:val="none" w:sz="0" w:space="0" w:color="auto"/>
        <w:bottom w:val="none" w:sz="0" w:space="0" w:color="auto"/>
        <w:right w:val="none" w:sz="0" w:space="0" w:color="auto"/>
      </w:divBdr>
    </w:div>
    <w:div w:id="425351556">
      <w:bodyDiv w:val="1"/>
      <w:marLeft w:val="0"/>
      <w:marRight w:val="0"/>
      <w:marTop w:val="0"/>
      <w:marBottom w:val="0"/>
      <w:divBdr>
        <w:top w:val="none" w:sz="0" w:space="0" w:color="auto"/>
        <w:left w:val="none" w:sz="0" w:space="0" w:color="auto"/>
        <w:bottom w:val="none" w:sz="0" w:space="0" w:color="auto"/>
        <w:right w:val="none" w:sz="0" w:space="0" w:color="auto"/>
      </w:divBdr>
    </w:div>
    <w:div w:id="458304684">
      <w:bodyDiv w:val="1"/>
      <w:marLeft w:val="0"/>
      <w:marRight w:val="0"/>
      <w:marTop w:val="0"/>
      <w:marBottom w:val="0"/>
      <w:divBdr>
        <w:top w:val="none" w:sz="0" w:space="0" w:color="auto"/>
        <w:left w:val="none" w:sz="0" w:space="0" w:color="auto"/>
        <w:bottom w:val="none" w:sz="0" w:space="0" w:color="auto"/>
        <w:right w:val="none" w:sz="0" w:space="0" w:color="auto"/>
      </w:divBdr>
      <w:divsChild>
        <w:div w:id="1803183092">
          <w:marLeft w:val="0"/>
          <w:marRight w:val="0"/>
          <w:marTop w:val="0"/>
          <w:marBottom w:val="0"/>
          <w:divBdr>
            <w:top w:val="none" w:sz="0" w:space="0" w:color="auto"/>
            <w:left w:val="none" w:sz="0" w:space="0" w:color="auto"/>
            <w:bottom w:val="none" w:sz="0" w:space="0" w:color="auto"/>
            <w:right w:val="none" w:sz="0" w:space="0" w:color="auto"/>
          </w:divBdr>
          <w:divsChild>
            <w:div w:id="215556478">
              <w:marLeft w:val="0"/>
              <w:marRight w:val="0"/>
              <w:marTop w:val="0"/>
              <w:marBottom w:val="0"/>
              <w:divBdr>
                <w:top w:val="none" w:sz="0" w:space="0" w:color="auto"/>
                <w:left w:val="none" w:sz="0" w:space="0" w:color="auto"/>
                <w:bottom w:val="none" w:sz="0" w:space="0" w:color="auto"/>
                <w:right w:val="none" w:sz="0" w:space="0" w:color="auto"/>
              </w:divBdr>
              <w:divsChild>
                <w:div w:id="1733652345">
                  <w:marLeft w:val="0"/>
                  <w:marRight w:val="0"/>
                  <w:marTop w:val="0"/>
                  <w:marBottom w:val="0"/>
                  <w:divBdr>
                    <w:top w:val="none" w:sz="0" w:space="0" w:color="auto"/>
                    <w:left w:val="none" w:sz="0" w:space="0" w:color="auto"/>
                    <w:bottom w:val="none" w:sz="0" w:space="0" w:color="auto"/>
                    <w:right w:val="none" w:sz="0" w:space="0" w:color="auto"/>
                  </w:divBdr>
                  <w:divsChild>
                    <w:div w:id="1280913044">
                      <w:marLeft w:val="0"/>
                      <w:marRight w:val="0"/>
                      <w:marTop w:val="0"/>
                      <w:marBottom w:val="0"/>
                      <w:divBdr>
                        <w:top w:val="none" w:sz="0" w:space="0" w:color="auto"/>
                        <w:left w:val="none" w:sz="0" w:space="0" w:color="auto"/>
                        <w:bottom w:val="none" w:sz="0" w:space="0" w:color="auto"/>
                        <w:right w:val="none" w:sz="0" w:space="0" w:color="auto"/>
                      </w:divBdr>
                      <w:divsChild>
                        <w:div w:id="80640617">
                          <w:marLeft w:val="0"/>
                          <w:marRight w:val="0"/>
                          <w:marTop w:val="0"/>
                          <w:marBottom w:val="0"/>
                          <w:divBdr>
                            <w:top w:val="none" w:sz="0" w:space="0" w:color="auto"/>
                            <w:left w:val="none" w:sz="0" w:space="0" w:color="auto"/>
                            <w:bottom w:val="none" w:sz="0" w:space="0" w:color="auto"/>
                            <w:right w:val="none" w:sz="0" w:space="0" w:color="auto"/>
                          </w:divBdr>
                          <w:divsChild>
                            <w:div w:id="1568415049">
                              <w:marLeft w:val="0"/>
                              <w:marRight w:val="0"/>
                              <w:marTop w:val="0"/>
                              <w:marBottom w:val="0"/>
                              <w:divBdr>
                                <w:top w:val="none" w:sz="0" w:space="0" w:color="auto"/>
                                <w:left w:val="none" w:sz="0" w:space="0" w:color="auto"/>
                                <w:bottom w:val="none" w:sz="0" w:space="0" w:color="auto"/>
                                <w:right w:val="none" w:sz="0" w:space="0" w:color="auto"/>
                              </w:divBdr>
                              <w:divsChild>
                                <w:div w:id="1941065102">
                                  <w:marLeft w:val="0"/>
                                  <w:marRight w:val="0"/>
                                  <w:marTop w:val="0"/>
                                  <w:marBottom w:val="0"/>
                                  <w:divBdr>
                                    <w:top w:val="none" w:sz="0" w:space="0" w:color="auto"/>
                                    <w:left w:val="none" w:sz="0" w:space="0" w:color="auto"/>
                                    <w:bottom w:val="none" w:sz="0" w:space="0" w:color="auto"/>
                                    <w:right w:val="none" w:sz="0" w:space="0" w:color="auto"/>
                                  </w:divBdr>
                                  <w:divsChild>
                                    <w:div w:id="634218710">
                                      <w:marLeft w:val="0"/>
                                      <w:marRight w:val="0"/>
                                      <w:marTop w:val="0"/>
                                      <w:marBottom w:val="0"/>
                                      <w:divBdr>
                                        <w:top w:val="none" w:sz="0" w:space="0" w:color="auto"/>
                                        <w:left w:val="none" w:sz="0" w:space="0" w:color="auto"/>
                                        <w:bottom w:val="none" w:sz="0" w:space="0" w:color="auto"/>
                                        <w:right w:val="none" w:sz="0" w:space="0" w:color="auto"/>
                                      </w:divBdr>
                                    </w:div>
                                    <w:div w:id="314531292">
                                      <w:marLeft w:val="0"/>
                                      <w:marRight w:val="0"/>
                                      <w:marTop w:val="0"/>
                                      <w:marBottom w:val="0"/>
                                      <w:divBdr>
                                        <w:top w:val="none" w:sz="0" w:space="0" w:color="auto"/>
                                        <w:left w:val="none" w:sz="0" w:space="0" w:color="auto"/>
                                        <w:bottom w:val="none" w:sz="0" w:space="0" w:color="auto"/>
                                        <w:right w:val="none" w:sz="0" w:space="0" w:color="auto"/>
                                      </w:divBdr>
                                    </w:div>
                                    <w:div w:id="1808159005">
                                      <w:marLeft w:val="0"/>
                                      <w:marRight w:val="0"/>
                                      <w:marTop w:val="0"/>
                                      <w:marBottom w:val="0"/>
                                      <w:divBdr>
                                        <w:top w:val="none" w:sz="0" w:space="0" w:color="auto"/>
                                        <w:left w:val="none" w:sz="0" w:space="0" w:color="auto"/>
                                        <w:bottom w:val="none" w:sz="0" w:space="0" w:color="auto"/>
                                        <w:right w:val="none" w:sz="0" w:space="0" w:color="auto"/>
                                      </w:divBdr>
                                    </w:div>
                                    <w:div w:id="139273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8981032">
      <w:bodyDiv w:val="1"/>
      <w:marLeft w:val="0"/>
      <w:marRight w:val="0"/>
      <w:marTop w:val="0"/>
      <w:marBottom w:val="0"/>
      <w:divBdr>
        <w:top w:val="none" w:sz="0" w:space="0" w:color="auto"/>
        <w:left w:val="none" w:sz="0" w:space="0" w:color="auto"/>
        <w:bottom w:val="none" w:sz="0" w:space="0" w:color="auto"/>
        <w:right w:val="none" w:sz="0" w:space="0" w:color="auto"/>
      </w:divBdr>
    </w:div>
    <w:div w:id="482082953">
      <w:bodyDiv w:val="1"/>
      <w:marLeft w:val="0"/>
      <w:marRight w:val="0"/>
      <w:marTop w:val="0"/>
      <w:marBottom w:val="0"/>
      <w:divBdr>
        <w:top w:val="none" w:sz="0" w:space="0" w:color="auto"/>
        <w:left w:val="none" w:sz="0" w:space="0" w:color="auto"/>
        <w:bottom w:val="none" w:sz="0" w:space="0" w:color="auto"/>
        <w:right w:val="none" w:sz="0" w:space="0" w:color="auto"/>
      </w:divBdr>
    </w:div>
    <w:div w:id="525219275">
      <w:bodyDiv w:val="1"/>
      <w:marLeft w:val="0"/>
      <w:marRight w:val="0"/>
      <w:marTop w:val="0"/>
      <w:marBottom w:val="0"/>
      <w:divBdr>
        <w:top w:val="none" w:sz="0" w:space="0" w:color="auto"/>
        <w:left w:val="none" w:sz="0" w:space="0" w:color="auto"/>
        <w:bottom w:val="none" w:sz="0" w:space="0" w:color="auto"/>
        <w:right w:val="none" w:sz="0" w:space="0" w:color="auto"/>
      </w:divBdr>
    </w:div>
    <w:div w:id="531187062">
      <w:bodyDiv w:val="1"/>
      <w:marLeft w:val="0"/>
      <w:marRight w:val="0"/>
      <w:marTop w:val="0"/>
      <w:marBottom w:val="0"/>
      <w:divBdr>
        <w:top w:val="none" w:sz="0" w:space="0" w:color="auto"/>
        <w:left w:val="none" w:sz="0" w:space="0" w:color="auto"/>
        <w:bottom w:val="none" w:sz="0" w:space="0" w:color="auto"/>
        <w:right w:val="none" w:sz="0" w:space="0" w:color="auto"/>
      </w:divBdr>
      <w:divsChild>
        <w:div w:id="1736590995">
          <w:marLeft w:val="0"/>
          <w:marRight w:val="0"/>
          <w:marTop w:val="0"/>
          <w:marBottom w:val="0"/>
          <w:divBdr>
            <w:top w:val="none" w:sz="0" w:space="0" w:color="auto"/>
            <w:left w:val="none" w:sz="0" w:space="0" w:color="auto"/>
            <w:bottom w:val="none" w:sz="0" w:space="0" w:color="auto"/>
            <w:right w:val="none" w:sz="0" w:space="0" w:color="auto"/>
          </w:divBdr>
          <w:divsChild>
            <w:div w:id="375785912">
              <w:marLeft w:val="0"/>
              <w:marRight w:val="0"/>
              <w:marTop w:val="0"/>
              <w:marBottom w:val="0"/>
              <w:divBdr>
                <w:top w:val="none" w:sz="0" w:space="0" w:color="auto"/>
                <w:left w:val="none" w:sz="0" w:space="0" w:color="auto"/>
                <w:bottom w:val="none" w:sz="0" w:space="0" w:color="auto"/>
                <w:right w:val="none" w:sz="0" w:space="0" w:color="auto"/>
              </w:divBdr>
              <w:divsChild>
                <w:div w:id="622224305">
                  <w:marLeft w:val="0"/>
                  <w:marRight w:val="0"/>
                  <w:marTop w:val="0"/>
                  <w:marBottom w:val="0"/>
                  <w:divBdr>
                    <w:top w:val="none" w:sz="0" w:space="0" w:color="auto"/>
                    <w:left w:val="none" w:sz="0" w:space="0" w:color="auto"/>
                    <w:bottom w:val="none" w:sz="0" w:space="0" w:color="auto"/>
                    <w:right w:val="none" w:sz="0" w:space="0" w:color="auto"/>
                  </w:divBdr>
                  <w:divsChild>
                    <w:div w:id="58595247">
                      <w:marLeft w:val="0"/>
                      <w:marRight w:val="0"/>
                      <w:marTop w:val="0"/>
                      <w:marBottom w:val="0"/>
                      <w:divBdr>
                        <w:top w:val="none" w:sz="0" w:space="0" w:color="auto"/>
                        <w:left w:val="none" w:sz="0" w:space="0" w:color="auto"/>
                        <w:bottom w:val="none" w:sz="0" w:space="0" w:color="auto"/>
                        <w:right w:val="none" w:sz="0" w:space="0" w:color="auto"/>
                      </w:divBdr>
                      <w:divsChild>
                        <w:div w:id="160553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8205421">
      <w:bodyDiv w:val="1"/>
      <w:marLeft w:val="0"/>
      <w:marRight w:val="0"/>
      <w:marTop w:val="0"/>
      <w:marBottom w:val="0"/>
      <w:divBdr>
        <w:top w:val="none" w:sz="0" w:space="0" w:color="auto"/>
        <w:left w:val="none" w:sz="0" w:space="0" w:color="auto"/>
        <w:bottom w:val="none" w:sz="0" w:space="0" w:color="auto"/>
        <w:right w:val="none" w:sz="0" w:space="0" w:color="auto"/>
      </w:divBdr>
    </w:div>
    <w:div w:id="545681358">
      <w:bodyDiv w:val="1"/>
      <w:marLeft w:val="0"/>
      <w:marRight w:val="0"/>
      <w:marTop w:val="0"/>
      <w:marBottom w:val="0"/>
      <w:divBdr>
        <w:top w:val="none" w:sz="0" w:space="0" w:color="auto"/>
        <w:left w:val="none" w:sz="0" w:space="0" w:color="auto"/>
        <w:bottom w:val="none" w:sz="0" w:space="0" w:color="auto"/>
        <w:right w:val="none" w:sz="0" w:space="0" w:color="auto"/>
      </w:divBdr>
    </w:div>
    <w:div w:id="560871427">
      <w:bodyDiv w:val="1"/>
      <w:marLeft w:val="0"/>
      <w:marRight w:val="0"/>
      <w:marTop w:val="0"/>
      <w:marBottom w:val="0"/>
      <w:divBdr>
        <w:top w:val="none" w:sz="0" w:space="0" w:color="auto"/>
        <w:left w:val="none" w:sz="0" w:space="0" w:color="auto"/>
        <w:bottom w:val="none" w:sz="0" w:space="0" w:color="auto"/>
        <w:right w:val="none" w:sz="0" w:space="0" w:color="auto"/>
      </w:divBdr>
    </w:div>
    <w:div w:id="563443324">
      <w:bodyDiv w:val="1"/>
      <w:marLeft w:val="0"/>
      <w:marRight w:val="0"/>
      <w:marTop w:val="0"/>
      <w:marBottom w:val="0"/>
      <w:divBdr>
        <w:top w:val="none" w:sz="0" w:space="0" w:color="auto"/>
        <w:left w:val="none" w:sz="0" w:space="0" w:color="auto"/>
        <w:bottom w:val="none" w:sz="0" w:space="0" w:color="auto"/>
        <w:right w:val="none" w:sz="0" w:space="0" w:color="auto"/>
      </w:divBdr>
    </w:div>
    <w:div w:id="571506623">
      <w:bodyDiv w:val="1"/>
      <w:marLeft w:val="0"/>
      <w:marRight w:val="0"/>
      <w:marTop w:val="0"/>
      <w:marBottom w:val="0"/>
      <w:divBdr>
        <w:top w:val="none" w:sz="0" w:space="0" w:color="auto"/>
        <w:left w:val="none" w:sz="0" w:space="0" w:color="auto"/>
        <w:bottom w:val="none" w:sz="0" w:space="0" w:color="auto"/>
        <w:right w:val="none" w:sz="0" w:space="0" w:color="auto"/>
      </w:divBdr>
      <w:divsChild>
        <w:div w:id="1092354583">
          <w:marLeft w:val="0"/>
          <w:marRight w:val="0"/>
          <w:marTop w:val="0"/>
          <w:marBottom w:val="0"/>
          <w:divBdr>
            <w:top w:val="none" w:sz="0" w:space="0" w:color="auto"/>
            <w:left w:val="none" w:sz="0" w:space="0" w:color="auto"/>
            <w:bottom w:val="none" w:sz="0" w:space="0" w:color="auto"/>
            <w:right w:val="none" w:sz="0" w:space="0" w:color="auto"/>
          </w:divBdr>
          <w:divsChild>
            <w:div w:id="1153529225">
              <w:marLeft w:val="0"/>
              <w:marRight w:val="0"/>
              <w:marTop w:val="0"/>
              <w:marBottom w:val="0"/>
              <w:divBdr>
                <w:top w:val="none" w:sz="0" w:space="0" w:color="auto"/>
                <w:left w:val="none" w:sz="0" w:space="0" w:color="auto"/>
                <w:bottom w:val="none" w:sz="0" w:space="0" w:color="auto"/>
                <w:right w:val="none" w:sz="0" w:space="0" w:color="auto"/>
              </w:divBdr>
              <w:divsChild>
                <w:div w:id="598097472">
                  <w:marLeft w:val="0"/>
                  <w:marRight w:val="0"/>
                  <w:marTop w:val="0"/>
                  <w:marBottom w:val="0"/>
                  <w:divBdr>
                    <w:top w:val="none" w:sz="0" w:space="0" w:color="auto"/>
                    <w:left w:val="none" w:sz="0" w:space="0" w:color="auto"/>
                    <w:bottom w:val="none" w:sz="0" w:space="0" w:color="auto"/>
                    <w:right w:val="none" w:sz="0" w:space="0" w:color="auto"/>
                  </w:divBdr>
                  <w:divsChild>
                    <w:div w:id="831264022">
                      <w:marLeft w:val="0"/>
                      <w:marRight w:val="0"/>
                      <w:marTop w:val="0"/>
                      <w:marBottom w:val="0"/>
                      <w:divBdr>
                        <w:top w:val="none" w:sz="0" w:space="0" w:color="auto"/>
                        <w:left w:val="none" w:sz="0" w:space="0" w:color="auto"/>
                        <w:bottom w:val="none" w:sz="0" w:space="0" w:color="auto"/>
                        <w:right w:val="none" w:sz="0" w:space="0" w:color="auto"/>
                      </w:divBdr>
                    </w:div>
                    <w:div w:id="77295373">
                      <w:marLeft w:val="0"/>
                      <w:marRight w:val="0"/>
                      <w:marTop w:val="0"/>
                      <w:marBottom w:val="0"/>
                      <w:divBdr>
                        <w:top w:val="none" w:sz="0" w:space="0" w:color="auto"/>
                        <w:left w:val="none" w:sz="0" w:space="0" w:color="auto"/>
                        <w:bottom w:val="none" w:sz="0" w:space="0" w:color="auto"/>
                        <w:right w:val="none" w:sz="0" w:space="0" w:color="auto"/>
                      </w:divBdr>
                    </w:div>
                    <w:div w:id="197297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62626">
      <w:bodyDiv w:val="1"/>
      <w:marLeft w:val="0"/>
      <w:marRight w:val="0"/>
      <w:marTop w:val="0"/>
      <w:marBottom w:val="0"/>
      <w:divBdr>
        <w:top w:val="none" w:sz="0" w:space="0" w:color="auto"/>
        <w:left w:val="none" w:sz="0" w:space="0" w:color="auto"/>
        <w:bottom w:val="none" w:sz="0" w:space="0" w:color="auto"/>
        <w:right w:val="none" w:sz="0" w:space="0" w:color="auto"/>
      </w:divBdr>
    </w:div>
    <w:div w:id="629745767">
      <w:bodyDiv w:val="1"/>
      <w:marLeft w:val="0"/>
      <w:marRight w:val="0"/>
      <w:marTop w:val="0"/>
      <w:marBottom w:val="0"/>
      <w:divBdr>
        <w:top w:val="none" w:sz="0" w:space="0" w:color="auto"/>
        <w:left w:val="none" w:sz="0" w:space="0" w:color="auto"/>
        <w:bottom w:val="none" w:sz="0" w:space="0" w:color="auto"/>
        <w:right w:val="none" w:sz="0" w:space="0" w:color="auto"/>
      </w:divBdr>
    </w:div>
    <w:div w:id="630209413">
      <w:bodyDiv w:val="1"/>
      <w:marLeft w:val="0"/>
      <w:marRight w:val="0"/>
      <w:marTop w:val="0"/>
      <w:marBottom w:val="0"/>
      <w:divBdr>
        <w:top w:val="none" w:sz="0" w:space="0" w:color="auto"/>
        <w:left w:val="none" w:sz="0" w:space="0" w:color="auto"/>
        <w:bottom w:val="none" w:sz="0" w:space="0" w:color="auto"/>
        <w:right w:val="none" w:sz="0" w:space="0" w:color="auto"/>
      </w:divBdr>
    </w:div>
    <w:div w:id="639918158">
      <w:bodyDiv w:val="1"/>
      <w:marLeft w:val="0"/>
      <w:marRight w:val="0"/>
      <w:marTop w:val="0"/>
      <w:marBottom w:val="0"/>
      <w:divBdr>
        <w:top w:val="none" w:sz="0" w:space="0" w:color="auto"/>
        <w:left w:val="none" w:sz="0" w:space="0" w:color="auto"/>
        <w:bottom w:val="none" w:sz="0" w:space="0" w:color="auto"/>
        <w:right w:val="none" w:sz="0" w:space="0" w:color="auto"/>
      </w:divBdr>
      <w:divsChild>
        <w:div w:id="1058479864">
          <w:marLeft w:val="0"/>
          <w:marRight w:val="0"/>
          <w:marTop w:val="0"/>
          <w:marBottom w:val="0"/>
          <w:divBdr>
            <w:top w:val="none" w:sz="0" w:space="0" w:color="auto"/>
            <w:left w:val="none" w:sz="0" w:space="0" w:color="auto"/>
            <w:bottom w:val="none" w:sz="0" w:space="0" w:color="auto"/>
            <w:right w:val="none" w:sz="0" w:space="0" w:color="auto"/>
          </w:divBdr>
          <w:divsChild>
            <w:div w:id="152835926">
              <w:marLeft w:val="0"/>
              <w:marRight w:val="0"/>
              <w:marTop w:val="0"/>
              <w:marBottom w:val="0"/>
              <w:divBdr>
                <w:top w:val="none" w:sz="0" w:space="0" w:color="auto"/>
                <w:left w:val="none" w:sz="0" w:space="0" w:color="auto"/>
                <w:bottom w:val="none" w:sz="0" w:space="0" w:color="auto"/>
                <w:right w:val="none" w:sz="0" w:space="0" w:color="auto"/>
              </w:divBdr>
              <w:divsChild>
                <w:div w:id="1319842553">
                  <w:marLeft w:val="0"/>
                  <w:marRight w:val="0"/>
                  <w:marTop w:val="181"/>
                  <w:marBottom w:val="181"/>
                  <w:divBdr>
                    <w:top w:val="none" w:sz="0" w:space="0" w:color="auto"/>
                    <w:left w:val="none" w:sz="0" w:space="0" w:color="auto"/>
                    <w:bottom w:val="none" w:sz="0" w:space="0" w:color="auto"/>
                    <w:right w:val="none" w:sz="0" w:space="0" w:color="auto"/>
                  </w:divBdr>
                  <w:divsChild>
                    <w:div w:id="1085221653">
                      <w:marLeft w:val="0"/>
                      <w:marRight w:val="0"/>
                      <w:marTop w:val="0"/>
                      <w:marBottom w:val="0"/>
                      <w:divBdr>
                        <w:top w:val="none" w:sz="0" w:space="0" w:color="auto"/>
                        <w:left w:val="none" w:sz="0" w:space="0" w:color="auto"/>
                        <w:bottom w:val="none" w:sz="0" w:space="0" w:color="auto"/>
                        <w:right w:val="none" w:sz="0" w:space="0" w:color="auto"/>
                      </w:divBdr>
                      <w:divsChild>
                        <w:div w:id="1655572104">
                          <w:marLeft w:val="0"/>
                          <w:marRight w:val="0"/>
                          <w:marTop w:val="0"/>
                          <w:marBottom w:val="0"/>
                          <w:divBdr>
                            <w:top w:val="none" w:sz="0" w:space="0" w:color="auto"/>
                            <w:left w:val="none" w:sz="0" w:space="0" w:color="auto"/>
                            <w:bottom w:val="none" w:sz="0" w:space="0" w:color="auto"/>
                            <w:right w:val="none" w:sz="0" w:space="0" w:color="auto"/>
                          </w:divBdr>
                        </w:div>
                        <w:div w:id="12347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8481460">
      <w:bodyDiv w:val="1"/>
      <w:marLeft w:val="0"/>
      <w:marRight w:val="0"/>
      <w:marTop w:val="0"/>
      <w:marBottom w:val="0"/>
      <w:divBdr>
        <w:top w:val="none" w:sz="0" w:space="0" w:color="auto"/>
        <w:left w:val="none" w:sz="0" w:space="0" w:color="auto"/>
        <w:bottom w:val="none" w:sz="0" w:space="0" w:color="auto"/>
        <w:right w:val="none" w:sz="0" w:space="0" w:color="auto"/>
      </w:divBdr>
    </w:div>
    <w:div w:id="681973641">
      <w:bodyDiv w:val="1"/>
      <w:marLeft w:val="0"/>
      <w:marRight w:val="0"/>
      <w:marTop w:val="0"/>
      <w:marBottom w:val="0"/>
      <w:divBdr>
        <w:top w:val="none" w:sz="0" w:space="0" w:color="auto"/>
        <w:left w:val="none" w:sz="0" w:space="0" w:color="auto"/>
        <w:bottom w:val="none" w:sz="0" w:space="0" w:color="auto"/>
        <w:right w:val="none" w:sz="0" w:space="0" w:color="auto"/>
      </w:divBdr>
      <w:divsChild>
        <w:div w:id="1626963798">
          <w:marLeft w:val="0"/>
          <w:marRight w:val="1"/>
          <w:marTop w:val="0"/>
          <w:marBottom w:val="0"/>
          <w:divBdr>
            <w:top w:val="none" w:sz="0" w:space="0" w:color="auto"/>
            <w:left w:val="none" w:sz="0" w:space="0" w:color="auto"/>
            <w:bottom w:val="none" w:sz="0" w:space="0" w:color="auto"/>
            <w:right w:val="none" w:sz="0" w:space="0" w:color="auto"/>
          </w:divBdr>
          <w:divsChild>
            <w:div w:id="1029571757">
              <w:marLeft w:val="0"/>
              <w:marRight w:val="0"/>
              <w:marTop w:val="0"/>
              <w:marBottom w:val="0"/>
              <w:divBdr>
                <w:top w:val="none" w:sz="0" w:space="0" w:color="auto"/>
                <w:left w:val="none" w:sz="0" w:space="0" w:color="auto"/>
                <w:bottom w:val="none" w:sz="0" w:space="0" w:color="auto"/>
                <w:right w:val="none" w:sz="0" w:space="0" w:color="auto"/>
              </w:divBdr>
              <w:divsChild>
                <w:div w:id="435058027">
                  <w:marLeft w:val="0"/>
                  <w:marRight w:val="1"/>
                  <w:marTop w:val="0"/>
                  <w:marBottom w:val="0"/>
                  <w:divBdr>
                    <w:top w:val="none" w:sz="0" w:space="0" w:color="auto"/>
                    <w:left w:val="none" w:sz="0" w:space="0" w:color="auto"/>
                    <w:bottom w:val="none" w:sz="0" w:space="0" w:color="auto"/>
                    <w:right w:val="none" w:sz="0" w:space="0" w:color="auto"/>
                  </w:divBdr>
                  <w:divsChild>
                    <w:div w:id="1290865959">
                      <w:marLeft w:val="0"/>
                      <w:marRight w:val="0"/>
                      <w:marTop w:val="0"/>
                      <w:marBottom w:val="0"/>
                      <w:divBdr>
                        <w:top w:val="none" w:sz="0" w:space="0" w:color="auto"/>
                        <w:left w:val="none" w:sz="0" w:space="0" w:color="auto"/>
                        <w:bottom w:val="none" w:sz="0" w:space="0" w:color="auto"/>
                        <w:right w:val="none" w:sz="0" w:space="0" w:color="auto"/>
                      </w:divBdr>
                      <w:divsChild>
                        <w:div w:id="542866666">
                          <w:marLeft w:val="0"/>
                          <w:marRight w:val="0"/>
                          <w:marTop w:val="0"/>
                          <w:marBottom w:val="0"/>
                          <w:divBdr>
                            <w:top w:val="none" w:sz="0" w:space="0" w:color="auto"/>
                            <w:left w:val="none" w:sz="0" w:space="0" w:color="auto"/>
                            <w:bottom w:val="none" w:sz="0" w:space="0" w:color="auto"/>
                            <w:right w:val="none" w:sz="0" w:space="0" w:color="auto"/>
                          </w:divBdr>
                          <w:divsChild>
                            <w:div w:id="1679850889">
                              <w:marLeft w:val="0"/>
                              <w:marRight w:val="0"/>
                              <w:marTop w:val="120"/>
                              <w:marBottom w:val="360"/>
                              <w:divBdr>
                                <w:top w:val="none" w:sz="0" w:space="0" w:color="auto"/>
                                <w:left w:val="none" w:sz="0" w:space="0" w:color="auto"/>
                                <w:bottom w:val="none" w:sz="0" w:space="0" w:color="auto"/>
                                <w:right w:val="none" w:sz="0" w:space="0" w:color="auto"/>
                              </w:divBdr>
                              <w:divsChild>
                                <w:div w:id="7946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029585">
      <w:bodyDiv w:val="1"/>
      <w:marLeft w:val="0"/>
      <w:marRight w:val="0"/>
      <w:marTop w:val="0"/>
      <w:marBottom w:val="0"/>
      <w:divBdr>
        <w:top w:val="none" w:sz="0" w:space="0" w:color="auto"/>
        <w:left w:val="none" w:sz="0" w:space="0" w:color="auto"/>
        <w:bottom w:val="none" w:sz="0" w:space="0" w:color="auto"/>
        <w:right w:val="none" w:sz="0" w:space="0" w:color="auto"/>
      </w:divBdr>
    </w:div>
    <w:div w:id="707798935">
      <w:bodyDiv w:val="1"/>
      <w:marLeft w:val="0"/>
      <w:marRight w:val="0"/>
      <w:marTop w:val="0"/>
      <w:marBottom w:val="0"/>
      <w:divBdr>
        <w:top w:val="none" w:sz="0" w:space="0" w:color="auto"/>
        <w:left w:val="none" w:sz="0" w:space="0" w:color="auto"/>
        <w:bottom w:val="none" w:sz="0" w:space="0" w:color="auto"/>
        <w:right w:val="none" w:sz="0" w:space="0" w:color="auto"/>
      </w:divBdr>
    </w:div>
    <w:div w:id="729306976">
      <w:bodyDiv w:val="1"/>
      <w:marLeft w:val="0"/>
      <w:marRight w:val="0"/>
      <w:marTop w:val="0"/>
      <w:marBottom w:val="0"/>
      <w:divBdr>
        <w:top w:val="none" w:sz="0" w:space="0" w:color="auto"/>
        <w:left w:val="none" w:sz="0" w:space="0" w:color="auto"/>
        <w:bottom w:val="none" w:sz="0" w:space="0" w:color="auto"/>
        <w:right w:val="none" w:sz="0" w:space="0" w:color="auto"/>
      </w:divBdr>
    </w:div>
    <w:div w:id="732047077">
      <w:bodyDiv w:val="1"/>
      <w:marLeft w:val="0"/>
      <w:marRight w:val="0"/>
      <w:marTop w:val="0"/>
      <w:marBottom w:val="0"/>
      <w:divBdr>
        <w:top w:val="none" w:sz="0" w:space="0" w:color="auto"/>
        <w:left w:val="none" w:sz="0" w:space="0" w:color="auto"/>
        <w:bottom w:val="none" w:sz="0" w:space="0" w:color="auto"/>
        <w:right w:val="none" w:sz="0" w:space="0" w:color="auto"/>
      </w:divBdr>
      <w:divsChild>
        <w:div w:id="1738431789">
          <w:marLeft w:val="0"/>
          <w:marRight w:val="0"/>
          <w:marTop w:val="0"/>
          <w:marBottom w:val="0"/>
          <w:divBdr>
            <w:top w:val="none" w:sz="0" w:space="0" w:color="auto"/>
            <w:left w:val="none" w:sz="0" w:space="0" w:color="auto"/>
            <w:bottom w:val="none" w:sz="0" w:space="0" w:color="auto"/>
            <w:right w:val="none" w:sz="0" w:space="0" w:color="auto"/>
          </w:divBdr>
          <w:divsChild>
            <w:div w:id="7103254">
              <w:marLeft w:val="0"/>
              <w:marRight w:val="0"/>
              <w:marTop w:val="0"/>
              <w:marBottom w:val="0"/>
              <w:divBdr>
                <w:top w:val="none" w:sz="0" w:space="0" w:color="auto"/>
                <w:left w:val="none" w:sz="0" w:space="0" w:color="auto"/>
                <w:bottom w:val="none" w:sz="0" w:space="0" w:color="auto"/>
                <w:right w:val="none" w:sz="0" w:space="0" w:color="auto"/>
              </w:divBdr>
              <w:divsChild>
                <w:div w:id="1292132152">
                  <w:marLeft w:val="0"/>
                  <w:marRight w:val="0"/>
                  <w:marTop w:val="0"/>
                  <w:marBottom w:val="0"/>
                  <w:divBdr>
                    <w:top w:val="none" w:sz="0" w:space="0" w:color="auto"/>
                    <w:left w:val="none" w:sz="0" w:space="0" w:color="auto"/>
                    <w:bottom w:val="none" w:sz="0" w:space="0" w:color="auto"/>
                    <w:right w:val="none" w:sz="0" w:space="0" w:color="auto"/>
                  </w:divBdr>
                  <w:divsChild>
                    <w:div w:id="305665681">
                      <w:marLeft w:val="0"/>
                      <w:marRight w:val="0"/>
                      <w:marTop w:val="0"/>
                      <w:marBottom w:val="0"/>
                      <w:divBdr>
                        <w:top w:val="none" w:sz="0" w:space="0" w:color="auto"/>
                        <w:left w:val="none" w:sz="0" w:space="0" w:color="auto"/>
                        <w:bottom w:val="none" w:sz="0" w:space="0" w:color="auto"/>
                        <w:right w:val="none" w:sz="0" w:space="0" w:color="auto"/>
                      </w:divBdr>
                      <w:divsChild>
                        <w:div w:id="17632864">
                          <w:marLeft w:val="0"/>
                          <w:marRight w:val="0"/>
                          <w:marTop w:val="45"/>
                          <w:marBottom w:val="0"/>
                          <w:divBdr>
                            <w:top w:val="none" w:sz="0" w:space="0" w:color="auto"/>
                            <w:left w:val="none" w:sz="0" w:space="0" w:color="auto"/>
                            <w:bottom w:val="none" w:sz="0" w:space="0" w:color="auto"/>
                            <w:right w:val="none" w:sz="0" w:space="0" w:color="auto"/>
                          </w:divBdr>
                          <w:divsChild>
                            <w:div w:id="1770849504">
                              <w:marLeft w:val="0"/>
                              <w:marRight w:val="0"/>
                              <w:marTop w:val="0"/>
                              <w:marBottom w:val="0"/>
                              <w:divBdr>
                                <w:top w:val="none" w:sz="0" w:space="0" w:color="auto"/>
                                <w:left w:val="none" w:sz="0" w:space="0" w:color="auto"/>
                                <w:bottom w:val="none" w:sz="0" w:space="0" w:color="auto"/>
                                <w:right w:val="none" w:sz="0" w:space="0" w:color="auto"/>
                              </w:divBdr>
                              <w:divsChild>
                                <w:div w:id="2004426887">
                                  <w:marLeft w:val="10530"/>
                                  <w:marRight w:val="0"/>
                                  <w:marTop w:val="0"/>
                                  <w:marBottom w:val="0"/>
                                  <w:divBdr>
                                    <w:top w:val="none" w:sz="0" w:space="0" w:color="auto"/>
                                    <w:left w:val="none" w:sz="0" w:space="0" w:color="auto"/>
                                    <w:bottom w:val="none" w:sz="0" w:space="0" w:color="auto"/>
                                    <w:right w:val="none" w:sz="0" w:space="0" w:color="auto"/>
                                  </w:divBdr>
                                  <w:divsChild>
                                    <w:div w:id="2017685481">
                                      <w:marLeft w:val="0"/>
                                      <w:marRight w:val="0"/>
                                      <w:marTop w:val="0"/>
                                      <w:marBottom w:val="0"/>
                                      <w:divBdr>
                                        <w:top w:val="none" w:sz="0" w:space="0" w:color="auto"/>
                                        <w:left w:val="none" w:sz="0" w:space="0" w:color="auto"/>
                                        <w:bottom w:val="none" w:sz="0" w:space="0" w:color="auto"/>
                                        <w:right w:val="none" w:sz="0" w:space="0" w:color="auto"/>
                                      </w:divBdr>
                                      <w:divsChild>
                                        <w:div w:id="1959020759">
                                          <w:marLeft w:val="0"/>
                                          <w:marRight w:val="0"/>
                                          <w:marTop w:val="0"/>
                                          <w:marBottom w:val="345"/>
                                          <w:divBdr>
                                            <w:top w:val="none" w:sz="0" w:space="0" w:color="auto"/>
                                            <w:left w:val="none" w:sz="0" w:space="0" w:color="auto"/>
                                            <w:bottom w:val="none" w:sz="0" w:space="0" w:color="auto"/>
                                            <w:right w:val="none" w:sz="0" w:space="0" w:color="auto"/>
                                          </w:divBdr>
                                          <w:divsChild>
                                            <w:div w:id="457795247">
                                              <w:marLeft w:val="0"/>
                                              <w:marRight w:val="0"/>
                                              <w:marTop w:val="0"/>
                                              <w:marBottom w:val="0"/>
                                              <w:divBdr>
                                                <w:top w:val="none" w:sz="0" w:space="0" w:color="auto"/>
                                                <w:left w:val="none" w:sz="0" w:space="0" w:color="auto"/>
                                                <w:bottom w:val="none" w:sz="0" w:space="0" w:color="auto"/>
                                                <w:right w:val="none" w:sz="0" w:space="0" w:color="auto"/>
                                              </w:divBdr>
                                              <w:divsChild>
                                                <w:div w:id="1903639550">
                                                  <w:marLeft w:val="0"/>
                                                  <w:marRight w:val="0"/>
                                                  <w:marTop w:val="0"/>
                                                  <w:marBottom w:val="0"/>
                                                  <w:divBdr>
                                                    <w:top w:val="none" w:sz="0" w:space="0" w:color="auto"/>
                                                    <w:left w:val="none" w:sz="0" w:space="0" w:color="auto"/>
                                                    <w:bottom w:val="none" w:sz="0" w:space="0" w:color="auto"/>
                                                    <w:right w:val="none" w:sz="0" w:space="0" w:color="auto"/>
                                                  </w:divBdr>
                                                  <w:divsChild>
                                                    <w:div w:id="229194732">
                                                      <w:marLeft w:val="0"/>
                                                      <w:marRight w:val="0"/>
                                                      <w:marTop w:val="0"/>
                                                      <w:marBottom w:val="0"/>
                                                      <w:divBdr>
                                                        <w:top w:val="none" w:sz="0" w:space="0" w:color="auto"/>
                                                        <w:left w:val="none" w:sz="0" w:space="0" w:color="auto"/>
                                                        <w:bottom w:val="none" w:sz="0" w:space="0" w:color="auto"/>
                                                        <w:right w:val="none" w:sz="0" w:space="0" w:color="auto"/>
                                                      </w:divBdr>
                                                      <w:divsChild>
                                                        <w:div w:id="51079432">
                                                          <w:marLeft w:val="0"/>
                                                          <w:marRight w:val="0"/>
                                                          <w:marTop w:val="0"/>
                                                          <w:marBottom w:val="0"/>
                                                          <w:divBdr>
                                                            <w:top w:val="none" w:sz="0" w:space="0" w:color="auto"/>
                                                            <w:left w:val="none" w:sz="0" w:space="0" w:color="auto"/>
                                                            <w:bottom w:val="none" w:sz="0" w:space="0" w:color="auto"/>
                                                            <w:right w:val="none" w:sz="0" w:space="0" w:color="auto"/>
                                                          </w:divBdr>
                                                          <w:divsChild>
                                                            <w:div w:id="1351492984">
                                                              <w:marLeft w:val="0"/>
                                                              <w:marRight w:val="0"/>
                                                              <w:marTop w:val="0"/>
                                                              <w:marBottom w:val="0"/>
                                                              <w:divBdr>
                                                                <w:top w:val="none" w:sz="0" w:space="0" w:color="auto"/>
                                                                <w:left w:val="none" w:sz="0" w:space="0" w:color="auto"/>
                                                                <w:bottom w:val="none" w:sz="0" w:space="0" w:color="auto"/>
                                                                <w:right w:val="none" w:sz="0" w:space="0" w:color="auto"/>
                                                              </w:divBdr>
                                                              <w:divsChild>
                                                                <w:div w:id="144141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0853656">
      <w:bodyDiv w:val="1"/>
      <w:marLeft w:val="0"/>
      <w:marRight w:val="0"/>
      <w:marTop w:val="0"/>
      <w:marBottom w:val="0"/>
      <w:divBdr>
        <w:top w:val="none" w:sz="0" w:space="0" w:color="auto"/>
        <w:left w:val="none" w:sz="0" w:space="0" w:color="auto"/>
        <w:bottom w:val="none" w:sz="0" w:space="0" w:color="auto"/>
        <w:right w:val="none" w:sz="0" w:space="0" w:color="auto"/>
      </w:divBdr>
    </w:div>
    <w:div w:id="772014353">
      <w:bodyDiv w:val="1"/>
      <w:marLeft w:val="0"/>
      <w:marRight w:val="0"/>
      <w:marTop w:val="0"/>
      <w:marBottom w:val="0"/>
      <w:divBdr>
        <w:top w:val="none" w:sz="0" w:space="0" w:color="auto"/>
        <w:left w:val="none" w:sz="0" w:space="0" w:color="auto"/>
        <w:bottom w:val="none" w:sz="0" w:space="0" w:color="auto"/>
        <w:right w:val="none" w:sz="0" w:space="0" w:color="auto"/>
      </w:divBdr>
    </w:div>
    <w:div w:id="797339971">
      <w:bodyDiv w:val="1"/>
      <w:marLeft w:val="0"/>
      <w:marRight w:val="0"/>
      <w:marTop w:val="0"/>
      <w:marBottom w:val="0"/>
      <w:divBdr>
        <w:top w:val="none" w:sz="0" w:space="0" w:color="auto"/>
        <w:left w:val="none" w:sz="0" w:space="0" w:color="auto"/>
        <w:bottom w:val="none" w:sz="0" w:space="0" w:color="auto"/>
        <w:right w:val="none" w:sz="0" w:space="0" w:color="auto"/>
      </w:divBdr>
    </w:div>
    <w:div w:id="813447245">
      <w:bodyDiv w:val="1"/>
      <w:marLeft w:val="0"/>
      <w:marRight w:val="0"/>
      <w:marTop w:val="0"/>
      <w:marBottom w:val="0"/>
      <w:divBdr>
        <w:top w:val="none" w:sz="0" w:space="0" w:color="auto"/>
        <w:left w:val="none" w:sz="0" w:space="0" w:color="auto"/>
        <w:bottom w:val="none" w:sz="0" w:space="0" w:color="auto"/>
        <w:right w:val="none" w:sz="0" w:space="0" w:color="auto"/>
      </w:divBdr>
    </w:div>
    <w:div w:id="855534545">
      <w:bodyDiv w:val="1"/>
      <w:marLeft w:val="0"/>
      <w:marRight w:val="0"/>
      <w:marTop w:val="0"/>
      <w:marBottom w:val="0"/>
      <w:divBdr>
        <w:top w:val="none" w:sz="0" w:space="0" w:color="auto"/>
        <w:left w:val="none" w:sz="0" w:space="0" w:color="auto"/>
        <w:bottom w:val="none" w:sz="0" w:space="0" w:color="auto"/>
        <w:right w:val="none" w:sz="0" w:space="0" w:color="auto"/>
      </w:divBdr>
    </w:div>
    <w:div w:id="866913764">
      <w:bodyDiv w:val="1"/>
      <w:marLeft w:val="0"/>
      <w:marRight w:val="0"/>
      <w:marTop w:val="0"/>
      <w:marBottom w:val="0"/>
      <w:divBdr>
        <w:top w:val="none" w:sz="0" w:space="0" w:color="auto"/>
        <w:left w:val="none" w:sz="0" w:space="0" w:color="auto"/>
        <w:bottom w:val="none" w:sz="0" w:space="0" w:color="auto"/>
        <w:right w:val="none" w:sz="0" w:space="0" w:color="auto"/>
      </w:divBdr>
      <w:divsChild>
        <w:div w:id="890307459">
          <w:marLeft w:val="0"/>
          <w:marRight w:val="0"/>
          <w:marTop w:val="0"/>
          <w:marBottom w:val="0"/>
          <w:divBdr>
            <w:top w:val="none" w:sz="0" w:space="0" w:color="auto"/>
            <w:left w:val="none" w:sz="0" w:space="0" w:color="auto"/>
            <w:bottom w:val="none" w:sz="0" w:space="0" w:color="auto"/>
            <w:right w:val="none" w:sz="0" w:space="0" w:color="auto"/>
          </w:divBdr>
          <w:divsChild>
            <w:div w:id="1620456273">
              <w:marLeft w:val="0"/>
              <w:marRight w:val="0"/>
              <w:marTop w:val="0"/>
              <w:marBottom w:val="0"/>
              <w:divBdr>
                <w:top w:val="none" w:sz="0" w:space="0" w:color="auto"/>
                <w:left w:val="none" w:sz="0" w:space="0" w:color="auto"/>
                <w:bottom w:val="none" w:sz="0" w:space="0" w:color="auto"/>
                <w:right w:val="none" w:sz="0" w:space="0" w:color="auto"/>
              </w:divBdr>
              <w:divsChild>
                <w:div w:id="747726087">
                  <w:marLeft w:val="0"/>
                  <w:marRight w:val="0"/>
                  <w:marTop w:val="900"/>
                  <w:marBottom w:val="0"/>
                  <w:divBdr>
                    <w:top w:val="none" w:sz="0" w:space="0" w:color="auto"/>
                    <w:left w:val="none" w:sz="0" w:space="0" w:color="auto"/>
                    <w:bottom w:val="none" w:sz="0" w:space="0" w:color="auto"/>
                    <w:right w:val="none" w:sz="0" w:space="0" w:color="auto"/>
                  </w:divBdr>
                  <w:divsChild>
                    <w:div w:id="193202645">
                      <w:marLeft w:val="0"/>
                      <w:marRight w:val="0"/>
                      <w:marTop w:val="0"/>
                      <w:marBottom w:val="0"/>
                      <w:divBdr>
                        <w:top w:val="none" w:sz="0" w:space="0" w:color="auto"/>
                        <w:left w:val="none" w:sz="0" w:space="0" w:color="auto"/>
                        <w:bottom w:val="none" w:sz="0" w:space="0" w:color="auto"/>
                        <w:right w:val="none" w:sz="0" w:space="0" w:color="auto"/>
                      </w:divBdr>
                      <w:divsChild>
                        <w:div w:id="682167150">
                          <w:marLeft w:val="0"/>
                          <w:marRight w:val="0"/>
                          <w:marTop w:val="0"/>
                          <w:marBottom w:val="0"/>
                          <w:divBdr>
                            <w:top w:val="none" w:sz="0" w:space="0" w:color="auto"/>
                            <w:left w:val="none" w:sz="0" w:space="0" w:color="auto"/>
                            <w:bottom w:val="none" w:sz="0" w:space="0" w:color="auto"/>
                            <w:right w:val="none" w:sz="0" w:space="0" w:color="auto"/>
                          </w:divBdr>
                          <w:divsChild>
                            <w:div w:id="1026518098">
                              <w:marLeft w:val="0"/>
                              <w:marRight w:val="0"/>
                              <w:marTop w:val="225"/>
                              <w:marBottom w:val="225"/>
                              <w:divBdr>
                                <w:top w:val="none" w:sz="0" w:space="0" w:color="auto"/>
                                <w:left w:val="none" w:sz="0" w:space="0" w:color="auto"/>
                                <w:bottom w:val="none" w:sz="0" w:space="0" w:color="auto"/>
                                <w:right w:val="none" w:sz="0" w:space="0" w:color="auto"/>
                              </w:divBdr>
                              <w:divsChild>
                                <w:div w:id="928122314">
                                  <w:marLeft w:val="0"/>
                                  <w:marRight w:val="0"/>
                                  <w:marTop w:val="600"/>
                                  <w:marBottom w:val="0"/>
                                  <w:divBdr>
                                    <w:top w:val="none" w:sz="0" w:space="0" w:color="auto"/>
                                    <w:left w:val="none" w:sz="0" w:space="0" w:color="auto"/>
                                    <w:bottom w:val="none" w:sz="0" w:space="0" w:color="auto"/>
                                    <w:right w:val="none" w:sz="0" w:space="0" w:color="auto"/>
                                  </w:divBdr>
                                  <w:divsChild>
                                    <w:div w:id="638262198">
                                      <w:marLeft w:val="0"/>
                                      <w:marRight w:val="0"/>
                                      <w:marTop w:val="0"/>
                                      <w:marBottom w:val="0"/>
                                      <w:divBdr>
                                        <w:top w:val="none" w:sz="0" w:space="0" w:color="auto"/>
                                        <w:left w:val="none" w:sz="0" w:space="0" w:color="auto"/>
                                        <w:bottom w:val="none" w:sz="0" w:space="0" w:color="auto"/>
                                        <w:right w:val="none" w:sz="0" w:space="0" w:color="auto"/>
                                      </w:divBdr>
                                    </w:div>
                                  </w:divsChild>
                                </w:div>
                                <w:div w:id="551040913">
                                  <w:marLeft w:val="0"/>
                                  <w:marRight w:val="0"/>
                                  <w:marTop w:val="0"/>
                                  <w:marBottom w:val="0"/>
                                  <w:divBdr>
                                    <w:top w:val="none" w:sz="0" w:space="0" w:color="auto"/>
                                    <w:left w:val="none" w:sz="0" w:space="0" w:color="auto"/>
                                    <w:bottom w:val="none" w:sz="0" w:space="0" w:color="auto"/>
                                    <w:right w:val="none" w:sz="0" w:space="0" w:color="auto"/>
                                  </w:divBdr>
                                  <w:divsChild>
                                    <w:div w:id="25540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526341">
      <w:bodyDiv w:val="1"/>
      <w:marLeft w:val="0"/>
      <w:marRight w:val="0"/>
      <w:marTop w:val="0"/>
      <w:marBottom w:val="0"/>
      <w:divBdr>
        <w:top w:val="none" w:sz="0" w:space="0" w:color="auto"/>
        <w:left w:val="none" w:sz="0" w:space="0" w:color="auto"/>
        <w:bottom w:val="none" w:sz="0" w:space="0" w:color="auto"/>
        <w:right w:val="none" w:sz="0" w:space="0" w:color="auto"/>
      </w:divBdr>
      <w:divsChild>
        <w:div w:id="1751077211">
          <w:marLeft w:val="0"/>
          <w:marRight w:val="0"/>
          <w:marTop w:val="0"/>
          <w:marBottom w:val="0"/>
          <w:divBdr>
            <w:top w:val="none" w:sz="0" w:space="0" w:color="auto"/>
            <w:left w:val="none" w:sz="0" w:space="0" w:color="auto"/>
            <w:bottom w:val="none" w:sz="0" w:space="0" w:color="auto"/>
            <w:right w:val="none" w:sz="0" w:space="0" w:color="auto"/>
          </w:divBdr>
          <w:divsChild>
            <w:div w:id="1126049130">
              <w:marLeft w:val="0"/>
              <w:marRight w:val="0"/>
              <w:marTop w:val="0"/>
              <w:marBottom w:val="0"/>
              <w:divBdr>
                <w:top w:val="none" w:sz="0" w:space="0" w:color="auto"/>
                <w:left w:val="none" w:sz="0" w:space="0" w:color="auto"/>
                <w:bottom w:val="none" w:sz="0" w:space="0" w:color="auto"/>
                <w:right w:val="none" w:sz="0" w:space="0" w:color="auto"/>
              </w:divBdr>
              <w:divsChild>
                <w:div w:id="1073160413">
                  <w:marLeft w:val="0"/>
                  <w:marRight w:val="0"/>
                  <w:marTop w:val="0"/>
                  <w:marBottom w:val="0"/>
                  <w:divBdr>
                    <w:top w:val="none" w:sz="0" w:space="0" w:color="auto"/>
                    <w:left w:val="none" w:sz="0" w:space="0" w:color="auto"/>
                    <w:bottom w:val="none" w:sz="0" w:space="0" w:color="auto"/>
                    <w:right w:val="none" w:sz="0" w:space="0" w:color="auto"/>
                  </w:divBdr>
                  <w:divsChild>
                    <w:div w:id="762146618">
                      <w:marLeft w:val="0"/>
                      <w:marRight w:val="0"/>
                      <w:marTop w:val="0"/>
                      <w:marBottom w:val="0"/>
                      <w:divBdr>
                        <w:top w:val="none" w:sz="0" w:space="0" w:color="auto"/>
                        <w:left w:val="none" w:sz="0" w:space="0" w:color="auto"/>
                        <w:bottom w:val="none" w:sz="0" w:space="0" w:color="auto"/>
                        <w:right w:val="none" w:sz="0" w:space="0" w:color="auto"/>
                      </w:divBdr>
                      <w:divsChild>
                        <w:div w:id="713967018">
                          <w:marLeft w:val="0"/>
                          <w:marRight w:val="0"/>
                          <w:marTop w:val="0"/>
                          <w:marBottom w:val="0"/>
                          <w:divBdr>
                            <w:top w:val="none" w:sz="0" w:space="0" w:color="auto"/>
                            <w:left w:val="none" w:sz="0" w:space="0" w:color="auto"/>
                            <w:bottom w:val="none" w:sz="0" w:space="0" w:color="auto"/>
                            <w:right w:val="none" w:sz="0" w:space="0" w:color="auto"/>
                          </w:divBdr>
                          <w:divsChild>
                            <w:div w:id="166336465">
                              <w:marLeft w:val="0"/>
                              <w:marRight w:val="0"/>
                              <w:marTop w:val="0"/>
                              <w:marBottom w:val="0"/>
                              <w:divBdr>
                                <w:top w:val="none" w:sz="0" w:space="0" w:color="auto"/>
                                <w:left w:val="none" w:sz="0" w:space="0" w:color="auto"/>
                                <w:bottom w:val="none" w:sz="0" w:space="0" w:color="auto"/>
                                <w:right w:val="none" w:sz="0" w:space="0" w:color="auto"/>
                              </w:divBdr>
                              <w:divsChild>
                                <w:div w:id="198642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054058">
      <w:bodyDiv w:val="1"/>
      <w:marLeft w:val="0"/>
      <w:marRight w:val="0"/>
      <w:marTop w:val="0"/>
      <w:marBottom w:val="0"/>
      <w:divBdr>
        <w:top w:val="none" w:sz="0" w:space="0" w:color="auto"/>
        <w:left w:val="none" w:sz="0" w:space="0" w:color="auto"/>
        <w:bottom w:val="none" w:sz="0" w:space="0" w:color="auto"/>
        <w:right w:val="none" w:sz="0" w:space="0" w:color="auto"/>
      </w:divBdr>
    </w:div>
    <w:div w:id="898514248">
      <w:bodyDiv w:val="1"/>
      <w:marLeft w:val="0"/>
      <w:marRight w:val="0"/>
      <w:marTop w:val="0"/>
      <w:marBottom w:val="0"/>
      <w:divBdr>
        <w:top w:val="none" w:sz="0" w:space="0" w:color="auto"/>
        <w:left w:val="none" w:sz="0" w:space="0" w:color="auto"/>
        <w:bottom w:val="none" w:sz="0" w:space="0" w:color="auto"/>
        <w:right w:val="none" w:sz="0" w:space="0" w:color="auto"/>
      </w:divBdr>
    </w:div>
    <w:div w:id="926421653">
      <w:bodyDiv w:val="1"/>
      <w:marLeft w:val="0"/>
      <w:marRight w:val="0"/>
      <w:marTop w:val="0"/>
      <w:marBottom w:val="0"/>
      <w:divBdr>
        <w:top w:val="none" w:sz="0" w:space="0" w:color="auto"/>
        <w:left w:val="none" w:sz="0" w:space="0" w:color="auto"/>
        <w:bottom w:val="none" w:sz="0" w:space="0" w:color="auto"/>
        <w:right w:val="none" w:sz="0" w:space="0" w:color="auto"/>
      </w:divBdr>
      <w:divsChild>
        <w:div w:id="388770930">
          <w:marLeft w:val="0"/>
          <w:marRight w:val="0"/>
          <w:marTop w:val="100"/>
          <w:marBottom w:val="100"/>
          <w:divBdr>
            <w:top w:val="none" w:sz="0" w:space="0" w:color="auto"/>
            <w:left w:val="none" w:sz="0" w:space="0" w:color="auto"/>
            <w:bottom w:val="none" w:sz="0" w:space="0" w:color="auto"/>
            <w:right w:val="none" w:sz="0" w:space="0" w:color="auto"/>
          </w:divBdr>
          <w:divsChild>
            <w:div w:id="562717930">
              <w:marLeft w:val="0"/>
              <w:marRight w:val="0"/>
              <w:marTop w:val="0"/>
              <w:marBottom w:val="0"/>
              <w:divBdr>
                <w:top w:val="none" w:sz="0" w:space="0" w:color="auto"/>
                <w:left w:val="none" w:sz="0" w:space="0" w:color="auto"/>
                <w:bottom w:val="none" w:sz="0" w:space="0" w:color="auto"/>
                <w:right w:val="none" w:sz="0" w:space="0" w:color="auto"/>
              </w:divBdr>
              <w:divsChild>
                <w:div w:id="2047557827">
                  <w:marLeft w:val="105"/>
                  <w:marRight w:val="105"/>
                  <w:marTop w:val="150"/>
                  <w:marBottom w:val="150"/>
                  <w:divBdr>
                    <w:top w:val="none" w:sz="0" w:space="0" w:color="auto"/>
                    <w:left w:val="none" w:sz="0" w:space="0" w:color="auto"/>
                    <w:bottom w:val="none" w:sz="0" w:space="0" w:color="auto"/>
                    <w:right w:val="none" w:sz="0" w:space="0" w:color="auto"/>
                  </w:divBdr>
                  <w:divsChild>
                    <w:div w:id="1777747496">
                      <w:marLeft w:val="0"/>
                      <w:marRight w:val="0"/>
                      <w:marTop w:val="0"/>
                      <w:marBottom w:val="0"/>
                      <w:divBdr>
                        <w:top w:val="none" w:sz="0" w:space="0" w:color="auto"/>
                        <w:left w:val="none" w:sz="0" w:space="0" w:color="auto"/>
                        <w:bottom w:val="none" w:sz="0" w:space="0" w:color="auto"/>
                        <w:right w:val="none" w:sz="0" w:space="0" w:color="auto"/>
                      </w:divBdr>
                      <w:divsChild>
                        <w:div w:id="156773432">
                          <w:marLeft w:val="0"/>
                          <w:marRight w:val="0"/>
                          <w:marTop w:val="0"/>
                          <w:marBottom w:val="0"/>
                          <w:divBdr>
                            <w:top w:val="none" w:sz="0" w:space="0" w:color="auto"/>
                            <w:left w:val="none" w:sz="0" w:space="0" w:color="auto"/>
                            <w:bottom w:val="none" w:sz="0" w:space="0" w:color="auto"/>
                            <w:right w:val="none" w:sz="0" w:space="0" w:color="auto"/>
                          </w:divBdr>
                          <w:divsChild>
                            <w:div w:id="2076123385">
                              <w:marLeft w:val="0"/>
                              <w:marRight w:val="0"/>
                              <w:marTop w:val="0"/>
                              <w:marBottom w:val="0"/>
                              <w:divBdr>
                                <w:top w:val="none" w:sz="0" w:space="0" w:color="auto"/>
                                <w:left w:val="none" w:sz="0" w:space="0" w:color="auto"/>
                                <w:bottom w:val="none" w:sz="0" w:space="0" w:color="auto"/>
                                <w:right w:val="none" w:sz="0" w:space="0" w:color="auto"/>
                              </w:divBdr>
                              <w:divsChild>
                                <w:div w:id="553857161">
                                  <w:marLeft w:val="105"/>
                                  <w:marRight w:val="105"/>
                                  <w:marTop w:val="150"/>
                                  <w:marBottom w:val="150"/>
                                  <w:divBdr>
                                    <w:top w:val="none" w:sz="0" w:space="0" w:color="auto"/>
                                    <w:left w:val="none" w:sz="0" w:space="0" w:color="auto"/>
                                    <w:bottom w:val="none" w:sz="0" w:space="0" w:color="auto"/>
                                    <w:right w:val="none" w:sz="0" w:space="0" w:color="auto"/>
                                  </w:divBdr>
                                  <w:divsChild>
                                    <w:div w:id="1373455896">
                                      <w:marLeft w:val="0"/>
                                      <w:marRight w:val="0"/>
                                      <w:marTop w:val="0"/>
                                      <w:marBottom w:val="0"/>
                                      <w:divBdr>
                                        <w:top w:val="none" w:sz="0" w:space="0" w:color="auto"/>
                                        <w:left w:val="none" w:sz="0" w:space="0" w:color="auto"/>
                                        <w:bottom w:val="none" w:sz="0" w:space="0" w:color="auto"/>
                                        <w:right w:val="none" w:sz="0" w:space="0" w:color="auto"/>
                                      </w:divBdr>
                                      <w:divsChild>
                                        <w:div w:id="415367500">
                                          <w:marLeft w:val="0"/>
                                          <w:marRight w:val="0"/>
                                          <w:marTop w:val="0"/>
                                          <w:marBottom w:val="0"/>
                                          <w:divBdr>
                                            <w:top w:val="none" w:sz="0" w:space="0" w:color="auto"/>
                                            <w:left w:val="none" w:sz="0" w:space="0" w:color="auto"/>
                                            <w:bottom w:val="none" w:sz="0" w:space="0" w:color="auto"/>
                                            <w:right w:val="none" w:sz="0" w:space="0" w:color="auto"/>
                                          </w:divBdr>
                                          <w:divsChild>
                                            <w:div w:id="1380012101">
                                              <w:marLeft w:val="0"/>
                                              <w:marRight w:val="0"/>
                                              <w:marTop w:val="0"/>
                                              <w:marBottom w:val="0"/>
                                              <w:divBdr>
                                                <w:top w:val="none" w:sz="0" w:space="0" w:color="auto"/>
                                                <w:left w:val="none" w:sz="0" w:space="0" w:color="auto"/>
                                                <w:bottom w:val="none" w:sz="0" w:space="0" w:color="auto"/>
                                                <w:right w:val="none" w:sz="0" w:space="0" w:color="auto"/>
                                              </w:divBdr>
                                              <w:divsChild>
                                                <w:div w:id="1225288196">
                                                  <w:marLeft w:val="0"/>
                                                  <w:marRight w:val="0"/>
                                                  <w:marTop w:val="0"/>
                                                  <w:marBottom w:val="0"/>
                                                  <w:divBdr>
                                                    <w:top w:val="none" w:sz="0" w:space="0" w:color="auto"/>
                                                    <w:left w:val="none" w:sz="0" w:space="0" w:color="auto"/>
                                                    <w:bottom w:val="none" w:sz="0" w:space="0" w:color="auto"/>
                                                    <w:right w:val="none" w:sz="0" w:space="0" w:color="auto"/>
                                                  </w:divBdr>
                                                  <w:divsChild>
                                                    <w:div w:id="1040131580">
                                                      <w:marLeft w:val="105"/>
                                                      <w:marRight w:val="105"/>
                                                      <w:marTop w:val="150"/>
                                                      <w:marBottom w:val="150"/>
                                                      <w:divBdr>
                                                        <w:top w:val="none" w:sz="0" w:space="0" w:color="auto"/>
                                                        <w:left w:val="none" w:sz="0" w:space="0" w:color="auto"/>
                                                        <w:bottom w:val="none" w:sz="0" w:space="0" w:color="auto"/>
                                                        <w:right w:val="none" w:sz="0" w:space="0" w:color="auto"/>
                                                      </w:divBdr>
                                                      <w:divsChild>
                                                        <w:div w:id="1091701282">
                                                          <w:marLeft w:val="0"/>
                                                          <w:marRight w:val="0"/>
                                                          <w:marTop w:val="0"/>
                                                          <w:marBottom w:val="0"/>
                                                          <w:divBdr>
                                                            <w:top w:val="none" w:sz="0" w:space="0" w:color="auto"/>
                                                            <w:left w:val="none" w:sz="0" w:space="0" w:color="auto"/>
                                                            <w:bottom w:val="none" w:sz="0" w:space="0" w:color="auto"/>
                                                            <w:right w:val="none" w:sz="0" w:space="0" w:color="auto"/>
                                                          </w:divBdr>
                                                          <w:divsChild>
                                                            <w:div w:id="291054923">
                                                              <w:marLeft w:val="0"/>
                                                              <w:marRight w:val="0"/>
                                                              <w:marTop w:val="0"/>
                                                              <w:marBottom w:val="0"/>
                                                              <w:divBdr>
                                                                <w:top w:val="none" w:sz="0" w:space="0" w:color="auto"/>
                                                                <w:left w:val="none" w:sz="0" w:space="0" w:color="auto"/>
                                                                <w:bottom w:val="none" w:sz="0" w:space="0" w:color="auto"/>
                                                                <w:right w:val="none" w:sz="0" w:space="0" w:color="auto"/>
                                                              </w:divBdr>
                                                              <w:divsChild>
                                                                <w:div w:id="1000542430">
                                                                  <w:marLeft w:val="0"/>
                                                                  <w:marRight w:val="0"/>
                                                                  <w:marTop w:val="0"/>
                                                                  <w:marBottom w:val="0"/>
                                                                  <w:divBdr>
                                                                    <w:top w:val="none" w:sz="0" w:space="0" w:color="auto"/>
                                                                    <w:left w:val="none" w:sz="0" w:space="0" w:color="auto"/>
                                                                    <w:bottom w:val="none" w:sz="0" w:space="0" w:color="auto"/>
                                                                    <w:right w:val="none" w:sz="0" w:space="0" w:color="auto"/>
                                                                  </w:divBdr>
                                                                  <w:divsChild>
                                                                    <w:div w:id="1617365278">
                                                                      <w:marLeft w:val="0"/>
                                                                      <w:marRight w:val="0"/>
                                                                      <w:marTop w:val="0"/>
                                                                      <w:marBottom w:val="0"/>
                                                                      <w:divBdr>
                                                                        <w:top w:val="none" w:sz="0" w:space="0" w:color="auto"/>
                                                                        <w:left w:val="none" w:sz="0" w:space="0" w:color="auto"/>
                                                                        <w:bottom w:val="none" w:sz="0" w:space="0" w:color="auto"/>
                                                                        <w:right w:val="none" w:sz="0" w:space="0" w:color="auto"/>
                                                                      </w:divBdr>
                                                                      <w:divsChild>
                                                                        <w:div w:id="233974789">
                                                                          <w:marLeft w:val="0"/>
                                                                          <w:marRight w:val="0"/>
                                                                          <w:marTop w:val="0"/>
                                                                          <w:marBottom w:val="0"/>
                                                                          <w:divBdr>
                                                                            <w:top w:val="none" w:sz="0" w:space="0" w:color="auto"/>
                                                                            <w:left w:val="none" w:sz="0" w:space="0" w:color="auto"/>
                                                                            <w:bottom w:val="none" w:sz="0" w:space="0" w:color="auto"/>
                                                                            <w:right w:val="none" w:sz="0" w:space="0" w:color="auto"/>
                                                                          </w:divBdr>
                                                                          <w:divsChild>
                                                                            <w:div w:id="1457597947">
                                                                              <w:marLeft w:val="105"/>
                                                                              <w:marRight w:val="105"/>
                                                                              <w:marTop w:val="150"/>
                                                                              <w:marBottom w:val="150"/>
                                                                              <w:divBdr>
                                                                                <w:top w:val="none" w:sz="0" w:space="0" w:color="auto"/>
                                                                                <w:left w:val="none" w:sz="0" w:space="0" w:color="auto"/>
                                                                                <w:bottom w:val="none" w:sz="0" w:space="0" w:color="auto"/>
                                                                                <w:right w:val="none" w:sz="0" w:space="0" w:color="auto"/>
                                                                              </w:divBdr>
                                                                              <w:divsChild>
                                                                                <w:div w:id="479544594">
                                                                                  <w:marLeft w:val="0"/>
                                                                                  <w:marRight w:val="0"/>
                                                                                  <w:marTop w:val="0"/>
                                                                                  <w:marBottom w:val="0"/>
                                                                                  <w:divBdr>
                                                                                    <w:top w:val="none" w:sz="0" w:space="0" w:color="auto"/>
                                                                                    <w:left w:val="none" w:sz="0" w:space="0" w:color="auto"/>
                                                                                    <w:bottom w:val="none" w:sz="0" w:space="0" w:color="auto"/>
                                                                                    <w:right w:val="none" w:sz="0" w:space="0" w:color="auto"/>
                                                                                  </w:divBdr>
                                                                                  <w:divsChild>
                                                                                    <w:div w:id="1620188366">
                                                                                      <w:marLeft w:val="0"/>
                                                                                      <w:marRight w:val="0"/>
                                                                                      <w:marTop w:val="0"/>
                                                                                      <w:marBottom w:val="0"/>
                                                                                      <w:divBdr>
                                                                                        <w:top w:val="none" w:sz="0" w:space="0" w:color="auto"/>
                                                                                        <w:left w:val="none" w:sz="0" w:space="0" w:color="auto"/>
                                                                                        <w:bottom w:val="none" w:sz="0" w:space="0" w:color="auto"/>
                                                                                        <w:right w:val="none" w:sz="0" w:space="0" w:color="auto"/>
                                                                                      </w:divBdr>
                                                                                      <w:divsChild>
                                                                                        <w:div w:id="2037196812">
                                                                                          <w:marLeft w:val="0"/>
                                                                                          <w:marRight w:val="0"/>
                                                                                          <w:marTop w:val="0"/>
                                                                                          <w:marBottom w:val="0"/>
                                                                                          <w:divBdr>
                                                                                            <w:top w:val="none" w:sz="0" w:space="0" w:color="auto"/>
                                                                                            <w:left w:val="none" w:sz="0" w:space="0" w:color="auto"/>
                                                                                            <w:bottom w:val="none" w:sz="0" w:space="0" w:color="auto"/>
                                                                                            <w:right w:val="none" w:sz="0" w:space="0" w:color="auto"/>
                                                                                          </w:divBdr>
                                                                                          <w:divsChild>
                                                                                            <w:div w:id="275451491">
                                                                                              <w:marLeft w:val="0"/>
                                                                                              <w:marRight w:val="0"/>
                                                                                              <w:marTop w:val="0"/>
                                                                                              <w:marBottom w:val="0"/>
                                                                                              <w:divBdr>
                                                                                                <w:top w:val="none" w:sz="0" w:space="0" w:color="auto"/>
                                                                                                <w:left w:val="none" w:sz="0" w:space="0" w:color="auto"/>
                                                                                                <w:bottom w:val="none" w:sz="0" w:space="0" w:color="auto"/>
                                                                                                <w:right w:val="none" w:sz="0" w:space="0" w:color="auto"/>
                                                                                              </w:divBdr>
                                                                                              <w:divsChild>
                                                                                                <w:div w:id="2120366091">
                                                                                                  <w:marLeft w:val="0"/>
                                                                                                  <w:marRight w:val="0"/>
                                                                                                  <w:marTop w:val="0"/>
                                                                                                  <w:marBottom w:val="0"/>
                                                                                                  <w:divBdr>
                                                                                                    <w:top w:val="none" w:sz="0" w:space="0" w:color="auto"/>
                                                                                                    <w:left w:val="none" w:sz="0" w:space="0" w:color="auto"/>
                                                                                                    <w:bottom w:val="none" w:sz="0" w:space="0" w:color="auto"/>
                                                                                                    <w:right w:val="none" w:sz="0" w:space="0" w:color="auto"/>
                                                                                                  </w:divBdr>
                                                                                                  <w:divsChild>
                                                                                                    <w:div w:id="774638402">
                                                                                                      <w:marLeft w:val="0"/>
                                                                                                      <w:marRight w:val="0"/>
                                                                                                      <w:marTop w:val="0"/>
                                                                                                      <w:marBottom w:val="0"/>
                                                                                                      <w:divBdr>
                                                                                                        <w:top w:val="none" w:sz="0" w:space="0" w:color="auto"/>
                                                                                                        <w:left w:val="none" w:sz="0" w:space="0" w:color="auto"/>
                                                                                                        <w:bottom w:val="none" w:sz="0" w:space="0" w:color="auto"/>
                                                                                                        <w:right w:val="none" w:sz="0" w:space="0" w:color="auto"/>
                                                                                                      </w:divBdr>
                                                                                                      <w:divsChild>
                                                                                                        <w:div w:id="935483002">
                                                                                                          <w:marLeft w:val="0"/>
                                                                                                          <w:marRight w:val="0"/>
                                                                                                          <w:marTop w:val="0"/>
                                                                                                          <w:marBottom w:val="0"/>
                                                                                                          <w:divBdr>
                                                                                                            <w:top w:val="none" w:sz="0" w:space="0" w:color="auto"/>
                                                                                                            <w:left w:val="none" w:sz="0" w:space="0" w:color="auto"/>
                                                                                                            <w:bottom w:val="none" w:sz="0" w:space="0" w:color="auto"/>
                                                                                                            <w:right w:val="none" w:sz="0" w:space="0" w:color="auto"/>
                                                                                                          </w:divBdr>
                                                                                                          <w:divsChild>
                                                                                                            <w:div w:id="322394836">
                                                                                                              <w:marLeft w:val="0"/>
                                                                                                              <w:marRight w:val="0"/>
                                                                                                              <w:marTop w:val="0"/>
                                                                                                              <w:marBottom w:val="0"/>
                                                                                                              <w:divBdr>
                                                                                                                <w:top w:val="none" w:sz="0" w:space="0" w:color="auto"/>
                                                                                                                <w:left w:val="none" w:sz="0" w:space="0" w:color="auto"/>
                                                                                                                <w:bottom w:val="none" w:sz="0" w:space="0" w:color="auto"/>
                                                                                                                <w:right w:val="none" w:sz="0" w:space="0" w:color="auto"/>
                                                                                                              </w:divBdr>
                                                                                                              <w:divsChild>
                                                                                                                <w:div w:id="728920045">
                                                                                                                  <w:marLeft w:val="0"/>
                                                                                                                  <w:marRight w:val="0"/>
                                                                                                                  <w:marTop w:val="0"/>
                                                                                                                  <w:marBottom w:val="0"/>
                                                                                                                  <w:divBdr>
                                                                                                                    <w:top w:val="none" w:sz="0" w:space="0" w:color="auto"/>
                                                                                                                    <w:left w:val="none" w:sz="0" w:space="0" w:color="auto"/>
                                                                                                                    <w:bottom w:val="none" w:sz="0" w:space="0" w:color="auto"/>
                                                                                                                    <w:right w:val="none" w:sz="0" w:space="0" w:color="auto"/>
                                                                                                                  </w:divBdr>
                                                                                                                </w:div>
                                                                                                                <w:div w:id="734085038">
                                                                                                                  <w:marLeft w:val="0"/>
                                                                                                                  <w:marRight w:val="0"/>
                                                                                                                  <w:marTop w:val="0"/>
                                                                                                                  <w:marBottom w:val="0"/>
                                                                                                                  <w:divBdr>
                                                                                                                    <w:top w:val="none" w:sz="0" w:space="0" w:color="auto"/>
                                                                                                                    <w:left w:val="none" w:sz="0" w:space="0" w:color="auto"/>
                                                                                                                    <w:bottom w:val="none" w:sz="0" w:space="0" w:color="auto"/>
                                                                                                                    <w:right w:val="none" w:sz="0" w:space="0" w:color="auto"/>
                                                                                                                  </w:divBdr>
                                                                                                                </w:div>
                                                                                                              </w:divsChild>
                                                                                                            </w:div>
                                                                                                            <w:div w:id="1868523011">
                                                                                                              <w:marLeft w:val="0"/>
                                                                                                              <w:marRight w:val="0"/>
                                                                                                              <w:marTop w:val="0"/>
                                                                                                              <w:marBottom w:val="0"/>
                                                                                                              <w:divBdr>
                                                                                                                <w:top w:val="none" w:sz="0" w:space="0" w:color="auto"/>
                                                                                                                <w:left w:val="none" w:sz="0" w:space="0" w:color="auto"/>
                                                                                                                <w:bottom w:val="none" w:sz="0" w:space="0" w:color="auto"/>
                                                                                                                <w:right w:val="none" w:sz="0" w:space="0" w:color="auto"/>
                                                                                                              </w:divBdr>
                                                                                                              <w:divsChild>
                                                                                                                <w:div w:id="244921433">
                                                                                                                  <w:marLeft w:val="0"/>
                                                                                                                  <w:marRight w:val="0"/>
                                                                                                                  <w:marTop w:val="0"/>
                                                                                                                  <w:marBottom w:val="0"/>
                                                                                                                  <w:divBdr>
                                                                                                                    <w:top w:val="none" w:sz="0" w:space="0" w:color="auto"/>
                                                                                                                    <w:left w:val="none" w:sz="0" w:space="0" w:color="auto"/>
                                                                                                                    <w:bottom w:val="none" w:sz="0" w:space="0" w:color="auto"/>
                                                                                                                    <w:right w:val="none" w:sz="0" w:space="0" w:color="auto"/>
                                                                                                                  </w:divBdr>
                                                                                                                </w:div>
                                                                                                                <w:div w:id="105134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348540">
                                                                                                          <w:marLeft w:val="0"/>
                                                                                                          <w:marRight w:val="0"/>
                                                                                                          <w:marTop w:val="0"/>
                                                                                                          <w:marBottom w:val="0"/>
                                                                                                          <w:divBdr>
                                                                                                            <w:top w:val="none" w:sz="0" w:space="0" w:color="auto"/>
                                                                                                            <w:left w:val="none" w:sz="0" w:space="0" w:color="auto"/>
                                                                                                            <w:bottom w:val="none" w:sz="0" w:space="0" w:color="auto"/>
                                                                                                            <w:right w:val="none" w:sz="0" w:space="0" w:color="auto"/>
                                                                                                          </w:divBdr>
                                                                                                          <w:divsChild>
                                                                                                            <w:div w:id="282344813">
                                                                                                              <w:marLeft w:val="0"/>
                                                                                                              <w:marRight w:val="0"/>
                                                                                                              <w:marTop w:val="0"/>
                                                                                                              <w:marBottom w:val="0"/>
                                                                                                              <w:divBdr>
                                                                                                                <w:top w:val="none" w:sz="0" w:space="0" w:color="auto"/>
                                                                                                                <w:left w:val="none" w:sz="0" w:space="0" w:color="auto"/>
                                                                                                                <w:bottom w:val="none" w:sz="0" w:space="0" w:color="auto"/>
                                                                                                                <w:right w:val="none" w:sz="0" w:space="0" w:color="auto"/>
                                                                                                              </w:divBdr>
                                                                                                              <w:divsChild>
                                                                                                                <w:div w:id="565454867">
                                                                                                                  <w:marLeft w:val="0"/>
                                                                                                                  <w:marRight w:val="0"/>
                                                                                                                  <w:marTop w:val="0"/>
                                                                                                                  <w:marBottom w:val="0"/>
                                                                                                                  <w:divBdr>
                                                                                                                    <w:top w:val="none" w:sz="0" w:space="0" w:color="auto"/>
                                                                                                                    <w:left w:val="none" w:sz="0" w:space="0" w:color="auto"/>
                                                                                                                    <w:bottom w:val="none" w:sz="0" w:space="0" w:color="auto"/>
                                                                                                                    <w:right w:val="none" w:sz="0" w:space="0" w:color="auto"/>
                                                                                                                  </w:divBdr>
                                                                                                                </w:div>
                                                                                                                <w:div w:id="148153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992962">
      <w:bodyDiv w:val="1"/>
      <w:marLeft w:val="0"/>
      <w:marRight w:val="0"/>
      <w:marTop w:val="0"/>
      <w:marBottom w:val="0"/>
      <w:divBdr>
        <w:top w:val="none" w:sz="0" w:space="0" w:color="auto"/>
        <w:left w:val="none" w:sz="0" w:space="0" w:color="auto"/>
        <w:bottom w:val="none" w:sz="0" w:space="0" w:color="auto"/>
        <w:right w:val="none" w:sz="0" w:space="0" w:color="auto"/>
      </w:divBdr>
    </w:div>
    <w:div w:id="962855049">
      <w:bodyDiv w:val="1"/>
      <w:marLeft w:val="0"/>
      <w:marRight w:val="0"/>
      <w:marTop w:val="0"/>
      <w:marBottom w:val="0"/>
      <w:divBdr>
        <w:top w:val="none" w:sz="0" w:space="0" w:color="auto"/>
        <w:left w:val="none" w:sz="0" w:space="0" w:color="auto"/>
        <w:bottom w:val="none" w:sz="0" w:space="0" w:color="auto"/>
        <w:right w:val="none" w:sz="0" w:space="0" w:color="auto"/>
      </w:divBdr>
    </w:div>
    <w:div w:id="963928573">
      <w:bodyDiv w:val="1"/>
      <w:marLeft w:val="0"/>
      <w:marRight w:val="0"/>
      <w:marTop w:val="0"/>
      <w:marBottom w:val="0"/>
      <w:divBdr>
        <w:top w:val="none" w:sz="0" w:space="0" w:color="auto"/>
        <w:left w:val="none" w:sz="0" w:space="0" w:color="auto"/>
        <w:bottom w:val="none" w:sz="0" w:space="0" w:color="auto"/>
        <w:right w:val="none" w:sz="0" w:space="0" w:color="auto"/>
      </w:divBdr>
    </w:div>
    <w:div w:id="964502088">
      <w:bodyDiv w:val="1"/>
      <w:marLeft w:val="0"/>
      <w:marRight w:val="0"/>
      <w:marTop w:val="0"/>
      <w:marBottom w:val="0"/>
      <w:divBdr>
        <w:top w:val="none" w:sz="0" w:space="0" w:color="auto"/>
        <w:left w:val="none" w:sz="0" w:space="0" w:color="auto"/>
        <w:bottom w:val="none" w:sz="0" w:space="0" w:color="auto"/>
        <w:right w:val="none" w:sz="0" w:space="0" w:color="auto"/>
      </w:divBdr>
    </w:div>
    <w:div w:id="997028437">
      <w:bodyDiv w:val="1"/>
      <w:marLeft w:val="0"/>
      <w:marRight w:val="0"/>
      <w:marTop w:val="0"/>
      <w:marBottom w:val="0"/>
      <w:divBdr>
        <w:top w:val="none" w:sz="0" w:space="0" w:color="auto"/>
        <w:left w:val="none" w:sz="0" w:space="0" w:color="auto"/>
        <w:bottom w:val="none" w:sz="0" w:space="0" w:color="auto"/>
        <w:right w:val="none" w:sz="0" w:space="0" w:color="auto"/>
      </w:divBdr>
    </w:div>
    <w:div w:id="998001064">
      <w:bodyDiv w:val="1"/>
      <w:marLeft w:val="0"/>
      <w:marRight w:val="0"/>
      <w:marTop w:val="0"/>
      <w:marBottom w:val="0"/>
      <w:divBdr>
        <w:top w:val="none" w:sz="0" w:space="0" w:color="auto"/>
        <w:left w:val="none" w:sz="0" w:space="0" w:color="auto"/>
        <w:bottom w:val="none" w:sz="0" w:space="0" w:color="auto"/>
        <w:right w:val="none" w:sz="0" w:space="0" w:color="auto"/>
      </w:divBdr>
    </w:div>
    <w:div w:id="998114312">
      <w:bodyDiv w:val="1"/>
      <w:marLeft w:val="0"/>
      <w:marRight w:val="0"/>
      <w:marTop w:val="0"/>
      <w:marBottom w:val="0"/>
      <w:divBdr>
        <w:top w:val="none" w:sz="0" w:space="0" w:color="auto"/>
        <w:left w:val="none" w:sz="0" w:space="0" w:color="auto"/>
        <w:bottom w:val="none" w:sz="0" w:space="0" w:color="auto"/>
        <w:right w:val="none" w:sz="0" w:space="0" w:color="auto"/>
      </w:divBdr>
      <w:divsChild>
        <w:div w:id="84963517">
          <w:marLeft w:val="0"/>
          <w:marRight w:val="0"/>
          <w:marTop w:val="0"/>
          <w:marBottom w:val="0"/>
          <w:divBdr>
            <w:top w:val="none" w:sz="0" w:space="0" w:color="auto"/>
            <w:left w:val="none" w:sz="0" w:space="0" w:color="auto"/>
            <w:bottom w:val="none" w:sz="0" w:space="0" w:color="auto"/>
            <w:right w:val="none" w:sz="0" w:space="0" w:color="auto"/>
          </w:divBdr>
          <w:divsChild>
            <w:div w:id="1094473230">
              <w:marLeft w:val="0"/>
              <w:marRight w:val="0"/>
              <w:marTop w:val="0"/>
              <w:marBottom w:val="0"/>
              <w:divBdr>
                <w:top w:val="none" w:sz="0" w:space="0" w:color="auto"/>
                <w:left w:val="none" w:sz="0" w:space="0" w:color="auto"/>
                <w:bottom w:val="none" w:sz="0" w:space="0" w:color="auto"/>
                <w:right w:val="none" w:sz="0" w:space="0" w:color="auto"/>
              </w:divBdr>
              <w:divsChild>
                <w:div w:id="1673486007">
                  <w:marLeft w:val="0"/>
                  <w:marRight w:val="0"/>
                  <w:marTop w:val="0"/>
                  <w:marBottom w:val="0"/>
                  <w:divBdr>
                    <w:top w:val="none" w:sz="0" w:space="0" w:color="auto"/>
                    <w:left w:val="none" w:sz="0" w:space="0" w:color="auto"/>
                    <w:bottom w:val="none" w:sz="0" w:space="0" w:color="auto"/>
                    <w:right w:val="none" w:sz="0" w:space="0" w:color="auto"/>
                  </w:divBdr>
                  <w:divsChild>
                    <w:div w:id="440422325">
                      <w:marLeft w:val="0"/>
                      <w:marRight w:val="0"/>
                      <w:marTop w:val="0"/>
                      <w:marBottom w:val="0"/>
                      <w:divBdr>
                        <w:top w:val="none" w:sz="0" w:space="0" w:color="auto"/>
                        <w:left w:val="none" w:sz="0" w:space="0" w:color="auto"/>
                        <w:bottom w:val="none" w:sz="0" w:space="0" w:color="auto"/>
                        <w:right w:val="none" w:sz="0" w:space="0" w:color="auto"/>
                      </w:divBdr>
                      <w:divsChild>
                        <w:div w:id="1839342959">
                          <w:marLeft w:val="0"/>
                          <w:marRight w:val="0"/>
                          <w:marTop w:val="0"/>
                          <w:marBottom w:val="0"/>
                          <w:divBdr>
                            <w:top w:val="none" w:sz="0" w:space="0" w:color="auto"/>
                            <w:left w:val="none" w:sz="0" w:space="0" w:color="auto"/>
                            <w:bottom w:val="none" w:sz="0" w:space="0" w:color="auto"/>
                            <w:right w:val="none" w:sz="0" w:space="0" w:color="auto"/>
                          </w:divBdr>
                          <w:divsChild>
                            <w:div w:id="1048722489">
                              <w:marLeft w:val="0"/>
                              <w:marRight w:val="0"/>
                              <w:marTop w:val="0"/>
                              <w:marBottom w:val="0"/>
                              <w:divBdr>
                                <w:top w:val="none" w:sz="0" w:space="0" w:color="auto"/>
                                <w:left w:val="none" w:sz="0" w:space="0" w:color="auto"/>
                                <w:bottom w:val="none" w:sz="0" w:space="0" w:color="auto"/>
                                <w:right w:val="none" w:sz="0" w:space="0" w:color="auto"/>
                              </w:divBdr>
                              <w:divsChild>
                                <w:div w:id="94630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356241">
      <w:bodyDiv w:val="1"/>
      <w:marLeft w:val="0"/>
      <w:marRight w:val="0"/>
      <w:marTop w:val="0"/>
      <w:marBottom w:val="0"/>
      <w:divBdr>
        <w:top w:val="none" w:sz="0" w:space="0" w:color="auto"/>
        <w:left w:val="none" w:sz="0" w:space="0" w:color="auto"/>
        <w:bottom w:val="none" w:sz="0" w:space="0" w:color="auto"/>
        <w:right w:val="none" w:sz="0" w:space="0" w:color="auto"/>
      </w:divBdr>
      <w:divsChild>
        <w:div w:id="159194706">
          <w:marLeft w:val="0"/>
          <w:marRight w:val="0"/>
          <w:marTop w:val="0"/>
          <w:marBottom w:val="0"/>
          <w:divBdr>
            <w:top w:val="none" w:sz="0" w:space="0" w:color="auto"/>
            <w:left w:val="none" w:sz="0" w:space="0" w:color="auto"/>
            <w:bottom w:val="none" w:sz="0" w:space="0" w:color="auto"/>
            <w:right w:val="none" w:sz="0" w:space="0" w:color="auto"/>
          </w:divBdr>
          <w:divsChild>
            <w:div w:id="1257136041">
              <w:marLeft w:val="0"/>
              <w:marRight w:val="0"/>
              <w:marTop w:val="0"/>
              <w:marBottom w:val="0"/>
              <w:divBdr>
                <w:top w:val="none" w:sz="0" w:space="0" w:color="auto"/>
                <w:left w:val="none" w:sz="0" w:space="0" w:color="auto"/>
                <w:bottom w:val="none" w:sz="0" w:space="0" w:color="auto"/>
                <w:right w:val="none" w:sz="0" w:space="0" w:color="auto"/>
              </w:divBdr>
              <w:divsChild>
                <w:div w:id="570044081">
                  <w:marLeft w:val="0"/>
                  <w:marRight w:val="0"/>
                  <w:marTop w:val="0"/>
                  <w:marBottom w:val="0"/>
                  <w:divBdr>
                    <w:top w:val="none" w:sz="0" w:space="0" w:color="auto"/>
                    <w:left w:val="none" w:sz="0" w:space="0" w:color="auto"/>
                    <w:bottom w:val="none" w:sz="0" w:space="0" w:color="auto"/>
                    <w:right w:val="none" w:sz="0" w:space="0" w:color="auto"/>
                  </w:divBdr>
                  <w:divsChild>
                    <w:div w:id="747962956">
                      <w:marLeft w:val="0"/>
                      <w:marRight w:val="0"/>
                      <w:marTop w:val="0"/>
                      <w:marBottom w:val="0"/>
                      <w:divBdr>
                        <w:top w:val="none" w:sz="0" w:space="0" w:color="auto"/>
                        <w:left w:val="none" w:sz="0" w:space="0" w:color="auto"/>
                        <w:bottom w:val="none" w:sz="0" w:space="0" w:color="auto"/>
                        <w:right w:val="none" w:sz="0" w:space="0" w:color="auto"/>
                      </w:divBdr>
                    </w:div>
                    <w:div w:id="488057611">
                      <w:marLeft w:val="0"/>
                      <w:marRight w:val="0"/>
                      <w:marTop w:val="0"/>
                      <w:marBottom w:val="0"/>
                      <w:divBdr>
                        <w:top w:val="none" w:sz="0" w:space="0" w:color="auto"/>
                        <w:left w:val="none" w:sz="0" w:space="0" w:color="auto"/>
                        <w:bottom w:val="none" w:sz="0" w:space="0" w:color="auto"/>
                        <w:right w:val="none" w:sz="0" w:space="0" w:color="auto"/>
                      </w:divBdr>
                    </w:div>
                    <w:div w:id="1617368514">
                      <w:marLeft w:val="0"/>
                      <w:marRight w:val="0"/>
                      <w:marTop w:val="0"/>
                      <w:marBottom w:val="0"/>
                      <w:divBdr>
                        <w:top w:val="none" w:sz="0" w:space="0" w:color="auto"/>
                        <w:left w:val="none" w:sz="0" w:space="0" w:color="auto"/>
                        <w:bottom w:val="none" w:sz="0" w:space="0" w:color="auto"/>
                        <w:right w:val="none" w:sz="0" w:space="0" w:color="auto"/>
                      </w:divBdr>
                    </w:div>
                    <w:div w:id="8185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592284">
      <w:bodyDiv w:val="1"/>
      <w:marLeft w:val="0"/>
      <w:marRight w:val="0"/>
      <w:marTop w:val="0"/>
      <w:marBottom w:val="0"/>
      <w:divBdr>
        <w:top w:val="none" w:sz="0" w:space="0" w:color="auto"/>
        <w:left w:val="none" w:sz="0" w:space="0" w:color="auto"/>
        <w:bottom w:val="none" w:sz="0" w:space="0" w:color="auto"/>
        <w:right w:val="none" w:sz="0" w:space="0" w:color="auto"/>
      </w:divBdr>
    </w:div>
    <w:div w:id="1024592261">
      <w:bodyDiv w:val="1"/>
      <w:marLeft w:val="0"/>
      <w:marRight w:val="0"/>
      <w:marTop w:val="0"/>
      <w:marBottom w:val="0"/>
      <w:divBdr>
        <w:top w:val="none" w:sz="0" w:space="0" w:color="auto"/>
        <w:left w:val="none" w:sz="0" w:space="0" w:color="auto"/>
        <w:bottom w:val="none" w:sz="0" w:space="0" w:color="auto"/>
        <w:right w:val="none" w:sz="0" w:space="0" w:color="auto"/>
      </w:divBdr>
    </w:div>
    <w:div w:id="1042167277">
      <w:bodyDiv w:val="1"/>
      <w:marLeft w:val="0"/>
      <w:marRight w:val="0"/>
      <w:marTop w:val="0"/>
      <w:marBottom w:val="0"/>
      <w:divBdr>
        <w:top w:val="none" w:sz="0" w:space="0" w:color="auto"/>
        <w:left w:val="none" w:sz="0" w:space="0" w:color="auto"/>
        <w:bottom w:val="none" w:sz="0" w:space="0" w:color="auto"/>
        <w:right w:val="none" w:sz="0" w:space="0" w:color="auto"/>
      </w:divBdr>
    </w:div>
    <w:div w:id="1050377722">
      <w:bodyDiv w:val="1"/>
      <w:marLeft w:val="0"/>
      <w:marRight w:val="0"/>
      <w:marTop w:val="0"/>
      <w:marBottom w:val="0"/>
      <w:divBdr>
        <w:top w:val="none" w:sz="0" w:space="0" w:color="auto"/>
        <w:left w:val="none" w:sz="0" w:space="0" w:color="auto"/>
        <w:bottom w:val="none" w:sz="0" w:space="0" w:color="auto"/>
        <w:right w:val="none" w:sz="0" w:space="0" w:color="auto"/>
      </w:divBdr>
    </w:div>
    <w:div w:id="1061175870">
      <w:bodyDiv w:val="1"/>
      <w:marLeft w:val="0"/>
      <w:marRight w:val="0"/>
      <w:marTop w:val="0"/>
      <w:marBottom w:val="0"/>
      <w:divBdr>
        <w:top w:val="none" w:sz="0" w:space="0" w:color="auto"/>
        <w:left w:val="none" w:sz="0" w:space="0" w:color="auto"/>
        <w:bottom w:val="none" w:sz="0" w:space="0" w:color="auto"/>
        <w:right w:val="none" w:sz="0" w:space="0" w:color="auto"/>
      </w:divBdr>
      <w:divsChild>
        <w:div w:id="1299798808">
          <w:marLeft w:val="0"/>
          <w:marRight w:val="0"/>
          <w:marTop w:val="0"/>
          <w:marBottom w:val="0"/>
          <w:divBdr>
            <w:top w:val="none" w:sz="0" w:space="0" w:color="auto"/>
            <w:left w:val="none" w:sz="0" w:space="0" w:color="auto"/>
            <w:bottom w:val="none" w:sz="0" w:space="0" w:color="auto"/>
            <w:right w:val="none" w:sz="0" w:space="0" w:color="auto"/>
          </w:divBdr>
          <w:divsChild>
            <w:div w:id="1417360393">
              <w:marLeft w:val="0"/>
              <w:marRight w:val="0"/>
              <w:marTop w:val="0"/>
              <w:marBottom w:val="0"/>
              <w:divBdr>
                <w:top w:val="none" w:sz="0" w:space="0" w:color="auto"/>
                <w:left w:val="none" w:sz="0" w:space="0" w:color="auto"/>
                <w:bottom w:val="none" w:sz="0" w:space="0" w:color="auto"/>
                <w:right w:val="none" w:sz="0" w:space="0" w:color="auto"/>
              </w:divBdr>
              <w:divsChild>
                <w:div w:id="622541934">
                  <w:marLeft w:val="0"/>
                  <w:marRight w:val="0"/>
                  <w:marTop w:val="0"/>
                  <w:marBottom w:val="0"/>
                  <w:divBdr>
                    <w:top w:val="none" w:sz="0" w:space="0" w:color="auto"/>
                    <w:left w:val="none" w:sz="0" w:space="0" w:color="auto"/>
                    <w:bottom w:val="none" w:sz="0" w:space="0" w:color="auto"/>
                    <w:right w:val="none" w:sz="0" w:space="0" w:color="auto"/>
                  </w:divBdr>
                  <w:divsChild>
                    <w:div w:id="235240744">
                      <w:marLeft w:val="0"/>
                      <w:marRight w:val="0"/>
                      <w:marTop w:val="0"/>
                      <w:marBottom w:val="0"/>
                      <w:divBdr>
                        <w:top w:val="none" w:sz="0" w:space="0" w:color="auto"/>
                        <w:left w:val="none" w:sz="0" w:space="0" w:color="auto"/>
                        <w:bottom w:val="none" w:sz="0" w:space="0" w:color="auto"/>
                        <w:right w:val="none" w:sz="0" w:space="0" w:color="auto"/>
                      </w:divBdr>
                      <w:divsChild>
                        <w:div w:id="1349139384">
                          <w:marLeft w:val="0"/>
                          <w:marRight w:val="0"/>
                          <w:marTop w:val="0"/>
                          <w:marBottom w:val="0"/>
                          <w:divBdr>
                            <w:top w:val="none" w:sz="0" w:space="0" w:color="auto"/>
                            <w:left w:val="none" w:sz="0" w:space="0" w:color="auto"/>
                            <w:bottom w:val="none" w:sz="0" w:space="0" w:color="auto"/>
                            <w:right w:val="none" w:sz="0" w:space="0" w:color="auto"/>
                          </w:divBdr>
                          <w:divsChild>
                            <w:div w:id="662469475">
                              <w:marLeft w:val="0"/>
                              <w:marRight w:val="0"/>
                              <w:marTop w:val="0"/>
                              <w:marBottom w:val="0"/>
                              <w:divBdr>
                                <w:top w:val="none" w:sz="0" w:space="0" w:color="auto"/>
                                <w:left w:val="none" w:sz="0" w:space="0" w:color="auto"/>
                                <w:bottom w:val="none" w:sz="0" w:space="0" w:color="auto"/>
                                <w:right w:val="none" w:sz="0" w:space="0" w:color="auto"/>
                              </w:divBdr>
                              <w:divsChild>
                                <w:div w:id="893127318">
                                  <w:marLeft w:val="0"/>
                                  <w:marRight w:val="0"/>
                                  <w:marTop w:val="0"/>
                                  <w:marBottom w:val="0"/>
                                  <w:divBdr>
                                    <w:top w:val="none" w:sz="0" w:space="0" w:color="auto"/>
                                    <w:left w:val="none" w:sz="0" w:space="0" w:color="auto"/>
                                    <w:bottom w:val="none" w:sz="0" w:space="0" w:color="auto"/>
                                    <w:right w:val="none" w:sz="0" w:space="0" w:color="auto"/>
                                  </w:divBdr>
                                  <w:divsChild>
                                    <w:div w:id="5587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893336">
                              <w:marLeft w:val="0"/>
                              <w:marRight w:val="0"/>
                              <w:marTop w:val="0"/>
                              <w:marBottom w:val="0"/>
                              <w:divBdr>
                                <w:top w:val="none" w:sz="0" w:space="0" w:color="auto"/>
                                <w:left w:val="none" w:sz="0" w:space="0" w:color="auto"/>
                                <w:bottom w:val="none" w:sz="0" w:space="0" w:color="auto"/>
                                <w:right w:val="none" w:sz="0" w:space="0" w:color="auto"/>
                              </w:divBdr>
                              <w:divsChild>
                                <w:div w:id="602689732">
                                  <w:marLeft w:val="0"/>
                                  <w:marRight w:val="0"/>
                                  <w:marTop w:val="0"/>
                                  <w:marBottom w:val="0"/>
                                  <w:divBdr>
                                    <w:top w:val="none" w:sz="0" w:space="0" w:color="auto"/>
                                    <w:left w:val="none" w:sz="0" w:space="0" w:color="auto"/>
                                    <w:bottom w:val="none" w:sz="0" w:space="0" w:color="auto"/>
                                    <w:right w:val="none" w:sz="0" w:space="0" w:color="auto"/>
                                  </w:divBdr>
                                </w:div>
                              </w:divsChild>
                            </w:div>
                            <w:div w:id="379087269">
                              <w:marLeft w:val="0"/>
                              <w:marRight w:val="0"/>
                              <w:marTop w:val="0"/>
                              <w:marBottom w:val="0"/>
                              <w:divBdr>
                                <w:top w:val="none" w:sz="0" w:space="0" w:color="auto"/>
                                <w:left w:val="none" w:sz="0" w:space="0" w:color="auto"/>
                                <w:bottom w:val="none" w:sz="0" w:space="0" w:color="auto"/>
                                <w:right w:val="none" w:sz="0" w:space="0" w:color="auto"/>
                              </w:divBdr>
                              <w:divsChild>
                                <w:div w:id="531191765">
                                  <w:marLeft w:val="0"/>
                                  <w:marRight w:val="0"/>
                                  <w:marTop w:val="0"/>
                                  <w:marBottom w:val="0"/>
                                  <w:divBdr>
                                    <w:top w:val="none" w:sz="0" w:space="0" w:color="auto"/>
                                    <w:left w:val="none" w:sz="0" w:space="0" w:color="auto"/>
                                    <w:bottom w:val="none" w:sz="0" w:space="0" w:color="auto"/>
                                    <w:right w:val="none" w:sz="0" w:space="0" w:color="auto"/>
                                  </w:divBdr>
                                </w:div>
                              </w:divsChild>
                            </w:div>
                            <w:div w:id="1572154733">
                              <w:marLeft w:val="0"/>
                              <w:marRight w:val="0"/>
                              <w:marTop w:val="0"/>
                              <w:marBottom w:val="0"/>
                              <w:divBdr>
                                <w:top w:val="none" w:sz="0" w:space="0" w:color="auto"/>
                                <w:left w:val="none" w:sz="0" w:space="0" w:color="auto"/>
                                <w:bottom w:val="none" w:sz="0" w:space="0" w:color="auto"/>
                                <w:right w:val="none" w:sz="0" w:space="0" w:color="auto"/>
                              </w:divBdr>
                              <w:divsChild>
                                <w:div w:id="453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6954394">
      <w:bodyDiv w:val="1"/>
      <w:marLeft w:val="0"/>
      <w:marRight w:val="0"/>
      <w:marTop w:val="0"/>
      <w:marBottom w:val="0"/>
      <w:divBdr>
        <w:top w:val="none" w:sz="0" w:space="0" w:color="auto"/>
        <w:left w:val="none" w:sz="0" w:space="0" w:color="auto"/>
        <w:bottom w:val="none" w:sz="0" w:space="0" w:color="auto"/>
        <w:right w:val="none" w:sz="0" w:space="0" w:color="auto"/>
      </w:divBdr>
    </w:div>
    <w:div w:id="1068839820">
      <w:bodyDiv w:val="1"/>
      <w:marLeft w:val="0"/>
      <w:marRight w:val="0"/>
      <w:marTop w:val="0"/>
      <w:marBottom w:val="0"/>
      <w:divBdr>
        <w:top w:val="none" w:sz="0" w:space="0" w:color="auto"/>
        <w:left w:val="none" w:sz="0" w:space="0" w:color="auto"/>
        <w:bottom w:val="none" w:sz="0" w:space="0" w:color="auto"/>
        <w:right w:val="none" w:sz="0" w:space="0" w:color="auto"/>
      </w:divBdr>
    </w:div>
    <w:div w:id="1072578434">
      <w:bodyDiv w:val="1"/>
      <w:marLeft w:val="0"/>
      <w:marRight w:val="0"/>
      <w:marTop w:val="0"/>
      <w:marBottom w:val="0"/>
      <w:divBdr>
        <w:top w:val="none" w:sz="0" w:space="0" w:color="auto"/>
        <w:left w:val="none" w:sz="0" w:space="0" w:color="auto"/>
        <w:bottom w:val="none" w:sz="0" w:space="0" w:color="auto"/>
        <w:right w:val="none" w:sz="0" w:space="0" w:color="auto"/>
      </w:divBdr>
    </w:div>
    <w:div w:id="1076394524">
      <w:bodyDiv w:val="1"/>
      <w:marLeft w:val="0"/>
      <w:marRight w:val="0"/>
      <w:marTop w:val="0"/>
      <w:marBottom w:val="0"/>
      <w:divBdr>
        <w:top w:val="none" w:sz="0" w:space="0" w:color="auto"/>
        <w:left w:val="none" w:sz="0" w:space="0" w:color="auto"/>
        <w:bottom w:val="none" w:sz="0" w:space="0" w:color="auto"/>
        <w:right w:val="none" w:sz="0" w:space="0" w:color="auto"/>
      </w:divBdr>
    </w:div>
    <w:div w:id="1076708832">
      <w:bodyDiv w:val="1"/>
      <w:marLeft w:val="0"/>
      <w:marRight w:val="0"/>
      <w:marTop w:val="0"/>
      <w:marBottom w:val="0"/>
      <w:divBdr>
        <w:top w:val="none" w:sz="0" w:space="0" w:color="auto"/>
        <w:left w:val="none" w:sz="0" w:space="0" w:color="auto"/>
        <w:bottom w:val="none" w:sz="0" w:space="0" w:color="auto"/>
        <w:right w:val="none" w:sz="0" w:space="0" w:color="auto"/>
      </w:divBdr>
    </w:div>
    <w:div w:id="1102646253">
      <w:bodyDiv w:val="1"/>
      <w:marLeft w:val="0"/>
      <w:marRight w:val="0"/>
      <w:marTop w:val="0"/>
      <w:marBottom w:val="0"/>
      <w:divBdr>
        <w:top w:val="none" w:sz="0" w:space="0" w:color="auto"/>
        <w:left w:val="none" w:sz="0" w:space="0" w:color="auto"/>
        <w:bottom w:val="none" w:sz="0" w:space="0" w:color="auto"/>
        <w:right w:val="none" w:sz="0" w:space="0" w:color="auto"/>
      </w:divBdr>
    </w:div>
    <w:div w:id="1150945395">
      <w:bodyDiv w:val="1"/>
      <w:marLeft w:val="0"/>
      <w:marRight w:val="0"/>
      <w:marTop w:val="0"/>
      <w:marBottom w:val="0"/>
      <w:divBdr>
        <w:top w:val="none" w:sz="0" w:space="0" w:color="auto"/>
        <w:left w:val="none" w:sz="0" w:space="0" w:color="auto"/>
        <w:bottom w:val="none" w:sz="0" w:space="0" w:color="auto"/>
        <w:right w:val="none" w:sz="0" w:space="0" w:color="auto"/>
      </w:divBdr>
    </w:div>
    <w:div w:id="1154830694">
      <w:bodyDiv w:val="1"/>
      <w:marLeft w:val="0"/>
      <w:marRight w:val="0"/>
      <w:marTop w:val="0"/>
      <w:marBottom w:val="0"/>
      <w:divBdr>
        <w:top w:val="none" w:sz="0" w:space="0" w:color="auto"/>
        <w:left w:val="none" w:sz="0" w:space="0" w:color="auto"/>
        <w:bottom w:val="none" w:sz="0" w:space="0" w:color="auto"/>
        <w:right w:val="none" w:sz="0" w:space="0" w:color="auto"/>
      </w:divBdr>
      <w:divsChild>
        <w:div w:id="1095975762">
          <w:marLeft w:val="1"/>
          <w:marRight w:val="0"/>
          <w:marTop w:val="0"/>
          <w:marBottom w:val="0"/>
          <w:divBdr>
            <w:top w:val="single" w:sz="6" w:space="0" w:color="FFFFFF"/>
            <w:left w:val="none" w:sz="0" w:space="0" w:color="auto"/>
            <w:bottom w:val="none" w:sz="0" w:space="0" w:color="auto"/>
            <w:right w:val="none" w:sz="0" w:space="0" w:color="auto"/>
          </w:divBdr>
          <w:divsChild>
            <w:div w:id="444690348">
              <w:marLeft w:val="0"/>
              <w:marRight w:val="0"/>
              <w:marTop w:val="0"/>
              <w:marBottom w:val="300"/>
              <w:divBdr>
                <w:top w:val="none" w:sz="0" w:space="0" w:color="auto"/>
                <w:left w:val="none" w:sz="0" w:space="0" w:color="auto"/>
                <w:bottom w:val="none" w:sz="0" w:space="0" w:color="auto"/>
                <w:right w:val="none" w:sz="0" w:space="0" w:color="auto"/>
              </w:divBdr>
              <w:divsChild>
                <w:div w:id="1211117079">
                  <w:marLeft w:val="0"/>
                  <w:marRight w:val="150"/>
                  <w:marTop w:val="0"/>
                  <w:marBottom w:val="150"/>
                  <w:divBdr>
                    <w:top w:val="none" w:sz="0" w:space="0" w:color="auto"/>
                    <w:left w:val="none" w:sz="0" w:space="0" w:color="auto"/>
                    <w:bottom w:val="none" w:sz="0" w:space="0" w:color="auto"/>
                    <w:right w:val="none" w:sz="0" w:space="0" w:color="auto"/>
                  </w:divBdr>
                  <w:divsChild>
                    <w:div w:id="196615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4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49099">
      <w:bodyDiv w:val="1"/>
      <w:marLeft w:val="0"/>
      <w:marRight w:val="0"/>
      <w:marTop w:val="0"/>
      <w:marBottom w:val="0"/>
      <w:divBdr>
        <w:top w:val="none" w:sz="0" w:space="0" w:color="auto"/>
        <w:left w:val="none" w:sz="0" w:space="0" w:color="auto"/>
        <w:bottom w:val="none" w:sz="0" w:space="0" w:color="auto"/>
        <w:right w:val="none" w:sz="0" w:space="0" w:color="auto"/>
      </w:divBdr>
    </w:div>
    <w:div w:id="1159270868">
      <w:bodyDiv w:val="1"/>
      <w:marLeft w:val="0"/>
      <w:marRight w:val="0"/>
      <w:marTop w:val="0"/>
      <w:marBottom w:val="0"/>
      <w:divBdr>
        <w:top w:val="none" w:sz="0" w:space="0" w:color="auto"/>
        <w:left w:val="none" w:sz="0" w:space="0" w:color="auto"/>
        <w:bottom w:val="none" w:sz="0" w:space="0" w:color="auto"/>
        <w:right w:val="none" w:sz="0" w:space="0" w:color="auto"/>
      </w:divBdr>
    </w:div>
    <w:div w:id="1167281252">
      <w:bodyDiv w:val="1"/>
      <w:marLeft w:val="0"/>
      <w:marRight w:val="0"/>
      <w:marTop w:val="0"/>
      <w:marBottom w:val="0"/>
      <w:divBdr>
        <w:top w:val="none" w:sz="0" w:space="0" w:color="auto"/>
        <w:left w:val="none" w:sz="0" w:space="0" w:color="auto"/>
        <w:bottom w:val="none" w:sz="0" w:space="0" w:color="auto"/>
        <w:right w:val="none" w:sz="0" w:space="0" w:color="auto"/>
      </w:divBdr>
      <w:divsChild>
        <w:div w:id="1261181068">
          <w:marLeft w:val="0"/>
          <w:marRight w:val="0"/>
          <w:marTop w:val="0"/>
          <w:marBottom w:val="0"/>
          <w:divBdr>
            <w:top w:val="none" w:sz="0" w:space="0" w:color="auto"/>
            <w:left w:val="none" w:sz="0" w:space="0" w:color="auto"/>
            <w:bottom w:val="none" w:sz="0" w:space="0" w:color="auto"/>
            <w:right w:val="none" w:sz="0" w:space="0" w:color="auto"/>
          </w:divBdr>
          <w:divsChild>
            <w:div w:id="7012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5844">
      <w:bodyDiv w:val="1"/>
      <w:marLeft w:val="0"/>
      <w:marRight w:val="0"/>
      <w:marTop w:val="0"/>
      <w:marBottom w:val="0"/>
      <w:divBdr>
        <w:top w:val="none" w:sz="0" w:space="0" w:color="auto"/>
        <w:left w:val="none" w:sz="0" w:space="0" w:color="auto"/>
        <w:bottom w:val="none" w:sz="0" w:space="0" w:color="auto"/>
        <w:right w:val="none" w:sz="0" w:space="0" w:color="auto"/>
      </w:divBdr>
    </w:div>
    <w:div w:id="1242832973">
      <w:bodyDiv w:val="1"/>
      <w:marLeft w:val="0"/>
      <w:marRight w:val="0"/>
      <w:marTop w:val="0"/>
      <w:marBottom w:val="0"/>
      <w:divBdr>
        <w:top w:val="none" w:sz="0" w:space="0" w:color="auto"/>
        <w:left w:val="none" w:sz="0" w:space="0" w:color="auto"/>
        <w:bottom w:val="none" w:sz="0" w:space="0" w:color="auto"/>
        <w:right w:val="none" w:sz="0" w:space="0" w:color="auto"/>
      </w:divBdr>
    </w:div>
    <w:div w:id="1245452111">
      <w:bodyDiv w:val="1"/>
      <w:marLeft w:val="0"/>
      <w:marRight w:val="0"/>
      <w:marTop w:val="0"/>
      <w:marBottom w:val="0"/>
      <w:divBdr>
        <w:top w:val="none" w:sz="0" w:space="0" w:color="auto"/>
        <w:left w:val="none" w:sz="0" w:space="0" w:color="auto"/>
        <w:bottom w:val="none" w:sz="0" w:space="0" w:color="auto"/>
        <w:right w:val="none" w:sz="0" w:space="0" w:color="auto"/>
      </w:divBdr>
    </w:div>
    <w:div w:id="1245456252">
      <w:bodyDiv w:val="1"/>
      <w:marLeft w:val="0"/>
      <w:marRight w:val="0"/>
      <w:marTop w:val="0"/>
      <w:marBottom w:val="0"/>
      <w:divBdr>
        <w:top w:val="none" w:sz="0" w:space="0" w:color="auto"/>
        <w:left w:val="none" w:sz="0" w:space="0" w:color="auto"/>
        <w:bottom w:val="none" w:sz="0" w:space="0" w:color="auto"/>
        <w:right w:val="none" w:sz="0" w:space="0" w:color="auto"/>
      </w:divBdr>
      <w:divsChild>
        <w:div w:id="51854849">
          <w:marLeft w:val="0"/>
          <w:marRight w:val="0"/>
          <w:marTop w:val="0"/>
          <w:marBottom w:val="0"/>
          <w:divBdr>
            <w:top w:val="single" w:sz="2" w:space="0" w:color="2E2E2E"/>
            <w:left w:val="single" w:sz="2" w:space="0" w:color="2E2E2E"/>
            <w:bottom w:val="single" w:sz="2" w:space="0" w:color="2E2E2E"/>
            <w:right w:val="single" w:sz="2" w:space="0" w:color="2E2E2E"/>
          </w:divBdr>
          <w:divsChild>
            <w:div w:id="1869027697">
              <w:marLeft w:val="0"/>
              <w:marRight w:val="0"/>
              <w:marTop w:val="0"/>
              <w:marBottom w:val="0"/>
              <w:divBdr>
                <w:top w:val="single" w:sz="6" w:space="0" w:color="C9C9C9"/>
                <w:left w:val="none" w:sz="0" w:space="0" w:color="auto"/>
                <w:bottom w:val="none" w:sz="0" w:space="0" w:color="auto"/>
                <w:right w:val="none" w:sz="0" w:space="0" w:color="auto"/>
              </w:divBdr>
              <w:divsChild>
                <w:div w:id="558782406">
                  <w:marLeft w:val="0"/>
                  <w:marRight w:val="0"/>
                  <w:marTop w:val="0"/>
                  <w:marBottom w:val="0"/>
                  <w:divBdr>
                    <w:top w:val="none" w:sz="0" w:space="0" w:color="auto"/>
                    <w:left w:val="none" w:sz="0" w:space="0" w:color="auto"/>
                    <w:bottom w:val="none" w:sz="0" w:space="0" w:color="auto"/>
                    <w:right w:val="none" w:sz="0" w:space="0" w:color="auto"/>
                  </w:divBdr>
                  <w:divsChild>
                    <w:div w:id="1096245989">
                      <w:marLeft w:val="0"/>
                      <w:marRight w:val="0"/>
                      <w:marTop w:val="0"/>
                      <w:marBottom w:val="0"/>
                      <w:divBdr>
                        <w:top w:val="none" w:sz="0" w:space="0" w:color="auto"/>
                        <w:left w:val="none" w:sz="0" w:space="0" w:color="auto"/>
                        <w:bottom w:val="none" w:sz="0" w:space="0" w:color="auto"/>
                        <w:right w:val="none" w:sz="0" w:space="0" w:color="auto"/>
                      </w:divBdr>
                      <w:divsChild>
                        <w:div w:id="158980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863290">
      <w:bodyDiv w:val="1"/>
      <w:marLeft w:val="0"/>
      <w:marRight w:val="0"/>
      <w:marTop w:val="0"/>
      <w:marBottom w:val="0"/>
      <w:divBdr>
        <w:top w:val="none" w:sz="0" w:space="0" w:color="auto"/>
        <w:left w:val="none" w:sz="0" w:space="0" w:color="auto"/>
        <w:bottom w:val="none" w:sz="0" w:space="0" w:color="auto"/>
        <w:right w:val="none" w:sz="0" w:space="0" w:color="auto"/>
      </w:divBdr>
      <w:divsChild>
        <w:div w:id="1491947491">
          <w:marLeft w:val="0"/>
          <w:marRight w:val="0"/>
          <w:marTop w:val="0"/>
          <w:marBottom w:val="0"/>
          <w:divBdr>
            <w:top w:val="single" w:sz="2" w:space="0" w:color="2E2E2E"/>
            <w:left w:val="single" w:sz="2" w:space="0" w:color="2E2E2E"/>
            <w:bottom w:val="single" w:sz="2" w:space="0" w:color="2E2E2E"/>
            <w:right w:val="single" w:sz="2" w:space="0" w:color="2E2E2E"/>
          </w:divBdr>
          <w:divsChild>
            <w:div w:id="1310402115">
              <w:marLeft w:val="0"/>
              <w:marRight w:val="0"/>
              <w:marTop w:val="0"/>
              <w:marBottom w:val="0"/>
              <w:divBdr>
                <w:top w:val="single" w:sz="6" w:space="0" w:color="C9C9C9"/>
                <w:left w:val="none" w:sz="0" w:space="0" w:color="auto"/>
                <w:bottom w:val="none" w:sz="0" w:space="0" w:color="auto"/>
                <w:right w:val="none" w:sz="0" w:space="0" w:color="auto"/>
              </w:divBdr>
              <w:divsChild>
                <w:div w:id="800608931">
                  <w:marLeft w:val="0"/>
                  <w:marRight w:val="0"/>
                  <w:marTop w:val="0"/>
                  <w:marBottom w:val="0"/>
                  <w:divBdr>
                    <w:top w:val="none" w:sz="0" w:space="0" w:color="auto"/>
                    <w:left w:val="none" w:sz="0" w:space="0" w:color="auto"/>
                    <w:bottom w:val="none" w:sz="0" w:space="0" w:color="auto"/>
                    <w:right w:val="none" w:sz="0" w:space="0" w:color="auto"/>
                  </w:divBdr>
                  <w:divsChild>
                    <w:div w:id="1498768729">
                      <w:marLeft w:val="0"/>
                      <w:marRight w:val="0"/>
                      <w:marTop w:val="0"/>
                      <w:marBottom w:val="0"/>
                      <w:divBdr>
                        <w:top w:val="none" w:sz="0" w:space="0" w:color="auto"/>
                        <w:left w:val="none" w:sz="0" w:space="0" w:color="auto"/>
                        <w:bottom w:val="none" w:sz="0" w:space="0" w:color="auto"/>
                        <w:right w:val="none" w:sz="0" w:space="0" w:color="auto"/>
                      </w:divBdr>
                      <w:divsChild>
                        <w:div w:id="89839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445667">
      <w:bodyDiv w:val="1"/>
      <w:marLeft w:val="0"/>
      <w:marRight w:val="0"/>
      <w:marTop w:val="0"/>
      <w:marBottom w:val="0"/>
      <w:divBdr>
        <w:top w:val="none" w:sz="0" w:space="0" w:color="auto"/>
        <w:left w:val="none" w:sz="0" w:space="0" w:color="auto"/>
        <w:bottom w:val="none" w:sz="0" w:space="0" w:color="auto"/>
        <w:right w:val="none" w:sz="0" w:space="0" w:color="auto"/>
      </w:divBdr>
    </w:div>
    <w:div w:id="1309094782">
      <w:bodyDiv w:val="1"/>
      <w:marLeft w:val="0"/>
      <w:marRight w:val="0"/>
      <w:marTop w:val="0"/>
      <w:marBottom w:val="0"/>
      <w:divBdr>
        <w:top w:val="none" w:sz="0" w:space="0" w:color="auto"/>
        <w:left w:val="none" w:sz="0" w:space="0" w:color="auto"/>
        <w:bottom w:val="none" w:sz="0" w:space="0" w:color="auto"/>
        <w:right w:val="none" w:sz="0" w:space="0" w:color="auto"/>
      </w:divBdr>
    </w:div>
    <w:div w:id="1315798575">
      <w:bodyDiv w:val="1"/>
      <w:marLeft w:val="0"/>
      <w:marRight w:val="0"/>
      <w:marTop w:val="0"/>
      <w:marBottom w:val="0"/>
      <w:divBdr>
        <w:top w:val="none" w:sz="0" w:space="0" w:color="auto"/>
        <w:left w:val="none" w:sz="0" w:space="0" w:color="auto"/>
        <w:bottom w:val="none" w:sz="0" w:space="0" w:color="auto"/>
        <w:right w:val="none" w:sz="0" w:space="0" w:color="auto"/>
      </w:divBdr>
    </w:div>
    <w:div w:id="1338652549">
      <w:bodyDiv w:val="1"/>
      <w:marLeft w:val="0"/>
      <w:marRight w:val="0"/>
      <w:marTop w:val="0"/>
      <w:marBottom w:val="0"/>
      <w:divBdr>
        <w:top w:val="none" w:sz="0" w:space="0" w:color="auto"/>
        <w:left w:val="none" w:sz="0" w:space="0" w:color="auto"/>
        <w:bottom w:val="none" w:sz="0" w:space="0" w:color="auto"/>
        <w:right w:val="none" w:sz="0" w:space="0" w:color="auto"/>
      </w:divBdr>
    </w:div>
    <w:div w:id="1342391554">
      <w:bodyDiv w:val="1"/>
      <w:marLeft w:val="0"/>
      <w:marRight w:val="0"/>
      <w:marTop w:val="0"/>
      <w:marBottom w:val="0"/>
      <w:divBdr>
        <w:top w:val="none" w:sz="0" w:space="0" w:color="auto"/>
        <w:left w:val="none" w:sz="0" w:space="0" w:color="auto"/>
        <w:bottom w:val="none" w:sz="0" w:space="0" w:color="auto"/>
        <w:right w:val="none" w:sz="0" w:space="0" w:color="auto"/>
      </w:divBdr>
      <w:divsChild>
        <w:div w:id="1685132805">
          <w:marLeft w:val="0"/>
          <w:marRight w:val="0"/>
          <w:marTop w:val="0"/>
          <w:marBottom w:val="0"/>
          <w:divBdr>
            <w:top w:val="none" w:sz="0" w:space="0" w:color="auto"/>
            <w:left w:val="none" w:sz="0" w:space="0" w:color="auto"/>
            <w:bottom w:val="none" w:sz="0" w:space="0" w:color="auto"/>
            <w:right w:val="none" w:sz="0" w:space="0" w:color="auto"/>
          </w:divBdr>
          <w:divsChild>
            <w:div w:id="1892882386">
              <w:marLeft w:val="0"/>
              <w:marRight w:val="0"/>
              <w:marTop w:val="0"/>
              <w:marBottom w:val="0"/>
              <w:divBdr>
                <w:top w:val="none" w:sz="0" w:space="0" w:color="auto"/>
                <w:left w:val="none" w:sz="0" w:space="0" w:color="auto"/>
                <w:bottom w:val="none" w:sz="0" w:space="0" w:color="auto"/>
                <w:right w:val="none" w:sz="0" w:space="0" w:color="auto"/>
              </w:divBdr>
              <w:divsChild>
                <w:div w:id="1221818709">
                  <w:marLeft w:val="0"/>
                  <w:marRight w:val="0"/>
                  <w:marTop w:val="181"/>
                  <w:marBottom w:val="181"/>
                  <w:divBdr>
                    <w:top w:val="none" w:sz="0" w:space="0" w:color="auto"/>
                    <w:left w:val="none" w:sz="0" w:space="0" w:color="auto"/>
                    <w:bottom w:val="none" w:sz="0" w:space="0" w:color="auto"/>
                    <w:right w:val="none" w:sz="0" w:space="0" w:color="auto"/>
                  </w:divBdr>
                  <w:divsChild>
                    <w:div w:id="1070692482">
                      <w:marLeft w:val="0"/>
                      <w:marRight w:val="0"/>
                      <w:marTop w:val="0"/>
                      <w:marBottom w:val="0"/>
                      <w:divBdr>
                        <w:top w:val="none" w:sz="0" w:space="0" w:color="auto"/>
                        <w:left w:val="none" w:sz="0" w:space="0" w:color="auto"/>
                        <w:bottom w:val="none" w:sz="0" w:space="0" w:color="auto"/>
                        <w:right w:val="none" w:sz="0" w:space="0" w:color="auto"/>
                      </w:divBdr>
                      <w:divsChild>
                        <w:div w:id="535579064">
                          <w:marLeft w:val="0"/>
                          <w:marRight w:val="0"/>
                          <w:marTop w:val="0"/>
                          <w:marBottom w:val="0"/>
                          <w:divBdr>
                            <w:top w:val="none" w:sz="0" w:space="0" w:color="auto"/>
                            <w:left w:val="none" w:sz="0" w:space="0" w:color="auto"/>
                            <w:bottom w:val="none" w:sz="0" w:space="0" w:color="auto"/>
                            <w:right w:val="none" w:sz="0" w:space="0" w:color="auto"/>
                          </w:divBdr>
                        </w:div>
                        <w:div w:id="1050886514">
                          <w:marLeft w:val="0"/>
                          <w:marRight w:val="0"/>
                          <w:marTop w:val="0"/>
                          <w:marBottom w:val="0"/>
                          <w:divBdr>
                            <w:top w:val="none" w:sz="0" w:space="0" w:color="auto"/>
                            <w:left w:val="none" w:sz="0" w:space="0" w:color="auto"/>
                            <w:bottom w:val="none" w:sz="0" w:space="0" w:color="auto"/>
                            <w:right w:val="none" w:sz="0" w:space="0" w:color="auto"/>
                          </w:divBdr>
                        </w:div>
                        <w:div w:id="127922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8505004">
      <w:bodyDiv w:val="1"/>
      <w:marLeft w:val="0"/>
      <w:marRight w:val="0"/>
      <w:marTop w:val="0"/>
      <w:marBottom w:val="0"/>
      <w:divBdr>
        <w:top w:val="none" w:sz="0" w:space="0" w:color="auto"/>
        <w:left w:val="none" w:sz="0" w:space="0" w:color="auto"/>
        <w:bottom w:val="none" w:sz="0" w:space="0" w:color="auto"/>
        <w:right w:val="none" w:sz="0" w:space="0" w:color="auto"/>
      </w:divBdr>
    </w:div>
    <w:div w:id="1363092459">
      <w:bodyDiv w:val="1"/>
      <w:marLeft w:val="0"/>
      <w:marRight w:val="0"/>
      <w:marTop w:val="0"/>
      <w:marBottom w:val="0"/>
      <w:divBdr>
        <w:top w:val="none" w:sz="0" w:space="0" w:color="auto"/>
        <w:left w:val="none" w:sz="0" w:space="0" w:color="auto"/>
        <w:bottom w:val="none" w:sz="0" w:space="0" w:color="auto"/>
        <w:right w:val="none" w:sz="0" w:space="0" w:color="auto"/>
      </w:divBdr>
      <w:divsChild>
        <w:div w:id="68624148">
          <w:marLeft w:val="0"/>
          <w:marRight w:val="0"/>
          <w:marTop w:val="0"/>
          <w:marBottom w:val="0"/>
          <w:divBdr>
            <w:top w:val="none" w:sz="0" w:space="0" w:color="auto"/>
            <w:left w:val="none" w:sz="0" w:space="0" w:color="auto"/>
            <w:bottom w:val="none" w:sz="0" w:space="0" w:color="auto"/>
            <w:right w:val="none" w:sz="0" w:space="0" w:color="auto"/>
          </w:divBdr>
          <w:divsChild>
            <w:div w:id="1368532217">
              <w:marLeft w:val="0"/>
              <w:marRight w:val="0"/>
              <w:marTop w:val="0"/>
              <w:marBottom w:val="0"/>
              <w:divBdr>
                <w:top w:val="none" w:sz="0" w:space="0" w:color="auto"/>
                <w:left w:val="none" w:sz="0" w:space="0" w:color="auto"/>
                <w:bottom w:val="none" w:sz="0" w:space="0" w:color="auto"/>
                <w:right w:val="none" w:sz="0" w:space="0" w:color="auto"/>
              </w:divBdr>
              <w:divsChild>
                <w:div w:id="1304968765">
                  <w:marLeft w:val="0"/>
                  <w:marRight w:val="0"/>
                  <w:marTop w:val="0"/>
                  <w:marBottom w:val="0"/>
                  <w:divBdr>
                    <w:top w:val="none" w:sz="0" w:space="0" w:color="auto"/>
                    <w:left w:val="none" w:sz="0" w:space="0" w:color="auto"/>
                    <w:bottom w:val="none" w:sz="0" w:space="0" w:color="auto"/>
                    <w:right w:val="none" w:sz="0" w:space="0" w:color="auto"/>
                  </w:divBdr>
                  <w:divsChild>
                    <w:div w:id="760761481">
                      <w:marLeft w:val="0"/>
                      <w:marRight w:val="0"/>
                      <w:marTop w:val="0"/>
                      <w:marBottom w:val="0"/>
                      <w:divBdr>
                        <w:top w:val="none" w:sz="0" w:space="0" w:color="auto"/>
                        <w:left w:val="none" w:sz="0" w:space="0" w:color="auto"/>
                        <w:bottom w:val="none" w:sz="0" w:space="0" w:color="auto"/>
                        <w:right w:val="none" w:sz="0" w:space="0" w:color="auto"/>
                      </w:divBdr>
                      <w:divsChild>
                        <w:div w:id="1096175890">
                          <w:marLeft w:val="0"/>
                          <w:marRight w:val="0"/>
                          <w:marTop w:val="0"/>
                          <w:marBottom w:val="0"/>
                          <w:divBdr>
                            <w:top w:val="none" w:sz="0" w:space="0" w:color="auto"/>
                            <w:left w:val="none" w:sz="0" w:space="0" w:color="auto"/>
                            <w:bottom w:val="none" w:sz="0" w:space="0" w:color="auto"/>
                            <w:right w:val="none" w:sz="0" w:space="0" w:color="auto"/>
                          </w:divBdr>
                          <w:divsChild>
                            <w:div w:id="653677254">
                              <w:marLeft w:val="0"/>
                              <w:marRight w:val="0"/>
                              <w:marTop w:val="0"/>
                              <w:marBottom w:val="0"/>
                              <w:divBdr>
                                <w:top w:val="none" w:sz="0" w:space="0" w:color="auto"/>
                                <w:left w:val="none" w:sz="0" w:space="0" w:color="auto"/>
                                <w:bottom w:val="none" w:sz="0" w:space="0" w:color="auto"/>
                                <w:right w:val="none" w:sz="0" w:space="0" w:color="auto"/>
                              </w:divBdr>
                              <w:divsChild>
                                <w:div w:id="929655439">
                                  <w:marLeft w:val="0"/>
                                  <w:marRight w:val="0"/>
                                  <w:marTop w:val="0"/>
                                  <w:marBottom w:val="0"/>
                                  <w:divBdr>
                                    <w:top w:val="none" w:sz="0" w:space="0" w:color="auto"/>
                                    <w:left w:val="none" w:sz="0" w:space="0" w:color="auto"/>
                                    <w:bottom w:val="none" w:sz="0" w:space="0" w:color="auto"/>
                                    <w:right w:val="none" w:sz="0" w:space="0" w:color="auto"/>
                                  </w:divBdr>
                                  <w:divsChild>
                                    <w:div w:id="69523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427930">
                              <w:marLeft w:val="0"/>
                              <w:marRight w:val="0"/>
                              <w:marTop w:val="0"/>
                              <w:marBottom w:val="0"/>
                              <w:divBdr>
                                <w:top w:val="none" w:sz="0" w:space="0" w:color="auto"/>
                                <w:left w:val="none" w:sz="0" w:space="0" w:color="auto"/>
                                <w:bottom w:val="none" w:sz="0" w:space="0" w:color="auto"/>
                                <w:right w:val="none" w:sz="0" w:space="0" w:color="auto"/>
                              </w:divBdr>
                              <w:divsChild>
                                <w:div w:id="289677348">
                                  <w:marLeft w:val="0"/>
                                  <w:marRight w:val="0"/>
                                  <w:marTop w:val="0"/>
                                  <w:marBottom w:val="0"/>
                                  <w:divBdr>
                                    <w:top w:val="none" w:sz="0" w:space="0" w:color="auto"/>
                                    <w:left w:val="none" w:sz="0" w:space="0" w:color="auto"/>
                                    <w:bottom w:val="none" w:sz="0" w:space="0" w:color="auto"/>
                                    <w:right w:val="none" w:sz="0" w:space="0" w:color="auto"/>
                                  </w:divBdr>
                                </w:div>
                              </w:divsChild>
                            </w:div>
                            <w:div w:id="456681293">
                              <w:marLeft w:val="0"/>
                              <w:marRight w:val="0"/>
                              <w:marTop w:val="0"/>
                              <w:marBottom w:val="0"/>
                              <w:divBdr>
                                <w:top w:val="none" w:sz="0" w:space="0" w:color="auto"/>
                                <w:left w:val="none" w:sz="0" w:space="0" w:color="auto"/>
                                <w:bottom w:val="none" w:sz="0" w:space="0" w:color="auto"/>
                                <w:right w:val="none" w:sz="0" w:space="0" w:color="auto"/>
                              </w:divBdr>
                              <w:divsChild>
                                <w:div w:id="1897549580">
                                  <w:marLeft w:val="0"/>
                                  <w:marRight w:val="0"/>
                                  <w:marTop w:val="0"/>
                                  <w:marBottom w:val="0"/>
                                  <w:divBdr>
                                    <w:top w:val="none" w:sz="0" w:space="0" w:color="auto"/>
                                    <w:left w:val="none" w:sz="0" w:space="0" w:color="auto"/>
                                    <w:bottom w:val="none" w:sz="0" w:space="0" w:color="auto"/>
                                    <w:right w:val="none" w:sz="0" w:space="0" w:color="auto"/>
                                  </w:divBdr>
                                </w:div>
                              </w:divsChild>
                            </w:div>
                            <w:div w:id="1653942433">
                              <w:marLeft w:val="0"/>
                              <w:marRight w:val="0"/>
                              <w:marTop w:val="0"/>
                              <w:marBottom w:val="0"/>
                              <w:divBdr>
                                <w:top w:val="none" w:sz="0" w:space="0" w:color="auto"/>
                                <w:left w:val="none" w:sz="0" w:space="0" w:color="auto"/>
                                <w:bottom w:val="none" w:sz="0" w:space="0" w:color="auto"/>
                                <w:right w:val="none" w:sz="0" w:space="0" w:color="auto"/>
                              </w:divBdr>
                              <w:divsChild>
                                <w:div w:id="7265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567413">
      <w:bodyDiv w:val="1"/>
      <w:marLeft w:val="0"/>
      <w:marRight w:val="0"/>
      <w:marTop w:val="0"/>
      <w:marBottom w:val="0"/>
      <w:divBdr>
        <w:top w:val="none" w:sz="0" w:space="0" w:color="auto"/>
        <w:left w:val="none" w:sz="0" w:space="0" w:color="auto"/>
        <w:bottom w:val="none" w:sz="0" w:space="0" w:color="auto"/>
        <w:right w:val="none" w:sz="0" w:space="0" w:color="auto"/>
      </w:divBdr>
      <w:divsChild>
        <w:div w:id="523137377">
          <w:marLeft w:val="0"/>
          <w:marRight w:val="0"/>
          <w:marTop w:val="150"/>
          <w:marBottom w:val="0"/>
          <w:divBdr>
            <w:top w:val="none" w:sz="0" w:space="0" w:color="auto"/>
            <w:left w:val="none" w:sz="0" w:space="0" w:color="auto"/>
            <w:bottom w:val="none" w:sz="0" w:space="0" w:color="auto"/>
            <w:right w:val="none" w:sz="0" w:space="0" w:color="auto"/>
          </w:divBdr>
          <w:divsChild>
            <w:div w:id="1986160538">
              <w:marLeft w:val="0"/>
              <w:marRight w:val="0"/>
              <w:marTop w:val="0"/>
              <w:marBottom w:val="0"/>
              <w:divBdr>
                <w:top w:val="none" w:sz="0" w:space="0" w:color="auto"/>
                <w:left w:val="single" w:sz="6" w:space="0" w:color="CCD8F2"/>
                <w:bottom w:val="none" w:sz="0" w:space="0" w:color="auto"/>
                <w:right w:val="none" w:sz="0" w:space="0" w:color="auto"/>
              </w:divBdr>
            </w:div>
          </w:divsChild>
        </w:div>
      </w:divsChild>
    </w:div>
    <w:div w:id="1396586238">
      <w:bodyDiv w:val="1"/>
      <w:marLeft w:val="0"/>
      <w:marRight w:val="0"/>
      <w:marTop w:val="0"/>
      <w:marBottom w:val="0"/>
      <w:divBdr>
        <w:top w:val="none" w:sz="0" w:space="0" w:color="auto"/>
        <w:left w:val="none" w:sz="0" w:space="0" w:color="auto"/>
        <w:bottom w:val="none" w:sz="0" w:space="0" w:color="auto"/>
        <w:right w:val="none" w:sz="0" w:space="0" w:color="auto"/>
      </w:divBdr>
    </w:div>
    <w:div w:id="1411149745">
      <w:bodyDiv w:val="1"/>
      <w:marLeft w:val="0"/>
      <w:marRight w:val="0"/>
      <w:marTop w:val="0"/>
      <w:marBottom w:val="0"/>
      <w:divBdr>
        <w:top w:val="none" w:sz="0" w:space="0" w:color="auto"/>
        <w:left w:val="none" w:sz="0" w:space="0" w:color="auto"/>
        <w:bottom w:val="none" w:sz="0" w:space="0" w:color="auto"/>
        <w:right w:val="none" w:sz="0" w:space="0" w:color="auto"/>
      </w:divBdr>
    </w:div>
    <w:div w:id="1467166467">
      <w:bodyDiv w:val="1"/>
      <w:marLeft w:val="0"/>
      <w:marRight w:val="0"/>
      <w:marTop w:val="0"/>
      <w:marBottom w:val="0"/>
      <w:divBdr>
        <w:top w:val="none" w:sz="0" w:space="0" w:color="auto"/>
        <w:left w:val="none" w:sz="0" w:space="0" w:color="auto"/>
        <w:bottom w:val="none" w:sz="0" w:space="0" w:color="auto"/>
        <w:right w:val="none" w:sz="0" w:space="0" w:color="auto"/>
      </w:divBdr>
    </w:div>
    <w:div w:id="1473669822">
      <w:bodyDiv w:val="1"/>
      <w:marLeft w:val="0"/>
      <w:marRight w:val="0"/>
      <w:marTop w:val="0"/>
      <w:marBottom w:val="0"/>
      <w:divBdr>
        <w:top w:val="none" w:sz="0" w:space="0" w:color="auto"/>
        <w:left w:val="none" w:sz="0" w:space="0" w:color="auto"/>
        <w:bottom w:val="none" w:sz="0" w:space="0" w:color="auto"/>
        <w:right w:val="none" w:sz="0" w:space="0" w:color="auto"/>
      </w:divBdr>
    </w:div>
    <w:div w:id="1477917529">
      <w:bodyDiv w:val="1"/>
      <w:marLeft w:val="0"/>
      <w:marRight w:val="0"/>
      <w:marTop w:val="0"/>
      <w:marBottom w:val="0"/>
      <w:divBdr>
        <w:top w:val="none" w:sz="0" w:space="0" w:color="auto"/>
        <w:left w:val="none" w:sz="0" w:space="0" w:color="auto"/>
        <w:bottom w:val="none" w:sz="0" w:space="0" w:color="auto"/>
        <w:right w:val="none" w:sz="0" w:space="0" w:color="auto"/>
      </w:divBdr>
    </w:div>
    <w:div w:id="1478034805">
      <w:bodyDiv w:val="1"/>
      <w:marLeft w:val="0"/>
      <w:marRight w:val="0"/>
      <w:marTop w:val="0"/>
      <w:marBottom w:val="0"/>
      <w:divBdr>
        <w:top w:val="none" w:sz="0" w:space="0" w:color="auto"/>
        <w:left w:val="none" w:sz="0" w:space="0" w:color="auto"/>
        <w:bottom w:val="none" w:sz="0" w:space="0" w:color="auto"/>
        <w:right w:val="none" w:sz="0" w:space="0" w:color="auto"/>
      </w:divBdr>
      <w:divsChild>
        <w:div w:id="1878347931">
          <w:marLeft w:val="0"/>
          <w:marRight w:val="0"/>
          <w:marTop w:val="0"/>
          <w:marBottom w:val="0"/>
          <w:divBdr>
            <w:top w:val="none" w:sz="0" w:space="0" w:color="auto"/>
            <w:left w:val="none" w:sz="0" w:space="0" w:color="auto"/>
            <w:bottom w:val="none" w:sz="0" w:space="0" w:color="auto"/>
            <w:right w:val="none" w:sz="0" w:space="0" w:color="auto"/>
          </w:divBdr>
          <w:divsChild>
            <w:div w:id="537745330">
              <w:marLeft w:val="0"/>
              <w:marRight w:val="0"/>
              <w:marTop w:val="0"/>
              <w:marBottom w:val="0"/>
              <w:divBdr>
                <w:top w:val="none" w:sz="0" w:space="0" w:color="auto"/>
                <w:left w:val="none" w:sz="0" w:space="0" w:color="auto"/>
                <w:bottom w:val="none" w:sz="0" w:space="0" w:color="auto"/>
                <w:right w:val="none" w:sz="0" w:space="0" w:color="auto"/>
              </w:divBdr>
              <w:divsChild>
                <w:div w:id="1730036581">
                  <w:marLeft w:val="0"/>
                  <w:marRight w:val="0"/>
                  <w:marTop w:val="0"/>
                  <w:marBottom w:val="0"/>
                  <w:divBdr>
                    <w:top w:val="none" w:sz="0" w:space="0" w:color="auto"/>
                    <w:left w:val="none" w:sz="0" w:space="0" w:color="auto"/>
                    <w:bottom w:val="none" w:sz="0" w:space="0" w:color="auto"/>
                    <w:right w:val="none" w:sz="0" w:space="0" w:color="auto"/>
                  </w:divBdr>
                  <w:divsChild>
                    <w:div w:id="816528060">
                      <w:marLeft w:val="0"/>
                      <w:marRight w:val="0"/>
                      <w:marTop w:val="0"/>
                      <w:marBottom w:val="0"/>
                      <w:divBdr>
                        <w:top w:val="none" w:sz="0" w:space="0" w:color="auto"/>
                        <w:left w:val="none" w:sz="0" w:space="0" w:color="auto"/>
                        <w:bottom w:val="none" w:sz="0" w:space="0" w:color="auto"/>
                        <w:right w:val="none" w:sz="0" w:space="0" w:color="auto"/>
                      </w:divBdr>
                      <w:divsChild>
                        <w:div w:id="152182721">
                          <w:marLeft w:val="0"/>
                          <w:marRight w:val="0"/>
                          <w:marTop w:val="0"/>
                          <w:marBottom w:val="0"/>
                          <w:divBdr>
                            <w:top w:val="single" w:sz="6" w:space="0" w:color="999999"/>
                            <w:left w:val="none" w:sz="0" w:space="0" w:color="auto"/>
                            <w:bottom w:val="none" w:sz="0" w:space="0" w:color="auto"/>
                            <w:right w:val="none" w:sz="0" w:space="0" w:color="auto"/>
                          </w:divBdr>
                          <w:divsChild>
                            <w:div w:id="1573659524">
                              <w:marLeft w:val="0"/>
                              <w:marRight w:val="0"/>
                              <w:marTop w:val="0"/>
                              <w:marBottom w:val="0"/>
                              <w:divBdr>
                                <w:top w:val="none" w:sz="0" w:space="0" w:color="auto"/>
                                <w:left w:val="none" w:sz="0" w:space="0" w:color="auto"/>
                                <w:bottom w:val="none" w:sz="0" w:space="0" w:color="auto"/>
                                <w:right w:val="none" w:sz="0" w:space="0" w:color="auto"/>
                              </w:divBdr>
                              <w:divsChild>
                                <w:div w:id="2005434216">
                                  <w:marLeft w:val="0"/>
                                  <w:marRight w:val="0"/>
                                  <w:marTop w:val="0"/>
                                  <w:marBottom w:val="0"/>
                                  <w:divBdr>
                                    <w:top w:val="none" w:sz="0" w:space="0" w:color="auto"/>
                                    <w:left w:val="none" w:sz="0" w:space="0" w:color="auto"/>
                                    <w:bottom w:val="none" w:sz="0" w:space="0" w:color="auto"/>
                                    <w:right w:val="none" w:sz="0" w:space="0" w:color="auto"/>
                                  </w:divBdr>
                                  <w:divsChild>
                                    <w:div w:id="185939113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5322472">
      <w:bodyDiv w:val="1"/>
      <w:marLeft w:val="0"/>
      <w:marRight w:val="0"/>
      <w:marTop w:val="0"/>
      <w:marBottom w:val="0"/>
      <w:divBdr>
        <w:top w:val="none" w:sz="0" w:space="0" w:color="auto"/>
        <w:left w:val="none" w:sz="0" w:space="0" w:color="auto"/>
        <w:bottom w:val="none" w:sz="0" w:space="0" w:color="auto"/>
        <w:right w:val="none" w:sz="0" w:space="0" w:color="auto"/>
      </w:divBdr>
      <w:divsChild>
        <w:div w:id="2074503695">
          <w:marLeft w:val="0"/>
          <w:marRight w:val="0"/>
          <w:marTop w:val="0"/>
          <w:marBottom w:val="0"/>
          <w:divBdr>
            <w:top w:val="none" w:sz="0" w:space="0" w:color="auto"/>
            <w:left w:val="none" w:sz="0" w:space="0" w:color="auto"/>
            <w:bottom w:val="none" w:sz="0" w:space="0" w:color="auto"/>
            <w:right w:val="none" w:sz="0" w:space="0" w:color="auto"/>
          </w:divBdr>
          <w:divsChild>
            <w:div w:id="1871186961">
              <w:marLeft w:val="0"/>
              <w:marRight w:val="0"/>
              <w:marTop w:val="0"/>
              <w:marBottom w:val="0"/>
              <w:divBdr>
                <w:top w:val="none" w:sz="0" w:space="0" w:color="auto"/>
                <w:left w:val="none" w:sz="0" w:space="0" w:color="auto"/>
                <w:bottom w:val="none" w:sz="0" w:space="0" w:color="auto"/>
                <w:right w:val="none" w:sz="0" w:space="0" w:color="auto"/>
              </w:divBdr>
              <w:divsChild>
                <w:div w:id="1757435876">
                  <w:marLeft w:val="0"/>
                  <w:marRight w:val="0"/>
                  <w:marTop w:val="0"/>
                  <w:marBottom w:val="0"/>
                  <w:divBdr>
                    <w:top w:val="none" w:sz="0" w:space="0" w:color="auto"/>
                    <w:left w:val="none" w:sz="0" w:space="0" w:color="auto"/>
                    <w:bottom w:val="none" w:sz="0" w:space="0" w:color="auto"/>
                    <w:right w:val="none" w:sz="0" w:space="0" w:color="auto"/>
                  </w:divBdr>
                  <w:divsChild>
                    <w:div w:id="1427068993">
                      <w:marLeft w:val="0"/>
                      <w:marRight w:val="0"/>
                      <w:marTop w:val="0"/>
                      <w:marBottom w:val="0"/>
                      <w:divBdr>
                        <w:top w:val="none" w:sz="0" w:space="0" w:color="auto"/>
                        <w:left w:val="none" w:sz="0" w:space="0" w:color="auto"/>
                        <w:bottom w:val="none" w:sz="0" w:space="0" w:color="auto"/>
                        <w:right w:val="none" w:sz="0" w:space="0" w:color="auto"/>
                      </w:divBdr>
                      <w:divsChild>
                        <w:div w:id="1151364693">
                          <w:marLeft w:val="0"/>
                          <w:marRight w:val="0"/>
                          <w:marTop w:val="45"/>
                          <w:marBottom w:val="0"/>
                          <w:divBdr>
                            <w:top w:val="none" w:sz="0" w:space="0" w:color="auto"/>
                            <w:left w:val="none" w:sz="0" w:space="0" w:color="auto"/>
                            <w:bottom w:val="none" w:sz="0" w:space="0" w:color="auto"/>
                            <w:right w:val="none" w:sz="0" w:space="0" w:color="auto"/>
                          </w:divBdr>
                          <w:divsChild>
                            <w:div w:id="1579289399">
                              <w:marLeft w:val="0"/>
                              <w:marRight w:val="0"/>
                              <w:marTop w:val="0"/>
                              <w:marBottom w:val="0"/>
                              <w:divBdr>
                                <w:top w:val="none" w:sz="0" w:space="0" w:color="auto"/>
                                <w:left w:val="none" w:sz="0" w:space="0" w:color="auto"/>
                                <w:bottom w:val="none" w:sz="0" w:space="0" w:color="auto"/>
                                <w:right w:val="none" w:sz="0" w:space="0" w:color="auto"/>
                              </w:divBdr>
                              <w:divsChild>
                                <w:div w:id="295574832">
                                  <w:marLeft w:val="10530"/>
                                  <w:marRight w:val="0"/>
                                  <w:marTop w:val="0"/>
                                  <w:marBottom w:val="0"/>
                                  <w:divBdr>
                                    <w:top w:val="none" w:sz="0" w:space="0" w:color="auto"/>
                                    <w:left w:val="none" w:sz="0" w:space="0" w:color="auto"/>
                                    <w:bottom w:val="none" w:sz="0" w:space="0" w:color="auto"/>
                                    <w:right w:val="none" w:sz="0" w:space="0" w:color="auto"/>
                                  </w:divBdr>
                                  <w:divsChild>
                                    <w:div w:id="1420248459">
                                      <w:marLeft w:val="0"/>
                                      <w:marRight w:val="0"/>
                                      <w:marTop w:val="0"/>
                                      <w:marBottom w:val="0"/>
                                      <w:divBdr>
                                        <w:top w:val="none" w:sz="0" w:space="0" w:color="auto"/>
                                        <w:left w:val="none" w:sz="0" w:space="0" w:color="auto"/>
                                        <w:bottom w:val="none" w:sz="0" w:space="0" w:color="auto"/>
                                        <w:right w:val="none" w:sz="0" w:space="0" w:color="auto"/>
                                      </w:divBdr>
                                      <w:divsChild>
                                        <w:div w:id="1451901058">
                                          <w:marLeft w:val="0"/>
                                          <w:marRight w:val="0"/>
                                          <w:marTop w:val="0"/>
                                          <w:marBottom w:val="345"/>
                                          <w:divBdr>
                                            <w:top w:val="none" w:sz="0" w:space="0" w:color="auto"/>
                                            <w:left w:val="none" w:sz="0" w:space="0" w:color="auto"/>
                                            <w:bottom w:val="none" w:sz="0" w:space="0" w:color="auto"/>
                                            <w:right w:val="none" w:sz="0" w:space="0" w:color="auto"/>
                                          </w:divBdr>
                                          <w:divsChild>
                                            <w:div w:id="1791967852">
                                              <w:marLeft w:val="0"/>
                                              <w:marRight w:val="0"/>
                                              <w:marTop w:val="0"/>
                                              <w:marBottom w:val="0"/>
                                              <w:divBdr>
                                                <w:top w:val="none" w:sz="0" w:space="0" w:color="auto"/>
                                                <w:left w:val="none" w:sz="0" w:space="0" w:color="auto"/>
                                                <w:bottom w:val="none" w:sz="0" w:space="0" w:color="auto"/>
                                                <w:right w:val="none" w:sz="0" w:space="0" w:color="auto"/>
                                              </w:divBdr>
                                              <w:divsChild>
                                                <w:div w:id="1766730978">
                                                  <w:marLeft w:val="0"/>
                                                  <w:marRight w:val="0"/>
                                                  <w:marTop w:val="0"/>
                                                  <w:marBottom w:val="0"/>
                                                  <w:divBdr>
                                                    <w:top w:val="none" w:sz="0" w:space="0" w:color="auto"/>
                                                    <w:left w:val="none" w:sz="0" w:space="0" w:color="auto"/>
                                                    <w:bottom w:val="none" w:sz="0" w:space="0" w:color="auto"/>
                                                    <w:right w:val="none" w:sz="0" w:space="0" w:color="auto"/>
                                                  </w:divBdr>
                                                  <w:divsChild>
                                                    <w:div w:id="485441336">
                                                      <w:marLeft w:val="0"/>
                                                      <w:marRight w:val="0"/>
                                                      <w:marTop w:val="0"/>
                                                      <w:marBottom w:val="0"/>
                                                      <w:divBdr>
                                                        <w:top w:val="none" w:sz="0" w:space="0" w:color="auto"/>
                                                        <w:left w:val="none" w:sz="0" w:space="0" w:color="auto"/>
                                                        <w:bottom w:val="none" w:sz="0" w:space="0" w:color="auto"/>
                                                        <w:right w:val="none" w:sz="0" w:space="0" w:color="auto"/>
                                                      </w:divBdr>
                                                      <w:divsChild>
                                                        <w:div w:id="91359737">
                                                          <w:marLeft w:val="0"/>
                                                          <w:marRight w:val="0"/>
                                                          <w:marTop w:val="0"/>
                                                          <w:marBottom w:val="0"/>
                                                          <w:divBdr>
                                                            <w:top w:val="none" w:sz="0" w:space="0" w:color="auto"/>
                                                            <w:left w:val="none" w:sz="0" w:space="0" w:color="auto"/>
                                                            <w:bottom w:val="none" w:sz="0" w:space="0" w:color="auto"/>
                                                            <w:right w:val="none" w:sz="0" w:space="0" w:color="auto"/>
                                                          </w:divBdr>
                                                          <w:divsChild>
                                                            <w:div w:id="1126462472">
                                                              <w:marLeft w:val="0"/>
                                                              <w:marRight w:val="0"/>
                                                              <w:marTop w:val="0"/>
                                                              <w:marBottom w:val="0"/>
                                                              <w:divBdr>
                                                                <w:top w:val="none" w:sz="0" w:space="0" w:color="auto"/>
                                                                <w:left w:val="none" w:sz="0" w:space="0" w:color="auto"/>
                                                                <w:bottom w:val="none" w:sz="0" w:space="0" w:color="auto"/>
                                                                <w:right w:val="none" w:sz="0" w:space="0" w:color="auto"/>
                                                              </w:divBdr>
                                                              <w:divsChild>
                                                                <w:div w:id="2991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415213">
      <w:bodyDiv w:val="1"/>
      <w:marLeft w:val="0"/>
      <w:marRight w:val="0"/>
      <w:marTop w:val="0"/>
      <w:marBottom w:val="0"/>
      <w:divBdr>
        <w:top w:val="none" w:sz="0" w:space="0" w:color="auto"/>
        <w:left w:val="none" w:sz="0" w:space="0" w:color="auto"/>
        <w:bottom w:val="none" w:sz="0" w:space="0" w:color="auto"/>
        <w:right w:val="none" w:sz="0" w:space="0" w:color="auto"/>
      </w:divBdr>
      <w:divsChild>
        <w:div w:id="398938880">
          <w:marLeft w:val="0"/>
          <w:marRight w:val="0"/>
          <w:marTop w:val="100"/>
          <w:marBottom w:val="100"/>
          <w:divBdr>
            <w:top w:val="none" w:sz="0" w:space="0" w:color="auto"/>
            <w:left w:val="none" w:sz="0" w:space="0" w:color="auto"/>
            <w:bottom w:val="none" w:sz="0" w:space="0" w:color="auto"/>
            <w:right w:val="none" w:sz="0" w:space="0" w:color="auto"/>
          </w:divBdr>
          <w:divsChild>
            <w:div w:id="2123724822">
              <w:marLeft w:val="0"/>
              <w:marRight w:val="0"/>
              <w:marTop w:val="0"/>
              <w:marBottom w:val="0"/>
              <w:divBdr>
                <w:top w:val="none" w:sz="0" w:space="0" w:color="auto"/>
                <w:left w:val="none" w:sz="0" w:space="0" w:color="auto"/>
                <w:bottom w:val="none" w:sz="0" w:space="0" w:color="auto"/>
                <w:right w:val="none" w:sz="0" w:space="0" w:color="auto"/>
              </w:divBdr>
              <w:divsChild>
                <w:div w:id="498011283">
                  <w:marLeft w:val="105"/>
                  <w:marRight w:val="105"/>
                  <w:marTop w:val="150"/>
                  <w:marBottom w:val="150"/>
                  <w:divBdr>
                    <w:top w:val="none" w:sz="0" w:space="0" w:color="auto"/>
                    <w:left w:val="none" w:sz="0" w:space="0" w:color="auto"/>
                    <w:bottom w:val="none" w:sz="0" w:space="0" w:color="auto"/>
                    <w:right w:val="none" w:sz="0" w:space="0" w:color="auto"/>
                  </w:divBdr>
                  <w:divsChild>
                    <w:div w:id="403988497">
                      <w:marLeft w:val="0"/>
                      <w:marRight w:val="0"/>
                      <w:marTop w:val="0"/>
                      <w:marBottom w:val="0"/>
                      <w:divBdr>
                        <w:top w:val="none" w:sz="0" w:space="0" w:color="auto"/>
                        <w:left w:val="none" w:sz="0" w:space="0" w:color="auto"/>
                        <w:bottom w:val="none" w:sz="0" w:space="0" w:color="auto"/>
                        <w:right w:val="none" w:sz="0" w:space="0" w:color="auto"/>
                      </w:divBdr>
                      <w:divsChild>
                        <w:div w:id="2133941178">
                          <w:marLeft w:val="0"/>
                          <w:marRight w:val="0"/>
                          <w:marTop w:val="0"/>
                          <w:marBottom w:val="0"/>
                          <w:divBdr>
                            <w:top w:val="none" w:sz="0" w:space="0" w:color="auto"/>
                            <w:left w:val="none" w:sz="0" w:space="0" w:color="auto"/>
                            <w:bottom w:val="none" w:sz="0" w:space="0" w:color="auto"/>
                            <w:right w:val="none" w:sz="0" w:space="0" w:color="auto"/>
                          </w:divBdr>
                          <w:divsChild>
                            <w:div w:id="815102291">
                              <w:marLeft w:val="0"/>
                              <w:marRight w:val="0"/>
                              <w:marTop w:val="0"/>
                              <w:marBottom w:val="0"/>
                              <w:divBdr>
                                <w:top w:val="none" w:sz="0" w:space="0" w:color="auto"/>
                                <w:left w:val="none" w:sz="0" w:space="0" w:color="auto"/>
                                <w:bottom w:val="none" w:sz="0" w:space="0" w:color="auto"/>
                                <w:right w:val="none" w:sz="0" w:space="0" w:color="auto"/>
                              </w:divBdr>
                              <w:divsChild>
                                <w:div w:id="937102138">
                                  <w:marLeft w:val="105"/>
                                  <w:marRight w:val="105"/>
                                  <w:marTop w:val="150"/>
                                  <w:marBottom w:val="150"/>
                                  <w:divBdr>
                                    <w:top w:val="none" w:sz="0" w:space="0" w:color="auto"/>
                                    <w:left w:val="none" w:sz="0" w:space="0" w:color="auto"/>
                                    <w:bottom w:val="none" w:sz="0" w:space="0" w:color="auto"/>
                                    <w:right w:val="none" w:sz="0" w:space="0" w:color="auto"/>
                                  </w:divBdr>
                                  <w:divsChild>
                                    <w:div w:id="125976505">
                                      <w:marLeft w:val="0"/>
                                      <w:marRight w:val="0"/>
                                      <w:marTop w:val="0"/>
                                      <w:marBottom w:val="0"/>
                                      <w:divBdr>
                                        <w:top w:val="none" w:sz="0" w:space="0" w:color="auto"/>
                                        <w:left w:val="none" w:sz="0" w:space="0" w:color="auto"/>
                                        <w:bottom w:val="none" w:sz="0" w:space="0" w:color="auto"/>
                                        <w:right w:val="none" w:sz="0" w:space="0" w:color="auto"/>
                                      </w:divBdr>
                                      <w:divsChild>
                                        <w:div w:id="936868516">
                                          <w:marLeft w:val="0"/>
                                          <w:marRight w:val="0"/>
                                          <w:marTop w:val="0"/>
                                          <w:marBottom w:val="0"/>
                                          <w:divBdr>
                                            <w:top w:val="none" w:sz="0" w:space="0" w:color="auto"/>
                                            <w:left w:val="none" w:sz="0" w:space="0" w:color="auto"/>
                                            <w:bottom w:val="none" w:sz="0" w:space="0" w:color="auto"/>
                                            <w:right w:val="none" w:sz="0" w:space="0" w:color="auto"/>
                                          </w:divBdr>
                                          <w:divsChild>
                                            <w:div w:id="1809859123">
                                              <w:marLeft w:val="0"/>
                                              <w:marRight w:val="0"/>
                                              <w:marTop w:val="0"/>
                                              <w:marBottom w:val="0"/>
                                              <w:divBdr>
                                                <w:top w:val="none" w:sz="0" w:space="0" w:color="auto"/>
                                                <w:left w:val="none" w:sz="0" w:space="0" w:color="auto"/>
                                                <w:bottom w:val="none" w:sz="0" w:space="0" w:color="auto"/>
                                                <w:right w:val="none" w:sz="0" w:space="0" w:color="auto"/>
                                              </w:divBdr>
                                              <w:divsChild>
                                                <w:div w:id="1727217408">
                                                  <w:marLeft w:val="0"/>
                                                  <w:marRight w:val="0"/>
                                                  <w:marTop w:val="0"/>
                                                  <w:marBottom w:val="0"/>
                                                  <w:divBdr>
                                                    <w:top w:val="none" w:sz="0" w:space="0" w:color="auto"/>
                                                    <w:left w:val="none" w:sz="0" w:space="0" w:color="auto"/>
                                                    <w:bottom w:val="none" w:sz="0" w:space="0" w:color="auto"/>
                                                    <w:right w:val="none" w:sz="0" w:space="0" w:color="auto"/>
                                                  </w:divBdr>
                                                  <w:divsChild>
                                                    <w:div w:id="1902325339">
                                                      <w:marLeft w:val="105"/>
                                                      <w:marRight w:val="105"/>
                                                      <w:marTop w:val="150"/>
                                                      <w:marBottom w:val="150"/>
                                                      <w:divBdr>
                                                        <w:top w:val="none" w:sz="0" w:space="0" w:color="auto"/>
                                                        <w:left w:val="none" w:sz="0" w:space="0" w:color="auto"/>
                                                        <w:bottom w:val="none" w:sz="0" w:space="0" w:color="auto"/>
                                                        <w:right w:val="none" w:sz="0" w:space="0" w:color="auto"/>
                                                      </w:divBdr>
                                                      <w:divsChild>
                                                        <w:div w:id="2131625624">
                                                          <w:marLeft w:val="0"/>
                                                          <w:marRight w:val="0"/>
                                                          <w:marTop w:val="0"/>
                                                          <w:marBottom w:val="0"/>
                                                          <w:divBdr>
                                                            <w:top w:val="none" w:sz="0" w:space="0" w:color="auto"/>
                                                            <w:left w:val="none" w:sz="0" w:space="0" w:color="auto"/>
                                                            <w:bottom w:val="none" w:sz="0" w:space="0" w:color="auto"/>
                                                            <w:right w:val="none" w:sz="0" w:space="0" w:color="auto"/>
                                                          </w:divBdr>
                                                          <w:divsChild>
                                                            <w:div w:id="316418571">
                                                              <w:marLeft w:val="0"/>
                                                              <w:marRight w:val="0"/>
                                                              <w:marTop w:val="0"/>
                                                              <w:marBottom w:val="0"/>
                                                              <w:divBdr>
                                                                <w:top w:val="none" w:sz="0" w:space="0" w:color="auto"/>
                                                                <w:left w:val="none" w:sz="0" w:space="0" w:color="auto"/>
                                                                <w:bottom w:val="none" w:sz="0" w:space="0" w:color="auto"/>
                                                                <w:right w:val="none" w:sz="0" w:space="0" w:color="auto"/>
                                                              </w:divBdr>
                                                              <w:divsChild>
                                                                <w:div w:id="1204832929">
                                                                  <w:marLeft w:val="0"/>
                                                                  <w:marRight w:val="0"/>
                                                                  <w:marTop w:val="0"/>
                                                                  <w:marBottom w:val="0"/>
                                                                  <w:divBdr>
                                                                    <w:top w:val="none" w:sz="0" w:space="0" w:color="auto"/>
                                                                    <w:left w:val="none" w:sz="0" w:space="0" w:color="auto"/>
                                                                    <w:bottom w:val="none" w:sz="0" w:space="0" w:color="auto"/>
                                                                    <w:right w:val="none" w:sz="0" w:space="0" w:color="auto"/>
                                                                  </w:divBdr>
                                                                  <w:divsChild>
                                                                    <w:div w:id="335158779">
                                                                      <w:marLeft w:val="0"/>
                                                                      <w:marRight w:val="0"/>
                                                                      <w:marTop w:val="0"/>
                                                                      <w:marBottom w:val="0"/>
                                                                      <w:divBdr>
                                                                        <w:top w:val="none" w:sz="0" w:space="0" w:color="auto"/>
                                                                        <w:left w:val="none" w:sz="0" w:space="0" w:color="auto"/>
                                                                        <w:bottom w:val="none" w:sz="0" w:space="0" w:color="auto"/>
                                                                        <w:right w:val="none" w:sz="0" w:space="0" w:color="auto"/>
                                                                      </w:divBdr>
                                                                      <w:divsChild>
                                                                        <w:div w:id="1991598424">
                                                                          <w:marLeft w:val="0"/>
                                                                          <w:marRight w:val="0"/>
                                                                          <w:marTop w:val="0"/>
                                                                          <w:marBottom w:val="0"/>
                                                                          <w:divBdr>
                                                                            <w:top w:val="none" w:sz="0" w:space="0" w:color="auto"/>
                                                                            <w:left w:val="none" w:sz="0" w:space="0" w:color="auto"/>
                                                                            <w:bottom w:val="none" w:sz="0" w:space="0" w:color="auto"/>
                                                                            <w:right w:val="none" w:sz="0" w:space="0" w:color="auto"/>
                                                                          </w:divBdr>
                                                                          <w:divsChild>
                                                                            <w:div w:id="583418130">
                                                                              <w:marLeft w:val="105"/>
                                                                              <w:marRight w:val="105"/>
                                                                              <w:marTop w:val="150"/>
                                                                              <w:marBottom w:val="150"/>
                                                                              <w:divBdr>
                                                                                <w:top w:val="none" w:sz="0" w:space="0" w:color="auto"/>
                                                                                <w:left w:val="none" w:sz="0" w:space="0" w:color="auto"/>
                                                                                <w:bottom w:val="none" w:sz="0" w:space="0" w:color="auto"/>
                                                                                <w:right w:val="none" w:sz="0" w:space="0" w:color="auto"/>
                                                                              </w:divBdr>
                                                                              <w:divsChild>
                                                                                <w:div w:id="1946230270">
                                                                                  <w:marLeft w:val="0"/>
                                                                                  <w:marRight w:val="0"/>
                                                                                  <w:marTop w:val="0"/>
                                                                                  <w:marBottom w:val="0"/>
                                                                                  <w:divBdr>
                                                                                    <w:top w:val="none" w:sz="0" w:space="0" w:color="auto"/>
                                                                                    <w:left w:val="none" w:sz="0" w:space="0" w:color="auto"/>
                                                                                    <w:bottom w:val="none" w:sz="0" w:space="0" w:color="auto"/>
                                                                                    <w:right w:val="none" w:sz="0" w:space="0" w:color="auto"/>
                                                                                  </w:divBdr>
                                                                                  <w:divsChild>
                                                                                    <w:div w:id="1170217111">
                                                                                      <w:marLeft w:val="0"/>
                                                                                      <w:marRight w:val="0"/>
                                                                                      <w:marTop w:val="0"/>
                                                                                      <w:marBottom w:val="0"/>
                                                                                      <w:divBdr>
                                                                                        <w:top w:val="none" w:sz="0" w:space="0" w:color="auto"/>
                                                                                        <w:left w:val="none" w:sz="0" w:space="0" w:color="auto"/>
                                                                                        <w:bottom w:val="none" w:sz="0" w:space="0" w:color="auto"/>
                                                                                        <w:right w:val="none" w:sz="0" w:space="0" w:color="auto"/>
                                                                                      </w:divBdr>
                                                                                      <w:divsChild>
                                                                                        <w:div w:id="490829784">
                                                                                          <w:marLeft w:val="0"/>
                                                                                          <w:marRight w:val="0"/>
                                                                                          <w:marTop w:val="0"/>
                                                                                          <w:marBottom w:val="0"/>
                                                                                          <w:divBdr>
                                                                                            <w:top w:val="none" w:sz="0" w:space="0" w:color="auto"/>
                                                                                            <w:left w:val="none" w:sz="0" w:space="0" w:color="auto"/>
                                                                                            <w:bottom w:val="none" w:sz="0" w:space="0" w:color="auto"/>
                                                                                            <w:right w:val="none" w:sz="0" w:space="0" w:color="auto"/>
                                                                                          </w:divBdr>
                                                                                          <w:divsChild>
                                                                                            <w:div w:id="754666539">
                                                                                              <w:marLeft w:val="0"/>
                                                                                              <w:marRight w:val="0"/>
                                                                                              <w:marTop w:val="0"/>
                                                                                              <w:marBottom w:val="0"/>
                                                                                              <w:divBdr>
                                                                                                <w:top w:val="none" w:sz="0" w:space="0" w:color="auto"/>
                                                                                                <w:left w:val="none" w:sz="0" w:space="0" w:color="auto"/>
                                                                                                <w:bottom w:val="none" w:sz="0" w:space="0" w:color="auto"/>
                                                                                                <w:right w:val="none" w:sz="0" w:space="0" w:color="auto"/>
                                                                                              </w:divBdr>
                                                                                              <w:divsChild>
                                                                                                <w:div w:id="1379668771">
                                                                                                  <w:marLeft w:val="0"/>
                                                                                                  <w:marRight w:val="0"/>
                                                                                                  <w:marTop w:val="0"/>
                                                                                                  <w:marBottom w:val="0"/>
                                                                                                  <w:divBdr>
                                                                                                    <w:top w:val="none" w:sz="0" w:space="0" w:color="auto"/>
                                                                                                    <w:left w:val="none" w:sz="0" w:space="0" w:color="auto"/>
                                                                                                    <w:bottom w:val="none" w:sz="0" w:space="0" w:color="auto"/>
                                                                                                    <w:right w:val="none" w:sz="0" w:space="0" w:color="auto"/>
                                                                                                  </w:divBdr>
                                                                                                  <w:divsChild>
                                                                                                    <w:div w:id="600839121">
                                                                                                      <w:marLeft w:val="0"/>
                                                                                                      <w:marRight w:val="0"/>
                                                                                                      <w:marTop w:val="0"/>
                                                                                                      <w:marBottom w:val="0"/>
                                                                                                      <w:divBdr>
                                                                                                        <w:top w:val="none" w:sz="0" w:space="0" w:color="auto"/>
                                                                                                        <w:left w:val="none" w:sz="0" w:space="0" w:color="auto"/>
                                                                                                        <w:bottom w:val="none" w:sz="0" w:space="0" w:color="auto"/>
                                                                                                        <w:right w:val="none" w:sz="0" w:space="0" w:color="auto"/>
                                                                                                      </w:divBdr>
                                                                                                      <w:divsChild>
                                                                                                        <w:div w:id="524904218">
                                                                                                          <w:marLeft w:val="0"/>
                                                                                                          <w:marRight w:val="0"/>
                                                                                                          <w:marTop w:val="0"/>
                                                                                                          <w:marBottom w:val="0"/>
                                                                                                          <w:divBdr>
                                                                                                            <w:top w:val="none" w:sz="0" w:space="0" w:color="auto"/>
                                                                                                            <w:left w:val="none" w:sz="0" w:space="0" w:color="auto"/>
                                                                                                            <w:bottom w:val="none" w:sz="0" w:space="0" w:color="auto"/>
                                                                                                            <w:right w:val="none" w:sz="0" w:space="0" w:color="auto"/>
                                                                                                          </w:divBdr>
                                                                                                          <w:divsChild>
                                                                                                            <w:div w:id="924724368">
                                                                                                              <w:marLeft w:val="0"/>
                                                                                                              <w:marRight w:val="0"/>
                                                                                                              <w:marTop w:val="0"/>
                                                                                                              <w:marBottom w:val="0"/>
                                                                                                              <w:divBdr>
                                                                                                                <w:top w:val="none" w:sz="0" w:space="0" w:color="auto"/>
                                                                                                                <w:left w:val="none" w:sz="0" w:space="0" w:color="auto"/>
                                                                                                                <w:bottom w:val="none" w:sz="0" w:space="0" w:color="auto"/>
                                                                                                                <w:right w:val="none" w:sz="0" w:space="0" w:color="auto"/>
                                                                                                              </w:divBdr>
                                                                                                              <w:divsChild>
                                                                                                                <w:div w:id="1009404708">
                                                                                                                  <w:marLeft w:val="0"/>
                                                                                                                  <w:marRight w:val="0"/>
                                                                                                                  <w:marTop w:val="0"/>
                                                                                                                  <w:marBottom w:val="0"/>
                                                                                                                  <w:divBdr>
                                                                                                                    <w:top w:val="none" w:sz="0" w:space="0" w:color="auto"/>
                                                                                                                    <w:left w:val="none" w:sz="0" w:space="0" w:color="auto"/>
                                                                                                                    <w:bottom w:val="none" w:sz="0" w:space="0" w:color="auto"/>
                                                                                                                    <w:right w:val="none" w:sz="0" w:space="0" w:color="auto"/>
                                                                                                                  </w:divBdr>
                                                                                                                </w:div>
                                                                                                                <w:div w:id="36217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9249">
                                                                                                          <w:marLeft w:val="0"/>
                                                                                                          <w:marRight w:val="0"/>
                                                                                                          <w:marTop w:val="0"/>
                                                                                                          <w:marBottom w:val="0"/>
                                                                                                          <w:divBdr>
                                                                                                            <w:top w:val="none" w:sz="0" w:space="0" w:color="auto"/>
                                                                                                            <w:left w:val="none" w:sz="0" w:space="0" w:color="auto"/>
                                                                                                            <w:bottom w:val="none" w:sz="0" w:space="0" w:color="auto"/>
                                                                                                            <w:right w:val="none" w:sz="0" w:space="0" w:color="auto"/>
                                                                                                          </w:divBdr>
                                                                                                          <w:divsChild>
                                                                                                            <w:div w:id="1751808561">
                                                                                                              <w:marLeft w:val="0"/>
                                                                                                              <w:marRight w:val="0"/>
                                                                                                              <w:marTop w:val="0"/>
                                                                                                              <w:marBottom w:val="0"/>
                                                                                                              <w:divBdr>
                                                                                                                <w:top w:val="none" w:sz="0" w:space="0" w:color="auto"/>
                                                                                                                <w:left w:val="none" w:sz="0" w:space="0" w:color="auto"/>
                                                                                                                <w:bottom w:val="none" w:sz="0" w:space="0" w:color="auto"/>
                                                                                                                <w:right w:val="none" w:sz="0" w:space="0" w:color="auto"/>
                                                                                                              </w:divBdr>
                                                                                                              <w:divsChild>
                                                                                                                <w:div w:id="1395869">
                                                                                                                  <w:marLeft w:val="0"/>
                                                                                                                  <w:marRight w:val="0"/>
                                                                                                                  <w:marTop w:val="0"/>
                                                                                                                  <w:marBottom w:val="0"/>
                                                                                                                  <w:divBdr>
                                                                                                                    <w:top w:val="none" w:sz="0" w:space="0" w:color="auto"/>
                                                                                                                    <w:left w:val="none" w:sz="0" w:space="0" w:color="auto"/>
                                                                                                                    <w:bottom w:val="none" w:sz="0" w:space="0" w:color="auto"/>
                                                                                                                    <w:right w:val="none" w:sz="0" w:space="0" w:color="auto"/>
                                                                                                                  </w:divBdr>
                                                                                                                </w:div>
                                                                                                                <w:div w:id="14074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5076">
                                                                                                          <w:marLeft w:val="0"/>
                                                                                                          <w:marRight w:val="0"/>
                                                                                                          <w:marTop w:val="0"/>
                                                                                                          <w:marBottom w:val="0"/>
                                                                                                          <w:divBdr>
                                                                                                            <w:top w:val="none" w:sz="0" w:space="0" w:color="auto"/>
                                                                                                            <w:left w:val="none" w:sz="0" w:space="0" w:color="auto"/>
                                                                                                            <w:bottom w:val="none" w:sz="0" w:space="0" w:color="auto"/>
                                                                                                            <w:right w:val="none" w:sz="0" w:space="0" w:color="auto"/>
                                                                                                          </w:divBdr>
                                                                                                          <w:divsChild>
                                                                                                            <w:div w:id="1094548992">
                                                                                                              <w:marLeft w:val="0"/>
                                                                                                              <w:marRight w:val="0"/>
                                                                                                              <w:marTop w:val="0"/>
                                                                                                              <w:marBottom w:val="0"/>
                                                                                                              <w:divBdr>
                                                                                                                <w:top w:val="none" w:sz="0" w:space="0" w:color="auto"/>
                                                                                                                <w:left w:val="none" w:sz="0" w:space="0" w:color="auto"/>
                                                                                                                <w:bottom w:val="none" w:sz="0" w:space="0" w:color="auto"/>
                                                                                                                <w:right w:val="none" w:sz="0" w:space="0" w:color="auto"/>
                                                                                                              </w:divBdr>
                                                                                                              <w:divsChild>
                                                                                                                <w:div w:id="542834736">
                                                                                                                  <w:marLeft w:val="0"/>
                                                                                                                  <w:marRight w:val="0"/>
                                                                                                                  <w:marTop w:val="0"/>
                                                                                                                  <w:marBottom w:val="0"/>
                                                                                                                  <w:divBdr>
                                                                                                                    <w:top w:val="none" w:sz="0" w:space="0" w:color="auto"/>
                                                                                                                    <w:left w:val="none" w:sz="0" w:space="0" w:color="auto"/>
                                                                                                                    <w:bottom w:val="none" w:sz="0" w:space="0" w:color="auto"/>
                                                                                                                    <w:right w:val="none" w:sz="0" w:space="0" w:color="auto"/>
                                                                                                                  </w:divBdr>
                                                                                                                </w:div>
                                                                                                                <w:div w:id="94295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53788">
                                                                                                          <w:marLeft w:val="0"/>
                                                                                                          <w:marRight w:val="0"/>
                                                                                                          <w:marTop w:val="0"/>
                                                                                                          <w:marBottom w:val="0"/>
                                                                                                          <w:divBdr>
                                                                                                            <w:top w:val="none" w:sz="0" w:space="0" w:color="auto"/>
                                                                                                            <w:left w:val="none" w:sz="0" w:space="0" w:color="auto"/>
                                                                                                            <w:bottom w:val="none" w:sz="0" w:space="0" w:color="auto"/>
                                                                                                            <w:right w:val="none" w:sz="0" w:space="0" w:color="auto"/>
                                                                                                          </w:divBdr>
                                                                                                          <w:divsChild>
                                                                                                            <w:div w:id="226035864">
                                                                                                              <w:marLeft w:val="0"/>
                                                                                                              <w:marRight w:val="0"/>
                                                                                                              <w:marTop w:val="0"/>
                                                                                                              <w:marBottom w:val="0"/>
                                                                                                              <w:divBdr>
                                                                                                                <w:top w:val="none" w:sz="0" w:space="0" w:color="auto"/>
                                                                                                                <w:left w:val="none" w:sz="0" w:space="0" w:color="auto"/>
                                                                                                                <w:bottom w:val="none" w:sz="0" w:space="0" w:color="auto"/>
                                                                                                                <w:right w:val="none" w:sz="0" w:space="0" w:color="auto"/>
                                                                                                              </w:divBdr>
                                                                                                              <w:divsChild>
                                                                                                                <w:div w:id="1919442470">
                                                                                                                  <w:marLeft w:val="0"/>
                                                                                                                  <w:marRight w:val="0"/>
                                                                                                                  <w:marTop w:val="0"/>
                                                                                                                  <w:marBottom w:val="0"/>
                                                                                                                  <w:divBdr>
                                                                                                                    <w:top w:val="none" w:sz="0" w:space="0" w:color="auto"/>
                                                                                                                    <w:left w:val="none" w:sz="0" w:space="0" w:color="auto"/>
                                                                                                                    <w:bottom w:val="none" w:sz="0" w:space="0" w:color="auto"/>
                                                                                                                    <w:right w:val="none" w:sz="0" w:space="0" w:color="auto"/>
                                                                                                                  </w:divBdr>
                                                                                                                </w:div>
                                                                                                                <w:div w:id="51072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60899">
                                                                                                          <w:marLeft w:val="0"/>
                                                                                                          <w:marRight w:val="0"/>
                                                                                                          <w:marTop w:val="0"/>
                                                                                                          <w:marBottom w:val="0"/>
                                                                                                          <w:divBdr>
                                                                                                            <w:top w:val="none" w:sz="0" w:space="0" w:color="auto"/>
                                                                                                            <w:left w:val="none" w:sz="0" w:space="0" w:color="auto"/>
                                                                                                            <w:bottom w:val="none" w:sz="0" w:space="0" w:color="auto"/>
                                                                                                            <w:right w:val="none" w:sz="0" w:space="0" w:color="auto"/>
                                                                                                          </w:divBdr>
                                                                                                          <w:divsChild>
                                                                                                            <w:div w:id="2115441138">
                                                                                                              <w:marLeft w:val="0"/>
                                                                                                              <w:marRight w:val="0"/>
                                                                                                              <w:marTop w:val="0"/>
                                                                                                              <w:marBottom w:val="0"/>
                                                                                                              <w:divBdr>
                                                                                                                <w:top w:val="none" w:sz="0" w:space="0" w:color="auto"/>
                                                                                                                <w:left w:val="none" w:sz="0" w:space="0" w:color="auto"/>
                                                                                                                <w:bottom w:val="none" w:sz="0" w:space="0" w:color="auto"/>
                                                                                                                <w:right w:val="none" w:sz="0" w:space="0" w:color="auto"/>
                                                                                                              </w:divBdr>
                                                                                                              <w:divsChild>
                                                                                                                <w:div w:id="928394407">
                                                                                                                  <w:marLeft w:val="0"/>
                                                                                                                  <w:marRight w:val="0"/>
                                                                                                                  <w:marTop w:val="0"/>
                                                                                                                  <w:marBottom w:val="0"/>
                                                                                                                  <w:divBdr>
                                                                                                                    <w:top w:val="none" w:sz="0" w:space="0" w:color="auto"/>
                                                                                                                    <w:left w:val="none" w:sz="0" w:space="0" w:color="auto"/>
                                                                                                                    <w:bottom w:val="none" w:sz="0" w:space="0" w:color="auto"/>
                                                                                                                    <w:right w:val="none" w:sz="0" w:space="0" w:color="auto"/>
                                                                                                                  </w:divBdr>
                                                                                                                </w:div>
                                                                                                                <w:div w:id="201295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67">
                                                                                                          <w:marLeft w:val="0"/>
                                                                                                          <w:marRight w:val="0"/>
                                                                                                          <w:marTop w:val="0"/>
                                                                                                          <w:marBottom w:val="0"/>
                                                                                                          <w:divBdr>
                                                                                                            <w:top w:val="none" w:sz="0" w:space="0" w:color="auto"/>
                                                                                                            <w:left w:val="none" w:sz="0" w:space="0" w:color="auto"/>
                                                                                                            <w:bottom w:val="none" w:sz="0" w:space="0" w:color="auto"/>
                                                                                                            <w:right w:val="none" w:sz="0" w:space="0" w:color="auto"/>
                                                                                                          </w:divBdr>
                                                                                                          <w:divsChild>
                                                                                                            <w:div w:id="1695382161">
                                                                                                              <w:marLeft w:val="0"/>
                                                                                                              <w:marRight w:val="0"/>
                                                                                                              <w:marTop w:val="0"/>
                                                                                                              <w:marBottom w:val="0"/>
                                                                                                              <w:divBdr>
                                                                                                                <w:top w:val="none" w:sz="0" w:space="0" w:color="auto"/>
                                                                                                                <w:left w:val="none" w:sz="0" w:space="0" w:color="auto"/>
                                                                                                                <w:bottom w:val="none" w:sz="0" w:space="0" w:color="auto"/>
                                                                                                                <w:right w:val="none" w:sz="0" w:space="0" w:color="auto"/>
                                                                                                              </w:divBdr>
                                                                                                              <w:divsChild>
                                                                                                                <w:div w:id="1230578398">
                                                                                                                  <w:marLeft w:val="0"/>
                                                                                                                  <w:marRight w:val="0"/>
                                                                                                                  <w:marTop w:val="0"/>
                                                                                                                  <w:marBottom w:val="0"/>
                                                                                                                  <w:divBdr>
                                                                                                                    <w:top w:val="none" w:sz="0" w:space="0" w:color="auto"/>
                                                                                                                    <w:left w:val="none" w:sz="0" w:space="0" w:color="auto"/>
                                                                                                                    <w:bottom w:val="none" w:sz="0" w:space="0" w:color="auto"/>
                                                                                                                    <w:right w:val="none" w:sz="0" w:space="0" w:color="auto"/>
                                                                                                                  </w:divBdr>
                                                                                                                </w:div>
                                                                                                                <w:div w:id="195625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98780">
                                                                                                          <w:marLeft w:val="0"/>
                                                                                                          <w:marRight w:val="0"/>
                                                                                                          <w:marTop w:val="0"/>
                                                                                                          <w:marBottom w:val="0"/>
                                                                                                          <w:divBdr>
                                                                                                            <w:top w:val="none" w:sz="0" w:space="0" w:color="auto"/>
                                                                                                            <w:left w:val="none" w:sz="0" w:space="0" w:color="auto"/>
                                                                                                            <w:bottom w:val="none" w:sz="0" w:space="0" w:color="auto"/>
                                                                                                            <w:right w:val="none" w:sz="0" w:space="0" w:color="auto"/>
                                                                                                          </w:divBdr>
                                                                                                          <w:divsChild>
                                                                                                            <w:div w:id="2076201824">
                                                                                                              <w:marLeft w:val="0"/>
                                                                                                              <w:marRight w:val="0"/>
                                                                                                              <w:marTop w:val="0"/>
                                                                                                              <w:marBottom w:val="0"/>
                                                                                                              <w:divBdr>
                                                                                                                <w:top w:val="none" w:sz="0" w:space="0" w:color="auto"/>
                                                                                                                <w:left w:val="none" w:sz="0" w:space="0" w:color="auto"/>
                                                                                                                <w:bottom w:val="none" w:sz="0" w:space="0" w:color="auto"/>
                                                                                                                <w:right w:val="none" w:sz="0" w:space="0" w:color="auto"/>
                                                                                                              </w:divBdr>
                                                                                                              <w:divsChild>
                                                                                                                <w:div w:id="1910380576">
                                                                                                                  <w:marLeft w:val="0"/>
                                                                                                                  <w:marRight w:val="0"/>
                                                                                                                  <w:marTop w:val="0"/>
                                                                                                                  <w:marBottom w:val="0"/>
                                                                                                                  <w:divBdr>
                                                                                                                    <w:top w:val="none" w:sz="0" w:space="0" w:color="auto"/>
                                                                                                                    <w:left w:val="none" w:sz="0" w:space="0" w:color="auto"/>
                                                                                                                    <w:bottom w:val="none" w:sz="0" w:space="0" w:color="auto"/>
                                                                                                                    <w:right w:val="none" w:sz="0" w:space="0" w:color="auto"/>
                                                                                                                  </w:divBdr>
                                                                                                                </w:div>
                                                                                                                <w:div w:id="114250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62058">
                                                                                                          <w:marLeft w:val="0"/>
                                                                                                          <w:marRight w:val="0"/>
                                                                                                          <w:marTop w:val="0"/>
                                                                                                          <w:marBottom w:val="0"/>
                                                                                                          <w:divBdr>
                                                                                                            <w:top w:val="none" w:sz="0" w:space="0" w:color="auto"/>
                                                                                                            <w:left w:val="none" w:sz="0" w:space="0" w:color="auto"/>
                                                                                                            <w:bottom w:val="none" w:sz="0" w:space="0" w:color="auto"/>
                                                                                                            <w:right w:val="none" w:sz="0" w:space="0" w:color="auto"/>
                                                                                                          </w:divBdr>
                                                                                                          <w:divsChild>
                                                                                                            <w:div w:id="1137801073">
                                                                                                              <w:marLeft w:val="0"/>
                                                                                                              <w:marRight w:val="0"/>
                                                                                                              <w:marTop w:val="0"/>
                                                                                                              <w:marBottom w:val="0"/>
                                                                                                              <w:divBdr>
                                                                                                                <w:top w:val="none" w:sz="0" w:space="0" w:color="auto"/>
                                                                                                                <w:left w:val="none" w:sz="0" w:space="0" w:color="auto"/>
                                                                                                                <w:bottom w:val="none" w:sz="0" w:space="0" w:color="auto"/>
                                                                                                                <w:right w:val="none" w:sz="0" w:space="0" w:color="auto"/>
                                                                                                              </w:divBdr>
                                                                                                              <w:divsChild>
                                                                                                                <w:div w:id="638876261">
                                                                                                                  <w:marLeft w:val="0"/>
                                                                                                                  <w:marRight w:val="0"/>
                                                                                                                  <w:marTop w:val="0"/>
                                                                                                                  <w:marBottom w:val="0"/>
                                                                                                                  <w:divBdr>
                                                                                                                    <w:top w:val="none" w:sz="0" w:space="0" w:color="auto"/>
                                                                                                                    <w:left w:val="none" w:sz="0" w:space="0" w:color="auto"/>
                                                                                                                    <w:bottom w:val="none" w:sz="0" w:space="0" w:color="auto"/>
                                                                                                                    <w:right w:val="none" w:sz="0" w:space="0" w:color="auto"/>
                                                                                                                  </w:divBdr>
                                                                                                                </w:div>
                                                                                                                <w:div w:id="98816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6343">
                                                                                                          <w:marLeft w:val="0"/>
                                                                                                          <w:marRight w:val="0"/>
                                                                                                          <w:marTop w:val="0"/>
                                                                                                          <w:marBottom w:val="0"/>
                                                                                                          <w:divBdr>
                                                                                                            <w:top w:val="none" w:sz="0" w:space="0" w:color="auto"/>
                                                                                                            <w:left w:val="none" w:sz="0" w:space="0" w:color="auto"/>
                                                                                                            <w:bottom w:val="none" w:sz="0" w:space="0" w:color="auto"/>
                                                                                                            <w:right w:val="none" w:sz="0" w:space="0" w:color="auto"/>
                                                                                                          </w:divBdr>
                                                                                                          <w:divsChild>
                                                                                                            <w:div w:id="786702878">
                                                                                                              <w:marLeft w:val="0"/>
                                                                                                              <w:marRight w:val="0"/>
                                                                                                              <w:marTop w:val="0"/>
                                                                                                              <w:marBottom w:val="0"/>
                                                                                                              <w:divBdr>
                                                                                                                <w:top w:val="none" w:sz="0" w:space="0" w:color="auto"/>
                                                                                                                <w:left w:val="none" w:sz="0" w:space="0" w:color="auto"/>
                                                                                                                <w:bottom w:val="none" w:sz="0" w:space="0" w:color="auto"/>
                                                                                                                <w:right w:val="none" w:sz="0" w:space="0" w:color="auto"/>
                                                                                                              </w:divBdr>
                                                                                                              <w:divsChild>
                                                                                                                <w:div w:id="1729105375">
                                                                                                                  <w:marLeft w:val="0"/>
                                                                                                                  <w:marRight w:val="0"/>
                                                                                                                  <w:marTop w:val="0"/>
                                                                                                                  <w:marBottom w:val="0"/>
                                                                                                                  <w:divBdr>
                                                                                                                    <w:top w:val="none" w:sz="0" w:space="0" w:color="auto"/>
                                                                                                                    <w:left w:val="none" w:sz="0" w:space="0" w:color="auto"/>
                                                                                                                    <w:bottom w:val="none" w:sz="0" w:space="0" w:color="auto"/>
                                                                                                                    <w:right w:val="none" w:sz="0" w:space="0" w:color="auto"/>
                                                                                                                  </w:divBdr>
                                                                                                                </w:div>
                                                                                                                <w:div w:id="8428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3663757">
      <w:bodyDiv w:val="1"/>
      <w:marLeft w:val="0"/>
      <w:marRight w:val="0"/>
      <w:marTop w:val="0"/>
      <w:marBottom w:val="0"/>
      <w:divBdr>
        <w:top w:val="none" w:sz="0" w:space="0" w:color="auto"/>
        <w:left w:val="none" w:sz="0" w:space="0" w:color="auto"/>
        <w:bottom w:val="none" w:sz="0" w:space="0" w:color="auto"/>
        <w:right w:val="none" w:sz="0" w:space="0" w:color="auto"/>
      </w:divBdr>
    </w:div>
    <w:div w:id="1542592650">
      <w:bodyDiv w:val="1"/>
      <w:marLeft w:val="0"/>
      <w:marRight w:val="0"/>
      <w:marTop w:val="0"/>
      <w:marBottom w:val="0"/>
      <w:divBdr>
        <w:top w:val="none" w:sz="0" w:space="0" w:color="auto"/>
        <w:left w:val="none" w:sz="0" w:space="0" w:color="auto"/>
        <w:bottom w:val="none" w:sz="0" w:space="0" w:color="auto"/>
        <w:right w:val="none" w:sz="0" w:space="0" w:color="auto"/>
      </w:divBdr>
    </w:div>
    <w:div w:id="1547181846">
      <w:bodyDiv w:val="1"/>
      <w:marLeft w:val="0"/>
      <w:marRight w:val="0"/>
      <w:marTop w:val="0"/>
      <w:marBottom w:val="0"/>
      <w:divBdr>
        <w:top w:val="none" w:sz="0" w:space="0" w:color="auto"/>
        <w:left w:val="none" w:sz="0" w:space="0" w:color="auto"/>
        <w:bottom w:val="none" w:sz="0" w:space="0" w:color="auto"/>
        <w:right w:val="none" w:sz="0" w:space="0" w:color="auto"/>
      </w:divBdr>
    </w:div>
    <w:div w:id="1555391898">
      <w:bodyDiv w:val="1"/>
      <w:marLeft w:val="0"/>
      <w:marRight w:val="0"/>
      <w:marTop w:val="0"/>
      <w:marBottom w:val="0"/>
      <w:divBdr>
        <w:top w:val="none" w:sz="0" w:space="0" w:color="auto"/>
        <w:left w:val="none" w:sz="0" w:space="0" w:color="auto"/>
        <w:bottom w:val="none" w:sz="0" w:space="0" w:color="auto"/>
        <w:right w:val="none" w:sz="0" w:space="0" w:color="auto"/>
      </w:divBdr>
    </w:div>
    <w:div w:id="1567258266">
      <w:bodyDiv w:val="1"/>
      <w:marLeft w:val="0"/>
      <w:marRight w:val="0"/>
      <w:marTop w:val="0"/>
      <w:marBottom w:val="0"/>
      <w:divBdr>
        <w:top w:val="none" w:sz="0" w:space="0" w:color="auto"/>
        <w:left w:val="none" w:sz="0" w:space="0" w:color="auto"/>
        <w:bottom w:val="none" w:sz="0" w:space="0" w:color="auto"/>
        <w:right w:val="none" w:sz="0" w:space="0" w:color="auto"/>
      </w:divBdr>
    </w:div>
    <w:div w:id="1569877773">
      <w:bodyDiv w:val="1"/>
      <w:marLeft w:val="0"/>
      <w:marRight w:val="0"/>
      <w:marTop w:val="0"/>
      <w:marBottom w:val="0"/>
      <w:divBdr>
        <w:top w:val="none" w:sz="0" w:space="0" w:color="auto"/>
        <w:left w:val="none" w:sz="0" w:space="0" w:color="auto"/>
        <w:bottom w:val="none" w:sz="0" w:space="0" w:color="auto"/>
        <w:right w:val="none" w:sz="0" w:space="0" w:color="auto"/>
      </w:divBdr>
      <w:divsChild>
        <w:div w:id="2052999025">
          <w:marLeft w:val="0"/>
          <w:marRight w:val="0"/>
          <w:marTop w:val="0"/>
          <w:marBottom w:val="0"/>
          <w:divBdr>
            <w:top w:val="none" w:sz="0" w:space="0" w:color="auto"/>
            <w:left w:val="none" w:sz="0" w:space="0" w:color="auto"/>
            <w:bottom w:val="none" w:sz="0" w:space="0" w:color="auto"/>
            <w:right w:val="none" w:sz="0" w:space="0" w:color="auto"/>
          </w:divBdr>
          <w:divsChild>
            <w:div w:id="7174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54979">
      <w:bodyDiv w:val="1"/>
      <w:marLeft w:val="0"/>
      <w:marRight w:val="0"/>
      <w:marTop w:val="0"/>
      <w:marBottom w:val="0"/>
      <w:divBdr>
        <w:top w:val="none" w:sz="0" w:space="0" w:color="auto"/>
        <w:left w:val="none" w:sz="0" w:space="0" w:color="auto"/>
        <w:bottom w:val="none" w:sz="0" w:space="0" w:color="auto"/>
        <w:right w:val="none" w:sz="0" w:space="0" w:color="auto"/>
      </w:divBdr>
    </w:div>
    <w:div w:id="1599605822">
      <w:bodyDiv w:val="1"/>
      <w:marLeft w:val="0"/>
      <w:marRight w:val="0"/>
      <w:marTop w:val="0"/>
      <w:marBottom w:val="0"/>
      <w:divBdr>
        <w:top w:val="none" w:sz="0" w:space="0" w:color="auto"/>
        <w:left w:val="none" w:sz="0" w:space="0" w:color="auto"/>
        <w:bottom w:val="none" w:sz="0" w:space="0" w:color="auto"/>
        <w:right w:val="none" w:sz="0" w:space="0" w:color="auto"/>
      </w:divBdr>
    </w:div>
    <w:div w:id="1600135875">
      <w:bodyDiv w:val="1"/>
      <w:marLeft w:val="0"/>
      <w:marRight w:val="0"/>
      <w:marTop w:val="0"/>
      <w:marBottom w:val="0"/>
      <w:divBdr>
        <w:top w:val="none" w:sz="0" w:space="0" w:color="auto"/>
        <w:left w:val="none" w:sz="0" w:space="0" w:color="auto"/>
        <w:bottom w:val="none" w:sz="0" w:space="0" w:color="auto"/>
        <w:right w:val="none" w:sz="0" w:space="0" w:color="auto"/>
      </w:divBdr>
    </w:div>
    <w:div w:id="1613896733">
      <w:bodyDiv w:val="1"/>
      <w:marLeft w:val="0"/>
      <w:marRight w:val="0"/>
      <w:marTop w:val="0"/>
      <w:marBottom w:val="0"/>
      <w:divBdr>
        <w:top w:val="none" w:sz="0" w:space="0" w:color="auto"/>
        <w:left w:val="none" w:sz="0" w:space="0" w:color="auto"/>
        <w:bottom w:val="none" w:sz="0" w:space="0" w:color="auto"/>
        <w:right w:val="none" w:sz="0" w:space="0" w:color="auto"/>
      </w:divBdr>
    </w:div>
    <w:div w:id="1613902225">
      <w:bodyDiv w:val="1"/>
      <w:marLeft w:val="0"/>
      <w:marRight w:val="0"/>
      <w:marTop w:val="0"/>
      <w:marBottom w:val="0"/>
      <w:divBdr>
        <w:top w:val="none" w:sz="0" w:space="0" w:color="auto"/>
        <w:left w:val="none" w:sz="0" w:space="0" w:color="auto"/>
        <w:bottom w:val="none" w:sz="0" w:space="0" w:color="auto"/>
        <w:right w:val="none" w:sz="0" w:space="0" w:color="auto"/>
      </w:divBdr>
    </w:div>
    <w:div w:id="1622877806">
      <w:bodyDiv w:val="1"/>
      <w:marLeft w:val="0"/>
      <w:marRight w:val="0"/>
      <w:marTop w:val="0"/>
      <w:marBottom w:val="0"/>
      <w:divBdr>
        <w:top w:val="none" w:sz="0" w:space="0" w:color="auto"/>
        <w:left w:val="none" w:sz="0" w:space="0" w:color="auto"/>
        <w:bottom w:val="none" w:sz="0" w:space="0" w:color="auto"/>
        <w:right w:val="none" w:sz="0" w:space="0" w:color="auto"/>
      </w:divBdr>
    </w:div>
    <w:div w:id="1629043197">
      <w:bodyDiv w:val="1"/>
      <w:marLeft w:val="0"/>
      <w:marRight w:val="0"/>
      <w:marTop w:val="0"/>
      <w:marBottom w:val="0"/>
      <w:divBdr>
        <w:top w:val="none" w:sz="0" w:space="0" w:color="auto"/>
        <w:left w:val="none" w:sz="0" w:space="0" w:color="auto"/>
        <w:bottom w:val="none" w:sz="0" w:space="0" w:color="auto"/>
        <w:right w:val="none" w:sz="0" w:space="0" w:color="auto"/>
      </w:divBdr>
    </w:div>
    <w:div w:id="1634823928">
      <w:bodyDiv w:val="1"/>
      <w:marLeft w:val="0"/>
      <w:marRight w:val="0"/>
      <w:marTop w:val="0"/>
      <w:marBottom w:val="0"/>
      <w:divBdr>
        <w:top w:val="none" w:sz="0" w:space="0" w:color="auto"/>
        <w:left w:val="none" w:sz="0" w:space="0" w:color="auto"/>
        <w:bottom w:val="none" w:sz="0" w:space="0" w:color="auto"/>
        <w:right w:val="none" w:sz="0" w:space="0" w:color="auto"/>
      </w:divBdr>
    </w:div>
    <w:div w:id="1653294435">
      <w:bodyDiv w:val="1"/>
      <w:marLeft w:val="0"/>
      <w:marRight w:val="0"/>
      <w:marTop w:val="0"/>
      <w:marBottom w:val="0"/>
      <w:divBdr>
        <w:top w:val="none" w:sz="0" w:space="0" w:color="auto"/>
        <w:left w:val="none" w:sz="0" w:space="0" w:color="auto"/>
        <w:bottom w:val="none" w:sz="0" w:space="0" w:color="auto"/>
        <w:right w:val="none" w:sz="0" w:space="0" w:color="auto"/>
      </w:divBdr>
    </w:div>
    <w:div w:id="1672831865">
      <w:bodyDiv w:val="1"/>
      <w:marLeft w:val="0"/>
      <w:marRight w:val="0"/>
      <w:marTop w:val="0"/>
      <w:marBottom w:val="0"/>
      <w:divBdr>
        <w:top w:val="none" w:sz="0" w:space="0" w:color="auto"/>
        <w:left w:val="none" w:sz="0" w:space="0" w:color="auto"/>
        <w:bottom w:val="none" w:sz="0" w:space="0" w:color="auto"/>
        <w:right w:val="none" w:sz="0" w:space="0" w:color="auto"/>
      </w:divBdr>
    </w:div>
    <w:div w:id="1706178755">
      <w:bodyDiv w:val="1"/>
      <w:marLeft w:val="0"/>
      <w:marRight w:val="0"/>
      <w:marTop w:val="0"/>
      <w:marBottom w:val="0"/>
      <w:divBdr>
        <w:top w:val="none" w:sz="0" w:space="0" w:color="auto"/>
        <w:left w:val="none" w:sz="0" w:space="0" w:color="auto"/>
        <w:bottom w:val="none" w:sz="0" w:space="0" w:color="auto"/>
        <w:right w:val="none" w:sz="0" w:space="0" w:color="auto"/>
      </w:divBdr>
    </w:div>
    <w:div w:id="1714306857">
      <w:bodyDiv w:val="1"/>
      <w:marLeft w:val="0"/>
      <w:marRight w:val="0"/>
      <w:marTop w:val="0"/>
      <w:marBottom w:val="0"/>
      <w:divBdr>
        <w:top w:val="none" w:sz="0" w:space="0" w:color="auto"/>
        <w:left w:val="none" w:sz="0" w:space="0" w:color="auto"/>
        <w:bottom w:val="none" w:sz="0" w:space="0" w:color="auto"/>
        <w:right w:val="none" w:sz="0" w:space="0" w:color="auto"/>
      </w:divBdr>
    </w:div>
    <w:div w:id="1771509113">
      <w:bodyDiv w:val="1"/>
      <w:marLeft w:val="0"/>
      <w:marRight w:val="0"/>
      <w:marTop w:val="0"/>
      <w:marBottom w:val="0"/>
      <w:divBdr>
        <w:top w:val="none" w:sz="0" w:space="0" w:color="auto"/>
        <w:left w:val="none" w:sz="0" w:space="0" w:color="auto"/>
        <w:bottom w:val="none" w:sz="0" w:space="0" w:color="auto"/>
        <w:right w:val="none" w:sz="0" w:space="0" w:color="auto"/>
      </w:divBdr>
    </w:div>
    <w:div w:id="1778720992">
      <w:bodyDiv w:val="1"/>
      <w:marLeft w:val="0"/>
      <w:marRight w:val="0"/>
      <w:marTop w:val="0"/>
      <w:marBottom w:val="0"/>
      <w:divBdr>
        <w:top w:val="none" w:sz="0" w:space="0" w:color="auto"/>
        <w:left w:val="none" w:sz="0" w:space="0" w:color="auto"/>
        <w:bottom w:val="none" w:sz="0" w:space="0" w:color="auto"/>
        <w:right w:val="none" w:sz="0" w:space="0" w:color="auto"/>
      </w:divBdr>
    </w:div>
    <w:div w:id="1779525949">
      <w:bodyDiv w:val="1"/>
      <w:marLeft w:val="0"/>
      <w:marRight w:val="0"/>
      <w:marTop w:val="0"/>
      <w:marBottom w:val="0"/>
      <w:divBdr>
        <w:top w:val="none" w:sz="0" w:space="0" w:color="auto"/>
        <w:left w:val="none" w:sz="0" w:space="0" w:color="auto"/>
        <w:bottom w:val="none" w:sz="0" w:space="0" w:color="auto"/>
        <w:right w:val="none" w:sz="0" w:space="0" w:color="auto"/>
      </w:divBdr>
    </w:div>
    <w:div w:id="1783645729">
      <w:bodyDiv w:val="1"/>
      <w:marLeft w:val="0"/>
      <w:marRight w:val="0"/>
      <w:marTop w:val="0"/>
      <w:marBottom w:val="0"/>
      <w:divBdr>
        <w:top w:val="none" w:sz="0" w:space="0" w:color="auto"/>
        <w:left w:val="none" w:sz="0" w:space="0" w:color="auto"/>
        <w:bottom w:val="none" w:sz="0" w:space="0" w:color="auto"/>
        <w:right w:val="none" w:sz="0" w:space="0" w:color="auto"/>
      </w:divBdr>
    </w:div>
    <w:div w:id="1804689664">
      <w:bodyDiv w:val="1"/>
      <w:marLeft w:val="0"/>
      <w:marRight w:val="0"/>
      <w:marTop w:val="0"/>
      <w:marBottom w:val="0"/>
      <w:divBdr>
        <w:top w:val="none" w:sz="0" w:space="0" w:color="auto"/>
        <w:left w:val="none" w:sz="0" w:space="0" w:color="auto"/>
        <w:bottom w:val="none" w:sz="0" w:space="0" w:color="auto"/>
        <w:right w:val="none" w:sz="0" w:space="0" w:color="auto"/>
      </w:divBdr>
    </w:div>
    <w:div w:id="1813516724">
      <w:bodyDiv w:val="1"/>
      <w:marLeft w:val="0"/>
      <w:marRight w:val="0"/>
      <w:marTop w:val="0"/>
      <w:marBottom w:val="0"/>
      <w:divBdr>
        <w:top w:val="none" w:sz="0" w:space="0" w:color="auto"/>
        <w:left w:val="none" w:sz="0" w:space="0" w:color="auto"/>
        <w:bottom w:val="none" w:sz="0" w:space="0" w:color="auto"/>
        <w:right w:val="none" w:sz="0" w:space="0" w:color="auto"/>
      </w:divBdr>
    </w:div>
    <w:div w:id="1815947855">
      <w:bodyDiv w:val="1"/>
      <w:marLeft w:val="0"/>
      <w:marRight w:val="0"/>
      <w:marTop w:val="0"/>
      <w:marBottom w:val="0"/>
      <w:divBdr>
        <w:top w:val="none" w:sz="0" w:space="0" w:color="auto"/>
        <w:left w:val="none" w:sz="0" w:space="0" w:color="auto"/>
        <w:bottom w:val="none" w:sz="0" w:space="0" w:color="auto"/>
        <w:right w:val="none" w:sz="0" w:space="0" w:color="auto"/>
      </w:divBdr>
    </w:div>
    <w:div w:id="1819688386">
      <w:bodyDiv w:val="1"/>
      <w:marLeft w:val="0"/>
      <w:marRight w:val="0"/>
      <w:marTop w:val="0"/>
      <w:marBottom w:val="0"/>
      <w:divBdr>
        <w:top w:val="none" w:sz="0" w:space="0" w:color="auto"/>
        <w:left w:val="none" w:sz="0" w:space="0" w:color="auto"/>
        <w:bottom w:val="none" w:sz="0" w:space="0" w:color="auto"/>
        <w:right w:val="none" w:sz="0" w:space="0" w:color="auto"/>
      </w:divBdr>
    </w:div>
    <w:div w:id="1829903228">
      <w:bodyDiv w:val="1"/>
      <w:marLeft w:val="0"/>
      <w:marRight w:val="0"/>
      <w:marTop w:val="0"/>
      <w:marBottom w:val="0"/>
      <w:divBdr>
        <w:top w:val="none" w:sz="0" w:space="0" w:color="auto"/>
        <w:left w:val="none" w:sz="0" w:space="0" w:color="auto"/>
        <w:bottom w:val="none" w:sz="0" w:space="0" w:color="auto"/>
        <w:right w:val="none" w:sz="0" w:space="0" w:color="auto"/>
      </w:divBdr>
    </w:div>
    <w:div w:id="1836453972">
      <w:bodyDiv w:val="1"/>
      <w:marLeft w:val="0"/>
      <w:marRight w:val="0"/>
      <w:marTop w:val="0"/>
      <w:marBottom w:val="0"/>
      <w:divBdr>
        <w:top w:val="none" w:sz="0" w:space="0" w:color="auto"/>
        <w:left w:val="none" w:sz="0" w:space="0" w:color="auto"/>
        <w:bottom w:val="none" w:sz="0" w:space="0" w:color="auto"/>
        <w:right w:val="none" w:sz="0" w:space="0" w:color="auto"/>
      </w:divBdr>
      <w:divsChild>
        <w:div w:id="173418051">
          <w:marLeft w:val="0"/>
          <w:marRight w:val="0"/>
          <w:marTop w:val="0"/>
          <w:marBottom w:val="0"/>
          <w:divBdr>
            <w:top w:val="none" w:sz="0" w:space="0" w:color="auto"/>
            <w:left w:val="none" w:sz="0" w:space="0" w:color="auto"/>
            <w:bottom w:val="none" w:sz="0" w:space="0" w:color="auto"/>
            <w:right w:val="none" w:sz="0" w:space="0" w:color="auto"/>
          </w:divBdr>
          <w:divsChild>
            <w:div w:id="217980326">
              <w:marLeft w:val="0"/>
              <w:marRight w:val="0"/>
              <w:marTop w:val="0"/>
              <w:marBottom w:val="0"/>
              <w:divBdr>
                <w:top w:val="none" w:sz="0" w:space="0" w:color="auto"/>
                <w:left w:val="none" w:sz="0" w:space="0" w:color="auto"/>
                <w:bottom w:val="none" w:sz="0" w:space="0" w:color="auto"/>
                <w:right w:val="none" w:sz="0" w:space="0" w:color="auto"/>
              </w:divBdr>
              <w:divsChild>
                <w:div w:id="2013680543">
                  <w:marLeft w:val="0"/>
                  <w:marRight w:val="0"/>
                  <w:marTop w:val="0"/>
                  <w:marBottom w:val="0"/>
                  <w:divBdr>
                    <w:top w:val="none" w:sz="0" w:space="0" w:color="auto"/>
                    <w:left w:val="none" w:sz="0" w:space="0" w:color="auto"/>
                    <w:bottom w:val="none" w:sz="0" w:space="0" w:color="auto"/>
                    <w:right w:val="none" w:sz="0" w:space="0" w:color="auto"/>
                  </w:divBdr>
                  <w:divsChild>
                    <w:div w:id="513420798">
                      <w:marLeft w:val="0"/>
                      <w:marRight w:val="0"/>
                      <w:marTop w:val="0"/>
                      <w:marBottom w:val="0"/>
                      <w:divBdr>
                        <w:top w:val="none" w:sz="0" w:space="0" w:color="auto"/>
                        <w:left w:val="none" w:sz="0" w:space="0" w:color="auto"/>
                        <w:bottom w:val="none" w:sz="0" w:space="0" w:color="auto"/>
                        <w:right w:val="none" w:sz="0" w:space="0" w:color="auto"/>
                      </w:divBdr>
                      <w:divsChild>
                        <w:div w:id="56291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46179">
      <w:bodyDiv w:val="1"/>
      <w:marLeft w:val="0"/>
      <w:marRight w:val="0"/>
      <w:marTop w:val="0"/>
      <w:marBottom w:val="0"/>
      <w:divBdr>
        <w:top w:val="none" w:sz="0" w:space="0" w:color="auto"/>
        <w:left w:val="none" w:sz="0" w:space="0" w:color="auto"/>
        <w:bottom w:val="none" w:sz="0" w:space="0" w:color="auto"/>
        <w:right w:val="none" w:sz="0" w:space="0" w:color="auto"/>
      </w:divBdr>
    </w:div>
    <w:div w:id="1853686396">
      <w:bodyDiv w:val="1"/>
      <w:marLeft w:val="0"/>
      <w:marRight w:val="0"/>
      <w:marTop w:val="0"/>
      <w:marBottom w:val="0"/>
      <w:divBdr>
        <w:top w:val="none" w:sz="0" w:space="0" w:color="auto"/>
        <w:left w:val="none" w:sz="0" w:space="0" w:color="auto"/>
        <w:bottom w:val="none" w:sz="0" w:space="0" w:color="auto"/>
        <w:right w:val="none" w:sz="0" w:space="0" w:color="auto"/>
      </w:divBdr>
    </w:div>
    <w:div w:id="1860579992">
      <w:bodyDiv w:val="1"/>
      <w:marLeft w:val="0"/>
      <w:marRight w:val="0"/>
      <w:marTop w:val="0"/>
      <w:marBottom w:val="0"/>
      <w:divBdr>
        <w:top w:val="none" w:sz="0" w:space="0" w:color="auto"/>
        <w:left w:val="none" w:sz="0" w:space="0" w:color="auto"/>
        <w:bottom w:val="none" w:sz="0" w:space="0" w:color="auto"/>
        <w:right w:val="none" w:sz="0" w:space="0" w:color="auto"/>
      </w:divBdr>
    </w:div>
    <w:div w:id="1863200291">
      <w:bodyDiv w:val="1"/>
      <w:marLeft w:val="0"/>
      <w:marRight w:val="0"/>
      <w:marTop w:val="0"/>
      <w:marBottom w:val="0"/>
      <w:divBdr>
        <w:top w:val="none" w:sz="0" w:space="0" w:color="auto"/>
        <w:left w:val="none" w:sz="0" w:space="0" w:color="auto"/>
        <w:bottom w:val="none" w:sz="0" w:space="0" w:color="auto"/>
        <w:right w:val="none" w:sz="0" w:space="0" w:color="auto"/>
      </w:divBdr>
    </w:div>
    <w:div w:id="1863276794">
      <w:bodyDiv w:val="1"/>
      <w:marLeft w:val="0"/>
      <w:marRight w:val="0"/>
      <w:marTop w:val="0"/>
      <w:marBottom w:val="0"/>
      <w:divBdr>
        <w:top w:val="none" w:sz="0" w:space="0" w:color="auto"/>
        <w:left w:val="none" w:sz="0" w:space="0" w:color="auto"/>
        <w:bottom w:val="none" w:sz="0" w:space="0" w:color="auto"/>
        <w:right w:val="none" w:sz="0" w:space="0" w:color="auto"/>
      </w:divBdr>
    </w:div>
    <w:div w:id="1867598540">
      <w:bodyDiv w:val="1"/>
      <w:marLeft w:val="0"/>
      <w:marRight w:val="0"/>
      <w:marTop w:val="0"/>
      <w:marBottom w:val="0"/>
      <w:divBdr>
        <w:top w:val="none" w:sz="0" w:space="0" w:color="auto"/>
        <w:left w:val="none" w:sz="0" w:space="0" w:color="auto"/>
        <w:bottom w:val="none" w:sz="0" w:space="0" w:color="auto"/>
        <w:right w:val="none" w:sz="0" w:space="0" w:color="auto"/>
      </w:divBdr>
    </w:div>
    <w:div w:id="1869754300">
      <w:bodyDiv w:val="1"/>
      <w:marLeft w:val="0"/>
      <w:marRight w:val="0"/>
      <w:marTop w:val="0"/>
      <w:marBottom w:val="0"/>
      <w:divBdr>
        <w:top w:val="none" w:sz="0" w:space="0" w:color="auto"/>
        <w:left w:val="none" w:sz="0" w:space="0" w:color="auto"/>
        <w:bottom w:val="none" w:sz="0" w:space="0" w:color="auto"/>
        <w:right w:val="none" w:sz="0" w:space="0" w:color="auto"/>
      </w:divBdr>
    </w:div>
    <w:div w:id="1877690473">
      <w:bodyDiv w:val="1"/>
      <w:marLeft w:val="0"/>
      <w:marRight w:val="0"/>
      <w:marTop w:val="0"/>
      <w:marBottom w:val="0"/>
      <w:divBdr>
        <w:top w:val="none" w:sz="0" w:space="0" w:color="auto"/>
        <w:left w:val="none" w:sz="0" w:space="0" w:color="auto"/>
        <w:bottom w:val="none" w:sz="0" w:space="0" w:color="auto"/>
        <w:right w:val="none" w:sz="0" w:space="0" w:color="auto"/>
      </w:divBdr>
    </w:div>
    <w:div w:id="1891724579">
      <w:bodyDiv w:val="1"/>
      <w:marLeft w:val="0"/>
      <w:marRight w:val="0"/>
      <w:marTop w:val="0"/>
      <w:marBottom w:val="0"/>
      <w:divBdr>
        <w:top w:val="none" w:sz="0" w:space="0" w:color="auto"/>
        <w:left w:val="none" w:sz="0" w:space="0" w:color="auto"/>
        <w:bottom w:val="none" w:sz="0" w:space="0" w:color="auto"/>
        <w:right w:val="none" w:sz="0" w:space="0" w:color="auto"/>
      </w:divBdr>
    </w:div>
    <w:div w:id="1906574213">
      <w:bodyDiv w:val="1"/>
      <w:marLeft w:val="0"/>
      <w:marRight w:val="0"/>
      <w:marTop w:val="0"/>
      <w:marBottom w:val="0"/>
      <w:divBdr>
        <w:top w:val="none" w:sz="0" w:space="0" w:color="auto"/>
        <w:left w:val="none" w:sz="0" w:space="0" w:color="auto"/>
        <w:bottom w:val="none" w:sz="0" w:space="0" w:color="auto"/>
        <w:right w:val="none" w:sz="0" w:space="0" w:color="auto"/>
      </w:divBdr>
    </w:div>
    <w:div w:id="1922641096">
      <w:bodyDiv w:val="1"/>
      <w:marLeft w:val="0"/>
      <w:marRight w:val="0"/>
      <w:marTop w:val="0"/>
      <w:marBottom w:val="0"/>
      <w:divBdr>
        <w:top w:val="none" w:sz="0" w:space="0" w:color="auto"/>
        <w:left w:val="none" w:sz="0" w:space="0" w:color="auto"/>
        <w:bottom w:val="none" w:sz="0" w:space="0" w:color="auto"/>
        <w:right w:val="none" w:sz="0" w:space="0" w:color="auto"/>
      </w:divBdr>
    </w:div>
    <w:div w:id="1930189505">
      <w:bodyDiv w:val="1"/>
      <w:marLeft w:val="0"/>
      <w:marRight w:val="0"/>
      <w:marTop w:val="0"/>
      <w:marBottom w:val="0"/>
      <w:divBdr>
        <w:top w:val="none" w:sz="0" w:space="0" w:color="auto"/>
        <w:left w:val="none" w:sz="0" w:space="0" w:color="auto"/>
        <w:bottom w:val="none" w:sz="0" w:space="0" w:color="auto"/>
        <w:right w:val="none" w:sz="0" w:space="0" w:color="auto"/>
      </w:divBdr>
      <w:divsChild>
        <w:div w:id="2066710236">
          <w:marLeft w:val="0"/>
          <w:marRight w:val="0"/>
          <w:marTop w:val="0"/>
          <w:marBottom w:val="0"/>
          <w:divBdr>
            <w:top w:val="none" w:sz="0" w:space="0" w:color="auto"/>
            <w:left w:val="none" w:sz="0" w:space="0" w:color="auto"/>
            <w:bottom w:val="none" w:sz="0" w:space="0" w:color="auto"/>
            <w:right w:val="none" w:sz="0" w:space="0" w:color="auto"/>
          </w:divBdr>
          <w:divsChild>
            <w:div w:id="1610115619">
              <w:marLeft w:val="0"/>
              <w:marRight w:val="0"/>
              <w:marTop w:val="0"/>
              <w:marBottom w:val="0"/>
              <w:divBdr>
                <w:top w:val="none" w:sz="0" w:space="0" w:color="auto"/>
                <w:left w:val="none" w:sz="0" w:space="0" w:color="auto"/>
                <w:bottom w:val="none" w:sz="0" w:space="0" w:color="auto"/>
                <w:right w:val="none" w:sz="0" w:space="0" w:color="auto"/>
              </w:divBdr>
              <w:divsChild>
                <w:div w:id="117141995">
                  <w:marLeft w:val="0"/>
                  <w:marRight w:val="0"/>
                  <w:marTop w:val="0"/>
                  <w:marBottom w:val="0"/>
                  <w:divBdr>
                    <w:top w:val="none" w:sz="0" w:space="0" w:color="auto"/>
                    <w:left w:val="none" w:sz="0" w:space="0" w:color="auto"/>
                    <w:bottom w:val="none" w:sz="0" w:space="0" w:color="auto"/>
                    <w:right w:val="none" w:sz="0" w:space="0" w:color="auto"/>
                  </w:divBdr>
                  <w:divsChild>
                    <w:div w:id="285818641">
                      <w:marLeft w:val="0"/>
                      <w:marRight w:val="0"/>
                      <w:marTop w:val="0"/>
                      <w:marBottom w:val="0"/>
                      <w:divBdr>
                        <w:top w:val="none" w:sz="0" w:space="0" w:color="auto"/>
                        <w:left w:val="none" w:sz="0" w:space="0" w:color="auto"/>
                        <w:bottom w:val="none" w:sz="0" w:space="0" w:color="auto"/>
                        <w:right w:val="none" w:sz="0" w:space="0" w:color="auto"/>
                      </w:divBdr>
                      <w:divsChild>
                        <w:div w:id="1301613963">
                          <w:marLeft w:val="0"/>
                          <w:marRight w:val="0"/>
                          <w:marTop w:val="0"/>
                          <w:marBottom w:val="0"/>
                          <w:divBdr>
                            <w:top w:val="none" w:sz="0" w:space="0" w:color="auto"/>
                            <w:left w:val="none" w:sz="0" w:space="0" w:color="auto"/>
                            <w:bottom w:val="none" w:sz="0" w:space="0" w:color="auto"/>
                            <w:right w:val="none" w:sz="0" w:space="0" w:color="auto"/>
                          </w:divBdr>
                          <w:divsChild>
                            <w:div w:id="1251356517">
                              <w:marLeft w:val="0"/>
                              <w:marRight w:val="0"/>
                              <w:marTop w:val="0"/>
                              <w:marBottom w:val="0"/>
                              <w:divBdr>
                                <w:top w:val="none" w:sz="0" w:space="0" w:color="auto"/>
                                <w:left w:val="none" w:sz="0" w:space="0" w:color="auto"/>
                                <w:bottom w:val="none" w:sz="0" w:space="0" w:color="auto"/>
                                <w:right w:val="none" w:sz="0" w:space="0" w:color="auto"/>
                              </w:divBdr>
                              <w:divsChild>
                                <w:div w:id="150774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5168514">
      <w:bodyDiv w:val="1"/>
      <w:marLeft w:val="0"/>
      <w:marRight w:val="0"/>
      <w:marTop w:val="0"/>
      <w:marBottom w:val="0"/>
      <w:divBdr>
        <w:top w:val="none" w:sz="0" w:space="0" w:color="auto"/>
        <w:left w:val="none" w:sz="0" w:space="0" w:color="auto"/>
        <w:bottom w:val="none" w:sz="0" w:space="0" w:color="auto"/>
        <w:right w:val="none" w:sz="0" w:space="0" w:color="auto"/>
      </w:divBdr>
    </w:div>
    <w:div w:id="1965696172">
      <w:bodyDiv w:val="1"/>
      <w:marLeft w:val="0"/>
      <w:marRight w:val="0"/>
      <w:marTop w:val="0"/>
      <w:marBottom w:val="0"/>
      <w:divBdr>
        <w:top w:val="none" w:sz="0" w:space="0" w:color="auto"/>
        <w:left w:val="none" w:sz="0" w:space="0" w:color="auto"/>
        <w:bottom w:val="none" w:sz="0" w:space="0" w:color="auto"/>
        <w:right w:val="none" w:sz="0" w:space="0" w:color="auto"/>
      </w:divBdr>
    </w:div>
    <w:div w:id="1990405318">
      <w:bodyDiv w:val="1"/>
      <w:marLeft w:val="0"/>
      <w:marRight w:val="0"/>
      <w:marTop w:val="0"/>
      <w:marBottom w:val="0"/>
      <w:divBdr>
        <w:top w:val="none" w:sz="0" w:space="0" w:color="auto"/>
        <w:left w:val="none" w:sz="0" w:space="0" w:color="auto"/>
        <w:bottom w:val="none" w:sz="0" w:space="0" w:color="auto"/>
        <w:right w:val="none" w:sz="0" w:space="0" w:color="auto"/>
      </w:divBdr>
    </w:div>
    <w:div w:id="1996688242">
      <w:bodyDiv w:val="1"/>
      <w:marLeft w:val="0"/>
      <w:marRight w:val="0"/>
      <w:marTop w:val="0"/>
      <w:marBottom w:val="0"/>
      <w:divBdr>
        <w:top w:val="none" w:sz="0" w:space="0" w:color="auto"/>
        <w:left w:val="none" w:sz="0" w:space="0" w:color="auto"/>
        <w:bottom w:val="none" w:sz="0" w:space="0" w:color="auto"/>
        <w:right w:val="none" w:sz="0" w:space="0" w:color="auto"/>
      </w:divBdr>
      <w:divsChild>
        <w:div w:id="173885668">
          <w:marLeft w:val="0"/>
          <w:marRight w:val="0"/>
          <w:marTop w:val="0"/>
          <w:marBottom w:val="0"/>
          <w:divBdr>
            <w:top w:val="none" w:sz="0" w:space="0" w:color="auto"/>
            <w:left w:val="none" w:sz="0" w:space="0" w:color="auto"/>
            <w:bottom w:val="none" w:sz="0" w:space="0" w:color="auto"/>
            <w:right w:val="none" w:sz="0" w:space="0" w:color="auto"/>
          </w:divBdr>
          <w:divsChild>
            <w:div w:id="1188255910">
              <w:marLeft w:val="0"/>
              <w:marRight w:val="0"/>
              <w:marTop w:val="0"/>
              <w:marBottom w:val="0"/>
              <w:divBdr>
                <w:top w:val="none" w:sz="0" w:space="0" w:color="auto"/>
                <w:left w:val="none" w:sz="0" w:space="0" w:color="auto"/>
                <w:bottom w:val="none" w:sz="0" w:space="0" w:color="auto"/>
                <w:right w:val="none" w:sz="0" w:space="0" w:color="auto"/>
              </w:divBdr>
              <w:divsChild>
                <w:div w:id="1752850894">
                  <w:marLeft w:val="0"/>
                  <w:marRight w:val="0"/>
                  <w:marTop w:val="0"/>
                  <w:marBottom w:val="0"/>
                  <w:divBdr>
                    <w:top w:val="none" w:sz="0" w:space="0" w:color="auto"/>
                    <w:left w:val="none" w:sz="0" w:space="0" w:color="auto"/>
                    <w:bottom w:val="none" w:sz="0" w:space="0" w:color="auto"/>
                    <w:right w:val="none" w:sz="0" w:space="0" w:color="auto"/>
                  </w:divBdr>
                  <w:divsChild>
                    <w:div w:id="275060223">
                      <w:marLeft w:val="0"/>
                      <w:marRight w:val="0"/>
                      <w:marTop w:val="0"/>
                      <w:marBottom w:val="0"/>
                      <w:divBdr>
                        <w:top w:val="none" w:sz="0" w:space="0" w:color="auto"/>
                        <w:left w:val="none" w:sz="0" w:space="0" w:color="auto"/>
                        <w:bottom w:val="none" w:sz="0" w:space="0" w:color="auto"/>
                        <w:right w:val="none" w:sz="0" w:space="0" w:color="auto"/>
                      </w:divBdr>
                      <w:divsChild>
                        <w:div w:id="1060858524">
                          <w:marLeft w:val="0"/>
                          <w:marRight w:val="0"/>
                          <w:marTop w:val="0"/>
                          <w:marBottom w:val="0"/>
                          <w:divBdr>
                            <w:top w:val="none" w:sz="0" w:space="0" w:color="auto"/>
                            <w:left w:val="none" w:sz="0" w:space="0" w:color="auto"/>
                            <w:bottom w:val="none" w:sz="0" w:space="0" w:color="auto"/>
                            <w:right w:val="none" w:sz="0" w:space="0" w:color="auto"/>
                          </w:divBdr>
                          <w:divsChild>
                            <w:div w:id="252706979">
                              <w:marLeft w:val="0"/>
                              <w:marRight w:val="0"/>
                              <w:marTop w:val="0"/>
                              <w:marBottom w:val="0"/>
                              <w:divBdr>
                                <w:top w:val="none" w:sz="0" w:space="0" w:color="auto"/>
                                <w:left w:val="none" w:sz="0" w:space="0" w:color="auto"/>
                                <w:bottom w:val="none" w:sz="0" w:space="0" w:color="auto"/>
                                <w:right w:val="none" w:sz="0" w:space="0" w:color="auto"/>
                              </w:divBdr>
                              <w:divsChild>
                                <w:div w:id="1832287418">
                                  <w:marLeft w:val="0"/>
                                  <w:marRight w:val="0"/>
                                  <w:marTop w:val="0"/>
                                  <w:marBottom w:val="0"/>
                                  <w:divBdr>
                                    <w:top w:val="none" w:sz="0" w:space="0" w:color="auto"/>
                                    <w:left w:val="none" w:sz="0" w:space="0" w:color="auto"/>
                                    <w:bottom w:val="none" w:sz="0" w:space="0" w:color="auto"/>
                                    <w:right w:val="none" w:sz="0" w:space="0" w:color="auto"/>
                                  </w:divBdr>
                                  <w:divsChild>
                                    <w:div w:id="4571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722185">
                              <w:marLeft w:val="0"/>
                              <w:marRight w:val="0"/>
                              <w:marTop w:val="0"/>
                              <w:marBottom w:val="0"/>
                              <w:divBdr>
                                <w:top w:val="none" w:sz="0" w:space="0" w:color="auto"/>
                                <w:left w:val="none" w:sz="0" w:space="0" w:color="auto"/>
                                <w:bottom w:val="none" w:sz="0" w:space="0" w:color="auto"/>
                                <w:right w:val="none" w:sz="0" w:space="0" w:color="auto"/>
                              </w:divBdr>
                              <w:divsChild>
                                <w:div w:id="1747190712">
                                  <w:marLeft w:val="0"/>
                                  <w:marRight w:val="0"/>
                                  <w:marTop w:val="0"/>
                                  <w:marBottom w:val="0"/>
                                  <w:divBdr>
                                    <w:top w:val="none" w:sz="0" w:space="0" w:color="auto"/>
                                    <w:left w:val="none" w:sz="0" w:space="0" w:color="auto"/>
                                    <w:bottom w:val="none" w:sz="0" w:space="0" w:color="auto"/>
                                    <w:right w:val="none" w:sz="0" w:space="0" w:color="auto"/>
                                  </w:divBdr>
                                </w:div>
                              </w:divsChild>
                            </w:div>
                            <w:div w:id="269434515">
                              <w:marLeft w:val="0"/>
                              <w:marRight w:val="0"/>
                              <w:marTop w:val="0"/>
                              <w:marBottom w:val="0"/>
                              <w:divBdr>
                                <w:top w:val="none" w:sz="0" w:space="0" w:color="auto"/>
                                <w:left w:val="none" w:sz="0" w:space="0" w:color="auto"/>
                                <w:bottom w:val="none" w:sz="0" w:space="0" w:color="auto"/>
                                <w:right w:val="none" w:sz="0" w:space="0" w:color="auto"/>
                              </w:divBdr>
                              <w:divsChild>
                                <w:div w:id="592208990">
                                  <w:marLeft w:val="0"/>
                                  <w:marRight w:val="0"/>
                                  <w:marTop w:val="0"/>
                                  <w:marBottom w:val="0"/>
                                  <w:divBdr>
                                    <w:top w:val="none" w:sz="0" w:space="0" w:color="auto"/>
                                    <w:left w:val="none" w:sz="0" w:space="0" w:color="auto"/>
                                    <w:bottom w:val="none" w:sz="0" w:space="0" w:color="auto"/>
                                    <w:right w:val="none" w:sz="0" w:space="0" w:color="auto"/>
                                  </w:divBdr>
                                </w:div>
                              </w:divsChild>
                            </w:div>
                            <w:div w:id="1051030940">
                              <w:marLeft w:val="0"/>
                              <w:marRight w:val="0"/>
                              <w:marTop w:val="0"/>
                              <w:marBottom w:val="0"/>
                              <w:divBdr>
                                <w:top w:val="none" w:sz="0" w:space="0" w:color="auto"/>
                                <w:left w:val="none" w:sz="0" w:space="0" w:color="auto"/>
                                <w:bottom w:val="none" w:sz="0" w:space="0" w:color="auto"/>
                                <w:right w:val="none" w:sz="0" w:space="0" w:color="auto"/>
                              </w:divBdr>
                              <w:divsChild>
                                <w:div w:id="480930838">
                                  <w:marLeft w:val="0"/>
                                  <w:marRight w:val="0"/>
                                  <w:marTop w:val="0"/>
                                  <w:marBottom w:val="0"/>
                                  <w:divBdr>
                                    <w:top w:val="none" w:sz="0" w:space="0" w:color="auto"/>
                                    <w:left w:val="none" w:sz="0" w:space="0" w:color="auto"/>
                                    <w:bottom w:val="none" w:sz="0" w:space="0" w:color="auto"/>
                                    <w:right w:val="none" w:sz="0" w:space="0" w:color="auto"/>
                                  </w:divBdr>
                                </w:div>
                              </w:divsChild>
                            </w:div>
                            <w:div w:id="576476905">
                              <w:marLeft w:val="0"/>
                              <w:marRight w:val="0"/>
                              <w:marTop w:val="0"/>
                              <w:marBottom w:val="0"/>
                              <w:divBdr>
                                <w:top w:val="none" w:sz="0" w:space="0" w:color="auto"/>
                                <w:left w:val="none" w:sz="0" w:space="0" w:color="auto"/>
                                <w:bottom w:val="none" w:sz="0" w:space="0" w:color="auto"/>
                                <w:right w:val="none" w:sz="0" w:space="0" w:color="auto"/>
                              </w:divBdr>
                              <w:divsChild>
                                <w:div w:id="126972343">
                                  <w:marLeft w:val="0"/>
                                  <w:marRight w:val="0"/>
                                  <w:marTop w:val="0"/>
                                  <w:marBottom w:val="0"/>
                                  <w:divBdr>
                                    <w:top w:val="none" w:sz="0" w:space="0" w:color="auto"/>
                                    <w:left w:val="none" w:sz="0" w:space="0" w:color="auto"/>
                                    <w:bottom w:val="none" w:sz="0" w:space="0" w:color="auto"/>
                                    <w:right w:val="none" w:sz="0" w:space="0" w:color="auto"/>
                                  </w:divBdr>
                                </w:div>
                              </w:divsChild>
                            </w:div>
                            <w:div w:id="2033720333">
                              <w:marLeft w:val="0"/>
                              <w:marRight w:val="0"/>
                              <w:marTop w:val="0"/>
                              <w:marBottom w:val="0"/>
                              <w:divBdr>
                                <w:top w:val="none" w:sz="0" w:space="0" w:color="auto"/>
                                <w:left w:val="none" w:sz="0" w:space="0" w:color="auto"/>
                                <w:bottom w:val="none" w:sz="0" w:space="0" w:color="auto"/>
                                <w:right w:val="none" w:sz="0" w:space="0" w:color="auto"/>
                              </w:divBdr>
                              <w:divsChild>
                                <w:div w:id="1210071134">
                                  <w:marLeft w:val="0"/>
                                  <w:marRight w:val="0"/>
                                  <w:marTop w:val="0"/>
                                  <w:marBottom w:val="0"/>
                                  <w:divBdr>
                                    <w:top w:val="none" w:sz="0" w:space="0" w:color="auto"/>
                                    <w:left w:val="none" w:sz="0" w:space="0" w:color="auto"/>
                                    <w:bottom w:val="none" w:sz="0" w:space="0" w:color="auto"/>
                                    <w:right w:val="none" w:sz="0" w:space="0" w:color="auto"/>
                                  </w:divBdr>
                                </w:div>
                              </w:divsChild>
                            </w:div>
                            <w:div w:id="2094087990">
                              <w:marLeft w:val="0"/>
                              <w:marRight w:val="0"/>
                              <w:marTop w:val="0"/>
                              <w:marBottom w:val="0"/>
                              <w:divBdr>
                                <w:top w:val="none" w:sz="0" w:space="0" w:color="auto"/>
                                <w:left w:val="none" w:sz="0" w:space="0" w:color="auto"/>
                                <w:bottom w:val="none" w:sz="0" w:space="0" w:color="auto"/>
                                <w:right w:val="none" w:sz="0" w:space="0" w:color="auto"/>
                              </w:divBdr>
                              <w:divsChild>
                                <w:div w:id="808743500">
                                  <w:marLeft w:val="0"/>
                                  <w:marRight w:val="0"/>
                                  <w:marTop w:val="0"/>
                                  <w:marBottom w:val="0"/>
                                  <w:divBdr>
                                    <w:top w:val="none" w:sz="0" w:space="0" w:color="auto"/>
                                    <w:left w:val="none" w:sz="0" w:space="0" w:color="auto"/>
                                    <w:bottom w:val="none" w:sz="0" w:space="0" w:color="auto"/>
                                    <w:right w:val="none" w:sz="0" w:space="0" w:color="auto"/>
                                  </w:divBdr>
                                </w:div>
                              </w:divsChild>
                            </w:div>
                            <w:div w:id="2006006740">
                              <w:marLeft w:val="0"/>
                              <w:marRight w:val="0"/>
                              <w:marTop w:val="0"/>
                              <w:marBottom w:val="0"/>
                              <w:divBdr>
                                <w:top w:val="none" w:sz="0" w:space="0" w:color="auto"/>
                                <w:left w:val="none" w:sz="0" w:space="0" w:color="auto"/>
                                <w:bottom w:val="none" w:sz="0" w:space="0" w:color="auto"/>
                                <w:right w:val="none" w:sz="0" w:space="0" w:color="auto"/>
                              </w:divBdr>
                              <w:divsChild>
                                <w:div w:id="85155926">
                                  <w:marLeft w:val="0"/>
                                  <w:marRight w:val="0"/>
                                  <w:marTop w:val="0"/>
                                  <w:marBottom w:val="0"/>
                                  <w:divBdr>
                                    <w:top w:val="none" w:sz="0" w:space="0" w:color="auto"/>
                                    <w:left w:val="none" w:sz="0" w:space="0" w:color="auto"/>
                                    <w:bottom w:val="none" w:sz="0" w:space="0" w:color="auto"/>
                                    <w:right w:val="none" w:sz="0" w:space="0" w:color="auto"/>
                                  </w:divBdr>
                                </w:div>
                              </w:divsChild>
                            </w:div>
                            <w:div w:id="1772045508">
                              <w:marLeft w:val="0"/>
                              <w:marRight w:val="0"/>
                              <w:marTop w:val="0"/>
                              <w:marBottom w:val="0"/>
                              <w:divBdr>
                                <w:top w:val="none" w:sz="0" w:space="0" w:color="auto"/>
                                <w:left w:val="none" w:sz="0" w:space="0" w:color="auto"/>
                                <w:bottom w:val="none" w:sz="0" w:space="0" w:color="auto"/>
                                <w:right w:val="none" w:sz="0" w:space="0" w:color="auto"/>
                              </w:divBdr>
                              <w:divsChild>
                                <w:div w:id="9944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1131108">
      <w:bodyDiv w:val="1"/>
      <w:marLeft w:val="0"/>
      <w:marRight w:val="0"/>
      <w:marTop w:val="0"/>
      <w:marBottom w:val="0"/>
      <w:divBdr>
        <w:top w:val="none" w:sz="0" w:space="0" w:color="auto"/>
        <w:left w:val="none" w:sz="0" w:space="0" w:color="auto"/>
        <w:bottom w:val="none" w:sz="0" w:space="0" w:color="auto"/>
        <w:right w:val="none" w:sz="0" w:space="0" w:color="auto"/>
      </w:divBdr>
    </w:div>
    <w:div w:id="2046443056">
      <w:bodyDiv w:val="1"/>
      <w:marLeft w:val="0"/>
      <w:marRight w:val="0"/>
      <w:marTop w:val="0"/>
      <w:marBottom w:val="0"/>
      <w:divBdr>
        <w:top w:val="none" w:sz="0" w:space="0" w:color="auto"/>
        <w:left w:val="none" w:sz="0" w:space="0" w:color="auto"/>
        <w:bottom w:val="none" w:sz="0" w:space="0" w:color="auto"/>
        <w:right w:val="none" w:sz="0" w:space="0" w:color="auto"/>
      </w:divBdr>
    </w:div>
    <w:div w:id="2050258438">
      <w:bodyDiv w:val="1"/>
      <w:marLeft w:val="0"/>
      <w:marRight w:val="0"/>
      <w:marTop w:val="0"/>
      <w:marBottom w:val="0"/>
      <w:divBdr>
        <w:top w:val="none" w:sz="0" w:space="0" w:color="auto"/>
        <w:left w:val="none" w:sz="0" w:space="0" w:color="auto"/>
        <w:bottom w:val="none" w:sz="0" w:space="0" w:color="auto"/>
        <w:right w:val="none" w:sz="0" w:space="0" w:color="auto"/>
      </w:divBdr>
      <w:divsChild>
        <w:div w:id="644161875">
          <w:marLeft w:val="0"/>
          <w:marRight w:val="0"/>
          <w:marTop w:val="0"/>
          <w:marBottom w:val="0"/>
          <w:divBdr>
            <w:top w:val="none" w:sz="0" w:space="0" w:color="auto"/>
            <w:left w:val="none" w:sz="0" w:space="0" w:color="auto"/>
            <w:bottom w:val="none" w:sz="0" w:space="0" w:color="auto"/>
            <w:right w:val="none" w:sz="0" w:space="0" w:color="auto"/>
          </w:divBdr>
          <w:divsChild>
            <w:div w:id="1271937829">
              <w:marLeft w:val="0"/>
              <w:marRight w:val="0"/>
              <w:marTop w:val="0"/>
              <w:marBottom w:val="0"/>
              <w:divBdr>
                <w:top w:val="none" w:sz="0" w:space="0" w:color="auto"/>
                <w:left w:val="none" w:sz="0" w:space="0" w:color="auto"/>
                <w:bottom w:val="none" w:sz="0" w:space="0" w:color="auto"/>
                <w:right w:val="none" w:sz="0" w:space="0" w:color="auto"/>
              </w:divBdr>
              <w:divsChild>
                <w:div w:id="1374381559">
                  <w:marLeft w:val="0"/>
                  <w:marRight w:val="0"/>
                  <w:marTop w:val="0"/>
                  <w:marBottom w:val="0"/>
                  <w:divBdr>
                    <w:top w:val="none" w:sz="0" w:space="0" w:color="auto"/>
                    <w:left w:val="none" w:sz="0" w:space="0" w:color="auto"/>
                    <w:bottom w:val="none" w:sz="0" w:space="0" w:color="auto"/>
                    <w:right w:val="none" w:sz="0" w:space="0" w:color="auto"/>
                  </w:divBdr>
                  <w:divsChild>
                    <w:div w:id="606238006">
                      <w:marLeft w:val="0"/>
                      <w:marRight w:val="0"/>
                      <w:marTop w:val="0"/>
                      <w:marBottom w:val="0"/>
                      <w:divBdr>
                        <w:top w:val="none" w:sz="0" w:space="0" w:color="auto"/>
                        <w:left w:val="none" w:sz="0" w:space="0" w:color="auto"/>
                        <w:bottom w:val="none" w:sz="0" w:space="0" w:color="auto"/>
                        <w:right w:val="none" w:sz="0" w:space="0" w:color="auto"/>
                      </w:divBdr>
                      <w:divsChild>
                        <w:div w:id="1227109484">
                          <w:marLeft w:val="0"/>
                          <w:marRight w:val="0"/>
                          <w:marTop w:val="0"/>
                          <w:marBottom w:val="0"/>
                          <w:divBdr>
                            <w:top w:val="none" w:sz="0" w:space="0" w:color="auto"/>
                            <w:left w:val="none" w:sz="0" w:space="0" w:color="auto"/>
                            <w:bottom w:val="none" w:sz="0" w:space="0" w:color="auto"/>
                            <w:right w:val="none" w:sz="0" w:space="0" w:color="auto"/>
                          </w:divBdr>
                          <w:divsChild>
                            <w:div w:id="1375890401">
                              <w:marLeft w:val="0"/>
                              <w:marRight w:val="0"/>
                              <w:marTop w:val="0"/>
                              <w:marBottom w:val="0"/>
                              <w:divBdr>
                                <w:top w:val="none" w:sz="0" w:space="0" w:color="auto"/>
                                <w:left w:val="none" w:sz="0" w:space="0" w:color="auto"/>
                                <w:bottom w:val="none" w:sz="0" w:space="0" w:color="auto"/>
                                <w:right w:val="none" w:sz="0" w:space="0" w:color="auto"/>
                              </w:divBdr>
                              <w:divsChild>
                                <w:div w:id="1936867091">
                                  <w:marLeft w:val="0"/>
                                  <w:marRight w:val="0"/>
                                  <w:marTop w:val="0"/>
                                  <w:marBottom w:val="0"/>
                                  <w:divBdr>
                                    <w:top w:val="none" w:sz="0" w:space="0" w:color="auto"/>
                                    <w:left w:val="none" w:sz="0" w:space="0" w:color="auto"/>
                                    <w:bottom w:val="none" w:sz="0" w:space="0" w:color="auto"/>
                                    <w:right w:val="none" w:sz="0" w:space="0" w:color="auto"/>
                                  </w:divBdr>
                                  <w:divsChild>
                                    <w:div w:id="1390686141">
                                      <w:marLeft w:val="0"/>
                                      <w:marRight w:val="0"/>
                                      <w:marTop w:val="0"/>
                                      <w:marBottom w:val="0"/>
                                      <w:divBdr>
                                        <w:top w:val="none" w:sz="0" w:space="0" w:color="auto"/>
                                        <w:left w:val="none" w:sz="0" w:space="0" w:color="auto"/>
                                        <w:bottom w:val="none" w:sz="0" w:space="0" w:color="auto"/>
                                        <w:right w:val="none" w:sz="0" w:space="0" w:color="auto"/>
                                      </w:divBdr>
                                      <w:divsChild>
                                        <w:div w:id="1486511376">
                                          <w:marLeft w:val="0"/>
                                          <w:marRight w:val="0"/>
                                          <w:marTop w:val="0"/>
                                          <w:marBottom w:val="0"/>
                                          <w:divBdr>
                                            <w:top w:val="none" w:sz="0" w:space="0" w:color="auto"/>
                                            <w:left w:val="none" w:sz="0" w:space="0" w:color="auto"/>
                                            <w:bottom w:val="none" w:sz="0" w:space="0" w:color="auto"/>
                                            <w:right w:val="none" w:sz="0" w:space="0" w:color="auto"/>
                                          </w:divBdr>
                                          <w:divsChild>
                                            <w:div w:id="1143162680">
                                              <w:marLeft w:val="0"/>
                                              <w:marRight w:val="0"/>
                                              <w:marTop w:val="0"/>
                                              <w:marBottom w:val="0"/>
                                              <w:divBdr>
                                                <w:top w:val="none" w:sz="0" w:space="0" w:color="auto"/>
                                                <w:left w:val="none" w:sz="0" w:space="0" w:color="auto"/>
                                                <w:bottom w:val="none" w:sz="0" w:space="0" w:color="auto"/>
                                                <w:right w:val="none" w:sz="0" w:space="0" w:color="auto"/>
                                              </w:divBdr>
                                              <w:divsChild>
                                                <w:div w:id="549344167">
                                                  <w:marLeft w:val="0"/>
                                                  <w:marRight w:val="0"/>
                                                  <w:marTop w:val="0"/>
                                                  <w:marBottom w:val="0"/>
                                                  <w:divBdr>
                                                    <w:top w:val="none" w:sz="0" w:space="0" w:color="auto"/>
                                                    <w:left w:val="none" w:sz="0" w:space="0" w:color="auto"/>
                                                    <w:bottom w:val="none" w:sz="0" w:space="0" w:color="auto"/>
                                                    <w:right w:val="none" w:sz="0" w:space="0" w:color="auto"/>
                                                  </w:divBdr>
                                                  <w:divsChild>
                                                    <w:div w:id="190918487">
                                                      <w:marLeft w:val="0"/>
                                                      <w:marRight w:val="0"/>
                                                      <w:marTop w:val="0"/>
                                                      <w:marBottom w:val="0"/>
                                                      <w:divBdr>
                                                        <w:top w:val="none" w:sz="0" w:space="0" w:color="auto"/>
                                                        <w:left w:val="none" w:sz="0" w:space="0" w:color="auto"/>
                                                        <w:bottom w:val="none" w:sz="0" w:space="0" w:color="auto"/>
                                                        <w:right w:val="none" w:sz="0" w:space="0" w:color="auto"/>
                                                      </w:divBdr>
                                                      <w:divsChild>
                                                        <w:div w:id="1152791019">
                                                          <w:marLeft w:val="0"/>
                                                          <w:marRight w:val="0"/>
                                                          <w:marTop w:val="0"/>
                                                          <w:marBottom w:val="0"/>
                                                          <w:divBdr>
                                                            <w:top w:val="none" w:sz="0" w:space="0" w:color="auto"/>
                                                            <w:left w:val="none" w:sz="0" w:space="0" w:color="auto"/>
                                                            <w:bottom w:val="none" w:sz="0" w:space="0" w:color="auto"/>
                                                            <w:right w:val="none" w:sz="0" w:space="0" w:color="auto"/>
                                                          </w:divBdr>
                                                          <w:divsChild>
                                                            <w:div w:id="635333284">
                                                              <w:marLeft w:val="0"/>
                                                              <w:marRight w:val="0"/>
                                                              <w:marTop w:val="0"/>
                                                              <w:marBottom w:val="0"/>
                                                              <w:divBdr>
                                                                <w:top w:val="none" w:sz="0" w:space="0" w:color="auto"/>
                                                                <w:left w:val="none" w:sz="0" w:space="0" w:color="auto"/>
                                                                <w:bottom w:val="none" w:sz="0" w:space="0" w:color="auto"/>
                                                                <w:right w:val="none" w:sz="0" w:space="0" w:color="auto"/>
                                                              </w:divBdr>
                                                              <w:divsChild>
                                                                <w:div w:id="345060550">
                                                                  <w:marLeft w:val="0"/>
                                                                  <w:marRight w:val="0"/>
                                                                  <w:marTop w:val="0"/>
                                                                  <w:marBottom w:val="0"/>
                                                                  <w:divBdr>
                                                                    <w:top w:val="none" w:sz="0" w:space="0" w:color="auto"/>
                                                                    <w:left w:val="none" w:sz="0" w:space="0" w:color="auto"/>
                                                                    <w:bottom w:val="none" w:sz="0" w:space="0" w:color="auto"/>
                                                                    <w:right w:val="none" w:sz="0" w:space="0" w:color="auto"/>
                                                                  </w:divBdr>
                                                                  <w:divsChild>
                                                                    <w:div w:id="1946767579">
                                                                      <w:marLeft w:val="0"/>
                                                                      <w:marRight w:val="0"/>
                                                                      <w:marTop w:val="0"/>
                                                                      <w:marBottom w:val="0"/>
                                                                      <w:divBdr>
                                                                        <w:top w:val="none" w:sz="0" w:space="0" w:color="auto"/>
                                                                        <w:left w:val="none" w:sz="0" w:space="0" w:color="auto"/>
                                                                        <w:bottom w:val="none" w:sz="0" w:space="0" w:color="auto"/>
                                                                        <w:right w:val="none" w:sz="0" w:space="0" w:color="auto"/>
                                                                      </w:divBdr>
                                                                      <w:divsChild>
                                                                        <w:div w:id="1611234973">
                                                                          <w:marLeft w:val="0"/>
                                                                          <w:marRight w:val="0"/>
                                                                          <w:marTop w:val="0"/>
                                                                          <w:marBottom w:val="0"/>
                                                                          <w:divBdr>
                                                                            <w:top w:val="none" w:sz="0" w:space="0" w:color="auto"/>
                                                                            <w:left w:val="none" w:sz="0" w:space="0" w:color="auto"/>
                                                                            <w:bottom w:val="none" w:sz="0" w:space="0" w:color="auto"/>
                                                                            <w:right w:val="none" w:sz="0" w:space="0" w:color="auto"/>
                                                                          </w:divBdr>
                                                                          <w:divsChild>
                                                                            <w:div w:id="623000326">
                                                                              <w:marLeft w:val="0"/>
                                                                              <w:marRight w:val="0"/>
                                                                              <w:marTop w:val="0"/>
                                                                              <w:marBottom w:val="0"/>
                                                                              <w:divBdr>
                                                                                <w:top w:val="none" w:sz="0" w:space="0" w:color="auto"/>
                                                                                <w:left w:val="none" w:sz="0" w:space="0" w:color="auto"/>
                                                                                <w:bottom w:val="none" w:sz="0" w:space="0" w:color="auto"/>
                                                                                <w:right w:val="none" w:sz="0" w:space="0" w:color="auto"/>
                                                                              </w:divBdr>
                                                                              <w:divsChild>
                                                                                <w:div w:id="1288900763">
                                                                                  <w:marLeft w:val="0"/>
                                                                                  <w:marRight w:val="0"/>
                                                                                  <w:marTop w:val="0"/>
                                                                                  <w:marBottom w:val="0"/>
                                                                                  <w:divBdr>
                                                                                    <w:top w:val="none" w:sz="0" w:space="0" w:color="auto"/>
                                                                                    <w:left w:val="none" w:sz="0" w:space="0" w:color="auto"/>
                                                                                    <w:bottom w:val="none" w:sz="0" w:space="0" w:color="auto"/>
                                                                                    <w:right w:val="none" w:sz="0" w:space="0" w:color="auto"/>
                                                                                  </w:divBdr>
                                                                                  <w:divsChild>
                                                                                    <w:div w:id="482162660">
                                                                                      <w:marLeft w:val="0"/>
                                                                                      <w:marRight w:val="0"/>
                                                                                      <w:marTop w:val="0"/>
                                                                                      <w:marBottom w:val="0"/>
                                                                                      <w:divBdr>
                                                                                        <w:top w:val="none" w:sz="0" w:space="0" w:color="auto"/>
                                                                                        <w:left w:val="none" w:sz="0" w:space="0" w:color="auto"/>
                                                                                        <w:bottom w:val="none" w:sz="0" w:space="0" w:color="auto"/>
                                                                                        <w:right w:val="none" w:sz="0" w:space="0" w:color="auto"/>
                                                                                      </w:divBdr>
                                                                                      <w:divsChild>
                                                                                        <w:div w:id="1254970071">
                                                                                          <w:marLeft w:val="0"/>
                                                                                          <w:marRight w:val="0"/>
                                                                                          <w:marTop w:val="0"/>
                                                                                          <w:marBottom w:val="0"/>
                                                                                          <w:divBdr>
                                                                                            <w:top w:val="none" w:sz="0" w:space="0" w:color="auto"/>
                                                                                            <w:left w:val="none" w:sz="0" w:space="0" w:color="auto"/>
                                                                                            <w:bottom w:val="none" w:sz="0" w:space="0" w:color="auto"/>
                                                                                            <w:right w:val="none" w:sz="0" w:space="0" w:color="auto"/>
                                                                                          </w:divBdr>
                                                                                          <w:divsChild>
                                                                                            <w:div w:id="764035753">
                                                                                              <w:marLeft w:val="0"/>
                                                                                              <w:marRight w:val="0"/>
                                                                                              <w:marTop w:val="0"/>
                                                                                              <w:marBottom w:val="0"/>
                                                                                              <w:divBdr>
                                                                                                <w:top w:val="none" w:sz="0" w:space="0" w:color="auto"/>
                                                                                                <w:left w:val="none" w:sz="0" w:space="0" w:color="auto"/>
                                                                                                <w:bottom w:val="none" w:sz="0" w:space="0" w:color="auto"/>
                                                                                                <w:right w:val="none" w:sz="0" w:space="0" w:color="auto"/>
                                                                                              </w:divBdr>
                                                                                            </w:div>
                                                                                            <w:div w:id="1733238644">
                                                                                              <w:marLeft w:val="0"/>
                                                                                              <w:marRight w:val="0"/>
                                                                                              <w:marTop w:val="0"/>
                                                                                              <w:marBottom w:val="0"/>
                                                                                              <w:divBdr>
                                                                                                <w:top w:val="none" w:sz="0" w:space="0" w:color="auto"/>
                                                                                                <w:left w:val="none" w:sz="0" w:space="0" w:color="auto"/>
                                                                                                <w:bottom w:val="none" w:sz="0" w:space="0" w:color="auto"/>
                                                                                                <w:right w:val="none" w:sz="0" w:space="0" w:color="auto"/>
                                                                                              </w:divBdr>
                                                                                            </w:div>
                                                                                            <w:div w:id="756099960">
                                                                                              <w:marLeft w:val="0"/>
                                                                                              <w:marRight w:val="0"/>
                                                                                              <w:marTop w:val="0"/>
                                                                                              <w:marBottom w:val="0"/>
                                                                                              <w:divBdr>
                                                                                                <w:top w:val="none" w:sz="0" w:space="0" w:color="auto"/>
                                                                                                <w:left w:val="none" w:sz="0" w:space="0" w:color="auto"/>
                                                                                                <w:bottom w:val="none" w:sz="0" w:space="0" w:color="auto"/>
                                                                                                <w:right w:val="none" w:sz="0" w:space="0" w:color="auto"/>
                                                                                              </w:divBdr>
                                                                                            </w:div>
                                                                                            <w:div w:id="588126321">
                                                                                              <w:marLeft w:val="0"/>
                                                                                              <w:marRight w:val="0"/>
                                                                                              <w:marTop w:val="0"/>
                                                                                              <w:marBottom w:val="0"/>
                                                                                              <w:divBdr>
                                                                                                <w:top w:val="none" w:sz="0" w:space="0" w:color="auto"/>
                                                                                                <w:left w:val="none" w:sz="0" w:space="0" w:color="auto"/>
                                                                                                <w:bottom w:val="none" w:sz="0" w:space="0" w:color="auto"/>
                                                                                                <w:right w:val="none" w:sz="0" w:space="0" w:color="auto"/>
                                                                                              </w:divBdr>
                                                                                            </w:div>
                                                                                            <w:div w:id="92315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150186">
      <w:bodyDiv w:val="1"/>
      <w:marLeft w:val="0"/>
      <w:marRight w:val="0"/>
      <w:marTop w:val="0"/>
      <w:marBottom w:val="0"/>
      <w:divBdr>
        <w:top w:val="none" w:sz="0" w:space="0" w:color="auto"/>
        <w:left w:val="none" w:sz="0" w:space="0" w:color="auto"/>
        <w:bottom w:val="none" w:sz="0" w:space="0" w:color="auto"/>
        <w:right w:val="none" w:sz="0" w:space="0" w:color="auto"/>
      </w:divBdr>
    </w:div>
    <w:div w:id="2091148928">
      <w:bodyDiv w:val="1"/>
      <w:marLeft w:val="0"/>
      <w:marRight w:val="0"/>
      <w:marTop w:val="0"/>
      <w:marBottom w:val="0"/>
      <w:divBdr>
        <w:top w:val="none" w:sz="0" w:space="0" w:color="auto"/>
        <w:left w:val="none" w:sz="0" w:space="0" w:color="auto"/>
        <w:bottom w:val="none" w:sz="0" w:space="0" w:color="auto"/>
        <w:right w:val="none" w:sz="0" w:space="0" w:color="auto"/>
      </w:divBdr>
    </w:div>
    <w:div w:id="2094469321">
      <w:bodyDiv w:val="1"/>
      <w:marLeft w:val="0"/>
      <w:marRight w:val="0"/>
      <w:marTop w:val="0"/>
      <w:marBottom w:val="0"/>
      <w:divBdr>
        <w:top w:val="none" w:sz="0" w:space="0" w:color="auto"/>
        <w:left w:val="none" w:sz="0" w:space="0" w:color="auto"/>
        <w:bottom w:val="none" w:sz="0" w:space="0" w:color="auto"/>
        <w:right w:val="none" w:sz="0" w:space="0" w:color="auto"/>
      </w:divBdr>
    </w:div>
    <w:div w:id="2098019505">
      <w:bodyDiv w:val="1"/>
      <w:marLeft w:val="0"/>
      <w:marRight w:val="0"/>
      <w:marTop w:val="0"/>
      <w:marBottom w:val="0"/>
      <w:divBdr>
        <w:top w:val="none" w:sz="0" w:space="0" w:color="auto"/>
        <w:left w:val="none" w:sz="0" w:space="0" w:color="auto"/>
        <w:bottom w:val="none" w:sz="0" w:space="0" w:color="auto"/>
        <w:right w:val="none" w:sz="0" w:space="0" w:color="auto"/>
      </w:divBdr>
      <w:divsChild>
        <w:div w:id="2144225138">
          <w:marLeft w:val="0"/>
          <w:marRight w:val="0"/>
          <w:marTop w:val="0"/>
          <w:marBottom w:val="0"/>
          <w:divBdr>
            <w:top w:val="none" w:sz="0" w:space="0" w:color="auto"/>
            <w:left w:val="none" w:sz="0" w:space="0" w:color="auto"/>
            <w:bottom w:val="none" w:sz="0" w:space="0" w:color="auto"/>
            <w:right w:val="none" w:sz="0" w:space="0" w:color="auto"/>
          </w:divBdr>
          <w:divsChild>
            <w:div w:id="432559463">
              <w:marLeft w:val="0"/>
              <w:marRight w:val="0"/>
              <w:marTop w:val="0"/>
              <w:marBottom w:val="0"/>
              <w:divBdr>
                <w:top w:val="none" w:sz="0" w:space="0" w:color="auto"/>
                <w:left w:val="none" w:sz="0" w:space="0" w:color="auto"/>
                <w:bottom w:val="none" w:sz="0" w:space="0" w:color="auto"/>
                <w:right w:val="none" w:sz="0" w:space="0" w:color="auto"/>
              </w:divBdr>
              <w:divsChild>
                <w:div w:id="1599823549">
                  <w:marLeft w:val="0"/>
                  <w:marRight w:val="0"/>
                  <w:marTop w:val="0"/>
                  <w:marBottom w:val="0"/>
                  <w:divBdr>
                    <w:top w:val="none" w:sz="0" w:space="0" w:color="auto"/>
                    <w:left w:val="none" w:sz="0" w:space="0" w:color="auto"/>
                    <w:bottom w:val="none" w:sz="0" w:space="0" w:color="auto"/>
                    <w:right w:val="none" w:sz="0" w:space="0" w:color="auto"/>
                  </w:divBdr>
                  <w:divsChild>
                    <w:div w:id="435638140">
                      <w:marLeft w:val="0"/>
                      <w:marRight w:val="0"/>
                      <w:marTop w:val="0"/>
                      <w:marBottom w:val="0"/>
                      <w:divBdr>
                        <w:top w:val="none" w:sz="0" w:space="0" w:color="auto"/>
                        <w:left w:val="none" w:sz="0" w:space="0" w:color="auto"/>
                        <w:bottom w:val="none" w:sz="0" w:space="0" w:color="auto"/>
                        <w:right w:val="none" w:sz="0" w:space="0" w:color="auto"/>
                      </w:divBdr>
                      <w:divsChild>
                        <w:div w:id="790900883">
                          <w:marLeft w:val="0"/>
                          <w:marRight w:val="0"/>
                          <w:marTop w:val="0"/>
                          <w:marBottom w:val="0"/>
                          <w:divBdr>
                            <w:top w:val="none" w:sz="0" w:space="0" w:color="auto"/>
                            <w:left w:val="none" w:sz="0" w:space="0" w:color="auto"/>
                            <w:bottom w:val="none" w:sz="0" w:space="0" w:color="auto"/>
                            <w:right w:val="none" w:sz="0" w:space="0" w:color="auto"/>
                          </w:divBdr>
                          <w:divsChild>
                            <w:div w:id="1326280256">
                              <w:marLeft w:val="0"/>
                              <w:marRight w:val="0"/>
                              <w:marTop w:val="0"/>
                              <w:marBottom w:val="0"/>
                              <w:divBdr>
                                <w:top w:val="none" w:sz="0" w:space="0" w:color="auto"/>
                                <w:left w:val="none" w:sz="0" w:space="0" w:color="auto"/>
                                <w:bottom w:val="none" w:sz="0" w:space="0" w:color="auto"/>
                                <w:right w:val="none" w:sz="0" w:space="0" w:color="auto"/>
                              </w:divBdr>
                              <w:divsChild>
                                <w:div w:id="1697269233">
                                  <w:marLeft w:val="0"/>
                                  <w:marRight w:val="0"/>
                                  <w:marTop w:val="0"/>
                                  <w:marBottom w:val="0"/>
                                  <w:divBdr>
                                    <w:top w:val="none" w:sz="0" w:space="0" w:color="auto"/>
                                    <w:left w:val="none" w:sz="0" w:space="0" w:color="auto"/>
                                    <w:bottom w:val="none" w:sz="0" w:space="0" w:color="auto"/>
                                    <w:right w:val="none" w:sz="0" w:space="0" w:color="auto"/>
                                  </w:divBdr>
                                  <w:divsChild>
                                    <w:div w:id="833764502">
                                      <w:marLeft w:val="0"/>
                                      <w:marRight w:val="0"/>
                                      <w:marTop w:val="0"/>
                                      <w:marBottom w:val="0"/>
                                      <w:divBdr>
                                        <w:top w:val="none" w:sz="0" w:space="0" w:color="auto"/>
                                        <w:left w:val="none" w:sz="0" w:space="0" w:color="auto"/>
                                        <w:bottom w:val="none" w:sz="0" w:space="0" w:color="auto"/>
                                        <w:right w:val="none" w:sz="0" w:space="0" w:color="auto"/>
                                      </w:divBdr>
                                      <w:divsChild>
                                        <w:div w:id="768702951">
                                          <w:marLeft w:val="0"/>
                                          <w:marRight w:val="0"/>
                                          <w:marTop w:val="0"/>
                                          <w:marBottom w:val="0"/>
                                          <w:divBdr>
                                            <w:top w:val="none" w:sz="0" w:space="0" w:color="auto"/>
                                            <w:left w:val="none" w:sz="0" w:space="0" w:color="auto"/>
                                            <w:bottom w:val="none" w:sz="0" w:space="0" w:color="auto"/>
                                            <w:right w:val="none" w:sz="0" w:space="0" w:color="auto"/>
                                          </w:divBdr>
                                          <w:divsChild>
                                            <w:div w:id="1372530749">
                                              <w:marLeft w:val="0"/>
                                              <w:marRight w:val="0"/>
                                              <w:marTop w:val="0"/>
                                              <w:marBottom w:val="0"/>
                                              <w:divBdr>
                                                <w:top w:val="none" w:sz="0" w:space="0" w:color="auto"/>
                                                <w:left w:val="none" w:sz="0" w:space="0" w:color="auto"/>
                                                <w:bottom w:val="none" w:sz="0" w:space="0" w:color="auto"/>
                                                <w:right w:val="none" w:sz="0" w:space="0" w:color="auto"/>
                                              </w:divBdr>
                                              <w:divsChild>
                                                <w:div w:id="832528910">
                                                  <w:marLeft w:val="0"/>
                                                  <w:marRight w:val="0"/>
                                                  <w:marTop w:val="0"/>
                                                  <w:marBottom w:val="0"/>
                                                  <w:divBdr>
                                                    <w:top w:val="none" w:sz="0" w:space="0" w:color="auto"/>
                                                    <w:left w:val="none" w:sz="0" w:space="0" w:color="auto"/>
                                                    <w:bottom w:val="none" w:sz="0" w:space="0" w:color="auto"/>
                                                    <w:right w:val="none" w:sz="0" w:space="0" w:color="auto"/>
                                                  </w:divBdr>
                                                  <w:divsChild>
                                                    <w:div w:id="408817526">
                                                      <w:marLeft w:val="0"/>
                                                      <w:marRight w:val="0"/>
                                                      <w:marTop w:val="0"/>
                                                      <w:marBottom w:val="0"/>
                                                      <w:divBdr>
                                                        <w:top w:val="none" w:sz="0" w:space="0" w:color="auto"/>
                                                        <w:left w:val="none" w:sz="0" w:space="0" w:color="auto"/>
                                                        <w:bottom w:val="none" w:sz="0" w:space="0" w:color="auto"/>
                                                        <w:right w:val="none" w:sz="0" w:space="0" w:color="auto"/>
                                                      </w:divBdr>
                                                      <w:divsChild>
                                                        <w:div w:id="964046238">
                                                          <w:marLeft w:val="0"/>
                                                          <w:marRight w:val="0"/>
                                                          <w:marTop w:val="0"/>
                                                          <w:marBottom w:val="0"/>
                                                          <w:divBdr>
                                                            <w:top w:val="none" w:sz="0" w:space="0" w:color="auto"/>
                                                            <w:left w:val="none" w:sz="0" w:space="0" w:color="auto"/>
                                                            <w:bottom w:val="none" w:sz="0" w:space="0" w:color="auto"/>
                                                            <w:right w:val="none" w:sz="0" w:space="0" w:color="auto"/>
                                                          </w:divBdr>
                                                          <w:divsChild>
                                                            <w:div w:id="1026447628">
                                                              <w:marLeft w:val="0"/>
                                                              <w:marRight w:val="0"/>
                                                              <w:marTop w:val="0"/>
                                                              <w:marBottom w:val="0"/>
                                                              <w:divBdr>
                                                                <w:top w:val="none" w:sz="0" w:space="0" w:color="auto"/>
                                                                <w:left w:val="none" w:sz="0" w:space="0" w:color="auto"/>
                                                                <w:bottom w:val="none" w:sz="0" w:space="0" w:color="auto"/>
                                                                <w:right w:val="none" w:sz="0" w:space="0" w:color="auto"/>
                                                              </w:divBdr>
                                                              <w:divsChild>
                                                                <w:div w:id="649528922">
                                                                  <w:marLeft w:val="0"/>
                                                                  <w:marRight w:val="0"/>
                                                                  <w:marTop w:val="0"/>
                                                                  <w:marBottom w:val="0"/>
                                                                  <w:divBdr>
                                                                    <w:top w:val="none" w:sz="0" w:space="0" w:color="auto"/>
                                                                    <w:left w:val="none" w:sz="0" w:space="0" w:color="auto"/>
                                                                    <w:bottom w:val="none" w:sz="0" w:space="0" w:color="auto"/>
                                                                    <w:right w:val="none" w:sz="0" w:space="0" w:color="auto"/>
                                                                  </w:divBdr>
                                                                  <w:divsChild>
                                                                    <w:div w:id="694233429">
                                                                      <w:marLeft w:val="0"/>
                                                                      <w:marRight w:val="0"/>
                                                                      <w:marTop w:val="0"/>
                                                                      <w:marBottom w:val="0"/>
                                                                      <w:divBdr>
                                                                        <w:top w:val="none" w:sz="0" w:space="0" w:color="auto"/>
                                                                        <w:left w:val="none" w:sz="0" w:space="0" w:color="auto"/>
                                                                        <w:bottom w:val="none" w:sz="0" w:space="0" w:color="auto"/>
                                                                        <w:right w:val="none" w:sz="0" w:space="0" w:color="auto"/>
                                                                      </w:divBdr>
                                                                      <w:divsChild>
                                                                        <w:div w:id="1437213276">
                                                                          <w:marLeft w:val="0"/>
                                                                          <w:marRight w:val="0"/>
                                                                          <w:marTop w:val="0"/>
                                                                          <w:marBottom w:val="0"/>
                                                                          <w:divBdr>
                                                                            <w:top w:val="none" w:sz="0" w:space="0" w:color="auto"/>
                                                                            <w:left w:val="none" w:sz="0" w:space="0" w:color="auto"/>
                                                                            <w:bottom w:val="none" w:sz="0" w:space="0" w:color="auto"/>
                                                                            <w:right w:val="none" w:sz="0" w:space="0" w:color="auto"/>
                                                                          </w:divBdr>
                                                                          <w:divsChild>
                                                                            <w:div w:id="581917888">
                                                                              <w:marLeft w:val="0"/>
                                                                              <w:marRight w:val="0"/>
                                                                              <w:marTop w:val="0"/>
                                                                              <w:marBottom w:val="0"/>
                                                                              <w:divBdr>
                                                                                <w:top w:val="none" w:sz="0" w:space="0" w:color="auto"/>
                                                                                <w:left w:val="none" w:sz="0" w:space="0" w:color="auto"/>
                                                                                <w:bottom w:val="none" w:sz="0" w:space="0" w:color="auto"/>
                                                                                <w:right w:val="none" w:sz="0" w:space="0" w:color="auto"/>
                                                                              </w:divBdr>
                                                                              <w:divsChild>
                                                                                <w:div w:id="604729289">
                                                                                  <w:marLeft w:val="0"/>
                                                                                  <w:marRight w:val="0"/>
                                                                                  <w:marTop w:val="0"/>
                                                                                  <w:marBottom w:val="0"/>
                                                                                  <w:divBdr>
                                                                                    <w:top w:val="none" w:sz="0" w:space="0" w:color="auto"/>
                                                                                    <w:left w:val="none" w:sz="0" w:space="0" w:color="auto"/>
                                                                                    <w:bottom w:val="none" w:sz="0" w:space="0" w:color="auto"/>
                                                                                    <w:right w:val="none" w:sz="0" w:space="0" w:color="auto"/>
                                                                                  </w:divBdr>
                                                                                  <w:divsChild>
                                                                                    <w:div w:id="1113355516">
                                                                                      <w:marLeft w:val="0"/>
                                                                                      <w:marRight w:val="0"/>
                                                                                      <w:marTop w:val="0"/>
                                                                                      <w:marBottom w:val="0"/>
                                                                                      <w:divBdr>
                                                                                        <w:top w:val="none" w:sz="0" w:space="0" w:color="auto"/>
                                                                                        <w:left w:val="none" w:sz="0" w:space="0" w:color="auto"/>
                                                                                        <w:bottom w:val="none" w:sz="0" w:space="0" w:color="auto"/>
                                                                                        <w:right w:val="none" w:sz="0" w:space="0" w:color="auto"/>
                                                                                      </w:divBdr>
                                                                                      <w:divsChild>
                                                                                        <w:div w:id="151869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06495">
      <w:bodyDiv w:val="1"/>
      <w:marLeft w:val="0"/>
      <w:marRight w:val="0"/>
      <w:marTop w:val="0"/>
      <w:marBottom w:val="0"/>
      <w:divBdr>
        <w:top w:val="none" w:sz="0" w:space="0" w:color="auto"/>
        <w:left w:val="none" w:sz="0" w:space="0" w:color="auto"/>
        <w:bottom w:val="none" w:sz="0" w:space="0" w:color="auto"/>
        <w:right w:val="none" w:sz="0" w:space="0" w:color="auto"/>
      </w:divBdr>
    </w:div>
    <w:div w:id="2130925719">
      <w:bodyDiv w:val="1"/>
      <w:marLeft w:val="0"/>
      <w:marRight w:val="0"/>
      <w:marTop w:val="0"/>
      <w:marBottom w:val="0"/>
      <w:divBdr>
        <w:top w:val="none" w:sz="0" w:space="0" w:color="auto"/>
        <w:left w:val="none" w:sz="0" w:space="0" w:color="auto"/>
        <w:bottom w:val="none" w:sz="0" w:space="0" w:color="auto"/>
        <w:right w:val="none" w:sz="0" w:space="0" w:color="auto"/>
      </w:divBdr>
    </w:div>
    <w:div w:id="214134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da.gov/downloads/Drugs/GuidanceComplianceRegulatoryInformation/Guidances/UCM071579.pdf" TargetMode="External"/><Relationship Id="rId18" Type="http://schemas.openxmlformats.org/officeDocument/2006/relationships/hyperlink" Target="http://www.comet-initiative.org/" TargetMode="External"/><Relationship Id="rId3" Type="http://schemas.openxmlformats.org/officeDocument/2006/relationships/styles" Target="styles.xml"/><Relationship Id="rId21" Type="http://schemas.openxmlformats.org/officeDocument/2006/relationships/hyperlink" Target="http://www.comet-initiative.org/assets/downloads/6th-meeting/Cuff%20Improving%20Outcome%20Measures%20in%20ISRCTN.pdf" TargetMode="External"/><Relationship Id="rId7" Type="http://schemas.openxmlformats.org/officeDocument/2006/relationships/footnotes" Target="footnotes.xml"/><Relationship Id="rId12" Type="http://schemas.openxmlformats.org/officeDocument/2006/relationships/hyperlink" Target="http://www.omeract.org/" TargetMode="External"/><Relationship Id="rId17" Type="http://schemas.openxmlformats.org/officeDocument/2006/relationships/hyperlink" Target="http://icmje.org/recommendations/browse/publishing-and-editorial-issues/clinical-trial-registration.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clinicaltrials.gov/ct2/resources/trends" TargetMode="External"/><Relationship Id="rId20" Type="http://schemas.openxmlformats.org/officeDocument/2006/relationships/hyperlink" Target="http://www.ema.europa.eu/docs/en_GB/document_library/Scientific_guideline/2015/12/WC500198877.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jk@liv.ac.uk"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x.doi.org/10.1016/j.jclinepi.2017.03.003" TargetMode="External"/><Relationship Id="rId23" Type="http://schemas.openxmlformats.org/officeDocument/2006/relationships/footer" Target="footer1.xml"/><Relationship Id="rId28" Type="http://schemas.microsoft.com/office/2011/relationships/commentsExtended" Target="commentsExtended.xml"/><Relationship Id="rId10" Type="http://schemas.openxmlformats.org/officeDocument/2006/relationships/hyperlink" Target="http://www.icmje.org/coi_disclosure.pdf" TargetMode="External"/><Relationship Id="rId19" Type="http://schemas.openxmlformats.org/officeDocument/2006/relationships/hyperlink" Target="http://www.nets.nihr.ac.uk/__data/assets/pdf_file/0005/129866/HTA-EoI-Guidance-Notes_V1.15.pdf" TargetMode="External"/><Relationship Id="rId4" Type="http://schemas.microsoft.com/office/2007/relationships/stylesWithEffects" Target="stylesWithEffects.xml"/><Relationship Id="rId9" Type="http://schemas.openxmlformats.org/officeDocument/2006/relationships/hyperlink" Target="mailto:jjk@liv.ac.uk" TargetMode="External"/><Relationship Id="rId14" Type="http://schemas.openxmlformats.org/officeDocument/2006/relationships/hyperlink" Target="http://www.emea.europa.eu/docs/en_GB/document_library/Scientific_guideline/2009/09/WC500003439.pdf" TargetMode="External"/><Relationship Id="rId22" Type="http://schemas.openxmlformats.org/officeDocument/2006/relationships/header" Target="header1.xm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A31D2-037D-4F2C-8665-413C9A109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5629</Words>
  <Characters>32088</Characters>
  <Application>Microsoft Office Word</Application>
  <DocSecurity>0</DocSecurity>
  <Lines>267</Lines>
  <Paragraphs>75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The University of Liverpool</Company>
  <LinksUpToDate>false</LinksUpToDate>
  <CharactersWithSpaces>37642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Kirkham, Jamie</dc:creator>
  <cp:lastModifiedBy>Kirkham, Jamie</cp:lastModifiedBy>
  <cp:revision>2</cp:revision>
  <cp:lastPrinted>2017-04-13T10:14:00Z</cp:lastPrinted>
  <dcterms:created xsi:type="dcterms:W3CDTF">2017-05-02T21:26:00Z</dcterms:created>
  <dcterms:modified xsi:type="dcterms:W3CDTF">2017-05-02T21:26:00Z</dcterms:modified>
</cp:coreProperties>
</file>