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D156" w14:textId="5371B632" w:rsidR="00771D11" w:rsidRPr="00715929" w:rsidRDefault="000C5612" w:rsidP="001C13BF">
      <w:pPr>
        <w:jc w:val="center"/>
        <w:rPr>
          <w:rFonts w:ascii="Times New Roman" w:hAnsi="Times New Roman" w:cs="Times New Roman"/>
          <w:sz w:val="20"/>
          <w:szCs w:val="20"/>
        </w:rPr>
      </w:pPr>
      <w:bookmarkStart w:id="0" w:name="_Hlk491949205"/>
      <w:bookmarkStart w:id="1" w:name="_GoBack"/>
      <w:bookmarkEnd w:id="1"/>
      <w:r>
        <w:rPr>
          <w:rFonts w:ascii="Times New Roman" w:hAnsi="Times New Roman" w:cs="Times New Roman"/>
          <w:sz w:val="20"/>
          <w:szCs w:val="20"/>
        </w:rPr>
        <w:t>Crystal Structure and Thermal E</w:t>
      </w:r>
      <w:r w:rsidR="001C13BF" w:rsidRPr="00715929">
        <w:rPr>
          <w:rFonts w:ascii="Times New Roman" w:hAnsi="Times New Roman" w:cs="Times New Roman"/>
          <w:sz w:val="20"/>
          <w:szCs w:val="20"/>
        </w:rPr>
        <w:t>xpansion of CsCaI</w:t>
      </w:r>
      <w:r w:rsidR="001C13BF" w:rsidRPr="00715929">
        <w:rPr>
          <w:rFonts w:ascii="Times New Roman" w:hAnsi="Times New Roman" w:cs="Times New Roman"/>
          <w:sz w:val="20"/>
          <w:szCs w:val="20"/>
          <w:vertAlign w:val="subscript"/>
        </w:rPr>
        <w:t>3</w:t>
      </w:r>
      <w:r w:rsidR="001C13BF" w:rsidRPr="00715929">
        <w:rPr>
          <w:rFonts w:ascii="Times New Roman" w:hAnsi="Times New Roman" w:cs="Times New Roman"/>
          <w:sz w:val="20"/>
          <w:szCs w:val="20"/>
        </w:rPr>
        <w:t>:Eu and CsSrBr</w:t>
      </w:r>
      <w:r w:rsidR="001C13BF" w:rsidRPr="00715929">
        <w:rPr>
          <w:rFonts w:ascii="Times New Roman" w:hAnsi="Times New Roman" w:cs="Times New Roman"/>
          <w:sz w:val="20"/>
          <w:szCs w:val="20"/>
          <w:vertAlign w:val="subscript"/>
        </w:rPr>
        <w:t>3</w:t>
      </w:r>
      <w:r w:rsidR="001C13BF" w:rsidRPr="00715929">
        <w:rPr>
          <w:rFonts w:ascii="Times New Roman" w:hAnsi="Times New Roman" w:cs="Times New Roman"/>
          <w:sz w:val="20"/>
          <w:szCs w:val="20"/>
        </w:rPr>
        <w:t>:Eu Scintillators</w:t>
      </w:r>
    </w:p>
    <w:p w14:paraId="4814D0AB" w14:textId="5B4725CE" w:rsidR="001C13BF" w:rsidRPr="00715929" w:rsidRDefault="001C13BF" w:rsidP="001C13BF">
      <w:pPr>
        <w:jc w:val="center"/>
        <w:rPr>
          <w:rFonts w:ascii="Times New Roman" w:hAnsi="Times New Roman" w:cs="Times New Roman"/>
          <w:sz w:val="20"/>
          <w:szCs w:val="20"/>
          <w:vertAlign w:val="superscript"/>
        </w:rPr>
      </w:pPr>
      <w:bookmarkStart w:id="2" w:name="_Hlk489516649"/>
      <w:bookmarkEnd w:id="0"/>
      <w:r w:rsidRPr="00715929">
        <w:rPr>
          <w:rFonts w:ascii="Times New Roman" w:hAnsi="Times New Roman" w:cs="Times New Roman"/>
          <w:sz w:val="20"/>
          <w:szCs w:val="20"/>
          <w:u w:val="single"/>
        </w:rPr>
        <w:t xml:space="preserve">Matthew </w:t>
      </w:r>
      <w:proofErr w:type="spellStart"/>
      <w:r w:rsidRPr="00715929">
        <w:rPr>
          <w:rFonts w:ascii="Times New Roman" w:hAnsi="Times New Roman" w:cs="Times New Roman"/>
          <w:sz w:val="20"/>
          <w:szCs w:val="20"/>
          <w:u w:val="single"/>
        </w:rPr>
        <w:t>Loyd</w:t>
      </w:r>
      <w:r w:rsidRPr="00715929">
        <w:rPr>
          <w:rFonts w:ascii="Times New Roman" w:hAnsi="Times New Roman" w:cs="Times New Roman"/>
          <w:sz w:val="20"/>
          <w:szCs w:val="20"/>
          <w:vertAlign w:val="superscript"/>
        </w:rPr>
        <w:t>a,b</w:t>
      </w:r>
      <w:proofErr w:type="spellEnd"/>
      <w:r w:rsidR="000A67F0" w:rsidRPr="00715929">
        <w:rPr>
          <w:rFonts w:ascii="Times New Roman" w:hAnsi="Times New Roman" w:cs="Times New Roman"/>
          <w:sz w:val="20"/>
          <w:szCs w:val="20"/>
          <w:vertAlign w:val="superscript"/>
        </w:rPr>
        <w:t>*</w:t>
      </w:r>
      <w:r w:rsidRPr="00715929">
        <w:rPr>
          <w:rFonts w:ascii="Times New Roman" w:hAnsi="Times New Roman" w:cs="Times New Roman"/>
          <w:sz w:val="20"/>
          <w:szCs w:val="20"/>
        </w:rPr>
        <w:t xml:space="preserve">, Adam </w:t>
      </w:r>
      <w:proofErr w:type="spellStart"/>
      <w:r w:rsidRPr="00715929">
        <w:rPr>
          <w:rFonts w:ascii="Times New Roman" w:hAnsi="Times New Roman" w:cs="Times New Roman"/>
          <w:sz w:val="20"/>
          <w:szCs w:val="20"/>
        </w:rPr>
        <w:t>Lindsey</w:t>
      </w:r>
      <w:r w:rsidRPr="00715929">
        <w:rPr>
          <w:rFonts w:ascii="Times New Roman" w:hAnsi="Times New Roman" w:cs="Times New Roman"/>
          <w:sz w:val="20"/>
          <w:szCs w:val="20"/>
          <w:vertAlign w:val="superscript"/>
        </w:rPr>
        <w:t>a,b</w:t>
      </w:r>
      <w:proofErr w:type="spellEnd"/>
      <w:r w:rsidRPr="00715929">
        <w:rPr>
          <w:rFonts w:ascii="Times New Roman" w:hAnsi="Times New Roman" w:cs="Times New Roman"/>
          <w:sz w:val="20"/>
          <w:szCs w:val="20"/>
        </w:rPr>
        <w:t xml:space="preserve">, </w:t>
      </w:r>
      <w:proofErr w:type="spellStart"/>
      <w:r w:rsidRPr="00715929">
        <w:rPr>
          <w:rFonts w:ascii="Times New Roman" w:hAnsi="Times New Roman" w:cs="Times New Roman"/>
          <w:sz w:val="20"/>
          <w:szCs w:val="20"/>
        </w:rPr>
        <w:t>Maulik</w:t>
      </w:r>
      <w:proofErr w:type="spellEnd"/>
      <w:r w:rsidRPr="00715929">
        <w:rPr>
          <w:rFonts w:ascii="Times New Roman" w:hAnsi="Times New Roman" w:cs="Times New Roman"/>
          <w:sz w:val="20"/>
          <w:szCs w:val="20"/>
        </w:rPr>
        <w:t xml:space="preserve"> </w:t>
      </w:r>
      <w:proofErr w:type="spellStart"/>
      <w:r w:rsidRPr="00715929">
        <w:rPr>
          <w:rFonts w:ascii="Times New Roman" w:hAnsi="Times New Roman" w:cs="Times New Roman"/>
          <w:sz w:val="20"/>
          <w:szCs w:val="20"/>
        </w:rPr>
        <w:t>Patel</w:t>
      </w:r>
      <w:r w:rsidR="00BE6CD5">
        <w:rPr>
          <w:rFonts w:ascii="Times New Roman" w:hAnsi="Times New Roman" w:cs="Times New Roman"/>
          <w:sz w:val="20"/>
          <w:szCs w:val="20"/>
          <w:vertAlign w:val="superscript"/>
        </w:rPr>
        <w:t>b,</w:t>
      </w:r>
      <w:r w:rsidR="00715929" w:rsidRPr="00715929">
        <w:rPr>
          <w:rFonts w:ascii="Times New Roman" w:hAnsi="Times New Roman" w:cs="Times New Roman"/>
          <w:sz w:val="20"/>
          <w:szCs w:val="20"/>
          <w:vertAlign w:val="superscript"/>
        </w:rPr>
        <w:t>c</w:t>
      </w:r>
      <w:proofErr w:type="spellEnd"/>
      <w:r w:rsidR="00616F86" w:rsidRPr="00715929">
        <w:rPr>
          <w:rFonts w:ascii="Times New Roman" w:hAnsi="Times New Roman" w:cs="Times New Roman"/>
          <w:sz w:val="20"/>
          <w:szCs w:val="20"/>
        </w:rPr>
        <w:t>,</w:t>
      </w:r>
      <w:r w:rsidR="006D7F13">
        <w:rPr>
          <w:rFonts w:ascii="Times New Roman" w:hAnsi="Times New Roman" w:cs="Times New Roman"/>
          <w:sz w:val="20"/>
          <w:szCs w:val="20"/>
        </w:rPr>
        <w:t xml:space="preserve"> Merry </w:t>
      </w:r>
      <w:proofErr w:type="spellStart"/>
      <w:r w:rsidR="006D7F13">
        <w:rPr>
          <w:rFonts w:ascii="Times New Roman" w:hAnsi="Times New Roman" w:cs="Times New Roman"/>
          <w:sz w:val="20"/>
          <w:szCs w:val="20"/>
        </w:rPr>
        <w:t>Koschan</w:t>
      </w:r>
      <w:r w:rsidR="006D7F13">
        <w:rPr>
          <w:rFonts w:ascii="Times New Roman" w:hAnsi="Times New Roman" w:cs="Times New Roman"/>
          <w:sz w:val="20"/>
          <w:szCs w:val="20"/>
          <w:vertAlign w:val="superscript"/>
        </w:rPr>
        <w:t>a</w:t>
      </w:r>
      <w:proofErr w:type="spellEnd"/>
      <w:r w:rsidR="001B21DB">
        <w:rPr>
          <w:rFonts w:ascii="Times New Roman" w:hAnsi="Times New Roman" w:cs="Times New Roman"/>
          <w:sz w:val="20"/>
          <w:szCs w:val="20"/>
          <w:vertAlign w:val="superscript"/>
        </w:rPr>
        <w:softHyphen/>
      </w:r>
      <w:r w:rsidR="001B21DB">
        <w:rPr>
          <w:rFonts w:ascii="Times New Roman" w:hAnsi="Times New Roman" w:cs="Times New Roman"/>
          <w:sz w:val="20"/>
          <w:szCs w:val="20"/>
          <w:vertAlign w:val="subscript"/>
        </w:rPr>
        <w:t>,</w:t>
      </w:r>
      <w:r w:rsidRPr="00715929">
        <w:rPr>
          <w:rFonts w:ascii="Times New Roman" w:hAnsi="Times New Roman" w:cs="Times New Roman"/>
          <w:sz w:val="20"/>
          <w:szCs w:val="20"/>
        </w:rPr>
        <w:t xml:space="preserve"> Charles L. </w:t>
      </w:r>
      <w:proofErr w:type="spellStart"/>
      <w:r w:rsidRPr="00715929">
        <w:rPr>
          <w:rFonts w:ascii="Times New Roman" w:hAnsi="Times New Roman" w:cs="Times New Roman"/>
          <w:sz w:val="20"/>
          <w:szCs w:val="20"/>
        </w:rPr>
        <w:t>Melcher</w:t>
      </w:r>
      <w:r w:rsidRPr="00715929">
        <w:rPr>
          <w:rFonts w:ascii="Times New Roman" w:hAnsi="Times New Roman" w:cs="Times New Roman"/>
          <w:sz w:val="20"/>
          <w:szCs w:val="20"/>
          <w:vertAlign w:val="superscript"/>
        </w:rPr>
        <w:t>a,b</w:t>
      </w:r>
      <w:proofErr w:type="spellEnd"/>
      <w:r w:rsidR="001B21DB">
        <w:rPr>
          <w:rFonts w:ascii="Times New Roman" w:hAnsi="Times New Roman" w:cs="Times New Roman"/>
          <w:sz w:val="20"/>
          <w:szCs w:val="20"/>
          <w:vertAlign w:val="subscript"/>
        </w:rPr>
        <w:t>,</w:t>
      </w:r>
      <w:r w:rsidR="00616F86" w:rsidRPr="00715929">
        <w:rPr>
          <w:rFonts w:ascii="Times New Roman" w:hAnsi="Times New Roman" w:cs="Times New Roman"/>
          <w:sz w:val="20"/>
          <w:szCs w:val="20"/>
        </w:rPr>
        <w:t xml:space="preserve"> Mariya </w:t>
      </w:r>
      <w:proofErr w:type="spellStart"/>
      <w:r w:rsidR="00616F86" w:rsidRPr="00715929">
        <w:rPr>
          <w:rFonts w:ascii="Times New Roman" w:hAnsi="Times New Roman" w:cs="Times New Roman"/>
          <w:sz w:val="20"/>
          <w:szCs w:val="20"/>
        </w:rPr>
        <w:t>Zhuravleva</w:t>
      </w:r>
      <w:r w:rsidR="00616F86" w:rsidRPr="00715929">
        <w:rPr>
          <w:rFonts w:ascii="Times New Roman" w:hAnsi="Times New Roman" w:cs="Times New Roman"/>
          <w:sz w:val="20"/>
          <w:szCs w:val="20"/>
          <w:vertAlign w:val="superscript"/>
        </w:rPr>
        <w:t>a,b</w:t>
      </w:r>
      <w:proofErr w:type="spellEnd"/>
    </w:p>
    <w:p w14:paraId="619616D9" w14:textId="77777777" w:rsidR="001C13BF" w:rsidRPr="00715929" w:rsidRDefault="001C13BF" w:rsidP="001C13BF">
      <w:pPr>
        <w:spacing w:after="0" w:line="240" w:lineRule="auto"/>
        <w:jc w:val="center"/>
        <w:rPr>
          <w:rFonts w:ascii="Times New Roman" w:hAnsi="Times New Roman" w:cs="Times New Roman"/>
          <w:sz w:val="20"/>
          <w:szCs w:val="20"/>
        </w:rPr>
      </w:pPr>
      <w:proofErr w:type="spellStart"/>
      <w:r w:rsidRPr="00715929">
        <w:rPr>
          <w:rFonts w:ascii="Times New Roman" w:hAnsi="Times New Roman" w:cs="Times New Roman"/>
          <w:sz w:val="20"/>
          <w:szCs w:val="20"/>
          <w:vertAlign w:val="superscript"/>
        </w:rPr>
        <w:t>a</w:t>
      </w:r>
      <w:r w:rsidRPr="00715929">
        <w:rPr>
          <w:rFonts w:ascii="Times New Roman" w:hAnsi="Times New Roman" w:cs="Times New Roman"/>
          <w:sz w:val="20"/>
          <w:szCs w:val="20"/>
        </w:rPr>
        <w:t>Scintillation</w:t>
      </w:r>
      <w:proofErr w:type="spellEnd"/>
      <w:r w:rsidRPr="00715929">
        <w:rPr>
          <w:rFonts w:ascii="Times New Roman" w:hAnsi="Times New Roman" w:cs="Times New Roman"/>
          <w:sz w:val="20"/>
          <w:szCs w:val="20"/>
        </w:rPr>
        <w:t xml:space="preserve"> Materials Research Center, University of Tennessee Knoxville</w:t>
      </w:r>
    </w:p>
    <w:p w14:paraId="55F75DCB" w14:textId="04C398C8" w:rsidR="001C13BF" w:rsidRPr="00715929" w:rsidRDefault="001C13BF" w:rsidP="001C13BF">
      <w:pPr>
        <w:spacing w:after="0" w:line="240" w:lineRule="auto"/>
        <w:jc w:val="center"/>
        <w:rPr>
          <w:rFonts w:ascii="Times New Roman" w:hAnsi="Times New Roman" w:cs="Times New Roman"/>
          <w:sz w:val="20"/>
          <w:szCs w:val="20"/>
        </w:rPr>
      </w:pPr>
      <w:proofErr w:type="spellStart"/>
      <w:r w:rsidRPr="00715929">
        <w:rPr>
          <w:rFonts w:ascii="Times New Roman" w:hAnsi="Times New Roman" w:cs="Times New Roman"/>
          <w:sz w:val="20"/>
          <w:szCs w:val="20"/>
          <w:vertAlign w:val="superscript"/>
        </w:rPr>
        <w:t>b</w:t>
      </w:r>
      <w:r w:rsidR="003147D7" w:rsidRPr="00715929">
        <w:rPr>
          <w:rFonts w:ascii="Times New Roman" w:hAnsi="Times New Roman" w:cs="Times New Roman"/>
          <w:sz w:val="20"/>
          <w:szCs w:val="20"/>
        </w:rPr>
        <w:t>Department</w:t>
      </w:r>
      <w:proofErr w:type="spellEnd"/>
      <w:r w:rsidR="003147D7" w:rsidRPr="00715929">
        <w:rPr>
          <w:rFonts w:ascii="Times New Roman" w:hAnsi="Times New Roman" w:cs="Times New Roman"/>
          <w:sz w:val="20"/>
          <w:szCs w:val="20"/>
        </w:rPr>
        <w:t xml:space="preserve"> of M</w:t>
      </w:r>
      <w:r w:rsidRPr="00715929">
        <w:rPr>
          <w:rFonts w:ascii="Times New Roman" w:hAnsi="Times New Roman" w:cs="Times New Roman"/>
          <w:sz w:val="20"/>
          <w:szCs w:val="20"/>
        </w:rPr>
        <w:t>aterials Science and Engineering, University of Tennessee Knoxville</w:t>
      </w:r>
    </w:p>
    <w:p w14:paraId="5EC8E28F" w14:textId="0AE88D54" w:rsidR="00715929" w:rsidRPr="00715929" w:rsidRDefault="00715929" w:rsidP="001C13BF">
      <w:pPr>
        <w:spacing w:after="0" w:line="240" w:lineRule="auto"/>
        <w:jc w:val="center"/>
        <w:rPr>
          <w:rFonts w:ascii="Times New Roman" w:hAnsi="Times New Roman" w:cs="Times New Roman"/>
          <w:sz w:val="20"/>
          <w:szCs w:val="20"/>
        </w:rPr>
      </w:pPr>
      <w:r w:rsidRPr="00715929">
        <w:rPr>
          <w:rFonts w:ascii="Times New Roman" w:hAnsi="Times New Roman" w:cs="Times New Roman"/>
          <w:sz w:val="20"/>
          <w:szCs w:val="20"/>
          <w:vertAlign w:val="superscript"/>
        </w:rPr>
        <w:t>c</w:t>
      </w:r>
      <w:r w:rsidRPr="00715929">
        <w:rPr>
          <w:rFonts w:ascii="Times New Roman" w:hAnsi="Times New Roman" w:cs="Times New Roman"/>
          <w:sz w:val="20"/>
          <w:szCs w:val="20"/>
          <w:lang w:val="en-GB"/>
        </w:rPr>
        <w:t>Department of Mechanical Materials and Aerospace, University of Liverpool, Harrison Hughes Building, Brownlow Hill, Live</w:t>
      </w:r>
      <w:r>
        <w:rPr>
          <w:rFonts w:ascii="Times New Roman" w:hAnsi="Times New Roman" w:cs="Times New Roman"/>
          <w:sz w:val="20"/>
          <w:szCs w:val="20"/>
          <w:lang w:val="en-GB"/>
        </w:rPr>
        <w:t>rpool, L69 3GH. United Kingdom</w:t>
      </w:r>
    </w:p>
    <w:p w14:paraId="0DD62238" w14:textId="77777777" w:rsidR="000A67F0" w:rsidRPr="00715929" w:rsidRDefault="000A67F0" w:rsidP="001C13BF">
      <w:pPr>
        <w:spacing w:after="0" w:line="240" w:lineRule="auto"/>
        <w:jc w:val="center"/>
        <w:rPr>
          <w:rFonts w:ascii="Times New Roman" w:hAnsi="Times New Roman" w:cs="Times New Roman"/>
          <w:sz w:val="20"/>
          <w:szCs w:val="20"/>
        </w:rPr>
      </w:pPr>
    </w:p>
    <w:p w14:paraId="6AEB8047" w14:textId="77777777" w:rsidR="000A67F0" w:rsidRPr="00715929" w:rsidRDefault="000A67F0" w:rsidP="000A67F0">
      <w:pPr>
        <w:rPr>
          <w:rFonts w:ascii="Times New Roman" w:hAnsi="Times New Roman" w:cs="Times New Roman"/>
          <w:sz w:val="20"/>
          <w:szCs w:val="20"/>
        </w:rPr>
      </w:pPr>
      <w:r w:rsidRPr="00715929">
        <w:rPr>
          <w:rFonts w:ascii="Times New Roman" w:hAnsi="Times New Roman" w:cs="Times New Roman"/>
          <w:sz w:val="20"/>
          <w:szCs w:val="20"/>
          <w:vertAlign w:val="superscript"/>
        </w:rPr>
        <w:t>*</w:t>
      </w:r>
      <w:r w:rsidRPr="00715929">
        <w:rPr>
          <w:rFonts w:ascii="Times New Roman" w:hAnsi="Times New Roman" w:cs="Times New Roman"/>
          <w:sz w:val="20"/>
          <w:szCs w:val="20"/>
        </w:rPr>
        <w:t>Corresponding Author E-mail: mloyd1@vols.utk.edu</w:t>
      </w:r>
    </w:p>
    <w:p w14:paraId="67A51E00" w14:textId="77777777" w:rsidR="000A67F0" w:rsidRPr="00715929" w:rsidRDefault="000A67F0" w:rsidP="000A67F0">
      <w:pPr>
        <w:rPr>
          <w:rFonts w:ascii="Times New Roman" w:hAnsi="Times New Roman" w:cs="Times New Roman"/>
          <w:b/>
          <w:sz w:val="20"/>
          <w:szCs w:val="20"/>
        </w:rPr>
      </w:pPr>
      <w:bookmarkStart w:id="3" w:name="_Hlk491949490"/>
      <w:bookmarkEnd w:id="2"/>
      <w:r w:rsidRPr="00715929">
        <w:rPr>
          <w:rFonts w:ascii="Times New Roman" w:hAnsi="Times New Roman" w:cs="Times New Roman"/>
          <w:b/>
          <w:sz w:val="20"/>
          <w:szCs w:val="20"/>
        </w:rPr>
        <w:t>Abstract</w:t>
      </w:r>
    </w:p>
    <w:p w14:paraId="4747DAEF" w14:textId="52E8FFD7" w:rsidR="008A2C20" w:rsidRPr="003622EF" w:rsidRDefault="008A2C20" w:rsidP="008A2C20">
      <w:pPr>
        <w:rPr>
          <w:rFonts w:ascii="Times New Roman" w:hAnsi="Times New Roman" w:cs="Times New Roman"/>
          <w:sz w:val="20"/>
          <w:szCs w:val="20"/>
        </w:rPr>
      </w:pPr>
      <w:r>
        <w:rPr>
          <w:rFonts w:ascii="Times New Roman" w:hAnsi="Times New Roman" w:cs="Times New Roman"/>
          <w:sz w:val="20"/>
          <w:szCs w:val="20"/>
        </w:rPr>
        <w:t>The distorted-perovskite scintillator materials CsCaI</w:t>
      </w:r>
      <w:r>
        <w:rPr>
          <w:rFonts w:ascii="Times New Roman" w:hAnsi="Times New Roman" w:cs="Times New Roman"/>
          <w:sz w:val="20"/>
          <w:szCs w:val="20"/>
          <w:vertAlign w:val="subscript"/>
        </w:rPr>
        <w:t>3</w:t>
      </w:r>
      <w:r>
        <w:rPr>
          <w:rFonts w:ascii="Times New Roman" w:hAnsi="Times New Roman" w:cs="Times New Roman"/>
          <w:sz w:val="20"/>
          <w:szCs w:val="20"/>
        </w:rPr>
        <w:t>:Eu and CsSrBr</w:t>
      </w:r>
      <w:r>
        <w:rPr>
          <w:rFonts w:ascii="Times New Roman" w:hAnsi="Times New Roman" w:cs="Times New Roman"/>
          <w:sz w:val="20"/>
          <w:szCs w:val="20"/>
          <w:vertAlign w:val="subscript"/>
        </w:rPr>
        <w:t>3</w:t>
      </w:r>
      <w:r>
        <w:rPr>
          <w:rFonts w:ascii="Times New Roman" w:hAnsi="Times New Roman" w:cs="Times New Roman"/>
          <w:sz w:val="20"/>
          <w:szCs w:val="20"/>
        </w:rPr>
        <w:t>:Eu prepared as single crystals have shown promising potential for use in radiation detection applications requiring a high light yield and excellent energy resolution. We present a study</w:t>
      </w:r>
      <w:r w:rsidR="001864DB">
        <w:rPr>
          <w:rFonts w:ascii="Times New Roman" w:hAnsi="Times New Roman" w:cs="Times New Roman"/>
          <w:sz w:val="20"/>
          <w:szCs w:val="20"/>
        </w:rPr>
        <w:t xml:space="preserve"> using high temperature powder X</w:t>
      </w:r>
      <w:r>
        <w:rPr>
          <w:rFonts w:ascii="Times New Roman" w:hAnsi="Times New Roman" w:cs="Times New Roman"/>
          <w:sz w:val="20"/>
          <w:szCs w:val="20"/>
        </w:rPr>
        <w:t>-ray diffraction experiments to examine a deleterious high tem</w:t>
      </w:r>
      <w:r w:rsidR="00C773C5">
        <w:rPr>
          <w:rFonts w:ascii="Times New Roman" w:hAnsi="Times New Roman" w:cs="Times New Roman"/>
          <w:sz w:val="20"/>
          <w:szCs w:val="20"/>
        </w:rPr>
        <w:t xml:space="preserve">perature phase transition.  </w:t>
      </w:r>
      <w:r>
        <w:rPr>
          <w:rFonts w:ascii="Times New Roman" w:hAnsi="Times New Roman" w:cs="Times New Roman"/>
          <w:sz w:val="20"/>
          <w:szCs w:val="20"/>
        </w:rPr>
        <w:t>High temperature phases were identified through sequential diffraction pattern</w:t>
      </w:r>
      <w:r w:rsidR="00C773C5">
        <w:rPr>
          <w:rFonts w:ascii="Times New Roman" w:hAnsi="Times New Roman" w:cs="Times New Roman"/>
          <w:sz w:val="20"/>
          <w:szCs w:val="20"/>
        </w:rPr>
        <w:t xml:space="preserve"> Rietveld</w:t>
      </w:r>
      <w:r>
        <w:rPr>
          <w:rFonts w:ascii="Times New Roman" w:hAnsi="Times New Roman" w:cs="Times New Roman"/>
          <w:sz w:val="20"/>
          <w:szCs w:val="20"/>
        </w:rPr>
        <w:t xml:space="preserve"> refinement in GSAS II. We report the linear coefficients of thermal expansion for both high and low temperature phases of each compound. </w:t>
      </w:r>
      <w:r w:rsidR="003622EF">
        <w:rPr>
          <w:rFonts w:ascii="Times New Roman" w:hAnsi="Times New Roman" w:cs="Times New Roman"/>
          <w:sz w:val="20"/>
          <w:szCs w:val="20"/>
        </w:rPr>
        <w:t xml:space="preserve">Thermal expansion for both </w:t>
      </w:r>
      <w:r w:rsidR="00FE4D66">
        <w:rPr>
          <w:rFonts w:ascii="Times New Roman" w:hAnsi="Times New Roman" w:cs="Times New Roman"/>
          <w:sz w:val="20"/>
          <w:szCs w:val="20"/>
        </w:rPr>
        <w:t>compositions</w:t>
      </w:r>
      <w:r w:rsidR="003622EF">
        <w:rPr>
          <w:rFonts w:ascii="Times New Roman" w:hAnsi="Times New Roman" w:cs="Times New Roman"/>
          <w:sz w:val="20"/>
          <w:szCs w:val="20"/>
        </w:rPr>
        <w:t xml:space="preserve"> is greatest in the [001] direction.  </w:t>
      </w:r>
      <w:bookmarkStart w:id="4" w:name="_Hlk496427934"/>
      <w:r w:rsidR="003622EF">
        <w:rPr>
          <w:rFonts w:ascii="Times New Roman" w:hAnsi="Times New Roman" w:cs="Times New Roman"/>
          <w:sz w:val="20"/>
          <w:szCs w:val="20"/>
        </w:rPr>
        <w:t>As a result, Bridgman growth utilizing a seed oriented with the [001] along the growth</w:t>
      </w:r>
      <w:r w:rsidR="00FE4D66">
        <w:rPr>
          <w:rFonts w:ascii="Times New Roman" w:hAnsi="Times New Roman" w:cs="Times New Roman"/>
          <w:sz w:val="20"/>
          <w:szCs w:val="20"/>
        </w:rPr>
        <w:t xml:space="preserve"> direction should be used</w:t>
      </w:r>
      <w:r w:rsidR="003622EF">
        <w:rPr>
          <w:rFonts w:ascii="Times New Roman" w:hAnsi="Times New Roman" w:cs="Times New Roman"/>
          <w:sz w:val="20"/>
          <w:szCs w:val="20"/>
        </w:rPr>
        <w:t xml:space="preserve"> to mitigate thermal stress.</w:t>
      </w:r>
      <w:bookmarkEnd w:id="4"/>
    </w:p>
    <w:bookmarkEnd w:id="3"/>
    <w:p w14:paraId="25AA3877" w14:textId="67FC450B" w:rsidR="004C6756" w:rsidRPr="004C6756" w:rsidRDefault="004C6756" w:rsidP="004C6756">
      <w:pPr>
        <w:pStyle w:val="Heading3"/>
        <w:spacing w:line="480" w:lineRule="auto"/>
        <w:rPr>
          <w:rFonts w:ascii="Times New Roman" w:hAnsi="Times New Roman" w:cs="Times New Roman"/>
          <w:color w:val="000000" w:themeColor="text1"/>
          <w:sz w:val="20"/>
          <w:szCs w:val="20"/>
        </w:rPr>
      </w:pPr>
      <w:r w:rsidRPr="004C6756">
        <w:rPr>
          <w:rFonts w:ascii="Times New Roman" w:hAnsi="Times New Roman" w:cs="Times New Roman"/>
          <w:b/>
          <w:color w:val="000000" w:themeColor="text1"/>
          <w:sz w:val="20"/>
          <w:szCs w:val="20"/>
        </w:rPr>
        <w:t xml:space="preserve">Keywords: </w:t>
      </w:r>
      <w:r w:rsidRPr="004C6756">
        <w:rPr>
          <w:rFonts w:ascii="Times New Roman" w:hAnsi="Times New Roman" w:cs="Times New Roman"/>
          <w:color w:val="000000" w:themeColor="text1"/>
          <w:sz w:val="20"/>
          <w:szCs w:val="20"/>
        </w:rPr>
        <w:t>A1. X-ray Diffraction; B2. Bridgman Technique; B1 Halides; B2 Scintillator Materials</w:t>
      </w:r>
    </w:p>
    <w:p w14:paraId="0253DBB6" w14:textId="20CFCABC" w:rsidR="00E0740E" w:rsidRPr="004C6756" w:rsidRDefault="000A67F0" w:rsidP="008A2C20">
      <w:pPr>
        <w:rPr>
          <w:rFonts w:ascii="Times New Roman" w:hAnsi="Times New Roman" w:cs="Times New Roman"/>
          <w:b/>
          <w:sz w:val="20"/>
          <w:szCs w:val="20"/>
        </w:rPr>
      </w:pPr>
      <w:r w:rsidRPr="004C6756">
        <w:rPr>
          <w:rFonts w:ascii="Times New Roman" w:hAnsi="Times New Roman" w:cs="Times New Roman"/>
          <w:b/>
          <w:sz w:val="20"/>
          <w:szCs w:val="20"/>
        </w:rPr>
        <w:t>Introduction</w:t>
      </w:r>
    </w:p>
    <w:p w14:paraId="6620813F" w14:textId="5B94E56B" w:rsidR="000A67F0" w:rsidRDefault="00E0740E" w:rsidP="000A67F0">
      <w:pPr>
        <w:rPr>
          <w:rFonts w:ascii="Times New Roman" w:hAnsi="Times New Roman" w:cs="Times New Roman"/>
          <w:sz w:val="20"/>
        </w:rPr>
      </w:pPr>
      <w:r w:rsidRPr="004C6756">
        <w:rPr>
          <w:rFonts w:ascii="Times New Roman" w:hAnsi="Times New Roman" w:cs="Times New Roman"/>
          <w:sz w:val="20"/>
          <w:szCs w:val="20"/>
        </w:rPr>
        <w:t xml:space="preserve">In recent years, much research </w:t>
      </w:r>
      <w:r w:rsidR="00620738" w:rsidRPr="004C6756">
        <w:rPr>
          <w:rFonts w:ascii="Times New Roman" w:hAnsi="Times New Roman" w:cs="Times New Roman"/>
          <w:sz w:val="20"/>
          <w:szCs w:val="20"/>
        </w:rPr>
        <w:t>h</w:t>
      </w:r>
      <w:r w:rsidRPr="004C6756">
        <w:rPr>
          <w:rFonts w:ascii="Times New Roman" w:hAnsi="Times New Roman" w:cs="Times New Roman"/>
          <w:sz w:val="20"/>
          <w:szCs w:val="20"/>
        </w:rPr>
        <w:t>as</w:t>
      </w:r>
      <w:r w:rsidR="00620738" w:rsidRPr="004C6756">
        <w:rPr>
          <w:rFonts w:ascii="Times New Roman" w:hAnsi="Times New Roman" w:cs="Times New Roman"/>
          <w:sz w:val="20"/>
          <w:szCs w:val="20"/>
        </w:rPr>
        <w:t xml:space="preserve"> been</w:t>
      </w:r>
      <w:r w:rsidRPr="004C6756">
        <w:rPr>
          <w:rFonts w:ascii="Times New Roman" w:hAnsi="Times New Roman" w:cs="Times New Roman"/>
          <w:sz w:val="20"/>
          <w:szCs w:val="20"/>
        </w:rPr>
        <w:t xml:space="preserve"> focused on the development </w:t>
      </w:r>
      <w:r w:rsidR="00A720D2" w:rsidRPr="004C6756">
        <w:rPr>
          <w:rFonts w:ascii="Times New Roman" w:hAnsi="Times New Roman" w:cs="Times New Roman"/>
          <w:sz w:val="20"/>
          <w:szCs w:val="20"/>
        </w:rPr>
        <w:t>of</w:t>
      </w:r>
      <w:r w:rsidRPr="004C6756">
        <w:rPr>
          <w:rFonts w:ascii="Times New Roman" w:hAnsi="Times New Roman" w:cs="Times New Roman"/>
          <w:sz w:val="20"/>
          <w:szCs w:val="20"/>
        </w:rPr>
        <w:t xml:space="preserve"> novel scintillator material</w:t>
      </w:r>
      <w:r w:rsidR="00101892" w:rsidRPr="004C6756">
        <w:rPr>
          <w:rFonts w:ascii="Times New Roman" w:hAnsi="Times New Roman" w:cs="Times New Roman"/>
          <w:sz w:val="20"/>
          <w:szCs w:val="20"/>
        </w:rPr>
        <w:t>s</w:t>
      </w:r>
      <w:r w:rsidRPr="004C6756">
        <w:rPr>
          <w:rFonts w:ascii="Times New Roman" w:hAnsi="Times New Roman" w:cs="Times New Roman"/>
          <w:sz w:val="20"/>
          <w:szCs w:val="20"/>
        </w:rPr>
        <w:t xml:space="preserve"> suitable for gamma ray spectroscopy for national security applications.</w:t>
      </w:r>
      <w:r w:rsidR="00715A5D" w:rsidRPr="004C6756">
        <w:rPr>
          <w:rFonts w:ascii="Times New Roman" w:hAnsi="Times New Roman" w:cs="Times New Roman"/>
          <w:sz w:val="20"/>
          <w:szCs w:val="20"/>
        </w:rPr>
        <w:t xml:space="preserve">  A </w:t>
      </w:r>
      <w:r w:rsidR="00620738" w:rsidRPr="004C6756">
        <w:rPr>
          <w:rFonts w:ascii="Times New Roman" w:hAnsi="Times New Roman" w:cs="Times New Roman"/>
          <w:sz w:val="20"/>
          <w:szCs w:val="20"/>
        </w:rPr>
        <w:t>large part</w:t>
      </w:r>
      <w:r w:rsidR="00715A5D" w:rsidRPr="004C6756">
        <w:rPr>
          <w:rFonts w:ascii="Times New Roman" w:hAnsi="Times New Roman" w:cs="Times New Roman"/>
          <w:sz w:val="20"/>
          <w:szCs w:val="20"/>
        </w:rPr>
        <w:t xml:space="preserve"> </w:t>
      </w:r>
      <w:r w:rsidRPr="004C6756">
        <w:rPr>
          <w:rFonts w:ascii="Times New Roman" w:hAnsi="Times New Roman" w:cs="Times New Roman"/>
          <w:sz w:val="20"/>
          <w:szCs w:val="20"/>
        </w:rPr>
        <w:t>of this</w:t>
      </w:r>
      <w:r w:rsidR="00E52D63">
        <w:rPr>
          <w:rFonts w:ascii="Times New Roman" w:hAnsi="Times New Roman" w:cs="Times New Roman"/>
          <w:sz w:val="20"/>
          <w:szCs w:val="20"/>
        </w:rPr>
        <w:t xml:space="preserve"> effort</w:t>
      </w:r>
      <w:r w:rsidRPr="004C6756">
        <w:rPr>
          <w:rFonts w:ascii="Times New Roman" w:hAnsi="Times New Roman" w:cs="Times New Roman"/>
          <w:sz w:val="20"/>
          <w:szCs w:val="20"/>
        </w:rPr>
        <w:t xml:space="preserve"> has</w:t>
      </w:r>
      <w:r>
        <w:rPr>
          <w:rFonts w:ascii="Times New Roman" w:hAnsi="Times New Roman" w:cs="Times New Roman"/>
          <w:sz w:val="20"/>
        </w:rPr>
        <w:t xml:space="preserve"> been focused on</w:t>
      </w:r>
      <w:r w:rsidR="00715A5D">
        <w:rPr>
          <w:rFonts w:ascii="Times New Roman" w:hAnsi="Times New Roman" w:cs="Times New Roman"/>
          <w:sz w:val="20"/>
        </w:rPr>
        <w:t xml:space="preserve"> </w:t>
      </w:r>
      <w:r>
        <w:rPr>
          <w:rFonts w:ascii="Times New Roman" w:hAnsi="Times New Roman" w:cs="Times New Roman"/>
          <w:sz w:val="20"/>
        </w:rPr>
        <w:t>metal halide compositions that can be grown from the melt in relatively large sizes.  Compositions such as LaBr</w:t>
      </w:r>
      <w:r>
        <w:rPr>
          <w:rFonts w:ascii="Times New Roman" w:hAnsi="Times New Roman" w:cs="Times New Roman"/>
          <w:sz w:val="20"/>
          <w:vertAlign w:val="subscript"/>
        </w:rPr>
        <w:t>3</w:t>
      </w:r>
      <w:r>
        <w:rPr>
          <w:rFonts w:ascii="Times New Roman" w:hAnsi="Times New Roman" w:cs="Times New Roman"/>
          <w:sz w:val="20"/>
        </w:rPr>
        <w:t>:Ce and SrI</w:t>
      </w:r>
      <w:r>
        <w:rPr>
          <w:rFonts w:ascii="Times New Roman" w:hAnsi="Times New Roman" w:cs="Times New Roman"/>
          <w:sz w:val="20"/>
          <w:vertAlign w:val="subscript"/>
        </w:rPr>
        <w:t>2</w:t>
      </w:r>
      <w:r>
        <w:rPr>
          <w:rFonts w:ascii="Times New Roman" w:hAnsi="Times New Roman" w:cs="Times New Roman"/>
          <w:sz w:val="20"/>
        </w:rPr>
        <w:t>:Eu are currently the top performers</w:t>
      </w:r>
      <w:r w:rsidR="00A720D2">
        <w:rPr>
          <w:rFonts w:ascii="Times New Roman" w:hAnsi="Times New Roman" w:cs="Times New Roman"/>
          <w:sz w:val="20"/>
        </w:rPr>
        <w:t>, with high light yields and excellent energy resolutions</w:t>
      </w:r>
      <w:r w:rsidR="00715A5D">
        <w:rPr>
          <w:rFonts w:ascii="Times New Roman" w:hAnsi="Times New Roman" w:cs="Times New Roman"/>
          <w:sz w:val="20"/>
        </w:rPr>
        <w:t xml:space="preserve"> </w:t>
      </w:r>
      <w:r w:rsidR="00715A5D">
        <w:rPr>
          <w:rFonts w:ascii="Times New Roman" w:hAnsi="Times New Roman" w:cs="Times New Roman"/>
          <w:sz w:val="20"/>
        </w:rPr>
        <w:fldChar w:fldCharType="begin">
          <w:fldData xml:space="preserve">PEVuZE5vdGU+PENpdGU+PEF1dGhvcj52YW4gTG9lZjwvQXV0aG9yPjxZZWFyPjIwMDI8L1llYXI+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</w:fldData>
        </w:fldChar>
      </w:r>
      <w:r w:rsidR="00715A5D">
        <w:rPr>
          <w:rFonts w:ascii="Times New Roman" w:hAnsi="Times New Roman" w:cs="Times New Roman"/>
          <w:sz w:val="20"/>
        </w:rPr>
        <w:instrText xml:space="preserve"> ADDIN EN.CITE </w:instrText>
      </w:r>
      <w:r w:rsidR="00715A5D">
        <w:rPr>
          <w:rFonts w:ascii="Times New Roman" w:hAnsi="Times New Roman" w:cs="Times New Roman"/>
          <w:sz w:val="20"/>
        </w:rPr>
        <w:fldChar w:fldCharType="begin">
          <w:fldData xml:space="preserve">PEVuZE5vdGU+PENpdGU+PEF1dGhvcj52YW4gTG9lZjwvQXV0aG9yPjxZZWFyPjIwMDI8L1llYXI+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</w:fldData>
        </w:fldChar>
      </w:r>
      <w:r w:rsidR="00715A5D">
        <w:rPr>
          <w:rFonts w:ascii="Times New Roman" w:hAnsi="Times New Roman" w:cs="Times New Roman"/>
          <w:sz w:val="20"/>
        </w:rPr>
        <w:instrText xml:space="preserve"> ADDIN EN.CITE.DATA </w:instrText>
      </w:r>
      <w:r w:rsidR="00715A5D">
        <w:rPr>
          <w:rFonts w:ascii="Times New Roman" w:hAnsi="Times New Roman" w:cs="Times New Roman"/>
          <w:sz w:val="20"/>
        </w:rPr>
      </w:r>
      <w:r w:rsidR="00715A5D">
        <w:rPr>
          <w:rFonts w:ascii="Times New Roman" w:hAnsi="Times New Roman" w:cs="Times New Roman"/>
          <w:sz w:val="20"/>
        </w:rPr>
        <w:fldChar w:fldCharType="end"/>
      </w:r>
      <w:r w:rsidR="00715A5D">
        <w:rPr>
          <w:rFonts w:ascii="Times New Roman" w:hAnsi="Times New Roman" w:cs="Times New Roman"/>
          <w:sz w:val="20"/>
        </w:rPr>
      </w:r>
      <w:r w:rsidR="00715A5D">
        <w:rPr>
          <w:rFonts w:ascii="Times New Roman" w:hAnsi="Times New Roman" w:cs="Times New Roman"/>
          <w:sz w:val="20"/>
        </w:rPr>
        <w:fldChar w:fldCharType="separate"/>
      </w:r>
      <w:r w:rsidR="00715A5D">
        <w:rPr>
          <w:rFonts w:ascii="Times New Roman" w:hAnsi="Times New Roman" w:cs="Times New Roman"/>
          <w:noProof/>
          <w:sz w:val="20"/>
        </w:rPr>
        <w:t>[1, 2]</w:t>
      </w:r>
      <w:r w:rsidR="00715A5D">
        <w:rPr>
          <w:rFonts w:ascii="Times New Roman" w:hAnsi="Times New Roman" w:cs="Times New Roman"/>
          <w:sz w:val="20"/>
        </w:rPr>
        <w:fldChar w:fldCharType="end"/>
      </w:r>
      <w:r w:rsidR="00715A5D">
        <w:rPr>
          <w:rFonts w:ascii="Times New Roman" w:hAnsi="Times New Roman" w:cs="Times New Roman"/>
          <w:sz w:val="20"/>
        </w:rPr>
        <w:t>.  Many of these compositions are grown via the vertical Bridgman method</w:t>
      </w:r>
      <w:r w:rsidR="00101892">
        <w:rPr>
          <w:rFonts w:ascii="Times New Roman" w:hAnsi="Times New Roman" w:cs="Times New Roman"/>
          <w:sz w:val="20"/>
        </w:rPr>
        <w:t>, yielding</w:t>
      </w:r>
      <w:r w:rsidR="00BC3DB8">
        <w:rPr>
          <w:rFonts w:ascii="Times New Roman" w:hAnsi="Times New Roman" w:cs="Times New Roman"/>
          <w:sz w:val="20"/>
        </w:rPr>
        <w:t xml:space="preserve"> single crystals up to 2 inches in diameter </w:t>
      </w:r>
      <w:r w:rsidR="00BC3DB8">
        <w:rPr>
          <w:rFonts w:ascii="Times New Roman" w:hAnsi="Times New Roman" w:cs="Times New Roman"/>
          <w:sz w:val="20"/>
        </w:rPr>
        <w:fldChar w:fldCharType="begin">
          <w:fldData xml:space="preserve">PEVuZE5vdGU+PENpdGU+PEF1dGhvcj5Zb3NoaWthd2E8L0F1dGhvcj48WWVhcj4yMDE2PC9ZZWFy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</w:fldData>
        </w:fldChar>
      </w:r>
      <w:r w:rsidR="00BC3DB8">
        <w:rPr>
          <w:rFonts w:ascii="Times New Roman" w:hAnsi="Times New Roman" w:cs="Times New Roman"/>
          <w:sz w:val="20"/>
        </w:rPr>
        <w:instrText xml:space="preserve"> ADDIN EN.CITE </w:instrText>
      </w:r>
      <w:r w:rsidR="00BC3DB8">
        <w:rPr>
          <w:rFonts w:ascii="Times New Roman" w:hAnsi="Times New Roman" w:cs="Times New Roman"/>
          <w:sz w:val="20"/>
        </w:rPr>
        <w:fldChar w:fldCharType="begin">
          <w:fldData xml:space="preserve">PEVuZE5vdGU+PENpdGU+PEF1dGhvcj5Zb3NoaWthd2E8L0F1dGhvcj48WWVhcj4yMDE2PC9ZZWFy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</w:fldData>
        </w:fldChar>
      </w:r>
      <w:r w:rsidR="00BC3DB8">
        <w:rPr>
          <w:rFonts w:ascii="Times New Roman" w:hAnsi="Times New Roman" w:cs="Times New Roman"/>
          <w:sz w:val="20"/>
        </w:rPr>
        <w:instrText xml:space="preserve"> ADDIN EN.CITE.DATA </w:instrText>
      </w:r>
      <w:r w:rsidR="00BC3DB8">
        <w:rPr>
          <w:rFonts w:ascii="Times New Roman" w:hAnsi="Times New Roman" w:cs="Times New Roman"/>
          <w:sz w:val="20"/>
        </w:rPr>
      </w:r>
      <w:r w:rsidR="00BC3DB8">
        <w:rPr>
          <w:rFonts w:ascii="Times New Roman" w:hAnsi="Times New Roman" w:cs="Times New Roman"/>
          <w:sz w:val="20"/>
        </w:rPr>
        <w:fldChar w:fldCharType="end"/>
      </w:r>
      <w:r w:rsidR="00BC3DB8">
        <w:rPr>
          <w:rFonts w:ascii="Times New Roman" w:hAnsi="Times New Roman" w:cs="Times New Roman"/>
          <w:sz w:val="20"/>
        </w:rPr>
      </w:r>
      <w:r w:rsidR="00BC3DB8">
        <w:rPr>
          <w:rFonts w:ascii="Times New Roman" w:hAnsi="Times New Roman" w:cs="Times New Roman"/>
          <w:sz w:val="20"/>
        </w:rPr>
        <w:fldChar w:fldCharType="separate"/>
      </w:r>
      <w:r w:rsidR="00BC3DB8">
        <w:rPr>
          <w:rFonts w:ascii="Times New Roman" w:hAnsi="Times New Roman" w:cs="Times New Roman"/>
          <w:noProof/>
          <w:sz w:val="20"/>
        </w:rPr>
        <w:t>[3, 4]</w:t>
      </w:r>
      <w:r w:rsidR="00BC3DB8">
        <w:rPr>
          <w:rFonts w:ascii="Times New Roman" w:hAnsi="Times New Roman" w:cs="Times New Roman"/>
          <w:sz w:val="20"/>
        </w:rPr>
        <w:fldChar w:fldCharType="end"/>
      </w:r>
      <w:r w:rsidR="00BC3DB8">
        <w:rPr>
          <w:rFonts w:ascii="Times New Roman" w:hAnsi="Times New Roman" w:cs="Times New Roman"/>
          <w:sz w:val="20"/>
        </w:rPr>
        <w:t>.  However,</w:t>
      </w:r>
      <w:r w:rsidR="00101892">
        <w:rPr>
          <w:rFonts w:ascii="Times New Roman" w:hAnsi="Times New Roman" w:cs="Times New Roman"/>
          <w:sz w:val="20"/>
        </w:rPr>
        <w:t xml:space="preserve"> there are</w:t>
      </w:r>
      <w:r w:rsidR="00620738">
        <w:rPr>
          <w:rFonts w:ascii="Times New Roman" w:hAnsi="Times New Roman" w:cs="Times New Roman"/>
          <w:sz w:val="20"/>
        </w:rPr>
        <w:t xml:space="preserve"> challenges in the development of metal</w:t>
      </w:r>
      <w:r w:rsidR="00BC3DB8">
        <w:rPr>
          <w:rFonts w:ascii="Times New Roman" w:hAnsi="Times New Roman" w:cs="Times New Roman"/>
          <w:sz w:val="20"/>
        </w:rPr>
        <w:t xml:space="preserve"> </w:t>
      </w:r>
      <w:r w:rsidR="00620738">
        <w:rPr>
          <w:rFonts w:ascii="Times New Roman" w:hAnsi="Times New Roman" w:cs="Times New Roman"/>
          <w:sz w:val="20"/>
        </w:rPr>
        <w:t xml:space="preserve">halide crystals; for example, the majority of the </w:t>
      </w:r>
      <w:r w:rsidR="00BC3DB8">
        <w:rPr>
          <w:rFonts w:ascii="Times New Roman" w:hAnsi="Times New Roman" w:cs="Times New Roman"/>
          <w:sz w:val="20"/>
        </w:rPr>
        <w:t>halide scintillator</w:t>
      </w:r>
      <w:r w:rsidR="00101892">
        <w:rPr>
          <w:rFonts w:ascii="Times New Roman" w:hAnsi="Times New Roman" w:cs="Times New Roman"/>
          <w:sz w:val="20"/>
        </w:rPr>
        <w:t>s</w:t>
      </w:r>
      <w:r w:rsidR="00BC3DB8">
        <w:rPr>
          <w:rFonts w:ascii="Times New Roman" w:hAnsi="Times New Roman" w:cs="Times New Roman"/>
          <w:sz w:val="20"/>
        </w:rPr>
        <w:t xml:space="preserve"> </w:t>
      </w:r>
      <w:r w:rsidR="00101892">
        <w:rPr>
          <w:rFonts w:ascii="Times New Roman" w:hAnsi="Times New Roman" w:cs="Times New Roman"/>
          <w:sz w:val="20"/>
        </w:rPr>
        <w:t>are hygroscopic</w:t>
      </w:r>
      <w:r w:rsidR="00620738">
        <w:rPr>
          <w:rFonts w:ascii="Times New Roman" w:hAnsi="Times New Roman" w:cs="Times New Roman"/>
          <w:sz w:val="20"/>
        </w:rPr>
        <w:t xml:space="preserve">.  </w:t>
      </w:r>
      <w:r w:rsidR="008A2C20">
        <w:rPr>
          <w:rFonts w:ascii="Times New Roman" w:hAnsi="Times New Roman" w:cs="Times New Roman"/>
          <w:sz w:val="20"/>
        </w:rPr>
        <w:t>As a result</w:t>
      </w:r>
      <w:r w:rsidR="00620738">
        <w:rPr>
          <w:rFonts w:ascii="Times New Roman" w:hAnsi="Times New Roman" w:cs="Times New Roman"/>
          <w:sz w:val="20"/>
        </w:rPr>
        <w:t xml:space="preserve">, </w:t>
      </w:r>
      <w:r w:rsidR="00715A5D">
        <w:rPr>
          <w:rFonts w:ascii="Times New Roman" w:hAnsi="Times New Roman" w:cs="Times New Roman"/>
          <w:sz w:val="20"/>
        </w:rPr>
        <w:t>sealed quartz ampoules</w:t>
      </w:r>
      <w:r w:rsidR="008A2C20">
        <w:rPr>
          <w:rFonts w:ascii="Times New Roman" w:hAnsi="Times New Roman" w:cs="Times New Roman"/>
          <w:sz w:val="20"/>
        </w:rPr>
        <w:t xml:space="preserve"> are used during growth</w:t>
      </w:r>
      <w:r w:rsidR="00715A5D">
        <w:rPr>
          <w:rFonts w:ascii="Times New Roman" w:hAnsi="Times New Roman" w:cs="Times New Roman"/>
          <w:sz w:val="20"/>
        </w:rPr>
        <w:t xml:space="preserve"> to prevent </w:t>
      </w:r>
      <w:r w:rsidR="00BC3DB8">
        <w:rPr>
          <w:rFonts w:ascii="Times New Roman" w:hAnsi="Times New Roman" w:cs="Times New Roman"/>
          <w:sz w:val="20"/>
        </w:rPr>
        <w:t>exposure</w:t>
      </w:r>
      <w:r w:rsidR="00715A5D">
        <w:rPr>
          <w:rFonts w:ascii="Times New Roman" w:hAnsi="Times New Roman" w:cs="Times New Roman"/>
          <w:sz w:val="20"/>
        </w:rPr>
        <w:t xml:space="preserve"> </w:t>
      </w:r>
      <w:r w:rsidR="00620738">
        <w:rPr>
          <w:rFonts w:ascii="Times New Roman" w:hAnsi="Times New Roman" w:cs="Times New Roman"/>
          <w:sz w:val="20"/>
        </w:rPr>
        <w:t>to the atmosphere.</w:t>
      </w:r>
      <w:r w:rsidR="00715A5D">
        <w:rPr>
          <w:rFonts w:ascii="Times New Roman" w:hAnsi="Times New Roman" w:cs="Times New Roman"/>
          <w:sz w:val="20"/>
        </w:rPr>
        <w:t xml:space="preserve">  On</w:t>
      </w:r>
      <w:r w:rsidR="00E52D63">
        <w:rPr>
          <w:rFonts w:ascii="Times New Roman" w:hAnsi="Times New Roman" w:cs="Times New Roman"/>
          <w:sz w:val="20"/>
        </w:rPr>
        <w:t>e unintended side effect</w:t>
      </w:r>
      <w:r w:rsidR="00715A5D">
        <w:rPr>
          <w:rFonts w:ascii="Times New Roman" w:hAnsi="Times New Roman" w:cs="Times New Roman"/>
          <w:sz w:val="20"/>
        </w:rPr>
        <w:t xml:space="preserve"> is the constriction on the crystal during heating and cooling, which can lead to stresses</w:t>
      </w:r>
      <w:r w:rsidR="00DC5955">
        <w:rPr>
          <w:rFonts w:ascii="Times New Roman" w:hAnsi="Times New Roman" w:cs="Times New Roman"/>
          <w:sz w:val="20"/>
        </w:rPr>
        <w:t xml:space="preserve"> and cracking</w:t>
      </w:r>
      <w:r w:rsidR="00715A5D">
        <w:rPr>
          <w:rFonts w:ascii="Times New Roman" w:hAnsi="Times New Roman" w:cs="Times New Roman"/>
          <w:sz w:val="20"/>
        </w:rPr>
        <w:t xml:space="preserve"> due t</w:t>
      </w:r>
      <w:r w:rsidR="00492CFA">
        <w:rPr>
          <w:rFonts w:ascii="Times New Roman" w:hAnsi="Times New Roman" w:cs="Times New Roman"/>
          <w:sz w:val="20"/>
        </w:rPr>
        <w:t>o thermal expansion</w:t>
      </w:r>
      <w:r w:rsidR="00E52D63">
        <w:rPr>
          <w:rFonts w:ascii="Times New Roman" w:hAnsi="Times New Roman" w:cs="Times New Roman"/>
          <w:sz w:val="20"/>
        </w:rPr>
        <w:t xml:space="preserve"> and contraction</w:t>
      </w:r>
      <w:r w:rsidR="00492CFA">
        <w:rPr>
          <w:rFonts w:ascii="Times New Roman" w:hAnsi="Times New Roman" w:cs="Times New Roman"/>
          <w:sz w:val="20"/>
        </w:rPr>
        <w:t>.  R</w:t>
      </w:r>
      <w:r w:rsidR="00805081">
        <w:rPr>
          <w:rFonts w:ascii="Times New Roman" w:hAnsi="Times New Roman" w:cs="Times New Roman"/>
          <w:sz w:val="20"/>
        </w:rPr>
        <w:t>apid</w:t>
      </w:r>
      <w:r w:rsidR="00715A5D">
        <w:rPr>
          <w:rFonts w:ascii="Times New Roman" w:hAnsi="Times New Roman" w:cs="Times New Roman"/>
          <w:sz w:val="20"/>
        </w:rPr>
        <w:t xml:space="preserve"> changes in temperature</w:t>
      </w:r>
      <w:r w:rsidR="00492CFA">
        <w:rPr>
          <w:rFonts w:ascii="Times New Roman" w:hAnsi="Times New Roman" w:cs="Times New Roman"/>
          <w:sz w:val="20"/>
        </w:rPr>
        <w:t>, which</w:t>
      </w:r>
      <w:r w:rsidR="00B3794F">
        <w:rPr>
          <w:rFonts w:ascii="Times New Roman" w:hAnsi="Times New Roman" w:cs="Times New Roman"/>
          <w:sz w:val="20"/>
        </w:rPr>
        <w:t xml:space="preserve"> detectors deployed in the field will undergo,</w:t>
      </w:r>
      <w:r w:rsidR="00715A5D">
        <w:rPr>
          <w:rFonts w:ascii="Times New Roman" w:hAnsi="Times New Roman" w:cs="Times New Roman"/>
          <w:sz w:val="20"/>
        </w:rPr>
        <w:t xml:space="preserve"> can</w:t>
      </w:r>
      <w:r w:rsidR="00492CFA">
        <w:rPr>
          <w:rFonts w:ascii="Times New Roman" w:hAnsi="Times New Roman" w:cs="Times New Roman"/>
          <w:sz w:val="20"/>
        </w:rPr>
        <w:t xml:space="preserve"> also</w:t>
      </w:r>
      <w:r w:rsidR="00715A5D">
        <w:rPr>
          <w:rFonts w:ascii="Times New Roman" w:hAnsi="Times New Roman" w:cs="Times New Roman"/>
          <w:sz w:val="20"/>
        </w:rPr>
        <w:t xml:space="preserve"> induce cracking in grown crystals due to thermal stress.  In order to better understand these properties, the thermal expansion coefficients </w:t>
      </w:r>
      <w:r w:rsidR="001A5599">
        <w:rPr>
          <w:rFonts w:ascii="Times New Roman" w:hAnsi="Times New Roman" w:cs="Times New Roman"/>
          <w:sz w:val="20"/>
        </w:rPr>
        <w:t>have been calculated for crystals such as SrI</w:t>
      </w:r>
      <w:r w:rsidR="001A5599">
        <w:rPr>
          <w:rFonts w:ascii="Times New Roman" w:hAnsi="Times New Roman" w:cs="Times New Roman"/>
          <w:sz w:val="20"/>
          <w:vertAlign w:val="subscript"/>
        </w:rPr>
        <w:t>2</w:t>
      </w:r>
      <w:r w:rsidR="001A5599">
        <w:rPr>
          <w:rFonts w:ascii="Times New Roman" w:hAnsi="Times New Roman" w:cs="Times New Roman"/>
          <w:sz w:val="20"/>
        </w:rPr>
        <w:t>, CsCe</w:t>
      </w:r>
      <w:r w:rsidR="001A5599">
        <w:rPr>
          <w:rFonts w:ascii="Times New Roman" w:hAnsi="Times New Roman" w:cs="Times New Roman"/>
          <w:sz w:val="20"/>
          <w:vertAlign w:val="subscript"/>
        </w:rPr>
        <w:t>2</w:t>
      </w:r>
      <w:r w:rsidR="001A5599">
        <w:rPr>
          <w:rFonts w:ascii="Times New Roman" w:hAnsi="Times New Roman" w:cs="Times New Roman"/>
          <w:sz w:val="20"/>
        </w:rPr>
        <w:t>Cl</w:t>
      </w:r>
      <w:r w:rsidR="001A5599">
        <w:rPr>
          <w:rFonts w:ascii="Times New Roman" w:hAnsi="Times New Roman" w:cs="Times New Roman"/>
          <w:sz w:val="20"/>
          <w:vertAlign w:val="subscript"/>
        </w:rPr>
        <w:t>7</w:t>
      </w:r>
      <w:r w:rsidR="001A5599">
        <w:rPr>
          <w:rFonts w:ascii="Times New Roman" w:hAnsi="Times New Roman" w:cs="Times New Roman"/>
          <w:sz w:val="20"/>
        </w:rPr>
        <w:t>, and Lu</w:t>
      </w:r>
      <w:r w:rsidR="001A5599">
        <w:rPr>
          <w:rFonts w:ascii="Times New Roman" w:hAnsi="Times New Roman" w:cs="Times New Roman"/>
          <w:sz w:val="20"/>
          <w:vertAlign w:val="subscript"/>
        </w:rPr>
        <w:t>2</w:t>
      </w:r>
      <w:r w:rsidR="001A5599">
        <w:rPr>
          <w:rFonts w:ascii="Times New Roman" w:hAnsi="Times New Roman" w:cs="Times New Roman"/>
          <w:sz w:val="20"/>
        </w:rPr>
        <w:t>SiO</w:t>
      </w:r>
      <w:r w:rsidR="001A5599">
        <w:rPr>
          <w:rFonts w:ascii="Times New Roman" w:hAnsi="Times New Roman" w:cs="Times New Roman"/>
          <w:sz w:val="20"/>
          <w:vertAlign w:val="subscript"/>
        </w:rPr>
        <w:t>5</w:t>
      </w:r>
      <w:r w:rsidR="001A5599">
        <w:rPr>
          <w:rFonts w:ascii="Times New Roman" w:hAnsi="Times New Roman" w:cs="Times New Roman"/>
          <w:sz w:val="20"/>
        </w:rPr>
        <w:t xml:space="preserve"> </w:t>
      </w:r>
      <w:r w:rsidR="001A5599">
        <w:rPr>
          <w:rFonts w:ascii="Times New Roman" w:hAnsi="Times New Roman" w:cs="Times New Roman"/>
          <w:sz w:val="20"/>
        </w:rPr>
        <w:fldChar w:fldCharType="begin">
          <w:fldData xml:space="preserve">PEVuZE5vdGU+PENpdGU+PEF1dGhvcj5DaGVyZXB5PC9BdXRob3I+PFllYXI+MjAwOTwvWWVhcj48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</w:fldData>
        </w:fldChar>
      </w:r>
      <w:r w:rsidR="00BC3DB8">
        <w:rPr>
          <w:rFonts w:ascii="Times New Roman" w:hAnsi="Times New Roman" w:cs="Times New Roman"/>
          <w:sz w:val="20"/>
        </w:rPr>
        <w:instrText xml:space="preserve"> ADDIN EN.CITE </w:instrText>
      </w:r>
      <w:r w:rsidR="00BC3DB8">
        <w:rPr>
          <w:rFonts w:ascii="Times New Roman" w:hAnsi="Times New Roman" w:cs="Times New Roman"/>
          <w:sz w:val="20"/>
        </w:rPr>
        <w:fldChar w:fldCharType="begin">
          <w:fldData xml:space="preserve">PEVuZE5vdGU+PENpdGU+PEF1dGhvcj5DaGVyZXB5PC9BdXRob3I+PFllYXI+MjAwOTwvWWVhcj48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</w:fldData>
        </w:fldChar>
      </w:r>
      <w:r w:rsidR="00BC3DB8">
        <w:rPr>
          <w:rFonts w:ascii="Times New Roman" w:hAnsi="Times New Roman" w:cs="Times New Roman"/>
          <w:sz w:val="20"/>
        </w:rPr>
        <w:instrText xml:space="preserve"> ADDIN EN.CITE.DATA </w:instrText>
      </w:r>
      <w:r w:rsidR="00BC3DB8">
        <w:rPr>
          <w:rFonts w:ascii="Times New Roman" w:hAnsi="Times New Roman" w:cs="Times New Roman"/>
          <w:sz w:val="20"/>
        </w:rPr>
      </w:r>
      <w:r w:rsidR="00BC3DB8">
        <w:rPr>
          <w:rFonts w:ascii="Times New Roman" w:hAnsi="Times New Roman" w:cs="Times New Roman"/>
          <w:sz w:val="20"/>
        </w:rPr>
        <w:fldChar w:fldCharType="end"/>
      </w:r>
      <w:r w:rsidR="001A5599">
        <w:rPr>
          <w:rFonts w:ascii="Times New Roman" w:hAnsi="Times New Roman" w:cs="Times New Roman"/>
          <w:sz w:val="20"/>
        </w:rPr>
      </w:r>
      <w:r w:rsidR="001A5599">
        <w:rPr>
          <w:rFonts w:ascii="Times New Roman" w:hAnsi="Times New Roman" w:cs="Times New Roman"/>
          <w:sz w:val="20"/>
        </w:rPr>
        <w:fldChar w:fldCharType="separate"/>
      </w:r>
      <w:r w:rsidR="00BC3DB8">
        <w:rPr>
          <w:rFonts w:ascii="Times New Roman" w:hAnsi="Times New Roman" w:cs="Times New Roman"/>
          <w:noProof/>
          <w:sz w:val="20"/>
        </w:rPr>
        <w:t>[5-7]</w:t>
      </w:r>
      <w:r w:rsidR="001A5599">
        <w:rPr>
          <w:rFonts w:ascii="Times New Roman" w:hAnsi="Times New Roman" w:cs="Times New Roman"/>
          <w:sz w:val="20"/>
        </w:rPr>
        <w:fldChar w:fldCharType="end"/>
      </w:r>
      <w:r w:rsidR="001A5599">
        <w:rPr>
          <w:rFonts w:ascii="Times New Roman" w:hAnsi="Times New Roman" w:cs="Times New Roman"/>
          <w:sz w:val="20"/>
        </w:rPr>
        <w:t xml:space="preserve"> </w:t>
      </w:r>
      <w:r w:rsidR="00620738">
        <w:rPr>
          <w:rFonts w:ascii="Times New Roman" w:hAnsi="Times New Roman" w:cs="Times New Roman"/>
          <w:sz w:val="20"/>
        </w:rPr>
        <w:t>via high temperature powder X-ray diffraction (XRD).</w:t>
      </w:r>
    </w:p>
    <w:p w14:paraId="080B4D92" w14:textId="0377CD20" w:rsidR="003147D7" w:rsidRPr="00FE42B5" w:rsidRDefault="00492CFA" w:rsidP="00B3794F">
      <w:pPr>
        <w:rPr>
          <w:rFonts w:ascii="Times New Roman" w:hAnsi="Times New Roman" w:cs="Times New Roman"/>
          <w:sz w:val="20"/>
        </w:rPr>
      </w:pPr>
      <w:r>
        <w:rPr>
          <w:rFonts w:ascii="Times New Roman" w:hAnsi="Times New Roman" w:cs="Times New Roman"/>
          <w:sz w:val="20"/>
          <w:szCs w:val="20"/>
        </w:rPr>
        <w:t>N</w:t>
      </w:r>
      <w:r w:rsidR="00A44BFD" w:rsidRPr="00715929">
        <w:rPr>
          <w:rFonts w:ascii="Times New Roman" w:hAnsi="Times New Roman" w:cs="Times New Roman"/>
          <w:sz w:val="20"/>
          <w:szCs w:val="20"/>
        </w:rPr>
        <w:t>ational securi</w:t>
      </w:r>
      <w:r w:rsidR="00E52D63">
        <w:rPr>
          <w:rFonts w:ascii="Times New Roman" w:hAnsi="Times New Roman" w:cs="Times New Roman"/>
          <w:sz w:val="20"/>
          <w:szCs w:val="20"/>
        </w:rPr>
        <w:t>ty applications require</w:t>
      </w:r>
      <w:r>
        <w:rPr>
          <w:rFonts w:ascii="Times New Roman" w:hAnsi="Times New Roman" w:cs="Times New Roman"/>
          <w:sz w:val="20"/>
          <w:szCs w:val="20"/>
        </w:rPr>
        <w:t xml:space="preserve"> large</w:t>
      </w:r>
      <w:r w:rsidR="00A44BFD" w:rsidRPr="00715929">
        <w:rPr>
          <w:rFonts w:ascii="Times New Roman" w:hAnsi="Times New Roman" w:cs="Times New Roman"/>
          <w:sz w:val="20"/>
          <w:szCs w:val="20"/>
        </w:rPr>
        <w:t xml:space="preserve"> crystals </w:t>
      </w:r>
      <w:r>
        <w:rPr>
          <w:rFonts w:ascii="Times New Roman" w:hAnsi="Times New Roman" w:cs="Times New Roman"/>
          <w:sz w:val="20"/>
          <w:szCs w:val="20"/>
        </w:rPr>
        <w:t>with</w:t>
      </w:r>
      <w:r w:rsidR="00A44BFD" w:rsidRPr="00715929">
        <w:rPr>
          <w:rFonts w:ascii="Times New Roman" w:hAnsi="Times New Roman" w:cs="Times New Roman"/>
          <w:sz w:val="20"/>
          <w:szCs w:val="20"/>
        </w:rPr>
        <w:t xml:space="preserve"> uniform optical quality</w:t>
      </w:r>
      <w:r w:rsidR="00A44BFD">
        <w:rPr>
          <w:rFonts w:ascii="Times New Roman" w:hAnsi="Times New Roman" w:cs="Times New Roman"/>
          <w:sz w:val="20"/>
          <w:szCs w:val="20"/>
        </w:rPr>
        <w:t xml:space="preserve">. </w:t>
      </w:r>
      <w:r w:rsidR="00A44BFD">
        <w:rPr>
          <w:rFonts w:ascii="Times New Roman" w:hAnsi="Times New Roman" w:cs="Times New Roman"/>
          <w:sz w:val="20"/>
        </w:rPr>
        <w:t xml:space="preserve"> </w:t>
      </w:r>
      <w:r w:rsidR="003147D7">
        <w:rPr>
          <w:rFonts w:ascii="Times New Roman" w:hAnsi="Times New Roman" w:cs="Times New Roman"/>
          <w:sz w:val="20"/>
        </w:rPr>
        <w:t>Two</w:t>
      </w:r>
      <w:r>
        <w:rPr>
          <w:rFonts w:ascii="Times New Roman" w:hAnsi="Times New Roman" w:cs="Times New Roman"/>
          <w:sz w:val="20"/>
        </w:rPr>
        <w:t xml:space="preserve"> potential</w:t>
      </w:r>
      <w:r w:rsidR="003147D7">
        <w:rPr>
          <w:rFonts w:ascii="Times New Roman" w:hAnsi="Times New Roman" w:cs="Times New Roman"/>
          <w:sz w:val="20"/>
        </w:rPr>
        <w:t xml:space="preserve"> compositions</w:t>
      </w:r>
      <w:r>
        <w:rPr>
          <w:rFonts w:ascii="Times New Roman" w:hAnsi="Times New Roman" w:cs="Times New Roman"/>
          <w:sz w:val="20"/>
        </w:rPr>
        <w:t xml:space="preserve"> that have been studied</w:t>
      </w:r>
      <w:r w:rsidR="003147D7">
        <w:rPr>
          <w:rFonts w:ascii="Times New Roman" w:hAnsi="Times New Roman" w:cs="Times New Roman"/>
          <w:sz w:val="20"/>
        </w:rPr>
        <w:t xml:space="preserve"> </w:t>
      </w:r>
      <w:r w:rsidR="00B3794F">
        <w:rPr>
          <w:rFonts w:ascii="Times New Roman" w:hAnsi="Times New Roman" w:cs="Times New Roman"/>
          <w:sz w:val="20"/>
        </w:rPr>
        <w:t xml:space="preserve">at the University of Tennessee </w:t>
      </w:r>
      <w:r w:rsidR="003147D7">
        <w:rPr>
          <w:rFonts w:ascii="Times New Roman" w:hAnsi="Times New Roman" w:cs="Times New Roman"/>
          <w:sz w:val="20"/>
        </w:rPr>
        <w:t>are CsCaI</w:t>
      </w:r>
      <w:r w:rsidR="003147D7">
        <w:rPr>
          <w:rFonts w:ascii="Times New Roman" w:hAnsi="Times New Roman" w:cs="Times New Roman"/>
          <w:sz w:val="20"/>
          <w:vertAlign w:val="subscript"/>
        </w:rPr>
        <w:t>3</w:t>
      </w:r>
      <w:r w:rsidR="003147D7">
        <w:rPr>
          <w:rFonts w:ascii="Times New Roman" w:hAnsi="Times New Roman" w:cs="Times New Roman"/>
          <w:sz w:val="20"/>
        </w:rPr>
        <w:t>:Eu and CsSrBr</w:t>
      </w:r>
      <w:r w:rsidR="003147D7">
        <w:rPr>
          <w:rFonts w:ascii="Times New Roman" w:hAnsi="Times New Roman" w:cs="Times New Roman"/>
          <w:sz w:val="20"/>
          <w:vertAlign w:val="subscript"/>
        </w:rPr>
        <w:t>3</w:t>
      </w:r>
      <w:r w:rsidR="003147D7">
        <w:rPr>
          <w:rFonts w:ascii="Times New Roman" w:hAnsi="Times New Roman" w:cs="Times New Roman"/>
          <w:sz w:val="20"/>
        </w:rPr>
        <w:t xml:space="preserve">:Eu </w:t>
      </w:r>
      <w:r w:rsidR="003147D7">
        <w:rPr>
          <w:rFonts w:ascii="Times New Roman" w:hAnsi="Times New Roman" w:cs="Times New Roman"/>
          <w:sz w:val="20"/>
        </w:rPr>
        <w:fldChar w:fldCharType="begin">
          <w:fldData xml:space="preserve">PEVuZE5vdGU+PENpdGU+PEF1dGhvcj5aaHVyYXZsZXZhPC9BdXRob3I+PFllYXI+MjAxMjwvWWVh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</w:fldData>
        </w:fldChar>
      </w:r>
      <w:r w:rsidR="00BC3DB8">
        <w:rPr>
          <w:rFonts w:ascii="Times New Roman" w:hAnsi="Times New Roman" w:cs="Times New Roman"/>
          <w:sz w:val="20"/>
        </w:rPr>
        <w:instrText xml:space="preserve"> ADDIN EN.CITE </w:instrText>
      </w:r>
      <w:r w:rsidR="00BC3DB8">
        <w:rPr>
          <w:rFonts w:ascii="Times New Roman" w:hAnsi="Times New Roman" w:cs="Times New Roman"/>
          <w:sz w:val="20"/>
        </w:rPr>
        <w:fldChar w:fldCharType="begin">
          <w:fldData xml:space="preserve">PEVuZE5vdGU+PENpdGU+PEF1dGhvcj5aaHVyYXZsZXZhPC9BdXRob3I+PFllYXI+MjAxMjwvWWVh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</w:fldData>
        </w:fldChar>
      </w:r>
      <w:r w:rsidR="00BC3DB8">
        <w:rPr>
          <w:rFonts w:ascii="Times New Roman" w:hAnsi="Times New Roman" w:cs="Times New Roman"/>
          <w:sz w:val="20"/>
        </w:rPr>
        <w:instrText xml:space="preserve"> ADDIN EN.CITE.DATA </w:instrText>
      </w:r>
      <w:r w:rsidR="00BC3DB8">
        <w:rPr>
          <w:rFonts w:ascii="Times New Roman" w:hAnsi="Times New Roman" w:cs="Times New Roman"/>
          <w:sz w:val="20"/>
        </w:rPr>
      </w:r>
      <w:r w:rsidR="00BC3DB8">
        <w:rPr>
          <w:rFonts w:ascii="Times New Roman" w:hAnsi="Times New Roman" w:cs="Times New Roman"/>
          <w:sz w:val="20"/>
        </w:rPr>
        <w:fldChar w:fldCharType="end"/>
      </w:r>
      <w:r w:rsidR="003147D7">
        <w:rPr>
          <w:rFonts w:ascii="Times New Roman" w:hAnsi="Times New Roman" w:cs="Times New Roman"/>
          <w:sz w:val="20"/>
        </w:rPr>
      </w:r>
      <w:r w:rsidR="003147D7">
        <w:rPr>
          <w:rFonts w:ascii="Times New Roman" w:hAnsi="Times New Roman" w:cs="Times New Roman"/>
          <w:sz w:val="20"/>
        </w:rPr>
        <w:fldChar w:fldCharType="separate"/>
      </w:r>
      <w:r w:rsidR="00BC3DB8">
        <w:rPr>
          <w:rFonts w:ascii="Times New Roman" w:hAnsi="Times New Roman" w:cs="Times New Roman"/>
          <w:noProof/>
          <w:sz w:val="20"/>
        </w:rPr>
        <w:t>[8, 9]</w:t>
      </w:r>
      <w:r w:rsidR="003147D7">
        <w:rPr>
          <w:rFonts w:ascii="Times New Roman" w:hAnsi="Times New Roman" w:cs="Times New Roman"/>
          <w:sz w:val="20"/>
        </w:rPr>
        <w:fldChar w:fldCharType="end"/>
      </w:r>
      <w:r w:rsidR="0063171D">
        <w:rPr>
          <w:rFonts w:ascii="Times New Roman" w:hAnsi="Times New Roman" w:cs="Times New Roman"/>
          <w:sz w:val="20"/>
        </w:rPr>
        <w:t>.</w:t>
      </w:r>
      <w:r w:rsidR="00E05E81">
        <w:rPr>
          <w:rFonts w:ascii="Times New Roman" w:hAnsi="Times New Roman" w:cs="Times New Roman"/>
          <w:sz w:val="20"/>
        </w:rPr>
        <w:t xml:space="preserve">  These materials</w:t>
      </w:r>
      <w:r w:rsidR="00B47A81">
        <w:rPr>
          <w:rFonts w:ascii="Times New Roman" w:hAnsi="Times New Roman" w:cs="Times New Roman"/>
          <w:sz w:val="20"/>
        </w:rPr>
        <w:t xml:space="preserve"> show promise for </w:t>
      </w:r>
      <w:r w:rsidR="00E05E81">
        <w:rPr>
          <w:rFonts w:ascii="Times New Roman" w:hAnsi="Times New Roman" w:cs="Times New Roman"/>
          <w:sz w:val="20"/>
        </w:rPr>
        <w:t xml:space="preserve">gamma ray spectroscopy, with light yields of 40,000 </w:t>
      </w:r>
      <w:proofErr w:type="spellStart"/>
      <w:r w:rsidR="00E05E81">
        <w:rPr>
          <w:rFonts w:ascii="Times New Roman" w:hAnsi="Times New Roman" w:cs="Times New Roman"/>
          <w:sz w:val="20"/>
        </w:rPr>
        <w:t>ph</w:t>
      </w:r>
      <w:proofErr w:type="spellEnd"/>
      <w:r w:rsidR="00E05E81">
        <w:rPr>
          <w:rFonts w:ascii="Times New Roman" w:hAnsi="Times New Roman" w:cs="Times New Roman"/>
          <w:sz w:val="20"/>
        </w:rPr>
        <w:t xml:space="preserve">/MeV and energy resolution of 4 % and 5% at 662 keV, respectively. </w:t>
      </w:r>
      <w:r w:rsidR="0063171D">
        <w:rPr>
          <w:rFonts w:ascii="Times New Roman" w:hAnsi="Times New Roman" w:cs="Times New Roman"/>
          <w:sz w:val="20"/>
        </w:rPr>
        <w:t xml:space="preserve">  Both compositions</w:t>
      </w:r>
      <w:r w:rsidR="002829C6">
        <w:rPr>
          <w:rFonts w:ascii="Times New Roman" w:hAnsi="Times New Roman" w:cs="Times New Roman"/>
          <w:sz w:val="20"/>
        </w:rPr>
        <w:t xml:space="preserve"> are distorted perovskites</w:t>
      </w:r>
      <w:r w:rsidR="007A4398">
        <w:rPr>
          <w:rFonts w:ascii="Times New Roman" w:hAnsi="Times New Roman" w:cs="Times New Roman"/>
          <w:sz w:val="20"/>
        </w:rPr>
        <w:t xml:space="preserve"> with</w:t>
      </w:r>
      <w:r w:rsidR="00620738">
        <w:rPr>
          <w:rFonts w:ascii="Times New Roman" w:hAnsi="Times New Roman" w:cs="Times New Roman"/>
          <w:sz w:val="20"/>
        </w:rPr>
        <w:t xml:space="preserve"> cloudy appearance</w:t>
      </w:r>
      <w:r w:rsidR="007A4398">
        <w:rPr>
          <w:rFonts w:ascii="Times New Roman" w:hAnsi="Times New Roman" w:cs="Times New Roman"/>
          <w:sz w:val="20"/>
        </w:rPr>
        <w:t>s</w:t>
      </w:r>
      <w:r w:rsidR="00620738">
        <w:rPr>
          <w:rFonts w:ascii="Times New Roman" w:hAnsi="Times New Roman" w:cs="Times New Roman"/>
          <w:sz w:val="20"/>
        </w:rPr>
        <w:t xml:space="preserve"> due to</w:t>
      </w:r>
      <w:r w:rsidR="0063171D">
        <w:rPr>
          <w:rFonts w:ascii="Times New Roman" w:hAnsi="Times New Roman" w:cs="Times New Roman"/>
          <w:sz w:val="20"/>
        </w:rPr>
        <w:t xml:space="preserve"> solid-to-solid phase transition</w:t>
      </w:r>
      <w:r w:rsidR="007A4398">
        <w:rPr>
          <w:rFonts w:ascii="Times New Roman" w:hAnsi="Times New Roman" w:cs="Times New Roman"/>
          <w:sz w:val="20"/>
        </w:rPr>
        <w:t>s</w:t>
      </w:r>
      <w:r w:rsidR="0063171D">
        <w:rPr>
          <w:rFonts w:ascii="Times New Roman" w:hAnsi="Times New Roman" w:cs="Times New Roman"/>
          <w:sz w:val="20"/>
        </w:rPr>
        <w:t xml:space="preserve"> </w:t>
      </w:r>
      <w:r w:rsidR="0063171D">
        <w:rPr>
          <w:rFonts w:ascii="Times New Roman" w:hAnsi="Times New Roman" w:cs="Times New Roman"/>
          <w:sz w:val="20"/>
        </w:rPr>
        <w:fldChar w:fldCharType="begin">
          <w:fldData xml:space="preserve">PEVuZE5vdGU+PENpdGU+PEF1dGhvcj5MaW5kc2V5PC9BdXRob3I+PFllYXI+MjAxNTwvWWVhcj48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</w:fldData>
        </w:fldChar>
      </w:r>
      <w:r w:rsidR="005633CE">
        <w:rPr>
          <w:rFonts w:ascii="Times New Roman" w:hAnsi="Times New Roman" w:cs="Times New Roman"/>
          <w:sz w:val="20"/>
        </w:rPr>
        <w:instrText xml:space="preserve"> ADDIN EN.CITE </w:instrText>
      </w:r>
      <w:r w:rsidR="005633CE">
        <w:rPr>
          <w:rFonts w:ascii="Times New Roman" w:hAnsi="Times New Roman" w:cs="Times New Roman"/>
          <w:sz w:val="20"/>
        </w:rPr>
        <w:fldChar w:fldCharType="begin">
          <w:fldData xml:space="preserve">PEVuZE5vdGU+PENpdGU+PEF1dGhvcj5MaW5kc2V5PC9BdXRob3I+PFllYXI+MjAxNTwvWWVhcj48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</w:fldData>
        </w:fldChar>
      </w:r>
      <w:r w:rsidR="005633CE">
        <w:rPr>
          <w:rFonts w:ascii="Times New Roman" w:hAnsi="Times New Roman" w:cs="Times New Roman"/>
          <w:sz w:val="20"/>
        </w:rPr>
        <w:instrText xml:space="preserve"> ADDIN EN.CITE.DATA </w:instrText>
      </w:r>
      <w:r w:rsidR="005633CE">
        <w:rPr>
          <w:rFonts w:ascii="Times New Roman" w:hAnsi="Times New Roman" w:cs="Times New Roman"/>
          <w:sz w:val="20"/>
        </w:rPr>
      </w:r>
      <w:r w:rsidR="005633CE">
        <w:rPr>
          <w:rFonts w:ascii="Times New Roman" w:hAnsi="Times New Roman" w:cs="Times New Roman"/>
          <w:sz w:val="20"/>
        </w:rPr>
        <w:fldChar w:fldCharType="end"/>
      </w:r>
      <w:r w:rsidR="0063171D">
        <w:rPr>
          <w:rFonts w:ascii="Times New Roman" w:hAnsi="Times New Roman" w:cs="Times New Roman"/>
          <w:sz w:val="20"/>
        </w:rPr>
      </w:r>
      <w:r w:rsidR="0063171D">
        <w:rPr>
          <w:rFonts w:ascii="Times New Roman" w:hAnsi="Times New Roman" w:cs="Times New Roman"/>
          <w:sz w:val="20"/>
        </w:rPr>
        <w:fldChar w:fldCharType="separate"/>
      </w:r>
      <w:r w:rsidR="00BC3DB8">
        <w:rPr>
          <w:rFonts w:ascii="Times New Roman" w:hAnsi="Times New Roman" w:cs="Times New Roman"/>
          <w:noProof/>
          <w:sz w:val="20"/>
        </w:rPr>
        <w:t>[10-12]</w:t>
      </w:r>
      <w:r w:rsidR="0063171D">
        <w:rPr>
          <w:rFonts w:ascii="Times New Roman" w:hAnsi="Times New Roman" w:cs="Times New Roman"/>
          <w:sz w:val="20"/>
        </w:rPr>
        <w:fldChar w:fldCharType="end"/>
      </w:r>
      <w:r w:rsidR="0063171D">
        <w:rPr>
          <w:rFonts w:ascii="Times New Roman" w:hAnsi="Times New Roman" w:cs="Times New Roman"/>
          <w:sz w:val="20"/>
        </w:rPr>
        <w:t>.</w:t>
      </w:r>
      <w:r w:rsidR="008357AA">
        <w:rPr>
          <w:rFonts w:ascii="Times New Roman" w:hAnsi="Times New Roman" w:cs="Times New Roman"/>
          <w:sz w:val="20"/>
        </w:rPr>
        <w:t xml:space="preserve">  </w:t>
      </w:r>
      <w:r w:rsidR="00620738">
        <w:rPr>
          <w:rFonts w:ascii="Times New Roman" w:hAnsi="Times New Roman" w:cs="Times New Roman"/>
          <w:sz w:val="20"/>
        </w:rPr>
        <w:t xml:space="preserve">Previous work has shown that </w:t>
      </w:r>
      <w:r w:rsidR="007A4398">
        <w:rPr>
          <w:rFonts w:ascii="Times New Roman" w:hAnsi="Times New Roman" w:cs="Times New Roman"/>
          <w:sz w:val="20"/>
        </w:rPr>
        <w:t>eliminating</w:t>
      </w:r>
      <w:r w:rsidR="00620738">
        <w:rPr>
          <w:rFonts w:ascii="Times New Roman" w:hAnsi="Times New Roman" w:cs="Times New Roman"/>
          <w:sz w:val="20"/>
        </w:rPr>
        <w:t xml:space="preserve"> phase transition</w:t>
      </w:r>
      <w:r w:rsidR="007A4398">
        <w:rPr>
          <w:rFonts w:ascii="Times New Roman" w:hAnsi="Times New Roman" w:cs="Times New Roman"/>
          <w:sz w:val="20"/>
        </w:rPr>
        <w:t>s</w:t>
      </w:r>
      <w:r w:rsidR="00620738">
        <w:rPr>
          <w:rFonts w:ascii="Times New Roman" w:hAnsi="Times New Roman" w:cs="Times New Roman"/>
          <w:sz w:val="20"/>
        </w:rPr>
        <w:t xml:space="preserve"> yields superior crystals; f</w:t>
      </w:r>
      <w:r w:rsidR="008357AA">
        <w:rPr>
          <w:rFonts w:ascii="Times New Roman" w:hAnsi="Times New Roman" w:cs="Times New Roman"/>
          <w:sz w:val="20"/>
        </w:rPr>
        <w:t>or instance, substituting some of the iodine in CsCaI</w:t>
      </w:r>
      <w:r w:rsidR="008357AA">
        <w:rPr>
          <w:rFonts w:ascii="Times New Roman" w:hAnsi="Times New Roman" w:cs="Times New Roman"/>
          <w:sz w:val="20"/>
          <w:vertAlign w:val="subscript"/>
        </w:rPr>
        <w:t>3</w:t>
      </w:r>
      <w:r>
        <w:rPr>
          <w:rFonts w:ascii="Times New Roman" w:hAnsi="Times New Roman" w:cs="Times New Roman"/>
          <w:sz w:val="20"/>
        </w:rPr>
        <w:t>:Eu s</w:t>
      </w:r>
      <w:r w:rsidR="008357AA">
        <w:rPr>
          <w:rFonts w:ascii="Times New Roman" w:hAnsi="Times New Roman" w:cs="Times New Roman"/>
          <w:sz w:val="20"/>
        </w:rPr>
        <w:t>uppress</w:t>
      </w:r>
      <w:r>
        <w:rPr>
          <w:rFonts w:ascii="Times New Roman" w:hAnsi="Times New Roman" w:cs="Times New Roman"/>
          <w:sz w:val="20"/>
        </w:rPr>
        <w:t>es</w:t>
      </w:r>
      <w:r w:rsidR="008357AA">
        <w:rPr>
          <w:rFonts w:ascii="Times New Roman" w:hAnsi="Times New Roman" w:cs="Times New Roman"/>
          <w:sz w:val="20"/>
        </w:rPr>
        <w:t xml:space="preserve"> the phase transition to below room tempera</w:t>
      </w:r>
      <w:r w:rsidR="000043A4">
        <w:rPr>
          <w:rFonts w:ascii="Times New Roman" w:hAnsi="Times New Roman" w:cs="Times New Roman"/>
          <w:sz w:val="20"/>
        </w:rPr>
        <w:t>ture, resulting in</w:t>
      </w:r>
      <w:r w:rsidR="008357AA">
        <w:rPr>
          <w:rFonts w:ascii="Times New Roman" w:hAnsi="Times New Roman" w:cs="Times New Roman"/>
          <w:sz w:val="20"/>
        </w:rPr>
        <w:t xml:space="preserve"> extremely transparent</w:t>
      </w:r>
      <w:r w:rsidR="000043A4">
        <w:rPr>
          <w:rFonts w:ascii="Times New Roman" w:hAnsi="Times New Roman" w:cs="Times New Roman"/>
          <w:sz w:val="20"/>
        </w:rPr>
        <w:t xml:space="preserve"> crystals</w:t>
      </w:r>
      <w:r w:rsidR="008357AA">
        <w:rPr>
          <w:rFonts w:ascii="Times New Roman" w:hAnsi="Times New Roman" w:cs="Times New Roman"/>
          <w:sz w:val="20"/>
        </w:rPr>
        <w:t>.</w:t>
      </w:r>
      <w:r w:rsidR="0063171D">
        <w:rPr>
          <w:rFonts w:ascii="Times New Roman" w:hAnsi="Times New Roman" w:cs="Times New Roman"/>
          <w:sz w:val="20"/>
        </w:rPr>
        <w:t xml:space="preserve">  </w:t>
      </w:r>
      <w:r w:rsidR="00FE42B5">
        <w:rPr>
          <w:rFonts w:ascii="Times New Roman" w:hAnsi="Times New Roman" w:cs="Times New Roman"/>
          <w:sz w:val="20"/>
        </w:rPr>
        <w:t xml:space="preserve">Both compounds crystalize into a previously unknown phase, and transform into room temperature orthorhombic </w:t>
      </w:r>
      <w:proofErr w:type="spellStart"/>
      <w:r w:rsidR="00FE42B5">
        <w:rPr>
          <w:rFonts w:ascii="Times New Roman" w:hAnsi="Times New Roman" w:cs="Times New Roman"/>
          <w:i/>
          <w:sz w:val="20"/>
        </w:rPr>
        <w:t>Pnma</w:t>
      </w:r>
      <w:proofErr w:type="spellEnd"/>
      <w:r w:rsidR="00FE42B5">
        <w:rPr>
          <w:rFonts w:ascii="Times New Roman" w:hAnsi="Times New Roman" w:cs="Times New Roman"/>
          <w:sz w:val="20"/>
        </w:rPr>
        <w:t xml:space="preserve"> phases at ~250°C </w:t>
      </w:r>
      <w:r w:rsidR="001F7FF3">
        <w:rPr>
          <w:rFonts w:ascii="Times New Roman" w:hAnsi="Times New Roman" w:cs="Times New Roman"/>
          <w:sz w:val="20"/>
        </w:rPr>
        <w:fldChar w:fldCharType="begin">
          <w:fldData xml:space="preserve">PEVuZE5vdGU+PENpdGU+PEF1dGhvcj5TY2hpbGxpbmc8L0F1dGhvcj48WWVhcj4xOTk2PC9ZZWFy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=
</w:fldData>
        </w:fldChar>
      </w:r>
      <w:r w:rsidR="002102B2">
        <w:rPr>
          <w:rFonts w:ascii="Times New Roman" w:hAnsi="Times New Roman" w:cs="Times New Roman"/>
          <w:sz w:val="20"/>
        </w:rPr>
        <w:instrText xml:space="preserve"> ADDIN EN.CITE </w:instrText>
      </w:r>
      <w:r w:rsidR="002102B2">
        <w:rPr>
          <w:rFonts w:ascii="Times New Roman" w:hAnsi="Times New Roman" w:cs="Times New Roman"/>
          <w:sz w:val="20"/>
        </w:rPr>
        <w:fldChar w:fldCharType="begin">
          <w:fldData xml:space="preserve">PEVuZE5vdGU+PENpdGU+PEF1dGhvcj5TY2hpbGxpbmc8L0F1dGhvcj48WWVhcj4xOTk2PC9ZZWFy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=
</w:fldData>
        </w:fldChar>
      </w:r>
      <w:r w:rsidR="002102B2">
        <w:rPr>
          <w:rFonts w:ascii="Times New Roman" w:hAnsi="Times New Roman" w:cs="Times New Roman"/>
          <w:sz w:val="20"/>
        </w:rPr>
        <w:instrText xml:space="preserve"> ADDIN EN.CITE.DATA </w:instrText>
      </w:r>
      <w:r w:rsidR="002102B2">
        <w:rPr>
          <w:rFonts w:ascii="Times New Roman" w:hAnsi="Times New Roman" w:cs="Times New Roman"/>
          <w:sz w:val="20"/>
        </w:rPr>
      </w:r>
      <w:r w:rsidR="002102B2">
        <w:rPr>
          <w:rFonts w:ascii="Times New Roman" w:hAnsi="Times New Roman" w:cs="Times New Roman"/>
          <w:sz w:val="20"/>
        </w:rPr>
        <w:fldChar w:fldCharType="end"/>
      </w:r>
      <w:r w:rsidR="001F7FF3">
        <w:rPr>
          <w:rFonts w:ascii="Times New Roman" w:hAnsi="Times New Roman" w:cs="Times New Roman"/>
          <w:sz w:val="20"/>
        </w:rPr>
      </w:r>
      <w:r w:rsidR="001F7FF3">
        <w:rPr>
          <w:rFonts w:ascii="Times New Roman" w:hAnsi="Times New Roman" w:cs="Times New Roman"/>
          <w:sz w:val="20"/>
        </w:rPr>
        <w:fldChar w:fldCharType="separate"/>
      </w:r>
      <w:r w:rsidR="002102B2">
        <w:rPr>
          <w:rFonts w:ascii="Times New Roman" w:hAnsi="Times New Roman" w:cs="Times New Roman"/>
          <w:noProof/>
          <w:sz w:val="20"/>
        </w:rPr>
        <w:t>[13, 14]</w:t>
      </w:r>
      <w:r w:rsidR="001F7FF3">
        <w:rPr>
          <w:rFonts w:ascii="Times New Roman" w:hAnsi="Times New Roman" w:cs="Times New Roman"/>
          <w:sz w:val="20"/>
        </w:rPr>
        <w:fldChar w:fldCharType="end"/>
      </w:r>
      <w:r w:rsidR="002829C6">
        <w:rPr>
          <w:rFonts w:ascii="Times New Roman" w:hAnsi="Times New Roman" w:cs="Times New Roman"/>
          <w:sz w:val="20"/>
        </w:rPr>
        <w:t>.</w:t>
      </w:r>
      <w:r w:rsidR="00FE42B5">
        <w:rPr>
          <w:rFonts w:ascii="Times New Roman" w:hAnsi="Times New Roman" w:cs="Times New Roman"/>
          <w:sz w:val="20"/>
        </w:rPr>
        <w:t xml:space="preserve">  The goal of this work is to utilize powder diffraction at high temperatures to resolve these phases, as well as to quantify the thermal expansion in both CsCaI</w:t>
      </w:r>
      <w:r w:rsidR="00FE42B5">
        <w:rPr>
          <w:rFonts w:ascii="Times New Roman" w:hAnsi="Times New Roman" w:cs="Times New Roman"/>
          <w:sz w:val="20"/>
          <w:vertAlign w:val="subscript"/>
        </w:rPr>
        <w:t>3</w:t>
      </w:r>
      <w:r w:rsidR="00FE42B5">
        <w:rPr>
          <w:rFonts w:ascii="Times New Roman" w:hAnsi="Times New Roman" w:cs="Times New Roman"/>
          <w:sz w:val="20"/>
        </w:rPr>
        <w:t>:Eu and CsSrBr</w:t>
      </w:r>
      <w:r w:rsidR="00FE42B5">
        <w:rPr>
          <w:rFonts w:ascii="Times New Roman" w:hAnsi="Times New Roman" w:cs="Times New Roman"/>
          <w:sz w:val="20"/>
          <w:vertAlign w:val="subscript"/>
        </w:rPr>
        <w:t>3</w:t>
      </w:r>
      <w:r w:rsidR="00FE42B5">
        <w:rPr>
          <w:rFonts w:ascii="Times New Roman" w:hAnsi="Times New Roman" w:cs="Times New Roman"/>
          <w:sz w:val="20"/>
        </w:rPr>
        <w:t>:Eu</w:t>
      </w:r>
    </w:p>
    <w:p w14:paraId="34AB91F0" w14:textId="6762ADEA" w:rsidR="000A67F0" w:rsidRDefault="000A67F0" w:rsidP="000A67F0">
      <w:pPr>
        <w:rPr>
          <w:rFonts w:ascii="Times New Roman" w:hAnsi="Times New Roman" w:cs="Times New Roman"/>
          <w:b/>
          <w:sz w:val="20"/>
        </w:rPr>
      </w:pPr>
      <w:r>
        <w:rPr>
          <w:rFonts w:ascii="Times New Roman" w:hAnsi="Times New Roman" w:cs="Times New Roman"/>
          <w:b/>
          <w:sz w:val="20"/>
        </w:rPr>
        <w:t>Experimental</w:t>
      </w:r>
    </w:p>
    <w:p w14:paraId="2F151150" w14:textId="0EAA7B88" w:rsidR="001F7FF3" w:rsidRPr="001F7FF3" w:rsidRDefault="001F7FF3" w:rsidP="001F7FF3">
      <w:pPr>
        <w:rPr>
          <w:rFonts w:ascii="Times New Roman" w:hAnsi="Times New Roman" w:cs="Times New Roman"/>
          <w:sz w:val="20"/>
          <w:szCs w:val="20"/>
        </w:rPr>
      </w:pPr>
      <w:r w:rsidRPr="001F7FF3">
        <w:rPr>
          <w:rFonts w:ascii="Times New Roman" w:hAnsi="Times New Roman" w:cs="Times New Roman"/>
          <w:sz w:val="20"/>
          <w:szCs w:val="20"/>
        </w:rPr>
        <w:t>Due t</w:t>
      </w:r>
      <w:r w:rsidR="0049171E">
        <w:rPr>
          <w:rFonts w:ascii="Times New Roman" w:hAnsi="Times New Roman" w:cs="Times New Roman"/>
          <w:sz w:val="20"/>
          <w:szCs w:val="20"/>
        </w:rPr>
        <w:t>o the hygroscopic nature of these</w:t>
      </w:r>
      <w:r w:rsidRPr="001F7FF3">
        <w:rPr>
          <w:rFonts w:ascii="Times New Roman" w:hAnsi="Times New Roman" w:cs="Times New Roman"/>
          <w:sz w:val="20"/>
          <w:szCs w:val="20"/>
        </w:rPr>
        <w:t xml:space="preserve"> composition</w:t>
      </w:r>
      <w:r w:rsidR="0049171E">
        <w:rPr>
          <w:rFonts w:ascii="Times New Roman" w:hAnsi="Times New Roman" w:cs="Times New Roman"/>
          <w:sz w:val="20"/>
          <w:szCs w:val="20"/>
        </w:rPr>
        <w:t>s</w:t>
      </w:r>
      <w:r w:rsidRPr="001F7FF3">
        <w:rPr>
          <w:rFonts w:ascii="Times New Roman" w:hAnsi="Times New Roman" w:cs="Times New Roman"/>
          <w:sz w:val="20"/>
          <w:szCs w:val="20"/>
        </w:rPr>
        <w:t>, special procedures were taken during preparation, hand</w:t>
      </w:r>
      <w:r w:rsidR="002102B2">
        <w:rPr>
          <w:rFonts w:ascii="Times New Roman" w:hAnsi="Times New Roman" w:cs="Times New Roman"/>
          <w:sz w:val="20"/>
          <w:szCs w:val="20"/>
        </w:rPr>
        <w:t>ling, and measurement</w:t>
      </w:r>
      <w:r w:rsidRPr="001F7FF3">
        <w:rPr>
          <w:rFonts w:ascii="Times New Roman" w:hAnsi="Times New Roman" w:cs="Times New Roman"/>
          <w:sz w:val="20"/>
          <w:szCs w:val="20"/>
        </w:rPr>
        <w:t xml:space="preserve">. </w:t>
      </w:r>
      <w:r w:rsidR="002102B2">
        <w:rPr>
          <w:rFonts w:ascii="Times New Roman" w:hAnsi="Times New Roman" w:cs="Times New Roman"/>
          <w:sz w:val="20"/>
          <w:szCs w:val="20"/>
        </w:rPr>
        <w:t xml:space="preserve"> All raw materials</w:t>
      </w:r>
      <w:r w:rsidRPr="001F7FF3">
        <w:rPr>
          <w:rFonts w:ascii="Times New Roman" w:hAnsi="Times New Roman" w:cs="Times New Roman"/>
          <w:sz w:val="20"/>
          <w:szCs w:val="20"/>
        </w:rPr>
        <w:t xml:space="preserve"> were purchased fr</w:t>
      </w:r>
      <w:r w:rsidR="002102B2">
        <w:rPr>
          <w:rFonts w:ascii="Times New Roman" w:hAnsi="Times New Roman" w:cs="Times New Roman"/>
          <w:sz w:val="20"/>
          <w:szCs w:val="20"/>
        </w:rPr>
        <w:t>om APL or Sigma Aldrich</w:t>
      </w:r>
      <w:r w:rsidRPr="001F7FF3">
        <w:rPr>
          <w:rFonts w:ascii="Times New Roman" w:hAnsi="Times New Roman" w:cs="Times New Roman"/>
          <w:sz w:val="20"/>
          <w:szCs w:val="20"/>
        </w:rPr>
        <w:t xml:space="preserve"> in the form of anhydrous beads with purity levels of 99.99% or greater.  The crystals for powder diffraction wer</w:t>
      </w:r>
      <w:r w:rsidR="00842525">
        <w:rPr>
          <w:rFonts w:ascii="Times New Roman" w:hAnsi="Times New Roman" w:cs="Times New Roman"/>
          <w:sz w:val="20"/>
          <w:szCs w:val="20"/>
        </w:rPr>
        <w:t xml:space="preserve">e prepared inside of a nitrogen maintained </w:t>
      </w:r>
      <w:r w:rsidR="00E431D1">
        <w:rPr>
          <w:rFonts w:ascii="Times New Roman" w:hAnsi="Times New Roman" w:cs="Times New Roman"/>
          <w:sz w:val="20"/>
          <w:szCs w:val="20"/>
        </w:rPr>
        <w:t>g</w:t>
      </w:r>
      <w:r w:rsidRPr="001F7FF3">
        <w:rPr>
          <w:rFonts w:ascii="Times New Roman" w:hAnsi="Times New Roman" w:cs="Times New Roman"/>
          <w:sz w:val="20"/>
          <w:szCs w:val="20"/>
        </w:rPr>
        <w:t xml:space="preserve">lovebox with less than 1 ppm oxygen and moisture.  Starting materials of </w:t>
      </w:r>
      <w:proofErr w:type="spellStart"/>
      <w:r w:rsidRPr="001F7FF3">
        <w:rPr>
          <w:rFonts w:ascii="Times New Roman" w:hAnsi="Times New Roman" w:cs="Times New Roman"/>
          <w:sz w:val="20"/>
          <w:szCs w:val="20"/>
        </w:rPr>
        <w:t>CsI</w:t>
      </w:r>
      <w:proofErr w:type="spellEnd"/>
      <w:r w:rsidRPr="001F7FF3">
        <w:rPr>
          <w:rFonts w:ascii="Times New Roman" w:hAnsi="Times New Roman" w:cs="Times New Roman"/>
          <w:sz w:val="20"/>
          <w:szCs w:val="20"/>
        </w:rPr>
        <w:t>, CaI</w:t>
      </w:r>
      <w:r w:rsidRPr="001F7FF3">
        <w:rPr>
          <w:rFonts w:ascii="Times New Roman" w:hAnsi="Times New Roman" w:cs="Times New Roman"/>
          <w:sz w:val="20"/>
          <w:szCs w:val="20"/>
          <w:vertAlign w:val="subscript"/>
        </w:rPr>
        <w:t>2</w:t>
      </w:r>
      <w:r w:rsidRPr="001F7FF3">
        <w:rPr>
          <w:rFonts w:ascii="Times New Roman" w:hAnsi="Times New Roman" w:cs="Times New Roman"/>
          <w:sz w:val="20"/>
          <w:szCs w:val="20"/>
        </w:rPr>
        <w:t>,</w:t>
      </w:r>
      <w:r w:rsidR="00430766">
        <w:rPr>
          <w:rFonts w:ascii="Times New Roman" w:hAnsi="Times New Roman" w:cs="Times New Roman"/>
          <w:sz w:val="20"/>
          <w:szCs w:val="20"/>
        </w:rPr>
        <w:t xml:space="preserve"> </w:t>
      </w:r>
      <w:proofErr w:type="spellStart"/>
      <w:r w:rsidR="00430766">
        <w:rPr>
          <w:rFonts w:ascii="Times New Roman" w:hAnsi="Times New Roman" w:cs="Times New Roman"/>
          <w:sz w:val="20"/>
          <w:szCs w:val="20"/>
        </w:rPr>
        <w:t>CsBr</w:t>
      </w:r>
      <w:proofErr w:type="spellEnd"/>
      <w:r w:rsidR="00430766">
        <w:rPr>
          <w:rFonts w:ascii="Times New Roman" w:hAnsi="Times New Roman" w:cs="Times New Roman"/>
          <w:sz w:val="20"/>
          <w:szCs w:val="20"/>
        </w:rPr>
        <w:t>, SrBr</w:t>
      </w:r>
      <w:r w:rsidR="00430766">
        <w:rPr>
          <w:rFonts w:ascii="Times New Roman" w:hAnsi="Times New Roman" w:cs="Times New Roman"/>
          <w:sz w:val="20"/>
          <w:szCs w:val="20"/>
          <w:vertAlign w:val="subscript"/>
        </w:rPr>
        <w:t>2</w:t>
      </w:r>
      <w:r w:rsidR="00430766">
        <w:rPr>
          <w:rFonts w:ascii="Times New Roman" w:hAnsi="Times New Roman" w:cs="Times New Roman"/>
          <w:sz w:val="20"/>
          <w:szCs w:val="20"/>
        </w:rPr>
        <w:t>,</w:t>
      </w:r>
      <w:r w:rsidRPr="001F7FF3">
        <w:rPr>
          <w:rFonts w:ascii="Times New Roman" w:hAnsi="Times New Roman" w:cs="Times New Roman"/>
          <w:sz w:val="20"/>
          <w:szCs w:val="20"/>
        </w:rPr>
        <w:t xml:space="preserve"> and </w:t>
      </w:r>
      <w:r w:rsidRPr="001F7FF3">
        <w:rPr>
          <w:rFonts w:ascii="Times New Roman" w:hAnsi="Times New Roman" w:cs="Times New Roman"/>
          <w:sz w:val="20"/>
          <w:szCs w:val="20"/>
        </w:rPr>
        <w:lastRenderedPageBreak/>
        <w:t>EuI</w:t>
      </w:r>
      <w:r w:rsidRPr="001F7FF3">
        <w:rPr>
          <w:rFonts w:ascii="Times New Roman" w:hAnsi="Times New Roman" w:cs="Times New Roman"/>
          <w:sz w:val="20"/>
          <w:szCs w:val="20"/>
          <w:vertAlign w:val="subscript"/>
        </w:rPr>
        <w:t>2</w:t>
      </w:r>
      <w:r w:rsidRPr="001F7FF3">
        <w:rPr>
          <w:rFonts w:ascii="Times New Roman" w:hAnsi="Times New Roman" w:cs="Times New Roman"/>
          <w:sz w:val="20"/>
          <w:szCs w:val="20"/>
        </w:rPr>
        <w:t xml:space="preserve"> were loaded into a quartz amp</w:t>
      </w:r>
      <w:r w:rsidR="00842525">
        <w:rPr>
          <w:rFonts w:ascii="Times New Roman" w:hAnsi="Times New Roman" w:cs="Times New Roman"/>
          <w:sz w:val="20"/>
          <w:szCs w:val="20"/>
        </w:rPr>
        <w:t>oule with a ratio of 1:0.95:0.05</w:t>
      </w:r>
      <w:r w:rsidRPr="001F7FF3">
        <w:rPr>
          <w:rFonts w:ascii="Times New Roman" w:hAnsi="Times New Roman" w:cs="Times New Roman"/>
          <w:sz w:val="20"/>
          <w:szCs w:val="20"/>
        </w:rPr>
        <w:t xml:space="preserve"> for a 5% </w:t>
      </w:r>
      <w:r w:rsidR="00E431D1">
        <w:rPr>
          <w:rFonts w:ascii="Times New Roman" w:hAnsi="Times New Roman" w:cs="Times New Roman"/>
          <w:sz w:val="20"/>
          <w:szCs w:val="20"/>
        </w:rPr>
        <w:t>concentration of the Eu dopant relative to the divalent matrix element, Ca or Sr</w:t>
      </w:r>
      <w:r w:rsidRPr="001F7FF3">
        <w:rPr>
          <w:rFonts w:ascii="Times New Roman" w:hAnsi="Times New Roman" w:cs="Times New Roman"/>
          <w:sz w:val="20"/>
          <w:szCs w:val="20"/>
        </w:rPr>
        <w:t>.  The ampoule</w:t>
      </w:r>
      <w:r w:rsidR="00430766">
        <w:rPr>
          <w:rFonts w:ascii="Times New Roman" w:hAnsi="Times New Roman" w:cs="Times New Roman"/>
          <w:sz w:val="20"/>
          <w:szCs w:val="20"/>
        </w:rPr>
        <w:t>s were</w:t>
      </w:r>
      <w:r w:rsidRPr="001F7FF3">
        <w:rPr>
          <w:rFonts w:ascii="Times New Roman" w:hAnsi="Times New Roman" w:cs="Times New Roman"/>
          <w:sz w:val="20"/>
          <w:szCs w:val="20"/>
        </w:rPr>
        <w:t xml:space="preserve"> then evacuated to a pressure of no more than 10</w:t>
      </w:r>
      <w:r w:rsidRPr="001F7FF3">
        <w:rPr>
          <w:rFonts w:ascii="Times New Roman" w:hAnsi="Times New Roman" w:cs="Times New Roman"/>
          <w:sz w:val="20"/>
          <w:szCs w:val="20"/>
          <w:vertAlign w:val="superscript"/>
        </w:rPr>
        <w:t>-6</w:t>
      </w:r>
      <w:r w:rsidR="002102B2">
        <w:rPr>
          <w:rFonts w:ascii="Times New Roman" w:hAnsi="Times New Roman" w:cs="Times New Roman"/>
          <w:sz w:val="20"/>
          <w:szCs w:val="20"/>
        </w:rPr>
        <w:t xml:space="preserve"> Torr and heated to 200°C to</w:t>
      </w:r>
      <w:r w:rsidRPr="001F7FF3">
        <w:rPr>
          <w:rFonts w:ascii="Times New Roman" w:hAnsi="Times New Roman" w:cs="Times New Roman"/>
          <w:sz w:val="20"/>
          <w:szCs w:val="20"/>
        </w:rPr>
        <w:t xml:space="preserve"> remov</w:t>
      </w:r>
      <w:r w:rsidR="002102B2">
        <w:rPr>
          <w:rFonts w:ascii="Times New Roman" w:hAnsi="Times New Roman" w:cs="Times New Roman"/>
          <w:sz w:val="20"/>
          <w:szCs w:val="20"/>
        </w:rPr>
        <w:t>e any trace moisture from before sealing</w:t>
      </w:r>
      <w:r w:rsidRPr="001F7FF3">
        <w:rPr>
          <w:rFonts w:ascii="Times New Roman" w:hAnsi="Times New Roman" w:cs="Times New Roman"/>
          <w:sz w:val="20"/>
          <w:szCs w:val="20"/>
        </w:rPr>
        <w:t xml:space="preserve"> with a hydrogen-oxygen torch.</w:t>
      </w:r>
    </w:p>
    <w:p w14:paraId="5645EEEC" w14:textId="1CF539A7" w:rsidR="001F7FF3" w:rsidRPr="001F7FF3" w:rsidRDefault="001F7FF3" w:rsidP="001F7FF3">
      <w:pPr>
        <w:rPr>
          <w:rFonts w:ascii="Times New Roman" w:hAnsi="Times New Roman" w:cs="Times New Roman"/>
          <w:sz w:val="20"/>
          <w:szCs w:val="20"/>
        </w:rPr>
      </w:pPr>
      <w:r w:rsidRPr="001F7FF3">
        <w:rPr>
          <w:rFonts w:ascii="Times New Roman" w:hAnsi="Times New Roman" w:cs="Times New Roman"/>
          <w:sz w:val="20"/>
          <w:szCs w:val="20"/>
        </w:rPr>
        <w:t>Crystal growth</w:t>
      </w:r>
      <w:r w:rsidR="003A6E78">
        <w:rPr>
          <w:rFonts w:ascii="Times New Roman" w:hAnsi="Times New Roman" w:cs="Times New Roman"/>
          <w:sz w:val="20"/>
          <w:szCs w:val="20"/>
        </w:rPr>
        <w:t xml:space="preserve"> for powder XRD</w:t>
      </w:r>
      <w:r w:rsidRPr="001F7FF3">
        <w:rPr>
          <w:rFonts w:ascii="Times New Roman" w:hAnsi="Times New Roman" w:cs="Times New Roman"/>
          <w:sz w:val="20"/>
          <w:szCs w:val="20"/>
        </w:rPr>
        <w:t xml:space="preserve"> was </w:t>
      </w:r>
      <w:r w:rsidR="002102B2">
        <w:rPr>
          <w:rFonts w:ascii="Times New Roman" w:hAnsi="Times New Roman" w:cs="Times New Roman"/>
          <w:sz w:val="20"/>
          <w:szCs w:val="20"/>
        </w:rPr>
        <w:t>done in</w:t>
      </w:r>
      <w:r w:rsidR="005633CE">
        <w:rPr>
          <w:rFonts w:ascii="Times New Roman" w:hAnsi="Times New Roman" w:cs="Times New Roman"/>
          <w:sz w:val="20"/>
          <w:szCs w:val="20"/>
        </w:rPr>
        <w:t xml:space="preserve"> </w:t>
      </w:r>
      <w:r w:rsidRPr="001F7FF3">
        <w:rPr>
          <w:rFonts w:ascii="Times New Roman" w:hAnsi="Times New Roman" w:cs="Times New Roman"/>
          <w:sz w:val="20"/>
          <w:szCs w:val="20"/>
        </w:rPr>
        <w:t>a</w:t>
      </w:r>
      <w:r w:rsidR="005633CE">
        <w:rPr>
          <w:rFonts w:ascii="Times New Roman" w:hAnsi="Times New Roman" w:cs="Times New Roman"/>
          <w:sz w:val="20"/>
          <w:szCs w:val="20"/>
        </w:rPr>
        <w:t xml:space="preserve"> two-zone</w:t>
      </w:r>
      <w:r w:rsidRPr="001F7FF3">
        <w:rPr>
          <w:rFonts w:ascii="Times New Roman" w:hAnsi="Times New Roman" w:cs="Times New Roman"/>
          <w:sz w:val="20"/>
          <w:szCs w:val="20"/>
        </w:rPr>
        <w:t xml:space="preserve"> transparent </w:t>
      </w:r>
      <w:r w:rsidR="005633CE">
        <w:rPr>
          <w:rFonts w:ascii="Times New Roman" w:hAnsi="Times New Roman" w:cs="Times New Roman"/>
          <w:sz w:val="20"/>
          <w:szCs w:val="20"/>
        </w:rPr>
        <w:t>vertical Bridgman furnace</w:t>
      </w:r>
      <w:r w:rsidRPr="001F7FF3">
        <w:rPr>
          <w:rFonts w:ascii="Times New Roman" w:hAnsi="Times New Roman" w:cs="Times New Roman"/>
          <w:sz w:val="20"/>
          <w:szCs w:val="20"/>
        </w:rPr>
        <w:t xml:space="preserve"> with a thermal gradient of 25°C/cm at the solid-liquid interface</w:t>
      </w:r>
      <w:r w:rsidR="005633CE">
        <w:rPr>
          <w:rFonts w:ascii="Times New Roman" w:hAnsi="Times New Roman" w:cs="Times New Roman"/>
          <w:sz w:val="20"/>
          <w:szCs w:val="20"/>
        </w:rPr>
        <w:t>, and</w:t>
      </w:r>
      <w:r w:rsidRPr="001F7FF3">
        <w:rPr>
          <w:rFonts w:ascii="Times New Roman" w:hAnsi="Times New Roman" w:cs="Times New Roman"/>
          <w:sz w:val="20"/>
          <w:szCs w:val="20"/>
        </w:rPr>
        <w:t xml:space="preserve"> </w:t>
      </w:r>
      <w:r w:rsidR="003A6E78">
        <w:rPr>
          <w:rFonts w:ascii="Times New Roman" w:hAnsi="Times New Roman" w:cs="Times New Roman"/>
          <w:sz w:val="20"/>
          <w:szCs w:val="20"/>
        </w:rPr>
        <w:t>a thermal insulating baffle</w:t>
      </w:r>
      <w:r w:rsidRPr="001F7FF3">
        <w:rPr>
          <w:rFonts w:ascii="Times New Roman" w:hAnsi="Times New Roman" w:cs="Times New Roman"/>
          <w:sz w:val="20"/>
          <w:szCs w:val="20"/>
        </w:rPr>
        <w:t xml:space="preserve"> to separate the </w:t>
      </w:r>
      <w:r w:rsidR="00E808CC">
        <w:rPr>
          <w:rFonts w:ascii="Times New Roman" w:hAnsi="Times New Roman" w:cs="Times New Roman"/>
          <w:sz w:val="20"/>
          <w:szCs w:val="20"/>
        </w:rPr>
        <w:t>hot and cold zones.</w:t>
      </w:r>
      <w:r w:rsidR="00501F4E">
        <w:rPr>
          <w:rFonts w:ascii="Times New Roman" w:hAnsi="Times New Roman" w:cs="Times New Roman"/>
          <w:sz w:val="20"/>
          <w:szCs w:val="20"/>
        </w:rPr>
        <w:t xml:space="preserve">  The growth ampoules </w:t>
      </w:r>
      <w:r w:rsidR="002102B2">
        <w:rPr>
          <w:rFonts w:ascii="Times New Roman" w:hAnsi="Times New Roman" w:cs="Times New Roman"/>
          <w:sz w:val="20"/>
          <w:szCs w:val="20"/>
        </w:rPr>
        <w:t>had</w:t>
      </w:r>
      <w:r w:rsidR="00501F4E">
        <w:rPr>
          <w:rFonts w:ascii="Times New Roman" w:hAnsi="Times New Roman" w:cs="Times New Roman"/>
          <w:sz w:val="20"/>
          <w:szCs w:val="20"/>
        </w:rPr>
        <w:t xml:space="preserve"> a self-seeding capillary that resulted in single grains of unknown orientation.</w:t>
      </w:r>
      <w:r w:rsidR="00E808CC">
        <w:rPr>
          <w:rFonts w:ascii="Times New Roman" w:hAnsi="Times New Roman" w:cs="Times New Roman"/>
          <w:sz w:val="20"/>
          <w:szCs w:val="20"/>
        </w:rPr>
        <w:t xml:space="preserve">  The crystals were</w:t>
      </w:r>
      <w:r w:rsidRPr="001F7FF3">
        <w:rPr>
          <w:rFonts w:ascii="Times New Roman" w:hAnsi="Times New Roman" w:cs="Times New Roman"/>
          <w:sz w:val="20"/>
          <w:szCs w:val="20"/>
        </w:rPr>
        <w:t xml:space="preserve"> t</w:t>
      </w:r>
      <w:r w:rsidR="002102B2">
        <w:rPr>
          <w:rFonts w:ascii="Times New Roman" w:hAnsi="Times New Roman" w:cs="Times New Roman"/>
          <w:sz w:val="20"/>
          <w:szCs w:val="20"/>
        </w:rPr>
        <w:t>ranslated downward at</w:t>
      </w:r>
      <w:r w:rsidRPr="001F7FF3">
        <w:rPr>
          <w:rFonts w:ascii="Times New Roman" w:hAnsi="Times New Roman" w:cs="Times New Roman"/>
          <w:sz w:val="20"/>
          <w:szCs w:val="20"/>
        </w:rPr>
        <w:t xml:space="preserve"> 1 mm/</w:t>
      </w:r>
      <w:proofErr w:type="spellStart"/>
      <w:r w:rsidRPr="001F7FF3">
        <w:rPr>
          <w:rFonts w:ascii="Times New Roman" w:hAnsi="Times New Roman" w:cs="Times New Roman"/>
          <w:sz w:val="20"/>
          <w:szCs w:val="20"/>
        </w:rPr>
        <w:t>hr</w:t>
      </w:r>
      <w:proofErr w:type="spellEnd"/>
      <w:r w:rsidRPr="001F7FF3">
        <w:rPr>
          <w:rFonts w:ascii="Times New Roman" w:hAnsi="Times New Roman" w:cs="Times New Roman"/>
          <w:sz w:val="20"/>
          <w:szCs w:val="20"/>
        </w:rPr>
        <w:t>, and cooled to room temperature at 10 °C/</w:t>
      </w:r>
      <w:proofErr w:type="spellStart"/>
      <w:r w:rsidRPr="001F7FF3">
        <w:rPr>
          <w:rFonts w:ascii="Times New Roman" w:hAnsi="Times New Roman" w:cs="Times New Roman"/>
          <w:sz w:val="20"/>
          <w:szCs w:val="20"/>
        </w:rPr>
        <w:t>hr</w:t>
      </w:r>
      <w:proofErr w:type="spellEnd"/>
      <w:r w:rsidR="003A6E78">
        <w:rPr>
          <w:rFonts w:ascii="Times New Roman" w:hAnsi="Times New Roman" w:cs="Times New Roman"/>
          <w:sz w:val="20"/>
          <w:szCs w:val="20"/>
        </w:rPr>
        <w:t xml:space="preserve"> after growth was complete</w:t>
      </w:r>
      <w:r w:rsidRPr="001F7FF3">
        <w:rPr>
          <w:rFonts w:ascii="Times New Roman" w:hAnsi="Times New Roman" w:cs="Times New Roman"/>
          <w:sz w:val="20"/>
          <w:szCs w:val="20"/>
        </w:rPr>
        <w:t>.  The grown crystal</w:t>
      </w:r>
      <w:r w:rsidR="00430766">
        <w:rPr>
          <w:rFonts w:ascii="Times New Roman" w:hAnsi="Times New Roman" w:cs="Times New Roman"/>
          <w:sz w:val="20"/>
          <w:szCs w:val="20"/>
        </w:rPr>
        <w:t>s were</w:t>
      </w:r>
      <w:r w:rsidR="002102B2">
        <w:rPr>
          <w:rFonts w:ascii="Times New Roman" w:hAnsi="Times New Roman" w:cs="Times New Roman"/>
          <w:sz w:val="20"/>
          <w:szCs w:val="20"/>
        </w:rPr>
        <w:t xml:space="preserve"> removed from t</w:t>
      </w:r>
      <w:r w:rsidR="007A4398">
        <w:rPr>
          <w:rFonts w:ascii="Times New Roman" w:hAnsi="Times New Roman" w:cs="Times New Roman"/>
          <w:sz w:val="20"/>
          <w:szCs w:val="20"/>
        </w:rPr>
        <w:t>h</w:t>
      </w:r>
      <w:r w:rsidR="002102B2">
        <w:rPr>
          <w:rFonts w:ascii="Times New Roman" w:hAnsi="Times New Roman" w:cs="Times New Roman"/>
          <w:sz w:val="20"/>
          <w:szCs w:val="20"/>
        </w:rPr>
        <w:t>e ampoules inside a</w:t>
      </w:r>
      <w:r w:rsidR="00430766">
        <w:rPr>
          <w:rFonts w:ascii="Times New Roman" w:hAnsi="Times New Roman" w:cs="Times New Roman"/>
          <w:sz w:val="20"/>
          <w:szCs w:val="20"/>
        </w:rPr>
        <w:t xml:space="preserve"> </w:t>
      </w:r>
      <w:r w:rsidR="00E431D1">
        <w:rPr>
          <w:rFonts w:ascii="Times New Roman" w:hAnsi="Times New Roman" w:cs="Times New Roman"/>
          <w:sz w:val="20"/>
          <w:szCs w:val="20"/>
        </w:rPr>
        <w:t>glovebox</w:t>
      </w:r>
      <w:r w:rsidR="002102B2">
        <w:rPr>
          <w:rFonts w:ascii="Times New Roman" w:hAnsi="Times New Roman" w:cs="Times New Roman"/>
          <w:sz w:val="20"/>
          <w:szCs w:val="20"/>
        </w:rPr>
        <w:t>, and pieces were then</w:t>
      </w:r>
      <w:r w:rsidRPr="001F7FF3">
        <w:rPr>
          <w:rFonts w:ascii="Times New Roman" w:hAnsi="Times New Roman" w:cs="Times New Roman"/>
          <w:sz w:val="20"/>
          <w:szCs w:val="20"/>
        </w:rPr>
        <w:t xml:space="preserve"> powdered vi</w:t>
      </w:r>
      <w:r w:rsidR="002102B2">
        <w:rPr>
          <w:rFonts w:ascii="Times New Roman" w:hAnsi="Times New Roman" w:cs="Times New Roman"/>
          <w:sz w:val="20"/>
          <w:szCs w:val="20"/>
        </w:rPr>
        <w:t>a mortar and pestle.  T</w:t>
      </w:r>
      <w:r w:rsidRPr="001F7FF3">
        <w:rPr>
          <w:rFonts w:ascii="Times New Roman" w:hAnsi="Times New Roman" w:cs="Times New Roman"/>
          <w:sz w:val="20"/>
          <w:szCs w:val="20"/>
        </w:rPr>
        <w:t>he powder</w:t>
      </w:r>
      <w:r w:rsidR="002102B2">
        <w:rPr>
          <w:rFonts w:ascii="Times New Roman" w:hAnsi="Times New Roman" w:cs="Times New Roman"/>
          <w:sz w:val="20"/>
          <w:szCs w:val="20"/>
        </w:rPr>
        <w:t>ed</w:t>
      </w:r>
      <w:r w:rsidRPr="001F7FF3">
        <w:rPr>
          <w:rFonts w:ascii="Times New Roman" w:hAnsi="Times New Roman" w:cs="Times New Roman"/>
          <w:sz w:val="20"/>
          <w:szCs w:val="20"/>
        </w:rPr>
        <w:t xml:space="preserve"> sample</w:t>
      </w:r>
      <w:r w:rsidR="0049171E">
        <w:rPr>
          <w:rFonts w:ascii="Times New Roman" w:hAnsi="Times New Roman" w:cs="Times New Roman"/>
          <w:sz w:val="20"/>
          <w:szCs w:val="20"/>
        </w:rPr>
        <w:t>s were</w:t>
      </w:r>
      <w:r w:rsidR="002102B2">
        <w:rPr>
          <w:rFonts w:ascii="Times New Roman" w:hAnsi="Times New Roman" w:cs="Times New Roman"/>
          <w:sz w:val="20"/>
          <w:szCs w:val="20"/>
        </w:rPr>
        <w:t xml:space="preserve"> loaded onto an</w:t>
      </w:r>
      <w:r w:rsidRPr="001F7FF3">
        <w:rPr>
          <w:rFonts w:ascii="Times New Roman" w:hAnsi="Times New Roman" w:cs="Times New Roman"/>
          <w:sz w:val="20"/>
          <w:szCs w:val="20"/>
        </w:rPr>
        <w:t xml:space="preserve"> alumi</w:t>
      </w:r>
      <w:r w:rsidR="002102B2">
        <w:rPr>
          <w:rFonts w:ascii="Times New Roman" w:hAnsi="Times New Roman" w:cs="Times New Roman"/>
          <w:sz w:val="20"/>
          <w:szCs w:val="20"/>
        </w:rPr>
        <w:t>na sample holder and transferred</w:t>
      </w:r>
      <w:r w:rsidRPr="001F7FF3">
        <w:rPr>
          <w:rFonts w:ascii="Times New Roman" w:hAnsi="Times New Roman" w:cs="Times New Roman"/>
          <w:sz w:val="20"/>
          <w:szCs w:val="20"/>
        </w:rPr>
        <w:t xml:space="preserve"> to the</w:t>
      </w:r>
      <w:r w:rsidR="00E431D1">
        <w:rPr>
          <w:rFonts w:ascii="Times New Roman" w:hAnsi="Times New Roman" w:cs="Times New Roman"/>
          <w:sz w:val="20"/>
          <w:szCs w:val="20"/>
        </w:rPr>
        <w:t xml:space="preserve"> High Temperature X-ray Diffraction</w:t>
      </w:r>
      <w:r w:rsidRPr="001F7FF3">
        <w:rPr>
          <w:rFonts w:ascii="Times New Roman" w:hAnsi="Times New Roman" w:cs="Times New Roman"/>
          <w:sz w:val="20"/>
          <w:szCs w:val="20"/>
        </w:rPr>
        <w:t xml:space="preserve"> </w:t>
      </w:r>
      <w:r w:rsidR="00E431D1">
        <w:rPr>
          <w:rFonts w:ascii="Times New Roman" w:hAnsi="Times New Roman" w:cs="Times New Roman"/>
          <w:sz w:val="20"/>
          <w:szCs w:val="20"/>
        </w:rPr>
        <w:t>(</w:t>
      </w:r>
      <w:r w:rsidRPr="001F7FF3">
        <w:rPr>
          <w:rFonts w:ascii="Times New Roman" w:hAnsi="Times New Roman" w:cs="Times New Roman"/>
          <w:sz w:val="20"/>
          <w:szCs w:val="20"/>
        </w:rPr>
        <w:t>HTXRD</w:t>
      </w:r>
      <w:r w:rsidR="00E431D1">
        <w:rPr>
          <w:rFonts w:ascii="Times New Roman" w:hAnsi="Times New Roman" w:cs="Times New Roman"/>
          <w:sz w:val="20"/>
          <w:szCs w:val="20"/>
        </w:rPr>
        <w:t>)</w:t>
      </w:r>
      <w:r w:rsidRPr="001F7FF3">
        <w:rPr>
          <w:rFonts w:ascii="Times New Roman" w:hAnsi="Times New Roman" w:cs="Times New Roman"/>
          <w:sz w:val="20"/>
          <w:szCs w:val="20"/>
        </w:rPr>
        <w:t xml:space="preserve"> instrument.</w:t>
      </w:r>
    </w:p>
    <w:p w14:paraId="53EBAACD" w14:textId="52B4DA15" w:rsidR="001F7FF3" w:rsidRPr="001F7FF3" w:rsidRDefault="003A6E78" w:rsidP="001F7FF3">
      <w:pPr>
        <w:rPr>
          <w:rFonts w:ascii="Times New Roman" w:hAnsi="Times New Roman" w:cs="Times New Roman"/>
          <w:sz w:val="20"/>
          <w:szCs w:val="20"/>
        </w:rPr>
      </w:pPr>
      <w:r>
        <w:rPr>
          <w:rFonts w:ascii="Times New Roman" w:hAnsi="Times New Roman" w:cs="Times New Roman"/>
          <w:sz w:val="20"/>
          <w:szCs w:val="20"/>
        </w:rPr>
        <w:t>The high temperature scans were</w:t>
      </w:r>
      <w:r w:rsidRPr="001F7FF3">
        <w:rPr>
          <w:rFonts w:ascii="Times New Roman" w:hAnsi="Times New Roman" w:cs="Times New Roman"/>
          <w:sz w:val="20"/>
          <w:szCs w:val="20"/>
        </w:rPr>
        <w:t xml:space="preserve"> measured with a Panalytical Empyrean diffractometer in the Bragg-Brentano geometry.</w:t>
      </w:r>
      <w:r>
        <w:rPr>
          <w:rFonts w:ascii="Times New Roman" w:hAnsi="Times New Roman" w:cs="Times New Roman"/>
          <w:sz w:val="20"/>
          <w:szCs w:val="20"/>
        </w:rPr>
        <w:t xml:space="preserve"> </w:t>
      </w:r>
      <w:r w:rsidR="00E431D1">
        <w:rPr>
          <w:rFonts w:ascii="Times New Roman" w:hAnsi="Times New Roman" w:cs="Times New Roman"/>
          <w:sz w:val="20"/>
          <w:szCs w:val="20"/>
        </w:rPr>
        <w:t>Each</w:t>
      </w:r>
      <w:r w:rsidR="001F7FF3" w:rsidRPr="001F7FF3">
        <w:rPr>
          <w:rFonts w:ascii="Times New Roman" w:hAnsi="Times New Roman" w:cs="Times New Roman"/>
          <w:sz w:val="20"/>
          <w:szCs w:val="20"/>
        </w:rPr>
        <w:t xml:space="preserve"> sample was housed inside of an Anton-Parr HTK 1200N high temperature oven during measurement, which was evacuated to below 10</w:t>
      </w:r>
      <w:r w:rsidR="001F7FF3" w:rsidRPr="001F7FF3">
        <w:rPr>
          <w:rFonts w:ascii="Times New Roman" w:hAnsi="Times New Roman" w:cs="Times New Roman"/>
          <w:sz w:val="20"/>
          <w:szCs w:val="20"/>
          <w:vertAlign w:val="superscript"/>
        </w:rPr>
        <w:t>-7</w:t>
      </w:r>
      <w:r w:rsidR="001F7FF3" w:rsidRPr="001F7FF3">
        <w:rPr>
          <w:rFonts w:ascii="Times New Roman" w:hAnsi="Times New Roman" w:cs="Times New Roman"/>
          <w:sz w:val="20"/>
          <w:szCs w:val="20"/>
        </w:rPr>
        <w:t xml:space="preserve"> torr.  Cu K</w:t>
      </w:r>
      <w:r w:rsidR="001F7FF3" w:rsidRPr="001F7FF3">
        <w:rPr>
          <w:rFonts w:ascii="Times New Roman" w:hAnsi="Times New Roman" w:cs="Times New Roman"/>
          <w:sz w:val="20"/>
          <w:szCs w:val="20"/>
          <w:vertAlign w:val="subscript"/>
        </w:rPr>
        <w:t>α</w:t>
      </w:r>
      <w:r w:rsidR="001F7FF3" w:rsidRPr="001F7FF3">
        <w:rPr>
          <w:rFonts w:ascii="Times New Roman" w:hAnsi="Times New Roman" w:cs="Times New Roman"/>
          <w:sz w:val="20"/>
          <w:szCs w:val="20"/>
        </w:rPr>
        <w:t xml:space="preserve"> X-rays were g</w:t>
      </w:r>
      <w:r w:rsidR="00E431D1">
        <w:rPr>
          <w:rFonts w:ascii="Times New Roman" w:hAnsi="Times New Roman" w:cs="Times New Roman"/>
          <w:sz w:val="20"/>
          <w:szCs w:val="20"/>
        </w:rPr>
        <w:t>enerated at 45kV and 40 mA.  The incident beam passed through</w:t>
      </w:r>
      <w:r w:rsidR="001F7FF3" w:rsidRPr="001F7FF3">
        <w:rPr>
          <w:rFonts w:ascii="Times New Roman" w:hAnsi="Times New Roman" w:cs="Times New Roman"/>
          <w:sz w:val="20"/>
          <w:szCs w:val="20"/>
        </w:rPr>
        <w:t xml:space="preserve"> a 0.04 rad </w:t>
      </w:r>
      <w:proofErr w:type="spellStart"/>
      <w:r w:rsidR="001F7FF3" w:rsidRPr="001F7FF3">
        <w:rPr>
          <w:rFonts w:ascii="Times New Roman" w:hAnsi="Times New Roman" w:cs="Times New Roman"/>
          <w:sz w:val="20"/>
          <w:szCs w:val="20"/>
        </w:rPr>
        <w:t>soller</w:t>
      </w:r>
      <w:proofErr w:type="spellEnd"/>
      <w:r w:rsidR="001F7FF3" w:rsidRPr="001F7FF3">
        <w:rPr>
          <w:rFonts w:ascii="Times New Roman" w:hAnsi="Times New Roman" w:cs="Times New Roman"/>
          <w:sz w:val="20"/>
          <w:szCs w:val="20"/>
        </w:rPr>
        <w:t xml:space="preserve"> slit, a 0.125°divergence slit, a 0.25° anti-scatter slit, </w:t>
      </w:r>
      <w:r w:rsidR="00E431D1">
        <w:rPr>
          <w:rFonts w:ascii="Times New Roman" w:hAnsi="Times New Roman" w:cs="Times New Roman"/>
          <w:sz w:val="20"/>
          <w:szCs w:val="20"/>
        </w:rPr>
        <w:t>and a 10 mm beam mask.</w:t>
      </w:r>
      <w:r w:rsidR="001F7FF3" w:rsidRPr="001F7FF3">
        <w:rPr>
          <w:rFonts w:ascii="Times New Roman" w:hAnsi="Times New Roman" w:cs="Times New Roman"/>
          <w:sz w:val="20"/>
          <w:szCs w:val="20"/>
        </w:rPr>
        <w:t xml:space="preserve">  A PIXcel3D-Medipix 3 area detector operated in 1D scanning mode </w:t>
      </w:r>
      <w:r w:rsidR="00E431D1">
        <w:rPr>
          <w:rFonts w:ascii="Times New Roman" w:hAnsi="Times New Roman" w:cs="Times New Roman"/>
          <w:sz w:val="20"/>
          <w:szCs w:val="20"/>
        </w:rPr>
        <w:t>measured</w:t>
      </w:r>
      <w:r w:rsidR="001F7FF3" w:rsidRPr="001F7FF3">
        <w:rPr>
          <w:rFonts w:ascii="Times New Roman" w:hAnsi="Times New Roman" w:cs="Times New Roman"/>
          <w:sz w:val="20"/>
          <w:szCs w:val="20"/>
        </w:rPr>
        <w:t xml:space="preserve"> the diffracted beam, with 0.04 rad roller slits, a 5 mm fixed anti-scatter slit, and a 0</w:t>
      </w:r>
      <w:r w:rsidR="0049171E">
        <w:rPr>
          <w:rFonts w:ascii="Times New Roman" w:hAnsi="Times New Roman" w:cs="Times New Roman"/>
          <w:sz w:val="20"/>
          <w:szCs w:val="20"/>
        </w:rPr>
        <w:t>.020 mm nickel beta fil</w:t>
      </w:r>
      <w:r w:rsidR="00146883">
        <w:rPr>
          <w:rFonts w:ascii="Times New Roman" w:hAnsi="Times New Roman" w:cs="Times New Roman"/>
          <w:sz w:val="20"/>
          <w:szCs w:val="20"/>
        </w:rPr>
        <w:t>t</w:t>
      </w:r>
      <w:r w:rsidR="0049171E">
        <w:rPr>
          <w:rFonts w:ascii="Times New Roman" w:hAnsi="Times New Roman" w:cs="Times New Roman"/>
          <w:sz w:val="20"/>
          <w:szCs w:val="20"/>
        </w:rPr>
        <w:t>er.  The CsCaI</w:t>
      </w:r>
      <w:r w:rsidR="0049171E">
        <w:rPr>
          <w:rFonts w:ascii="Times New Roman" w:hAnsi="Times New Roman" w:cs="Times New Roman"/>
          <w:sz w:val="20"/>
          <w:szCs w:val="20"/>
          <w:vertAlign w:val="subscript"/>
        </w:rPr>
        <w:t>3</w:t>
      </w:r>
      <w:r w:rsidR="0049171E">
        <w:rPr>
          <w:rFonts w:ascii="Times New Roman" w:hAnsi="Times New Roman" w:cs="Times New Roman"/>
          <w:sz w:val="20"/>
          <w:szCs w:val="20"/>
        </w:rPr>
        <w:t>:Eu</w:t>
      </w:r>
      <w:r w:rsidR="00146883">
        <w:rPr>
          <w:rFonts w:ascii="Times New Roman" w:hAnsi="Times New Roman" w:cs="Times New Roman"/>
          <w:sz w:val="20"/>
          <w:szCs w:val="20"/>
        </w:rPr>
        <w:t xml:space="preserve"> samples were scanned</w:t>
      </w:r>
      <w:r w:rsidR="001F7FF3" w:rsidRPr="001F7FF3">
        <w:rPr>
          <w:rFonts w:ascii="Times New Roman" w:hAnsi="Times New Roman" w:cs="Times New Roman"/>
          <w:sz w:val="20"/>
          <w:szCs w:val="20"/>
        </w:rPr>
        <w:t xml:space="preserve"> from 10-70° 2θ with a step size of 0.013° and tota</w:t>
      </w:r>
      <w:r w:rsidR="0049171E">
        <w:rPr>
          <w:rFonts w:ascii="Times New Roman" w:hAnsi="Times New Roman" w:cs="Times New Roman"/>
          <w:sz w:val="20"/>
          <w:szCs w:val="20"/>
        </w:rPr>
        <w:t>l scan time of about 30 minutes, while the CsSrBr</w:t>
      </w:r>
      <w:r w:rsidR="0049171E">
        <w:rPr>
          <w:rFonts w:ascii="Times New Roman" w:hAnsi="Times New Roman" w:cs="Times New Roman"/>
          <w:sz w:val="20"/>
          <w:szCs w:val="20"/>
          <w:vertAlign w:val="subscript"/>
        </w:rPr>
        <w:t>3</w:t>
      </w:r>
      <w:r w:rsidR="00146883">
        <w:rPr>
          <w:rFonts w:ascii="Times New Roman" w:hAnsi="Times New Roman" w:cs="Times New Roman"/>
          <w:sz w:val="20"/>
          <w:szCs w:val="20"/>
        </w:rPr>
        <w:t>:Eu samples were scanned</w:t>
      </w:r>
      <w:r w:rsidR="0049171E">
        <w:rPr>
          <w:rFonts w:ascii="Times New Roman" w:hAnsi="Times New Roman" w:cs="Times New Roman"/>
          <w:sz w:val="20"/>
          <w:szCs w:val="20"/>
        </w:rPr>
        <w:t xml:space="preserve"> from 10-40° 2</w:t>
      </w:r>
      <w:r w:rsidR="0049171E" w:rsidRPr="001F7FF3">
        <w:rPr>
          <w:rFonts w:ascii="Times New Roman" w:hAnsi="Times New Roman" w:cs="Times New Roman"/>
          <w:sz w:val="20"/>
          <w:szCs w:val="20"/>
        </w:rPr>
        <w:t>θ</w:t>
      </w:r>
      <w:r w:rsidR="0049171E">
        <w:rPr>
          <w:rFonts w:ascii="Times New Roman" w:hAnsi="Times New Roman" w:cs="Times New Roman"/>
          <w:sz w:val="20"/>
          <w:szCs w:val="20"/>
        </w:rPr>
        <w:t xml:space="preserve"> and similar step size. </w:t>
      </w:r>
      <w:r w:rsidR="001F7FF3" w:rsidRPr="001F7FF3">
        <w:rPr>
          <w:rFonts w:ascii="Times New Roman" w:hAnsi="Times New Roman" w:cs="Times New Roman"/>
          <w:sz w:val="20"/>
          <w:szCs w:val="20"/>
        </w:rPr>
        <w:t xml:space="preserve">  </w:t>
      </w:r>
      <w:r w:rsidR="005633CE">
        <w:rPr>
          <w:rFonts w:ascii="Times New Roman" w:hAnsi="Times New Roman" w:cs="Times New Roman"/>
          <w:sz w:val="20"/>
          <w:szCs w:val="20"/>
        </w:rPr>
        <w:t>While under dynamic vacuum, diffraction patterns were acquired</w:t>
      </w:r>
      <w:r w:rsidR="001F7FF3" w:rsidRPr="001F7FF3">
        <w:rPr>
          <w:rFonts w:ascii="Times New Roman" w:hAnsi="Times New Roman" w:cs="Times New Roman"/>
          <w:sz w:val="20"/>
          <w:szCs w:val="20"/>
        </w:rPr>
        <w:t xml:space="preserve"> </w:t>
      </w:r>
      <w:r w:rsidR="005633CE">
        <w:rPr>
          <w:rFonts w:ascii="Times New Roman" w:hAnsi="Times New Roman" w:cs="Times New Roman"/>
          <w:sz w:val="20"/>
          <w:szCs w:val="20"/>
        </w:rPr>
        <w:t>at temperature intervals near the respective critical temperature for each compound</w:t>
      </w:r>
      <w:r w:rsidR="001F7FF3" w:rsidRPr="001F7FF3">
        <w:rPr>
          <w:rFonts w:ascii="Times New Roman" w:hAnsi="Times New Roman" w:cs="Times New Roman"/>
          <w:sz w:val="20"/>
          <w:szCs w:val="20"/>
        </w:rPr>
        <w:t>.  A heating rate of 5 °C/min was used</w:t>
      </w:r>
      <w:r w:rsidR="00193433">
        <w:rPr>
          <w:rFonts w:ascii="Times New Roman" w:hAnsi="Times New Roman" w:cs="Times New Roman"/>
          <w:sz w:val="20"/>
          <w:szCs w:val="20"/>
        </w:rPr>
        <w:t xml:space="preserve"> </w:t>
      </w:r>
      <w:r w:rsidR="005633CE">
        <w:rPr>
          <w:rFonts w:ascii="Times New Roman" w:hAnsi="Times New Roman" w:cs="Times New Roman"/>
          <w:sz w:val="20"/>
          <w:szCs w:val="20"/>
        </w:rPr>
        <w:t>and the sample was allowed several minutes to reach thermal equilibrium</w:t>
      </w:r>
      <w:r w:rsidR="00193433">
        <w:rPr>
          <w:rFonts w:ascii="Times New Roman" w:hAnsi="Times New Roman" w:cs="Times New Roman"/>
          <w:sz w:val="20"/>
          <w:szCs w:val="20"/>
        </w:rPr>
        <w:t xml:space="preserve"> between scans</w:t>
      </w:r>
      <w:r w:rsidR="005633CE">
        <w:rPr>
          <w:rFonts w:ascii="Times New Roman" w:hAnsi="Times New Roman" w:cs="Times New Roman"/>
          <w:sz w:val="20"/>
          <w:szCs w:val="20"/>
        </w:rPr>
        <w:t xml:space="preserve"> at each temperature</w:t>
      </w:r>
      <w:r w:rsidR="001F7FF3" w:rsidRPr="001F7FF3">
        <w:rPr>
          <w:rFonts w:ascii="Times New Roman" w:hAnsi="Times New Roman" w:cs="Times New Roman"/>
          <w:sz w:val="20"/>
          <w:szCs w:val="20"/>
        </w:rPr>
        <w:t>.</w:t>
      </w:r>
      <w:r w:rsidR="00A720D2">
        <w:rPr>
          <w:rFonts w:ascii="Times New Roman" w:hAnsi="Times New Roman" w:cs="Times New Roman"/>
          <w:sz w:val="20"/>
          <w:szCs w:val="20"/>
        </w:rPr>
        <w:t xml:space="preserve">  The stage height was adjusted during heating to account for the expansion of the alumina sample mount.</w:t>
      </w:r>
      <w:r w:rsidR="00C67392">
        <w:rPr>
          <w:rFonts w:ascii="Times New Roman" w:hAnsi="Times New Roman" w:cs="Times New Roman"/>
          <w:sz w:val="20"/>
          <w:szCs w:val="20"/>
        </w:rPr>
        <w:t xml:space="preserve">  </w:t>
      </w:r>
      <w:r w:rsidR="00C67392">
        <w:rPr>
          <w:rFonts w:ascii="Times New Roman" w:hAnsi="Times New Roman" w:cs="Times New Roman"/>
          <w:sz w:val="20"/>
        </w:rPr>
        <w:t>A</w:t>
      </w:r>
      <w:r w:rsidR="00C67392" w:rsidRPr="001F7FF3">
        <w:rPr>
          <w:rFonts w:ascii="Times New Roman" w:hAnsi="Times New Roman" w:cs="Times New Roman"/>
          <w:sz w:val="20"/>
        </w:rPr>
        <w:t xml:space="preserve">ll </w:t>
      </w:r>
      <w:r w:rsidR="00C67392" w:rsidRPr="00430766">
        <w:rPr>
          <w:rFonts w:ascii="Times New Roman" w:hAnsi="Times New Roman" w:cs="Times New Roman"/>
          <w:sz w:val="20"/>
        </w:rPr>
        <w:t xml:space="preserve">scans were plotted </w:t>
      </w:r>
      <w:r w:rsidR="00C67392">
        <w:rPr>
          <w:rFonts w:ascii="Times New Roman" w:hAnsi="Times New Roman" w:cs="Times New Roman"/>
          <w:sz w:val="20"/>
        </w:rPr>
        <w:t>as intensity vs. 2θ with vertical</w:t>
      </w:r>
      <w:r w:rsidR="00C67392" w:rsidRPr="00430766">
        <w:rPr>
          <w:rFonts w:ascii="Times New Roman" w:hAnsi="Times New Roman" w:cs="Times New Roman"/>
          <w:sz w:val="20"/>
        </w:rPr>
        <w:t xml:space="preserve"> offset</w:t>
      </w:r>
      <w:r w:rsidR="00C67392">
        <w:rPr>
          <w:rFonts w:ascii="Times New Roman" w:hAnsi="Times New Roman" w:cs="Times New Roman"/>
          <w:sz w:val="20"/>
        </w:rPr>
        <w:t>s to facilitation comparison of</w:t>
      </w:r>
      <w:r w:rsidR="00C67392" w:rsidRPr="00430766">
        <w:rPr>
          <w:rFonts w:ascii="Times New Roman" w:hAnsi="Times New Roman" w:cs="Times New Roman"/>
          <w:sz w:val="20"/>
        </w:rPr>
        <w:t xml:space="preserve"> multiple patterns.</w:t>
      </w:r>
    </w:p>
    <w:p w14:paraId="130456DD" w14:textId="4F6D0EDF" w:rsidR="001F7FF3" w:rsidRPr="001F7FF3" w:rsidRDefault="00146883" w:rsidP="001F7FF3">
      <w:pPr>
        <w:rPr>
          <w:rFonts w:ascii="Times New Roman" w:hAnsi="Times New Roman" w:cs="Times New Roman"/>
          <w:sz w:val="20"/>
          <w:szCs w:val="20"/>
        </w:rPr>
      </w:pPr>
      <w:r>
        <w:rPr>
          <w:rFonts w:ascii="Times New Roman" w:hAnsi="Times New Roman" w:cs="Times New Roman"/>
          <w:sz w:val="20"/>
          <w:szCs w:val="20"/>
        </w:rPr>
        <w:t>Analyse</w:t>
      </w:r>
      <w:r w:rsidR="001F7FF3" w:rsidRPr="001F7FF3">
        <w:rPr>
          <w:rFonts w:ascii="Times New Roman" w:hAnsi="Times New Roman" w:cs="Times New Roman"/>
          <w:sz w:val="20"/>
          <w:szCs w:val="20"/>
        </w:rPr>
        <w:t xml:space="preserve">s of the </w:t>
      </w:r>
      <w:r>
        <w:rPr>
          <w:rFonts w:ascii="Times New Roman" w:hAnsi="Times New Roman" w:cs="Times New Roman"/>
          <w:sz w:val="20"/>
          <w:szCs w:val="20"/>
        </w:rPr>
        <w:t>powder diffraction spectra were</w:t>
      </w:r>
      <w:r w:rsidR="001F7FF3" w:rsidRPr="001F7FF3">
        <w:rPr>
          <w:rFonts w:ascii="Times New Roman" w:hAnsi="Times New Roman" w:cs="Times New Roman"/>
          <w:sz w:val="20"/>
          <w:szCs w:val="20"/>
        </w:rPr>
        <w:t xml:space="preserve"> carried out with GSAS II, an ope</w:t>
      </w:r>
      <w:r w:rsidR="008B3B5F">
        <w:rPr>
          <w:rFonts w:ascii="Times New Roman" w:hAnsi="Times New Roman" w:cs="Times New Roman"/>
          <w:sz w:val="20"/>
          <w:szCs w:val="20"/>
        </w:rPr>
        <w:t>n-source software package for R</w:t>
      </w:r>
      <w:r w:rsidR="001F7FF3" w:rsidRPr="001F7FF3">
        <w:rPr>
          <w:rFonts w:ascii="Times New Roman" w:hAnsi="Times New Roman" w:cs="Times New Roman"/>
          <w:sz w:val="20"/>
          <w:szCs w:val="20"/>
        </w:rPr>
        <w:t>i</w:t>
      </w:r>
      <w:r w:rsidR="008B3B5F">
        <w:rPr>
          <w:rFonts w:ascii="Times New Roman" w:hAnsi="Times New Roman" w:cs="Times New Roman"/>
          <w:sz w:val="20"/>
          <w:szCs w:val="20"/>
        </w:rPr>
        <w:t>e</w:t>
      </w:r>
      <w:r w:rsidR="001F7FF3" w:rsidRPr="001F7FF3">
        <w:rPr>
          <w:rFonts w:ascii="Times New Roman" w:hAnsi="Times New Roman" w:cs="Times New Roman"/>
          <w:sz w:val="20"/>
          <w:szCs w:val="20"/>
        </w:rPr>
        <w:t xml:space="preserve">tveld refinement </w:t>
      </w:r>
      <w:r w:rsidR="001F7FF3" w:rsidRPr="001F7FF3">
        <w:rPr>
          <w:rFonts w:ascii="Times New Roman" w:hAnsi="Times New Roman" w:cs="Times New Roman"/>
          <w:sz w:val="20"/>
          <w:szCs w:val="20"/>
        </w:rPr>
        <w:fldChar w:fldCharType="begin"/>
      </w:r>
      <w:r w:rsidR="002102B2">
        <w:rPr>
          <w:rFonts w:ascii="Times New Roman" w:hAnsi="Times New Roman" w:cs="Times New Roman"/>
          <w:sz w:val="20"/>
          <w:szCs w:val="20"/>
        </w:rPr>
        <w:instrText xml:space="preserve"> ADDIN EN.CITE &lt;EndNote&gt;&lt;Cite&gt;&lt;Author&gt;Dreele&lt;/Author&gt;&lt;Year&gt;2013&lt;/Year&gt;&lt;RecNum&gt;84&lt;/RecNum&gt;&lt;DisplayText&gt;[15]&lt;/DisplayText&gt;&lt;record&gt;&lt;rec-number&gt;84&lt;/rec-number&gt;&lt;foreign-keys&gt;&lt;key app="EN" db-id="rx2swx00622zf0e9p9wv09p8tss2frzesdr0" timestamp="1496940040"&gt;84&lt;/key&gt;&lt;/foreign-keys&gt;&lt;ref-type name="Journal Article"&gt;17&lt;/ref-type&gt;&lt;contributors&gt;&lt;authors&gt;&lt;author&gt;B. H. Toby and R. B. Von Dreele&lt;/author&gt;&lt;/authors&gt;&lt;/contributors&gt;&lt;titles&gt;&lt;title&gt;GSASII: the genesis of a modern open-source all purpose crystallography software packaged&lt;/title&gt;&lt;secondary-title&gt;Journal of Applied Crystallography&lt;/secondary-title&gt;&lt;/titles&gt;&lt;periodical&gt;&lt;full-title&gt;Journal of Applied Crystallography&lt;/full-title&gt;&lt;/periodical&gt;&lt;pages&gt;544-549&lt;/pages&gt;&lt;volume&gt;46&lt;/volume&gt;&lt;number&gt;2&lt;/number&gt;&lt;dates&gt;&lt;year&gt;2013&lt;/year&gt;&lt;/dates&gt;&lt;urls&gt;&lt;/urls&gt;&lt;/record&gt;&lt;/Cite&gt;&lt;/EndNote&gt;</w:instrText>
      </w:r>
      <w:r w:rsidR="001F7FF3" w:rsidRPr="001F7FF3">
        <w:rPr>
          <w:rFonts w:ascii="Times New Roman" w:hAnsi="Times New Roman" w:cs="Times New Roman"/>
          <w:sz w:val="20"/>
          <w:szCs w:val="20"/>
        </w:rPr>
        <w:fldChar w:fldCharType="separate"/>
      </w:r>
      <w:r w:rsidR="002102B2">
        <w:rPr>
          <w:rFonts w:ascii="Times New Roman" w:hAnsi="Times New Roman" w:cs="Times New Roman"/>
          <w:noProof/>
          <w:sz w:val="20"/>
          <w:szCs w:val="20"/>
        </w:rPr>
        <w:t>[15]</w:t>
      </w:r>
      <w:r w:rsidR="001F7FF3" w:rsidRPr="001F7FF3">
        <w:rPr>
          <w:rFonts w:ascii="Times New Roman" w:hAnsi="Times New Roman" w:cs="Times New Roman"/>
          <w:sz w:val="20"/>
          <w:szCs w:val="20"/>
        </w:rPr>
        <w:fldChar w:fldCharType="end"/>
      </w:r>
      <w:r w:rsidR="001F7FF3" w:rsidRPr="001F7FF3">
        <w:rPr>
          <w:rFonts w:ascii="Times New Roman" w:hAnsi="Times New Roman" w:cs="Times New Roman"/>
          <w:sz w:val="20"/>
          <w:szCs w:val="20"/>
        </w:rPr>
        <w:t>.  For the</w:t>
      </w:r>
      <w:r w:rsidR="00430766">
        <w:rPr>
          <w:rFonts w:ascii="Times New Roman" w:hAnsi="Times New Roman" w:cs="Times New Roman"/>
          <w:sz w:val="20"/>
          <w:szCs w:val="20"/>
        </w:rPr>
        <w:t xml:space="preserve"> CsCaI</w:t>
      </w:r>
      <w:r w:rsidR="00430766">
        <w:rPr>
          <w:rFonts w:ascii="Times New Roman" w:hAnsi="Times New Roman" w:cs="Times New Roman"/>
          <w:sz w:val="20"/>
          <w:szCs w:val="20"/>
          <w:vertAlign w:val="subscript"/>
        </w:rPr>
        <w:t>3</w:t>
      </w:r>
      <w:r w:rsidR="00430766">
        <w:rPr>
          <w:rFonts w:ascii="Times New Roman" w:hAnsi="Times New Roman" w:cs="Times New Roman"/>
          <w:sz w:val="20"/>
          <w:szCs w:val="20"/>
        </w:rPr>
        <w:t>:Eu</w:t>
      </w:r>
      <w:r w:rsidR="001F7FF3" w:rsidRPr="001F7FF3">
        <w:rPr>
          <w:rFonts w:ascii="Times New Roman" w:hAnsi="Times New Roman" w:cs="Times New Roman"/>
          <w:sz w:val="20"/>
          <w:szCs w:val="20"/>
        </w:rPr>
        <w:t xml:space="preserve"> low temperature phase, the published orthorhombic </w:t>
      </w:r>
      <w:proofErr w:type="spellStart"/>
      <w:r w:rsidR="001F7FF3" w:rsidRPr="00BE6CD5">
        <w:rPr>
          <w:rFonts w:ascii="Times New Roman" w:hAnsi="Times New Roman" w:cs="Times New Roman"/>
          <w:i/>
          <w:sz w:val="20"/>
          <w:szCs w:val="20"/>
        </w:rPr>
        <w:t>Pnma</w:t>
      </w:r>
      <w:proofErr w:type="spellEnd"/>
      <w:r w:rsidR="001F7FF3" w:rsidRPr="001F7FF3">
        <w:rPr>
          <w:rFonts w:ascii="Times New Roman" w:hAnsi="Times New Roman" w:cs="Times New Roman"/>
          <w:sz w:val="20"/>
          <w:szCs w:val="20"/>
        </w:rPr>
        <w:t xml:space="preserve"> structure with lattice parameters: </w:t>
      </w:r>
      <w:r w:rsidR="001F7FF3" w:rsidRPr="00BE6CD5">
        <w:rPr>
          <w:rFonts w:ascii="Times New Roman" w:hAnsi="Times New Roman" w:cs="Times New Roman"/>
          <w:i/>
          <w:sz w:val="20"/>
          <w:szCs w:val="20"/>
        </w:rPr>
        <w:t>a</w:t>
      </w:r>
      <w:r w:rsidR="001F7FF3" w:rsidRPr="001F7FF3">
        <w:rPr>
          <w:rFonts w:ascii="Times New Roman" w:hAnsi="Times New Roman" w:cs="Times New Roman"/>
          <w:sz w:val="20"/>
          <w:szCs w:val="20"/>
        </w:rPr>
        <w:t xml:space="preserve"> = 8.6226 Å, </w:t>
      </w:r>
      <w:r w:rsidR="001F7FF3" w:rsidRPr="00BE6CD5">
        <w:rPr>
          <w:rFonts w:ascii="Times New Roman" w:hAnsi="Times New Roman" w:cs="Times New Roman"/>
          <w:i/>
          <w:sz w:val="20"/>
          <w:szCs w:val="20"/>
        </w:rPr>
        <w:t>b</w:t>
      </w:r>
      <w:r w:rsidR="001F7FF3" w:rsidRPr="001F7FF3">
        <w:rPr>
          <w:rFonts w:ascii="Times New Roman" w:hAnsi="Times New Roman" w:cs="Times New Roman"/>
          <w:sz w:val="20"/>
          <w:szCs w:val="20"/>
        </w:rPr>
        <w:t xml:space="preserve"> = 12.282 Å, and </w:t>
      </w:r>
      <w:r w:rsidR="001F7FF3" w:rsidRPr="00BE6CD5">
        <w:rPr>
          <w:rFonts w:ascii="Times New Roman" w:hAnsi="Times New Roman" w:cs="Times New Roman"/>
          <w:i/>
          <w:sz w:val="20"/>
          <w:szCs w:val="20"/>
        </w:rPr>
        <w:t>c</w:t>
      </w:r>
      <w:r w:rsidR="001F7FF3" w:rsidRPr="001F7FF3">
        <w:rPr>
          <w:rFonts w:ascii="Times New Roman" w:hAnsi="Times New Roman" w:cs="Times New Roman"/>
          <w:sz w:val="20"/>
          <w:szCs w:val="20"/>
        </w:rPr>
        <w:t xml:space="preserve"> = 8.555 Å</w:t>
      </w:r>
      <w:r w:rsidR="00430766">
        <w:rPr>
          <w:rFonts w:ascii="Times New Roman" w:hAnsi="Times New Roman" w:cs="Times New Roman"/>
          <w:sz w:val="20"/>
          <w:szCs w:val="20"/>
        </w:rPr>
        <w:t xml:space="preserve"> was used as a starting point for refinement.</w:t>
      </w:r>
      <w:r w:rsidR="004D24C7">
        <w:rPr>
          <w:rFonts w:ascii="Times New Roman" w:hAnsi="Times New Roman" w:cs="Times New Roman"/>
          <w:sz w:val="20"/>
          <w:szCs w:val="20"/>
        </w:rPr>
        <w:t xml:space="preserve">  The same was done with the CsSrBr</w:t>
      </w:r>
      <w:r w:rsidR="004D24C7">
        <w:rPr>
          <w:rFonts w:ascii="Times New Roman" w:hAnsi="Times New Roman" w:cs="Times New Roman"/>
          <w:sz w:val="20"/>
          <w:szCs w:val="20"/>
          <w:vertAlign w:val="subscript"/>
        </w:rPr>
        <w:t>3</w:t>
      </w:r>
      <w:r w:rsidR="004D24C7">
        <w:rPr>
          <w:rFonts w:ascii="Times New Roman" w:hAnsi="Times New Roman" w:cs="Times New Roman"/>
          <w:sz w:val="20"/>
          <w:szCs w:val="20"/>
        </w:rPr>
        <w:t>:Eu low temperature phase (</w:t>
      </w:r>
      <w:proofErr w:type="spellStart"/>
      <w:r w:rsidR="004D24C7" w:rsidRPr="00BE6CD5">
        <w:rPr>
          <w:rFonts w:ascii="Times New Roman" w:hAnsi="Times New Roman" w:cs="Times New Roman"/>
          <w:i/>
          <w:sz w:val="20"/>
          <w:szCs w:val="20"/>
        </w:rPr>
        <w:t>Pnma</w:t>
      </w:r>
      <w:proofErr w:type="spellEnd"/>
      <w:r w:rsidR="004D24C7">
        <w:rPr>
          <w:rFonts w:ascii="Times New Roman" w:hAnsi="Times New Roman" w:cs="Times New Roman"/>
          <w:sz w:val="20"/>
          <w:szCs w:val="20"/>
        </w:rPr>
        <w:t xml:space="preserve"> a = 8.3344 </w:t>
      </w:r>
      <w:r w:rsidR="004D24C7" w:rsidRPr="001F7FF3">
        <w:rPr>
          <w:rFonts w:ascii="Times New Roman" w:hAnsi="Times New Roman" w:cs="Times New Roman"/>
          <w:sz w:val="20"/>
          <w:szCs w:val="20"/>
        </w:rPr>
        <w:t>Å</w:t>
      </w:r>
      <w:r w:rsidR="004D24C7">
        <w:rPr>
          <w:rFonts w:ascii="Times New Roman" w:hAnsi="Times New Roman" w:cs="Times New Roman"/>
          <w:sz w:val="20"/>
          <w:szCs w:val="20"/>
        </w:rPr>
        <w:t xml:space="preserve">, b= 11.8238 </w:t>
      </w:r>
      <w:r w:rsidR="004D24C7" w:rsidRPr="001F7FF3">
        <w:rPr>
          <w:rFonts w:ascii="Times New Roman" w:hAnsi="Times New Roman" w:cs="Times New Roman"/>
          <w:sz w:val="20"/>
          <w:szCs w:val="20"/>
        </w:rPr>
        <w:t>Å</w:t>
      </w:r>
      <w:r w:rsidR="004D24C7">
        <w:rPr>
          <w:rFonts w:ascii="Times New Roman" w:hAnsi="Times New Roman" w:cs="Times New Roman"/>
          <w:sz w:val="20"/>
          <w:szCs w:val="20"/>
        </w:rPr>
        <w:t xml:space="preserve">, c= 8.2417 A). </w:t>
      </w:r>
      <w:r w:rsidR="001F7FF3" w:rsidRPr="001F7FF3">
        <w:rPr>
          <w:rFonts w:ascii="Times New Roman" w:hAnsi="Times New Roman" w:cs="Times New Roman"/>
          <w:sz w:val="20"/>
          <w:szCs w:val="20"/>
        </w:rPr>
        <w:t xml:space="preserve">  </w:t>
      </w:r>
      <w:r w:rsidR="00852B41">
        <w:rPr>
          <w:rFonts w:ascii="Times New Roman" w:hAnsi="Times New Roman" w:cs="Times New Roman"/>
          <w:sz w:val="20"/>
          <w:szCs w:val="20"/>
        </w:rPr>
        <w:t>The</w:t>
      </w:r>
      <w:r w:rsidR="001F7FF3" w:rsidRPr="001F7FF3">
        <w:rPr>
          <w:rFonts w:ascii="Times New Roman" w:hAnsi="Times New Roman" w:cs="Times New Roman"/>
          <w:sz w:val="20"/>
          <w:szCs w:val="20"/>
        </w:rPr>
        <w:t xml:space="preserve"> best match</w:t>
      </w:r>
      <w:r w:rsidR="00852B41">
        <w:rPr>
          <w:rFonts w:ascii="Times New Roman" w:hAnsi="Times New Roman" w:cs="Times New Roman"/>
          <w:sz w:val="20"/>
          <w:szCs w:val="20"/>
        </w:rPr>
        <w:t xml:space="preserve"> for the peaks found in the high temperature phases was</w:t>
      </w:r>
      <w:r w:rsidR="001F7FF3" w:rsidRPr="001F7FF3">
        <w:rPr>
          <w:rFonts w:ascii="Times New Roman" w:hAnsi="Times New Roman" w:cs="Times New Roman"/>
          <w:sz w:val="20"/>
          <w:szCs w:val="20"/>
        </w:rPr>
        <w:t xml:space="preserve"> a tetragonal </w:t>
      </w:r>
      <w:r w:rsidR="001F7FF3" w:rsidRPr="00BE6CD5">
        <w:rPr>
          <w:rFonts w:ascii="Times New Roman" w:hAnsi="Times New Roman" w:cs="Times New Roman"/>
          <w:i/>
          <w:sz w:val="20"/>
          <w:szCs w:val="20"/>
        </w:rPr>
        <w:t>P4/</w:t>
      </w:r>
      <w:proofErr w:type="spellStart"/>
      <w:r w:rsidR="001F7FF3" w:rsidRPr="00BE6CD5">
        <w:rPr>
          <w:rFonts w:ascii="Times New Roman" w:hAnsi="Times New Roman" w:cs="Times New Roman"/>
          <w:i/>
          <w:sz w:val="20"/>
          <w:szCs w:val="20"/>
        </w:rPr>
        <w:t>mbm</w:t>
      </w:r>
      <w:proofErr w:type="spellEnd"/>
      <w:r w:rsidR="001F7FF3" w:rsidRPr="001F7FF3">
        <w:rPr>
          <w:rFonts w:ascii="Times New Roman" w:hAnsi="Times New Roman" w:cs="Times New Roman"/>
          <w:sz w:val="20"/>
          <w:szCs w:val="20"/>
        </w:rPr>
        <w:t xml:space="preserve"> phase with lattice parameters </w:t>
      </w:r>
      <w:r w:rsidR="001F7FF3" w:rsidRPr="00BE6CD5">
        <w:rPr>
          <w:rFonts w:ascii="Times New Roman" w:hAnsi="Times New Roman" w:cs="Times New Roman"/>
          <w:i/>
          <w:sz w:val="20"/>
          <w:szCs w:val="20"/>
        </w:rPr>
        <w:t>a</w:t>
      </w:r>
      <w:r w:rsidR="001F7FF3" w:rsidRPr="001F7FF3">
        <w:rPr>
          <w:rFonts w:ascii="Times New Roman" w:hAnsi="Times New Roman" w:cs="Times New Roman"/>
          <w:sz w:val="20"/>
          <w:szCs w:val="20"/>
        </w:rPr>
        <w:t xml:space="preserve"> =</w:t>
      </w:r>
      <w:r w:rsidR="00430766">
        <w:rPr>
          <w:rFonts w:ascii="Times New Roman" w:hAnsi="Times New Roman" w:cs="Times New Roman"/>
          <w:sz w:val="20"/>
          <w:szCs w:val="20"/>
        </w:rPr>
        <w:t xml:space="preserve"> 8.772</w:t>
      </w:r>
      <w:r w:rsidR="001F7FF3" w:rsidRPr="001F7FF3">
        <w:rPr>
          <w:rFonts w:ascii="Times New Roman" w:hAnsi="Times New Roman" w:cs="Times New Roman"/>
          <w:sz w:val="20"/>
          <w:szCs w:val="20"/>
        </w:rPr>
        <w:t xml:space="preserve"> Å and </w:t>
      </w:r>
      <w:r w:rsidR="001F7FF3" w:rsidRPr="00BE6CD5">
        <w:rPr>
          <w:rFonts w:ascii="Times New Roman" w:hAnsi="Times New Roman" w:cs="Times New Roman"/>
          <w:i/>
          <w:sz w:val="20"/>
          <w:szCs w:val="20"/>
        </w:rPr>
        <w:t>c</w:t>
      </w:r>
      <w:r w:rsidR="001F7FF3" w:rsidRPr="001F7FF3">
        <w:rPr>
          <w:rFonts w:ascii="Times New Roman" w:hAnsi="Times New Roman" w:cs="Times New Roman"/>
          <w:sz w:val="20"/>
          <w:szCs w:val="20"/>
        </w:rPr>
        <w:t xml:space="preserve"> =</w:t>
      </w:r>
      <w:r w:rsidR="00430766">
        <w:rPr>
          <w:rFonts w:ascii="Times New Roman" w:hAnsi="Times New Roman" w:cs="Times New Roman"/>
          <w:sz w:val="20"/>
          <w:szCs w:val="20"/>
        </w:rPr>
        <w:t xml:space="preserve"> 6.260</w:t>
      </w:r>
      <w:r w:rsidR="001F7FF3" w:rsidRPr="001F7FF3">
        <w:rPr>
          <w:rFonts w:ascii="Times New Roman" w:hAnsi="Times New Roman" w:cs="Times New Roman"/>
          <w:sz w:val="20"/>
          <w:szCs w:val="20"/>
        </w:rPr>
        <w:t xml:space="preserve"> Å</w:t>
      </w:r>
      <w:r w:rsidR="004D24C7">
        <w:rPr>
          <w:rFonts w:ascii="Times New Roman" w:hAnsi="Times New Roman" w:cs="Times New Roman"/>
          <w:sz w:val="20"/>
          <w:szCs w:val="20"/>
        </w:rPr>
        <w:t xml:space="preserve"> for CsCaI</w:t>
      </w:r>
      <w:r w:rsidR="004D24C7">
        <w:rPr>
          <w:rFonts w:ascii="Times New Roman" w:hAnsi="Times New Roman" w:cs="Times New Roman"/>
          <w:sz w:val="20"/>
          <w:szCs w:val="20"/>
          <w:vertAlign w:val="subscript"/>
        </w:rPr>
        <w:t>3</w:t>
      </w:r>
      <w:r w:rsidR="004D24C7">
        <w:rPr>
          <w:rFonts w:ascii="Times New Roman" w:hAnsi="Times New Roman" w:cs="Times New Roman"/>
          <w:sz w:val="20"/>
          <w:szCs w:val="20"/>
        </w:rPr>
        <w:t xml:space="preserve">:Eu and a cubic </w:t>
      </w:r>
      <w:r w:rsidR="004D24C7" w:rsidRPr="00BE6CD5">
        <w:rPr>
          <w:rFonts w:ascii="Times New Roman" w:hAnsi="Times New Roman" w:cs="Times New Roman"/>
          <w:i/>
          <w:sz w:val="20"/>
          <w:szCs w:val="20"/>
        </w:rPr>
        <w:t>P23</w:t>
      </w:r>
      <w:r w:rsidR="004D24C7">
        <w:rPr>
          <w:rFonts w:ascii="Times New Roman" w:hAnsi="Times New Roman" w:cs="Times New Roman"/>
          <w:sz w:val="20"/>
          <w:szCs w:val="20"/>
        </w:rPr>
        <w:t xml:space="preserve"> phase with lattice parameter 5.9441 </w:t>
      </w:r>
      <w:r w:rsidR="004D24C7" w:rsidRPr="001F7FF3">
        <w:rPr>
          <w:rFonts w:ascii="Times New Roman" w:hAnsi="Times New Roman" w:cs="Times New Roman"/>
          <w:sz w:val="20"/>
          <w:szCs w:val="20"/>
        </w:rPr>
        <w:t>Å</w:t>
      </w:r>
      <w:r w:rsidR="0049171E">
        <w:rPr>
          <w:rFonts w:ascii="Times New Roman" w:hAnsi="Times New Roman" w:cs="Times New Roman"/>
          <w:sz w:val="20"/>
          <w:szCs w:val="20"/>
        </w:rPr>
        <w:t xml:space="preserve"> for CsSrBr</w:t>
      </w:r>
      <w:r w:rsidR="0049171E">
        <w:rPr>
          <w:rFonts w:ascii="Times New Roman" w:hAnsi="Times New Roman" w:cs="Times New Roman"/>
          <w:sz w:val="20"/>
          <w:szCs w:val="20"/>
          <w:vertAlign w:val="subscript"/>
        </w:rPr>
        <w:t>3</w:t>
      </w:r>
      <w:r w:rsidR="0049171E">
        <w:rPr>
          <w:rFonts w:ascii="Times New Roman" w:hAnsi="Times New Roman" w:cs="Times New Roman"/>
          <w:sz w:val="20"/>
          <w:szCs w:val="20"/>
        </w:rPr>
        <w:t>:Eu</w:t>
      </w:r>
      <w:r w:rsidR="001F7FF3" w:rsidRPr="001F7FF3">
        <w:rPr>
          <w:rFonts w:ascii="Times New Roman" w:hAnsi="Times New Roman" w:cs="Times New Roman"/>
          <w:sz w:val="20"/>
          <w:szCs w:val="20"/>
        </w:rPr>
        <w:t>.  Least Squares refinement was done sequentially, starting with the lowest measured temperature for each phase.</w:t>
      </w:r>
      <w:r w:rsidR="00F6348D">
        <w:rPr>
          <w:rFonts w:ascii="Times New Roman" w:hAnsi="Times New Roman" w:cs="Times New Roman"/>
          <w:sz w:val="20"/>
          <w:szCs w:val="20"/>
        </w:rPr>
        <w:t xml:space="preserve">  The refined lattice parameters were used as starting values for the next temperature refinement.</w:t>
      </w:r>
      <w:r w:rsidR="001F7FF3" w:rsidRPr="001F7FF3">
        <w:rPr>
          <w:rFonts w:ascii="Times New Roman" w:hAnsi="Times New Roman" w:cs="Times New Roman"/>
          <w:sz w:val="20"/>
          <w:szCs w:val="20"/>
        </w:rPr>
        <w:t xml:space="preserve">  A LaB</w:t>
      </w:r>
      <w:r w:rsidR="001F7FF3" w:rsidRPr="001F7FF3">
        <w:rPr>
          <w:rFonts w:ascii="Times New Roman" w:hAnsi="Times New Roman" w:cs="Times New Roman"/>
          <w:sz w:val="20"/>
          <w:szCs w:val="20"/>
          <w:vertAlign w:val="subscript"/>
        </w:rPr>
        <w:t>6</w:t>
      </w:r>
      <w:r w:rsidR="00193433">
        <w:rPr>
          <w:rFonts w:ascii="Times New Roman" w:hAnsi="Times New Roman" w:cs="Times New Roman"/>
          <w:sz w:val="20"/>
          <w:szCs w:val="20"/>
        </w:rPr>
        <w:t xml:space="preserve"> sample was measured using</w:t>
      </w:r>
      <w:r w:rsidR="001F7FF3" w:rsidRPr="001F7FF3">
        <w:rPr>
          <w:rFonts w:ascii="Times New Roman" w:hAnsi="Times New Roman" w:cs="Times New Roman"/>
          <w:sz w:val="20"/>
          <w:szCs w:val="20"/>
        </w:rPr>
        <w:t xml:space="preserve"> the same method</w:t>
      </w:r>
      <w:r w:rsidR="00193433">
        <w:rPr>
          <w:rFonts w:ascii="Times New Roman" w:hAnsi="Times New Roman" w:cs="Times New Roman"/>
          <w:sz w:val="20"/>
          <w:szCs w:val="20"/>
        </w:rPr>
        <w:t xml:space="preserve"> in order</w:t>
      </w:r>
      <w:r w:rsidR="001F7FF3" w:rsidRPr="001F7FF3">
        <w:rPr>
          <w:rFonts w:ascii="Times New Roman" w:hAnsi="Times New Roman" w:cs="Times New Roman"/>
          <w:sz w:val="20"/>
          <w:szCs w:val="20"/>
        </w:rPr>
        <w:t xml:space="preserve"> to deri</w:t>
      </w:r>
      <w:r w:rsidR="00193433">
        <w:rPr>
          <w:rFonts w:ascii="Times New Roman" w:hAnsi="Times New Roman" w:cs="Times New Roman"/>
          <w:sz w:val="20"/>
          <w:szCs w:val="20"/>
        </w:rPr>
        <w:t>ve instrumental parameters</w:t>
      </w:r>
      <w:r w:rsidR="001F7FF3" w:rsidRPr="001F7FF3">
        <w:rPr>
          <w:rFonts w:ascii="Times New Roman" w:hAnsi="Times New Roman" w:cs="Times New Roman"/>
          <w:sz w:val="20"/>
          <w:szCs w:val="20"/>
        </w:rPr>
        <w:t xml:space="preserve"> used for refinement of CsCaI</w:t>
      </w:r>
      <w:r w:rsidR="001F7FF3" w:rsidRPr="001F7FF3">
        <w:rPr>
          <w:rFonts w:ascii="Times New Roman" w:hAnsi="Times New Roman" w:cs="Times New Roman"/>
          <w:sz w:val="20"/>
          <w:szCs w:val="20"/>
          <w:vertAlign w:val="subscript"/>
        </w:rPr>
        <w:t>3</w:t>
      </w:r>
      <w:r w:rsidR="001F7FF3" w:rsidRPr="001F7FF3">
        <w:rPr>
          <w:rFonts w:ascii="Times New Roman" w:hAnsi="Times New Roman" w:cs="Times New Roman"/>
          <w:sz w:val="20"/>
          <w:szCs w:val="20"/>
        </w:rPr>
        <w:t>:Eu</w:t>
      </w:r>
      <w:r w:rsidR="0049171E">
        <w:rPr>
          <w:rFonts w:ascii="Times New Roman" w:hAnsi="Times New Roman" w:cs="Times New Roman"/>
          <w:sz w:val="20"/>
          <w:szCs w:val="20"/>
        </w:rPr>
        <w:t xml:space="preserve"> and CsSrBr</w:t>
      </w:r>
      <w:r w:rsidR="0049171E">
        <w:rPr>
          <w:rFonts w:ascii="Times New Roman" w:hAnsi="Times New Roman" w:cs="Times New Roman"/>
          <w:sz w:val="20"/>
          <w:szCs w:val="20"/>
          <w:vertAlign w:val="subscript"/>
        </w:rPr>
        <w:t>3</w:t>
      </w:r>
      <w:r w:rsidR="0049171E">
        <w:rPr>
          <w:rFonts w:ascii="Times New Roman" w:hAnsi="Times New Roman" w:cs="Times New Roman"/>
          <w:sz w:val="20"/>
          <w:szCs w:val="20"/>
        </w:rPr>
        <w:t>:Eu</w:t>
      </w:r>
      <w:r w:rsidR="001F7FF3" w:rsidRPr="001F7FF3">
        <w:rPr>
          <w:rFonts w:ascii="Times New Roman" w:hAnsi="Times New Roman" w:cs="Times New Roman"/>
          <w:sz w:val="20"/>
          <w:szCs w:val="20"/>
        </w:rPr>
        <w:t>.  Thermal expansion coefficients were calculated for the lattice parameters that varied linearly with temperature by dividing the change in length by the temperature range and the average length over said range.</w:t>
      </w:r>
    </w:p>
    <w:p w14:paraId="350A6AFF" w14:textId="6861D803" w:rsidR="000A67F0" w:rsidRDefault="000A67F0" w:rsidP="000A67F0">
      <w:pPr>
        <w:rPr>
          <w:rFonts w:ascii="Times New Roman" w:hAnsi="Times New Roman" w:cs="Times New Roman"/>
          <w:b/>
          <w:sz w:val="20"/>
        </w:rPr>
      </w:pPr>
      <w:r>
        <w:rPr>
          <w:rFonts w:ascii="Times New Roman" w:hAnsi="Times New Roman" w:cs="Times New Roman"/>
          <w:b/>
          <w:sz w:val="20"/>
        </w:rPr>
        <w:t>Results and Discussion</w:t>
      </w:r>
    </w:p>
    <w:p w14:paraId="6EFB4B1E" w14:textId="58BFE6E0" w:rsidR="0020593E" w:rsidRPr="00776B66" w:rsidRDefault="005B7455" w:rsidP="000A67F0">
      <w:pPr>
        <w:rPr>
          <w:rFonts w:ascii="Times New Roman" w:hAnsi="Times New Roman" w:cs="Times New Roman"/>
          <w:sz w:val="20"/>
          <w:szCs w:val="20"/>
        </w:rPr>
      </w:pPr>
      <w:r>
        <w:rPr>
          <w:rFonts w:ascii="Times New Roman" w:hAnsi="Times New Roman" w:cs="Times New Roman"/>
          <w:sz w:val="20"/>
        </w:rPr>
        <w:t>Scans on both compounds were completed up to 400 °C</w:t>
      </w:r>
      <w:r w:rsidR="004F5995">
        <w:rPr>
          <w:rFonts w:ascii="Times New Roman" w:hAnsi="Times New Roman" w:cs="Times New Roman"/>
          <w:sz w:val="20"/>
        </w:rPr>
        <w:t>, well below the melting temperatures of both compositions (686 °C CsCaI</w:t>
      </w:r>
      <w:r w:rsidR="004F5995">
        <w:rPr>
          <w:rFonts w:ascii="Times New Roman" w:hAnsi="Times New Roman" w:cs="Times New Roman"/>
          <w:sz w:val="20"/>
          <w:vertAlign w:val="subscript"/>
        </w:rPr>
        <w:t>3</w:t>
      </w:r>
      <w:r w:rsidR="004F5995">
        <w:rPr>
          <w:rFonts w:ascii="Times New Roman" w:hAnsi="Times New Roman" w:cs="Times New Roman"/>
          <w:sz w:val="20"/>
        </w:rPr>
        <w:t>:Eu and 760 °C for CsSrBr</w:t>
      </w:r>
      <w:r w:rsidR="004F5995">
        <w:rPr>
          <w:rFonts w:ascii="Times New Roman" w:hAnsi="Times New Roman" w:cs="Times New Roman"/>
          <w:sz w:val="20"/>
          <w:vertAlign w:val="subscript"/>
        </w:rPr>
        <w:t>3</w:t>
      </w:r>
      <w:r w:rsidR="004F5995">
        <w:rPr>
          <w:rFonts w:ascii="Times New Roman" w:hAnsi="Times New Roman" w:cs="Times New Roman"/>
          <w:sz w:val="20"/>
        </w:rPr>
        <w:t>:Eu).</w:t>
      </w:r>
      <w:r w:rsidR="00E808CC">
        <w:rPr>
          <w:rFonts w:ascii="Times New Roman" w:hAnsi="Times New Roman" w:cs="Times New Roman"/>
          <w:sz w:val="20"/>
        </w:rPr>
        <w:t xml:space="preserve">  </w:t>
      </w:r>
      <w:r w:rsidR="001F7FF3" w:rsidRPr="00430766">
        <w:rPr>
          <w:rFonts w:ascii="Times New Roman" w:hAnsi="Times New Roman" w:cs="Times New Roman"/>
          <w:sz w:val="20"/>
        </w:rPr>
        <w:t xml:space="preserve">Figure 1 </w:t>
      </w:r>
      <w:r w:rsidR="00430766" w:rsidRPr="00430766">
        <w:rPr>
          <w:rFonts w:ascii="Times New Roman" w:hAnsi="Times New Roman" w:cs="Times New Roman"/>
          <w:sz w:val="20"/>
        </w:rPr>
        <w:t xml:space="preserve">contains the patterns </w:t>
      </w:r>
      <w:r w:rsidR="004F5995">
        <w:rPr>
          <w:rFonts w:ascii="Times New Roman" w:hAnsi="Times New Roman" w:cs="Times New Roman"/>
          <w:sz w:val="20"/>
        </w:rPr>
        <w:t>acquired</w:t>
      </w:r>
      <w:r w:rsidR="00430766" w:rsidRPr="00430766">
        <w:rPr>
          <w:rFonts w:ascii="Times New Roman" w:hAnsi="Times New Roman" w:cs="Times New Roman"/>
          <w:sz w:val="20"/>
        </w:rPr>
        <w:t xml:space="preserve"> for</w:t>
      </w:r>
      <w:r w:rsidR="00430766">
        <w:rPr>
          <w:rFonts w:ascii="Times New Roman" w:hAnsi="Times New Roman" w:cs="Times New Roman"/>
          <w:sz w:val="20"/>
        </w:rPr>
        <w:t xml:space="preserve"> CsCaI</w:t>
      </w:r>
      <w:r w:rsidR="00430766">
        <w:rPr>
          <w:rFonts w:ascii="Times New Roman" w:hAnsi="Times New Roman" w:cs="Times New Roman"/>
          <w:sz w:val="20"/>
          <w:vertAlign w:val="subscript"/>
        </w:rPr>
        <w:t>3</w:t>
      </w:r>
      <w:r w:rsidR="00430766">
        <w:rPr>
          <w:rFonts w:ascii="Times New Roman" w:hAnsi="Times New Roman" w:cs="Times New Roman"/>
          <w:sz w:val="20"/>
        </w:rPr>
        <w:t xml:space="preserve">:Eu, while </w:t>
      </w:r>
      <w:r w:rsidR="0020593E">
        <w:rPr>
          <w:rFonts w:ascii="Times New Roman" w:hAnsi="Times New Roman" w:cs="Times New Roman"/>
          <w:sz w:val="20"/>
        </w:rPr>
        <w:t>F</w:t>
      </w:r>
      <w:r w:rsidR="00E719AD">
        <w:rPr>
          <w:rFonts w:ascii="Times New Roman" w:hAnsi="Times New Roman" w:cs="Times New Roman"/>
          <w:sz w:val="20"/>
        </w:rPr>
        <w:t xml:space="preserve">igure 2 contains those </w:t>
      </w:r>
      <w:r w:rsidR="0020593E">
        <w:rPr>
          <w:rFonts w:ascii="Times New Roman" w:hAnsi="Times New Roman" w:cs="Times New Roman"/>
          <w:sz w:val="20"/>
        </w:rPr>
        <w:t>for CsSrBr</w:t>
      </w:r>
      <w:r w:rsidR="0020593E">
        <w:rPr>
          <w:rFonts w:ascii="Times New Roman" w:hAnsi="Times New Roman" w:cs="Times New Roman"/>
          <w:sz w:val="20"/>
          <w:vertAlign w:val="subscript"/>
        </w:rPr>
        <w:t>3</w:t>
      </w:r>
      <w:r w:rsidR="0020593E">
        <w:rPr>
          <w:rFonts w:ascii="Times New Roman" w:hAnsi="Times New Roman" w:cs="Times New Roman"/>
          <w:sz w:val="20"/>
        </w:rPr>
        <w:t>:Eu.</w:t>
      </w:r>
      <w:r w:rsidR="0049171E">
        <w:rPr>
          <w:rFonts w:ascii="Times New Roman" w:hAnsi="Times New Roman" w:cs="Times New Roman"/>
          <w:sz w:val="20"/>
        </w:rPr>
        <w:t xml:space="preserve">  The low temperature patterns for both materials </w:t>
      </w:r>
      <w:r w:rsidR="00B9316C">
        <w:rPr>
          <w:rFonts w:ascii="Times New Roman" w:hAnsi="Times New Roman" w:cs="Times New Roman"/>
          <w:sz w:val="20"/>
        </w:rPr>
        <w:t>had</w:t>
      </w:r>
      <w:r w:rsidR="0049171E">
        <w:rPr>
          <w:rFonts w:ascii="Times New Roman" w:hAnsi="Times New Roman" w:cs="Times New Roman"/>
          <w:sz w:val="20"/>
        </w:rPr>
        <w:t xml:space="preserve"> similar peaks </w:t>
      </w:r>
      <w:r w:rsidR="00E808CC">
        <w:rPr>
          <w:rFonts w:ascii="Times New Roman" w:hAnsi="Times New Roman" w:cs="Times New Roman"/>
          <w:sz w:val="20"/>
        </w:rPr>
        <w:t>in accordance with</w:t>
      </w:r>
      <w:r w:rsidR="0049171E">
        <w:rPr>
          <w:rFonts w:ascii="Times New Roman" w:hAnsi="Times New Roman" w:cs="Times New Roman"/>
          <w:sz w:val="20"/>
        </w:rPr>
        <w:t xml:space="preserve"> their publishe</w:t>
      </w:r>
      <w:r w:rsidR="00B9316C">
        <w:rPr>
          <w:rFonts w:ascii="Times New Roman" w:hAnsi="Times New Roman" w:cs="Times New Roman"/>
          <w:sz w:val="20"/>
        </w:rPr>
        <w:t xml:space="preserve">d structures.  As </w:t>
      </w:r>
      <w:r w:rsidR="00E808CC">
        <w:rPr>
          <w:rFonts w:ascii="Times New Roman" w:hAnsi="Times New Roman" w:cs="Times New Roman"/>
          <w:sz w:val="20"/>
        </w:rPr>
        <w:t>seen in</w:t>
      </w:r>
      <w:r w:rsidR="0049171E">
        <w:rPr>
          <w:rFonts w:ascii="Times New Roman" w:hAnsi="Times New Roman" w:cs="Times New Roman"/>
          <w:sz w:val="20"/>
        </w:rPr>
        <w:t xml:space="preserve"> the </w:t>
      </w:r>
      <w:r w:rsidR="00944658">
        <w:rPr>
          <w:rFonts w:ascii="Times New Roman" w:hAnsi="Times New Roman" w:cs="Times New Roman"/>
          <w:sz w:val="20"/>
        </w:rPr>
        <w:t>region of 20-30° 2</w:t>
      </w:r>
      <w:r w:rsidR="00944658" w:rsidRPr="001F7FF3">
        <w:rPr>
          <w:rFonts w:ascii="Times New Roman" w:hAnsi="Times New Roman" w:cs="Times New Roman"/>
          <w:sz w:val="20"/>
          <w:szCs w:val="20"/>
        </w:rPr>
        <w:t>θ</w:t>
      </w:r>
      <w:r w:rsidR="00944658">
        <w:rPr>
          <w:rFonts w:ascii="Times New Roman" w:hAnsi="Times New Roman" w:cs="Times New Roman"/>
          <w:sz w:val="20"/>
          <w:szCs w:val="20"/>
        </w:rPr>
        <w:t xml:space="preserve">, both patterns </w:t>
      </w:r>
      <w:r w:rsidR="00B9316C">
        <w:rPr>
          <w:rFonts w:ascii="Times New Roman" w:hAnsi="Times New Roman" w:cs="Times New Roman"/>
          <w:sz w:val="20"/>
          <w:szCs w:val="20"/>
        </w:rPr>
        <w:t>lose peaks as they transform to</w:t>
      </w:r>
      <w:r w:rsidR="00944658">
        <w:rPr>
          <w:rFonts w:ascii="Times New Roman" w:hAnsi="Times New Roman" w:cs="Times New Roman"/>
          <w:sz w:val="20"/>
          <w:szCs w:val="20"/>
        </w:rPr>
        <w:t xml:space="preserve"> high symmetry phase</w:t>
      </w:r>
      <w:r w:rsidR="00146883">
        <w:rPr>
          <w:rFonts w:ascii="Times New Roman" w:hAnsi="Times New Roman" w:cs="Times New Roman"/>
          <w:sz w:val="20"/>
          <w:szCs w:val="20"/>
        </w:rPr>
        <w:t>s at</w:t>
      </w:r>
      <w:r w:rsidR="00944658">
        <w:rPr>
          <w:rFonts w:ascii="Times New Roman" w:hAnsi="Times New Roman" w:cs="Times New Roman"/>
          <w:sz w:val="20"/>
          <w:szCs w:val="20"/>
        </w:rPr>
        <w:t xml:space="preserve"> their transition temperatures.  CsSrBr</w:t>
      </w:r>
      <w:r w:rsidR="00944658">
        <w:rPr>
          <w:rFonts w:ascii="Times New Roman" w:hAnsi="Times New Roman" w:cs="Times New Roman"/>
          <w:sz w:val="20"/>
          <w:szCs w:val="20"/>
          <w:vertAlign w:val="subscript"/>
        </w:rPr>
        <w:t>3</w:t>
      </w:r>
      <w:r w:rsidR="00944658">
        <w:rPr>
          <w:rFonts w:ascii="Times New Roman" w:hAnsi="Times New Roman" w:cs="Times New Roman"/>
          <w:sz w:val="20"/>
          <w:szCs w:val="20"/>
        </w:rPr>
        <w:t xml:space="preserve">:Eu </w:t>
      </w:r>
      <w:r w:rsidR="00B9316C">
        <w:rPr>
          <w:rFonts w:ascii="Times New Roman" w:hAnsi="Times New Roman" w:cs="Times New Roman"/>
          <w:sz w:val="20"/>
          <w:szCs w:val="20"/>
        </w:rPr>
        <w:t>has</w:t>
      </w:r>
      <w:r w:rsidR="00944658">
        <w:rPr>
          <w:rFonts w:ascii="Times New Roman" w:hAnsi="Times New Roman" w:cs="Times New Roman"/>
          <w:sz w:val="20"/>
          <w:szCs w:val="20"/>
        </w:rPr>
        <w:t xml:space="preserve"> what appears to be an in</w:t>
      </w:r>
      <w:r w:rsidR="00B9316C">
        <w:rPr>
          <w:rFonts w:ascii="Times New Roman" w:hAnsi="Times New Roman" w:cs="Times New Roman"/>
          <w:sz w:val="20"/>
          <w:szCs w:val="20"/>
        </w:rPr>
        <w:t>termediate phase at 200° C, the structure for which</w:t>
      </w:r>
      <w:r w:rsidR="00944658">
        <w:rPr>
          <w:rFonts w:ascii="Times New Roman" w:hAnsi="Times New Roman" w:cs="Times New Roman"/>
          <w:sz w:val="20"/>
          <w:szCs w:val="20"/>
        </w:rPr>
        <w:t xml:space="preserve"> was not resolved in this work</w:t>
      </w:r>
      <w:r w:rsidR="00944658" w:rsidRPr="00A720D2">
        <w:rPr>
          <w:rFonts w:ascii="Times New Roman" w:hAnsi="Times New Roman" w:cs="Times New Roman"/>
          <w:sz w:val="20"/>
          <w:szCs w:val="20"/>
        </w:rPr>
        <w:t>.</w:t>
      </w:r>
      <w:r w:rsidR="00873D24" w:rsidRPr="00A720D2">
        <w:rPr>
          <w:rFonts w:ascii="Times New Roman" w:hAnsi="Times New Roman" w:cs="Times New Roman"/>
          <w:sz w:val="20"/>
          <w:szCs w:val="20"/>
        </w:rPr>
        <w:t xml:space="preserve">  However, </w:t>
      </w:r>
      <w:r w:rsidR="00A720D2" w:rsidRPr="00A720D2">
        <w:rPr>
          <w:rFonts w:ascii="Times New Roman" w:hAnsi="Times New Roman" w:cs="Times New Roman"/>
          <w:sz w:val="20"/>
          <w:szCs w:val="20"/>
        </w:rPr>
        <w:t>a tetragonal phase would be realistic, as</w:t>
      </w:r>
      <w:r w:rsidR="00873D24" w:rsidRPr="00A720D2">
        <w:rPr>
          <w:rFonts w:ascii="Times New Roman" w:hAnsi="Times New Roman" w:cs="Times New Roman"/>
          <w:sz w:val="20"/>
          <w:szCs w:val="20"/>
        </w:rPr>
        <w:t xml:space="preserve"> it is typical for pero</w:t>
      </w:r>
      <w:r w:rsidR="00B9316C">
        <w:rPr>
          <w:rFonts w:ascii="Times New Roman" w:hAnsi="Times New Roman" w:cs="Times New Roman"/>
          <w:sz w:val="20"/>
          <w:szCs w:val="20"/>
        </w:rPr>
        <w:t>vskites to follow an</w:t>
      </w:r>
      <w:r w:rsidR="00873D24" w:rsidRPr="00A720D2">
        <w:rPr>
          <w:rFonts w:ascii="Times New Roman" w:hAnsi="Times New Roman" w:cs="Times New Roman"/>
          <w:sz w:val="20"/>
          <w:szCs w:val="20"/>
        </w:rPr>
        <w:t xml:space="preserve"> orthorhombic</w:t>
      </w:r>
      <w:r w:rsidR="00A720D2" w:rsidRPr="00A720D2">
        <w:rPr>
          <w:rFonts w:ascii="Times New Roman" w:hAnsi="Times New Roman" w:cs="Times New Roman"/>
          <w:sz w:val="20"/>
          <w:szCs w:val="20"/>
        </w:rPr>
        <w:t xml:space="preserve"> </w:t>
      </w:r>
      <w:r w:rsidR="00A720D2" w:rsidRPr="00A720D2">
        <w:rPr>
          <w:rFonts w:ascii="Times New Roman" w:hAnsi="Times New Roman" w:cs="Times New Roman"/>
          <w:sz w:val="20"/>
          <w:szCs w:val="20"/>
        </w:rPr>
        <w:sym w:font="Wingdings" w:char="F0E0"/>
      </w:r>
      <w:r w:rsidR="00A720D2" w:rsidRPr="00A720D2">
        <w:rPr>
          <w:rFonts w:ascii="Times New Roman" w:hAnsi="Times New Roman" w:cs="Times New Roman"/>
          <w:sz w:val="20"/>
          <w:szCs w:val="20"/>
        </w:rPr>
        <w:t xml:space="preserve"> </w:t>
      </w:r>
      <w:r w:rsidR="00873D24" w:rsidRPr="00A720D2">
        <w:rPr>
          <w:rFonts w:ascii="Times New Roman" w:hAnsi="Times New Roman" w:cs="Times New Roman"/>
          <w:sz w:val="20"/>
          <w:szCs w:val="20"/>
        </w:rPr>
        <w:t>tetragonal</w:t>
      </w:r>
      <w:r w:rsidR="00A720D2" w:rsidRPr="00A720D2">
        <w:rPr>
          <w:rFonts w:ascii="Times New Roman" w:hAnsi="Times New Roman" w:cs="Times New Roman"/>
          <w:sz w:val="20"/>
          <w:szCs w:val="20"/>
        </w:rPr>
        <w:t xml:space="preserve"> </w:t>
      </w:r>
      <w:r w:rsidR="00A720D2" w:rsidRPr="00A720D2">
        <w:rPr>
          <w:rFonts w:ascii="Times New Roman" w:hAnsi="Times New Roman" w:cs="Times New Roman"/>
          <w:sz w:val="20"/>
          <w:szCs w:val="20"/>
        </w:rPr>
        <w:sym w:font="Wingdings" w:char="F0E0"/>
      </w:r>
      <w:r w:rsidR="00A720D2" w:rsidRPr="00A720D2">
        <w:rPr>
          <w:rFonts w:ascii="Times New Roman" w:hAnsi="Times New Roman" w:cs="Times New Roman"/>
          <w:sz w:val="20"/>
          <w:szCs w:val="20"/>
        </w:rPr>
        <w:t xml:space="preserve"> </w:t>
      </w:r>
      <w:r w:rsidR="00873D24" w:rsidRPr="00A720D2">
        <w:rPr>
          <w:rFonts w:ascii="Times New Roman" w:hAnsi="Times New Roman" w:cs="Times New Roman"/>
          <w:sz w:val="20"/>
          <w:szCs w:val="20"/>
        </w:rPr>
        <w:t xml:space="preserve">cubic </w:t>
      </w:r>
      <w:r w:rsidR="00B9316C">
        <w:rPr>
          <w:rFonts w:ascii="Times New Roman" w:hAnsi="Times New Roman" w:cs="Times New Roman"/>
          <w:sz w:val="20"/>
          <w:szCs w:val="20"/>
        </w:rPr>
        <w:t xml:space="preserve">pattern </w:t>
      </w:r>
      <w:r w:rsidR="00873D24" w:rsidRPr="00A720D2">
        <w:rPr>
          <w:rFonts w:ascii="Times New Roman" w:hAnsi="Times New Roman" w:cs="Times New Roman"/>
          <w:sz w:val="20"/>
          <w:szCs w:val="20"/>
        </w:rPr>
        <w:t xml:space="preserve">as temperature increases </w:t>
      </w:r>
      <w:r w:rsidR="00873D24" w:rsidRPr="00A720D2">
        <w:rPr>
          <w:rFonts w:ascii="Times New Roman" w:hAnsi="Times New Roman" w:cs="Times New Roman"/>
          <w:sz w:val="20"/>
          <w:szCs w:val="20"/>
        </w:rPr>
        <w:fldChar w:fldCharType="begin">
          <w:fldData xml:space="preserve">PEVuZE5vdGU+PENpdGU+PEF1dGhvcj5LdXN1c2U8L0F1dGhvcj48WWVhcj4yMDE2PC9ZZWFyPjxS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</w:fldData>
        </w:fldChar>
      </w:r>
      <w:r w:rsidR="002102B2">
        <w:rPr>
          <w:rFonts w:ascii="Times New Roman" w:hAnsi="Times New Roman" w:cs="Times New Roman"/>
          <w:sz w:val="20"/>
          <w:szCs w:val="20"/>
        </w:rPr>
        <w:instrText xml:space="preserve"> ADDIN EN.CITE </w:instrText>
      </w:r>
      <w:r w:rsidR="002102B2">
        <w:rPr>
          <w:rFonts w:ascii="Times New Roman" w:hAnsi="Times New Roman" w:cs="Times New Roman"/>
          <w:sz w:val="20"/>
          <w:szCs w:val="20"/>
        </w:rPr>
        <w:fldChar w:fldCharType="begin">
          <w:fldData xml:space="preserve">PEVuZE5vdGU+PENpdGU+PEF1dGhvcj5LdXN1c2U8L0F1dGhvcj48WWVhcj4yMDE2PC9ZZWFyPjxS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</w:fldData>
        </w:fldChar>
      </w:r>
      <w:r w:rsidR="002102B2">
        <w:rPr>
          <w:rFonts w:ascii="Times New Roman" w:hAnsi="Times New Roman" w:cs="Times New Roman"/>
          <w:sz w:val="20"/>
          <w:szCs w:val="20"/>
        </w:rPr>
        <w:instrText xml:space="preserve"> ADDIN EN.CITE.DATA </w:instrText>
      </w:r>
      <w:r w:rsidR="002102B2">
        <w:rPr>
          <w:rFonts w:ascii="Times New Roman" w:hAnsi="Times New Roman" w:cs="Times New Roman"/>
          <w:sz w:val="20"/>
          <w:szCs w:val="20"/>
        </w:rPr>
      </w:r>
      <w:r w:rsidR="002102B2">
        <w:rPr>
          <w:rFonts w:ascii="Times New Roman" w:hAnsi="Times New Roman" w:cs="Times New Roman"/>
          <w:sz w:val="20"/>
          <w:szCs w:val="20"/>
        </w:rPr>
        <w:fldChar w:fldCharType="end"/>
      </w:r>
      <w:r w:rsidR="00873D24" w:rsidRPr="00A720D2">
        <w:rPr>
          <w:rFonts w:ascii="Times New Roman" w:hAnsi="Times New Roman" w:cs="Times New Roman"/>
          <w:sz w:val="20"/>
          <w:szCs w:val="20"/>
        </w:rPr>
      </w:r>
      <w:r w:rsidR="00873D24" w:rsidRPr="00A720D2">
        <w:rPr>
          <w:rFonts w:ascii="Times New Roman" w:hAnsi="Times New Roman" w:cs="Times New Roman"/>
          <w:sz w:val="20"/>
          <w:szCs w:val="20"/>
        </w:rPr>
        <w:fldChar w:fldCharType="separate"/>
      </w:r>
      <w:r w:rsidR="002102B2">
        <w:rPr>
          <w:rFonts w:ascii="Times New Roman" w:hAnsi="Times New Roman" w:cs="Times New Roman"/>
          <w:noProof/>
          <w:sz w:val="20"/>
          <w:szCs w:val="20"/>
        </w:rPr>
        <w:t>[16, 17]</w:t>
      </w:r>
      <w:r w:rsidR="00873D24" w:rsidRPr="00A720D2">
        <w:rPr>
          <w:rFonts w:ascii="Times New Roman" w:hAnsi="Times New Roman" w:cs="Times New Roman"/>
          <w:sz w:val="20"/>
          <w:szCs w:val="20"/>
        </w:rPr>
        <w:fldChar w:fldCharType="end"/>
      </w:r>
      <w:r w:rsidR="00A720D2">
        <w:rPr>
          <w:rFonts w:ascii="Times New Roman" w:hAnsi="Times New Roman" w:cs="Times New Roman"/>
          <w:sz w:val="20"/>
          <w:szCs w:val="20"/>
        </w:rPr>
        <w:t>.</w:t>
      </w:r>
      <w:r w:rsidR="00944658" w:rsidRPr="00A720D2">
        <w:rPr>
          <w:rFonts w:ascii="Times New Roman" w:hAnsi="Times New Roman" w:cs="Times New Roman"/>
          <w:sz w:val="20"/>
          <w:szCs w:val="20"/>
        </w:rPr>
        <w:t xml:space="preserve">  </w:t>
      </w:r>
      <w:r w:rsidR="00B9316C">
        <w:rPr>
          <w:rFonts w:ascii="Times New Roman" w:hAnsi="Times New Roman" w:cs="Times New Roman"/>
          <w:sz w:val="20"/>
          <w:szCs w:val="20"/>
        </w:rPr>
        <w:t>Lattice</w:t>
      </w:r>
      <w:r w:rsidR="00944658" w:rsidRPr="00A720D2">
        <w:rPr>
          <w:rFonts w:ascii="Times New Roman" w:hAnsi="Times New Roman" w:cs="Times New Roman"/>
          <w:sz w:val="20"/>
          <w:szCs w:val="20"/>
        </w:rPr>
        <w:t xml:space="preserve"> parameters </w:t>
      </w:r>
      <w:r w:rsidR="00B9316C">
        <w:rPr>
          <w:rFonts w:ascii="Times New Roman" w:hAnsi="Times New Roman" w:cs="Times New Roman"/>
          <w:sz w:val="20"/>
          <w:szCs w:val="20"/>
        </w:rPr>
        <w:t>at each temperature were determined by sequential</w:t>
      </w:r>
      <w:r w:rsidR="008B3B5F">
        <w:rPr>
          <w:rFonts w:ascii="Times New Roman" w:hAnsi="Times New Roman" w:cs="Times New Roman"/>
          <w:sz w:val="20"/>
          <w:szCs w:val="20"/>
        </w:rPr>
        <w:t xml:space="preserve"> R</w:t>
      </w:r>
      <w:r w:rsidR="00944658" w:rsidRPr="00A720D2">
        <w:rPr>
          <w:rFonts w:ascii="Times New Roman" w:hAnsi="Times New Roman" w:cs="Times New Roman"/>
          <w:sz w:val="20"/>
          <w:szCs w:val="20"/>
        </w:rPr>
        <w:t>i</w:t>
      </w:r>
      <w:r w:rsidR="008B3B5F">
        <w:rPr>
          <w:rFonts w:ascii="Times New Roman" w:hAnsi="Times New Roman" w:cs="Times New Roman"/>
          <w:sz w:val="20"/>
          <w:szCs w:val="20"/>
        </w:rPr>
        <w:t>e</w:t>
      </w:r>
      <w:r w:rsidR="00944658" w:rsidRPr="00A720D2">
        <w:rPr>
          <w:rFonts w:ascii="Times New Roman" w:hAnsi="Times New Roman" w:cs="Times New Roman"/>
          <w:sz w:val="20"/>
          <w:szCs w:val="20"/>
        </w:rPr>
        <w:t>tveld refinement</w:t>
      </w:r>
      <w:r w:rsidR="00776B66">
        <w:rPr>
          <w:rFonts w:ascii="Times New Roman" w:hAnsi="Times New Roman" w:cs="Times New Roman"/>
          <w:sz w:val="20"/>
          <w:szCs w:val="20"/>
        </w:rPr>
        <w:t>.  Figure 3</w:t>
      </w:r>
      <w:r w:rsidR="00944658">
        <w:rPr>
          <w:rFonts w:ascii="Times New Roman" w:hAnsi="Times New Roman" w:cs="Times New Roman"/>
          <w:sz w:val="20"/>
          <w:szCs w:val="20"/>
        </w:rPr>
        <w:t xml:space="preserve"> co</w:t>
      </w:r>
      <w:r w:rsidR="00B9316C">
        <w:rPr>
          <w:rFonts w:ascii="Times New Roman" w:hAnsi="Times New Roman" w:cs="Times New Roman"/>
          <w:sz w:val="20"/>
          <w:szCs w:val="20"/>
        </w:rPr>
        <w:t>mpares the calculated and</w:t>
      </w:r>
      <w:r w:rsidR="00944658">
        <w:rPr>
          <w:rFonts w:ascii="Times New Roman" w:hAnsi="Times New Roman" w:cs="Times New Roman"/>
          <w:sz w:val="20"/>
          <w:szCs w:val="20"/>
        </w:rPr>
        <w:t xml:space="preserve"> the experimental pattern</w:t>
      </w:r>
      <w:r w:rsidR="00B9316C">
        <w:rPr>
          <w:rFonts w:ascii="Times New Roman" w:hAnsi="Times New Roman" w:cs="Times New Roman"/>
          <w:sz w:val="20"/>
          <w:szCs w:val="20"/>
        </w:rPr>
        <w:t>s</w:t>
      </w:r>
      <w:r w:rsidR="00944658">
        <w:rPr>
          <w:rFonts w:ascii="Times New Roman" w:hAnsi="Times New Roman" w:cs="Times New Roman"/>
          <w:sz w:val="20"/>
          <w:szCs w:val="20"/>
        </w:rPr>
        <w:t xml:space="preserve"> for both CsCaI</w:t>
      </w:r>
      <w:r w:rsidR="00944658">
        <w:rPr>
          <w:rFonts w:ascii="Times New Roman" w:hAnsi="Times New Roman" w:cs="Times New Roman"/>
          <w:sz w:val="20"/>
          <w:szCs w:val="20"/>
          <w:vertAlign w:val="subscript"/>
        </w:rPr>
        <w:t>3</w:t>
      </w:r>
      <w:r w:rsidR="00944658">
        <w:rPr>
          <w:rFonts w:ascii="Times New Roman" w:hAnsi="Times New Roman" w:cs="Times New Roman"/>
          <w:sz w:val="20"/>
          <w:szCs w:val="20"/>
        </w:rPr>
        <w:t>:Eu and CsSrBr</w:t>
      </w:r>
      <w:r w:rsidR="00944658">
        <w:rPr>
          <w:rFonts w:ascii="Times New Roman" w:hAnsi="Times New Roman" w:cs="Times New Roman"/>
          <w:sz w:val="20"/>
          <w:szCs w:val="20"/>
          <w:vertAlign w:val="subscript"/>
        </w:rPr>
        <w:t>3</w:t>
      </w:r>
      <w:r w:rsidR="00944658">
        <w:rPr>
          <w:rFonts w:ascii="Times New Roman" w:hAnsi="Times New Roman" w:cs="Times New Roman"/>
          <w:sz w:val="20"/>
          <w:szCs w:val="20"/>
        </w:rPr>
        <w:t xml:space="preserve">:Eu.  </w:t>
      </w:r>
      <w:r w:rsidR="00C67392">
        <w:rPr>
          <w:rFonts w:ascii="Times New Roman" w:hAnsi="Times New Roman" w:cs="Times New Roman"/>
          <w:sz w:val="20"/>
          <w:szCs w:val="20"/>
        </w:rPr>
        <w:t>Although care was taken</w:t>
      </w:r>
      <w:r w:rsidR="00B9316C">
        <w:rPr>
          <w:rFonts w:ascii="Times New Roman" w:hAnsi="Times New Roman" w:cs="Times New Roman"/>
          <w:sz w:val="20"/>
          <w:szCs w:val="20"/>
        </w:rPr>
        <w:t xml:space="preserve"> to avoid moisture</w:t>
      </w:r>
      <w:r w:rsidR="00C67392">
        <w:rPr>
          <w:rFonts w:ascii="Times New Roman" w:hAnsi="Times New Roman" w:cs="Times New Roman"/>
          <w:sz w:val="20"/>
          <w:szCs w:val="20"/>
        </w:rPr>
        <w:t xml:space="preserve"> during sample preparation and transfer to the instrument, t</w:t>
      </w:r>
      <w:r w:rsidR="00944658">
        <w:rPr>
          <w:rFonts w:ascii="Times New Roman" w:hAnsi="Times New Roman" w:cs="Times New Roman"/>
          <w:sz w:val="20"/>
          <w:szCs w:val="20"/>
        </w:rPr>
        <w:t>he CsSrBr</w:t>
      </w:r>
      <w:r w:rsidR="00944658">
        <w:rPr>
          <w:rFonts w:ascii="Times New Roman" w:hAnsi="Times New Roman" w:cs="Times New Roman"/>
          <w:sz w:val="20"/>
          <w:szCs w:val="20"/>
          <w:vertAlign w:val="subscript"/>
        </w:rPr>
        <w:t>3</w:t>
      </w:r>
      <w:r w:rsidR="00944658">
        <w:rPr>
          <w:rFonts w:ascii="Times New Roman" w:hAnsi="Times New Roman" w:cs="Times New Roman"/>
          <w:sz w:val="20"/>
          <w:szCs w:val="20"/>
        </w:rPr>
        <w:t>:Eu room temperature pattern contained a broad peak at 29.5 ° 2</w:t>
      </w:r>
      <w:r w:rsidR="00944658" w:rsidRPr="001F7FF3">
        <w:rPr>
          <w:rFonts w:ascii="Times New Roman" w:hAnsi="Times New Roman" w:cs="Times New Roman"/>
          <w:sz w:val="20"/>
          <w:szCs w:val="20"/>
        </w:rPr>
        <w:t>θ</w:t>
      </w:r>
      <w:r w:rsidR="00944658">
        <w:rPr>
          <w:rFonts w:ascii="Times New Roman" w:hAnsi="Times New Roman" w:cs="Times New Roman"/>
          <w:sz w:val="20"/>
          <w:szCs w:val="20"/>
        </w:rPr>
        <w:t>, which can be attributed to a hydrate phase</w:t>
      </w:r>
      <w:r w:rsidR="00C67392">
        <w:rPr>
          <w:rFonts w:ascii="Times New Roman" w:hAnsi="Times New Roman" w:cs="Times New Roman"/>
          <w:sz w:val="20"/>
          <w:szCs w:val="20"/>
        </w:rPr>
        <w:t>.</w:t>
      </w:r>
      <w:r w:rsidR="00944658">
        <w:rPr>
          <w:rFonts w:ascii="Times New Roman" w:hAnsi="Times New Roman" w:cs="Times New Roman"/>
          <w:sz w:val="20"/>
          <w:szCs w:val="20"/>
        </w:rPr>
        <w:t xml:space="preserve"> This peak was fit</w:t>
      </w:r>
      <w:r w:rsidR="00C67392">
        <w:rPr>
          <w:rFonts w:ascii="Times New Roman" w:hAnsi="Times New Roman" w:cs="Times New Roman"/>
          <w:sz w:val="20"/>
          <w:szCs w:val="20"/>
        </w:rPr>
        <w:t>ted</w:t>
      </w:r>
      <w:r w:rsidR="00944658">
        <w:rPr>
          <w:rFonts w:ascii="Times New Roman" w:hAnsi="Times New Roman" w:cs="Times New Roman"/>
          <w:sz w:val="20"/>
          <w:szCs w:val="20"/>
        </w:rPr>
        <w:t xml:space="preserve"> as the background, and disappeared as the sample was heated.  The fits were excellent except for the intens</w:t>
      </w:r>
      <w:r w:rsidR="00146883">
        <w:rPr>
          <w:rFonts w:ascii="Times New Roman" w:hAnsi="Times New Roman" w:cs="Times New Roman"/>
          <w:sz w:val="20"/>
          <w:szCs w:val="20"/>
        </w:rPr>
        <w:t>ities of</w:t>
      </w:r>
      <w:r w:rsidR="00944658">
        <w:rPr>
          <w:rFonts w:ascii="Times New Roman" w:hAnsi="Times New Roman" w:cs="Times New Roman"/>
          <w:sz w:val="20"/>
          <w:szCs w:val="20"/>
        </w:rPr>
        <w:t xml:space="preserve"> (040) and (</w:t>
      </w:r>
      <w:r w:rsidR="00E808CC">
        <w:rPr>
          <w:rFonts w:ascii="Times New Roman" w:hAnsi="Times New Roman" w:cs="Times New Roman"/>
          <w:sz w:val="20"/>
          <w:szCs w:val="20"/>
        </w:rPr>
        <w:t>202)</w:t>
      </w:r>
      <w:r w:rsidR="00146883">
        <w:rPr>
          <w:rFonts w:ascii="Times New Roman" w:hAnsi="Times New Roman" w:cs="Times New Roman"/>
          <w:sz w:val="20"/>
          <w:szCs w:val="20"/>
        </w:rPr>
        <w:t xml:space="preserve"> peaks, which may be due to a</w:t>
      </w:r>
      <w:r w:rsidR="00944658">
        <w:rPr>
          <w:rFonts w:ascii="Times New Roman" w:hAnsi="Times New Roman" w:cs="Times New Roman"/>
          <w:sz w:val="20"/>
          <w:szCs w:val="20"/>
        </w:rPr>
        <w:t xml:space="preserve"> preferred</w:t>
      </w:r>
      <w:r w:rsidR="00146883">
        <w:rPr>
          <w:rFonts w:ascii="Times New Roman" w:hAnsi="Times New Roman" w:cs="Times New Roman"/>
          <w:sz w:val="20"/>
          <w:szCs w:val="20"/>
        </w:rPr>
        <w:t xml:space="preserve"> orientation effect.</w:t>
      </w:r>
    </w:p>
    <w:p w14:paraId="03DBED26" w14:textId="3C0AD815" w:rsidR="0020593E" w:rsidRDefault="0020593E" w:rsidP="0020593E">
      <w:pPr>
        <w:jc w:val="center"/>
      </w:pPr>
      <w:r>
        <w:rPr>
          <w:noProof/>
        </w:rPr>
        <w:lastRenderedPageBreak/>
        <w:drawing>
          <wp:inline distT="0" distB="0" distL="0" distR="0" wp14:anchorId="27258E77" wp14:editId="65C445AA">
            <wp:extent cx="2286000" cy="1713964"/>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INetCache\Content.Word\CCIAL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86000" cy="1713964"/>
                    </a:xfrm>
                    <a:prstGeom prst="rect">
                      <a:avLst/>
                    </a:prstGeom>
                    <a:noFill/>
                    <a:ln>
                      <a:noFill/>
                    </a:ln>
                  </pic:spPr>
                </pic:pic>
              </a:graphicData>
            </a:graphic>
          </wp:inline>
        </w:drawing>
      </w:r>
      <w:r>
        <w:rPr>
          <w:noProof/>
        </w:rPr>
        <w:drawing>
          <wp:inline distT="0" distB="0" distL="0" distR="0" wp14:anchorId="6BA133C9" wp14:editId="77F11885">
            <wp:extent cx="2286000" cy="1713964"/>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AppData\Local\Microsoft\Windows\INetCache\Content.Word\CCIallzoom.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86000" cy="1713964"/>
                    </a:xfrm>
                    <a:prstGeom prst="rect">
                      <a:avLst/>
                    </a:prstGeom>
                    <a:noFill/>
                    <a:ln>
                      <a:noFill/>
                    </a:ln>
                  </pic:spPr>
                </pic:pic>
              </a:graphicData>
            </a:graphic>
          </wp:inline>
        </w:drawing>
      </w:r>
    </w:p>
    <w:p w14:paraId="0710632B" w14:textId="46447811" w:rsidR="0020593E" w:rsidRDefault="0020593E" w:rsidP="0020593E">
      <w:pPr>
        <w:pStyle w:val="Caption"/>
        <w:rPr>
          <w:rFonts w:cs="Times New Roman"/>
          <w:color w:val="000000" w:themeColor="text1"/>
          <w:szCs w:val="20"/>
        </w:rPr>
      </w:pPr>
      <w:r w:rsidRPr="0020593E">
        <w:rPr>
          <w:rFonts w:cs="Times New Roman"/>
          <w:color w:val="000000" w:themeColor="text1"/>
        </w:rPr>
        <w:t xml:space="preserve">Figure </w:t>
      </w:r>
      <w:r w:rsidRPr="0020593E">
        <w:rPr>
          <w:rFonts w:cs="Times New Roman"/>
          <w:color w:val="000000" w:themeColor="text1"/>
        </w:rPr>
        <w:fldChar w:fldCharType="begin"/>
      </w:r>
      <w:r w:rsidRPr="0020593E">
        <w:rPr>
          <w:rFonts w:cs="Times New Roman"/>
          <w:color w:val="000000" w:themeColor="text1"/>
        </w:rPr>
        <w:instrText xml:space="preserve"> SEQ Figure \* ARABIC </w:instrText>
      </w:r>
      <w:r w:rsidRPr="0020593E">
        <w:rPr>
          <w:rFonts w:cs="Times New Roman"/>
          <w:color w:val="000000" w:themeColor="text1"/>
        </w:rPr>
        <w:fldChar w:fldCharType="separate"/>
      </w:r>
      <w:r w:rsidR="00E72C71">
        <w:rPr>
          <w:rFonts w:cs="Times New Roman"/>
          <w:noProof/>
          <w:color w:val="000000" w:themeColor="text1"/>
        </w:rPr>
        <w:t>1</w:t>
      </w:r>
      <w:r w:rsidRPr="0020593E">
        <w:rPr>
          <w:rFonts w:cs="Times New Roman"/>
          <w:color w:val="000000" w:themeColor="text1"/>
        </w:rPr>
        <w:fldChar w:fldCharType="end"/>
      </w:r>
      <w:r w:rsidRPr="0020593E">
        <w:rPr>
          <w:rFonts w:cs="Times New Roman"/>
          <w:color w:val="000000" w:themeColor="text1"/>
        </w:rPr>
        <w:t xml:space="preserve">: </w:t>
      </w:r>
      <w:r w:rsidRPr="0020593E">
        <w:rPr>
          <w:rFonts w:cs="Times New Roman"/>
          <w:color w:val="000000" w:themeColor="text1"/>
          <w:szCs w:val="20"/>
        </w:rPr>
        <w:t>Powder XRD scans for CsCaI</w:t>
      </w:r>
      <w:r w:rsidRPr="0020593E">
        <w:rPr>
          <w:rFonts w:cs="Times New Roman"/>
          <w:color w:val="000000" w:themeColor="text1"/>
          <w:szCs w:val="20"/>
          <w:vertAlign w:val="subscript"/>
        </w:rPr>
        <w:t>3</w:t>
      </w:r>
      <w:r w:rsidRPr="0020593E">
        <w:rPr>
          <w:rFonts w:cs="Times New Roman"/>
          <w:color w:val="000000" w:themeColor="text1"/>
          <w:szCs w:val="20"/>
        </w:rPr>
        <w:t>:Eu for the entire range (left) and a close up on a region of interest (right)</w:t>
      </w:r>
      <w:r w:rsidR="00BE6CD5">
        <w:rPr>
          <w:rFonts w:cs="Times New Roman"/>
          <w:color w:val="000000" w:themeColor="text1"/>
          <w:szCs w:val="20"/>
        </w:rPr>
        <w:t xml:space="preserve">.  The horizontal blue line </w:t>
      </w:r>
      <w:r w:rsidR="001864DB">
        <w:rPr>
          <w:rFonts w:cs="Times New Roman"/>
          <w:color w:val="000000" w:themeColor="text1"/>
          <w:szCs w:val="20"/>
        </w:rPr>
        <w:t>separates the low temperature phase patterns from the high temperature phase.</w:t>
      </w:r>
    </w:p>
    <w:p w14:paraId="4870127C" w14:textId="5689DBA8" w:rsidR="0020593E" w:rsidRDefault="0020593E" w:rsidP="0020593E">
      <w:pPr>
        <w:jc w:val="center"/>
      </w:pPr>
      <w:r>
        <w:rPr>
          <w:noProof/>
        </w:rPr>
        <w:drawing>
          <wp:inline distT="0" distB="0" distL="0" distR="0" wp14:anchorId="4D79342C" wp14:editId="403C5DC7">
            <wp:extent cx="2285999" cy="171396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INetCache\Content.Word\CSBall20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5999" cy="1713964"/>
                    </a:xfrm>
                    <a:prstGeom prst="rect">
                      <a:avLst/>
                    </a:prstGeom>
                    <a:noFill/>
                    <a:ln>
                      <a:noFill/>
                    </a:ln>
                  </pic:spPr>
                </pic:pic>
              </a:graphicData>
            </a:graphic>
          </wp:inline>
        </w:drawing>
      </w:r>
      <w:r>
        <w:rPr>
          <w:noProof/>
        </w:rPr>
        <w:drawing>
          <wp:inline distT="0" distB="0" distL="0" distR="0" wp14:anchorId="2B88748A" wp14:editId="2D9B1FAC">
            <wp:extent cx="2285999" cy="171396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AppData\Local\Microsoft\Windows\INetCache\Content.Word\CSbzoom2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5999" cy="1713964"/>
                    </a:xfrm>
                    <a:prstGeom prst="rect">
                      <a:avLst/>
                    </a:prstGeom>
                    <a:noFill/>
                    <a:ln>
                      <a:noFill/>
                    </a:ln>
                  </pic:spPr>
                </pic:pic>
              </a:graphicData>
            </a:graphic>
          </wp:inline>
        </w:drawing>
      </w:r>
    </w:p>
    <w:p w14:paraId="01BC9892" w14:textId="090FFE33" w:rsidR="0020593E" w:rsidRDefault="0020593E" w:rsidP="0020593E">
      <w:pPr>
        <w:pStyle w:val="Caption"/>
        <w:rPr>
          <w:rFonts w:cs="Times New Roman"/>
          <w:color w:val="000000" w:themeColor="text1"/>
        </w:rPr>
      </w:pPr>
      <w:r w:rsidRPr="0020593E">
        <w:rPr>
          <w:rFonts w:cs="Times New Roman"/>
          <w:color w:val="000000" w:themeColor="text1"/>
        </w:rPr>
        <w:t xml:space="preserve">Figure </w:t>
      </w:r>
      <w:r w:rsidRPr="0020593E">
        <w:rPr>
          <w:rFonts w:cs="Times New Roman"/>
          <w:color w:val="000000" w:themeColor="text1"/>
        </w:rPr>
        <w:fldChar w:fldCharType="begin"/>
      </w:r>
      <w:r w:rsidRPr="0020593E">
        <w:rPr>
          <w:rFonts w:cs="Times New Roman"/>
          <w:color w:val="000000" w:themeColor="text1"/>
        </w:rPr>
        <w:instrText xml:space="preserve"> SEQ Figure \* ARABIC </w:instrText>
      </w:r>
      <w:r w:rsidRPr="0020593E">
        <w:rPr>
          <w:rFonts w:cs="Times New Roman"/>
          <w:color w:val="000000" w:themeColor="text1"/>
        </w:rPr>
        <w:fldChar w:fldCharType="separate"/>
      </w:r>
      <w:r w:rsidR="00E72C71">
        <w:rPr>
          <w:rFonts w:cs="Times New Roman"/>
          <w:noProof/>
          <w:color w:val="000000" w:themeColor="text1"/>
        </w:rPr>
        <w:t>2</w:t>
      </w:r>
      <w:r w:rsidRPr="0020593E">
        <w:rPr>
          <w:rFonts w:cs="Times New Roman"/>
          <w:color w:val="000000" w:themeColor="text1"/>
        </w:rPr>
        <w:fldChar w:fldCharType="end"/>
      </w:r>
      <w:r w:rsidRPr="0020593E">
        <w:rPr>
          <w:rFonts w:cs="Times New Roman"/>
          <w:color w:val="000000" w:themeColor="text1"/>
        </w:rPr>
        <w:t>: Powder XRD scans for CsSrBr</w:t>
      </w:r>
      <w:r w:rsidRPr="0020593E">
        <w:rPr>
          <w:rFonts w:cs="Times New Roman"/>
          <w:color w:val="000000" w:themeColor="text1"/>
          <w:vertAlign w:val="subscript"/>
        </w:rPr>
        <w:t>3</w:t>
      </w:r>
      <w:r w:rsidRPr="0020593E">
        <w:rPr>
          <w:rFonts w:cs="Times New Roman"/>
          <w:color w:val="000000" w:themeColor="text1"/>
        </w:rPr>
        <w:t>:Eu for the entire range (left) and a close up on a region of interest (right)</w:t>
      </w:r>
      <w:r w:rsidR="00BE6CD5">
        <w:rPr>
          <w:rFonts w:cs="Times New Roman"/>
          <w:color w:val="000000" w:themeColor="text1"/>
        </w:rPr>
        <w:t xml:space="preserve">. </w:t>
      </w:r>
      <w:r w:rsidR="00BE6CD5" w:rsidRPr="0020593E">
        <w:rPr>
          <w:rFonts w:cs="Times New Roman"/>
          <w:color w:val="000000" w:themeColor="text1"/>
          <w:szCs w:val="20"/>
        </w:rPr>
        <w:t>)</w:t>
      </w:r>
      <w:r w:rsidR="00BE6CD5">
        <w:rPr>
          <w:rFonts w:cs="Times New Roman"/>
          <w:color w:val="000000" w:themeColor="text1"/>
          <w:szCs w:val="20"/>
        </w:rPr>
        <w:t xml:space="preserve">.  </w:t>
      </w:r>
      <w:r w:rsidR="001864DB">
        <w:rPr>
          <w:rFonts w:cs="Times New Roman"/>
          <w:color w:val="000000" w:themeColor="text1"/>
          <w:szCs w:val="20"/>
        </w:rPr>
        <w:t>The horizontal blue line separates the low</w:t>
      </w:r>
      <w:r w:rsidR="003E1196">
        <w:rPr>
          <w:rFonts w:cs="Times New Roman"/>
          <w:color w:val="000000" w:themeColor="text1"/>
          <w:szCs w:val="20"/>
        </w:rPr>
        <w:t>, intermediate, and</w:t>
      </w:r>
      <w:r w:rsidR="001864DB">
        <w:rPr>
          <w:rFonts w:cs="Times New Roman"/>
          <w:color w:val="000000" w:themeColor="text1"/>
          <w:szCs w:val="20"/>
        </w:rPr>
        <w:t xml:space="preserve"> high temperature phase</w:t>
      </w:r>
      <w:r w:rsidR="003E1196">
        <w:rPr>
          <w:rFonts w:cs="Times New Roman"/>
          <w:color w:val="000000" w:themeColor="text1"/>
          <w:szCs w:val="20"/>
        </w:rPr>
        <w:t>s</w:t>
      </w:r>
      <w:r w:rsidR="001864DB">
        <w:rPr>
          <w:rFonts w:cs="Times New Roman"/>
          <w:color w:val="000000" w:themeColor="text1"/>
          <w:szCs w:val="20"/>
        </w:rPr>
        <w:t>.</w:t>
      </w:r>
    </w:p>
    <w:p w14:paraId="7921C025" w14:textId="67A6AC99" w:rsidR="00944658" w:rsidRDefault="00944658" w:rsidP="00944658">
      <w:pPr>
        <w:jc w:val="center"/>
      </w:pPr>
      <w:r>
        <w:rPr>
          <w:noProof/>
        </w:rPr>
        <w:drawing>
          <wp:inline distT="0" distB="0" distL="0" distR="0" wp14:anchorId="24FACFCF" wp14:editId="00385675">
            <wp:extent cx="2286000" cy="174933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INetCache\Content.Word\cci50fi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86000" cy="1749330"/>
                    </a:xfrm>
                    <a:prstGeom prst="rect">
                      <a:avLst/>
                    </a:prstGeom>
                    <a:noFill/>
                    <a:ln>
                      <a:noFill/>
                    </a:ln>
                  </pic:spPr>
                </pic:pic>
              </a:graphicData>
            </a:graphic>
          </wp:inline>
        </w:drawing>
      </w:r>
      <w:r>
        <w:rPr>
          <w:noProof/>
        </w:rPr>
        <w:drawing>
          <wp:inline distT="0" distB="0" distL="0" distR="0" wp14:anchorId="30CB80FC" wp14:editId="6F387607">
            <wp:extent cx="2286000" cy="17493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AppData\Local\Microsoft\Windows\INetCache\Content.Word\CSBfit.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0" cy="1749330"/>
                    </a:xfrm>
                    <a:prstGeom prst="rect">
                      <a:avLst/>
                    </a:prstGeom>
                    <a:noFill/>
                    <a:ln>
                      <a:noFill/>
                    </a:ln>
                  </pic:spPr>
                </pic:pic>
              </a:graphicData>
            </a:graphic>
          </wp:inline>
        </w:drawing>
      </w:r>
    </w:p>
    <w:p w14:paraId="01DD123B" w14:textId="3F473261" w:rsidR="00944658" w:rsidRPr="00944658" w:rsidRDefault="00944658" w:rsidP="00944658">
      <w:pPr>
        <w:pStyle w:val="Caption"/>
        <w:rPr>
          <w:rFonts w:cs="Times New Roman"/>
          <w:color w:val="000000" w:themeColor="text1"/>
        </w:rPr>
      </w:pPr>
      <w:r w:rsidRPr="00944658">
        <w:rPr>
          <w:rFonts w:cs="Times New Roman"/>
          <w:color w:val="000000" w:themeColor="text1"/>
        </w:rPr>
        <w:t xml:space="preserve">Figure </w:t>
      </w:r>
      <w:r w:rsidRPr="00944658">
        <w:rPr>
          <w:rFonts w:cs="Times New Roman"/>
          <w:color w:val="000000" w:themeColor="text1"/>
        </w:rPr>
        <w:fldChar w:fldCharType="begin"/>
      </w:r>
      <w:r w:rsidRPr="00944658">
        <w:rPr>
          <w:rFonts w:cs="Times New Roman"/>
          <w:color w:val="000000" w:themeColor="text1"/>
        </w:rPr>
        <w:instrText xml:space="preserve"> SEQ Figure \* ARABIC </w:instrText>
      </w:r>
      <w:r w:rsidRPr="00944658">
        <w:rPr>
          <w:rFonts w:cs="Times New Roman"/>
          <w:color w:val="000000" w:themeColor="text1"/>
        </w:rPr>
        <w:fldChar w:fldCharType="separate"/>
      </w:r>
      <w:r w:rsidR="00E72C71">
        <w:rPr>
          <w:rFonts w:cs="Times New Roman"/>
          <w:noProof/>
          <w:color w:val="000000" w:themeColor="text1"/>
        </w:rPr>
        <w:t>3</w:t>
      </w:r>
      <w:r w:rsidRPr="00944658">
        <w:rPr>
          <w:rFonts w:cs="Times New Roman"/>
          <w:color w:val="000000" w:themeColor="text1"/>
        </w:rPr>
        <w:fldChar w:fldCharType="end"/>
      </w:r>
      <w:r w:rsidRPr="00944658">
        <w:rPr>
          <w:rFonts w:cs="Times New Roman"/>
          <w:color w:val="000000" w:themeColor="text1"/>
        </w:rPr>
        <w:t>: Observed and calculated XRD peaks for CsCaI</w:t>
      </w:r>
      <w:r w:rsidRPr="00944658">
        <w:rPr>
          <w:rFonts w:cs="Times New Roman"/>
          <w:color w:val="000000" w:themeColor="text1"/>
          <w:vertAlign w:val="subscript"/>
        </w:rPr>
        <w:t>3</w:t>
      </w:r>
      <w:r w:rsidRPr="00944658">
        <w:rPr>
          <w:rFonts w:cs="Times New Roman"/>
          <w:color w:val="000000" w:themeColor="text1"/>
        </w:rPr>
        <w:t>:Eu (left) and CsSrBr</w:t>
      </w:r>
      <w:r w:rsidRPr="00944658">
        <w:rPr>
          <w:rFonts w:cs="Times New Roman"/>
          <w:color w:val="000000" w:themeColor="text1"/>
          <w:vertAlign w:val="subscript"/>
        </w:rPr>
        <w:t>3</w:t>
      </w:r>
      <w:r w:rsidRPr="00944658">
        <w:rPr>
          <w:rFonts w:cs="Times New Roman"/>
          <w:color w:val="000000" w:themeColor="text1"/>
        </w:rPr>
        <w:t>:Eu (right) as measured at room temperature.</w:t>
      </w:r>
    </w:p>
    <w:p w14:paraId="64A600D1" w14:textId="688F3924" w:rsidR="00E72C71" w:rsidRPr="003622EF" w:rsidRDefault="00776B66" w:rsidP="00FD0B80">
      <w:pPr>
        <w:rPr>
          <w:rFonts w:ascii="Times New Roman" w:eastAsiaTheme="minorEastAsia" w:hAnsi="Times New Roman" w:cs="Times New Roman"/>
          <w:noProof/>
          <w:sz w:val="20"/>
          <w:szCs w:val="20"/>
        </w:rPr>
      </w:pPr>
      <w:r>
        <w:rPr>
          <w:rFonts w:ascii="Times New Roman" w:hAnsi="Times New Roman" w:cs="Times New Roman"/>
          <w:sz w:val="20"/>
          <w:szCs w:val="20"/>
        </w:rPr>
        <w:t>The refined lattice parameters for the low and high temperature phases of CsCaI</w:t>
      </w:r>
      <w:r>
        <w:rPr>
          <w:rFonts w:ascii="Times New Roman" w:hAnsi="Times New Roman" w:cs="Times New Roman"/>
          <w:sz w:val="20"/>
          <w:szCs w:val="20"/>
          <w:vertAlign w:val="subscript"/>
        </w:rPr>
        <w:t>3</w:t>
      </w:r>
      <w:r>
        <w:rPr>
          <w:rFonts w:ascii="Times New Roman" w:hAnsi="Times New Roman" w:cs="Times New Roman"/>
          <w:sz w:val="20"/>
          <w:szCs w:val="20"/>
        </w:rPr>
        <w:t>:Eu are p</w:t>
      </w:r>
      <w:r w:rsidR="00B9316C">
        <w:rPr>
          <w:rFonts w:ascii="Times New Roman" w:hAnsi="Times New Roman" w:cs="Times New Roman"/>
          <w:sz w:val="20"/>
          <w:szCs w:val="20"/>
        </w:rPr>
        <w:t>lotted</w:t>
      </w:r>
      <w:r>
        <w:rPr>
          <w:rFonts w:ascii="Times New Roman" w:hAnsi="Times New Roman" w:cs="Times New Roman"/>
          <w:sz w:val="20"/>
          <w:szCs w:val="20"/>
        </w:rPr>
        <w:t xml:space="preserve"> in Figure 4.  The </w:t>
      </w:r>
      <w:r w:rsidRPr="00BE6CD5">
        <w:rPr>
          <w:rFonts w:ascii="Times New Roman" w:hAnsi="Times New Roman" w:cs="Times New Roman"/>
          <w:i/>
          <w:sz w:val="20"/>
          <w:szCs w:val="20"/>
        </w:rPr>
        <w:t>b</w:t>
      </w:r>
      <w:r>
        <w:rPr>
          <w:rFonts w:ascii="Times New Roman" w:hAnsi="Times New Roman" w:cs="Times New Roman"/>
          <w:sz w:val="20"/>
          <w:szCs w:val="20"/>
        </w:rPr>
        <w:t xml:space="preserve"> lattice parameter for the low temperature phase was found to vary </w:t>
      </w:r>
      <w:r w:rsidR="000613B3">
        <w:rPr>
          <w:rFonts w:ascii="Times New Roman" w:hAnsi="Times New Roman" w:cs="Times New Roman"/>
          <w:sz w:val="20"/>
          <w:szCs w:val="20"/>
        </w:rPr>
        <w:t>non</w:t>
      </w:r>
      <w:r>
        <w:rPr>
          <w:rFonts w:ascii="Times New Roman" w:hAnsi="Times New Roman" w:cs="Times New Roman"/>
          <w:sz w:val="20"/>
          <w:szCs w:val="20"/>
        </w:rPr>
        <w:t>linearly with temperature throughout the</w:t>
      </w:r>
      <w:r w:rsidR="000613B3">
        <w:rPr>
          <w:rFonts w:ascii="Times New Roman" w:hAnsi="Times New Roman" w:cs="Times New Roman"/>
          <w:sz w:val="20"/>
          <w:szCs w:val="20"/>
        </w:rPr>
        <w:t xml:space="preserve"> entire low temperature region because t</w:t>
      </w:r>
      <w:r>
        <w:rPr>
          <w:rFonts w:ascii="Times New Roman" w:hAnsi="Times New Roman" w:cs="Times New Roman"/>
          <w:sz w:val="20"/>
          <w:szCs w:val="20"/>
        </w:rPr>
        <w:t xml:space="preserve">he rising temperature causes the Ca-I octahedrons to shift from their bent orthorhombic positions into more symmetrical </w:t>
      </w:r>
      <w:r w:rsidR="00E72C71">
        <w:rPr>
          <w:rFonts w:ascii="Times New Roman" w:hAnsi="Times New Roman" w:cs="Times New Roman"/>
          <w:sz w:val="20"/>
          <w:szCs w:val="20"/>
        </w:rPr>
        <w:t>tetragonal positions, resulting in one of the lattice parameters decreasing as temperature increases.  This can be seen in Figure 1 as the diffraction peak around 29 ° 2</w:t>
      </w:r>
      <w:r w:rsidR="00E72C71" w:rsidRPr="001F7FF3">
        <w:rPr>
          <w:rFonts w:ascii="Times New Roman" w:hAnsi="Times New Roman" w:cs="Times New Roman"/>
          <w:sz w:val="20"/>
          <w:szCs w:val="20"/>
        </w:rPr>
        <w:t>θ</w:t>
      </w:r>
      <w:r w:rsidR="00E72C71">
        <w:rPr>
          <w:rFonts w:ascii="Times New Roman" w:hAnsi="Times New Roman" w:cs="Times New Roman"/>
          <w:sz w:val="20"/>
          <w:szCs w:val="20"/>
        </w:rPr>
        <w:t xml:space="preserve"> shifts to higher angle positions </w:t>
      </w:r>
      <w:r w:rsidR="004F5995">
        <w:rPr>
          <w:rFonts w:ascii="Times New Roman" w:hAnsi="Times New Roman" w:cs="Times New Roman"/>
          <w:sz w:val="20"/>
          <w:szCs w:val="20"/>
        </w:rPr>
        <w:t>as temperature increases from 15</w:t>
      </w:r>
      <w:r w:rsidR="00E72C71">
        <w:rPr>
          <w:rFonts w:ascii="Times New Roman" w:hAnsi="Times New Roman" w:cs="Times New Roman"/>
          <w:sz w:val="20"/>
          <w:szCs w:val="20"/>
        </w:rPr>
        <w:t>0 to 225 °C.  This effect can also be seen in the CsSrBr</w:t>
      </w:r>
      <w:r w:rsidR="00E72C71">
        <w:rPr>
          <w:rFonts w:ascii="Times New Roman" w:hAnsi="Times New Roman" w:cs="Times New Roman"/>
          <w:sz w:val="20"/>
          <w:szCs w:val="20"/>
          <w:vertAlign w:val="subscript"/>
        </w:rPr>
        <w:t>3</w:t>
      </w:r>
      <w:r w:rsidR="00E72C71">
        <w:rPr>
          <w:rFonts w:ascii="Times New Roman" w:hAnsi="Times New Roman" w:cs="Times New Roman"/>
          <w:sz w:val="20"/>
          <w:szCs w:val="20"/>
        </w:rPr>
        <w:t>:Eu lattice parameters</w:t>
      </w:r>
      <w:r w:rsidR="000613B3">
        <w:rPr>
          <w:rFonts w:ascii="Times New Roman" w:hAnsi="Times New Roman" w:cs="Times New Roman"/>
          <w:sz w:val="20"/>
          <w:szCs w:val="20"/>
        </w:rPr>
        <w:t xml:space="preserve"> that</w:t>
      </w:r>
      <w:r w:rsidR="00E72C71">
        <w:rPr>
          <w:rFonts w:ascii="Times New Roman" w:hAnsi="Times New Roman" w:cs="Times New Roman"/>
          <w:sz w:val="20"/>
          <w:szCs w:val="20"/>
        </w:rPr>
        <w:t xml:space="preserve"> are plotted in Figure 5.  However, for CsSrBr</w:t>
      </w:r>
      <w:r w:rsidR="00E72C71">
        <w:rPr>
          <w:rFonts w:ascii="Times New Roman" w:hAnsi="Times New Roman" w:cs="Times New Roman"/>
          <w:sz w:val="20"/>
          <w:szCs w:val="20"/>
          <w:vertAlign w:val="subscript"/>
        </w:rPr>
        <w:t>3</w:t>
      </w:r>
      <w:r w:rsidR="00E72C71">
        <w:rPr>
          <w:rFonts w:ascii="Times New Roman" w:hAnsi="Times New Roman" w:cs="Times New Roman"/>
          <w:sz w:val="20"/>
          <w:szCs w:val="20"/>
        </w:rPr>
        <w:t xml:space="preserve">:Eu it is the </w:t>
      </w:r>
      <w:r w:rsidR="00E72C71" w:rsidRPr="00BE6CD5">
        <w:rPr>
          <w:rFonts w:ascii="Times New Roman" w:hAnsi="Times New Roman" w:cs="Times New Roman"/>
          <w:i/>
          <w:sz w:val="20"/>
          <w:szCs w:val="20"/>
        </w:rPr>
        <w:t>a</w:t>
      </w:r>
      <w:r w:rsidR="000613B3">
        <w:rPr>
          <w:rFonts w:ascii="Times New Roman" w:hAnsi="Times New Roman" w:cs="Times New Roman"/>
          <w:sz w:val="20"/>
          <w:szCs w:val="20"/>
        </w:rPr>
        <w:t xml:space="preserve"> lattice parameter that</w:t>
      </w:r>
      <w:r w:rsidR="00E72C71">
        <w:rPr>
          <w:rFonts w:ascii="Times New Roman" w:hAnsi="Times New Roman" w:cs="Times New Roman"/>
          <w:sz w:val="20"/>
          <w:szCs w:val="20"/>
        </w:rPr>
        <w:t xml:space="preserve"> exhibit</w:t>
      </w:r>
      <w:r w:rsidR="000613B3">
        <w:rPr>
          <w:rFonts w:ascii="Times New Roman" w:hAnsi="Times New Roman" w:cs="Times New Roman"/>
          <w:sz w:val="20"/>
          <w:szCs w:val="20"/>
        </w:rPr>
        <w:t>s</w:t>
      </w:r>
      <w:r w:rsidR="00E72C71">
        <w:rPr>
          <w:rFonts w:ascii="Times New Roman" w:hAnsi="Times New Roman" w:cs="Times New Roman"/>
          <w:sz w:val="20"/>
          <w:szCs w:val="20"/>
        </w:rPr>
        <w:t xml:space="preserve"> </w:t>
      </w:r>
      <w:r w:rsidR="000613B3">
        <w:rPr>
          <w:rFonts w:ascii="Times New Roman" w:hAnsi="Times New Roman" w:cs="Times New Roman"/>
          <w:sz w:val="20"/>
          <w:szCs w:val="20"/>
        </w:rPr>
        <w:t>non</w:t>
      </w:r>
      <w:r w:rsidR="00E72C71">
        <w:rPr>
          <w:rFonts w:ascii="Times New Roman" w:hAnsi="Times New Roman" w:cs="Times New Roman"/>
          <w:sz w:val="20"/>
          <w:szCs w:val="20"/>
        </w:rPr>
        <w:t>linear expansion.</w:t>
      </w:r>
      <w:r w:rsidR="003622EF">
        <w:rPr>
          <w:rFonts w:ascii="Times New Roman" w:hAnsi="Times New Roman" w:cs="Times New Roman"/>
          <w:sz w:val="20"/>
          <w:szCs w:val="20"/>
        </w:rPr>
        <w:t xml:space="preserve">  The intermediate phase in CsSrBr</w:t>
      </w:r>
      <w:r w:rsidR="003622EF">
        <w:rPr>
          <w:rFonts w:ascii="Times New Roman" w:hAnsi="Times New Roman" w:cs="Times New Roman"/>
          <w:sz w:val="20"/>
          <w:szCs w:val="20"/>
          <w:vertAlign w:val="subscript"/>
        </w:rPr>
        <w:t>3</w:t>
      </w:r>
      <w:r w:rsidR="003622EF">
        <w:rPr>
          <w:rFonts w:ascii="Times New Roman" w:hAnsi="Times New Roman" w:cs="Times New Roman"/>
          <w:sz w:val="20"/>
          <w:szCs w:val="20"/>
        </w:rPr>
        <w:t>:Eu exists over too short of a temperature range to measure thermal expansion.  However, the direction of maximum thermal expansion will likely be the same as the low temperature phase.</w:t>
      </w:r>
    </w:p>
    <w:p w14:paraId="78427390" w14:textId="1CFE58EB" w:rsidR="0020593E" w:rsidRDefault="00776B66" w:rsidP="00E72C71">
      <w:pPr>
        <w:jc w:val="center"/>
        <w:rPr>
          <w:rFonts w:ascii="Times New Roman" w:hAnsi="Times New Roman" w:cs="Times New Roman"/>
          <w:sz w:val="20"/>
        </w:rPr>
      </w:pPr>
      <w:r>
        <w:rPr>
          <w:rFonts w:cstheme="minorHAnsi"/>
          <w:noProof/>
        </w:rPr>
        <w:lastRenderedPageBreak/>
        <w:drawing>
          <wp:inline distT="0" distB="0" distL="0" distR="0" wp14:anchorId="6DFBA142" wp14:editId="5A025012">
            <wp:extent cx="2286000" cy="298544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AppData\Local\Microsoft\Windows\INetCache\Content.Word\cciltparam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6000" cy="2985447"/>
                    </a:xfrm>
                    <a:prstGeom prst="rect">
                      <a:avLst/>
                    </a:prstGeom>
                    <a:noFill/>
                    <a:ln>
                      <a:noFill/>
                    </a:ln>
                  </pic:spPr>
                </pic:pic>
              </a:graphicData>
            </a:graphic>
          </wp:inline>
        </w:drawing>
      </w:r>
      <w:r>
        <w:rPr>
          <w:rFonts w:cstheme="minorHAnsi"/>
          <w:noProof/>
        </w:rPr>
        <w:drawing>
          <wp:inline distT="0" distB="0" distL="0" distR="0" wp14:anchorId="2A39F2E7" wp14:editId="505202E6">
            <wp:extent cx="2286000" cy="174933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AppData\Local\Microsoft\Windows\INetCache\Content.Word\ccihtparams.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86000" cy="1749330"/>
                    </a:xfrm>
                    <a:prstGeom prst="rect">
                      <a:avLst/>
                    </a:prstGeom>
                    <a:noFill/>
                    <a:ln>
                      <a:noFill/>
                    </a:ln>
                  </pic:spPr>
                </pic:pic>
              </a:graphicData>
            </a:graphic>
          </wp:inline>
        </w:drawing>
      </w:r>
    </w:p>
    <w:p w14:paraId="034D3A7B" w14:textId="2E74156E" w:rsidR="00776B66" w:rsidRDefault="00776B66" w:rsidP="00776B66">
      <w:pPr>
        <w:pStyle w:val="Caption"/>
      </w:pPr>
      <w:r>
        <w:t xml:space="preserve">Figure </w:t>
      </w:r>
      <w:r w:rsidR="002E0722">
        <w:fldChar w:fldCharType="begin"/>
      </w:r>
      <w:r w:rsidR="002E0722">
        <w:instrText xml:space="preserve"> SEQ Figure \* ARABIC </w:instrText>
      </w:r>
      <w:r w:rsidR="002E0722">
        <w:fldChar w:fldCharType="separate"/>
      </w:r>
      <w:r w:rsidR="00E72C71">
        <w:rPr>
          <w:noProof/>
        </w:rPr>
        <w:t>4</w:t>
      </w:r>
      <w:r w:rsidR="002E0722">
        <w:rPr>
          <w:noProof/>
        </w:rPr>
        <w:fldChar w:fldCharType="end"/>
      </w:r>
      <w:r>
        <w:t>: Lattice parameters and linear fits for the low temperature</w:t>
      </w:r>
      <w:r w:rsidR="00807385">
        <w:t xml:space="preserve"> (left)</w:t>
      </w:r>
      <w:r>
        <w:t xml:space="preserve"> and high temperature</w:t>
      </w:r>
      <w:r w:rsidR="00807385">
        <w:t xml:space="preserve"> (right)</w:t>
      </w:r>
      <w:r>
        <w:t xml:space="preserve"> phases of CsCaI</w:t>
      </w:r>
      <w:r>
        <w:rPr>
          <w:vertAlign w:val="subscript"/>
        </w:rPr>
        <w:t>3</w:t>
      </w:r>
      <w:r>
        <w:t>:Eu</w:t>
      </w:r>
      <w:r w:rsidR="00BE6CD5">
        <w:t>.</w:t>
      </w:r>
    </w:p>
    <w:p w14:paraId="34653D48" w14:textId="526BC6C5" w:rsidR="00E72C71" w:rsidRDefault="00E72C71" w:rsidP="00E72C71">
      <w:pPr>
        <w:jc w:val="center"/>
      </w:pPr>
      <w:r>
        <w:rPr>
          <w:noProof/>
        </w:rPr>
        <w:drawing>
          <wp:inline distT="0" distB="0" distL="0" distR="0" wp14:anchorId="758C62CD" wp14:editId="34A1683B">
            <wp:extent cx="2284984" cy="1748553"/>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AppData\Local\Microsoft\Windows\INetCache\Content.Word\csbltparams.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84984" cy="1748553"/>
                    </a:xfrm>
                    <a:prstGeom prst="rect">
                      <a:avLst/>
                    </a:prstGeom>
                    <a:noFill/>
                    <a:ln>
                      <a:noFill/>
                    </a:ln>
                  </pic:spPr>
                </pic:pic>
              </a:graphicData>
            </a:graphic>
          </wp:inline>
        </w:drawing>
      </w:r>
      <w:r>
        <w:rPr>
          <w:noProof/>
        </w:rPr>
        <w:drawing>
          <wp:inline distT="0" distB="0" distL="0" distR="0" wp14:anchorId="456119EE" wp14:editId="262E328D">
            <wp:extent cx="2284984" cy="1748553"/>
            <wp:effectExtent l="0" t="0" r="127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AppData\Local\Microsoft\Windows\INetCache\Content.Word\csbhtparams.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84984" cy="1748553"/>
                    </a:xfrm>
                    <a:prstGeom prst="rect">
                      <a:avLst/>
                    </a:prstGeom>
                    <a:noFill/>
                    <a:ln>
                      <a:noFill/>
                    </a:ln>
                  </pic:spPr>
                </pic:pic>
              </a:graphicData>
            </a:graphic>
          </wp:inline>
        </w:drawing>
      </w:r>
    </w:p>
    <w:p w14:paraId="0BB55BA5" w14:textId="242E943D" w:rsidR="00E72C71" w:rsidRDefault="00E72C71" w:rsidP="00E72C71">
      <w:pPr>
        <w:pStyle w:val="Caption"/>
      </w:pPr>
      <w:r>
        <w:t xml:space="preserve">Figure </w:t>
      </w:r>
      <w:r w:rsidR="002E0722">
        <w:fldChar w:fldCharType="begin"/>
      </w:r>
      <w:r w:rsidR="002E0722">
        <w:instrText xml:space="preserve"> SEQ </w:instrText>
      </w:r>
      <w:r w:rsidR="002E0722">
        <w:instrText xml:space="preserve">Figure \* ARABIC </w:instrText>
      </w:r>
      <w:r w:rsidR="002E0722">
        <w:fldChar w:fldCharType="separate"/>
      </w:r>
      <w:r>
        <w:rPr>
          <w:noProof/>
        </w:rPr>
        <w:t>5</w:t>
      </w:r>
      <w:r w:rsidR="002E0722">
        <w:rPr>
          <w:noProof/>
        </w:rPr>
        <w:fldChar w:fldCharType="end"/>
      </w:r>
      <w:r>
        <w:t>: Lattice parameters and linear fits for the low temperature</w:t>
      </w:r>
      <w:r w:rsidR="00807385">
        <w:t xml:space="preserve"> (left)</w:t>
      </w:r>
      <w:r>
        <w:t xml:space="preserve"> and high temperature</w:t>
      </w:r>
      <w:r w:rsidR="00807385">
        <w:t xml:space="preserve"> (right)</w:t>
      </w:r>
      <w:r>
        <w:t xml:space="preserve"> phases of CsSrBr</w:t>
      </w:r>
      <w:r>
        <w:rPr>
          <w:vertAlign w:val="subscript"/>
        </w:rPr>
        <w:t>3</w:t>
      </w:r>
      <w:r>
        <w:t>:Eu</w:t>
      </w:r>
      <w:r w:rsidR="00BE6CD5">
        <w:t>.</w:t>
      </w:r>
    </w:p>
    <w:p w14:paraId="7C40D365" w14:textId="77777777" w:rsidR="00FD0B80" w:rsidRDefault="00FD0B80" w:rsidP="00FD0B80">
      <w:pPr>
        <w:rPr>
          <w:rFonts w:ascii="Times New Roman" w:hAnsi="Times New Roman" w:cs="Times New Roman"/>
          <w:sz w:val="20"/>
          <w:szCs w:val="20"/>
        </w:rPr>
      </w:pPr>
      <w:r>
        <w:rPr>
          <w:rFonts w:ascii="Times New Roman" w:hAnsi="Times New Roman" w:cs="Times New Roman"/>
          <w:sz w:val="20"/>
          <w:szCs w:val="20"/>
        </w:rPr>
        <w:t>The volumetric thermal expansion was calculated for each phase using the following relationship:</w:t>
      </w:r>
    </w:p>
    <w:p w14:paraId="5DFAD43B" w14:textId="637F053F" w:rsidR="00FD0B80" w:rsidRPr="0002243C" w:rsidRDefault="002E0722" w:rsidP="00FD0B80">
      <w:pPr>
        <w:rPr>
          <w:rFonts w:eastAsiaTheme="minorEastAsia" w:cstheme="minorHAnsi"/>
          <w:noProof/>
        </w:rPr>
      </w:pPr>
      <m:oMathPara>
        <m:oMath>
          <m:eqArr>
            <m:eqArrPr>
              <m:maxDist m:val="1"/>
              <m:ctrlPr>
                <w:rPr>
                  <w:rFonts w:ascii="Cambria Math" w:hAnsi="Cambria Math" w:cstheme="minorHAnsi"/>
                  <w:i/>
                  <w:noProof/>
                </w:rPr>
              </m:ctrlPr>
            </m:eqArrPr>
            <m:e>
              <m:sSub>
                <m:sSubPr>
                  <m:ctrlPr>
                    <w:rPr>
                      <w:rFonts w:ascii="Cambria Math" w:hAnsi="Cambria Math" w:cstheme="minorHAnsi"/>
                      <w:i/>
                      <w:noProof/>
                    </w:rPr>
                  </m:ctrlPr>
                </m:sSubPr>
                <m:e>
                  <m:r>
                    <w:rPr>
                      <w:rFonts w:ascii="Cambria Math" w:hAnsi="Cambria Math" w:cstheme="minorHAnsi"/>
                      <w:noProof/>
                    </w:rPr>
                    <m:t>a</m:t>
                  </m:r>
                </m:e>
                <m:sub>
                  <m:r>
                    <w:rPr>
                      <w:rFonts w:ascii="Cambria Math" w:hAnsi="Cambria Math" w:cstheme="minorHAnsi"/>
                      <w:noProof/>
                    </w:rPr>
                    <m:t>V</m:t>
                  </m:r>
                </m:sub>
              </m:sSub>
              <m:r>
                <w:rPr>
                  <w:rFonts w:ascii="Cambria Math" w:hAnsi="Cambria Math" w:cstheme="minorHAnsi"/>
                  <w:noProof/>
                </w:rPr>
                <m:t>=</m:t>
              </m:r>
              <m:sSub>
                <m:sSubPr>
                  <m:ctrlPr>
                    <w:rPr>
                      <w:rFonts w:ascii="Cambria Math" w:hAnsi="Cambria Math" w:cstheme="minorHAnsi"/>
                      <w:i/>
                      <w:noProof/>
                    </w:rPr>
                  </m:ctrlPr>
                </m:sSubPr>
                <m:e>
                  <m:r>
                    <w:rPr>
                      <w:rFonts w:ascii="Cambria Math" w:hAnsi="Cambria Math" w:cstheme="minorHAnsi"/>
                      <w:noProof/>
                    </w:rPr>
                    <m:t>α</m:t>
                  </m:r>
                </m:e>
                <m:sub>
                  <m:r>
                    <w:rPr>
                      <w:rFonts w:ascii="Cambria Math" w:hAnsi="Cambria Math" w:cstheme="minorHAnsi"/>
                      <w:noProof/>
                    </w:rPr>
                    <m:t>a</m:t>
                  </m:r>
                </m:sub>
              </m:sSub>
              <m:r>
                <w:rPr>
                  <w:rFonts w:ascii="Cambria Math" w:hAnsi="Cambria Math" w:cstheme="minorHAnsi"/>
                  <w:noProof/>
                </w:rPr>
                <m:t>+</m:t>
              </m:r>
              <m:sSub>
                <m:sSubPr>
                  <m:ctrlPr>
                    <w:rPr>
                      <w:rFonts w:ascii="Cambria Math" w:hAnsi="Cambria Math" w:cstheme="minorHAnsi"/>
                      <w:i/>
                      <w:noProof/>
                    </w:rPr>
                  </m:ctrlPr>
                </m:sSubPr>
                <m:e>
                  <m:r>
                    <w:rPr>
                      <w:rFonts w:ascii="Cambria Math" w:hAnsi="Cambria Math" w:cstheme="minorHAnsi"/>
                      <w:noProof/>
                    </w:rPr>
                    <m:t>α</m:t>
                  </m:r>
                </m:e>
                <m:sub>
                  <m:r>
                    <w:rPr>
                      <w:rFonts w:ascii="Cambria Math" w:hAnsi="Cambria Math" w:cstheme="minorHAnsi"/>
                      <w:noProof/>
                    </w:rPr>
                    <m:t>b</m:t>
                  </m:r>
                </m:sub>
              </m:sSub>
              <m:r>
                <w:rPr>
                  <w:rFonts w:ascii="Cambria Math" w:hAnsi="Cambria Math" w:cstheme="minorHAnsi"/>
                  <w:noProof/>
                </w:rPr>
                <m:t>+</m:t>
              </m:r>
              <m:sSub>
                <m:sSubPr>
                  <m:ctrlPr>
                    <w:rPr>
                      <w:rFonts w:ascii="Cambria Math" w:hAnsi="Cambria Math" w:cstheme="minorHAnsi"/>
                      <w:i/>
                      <w:noProof/>
                    </w:rPr>
                  </m:ctrlPr>
                </m:sSubPr>
                <m:e>
                  <m:r>
                    <w:rPr>
                      <w:rFonts w:ascii="Cambria Math" w:hAnsi="Cambria Math" w:cstheme="minorHAnsi"/>
                      <w:noProof/>
                    </w:rPr>
                    <m:t>α</m:t>
                  </m:r>
                </m:e>
                <m:sub>
                  <m:r>
                    <w:rPr>
                      <w:rFonts w:ascii="Cambria Math" w:hAnsi="Cambria Math" w:cstheme="minorHAnsi"/>
                      <w:noProof/>
                    </w:rPr>
                    <m:t>c</m:t>
                  </m:r>
                </m:sub>
              </m:sSub>
              <m:r>
                <w:rPr>
                  <w:rFonts w:ascii="Cambria Math" w:hAnsi="Cambria Math" w:cstheme="minorHAnsi"/>
                  <w:noProof/>
                </w:rPr>
                <m:t>#1</m:t>
              </m:r>
            </m:e>
          </m:eqArr>
        </m:oMath>
      </m:oMathPara>
    </w:p>
    <w:p w14:paraId="281C65A3" w14:textId="7DE786AA" w:rsidR="00050752" w:rsidRPr="00FD0B80" w:rsidRDefault="00FD0B80" w:rsidP="00FD0B80">
      <w:pPr>
        <w:rPr>
          <w:rFonts w:ascii="Times New Roman" w:eastAsiaTheme="minorEastAsia" w:hAnsi="Times New Roman" w:cs="Times New Roman"/>
          <w:noProof/>
          <w:sz w:val="20"/>
          <w:szCs w:val="20"/>
        </w:rPr>
      </w:pPr>
      <w:r w:rsidRPr="00E72C71">
        <w:rPr>
          <w:rFonts w:ascii="Times New Roman" w:eastAsiaTheme="minorEastAsia" w:hAnsi="Times New Roman" w:cs="Times New Roman"/>
          <w:noProof/>
          <w:sz w:val="20"/>
          <w:szCs w:val="20"/>
        </w:rPr>
        <w:t>where α</w:t>
      </w:r>
      <w:r w:rsidRPr="00E72C71">
        <w:rPr>
          <w:rFonts w:ascii="Times New Roman" w:eastAsiaTheme="minorEastAsia" w:hAnsi="Times New Roman" w:cs="Times New Roman"/>
          <w:noProof/>
          <w:sz w:val="20"/>
          <w:szCs w:val="20"/>
          <w:vertAlign w:val="subscript"/>
        </w:rPr>
        <w:t>i</w:t>
      </w:r>
      <w:r w:rsidRPr="00E72C71">
        <w:rPr>
          <w:rFonts w:ascii="Times New Roman" w:eastAsiaTheme="minorEastAsia" w:hAnsi="Times New Roman" w:cs="Times New Roman"/>
          <w:noProof/>
          <w:sz w:val="20"/>
          <w:szCs w:val="20"/>
          <w:vertAlign w:val="subscript"/>
        </w:rPr>
        <w:softHyphen/>
      </w:r>
      <w:r w:rsidRPr="00E72C71">
        <w:rPr>
          <w:rFonts w:ascii="Times New Roman" w:eastAsiaTheme="minorEastAsia" w:hAnsi="Times New Roman" w:cs="Times New Roman"/>
          <w:noProof/>
          <w:sz w:val="20"/>
          <w:szCs w:val="20"/>
        </w:rPr>
        <w:t xml:space="preserve"> corresponds to the linear thermal expansion for the </w:t>
      </w:r>
      <w:r w:rsidRPr="00F6348D">
        <w:rPr>
          <w:rFonts w:ascii="Times New Roman" w:eastAsiaTheme="minorEastAsia" w:hAnsi="Times New Roman" w:cs="Times New Roman"/>
          <w:i/>
          <w:noProof/>
          <w:sz w:val="20"/>
          <w:szCs w:val="20"/>
        </w:rPr>
        <w:t>i</w:t>
      </w:r>
      <w:r w:rsidRPr="00E72C71">
        <w:rPr>
          <w:rFonts w:ascii="Times New Roman" w:eastAsiaTheme="minorEastAsia" w:hAnsi="Times New Roman" w:cs="Times New Roman"/>
          <w:noProof/>
          <w:sz w:val="20"/>
          <w:szCs w:val="20"/>
        </w:rPr>
        <w:t xml:space="preserve"> lattice parameter.</w:t>
      </w:r>
      <w:r>
        <w:rPr>
          <w:rFonts w:ascii="Times New Roman" w:eastAsiaTheme="minorEastAsia" w:hAnsi="Times New Roman" w:cs="Times New Roman"/>
          <w:noProof/>
          <w:sz w:val="20"/>
          <w:szCs w:val="20"/>
        </w:rPr>
        <w:t xml:space="preserve">  The calculated values of linear thermal expansion and average volumetric expansion, as we</w:t>
      </w:r>
      <w:r w:rsidR="00F6348D">
        <w:rPr>
          <w:rFonts w:ascii="Times New Roman" w:eastAsiaTheme="minorEastAsia" w:hAnsi="Times New Roman" w:cs="Times New Roman"/>
          <w:noProof/>
          <w:sz w:val="20"/>
          <w:szCs w:val="20"/>
        </w:rPr>
        <w:t>ll as the ratios between the coefficents of thermal expansion (CTE)</w:t>
      </w:r>
      <w:r>
        <w:rPr>
          <w:rFonts w:ascii="Times New Roman" w:eastAsiaTheme="minorEastAsia" w:hAnsi="Times New Roman" w:cs="Times New Roman"/>
          <w:noProof/>
          <w:sz w:val="20"/>
          <w:szCs w:val="20"/>
        </w:rPr>
        <w:t xml:space="preserve"> of each </w:t>
      </w:r>
      <w:r w:rsidR="00F6348D">
        <w:rPr>
          <w:rFonts w:ascii="Times New Roman" w:eastAsiaTheme="minorEastAsia" w:hAnsi="Times New Roman" w:cs="Times New Roman"/>
          <w:noProof/>
          <w:sz w:val="20"/>
          <w:szCs w:val="20"/>
        </w:rPr>
        <w:t>phase</w:t>
      </w:r>
      <w:r>
        <w:rPr>
          <w:rFonts w:ascii="Times New Roman" w:eastAsiaTheme="minorEastAsia" w:hAnsi="Times New Roman" w:cs="Times New Roman"/>
          <w:noProof/>
          <w:sz w:val="20"/>
          <w:szCs w:val="20"/>
        </w:rPr>
        <w:t xml:space="preserve"> are </w:t>
      </w:r>
      <w:r w:rsidR="001864DB">
        <w:rPr>
          <w:rFonts w:ascii="Times New Roman" w:eastAsiaTheme="minorEastAsia" w:hAnsi="Times New Roman" w:cs="Times New Roman"/>
          <w:noProof/>
          <w:sz w:val="20"/>
          <w:szCs w:val="20"/>
        </w:rPr>
        <w:t>compil</w:t>
      </w:r>
      <w:r w:rsidR="009432B6">
        <w:rPr>
          <w:rFonts w:ascii="Times New Roman" w:eastAsiaTheme="minorEastAsia" w:hAnsi="Times New Roman" w:cs="Times New Roman"/>
          <w:noProof/>
          <w:sz w:val="20"/>
          <w:szCs w:val="20"/>
        </w:rPr>
        <w:t>ed</w:t>
      </w:r>
      <w:r w:rsidR="001864DB">
        <w:rPr>
          <w:rFonts w:ascii="Times New Roman" w:eastAsiaTheme="minorEastAsia" w:hAnsi="Times New Roman" w:cs="Times New Roman"/>
          <w:noProof/>
          <w:sz w:val="20"/>
          <w:szCs w:val="20"/>
        </w:rPr>
        <w:t xml:space="preserve"> </w:t>
      </w:r>
      <w:r>
        <w:rPr>
          <w:rFonts w:ascii="Times New Roman" w:eastAsiaTheme="minorEastAsia" w:hAnsi="Times New Roman" w:cs="Times New Roman"/>
          <w:noProof/>
          <w:sz w:val="20"/>
          <w:szCs w:val="20"/>
        </w:rPr>
        <w:t>in Table 1.  The low temperature p</w:t>
      </w:r>
      <w:r w:rsidR="001B2DA8">
        <w:rPr>
          <w:rFonts w:ascii="Times New Roman" w:eastAsiaTheme="minorEastAsia" w:hAnsi="Times New Roman" w:cs="Times New Roman"/>
          <w:noProof/>
          <w:sz w:val="20"/>
          <w:szCs w:val="20"/>
        </w:rPr>
        <w:t xml:space="preserve">hases of both materials </w:t>
      </w:r>
      <w:r w:rsidR="00B9316C">
        <w:rPr>
          <w:rFonts w:ascii="Times New Roman" w:eastAsiaTheme="minorEastAsia" w:hAnsi="Times New Roman" w:cs="Times New Roman"/>
          <w:noProof/>
          <w:sz w:val="20"/>
          <w:szCs w:val="20"/>
        </w:rPr>
        <w:t>have</w:t>
      </w:r>
      <w:r>
        <w:rPr>
          <w:rFonts w:ascii="Times New Roman" w:eastAsiaTheme="minorEastAsia" w:hAnsi="Times New Roman" w:cs="Times New Roman"/>
          <w:noProof/>
          <w:sz w:val="20"/>
          <w:szCs w:val="20"/>
        </w:rPr>
        <w:t xml:space="preserve"> an anisotropic expansio</w:t>
      </w:r>
      <w:r w:rsidR="009432B6">
        <w:rPr>
          <w:rFonts w:ascii="Times New Roman" w:eastAsiaTheme="minorEastAsia" w:hAnsi="Times New Roman" w:cs="Times New Roman"/>
          <w:noProof/>
          <w:sz w:val="20"/>
          <w:szCs w:val="20"/>
        </w:rPr>
        <w:t>n</w:t>
      </w:r>
      <w:r>
        <w:rPr>
          <w:rFonts w:ascii="Times New Roman" w:eastAsiaTheme="minorEastAsia" w:hAnsi="Times New Roman" w:cs="Times New Roman"/>
          <w:noProof/>
          <w:sz w:val="20"/>
          <w:szCs w:val="20"/>
        </w:rPr>
        <w:t xml:space="preserve"> with </w:t>
      </w:r>
      <w:r w:rsidR="00327EC6">
        <w:rPr>
          <w:rFonts w:ascii="Times New Roman" w:eastAsiaTheme="minorEastAsia" w:hAnsi="Times New Roman" w:cs="Times New Roman"/>
          <w:noProof/>
          <w:sz w:val="20"/>
          <w:szCs w:val="20"/>
        </w:rPr>
        <w:t xml:space="preserve">the </w:t>
      </w:r>
      <w:r w:rsidR="00327EC6" w:rsidRPr="00BE6CD5">
        <w:rPr>
          <w:rFonts w:ascii="Times New Roman" w:eastAsiaTheme="minorEastAsia" w:hAnsi="Times New Roman" w:cs="Times New Roman"/>
          <w:i/>
          <w:noProof/>
          <w:sz w:val="20"/>
          <w:szCs w:val="20"/>
        </w:rPr>
        <w:t>c</w:t>
      </w:r>
      <w:r>
        <w:rPr>
          <w:rFonts w:ascii="Times New Roman" w:eastAsiaTheme="minorEastAsia" w:hAnsi="Times New Roman" w:cs="Times New Roman"/>
          <w:noProof/>
          <w:sz w:val="20"/>
          <w:szCs w:val="20"/>
        </w:rPr>
        <w:t xml:space="preserve"> lattice parameter expanding twice as fast as the other.</w:t>
      </w:r>
      <w:r w:rsidR="00327EC6">
        <w:rPr>
          <w:rFonts w:ascii="Times New Roman" w:eastAsiaTheme="minorEastAsia" w:hAnsi="Times New Roman" w:cs="Times New Roman"/>
          <w:noProof/>
          <w:sz w:val="20"/>
          <w:szCs w:val="20"/>
        </w:rPr>
        <w:t xml:space="preserve">  This </w:t>
      </w:r>
      <w:r w:rsidR="00327EC6" w:rsidRPr="00BE6CD5">
        <w:rPr>
          <w:rFonts w:ascii="Times New Roman" w:eastAsiaTheme="minorEastAsia" w:hAnsi="Times New Roman" w:cs="Times New Roman"/>
          <w:i/>
          <w:noProof/>
          <w:sz w:val="20"/>
          <w:szCs w:val="20"/>
        </w:rPr>
        <w:t>c</w:t>
      </w:r>
      <w:r w:rsidR="00327EC6">
        <w:rPr>
          <w:rFonts w:ascii="Times New Roman" w:eastAsiaTheme="minorEastAsia" w:hAnsi="Times New Roman" w:cs="Times New Roman"/>
          <w:noProof/>
          <w:sz w:val="20"/>
          <w:szCs w:val="20"/>
        </w:rPr>
        <w:t xml:space="preserve"> plane is paral</w:t>
      </w:r>
      <w:r w:rsidR="00B9316C">
        <w:rPr>
          <w:rFonts w:ascii="Times New Roman" w:eastAsiaTheme="minorEastAsia" w:hAnsi="Times New Roman" w:cs="Times New Roman"/>
          <w:noProof/>
          <w:sz w:val="20"/>
          <w:szCs w:val="20"/>
        </w:rPr>
        <w:t>l</w:t>
      </w:r>
      <w:r w:rsidR="00C80D40">
        <w:rPr>
          <w:rFonts w:ascii="Times New Roman" w:eastAsiaTheme="minorEastAsia" w:hAnsi="Times New Roman" w:cs="Times New Roman"/>
          <w:noProof/>
          <w:sz w:val="20"/>
          <w:szCs w:val="20"/>
        </w:rPr>
        <w:t>e</w:t>
      </w:r>
      <w:r w:rsidR="009432B6">
        <w:rPr>
          <w:rFonts w:ascii="Times New Roman" w:eastAsiaTheme="minorEastAsia" w:hAnsi="Times New Roman" w:cs="Times New Roman"/>
          <w:noProof/>
          <w:sz w:val="20"/>
          <w:szCs w:val="20"/>
        </w:rPr>
        <w:t>l</w:t>
      </w:r>
      <w:r w:rsidR="00327EC6">
        <w:rPr>
          <w:rFonts w:ascii="Times New Roman" w:eastAsiaTheme="minorEastAsia" w:hAnsi="Times New Roman" w:cs="Times New Roman"/>
          <w:noProof/>
          <w:sz w:val="20"/>
          <w:szCs w:val="20"/>
        </w:rPr>
        <w:t xml:space="preserve"> to the </w:t>
      </w:r>
      <w:r w:rsidR="00BE6CD5">
        <w:rPr>
          <w:rFonts w:ascii="Times New Roman" w:eastAsiaTheme="minorEastAsia" w:hAnsi="Times New Roman" w:cs="Times New Roman"/>
          <w:noProof/>
          <w:sz w:val="20"/>
          <w:szCs w:val="20"/>
        </w:rPr>
        <w:t>A-X, B-X</w:t>
      </w:r>
      <w:r w:rsidR="00C80D40">
        <w:rPr>
          <w:rFonts w:ascii="Times New Roman" w:eastAsiaTheme="minorEastAsia" w:hAnsi="Times New Roman" w:cs="Times New Roman"/>
          <w:noProof/>
          <w:sz w:val="20"/>
          <w:szCs w:val="20"/>
        </w:rPr>
        <w:t xml:space="preserve"> planes in the room-</w:t>
      </w:r>
      <w:r w:rsidR="00327EC6">
        <w:rPr>
          <w:rFonts w:ascii="Times New Roman" w:eastAsiaTheme="minorEastAsia" w:hAnsi="Times New Roman" w:cs="Times New Roman"/>
          <w:noProof/>
          <w:sz w:val="20"/>
          <w:szCs w:val="20"/>
        </w:rPr>
        <w:t>temperature structure</w:t>
      </w:r>
      <w:r w:rsidR="001864DB">
        <w:rPr>
          <w:rFonts w:ascii="Times New Roman" w:eastAsiaTheme="minorEastAsia" w:hAnsi="Times New Roman" w:cs="Times New Roman"/>
          <w:noProof/>
          <w:sz w:val="20"/>
          <w:szCs w:val="20"/>
        </w:rPr>
        <w:t xml:space="preserve"> (A=Cs; B=Cs,Sr; X= I,Br)</w:t>
      </w:r>
      <w:r w:rsidR="00327EC6">
        <w:rPr>
          <w:rFonts w:ascii="Times New Roman" w:eastAsiaTheme="minorEastAsia" w:hAnsi="Times New Roman" w:cs="Times New Roman"/>
          <w:noProof/>
          <w:sz w:val="20"/>
          <w:szCs w:val="20"/>
        </w:rPr>
        <w:t xml:space="preserve">.  It is possible that the </w:t>
      </w:r>
      <w:r w:rsidR="00034CDB">
        <w:rPr>
          <w:rFonts w:ascii="Times New Roman" w:eastAsiaTheme="minorEastAsia" w:hAnsi="Times New Roman" w:cs="Times New Roman"/>
          <w:noProof/>
          <w:sz w:val="20"/>
          <w:szCs w:val="20"/>
        </w:rPr>
        <w:t>structure is stronger in the d</w:t>
      </w:r>
      <w:r w:rsidR="009432B6">
        <w:rPr>
          <w:rFonts w:ascii="Times New Roman" w:eastAsiaTheme="minorEastAsia" w:hAnsi="Times New Roman" w:cs="Times New Roman"/>
          <w:noProof/>
          <w:sz w:val="20"/>
          <w:szCs w:val="20"/>
        </w:rPr>
        <w:t>i</w:t>
      </w:r>
      <w:r w:rsidR="00034CDB">
        <w:rPr>
          <w:rFonts w:ascii="Times New Roman" w:eastAsiaTheme="minorEastAsia" w:hAnsi="Times New Roman" w:cs="Times New Roman"/>
          <w:noProof/>
          <w:sz w:val="20"/>
          <w:szCs w:val="20"/>
        </w:rPr>
        <w:t>rection paral</w:t>
      </w:r>
      <w:r w:rsidR="00B9316C">
        <w:rPr>
          <w:rFonts w:ascii="Times New Roman" w:eastAsiaTheme="minorEastAsia" w:hAnsi="Times New Roman" w:cs="Times New Roman"/>
          <w:noProof/>
          <w:sz w:val="20"/>
          <w:szCs w:val="20"/>
        </w:rPr>
        <w:t>le</w:t>
      </w:r>
      <w:r w:rsidR="00034CDB">
        <w:rPr>
          <w:rFonts w:ascii="Times New Roman" w:eastAsiaTheme="minorEastAsia" w:hAnsi="Times New Roman" w:cs="Times New Roman"/>
          <w:noProof/>
          <w:sz w:val="20"/>
          <w:szCs w:val="20"/>
        </w:rPr>
        <w:t xml:space="preserve">l to these planes, causing these structures to be less prone to thermal cracking than other </w:t>
      </w:r>
      <w:r w:rsidR="00F6348D">
        <w:rPr>
          <w:rFonts w:ascii="Times New Roman" w:eastAsiaTheme="minorEastAsia" w:hAnsi="Times New Roman" w:cs="Times New Roman"/>
          <w:noProof/>
          <w:sz w:val="20"/>
          <w:szCs w:val="20"/>
        </w:rPr>
        <w:t>compounds</w:t>
      </w:r>
      <w:r w:rsidR="00034CDB">
        <w:rPr>
          <w:rFonts w:ascii="Times New Roman" w:eastAsiaTheme="minorEastAsia" w:hAnsi="Times New Roman" w:cs="Times New Roman"/>
          <w:noProof/>
          <w:sz w:val="20"/>
          <w:szCs w:val="20"/>
        </w:rPr>
        <w:t>, such as KCaI</w:t>
      </w:r>
      <w:r w:rsidR="00034CDB">
        <w:rPr>
          <w:rFonts w:ascii="Times New Roman" w:eastAsiaTheme="minorEastAsia" w:hAnsi="Times New Roman" w:cs="Times New Roman"/>
          <w:noProof/>
          <w:sz w:val="20"/>
          <w:szCs w:val="20"/>
          <w:vertAlign w:val="subscript"/>
        </w:rPr>
        <w:t>3</w:t>
      </w:r>
      <w:r w:rsidR="00F6348D">
        <w:rPr>
          <w:rFonts w:ascii="Times New Roman" w:eastAsiaTheme="minorEastAsia" w:hAnsi="Times New Roman" w:cs="Times New Roman"/>
          <w:noProof/>
          <w:sz w:val="20"/>
          <w:szCs w:val="20"/>
        </w:rPr>
        <w:t xml:space="preserve">:Eu, a similar metal halide perovskite scintillator </w:t>
      </w:r>
      <w:r w:rsidR="00F6348D">
        <w:rPr>
          <w:rFonts w:ascii="Times New Roman" w:eastAsiaTheme="minorEastAsia" w:hAnsi="Times New Roman" w:cs="Times New Roman"/>
          <w:noProof/>
          <w:sz w:val="20"/>
          <w:szCs w:val="20"/>
        </w:rPr>
        <w:fldChar w:fldCharType="begin"/>
      </w:r>
      <w:r w:rsidR="002102B2">
        <w:rPr>
          <w:rFonts w:ascii="Times New Roman" w:eastAsiaTheme="minorEastAsia" w:hAnsi="Times New Roman" w:cs="Times New Roman"/>
          <w:noProof/>
          <w:sz w:val="20"/>
          <w:szCs w:val="20"/>
        </w:rPr>
        <w:instrText xml:space="preserve"> ADDIN EN.CITE &lt;EndNote&gt;&lt;Cite&gt;&lt;Author&gt;Lindsey&lt;/Author&gt;&lt;Year&gt;2016&lt;/Year&gt;&lt;RecNum&gt;47&lt;/RecNum&gt;&lt;DisplayText&gt;[18]&lt;/DisplayText&gt;&lt;record&gt;&lt;rec-number&gt;47&lt;/rec-number&gt;&lt;foreign-keys&gt;&lt;key app="EN" db-id="rx2swx00622zf0e9p9wv09p8tss2frzesdr0" timestamp="1492790683"&gt;47&lt;/key&gt;&lt;/foreign-keys&gt;&lt;ref-type name="Journal Article"&gt;17&lt;/ref-type&gt;&lt;contributors&gt;&lt;authors&gt;&lt;author&gt;Lindsey, Adam C.&lt;/author&gt;&lt;author&gt;Zhuravleva, Mariya&lt;/author&gt;&lt;author&gt;Wu, Yuntao&lt;/author&gt;&lt;author&gt;Stand, Luis&lt;/author&gt;&lt;author&gt;Loyd, Matthew&lt;/author&gt;&lt;author&gt;Gokhale, Sasmit&lt;/author&gt;&lt;author&gt;Koschan, Merry&lt;/author&gt;&lt;author&gt;Melcher, Charles L.&lt;/author&gt;&lt;/authors&gt;&lt;/contributors&gt;&lt;titles&gt;&lt;title&gt;Effects of increasing size and changing europium activator concentration in KCaI3 scintillator crystals&lt;/title&gt;&lt;secondary-title&gt;Journal of Crystal Growth&lt;/secondary-title&gt;&lt;/titles&gt;&lt;periodical&gt;&lt;full-title&gt;Journal of Crystal Growth&lt;/full-title&gt;&lt;/periodical&gt;&lt;pages&gt;96-103&lt;/pages&gt;&lt;volume&gt;449&lt;/volume&gt;&lt;keywords&gt;&lt;keyword&gt;Bridgman technique&lt;/keyword&gt;&lt;keyword&gt;Single crystal growth&lt;/keyword&gt;&lt;keyword&gt;Halides&lt;/keyword&gt;&lt;keyword&gt;Scintillator materials&lt;/keyword&gt;&lt;keyword&gt;Reflector geometry&lt;/keyword&gt;&lt;/keywords&gt;&lt;dates&gt;&lt;year&gt;2016&lt;/year&gt;&lt;pub-dates&gt;&lt;date&gt;9/1/&lt;/date&gt;&lt;/pub-dates&gt;&lt;/dates&gt;&lt;isbn&gt;0022-0248&lt;/isbn&gt;&lt;urls&gt;&lt;related-urls&gt;&lt;url&gt;http://www.sciencedirect.com/science/article/pii/S0022024816302743&lt;/url&gt;&lt;/related-urls&gt;&lt;/urls&gt;&lt;electronic-resource-num&gt;http://doi.org/10.1016/j.jcrysgro.2016.05.045&lt;/electronic-resource-num&gt;&lt;/record&gt;&lt;/Cite&gt;&lt;/EndNote&gt;</w:instrText>
      </w:r>
      <w:r w:rsidR="00F6348D">
        <w:rPr>
          <w:rFonts w:ascii="Times New Roman" w:eastAsiaTheme="minorEastAsia" w:hAnsi="Times New Roman" w:cs="Times New Roman"/>
          <w:noProof/>
          <w:sz w:val="20"/>
          <w:szCs w:val="20"/>
        </w:rPr>
        <w:fldChar w:fldCharType="separate"/>
      </w:r>
      <w:r w:rsidR="002102B2">
        <w:rPr>
          <w:rFonts w:ascii="Times New Roman" w:eastAsiaTheme="minorEastAsia" w:hAnsi="Times New Roman" w:cs="Times New Roman"/>
          <w:noProof/>
          <w:sz w:val="20"/>
          <w:szCs w:val="20"/>
        </w:rPr>
        <w:t>[18]</w:t>
      </w:r>
      <w:r w:rsidR="00F6348D">
        <w:rPr>
          <w:rFonts w:ascii="Times New Roman" w:eastAsiaTheme="minorEastAsia" w:hAnsi="Times New Roman" w:cs="Times New Roman"/>
          <w:noProof/>
          <w:sz w:val="20"/>
          <w:szCs w:val="20"/>
        </w:rPr>
        <w:fldChar w:fldCharType="end"/>
      </w:r>
      <w:r w:rsidR="00F6348D">
        <w:rPr>
          <w:rFonts w:ascii="Times New Roman" w:eastAsiaTheme="minorEastAsia" w:hAnsi="Times New Roman" w:cs="Times New Roman"/>
          <w:noProof/>
          <w:sz w:val="20"/>
          <w:szCs w:val="20"/>
        </w:rPr>
        <w:t>.</w:t>
      </w:r>
      <w:r w:rsidR="004F5995">
        <w:rPr>
          <w:rFonts w:ascii="Times New Roman" w:eastAsiaTheme="minorEastAsia" w:hAnsi="Times New Roman" w:cs="Times New Roman"/>
          <w:noProof/>
          <w:sz w:val="20"/>
          <w:szCs w:val="20"/>
        </w:rPr>
        <w:t xml:space="preserve">   Additionally, the level of anisotopy </w:t>
      </w:r>
      <w:r w:rsidR="00DC5955">
        <w:rPr>
          <w:rFonts w:ascii="Times New Roman" w:eastAsiaTheme="minorEastAsia" w:hAnsi="Times New Roman" w:cs="Times New Roman"/>
          <w:noProof/>
          <w:sz w:val="20"/>
          <w:szCs w:val="20"/>
        </w:rPr>
        <w:t>emphasize</w:t>
      </w:r>
      <w:r w:rsidR="004F5995">
        <w:rPr>
          <w:rFonts w:ascii="Times New Roman" w:eastAsiaTheme="minorEastAsia" w:hAnsi="Times New Roman" w:cs="Times New Roman"/>
          <w:noProof/>
          <w:sz w:val="20"/>
          <w:szCs w:val="20"/>
        </w:rPr>
        <w:t xml:space="preserve"> the need to grow crystals absent of multiple grains, as the anisotropy will cause separation at the grain boundary upon heating or cooling, creating cracks in the crystal.</w:t>
      </w:r>
      <w:r>
        <w:rPr>
          <w:rFonts w:ascii="Times New Roman" w:eastAsiaTheme="minorEastAsia" w:hAnsi="Times New Roman" w:cs="Times New Roman"/>
          <w:noProof/>
          <w:sz w:val="20"/>
          <w:szCs w:val="20"/>
        </w:rPr>
        <w:t xml:space="preserve">  The CsSrBr</w:t>
      </w:r>
      <w:r>
        <w:rPr>
          <w:rFonts w:ascii="Times New Roman" w:eastAsiaTheme="minorEastAsia" w:hAnsi="Times New Roman" w:cs="Times New Roman"/>
          <w:noProof/>
          <w:sz w:val="20"/>
          <w:szCs w:val="20"/>
          <w:vertAlign w:val="subscript"/>
        </w:rPr>
        <w:t>3</w:t>
      </w:r>
      <w:r>
        <w:rPr>
          <w:rFonts w:ascii="Times New Roman" w:eastAsiaTheme="minorEastAsia" w:hAnsi="Times New Roman" w:cs="Times New Roman"/>
          <w:noProof/>
          <w:sz w:val="20"/>
          <w:szCs w:val="20"/>
        </w:rPr>
        <w:t>:Eu low temperat</w:t>
      </w:r>
      <w:r w:rsidR="00034CDB">
        <w:rPr>
          <w:rFonts w:ascii="Times New Roman" w:eastAsiaTheme="minorEastAsia" w:hAnsi="Times New Roman" w:cs="Times New Roman"/>
          <w:noProof/>
          <w:sz w:val="20"/>
          <w:szCs w:val="20"/>
        </w:rPr>
        <w:t xml:space="preserve">ure phase has the </w:t>
      </w:r>
      <w:r w:rsidR="00F60D4E">
        <w:rPr>
          <w:rFonts w:ascii="Times New Roman" w:eastAsiaTheme="minorEastAsia" w:hAnsi="Times New Roman" w:cs="Times New Roman"/>
          <w:noProof/>
          <w:sz w:val="20"/>
          <w:szCs w:val="20"/>
        </w:rPr>
        <w:t>highest CTEs</w:t>
      </w:r>
      <w:r w:rsidR="00034CDB">
        <w:rPr>
          <w:rFonts w:ascii="Times New Roman" w:eastAsiaTheme="minorEastAsia" w:hAnsi="Times New Roman" w:cs="Times New Roman"/>
          <w:noProof/>
          <w:sz w:val="20"/>
          <w:szCs w:val="20"/>
        </w:rPr>
        <w:t xml:space="preserve"> of all the structures examined.</w:t>
      </w:r>
      <w:r>
        <w:rPr>
          <w:rFonts w:ascii="Times New Roman" w:eastAsiaTheme="minorEastAsia" w:hAnsi="Times New Roman" w:cs="Times New Roman"/>
          <w:noProof/>
          <w:sz w:val="20"/>
          <w:szCs w:val="20"/>
        </w:rPr>
        <w:t xml:space="preserve">  The increase in sym</w:t>
      </w:r>
      <w:r w:rsidR="00C80D40">
        <w:rPr>
          <w:rFonts w:ascii="Times New Roman" w:eastAsiaTheme="minorEastAsia" w:hAnsi="Times New Roman" w:cs="Times New Roman"/>
          <w:noProof/>
          <w:sz w:val="20"/>
          <w:szCs w:val="20"/>
        </w:rPr>
        <w:t>metry during the high-</w:t>
      </w:r>
      <w:r>
        <w:rPr>
          <w:rFonts w:ascii="Times New Roman" w:eastAsiaTheme="minorEastAsia" w:hAnsi="Times New Roman" w:cs="Times New Roman"/>
          <w:noProof/>
          <w:sz w:val="20"/>
          <w:szCs w:val="20"/>
        </w:rPr>
        <w:t>temperature phase transition yielded lower values of thermal expansion for CsCaI</w:t>
      </w:r>
      <w:r>
        <w:rPr>
          <w:rFonts w:ascii="Times New Roman" w:eastAsiaTheme="minorEastAsia" w:hAnsi="Times New Roman" w:cs="Times New Roman"/>
          <w:noProof/>
          <w:sz w:val="20"/>
          <w:szCs w:val="20"/>
          <w:vertAlign w:val="subscript"/>
        </w:rPr>
        <w:t>3</w:t>
      </w:r>
      <w:r>
        <w:rPr>
          <w:rFonts w:ascii="Times New Roman" w:eastAsiaTheme="minorEastAsia" w:hAnsi="Times New Roman" w:cs="Times New Roman"/>
          <w:noProof/>
          <w:sz w:val="20"/>
          <w:szCs w:val="20"/>
        </w:rPr>
        <w:t>:Eu and CsSrBr</w:t>
      </w:r>
      <w:r>
        <w:rPr>
          <w:rFonts w:ascii="Times New Roman" w:eastAsiaTheme="minorEastAsia" w:hAnsi="Times New Roman" w:cs="Times New Roman"/>
          <w:noProof/>
          <w:sz w:val="20"/>
          <w:szCs w:val="20"/>
          <w:vertAlign w:val="subscript"/>
        </w:rPr>
        <w:t>3</w:t>
      </w:r>
      <w:r>
        <w:rPr>
          <w:rFonts w:ascii="Times New Roman" w:eastAsiaTheme="minorEastAsia" w:hAnsi="Times New Roman" w:cs="Times New Roman"/>
          <w:noProof/>
          <w:sz w:val="20"/>
          <w:szCs w:val="20"/>
        </w:rPr>
        <w:t>:Eu.  Both compositions have more thermal expansion than LaCl</w:t>
      </w:r>
      <w:r>
        <w:rPr>
          <w:rFonts w:ascii="Times New Roman" w:eastAsiaTheme="minorEastAsia" w:hAnsi="Times New Roman" w:cs="Times New Roman"/>
          <w:noProof/>
          <w:sz w:val="20"/>
          <w:szCs w:val="20"/>
          <w:vertAlign w:val="subscript"/>
        </w:rPr>
        <w:t>3</w:t>
      </w:r>
      <w:r>
        <w:rPr>
          <w:rFonts w:ascii="Times New Roman" w:eastAsiaTheme="minorEastAsia" w:hAnsi="Times New Roman" w:cs="Times New Roman"/>
          <w:noProof/>
          <w:sz w:val="20"/>
          <w:szCs w:val="20"/>
        </w:rPr>
        <w:t>:Ce and SrI</w:t>
      </w:r>
      <w:r>
        <w:rPr>
          <w:rFonts w:ascii="Times New Roman" w:eastAsiaTheme="minorEastAsia" w:hAnsi="Times New Roman" w:cs="Times New Roman"/>
          <w:noProof/>
          <w:sz w:val="20"/>
          <w:szCs w:val="20"/>
          <w:vertAlign w:val="subscript"/>
        </w:rPr>
        <w:t>2</w:t>
      </w:r>
      <w:r>
        <w:rPr>
          <w:rFonts w:ascii="Times New Roman" w:eastAsiaTheme="minorEastAsia" w:hAnsi="Times New Roman" w:cs="Times New Roman"/>
          <w:noProof/>
          <w:sz w:val="20"/>
          <w:szCs w:val="20"/>
        </w:rPr>
        <w:t>:Eu</w:t>
      </w:r>
      <w:r w:rsidR="00034CDB">
        <w:rPr>
          <w:rFonts w:ascii="Times New Roman" w:eastAsiaTheme="minorEastAsia" w:hAnsi="Times New Roman" w:cs="Times New Roman"/>
          <w:noProof/>
          <w:sz w:val="20"/>
          <w:szCs w:val="20"/>
        </w:rPr>
        <w:t xml:space="preserve">, </w:t>
      </w:r>
      <w:r w:rsidR="00F6348D">
        <w:rPr>
          <w:rFonts w:ascii="Times New Roman" w:eastAsiaTheme="minorEastAsia" w:hAnsi="Times New Roman" w:cs="Times New Roman"/>
          <w:noProof/>
          <w:sz w:val="20"/>
          <w:szCs w:val="20"/>
        </w:rPr>
        <w:t xml:space="preserve">common scintillator materials.  However, the </w:t>
      </w:r>
      <w:r w:rsidR="001B2DA8">
        <w:rPr>
          <w:rFonts w:ascii="Times New Roman" w:eastAsiaTheme="minorEastAsia" w:hAnsi="Times New Roman" w:cs="Times New Roman"/>
          <w:noProof/>
          <w:sz w:val="20"/>
          <w:szCs w:val="20"/>
        </w:rPr>
        <w:t>ratios of the CTE</w:t>
      </w:r>
      <w:r w:rsidR="00F6348D">
        <w:rPr>
          <w:rFonts w:ascii="Times New Roman" w:eastAsiaTheme="minorEastAsia" w:hAnsi="Times New Roman" w:cs="Times New Roman"/>
          <w:noProof/>
          <w:sz w:val="20"/>
          <w:szCs w:val="20"/>
        </w:rPr>
        <w:t>s f</w:t>
      </w:r>
      <w:r w:rsidR="00F60D4E">
        <w:rPr>
          <w:rFonts w:ascii="Times New Roman" w:eastAsiaTheme="minorEastAsia" w:hAnsi="Times New Roman" w:cs="Times New Roman"/>
          <w:noProof/>
          <w:sz w:val="20"/>
          <w:szCs w:val="20"/>
        </w:rPr>
        <w:t>or the low temperature phases are</w:t>
      </w:r>
      <w:r w:rsidR="00F6348D">
        <w:rPr>
          <w:rFonts w:ascii="Times New Roman" w:eastAsiaTheme="minorEastAsia" w:hAnsi="Times New Roman" w:cs="Times New Roman"/>
          <w:noProof/>
          <w:sz w:val="20"/>
          <w:szCs w:val="20"/>
        </w:rPr>
        <w:t xml:space="preserve"> comparable to both LaCl</w:t>
      </w:r>
      <w:r w:rsidR="00F6348D">
        <w:rPr>
          <w:rFonts w:ascii="Times New Roman" w:eastAsiaTheme="minorEastAsia" w:hAnsi="Times New Roman" w:cs="Times New Roman"/>
          <w:noProof/>
          <w:sz w:val="20"/>
          <w:szCs w:val="20"/>
          <w:vertAlign w:val="subscript"/>
        </w:rPr>
        <w:t>3</w:t>
      </w:r>
      <w:r w:rsidR="00F6348D">
        <w:rPr>
          <w:rFonts w:ascii="Times New Roman" w:eastAsiaTheme="minorEastAsia" w:hAnsi="Times New Roman" w:cs="Times New Roman"/>
          <w:noProof/>
          <w:sz w:val="20"/>
          <w:szCs w:val="20"/>
        </w:rPr>
        <w:t>:Ce and SrI</w:t>
      </w:r>
      <w:r w:rsidR="00F6348D">
        <w:rPr>
          <w:rFonts w:ascii="Times New Roman" w:eastAsiaTheme="minorEastAsia" w:hAnsi="Times New Roman" w:cs="Times New Roman"/>
          <w:noProof/>
          <w:sz w:val="20"/>
          <w:szCs w:val="20"/>
          <w:vertAlign w:val="subscript"/>
        </w:rPr>
        <w:t>2</w:t>
      </w:r>
      <w:r w:rsidR="00F6348D">
        <w:rPr>
          <w:rFonts w:ascii="Times New Roman" w:eastAsiaTheme="minorEastAsia" w:hAnsi="Times New Roman" w:cs="Times New Roman"/>
          <w:noProof/>
          <w:sz w:val="20"/>
          <w:szCs w:val="20"/>
        </w:rPr>
        <w:t xml:space="preserve">:Eu.  This ratio measures the anisotropy of </w:t>
      </w:r>
      <w:r w:rsidR="00F6348D">
        <w:rPr>
          <w:rFonts w:ascii="Times New Roman" w:eastAsiaTheme="minorEastAsia" w:hAnsi="Times New Roman" w:cs="Times New Roman"/>
          <w:noProof/>
          <w:sz w:val="20"/>
          <w:szCs w:val="20"/>
        </w:rPr>
        <w:lastRenderedPageBreak/>
        <w:t>expansion, where a ratio of 1 is isotropic, and a ratio of 0.5 or 2 shows a lattice parameter that expands twice as much as another.</w:t>
      </w:r>
    </w:p>
    <w:p w14:paraId="592412EA" w14:textId="23A967DC" w:rsidR="007567BC" w:rsidRPr="0039696A" w:rsidRDefault="007567BC" w:rsidP="007567BC">
      <w:pPr>
        <w:pStyle w:val="Caption"/>
        <w:jc w:val="left"/>
        <w:rPr>
          <w:vanish/>
          <w:specVanish/>
        </w:rPr>
      </w:pPr>
      <w:bookmarkStart w:id="5" w:name="_Toc486588926"/>
      <w:bookmarkStart w:id="6" w:name="_Hlk491949086"/>
      <w:r>
        <w:t>Table 1: Linear</w:t>
      </w:r>
      <w:r w:rsidR="006A4179">
        <w:t xml:space="preserve"> (</w:t>
      </w:r>
      <w:proofErr w:type="spellStart"/>
      <w:r w:rsidR="006A4179">
        <w:t>a</w:t>
      </w:r>
      <w:r w:rsidR="006A4179">
        <w:rPr>
          <w:vertAlign w:val="subscript"/>
        </w:rPr>
        <w:t>i</w:t>
      </w:r>
      <w:proofErr w:type="spellEnd"/>
      <w:r w:rsidR="006A4179">
        <w:t>)</w:t>
      </w:r>
      <w:r>
        <w:t xml:space="preserve"> and volumetric</w:t>
      </w:r>
      <w:r w:rsidR="006A4179">
        <w:t xml:space="preserve"> (</w:t>
      </w:r>
      <w:proofErr w:type="spellStart"/>
      <w:r w:rsidR="006A4179">
        <w:t>a</w:t>
      </w:r>
      <w:r w:rsidR="006A4179">
        <w:rPr>
          <w:vertAlign w:val="subscript"/>
        </w:rPr>
        <w:t>V</w:t>
      </w:r>
      <w:proofErr w:type="spellEnd"/>
      <w:r w:rsidR="006A4179">
        <w:rPr>
          <w:vertAlign w:val="subscript"/>
        </w:rPr>
        <w:t>)</w:t>
      </w:r>
      <w:r>
        <w:t xml:space="preserve"> thermal expansion coefficients for CsCaI</w:t>
      </w:r>
      <w:r>
        <w:rPr>
          <w:vertAlign w:val="subscript"/>
        </w:rPr>
        <w:t>3</w:t>
      </w:r>
      <w:r w:rsidR="00637298">
        <w:t>:Eu and CsSrBr</w:t>
      </w:r>
      <w:r w:rsidR="00637298">
        <w:rPr>
          <w:vertAlign w:val="subscript"/>
        </w:rPr>
        <w:t>3</w:t>
      </w:r>
      <w:r w:rsidR="00637298">
        <w:t>:Eu</w:t>
      </w:r>
      <w:r>
        <w:t xml:space="preserve"> as well as SrI</w:t>
      </w:r>
      <w:r>
        <w:rPr>
          <w:vertAlign w:val="subscript"/>
        </w:rPr>
        <w:t>2</w:t>
      </w:r>
      <w:r>
        <w:t>:Eu and LaBr</w:t>
      </w:r>
      <w:r>
        <w:rPr>
          <w:vertAlign w:val="subscript"/>
        </w:rPr>
        <w:t>3</w:t>
      </w:r>
      <w:r>
        <w:t>:Ce</w:t>
      </w:r>
      <w:bookmarkEnd w:id="5"/>
      <w:r>
        <w:br/>
      </w:r>
    </w:p>
    <w:tbl>
      <w:tblPr>
        <w:tblStyle w:val="TableGrid"/>
        <w:tblW w:w="0" w:type="auto"/>
        <w:tblLook w:val="04A0" w:firstRow="1" w:lastRow="0" w:firstColumn="1" w:lastColumn="0" w:noHBand="0" w:noVBand="1"/>
      </w:tblPr>
      <w:tblGrid>
        <w:gridCol w:w="1795"/>
        <w:gridCol w:w="986"/>
        <w:gridCol w:w="1100"/>
        <w:gridCol w:w="1100"/>
        <w:gridCol w:w="1100"/>
        <w:gridCol w:w="898"/>
        <w:gridCol w:w="898"/>
        <w:gridCol w:w="898"/>
      </w:tblGrid>
      <w:tr w:rsidR="007567BC" w:rsidRPr="007567BC" w14:paraId="53B645A5" w14:textId="77777777" w:rsidTr="00E431D1">
        <w:tc>
          <w:tcPr>
            <w:tcW w:w="1795" w:type="dxa"/>
          </w:tcPr>
          <w:p w14:paraId="57F68508"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rPr>
              <w:t xml:space="preserve"> </w:t>
            </w:r>
            <w:r w:rsidRPr="007567BC">
              <w:rPr>
                <w:rFonts w:ascii="Times New Roman" w:hAnsi="Times New Roman" w:cs="Times New Roman"/>
                <w:sz w:val="20"/>
                <w:szCs w:val="20"/>
              </w:rPr>
              <w:t>Crystal</w:t>
            </w:r>
          </w:p>
        </w:tc>
        <w:tc>
          <w:tcPr>
            <w:tcW w:w="986" w:type="dxa"/>
          </w:tcPr>
          <w:p w14:paraId="275A5E92" w14:textId="77777777" w:rsidR="007567BC" w:rsidRPr="007567BC" w:rsidRDefault="002E0722" w:rsidP="00DA2DC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a</m:t>
                    </m:r>
                  </m:sub>
                </m:sSub>
              </m:oMath>
            </m:oMathPara>
          </w:p>
          <w:p w14:paraId="50EAD8A3"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(10</w:t>
            </w:r>
            <w:r w:rsidRPr="007567BC">
              <w:rPr>
                <w:rFonts w:ascii="Times New Roman" w:hAnsi="Times New Roman" w:cs="Times New Roman"/>
                <w:sz w:val="20"/>
                <w:szCs w:val="20"/>
                <w:vertAlign w:val="superscript"/>
              </w:rPr>
              <w:t>-5</w:t>
            </w:r>
            <w:r w:rsidRPr="007567BC">
              <w:rPr>
                <w:rFonts w:ascii="Times New Roman" w:hAnsi="Times New Roman" w:cs="Times New Roman"/>
                <w:sz w:val="20"/>
                <w:szCs w:val="20"/>
              </w:rPr>
              <w:t xml:space="preserve"> K</w:t>
            </w:r>
            <w:r w:rsidRPr="007567BC">
              <w:rPr>
                <w:rFonts w:ascii="Times New Roman" w:hAnsi="Times New Roman" w:cs="Times New Roman"/>
                <w:sz w:val="20"/>
                <w:szCs w:val="20"/>
                <w:vertAlign w:val="superscript"/>
              </w:rPr>
              <w:t>-1</w:t>
            </w:r>
            <w:r w:rsidRPr="007567BC">
              <w:rPr>
                <w:rFonts w:ascii="Times New Roman" w:hAnsi="Times New Roman" w:cs="Times New Roman"/>
                <w:sz w:val="20"/>
                <w:szCs w:val="20"/>
              </w:rPr>
              <w:t>)</w:t>
            </w:r>
          </w:p>
        </w:tc>
        <w:tc>
          <w:tcPr>
            <w:tcW w:w="1100" w:type="dxa"/>
          </w:tcPr>
          <w:p w14:paraId="5C85B7A2" w14:textId="77777777" w:rsidR="007567BC" w:rsidRPr="007567BC" w:rsidRDefault="002E0722" w:rsidP="00DA2DC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b</m:t>
                    </m:r>
                  </m:sub>
                </m:sSub>
              </m:oMath>
            </m:oMathPara>
          </w:p>
          <w:p w14:paraId="10E2BA90"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(10</w:t>
            </w:r>
            <w:r w:rsidRPr="007567BC">
              <w:rPr>
                <w:rFonts w:ascii="Times New Roman" w:hAnsi="Times New Roman" w:cs="Times New Roman"/>
                <w:sz w:val="20"/>
                <w:szCs w:val="20"/>
                <w:vertAlign w:val="superscript"/>
              </w:rPr>
              <w:t>-5</w:t>
            </w:r>
            <w:r w:rsidRPr="007567BC">
              <w:rPr>
                <w:rFonts w:ascii="Times New Roman" w:hAnsi="Times New Roman" w:cs="Times New Roman"/>
                <w:sz w:val="20"/>
                <w:szCs w:val="20"/>
              </w:rPr>
              <w:t xml:space="preserve"> K</w:t>
            </w:r>
            <w:r w:rsidRPr="007567BC">
              <w:rPr>
                <w:rFonts w:ascii="Times New Roman" w:hAnsi="Times New Roman" w:cs="Times New Roman"/>
                <w:sz w:val="20"/>
                <w:szCs w:val="20"/>
                <w:vertAlign w:val="superscript"/>
              </w:rPr>
              <w:t>-1</w:t>
            </w:r>
            <w:r w:rsidRPr="007567BC">
              <w:rPr>
                <w:rFonts w:ascii="Times New Roman" w:hAnsi="Times New Roman" w:cs="Times New Roman"/>
                <w:sz w:val="20"/>
                <w:szCs w:val="20"/>
              </w:rPr>
              <w:t>)</w:t>
            </w:r>
          </w:p>
        </w:tc>
        <w:tc>
          <w:tcPr>
            <w:tcW w:w="1100" w:type="dxa"/>
          </w:tcPr>
          <w:p w14:paraId="651BF1B0" w14:textId="77777777" w:rsidR="007567BC" w:rsidRPr="007567BC" w:rsidRDefault="002E0722" w:rsidP="00DA2DC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c</m:t>
                    </m:r>
                  </m:sub>
                </m:sSub>
              </m:oMath>
            </m:oMathPara>
          </w:p>
          <w:p w14:paraId="7C13E2CC"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(10</w:t>
            </w:r>
            <w:r w:rsidRPr="007567BC">
              <w:rPr>
                <w:rFonts w:ascii="Times New Roman" w:hAnsi="Times New Roman" w:cs="Times New Roman"/>
                <w:sz w:val="20"/>
                <w:szCs w:val="20"/>
                <w:vertAlign w:val="superscript"/>
              </w:rPr>
              <w:t>-5</w:t>
            </w:r>
            <w:r w:rsidRPr="007567BC">
              <w:rPr>
                <w:rFonts w:ascii="Times New Roman" w:hAnsi="Times New Roman" w:cs="Times New Roman"/>
                <w:sz w:val="20"/>
                <w:szCs w:val="20"/>
              </w:rPr>
              <w:t xml:space="preserve"> K</w:t>
            </w:r>
            <w:r w:rsidRPr="007567BC">
              <w:rPr>
                <w:rFonts w:ascii="Times New Roman" w:hAnsi="Times New Roman" w:cs="Times New Roman"/>
                <w:sz w:val="20"/>
                <w:szCs w:val="20"/>
                <w:vertAlign w:val="superscript"/>
              </w:rPr>
              <w:t>-1</w:t>
            </w:r>
            <w:r w:rsidRPr="007567BC">
              <w:rPr>
                <w:rFonts w:ascii="Times New Roman" w:hAnsi="Times New Roman" w:cs="Times New Roman"/>
                <w:sz w:val="20"/>
                <w:szCs w:val="20"/>
              </w:rPr>
              <w:t>)</w:t>
            </w:r>
          </w:p>
        </w:tc>
        <w:tc>
          <w:tcPr>
            <w:tcW w:w="1100" w:type="dxa"/>
          </w:tcPr>
          <w:p w14:paraId="21F0A199" w14:textId="77777777" w:rsidR="007567BC" w:rsidRPr="007567BC" w:rsidRDefault="002E0722" w:rsidP="00DA2DC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V</m:t>
                    </m:r>
                  </m:sub>
                </m:sSub>
              </m:oMath>
            </m:oMathPara>
          </w:p>
          <w:p w14:paraId="27743D3B"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(10</w:t>
            </w:r>
            <w:r w:rsidRPr="007567BC">
              <w:rPr>
                <w:rFonts w:ascii="Times New Roman" w:hAnsi="Times New Roman" w:cs="Times New Roman"/>
                <w:sz w:val="20"/>
                <w:szCs w:val="20"/>
                <w:vertAlign w:val="superscript"/>
              </w:rPr>
              <w:t>-5</w:t>
            </w:r>
            <w:r w:rsidRPr="007567BC">
              <w:rPr>
                <w:rFonts w:ascii="Times New Roman" w:hAnsi="Times New Roman" w:cs="Times New Roman"/>
                <w:sz w:val="20"/>
                <w:szCs w:val="20"/>
              </w:rPr>
              <w:t xml:space="preserve"> K</w:t>
            </w:r>
            <w:r w:rsidRPr="007567BC">
              <w:rPr>
                <w:rFonts w:ascii="Times New Roman" w:hAnsi="Times New Roman" w:cs="Times New Roman"/>
                <w:sz w:val="20"/>
                <w:szCs w:val="20"/>
                <w:vertAlign w:val="superscript"/>
              </w:rPr>
              <w:t>-1</w:t>
            </w:r>
            <w:r w:rsidRPr="007567BC">
              <w:rPr>
                <w:rFonts w:ascii="Times New Roman" w:hAnsi="Times New Roman" w:cs="Times New Roman"/>
                <w:sz w:val="20"/>
                <w:szCs w:val="20"/>
              </w:rPr>
              <w:t>)</w:t>
            </w:r>
          </w:p>
        </w:tc>
        <w:tc>
          <w:tcPr>
            <w:tcW w:w="898" w:type="dxa"/>
          </w:tcPr>
          <w:p w14:paraId="315DC153" w14:textId="77777777" w:rsidR="007567BC" w:rsidRPr="007567BC" w:rsidRDefault="002E0722" w:rsidP="00DA2DC6">
            <w:pPr>
              <w:jc w:val="center"/>
              <w:rPr>
                <w:rFonts w:ascii="Times New Roman" w:hAnsi="Times New Roman" w:cs="Times New Roman"/>
                <w:sz w:val="20"/>
                <w:szCs w:val="20"/>
              </w:rPr>
            </w:pP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a</m:t>
                  </m:r>
                </m:sub>
              </m:sSub>
            </m:oMath>
            <w:r w:rsidR="007567BC" w:rsidRPr="007567BC">
              <w:rPr>
                <w:rFonts w:ascii="Times New Roman" w:hAnsi="Times New Roman" w:cs="Times New Roman"/>
                <w:sz w:val="20"/>
                <w:szCs w:val="20"/>
              </w:rPr>
              <w:t>/</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b</m:t>
                  </m:r>
                </m:sub>
              </m:sSub>
            </m:oMath>
          </w:p>
          <w:p w14:paraId="74CE4C2A" w14:textId="77777777" w:rsidR="007567BC" w:rsidRPr="007567BC" w:rsidRDefault="007567BC" w:rsidP="00DA2DC6">
            <w:pPr>
              <w:jc w:val="center"/>
              <w:rPr>
                <w:rFonts w:ascii="Times New Roman" w:hAnsi="Times New Roman" w:cs="Times New Roman"/>
                <w:sz w:val="20"/>
                <w:szCs w:val="20"/>
              </w:rPr>
            </w:pPr>
          </w:p>
        </w:tc>
        <w:tc>
          <w:tcPr>
            <w:tcW w:w="898" w:type="dxa"/>
          </w:tcPr>
          <w:p w14:paraId="294CDE3F" w14:textId="77777777" w:rsidR="007567BC" w:rsidRPr="007567BC" w:rsidRDefault="002E0722" w:rsidP="00DA2DC6">
            <w:pPr>
              <w:jc w:val="center"/>
              <w:rPr>
                <w:rFonts w:ascii="Times New Roman" w:hAnsi="Times New Roman" w:cs="Times New Roman"/>
                <w:sz w:val="20"/>
                <w:szCs w:val="20"/>
              </w:rPr>
            </w:pP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a</m:t>
                  </m:r>
                </m:sub>
              </m:sSub>
            </m:oMath>
            <w:r w:rsidR="007567BC" w:rsidRPr="007567BC">
              <w:rPr>
                <w:rFonts w:ascii="Times New Roman" w:hAnsi="Times New Roman" w:cs="Times New Roman"/>
                <w:sz w:val="20"/>
                <w:szCs w:val="20"/>
              </w:rPr>
              <w:t>/</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c</m:t>
                  </m:r>
                </m:sub>
              </m:sSub>
            </m:oMath>
          </w:p>
          <w:p w14:paraId="04F6DB73" w14:textId="77777777" w:rsidR="007567BC" w:rsidRPr="007567BC" w:rsidRDefault="007567BC" w:rsidP="00DA2DC6">
            <w:pPr>
              <w:jc w:val="center"/>
              <w:rPr>
                <w:rFonts w:ascii="Times New Roman" w:eastAsia="MS Mincho" w:hAnsi="Times New Roman" w:cs="Times New Roman"/>
                <w:sz w:val="20"/>
                <w:szCs w:val="20"/>
              </w:rPr>
            </w:pPr>
          </w:p>
        </w:tc>
        <w:tc>
          <w:tcPr>
            <w:tcW w:w="898" w:type="dxa"/>
          </w:tcPr>
          <w:p w14:paraId="0D4D85F9" w14:textId="77777777" w:rsidR="007567BC" w:rsidRPr="007567BC" w:rsidRDefault="002E0722" w:rsidP="00DA2DC6">
            <w:pPr>
              <w:jc w:val="center"/>
              <w:rPr>
                <w:rFonts w:ascii="Times New Roman" w:hAnsi="Times New Roman" w:cs="Times New Roman"/>
                <w:sz w:val="20"/>
                <w:szCs w:val="20"/>
              </w:rPr>
            </w:pP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b</m:t>
                  </m:r>
                </m:sub>
              </m:sSub>
            </m:oMath>
            <w:r w:rsidR="007567BC" w:rsidRPr="007567BC">
              <w:rPr>
                <w:rFonts w:ascii="Times New Roman" w:hAnsi="Times New Roman" w:cs="Times New Roman"/>
                <w:sz w:val="20"/>
                <w:szCs w:val="20"/>
              </w:rPr>
              <w:t>/</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c</m:t>
                  </m:r>
                </m:sub>
              </m:sSub>
            </m:oMath>
          </w:p>
          <w:p w14:paraId="721967F6" w14:textId="77777777" w:rsidR="007567BC" w:rsidRPr="007567BC" w:rsidRDefault="007567BC" w:rsidP="00DA2DC6">
            <w:pPr>
              <w:jc w:val="center"/>
              <w:rPr>
                <w:rFonts w:ascii="Times New Roman" w:eastAsia="MS Mincho" w:hAnsi="Times New Roman" w:cs="Times New Roman"/>
                <w:sz w:val="20"/>
                <w:szCs w:val="20"/>
              </w:rPr>
            </w:pPr>
          </w:p>
        </w:tc>
      </w:tr>
      <w:tr w:rsidR="007567BC" w:rsidRPr="007567BC" w14:paraId="60804D6C" w14:textId="77777777" w:rsidTr="00E431D1">
        <w:tc>
          <w:tcPr>
            <w:tcW w:w="1795" w:type="dxa"/>
          </w:tcPr>
          <w:p w14:paraId="129ABFC2" w14:textId="6AE369B1" w:rsidR="007567BC" w:rsidRPr="007567BC" w:rsidRDefault="00E431D1" w:rsidP="00DA2DC6">
            <w:pPr>
              <w:jc w:val="center"/>
              <w:rPr>
                <w:rFonts w:ascii="Times New Roman" w:hAnsi="Times New Roman" w:cs="Times New Roman"/>
                <w:sz w:val="20"/>
                <w:szCs w:val="20"/>
              </w:rPr>
            </w:pPr>
            <w:r>
              <w:rPr>
                <w:rFonts w:ascii="Times New Roman" w:hAnsi="Times New Roman" w:cs="Times New Roman"/>
                <w:sz w:val="20"/>
                <w:szCs w:val="20"/>
              </w:rPr>
              <w:t xml:space="preserve">Low Temperature </w:t>
            </w:r>
            <w:r w:rsidR="007567BC" w:rsidRPr="007567BC">
              <w:rPr>
                <w:rFonts w:ascii="Times New Roman" w:hAnsi="Times New Roman" w:cs="Times New Roman"/>
                <w:sz w:val="20"/>
                <w:szCs w:val="20"/>
              </w:rPr>
              <w:t>CsCaI</w:t>
            </w:r>
            <w:r w:rsidR="007567BC" w:rsidRPr="007567BC">
              <w:rPr>
                <w:rFonts w:ascii="Times New Roman" w:hAnsi="Times New Roman" w:cs="Times New Roman"/>
                <w:sz w:val="20"/>
                <w:szCs w:val="20"/>
                <w:vertAlign w:val="subscript"/>
              </w:rPr>
              <w:t>3</w:t>
            </w:r>
            <w:r w:rsidR="007567BC" w:rsidRPr="007567BC">
              <w:rPr>
                <w:rFonts w:ascii="Times New Roman" w:hAnsi="Times New Roman" w:cs="Times New Roman"/>
                <w:sz w:val="20"/>
                <w:szCs w:val="20"/>
              </w:rPr>
              <w:t>:Eu Orthorhombic</w:t>
            </w:r>
          </w:p>
        </w:tc>
        <w:tc>
          <w:tcPr>
            <w:tcW w:w="986" w:type="dxa"/>
          </w:tcPr>
          <w:p w14:paraId="55BB2FC5"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3.61</w:t>
            </w:r>
          </w:p>
        </w:tc>
        <w:tc>
          <w:tcPr>
            <w:tcW w:w="1100" w:type="dxa"/>
          </w:tcPr>
          <w:p w14:paraId="09247E8C" w14:textId="1BAFEB33" w:rsidR="007567BC"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Not linear</w:t>
            </w:r>
          </w:p>
        </w:tc>
        <w:tc>
          <w:tcPr>
            <w:tcW w:w="1100" w:type="dxa"/>
          </w:tcPr>
          <w:p w14:paraId="58177C80"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6.94</w:t>
            </w:r>
          </w:p>
        </w:tc>
        <w:tc>
          <w:tcPr>
            <w:tcW w:w="1100" w:type="dxa"/>
          </w:tcPr>
          <w:p w14:paraId="18102AD2"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11.2</w:t>
            </w:r>
          </w:p>
        </w:tc>
        <w:tc>
          <w:tcPr>
            <w:tcW w:w="898" w:type="dxa"/>
          </w:tcPr>
          <w:p w14:paraId="3F47787B" w14:textId="75EEBA25" w:rsidR="007567BC" w:rsidRPr="007567BC" w:rsidRDefault="00F6348D" w:rsidP="00DA2DC6">
            <w:pPr>
              <w:jc w:val="center"/>
              <w:rPr>
                <w:rFonts w:ascii="Times New Roman" w:hAnsi="Times New Roman" w:cs="Times New Roman"/>
                <w:sz w:val="20"/>
                <w:szCs w:val="20"/>
              </w:rPr>
            </w:pPr>
            <w:r>
              <w:rPr>
                <w:rFonts w:ascii="Times New Roman" w:hAnsi="Times New Roman" w:cs="Times New Roman"/>
                <w:sz w:val="20"/>
                <w:szCs w:val="20"/>
              </w:rPr>
              <w:t>*</w:t>
            </w:r>
          </w:p>
        </w:tc>
        <w:tc>
          <w:tcPr>
            <w:tcW w:w="898" w:type="dxa"/>
          </w:tcPr>
          <w:p w14:paraId="33E5D762"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0.52</w:t>
            </w:r>
          </w:p>
        </w:tc>
        <w:tc>
          <w:tcPr>
            <w:tcW w:w="898" w:type="dxa"/>
          </w:tcPr>
          <w:p w14:paraId="13849622" w14:textId="22E6D8BB" w:rsidR="007567BC" w:rsidRPr="007567BC" w:rsidRDefault="00F6348D" w:rsidP="00DA2DC6">
            <w:pPr>
              <w:jc w:val="center"/>
              <w:rPr>
                <w:rFonts w:ascii="Times New Roman" w:hAnsi="Times New Roman" w:cs="Times New Roman"/>
                <w:sz w:val="20"/>
                <w:szCs w:val="20"/>
              </w:rPr>
            </w:pPr>
            <w:r>
              <w:rPr>
                <w:rFonts w:ascii="Times New Roman" w:hAnsi="Times New Roman" w:cs="Times New Roman"/>
                <w:sz w:val="20"/>
                <w:szCs w:val="20"/>
              </w:rPr>
              <w:t>*</w:t>
            </w:r>
          </w:p>
        </w:tc>
      </w:tr>
      <w:tr w:rsidR="007567BC" w:rsidRPr="007567BC" w14:paraId="7622CF49" w14:textId="77777777" w:rsidTr="00E431D1">
        <w:tc>
          <w:tcPr>
            <w:tcW w:w="1795" w:type="dxa"/>
          </w:tcPr>
          <w:p w14:paraId="3527157B" w14:textId="0BA5A230" w:rsidR="007567BC" w:rsidRPr="007567BC" w:rsidRDefault="00265D9E" w:rsidP="00DA2DC6">
            <w:pPr>
              <w:jc w:val="center"/>
              <w:rPr>
                <w:rFonts w:ascii="Times New Roman" w:hAnsi="Times New Roman" w:cs="Times New Roman"/>
                <w:sz w:val="20"/>
                <w:szCs w:val="20"/>
              </w:rPr>
            </w:pPr>
            <w:r>
              <w:rPr>
                <w:rFonts w:ascii="Times New Roman" w:hAnsi="Times New Roman" w:cs="Times New Roman"/>
                <w:sz w:val="20"/>
                <w:szCs w:val="20"/>
              </w:rPr>
              <w:t>High</w:t>
            </w:r>
            <w:r w:rsidR="001864DB">
              <w:rPr>
                <w:rFonts w:ascii="Times New Roman" w:hAnsi="Times New Roman" w:cs="Times New Roman"/>
                <w:sz w:val="20"/>
                <w:szCs w:val="20"/>
              </w:rPr>
              <w:t xml:space="preserve"> Temperature</w:t>
            </w:r>
            <w:r w:rsidR="00E431D1">
              <w:rPr>
                <w:rFonts w:ascii="Times New Roman" w:hAnsi="Times New Roman" w:cs="Times New Roman"/>
                <w:sz w:val="20"/>
                <w:szCs w:val="20"/>
              </w:rPr>
              <w:t xml:space="preserve"> </w:t>
            </w:r>
            <w:r w:rsidR="007567BC" w:rsidRPr="007567BC">
              <w:rPr>
                <w:rFonts w:ascii="Times New Roman" w:hAnsi="Times New Roman" w:cs="Times New Roman"/>
                <w:sz w:val="20"/>
                <w:szCs w:val="20"/>
              </w:rPr>
              <w:t>CsCaI</w:t>
            </w:r>
            <w:r w:rsidR="007567BC" w:rsidRPr="007567BC">
              <w:rPr>
                <w:rFonts w:ascii="Times New Roman" w:hAnsi="Times New Roman" w:cs="Times New Roman"/>
                <w:sz w:val="20"/>
                <w:szCs w:val="20"/>
                <w:vertAlign w:val="subscript"/>
              </w:rPr>
              <w:t>3</w:t>
            </w:r>
            <w:r w:rsidR="007567BC" w:rsidRPr="007567BC">
              <w:rPr>
                <w:rFonts w:ascii="Times New Roman" w:hAnsi="Times New Roman" w:cs="Times New Roman"/>
                <w:sz w:val="20"/>
                <w:szCs w:val="20"/>
              </w:rPr>
              <w:t>:Eu</w:t>
            </w:r>
          </w:p>
          <w:p w14:paraId="376FE314"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Tetragonal</w:t>
            </w:r>
          </w:p>
        </w:tc>
        <w:tc>
          <w:tcPr>
            <w:tcW w:w="986" w:type="dxa"/>
          </w:tcPr>
          <w:p w14:paraId="5A675679"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3.02</w:t>
            </w:r>
          </w:p>
        </w:tc>
        <w:tc>
          <w:tcPr>
            <w:tcW w:w="1100" w:type="dxa"/>
          </w:tcPr>
          <w:p w14:paraId="496D427D" w14:textId="1DEB9EFA"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3.02</w:t>
            </w:r>
          </w:p>
        </w:tc>
        <w:tc>
          <w:tcPr>
            <w:tcW w:w="1100" w:type="dxa"/>
          </w:tcPr>
          <w:p w14:paraId="7F9C89C7"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2.95</w:t>
            </w:r>
          </w:p>
        </w:tc>
        <w:tc>
          <w:tcPr>
            <w:tcW w:w="1100" w:type="dxa"/>
          </w:tcPr>
          <w:p w14:paraId="335E855D"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9.00</w:t>
            </w:r>
          </w:p>
        </w:tc>
        <w:tc>
          <w:tcPr>
            <w:tcW w:w="898" w:type="dxa"/>
          </w:tcPr>
          <w:p w14:paraId="4C2F142E" w14:textId="6521D5C6"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Pr>
          <w:p w14:paraId="452608EB"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1.02</w:t>
            </w:r>
          </w:p>
        </w:tc>
        <w:tc>
          <w:tcPr>
            <w:tcW w:w="898" w:type="dxa"/>
          </w:tcPr>
          <w:p w14:paraId="5F3101E6" w14:textId="27D16A2E"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1.02</w:t>
            </w:r>
          </w:p>
        </w:tc>
      </w:tr>
      <w:tr w:rsidR="004F552D" w:rsidRPr="007567BC" w14:paraId="4A16B285" w14:textId="77777777" w:rsidTr="00E431D1">
        <w:tc>
          <w:tcPr>
            <w:tcW w:w="1795" w:type="dxa"/>
          </w:tcPr>
          <w:p w14:paraId="3B67F1C3" w14:textId="00851A11" w:rsidR="004F552D" w:rsidRDefault="00E431D1" w:rsidP="00DA2DC6">
            <w:pPr>
              <w:jc w:val="center"/>
              <w:rPr>
                <w:rFonts w:ascii="Times New Roman" w:hAnsi="Times New Roman" w:cs="Times New Roman"/>
                <w:sz w:val="20"/>
                <w:szCs w:val="20"/>
              </w:rPr>
            </w:pPr>
            <w:r>
              <w:rPr>
                <w:rFonts w:ascii="Times New Roman" w:hAnsi="Times New Roman" w:cs="Times New Roman"/>
                <w:sz w:val="20"/>
                <w:szCs w:val="20"/>
              </w:rPr>
              <w:t xml:space="preserve">Low Temperature </w:t>
            </w:r>
            <w:r w:rsidR="004F552D">
              <w:rPr>
                <w:rFonts w:ascii="Times New Roman" w:hAnsi="Times New Roman" w:cs="Times New Roman"/>
                <w:sz w:val="20"/>
                <w:szCs w:val="20"/>
              </w:rPr>
              <w:t>CsSrBr</w:t>
            </w:r>
            <w:r w:rsidR="004F552D">
              <w:rPr>
                <w:rFonts w:ascii="Times New Roman" w:hAnsi="Times New Roman" w:cs="Times New Roman"/>
                <w:sz w:val="20"/>
                <w:szCs w:val="20"/>
                <w:vertAlign w:val="subscript"/>
              </w:rPr>
              <w:t>3</w:t>
            </w:r>
            <w:r w:rsidR="004F552D">
              <w:rPr>
                <w:rFonts w:ascii="Times New Roman" w:hAnsi="Times New Roman" w:cs="Times New Roman"/>
                <w:sz w:val="20"/>
                <w:szCs w:val="20"/>
              </w:rPr>
              <w:t>:Eu</w:t>
            </w:r>
          </w:p>
          <w:p w14:paraId="3F1D2EEB" w14:textId="327FE7CC" w:rsidR="004F552D" w:rsidRPr="004F552D" w:rsidRDefault="004F552D" w:rsidP="00DA2DC6">
            <w:pPr>
              <w:jc w:val="center"/>
              <w:rPr>
                <w:rFonts w:ascii="Times New Roman" w:hAnsi="Times New Roman" w:cs="Times New Roman"/>
                <w:sz w:val="20"/>
                <w:szCs w:val="20"/>
              </w:rPr>
            </w:pPr>
            <w:r>
              <w:rPr>
                <w:rFonts w:ascii="Times New Roman" w:hAnsi="Times New Roman" w:cs="Times New Roman"/>
                <w:sz w:val="20"/>
                <w:szCs w:val="20"/>
              </w:rPr>
              <w:t>Orthorhombic</w:t>
            </w:r>
          </w:p>
        </w:tc>
        <w:tc>
          <w:tcPr>
            <w:tcW w:w="986" w:type="dxa"/>
          </w:tcPr>
          <w:p w14:paraId="5D9DB214" w14:textId="3A9A3C75"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Not linear</w:t>
            </w:r>
          </w:p>
        </w:tc>
        <w:tc>
          <w:tcPr>
            <w:tcW w:w="1100" w:type="dxa"/>
          </w:tcPr>
          <w:p w14:paraId="05C598C3" w14:textId="2E4B30B2"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5.01</w:t>
            </w:r>
          </w:p>
        </w:tc>
        <w:tc>
          <w:tcPr>
            <w:tcW w:w="1100" w:type="dxa"/>
          </w:tcPr>
          <w:p w14:paraId="08822F1C" w14:textId="0A0E4232" w:rsidR="004F552D" w:rsidRPr="007567BC" w:rsidRDefault="00637298" w:rsidP="00DA2DC6">
            <w:pPr>
              <w:jc w:val="center"/>
              <w:rPr>
                <w:rFonts w:ascii="Times New Roman" w:hAnsi="Times New Roman" w:cs="Times New Roman"/>
                <w:sz w:val="20"/>
                <w:szCs w:val="20"/>
              </w:rPr>
            </w:pPr>
            <w:r>
              <w:rPr>
                <w:rFonts w:ascii="Times New Roman" w:hAnsi="Times New Roman" w:cs="Times New Roman"/>
                <w:sz w:val="20"/>
                <w:szCs w:val="20"/>
              </w:rPr>
              <w:t>8.65</w:t>
            </w:r>
          </w:p>
        </w:tc>
        <w:tc>
          <w:tcPr>
            <w:tcW w:w="1100" w:type="dxa"/>
          </w:tcPr>
          <w:p w14:paraId="0555F67B" w14:textId="08F043BB"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13.3</w:t>
            </w:r>
          </w:p>
        </w:tc>
        <w:tc>
          <w:tcPr>
            <w:tcW w:w="898" w:type="dxa"/>
          </w:tcPr>
          <w:p w14:paraId="4DDD6DBA" w14:textId="5120E7B1" w:rsidR="004F552D" w:rsidRPr="007567BC" w:rsidRDefault="00F6348D" w:rsidP="00DA2DC6">
            <w:pPr>
              <w:jc w:val="center"/>
              <w:rPr>
                <w:rFonts w:ascii="Times New Roman" w:hAnsi="Times New Roman" w:cs="Times New Roman"/>
                <w:sz w:val="20"/>
                <w:szCs w:val="20"/>
              </w:rPr>
            </w:pPr>
            <w:r>
              <w:rPr>
                <w:rFonts w:ascii="Times New Roman" w:hAnsi="Times New Roman" w:cs="Times New Roman"/>
                <w:sz w:val="20"/>
                <w:szCs w:val="20"/>
              </w:rPr>
              <w:t>*</w:t>
            </w:r>
          </w:p>
        </w:tc>
        <w:tc>
          <w:tcPr>
            <w:tcW w:w="898" w:type="dxa"/>
          </w:tcPr>
          <w:p w14:paraId="42C75661" w14:textId="7B9582C8" w:rsidR="004F552D" w:rsidRPr="007567BC" w:rsidRDefault="00F6348D" w:rsidP="00DA2DC6">
            <w:pPr>
              <w:jc w:val="center"/>
              <w:rPr>
                <w:rFonts w:ascii="Times New Roman" w:hAnsi="Times New Roman" w:cs="Times New Roman"/>
                <w:sz w:val="20"/>
                <w:szCs w:val="20"/>
              </w:rPr>
            </w:pPr>
            <w:r>
              <w:rPr>
                <w:rFonts w:ascii="Times New Roman" w:hAnsi="Times New Roman" w:cs="Times New Roman"/>
                <w:sz w:val="20"/>
                <w:szCs w:val="20"/>
              </w:rPr>
              <w:t>*</w:t>
            </w:r>
          </w:p>
        </w:tc>
        <w:tc>
          <w:tcPr>
            <w:tcW w:w="898" w:type="dxa"/>
          </w:tcPr>
          <w:p w14:paraId="7449B0F6" w14:textId="0EDB9617"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0.58</w:t>
            </w:r>
          </w:p>
        </w:tc>
      </w:tr>
      <w:tr w:rsidR="004F552D" w:rsidRPr="007567BC" w14:paraId="5A7D36EC" w14:textId="77777777" w:rsidTr="00E431D1">
        <w:tc>
          <w:tcPr>
            <w:tcW w:w="1795" w:type="dxa"/>
          </w:tcPr>
          <w:p w14:paraId="506745B6" w14:textId="4F10DA23" w:rsidR="004F552D" w:rsidRDefault="00265D9E" w:rsidP="00DA2DC6">
            <w:pPr>
              <w:jc w:val="center"/>
              <w:rPr>
                <w:rFonts w:ascii="Times New Roman" w:hAnsi="Times New Roman" w:cs="Times New Roman"/>
                <w:sz w:val="20"/>
                <w:szCs w:val="20"/>
              </w:rPr>
            </w:pPr>
            <w:r>
              <w:rPr>
                <w:rFonts w:ascii="Times New Roman" w:hAnsi="Times New Roman" w:cs="Times New Roman"/>
                <w:sz w:val="20"/>
                <w:szCs w:val="20"/>
              </w:rPr>
              <w:t xml:space="preserve">High </w:t>
            </w:r>
            <w:r w:rsidR="001864DB">
              <w:rPr>
                <w:rFonts w:ascii="Times New Roman" w:hAnsi="Times New Roman" w:cs="Times New Roman"/>
                <w:sz w:val="20"/>
                <w:szCs w:val="20"/>
              </w:rPr>
              <w:t>Temperature</w:t>
            </w:r>
            <w:r w:rsidR="00E431D1">
              <w:rPr>
                <w:rFonts w:ascii="Times New Roman" w:hAnsi="Times New Roman" w:cs="Times New Roman"/>
                <w:sz w:val="20"/>
                <w:szCs w:val="20"/>
              </w:rPr>
              <w:t xml:space="preserve"> </w:t>
            </w:r>
            <w:r w:rsidR="004F552D">
              <w:rPr>
                <w:rFonts w:ascii="Times New Roman" w:hAnsi="Times New Roman" w:cs="Times New Roman"/>
                <w:sz w:val="20"/>
                <w:szCs w:val="20"/>
              </w:rPr>
              <w:t>CsSrBr</w:t>
            </w:r>
            <w:r w:rsidR="004F552D">
              <w:rPr>
                <w:rFonts w:ascii="Times New Roman" w:hAnsi="Times New Roman" w:cs="Times New Roman"/>
                <w:sz w:val="20"/>
                <w:szCs w:val="20"/>
                <w:vertAlign w:val="subscript"/>
              </w:rPr>
              <w:t>3</w:t>
            </w:r>
            <w:r w:rsidR="004F552D">
              <w:rPr>
                <w:rFonts w:ascii="Times New Roman" w:hAnsi="Times New Roman" w:cs="Times New Roman"/>
                <w:sz w:val="20"/>
                <w:szCs w:val="20"/>
              </w:rPr>
              <w:t>:Eu</w:t>
            </w:r>
          </w:p>
          <w:p w14:paraId="67BA89BB" w14:textId="0D611D8D" w:rsidR="004F552D" w:rsidRPr="004F552D" w:rsidRDefault="004F552D" w:rsidP="00DA2DC6">
            <w:pPr>
              <w:jc w:val="center"/>
              <w:rPr>
                <w:rFonts w:ascii="Times New Roman" w:hAnsi="Times New Roman" w:cs="Times New Roman"/>
                <w:sz w:val="20"/>
                <w:szCs w:val="20"/>
              </w:rPr>
            </w:pPr>
            <w:r>
              <w:rPr>
                <w:rFonts w:ascii="Times New Roman" w:hAnsi="Times New Roman" w:cs="Times New Roman"/>
                <w:sz w:val="20"/>
                <w:szCs w:val="20"/>
              </w:rPr>
              <w:t>Cubic</w:t>
            </w:r>
          </w:p>
        </w:tc>
        <w:tc>
          <w:tcPr>
            <w:tcW w:w="986" w:type="dxa"/>
          </w:tcPr>
          <w:p w14:paraId="7A42C630" w14:textId="0FA169C6"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2.71</w:t>
            </w:r>
          </w:p>
        </w:tc>
        <w:tc>
          <w:tcPr>
            <w:tcW w:w="1100" w:type="dxa"/>
          </w:tcPr>
          <w:p w14:paraId="6EBA17EB" w14:textId="5BBC946F" w:rsidR="004F552D"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2.71</w:t>
            </w:r>
          </w:p>
        </w:tc>
        <w:tc>
          <w:tcPr>
            <w:tcW w:w="1100" w:type="dxa"/>
          </w:tcPr>
          <w:p w14:paraId="74349591" w14:textId="0EF101C1" w:rsidR="004F552D"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2.71</w:t>
            </w:r>
          </w:p>
        </w:tc>
        <w:tc>
          <w:tcPr>
            <w:tcW w:w="1100" w:type="dxa"/>
          </w:tcPr>
          <w:p w14:paraId="205ADDFA" w14:textId="04F5178F" w:rsidR="004F552D" w:rsidRPr="007567BC" w:rsidRDefault="004F552D" w:rsidP="00DA2DC6">
            <w:pPr>
              <w:jc w:val="center"/>
              <w:rPr>
                <w:rFonts w:ascii="Times New Roman" w:hAnsi="Times New Roman" w:cs="Times New Roman"/>
                <w:sz w:val="20"/>
                <w:szCs w:val="20"/>
              </w:rPr>
            </w:pPr>
            <w:r>
              <w:rPr>
                <w:rFonts w:ascii="Times New Roman" w:hAnsi="Times New Roman" w:cs="Times New Roman"/>
                <w:sz w:val="20"/>
                <w:szCs w:val="20"/>
              </w:rPr>
              <w:t>8.14</w:t>
            </w:r>
          </w:p>
        </w:tc>
        <w:tc>
          <w:tcPr>
            <w:tcW w:w="898" w:type="dxa"/>
          </w:tcPr>
          <w:p w14:paraId="590294DD" w14:textId="74908213" w:rsidR="004F552D"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Pr>
          <w:p w14:paraId="5315C258" w14:textId="26DA0A7B" w:rsidR="004F552D"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Pr>
          <w:p w14:paraId="04CD7E91" w14:textId="7A2861B0" w:rsidR="004F552D"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w:t>
            </w:r>
          </w:p>
        </w:tc>
      </w:tr>
      <w:tr w:rsidR="007567BC" w:rsidRPr="007567BC" w14:paraId="04ABC5A0" w14:textId="77777777" w:rsidTr="00E431D1">
        <w:tc>
          <w:tcPr>
            <w:tcW w:w="1795" w:type="dxa"/>
          </w:tcPr>
          <w:p w14:paraId="4C3C7582" w14:textId="4000FCE0" w:rsid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LaCl</w:t>
            </w:r>
            <w:r>
              <w:rPr>
                <w:rFonts w:ascii="Times New Roman" w:hAnsi="Times New Roman" w:cs="Times New Roman"/>
                <w:sz w:val="20"/>
                <w:szCs w:val="20"/>
                <w:vertAlign w:val="subscript"/>
              </w:rPr>
              <w:t>3</w:t>
            </w:r>
            <w:r>
              <w:rPr>
                <w:rFonts w:ascii="Times New Roman" w:hAnsi="Times New Roman" w:cs="Times New Roman"/>
                <w:sz w:val="20"/>
                <w:szCs w:val="20"/>
              </w:rPr>
              <w:t xml:space="preserve">:Ce </w:t>
            </w:r>
            <w:r>
              <w:rPr>
                <w:rFonts w:ascii="Times New Roman" w:hAnsi="Times New Roman" w:cs="Times New Roman"/>
                <w:sz w:val="20"/>
                <w:szCs w:val="20"/>
              </w:rPr>
              <w:fldChar w:fldCharType="begin"/>
            </w:r>
            <w:r w:rsidR="002102B2">
              <w:rPr>
                <w:rFonts w:ascii="Times New Roman" w:hAnsi="Times New Roman" w:cs="Times New Roman"/>
                <w:sz w:val="20"/>
                <w:szCs w:val="20"/>
              </w:rPr>
              <w:instrText xml:space="preserve"> ADDIN EN.CITE &lt;EndNote&gt;&lt;Cite&gt;&lt;Author&gt;Meyer&lt;/Author&gt;&lt;Year&gt;1991&lt;/Year&gt;&lt;RecNum&gt;85&lt;/RecNum&gt;&lt;DisplayText&gt;[19]&lt;/DisplayText&gt;&lt;record&gt;&lt;rec-number&gt;85&lt;/rec-number&gt;&lt;foreign-keys&gt;&lt;key app="EN" db-id="rx2swx00622zf0e9p9wv09p8tss2frzesdr0" timestamp="1497555074"&gt;85&lt;/key&gt;&lt;/foreign-keys&gt;&lt;ref-type name="Journal Article"&gt;17&lt;/ref-type&gt;&lt;contributors&gt;&lt;authors&gt;&lt;author&gt;G. Meyer&lt;/author&gt;&lt;/authors&gt;&lt;/contributors&gt;&lt;titles&gt;&lt;title&gt;Thermal-Behavior Of Complex Halides&lt;/title&gt;&lt;secondary-title&gt;Eur. J. Solid State Inorg. Chem.&lt;/secondary-title&gt;&lt;/titles&gt;&lt;periodical&gt;&lt;full-title&gt;Eur. J. Solid State Inorg. Chem.&lt;/full-title&gt;&lt;/periodical&gt;&lt;pages&gt;1209-43&lt;/pages&gt;&lt;volume&gt;28&lt;/volume&gt;&lt;number&gt;6&lt;/number&gt;&lt;dates&gt;&lt;year&gt;1991&lt;/year&gt;&lt;/dates&gt;&lt;urls&gt;&lt;/urls&gt;&lt;/record&gt;&lt;/Cite&gt;&lt;/EndNote&gt;</w:instrText>
            </w:r>
            <w:r>
              <w:rPr>
                <w:rFonts w:ascii="Times New Roman" w:hAnsi="Times New Roman" w:cs="Times New Roman"/>
                <w:sz w:val="20"/>
                <w:szCs w:val="20"/>
              </w:rPr>
              <w:fldChar w:fldCharType="separate"/>
            </w:r>
            <w:r w:rsidR="002102B2">
              <w:rPr>
                <w:rFonts w:ascii="Times New Roman" w:hAnsi="Times New Roman" w:cs="Times New Roman"/>
                <w:noProof/>
                <w:sz w:val="20"/>
                <w:szCs w:val="20"/>
              </w:rPr>
              <w:t>[19]</w:t>
            </w:r>
            <w:r>
              <w:rPr>
                <w:rFonts w:ascii="Times New Roman" w:hAnsi="Times New Roman" w:cs="Times New Roman"/>
                <w:sz w:val="20"/>
                <w:szCs w:val="20"/>
              </w:rPr>
              <w:fldChar w:fldCharType="end"/>
            </w:r>
          </w:p>
          <w:p w14:paraId="30771197" w14:textId="6C2B9A74" w:rsidR="00E431D1" w:rsidRPr="00056C99" w:rsidRDefault="00E431D1" w:rsidP="00DA2DC6">
            <w:pPr>
              <w:jc w:val="center"/>
              <w:rPr>
                <w:rFonts w:ascii="Times New Roman" w:hAnsi="Times New Roman" w:cs="Times New Roman"/>
                <w:sz w:val="20"/>
                <w:szCs w:val="20"/>
              </w:rPr>
            </w:pPr>
            <w:r>
              <w:rPr>
                <w:rFonts w:ascii="Times New Roman" w:hAnsi="Times New Roman" w:cs="Times New Roman"/>
                <w:sz w:val="20"/>
                <w:szCs w:val="20"/>
              </w:rPr>
              <w:t>Hexagonal</w:t>
            </w:r>
          </w:p>
        </w:tc>
        <w:tc>
          <w:tcPr>
            <w:tcW w:w="986" w:type="dxa"/>
          </w:tcPr>
          <w:p w14:paraId="62EAA140"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2.5</w:t>
            </w:r>
          </w:p>
        </w:tc>
        <w:tc>
          <w:tcPr>
            <w:tcW w:w="1100" w:type="dxa"/>
          </w:tcPr>
          <w:p w14:paraId="5E38F475" w14:textId="154ED590"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2.5</w:t>
            </w:r>
          </w:p>
        </w:tc>
        <w:tc>
          <w:tcPr>
            <w:tcW w:w="1100" w:type="dxa"/>
          </w:tcPr>
          <w:p w14:paraId="4A070F09"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1.1</w:t>
            </w:r>
          </w:p>
        </w:tc>
        <w:tc>
          <w:tcPr>
            <w:tcW w:w="1100" w:type="dxa"/>
          </w:tcPr>
          <w:p w14:paraId="0BD8A0A4" w14:textId="6A45774E"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6.1</w:t>
            </w:r>
          </w:p>
        </w:tc>
        <w:tc>
          <w:tcPr>
            <w:tcW w:w="898" w:type="dxa"/>
          </w:tcPr>
          <w:p w14:paraId="10977B4A" w14:textId="607993CF"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1</w:t>
            </w:r>
          </w:p>
        </w:tc>
        <w:tc>
          <w:tcPr>
            <w:tcW w:w="898" w:type="dxa"/>
          </w:tcPr>
          <w:p w14:paraId="1E6172D8"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2.3</w:t>
            </w:r>
          </w:p>
        </w:tc>
        <w:tc>
          <w:tcPr>
            <w:tcW w:w="898" w:type="dxa"/>
          </w:tcPr>
          <w:p w14:paraId="1B7F7B59" w14:textId="453505B8" w:rsidR="007567BC" w:rsidRP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2.3</w:t>
            </w:r>
          </w:p>
        </w:tc>
      </w:tr>
      <w:tr w:rsidR="007567BC" w:rsidRPr="007567BC" w14:paraId="02A90F33" w14:textId="77777777" w:rsidTr="00E431D1">
        <w:tc>
          <w:tcPr>
            <w:tcW w:w="1795" w:type="dxa"/>
          </w:tcPr>
          <w:p w14:paraId="3E74A03A" w14:textId="77777777" w:rsidR="007567BC" w:rsidRDefault="00056C99" w:rsidP="00DA2DC6">
            <w:pPr>
              <w:jc w:val="center"/>
              <w:rPr>
                <w:rFonts w:ascii="Times New Roman" w:hAnsi="Times New Roman" w:cs="Times New Roman"/>
                <w:sz w:val="20"/>
                <w:szCs w:val="20"/>
              </w:rPr>
            </w:pPr>
            <w:r>
              <w:rPr>
                <w:rFonts w:ascii="Times New Roman" w:hAnsi="Times New Roman" w:cs="Times New Roman"/>
                <w:sz w:val="20"/>
                <w:szCs w:val="20"/>
              </w:rPr>
              <w:t>SrI</w:t>
            </w:r>
            <w:r>
              <w:rPr>
                <w:rFonts w:ascii="Times New Roman" w:hAnsi="Times New Roman" w:cs="Times New Roman"/>
                <w:sz w:val="20"/>
                <w:szCs w:val="20"/>
                <w:vertAlign w:val="subscript"/>
              </w:rPr>
              <w:t>2</w:t>
            </w:r>
            <w:r>
              <w:rPr>
                <w:rFonts w:ascii="Times New Roman" w:hAnsi="Times New Roman" w:cs="Times New Roman"/>
                <w:sz w:val="20"/>
                <w:szCs w:val="20"/>
              </w:rPr>
              <w:t xml:space="preserve">:Eu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&lt;EndNote&gt;&lt;Cite&gt;&lt;Author&gt;Cherepy&lt;/Author&gt;&lt;Year&gt;2009&lt;/Year&gt;&lt;RecNum&gt;43&lt;/RecNum&gt;&lt;DisplayText&gt;[5]&lt;/DisplayText&gt;&lt;record&gt;&lt;rec-number&gt;43&lt;/rec-number&gt;&lt;foreign-keys&gt;&lt;key app="EN" db-id="rx2swx00622zf0e9p9wv09p8tss2frzesdr0" timestamp="1490198275"&gt;43&lt;/key&gt;&lt;/foreign-keys&gt;&lt;ref-type name="Conference Proceedings"&gt;10&lt;/ref-type&gt;&lt;contributors&gt;&lt;authors&gt;&lt;author&gt;Cherepy, N. J.&lt;/author&gt;&lt;author&gt;Sturm, B. W.&lt;/author&gt;&lt;author&gt;Drury, O. B.&lt;/author&gt;&lt;author&gt;Hurst, T. A.&lt;/author&gt;&lt;author&gt;Sheets, S. A.&lt;/author&gt;&lt;author&gt;Ahle, L. E.&lt;/author&gt;&lt;author&gt;Saw, C. K.&lt;/author&gt;&lt;author&gt;Pearson, M. A.&lt;/author&gt;&lt;author&gt;Payne, S. A.&lt;/author&gt;&lt;author&gt;Burger, A.&lt;/author&gt;&lt;author&gt;Boatner, L. A.&lt;/author&gt;&lt;author&gt;Ramey, J. O.&lt;/author&gt;&lt;author&gt;van Loef, E. V.&lt;/author&gt;&lt;author&gt;Glodo, J.&lt;/author&gt;&lt;author&gt;Hawrami, R.&lt;/author&gt;&lt;author&gt;Higgins, W. M.&lt;/author&gt;&lt;author&gt;Shah, K. S.&lt;/author&gt;&lt;author&gt;Moses, W. W.&lt;/author&gt;&lt;/authors&gt;&lt;/contributors&gt;&lt;titles&gt;&lt;title&gt;SrI2 scintillator for gamma ray spectroscopy&lt;/title&gt;&lt;/titles&gt;&lt;pages&gt;74490F-74490F-6&lt;/pages&gt;&lt;volume&gt;7449&lt;/volume&gt;&lt;dates&gt;&lt;year&gt;2009&lt;/year&gt;&lt;/dates&gt;&lt;work-type&gt;doi: 10.1117/12.830016&lt;/work-type&gt;&lt;urls&gt;&lt;related-urls&gt;&lt;url&gt;http://dx.doi.org/10.1117/12.830016&lt;/url&gt;&lt;/related-urls&gt;&lt;/urls&gt;&lt;/record&gt;&lt;/Cite&gt;&lt;/EndNote&gt;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w:t>
            </w:r>
            <w:r>
              <w:rPr>
                <w:rFonts w:ascii="Times New Roman" w:hAnsi="Times New Roman" w:cs="Times New Roman"/>
                <w:sz w:val="20"/>
                <w:szCs w:val="20"/>
              </w:rPr>
              <w:fldChar w:fldCharType="end"/>
            </w:r>
          </w:p>
          <w:p w14:paraId="4CC938C2" w14:textId="28879A2C" w:rsidR="00E431D1" w:rsidRPr="00056C99" w:rsidRDefault="00E431D1" w:rsidP="00DA2DC6">
            <w:pPr>
              <w:jc w:val="center"/>
              <w:rPr>
                <w:rFonts w:ascii="Times New Roman" w:hAnsi="Times New Roman" w:cs="Times New Roman"/>
                <w:sz w:val="20"/>
                <w:szCs w:val="20"/>
              </w:rPr>
            </w:pPr>
            <w:r>
              <w:rPr>
                <w:rFonts w:ascii="Times New Roman" w:hAnsi="Times New Roman" w:cs="Times New Roman"/>
                <w:sz w:val="20"/>
                <w:szCs w:val="20"/>
              </w:rPr>
              <w:t>Orthorhombic</w:t>
            </w:r>
          </w:p>
        </w:tc>
        <w:tc>
          <w:tcPr>
            <w:tcW w:w="986" w:type="dxa"/>
          </w:tcPr>
          <w:p w14:paraId="5E9335B4"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1.55</w:t>
            </w:r>
          </w:p>
        </w:tc>
        <w:tc>
          <w:tcPr>
            <w:tcW w:w="1100" w:type="dxa"/>
          </w:tcPr>
          <w:p w14:paraId="50802251"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2.16</w:t>
            </w:r>
          </w:p>
        </w:tc>
        <w:tc>
          <w:tcPr>
            <w:tcW w:w="1100" w:type="dxa"/>
          </w:tcPr>
          <w:p w14:paraId="5EB154CA"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0.92</w:t>
            </w:r>
          </w:p>
        </w:tc>
        <w:tc>
          <w:tcPr>
            <w:tcW w:w="1100" w:type="dxa"/>
          </w:tcPr>
          <w:p w14:paraId="540EC1A4"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4.66</w:t>
            </w:r>
          </w:p>
        </w:tc>
        <w:tc>
          <w:tcPr>
            <w:tcW w:w="898" w:type="dxa"/>
          </w:tcPr>
          <w:p w14:paraId="55279EDF"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0.7</w:t>
            </w:r>
          </w:p>
        </w:tc>
        <w:tc>
          <w:tcPr>
            <w:tcW w:w="898" w:type="dxa"/>
          </w:tcPr>
          <w:p w14:paraId="6C06B93C"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1.7</w:t>
            </w:r>
          </w:p>
        </w:tc>
        <w:tc>
          <w:tcPr>
            <w:tcW w:w="898" w:type="dxa"/>
          </w:tcPr>
          <w:p w14:paraId="58FD2609" w14:textId="77777777" w:rsidR="007567BC" w:rsidRPr="007567BC" w:rsidRDefault="007567BC" w:rsidP="00DA2DC6">
            <w:pPr>
              <w:jc w:val="center"/>
              <w:rPr>
                <w:rFonts w:ascii="Times New Roman" w:hAnsi="Times New Roman" w:cs="Times New Roman"/>
                <w:sz w:val="20"/>
                <w:szCs w:val="20"/>
              </w:rPr>
            </w:pPr>
            <w:r w:rsidRPr="007567BC">
              <w:rPr>
                <w:rFonts w:ascii="Times New Roman" w:hAnsi="Times New Roman" w:cs="Times New Roman"/>
                <w:sz w:val="20"/>
                <w:szCs w:val="20"/>
              </w:rPr>
              <w:t>2.3</w:t>
            </w:r>
          </w:p>
        </w:tc>
      </w:tr>
    </w:tbl>
    <w:p w14:paraId="73659A6E" w14:textId="71E3B7A7" w:rsidR="007567BC" w:rsidRPr="00C53D1B" w:rsidRDefault="00C53D1B" w:rsidP="007567BC">
      <w:pPr>
        <w:rPr>
          <w:rFonts w:ascii="Times New Roman" w:hAnsi="Times New Roman" w:cs="Times New Roman"/>
          <w:i/>
          <w:sz w:val="18"/>
          <w:szCs w:val="18"/>
        </w:rPr>
      </w:pPr>
      <w:r w:rsidRPr="00C53D1B">
        <w:rPr>
          <w:rFonts w:ascii="Times New Roman" w:hAnsi="Times New Roman" w:cs="Times New Roman"/>
          <w:i/>
          <w:sz w:val="18"/>
          <w:szCs w:val="18"/>
        </w:rPr>
        <w:t>*Ratios could not be calculated due to the nonlinearity of one lattice parameter</w:t>
      </w:r>
    </w:p>
    <w:bookmarkEnd w:id="6"/>
    <w:p w14:paraId="6BB78510" w14:textId="08C116ED" w:rsidR="000A67F0" w:rsidRDefault="000A67F0" w:rsidP="000A67F0">
      <w:pPr>
        <w:rPr>
          <w:rFonts w:ascii="Times New Roman" w:hAnsi="Times New Roman" w:cs="Times New Roman"/>
          <w:b/>
          <w:sz w:val="20"/>
        </w:rPr>
      </w:pPr>
      <w:r>
        <w:rPr>
          <w:rFonts w:ascii="Times New Roman" w:hAnsi="Times New Roman" w:cs="Times New Roman"/>
          <w:b/>
          <w:sz w:val="20"/>
        </w:rPr>
        <w:t>Conclusion</w:t>
      </w:r>
    </w:p>
    <w:p w14:paraId="729940E3" w14:textId="0A748FEC" w:rsidR="00FD0B80" w:rsidRPr="001D3CAA" w:rsidRDefault="00FD0B80" w:rsidP="001D3CAA">
      <w:pPr>
        <w:spacing w:line="240" w:lineRule="auto"/>
        <w:rPr>
          <w:rFonts w:ascii="Times New Roman" w:hAnsi="Times New Roman" w:cs="Times New Roman"/>
          <w:sz w:val="20"/>
          <w:szCs w:val="20"/>
        </w:rPr>
      </w:pPr>
      <w:r>
        <w:rPr>
          <w:rFonts w:ascii="Times New Roman" w:hAnsi="Times New Roman" w:cs="Times New Roman"/>
          <w:sz w:val="20"/>
        </w:rPr>
        <w:t>High temperature</w:t>
      </w:r>
      <w:r w:rsidR="00C53D1B">
        <w:rPr>
          <w:rFonts w:ascii="Times New Roman" w:hAnsi="Times New Roman" w:cs="Times New Roman"/>
          <w:sz w:val="20"/>
        </w:rPr>
        <w:t xml:space="preserve"> powder</w:t>
      </w:r>
      <w:r>
        <w:rPr>
          <w:rFonts w:ascii="Times New Roman" w:hAnsi="Times New Roman" w:cs="Times New Roman"/>
          <w:sz w:val="20"/>
        </w:rPr>
        <w:t xml:space="preserve"> X-ray diffraction patterns were collected for scintillator </w:t>
      </w:r>
      <w:r w:rsidR="009432B6">
        <w:rPr>
          <w:rFonts w:ascii="Times New Roman" w:hAnsi="Times New Roman" w:cs="Times New Roman"/>
          <w:sz w:val="20"/>
        </w:rPr>
        <w:t>compounds</w:t>
      </w:r>
      <w:r>
        <w:rPr>
          <w:rFonts w:ascii="Times New Roman" w:hAnsi="Times New Roman" w:cs="Times New Roman"/>
          <w:sz w:val="20"/>
        </w:rPr>
        <w:t xml:space="preserve"> CsCaI</w:t>
      </w:r>
      <w:r>
        <w:rPr>
          <w:rFonts w:ascii="Times New Roman" w:hAnsi="Times New Roman" w:cs="Times New Roman"/>
          <w:sz w:val="20"/>
          <w:vertAlign w:val="subscript"/>
        </w:rPr>
        <w:t>3</w:t>
      </w:r>
      <w:r>
        <w:rPr>
          <w:rFonts w:ascii="Times New Roman" w:hAnsi="Times New Roman" w:cs="Times New Roman"/>
          <w:sz w:val="20"/>
        </w:rPr>
        <w:t>:Eu and CsSrBr</w:t>
      </w:r>
      <w:r>
        <w:rPr>
          <w:rFonts w:ascii="Times New Roman" w:hAnsi="Times New Roman" w:cs="Times New Roman"/>
          <w:sz w:val="20"/>
          <w:vertAlign w:val="subscript"/>
        </w:rPr>
        <w:t>3</w:t>
      </w:r>
      <w:r>
        <w:rPr>
          <w:rFonts w:ascii="Times New Roman" w:hAnsi="Times New Roman" w:cs="Times New Roman"/>
          <w:sz w:val="20"/>
        </w:rPr>
        <w:t>:Eu.  Both compositions undergo</w:t>
      </w:r>
      <w:r w:rsidR="00501F4E">
        <w:rPr>
          <w:rFonts w:ascii="Times New Roman" w:hAnsi="Times New Roman" w:cs="Times New Roman"/>
          <w:sz w:val="20"/>
        </w:rPr>
        <w:t xml:space="preserve"> a reversible</w:t>
      </w:r>
      <w:r>
        <w:rPr>
          <w:rFonts w:ascii="Times New Roman" w:hAnsi="Times New Roman" w:cs="Times New Roman"/>
          <w:sz w:val="20"/>
        </w:rPr>
        <w:t xml:space="preserve"> phase transition when heated from their orthorhombic room temperature phases to hi</w:t>
      </w:r>
      <w:r w:rsidR="00E431D1">
        <w:rPr>
          <w:rFonts w:ascii="Times New Roman" w:hAnsi="Times New Roman" w:cs="Times New Roman"/>
          <w:sz w:val="20"/>
        </w:rPr>
        <w:t>gher symmetry phases</w:t>
      </w:r>
      <w:r w:rsidR="00501F4E">
        <w:rPr>
          <w:rFonts w:ascii="Times New Roman" w:hAnsi="Times New Roman" w:cs="Times New Roman"/>
          <w:sz w:val="20"/>
        </w:rPr>
        <w:t xml:space="preserve"> that leaves </w:t>
      </w:r>
      <w:r w:rsidR="001B21DB">
        <w:rPr>
          <w:rFonts w:ascii="Times New Roman" w:hAnsi="Times New Roman" w:cs="Times New Roman"/>
          <w:sz w:val="20"/>
        </w:rPr>
        <w:t>the crystals</w:t>
      </w:r>
      <w:r w:rsidR="00501F4E">
        <w:rPr>
          <w:rFonts w:ascii="Times New Roman" w:hAnsi="Times New Roman" w:cs="Times New Roman"/>
          <w:sz w:val="20"/>
        </w:rPr>
        <w:t xml:space="preserve"> cloudy</w:t>
      </w:r>
      <w:r w:rsidR="00E431D1">
        <w:rPr>
          <w:rFonts w:ascii="Times New Roman" w:hAnsi="Times New Roman" w:cs="Times New Roman"/>
          <w:sz w:val="20"/>
        </w:rPr>
        <w:t>.  The high-</w:t>
      </w:r>
      <w:r>
        <w:rPr>
          <w:rFonts w:ascii="Times New Roman" w:hAnsi="Times New Roman" w:cs="Times New Roman"/>
          <w:sz w:val="20"/>
        </w:rPr>
        <w:t>temperature phases of each composition were resolved</w:t>
      </w:r>
      <w:r w:rsidR="001B21DB">
        <w:rPr>
          <w:rFonts w:ascii="Times New Roman" w:hAnsi="Times New Roman" w:cs="Times New Roman"/>
          <w:sz w:val="20"/>
        </w:rPr>
        <w:t xml:space="preserve"> via Rietveld refinement</w:t>
      </w:r>
      <w:r>
        <w:rPr>
          <w:rFonts w:ascii="Times New Roman" w:hAnsi="Times New Roman" w:cs="Times New Roman"/>
          <w:sz w:val="20"/>
        </w:rPr>
        <w:t xml:space="preserve"> for the first time in this work.  The</w:t>
      </w:r>
      <w:r w:rsidR="00501F4E">
        <w:rPr>
          <w:rFonts w:ascii="Times New Roman" w:hAnsi="Times New Roman" w:cs="Times New Roman"/>
          <w:sz w:val="20"/>
        </w:rPr>
        <w:t xml:space="preserve"> lattice parameters as a function of temperature were measured using sequential refinement and the</w:t>
      </w:r>
      <w:r>
        <w:rPr>
          <w:rFonts w:ascii="Times New Roman" w:hAnsi="Times New Roman" w:cs="Times New Roman"/>
          <w:sz w:val="20"/>
        </w:rPr>
        <w:t xml:space="preserve"> thermal expansion</w:t>
      </w:r>
      <w:r w:rsidR="009432B6">
        <w:rPr>
          <w:rFonts w:ascii="Times New Roman" w:hAnsi="Times New Roman" w:cs="Times New Roman"/>
          <w:sz w:val="20"/>
        </w:rPr>
        <w:t xml:space="preserve"> </w:t>
      </w:r>
      <w:r w:rsidR="00501F4E">
        <w:rPr>
          <w:rFonts w:ascii="Times New Roman" w:hAnsi="Times New Roman" w:cs="Times New Roman"/>
          <w:sz w:val="20"/>
        </w:rPr>
        <w:t>for both materials were calculated</w:t>
      </w:r>
      <w:r>
        <w:rPr>
          <w:rFonts w:ascii="Times New Roman" w:hAnsi="Times New Roman" w:cs="Times New Roman"/>
          <w:sz w:val="20"/>
        </w:rPr>
        <w:t>.  CsCaI</w:t>
      </w:r>
      <w:r>
        <w:rPr>
          <w:rFonts w:ascii="Times New Roman" w:hAnsi="Times New Roman" w:cs="Times New Roman"/>
          <w:sz w:val="20"/>
        </w:rPr>
        <w:softHyphen/>
      </w:r>
      <w:r>
        <w:rPr>
          <w:rFonts w:ascii="Times New Roman" w:hAnsi="Times New Roman" w:cs="Times New Roman"/>
          <w:sz w:val="20"/>
          <w:vertAlign w:val="subscript"/>
        </w:rPr>
        <w:t>3</w:t>
      </w:r>
      <w:r>
        <w:rPr>
          <w:rFonts w:ascii="Times New Roman" w:hAnsi="Times New Roman" w:cs="Times New Roman"/>
          <w:sz w:val="20"/>
        </w:rPr>
        <w:t>:Eu and CsSrBr</w:t>
      </w:r>
      <w:r>
        <w:rPr>
          <w:rFonts w:ascii="Times New Roman" w:hAnsi="Times New Roman" w:cs="Times New Roman"/>
          <w:sz w:val="20"/>
          <w:vertAlign w:val="subscript"/>
        </w:rPr>
        <w:t>3</w:t>
      </w:r>
      <w:r>
        <w:rPr>
          <w:rFonts w:ascii="Times New Roman" w:hAnsi="Times New Roman" w:cs="Times New Roman"/>
          <w:sz w:val="20"/>
        </w:rPr>
        <w:t>:E</w:t>
      </w:r>
      <w:r w:rsidR="00501F4E">
        <w:rPr>
          <w:rFonts w:ascii="Times New Roman" w:hAnsi="Times New Roman" w:cs="Times New Roman"/>
          <w:sz w:val="20"/>
        </w:rPr>
        <w:t>u exhibit anisotropic expansion. Additionally,</w:t>
      </w:r>
      <w:r>
        <w:rPr>
          <w:rFonts w:ascii="Times New Roman" w:hAnsi="Times New Roman" w:cs="Times New Roman"/>
          <w:sz w:val="20"/>
        </w:rPr>
        <w:t xml:space="preserve"> one lattice parameter </w:t>
      </w:r>
      <w:r w:rsidR="00501F4E">
        <w:rPr>
          <w:rFonts w:ascii="Times New Roman" w:hAnsi="Times New Roman" w:cs="Times New Roman"/>
          <w:sz w:val="20"/>
        </w:rPr>
        <w:t>was found to</w:t>
      </w:r>
      <w:r>
        <w:rPr>
          <w:rFonts w:ascii="Times New Roman" w:hAnsi="Times New Roman" w:cs="Times New Roman"/>
          <w:sz w:val="20"/>
        </w:rPr>
        <w:t xml:space="preserve"> vary </w:t>
      </w:r>
      <w:r w:rsidR="00501F4E">
        <w:rPr>
          <w:rFonts w:ascii="Times New Roman" w:hAnsi="Times New Roman" w:cs="Times New Roman"/>
          <w:sz w:val="20"/>
        </w:rPr>
        <w:t>non</w:t>
      </w:r>
      <w:r>
        <w:rPr>
          <w:rFonts w:ascii="Times New Roman" w:hAnsi="Times New Roman" w:cs="Times New Roman"/>
          <w:sz w:val="20"/>
        </w:rPr>
        <w:t>linearly with temperature.</w:t>
      </w:r>
      <w:r w:rsidR="008A2C20">
        <w:rPr>
          <w:rFonts w:ascii="Times New Roman" w:hAnsi="Times New Roman" w:cs="Times New Roman"/>
          <w:sz w:val="20"/>
        </w:rPr>
        <w:t xml:space="preserve">  The volumetric </w:t>
      </w:r>
      <w:r w:rsidR="005633CE">
        <w:rPr>
          <w:rFonts w:ascii="Times New Roman" w:hAnsi="Times New Roman" w:cs="Times New Roman"/>
          <w:sz w:val="20"/>
        </w:rPr>
        <w:t>expansion values</w:t>
      </w:r>
      <w:r w:rsidR="001B21DB">
        <w:rPr>
          <w:rFonts w:ascii="Times New Roman" w:hAnsi="Times New Roman" w:cs="Times New Roman"/>
          <w:sz w:val="20"/>
        </w:rPr>
        <w:t xml:space="preserve"> of 11.2 x</w:t>
      </w:r>
      <w:r w:rsidR="008A2C20">
        <w:rPr>
          <w:rFonts w:ascii="Times New Roman" w:hAnsi="Times New Roman" w:cs="Times New Roman"/>
          <w:sz w:val="20"/>
        </w:rPr>
        <w:t xml:space="preserve"> 10</w:t>
      </w:r>
      <w:r w:rsidR="008A2C20">
        <w:rPr>
          <w:rFonts w:ascii="Times New Roman" w:hAnsi="Times New Roman" w:cs="Times New Roman"/>
          <w:sz w:val="20"/>
          <w:vertAlign w:val="superscript"/>
        </w:rPr>
        <w:t>-5</w:t>
      </w:r>
      <w:r w:rsidR="008A2C20">
        <w:rPr>
          <w:rFonts w:ascii="Times New Roman" w:hAnsi="Times New Roman" w:cs="Times New Roman"/>
          <w:sz w:val="20"/>
        </w:rPr>
        <w:t xml:space="preserve"> K</w:t>
      </w:r>
      <w:r w:rsidR="008A2C20">
        <w:rPr>
          <w:rFonts w:ascii="Times New Roman" w:hAnsi="Times New Roman" w:cs="Times New Roman"/>
          <w:sz w:val="20"/>
          <w:vertAlign w:val="superscript"/>
        </w:rPr>
        <w:t>-1</w:t>
      </w:r>
      <w:r w:rsidR="008A2C20">
        <w:rPr>
          <w:rFonts w:ascii="Times New Roman" w:hAnsi="Times New Roman" w:cs="Times New Roman"/>
          <w:sz w:val="20"/>
        </w:rPr>
        <w:t xml:space="preserve"> for CsCaI</w:t>
      </w:r>
      <w:r w:rsidR="008A2C20">
        <w:rPr>
          <w:rFonts w:ascii="Times New Roman" w:hAnsi="Times New Roman" w:cs="Times New Roman"/>
          <w:sz w:val="20"/>
          <w:vertAlign w:val="subscript"/>
        </w:rPr>
        <w:t>3</w:t>
      </w:r>
      <w:r w:rsidR="001B21DB">
        <w:rPr>
          <w:rFonts w:ascii="Times New Roman" w:hAnsi="Times New Roman" w:cs="Times New Roman"/>
          <w:sz w:val="20"/>
        </w:rPr>
        <w:t>:Eu and 13.3 x</w:t>
      </w:r>
      <w:r w:rsidR="008A2C20">
        <w:rPr>
          <w:rFonts w:ascii="Times New Roman" w:hAnsi="Times New Roman" w:cs="Times New Roman"/>
          <w:sz w:val="20"/>
        </w:rPr>
        <w:t xml:space="preserve"> 10</w:t>
      </w:r>
      <w:r w:rsidR="008A2C20">
        <w:rPr>
          <w:rFonts w:ascii="Times New Roman" w:hAnsi="Times New Roman" w:cs="Times New Roman"/>
          <w:sz w:val="20"/>
          <w:vertAlign w:val="superscript"/>
        </w:rPr>
        <w:t>-5</w:t>
      </w:r>
      <w:r w:rsidR="008A2C20">
        <w:rPr>
          <w:rFonts w:ascii="Times New Roman" w:hAnsi="Times New Roman" w:cs="Times New Roman"/>
          <w:sz w:val="20"/>
        </w:rPr>
        <w:t xml:space="preserve"> K</w:t>
      </w:r>
      <w:r w:rsidR="008A2C20">
        <w:rPr>
          <w:rFonts w:ascii="Times New Roman" w:hAnsi="Times New Roman" w:cs="Times New Roman"/>
          <w:sz w:val="20"/>
          <w:vertAlign w:val="superscript"/>
        </w:rPr>
        <w:t>-1</w:t>
      </w:r>
      <w:r w:rsidR="008A2C20">
        <w:rPr>
          <w:rFonts w:ascii="Times New Roman" w:hAnsi="Times New Roman" w:cs="Times New Roman"/>
          <w:sz w:val="20"/>
        </w:rPr>
        <w:t xml:space="preserve"> for CsSrBr</w:t>
      </w:r>
      <w:r w:rsidR="008A2C20">
        <w:rPr>
          <w:rFonts w:ascii="Times New Roman" w:hAnsi="Times New Roman" w:cs="Times New Roman"/>
          <w:sz w:val="20"/>
          <w:vertAlign w:val="subscript"/>
        </w:rPr>
        <w:t>3</w:t>
      </w:r>
      <w:r w:rsidR="008A2C20">
        <w:rPr>
          <w:rFonts w:ascii="Times New Roman" w:hAnsi="Times New Roman" w:cs="Times New Roman"/>
          <w:sz w:val="20"/>
        </w:rPr>
        <w:t xml:space="preserve">:Eu </w:t>
      </w:r>
      <w:r w:rsidR="005633CE">
        <w:rPr>
          <w:rFonts w:ascii="Times New Roman" w:hAnsi="Times New Roman" w:cs="Times New Roman"/>
          <w:sz w:val="20"/>
        </w:rPr>
        <w:t>are quite large, and therefore the materials cannot sustain thermal shock, resulting i</w:t>
      </w:r>
      <w:r w:rsidR="001B21DB">
        <w:rPr>
          <w:rFonts w:ascii="Times New Roman" w:hAnsi="Times New Roman" w:cs="Times New Roman"/>
          <w:sz w:val="20"/>
        </w:rPr>
        <w:t>n slow cooling rates</w:t>
      </w:r>
      <w:r w:rsidR="005633CE">
        <w:rPr>
          <w:rFonts w:ascii="Times New Roman" w:hAnsi="Times New Roman" w:cs="Times New Roman"/>
          <w:sz w:val="20"/>
        </w:rPr>
        <w:t xml:space="preserve">. </w:t>
      </w:r>
      <w:r>
        <w:rPr>
          <w:rFonts w:ascii="Times New Roman" w:hAnsi="Times New Roman" w:cs="Times New Roman"/>
          <w:sz w:val="20"/>
        </w:rPr>
        <w:t xml:space="preserve">  A seed crystal </w:t>
      </w:r>
      <w:r w:rsidRPr="001D3CAA">
        <w:rPr>
          <w:rFonts w:ascii="Times New Roman" w:hAnsi="Times New Roman" w:cs="Times New Roman"/>
          <w:sz w:val="20"/>
          <w:szCs w:val="20"/>
        </w:rPr>
        <w:t>with known orientation could be used in the growth of these compositions to align the directi</w:t>
      </w:r>
      <w:r w:rsidR="00C80D40" w:rsidRPr="001D3CAA">
        <w:rPr>
          <w:rFonts w:ascii="Times New Roman" w:hAnsi="Times New Roman" w:cs="Times New Roman"/>
          <w:sz w:val="20"/>
          <w:szCs w:val="20"/>
        </w:rPr>
        <w:t>on with the most expansion [001]</w:t>
      </w:r>
      <w:r w:rsidRPr="001D3CAA">
        <w:rPr>
          <w:rFonts w:ascii="Times New Roman" w:hAnsi="Times New Roman" w:cs="Times New Roman"/>
          <w:sz w:val="20"/>
          <w:szCs w:val="20"/>
        </w:rPr>
        <w:t xml:space="preserve"> vertically with</w:t>
      </w:r>
      <w:r w:rsidR="00C80D40" w:rsidRPr="001D3CAA">
        <w:rPr>
          <w:rFonts w:ascii="Times New Roman" w:hAnsi="Times New Roman" w:cs="Times New Roman"/>
          <w:sz w:val="20"/>
          <w:szCs w:val="20"/>
        </w:rPr>
        <w:t>in</w:t>
      </w:r>
      <w:r w:rsidRPr="001D3CAA">
        <w:rPr>
          <w:rFonts w:ascii="Times New Roman" w:hAnsi="Times New Roman" w:cs="Times New Roman"/>
          <w:sz w:val="20"/>
          <w:szCs w:val="20"/>
        </w:rPr>
        <w:t xml:space="preserve"> the growth ampoule to allow for the </w:t>
      </w:r>
      <w:r w:rsidR="00C80D40" w:rsidRPr="001D3CAA">
        <w:rPr>
          <w:rFonts w:ascii="Times New Roman" w:hAnsi="Times New Roman" w:cs="Times New Roman"/>
          <w:sz w:val="20"/>
          <w:szCs w:val="20"/>
        </w:rPr>
        <w:t xml:space="preserve">most contraction during </w:t>
      </w:r>
      <w:r w:rsidRPr="001D3CAA">
        <w:rPr>
          <w:rFonts w:ascii="Times New Roman" w:hAnsi="Times New Roman" w:cs="Times New Roman"/>
          <w:sz w:val="20"/>
          <w:szCs w:val="20"/>
        </w:rPr>
        <w:t>post-growth</w:t>
      </w:r>
      <w:r w:rsidR="00C80D40" w:rsidRPr="001D3CAA">
        <w:rPr>
          <w:rFonts w:ascii="Times New Roman" w:hAnsi="Times New Roman" w:cs="Times New Roman"/>
          <w:sz w:val="20"/>
          <w:szCs w:val="20"/>
        </w:rPr>
        <w:t xml:space="preserve"> cooling</w:t>
      </w:r>
      <w:r w:rsidRPr="001D3CAA">
        <w:rPr>
          <w:rFonts w:ascii="Times New Roman" w:hAnsi="Times New Roman" w:cs="Times New Roman"/>
          <w:sz w:val="20"/>
          <w:szCs w:val="20"/>
        </w:rPr>
        <w:t xml:space="preserve"> to reduc</w:t>
      </w:r>
      <w:r w:rsidR="00C80D40" w:rsidRPr="001D3CAA">
        <w:rPr>
          <w:rFonts w:ascii="Times New Roman" w:hAnsi="Times New Roman" w:cs="Times New Roman"/>
          <w:sz w:val="20"/>
          <w:szCs w:val="20"/>
        </w:rPr>
        <w:t>e stress in the scintillator and result in better crystal quality.</w:t>
      </w:r>
    </w:p>
    <w:p w14:paraId="16EE5346" w14:textId="77777777" w:rsidR="001D3CAA" w:rsidRPr="001D3CAA" w:rsidRDefault="001D3CAA" w:rsidP="001D3CAA">
      <w:pPr>
        <w:spacing w:line="240" w:lineRule="auto"/>
        <w:rPr>
          <w:rFonts w:ascii="Times New Roman" w:hAnsi="Times New Roman" w:cs="Times New Roman"/>
          <w:b/>
          <w:color w:val="000000" w:themeColor="text1"/>
          <w:sz w:val="20"/>
          <w:szCs w:val="20"/>
        </w:rPr>
      </w:pPr>
      <w:r w:rsidRPr="001D3CAA">
        <w:rPr>
          <w:rFonts w:ascii="Times New Roman" w:hAnsi="Times New Roman" w:cs="Times New Roman"/>
          <w:b/>
          <w:color w:val="000000" w:themeColor="text1"/>
          <w:sz w:val="20"/>
          <w:szCs w:val="20"/>
        </w:rPr>
        <w:t>Acknowledgements</w:t>
      </w:r>
    </w:p>
    <w:p w14:paraId="59F6618F" w14:textId="793A63CD" w:rsidR="001D3CAA" w:rsidRPr="001D3CAA" w:rsidRDefault="001D3CAA" w:rsidP="001D3CAA">
      <w:pPr>
        <w:spacing w:line="240" w:lineRule="auto"/>
        <w:jc w:val="both"/>
        <w:rPr>
          <w:rFonts w:ascii="Times New Roman" w:hAnsi="Times New Roman" w:cs="Times New Roman"/>
          <w:color w:val="000000" w:themeColor="text1"/>
          <w:sz w:val="20"/>
          <w:szCs w:val="20"/>
        </w:rPr>
      </w:pPr>
      <w:r w:rsidRPr="001D3CAA">
        <w:rPr>
          <w:rFonts w:ascii="Times New Roman" w:hAnsi="Times New Roman" w:cs="Times New Roman"/>
          <w:color w:val="000000" w:themeColor="text1"/>
          <w:sz w:val="20"/>
          <w:szCs w:val="20"/>
        </w:rPr>
        <w:t>This work has been supported by the US Department of Homeland Security, Domestic Nuclear Detection Office, under competitively awarded grant #2012-DN-077-ARI067-05. This support does not constitute an express or implied endorsement on the part of the Government. The X-ray diffraction experiments were performed using the instruments procured through the general infrastructure grant of DOE-Nuclear Energy University Program #DE-NE0000693.</w:t>
      </w:r>
    </w:p>
    <w:p w14:paraId="7A789B23" w14:textId="77777777" w:rsidR="00715A5D" w:rsidRPr="00050752" w:rsidRDefault="000A67F0" w:rsidP="000A67F0">
      <w:pPr>
        <w:rPr>
          <w:rFonts w:ascii="Times New Roman" w:hAnsi="Times New Roman" w:cs="Times New Roman"/>
          <w:b/>
          <w:sz w:val="20"/>
          <w:szCs w:val="20"/>
        </w:rPr>
      </w:pPr>
      <w:r w:rsidRPr="00050752">
        <w:rPr>
          <w:rFonts w:ascii="Times New Roman" w:hAnsi="Times New Roman" w:cs="Times New Roman"/>
          <w:b/>
          <w:sz w:val="20"/>
          <w:szCs w:val="20"/>
        </w:rPr>
        <w:t>References</w:t>
      </w:r>
    </w:p>
    <w:p w14:paraId="4E28F45B" w14:textId="77777777" w:rsidR="002102B2" w:rsidRPr="002102B2" w:rsidRDefault="00715A5D" w:rsidP="002102B2">
      <w:pPr>
        <w:pStyle w:val="EndNoteBibliography"/>
        <w:spacing w:after="0"/>
        <w:ind w:left="720" w:hanging="720"/>
      </w:pPr>
      <w:r w:rsidRPr="00050752">
        <w:rPr>
          <w:b/>
          <w:szCs w:val="20"/>
        </w:rPr>
        <w:fldChar w:fldCharType="begin"/>
      </w:r>
      <w:r w:rsidRPr="00050752">
        <w:rPr>
          <w:b/>
          <w:szCs w:val="20"/>
        </w:rPr>
        <w:instrText xml:space="preserve"> ADDIN EN.REFLIST </w:instrText>
      </w:r>
      <w:r w:rsidRPr="00050752">
        <w:rPr>
          <w:b/>
          <w:szCs w:val="20"/>
        </w:rPr>
        <w:fldChar w:fldCharType="separate"/>
      </w:r>
      <w:r w:rsidR="002102B2" w:rsidRPr="002102B2">
        <w:t>[1]</w:t>
      </w:r>
      <w:r w:rsidR="002102B2" w:rsidRPr="002102B2">
        <w:tab/>
        <w:t xml:space="preserve">E. V. D. van Loef, P. Dorenbos, C. W. E. van Eijk, K. W. Krämer, and H. U. Güdel, "Scintillation properties of LaBr3:Ce3+ crystals: fast, efficient and high-energy-resolution scintillators," </w:t>
      </w:r>
      <w:r w:rsidR="002102B2" w:rsidRPr="002102B2">
        <w:rPr>
          <w:i/>
        </w:rPr>
        <w:t xml:space="preserve">Nuclear Instruments and Methods in Physics Research Section A: Accelerators, Spectrometers, Detectors and Associated Equipment, </w:t>
      </w:r>
      <w:r w:rsidR="002102B2" w:rsidRPr="002102B2">
        <w:t>vol. 486, no. 1–2, pp. 254-258, 6/21/ 2002.</w:t>
      </w:r>
    </w:p>
    <w:p w14:paraId="7AFC4C90" w14:textId="77777777" w:rsidR="002102B2" w:rsidRPr="002102B2" w:rsidRDefault="002102B2" w:rsidP="002102B2">
      <w:pPr>
        <w:pStyle w:val="EndNoteBibliography"/>
        <w:spacing w:after="0"/>
        <w:ind w:left="720" w:hanging="720"/>
      </w:pPr>
      <w:r w:rsidRPr="002102B2">
        <w:t>[2]</w:t>
      </w:r>
      <w:r w:rsidRPr="002102B2">
        <w:tab/>
        <w:t>N. J. Cherepy</w:t>
      </w:r>
      <w:r w:rsidRPr="002102B2">
        <w:rPr>
          <w:i/>
        </w:rPr>
        <w:t xml:space="preserve"> et al.</w:t>
      </w:r>
      <w:r w:rsidRPr="002102B2">
        <w:t xml:space="preserve">, "Strontium and barium iodide high light yield scintillators," </w:t>
      </w:r>
      <w:r w:rsidRPr="002102B2">
        <w:rPr>
          <w:i/>
        </w:rPr>
        <w:t xml:space="preserve">Applied Physics Letters, </w:t>
      </w:r>
      <w:r w:rsidRPr="002102B2">
        <w:t>vol. 92, no. 8, p. 083508, 2008.</w:t>
      </w:r>
    </w:p>
    <w:p w14:paraId="21380590" w14:textId="77777777" w:rsidR="002102B2" w:rsidRPr="002102B2" w:rsidRDefault="002102B2" w:rsidP="002102B2">
      <w:pPr>
        <w:pStyle w:val="EndNoteBibliography"/>
        <w:spacing w:after="0"/>
        <w:ind w:left="720" w:hanging="720"/>
      </w:pPr>
      <w:r w:rsidRPr="002102B2">
        <w:t>[3]</w:t>
      </w:r>
      <w:r w:rsidRPr="002102B2">
        <w:tab/>
        <w:t>A. Yoshikawa</w:t>
      </w:r>
      <w:r w:rsidRPr="002102B2">
        <w:rPr>
          <w:i/>
        </w:rPr>
        <w:t xml:space="preserve"> et al.</w:t>
      </w:r>
      <w:r w:rsidRPr="002102B2">
        <w:t xml:space="preserve">, "Growth of 2Inch Eu-doped SrI2 single crystals for scintillator applications," </w:t>
      </w:r>
      <w:r w:rsidRPr="002102B2">
        <w:rPr>
          <w:i/>
        </w:rPr>
        <w:t xml:space="preserve">Journal of Crystal Growth, </w:t>
      </w:r>
      <w:r w:rsidRPr="002102B2">
        <w:t>vol. 452, pp. 73-80, 2016/10/15/ 2016.</w:t>
      </w:r>
    </w:p>
    <w:p w14:paraId="069A428E" w14:textId="77777777" w:rsidR="002102B2" w:rsidRPr="002102B2" w:rsidRDefault="002102B2" w:rsidP="002102B2">
      <w:pPr>
        <w:pStyle w:val="EndNoteBibliography"/>
        <w:spacing w:after="0"/>
        <w:ind w:left="720" w:hanging="720"/>
      </w:pPr>
      <w:r w:rsidRPr="002102B2">
        <w:lastRenderedPageBreak/>
        <w:t>[4]</w:t>
      </w:r>
      <w:r w:rsidRPr="002102B2">
        <w:tab/>
        <w:t>Y. Wu</w:t>
      </w:r>
      <w:r w:rsidRPr="002102B2">
        <w:rPr>
          <w:i/>
        </w:rPr>
        <w:t xml:space="preserve"> et al.</w:t>
      </w:r>
      <w:r w:rsidRPr="002102B2">
        <w:t xml:space="preserve">, "Scintillation properties of a 2-inch diameter single crystal," </w:t>
      </w:r>
      <w:r w:rsidRPr="002102B2">
        <w:rPr>
          <w:i/>
        </w:rPr>
        <w:t xml:space="preserve">Nuclear Instruments and Methods in Physics Research Section A: Accelerators, Spectrometers, Detectors and Associated Equipment, </w:t>
      </w:r>
      <w:r w:rsidRPr="002102B2">
        <w:t>vol. 866, pp. 13-17, 9/11/ 2017.</w:t>
      </w:r>
    </w:p>
    <w:p w14:paraId="2ABD9222" w14:textId="77777777" w:rsidR="002102B2" w:rsidRPr="002102B2" w:rsidRDefault="002102B2" w:rsidP="002102B2">
      <w:pPr>
        <w:pStyle w:val="EndNoteBibliography"/>
        <w:spacing w:after="0"/>
        <w:ind w:left="720" w:hanging="720"/>
      </w:pPr>
      <w:r w:rsidRPr="002102B2">
        <w:t>[5]</w:t>
      </w:r>
      <w:r w:rsidRPr="002102B2">
        <w:tab/>
        <w:t>N. J. Cherepy</w:t>
      </w:r>
      <w:r w:rsidRPr="002102B2">
        <w:rPr>
          <w:i/>
        </w:rPr>
        <w:t xml:space="preserve"> et al.</w:t>
      </w:r>
      <w:r w:rsidRPr="002102B2">
        <w:t>, "SrI2 scintillator for gamma ray spectroscopy," 2009, vol. 7449, pp. 74490F-74490F-6.</w:t>
      </w:r>
    </w:p>
    <w:p w14:paraId="08B71D0D" w14:textId="77777777" w:rsidR="002102B2" w:rsidRPr="002102B2" w:rsidRDefault="002102B2" w:rsidP="002102B2">
      <w:pPr>
        <w:pStyle w:val="EndNoteBibliography"/>
        <w:spacing w:after="0"/>
        <w:ind w:left="720" w:hanging="720"/>
      </w:pPr>
      <w:r w:rsidRPr="002102B2">
        <w:t>[6]</w:t>
      </w:r>
      <w:r w:rsidRPr="002102B2">
        <w:tab/>
        <w:t>M. Zhuravleva</w:t>
      </w:r>
      <w:r w:rsidRPr="002102B2">
        <w:rPr>
          <w:i/>
        </w:rPr>
        <w:t xml:space="preserve"> et al.</w:t>
      </w:r>
      <w:r w:rsidRPr="002102B2">
        <w:t xml:space="preserve">, "Crystal structure and thermal expansion of a CsCe2Cl7 scintillator," </w:t>
      </w:r>
      <w:r w:rsidRPr="002102B2">
        <w:rPr>
          <w:i/>
        </w:rPr>
        <w:t xml:space="preserve">Journal of Solid State Chemistry, </w:t>
      </w:r>
      <w:r w:rsidRPr="002102B2">
        <w:t>vol. 227, pp. 142-149, 7// 2015.</w:t>
      </w:r>
    </w:p>
    <w:p w14:paraId="01837AF1" w14:textId="77777777" w:rsidR="002102B2" w:rsidRPr="002102B2" w:rsidRDefault="002102B2" w:rsidP="002102B2">
      <w:pPr>
        <w:pStyle w:val="EndNoteBibliography"/>
        <w:spacing w:after="0"/>
        <w:ind w:left="720" w:hanging="720"/>
      </w:pPr>
      <w:r w:rsidRPr="002102B2">
        <w:t>[7]</w:t>
      </w:r>
      <w:r w:rsidRPr="002102B2">
        <w:tab/>
        <w:t xml:space="preserve">D. Ding, L. Qin, J. Yang, G. Ren, and Y. Wu, "Thermal expansion of Lu2SiO5:Ce crystal," </w:t>
      </w:r>
      <w:r w:rsidRPr="002102B2">
        <w:rPr>
          <w:i/>
        </w:rPr>
        <w:t xml:space="preserve">Thermochimica Acta, </w:t>
      </w:r>
      <w:r w:rsidRPr="002102B2">
        <w:t>vol. 576, pp. 36-38, 1/20/ 2014.</w:t>
      </w:r>
    </w:p>
    <w:p w14:paraId="71EAF5DC" w14:textId="77777777" w:rsidR="002102B2" w:rsidRPr="002102B2" w:rsidRDefault="002102B2" w:rsidP="002102B2">
      <w:pPr>
        <w:pStyle w:val="EndNoteBibliography"/>
        <w:spacing w:after="0"/>
        <w:ind w:left="720" w:hanging="720"/>
      </w:pPr>
      <w:r w:rsidRPr="002102B2">
        <w:t>[8]</w:t>
      </w:r>
      <w:r w:rsidRPr="002102B2">
        <w:tab/>
        <w:t xml:space="preserve">M. Zhuravleva, B. Blalock, K. Yang, M. Koschan, and C. L. Melcher, "New single crystal scintillators: CsCaCl3:Eu and CsCaI3:Eu," </w:t>
      </w:r>
      <w:r w:rsidRPr="002102B2">
        <w:rPr>
          <w:i/>
        </w:rPr>
        <w:t xml:space="preserve">Journal of Crystal Growth, </w:t>
      </w:r>
      <w:r w:rsidRPr="002102B2">
        <w:t>vol. 352, no. 1, pp. 115-119, 8/1/ 2012.</w:t>
      </w:r>
    </w:p>
    <w:p w14:paraId="002B2B46" w14:textId="77777777" w:rsidR="002102B2" w:rsidRPr="002102B2" w:rsidRDefault="002102B2" w:rsidP="002102B2">
      <w:pPr>
        <w:pStyle w:val="EndNoteBibliography"/>
        <w:spacing w:after="0"/>
        <w:ind w:left="720" w:hanging="720"/>
      </w:pPr>
      <w:r w:rsidRPr="002102B2">
        <w:t>[9]</w:t>
      </w:r>
      <w:r w:rsidRPr="002102B2">
        <w:tab/>
        <w:t>V. L. Cherginets</w:t>
      </w:r>
      <w:r w:rsidRPr="002102B2">
        <w:rPr>
          <w:i/>
        </w:rPr>
        <w:t xml:space="preserve"> et al.</w:t>
      </w:r>
      <w:r w:rsidRPr="002102B2">
        <w:t xml:space="preserve">, "Scintillation properties of CsSrX3:Eu2+ (CsSr1−yEuyX3, X = Cl, Br; 0 ≤ y ≤ 0.05) single crystals grown by the Bridgman method," </w:t>
      </w:r>
      <w:r w:rsidRPr="002102B2">
        <w:rPr>
          <w:i/>
        </w:rPr>
        <w:t xml:space="preserve">Materials Chemistry and Physics, </w:t>
      </w:r>
      <w:r w:rsidRPr="002102B2">
        <w:t>vol. 143, no. 3, pp. 1296-1299, 2/14/ 2014.</w:t>
      </w:r>
    </w:p>
    <w:p w14:paraId="6B0A77B7" w14:textId="77777777" w:rsidR="002102B2" w:rsidRPr="002102B2" w:rsidRDefault="002102B2" w:rsidP="002102B2">
      <w:pPr>
        <w:pStyle w:val="EndNoteBibliography"/>
        <w:spacing w:after="0"/>
        <w:ind w:left="720" w:hanging="720"/>
      </w:pPr>
      <w:r w:rsidRPr="002102B2">
        <w:t>[10]</w:t>
      </w:r>
      <w:r w:rsidRPr="002102B2">
        <w:tab/>
        <w:t xml:space="preserve">A. Lindsey, W. McAlexander, L. Stand, Y. Wu, M. Zhuravleva, and C. L. Melcher, "Crystal growth and spectroscopic performance of large crystalline boules of CsCaI3:Eu scintillator," </w:t>
      </w:r>
      <w:r w:rsidRPr="002102B2">
        <w:rPr>
          <w:i/>
        </w:rPr>
        <w:t xml:space="preserve">Journal of Crystal Growth, </w:t>
      </w:r>
      <w:r w:rsidRPr="002102B2">
        <w:t>vol. 427, pp. 42-47, 10/1/ 2015.</w:t>
      </w:r>
    </w:p>
    <w:p w14:paraId="49F4CF25" w14:textId="77777777" w:rsidR="002102B2" w:rsidRPr="002102B2" w:rsidRDefault="002102B2" w:rsidP="002102B2">
      <w:pPr>
        <w:pStyle w:val="EndNoteBibliography"/>
        <w:spacing w:after="0"/>
        <w:ind w:left="720" w:hanging="720"/>
      </w:pPr>
      <w:r w:rsidRPr="002102B2">
        <w:t>[11]</w:t>
      </w:r>
      <w:r w:rsidRPr="002102B2">
        <w:tab/>
        <w:t xml:space="preserve">S. S. Gokhale, L. Stand, A. Lindsey, M. Koschan, M. Zhuravleva, and C. L. Melcher, "Improvement in the optical quality and energy resolution of CsSrBr3: Eu scintillator crystals," </w:t>
      </w:r>
      <w:r w:rsidRPr="002102B2">
        <w:rPr>
          <w:i/>
        </w:rPr>
        <w:t xml:space="preserve">Journal of Crystal Growth, </w:t>
      </w:r>
      <w:r w:rsidRPr="002102B2">
        <w:t>vol. 445, pp. 1-8, 7/1/ 2016.</w:t>
      </w:r>
    </w:p>
    <w:p w14:paraId="3450D360" w14:textId="77777777" w:rsidR="002102B2" w:rsidRPr="002102B2" w:rsidRDefault="002102B2" w:rsidP="002102B2">
      <w:pPr>
        <w:pStyle w:val="EndNoteBibliography"/>
        <w:spacing w:after="0"/>
        <w:ind w:left="720" w:hanging="720"/>
      </w:pPr>
      <w:r w:rsidRPr="002102B2">
        <w:t>[12]</w:t>
      </w:r>
      <w:r w:rsidRPr="002102B2">
        <w:tab/>
        <w:t xml:space="preserve">M. Loyd, A. Lindsey, L. Stand, M. Zhuravleva, C. L. Melcher, and M. Koschan, "Tuning the structure of CsCaI3:Eu via substitution of bromine for iodine," </w:t>
      </w:r>
      <w:r w:rsidRPr="002102B2">
        <w:rPr>
          <w:i/>
        </w:rPr>
        <w:t xml:space="preserve">Optical Materials, </w:t>
      </w:r>
      <w:r w:rsidRPr="002102B2">
        <w:t>vol. 68, pp. 47-52, 2017/06/01 2017.</w:t>
      </w:r>
    </w:p>
    <w:p w14:paraId="239C1B59" w14:textId="77777777" w:rsidR="002102B2" w:rsidRPr="002102B2" w:rsidRDefault="002102B2" w:rsidP="002102B2">
      <w:pPr>
        <w:pStyle w:val="EndNoteBibliography"/>
        <w:spacing w:after="0"/>
        <w:ind w:left="720" w:hanging="720"/>
      </w:pPr>
      <w:r w:rsidRPr="002102B2">
        <w:t>[13]</w:t>
      </w:r>
      <w:r w:rsidRPr="002102B2">
        <w:tab/>
        <w:t xml:space="preserve">G. Schilling and G. Meyer, "Ternäre Bromide und Iodide zweiwertiger Lanthanide und ihre Erdalkali-Analoga vom Typ AMX3 und AM2X5," </w:t>
      </w:r>
      <w:r w:rsidRPr="002102B2">
        <w:rPr>
          <w:i/>
        </w:rPr>
        <w:t xml:space="preserve">Zeitschrift für anorganische und allgemeine Chemie, </w:t>
      </w:r>
      <w:r w:rsidRPr="002102B2">
        <w:t>vol. 622, no. 5, pp. 759-765, 1996.</w:t>
      </w:r>
    </w:p>
    <w:p w14:paraId="4E022158" w14:textId="77777777" w:rsidR="002102B2" w:rsidRPr="002102B2" w:rsidRDefault="002102B2" w:rsidP="002102B2">
      <w:pPr>
        <w:pStyle w:val="EndNoteBibliography"/>
        <w:spacing w:after="0"/>
        <w:ind w:left="720" w:hanging="720"/>
      </w:pPr>
      <w:r w:rsidRPr="002102B2">
        <w:t>[14]</w:t>
      </w:r>
      <w:r w:rsidRPr="002102B2">
        <w:tab/>
        <w:t xml:space="preserve">H. J. Seifert and D. Haberhauer, "Über die Systeme Alkalimetallbromid/Calciumbromid," </w:t>
      </w:r>
      <w:r w:rsidRPr="002102B2">
        <w:rPr>
          <w:i/>
        </w:rPr>
        <w:t xml:space="preserve">Zeitschrift für anorganische und allgemeine Chemie, </w:t>
      </w:r>
      <w:r w:rsidRPr="002102B2">
        <w:t>vol. 491, no. 1, pp. 301-307, 1982.</w:t>
      </w:r>
    </w:p>
    <w:p w14:paraId="42DC760C" w14:textId="77777777" w:rsidR="002102B2" w:rsidRPr="002102B2" w:rsidRDefault="002102B2" w:rsidP="002102B2">
      <w:pPr>
        <w:pStyle w:val="EndNoteBibliography"/>
        <w:spacing w:after="0"/>
        <w:ind w:left="720" w:hanging="720"/>
      </w:pPr>
      <w:r w:rsidRPr="002102B2">
        <w:t>[15]</w:t>
      </w:r>
      <w:r w:rsidRPr="002102B2">
        <w:tab/>
        <w:t xml:space="preserve">B. H. T. a. R. B. V. Dreele, "GSASII: the genesis of a modern open-source all purpose crystallography software packaged," </w:t>
      </w:r>
      <w:r w:rsidRPr="002102B2">
        <w:rPr>
          <w:i/>
        </w:rPr>
        <w:t xml:space="preserve">Journal of Applied Crystallography, </w:t>
      </w:r>
      <w:r w:rsidRPr="002102B2">
        <w:t>vol. 46, no. 2, pp. 544-549, 2013.</w:t>
      </w:r>
    </w:p>
    <w:p w14:paraId="671C3763" w14:textId="77777777" w:rsidR="002102B2" w:rsidRPr="002102B2" w:rsidRDefault="002102B2" w:rsidP="002102B2">
      <w:pPr>
        <w:pStyle w:val="EndNoteBibliography"/>
        <w:spacing w:after="0"/>
        <w:ind w:left="720" w:hanging="720"/>
      </w:pPr>
      <w:r w:rsidRPr="002102B2">
        <w:t>[16]</w:t>
      </w:r>
      <w:r w:rsidRPr="002102B2">
        <w:tab/>
        <w:t>Y. Kususe</w:t>
      </w:r>
      <w:r w:rsidRPr="002102B2">
        <w:rPr>
          <w:i/>
        </w:rPr>
        <w:t xml:space="preserve"> et al.</w:t>
      </w:r>
      <w:r w:rsidRPr="002102B2">
        <w:t xml:space="preserve">, "Structural phase transitions in EuNbO3 perovskite," </w:t>
      </w:r>
      <w:r w:rsidRPr="002102B2">
        <w:rPr>
          <w:i/>
        </w:rPr>
        <w:t xml:space="preserve">Journal of Solid State Chemistry, </w:t>
      </w:r>
      <w:r w:rsidRPr="002102B2">
        <w:t>vol. 239, pp. 192-199, 7// 2016.</w:t>
      </w:r>
    </w:p>
    <w:p w14:paraId="20B3F1B3" w14:textId="77777777" w:rsidR="002102B2" w:rsidRPr="002102B2" w:rsidRDefault="002102B2" w:rsidP="002102B2">
      <w:pPr>
        <w:pStyle w:val="EndNoteBibliography"/>
        <w:spacing w:after="0"/>
        <w:ind w:left="720" w:hanging="720"/>
      </w:pPr>
      <w:r w:rsidRPr="002102B2">
        <w:t>[17]</w:t>
      </w:r>
      <w:r w:rsidRPr="002102B2">
        <w:tab/>
        <w:t>T. Baikie</w:t>
      </w:r>
      <w:r w:rsidRPr="002102B2">
        <w:rPr>
          <w:i/>
        </w:rPr>
        <w:t xml:space="preserve"> et al.</w:t>
      </w:r>
      <w:r w:rsidRPr="002102B2">
        <w:t xml:space="preserve">, "Synthesis and crystal chemistry of the hybrid perovskite (CH3NH3)PbI3 for solid-state sensitised solar cell applications," </w:t>
      </w:r>
      <w:r w:rsidRPr="002102B2">
        <w:rPr>
          <w:i/>
        </w:rPr>
        <w:t xml:space="preserve">Journal of Materials Chemistry A, </w:t>
      </w:r>
      <w:r w:rsidRPr="002102B2">
        <w:t>10.1039/C3TA10518K vol. 1, no. 18, pp. 5628-5641, 2013.</w:t>
      </w:r>
    </w:p>
    <w:p w14:paraId="09E4DC70" w14:textId="77777777" w:rsidR="002102B2" w:rsidRPr="002102B2" w:rsidRDefault="002102B2" w:rsidP="002102B2">
      <w:pPr>
        <w:pStyle w:val="EndNoteBibliography"/>
        <w:spacing w:after="0"/>
        <w:ind w:left="720" w:hanging="720"/>
      </w:pPr>
      <w:r w:rsidRPr="002102B2">
        <w:t>[18]</w:t>
      </w:r>
      <w:r w:rsidRPr="002102B2">
        <w:tab/>
        <w:t>A. C. Lindsey</w:t>
      </w:r>
      <w:r w:rsidRPr="002102B2">
        <w:rPr>
          <w:i/>
        </w:rPr>
        <w:t xml:space="preserve"> et al.</w:t>
      </w:r>
      <w:r w:rsidRPr="002102B2">
        <w:t xml:space="preserve">, "Effects of increasing size and changing europium activator concentration in KCaI3 scintillator crystals," </w:t>
      </w:r>
      <w:r w:rsidRPr="002102B2">
        <w:rPr>
          <w:i/>
        </w:rPr>
        <w:t xml:space="preserve">Journal of Crystal Growth, </w:t>
      </w:r>
      <w:r w:rsidRPr="002102B2">
        <w:t>vol. 449, pp. 96-103, 9/1/ 2016.</w:t>
      </w:r>
    </w:p>
    <w:p w14:paraId="333FB116" w14:textId="77777777" w:rsidR="002102B2" w:rsidRPr="002102B2" w:rsidRDefault="002102B2" w:rsidP="002102B2">
      <w:pPr>
        <w:pStyle w:val="EndNoteBibliography"/>
        <w:ind w:left="720" w:hanging="720"/>
      </w:pPr>
      <w:r w:rsidRPr="002102B2">
        <w:t>[19]</w:t>
      </w:r>
      <w:r w:rsidRPr="002102B2">
        <w:tab/>
        <w:t xml:space="preserve">G. Meyer, "Thermal-Behavior Of Complex Halides," </w:t>
      </w:r>
      <w:r w:rsidRPr="002102B2">
        <w:rPr>
          <w:i/>
        </w:rPr>
        <w:t xml:space="preserve">Eur. J. Solid State Inorg. Chem., </w:t>
      </w:r>
      <w:r w:rsidRPr="002102B2">
        <w:t>vol. 28, no. 6, pp. 1209-43, 1991.</w:t>
      </w:r>
    </w:p>
    <w:p w14:paraId="325EE11C" w14:textId="3B71F30F" w:rsidR="000A67F0" w:rsidRPr="00050752" w:rsidRDefault="00715A5D" w:rsidP="000A67F0">
      <w:pPr>
        <w:rPr>
          <w:rFonts w:ascii="Times New Roman" w:hAnsi="Times New Roman" w:cs="Times New Roman"/>
          <w:b/>
          <w:sz w:val="20"/>
          <w:szCs w:val="20"/>
        </w:rPr>
      </w:pPr>
      <w:r w:rsidRPr="00050752">
        <w:rPr>
          <w:rFonts w:ascii="Times New Roman" w:hAnsi="Times New Roman" w:cs="Times New Roman"/>
          <w:b/>
          <w:sz w:val="20"/>
          <w:szCs w:val="20"/>
        </w:rPr>
        <w:fldChar w:fldCharType="end"/>
      </w:r>
    </w:p>
    <w:sectPr w:rsidR="000A67F0" w:rsidRPr="00050752" w:rsidSect="00715A5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2swx00622zf0e9p9wv09p8tss2frzesdr0&quot;&gt;My EndNote Library&lt;record-ids&gt;&lt;item&gt;31&lt;/item&gt;&lt;item&gt;36&lt;/item&gt;&lt;item&gt;37&lt;/item&gt;&lt;item&gt;38&lt;/item&gt;&lt;item&gt;39&lt;/item&gt;&lt;item&gt;40&lt;/item&gt;&lt;item&gt;41&lt;/item&gt;&lt;item&gt;42&lt;/item&gt;&lt;item&gt;43&lt;/item&gt;&lt;item&gt;44&lt;/item&gt;&lt;item&gt;45&lt;/item&gt;&lt;item&gt;46&lt;/item&gt;&lt;item&gt;47&lt;/item&gt;&lt;item&gt;72&lt;/item&gt;&lt;item&gt;84&lt;/item&gt;&lt;item&gt;85&lt;/item&gt;&lt;item&gt;87&lt;/item&gt;&lt;item&gt;89&lt;/item&gt;&lt;item&gt;90&lt;/item&gt;&lt;/record-ids&gt;&lt;/item&gt;&lt;/Libraries&gt;"/>
  </w:docVars>
  <w:rsids>
    <w:rsidRoot w:val="001C13BF"/>
    <w:rsid w:val="000043A4"/>
    <w:rsid w:val="00034CDB"/>
    <w:rsid w:val="00050752"/>
    <w:rsid w:val="00056C99"/>
    <w:rsid w:val="000570C6"/>
    <w:rsid w:val="000613B3"/>
    <w:rsid w:val="00067DE0"/>
    <w:rsid w:val="000A67F0"/>
    <w:rsid w:val="000C5612"/>
    <w:rsid w:val="00101892"/>
    <w:rsid w:val="0013360B"/>
    <w:rsid w:val="00146883"/>
    <w:rsid w:val="001864DB"/>
    <w:rsid w:val="00193433"/>
    <w:rsid w:val="001A5599"/>
    <w:rsid w:val="001B21DB"/>
    <w:rsid w:val="001B2DA8"/>
    <w:rsid w:val="001C13BF"/>
    <w:rsid w:val="001D3CAA"/>
    <w:rsid w:val="001E4547"/>
    <w:rsid w:val="001F7FF3"/>
    <w:rsid w:val="0020593E"/>
    <w:rsid w:val="002102B2"/>
    <w:rsid w:val="00265D9E"/>
    <w:rsid w:val="002829C6"/>
    <w:rsid w:val="002D4DE4"/>
    <w:rsid w:val="002E0722"/>
    <w:rsid w:val="003147D7"/>
    <w:rsid w:val="00327EC6"/>
    <w:rsid w:val="003622EF"/>
    <w:rsid w:val="003A6E78"/>
    <w:rsid w:val="003E1196"/>
    <w:rsid w:val="00410FF9"/>
    <w:rsid w:val="00413215"/>
    <w:rsid w:val="00430766"/>
    <w:rsid w:val="0049171E"/>
    <w:rsid w:val="00492CFA"/>
    <w:rsid w:val="004C6756"/>
    <w:rsid w:val="004D24C7"/>
    <w:rsid w:val="004F152D"/>
    <w:rsid w:val="004F552D"/>
    <w:rsid w:val="004F5995"/>
    <w:rsid w:val="00501F4E"/>
    <w:rsid w:val="00525EDF"/>
    <w:rsid w:val="005633CE"/>
    <w:rsid w:val="00592D51"/>
    <w:rsid w:val="00595EEA"/>
    <w:rsid w:val="005B7455"/>
    <w:rsid w:val="00600F6A"/>
    <w:rsid w:val="00616F86"/>
    <w:rsid w:val="00620738"/>
    <w:rsid w:val="0063171D"/>
    <w:rsid w:val="00637298"/>
    <w:rsid w:val="006A4179"/>
    <w:rsid w:val="006C6232"/>
    <w:rsid w:val="006D2C5A"/>
    <w:rsid w:val="006D7F13"/>
    <w:rsid w:val="00715929"/>
    <w:rsid w:val="00715A5D"/>
    <w:rsid w:val="00725085"/>
    <w:rsid w:val="007567BC"/>
    <w:rsid w:val="00771933"/>
    <w:rsid w:val="00771D11"/>
    <w:rsid w:val="00776B66"/>
    <w:rsid w:val="007A4398"/>
    <w:rsid w:val="00805081"/>
    <w:rsid w:val="00807385"/>
    <w:rsid w:val="008357AA"/>
    <w:rsid w:val="00842525"/>
    <w:rsid w:val="00852B41"/>
    <w:rsid w:val="00873D24"/>
    <w:rsid w:val="008A2C20"/>
    <w:rsid w:val="008B3B5F"/>
    <w:rsid w:val="008C6EBE"/>
    <w:rsid w:val="009432B6"/>
    <w:rsid w:val="00944658"/>
    <w:rsid w:val="00952BF9"/>
    <w:rsid w:val="009579AE"/>
    <w:rsid w:val="009D3414"/>
    <w:rsid w:val="00A44BFD"/>
    <w:rsid w:val="00A720D2"/>
    <w:rsid w:val="00B211EE"/>
    <w:rsid w:val="00B3794F"/>
    <w:rsid w:val="00B47A81"/>
    <w:rsid w:val="00B55F56"/>
    <w:rsid w:val="00B9316C"/>
    <w:rsid w:val="00BC3DB8"/>
    <w:rsid w:val="00BE6CD5"/>
    <w:rsid w:val="00C53D1B"/>
    <w:rsid w:val="00C67392"/>
    <w:rsid w:val="00C773C5"/>
    <w:rsid w:val="00C80D40"/>
    <w:rsid w:val="00CA4A80"/>
    <w:rsid w:val="00D9503E"/>
    <w:rsid w:val="00DA2DC6"/>
    <w:rsid w:val="00DC5955"/>
    <w:rsid w:val="00DD3A2C"/>
    <w:rsid w:val="00E05E81"/>
    <w:rsid w:val="00E0740E"/>
    <w:rsid w:val="00E12701"/>
    <w:rsid w:val="00E22721"/>
    <w:rsid w:val="00E431D1"/>
    <w:rsid w:val="00E52D63"/>
    <w:rsid w:val="00E719AD"/>
    <w:rsid w:val="00E72C71"/>
    <w:rsid w:val="00E808CC"/>
    <w:rsid w:val="00E87728"/>
    <w:rsid w:val="00F469E7"/>
    <w:rsid w:val="00F60D4E"/>
    <w:rsid w:val="00F60F21"/>
    <w:rsid w:val="00F6348D"/>
    <w:rsid w:val="00F9174E"/>
    <w:rsid w:val="00FD0B80"/>
    <w:rsid w:val="00FE42B5"/>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C20F"/>
  <w15:chartTrackingRefBased/>
  <w15:docId w15:val="{AC5D8089-CC53-4AD9-8AE7-48D8903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C67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5A5D"/>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715A5D"/>
    <w:rPr>
      <w:rFonts w:ascii="Times New Roman" w:hAnsi="Times New Roman" w:cs="Times New Roman"/>
      <w:noProof/>
      <w:sz w:val="20"/>
    </w:rPr>
  </w:style>
  <w:style w:type="paragraph" w:customStyle="1" w:styleId="EndNoteBibliography">
    <w:name w:val="EndNote Bibliography"/>
    <w:basedOn w:val="Normal"/>
    <w:link w:val="EndNoteBibliographyChar"/>
    <w:rsid w:val="00715A5D"/>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715A5D"/>
    <w:rPr>
      <w:rFonts w:ascii="Times New Roman" w:hAnsi="Times New Roman" w:cs="Times New Roman"/>
      <w:noProof/>
      <w:sz w:val="20"/>
    </w:rPr>
  </w:style>
  <w:style w:type="character" w:styleId="LineNumber">
    <w:name w:val="line number"/>
    <w:basedOn w:val="DefaultParagraphFont"/>
    <w:uiPriority w:val="99"/>
    <w:semiHidden/>
    <w:unhideWhenUsed/>
    <w:rsid w:val="00715A5D"/>
  </w:style>
  <w:style w:type="character" w:styleId="CommentReference">
    <w:name w:val="annotation reference"/>
    <w:basedOn w:val="DefaultParagraphFont"/>
    <w:uiPriority w:val="99"/>
    <w:semiHidden/>
    <w:unhideWhenUsed/>
    <w:rsid w:val="002829C6"/>
    <w:rPr>
      <w:sz w:val="16"/>
      <w:szCs w:val="16"/>
    </w:rPr>
  </w:style>
  <w:style w:type="paragraph" w:styleId="CommentText">
    <w:name w:val="annotation text"/>
    <w:basedOn w:val="Normal"/>
    <w:link w:val="CommentTextChar"/>
    <w:uiPriority w:val="99"/>
    <w:semiHidden/>
    <w:unhideWhenUsed/>
    <w:rsid w:val="002829C6"/>
    <w:pPr>
      <w:spacing w:line="240" w:lineRule="auto"/>
    </w:pPr>
    <w:rPr>
      <w:sz w:val="20"/>
      <w:szCs w:val="20"/>
    </w:rPr>
  </w:style>
  <w:style w:type="character" w:customStyle="1" w:styleId="CommentTextChar">
    <w:name w:val="Comment Text Char"/>
    <w:basedOn w:val="DefaultParagraphFont"/>
    <w:link w:val="CommentText"/>
    <w:uiPriority w:val="99"/>
    <w:semiHidden/>
    <w:rsid w:val="002829C6"/>
    <w:rPr>
      <w:sz w:val="20"/>
      <w:szCs w:val="20"/>
    </w:rPr>
  </w:style>
  <w:style w:type="paragraph" w:styleId="CommentSubject">
    <w:name w:val="annotation subject"/>
    <w:basedOn w:val="CommentText"/>
    <w:next w:val="CommentText"/>
    <w:link w:val="CommentSubjectChar"/>
    <w:uiPriority w:val="99"/>
    <w:semiHidden/>
    <w:unhideWhenUsed/>
    <w:rsid w:val="002829C6"/>
    <w:rPr>
      <w:b/>
      <w:bCs/>
    </w:rPr>
  </w:style>
  <w:style w:type="character" w:customStyle="1" w:styleId="CommentSubjectChar">
    <w:name w:val="Comment Subject Char"/>
    <w:basedOn w:val="CommentTextChar"/>
    <w:link w:val="CommentSubject"/>
    <w:uiPriority w:val="99"/>
    <w:semiHidden/>
    <w:rsid w:val="002829C6"/>
    <w:rPr>
      <w:b/>
      <w:bCs/>
      <w:sz w:val="20"/>
      <w:szCs w:val="20"/>
    </w:rPr>
  </w:style>
  <w:style w:type="paragraph" w:styleId="BalloonText">
    <w:name w:val="Balloon Text"/>
    <w:basedOn w:val="Normal"/>
    <w:link w:val="BalloonTextChar"/>
    <w:uiPriority w:val="99"/>
    <w:semiHidden/>
    <w:unhideWhenUsed/>
    <w:rsid w:val="0028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C6"/>
    <w:rPr>
      <w:rFonts w:ascii="Segoe UI" w:hAnsi="Segoe UI" w:cs="Segoe UI"/>
      <w:sz w:val="18"/>
      <w:szCs w:val="18"/>
    </w:rPr>
  </w:style>
  <w:style w:type="paragraph" w:styleId="Caption">
    <w:name w:val="caption"/>
    <w:basedOn w:val="Normal"/>
    <w:next w:val="Normal"/>
    <w:uiPriority w:val="35"/>
    <w:unhideWhenUsed/>
    <w:qFormat/>
    <w:rsid w:val="00944658"/>
    <w:pPr>
      <w:spacing w:after="200" w:line="240" w:lineRule="auto"/>
      <w:jc w:val="center"/>
    </w:pPr>
    <w:rPr>
      <w:rFonts w:ascii="Times New Roman" w:hAnsi="Times New Roman"/>
      <w:i/>
      <w:iCs/>
      <w:sz w:val="18"/>
      <w:szCs w:val="18"/>
    </w:rPr>
  </w:style>
  <w:style w:type="table" w:styleId="TableGrid">
    <w:name w:val="Table Grid"/>
    <w:basedOn w:val="TableNormal"/>
    <w:uiPriority w:val="59"/>
    <w:rsid w:val="0075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67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8289-258E-4840-BC53-1E8F41A3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Loyd</dc:creator>
  <cp:keywords/>
  <dc:description/>
  <cp:lastModifiedBy>Matthew Loyd</cp:lastModifiedBy>
  <cp:revision>22</cp:revision>
  <dcterms:created xsi:type="dcterms:W3CDTF">2017-08-31T16:49:00Z</dcterms:created>
  <dcterms:modified xsi:type="dcterms:W3CDTF">2017-10-22T13:42:00Z</dcterms:modified>
</cp:coreProperties>
</file>