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0AB3" w:rsidRPr="008A0A04" w:rsidRDefault="00241CC9" w:rsidP="003D6D17">
      <w:pPr>
        <w:spacing w:line="480" w:lineRule="auto"/>
        <w:jc w:val="both"/>
        <w:rPr>
          <w:sz w:val="20"/>
          <w:szCs w:val="20"/>
        </w:rPr>
      </w:pPr>
      <w:r w:rsidRPr="008A0A04">
        <w:rPr>
          <w:b/>
          <w:sz w:val="20"/>
          <w:szCs w:val="20"/>
        </w:rPr>
        <w:t>Abstract:</w:t>
      </w:r>
      <w:r w:rsidR="00266171" w:rsidRPr="008A0A04">
        <w:rPr>
          <w:b/>
          <w:sz w:val="20"/>
          <w:szCs w:val="20"/>
        </w:rPr>
        <w:t xml:space="preserve"> </w:t>
      </w:r>
      <w:r w:rsidR="008D567A" w:rsidRPr="008A0A04">
        <w:rPr>
          <w:sz w:val="20"/>
          <w:szCs w:val="20"/>
        </w:rPr>
        <w:t xml:space="preserve">Weight stigma </w:t>
      </w:r>
      <w:r w:rsidR="001C2FD5" w:rsidRPr="008A0A04">
        <w:rPr>
          <w:sz w:val="20"/>
          <w:szCs w:val="20"/>
        </w:rPr>
        <w:t>result</w:t>
      </w:r>
      <w:r w:rsidR="000D332C" w:rsidRPr="008A0A04">
        <w:rPr>
          <w:sz w:val="20"/>
          <w:szCs w:val="20"/>
        </w:rPr>
        <w:t>s</w:t>
      </w:r>
      <w:r w:rsidR="001C2FD5" w:rsidRPr="008A0A04">
        <w:rPr>
          <w:sz w:val="20"/>
          <w:szCs w:val="20"/>
        </w:rPr>
        <w:t xml:space="preserve"> </w:t>
      </w:r>
      <w:r w:rsidR="000D332C" w:rsidRPr="008A0A04">
        <w:rPr>
          <w:sz w:val="20"/>
          <w:szCs w:val="20"/>
        </w:rPr>
        <w:t>from</w:t>
      </w:r>
      <w:r w:rsidR="001C2FD5" w:rsidRPr="008A0A04">
        <w:rPr>
          <w:sz w:val="20"/>
          <w:szCs w:val="20"/>
        </w:rPr>
        <w:t xml:space="preserve"> the</w:t>
      </w:r>
      <w:r w:rsidR="008D567A" w:rsidRPr="008A0A04">
        <w:rPr>
          <w:sz w:val="20"/>
          <w:szCs w:val="20"/>
        </w:rPr>
        <w:t xml:space="preserve"> </w:t>
      </w:r>
      <w:r w:rsidR="001A285A" w:rsidRPr="008A0A04">
        <w:rPr>
          <w:sz w:val="20"/>
          <w:szCs w:val="20"/>
        </w:rPr>
        <w:t>mediatisation of</w:t>
      </w:r>
      <w:r w:rsidR="008D567A" w:rsidRPr="008A0A04">
        <w:rPr>
          <w:sz w:val="20"/>
          <w:szCs w:val="20"/>
        </w:rPr>
        <w:t xml:space="preserve"> ‘obesity’; </w:t>
      </w:r>
      <w:r w:rsidR="000D332C" w:rsidRPr="008A0A04">
        <w:rPr>
          <w:sz w:val="20"/>
          <w:szCs w:val="20"/>
        </w:rPr>
        <w:t xml:space="preserve">conceptually, </w:t>
      </w:r>
      <w:r w:rsidR="008D567A" w:rsidRPr="008A0A04">
        <w:rPr>
          <w:sz w:val="20"/>
          <w:szCs w:val="20"/>
        </w:rPr>
        <w:t>a medical</w:t>
      </w:r>
      <w:r w:rsidR="00DA6364" w:rsidRPr="008A0A04">
        <w:rPr>
          <w:sz w:val="20"/>
          <w:szCs w:val="20"/>
        </w:rPr>
        <w:t xml:space="preserve">ised problem </w:t>
      </w:r>
      <w:r w:rsidR="00B66BD3" w:rsidRPr="008A0A04">
        <w:rPr>
          <w:sz w:val="20"/>
          <w:szCs w:val="20"/>
        </w:rPr>
        <w:t>resulting from</w:t>
      </w:r>
      <w:r w:rsidR="008D567A" w:rsidRPr="008A0A04">
        <w:rPr>
          <w:sz w:val="20"/>
          <w:szCs w:val="20"/>
        </w:rPr>
        <w:t xml:space="preserve"> personal</w:t>
      </w:r>
      <w:r w:rsidR="00016828" w:rsidRPr="008A0A04">
        <w:rPr>
          <w:sz w:val="20"/>
          <w:szCs w:val="20"/>
        </w:rPr>
        <w:t xml:space="preserve"> </w:t>
      </w:r>
      <w:r w:rsidR="00B66BD3" w:rsidRPr="008A0A04">
        <w:rPr>
          <w:sz w:val="20"/>
          <w:szCs w:val="20"/>
        </w:rPr>
        <w:t xml:space="preserve">bodily </w:t>
      </w:r>
      <w:r w:rsidR="00DF4A4D" w:rsidRPr="008A0A04">
        <w:rPr>
          <w:sz w:val="20"/>
          <w:szCs w:val="20"/>
        </w:rPr>
        <w:t>irresponsib</w:t>
      </w:r>
      <w:r w:rsidR="00DA6364" w:rsidRPr="008A0A04">
        <w:rPr>
          <w:sz w:val="20"/>
          <w:szCs w:val="20"/>
        </w:rPr>
        <w:t>i</w:t>
      </w:r>
      <w:r w:rsidR="00DF4A4D" w:rsidRPr="008A0A04">
        <w:rPr>
          <w:sz w:val="20"/>
          <w:szCs w:val="20"/>
        </w:rPr>
        <w:t>l</w:t>
      </w:r>
      <w:r w:rsidR="00DA6364" w:rsidRPr="008A0A04">
        <w:rPr>
          <w:sz w:val="20"/>
          <w:szCs w:val="20"/>
        </w:rPr>
        <w:t>ity</w:t>
      </w:r>
      <w:r w:rsidR="008D567A" w:rsidRPr="008A0A04">
        <w:rPr>
          <w:sz w:val="20"/>
          <w:szCs w:val="20"/>
        </w:rPr>
        <w:t xml:space="preserve">. </w:t>
      </w:r>
      <w:r w:rsidR="00D50086" w:rsidRPr="008A0A04">
        <w:rPr>
          <w:sz w:val="20"/>
          <w:szCs w:val="20"/>
        </w:rPr>
        <w:t>W</w:t>
      </w:r>
      <w:r w:rsidR="003F5C90" w:rsidRPr="008A0A04">
        <w:rPr>
          <w:sz w:val="20"/>
          <w:szCs w:val="20"/>
        </w:rPr>
        <w:t xml:space="preserve">e undertake a frame analysis </w:t>
      </w:r>
      <w:r w:rsidR="002618F0" w:rsidRPr="008A0A04">
        <w:rPr>
          <w:sz w:val="20"/>
          <w:szCs w:val="20"/>
        </w:rPr>
        <w:t>of 14</w:t>
      </w:r>
      <w:r w:rsidR="00653EDB" w:rsidRPr="008A0A04">
        <w:rPr>
          <w:sz w:val="20"/>
          <w:szCs w:val="20"/>
        </w:rPr>
        <w:t>52 comments on a</w:t>
      </w:r>
      <w:r w:rsidR="002618F0" w:rsidRPr="008A0A04">
        <w:rPr>
          <w:sz w:val="20"/>
          <w:szCs w:val="20"/>
        </w:rPr>
        <w:t xml:space="preserve"> </w:t>
      </w:r>
      <w:r w:rsidR="00653EDB" w:rsidRPr="008A0A04">
        <w:rPr>
          <w:sz w:val="20"/>
          <w:szCs w:val="20"/>
        </w:rPr>
        <w:t>thematically</w:t>
      </w:r>
      <w:r w:rsidR="002618F0" w:rsidRPr="008A0A04">
        <w:rPr>
          <w:sz w:val="20"/>
          <w:szCs w:val="20"/>
        </w:rPr>
        <w:t>-related online news article</w:t>
      </w:r>
      <w:r w:rsidR="003D6D17" w:rsidRPr="008A0A04">
        <w:rPr>
          <w:sz w:val="20"/>
          <w:szCs w:val="20"/>
        </w:rPr>
        <w:t xml:space="preserve"> published via The Guardian, about the status of ‘obesity’ as a disability in EU employment law. We </w:t>
      </w:r>
      <w:r w:rsidR="006F1658" w:rsidRPr="008A0A04">
        <w:rPr>
          <w:sz w:val="20"/>
          <w:szCs w:val="20"/>
        </w:rPr>
        <w:t>identify</w:t>
      </w:r>
      <w:r w:rsidR="000569DD" w:rsidRPr="008A0A04">
        <w:rPr>
          <w:sz w:val="20"/>
          <w:szCs w:val="20"/>
        </w:rPr>
        <w:t xml:space="preserve"> </w:t>
      </w:r>
      <w:r w:rsidR="00A40AB3" w:rsidRPr="008A0A04">
        <w:rPr>
          <w:sz w:val="20"/>
          <w:szCs w:val="20"/>
        </w:rPr>
        <w:t>three themes: weight as a lifestyle choice or disabili</w:t>
      </w:r>
      <w:bookmarkStart w:id="0" w:name="_GoBack"/>
      <w:bookmarkEnd w:id="0"/>
      <w:r w:rsidR="00A40AB3" w:rsidRPr="008A0A04">
        <w:rPr>
          <w:sz w:val="20"/>
          <w:szCs w:val="20"/>
        </w:rPr>
        <w:t xml:space="preserve">ty; weight as an irresponsible choice, and weight as a simple or complex issue. </w:t>
      </w:r>
      <w:r w:rsidR="00645455" w:rsidRPr="008A0A04">
        <w:rPr>
          <w:sz w:val="20"/>
          <w:szCs w:val="20"/>
        </w:rPr>
        <w:t>We contend that</w:t>
      </w:r>
      <w:r w:rsidR="00A40AB3" w:rsidRPr="008A0A04">
        <w:rPr>
          <w:sz w:val="20"/>
          <w:szCs w:val="20"/>
        </w:rPr>
        <w:t xml:space="preserve"> the design of the </w:t>
      </w:r>
      <w:r w:rsidR="000B3DF5" w:rsidRPr="008A0A04">
        <w:rPr>
          <w:sz w:val="20"/>
          <w:szCs w:val="20"/>
        </w:rPr>
        <w:t xml:space="preserve">commenting </w:t>
      </w:r>
      <w:r w:rsidR="00A40AB3" w:rsidRPr="008A0A04">
        <w:rPr>
          <w:sz w:val="20"/>
          <w:szCs w:val="20"/>
        </w:rPr>
        <w:t xml:space="preserve">platform </w:t>
      </w:r>
      <w:r w:rsidR="001C2FD5" w:rsidRPr="008A0A04">
        <w:rPr>
          <w:sz w:val="20"/>
          <w:szCs w:val="20"/>
        </w:rPr>
        <w:t>prevents</w:t>
      </w:r>
      <w:r w:rsidR="00A40AB3" w:rsidRPr="008A0A04">
        <w:rPr>
          <w:sz w:val="20"/>
          <w:szCs w:val="20"/>
        </w:rPr>
        <w:t xml:space="preserve"> counter-narratives </w:t>
      </w:r>
      <w:r w:rsidR="001C2FD5" w:rsidRPr="008A0A04">
        <w:rPr>
          <w:sz w:val="20"/>
          <w:szCs w:val="20"/>
        </w:rPr>
        <w:t>from</w:t>
      </w:r>
      <w:r w:rsidR="00A40AB3" w:rsidRPr="008A0A04">
        <w:rPr>
          <w:sz w:val="20"/>
          <w:szCs w:val="20"/>
        </w:rPr>
        <w:t xml:space="preserve"> </w:t>
      </w:r>
      <w:r w:rsidR="00645455" w:rsidRPr="008A0A04">
        <w:rPr>
          <w:sz w:val="20"/>
          <w:szCs w:val="20"/>
        </w:rPr>
        <w:t>challeng</w:t>
      </w:r>
      <w:r w:rsidR="001C2FD5" w:rsidRPr="008A0A04">
        <w:rPr>
          <w:sz w:val="20"/>
          <w:szCs w:val="20"/>
        </w:rPr>
        <w:t>ing</w:t>
      </w:r>
      <w:r w:rsidR="00645455" w:rsidRPr="008A0A04">
        <w:rPr>
          <w:sz w:val="20"/>
          <w:szCs w:val="20"/>
        </w:rPr>
        <w:t xml:space="preserve"> the</w:t>
      </w:r>
      <w:r w:rsidR="00A40AB3" w:rsidRPr="008A0A04">
        <w:rPr>
          <w:sz w:val="20"/>
          <w:szCs w:val="20"/>
        </w:rPr>
        <w:t xml:space="preserve"> dominant </w:t>
      </w:r>
      <w:r w:rsidR="00B66BD3" w:rsidRPr="008A0A04">
        <w:rPr>
          <w:sz w:val="20"/>
          <w:szCs w:val="20"/>
        </w:rPr>
        <w:t xml:space="preserve">(‘obesity’) </w:t>
      </w:r>
      <w:r w:rsidR="00A40AB3" w:rsidRPr="008A0A04">
        <w:rPr>
          <w:sz w:val="20"/>
          <w:szCs w:val="20"/>
        </w:rPr>
        <w:t>framing</w:t>
      </w:r>
      <w:r w:rsidR="000569DD" w:rsidRPr="008A0A04">
        <w:rPr>
          <w:sz w:val="20"/>
          <w:szCs w:val="20"/>
        </w:rPr>
        <w:t xml:space="preserve"> </w:t>
      </w:r>
      <w:r w:rsidR="00DF4A4D" w:rsidRPr="008A0A04">
        <w:rPr>
          <w:sz w:val="20"/>
          <w:szCs w:val="20"/>
        </w:rPr>
        <w:t>for</w:t>
      </w:r>
      <w:r w:rsidR="00645455" w:rsidRPr="008A0A04">
        <w:rPr>
          <w:sz w:val="20"/>
          <w:szCs w:val="20"/>
        </w:rPr>
        <w:t xml:space="preserve"> three reasons</w:t>
      </w:r>
      <w:r w:rsidR="00A40AB3" w:rsidRPr="008A0A04">
        <w:rPr>
          <w:sz w:val="20"/>
          <w:szCs w:val="20"/>
        </w:rPr>
        <w:t>:</w:t>
      </w:r>
      <w:r w:rsidR="003D6D17" w:rsidRPr="008A0A04">
        <w:rPr>
          <w:sz w:val="20"/>
          <w:szCs w:val="20"/>
        </w:rPr>
        <w:t xml:space="preserve"> </w:t>
      </w:r>
      <w:r w:rsidR="00A40AB3" w:rsidRPr="008A0A04">
        <w:rPr>
          <w:sz w:val="20"/>
          <w:szCs w:val="20"/>
        </w:rPr>
        <w:t>content</w:t>
      </w:r>
      <w:r w:rsidR="003D6D17" w:rsidRPr="008A0A04">
        <w:rPr>
          <w:sz w:val="20"/>
          <w:szCs w:val="20"/>
        </w:rPr>
        <w:t xml:space="preserve"> </w:t>
      </w:r>
      <w:r w:rsidR="00A40AB3" w:rsidRPr="008A0A04">
        <w:rPr>
          <w:sz w:val="20"/>
          <w:szCs w:val="20"/>
        </w:rPr>
        <w:t xml:space="preserve">is driven by comments appearing earlier in the corpus; </w:t>
      </w:r>
      <w:r w:rsidR="00531625" w:rsidRPr="008A0A04">
        <w:rPr>
          <w:sz w:val="20"/>
          <w:szCs w:val="20"/>
        </w:rPr>
        <w:t xml:space="preserve">the </w:t>
      </w:r>
      <w:r w:rsidR="000310BC" w:rsidRPr="008A0A04">
        <w:rPr>
          <w:sz w:val="20"/>
          <w:szCs w:val="20"/>
        </w:rPr>
        <w:t>commenting system</w:t>
      </w:r>
      <w:r w:rsidR="00531625" w:rsidRPr="008A0A04">
        <w:rPr>
          <w:sz w:val="20"/>
          <w:szCs w:val="20"/>
        </w:rPr>
        <w:t xml:space="preserve"> primarily supports</w:t>
      </w:r>
      <w:r w:rsidR="003D6D17" w:rsidRPr="008A0A04">
        <w:rPr>
          <w:sz w:val="20"/>
          <w:szCs w:val="20"/>
        </w:rPr>
        <w:t xml:space="preserve"> </w:t>
      </w:r>
      <w:r w:rsidR="00B66BD3" w:rsidRPr="008A0A04">
        <w:rPr>
          <w:sz w:val="20"/>
          <w:szCs w:val="20"/>
        </w:rPr>
        <w:t>argument</w:t>
      </w:r>
      <w:r w:rsidR="00531625" w:rsidRPr="008A0A04">
        <w:rPr>
          <w:sz w:val="20"/>
          <w:szCs w:val="20"/>
        </w:rPr>
        <w:t xml:space="preserve"> between</w:t>
      </w:r>
      <w:r w:rsidR="003D6D17" w:rsidRPr="008A0A04">
        <w:rPr>
          <w:sz w:val="20"/>
          <w:szCs w:val="20"/>
        </w:rPr>
        <w:t xml:space="preserve"> polarised</w:t>
      </w:r>
      <w:r w:rsidR="00A40AB3" w:rsidRPr="008A0A04">
        <w:rPr>
          <w:sz w:val="20"/>
          <w:szCs w:val="20"/>
        </w:rPr>
        <w:t xml:space="preserve"> rhetorical positions, and</w:t>
      </w:r>
      <w:r w:rsidR="007E3079" w:rsidRPr="008A0A04">
        <w:rPr>
          <w:sz w:val="20"/>
          <w:szCs w:val="20"/>
        </w:rPr>
        <w:t xml:space="preserve"> </w:t>
      </w:r>
      <w:r w:rsidR="00531625" w:rsidRPr="008A0A04">
        <w:rPr>
          <w:sz w:val="20"/>
          <w:szCs w:val="20"/>
        </w:rPr>
        <w:t xml:space="preserve">the platform design discourages </w:t>
      </w:r>
      <w:r w:rsidR="003D6D17" w:rsidRPr="008A0A04">
        <w:rPr>
          <w:sz w:val="20"/>
          <w:szCs w:val="20"/>
        </w:rPr>
        <w:t xml:space="preserve">users </w:t>
      </w:r>
      <w:r w:rsidR="00531625" w:rsidRPr="008A0A04">
        <w:rPr>
          <w:sz w:val="20"/>
          <w:szCs w:val="20"/>
        </w:rPr>
        <w:t>from</w:t>
      </w:r>
      <w:r w:rsidR="003D6D17" w:rsidRPr="008A0A04">
        <w:rPr>
          <w:sz w:val="20"/>
          <w:szCs w:val="20"/>
        </w:rPr>
        <w:t xml:space="preserve"> develop</w:t>
      </w:r>
      <w:r w:rsidR="002C78BA" w:rsidRPr="008A0A04">
        <w:rPr>
          <w:sz w:val="20"/>
          <w:szCs w:val="20"/>
        </w:rPr>
        <w:t>ing</w:t>
      </w:r>
      <w:r w:rsidR="003D6D17" w:rsidRPr="008A0A04">
        <w:rPr>
          <w:sz w:val="20"/>
          <w:szCs w:val="20"/>
        </w:rPr>
        <w:t xml:space="preserve"> alternative terminologies for producing counter-narratives</w:t>
      </w:r>
      <w:r w:rsidR="00241971" w:rsidRPr="008A0A04">
        <w:rPr>
          <w:sz w:val="20"/>
          <w:szCs w:val="20"/>
        </w:rPr>
        <w:t xml:space="preserve">. In this way, </w:t>
      </w:r>
      <w:r w:rsidR="00BF22CA" w:rsidRPr="008A0A04">
        <w:rPr>
          <w:sz w:val="20"/>
          <w:szCs w:val="20"/>
        </w:rPr>
        <w:t>we</w:t>
      </w:r>
      <w:r w:rsidR="00241971" w:rsidRPr="008A0A04">
        <w:rPr>
          <w:sz w:val="20"/>
          <w:szCs w:val="20"/>
        </w:rPr>
        <w:t xml:space="preserve"> explore how weigh</w:t>
      </w:r>
      <w:r w:rsidR="000B3DF5" w:rsidRPr="008A0A04">
        <w:rPr>
          <w:sz w:val="20"/>
          <w:szCs w:val="20"/>
        </w:rPr>
        <w:t xml:space="preserve">t stigma is propagated through </w:t>
      </w:r>
      <w:r w:rsidR="00241971" w:rsidRPr="008A0A04">
        <w:rPr>
          <w:sz w:val="20"/>
          <w:szCs w:val="20"/>
        </w:rPr>
        <w:t>online media, and how users’ comments intersect with</w:t>
      </w:r>
      <w:r w:rsidR="000569DD" w:rsidRPr="008A0A04">
        <w:rPr>
          <w:sz w:val="20"/>
          <w:szCs w:val="20"/>
        </w:rPr>
        <w:t xml:space="preserve"> </w:t>
      </w:r>
      <w:r w:rsidR="00241971" w:rsidRPr="008A0A04">
        <w:rPr>
          <w:sz w:val="20"/>
          <w:szCs w:val="20"/>
        </w:rPr>
        <w:t>the affordances of the platform itself.</w:t>
      </w:r>
    </w:p>
    <w:p w:rsidR="00262377" w:rsidRPr="008A0A04" w:rsidRDefault="00241CC9" w:rsidP="00286AEC">
      <w:pPr>
        <w:spacing w:line="480" w:lineRule="auto"/>
        <w:jc w:val="both"/>
        <w:rPr>
          <w:sz w:val="20"/>
          <w:szCs w:val="20"/>
        </w:rPr>
      </w:pPr>
      <w:r w:rsidRPr="008A0A04">
        <w:rPr>
          <w:b/>
          <w:sz w:val="20"/>
          <w:szCs w:val="20"/>
        </w:rPr>
        <w:t xml:space="preserve">Keywords: </w:t>
      </w:r>
      <w:r w:rsidR="00324DD2" w:rsidRPr="008A0A04">
        <w:rPr>
          <w:sz w:val="20"/>
          <w:szCs w:val="20"/>
        </w:rPr>
        <w:t>weight stigma; obesity;</w:t>
      </w:r>
      <w:r w:rsidRPr="008A0A04">
        <w:rPr>
          <w:sz w:val="20"/>
          <w:szCs w:val="20"/>
        </w:rPr>
        <w:t xml:space="preserve"> </w:t>
      </w:r>
      <w:r w:rsidR="00653EDB" w:rsidRPr="008A0A04">
        <w:rPr>
          <w:sz w:val="20"/>
          <w:szCs w:val="20"/>
        </w:rPr>
        <w:t xml:space="preserve">fatness; </w:t>
      </w:r>
      <w:r w:rsidR="005D6FA9" w:rsidRPr="008A0A04">
        <w:rPr>
          <w:sz w:val="20"/>
          <w:szCs w:val="20"/>
        </w:rPr>
        <w:t xml:space="preserve">online news commentary; </w:t>
      </w:r>
      <w:r w:rsidR="006D54A5" w:rsidRPr="008A0A04">
        <w:rPr>
          <w:sz w:val="20"/>
          <w:szCs w:val="20"/>
        </w:rPr>
        <w:t>socio-political discourse</w:t>
      </w:r>
      <w:r w:rsidR="00701770" w:rsidRPr="008A0A04">
        <w:rPr>
          <w:sz w:val="20"/>
          <w:szCs w:val="20"/>
        </w:rPr>
        <w:t>.</w:t>
      </w:r>
    </w:p>
    <w:p w:rsidR="00E53338" w:rsidRDefault="00E53338" w:rsidP="00E53338">
      <w:pPr>
        <w:spacing w:line="480" w:lineRule="auto"/>
        <w:jc w:val="both"/>
        <w:rPr>
          <w:b/>
          <w:sz w:val="28"/>
          <w:szCs w:val="28"/>
        </w:rPr>
      </w:pPr>
    </w:p>
    <w:p w:rsidR="00E53338" w:rsidRDefault="00E53338" w:rsidP="00E53338">
      <w:pPr>
        <w:spacing w:after="0"/>
        <w:jc w:val="both"/>
        <w:rPr>
          <w:b/>
          <w:sz w:val="28"/>
          <w:szCs w:val="28"/>
        </w:rPr>
      </w:pPr>
    </w:p>
    <w:p w:rsidR="00E53338" w:rsidRDefault="00E53338" w:rsidP="00E53338">
      <w:pPr>
        <w:spacing w:after="0"/>
        <w:jc w:val="both"/>
        <w:rPr>
          <w:b/>
          <w:sz w:val="28"/>
          <w:szCs w:val="28"/>
        </w:rPr>
      </w:pPr>
      <w:r w:rsidRPr="00E53338">
        <w:rPr>
          <w:b/>
          <w:sz w:val="28"/>
          <w:szCs w:val="28"/>
        </w:rPr>
        <w:t>Doing Stigma: Online Commenting Around Weight-Related News Media</w:t>
      </w:r>
    </w:p>
    <w:p w:rsidR="00E53338" w:rsidRPr="00E53338" w:rsidRDefault="00E53338" w:rsidP="00E53338">
      <w:pPr>
        <w:spacing w:line="480" w:lineRule="auto"/>
        <w:jc w:val="both"/>
        <w:rPr>
          <w:i/>
        </w:rPr>
      </w:pPr>
      <w:r w:rsidRPr="00E53338">
        <w:rPr>
          <w:i/>
        </w:rPr>
        <w:t xml:space="preserve">Phillip Brooker, Julie Barnett, John Vines, Shaun Lawson, Tom </w:t>
      </w:r>
      <w:proofErr w:type="spellStart"/>
      <w:r w:rsidRPr="00E53338">
        <w:rPr>
          <w:i/>
        </w:rPr>
        <w:t>Feltwell</w:t>
      </w:r>
      <w:proofErr w:type="spellEnd"/>
      <w:r w:rsidRPr="00E53338">
        <w:rPr>
          <w:i/>
        </w:rPr>
        <w:t xml:space="preserve"> and Kiel Long</w:t>
      </w:r>
    </w:p>
    <w:p w:rsidR="00D94AE6" w:rsidRPr="008A0A04" w:rsidRDefault="00BB6672" w:rsidP="00D94AE6">
      <w:pPr>
        <w:spacing w:line="480" w:lineRule="auto"/>
        <w:jc w:val="both"/>
        <w:rPr>
          <w:sz w:val="20"/>
          <w:szCs w:val="20"/>
        </w:rPr>
      </w:pPr>
      <w:r w:rsidRPr="008A0A04">
        <w:rPr>
          <w:sz w:val="20"/>
          <w:szCs w:val="20"/>
        </w:rPr>
        <w:t>Online news article</w:t>
      </w:r>
      <w:r w:rsidR="006A20C2" w:rsidRPr="008A0A04">
        <w:rPr>
          <w:sz w:val="20"/>
          <w:szCs w:val="20"/>
        </w:rPr>
        <w:t>s</w:t>
      </w:r>
      <w:r w:rsidRPr="008A0A04">
        <w:rPr>
          <w:sz w:val="20"/>
          <w:szCs w:val="20"/>
        </w:rPr>
        <w:t xml:space="preserve"> and their associated commentaries are public s</w:t>
      </w:r>
      <w:r w:rsidR="006A20C2" w:rsidRPr="008A0A04">
        <w:rPr>
          <w:sz w:val="20"/>
          <w:szCs w:val="20"/>
        </w:rPr>
        <w:t>paces</w:t>
      </w:r>
      <w:r w:rsidR="005450D2" w:rsidRPr="008A0A04">
        <w:rPr>
          <w:sz w:val="20"/>
          <w:szCs w:val="20"/>
        </w:rPr>
        <w:t xml:space="preserve"> where </w:t>
      </w:r>
      <w:r w:rsidR="00F36F37" w:rsidRPr="008A0A04">
        <w:rPr>
          <w:sz w:val="20"/>
          <w:szCs w:val="20"/>
        </w:rPr>
        <w:t>c</w:t>
      </w:r>
      <w:r w:rsidR="005450D2" w:rsidRPr="008A0A04">
        <w:rPr>
          <w:sz w:val="20"/>
          <w:szCs w:val="20"/>
        </w:rPr>
        <w:t xml:space="preserve">onflicting </w:t>
      </w:r>
      <w:r w:rsidRPr="008A0A04">
        <w:rPr>
          <w:sz w:val="20"/>
          <w:szCs w:val="20"/>
        </w:rPr>
        <w:t xml:space="preserve">socio-political ideas </w:t>
      </w:r>
      <w:r w:rsidR="005450D2" w:rsidRPr="008A0A04">
        <w:rPr>
          <w:sz w:val="20"/>
          <w:szCs w:val="20"/>
        </w:rPr>
        <w:t>meet</w:t>
      </w:r>
      <w:r w:rsidR="00366532" w:rsidRPr="008A0A04">
        <w:rPr>
          <w:sz w:val="20"/>
          <w:szCs w:val="20"/>
        </w:rPr>
        <w:t xml:space="preserve"> (Glenn, Champion and Spence</w:t>
      </w:r>
      <w:r w:rsidR="000C4717" w:rsidRPr="008A0A04">
        <w:rPr>
          <w:sz w:val="20"/>
          <w:szCs w:val="20"/>
        </w:rPr>
        <w:t>,</w:t>
      </w:r>
      <w:r w:rsidR="00366532" w:rsidRPr="008A0A04">
        <w:rPr>
          <w:sz w:val="20"/>
          <w:szCs w:val="20"/>
        </w:rPr>
        <w:t xml:space="preserve"> 2012; Holton, Lee and Coleman</w:t>
      </w:r>
      <w:r w:rsidR="000C4717" w:rsidRPr="008A0A04">
        <w:rPr>
          <w:sz w:val="20"/>
          <w:szCs w:val="20"/>
        </w:rPr>
        <w:t>,</w:t>
      </w:r>
      <w:r w:rsidR="00366532" w:rsidRPr="008A0A04">
        <w:rPr>
          <w:sz w:val="20"/>
          <w:szCs w:val="20"/>
        </w:rPr>
        <w:t xml:space="preserve"> 2014; Hughey and Daniels</w:t>
      </w:r>
      <w:r w:rsidR="000C4717" w:rsidRPr="008A0A04">
        <w:rPr>
          <w:sz w:val="20"/>
          <w:szCs w:val="20"/>
        </w:rPr>
        <w:t>,</w:t>
      </w:r>
      <w:r w:rsidR="00366532" w:rsidRPr="008A0A04">
        <w:rPr>
          <w:sz w:val="20"/>
          <w:szCs w:val="20"/>
        </w:rPr>
        <w:t xml:space="preserve"> 2013; </w:t>
      </w:r>
      <w:proofErr w:type="spellStart"/>
      <w:r w:rsidR="00366532" w:rsidRPr="008A0A04">
        <w:rPr>
          <w:sz w:val="20"/>
          <w:szCs w:val="20"/>
        </w:rPr>
        <w:t>Koteyko</w:t>
      </w:r>
      <w:proofErr w:type="spellEnd"/>
      <w:r w:rsidR="00366532" w:rsidRPr="008A0A04">
        <w:rPr>
          <w:sz w:val="20"/>
          <w:szCs w:val="20"/>
        </w:rPr>
        <w:t xml:space="preserve">, </w:t>
      </w:r>
      <w:proofErr w:type="spellStart"/>
      <w:r w:rsidR="00366532" w:rsidRPr="008A0A04">
        <w:rPr>
          <w:sz w:val="20"/>
          <w:szCs w:val="20"/>
        </w:rPr>
        <w:t>Jaspal</w:t>
      </w:r>
      <w:proofErr w:type="spellEnd"/>
      <w:r w:rsidR="00366532" w:rsidRPr="008A0A04">
        <w:rPr>
          <w:sz w:val="20"/>
          <w:szCs w:val="20"/>
        </w:rPr>
        <w:t xml:space="preserve"> and </w:t>
      </w:r>
      <w:proofErr w:type="spellStart"/>
      <w:r w:rsidR="00366532" w:rsidRPr="008A0A04">
        <w:rPr>
          <w:sz w:val="20"/>
          <w:szCs w:val="20"/>
        </w:rPr>
        <w:t>Nehrlich</w:t>
      </w:r>
      <w:proofErr w:type="spellEnd"/>
      <w:r w:rsidR="000C4717" w:rsidRPr="008A0A04">
        <w:rPr>
          <w:sz w:val="20"/>
          <w:szCs w:val="20"/>
        </w:rPr>
        <w:t>,</w:t>
      </w:r>
      <w:r w:rsidR="00366532" w:rsidRPr="008A0A04">
        <w:rPr>
          <w:sz w:val="20"/>
          <w:szCs w:val="20"/>
        </w:rPr>
        <w:t xml:space="preserve"> 2013</w:t>
      </w:r>
      <w:r w:rsidR="000C4717" w:rsidRPr="008A0A04">
        <w:rPr>
          <w:sz w:val="20"/>
          <w:szCs w:val="20"/>
        </w:rPr>
        <w:t xml:space="preserve">; Stroud, </w:t>
      </w:r>
      <w:proofErr w:type="spellStart"/>
      <w:r w:rsidR="000C4717" w:rsidRPr="008A0A04">
        <w:rPr>
          <w:sz w:val="20"/>
          <w:szCs w:val="20"/>
        </w:rPr>
        <w:t>Muddiman</w:t>
      </w:r>
      <w:proofErr w:type="spellEnd"/>
      <w:r w:rsidR="000C4717" w:rsidRPr="008A0A04">
        <w:rPr>
          <w:sz w:val="20"/>
          <w:szCs w:val="20"/>
        </w:rPr>
        <w:t xml:space="preserve"> and </w:t>
      </w:r>
      <w:proofErr w:type="spellStart"/>
      <w:r w:rsidR="000C4717" w:rsidRPr="008A0A04">
        <w:rPr>
          <w:sz w:val="20"/>
          <w:szCs w:val="20"/>
        </w:rPr>
        <w:t>Scacco</w:t>
      </w:r>
      <w:proofErr w:type="spellEnd"/>
      <w:r w:rsidR="000C4717" w:rsidRPr="008A0A04">
        <w:rPr>
          <w:sz w:val="20"/>
          <w:szCs w:val="20"/>
        </w:rPr>
        <w:t xml:space="preserve">, </w:t>
      </w:r>
      <w:r w:rsidR="00EC3651" w:rsidRPr="008A0A04">
        <w:rPr>
          <w:sz w:val="20"/>
          <w:szCs w:val="20"/>
        </w:rPr>
        <w:t>forthcoming</w:t>
      </w:r>
      <w:r w:rsidR="00366532" w:rsidRPr="008A0A04">
        <w:rPr>
          <w:sz w:val="20"/>
          <w:szCs w:val="20"/>
        </w:rPr>
        <w:t>; Weber</w:t>
      </w:r>
      <w:r w:rsidR="000C4717" w:rsidRPr="008A0A04">
        <w:rPr>
          <w:sz w:val="20"/>
          <w:szCs w:val="20"/>
        </w:rPr>
        <w:t>,</w:t>
      </w:r>
      <w:r w:rsidR="00366532" w:rsidRPr="008A0A04">
        <w:rPr>
          <w:sz w:val="20"/>
          <w:szCs w:val="20"/>
        </w:rPr>
        <w:t xml:space="preserve"> 2014)</w:t>
      </w:r>
      <w:r w:rsidRPr="008A0A04">
        <w:rPr>
          <w:sz w:val="20"/>
          <w:szCs w:val="20"/>
        </w:rPr>
        <w:t>.</w:t>
      </w:r>
      <w:r w:rsidR="007630D6" w:rsidRPr="008A0A04">
        <w:rPr>
          <w:sz w:val="20"/>
          <w:szCs w:val="20"/>
        </w:rPr>
        <w:t xml:space="preserve"> </w:t>
      </w:r>
      <w:r w:rsidR="00DC66D4" w:rsidRPr="008A0A04">
        <w:rPr>
          <w:sz w:val="20"/>
          <w:szCs w:val="20"/>
        </w:rPr>
        <w:t>Topics</w:t>
      </w:r>
      <w:r w:rsidR="0036672D" w:rsidRPr="008A0A04">
        <w:rPr>
          <w:sz w:val="20"/>
          <w:szCs w:val="20"/>
        </w:rPr>
        <w:t xml:space="preserve"> include </w:t>
      </w:r>
      <w:r w:rsidR="007A21A3" w:rsidRPr="008A0A04">
        <w:rPr>
          <w:sz w:val="20"/>
          <w:szCs w:val="20"/>
        </w:rPr>
        <w:t xml:space="preserve">the public health issue of </w:t>
      </w:r>
      <w:r w:rsidR="00B3468C" w:rsidRPr="008A0A04">
        <w:rPr>
          <w:sz w:val="20"/>
          <w:szCs w:val="20"/>
        </w:rPr>
        <w:t>‘obesity’</w:t>
      </w:r>
      <w:r w:rsidR="002D141C" w:rsidRPr="008A0A04">
        <w:rPr>
          <w:sz w:val="20"/>
          <w:szCs w:val="20"/>
        </w:rPr>
        <w:t>,</w:t>
      </w:r>
      <w:r w:rsidR="007A21A3" w:rsidRPr="008A0A04">
        <w:rPr>
          <w:sz w:val="20"/>
          <w:szCs w:val="20"/>
        </w:rPr>
        <w:t xml:space="preserve"> increasingly understood by academics as a by-product of </w:t>
      </w:r>
      <w:r w:rsidR="00EC3651" w:rsidRPr="008A0A04">
        <w:rPr>
          <w:sz w:val="20"/>
          <w:szCs w:val="20"/>
        </w:rPr>
        <w:t xml:space="preserve">a </w:t>
      </w:r>
      <w:r w:rsidR="007A21A3" w:rsidRPr="008A0A04">
        <w:rPr>
          <w:sz w:val="20"/>
          <w:szCs w:val="20"/>
        </w:rPr>
        <w:t>media-facilitated neoliberal discourse</w:t>
      </w:r>
      <w:r w:rsidR="000F60B3" w:rsidRPr="008A0A04">
        <w:rPr>
          <w:sz w:val="20"/>
          <w:szCs w:val="20"/>
        </w:rPr>
        <w:t xml:space="preserve"> which</w:t>
      </w:r>
      <w:r w:rsidR="007630D6" w:rsidRPr="008A0A04">
        <w:rPr>
          <w:sz w:val="20"/>
          <w:szCs w:val="20"/>
        </w:rPr>
        <w:t xml:space="preserve"> </w:t>
      </w:r>
      <w:r w:rsidR="00770A31" w:rsidRPr="008A0A04">
        <w:rPr>
          <w:sz w:val="20"/>
          <w:szCs w:val="20"/>
        </w:rPr>
        <w:t>negatively impact</w:t>
      </w:r>
      <w:r w:rsidR="002D141C" w:rsidRPr="008A0A04">
        <w:rPr>
          <w:sz w:val="20"/>
          <w:szCs w:val="20"/>
        </w:rPr>
        <w:t>s</w:t>
      </w:r>
      <w:r w:rsidR="00770A31" w:rsidRPr="008A0A04">
        <w:rPr>
          <w:sz w:val="20"/>
          <w:szCs w:val="20"/>
        </w:rPr>
        <w:t xml:space="preserve"> health and well-being (Brewis, 2014; </w:t>
      </w:r>
      <w:r w:rsidR="00770A31" w:rsidRPr="008A0A04">
        <w:rPr>
          <w:sz w:val="20"/>
          <w:szCs w:val="20"/>
        </w:rPr>
        <w:lastRenderedPageBreak/>
        <w:t xml:space="preserve">Heuer, McClure </w:t>
      </w:r>
      <w:r w:rsidR="00EC3651" w:rsidRPr="008A0A04">
        <w:rPr>
          <w:sz w:val="20"/>
          <w:szCs w:val="20"/>
        </w:rPr>
        <w:t>and</w:t>
      </w:r>
      <w:r w:rsidR="00CC26C0" w:rsidRPr="008A0A04">
        <w:rPr>
          <w:sz w:val="20"/>
          <w:szCs w:val="20"/>
        </w:rPr>
        <w:t xml:space="preserve"> </w:t>
      </w:r>
      <w:r w:rsidR="00770A31" w:rsidRPr="008A0A04">
        <w:rPr>
          <w:sz w:val="20"/>
          <w:szCs w:val="20"/>
        </w:rPr>
        <w:t xml:space="preserve">Puhl, 2011; Rich, 2011; Saguy, 2013; Sikorski </w:t>
      </w:r>
      <w:r w:rsidR="004A3A23" w:rsidRPr="008A0A04">
        <w:rPr>
          <w:sz w:val="20"/>
          <w:szCs w:val="20"/>
        </w:rPr>
        <w:t>et al</w:t>
      </w:r>
      <w:r w:rsidR="00770A31" w:rsidRPr="008A0A04">
        <w:rPr>
          <w:sz w:val="20"/>
          <w:szCs w:val="20"/>
        </w:rPr>
        <w:t xml:space="preserve">, 2015; So </w:t>
      </w:r>
      <w:r w:rsidR="004A3A23" w:rsidRPr="008A0A04">
        <w:rPr>
          <w:sz w:val="20"/>
          <w:szCs w:val="20"/>
        </w:rPr>
        <w:t>et al</w:t>
      </w:r>
      <w:r w:rsidR="00770A31" w:rsidRPr="008A0A04">
        <w:rPr>
          <w:sz w:val="20"/>
          <w:szCs w:val="20"/>
        </w:rPr>
        <w:t>, 2015; Tomiyama, 2014).</w:t>
      </w:r>
      <w:r w:rsidR="007630D6" w:rsidRPr="008A0A04">
        <w:rPr>
          <w:sz w:val="20"/>
          <w:szCs w:val="20"/>
        </w:rPr>
        <w:t xml:space="preserve"> </w:t>
      </w:r>
      <w:r w:rsidR="00D94AE6" w:rsidRPr="008A0A04">
        <w:rPr>
          <w:sz w:val="20"/>
          <w:szCs w:val="20"/>
        </w:rPr>
        <w:t>Reflecting a growing interest in how digitally-mediated communication intersects with potentially stigmatising healthcare issues (</w:t>
      </w:r>
      <w:proofErr w:type="spellStart"/>
      <w:r w:rsidR="00D94AE6" w:rsidRPr="008A0A04">
        <w:rPr>
          <w:sz w:val="20"/>
          <w:szCs w:val="20"/>
        </w:rPr>
        <w:t>eg</w:t>
      </w:r>
      <w:proofErr w:type="spellEnd"/>
      <w:r w:rsidR="00D94AE6" w:rsidRPr="008A0A04">
        <w:rPr>
          <w:sz w:val="20"/>
          <w:szCs w:val="20"/>
        </w:rPr>
        <w:t xml:space="preserve"> </w:t>
      </w:r>
      <w:proofErr w:type="spellStart"/>
      <w:r w:rsidR="00D94AE6" w:rsidRPr="008A0A04">
        <w:rPr>
          <w:sz w:val="20"/>
          <w:szCs w:val="20"/>
        </w:rPr>
        <w:t>Duguay</w:t>
      </w:r>
      <w:proofErr w:type="spellEnd"/>
      <w:r w:rsidR="00D94AE6" w:rsidRPr="008A0A04">
        <w:rPr>
          <w:sz w:val="20"/>
          <w:szCs w:val="20"/>
        </w:rPr>
        <w:t xml:space="preserve">, 2016; </w:t>
      </w:r>
      <w:proofErr w:type="spellStart"/>
      <w:r w:rsidR="00D94AE6" w:rsidRPr="008A0A04">
        <w:rPr>
          <w:sz w:val="20"/>
          <w:szCs w:val="20"/>
        </w:rPr>
        <w:t>Didziokaite</w:t>
      </w:r>
      <w:proofErr w:type="spellEnd"/>
      <w:r w:rsidR="00D94AE6" w:rsidRPr="008A0A04">
        <w:rPr>
          <w:sz w:val="20"/>
          <w:szCs w:val="20"/>
        </w:rPr>
        <w:t xml:space="preserve"> et al, forthcoming; Ems and Gonzales, 2016; Haas et al, 2011; Power et al, 2013; Salter, 2016; Tucker and </w:t>
      </w:r>
      <w:proofErr w:type="spellStart"/>
      <w:r w:rsidR="00D94AE6" w:rsidRPr="008A0A04">
        <w:rPr>
          <w:sz w:val="20"/>
          <w:szCs w:val="20"/>
        </w:rPr>
        <w:t>Goodings</w:t>
      </w:r>
      <w:proofErr w:type="spellEnd"/>
      <w:r w:rsidR="00D94AE6" w:rsidRPr="008A0A04">
        <w:rPr>
          <w:sz w:val="20"/>
          <w:szCs w:val="20"/>
        </w:rPr>
        <w:t>, forthcoming) we demonstrate how weight stigma features in the comments section of an online news article, and how commenters’ rhetorical practices are intertwined and shaped by the technical infrastructure and affordances of the commenting system. Using frame analysis, we examine 1452 comments on an article in The Guardian reporting a European Union employment law ruling that may establish a precedent for defining obesity as a disability. We characterise the competing framings evident in the comments, observing how, despite the existence of critical counter-frames, the platform reproduces the dominant neoliberal framing of fatness, and how weight might be otherwise constructed through these platforms.</w:t>
      </w:r>
    </w:p>
    <w:p w:rsidR="003D6D17" w:rsidRPr="008A0A04" w:rsidRDefault="003D6D17" w:rsidP="00286AEC">
      <w:pPr>
        <w:spacing w:line="480" w:lineRule="auto"/>
        <w:jc w:val="both"/>
        <w:rPr>
          <w:sz w:val="20"/>
          <w:szCs w:val="20"/>
          <w:u w:val="single"/>
        </w:rPr>
      </w:pPr>
      <w:r w:rsidRPr="008A0A04">
        <w:rPr>
          <w:sz w:val="20"/>
          <w:szCs w:val="20"/>
          <w:u w:val="single"/>
        </w:rPr>
        <w:t>LITERATURE REVIEW</w:t>
      </w:r>
    </w:p>
    <w:p w:rsidR="00D94AE6" w:rsidRPr="008A0A04" w:rsidRDefault="00D94AE6" w:rsidP="00286AEC">
      <w:pPr>
        <w:spacing w:line="480" w:lineRule="auto"/>
        <w:jc w:val="both"/>
        <w:rPr>
          <w:sz w:val="20"/>
          <w:szCs w:val="20"/>
        </w:rPr>
      </w:pPr>
      <w:r w:rsidRPr="008A0A04">
        <w:rPr>
          <w:sz w:val="20"/>
          <w:szCs w:val="20"/>
        </w:rPr>
        <w:t>To do this, we assemble several literatures relevant to how ‘obesity’ as a cultural issue is shaped by the media through which it is presented. Given the essentially iterative nature of qualitative digital social science (</w:t>
      </w:r>
      <w:r w:rsidR="00C42574">
        <w:rPr>
          <w:sz w:val="20"/>
          <w:szCs w:val="20"/>
        </w:rPr>
        <w:t xml:space="preserve">Brooker, Barnett &amp; </w:t>
      </w:r>
      <w:proofErr w:type="spellStart"/>
      <w:r w:rsidR="00C42574">
        <w:rPr>
          <w:sz w:val="20"/>
          <w:szCs w:val="20"/>
        </w:rPr>
        <w:t>Cribbin</w:t>
      </w:r>
      <w:proofErr w:type="spellEnd"/>
      <w:r w:rsidRPr="008A0A04">
        <w:rPr>
          <w:sz w:val="20"/>
          <w:szCs w:val="20"/>
        </w:rPr>
        <w:t xml:space="preserve">, 2016), the </w:t>
      </w:r>
      <w:r w:rsidR="006C50AD" w:rsidRPr="008A0A04">
        <w:rPr>
          <w:sz w:val="20"/>
          <w:szCs w:val="20"/>
        </w:rPr>
        <w:t>following review</w:t>
      </w:r>
      <w:r w:rsidRPr="008A0A04">
        <w:rPr>
          <w:sz w:val="20"/>
          <w:szCs w:val="20"/>
        </w:rPr>
        <w:t xml:space="preserve"> trace</w:t>
      </w:r>
      <w:r w:rsidR="006C50AD" w:rsidRPr="008A0A04">
        <w:rPr>
          <w:sz w:val="20"/>
          <w:szCs w:val="20"/>
        </w:rPr>
        <w:t>s</w:t>
      </w:r>
      <w:r w:rsidRPr="008A0A04">
        <w:rPr>
          <w:sz w:val="20"/>
          <w:szCs w:val="20"/>
        </w:rPr>
        <w:t xml:space="preserve"> as linear a path as possible through disparate-tho</w:t>
      </w:r>
      <w:r w:rsidR="00F70CE8" w:rsidRPr="008A0A04">
        <w:rPr>
          <w:sz w:val="20"/>
          <w:szCs w:val="20"/>
        </w:rPr>
        <w:t>ugh-pertinent</w:t>
      </w:r>
      <w:r w:rsidRPr="008A0A04">
        <w:rPr>
          <w:sz w:val="20"/>
          <w:szCs w:val="20"/>
        </w:rPr>
        <w:t xml:space="preserve"> literatures, and situate</w:t>
      </w:r>
      <w:r w:rsidR="006C50AD" w:rsidRPr="008A0A04">
        <w:rPr>
          <w:sz w:val="20"/>
          <w:szCs w:val="20"/>
        </w:rPr>
        <w:t>s</w:t>
      </w:r>
      <w:r w:rsidRPr="008A0A04">
        <w:rPr>
          <w:sz w:val="20"/>
          <w:szCs w:val="20"/>
        </w:rPr>
        <w:t xml:space="preserve"> our study at the end-point of that path. We first discuss </w:t>
      </w:r>
      <w:r w:rsidRPr="008A0A04">
        <w:rPr>
          <w:i/>
          <w:sz w:val="20"/>
          <w:szCs w:val="20"/>
        </w:rPr>
        <w:t>weight as a framed phenomenon</w:t>
      </w:r>
      <w:r w:rsidRPr="008A0A04">
        <w:rPr>
          <w:sz w:val="20"/>
          <w:szCs w:val="20"/>
        </w:rPr>
        <w:t>, outlining the culturally-dominant notion of weight as a medicalised issue of public concern which may</w:t>
      </w:r>
      <w:r w:rsidR="00F70CE8" w:rsidRPr="008A0A04">
        <w:rPr>
          <w:sz w:val="20"/>
          <w:szCs w:val="20"/>
        </w:rPr>
        <w:t>,</w:t>
      </w:r>
      <w:r w:rsidRPr="008A0A04">
        <w:rPr>
          <w:sz w:val="20"/>
          <w:szCs w:val="20"/>
        </w:rPr>
        <w:t xml:space="preserve"> in principle</w:t>
      </w:r>
      <w:r w:rsidR="00F70CE8" w:rsidRPr="008A0A04">
        <w:rPr>
          <w:sz w:val="20"/>
          <w:szCs w:val="20"/>
        </w:rPr>
        <w:t>,</w:t>
      </w:r>
      <w:r w:rsidRPr="008A0A04">
        <w:rPr>
          <w:sz w:val="20"/>
          <w:szCs w:val="20"/>
        </w:rPr>
        <w:t xml:space="preserve"> be constructed differently. </w:t>
      </w:r>
      <w:r w:rsidR="00F70CE8" w:rsidRPr="008A0A04">
        <w:rPr>
          <w:sz w:val="20"/>
          <w:szCs w:val="20"/>
        </w:rPr>
        <w:t xml:space="preserve">These issues are more deeply explored in regard to </w:t>
      </w:r>
      <w:r w:rsidR="00F70CE8" w:rsidRPr="008A0A04">
        <w:rPr>
          <w:i/>
          <w:sz w:val="20"/>
          <w:szCs w:val="20"/>
        </w:rPr>
        <w:t>the neo-liberal politics of health and weight</w:t>
      </w:r>
      <w:r w:rsidR="00F70CE8" w:rsidRPr="008A0A04">
        <w:rPr>
          <w:sz w:val="20"/>
          <w:szCs w:val="20"/>
        </w:rPr>
        <w:t xml:space="preserve">, which describe how weight features in contemporary society more generally. </w:t>
      </w:r>
      <w:r w:rsidRPr="008A0A04">
        <w:rPr>
          <w:sz w:val="20"/>
          <w:szCs w:val="20"/>
        </w:rPr>
        <w:t>Then, considering</w:t>
      </w:r>
      <w:r w:rsidRPr="008A0A04">
        <w:rPr>
          <w:i/>
          <w:sz w:val="20"/>
          <w:szCs w:val="20"/>
        </w:rPr>
        <w:t xml:space="preserve"> social studies of weight stigma</w:t>
      </w:r>
      <w:r w:rsidRPr="008A0A04">
        <w:rPr>
          <w:sz w:val="20"/>
          <w:szCs w:val="20"/>
        </w:rPr>
        <w:t>, we acknowledge</w:t>
      </w:r>
      <w:r w:rsidR="00F70CE8" w:rsidRPr="008A0A04">
        <w:rPr>
          <w:sz w:val="20"/>
          <w:szCs w:val="20"/>
        </w:rPr>
        <w:t xml:space="preserve"> a body of work that critically reacts to </w:t>
      </w:r>
      <w:r w:rsidRPr="008A0A04">
        <w:rPr>
          <w:sz w:val="20"/>
          <w:szCs w:val="20"/>
        </w:rPr>
        <w:t>the dominant obesity discourse</w:t>
      </w:r>
      <w:r w:rsidR="00F70CE8" w:rsidRPr="008A0A04">
        <w:rPr>
          <w:sz w:val="20"/>
          <w:szCs w:val="20"/>
        </w:rPr>
        <w:t>, showing how</w:t>
      </w:r>
      <w:r w:rsidRPr="008A0A04">
        <w:rPr>
          <w:sz w:val="20"/>
          <w:szCs w:val="20"/>
        </w:rPr>
        <w:t xml:space="preserve"> </w:t>
      </w:r>
      <w:r w:rsidR="00F70CE8" w:rsidRPr="008A0A04">
        <w:rPr>
          <w:sz w:val="20"/>
          <w:szCs w:val="20"/>
        </w:rPr>
        <w:t xml:space="preserve">this discourse itself </w:t>
      </w:r>
      <w:r w:rsidRPr="008A0A04">
        <w:rPr>
          <w:sz w:val="20"/>
          <w:szCs w:val="20"/>
        </w:rPr>
        <w:t xml:space="preserve">carries negative health effects. Finally, we explore </w:t>
      </w:r>
      <w:r w:rsidR="00F70CE8" w:rsidRPr="008A0A04">
        <w:rPr>
          <w:sz w:val="20"/>
          <w:szCs w:val="20"/>
        </w:rPr>
        <w:t xml:space="preserve">how these </w:t>
      </w:r>
      <w:r w:rsidRPr="008A0A04">
        <w:rPr>
          <w:sz w:val="20"/>
          <w:szCs w:val="20"/>
        </w:rPr>
        <w:t xml:space="preserve">political and social issues </w:t>
      </w:r>
      <w:r w:rsidRPr="008A0A04">
        <w:rPr>
          <w:sz w:val="20"/>
          <w:szCs w:val="20"/>
        </w:rPr>
        <w:lastRenderedPageBreak/>
        <w:t xml:space="preserve">surrounding weight are made visible </w:t>
      </w:r>
      <w:r w:rsidR="00F70CE8" w:rsidRPr="008A0A04">
        <w:rPr>
          <w:sz w:val="20"/>
          <w:szCs w:val="20"/>
        </w:rPr>
        <w:t xml:space="preserve">specifically </w:t>
      </w:r>
      <w:r w:rsidRPr="008A0A04">
        <w:rPr>
          <w:sz w:val="20"/>
          <w:szCs w:val="20"/>
        </w:rPr>
        <w:t xml:space="preserve">through </w:t>
      </w:r>
      <w:r w:rsidRPr="008A0A04">
        <w:rPr>
          <w:i/>
          <w:sz w:val="20"/>
          <w:szCs w:val="20"/>
        </w:rPr>
        <w:t>digital news media and online commenting</w:t>
      </w:r>
      <w:r w:rsidR="00F70CE8" w:rsidRPr="008A0A04">
        <w:rPr>
          <w:sz w:val="20"/>
          <w:szCs w:val="20"/>
        </w:rPr>
        <w:t>, as a significant contemporary medium</w:t>
      </w:r>
      <w:r w:rsidRPr="008A0A04">
        <w:rPr>
          <w:sz w:val="20"/>
          <w:szCs w:val="20"/>
        </w:rPr>
        <w:t>.</w:t>
      </w:r>
    </w:p>
    <w:p w:rsidR="00D940F4" w:rsidRPr="008A0A04" w:rsidRDefault="00D940F4" w:rsidP="00286AEC">
      <w:pPr>
        <w:spacing w:line="480" w:lineRule="auto"/>
        <w:jc w:val="both"/>
        <w:rPr>
          <w:sz w:val="20"/>
          <w:szCs w:val="20"/>
        </w:rPr>
      </w:pPr>
      <w:r w:rsidRPr="008A0A04">
        <w:rPr>
          <w:sz w:val="20"/>
          <w:szCs w:val="20"/>
        </w:rPr>
        <w:t>Our preference for the term ‘fatness’, and our scepticism of the term ‘obese’ as a useful descriptor of individuals, reflects our alignment with critical research on weight stigma (</w:t>
      </w:r>
      <w:proofErr w:type="spellStart"/>
      <w:r w:rsidRPr="008A0A04">
        <w:rPr>
          <w:sz w:val="20"/>
          <w:szCs w:val="20"/>
        </w:rPr>
        <w:t>eg</w:t>
      </w:r>
      <w:proofErr w:type="spellEnd"/>
      <w:r w:rsidRPr="008A0A04">
        <w:rPr>
          <w:sz w:val="20"/>
          <w:szCs w:val="20"/>
        </w:rPr>
        <w:t xml:space="preserve"> </w:t>
      </w:r>
      <w:proofErr w:type="spellStart"/>
      <w:r w:rsidRPr="008A0A04">
        <w:rPr>
          <w:sz w:val="20"/>
          <w:szCs w:val="20"/>
        </w:rPr>
        <w:t>Heuer</w:t>
      </w:r>
      <w:proofErr w:type="spellEnd"/>
      <w:r w:rsidRPr="008A0A04">
        <w:rPr>
          <w:sz w:val="20"/>
          <w:szCs w:val="20"/>
        </w:rPr>
        <w:t xml:space="preserve">, McClure and </w:t>
      </w:r>
      <w:proofErr w:type="spellStart"/>
      <w:r w:rsidRPr="008A0A04">
        <w:rPr>
          <w:sz w:val="20"/>
          <w:szCs w:val="20"/>
        </w:rPr>
        <w:t>Puhl</w:t>
      </w:r>
      <w:proofErr w:type="spellEnd"/>
      <w:r w:rsidRPr="008A0A04">
        <w:rPr>
          <w:sz w:val="20"/>
          <w:szCs w:val="20"/>
        </w:rPr>
        <w:t xml:space="preserve">, 2011; Major et al, 2014; </w:t>
      </w:r>
      <w:proofErr w:type="spellStart"/>
      <w:r w:rsidRPr="008A0A04">
        <w:rPr>
          <w:sz w:val="20"/>
          <w:szCs w:val="20"/>
        </w:rPr>
        <w:t>Saguy</w:t>
      </w:r>
      <w:proofErr w:type="spellEnd"/>
      <w:r w:rsidRPr="008A0A04">
        <w:rPr>
          <w:sz w:val="20"/>
          <w:szCs w:val="20"/>
        </w:rPr>
        <w:t xml:space="preserve">, Frederick and </w:t>
      </w:r>
      <w:proofErr w:type="spellStart"/>
      <w:r w:rsidRPr="008A0A04">
        <w:rPr>
          <w:sz w:val="20"/>
          <w:szCs w:val="20"/>
        </w:rPr>
        <w:t>Gruys</w:t>
      </w:r>
      <w:proofErr w:type="spellEnd"/>
      <w:r w:rsidRPr="008A0A04">
        <w:rPr>
          <w:sz w:val="20"/>
          <w:szCs w:val="20"/>
        </w:rPr>
        <w:t xml:space="preserve">, 2014; Sikorski et al, 2015; </w:t>
      </w:r>
      <w:proofErr w:type="spellStart"/>
      <w:r w:rsidRPr="008A0A04">
        <w:rPr>
          <w:sz w:val="20"/>
          <w:szCs w:val="20"/>
        </w:rPr>
        <w:t>Thibodeau</w:t>
      </w:r>
      <w:proofErr w:type="spellEnd"/>
      <w:r w:rsidRPr="008A0A04">
        <w:rPr>
          <w:sz w:val="20"/>
          <w:szCs w:val="20"/>
        </w:rPr>
        <w:t xml:space="preserve">, </w:t>
      </w:r>
      <w:proofErr w:type="spellStart"/>
      <w:r w:rsidRPr="008A0A04">
        <w:rPr>
          <w:sz w:val="20"/>
          <w:szCs w:val="20"/>
        </w:rPr>
        <w:t>Perko</w:t>
      </w:r>
      <w:proofErr w:type="spellEnd"/>
      <w:r w:rsidRPr="008A0A04">
        <w:rPr>
          <w:sz w:val="20"/>
          <w:szCs w:val="20"/>
        </w:rPr>
        <w:t xml:space="preserve"> and </w:t>
      </w:r>
      <w:proofErr w:type="spellStart"/>
      <w:r w:rsidRPr="008A0A04">
        <w:rPr>
          <w:sz w:val="20"/>
          <w:szCs w:val="20"/>
        </w:rPr>
        <w:t>Flusberg</w:t>
      </w:r>
      <w:proofErr w:type="spellEnd"/>
      <w:r w:rsidRPr="008A0A04">
        <w:rPr>
          <w:sz w:val="20"/>
          <w:szCs w:val="20"/>
        </w:rPr>
        <w:t xml:space="preserve">, 2015). Such research moves to recast ostensibly negative terms like ‘fatness’ as more neutral descriptors of bodily properties, in response to the politicisation of weight as ‘obesity’ and the stigma generated therein. </w:t>
      </w:r>
      <w:r w:rsidR="00C2333D" w:rsidRPr="008A0A04">
        <w:rPr>
          <w:sz w:val="20"/>
          <w:szCs w:val="20"/>
        </w:rPr>
        <w:t>Such</w:t>
      </w:r>
      <w:r w:rsidRPr="008A0A04">
        <w:rPr>
          <w:sz w:val="20"/>
          <w:szCs w:val="20"/>
        </w:rPr>
        <w:t xml:space="preserve"> work also acknowledges that the use of 'obesity' as a descriptor is contestable, reacting to its commonplace usage as an objective category (i.e. the widespread characterisation of 'obesity' </w:t>
      </w:r>
      <w:r w:rsidR="00C2333D" w:rsidRPr="008A0A04">
        <w:rPr>
          <w:sz w:val="20"/>
          <w:szCs w:val="20"/>
        </w:rPr>
        <w:t xml:space="preserve">as a mathematical formula of </w:t>
      </w:r>
      <w:r w:rsidRPr="008A0A04">
        <w:rPr>
          <w:sz w:val="20"/>
          <w:szCs w:val="20"/>
        </w:rPr>
        <w:t>Bodily Mass Index; weight in kilograms divided by the square of height in metres). Further detail is given below on how 'obesity' as a term can (and should) be contested, and our scepticism around its deployment as a fixed objective category is denoted by the scare quotes we place around it throughout.</w:t>
      </w:r>
    </w:p>
    <w:p w:rsidR="00FB3856" w:rsidRPr="008A0A04" w:rsidRDefault="00FB3856" w:rsidP="00286AEC">
      <w:pPr>
        <w:spacing w:line="480" w:lineRule="auto"/>
        <w:ind w:firstLine="720"/>
        <w:jc w:val="both"/>
        <w:rPr>
          <w:i/>
          <w:sz w:val="20"/>
          <w:szCs w:val="20"/>
        </w:rPr>
      </w:pPr>
      <w:r w:rsidRPr="008A0A04">
        <w:rPr>
          <w:i/>
          <w:sz w:val="20"/>
          <w:szCs w:val="20"/>
        </w:rPr>
        <w:t>Weight as a Framed Phenomenon</w:t>
      </w:r>
    </w:p>
    <w:p w:rsidR="00341673" w:rsidRPr="008A0A04" w:rsidRDefault="002A15AC" w:rsidP="00286AEC">
      <w:pPr>
        <w:spacing w:line="480" w:lineRule="auto"/>
        <w:jc w:val="both"/>
        <w:rPr>
          <w:sz w:val="20"/>
          <w:szCs w:val="20"/>
        </w:rPr>
      </w:pPr>
      <w:r w:rsidRPr="008A0A04">
        <w:rPr>
          <w:sz w:val="20"/>
          <w:szCs w:val="20"/>
        </w:rPr>
        <w:t>Much research is organised around the idea of weight as a mediatised phenomenon</w:t>
      </w:r>
      <w:r w:rsidR="000B7E6B" w:rsidRPr="008A0A04">
        <w:rPr>
          <w:sz w:val="20"/>
          <w:szCs w:val="20"/>
        </w:rPr>
        <w:t>, wherein</w:t>
      </w:r>
      <w:r w:rsidR="008B3345" w:rsidRPr="008A0A04">
        <w:rPr>
          <w:sz w:val="20"/>
          <w:szCs w:val="20"/>
        </w:rPr>
        <w:t xml:space="preserve"> </w:t>
      </w:r>
      <w:r w:rsidR="00E76162" w:rsidRPr="008A0A04">
        <w:rPr>
          <w:sz w:val="20"/>
          <w:szCs w:val="20"/>
        </w:rPr>
        <w:t>cultural ideas</w:t>
      </w:r>
      <w:r w:rsidR="0009495F" w:rsidRPr="008A0A04">
        <w:rPr>
          <w:sz w:val="20"/>
          <w:szCs w:val="20"/>
        </w:rPr>
        <w:t xml:space="preserve"> of </w:t>
      </w:r>
      <w:r w:rsidR="000B7E6B" w:rsidRPr="008A0A04">
        <w:rPr>
          <w:sz w:val="20"/>
          <w:szCs w:val="20"/>
        </w:rPr>
        <w:t xml:space="preserve">weight are </w:t>
      </w:r>
      <w:r w:rsidR="0009495F" w:rsidRPr="008A0A04">
        <w:rPr>
          <w:sz w:val="20"/>
          <w:szCs w:val="20"/>
        </w:rPr>
        <w:t xml:space="preserve">understood as being transmitted and shaped by media </w:t>
      </w:r>
      <w:r w:rsidR="000C4717" w:rsidRPr="008A0A04">
        <w:rPr>
          <w:sz w:val="20"/>
          <w:szCs w:val="20"/>
        </w:rPr>
        <w:t>(</w:t>
      </w:r>
      <w:proofErr w:type="spellStart"/>
      <w:r w:rsidR="004A3A23" w:rsidRPr="008A0A04">
        <w:rPr>
          <w:sz w:val="20"/>
          <w:szCs w:val="20"/>
        </w:rPr>
        <w:t>eg</w:t>
      </w:r>
      <w:proofErr w:type="spellEnd"/>
      <w:r w:rsidR="000C4717" w:rsidRPr="008A0A04">
        <w:rPr>
          <w:sz w:val="20"/>
          <w:szCs w:val="20"/>
        </w:rPr>
        <w:t xml:space="preserve"> Dickins </w:t>
      </w:r>
      <w:r w:rsidR="004A3A23" w:rsidRPr="008A0A04">
        <w:rPr>
          <w:sz w:val="20"/>
          <w:szCs w:val="20"/>
        </w:rPr>
        <w:t>et al</w:t>
      </w:r>
      <w:r w:rsidR="000C4717" w:rsidRPr="008A0A04">
        <w:rPr>
          <w:sz w:val="20"/>
          <w:szCs w:val="20"/>
        </w:rPr>
        <w:t xml:space="preserve">, </w:t>
      </w:r>
      <w:r w:rsidR="00F53508" w:rsidRPr="008A0A04">
        <w:rPr>
          <w:sz w:val="20"/>
          <w:szCs w:val="20"/>
        </w:rPr>
        <w:t>2016; Heuer, McClu</w:t>
      </w:r>
      <w:r w:rsidR="00E76162" w:rsidRPr="008A0A04">
        <w:rPr>
          <w:sz w:val="20"/>
          <w:szCs w:val="20"/>
        </w:rPr>
        <w:t>r</w:t>
      </w:r>
      <w:r w:rsidR="000C4717" w:rsidRPr="008A0A04">
        <w:rPr>
          <w:sz w:val="20"/>
          <w:szCs w:val="20"/>
        </w:rPr>
        <w:t xml:space="preserve">e and Puhl, </w:t>
      </w:r>
      <w:r w:rsidR="00F53508" w:rsidRPr="008A0A04">
        <w:rPr>
          <w:sz w:val="20"/>
          <w:szCs w:val="20"/>
        </w:rPr>
        <w:t>2011; Rich</w:t>
      </w:r>
      <w:r w:rsidR="000C4717" w:rsidRPr="008A0A04">
        <w:rPr>
          <w:sz w:val="20"/>
          <w:szCs w:val="20"/>
        </w:rPr>
        <w:t>,</w:t>
      </w:r>
      <w:r w:rsidR="00F53508" w:rsidRPr="008A0A04">
        <w:rPr>
          <w:sz w:val="20"/>
          <w:szCs w:val="20"/>
        </w:rPr>
        <w:t xml:space="preserve"> 2011; </w:t>
      </w:r>
      <w:proofErr w:type="spellStart"/>
      <w:r w:rsidR="00F53508" w:rsidRPr="008A0A04">
        <w:rPr>
          <w:sz w:val="20"/>
          <w:szCs w:val="20"/>
        </w:rPr>
        <w:t>Saguy</w:t>
      </w:r>
      <w:proofErr w:type="spellEnd"/>
      <w:r w:rsidR="000C4717" w:rsidRPr="008A0A04">
        <w:rPr>
          <w:sz w:val="20"/>
          <w:szCs w:val="20"/>
        </w:rPr>
        <w:t>,</w:t>
      </w:r>
      <w:r w:rsidR="00F53508" w:rsidRPr="008A0A04">
        <w:rPr>
          <w:sz w:val="20"/>
          <w:szCs w:val="20"/>
        </w:rPr>
        <w:t xml:space="preserve"> 2013; </w:t>
      </w:r>
      <w:proofErr w:type="spellStart"/>
      <w:r w:rsidR="00F53508" w:rsidRPr="008A0A04">
        <w:rPr>
          <w:sz w:val="20"/>
          <w:szCs w:val="20"/>
        </w:rPr>
        <w:t>Saguy</w:t>
      </w:r>
      <w:proofErr w:type="spellEnd"/>
      <w:r w:rsidR="00F53508" w:rsidRPr="008A0A04">
        <w:rPr>
          <w:sz w:val="20"/>
          <w:szCs w:val="20"/>
        </w:rPr>
        <w:t xml:space="preserve">, Frederick and </w:t>
      </w:r>
      <w:proofErr w:type="spellStart"/>
      <w:r w:rsidR="00F53508" w:rsidRPr="008A0A04">
        <w:rPr>
          <w:sz w:val="20"/>
          <w:szCs w:val="20"/>
        </w:rPr>
        <w:t>Gr</w:t>
      </w:r>
      <w:r w:rsidR="007B387E" w:rsidRPr="008A0A04">
        <w:rPr>
          <w:sz w:val="20"/>
          <w:szCs w:val="20"/>
        </w:rPr>
        <w:t>u</w:t>
      </w:r>
      <w:r w:rsidR="00F53508" w:rsidRPr="008A0A04">
        <w:rPr>
          <w:sz w:val="20"/>
          <w:szCs w:val="20"/>
        </w:rPr>
        <w:t>ys</w:t>
      </w:r>
      <w:proofErr w:type="spellEnd"/>
      <w:r w:rsidR="000C4717" w:rsidRPr="008A0A04">
        <w:rPr>
          <w:sz w:val="20"/>
          <w:szCs w:val="20"/>
        </w:rPr>
        <w:t>,</w:t>
      </w:r>
      <w:r w:rsidR="00F53508" w:rsidRPr="008A0A04">
        <w:rPr>
          <w:sz w:val="20"/>
          <w:szCs w:val="20"/>
        </w:rPr>
        <w:t xml:space="preserve"> 2014; So </w:t>
      </w:r>
      <w:r w:rsidR="004A3A23" w:rsidRPr="008A0A04">
        <w:rPr>
          <w:sz w:val="20"/>
          <w:szCs w:val="20"/>
        </w:rPr>
        <w:t>et al</w:t>
      </w:r>
      <w:r w:rsidR="000C4717" w:rsidRPr="008A0A04">
        <w:rPr>
          <w:sz w:val="20"/>
          <w:szCs w:val="20"/>
        </w:rPr>
        <w:t>,</w:t>
      </w:r>
      <w:r w:rsidR="00F53508" w:rsidRPr="008A0A04">
        <w:rPr>
          <w:sz w:val="20"/>
          <w:szCs w:val="20"/>
        </w:rPr>
        <w:t xml:space="preserve"> 2016; Warin</w:t>
      </w:r>
      <w:r w:rsidR="000C4717" w:rsidRPr="008A0A04">
        <w:rPr>
          <w:sz w:val="20"/>
          <w:szCs w:val="20"/>
        </w:rPr>
        <w:t>,</w:t>
      </w:r>
      <w:r w:rsidR="00F53508" w:rsidRPr="008A0A04">
        <w:rPr>
          <w:sz w:val="20"/>
          <w:szCs w:val="20"/>
        </w:rPr>
        <w:t xml:space="preserve"> 2011)</w:t>
      </w:r>
      <w:r w:rsidR="0009495F" w:rsidRPr="008A0A04">
        <w:rPr>
          <w:sz w:val="20"/>
          <w:szCs w:val="20"/>
        </w:rPr>
        <w:t xml:space="preserve">. </w:t>
      </w:r>
      <w:r w:rsidR="00974808" w:rsidRPr="008A0A04">
        <w:rPr>
          <w:sz w:val="20"/>
          <w:szCs w:val="20"/>
        </w:rPr>
        <w:t>Saguy (2013) notes that</w:t>
      </w:r>
      <w:r w:rsidR="008B3345" w:rsidRPr="008A0A04">
        <w:rPr>
          <w:sz w:val="20"/>
          <w:szCs w:val="20"/>
        </w:rPr>
        <w:t xml:space="preserve"> </w:t>
      </w:r>
      <w:r w:rsidR="00AE4424" w:rsidRPr="008A0A04">
        <w:rPr>
          <w:sz w:val="20"/>
          <w:szCs w:val="20"/>
        </w:rPr>
        <w:t>news media</w:t>
      </w:r>
      <w:r w:rsidR="008B3345" w:rsidRPr="008A0A04">
        <w:rPr>
          <w:sz w:val="20"/>
          <w:szCs w:val="20"/>
        </w:rPr>
        <w:t xml:space="preserve"> </w:t>
      </w:r>
      <w:r w:rsidR="00664FE4" w:rsidRPr="008A0A04">
        <w:rPr>
          <w:sz w:val="20"/>
          <w:szCs w:val="20"/>
        </w:rPr>
        <w:t>operate via</w:t>
      </w:r>
      <w:r w:rsidR="008B3345" w:rsidRPr="008A0A04">
        <w:rPr>
          <w:sz w:val="20"/>
          <w:szCs w:val="20"/>
        </w:rPr>
        <w:t xml:space="preserve"> </w:t>
      </w:r>
      <w:r w:rsidR="00974808" w:rsidRPr="008A0A04">
        <w:rPr>
          <w:sz w:val="20"/>
          <w:szCs w:val="20"/>
        </w:rPr>
        <w:t xml:space="preserve">‘frames’ (Goffman, 1986); contextual filters </w:t>
      </w:r>
      <w:r w:rsidR="00BF4F9E" w:rsidRPr="008A0A04">
        <w:rPr>
          <w:sz w:val="20"/>
          <w:szCs w:val="20"/>
        </w:rPr>
        <w:t>through</w:t>
      </w:r>
      <w:r w:rsidR="00406067" w:rsidRPr="008A0A04">
        <w:rPr>
          <w:sz w:val="20"/>
          <w:szCs w:val="20"/>
        </w:rPr>
        <w:t xml:space="preserve"> which we organise </w:t>
      </w:r>
      <w:r w:rsidR="00974808" w:rsidRPr="008A0A04">
        <w:rPr>
          <w:sz w:val="20"/>
          <w:szCs w:val="20"/>
        </w:rPr>
        <w:t xml:space="preserve">cultural </w:t>
      </w:r>
      <w:r w:rsidR="00406067" w:rsidRPr="008A0A04">
        <w:rPr>
          <w:sz w:val="20"/>
          <w:szCs w:val="20"/>
        </w:rPr>
        <w:t>ideas</w:t>
      </w:r>
      <w:r w:rsidR="00974808" w:rsidRPr="008A0A04">
        <w:rPr>
          <w:sz w:val="20"/>
          <w:szCs w:val="20"/>
        </w:rPr>
        <w:t xml:space="preserve"> around </w:t>
      </w:r>
      <w:r w:rsidR="003B2088" w:rsidRPr="008A0A04">
        <w:rPr>
          <w:sz w:val="20"/>
          <w:szCs w:val="20"/>
        </w:rPr>
        <w:t>fatness</w:t>
      </w:r>
      <w:r w:rsidR="00974808" w:rsidRPr="008A0A04">
        <w:rPr>
          <w:sz w:val="20"/>
          <w:szCs w:val="20"/>
        </w:rPr>
        <w:t xml:space="preserve">. </w:t>
      </w:r>
      <w:r w:rsidR="00664FE4" w:rsidRPr="008A0A04">
        <w:rPr>
          <w:sz w:val="20"/>
          <w:szCs w:val="20"/>
        </w:rPr>
        <w:t>S</w:t>
      </w:r>
      <w:r w:rsidR="00974808" w:rsidRPr="008A0A04">
        <w:rPr>
          <w:sz w:val="20"/>
          <w:szCs w:val="20"/>
        </w:rPr>
        <w:t xml:space="preserve">uch frames are mutable and discursive, rather than fixed </w:t>
      </w:r>
      <w:r w:rsidR="00B02F45" w:rsidRPr="008A0A04">
        <w:rPr>
          <w:sz w:val="20"/>
          <w:szCs w:val="20"/>
        </w:rPr>
        <w:t>and</w:t>
      </w:r>
      <w:r w:rsidR="00974808" w:rsidRPr="008A0A04">
        <w:rPr>
          <w:sz w:val="20"/>
          <w:szCs w:val="20"/>
        </w:rPr>
        <w:t xml:space="preserve"> objective. This understanding stands in opposition </w:t>
      </w:r>
      <w:r w:rsidR="00BF4F9E" w:rsidRPr="008A0A04">
        <w:rPr>
          <w:sz w:val="20"/>
          <w:szCs w:val="20"/>
        </w:rPr>
        <w:t xml:space="preserve">to </w:t>
      </w:r>
      <w:r w:rsidR="00974808" w:rsidRPr="008A0A04">
        <w:rPr>
          <w:sz w:val="20"/>
          <w:szCs w:val="20"/>
        </w:rPr>
        <w:t xml:space="preserve">prevailing cultural opinions of </w:t>
      </w:r>
      <w:r w:rsidR="00D82FC0" w:rsidRPr="008A0A04">
        <w:rPr>
          <w:sz w:val="20"/>
          <w:szCs w:val="20"/>
        </w:rPr>
        <w:t>obesity</w:t>
      </w:r>
      <w:r w:rsidR="00974808" w:rsidRPr="008A0A04">
        <w:rPr>
          <w:sz w:val="20"/>
          <w:szCs w:val="20"/>
        </w:rPr>
        <w:t>, which adopt a</w:t>
      </w:r>
      <w:r w:rsidR="003634BF" w:rsidRPr="008A0A04">
        <w:rPr>
          <w:sz w:val="20"/>
          <w:szCs w:val="20"/>
        </w:rPr>
        <w:t xml:space="preserve"> singularly </w:t>
      </w:r>
      <w:r w:rsidR="00974808" w:rsidRPr="008A0A04">
        <w:rPr>
          <w:sz w:val="20"/>
          <w:szCs w:val="20"/>
        </w:rPr>
        <w:t xml:space="preserve">medical framing of </w:t>
      </w:r>
      <w:r w:rsidR="00D464E9" w:rsidRPr="008A0A04">
        <w:rPr>
          <w:sz w:val="20"/>
          <w:szCs w:val="20"/>
        </w:rPr>
        <w:t>‘</w:t>
      </w:r>
      <w:r w:rsidR="00406067" w:rsidRPr="008A0A04">
        <w:rPr>
          <w:sz w:val="20"/>
          <w:szCs w:val="20"/>
        </w:rPr>
        <w:t>obesity</w:t>
      </w:r>
      <w:r w:rsidR="00D464E9" w:rsidRPr="008A0A04">
        <w:rPr>
          <w:sz w:val="20"/>
          <w:szCs w:val="20"/>
        </w:rPr>
        <w:t>’</w:t>
      </w:r>
      <w:r w:rsidR="00974808" w:rsidRPr="008A0A04">
        <w:rPr>
          <w:sz w:val="20"/>
          <w:szCs w:val="20"/>
        </w:rPr>
        <w:t xml:space="preserve"> as a public heal</w:t>
      </w:r>
      <w:r w:rsidR="003974EF" w:rsidRPr="008A0A04">
        <w:rPr>
          <w:sz w:val="20"/>
          <w:szCs w:val="20"/>
        </w:rPr>
        <w:t>th concern:</w:t>
      </w:r>
    </w:p>
    <w:p w:rsidR="00974808" w:rsidRPr="008A0A04" w:rsidRDefault="000C2058" w:rsidP="00286AEC">
      <w:pPr>
        <w:spacing w:line="480" w:lineRule="auto"/>
        <w:ind w:left="709" w:right="804"/>
        <w:jc w:val="both"/>
        <w:rPr>
          <w:sz w:val="20"/>
          <w:szCs w:val="20"/>
        </w:rPr>
      </w:pPr>
      <w:r w:rsidRPr="008A0A04">
        <w:rPr>
          <w:sz w:val="20"/>
          <w:szCs w:val="20"/>
        </w:rPr>
        <w:lastRenderedPageBreak/>
        <w:t>‘</w:t>
      </w:r>
      <w:r w:rsidR="00974808" w:rsidRPr="008A0A04">
        <w:rPr>
          <w:sz w:val="20"/>
          <w:szCs w:val="20"/>
        </w:rPr>
        <w:t>A medical frame implies that fat bodies are pathological. It has become so pervasive and taken-for-granted</w:t>
      </w:r>
      <w:r w:rsidR="00D03E3E" w:rsidRPr="008A0A04">
        <w:rPr>
          <w:sz w:val="20"/>
          <w:szCs w:val="20"/>
        </w:rPr>
        <w:t>...</w:t>
      </w:r>
      <w:r w:rsidR="00974808" w:rsidRPr="008A0A04">
        <w:rPr>
          <w:sz w:val="20"/>
          <w:szCs w:val="20"/>
        </w:rPr>
        <w:t>that most people do not even realize that it is a frame and that there are alternative ways of understanding fatness as, for instance, beautiful, sexy, healthy, or a positive form of human diversity.</w:t>
      </w:r>
      <w:r w:rsidRPr="008A0A04">
        <w:rPr>
          <w:sz w:val="20"/>
          <w:szCs w:val="20"/>
        </w:rPr>
        <w:t>’</w:t>
      </w:r>
      <w:r w:rsidR="00974808" w:rsidRPr="008A0A04">
        <w:rPr>
          <w:sz w:val="20"/>
          <w:szCs w:val="20"/>
        </w:rPr>
        <w:t xml:space="preserve"> (Saguy, 2013: 5)</w:t>
      </w:r>
    </w:p>
    <w:p w:rsidR="00B76015" w:rsidRPr="008A0A04" w:rsidRDefault="005F66F7" w:rsidP="00286AEC">
      <w:pPr>
        <w:spacing w:line="480" w:lineRule="auto"/>
        <w:ind w:right="-46"/>
        <w:jc w:val="both"/>
        <w:rPr>
          <w:sz w:val="20"/>
          <w:szCs w:val="20"/>
        </w:rPr>
      </w:pPr>
      <w:r w:rsidRPr="008A0A04">
        <w:rPr>
          <w:sz w:val="20"/>
          <w:szCs w:val="20"/>
        </w:rPr>
        <w:t>Th</w:t>
      </w:r>
      <w:r w:rsidR="00AC0821" w:rsidRPr="008A0A04">
        <w:rPr>
          <w:sz w:val="20"/>
          <w:szCs w:val="20"/>
        </w:rPr>
        <w:t>is</w:t>
      </w:r>
      <w:r w:rsidRPr="008A0A04">
        <w:rPr>
          <w:sz w:val="20"/>
          <w:szCs w:val="20"/>
        </w:rPr>
        <w:t xml:space="preserve"> medical framing of </w:t>
      </w:r>
      <w:r w:rsidR="00D82FC0" w:rsidRPr="008A0A04">
        <w:rPr>
          <w:sz w:val="20"/>
          <w:szCs w:val="20"/>
        </w:rPr>
        <w:t xml:space="preserve">obesity </w:t>
      </w:r>
      <w:r w:rsidRPr="008A0A04">
        <w:rPr>
          <w:sz w:val="20"/>
          <w:szCs w:val="20"/>
        </w:rPr>
        <w:t xml:space="preserve">carries ideas about what the ‘problem’ </w:t>
      </w:r>
      <w:r w:rsidR="00BF4F9E" w:rsidRPr="008A0A04">
        <w:rPr>
          <w:sz w:val="20"/>
          <w:szCs w:val="20"/>
        </w:rPr>
        <w:t>is</w:t>
      </w:r>
      <w:r w:rsidRPr="008A0A04">
        <w:rPr>
          <w:sz w:val="20"/>
          <w:szCs w:val="20"/>
        </w:rPr>
        <w:t xml:space="preserve"> (</w:t>
      </w:r>
      <w:proofErr w:type="spellStart"/>
      <w:r w:rsidR="004A3A23" w:rsidRPr="008A0A04">
        <w:rPr>
          <w:sz w:val="20"/>
          <w:szCs w:val="20"/>
        </w:rPr>
        <w:t>ie</w:t>
      </w:r>
      <w:proofErr w:type="spellEnd"/>
      <w:r w:rsidRPr="008A0A04">
        <w:rPr>
          <w:sz w:val="20"/>
          <w:szCs w:val="20"/>
        </w:rPr>
        <w:t xml:space="preserve"> weight that exceeds a certain BMI value)</w:t>
      </w:r>
      <w:r w:rsidR="00AC0821" w:rsidRPr="008A0A04">
        <w:rPr>
          <w:sz w:val="20"/>
          <w:szCs w:val="20"/>
        </w:rPr>
        <w:t xml:space="preserve">, </w:t>
      </w:r>
      <w:r w:rsidRPr="008A0A04">
        <w:rPr>
          <w:sz w:val="20"/>
          <w:szCs w:val="20"/>
        </w:rPr>
        <w:t>what it might result in (</w:t>
      </w:r>
      <w:proofErr w:type="spellStart"/>
      <w:r w:rsidR="004A3A23" w:rsidRPr="008A0A04">
        <w:rPr>
          <w:sz w:val="20"/>
          <w:szCs w:val="20"/>
        </w:rPr>
        <w:t>ie</w:t>
      </w:r>
      <w:proofErr w:type="spellEnd"/>
      <w:r w:rsidRPr="008A0A04">
        <w:rPr>
          <w:sz w:val="20"/>
          <w:szCs w:val="20"/>
        </w:rPr>
        <w:t xml:space="preserve"> increased risk of illnesses such as diabetes)</w:t>
      </w:r>
      <w:r w:rsidR="00AC0821" w:rsidRPr="008A0A04">
        <w:rPr>
          <w:sz w:val="20"/>
          <w:szCs w:val="20"/>
        </w:rPr>
        <w:t xml:space="preserve">, and </w:t>
      </w:r>
      <w:r w:rsidR="000C2058" w:rsidRPr="008A0A04">
        <w:rPr>
          <w:sz w:val="20"/>
          <w:szCs w:val="20"/>
        </w:rPr>
        <w:t>‘</w:t>
      </w:r>
      <w:r w:rsidR="00AC0821" w:rsidRPr="008A0A04">
        <w:rPr>
          <w:sz w:val="20"/>
          <w:szCs w:val="20"/>
        </w:rPr>
        <w:t>who or what is to blame and what, if anything, should be done</w:t>
      </w:r>
      <w:r w:rsidR="000C2058" w:rsidRPr="008A0A04">
        <w:rPr>
          <w:sz w:val="20"/>
          <w:szCs w:val="20"/>
        </w:rPr>
        <w:t>’</w:t>
      </w:r>
      <w:r w:rsidR="00AC0821" w:rsidRPr="008A0A04">
        <w:rPr>
          <w:sz w:val="20"/>
          <w:szCs w:val="20"/>
        </w:rPr>
        <w:t xml:space="preserve"> (Saguy, 2013: 68). </w:t>
      </w:r>
      <w:r w:rsidR="00AB1DDE" w:rsidRPr="008A0A04">
        <w:rPr>
          <w:sz w:val="20"/>
          <w:szCs w:val="20"/>
        </w:rPr>
        <w:t>Hence,</w:t>
      </w:r>
      <w:r w:rsidR="00AC0821" w:rsidRPr="008A0A04">
        <w:rPr>
          <w:sz w:val="20"/>
          <w:szCs w:val="20"/>
        </w:rPr>
        <w:t xml:space="preserve"> ‘obesity’ </w:t>
      </w:r>
      <w:r w:rsidR="00C1521E" w:rsidRPr="008A0A04">
        <w:rPr>
          <w:sz w:val="20"/>
          <w:szCs w:val="20"/>
        </w:rPr>
        <w:t>is</w:t>
      </w:r>
      <w:r w:rsidR="00AC0821" w:rsidRPr="008A0A04">
        <w:rPr>
          <w:sz w:val="20"/>
          <w:szCs w:val="20"/>
        </w:rPr>
        <w:t xml:space="preserve"> a now-normalised </w:t>
      </w:r>
      <w:r w:rsidR="006179B9" w:rsidRPr="008A0A04">
        <w:rPr>
          <w:sz w:val="20"/>
          <w:szCs w:val="20"/>
        </w:rPr>
        <w:t>and stigmatis</w:t>
      </w:r>
      <w:r w:rsidR="00CE2707" w:rsidRPr="008A0A04">
        <w:rPr>
          <w:sz w:val="20"/>
          <w:szCs w:val="20"/>
        </w:rPr>
        <w:t>ed</w:t>
      </w:r>
      <w:r w:rsidR="006179B9" w:rsidRPr="008A0A04">
        <w:rPr>
          <w:sz w:val="20"/>
          <w:szCs w:val="20"/>
        </w:rPr>
        <w:t xml:space="preserve"> </w:t>
      </w:r>
      <w:r w:rsidR="00AC0821" w:rsidRPr="008A0A04">
        <w:rPr>
          <w:sz w:val="20"/>
          <w:szCs w:val="20"/>
        </w:rPr>
        <w:t xml:space="preserve">framing which depicts </w:t>
      </w:r>
      <w:r w:rsidR="00D464E9" w:rsidRPr="008A0A04">
        <w:rPr>
          <w:sz w:val="20"/>
          <w:szCs w:val="20"/>
        </w:rPr>
        <w:t>fatness</w:t>
      </w:r>
      <w:r w:rsidR="00AC0821" w:rsidRPr="008A0A04">
        <w:rPr>
          <w:sz w:val="20"/>
          <w:szCs w:val="20"/>
        </w:rPr>
        <w:t xml:space="preserve"> as a societal problem to be treated with medical intervention</w:t>
      </w:r>
      <w:r w:rsidR="007A2AE3" w:rsidRPr="008A0A04">
        <w:rPr>
          <w:sz w:val="20"/>
          <w:szCs w:val="20"/>
        </w:rPr>
        <w:t>s</w:t>
      </w:r>
      <w:r w:rsidR="00AC0821" w:rsidRPr="008A0A04">
        <w:rPr>
          <w:sz w:val="20"/>
          <w:szCs w:val="20"/>
        </w:rPr>
        <w:t xml:space="preserve"> or </w:t>
      </w:r>
      <w:r w:rsidR="00E27690" w:rsidRPr="008A0A04">
        <w:rPr>
          <w:sz w:val="20"/>
          <w:szCs w:val="20"/>
        </w:rPr>
        <w:t>making</w:t>
      </w:r>
      <w:r w:rsidR="00AC0821" w:rsidRPr="008A0A04">
        <w:rPr>
          <w:sz w:val="20"/>
          <w:szCs w:val="20"/>
        </w:rPr>
        <w:t xml:space="preserve"> </w:t>
      </w:r>
      <w:r w:rsidR="001512AB" w:rsidRPr="008A0A04">
        <w:rPr>
          <w:sz w:val="20"/>
          <w:szCs w:val="20"/>
        </w:rPr>
        <w:t>fat</w:t>
      </w:r>
      <w:r w:rsidR="00D82FC0" w:rsidRPr="008A0A04">
        <w:rPr>
          <w:sz w:val="20"/>
          <w:szCs w:val="20"/>
        </w:rPr>
        <w:t xml:space="preserve"> people</w:t>
      </w:r>
      <w:r w:rsidR="008B3345" w:rsidRPr="008A0A04">
        <w:rPr>
          <w:sz w:val="20"/>
          <w:szCs w:val="20"/>
        </w:rPr>
        <w:t xml:space="preserve"> </w:t>
      </w:r>
      <w:r w:rsidR="00AB1DDE" w:rsidRPr="008A0A04">
        <w:rPr>
          <w:sz w:val="20"/>
          <w:szCs w:val="20"/>
        </w:rPr>
        <w:t>‘</w:t>
      </w:r>
      <w:r w:rsidR="00AC0821" w:rsidRPr="008A0A04">
        <w:rPr>
          <w:sz w:val="20"/>
          <w:szCs w:val="20"/>
        </w:rPr>
        <w:t>more responsible</w:t>
      </w:r>
      <w:r w:rsidR="00AB1DDE" w:rsidRPr="008A0A04">
        <w:rPr>
          <w:sz w:val="20"/>
          <w:szCs w:val="20"/>
        </w:rPr>
        <w:t>’</w:t>
      </w:r>
      <w:r w:rsidR="00AC0821" w:rsidRPr="008A0A04">
        <w:rPr>
          <w:sz w:val="20"/>
          <w:szCs w:val="20"/>
        </w:rPr>
        <w:t xml:space="preserve"> for their bodies.</w:t>
      </w:r>
      <w:r w:rsidR="00643F34" w:rsidRPr="008A0A04">
        <w:rPr>
          <w:sz w:val="20"/>
          <w:szCs w:val="20"/>
        </w:rPr>
        <w:t xml:space="preserve"> As Aphramor and Gingras claim, </w:t>
      </w:r>
      <w:r w:rsidR="000C2058" w:rsidRPr="008A0A04">
        <w:rPr>
          <w:sz w:val="20"/>
          <w:szCs w:val="20"/>
        </w:rPr>
        <w:t>‘</w:t>
      </w:r>
      <w:r w:rsidR="00643F34" w:rsidRPr="008A0A04">
        <w:rPr>
          <w:sz w:val="20"/>
          <w:szCs w:val="20"/>
        </w:rPr>
        <w:t>There is no such thing as obesity</w:t>
      </w:r>
      <w:r w:rsidR="000C2058" w:rsidRPr="008A0A04">
        <w:rPr>
          <w:sz w:val="20"/>
          <w:szCs w:val="20"/>
        </w:rPr>
        <w:t>’</w:t>
      </w:r>
      <w:r w:rsidR="00643F34" w:rsidRPr="008A0A04">
        <w:rPr>
          <w:sz w:val="20"/>
          <w:szCs w:val="20"/>
        </w:rPr>
        <w:t xml:space="preserve"> (2011: 192); the medicalisation of </w:t>
      </w:r>
      <w:r w:rsidR="00D82FC0" w:rsidRPr="008A0A04">
        <w:rPr>
          <w:sz w:val="20"/>
          <w:szCs w:val="20"/>
        </w:rPr>
        <w:t>obesity</w:t>
      </w:r>
      <w:r w:rsidR="00643F34" w:rsidRPr="008A0A04">
        <w:rPr>
          <w:sz w:val="20"/>
          <w:szCs w:val="20"/>
        </w:rPr>
        <w:t xml:space="preserve"> is just one (particularly pervasive) way of framing the discourse</w:t>
      </w:r>
      <w:r w:rsidR="00805C4E" w:rsidRPr="008A0A04">
        <w:rPr>
          <w:sz w:val="20"/>
          <w:szCs w:val="20"/>
        </w:rPr>
        <w:t xml:space="preserve"> – the reasons as to why it pervades are </w:t>
      </w:r>
      <w:r w:rsidR="00E27690" w:rsidRPr="008A0A04">
        <w:rPr>
          <w:sz w:val="20"/>
          <w:szCs w:val="20"/>
        </w:rPr>
        <w:t>explored</w:t>
      </w:r>
      <w:r w:rsidR="00805C4E" w:rsidRPr="008A0A04">
        <w:rPr>
          <w:sz w:val="20"/>
          <w:szCs w:val="20"/>
        </w:rPr>
        <w:t xml:space="preserve"> in our later section on the neoliberal politics of weight. </w:t>
      </w:r>
      <w:r w:rsidR="003634BF" w:rsidRPr="008A0A04">
        <w:rPr>
          <w:sz w:val="20"/>
          <w:szCs w:val="20"/>
        </w:rPr>
        <w:t>W</w:t>
      </w:r>
      <w:r w:rsidR="00C66244" w:rsidRPr="008A0A04">
        <w:rPr>
          <w:sz w:val="20"/>
          <w:szCs w:val="20"/>
        </w:rPr>
        <w:t>hilst alternat</w:t>
      </w:r>
      <w:r w:rsidR="000453BD" w:rsidRPr="008A0A04">
        <w:rPr>
          <w:sz w:val="20"/>
          <w:szCs w:val="20"/>
        </w:rPr>
        <w:t>ive</w:t>
      </w:r>
      <w:r w:rsidR="00C66244" w:rsidRPr="008A0A04">
        <w:rPr>
          <w:sz w:val="20"/>
          <w:szCs w:val="20"/>
        </w:rPr>
        <w:t xml:space="preserve"> frames co-exist alongside the medicalised frame of obesity,</w:t>
      </w:r>
      <w:r w:rsidR="00B35E1A" w:rsidRPr="008A0A04">
        <w:rPr>
          <w:sz w:val="20"/>
          <w:szCs w:val="20"/>
        </w:rPr>
        <w:t xml:space="preserve"> </w:t>
      </w:r>
      <w:r w:rsidR="00C1521E" w:rsidRPr="008A0A04">
        <w:rPr>
          <w:sz w:val="20"/>
          <w:szCs w:val="20"/>
        </w:rPr>
        <w:t xml:space="preserve">these </w:t>
      </w:r>
      <w:r w:rsidR="000453BD" w:rsidRPr="008A0A04">
        <w:rPr>
          <w:sz w:val="20"/>
          <w:szCs w:val="20"/>
        </w:rPr>
        <w:t>research</w:t>
      </w:r>
      <w:r w:rsidR="00F87942" w:rsidRPr="008A0A04">
        <w:rPr>
          <w:sz w:val="20"/>
          <w:szCs w:val="20"/>
        </w:rPr>
        <w:t xml:space="preserve">ers </w:t>
      </w:r>
      <w:r w:rsidR="000453BD" w:rsidRPr="008A0A04">
        <w:rPr>
          <w:sz w:val="20"/>
          <w:szCs w:val="20"/>
        </w:rPr>
        <w:t>explor</w:t>
      </w:r>
      <w:r w:rsidR="00C1521E" w:rsidRPr="008A0A04">
        <w:rPr>
          <w:sz w:val="20"/>
          <w:szCs w:val="20"/>
        </w:rPr>
        <w:t>e</w:t>
      </w:r>
      <w:r w:rsidR="000453BD" w:rsidRPr="008A0A04">
        <w:rPr>
          <w:sz w:val="20"/>
          <w:szCs w:val="20"/>
        </w:rPr>
        <w:t xml:space="preserve"> </w:t>
      </w:r>
      <w:r w:rsidR="00C7448E" w:rsidRPr="008A0A04">
        <w:rPr>
          <w:sz w:val="20"/>
          <w:szCs w:val="20"/>
        </w:rPr>
        <w:t xml:space="preserve">the </w:t>
      </w:r>
      <w:r w:rsidR="000453BD" w:rsidRPr="008A0A04">
        <w:rPr>
          <w:sz w:val="20"/>
          <w:szCs w:val="20"/>
        </w:rPr>
        <w:t xml:space="preserve">reasons why one frame dominates </w:t>
      </w:r>
      <w:r w:rsidR="00F87942" w:rsidRPr="008A0A04">
        <w:rPr>
          <w:sz w:val="20"/>
          <w:szCs w:val="20"/>
        </w:rPr>
        <w:t>and the implications of its doing so.</w:t>
      </w:r>
    </w:p>
    <w:p w:rsidR="003C10DC" w:rsidRPr="008A0A04" w:rsidRDefault="003C10DC" w:rsidP="003C10DC">
      <w:pPr>
        <w:spacing w:line="480" w:lineRule="auto"/>
        <w:ind w:right="-46" w:firstLine="720"/>
        <w:jc w:val="both"/>
        <w:rPr>
          <w:i/>
          <w:sz w:val="20"/>
          <w:szCs w:val="20"/>
        </w:rPr>
      </w:pPr>
      <w:r w:rsidRPr="008A0A04">
        <w:rPr>
          <w:i/>
          <w:sz w:val="20"/>
          <w:szCs w:val="20"/>
        </w:rPr>
        <w:t>The Neo-Liberal Politics of Health and Weight</w:t>
      </w:r>
    </w:p>
    <w:p w:rsidR="003C10DC" w:rsidRPr="008A0A04" w:rsidRDefault="003C10DC" w:rsidP="003C10DC">
      <w:pPr>
        <w:spacing w:line="480" w:lineRule="auto"/>
        <w:ind w:right="-46"/>
        <w:jc w:val="both"/>
        <w:rPr>
          <w:sz w:val="20"/>
          <w:szCs w:val="20"/>
        </w:rPr>
      </w:pPr>
      <w:r w:rsidRPr="008A0A04">
        <w:rPr>
          <w:sz w:val="20"/>
          <w:szCs w:val="20"/>
        </w:rPr>
        <w:t xml:space="preserve">To deepen our understanding of </w:t>
      </w:r>
      <w:r w:rsidR="0079337E" w:rsidRPr="008A0A04">
        <w:rPr>
          <w:sz w:val="20"/>
          <w:szCs w:val="20"/>
        </w:rPr>
        <w:t xml:space="preserve">how </w:t>
      </w:r>
      <w:r w:rsidRPr="008A0A04">
        <w:rPr>
          <w:sz w:val="20"/>
          <w:szCs w:val="20"/>
        </w:rPr>
        <w:t xml:space="preserve">the medicalisation of obesity emerges as the dominant framing </w:t>
      </w:r>
      <w:r w:rsidR="0079337E" w:rsidRPr="008A0A04">
        <w:rPr>
          <w:sz w:val="20"/>
          <w:szCs w:val="20"/>
        </w:rPr>
        <w:t xml:space="preserve">discourse around weight, we </w:t>
      </w:r>
      <w:r w:rsidRPr="008A0A04">
        <w:rPr>
          <w:sz w:val="20"/>
          <w:szCs w:val="20"/>
        </w:rPr>
        <w:t>explore other bodies of research which cast obesity as an extension of contemporary neoliberal culture (</w:t>
      </w:r>
      <w:proofErr w:type="spellStart"/>
      <w:r w:rsidRPr="008A0A04">
        <w:rPr>
          <w:sz w:val="20"/>
          <w:szCs w:val="20"/>
        </w:rPr>
        <w:t>eg</w:t>
      </w:r>
      <w:proofErr w:type="spellEnd"/>
      <w:r w:rsidRPr="008A0A04">
        <w:rPr>
          <w:sz w:val="20"/>
          <w:szCs w:val="20"/>
        </w:rPr>
        <w:t xml:space="preserve">: </w:t>
      </w:r>
      <w:proofErr w:type="spellStart"/>
      <w:r w:rsidRPr="008A0A04">
        <w:rPr>
          <w:sz w:val="20"/>
          <w:szCs w:val="20"/>
        </w:rPr>
        <w:t>Berlant</w:t>
      </w:r>
      <w:proofErr w:type="spellEnd"/>
      <w:r w:rsidRPr="008A0A04">
        <w:rPr>
          <w:sz w:val="20"/>
          <w:szCs w:val="20"/>
        </w:rPr>
        <w:t xml:space="preserve">, 2010; Farrell et al, 2016; Guthman, 2009; Halse, 2009; LeBesco, 2010, 2011; Warin, 2011). Such researchers note it is not just thinness that serves as a signifier of compliance with neoliberal values; these values are also demonstrated through the acceptance and enactment of the stigmatisation (of ourselves and of others) by the bodily property of weight. Hence, for countries affluent enough to be concerned with an ‘obesity epidemic’, a neoliberal political climate affects </w:t>
      </w:r>
      <w:r w:rsidRPr="008A0A04">
        <w:rPr>
          <w:sz w:val="20"/>
          <w:szCs w:val="20"/>
        </w:rPr>
        <w:lastRenderedPageBreak/>
        <w:t xml:space="preserve">how weight is understood culturally. This suggests explanations for why a medicalised obesity frame proves so compelling: </w:t>
      </w:r>
    </w:p>
    <w:p w:rsidR="003C10DC" w:rsidRPr="008A0A04" w:rsidRDefault="003C10DC" w:rsidP="003C10DC">
      <w:pPr>
        <w:spacing w:line="480" w:lineRule="auto"/>
        <w:ind w:left="709" w:right="662"/>
        <w:jc w:val="both"/>
        <w:rPr>
          <w:sz w:val="20"/>
          <w:szCs w:val="20"/>
        </w:rPr>
      </w:pPr>
      <w:r w:rsidRPr="008A0A04">
        <w:rPr>
          <w:sz w:val="20"/>
          <w:szCs w:val="20"/>
        </w:rPr>
        <w:t>‘“</w:t>
      </w:r>
      <w:proofErr w:type="gramStart"/>
      <w:r w:rsidRPr="008A0A04">
        <w:rPr>
          <w:sz w:val="20"/>
          <w:szCs w:val="20"/>
        </w:rPr>
        <w:t>health</w:t>
      </w:r>
      <w:proofErr w:type="gramEnd"/>
      <w:r w:rsidRPr="008A0A04">
        <w:rPr>
          <w:sz w:val="20"/>
          <w:szCs w:val="20"/>
        </w:rPr>
        <w:t>” is a term replete with value judgments, hierarchies, and blind assumptions that speak as much about power and privilege as they do about well-being. Health is a desired state but it is also a prescribed state and an ideological position. We realize this dichotomy…when we encounter someone whose body size we deem excessive and reflexively say, “obesity is bad for your health,” when what we mean is not that this person might have some medical problem, but that they are lazy or weak of will’ (Metzl, 2010: 1-2)</w:t>
      </w:r>
    </w:p>
    <w:p w:rsidR="003C10DC" w:rsidRPr="008A0A04" w:rsidRDefault="003C10DC" w:rsidP="003C10DC">
      <w:pPr>
        <w:spacing w:line="480" w:lineRule="auto"/>
        <w:ind w:right="-46"/>
        <w:jc w:val="both"/>
        <w:rPr>
          <w:sz w:val="20"/>
          <w:szCs w:val="20"/>
        </w:rPr>
      </w:pPr>
      <w:r w:rsidRPr="008A0A04">
        <w:rPr>
          <w:sz w:val="20"/>
          <w:szCs w:val="20"/>
        </w:rPr>
        <w:t>Since fatness serves as a visible marker of morality, the dominant obesity frame legitimises surveillance and stigmatisation of ourselves and others. Jutel notes this ‘is a marketer’s ploy made in heaven. Here we have a self-diagnosable condition that engenders a population-wide preoccupation with self-surveillance, treatment, prevention and cure’ (2009: 74) – moreover, self-surveillance, as we shall see, influences how individuals fat or thin respond to ‘obesity’ as an issue. As Metzl (2010) notes, a preoccupation with surveillance ensures that affirming one’s own morality also involves stigmatising transgressors; we build notions of ourselves by positing our own health (and its associations of responsibility, morality, deservingness, etc) as superior to that of others (</w:t>
      </w:r>
      <w:proofErr w:type="spellStart"/>
      <w:r w:rsidRPr="008A0A04">
        <w:rPr>
          <w:sz w:val="20"/>
          <w:szCs w:val="20"/>
        </w:rPr>
        <w:t>cf</w:t>
      </w:r>
      <w:proofErr w:type="spellEnd"/>
      <w:r w:rsidRPr="008A0A04">
        <w:rPr>
          <w:sz w:val="20"/>
          <w:szCs w:val="20"/>
        </w:rPr>
        <w:t xml:space="preserve"> Goffman, 1990).</w:t>
      </w:r>
    </w:p>
    <w:p w:rsidR="0053782E" w:rsidRPr="008A0A04" w:rsidRDefault="001B369E" w:rsidP="00286AEC">
      <w:pPr>
        <w:spacing w:line="480" w:lineRule="auto"/>
        <w:ind w:right="-46"/>
        <w:jc w:val="both"/>
        <w:rPr>
          <w:i/>
          <w:sz w:val="20"/>
          <w:szCs w:val="20"/>
        </w:rPr>
      </w:pPr>
      <w:r w:rsidRPr="008A0A04">
        <w:rPr>
          <w:i/>
          <w:sz w:val="20"/>
          <w:szCs w:val="20"/>
        </w:rPr>
        <w:tab/>
      </w:r>
      <w:r w:rsidR="00846B28" w:rsidRPr="008A0A04">
        <w:rPr>
          <w:i/>
          <w:sz w:val="20"/>
          <w:szCs w:val="20"/>
        </w:rPr>
        <w:t>Social</w:t>
      </w:r>
      <w:r w:rsidR="0053782E" w:rsidRPr="008A0A04">
        <w:rPr>
          <w:i/>
          <w:sz w:val="20"/>
          <w:szCs w:val="20"/>
        </w:rPr>
        <w:t xml:space="preserve"> Studies of Weight Stigma</w:t>
      </w:r>
    </w:p>
    <w:p w:rsidR="00A73A0A" w:rsidRPr="008A0A04" w:rsidRDefault="000112E9" w:rsidP="00286AEC">
      <w:pPr>
        <w:spacing w:line="480" w:lineRule="auto"/>
        <w:ind w:right="-46"/>
        <w:jc w:val="both"/>
        <w:rPr>
          <w:sz w:val="20"/>
          <w:szCs w:val="20"/>
        </w:rPr>
      </w:pPr>
      <w:r w:rsidRPr="008A0A04">
        <w:rPr>
          <w:sz w:val="20"/>
          <w:szCs w:val="20"/>
        </w:rPr>
        <w:t xml:space="preserve">Given the </w:t>
      </w:r>
      <w:r w:rsidR="009664DE" w:rsidRPr="008A0A04">
        <w:rPr>
          <w:sz w:val="20"/>
          <w:szCs w:val="20"/>
        </w:rPr>
        <w:t>pervasiveness of</w:t>
      </w:r>
      <w:r w:rsidRPr="008A0A04">
        <w:rPr>
          <w:sz w:val="20"/>
          <w:szCs w:val="20"/>
        </w:rPr>
        <w:t xml:space="preserve"> </w:t>
      </w:r>
      <w:r w:rsidR="003C6AB6" w:rsidRPr="008A0A04">
        <w:rPr>
          <w:sz w:val="20"/>
          <w:szCs w:val="20"/>
        </w:rPr>
        <w:t>‘</w:t>
      </w:r>
      <w:r w:rsidR="00D82FC0" w:rsidRPr="008A0A04">
        <w:rPr>
          <w:sz w:val="20"/>
          <w:szCs w:val="20"/>
        </w:rPr>
        <w:t>obesity</w:t>
      </w:r>
      <w:r w:rsidR="003C6AB6" w:rsidRPr="008A0A04">
        <w:rPr>
          <w:sz w:val="20"/>
          <w:szCs w:val="20"/>
        </w:rPr>
        <w:t>’</w:t>
      </w:r>
      <w:r w:rsidR="00176F66" w:rsidRPr="008A0A04">
        <w:rPr>
          <w:sz w:val="20"/>
          <w:szCs w:val="20"/>
        </w:rPr>
        <w:t xml:space="preserve"> as a frame</w:t>
      </w:r>
      <w:r w:rsidRPr="008A0A04">
        <w:rPr>
          <w:sz w:val="20"/>
          <w:szCs w:val="20"/>
        </w:rPr>
        <w:t xml:space="preserve">, </w:t>
      </w:r>
      <w:r w:rsidR="00846B28" w:rsidRPr="008A0A04">
        <w:rPr>
          <w:sz w:val="20"/>
          <w:szCs w:val="20"/>
        </w:rPr>
        <w:t xml:space="preserve">researchers have </w:t>
      </w:r>
      <w:r w:rsidR="00F21BFD" w:rsidRPr="008A0A04">
        <w:rPr>
          <w:sz w:val="20"/>
          <w:szCs w:val="20"/>
        </w:rPr>
        <w:t xml:space="preserve">explored </w:t>
      </w:r>
      <w:r w:rsidR="0097562A" w:rsidRPr="008A0A04">
        <w:rPr>
          <w:sz w:val="20"/>
          <w:szCs w:val="20"/>
        </w:rPr>
        <w:t xml:space="preserve">the negative consequences of weight stigma and </w:t>
      </w:r>
      <w:r w:rsidR="00F21BFD" w:rsidRPr="008A0A04">
        <w:rPr>
          <w:sz w:val="20"/>
          <w:szCs w:val="20"/>
        </w:rPr>
        <w:t xml:space="preserve">considered how to </w:t>
      </w:r>
      <w:r w:rsidR="00CF5379" w:rsidRPr="008A0A04">
        <w:rPr>
          <w:sz w:val="20"/>
          <w:szCs w:val="20"/>
        </w:rPr>
        <w:t xml:space="preserve">instigate different </w:t>
      </w:r>
      <w:r w:rsidR="00F620C8" w:rsidRPr="008A0A04">
        <w:rPr>
          <w:sz w:val="20"/>
          <w:szCs w:val="20"/>
        </w:rPr>
        <w:t>discourse</w:t>
      </w:r>
      <w:r w:rsidR="00C2757D" w:rsidRPr="008A0A04">
        <w:rPr>
          <w:sz w:val="20"/>
          <w:szCs w:val="20"/>
        </w:rPr>
        <w:t>s</w:t>
      </w:r>
      <w:r w:rsidR="00F620C8" w:rsidRPr="008A0A04">
        <w:rPr>
          <w:sz w:val="20"/>
          <w:szCs w:val="20"/>
        </w:rPr>
        <w:t xml:space="preserve"> </w:t>
      </w:r>
      <w:r w:rsidR="00C77DED" w:rsidRPr="008A0A04">
        <w:rPr>
          <w:sz w:val="20"/>
          <w:szCs w:val="20"/>
        </w:rPr>
        <w:t>around weight</w:t>
      </w:r>
      <w:r w:rsidR="0097562A" w:rsidRPr="008A0A04">
        <w:rPr>
          <w:sz w:val="20"/>
          <w:szCs w:val="20"/>
        </w:rPr>
        <w:t xml:space="preserve">. </w:t>
      </w:r>
      <w:r w:rsidR="0019610C" w:rsidRPr="008A0A04">
        <w:rPr>
          <w:sz w:val="20"/>
          <w:szCs w:val="20"/>
        </w:rPr>
        <w:t xml:space="preserve">Campos (2011) </w:t>
      </w:r>
      <w:r w:rsidR="00F21BFD" w:rsidRPr="008A0A04">
        <w:rPr>
          <w:sz w:val="20"/>
          <w:szCs w:val="20"/>
        </w:rPr>
        <w:t>argues that</w:t>
      </w:r>
      <w:r w:rsidR="008B3345" w:rsidRPr="008A0A04">
        <w:rPr>
          <w:sz w:val="20"/>
          <w:szCs w:val="20"/>
        </w:rPr>
        <w:t xml:space="preserve"> </w:t>
      </w:r>
      <w:r w:rsidR="008630C1" w:rsidRPr="008A0A04">
        <w:rPr>
          <w:sz w:val="20"/>
          <w:szCs w:val="20"/>
        </w:rPr>
        <w:t xml:space="preserve">medical-statistical data </w:t>
      </w:r>
      <w:r w:rsidR="00BB1CE7" w:rsidRPr="008A0A04">
        <w:rPr>
          <w:sz w:val="20"/>
          <w:szCs w:val="20"/>
        </w:rPr>
        <w:t>are</w:t>
      </w:r>
      <w:r w:rsidR="008630C1" w:rsidRPr="008A0A04">
        <w:rPr>
          <w:sz w:val="20"/>
          <w:szCs w:val="20"/>
        </w:rPr>
        <w:t xml:space="preserve"> often used to </w:t>
      </w:r>
      <w:r w:rsidR="006F08F1" w:rsidRPr="008A0A04">
        <w:rPr>
          <w:sz w:val="20"/>
          <w:szCs w:val="20"/>
        </w:rPr>
        <w:t>justify</w:t>
      </w:r>
      <w:r w:rsidR="008630C1" w:rsidRPr="008A0A04">
        <w:rPr>
          <w:sz w:val="20"/>
          <w:szCs w:val="20"/>
        </w:rPr>
        <w:t xml:space="preserve"> </w:t>
      </w:r>
      <w:r w:rsidR="0019610C" w:rsidRPr="008A0A04">
        <w:rPr>
          <w:sz w:val="20"/>
          <w:szCs w:val="20"/>
        </w:rPr>
        <w:t>four interlocking assumptions of the obesity debate</w:t>
      </w:r>
      <w:r w:rsidR="00A73A0A" w:rsidRPr="008A0A04">
        <w:rPr>
          <w:sz w:val="20"/>
          <w:szCs w:val="20"/>
        </w:rPr>
        <w:t>:</w:t>
      </w:r>
    </w:p>
    <w:p w:rsidR="00A73A0A" w:rsidRPr="008A0A04" w:rsidRDefault="00A73A0A" w:rsidP="00A73A0A">
      <w:pPr>
        <w:spacing w:line="480" w:lineRule="auto"/>
        <w:ind w:left="709" w:right="566"/>
        <w:jc w:val="both"/>
        <w:rPr>
          <w:sz w:val="20"/>
          <w:szCs w:val="20"/>
        </w:rPr>
      </w:pPr>
      <w:r w:rsidRPr="008A0A04">
        <w:rPr>
          <w:sz w:val="20"/>
          <w:szCs w:val="20"/>
        </w:rPr>
        <w:lastRenderedPageBreak/>
        <w:t>‘(1) A strong correlation exists between weight and health risk. (2) This correlation reflects a direct causal relationship. People within the narrow range of ‘ideal’ weight are healthier than people who are not... (3) Significant long-term weight loss is a practical goal, and will improve health. (4) The cost-benefit ratio involved in trying to make people thinner justifies using scarce public health funding to pursue this outcome’ (Campos, 2011: 36).</w:t>
      </w:r>
    </w:p>
    <w:p w:rsidR="00BE3ED9" w:rsidRPr="008A0A04" w:rsidRDefault="008630C1" w:rsidP="00286AEC">
      <w:pPr>
        <w:spacing w:line="480" w:lineRule="auto"/>
        <w:ind w:right="-46"/>
        <w:jc w:val="both"/>
        <w:rPr>
          <w:sz w:val="20"/>
          <w:szCs w:val="20"/>
        </w:rPr>
      </w:pPr>
      <w:r w:rsidRPr="008A0A04">
        <w:rPr>
          <w:sz w:val="20"/>
          <w:szCs w:val="20"/>
        </w:rPr>
        <w:t>However, Campos (2011) holds that these assumptions fall short of being singularly-interpretable as objective facts and different - more positive and less stigmatising - interpretations can result from the same data. Building on such work,</w:t>
      </w:r>
      <w:r w:rsidR="00372695" w:rsidRPr="008A0A04">
        <w:rPr>
          <w:sz w:val="20"/>
          <w:szCs w:val="20"/>
        </w:rPr>
        <w:t xml:space="preserve"> Aphramor and Gingras evidence </w:t>
      </w:r>
      <w:r w:rsidR="000A7905" w:rsidRPr="008A0A04">
        <w:rPr>
          <w:sz w:val="20"/>
          <w:szCs w:val="20"/>
        </w:rPr>
        <w:t>a</w:t>
      </w:r>
      <w:r w:rsidR="00372695" w:rsidRPr="008A0A04">
        <w:rPr>
          <w:sz w:val="20"/>
          <w:szCs w:val="20"/>
        </w:rPr>
        <w:t xml:space="preserve"> counter-claim that amongst countries who claim to be in the midst of an ‘obesity epidemic’ (</w:t>
      </w:r>
      <w:proofErr w:type="spellStart"/>
      <w:r w:rsidR="004A3A23" w:rsidRPr="008A0A04">
        <w:rPr>
          <w:sz w:val="20"/>
          <w:szCs w:val="20"/>
        </w:rPr>
        <w:t>eg</w:t>
      </w:r>
      <w:proofErr w:type="spellEnd"/>
      <w:r w:rsidR="00372695" w:rsidRPr="008A0A04">
        <w:rPr>
          <w:sz w:val="20"/>
          <w:szCs w:val="20"/>
        </w:rPr>
        <w:t xml:space="preserve"> the </w:t>
      </w:r>
      <w:r w:rsidR="00E223A4" w:rsidRPr="008A0A04">
        <w:rPr>
          <w:sz w:val="20"/>
          <w:szCs w:val="20"/>
        </w:rPr>
        <w:t>US</w:t>
      </w:r>
      <w:r w:rsidR="00372695" w:rsidRPr="008A0A04">
        <w:rPr>
          <w:sz w:val="20"/>
          <w:szCs w:val="20"/>
        </w:rPr>
        <w:t xml:space="preserve">, Canada, the </w:t>
      </w:r>
      <w:r w:rsidR="00E223A4" w:rsidRPr="008A0A04">
        <w:rPr>
          <w:sz w:val="20"/>
          <w:szCs w:val="20"/>
        </w:rPr>
        <w:t>UK</w:t>
      </w:r>
      <w:r w:rsidR="00372695" w:rsidRPr="008A0A04">
        <w:rPr>
          <w:sz w:val="20"/>
          <w:szCs w:val="20"/>
        </w:rPr>
        <w:t xml:space="preserve">), </w:t>
      </w:r>
      <w:r w:rsidR="000C2058" w:rsidRPr="008A0A04">
        <w:rPr>
          <w:sz w:val="20"/>
          <w:szCs w:val="20"/>
        </w:rPr>
        <w:t>‘</w:t>
      </w:r>
      <w:r w:rsidR="00372695" w:rsidRPr="008A0A04">
        <w:rPr>
          <w:sz w:val="20"/>
          <w:szCs w:val="20"/>
        </w:rPr>
        <w:t>fatness and/or heavy bodyweight (taken as indicating overweight or obesity) do/does not</w:t>
      </w:r>
      <w:r w:rsidR="00E42DC9" w:rsidRPr="008A0A04">
        <w:rPr>
          <w:sz w:val="20"/>
          <w:szCs w:val="20"/>
        </w:rPr>
        <w:t>...</w:t>
      </w:r>
      <w:r w:rsidR="00372695" w:rsidRPr="008A0A04">
        <w:rPr>
          <w:sz w:val="20"/>
          <w:szCs w:val="20"/>
        </w:rPr>
        <w:t>reliably indicate a person’s metabolic risk, except at extremes of the weight spectrum</w:t>
      </w:r>
      <w:r w:rsidR="000C2058" w:rsidRPr="008A0A04">
        <w:rPr>
          <w:sz w:val="20"/>
          <w:szCs w:val="20"/>
        </w:rPr>
        <w:t>’</w:t>
      </w:r>
      <w:r w:rsidR="00372695" w:rsidRPr="008A0A04">
        <w:rPr>
          <w:sz w:val="20"/>
          <w:szCs w:val="20"/>
        </w:rPr>
        <w:t xml:space="preserve"> (2011: 192). In</w:t>
      </w:r>
      <w:r w:rsidR="005D68DE" w:rsidRPr="008A0A04">
        <w:rPr>
          <w:sz w:val="20"/>
          <w:szCs w:val="20"/>
        </w:rPr>
        <w:t>deed</w:t>
      </w:r>
      <w:r w:rsidR="006A44E5" w:rsidRPr="008A0A04">
        <w:rPr>
          <w:sz w:val="20"/>
          <w:szCs w:val="20"/>
        </w:rPr>
        <w:t xml:space="preserve">, </w:t>
      </w:r>
      <w:r w:rsidR="00372695" w:rsidRPr="008A0A04">
        <w:rPr>
          <w:sz w:val="20"/>
          <w:szCs w:val="20"/>
        </w:rPr>
        <w:t>Flegal</w:t>
      </w:r>
      <w:r w:rsidR="008B3345" w:rsidRPr="008A0A04">
        <w:rPr>
          <w:sz w:val="20"/>
          <w:szCs w:val="20"/>
        </w:rPr>
        <w:t xml:space="preserve"> </w:t>
      </w:r>
      <w:r w:rsidR="004A3A23" w:rsidRPr="008A0A04">
        <w:rPr>
          <w:sz w:val="20"/>
          <w:szCs w:val="20"/>
        </w:rPr>
        <w:t>et al</w:t>
      </w:r>
      <w:r w:rsidR="00372695" w:rsidRPr="008A0A04">
        <w:rPr>
          <w:sz w:val="20"/>
          <w:szCs w:val="20"/>
        </w:rPr>
        <w:t xml:space="preserve"> (2005) suggest</w:t>
      </w:r>
      <w:r w:rsidR="005D68DE" w:rsidRPr="008A0A04">
        <w:rPr>
          <w:sz w:val="20"/>
          <w:szCs w:val="20"/>
        </w:rPr>
        <w:t xml:space="preserve"> that</w:t>
      </w:r>
      <w:r w:rsidR="008B3345" w:rsidRPr="008A0A04">
        <w:rPr>
          <w:sz w:val="20"/>
          <w:szCs w:val="20"/>
        </w:rPr>
        <w:t xml:space="preserve"> </w:t>
      </w:r>
      <w:r w:rsidR="00372695" w:rsidRPr="008A0A04">
        <w:rPr>
          <w:sz w:val="20"/>
          <w:szCs w:val="20"/>
        </w:rPr>
        <w:t>the same figures that are used t</w:t>
      </w:r>
      <w:r w:rsidR="006A6341" w:rsidRPr="008A0A04">
        <w:rPr>
          <w:sz w:val="20"/>
          <w:szCs w:val="20"/>
        </w:rPr>
        <w:t xml:space="preserve">o vilify </w:t>
      </w:r>
      <w:r w:rsidR="001512AB" w:rsidRPr="008A0A04">
        <w:rPr>
          <w:sz w:val="20"/>
          <w:szCs w:val="20"/>
        </w:rPr>
        <w:t>fatness</w:t>
      </w:r>
      <w:r w:rsidR="006A6341" w:rsidRPr="008A0A04">
        <w:rPr>
          <w:sz w:val="20"/>
          <w:szCs w:val="20"/>
        </w:rPr>
        <w:t xml:space="preserve"> also </w:t>
      </w:r>
      <w:r w:rsidR="00372695" w:rsidRPr="008A0A04">
        <w:rPr>
          <w:sz w:val="20"/>
          <w:szCs w:val="20"/>
        </w:rPr>
        <w:t>indicat</w:t>
      </w:r>
      <w:r w:rsidR="006A6341" w:rsidRPr="008A0A04">
        <w:rPr>
          <w:sz w:val="20"/>
          <w:szCs w:val="20"/>
        </w:rPr>
        <w:t>e</w:t>
      </w:r>
      <w:r w:rsidR="00372695" w:rsidRPr="008A0A04">
        <w:rPr>
          <w:sz w:val="20"/>
          <w:szCs w:val="20"/>
        </w:rPr>
        <w:t xml:space="preserve"> that the longest lives are lived by those in the </w:t>
      </w:r>
      <w:r w:rsidR="006A6341" w:rsidRPr="008A0A04">
        <w:rPr>
          <w:sz w:val="20"/>
          <w:szCs w:val="20"/>
        </w:rPr>
        <w:t xml:space="preserve">‘overweight’ </w:t>
      </w:r>
      <w:r w:rsidR="00372695" w:rsidRPr="008A0A04">
        <w:rPr>
          <w:sz w:val="20"/>
          <w:szCs w:val="20"/>
        </w:rPr>
        <w:t>BMI category.</w:t>
      </w:r>
    </w:p>
    <w:p w:rsidR="000112E9" w:rsidRPr="008A0A04" w:rsidRDefault="00BE3ED9" w:rsidP="00286AEC">
      <w:pPr>
        <w:spacing w:line="480" w:lineRule="auto"/>
        <w:ind w:right="-46"/>
        <w:jc w:val="both"/>
        <w:rPr>
          <w:sz w:val="20"/>
          <w:szCs w:val="20"/>
        </w:rPr>
      </w:pPr>
      <w:r w:rsidRPr="008A0A04">
        <w:rPr>
          <w:sz w:val="20"/>
          <w:szCs w:val="20"/>
        </w:rPr>
        <w:t>Th</w:t>
      </w:r>
      <w:r w:rsidR="0014540E" w:rsidRPr="008A0A04">
        <w:rPr>
          <w:sz w:val="20"/>
          <w:szCs w:val="20"/>
        </w:rPr>
        <w:t>ese studies</w:t>
      </w:r>
      <w:r w:rsidRPr="008A0A04">
        <w:rPr>
          <w:sz w:val="20"/>
          <w:szCs w:val="20"/>
        </w:rPr>
        <w:t xml:space="preserve"> </w:t>
      </w:r>
      <w:r w:rsidR="0014540E" w:rsidRPr="008A0A04">
        <w:rPr>
          <w:sz w:val="20"/>
          <w:szCs w:val="20"/>
        </w:rPr>
        <w:t>exemplify</w:t>
      </w:r>
      <w:r w:rsidRPr="008A0A04">
        <w:rPr>
          <w:sz w:val="20"/>
          <w:szCs w:val="20"/>
        </w:rPr>
        <w:t xml:space="preserve"> a research movement organised around ‘fighting back’ in the ‘war on fat’ (</w:t>
      </w:r>
      <w:proofErr w:type="spellStart"/>
      <w:r w:rsidR="004A3A23" w:rsidRPr="008A0A04">
        <w:rPr>
          <w:sz w:val="20"/>
          <w:szCs w:val="20"/>
        </w:rPr>
        <w:t>eg</w:t>
      </w:r>
      <w:proofErr w:type="spellEnd"/>
      <w:r w:rsidRPr="008A0A04">
        <w:rPr>
          <w:sz w:val="20"/>
          <w:szCs w:val="20"/>
        </w:rPr>
        <w:t xml:space="preserve"> </w:t>
      </w:r>
      <w:proofErr w:type="spellStart"/>
      <w:r w:rsidRPr="008A0A04">
        <w:rPr>
          <w:sz w:val="20"/>
          <w:szCs w:val="20"/>
        </w:rPr>
        <w:t>Heuer</w:t>
      </w:r>
      <w:proofErr w:type="spellEnd"/>
      <w:r w:rsidRPr="008A0A04">
        <w:rPr>
          <w:sz w:val="20"/>
          <w:szCs w:val="20"/>
        </w:rPr>
        <w:t>, McClure and Puhl</w:t>
      </w:r>
      <w:r w:rsidR="0027520C" w:rsidRPr="008A0A04">
        <w:rPr>
          <w:sz w:val="20"/>
          <w:szCs w:val="20"/>
        </w:rPr>
        <w:t>,</w:t>
      </w:r>
      <w:r w:rsidR="00CC26C0" w:rsidRPr="008A0A04">
        <w:rPr>
          <w:sz w:val="20"/>
          <w:szCs w:val="20"/>
        </w:rPr>
        <w:t xml:space="preserve"> </w:t>
      </w:r>
      <w:r w:rsidRPr="008A0A04">
        <w:rPr>
          <w:sz w:val="20"/>
          <w:szCs w:val="20"/>
        </w:rPr>
        <w:t xml:space="preserve">2011; Major </w:t>
      </w:r>
      <w:r w:rsidR="004A3A23" w:rsidRPr="008A0A04">
        <w:rPr>
          <w:sz w:val="20"/>
          <w:szCs w:val="20"/>
        </w:rPr>
        <w:t>et al</w:t>
      </w:r>
      <w:r w:rsidR="0027520C" w:rsidRPr="008A0A04">
        <w:rPr>
          <w:sz w:val="20"/>
          <w:szCs w:val="20"/>
        </w:rPr>
        <w:t>,</w:t>
      </w:r>
      <w:r w:rsidR="008B2BA4" w:rsidRPr="008A0A04">
        <w:rPr>
          <w:sz w:val="20"/>
          <w:szCs w:val="20"/>
        </w:rPr>
        <w:t xml:space="preserve"> </w:t>
      </w:r>
      <w:r w:rsidRPr="008A0A04">
        <w:rPr>
          <w:sz w:val="20"/>
          <w:szCs w:val="20"/>
        </w:rPr>
        <w:t xml:space="preserve">2014; </w:t>
      </w:r>
      <w:proofErr w:type="spellStart"/>
      <w:r w:rsidRPr="008A0A04">
        <w:rPr>
          <w:sz w:val="20"/>
          <w:szCs w:val="20"/>
        </w:rPr>
        <w:t>Saguy</w:t>
      </w:r>
      <w:proofErr w:type="spellEnd"/>
      <w:r w:rsidRPr="008A0A04">
        <w:rPr>
          <w:sz w:val="20"/>
          <w:szCs w:val="20"/>
        </w:rPr>
        <w:t xml:space="preserve">, Frederick and </w:t>
      </w:r>
      <w:proofErr w:type="spellStart"/>
      <w:r w:rsidRPr="008A0A04">
        <w:rPr>
          <w:sz w:val="20"/>
          <w:szCs w:val="20"/>
        </w:rPr>
        <w:t>Gr</w:t>
      </w:r>
      <w:r w:rsidR="007B387E" w:rsidRPr="008A0A04">
        <w:rPr>
          <w:sz w:val="20"/>
          <w:szCs w:val="20"/>
        </w:rPr>
        <w:t>u</w:t>
      </w:r>
      <w:r w:rsidRPr="008A0A04">
        <w:rPr>
          <w:sz w:val="20"/>
          <w:szCs w:val="20"/>
        </w:rPr>
        <w:t>ys</w:t>
      </w:r>
      <w:proofErr w:type="spellEnd"/>
      <w:r w:rsidR="0027520C" w:rsidRPr="008A0A04">
        <w:rPr>
          <w:sz w:val="20"/>
          <w:szCs w:val="20"/>
        </w:rPr>
        <w:t>,</w:t>
      </w:r>
      <w:r w:rsidR="00CC26C0" w:rsidRPr="008A0A04">
        <w:rPr>
          <w:sz w:val="20"/>
          <w:szCs w:val="20"/>
        </w:rPr>
        <w:t xml:space="preserve"> </w:t>
      </w:r>
      <w:r w:rsidRPr="008A0A04">
        <w:rPr>
          <w:sz w:val="20"/>
          <w:szCs w:val="20"/>
        </w:rPr>
        <w:t xml:space="preserve">2014; Sikorski </w:t>
      </w:r>
      <w:r w:rsidR="004A3A23" w:rsidRPr="008A0A04">
        <w:rPr>
          <w:sz w:val="20"/>
          <w:szCs w:val="20"/>
        </w:rPr>
        <w:t>et al</w:t>
      </w:r>
      <w:r w:rsidR="0027520C" w:rsidRPr="008A0A04">
        <w:rPr>
          <w:sz w:val="20"/>
          <w:szCs w:val="20"/>
        </w:rPr>
        <w:t>,</w:t>
      </w:r>
      <w:r w:rsidR="000C2058" w:rsidRPr="008A0A04">
        <w:rPr>
          <w:sz w:val="20"/>
          <w:szCs w:val="20"/>
        </w:rPr>
        <w:t xml:space="preserve"> </w:t>
      </w:r>
      <w:r w:rsidRPr="008A0A04">
        <w:rPr>
          <w:sz w:val="20"/>
          <w:szCs w:val="20"/>
        </w:rPr>
        <w:t>2015; Thibodeau, Perko and Flusberg</w:t>
      </w:r>
      <w:r w:rsidR="0027520C" w:rsidRPr="008A0A04">
        <w:rPr>
          <w:sz w:val="20"/>
          <w:szCs w:val="20"/>
        </w:rPr>
        <w:t>,</w:t>
      </w:r>
      <w:r w:rsidRPr="008A0A04">
        <w:rPr>
          <w:sz w:val="20"/>
          <w:szCs w:val="20"/>
        </w:rPr>
        <w:t xml:space="preserve"> 2015)</w:t>
      </w:r>
      <w:r w:rsidR="0014540E" w:rsidRPr="008A0A04">
        <w:rPr>
          <w:sz w:val="20"/>
          <w:szCs w:val="20"/>
        </w:rPr>
        <w:t xml:space="preserve">, </w:t>
      </w:r>
      <w:r w:rsidR="00285535" w:rsidRPr="008A0A04">
        <w:rPr>
          <w:sz w:val="20"/>
          <w:szCs w:val="20"/>
        </w:rPr>
        <w:t>provid</w:t>
      </w:r>
      <w:r w:rsidR="0014540E" w:rsidRPr="008A0A04">
        <w:rPr>
          <w:sz w:val="20"/>
          <w:szCs w:val="20"/>
        </w:rPr>
        <w:t>ing</w:t>
      </w:r>
      <w:r w:rsidR="00285535" w:rsidRPr="008A0A04">
        <w:rPr>
          <w:sz w:val="20"/>
          <w:szCs w:val="20"/>
        </w:rPr>
        <w:t xml:space="preserve"> alternative </w:t>
      </w:r>
      <w:r w:rsidR="00736BC3" w:rsidRPr="008A0A04">
        <w:rPr>
          <w:sz w:val="20"/>
          <w:szCs w:val="20"/>
        </w:rPr>
        <w:t>discourse</w:t>
      </w:r>
      <w:r w:rsidR="00EB33AF" w:rsidRPr="008A0A04">
        <w:rPr>
          <w:sz w:val="20"/>
          <w:szCs w:val="20"/>
        </w:rPr>
        <w:t>s</w:t>
      </w:r>
      <w:r w:rsidR="000C2058" w:rsidRPr="008A0A04">
        <w:rPr>
          <w:sz w:val="20"/>
          <w:szCs w:val="20"/>
        </w:rPr>
        <w:t xml:space="preserve"> </w:t>
      </w:r>
      <w:r w:rsidR="00453B00" w:rsidRPr="008A0A04">
        <w:rPr>
          <w:sz w:val="20"/>
          <w:szCs w:val="20"/>
        </w:rPr>
        <w:t>suggest</w:t>
      </w:r>
      <w:r w:rsidR="0014540E" w:rsidRPr="008A0A04">
        <w:rPr>
          <w:sz w:val="20"/>
          <w:szCs w:val="20"/>
        </w:rPr>
        <w:t>ing</w:t>
      </w:r>
      <w:r w:rsidR="00453B00" w:rsidRPr="008A0A04">
        <w:rPr>
          <w:sz w:val="20"/>
          <w:szCs w:val="20"/>
        </w:rPr>
        <w:t xml:space="preserve"> that the medicalisation of </w:t>
      </w:r>
      <w:r w:rsidR="001512AB" w:rsidRPr="008A0A04">
        <w:rPr>
          <w:sz w:val="20"/>
          <w:szCs w:val="20"/>
        </w:rPr>
        <w:t>fatness</w:t>
      </w:r>
      <w:r w:rsidR="00453B00" w:rsidRPr="008A0A04">
        <w:rPr>
          <w:sz w:val="20"/>
          <w:szCs w:val="20"/>
        </w:rPr>
        <w:t xml:space="preserve"> itself ha</w:t>
      </w:r>
      <w:r w:rsidR="00285535" w:rsidRPr="008A0A04">
        <w:rPr>
          <w:sz w:val="20"/>
          <w:szCs w:val="20"/>
        </w:rPr>
        <w:t>s</w:t>
      </w:r>
      <w:r w:rsidR="00453B00" w:rsidRPr="008A0A04">
        <w:rPr>
          <w:sz w:val="20"/>
          <w:szCs w:val="20"/>
        </w:rPr>
        <w:t xml:space="preserve"> significant </w:t>
      </w:r>
      <w:r w:rsidR="00F21BFD" w:rsidRPr="008A0A04">
        <w:rPr>
          <w:sz w:val="20"/>
          <w:szCs w:val="20"/>
        </w:rPr>
        <w:t xml:space="preserve">negative </w:t>
      </w:r>
      <w:r w:rsidR="00453B00" w:rsidRPr="008A0A04">
        <w:rPr>
          <w:sz w:val="20"/>
          <w:szCs w:val="20"/>
        </w:rPr>
        <w:t xml:space="preserve">health </w:t>
      </w:r>
      <w:r w:rsidR="0014540E" w:rsidRPr="008A0A04">
        <w:rPr>
          <w:sz w:val="20"/>
          <w:szCs w:val="20"/>
        </w:rPr>
        <w:t>implications</w:t>
      </w:r>
      <w:r w:rsidR="00453B00" w:rsidRPr="008A0A04">
        <w:rPr>
          <w:sz w:val="20"/>
          <w:szCs w:val="20"/>
        </w:rPr>
        <w:t xml:space="preserve">. </w:t>
      </w:r>
      <w:r w:rsidR="00EB33AF" w:rsidRPr="008A0A04">
        <w:rPr>
          <w:sz w:val="20"/>
          <w:szCs w:val="20"/>
        </w:rPr>
        <w:t>A</w:t>
      </w:r>
      <w:r w:rsidR="00A73A0A" w:rsidRPr="008A0A04">
        <w:rPr>
          <w:sz w:val="20"/>
          <w:szCs w:val="20"/>
        </w:rPr>
        <w:t xml:space="preserve">ctivists such as Regan Chastain argue that the dominant obesity frame is premised on forcibly removing obese people from society by transforming them into thin people via medical intervention, or shaming them into diet and exercise regimes regardless of the physical or mental health implications of doing so (see </w:t>
      </w:r>
      <w:hyperlink r:id="rId8" w:history="1">
        <w:r w:rsidR="00A73A0A" w:rsidRPr="008A0A04">
          <w:rPr>
            <w:rStyle w:val="Hyperlink"/>
            <w:color w:val="auto"/>
            <w:sz w:val="20"/>
            <w:szCs w:val="20"/>
          </w:rPr>
          <w:t>https://danceswithfat.wordpress.com/2013/06/20/the-war-on-obesity-is-a-war-on-fat-people/</w:t>
        </w:r>
      </w:hyperlink>
      <w:r w:rsidR="00A73A0A" w:rsidRPr="008A0A04">
        <w:rPr>
          <w:sz w:val="20"/>
          <w:szCs w:val="20"/>
        </w:rPr>
        <w:t xml:space="preserve">, last accessed: 29 November 2016). </w:t>
      </w:r>
      <w:r w:rsidR="0014540E" w:rsidRPr="008A0A04">
        <w:rPr>
          <w:sz w:val="20"/>
          <w:szCs w:val="20"/>
        </w:rPr>
        <w:t xml:space="preserve">As </w:t>
      </w:r>
      <w:r w:rsidR="00453B00" w:rsidRPr="008A0A04">
        <w:rPr>
          <w:sz w:val="20"/>
          <w:szCs w:val="20"/>
        </w:rPr>
        <w:t xml:space="preserve">Tomiyama </w:t>
      </w:r>
      <w:r w:rsidR="004A0AE8" w:rsidRPr="008A0A04">
        <w:rPr>
          <w:sz w:val="20"/>
          <w:szCs w:val="20"/>
        </w:rPr>
        <w:t>suggest</w:t>
      </w:r>
      <w:r w:rsidR="00736BC3" w:rsidRPr="008A0A04">
        <w:rPr>
          <w:sz w:val="20"/>
          <w:szCs w:val="20"/>
        </w:rPr>
        <w:t>s</w:t>
      </w:r>
      <w:r w:rsidR="0014540E" w:rsidRPr="008A0A04">
        <w:rPr>
          <w:sz w:val="20"/>
          <w:szCs w:val="20"/>
        </w:rPr>
        <w:t>,</w:t>
      </w:r>
      <w:r w:rsidR="004A0AE8" w:rsidRPr="008A0A04">
        <w:rPr>
          <w:sz w:val="20"/>
          <w:szCs w:val="20"/>
        </w:rPr>
        <w:t xml:space="preserve"> weight stigma – a by-product of waging war on </w:t>
      </w:r>
      <w:r w:rsidR="001512AB" w:rsidRPr="008A0A04">
        <w:rPr>
          <w:sz w:val="20"/>
          <w:szCs w:val="20"/>
        </w:rPr>
        <w:lastRenderedPageBreak/>
        <w:t>fatness</w:t>
      </w:r>
      <w:r w:rsidR="008B3345" w:rsidRPr="008A0A04">
        <w:rPr>
          <w:sz w:val="20"/>
          <w:szCs w:val="20"/>
        </w:rPr>
        <w:t xml:space="preserve"> </w:t>
      </w:r>
      <w:r w:rsidR="004A0AE8" w:rsidRPr="008A0A04">
        <w:rPr>
          <w:sz w:val="20"/>
          <w:szCs w:val="20"/>
        </w:rPr>
        <w:t>– reinforce</w:t>
      </w:r>
      <w:r w:rsidR="000B392E" w:rsidRPr="008A0A04">
        <w:rPr>
          <w:sz w:val="20"/>
          <w:szCs w:val="20"/>
        </w:rPr>
        <w:t>s</w:t>
      </w:r>
      <w:r w:rsidR="004A0AE8" w:rsidRPr="008A0A04">
        <w:rPr>
          <w:sz w:val="20"/>
          <w:szCs w:val="20"/>
        </w:rPr>
        <w:t xml:space="preserve"> a feedback loop </w:t>
      </w:r>
      <w:r w:rsidR="000C2058" w:rsidRPr="008A0A04">
        <w:rPr>
          <w:sz w:val="20"/>
          <w:szCs w:val="20"/>
        </w:rPr>
        <w:t>‘</w:t>
      </w:r>
      <w:r w:rsidR="004A0AE8" w:rsidRPr="008A0A04">
        <w:rPr>
          <w:sz w:val="20"/>
          <w:szCs w:val="20"/>
        </w:rPr>
        <w:t>wherein weight stigma begets weight gain through increased eating and other behavioral mechanisms</w:t>
      </w:r>
      <w:r w:rsidR="000C2058" w:rsidRPr="008A0A04">
        <w:rPr>
          <w:sz w:val="20"/>
          <w:szCs w:val="20"/>
        </w:rPr>
        <w:t>’</w:t>
      </w:r>
      <w:r w:rsidR="004A0AE8" w:rsidRPr="008A0A04">
        <w:rPr>
          <w:sz w:val="20"/>
          <w:szCs w:val="20"/>
        </w:rPr>
        <w:t xml:space="preserve"> (2014: 8). </w:t>
      </w:r>
      <w:r w:rsidR="00F21BFD" w:rsidRPr="008A0A04">
        <w:rPr>
          <w:sz w:val="20"/>
          <w:szCs w:val="20"/>
        </w:rPr>
        <w:t>Additionally</w:t>
      </w:r>
      <w:r w:rsidR="00833D80" w:rsidRPr="008A0A04">
        <w:rPr>
          <w:sz w:val="20"/>
          <w:szCs w:val="20"/>
        </w:rPr>
        <w:t xml:space="preserve">, stigma </w:t>
      </w:r>
      <w:r w:rsidR="00057B8B" w:rsidRPr="008A0A04">
        <w:rPr>
          <w:sz w:val="20"/>
          <w:szCs w:val="20"/>
        </w:rPr>
        <w:t>generated through</w:t>
      </w:r>
      <w:r w:rsidR="00833D80" w:rsidRPr="008A0A04">
        <w:rPr>
          <w:sz w:val="20"/>
          <w:szCs w:val="20"/>
        </w:rPr>
        <w:t xml:space="preserve"> the dominant obesity frame has a negative impact on health and longevity </w:t>
      </w:r>
      <w:r w:rsidR="00057B8B" w:rsidRPr="008A0A04">
        <w:rPr>
          <w:sz w:val="20"/>
          <w:szCs w:val="20"/>
        </w:rPr>
        <w:t>via</w:t>
      </w:r>
      <w:r w:rsidR="00833D80" w:rsidRPr="008A0A04">
        <w:rPr>
          <w:sz w:val="20"/>
          <w:szCs w:val="20"/>
        </w:rPr>
        <w:t xml:space="preserve"> increas</w:t>
      </w:r>
      <w:r w:rsidR="00F620C8" w:rsidRPr="008A0A04">
        <w:rPr>
          <w:sz w:val="20"/>
          <w:szCs w:val="20"/>
        </w:rPr>
        <w:t>i</w:t>
      </w:r>
      <w:r w:rsidR="007121FE" w:rsidRPr="008A0A04">
        <w:rPr>
          <w:sz w:val="20"/>
          <w:szCs w:val="20"/>
        </w:rPr>
        <w:t>ng</w:t>
      </w:r>
      <w:r w:rsidR="00833D80" w:rsidRPr="008A0A04">
        <w:rPr>
          <w:sz w:val="20"/>
          <w:szCs w:val="20"/>
        </w:rPr>
        <w:t xml:space="preserve"> feelings of social isolation in </w:t>
      </w:r>
      <w:r w:rsidR="00D82FC0" w:rsidRPr="008A0A04">
        <w:rPr>
          <w:sz w:val="20"/>
          <w:szCs w:val="20"/>
        </w:rPr>
        <w:t>obese</w:t>
      </w:r>
      <w:r w:rsidR="00833D80" w:rsidRPr="008A0A04">
        <w:rPr>
          <w:sz w:val="20"/>
          <w:szCs w:val="20"/>
        </w:rPr>
        <w:t xml:space="preserve"> individuals. Cooper </w:t>
      </w:r>
      <w:r w:rsidR="008630C1" w:rsidRPr="008A0A04">
        <w:rPr>
          <w:sz w:val="20"/>
          <w:szCs w:val="20"/>
        </w:rPr>
        <w:t xml:space="preserve">further </w:t>
      </w:r>
      <w:r w:rsidR="00833D80" w:rsidRPr="008A0A04">
        <w:rPr>
          <w:sz w:val="20"/>
          <w:szCs w:val="20"/>
        </w:rPr>
        <w:t xml:space="preserve">notes, </w:t>
      </w:r>
      <w:r w:rsidR="000C2058" w:rsidRPr="008A0A04">
        <w:rPr>
          <w:sz w:val="20"/>
          <w:szCs w:val="20"/>
        </w:rPr>
        <w:t>‘</w:t>
      </w:r>
      <w:r w:rsidR="00833D80" w:rsidRPr="008A0A04">
        <w:rPr>
          <w:sz w:val="20"/>
          <w:szCs w:val="20"/>
        </w:rPr>
        <w:t>The dominant discourse provides a basis for inappropriate [medical] interventions that can deplete our quality of life and embolden stakeholders to prescribe more problematic treatments</w:t>
      </w:r>
      <w:r w:rsidR="000C2058" w:rsidRPr="008A0A04">
        <w:rPr>
          <w:sz w:val="20"/>
          <w:szCs w:val="20"/>
        </w:rPr>
        <w:t>’</w:t>
      </w:r>
      <w:r w:rsidR="006251AD" w:rsidRPr="008A0A04">
        <w:rPr>
          <w:sz w:val="20"/>
          <w:szCs w:val="20"/>
        </w:rPr>
        <w:t xml:space="preserve"> (2011: 167). </w:t>
      </w:r>
      <w:r w:rsidR="000B392E" w:rsidRPr="008A0A04">
        <w:rPr>
          <w:sz w:val="20"/>
          <w:szCs w:val="20"/>
        </w:rPr>
        <w:t>T</w:t>
      </w:r>
      <w:r w:rsidR="006251AD" w:rsidRPr="008A0A04">
        <w:rPr>
          <w:sz w:val="20"/>
          <w:szCs w:val="20"/>
        </w:rPr>
        <w:t xml:space="preserve">he ineffectiveness of prescribed treatments and frustrations arising from </w:t>
      </w:r>
      <w:r w:rsidR="009A64C1" w:rsidRPr="008A0A04">
        <w:rPr>
          <w:sz w:val="20"/>
          <w:szCs w:val="20"/>
        </w:rPr>
        <w:t xml:space="preserve">attempting </w:t>
      </w:r>
      <w:r w:rsidR="006251AD" w:rsidRPr="008A0A04">
        <w:rPr>
          <w:sz w:val="20"/>
          <w:szCs w:val="20"/>
        </w:rPr>
        <w:t xml:space="preserve">to implement </w:t>
      </w:r>
      <w:r w:rsidR="0071778E" w:rsidRPr="008A0A04">
        <w:rPr>
          <w:sz w:val="20"/>
          <w:szCs w:val="20"/>
        </w:rPr>
        <w:t>impossible</w:t>
      </w:r>
      <w:r w:rsidR="006251AD" w:rsidRPr="008A0A04">
        <w:rPr>
          <w:sz w:val="20"/>
          <w:szCs w:val="20"/>
        </w:rPr>
        <w:t xml:space="preserve"> treatments </w:t>
      </w:r>
      <w:r w:rsidR="0071778E" w:rsidRPr="008A0A04">
        <w:rPr>
          <w:sz w:val="20"/>
          <w:szCs w:val="20"/>
        </w:rPr>
        <w:t>can be as d</w:t>
      </w:r>
      <w:r w:rsidR="00057B8B" w:rsidRPr="008A0A04">
        <w:rPr>
          <w:sz w:val="20"/>
          <w:szCs w:val="20"/>
        </w:rPr>
        <w:t>etrimental</w:t>
      </w:r>
      <w:r w:rsidR="0071778E" w:rsidRPr="008A0A04">
        <w:rPr>
          <w:sz w:val="20"/>
          <w:szCs w:val="20"/>
        </w:rPr>
        <w:t xml:space="preserve"> to health as the condition they are intended to treat (Rich and Evans, 2005). This leaves </w:t>
      </w:r>
      <w:r w:rsidR="001512AB" w:rsidRPr="008A0A04">
        <w:rPr>
          <w:sz w:val="20"/>
          <w:szCs w:val="20"/>
        </w:rPr>
        <w:t>fat</w:t>
      </w:r>
      <w:r w:rsidR="00D82FC0" w:rsidRPr="008A0A04">
        <w:rPr>
          <w:sz w:val="20"/>
          <w:szCs w:val="20"/>
        </w:rPr>
        <w:t xml:space="preserve"> </w:t>
      </w:r>
      <w:r w:rsidR="0071778E" w:rsidRPr="008A0A04">
        <w:rPr>
          <w:sz w:val="20"/>
          <w:szCs w:val="20"/>
        </w:rPr>
        <w:t xml:space="preserve">individuals to find some means of coping socially in a </w:t>
      </w:r>
      <w:r w:rsidR="000C2058" w:rsidRPr="008A0A04">
        <w:rPr>
          <w:sz w:val="20"/>
          <w:szCs w:val="20"/>
        </w:rPr>
        <w:t>‘</w:t>
      </w:r>
      <w:r w:rsidR="0071778E" w:rsidRPr="008A0A04">
        <w:rPr>
          <w:sz w:val="20"/>
          <w:szCs w:val="20"/>
        </w:rPr>
        <w:t>culture of thinness</w:t>
      </w:r>
      <w:r w:rsidR="000C2058" w:rsidRPr="008A0A04">
        <w:rPr>
          <w:sz w:val="20"/>
          <w:szCs w:val="20"/>
        </w:rPr>
        <w:t>’</w:t>
      </w:r>
      <w:r w:rsidR="0071778E" w:rsidRPr="008A0A04">
        <w:rPr>
          <w:sz w:val="20"/>
          <w:szCs w:val="20"/>
        </w:rPr>
        <w:t xml:space="preserve"> (Rich and Evans, 2005: 347) </w:t>
      </w:r>
      <w:r w:rsidR="007121FE" w:rsidRPr="008A0A04">
        <w:rPr>
          <w:sz w:val="20"/>
          <w:szCs w:val="20"/>
        </w:rPr>
        <w:t xml:space="preserve">to </w:t>
      </w:r>
      <w:r w:rsidR="006A44E5" w:rsidRPr="008A0A04">
        <w:rPr>
          <w:sz w:val="20"/>
          <w:szCs w:val="20"/>
        </w:rPr>
        <w:t>avoid more</w:t>
      </w:r>
      <w:r w:rsidR="008B3345" w:rsidRPr="008A0A04">
        <w:rPr>
          <w:sz w:val="20"/>
          <w:szCs w:val="20"/>
        </w:rPr>
        <w:t xml:space="preserve"> </w:t>
      </w:r>
      <w:r w:rsidR="0071778E" w:rsidRPr="008A0A04">
        <w:rPr>
          <w:sz w:val="20"/>
          <w:szCs w:val="20"/>
        </w:rPr>
        <w:t>tangible</w:t>
      </w:r>
      <w:r w:rsidR="008B3345" w:rsidRPr="008A0A04">
        <w:rPr>
          <w:sz w:val="20"/>
          <w:szCs w:val="20"/>
        </w:rPr>
        <w:t xml:space="preserve"> </w:t>
      </w:r>
      <w:r w:rsidR="0071778E" w:rsidRPr="008A0A04">
        <w:rPr>
          <w:sz w:val="20"/>
          <w:szCs w:val="20"/>
        </w:rPr>
        <w:t>negative health outcomes</w:t>
      </w:r>
      <w:r w:rsidR="00210DDB" w:rsidRPr="008A0A04">
        <w:rPr>
          <w:sz w:val="20"/>
          <w:szCs w:val="20"/>
        </w:rPr>
        <w:t xml:space="preserve"> than </w:t>
      </w:r>
      <w:r w:rsidR="006A44E5" w:rsidRPr="008A0A04">
        <w:rPr>
          <w:sz w:val="20"/>
          <w:szCs w:val="20"/>
        </w:rPr>
        <w:t xml:space="preserve">are </w:t>
      </w:r>
      <w:r w:rsidR="00031D83" w:rsidRPr="008A0A04">
        <w:rPr>
          <w:sz w:val="20"/>
          <w:szCs w:val="20"/>
        </w:rPr>
        <w:t xml:space="preserve">caused by </w:t>
      </w:r>
      <w:r w:rsidR="00210DDB" w:rsidRPr="008A0A04">
        <w:rPr>
          <w:sz w:val="20"/>
          <w:szCs w:val="20"/>
        </w:rPr>
        <w:t>the</w:t>
      </w:r>
      <w:r w:rsidR="00A91685" w:rsidRPr="008A0A04">
        <w:rPr>
          <w:sz w:val="20"/>
          <w:szCs w:val="20"/>
        </w:rPr>
        <w:t xml:space="preserve"> </w:t>
      </w:r>
      <w:r w:rsidR="00E03144" w:rsidRPr="008A0A04">
        <w:rPr>
          <w:sz w:val="20"/>
          <w:szCs w:val="20"/>
        </w:rPr>
        <w:t xml:space="preserve">health conditions often associated with </w:t>
      </w:r>
      <w:r w:rsidR="00B33D6D" w:rsidRPr="008A0A04">
        <w:rPr>
          <w:sz w:val="20"/>
          <w:szCs w:val="20"/>
        </w:rPr>
        <w:t>‘obesity’</w:t>
      </w:r>
      <w:r w:rsidR="0071778E" w:rsidRPr="008A0A04">
        <w:rPr>
          <w:sz w:val="20"/>
          <w:szCs w:val="20"/>
        </w:rPr>
        <w:t>.</w:t>
      </w:r>
    </w:p>
    <w:p w:rsidR="00A0216F" w:rsidRPr="008A0A04" w:rsidRDefault="001B369E" w:rsidP="00286AEC">
      <w:pPr>
        <w:spacing w:line="480" w:lineRule="auto"/>
        <w:ind w:firstLine="720"/>
        <w:jc w:val="both"/>
        <w:rPr>
          <w:i/>
          <w:sz w:val="20"/>
          <w:szCs w:val="20"/>
        </w:rPr>
      </w:pPr>
      <w:r w:rsidRPr="008A0A04">
        <w:rPr>
          <w:i/>
          <w:sz w:val="20"/>
          <w:szCs w:val="20"/>
        </w:rPr>
        <w:t>Digital News Media and Online Commenting</w:t>
      </w:r>
    </w:p>
    <w:p w:rsidR="00AC50C4" w:rsidRPr="008A0A04" w:rsidRDefault="00315389" w:rsidP="00286AEC">
      <w:pPr>
        <w:spacing w:line="480" w:lineRule="auto"/>
        <w:jc w:val="both"/>
        <w:rPr>
          <w:sz w:val="20"/>
          <w:szCs w:val="20"/>
        </w:rPr>
      </w:pPr>
      <w:r w:rsidRPr="008A0A04">
        <w:rPr>
          <w:sz w:val="20"/>
          <w:szCs w:val="20"/>
        </w:rPr>
        <w:t>T</w:t>
      </w:r>
      <w:r w:rsidR="00480B19" w:rsidRPr="008A0A04">
        <w:rPr>
          <w:sz w:val="20"/>
          <w:szCs w:val="20"/>
        </w:rPr>
        <w:t>he</w:t>
      </w:r>
      <w:r w:rsidRPr="008A0A04">
        <w:rPr>
          <w:sz w:val="20"/>
          <w:szCs w:val="20"/>
        </w:rPr>
        <w:t xml:space="preserve"> essentially</w:t>
      </w:r>
      <w:r w:rsidR="00480B19" w:rsidRPr="008A0A04">
        <w:rPr>
          <w:sz w:val="20"/>
          <w:szCs w:val="20"/>
        </w:rPr>
        <w:t xml:space="preserve"> </w:t>
      </w:r>
      <w:r w:rsidRPr="008A0A04">
        <w:rPr>
          <w:sz w:val="20"/>
          <w:szCs w:val="20"/>
        </w:rPr>
        <w:t xml:space="preserve">discursive nature of </w:t>
      </w:r>
      <w:r w:rsidR="00EB6D42" w:rsidRPr="008A0A04">
        <w:rPr>
          <w:sz w:val="20"/>
          <w:szCs w:val="20"/>
        </w:rPr>
        <w:t>‘obesity’</w:t>
      </w:r>
      <w:r w:rsidRPr="008A0A04">
        <w:rPr>
          <w:sz w:val="20"/>
          <w:szCs w:val="20"/>
        </w:rPr>
        <w:t xml:space="preserve"> has ensured that</w:t>
      </w:r>
      <w:r w:rsidR="00480B19" w:rsidRPr="008A0A04">
        <w:rPr>
          <w:sz w:val="20"/>
          <w:szCs w:val="20"/>
        </w:rPr>
        <w:t xml:space="preserve"> </w:t>
      </w:r>
      <w:r w:rsidR="00E27B79" w:rsidRPr="008A0A04">
        <w:rPr>
          <w:sz w:val="20"/>
          <w:szCs w:val="20"/>
        </w:rPr>
        <w:t xml:space="preserve">digital news media </w:t>
      </w:r>
      <w:r w:rsidRPr="008A0A04">
        <w:rPr>
          <w:sz w:val="20"/>
          <w:szCs w:val="20"/>
        </w:rPr>
        <w:t xml:space="preserve">have </w:t>
      </w:r>
      <w:r w:rsidR="00AB6241" w:rsidRPr="008A0A04">
        <w:rPr>
          <w:sz w:val="20"/>
          <w:szCs w:val="20"/>
        </w:rPr>
        <w:t xml:space="preserve">become particularly relevant as </w:t>
      </w:r>
      <w:r w:rsidR="00BB13FA" w:rsidRPr="008A0A04">
        <w:rPr>
          <w:sz w:val="20"/>
          <w:szCs w:val="20"/>
        </w:rPr>
        <w:t>arenas where</w:t>
      </w:r>
      <w:r w:rsidR="00AB6241" w:rsidRPr="008A0A04">
        <w:rPr>
          <w:sz w:val="20"/>
          <w:szCs w:val="20"/>
        </w:rPr>
        <w:t xml:space="preserve"> neoliberal surveillance and stigma </w:t>
      </w:r>
      <w:r w:rsidR="00E30BF6" w:rsidRPr="008A0A04">
        <w:rPr>
          <w:rStyle w:val="CommentReference"/>
          <w:sz w:val="20"/>
          <w:szCs w:val="20"/>
        </w:rPr>
        <w:t>play out</w:t>
      </w:r>
      <w:r w:rsidRPr="008A0A04">
        <w:rPr>
          <w:rStyle w:val="CommentReference"/>
          <w:sz w:val="20"/>
          <w:szCs w:val="20"/>
        </w:rPr>
        <w:t>, and accordingly, where</w:t>
      </w:r>
      <w:r w:rsidRPr="008A0A04">
        <w:rPr>
          <w:sz w:val="20"/>
          <w:szCs w:val="20"/>
        </w:rPr>
        <w:t xml:space="preserve"> alternative commentaries might intervene in these processes</w:t>
      </w:r>
      <w:r w:rsidR="00AB6241" w:rsidRPr="008A0A04">
        <w:rPr>
          <w:sz w:val="20"/>
          <w:szCs w:val="20"/>
        </w:rPr>
        <w:t xml:space="preserve">. </w:t>
      </w:r>
      <w:r w:rsidR="00321FE3" w:rsidRPr="008A0A04">
        <w:rPr>
          <w:sz w:val="20"/>
          <w:szCs w:val="20"/>
        </w:rPr>
        <w:t>Such systems facilitate users</w:t>
      </w:r>
      <w:r w:rsidR="007866A1" w:rsidRPr="008A0A04">
        <w:rPr>
          <w:sz w:val="20"/>
          <w:szCs w:val="20"/>
        </w:rPr>
        <w:t>’</w:t>
      </w:r>
      <w:r w:rsidR="00321FE3" w:rsidRPr="008A0A04">
        <w:rPr>
          <w:sz w:val="20"/>
          <w:szCs w:val="20"/>
        </w:rPr>
        <w:t xml:space="preserve"> contributi</w:t>
      </w:r>
      <w:r w:rsidR="007866A1" w:rsidRPr="008A0A04">
        <w:rPr>
          <w:sz w:val="20"/>
          <w:szCs w:val="20"/>
        </w:rPr>
        <w:t>ons</w:t>
      </w:r>
      <w:r w:rsidR="00321FE3" w:rsidRPr="008A0A04">
        <w:rPr>
          <w:sz w:val="20"/>
          <w:szCs w:val="20"/>
        </w:rPr>
        <w:t xml:space="preserve"> to a </w:t>
      </w:r>
      <w:r w:rsidR="00F266EA" w:rsidRPr="008A0A04">
        <w:rPr>
          <w:sz w:val="20"/>
          <w:szCs w:val="20"/>
        </w:rPr>
        <w:t>digital ‘</w:t>
      </w:r>
      <w:r w:rsidR="00321FE3" w:rsidRPr="008A0A04">
        <w:rPr>
          <w:sz w:val="20"/>
          <w:szCs w:val="20"/>
        </w:rPr>
        <w:t xml:space="preserve">public </w:t>
      </w:r>
      <w:r w:rsidR="00BB13FA" w:rsidRPr="008A0A04">
        <w:rPr>
          <w:sz w:val="20"/>
          <w:szCs w:val="20"/>
        </w:rPr>
        <w:t>sphere’ (</w:t>
      </w:r>
      <w:r w:rsidR="00F266EA" w:rsidRPr="008A0A04">
        <w:rPr>
          <w:sz w:val="20"/>
          <w:szCs w:val="20"/>
        </w:rPr>
        <w:t>Habermas, 1991; Pappachrissi, 2002; Shurki, 2011</w:t>
      </w:r>
      <w:r w:rsidR="007866A1" w:rsidRPr="008A0A04">
        <w:rPr>
          <w:sz w:val="20"/>
          <w:szCs w:val="20"/>
        </w:rPr>
        <w:t>; Weber, 2014</w:t>
      </w:r>
      <w:r w:rsidR="00F266EA" w:rsidRPr="008A0A04">
        <w:rPr>
          <w:sz w:val="20"/>
          <w:szCs w:val="20"/>
        </w:rPr>
        <w:t xml:space="preserve">) </w:t>
      </w:r>
      <w:r w:rsidR="00321FE3" w:rsidRPr="008A0A04">
        <w:rPr>
          <w:sz w:val="20"/>
          <w:szCs w:val="20"/>
        </w:rPr>
        <w:t xml:space="preserve">of socio-political discussion around cultural issues such as </w:t>
      </w:r>
      <w:r w:rsidR="00CD7648" w:rsidRPr="008A0A04">
        <w:rPr>
          <w:sz w:val="20"/>
          <w:szCs w:val="20"/>
        </w:rPr>
        <w:t>fatness</w:t>
      </w:r>
      <w:r w:rsidR="00F266EA" w:rsidRPr="008A0A04">
        <w:rPr>
          <w:sz w:val="20"/>
          <w:szCs w:val="20"/>
        </w:rPr>
        <w:t xml:space="preserve"> (So </w:t>
      </w:r>
      <w:r w:rsidR="004A3A23" w:rsidRPr="008A0A04">
        <w:rPr>
          <w:sz w:val="20"/>
          <w:szCs w:val="20"/>
        </w:rPr>
        <w:t>et al</w:t>
      </w:r>
      <w:r w:rsidR="00F266EA" w:rsidRPr="008A0A04">
        <w:rPr>
          <w:sz w:val="20"/>
          <w:szCs w:val="20"/>
        </w:rPr>
        <w:t>, 201</w:t>
      </w:r>
      <w:r w:rsidR="00AE753B" w:rsidRPr="008A0A04">
        <w:rPr>
          <w:sz w:val="20"/>
          <w:szCs w:val="20"/>
        </w:rPr>
        <w:t>6</w:t>
      </w:r>
      <w:r w:rsidR="00F266EA" w:rsidRPr="008A0A04">
        <w:rPr>
          <w:sz w:val="20"/>
          <w:szCs w:val="20"/>
        </w:rPr>
        <w:t>)</w:t>
      </w:r>
      <w:r w:rsidR="00321FE3" w:rsidRPr="008A0A04">
        <w:rPr>
          <w:sz w:val="20"/>
          <w:szCs w:val="20"/>
        </w:rPr>
        <w:t xml:space="preserve">. </w:t>
      </w:r>
      <w:r w:rsidR="00157F70" w:rsidRPr="008A0A04">
        <w:rPr>
          <w:sz w:val="20"/>
          <w:szCs w:val="20"/>
        </w:rPr>
        <w:t>E</w:t>
      </w:r>
      <w:r w:rsidR="00823944" w:rsidRPr="008A0A04">
        <w:rPr>
          <w:sz w:val="20"/>
          <w:szCs w:val="20"/>
        </w:rPr>
        <w:t xml:space="preserve">vidence suggests </w:t>
      </w:r>
      <w:r w:rsidR="00E30BF6" w:rsidRPr="008A0A04">
        <w:rPr>
          <w:sz w:val="20"/>
          <w:szCs w:val="20"/>
        </w:rPr>
        <w:t xml:space="preserve">that </w:t>
      </w:r>
      <w:r w:rsidR="00AC50C4" w:rsidRPr="008A0A04">
        <w:rPr>
          <w:sz w:val="20"/>
          <w:szCs w:val="20"/>
        </w:rPr>
        <w:t>comment</w:t>
      </w:r>
      <w:r w:rsidR="00E30BF6" w:rsidRPr="008A0A04">
        <w:rPr>
          <w:sz w:val="20"/>
          <w:szCs w:val="20"/>
        </w:rPr>
        <w:t xml:space="preserve">ing spaces contain </w:t>
      </w:r>
      <w:r w:rsidR="004532E6" w:rsidRPr="008A0A04">
        <w:rPr>
          <w:sz w:val="20"/>
          <w:szCs w:val="20"/>
        </w:rPr>
        <w:t xml:space="preserve">stigmatising </w:t>
      </w:r>
      <w:r w:rsidR="00BB13FA" w:rsidRPr="008A0A04">
        <w:rPr>
          <w:sz w:val="20"/>
          <w:szCs w:val="20"/>
        </w:rPr>
        <w:t>discourse independent</w:t>
      </w:r>
      <w:r w:rsidR="00AA7C15" w:rsidRPr="008A0A04">
        <w:rPr>
          <w:sz w:val="20"/>
          <w:szCs w:val="20"/>
        </w:rPr>
        <w:t xml:space="preserve"> </w:t>
      </w:r>
      <w:r w:rsidR="00360209" w:rsidRPr="008A0A04">
        <w:rPr>
          <w:sz w:val="20"/>
          <w:szCs w:val="20"/>
        </w:rPr>
        <w:t>of the material covered in news articles</w:t>
      </w:r>
      <w:r w:rsidR="00FC1C86" w:rsidRPr="008A0A04">
        <w:rPr>
          <w:sz w:val="20"/>
          <w:szCs w:val="20"/>
        </w:rPr>
        <w:t>.</w:t>
      </w:r>
      <w:r w:rsidR="00157F70" w:rsidRPr="008A0A04">
        <w:rPr>
          <w:sz w:val="20"/>
          <w:szCs w:val="20"/>
        </w:rPr>
        <w:t xml:space="preserve"> </w:t>
      </w:r>
      <w:r w:rsidR="004532E6" w:rsidRPr="008A0A04">
        <w:rPr>
          <w:sz w:val="20"/>
          <w:szCs w:val="20"/>
        </w:rPr>
        <w:t>Glenn, Champion and Spence (2</w:t>
      </w:r>
      <w:r w:rsidR="00360209" w:rsidRPr="008A0A04">
        <w:rPr>
          <w:sz w:val="20"/>
          <w:szCs w:val="20"/>
        </w:rPr>
        <w:t xml:space="preserve">012) </w:t>
      </w:r>
      <w:r w:rsidR="00FB7F2E" w:rsidRPr="008A0A04">
        <w:rPr>
          <w:sz w:val="20"/>
          <w:szCs w:val="20"/>
        </w:rPr>
        <w:t>identify</w:t>
      </w:r>
      <w:r w:rsidR="00AA7C15" w:rsidRPr="008A0A04">
        <w:rPr>
          <w:sz w:val="20"/>
          <w:szCs w:val="20"/>
        </w:rPr>
        <w:t xml:space="preserve"> </w:t>
      </w:r>
      <w:r w:rsidR="00BB13FA" w:rsidRPr="008A0A04">
        <w:rPr>
          <w:sz w:val="20"/>
          <w:szCs w:val="20"/>
        </w:rPr>
        <w:t>discrepancies in</w:t>
      </w:r>
      <w:r w:rsidR="00FB7F2E" w:rsidRPr="008A0A04">
        <w:rPr>
          <w:sz w:val="20"/>
          <w:szCs w:val="20"/>
        </w:rPr>
        <w:t xml:space="preserve"> frames between content produced by journalists and </w:t>
      </w:r>
      <w:r w:rsidR="00241BB9" w:rsidRPr="008A0A04">
        <w:rPr>
          <w:sz w:val="20"/>
          <w:szCs w:val="20"/>
        </w:rPr>
        <w:t>comment</w:t>
      </w:r>
      <w:r w:rsidR="00E271E6" w:rsidRPr="008A0A04">
        <w:rPr>
          <w:sz w:val="20"/>
          <w:szCs w:val="20"/>
        </w:rPr>
        <w:t>ers</w:t>
      </w:r>
      <w:r w:rsidR="00FB7F2E" w:rsidRPr="008A0A04">
        <w:rPr>
          <w:sz w:val="20"/>
          <w:szCs w:val="20"/>
        </w:rPr>
        <w:t xml:space="preserve">. </w:t>
      </w:r>
      <w:r w:rsidR="00E271E6" w:rsidRPr="008A0A04">
        <w:rPr>
          <w:sz w:val="20"/>
          <w:szCs w:val="20"/>
        </w:rPr>
        <w:t>A</w:t>
      </w:r>
      <w:r w:rsidR="00241BB9" w:rsidRPr="008A0A04">
        <w:rPr>
          <w:sz w:val="20"/>
          <w:szCs w:val="20"/>
        </w:rPr>
        <w:t xml:space="preserve">cross </w:t>
      </w:r>
      <w:r w:rsidR="009F5FA2" w:rsidRPr="008A0A04">
        <w:rPr>
          <w:sz w:val="20"/>
          <w:szCs w:val="20"/>
        </w:rPr>
        <w:t xml:space="preserve">19 </w:t>
      </w:r>
      <w:r w:rsidR="00FB7F2E" w:rsidRPr="008A0A04">
        <w:rPr>
          <w:sz w:val="20"/>
          <w:szCs w:val="20"/>
        </w:rPr>
        <w:t>articles presenting</w:t>
      </w:r>
      <w:r w:rsidR="00AA7C15" w:rsidRPr="008A0A04">
        <w:rPr>
          <w:sz w:val="20"/>
          <w:szCs w:val="20"/>
        </w:rPr>
        <w:t xml:space="preserve"> </w:t>
      </w:r>
      <w:r w:rsidR="00E271E6" w:rsidRPr="008A0A04">
        <w:rPr>
          <w:sz w:val="20"/>
          <w:szCs w:val="20"/>
        </w:rPr>
        <w:t>(</w:t>
      </w:r>
      <w:r w:rsidR="00BB13FA" w:rsidRPr="008A0A04">
        <w:rPr>
          <w:sz w:val="20"/>
          <w:szCs w:val="20"/>
        </w:rPr>
        <w:t>supposedly</w:t>
      </w:r>
      <w:r w:rsidR="00E271E6" w:rsidRPr="008A0A04">
        <w:rPr>
          <w:sz w:val="20"/>
          <w:szCs w:val="20"/>
        </w:rPr>
        <w:t>)</w:t>
      </w:r>
      <w:r w:rsidR="00BB13FA" w:rsidRPr="008A0A04">
        <w:rPr>
          <w:sz w:val="20"/>
          <w:szCs w:val="20"/>
        </w:rPr>
        <w:t xml:space="preserve"> positive</w:t>
      </w:r>
      <w:r w:rsidR="00AA7C15" w:rsidRPr="008A0A04">
        <w:rPr>
          <w:sz w:val="20"/>
          <w:szCs w:val="20"/>
        </w:rPr>
        <w:t xml:space="preserve"> </w:t>
      </w:r>
      <w:r w:rsidR="00FB7F2E" w:rsidRPr="008A0A04">
        <w:rPr>
          <w:sz w:val="20"/>
          <w:szCs w:val="20"/>
        </w:rPr>
        <w:t xml:space="preserve">research-oriented depictions of </w:t>
      </w:r>
      <w:r w:rsidR="00E271E6" w:rsidRPr="008A0A04">
        <w:rPr>
          <w:sz w:val="20"/>
          <w:szCs w:val="20"/>
        </w:rPr>
        <w:t>bariatric</w:t>
      </w:r>
      <w:r w:rsidR="00AA7C15" w:rsidRPr="008A0A04">
        <w:rPr>
          <w:sz w:val="20"/>
          <w:szCs w:val="20"/>
        </w:rPr>
        <w:t xml:space="preserve"> </w:t>
      </w:r>
      <w:r w:rsidR="006E151D" w:rsidRPr="008A0A04">
        <w:rPr>
          <w:sz w:val="20"/>
          <w:szCs w:val="20"/>
        </w:rPr>
        <w:t>surgeries</w:t>
      </w:r>
      <w:r w:rsidR="00FB7F2E" w:rsidRPr="008A0A04">
        <w:rPr>
          <w:sz w:val="20"/>
          <w:szCs w:val="20"/>
        </w:rPr>
        <w:t>, commenters</w:t>
      </w:r>
      <w:r w:rsidR="00E271E6" w:rsidRPr="008A0A04">
        <w:rPr>
          <w:sz w:val="20"/>
          <w:szCs w:val="20"/>
        </w:rPr>
        <w:t xml:space="preserve"> primarily</w:t>
      </w:r>
      <w:r w:rsidR="00FB7F2E" w:rsidRPr="008A0A04">
        <w:rPr>
          <w:sz w:val="20"/>
          <w:szCs w:val="20"/>
        </w:rPr>
        <w:t xml:space="preserve"> </w:t>
      </w:r>
      <w:r w:rsidR="000C2058" w:rsidRPr="008A0A04">
        <w:rPr>
          <w:sz w:val="20"/>
          <w:szCs w:val="20"/>
        </w:rPr>
        <w:t>‘</w:t>
      </w:r>
      <w:r w:rsidR="00FB7F2E" w:rsidRPr="008A0A04">
        <w:rPr>
          <w:sz w:val="20"/>
          <w:szCs w:val="20"/>
        </w:rPr>
        <w:t>held a negative, unsupportive and even aggressive or discriminatory tone towards obese/overweight individuals…</w:t>
      </w:r>
      <w:r w:rsidR="00241BB9" w:rsidRPr="008A0A04">
        <w:rPr>
          <w:sz w:val="20"/>
          <w:szCs w:val="20"/>
        </w:rPr>
        <w:t xml:space="preserve">[they] </w:t>
      </w:r>
      <w:r w:rsidR="00FB7F2E" w:rsidRPr="008A0A04">
        <w:rPr>
          <w:sz w:val="20"/>
          <w:szCs w:val="20"/>
        </w:rPr>
        <w:t>appeared to have their own agenda that was divergent from that of the news media source to which they were responding</w:t>
      </w:r>
      <w:r w:rsidR="000C2058" w:rsidRPr="008A0A04">
        <w:rPr>
          <w:sz w:val="20"/>
          <w:szCs w:val="20"/>
        </w:rPr>
        <w:t>’</w:t>
      </w:r>
      <w:r w:rsidR="00FB7F2E" w:rsidRPr="008A0A04">
        <w:rPr>
          <w:sz w:val="20"/>
          <w:szCs w:val="20"/>
        </w:rPr>
        <w:t xml:space="preserve"> </w:t>
      </w:r>
      <w:r w:rsidR="00FB7F2E" w:rsidRPr="008A0A04">
        <w:rPr>
          <w:sz w:val="20"/>
          <w:szCs w:val="20"/>
        </w:rPr>
        <w:lastRenderedPageBreak/>
        <w:t xml:space="preserve">(Glenn, Champion and Spence, 2012: 128). Moreover, though journalists may be responding to increasing calls from public health officials to depict </w:t>
      </w:r>
      <w:r w:rsidR="001B5F9D" w:rsidRPr="008A0A04">
        <w:rPr>
          <w:sz w:val="20"/>
          <w:szCs w:val="20"/>
        </w:rPr>
        <w:t>fatness</w:t>
      </w:r>
      <w:r w:rsidR="00FB7F2E" w:rsidRPr="008A0A04">
        <w:rPr>
          <w:sz w:val="20"/>
          <w:szCs w:val="20"/>
        </w:rPr>
        <w:t xml:space="preserve"> with </w:t>
      </w:r>
      <w:r w:rsidR="00241BB9" w:rsidRPr="008A0A04">
        <w:rPr>
          <w:sz w:val="20"/>
          <w:szCs w:val="20"/>
        </w:rPr>
        <w:t>greater</w:t>
      </w:r>
      <w:r w:rsidR="00FB7F2E" w:rsidRPr="008A0A04">
        <w:rPr>
          <w:sz w:val="20"/>
          <w:szCs w:val="20"/>
        </w:rPr>
        <w:t xml:space="preserve"> emphasis on social </w:t>
      </w:r>
      <w:r w:rsidR="00E41EDF" w:rsidRPr="008A0A04">
        <w:rPr>
          <w:sz w:val="20"/>
          <w:szCs w:val="20"/>
        </w:rPr>
        <w:t xml:space="preserve">(rather than personal) </w:t>
      </w:r>
      <w:r w:rsidR="00FB7F2E" w:rsidRPr="008A0A04">
        <w:rPr>
          <w:sz w:val="20"/>
          <w:szCs w:val="20"/>
        </w:rPr>
        <w:t xml:space="preserve">causes and treatments, this </w:t>
      </w:r>
      <w:r w:rsidR="00E30BF6" w:rsidRPr="008A0A04">
        <w:rPr>
          <w:sz w:val="20"/>
          <w:szCs w:val="20"/>
        </w:rPr>
        <w:t>is not reflected in</w:t>
      </w:r>
      <w:r w:rsidR="00FB7F2E" w:rsidRPr="008A0A04">
        <w:rPr>
          <w:sz w:val="20"/>
          <w:szCs w:val="20"/>
        </w:rPr>
        <w:t xml:space="preserve"> </w:t>
      </w:r>
      <w:r w:rsidR="009807F4" w:rsidRPr="008A0A04">
        <w:rPr>
          <w:sz w:val="20"/>
          <w:szCs w:val="20"/>
        </w:rPr>
        <w:t>readers’</w:t>
      </w:r>
      <w:r w:rsidR="00FB7F2E" w:rsidRPr="008A0A04">
        <w:rPr>
          <w:sz w:val="20"/>
          <w:szCs w:val="20"/>
        </w:rPr>
        <w:t xml:space="preserve"> comment</w:t>
      </w:r>
      <w:r w:rsidR="009807F4" w:rsidRPr="008A0A04">
        <w:rPr>
          <w:sz w:val="20"/>
          <w:szCs w:val="20"/>
        </w:rPr>
        <w:t>s</w:t>
      </w:r>
      <w:r w:rsidR="00945D18" w:rsidRPr="008A0A04">
        <w:rPr>
          <w:sz w:val="20"/>
          <w:szCs w:val="20"/>
        </w:rPr>
        <w:t xml:space="preserve"> (Holton, Lee and Coleman, 2014)</w:t>
      </w:r>
      <w:r w:rsidR="00FB7F2E" w:rsidRPr="008A0A04">
        <w:rPr>
          <w:sz w:val="20"/>
          <w:szCs w:val="20"/>
        </w:rPr>
        <w:t>.</w:t>
      </w:r>
    </w:p>
    <w:p w:rsidR="00927061" w:rsidRPr="008A0A04" w:rsidRDefault="003B45D1" w:rsidP="00286AEC">
      <w:pPr>
        <w:spacing w:line="480" w:lineRule="auto"/>
        <w:ind w:right="-46"/>
        <w:jc w:val="both"/>
        <w:rPr>
          <w:sz w:val="20"/>
          <w:szCs w:val="20"/>
        </w:rPr>
      </w:pPr>
      <w:r w:rsidRPr="008A0A04">
        <w:rPr>
          <w:sz w:val="20"/>
          <w:szCs w:val="20"/>
        </w:rPr>
        <w:t>Though the a</w:t>
      </w:r>
      <w:r w:rsidR="009807F4" w:rsidRPr="008A0A04">
        <w:rPr>
          <w:sz w:val="20"/>
          <w:szCs w:val="20"/>
        </w:rPr>
        <w:t>bove studies observe commenting-</w:t>
      </w:r>
      <w:r w:rsidRPr="008A0A04">
        <w:rPr>
          <w:sz w:val="20"/>
          <w:szCs w:val="20"/>
        </w:rPr>
        <w:t>in</w:t>
      </w:r>
      <w:r w:rsidR="009807F4" w:rsidRPr="008A0A04">
        <w:rPr>
          <w:sz w:val="20"/>
          <w:szCs w:val="20"/>
        </w:rPr>
        <w:t>-</w:t>
      </w:r>
      <w:r w:rsidRPr="008A0A04">
        <w:rPr>
          <w:sz w:val="20"/>
          <w:szCs w:val="20"/>
        </w:rPr>
        <w:t xml:space="preserve">action, they </w:t>
      </w:r>
      <w:r w:rsidR="009807F4" w:rsidRPr="008A0A04">
        <w:rPr>
          <w:sz w:val="20"/>
          <w:szCs w:val="20"/>
        </w:rPr>
        <w:t>attend</w:t>
      </w:r>
      <w:r w:rsidRPr="008A0A04">
        <w:rPr>
          <w:sz w:val="20"/>
          <w:szCs w:val="20"/>
        </w:rPr>
        <w:t xml:space="preserve"> to the </w:t>
      </w:r>
      <w:r w:rsidR="007666FD" w:rsidRPr="008A0A04">
        <w:rPr>
          <w:sz w:val="20"/>
          <w:szCs w:val="20"/>
        </w:rPr>
        <w:t xml:space="preserve">linguistic </w:t>
      </w:r>
      <w:r w:rsidRPr="008A0A04">
        <w:rPr>
          <w:sz w:val="20"/>
          <w:szCs w:val="20"/>
        </w:rPr>
        <w:t xml:space="preserve">content of </w:t>
      </w:r>
      <w:r w:rsidR="00833C56" w:rsidRPr="008A0A04">
        <w:rPr>
          <w:sz w:val="20"/>
          <w:szCs w:val="20"/>
        </w:rPr>
        <w:t>comments</w:t>
      </w:r>
      <w:r w:rsidR="009807F4" w:rsidRPr="008A0A04">
        <w:rPr>
          <w:sz w:val="20"/>
          <w:szCs w:val="20"/>
        </w:rPr>
        <w:t xml:space="preserve"> only</w:t>
      </w:r>
      <w:r w:rsidR="00833C56" w:rsidRPr="008A0A04">
        <w:rPr>
          <w:sz w:val="20"/>
          <w:szCs w:val="20"/>
        </w:rPr>
        <w:t>. It is, however,</w:t>
      </w:r>
      <w:r w:rsidR="007666FD" w:rsidRPr="008A0A04">
        <w:rPr>
          <w:sz w:val="20"/>
          <w:szCs w:val="20"/>
        </w:rPr>
        <w:t xml:space="preserve"> important to consider the role of the system </w:t>
      </w:r>
      <w:r w:rsidR="00B9279C" w:rsidRPr="008A0A04">
        <w:rPr>
          <w:sz w:val="20"/>
          <w:szCs w:val="20"/>
        </w:rPr>
        <w:t xml:space="preserve">in affording particular </w:t>
      </w:r>
      <w:r w:rsidR="000F4156" w:rsidRPr="008A0A04">
        <w:rPr>
          <w:sz w:val="20"/>
          <w:szCs w:val="20"/>
        </w:rPr>
        <w:t>communicative/rhetorical practices</w:t>
      </w:r>
      <w:r w:rsidR="00833C56" w:rsidRPr="008A0A04">
        <w:rPr>
          <w:sz w:val="20"/>
          <w:szCs w:val="20"/>
        </w:rPr>
        <w:t xml:space="preserve"> through which</w:t>
      </w:r>
      <w:r w:rsidR="007666FD" w:rsidRPr="008A0A04">
        <w:rPr>
          <w:sz w:val="20"/>
          <w:szCs w:val="20"/>
        </w:rPr>
        <w:t xml:space="preserve"> linguistic content </w:t>
      </w:r>
      <w:r w:rsidR="00833C56" w:rsidRPr="008A0A04">
        <w:rPr>
          <w:sz w:val="20"/>
          <w:szCs w:val="20"/>
        </w:rPr>
        <w:t>is expressed (</w:t>
      </w:r>
      <w:r w:rsidR="00F56B38" w:rsidRPr="008A0A04">
        <w:rPr>
          <w:sz w:val="20"/>
          <w:szCs w:val="20"/>
        </w:rPr>
        <w:t>Koteyko, Jaspal and Nerlich</w:t>
      </w:r>
      <w:r w:rsidR="00833C56" w:rsidRPr="008A0A04">
        <w:rPr>
          <w:sz w:val="20"/>
          <w:szCs w:val="20"/>
        </w:rPr>
        <w:t xml:space="preserve">, </w:t>
      </w:r>
      <w:r w:rsidR="005D6C0C" w:rsidRPr="008A0A04">
        <w:rPr>
          <w:sz w:val="20"/>
          <w:szCs w:val="20"/>
        </w:rPr>
        <w:t>2013)</w:t>
      </w:r>
      <w:r w:rsidR="001C7C10" w:rsidRPr="008A0A04">
        <w:rPr>
          <w:sz w:val="20"/>
          <w:szCs w:val="20"/>
        </w:rPr>
        <w:t xml:space="preserve">. </w:t>
      </w:r>
      <w:r w:rsidR="007328F6" w:rsidRPr="008A0A04">
        <w:rPr>
          <w:sz w:val="20"/>
          <w:szCs w:val="20"/>
        </w:rPr>
        <w:t>Stroud, Muddiman and Scacco (</w:t>
      </w:r>
      <w:r w:rsidR="00EC3651" w:rsidRPr="008A0A04">
        <w:rPr>
          <w:sz w:val="20"/>
          <w:szCs w:val="20"/>
        </w:rPr>
        <w:t>forthcoming</w:t>
      </w:r>
      <w:r w:rsidR="007328F6" w:rsidRPr="008A0A04">
        <w:rPr>
          <w:sz w:val="20"/>
          <w:szCs w:val="20"/>
        </w:rPr>
        <w:t xml:space="preserve">) demonstrate the possibilities of alternative system designs in driving different political opinions, noting that users engage differently with information </w:t>
      </w:r>
      <w:proofErr w:type="spellStart"/>
      <w:r w:rsidR="007328F6" w:rsidRPr="008A0A04">
        <w:rPr>
          <w:sz w:val="20"/>
          <w:szCs w:val="20"/>
        </w:rPr>
        <w:t>if</w:t>
      </w:r>
      <w:proofErr w:type="spellEnd"/>
      <w:r w:rsidR="007328F6" w:rsidRPr="008A0A04">
        <w:rPr>
          <w:sz w:val="20"/>
          <w:szCs w:val="20"/>
        </w:rPr>
        <w:t xml:space="preserve"> presented with differently</w:t>
      </w:r>
      <w:r w:rsidR="005D6C0C" w:rsidRPr="008A0A04">
        <w:rPr>
          <w:sz w:val="20"/>
          <w:szCs w:val="20"/>
        </w:rPr>
        <w:t>-</w:t>
      </w:r>
      <w:r w:rsidR="007328F6" w:rsidRPr="008A0A04">
        <w:rPr>
          <w:sz w:val="20"/>
          <w:szCs w:val="20"/>
        </w:rPr>
        <w:t xml:space="preserve">labelled buttons for expressing support </w:t>
      </w:r>
      <w:r w:rsidR="00346656" w:rsidRPr="008A0A04">
        <w:rPr>
          <w:sz w:val="20"/>
          <w:szCs w:val="20"/>
        </w:rPr>
        <w:t>(</w:t>
      </w:r>
      <w:proofErr w:type="spellStart"/>
      <w:r w:rsidR="004A3A23" w:rsidRPr="008A0A04">
        <w:rPr>
          <w:sz w:val="20"/>
          <w:szCs w:val="20"/>
        </w:rPr>
        <w:t>eg</w:t>
      </w:r>
      <w:proofErr w:type="spellEnd"/>
      <w:r w:rsidR="00346656" w:rsidRPr="008A0A04">
        <w:rPr>
          <w:sz w:val="20"/>
          <w:szCs w:val="20"/>
        </w:rPr>
        <w:t xml:space="preserve"> through distinguishing the different affordances of </w:t>
      </w:r>
      <w:r w:rsidR="000C2058" w:rsidRPr="008A0A04">
        <w:rPr>
          <w:sz w:val="20"/>
          <w:szCs w:val="20"/>
        </w:rPr>
        <w:t>‘</w:t>
      </w:r>
      <w:r w:rsidR="007328F6" w:rsidRPr="008A0A04">
        <w:rPr>
          <w:sz w:val="20"/>
          <w:szCs w:val="20"/>
        </w:rPr>
        <w:t>like</w:t>
      </w:r>
      <w:r w:rsidR="000C2058" w:rsidRPr="008A0A04">
        <w:rPr>
          <w:sz w:val="20"/>
          <w:szCs w:val="20"/>
        </w:rPr>
        <w:t>’</w:t>
      </w:r>
      <w:r w:rsidR="007328F6" w:rsidRPr="008A0A04">
        <w:rPr>
          <w:sz w:val="20"/>
          <w:szCs w:val="20"/>
        </w:rPr>
        <w:t xml:space="preserve">, </w:t>
      </w:r>
      <w:r w:rsidR="000C2058" w:rsidRPr="008A0A04">
        <w:rPr>
          <w:sz w:val="20"/>
          <w:szCs w:val="20"/>
        </w:rPr>
        <w:t>‘</w:t>
      </w:r>
      <w:r w:rsidR="007328F6" w:rsidRPr="008A0A04">
        <w:rPr>
          <w:sz w:val="20"/>
          <w:szCs w:val="20"/>
        </w:rPr>
        <w:t>recommend</w:t>
      </w:r>
      <w:r w:rsidR="000C2058" w:rsidRPr="008A0A04">
        <w:rPr>
          <w:sz w:val="20"/>
          <w:szCs w:val="20"/>
        </w:rPr>
        <w:t>’</w:t>
      </w:r>
      <w:r w:rsidR="007328F6" w:rsidRPr="008A0A04">
        <w:rPr>
          <w:sz w:val="20"/>
          <w:szCs w:val="20"/>
        </w:rPr>
        <w:t xml:space="preserve"> or </w:t>
      </w:r>
      <w:r w:rsidR="000C2058" w:rsidRPr="008A0A04">
        <w:rPr>
          <w:sz w:val="20"/>
          <w:szCs w:val="20"/>
        </w:rPr>
        <w:t>‘</w:t>
      </w:r>
      <w:r w:rsidR="007328F6" w:rsidRPr="008A0A04">
        <w:rPr>
          <w:sz w:val="20"/>
          <w:szCs w:val="20"/>
        </w:rPr>
        <w:t>respect</w:t>
      </w:r>
      <w:r w:rsidR="000C2058" w:rsidRPr="008A0A04">
        <w:rPr>
          <w:sz w:val="20"/>
          <w:szCs w:val="20"/>
        </w:rPr>
        <w:t>’</w:t>
      </w:r>
      <w:r w:rsidR="00346656" w:rsidRPr="008A0A04">
        <w:rPr>
          <w:sz w:val="20"/>
          <w:szCs w:val="20"/>
        </w:rPr>
        <w:t xml:space="preserve"> buttons)</w:t>
      </w:r>
      <w:r w:rsidR="007328F6" w:rsidRPr="008A0A04">
        <w:rPr>
          <w:sz w:val="20"/>
          <w:szCs w:val="20"/>
        </w:rPr>
        <w:t xml:space="preserve">. </w:t>
      </w:r>
      <w:r w:rsidR="00346656" w:rsidRPr="008A0A04">
        <w:rPr>
          <w:sz w:val="20"/>
          <w:szCs w:val="20"/>
        </w:rPr>
        <w:t>Following this</w:t>
      </w:r>
      <w:r w:rsidR="001C7C10" w:rsidRPr="008A0A04">
        <w:rPr>
          <w:sz w:val="20"/>
          <w:szCs w:val="20"/>
        </w:rPr>
        <w:t xml:space="preserve">, </w:t>
      </w:r>
      <w:r w:rsidR="00346656" w:rsidRPr="008A0A04">
        <w:rPr>
          <w:sz w:val="20"/>
          <w:szCs w:val="20"/>
        </w:rPr>
        <w:t>our study</w:t>
      </w:r>
      <w:r w:rsidR="003E46E7" w:rsidRPr="008A0A04">
        <w:rPr>
          <w:sz w:val="20"/>
          <w:szCs w:val="20"/>
        </w:rPr>
        <w:t xml:space="preserve"> explore</w:t>
      </w:r>
      <w:r w:rsidR="009807F4" w:rsidRPr="008A0A04">
        <w:rPr>
          <w:sz w:val="20"/>
          <w:szCs w:val="20"/>
        </w:rPr>
        <w:t>s</w:t>
      </w:r>
      <w:r w:rsidR="00981527" w:rsidRPr="008A0A04">
        <w:rPr>
          <w:sz w:val="20"/>
          <w:szCs w:val="20"/>
        </w:rPr>
        <w:t xml:space="preserve"> </w:t>
      </w:r>
      <w:r w:rsidR="001C7C10" w:rsidRPr="008A0A04">
        <w:rPr>
          <w:sz w:val="20"/>
          <w:szCs w:val="20"/>
        </w:rPr>
        <w:t>connections between linguistic content and computer-mediated form</w:t>
      </w:r>
      <w:r w:rsidR="00F96773" w:rsidRPr="008A0A04">
        <w:rPr>
          <w:sz w:val="20"/>
          <w:szCs w:val="20"/>
        </w:rPr>
        <w:t xml:space="preserve"> by </w:t>
      </w:r>
      <w:r w:rsidR="004824B3" w:rsidRPr="008A0A04">
        <w:rPr>
          <w:sz w:val="20"/>
          <w:szCs w:val="20"/>
        </w:rPr>
        <w:t>tracing</w:t>
      </w:r>
      <w:r w:rsidR="00F96773" w:rsidRPr="008A0A04">
        <w:rPr>
          <w:sz w:val="20"/>
          <w:szCs w:val="20"/>
        </w:rPr>
        <w:t xml:space="preserve"> how the dominant obesity discourse emerges through the comment corpus</w:t>
      </w:r>
      <w:r w:rsidR="00B9279C" w:rsidRPr="008A0A04">
        <w:rPr>
          <w:sz w:val="20"/>
          <w:szCs w:val="20"/>
        </w:rPr>
        <w:t>.</w:t>
      </w:r>
    </w:p>
    <w:p w:rsidR="007B0ECF" w:rsidRPr="008A0A04" w:rsidRDefault="00207FF9" w:rsidP="00286AEC">
      <w:pPr>
        <w:spacing w:line="480" w:lineRule="auto"/>
        <w:jc w:val="both"/>
        <w:rPr>
          <w:sz w:val="20"/>
          <w:szCs w:val="20"/>
          <w:u w:val="single"/>
        </w:rPr>
      </w:pPr>
      <w:r w:rsidRPr="008A0A04">
        <w:rPr>
          <w:sz w:val="20"/>
          <w:szCs w:val="20"/>
          <w:u w:val="single"/>
        </w:rPr>
        <w:t>M</w:t>
      </w:r>
      <w:r w:rsidR="00B801B5" w:rsidRPr="008A0A04">
        <w:rPr>
          <w:sz w:val="20"/>
          <w:szCs w:val="20"/>
          <w:u w:val="single"/>
        </w:rPr>
        <w:t>ETHOD</w:t>
      </w:r>
    </w:p>
    <w:p w:rsidR="00333415" w:rsidRPr="008A0A04" w:rsidRDefault="00333415" w:rsidP="00286AEC">
      <w:pPr>
        <w:spacing w:line="480" w:lineRule="auto"/>
        <w:jc w:val="both"/>
        <w:rPr>
          <w:sz w:val="20"/>
          <w:szCs w:val="20"/>
        </w:rPr>
      </w:pPr>
      <w:r w:rsidRPr="008A0A04">
        <w:rPr>
          <w:i/>
          <w:sz w:val="20"/>
          <w:szCs w:val="20"/>
        </w:rPr>
        <w:tab/>
        <w:t>The Guardian Comments Platform</w:t>
      </w:r>
    </w:p>
    <w:p w:rsidR="004A51C8" w:rsidRPr="008A0A04" w:rsidRDefault="00207FF9" w:rsidP="00286AEC">
      <w:pPr>
        <w:spacing w:line="480" w:lineRule="auto"/>
        <w:jc w:val="both"/>
        <w:rPr>
          <w:sz w:val="20"/>
          <w:szCs w:val="20"/>
        </w:rPr>
      </w:pPr>
      <w:r w:rsidRPr="008A0A04">
        <w:rPr>
          <w:sz w:val="20"/>
          <w:szCs w:val="20"/>
        </w:rPr>
        <w:t>This study engages with an online news article and its</w:t>
      </w:r>
      <w:r w:rsidR="007105FE" w:rsidRPr="008A0A04">
        <w:rPr>
          <w:sz w:val="20"/>
          <w:szCs w:val="20"/>
        </w:rPr>
        <w:t>’</w:t>
      </w:r>
      <w:r w:rsidRPr="008A0A04">
        <w:rPr>
          <w:sz w:val="20"/>
          <w:szCs w:val="20"/>
        </w:rPr>
        <w:t xml:space="preserve"> associated commentary</w:t>
      </w:r>
      <w:r w:rsidR="00005C3F" w:rsidRPr="008A0A04">
        <w:rPr>
          <w:sz w:val="20"/>
          <w:szCs w:val="20"/>
        </w:rPr>
        <w:t>, working towards a discussion of how the rhetorical content and practices captured in the comments are shaped by the technical infrastructure of the commenting system itself</w:t>
      </w:r>
      <w:r w:rsidRPr="008A0A04">
        <w:rPr>
          <w:sz w:val="20"/>
          <w:szCs w:val="20"/>
        </w:rPr>
        <w:t xml:space="preserve">. </w:t>
      </w:r>
      <w:r w:rsidR="004A51C8" w:rsidRPr="008A0A04">
        <w:rPr>
          <w:sz w:val="20"/>
          <w:szCs w:val="20"/>
        </w:rPr>
        <w:t xml:space="preserve">The research process we apply in this study </w:t>
      </w:r>
      <w:r w:rsidR="000D02F1" w:rsidRPr="008A0A04">
        <w:rPr>
          <w:sz w:val="20"/>
          <w:szCs w:val="20"/>
        </w:rPr>
        <w:t xml:space="preserve">aligns with </w:t>
      </w:r>
      <w:r w:rsidR="00C42574">
        <w:rPr>
          <w:sz w:val="20"/>
          <w:szCs w:val="20"/>
        </w:rPr>
        <w:t xml:space="preserve">Brooker, Barnett and </w:t>
      </w:r>
      <w:proofErr w:type="spellStart"/>
      <w:r w:rsidR="00C42574">
        <w:rPr>
          <w:sz w:val="20"/>
          <w:szCs w:val="20"/>
        </w:rPr>
        <w:t>Cribbin</w:t>
      </w:r>
      <w:r w:rsidR="000D02F1" w:rsidRPr="008A0A04">
        <w:rPr>
          <w:sz w:val="20"/>
          <w:szCs w:val="20"/>
        </w:rPr>
        <w:t>’s</w:t>
      </w:r>
      <w:proofErr w:type="spellEnd"/>
      <w:r w:rsidR="000D02F1" w:rsidRPr="008A0A04">
        <w:rPr>
          <w:sz w:val="20"/>
          <w:szCs w:val="20"/>
        </w:rPr>
        <w:t xml:space="preserve"> (2016)</w:t>
      </w:r>
      <w:r w:rsidR="006A3589" w:rsidRPr="008A0A04">
        <w:rPr>
          <w:sz w:val="20"/>
          <w:szCs w:val="20"/>
        </w:rPr>
        <w:t xml:space="preserve"> notion of the digital research process as essentially exploratory and iterative. </w:t>
      </w:r>
      <w:r w:rsidR="004A51C8" w:rsidRPr="008A0A04">
        <w:rPr>
          <w:sz w:val="20"/>
          <w:szCs w:val="20"/>
        </w:rPr>
        <w:t xml:space="preserve">In this sense, the points we raise in our methods, findings and discussion sections do not fall neatly into </w:t>
      </w:r>
      <w:r w:rsidR="0063056B" w:rsidRPr="008A0A04">
        <w:rPr>
          <w:sz w:val="20"/>
          <w:szCs w:val="20"/>
        </w:rPr>
        <w:t xml:space="preserve">those </w:t>
      </w:r>
      <w:r w:rsidR="00ED7741" w:rsidRPr="008A0A04">
        <w:rPr>
          <w:sz w:val="20"/>
          <w:szCs w:val="20"/>
        </w:rPr>
        <w:t>categories, but rather</w:t>
      </w:r>
      <w:r w:rsidR="004A51C8" w:rsidRPr="008A0A04">
        <w:rPr>
          <w:sz w:val="20"/>
          <w:szCs w:val="20"/>
        </w:rPr>
        <w:t xml:space="preserve"> overlap and call-back to one another in various ways. </w:t>
      </w:r>
      <w:r w:rsidR="00034A04" w:rsidRPr="008A0A04">
        <w:rPr>
          <w:sz w:val="20"/>
          <w:szCs w:val="20"/>
        </w:rPr>
        <w:t xml:space="preserve">Hence, the paper is structured from </w:t>
      </w:r>
      <w:r w:rsidR="00BA58C2" w:rsidRPr="008A0A04">
        <w:rPr>
          <w:sz w:val="20"/>
          <w:szCs w:val="20"/>
        </w:rPr>
        <w:t>here on</w:t>
      </w:r>
      <w:r w:rsidR="00034A04" w:rsidRPr="008A0A04">
        <w:rPr>
          <w:sz w:val="20"/>
          <w:szCs w:val="20"/>
        </w:rPr>
        <w:t xml:space="preserve"> in such a way as to first deal with the practicalities of </w:t>
      </w:r>
      <w:r w:rsidR="00034A04" w:rsidRPr="008A0A04">
        <w:rPr>
          <w:sz w:val="20"/>
          <w:szCs w:val="20"/>
        </w:rPr>
        <w:lastRenderedPageBreak/>
        <w:t>the study (including outlining the news article and comment corpus in question as well as the tool</w:t>
      </w:r>
      <w:r w:rsidR="0063056B" w:rsidRPr="008A0A04">
        <w:rPr>
          <w:sz w:val="20"/>
          <w:szCs w:val="20"/>
        </w:rPr>
        <w:t>s</w:t>
      </w:r>
      <w:r w:rsidR="00034A04" w:rsidRPr="008A0A04">
        <w:rPr>
          <w:sz w:val="20"/>
          <w:szCs w:val="20"/>
        </w:rPr>
        <w:t xml:space="preserve"> with which we investigate them)</w:t>
      </w:r>
      <w:r w:rsidR="00BA58C2" w:rsidRPr="008A0A04">
        <w:rPr>
          <w:sz w:val="20"/>
          <w:szCs w:val="20"/>
        </w:rPr>
        <w:t xml:space="preserve"> and our usage of frame analysis as a way to orient to those materials and the commenters who produce them. This is followed by a presentation of findings concerning the semantic/thematic content of the comments in our corpus, and a discussion of the ways in which that content intersects with the technical affordances of the commenting system.</w:t>
      </w:r>
    </w:p>
    <w:p w:rsidR="00DD391A" w:rsidRPr="008A0A04" w:rsidRDefault="00207FF9" w:rsidP="00286AEC">
      <w:pPr>
        <w:spacing w:line="480" w:lineRule="auto"/>
        <w:jc w:val="both"/>
        <w:rPr>
          <w:sz w:val="20"/>
          <w:szCs w:val="20"/>
        </w:rPr>
      </w:pPr>
      <w:r w:rsidRPr="008A0A04">
        <w:rPr>
          <w:sz w:val="20"/>
          <w:szCs w:val="20"/>
        </w:rPr>
        <w:t>The article</w:t>
      </w:r>
      <w:r w:rsidR="00034A04" w:rsidRPr="008A0A04">
        <w:rPr>
          <w:sz w:val="20"/>
          <w:szCs w:val="20"/>
        </w:rPr>
        <w:t>,</w:t>
      </w:r>
      <w:r w:rsidRPr="008A0A04">
        <w:rPr>
          <w:sz w:val="20"/>
          <w:szCs w:val="20"/>
        </w:rPr>
        <w:t xml:space="preserve"> titled </w:t>
      </w:r>
      <w:r w:rsidR="000C2058" w:rsidRPr="008A0A04">
        <w:rPr>
          <w:sz w:val="20"/>
          <w:szCs w:val="20"/>
        </w:rPr>
        <w:t>‘</w:t>
      </w:r>
      <w:r w:rsidRPr="008A0A04">
        <w:rPr>
          <w:sz w:val="20"/>
          <w:szCs w:val="20"/>
        </w:rPr>
        <w:t>Obesity Can Be a Disability, EU Court Rules</w:t>
      </w:r>
      <w:r w:rsidR="000C2058" w:rsidRPr="008A0A04">
        <w:rPr>
          <w:sz w:val="20"/>
          <w:szCs w:val="20"/>
        </w:rPr>
        <w:t>’</w:t>
      </w:r>
      <w:r w:rsidR="00034A04" w:rsidRPr="008A0A04">
        <w:rPr>
          <w:sz w:val="20"/>
          <w:szCs w:val="20"/>
        </w:rPr>
        <w:t>,</w:t>
      </w:r>
      <w:r w:rsidRPr="008A0A04">
        <w:rPr>
          <w:sz w:val="20"/>
          <w:szCs w:val="20"/>
        </w:rPr>
        <w:t xml:space="preserve"> was published in The Guardian (a leading UK newspaper) on 18 December 2014</w:t>
      </w:r>
      <w:r w:rsidR="00AA7CBD" w:rsidRPr="008A0A04">
        <w:rPr>
          <w:sz w:val="20"/>
          <w:szCs w:val="20"/>
        </w:rPr>
        <w:t xml:space="preserve"> (</w:t>
      </w:r>
      <w:hyperlink r:id="rId9" w:history="1">
        <w:r w:rsidR="00AA7CBD" w:rsidRPr="008A0A04">
          <w:rPr>
            <w:rStyle w:val="Hyperlink"/>
            <w:color w:val="auto"/>
            <w:sz w:val="20"/>
            <w:szCs w:val="20"/>
          </w:rPr>
          <w:t>http://www.theguardian.com/society/2014/dec/18/obesity-can-be-disability-eu-court-rules</w:t>
        </w:r>
      </w:hyperlink>
      <w:r w:rsidR="00AA7CBD" w:rsidRPr="008A0A04">
        <w:rPr>
          <w:sz w:val="20"/>
          <w:szCs w:val="20"/>
        </w:rPr>
        <w:t>, last accessed: 28 November 2016)</w:t>
      </w:r>
      <w:r w:rsidRPr="008A0A04">
        <w:rPr>
          <w:sz w:val="20"/>
          <w:szCs w:val="20"/>
        </w:rPr>
        <w:t xml:space="preserve">. The article </w:t>
      </w:r>
      <w:r w:rsidR="003E46E7" w:rsidRPr="008A0A04">
        <w:rPr>
          <w:sz w:val="20"/>
          <w:szCs w:val="20"/>
        </w:rPr>
        <w:t>covers</w:t>
      </w:r>
      <w:r w:rsidRPr="008A0A04">
        <w:rPr>
          <w:sz w:val="20"/>
          <w:szCs w:val="20"/>
        </w:rPr>
        <w:t xml:space="preserve"> a legal case involving a Danish childminder </w:t>
      </w:r>
      <w:r w:rsidR="00BB13FA" w:rsidRPr="008A0A04">
        <w:rPr>
          <w:sz w:val="20"/>
          <w:szCs w:val="20"/>
        </w:rPr>
        <w:t>–</w:t>
      </w:r>
      <w:r w:rsidRPr="008A0A04">
        <w:rPr>
          <w:sz w:val="20"/>
          <w:szCs w:val="20"/>
        </w:rPr>
        <w:t xml:space="preserve"> Karlsten</w:t>
      </w:r>
      <w:r w:rsidR="00A770B6" w:rsidRPr="008A0A04">
        <w:rPr>
          <w:sz w:val="20"/>
          <w:szCs w:val="20"/>
        </w:rPr>
        <w:t xml:space="preserve"> </w:t>
      </w:r>
      <w:r w:rsidRPr="008A0A04">
        <w:rPr>
          <w:sz w:val="20"/>
          <w:szCs w:val="20"/>
        </w:rPr>
        <w:t xml:space="preserve">Karltoft </w:t>
      </w:r>
      <w:r w:rsidR="00364FFF" w:rsidRPr="008A0A04">
        <w:rPr>
          <w:sz w:val="20"/>
          <w:szCs w:val="20"/>
        </w:rPr>
        <w:t xml:space="preserve">– </w:t>
      </w:r>
      <w:r w:rsidRPr="008A0A04">
        <w:rPr>
          <w:sz w:val="20"/>
          <w:szCs w:val="20"/>
        </w:rPr>
        <w:t xml:space="preserve">who was made redundant </w:t>
      </w:r>
      <w:r w:rsidR="007105FE" w:rsidRPr="008A0A04">
        <w:rPr>
          <w:sz w:val="20"/>
          <w:szCs w:val="20"/>
        </w:rPr>
        <w:t>because</w:t>
      </w:r>
      <w:r w:rsidR="004D49DB" w:rsidRPr="008A0A04">
        <w:rPr>
          <w:sz w:val="20"/>
          <w:szCs w:val="20"/>
        </w:rPr>
        <w:t xml:space="preserve"> his </w:t>
      </w:r>
      <w:r w:rsidR="001B5F9D" w:rsidRPr="008A0A04">
        <w:rPr>
          <w:sz w:val="20"/>
          <w:szCs w:val="20"/>
        </w:rPr>
        <w:t>fatness</w:t>
      </w:r>
      <w:r w:rsidR="00A770B6" w:rsidRPr="008A0A04">
        <w:rPr>
          <w:sz w:val="20"/>
          <w:szCs w:val="20"/>
        </w:rPr>
        <w:t xml:space="preserve"> </w:t>
      </w:r>
      <w:r w:rsidR="007105FE" w:rsidRPr="008A0A04">
        <w:rPr>
          <w:sz w:val="20"/>
          <w:szCs w:val="20"/>
        </w:rPr>
        <w:t>was deemed as having</w:t>
      </w:r>
      <w:r w:rsidRPr="008A0A04">
        <w:rPr>
          <w:sz w:val="20"/>
          <w:szCs w:val="20"/>
        </w:rPr>
        <w:t xml:space="preserve"> a negative impact on his capacity to </w:t>
      </w:r>
      <w:r w:rsidR="00F4772E" w:rsidRPr="008A0A04">
        <w:rPr>
          <w:sz w:val="20"/>
          <w:szCs w:val="20"/>
        </w:rPr>
        <w:t>work</w:t>
      </w:r>
      <w:r w:rsidRPr="008A0A04">
        <w:rPr>
          <w:sz w:val="20"/>
          <w:szCs w:val="20"/>
        </w:rPr>
        <w:t>. To appeal the decision, Karltoft opened the case in the European Court of Justice, who ruled that Karltoft's weight falls within the definition of a disability in employment law. As such, Karltoft was able to claim compens</w:t>
      </w:r>
      <w:r w:rsidR="007105FE" w:rsidRPr="008A0A04">
        <w:rPr>
          <w:sz w:val="20"/>
          <w:szCs w:val="20"/>
        </w:rPr>
        <w:t>ation for</w:t>
      </w:r>
      <w:r w:rsidR="00DD391A" w:rsidRPr="008A0A04">
        <w:rPr>
          <w:sz w:val="20"/>
          <w:szCs w:val="20"/>
        </w:rPr>
        <w:t xml:space="preserve"> unfair dismissal. The article </w:t>
      </w:r>
      <w:r w:rsidR="007105FE" w:rsidRPr="008A0A04">
        <w:rPr>
          <w:sz w:val="20"/>
          <w:szCs w:val="20"/>
        </w:rPr>
        <w:t>leverages</w:t>
      </w:r>
      <w:r w:rsidR="00DD391A" w:rsidRPr="008A0A04">
        <w:rPr>
          <w:sz w:val="20"/>
          <w:szCs w:val="20"/>
        </w:rPr>
        <w:t xml:space="preserve"> th</w:t>
      </w:r>
      <w:r w:rsidR="007105FE" w:rsidRPr="008A0A04">
        <w:rPr>
          <w:sz w:val="20"/>
          <w:szCs w:val="20"/>
        </w:rPr>
        <w:t>e</w:t>
      </w:r>
      <w:r w:rsidR="00DD391A" w:rsidRPr="008A0A04">
        <w:rPr>
          <w:sz w:val="20"/>
          <w:szCs w:val="20"/>
        </w:rPr>
        <w:t xml:space="preserve"> court case </w:t>
      </w:r>
      <w:r w:rsidR="007105FE" w:rsidRPr="008A0A04">
        <w:rPr>
          <w:sz w:val="20"/>
          <w:szCs w:val="20"/>
        </w:rPr>
        <w:t>to</w:t>
      </w:r>
      <w:r w:rsidR="00E073E6" w:rsidRPr="008A0A04">
        <w:rPr>
          <w:sz w:val="20"/>
          <w:szCs w:val="20"/>
        </w:rPr>
        <w:t xml:space="preserve"> discuss </w:t>
      </w:r>
      <w:r w:rsidR="00DD391A" w:rsidRPr="008A0A04">
        <w:rPr>
          <w:sz w:val="20"/>
          <w:szCs w:val="20"/>
        </w:rPr>
        <w:t>the precedent it sets across the European Union</w:t>
      </w:r>
      <w:r w:rsidR="00BB1CE7" w:rsidRPr="008A0A04">
        <w:rPr>
          <w:sz w:val="20"/>
          <w:szCs w:val="20"/>
        </w:rPr>
        <w:t xml:space="preserve"> (EU)</w:t>
      </w:r>
      <w:r w:rsidR="00DD391A" w:rsidRPr="008A0A04">
        <w:rPr>
          <w:sz w:val="20"/>
          <w:szCs w:val="20"/>
        </w:rPr>
        <w:t xml:space="preserve"> </w:t>
      </w:r>
      <w:r w:rsidR="00390B60" w:rsidRPr="008A0A04">
        <w:rPr>
          <w:sz w:val="20"/>
          <w:szCs w:val="20"/>
        </w:rPr>
        <w:t>for employers</w:t>
      </w:r>
      <w:r w:rsidR="001B6982" w:rsidRPr="008A0A04">
        <w:rPr>
          <w:sz w:val="20"/>
          <w:szCs w:val="20"/>
        </w:rPr>
        <w:t xml:space="preserve">, and also captures multiple related topics of potential interest to the newspaper’s readership, including the rationality of EU bureaucracy, the morality of fatness, and ‘obesity’ as a drain on social welfare funding. </w:t>
      </w:r>
      <w:r w:rsidR="006E65A5" w:rsidRPr="008A0A04">
        <w:rPr>
          <w:sz w:val="20"/>
          <w:szCs w:val="20"/>
        </w:rPr>
        <w:t xml:space="preserve">Within the article, </w:t>
      </w:r>
      <w:r w:rsidR="00BB1CE7" w:rsidRPr="008A0A04">
        <w:rPr>
          <w:sz w:val="20"/>
          <w:szCs w:val="20"/>
        </w:rPr>
        <w:t>numerous</w:t>
      </w:r>
      <w:r w:rsidR="006E65A5" w:rsidRPr="008A0A04">
        <w:rPr>
          <w:sz w:val="20"/>
          <w:szCs w:val="20"/>
        </w:rPr>
        <w:t xml:space="preserve"> ‘obesity tropes’ </w:t>
      </w:r>
      <w:r w:rsidR="00BB1CE7" w:rsidRPr="008A0A04">
        <w:rPr>
          <w:sz w:val="20"/>
          <w:szCs w:val="20"/>
        </w:rPr>
        <w:t>are evident</w:t>
      </w:r>
      <w:r w:rsidR="006E65A5" w:rsidRPr="008A0A04">
        <w:rPr>
          <w:sz w:val="20"/>
          <w:szCs w:val="20"/>
        </w:rPr>
        <w:t xml:space="preserve"> – for instance, the ‘headless fat man’ picture beneath the headline, the use of a person’s weight as an identifying detail, and a commitment to a clinical definition of </w:t>
      </w:r>
      <w:r w:rsidR="001B5F9D" w:rsidRPr="008A0A04">
        <w:rPr>
          <w:sz w:val="20"/>
          <w:szCs w:val="20"/>
        </w:rPr>
        <w:t>fatness as ‘obesity’</w:t>
      </w:r>
      <w:r w:rsidR="006E65A5" w:rsidRPr="008A0A04">
        <w:rPr>
          <w:sz w:val="20"/>
          <w:szCs w:val="20"/>
        </w:rPr>
        <w:t xml:space="preserve">. As such, the article itself accords with what Saguy (2013) notes are typical </w:t>
      </w:r>
      <w:r w:rsidR="00A578A3" w:rsidRPr="008A0A04">
        <w:rPr>
          <w:sz w:val="20"/>
          <w:szCs w:val="20"/>
        </w:rPr>
        <w:t xml:space="preserve">stigmatising </w:t>
      </w:r>
      <w:r w:rsidR="006E65A5" w:rsidRPr="008A0A04">
        <w:rPr>
          <w:sz w:val="20"/>
          <w:szCs w:val="20"/>
        </w:rPr>
        <w:t xml:space="preserve">media framings and cultural conventions around </w:t>
      </w:r>
      <w:r w:rsidR="001B5F9D" w:rsidRPr="008A0A04">
        <w:rPr>
          <w:sz w:val="20"/>
          <w:szCs w:val="20"/>
        </w:rPr>
        <w:t>fatness</w:t>
      </w:r>
      <w:r w:rsidR="00833A99" w:rsidRPr="008A0A04">
        <w:rPr>
          <w:sz w:val="20"/>
          <w:szCs w:val="20"/>
        </w:rPr>
        <w:t xml:space="preserve"> (i.e. as a medicalised issue pertaining to personal responsibility, and a </w:t>
      </w:r>
      <w:r w:rsidR="003D5EFF" w:rsidRPr="008A0A04">
        <w:rPr>
          <w:sz w:val="20"/>
          <w:szCs w:val="20"/>
        </w:rPr>
        <w:t xml:space="preserve">physical and moral </w:t>
      </w:r>
      <w:r w:rsidR="00833A99" w:rsidRPr="008A0A04">
        <w:rPr>
          <w:sz w:val="20"/>
          <w:szCs w:val="20"/>
        </w:rPr>
        <w:t>deviation from a</w:t>
      </w:r>
      <w:r w:rsidR="003D5EFF" w:rsidRPr="008A0A04">
        <w:rPr>
          <w:sz w:val="20"/>
          <w:szCs w:val="20"/>
        </w:rPr>
        <w:t xml:space="preserve"> thin </w:t>
      </w:r>
      <w:r w:rsidR="00833A99" w:rsidRPr="008A0A04">
        <w:rPr>
          <w:sz w:val="20"/>
          <w:szCs w:val="20"/>
        </w:rPr>
        <w:t>norm)</w:t>
      </w:r>
      <w:r w:rsidR="006E65A5" w:rsidRPr="008A0A04">
        <w:rPr>
          <w:sz w:val="20"/>
          <w:szCs w:val="20"/>
        </w:rPr>
        <w:t xml:space="preserve">. </w:t>
      </w:r>
      <w:r w:rsidR="00A578A3" w:rsidRPr="008A0A04">
        <w:rPr>
          <w:sz w:val="20"/>
          <w:szCs w:val="20"/>
        </w:rPr>
        <w:t>However, rather than article itself we concentrate on the comment corpus generated by users</w:t>
      </w:r>
      <w:r w:rsidR="006E65A5" w:rsidRPr="008A0A04">
        <w:rPr>
          <w:sz w:val="20"/>
          <w:szCs w:val="20"/>
        </w:rPr>
        <w:t xml:space="preserve"> in response to this article, as the comparatively underexplored counterpart to the ‘top-down’ analysis of institutional </w:t>
      </w:r>
      <w:r w:rsidR="006E65A5" w:rsidRPr="008A0A04">
        <w:rPr>
          <w:sz w:val="20"/>
          <w:szCs w:val="20"/>
        </w:rPr>
        <w:lastRenderedPageBreak/>
        <w:t>media publications</w:t>
      </w:r>
      <w:r w:rsidR="00F72B21" w:rsidRPr="008A0A04">
        <w:rPr>
          <w:sz w:val="20"/>
          <w:szCs w:val="20"/>
        </w:rPr>
        <w:t xml:space="preserve"> </w:t>
      </w:r>
      <w:r w:rsidR="00D06391" w:rsidRPr="008A0A04">
        <w:rPr>
          <w:sz w:val="20"/>
          <w:szCs w:val="20"/>
        </w:rPr>
        <w:t>(</w:t>
      </w:r>
      <w:proofErr w:type="spellStart"/>
      <w:r w:rsidR="00D06391" w:rsidRPr="008A0A04">
        <w:rPr>
          <w:sz w:val="20"/>
          <w:szCs w:val="20"/>
        </w:rPr>
        <w:t>eg</w:t>
      </w:r>
      <w:proofErr w:type="spellEnd"/>
      <w:r w:rsidR="00D06391" w:rsidRPr="008A0A04">
        <w:rPr>
          <w:sz w:val="20"/>
          <w:szCs w:val="20"/>
        </w:rPr>
        <w:t xml:space="preserve"> Dickins et al, 2016; Heuer, McClure and Puhl, 2011; Rich, 2011; </w:t>
      </w:r>
      <w:proofErr w:type="spellStart"/>
      <w:r w:rsidR="00D06391" w:rsidRPr="008A0A04">
        <w:rPr>
          <w:sz w:val="20"/>
          <w:szCs w:val="20"/>
        </w:rPr>
        <w:t>Saguy</w:t>
      </w:r>
      <w:proofErr w:type="spellEnd"/>
      <w:r w:rsidR="00D06391" w:rsidRPr="008A0A04">
        <w:rPr>
          <w:sz w:val="20"/>
          <w:szCs w:val="20"/>
        </w:rPr>
        <w:t xml:space="preserve">, 2013; </w:t>
      </w:r>
      <w:proofErr w:type="spellStart"/>
      <w:r w:rsidR="00D06391" w:rsidRPr="008A0A04">
        <w:rPr>
          <w:sz w:val="20"/>
          <w:szCs w:val="20"/>
        </w:rPr>
        <w:t>Saguy</w:t>
      </w:r>
      <w:proofErr w:type="spellEnd"/>
      <w:r w:rsidR="00D06391" w:rsidRPr="008A0A04">
        <w:rPr>
          <w:sz w:val="20"/>
          <w:szCs w:val="20"/>
        </w:rPr>
        <w:t xml:space="preserve">, Frederick and </w:t>
      </w:r>
      <w:proofErr w:type="spellStart"/>
      <w:r w:rsidR="00D06391" w:rsidRPr="008A0A04">
        <w:rPr>
          <w:sz w:val="20"/>
          <w:szCs w:val="20"/>
        </w:rPr>
        <w:t>Gruys</w:t>
      </w:r>
      <w:proofErr w:type="spellEnd"/>
      <w:r w:rsidR="00D06391" w:rsidRPr="008A0A04">
        <w:rPr>
          <w:sz w:val="20"/>
          <w:szCs w:val="20"/>
        </w:rPr>
        <w:t>, 2014; So et al, 2016; Warin, 2011)</w:t>
      </w:r>
      <w:r w:rsidR="006E65A5" w:rsidRPr="008A0A04">
        <w:rPr>
          <w:sz w:val="20"/>
          <w:szCs w:val="20"/>
        </w:rPr>
        <w:t xml:space="preserve">. </w:t>
      </w:r>
      <w:r w:rsidR="000454E3" w:rsidRPr="008A0A04">
        <w:rPr>
          <w:sz w:val="20"/>
          <w:szCs w:val="20"/>
        </w:rPr>
        <w:t>Though Dickins (2013) undertakes a similar investigatory approach to an online user-generated comment corpus, our interest is</w:t>
      </w:r>
      <w:r w:rsidR="00A578A3" w:rsidRPr="008A0A04">
        <w:rPr>
          <w:sz w:val="20"/>
          <w:szCs w:val="20"/>
        </w:rPr>
        <w:t xml:space="preserve"> motivated</w:t>
      </w:r>
      <w:r w:rsidR="000454E3" w:rsidRPr="008A0A04">
        <w:rPr>
          <w:sz w:val="20"/>
          <w:szCs w:val="20"/>
        </w:rPr>
        <w:t xml:space="preserve"> around </w:t>
      </w:r>
      <w:r w:rsidR="00143E7E" w:rsidRPr="008A0A04">
        <w:rPr>
          <w:sz w:val="20"/>
          <w:szCs w:val="20"/>
        </w:rPr>
        <w:t xml:space="preserve">both </w:t>
      </w:r>
      <w:r w:rsidR="000454E3" w:rsidRPr="008A0A04">
        <w:rPr>
          <w:sz w:val="20"/>
          <w:szCs w:val="20"/>
        </w:rPr>
        <w:t xml:space="preserve">the thematic content of comments </w:t>
      </w:r>
      <w:r w:rsidR="001B6982" w:rsidRPr="008A0A04">
        <w:rPr>
          <w:sz w:val="20"/>
          <w:szCs w:val="20"/>
        </w:rPr>
        <w:t>and their relatio</w:t>
      </w:r>
      <w:r w:rsidR="00143E7E" w:rsidRPr="008A0A04">
        <w:rPr>
          <w:sz w:val="20"/>
          <w:szCs w:val="20"/>
        </w:rPr>
        <w:t>nship with the original article</w:t>
      </w:r>
      <w:r w:rsidR="001B6982" w:rsidRPr="008A0A04">
        <w:rPr>
          <w:sz w:val="20"/>
          <w:szCs w:val="20"/>
        </w:rPr>
        <w:t xml:space="preserve"> </w:t>
      </w:r>
      <w:r w:rsidR="000454E3" w:rsidRPr="008A0A04">
        <w:rPr>
          <w:sz w:val="20"/>
          <w:szCs w:val="20"/>
        </w:rPr>
        <w:t>a</w:t>
      </w:r>
      <w:r w:rsidR="00143E7E" w:rsidRPr="008A0A04">
        <w:rPr>
          <w:sz w:val="20"/>
          <w:szCs w:val="20"/>
        </w:rPr>
        <w:t xml:space="preserve">s well as </w:t>
      </w:r>
      <w:r w:rsidR="000454E3" w:rsidRPr="008A0A04">
        <w:rPr>
          <w:sz w:val="20"/>
          <w:szCs w:val="20"/>
        </w:rPr>
        <w:t xml:space="preserve">the ways in which that thematic content is driven and shaped by the affordances of the medium within which it is generated (i.e. The Guardian’s comment platform). </w:t>
      </w:r>
      <w:r w:rsidR="00DD391A" w:rsidRPr="008A0A04">
        <w:rPr>
          <w:sz w:val="20"/>
          <w:szCs w:val="20"/>
        </w:rPr>
        <w:t xml:space="preserve">The commentary </w:t>
      </w:r>
      <w:r w:rsidR="002F0C25" w:rsidRPr="008A0A04">
        <w:rPr>
          <w:sz w:val="20"/>
          <w:szCs w:val="20"/>
        </w:rPr>
        <w:t>following</w:t>
      </w:r>
      <w:r w:rsidR="00DD391A" w:rsidRPr="008A0A04">
        <w:rPr>
          <w:sz w:val="20"/>
          <w:szCs w:val="20"/>
        </w:rPr>
        <w:t xml:space="preserve"> the article </w:t>
      </w:r>
      <w:r w:rsidR="002F0C25" w:rsidRPr="008A0A04">
        <w:rPr>
          <w:sz w:val="20"/>
          <w:szCs w:val="20"/>
        </w:rPr>
        <w:t>comprises</w:t>
      </w:r>
      <w:r w:rsidR="00DD391A" w:rsidRPr="008A0A04">
        <w:rPr>
          <w:sz w:val="20"/>
          <w:szCs w:val="20"/>
        </w:rPr>
        <w:t xml:space="preserve"> 1452 comments posted by </w:t>
      </w:r>
      <w:r w:rsidR="006F2A1B" w:rsidRPr="008A0A04">
        <w:rPr>
          <w:sz w:val="20"/>
          <w:szCs w:val="20"/>
        </w:rPr>
        <w:t>611</w:t>
      </w:r>
      <w:r w:rsidR="00DD391A" w:rsidRPr="008A0A04">
        <w:rPr>
          <w:sz w:val="20"/>
          <w:szCs w:val="20"/>
        </w:rPr>
        <w:t xml:space="preserve"> unique users over a period </w:t>
      </w:r>
      <w:r w:rsidR="00CC26C0" w:rsidRPr="008A0A04">
        <w:rPr>
          <w:sz w:val="20"/>
          <w:szCs w:val="20"/>
        </w:rPr>
        <w:t xml:space="preserve">from 11:38 on </w:t>
      </w:r>
      <w:r w:rsidR="006F2A1B" w:rsidRPr="008A0A04">
        <w:rPr>
          <w:sz w:val="20"/>
          <w:szCs w:val="20"/>
        </w:rPr>
        <w:t xml:space="preserve">18 December 2014 </w:t>
      </w:r>
      <w:r w:rsidR="00DD391A" w:rsidRPr="008A0A04">
        <w:rPr>
          <w:sz w:val="20"/>
          <w:szCs w:val="20"/>
        </w:rPr>
        <w:t xml:space="preserve">to </w:t>
      </w:r>
      <w:r w:rsidR="00CC26C0" w:rsidRPr="008A0A04">
        <w:rPr>
          <w:sz w:val="20"/>
          <w:szCs w:val="20"/>
        </w:rPr>
        <w:t xml:space="preserve">13:07 on </w:t>
      </w:r>
      <w:r w:rsidR="006F2A1B" w:rsidRPr="008A0A04">
        <w:rPr>
          <w:sz w:val="20"/>
          <w:szCs w:val="20"/>
        </w:rPr>
        <w:t>19 December 2014</w:t>
      </w:r>
      <w:r w:rsidR="006A1B9B" w:rsidRPr="008A0A04">
        <w:rPr>
          <w:sz w:val="20"/>
          <w:szCs w:val="20"/>
        </w:rPr>
        <w:t xml:space="preserve"> (at which point commenting was closed by The Guardian).</w:t>
      </w:r>
      <w:r w:rsidR="006E65A5" w:rsidRPr="008A0A04">
        <w:rPr>
          <w:sz w:val="20"/>
          <w:szCs w:val="20"/>
        </w:rPr>
        <w:t xml:space="preserve"> </w:t>
      </w:r>
    </w:p>
    <w:p w:rsidR="00DD391A" w:rsidRPr="008A0A04" w:rsidRDefault="00E70794" w:rsidP="00286AEC">
      <w:pPr>
        <w:spacing w:line="480" w:lineRule="auto"/>
        <w:jc w:val="both"/>
        <w:rPr>
          <w:sz w:val="20"/>
          <w:szCs w:val="20"/>
        </w:rPr>
      </w:pPr>
      <w:r w:rsidRPr="008A0A04">
        <w:rPr>
          <w:sz w:val="20"/>
          <w:szCs w:val="20"/>
        </w:rPr>
        <w:t xml:space="preserve">Our </w:t>
      </w:r>
      <w:r w:rsidR="00DD391A" w:rsidRPr="008A0A04">
        <w:rPr>
          <w:sz w:val="20"/>
          <w:szCs w:val="20"/>
        </w:rPr>
        <w:t>research s</w:t>
      </w:r>
      <w:r w:rsidRPr="008A0A04">
        <w:rPr>
          <w:sz w:val="20"/>
          <w:szCs w:val="20"/>
        </w:rPr>
        <w:t>ite</w:t>
      </w:r>
      <w:r w:rsidR="00DD391A" w:rsidRPr="008A0A04">
        <w:rPr>
          <w:sz w:val="20"/>
          <w:szCs w:val="20"/>
        </w:rPr>
        <w:t xml:space="preserve"> reflects a wider interest in online media as part of an increa</w:t>
      </w:r>
      <w:r w:rsidR="00A95639" w:rsidRPr="008A0A04">
        <w:rPr>
          <w:sz w:val="20"/>
          <w:szCs w:val="20"/>
        </w:rPr>
        <w:t>s</w:t>
      </w:r>
      <w:r w:rsidR="00864FBE" w:rsidRPr="008A0A04">
        <w:rPr>
          <w:sz w:val="20"/>
          <w:szCs w:val="20"/>
        </w:rPr>
        <w:t>ingly mediatised cultural world</w:t>
      </w:r>
      <w:r w:rsidR="00A770B6" w:rsidRPr="008A0A04">
        <w:rPr>
          <w:sz w:val="20"/>
          <w:szCs w:val="20"/>
        </w:rPr>
        <w:t xml:space="preserve"> </w:t>
      </w:r>
      <w:r w:rsidR="005B6E6C" w:rsidRPr="008A0A04">
        <w:rPr>
          <w:sz w:val="20"/>
          <w:szCs w:val="20"/>
        </w:rPr>
        <w:t>(</w:t>
      </w:r>
      <w:proofErr w:type="spellStart"/>
      <w:r w:rsidR="004A3A23" w:rsidRPr="008A0A04">
        <w:rPr>
          <w:sz w:val="20"/>
          <w:szCs w:val="20"/>
        </w:rPr>
        <w:t>eg</w:t>
      </w:r>
      <w:proofErr w:type="spellEnd"/>
      <w:r w:rsidR="005B6E6C" w:rsidRPr="008A0A04">
        <w:rPr>
          <w:sz w:val="20"/>
          <w:szCs w:val="20"/>
        </w:rPr>
        <w:t xml:space="preserve"> </w:t>
      </w:r>
      <w:r w:rsidR="00390B60" w:rsidRPr="008A0A04">
        <w:rPr>
          <w:sz w:val="20"/>
          <w:szCs w:val="20"/>
        </w:rPr>
        <w:t xml:space="preserve">Coleman, Thorson and Wilkins, 2011; Dickins </w:t>
      </w:r>
      <w:r w:rsidR="004A3A23" w:rsidRPr="008A0A04">
        <w:rPr>
          <w:sz w:val="20"/>
          <w:szCs w:val="20"/>
        </w:rPr>
        <w:t>et al</w:t>
      </w:r>
      <w:r w:rsidR="00390B60" w:rsidRPr="008A0A04">
        <w:rPr>
          <w:sz w:val="20"/>
          <w:szCs w:val="20"/>
        </w:rPr>
        <w:t xml:space="preserve">, 2016; </w:t>
      </w:r>
      <w:r w:rsidR="005B6E6C" w:rsidRPr="008A0A04">
        <w:rPr>
          <w:sz w:val="20"/>
          <w:szCs w:val="20"/>
        </w:rPr>
        <w:t>Glenn, Champion and Spence</w:t>
      </w:r>
      <w:r w:rsidR="00CC1490" w:rsidRPr="008A0A04">
        <w:rPr>
          <w:sz w:val="20"/>
          <w:szCs w:val="20"/>
        </w:rPr>
        <w:t>,</w:t>
      </w:r>
      <w:r w:rsidR="005B6E6C" w:rsidRPr="008A0A04">
        <w:rPr>
          <w:sz w:val="20"/>
          <w:szCs w:val="20"/>
        </w:rPr>
        <w:t xml:space="preserve"> 2012; </w:t>
      </w:r>
      <w:r w:rsidR="00390B60" w:rsidRPr="008A0A04">
        <w:rPr>
          <w:sz w:val="20"/>
          <w:szCs w:val="20"/>
        </w:rPr>
        <w:t xml:space="preserve">Heuer, McClure and Puhl, 2011; </w:t>
      </w:r>
      <w:r w:rsidR="005B6E6C" w:rsidRPr="008A0A04">
        <w:rPr>
          <w:sz w:val="20"/>
          <w:szCs w:val="20"/>
        </w:rPr>
        <w:t>Holton, Lee and Coleman</w:t>
      </w:r>
      <w:r w:rsidR="00CC1490" w:rsidRPr="008A0A04">
        <w:rPr>
          <w:sz w:val="20"/>
          <w:szCs w:val="20"/>
        </w:rPr>
        <w:t>,</w:t>
      </w:r>
      <w:r w:rsidR="005B6E6C" w:rsidRPr="008A0A04">
        <w:rPr>
          <w:sz w:val="20"/>
          <w:szCs w:val="20"/>
        </w:rPr>
        <w:t xml:space="preserve"> 2014; Hughey and Daniels</w:t>
      </w:r>
      <w:r w:rsidR="00CC1490" w:rsidRPr="008A0A04">
        <w:rPr>
          <w:sz w:val="20"/>
          <w:szCs w:val="20"/>
        </w:rPr>
        <w:t>,</w:t>
      </w:r>
      <w:r w:rsidR="005B6E6C" w:rsidRPr="008A0A04">
        <w:rPr>
          <w:sz w:val="20"/>
          <w:szCs w:val="20"/>
        </w:rPr>
        <w:t xml:space="preserve"> 2013; Koteyko, Jaspal</w:t>
      </w:r>
      <w:r w:rsidR="00CC26C0" w:rsidRPr="008A0A04">
        <w:rPr>
          <w:sz w:val="20"/>
          <w:szCs w:val="20"/>
        </w:rPr>
        <w:t xml:space="preserve"> </w:t>
      </w:r>
      <w:r w:rsidR="00EC3651" w:rsidRPr="008A0A04">
        <w:rPr>
          <w:sz w:val="20"/>
          <w:szCs w:val="20"/>
        </w:rPr>
        <w:t>and</w:t>
      </w:r>
      <w:r w:rsidR="00CC26C0" w:rsidRPr="008A0A04">
        <w:rPr>
          <w:sz w:val="20"/>
          <w:szCs w:val="20"/>
        </w:rPr>
        <w:t xml:space="preserve"> </w:t>
      </w:r>
      <w:r w:rsidR="005B6E6C" w:rsidRPr="008A0A04">
        <w:rPr>
          <w:sz w:val="20"/>
          <w:szCs w:val="20"/>
        </w:rPr>
        <w:t>Nerlich</w:t>
      </w:r>
      <w:r w:rsidR="00CC1490" w:rsidRPr="008A0A04">
        <w:rPr>
          <w:sz w:val="20"/>
          <w:szCs w:val="20"/>
        </w:rPr>
        <w:t xml:space="preserve">, </w:t>
      </w:r>
      <w:r w:rsidR="005B6E6C" w:rsidRPr="008A0A04">
        <w:rPr>
          <w:sz w:val="20"/>
          <w:szCs w:val="20"/>
        </w:rPr>
        <w:t>2013; McCluskey and Hmielowski</w:t>
      </w:r>
      <w:r w:rsidR="00CC1490" w:rsidRPr="008A0A04">
        <w:rPr>
          <w:sz w:val="20"/>
          <w:szCs w:val="20"/>
        </w:rPr>
        <w:t>,</w:t>
      </w:r>
      <w:r w:rsidR="005B6E6C" w:rsidRPr="008A0A04">
        <w:rPr>
          <w:sz w:val="20"/>
          <w:szCs w:val="20"/>
        </w:rPr>
        <w:t xml:space="preserve"> 2011; </w:t>
      </w:r>
      <w:r w:rsidR="00390B60" w:rsidRPr="008A0A04">
        <w:rPr>
          <w:sz w:val="20"/>
          <w:szCs w:val="20"/>
        </w:rPr>
        <w:t xml:space="preserve">Rich, 2011; Schwitzer </w:t>
      </w:r>
      <w:r w:rsidR="004A3A23" w:rsidRPr="008A0A04">
        <w:rPr>
          <w:sz w:val="20"/>
          <w:szCs w:val="20"/>
        </w:rPr>
        <w:t>et al</w:t>
      </w:r>
      <w:r w:rsidR="00390B60" w:rsidRPr="008A0A04">
        <w:rPr>
          <w:sz w:val="20"/>
          <w:szCs w:val="20"/>
        </w:rPr>
        <w:t xml:space="preserve">, 2005; So </w:t>
      </w:r>
      <w:r w:rsidR="004A3A23" w:rsidRPr="008A0A04">
        <w:rPr>
          <w:sz w:val="20"/>
          <w:szCs w:val="20"/>
        </w:rPr>
        <w:t>et al</w:t>
      </w:r>
      <w:r w:rsidR="00390B60" w:rsidRPr="008A0A04">
        <w:rPr>
          <w:sz w:val="20"/>
          <w:szCs w:val="20"/>
        </w:rPr>
        <w:t xml:space="preserve">, 2016; </w:t>
      </w:r>
      <w:r w:rsidR="005B6E6C" w:rsidRPr="008A0A04">
        <w:rPr>
          <w:sz w:val="20"/>
          <w:szCs w:val="20"/>
        </w:rPr>
        <w:t>Weber</w:t>
      </w:r>
      <w:r w:rsidR="00CC1490" w:rsidRPr="008A0A04">
        <w:rPr>
          <w:sz w:val="20"/>
          <w:szCs w:val="20"/>
        </w:rPr>
        <w:t>,</w:t>
      </w:r>
      <w:r w:rsidR="005B6E6C" w:rsidRPr="008A0A04">
        <w:rPr>
          <w:sz w:val="20"/>
          <w:szCs w:val="20"/>
        </w:rPr>
        <w:t xml:space="preserve"> 2014)</w:t>
      </w:r>
      <w:r w:rsidR="00864FBE" w:rsidRPr="008A0A04">
        <w:rPr>
          <w:sz w:val="20"/>
          <w:szCs w:val="20"/>
        </w:rPr>
        <w:t xml:space="preserve">. </w:t>
      </w:r>
      <w:r w:rsidR="00D66E80" w:rsidRPr="008A0A04">
        <w:rPr>
          <w:sz w:val="20"/>
          <w:szCs w:val="20"/>
        </w:rPr>
        <w:t xml:space="preserve">Articles </w:t>
      </w:r>
      <w:r w:rsidR="00864FBE" w:rsidRPr="008A0A04">
        <w:rPr>
          <w:sz w:val="20"/>
          <w:szCs w:val="20"/>
        </w:rPr>
        <w:t xml:space="preserve">published </w:t>
      </w:r>
      <w:r w:rsidR="00D66E80" w:rsidRPr="008A0A04">
        <w:rPr>
          <w:sz w:val="20"/>
          <w:szCs w:val="20"/>
        </w:rPr>
        <w:t>on news websites</w:t>
      </w:r>
      <w:r w:rsidR="00864FBE" w:rsidRPr="008A0A04">
        <w:rPr>
          <w:sz w:val="20"/>
          <w:szCs w:val="20"/>
        </w:rPr>
        <w:t xml:space="preserve"> are often complemented </w:t>
      </w:r>
      <w:r w:rsidR="00DF7A6A" w:rsidRPr="008A0A04">
        <w:rPr>
          <w:sz w:val="20"/>
          <w:szCs w:val="20"/>
        </w:rPr>
        <w:t>with</w:t>
      </w:r>
      <w:r w:rsidR="00864FBE" w:rsidRPr="008A0A04">
        <w:rPr>
          <w:sz w:val="20"/>
          <w:szCs w:val="20"/>
        </w:rPr>
        <w:t xml:space="preserve"> a comment space where readers are encouraged to </w:t>
      </w:r>
      <w:r w:rsidR="00DF7A6A" w:rsidRPr="008A0A04">
        <w:rPr>
          <w:sz w:val="20"/>
          <w:szCs w:val="20"/>
        </w:rPr>
        <w:t>express</w:t>
      </w:r>
      <w:r w:rsidR="00864FBE" w:rsidRPr="008A0A04">
        <w:rPr>
          <w:sz w:val="20"/>
          <w:szCs w:val="20"/>
        </w:rPr>
        <w:t xml:space="preserve"> opinions on an article</w:t>
      </w:r>
      <w:r w:rsidR="002E0BA1" w:rsidRPr="008A0A04">
        <w:rPr>
          <w:sz w:val="20"/>
          <w:szCs w:val="20"/>
        </w:rPr>
        <w:t xml:space="preserve">. </w:t>
      </w:r>
      <w:r w:rsidR="00F555C8" w:rsidRPr="008A0A04">
        <w:rPr>
          <w:sz w:val="20"/>
          <w:szCs w:val="20"/>
        </w:rPr>
        <w:t>T</w:t>
      </w:r>
      <w:r w:rsidR="00BF3978" w:rsidRPr="008A0A04">
        <w:rPr>
          <w:sz w:val="20"/>
          <w:szCs w:val="20"/>
        </w:rPr>
        <w:t xml:space="preserve">he infrastructure of The Guardian's news website features functionalities to facilitate </w:t>
      </w:r>
      <w:r w:rsidR="00FF5C41" w:rsidRPr="008A0A04">
        <w:rPr>
          <w:sz w:val="20"/>
          <w:szCs w:val="20"/>
        </w:rPr>
        <w:t>commentary.</w:t>
      </w:r>
      <w:r w:rsidR="00A770B6" w:rsidRPr="008A0A04">
        <w:rPr>
          <w:sz w:val="20"/>
          <w:szCs w:val="20"/>
        </w:rPr>
        <w:t xml:space="preserve"> </w:t>
      </w:r>
      <w:r w:rsidR="006364F5" w:rsidRPr="008A0A04">
        <w:rPr>
          <w:sz w:val="20"/>
          <w:szCs w:val="20"/>
        </w:rPr>
        <w:t>T</w:t>
      </w:r>
      <w:r w:rsidR="00BF3978" w:rsidRPr="008A0A04">
        <w:rPr>
          <w:sz w:val="20"/>
          <w:szCs w:val="20"/>
        </w:rPr>
        <w:t>hese include the capacity</w:t>
      </w:r>
      <w:r w:rsidR="00244A4F" w:rsidRPr="008A0A04">
        <w:rPr>
          <w:sz w:val="20"/>
          <w:szCs w:val="20"/>
        </w:rPr>
        <w:t xml:space="preserve"> for commenters</w:t>
      </w:r>
      <w:r w:rsidR="00BF3978" w:rsidRPr="008A0A04">
        <w:rPr>
          <w:sz w:val="20"/>
          <w:szCs w:val="20"/>
        </w:rPr>
        <w:t xml:space="preserve"> to leave original comments,</w:t>
      </w:r>
      <w:r w:rsidR="00FA7951" w:rsidRPr="008A0A04">
        <w:rPr>
          <w:sz w:val="20"/>
          <w:szCs w:val="20"/>
        </w:rPr>
        <w:t xml:space="preserve"> as well as three other interactions. First, users could</w:t>
      </w:r>
      <w:r w:rsidR="00A770B6" w:rsidRPr="008A0A04">
        <w:rPr>
          <w:sz w:val="20"/>
          <w:szCs w:val="20"/>
        </w:rPr>
        <w:t xml:space="preserve"> </w:t>
      </w:r>
      <w:r w:rsidR="00FF5C41" w:rsidRPr="008A0A04">
        <w:rPr>
          <w:sz w:val="20"/>
          <w:szCs w:val="20"/>
        </w:rPr>
        <w:t>‘</w:t>
      </w:r>
      <w:r w:rsidR="00BF3978" w:rsidRPr="008A0A04">
        <w:rPr>
          <w:sz w:val="20"/>
          <w:szCs w:val="20"/>
        </w:rPr>
        <w:t>reply</w:t>
      </w:r>
      <w:r w:rsidR="00FF5C41" w:rsidRPr="008A0A04">
        <w:rPr>
          <w:sz w:val="20"/>
          <w:szCs w:val="20"/>
        </w:rPr>
        <w:t>’</w:t>
      </w:r>
      <w:r w:rsidR="00BF3978" w:rsidRPr="008A0A04">
        <w:rPr>
          <w:sz w:val="20"/>
          <w:szCs w:val="20"/>
        </w:rPr>
        <w:t xml:space="preserve"> to other users</w:t>
      </w:r>
      <w:r w:rsidR="002D5EE2" w:rsidRPr="008A0A04">
        <w:rPr>
          <w:sz w:val="20"/>
          <w:szCs w:val="20"/>
        </w:rPr>
        <w:t>’</w:t>
      </w:r>
      <w:r w:rsidR="00BF3978" w:rsidRPr="008A0A04">
        <w:rPr>
          <w:sz w:val="20"/>
          <w:szCs w:val="20"/>
        </w:rPr>
        <w:t xml:space="preserve"> comments</w:t>
      </w:r>
      <w:r w:rsidR="00721E0B" w:rsidRPr="008A0A04">
        <w:rPr>
          <w:sz w:val="20"/>
          <w:szCs w:val="20"/>
        </w:rPr>
        <w:t xml:space="preserve"> in </w:t>
      </w:r>
      <w:r w:rsidR="000C2058" w:rsidRPr="008A0A04">
        <w:rPr>
          <w:sz w:val="20"/>
          <w:szCs w:val="20"/>
        </w:rPr>
        <w:t>‘</w:t>
      </w:r>
      <w:r w:rsidR="00FA7951" w:rsidRPr="008A0A04">
        <w:rPr>
          <w:sz w:val="20"/>
          <w:szCs w:val="20"/>
        </w:rPr>
        <w:t>threads</w:t>
      </w:r>
      <w:r w:rsidR="000C2058" w:rsidRPr="008A0A04">
        <w:rPr>
          <w:sz w:val="20"/>
          <w:szCs w:val="20"/>
        </w:rPr>
        <w:t>’</w:t>
      </w:r>
      <w:r w:rsidR="006C5B5C" w:rsidRPr="008A0A04">
        <w:rPr>
          <w:sz w:val="20"/>
          <w:szCs w:val="20"/>
        </w:rPr>
        <w:t xml:space="preserve"> – t</w:t>
      </w:r>
      <w:r w:rsidR="00FC33DD" w:rsidRPr="008A0A04">
        <w:rPr>
          <w:sz w:val="20"/>
          <w:szCs w:val="20"/>
        </w:rPr>
        <w:t xml:space="preserve">his is complemented by </w:t>
      </w:r>
      <w:r w:rsidR="00DF7A6A" w:rsidRPr="008A0A04">
        <w:rPr>
          <w:sz w:val="20"/>
          <w:szCs w:val="20"/>
        </w:rPr>
        <w:t>a function for</w:t>
      </w:r>
      <w:r w:rsidR="00FC33DD" w:rsidRPr="008A0A04">
        <w:rPr>
          <w:sz w:val="20"/>
          <w:szCs w:val="20"/>
        </w:rPr>
        <w:t xml:space="preserve"> quot</w:t>
      </w:r>
      <w:r w:rsidR="00DF7A6A" w:rsidRPr="008A0A04">
        <w:rPr>
          <w:sz w:val="20"/>
          <w:szCs w:val="20"/>
        </w:rPr>
        <w:t xml:space="preserve">ing </w:t>
      </w:r>
      <w:r w:rsidR="00FC33DD" w:rsidRPr="008A0A04">
        <w:rPr>
          <w:sz w:val="20"/>
          <w:szCs w:val="20"/>
        </w:rPr>
        <w:t>other users’ comments</w:t>
      </w:r>
      <w:r w:rsidR="00FA7951" w:rsidRPr="008A0A04">
        <w:rPr>
          <w:sz w:val="20"/>
          <w:szCs w:val="20"/>
        </w:rPr>
        <w:t>. Second</w:t>
      </w:r>
      <w:r w:rsidR="00BF3978" w:rsidRPr="008A0A04">
        <w:rPr>
          <w:sz w:val="20"/>
          <w:szCs w:val="20"/>
        </w:rPr>
        <w:t xml:space="preserve">, </w:t>
      </w:r>
      <w:r w:rsidR="00FA7951" w:rsidRPr="008A0A04">
        <w:rPr>
          <w:sz w:val="20"/>
          <w:szCs w:val="20"/>
        </w:rPr>
        <w:t xml:space="preserve">users could </w:t>
      </w:r>
      <w:r w:rsidR="00244A4F" w:rsidRPr="008A0A04">
        <w:rPr>
          <w:sz w:val="20"/>
          <w:szCs w:val="20"/>
        </w:rPr>
        <w:t>‘</w:t>
      </w:r>
      <w:r w:rsidR="00BF3978" w:rsidRPr="008A0A04">
        <w:rPr>
          <w:sz w:val="20"/>
          <w:szCs w:val="20"/>
        </w:rPr>
        <w:t>upvote</w:t>
      </w:r>
      <w:r w:rsidR="00244A4F" w:rsidRPr="008A0A04">
        <w:rPr>
          <w:sz w:val="20"/>
          <w:szCs w:val="20"/>
        </w:rPr>
        <w:t>’</w:t>
      </w:r>
      <w:r w:rsidR="00BF3978" w:rsidRPr="008A0A04">
        <w:rPr>
          <w:sz w:val="20"/>
          <w:szCs w:val="20"/>
        </w:rPr>
        <w:t xml:space="preserve"> comments </w:t>
      </w:r>
      <w:r w:rsidR="00244A4F" w:rsidRPr="008A0A04">
        <w:rPr>
          <w:sz w:val="20"/>
          <w:szCs w:val="20"/>
        </w:rPr>
        <w:t>they</w:t>
      </w:r>
      <w:r w:rsidR="00BF3978" w:rsidRPr="008A0A04">
        <w:rPr>
          <w:sz w:val="20"/>
          <w:szCs w:val="20"/>
        </w:rPr>
        <w:t xml:space="preserve"> agree with or like</w:t>
      </w:r>
      <w:r w:rsidR="005E3B4D" w:rsidRPr="008A0A04">
        <w:rPr>
          <w:sz w:val="20"/>
          <w:szCs w:val="20"/>
        </w:rPr>
        <w:t xml:space="preserve">, </w:t>
      </w:r>
      <w:r w:rsidR="0011171C" w:rsidRPr="008A0A04">
        <w:rPr>
          <w:sz w:val="20"/>
          <w:szCs w:val="20"/>
        </w:rPr>
        <w:t xml:space="preserve">enabling an associated functionality </w:t>
      </w:r>
      <w:r w:rsidR="008B6E22" w:rsidRPr="008A0A04">
        <w:rPr>
          <w:sz w:val="20"/>
          <w:szCs w:val="20"/>
        </w:rPr>
        <w:t>for</w:t>
      </w:r>
      <w:r w:rsidR="00FA7951" w:rsidRPr="008A0A04">
        <w:rPr>
          <w:sz w:val="20"/>
          <w:szCs w:val="20"/>
        </w:rPr>
        <w:t xml:space="preserve"> </w:t>
      </w:r>
      <w:r w:rsidR="008B6E22" w:rsidRPr="008A0A04">
        <w:rPr>
          <w:sz w:val="20"/>
          <w:szCs w:val="20"/>
        </w:rPr>
        <w:t>reorganising</w:t>
      </w:r>
      <w:r w:rsidR="00FA7951" w:rsidRPr="008A0A04">
        <w:rPr>
          <w:sz w:val="20"/>
          <w:szCs w:val="20"/>
        </w:rPr>
        <w:t xml:space="preserve"> comments according to their popularity (see Gilbert</w:t>
      </w:r>
      <w:r w:rsidR="0027520C" w:rsidRPr="008A0A04">
        <w:rPr>
          <w:sz w:val="20"/>
          <w:szCs w:val="20"/>
        </w:rPr>
        <w:t>,</w:t>
      </w:r>
      <w:r w:rsidR="00FA7951" w:rsidRPr="008A0A04">
        <w:rPr>
          <w:sz w:val="20"/>
          <w:szCs w:val="20"/>
        </w:rPr>
        <w:t xml:space="preserve"> 2013). Third, users could </w:t>
      </w:r>
      <w:r w:rsidR="00244A4F" w:rsidRPr="008A0A04">
        <w:rPr>
          <w:sz w:val="20"/>
          <w:szCs w:val="20"/>
        </w:rPr>
        <w:t xml:space="preserve">‘report’ content that they may </w:t>
      </w:r>
      <w:r w:rsidR="00FA7951" w:rsidRPr="008A0A04">
        <w:rPr>
          <w:sz w:val="20"/>
          <w:szCs w:val="20"/>
        </w:rPr>
        <w:t xml:space="preserve">have </w:t>
      </w:r>
      <w:r w:rsidR="00244A4F" w:rsidRPr="008A0A04">
        <w:rPr>
          <w:sz w:val="20"/>
          <w:szCs w:val="20"/>
        </w:rPr>
        <w:t>th</w:t>
      </w:r>
      <w:r w:rsidR="00FA7951" w:rsidRPr="008A0A04">
        <w:rPr>
          <w:sz w:val="20"/>
          <w:szCs w:val="20"/>
        </w:rPr>
        <w:t>ought</w:t>
      </w:r>
      <w:r w:rsidR="00A770B6" w:rsidRPr="008A0A04">
        <w:rPr>
          <w:sz w:val="20"/>
          <w:szCs w:val="20"/>
        </w:rPr>
        <w:t xml:space="preserve"> </w:t>
      </w:r>
      <w:r w:rsidR="00FA7951" w:rsidRPr="008A0A04">
        <w:rPr>
          <w:sz w:val="20"/>
          <w:szCs w:val="20"/>
        </w:rPr>
        <w:t>wa</w:t>
      </w:r>
      <w:r w:rsidR="00244A4F" w:rsidRPr="008A0A04">
        <w:rPr>
          <w:sz w:val="20"/>
          <w:szCs w:val="20"/>
        </w:rPr>
        <w:t xml:space="preserve">s </w:t>
      </w:r>
      <w:r w:rsidR="00FA7951" w:rsidRPr="008A0A04">
        <w:rPr>
          <w:sz w:val="20"/>
          <w:szCs w:val="20"/>
        </w:rPr>
        <w:t>inappropriate</w:t>
      </w:r>
      <w:r w:rsidR="006F7EE1" w:rsidRPr="008A0A04">
        <w:rPr>
          <w:sz w:val="20"/>
          <w:szCs w:val="20"/>
        </w:rPr>
        <w:t xml:space="preserve"> or offensive</w:t>
      </w:r>
      <w:r w:rsidR="00FA7951" w:rsidRPr="008A0A04">
        <w:rPr>
          <w:sz w:val="20"/>
          <w:szCs w:val="20"/>
        </w:rPr>
        <w:t xml:space="preserve"> to The Guardian’s moderators for review</w:t>
      </w:r>
      <w:r w:rsidR="0011171C" w:rsidRPr="008A0A04">
        <w:rPr>
          <w:sz w:val="20"/>
          <w:szCs w:val="20"/>
        </w:rPr>
        <w:t xml:space="preserve"> and possible removal</w:t>
      </w:r>
      <w:r w:rsidR="00BB74CB" w:rsidRPr="008A0A04">
        <w:rPr>
          <w:sz w:val="20"/>
          <w:szCs w:val="20"/>
        </w:rPr>
        <w:t xml:space="preserve">. </w:t>
      </w:r>
      <w:r w:rsidR="008B6E22" w:rsidRPr="008A0A04">
        <w:rPr>
          <w:sz w:val="20"/>
          <w:szCs w:val="20"/>
        </w:rPr>
        <w:t>Our</w:t>
      </w:r>
      <w:r w:rsidR="003D5714" w:rsidRPr="008A0A04">
        <w:rPr>
          <w:sz w:val="20"/>
          <w:szCs w:val="20"/>
        </w:rPr>
        <w:t xml:space="preserve"> dataset </w:t>
      </w:r>
      <w:r w:rsidR="008B6E22" w:rsidRPr="008A0A04">
        <w:rPr>
          <w:sz w:val="20"/>
          <w:szCs w:val="20"/>
        </w:rPr>
        <w:t>comprises</w:t>
      </w:r>
      <w:r w:rsidR="003D5714" w:rsidRPr="008A0A04">
        <w:rPr>
          <w:sz w:val="20"/>
          <w:szCs w:val="20"/>
        </w:rPr>
        <w:t xml:space="preserve"> the publically-avai</w:t>
      </w:r>
      <w:r w:rsidR="00774007" w:rsidRPr="008A0A04">
        <w:rPr>
          <w:sz w:val="20"/>
          <w:szCs w:val="20"/>
        </w:rPr>
        <w:t xml:space="preserve">lable moderated comment corpus. Though this data does not indicate why a comment has been ‘moderated out’, </w:t>
      </w:r>
      <w:r w:rsidR="00774007" w:rsidRPr="008A0A04">
        <w:rPr>
          <w:sz w:val="20"/>
          <w:szCs w:val="20"/>
        </w:rPr>
        <w:lastRenderedPageBreak/>
        <w:t>comments which were removed remain part of the dataset: some salient metadata surrounding the comments (</w:t>
      </w:r>
      <w:proofErr w:type="spellStart"/>
      <w:r w:rsidR="004A3A23" w:rsidRPr="008A0A04">
        <w:rPr>
          <w:sz w:val="20"/>
          <w:szCs w:val="20"/>
        </w:rPr>
        <w:t>ie</w:t>
      </w:r>
      <w:proofErr w:type="spellEnd"/>
      <w:r w:rsidR="00774007" w:rsidRPr="008A0A04">
        <w:rPr>
          <w:sz w:val="20"/>
          <w:szCs w:val="20"/>
        </w:rPr>
        <w:t xml:space="preserve"> usernames of posters, usernames of who the comment is addressed to, the date and time of posting, and its sequential position within the corpus) is retained </w:t>
      </w:r>
      <w:r w:rsidR="008B6E22" w:rsidRPr="008A0A04">
        <w:rPr>
          <w:sz w:val="20"/>
          <w:szCs w:val="20"/>
        </w:rPr>
        <w:t>but</w:t>
      </w:r>
      <w:r w:rsidR="00774007" w:rsidRPr="008A0A04">
        <w:rPr>
          <w:sz w:val="20"/>
          <w:szCs w:val="20"/>
        </w:rPr>
        <w:t xml:space="preserve"> the content of the comment is replaced with stock text (</w:t>
      </w:r>
      <w:r w:rsidR="000C2058" w:rsidRPr="008A0A04">
        <w:rPr>
          <w:sz w:val="20"/>
          <w:szCs w:val="20"/>
        </w:rPr>
        <w:t>‘</w:t>
      </w:r>
      <w:r w:rsidR="00774007" w:rsidRPr="008A0A04">
        <w:rPr>
          <w:sz w:val="20"/>
          <w:szCs w:val="20"/>
        </w:rPr>
        <w:t>This comment was removed by a moderator because it didn't abide by our community standards. Replies may also be deleted. For more detail see our FAQs.</w:t>
      </w:r>
      <w:r w:rsidR="000C2058" w:rsidRPr="008A0A04">
        <w:rPr>
          <w:sz w:val="20"/>
          <w:szCs w:val="20"/>
        </w:rPr>
        <w:t>’</w:t>
      </w:r>
      <w:r w:rsidR="00774007" w:rsidRPr="008A0A04">
        <w:rPr>
          <w:sz w:val="20"/>
          <w:szCs w:val="20"/>
        </w:rPr>
        <w:t xml:space="preserve">). </w:t>
      </w:r>
      <w:r w:rsidR="008B6E22" w:rsidRPr="008A0A04">
        <w:rPr>
          <w:sz w:val="20"/>
          <w:szCs w:val="20"/>
        </w:rPr>
        <w:t>O</w:t>
      </w:r>
      <w:r w:rsidR="00800F66" w:rsidRPr="008A0A04">
        <w:rPr>
          <w:sz w:val="20"/>
          <w:szCs w:val="20"/>
        </w:rPr>
        <w:t xml:space="preserve">ur </w:t>
      </w:r>
      <w:r w:rsidR="008B6E22" w:rsidRPr="008A0A04">
        <w:rPr>
          <w:sz w:val="20"/>
          <w:szCs w:val="20"/>
        </w:rPr>
        <w:t>research</w:t>
      </w:r>
      <w:r w:rsidR="00800F66" w:rsidRPr="008A0A04">
        <w:rPr>
          <w:sz w:val="20"/>
          <w:szCs w:val="20"/>
        </w:rPr>
        <w:t xml:space="preserve"> aim</w:t>
      </w:r>
      <w:r w:rsidR="008B6E22" w:rsidRPr="008A0A04">
        <w:rPr>
          <w:sz w:val="20"/>
          <w:szCs w:val="20"/>
        </w:rPr>
        <w:t>s</w:t>
      </w:r>
      <w:r w:rsidR="00800F66" w:rsidRPr="008A0A04">
        <w:rPr>
          <w:sz w:val="20"/>
          <w:szCs w:val="20"/>
        </w:rPr>
        <w:t xml:space="preserve"> to </w:t>
      </w:r>
      <w:r w:rsidR="00AC0753" w:rsidRPr="008A0A04">
        <w:rPr>
          <w:sz w:val="20"/>
          <w:szCs w:val="20"/>
        </w:rPr>
        <w:t xml:space="preserve">identify </w:t>
      </w:r>
      <w:r w:rsidR="007F6429" w:rsidRPr="008A0A04">
        <w:rPr>
          <w:sz w:val="20"/>
          <w:szCs w:val="20"/>
        </w:rPr>
        <w:t>the ways in which user</w:t>
      </w:r>
      <w:r w:rsidR="00AC0753" w:rsidRPr="008A0A04">
        <w:rPr>
          <w:sz w:val="20"/>
          <w:szCs w:val="20"/>
        </w:rPr>
        <w:t xml:space="preserve"> discourses</w:t>
      </w:r>
      <w:r w:rsidR="007F6429" w:rsidRPr="008A0A04">
        <w:rPr>
          <w:sz w:val="20"/>
          <w:szCs w:val="20"/>
        </w:rPr>
        <w:t xml:space="preserve"> connect to the affordances of the commenting platform in di</w:t>
      </w:r>
      <w:r w:rsidR="00781DC6" w:rsidRPr="008A0A04">
        <w:rPr>
          <w:sz w:val="20"/>
          <w:szCs w:val="20"/>
        </w:rPr>
        <w:t>scussions around weight stigma.</w:t>
      </w:r>
    </w:p>
    <w:p w:rsidR="00333415" w:rsidRPr="008A0A04" w:rsidRDefault="00333415" w:rsidP="00286AEC">
      <w:pPr>
        <w:spacing w:line="480" w:lineRule="auto"/>
        <w:jc w:val="both"/>
        <w:rPr>
          <w:sz w:val="20"/>
          <w:szCs w:val="20"/>
        </w:rPr>
      </w:pPr>
      <w:r w:rsidRPr="008A0A04">
        <w:rPr>
          <w:i/>
          <w:sz w:val="20"/>
          <w:szCs w:val="20"/>
        </w:rPr>
        <w:tab/>
        <w:t>Research Approach</w:t>
      </w:r>
    </w:p>
    <w:p w:rsidR="00B801B5" w:rsidRPr="008A0A04" w:rsidRDefault="0019305E" w:rsidP="00341FCA">
      <w:pPr>
        <w:pStyle w:val="FootnoteText"/>
        <w:spacing w:after="200" w:line="480" w:lineRule="auto"/>
        <w:jc w:val="both"/>
        <w:rPr>
          <w:u w:val="single"/>
        </w:rPr>
      </w:pPr>
      <w:r w:rsidRPr="008A0A04">
        <w:t>We</w:t>
      </w:r>
      <w:r w:rsidR="00333415" w:rsidRPr="008A0A04">
        <w:t xml:space="preserve"> t</w:t>
      </w:r>
      <w:r w:rsidRPr="008A0A04">
        <w:t>ook</w:t>
      </w:r>
      <w:r w:rsidR="00333415" w:rsidRPr="008A0A04">
        <w:t xml:space="preserve"> a qualitative </w:t>
      </w:r>
      <w:r w:rsidR="006F7EE1" w:rsidRPr="008A0A04">
        <w:t xml:space="preserve">frame-analytic </w:t>
      </w:r>
      <w:r w:rsidR="00333415" w:rsidRPr="008A0A04">
        <w:t xml:space="preserve">approach to analysing the </w:t>
      </w:r>
      <w:r w:rsidR="00BE61C1" w:rsidRPr="008A0A04">
        <w:t>comment corpus</w:t>
      </w:r>
      <w:r w:rsidR="00333415" w:rsidRPr="008A0A04">
        <w:t>, draw</w:t>
      </w:r>
      <w:r w:rsidR="006E1870" w:rsidRPr="008A0A04">
        <w:t>ing</w:t>
      </w:r>
      <w:r w:rsidR="00333415" w:rsidRPr="008A0A04">
        <w:t xml:space="preserve"> on computational techniques for </w:t>
      </w:r>
      <w:r w:rsidR="00160616" w:rsidRPr="008A0A04">
        <w:t>handling</w:t>
      </w:r>
      <w:r w:rsidR="00A1776E" w:rsidRPr="008A0A04">
        <w:t xml:space="preserve"> </w:t>
      </w:r>
      <w:r w:rsidR="007F6429" w:rsidRPr="008A0A04">
        <w:t>text</w:t>
      </w:r>
      <w:r w:rsidR="00333415" w:rsidRPr="008A0A04">
        <w:t xml:space="preserve"> data</w:t>
      </w:r>
      <w:r w:rsidR="007F6429" w:rsidRPr="008A0A04">
        <w:t xml:space="preserve"> from digital sources</w:t>
      </w:r>
      <w:r w:rsidR="00333415" w:rsidRPr="008A0A04">
        <w:t>.</w:t>
      </w:r>
      <w:r w:rsidR="00A1776E" w:rsidRPr="008A0A04">
        <w:t xml:space="preserve"> </w:t>
      </w:r>
      <w:r w:rsidR="00781DC6" w:rsidRPr="008A0A04">
        <w:t>Our dataset</w:t>
      </w:r>
      <w:r w:rsidR="00A1776E" w:rsidRPr="008A0A04">
        <w:t xml:space="preserve"> </w:t>
      </w:r>
      <w:r w:rsidR="00B05BD6" w:rsidRPr="008A0A04">
        <w:t>comprises</w:t>
      </w:r>
      <w:r w:rsidR="00CC2229" w:rsidRPr="008A0A04">
        <w:t xml:space="preserve"> 1452</w:t>
      </w:r>
      <w:r w:rsidR="00160616" w:rsidRPr="008A0A04">
        <w:t xml:space="preserve"> comments </w:t>
      </w:r>
      <w:r w:rsidR="00CC2229" w:rsidRPr="008A0A04">
        <w:t xml:space="preserve">on the news article taken </w:t>
      </w:r>
      <w:r w:rsidR="00160616" w:rsidRPr="008A0A04">
        <w:t>from the</w:t>
      </w:r>
      <w:r w:rsidR="00136371" w:rsidRPr="008A0A04">
        <w:t xml:space="preserve"> Guardian's public webpage. These data were </w:t>
      </w:r>
      <w:r w:rsidR="00CC2229" w:rsidRPr="008A0A04">
        <w:t xml:space="preserve">scraped </w:t>
      </w:r>
      <w:r w:rsidR="00410F3D" w:rsidRPr="008A0A04">
        <w:t xml:space="preserve">via the </w:t>
      </w:r>
      <w:r w:rsidR="000C2058" w:rsidRPr="008A0A04">
        <w:t>‘</w:t>
      </w:r>
      <w:r w:rsidR="00410F3D" w:rsidRPr="008A0A04">
        <w:t>Beautiful Soup</w:t>
      </w:r>
      <w:r w:rsidR="000C2058" w:rsidRPr="008A0A04">
        <w:t>’</w:t>
      </w:r>
      <w:r w:rsidR="00410F3D" w:rsidRPr="008A0A04">
        <w:t xml:space="preserve"> Python library</w:t>
      </w:r>
      <w:r w:rsidR="00DE0ABD" w:rsidRPr="008A0A04">
        <w:t xml:space="preserve"> (</w:t>
      </w:r>
      <w:hyperlink r:id="rId10" w:history="1">
        <w:r w:rsidR="00DE0ABD" w:rsidRPr="008A0A04">
          <w:rPr>
            <w:rStyle w:val="Hyperlink"/>
            <w:color w:val="auto"/>
          </w:rPr>
          <w:t>https://www.crummy.com/software/BeautifulSoup/</w:t>
        </w:r>
      </w:hyperlink>
      <w:r w:rsidR="00DE0ABD" w:rsidRPr="008A0A04">
        <w:t>, last accessed: 28 November 2016)</w:t>
      </w:r>
      <w:r w:rsidR="00136371" w:rsidRPr="008A0A04">
        <w:t xml:space="preserve">, capturing various data fields </w:t>
      </w:r>
      <w:r w:rsidR="00B05BD6" w:rsidRPr="008A0A04">
        <w:t>per</w:t>
      </w:r>
      <w:r w:rsidR="00136371" w:rsidRPr="008A0A04">
        <w:t xml:space="preserve"> comment </w:t>
      </w:r>
      <w:r w:rsidR="006E1870" w:rsidRPr="008A0A04">
        <w:t>–</w:t>
      </w:r>
      <w:r w:rsidRPr="008A0A04">
        <w:t xml:space="preserve"> </w:t>
      </w:r>
      <w:r w:rsidR="00136371" w:rsidRPr="008A0A04">
        <w:t>comment ID number</w:t>
      </w:r>
      <w:r w:rsidR="00B05BD6" w:rsidRPr="008A0A04">
        <w:t>;</w:t>
      </w:r>
      <w:r w:rsidR="00136371" w:rsidRPr="008A0A04">
        <w:t xml:space="preserve"> parent ID number (if the comment was posted in reply to an earlier comment)</w:t>
      </w:r>
      <w:r w:rsidR="00B05BD6" w:rsidRPr="008A0A04">
        <w:t>;</w:t>
      </w:r>
      <w:r w:rsidR="00136371" w:rsidRPr="008A0A04">
        <w:t xml:space="preserve"> author ID number</w:t>
      </w:r>
      <w:r w:rsidR="004A0CB2" w:rsidRPr="008A0A04">
        <w:t xml:space="preserve"> identifying unique comment posters</w:t>
      </w:r>
      <w:r w:rsidR="00B05BD6" w:rsidRPr="008A0A04">
        <w:t>;</w:t>
      </w:r>
      <w:r w:rsidR="00136371" w:rsidRPr="008A0A04">
        <w:t xml:space="preserve"> timestamp detailing the time and date the comment was posted</w:t>
      </w:r>
      <w:r w:rsidR="00B05BD6" w:rsidRPr="008A0A04">
        <w:t>;</w:t>
      </w:r>
      <w:r w:rsidR="00A770B6" w:rsidRPr="008A0A04">
        <w:t xml:space="preserve"> </w:t>
      </w:r>
      <w:r w:rsidR="00B05BD6" w:rsidRPr="008A0A04">
        <w:t xml:space="preserve">number of </w:t>
      </w:r>
      <w:r w:rsidR="004A0CB2" w:rsidRPr="008A0A04">
        <w:t>times ind</w:t>
      </w:r>
      <w:r w:rsidR="006E1870" w:rsidRPr="008A0A04">
        <w:t>ividual comments were upvoted</w:t>
      </w:r>
      <w:r w:rsidR="004A0CB2" w:rsidRPr="008A0A04">
        <w:t>, and</w:t>
      </w:r>
      <w:r w:rsidR="00B05BD6" w:rsidRPr="008A0A04">
        <w:t>;</w:t>
      </w:r>
      <w:r w:rsidR="00A770B6" w:rsidRPr="008A0A04">
        <w:t xml:space="preserve"> </w:t>
      </w:r>
      <w:r w:rsidR="00B05BD6" w:rsidRPr="008A0A04">
        <w:t>comment text</w:t>
      </w:r>
      <w:r w:rsidR="00425EC4" w:rsidRPr="008A0A04">
        <w:t xml:space="preserve">. </w:t>
      </w:r>
      <w:r w:rsidR="00410F3D" w:rsidRPr="008A0A04">
        <w:t xml:space="preserve">Using just the </w:t>
      </w:r>
      <w:r w:rsidR="00425EC4" w:rsidRPr="008A0A04">
        <w:t xml:space="preserve">textual data </w:t>
      </w:r>
      <w:r w:rsidR="00410F3D" w:rsidRPr="008A0A04">
        <w:t xml:space="preserve">of </w:t>
      </w:r>
      <w:r w:rsidR="00A770B6" w:rsidRPr="008A0A04">
        <w:t xml:space="preserve">(un-moderated) </w:t>
      </w:r>
      <w:r w:rsidR="00410F3D" w:rsidRPr="008A0A04">
        <w:t>comments, we ran the corpus through Textometrica</w:t>
      </w:r>
      <w:r w:rsidR="00341FCA" w:rsidRPr="008A0A04">
        <w:t xml:space="preserve"> (see </w:t>
      </w:r>
      <w:hyperlink r:id="rId11" w:history="1">
        <w:r w:rsidR="00341FCA" w:rsidRPr="008A0A04">
          <w:rPr>
            <w:rStyle w:val="Hyperlink"/>
            <w:color w:val="auto"/>
          </w:rPr>
          <w:t>http://textometrica.humlab.umu.se/</w:t>
        </w:r>
      </w:hyperlink>
      <w:r w:rsidR="00341FCA" w:rsidRPr="008A0A04">
        <w:t>, last accessed: 28 November 2016, and Lindgren and Palm (2011))</w:t>
      </w:r>
      <w:r w:rsidR="006E1870" w:rsidRPr="008A0A04">
        <w:t>;</w:t>
      </w:r>
      <w:r w:rsidR="00F3383D" w:rsidRPr="008A0A04">
        <w:t xml:space="preserve"> a</w:t>
      </w:r>
      <w:r w:rsidR="00231F33" w:rsidRPr="008A0A04">
        <w:t xml:space="preserve"> tool for exploring co-occurrences of words in short text entries</w:t>
      </w:r>
      <w:r w:rsidR="00425EC4" w:rsidRPr="008A0A04">
        <w:t>. We built a T</w:t>
      </w:r>
      <w:r w:rsidR="00425B2D" w:rsidRPr="008A0A04">
        <w:t xml:space="preserve">extometrica model of the corpus, </w:t>
      </w:r>
      <w:r w:rsidR="00425EC4" w:rsidRPr="008A0A04">
        <w:t>retain</w:t>
      </w:r>
      <w:r w:rsidR="00425B2D" w:rsidRPr="008A0A04">
        <w:t>ing</w:t>
      </w:r>
      <w:r w:rsidR="00425EC4" w:rsidRPr="008A0A04">
        <w:t xml:space="preserve"> all words betwee</w:t>
      </w:r>
      <w:r w:rsidR="00425B2D" w:rsidRPr="008A0A04">
        <w:t>n 1 and 25 characters in length</w:t>
      </w:r>
      <w:r w:rsidR="00425EC4" w:rsidRPr="008A0A04">
        <w:t xml:space="preserve"> and remov</w:t>
      </w:r>
      <w:r w:rsidR="00425B2D" w:rsidRPr="008A0A04">
        <w:t>ing</w:t>
      </w:r>
      <w:r w:rsidR="00425EC4" w:rsidRPr="008A0A04">
        <w:t xml:space="preserve"> common words uninteresting to the analysis</w:t>
      </w:r>
      <w:r w:rsidR="00BB13FA" w:rsidRPr="008A0A04">
        <w:t>,</w:t>
      </w:r>
      <w:r w:rsidR="00425EC4" w:rsidRPr="008A0A04">
        <w:t xml:space="preserve"> </w:t>
      </w:r>
      <w:proofErr w:type="spellStart"/>
      <w:r w:rsidR="004A3A23" w:rsidRPr="008A0A04">
        <w:t>eg</w:t>
      </w:r>
      <w:proofErr w:type="spellEnd"/>
      <w:r w:rsidR="00425EC4" w:rsidRPr="008A0A04">
        <w:t xml:space="preserve"> </w:t>
      </w:r>
      <w:r w:rsidR="000C2058" w:rsidRPr="008A0A04">
        <w:t>‘</w:t>
      </w:r>
      <w:r w:rsidR="00425EC4" w:rsidRPr="008A0A04">
        <w:t>and</w:t>
      </w:r>
      <w:r w:rsidR="000C2058" w:rsidRPr="008A0A04">
        <w:t>’</w:t>
      </w:r>
      <w:r w:rsidR="00425EC4" w:rsidRPr="008A0A04">
        <w:t xml:space="preserve">, </w:t>
      </w:r>
      <w:r w:rsidR="000C2058" w:rsidRPr="008A0A04">
        <w:t>‘</w:t>
      </w:r>
      <w:r w:rsidR="00425EC4" w:rsidRPr="008A0A04">
        <w:t>the</w:t>
      </w:r>
      <w:r w:rsidR="000C2058" w:rsidRPr="008A0A04">
        <w:t>’</w:t>
      </w:r>
      <w:r w:rsidR="00425EC4" w:rsidRPr="008A0A04">
        <w:t xml:space="preserve">, </w:t>
      </w:r>
      <w:r w:rsidR="00560E88" w:rsidRPr="008A0A04">
        <w:t xml:space="preserve">and so on </w:t>
      </w:r>
      <w:r w:rsidR="00AC0753" w:rsidRPr="008A0A04">
        <w:t>(</w:t>
      </w:r>
      <w:r w:rsidR="00560E88" w:rsidRPr="008A0A04">
        <w:t xml:space="preserve">see </w:t>
      </w:r>
      <w:r w:rsidR="00AC0753" w:rsidRPr="008A0A04">
        <w:t xml:space="preserve">the </w:t>
      </w:r>
      <w:r w:rsidR="00341FCA" w:rsidRPr="008A0A04">
        <w:t xml:space="preserve">aforementioned </w:t>
      </w:r>
      <w:r w:rsidR="00560E88" w:rsidRPr="008A0A04">
        <w:t>Textometrica website</w:t>
      </w:r>
      <w:r w:rsidR="00341FCA" w:rsidRPr="008A0A04">
        <w:t xml:space="preserve"> </w:t>
      </w:r>
      <w:r w:rsidR="00560E88" w:rsidRPr="008A0A04">
        <w:t xml:space="preserve">for the full </w:t>
      </w:r>
      <w:r w:rsidR="000C2058" w:rsidRPr="008A0A04">
        <w:t>‘</w:t>
      </w:r>
      <w:r w:rsidR="00560E88" w:rsidRPr="008A0A04">
        <w:t>stop words</w:t>
      </w:r>
      <w:r w:rsidR="000C2058" w:rsidRPr="008A0A04">
        <w:t>’</w:t>
      </w:r>
      <w:r w:rsidR="00560E88" w:rsidRPr="008A0A04">
        <w:t xml:space="preserve"> list</w:t>
      </w:r>
      <w:r w:rsidR="00425B2D" w:rsidRPr="008A0A04">
        <w:t>)</w:t>
      </w:r>
      <w:r w:rsidR="00B801B5" w:rsidRPr="008A0A04">
        <w:t>.</w:t>
      </w:r>
      <w:r w:rsidR="00A770B6" w:rsidRPr="008A0A04">
        <w:t xml:space="preserve"> </w:t>
      </w:r>
      <w:r w:rsidR="009607E1" w:rsidRPr="008A0A04">
        <w:t xml:space="preserve">Textometrica determined 104 </w:t>
      </w:r>
      <w:r w:rsidR="000C2058" w:rsidRPr="008A0A04">
        <w:t>‘</w:t>
      </w:r>
      <w:r w:rsidR="009607E1" w:rsidRPr="008A0A04">
        <w:t>key</w:t>
      </w:r>
      <w:r w:rsidR="000C2058" w:rsidRPr="008A0A04">
        <w:t>’</w:t>
      </w:r>
      <w:r w:rsidR="009607E1" w:rsidRPr="008A0A04">
        <w:t xml:space="preserve"> word collocations (</w:t>
      </w:r>
      <w:proofErr w:type="spellStart"/>
      <w:r w:rsidR="004A3A23" w:rsidRPr="008A0A04">
        <w:t>ie</w:t>
      </w:r>
      <w:proofErr w:type="spellEnd"/>
      <w:r w:rsidR="009607E1" w:rsidRPr="008A0A04">
        <w:t xml:space="preserve"> collocations occurr</w:t>
      </w:r>
      <w:r w:rsidR="007F5BB8" w:rsidRPr="008A0A04">
        <w:t>ing</w:t>
      </w:r>
      <w:r w:rsidR="009607E1" w:rsidRPr="008A0A04">
        <w:t xml:space="preserve"> with a high frequency relative to other collocations </w:t>
      </w:r>
      <w:r w:rsidR="003161D2" w:rsidRPr="008A0A04">
        <w:lastRenderedPageBreak/>
        <w:t>in</w:t>
      </w:r>
      <w:r w:rsidR="009607E1" w:rsidRPr="008A0A04">
        <w:t xml:space="preserve"> the dataset). From this list we selected all words for inclusion in the visual </w:t>
      </w:r>
      <w:r w:rsidR="003161D2" w:rsidRPr="008A0A04">
        <w:t>model</w:t>
      </w:r>
      <w:r w:rsidR="009607E1" w:rsidRPr="008A0A04">
        <w:t>, except</w:t>
      </w:r>
      <w:r w:rsidR="007F5BB8" w:rsidRPr="008A0A04">
        <w:t>ing</w:t>
      </w:r>
      <w:r w:rsidR="009607E1" w:rsidRPr="008A0A04">
        <w:t xml:space="preserve"> the highest frequency term </w:t>
      </w:r>
      <w:r w:rsidR="000C2058" w:rsidRPr="008A0A04">
        <w:t>‘</w:t>
      </w:r>
      <w:r w:rsidR="009607E1" w:rsidRPr="008A0A04">
        <w:t>people</w:t>
      </w:r>
      <w:r w:rsidR="000C2058" w:rsidRPr="008A0A04">
        <w:t>’</w:t>
      </w:r>
      <w:r w:rsidR="009607E1" w:rsidRPr="008A0A04">
        <w:t xml:space="preserve"> which featured in 405 comments</w:t>
      </w:r>
      <w:r w:rsidR="007F5BB8" w:rsidRPr="008A0A04">
        <w:t xml:space="preserve"> – t</w:t>
      </w:r>
      <w:r w:rsidR="009607E1" w:rsidRPr="008A0A04">
        <w:t>his term was deemed too general to be of analytic import</w:t>
      </w:r>
      <w:r w:rsidR="002462C8" w:rsidRPr="008A0A04">
        <w:t>ance</w:t>
      </w:r>
      <w:r w:rsidR="008D599C" w:rsidRPr="008A0A04">
        <w:t xml:space="preserve">. </w:t>
      </w:r>
      <w:r w:rsidR="00F9210D" w:rsidRPr="008A0A04">
        <w:t>With</w:t>
      </w:r>
      <w:r w:rsidR="008D599C" w:rsidRPr="008A0A04">
        <w:t xml:space="preserve"> the</w:t>
      </w:r>
      <w:r w:rsidR="006F7EE1" w:rsidRPr="008A0A04">
        <w:t xml:space="preserve"> remaining</w:t>
      </w:r>
      <w:r w:rsidR="008D599C" w:rsidRPr="008A0A04">
        <w:t xml:space="preserve"> words, we built a model based on normalised co-occurrence values between words</w:t>
      </w:r>
      <w:r w:rsidR="00E37F16" w:rsidRPr="008A0A04">
        <w:t>,</w:t>
      </w:r>
      <w:r w:rsidR="008D599C" w:rsidRPr="008A0A04">
        <w:t xml:space="preserve"> </w:t>
      </w:r>
      <w:proofErr w:type="spellStart"/>
      <w:r w:rsidR="004A3A23" w:rsidRPr="008A0A04">
        <w:t>ie</w:t>
      </w:r>
      <w:proofErr w:type="spellEnd"/>
      <w:r w:rsidR="003955D0" w:rsidRPr="008A0A04">
        <w:t>,</w:t>
      </w:r>
      <w:r w:rsidR="008D599C" w:rsidRPr="008A0A04">
        <w:t xml:space="preserve"> how relatively frequent </w:t>
      </w:r>
      <w:r w:rsidR="006F7EE1" w:rsidRPr="008A0A04">
        <w:t>the remaining</w:t>
      </w:r>
      <w:r w:rsidR="008D599C" w:rsidRPr="008A0A04">
        <w:t xml:space="preserve"> 103 selected terms occurred with one another in individual comments</w:t>
      </w:r>
      <w:r w:rsidR="00AC0753" w:rsidRPr="008A0A04">
        <w:t>. S</w:t>
      </w:r>
      <w:r w:rsidR="008D599C" w:rsidRPr="008A0A04">
        <w:t xml:space="preserve">electing the strongest links by normalised co-occurrence resulted in 86 keyword pairs </w:t>
      </w:r>
      <w:r w:rsidR="003955D0" w:rsidRPr="008A0A04">
        <w:t>on which to build</w:t>
      </w:r>
      <w:r w:rsidR="008D599C" w:rsidRPr="008A0A04">
        <w:t xml:space="preserve"> the visualisation shown in Figure 1, again retaining Textometrica's suggested default parameters for selecting co-occurrences </w:t>
      </w:r>
      <w:r w:rsidR="003955D0" w:rsidRPr="008A0A04">
        <w:t xml:space="preserve">for inclusion </w:t>
      </w:r>
      <w:r w:rsidR="008D599C" w:rsidRPr="008A0A04">
        <w:t>(</w:t>
      </w:r>
      <w:proofErr w:type="spellStart"/>
      <w:r w:rsidR="004A3A23" w:rsidRPr="008A0A04">
        <w:t>ie</w:t>
      </w:r>
      <w:proofErr w:type="spellEnd"/>
      <w:r w:rsidR="008D599C" w:rsidRPr="008A0A04">
        <w:t xml:space="preserve"> </w:t>
      </w:r>
      <w:r w:rsidR="003955D0" w:rsidRPr="008A0A04">
        <w:t>those</w:t>
      </w:r>
      <w:r w:rsidR="008D599C" w:rsidRPr="008A0A04">
        <w:t xml:space="preserve"> with frequencies between 3 and 76). </w:t>
      </w:r>
      <w:r w:rsidR="00560E88" w:rsidRPr="008A0A04">
        <w:t xml:space="preserve">Textometrica </w:t>
      </w:r>
      <w:r w:rsidR="00AC0753" w:rsidRPr="008A0A04">
        <w:t xml:space="preserve">thus </w:t>
      </w:r>
      <w:r w:rsidR="00560E88" w:rsidRPr="008A0A04">
        <w:t>facilitated our understanding of key topics expressed by commenters, showing the volume of talk around groups of connected keywords and allowing us to filter our reading of the original dataset around those words.</w:t>
      </w:r>
      <w:r w:rsidR="005251CA" w:rsidRPr="008A0A04">
        <w:t xml:space="preserve"> The resulting visualisation provided a broadest possible overview of the data, allowing us to explore the salient topics of talk throughout the entire dat</w:t>
      </w:r>
      <w:r w:rsidR="00977D8A" w:rsidRPr="008A0A04">
        <w:t>aset</w:t>
      </w:r>
      <w:r w:rsidR="005251CA" w:rsidRPr="008A0A04">
        <w:t xml:space="preserve"> and use </w:t>
      </w:r>
      <w:r w:rsidR="00AC0753" w:rsidRPr="008A0A04">
        <w:t xml:space="preserve">them as a springboard </w:t>
      </w:r>
      <w:r w:rsidR="005251CA" w:rsidRPr="008A0A04">
        <w:t>to conduct a deeper qualitative analysis of the original dataset from a frame analytic perspective</w:t>
      </w:r>
      <w:r w:rsidR="00D503E9" w:rsidRPr="008A0A04">
        <w:t>. This approach also allowed us to connect the linguistic content of comments to other associated metadata (</w:t>
      </w:r>
      <w:r w:rsidR="00B90347" w:rsidRPr="008A0A04">
        <w:t>chiefly</w:t>
      </w:r>
      <w:r w:rsidR="00D503E9" w:rsidRPr="008A0A04">
        <w:t xml:space="preserve">, relative position within the threads of the comment corpus, and upvotes received by individual comments) to </w:t>
      </w:r>
      <w:r w:rsidR="005410CC" w:rsidRPr="008A0A04">
        <w:t>develop insights</w:t>
      </w:r>
      <w:r w:rsidR="005251CA" w:rsidRPr="008A0A04">
        <w:t>.</w:t>
      </w:r>
    </w:p>
    <w:p w:rsidR="00B46C28" w:rsidRPr="008A0A04" w:rsidRDefault="00CA05F9" w:rsidP="00286AEC">
      <w:pPr>
        <w:spacing w:line="480" w:lineRule="auto"/>
        <w:jc w:val="both"/>
        <w:rPr>
          <w:sz w:val="20"/>
          <w:szCs w:val="20"/>
        </w:rPr>
      </w:pPr>
      <w:r w:rsidRPr="008A0A04">
        <w:rPr>
          <w:sz w:val="20"/>
          <w:szCs w:val="20"/>
        </w:rPr>
        <w:t>Frame analysis</w:t>
      </w:r>
      <w:r w:rsidR="003F604A" w:rsidRPr="008A0A04">
        <w:rPr>
          <w:sz w:val="20"/>
          <w:szCs w:val="20"/>
        </w:rPr>
        <w:t xml:space="preserve"> has proliferated throughout various disciplines engaging with politic</w:t>
      </w:r>
      <w:r w:rsidR="009E01D8" w:rsidRPr="008A0A04">
        <w:rPr>
          <w:sz w:val="20"/>
          <w:szCs w:val="20"/>
        </w:rPr>
        <w:t>s</w:t>
      </w:r>
      <w:r w:rsidR="003F604A" w:rsidRPr="008A0A04">
        <w:rPr>
          <w:sz w:val="20"/>
          <w:szCs w:val="20"/>
        </w:rPr>
        <w:t xml:space="preserve"> and media</w:t>
      </w:r>
      <w:r w:rsidR="00610A70" w:rsidRPr="008A0A04">
        <w:rPr>
          <w:sz w:val="20"/>
          <w:szCs w:val="20"/>
        </w:rPr>
        <w:t>,</w:t>
      </w:r>
      <w:r w:rsidR="00A1776E" w:rsidRPr="008A0A04">
        <w:rPr>
          <w:sz w:val="20"/>
          <w:szCs w:val="20"/>
        </w:rPr>
        <w:t xml:space="preserve"> </w:t>
      </w:r>
      <w:r w:rsidR="009E01D8" w:rsidRPr="008A0A04">
        <w:rPr>
          <w:sz w:val="20"/>
          <w:szCs w:val="20"/>
        </w:rPr>
        <w:t>though</w:t>
      </w:r>
      <w:r w:rsidR="00A1776E" w:rsidRPr="008A0A04">
        <w:rPr>
          <w:sz w:val="20"/>
          <w:szCs w:val="20"/>
        </w:rPr>
        <w:t xml:space="preserve"> </w:t>
      </w:r>
      <w:r w:rsidR="009E01D8" w:rsidRPr="008A0A04">
        <w:rPr>
          <w:sz w:val="20"/>
          <w:szCs w:val="20"/>
        </w:rPr>
        <w:t xml:space="preserve">its </w:t>
      </w:r>
      <w:r w:rsidR="00610A70" w:rsidRPr="008A0A04">
        <w:rPr>
          <w:sz w:val="20"/>
          <w:szCs w:val="20"/>
        </w:rPr>
        <w:t>diversity</w:t>
      </w:r>
      <w:r w:rsidR="009E01D8" w:rsidRPr="008A0A04">
        <w:rPr>
          <w:sz w:val="20"/>
          <w:szCs w:val="20"/>
        </w:rPr>
        <w:t xml:space="preserve"> serves to provide no clear </w:t>
      </w:r>
      <w:r w:rsidR="00610A70" w:rsidRPr="008A0A04">
        <w:rPr>
          <w:sz w:val="20"/>
          <w:szCs w:val="20"/>
        </w:rPr>
        <w:t>replicable guidelines</w:t>
      </w:r>
      <w:r w:rsidR="003F604A" w:rsidRPr="008A0A04">
        <w:rPr>
          <w:sz w:val="20"/>
          <w:szCs w:val="20"/>
        </w:rPr>
        <w:t xml:space="preserve"> (Hertog</w:t>
      </w:r>
      <w:r w:rsidR="00A1776E" w:rsidRPr="008A0A04">
        <w:rPr>
          <w:sz w:val="20"/>
          <w:szCs w:val="20"/>
        </w:rPr>
        <w:t xml:space="preserve"> </w:t>
      </w:r>
      <w:r w:rsidR="00EC3651" w:rsidRPr="008A0A04">
        <w:rPr>
          <w:sz w:val="20"/>
          <w:szCs w:val="20"/>
        </w:rPr>
        <w:t>and</w:t>
      </w:r>
      <w:r w:rsidR="003F604A" w:rsidRPr="008A0A04">
        <w:rPr>
          <w:sz w:val="20"/>
          <w:szCs w:val="20"/>
        </w:rPr>
        <w:t xml:space="preserve"> McLeod, 2001)</w:t>
      </w:r>
      <w:r w:rsidR="00610A70" w:rsidRPr="008A0A04">
        <w:rPr>
          <w:sz w:val="20"/>
          <w:szCs w:val="20"/>
        </w:rPr>
        <w:t>.</w:t>
      </w:r>
      <w:r w:rsidR="003F604A" w:rsidRPr="008A0A04">
        <w:rPr>
          <w:sz w:val="20"/>
          <w:szCs w:val="20"/>
        </w:rPr>
        <w:t xml:space="preserve"> Goffman's (1974) original work </w:t>
      </w:r>
      <w:r w:rsidR="00B46C28" w:rsidRPr="008A0A04">
        <w:rPr>
          <w:sz w:val="20"/>
          <w:szCs w:val="20"/>
        </w:rPr>
        <w:t xml:space="preserve">emphasises the ways in which people make sense of their life experiences through categorising, organising and interpreting them, furnishing experiences with meaning derived from </w:t>
      </w:r>
      <w:r w:rsidR="009559FA" w:rsidRPr="008A0A04">
        <w:rPr>
          <w:sz w:val="20"/>
          <w:szCs w:val="20"/>
        </w:rPr>
        <w:t>their</w:t>
      </w:r>
      <w:r w:rsidR="00A770B6" w:rsidRPr="008A0A04">
        <w:rPr>
          <w:sz w:val="20"/>
          <w:szCs w:val="20"/>
        </w:rPr>
        <w:t xml:space="preserve"> </w:t>
      </w:r>
      <w:r w:rsidR="004428B1" w:rsidRPr="008A0A04">
        <w:rPr>
          <w:sz w:val="20"/>
          <w:szCs w:val="20"/>
        </w:rPr>
        <w:t>placement</w:t>
      </w:r>
      <w:r w:rsidR="00B46C28" w:rsidRPr="008A0A04">
        <w:rPr>
          <w:sz w:val="20"/>
          <w:szCs w:val="20"/>
        </w:rPr>
        <w:t xml:space="preserve"> within wider </w:t>
      </w:r>
      <w:r w:rsidR="004428B1" w:rsidRPr="008A0A04">
        <w:rPr>
          <w:sz w:val="20"/>
          <w:szCs w:val="20"/>
        </w:rPr>
        <w:t>cultural ideas</w:t>
      </w:r>
      <w:r w:rsidR="00B46C28" w:rsidRPr="008A0A04">
        <w:rPr>
          <w:sz w:val="20"/>
          <w:szCs w:val="20"/>
        </w:rPr>
        <w:t xml:space="preserve"> (</w:t>
      </w:r>
      <w:proofErr w:type="spellStart"/>
      <w:r w:rsidR="004A3A23" w:rsidRPr="008A0A04">
        <w:rPr>
          <w:sz w:val="20"/>
          <w:szCs w:val="20"/>
        </w:rPr>
        <w:t>ie</w:t>
      </w:r>
      <w:proofErr w:type="spellEnd"/>
      <w:r w:rsidR="00977D8A" w:rsidRPr="008A0A04">
        <w:rPr>
          <w:sz w:val="20"/>
          <w:szCs w:val="20"/>
        </w:rPr>
        <w:t xml:space="preserve"> ‘</w:t>
      </w:r>
      <w:r w:rsidR="00B46C28" w:rsidRPr="008A0A04">
        <w:rPr>
          <w:sz w:val="20"/>
          <w:szCs w:val="20"/>
        </w:rPr>
        <w:t>frames</w:t>
      </w:r>
      <w:r w:rsidR="00977D8A" w:rsidRPr="008A0A04">
        <w:rPr>
          <w:sz w:val="20"/>
          <w:szCs w:val="20"/>
        </w:rPr>
        <w:t>’</w:t>
      </w:r>
      <w:r w:rsidR="00B46C28" w:rsidRPr="008A0A04">
        <w:rPr>
          <w:sz w:val="20"/>
          <w:szCs w:val="20"/>
        </w:rPr>
        <w:t>).</w:t>
      </w:r>
      <w:r w:rsidR="009559FA" w:rsidRPr="008A0A04">
        <w:rPr>
          <w:sz w:val="20"/>
          <w:szCs w:val="20"/>
        </w:rPr>
        <w:t xml:space="preserve"> Hence, when analysing media documents</w:t>
      </w:r>
      <w:r w:rsidR="007077F5" w:rsidRPr="008A0A04">
        <w:rPr>
          <w:sz w:val="20"/>
          <w:szCs w:val="20"/>
        </w:rPr>
        <w:t xml:space="preserve">, frame analysis </w:t>
      </w:r>
      <w:r w:rsidR="00103751" w:rsidRPr="008A0A04">
        <w:rPr>
          <w:sz w:val="20"/>
          <w:szCs w:val="20"/>
        </w:rPr>
        <w:t xml:space="preserve">is </w:t>
      </w:r>
      <w:r w:rsidR="009559FA" w:rsidRPr="008A0A04">
        <w:rPr>
          <w:sz w:val="20"/>
          <w:szCs w:val="20"/>
        </w:rPr>
        <w:t xml:space="preserve">attuned to </w:t>
      </w:r>
      <w:r w:rsidR="00103751" w:rsidRPr="008A0A04">
        <w:rPr>
          <w:sz w:val="20"/>
          <w:szCs w:val="20"/>
        </w:rPr>
        <w:t>exploring</w:t>
      </w:r>
      <w:r w:rsidR="009559FA" w:rsidRPr="008A0A04">
        <w:rPr>
          <w:sz w:val="20"/>
          <w:szCs w:val="20"/>
        </w:rPr>
        <w:t xml:space="preserve"> the biases and ideologies that inform </w:t>
      </w:r>
      <w:r w:rsidR="00A23303" w:rsidRPr="008A0A04">
        <w:rPr>
          <w:sz w:val="20"/>
          <w:szCs w:val="20"/>
        </w:rPr>
        <w:t>how</w:t>
      </w:r>
      <w:r w:rsidR="009559FA" w:rsidRPr="008A0A04">
        <w:rPr>
          <w:sz w:val="20"/>
          <w:szCs w:val="20"/>
        </w:rPr>
        <w:t xml:space="preserve"> those documents contribute to the production and/or reinforcement of frames. </w:t>
      </w:r>
      <w:r w:rsidR="007077F5" w:rsidRPr="008A0A04">
        <w:rPr>
          <w:sz w:val="20"/>
          <w:szCs w:val="20"/>
        </w:rPr>
        <w:t xml:space="preserve">To elicit </w:t>
      </w:r>
      <w:r w:rsidR="00A23303" w:rsidRPr="008A0A04">
        <w:rPr>
          <w:sz w:val="20"/>
          <w:szCs w:val="20"/>
        </w:rPr>
        <w:t>such insights</w:t>
      </w:r>
      <w:r w:rsidR="007077F5" w:rsidRPr="008A0A04">
        <w:rPr>
          <w:sz w:val="20"/>
          <w:szCs w:val="20"/>
        </w:rPr>
        <w:t xml:space="preserve"> from a data corpus, it is critical to </w:t>
      </w:r>
      <w:r w:rsidR="007077F5" w:rsidRPr="008A0A04">
        <w:rPr>
          <w:sz w:val="20"/>
          <w:szCs w:val="20"/>
        </w:rPr>
        <w:lastRenderedPageBreak/>
        <w:t xml:space="preserve">question what emphases might be present in the data, how specific information </w:t>
      </w:r>
      <w:r w:rsidR="006904BD" w:rsidRPr="008A0A04">
        <w:rPr>
          <w:sz w:val="20"/>
          <w:szCs w:val="20"/>
        </w:rPr>
        <w:t>helps construct</w:t>
      </w:r>
      <w:r w:rsidR="007077F5" w:rsidRPr="008A0A04">
        <w:rPr>
          <w:sz w:val="20"/>
          <w:szCs w:val="20"/>
        </w:rPr>
        <w:t xml:space="preserve"> account</w:t>
      </w:r>
      <w:r w:rsidR="006904BD" w:rsidRPr="008A0A04">
        <w:rPr>
          <w:sz w:val="20"/>
          <w:szCs w:val="20"/>
        </w:rPr>
        <w:t>s</w:t>
      </w:r>
      <w:r w:rsidR="007077F5" w:rsidRPr="008A0A04">
        <w:rPr>
          <w:sz w:val="20"/>
          <w:szCs w:val="20"/>
        </w:rPr>
        <w:t>, and what information is excluded from th</w:t>
      </w:r>
      <w:r w:rsidR="006904BD" w:rsidRPr="008A0A04">
        <w:rPr>
          <w:sz w:val="20"/>
          <w:szCs w:val="20"/>
        </w:rPr>
        <w:t>ose</w:t>
      </w:r>
      <w:r w:rsidR="007077F5" w:rsidRPr="008A0A04">
        <w:rPr>
          <w:sz w:val="20"/>
          <w:szCs w:val="20"/>
        </w:rPr>
        <w:t xml:space="preserve"> account</w:t>
      </w:r>
      <w:r w:rsidR="006904BD" w:rsidRPr="008A0A04">
        <w:rPr>
          <w:sz w:val="20"/>
          <w:szCs w:val="20"/>
        </w:rPr>
        <w:t>s</w:t>
      </w:r>
      <w:r w:rsidR="007077F5" w:rsidRPr="008A0A04">
        <w:rPr>
          <w:sz w:val="20"/>
          <w:szCs w:val="20"/>
        </w:rPr>
        <w:t>. S</w:t>
      </w:r>
      <w:r w:rsidR="009559FA" w:rsidRPr="008A0A04">
        <w:rPr>
          <w:sz w:val="20"/>
          <w:szCs w:val="20"/>
        </w:rPr>
        <w:t xml:space="preserve">uch an exploration </w:t>
      </w:r>
      <w:r w:rsidR="006368F7" w:rsidRPr="008A0A04">
        <w:rPr>
          <w:sz w:val="20"/>
          <w:szCs w:val="20"/>
        </w:rPr>
        <w:t xml:space="preserve">operates </w:t>
      </w:r>
      <w:r w:rsidR="009559FA" w:rsidRPr="008A0A04">
        <w:rPr>
          <w:sz w:val="20"/>
          <w:szCs w:val="20"/>
        </w:rPr>
        <w:t xml:space="preserve">by </w:t>
      </w:r>
      <w:r w:rsidR="00103751" w:rsidRPr="008A0A04">
        <w:rPr>
          <w:sz w:val="20"/>
          <w:szCs w:val="20"/>
        </w:rPr>
        <w:t xml:space="preserve">searching </w:t>
      </w:r>
      <w:r w:rsidR="009559FA" w:rsidRPr="008A0A04">
        <w:rPr>
          <w:sz w:val="20"/>
          <w:szCs w:val="20"/>
        </w:rPr>
        <w:t>for indicators of the presence and content of frames</w:t>
      </w:r>
      <w:r w:rsidR="00103751" w:rsidRPr="008A0A04">
        <w:rPr>
          <w:sz w:val="20"/>
          <w:szCs w:val="20"/>
        </w:rPr>
        <w:t xml:space="preserve">, which can include: </w:t>
      </w:r>
      <w:r w:rsidR="009559FA" w:rsidRPr="008A0A04">
        <w:rPr>
          <w:sz w:val="20"/>
          <w:szCs w:val="20"/>
        </w:rPr>
        <w:t xml:space="preserve">repeated patterns, common metaphors, catchphrases, stereotypes, </w:t>
      </w:r>
      <w:r w:rsidR="007077F5" w:rsidRPr="008A0A04">
        <w:rPr>
          <w:sz w:val="20"/>
          <w:szCs w:val="20"/>
        </w:rPr>
        <w:t>present</w:t>
      </w:r>
      <w:r w:rsidR="006904BD" w:rsidRPr="008A0A04">
        <w:rPr>
          <w:sz w:val="20"/>
          <w:szCs w:val="20"/>
        </w:rPr>
        <w:t>ations of parties</w:t>
      </w:r>
      <w:r w:rsidR="007077F5" w:rsidRPr="008A0A04">
        <w:rPr>
          <w:sz w:val="20"/>
          <w:szCs w:val="20"/>
        </w:rPr>
        <w:t xml:space="preserve"> as good or bad, the type and tone of language used, </w:t>
      </w:r>
      <w:r w:rsidR="00BB7162" w:rsidRPr="008A0A04">
        <w:rPr>
          <w:sz w:val="20"/>
          <w:szCs w:val="20"/>
        </w:rPr>
        <w:t xml:space="preserve">and </w:t>
      </w:r>
      <w:r w:rsidR="007077F5" w:rsidRPr="008A0A04">
        <w:rPr>
          <w:sz w:val="20"/>
          <w:szCs w:val="20"/>
        </w:rPr>
        <w:t>how different points of view are handled in accounts</w:t>
      </w:r>
      <w:r w:rsidR="00103751" w:rsidRPr="008A0A04">
        <w:rPr>
          <w:sz w:val="20"/>
          <w:szCs w:val="20"/>
        </w:rPr>
        <w:t xml:space="preserve"> </w:t>
      </w:r>
      <w:r w:rsidR="007077F5" w:rsidRPr="008A0A04">
        <w:rPr>
          <w:sz w:val="20"/>
          <w:szCs w:val="20"/>
        </w:rPr>
        <w:t>(Hertog</w:t>
      </w:r>
      <w:r w:rsidR="00E020F7" w:rsidRPr="008A0A04">
        <w:rPr>
          <w:sz w:val="20"/>
          <w:szCs w:val="20"/>
        </w:rPr>
        <w:t xml:space="preserve"> </w:t>
      </w:r>
      <w:r w:rsidR="00EC3651" w:rsidRPr="008A0A04">
        <w:rPr>
          <w:sz w:val="20"/>
          <w:szCs w:val="20"/>
        </w:rPr>
        <w:t>and</w:t>
      </w:r>
      <w:r w:rsidR="00C846DF" w:rsidRPr="008A0A04">
        <w:rPr>
          <w:sz w:val="20"/>
          <w:szCs w:val="20"/>
        </w:rPr>
        <w:t xml:space="preserve"> McLeod, 2001).</w:t>
      </w:r>
    </w:p>
    <w:p w:rsidR="004E2CF1" w:rsidRPr="008A0A04" w:rsidRDefault="00C74326" w:rsidP="00ED7741">
      <w:pPr>
        <w:spacing w:line="480" w:lineRule="auto"/>
        <w:jc w:val="both"/>
        <w:rPr>
          <w:sz w:val="20"/>
          <w:szCs w:val="20"/>
        </w:rPr>
      </w:pPr>
      <w:r w:rsidRPr="008A0A04">
        <w:rPr>
          <w:sz w:val="20"/>
          <w:szCs w:val="20"/>
        </w:rPr>
        <w:t xml:space="preserve">Our usage of </w:t>
      </w:r>
      <w:proofErr w:type="spellStart"/>
      <w:r w:rsidRPr="008A0A04">
        <w:rPr>
          <w:sz w:val="20"/>
          <w:szCs w:val="20"/>
        </w:rPr>
        <w:t>Textometrica</w:t>
      </w:r>
      <w:proofErr w:type="spellEnd"/>
      <w:r w:rsidRPr="008A0A04">
        <w:rPr>
          <w:sz w:val="20"/>
          <w:szCs w:val="20"/>
        </w:rPr>
        <w:t xml:space="preserve"> wa</w:t>
      </w:r>
      <w:r w:rsidR="007077F5" w:rsidRPr="008A0A04">
        <w:rPr>
          <w:sz w:val="20"/>
          <w:szCs w:val="20"/>
        </w:rPr>
        <w:t>s as a</w:t>
      </w:r>
      <w:r w:rsidRPr="008A0A04">
        <w:rPr>
          <w:sz w:val="20"/>
          <w:szCs w:val="20"/>
        </w:rPr>
        <w:t>n automated</w:t>
      </w:r>
      <w:r w:rsidR="00E020F7" w:rsidRPr="008A0A04">
        <w:rPr>
          <w:sz w:val="20"/>
          <w:szCs w:val="20"/>
        </w:rPr>
        <w:t xml:space="preserve"> </w:t>
      </w:r>
      <w:r w:rsidR="004000C2" w:rsidRPr="008A0A04">
        <w:rPr>
          <w:sz w:val="20"/>
          <w:szCs w:val="20"/>
        </w:rPr>
        <w:t>means</w:t>
      </w:r>
      <w:r w:rsidR="007077F5" w:rsidRPr="008A0A04">
        <w:rPr>
          <w:sz w:val="20"/>
          <w:szCs w:val="20"/>
        </w:rPr>
        <w:t xml:space="preserve"> of</w:t>
      </w:r>
      <w:r w:rsidR="001A7623" w:rsidRPr="008A0A04">
        <w:rPr>
          <w:sz w:val="20"/>
          <w:szCs w:val="20"/>
        </w:rPr>
        <w:t xml:space="preserve"> grouping data </w:t>
      </w:r>
      <w:r w:rsidR="00004826" w:rsidRPr="008A0A04">
        <w:rPr>
          <w:sz w:val="20"/>
          <w:szCs w:val="20"/>
        </w:rPr>
        <w:t>in relation to the</w:t>
      </w:r>
      <w:r w:rsidR="007077F5" w:rsidRPr="008A0A04">
        <w:rPr>
          <w:sz w:val="20"/>
          <w:szCs w:val="20"/>
        </w:rPr>
        <w:t xml:space="preserve"> terms and phrases Guardian commenters used frequently</w:t>
      </w:r>
      <w:r w:rsidR="00004826" w:rsidRPr="008A0A04">
        <w:rPr>
          <w:sz w:val="20"/>
          <w:szCs w:val="20"/>
        </w:rPr>
        <w:t xml:space="preserve">; </w:t>
      </w:r>
      <w:r w:rsidR="00A425E1" w:rsidRPr="008A0A04">
        <w:rPr>
          <w:sz w:val="20"/>
          <w:szCs w:val="20"/>
        </w:rPr>
        <w:t>in effect</w:t>
      </w:r>
      <w:r w:rsidR="00A1776E" w:rsidRPr="008A0A04">
        <w:rPr>
          <w:sz w:val="20"/>
          <w:szCs w:val="20"/>
        </w:rPr>
        <w:t xml:space="preserve"> </w:t>
      </w:r>
      <w:r w:rsidR="00ED7741" w:rsidRPr="008A0A04">
        <w:rPr>
          <w:sz w:val="20"/>
          <w:szCs w:val="20"/>
        </w:rPr>
        <w:t>using commonly-co-occurring terms as the scaffolding for an interpretive frame analysis. The co-occurrences</w:t>
      </w:r>
      <w:r w:rsidR="007077F5" w:rsidRPr="008A0A04">
        <w:rPr>
          <w:sz w:val="20"/>
          <w:szCs w:val="20"/>
        </w:rPr>
        <w:t xml:space="preserve"> gave us insight into the dominant </w:t>
      </w:r>
      <w:r w:rsidR="00CC1490" w:rsidRPr="008A0A04">
        <w:rPr>
          <w:sz w:val="20"/>
          <w:szCs w:val="20"/>
        </w:rPr>
        <w:t>frames for</w:t>
      </w:r>
      <w:r w:rsidR="00E020F7" w:rsidRPr="008A0A04">
        <w:rPr>
          <w:sz w:val="20"/>
          <w:szCs w:val="20"/>
        </w:rPr>
        <w:t xml:space="preserve"> </w:t>
      </w:r>
      <w:r w:rsidR="006F7EE1" w:rsidRPr="008A0A04">
        <w:rPr>
          <w:sz w:val="20"/>
          <w:szCs w:val="20"/>
        </w:rPr>
        <w:t>commenting</w:t>
      </w:r>
      <w:r w:rsidR="007077F5" w:rsidRPr="008A0A04">
        <w:rPr>
          <w:sz w:val="20"/>
          <w:szCs w:val="20"/>
        </w:rPr>
        <w:t xml:space="preserve"> about </w:t>
      </w:r>
      <w:r w:rsidR="00E76162" w:rsidRPr="008A0A04">
        <w:rPr>
          <w:sz w:val="20"/>
          <w:szCs w:val="20"/>
        </w:rPr>
        <w:t>weight across</w:t>
      </w:r>
      <w:r w:rsidR="007077F5" w:rsidRPr="008A0A04">
        <w:rPr>
          <w:sz w:val="20"/>
          <w:szCs w:val="20"/>
        </w:rPr>
        <w:t xml:space="preserve"> the data corpus</w:t>
      </w:r>
      <w:r w:rsidRPr="008A0A04">
        <w:rPr>
          <w:sz w:val="20"/>
          <w:szCs w:val="20"/>
        </w:rPr>
        <w:t>, with the resultant visualisation (Figure 1) map</w:t>
      </w:r>
      <w:r w:rsidR="004000C2" w:rsidRPr="008A0A04">
        <w:rPr>
          <w:sz w:val="20"/>
          <w:szCs w:val="20"/>
        </w:rPr>
        <w:t>ping</w:t>
      </w:r>
      <w:r w:rsidR="00E020F7" w:rsidRPr="008A0A04">
        <w:rPr>
          <w:sz w:val="20"/>
          <w:szCs w:val="20"/>
        </w:rPr>
        <w:t xml:space="preserve"> </w:t>
      </w:r>
      <w:r w:rsidR="00A425E1" w:rsidRPr="008A0A04">
        <w:rPr>
          <w:sz w:val="20"/>
          <w:szCs w:val="20"/>
        </w:rPr>
        <w:t xml:space="preserve">connections between </w:t>
      </w:r>
      <w:r w:rsidR="00C13315" w:rsidRPr="008A0A04">
        <w:rPr>
          <w:sz w:val="20"/>
          <w:szCs w:val="20"/>
        </w:rPr>
        <w:t>terms</w:t>
      </w:r>
      <w:r w:rsidR="00A425E1" w:rsidRPr="008A0A04">
        <w:rPr>
          <w:sz w:val="20"/>
          <w:szCs w:val="20"/>
        </w:rPr>
        <w:t>.</w:t>
      </w:r>
      <w:r w:rsidR="00E020F7" w:rsidRPr="008A0A04">
        <w:rPr>
          <w:sz w:val="20"/>
          <w:szCs w:val="20"/>
        </w:rPr>
        <w:t xml:space="preserve"> </w:t>
      </w:r>
      <w:r w:rsidR="00CD4FE6" w:rsidRPr="008A0A04">
        <w:rPr>
          <w:sz w:val="20"/>
          <w:szCs w:val="20"/>
        </w:rPr>
        <w:t xml:space="preserve">Though the </w:t>
      </w:r>
      <w:proofErr w:type="spellStart"/>
      <w:r w:rsidR="00CD4FE6" w:rsidRPr="008A0A04">
        <w:rPr>
          <w:sz w:val="20"/>
          <w:szCs w:val="20"/>
        </w:rPr>
        <w:t>Textometrica</w:t>
      </w:r>
      <w:proofErr w:type="spellEnd"/>
      <w:r w:rsidR="00CD4FE6" w:rsidRPr="008A0A04">
        <w:rPr>
          <w:sz w:val="20"/>
          <w:szCs w:val="20"/>
        </w:rPr>
        <w:t xml:space="preserve"> models and </w:t>
      </w:r>
      <w:r w:rsidR="00E91C7F" w:rsidRPr="008A0A04">
        <w:rPr>
          <w:sz w:val="20"/>
          <w:szCs w:val="20"/>
        </w:rPr>
        <w:t>the</w:t>
      </w:r>
      <w:r w:rsidR="00BF278B" w:rsidRPr="008A0A04">
        <w:rPr>
          <w:sz w:val="20"/>
          <w:szCs w:val="20"/>
        </w:rPr>
        <w:t xml:space="preserve"> resulting</w:t>
      </w:r>
      <w:r w:rsidR="00E91C7F" w:rsidRPr="008A0A04">
        <w:rPr>
          <w:sz w:val="20"/>
          <w:szCs w:val="20"/>
        </w:rPr>
        <w:t xml:space="preserve"> </w:t>
      </w:r>
      <w:r w:rsidR="00CD4FE6" w:rsidRPr="008A0A04">
        <w:rPr>
          <w:sz w:val="20"/>
          <w:szCs w:val="20"/>
        </w:rPr>
        <w:t>vis</w:t>
      </w:r>
      <w:r w:rsidR="00C13315" w:rsidRPr="008A0A04">
        <w:rPr>
          <w:sz w:val="20"/>
          <w:szCs w:val="20"/>
        </w:rPr>
        <w:t>ualisation</w:t>
      </w:r>
      <w:r w:rsidR="00E91C7F" w:rsidRPr="008A0A04">
        <w:rPr>
          <w:sz w:val="20"/>
          <w:szCs w:val="20"/>
        </w:rPr>
        <w:t xml:space="preserve"> </w:t>
      </w:r>
      <w:r w:rsidR="00CD4FE6" w:rsidRPr="008A0A04">
        <w:rPr>
          <w:sz w:val="20"/>
          <w:szCs w:val="20"/>
        </w:rPr>
        <w:t>could have been c</w:t>
      </w:r>
      <w:r w:rsidR="000F387F" w:rsidRPr="008A0A04">
        <w:rPr>
          <w:sz w:val="20"/>
          <w:szCs w:val="20"/>
        </w:rPr>
        <w:t>onstructed differently (i.e. by thematically grouping</w:t>
      </w:r>
      <w:r w:rsidR="00CD4FE6" w:rsidRPr="008A0A04">
        <w:rPr>
          <w:sz w:val="20"/>
          <w:szCs w:val="20"/>
        </w:rPr>
        <w:t xml:space="preserve"> the data according to categories of interest</w:t>
      </w:r>
      <w:r w:rsidR="008578AC" w:rsidRPr="008A0A04">
        <w:rPr>
          <w:sz w:val="20"/>
          <w:szCs w:val="20"/>
        </w:rPr>
        <w:t>)</w:t>
      </w:r>
      <w:r w:rsidR="00E91C7F" w:rsidRPr="008A0A04">
        <w:rPr>
          <w:sz w:val="20"/>
          <w:szCs w:val="20"/>
        </w:rPr>
        <w:t xml:space="preserve">, we have </w:t>
      </w:r>
      <w:r w:rsidR="00C13315" w:rsidRPr="008A0A04">
        <w:rPr>
          <w:sz w:val="20"/>
          <w:szCs w:val="20"/>
        </w:rPr>
        <w:t xml:space="preserve">chosen to construct the model on the basis of word-co-occurrences rather than fit words to pre-specified categories. This was done for two reasons: firstly, to maintain an inductive approach to the data </w:t>
      </w:r>
      <w:r w:rsidR="003A3684" w:rsidRPr="008A0A04">
        <w:rPr>
          <w:sz w:val="20"/>
          <w:szCs w:val="20"/>
        </w:rPr>
        <w:t>and remain</w:t>
      </w:r>
      <w:r w:rsidR="00C13315" w:rsidRPr="008A0A04">
        <w:rPr>
          <w:sz w:val="20"/>
          <w:szCs w:val="20"/>
        </w:rPr>
        <w:t xml:space="preserve"> sensitive to how commenters </w:t>
      </w:r>
      <w:r w:rsidR="00693372" w:rsidRPr="008A0A04">
        <w:rPr>
          <w:sz w:val="20"/>
          <w:szCs w:val="20"/>
        </w:rPr>
        <w:t>deployed these</w:t>
      </w:r>
      <w:r w:rsidR="00C13315" w:rsidRPr="008A0A04">
        <w:rPr>
          <w:sz w:val="20"/>
          <w:szCs w:val="20"/>
        </w:rPr>
        <w:t xml:space="preserve"> </w:t>
      </w:r>
      <w:r w:rsidR="005939CD" w:rsidRPr="008A0A04">
        <w:rPr>
          <w:sz w:val="20"/>
          <w:szCs w:val="20"/>
        </w:rPr>
        <w:t xml:space="preserve">terms in their </w:t>
      </w:r>
      <w:r w:rsidR="00693372" w:rsidRPr="008A0A04">
        <w:rPr>
          <w:sz w:val="20"/>
          <w:szCs w:val="20"/>
        </w:rPr>
        <w:t>discourse</w:t>
      </w:r>
      <w:r w:rsidR="005939CD" w:rsidRPr="008A0A04">
        <w:rPr>
          <w:sz w:val="20"/>
          <w:szCs w:val="20"/>
        </w:rPr>
        <w:t xml:space="preserve"> (as opposed to</w:t>
      </w:r>
      <w:r w:rsidR="00D24948" w:rsidRPr="008A0A04">
        <w:rPr>
          <w:sz w:val="20"/>
          <w:szCs w:val="20"/>
        </w:rPr>
        <w:t xml:space="preserve"> starting with </w:t>
      </w:r>
      <w:r w:rsidR="00693372" w:rsidRPr="008A0A04">
        <w:rPr>
          <w:sz w:val="20"/>
          <w:szCs w:val="20"/>
        </w:rPr>
        <w:t xml:space="preserve">conceptual categories </w:t>
      </w:r>
      <w:r w:rsidR="003A3684" w:rsidRPr="008A0A04">
        <w:rPr>
          <w:sz w:val="20"/>
          <w:szCs w:val="20"/>
        </w:rPr>
        <w:t>established before</w:t>
      </w:r>
      <w:r w:rsidR="00693372" w:rsidRPr="008A0A04">
        <w:rPr>
          <w:sz w:val="20"/>
          <w:szCs w:val="20"/>
        </w:rPr>
        <w:t xml:space="preserve"> an exploration of the data), and secondly, to accord with a 'visual analytic' approach to the data and visualisations whereby they are treated not as </w:t>
      </w:r>
      <w:r w:rsidR="0021532E" w:rsidRPr="008A0A04">
        <w:rPr>
          <w:sz w:val="20"/>
          <w:szCs w:val="20"/>
        </w:rPr>
        <w:t>end-</w:t>
      </w:r>
      <w:r w:rsidR="00693372" w:rsidRPr="008A0A04">
        <w:rPr>
          <w:sz w:val="20"/>
          <w:szCs w:val="20"/>
        </w:rPr>
        <w:t>results in themselves but as 'jumping-off points' from which a deep qualitative analysis can emerge (</w:t>
      </w:r>
      <w:r w:rsidR="00C42574">
        <w:rPr>
          <w:sz w:val="20"/>
          <w:szCs w:val="20"/>
        </w:rPr>
        <w:t xml:space="preserve">Brooker, Barnett &amp; </w:t>
      </w:r>
      <w:proofErr w:type="spellStart"/>
      <w:r w:rsidR="00C42574">
        <w:rPr>
          <w:sz w:val="20"/>
          <w:szCs w:val="20"/>
        </w:rPr>
        <w:t>Cribbin</w:t>
      </w:r>
      <w:proofErr w:type="spellEnd"/>
      <w:r w:rsidR="00693372" w:rsidRPr="008A0A04">
        <w:rPr>
          <w:sz w:val="20"/>
          <w:szCs w:val="20"/>
        </w:rPr>
        <w:t xml:space="preserve">, 2016). </w:t>
      </w:r>
      <w:r w:rsidR="00E91C7F" w:rsidRPr="008A0A04">
        <w:rPr>
          <w:sz w:val="20"/>
          <w:szCs w:val="20"/>
        </w:rPr>
        <w:t>With this usage of the visualisation in mind</w:t>
      </w:r>
      <w:r w:rsidR="007077F5" w:rsidRPr="008A0A04">
        <w:rPr>
          <w:sz w:val="20"/>
          <w:szCs w:val="20"/>
        </w:rPr>
        <w:t>,</w:t>
      </w:r>
      <w:r w:rsidRPr="008A0A04">
        <w:rPr>
          <w:sz w:val="20"/>
          <w:szCs w:val="20"/>
        </w:rPr>
        <w:t xml:space="preserve"> the </w:t>
      </w:r>
      <w:r w:rsidR="00EF1B73" w:rsidRPr="008A0A04">
        <w:rPr>
          <w:sz w:val="20"/>
          <w:szCs w:val="20"/>
        </w:rPr>
        <w:t>86</w:t>
      </w:r>
      <w:r w:rsidR="00A1776E" w:rsidRPr="008A0A04">
        <w:rPr>
          <w:sz w:val="20"/>
          <w:szCs w:val="20"/>
        </w:rPr>
        <w:t xml:space="preserve"> </w:t>
      </w:r>
      <w:r w:rsidRPr="008A0A04">
        <w:rPr>
          <w:sz w:val="20"/>
          <w:szCs w:val="20"/>
        </w:rPr>
        <w:t xml:space="preserve">most significant </w:t>
      </w:r>
      <w:r w:rsidR="00CC1490" w:rsidRPr="008A0A04">
        <w:rPr>
          <w:sz w:val="20"/>
          <w:szCs w:val="20"/>
        </w:rPr>
        <w:t xml:space="preserve">connections between </w:t>
      </w:r>
      <w:r w:rsidR="00C13315" w:rsidRPr="008A0A04">
        <w:rPr>
          <w:sz w:val="20"/>
          <w:szCs w:val="20"/>
        </w:rPr>
        <w:t>terms</w:t>
      </w:r>
      <w:r w:rsidR="007077F5" w:rsidRPr="008A0A04">
        <w:rPr>
          <w:sz w:val="20"/>
          <w:szCs w:val="20"/>
        </w:rPr>
        <w:t xml:space="preserve"> were </w:t>
      </w:r>
      <w:r w:rsidR="0090325C" w:rsidRPr="008A0A04">
        <w:rPr>
          <w:sz w:val="20"/>
          <w:szCs w:val="20"/>
        </w:rPr>
        <w:t>e</w:t>
      </w:r>
      <w:r w:rsidR="007077F5" w:rsidRPr="008A0A04">
        <w:rPr>
          <w:sz w:val="20"/>
          <w:szCs w:val="20"/>
        </w:rPr>
        <w:t>xplored through qualitative readings</w:t>
      </w:r>
      <w:r w:rsidR="006904BD" w:rsidRPr="008A0A04">
        <w:rPr>
          <w:sz w:val="20"/>
          <w:szCs w:val="20"/>
        </w:rPr>
        <w:t xml:space="preserve"> of original </w:t>
      </w:r>
      <w:r w:rsidR="006F7EE1" w:rsidRPr="008A0A04">
        <w:rPr>
          <w:sz w:val="20"/>
          <w:szCs w:val="20"/>
        </w:rPr>
        <w:t>comments</w:t>
      </w:r>
      <w:r w:rsidR="004E2CF1" w:rsidRPr="008A0A04">
        <w:rPr>
          <w:sz w:val="20"/>
          <w:szCs w:val="20"/>
        </w:rPr>
        <w:t>.</w:t>
      </w:r>
      <w:r w:rsidR="00A1776E" w:rsidRPr="008A0A04">
        <w:rPr>
          <w:sz w:val="20"/>
          <w:szCs w:val="20"/>
        </w:rPr>
        <w:t xml:space="preserve"> </w:t>
      </w:r>
      <w:r w:rsidR="004E2CF1" w:rsidRPr="008A0A04">
        <w:rPr>
          <w:sz w:val="20"/>
          <w:szCs w:val="20"/>
        </w:rPr>
        <w:t>F</w:t>
      </w:r>
      <w:r w:rsidR="00E311D4" w:rsidRPr="008A0A04">
        <w:rPr>
          <w:sz w:val="20"/>
          <w:szCs w:val="20"/>
        </w:rPr>
        <w:t xml:space="preserve">or example, though Saguy (2013) notes a range of frames for discussing weight, within this dataset the word </w:t>
      </w:r>
      <w:r w:rsidR="000C2058" w:rsidRPr="008A0A04">
        <w:rPr>
          <w:sz w:val="20"/>
          <w:szCs w:val="20"/>
        </w:rPr>
        <w:t>‘</w:t>
      </w:r>
      <w:r w:rsidR="00E311D4" w:rsidRPr="008A0A04">
        <w:rPr>
          <w:sz w:val="20"/>
          <w:szCs w:val="20"/>
        </w:rPr>
        <w:t>responsibility</w:t>
      </w:r>
      <w:r w:rsidR="000C2058" w:rsidRPr="008A0A04">
        <w:rPr>
          <w:sz w:val="20"/>
          <w:szCs w:val="20"/>
        </w:rPr>
        <w:t>’</w:t>
      </w:r>
      <w:r w:rsidR="00E311D4" w:rsidRPr="008A0A04">
        <w:rPr>
          <w:sz w:val="20"/>
          <w:szCs w:val="20"/>
        </w:rPr>
        <w:t xml:space="preserve"> shows a strong association with the word </w:t>
      </w:r>
      <w:r w:rsidR="000C2058" w:rsidRPr="008A0A04">
        <w:rPr>
          <w:sz w:val="20"/>
          <w:szCs w:val="20"/>
        </w:rPr>
        <w:t>‘</w:t>
      </w:r>
      <w:r w:rsidR="00E311D4" w:rsidRPr="008A0A04">
        <w:rPr>
          <w:sz w:val="20"/>
          <w:szCs w:val="20"/>
        </w:rPr>
        <w:t>personal</w:t>
      </w:r>
      <w:r w:rsidR="000C2058" w:rsidRPr="008A0A04">
        <w:rPr>
          <w:sz w:val="20"/>
          <w:szCs w:val="20"/>
        </w:rPr>
        <w:t>’</w:t>
      </w:r>
      <w:r w:rsidR="00E311D4" w:rsidRPr="008A0A04">
        <w:rPr>
          <w:sz w:val="20"/>
          <w:szCs w:val="20"/>
        </w:rPr>
        <w:t xml:space="preserve"> rather than other terms </w:t>
      </w:r>
      <w:r w:rsidR="00C846DF" w:rsidRPr="008A0A04">
        <w:rPr>
          <w:sz w:val="20"/>
          <w:szCs w:val="20"/>
        </w:rPr>
        <w:t>(</w:t>
      </w:r>
      <w:proofErr w:type="spellStart"/>
      <w:r w:rsidR="004A3A23" w:rsidRPr="008A0A04">
        <w:rPr>
          <w:sz w:val="20"/>
          <w:szCs w:val="20"/>
        </w:rPr>
        <w:t>eg</w:t>
      </w:r>
      <w:proofErr w:type="spellEnd"/>
      <w:r w:rsidR="00C846DF" w:rsidRPr="008A0A04">
        <w:rPr>
          <w:sz w:val="20"/>
          <w:szCs w:val="20"/>
        </w:rPr>
        <w:t xml:space="preserve"> </w:t>
      </w:r>
      <w:r w:rsidR="000C2058" w:rsidRPr="008A0A04">
        <w:rPr>
          <w:sz w:val="20"/>
          <w:szCs w:val="20"/>
        </w:rPr>
        <w:lastRenderedPageBreak/>
        <w:t>‘</w:t>
      </w:r>
      <w:r w:rsidR="004E2CF1" w:rsidRPr="008A0A04">
        <w:rPr>
          <w:sz w:val="20"/>
          <w:szCs w:val="20"/>
        </w:rPr>
        <w:t>social</w:t>
      </w:r>
      <w:r w:rsidR="000C2058" w:rsidRPr="008A0A04">
        <w:rPr>
          <w:sz w:val="20"/>
          <w:szCs w:val="20"/>
        </w:rPr>
        <w:t>’</w:t>
      </w:r>
      <w:r w:rsidR="004E2CF1" w:rsidRPr="008A0A04">
        <w:rPr>
          <w:sz w:val="20"/>
          <w:szCs w:val="20"/>
        </w:rPr>
        <w:t xml:space="preserve"> or </w:t>
      </w:r>
      <w:r w:rsidR="000C2058" w:rsidRPr="008A0A04">
        <w:rPr>
          <w:sz w:val="20"/>
          <w:szCs w:val="20"/>
        </w:rPr>
        <w:t>‘</w:t>
      </w:r>
      <w:r w:rsidR="004E2CF1" w:rsidRPr="008A0A04">
        <w:rPr>
          <w:sz w:val="20"/>
          <w:szCs w:val="20"/>
        </w:rPr>
        <w:t>corporate</w:t>
      </w:r>
      <w:r w:rsidR="000C2058" w:rsidRPr="008A0A04">
        <w:rPr>
          <w:sz w:val="20"/>
          <w:szCs w:val="20"/>
        </w:rPr>
        <w:t>’</w:t>
      </w:r>
      <w:r w:rsidR="00C846DF" w:rsidRPr="008A0A04">
        <w:rPr>
          <w:sz w:val="20"/>
          <w:szCs w:val="20"/>
        </w:rPr>
        <w:t>)</w:t>
      </w:r>
      <w:r w:rsidR="00103751" w:rsidRPr="008A0A04">
        <w:rPr>
          <w:sz w:val="20"/>
          <w:szCs w:val="20"/>
        </w:rPr>
        <w:t>. Insights such as this</w:t>
      </w:r>
      <w:r w:rsidR="00A1776E" w:rsidRPr="008A0A04">
        <w:rPr>
          <w:sz w:val="20"/>
          <w:szCs w:val="20"/>
        </w:rPr>
        <w:t xml:space="preserve"> </w:t>
      </w:r>
      <w:r w:rsidR="005954D7" w:rsidRPr="008A0A04">
        <w:rPr>
          <w:sz w:val="20"/>
          <w:szCs w:val="20"/>
        </w:rPr>
        <w:t xml:space="preserve">draw us to </w:t>
      </w:r>
      <w:r w:rsidR="004E2CF1" w:rsidRPr="008A0A04">
        <w:rPr>
          <w:sz w:val="20"/>
          <w:szCs w:val="20"/>
        </w:rPr>
        <w:t>closer qualitative reading</w:t>
      </w:r>
      <w:r w:rsidR="005954D7" w:rsidRPr="008A0A04">
        <w:rPr>
          <w:sz w:val="20"/>
          <w:szCs w:val="20"/>
        </w:rPr>
        <w:t>s</w:t>
      </w:r>
      <w:r w:rsidR="004E2CF1" w:rsidRPr="008A0A04">
        <w:rPr>
          <w:sz w:val="20"/>
          <w:szCs w:val="20"/>
        </w:rPr>
        <w:t xml:space="preserve"> o</w:t>
      </w:r>
      <w:r w:rsidR="006F7EE1" w:rsidRPr="008A0A04">
        <w:rPr>
          <w:sz w:val="20"/>
          <w:szCs w:val="20"/>
        </w:rPr>
        <w:t>f</w:t>
      </w:r>
      <w:r w:rsidR="004E2CF1" w:rsidRPr="008A0A04">
        <w:rPr>
          <w:sz w:val="20"/>
          <w:szCs w:val="20"/>
        </w:rPr>
        <w:t xml:space="preserve"> comments where the terms </w:t>
      </w:r>
      <w:r w:rsidR="000C2058" w:rsidRPr="008A0A04">
        <w:rPr>
          <w:sz w:val="20"/>
          <w:szCs w:val="20"/>
        </w:rPr>
        <w:t>‘</w:t>
      </w:r>
      <w:r w:rsidR="004E2CF1" w:rsidRPr="008A0A04">
        <w:rPr>
          <w:sz w:val="20"/>
          <w:szCs w:val="20"/>
        </w:rPr>
        <w:t>personal</w:t>
      </w:r>
      <w:r w:rsidR="000C2058" w:rsidRPr="008A0A04">
        <w:rPr>
          <w:sz w:val="20"/>
          <w:szCs w:val="20"/>
        </w:rPr>
        <w:t>’</w:t>
      </w:r>
      <w:r w:rsidR="004E2CF1" w:rsidRPr="008A0A04">
        <w:rPr>
          <w:sz w:val="20"/>
          <w:szCs w:val="20"/>
        </w:rPr>
        <w:t xml:space="preserve"> and </w:t>
      </w:r>
      <w:r w:rsidR="000C2058" w:rsidRPr="008A0A04">
        <w:rPr>
          <w:sz w:val="20"/>
          <w:szCs w:val="20"/>
        </w:rPr>
        <w:t>‘</w:t>
      </w:r>
      <w:r w:rsidR="004E2CF1" w:rsidRPr="008A0A04">
        <w:rPr>
          <w:sz w:val="20"/>
          <w:szCs w:val="20"/>
        </w:rPr>
        <w:t>responsibility</w:t>
      </w:r>
      <w:r w:rsidR="000C2058" w:rsidRPr="008A0A04">
        <w:rPr>
          <w:sz w:val="20"/>
          <w:szCs w:val="20"/>
        </w:rPr>
        <w:t>’</w:t>
      </w:r>
      <w:r w:rsidR="004E2CF1" w:rsidRPr="008A0A04">
        <w:rPr>
          <w:sz w:val="20"/>
          <w:szCs w:val="20"/>
        </w:rPr>
        <w:t xml:space="preserve"> feature together.</w:t>
      </w:r>
    </w:p>
    <w:p w:rsidR="0084346A" w:rsidRPr="008A0A04" w:rsidRDefault="008A0A04" w:rsidP="00286AEC">
      <w:pPr>
        <w:keepNext/>
        <w:spacing w:line="480" w:lineRule="auto"/>
        <w:jc w:val="center"/>
        <w:rPr>
          <w:sz w:val="20"/>
          <w:szCs w:val="20"/>
        </w:rPr>
      </w:pPr>
      <w:r w:rsidRPr="008A0A04">
        <w:rPr>
          <w:noProof/>
          <w:sz w:val="20"/>
          <w:szCs w:val="20"/>
          <w:lang w:eastAsia="en-GB"/>
        </w:rPr>
        <w:lastRenderedPageBreak/>
        <w:drawing>
          <wp:inline distT="0" distB="0" distL="0" distR="0">
            <wp:extent cx="5676900" cy="6315075"/>
            <wp:effectExtent l="0" t="0" r="0" b="9525"/>
            <wp:docPr id="1"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6900" cy="6315075"/>
                    </a:xfrm>
                    <a:prstGeom prst="rect">
                      <a:avLst/>
                    </a:prstGeom>
                    <a:noFill/>
                    <a:ln>
                      <a:noFill/>
                    </a:ln>
                  </pic:spPr>
                </pic:pic>
              </a:graphicData>
            </a:graphic>
          </wp:inline>
        </w:drawing>
      </w:r>
    </w:p>
    <w:p w:rsidR="0084346A" w:rsidRPr="008A0A04" w:rsidRDefault="0084346A" w:rsidP="000246DC">
      <w:pPr>
        <w:pStyle w:val="Caption"/>
        <w:spacing w:line="480" w:lineRule="auto"/>
        <w:jc w:val="center"/>
        <w:rPr>
          <w:color w:val="auto"/>
          <w:sz w:val="20"/>
          <w:szCs w:val="20"/>
        </w:rPr>
      </w:pPr>
      <w:r w:rsidRPr="008A0A04">
        <w:rPr>
          <w:color w:val="auto"/>
          <w:sz w:val="20"/>
          <w:szCs w:val="20"/>
        </w:rPr>
        <w:t xml:space="preserve">Figure </w:t>
      </w:r>
      <w:r w:rsidR="00D16D3A" w:rsidRPr="008A0A04">
        <w:rPr>
          <w:color w:val="auto"/>
          <w:sz w:val="20"/>
          <w:szCs w:val="20"/>
        </w:rPr>
        <w:fldChar w:fldCharType="begin"/>
      </w:r>
      <w:r w:rsidRPr="008A0A04">
        <w:rPr>
          <w:color w:val="auto"/>
          <w:sz w:val="20"/>
          <w:szCs w:val="20"/>
        </w:rPr>
        <w:instrText xml:space="preserve"> SEQ Figure \* ARABIC </w:instrText>
      </w:r>
      <w:r w:rsidR="00D16D3A" w:rsidRPr="008A0A04">
        <w:rPr>
          <w:color w:val="auto"/>
          <w:sz w:val="20"/>
          <w:szCs w:val="20"/>
        </w:rPr>
        <w:fldChar w:fldCharType="separate"/>
      </w:r>
      <w:r w:rsidR="00065B57" w:rsidRPr="008A0A04">
        <w:rPr>
          <w:noProof/>
          <w:color w:val="auto"/>
          <w:sz w:val="20"/>
          <w:szCs w:val="20"/>
        </w:rPr>
        <w:t>1</w:t>
      </w:r>
      <w:r w:rsidR="00D16D3A" w:rsidRPr="008A0A04">
        <w:rPr>
          <w:color w:val="auto"/>
          <w:sz w:val="20"/>
          <w:szCs w:val="20"/>
        </w:rPr>
        <w:fldChar w:fldCharType="end"/>
      </w:r>
      <w:r w:rsidRPr="008A0A04">
        <w:rPr>
          <w:color w:val="auto"/>
          <w:sz w:val="20"/>
          <w:szCs w:val="20"/>
        </w:rPr>
        <w:t>: Full co-occurrence map showing strongest connections between keywords.</w:t>
      </w:r>
    </w:p>
    <w:p w:rsidR="00F24A27" w:rsidRPr="008A0A04" w:rsidRDefault="003C10DC" w:rsidP="00286AEC">
      <w:pPr>
        <w:spacing w:line="480" w:lineRule="auto"/>
        <w:jc w:val="both"/>
        <w:rPr>
          <w:sz w:val="20"/>
          <w:szCs w:val="20"/>
        </w:rPr>
      </w:pPr>
      <w:r w:rsidRPr="008A0A04">
        <w:rPr>
          <w:sz w:val="20"/>
          <w:szCs w:val="20"/>
          <w:u w:val="single"/>
        </w:rPr>
        <w:lastRenderedPageBreak/>
        <w:t>RESULTS</w:t>
      </w:r>
    </w:p>
    <w:p w:rsidR="00A76E8F" w:rsidRPr="008A0A04" w:rsidRDefault="00A76E8F" w:rsidP="00286AEC">
      <w:pPr>
        <w:spacing w:line="480" w:lineRule="auto"/>
        <w:jc w:val="both"/>
        <w:rPr>
          <w:sz w:val="20"/>
          <w:szCs w:val="20"/>
          <w:lang w:eastAsia="en-GB"/>
        </w:rPr>
      </w:pPr>
      <w:r w:rsidRPr="008A0A04">
        <w:rPr>
          <w:sz w:val="20"/>
          <w:szCs w:val="20"/>
          <w:lang w:eastAsia="en-GB"/>
        </w:rPr>
        <w:tab/>
      </w:r>
      <w:r w:rsidRPr="008A0A04">
        <w:rPr>
          <w:i/>
          <w:sz w:val="20"/>
          <w:szCs w:val="20"/>
          <w:lang w:eastAsia="en-GB"/>
        </w:rPr>
        <w:t>Overview of the data</w:t>
      </w:r>
    </w:p>
    <w:p w:rsidR="00016A86" w:rsidRPr="008A0A04" w:rsidRDefault="00A76E8F" w:rsidP="00286AEC">
      <w:pPr>
        <w:spacing w:line="480" w:lineRule="auto"/>
        <w:jc w:val="both"/>
        <w:rPr>
          <w:sz w:val="20"/>
          <w:szCs w:val="20"/>
          <w:lang w:eastAsia="en-GB"/>
        </w:rPr>
      </w:pPr>
      <w:r w:rsidRPr="008A0A04">
        <w:rPr>
          <w:sz w:val="20"/>
          <w:szCs w:val="20"/>
          <w:lang w:eastAsia="en-GB"/>
        </w:rPr>
        <w:t xml:space="preserve">Based on our exploration of the co-occurrence map we </w:t>
      </w:r>
      <w:r w:rsidR="00AE5E09" w:rsidRPr="008A0A04">
        <w:rPr>
          <w:sz w:val="20"/>
          <w:szCs w:val="20"/>
          <w:lang w:eastAsia="en-GB"/>
        </w:rPr>
        <w:t>identified</w:t>
      </w:r>
      <w:r w:rsidRPr="008A0A04">
        <w:rPr>
          <w:sz w:val="20"/>
          <w:szCs w:val="20"/>
          <w:lang w:eastAsia="en-GB"/>
        </w:rPr>
        <w:t xml:space="preserve"> three interrelated themes. </w:t>
      </w:r>
      <w:r w:rsidR="00005C3F" w:rsidRPr="008A0A04">
        <w:rPr>
          <w:sz w:val="20"/>
          <w:szCs w:val="20"/>
          <w:lang w:eastAsia="en-GB"/>
        </w:rPr>
        <w:t xml:space="preserve">Each of these themes </w:t>
      </w:r>
      <w:r w:rsidR="009F2595" w:rsidRPr="008A0A04">
        <w:rPr>
          <w:sz w:val="20"/>
          <w:szCs w:val="20"/>
          <w:lang w:eastAsia="en-GB"/>
        </w:rPr>
        <w:t>are</w:t>
      </w:r>
      <w:r w:rsidR="00ED4277" w:rsidRPr="008A0A04">
        <w:rPr>
          <w:sz w:val="20"/>
          <w:szCs w:val="20"/>
          <w:lang w:eastAsia="en-GB"/>
        </w:rPr>
        <w:t xml:space="preserve"> advanced and</w:t>
      </w:r>
      <w:r w:rsidR="009F2595" w:rsidRPr="008A0A04">
        <w:rPr>
          <w:sz w:val="20"/>
          <w:szCs w:val="20"/>
          <w:lang w:eastAsia="en-GB"/>
        </w:rPr>
        <w:t xml:space="preserve"> subsequently drawn on to demonstrate, in the discussion section that follows, </w:t>
      </w:r>
      <w:r w:rsidR="00005C3F" w:rsidRPr="008A0A04">
        <w:rPr>
          <w:sz w:val="20"/>
          <w:szCs w:val="20"/>
          <w:lang w:eastAsia="en-GB"/>
        </w:rPr>
        <w:t>how the</w:t>
      </w:r>
      <w:r w:rsidR="009F2595" w:rsidRPr="008A0A04">
        <w:rPr>
          <w:sz w:val="20"/>
          <w:szCs w:val="20"/>
          <w:lang w:eastAsia="en-GB"/>
        </w:rPr>
        <w:t xml:space="preserve"> content of comments and the </w:t>
      </w:r>
      <w:r w:rsidR="006102B2" w:rsidRPr="008A0A04">
        <w:rPr>
          <w:sz w:val="20"/>
          <w:szCs w:val="20"/>
          <w:lang w:eastAsia="en-GB"/>
        </w:rPr>
        <w:t xml:space="preserve">medium of the </w:t>
      </w:r>
      <w:r w:rsidR="009F2595" w:rsidRPr="008A0A04">
        <w:rPr>
          <w:sz w:val="20"/>
          <w:szCs w:val="20"/>
          <w:lang w:eastAsia="en-GB"/>
        </w:rPr>
        <w:t>commentary platform</w:t>
      </w:r>
      <w:r w:rsidR="00005C3F" w:rsidRPr="008A0A04">
        <w:rPr>
          <w:sz w:val="20"/>
          <w:szCs w:val="20"/>
          <w:lang w:eastAsia="en-GB"/>
        </w:rPr>
        <w:t xml:space="preserve"> intersect (i.e. how content is driven by the technical infrastructure of the commentary platform). </w:t>
      </w:r>
      <w:r w:rsidRPr="008A0A04">
        <w:rPr>
          <w:sz w:val="20"/>
          <w:szCs w:val="20"/>
          <w:lang w:eastAsia="en-GB"/>
        </w:rPr>
        <w:t>Firstly, commenters took up a discussion of a</w:t>
      </w:r>
      <w:r w:rsidR="00ED4277" w:rsidRPr="008A0A04">
        <w:rPr>
          <w:sz w:val="20"/>
          <w:szCs w:val="20"/>
          <w:lang w:eastAsia="en-GB"/>
        </w:rPr>
        <w:t xml:space="preserve"> </w:t>
      </w:r>
      <w:r w:rsidRPr="008A0A04">
        <w:rPr>
          <w:sz w:val="20"/>
          <w:szCs w:val="20"/>
          <w:lang w:eastAsia="en-GB"/>
        </w:rPr>
        <w:t xml:space="preserve">theme of the original newspaper article pertaining to the contested status of weight as a </w:t>
      </w:r>
      <w:r w:rsidR="000C2058" w:rsidRPr="008A0A04">
        <w:rPr>
          <w:sz w:val="20"/>
          <w:szCs w:val="20"/>
          <w:lang w:eastAsia="en-GB"/>
        </w:rPr>
        <w:t>‘</w:t>
      </w:r>
      <w:r w:rsidRPr="008A0A04">
        <w:rPr>
          <w:sz w:val="20"/>
          <w:szCs w:val="20"/>
          <w:lang w:eastAsia="en-GB"/>
        </w:rPr>
        <w:t>lifestyle choice</w:t>
      </w:r>
      <w:r w:rsidR="000C2058" w:rsidRPr="008A0A04">
        <w:rPr>
          <w:sz w:val="20"/>
          <w:szCs w:val="20"/>
          <w:lang w:eastAsia="en-GB"/>
        </w:rPr>
        <w:t>’</w:t>
      </w:r>
      <w:r w:rsidRPr="008A0A04">
        <w:rPr>
          <w:sz w:val="20"/>
          <w:szCs w:val="20"/>
          <w:lang w:eastAsia="en-GB"/>
        </w:rPr>
        <w:t xml:space="preserve"> or </w:t>
      </w:r>
      <w:r w:rsidR="000C2058" w:rsidRPr="008A0A04">
        <w:rPr>
          <w:sz w:val="20"/>
          <w:szCs w:val="20"/>
          <w:lang w:eastAsia="en-GB"/>
        </w:rPr>
        <w:t>‘</w:t>
      </w:r>
      <w:r w:rsidRPr="008A0A04">
        <w:rPr>
          <w:sz w:val="20"/>
          <w:szCs w:val="20"/>
          <w:lang w:eastAsia="en-GB"/>
        </w:rPr>
        <w:t>illness/disability</w:t>
      </w:r>
      <w:r w:rsidR="000C2058" w:rsidRPr="008A0A04">
        <w:rPr>
          <w:sz w:val="20"/>
          <w:szCs w:val="20"/>
          <w:lang w:eastAsia="en-GB"/>
        </w:rPr>
        <w:t>’</w:t>
      </w:r>
      <w:r w:rsidR="00425218" w:rsidRPr="008A0A04">
        <w:rPr>
          <w:sz w:val="20"/>
          <w:szCs w:val="20"/>
          <w:lang w:eastAsia="en-GB"/>
        </w:rPr>
        <w:t xml:space="preserve">. </w:t>
      </w:r>
      <w:r w:rsidR="00ED4277" w:rsidRPr="008A0A04">
        <w:rPr>
          <w:sz w:val="20"/>
          <w:szCs w:val="20"/>
          <w:lang w:eastAsia="en-GB"/>
        </w:rPr>
        <w:t>T</w:t>
      </w:r>
      <w:r w:rsidR="00425218" w:rsidRPr="008A0A04">
        <w:rPr>
          <w:sz w:val="20"/>
          <w:szCs w:val="20"/>
          <w:lang w:eastAsia="en-GB"/>
        </w:rPr>
        <w:t xml:space="preserve">he contestation </w:t>
      </w:r>
      <w:r w:rsidR="009E7141" w:rsidRPr="008A0A04">
        <w:rPr>
          <w:sz w:val="20"/>
          <w:szCs w:val="20"/>
          <w:lang w:eastAsia="en-GB"/>
        </w:rPr>
        <w:t xml:space="preserve">around </w:t>
      </w:r>
      <w:r w:rsidR="00425218" w:rsidRPr="008A0A04">
        <w:rPr>
          <w:sz w:val="20"/>
          <w:szCs w:val="20"/>
          <w:lang w:eastAsia="en-GB"/>
        </w:rPr>
        <w:t xml:space="preserve">weight </w:t>
      </w:r>
      <w:r w:rsidR="005B2C2B" w:rsidRPr="008A0A04">
        <w:rPr>
          <w:sz w:val="20"/>
          <w:szCs w:val="20"/>
          <w:lang w:eastAsia="en-GB"/>
        </w:rPr>
        <w:t>as</w:t>
      </w:r>
      <w:r w:rsidR="00E020F7" w:rsidRPr="008A0A04">
        <w:rPr>
          <w:sz w:val="20"/>
          <w:szCs w:val="20"/>
          <w:lang w:eastAsia="en-GB"/>
        </w:rPr>
        <w:t xml:space="preserve"> </w:t>
      </w:r>
      <w:r w:rsidR="000C2058" w:rsidRPr="008A0A04">
        <w:rPr>
          <w:sz w:val="20"/>
          <w:szCs w:val="20"/>
          <w:lang w:eastAsia="en-GB"/>
        </w:rPr>
        <w:t>‘</w:t>
      </w:r>
      <w:r w:rsidR="005B2C2B" w:rsidRPr="008A0A04">
        <w:rPr>
          <w:sz w:val="20"/>
          <w:szCs w:val="20"/>
          <w:lang w:eastAsia="en-GB"/>
        </w:rPr>
        <w:t>lifestyle choice</w:t>
      </w:r>
      <w:r w:rsidR="000C2058" w:rsidRPr="008A0A04">
        <w:rPr>
          <w:sz w:val="20"/>
          <w:szCs w:val="20"/>
          <w:lang w:eastAsia="en-GB"/>
        </w:rPr>
        <w:t>’</w:t>
      </w:r>
      <w:r w:rsidR="005B2C2B" w:rsidRPr="008A0A04">
        <w:rPr>
          <w:sz w:val="20"/>
          <w:szCs w:val="20"/>
          <w:lang w:eastAsia="en-GB"/>
        </w:rPr>
        <w:t xml:space="preserve"> or </w:t>
      </w:r>
      <w:r w:rsidR="000C2058" w:rsidRPr="008A0A04">
        <w:rPr>
          <w:sz w:val="20"/>
          <w:szCs w:val="20"/>
          <w:lang w:eastAsia="en-GB"/>
        </w:rPr>
        <w:t>‘</w:t>
      </w:r>
      <w:r w:rsidR="005B2C2B" w:rsidRPr="008A0A04">
        <w:rPr>
          <w:sz w:val="20"/>
          <w:szCs w:val="20"/>
          <w:lang w:eastAsia="en-GB"/>
        </w:rPr>
        <w:t>illness/disability</w:t>
      </w:r>
      <w:r w:rsidR="000C2058" w:rsidRPr="008A0A04">
        <w:rPr>
          <w:sz w:val="20"/>
          <w:szCs w:val="20"/>
          <w:lang w:eastAsia="en-GB"/>
        </w:rPr>
        <w:t>’</w:t>
      </w:r>
      <w:r w:rsidR="005B2C2B" w:rsidRPr="008A0A04">
        <w:rPr>
          <w:sz w:val="20"/>
          <w:szCs w:val="20"/>
          <w:lang w:eastAsia="en-GB"/>
        </w:rPr>
        <w:t xml:space="preserve"> </w:t>
      </w:r>
      <w:r w:rsidR="00AE5E09" w:rsidRPr="008A0A04">
        <w:rPr>
          <w:sz w:val="20"/>
          <w:szCs w:val="20"/>
          <w:lang w:eastAsia="en-GB"/>
        </w:rPr>
        <w:t xml:space="preserve">is </w:t>
      </w:r>
      <w:r w:rsidR="00425218" w:rsidRPr="008A0A04">
        <w:rPr>
          <w:sz w:val="20"/>
          <w:szCs w:val="20"/>
          <w:lang w:eastAsia="en-GB"/>
        </w:rPr>
        <w:t>the sing</w:t>
      </w:r>
      <w:r w:rsidR="00AE5E09" w:rsidRPr="008A0A04">
        <w:rPr>
          <w:sz w:val="20"/>
          <w:szCs w:val="20"/>
          <w:lang w:eastAsia="en-GB"/>
        </w:rPr>
        <w:t xml:space="preserve">le </w:t>
      </w:r>
      <w:r w:rsidR="00425218" w:rsidRPr="008A0A04">
        <w:rPr>
          <w:sz w:val="20"/>
          <w:szCs w:val="20"/>
          <w:lang w:eastAsia="en-GB"/>
        </w:rPr>
        <w:t>most discussed topic</w:t>
      </w:r>
      <w:r w:rsidR="005B2C2B" w:rsidRPr="008A0A04">
        <w:rPr>
          <w:sz w:val="20"/>
          <w:szCs w:val="20"/>
          <w:lang w:eastAsia="en-GB"/>
        </w:rPr>
        <w:t xml:space="preserve"> in the data</w:t>
      </w:r>
      <w:r w:rsidR="00152884" w:rsidRPr="008A0A04">
        <w:rPr>
          <w:sz w:val="20"/>
          <w:szCs w:val="20"/>
          <w:lang w:eastAsia="en-GB"/>
        </w:rPr>
        <w:t xml:space="preserve"> (cf. Hughey and Daniels, 2013)</w:t>
      </w:r>
      <w:r w:rsidR="00D936E4" w:rsidRPr="008A0A04">
        <w:rPr>
          <w:sz w:val="20"/>
          <w:szCs w:val="20"/>
          <w:lang w:eastAsia="en-GB"/>
        </w:rPr>
        <w:t>.</w:t>
      </w:r>
      <w:r w:rsidR="00A770B6" w:rsidRPr="008A0A04">
        <w:rPr>
          <w:sz w:val="20"/>
          <w:szCs w:val="20"/>
          <w:lang w:eastAsia="en-GB"/>
        </w:rPr>
        <w:t xml:space="preserve"> </w:t>
      </w:r>
      <w:r w:rsidR="002A1BDE" w:rsidRPr="008A0A04">
        <w:rPr>
          <w:sz w:val="20"/>
          <w:szCs w:val="20"/>
          <w:lang w:eastAsia="en-GB"/>
        </w:rPr>
        <w:t xml:space="preserve">This </w:t>
      </w:r>
      <w:r w:rsidR="00BC1BE8" w:rsidRPr="008A0A04">
        <w:rPr>
          <w:sz w:val="20"/>
          <w:szCs w:val="20"/>
          <w:lang w:eastAsia="en-GB"/>
        </w:rPr>
        <w:t>separation</w:t>
      </w:r>
      <w:r w:rsidR="002A1BDE" w:rsidRPr="008A0A04">
        <w:rPr>
          <w:sz w:val="20"/>
          <w:szCs w:val="20"/>
          <w:lang w:eastAsia="en-GB"/>
        </w:rPr>
        <w:t xml:space="preserve"> between topics is shown in Figure 2 below, where the visua</w:t>
      </w:r>
      <w:r w:rsidR="00BC1BE8" w:rsidRPr="008A0A04">
        <w:rPr>
          <w:sz w:val="20"/>
          <w:szCs w:val="20"/>
          <w:lang w:eastAsia="en-GB"/>
        </w:rPr>
        <w:t>l model demarcates each topic as</w:t>
      </w:r>
      <w:r w:rsidR="002A1BDE" w:rsidRPr="008A0A04">
        <w:rPr>
          <w:sz w:val="20"/>
          <w:szCs w:val="20"/>
          <w:lang w:eastAsia="en-GB"/>
        </w:rPr>
        <w:t xml:space="preserve"> being supported by different sets of words surrounding the key identifying terms (</w:t>
      </w:r>
      <w:proofErr w:type="spellStart"/>
      <w:r w:rsidR="004A3A23" w:rsidRPr="008A0A04">
        <w:rPr>
          <w:sz w:val="20"/>
          <w:szCs w:val="20"/>
          <w:lang w:eastAsia="en-GB"/>
        </w:rPr>
        <w:t>ie</w:t>
      </w:r>
      <w:proofErr w:type="spellEnd"/>
      <w:r w:rsidR="002A1BDE" w:rsidRPr="008A0A04">
        <w:rPr>
          <w:sz w:val="20"/>
          <w:szCs w:val="20"/>
          <w:lang w:eastAsia="en-GB"/>
        </w:rPr>
        <w:t xml:space="preserve"> </w:t>
      </w:r>
      <w:r w:rsidR="000C2058" w:rsidRPr="008A0A04">
        <w:rPr>
          <w:sz w:val="20"/>
          <w:szCs w:val="20"/>
          <w:lang w:eastAsia="en-GB"/>
        </w:rPr>
        <w:t>‘</w:t>
      </w:r>
      <w:r w:rsidR="002A1BDE" w:rsidRPr="008A0A04">
        <w:rPr>
          <w:sz w:val="20"/>
          <w:szCs w:val="20"/>
          <w:lang w:eastAsia="en-GB"/>
        </w:rPr>
        <w:t>lifestyle</w:t>
      </w:r>
      <w:r w:rsidR="000C2058" w:rsidRPr="008A0A04">
        <w:rPr>
          <w:sz w:val="20"/>
          <w:szCs w:val="20"/>
          <w:lang w:eastAsia="en-GB"/>
        </w:rPr>
        <w:t>’</w:t>
      </w:r>
      <w:r w:rsidR="002A1BDE" w:rsidRPr="008A0A04">
        <w:rPr>
          <w:sz w:val="20"/>
          <w:szCs w:val="20"/>
          <w:lang w:eastAsia="en-GB"/>
        </w:rPr>
        <w:t>/</w:t>
      </w:r>
      <w:r w:rsidR="000C2058" w:rsidRPr="008A0A04">
        <w:rPr>
          <w:sz w:val="20"/>
          <w:szCs w:val="20"/>
          <w:lang w:eastAsia="en-GB"/>
        </w:rPr>
        <w:t>’</w:t>
      </w:r>
      <w:r w:rsidR="002A1BDE" w:rsidRPr="008A0A04">
        <w:rPr>
          <w:sz w:val="20"/>
          <w:szCs w:val="20"/>
          <w:lang w:eastAsia="en-GB"/>
        </w:rPr>
        <w:t>choices</w:t>
      </w:r>
      <w:r w:rsidR="000C2058" w:rsidRPr="008A0A04">
        <w:rPr>
          <w:sz w:val="20"/>
          <w:szCs w:val="20"/>
          <w:lang w:eastAsia="en-GB"/>
        </w:rPr>
        <w:t>’</w:t>
      </w:r>
      <w:r w:rsidR="002A1BDE" w:rsidRPr="008A0A04">
        <w:rPr>
          <w:sz w:val="20"/>
          <w:szCs w:val="20"/>
          <w:lang w:eastAsia="en-GB"/>
        </w:rPr>
        <w:t>/</w:t>
      </w:r>
      <w:r w:rsidR="000C2058" w:rsidRPr="008A0A04">
        <w:rPr>
          <w:sz w:val="20"/>
          <w:szCs w:val="20"/>
          <w:lang w:eastAsia="en-GB"/>
        </w:rPr>
        <w:t>’</w:t>
      </w:r>
      <w:r w:rsidR="002A1BDE" w:rsidRPr="008A0A04">
        <w:rPr>
          <w:sz w:val="20"/>
          <w:szCs w:val="20"/>
          <w:lang w:eastAsia="en-GB"/>
        </w:rPr>
        <w:t>choice</w:t>
      </w:r>
      <w:r w:rsidR="000C2058" w:rsidRPr="008A0A04">
        <w:rPr>
          <w:sz w:val="20"/>
          <w:szCs w:val="20"/>
          <w:lang w:eastAsia="en-GB"/>
        </w:rPr>
        <w:t>’</w:t>
      </w:r>
      <w:r w:rsidR="002A1BDE" w:rsidRPr="008A0A04">
        <w:rPr>
          <w:sz w:val="20"/>
          <w:szCs w:val="20"/>
          <w:lang w:eastAsia="en-GB"/>
        </w:rPr>
        <w:t xml:space="preserve"> and </w:t>
      </w:r>
      <w:r w:rsidR="000C2058" w:rsidRPr="008A0A04">
        <w:rPr>
          <w:sz w:val="20"/>
          <w:szCs w:val="20"/>
          <w:lang w:eastAsia="en-GB"/>
        </w:rPr>
        <w:t>‘</w:t>
      </w:r>
      <w:r w:rsidR="002A1BDE" w:rsidRPr="008A0A04">
        <w:rPr>
          <w:sz w:val="20"/>
          <w:szCs w:val="20"/>
          <w:lang w:eastAsia="en-GB"/>
        </w:rPr>
        <w:t>obesity</w:t>
      </w:r>
      <w:r w:rsidR="000C2058" w:rsidRPr="008A0A04">
        <w:rPr>
          <w:sz w:val="20"/>
          <w:szCs w:val="20"/>
          <w:lang w:eastAsia="en-GB"/>
        </w:rPr>
        <w:t>’</w:t>
      </w:r>
      <w:r w:rsidR="002A1BDE" w:rsidRPr="008A0A04">
        <w:rPr>
          <w:sz w:val="20"/>
          <w:szCs w:val="20"/>
          <w:lang w:eastAsia="en-GB"/>
        </w:rPr>
        <w:t xml:space="preserve">/ </w:t>
      </w:r>
      <w:r w:rsidR="000C2058" w:rsidRPr="008A0A04">
        <w:rPr>
          <w:sz w:val="20"/>
          <w:szCs w:val="20"/>
          <w:lang w:eastAsia="en-GB"/>
        </w:rPr>
        <w:t>‘</w:t>
      </w:r>
      <w:r w:rsidR="002A1BDE" w:rsidRPr="008A0A04">
        <w:rPr>
          <w:sz w:val="20"/>
          <w:szCs w:val="20"/>
          <w:lang w:eastAsia="en-GB"/>
        </w:rPr>
        <w:t>obese</w:t>
      </w:r>
      <w:r w:rsidR="000C2058" w:rsidRPr="008A0A04">
        <w:rPr>
          <w:sz w:val="20"/>
          <w:szCs w:val="20"/>
          <w:lang w:eastAsia="en-GB"/>
        </w:rPr>
        <w:t>’</w:t>
      </w:r>
      <w:r w:rsidR="002A1BDE" w:rsidRPr="008A0A04">
        <w:rPr>
          <w:sz w:val="20"/>
          <w:szCs w:val="20"/>
          <w:lang w:eastAsia="en-GB"/>
        </w:rPr>
        <w:t>/</w:t>
      </w:r>
      <w:r w:rsidR="000C2058" w:rsidRPr="008A0A04">
        <w:rPr>
          <w:sz w:val="20"/>
          <w:szCs w:val="20"/>
          <w:lang w:eastAsia="en-GB"/>
        </w:rPr>
        <w:t>’</w:t>
      </w:r>
      <w:r w:rsidR="002A1BDE" w:rsidRPr="008A0A04">
        <w:rPr>
          <w:sz w:val="20"/>
          <w:szCs w:val="20"/>
          <w:lang w:eastAsia="en-GB"/>
        </w:rPr>
        <w:t>disability</w:t>
      </w:r>
      <w:r w:rsidR="000C2058" w:rsidRPr="008A0A04">
        <w:rPr>
          <w:sz w:val="20"/>
          <w:szCs w:val="20"/>
          <w:lang w:eastAsia="en-GB"/>
        </w:rPr>
        <w:t>’</w:t>
      </w:r>
      <w:r w:rsidR="002A1BDE" w:rsidRPr="008A0A04">
        <w:rPr>
          <w:sz w:val="20"/>
          <w:szCs w:val="20"/>
          <w:lang w:eastAsia="en-GB"/>
        </w:rPr>
        <w:t>).</w:t>
      </w:r>
    </w:p>
    <w:p w:rsidR="0084346A" w:rsidRPr="008A0A04" w:rsidRDefault="0084346A" w:rsidP="00286AEC">
      <w:pPr>
        <w:keepNext/>
        <w:spacing w:line="480" w:lineRule="auto"/>
        <w:jc w:val="center"/>
        <w:rPr>
          <w:sz w:val="20"/>
          <w:szCs w:val="20"/>
        </w:rPr>
      </w:pPr>
      <w:r w:rsidRPr="008A0A04">
        <w:rPr>
          <w:noProof/>
          <w:sz w:val="20"/>
          <w:szCs w:val="20"/>
          <w:lang w:eastAsia="en-GB"/>
        </w:rPr>
        <w:lastRenderedPageBreak/>
        <w:drawing>
          <wp:inline distT="0" distB="0" distL="0" distR="0">
            <wp:extent cx="3224081" cy="2456953"/>
            <wp:effectExtent l="19050" t="0" r="0" b="0"/>
            <wp:docPr id="4" name="Picture 1" descr="D:\Phil\Work\Dropbox\Publications\IN PROGRESS\Weight Stigma\Data\Images\lifestyle cho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il\Work\Dropbox\Publications\IN PROGRESS\Weight Stigma\Data\Images\lifestyle choices.png"/>
                    <pic:cNvPicPr>
                      <a:picLocks noChangeAspect="1" noChangeArrowheads="1"/>
                    </pic:cNvPicPr>
                  </pic:nvPicPr>
                  <pic:blipFill>
                    <a:blip r:embed="rId13"/>
                    <a:srcRect/>
                    <a:stretch>
                      <a:fillRect/>
                    </a:stretch>
                  </pic:blipFill>
                  <pic:spPr bwMode="auto">
                    <a:xfrm>
                      <a:off x="0" y="0"/>
                      <a:ext cx="3226754" cy="2458990"/>
                    </a:xfrm>
                    <a:prstGeom prst="rect">
                      <a:avLst/>
                    </a:prstGeom>
                    <a:noFill/>
                    <a:ln w="9525">
                      <a:noFill/>
                      <a:miter lim="800000"/>
                      <a:headEnd/>
                      <a:tailEnd/>
                    </a:ln>
                  </pic:spPr>
                </pic:pic>
              </a:graphicData>
            </a:graphic>
          </wp:inline>
        </w:drawing>
      </w:r>
      <w:r w:rsidRPr="008A0A04">
        <w:rPr>
          <w:noProof/>
          <w:sz w:val="20"/>
          <w:szCs w:val="20"/>
          <w:lang w:eastAsia="en-GB"/>
        </w:rPr>
        <w:drawing>
          <wp:inline distT="0" distB="0" distL="0" distR="0">
            <wp:extent cx="3964553" cy="3832621"/>
            <wp:effectExtent l="19050" t="0" r="0" b="0"/>
            <wp:docPr id="5" name="Picture 2" descr="D:\Phil\Work\Dropbox\Publications\IN PROGRESS\Weight Stigma\Data\Images\ObesityDisabi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il\Work\Dropbox\Publications\IN PROGRESS\Weight Stigma\Data\Images\ObesityDisability.png"/>
                    <pic:cNvPicPr>
                      <a:picLocks noChangeAspect="1" noChangeArrowheads="1"/>
                    </pic:cNvPicPr>
                  </pic:nvPicPr>
                  <pic:blipFill>
                    <a:blip r:embed="rId14"/>
                    <a:srcRect/>
                    <a:stretch>
                      <a:fillRect/>
                    </a:stretch>
                  </pic:blipFill>
                  <pic:spPr bwMode="auto">
                    <a:xfrm>
                      <a:off x="0" y="0"/>
                      <a:ext cx="3970617" cy="3838484"/>
                    </a:xfrm>
                    <a:prstGeom prst="rect">
                      <a:avLst/>
                    </a:prstGeom>
                    <a:noFill/>
                    <a:ln w="9525">
                      <a:noFill/>
                      <a:miter lim="800000"/>
                      <a:headEnd/>
                      <a:tailEnd/>
                    </a:ln>
                  </pic:spPr>
                </pic:pic>
              </a:graphicData>
            </a:graphic>
          </wp:inline>
        </w:drawing>
      </w:r>
    </w:p>
    <w:p w:rsidR="0084346A" w:rsidRPr="008A0A04" w:rsidRDefault="0084346A" w:rsidP="00286AEC">
      <w:pPr>
        <w:pStyle w:val="Caption"/>
        <w:spacing w:line="480" w:lineRule="auto"/>
        <w:jc w:val="center"/>
        <w:rPr>
          <w:color w:val="auto"/>
          <w:sz w:val="20"/>
          <w:szCs w:val="20"/>
        </w:rPr>
      </w:pPr>
      <w:r w:rsidRPr="008A0A04">
        <w:rPr>
          <w:color w:val="auto"/>
          <w:sz w:val="20"/>
          <w:szCs w:val="20"/>
        </w:rPr>
        <w:lastRenderedPageBreak/>
        <w:t xml:space="preserve">Figure </w:t>
      </w:r>
      <w:r w:rsidR="00D16D3A" w:rsidRPr="008A0A04">
        <w:rPr>
          <w:color w:val="auto"/>
          <w:sz w:val="20"/>
          <w:szCs w:val="20"/>
        </w:rPr>
        <w:fldChar w:fldCharType="begin"/>
      </w:r>
      <w:r w:rsidRPr="008A0A04">
        <w:rPr>
          <w:color w:val="auto"/>
          <w:sz w:val="20"/>
          <w:szCs w:val="20"/>
        </w:rPr>
        <w:instrText xml:space="preserve"> SEQ Figure \* ARABIC </w:instrText>
      </w:r>
      <w:r w:rsidR="00D16D3A" w:rsidRPr="008A0A04">
        <w:rPr>
          <w:color w:val="auto"/>
          <w:sz w:val="20"/>
          <w:szCs w:val="20"/>
        </w:rPr>
        <w:fldChar w:fldCharType="separate"/>
      </w:r>
      <w:r w:rsidR="00065B57" w:rsidRPr="008A0A04">
        <w:rPr>
          <w:noProof/>
          <w:color w:val="auto"/>
          <w:sz w:val="20"/>
          <w:szCs w:val="20"/>
        </w:rPr>
        <w:t>2</w:t>
      </w:r>
      <w:r w:rsidR="00D16D3A" w:rsidRPr="008A0A04">
        <w:rPr>
          <w:color w:val="auto"/>
          <w:sz w:val="20"/>
          <w:szCs w:val="20"/>
        </w:rPr>
        <w:fldChar w:fldCharType="end"/>
      </w:r>
      <w:r w:rsidRPr="008A0A04">
        <w:rPr>
          <w:color w:val="auto"/>
          <w:sz w:val="20"/>
          <w:szCs w:val="20"/>
        </w:rPr>
        <w:t xml:space="preserve">: Co-occurrence maps for two distinct topics; </w:t>
      </w:r>
      <w:r w:rsidR="000C2058" w:rsidRPr="008A0A04">
        <w:rPr>
          <w:color w:val="auto"/>
          <w:sz w:val="20"/>
          <w:szCs w:val="20"/>
        </w:rPr>
        <w:t>‘</w:t>
      </w:r>
      <w:r w:rsidRPr="008A0A04">
        <w:rPr>
          <w:color w:val="auto"/>
          <w:sz w:val="20"/>
          <w:szCs w:val="20"/>
        </w:rPr>
        <w:t>lifestyle</w:t>
      </w:r>
      <w:r w:rsidR="000C2058" w:rsidRPr="008A0A04">
        <w:rPr>
          <w:color w:val="auto"/>
          <w:sz w:val="20"/>
          <w:szCs w:val="20"/>
        </w:rPr>
        <w:t>’</w:t>
      </w:r>
      <w:r w:rsidRPr="008A0A04">
        <w:rPr>
          <w:color w:val="auto"/>
          <w:sz w:val="20"/>
          <w:szCs w:val="20"/>
        </w:rPr>
        <w:t>/</w:t>
      </w:r>
      <w:r w:rsidR="000C2058" w:rsidRPr="008A0A04">
        <w:rPr>
          <w:color w:val="auto"/>
          <w:sz w:val="20"/>
          <w:szCs w:val="20"/>
        </w:rPr>
        <w:t>’</w:t>
      </w:r>
      <w:r w:rsidRPr="008A0A04">
        <w:rPr>
          <w:color w:val="auto"/>
          <w:sz w:val="20"/>
          <w:szCs w:val="20"/>
        </w:rPr>
        <w:t>choices</w:t>
      </w:r>
      <w:r w:rsidR="000C2058" w:rsidRPr="008A0A04">
        <w:rPr>
          <w:color w:val="auto"/>
          <w:sz w:val="20"/>
          <w:szCs w:val="20"/>
        </w:rPr>
        <w:t>’</w:t>
      </w:r>
      <w:r w:rsidRPr="008A0A04">
        <w:rPr>
          <w:color w:val="auto"/>
          <w:sz w:val="20"/>
          <w:szCs w:val="20"/>
        </w:rPr>
        <w:t>/</w:t>
      </w:r>
      <w:r w:rsidR="000C2058" w:rsidRPr="008A0A04">
        <w:rPr>
          <w:color w:val="auto"/>
          <w:sz w:val="20"/>
          <w:szCs w:val="20"/>
        </w:rPr>
        <w:t>’</w:t>
      </w:r>
      <w:r w:rsidRPr="008A0A04">
        <w:rPr>
          <w:color w:val="auto"/>
          <w:sz w:val="20"/>
          <w:szCs w:val="20"/>
        </w:rPr>
        <w:t>choice</w:t>
      </w:r>
      <w:r w:rsidR="000C2058" w:rsidRPr="008A0A04">
        <w:rPr>
          <w:color w:val="auto"/>
          <w:sz w:val="20"/>
          <w:szCs w:val="20"/>
        </w:rPr>
        <w:t>’</w:t>
      </w:r>
      <w:r w:rsidRPr="008A0A04">
        <w:rPr>
          <w:color w:val="auto"/>
          <w:sz w:val="20"/>
          <w:szCs w:val="20"/>
        </w:rPr>
        <w:t xml:space="preserve"> (top) and </w:t>
      </w:r>
      <w:r w:rsidR="000C2058" w:rsidRPr="008A0A04">
        <w:rPr>
          <w:color w:val="auto"/>
          <w:sz w:val="20"/>
          <w:szCs w:val="20"/>
        </w:rPr>
        <w:t>‘</w:t>
      </w:r>
      <w:r w:rsidRPr="008A0A04">
        <w:rPr>
          <w:color w:val="auto"/>
          <w:sz w:val="20"/>
          <w:szCs w:val="20"/>
        </w:rPr>
        <w:t>obesity</w:t>
      </w:r>
      <w:r w:rsidR="000C2058" w:rsidRPr="008A0A04">
        <w:rPr>
          <w:color w:val="auto"/>
          <w:sz w:val="20"/>
          <w:szCs w:val="20"/>
        </w:rPr>
        <w:t>’</w:t>
      </w:r>
      <w:r w:rsidRPr="008A0A04">
        <w:rPr>
          <w:color w:val="auto"/>
          <w:sz w:val="20"/>
          <w:szCs w:val="20"/>
        </w:rPr>
        <w:t xml:space="preserve">/ </w:t>
      </w:r>
      <w:r w:rsidR="000C2058" w:rsidRPr="008A0A04">
        <w:rPr>
          <w:color w:val="auto"/>
          <w:sz w:val="20"/>
          <w:szCs w:val="20"/>
        </w:rPr>
        <w:t>‘</w:t>
      </w:r>
      <w:r w:rsidRPr="008A0A04">
        <w:rPr>
          <w:color w:val="auto"/>
          <w:sz w:val="20"/>
          <w:szCs w:val="20"/>
        </w:rPr>
        <w:t>obese</w:t>
      </w:r>
      <w:r w:rsidR="000C2058" w:rsidRPr="008A0A04">
        <w:rPr>
          <w:color w:val="auto"/>
          <w:sz w:val="20"/>
          <w:szCs w:val="20"/>
        </w:rPr>
        <w:t>’</w:t>
      </w:r>
      <w:r w:rsidRPr="008A0A04">
        <w:rPr>
          <w:color w:val="auto"/>
          <w:sz w:val="20"/>
          <w:szCs w:val="20"/>
        </w:rPr>
        <w:t>/</w:t>
      </w:r>
      <w:r w:rsidR="000C2058" w:rsidRPr="008A0A04">
        <w:rPr>
          <w:color w:val="auto"/>
          <w:sz w:val="20"/>
          <w:szCs w:val="20"/>
        </w:rPr>
        <w:t>’</w:t>
      </w:r>
      <w:r w:rsidRPr="008A0A04">
        <w:rPr>
          <w:color w:val="auto"/>
          <w:sz w:val="20"/>
          <w:szCs w:val="20"/>
        </w:rPr>
        <w:t>disability</w:t>
      </w:r>
      <w:r w:rsidR="000C2058" w:rsidRPr="008A0A04">
        <w:rPr>
          <w:color w:val="auto"/>
          <w:sz w:val="20"/>
          <w:szCs w:val="20"/>
        </w:rPr>
        <w:t>’</w:t>
      </w:r>
      <w:r w:rsidRPr="008A0A04">
        <w:rPr>
          <w:color w:val="auto"/>
          <w:sz w:val="20"/>
          <w:szCs w:val="20"/>
        </w:rPr>
        <w:t xml:space="preserve"> (bottom).</w:t>
      </w:r>
    </w:p>
    <w:p w:rsidR="00CE0C9E" w:rsidRPr="008A0A04" w:rsidRDefault="00E83606" w:rsidP="00286AEC">
      <w:pPr>
        <w:spacing w:line="480" w:lineRule="auto"/>
        <w:jc w:val="both"/>
        <w:rPr>
          <w:sz w:val="20"/>
          <w:szCs w:val="20"/>
          <w:lang w:eastAsia="en-GB"/>
        </w:rPr>
      </w:pPr>
      <w:r w:rsidRPr="008A0A04">
        <w:rPr>
          <w:sz w:val="20"/>
          <w:szCs w:val="20"/>
          <w:lang w:eastAsia="en-GB"/>
        </w:rPr>
        <w:t xml:space="preserve">Secondly, commenters discussed the idea of </w:t>
      </w:r>
      <w:r w:rsidR="007E78AF" w:rsidRPr="008A0A04">
        <w:rPr>
          <w:sz w:val="20"/>
          <w:szCs w:val="20"/>
          <w:lang w:eastAsia="en-GB"/>
        </w:rPr>
        <w:t>fatness</w:t>
      </w:r>
      <w:r w:rsidRPr="008A0A04">
        <w:rPr>
          <w:sz w:val="20"/>
          <w:szCs w:val="20"/>
          <w:lang w:eastAsia="en-GB"/>
        </w:rPr>
        <w:t xml:space="preserve"> as a deficiency of self-discipline and an irresponsible choice. </w:t>
      </w:r>
      <w:r w:rsidR="00CE0C9E" w:rsidRPr="008A0A04">
        <w:rPr>
          <w:sz w:val="20"/>
          <w:szCs w:val="20"/>
          <w:lang w:eastAsia="en-GB"/>
        </w:rPr>
        <w:t>This is demonstrated in Figure 3</w:t>
      </w:r>
      <w:r w:rsidR="00A22A14" w:rsidRPr="008A0A04">
        <w:rPr>
          <w:sz w:val="20"/>
          <w:szCs w:val="20"/>
          <w:lang w:eastAsia="en-GB"/>
        </w:rPr>
        <w:t xml:space="preserve"> by the strength of connection between two key terms; </w:t>
      </w:r>
      <w:r w:rsidR="000C2058" w:rsidRPr="008A0A04">
        <w:rPr>
          <w:sz w:val="20"/>
          <w:szCs w:val="20"/>
          <w:lang w:eastAsia="en-GB"/>
        </w:rPr>
        <w:t>‘</w:t>
      </w:r>
      <w:r w:rsidR="00A22A14" w:rsidRPr="008A0A04">
        <w:rPr>
          <w:sz w:val="20"/>
          <w:szCs w:val="20"/>
          <w:lang w:eastAsia="en-GB"/>
        </w:rPr>
        <w:t>personal</w:t>
      </w:r>
      <w:r w:rsidR="000C2058" w:rsidRPr="008A0A04">
        <w:rPr>
          <w:sz w:val="20"/>
          <w:szCs w:val="20"/>
          <w:lang w:eastAsia="en-GB"/>
        </w:rPr>
        <w:t>’</w:t>
      </w:r>
      <w:r w:rsidR="00A22A14" w:rsidRPr="008A0A04">
        <w:rPr>
          <w:sz w:val="20"/>
          <w:szCs w:val="20"/>
          <w:lang w:eastAsia="en-GB"/>
        </w:rPr>
        <w:t>/</w:t>
      </w:r>
      <w:r w:rsidR="000C2058" w:rsidRPr="008A0A04">
        <w:rPr>
          <w:sz w:val="20"/>
          <w:szCs w:val="20"/>
          <w:lang w:eastAsia="en-GB"/>
        </w:rPr>
        <w:t>’</w:t>
      </w:r>
      <w:r w:rsidR="00A22A14" w:rsidRPr="008A0A04">
        <w:rPr>
          <w:sz w:val="20"/>
          <w:szCs w:val="20"/>
          <w:lang w:eastAsia="en-GB"/>
        </w:rPr>
        <w:t>responsibility</w:t>
      </w:r>
      <w:r w:rsidR="000C2058" w:rsidRPr="008A0A04">
        <w:rPr>
          <w:sz w:val="20"/>
          <w:szCs w:val="20"/>
          <w:lang w:eastAsia="en-GB"/>
        </w:rPr>
        <w:t>’</w:t>
      </w:r>
      <w:r w:rsidR="00A22A14" w:rsidRPr="008A0A04">
        <w:rPr>
          <w:sz w:val="20"/>
          <w:szCs w:val="20"/>
          <w:lang w:eastAsia="en-GB"/>
        </w:rPr>
        <w:t>.</w:t>
      </w:r>
    </w:p>
    <w:p w:rsidR="00065B57" w:rsidRPr="008A0A04" w:rsidRDefault="00065B57" w:rsidP="00286AEC">
      <w:pPr>
        <w:keepNext/>
        <w:spacing w:line="480" w:lineRule="auto"/>
        <w:jc w:val="center"/>
        <w:rPr>
          <w:sz w:val="20"/>
          <w:szCs w:val="20"/>
        </w:rPr>
      </w:pPr>
      <w:r w:rsidRPr="008A0A04">
        <w:rPr>
          <w:noProof/>
          <w:sz w:val="20"/>
          <w:szCs w:val="20"/>
          <w:lang w:eastAsia="en-GB"/>
        </w:rPr>
        <w:drawing>
          <wp:inline distT="0" distB="0" distL="0" distR="0">
            <wp:extent cx="2667000" cy="408066"/>
            <wp:effectExtent l="19050" t="0" r="0" b="0"/>
            <wp:docPr id="7" name="Picture 4" descr="D:\Phil\Work\Dropbox\Publications\IN PROGRESS\Weight Stigma\Data\Images\personal responsibi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il\Work\Dropbox\Publications\IN PROGRESS\Weight Stigma\Data\Images\personal responsibility.png"/>
                    <pic:cNvPicPr>
                      <a:picLocks noChangeAspect="1" noChangeArrowheads="1"/>
                    </pic:cNvPicPr>
                  </pic:nvPicPr>
                  <pic:blipFill>
                    <a:blip r:embed="rId15"/>
                    <a:srcRect/>
                    <a:stretch>
                      <a:fillRect/>
                    </a:stretch>
                  </pic:blipFill>
                  <pic:spPr bwMode="auto">
                    <a:xfrm>
                      <a:off x="0" y="0"/>
                      <a:ext cx="2699254" cy="413001"/>
                    </a:xfrm>
                    <a:prstGeom prst="rect">
                      <a:avLst/>
                    </a:prstGeom>
                    <a:noFill/>
                    <a:ln w="9525">
                      <a:noFill/>
                      <a:miter lim="800000"/>
                      <a:headEnd/>
                      <a:tailEnd/>
                    </a:ln>
                  </pic:spPr>
                </pic:pic>
              </a:graphicData>
            </a:graphic>
          </wp:inline>
        </w:drawing>
      </w:r>
    </w:p>
    <w:p w:rsidR="00065B57" w:rsidRPr="008A0A04" w:rsidRDefault="00065B57" w:rsidP="00286AEC">
      <w:pPr>
        <w:pStyle w:val="Caption"/>
        <w:spacing w:line="480" w:lineRule="auto"/>
        <w:jc w:val="center"/>
        <w:rPr>
          <w:color w:val="auto"/>
          <w:sz w:val="20"/>
          <w:szCs w:val="20"/>
        </w:rPr>
      </w:pPr>
      <w:r w:rsidRPr="008A0A04">
        <w:rPr>
          <w:color w:val="auto"/>
          <w:sz w:val="20"/>
          <w:szCs w:val="20"/>
        </w:rPr>
        <w:t xml:space="preserve">Figure </w:t>
      </w:r>
      <w:r w:rsidR="00D16D3A" w:rsidRPr="008A0A04">
        <w:rPr>
          <w:color w:val="auto"/>
          <w:sz w:val="20"/>
          <w:szCs w:val="20"/>
        </w:rPr>
        <w:fldChar w:fldCharType="begin"/>
      </w:r>
      <w:r w:rsidRPr="008A0A04">
        <w:rPr>
          <w:color w:val="auto"/>
          <w:sz w:val="20"/>
          <w:szCs w:val="20"/>
        </w:rPr>
        <w:instrText xml:space="preserve"> SEQ Figure \* ARABIC </w:instrText>
      </w:r>
      <w:r w:rsidR="00D16D3A" w:rsidRPr="008A0A04">
        <w:rPr>
          <w:color w:val="auto"/>
          <w:sz w:val="20"/>
          <w:szCs w:val="20"/>
        </w:rPr>
        <w:fldChar w:fldCharType="separate"/>
      </w:r>
      <w:r w:rsidRPr="008A0A04">
        <w:rPr>
          <w:noProof/>
          <w:color w:val="auto"/>
          <w:sz w:val="20"/>
          <w:szCs w:val="20"/>
        </w:rPr>
        <w:t>3</w:t>
      </w:r>
      <w:r w:rsidR="00D16D3A" w:rsidRPr="008A0A04">
        <w:rPr>
          <w:color w:val="auto"/>
          <w:sz w:val="20"/>
          <w:szCs w:val="20"/>
        </w:rPr>
        <w:fldChar w:fldCharType="end"/>
      </w:r>
      <w:r w:rsidRPr="008A0A04">
        <w:rPr>
          <w:color w:val="auto"/>
          <w:sz w:val="20"/>
          <w:szCs w:val="20"/>
        </w:rPr>
        <w:t xml:space="preserve">: Co-occurrence map showing the connection between two key terms; </w:t>
      </w:r>
      <w:r w:rsidR="000C2058" w:rsidRPr="008A0A04">
        <w:rPr>
          <w:color w:val="auto"/>
          <w:sz w:val="20"/>
          <w:szCs w:val="20"/>
        </w:rPr>
        <w:t>‘</w:t>
      </w:r>
      <w:r w:rsidRPr="008A0A04">
        <w:rPr>
          <w:color w:val="auto"/>
          <w:sz w:val="20"/>
          <w:szCs w:val="20"/>
        </w:rPr>
        <w:t>personal</w:t>
      </w:r>
      <w:r w:rsidR="000C2058" w:rsidRPr="008A0A04">
        <w:rPr>
          <w:color w:val="auto"/>
          <w:sz w:val="20"/>
          <w:szCs w:val="20"/>
        </w:rPr>
        <w:t>’</w:t>
      </w:r>
      <w:r w:rsidRPr="008A0A04">
        <w:rPr>
          <w:color w:val="auto"/>
          <w:sz w:val="20"/>
          <w:szCs w:val="20"/>
        </w:rPr>
        <w:t>/</w:t>
      </w:r>
      <w:r w:rsidR="000C2058" w:rsidRPr="008A0A04">
        <w:rPr>
          <w:color w:val="auto"/>
          <w:sz w:val="20"/>
          <w:szCs w:val="20"/>
        </w:rPr>
        <w:t>’</w:t>
      </w:r>
      <w:r w:rsidRPr="008A0A04">
        <w:rPr>
          <w:color w:val="auto"/>
          <w:sz w:val="20"/>
          <w:szCs w:val="20"/>
        </w:rPr>
        <w:t>responsibility</w:t>
      </w:r>
      <w:r w:rsidR="000C2058" w:rsidRPr="008A0A04">
        <w:rPr>
          <w:color w:val="auto"/>
          <w:sz w:val="20"/>
          <w:szCs w:val="20"/>
        </w:rPr>
        <w:t>’</w:t>
      </w:r>
      <w:r w:rsidRPr="008A0A04">
        <w:rPr>
          <w:color w:val="auto"/>
          <w:sz w:val="20"/>
          <w:szCs w:val="20"/>
        </w:rPr>
        <w:t>.</w:t>
      </w:r>
    </w:p>
    <w:p w:rsidR="00CE0C9E" w:rsidRPr="008A0A04" w:rsidRDefault="00E83606" w:rsidP="00286AEC">
      <w:pPr>
        <w:spacing w:line="480" w:lineRule="auto"/>
        <w:jc w:val="both"/>
        <w:rPr>
          <w:sz w:val="20"/>
          <w:szCs w:val="20"/>
          <w:lang w:eastAsia="en-GB"/>
        </w:rPr>
      </w:pPr>
      <w:r w:rsidRPr="008A0A04">
        <w:rPr>
          <w:sz w:val="20"/>
          <w:szCs w:val="20"/>
          <w:lang w:eastAsia="en-GB"/>
        </w:rPr>
        <w:t xml:space="preserve">Thirdly, comments </w:t>
      </w:r>
      <w:r w:rsidR="00532C24" w:rsidRPr="008A0A04">
        <w:rPr>
          <w:sz w:val="20"/>
          <w:szCs w:val="20"/>
          <w:lang w:eastAsia="en-GB"/>
        </w:rPr>
        <w:t xml:space="preserve">were distinguishable </w:t>
      </w:r>
      <w:r w:rsidR="00B40668" w:rsidRPr="008A0A04">
        <w:rPr>
          <w:sz w:val="20"/>
          <w:szCs w:val="20"/>
          <w:lang w:eastAsia="en-GB"/>
        </w:rPr>
        <w:t xml:space="preserve">by their </w:t>
      </w:r>
      <w:r w:rsidR="00532C24" w:rsidRPr="008A0A04">
        <w:rPr>
          <w:sz w:val="20"/>
          <w:szCs w:val="20"/>
          <w:lang w:eastAsia="en-GB"/>
        </w:rPr>
        <w:t>portray</w:t>
      </w:r>
      <w:r w:rsidR="00B40668" w:rsidRPr="008A0A04">
        <w:rPr>
          <w:sz w:val="20"/>
          <w:szCs w:val="20"/>
          <w:lang w:eastAsia="en-GB"/>
        </w:rPr>
        <w:t>ing of weight</w:t>
      </w:r>
      <w:r w:rsidR="00532C24" w:rsidRPr="008A0A04">
        <w:rPr>
          <w:sz w:val="20"/>
          <w:szCs w:val="20"/>
          <w:lang w:eastAsia="en-GB"/>
        </w:rPr>
        <w:t xml:space="preserve"> as </w:t>
      </w:r>
      <w:r w:rsidRPr="008A0A04">
        <w:rPr>
          <w:sz w:val="20"/>
          <w:szCs w:val="20"/>
          <w:lang w:eastAsia="en-GB"/>
        </w:rPr>
        <w:t>a</w:t>
      </w:r>
      <w:r w:rsidR="00611A8A" w:rsidRPr="008A0A04">
        <w:rPr>
          <w:sz w:val="20"/>
          <w:szCs w:val="20"/>
          <w:lang w:eastAsia="en-GB"/>
        </w:rPr>
        <w:t xml:space="preserve"> simple or complex</w:t>
      </w:r>
      <w:r w:rsidRPr="008A0A04">
        <w:rPr>
          <w:sz w:val="20"/>
          <w:szCs w:val="20"/>
          <w:lang w:eastAsia="en-GB"/>
        </w:rPr>
        <w:t xml:space="preserve"> issue. </w:t>
      </w:r>
      <w:r w:rsidR="00A22A14" w:rsidRPr="008A0A04">
        <w:rPr>
          <w:sz w:val="20"/>
          <w:szCs w:val="20"/>
          <w:lang w:eastAsia="en-GB"/>
        </w:rPr>
        <w:t xml:space="preserve">This theme </w:t>
      </w:r>
      <w:r w:rsidR="00611A8A" w:rsidRPr="008A0A04">
        <w:rPr>
          <w:sz w:val="20"/>
          <w:szCs w:val="20"/>
          <w:lang w:eastAsia="en-GB"/>
        </w:rPr>
        <w:t xml:space="preserve">concentrates on </w:t>
      </w:r>
      <w:r w:rsidR="00A22A14" w:rsidRPr="008A0A04">
        <w:rPr>
          <w:sz w:val="20"/>
          <w:szCs w:val="20"/>
          <w:lang w:eastAsia="en-GB"/>
        </w:rPr>
        <w:t xml:space="preserve">the diversity </w:t>
      </w:r>
      <w:r w:rsidR="00611A8A" w:rsidRPr="008A0A04">
        <w:rPr>
          <w:sz w:val="20"/>
          <w:szCs w:val="20"/>
          <w:lang w:eastAsia="en-GB"/>
        </w:rPr>
        <w:t>of ways in which people discuss g</w:t>
      </w:r>
      <w:r w:rsidR="00A22A14" w:rsidRPr="008A0A04">
        <w:rPr>
          <w:sz w:val="20"/>
          <w:szCs w:val="20"/>
          <w:lang w:eastAsia="en-GB"/>
        </w:rPr>
        <w:t>eneral</w:t>
      </w:r>
      <w:r w:rsidR="00611A8A" w:rsidRPr="008A0A04">
        <w:rPr>
          <w:sz w:val="20"/>
          <w:szCs w:val="20"/>
          <w:lang w:eastAsia="en-GB"/>
        </w:rPr>
        <w:t xml:space="preserve"> </w:t>
      </w:r>
      <w:r w:rsidR="007E78AF" w:rsidRPr="008A0A04">
        <w:rPr>
          <w:sz w:val="20"/>
          <w:szCs w:val="20"/>
          <w:lang w:eastAsia="en-GB"/>
        </w:rPr>
        <w:t>relevant</w:t>
      </w:r>
      <w:r w:rsidR="00A22A14" w:rsidRPr="008A0A04">
        <w:rPr>
          <w:sz w:val="20"/>
          <w:szCs w:val="20"/>
          <w:lang w:eastAsia="en-GB"/>
        </w:rPr>
        <w:t xml:space="preserve"> terms</w:t>
      </w:r>
      <w:r w:rsidR="00611A8A" w:rsidRPr="008A0A04">
        <w:rPr>
          <w:sz w:val="20"/>
          <w:szCs w:val="20"/>
          <w:lang w:eastAsia="en-GB"/>
        </w:rPr>
        <w:t xml:space="preserve"> (</w:t>
      </w:r>
      <w:proofErr w:type="spellStart"/>
      <w:r w:rsidR="004A3A23" w:rsidRPr="008A0A04">
        <w:rPr>
          <w:sz w:val="20"/>
          <w:szCs w:val="20"/>
          <w:lang w:eastAsia="en-GB"/>
        </w:rPr>
        <w:t>ie</w:t>
      </w:r>
      <w:proofErr w:type="spellEnd"/>
      <w:r w:rsidR="00A22A14" w:rsidRPr="008A0A04">
        <w:rPr>
          <w:sz w:val="20"/>
          <w:szCs w:val="20"/>
          <w:lang w:eastAsia="en-GB"/>
        </w:rPr>
        <w:t xml:space="preserve"> </w:t>
      </w:r>
      <w:r w:rsidR="000C2058" w:rsidRPr="008A0A04">
        <w:rPr>
          <w:sz w:val="20"/>
          <w:szCs w:val="20"/>
          <w:lang w:eastAsia="en-GB"/>
        </w:rPr>
        <w:t>‘</w:t>
      </w:r>
      <w:r w:rsidR="00A22A14" w:rsidRPr="008A0A04">
        <w:rPr>
          <w:sz w:val="20"/>
          <w:szCs w:val="20"/>
          <w:lang w:eastAsia="en-GB"/>
        </w:rPr>
        <w:t>weight</w:t>
      </w:r>
      <w:r w:rsidR="000C2058" w:rsidRPr="008A0A04">
        <w:rPr>
          <w:sz w:val="20"/>
          <w:szCs w:val="20"/>
          <w:lang w:eastAsia="en-GB"/>
        </w:rPr>
        <w:t>’</w:t>
      </w:r>
      <w:r w:rsidR="00A22A14" w:rsidRPr="008A0A04">
        <w:rPr>
          <w:sz w:val="20"/>
          <w:szCs w:val="20"/>
          <w:lang w:eastAsia="en-GB"/>
        </w:rPr>
        <w:t xml:space="preserve"> and </w:t>
      </w:r>
      <w:r w:rsidR="000C2058" w:rsidRPr="008A0A04">
        <w:rPr>
          <w:sz w:val="20"/>
          <w:szCs w:val="20"/>
          <w:lang w:eastAsia="en-GB"/>
        </w:rPr>
        <w:t>‘</w:t>
      </w:r>
      <w:r w:rsidR="00A22A14" w:rsidRPr="008A0A04">
        <w:rPr>
          <w:sz w:val="20"/>
          <w:szCs w:val="20"/>
          <w:lang w:eastAsia="en-GB"/>
        </w:rPr>
        <w:t>food</w:t>
      </w:r>
      <w:r w:rsidR="000C2058" w:rsidRPr="008A0A04">
        <w:rPr>
          <w:sz w:val="20"/>
          <w:szCs w:val="20"/>
          <w:lang w:eastAsia="en-GB"/>
        </w:rPr>
        <w:t>’</w:t>
      </w:r>
      <w:r w:rsidR="00A22A14" w:rsidRPr="008A0A04">
        <w:rPr>
          <w:sz w:val="20"/>
          <w:szCs w:val="20"/>
          <w:lang w:eastAsia="en-GB"/>
        </w:rPr>
        <w:t>/</w:t>
      </w:r>
      <w:r w:rsidR="000C2058" w:rsidRPr="008A0A04">
        <w:rPr>
          <w:sz w:val="20"/>
          <w:szCs w:val="20"/>
          <w:lang w:eastAsia="en-GB"/>
        </w:rPr>
        <w:t>’</w:t>
      </w:r>
      <w:r w:rsidR="00A22A14" w:rsidRPr="008A0A04">
        <w:rPr>
          <w:sz w:val="20"/>
          <w:szCs w:val="20"/>
          <w:lang w:eastAsia="en-GB"/>
        </w:rPr>
        <w:t>eat</w:t>
      </w:r>
      <w:r w:rsidR="000C2058" w:rsidRPr="008A0A04">
        <w:rPr>
          <w:sz w:val="20"/>
          <w:szCs w:val="20"/>
          <w:lang w:eastAsia="en-GB"/>
        </w:rPr>
        <w:t>’</w:t>
      </w:r>
      <w:r w:rsidR="00611A8A" w:rsidRPr="008A0A04">
        <w:rPr>
          <w:sz w:val="20"/>
          <w:szCs w:val="20"/>
          <w:lang w:eastAsia="en-GB"/>
        </w:rPr>
        <w:t>, demonstrated in Figure 4)</w:t>
      </w:r>
      <w:r w:rsidR="00A22A14" w:rsidRPr="008A0A04">
        <w:rPr>
          <w:sz w:val="20"/>
          <w:szCs w:val="20"/>
          <w:lang w:eastAsia="en-GB"/>
        </w:rPr>
        <w:t>.</w:t>
      </w:r>
    </w:p>
    <w:p w:rsidR="00065B57" w:rsidRPr="008A0A04" w:rsidRDefault="00065B57" w:rsidP="00286AEC">
      <w:pPr>
        <w:keepNext/>
        <w:spacing w:line="480" w:lineRule="auto"/>
        <w:jc w:val="center"/>
        <w:rPr>
          <w:sz w:val="20"/>
          <w:szCs w:val="20"/>
        </w:rPr>
      </w:pPr>
      <w:r w:rsidRPr="008A0A04">
        <w:rPr>
          <w:noProof/>
          <w:sz w:val="20"/>
          <w:szCs w:val="20"/>
          <w:lang w:eastAsia="en-GB"/>
        </w:rPr>
        <w:lastRenderedPageBreak/>
        <w:drawing>
          <wp:inline distT="0" distB="0" distL="0" distR="0">
            <wp:extent cx="2965604" cy="3212327"/>
            <wp:effectExtent l="19050" t="0" r="6196" b="0"/>
            <wp:docPr id="8" name="Picture 5" descr="D:\Phil\Work\Dropbox\Publications\IN PROGRESS\Weight Stigma\Data\Images\we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hil\Work\Dropbox\Publications\IN PROGRESS\Weight Stigma\Data\Images\weight.png"/>
                    <pic:cNvPicPr>
                      <a:picLocks noChangeAspect="1" noChangeArrowheads="1"/>
                    </pic:cNvPicPr>
                  </pic:nvPicPr>
                  <pic:blipFill>
                    <a:blip r:embed="rId16"/>
                    <a:srcRect/>
                    <a:stretch>
                      <a:fillRect/>
                    </a:stretch>
                  </pic:blipFill>
                  <pic:spPr bwMode="auto">
                    <a:xfrm>
                      <a:off x="0" y="0"/>
                      <a:ext cx="2965643" cy="3212369"/>
                    </a:xfrm>
                    <a:prstGeom prst="rect">
                      <a:avLst/>
                    </a:prstGeom>
                    <a:noFill/>
                    <a:ln w="9525">
                      <a:noFill/>
                      <a:miter lim="800000"/>
                      <a:headEnd/>
                      <a:tailEnd/>
                    </a:ln>
                  </pic:spPr>
                </pic:pic>
              </a:graphicData>
            </a:graphic>
          </wp:inline>
        </w:drawing>
      </w:r>
      <w:r w:rsidRPr="008A0A04">
        <w:rPr>
          <w:noProof/>
          <w:sz w:val="20"/>
          <w:szCs w:val="20"/>
        </w:rPr>
        <w:t xml:space="preserve"> </w:t>
      </w:r>
      <w:r w:rsidRPr="008A0A04">
        <w:rPr>
          <w:noProof/>
          <w:sz w:val="20"/>
          <w:szCs w:val="20"/>
          <w:lang w:eastAsia="en-GB"/>
        </w:rPr>
        <w:drawing>
          <wp:inline distT="0" distB="0" distL="0" distR="0">
            <wp:extent cx="3265869" cy="3244132"/>
            <wp:effectExtent l="19050" t="0" r="0" b="0"/>
            <wp:docPr id="9" name="Picture 6" descr="D:\Phil\Work\Dropbox\Publications\IN PROGRESS\Weight Stigma\Data\Images\food e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hil\Work\Dropbox\Publications\IN PROGRESS\Weight Stigma\Data\Images\food eat.png"/>
                    <pic:cNvPicPr>
                      <a:picLocks noChangeAspect="1" noChangeArrowheads="1"/>
                    </pic:cNvPicPr>
                  </pic:nvPicPr>
                  <pic:blipFill>
                    <a:blip r:embed="rId17"/>
                    <a:srcRect/>
                    <a:stretch>
                      <a:fillRect/>
                    </a:stretch>
                  </pic:blipFill>
                  <pic:spPr bwMode="auto">
                    <a:xfrm>
                      <a:off x="0" y="0"/>
                      <a:ext cx="3264366" cy="3242639"/>
                    </a:xfrm>
                    <a:prstGeom prst="rect">
                      <a:avLst/>
                    </a:prstGeom>
                    <a:noFill/>
                    <a:ln w="9525">
                      <a:noFill/>
                      <a:miter lim="800000"/>
                      <a:headEnd/>
                      <a:tailEnd/>
                    </a:ln>
                  </pic:spPr>
                </pic:pic>
              </a:graphicData>
            </a:graphic>
          </wp:inline>
        </w:drawing>
      </w:r>
    </w:p>
    <w:p w:rsidR="00065B57" w:rsidRPr="008A0A04" w:rsidRDefault="00065B57" w:rsidP="00286AEC">
      <w:pPr>
        <w:spacing w:line="480" w:lineRule="auto"/>
        <w:jc w:val="center"/>
        <w:rPr>
          <w:b/>
          <w:sz w:val="20"/>
          <w:szCs w:val="20"/>
          <w:lang w:eastAsia="en-GB"/>
        </w:rPr>
      </w:pPr>
      <w:r w:rsidRPr="008A0A04">
        <w:rPr>
          <w:b/>
          <w:sz w:val="20"/>
          <w:szCs w:val="20"/>
        </w:rPr>
        <w:t xml:space="preserve">Figure </w:t>
      </w:r>
      <w:r w:rsidR="00D16D3A" w:rsidRPr="008A0A04">
        <w:rPr>
          <w:b/>
          <w:sz w:val="20"/>
          <w:szCs w:val="20"/>
        </w:rPr>
        <w:fldChar w:fldCharType="begin"/>
      </w:r>
      <w:r w:rsidRPr="008A0A04">
        <w:rPr>
          <w:b/>
          <w:sz w:val="20"/>
          <w:szCs w:val="20"/>
        </w:rPr>
        <w:instrText xml:space="preserve"> SEQ Figure \* ARABIC </w:instrText>
      </w:r>
      <w:r w:rsidR="00D16D3A" w:rsidRPr="008A0A04">
        <w:rPr>
          <w:b/>
          <w:sz w:val="20"/>
          <w:szCs w:val="20"/>
        </w:rPr>
        <w:fldChar w:fldCharType="separate"/>
      </w:r>
      <w:r w:rsidRPr="008A0A04">
        <w:rPr>
          <w:b/>
          <w:noProof/>
          <w:sz w:val="20"/>
          <w:szCs w:val="20"/>
        </w:rPr>
        <w:t>4</w:t>
      </w:r>
      <w:r w:rsidR="00D16D3A" w:rsidRPr="008A0A04">
        <w:rPr>
          <w:b/>
          <w:sz w:val="20"/>
          <w:szCs w:val="20"/>
        </w:rPr>
        <w:fldChar w:fldCharType="end"/>
      </w:r>
      <w:r w:rsidRPr="008A0A04">
        <w:rPr>
          <w:b/>
          <w:sz w:val="20"/>
          <w:szCs w:val="20"/>
        </w:rPr>
        <w:t>:</w:t>
      </w:r>
      <w:r w:rsidRPr="008A0A04">
        <w:rPr>
          <w:b/>
          <w:sz w:val="20"/>
          <w:szCs w:val="20"/>
          <w:lang w:eastAsia="en-GB"/>
        </w:rPr>
        <w:t xml:space="preserve"> Co-occurrence maps for two distinct topics; </w:t>
      </w:r>
      <w:r w:rsidR="000C2058" w:rsidRPr="008A0A04">
        <w:rPr>
          <w:b/>
          <w:sz w:val="20"/>
          <w:szCs w:val="20"/>
          <w:lang w:eastAsia="en-GB"/>
        </w:rPr>
        <w:t>‘</w:t>
      </w:r>
      <w:r w:rsidRPr="008A0A04">
        <w:rPr>
          <w:b/>
          <w:sz w:val="20"/>
          <w:szCs w:val="20"/>
          <w:lang w:eastAsia="en-GB"/>
        </w:rPr>
        <w:t>weight</w:t>
      </w:r>
      <w:r w:rsidR="000C2058" w:rsidRPr="008A0A04">
        <w:rPr>
          <w:b/>
          <w:sz w:val="20"/>
          <w:szCs w:val="20"/>
          <w:lang w:eastAsia="en-GB"/>
        </w:rPr>
        <w:t>’</w:t>
      </w:r>
      <w:r w:rsidRPr="008A0A04">
        <w:rPr>
          <w:b/>
          <w:sz w:val="20"/>
          <w:szCs w:val="20"/>
          <w:lang w:eastAsia="en-GB"/>
        </w:rPr>
        <w:t xml:space="preserve"> (top) and </w:t>
      </w:r>
      <w:r w:rsidR="000C2058" w:rsidRPr="008A0A04">
        <w:rPr>
          <w:b/>
          <w:sz w:val="20"/>
          <w:szCs w:val="20"/>
          <w:lang w:eastAsia="en-GB"/>
        </w:rPr>
        <w:t>‘</w:t>
      </w:r>
      <w:r w:rsidRPr="008A0A04">
        <w:rPr>
          <w:b/>
          <w:sz w:val="20"/>
          <w:szCs w:val="20"/>
          <w:lang w:eastAsia="en-GB"/>
        </w:rPr>
        <w:t>food</w:t>
      </w:r>
      <w:r w:rsidR="000C2058" w:rsidRPr="008A0A04">
        <w:rPr>
          <w:b/>
          <w:sz w:val="20"/>
          <w:szCs w:val="20"/>
          <w:lang w:eastAsia="en-GB"/>
        </w:rPr>
        <w:t>’</w:t>
      </w:r>
      <w:r w:rsidRPr="008A0A04">
        <w:rPr>
          <w:b/>
          <w:sz w:val="20"/>
          <w:szCs w:val="20"/>
          <w:lang w:eastAsia="en-GB"/>
        </w:rPr>
        <w:t xml:space="preserve">/ </w:t>
      </w:r>
      <w:r w:rsidR="000C2058" w:rsidRPr="008A0A04">
        <w:rPr>
          <w:b/>
          <w:sz w:val="20"/>
          <w:szCs w:val="20"/>
          <w:lang w:eastAsia="en-GB"/>
        </w:rPr>
        <w:t>‘</w:t>
      </w:r>
      <w:r w:rsidRPr="008A0A04">
        <w:rPr>
          <w:b/>
          <w:sz w:val="20"/>
          <w:szCs w:val="20"/>
          <w:lang w:eastAsia="en-GB"/>
        </w:rPr>
        <w:t>eat</w:t>
      </w:r>
      <w:r w:rsidR="000C2058" w:rsidRPr="008A0A04">
        <w:rPr>
          <w:b/>
          <w:sz w:val="20"/>
          <w:szCs w:val="20"/>
          <w:lang w:eastAsia="en-GB"/>
        </w:rPr>
        <w:t>’</w:t>
      </w:r>
      <w:r w:rsidRPr="008A0A04">
        <w:rPr>
          <w:b/>
          <w:sz w:val="20"/>
          <w:szCs w:val="20"/>
          <w:lang w:eastAsia="en-GB"/>
        </w:rPr>
        <w:t xml:space="preserve"> (bottom).</w:t>
      </w:r>
    </w:p>
    <w:p w:rsidR="00065B57" w:rsidRPr="008A0A04" w:rsidRDefault="00065B57" w:rsidP="00286AEC">
      <w:pPr>
        <w:pStyle w:val="Caption"/>
        <w:spacing w:line="480" w:lineRule="auto"/>
        <w:jc w:val="center"/>
        <w:rPr>
          <w:color w:val="auto"/>
          <w:sz w:val="20"/>
          <w:szCs w:val="20"/>
        </w:rPr>
      </w:pPr>
    </w:p>
    <w:p w:rsidR="000541CE" w:rsidRPr="008A0A04" w:rsidRDefault="00C66D27" w:rsidP="00286AEC">
      <w:pPr>
        <w:spacing w:line="480" w:lineRule="auto"/>
        <w:jc w:val="both"/>
        <w:rPr>
          <w:noProof/>
          <w:sz w:val="20"/>
          <w:szCs w:val="20"/>
          <w:lang w:eastAsia="en-GB"/>
        </w:rPr>
      </w:pPr>
      <w:r w:rsidRPr="008A0A04">
        <w:rPr>
          <w:sz w:val="20"/>
          <w:szCs w:val="20"/>
          <w:lang w:eastAsia="en-GB"/>
        </w:rPr>
        <w:t>We dr</w:t>
      </w:r>
      <w:r w:rsidR="00B40668" w:rsidRPr="008A0A04">
        <w:rPr>
          <w:sz w:val="20"/>
          <w:szCs w:val="20"/>
          <w:lang w:eastAsia="en-GB"/>
        </w:rPr>
        <w:t>ew</w:t>
      </w:r>
      <w:r w:rsidR="00DE7B23" w:rsidRPr="008A0A04">
        <w:rPr>
          <w:sz w:val="20"/>
          <w:szCs w:val="20"/>
          <w:lang w:eastAsia="en-GB"/>
        </w:rPr>
        <w:t xml:space="preserve"> on </w:t>
      </w:r>
      <w:r w:rsidR="00900184" w:rsidRPr="008A0A04">
        <w:rPr>
          <w:sz w:val="20"/>
          <w:szCs w:val="20"/>
          <w:lang w:eastAsia="en-GB"/>
        </w:rPr>
        <w:t xml:space="preserve">topics visible within the </w:t>
      </w:r>
      <w:r w:rsidR="00B40668" w:rsidRPr="008A0A04">
        <w:rPr>
          <w:sz w:val="20"/>
          <w:szCs w:val="20"/>
          <w:lang w:eastAsia="en-GB"/>
        </w:rPr>
        <w:t>overall co-occurrence map (Figure 1)</w:t>
      </w:r>
      <w:r w:rsidR="00A770B6" w:rsidRPr="008A0A04">
        <w:rPr>
          <w:sz w:val="20"/>
          <w:szCs w:val="20"/>
          <w:lang w:eastAsia="en-GB"/>
        </w:rPr>
        <w:t xml:space="preserve"> </w:t>
      </w:r>
      <w:r w:rsidR="00C12F0F" w:rsidRPr="008A0A04">
        <w:rPr>
          <w:sz w:val="20"/>
          <w:szCs w:val="20"/>
          <w:lang w:eastAsia="en-GB"/>
        </w:rPr>
        <w:t>to</w:t>
      </w:r>
      <w:r w:rsidRPr="008A0A04">
        <w:rPr>
          <w:sz w:val="20"/>
          <w:szCs w:val="20"/>
          <w:lang w:eastAsia="en-GB"/>
        </w:rPr>
        <w:t xml:space="preserve"> identify </w:t>
      </w:r>
      <w:r w:rsidR="00DE7B23" w:rsidRPr="008A0A04">
        <w:rPr>
          <w:sz w:val="20"/>
          <w:szCs w:val="20"/>
          <w:lang w:eastAsia="en-GB"/>
        </w:rPr>
        <w:t>sets of words</w:t>
      </w:r>
      <w:r w:rsidR="00C12F0F" w:rsidRPr="008A0A04">
        <w:rPr>
          <w:sz w:val="20"/>
          <w:szCs w:val="20"/>
          <w:lang w:eastAsia="en-GB"/>
        </w:rPr>
        <w:t xml:space="preserve"> (including, though not limited to, those depicted in Figures 2, 3 and 4) </w:t>
      </w:r>
      <w:r w:rsidR="00B40668" w:rsidRPr="008A0A04">
        <w:rPr>
          <w:sz w:val="20"/>
          <w:szCs w:val="20"/>
          <w:lang w:eastAsia="en-GB"/>
        </w:rPr>
        <w:t>and</w:t>
      </w:r>
      <w:r w:rsidR="00A770B6" w:rsidRPr="008A0A04">
        <w:rPr>
          <w:sz w:val="20"/>
          <w:szCs w:val="20"/>
          <w:lang w:eastAsia="en-GB"/>
        </w:rPr>
        <w:t xml:space="preserve"> </w:t>
      </w:r>
      <w:r w:rsidR="00B40668" w:rsidRPr="008A0A04">
        <w:rPr>
          <w:sz w:val="20"/>
          <w:szCs w:val="20"/>
          <w:lang w:eastAsia="en-GB"/>
        </w:rPr>
        <w:t xml:space="preserve">consequently </w:t>
      </w:r>
      <w:r w:rsidRPr="008A0A04">
        <w:rPr>
          <w:sz w:val="20"/>
          <w:szCs w:val="20"/>
          <w:lang w:eastAsia="en-GB"/>
        </w:rPr>
        <w:t>explor</w:t>
      </w:r>
      <w:r w:rsidR="00B40668" w:rsidRPr="008A0A04">
        <w:rPr>
          <w:sz w:val="20"/>
          <w:szCs w:val="20"/>
          <w:lang w:eastAsia="en-GB"/>
        </w:rPr>
        <w:t>e</w:t>
      </w:r>
      <w:r w:rsidR="00F62334" w:rsidRPr="008A0A04">
        <w:rPr>
          <w:sz w:val="20"/>
          <w:szCs w:val="20"/>
          <w:lang w:eastAsia="en-GB"/>
        </w:rPr>
        <w:t xml:space="preserve"> comments containing those words. </w:t>
      </w:r>
      <w:r w:rsidR="00B74CC4" w:rsidRPr="008A0A04">
        <w:rPr>
          <w:sz w:val="20"/>
          <w:szCs w:val="20"/>
          <w:lang w:eastAsia="en-GB"/>
        </w:rPr>
        <w:t>We contextualise</w:t>
      </w:r>
      <w:r w:rsidRPr="008A0A04">
        <w:rPr>
          <w:sz w:val="20"/>
          <w:szCs w:val="20"/>
          <w:lang w:eastAsia="en-GB"/>
        </w:rPr>
        <w:t>d</w:t>
      </w:r>
      <w:r w:rsidR="00B74CC4" w:rsidRPr="008A0A04">
        <w:rPr>
          <w:sz w:val="20"/>
          <w:szCs w:val="20"/>
          <w:lang w:eastAsia="en-GB"/>
        </w:rPr>
        <w:t xml:space="preserve"> these analyses </w:t>
      </w:r>
      <w:r w:rsidR="000C7339" w:rsidRPr="008A0A04">
        <w:rPr>
          <w:sz w:val="20"/>
          <w:szCs w:val="20"/>
          <w:lang w:eastAsia="en-GB"/>
        </w:rPr>
        <w:t>by</w:t>
      </w:r>
      <w:r w:rsidR="008C23A7" w:rsidRPr="008A0A04">
        <w:rPr>
          <w:sz w:val="20"/>
          <w:szCs w:val="20"/>
          <w:lang w:eastAsia="en-GB"/>
        </w:rPr>
        <w:t xml:space="preserve"> connecting them </w:t>
      </w:r>
      <w:r w:rsidR="000C7339" w:rsidRPr="008A0A04">
        <w:rPr>
          <w:sz w:val="20"/>
          <w:szCs w:val="20"/>
          <w:lang w:eastAsia="en-GB"/>
        </w:rPr>
        <w:t>to the affordances of The Guardian’s comment platform, chiefly around the placement of comments within threads (Figure 5</w:t>
      </w:r>
      <w:r w:rsidR="00664BAA" w:rsidRPr="008A0A04">
        <w:rPr>
          <w:sz w:val="20"/>
          <w:szCs w:val="20"/>
          <w:lang w:eastAsia="en-GB"/>
        </w:rPr>
        <w:t xml:space="preserve"> </w:t>
      </w:r>
      <w:r w:rsidR="000541CE" w:rsidRPr="008A0A04">
        <w:rPr>
          <w:sz w:val="20"/>
          <w:szCs w:val="20"/>
          <w:lang w:eastAsia="en-GB"/>
        </w:rPr>
        <w:t>below</w:t>
      </w:r>
      <w:r w:rsidR="000C7339" w:rsidRPr="008A0A04">
        <w:rPr>
          <w:sz w:val="20"/>
          <w:szCs w:val="20"/>
          <w:lang w:eastAsia="en-GB"/>
        </w:rPr>
        <w:t>).</w:t>
      </w:r>
      <w:r w:rsidR="000541CE" w:rsidRPr="008A0A04">
        <w:rPr>
          <w:noProof/>
          <w:sz w:val="20"/>
          <w:szCs w:val="20"/>
          <w:lang w:eastAsia="en-GB"/>
        </w:rPr>
        <w:t xml:space="preserve"> </w:t>
      </w:r>
    </w:p>
    <w:p w:rsidR="00E97547" w:rsidRPr="008A0A04" w:rsidRDefault="000541CE" w:rsidP="00286AEC">
      <w:pPr>
        <w:spacing w:line="480" w:lineRule="auto"/>
        <w:jc w:val="both"/>
        <w:rPr>
          <w:sz w:val="20"/>
          <w:szCs w:val="20"/>
          <w:lang w:eastAsia="en-GB"/>
        </w:rPr>
      </w:pPr>
      <w:r w:rsidRPr="008A0A04">
        <w:rPr>
          <w:noProof/>
          <w:sz w:val="20"/>
          <w:szCs w:val="20"/>
          <w:lang w:eastAsia="en-GB"/>
        </w:rPr>
        <w:drawing>
          <wp:inline distT="0" distB="0" distL="0" distR="0">
            <wp:extent cx="5400040" cy="2437518"/>
            <wp:effectExtent l="0" t="0" r="0" b="0"/>
            <wp:docPr id="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112DC" w:rsidRPr="008A0A04" w:rsidRDefault="00F112DC" w:rsidP="00F112DC">
      <w:pPr>
        <w:pStyle w:val="Caption"/>
        <w:spacing w:line="480" w:lineRule="auto"/>
        <w:jc w:val="center"/>
        <w:rPr>
          <w:color w:val="auto"/>
          <w:sz w:val="20"/>
          <w:szCs w:val="20"/>
        </w:rPr>
      </w:pPr>
      <w:r w:rsidRPr="008A0A04">
        <w:rPr>
          <w:color w:val="auto"/>
          <w:sz w:val="20"/>
          <w:szCs w:val="20"/>
        </w:rPr>
        <w:t xml:space="preserve">Figure </w:t>
      </w:r>
      <w:r w:rsidR="00D16D3A" w:rsidRPr="008A0A04">
        <w:rPr>
          <w:color w:val="auto"/>
          <w:sz w:val="20"/>
          <w:szCs w:val="20"/>
        </w:rPr>
        <w:fldChar w:fldCharType="begin"/>
      </w:r>
      <w:r w:rsidRPr="008A0A04">
        <w:rPr>
          <w:color w:val="auto"/>
          <w:sz w:val="20"/>
          <w:szCs w:val="20"/>
        </w:rPr>
        <w:instrText xml:space="preserve"> SEQ Figure \* ARABIC </w:instrText>
      </w:r>
      <w:r w:rsidR="00D16D3A" w:rsidRPr="008A0A04">
        <w:rPr>
          <w:color w:val="auto"/>
          <w:sz w:val="20"/>
          <w:szCs w:val="20"/>
        </w:rPr>
        <w:fldChar w:fldCharType="separate"/>
      </w:r>
      <w:r w:rsidRPr="008A0A04">
        <w:rPr>
          <w:noProof/>
          <w:color w:val="auto"/>
          <w:sz w:val="20"/>
          <w:szCs w:val="20"/>
        </w:rPr>
        <w:t>5</w:t>
      </w:r>
      <w:r w:rsidR="00D16D3A" w:rsidRPr="008A0A04">
        <w:rPr>
          <w:color w:val="auto"/>
          <w:sz w:val="20"/>
          <w:szCs w:val="20"/>
        </w:rPr>
        <w:fldChar w:fldCharType="end"/>
      </w:r>
      <w:r w:rsidRPr="008A0A04">
        <w:rPr>
          <w:color w:val="auto"/>
          <w:sz w:val="20"/>
          <w:szCs w:val="20"/>
        </w:rPr>
        <w:t xml:space="preserve">: Graph to show </w:t>
      </w:r>
      <w:proofErr w:type="spellStart"/>
      <w:r w:rsidRPr="008A0A04">
        <w:rPr>
          <w:color w:val="auto"/>
          <w:sz w:val="20"/>
          <w:szCs w:val="20"/>
        </w:rPr>
        <w:t>upvotes</w:t>
      </w:r>
      <w:proofErr w:type="spellEnd"/>
      <w:r w:rsidRPr="008A0A04">
        <w:rPr>
          <w:color w:val="auto"/>
          <w:sz w:val="20"/>
          <w:szCs w:val="20"/>
        </w:rPr>
        <w:t xml:space="preserve"> and replies associated with the first comments of each thread in the comment corpus. Data labels indicate timestamp of Thread Nos. 1, 100, 200, 300 and 400.</w:t>
      </w:r>
    </w:p>
    <w:p w:rsidR="00A86921" w:rsidRPr="008A0A04" w:rsidRDefault="00FC766F" w:rsidP="00860AB5">
      <w:pPr>
        <w:spacing w:line="480" w:lineRule="auto"/>
        <w:jc w:val="both"/>
        <w:rPr>
          <w:sz w:val="20"/>
          <w:szCs w:val="20"/>
        </w:rPr>
      </w:pPr>
      <w:r w:rsidRPr="008A0A04">
        <w:rPr>
          <w:sz w:val="20"/>
          <w:szCs w:val="20"/>
          <w:lang w:eastAsia="en-GB"/>
        </w:rPr>
        <w:t xml:space="preserve">Figure 5 </w:t>
      </w:r>
      <w:r w:rsidR="00860AB5" w:rsidRPr="008A0A04">
        <w:rPr>
          <w:sz w:val="20"/>
          <w:szCs w:val="20"/>
          <w:lang w:eastAsia="en-GB"/>
        </w:rPr>
        <w:t>show</w:t>
      </w:r>
      <w:r w:rsidR="00931FDB" w:rsidRPr="008A0A04">
        <w:rPr>
          <w:sz w:val="20"/>
          <w:szCs w:val="20"/>
          <w:lang w:eastAsia="en-GB"/>
        </w:rPr>
        <w:t>s that users' engagements with the commenting system (and other commenters) were prim</w:t>
      </w:r>
      <w:r w:rsidR="00A14F1B" w:rsidRPr="008A0A04">
        <w:rPr>
          <w:sz w:val="20"/>
          <w:szCs w:val="20"/>
          <w:lang w:eastAsia="en-GB"/>
        </w:rPr>
        <w:t xml:space="preserve">arily concentrated around </w:t>
      </w:r>
      <w:r w:rsidR="00931FDB" w:rsidRPr="008A0A04">
        <w:rPr>
          <w:sz w:val="20"/>
          <w:szCs w:val="20"/>
          <w:lang w:eastAsia="en-GB"/>
        </w:rPr>
        <w:t>earlier threads.</w:t>
      </w:r>
      <w:r w:rsidR="00860AB5" w:rsidRPr="008A0A04">
        <w:rPr>
          <w:sz w:val="20"/>
          <w:szCs w:val="20"/>
          <w:lang w:eastAsia="en-GB"/>
        </w:rPr>
        <w:t xml:space="preserve"> As such, i</w:t>
      </w:r>
      <w:r w:rsidR="00860AB5" w:rsidRPr="008A0A04">
        <w:rPr>
          <w:sz w:val="20"/>
          <w:szCs w:val="20"/>
        </w:rPr>
        <w:t xml:space="preserve">n leveraging </w:t>
      </w:r>
      <w:proofErr w:type="spellStart"/>
      <w:r w:rsidR="00860AB5" w:rsidRPr="008A0A04">
        <w:rPr>
          <w:sz w:val="20"/>
          <w:szCs w:val="20"/>
        </w:rPr>
        <w:t>Textometrica</w:t>
      </w:r>
      <w:proofErr w:type="spellEnd"/>
      <w:r w:rsidR="00860AB5" w:rsidRPr="008A0A04">
        <w:rPr>
          <w:sz w:val="20"/>
          <w:szCs w:val="20"/>
        </w:rPr>
        <w:t xml:space="preserve"> to orient to the most frequently used collocations of words, our resultant analysis is attuned primarily towards the comments that are most immediately available on the article’s webpage (which by default displays the oldest comments first). The comment platform allowed users to reorganise how comments are presented to </w:t>
      </w:r>
      <w:r w:rsidR="00860AB5" w:rsidRPr="008A0A04">
        <w:rPr>
          <w:sz w:val="20"/>
          <w:szCs w:val="20"/>
        </w:rPr>
        <w:lastRenderedPageBreak/>
        <w:t xml:space="preserve">them – by oldest, newest or most recommended; with reply threads extended, collapsed or removed. </w:t>
      </w:r>
      <w:r w:rsidR="00A86921" w:rsidRPr="008A0A04">
        <w:rPr>
          <w:sz w:val="20"/>
          <w:szCs w:val="20"/>
        </w:rPr>
        <w:t>However,</w:t>
      </w:r>
      <w:r w:rsidR="00860AB5" w:rsidRPr="008A0A04">
        <w:rPr>
          <w:sz w:val="20"/>
          <w:szCs w:val="20"/>
        </w:rPr>
        <w:t xml:space="preserve"> comments concentrated in the earlier sections of the comment corpus receive by far</w:t>
      </w:r>
      <w:r w:rsidR="00A86921" w:rsidRPr="008A0A04">
        <w:rPr>
          <w:sz w:val="20"/>
          <w:szCs w:val="20"/>
        </w:rPr>
        <w:t xml:space="preserve"> the most replies and </w:t>
      </w:r>
      <w:proofErr w:type="spellStart"/>
      <w:r w:rsidR="00A86921" w:rsidRPr="008A0A04">
        <w:rPr>
          <w:sz w:val="20"/>
          <w:szCs w:val="20"/>
        </w:rPr>
        <w:t>upvotes</w:t>
      </w:r>
      <w:proofErr w:type="spellEnd"/>
      <w:r w:rsidR="00A86921" w:rsidRPr="008A0A04">
        <w:rPr>
          <w:sz w:val="20"/>
          <w:szCs w:val="20"/>
        </w:rPr>
        <w:t>, and this creates a linkage between the content of users' comments and the affordances of the platform itself - though such a linkage is evidenced here, we unpick the implications in more detail in the discussion below.</w:t>
      </w:r>
    </w:p>
    <w:p w:rsidR="0060237E" w:rsidRPr="008A0A04" w:rsidRDefault="0060237E" w:rsidP="00286AEC">
      <w:pPr>
        <w:spacing w:line="480" w:lineRule="auto"/>
        <w:ind w:firstLine="720"/>
        <w:jc w:val="both"/>
        <w:rPr>
          <w:i/>
          <w:sz w:val="20"/>
          <w:szCs w:val="20"/>
          <w:lang w:eastAsia="en-GB"/>
        </w:rPr>
      </w:pPr>
      <w:r w:rsidRPr="008A0A04">
        <w:rPr>
          <w:i/>
          <w:sz w:val="20"/>
          <w:szCs w:val="20"/>
          <w:lang w:eastAsia="en-GB"/>
        </w:rPr>
        <w:t>Weight as Lifestyle Choice</w:t>
      </w:r>
      <w:r w:rsidR="00691D8C" w:rsidRPr="008A0A04">
        <w:rPr>
          <w:i/>
          <w:sz w:val="20"/>
          <w:szCs w:val="20"/>
          <w:lang w:eastAsia="en-GB"/>
        </w:rPr>
        <w:t xml:space="preserve">, </w:t>
      </w:r>
      <w:r w:rsidRPr="008A0A04">
        <w:rPr>
          <w:i/>
          <w:sz w:val="20"/>
          <w:szCs w:val="20"/>
          <w:lang w:eastAsia="en-GB"/>
        </w:rPr>
        <w:t>Illness</w:t>
      </w:r>
      <w:r w:rsidR="00691D8C" w:rsidRPr="008A0A04">
        <w:rPr>
          <w:i/>
          <w:sz w:val="20"/>
          <w:szCs w:val="20"/>
          <w:lang w:eastAsia="en-GB"/>
        </w:rPr>
        <w:t xml:space="preserve"> or </w:t>
      </w:r>
      <w:r w:rsidRPr="008A0A04">
        <w:rPr>
          <w:i/>
          <w:sz w:val="20"/>
          <w:szCs w:val="20"/>
          <w:lang w:eastAsia="en-GB"/>
        </w:rPr>
        <w:t>Disability</w:t>
      </w:r>
    </w:p>
    <w:p w:rsidR="002B4E3F" w:rsidRPr="008A0A04" w:rsidRDefault="0060237E" w:rsidP="00286AEC">
      <w:pPr>
        <w:spacing w:line="480" w:lineRule="auto"/>
        <w:jc w:val="both"/>
        <w:rPr>
          <w:sz w:val="20"/>
          <w:szCs w:val="20"/>
          <w:lang w:eastAsia="en-GB"/>
        </w:rPr>
      </w:pPr>
      <w:r w:rsidRPr="008A0A04">
        <w:rPr>
          <w:sz w:val="20"/>
          <w:szCs w:val="20"/>
          <w:lang w:eastAsia="en-GB"/>
        </w:rPr>
        <w:t>K</w:t>
      </w:r>
      <w:r w:rsidR="00B71B29" w:rsidRPr="008A0A04">
        <w:rPr>
          <w:sz w:val="20"/>
          <w:szCs w:val="20"/>
          <w:lang w:eastAsia="en-GB"/>
        </w:rPr>
        <w:t xml:space="preserve">ey to the discussion is a debate </w:t>
      </w:r>
      <w:r w:rsidR="0025759F" w:rsidRPr="008A0A04">
        <w:rPr>
          <w:sz w:val="20"/>
          <w:szCs w:val="20"/>
          <w:lang w:eastAsia="en-GB"/>
        </w:rPr>
        <w:t xml:space="preserve">around the status of lifestyle choices as </w:t>
      </w:r>
      <w:r w:rsidR="000C2058" w:rsidRPr="008A0A04">
        <w:rPr>
          <w:sz w:val="20"/>
          <w:szCs w:val="20"/>
          <w:lang w:eastAsia="en-GB"/>
        </w:rPr>
        <w:t>‘</w:t>
      </w:r>
      <w:r w:rsidR="0025759F" w:rsidRPr="008A0A04">
        <w:rPr>
          <w:sz w:val="20"/>
          <w:szCs w:val="20"/>
          <w:lang w:eastAsia="en-GB"/>
        </w:rPr>
        <w:t>self-inflicted</w:t>
      </w:r>
      <w:r w:rsidR="000C2058" w:rsidRPr="008A0A04">
        <w:rPr>
          <w:sz w:val="20"/>
          <w:szCs w:val="20"/>
          <w:lang w:eastAsia="en-GB"/>
        </w:rPr>
        <w:t>’</w:t>
      </w:r>
      <w:r w:rsidR="00E261A7" w:rsidRPr="008A0A04">
        <w:rPr>
          <w:sz w:val="20"/>
          <w:szCs w:val="20"/>
          <w:lang w:eastAsia="en-GB"/>
        </w:rPr>
        <w:t>,</w:t>
      </w:r>
      <w:r w:rsidR="0025759F" w:rsidRPr="008A0A04">
        <w:rPr>
          <w:sz w:val="20"/>
          <w:szCs w:val="20"/>
          <w:lang w:eastAsia="en-GB"/>
        </w:rPr>
        <w:t xml:space="preserve"> and disabilities as conditions over which sufferers have less control. </w:t>
      </w:r>
      <w:r w:rsidR="00E261A7" w:rsidRPr="008A0A04">
        <w:rPr>
          <w:sz w:val="20"/>
          <w:szCs w:val="20"/>
          <w:lang w:eastAsia="en-GB"/>
        </w:rPr>
        <w:t>C</w:t>
      </w:r>
      <w:r w:rsidR="002732A4" w:rsidRPr="008A0A04">
        <w:rPr>
          <w:sz w:val="20"/>
          <w:szCs w:val="20"/>
          <w:lang w:eastAsia="en-GB"/>
        </w:rPr>
        <w:t xml:space="preserve">ommenters </w:t>
      </w:r>
      <w:r w:rsidR="00C637A5" w:rsidRPr="008A0A04">
        <w:rPr>
          <w:sz w:val="20"/>
          <w:szCs w:val="20"/>
          <w:lang w:eastAsia="en-GB"/>
        </w:rPr>
        <w:t>debated</w:t>
      </w:r>
      <w:r w:rsidR="002732A4" w:rsidRPr="008A0A04">
        <w:rPr>
          <w:sz w:val="20"/>
          <w:szCs w:val="20"/>
          <w:lang w:eastAsia="en-GB"/>
        </w:rPr>
        <w:t xml:space="preserve"> excessive weight and sporting injuries</w:t>
      </w:r>
      <w:r w:rsidR="00256DD5" w:rsidRPr="008A0A04">
        <w:rPr>
          <w:sz w:val="20"/>
          <w:szCs w:val="20"/>
          <w:lang w:eastAsia="en-GB"/>
        </w:rPr>
        <w:t xml:space="preserve"> (or disabilities caused by sporting activities)</w:t>
      </w:r>
      <w:r w:rsidR="002732A4" w:rsidRPr="008A0A04">
        <w:rPr>
          <w:sz w:val="20"/>
          <w:szCs w:val="20"/>
          <w:lang w:eastAsia="en-GB"/>
        </w:rPr>
        <w:t xml:space="preserve"> in terms of whether they could result in disabilities in the same way</w:t>
      </w:r>
      <w:r w:rsidR="0011450F" w:rsidRPr="008A0A04">
        <w:rPr>
          <w:sz w:val="20"/>
          <w:szCs w:val="20"/>
          <w:lang w:eastAsia="en-GB"/>
        </w:rPr>
        <w:t>. A key issue noted by commenters was the intentionality perceived behind either act:</w:t>
      </w:r>
    </w:p>
    <w:p w:rsidR="0011450F" w:rsidRPr="008A0A04" w:rsidRDefault="000C2058" w:rsidP="00286AEC">
      <w:pPr>
        <w:spacing w:line="480" w:lineRule="auto"/>
        <w:ind w:left="709" w:right="804"/>
        <w:jc w:val="both"/>
        <w:rPr>
          <w:i/>
          <w:sz w:val="20"/>
          <w:szCs w:val="20"/>
        </w:rPr>
      </w:pPr>
      <w:r w:rsidRPr="008A0A04">
        <w:rPr>
          <w:sz w:val="20"/>
          <w:szCs w:val="20"/>
        </w:rPr>
        <w:t>‘</w:t>
      </w:r>
      <w:r w:rsidR="0090722B" w:rsidRPr="008A0A04">
        <w:rPr>
          <w:i/>
          <w:sz w:val="20"/>
          <w:szCs w:val="20"/>
        </w:rPr>
        <w:t xml:space="preserve">They </w:t>
      </w:r>
      <w:r w:rsidR="00E15A92" w:rsidRPr="008A0A04">
        <w:rPr>
          <w:sz w:val="20"/>
          <w:szCs w:val="20"/>
        </w:rPr>
        <w:t xml:space="preserve">[those disabled by sports injury] </w:t>
      </w:r>
      <w:r w:rsidR="0090722B" w:rsidRPr="008A0A04">
        <w:rPr>
          <w:i/>
          <w:sz w:val="20"/>
          <w:szCs w:val="20"/>
        </w:rPr>
        <w:t xml:space="preserve">didn't do it </w:t>
      </w:r>
      <w:r w:rsidR="009D55F1" w:rsidRPr="008A0A04">
        <w:rPr>
          <w:i/>
          <w:sz w:val="20"/>
          <w:szCs w:val="20"/>
        </w:rPr>
        <w:t>on purpose</w:t>
      </w:r>
      <w:r w:rsidR="0090722B" w:rsidRPr="008A0A04">
        <w:rPr>
          <w:i/>
          <w:sz w:val="20"/>
          <w:szCs w:val="20"/>
        </w:rPr>
        <w:t xml:space="preserve"> and they can't </w:t>
      </w:r>
      <w:r w:rsidR="009D55F1" w:rsidRPr="008A0A04">
        <w:rPr>
          <w:i/>
          <w:sz w:val="20"/>
          <w:szCs w:val="20"/>
        </w:rPr>
        <w:t>do anything about being disabled now</w:t>
      </w:r>
      <w:r w:rsidR="0090722B" w:rsidRPr="008A0A04">
        <w:rPr>
          <w:i/>
          <w:sz w:val="20"/>
          <w:szCs w:val="20"/>
        </w:rPr>
        <w:t>. When</w:t>
      </w:r>
      <w:r w:rsidR="009D55F1" w:rsidRPr="008A0A04">
        <w:rPr>
          <w:i/>
          <w:sz w:val="20"/>
          <w:szCs w:val="20"/>
        </w:rPr>
        <w:t>ever and whatever</w:t>
      </w:r>
      <w:r w:rsidR="0090722B" w:rsidRPr="008A0A04">
        <w:rPr>
          <w:i/>
          <w:sz w:val="20"/>
          <w:szCs w:val="20"/>
        </w:rPr>
        <w:t xml:space="preserve"> you</w:t>
      </w:r>
      <w:r w:rsidR="009D55F1" w:rsidRPr="008A0A04">
        <w:rPr>
          <w:i/>
          <w:sz w:val="20"/>
          <w:szCs w:val="20"/>
        </w:rPr>
        <w:t xml:space="preserve"> decide to</w:t>
      </w:r>
      <w:r w:rsidR="00A770B6" w:rsidRPr="008A0A04">
        <w:rPr>
          <w:i/>
          <w:sz w:val="20"/>
          <w:szCs w:val="20"/>
        </w:rPr>
        <w:t xml:space="preserve"> </w:t>
      </w:r>
      <w:r w:rsidR="009D55F1" w:rsidRPr="008A0A04">
        <w:rPr>
          <w:i/>
          <w:sz w:val="20"/>
          <w:szCs w:val="20"/>
        </w:rPr>
        <w:t>eat, that’s a choice.</w:t>
      </w:r>
      <w:r w:rsidRPr="008A0A04">
        <w:rPr>
          <w:i/>
          <w:sz w:val="20"/>
          <w:szCs w:val="20"/>
        </w:rPr>
        <w:t>’</w:t>
      </w:r>
      <w:r w:rsidR="00907108" w:rsidRPr="008A0A04">
        <w:rPr>
          <w:i/>
          <w:sz w:val="20"/>
          <w:szCs w:val="20"/>
        </w:rPr>
        <w:t xml:space="preserve"> </w:t>
      </w:r>
      <w:r w:rsidR="00A77CA2" w:rsidRPr="008A0A04">
        <w:rPr>
          <w:i/>
          <w:sz w:val="20"/>
          <w:szCs w:val="20"/>
        </w:rPr>
        <w:t>–</w:t>
      </w:r>
      <w:r w:rsidR="00CB40B9" w:rsidRPr="008A0A04">
        <w:rPr>
          <w:i/>
          <w:sz w:val="20"/>
          <w:szCs w:val="20"/>
        </w:rPr>
        <w:t xml:space="preserve"> </w:t>
      </w:r>
      <w:proofErr w:type="spellStart"/>
      <w:r w:rsidR="00A77CA2" w:rsidRPr="008A0A04">
        <w:rPr>
          <w:sz w:val="20"/>
          <w:szCs w:val="20"/>
        </w:rPr>
        <w:t>Ed</w:t>
      </w:r>
      <w:r w:rsidR="00D02B4A" w:rsidRPr="008A0A04">
        <w:rPr>
          <w:sz w:val="20"/>
          <w:szCs w:val="20"/>
        </w:rPr>
        <w:t>die</w:t>
      </w:r>
      <w:r w:rsidR="00A77CA2" w:rsidRPr="008A0A04">
        <w:rPr>
          <w:sz w:val="20"/>
          <w:szCs w:val="20"/>
        </w:rPr>
        <w:t>Burton</w:t>
      </w:r>
      <w:proofErr w:type="spellEnd"/>
      <w:r w:rsidR="00603BE4" w:rsidRPr="008A0A04">
        <w:rPr>
          <w:sz w:val="20"/>
          <w:szCs w:val="20"/>
        </w:rPr>
        <w:t>;</w:t>
      </w:r>
      <w:r w:rsidR="00907108" w:rsidRPr="008A0A04">
        <w:rPr>
          <w:sz w:val="20"/>
          <w:szCs w:val="20"/>
        </w:rPr>
        <w:t xml:space="preserve"> 6</w:t>
      </w:r>
      <w:r w:rsidR="00CB40B9" w:rsidRPr="008A0A04">
        <w:rPr>
          <w:sz w:val="20"/>
          <w:szCs w:val="20"/>
        </w:rPr>
        <w:t xml:space="preserve"> </w:t>
      </w:r>
      <w:proofErr w:type="spellStart"/>
      <w:r w:rsidR="00D21F05" w:rsidRPr="008A0A04">
        <w:rPr>
          <w:sz w:val="20"/>
          <w:szCs w:val="20"/>
        </w:rPr>
        <w:t>U</w:t>
      </w:r>
      <w:r w:rsidR="004A068F" w:rsidRPr="008A0A04">
        <w:rPr>
          <w:sz w:val="20"/>
          <w:szCs w:val="20"/>
        </w:rPr>
        <w:t>pvotes</w:t>
      </w:r>
      <w:proofErr w:type="spellEnd"/>
      <w:r w:rsidR="00603BE4" w:rsidRPr="008A0A04">
        <w:rPr>
          <w:sz w:val="20"/>
          <w:szCs w:val="20"/>
        </w:rPr>
        <w:t>; Thread 1.</w:t>
      </w:r>
      <w:r w:rsidR="009407FD" w:rsidRPr="008A0A04">
        <w:rPr>
          <w:sz w:val="20"/>
          <w:szCs w:val="20"/>
          <w:vertAlign w:val="superscript"/>
        </w:rPr>
        <w:t>1</w:t>
      </w:r>
    </w:p>
    <w:p w:rsidR="0090722B" w:rsidRPr="008A0A04" w:rsidRDefault="000C2058" w:rsidP="00286AEC">
      <w:pPr>
        <w:spacing w:line="480" w:lineRule="auto"/>
        <w:ind w:left="709" w:right="804"/>
        <w:jc w:val="both"/>
        <w:rPr>
          <w:i/>
          <w:sz w:val="20"/>
          <w:szCs w:val="20"/>
        </w:rPr>
      </w:pPr>
      <w:r w:rsidRPr="008A0A04">
        <w:rPr>
          <w:i/>
          <w:sz w:val="20"/>
          <w:szCs w:val="20"/>
        </w:rPr>
        <w:t>‘</w:t>
      </w:r>
      <w:proofErr w:type="spellStart"/>
      <w:r w:rsidR="00A77CA2" w:rsidRPr="008A0A04">
        <w:rPr>
          <w:i/>
          <w:sz w:val="20"/>
          <w:szCs w:val="20"/>
        </w:rPr>
        <w:t>Er</w:t>
      </w:r>
      <w:proofErr w:type="spellEnd"/>
      <w:r w:rsidR="0090722B" w:rsidRPr="008A0A04">
        <w:rPr>
          <w:i/>
          <w:sz w:val="20"/>
          <w:szCs w:val="20"/>
        </w:rPr>
        <w:t>, you could say</w:t>
      </w:r>
      <w:r w:rsidR="00A77CA2" w:rsidRPr="008A0A04">
        <w:rPr>
          <w:i/>
          <w:sz w:val="20"/>
          <w:szCs w:val="20"/>
        </w:rPr>
        <w:t xml:space="preserve"> exactly</w:t>
      </w:r>
      <w:r w:rsidR="0090722B" w:rsidRPr="008A0A04">
        <w:rPr>
          <w:i/>
          <w:sz w:val="20"/>
          <w:szCs w:val="20"/>
        </w:rPr>
        <w:t xml:space="preserve"> the same for </w:t>
      </w:r>
      <w:r w:rsidR="00A77CA2" w:rsidRPr="008A0A04">
        <w:rPr>
          <w:i/>
          <w:sz w:val="20"/>
          <w:szCs w:val="20"/>
        </w:rPr>
        <w:t>people who are made</w:t>
      </w:r>
      <w:r w:rsidR="0090722B" w:rsidRPr="008A0A04">
        <w:rPr>
          <w:i/>
          <w:sz w:val="20"/>
          <w:szCs w:val="20"/>
        </w:rPr>
        <w:t xml:space="preserve"> disabled </w:t>
      </w:r>
      <w:r w:rsidR="00A77CA2" w:rsidRPr="008A0A04">
        <w:rPr>
          <w:i/>
          <w:sz w:val="20"/>
          <w:szCs w:val="20"/>
        </w:rPr>
        <w:t>in a road traffic accident;</w:t>
      </w:r>
      <w:r w:rsidR="002D5EE2" w:rsidRPr="008A0A04">
        <w:rPr>
          <w:i/>
          <w:sz w:val="20"/>
          <w:szCs w:val="20"/>
        </w:rPr>
        <w:t xml:space="preserve"> they “</w:t>
      </w:r>
      <w:r w:rsidR="0090722B" w:rsidRPr="008A0A04">
        <w:rPr>
          <w:i/>
          <w:sz w:val="20"/>
          <w:szCs w:val="20"/>
        </w:rPr>
        <w:t>chose</w:t>
      </w:r>
      <w:r w:rsidR="002D5EE2" w:rsidRPr="008A0A04">
        <w:rPr>
          <w:i/>
          <w:sz w:val="20"/>
          <w:szCs w:val="20"/>
        </w:rPr>
        <w:t>”</w:t>
      </w:r>
      <w:r w:rsidR="0090722B" w:rsidRPr="008A0A04">
        <w:rPr>
          <w:i/>
          <w:sz w:val="20"/>
          <w:szCs w:val="20"/>
        </w:rPr>
        <w:t xml:space="preserve"> to </w:t>
      </w:r>
      <w:r w:rsidR="00A77CA2" w:rsidRPr="008A0A04">
        <w:rPr>
          <w:i/>
          <w:sz w:val="20"/>
          <w:szCs w:val="20"/>
        </w:rPr>
        <w:t>go outside that day</w:t>
      </w:r>
      <w:r w:rsidR="0090722B" w:rsidRPr="008A0A04">
        <w:rPr>
          <w:i/>
          <w:sz w:val="20"/>
          <w:szCs w:val="20"/>
        </w:rPr>
        <w:t xml:space="preserve">. </w:t>
      </w:r>
      <w:r w:rsidR="00BA4754" w:rsidRPr="008A0A04">
        <w:rPr>
          <w:i/>
          <w:sz w:val="20"/>
          <w:szCs w:val="20"/>
        </w:rPr>
        <w:t>B</w:t>
      </w:r>
      <w:r w:rsidR="0090722B" w:rsidRPr="008A0A04">
        <w:rPr>
          <w:i/>
          <w:sz w:val="20"/>
          <w:szCs w:val="20"/>
        </w:rPr>
        <w:t xml:space="preserve">ut </w:t>
      </w:r>
      <w:r w:rsidR="00BA4754" w:rsidRPr="008A0A04">
        <w:rPr>
          <w:i/>
          <w:sz w:val="20"/>
          <w:szCs w:val="20"/>
        </w:rPr>
        <w:t>that’s not a cho</w:t>
      </w:r>
      <w:r w:rsidR="00256DD5" w:rsidRPr="008A0A04">
        <w:rPr>
          <w:i/>
          <w:sz w:val="20"/>
          <w:szCs w:val="20"/>
        </w:rPr>
        <w:t>ice</w:t>
      </w:r>
      <w:r w:rsidR="00A770B6" w:rsidRPr="008A0A04">
        <w:rPr>
          <w:i/>
          <w:sz w:val="20"/>
          <w:szCs w:val="20"/>
        </w:rPr>
        <w:t xml:space="preserve"> </w:t>
      </w:r>
      <w:r w:rsidR="00256DD5" w:rsidRPr="008A0A04">
        <w:rPr>
          <w:i/>
          <w:sz w:val="20"/>
          <w:szCs w:val="20"/>
        </w:rPr>
        <w:t xml:space="preserve">like over-eating </w:t>
      </w:r>
      <w:r w:rsidR="00A77CA2" w:rsidRPr="008A0A04">
        <w:rPr>
          <w:i/>
          <w:sz w:val="20"/>
          <w:szCs w:val="20"/>
        </w:rPr>
        <w:t>to the extent</w:t>
      </w:r>
      <w:r w:rsidR="0090722B" w:rsidRPr="008A0A04">
        <w:rPr>
          <w:i/>
          <w:sz w:val="20"/>
          <w:szCs w:val="20"/>
        </w:rPr>
        <w:t xml:space="preserve"> that you</w:t>
      </w:r>
      <w:r w:rsidR="00A77CA2" w:rsidRPr="008A0A04">
        <w:rPr>
          <w:i/>
          <w:sz w:val="20"/>
          <w:szCs w:val="20"/>
        </w:rPr>
        <w:t xml:space="preserve"> damag</w:t>
      </w:r>
      <w:r w:rsidR="00BA4754" w:rsidRPr="008A0A04">
        <w:rPr>
          <w:i/>
          <w:sz w:val="20"/>
          <w:szCs w:val="20"/>
        </w:rPr>
        <w:t>e</w:t>
      </w:r>
      <w:r w:rsidR="00A77CA2" w:rsidRPr="008A0A04">
        <w:rPr>
          <w:i/>
          <w:sz w:val="20"/>
          <w:szCs w:val="20"/>
        </w:rPr>
        <w:t xml:space="preserve"> your</w:t>
      </w:r>
      <w:r w:rsidR="0090722B" w:rsidRPr="008A0A04">
        <w:rPr>
          <w:i/>
          <w:sz w:val="20"/>
          <w:szCs w:val="20"/>
        </w:rPr>
        <w:t xml:space="preserve"> own health.</w:t>
      </w:r>
      <w:r w:rsidRPr="008A0A04">
        <w:rPr>
          <w:i/>
          <w:sz w:val="20"/>
          <w:szCs w:val="20"/>
        </w:rPr>
        <w:t>’</w:t>
      </w:r>
      <w:r w:rsidR="00A770B6" w:rsidRPr="008A0A04">
        <w:rPr>
          <w:i/>
          <w:sz w:val="20"/>
          <w:szCs w:val="20"/>
        </w:rPr>
        <w:t xml:space="preserve"> </w:t>
      </w:r>
      <w:r w:rsidR="00A77CA2" w:rsidRPr="008A0A04">
        <w:rPr>
          <w:i/>
          <w:sz w:val="20"/>
          <w:szCs w:val="20"/>
        </w:rPr>
        <w:t>–</w:t>
      </w:r>
      <w:r w:rsidR="00CB40B9" w:rsidRPr="008A0A04">
        <w:rPr>
          <w:i/>
          <w:sz w:val="20"/>
          <w:szCs w:val="20"/>
        </w:rPr>
        <w:t xml:space="preserve"> </w:t>
      </w:r>
      <w:r w:rsidR="00A77CA2" w:rsidRPr="008A0A04">
        <w:rPr>
          <w:sz w:val="20"/>
          <w:szCs w:val="20"/>
        </w:rPr>
        <w:t>maria34</w:t>
      </w:r>
      <w:r w:rsidR="00603BE4" w:rsidRPr="008A0A04">
        <w:rPr>
          <w:sz w:val="20"/>
          <w:szCs w:val="20"/>
        </w:rPr>
        <w:t>;</w:t>
      </w:r>
      <w:r w:rsidR="00907108" w:rsidRPr="008A0A04">
        <w:rPr>
          <w:sz w:val="20"/>
          <w:szCs w:val="20"/>
        </w:rPr>
        <w:t xml:space="preserve"> 6 </w:t>
      </w:r>
      <w:r w:rsidR="00D21F05" w:rsidRPr="008A0A04">
        <w:rPr>
          <w:sz w:val="20"/>
          <w:szCs w:val="20"/>
        </w:rPr>
        <w:t>U</w:t>
      </w:r>
      <w:r w:rsidR="00FC3AB0" w:rsidRPr="008A0A04">
        <w:rPr>
          <w:sz w:val="20"/>
          <w:szCs w:val="20"/>
        </w:rPr>
        <w:t>pvotes</w:t>
      </w:r>
      <w:r w:rsidR="00603BE4" w:rsidRPr="008A0A04">
        <w:rPr>
          <w:sz w:val="20"/>
          <w:szCs w:val="20"/>
        </w:rPr>
        <w:t>;</w:t>
      </w:r>
      <w:r w:rsidR="00CB40B9" w:rsidRPr="008A0A04">
        <w:rPr>
          <w:sz w:val="20"/>
          <w:szCs w:val="20"/>
        </w:rPr>
        <w:t xml:space="preserve"> </w:t>
      </w:r>
      <w:r w:rsidR="00907108" w:rsidRPr="008A0A04">
        <w:rPr>
          <w:sz w:val="20"/>
          <w:szCs w:val="20"/>
        </w:rPr>
        <w:t>Thread 1</w:t>
      </w:r>
      <w:r w:rsidR="00603BE4" w:rsidRPr="008A0A04">
        <w:rPr>
          <w:sz w:val="20"/>
          <w:szCs w:val="20"/>
        </w:rPr>
        <w:t>.</w:t>
      </w:r>
    </w:p>
    <w:p w:rsidR="00F3216D" w:rsidRPr="008A0A04" w:rsidRDefault="00691D8C" w:rsidP="00286AEC">
      <w:pPr>
        <w:spacing w:line="480" w:lineRule="auto"/>
        <w:jc w:val="both"/>
        <w:rPr>
          <w:sz w:val="20"/>
          <w:szCs w:val="20"/>
        </w:rPr>
      </w:pPr>
      <w:r w:rsidRPr="008A0A04">
        <w:rPr>
          <w:sz w:val="20"/>
          <w:szCs w:val="20"/>
        </w:rPr>
        <w:t xml:space="preserve">Comments such as these </w:t>
      </w:r>
      <w:r w:rsidR="00BC73F2" w:rsidRPr="008A0A04">
        <w:rPr>
          <w:sz w:val="20"/>
          <w:szCs w:val="20"/>
        </w:rPr>
        <w:t>belie a conception of weight as a mutable property of bodies</w:t>
      </w:r>
      <w:r w:rsidR="00975DCF" w:rsidRPr="008A0A04">
        <w:rPr>
          <w:sz w:val="20"/>
          <w:szCs w:val="20"/>
        </w:rPr>
        <w:t xml:space="preserve"> which req</w:t>
      </w:r>
      <w:r w:rsidR="0049044F" w:rsidRPr="008A0A04">
        <w:rPr>
          <w:sz w:val="20"/>
          <w:szCs w:val="20"/>
        </w:rPr>
        <w:t>uires only willpower to change, and demonstrate</w:t>
      </w:r>
      <w:r w:rsidR="00C637A5" w:rsidRPr="008A0A04">
        <w:rPr>
          <w:sz w:val="20"/>
          <w:szCs w:val="20"/>
        </w:rPr>
        <w:t>s</w:t>
      </w:r>
      <w:r w:rsidR="0049044F" w:rsidRPr="008A0A04">
        <w:rPr>
          <w:sz w:val="20"/>
          <w:szCs w:val="20"/>
        </w:rPr>
        <w:t xml:space="preserve"> a </w:t>
      </w:r>
      <w:r w:rsidR="0049044F" w:rsidRPr="008A0A04">
        <w:rPr>
          <w:i/>
          <w:sz w:val="20"/>
          <w:szCs w:val="20"/>
        </w:rPr>
        <w:t>personal responsibility</w:t>
      </w:r>
      <w:r w:rsidR="0049044F" w:rsidRPr="008A0A04">
        <w:rPr>
          <w:sz w:val="20"/>
          <w:szCs w:val="20"/>
        </w:rPr>
        <w:t xml:space="preserve"> framing of </w:t>
      </w:r>
      <w:r w:rsidR="0036029A" w:rsidRPr="008A0A04">
        <w:rPr>
          <w:sz w:val="20"/>
          <w:szCs w:val="20"/>
        </w:rPr>
        <w:t>fatness</w:t>
      </w:r>
      <w:r w:rsidR="00A16F59" w:rsidRPr="008A0A04">
        <w:rPr>
          <w:sz w:val="20"/>
          <w:szCs w:val="20"/>
        </w:rPr>
        <w:t xml:space="preserve"> (cf. also Dickins, 2013)</w:t>
      </w:r>
      <w:r w:rsidR="00471722" w:rsidRPr="008A0A04">
        <w:rPr>
          <w:sz w:val="20"/>
          <w:szCs w:val="20"/>
        </w:rPr>
        <w:t>. Commenters</w:t>
      </w:r>
      <w:r w:rsidR="00CB40B9" w:rsidRPr="008A0A04">
        <w:rPr>
          <w:sz w:val="20"/>
          <w:szCs w:val="20"/>
        </w:rPr>
        <w:t xml:space="preserve"> </w:t>
      </w:r>
      <w:r w:rsidR="009A7477" w:rsidRPr="008A0A04">
        <w:rPr>
          <w:sz w:val="20"/>
          <w:szCs w:val="20"/>
        </w:rPr>
        <w:t>portrayed weight as</w:t>
      </w:r>
      <w:r w:rsidR="00CB40B9" w:rsidRPr="008A0A04">
        <w:rPr>
          <w:sz w:val="20"/>
          <w:szCs w:val="20"/>
        </w:rPr>
        <w:t xml:space="preserve"> </w:t>
      </w:r>
      <w:r w:rsidR="00F3216D" w:rsidRPr="008A0A04">
        <w:rPr>
          <w:sz w:val="20"/>
          <w:szCs w:val="20"/>
        </w:rPr>
        <w:t xml:space="preserve">a binary </w:t>
      </w:r>
      <w:r w:rsidR="009A7477" w:rsidRPr="008A0A04">
        <w:rPr>
          <w:sz w:val="20"/>
          <w:szCs w:val="20"/>
        </w:rPr>
        <w:t xml:space="preserve">issue </w:t>
      </w:r>
      <w:r w:rsidR="00471722" w:rsidRPr="008A0A04">
        <w:rPr>
          <w:sz w:val="20"/>
          <w:szCs w:val="20"/>
        </w:rPr>
        <w:t xml:space="preserve">– as either </w:t>
      </w:r>
      <w:r w:rsidR="000C2058" w:rsidRPr="008A0A04">
        <w:rPr>
          <w:sz w:val="20"/>
          <w:szCs w:val="20"/>
        </w:rPr>
        <w:t>‘</w:t>
      </w:r>
      <w:r w:rsidR="00F3216D" w:rsidRPr="008A0A04">
        <w:rPr>
          <w:sz w:val="20"/>
          <w:szCs w:val="20"/>
        </w:rPr>
        <w:t>lifestyle choice</w:t>
      </w:r>
      <w:r w:rsidR="000C2058" w:rsidRPr="008A0A04">
        <w:rPr>
          <w:sz w:val="20"/>
          <w:szCs w:val="20"/>
        </w:rPr>
        <w:t>’</w:t>
      </w:r>
      <w:r w:rsidR="00F3216D" w:rsidRPr="008A0A04">
        <w:rPr>
          <w:sz w:val="20"/>
          <w:szCs w:val="20"/>
        </w:rPr>
        <w:t xml:space="preserve"> or </w:t>
      </w:r>
      <w:r w:rsidR="000C2058" w:rsidRPr="008A0A04">
        <w:rPr>
          <w:sz w:val="20"/>
          <w:szCs w:val="20"/>
        </w:rPr>
        <w:t>‘</w:t>
      </w:r>
      <w:r w:rsidR="00F3216D" w:rsidRPr="008A0A04">
        <w:rPr>
          <w:sz w:val="20"/>
          <w:szCs w:val="20"/>
        </w:rPr>
        <w:t>illness/disability</w:t>
      </w:r>
      <w:r w:rsidR="000C2058" w:rsidRPr="008A0A04">
        <w:rPr>
          <w:sz w:val="20"/>
          <w:szCs w:val="20"/>
        </w:rPr>
        <w:t>’</w:t>
      </w:r>
      <w:r w:rsidR="00471722" w:rsidRPr="008A0A04">
        <w:rPr>
          <w:sz w:val="20"/>
          <w:szCs w:val="20"/>
        </w:rPr>
        <w:t xml:space="preserve">. </w:t>
      </w:r>
      <w:r w:rsidR="009A7477" w:rsidRPr="008A0A04">
        <w:rPr>
          <w:sz w:val="20"/>
          <w:szCs w:val="20"/>
        </w:rPr>
        <w:t xml:space="preserve">Grey areas were explained in terms of special circumstances </w:t>
      </w:r>
      <w:r w:rsidR="00F3216D" w:rsidRPr="008A0A04">
        <w:rPr>
          <w:sz w:val="20"/>
          <w:szCs w:val="20"/>
        </w:rPr>
        <w:t>without upsetting the overall classification system. As one commenter notes:</w:t>
      </w:r>
    </w:p>
    <w:p w:rsidR="006B1759" w:rsidRPr="008A0A04" w:rsidRDefault="000C2058" w:rsidP="00286AEC">
      <w:pPr>
        <w:spacing w:line="480" w:lineRule="auto"/>
        <w:ind w:left="709" w:right="804"/>
        <w:jc w:val="both"/>
        <w:rPr>
          <w:i/>
          <w:sz w:val="20"/>
          <w:szCs w:val="20"/>
        </w:rPr>
      </w:pPr>
      <w:r w:rsidRPr="008A0A04">
        <w:rPr>
          <w:i/>
          <w:sz w:val="20"/>
          <w:szCs w:val="20"/>
        </w:rPr>
        <w:lastRenderedPageBreak/>
        <w:t>‘</w:t>
      </w:r>
      <w:r w:rsidR="00F3216D" w:rsidRPr="008A0A04">
        <w:rPr>
          <w:i/>
          <w:sz w:val="20"/>
          <w:szCs w:val="20"/>
        </w:rPr>
        <w:t xml:space="preserve">My </w:t>
      </w:r>
      <w:r w:rsidR="00D02B4A" w:rsidRPr="008A0A04">
        <w:rPr>
          <w:i/>
          <w:sz w:val="20"/>
          <w:szCs w:val="20"/>
        </w:rPr>
        <w:t>first thoughts were that of course it is</w:t>
      </w:r>
      <w:r w:rsidR="00CB40B9" w:rsidRPr="008A0A04">
        <w:rPr>
          <w:i/>
          <w:sz w:val="20"/>
          <w:szCs w:val="20"/>
        </w:rPr>
        <w:t xml:space="preserve"> </w:t>
      </w:r>
      <w:r w:rsidR="00D02B4A" w:rsidRPr="008A0A04">
        <w:rPr>
          <w:i/>
          <w:sz w:val="20"/>
          <w:szCs w:val="20"/>
        </w:rPr>
        <w:t>a</w:t>
      </w:r>
      <w:r w:rsidR="00F3216D" w:rsidRPr="008A0A04">
        <w:rPr>
          <w:i/>
          <w:sz w:val="20"/>
          <w:szCs w:val="20"/>
        </w:rPr>
        <w:t xml:space="preserve"> </w:t>
      </w:r>
      <w:r w:rsidR="002D5EE2" w:rsidRPr="008A0A04">
        <w:rPr>
          <w:i/>
          <w:sz w:val="20"/>
          <w:szCs w:val="20"/>
        </w:rPr>
        <w:t>“</w:t>
      </w:r>
      <w:r w:rsidR="00F3216D" w:rsidRPr="008A0A04">
        <w:rPr>
          <w:rStyle w:val="citeword2"/>
          <w:i/>
          <w:sz w:val="20"/>
          <w:szCs w:val="20"/>
        </w:rPr>
        <w:t>lifestyle</w:t>
      </w:r>
      <w:r w:rsidR="00F3216D" w:rsidRPr="008A0A04">
        <w:rPr>
          <w:i/>
          <w:sz w:val="20"/>
          <w:szCs w:val="20"/>
        </w:rPr>
        <w:t xml:space="preserve"> choice</w:t>
      </w:r>
      <w:r w:rsidR="002D5EE2" w:rsidRPr="008A0A04">
        <w:rPr>
          <w:i/>
          <w:sz w:val="20"/>
          <w:szCs w:val="20"/>
        </w:rPr>
        <w:t>”</w:t>
      </w:r>
      <w:r w:rsidR="00F3216D" w:rsidRPr="008A0A04">
        <w:rPr>
          <w:i/>
          <w:sz w:val="20"/>
          <w:szCs w:val="20"/>
        </w:rPr>
        <w:t xml:space="preserve">, but </w:t>
      </w:r>
      <w:r w:rsidR="00D02B4A" w:rsidRPr="008A0A04">
        <w:rPr>
          <w:i/>
          <w:sz w:val="20"/>
          <w:szCs w:val="20"/>
        </w:rPr>
        <w:t>thinking about it more deeply</w:t>
      </w:r>
      <w:r w:rsidR="00F3216D" w:rsidRPr="008A0A04">
        <w:rPr>
          <w:i/>
          <w:sz w:val="20"/>
          <w:szCs w:val="20"/>
        </w:rPr>
        <w:t xml:space="preserve"> I</w:t>
      </w:r>
      <w:r w:rsidR="00D02B4A" w:rsidRPr="008A0A04">
        <w:rPr>
          <w:i/>
          <w:sz w:val="20"/>
          <w:szCs w:val="20"/>
        </w:rPr>
        <w:t xml:space="preserve"> think we’re on the same page</w:t>
      </w:r>
      <w:r w:rsidR="00F3216D" w:rsidRPr="008A0A04">
        <w:rPr>
          <w:i/>
          <w:sz w:val="20"/>
          <w:szCs w:val="20"/>
        </w:rPr>
        <w:t xml:space="preserve">. </w:t>
      </w:r>
      <w:r w:rsidR="00D02B4A" w:rsidRPr="008A0A04">
        <w:rPr>
          <w:i/>
          <w:sz w:val="20"/>
          <w:szCs w:val="20"/>
        </w:rPr>
        <w:t>There comes a point where you have to admit that even if there’s no physical reason for a particular person to have an obese body, there may be underlying mental issues that are causing the obesity.</w:t>
      </w:r>
      <w:r w:rsidRPr="008A0A04">
        <w:rPr>
          <w:i/>
          <w:sz w:val="20"/>
          <w:szCs w:val="20"/>
        </w:rPr>
        <w:t>’</w:t>
      </w:r>
      <w:r w:rsidR="00CB40B9" w:rsidRPr="008A0A04">
        <w:rPr>
          <w:i/>
          <w:sz w:val="20"/>
          <w:szCs w:val="20"/>
        </w:rPr>
        <w:t xml:space="preserve"> </w:t>
      </w:r>
      <w:r w:rsidR="008B2BA4" w:rsidRPr="008A0A04">
        <w:rPr>
          <w:i/>
          <w:sz w:val="20"/>
          <w:szCs w:val="20"/>
        </w:rPr>
        <w:t xml:space="preserve">– </w:t>
      </w:r>
      <w:proofErr w:type="spellStart"/>
      <w:r w:rsidR="008B2BA4" w:rsidRPr="008A0A04">
        <w:rPr>
          <w:sz w:val="20"/>
          <w:szCs w:val="20"/>
        </w:rPr>
        <w:t>BrokenTeen</w:t>
      </w:r>
      <w:proofErr w:type="spellEnd"/>
      <w:r w:rsidR="00C76B3D" w:rsidRPr="008A0A04">
        <w:rPr>
          <w:sz w:val="20"/>
          <w:szCs w:val="20"/>
        </w:rPr>
        <w:t>;</w:t>
      </w:r>
      <w:r w:rsidR="009B3484" w:rsidRPr="008A0A04">
        <w:rPr>
          <w:sz w:val="20"/>
          <w:szCs w:val="20"/>
        </w:rPr>
        <w:t xml:space="preserve"> 7</w:t>
      </w:r>
      <w:r w:rsidR="00CB40B9" w:rsidRPr="008A0A04">
        <w:rPr>
          <w:sz w:val="20"/>
          <w:szCs w:val="20"/>
        </w:rPr>
        <w:t xml:space="preserve"> </w:t>
      </w:r>
      <w:proofErr w:type="spellStart"/>
      <w:r w:rsidR="00603BE4" w:rsidRPr="008A0A04">
        <w:rPr>
          <w:sz w:val="20"/>
          <w:szCs w:val="20"/>
        </w:rPr>
        <w:t>U</w:t>
      </w:r>
      <w:r w:rsidR="00FC3AB0" w:rsidRPr="008A0A04">
        <w:rPr>
          <w:sz w:val="20"/>
          <w:szCs w:val="20"/>
        </w:rPr>
        <w:t>pvotes</w:t>
      </w:r>
      <w:proofErr w:type="spellEnd"/>
      <w:r w:rsidR="00C76B3D" w:rsidRPr="008A0A04">
        <w:rPr>
          <w:sz w:val="20"/>
          <w:szCs w:val="20"/>
        </w:rPr>
        <w:t>;</w:t>
      </w:r>
      <w:r w:rsidR="005F32F0" w:rsidRPr="008A0A04">
        <w:rPr>
          <w:sz w:val="20"/>
          <w:szCs w:val="20"/>
        </w:rPr>
        <w:t xml:space="preserve"> Thread 1</w:t>
      </w:r>
      <w:r w:rsidR="00C76B3D" w:rsidRPr="008A0A04">
        <w:rPr>
          <w:sz w:val="20"/>
          <w:szCs w:val="20"/>
        </w:rPr>
        <w:t>.</w:t>
      </w:r>
    </w:p>
    <w:p w:rsidR="006B1759" w:rsidRPr="008A0A04" w:rsidRDefault="006B1759" w:rsidP="00286AEC">
      <w:pPr>
        <w:tabs>
          <w:tab w:val="left" w:pos="9026"/>
        </w:tabs>
        <w:spacing w:line="480" w:lineRule="auto"/>
        <w:ind w:right="-46"/>
        <w:jc w:val="both"/>
        <w:rPr>
          <w:sz w:val="20"/>
          <w:szCs w:val="20"/>
        </w:rPr>
      </w:pPr>
      <w:r w:rsidRPr="008A0A04">
        <w:rPr>
          <w:sz w:val="20"/>
          <w:szCs w:val="20"/>
        </w:rPr>
        <w:t xml:space="preserve">However, alongside working out the implications of self-infliction, commenters also disputed the idea of illness as a universal phenomenon or a social issue. Such comments were embedded in the </w:t>
      </w:r>
      <w:r w:rsidRPr="008A0A04">
        <w:rPr>
          <w:i/>
          <w:sz w:val="20"/>
          <w:szCs w:val="20"/>
        </w:rPr>
        <w:t xml:space="preserve">personal responsibility </w:t>
      </w:r>
      <w:r w:rsidRPr="008A0A04">
        <w:rPr>
          <w:sz w:val="20"/>
          <w:szCs w:val="20"/>
        </w:rPr>
        <w:t xml:space="preserve">frame in such a way as to suggest that </w:t>
      </w:r>
      <w:r w:rsidR="0036029A" w:rsidRPr="008A0A04">
        <w:rPr>
          <w:sz w:val="20"/>
          <w:szCs w:val="20"/>
        </w:rPr>
        <w:t>‘</w:t>
      </w:r>
      <w:r w:rsidRPr="008A0A04">
        <w:rPr>
          <w:sz w:val="20"/>
          <w:szCs w:val="20"/>
        </w:rPr>
        <w:t>excessive</w:t>
      </w:r>
      <w:r w:rsidR="0036029A" w:rsidRPr="008A0A04">
        <w:rPr>
          <w:sz w:val="20"/>
          <w:szCs w:val="20"/>
        </w:rPr>
        <w:t>’</w:t>
      </w:r>
      <w:r w:rsidRPr="008A0A04">
        <w:rPr>
          <w:sz w:val="20"/>
          <w:szCs w:val="20"/>
        </w:rPr>
        <w:t xml:space="preserve"> weight could not </w:t>
      </w:r>
      <w:r w:rsidR="00C777BB" w:rsidRPr="008A0A04">
        <w:rPr>
          <w:sz w:val="20"/>
          <w:szCs w:val="20"/>
        </w:rPr>
        <w:t>be straightforwardly</w:t>
      </w:r>
      <w:r w:rsidRPr="008A0A04">
        <w:rPr>
          <w:sz w:val="20"/>
          <w:szCs w:val="20"/>
        </w:rPr>
        <w:t xml:space="preserve"> an illness, since illnesses are objective immutable phenomena:</w:t>
      </w:r>
    </w:p>
    <w:p w:rsidR="006B1759" w:rsidRPr="008A0A04" w:rsidRDefault="000C2058" w:rsidP="00286AEC">
      <w:pPr>
        <w:spacing w:line="480" w:lineRule="auto"/>
        <w:ind w:left="709" w:right="804"/>
        <w:jc w:val="both"/>
        <w:rPr>
          <w:sz w:val="20"/>
          <w:szCs w:val="20"/>
        </w:rPr>
      </w:pPr>
      <w:r w:rsidRPr="008A0A04">
        <w:rPr>
          <w:i/>
          <w:sz w:val="20"/>
          <w:szCs w:val="20"/>
        </w:rPr>
        <w:t>‘</w:t>
      </w:r>
      <w:proofErr w:type="gramStart"/>
      <w:r w:rsidR="004A25F3" w:rsidRPr="008A0A04">
        <w:rPr>
          <w:i/>
          <w:sz w:val="20"/>
          <w:szCs w:val="20"/>
        </w:rPr>
        <w:t>we</w:t>
      </w:r>
      <w:proofErr w:type="gramEnd"/>
      <w:r w:rsidR="004A25F3" w:rsidRPr="008A0A04">
        <w:rPr>
          <w:i/>
          <w:sz w:val="20"/>
          <w:szCs w:val="20"/>
        </w:rPr>
        <w:t xml:space="preserve"> didn’t hear about people getting this </w:t>
      </w:r>
      <w:r w:rsidR="002D5EE2" w:rsidRPr="008A0A04">
        <w:rPr>
          <w:i/>
          <w:sz w:val="20"/>
          <w:szCs w:val="20"/>
        </w:rPr>
        <w:t>“</w:t>
      </w:r>
      <w:r w:rsidR="004A25F3" w:rsidRPr="008A0A04">
        <w:rPr>
          <w:i/>
          <w:sz w:val="20"/>
          <w:szCs w:val="20"/>
        </w:rPr>
        <w:t>illness</w:t>
      </w:r>
      <w:r w:rsidR="002D5EE2" w:rsidRPr="008A0A04">
        <w:rPr>
          <w:i/>
          <w:sz w:val="20"/>
          <w:szCs w:val="20"/>
        </w:rPr>
        <w:t>”</w:t>
      </w:r>
      <w:r w:rsidR="004A25F3" w:rsidRPr="008A0A04">
        <w:rPr>
          <w:i/>
          <w:sz w:val="20"/>
          <w:szCs w:val="20"/>
        </w:rPr>
        <w:t xml:space="preserve"> </w:t>
      </w:r>
      <w:r w:rsidR="00AE6E47" w:rsidRPr="008A0A04">
        <w:rPr>
          <w:i/>
          <w:sz w:val="20"/>
          <w:szCs w:val="20"/>
        </w:rPr>
        <w:t>fifty years ago...why is that??</w:t>
      </w:r>
      <w:r w:rsidRPr="008A0A04">
        <w:rPr>
          <w:i/>
          <w:sz w:val="20"/>
          <w:szCs w:val="20"/>
        </w:rPr>
        <w:t>’</w:t>
      </w:r>
      <w:r w:rsidR="00AE6E47" w:rsidRPr="008A0A04">
        <w:rPr>
          <w:i/>
          <w:sz w:val="20"/>
          <w:szCs w:val="20"/>
        </w:rPr>
        <w:t xml:space="preserve"> </w:t>
      </w:r>
      <w:r w:rsidR="008B10E3" w:rsidRPr="008A0A04">
        <w:rPr>
          <w:i/>
          <w:sz w:val="20"/>
          <w:szCs w:val="20"/>
        </w:rPr>
        <w:t>–</w:t>
      </w:r>
      <w:r w:rsidR="008B2BA4" w:rsidRPr="008A0A04">
        <w:rPr>
          <w:i/>
          <w:sz w:val="20"/>
          <w:szCs w:val="20"/>
        </w:rPr>
        <w:t xml:space="preserve"> </w:t>
      </w:r>
      <w:proofErr w:type="spellStart"/>
      <w:proofErr w:type="gramStart"/>
      <w:r w:rsidR="00AE6E47" w:rsidRPr="008A0A04">
        <w:rPr>
          <w:sz w:val="20"/>
          <w:szCs w:val="20"/>
        </w:rPr>
        <w:t>calmmind</w:t>
      </w:r>
      <w:proofErr w:type="spellEnd"/>
      <w:proofErr w:type="gramEnd"/>
      <w:r w:rsidR="00C76B3D" w:rsidRPr="008A0A04">
        <w:rPr>
          <w:sz w:val="20"/>
          <w:szCs w:val="20"/>
        </w:rPr>
        <w:t>;</w:t>
      </w:r>
      <w:r w:rsidR="009B3484" w:rsidRPr="008A0A04">
        <w:rPr>
          <w:sz w:val="20"/>
          <w:szCs w:val="20"/>
        </w:rPr>
        <w:t xml:space="preserve"> 56</w:t>
      </w:r>
      <w:r w:rsidR="00CB40B9" w:rsidRPr="008A0A04">
        <w:rPr>
          <w:sz w:val="20"/>
          <w:szCs w:val="20"/>
        </w:rPr>
        <w:t xml:space="preserve"> </w:t>
      </w:r>
      <w:proofErr w:type="spellStart"/>
      <w:r w:rsidR="00C76B3D" w:rsidRPr="008A0A04">
        <w:rPr>
          <w:sz w:val="20"/>
          <w:szCs w:val="20"/>
        </w:rPr>
        <w:t>Upvotes</w:t>
      </w:r>
      <w:proofErr w:type="spellEnd"/>
      <w:r w:rsidR="00C76B3D" w:rsidRPr="008A0A04">
        <w:rPr>
          <w:sz w:val="20"/>
          <w:szCs w:val="20"/>
        </w:rPr>
        <w:t>; Thread 1.</w:t>
      </w:r>
    </w:p>
    <w:p w:rsidR="006B1759" w:rsidRPr="008A0A04" w:rsidRDefault="000C2058" w:rsidP="00286AEC">
      <w:pPr>
        <w:spacing w:line="480" w:lineRule="auto"/>
        <w:ind w:left="709" w:right="804"/>
        <w:jc w:val="both"/>
        <w:rPr>
          <w:sz w:val="20"/>
          <w:szCs w:val="20"/>
        </w:rPr>
      </w:pPr>
      <w:r w:rsidRPr="008A0A04">
        <w:rPr>
          <w:i/>
          <w:sz w:val="20"/>
          <w:szCs w:val="20"/>
        </w:rPr>
        <w:t>‘</w:t>
      </w:r>
      <w:r w:rsidR="00AE6E47" w:rsidRPr="008A0A04">
        <w:rPr>
          <w:i/>
          <w:sz w:val="20"/>
          <w:szCs w:val="20"/>
        </w:rPr>
        <w:t xml:space="preserve">If it’s </w:t>
      </w:r>
      <w:r w:rsidR="006B1759" w:rsidRPr="008A0A04">
        <w:rPr>
          <w:i/>
          <w:sz w:val="20"/>
          <w:szCs w:val="20"/>
        </w:rPr>
        <w:t>an</w:t>
      </w:r>
      <w:r w:rsidR="00CB40B9" w:rsidRPr="008A0A04">
        <w:rPr>
          <w:i/>
          <w:sz w:val="20"/>
          <w:szCs w:val="20"/>
        </w:rPr>
        <w:t xml:space="preserve"> </w:t>
      </w:r>
      <w:r w:rsidR="006B1759" w:rsidRPr="008A0A04">
        <w:rPr>
          <w:rStyle w:val="citeword"/>
          <w:i/>
          <w:sz w:val="20"/>
          <w:szCs w:val="20"/>
        </w:rPr>
        <w:t>illness</w:t>
      </w:r>
      <w:r w:rsidR="00AE6E47" w:rsidRPr="008A0A04">
        <w:rPr>
          <w:rStyle w:val="citeword"/>
          <w:i/>
          <w:sz w:val="20"/>
          <w:szCs w:val="20"/>
        </w:rPr>
        <w:t xml:space="preserve"> at all, it’s</w:t>
      </w:r>
      <w:r w:rsidR="00AE6E47" w:rsidRPr="008A0A04">
        <w:rPr>
          <w:i/>
          <w:sz w:val="20"/>
          <w:szCs w:val="20"/>
        </w:rPr>
        <w:t xml:space="preserve"> one caused</w:t>
      </w:r>
      <w:r w:rsidR="006B1759" w:rsidRPr="008A0A04">
        <w:rPr>
          <w:i/>
          <w:sz w:val="20"/>
          <w:szCs w:val="20"/>
        </w:rPr>
        <w:t xml:space="preserve"> by </w:t>
      </w:r>
      <w:r w:rsidR="00AE6E47" w:rsidRPr="008A0A04">
        <w:rPr>
          <w:i/>
          <w:sz w:val="20"/>
          <w:szCs w:val="20"/>
        </w:rPr>
        <w:t xml:space="preserve">consuming more </w:t>
      </w:r>
      <w:r w:rsidR="008D5E70" w:rsidRPr="008A0A04">
        <w:rPr>
          <w:i/>
          <w:sz w:val="20"/>
          <w:szCs w:val="20"/>
        </w:rPr>
        <w:t>calories</w:t>
      </w:r>
      <w:r w:rsidR="00AE6E47" w:rsidRPr="008A0A04">
        <w:rPr>
          <w:i/>
          <w:sz w:val="20"/>
          <w:szCs w:val="20"/>
        </w:rPr>
        <w:t xml:space="preserve"> than you</w:t>
      </w:r>
      <w:r w:rsidR="008D5E70" w:rsidRPr="008A0A04">
        <w:rPr>
          <w:i/>
          <w:sz w:val="20"/>
          <w:szCs w:val="20"/>
        </w:rPr>
        <w:t>’</w:t>
      </w:r>
      <w:r w:rsidR="00AE6E47" w:rsidRPr="008A0A04">
        <w:rPr>
          <w:i/>
          <w:sz w:val="20"/>
          <w:szCs w:val="20"/>
        </w:rPr>
        <w:t>r</w:t>
      </w:r>
      <w:r w:rsidR="008D5E70" w:rsidRPr="008A0A04">
        <w:rPr>
          <w:i/>
          <w:sz w:val="20"/>
          <w:szCs w:val="20"/>
        </w:rPr>
        <w:t>e burning</w:t>
      </w:r>
      <w:r w:rsidR="006B1759" w:rsidRPr="008A0A04">
        <w:rPr>
          <w:i/>
          <w:sz w:val="20"/>
          <w:szCs w:val="20"/>
        </w:rPr>
        <w:t xml:space="preserve">. </w:t>
      </w:r>
      <w:r w:rsidR="00AE6E47" w:rsidRPr="008A0A04">
        <w:rPr>
          <w:i/>
          <w:sz w:val="20"/>
          <w:szCs w:val="20"/>
        </w:rPr>
        <w:t>I wonder how many calories this Danish guy is having a day</w:t>
      </w:r>
      <w:r w:rsidR="006B1759" w:rsidRPr="008A0A04">
        <w:rPr>
          <w:i/>
          <w:sz w:val="20"/>
          <w:szCs w:val="20"/>
        </w:rPr>
        <w:t>?</w:t>
      </w:r>
      <w:r w:rsidRPr="008A0A04">
        <w:rPr>
          <w:i/>
          <w:sz w:val="20"/>
          <w:szCs w:val="20"/>
        </w:rPr>
        <w:t>’</w:t>
      </w:r>
      <w:r w:rsidR="00CB40B9" w:rsidRPr="008A0A04">
        <w:rPr>
          <w:i/>
          <w:sz w:val="20"/>
          <w:szCs w:val="20"/>
        </w:rPr>
        <w:t xml:space="preserve"> </w:t>
      </w:r>
      <w:r w:rsidR="00AE6E47" w:rsidRPr="008A0A04">
        <w:rPr>
          <w:i/>
          <w:sz w:val="20"/>
          <w:szCs w:val="20"/>
        </w:rPr>
        <w:t>–</w:t>
      </w:r>
      <w:r w:rsidR="00CB40B9" w:rsidRPr="008A0A04">
        <w:rPr>
          <w:i/>
          <w:sz w:val="20"/>
          <w:szCs w:val="20"/>
        </w:rPr>
        <w:t xml:space="preserve"> </w:t>
      </w:r>
      <w:r w:rsidR="00AE6E47" w:rsidRPr="008A0A04">
        <w:rPr>
          <w:sz w:val="20"/>
          <w:szCs w:val="20"/>
        </w:rPr>
        <w:t>Sebastian Dawes</w:t>
      </w:r>
      <w:r w:rsidR="00C76B3D" w:rsidRPr="008A0A04">
        <w:rPr>
          <w:sz w:val="20"/>
          <w:szCs w:val="20"/>
        </w:rPr>
        <w:t>;</w:t>
      </w:r>
      <w:r w:rsidR="00F06FC3" w:rsidRPr="008A0A04">
        <w:rPr>
          <w:sz w:val="20"/>
          <w:szCs w:val="20"/>
        </w:rPr>
        <w:t xml:space="preserve"> 12</w:t>
      </w:r>
      <w:r w:rsidR="00CB40B9" w:rsidRPr="008A0A04">
        <w:rPr>
          <w:sz w:val="20"/>
          <w:szCs w:val="20"/>
        </w:rPr>
        <w:t xml:space="preserve"> </w:t>
      </w:r>
      <w:r w:rsidR="00C76B3D" w:rsidRPr="008A0A04">
        <w:rPr>
          <w:sz w:val="20"/>
          <w:szCs w:val="20"/>
        </w:rPr>
        <w:t>Upvotes; Thread 1.</w:t>
      </w:r>
    </w:p>
    <w:p w:rsidR="006B1759" w:rsidRPr="008A0A04" w:rsidRDefault="00D3058E" w:rsidP="00286AEC">
      <w:pPr>
        <w:tabs>
          <w:tab w:val="left" w:pos="9026"/>
        </w:tabs>
        <w:spacing w:line="480" w:lineRule="auto"/>
        <w:ind w:right="-46"/>
        <w:jc w:val="both"/>
        <w:rPr>
          <w:sz w:val="20"/>
          <w:szCs w:val="20"/>
        </w:rPr>
      </w:pPr>
      <w:r w:rsidRPr="008A0A04">
        <w:rPr>
          <w:sz w:val="20"/>
          <w:szCs w:val="20"/>
        </w:rPr>
        <w:t xml:space="preserve">In these cases, illnesses are framed as a medicalised phenomenon that both </w:t>
      </w:r>
      <w:r w:rsidR="00114D56" w:rsidRPr="008A0A04">
        <w:rPr>
          <w:sz w:val="20"/>
          <w:szCs w:val="20"/>
        </w:rPr>
        <w:t>have a standardised effect on human bodies (</w:t>
      </w:r>
      <w:proofErr w:type="spellStart"/>
      <w:r w:rsidR="004A3A23" w:rsidRPr="008A0A04">
        <w:rPr>
          <w:sz w:val="20"/>
          <w:szCs w:val="20"/>
        </w:rPr>
        <w:t>eg</w:t>
      </w:r>
      <w:proofErr w:type="spellEnd"/>
      <w:r w:rsidR="00114D56" w:rsidRPr="008A0A04">
        <w:rPr>
          <w:sz w:val="20"/>
          <w:szCs w:val="20"/>
        </w:rPr>
        <w:t xml:space="preserve"> an effect which does not change across different generations), and can be countered with standardised metrics and techniques (</w:t>
      </w:r>
      <w:proofErr w:type="spellStart"/>
      <w:r w:rsidR="004A3A23" w:rsidRPr="008A0A04">
        <w:rPr>
          <w:sz w:val="20"/>
          <w:szCs w:val="20"/>
        </w:rPr>
        <w:t>eg</w:t>
      </w:r>
      <w:proofErr w:type="spellEnd"/>
      <w:r w:rsidR="00114D56" w:rsidRPr="008A0A04">
        <w:rPr>
          <w:sz w:val="20"/>
          <w:szCs w:val="20"/>
        </w:rPr>
        <w:t xml:space="preserve"> reducing calorific intake and exercising more). However, other commenters explored the idea of illnesses as cultura</w:t>
      </w:r>
      <w:r w:rsidR="00884F10" w:rsidRPr="008A0A04">
        <w:rPr>
          <w:sz w:val="20"/>
          <w:szCs w:val="20"/>
        </w:rPr>
        <w:t xml:space="preserve">lly affected phenomena </w:t>
      </w:r>
      <w:r w:rsidR="00114D56" w:rsidRPr="008A0A04">
        <w:rPr>
          <w:sz w:val="20"/>
          <w:szCs w:val="20"/>
        </w:rPr>
        <w:t>intersect</w:t>
      </w:r>
      <w:r w:rsidR="00884F10" w:rsidRPr="008A0A04">
        <w:rPr>
          <w:sz w:val="20"/>
          <w:szCs w:val="20"/>
        </w:rPr>
        <w:t>ing</w:t>
      </w:r>
      <w:r w:rsidR="00114D56" w:rsidRPr="008A0A04">
        <w:rPr>
          <w:sz w:val="20"/>
          <w:szCs w:val="20"/>
        </w:rPr>
        <w:t xml:space="preserve"> with a wider range of issues:</w:t>
      </w:r>
    </w:p>
    <w:p w:rsidR="00114D56" w:rsidRPr="008A0A04" w:rsidRDefault="000C2058" w:rsidP="00286AEC">
      <w:pPr>
        <w:spacing w:line="480" w:lineRule="auto"/>
        <w:ind w:left="709" w:right="662"/>
        <w:jc w:val="both"/>
        <w:rPr>
          <w:sz w:val="20"/>
          <w:szCs w:val="20"/>
        </w:rPr>
      </w:pPr>
      <w:r w:rsidRPr="008A0A04">
        <w:rPr>
          <w:i/>
          <w:sz w:val="20"/>
          <w:szCs w:val="20"/>
        </w:rPr>
        <w:t>‘</w:t>
      </w:r>
      <w:r w:rsidR="00F92E10" w:rsidRPr="008A0A04">
        <w:rPr>
          <w:i/>
          <w:sz w:val="20"/>
          <w:szCs w:val="20"/>
        </w:rPr>
        <w:t>If you’re poor or part of an ethnic minority, you’re going to be stressed and susceptible to mental health issues which might then lead to poorer lifestyle choices.</w:t>
      </w:r>
      <w:r w:rsidR="008D5E70" w:rsidRPr="008A0A04">
        <w:rPr>
          <w:i/>
          <w:sz w:val="20"/>
          <w:szCs w:val="20"/>
        </w:rPr>
        <w:t>..s</w:t>
      </w:r>
      <w:r w:rsidR="00F92E10" w:rsidRPr="008A0A04">
        <w:rPr>
          <w:i/>
          <w:sz w:val="20"/>
          <w:szCs w:val="20"/>
        </w:rPr>
        <w:t xml:space="preserve">ome people </w:t>
      </w:r>
      <w:r w:rsidR="00F92E10" w:rsidRPr="008A0A04">
        <w:rPr>
          <w:i/>
          <w:sz w:val="20"/>
          <w:szCs w:val="20"/>
        </w:rPr>
        <w:lastRenderedPageBreak/>
        <w:t>have more choice than others due to the situations they live in.</w:t>
      </w:r>
      <w:r w:rsidRPr="008A0A04">
        <w:rPr>
          <w:i/>
          <w:sz w:val="20"/>
          <w:szCs w:val="20"/>
        </w:rPr>
        <w:t>’</w:t>
      </w:r>
      <w:r w:rsidR="00DC1DD4" w:rsidRPr="008A0A04">
        <w:rPr>
          <w:i/>
          <w:sz w:val="20"/>
          <w:szCs w:val="20"/>
        </w:rPr>
        <w:t xml:space="preserve"> </w:t>
      </w:r>
      <w:r w:rsidR="008B10E3" w:rsidRPr="008A0A04">
        <w:rPr>
          <w:i/>
          <w:sz w:val="20"/>
          <w:szCs w:val="20"/>
        </w:rPr>
        <w:t>–</w:t>
      </w:r>
      <w:r w:rsidR="00DC1DD4" w:rsidRPr="008A0A04">
        <w:rPr>
          <w:i/>
          <w:sz w:val="20"/>
          <w:szCs w:val="20"/>
        </w:rPr>
        <w:t xml:space="preserve"> </w:t>
      </w:r>
      <w:r w:rsidR="00F92E10" w:rsidRPr="008A0A04">
        <w:rPr>
          <w:sz w:val="20"/>
          <w:szCs w:val="20"/>
        </w:rPr>
        <w:t>Danny</w:t>
      </w:r>
      <w:r w:rsidR="00C76B3D" w:rsidRPr="008A0A04">
        <w:rPr>
          <w:sz w:val="20"/>
          <w:szCs w:val="20"/>
        </w:rPr>
        <w:t xml:space="preserve"> B</w:t>
      </w:r>
      <w:r w:rsidR="00F92E10" w:rsidRPr="008A0A04">
        <w:rPr>
          <w:sz w:val="20"/>
          <w:szCs w:val="20"/>
        </w:rPr>
        <w:t>arlow</w:t>
      </w:r>
      <w:r w:rsidR="00C76B3D" w:rsidRPr="008A0A04">
        <w:rPr>
          <w:sz w:val="20"/>
          <w:szCs w:val="20"/>
        </w:rPr>
        <w:t>;</w:t>
      </w:r>
      <w:r w:rsidR="00F06FC3" w:rsidRPr="008A0A04">
        <w:rPr>
          <w:sz w:val="20"/>
          <w:szCs w:val="20"/>
        </w:rPr>
        <w:t xml:space="preserve"> 1</w:t>
      </w:r>
      <w:r w:rsidR="00DC1DD4" w:rsidRPr="008A0A04">
        <w:rPr>
          <w:sz w:val="20"/>
          <w:szCs w:val="20"/>
        </w:rPr>
        <w:t xml:space="preserve"> </w:t>
      </w:r>
      <w:r w:rsidR="00C76B3D" w:rsidRPr="008A0A04">
        <w:rPr>
          <w:sz w:val="20"/>
          <w:szCs w:val="20"/>
        </w:rPr>
        <w:t>Upvote; Thread 11</w:t>
      </w:r>
      <w:r w:rsidR="00F06FC3" w:rsidRPr="008A0A04">
        <w:rPr>
          <w:sz w:val="20"/>
          <w:szCs w:val="20"/>
        </w:rPr>
        <w:t>.</w:t>
      </w:r>
    </w:p>
    <w:p w:rsidR="00114D56" w:rsidRPr="008A0A04" w:rsidRDefault="000C2058" w:rsidP="00286AEC">
      <w:pPr>
        <w:spacing w:line="480" w:lineRule="auto"/>
        <w:ind w:left="709" w:right="662"/>
        <w:jc w:val="both"/>
        <w:rPr>
          <w:sz w:val="20"/>
          <w:szCs w:val="20"/>
        </w:rPr>
      </w:pPr>
      <w:r w:rsidRPr="008A0A04">
        <w:rPr>
          <w:i/>
          <w:sz w:val="20"/>
          <w:szCs w:val="20"/>
        </w:rPr>
        <w:t>‘</w:t>
      </w:r>
      <w:r w:rsidR="009A650F" w:rsidRPr="008A0A04">
        <w:rPr>
          <w:i/>
          <w:sz w:val="20"/>
          <w:szCs w:val="20"/>
        </w:rPr>
        <w:t xml:space="preserve">When you watch some of these </w:t>
      </w:r>
      <w:r w:rsidR="00114D56" w:rsidRPr="008A0A04">
        <w:rPr>
          <w:i/>
          <w:sz w:val="20"/>
          <w:szCs w:val="20"/>
        </w:rPr>
        <w:t>documentaries you</w:t>
      </w:r>
      <w:r w:rsidR="009A650F" w:rsidRPr="008A0A04">
        <w:rPr>
          <w:i/>
          <w:sz w:val="20"/>
          <w:szCs w:val="20"/>
        </w:rPr>
        <w:t xml:space="preserve"> start to see</w:t>
      </w:r>
      <w:r w:rsidR="002D5EE2" w:rsidRPr="008A0A04">
        <w:rPr>
          <w:i/>
          <w:sz w:val="20"/>
          <w:szCs w:val="20"/>
        </w:rPr>
        <w:t xml:space="preserve"> </w:t>
      </w:r>
      <w:r w:rsidR="009A650F" w:rsidRPr="008A0A04">
        <w:rPr>
          <w:i/>
          <w:sz w:val="20"/>
          <w:szCs w:val="20"/>
        </w:rPr>
        <w:t xml:space="preserve">that </w:t>
      </w:r>
      <w:r w:rsidR="00114D56" w:rsidRPr="008A0A04">
        <w:rPr>
          <w:i/>
          <w:sz w:val="20"/>
          <w:szCs w:val="20"/>
        </w:rPr>
        <w:t xml:space="preserve">there's so much </w:t>
      </w:r>
      <w:r w:rsidR="009A650F" w:rsidRPr="008A0A04">
        <w:rPr>
          <w:i/>
          <w:sz w:val="20"/>
          <w:szCs w:val="20"/>
        </w:rPr>
        <w:t>crap</w:t>
      </w:r>
      <w:r w:rsidR="00114D56" w:rsidRPr="008A0A04">
        <w:rPr>
          <w:i/>
          <w:sz w:val="20"/>
          <w:szCs w:val="20"/>
        </w:rPr>
        <w:t xml:space="preserve"> in our food</w:t>
      </w:r>
      <w:r w:rsidR="00496FF4" w:rsidRPr="008A0A04">
        <w:rPr>
          <w:i/>
          <w:sz w:val="20"/>
          <w:szCs w:val="20"/>
        </w:rPr>
        <w:t xml:space="preserve"> and you </w:t>
      </w:r>
      <w:r w:rsidR="009A650F" w:rsidRPr="008A0A04">
        <w:rPr>
          <w:i/>
          <w:sz w:val="20"/>
          <w:szCs w:val="20"/>
        </w:rPr>
        <w:t xml:space="preserve">recognise that a lot of </w:t>
      </w:r>
      <w:r w:rsidR="00114D56" w:rsidRPr="008A0A04">
        <w:rPr>
          <w:i/>
          <w:sz w:val="20"/>
          <w:szCs w:val="20"/>
        </w:rPr>
        <w:t>people</w:t>
      </w:r>
      <w:r w:rsidR="009A650F" w:rsidRPr="008A0A04">
        <w:rPr>
          <w:i/>
          <w:sz w:val="20"/>
          <w:szCs w:val="20"/>
        </w:rPr>
        <w:t xml:space="preserve"> don’t have much control over their extreme eating habits.</w:t>
      </w:r>
      <w:r w:rsidR="008D5E70" w:rsidRPr="008A0A04">
        <w:rPr>
          <w:i/>
          <w:sz w:val="20"/>
          <w:szCs w:val="20"/>
        </w:rPr>
        <w:t>..</w:t>
      </w:r>
      <w:r w:rsidR="009A650F" w:rsidRPr="008A0A04">
        <w:rPr>
          <w:i/>
          <w:sz w:val="20"/>
          <w:szCs w:val="20"/>
        </w:rPr>
        <w:t>In my opinion, food manufacturers have to take most of the responsibility here.</w:t>
      </w:r>
      <w:r w:rsidRPr="008A0A04">
        <w:rPr>
          <w:i/>
          <w:sz w:val="20"/>
          <w:szCs w:val="20"/>
        </w:rPr>
        <w:t>’</w:t>
      </w:r>
      <w:r w:rsidR="009A650F" w:rsidRPr="008A0A04">
        <w:rPr>
          <w:i/>
          <w:sz w:val="20"/>
          <w:szCs w:val="20"/>
        </w:rPr>
        <w:t xml:space="preserve"> </w:t>
      </w:r>
      <w:r w:rsidR="008B10E3" w:rsidRPr="008A0A04">
        <w:rPr>
          <w:i/>
          <w:sz w:val="20"/>
          <w:szCs w:val="20"/>
        </w:rPr>
        <w:t xml:space="preserve">– </w:t>
      </w:r>
      <w:r w:rsidR="009A650F" w:rsidRPr="008A0A04">
        <w:rPr>
          <w:sz w:val="20"/>
          <w:szCs w:val="20"/>
        </w:rPr>
        <w:t>Zeitgeist</w:t>
      </w:r>
      <w:r w:rsidR="00C70CD3" w:rsidRPr="008A0A04">
        <w:rPr>
          <w:sz w:val="20"/>
          <w:szCs w:val="20"/>
        </w:rPr>
        <w:t>;</w:t>
      </w:r>
      <w:r w:rsidR="00F06FC3" w:rsidRPr="008A0A04">
        <w:rPr>
          <w:sz w:val="20"/>
          <w:szCs w:val="20"/>
        </w:rPr>
        <w:t xml:space="preserve"> 52</w:t>
      </w:r>
      <w:r w:rsidR="00DC1DD4" w:rsidRPr="008A0A04">
        <w:rPr>
          <w:sz w:val="20"/>
          <w:szCs w:val="20"/>
        </w:rPr>
        <w:t xml:space="preserve"> </w:t>
      </w:r>
      <w:r w:rsidR="00C70CD3" w:rsidRPr="008A0A04">
        <w:rPr>
          <w:sz w:val="20"/>
          <w:szCs w:val="20"/>
        </w:rPr>
        <w:t>Upvotes; Th</w:t>
      </w:r>
      <w:r w:rsidR="007C7470" w:rsidRPr="008A0A04">
        <w:rPr>
          <w:sz w:val="20"/>
          <w:szCs w:val="20"/>
        </w:rPr>
        <w:t>read 1.</w:t>
      </w:r>
    </w:p>
    <w:p w:rsidR="00114D56" w:rsidRPr="008A0A04" w:rsidRDefault="004D5F49" w:rsidP="00286AEC">
      <w:pPr>
        <w:tabs>
          <w:tab w:val="left" w:pos="9026"/>
        </w:tabs>
        <w:spacing w:line="480" w:lineRule="auto"/>
        <w:ind w:right="-46"/>
        <w:jc w:val="both"/>
        <w:rPr>
          <w:sz w:val="20"/>
          <w:szCs w:val="20"/>
        </w:rPr>
      </w:pPr>
      <w:r w:rsidRPr="008A0A04">
        <w:rPr>
          <w:sz w:val="20"/>
          <w:szCs w:val="20"/>
        </w:rPr>
        <w:t xml:space="preserve">These comments work to demonstrate the connectedness of </w:t>
      </w:r>
      <w:r w:rsidR="00D74D50" w:rsidRPr="008A0A04">
        <w:rPr>
          <w:sz w:val="20"/>
          <w:szCs w:val="20"/>
        </w:rPr>
        <w:t>illness with other factors such as</w:t>
      </w:r>
      <w:r w:rsidRPr="008A0A04">
        <w:rPr>
          <w:sz w:val="20"/>
          <w:szCs w:val="20"/>
        </w:rPr>
        <w:t xml:space="preserve"> social equality, </w:t>
      </w:r>
      <w:r w:rsidR="00532C24" w:rsidRPr="008A0A04">
        <w:rPr>
          <w:sz w:val="20"/>
          <w:szCs w:val="20"/>
        </w:rPr>
        <w:t xml:space="preserve">historical </w:t>
      </w:r>
      <w:r w:rsidRPr="008A0A04">
        <w:rPr>
          <w:sz w:val="20"/>
          <w:szCs w:val="20"/>
        </w:rPr>
        <w:t>shifts in food production and consumption, or medical conditions which may impact the capacity or mot</w:t>
      </w:r>
      <w:r w:rsidR="00D74D50" w:rsidRPr="008A0A04">
        <w:rPr>
          <w:sz w:val="20"/>
          <w:szCs w:val="20"/>
        </w:rPr>
        <w:t>ivation to diet and/or exercise</w:t>
      </w:r>
      <w:r w:rsidRPr="008A0A04">
        <w:rPr>
          <w:sz w:val="20"/>
          <w:szCs w:val="20"/>
        </w:rPr>
        <w:t>. Though these comments portray an understanding of the complex intersecting factors which may conceivably affect weight gain, they nonetheless do not complete</w:t>
      </w:r>
      <w:r w:rsidR="00BA567A" w:rsidRPr="008A0A04">
        <w:rPr>
          <w:sz w:val="20"/>
          <w:szCs w:val="20"/>
        </w:rPr>
        <w:t>ly</w:t>
      </w:r>
      <w:r w:rsidRPr="008A0A04">
        <w:rPr>
          <w:sz w:val="20"/>
          <w:szCs w:val="20"/>
        </w:rPr>
        <w:t xml:space="preserve"> break with the personal responsibility framing of </w:t>
      </w:r>
      <w:r w:rsidR="009D7C09" w:rsidRPr="008A0A04">
        <w:rPr>
          <w:sz w:val="20"/>
          <w:szCs w:val="20"/>
        </w:rPr>
        <w:t>fatness</w:t>
      </w:r>
      <w:r w:rsidRPr="008A0A04">
        <w:rPr>
          <w:sz w:val="20"/>
          <w:szCs w:val="20"/>
        </w:rPr>
        <w:t xml:space="preserve">. Such factors are considered to </w:t>
      </w:r>
      <w:r w:rsidRPr="008A0A04">
        <w:rPr>
          <w:i/>
          <w:sz w:val="20"/>
          <w:szCs w:val="20"/>
        </w:rPr>
        <w:t>excuse</w:t>
      </w:r>
      <w:r w:rsidRPr="008A0A04">
        <w:rPr>
          <w:sz w:val="20"/>
          <w:szCs w:val="20"/>
        </w:rPr>
        <w:t xml:space="preserve"> and </w:t>
      </w:r>
      <w:r w:rsidRPr="008A0A04">
        <w:rPr>
          <w:i/>
          <w:sz w:val="20"/>
          <w:szCs w:val="20"/>
        </w:rPr>
        <w:t>explain</w:t>
      </w:r>
      <w:r w:rsidR="00BA567A" w:rsidRPr="008A0A04">
        <w:rPr>
          <w:sz w:val="20"/>
          <w:szCs w:val="20"/>
        </w:rPr>
        <w:t xml:space="preserve"> weight gain</w:t>
      </w:r>
      <w:r w:rsidRPr="008A0A04">
        <w:rPr>
          <w:sz w:val="20"/>
          <w:szCs w:val="20"/>
        </w:rPr>
        <w:t xml:space="preserve"> rather than question </w:t>
      </w:r>
      <w:r w:rsidR="009D7C09" w:rsidRPr="008A0A04">
        <w:rPr>
          <w:sz w:val="20"/>
          <w:szCs w:val="20"/>
        </w:rPr>
        <w:t>‘</w:t>
      </w:r>
      <w:r w:rsidR="00D82FC0" w:rsidRPr="008A0A04">
        <w:rPr>
          <w:sz w:val="20"/>
          <w:szCs w:val="20"/>
        </w:rPr>
        <w:t>obesity</w:t>
      </w:r>
      <w:r w:rsidR="009D7C09" w:rsidRPr="008A0A04">
        <w:rPr>
          <w:sz w:val="20"/>
          <w:szCs w:val="20"/>
        </w:rPr>
        <w:t xml:space="preserve"> discourse’</w:t>
      </w:r>
      <w:r w:rsidRPr="008A0A04">
        <w:rPr>
          <w:sz w:val="20"/>
          <w:szCs w:val="20"/>
        </w:rPr>
        <w:t xml:space="preserve"> more fundamentally. In this regard, these comments argue that the extent to which personal responsibility is an effective way to understand </w:t>
      </w:r>
      <w:r w:rsidR="009D7C09" w:rsidRPr="008A0A04">
        <w:rPr>
          <w:sz w:val="20"/>
          <w:szCs w:val="20"/>
        </w:rPr>
        <w:t>fatness</w:t>
      </w:r>
      <w:r w:rsidRPr="008A0A04">
        <w:rPr>
          <w:sz w:val="20"/>
          <w:szCs w:val="20"/>
        </w:rPr>
        <w:t xml:space="preserve"> may be variable, but in such a way that thinness (operating as an </w:t>
      </w:r>
      <w:r w:rsidR="000C2058" w:rsidRPr="008A0A04">
        <w:rPr>
          <w:sz w:val="20"/>
          <w:szCs w:val="20"/>
        </w:rPr>
        <w:t>‘</w:t>
      </w:r>
      <w:r w:rsidRPr="008A0A04">
        <w:rPr>
          <w:sz w:val="20"/>
          <w:szCs w:val="20"/>
        </w:rPr>
        <w:t>unmarked category</w:t>
      </w:r>
      <w:r w:rsidR="000C2058" w:rsidRPr="008A0A04">
        <w:rPr>
          <w:sz w:val="20"/>
          <w:szCs w:val="20"/>
        </w:rPr>
        <w:t>’</w:t>
      </w:r>
      <w:r w:rsidR="005A62DC" w:rsidRPr="008A0A04">
        <w:rPr>
          <w:sz w:val="20"/>
          <w:szCs w:val="20"/>
        </w:rPr>
        <w:t xml:space="preserve"> (Saguy, 2013: 36)</w:t>
      </w:r>
      <w:r w:rsidRPr="008A0A04">
        <w:rPr>
          <w:sz w:val="20"/>
          <w:szCs w:val="20"/>
        </w:rPr>
        <w:t xml:space="preserve">) remains the norm against which reports of </w:t>
      </w:r>
      <w:r w:rsidR="00285794" w:rsidRPr="008A0A04">
        <w:rPr>
          <w:sz w:val="20"/>
          <w:szCs w:val="20"/>
        </w:rPr>
        <w:t>‘</w:t>
      </w:r>
      <w:r w:rsidRPr="008A0A04">
        <w:rPr>
          <w:sz w:val="20"/>
          <w:szCs w:val="20"/>
        </w:rPr>
        <w:t>obesity</w:t>
      </w:r>
      <w:r w:rsidR="00285794" w:rsidRPr="008A0A04">
        <w:rPr>
          <w:sz w:val="20"/>
          <w:szCs w:val="20"/>
        </w:rPr>
        <w:t>’</w:t>
      </w:r>
      <w:r w:rsidRPr="008A0A04">
        <w:rPr>
          <w:sz w:val="20"/>
          <w:szCs w:val="20"/>
        </w:rPr>
        <w:t xml:space="preserve"> are to be</w:t>
      </w:r>
      <w:r w:rsidR="00677D9E" w:rsidRPr="008A0A04">
        <w:rPr>
          <w:sz w:val="20"/>
          <w:szCs w:val="20"/>
        </w:rPr>
        <w:t xml:space="preserve"> evaluated</w:t>
      </w:r>
      <w:r w:rsidRPr="008A0A04">
        <w:rPr>
          <w:sz w:val="20"/>
          <w:szCs w:val="20"/>
        </w:rPr>
        <w:t>.</w:t>
      </w:r>
    </w:p>
    <w:p w:rsidR="0060237E" w:rsidRPr="008A0A04" w:rsidRDefault="0060237E" w:rsidP="00286AEC">
      <w:pPr>
        <w:tabs>
          <w:tab w:val="left" w:pos="9026"/>
        </w:tabs>
        <w:spacing w:line="480" w:lineRule="auto"/>
        <w:ind w:left="720" w:right="-46"/>
        <w:jc w:val="both"/>
        <w:rPr>
          <w:i/>
          <w:sz w:val="20"/>
          <w:szCs w:val="20"/>
        </w:rPr>
      </w:pPr>
      <w:r w:rsidRPr="008A0A04">
        <w:rPr>
          <w:i/>
          <w:sz w:val="20"/>
          <w:szCs w:val="20"/>
        </w:rPr>
        <w:t>Weight as an Irresponsible Choice</w:t>
      </w:r>
    </w:p>
    <w:p w:rsidR="0090722B" w:rsidRPr="008A0A04" w:rsidRDefault="00B0068A" w:rsidP="00286AEC">
      <w:pPr>
        <w:spacing w:line="480" w:lineRule="auto"/>
        <w:jc w:val="both"/>
        <w:rPr>
          <w:sz w:val="20"/>
          <w:szCs w:val="20"/>
        </w:rPr>
      </w:pPr>
      <w:r w:rsidRPr="008A0A04">
        <w:rPr>
          <w:sz w:val="20"/>
          <w:szCs w:val="20"/>
        </w:rPr>
        <w:t>C</w:t>
      </w:r>
      <w:r w:rsidR="00D74D50" w:rsidRPr="008A0A04">
        <w:rPr>
          <w:sz w:val="20"/>
          <w:szCs w:val="20"/>
        </w:rPr>
        <w:t xml:space="preserve">ommenters </w:t>
      </w:r>
      <w:r w:rsidRPr="008A0A04">
        <w:rPr>
          <w:sz w:val="20"/>
          <w:szCs w:val="20"/>
        </w:rPr>
        <w:t xml:space="preserve">also </w:t>
      </w:r>
      <w:r w:rsidR="00D74D50" w:rsidRPr="008A0A04">
        <w:rPr>
          <w:sz w:val="20"/>
          <w:szCs w:val="20"/>
        </w:rPr>
        <w:t xml:space="preserve">explicitly </w:t>
      </w:r>
      <w:r w:rsidR="00D56414" w:rsidRPr="008A0A04">
        <w:rPr>
          <w:sz w:val="20"/>
          <w:szCs w:val="20"/>
        </w:rPr>
        <w:t>discussed</w:t>
      </w:r>
      <w:r w:rsidR="000A4BC3" w:rsidRPr="008A0A04">
        <w:rPr>
          <w:sz w:val="20"/>
          <w:szCs w:val="20"/>
        </w:rPr>
        <w:t xml:space="preserve"> </w:t>
      </w:r>
      <w:r w:rsidR="009D7C09" w:rsidRPr="008A0A04">
        <w:rPr>
          <w:sz w:val="20"/>
          <w:szCs w:val="20"/>
        </w:rPr>
        <w:t>fatness</w:t>
      </w:r>
      <w:r w:rsidR="00D74D50" w:rsidRPr="008A0A04">
        <w:rPr>
          <w:sz w:val="20"/>
          <w:szCs w:val="20"/>
        </w:rPr>
        <w:t xml:space="preserve"> as equa</w:t>
      </w:r>
      <w:r w:rsidR="008B10E3" w:rsidRPr="008A0A04">
        <w:rPr>
          <w:sz w:val="20"/>
          <w:szCs w:val="20"/>
        </w:rPr>
        <w:t>ting</w:t>
      </w:r>
      <w:r w:rsidR="00D74D50" w:rsidRPr="008A0A04">
        <w:rPr>
          <w:sz w:val="20"/>
          <w:szCs w:val="20"/>
        </w:rPr>
        <w:t xml:space="preserve"> to irresponsible behaviour:</w:t>
      </w:r>
    </w:p>
    <w:p w:rsidR="00B832CE" w:rsidRPr="008A0A04" w:rsidRDefault="000C2058" w:rsidP="00286AEC">
      <w:pPr>
        <w:spacing w:line="480" w:lineRule="auto"/>
        <w:ind w:left="709" w:right="804"/>
        <w:jc w:val="both"/>
        <w:rPr>
          <w:i/>
          <w:sz w:val="20"/>
          <w:szCs w:val="20"/>
        </w:rPr>
      </w:pPr>
      <w:r w:rsidRPr="008A0A04">
        <w:rPr>
          <w:i/>
          <w:sz w:val="20"/>
          <w:szCs w:val="20"/>
        </w:rPr>
        <w:t>‘</w:t>
      </w:r>
      <w:r w:rsidR="00B832CE" w:rsidRPr="008A0A04">
        <w:rPr>
          <w:i/>
          <w:sz w:val="20"/>
          <w:szCs w:val="20"/>
        </w:rPr>
        <w:t xml:space="preserve">Any addict has a choice, whether it’s smoking, drugs, gambling, whatever. I’m not saying it’s easy to stop, but it’s possible. I’ve got addiction issues myself, but I just have to grit my teeth and fight it. So I just can’t get on board with obesity being called a </w:t>
      </w:r>
      <w:r w:rsidR="00B832CE" w:rsidRPr="008A0A04">
        <w:rPr>
          <w:i/>
          <w:sz w:val="20"/>
          <w:szCs w:val="20"/>
        </w:rPr>
        <w:lastRenderedPageBreak/>
        <w:t>disability – it’s a lifestyle choice that needs to be addressed rather than pandered to.</w:t>
      </w:r>
      <w:r w:rsidRPr="008A0A04">
        <w:rPr>
          <w:i/>
          <w:sz w:val="20"/>
          <w:szCs w:val="20"/>
        </w:rPr>
        <w:t>’</w:t>
      </w:r>
      <w:r w:rsidR="00B832CE" w:rsidRPr="008A0A04">
        <w:rPr>
          <w:i/>
          <w:sz w:val="20"/>
          <w:szCs w:val="20"/>
        </w:rPr>
        <w:t xml:space="preserve"> – </w:t>
      </w:r>
      <w:proofErr w:type="spellStart"/>
      <w:proofErr w:type="gramStart"/>
      <w:r w:rsidR="00B832CE" w:rsidRPr="008A0A04">
        <w:rPr>
          <w:sz w:val="20"/>
          <w:szCs w:val="20"/>
        </w:rPr>
        <w:t>essexboots</w:t>
      </w:r>
      <w:proofErr w:type="spellEnd"/>
      <w:proofErr w:type="gramEnd"/>
      <w:r w:rsidR="00B832CE" w:rsidRPr="008A0A04">
        <w:rPr>
          <w:sz w:val="20"/>
          <w:szCs w:val="20"/>
        </w:rPr>
        <w:t xml:space="preserve">; 9 </w:t>
      </w:r>
      <w:proofErr w:type="spellStart"/>
      <w:r w:rsidR="00B832CE" w:rsidRPr="008A0A04">
        <w:rPr>
          <w:sz w:val="20"/>
          <w:szCs w:val="20"/>
        </w:rPr>
        <w:t>Upvotes</w:t>
      </w:r>
      <w:proofErr w:type="spellEnd"/>
      <w:r w:rsidR="00B832CE" w:rsidRPr="008A0A04">
        <w:rPr>
          <w:sz w:val="20"/>
          <w:szCs w:val="20"/>
        </w:rPr>
        <w:t>; Thread 9.</w:t>
      </w:r>
    </w:p>
    <w:p w:rsidR="00B832CE" w:rsidRPr="008A0A04" w:rsidRDefault="000C2058" w:rsidP="00286AEC">
      <w:pPr>
        <w:spacing w:line="480" w:lineRule="auto"/>
        <w:ind w:left="709" w:right="804"/>
        <w:jc w:val="both"/>
        <w:rPr>
          <w:i/>
          <w:sz w:val="20"/>
          <w:szCs w:val="20"/>
        </w:rPr>
      </w:pPr>
      <w:r w:rsidRPr="008A0A04">
        <w:rPr>
          <w:i/>
          <w:sz w:val="20"/>
          <w:szCs w:val="20"/>
        </w:rPr>
        <w:t>‘</w:t>
      </w:r>
      <w:r w:rsidR="00B832CE" w:rsidRPr="008A0A04">
        <w:rPr>
          <w:i/>
          <w:sz w:val="20"/>
          <w:szCs w:val="20"/>
        </w:rPr>
        <w:t>If you choose to be greedy and not look after your health, you’r</w:t>
      </w:r>
      <w:r w:rsidR="00CA05F9" w:rsidRPr="008A0A04">
        <w:rPr>
          <w:i/>
          <w:sz w:val="20"/>
          <w:szCs w:val="20"/>
        </w:rPr>
        <w:t xml:space="preserve">e the only one you can blame... </w:t>
      </w:r>
      <w:r w:rsidR="00B832CE" w:rsidRPr="008A0A04">
        <w:rPr>
          <w:i/>
          <w:sz w:val="20"/>
          <w:szCs w:val="20"/>
        </w:rPr>
        <w:t>The whole idea of freedom relies on personal responsibility...I guess that’s why lots of people are scared of it!</w:t>
      </w:r>
      <w:r w:rsidRPr="008A0A04">
        <w:rPr>
          <w:i/>
          <w:sz w:val="20"/>
          <w:szCs w:val="20"/>
        </w:rPr>
        <w:t>’</w:t>
      </w:r>
      <w:r w:rsidR="00B832CE" w:rsidRPr="008A0A04">
        <w:rPr>
          <w:i/>
          <w:sz w:val="20"/>
          <w:szCs w:val="20"/>
        </w:rPr>
        <w:t xml:space="preserve"> – </w:t>
      </w:r>
      <w:proofErr w:type="spellStart"/>
      <w:r w:rsidR="00B832CE" w:rsidRPr="008A0A04">
        <w:rPr>
          <w:sz w:val="20"/>
          <w:szCs w:val="20"/>
        </w:rPr>
        <w:t>Fre</w:t>
      </w:r>
      <w:r w:rsidR="005F127B" w:rsidRPr="008A0A04">
        <w:rPr>
          <w:sz w:val="20"/>
          <w:szCs w:val="20"/>
        </w:rPr>
        <w:t>ebird</w:t>
      </w:r>
      <w:r w:rsidR="00B832CE" w:rsidRPr="008A0A04">
        <w:rPr>
          <w:sz w:val="20"/>
          <w:szCs w:val="20"/>
        </w:rPr>
        <w:t>Teresa</w:t>
      </w:r>
      <w:proofErr w:type="spellEnd"/>
      <w:r w:rsidR="00B832CE" w:rsidRPr="008A0A04">
        <w:rPr>
          <w:sz w:val="20"/>
          <w:szCs w:val="20"/>
        </w:rPr>
        <w:t xml:space="preserve">; 12 </w:t>
      </w:r>
      <w:proofErr w:type="spellStart"/>
      <w:r w:rsidR="00B832CE" w:rsidRPr="008A0A04">
        <w:rPr>
          <w:sz w:val="20"/>
          <w:szCs w:val="20"/>
        </w:rPr>
        <w:t>Upvotes</w:t>
      </w:r>
      <w:proofErr w:type="spellEnd"/>
      <w:r w:rsidR="00B832CE" w:rsidRPr="008A0A04">
        <w:rPr>
          <w:sz w:val="20"/>
          <w:szCs w:val="20"/>
        </w:rPr>
        <w:t>; Thread 145.</w:t>
      </w:r>
    </w:p>
    <w:p w:rsidR="00D74D50" w:rsidRPr="008A0A04" w:rsidRDefault="0060237E" w:rsidP="00286AEC">
      <w:pPr>
        <w:spacing w:line="480" w:lineRule="auto"/>
        <w:ind w:right="-46"/>
        <w:jc w:val="both"/>
        <w:rPr>
          <w:sz w:val="20"/>
          <w:szCs w:val="20"/>
        </w:rPr>
      </w:pPr>
      <w:r w:rsidRPr="008A0A04">
        <w:rPr>
          <w:sz w:val="20"/>
          <w:szCs w:val="20"/>
        </w:rPr>
        <w:t xml:space="preserve">However, other commenters </w:t>
      </w:r>
      <w:r w:rsidR="00094B55" w:rsidRPr="008A0A04">
        <w:rPr>
          <w:sz w:val="20"/>
          <w:szCs w:val="20"/>
        </w:rPr>
        <w:t>considered</w:t>
      </w:r>
      <w:r w:rsidRPr="008A0A04">
        <w:rPr>
          <w:sz w:val="20"/>
          <w:szCs w:val="20"/>
        </w:rPr>
        <w:t xml:space="preserve"> a more complex relationship between personal responsibility and weight:</w:t>
      </w:r>
    </w:p>
    <w:p w:rsidR="00501F58" w:rsidRPr="008A0A04" w:rsidRDefault="000C2058" w:rsidP="00286AEC">
      <w:pPr>
        <w:spacing w:line="480" w:lineRule="auto"/>
        <w:ind w:left="709" w:right="662"/>
        <w:jc w:val="both"/>
        <w:rPr>
          <w:i/>
          <w:sz w:val="20"/>
          <w:szCs w:val="20"/>
        </w:rPr>
      </w:pPr>
      <w:r w:rsidRPr="008A0A04">
        <w:rPr>
          <w:i/>
          <w:sz w:val="20"/>
          <w:szCs w:val="20"/>
        </w:rPr>
        <w:t>‘</w:t>
      </w:r>
      <w:r w:rsidR="00621300" w:rsidRPr="008A0A04">
        <w:rPr>
          <w:i/>
          <w:sz w:val="20"/>
          <w:szCs w:val="20"/>
        </w:rPr>
        <w:t xml:space="preserve">If </w:t>
      </w:r>
      <w:r w:rsidR="00C30912" w:rsidRPr="008A0A04">
        <w:rPr>
          <w:i/>
          <w:sz w:val="20"/>
          <w:szCs w:val="20"/>
        </w:rPr>
        <w:t xml:space="preserve">being obese was </w:t>
      </w:r>
      <w:r w:rsidR="00501F58" w:rsidRPr="008A0A04">
        <w:rPr>
          <w:i/>
          <w:sz w:val="20"/>
          <w:szCs w:val="20"/>
        </w:rPr>
        <w:t>about choice, then w</w:t>
      </w:r>
      <w:r w:rsidR="00656AB9" w:rsidRPr="008A0A04">
        <w:rPr>
          <w:i/>
          <w:sz w:val="20"/>
          <w:szCs w:val="20"/>
        </w:rPr>
        <w:t>hy</w:t>
      </w:r>
      <w:r w:rsidR="00501F58" w:rsidRPr="008A0A04">
        <w:rPr>
          <w:i/>
          <w:sz w:val="20"/>
          <w:szCs w:val="20"/>
        </w:rPr>
        <w:t xml:space="preserve"> do so many people choose it and why can’t they choose something else?</w:t>
      </w:r>
      <w:r w:rsidRPr="008A0A04">
        <w:rPr>
          <w:i/>
          <w:sz w:val="20"/>
          <w:szCs w:val="20"/>
        </w:rPr>
        <w:t>’</w:t>
      </w:r>
      <w:r w:rsidR="00501F58" w:rsidRPr="008A0A04">
        <w:rPr>
          <w:i/>
          <w:sz w:val="20"/>
          <w:szCs w:val="20"/>
        </w:rPr>
        <w:t xml:space="preserve"> – </w:t>
      </w:r>
      <w:r w:rsidR="00501F58" w:rsidRPr="008A0A04">
        <w:rPr>
          <w:sz w:val="20"/>
          <w:szCs w:val="20"/>
        </w:rPr>
        <w:t>Danny Barlow; 10 Upvotes; Thread 15.</w:t>
      </w:r>
    </w:p>
    <w:p w:rsidR="00501F58" w:rsidRPr="008A0A04" w:rsidRDefault="000C2058" w:rsidP="00286AEC">
      <w:pPr>
        <w:spacing w:line="480" w:lineRule="auto"/>
        <w:ind w:left="709" w:right="662"/>
        <w:jc w:val="both"/>
        <w:rPr>
          <w:i/>
          <w:sz w:val="20"/>
          <w:szCs w:val="20"/>
        </w:rPr>
      </w:pPr>
      <w:r w:rsidRPr="008A0A04">
        <w:rPr>
          <w:i/>
          <w:sz w:val="20"/>
          <w:szCs w:val="20"/>
        </w:rPr>
        <w:t>‘</w:t>
      </w:r>
      <w:r w:rsidR="00501F58" w:rsidRPr="008A0A04">
        <w:rPr>
          <w:i/>
          <w:sz w:val="20"/>
          <w:szCs w:val="20"/>
        </w:rPr>
        <w:t xml:space="preserve">A degree of this is to do with individual responsibility for sure, but Westminster need to get more involved in giving out knowledge and assistance to a society that is getting </w:t>
      </w:r>
      <w:r w:rsidR="005B393E" w:rsidRPr="008A0A04">
        <w:rPr>
          <w:i/>
          <w:sz w:val="20"/>
          <w:szCs w:val="20"/>
        </w:rPr>
        <w:t>increasingly</w:t>
      </w:r>
      <w:r w:rsidR="00501F58" w:rsidRPr="008A0A04">
        <w:rPr>
          <w:i/>
          <w:sz w:val="20"/>
          <w:szCs w:val="20"/>
        </w:rPr>
        <w:t xml:space="preserve"> out of control with medication to solve every problem and cramming crisps and sweets down their throats.</w:t>
      </w:r>
      <w:r w:rsidRPr="008A0A04">
        <w:rPr>
          <w:i/>
          <w:sz w:val="20"/>
          <w:szCs w:val="20"/>
        </w:rPr>
        <w:t>’</w:t>
      </w:r>
      <w:r w:rsidR="00501F58" w:rsidRPr="008A0A04">
        <w:rPr>
          <w:i/>
          <w:sz w:val="20"/>
          <w:szCs w:val="20"/>
        </w:rPr>
        <w:t xml:space="preserve"> – </w:t>
      </w:r>
      <w:r w:rsidR="00501F58" w:rsidRPr="008A0A04">
        <w:rPr>
          <w:sz w:val="20"/>
          <w:szCs w:val="20"/>
        </w:rPr>
        <w:t>Marvin3487; 2 Upvotes; Thread 285.</w:t>
      </w:r>
    </w:p>
    <w:p w:rsidR="009D6C1C" w:rsidRPr="008A0A04" w:rsidRDefault="001F565E" w:rsidP="00286AEC">
      <w:pPr>
        <w:spacing w:line="480" w:lineRule="auto"/>
        <w:ind w:right="-46"/>
        <w:jc w:val="both"/>
        <w:rPr>
          <w:sz w:val="20"/>
          <w:szCs w:val="20"/>
          <w:lang w:eastAsia="en-GB"/>
        </w:rPr>
      </w:pPr>
      <w:r w:rsidRPr="008A0A04">
        <w:rPr>
          <w:sz w:val="20"/>
          <w:szCs w:val="20"/>
        </w:rPr>
        <w:t>Though the comments denote disagreement amongst commenters as to who is to blame, this framing of the issue of responsibility (personal or otherwise)</w:t>
      </w:r>
      <w:r w:rsidR="00665B8C" w:rsidRPr="008A0A04">
        <w:rPr>
          <w:sz w:val="20"/>
          <w:szCs w:val="20"/>
        </w:rPr>
        <w:t xml:space="preserve"> for </w:t>
      </w:r>
      <w:r w:rsidR="009D7C09" w:rsidRPr="008A0A04">
        <w:rPr>
          <w:sz w:val="20"/>
          <w:szCs w:val="20"/>
        </w:rPr>
        <w:t>fatness</w:t>
      </w:r>
      <w:r w:rsidRPr="008A0A04">
        <w:rPr>
          <w:sz w:val="20"/>
          <w:szCs w:val="20"/>
        </w:rPr>
        <w:t xml:space="preserve"> precludes discussion around whether or not </w:t>
      </w:r>
      <w:r w:rsidR="00665B8C" w:rsidRPr="008A0A04">
        <w:rPr>
          <w:sz w:val="20"/>
          <w:szCs w:val="20"/>
        </w:rPr>
        <w:t>it</w:t>
      </w:r>
      <w:r w:rsidRPr="008A0A04">
        <w:rPr>
          <w:sz w:val="20"/>
          <w:szCs w:val="20"/>
        </w:rPr>
        <w:t xml:space="preserve"> is an issue for which someone needs to take responsibility at </w:t>
      </w:r>
      <w:r w:rsidR="005F127B" w:rsidRPr="008A0A04">
        <w:rPr>
          <w:sz w:val="20"/>
          <w:szCs w:val="20"/>
        </w:rPr>
        <w:t>all. There</w:t>
      </w:r>
      <w:r w:rsidR="00DF4DD2" w:rsidRPr="008A0A04">
        <w:rPr>
          <w:sz w:val="20"/>
          <w:szCs w:val="20"/>
          <w:lang w:eastAsia="en-GB"/>
        </w:rPr>
        <w:t xml:space="preserve"> is </w:t>
      </w:r>
      <w:r w:rsidR="005E36A1" w:rsidRPr="008A0A04">
        <w:rPr>
          <w:sz w:val="20"/>
          <w:szCs w:val="20"/>
          <w:lang w:eastAsia="en-GB"/>
        </w:rPr>
        <w:t>a complete</w:t>
      </w:r>
      <w:r w:rsidR="00DF4DD2" w:rsidRPr="008A0A04">
        <w:rPr>
          <w:sz w:val="20"/>
          <w:szCs w:val="20"/>
          <w:lang w:eastAsia="en-GB"/>
        </w:rPr>
        <w:t xml:space="preserve"> absence </w:t>
      </w:r>
      <w:r w:rsidR="005E36A1" w:rsidRPr="008A0A04">
        <w:rPr>
          <w:sz w:val="20"/>
          <w:szCs w:val="20"/>
          <w:lang w:eastAsia="en-GB"/>
        </w:rPr>
        <w:t xml:space="preserve">of counter-narratives connecting with this theme in the data, where the idea of </w:t>
      </w:r>
      <w:r w:rsidR="009D7C09" w:rsidRPr="008A0A04">
        <w:rPr>
          <w:sz w:val="20"/>
          <w:szCs w:val="20"/>
          <w:lang w:eastAsia="en-GB"/>
        </w:rPr>
        <w:t>fatness</w:t>
      </w:r>
      <w:r w:rsidR="005E36A1" w:rsidRPr="008A0A04">
        <w:rPr>
          <w:sz w:val="20"/>
          <w:szCs w:val="20"/>
          <w:lang w:eastAsia="en-GB"/>
        </w:rPr>
        <w:t xml:space="preserve"> as a choice might be </w:t>
      </w:r>
      <w:r w:rsidR="00893EE2" w:rsidRPr="008A0A04">
        <w:rPr>
          <w:sz w:val="20"/>
          <w:szCs w:val="20"/>
          <w:lang w:eastAsia="en-GB"/>
        </w:rPr>
        <w:t>portrayed</w:t>
      </w:r>
      <w:r w:rsidR="005E36A1" w:rsidRPr="008A0A04">
        <w:rPr>
          <w:sz w:val="20"/>
          <w:szCs w:val="20"/>
          <w:lang w:eastAsia="en-GB"/>
        </w:rPr>
        <w:t xml:space="preserve"> more positively</w:t>
      </w:r>
      <w:r w:rsidR="00966660" w:rsidRPr="008A0A04">
        <w:rPr>
          <w:sz w:val="20"/>
          <w:szCs w:val="20"/>
          <w:lang w:eastAsia="en-GB"/>
        </w:rPr>
        <w:t xml:space="preserve"> (for instance, as a celebration of free will or through justifying reasons as to why </w:t>
      </w:r>
      <w:r w:rsidR="009D7C09" w:rsidRPr="008A0A04">
        <w:rPr>
          <w:sz w:val="20"/>
          <w:szCs w:val="20"/>
          <w:lang w:eastAsia="en-GB"/>
        </w:rPr>
        <w:t xml:space="preserve">higher weights </w:t>
      </w:r>
      <w:r w:rsidR="00966660" w:rsidRPr="008A0A04">
        <w:rPr>
          <w:sz w:val="20"/>
          <w:szCs w:val="20"/>
          <w:lang w:eastAsia="en-GB"/>
        </w:rPr>
        <w:t xml:space="preserve">might in fact be healthier than </w:t>
      </w:r>
      <w:r w:rsidR="009D7C09" w:rsidRPr="008A0A04">
        <w:rPr>
          <w:sz w:val="20"/>
          <w:szCs w:val="20"/>
          <w:lang w:eastAsia="en-GB"/>
        </w:rPr>
        <w:t>t</w:t>
      </w:r>
      <w:r w:rsidR="00966660" w:rsidRPr="008A0A04">
        <w:rPr>
          <w:sz w:val="20"/>
          <w:szCs w:val="20"/>
          <w:lang w:eastAsia="en-GB"/>
        </w:rPr>
        <w:t>hinness)</w:t>
      </w:r>
      <w:r w:rsidR="005E36A1" w:rsidRPr="008A0A04">
        <w:rPr>
          <w:sz w:val="20"/>
          <w:szCs w:val="20"/>
          <w:lang w:eastAsia="en-GB"/>
        </w:rPr>
        <w:t xml:space="preserve">. </w:t>
      </w:r>
      <w:r w:rsidR="00966660" w:rsidRPr="008A0A04">
        <w:rPr>
          <w:sz w:val="20"/>
          <w:szCs w:val="20"/>
          <w:lang w:eastAsia="en-GB"/>
        </w:rPr>
        <w:t xml:space="preserve">Whilst comments </w:t>
      </w:r>
      <w:r w:rsidR="00B21AC6" w:rsidRPr="008A0A04">
        <w:rPr>
          <w:sz w:val="20"/>
          <w:szCs w:val="20"/>
          <w:lang w:eastAsia="en-GB"/>
        </w:rPr>
        <w:t xml:space="preserve">grouped under this theme </w:t>
      </w:r>
      <w:r w:rsidR="00966660" w:rsidRPr="008A0A04">
        <w:rPr>
          <w:sz w:val="20"/>
          <w:szCs w:val="20"/>
          <w:lang w:eastAsia="en-GB"/>
        </w:rPr>
        <w:t xml:space="preserve">uniformly </w:t>
      </w:r>
      <w:r w:rsidR="00893EE2" w:rsidRPr="008A0A04">
        <w:rPr>
          <w:sz w:val="20"/>
          <w:szCs w:val="20"/>
          <w:lang w:eastAsia="en-GB"/>
        </w:rPr>
        <w:t>represent</w:t>
      </w:r>
      <w:r w:rsidR="0037464B" w:rsidRPr="008A0A04">
        <w:rPr>
          <w:sz w:val="20"/>
          <w:szCs w:val="20"/>
          <w:lang w:eastAsia="en-GB"/>
        </w:rPr>
        <w:t xml:space="preserve"> </w:t>
      </w:r>
      <w:r w:rsidR="007A4456" w:rsidRPr="008A0A04">
        <w:rPr>
          <w:sz w:val="20"/>
          <w:szCs w:val="20"/>
          <w:lang w:eastAsia="en-GB"/>
        </w:rPr>
        <w:t>fatness</w:t>
      </w:r>
      <w:r w:rsidR="00966660" w:rsidRPr="008A0A04">
        <w:rPr>
          <w:sz w:val="20"/>
          <w:szCs w:val="20"/>
          <w:lang w:eastAsia="en-GB"/>
        </w:rPr>
        <w:t xml:space="preserve"> as a choice, they also </w:t>
      </w:r>
      <w:r w:rsidR="00893EE2" w:rsidRPr="008A0A04">
        <w:rPr>
          <w:sz w:val="20"/>
          <w:szCs w:val="20"/>
          <w:lang w:eastAsia="en-GB"/>
        </w:rPr>
        <w:t xml:space="preserve">report it as a </w:t>
      </w:r>
      <w:r w:rsidR="00893EE2" w:rsidRPr="008A0A04">
        <w:rPr>
          <w:i/>
          <w:sz w:val="20"/>
          <w:szCs w:val="20"/>
          <w:lang w:eastAsia="en-GB"/>
        </w:rPr>
        <w:t xml:space="preserve">bad </w:t>
      </w:r>
      <w:r w:rsidR="00893EE2" w:rsidRPr="008A0A04">
        <w:rPr>
          <w:sz w:val="20"/>
          <w:szCs w:val="20"/>
          <w:lang w:eastAsia="en-GB"/>
        </w:rPr>
        <w:t xml:space="preserve">choice that </w:t>
      </w:r>
      <w:r w:rsidR="007A4456" w:rsidRPr="008A0A04">
        <w:rPr>
          <w:sz w:val="20"/>
          <w:szCs w:val="20"/>
          <w:lang w:eastAsia="en-GB"/>
        </w:rPr>
        <w:t>fat</w:t>
      </w:r>
      <w:r w:rsidR="00893EE2" w:rsidRPr="008A0A04">
        <w:rPr>
          <w:sz w:val="20"/>
          <w:szCs w:val="20"/>
          <w:lang w:eastAsia="en-GB"/>
        </w:rPr>
        <w:t xml:space="preserve"> people should resist and apologise for. </w:t>
      </w:r>
      <w:r w:rsidR="00D73BED" w:rsidRPr="008A0A04">
        <w:rPr>
          <w:sz w:val="20"/>
          <w:szCs w:val="20"/>
          <w:lang w:eastAsia="en-GB"/>
        </w:rPr>
        <w:t>Seemingly, p</w:t>
      </w:r>
      <w:r w:rsidR="00E66493" w:rsidRPr="008A0A04">
        <w:rPr>
          <w:sz w:val="20"/>
          <w:szCs w:val="20"/>
          <w:lang w:eastAsia="en-GB"/>
        </w:rPr>
        <w:t>ortray</w:t>
      </w:r>
      <w:r w:rsidR="00D73BED" w:rsidRPr="008A0A04">
        <w:rPr>
          <w:sz w:val="20"/>
          <w:szCs w:val="20"/>
          <w:lang w:eastAsia="en-GB"/>
        </w:rPr>
        <w:t xml:space="preserve">ing </w:t>
      </w:r>
      <w:r w:rsidR="007A4456" w:rsidRPr="008A0A04">
        <w:rPr>
          <w:sz w:val="20"/>
          <w:szCs w:val="20"/>
          <w:lang w:eastAsia="en-GB"/>
        </w:rPr>
        <w:t>fatness</w:t>
      </w:r>
      <w:r w:rsidR="00E66493" w:rsidRPr="008A0A04">
        <w:rPr>
          <w:sz w:val="20"/>
          <w:szCs w:val="20"/>
          <w:lang w:eastAsia="en-GB"/>
        </w:rPr>
        <w:t xml:space="preserve"> u</w:t>
      </w:r>
      <w:r w:rsidR="00E13AA2" w:rsidRPr="008A0A04">
        <w:rPr>
          <w:sz w:val="20"/>
          <w:szCs w:val="20"/>
          <w:lang w:eastAsia="en-GB"/>
        </w:rPr>
        <w:t xml:space="preserve">niformly as a matter of choice </w:t>
      </w:r>
      <w:r w:rsidR="00D73BED" w:rsidRPr="008A0A04">
        <w:rPr>
          <w:sz w:val="20"/>
          <w:szCs w:val="20"/>
          <w:lang w:eastAsia="en-GB"/>
        </w:rPr>
        <w:t>serves</w:t>
      </w:r>
      <w:r w:rsidR="00532C24" w:rsidRPr="008A0A04">
        <w:rPr>
          <w:sz w:val="20"/>
          <w:szCs w:val="20"/>
          <w:lang w:eastAsia="en-GB"/>
        </w:rPr>
        <w:t xml:space="preserve"> to </w:t>
      </w:r>
      <w:r w:rsidR="00E13AA2" w:rsidRPr="008A0A04">
        <w:rPr>
          <w:sz w:val="20"/>
          <w:szCs w:val="20"/>
          <w:lang w:eastAsia="en-GB"/>
        </w:rPr>
        <w:t xml:space="preserve">normalise the extension of </w:t>
      </w:r>
      <w:r w:rsidR="00E13AA2" w:rsidRPr="008A0A04">
        <w:rPr>
          <w:sz w:val="20"/>
          <w:szCs w:val="20"/>
          <w:lang w:eastAsia="en-GB"/>
        </w:rPr>
        <w:lastRenderedPageBreak/>
        <w:t xml:space="preserve">that idea into talk of </w:t>
      </w:r>
      <w:r w:rsidR="00E13AA2" w:rsidRPr="008A0A04">
        <w:rPr>
          <w:i/>
          <w:sz w:val="20"/>
          <w:szCs w:val="20"/>
          <w:lang w:eastAsia="en-GB"/>
        </w:rPr>
        <w:t xml:space="preserve">bad </w:t>
      </w:r>
      <w:r w:rsidR="00E13AA2" w:rsidRPr="008A0A04">
        <w:rPr>
          <w:sz w:val="20"/>
          <w:szCs w:val="20"/>
          <w:lang w:eastAsia="en-GB"/>
        </w:rPr>
        <w:t xml:space="preserve">or </w:t>
      </w:r>
      <w:r w:rsidR="00E13AA2" w:rsidRPr="008A0A04">
        <w:rPr>
          <w:i/>
          <w:sz w:val="20"/>
          <w:szCs w:val="20"/>
          <w:lang w:eastAsia="en-GB"/>
        </w:rPr>
        <w:t>irresponsible</w:t>
      </w:r>
      <w:r w:rsidR="00E13AA2" w:rsidRPr="008A0A04">
        <w:rPr>
          <w:sz w:val="20"/>
          <w:szCs w:val="20"/>
          <w:lang w:eastAsia="en-GB"/>
        </w:rPr>
        <w:t xml:space="preserve"> choices</w:t>
      </w:r>
      <w:r w:rsidR="00532C24" w:rsidRPr="008A0A04">
        <w:rPr>
          <w:sz w:val="20"/>
          <w:szCs w:val="20"/>
          <w:lang w:eastAsia="en-GB"/>
        </w:rPr>
        <w:t>. However,</w:t>
      </w:r>
      <w:r w:rsidR="0075526C" w:rsidRPr="008A0A04">
        <w:rPr>
          <w:sz w:val="20"/>
          <w:szCs w:val="20"/>
          <w:lang w:eastAsia="en-GB"/>
        </w:rPr>
        <w:t xml:space="preserve"> researchers who argue for the benefits of different discursive content around </w:t>
      </w:r>
      <w:r w:rsidR="007A4456" w:rsidRPr="008A0A04">
        <w:rPr>
          <w:sz w:val="20"/>
          <w:szCs w:val="20"/>
          <w:lang w:eastAsia="en-GB"/>
        </w:rPr>
        <w:t>fatness</w:t>
      </w:r>
      <w:r w:rsidR="00532C24" w:rsidRPr="008A0A04">
        <w:rPr>
          <w:sz w:val="20"/>
          <w:szCs w:val="20"/>
          <w:lang w:eastAsia="en-GB"/>
        </w:rPr>
        <w:t xml:space="preserve"> (</w:t>
      </w:r>
      <w:proofErr w:type="spellStart"/>
      <w:r w:rsidR="004A3A23" w:rsidRPr="008A0A04">
        <w:rPr>
          <w:sz w:val="20"/>
          <w:szCs w:val="20"/>
          <w:lang w:eastAsia="en-GB"/>
        </w:rPr>
        <w:t>eg</w:t>
      </w:r>
      <w:proofErr w:type="spellEnd"/>
      <w:r w:rsidR="00532C24" w:rsidRPr="008A0A04">
        <w:rPr>
          <w:sz w:val="20"/>
          <w:szCs w:val="20"/>
          <w:lang w:eastAsia="en-GB"/>
        </w:rPr>
        <w:t xml:space="preserve"> </w:t>
      </w:r>
      <w:proofErr w:type="spellStart"/>
      <w:r w:rsidR="00532C24" w:rsidRPr="008A0A04">
        <w:rPr>
          <w:sz w:val="20"/>
          <w:szCs w:val="20"/>
          <w:lang w:eastAsia="en-GB"/>
        </w:rPr>
        <w:t>Brewis</w:t>
      </w:r>
      <w:proofErr w:type="spellEnd"/>
      <w:r w:rsidR="00532C24" w:rsidRPr="008A0A04">
        <w:rPr>
          <w:sz w:val="20"/>
          <w:szCs w:val="20"/>
          <w:lang w:eastAsia="en-GB"/>
        </w:rPr>
        <w:t xml:space="preserve">, 2014; </w:t>
      </w:r>
      <w:r w:rsidR="00A16F59" w:rsidRPr="008A0A04">
        <w:rPr>
          <w:sz w:val="20"/>
          <w:szCs w:val="20"/>
          <w:lang w:eastAsia="en-GB"/>
        </w:rPr>
        <w:t xml:space="preserve">Dickins, 2013; </w:t>
      </w:r>
      <w:proofErr w:type="spellStart"/>
      <w:r w:rsidR="00532C24" w:rsidRPr="008A0A04">
        <w:rPr>
          <w:sz w:val="20"/>
          <w:szCs w:val="20"/>
          <w:lang w:eastAsia="en-GB"/>
        </w:rPr>
        <w:t>Heuer</w:t>
      </w:r>
      <w:proofErr w:type="spellEnd"/>
      <w:r w:rsidR="00532C24" w:rsidRPr="008A0A04">
        <w:rPr>
          <w:sz w:val="20"/>
          <w:szCs w:val="20"/>
          <w:lang w:eastAsia="en-GB"/>
        </w:rPr>
        <w:t xml:space="preserve">, McClure </w:t>
      </w:r>
      <w:proofErr w:type="spellStart"/>
      <w:r w:rsidR="00EC3651" w:rsidRPr="008A0A04">
        <w:rPr>
          <w:sz w:val="20"/>
          <w:szCs w:val="20"/>
          <w:lang w:eastAsia="en-GB"/>
        </w:rPr>
        <w:t>and</w:t>
      </w:r>
      <w:r w:rsidR="00532C24" w:rsidRPr="008A0A04">
        <w:rPr>
          <w:sz w:val="20"/>
          <w:szCs w:val="20"/>
          <w:lang w:eastAsia="en-GB"/>
        </w:rPr>
        <w:t>Puhl</w:t>
      </w:r>
      <w:proofErr w:type="spellEnd"/>
      <w:r w:rsidR="00532C24" w:rsidRPr="008A0A04">
        <w:rPr>
          <w:sz w:val="20"/>
          <w:szCs w:val="20"/>
          <w:lang w:eastAsia="en-GB"/>
        </w:rPr>
        <w:t xml:space="preserve">, 2011; Rich, 2011; Saguy, 2013; Sikorski </w:t>
      </w:r>
      <w:r w:rsidR="004A3A23" w:rsidRPr="008A0A04">
        <w:rPr>
          <w:sz w:val="20"/>
          <w:szCs w:val="20"/>
          <w:lang w:eastAsia="en-GB"/>
        </w:rPr>
        <w:t>et al</w:t>
      </w:r>
      <w:r w:rsidR="00532C24" w:rsidRPr="008A0A04">
        <w:rPr>
          <w:sz w:val="20"/>
          <w:szCs w:val="20"/>
          <w:lang w:eastAsia="en-GB"/>
        </w:rPr>
        <w:t xml:space="preserve">, 2015; So </w:t>
      </w:r>
      <w:r w:rsidR="004A3A23" w:rsidRPr="008A0A04">
        <w:rPr>
          <w:sz w:val="20"/>
          <w:szCs w:val="20"/>
          <w:lang w:eastAsia="en-GB"/>
        </w:rPr>
        <w:t>et al</w:t>
      </w:r>
      <w:r w:rsidR="00532C24" w:rsidRPr="008A0A04">
        <w:rPr>
          <w:sz w:val="20"/>
          <w:szCs w:val="20"/>
          <w:lang w:eastAsia="en-GB"/>
        </w:rPr>
        <w:t>, 2015; Tomiyama, 2014)</w:t>
      </w:r>
      <w:r w:rsidR="0037464B" w:rsidRPr="008A0A04">
        <w:rPr>
          <w:sz w:val="20"/>
          <w:szCs w:val="20"/>
          <w:lang w:eastAsia="en-GB"/>
        </w:rPr>
        <w:t xml:space="preserve"> </w:t>
      </w:r>
      <w:r w:rsidR="00432AD8" w:rsidRPr="008A0A04">
        <w:rPr>
          <w:sz w:val="20"/>
          <w:szCs w:val="20"/>
          <w:lang w:eastAsia="en-GB"/>
        </w:rPr>
        <w:t>may argue the value</w:t>
      </w:r>
      <w:r w:rsidR="00555E74" w:rsidRPr="008A0A04">
        <w:rPr>
          <w:sz w:val="20"/>
          <w:szCs w:val="20"/>
          <w:lang w:eastAsia="en-GB"/>
        </w:rPr>
        <w:t xml:space="preserve"> of generating discussion around </w:t>
      </w:r>
      <w:r w:rsidR="007A4456" w:rsidRPr="008A0A04">
        <w:rPr>
          <w:sz w:val="20"/>
          <w:szCs w:val="20"/>
          <w:lang w:eastAsia="en-GB"/>
        </w:rPr>
        <w:t xml:space="preserve">fatness </w:t>
      </w:r>
      <w:r w:rsidR="00555E74" w:rsidRPr="008A0A04">
        <w:rPr>
          <w:sz w:val="20"/>
          <w:szCs w:val="20"/>
          <w:lang w:eastAsia="en-GB"/>
        </w:rPr>
        <w:t xml:space="preserve">without </w:t>
      </w:r>
      <w:r w:rsidR="00432AD8" w:rsidRPr="008A0A04">
        <w:rPr>
          <w:sz w:val="20"/>
          <w:szCs w:val="20"/>
          <w:lang w:eastAsia="en-GB"/>
        </w:rPr>
        <w:t xml:space="preserve">it being framed in terms of </w:t>
      </w:r>
      <w:r w:rsidR="00555E74" w:rsidRPr="008A0A04">
        <w:rPr>
          <w:sz w:val="20"/>
          <w:szCs w:val="20"/>
          <w:lang w:eastAsia="en-GB"/>
        </w:rPr>
        <w:t>choice at all.</w:t>
      </w:r>
    </w:p>
    <w:p w:rsidR="0090722B" w:rsidRPr="008A0A04" w:rsidRDefault="001F565E" w:rsidP="00286AEC">
      <w:pPr>
        <w:spacing w:line="480" w:lineRule="auto"/>
        <w:ind w:firstLine="720"/>
        <w:jc w:val="both"/>
        <w:rPr>
          <w:i/>
          <w:sz w:val="20"/>
          <w:szCs w:val="20"/>
          <w:lang w:eastAsia="en-GB"/>
        </w:rPr>
      </w:pPr>
      <w:r w:rsidRPr="008A0A04">
        <w:rPr>
          <w:i/>
          <w:sz w:val="20"/>
          <w:szCs w:val="20"/>
          <w:lang w:eastAsia="en-GB"/>
        </w:rPr>
        <w:t>Weight as a Simple or Complex Issue</w:t>
      </w:r>
    </w:p>
    <w:p w:rsidR="00E83606" w:rsidRPr="008A0A04" w:rsidRDefault="001F565E" w:rsidP="00286AEC">
      <w:pPr>
        <w:spacing w:line="480" w:lineRule="auto"/>
        <w:jc w:val="both"/>
        <w:rPr>
          <w:sz w:val="20"/>
          <w:szCs w:val="20"/>
        </w:rPr>
      </w:pPr>
      <w:r w:rsidRPr="008A0A04">
        <w:rPr>
          <w:sz w:val="20"/>
          <w:szCs w:val="20"/>
        </w:rPr>
        <w:t xml:space="preserve">Throughout the dataset, comments </w:t>
      </w:r>
      <w:r w:rsidR="007770EA" w:rsidRPr="008A0A04">
        <w:rPr>
          <w:sz w:val="20"/>
          <w:szCs w:val="20"/>
        </w:rPr>
        <w:t xml:space="preserve">were </w:t>
      </w:r>
      <w:r w:rsidRPr="008A0A04">
        <w:rPr>
          <w:sz w:val="20"/>
          <w:szCs w:val="20"/>
        </w:rPr>
        <w:t>set against a background of competing ideas around whether or not weight was a simple or complex problem requir</w:t>
      </w:r>
      <w:r w:rsidR="00A80FA9" w:rsidRPr="008A0A04">
        <w:rPr>
          <w:sz w:val="20"/>
          <w:szCs w:val="20"/>
        </w:rPr>
        <w:t>ing</w:t>
      </w:r>
      <w:r w:rsidRPr="008A0A04">
        <w:rPr>
          <w:sz w:val="20"/>
          <w:szCs w:val="20"/>
        </w:rPr>
        <w:t xml:space="preserve"> a simple o</w:t>
      </w:r>
      <w:r w:rsidR="000346C2" w:rsidRPr="008A0A04">
        <w:rPr>
          <w:sz w:val="20"/>
          <w:szCs w:val="20"/>
        </w:rPr>
        <w:t>r</w:t>
      </w:r>
      <w:r w:rsidRPr="008A0A04">
        <w:rPr>
          <w:sz w:val="20"/>
          <w:szCs w:val="20"/>
        </w:rPr>
        <w:t xml:space="preserve"> complex solution. For instance, some commenters thought of </w:t>
      </w:r>
      <w:r w:rsidR="007A4456" w:rsidRPr="008A0A04">
        <w:rPr>
          <w:sz w:val="20"/>
          <w:szCs w:val="20"/>
        </w:rPr>
        <w:t>fatness</w:t>
      </w:r>
      <w:r w:rsidRPr="008A0A04">
        <w:rPr>
          <w:sz w:val="20"/>
          <w:szCs w:val="20"/>
        </w:rPr>
        <w:t xml:space="preserve"> </w:t>
      </w:r>
      <w:r w:rsidR="00A80FA9" w:rsidRPr="008A0A04">
        <w:rPr>
          <w:sz w:val="20"/>
          <w:szCs w:val="20"/>
        </w:rPr>
        <w:t xml:space="preserve">as </w:t>
      </w:r>
      <w:r w:rsidRPr="008A0A04">
        <w:rPr>
          <w:sz w:val="20"/>
          <w:szCs w:val="20"/>
        </w:rPr>
        <w:t>ha</w:t>
      </w:r>
      <w:r w:rsidR="00A80FA9" w:rsidRPr="008A0A04">
        <w:rPr>
          <w:sz w:val="20"/>
          <w:szCs w:val="20"/>
        </w:rPr>
        <w:t>ving</w:t>
      </w:r>
      <w:r w:rsidRPr="008A0A04">
        <w:rPr>
          <w:sz w:val="20"/>
          <w:szCs w:val="20"/>
        </w:rPr>
        <w:t xml:space="preserve"> a directly causal relationship with failure to </w:t>
      </w:r>
      <w:r w:rsidR="007770EA" w:rsidRPr="008A0A04">
        <w:rPr>
          <w:sz w:val="20"/>
          <w:szCs w:val="20"/>
        </w:rPr>
        <w:t>eat less and exercise more</w:t>
      </w:r>
      <w:r w:rsidRPr="008A0A04">
        <w:rPr>
          <w:sz w:val="20"/>
          <w:szCs w:val="20"/>
        </w:rPr>
        <w:t>:</w:t>
      </w:r>
    </w:p>
    <w:p w:rsidR="00501F58" w:rsidRPr="008A0A04" w:rsidRDefault="000C2058" w:rsidP="00286AEC">
      <w:pPr>
        <w:spacing w:line="480" w:lineRule="auto"/>
        <w:ind w:left="709" w:right="662"/>
        <w:jc w:val="both"/>
        <w:rPr>
          <w:i/>
          <w:sz w:val="20"/>
          <w:szCs w:val="20"/>
        </w:rPr>
      </w:pPr>
      <w:r w:rsidRPr="008A0A04">
        <w:rPr>
          <w:i/>
          <w:sz w:val="20"/>
          <w:szCs w:val="20"/>
        </w:rPr>
        <w:t>‘</w:t>
      </w:r>
      <w:r w:rsidR="00501F58" w:rsidRPr="008A0A04">
        <w:rPr>
          <w:i/>
          <w:sz w:val="20"/>
          <w:szCs w:val="20"/>
        </w:rPr>
        <w:t>Here are some facts: obesity happens when you don’t exercise, when you drink too much boo</w:t>
      </w:r>
      <w:r w:rsidR="007E684A" w:rsidRPr="008A0A04">
        <w:rPr>
          <w:i/>
          <w:sz w:val="20"/>
          <w:szCs w:val="20"/>
        </w:rPr>
        <w:t xml:space="preserve">ze, when you eat too much food... </w:t>
      </w:r>
      <w:r w:rsidR="00501F58" w:rsidRPr="008A0A04">
        <w:rPr>
          <w:i/>
          <w:sz w:val="20"/>
          <w:szCs w:val="20"/>
        </w:rPr>
        <w:t>I’m fat, but I know why, and I don’t blame anybody else. None of this is difficult to understand.</w:t>
      </w:r>
      <w:r w:rsidRPr="008A0A04">
        <w:rPr>
          <w:i/>
          <w:sz w:val="20"/>
          <w:szCs w:val="20"/>
        </w:rPr>
        <w:t>’</w:t>
      </w:r>
      <w:r w:rsidR="00501F58" w:rsidRPr="008A0A04">
        <w:rPr>
          <w:i/>
          <w:sz w:val="20"/>
          <w:szCs w:val="20"/>
        </w:rPr>
        <w:t xml:space="preserve"> – </w:t>
      </w:r>
      <w:proofErr w:type="spellStart"/>
      <w:proofErr w:type="gramStart"/>
      <w:r w:rsidR="00501F58" w:rsidRPr="008A0A04">
        <w:rPr>
          <w:sz w:val="20"/>
          <w:szCs w:val="20"/>
        </w:rPr>
        <w:t>ameliadupois</w:t>
      </w:r>
      <w:proofErr w:type="spellEnd"/>
      <w:proofErr w:type="gramEnd"/>
      <w:r w:rsidR="00501F58" w:rsidRPr="008A0A04">
        <w:rPr>
          <w:sz w:val="20"/>
          <w:szCs w:val="20"/>
        </w:rPr>
        <w:t xml:space="preserve">; 5 </w:t>
      </w:r>
      <w:proofErr w:type="spellStart"/>
      <w:r w:rsidR="00501F58" w:rsidRPr="008A0A04">
        <w:rPr>
          <w:sz w:val="20"/>
          <w:szCs w:val="20"/>
        </w:rPr>
        <w:t>Upvotes</w:t>
      </w:r>
      <w:proofErr w:type="spellEnd"/>
      <w:r w:rsidR="00501F58" w:rsidRPr="008A0A04">
        <w:rPr>
          <w:sz w:val="20"/>
          <w:szCs w:val="20"/>
        </w:rPr>
        <w:t>; Thread 1.</w:t>
      </w:r>
    </w:p>
    <w:p w:rsidR="009A24D7" w:rsidRPr="008A0A04" w:rsidRDefault="009A24D7" w:rsidP="00286AEC">
      <w:pPr>
        <w:tabs>
          <w:tab w:val="left" w:pos="8931"/>
        </w:tabs>
        <w:spacing w:line="480" w:lineRule="auto"/>
        <w:ind w:right="-46"/>
        <w:jc w:val="both"/>
        <w:rPr>
          <w:sz w:val="20"/>
          <w:szCs w:val="20"/>
        </w:rPr>
      </w:pPr>
      <w:r w:rsidRPr="008A0A04">
        <w:rPr>
          <w:sz w:val="20"/>
          <w:szCs w:val="20"/>
        </w:rPr>
        <w:t>However, others reported different experiences and different understandings of weight loss, elaborating on the difficulties of losing weight alongside other lifestyle issues:</w:t>
      </w:r>
    </w:p>
    <w:p w:rsidR="00501F58" w:rsidRPr="008A0A04" w:rsidRDefault="000C2058" w:rsidP="00286AEC">
      <w:pPr>
        <w:spacing w:line="480" w:lineRule="auto"/>
        <w:ind w:left="709" w:right="662"/>
        <w:jc w:val="both"/>
        <w:rPr>
          <w:i/>
          <w:sz w:val="20"/>
          <w:szCs w:val="20"/>
        </w:rPr>
      </w:pPr>
      <w:r w:rsidRPr="008A0A04">
        <w:rPr>
          <w:i/>
          <w:sz w:val="20"/>
          <w:szCs w:val="20"/>
        </w:rPr>
        <w:t>‘</w:t>
      </w:r>
      <w:r w:rsidR="00501F58" w:rsidRPr="008A0A04">
        <w:rPr>
          <w:i/>
          <w:sz w:val="20"/>
          <w:szCs w:val="20"/>
        </w:rPr>
        <w:t>I’ve been up and down a number</w:t>
      </w:r>
      <w:r w:rsidR="00DD376C" w:rsidRPr="008A0A04">
        <w:rPr>
          <w:i/>
          <w:sz w:val="20"/>
          <w:szCs w:val="20"/>
        </w:rPr>
        <w:t xml:space="preserve"> of times, my appetite gets </w:t>
      </w:r>
      <w:r w:rsidR="00501F58" w:rsidRPr="008A0A04">
        <w:rPr>
          <w:i/>
          <w:sz w:val="20"/>
          <w:szCs w:val="20"/>
        </w:rPr>
        <w:t xml:space="preserve">worse the more weight I shed. </w:t>
      </w:r>
      <w:r w:rsidR="00016452" w:rsidRPr="008A0A04">
        <w:rPr>
          <w:i/>
          <w:sz w:val="20"/>
          <w:szCs w:val="20"/>
        </w:rPr>
        <w:t>And exercise doesn’t help. When my</w:t>
      </w:r>
      <w:r w:rsidR="002D5EE2" w:rsidRPr="008A0A04">
        <w:rPr>
          <w:i/>
          <w:sz w:val="20"/>
          <w:szCs w:val="20"/>
        </w:rPr>
        <w:t xml:space="preserve"> skinny friends talk about the “</w:t>
      </w:r>
      <w:r w:rsidR="00016452" w:rsidRPr="008A0A04">
        <w:rPr>
          <w:i/>
          <w:sz w:val="20"/>
          <w:szCs w:val="20"/>
        </w:rPr>
        <w:t>runner’s high</w:t>
      </w:r>
      <w:r w:rsidR="002D5EE2" w:rsidRPr="008A0A04">
        <w:rPr>
          <w:i/>
          <w:sz w:val="20"/>
          <w:szCs w:val="20"/>
        </w:rPr>
        <w:t>”</w:t>
      </w:r>
      <w:r w:rsidR="00016452" w:rsidRPr="008A0A04">
        <w:rPr>
          <w:i/>
          <w:sz w:val="20"/>
          <w:szCs w:val="20"/>
        </w:rPr>
        <w:t xml:space="preserve"> or whatever I can’t relate to it at all, even though I’ve put the hours in at the gym same as them. The only thing I notice is that the more I exercise, the more prone I get to viruses</w:t>
      </w:r>
      <w:r w:rsidR="00DD376C" w:rsidRPr="008A0A04">
        <w:rPr>
          <w:i/>
          <w:sz w:val="20"/>
          <w:szCs w:val="20"/>
        </w:rPr>
        <w:t>,</w:t>
      </w:r>
      <w:r w:rsidR="00016452" w:rsidRPr="008A0A04">
        <w:rPr>
          <w:i/>
          <w:sz w:val="20"/>
          <w:szCs w:val="20"/>
        </w:rPr>
        <w:t xml:space="preserve"> while my health is supposed to be getting better!</w:t>
      </w:r>
      <w:r w:rsidRPr="008A0A04">
        <w:rPr>
          <w:i/>
          <w:sz w:val="20"/>
          <w:szCs w:val="20"/>
        </w:rPr>
        <w:t>’</w:t>
      </w:r>
      <w:r w:rsidR="00016452" w:rsidRPr="008A0A04">
        <w:rPr>
          <w:i/>
          <w:sz w:val="20"/>
          <w:szCs w:val="20"/>
        </w:rPr>
        <w:t xml:space="preserve"> – </w:t>
      </w:r>
      <w:proofErr w:type="spellStart"/>
      <w:r w:rsidR="00016452" w:rsidRPr="008A0A04">
        <w:rPr>
          <w:sz w:val="20"/>
          <w:szCs w:val="20"/>
        </w:rPr>
        <w:t>Ginnalim</w:t>
      </w:r>
      <w:proofErr w:type="spellEnd"/>
      <w:r w:rsidR="00016452" w:rsidRPr="008A0A04">
        <w:rPr>
          <w:sz w:val="20"/>
          <w:szCs w:val="20"/>
        </w:rPr>
        <w:t xml:space="preserve">; 18 </w:t>
      </w:r>
      <w:proofErr w:type="spellStart"/>
      <w:r w:rsidR="00016452" w:rsidRPr="008A0A04">
        <w:rPr>
          <w:sz w:val="20"/>
          <w:szCs w:val="20"/>
        </w:rPr>
        <w:t>Upvotes</w:t>
      </w:r>
      <w:proofErr w:type="spellEnd"/>
      <w:r w:rsidR="00016452" w:rsidRPr="008A0A04">
        <w:rPr>
          <w:sz w:val="20"/>
          <w:szCs w:val="20"/>
        </w:rPr>
        <w:t>; Thread 1.</w:t>
      </w:r>
    </w:p>
    <w:p w:rsidR="00F24A27" w:rsidRPr="008A0A04" w:rsidRDefault="00610423" w:rsidP="00286AEC">
      <w:pPr>
        <w:spacing w:line="480" w:lineRule="auto"/>
        <w:ind w:right="-46"/>
        <w:jc w:val="both"/>
        <w:rPr>
          <w:sz w:val="20"/>
          <w:szCs w:val="20"/>
        </w:rPr>
      </w:pPr>
      <w:r w:rsidRPr="008A0A04">
        <w:rPr>
          <w:sz w:val="20"/>
          <w:szCs w:val="20"/>
        </w:rPr>
        <w:lastRenderedPageBreak/>
        <w:t xml:space="preserve">Here, </w:t>
      </w:r>
      <w:r w:rsidR="007A4456" w:rsidRPr="008A0A04">
        <w:rPr>
          <w:sz w:val="20"/>
          <w:szCs w:val="20"/>
        </w:rPr>
        <w:t>fatness</w:t>
      </w:r>
      <w:r w:rsidR="009A24D7" w:rsidRPr="008A0A04">
        <w:rPr>
          <w:sz w:val="20"/>
          <w:szCs w:val="20"/>
        </w:rPr>
        <w:t xml:space="preserve"> is portrayed by some as a simple issue that people make complex to absolve them of personal responsibility, and by others as a complex issue which is worsened by oversimplifications that make complex problems </w:t>
      </w:r>
      <w:r w:rsidR="009F678E" w:rsidRPr="008A0A04">
        <w:rPr>
          <w:sz w:val="20"/>
          <w:szCs w:val="20"/>
        </w:rPr>
        <w:t>seem, wrongly,</w:t>
      </w:r>
      <w:r w:rsidR="009A24D7" w:rsidRPr="008A0A04">
        <w:rPr>
          <w:sz w:val="20"/>
          <w:szCs w:val="20"/>
        </w:rPr>
        <w:t xml:space="preserve"> easily </w:t>
      </w:r>
      <w:r w:rsidR="00775A88" w:rsidRPr="008A0A04">
        <w:rPr>
          <w:sz w:val="20"/>
          <w:szCs w:val="20"/>
        </w:rPr>
        <w:t>solved</w:t>
      </w:r>
      <w:r w:rsidR="009A24D7" w:rsidRPr="008A0A04">
        <w:rPr>
          <w:sz w:val="20"/>
          <w:szCs w:val="20"/>
        </w:rPr>
        <w:t>.</w:t>
      </w:r>
      <w:r w:rsidR="004A6E29" w:rsidRPr="008A0A04">
        <w:rPr>
          <w:sz w:val="20"/>
          <w:szCs w:val="20"/>
        </w:rPr>
        <w:t xml:space="preserve"> Notably</w:t>
      </w:r>
      <w:r w:rsidR="009A24D7" w:rsidRPr="008A0A04">
        <w:rPr>
          <w:sz w:val="20"/>
          <w:szCs w:val="20"/>
        </w:rPr>
        <w:t>, both sides accept elements of the domina</w:t>
      </w:r>
      <w:r w:rsidR="007368D5" w:rsidRPr="008A0A04">
        <w:rPr>
          <w:sz w:val="20"/>
          <w:szCs w:val="20"/>
        </w:rPr>
        <w:t>nt obesity discourse.</w:t>
      </w:r>
      <w:r w:rsidR="00086C39" w:rsidRPr="008A0A04">
        <w:rPr>
          <w:sz w:val="20"/>
          <w:szCs w:val="20"/>
        </w:rPr>
        <w:t xml:space="preserve"> However, </w:t>
      </w:r>
      <w:r w:rsidR="00D90C3A" w:rsidRPr="008A0A04">
        <w:rPr>
          <w:sz w:val="20"/>
          <w:szCs w:val="20"/>
        </w:rPr>
        <w:t>some</w:t>
      </w:r>
      <w:r w:rsidR="00086C39" w:rsidRPr="008A0A04">
        <w:rPr>
          <w:sz w:val="20"/>
          <w:szCs w:val="20"/>
        </w:rPr>
        <w:t xml:space="preserve"> commenters probed the possibility of a different understanding of </w:t>
      </w:r>
      <w:r w:rsidR="007A4456" w:rsidRPr="008A0A04">
        <w:rPr>
          <w:sz w:val="20"/>
          <w:szCs w:val="20"/>
        </w:rPr>
        <w:t>fatness</w:t>
      </w:r>
      <w:r w:rsidR="00086C39" w:rsidRPr="008A0A04">
        <w:rPr>
          <w:sz w:val="20"/>
          <w:szCs w:val="20"/>
        </w:rPr>
        <w:t xml:space="preserve">, </w:t>
      </w:r>
      <w:r w:rsidR="007F6FE4" w:rsidRPr="008A0A04">
        <w:rPr>
          <w:sz w:val="20"/>
          <w:szCs w:val="20"/>
        </w:rPr>
        <w:t>highlighting</w:t>
      </w:r>
      <w:r w:rsidR="00086C39" w:rsidRPr="008A0A04">
        <w:rPr>
          <w:sz w:val="20"/>
          <w:szCs w:val="20"/>
        </w:rPr>
        <w:t xml:space="preserve"> weight as a bad measure of general health, and of human bodies demonstrating more difference than standardised medical treatments </w:t>
      </w:r>
      <w:r w:rsidR="00952668" w:rsidRPr="008A0A04">
        <w:rPr>
          <w:sz w:val="20"/>
          <w:szCs w:val="20"/>
        </w:rPr>
        <w:t xml:space="preserve">can </w:t>
      </w:r>
      <w:r w:rsidR="00086C39" w:rsidRPr="008A0A04">
        <w:rPr>
          <w:sz w:val="20"/>
          <w:szCs w:val="20"/>
        </w:rPr>
        <w:t>provide for:</w:t>
      </w:r>
    </w:p>
    <w:p w:rsidR="00016452" w:rsidRPr="008A0A04" w:rsidRDefault="000C2058" w:rsidP="00286AEC">
      <w:pPr>
        <w:spacing w:line="480" w:lineRule="auto"/>
        <w:ind w:left="709" w:right="662"/>
        <w:jc w:val="both"/>
        <w:rPr>
          <w:i/>
          <w:sz w:val="20"/>
          <w:szCs w:val="20"/>
        </w:rPr>
      </w:pPr>
      <w:r w:rsidRPr="008A0A04">
        <w:rPr>
          <w:i/>
          <w:sz w:val="20"/>
          <w:szCs w:val="20"/>
        </w:rPr>
        <w:t>‘</w:t>
      </w:r>
      <w:r w:rsidR="00016452" w:rsidRPr="008A0A04">
        <w:rPr>
          <w:i/>
          <w:sz w:val="20"/>
          <w:szCs w:val="20"/>
        </w:rPr>
        <w:t xml:space="preserve">I </w:t>
      </w:r>
      <w:r w:rsidR="00E3222C" w:rsidRPr="008A0A04">
        <w:rPr>
          <w:i/>
          <w:sz w:val="20"/>
          <w:szCs w:val="20"/>
        </w:rPr>
        <w:t>don’t</w:t>
      </w:r>
      <w:r w:rsidR="00016452" w:rsidRPr="008A0A04">
        <w:rPr>
          <w:i/>
          <w:sz w:val="20"/>
          <w:szCs w:val="20"/>
        </w:rPr>
        <w:t xml:space="preserve"> agree that everyone who is obese is greedy and idle. Might be true for some, but my Nan is in her 60s, she eats super healthy – small servings, 5 fruit and veg a day, watches her calories, etc. She is always out walking, swimming, and playing badminton... She’s got an enormous belly though, and she’s never been able to figure out why</w:t>
      </w:r>
      <w:r w:rsidR="00AA3D54" w:rsidRPr="008A0A04">
        <w:rPr>
          <w:i/>
          <w:sz w:val="20"/>
          <w:szCs w:val="20"/>
        </w:rPr>
        <w:t>.</w:t>
      </w:r>
      <w:r w:rsidRPr="008A0A04">
        <w:rPr>
          <w:i/>
          <w:sz w:val="20"/>
          <w:szCs w:val="20"/>
        </w:rPr>
        <w:t>’</w:t>
      </w:r>
      <w:r w:rsidR="00EE6E72" w:rsidRPr="008A0A04">
        <w:rPr>
          <w:i/>
          <w:sz w:val="20"/>
          <w:szCs w:val="20"/>
        </w:rPr>
        <w:t xml:space="preserve"> </w:t>
      </w:r>
      <w:r w:rsidR="00016452" w:rsidRPr="008A0A04">
        <w:rPr>
          <w:i/>
          <w:sz w:val="20"/>
          <w:szCs w:val="20"/>
        </w:rPr>
        <w:t>–</w:t>
      </w:r>
      <w:r w:rsidR="00EE6E72" w:rsidRPr="008A0A04">
        <w:rPr>
          <w:i/>
          <w:sz w:val="20"/>
          <w:szCs w:val="20"/>
        </w:rPr>
        <w:t xml:space="preserve"> </w:t>
      </w:r>
      <w:r w:rsidR="00016452" w:rsidRPr="008A0A04">
        <w:rPr>
          <w:sz w:val="20"/>
          <w:szCs w:val="20"/>
        </w:rPr>
        <w:t>Roxy632; 3 Upvotes; Thread 302.</w:t>
      </w:r>
    </w:p>
    <w:p w:rsidR="00AE79B9" w:rsidRPr="008A0A04" w:rsidRDefault="000C2058" w:rsidP="00286AEC">
      <w:pPr>
        <w:spacing w:line="480" w:lineRule="auto"/>
        <w:ind w:left="709" w:right="662"/>
        <w:jc w:val="both"/>
        <w:rPr>
          <w:sz w:val="20"/>
          <w:szCs w:val="20"/>
        </w:rPr>
      </w:pPr>
      <w:r w:rsidRPr="008A0A04">
        <w:rPr>
          <w:i/>
          <w:sz w:val="20"/>
          <w:szCs w:val="20"/>
        </w:rPr>
        <w:t>‘</w:t>
      </w:r>
      <w:r w:rsidR="00AE79B9" w:rsidRPr="008A0A04">
        <w:rPr>
          <w:i/>
          <w:sz w:val="20"/>
          <w:szCs w:val="20"/>
        </w:rPr>
        <w:t xml:space="preserve">It seems like an easy option to enforce treatments on people to make them exercise more and eat healthy, especially if you can convince people that they have a societal obligation to do so. If the formula of </w:t>
      </w:r>
      <w:r w:rsidR="002D5EE2" w:rsidRPr="008A0A04">
        <w:rPr>
          <w:i/>
          <w:sz w:val="20"/>
          <w:szCs w:val="20"/>
        </w:rPr>
        <w:t>“</w:t>
      </w:r>
      <w:r w:rsidR="00AE79B9" w:rsidRPr="008A0A04">
        <w:rPr>
          <w:i/>
          <w:sz w:val="20"/>
          <w:szCs w:val="20"/>
        </w:rPr>
        <w:t>eat less, move more</w:t>
      </w:r>
      <w:r w:rsidR="002D5EE2" w:rsidRPr="008A0A04">
        <w:rPr>
          <w:i/>
          <w:sz w:val="20"/>
          <w:szCs w:val="20"/>
        </w:rPr>
        <w:t>”</w:t>
      </w:r>
      <w:r w:rsidR="00AE79B9" w:rsidRPr="008A0A04">
        <w:rPr>
          <w:i/>
          <w:sz w:val="20"/>
          <w:szCs w:val="20"/>
        </w:rPr>
        <w:t xml:space="preserve"> was right, then this would work and everybody would be thin. But it’s not that easy.</w:t>
      </w:r>
      <w:r w:rsidRPr="008A0A04">
        <w:rPr>
          <w:i/>
          <w:sz w:val="20"/>
          <w:szCs w:val="20"/>
        </w:rPr>
        <w:t>’</w:t>
      </w:r>
      <w:r w:rsidR="00AE79B9" w:rsidRPr="008A0A04">
        <w:rPr>
          <w:i/>
          <w:sz w:val="20"/>
          <w:szCs w:val="20"/>
        </w:rPr>
        <w:t xml:space="preserve"> – </w:t>
      </w:r>
      <w:proofErr w:type="spellStart"/>
      <w:r w:rsidR="00AE79B9" w:rsidRPr="008A0A04">
        <w:rPr>
          <w:sz w:val="20"/>
          <w:szCs w:val="20"/>
        </w:rPr>
        <w:t>JakeSnake</w:t>
      </w:r>
      <w:proofErr w:type="spellEnd"/>
      <w:r w:rsidR="00AE79B9" w:rsidRPr="008A0A04">
        <w:rPr>
          <w:sz w:val="20"/>
          <w:szCs w:val="20"/>
        </w:rPr>
        <w:t xml:space="preserve">; 0 </w:t>
      </w:r>
      <w:proofErr w:type="spellStart"/>
      <w:r w:rsidR="00AE79B9" w:rsidRPr="008A0A04">
        <w:rPr>
          <w:sz w:val="20"/>
          <w:szCs w:val="20"/>
        </w:rPr>
        <w:t>Upvotes</w:t>
      </w:r>
      <w:proofErr w:type="spellEnd"/>
      <w:r w:rsidR="00AE79B9" w:rsidRPr="008A0A04">
        <w:rPr>
          <w:sz w:val="20"/>
          <w:szCs w:val="20"/>
        </w:rPr>
        <w:t>; Thread 380.</w:t>
      </w:r>
    </w:p>
    <w:p w:rsidR="00686E18" w:rsidRPr="008A0A04" w:rsidRDefault="00CE4065" w:rsidP="00286AEC">
      <w:pPr>
        <w:spacing w:line="480" w:lineRule="auto"/>
        <w:ind w:right="-46"/>
        <w:jc w:val="both"/>
        <w:rPr>
          <w:sz w:val="20"/>
          <w:szCs w:val="20"/>
        </w:rPr>
      </w:pPr>
      <w:r w:rsidRPr="008A0A04">
        <w:rPr>
          <w:sz w:val="20"/>
          <w:szCs w:val="20"/>
        </w:rPr>
        <w:t>Comments such as these</w:t>
      </w:r>
      <w:r w:rsidR="00EC33EF" w:rsidRPr="008A0A04">
        <w:rPr>
          <w:sz w:val="20"/>
          <w:szCs w:val="20"/>
        </w:rPr>
        <w:t xml:space="preserve"> critically</w:t>
      </w:r>
      <w:r w:rsidRPr="008A0A04">
        <w:rPr>
          <w:sz w:val="20"/>
          <w:szCs w:val="20"/>
        </w:rPr>
        <w:t xml:space="preserve"> probe the underlying assumptions of the dominant obesity discourse. However, </w:t>
      </w:r>
      <w:r w:rsidR="00570689" w:rsidRPr="008A0A04">
        <w:rPr>
          <w:sz w:val="20"/>
          <w:szCs w:val="20"/>
        </w:rPr>
        <w:t xml:space="preserve">such </w:t>
      </w:r>
      <w:r w:rsidRPr="008A0A04">
        <w:rPr>
          <w:sz w:val="20"/>
          <w:szCs w:val="20"/>
        </w:rPr>
        <w:t xml:space="preserve">comments are </w:t>
      </w:r>
      <w:r w:rsidR="00BF7A8C" w:rsidRPr="008A0A04">
        <w:rPr>
          <w:sz w:val="20"/>
          <w:szCs w:val="20"/>
        </w:rPr>
        <w:t xml:space="preserve">absent in the earlier </w:t>
      </w:r>
      <w:r w:rsidR="00E033B5" w:rsidRPr="008A0A04">
        <w:rPr>
          <w:sz w:val="20"/>
          <w:szCs w:val="20"/>
        </w:rPr>
        <w:t>threads</w:t>
      </w:r>
      <w:r w:rsidR="0022141B" w:rsidRPr="008A0A04">
        <w:rPr>
          <w:sz w:val="20"/>
          <w:szCs w:val="20"/>
        </w:rPr>
        <w:t xml:space="preserve"> </w:t>
      </w:r>
      <w:r w:rsidR="00BF7A8C" w:rsidRPr="008A0A04">
        <w:rPr>
          <w:sz w:val="20"/>
          <w:szCs w:val="20"/>
        </w:rPr>
        <w:t xml:space="preserve">of the dataset </w:t>
      </w:r>
      <w:r w:rsidR="006024FA" w:rsidRPr="008A0A04">
        <w:rPr>
          <w:sz w:val="20"/>
          <w:szCs w:val="20"/>
        </w:rPr>
        <w:t xml:space="preserve">and </w:t>
      </w:r>
      <w:r w:rsidR="00E7142A" w:rsidRPr="008A0A04">
        <w:rPr>
          <w:sz w:val="20"/>
          <w:szCs w:val="20"/>
        </w:rPr>
        <w:t xml:space="preserve">accordingly </w:t>
      </w:r>
      <w:r w:rsidR="006024FA" w:rsidRPr="008A0A04">
        <w:rPr>
          <w:sz w:val="20"/>
          <w:szCs w:val="20"/>
        </w:rPr>
        <w:t xml:space="preserve"> are not </w:t>
      </w:r>
      <w:r w:rsidR="00484DD3" w:rsidRPr="008A0A04">
        <w:rPr>
          <w:sz w:val="20"/>
          <w:szCs w:val="20"/>
        </w:rPr>
        <w:t xml:space="preserve">readily </w:t>
      </w:r>
      <w:r w:rsidR="006024FA" w:rsidRPr="008A0A04">
        <w:rPr>
          <w:sz w:val="20"/>
          <w:szCs w:val="20"/>
        </w:rPr>
        <w:t xml:space="preserve">available </w:t>
      </w:r>
      <w:r w:rsidR="005F127B" w:rsidRPr="008A0A04">
        <w:rPr>
          <w:sz w:val="20"/>
          <w:szCs w:val="20"/>
        </w:rPr>
        <w:t>‘</w:t>
      </w:r>
      <w:r w:rsidR="006024FA" w:rsidRPr="008A0A04">
        <w:rPr>
          <w:sz w:val="20"/>
          <w:szCs w:val="20"/>
        </w:rPr>
        <w:t>upfront</w:t>
      </w:r>
      <w:r w:rsidR="005F127B" w:rsidRPr="008A0A04">
        <w:rPr>
          <w:sz w:val="20"/>
          <w:szCs w:val="20"/>
        </w:rPr>
        <w:t>’</w:t>
      </w:r>
      <w:r w:rsidR="006024FA" w:rsidRPr="008A0A04">
        <w:rPr>
          <w:sz w:val="20"/>
          <w:szCs w:val="20"/>
        </w:rPr>
        <w:t xml:space="preserve"> on the Guardian's comment pages, which may </w:t>
      </w:r>
      <w:r w:rsidR="00D56414" w:rsidRPr="008A0A04">
        <w:rPr>
          <w:sz w:val="20"/>
          <w:szCs w:val="20"/>
        </w:rPr>
        <w:t>affect</w:t>
      </w:r>
      <w:r w:rsidR="006024FA" w:rsidRPr="008A0A04">
        <w:rPr>
          <w:sz w:val="20"/>
          <w:szCs w:val="20"/>
        </w:rPr>
        <w:t xml:space="preserve"> the extent to which they are upvoted, replied to or </w:t>
      </w:r>
      <w:r w:rsidR="004742C4" w:rsidRPr="008A0A04">
        <w:rPr>
          <w:sz w:val="20"/>
          <w:szCs w:val="20"/>
        </w:rPr>
        <w:t xml:space="preserve">indeed </w:t>
      </w:r>
      <w:r w:rsidR="006024FA" w:rsidRPr="008A0A04">
        <w:rPr>
          <w:sz w:val="20"/>
          <w:szCs w:val="20"/>
        </w:rPr>
        <w:t>even read at all.</w:t>
      </w:r>
    </w:p>
    <w:p w:rsidR="00686E18" w:rsidRPr="008A0A04" w:rsidRDefault="00230948" w:rsidP="00286AEC">
      <w:pPr>
        <w:spacing w:line="480" w:lineRule="auto"/>
        <w:ind w:right="-46"/>
        <w:jc w:val="both"/>
        <w:rPr>
          <w:sz w:val="20"/>
          <w:szCs w:val="20"/>
        </w:rPr>
      </w:pPr>
      <w:r w:rsidRPr="008A0A04">
        <w:rPr>
          <w:sz w:val="20"/>
          <w:szCs w:val="20"/>
          <w:u w:val="single"/>
        </w:rPr>
        <w:t>DISCUSSION</w:t>
      </w:r>
    </w:p>
    <w:p w:rsidR="00686E18" w:rsidRPr="008A0A04" w:rsidRDefault="00686E18" w:rsidP="00286AEC">
      <w:pPr>
        <w:spacing w:line="480" w:lineRule="auto"/>
        <w:ind w:right="-46"/>
        <w:jc w:val="both"/>
        <w:rPr>
          <w:sz w:val="20"/>
          <w:szCs w:val="20"/>
        </w:rPr>
      </w:pPr>
      <w:r w:rsidRPr="008A0A04">
        <w:rPr>
          <w:sz w:val="20"/>
          <w:szCs w:val="20"/>
        </w:rPr>
        <w:lastRenderedPageBreak/>
        <w:t xml:space="preserve">Having </w:t>
      </w:r>
      <w:r w:rsidR="00AD15FF" w:rsidRPr="008A0A04">
        <w:rPr>
          <w:sz w:val="20"/>
          <w:szCs w:val="20"/>
        </w:rPr>
        <w:t>explored the content comprising the comment corpus,</w:t>
      </w:r>
      <w:r w:rsidR="00461E31" w:rsidRPr="008A0A04">
        <w:rPr>
          <w:sz w:val="20"/>
          <w:szCs w:val="20"/>
        </w:rPr>
        <w:t xml:space="preserve"> we turn to reflect on the socio-technical role of the commenting system in driving the content of comments. As such, </w:t>
      </w:r>
      <w:r w:rsidR="00955289" w:rsidRPr="008A0A04">
        <w:rPr>
          <w:sz w:val="20"/>
          <w:szCs w:val="20"/>
        </w:rPr>
        <w:t>we work to</w:t>
      </w:r>
      <w:r w:rsidR="00E04167" w:rsidRPr="008A0A04">
        <w:rPr>
          <w:sz w:val="20"/>
          <w:szCs w:val="20"/>
        </w:rPr>
        <w:t xml:space="preserve"> </w:t>
      </w:r>
      <w:r w:rsidR="00955289" w:rsidRPr="008A0A04">
        <w:rPr>
          <w:sz w:val="20"/>
          <w:szCs w:val="20"/>
        </w:rPr>
        <w:t>deepen our depiction of these insights by reference to the communicative practices they embody</w:t>
      </w:r>
      <w:r w:rsidR="00AD15FF" w:rsidRPr="008A0A04">
        <w:rPr>
          <w:sz w:val="20"/>
          <w:szCs w:val="20"/>
        </w:rPr>
        <w:t>,</w:t>
      </w:r>
      <w:r w:rsidR="006B37A6" w:rsidRPr="008A0A04">
        <w:rPr>
          <w:sz w:val="20"/>
          <w:szCs w:val="20"/>
        </w:rPr>
        <w:t xml:space="preserve"> and how those practices</w:t>
      </w:r>
      <w:r w:rsidR="00677FC9" w:rsidRPr="008A0A04">
        <w:rPr>
          <w:sz w:val="20"/>
          <w:szCs w:val="20"/>
        </w:rPr>
        <w:t xml:space="preserve"> </w:t>
      </w:r>
      <w:r w:rsidR="00B12500" w:rsidRPr="008A0A04">
        <w:rPr>
          <w:sz w:val="20"/>
          <w:szCs w:val="20"/>
        </w:rPr>
        <w:t xml:space="preserve">(which primarily serve to stigmatise fat people) </w:t>
      </w:r>
      <w:r w:rsidR="006B37A6" w:rsidRPr="008A0A04">
        <w:rPr>
          <w:sz w:val="20"/>
          <w:szCs w:val="20"/>
        </w:rPr>
        <w:t>emerge through the affordances of The Guardian’s commenting system.</w:t>
      </w:r>
      <w:r w:rsidR="00461E31" w:rsidRPr="008A0A04">
        <w:rPr>
          <w:sz w:val="20"/>
          <w:szCs w:val="20"/>
        </w:rPr>
        <w:t xml:space="preserve"> </w:t>
      </w:r>
    </w:p>
    <w:p w:rsidR="00723AA1" w:rsidRPr="008A0A04" w:rsidRDefault="00723AA1" w:rsidP="00286AEC">
      <w:pPr>
        <w:spacing w:line="480" w:lineRule="auto"/>
        <w:ind w:right="-46"/>
        <w:jc w:val="both"/>
        <w:rPr>
          <w:i/>
          <w:sz w:val="20"/>
          <w:szCs w:val="20"/>
        </w:rPr>
      </w:pPr>
      <w:r w:rsidRPr="008A0A04">
        <w:rPr>
          <w:sz w:val="20"/>
          <w:szCs w:val="20"/>
        </w:rPr>
        <w:tab/>
      </w:r>
      <w:r w:rsidR="000346C2" w:rsidRPr="008A0A04">
        <w:rPr>
          <w:i/>
          <w:sz w:val="20"/>
          <w:szCs w:val="20"/>
        </w:rPr>
        <w:t>T</w:t>
      </w:r>
      <w:r w:rsidRPr="008A0A04">
        <w:rPr>
          <w:i/>
          <w:sz w:val="20"/>
          <w:szCs w:val="20"/>
        </w:rPr>
        <w:t>he importance of being first</w:t>
      </w:r>
    </w:p>
    <w:p w:rsidR="0053159A" w:rsidRPr="008A0A04" w:rsidRDefault="00860AB5" w:rsidP="00286AEC">
      <w:pPr>
        <w:spacing w:line="480" w:lineRule="auto"/>
        <w:jc w:val="both"/>
        <w:rPr>
          <w:sz w:val="20"/>
          <w:szCs w:val="20"/>
        </w:rPr>
      </w:pPr>
      <w:r w:rsidRPr="008A0A04">
        <w:rPr>
          <w:sz w:val="20"/>
          <w:szCs w:val="20"/>
        </w:rPr>
        <w:t xml:space="preserve">When considering the linguistic aspects of the analysis alongside users' commenting practices as represented in Figure 5 above, </w:t>
      </w:r>
      <w:r w:rsidR="0053159A" w:rsidRPr="008A0A04">
        <w:rPr>
          <w:sz w:val="20"/>
          <w:szCs w:val="20"/>
        </w:rPr>
        <w:t xml:space="preserve"> it is</w:t>
      </w:r>
      <w:r w:rsidRPr="008A0A04">
        <w:rPr>
          <w:sz w:val="20"/>
          <w:szCs w:val="20"/>
        </w:rPr>
        <w:t xml:space="preserve"> clear that</w:t>
      </w:r>
      <w:r w:rsidR="0053159A" w:rsidRPr="008A0A04">
        <w:rPr>
          <w:sz w:val="20"/>
          <w:szCs w:val="20"/>
        </w:rPr>
        <w:t xml:space="preserve"> not only the content of comments that drives the practices of upvoting and replying, but also the</w:t>
      </w:r>
      <w:r w:rsidR="00CC67D5" w:rsidRPr="008A0A04">
        <w:rPr>
          <w:sz w:val="20"/>
          <w:szCs w:val="20"/>
        </w:rPr>
        <w:t>ir</w:t>
      </w:r>
      <w:r w:rsidR="0053159A" w:rsidRPr="008A0A04">
        <w:rPr>
          <w:sz w:val="20"/>
          <w:szCs w:val="20"/>
        </w:rPr>
        <w:t xml:space="preserve"> proximity to ‘</w:t>
      </w:r>
      <w:proofErr w:type="spellStart"/>
      <w:r w:rsidR="0053159A" w:rsidRPr="008A0A04">
        <w:rPr>
          <w:sz w:val="20"/>
          <w:szCs w:val="20"/>
        </w:rPr>
        <w:t>firstness</w:t>
      </w:r>
      <w:proofErr w:type="spellEnd"/>
      <w:r w:rsidR="0053159A" w:rsidRPr="008A0A04">
        <w:rPr>
          <w:sz w:val="20"/>
          <w:szCs w:val="20"/>
        </w:rPr>
        <w:t xml:space="preserve">’ and the design of The Guardian’s commentary system </w:t>
      </w:r>
      <w:r w:rsidR="005F127B" w:rsidRPr="008A0A04">
        <w:rPr>
          <w:sz w:val="20"/>
          <w:szCs w:val="20"/>
        </w:rPr>
        <w:t>which defaults</w:t>
      </w:r>
      <w:r w:rsidR="00594CDA" w:rsidRPr="008A0A04">
        <w:rPr>
          <w:sz w:val="20"/>
          <w:szCs w:val="20"/>
        </w:rPr>
        <w:t xml:space="preserve"> to this order when </w:t>
      </w:r>
      <w:r w:rsidR="0053159A" w:rsidRPr="008A0A04">
        <w:rPr>
          <w:sz w:val="20"/>
          <w:szCs w:val="20"/>
        </w:rPr>
        <w:t>present</w:t>
      </w:r>
      <w:r w:rsidR="00594CDA" w:rsidRPr="008A0A04">
        <w:rPr>
          <w:sz w:val="20"/>
          <w:szCs w:val="20"/>
        </w:rPr>
        <w:t>ing</w:t>
      </w:r>
      <w:r w:rsidR="005A23B3" w:rsidRPr="008A0A04">
        <w:rPr>
          <w:sz w:val="20"/>
          <w:szCs w:val="20"/>
        </w:rPr>
        <w:t xml:space="preserve"> </w:t>
      </w:r>
      <w:r w:rsidR="0053159A" w:rsidRPr="008A0A04">
        <w:rPr>
          <w:sz w:val="20"/>
          <w:szCs w:val="20"/>
        </w:rPr>
        <w:t>comments to readers</w:t>
      </w:r>
      <w:r w:rsidR="009407FD" w:rsidRPr="008A0A04">
        <w:rPr>
          <w:sz w:val="20"/>
          <w:szCs w:val="20"/>
          <w:vertAlign w:val="superscript"/>
        </w:rPr>
        <w:t>2</w:t>
      </w:r>
      <w:r w:rsidR="0053159A" w:rsidRPr="008A0A04">
        <w:rPr>
          <w:sz w:val="20"/>
          <w:szCs w:val="20"/>
        </w:rPr>
        <w:t xml:space="preserve">. </w:t>
      </w:r>
      <w:r w:rsidR="00B12500" w:rsidRPr="008A0A04">
        <w:rPr>
          <w:sz w:val="20"/>
          <w:szCs w:val="20"/>
        </w:rPr>
        <w:t xml:space="preserve">As outlined </w:t>
      </w:r>
      <w:r w:rsidR="001425E2" w:rsidRPr="008A0A04">
        <w:rPr>
          <w:sz w:val="20"/>
          <w:szCs w:val="20"/>
        </w:rPr>
        <w:t>above</w:t>
      </w:r>
      <w:r w:rsidR="00B12500" w:rsidRPr="008A0A04">
        <w:rPr>
          <w:sz w:val="20"/>
          <w:szCs w:val="20"/>
        </w:rPr>
        <w:t>, these early comments were primarily stigmatising depictions of fat people in ways which accord with a dominant ‘obesity’ framing. However</w:t>
      </w:r>
      <w:r w:rsidR="0053159A" w:rsidRPr="008A0A04">
        <w:rPr>
          <w:sz w:val="20"/>
          <w:szCs w:val="20"/>
          <w:lang w:eastAsia="en-GB"/>
        </w:rPr>
        <w:t xml:space="preserve">, </w:t>
      </w:r>
      <w:r w:rsidR="00527032" w:rsidRPr="008A0A04">
        <w:rPr>
          <w:sz w:val="20"/>
          <w:szCs w:val="20"/>
          <w:lang w:eastAsia="en-GB"/>
        </w:rPr>
        <w:t>rather than</w:t>
      </w:r>
      <w:r w:rsidR="00BD0489" w:rsidRPr="008A0A04">
        <w:rPr>
          <w:sz w:val="20"/>
          <w:szCs w:val="20"/>
          <w:lang w:eastAsia="en-GB"/>
        </w:rPr>
        <w:t xml:space="preserve"> a model where</w:t>
      </w:r>
      <w:r w:rsidR="00527032" w:rsidRPr="008A0A04">
        <w:rPr>
          <w:sz w:val="20"/>
          <w:szCs w:val="20"/>
          <w:lang w:eastAsia="en-GB"/>
        </w:rPr>
        <w:t xml:space="preserve"> </w:t>
      </w:r>
      <w:r w:rsidR="00BD0489" w:rsidRPr="008A0A04">
        <w:rPr>
          <w:sz w:val="20"/>
          <w:szCs w:val="20"/>
          <w:lang w:eastAsia="en-GB"/>
        </w:rPr>
        <w:t xml:space="preserve">users </w:t>
      </w:r>
      <w:r w:rsidR="00594CDA" w:rsidRPr="008A0A04">
        <w:rPr>
          <w:sz w:val="20"/>
          <w:szCs w:val="20"/>
          <w:lang w:eastAsia="en-GB"/>
        </w:rPr>
        <w:t xml:space="preserve">respond to </w:t>
      </w:r>
      <w:r w:rsidR="00527032" w:rsidRPr="008A0A04">
        <w:rPr>
          <w:sz w:val="20"/>
          <w:szCs w:val="20"/>
          <w:lang w:eastAsia="en-GB"/>
        </w:rPr>
        <w:t>perceived rhetorical value or usefulness,</w:t>
      </w:r>
      <w:r w:rsidR="006636A8" w:rsidRPr="008A0A04">
        <w:rPr>
          <w:sz w:val="20"/>
          <w:szCs w:val="20"/>
          <w:lang w:eastAsia="en-GB"/>
        </w:rPr>
        <w:t xml:space="preserve"> it may be </w:t>
      </w:r>
      <w:r w:rsidR="0053159A" w:rsidRPr="008A0A04">
        <w:rPr>
          <w:sz w:val="20"/>
          <w:szCs w:val="20"/>
          <w:lang w:eastAsia="en-GB"/>
        </w:rPr>
        <w:t>th</w:t>
      </w:r>
      <w:r w:rsidR="00BD0489" w:rsidRPr="008A0A04">
        <w:rPr>
          <w:sz w:val="20"/>
          <w:szCs w:val="20"/>
          <w:lang w:eastAsia="en-GB"/>
        </w:rPr>
        <w:t>at it is the</w:t>
      </w:r>
      <w:r w:rsidR="0053159A" w:rsidRPr="008A0A04">
        <w:rPr>
          <w:sz w:val="20"/>
          <w:szCs w:val="20"/>
          <w:lang w:eastAsia="en-GB"/>
        </w:rPr>
        <w:t xml:space="preserve"> topics that are </w:t>
      </w:r>
      <w:r w:rsidR="0038071A" w:rsidRPr="008A0A04">
        <w:rPr>
          <w:sz w:val="20"/>
          <w:szCs w:val="20"/>
          <w:lang w:eastAsia="en-GB"/>
        </w:rPr>
        <w:t>commented on</w:t>
      </w:r>
      <w:r w:rsidR="0053159A" w:rsidRPr="008A0A04">
        <w:rPr>
          <w:sz w:val="20"/>
          <w:szCs w:val="20"/>
          <w:lang w:eastAsia="en-GB"/>
        </w:rPr>
        <w:t xml:space="preserve"> immediately upon publicatio</w:t>
      </w:r>
      <w:r w:rsidR="005A23B3" w:rsidRPr="008A0A04">
        <w:rPr>
          <w:sz w:val="20"/>
          <w:szCs w:val="20"/>
          <w:lang w:eastAsia="en-GB"/>
        </w:rPr>
        <w:t>n of the article that influence</w:t>
      </w:r>
      <w:r w:rsidR="006636A8" w:rsidRPr="008A0A04">
        <w:rPr>
          <w:sz w:val="20"/>
          <w:szCs w:val="20"/>
          <w:lang w:eastAsia="en-GB"/>
        </w:rPr>
        <w:t xml:space="preserve"> the content of further comments.</w:t>
      </w:r>
      <w:r w:rsidR="008B2BA4" w:rsidRPr="008A0A04">
        <w:rPr>
          <w:sz w:val="20"/>
          <w:szCs w:val="20"/>
          <w:lang w:eastAsia="en-GB"/>
        </w:rPr>
        <w:t xml:space="preserve"> </w:t>
      </w:r>
      <w:r w:rsidR="009926C5" w:rsidRPr="008A0A04">
        <w:rPr>
          <w:sz w:val="20"/>
          <w:szCs w:val="20"/>
        </w:rPr>
        <w:t xml:space="preserve">This interpretation may help </w:t>
      </w:r>
      <w:r w:rsidR="005F127B" w:rsidRPr="008A0A04">
        <w:rPr>
          <w:sz w:val="20"/>
          <w:szCs w:val="20"/>
        </w:rPr>
        <w:t>explain the</w:t>
      </w:r>
      <w:r w:rsidR="004C3D88" w:rsidRPr="008A0A04">
        <w:rPr>
          <w:sz w:val="20"/>
          <w:szCs w:val="20"/>
        </w:rPr>
        <w:t xml:space="preserve"> relative absence of narratives </w:t>
      </w:r>
      <w:r w:rsidR="00360773" w:rsidRPr="008A0A04">
        <w:rPr>
          <w:sz w:val="20"/>
          <w:szCs w:val="20"/>
        </w:rPr>
        <w:t xml:space="preserve">that </w:t>
      </w:r>
      <w:r w:rsidR="009926C5" w:rsidRPr="008A0A04">
        <w:rPr>
          <w:sz w:val="20"/>
          <w:szCs w:val="20"/>
        </w:rPr>
        <w:t xml:space="preserve">counter </w:t>
      </w:r>
      <w:r w:rsidR="004C3D88" w:rsidRPr="008A0A04">
        <w:rPr>
          <w:sz w:val="20"/>
          <w:szCs w:val="20"/>
        </w:rPr>
        <w:t xml:space="preserve">the dominant obesity frame </w:t>
      </w:r>
      <w:r w:rsidR="00B12500" w:rsidRPr="008A0A04">
        <w:rPr>
          <w:sz w:val="20"/>
          <w:szCs w:val="20"/>
        </w:rPr>
        <w:t>and provid</w:t>
      </w:r>
      <w:r w:rsidR="00360773" w:rsidRPr="008A0A04">
        <w:rPr>
          <w:sz w:val="20"/>
          <w:szCs w:val="20"/>
        </w:rPr>
        <w:t>e</w:t>
      </w:r>
      <w:r w:rsidR="00B12500" w:rsidRPr="008A0A04">
        <w:rPr>
          <w:sz w:val="20"/>
          <w:szCs w:val="20"/>
        </w:rPr>
        <w:t xml:space="preserve"> an alternative and non-stigmatising take on the debate </w:t>
      </w:r>
      <w:r w:rsidR="001D7F9B" w:rsidRPr="008A0A04">
        <w:rPr>
          <w:sz w:val="20"/>
          <w:szCs w:val="20"/>
        </w:rPr>
        <w:t xml:space="preserve">in </w:t>
      </w:r>
      <w:r w:rsidR="005F127B" w:rsidRPr="008A0A04">
        <w:rPr>
          <w:sz w:val="20"/>
          <w:szCs w:val="20"/>
        </w:rPr>
        <w:t>early comment</w:t>
      </w:r>
      <w:r w:rsidR="004C3D88" w:rsidRPr="008A0A04">
        <w:rPr>
          <w:sz w:val="20"/>
          <w:szCs w:val="20"/>
        </w:rPr>
        <w:t xml:space="preserve"> threads</w:t>
      </w:r>
      <w:r w:rsidR="00E016F9" w:rsidRPr="008A0A04">
        <w:rPr>
          <w:sz w:val="20"/>
          <w:szCs w:val="20"/>
        </w:rPr>
        <w:t xml:space="preserve">. </w:t>
      </w:r>
      <w:r w:rsidR="002B0E4F" w:rsidRPr="008A0A04">
        <w:rPr>
          <w:sz w:val="20"/>
          <w:szCs w:val="20"/>
          <w:lang w:eastAsia="en-GB"/>
        </w:rPr>
        <w:t>This is corroborated by</w:t>
      </w:r>
      <w:r w:rsidR="009E5FE2" w:rsidRPr="008A0A04">
        <w:rPr>
          <w:sz w:val="20"/>
          <w:szCs w:val="20"/>
          <w:lang w:eastAsia="en-GB"/>
        </w:rPr>
        <w:t xml:space="preserve"> Gilbert (2013)</w:t>
      </w:r>
      <w:r w:rsidR="002B0E4F" w:rsidRPr="008A0A04">
        <w:rPr>
          <w:sz w:val="20"/>
          <w:szCs w:val="20"/>
          <w:lang w:eastAsia="en-GB"/>
        </w:rPr>
        <w:t xml:space="preserve"> who</w:t>
      </w:r>
      <w:r w:rsidR="009E5FE2" w:rsidRPr="008A0A04">
        <w:rPr>
          <w:sz w:val="20"/>
          <w:szCs w:val="20"/>
          <w:lang w:eastAsia="en-GB"/>
        </w:rPr>
        <w:t xml:space="preserve"> explore</w:t>
      </w:r>
      <w:r w:rsidR="002B0E4F" w:rsidRPr="008A0A04">
        <w:rPr>
          <w:sz w:val="20"/>
          <w:szCs w:val="20"/>
          <w:lang w:eastAsia="en-GB"/>
        </w:rPr>
        <w:t>s</w:t>
      </w:r>
      <w:r w:rsidR="009E5FE2" w:rsidRPr="008A0A04">
        <w:rPr>
          <w:sz w:val="20"/>
          <w:szCs w:val="20"/>
          <w:lang w:eastAsia="en-GB"/>
        </w:rPr>
        <w:t xml:space="preserve"> the social voting side Reddit</w:t>
      </w:r>
      <w:r w:rsidR="009942A6" w:rsidRPr="008A0A04">
        <w:rPr>
          <w:sz w:val="20"/>
          <w:szCs w:val="20"/>
          <w:lang w:eastAsia="en-GB"/>
        </w:rPr>
        <w:t>,</w:t>
      </w:r>
      <w:r w:rsidR="009E5FE2" w:rsidRPr="008A0A04">
        <w:rPr>
          <w:sz w:val="20"/>
          <w:szCs w:val="20"/>
          <w:lang w:eastAsia="en-GB"/>
        </w:rPr>
        <w:t xml:space="preserve"> argu</w:t>
      </w:r>
      <w:r w:rsidR="009942A6" w:rsidRPr="008A0A04">
        <w:rPr>
          <w:sz w:val="20"/>
          <w:szCs w:val="20"/>
          <w:lang w:eastAsia="en-GB"/>
        </w:rPr>
        <w:t>ing</w:t>
      </w:r>
      <w:r w:rsidR="009E5FE2" w:rsidRPr="008A0A04">
        <w:rPr>
          <w:sz w:val="20"/>
          <w:szCs w:val="20"/>
          <w:lang w:eastAsia="en-GB"/>
        </w:rPr>
        <w:t xml:space="preserve"> that </w:t>
      </w:r>
      <w:r w:rsidR="005F5078" w:rsidRPr="008A0A04">
        <w:rPr>
          <w:sz w:val="20"/>
          <w:szCs w:val="20"/>
          <w:lang w:eastAsia="en-GB"/>
        </w:rPr>
        <w:t>users are less motivated to explore and vote for/against new</w:t>
      </w:r>
      <w:r w:rsidR="005A23B3" w:rsidRPr="008A0A04">
        <w:rPr>
          <w:sz w:val="20"/>
          <w:szCs w:val="20"/>
          <w:lang w:eastAsia="en-GB"/>
        </w:rPr>
        <w:t xml:space="preserve"> </w:t>
      </w:r>
      <w:r w:rsidR="005F5078" w:rsidRPr="008A0A04">
        <w:rPr>
          <w:sz w:val="20"/>
          <w:szCs w:val="20"/>
          <w:lang w:eastAsia="en-GB"/>
        </w:rPr>
        <w:t xml:space="preserve">content than they are to read </w:t>
      </w:r>
      <w:r w:rsidR="00CD19A0" w:rsidRPr="008A0A04">
        <w:rPr>
          <w:sz w:val="20"/>
          <w:szCs w:val="20"/>
          <w:lang w:eastAsia="en-GB"/>
        </w:rPr>
        <w:t>older</w:t>
      </w:r>
      <w:r w:rsidR="005A23B3" w:rsidRPr="008A0A04">
        <w:rPr>
          <w:sz w:val="20"/>
          <w:szCs w:val="20"/>
          <w:lang w:eastAsia="en-GB"/>
        </w:rPr>
        <w:t xml:space="preserve"> </w:t>
      </w:r>
      <w:r w:rsidR="005F5078" w:rsidRPr="008A0A04">
        <w:rPr>
          <w:sz w:val="20"/>
          <w:szCs w:val="20"/>
          <w:lang w:eastAsia="en-GB"/>
        </w:rPr>
        <w:t>content</w:t>
      </w:r>
      <w:r w:rsidR="009E5FE2" w:rsidRPr="008A0A04">
        <w:rPr>
          <w:sz w:val="20"/>
          <w:szCs w:val="20"/>
          <w:lang w:eastAsia="en-GB"/>
        </w:rPr>
        <w:t xml:space="preserve">. This may not be because it </w:t>
      </w:r>
      <w:r w:rsidR="005F5078" w:rsidRPr="008A0A04">
        <w:rPr>
          <w:sz w:val="20"/>
          <w:szCs w:val="20"/>
          <w:lang w:eastAsia="en-GB"/>
        </w:rPr>
        <w:t>has already been judged by others to be good and worthy of upvotes</w:t>
      </w:r>
      <w:r w:rsidR="003565B7" w:rsidRPr="008A0A04">
        <w:rPr>
          <w:sz w:val="20"/>
          <w:szCs w:val="20"/>
          <w:lang w:eastAsia="en-GB"/>
        </w:rPr>
        <w:t>,</w:t>
      </w:r>
      <w:r w:rsidR="009E5FE2" w:rsidRPr="008A0A04">
        <w:rPr>
          <w:sz w:val="20"/>
          <w:szCs w:val="20"/>
          <w:lang w:eastAsia="en-GB"/>
        </w:rPr>
        <w:t xml:space="preserve"> but </w:t>
      </w:r>
      <w:r w:rsidR="003565B7" w:rsidRPr="008A0A04">
        <w:rPr>
          <w:sz w:val="20"/>
          <w:szCs w:val="20"/>
          <w:lang w:eastAsia="en-GB"/>
        </w:rPr>
        <w:t xml:space="preserve">simply </w:t>
      </w:r>
      <w:r w:rsidR="009E5FE2" w:rsidRPr="008A0A04">
        <w:rPr>
          <w:sz w:val="20"/>
          <w:szCs w:val="20"/>
          <w:lang w:eastAsia="en-GB"/>
        </w:rPr>
        <w:t>because it appears first.</w:t>
      </w:r>
      <w:r w:rsidR="00BC444B" w:rsidRPr="008A0A04">
        <w:rPr>
          <w:sz w:val="20"/>
          <w:szCs w:val="20"/>
          <w:lang w:eastAsia="en-GB"/>
        </w:rPr>
        <w:t xml:space="preserve"> </w:t>
      </w:r>
      <w:r w:rsidR="007C0401" w:rsidRPr="008A0A04">
        <w:rPr>
          <w:sz w:val="20"/>
          <w:szCs w:val="20"/>
          <w:lang w:eastAsia="en-GB"/>
        </w:rPr>
        <w:t>Hence, w</w:t>
      </w:r>
      <w:r w:rsidR="00672E5E" w:rsidRPr="008A0A04">
        <w:rPr>
          <w:sz w:val="20"/>
          <w:szCs w:val="20"/>
        </w:rPr>
        <w:t xml:space="preserve">hilst </w:t>
      </w:r>
      <w:r w:rsidR="00360773" w:rsidRPr="008A0A04">
        <w:rPr>
          <w:sz w:val="20"/>
          <w:szCs w:val="20"/>
        </w:rPr>
        <w:t>it may be that</w:t>
      </w:r>
      <w:r w:rsidR="00672E5E" w:rsidRPr="008A0A04">
        <w:rPr>
          <w:sz w:val="20"/>
          <w:szCs w:val="20"/>
        </w:rPr>
        <w:t xml:space="preserve"> the relative paucity of </w:t>
      </w:r>
      <w:r w:rsidR="00360773" w:rsidRPr="008A0A04">
        <w:rPr>
          <w:sz w:val="20"/>
          <w:szCs w:val="20"/>
        </w:rPr>
        <w:t xml:space="preserve">non-stigmatising </w:t>
      </w:r>
      <w:r w:rsidR="00672E5E" w:rsidRPr="008A0A04">
        <w:rPr>
          <w:sz w:val="20"/>
          <w:szCs w:val="20"/>
        </w:rPr>
        <w:t xml:space="preserve">counter-narratives </w:t>
      </w:r>
      <w:r w:rsidR="00360773" w:rsidRPr="008A0A04">
        <w:rPr>
          <w:sz w:val="20"/>
          <w:szCs w:val="20"/>
        </w:rPr>
        <w:t>is motivated by</w:t>
      </w:r>
      <w:r w:rsidR="00672E5E" w:rsidRPr="008A0A04">
        <w:rPr>
          <w:sz w:val="20"/>
          <w:szCs w:val="20"/>
        </w:rPr>
        <w:t xml:space="preserve"> external cultural pressures that influence how people think</w:t>
      </w:r>
      <w:r w:rsidR="00360773" w:rsidRPr="008A0A04">
        <w:rPr>
          <w:sz w:val="20"/>
          <w:szCs w:val="20"/>
        </w:rPr>
        <w:t xml:space="preserve"> about</w:t>
      </w:r>
      <w:r w:rsidR="00672E5E" w:rsidRPr="008A0A04">
        <w:rPr>
          <w:sz w:val="20"/>
          <w:szCs w:val="20"/>
        </w:rPr>
        <w:t xml:space="preserve"> (and subsequently comment on) issues pertaining to </w:t>
      </w:r>
      <w:r w:rsidR="00727892" w:rsidRPr="008A0A04">
        <w:rPr>
          <w:sz w:val="20"/>
          <w:szCs w:val="20"/>
        </w:rPr>
        <w:t>fatness</w:t>
      </w:r>
      <w:r w:rsidR="00672E5E" w:rsidRPr="008A0A04">
        <w:rPr>
          <w:sz w:val="20"/>
          <w:szCs w:val="20"/>
        </w:rPr>
        <w:t xml:space="preserve">, our argument is that this is also in part driven by the systems through which those </w:t>
      </w:r>
      <w:r w:rsidR="00672E5E" w:rsidRPr="008A0A04">
        <w:rPr>
          <w:sz w:val="20"/>
          <w:szCs w:val="20"/>
        </w:rPr>
        <w:lastRenderedPageBreak/>
        <w:t xml:space="preserve">comments are organised online. </w:t>
      </w:r>
      <w:r w:rsidR="007C0401" w:rsidRPr="008A0A04">
        <w:rPr>
          <w:sz w:val="20"/>
          <w:szCs w:val="20"/>
        </w:rPr>
        <w:t>I</w:t>
      </w:r>
      <w:r w:rsidR="00B66D66" w:rsidRPr="008A0A04">
        <w:rPr>
          <w:sz w:val="20"/>
          <w:szCs w:val="20"/>
          <w:lang w:eastAsia="en-GB"/>
        </w:rPr>
        <w:t xml:space="preserve">n this corpus, </w:t>
      </w:r>
      <w:r w:rsidR="00BC444B" w:rsidRPr="008A0A04">
        <w:rPr>
          <w:sz w:val="20"/>
          <w:szCs w:val="20"/>
          <w:lang w:eastAsia="en-GB"/>
        </w:rPr>
        <w:t>t</w:t>
      </w:r>
      <w:r w:rsidR="0053159A" w:rsidRPr="008A0A04">
        <w:rPr>
          <w:sz w:val="20"/>
          <w:szCs w:val="20"/>
          <w:lang w:eastAsia="en-GB"/>
        </w:rPr>
        <w:t xml:space="preserve">he </w:t>
      </w:r>
      <w:r w:rsidR="0072456C" w:rsidRPr="008A0A04">
        <w:rPr>
          <w:sz w:val="20"/>
          <w:szCs w:val="20"/>
          <w:lang w:eastAsia="en-GB"/>
        </w:rPr>
        <w:t xml:space="preserve">default </w:t>
      </w:r>
      <w:r w:rsidR="0053159A" w:rsidRPr="008A0A04">
        <w:rPr>
          <w:sz w:val="20"/>
          <w:szCs w:val="20"/>
          <w:lang w:eastAsia="en-GB"/>
        </w:rPr>
        <w:t xml:space="preserve">comment system serves to give primacy to a stigmatising </w:t>
      </w:r>
      <w:r w:rsidR="00044462" w:rsidRPr="008A0A04">
        <w:rPr>
          <w:sz w:val="20"/>
          <w:szCs w:val="20"/>
          <w:lang w:eastAsia="en-GB"/>
        </w:rPr>
        <w:t>and already-</w:t>
      </w:r>
      <w:r w:rsidR="0053159A" w:rsidRPr="008A0A04">
        <w:rPr>
          <w:sz w:val="20"/>
          <w:szCs w:val="20"/>
          <w:lang w:eastAsia="en-GB"/>
        </w:rPr>
        <w:t xml:space="preserve">dominant discourse </w:t>
      </w:r>
      <w:r w:rsidR="004C3D88" w:rsidRPr="008A0A04">
        <w:rPr>
          <w:sz w:val="20"/>
          <w:szCs w:val="20"/>
        </w:rPr>
        <w:t xml:space="preserve">and its primacy is afforded by the ways in which the system serves to </w:t>
      </w:r>
      <w:r w:rsidR="005F127B" w:rsidRPr="008A0A04">
        <w:rPr>
          <w:sz w:val="20"/>
          <w:szCs w:val="20"/>
        </w:rPr>
        <w:t>intensify these</w:t>
      </w:r>
      <w:r w:rsidR="005A23B3" w:rsidRPr="008A0A04">
        <w:rPr>
          <w:sz w:val="20"/>
          <w:szCs w:val="20"/>
        </w:rPr>
        <w:t xml:space="preserve"> </w:t>
      </w:r>
      <w:r w:rsidR="005F127B" w:rsidRPr="008A0A04">
        <w:rPr>
          <w:sz w:val="20"/>
          <w:szCs w:val="20"/>
        </w:rPr>
        <w:t>early ideas</w:t>
      </w:r>
      <w:r w:rsidR="0072456C" w:rsidRPr="008A0A04">
        <w:rPr>
          <w:sz w:val="20"/>
          <w:szCs w:val="20"/>
        </w:rPr>
        <w:t xml:space="preserve">, </w:t>
      </w:r>
      <w:r w:rsidR="004C3D88" w:rsidRPr="008A0A04">
        <w:rPr>
          <w:sz w:val="20"/>
          <w:szCs w:val="20"/>
        </w:rPr>
        <w:t>potentially at the expense of other</w:t>
      </w:r>
      <w:r w:rsidR="00B47144" w:rsidRPr="008A0A04">
        <w:rPr>
          <w:sz w:val="20"/>
          <w:szCs w:val="20"/>
        </w:rPr>
        <w:t xml:space="preserve"> more critical and non-stigmatising content</w:t>
      </w:r>
      <w:r w:rsidR="004C3D88" w:rsidRPr="008A0A04">
        <w:rPr>
          <w:sz w:val="20"/>
          <w:szCs w:val="20"/>
        </w:rPr>
        <w:t>.</w:t>
      </w:r>
    </w:p>
    <w:p w:rsidR="00842D15" w:rsidRPr="008A0A04" w:rsidRDefault="00842D15" w:rsidP="00286AEC">
      <w:pPr>
        <w:spacing w:line="480" w:lineRule="auto"/>
        <w:ind w:right="-46"/>
        <w:jc w:val="both"/>
        <w:rPr>
          <w:sz w:val="20"/>
          <w:szCs w:val="20"/>
        </w:rPr>
      </w:pPr>
      <w:r w:rsidRPr="008A0A04">
        <w:rPr>
          <w:sz w:val="20"/>
          <w:szCs w:val="20"/>
        </w:rPr>
        <w:tab/>
      </w:r>
      <w:r w:rsidR="00F9744F" w:rsidRPr="008A0A04">
        <w:rPr>
          <w:i/>
          <w:sz w:val="20"/>
          <w:szCs w:val="20"/>
        </w:rPr>
        <w:t>Reducing</w:t>
      </w:r>
      <w:r w:rsidRPr="008A0A04">
        <w:rPr>
          <w:i/>
          <w:sz w:val="20"/>
          <w:szCs w:val="20"/>
        </w:rPr>
        <w:t xml:space="preserve"> issues</w:t>
      </w:r>
      <w:r w:rsidR="00264136" w:rsidRPr="008A0A04">
        <w:rPr>
          <w:i/>
          <w:sz w:val="20"/>
          <w:szCs w:val="20"/>
        </w:rPr>
        <w:t xml:space="preserve"> </w:t>
      </w:r>
      <w:r w:rsidRPr="008A0A04">
        <w:rPr>
          <w:i/>
          <w:sz w:val="20"/>
          <w:szCs w:val="20"/>
        </w:rPr>
        <w:t xml:space="preserve">to </w:t>
      </w:r>
      <w:r w:rsidR="00A24A68" w:rsidRPr="008A0A04">
        <w:rPr>
          <w:i/>
          <w:sz w:val="20"/>
          <w:szCs w:val="20"/>
        </w:rPr>
        <w:t>dichotomies</w:t>
      </w:r>
    </w:p>
    <w:p w:rsidR="00842D15" w:rsidRPr="008A0A04" w:rsidRDefault="002D423C" w:rsidP="00286AEC">
      <w:pPr>
        <w:spacing w:line="480" w:lineRule="auto"/>
        <w:ind w:right="-46"/>
        <w:jc w:val="both"/>
        <w:rPr>
          <w:sz w:val="20"/>
          <w:szCs w:val="20"/>
        </w:rPr>
      </w:pPr>
      <w:r w:rsidRPr="008A0A04">
        <w:rPr>
          <w:sz w:val="20"/>
          <w:szCs w:val="20"/>
        </w:rPr>
        <w:t>W</w:t>
      </w:r>
      <w:r w:rsidR="00842D15" w:rsidRPr="008A0A04">
        <w:rPr>
          <w:sz w:val="20"/>
          <w:szCs w:val="20"/>
        </w:rPr>
        <w:t>ithin the data</w:t>
      </w:r>
      <w:r w:rsidRPr="008A0A04">
        <w:rPr>
          <w:sz w:val="20"/>
          <w:szCs w:val="20"/>
        </w:rPr>
        <w:t>,</w:t>
      </w:r>
      <w:r w:rsidR="00842D15" w:rsidRPr="008A0A04">
        <w:rPr>
          <w:sz w:val="20"/>
          <w:szCs w:val="20"/>
        </w:rPr>
        <w:t xml:space="preserve"> comments were typically posited as representing one side of a two-sided argument; for example, </w:t>
      </w:r>
      <w:r w:rsidR="000C2058" w:rsidRPr="008A0A04">
        <w:rPr>
          <w:sz w:val="20"/>
          <w:szCs w:val="20"/>
        </w:rPr>
        <w:t>‘</w:t>
      </w:r>
      <w:r w:rsidR="00842D15" w:rsidRPr="008A0A04">
        <w:rPr>
          <w:sz w:val="20"/>
          <w:szCs w:val="20"/>
        </w:rPr>
        <w:t>obesity is a disability</w:t>
      </w:r>
      <w:r w:rsidR="000C2058" w:rsidRPr="008A0A04">
        <w:rPr>
          <w:sz w:val="20"/>
          <w:szCs w:val="20"/>
        </w:rPr>
        <w:t>’</w:t>
      </w:r>
      <w:r w:rsidR="00842D15" w:rsidRPr="008A0A04">
        <w:rPr>
          <w:sz w:val="20"/>
          <w:szCs w:val="20"/>
        </w:rPr>
        <w:t xml:space="preserve"> vs. </w:t>
      </w:r>
      <w:r w:rsidR="000C2058" w:rsidRPr="008A0A04">
        <w:rPr>
          <w:sz w:val="20"/>
          <w:szCs w:val="20"/>
        </w:rPr>
        <w:t>‘</w:t>
      </w:r>
      <w:r w:rsidR="00842D15" w:rsidRPr="008A0A04">
        <w:rPr>
          <w:sz w:val="20"/>
          <w:szCs w:val="20"/>
        </w:rPr>
        <w:t>obesity is a lifestyle choice</w:t>
      </w:r>
      <w:r w:rsidR="000C2058" w:rsidRPr="008A0A04">
        <w:rPr>
          <w:sz w:val="20"/>
          <w:szCs w:val="20"/>
        </w:rPr>
        <w:t>’</w:t>
      </w:r>
      <w:r w:rsidR="00842D15" w:rsidRPr="008A0A04">
        <w:rPr>
          <w:sz w:val="20"/>
          <w:szCs w:val="20"/>
        </w:rPr>
        <w:t>. Even where arguments were not so neatly bracketed into two distinct sides</w:t>
      </w:r>
      <w:r w:rsidR="0072456C" w:rsidRPr="008A0A04">
        <w:rPr>
          <w:sz w:val="20"/>
          <w:szCs w:val="20"/>
        </w:rPr>
        <w:t xml:space="preserve">, </w:t>
      </w:r>
      <w:r w:rsidR="002D639C" w:rsidRPr="008A0A04">
        <w:rPr>
          <w:sz w:val="20"/>
          <w:szCs w:val="20"/>
        </w:rPr>
        <w:t>discussions did not break out of th</w:t>
      </w:r>
      <w:r w:rsidR="003B037A" w:rsidRPr="008A0A04">
        <w:rPr>
          <w:sz w:val="20"/>
          <w:szCs w:val="20"/>
        </w:rPr>
        <w:t>is</w:t>
      </w:r>
      <w:r w:rsidR="002D639C" w:rsidRPr="008A0A04">
        <w:rPr>
          <w:sz w:val="20"/>
          <w:szCs w:val="20"/>
        </w:rPr>
        <w:t xml:space="preserve"> binary model</w:t>
      </w:r>
      <w:r w:rsidR="00842D15" w:rsidRPr="008A0A04">
        <w:rPr>
          <w:sz w:val="20"/>
          <w:szCs w:val="20"/>
        </w:rPr>
        <w:t xml:space="preserve">. </w:t>
      </w:r>
      <w:r w:rsidR="009258D1" w:rsidRPr="008A0A04">
        <w:rPr>
          <w:sz w:val="20"/>
          <w:szCs w:val="20"/>
        </w:rPr>
        <w:t xml:space="preserve">For instance, where commenters self-identify as </w:t>
      </w:r>
      <w:r w:rsidR="004D4737" w:rsidRPr="008A0A04">
        <w:rPr>
          <w:sz w:val="20"/>
          <w:szCs w:val="20"/>
        </w:rPr>
        <w:t>fat</w:t>
      </w:r>
      <w:r w:rsidR="009258D1" w:rsidRPr="008A0A04">
        <w:rPr>
          <w:sz w:val="20"/>
          <w:szCs w:val="20"/>
        </w:rPr>
        <w:t xml:space="preserve"> and we might reasonably expect a more nuanced or more personal </w:t>
      </w:r>
      <w:r w:rsidR="00337A26" w:rsidRPr="008A0A04">
        <w:rPr>
          <w:sz w:val="20"/>
          <w:szCs w:val="20"/>
        </w:rPr>
        <w:t xml:space="preserve">(and non-stigmatising) </w:t>
      </w:r>
      <w:r w:rsidR="009258D1" w:rsidRPr="008A0A04">
        <w:rPr>
          <w:sz w:val="20"/>
          <w:szCs w:val="20"/>
        </w:rPr>
        <w:t xml:space="preserve">account of </w:t>
      </w:r>
      <w:r w:rsidR="004D4737" w:rsidRPr="008A0A04">
        <w:rPr>
          <w:sz w:val="20"/>
          <w:szCs w:val="20"/>
        </w:rPr>
        <w:t>fatness</w:t>
      </w:r>
      <w:r w:rsidR="009258D1" w:rsidRPr="008A0A04">
        <w:rPr>
          <w:sz w:val="20"/>
          <w:szCs w:val="20"/>
        </w:rPr>
        <w:t>, we are most often presented with an uncritical</w:t>
      </w:r>
      <w:r w:rsidR="00317437" w:rsidRPr="008A0A04">
        <w:rPr>
          <w:sz w:val="20"/>
          <w:szCs w:val="20"/>
        </w:rPr>
        <w:t>, stigmatising</w:t>
      </w:r>
      <w:r w:rsidR="009258D1" w:rsidRPr="008A0A04">
        <w:rPr>
          <w:sz w:val="20"/>
          <w:szCs w:val="20"/>
        </w:rPr>
        <w:t xml:space="preserve"> and overly-simplified version of </w:t>
      </w:r>
      <w:r w:rsidR="004D4737" w:rsidRPr="008A0A04">
        <w:rPr>
          <w:sz w:val="20"/>
          <w:szCs w:val="20"/>
        </w:rPr>
        <w:t>fatness</w:t>
      </w:r>
      <w:r w:rsidR="009258D1" w:rsidRPr="008A0A04">
        <w:rPr>
          <w:sz w:val="20"/>
          <w:szCs w:val="20"/>
        </w:rPr>
        <w:t xml:space="preserve"> as </w:t>
      </w:r>
      <w:r w:rsidR="00304FD7" w:rsidRPr="008A0A04">
        <w:rPr>
          <w:sz w:val="20"/>
          <w:szCs w:val="20"/>
        </w:rPr>
        <w:t>a deficiency</w:t>
      </w:r>
      <w:r w:rsidR="009258D1" w:rsidRPr="008A0A04">
        <w:rPr>
          <w:sz w:val="20"/>
          <w:szCs w:val="20"/>
        </w:rPr>
        <w:t xml:space="preserve"> to be addressed with causally-related, and often medical, solutions.</w:t>
      </w:r>
      <w:r w:rsidR="00087B99" w:rsidRPr="008A0A04">
        <w:rPr>
          <w:sz w:val="20"/>
          <w:szCs w:val="20"/>
        </w:rPr>
        <w:t xml:space="preserve"> </w:t>
      </w:r>
      <w:r w:rsidR="0072456C" w:rsidRPr="008A0A04">
        <w:rPr>
          <w:sz w:val="20"/>
          <w:szCs w:val="20"/>
        </w:rPr>
        <w:t xml:space="preserve">It is conceivable that </w:t>
      </w:r>
      <w:r w:rsidR="00A608BD" w:rsidRPr="008A0A04">
        <w:rPr>
          <w:sz w:val="20"/>
          <w:szCs w:val="20"/>
        </w:rPr>
        <w:t xml:space="preserve">even </w:t>
      </w:r>
      <w:r w:rsidR="00842D15" w:rsidRPr="008A0A04">
        <w:rPr>
          <w:sz w:val="20"/>
          <w:szCs w:val="20"/>
        </w:rPr>
        <w:t xml:space="preserve">within </w:t>
      </w:r>
      <w:r w:rsidR="00A608BD" w:rsidRPr="008A0A04">
        <w:rPr>
          <w:sz w:val="20"/>
          <w:szCs w:val="20"/>
        </w:rPr>
        <w:t>a</w:t>
      </w:r>
      <w:r w:rsidR="00087B99" w:rsidRPr="008A0A04">
        <w:rPr>
          <w:sz w:val="20"/>
          <w:szCs w:val="20"/>
        </w:rPr>
        <w:t xml:space="preserve"> </w:t>
      </w:r>
      <w:r w:rsidR="00842D15" w:rsidRPr="008A0A04">
        <w:rPr>
          <w:sz w:val="20"/>
          <w:szCs w:val="20"/>
        </w:rPr>
        <w:t xml:space="preserve">dominant obesity discourse </w:t>
      </w:r>
      <w:r w:rsidR="00A608BD" w:rsidRPr="008A0A04">
        <w:rPr>
          <w:sz w:val="20"/>
          <w:szCs w:val="20"/>
        </w:rPr>
        <w:t xml:space="preserve">there might be </w:t>
      </w:r>
      <w:r w:rsidR="00842D15" w:rsidRPr="008A0A04">
        <w:rPr>
          <w:sz w:val="20"/>
          <w:szCs w:val="20"/>
        </w:rPr>
        <w:t xml:space="preserve">discussion around what </w:t>
      </w:r>
      <w:r w:rsidR="00842D15" w:rsidRPr="008A0A04">
        <w:rPr>
          <w:i/>
          <w:sz w:val="20"/>
          <w:szCs w:val="20"/>
        </w:rPr>
        <w:t xml:space="preserve">kind </w:t>
      </w:r>
      <w:r w:rsidR="00842D15" w:rsidRPr="008A0A04">
        <w:rPr>
          <w:sz w:val="20"/>
          <w:szCs w:val="20"/>
        </w:rPr>
        <w:t xml:space="preserve">of problem </w:t>
      </w:r>
      <w:r w:rsidR="00753ECD" w:rsidRPr="008A0A04">
        <w:rPr>
          <w:sz w:val="20"/>
          <w:szCs w:val="20"/>
        </w:rPr>
        <w:t>‘</w:t>
      </w:r>
      <w:r w:rsidR="00842D15" w:rsidRPr="008A0A04">
        <w:rPr>
          <w:sz w:val="20"/>
          <w:szCs w:val="20"/>
        </w:rPr>
        <w:t>obesity</w:t>
      </w:r>
      <w:r w:rsidR="00753ECD" w:rsidRPr="008A0A04">
        <w:rPr>
          <w:sz w:val="20"/>
          <w:szCs w:val="20"/>
        </w:rPr>
        <w:t>’</w:t>
      </w:r>
      <w:r w:rsidR="00842D15" w:rsidRPr="008A0A04">
        <w:rPr>
          <w:sz w:val="20"/>
          <w:szCs w:val="20"/>
        </w:rPr>
        <w:t xml:space="preserve"> is</w:t>
      </w:r>
      <w:r w:rsidR="00A608BD" w:rsidRPr="008A0A04">
        <w:rPr>
          <w:sz w:val="20"/>
          <w:szCs w:val="20"/>
        </w:rPr>
        <w:t xml:space="preserve">, </w:t>
      </w:r>
      <w:r w:rsidR="00842D15" w:rsidRPr="008A0A04">
        <w:rPr>
          <w:sz w:val="20"/>
          <w:szCs w:val="20"/>
        </w:rPr>
        <w:t xml:space="preserve">whether or not </w:t>
      </w:r>
      <w:r w:rsidR="00753ECD" w:rsidRPr="008A0A04">
        <w:rPr>
          <w:sz w:val="20"/>
          <w:szCs w:val="20"/>
        </w:rPr>
        <w:t>‘</w:t>
      </w:r>
      <w:r w:rsidR="00842D15" w:rsidRPr="008A0A04">
        <w:rPr>
          <w:sz w:val="20"/>
          <w:szCs w:val="20"/>
        </w:rPr>
        <w:t>obesity</w:t>
      </w:r>
      <w:r w:rsidR="00753ECD" w:rsidRPr="008A0A04">
        <w:rPr>
          <w:sz w:val="20"/>
          <w:szCs w:val="20"/>
        </w:rPr>
        <w:t>’</w:t>
      </w:r>
      <w:r w:rsidR="00842D15" w:rsidRPr="008A0A04">
        <w:rPr>
          <w:sz w:val="20"/>
          <w:szCs w:val="20"/>
        </w:rPr>
        <w:t xml:space="preserve"> is a problem at all, or whether it in fact even exists.</w:t>
      </w:r>
      <w:r w:rsidR="00087B99" w:rsidRPr="008A0A04">
        <w:rPr>
          <w:sz w:val="20"/>
          <w:szCs w:val="20"/>
        </w:rPr>
        <w:t xml:space="preserve"> </w:t>
      </w:r>
      <w:r w:rsidR="009258D1" w:rsidRPr="008A0A04">
        <w:rPr>
          <w:sz w:val="20"/>
          <w:szCs w:val="20"/>
        </w:rPr>
        <w:t>Yet those narratives are not readily available in the comment corpus we analyse</w:t>
      </w:r>
      <w:r w:rsidR="00A24A68" w:rsidRPr="008A0A04">
        <w:rPr>
          <w:sz w:val="20"/>
          <w:szCs w:val="20"/>
        </w:rPr>
        <w:t xml:space="preserve"> here</w:t>
      </w:r>
      <w:r w:rsidR="009258D1" w:rsidRPr="008A0A04">
        <w:rPr>
          <w:sz w:val="20"/>
          <w:szCs w:val="20"/>
        </w:rPr>
        <w:t xml:space="preserve">. </w:t>
      </w:r>
      <w:r w:rsidR="00FE1231" w:rsidRPr="008A0A04">
        <w:rPr>
          <w:sz w:val="20"/>
          <w:szCs w:val="20"/>
        </w:rPr>
        <w:t xml:space="preserve">Such </w:t>
      </w:r>
      <w:r w:rsidR="00317437" w:rsidRPr="008A0A04">
        <w:rPr>
          <w:sz w:val="20"/>
          <w:szCs w:val="20"/>
        </w:rPr>
        <w:t xml:space="preserve">(non-stigmatising) </w:t>
      </w:r>
      <w:r w:rsidR="00A608BD" w:rsidRPr="008A0A04">
        <w:rPr>
          <w:sz w:val="20"/>
          <w:szCs w:val="20"/>
        </w:rPr>
        <w:t>narratives</w:t>
      </w:r>
      <w:r w:rsidR="00FE1231" w:rsidRPr="008A0A04">
        <w:rPr>
          <w:sz w:val="20"/>
          <w:szCs w:val="20"/>
        </w:rPr>
        <w:t xml:space="preserve"> might be facilitated </w:t>
      </w:r>
      <w:r w:rsidR="00A608BD" w:rsidRPr="008A0A04">
        <w:rPr>
          <w:sz w:val="20"/>
          <w:szCs w:val="20"/>
        </w:rPr>
        <w:t>by</w:t>
      </w:r>
      <w:r w:rsidR="00FE1231" w:rsidRPr="008A0A04">
        <w:rPr>
          <w:sz w:val="20"/>
          <w:szCs w:val="20"/>
        </w:rPr>
        <w:t xml:space="preserve"> alternative methods of navigat</w:t>
      </w:r>
      <w:r w:rsidR="002F1CB4" w:rsidRPr="008A0A04">
        <w:rPr>
          <w:sz w:val="20"/>
          <w:szCs w:val="20"/>
        </w:rPr>
        <w:t>ing around the comment corpus (Semaan</w:t>
      </w:r>
      <w:r w:rsidR="0027520C" w:rsidRPr="008A0A04">
        <w:rPr>
          <w:sz w:val="20"/>
          <w:szCs w:val="20"/>
        </w:rPr>
        <w:t xml:space="preserve"> </w:t>
      </w:r>
      <w:r w:rsidR="004A3A23" w:rsidRPr="008A0A04">
        <w:rPr>
          <w:sz w:val="20"/>
          <w:szCs w:val="20"/>
        </w:rPr>
        <w:t>et al</w:t>
      </w:r>
      <w:r w:rsidR="002F1CB4" w:rsidRPr="008A0A04">
        <w:rPr>
          <w:sz w:val="20"/>
          <w:szCs w:val="20"/>
        </w:rPr>
        <w:t>, 2015</w:t>
      </w:r>
      <w:r w:rsidR="00FE1231" w:rsidRPr="008A0A04">
        <w:rPr>
          <w:sz w:val="20"/>
          <w:szCs w:val="20"/>
        </w:rPr>
        <w:t>)</w:t>
      </w:r>
      <w:r w:rsidR="00643C09" w:rsidRPr="008A0A04">
        <w:rPr>
          <w:sz w:val="20"/>
          <w:szCs w:val="20"/>
        </w:rPr>
        <w:t xml:space="preserve">, </w:t>
      </w:r>
      <w:r w:rsidR="003B037A" w:rsidRPr="008A0A04">
        <w:rPr>
          <w:sz w:val="20"/>
          <w:szCs w:val="20"/>
        </w:rPr>
        <w:t>if commenters</w:t>
      </w:r>
      <w:r w:rsidR="00643C09" w:rsidRPr="008A0A04">
        <w:rPr>
          <w:sz w:val="20"/>
          <w:szCs w:val="20"/>
        </w:rPr>
        <w:t xml:space="preserve"> were supported in such a way as to encourage </w:t>
      </w:r>
      <w:r w:rsidR="00A608BD" w:rsidRPr="008A0A04">
        <w:rPr>
          <w:sz w:val="20"/>
          <w:szCs w:val="20"/>
        </w:rPr>
        <w:t>the identification and critique of</w:t>
      </w:r>
      <w:r w:rsidR="00433ACB" w:rsidRPr="008A0A04">
        <w:rPr>
          <w:sz w:val="20"/>
          <w:szCs w:val="20"/>
        </w:rPr>
        <w:t xml:space="preserve"> different discursive </w:t>
      </w:r>
      <w:r w:rsidR="005F127B" w:rsidRPr="008A0A04">
        <w:rPr>
          <w:sz w:val="20"/>
          <w:szCs w:val="20"/>
        </w:rPr>
        <w:t>themes. Such</w:t>
      </w:r>
      <w:r w:rsidR="00FE1231" w:rsidRPr="008A0A04">
        <w:rPr>
          <w:sz w:val="20"/>
          <w:szCs w:val="20"/>
        </w:rPr>
        <w:t xml:space="preserve"> functionality </w:t>
      </w:r>
      <w:r w:rsidRPr="008A0A04">
        <w:rPr>
          <w:sz w:val="20"/>
          <w:szCs w:val="20"/>
        </w:rPr>
        <w:t>wa</w:t>
      </w:r>
      <w:r w:rsidR="00FE1231" w:rsidRPr="008A0A04">
        <w:rPr>
          <w:sz w:val="20"/>
          <w:szCs w:val="20"/>
        </w:rPr>
        <w:t xml:space="preserve">s </w:t>
      </w:r>
      <w:r w:rsidR="007449C6" w:rsidRPr="008A0A04">
        <w:rPr>
          <w:sz w:val="20"/>
          <w:szCs w:val="20"/>
        </w:rPr>
        <w:t>only</w:t>
      </w:r>
      <w:r w:rsidR="00FE1231" w:rsidRPr="008A0A04">
        <w:rPr>
          <w:sz w:val="20"/>
          <w:szCs w:val="20"/>
        </w:rPr>
        <w:t xml:space="preserve"> provided </w:t>
      </w:r>
      <w:r w:rsidR="00643C09" w:rsidRPr="008A0A04">
        <w:rPr>
          <w:sz w:val="20"/>
          <w:szCs w:val="20"/>
        </w:rPr>
        <w:t>on The Guardian</w:t>
      </w:r>
      <w:r w:rsidR="00753ECD" w:rsidRPr="008A0A04">
        <w:rPr>
          <w:sz w:val="20"/>
          <w:szCs w:val="20"/>
        </w:rPr>
        <w:t>’</w:t>
      </w:r>
      <w:r w:rsidR="00643C09" w:rsidRPr="008A0A04">
        <w:rPr>
          <w:sz w:val="20"/>
          <w:szCs w:val="20"/>
        </w:rPr>
        <w:t>s comment platform</w:t>
      </w:r>
      <w:r w:rsidR="007449C6" w:rsidRPr="008A0A04">
        <w:rPr>
          <w:sz w:val="20"/>
          <w:szCs w:val="20"/>
        </w:rPr>
        <w:t xml:space="preserve"> in a very limited way</w:t>
      </w:r>
      <w:r w:rsidR="00E16FF8" w:rsidRPr="008A0A04">
        <w:rPr>
          <w:sz w:val="20"/>
          <w:szCs w:val="20"/>
        </w:rPr>
        <w:t xml:space="preserve"> (</w:t>
      </w:r>
      <w:proofErr w:type="spellStart"/>
      <w:r w:rsidR="004A3A23" w:rsidRPr="008A0A04">
        <w:rPr>
          <w:sz w:val="20"/>
          <w:szCs w:val="20"/>
        </w:rPr>
        <w:t>ie</w:t>
      </w:r>
      <w:proofErr w:type="spellEnd"/>
      <w:r w:rsidR="00E16FF8" w:rsidRPr="008A0A04">
        <w:rPr>
          <w:sz w:val="20"/>
          <w:szCs w:val="20"/>
        </w:rPr>
        <w:t xml:space="preserve"> </w:t>
      </w:r>
      <w:r w:rsidR="007449C6" w:rsidRPr="008A0A04">
        <w:rPr>
          <w:sz w:val="20"/>
          <w:szCs w:val="20"/>
        </w:rPr>
        <w:t xml:space="preserve">through allowing users to re-order the comment corpus according </w:t>
      </w:r>
      <w:r w:rsidR="00E16FF8" w:rsidRPr="008A0A04">
        <w:rPr>
          <w:sz w:val="20"/>
          <w:szCs w:val="20"/>
        </w:rPr>
        <w:t>in ways other than from earliest-to-latest-comments</w:t>
      </w:r>
      <w:r w:rsidRPr="008A0A04">
        <w:rPr>
          <w:sz w:val="20"/>
          <w:szCs w:val="20"/>
        </w:rPr>
        <w:t>, or by most upvoted</w:t>
      </w:r>
      <w:r w:rsidR="00E16FF8" w:rsidRPr="008A0A04">
        <w:rPr>
          <w:sz w:val="20"/>
          <w:szCs w:val="20"/>
        </w:rPr>
        <w:t>)</w:t>
      </w:r>
      <w:r w:rsidR="003A23E4" w:rsidRPr="008A0A04">
        <w:rPr>
          <w:sz w:val="20"/>
          <w:szCs w:val="20"/>
        </w:rPr>
        <w:t>.</w:t>
      </w:r>
      <w:r w:rsidR="009C545B" w:rsidRPr="008A0A04">
        <w:rPr>
          <w:sz w:val="20"/>
          <w:szCs w:val="20"/>
        </w:rPr>
        <w:t xml:space="preserve"> </w:t>
      </w:r>
      <w:r w:rsidR="006B114D" w:rsidRPr="008A0A04">
        <w:rPr>
          <w:sz w:val="20"/>
          <w:szCs w:val="20"/>
        </w:rPr>
        <w:t xml:space="preserve">Coupled with insights drawn in the previous section, </w:t>
      </w:r>
      <w:r w:rsidR="007B08BF" w:rsidRPr="008A0A04">
        <w:rPr>
          <w:sz w:val="20"/>
          <w:szCs w:val="20"/>
        </w:rPr>
        <w:t>we contend that</w:t>
      </w:r>
      <w:r w:rsidR="006B114D" w:rsidRPr="008A0A04">
        <w:rPr>
          <w:sz w:val="20"/>
          <w:szCs w:val="20"/>
        </w:rPr>
        <w:t xml:space="preserve"> the upvoting mechanism cannot</w:t>
      </w:r>
      <w:r w:rsidR="00B6112A" w:rsidRPr="008A0A04">
        <w:rPr>
          <w:sz w:val="20"/>
          <w:szCs w:val="20"/>
        </w:rPr>
        <w:t xml:space="preserve"> sufficiently</w:t>
      </w:r>
      <w:r w:rsidR="006B114D" w:rsidRPr="008A0A04">
        <w:rPr>
          <w:sz w:val="20"/>
          <w:szCs w:val="20"/>
        </w:rPr>
        <w:t xml:space="preserve"> reorganise the comment corpus to </w:t>
      </w:r>
      <w:r w:rsidR="00B6112A" w:rsidRPr="008A0A04">
        <w:rPr>
          <w:sz w:val="20"/>
          <w:szCs w:val="20"/>
        </w:rPr>
        <w:t>facilitate a more critical</w:t>
      </w:r>
      <w:r w:rsidR="00C35648" w:rsidRPr="008A0A04">
        <w:rPr>
          <w:sz w:val="20"/>
          <w:szCs w:val="20"/>
        </w:rPr>
        <w:t xml:space="preserve"> and potentially less-stigmatising</w:t>
      </w:r>
      <w:r w:rsidR="00B6112A" w:rsidRPr="008A0A04">
        <w:rPr>
          <w:sz w:val="20"/>
          <w:szCs w:val="20"/>
        </w:rPr>
        <w:t xml:space="preserve"> engagement with it,</w:t>
      </w:r>
      <w:r w:rsidR="006B114D" w:rsidRPr="008A0A04">
        <w:rPr>
          <w:sz w:val="20"/>
          <w:szCs w:val="20"/>
        </w:rPr>
        <w:t xml:space="preserve"> and will tend towards presenting </w:t>
      </w:r>
      <w:r w:rsidR="00C35648" w:rsidRPr="008A0A04">
        <w:rPr>
          <w:sz w:val="20"/>
          <w:szCs w:val="20"/>
        </w:rPr>
        <w:t xml:space="preserve">the more negative </w:t>
      </w:r>
      <w:r w:rsidR="006B114D" w:rsidRPr="008A0A04">
        <w:rPr>
          <w:sz w:val="20"/>
          <w:szCs w:val="20"/>
        </w:rPr>
        <w:t xml:space="preserve">comments which were posted relatively early </w:t>
      </w:r>
      <w:r w:rsidR="006B114D" w:rsidRPr="008A0A04">
        <w:rPr>
          <w:sz w:val="20"/>
          <w:szCs w:val="20"/>
        </w:rPr>
        <w:lastRenderedPageBreak/>
        <w:t>on.</w:t>
      </w:r>
      <w:r w:rsidR="008B0B8F" w:rsidRPr="008A0A04">
        <w:rPr>
          <w:sz w:val="20"/>
          <w:szCs w:val="20"/>
        </w:rPr>
        <w:t xml:space="preserve"> </w:t>
      </w:r>
      <w:r w:rsidR="00E7036A" w:rsidRPr="008A0A04">
        <w:rPr>
          <w:sz w:val="20"/>
          <w:szCs w:val="20"/>
        </w:rPr>
        <w:t>A</w:t>
      </w:r>
      <w:r w:rsidR="008B0B8F" w:rsidRPr="008A0A04">
        <w:rPr>
          <w:sz w:val="20"/>
          <w:szCs w:val="20"/>
        </w:rPr>
        <w:t xml:space="preserve"> </w:t>
      </w:r>
      <w:r w:rsidR="00DD329F" w:rsidRPr="008A0A04">
        <w:rPr>
          <w:sz w:val="20"/>
          <w:szCs w:val="20"/>
        </w:rPr>
        <w:t>different view emerges from our own investigations, which</w:t>
      </w:r>
      <w:r w:rsidR="008B0B8F" w:rsidRPr="008A0A04">
        <w:rPr>
          <w:sz w:val="20"/>
          <w:szCs w:val="20"/>
        </w:rPr>
        <w:t xml:space="preserve"> </w:t>
      </w:r>
      <w:r w:rsidR="00FF5E69" w:rsidRPr="008A0A04">
        <w:rPr>
          <w:sz w:val="20"/>
          <w:szCs w:val="20"/>
        </w:rPr>
        <w:t>ha</w:t>
      </w:r>
      <w:r w:rsidR="007B08BF" w:rsidRPr="008A0A04">
        <w:rPr>
          <w:sz w:val="20"/>
          <w:szCs w:val="20"/>
        </w:rPr>
        <w:t>ve</w:t>
      </w:r>
      <w:r w:rsidR="008B0B8F" w:rsidRPr="008A0A04">
        <w:rPr>
          <w:sz w:val="20"/>
          <w:szCs w:val="20"/>
        </w:rPr>
        <w:t xml:space="preserve"> </w:t>
      </w:r>
      <w:r w:rsidR="00185B3A" w:rsidRPr="008A0A04">
        <w:rPr>
          <w:sz w:val="20"/>
          <w:szCs w:val="20"/>
        </w:rPr>
        <w:t>utilise</w:t>
      </w:r>
      <w:r w:rsidR="00FF5E69" w:rsidRPr="008A0A04">
        <w:rPr>
          <w:sz w:val="20"/>
          <w:szCs w:val="20"/>
        </w:rPr>
        <w:t>d</w:t>
      </w:r>
      <w:r w:rsidR="00185B3A" w:rsidRPr="008A0A04">
        <w:rPr>
          <w:sz w:val="20"/>
          <w:szCs w:val="20"/>
        </w:rPr>
        <w:t xml:space="preserve"> software tools to </w:t>
      </w:r>
      <w:r w:rsidR="003F455F" w:rsidRPr="008A0A04">
        <w:rPr>
          <w:sz w:val="20"/>
          <w:szCs w:val="20"/>
        </w:rPr>
        <w:t>explore comments differently</w:t>
      </w:r>
      <w:r w:rsidR="008B0B8F" w:rsidRPr="008A0A04">
        <w:rPr>
          <w:sz w:val="20"/>
          <w:szCs w:val="20"/>
        </w:rPr>
        <w:t xml:space="preserve"> </w:t>
      </w:r>
      <w:r w:rsidR="00FF5E69" w:rsidRPr="008A0A04">
        <w:rPr>
          <w:sz w:val="20"/>
          <w:szCs w:val="20"/>
        </w:rPr>
        <w:t>(</w:t>
      </w:r>
      <w:proofErr w:type="spellStart"/>
      <w:r w:rsidR="004A3A23" w:rsidRPr="008A0A04">
        <w:rPr>
          <w:sz w:val="20"/>
          <w:szCs w:val="20"/>
        </w:rPr>
        <w:t>ie</w:t>
      </w:r>
      <w:proofErr w:type="spellEnd"/>
      <w:r w:rsidR="00FF5E69" w:rsidRPr="008A0A04">
        <w:rPr>
          <w:sz w:val="20"/>
          <w:szCs w:val="20"/>
        </w:rPr>
        <w:t xml:space="preserve"> as a </w:t>
      </w:r>
      <w:r w:rsidR="00753ECD" w:rsidRPr="008A0A04">
        <w:rPr>
          <w:sz w:val="20"/>
          <w:szCs w:val="20"/>
        </w:rPr>
        <w:t>‘</w:t>
      </w:r>
      <w:r w:rsidR="00FF5E69" w:rsidRPr="008A0A04">
        <w:rPr>
          <w:sz w:val="20"/>
          <w:szCs w:val="20"/>
        </w:rPr>
        <w:t>data corpus</w:t>
      </w:r>
      <w:r w:rsidR="00753ECD" w:rsidRPr="008A0A04">
        <w:rPr>
          <w:sz w:val="20"/>
          <w:szCs w:val="20"/>
        </w:rPr>
        <w:t>’</w:t>
      </w:r>
      <w:r w:rsidR="00FF5E69" w:rsidRPr="008A0A04">
        <w:rPr>
          <w:sz w:val="20"/>
          <w:szCs w:val="20"/>
        </w:rPr>
        <w:t>)</w:t>
      </w:r>
      <w:r w:rsidR="008B0B8F" w:rsidRPr="008A0A04">
        <w:rPr>
          <w:sz w:val="20"/>
          <w:szCs w:val="20"/>
        </w:rPr>
        <w:t xml:space="preserve"> </w:t>
      </w:r>
      <w:r w:rsidR="00185B3A" w:rsidRPr="008A0A04">
        <w:rPr>
          <w:sz w:val="20"/>
          <w:szCs w:val="20"/>
        </w:rPr>
        <w:t xml:space="preserve">than </w:t>
      </w:r>
      <w:r w:rsidR="0039593A" w:rsidRPr="008A0A04">
        <w:rPr>
          <w:sz w:val="20"/>
          <w:szCs w:val="20"/>
        </w:rPr>
        <w:t>could be</w:t>
      </w:r>
      <w:r w:rsidR="00185B3A" w:rsidRPr="008A0A04">
        <w:rPr>
          <w:sz w:val="20"/>
          <w:szCs w:val="20"/>
        </w:rPr>
        <w:t xml:space="preserve"> experienced by commenters</w:t>
      </w:r>
      <w:r w:rsidR="00FF5E69" w:rsidRPr="008A0A04">
        <w:rPr>
          <w:sz w:val="20"/>
          <w:szCs w:val="20"/>
        </w:rPr>
        <w:t xml:space="preserve">. </w:t>
      </w:r>
      <w:r w:rsidR="00DD329F" w:rsidRPr="008A0A04">
        <w:rPr>
          <w:sz w:val="20"/>
          <w:szCs w:val="20"/>
        </w:rPr>
        <w:t xml:space="preserve">Hence, </w:t>
      </w:r>
      <w:r w:rsidR="00643C09" w:rsidRPr="008A0A04">
        <w:rPr>
          <w:sz w:val="20"/>
          <w:szCs w:val="20"/>
        </w:rPr>
        <w:t>in drawing</w:t>
      </w:r>
      <w:r w:rsidR="008B0B8F" w:rsidRPr="008A0A04">
        <w:rPr>
          <w:sz w:val="20"/>
          <w:szCs w:val="20"/>
        </w:rPr>
        <w:t xml:space="preserve"> </w:t>
      </w:r>
      <w:r w:rsidR="00643C09" w:rsidRPr="008A0A04">
        <w:rPr>
          <w:sz w:val="20"/>
          <w:szCs w:val="20"/>
        </w:rPr>
        <w:t xml:space="preserve">on weight stigma research and the affordances of Textometrica as a tool for navigating around the comment corpus, </w:t>
      </w:r>
      <w:r w:rsidR="00DD329F" w:rsidRPr="008A0A04">
        <w:rPr>
          <w:sz w:val="20"/>
          <w:szCs w:val="20"/>
        </w:rPr>
        <w:t>we</w:t>
      </w:r>
      <w:r w:rsidR="008B0B8F" w:rsidRPr="008A0A04">
        <w:rPr>
          <w:sz w:val="20"/>
          <w:szCs w:val="20"/>
        </w:rPr>
        <w:t xml:space="preserve"> </w:t>
      </w:r>
      <w:r w:rsidR="007B08BF" w:rsidRPr="008A0A04">
        <w:rPr>
          <w:sz w:val="20"/>
          <w:szCs w:val="20"/>
        </w:rPr>
        <w:t>–</w:t>
      </w:r>
      <w:r w:rsidR="00433ACB" w:rsidRPr="008A0A04">
        <w:rPr>
          <w:sz w:val="20"/>
          <w:szCs w:val="20"/>
        </w:rPr>
        <w:t xml:space="preserve"> the authors of the paper</w:t>
      </w:r>
      <w:r w:rsidR="007B08BF" w:rsidRPr="008A0A04">
        <w:rPr>
          <w:sz w:val="20"/>
          <w:szCs w:val="20"/>
        </w:rPr>
        <w:t xml:space="preserve"> –</w:t>
      </w:r>
      <w:r w:rsidR="00DD329F" w:rsidRPr="008A0A04">
        <w:rPr>
          <w:sz w:val="20"/>
          <w:szCs w:val="20"/>
        </w:rPr>
        <w:t xml:space="preserve"> are able to generate a different understanding of the</w:t>
      </w:r>
      <w:r w:rsidR="00E7036A" w:rsidRPr="008A0A04">
        <w:rPr>
          <w:sz w:val="20"/>
          <w:szCs w:val="20"/>
        </w:rPr>
        <w:t xml:space="preserve"> comment corpus which</w:t>
      </w:r>
      <w:r w:rsidR="00FF5E69" w:rsidRPr="008A0A04">
        <w:rPr>
          <w:sz w:val="20"/>
          <w:szCs w:val="20"/>
        </w:rPr>
        <w:t xml:space="preserve"> arguably</w:t>
      </w:r>
      <w:r w:rsidR="00DD329F" w:rsidRPr="008A0A04">
        <w:rPr>
          <w:sz w:val="20"/>
          <w:szCs w:val="20"/>
        </w:rPr>
        <w:t xml:space="preserve"> leads towards a more critical viewing of the data. </w:t>
      </w:r>
      <w:r w:rsidR="001E05AD" w:rsidRPr="008A0A04">
        <w:rPr>
          <w:sz w:val="20"/>
          <w:szCs w:val="20"/>
        </w:rPr>
        <w:t>Certainly</w:t>
      </w:r>
      <w:r w:rsidR="007B08BF" w:rsidRPr="008A0A04">
        <w:rPr>
          <w:sz w:val="20"/>
          <w:szCs w:val="20"/>
        </w:rPr>
        <w:t>,</w:t>
      </w:r>
      <w:r w:rsidR="00FE1231" w:rsidRPr="008A0A04">
        <w:rPr>
          <w:sz w:val="20"/>
          <w:szCs w:val="20"/>
        </w:rPr>
        <w:t xml:space="preserve"> research suggests that </w:t>
      </w:r>
      <w:r w:rsidR="00A20C6D" w:rsidRPr="008A0A04">
        <w:rPr>
          <w:sz w:val="20"/>
          <w:szCs w:val="20"/>
        </w:rPr>
        <w:t>supporting</w:t>
      </w:r>
      <w:r w:rsidR="00FE1231" w:rsidRPr="008A0A04">
        <w:rPr>
          <w:sz w:val="20"/>
          <w:szCs w:val="20"/>
        </w:rPr>
        <w:t xml:space="preserve"> users of information systems </w:t>
      </w:r>
      <w:r w:rsidR="00A20C6D" w:rsidRPr="008A0A04">
        <w:rPr>
          <w:sz w:val="20"/>
          <w:szCs w:val="20"/>
        </w:rPr>
        <w:t xml:space="preserve">in engaging with </w:t>
      </w:r>
      <w:r w:rsidR="00FE1231" w:rsidRPr="008A0A04">
        <w:rPr>
          <w:sz w:val="20"/>
          <w:szCs w:val="20"/>
        </w:rPr>
        <w:t>functionalit</w:t>
      </w:r>
      <w:r w:rsidR="00A20C6D" w:rsidRPr="008A0A04">
        <w:rPr>
          <w:sz w:val="20"/>
          <w:szCs w:val="20"/>
        </w:rPr>
        <w:t>ies</w:t>
      </w:r>
      <w:r w:rsidR="008B0B8F" w:rsidRPr="008A0A04">
        <w:rPr>
          <w:sz w:val="20"/>
          <w:szCs w:val="20"/>
        </w:rPr>
        <w:t xml:space="preserve"> </w:t>
      </w:r>
      <w:r w:rsidR="00A20C6D" w:rsidRPr="008A0A04">
        <w:rPr>
          <w:sz w:val="20"/>
          <w:szCs w:val="20"/>
        </w:rPr>
        <w:t>for</w:t>
      </w:r>
      <w:r w:rsidR="00FE1231" w:rsidRPr="008A0A04">
        <w:rPr>
          <w:sz w:val="20"/>
          <w:szCs w:val="20"/>
        </w:rPr>
        <w:t xml:space="preserve"> reorganis</w:t>
      </w:r>
      <w:r w:rsidR="00A20C6D" w:rsidRPr="008A0A04">
        <w:rPr>
          <w:sz w:val="20"/>
          <w:szCs w:val="20"/>
        </w:rPr>
        <w:t>ing</w:t>
      </w:r>
      <w:r w:rsidR="00FE1231" w:rsidRPr="008A0A04">
        <w:rPr>
          <w:sz w:val="20"/>
          <w:szCs w:val="20"/>
        </w:rPr>
        <w:t xml:space="preserve"> and navigat</w:t>
      </w:r>
      <w:r w:rsidR="00A20C6D" w:rsidRPr="008A0A04">
        <w:rPr>
          <w:sz w:val="20"/>
          <w:szCs w:val="20"/>
        </w:rPr>
        <w:t>ing</w:t>
      </w:r>
      <w:r w:rsidR="00FE1231" w:rsidRPr="008A0A04">
        <w:rPr>
          <w:sz w:val="20"/>
          <w:szCs w:val="20"/>
        </w:rPr>
        <w:t xml:space="preserve"> differently around such </w:t>
      </w:r>
      <w:r w:rsidR="00FD43B2" w:rsidRPr="008A0A04">
        <w:rPr>
          <w:sz w:val="20"/>
          <w:szCs w:val="20"/>
        </w:rPr>
        <w:t xml:space="preserve">information as news articles facilitates more critical understandings of that material </w:t>
      </w:r>
      <w:r w:rsidR="00B25989" w:rsidRPr="008A0A04">
        <w:rPr>
          <w:sz w:val="20"/>
          <w:szCs w:val="20"/>
        </w:rPr>
        <w:t xml:space="preserve">(cf. Semaan </w:t>
      </w:r>
      <w:r w:rsidR="004A3A23" w:rsidRPr="008A0A04">
        <w:rPr>
          <w:sz w:val="20"/>
          <w:szCs w:val="20"/>
        </w:rPr>
        <w:t>et al</w:t>
      </w:r>
      <w:r w:rsidR="00B25989" w:rsidRPr="008A0A04">
        <w:rPr>
          <w:sz w:val="20"/>
          <w:szCs w:val="20"/>
        </w:rPr>
        <w:t>, 2015</w:t>
      </w:r>
      <w:r w:rsidR="00D37DE9" w:rsidRPr="008A0A04">
        <w:rPr>
          <w:sz w:val="20"/>
          <w:szCs w:val="20"/>
        </w:rPr>
        <w:t>)</w:t>
      </w:r>
      <w:r w:rsidR="00FD43B2" w:rsidRPr="008A0A04">
        <w:rPr>
          <w:sz w:val="20"/>
          <w:szCs w:val="20"/>
        </w:rPr>
        <w:t xml:space="preserve">. </w:t>
      </w:r>
      <w:r w:rsidR="00330452" w:rsidRPr="008A0A04">
        <w:rPr>
          <w:sz w:val="20"/>
          <w:szCs w:val="20"/>
        </w:rPr>
        <w:t xml:space="preserve">This is partly led by the affordances of the software and partly by the questions and motivations we bring to the research in the first instance. </w:t>
      </w:r>
      <w:r w:rsidR="00FE1231" w:rsidRPr="008A0A04">
        <w:rPr>
          <w:sz w:val="20"/>
          <w:szCs w:val="20"/>
        </w:rPr>
        <w:t xml:space="preserve">Hence, </w:t>
      </w:r>
      <w:r w:rsidR="00330452" w:rsidRPr="008A0A04">
        <w:rPr>
          <w:sz w:val="20"/>
          <w:szCs w:val="20"/>
        </w:rPr>
        <w:t xml:space="preserve">though it may require careful consideration in terms of how to undertake such work, </w:t>
      </w:r>
      <w:r w:rsidR="00FE1231" w:rsidRPr="008A0A04">
        <w:rPr>
          <w:sz w:val="20"/>
          <w:szCs w:val="20"/>
        </w:rPr>
        <w:t>d</w:t>
      </w:r>
      <w:r w:rsidR="00B25989" w:rsidRPr="008A0A04">
        <w:rPr>
          <w:sz w:val="20"/>
          <w:szCs w:val="20"/>
        </w:rPr>
        <w:t>oing more to make the analytic materials</w:t>
      </w:r>
      <w:r w:rsidR="003F7DE7" w:rsidRPr="008A0A04">
        <w:rPr>
          <w:sz w:val="20"/>
          <w:szCs w:val="20"/>
        </w:rPr>
        <w:t xml:space="preserve"> </w:t>
      </w:r>
      <w:r w:rsidR="001E05AD" w:rsidRPr="008A0A04">
        <w:rPr>
          <w:sz w:val="20"/>
          <w:szCs w:val="20"/>
        </w:rPr>
        <w:t xml:space="preserve">that </w:t>
      </w:r>
      <w:r w:rsidR="00DD329F" w:rsidRPr="008A0A04">
        <w:rPr>
          <w:sz w:val="20"/>
          <w:szCs w:val="20"/>
        </w:rPr>
        <w:t>we are privileged to access as researchers</w:t>
      </w:r>
      <w:r w:rsidR="008519C2" w:rsidRPr="008A0A04">
        <w:rPr>
          <w:sz w:val="20"/>
          <w:szCs w:val="20"/>
        </w:rPr>
        <w:t xml:space="preserve"> available to commenters</w:t>
      </w:r>
      <w:r w:rsidR="00DD329F" w:rsidRPr="008A0A04">
        <w:rPr>
          <w:sz w:val="20"/>
          <w:szCs w:val="20"/>
        </w:rPr>
        <w:t xml:space="preserve"> may </w:t>
      </w:r>
      <w:r w:rsidR="001E05AD" w:rsidRPr="008A0A04">
        <w:rPr>
          <w:sz w:val="20"/>
          <w:szCs w:val="20"/>
        </w:rPr>
        <w:t xml:space="preserve">help </w:t>
      </w:r>
      <w:r w:rsidR="00FB76A8" w:rsidRPr="008A0A04">
        <w:rPr>
          <w:sz w:val="20"/>
          <w:szCs w:val="20"/>
        </w:rPr>
        <w:t xml:space="preserve">provoke increasingly positive </w:t>
      </w:r>
      <w:r w:rsidR="00DD329F" w:rsidRPr="008A0A04">
        <w:rPr>
          <w:sz w:val="20"/>
          <w:szCs w:val="20"/>
        </w:rPr>
        <w:t xml:space="preserve">critical readings of </w:t>
      </w:r>
      <w:r w:rsidR="00753ECD" w:rsidRPr="008A0A04">
        <w:rPr>
          <w:sz w:val="20"/>
          <w:szCs w:val="20"/>
        </w:rPr>
        <w:t>‘</w:t>
      </w:r>
      <w:r w:rsidR="00DD329F" w:rsidRPr="008A0A04">
        <w:rPr>
          <w:sz w:val="20"/>
          <w:szCs w:val="20"/>
        </w:rPr>
        <w:t>datasets</w:t>
      </w:r>
      <w:r w:rsidR="00753ECD" w:rsidRPr="008A0A04">
        <w:rPr>
          <w:sz w:val="20"/>
          <w:szCs w:val="20"/>
        </w:rPr>
        <w:t>’</w:t>
      </w:r>
      <w:r w:rsidR="00DD329F" w:rsidRPr="008A0A04">
        <w:rPr>
          <w:sz w:val="20"/>
          <w:szCs w:val="20"/>
        </w:rPr>
        <w:t xml:space="preserve"> of commentary.</w:t>
      </w:r>
    </w:p>
    <w:p w:rsidR="00EC2285" w:rsidRPr="008A0A04" w:rsidRDefault="00EC2285" w:rsidP="00286AEC">
      <w:pPr>
        <w:spacing w:line="480" w:lineRule="auto"/>
        <w:ind w:right="-46"/>
        <w:jc w:val="both"/>
        <w:rPr>
          <w:sz w:val="20"/>
          <w:szCs w:val="20"/>
        </w:rPr>
      </w:pPr>
      <w:r w:rsidRPr="008A0A04">
        <w:rPr>
          <w:sz w:val="20"/>
          <w:szCs w:val="20"/>
        </w:rPr>
        <w:tab/>
      </w:r>
      <w:r w:rsidRPr="008A0A04">
        <w:rPr>
          <w:i/>
          <w:sz w:val="20"/>
          <w:szCs w:val="20"/>
        </w:rPr>
        <w:t>Specific examples and general frames</w:t>
      </w:r>
    </w:p>
    <w:p w:rsidR="008F3B58" w:rsidRPr="008A0A04" w:rsidRDefault="00EC2285" w:rsidP="00286AEC">
      <w:pPr>
        <w:spacing w:line="480" w:lineRule="auto"/>
        <w:ind w:right="-46"/>
        <w:jc w:val="both"/>
        <w:rPr>
          <w:sz w:val="20"/>
          <w:szCs w:val="20"/>
        </w:rPr>
      </w:pPr>
      <w:r w:rsidRPr="008A0A04">
        <w:rPr>
          <w:sz w:val="20"/>
          <w:szCs w:val="20"/>
        </w:rPr>
        <w:t xml:space="preserve">Interspersed through the dataset are comments </w:t>
      </w:r>
      <w:r w:rsidR="00396C6F" w:rsidRPr="008A0A04">
        <w:rPr>
          <w:sz w:val="20"/>
          <w:szCs w:val="20"/>
        </w:rPr>
        <w:t>describing</w:t>
      </w:r>
      <w:r w:rsidR="00422220" w:rsidRPr="008A0A04">
        <w:rPr>
          <w:sz w:val="20"/>
          <w:szCs w:val="20"/>
        </w:rPr>
        <w:t xml:space="preserve"> </w:t>
      </w:r>
      <w:r w:rsidR="00753ECD" w:rsidRPr="008A0A04">
        <w:rPr>
          <w:sz w:val="20"/>
          <w:szCs w:val="20"/>
        </w:rPr>
        <w:t xml:space="preserve">specific examples of </w:t>
      </w:r>
      <w:r w:rsidRPr="008A0A04">
        <w:rPr>
          <w:sz w:val="20"/>
          <w:szCs w:val="20"/>
        </w:rPr>
        <w:t xml:space="preserve">personal experiences, often </w:t>
      </w:r>
      <w:r w:rsidR="00396C6F" w:rsidRPr="008A0A04">
        <w:rPr>
          <w:sz w:val="20"/>
          <w:szCs w:val="20"/>
        </w:rPr>
        <w:t>produced by</w:t>
      </w:r>
      <w:r w:rsidRPr="008A0A04">
        <w:rPr>
          <w:sz w:val="20"/>
          <w:szCs w:val="20"/>
        </w:rPr>
        <w:t xml:space="preserve"> someone who </w:t>
      </w:r>
      <w:r w:rsidR="00FE2CA2" w:rsidRPr="008A0A04">
        <w:rPr>
          <w:sz w:val="20"/>
          <w:szCs w:val="20"/>
        </w:rPr>
        <w:t>self-</w:t>
      </w:r>
      <w:r w:rsidRPr="008A0A04">
        <w:rPr>
          <w:sz w:val="20"/>
          <w:szCs w:val="20"/>
        </w:rPr>
        <w:t xml:space="preserve">identifies as </w:t>
      </w:r>
      <w:r w:rsidR="00A32B8B" w:rsidRPr="008A0A04">
        <w:rPr>
          <w:sz w:val="20"/>
          <w:szCs w:val="20"/>
        </w:rPr>
        <w:t>fat</w:t>
      </w:r>
      <w:r w:rsidRPr="008A0A04">
        <w:rPr>
          <w:sz w:val="20"/>
          <w:szCs w:val="20"/>
        </w:rPr>
        <w:t xml:space="preserve"> (or </w:t>
      </w:r>
      <w:r w:rsidR="008519C2" w:rsidRPr="008A0A04">
        <w:rPr>
          <w:sz w:val="20"/>
          <w:szCs w:val="20"/>
        </w:rPr>
        <w:t xml:space="preserve">which pertain to </w:t>
      </w:r>
      <w:r w:rsidRPr="008A0A04">
        <w:rPr>
          <w:sz w:val="20"/>
          <w:szCs w:val="20"/>
        </w:rPr>
        <w:t xml:space="preserve">someone known to them who </w:t>
      </w:r>
      <w:r w:rsidR="00FE2CA2" w:rsidRPr="008A0A04">
        <w:rPr>
          <w:sz w:val="20"/>
          <w:szCs w:val="20"/>
        </w:rPr>
        <w:t xml:space="preserve">is </w:t>
      </w:r>
      <w:r w:rsidR="00232E7D" w:rsidRPr="008A0A04">
        <w:rPr>
          <w:sz w:val="20"/>
          <w:szCs w:val="20"/>
        </w:rPr>
        <w:t xml:space="preserve">identifiable as </w:t>
      </w:r>
      <w:r w:rsidR="00A32B8B" w:rsidRPr="008A0A04">
        <w:rPr>
          <w:sz w:val="20"/>
          <w:szCs w:val="20"/>
        </w:rPr>
        <w:t>fat</w:t>
      </w:r>
      <w:r w:rsidRPr="008A0A04">
        <w:rPr>
          <w:sz w:val="20"/>
          <w:szCs w:val="20"/>
        </w:rPr>
        <w:t>)</w:t>
      </w:r>
      <w:r w:rsidR="00753ECD" w:rsidRPr="008A0A04">
        <w:rPr>
          <w:sz w:val="20"/>
          <w:szCs w:val="20"/>
        </w:rPr>
        <w:t>. As noted above</w:t>
      </w:r>
      <w:r w:rsidRPr="008A0A04">
        <w:rPr>
          <w:sz w:val="20"/>
          <w:szCs w:val="20"/>
        </w:rPr>
        <w:t xml:space="preserve"> even these personal report</w:t>
      </w:r>
      <w:r w:rsidR="00FE2CA2" w:rsidRPr="008A0A04">
        <w:rPr>
          <w:sz w:val="20"/>
          <w:szCs w:val="20"/>
        </w:rPr>
        <w:t>s</w:t>
      </w:r>
      <w:r w:rsidR="00396C6F" w:rsidRPr="008A0A04">
        <w:rPr>
          <w:sz w:val="20"/>
          <w:szCs w:val="20"/>
        </w:rPr>
        <w:t>,</w:t>
      </w:r>
      <w:r w:rsidR="00FE2CA2" w:rsidRPr="008A0A04">
        <w:rPr>
          <w:sz w:val="20"/>
          <w:szCs w:val="20"/>
        </w:rPr>
        <w:t xml:space="preserve"> which might feasibly provide </w:t>
      </w:r>
      <w:r w:rsidR="002B63D8" w:rsidRPr="008A0A04">
        <w:rPr>
          <w:sz w:val="20"/>
          <w:szCs w:val="20"/>
        </w:rPr>
        <w:t>less stigmatising</w:t>
      </w:r>
      <w:r w:rsidR="00FE2CA2" w:rsidRPr="008A0A04">
        <w:rPr>
          <w:sz w:val="20"/>
          <w:szCs w:val="20"/>
        </w:rPr>
        <w:t xml:space="preserve"> </w:t>
      </w:r>
      <w:r w:rsidR="002B63D8" w:rsidRPr="008A0A04">
        <w:rPr>
          <w:sz w:val="20"/>
          <w:szCs w:val="20"/>
        </w:rPr>
        <w:t>examples of fatness-in-society</w:t>
      </w:r>
      <w:r w:rsidRPr="008A0A04">
        <w:rPr>
          <w:sz w:val="20"/>
          <w:szCs w:val="20"/>
        </w:rPr>
        <w:t>, often align with the dominant obesity frame</w:t>
      </w:r>
      <w:r w:rsidR="00753ECD" w:rsidRPr="008A0A04">
        <w:rPr>
          <w:sz w:val="20"/>
          <w:szCs w:val="20"/>
        </w:rPr>
        <w:t xml:space="preserve"> and accede to the </w:t>
      </w:r>
      <w:r w:rsidR="002B63D8" w:rsidRPr="008A0A04">
        <w:rPr>
          <w:sz w:val="20"/>
          <w:szCs w:val="20"/>
        </w:rPr>
        <w:t>negative</w:t>
      </w:r>
      <w:r w:rsidR="00753ECD" w:rsidRPr="008A0A04">
        <w:rPr>
          <w:sz w:val="20"/>
          <w:szCs w:val="20"/>
        </w:rPr>
        <w:t xml:space="preserve"> </w:t>
      </w:r>
      <w:r w:rsidR="002B63D8" w:rsidRPr="008A0A04">
        <w:rPr>
          <w:sz w:val="20"/>
          <w:szCs w:val="20"/>
        </w:rPr>
        <w:t>generalisations perpetuated by</w:t>
      </w:r>
      <w:r w:rsidR="00753ECD" w:rsidRPr="008A0A04">
        <w:rPr>
          <w:sz w:val="20"/>
          <w:szCs w:val="20"/>
        </w:rPr>
        <w:t xml:space="preserve"> that frame</w:t>
      </w:r>
      <w:r w:rsidR="00805C4E" w:rsidRPr="008A0A04">
        <w:rPr>
          <w:sz w:val="20"/>
          <w:szCs w:val="20"/>
        </w:rPr>
        <w:t xml:space="preserve"> (</w:t>
      </w:r>
      <w:proofErr w:type="spellStart"/>
      <w:r w:rsidR="00805C4E" w:rsidRPr="008A0A04">
        <w:rPr>
          <w:sz w:val="20"/>
          <w:szCs w:val="20"/>
        </w:rPr>
        <w:t>cf</w:t>
      </w:r>
      <w:proofErr w:type="spellEnd"/>
      <w:r w:rsidR="00805C4E" w:rsidRPr="008A0A04">
        <w:rPr>
          <w:sz w:val="20"/>
          <w:szCs w:val="20"/>
        </w:rPr>
        <w:t xml:space="preserve"> </w:t>
      </w:r>
      <w:proofErr w:type="spellStart"/>
      <w:r w:rsidR="00805C4E" w:rsidRPr="008A0A04">
        <w:rPr>
          <w:sz w:val="20"/>
          <w:szCs w:val="20"/>
        </w:rPr>
        <w:t>Jutel</w:t>
      </w:r>
      <w:proofErr w:type="spellEnd"/>
      <w:r w:rsidR="00805C4E" w:rsidRPr="008A0A04">
        <w:rPr>
          <w:sz w:val="20"/>
          <w:szCs w:val="20"/>
        </w:rPr>
        <w:t xml:space="preserve"> (2009) on how the neoliberal mode of self-surveillance results in the self-stigmatisation of fat people)</w:t>
      </w:r>
      <w:r w:rsidRPr="008A0A04">
        <w:rPr>
          <w:sz w:val="20"/>
          <w:szCs w:val="20"/>
        </w:rPr>
        <w:t xml:space="preserve">. This may be in part due to the prevalence of words </w:t>
      </w:r>
      <w:r w:rsidR="002F5A1B" w:rsidRPr="008A0A04">
        <w:rPr>
          <w:sz w:val="20"/>
          <w:szCs w:val="20"/>
        </w:rPr>
        <w:t xml:space="preserve">and phrases </w:t>
      </w:r>
      <w:r w:rsidRPr="008A0A04">
        <w:rPr>
          <w:sz w:val="20"/>
          <w:szCs w:val="20"/>
        </w:rPr>
        <w:t xml:space="preserve">commonly associated with </w:t>
      </w:r>
      <w:r w:rsidR="00F664CB" w:rsidRPr="008A0A04">
        <w:rPr>
          <w:sz w:val="20"/>
          <w:szCs w:val="20"/>
        </w:rPr>
        <w:t>the expression of th</w:t>
      </w:r>
      <w:r w:rsidR="00753ECD" w:rsidRPr="008A0A04">
        <w:rPr>
          <w:sz w:val="20"/>
          <w:szCs w:val="20"/>
        </w:rPr>
        <w:t>e (more general</w:t>
      </w:r>
      <w:r w:rsidR="00BE3F47" w:rsidRPr="008A0A04">
        <w:rPr>
          <w:sz w:val="20"/>
          <w:szCs w:val="20"/>
        </w:rPr>
        <w:t xml:space="preserve"> and ubiquitous</w:t>
      </w:r>
      <w:r w:rsidR="00753ECD" w:rsidRPr="008A0A04">
        <w:rPr>
          <w:sz w:val="20"/>
          <w:szCs w:val="20"/>
        </w:rPr>
        <w:t>) obesity</w:t>
      </w:r>
      <w:r w:rsidR="00F664CB" w:rsidRPr="008A0A04">
        <w:rPr>
          <w:sz w:val="20"/>
          <w:szCs w:val="20"/>
        </w:rPr>
        <w:t xml:space="preserve"> frame, which provide</w:t>
      </w:r>
      <w:r w:rsidR="00BE3F47" w:rsidRPr="008A0A04">
        <w:rPr>
          <w:sz w:val="20"/>
          <w:szCs w:val="20"/>
        </w:rPr>
        <w:t>s</w:t>
      </w:r>
      <w:r w:rsidR="00F664CB" w:rsidRPr="008A0A04">
        <w:rPr>
          <w:sz w:val="20"/>
          <w:szCs w:val="20"/>
        </w:rPr>
        <w:t xml:space="preserve"> a shared set of </w:t>
      </w:r>
      <w:r w:rsidR="002B63D8" w:rsidRPr="008A0A04">
        <w:rPr>
          <w:sz w:val="20"/>
          <w:szCs w:val="20"/>
        </w:rPr>
        <w:t xml:space="preserve">stigma-bearing </w:t>
      </w:r>
      <w:r w:rsidR="00F664CB" w:rsidRPr="008A0A04">
        <w:rPr>
          <w:sz w:val="20"/>
          <w:szCs w:val="20"/>
        </w:rPr>
        <w:t xml:space="preserve">terms for speaking about </w:t>
      </w:r>
      <w:r w:rsidR="00A32B8B" w:rsidRPr="008A0A04">
        <w:rPr>
          <w:sz w:val="20"/>
          <w:szCs w:val="20"/>
        </w:rPr>
        <w:t>fatness</w:t>
      </w:r>
      <w:r w:rsidR="00F664CB" w:rsidRPr="008A0A04">
        <w:rPr>
          <w:sz w:val="20"/>
          <w:szCs w:val="20"/>
        </w:rPr>
        <w:t xml:space="preserve"> (</w:t>
      </w:r>
      <w:proofErr w:type="spellStart"/>
      <w:r w:rsidR="004A3A23" w:rsidRPr="008A0A04">
        <w:rPr>
          <w:sz w:val="20"/>
          <w:szCs w:val="20"/>
        </w:rPr>
        <w:t>ie</w:t>
      </w:r>
      <w:proofErr w:type="spellEnd"/>
      <w:r w:rsidR="00F664CB" w:rsidRPr="008A0A04">
        <w:rPr>
          <w:sz w:val="20"/>
          <w:szCs w:val="20"/>
        </w:rPr>
        <w:t xml:space="preserve"> </w:t>
      </w:r>
      <w:r w:rsidR="000C2058" w:rsidRPr="008A0A04">
        <w:rPr>
          <w:sz w:val="20"/>
          <w:szCs w:val="20"/>
        </w:rPr>
        <w:t>‘</w:t>
      </w:r>
      <w:r w:rsidR="00F664CB" w:rsidRPr="008A0A04">
        <w:rPr>
          <w:sz w:val="20"/>
          <w:szCs w:val="20"/>
        </w:rPr>
        <w:t>personal responsibility</w:t>
      </w:r>
      <w:r w:rsidR="000C2058" w:rsidRPr="008A0A04">
        <w:rPr>
          <w:sz w:val="20"/>
          <w:szCs w:val="20"/>
        </w:rPr>
        <w:t>’</w:t>
      </w:r>
      <w:r w:rsidR="00F664CB" w:rsidRPr="008A0A04">
        <w:rPr>
          <w:sz w:val="20"/>
          <w:szCs w:val="20"/>
        </w:rPr>
        <w:t xml:space="preserve">, </w:t>
      </w:r>
      <w:r w:rsidR="000C2058" w:rsidRPr="008A0A04">
        <w:rPr>
          <w:sz w:val="20"/>
          <w:szCs w:val="20"/>
        </w:rPr>
        <w:t>‘</w:t>
      </w:r>
      <w:r w:rsidR="00F664CB" w:rsidRPr="008A0A04">
        <w:rPr>
          <w:sz w:val="20"/>
          <w:szCs w:val="20"/>
        </w:rPr>
        <w:t>lifestyle choice</w:t>
      </w:r>
      <w:r w:rsidR="000C2058" w:rsidRPr="008A0A04">
        <w:rPr>
          <w:sz w:val="20"/>
          <w:szCs w:val="20"/>
        </w:rPr>
        <w:t>’</w:t>
      </w:r>
      <w:r w:rsidR="00F664CB" w:rsidRPr="008A0A04">
        <w:rPr>
          <w:sz w:val="20"/>
          <w:szCs w:val="20"/>
        </w:rPr>
        <w:t xml:space="preserve">, </w:t>
      </w:r>
      <w:r w:rsidR="000C2058" w:rsidRPr="008A0A04">
        <w:rPr>
          <w:sz w:val="20"/>
          <w:szCs w:val="20"/>
        </w:rPr>
        <w:t>‘</w:t>
      </w:r>
      <w:r w:rsidR="00F664CB" w:rsidRPr="008A0A04">
        <w:rPr>
          <w:sz w:val="20"/>
          <w:szCs w:val="20"/>
        </w:rPr>
        <w:t>obesity</w:t>
      </w:r>
      <w:r w:rsidR="000C2058" w:rsidRPr="008A0A04">
        <w:rPr>
          <w:sz w:val="20"/>
          <w:szCs w:val="20"/>
        </w:rPr>
        <w:t>’</w:t>
      </w:r>
      <w:r w:rsidR="00F664CB" w:rsidRPr="008A0A04">
        <w:rPr>
          <w:sz w:val="20"/>
          <w:szCs w:val="20"/>
        </w:rPr>
        <w:t xml:space="preserve">) and </w:t>
      </w:r>
      <w:r w:rsidR="00FE2CA2" w:rsidRPr="008A0A04">
        <w:rPr>
          <w:sz w:val="20"/>
          <w:szCs w:val="20"/>
        </w:rPr>
        <w:t>delineate</w:t>
      </w:r>
      <w:r w:rsidR="002F5A1B" w:rsidRPr="008A0A04">
        <w:rPr>
          <w:sz w:val="20"/>
          <w:szCs w:val="20"/>
        </w:rPr>
        <w:t>s</w:t>
      </w:r>
      <w:r w:rsidR="00F664CB" w:rsidRPr="008A0A04">
        <w:rPr>
          <w:sz w:val="20"/>
          <w:szCs w:val="20"/>
        </w:rPr>
        <w:t xml:space="preserve"> appropriate ways to deploy that terminology (</w:t>
      </w:r>
      <w:proofErr w:type="spellStart"/>
      <w:r w:rsidR="004A3A23" w:rsidRPr="008A0A04">
        <w:rPr>
          <w:sz w:val="20"/>
          <w:szCs w:val="20"/>
        </w:rPr>
        <w:t>ie</w:t>
      </w:r>
      <w:proofErr w:type="spellEnd"/>
      <w:r w:rsidR="00F664CB" w:rsidRPr="008A0A04">
        <w:rPr>
          <w:sz w:val="20"/>
          <w:szCs w:val="20"/>
        </w:rPr>
        <w:t xml:space="preserve"> </w:t>
      </w:r>
      <w:r w:rsidR="00F664CB" w:rsidRPr="008A0A04">
        <w:rPr>
          <w:sz w:val="20"/>
          <w:szCs w:val="20"/>
        </w:rPr>
        <w:lastRenderedPageBreak/>
        <w:t xml:space="preserve">to talk about </w:t>
      </w:r>
      <w:r w:rsidR="00753ECD" w:rsidRPr="008A0A04">
        <w:rPr>
          <w:sz w:val="20"/>
          <w:szCs w:val="20"/>
        </w:rPr>
        <w:t>‘</w:t>
      </w:r>
      <w:r w:rsidR="003462F3" w:rsidRPr="008A0A04">
        <w:rPr>
          <w:sz w:val="20"/>
          <w:szCs w:val="20"/>
        </w:rPr>
        <w:t>obesity</w:t>
      </w:r>
      <w:r w:rsidR="00753ECD" w:rsidRPr="008A0A04">
        <w:rPr>
          <w:sz w:val="20"/>
          <w:szCs w:val="20"/>
        </w:rPr>
        <w:t>’</w:t>
      </w:r>
      <w:r w:rsidR="003462F3" w:rsidRPr="008A0A04">
        <w:rPr>
          <w:sz w:val="20"/>
          <w:szCs w:val="20"/>
        </w:rPr>
        <w:t xml:space="preserve"> as a standardised medical issue). </w:t>
      </w:r>
      <w:r w:rsidR="0039593A" w:rsidRPr="008A0A04">
        <w:rPr>
          <w:sz w:val="20"/>
          <w:szCs w:val="20"/>
        </w:rPr>
        <w:t>W</w:t>
      </w:r>
      <w:r w:rsidR="003462F3" w:rsidRPr="008A0A04">
        <w:rPr>
          <w:sz w:val="20"/>
          <w:szCs w:val="20"/>
        </w:rPr>
        <w:t>e do not find alternative ways of framing responsibility being discussed to the same extent</w:t>
      </w:r>
      <w:r w:rsidR="00753ECD" w:rsidRPr="008A0A04">
        <w:rPr>
          <w:sz w:val="20"/>
          <w:szCs w:val="20"/>
        </w:rPr>
        <w:t>, even where comments provide specific examples</w:t>
      </w:r>
      <w:r w:rsidR="003462F3" w:rsidRPr="008A0A04">
        <w:rPr>
          <w:sz w:val="20"/>
          <w:szCs w:val="20"/>
        </w:rPr>
        <w:t xml:space="preserve">. Saguy (2013) </w:t>
      </w:r>
      <w:r w:rsidR="008177F3" w:rsidRPr="008A0A04">
        <w:rPr>
          <w:sz w:val="20"/>
          <w:szCs w:val="20"/>
        </w:rPr>
        <w:t>notes that within social science</w:t>
      </w:r>
      <w:r w:rsidR="00753ECD" w:rsidRPr="008A0A04">
        <w:rPr>
          <w:sz w:val="20"/>
          <w:szCs w:val="20"/>
        </w:rPr>
        <w:t xml:space="preserve"> research</w:t>
      </w:r>
      <w:r w:rsidR="008177F3" w:rsidRPr="008A0A04">
        <w:rPr>
          <w:sz w:val="20"/>
          <w:szCs w:val="20"/>
        </w:rPr>
        <w:t xml:space="preserve">, </w:t>
      </w:r>
      <w:r w:rsidR="003462F3" w:rsidRPr="008A0A04">
        <w:rPr>
          <w:sz w:val="20"/>
          <w:szCs w:val="20"/>
        </w:rPr>
        <w:t xml:space="preserve">a </w:t>
      </w:r>
      <w:r w:rsidR="000C2058" w:rsidRPr="008A0A04">
        <w:rPr>
          <w:sz w:val="20"/>
          <w:szCs w:val="20"/>
        </w:rPr>
        <w:t>‘</w:t>
      </w:r>
      <w:r w:rsidR="003462F3" w:rsidRPr="008A0A04">
        <w:rPr>
          <w:sz w:val="20"/>
          <w:szCs w:val="20"/>
        </w:rPr>
        <w:t>social responsibility</w:t>
      </w:r>
      <w:r w:rsidR="000C2058" w:rsidRPr="008A0A04">
        <w:rPr>
          <w:sz w:val="20"/>
          <w:szCs w:val="20"/>
        </w:rPr>
        <w:t>’</w:t>
      </w:r>
      <w:r w:rsidR="003462F3" w:rsidRPr="008A0A04">
        <w:rPr>
          <w:sz w:val="20"/>
          <w:szCs w:val="20"/>
        </w:rPr>
        <w:t xml:space="preserve"> frame of </w:t>
      </w:r>
      <w:r w:rsidR="00A32B8B" w:rsidRPr="008A0A04">
        <w:rPr>
          <w:sz w:val="20"/>
          <w:szCs w:val="20"/>
        </w:rPr>
        <w:t>fatness</w:t>
      </w:r>
      <w:r w:rsidR="003462F3" w:rsidRPr="008A0A04">
        <w:rPr>
          <w:sz w:val="20"/>
          <w:szCs w:val="20"/>
        </w:rPr>
        <w:t xml:space="preserve"> sit</w:t>
      </w:r>
      <w:r w:rsidR="00753ECD" w:rsidRPr="008A0A04">
        <w:rPr>
          <w:sz w:val="20"/>
          <w:szCs w:val="20"/>
        </w:rPr>
        <w:t>s</w:t>
      </w:r>
      <w:r w:rsidR="003462F3" w:rsidRPr="008A0A04">
        <w:rPr>
          <w:sz w:val="20"/>
          <w:szCs w:val="20"/>
        </w:rPr>
        <w:t xml:space="preserve"> counter to the dominant </w:t>
      </w:r>
      <w:r w:rsidR="000C2058" w:rsidRPr="008A0A04">
        <w:rPr>
          <w:sz w:val="20"/>
          <w:szCs w:val="20"/>
        </w:rPr>
        <w:t>‘</w:t>
      </w:r>
      <w:r w:rsidR="003462F3" w:rsidRPr="008A0A04">
        <w:rPr>
          <w:sz w:val="20"/>
          <w:szCs w:val="20"/>
        </w:rPr>
        <w:t>personal responsibility</w:t>
      </w:r>
      <w:r w:rsidR="000C2058" w:rsidRPr="008A0A04">
        <w:rPr>
          <w:sz w:val="20"/>
          <w:szCs w:val="20"/>
        </w:rPr>
        <w:t>’</w:t>
      </w:r>
      <w:r w:rsidR="003462F3" w:rsidRPr="008A0A04">
        <w:rPr>
          <w:sz w:val="20"/>
          <w:szCs w:val="20"/>
        </w:rPr>
        <w:t xml:space="preserve"> frame</w:t>
      </w:r>
      <w:r w:rsidR="008177F3" w:rsidRPr="008A0A04">
        <w:rPr>
          <w:sz w:val="20"/>
          <w:szCs w:val="20"/>
        </w:rPr>
        <w:t>. H</w:t>
      </w:r>
      <w:r w:rsidR="003462F3" w:rsidRPr="008A0A04">
        <w:rPr>
          <w:sz w:val="20"/>
          <w:szCs w:val="20"/>
        </w:rPr>
        <w:t xml:space="preserve">owever, there are no usages of the collocated terms </w:t>
      </w:r>
      <w:r w:rsidR="000C2058" w:rsidRPr="008A0A04">
        <w:rPr>
          <w:sz w:val="20"/>
          <w:szCs w:val="20"/>
        </w:rPr>
        <w:t>‘</w:t>
      </w:r>
      <w:r w:rsidR="003462F3" w:rsidRPr="008A0A04">
        <w:rPr>
          <w:sz w:val="20"/>
          <w:szCs w:val="20"/>
        </w:rPr>
        <w:t>social responsibility</w:t>
      </w:r>
      <w:r w:rsidR="000C2058" w:rsidRPr="008A0A04">
        <w:rPr>
          <w:sz w:val="20"/>
          <w:szCs w:val="20"/>
        </w:rPr>
        <w:t>’</w:t>
      </w:r>
      <w:r w:rsidR="003462F3" w:rsidRPr="008A0A04">
        <w:rPr>
          <w:sz w:val="20"/>
          <w:szCs w:val="20"/>
        </w:rPr>
        <w:t xml:space="preserve"> within the captured data</w:t>
      </w:r>
      <w:r w:rsidR="008177F3" w:rsidRPr="008A0A04">
        <w:rPr>
          <w:sz w:val="20"/>
          <w:szCs w:val="20"/>
        </w:rPr>
        <w:t xml:space="preserve"> – commenters </w:t>
      </w:r>
      <w:r w:rsidR="003974EF" w:rsidRPr="008A0A04">
        <w:rPr>
          <w:sz w:val="20"/>
          <w:szCs w:val="20"/>
        </w:rPr>
        <w:t xml:space="preserve">do </w:t>
      </w:r>
      <w:r w:rsidR="008177F3" w:rsidRPr="008A0A04">
        <w:rPr>
          <w:sz w:val="20"/>
          <w:szCs w:val="20"/>
        </w:rPr>
        <w:t xml:space="preserve">share our social science terminology of </w:t>
      </w:r>
      <w:r w:rsidR="000C2058" w:rsidRPr="008A0A04">
        <w:rPr>
          <w:sz w:val="20"/>
          <w:szCs w:val="20"/>
        </w:rPr>
        <w:t>‘</w:t>
      </w:r>
      <w:r w:rsidR="008177F3" w:rsidRPr="008A0A04">
        <w:rPr>
          <w:sz w:val="20"/>
          <w:szCs w:val="20"/>
        </w:rPr>
        <w:t>personal responsibility</w:t>
      </w:r>
      <w:r w:rsidR="000C2058" w:rsidRPr="008A0A04">
        <w:rPr>
          <w:sz w:val="20"/>
          <w:szCs w:val="20"/>
        </w:rPr>
        <w:t>’</w:t>
      </w:r>
      <w:r w:rsidR="008177F3" w:rsidRPr="008A0A04">
        <w:rPr>
          <w:sz w:val="20"/>
          <w:szCs w:val="20"/>
        </w:rPr>
        <w:t xml:space="preserve"> (albeit perhaps deployed with different motivations than social scientists) but </w:t>
      </w:r>
      <w:r w:rsidR="003974EF" w:rsidRPr="008A0A04">
        <w:rPr>
          <w:sz w:val="20"/>
          <w:szCs w:val="20"/>
        </w:rPr>
        <w:t xml:space="preserve">unlike researchers, </w:t>
      </w:r>
      <w:r w:rsidR="008177F3" w:rsidRPr="008A0A04">
        <w:rPr>
          <w:sz w:val="20"/>
          <w:szCs w:val="20"/>
        </w:rPr>
        <w:t xml:space="preserve">they do not have a singular cohesive notion of </w:t>
      </w:r>
      <w:r w:rsidR="000C2058" w:rsidRPr="008A0A04">
        <w:rPr>
          <w:sz w:val="20"/>
          <w:szCs w:val="20"/>
        </w:rPr>
        <w:t>‘</w:t>
      </w:r>
      <w:r w:rsidR="008177F3" w:rsidRPr="008A0A04">
        <w:rPr>
          <w:sz w:val="20"/>
          <w:szCs w:val="20"/>
        </w:rPr>
        <w:t>social responsibility</w:t>
      </w:r>
      <w:r w:rsidR="000C2058" w:rsidRPr="008A0A04">
        <w:rPr>
          <w:sz w:val="20"/>
          <w:szCs w:val="20"/>
        </w:rPr>
        <w:t>’</w:t>
      </w:r>
      <w:r w:rsidR="008177F3" w:rsidRPr="008A0A04">
        <w:rPr>
          <w:sz w:val="20"/>
          <w:szCs w:val="20"/>
        </w:rPr>
        <w:t xml:space="preserve"> as an issue</w:t>
      </w:r>
      <w:r w:rsidR="003462F3" w:rsidRPr="008A0A04">
        <w:rPr>
          <w:sz w:val="20"/>
          <w:szCs w:val="20"/>
        </w:rPr>
        <w:t xml:space="preserve">. This is not to say that the </w:t>
      </w:r>
      <w:r w:rsidR="000C2058" w:rsidRPr="008A0A04">
        <w:rPr>
          <w:sz w:val="20"/>
          <w:szCs w:val="20"/>
        </w:rPr>
        <w:t>‘</w:t>
      </w:r>
      <w:r w:rsidR="003462F3" w:rsidRPr="008A0A04">
        <w:rPr>
          <w:sz w:val="20"/>
          <w:szCs w:val="20"/>
        </w:rPr>
        <w:t>social responsibility</w:t>
      </w:r>
      <w:r w:rsidR="000C2058" w:rsidRPr="008A0A04">
        <w:rPr>
          <w:sz w:val="20"/>
          <w:szCs w:val="20"/>
        </w:rPr>
        <w:t>’</w:t>
      </w:r>
      <w:r w:rsidR="003462F3" w:rsidRPr="008A0A04">
        <w:rPr>
          <w:sz w:val="20"/>
          <w:szCs w:val="20"/>
        </w:rPr>
        <w:t xml:space="preserve"> frame is not captured in commenter</w:t>
      </w:r>
      <w:r w:rsidR="00753ECD" w:rsidRPr="008A0A04">
        <w:rPr>
          <w:sz w:val="20"/>
          <w:szCs w:val="20"/>
        </w:rPr>
        <w:t>’</w:t>
      </w:r>
      <w:r w:rsidR="003462F3" w:rsidRPr="008A0A04">
        <w:rPr>
          <w:sz w:val="20"/>
          <w:szCs w:val="20"/>
        </w:rPr>
        <w:t>s posts</w:t>
      </w:r>
      <w:r w:rsidR="0084706B" w:rsidRPr="008A0A04">
        <w:rPr>
          <w:sz w:val="20"/>
          <w:szCs w:val="20"/>
        </w:rPr>
        <w:t>, but that</w:t>
      </w:r>
      <w:r w:rsidR="003462F3" w:rsidRPr="008A0A04">
        <w:rPr>
          <w:sz w:val="20"/>
          <w:szCs w:val="20"/>
        </w:rPr>
        <w:t xml:space="preserve"> th</w:t>
      </w:r>
      <w:r w:rsidR="00E8147B" w:rsidRPr="008A0A04">
        <w:rPr>
          <w:sz w:val="20"/>
          <w:szCs w:val="20"/>
        </w:rPr>
        <w:t>e</w:t>
      </w:r>
      <w:r w:rsidR="003462F3" w:rsidRPr="008A0A04">
        <w:rPr>
          <w:sz w:val="20"/>
          <w:szCs w:val="20"/>
        </w:rPr>
        <w:t xml:space="preserve"> topic is not easily located in the comment corpus due to a lack of a standardised phraseology for expressing</w:t>
      </w:r>
      <w:r w:rsidR="00422220" w:rsidRPr="008A0A04">
        <w:rPr>
          <w:sz w:val="20"/>
          <w:szCs w:val="20"/>
        </w:rPr>
        <w:t xml:space="preserve"> </w:t>
      </w:r>
      <w:r w:rsidR="003462F3" w:rsidRPr="008A0A04">
        <w:rPr>
          <w:sz w:val="20"/>
          <w:szCs w:val="20"/>
        </w:rPr>
        <w:t xml:space="preserve">those ideas. </w:t>
      </w:r>
      <w:r w:rsidR="000976A1" w:rsidRPr="008A0A04">
        <w:rPr>
          <w:sz w:val="20"/>
          <w:szCs w:val="20"/>
        </w:rPr>
        <w:t>F</w:t>
      </w:r>
      <w:r w:rsidR="003462F3" w:rsidRPr="008A0A04">
        <w:rPr>
          <w:sz w:val="20"/>
          <w:szCs w:val="20"/>
        </w:rPr>
        <w:t xml:space="preserve">or </w:t>
      </w:r>
      <w:r w:rsidR="00A246F0" w:rsidRPr="008A0A04">
        <w:rPr>
          <w:sz w:val="20"/>
          <w:szCs w:val="20"/>
        </w:rPr>
        <w:t xml:space="preserve">these </w:t>
      </w:r>
      <w:r w:rsidR="00E8147B" w:rsidRPr="008A0A04">
        <w:rPr>
          <w:sz w:val="20"/>
          <w:szCs w:val="20"/>
        </w:rPr>
        <w:t>specific examples</w:t>
      </w:r>
      <w:r w:rsidR="003462F3" w:rsidRPr="008A0A04">
        <w:rPr>
          <w:sz w:val="20"/>
          <w:szCs w:val="20"/>
        </w:rPr>
        <w:t xml:space="preserve"> to </w:t>
      </w:r>
      <w:r w:rsidR="00A246F0" w:rsidRPr="008A0A04">
        <w:rPr>
          <w:sz w:val="20"/>
          <w:szCs w:val="20"/>
        </w:rPr>
        <w:t xml:space="preserve">contribute to the unfolding discussion, </w:t>
      </w:r>
      <w:r w:rsidR="00BD41DB" w:rsidRPr="008A0A04">
        <w:rPr>
          <w:sz w:val="20"/>
          <w:szCs w:val="20"/>
        </w:rPr>
        <w:t>the tendency is</w:t>
      </w:r>
      <w:r w:rsidR="00683438" w:rsidRPr="008A0A04">
        <w:rPr>
          <w:sz w:val="20"/>
          <w:szCs w:val="20"/>
        </w:rPr>
        <w:t xml:space="preserve"> to</w:t>
      </w:r>
      <w:r w:rsidR="003462F3" w:rsidRPr="008A0A04">
        <w:rPr>
          <w:sz w:val="20"/>
          <w:szCs w:val="20"/>
        </w:rPr>
        <w:t xml:space="preserve"> reproduc</w:t>
      </w:r>
      <w:r w:rsidR="00FE0D23" w:rsidRPr="008A0A04">
        <w:rPr>
          <w:sz w:val="20"/>
          <w:szCs w:val="20"/>
        </w:rPr>
        <w:t>e</w:t>
      </w:r>
      <w:r w:rsidR="003462F3" w:rsidRPr="008A0A04">
        <w:rPr>
          <w:sz w:val="20"/>
          <w:szCs w:val="20"/>
        </w:rPr>
        <w:t xml:space="preserve"> </w:t>
      </w:r>
      <w:r w:rsidR="00D94B28" w:rsidRPr="008A0A04">
        <w:rPr>
          <w:sz w:val="20"/>
          <w:szCs w:val="20"/>
        </w:rPr>
        <w:t xml:space="preserve">stigmatising </w:t>
      </w:r>
      <w:r w:rsidR="003462F3" w:rsidRPr="008A0A04">
        <w:rPr>
          <w:sz w:val="20"/>
          <w:szCs w:val="20"/>
        </w:rPr>
        <w:t>terms associated with the dominant obesity frame.</w:t>
      </w:r>
      <w:r w:rsidR="0084706B" w:rsidRPr="008A0A04">
        <w:rPr>
          <w:sz w:val="20"/>
          <w:szCs w:val="20"/>
        </w:rPr>
        <w:t xml:space="preserve"> Hence, t</w:t>
      </w:r>
      <w:r w:rsidR="000976A1" w:rsidRPr="008A0A04">
        <w:rPr>
          <w:sz w:val="20"/>
          <w:szCs w:val="20"/>
        </w:rPr>
        <w:t>erms</w:t>
      </w:r>
      <w:r w:rsidR="008948A9" w:rsidRPr="008A0A04">
        <w:rPr>
          <w:sz w:val="20"/>
          <w:szCs w:val="20"/>
        </w:rPr>
        <w:t xml:space="preserve"> prevalent within the dominant discourse serve to shape the conversation as it unfolds, whilst </w:t>
      </w:r>
      <w:r w:rsidR="00816F95" w:rsidRPr="008A0A04">
        <w:rPr>
          <w:sz w:val="20"/>
          <w:szCs w:val="20"/>
        </w:rPr>
        <w:t>no comparably-</w:t>
      </w:r>
      <w:r w:rsidR="00FE0D23" w:rsidRPr="008A0A04">
        <w:rPr>
          <w:sz w:val="20"/>
          <w:szCs w:val="20"/>
        </w:rPr>
        <w:t xml:space="preserve">ready phraseology exists </w:t>
      </w:r>
      <w:r w:rsidR="00816F95" w:rsidRPr="008A0A04">
        <w:rPr>
          <w:sz w:val="20"/>
          <w:szCs w:val="20"/>
        </w:rPr>
        <w:t>for expressing</w:t>
      </w:r>
      <w:r w:rsidR="00422220" w:rsidRPr="008A0A04">
        <w:rPr>
          <w:sz w:val="20"/>
          <w:szCs w:val="20"/>
        </w:rPr>
        <w:t xml:space="preserve"> </w:t>
      </w:r>
      <w:r w:rsidR="008948A9" w:rsidRPr="008A0A04">
        <w:rPr>
          <w:sz w:val="20"/>
          <w:szCs w:val="20"/>
        </w:rPr>
        <w:t>alternative</w:t>
      </w:r>
      <w:r w:rsidR="00D94B28" w:rsidRPr="008A0A04">
        <w:rPr>
          <w:sz w:val="20"/>
          <w:szCs w:val="20"/>
        </w:rPr>
        <w:t xml:space="preserve"> and less negative</w:t>
      </w:r>
      <w:r w:rsidR="008948A9" w:rsidRPr="008A0A04">
        <w:rPr>
          <w:sz w:val="20"/>
          <w:szCs w:val="20"/>
        </w:rPr>
        <w:t xml:space="preserve"> discourses. </w:t>
      </w:r>
      <w:r w:rsidR="0084706B" w:rsidRPr="008A0A04">
        <w:rPr>
          <w:sz w:val="20"/>
          <w:szCs w:val="20"/>
        </w:rPr>
        <w:t>I</w:t>
      </w:r>
      <w:r w:rsidR="00A9743E" w:rsidRPr="008A0A04">
        <w:rPr>
          <w:sz w:val="20"/>
          <w:szCs w:val="20"/>
        </w:rPr>
        <w:t xml:space="preserve">f the </w:t>
      </w:r>
      <w:r w:rsidR="00753ECD" w:rsidRPr="008A0A04">
        <w:rPr>
          <w:sz w:val="20"/>
          <w:szCs w:val="20"/>
        </w:rPr>
        <w:t>‘</w:t>
      </w:r>
      <w:r w:rsidR="00A9743E" w:rsidRPr="008A0A04">
        <w:rPr>
          <w:sz w:val="20"/>
          <w:szCs w:val="20"/>
        </w:rPr>
        <w:t>information space</w:t>
      </w:r>
      <w:r w:rsidR="00753ECD" w:rsidRPr="008A0A04">
        <w:rPr>
          <w:sz w:val="20"/>
          <w:szCs w:val="20"/>
        </w:rPr>
        <w:t>’</w:t>
      </w:r>
      <w:r w:rsidR="00A9743E" w:rsidRPr="008A0A04">
        <w:rPr>
          <w:sz w:val="20"/>
          <w:szCs w:val="20"/>
        </w:rPr>
        <w:t xml:space="preserve"> of the comment corpus were to be made more navigable along the lines of prior discussion points above, it would be wise to consider ways of implementing this with metrics which start at points other than frequency of word use. Though </w:t>
      </w:r>
      <w:r w:rsidR="0084706B" w:rsidRPr="008A0A04">
        <w:rPr>
          <w:sz w:val="20"/>
          <w:szCs w:val="20"/>
        </w:rPr>
        <w:t>word frequency</w:t>
      </w:r>
      <w:r w:rsidR="00A9743E" w:rsidRPr="008A0A04">
        <w:rPr>
          <w:sz w:val="20"/>
          <w:szCs w:val="20"/>
        </w:rPr>
        <w:t xml:space="preserve"> is </w:t>
      </w:r>
      <w:r w:rsidR="007D1395" w:rsidRPr="008A0A04">
        <w:rPr>
          <w:sz w:val="20"/>
          <w:szCs w:val="20"/>
        </w:rPr>
        <w:t>a</w:t>
      </w:r>
      <w:r w:rsidR="00A9743E" w:rsidRPr="008A0A04">
        <w:rPr>
          <w:sz w:val="20"/>
          <w:szCs w:val="20"/>
        </w:rPr>
        <w:t xml:space="preserve"> standard </w:t>
      </w:r>
      <w:r w:rsidR="0084706B" w:rsidRPr="008A0A04">
        <w:rPr>
          <w:sz w:val="20"/>
          <w:szCs w:val="20"/>
        </w:rPr>
        <w:t>starting-point</w:t>
      </w:r>
      <w:r w:rsidR="00A9743E" w:rsidRPr="008A0A04">
        <w:rPr>
          <w:sz w:val="20"/>
          <w:szCs w:val="20"/>
        </w:rPr>
        <w:t xml:space="preserve"> for lexical analysis (including that facilitated by Textometrica), our analyses </w:t>
      </w:r>
      <w:r w:rsidR="00402EBD" w:rsidRPr="008A0A04">
        <w:rPr>
          <w:sz w:val="20"/>
          <w:szCs w:val="20"/>
        </w:rPr>
        <w:t>point towards</w:t>
      </w:r>
      <w:r w:rsidR="00A9743E" w:rsidRPr="008A0A04">
        <w:rPr>
          <w:sz w:val="20"/>
          <w:szCs w:val="20"/>
        </w:rPr>
        <w:t xml:space="preserve"> the value in looking beyond </w:t>
      </w:r>
      <w:r w:rsidR="00753ECD" w:rsidRPr="008A0A04">
        <w:rPr>
          <w:sz w:val="20"/>
          <w:szCs w:val="20"/>
        </w:rPr>
        <w:t>‘</w:t>
      </w:r>
      <w:r w:rsidR="00A9743E" w:rsidRPr="008A0A04">
        <w:rPr>
          <w:sz w:val="20"/>
          <w:szCs w:val="20"/>
        </w:rPr>
        <w:t>keywords</w:t>
      </w:r>
      <w:r w:rsidR="00753ECD" w:rsidRPr="008A0A04">
        <w:rPr>
          <w:sz w:val="20"/>
          <w:szCs w:val="20"/>
        </w:rPr>
        <w:t>’</w:t>
      </w:r>
      <w:r w:rsidR="007D1395" w:rsidRPr="008A0A04">
        <w:rPr>
          <w:sz w:val="20"/>
          <w:szCs w:val="20"/>
        </w:rPr>
        <w:t>,</w:t>
      </w:r>
      <w:r w:rsidR="00402EBD" w:rsidRPr="008A0A04">
        <w:rPr>
          <w:sz w:val="20"/>
          <w:szCs w:val="20"/>
        </w:rPr>
        <w:t xml:space="preserve"> inasmuch as </w:t>
      </w:r>
      <w:r w:rsidR="006752A8" w:rsidRPr="008A0A04">
        <w:rPr>
          <w:sz w:val="20"/>
          <w:szCs w:val="20"/>
        </w:rPr>
        <w:t xml:space="preserve">non-stigmatising </w:t>
      </w:r>
      <w:r w:rsidR="00402EBD" w:rsidRPr="008A0A04">
        <w:rPr>
          <w:sz w:val="20"/>
          <w:szCs w:val="20"/>
        </w:rPr>
        <w:t>counter</w:t>
      </w:r>
      <w:r w:rsidR="007D1395" w:rsidRPr="008A0A04">
        <w:rPr>
          <w:sz w:val="20"/>
          <w:szCs w:val="20"/>
        </w:rPr>
        <w:t>-narratives are not easily located within or represented by those keywords</w:t>
      </w:r>
      <w:r w:rsidR="00A9743E" w:rsidRPr="008A0A04">
        <w:rPr>
          <w:sz w:val="20"/>
          <w:szCs w:val="20"/>
        </w:rPr>
        <w:t xml:space="preserve">. </w:t>
      </w:r>
      <w:r w:rsidR="000976A1" w:rsidRPr="008A0A04">
        <w:rPr>
          <w:sz w:val="20"/>
          <w:szCs w:val="20"/>
        </w:rPr>
        <w:t>E</w:t>
      </w:r>
      <w:r w:rsidR="00330B71" w:rsidRPr="008A0A04">
        <w:rPr>
          <w:sz w:val="20"/>
          <w:szCs w:val="20"/>
        </w:rPr>
        <w:t xml:space="preserve">ncouraging commenters to navigate around the whole </w:t>
      </w:r>
      <w:r w:rsidR="00753ECD" w:rsidRPr="008A0A04">
        <w:rPr>
          <w:sz w:val="20"/>
          <w:szCs w:val="20"/>
        </w:rPr>
        <w:t>‘</w:t>
      </w:r>
      <w:r w:rsidR="00330B71" w:rsidRPr="008A0A04">
        <w:rPr>
          <w:sz w:val="20"/>
          <w:szCs w:val="20"/>
        </w:rPr>
        <w:t>information space</w:t>
      </w:r>
      <w:r w:rsidR="00753ECD" w:rsidRPr="008A0A04">
        <w:rPr>
          <w:sz w:val="20"/>
          <w:szCs w:val="20"/>
        </w:rPr>
        <w:t>’</w:t>
      </w:r>
      <w:r w:rsidR="00330B71" w:rsidRPr="008A0A04">
        <w:rPr>
          <w:sz w:val="20"/>
          <w:szCs w:val="20"/>
        </w:rPr>
        <w:t xml:space="preserve"> of the comment corpus </w:t>
      </w:r>
      <w:r w:rsidR="007D1395" w:rsidRPr="008A0A04">
        <w:rPr>
          <w:sz w:val="20"/>
          <w:szCs w:val="20"/>
        </w:rPr>
        <w:t xml:space="preserve">in different ways </w:t>
      </w:r>
      <w:r w:rsidR="00330B71" w:rsidRPr="008A0A04">
        <w:rPr>
          <w:sz w:val="20"/>
          <w:szCs w:val="20"/>
        </w:rPr>
        <w:t xml:space="preserve">may </w:t>
      </w:r>
      <w:r w:rsidR="005B161A" w:rsidRPr="008A0A04">
        <w:rPr>
          <w:sz w:val="20"/>
          <w:szCs w:val="20"/>
        </w:rPr>
        <w:t xml:space="preserve">thereby </w:t>
      </w:r>
      <w:r w:rsidR="005D6FA9" w:rsidRPr="008A0A04">
        <w:rPr>
          <w:sz w:val="20"/>
          <w:szCs w:val="20"/>
        </w:rPr>
        <w:t xml:space="preserve">serve to foster more critical understandings of </w:t>
      </w:r>
      <w:r w:rsidR="00A32B8B" w:rsidRPr="008A0A04">
        <w:rPr>
          <w:sz w:val="20"/>
          <w:szCs w:val="20"/>
        </w:rPr>
        <w:t>fatness</w:t>
      </w:r>
      <w:r w:rsidR="005D6FA9" w:rsidRPr="008A0A04">
        <w:rPr>
          <w:sz w:val="20"/>
          <w:szCs w:val="20"/>
        </w:rPr>
        <w:t xml:space="preserve"> in ways that break out of the dominant stigmatising framing</w:t>
      </w:r>
      <w:r w:rsidR="00D82FC0" w:rsidRPr="008A0A04">
        <w:rPr>
          <w:sz w:val="20"/>
          <w:szCs w:val="20"/>
        </w:rPr>
        <w:t xml:space="preserve"> of the issue</w:t>
      </w:r>
      <w:r w:rsidR="00232E7D" w:rsidRPr="008A0A04">
        <w:rPr>
          <w:sz w:val="20"/>
          <w:szCs w:val="20"/>
        </w:rPr>
        <w:t>.</w:t>
      </w:r>
    </w:p>
    <w:p w:rsidR="00723AA1" w:rsidRPr="008A0A04" w:rsidRDefault="00723AA1" w:rsidP="00286AEC">
      <w:pPr>
        <w:spacing w:line="480" w:lineRule="auto"/>
        <w:jc w:val="both"/>
        <w:rPr>
          <w:sz w:val="20"/>
          <w:szCs w:val="20"/>
          <w:u w:val="single"/>
        </w:rPr>
      </w:pPr>
      <w:r w:rsidRPr="008A0A04">
        <w:rPr>
          <w:sz w:val="20"/>
          <w:szCs w:val="20"/>
          <w:u w:val="single"/>
        </w:rPr>
        <w:t>CONCLUSION</w:t>
      </w:r>
    </w:p>
    <w:p w:rsidR="00995906" w:rsidRPr="008A0A04" w:rsidRDefault="006F30C1" w:rsidP="00286AEC">
      <w:pPr>
        <w:spacing w:line="480" w:lineRule="auto"/>
        <w:jc w:val="both"/>
        <w:rPr>
          <w:sz w:val="20"/>
          <w:szCs w:val="20"/>
        </w:rPr>
      </w:pPr>
      <w:r w:rsidRPr="008A0A04">
        <w:rPr>
          <w:sz w:val="20"/>
          <w:szCs w:val="20"/>
        </w:rPr>
        <w:lastRenderedPageBreak/>
        <w:t>W</w:t>
      </w:r>
      <w:r w:rsidR="005D165E" w:rsidRPr="008A0A04">
        <w:rPr>
          <w:sz w:val="20"/>
          <w:szCs w:val="20"/>
        </w:rPr>
        <w:t xml:space="preserve">e </w:t>
      </w:r>
      <w:r w:rsidRPr="008A0A04">
        <w:rPr>
          <w:sz w:val="20"/>
          <w:szCs w:val="20"/>
        </w:rPr>
        <w:t xml:space="preserve">have shown in this paper how a messy </w:t>
      </w:r>
      <w:r w:rsidR="00810E58" w:rsidRPr="008A0A04">
        <w:rPr>
          <w:sz w:val="20"/>
          <w:szCs w:val="20"/>
        </w:rPr>
        <w:t>confluence</w:t>
      </w:r>
      <w:r w:rsidRPr="008A0A04">
        <w:rPr>
          <w:sz w:val="20"/>
          <w:szCs w:val="20"/>
        </w:rPr>
        <w:t xml:space="preserve"> of cultural ideas and digitally-mediated communication currently features in the perpetuation of weight stigma, and have unpicked </w:t>
      </w:r>
      <w:r w:rsidR="0018285A" w:rsidRPr="008A0A04">
        <w:rPr>
          <w:sz w:val="20"/>
          <w:szCs w:val="20"/>
        </w:rPr>
        <w:t xml:space="preserve">the ways in which weight stigma emerges as a socio-technical </w:t>
      </w:r>
      <w:r w:rsidR="000976A1" w:rsidRPr="008A0A04">
        <w:rPr>
          <w:sz w:val="20"/>
          <w:szCs w:val="20"/>
        </w:rPr>
        <w:t>phenomenon</w:t>
      </w:r>
      <w:r w:rsidR="0018285A" w:rsidRPr="008A0A04">
        <w:rPr>
          <w:sz w:val="20"/>
          <w:szCs w:val="20"/>
        </w:rPr>
        <w:t xml:space="preserve"> wherein the dominant neoliberal framing of </w:t>
      </w:r>
      <w:r w:rsidR="00A32B8B" w:rsidRPr="008A0A04">
        <w:rPr>
          <w:sz w:val="20"/>
          <w:szCs w:val="20"/>
        </w:rPr>
        <w:t>fatness</w:t>
      </w:r>
      <w:r w:rsidR="0018285A" w:rsidRPr="008A0A04">
        <w:rPr>
          <w:sz w:val="20"/>
          <w:szCs w:val="20"/>
        </w:rPr>
        <w:t xml:space="preserve"> interacts with the affordances of </w:t>
      </w:r>
      <w:r w:rsidR="00A25725" w:rsidRPr="008A0A04">
        <w:rPr>
          <w:sz w:val="20"/>
          <w:szCs w:val="20"/>
        </w:rPr>
        <w:t xml:space="preserve">the technical infrastructure of </w:t>
      </w:r>
      <w:r w:rsidR="0039593A" w:rsidRPr="008A0A04">
        <w:rPr>
          <w:sz w:val="20"/>
          <w:szCs w:val="20"/>
        </w:rPr>
        <w:t xml:space="preserve">an </w:t>
      </w:r>
      <w:r w:rsidR="0018285A" w:rsidRPr="008A0A04">
        <w:rPr>
          <w:sz w:val="20"/>
          <w:szCs w:val="20"/>
        </w:rPr>
        <w:t>online news commenting system.</w:t>
      </w:r>
      <w:r w:rsidR="00332210" w:rsidRPr="008A0A04">
        <w:rPr>
          <w:sz w:val="20"/>
          <w:szCs w:val="20"/>
        </w:rPr>
        <w:t xml:space="preserve"> </w:t>
      </w:r>
      <w:r w:rsidR="00C0268B" w:rsidRPr="008A0A04">
        <w:rPr>
          <w:sz w:val="20"/>
          <w:szCs w:val="20"/>
        </w:rPr>
        <w:t xml:space="preserve">More specifically, this paper highlights how </w:t>
      </w:r>
      <w:r w:rsidR="002F5A1B" w:rsidRPr="008A0A04">
        <w:rPr>
          <w:sz w:val="20"/>
          <w:szCs w:val="20"/>
        </w:rPr>
        <w:t xml:space="preserve">commenting </w:t>
      </w:r>
      <w:r w:rsidR="00C0268B" w:rsidRPr="008A0A04">
        <w:rPr>
          <w:sz w:val="20"/>
          <w:szCs w:val="20"/>
        </w:rPr>
        <w:t xml:space="preserve">systems are designed in such a way </w:t>
      </w:r>
      <w:r w:rsidR="00232E7D" w:rsidRPr="008A0A04">
        <w:rPr>
          <w:sz w:val="20"/>
          <w:szCs w:val="20"/>
        </w:rPr>
        <w:t>that they</w:t>
      </w:r>
      <w:r w:rsidR="00C0268B" w:rsidRPr="008A0A04">
        <w:rPr>
          <w:sz w:val="20"/>
          <w:szCs w:val="20"/>
        </w:rPr>
        <w:t xml:space="preserve"> reinforce negative discourses, even when such systems are seemingly motivated </w:t>
      </w:r>
      <w:r w:rsidR="00462102" w:rsidRPr="008A0A04">
        <w:rPr>
          <w:sz w:val="20"/>
          <w:szCs w:val="20"/>
        </w:rPr>
        <w:t xml:space="preserve">to provide more informed and balanced discussion around issues. Though the neutrality of news media is something that has been contested in innumerable studies, we hope to have </w:t>
      </w:r>
      <w:r w:rsidR="00CE476B" w:rsidRPr="008A0A04">
        <w:rPr>
          <w:sz w:val="20"/>
          <w:szCs w:val="20"/>
        </w:rPr>
        <w:t>demonstrated that</w:t>
      </w:r>
      <w:r w:rsidR="00462102" w:rsidRPr="008A0A04">
        <w:rPr>
          <w:sz w:val="20"/>
          <w:szCs w:val="20"/>
        </w:rPr>
        <w:t xml:space="preserve"> the absence of neutrality is also contingent on the technical affordances of those media; the algorithms </w:t>
      </w:r>
      <w:r w:rsidR="00322349" w:rsidRPr="008A0A04">
        <w:rPr>
          <w:sz w:val="20"/>
          <w:szCs w:val="20"/>
        </w:rPr>
        <w:t>which</w:t>
      </w:r>
      <w:r w:rsidR="00462102" w:rsidRPr="008A0A04">
        <w:rPr>
          <w:sz w:val="20"/>
          <w:szCs w:val="20"/>
        </w:rPr>
        <w:t xml:space="preserve"> govern how infor</w:t>
      </w:r>
      <w:r w:rsidR="00322349" w:rsidRPr="008A0A04">
        <w:rPr>
          <w:sz w:val="20"/>
          <w:szCs w:val="20"/>
        </w:rPr>
        <w:t xml:space="preserve">mation is represented </w:t>
      </w:r>
      <w:r w:rsidR="00462102" w:rsidRPr="008A0A04">
        <w:rPr>
          <w:sz w:val="20"/>
          <w:szCs w:val="20"/>
        </w:rPr>
        <w:t xml:space="preserve">and </w:t>
      </w:r>
      <w:r w:rsidR="00322349" w:rsidRPr="008A0A04">
        <w:rPr>
          <w:sz w:val="20"/>
          <w:szCs w:val="20"/>
        </w:rPr>
        <w:t>which</w:t>
      </w:r>
      <w:r w:rsidR="00462102" w:rsidRPr="008A0A04">
        <w:rPr>
          <w:sz w:val="20"/>
          <w:szCs w:val="20"/>
        </w:rPr>
        <w:t xml:space="preserve"> demarcate the boundaries around what everyday discourse is about. </w:t>
      </w:r>
      <w:r w:rsidR="005A16A8" w:rsidRPr="008A0A04">
        <w:rPr>
          <w:sz w:val="20"/>
          <w:szCs w:val="20"/>
        </w:rPr>
        <w:t>In the case of user</w:t>
      </w:r>
      <w:r w:rsidR="00753ECD" w:rsidRPr="008A0A04">
        <w:rPr>
          <w:sz w:val="20"/>
          <w:szCs w:val="20"/>
        </w:rPr>
        <w:t>’</w:t>
      </w:r>
      <w:r w:rsidR="005A16A8" w:rsidRPr="008A0A04">
        <w:rPr>
          <w:sz w:val="20"/>
          <w:szCs w:val="20"/>
        </w:rPr>
        <w:t>s comments on the article investigated here, the linguistic content and technical affordances of the comment platform combine to amplify</w:t>
      </w:r>
      <w:r w:rsidR="00322349" w:rsidRPr="008A0A04">
        <w:rPr>
          <w:sz w:val="20"/>
          <w:szCs w:val="20"/>
        </w:rPr>
        <w:t xml:space="preserve"> and legitimise</w:t>
      </w:r>
      <w:r w:rsidR="005A16A8" w:rsidRPr="008A0A04">
        <w:rPr>
          <w:sz w:val="20"/>
          <w:szCs w:val="20"/>
        </w:rPr>
        <w:t xml:space="preserve"> an already-dominant, medicalised, choice-based, </w:t>
      </w:r>
      <w:r w:rsidR="00322349" w:rsidRPr="008A0A04">
        <w:rPr>
          <w:sz w:val="20"/>
          <w:szCs w:val="20"/>
        </w:rPr>
        <w:t>reductive</w:t>
      </w:r>
      <w:r w:rsidR="005A16A8" w:rsidRPr="008A0A04">
        <w:rPr>
          <w:sz w:val="20"/>
          <w:szCs w:val="20"/>
        </w:rPr>
        <w:t xml:space="preserve">, and stigmatising frame of </w:t>
      </w:r>
      <w:r w:rsidR="00A32B8B" w:rsidRPr="008A0A04">
        <w:rPr>
          <w:sz w:val="20"/>
          <w:szCs w:val="20"/>
        </w:rPr>
        <w:t>fatness</w:t>
      </w:r>
      <w:r w:rsidR="0049310F" w:rsidRPr="008A0A04">
        <w:rPr>
          <w:sz w:val="20"/>
          <w:szCs w:val="20"/>
        </w:rPr>
        <w:t xml:space="preserve">. </w:t>
      </w:r>
      <w:r w:rsidR="00322349" w:rsidRPr="008A0A04">
        <w:rPr>
          <w:sz w:val="20"/>
          <w:szCs w:val="20"/>
        </w:rPr>
        <w:t>B</w:t>
      </w:r>
      <w:r w:rsidR="00CC3D08" w:rsidRPr="008A0A04">
        <w:rPr>
          <w:sz w:val="20"/>
          <w:szCs w:val="20"/>
        </w:rPr>
        <w:t>ased on th</w:t>
      </w:r>
      <w:r w:rsidR="00462102" w:rsidRPr="008A0A04">
        <w:rPr>
          <w:sz w:val="20"/>
          <w:szCs w:val="20"/>
        </w:rPr>
        <w:t>ese insights</w:t>
      </w:r>
      <w:r w:rsidR="00CC3D08" w:rsidRPr="008A0A04">
        <w:rPr>
          <w:sz w:val="20"/>
          <w:szCs w:val="20"/>
        </w:rPr>
        <w:t>, f</w:t>
      </w:r>
      <w:r w:rsidRPr="008A0A04">
        <w:rPr>
          <w:sz w:val="20"/>
          <w:szCs w:val="20"/>
        </w:rPr>
        <w:t xml:space="preserve">urther work might be undertaken to </w:t>
      </w:r>
      <w:r w:rsidR="00D73551" w:rsidRPr="008A0A04">
        <w:rPr>
          <w:sz w:val="20"/>
          <w:szCs w:val="20"/>
        </w:rPr>
        <w:t xml:space="preserve">design </w:t>
      </w:r>
      <w:r w:rsidR="00723AA1" w:rsidRPr="008A0A04">
        <w:rPr>
          <w:sz w:val="20"/>
          <w:szCs w:val="20"/>
        </w:rPr>
        <w:t>alternative news commentary platform</w:t>
      </w:r>
      <w:r w:rsidR="00D73551" w:rsidRPr="008A0A04">
        <w:rPr>
          <w:sz w:val="20"/>
          <w:szCs w:val="20"/>
        </w:rPr>
        <w:t>s</w:t>
      </w:r>
      <w:r w:rsidR="00723AA1" w:rsidRPr="008A0A04">
        <w:rPr>
          <w:sz w:val="20"/>
          <w:szCs w:val="20"/>
        </w:rPr>
        <w:t xml:space="preserve"> that pr</w:t>
      </w:r>
      <w:r w:rsidRPr="008A0A04">
        <w:rPr>
          <w:sz w:val="20"/>
          <w:szCs w:val="20"/>
        </w:rPr>
        <w:t xml:space="preserve">oduce less stigmatising content; this </w:t>
      </w:r>
      <w:r w:rsidR="00723AA1" w:rsidRPr="008A0A04">
        <w:rPr>
          <w:sz w:val="20"/>
          <w:szCs w:val="20"/>
        </w:rPr>
        <w:t xml:space="preserve">may constitute </w:t>
      </w:r>
      <w:r w:rsidR="00230948" w:rsidRPr="008A0A04">
        <w:rPr>
          <w:sz w:val="20"/>
          <w:szCs w:val="20"/>
        </w:rPr>
        <w:t xml:space="preserve">one </w:t>
      </w:r>
      <w:r w:rsidR="00723AA1" w:rsidRPr="008A0A04">
        <w:rPr>
          <w:sz w:val="20"/>
          <w:szCs w:val="20"/>
        </w:rPr>
        <w:t>step</w:t>
      </w:r>
      <w:r w:rsidR="009C3F48" w:rsidRPr="008A0A04">
        <w:rPr>
          <w:sz w:val="20"/>
          <w:szCs w:val="20"/>
        </w:rPr>
        <w:t xml:space="preserve"> towards addressing </w:t>
      </w:r>
      <w:r w:rsidRPr="008A0A04">
        <w:rPr>
          <w:sz w:val="20"/>
          <w:szCs w:val="20"/>
        </w:rPr>
        <w:t xml:space="preserve">weight stigma and the negative health outcomes it </w:t>
      </w:r>
      <w:r w:rsidR="00403729" w:rsidRPr="008A0A04">
        <w:rPr>
          <w:sz w:val="20"/>
          <w:szCs w:val="20"/>
        </w:rPr>
        <w:t>carries in its wake</w:t>
      </w:r>
      <w:r w:rsidR="00723AA1" w:rsidRPr="008A0A04">
        <w:rPr>
          <w:sz w:val="20"/>
          <w:szCs w:val="20"/>
        </w:rPr>
        <w:t>.</w:t>
      </w:r>
    </w:p>
    <w:p w:rsidR="00995906" w:rsidRPr="008A0A04" w:rsidRDefault="00995906" w:rsidP="00286AEC">
      <w:pPr>
        <w:spacing w:line="480" w:lineRule="auto"/>
        <w:rPr>
          <w:sz w:val="20"/>
          <w:szCs w:val="20"/>
        </w:rPr>
      </w:pPr>
      <w:r w:rsidRPr="008A0A04">
        <w:rPr>
          <w:sz w:val="20"/>
          <w:szCs w:val="20"/>
        </w:rPr>
        <w:br w:type="page"/>
      </w:r>
    </w:p>
    <w:p w:rsidR="00995906" w:rsidRPr="008A0A04" w:rsidRDefault="00995906" w:rsidP="00286AEC">
      <w:pPr>
        <w:spacing w:line="480" w:lineRule="auto"/>
        <w:jc w:val="both"/>
        <w:rPr>
          <w:sz w:val="20"/>
          <w:szCs w:val="20"/>
          <w:u w:val="single"/>
        </w:rPr>
      </w:pPr>
      <w:r w:rsidRPr="008A0A04">
        <w:rPr>
          <w:sz w:val="20"/>
          <w:szCs w:val="20"/>
          <w:u w:val="single"/>
        </w:rPr>
        <w:lastRenderedPageBreak/>
        <w:t>ENDNOTES</w:t>
      </w:r>
    </w:p>
    <w:p w:rsidR="00995906" w:rsidRPr="008A0A04" w:rsidRDefault="009407FD" w:rsidP="00286AEC">
      <w:pPr>
        <w:spacing w:line="480" w:lineRule="auto"/>
        <w:jc w:val="both"/>
        <w:rPr>
          <w:sz w:val="20"/>
          <w:szCs w:val="20"/>
        </w:rPr>
      </w:pPr>
      <w:r w:rsidRPr="008A0A04">
        <w:rPr>
          <w:sz w:val="20"/>
          <w:szCs w:val="20"/>
        </w:rPr>
        <w:t>1</w:t>
      </w:r>
      <w:r w:rsidR="00995906" w:rsidRPr="008A0A04">
        <w:rPr>
          <w:sz w:val="20"/>
          <w:szCs w:val="20"/>
        </w:rPr>
        <w:t>. All comments have been paraphrased and usernames have been changes so as to preserve the anonymity of commenters.</w:t>
      </w:r>
    </w:p>
    <w:p w:rsidR="00995906" w:rsidRPr="008A0A04" w:rsidRDefault="009407FD" w:rsidP="00286AEC">
      <w:pPr>
        <w:spacing w:line="480" w:lineRule="auto"/>
        <w:jc w:val="both"/>
        <w:rPr>
          <w:sz w:val="20"/>
          <w:szCs w:val="20"/>
        </w:rPr>
      </w:pPr>
      <w:r w:rsidRPr="008A0A04">
        <w:rPr>
          <w:sz w:val="20"/>
          <w:szCs w:val="20"/>
        </w:rPr>
        <w:t>2</w:t>
      </w:r>
      <w:r w:rsidR="00995906" w:rsidRPr="008A0A04">
        <w:rPr>
          <w:sz w:val="20"/>
          <w:szCs w:val="20"/>
        </w:rPr>
        <w:t xml:space="preserve">. This reflects </w:t>
      </w:r>
      <w:proofErr w:type="spellStart"/>
      <w:r w:rsidR="00995906" w:rsidRPr="008A0A04">
        <w:rPr>
          <w:sz w:val="20"/>
          <w:szCs w:val="20"/>
        </w:rPr>
        <w:t>Schuth</w:t>
      </w:r>
      <w:proofErr w:type="spellEnd"/>
      <w:r w:rsidR="00995906" w:rsidRPr="008A0A04">
        <w:rPr>
          <w:sz w:val="20"/>
          <w:szCs w:val="20"/>
        </w:rPr>
        <w:t xml:space="preserve">, Marx and de </w:t>
      </w:r>
      <w:proofErr w:type="spellStart"/>
      <w:r w:rsidR="00995906" w:rsidRPr="008A0A04">
        <w:rPr>
          <w:sz w:val="20"/>
          <w:szCs w:val="20"/>
        </w:rPr>
        <w:t>Rijke’s</w:t>
      </w:r>
      <w:proofErr w:type="spellEnd"/>
      <w:r w:rsidR="00995906" w:rsidRPr="008A0A04">
        <w:rPr>
          <w:sz w:val="20"/>
          <w:szCs w:val="20"/>
        </w:rPr>
        <w:t xml:space="preserve"> (2007) exploration of commenting practices on Dutch news articles, where the majority of comments are shown to be made immediately (0-6 hours) after an article is published.</w:t>
      </w:r>
    </w:p>
    <w:p w:rsidR="00995906" w:rsidRPr="008A0A04" w:rsidRDefault="00995906" w:rsidP="00286AEC">
      <w:pPr>
        <w:spacing w:line="480" w:lineRule="auto"/>
        <w:jc w:val="both"/>
        <w:rPr>
          <w:sz w:val="20"/>
          <w:szCs w:val="20"/>
        </w:rPr>
      </w:pPr>
    </w:p>
    <w:p w:rsidR="00CC3D08" w:rsidRPr="008A0A04" w:rsidRDefault="00CC3D08" w:rsidP="00286AEC">
      <w:pPr>
        <w:spacing w:line="480" w:lineRule="auto"/>
        <w:jc w:val="both"/>
        <w:rPr>
          <w:sz w:val="20"/>
          <w:szCs w:val="20"/>
        </w:rPr>
      </w:pPr>
      <w:r w:rsidRPr="008A0A04">
        <w:rPr>
          <w:sz w:val="20"/>
          <w:szCs w:val="20"/>
        </w:rPr>
        <w:br w:type="page"/>
      </w:r>
    </w:p>
    <w:p w:rsidR="00B801B5" w:rsidRPr="008A0A04" w:rsidRDefault="00016A86" w:rsidP="00286AEC">
      <w:pPr>
        <w:spacing w:line="480" w:lineRule="auto"/>
        <w:jc w:val="both"/>
        <w:rPr>
          <w:sz w:val="20"/>
          <w:szCs w:val="20"/>
          <w:u w:val="single"/>
        </w:rPr>
      </w:pPr>
      <w:r w:rsidRPr="008A0A04">
        <w:rPr>
          <w:sz w:val="20"/>
          <w:szCs w:val="20"/>
          <w:u w:val="single"/>
        </w:rPr>
        <w:lastRenderedPageBreak/>
        <w:t>REFERENCES</w:t>
      </w:r>
    </w:p>
    <w:p w:rsidR="00372695" w:rsidRPr="008A0A04" w:rsidRDefault="00372695" w:rsidP="00286AEC">
      <w:pPr>
        <w:tabs>
          <w:tab w:val="left" w:pos="7371"/>
        </w:tabs>
        <w:spacing w:after="0" w:line="480" w:lineRule="auto"/>
        <w:ind w:left="567" w:hanging="567"/>
        <w:jc w:val="both"/>
        <w:rPr>
          <w:sz w:val="20"/>
          <w:szCs w:val="20"/>
        </w:rPr>
      </w:pPr>
      <w:r w:rsidRPr="008A0A04">
        <w:rPr>
          <w:sz w:val="20"/>
          <w:szCs w:val="20"/>
        </w:rPr>
        <w:t xml:space="preserve">Aphramor L </w:t>
      </w:r>
      <w:r w:rsidR="00BF5864" w:rsidRPr="008A0A04">
        <w:rPr>
          <w:sz w:val="20"/>
          <w:szCs w:val="20"/>
        </w:rPr>
        <w:t>and</w:t>
      </w:r>
      <w:r w:rsidRPr="008A0A04">
        <w:rPr>
          <w:sz w:val="20"/>
          <w:szCs w:val="20"/>
        </w:rPr>
        <w:t xml:space="preserve"> Gingras</w:t>
      </w:r>
      <w:r w:rsidR="00BF5864" w:rsidRPr="008A0A04">
        <w:rPr>
          <w:sz w:val="20"/>
          <w:szCs w:val="20"/>
        </w:rPr>
        <w:t xml:space="preserve"> J</w:t>
      </w:r>
      <w:r w:rsidRPr="008A0A04">
        <w:rPr>
          <w:sz w:val="20"/>
          <w:szCs w:val="20"/>
        </w:rPr>
        <w:t xml:space="preserve"> (2011) Helping </w:t>
      </w:r>
      <w:r w:rsidR="00BF5864" w:rsidRPr="008A0A04">
        <w:rPr>
          <w:sz w:val="20"/>
          <w:szCs w:val="20"/>
        </w:rPr>
        <w:t>p</w:t>
      </w:r>
      <w:r w:rsidRPr="008A0A04">
        <w:rPr>
          <w:sz w:val="20"/>
          <w:szCs w:val="20"/>
        </w:rPr>
        <w:t xml:space="preserve">eople </w:t>
      </w:r>
      <w:r w:rsidR="00BF5864" w:rsidRPr="008A0A04">
        <w:rPr>
          <w:sz w:val="20"/>
          <w:szCs w:val="20"/>
        </w:rPr>
        <w:t>c</w:t>
      </w:r>
      <w:r w:rsidRPr="008A0A04">
        <w:rPr>
          <w:sz w:val="20"/>
          <w:szCs w:val="20"/>
        </w:rPr>
        <w:t xml:space="preserve">hange: Promoting </w:t>
      </w:r>
      <w:r w:rsidR="00BF5864" w:rsidRPr="008A0A04">
        <w:rPr>
          <w:sz w:val="20"/>
          <w:szCs w:val="20"/>
        </w:rPr>
        <w:t>p</w:t>
      </w:r>
      <w:r w:rsidRPr="008A0A04">
        <w:rPr>
          <w:sz w:val="20"/>
          <w:szCs w:val="20"/>
        </w:rPr>
        <w:t xml:space="preserve">oliticised </w:t>
      </w:r>
      <w:r w:rsidR="00BF5864" w:rsidRPr="008A0A04">
        <w:rPr>
          <w:sz w:val="20"/>
          <w:szCs w:val="20"/>
        </w:rPr>
        <w:t>p</w:t>
      </w:r>
      <w:r w:rsidRPr="008A0A04">
        <w:rPr>
          <w:sz w:val="20"/>
          <w:szCs w:val="20"/>
        </w:rPr>
        <w:t xml:space="preserve">ractice in the </w:t>
      </w:r>
      <w:r w:rsidR="00BF5864" w:rsidRPr="008A0A04">
        <w:rPr>
          <w:sz w:val="20"/>
          <w:szCs w:val="20"/>
        </w:rPr>
        <w:t>h</w:t>
      </w:r>
      <w:r w:rsidRPr="008A0A04">
        <w:rPr>
          <w:sz w:val="20"/>
          <w:szCs w:val="20"/>
        </w:rPr>
        <w:t xml:space="preserve">ealth </w:t>
      </w:r>
      <w:r w:rsidR="00BF5864" w:rsidRPr="008A0A04">
        <w:rPr>
          <w:sz w:val="20"/>
          <w:szCs w:val="20"/>
        </w:rPr>
        <w:t>c</w:t>
      </w:r>
      <w:r w:rsidRPr="008A0A04">
        <w:rPr>
          <w:sz w:val="20"/>
          <w:szCs w:val="20"/>
        </w:rPr>
        <w:t xml:space="preserve">are </w:t>
      </w:r>
      <w:r w:rsidR="00BF5864" w:rsidRPr="008A0A04">
        <w:rPr>
          <w:sz w:val="20"/>
          <w:szCs w:val="20"/>
        </w:rPr>
        <w:t>p</w:t>
      </w:r>
      <w:r w:rsidRPr="008A0A04">
        <w:rPr>
          <w:sz w:val="20"/>
          <w:szCs w:val="20"/>
        </w:rPr>
        <w:t>rofessions</w:t>
      </w:r>
      <w:r w:rsidR="00BF5864" w:rsidRPr="008A0A04">
        <w:rPr>
          <w:sz w:val="20"/>
          <w:szCs w:val="20"/>
        </w:rPr>
        <w:t>.</w:t>
      </w:r>
      <w:r w:rsidRPr="008A0A04">
        <w:rPr>
          <w:sz w:val="20"/>
          <w:szCs w:val="20"/>
        </w:rPr>
        <w:t xml:space="preserve"> </w:t>
      </w:r>
      <w:r w:rsidR="00BF5864" w:rsidRPr="008A0A04">
        <w:rPr>
          <w:sz w:val="20"/>
          <w:szCs w:val="20"/>
        </w:rPr>
        <w:t>I</w:t>
      </w:r>
      <w:r w:rsidRPr="008A0A04">
        <w:rPr>
          <w:sz w:val="20"/>
          <w:szCs w:val="20"/>
        </w:rPr>
        <w:t>n</w:t>
      </w:r>
      <w:r w:rsidR="00BF5864" w:rsidRPr="008A0A04">
        <w:rPr>
          <w:sz w:val="20"/>
          <w:szCs w:val="20"/>
        </w:rPr>
        <w:t>:</w:t>
      </w:r>
      <w:r w:rsidRPr="008A0A04">
        <w:rPr>
          <w:sz w:val="20"/>
          <w:szCs w:val="20"/>
        </w:rPr>
        <w:t xml:space="preserve"> Rich</w:t>
      </w:r>
      <w:r w:rsidR="00BF5864" w:rsidRPr="008A0A04">
        <w:rPr>
          <w:sz w:val="20"/>
          <w:szCs w:val="20"/>
        </w:rPr>
        <w:t xml:space="preserve"> E, </w:t>
      </w:r>
      <w:r w:rsidRPr="008A0A04">
        <w:rPr>
          <w:sz w:val="20"/>
          <w:szCs w:val="20"/>
        </w:rPr>
        <w:t xml:space="preserve">Monaghan </w:t>
      </w:r>
      <w:r w:rsidR="00BF5864" w:rsidRPr="008A0A04">
        <w:rPr>
          <w:sz w:val="20"/>
          <w:szCs w:val="20"/>
        </w:rPr>
        <w:t>LF and</w:t>
      </w:r>
      <w:r w:rsidRPr="008A0A04">
        <w:rPr>
          <w:sz w:val="20"/>
          <w:szCs w:val="20"/>
        </w:rPr>
        <w:t xml:space="preserve"> </w:t>
      </w:r>
      <w:proofErr w:type="spellStart"/>
      <w:r w:rsidRPr="008A0A04">
        <w:rPr>
          <w:sz w:val="20"/>
          <w:szCs w:val="20"/>
        </w:rPr>
        <w:t>Aphramor</w:t>
      </w:r>
      <w:proofErr w:type="spellEnd"/>
      <w:r w:rsidR="00BF5864" w:rsidRPr="008A0A04">
        <w:rPr>
          <w:sz w:val="20"/>
          <w:szCs w:val="20"/>
        </w:rPr>
        <w:t xml:space="preserve"> L</w:t>
      </w:r>
      <w:r w:rsidRPr="008A0A04">
        <w:rPr>
          <w:sz w:val="20"/>
          <w:szCs w:val="20"/>
        </w:rPr>
        <w:t xml:space="preserve"> (</w:t>
      </w:r>
      <w:proofErr w:type="spellStart"/>
      <w:proofErr w:type="gramStart"/>
      <w:r w:rsidRPr="008A0A04">
        <w:rPr>
          <w:sz w:val="20"/>
          <w:szCs w:val="20"/>
        </w:rPr>
        <w:t>eds</w:t>
      </w:r>
      <w:proofErr w:type="spellEnd"/>
      <w:proofErr w:type="gramEnd"/>
      <w:r w:rsidRPr="008A0A04">
        <w:rPr>
          <w:sz w:val="20"/>
          <w:szCs w:val="20"/>
        </w:rPr>
        <w:t xml:space="preserve">) </w:t>
      </w:r>
      <w:r w:rsidRPr="008A0A04">
        <w:rPr>
          <w:i/>
          <w:sz w:val="20"/>
          <w:szCs w:val="20"/>
        </w:rPr>
        <w:t>Debating Obesity: Critical Perspectives</w:t>
      </w:r>
      <w:r w:rsidRPr="008A0A04">
        <w:rPr>
          <w:sz w:val="20"/>
          <w:szCs w:val="20"/>
        </w:rPr>
        <w:t>, Basingstoke, UK: Palg</w:t>
      </w:r>
      <w:r w:rsidR="00BF5864" w:rsidRPr="008A0A04">
        <w:rPr>
          <w:sz w:val="20"/>
          <w:szCs w:val="20"/>
        </w:rPr>
        <w:t>rave Macmillan, pp.</w:t>
      </w:r>
      <w:r w:rsidRPr="008A0A04">
        <w:rPr>
          <w:sz w:val="20"/>
          <w:szCs w:val="20"/>
        </w:rPr>
        <w:t>192-218.</w:t>
      </w:r>
    </w:p>
    <w:p w:rsidR="000D02F1" w:rsidRPr="00C42574" w:rsidRDefault="00C42574" w:rsidP="00286AEC">
      <w:pPr>
        <w:tabs>
          <w:tab w:val="left" w:pos="7371"/>
        </w:tabs>
        <w:spacing w:after="0" w:line="480" w:lineRule="auto"/>
        <w:ind w:left="567" w:hanging="567"/>
        <w:jc w:val="both"/>
        <w:rPr>
          <w:sz w:val="20"/>
          <w:szCs w:val="20"/>
        </w:rPr>
      </w:pPr>
      <w:r>
        <w:rPr>
          <w:sz w:val="20"/>
          <w:szCs w:val="20"/>
        </w:rPr>
        <w:t xml:space="preserve">Brooker P, Barnett J and </w:t>
      </w:r>
      <w:proofErr w:type="spellStart"/>
      <w:r>
        <w:rPr>
          <w:sz w:val="20"/>
          <w:szCs w:val="20"/>
        </w:rPr>
        <w:t>Cribbin</w:t>
      </w:r>
      <w:proofErr w:type="spellEnd"/>
      <w:r>
        <w:rPr>
          <w:sz w:val="20"/>
          <w:szCs w:val="20"/>
        </w:rPr>
        <w:t xml:space="preserve"> T (2016) Doing social media analytics. </w:t>
      </w:r>
      <w:r>
        <w:rPr>
          <w:i/>
          <w:sz w:val="20"/>
          <w:szCs w:val="20"/>
        </w:rPr>
        <w:t>Big Data &amp; Society</w:t>
      </w:r>
      <w:r>
        <w:rPr>
          <w:sz w:val="20"/>
          <w:szCs w:val="20"/>
        </w:rPr>
        <w:t xml:space="preserve"> 3(2): 1-12.</w:t>
      </w:r>
    </w:p>
    <w:p w:rsidR="002C5F32" w:rsidRPr="008A0A04" w:rsidRDefault="002C5F32" w:rsidP="00286AEC">
      <w:pPr>
        <w:tabs>
          <w:tab w:val="left" w:pos="7371"/>
        </w:tabs>
        <w:spacing w:after="0" w:line="480" w:lineRule="auto"/>
        <w:ind w:left="567" w:hanging="567"/>
        <w:jc w:val="both"/>
        <w:rPr>
          <w:sz w:val="20"/>
          <w:szCs w:val="20"/>
        </w:rPr>
      </w:pPr>
      <w:r w:rsidRPr="008A0A04">
        <w:rPr>
          <w:sz w:val="20"/>
          <w:szCs w:val="20"/>
        </w:rPr>
        <w:t xml:space="preserve">Berlant L (2010) </w:t>
      </w:r>
      <w:r w:rsidR="00BF5864" w:rsidRPr="008A0A04">
        <w:rPr>
          <w:sz w:val="20"/>
          <w:szCs w:val="20"/>
        </w:rPr>
        <w:t>Risky b</w:t>
      </w:r>
      <w:r w:rsidRPr="008A0A04">
        <w:rPr>
          <w:sz w:val="20"/>
          <w:szCs w:val="20"/>
        </w:rPr>
        <w:t xml:space="preserve">igness: On </w:t>
      </w:r>
      <w:r w:rsidR="00BF5864" w:rsidRPr="008A0A04">
        <w:rPr>
          <w:sz w:val="20"/>
          <w:szCs w:val="20"/>
        </w:rPr>
        <w:t>o</w:t>
      </w:r>
      <w:r w:rsidRPr="008A0A04">
        <w:rPr>
          <w:sz w:val="20"/>
          <w:szCs w:val="20"/>
        </w:rPr>
        <w:t xml:space="preserve">besity, </w:t>
      </w:r>
      <w:r w:rsidR="00BF5864" w:rsidRPr="008A0A04">
        <w:rPr>
          <w:sz w:val="20"/>
          <w:szCs w:val="20"/>
        </w:rPr>
        <w:t>e</w:t>
      </w:r>
      <w:r w:rsidRPr="008A0A04">
        <w:rPr>
          <w:sz w:val="20"/>
          <w:szCs w:val="20"/>
        </w:rPr>
        <w:t xml:space="preserve">ating and the </w:t>
      </w:r>
      <w:r w:rsidR="00BF5864" w:rsidRPr="008A0A04">
        <w:rPr>
          <w:sz w:val="20"/>
          <w:szCs w:val="20"/>
        </w:rPr>
        <w:t>a</w:t>
      </w:r>
      <w:r w:rsidRPr="008A0A04">
        <w:rPr>
          <w:sz w:val="20"/>
          <w:szCs w:val="20"/>
        </w:rPr>
        <w:t xml:space="preserve">mbiguity of </w:t>
      </w:r>
      <w:r w:rsidR="00BF5864" w:rsidRPr="008A0A04">
        <w:rPr>
          <w:sz w:val="20"/>
          <w:szCs w:val="20"/>
        </w:rPr>
        <w:t>“h</w:t>
      </w:r>
      <w:r w:rsidRPr="008A0A04">
        <w:rPr>
          <w:sz w:val="20"/>
          <w:szCs w:val="20"/>
        </w:rPr>
        <w:t>ealth</w:t>
      </w:r>
      <w:r w:rsidR="00BF5864" w:rsidRPr="008A0A04">
        <w:rPr>
          <w:sz w:val="20"/>
          <w:szCs w:val="20"/>
        </w:rPr>
        <w:t>”. In:</w:t>
      </w:r>
      <w:r w:rsidRPr="008A0A04">
        <w:rPr>
          <w:sz w:val="20"/>
          <w:szCs w:val="20"/>
        </w:rPr>
        <w:t xml:space="preserve"> Metzl</w:t>
      </w:r>
      <w:r w:rsidR="00BF5864" w:rsidRPr="008A0A04">
        <w:rPr>
          <w:sz w:val="20"/>
          <w:szCs w:val="20"/>
        </w:rPr>
        <w:t xml:space="preserve"> JM</w:t>
      </w:r>
      <w:r w:rsidRPr="008A0A04">
        <w:rPr>
          <w:sz w:val="20"/>
          <w:szCs w:val="20"/>
        </w:rPr>
        <w:t xml:space="preserve"> and Kirkland</w:t>
      </w:r>
      <w:r w:rsidR="00BF5864" w:rsidRPr="008A0A04">
        <w:rPr>
          <w:sz w:val="20"/>
          <w:szCs w:val="20"/>
        </w:rPr>
        <w:t xml:space="preserve"> </w:t>
      </w:r>
      <w:proofErr w:type="gramStart"/>
      <w:r w:rsidR="00BF5864" w:rsidRPr="008A0A04">
        <w:rPr>
          <w:sz w:val="20"/>
          <w:szCs w:val="20"/>
        </w:rPr>
        <w:t>A</w:t>
      </w:r>
      <w:proofErr w:type="gramEnd"/>
      <w:r w:rsidRPr="008A0A04">
        <w:rPr>
          <w:sz w:val="20"/>
          <w:szCs w:val="20"/>
        </w:rPr>
        <w:t xml:space="preserve"> </w:t>
      </w:r>
      <w:r w:rsidR="00BF5864" w:rsidRPr="008A0A04">
        <w:rPr>
          <w:sz w:val="20"/>
          <w:szCs w:val="20"/>
        </w:rPr>
        <w:t>(</w:t>
      </w:r>
      <w:proofErr w:type="spellStart"/>
      <w:r w:rsidRPr="008A0A04">
        <w:rPr>
          <w:sz w:val="20"/>
          <w:szCs w:val="20"/>
        </w:rPr>
        <w:t>eds</w:t>
      </w:r>
      <w:proofErr w:type="spellEnd"/>
      <w:r w:rsidRPr="008A0A04">
        <w:rPr>
          <w:sz w:val="20"/>
          <w:szCs w:val="20"/>
        </w:rPr>
        <w:t xml:space="preserve">) </w:t>
      </w:r>
      <w:r w:rsidRPr="008A0A04">
        <w:rPr>
          <w:i/>
          <w:sz w:val="20"/>
          <w:szCs w:val="20"/>
        </w:rPr>
        <w:t>Against Health: How Health Became the New Morality</w:t>
      </w:r>
      <w:r w:rsidRPr="008A0A04">
        <w:rPr>
          <w:sz w:val="20"/>
          <w:szCs w:val="20"/>
        </w:rPr>
        <w:t>. London: New York University Press, pp.26-39.</w:t>
      </w:r>
    </w:p>
    <w:p w:rsidR="00453B00" w:rsidRPr="008A0A04" w:rsidRDefault="00453B00" w:rsidP="00286AEC">
      <w:pPr>
        <w:tabs>
          <w:tab w:val="left" w:pos="7371"/>
        </w:tabs>
        <w:spacing w:after="0" w:line="480" w:lineRule="auto"/>
        <w:ind w:left="567" w:hanging="567"/>
        <w:jc w:val="both"/>
        <w:rPr>
          <w:sz w:val="20"/>
          <w:szCs w:val="20"/>
        </w:rPr>
      </w:pPr>
      <w:r w:rsidRPr="008A0A04">
        <w:rPr>
          <w:sz w:val="20"/>
          <w:szCs w:val="20"/>
        </w:rPr>
        <w:t xml:space="preserve">Brewis AA (2014) Stigma and the </w:t>
      </w:r>
      <w:r w:rsidR="00BF5864" w:rsidRPr="008A0A04">
        <w:rPr>
          <w:sz w:val="20"/>
          <w:szCs w:val="20"/>
        </w:rPr>
        <w:t>p</w:t>
      </w:r>
      <w:r w:rsidRPr="008A0A04">
        <w:rPr>
          <w:sz w:val="20"/>
          <w:szCs w:val="20"/>
        </w:rPr>
        <w:t xml:space="preserve">erpetuation of </w:t>
      </w:r>
      <w:r w:rsidR="00BF5864" w:rsidRPr="008A0A04">
        <w:rPr>
          <w:sz w:val="20"/>
          <w:szCs w:val="20"/>
        </w:rPr>
        <w:t>o</w:t>
      </w:r>
      <w:r w:rsidRPr="008A0A04">
        <w:rPr>
          <w:sz w:val="20"/>
          <w:szCs w:val="20"/>
        </w:rPr>
        <w:t>besity</w:t>
      </w:r>
      <w:r w:rsidR="00BF5864" w:rsidRPr="008A0A04">
        <w:rPr>
          <w:sz w:val="20"/>
          <w:szCs w:val="20"/>
        </w:rPr>
        <w:t>.</w:t>
      </w:r>
      <w:r w:rsidRPr="008A0A04">
        <w:rPr>
          <w:sz w:val="20"/>
          <w:szCs w:val="20"/>
        </w:rPr>
        <w:t xml:space="preserve"> </w:t>
      </w:r>
      <w:r w:rsidRPr="008A0A04">
        <w:rPr>
          <w:i/>
          <w:sz w:val="20"/>
          <w:szCs w:val="20"/>
        </w:rPr>
        <w:t xml:space="preserve">Social Science </w:t>
      </w:r>
      <w:r w:rsidR="00EC3651" w:rsidRPr="008A0A04">
        <w:rPr>
          <w:i/>
          <w:sz w:val="20"/>
          <w:szCs w:val="20"/>
        </w:rPr>
        <w:t>and</w:t>
      </w:r>
      <w:r w:rsidRPr="008A0A04">
        <w:rPr>
          <w:i/>
          <w:sz w:val="20"/>
          <w:szCs w:val="20"/>
        </w:rPr>
        <w:t xml:space="preserve"> Medicine</w:t>
      </w:r>
      <w:r w:rsidRPr="008A0A04">
        <w:rPr>
          <w:sz w:val="20"/>
          <w:szCs w:val="20"/>
        </w:rPr>
        <w:t xml:space="preserve"> 118</w:t>
      </w:r>
      <w:r w:rsidR="00BF5864" w:rsidRPr="008A0A04">
        <w:rPr>
          <w:sz w:val="20"/>
          <w:szCs w:val="20"/>
        </w:rPr>
        <w:t>:</w:t>
      </w:r>
      <w:r w:rsidRPr="008A0A04">
        <w:rPr>
          <w:sz w:val="20"/>
          <w:szCs w:val="20"/>
        </w:rPr>
        <w:t xml:space="preserve"> 152-158.</w:t>
      </w:r>
    </w:p>
    <w:p w:rsidR="0019610C" w:rsidRPr="008A0A04" w:rsidRDefault="0019610C" w:rsidP="00286AEC">
      <w:pPr>
        <w:tabs>
          <w:tab w:val="left" w:pos="7371"/>
        </w:tabs>
        <w:spacing w:after="0" w:line="480" w:lineRule="auto"/>
        <w:ind w:left="567" w:hanging="567"/>
        <w:jc w:val="both"/>
        <w:rPr>
          <w:sz w:val="20"/>
          <w:szCs w:val="20"/>
        </w:rPr>
      </w:pPr>
      <w:r w:rsidRPr="008A0A04">
        <w:rPr>
          <w:sz w:val="20"/>
          <w:szCs w:val="20"/>
        </w:rPr>
        <w:t xml:space="preserve">Campos P (2011) </w:t>
      </w:r>
      <w:proofErr w:type="gramStart"/>
      <w:r w:rsidRPr="008A0A04">
        <w:rPr>
          <w:sz w:val="20"/>
          <w:szCs w:val="20"/>
        </w:rPr>
        <w:t>Does</w:t>
      </w:r>
      <w:proofErr w:type="gramEnd"/>
      <w:r w:rsidRPr="008A0A04">
        <w:rPr>
          <w:sz w:val="20"/>
          <w:szCs w:val="20"/>
        </w:rPr>
        <w:t xml:space="preserve"> </w:t>
      </w:r>
      <w:r w:rsidR="00BF5864" w:rsidRPr="008A0A04">
        <w:rPr>
          <w:sz w:val="20"/>
          <w:szCs w:val="20"/>
        </w:rPr>
        <w:t>f</w:t>
      </w:r>
      <w:r w:rsidRPr="008A0A04">
        <w:rPr>
          <w:sz w:val="20"/>
          <w:szCs w:val="20"/>
        </w:rPr>
        <w:t xml:space="preserve">at </w:t>
      </w:r>
      <w:r w:rsidR="00BF5864" w:rsidRPr="008A0A04">
        <w:rPr>
          <w:sz w:val="20"/>
          <w:szCs w:val="20"/>
        </w:rPr>
        <w:t>k</w:t>
      </w:r>
      <w:r w:rsidRPr="008A0A04">
        <w:rPr>
          <w:sz w:val="20"/>
          <w:szCs w:val="20"/>
        </w:rPr>
        <w:t xml:space="preserve">ill? A </w:t>
      </w:r>
      <w:r w:rsidR="00BF5864" w:rsidRPr="008A0A04">
        <w:rPr>
          <w:sz w:val="20"/>
          <w:szCs w:val="20"/>
        </w:rPr>
        <w:t>c</w:t>
      </w:r>
      <w:r w:rsidRPr="008A0A04">
        <w:rPr>
          <w:sz w:val="20"/>
          <w:szCs w:val="20"/>
        </w:rPr>
        <w:t xml:space="preserve">ritique of the </w:t>
      </w:r>
      <w:r w:rsidR="00BF5864" w:rsidRPr="008A0A04">
        <w:rPr>
          <w:sz w:val="20"/>
          <w:szCs w:val="20"/>
        </w:rPr>
        <w:t>e</w:t>
      </w:r>
      <w:r w:rsidRPr="008A0A04">
        <w:rPr>
          <w:sz w:val="20"/>
          <w:szCs w:val="20"/>
        </w:rPr>
        <w:t xml:space="preserve">pidemiological </w:t>
      </w:r>
      <w:r w:rsidR="00BF5864" w:rsidRPr="008A0A04">
        <w:rPr>
          <w:sz w:val="20"/>
          <w:szCs w:val="20"/>
        </w:rPr>
        <w:t>e</w:t>
      </w:r>
      <w:r w:rsidRPr="008A0A04">
        <w:rPr>
          <w:sz w:val="20"/>
          <w:szCs w:val="20"/>
        </w:rPr>
        <w:t>vidence</w:t>
      </w:r>
      <w:r w:rsidR="00BF5864" w:rsidRPr="008A0A04">
        <w:rPr>
          <w:sz w:val="20"/>
          <w:szCs w:val="20"/>
        </w:rPr>
        <w:t>.</w:t>
      </w:r>
      <w:r w:rsidRPr="008A0A04">
        <w:rPr>
          <w:sz w:val="20"/>
          <w:szCs w:val="20"/>
        </w:rPr>
        <w:t xml:space="preserve"> </w:t>
      </w:r>
      <w:r w:rsidR="00BF5864" w:rsidRPr="008A0A04">
        <w:rPr>
          <w:sz w:val="20"/>
          <w:szCs w:val="20"/>
        </w:rPr>
        <w:t>I</w:t>
      </w:r>
      <w:r w:rsidRPr="008A0A04">
        <w:rPr>
          <w:sz w:val="20"/>
          <w:szCs w:val="20"/>
        </w:rPr>
        <w:t>n</w:t>
      </w:r>
      <w:r w:rsidR="00BF5864" w:rsidRPr="008A0A04">
        <w:rPr>
          <w:sz w:val="20"/>
          <w:szCs w:val="20"/>
        </w:rPr>
        <w:t>:</w:t>
      </w:r>
      <w:r w:rsidRPr="008A0A04">
        <w:rPr>
          <w:sz w:val="20"/>
          <w:szCs w:val="20"/>
        </w:rPr>
        <w:t xml:space="preserve"> Rich</w:t>
      </w:r>
      <w:r w:rsidR="00BF5864" w:rsidRPr="008A0A04">
        <w:rPr>
          <w:sz w:val="20"/>
          <w:szCs w:val="20"/>
        </w:rPr>
        <w:t xml:space="preserve"> E</w:t>
      </w:r>
      <w:r w:rsidRPr="008A0A04">
        <w:rPr>
          <w:sz w:val="20"/>
          <w:szCs w:val="20"/>
        </w:rPr>
        <w:t>, Monaghan</w:t>
      </w:r>
      <w:r w:rsidR="00BF5864" w:rsidRPr="008A0A04">
        <w:rPr>
          <w:sz w:val="20"/>
          <w:szCs w:val="20"/>
        </w:rPr>
        <w:t xml:space="preserve"> LF and</w:t>
      </w:r>
      <w:r w:rsidRPr="008A0A04">
        <w:rPr>
          <w:sz w:val="20"/>
          <w:szCs w:val="20"/>
        </w:rPr>
        <w:t xml:space="preserve"> </w:t>
      </w:r>
      <w:proofErr w:type="spellStart"/>
      <w:r w:rsidRPr="008A0A04">
        <w:rPr>
          <w:sz w:val="20"/>
          <w:szCs w:val="20"/>
        </w:rPr>
        <w:t>Aphramor</w:t>
      </w:r>
      <w:proofErr w:type="spellEnd"/>
      <w:r w:rsidR="00BF5864" w:rsidRPr="008A0A04">
        <w:rPr>
          <w:sz w:val="20"/>
          <w:szCs w:val="20"/>
        </w:rPr>
        <w:t xml:space="preserve"> L</w:t>
      </w:r>
      <w:r w:rsidRPr="008A0A04">
        <w:rPr>
          <w:sz w:val="20"/>
          <w:szCs w:val="20"/>
        </w:rPr>
        <w:t xml:space="preserve"> (</w:t>
      </w:r>
      <w:proofErr w:type="spellStart"/>
      <w:proofErr w:type="gramStart"/>
      <w:r w:rsidRPr="008A0A04">
        <w:rPr>
          <w:sz w:val="20"/>
          <w:szCs w:val="20"/>
        </w:rPr>
        <w:t>eds</w:t>
      </w:r>
      <w:proofErr w:type="spellEnd"/>
      <w:proofErr w:type="gramEnd"/>
      <w:r w:rsidRPr="008A0A04">
        <w:rPr>
          <w:sz w:val="20"/>
          <w:szCs w:val="20"/>
        </w:rPr>
        <w:t xml:space="preserve">) </w:t>
      </w:r>
      <w:r w:rsidRPr="008A0A04">
        <w:rPr>
          <w:i/>
          <w:sz w:val="20"/>
          <w:szCs w:val="20"/>
        </w:rPr>
        <w:t>Debating Obesity: Critical Perspectives</w:t>
      </w:r>
      <w:r w:rsidRPr="008A0A04">
        <w:rPr>
          <w:sz w:val="20"/>
          <w:szCs w:val="20"/>
        </w:rPr>
        <w:t>, Basingsto</w:t>
      </w:r>
      <w:r w:rsidR="00BF5864" w:rsidRPr="008A0A04">
        <w:rPr>
          <w:sz w:val="20"/>
          <w:szCs w:val="20"/>
        </w:rPr>
        <w:t>ke, UK: Palgrave Macmillan, pp.</w:t>
      </w:r>
      <w:r w:rsidRPr="008A0A04">
        <w:rPr>
          <w:sz w:val="20"/>
          <w:szCs w:val="20"/>
        </w:rPr>
        <w:t>36-59.</w:t>
      </w:r>
    </w:p>
    <w:p w:rsidR="00563853" w:rsidRPr="008A0A04" w:rsidRDefault="00A22235" w:rsidP="00286AEC">
      <w:pPr>
        <w:tabs>
          <w:tab w:val="left" w:pos="7371"/>
        </w:tabs>
        <w:spacing w:after="0" w:line="480" w:lineRule="auto"/>
        <w:ind w:left="567" w:hanging="567"/>
        <w:jc w:val="both"/>
        <w:rPr>
          <w:sz w:val="20"/>
          <w:szCs w:val="20"/>
        </w:rPr>
      </w:pPr>
      <w:r w:rsidRPr="008A0A04">
        <w:rPr>
          <w:sz w:val="20"/>
          <w:szCs w:val="20"/>
        </w:rPr>
        <w:t>Coleman</w:t>
      </w:r>
      <w:r w:rsidR="00563853" w:rsidRPr="008A0A04">
        <w:rPr>
          <w:sz w:val="20"/>
          <w:szCs w:val="20"/>
        </w:rPr>
        <w:t xml:space="preserve"> R</w:t>
      </w:r>
      <w:r w:rsidRPr="008A0A04">
        <w:rPr>
          <w:sz w:val="20"/>
          <w:szCs w:val="20"/>
        </w:rPr>
        <w:t>,</w:t>
      </w:r>
      <w:r w:rsidR="00563853" w:rsidRPr="008A0A04">
        <w:rPr>
          <w:sz w:val="20"/>
          <w:szCs w:val="20"/>
        </w:rPr>
        <w:t xml:space="preserve"> Thorson</w:t>
      </w:r>
      <w:r w:rsidRPr="008A0A04">
        <w:rPr>
          <w:sz w:val="20"/>
          <w:szCs w:val="20"/>
        </w:rPr>
        <w:t xml:space="preserve"> E</w:t>
      </w:r>
      <w:r w:rsidR="00563853" w:rsidRPr="008A0A04">
        <w:rPr>
          <w:sz w:val="20"/>
          <w:szCs w:val="20"/>
        </w:rPr>
        <w:t xml:space="preserve"> and Wilkins</w:t>
      </w:r>
      <w:r w:rsidRPr="008A0A04">
        <w:rPr>
          <w:sz w:val="20"/>
          <w:szCs w:val="20"/>
        </w:rPr>
        <w:t xml:space="preserve"> L</w:t>
      </w:r>
      <w:r w:rsidR="00563853" w:rsidRPr="008A0A04">
        <w:rPr>
          <w:sz w:val="20"/>
          <w:szCs w:val="20"/>
        </w:rPr>
        <w:t xml:space="preserve"> (2011) Testing the </w:t>
      </w:r>
      <w:r w:rsidRPr="008A0A04">
        <w:rPr>
          <w:sz w:val="20"/>
          <w:szCs w:val="20"/>
        </w:rPr>
        <w:t>e</w:t>
      </w:r>
      <w:r w:rsidR="00563853" w:rsidRPr="008A0A04">
        <w:rPr>
          <w:sz w:val="20"/>
          <w:szCs w:val="20"/>
        </w:rPr>
        <w:t xml:space="preserve">ffect of </w:t>
      </w:r>
      <w:r w:rsidRPr="008A0A04">
        <w:rPr>
          <w:sz w:val="20"/>
          <w:szCs w:val="20"/>
        </w:rPr>
        <w:t>f</w:t>
      </w:r>
      <w:r w:rsidR="00563853" w:rsidRPr="008A0A04">
        <w:rPr>
          <w:sz w:val="20"/>
          <w:szCs w:val="20"/>
        </w:rPr>
        <w:t xml:space="preserve">raming and </w:t>
      </w:r>
      <w:r w:rsidRPr="008A0A04">
        <w:rPr>
          <w:sz w:val="20"/>
          <w:szCs w:val="20"/>
        </w:rPr>
        <w:t>s</w:t>
      </w:r>
      <w:r w:rsidR="00563853" w:rsidRPr="008A0A04">
        <w:rPr>
          <w:sz w:val="20"/>
          <w:szCs w:val="20"/>
        </w:rPr>
        <w:t xml:space="preserve">ourcing in </w:t>
      </w:r>
      <w:r w:rsidRPr="008A0A04">
        <w:rPr>
          <w:sz w:val="20"/>
          <w:szCs w:val="20"/>
        </w:rPr>
        <w:t>h</w:t>
      </w:r>
      <w:r w:rsidR="00563853" w:rsidRPr="008A0A04">
        <w:rPr>
          <w:sz w:val="20"/>
          <w:szCs w:val="20"/>
        </w:rPr>
        <w:t xml:space="preserve">ealth </w:t>
      </w:r>
      <w:r w:rsidRPr="008A0A04">
        <w:rPr>
          <w:sz w:val="20"/>
          <w:szCs w:val="20"/>
        </w:rPr>
        <w:t>n</w:t>
      </w:r>
      <w:r w:rsidR="00563853" w:rsidRPr="008A0A04">
        <w:rPr>
          <w:sz w:val="20"/>
          <w:szCs w:val="20"/>
        </w:rPr>
        <w:t xml:space="preserve">ews </w:t>
      </w:r>
      <w:r w:rsidRPr="008A0A04">
        <w:rPr>
          <w:sz w:val="20"/>
          <w:szCs w:val="20"/>
        </w:rPr>
        <w:t>s</w:t>
      </w:r>
      <w:r w:rsidR="00563853" w:rsidRPr="008A0A04">
        <w:rPr>
          <w:sz w:val="20"/>
          <w:szCs w:val="20"/>
        </w:rPr>
        <w:t>tories</w:t>
      </w:r>
      <w:r w:rsidRPr="008A0A04">
        <w:rPr>
          <w:sz w:val="20"/>
          <w:szCs w:val="20"/>
        </w:rPr>
        <w:t>.</w:t>
      </w:r>
      <w:r w:rsidR="00563853" w:rsidRPr="008A0A04">
        <w:rPr>
          <w:sz w:val="20"/>
          <w:szCs w:val="20"/>
        </w:rPr>
        <w:t xml:space="preserve"> </w:t>
      </w:r>
      <w:r w:rsidR="00563853" w:rsidRPr="008A0A04">
        <w:rPr>
          <w:i/>
          <w:sz w:val="20"/>
          <w:szCs w:val="20"/>
        </w:rPr>
        <w:t>Journal of Health Communication</w:t>
      </w:r>
      <w:r w:rsidR="00563853" w:rsidRPr="008A0A04">
        <w:rPr>
          <w:sz w:val="20"/>
          <w:szCs w:val="20"/>
        </w:rPr>
        <w:t xml:space="preserve"> 16(9)</w:t>
      </w:r>
      <w:r w:rsidRPr="008A0A04">
        <w:rPr>
          <w:sz w:val="20"/>
          <w:szCs w:val="20"/>
        </w:rPr>
        <w:t>:</w:t>
      </w:r>
      <w:r w:rsidR="00563853" w:rsidRPr="008A0A04">
        <w:rPr>
          <w:sz w:val="20"/>
          <w:szCs w:val="20"/>
        </w:rPr>
        <w:t xml:space="preserve"> 941-954.</w:t>
      </w:r>
    </w:p>
    <w:p w:rsidR="00C77DED" w:rsidRPr="008A0A04" w:rsidRDefault="00C77DED" w:rsidP="00286AEC">
      <w:pPr>
        <w:tabs>
          <w:tab w:val="left" w:pos="7371"/>
        </w:tabs>
        <w:spacing w:after="0" w:line="480" w:lineRule="auto"/>
        <w:ind w:left="567" w:hanging="567"/>
        <w:jc w:val="both"/>
        <w:rPr>
          <w:sz w:val="20"/>
          <w:szCs w:val="20"/>
        </w:rPr>
      </w:pPr>
      <w:r w:rsidRPr="008A0A04">
        <w:rPr>
          <w:sz w:val="20"/>
          <w:szCs w:val="20"/>
        </w:rPr>
        <w:t xml:space="preserve">Cooper C (2011) Fat </w:t>
      </w:r>
      <w:r w:rsidR="00A22235" w:rsidRPr="008A0A04">
        <w:rPr>
          <w:sz w:val="20"/>
          <w:szCs w:val="20"/>
        </w:rPr>
        <w:t>l</w:t>
      </w:r>
      <w:r w:rsidRPr="008A0A04">
        <w:rPr>
          <w:sz w:val="20"/>
          <w:szCs w:val="20"/>
        </w:rPr>
        <w:t xml:space="preserve">ib: How </w:t>
      </w:r>
      <w:r w:rsidR="00A22235" w:rsidRPr="008A0A04">
        <w:rPr>
          <w:sz w:val="20"/>
          <w:szCs w:val="20"/>
        </w:rPr>
        <w:t>f</w:t>
      </w:r>
      <w:r w:rsidRPr="008A0A04">
        <w:rPr>
          <w:sz w:val="20"/>
          <w:szCs w:val="20"/>
        </w:rPr>
        <w:t xml:space="preserve">at </w:t>
      </w:r>
      <w:r w:rsidR="00A22235" w:rsidRPr="008A0A04">
        <w:rPr>
          <w:sz w:val="20"/>
          <w:szCs w:val="20"/>
        </w:rPr>
        <w:t>a</w:t>
      </w:r>
      <w:r w:rsidRPr="008A0A04">
        <w:rPr>
          <w:sz w:val="20"/>
          <w:szCs w:val="20"/>
        </w:rPr>
        <w:t xml:space="preserve">ctivism </w:t>
      </w:r>
      <w:r w:rsidR="00A22235" w:rsidRPr="008A0A04">
        <w:rPr>
          <w:sz w:val="20"/>
          <w:szCs w:val="20"/>
        </w:rPr>
        <w:t>e</w:t>
      </w:r>
      <w:r w:rsidRPr="008A0A04">
        <w:rPr>
          <w:sz w:val="20"/>
          <w:szCs w:val="20"/>
        </w:rPr>
        <w:t xml:space="preserve">xpands the </w:t>
      </w:r>
      <w:r w:rsidR="00A22235" w:rsidRPr="008A0A04">
        <w:rPr>
          <w:sz w:val="20"/>
          <w:szCs w:val="20"/>
        </w:rPr>
        <w:t>o</w:t>
      </w:r>
      <w:r w:rsidRPr="008A0A04">
        <w:rPr>
          <w:sz w:val="20"/>
          <w:szCs w:val="20"/>
        </w:rPr>
        <w:t xml:space="preserve">besity </w:t>
      </w:r>
      <w:r w:rsidR="00A22235" w:rsidRPr="008A0A04">
        <w:rPr>
          <w:sz w:val="20"/>
          <w:szCs w:val="20"/>
        </w:rPr>
        <w:t>d</w:t>
      </w:r>
      <w:r w:rsidRPr="008A0A04">
        <w:rPr>
          <w:sz w:val="20"/>
          <w:szCs w:val="20"/>
        </w:rPr>
        <w:t>ebate, in Rich</w:t>
      </w:r>
      <w:r w:rsidR="00A22235" w:rsidRPr="008A0A04">
        <w:rPr>
          <w:sz w:val="20"/>
          <w:szCs w:val="20"/>
        </w:rPr>
        <w:t xml:space="preserve"> E</w:t>
      </w:r>
      <w:r w:rsidRPr="008A0A04">
        <w:rPr>
          <w:sz w:val="20"/>
          <w:szCs w:val="20"/>
        </w:rPr>
        <w:t>, Monaghan</w:t>
      </w:r>
      <w:r w:rsidR="00A22235" w:rsidRPr="008A0A04">
        <w:rPr>
          <w:sz w:val="20"/>
          <w:szCs w:val="20"/>
        </w:rPr>
        <w:t xml:space="preserve"> LF and </w:t>
      </w:r>
      <w:proofErr w:type="spellStart"/>
      <w:r w:rsidRPr="008A0A04">
        <w:rPr>
          <w:sz w:val="20"/>
          <w:szCs w:val="20"/>
        </w:rPr>
        <w:t>Aphramor</w:t>
      </w:r>
      <w:proofErr w:type="spellEnd"/>
      <w:r w:rsidRPr="008A0A04">
        <w:rPr>
          <w:sz w:val="20"/>
          <w:szCs w:val="20"/>
        </w:rPr>
        <w:t xml:space="preserve"> </w:t>
      </w:r>
      <w:r w:rsidR="00A22235" w:rsidRPr="008A0A04">
        <w:rPr>
          <w:sz w:val="20"/>
          <w:szCs w:val="20"/>
        </w:rPr>
        <w:t xml:space="preserve">L </w:t>
      </w:r>
      <w:r w:rsidRPr="008A0A04">
        <w:rPr>
          <w:sz w:val="20"/>
          <w:szCs w:val="20"/>
        </w:rPr>
        <w:t>(</w:t>
      </w:r>
      <w:proofErr w:type="spellStart"/>
      <w:r w:rsidRPr="008A0A04">
        <w:rPr>
          <w:sz w:val="20"/>
          <w:szCs w:val="20"/>
        </w:rPr>
        <w:t>eds</w:t>
      </w:r>
      <w:proofErr w:type="spellEnd"/>
      <w:r w:rsidRPr="008A0A04">
        <w:rPr>
          <w:sz w:val="20"/>
          <w:szCs w:val="20"/>
        </w:rPr>
        <w:t xml:space="preserve">) </w:t>
      </w:r>
      <w:r w:rsidRPr="008A0A04">
        <w:rPr>
          <w:i/>
          <w:sz w:val="20"/>
          <w:szCs w:val="20"/>
        </w:rPr>
        <w:t>Debating Obesity: Critical Perspectives</w:t>
      </w:r>
      <w:r w:rsidRPr="008A0A04">
        <w:rPr>
          <w:sz w:val="20"/>
          <w:szCs w:val="20"/>
        </w:rPr>
        <w:t>, Basingsto</w:t>
      </w:r>
      <w:r w:rsidR="00A22235" w:rsidRPr="008A0A04">
        <w:rPr>
          <w:sz w:val="20"/>
          <w:szCs w:val="20"/>
        </w:rPr>
        <w:t>ke, UK: Palgrave Macmillan, pp.</w:t>
      </w:r>
      <w:r w:rsidRPr="008A0A04">
        <w:rPr>
          <w:sz w:val="20"/>
          <w:szCs w:val="20"/>
        </w:rPr>
        <w:t>164-191.</w:t>
      </w:r>
    </w:p>
    <w:p w:rsidR="00F44A7E" w:rsidRPr="008A0A04" w:rsidRDefault="00F44A7E" w:rsidP="00286AEC">
      <w:pPr>
        <w:tabs>
          <w:tab w:val="left" w:pos="7371"/>
        </w:tabs>
        <w:spacing w:after="0" w:line="480" w:lineRule="auto"/>
        <w:ind w:left="567" w:hanging="567"/>
        <w:jc w:val="both"/>
        <w:rPr>
          <w:sz w:val="20"/>
          <w:szCs w:val="20"/>
        </w:rPr>
      </w:pPr>
      <w:r w:rsidRPr="008A0A04">
        <w:rPr>
          <w:sz w:val="20"/>
          <w:szCs w:val="20"/>
        </w:rPr>
        <w:t xml:space="preserve">Dickins ML (2013) </w:t>
      </w:r>
      <w:r w:rsidRPr="008A0A04">
        <w:rPr>
          <w:i/>
          <w:sz w:val="20"/>
          <w:szCs w:val="20"/>
        </w:rPr>
        <w:t>Weight-Related Stigma in Online Spaces: Challenges, Responses and Opportunities for Change</w:t>
      </w:r>
      <w:r w:rsidRPr="008A0A04">
        <w:rPr>
          <w:sz w:val="20"/>
          <w:szCs w:val="20"/>
        </w:rPr>
        <w:t>. PhD Thesis, Monash University, Australia.</w:t>
      </w:r>
    </w:p>
    <w:p w:rsidR="007D339C" w:rsidRPr="008A0A04" w:rsidRDefault="00A22235" w:rsidP="00286AEC">
      <w:pPr>
        <w:tabs>
          <w:tab w:val="left" w:pos="7371"/>
        </w:tabs>
        <w:spacing w:after="0" w:line="480" w:lineRule="auto"/>
        <w:ind w:left="567" w:hanging="567"/>
        <w:jc w:val="both"/>
        <w:rPr>
          <w:sz w:val="20"/>
          <w:szCs w:val="20"/>
        </w:rPr>
      </w:pPr>
      <w:r w:rsidRPr="008A0A04">
        <w:rPr>
          <w:sz w:val="20"/>
          <w:szCs w:val="20"/>
        </w:rPr>
        <w:t>Dickins</w:t>
      </w:r>
      <w:r w:rsidR="007D339C" w:rsidRPr="008A0A04">
        <w:rPr>
          <w:sz w:val="20"/>
          <w:szCs w:val="20"/>
        </w:rPr>
        <w:t xml:space="preserve"> M, Browning</w:t>
      </w:r>
      <w:r w:rsidRPr="008A0A04">
        <w:rPr>
          <w:sz w:val="20"/>
          <w:szCs w:val="20"/>
        </w:rPr>
        <w:t xml:space="preserve"> C</w:t>
      </w:r>
      <w:r w:rsidR="007D339C" w:rsidRPr="008A0A04">
        <w:rPr>
          <w:sz w:val="20"/>
          <w:szCs w:val="20"/>
        </w:rPr>
        <w:t xml:space="preserve">, Feldman </w:t>
      </w:r>
      <w:r w:rsidRPr="008A0A04">
        <w:rPr>
          <w:sz w:val="20"/>
          <w:szCs w:val="20"/>
        </w:rPr>
        <w:t xml:space="preserve">S </w:t>
      </w:r>
      <w:r w:rsidR="007D339C" w:rsidRPr="008A0A04">
        <w:rPr>
          <w:sz w:val="20"/>
          <w:szCs w:val="20"/>
        </w:rPr>
        <w:t>and Thomas</w:t>
      </w:r>
      <w:r w:rsidRPr="008A0A04">
        <w:rPr>
          <w:sz w:val="20"/>
          <w:szCs w:val="20"/>
        </w:rPr>
        <w:t xml:space="preserve"> S</w:t>
      </w:r>
      <w:r w:rsidR="007D339C" w:rsidRPr="008A0A04">
        <w:rPr>
          <w:sz w:val="20"/>
          <w:szCs w:val="20"/>
        </w:rPr>
        <w:t xml:space="preserve"> (2016) Social </w:t>
      </w:r>
      <w:r w:rsidRPr="008A0A04">
        <w:rPr>
          <w:sz w:val="20"/>
          <w:szCs w:val="20"/>
        </w:rPr>
        <w:t>i</w:t>
      </w:r>
      <w:r w:rsidR="007D339C" w:rsidRPr="008A0A04">
        <w:rPr>
          <w:sz w:val="20"/>
          <w:szCs w:val="20"/>
        </w:rPr>
        <w:t xml:space="preserve">nclusion and the </w:t>
      </w:r>
      <w:proofErr w:type="spellStart"/>
      <w:r w:rsidRPr="008A0A04">
        <w:rPr>
          <w:sz w:val="20"/>
          <w:szCs w:val="20"/>
        </w:rPr>
        <w:t>f</w:t>
      </w:r>
      <w:r w:rsidR="007D339C" w:rsidRPr="008A0A04">
        <w:rPr>
          <w:sz w:val="20"/>
          <w:szCs w:val="20"/>
        </w:rPr>
        <w:t>atosphere</w:t>
      </w:r>
      <w:proofErr w:type="spellEnd"/>
      <w:r w:rsidR="007D339C" w:rsidRPr="008A0A04">
        <w:rPr>
          <w:sz w:val="20"/>
          <w:szCs w:val="20"/>
        </w:rPr>
        <w:t xml:space="preserve">: The </w:t>
      </w:r>
      <w:r w:rsidRPr="008A0A04">
        <w:rPr>
          <w:sz w:val="20"/>
          <w:szCs w:val="20"/>
        </w:rPr>
        <w:t>r</w:t>
      </w:r>
      <w:r w:rsidR="007D339C" w:rsidRPr="008A0A04">
        <w:rPr>
          <w:sz w:val="20"/>
          <w:szCs w:val="20"/>
        </w:rPr>
        <w:t xml:space="preserve">ole of an </w:t>
      </w:r>
      <w:r w:rsidRPr="008A0A04">
        <w:rPr>
          <w:sz w:val="20"/>
          <w:szCs w:val="20"/>
        </w:rPr>
        <w:t>o</w:t>
      </w:r>
      <w:r w:rsidR="007D339C" w:rsidRPr="008A0A04">
        <w:rPr>
          <w:sz w:val="20"/>
          <w:szCs w:val="20"/>
        </w:rPr>
        <w:t xml:space="preserve">nline </w:t>
      </w:r>
      <w:r w:rsidRPr="008A0A04">
        <w:rPr>
          <w:sz w:val="20"/>
          <w:szCs w:val="20"/>
        </w:rPr>
        <w:t>w</w:t>
      </w:r>
      <w:r w:rsidR="007D339C" w:rsidRPr="008A0A04">
        <w:rPr>
          <w:sz w:val="20"/>
          <w:szCs w:val="20"/>
        </w:rPr>
        <w:t xml:space="preserve">eblogging </w:t>
      </w:r>
      <w:r w:rsidRPr="008A0A04">
        <w:rPr>
          <w:sz w:val="20"/>
          <w:szCs w:val="20"/>
        </w:rPr>
        <w:t>c</w:t>
      </w:r>
      <w:r w:rsidR="007D339C" w:rsidRPr="008A0A04">
        <w:rPr>
          <w:sz w:val="20"/>
          <w:szCs w:val="20"/>
        </w:rPr>
        <w:t xml:space="preserve">ommunity in </w:t>
      </w:r>
      <w:r w:rsidRPr="008A0A04">
        <w:rPr>
          <w:sz w:val="20"/>
          <w:szCs w:val="20"/>
        </w:rPr>
        <w:t>f</w:t>
      </w:r>
      <w:r w:rsidR="007D339C" w:rsidRPr="008A0A04">
        <w:rPr>
          <w:sz w:val="20"/>
          <w:szCs w:val="20"/>
        </w:rPr>
        <w:t xml:space="preserve">ostering </w:t>
      </w:r>
      <w:r w:rsidRPr="008A0A04">
        <w:rPr>
          <w:sz w:val="20"/>
          <w:szCs w:val="20"/>
        </w:rPr>
        <w:t>s</w:t>
      </w:r>
      <w:r w:rsidR="007D339C" w:rsidRPr="008A0A04">
        <w:rPr>
          <w:sz w:val="20"/>
          <w:szCs w:val="20"/>
        </w:rPr>
        <w:t xml:space="preserve">ocial </w:t>
      </w:r>
      <w:r w:rsidRPr="008A0A04">
        <w:rPr>
          <w:sz w:val="20"/>
          <w:szCs w:val="20"/>
        </w:rPr>
        <w:t>i</w:t>
      </w:r>
      <w:r w:rsidR="007D339C" w:rsidRPr="008A0A04">
        <w:rPr>
          <w:sz w:val="20"/>
          <w:szCs w:val="20"/>
        </w:rPr>
        <w:t>nclusion</w:t>
      </w:r>
      <w:r w:rsidR="000C2058" w:rsidRPr="008A0A04">
        <w:rPr>
          <w:sz w:val="20"/>
          <w:szCs w:val="20"/>
        </w:rPr>
        <w:t>’</w:t>
      </w:r>
      <w:r w:rsidRPr="008A0A04">
        <w:rPr>
          <w:sz w:val="20"/>
          <w:szCs w:val="20"/>
        </w:rPr>
        <w:t>.</w:t>
      </w:r>
      <w:r w:rsidR="007D339C" w:rsidRPr="008A0A04">
        <w:rPr>
          <w:sz w:val="20"/>
          <w:szCs w:val="20"/>
        </w:rPr>
        <w:t xml:space="preserve"> </w:t>
      </w:r>
      <w:r w:rsidR="007D339C" w:rsidRPr="008A0A04">
        <w:rPr>
          <w:i/>
          <w:sz w:val="20"/>
          <w:szCs w:val="20"/>
        </w:rPr>
        <w:t>Sociology of Health and Illness</w:t>
      </w:r>
      <w:r w:rsidR="00BF2F79" w:rsidRPr="008A0A04">
        <w:rPr>
          <w:sz w:val="20"/>
          <w:szCs w:val="20"/>
        </w:rPr>
        <w:t xml:space="preserve"> 38(5)</w:t>
      </w:r>
      <w:r w:rsidRPr="008A0A04">
        <w:rPr>
          <w:sz w:val="20"/>
          <w:szCs w:val="20"/>
        </w:rPr>
        <w:t>:</w:t>
      </w:r>
      <w:r w:rsidR="00BF2F79" w:rsidRPr="008A0A04">
        <w:rPr>
          <w:sz w:val="20"/>
          <w:szCs w:val="20"/>
        </w:rPr>
        <w:t xml:space="preserve"> 797-811.</w:t>
      </w:r>
    </w:p>
    <w:p w:rsidR="00F148AB" w:rsidRPr="008A0A04" w:rsidRDefault="00F148AB" w:rsidP="00286AEC">
      <w:pPr>
        <w:tabs>
          <w:tab w:val="left" w:pos="7371"/>
        </w:tabs>
        <w:spacing w:after="0" w:line="480" w:lineRule="auto"/>
        <w:ind w:left="567" w:hanging="567"/>
        <w:jc w:val="both"/>
        <w:rPr>
          <w:sz w:val="20"/>
          <w:szCs w:val="20"/>
        </w:rPr>
      </w:pPr>
      <w:proofErr w:type="spellStart"/>
      <w:r w:rsidRPr="008A0A04">
        <w:rPr>
          <w:sz w:val="20"/>
          <w:szCs w:val="20"/>
        </w:rPr>
        <w:lastRenderedPageBreak/>
        <w:t>Didziokaite</w:t>
      </w:r>
      <w:proofErr w:type="spellEnd"/>
      <w:r w:rsidRPr="008A0A04">
        <w:rPr>
          <w:sz w:val="20"/>
          <w:szCs w:val="20"/>
        </w:rPr>
        <w:t xml:space="preserve"> G, </w:t>
      </w:r>
      <w:proofErr w:type="spellStart"/>
      <w:r w:rsidRPr="008A0A04">
        <w:rPr>
          <w:sz w:val="20"/>
          <w:szCs w:val="20"/>
        </w:rPr>
        <w:t>Saukko</w:t>
      </w:r>
      <w:proofErr w:type="spellEnd"/>
      <w:r w:rsidR="00921A9F" w:rsidRPr="008A0A04">
        <w:rPr>
          <w:sz w:val="20"/>
          <w:szCs w:val="20"/>
        </w:rPr>
        <w:t xml:space="preserve"> P</w:t>
      </w:r>
      <w:r w:rsidRPr="008A0A04">
        <w:rPr>
          <w:sz w:val="20"/>
          <w:szCs w:val="20"/>
        </w:rPr>
        <w:t xml:space="preserve"> and Greiffenhagen </w:t>
      </w:r>
      <w:r w:rsidR="00921A9F" w:rsidRPr="008A0A04">
        <w:rPr>
          <w:sz w:val="20"/>
          <w:szCs w:val="20"/>
        </w:rPr>
        <w:t xml:space="preserve">C </w:t>
      </w:r>
      <w:r w:rsidRPr="008A0A04">
        <w:rPr>
          <w:sz w:val="20"/>
          <w:szCs w:val="20"/>
        </w:rPr>
        <w:t xml:space="preserve">(forthcoming) </w:t>
      </w:r>
      <w:proofErr w:type="gramStart"/>
      <w:r w:rsidRPr="008A0A04">
        <w:rPr>
          <w:sz w:val="20"/>
          <w:szCs w:val="20"/>
        </w:rPr>
        <w:t>The</w:t>
      </w:r>
      <w:proofErr w:type="gramEnd"/>
      <w:r w:rsidRPr="008A0A04">
        <w:rPr>
          <w:sz w:val="20"/>
          <w:szCs w:val="20"/>
        </w:rPr>
        <w:t xml:space="preserve"> mundane experience of everyday calorie trackers: Beyond the metaphor of </w:t>
      </w:r>
      <w:r w:rsidR="00921A9F" w:rsidRPr="008A0A04">
        <w:rPr>
          <w:sz w:val="20"/>
          <w:szCs w:val="20"/>
        </w:rPr>
        <w:t>q</w:t>
      </w:r>
      <w:r w:rsidRPr="008A0A04">
        <w:rPr>
          <w:sz w:val="20"/>
          <w:szCs w:val="20"/>
        </w:rPr>
        <w:t xml:space="preserve">uantified </w:t>
      </w:r>
      <w:r w:rsidR="00921A9F" w:rsidRPr="008A0A04">
        <w:rPr>
          <w:sz w:val="20"/>
          <w:szCs w:val="20"/>
        </w:rPr>
        <w:t>s</w:t>
      </w:r>
      <w:r w:rsidRPr="008A0A04">
        <w:rPr>
          <w:sz w:val="20"/>
          <w:szCs w:val="20"/>
        </w:rPr>
        <w:t>elf</w:t>
      </w:r>
      <w:r w:rsidR="00921A9F" w:rsidRPr="008A0A04">
        <w:rPr>
          <w:sz w:val="20"/>
          <w:szCs w:val="20"/>
        </w:rPr>
        <w:t>.</w:t>
      </w:r>
      <w:r w:rsidRPr="008A0A04">
        <w:rPr>
          <w:sz w:val="20"/>
          <w:szCs w:val="20"/>
        </w:rPr>
        <w:t xml:space="preserve"> </w:t>
      </w:r>
      <w:r w:rsidRPr="008A0A04">
        <w:rPr>
          <w:i/>
          <w:sz w:val="20"/>
          <w:szCs w:val="20"/>
        </w:rPr>
        <w:t xml:space="preserve">New Media </w:t>
      </w:r>
      <w:r w:rsidR="00EC3651" w:rsidRPr="008A0A04">
        <w:rPr>
          <w:i/>
          <w:sz w:val="20"/>
          <w:szCs w:val="20"/>
        </w:rPr>
        <w:t>and</w:t>
      </w:r>
      <w:r w:rsidRPr="008A0A04">
        <w:rPr>
          <w:i/>
          <w:sz w:val="20"/>
          <w:szCs w:val="20"/>
        </w:rPr>
        <w:t xml:space="preserve"> Society</w:t>
      </w:r>
      <w:r w:rsidRPr="008A0A04">
        <w:rPr>
          <w:sz w:val="20"/>
          <w:szCs w:val="20"/>
        </w:rPr>
        <w:t>.</w:t>
      </w:r>
    </w:p>
    <w:p w:rsidR="00F148AB" w:rsidRPr="008A0A04" w:rsidRDefault="00921A9F" w:rsidP="00286AEC">
      <w:pPr>
        <w:tabs>
          <w:tab w:val="left" w:pos="7371"/>
        </w:tabs>
        <w:spacing w:after="0" w:line="480" w:lineRule="auto"/>
        <w:ind w:left="567" w:hanging="567"/>
        <w:jc w:val="both"/>
        <w:rPr>
          <w:sz w:val="20"/>
          <w:szCs w:val="20"/>
        </w:rPr>
      </w:pPr>
      <w:proofErr w:type="spellStart"/>
      <w:r w:rsidRPr="008A0A04">
        <w:rPr>
          <w:sz w:val="20"/>
          <w:szCs w:val="20"/>
        </w:rPr>
        <w:t>Duguay</w:t>
      </w:r>
      <w:proofErr w:type="spellEnd"/>
      <w:r w:rsidR="00F148AB" w:rsidRPr="008A0A04">
        <w:rPr>
          <w:sz w:val="20"/>
          <w:szCs w:val="20"/>
        </w:rPr>
        <w:t xml:space="preserve"> S (2016) </w:t>
      </w:r>
      <w:r w:rsidRPr="008A0A04">
        <w:rPr>
          <w:sz w:val="20"/>
          <w:szCs w:val="20"/>
        </w:rPr>
        <w:t>“</w:t>
      </w:r>
      <w:r w:rsidR="00F148AB" w:rsidRPr="008A0A04">
        <w:rPr>
          <w:sz w:val="20"/>
          <w:szCs w:val="20"/>
        </w:rPr>
        <w:t>He has a way gayer Facebook than I do</w:t>
      </w:r>
      <w:r w:rsidRPr="008A0A04">
        <w:rPr>
          <w:sz w:val="20"/>
          <w:szCs w:val="20"/>
        </w:rPr>
        <w:t>”</w:t>
      </w:r>
      <w:r w:rsidR="00F148AB" w:rsidRPr="008A0A04">
        <w:rPr>
          <w:sz w:val="20"/>
          <w:szCs w:val="20"/>
        </w:rPr>
        <w:t xml:space="preserve">: Investigating sexual identity disclosure and context collapse on a social networking site. </w:t>
      </w:r>
      <w:r w:rsidR="00F148AB" w:rsidRPr="008A0A04">
        <w:rPr>
          <w:i/>
          <w:sz w:val="20"/>
          <w:szCs w:val="20"/>
        </w:rPr>
        <w:t xml:space="preserve">New Media </w:t>
      </w:r>
      <w:r w:rsidR="00EC3651" w:rsidRPr="008A0A04">
        <w:rPr>
          <w:i/>
          <w:sz w:val="20"/>
          <w:szCs w:val="20"/>
        </w:rPr>
        <w:t>and</w:t>
      </w:r>
      <w:r w:rsidR="00F148AB" w:rsidRPr="008A0A04">
        <w:rPr>
          <w:i/>
          <w:sz w:val="20"/>
          <w:szCs w:val="20"/>
        </w:rPr>
        <w:t xml:space="preserve"> Society</w:t>
      </w:r>
      <w:r w:rsidR="00F148AB" w:rsidRPr="008A0A04">
        <w:rPr>
          <w:sz w:val="20"/>
          <w:szCs w:val="20"/>
        </w:rPr>
        <w:t xml:space="preserve"> 18(6)</w:t>
      </w:r>
      <w:r w:rsidRPr="008A0A04">
        <w:rPr>
          <w:sz w:val="20"/>
          <w:szCs w:val="20"/>
        </w:rPr>
        <w:t>:</w:t>
      </w:r>
      <w:r w:rsidR="00F148AB" w:rsidRPr="008A0A04">
        <w:rPr>
          <w:sz w:val="20"/>
          <w:szCs w:val="20"/>
        </w:rPr>
        <w:t xml:space="preserve"> 891-907.</w:t>
      </w:r>
    </w:p>
    <w:p w:rsidR="003749DF" w:rsidRPr="008A0A04" w:rsidRDefault="003749DF" w:rsidP="00286AEC">
      <w:pPr>
        <w:tabs>
          <w:tab w:val="left" w:pos="7371"/>
        </w:tabs>
        <w:spacing w:after="0" w:line="480" w:lineRule="auto"/>
        <w:ind w:left="567" w:hanging="567"/>
        <w:jc w:val="both"/>
        <w:rPr>
          <w:sz w:val="20"/>
          <w:szCs w:val="20"/>
        </w:rPr>
      </w:pPr>
      <w:r w:rsidRPr="008A0A04">
        <w:rPr>
          <w:sz w:val="20"/>
          <w:szCs w:val="20"/>
        </w:rPr>
        <w:t>Ems L and Gonzales</w:t>
      </w:r>
      <w:r w:rsidR="00921A9F" w:rsidRPr="008A0A04">
        <w:rPr>
          <w:sz w:val="20"/>
          <w:szCs w:val="20"/>
        </w:rPr>
        <w:t xml:space="preserve"> AL</w:t>
      </w:r>
      <w:r w:rsidRPr="008A0A04">
        <w:rPr>
          <w:sz w:val="20"/>
          <w:szCs w:val="20"/>
        </w:rPr>
        <w:t xml:space="preserve"> (2016) Subculture-</w:t>
      </w:r>
      <w:proofErr w:type="spellStart"/>
      <w:r w:rsidRPr="008A0A04">
        <w:rPr>
          <w:sz w:val="20"/>
          <w:szCs w:val="20"/>
        </w:rPr>
        <w:t>centered</w:t>
      </w:r>
      <w:proofErr w:type="spellEnd"/>
      <w:r w:rsidRPr="008A0A04">
        <w:rPr>
          <w:sz w:val="20"/>
          <w:szCs w:val="20"/>
        </w:rPr>
        <w:t xml:space="preserve"> public health communication: A social media strategy</w:t>
      </w:r>
      <w:r w:rsidR="00921A9F" w:rsidRPr="008A0A04">
        <w:rPr>
          <w:sz w:val="20"/>
          <w:szCs w:val="20"/>
        </w:rPr>
        <w:t>.</w:t>
      </w:r>
      <w:r w:rsidRPr="008A0A04">
        <w:rPr>
          <w:sz w:val="20"/>
          <w:szCs w:val="20"/>
        </w:rPr>
        <w:t xml:space="preserve"> </w:t>
      </w:r>
      <w:r w:rsidRPr="008A0A04">
        <w:rPr>
          <w:i/>
          <w:sz w:val="20"/>
          <w:szCs w:val="20"/>
        </w:rPr>
        <w:t xml:space="preserve">New Media </w:t>
      </w:r>
      <w:r w:rsidR="00EC3651" w:rsidRPr="008A0A04">
        <w:rPr>
          <w:i/>
          <w:sz w:val="20"/>
          <w:szCs w:val="20"/>
        </w:rPr>
        <w:t>and</w:t>
      </w:r>
      <w:r w:rsidRPr="008A0A04">
        <w:rPr>
          <w:i/>
          <w:sz w:val="20"/>
          <w:szCs w:val="20"/>
        </w:rPr>
        <w:t xml:space="preserve"> Society</w:t>
      </w:r>
      <w:r w:rsidR="00921A9F" w:rsidRPr="008A0A04">
        <w:rPr>
          <w:sz w:val="20"/>
          <w:szCs w:val="20"/>
        </w:rPr>
        <w:t xml:space="preserve"> 18(8):</w:t>
      </w:r>
      <w:r w:rsidRPr="008A0A04">
        <w:rPr>
          <w:sz w:val="20"/>
          <w:szCs w:val="20"/>
        </w:rPr>
        <w:t xml:space="preserve"> 1750-1767. </w:t>
      </w:r>
    </w:p>
    <w:p w:rsidR="00591777" w:rsidRPr="008A0A04" w:rsidRDefault="00591777" w:rsidP="00286AEC">
      <w:pPr>
        <w:spacing w:after="0" w:line="480" w:lineRule="auto"/>
        <w:ind w:left="709" w:hanging="709"/>
        <w:jc w:val="both"/>
        <w:rPr>
          <w:sz w:val="20"/>
          <w:szCs w:val="20"/>
        </w:rPr>
      </w:pPr>
      <w:r w:rsidRPr="008A0A04">
        <w:rPr>
          <w:sz w:val="20"/>
          <w:szCs w:val="20"/>
        </w:rPr>
        <w:t>Farrell LC, Warin</w:t>
      </w:r>
      <w:r w:rsidR="00921A9F" w:rsidRPr="008A0A04">
        <w:rPr>
          <w:sz w:val="20"/>
          <w:szCs w:val="20"/>
        </w:rPr>
        <w:t xml:space="preserve"> MJ</w:t>
      </w:r>
      <w:r w:rsidRPr="008A0A04">
        <w:rPr>
          <w:sz w:val="20"/>
          <w:szCs w:val="20"/>
        </w:rPr>
        <w:t>, Moore</w:t>
      </w:r>
      <w:r w:rsidR="00921A9F" w:rsidRPr="008A0A04">
        <w:rPr>
          <w:sz w:val="20"/>
          <w:szCs w:val="20"/>
        </w:rPr>
        <w:t xml:space="preserve"> VM</w:t>
      </w:r>
      <w:r w:rsidRPr="008A0A04">
        <w:rPr>
          <w:sz w:val="20"/>
          <w:szCs w:val="20"/>
        </w:rPr>
        <w:t xml:space="preserve"> and Street</w:t>
      </w:r>
      <w:r w:rsidR="00921A9F" w:rsidRPr="008A0A04">
        <w:rPr>
          <w:sz w:val="20"/>
          <w:szCs w:val="20"/>
        </w:rPr>
        <w:t xml:space="preserve"> JM</w:t>
      </w:r>
      <w:r w:rsidRPr="008A0A04">
        <w:rPr>
          <w:sz w:val="20"/>
          <w:szCs w:val="20"/>
        </w:rPr>
        <w:t xml:space="preserve"> (2016) Emotion in </w:t>
      </w:r>
      <w:r w:rsidR="00921A9F" w:rsidRPr="008A0A04">
        <w:rPr>
          <w:sz w:val="20"/>
          <w:szCs w:val="20"/>
        </w:rPr>
        <w:t>o</w:t>
      </w:r>
      <w:r w:rsidRPr="008A0A04">
        <w:rPr>
          <w:sz w:val="20"/>
          <w:szCs w:val="20"/>
        </w:rPr>
        <w:t xml:space="preserve">besity </w:t>
      </w:r>
      <w:r w:rsidR="00921A9F" w:rsidRPr="008A0A04">
        <w:rPr>
          <w:sz w:val="20"/>
          <w:szCs w:val="20"/>
        </w:rPr>
        <w:t>d</w:t>
      </w:r>
      <w:r w:rsidRPr="008A0A04">
        <w:rPr>
          <w:sz w:val="20"/>
          <w:szCs w:val="20"/>
        </w:rPr>
        <w:t xml:space="preserve">iscourse: Understanding </w:t>
      </w:r>
      <w:r w:rsidR="00921A9F" w:rsidRPr="008A0A04">
        <w:rPr>
          <w:sz w:val="20"/>
          <w:szCs w:val="20"/>
        </w:rPr>
        <w:t>p</w:t>
      </w:r>
      <w:r w:rsidRPr="008A0A04">
        <w:rPr>
          <w:sz w:val="20"/>
          <w:szCs w:val="20"/>
        </w:rPr>
        <w:t xml:space="preserve">ublic </w:t>
      </w:r>
      <w:r w:rsidR="00921A9F" w:rsidRPr="008A0A04">
        <w:rPr>
          <w:sz w:val="20"/>
          <w:szCs w:val="20"/>
        </w:rPr>
        <w:t>a</w:t>
      </w:r>
      <w:r w:rsidRPr="008A0A04">
        <w:rPr>
          <w:sz w:val="20"/>
          <w:szCs w:val="20"/>
        </w:rPr>
        <w:t xml:space="preserve">ttitudes </w:t>
      </w:r>
      <w:r w:rsidR="00921A9F" w:rsidRPr="008A0A04">
        <w:rPr>
          <w:sz w:val="20"/>
          <w:szCs w:val="20"/>
        </w:rPr>
        <w:t>t</w:t>
      </w:r>
      <w:r w:rsidRPr="008A0A04">
        <w:rPr>
          <w:sz w:val="20"/>
          <w:szCs w:val="20"/>
        </w:rPr>
        <w:t xml:space="preserve">owards </w:t>
      </w:r>
      <w:r w:rsidR="00921A9F" w:rsidRPr="008A0A04">
        <w:rPr>
          <w:sz w:val="20"/>
          <w:szCs w:val="20"/>
        </w:rPr>
        <w:t>r</w:t>
      </w:r>
      <w:r w:rsidRPr="008A0A04">
        <w:rPr>
          <w:sz w:val="20"/>
          <w:szCs w:val="20"/>
        </w:rPr>
        <w:t xml:space="preserve">egulations for </w:t>
      </w:r>
      <w:r w:rsidR="00921A9F" w:rsidRPr="008A0A04">
        <w:rPr>
          <w:sz w:val="20"/>
          <w:szCs w:val="20"/>
        </w:rPr>
        <w:t>o</w:t>
      </w:r>
      <w:r w:rsidRPr="008A0A04">
        <w:rPr>
          <w:sz w:val="20"/>
          <w:szCs w:val="20"/>
        </w:rPr>
        <w:t xml:space="preserve">besity </w:t>
      </w:r>
      <w:r w:rsidR="00921A9F" w:rsidRPr="008A0A04">
        <w:rPr>
          <w:sz w:val="20"/>
          <w:szCs w:val="20"/>
        </w:rPr>
        <w:t>p</w:t>
      </w:r>
      <w:r w:rsidRPr="008A0A04">
        <w:rPr>
          <w:sz w:val="20"/>
          <w:szCs w:val="20"/>
        </w:rPr>
        <w:t>revention</w:t>
      </w:r>
      <w:r w:rsidR="00921A9F" w:rsidRPr="008A0A04">
        <w:rPr>
          <w:sz w:val="20"/>
          <w:szCs w:val="20"/>
        </w:rPr>
        <w:t>.</w:t>
      </w:r>
      <w:r w:rsidRPr="008A0A04">
        <w:rPr>
          <w:sz w:val="20"/>
          <w:szCs w:val="20"/>
        </w:rPr>
        <w:t xml:space="preserve"> </w:t>
      </w:r>
      <w:r w:rsidRPr="008A0A04">
        <w:rPr>
          <w:i/>
          <w:sz w:val="20"/>
          <w:szCs w:val="20"/>
        </w:rPr>
        <w:t xml:space="preserve">Sociology of Health </w:t>
      </w:r>
      <w:r w:rsidR="00EC3651" w:rsidRPr="008A0A04">
        <w:rPr>
          <w:i/>
          <w:sz w:val="20"/>
          <w:szCs w:val="20"/>
        </w:rPr>
        <w:t>and</w:t>
      </w:r>
      <w:r w:rsidRPr="008A0A04">
        <w:rPr>
          <w:i/>
          <w:sz w:val="20"/>
          <w:szCs w:val="20"/>
        </w:rPr>
        <w:t xml:space="preserve"> Illness</w:t>
      </w:r>
      <w:r w:rsidRPr="008A0A04">
        <w:rPr>
          <w:sz w:val="20"/>
          <w:szCs w:val="20"/>
        </w:rPr>
        <w:t xml:space="preserve"> 38(4)</w:t>
      </w:r>
      <w:r w:rsidR="00921A9F" w:rsidRPr="008A0A04">
        <w:rPr>
          <w:sz w:val="20"/>
          <w:szCs w:val="20"/>
        </w:rPr>
        <w:t>:</w:t>
      </w:r>
      <w:r w:rsidRPr="008A0A04">
        <w:rPr>
          <w:sz w:val="20"/>
          <w:szCs w:val="20"/>
        </w:rPr>
        <w:t xml:space="preserve"> 543-558.</w:t>
      </w:r>
    </w:p>
    <w:p w:rsidR="00372695" w:rsidRPr="008A0A04" w:rsidRDefault="00372695" w:rsidP="00286AEC">
      <w:pPr>
        <w:tabs>
          <w:tab w:val="left" w:pos="7371"/>
        </w:tabs>
        <w:spacing w:after="0" w:line="480" w:lineRule="auto"/>
        <w:ind w:left="567" w:hanging="567"/>
        <w:jc w:val="both"/>
        <w:rPr>
          <w:sz w:val="20"/>
          <w:szCs w:val="20"/>
        </w:rPr>
      </w:pPr>
      <w:proofErr w:type="spellStart"/>
      <w:r w:rsidRPr="008A0A04">
        <w:rPr>
          <w:sz w:val="20"/>
          <w:szCs w:val="20"/>
        </w:rPr>
        <w:t>Flegal</w:t>
      </w:r>
      <w:proofErr w:type="spellEnd"/>
      <w:r w:rsidRPr="008A0A04">
        <w:rPr>
          <w:sz w:val="20"/>
          <w:szCs w:val="20"/>
        </w:rPr>
        <w:t xml:space="preserve"> KM, </w:t>
      </w:r>
      <w:proofErr w:type="spellStart"/>
      <w:r w:rsidRPr="008A0A04">
        <w:rPr>
          <w:sz w:val="20"/>
          <w:szCs w:val="20"/>
        </w:rPr>
        <w:t>Graubard</w:t>
      </w:r>
      <w:proofErr w:type="spellEnd"/>
      <w:r w:rsidR="00921A9F" w:rsidRPr="008A0A04">
        <w:rPr>
          <w:sz w:val="20"/>
          <w:szCs w:val="20"/>
        </w:rPr>
        <w:t xml:space="preserve"> BI</w:t>
      </w:r>
      <w:r w:rsidRPr="008A0A04">
        <w:rPr>
          <w:sz w:val="20"/>
          <w:szCs w:val="20"/>
        </w:rPr>
        <w:t xml:space="preserve">, Williamson </w:t>
      </w:r>
      <w:r w:rsidR="00921A9F" w:rsidRPr="008A0A04">
        <w:rPr>
          <w:sz w:val="20"/>
          <w:szCs w:val="20"/>
        </w:rPr>
        <w:t xml:space="preserve">DF </w:t>
      </w:r>
      <w:r w:rsidRPr="008A0A04">
        <w:rPr>
          <w:sz w:val="20"/>
          <w:szCs w:val="20"/>
        </w:rPr>
        <w:t>and Gail</w:t>
      </w:r>
      <w:r w:rsidR="00921A9F" w:rsidRPr="008A0A04">
        <w:rPr>
          <w:sz w:val="20"/>
          <w:szCs w:val="20"/>
        </w:rPr>
        <w:t xml:space="preserve"> MH</w:t>
      </w:r>
      <w:r w:rsidRPr="008A0A04">
        <w:rPr>
          <w:sz w:val="20"/>
          <w:szCs w:val="20"/>
        </w:rPr>
        <w:t xml:space="preserve"> (2005) Excess </w:t>
      </w:r>
      <w:r w:rsidR="00921A9F" w:rsidRPr="008A0A04">
        <w:rPr>
          <w:sz w:val="20"/>
          <w:szCs w:val="20"/>
        </w:rPr>
        <w:t>d</w:t>
      </w:r>
      <w:r w:rsidRPr="008A0A04">
        <w:rPr>
          <w:sz w:val="20"/>
          <w:szCs w:val="20"/>
        </w:rPr>
        <w:t xml:space="preserve">eaths </w:t>
      </w:r>
      <w:r w:rsidR="00921A9F" w:rsidRPr="008A0A04">
        <w:rPr>
          <w:sz w:val="20"/>
          <w:szCs w:val="20"/>
        </w:rPr>
        <w:t>a</w:t>
      </w:r>
      <w:r w:rsidRPr="008A0A04">
        <w:rPr>
          <w:sz w:val="20"/>
          <w:szCs w:val="20"/>
        </w:rPr>
        <w:t xml:space="preserve">ssociated with </w:t>
      </w:r>
      <w:r w:rsidR="00921A9F" w:rsidRPr="008A0A04">
        <w:rPr>
          <w:sz w:val="20"/>
          <w:szCs w:val="20"/>
        </w:rPr>
        <w:t>u</w:t>
      </w:r>
      <w:r w:rsidRPr="008A0A04">
        <w:rPr>
          <w:sz w:val="20"/>
          <w:szCs w:val="20"/>
        </w:rPr>
        <w:t xml:space="preserve">nderweight, </w:t>
      </w:r>
      <w:r w:rsidR="00921A9F" w:rsidRPr="008A0A04">
        <w:rPr>
          <w:sz w:val="20"/>
          <w:szCs w:val="20"/>
        </w:rPr>
        <w:t>o</w:t>
      </w:r>
      <w:r w:rsidRPr="008A0A04">
        <w:rPr>
          <w:sz w:val="20"/>
          <w:szCs w:val="20"/>
        </w:rPr>
        <w:t xml:space="preserve">verweight, and </w:t>
      </w:r>
      <w:r w:rsidR="00921A9F" w:rsidRPr="008A0A04">
        <w:rPr>
          <w:sz w:val="20"/>
          <w:szCs w:val="20"/>
        </w:rPr>
        <w:t>o</w:t>
      </w:r>
      <w:r w:rsidRPr="008A0A04">
        <w:rPr>
          <w:sz w:val="20"/>
          <w:szCs w:val="20"/>
        </w:rPr>
        <w:t>besity</w:t>
      </w:r>
      <w:r w:rsidR="00921A9F" w:rsidRPr="008A0A04">
        <w:rPr>
          <w:sz w:val="20"/>
          <w:szCs w:val="20"/>
        </w:rPr>
        <w:t>.</w:t>
      </w:r>
      <w:r w:rsidRPr="008A0A04">
        <w:rPr>
          <w:sz w:val="20"/>
          <w:szCs w:val="20"/>
        </w:rPr>
        <w:t xml:space="preserve"> </w:t>
      </w:r>
      <w:r w:rsidRPr="008A0A04">
        <w:rPr>
          <w:i/>
          <w:sz w:val="20"/>
          <w:szCs w:val="20"/>
        </w:rPr>
        <w:t>Journal of the American Medical Association</w:t>
      </w:r>
      <w:r w:rsidRPr="008A0A04">
        <w:rPr>
          <w:sz w:val="20"/>
          <w:szCs w:val="20"/>
        </w:rPr>
        <w:t xml:space="preserve"> 293(15)</w:t>
      </w:r>
      <w:r w:rsidR="00921A9F" w:rsidRPr="008A0A04">
        <w:rPr>
          <w:sz w:val="20"/>
          <w:szCs w:val="20"/>
        </w:rPr>
        <w:t>:</w:t>
      </w:r>
      <w:r w:rsidRPr="008A0A04">
        <w:rPr>
          <w:sz w:val="20"/>
          <w:szCs w:val="20"/>
        </w:rPr>
        <w:t xml:space="preserve"> 1861-1867.</w:t>
      </w:r>
    </w:p>
    <w:p w:rsidR="008F3277" w:rsidRPr="008A0A04" w:rsidRDefault="00FA7951" w:rsidP="00286AEC">
      <w:pPr>
        <w:spacing w:after="0" w:line="480" w:lineRule="auto"/>
        <w:ind w:left="709" w:hanging="709"/>
        <w:jc w:val="both"/>
        <w:rPr>
          <w:sz w:val="20"/>
          <w:szCs w:val="20"/>
        </w:rPr>
      </w:pPr>
      <w:r w:rsidRPr="008A0A04">
        <w:rPr>
          <w:sz w:val="20"/>
          <w:szCs w:val="20"/>
        </w:rPr>
        <w:t xml:space="preserve">Gilbert E (2013) </w:t>
      </w:r>
      <w:proofErr w:type="gramStart"/>
      <w:r w:rsidRPr="008A0A04">
        <w:rPr>
          <w:sz w:val="20"/>
          <w:szCs w:val="20"/>
        </w:rPr>
        <w:t>Widespread</w:t>
      </w:r>
      <w:proofErr w:type="gramEnd"/>
      <w:r w:rsidRPr="008A0A04">
        <w:rPr>
          <w:sz w:val="20"/>
          <w:szCs w:val="20"/>
        </w:rPr>
        <w:t xml:space="preserve"> </w:t>
      </w:r>
      <w:proofErr w:type="spellStart"/>
      <w:r w:rsidR="00921A9F" w:rsidRPr="008A0A04">
        <w:rPr>
          <w:sz w:val="20"/>
          <w:szCs w:val="20"/>
        </w:rPr>
        <w:t>u</w:t>
      </w:r>
      <w:r w:rsidRPr="008A0A04">
        <w:rPr>
          <w:sz w:val="20"/>
          <w:szCs w:val="20"/>
        </w:rPr>
        <w:t>nderprovision</w:t>
      </w:r>
      <w:proofErr w:type="spellEnd"/>
      <w:r w:rsidRPr="008A0A04">
        <w:rPr>
          <w:sz w:val="20"/>
          <w:szCs w:val="20"/>
        </w:rPr>
        <w:t xml:space="preserve"> on Reddit</w:t>
      </w:r>
      <w:r w:rsidR="00921A9F" w:rsidRPr="008A0A04">
        <w:rPr>
          <w:sz w:val="20"/>
          <w:szCs w:val="20"/>
        </w:rPr>
        <w:t>.</w:t>
      </w:r>
      <w:r w:rsidRPr="008A0A04">
        <w:rPr>
          <w:sz w:val="20"/>
          <w:szCs w:val="20"/>
        </w:rPr>
        <w:t xml:space="preserve"> </w:t>
      </w:r>
      <w:r w:rsidR="008F3277" w:rsidRPr="008A0A04">
        <w:rPr>
          <w:sz w:val="20"/>
          <w:szCs w:val="20"/>
        </w:rPr>
        <w:t xml:space="preserve">In: </w:t>
      </w:r>
      <w:r w:rsidR="008F3277" w:rsidRPr="008A0A04">
        <w:rPr>
          <w:i/>
          <w:sz w:val="20"/>
          <w:szCs w:val="20"/>
        </w:rPr>
        <w:t>16th ACM Conference on Computer Supported Cooperative Work and Social Computing</w:t>
      </w:r>
      <w:r w:rsidR="008F3277" w:rsidRPr="008A0A04">
        <w:rPr>
          <w:sz w:val="20"/>
          <w:szCs w:val="20"/>
        </w:rPr>
        <w:t xml:space="preserve">, San </w:t>
      </w:r>
      <w:proofErr w:type="spellStart"/>
      <w:r w:rsidR="008F3277" w:rsidRPr="008A0A04">
        <w:rPr>
          <w:sz w:val="20"/>
          <w:szCs w:val="20"/>
        </w:rPr>
        <w:t>Antonion</w:t>
      </w:r>
      <w:proofErr w:type="spellEnd"/>
      <w:r w:rsidR="008F3277" w:rsidRPr="008A0A04">
        <w:rPr>
          <w:sz w:val="20"/>
          <w:szCs w:val="20"/>
        </w:rPr>
        <w:t>, USA, 23-27 February 2013, pp. 803-808. New York: ACM.</w:t>
      </w:r>
    </w:p>
    <w:p w:rsidR="0014723D" w:rsidRPr="008A0A04" w:rsidRDefault="00685A39" w:rsidP="00286AEC">
      <w:pPr>
        <w:spacing w:after="0" w:line="480" w:lineRule="auto"/>
        <w:ind w:left="709" w:hanging="709"/>
        <w:jc w:val="both"/>
        <w:rPr>
          <w:sz w:val="20"/>
          <w:szCs w:val="20"/>
        </w:rPr>
      </w:pPr>
      <w:r w:rsidRPr="008A0A04">
        <w:rPr>
          <w:sz w:val="20"/>
          <w:szCs w:val="20"/>
        </w:rPr>
        <w:t>Glenn</w:t>
      </w:r>
      <w:r w:rsidR="0014723D" w:rsidRPr="008A0A04">
        <w:rPr>
          <w:sz w:val="20"/>
          <w:szCs w:val="20"/>
        </w:rPr>
        <w:t xml:space="preserve"> NM, Champion </w:t>
      </w:r>
      <w:r w:rsidRPr="008A0A04">
        <w:rPr>
          <w:sz w:val="20"/>
          <w:szCs w:val="20"/>
        </w:rPr>
        <w:t xml:space="preserve">CC </w:t>
      </w:r>
      <w:r w:rsidR="0014723D" w:rsidRPr="008A0A04">
        <w:rPr>
          <w:sz w:val="20"/>
          <w:szCs w:val="20"/>
        </w:rPr>
        <w:t xml:space="preserve">and Spence </w:t>
      </w:r>
      <w:r w:rsidRPr="008A0A04">
        <w:rPr>
          <w:sz w:val="20"/>
          <w:szCs w:val="20"/>
        </w:rPr>
        <w:t xml:space="preserve">JC </w:t>
      </w:r>
      <w:r w:rsidR="0014723D" w:rsidRPr="008A0A04">
        <w:rPr>
          <w:sz w:val="20"/>
          <w:szCs w:val="20"/>
        </w:rPr>
        <w:t>(2012) Qualitative content analysis of online news media coverage of weight loss surgery and related reader comments</w:t>
      </w:r>
      <w:r w:rsidRPr="008A0A04">
        <w:rPr>
          <w:sz w:val="20"/>
          <w:szCs w:val="20"/>
        </w:rPr>
        <w:t>.</w:t>
      </w:r>
      <w:r w:rsidR="0014723D" w:rsidRPr="008A0A04">
        <w:rPr>
          <w:sz w:val="20"/>
          <w:szCs w:val="20"/>
        </w:rPr>
        <w:t xml:space="preserve"> </w:t>
      </w:r>
      <w:r w:rsidR="0014723D" w:rsidRPr="008A0A04">
        <w:rPr>
          <w:i/>
          <w:sz w:val="20"/>
          <w:szCs w:val="20"/>
        </w:rPr>
        <w:t>Clinical Obesity</w:t>
      </w:r>
      <w:r w:rsidR="0014723D" w:rsidRPr="008A0A04">
        <w:rPr>
          <w:sz w:val="20"/>
          <w:szCs w:val="20"/>
        </w:rPr>
        <w:t xml:space="preserve"> 2</w:t>
      </w:r>
      <w:r w:rsidRPr="008A0A04">
        <w:rPr>
          <w:sz w:val="20"/>
          <w:szCs w:val="20"/>
        </w:rPr>
        <w:t>:</w:t>
      </w:r>
      <w:r w:rsidR="0014723D" w:rsidRPr="008A0A04">
        <w:rPr>
          <w:sz w:val="20"/>
          <w:szCs w:val="20"/>
        </w:rPr>
        <w:t xml:space="preserve"> 125-131.</w:t>
      </w:r>
    </w:p>
    <w:p w:rsidR="003F604A" w:rsidRPr="008A0A04" w:rsidRDefault="003F604A" w:rsidP="00286AEC">
      <w:pPr>
        <w:spacing w:after="0" w:line="480" w:lineRule="auto"/>
        <w:ind w:left="709" w:hanging="709"/>
        <w:jc w:val="both"/>
        <w:rPr>
          <w:sz w:val="20"/>
          <w:szCs w:val="20"/>
        </w:rPr>
      </w:pPr>
      <w:r w:rsidRPr="008A0A04">
        <w:rPr>
          <w:sz w:val="20"/>
          <w:szCs w:val="20"/>
        </w:rPr>
        <w:t xml:space="preserve">Goffman E (1974) </w:t>
      </w:r>
      <w:r w:rsidRPr="008A0A04">
        <w:rPr>
          <w:i/>
          <w:sz w:val="20"/>
          <w:szCs w:val="20"/>
        </w:rPr>
        <w:t>Frame Analysis: An Essay on the Organization of Experience</w:t>
      </w:r>
      <w:r w:rsidRPr="008A0A04">
        <w:rPr>
          <w:sz w:val="20"/>
          <w:szCs w:val="20"/>
        </w:rPr>
        <w:t xml:space="preserve">. New York: Harper </w:t>
      </w:r>
      <w:r w:rsidR="00EC3651" w:rsidRPr="008A0A04">
        <w:rPr>
          <w:sz w:val="20"/>
          <w:szCs w:val="20"/>
        </w:rPr>
        <w:t>and</w:t>
      </w:r>
      <w:r w:rsidRPr="008A0A04">
        <w:rPr>
          <w:sz w:val="20"/>
          <w:szCs w:val="20"/>
        </w:rPr>
        <w:t xml:space="preserve"> Row.</w:t>
      </w:r>
    </w:p>
    <w:p w:rsidR="00EC20A1" w:rsidRPr="008A0A04" w:rsidRDefault="00EC20A1" w:rsidP="00286AEC">
      <w:pPr>
        <w:tabs>
          <w:tab w:val="left" w:pos="7371"/>
        </w:tabs>
        <w:spacing w:after="0" w:line="480" w:lineRule="auto"/>
        <w:ind w:left="567" w:hanging="567"/>
        <w:jc w:val="both"/>
        <w:rPr>
          <w:sz w:val="20"/>
          <w:szCs w:val="20"/>
        </w:rPr>
      </w:pPr>
      <w:r w:rsidRPr="008A0A04">
        <w:rPr>
          <w:sz w:val="20"/>
          <w:szCs w:val="20"/>
        </w:rPr>
        <w:t xml:space="preserve">Goffman E (1990) </w:t>
      </w:r>
      <w:r w:rsidRPr="008A0A04">
        <w:rPr>
          <w:i/>
          <w:sz w:val="20"/>
          <w:szCs w:val="20"/>
        </w:rPr>
        <w:t>Stigma: Notes on the Management of Spoiled Identity</w:t>
      </w:r>
      <w:r w:rsidRPr="008A0A04">
        <w:rPr>
          <w:sz w:val="20"/>
          <w:szCs w:val="20"/>
        </w:rPr>
        <w:t>. London: Penguin.</w:t>
      </w:r>
    </w:p>
    <w:p w:rsidR="002C5F32" w:rsidRPr="008A0A04" w:rsidRDefault="002C5F32" w:rsidP="00286AEC">
      <w:pPr>
        <w:spacing w:after="0" w:line="480" w:lineRule="auto"/>
        <w:ind w:left="709" w:hanging="709"/>
        <w:jc w:val="both"/>
        <w:rPr>
          <w:sz w:val="20"/>
          <w:szCs w:val="20"/>
        </w:rPr>
      </w:pPr>
      <w:r w:rsidRPr="008A0A04">
        <w:rPr>
          <w:sz w:val="20"/>
          <w:szCs w:val="20"/>
        </w:rPr>
        <w:t xml:space="preserve">Guthman J (2009) Teaching the </w:t>
      </w:r>
      <w:r w:rsidR="00685A39" w:rsidRPr="008A0A04">
        <w:rPr>
          <w:sz w:val="20"/>
          <w:szCs w:val="20"/>
        </w:rPr>
        <w:t>p</w:t>
      </w:r>
      <w:r w:rsidRPr="008A0A04">
        <w:rPr>
          <w:sz w:val="20"/>
          <w:szCs w:val="20"/>
        </w:rPr>
        <w:t xml:space="preserve">olitics of </w:t>
      </w:r>
      <w:r w:rsidR="00685A39" w:rsidRPr="008A0A04">
        <w:rPr>
          <w:sz w:val="20"/>
          <w:szCs w:val="20"/>
        </w:rPr>
        <w:t>o</w:t>
      </w:r>
      <w:r w:rsidRPr="008A0A04">
        <w:rPr>
          <w:sz w:val="20"/>
          <w:szCs w:val="20"/>
        </w:rPr>
        <w:t xml:space="preserve">besity: Insights into </w:t>
      </w:r>
      <w:r w:rsidR="00685A39" w:rsidRPr="008A0A04">
        <w:rPr>
          <w:sz w:val="20"/>
          <w:szCs w:val="20"/>
        </w:rPr>
        <w:t>n</w:t>
      </w:r>
      <w:r w:rsidRPr="008A0A04">
        <w:rPr>
          <w:sz w:val="20"/>
          <w:szCs w:val="20"/>
        </w:rPr>
        <w:t xml:space="preserve">eoliberal </w:t>
      </w:r>
      <w:r w:rsidR="00685A39" w:rsidRPr="008A0A04">
        <w:rPr>
          <w:sz w:val="20"/>
          <w:szCs w:val="20"/>
        </w:rPr>
        <w:t>e</w:t>
      </w:r>
      <w:r w:rsidRPr="008A0A04">
        <w:rPr>
          <w:sz w:val="20"/>
          <w:szCs w:val="20"/>
        </w:rPr>
        <w:t xml:space="preserve">mbodiment and </w:t>
      </w:r>
      <w:r w:rsidR="00685A39" w:rsidRPr="008A0A04">
        <w:rPr>
          <w:sz w:val="20"/>
          <w:szCs w:val="20"/>
        </w:rPr>
        <w:t>c</w:t>
      </w:r>
      <w:r w:rsidRPr="008A0A04">
        <w:rPr>
          <w:sz w:val="20"/>
          <w:szCs w:val="20"/>
        </w:rPr>
        <w:t xml:space="preserve">ontemporary </w:t>
      </w:r>
      <w:proofErr w:type="spellStart"/>
      <w:r w:rsidR="00685A39" w:rsidRPr="008A0A04">
        <w:rPr>
          <w:sz w:val="20"/>
          <w:szCs w:val="20"/>
        </w:rPr>
        <w:t>b</w:t>
      </w:r>
      <w:r w:rsidRPr="008A0A04">
        <w:rPr>
          <w:sz w:val="20"/>
          <w:szCs w:val="20"/>
        </w:rPr>
        <w:t>iopolitics</w:t>
      </w:r>
      <w:proofErr w:type="spellEnd"/>
      <w:r w:rsidR="00685A39" w:rsidRPr="008A0A04">
        <w:rPr>
          <w:sz w:val="20"/>
          <w:szCs w:val="20"/>
        </w:rPr>
        <w:t>.</w:t>
      </w:r>
      <w:r w:rsidRPr="008A0A04">
        <w:rPr>
          <w:sz w:val="20"/>
          <w:szCs w:val="20"/>
        </w:rPr>
        <w:t xml:space="preserve"> </w:t>
      </w:r>
      <w:r w:rsidRPr="008A0A04">
        <w:rPr>
          <w:i/>
          <w:sz w:val="20"/>
          <w:szCs w:val="20"/>
        </w:rPr>
        <w:t>Antipode</w:t>
      </w:r>
      <w:r w:rsidRPr="008A0A04">
        <w:rPr>
          <w:sz w:val="20"/>
          <w:szCs w:val="20"/>
        </w:rPr>
        <w:t xml:space="preserve"> 41(5)</w:t>
      </w:r>
      <w:r w:rsidR="00685A39" w:rsidRPr="008A0A04">
        <w:rPr>
          <w:sz w:val="20"/>
          <w:szCs w:val="20"/>
        </w:rPr>
        <w:t>:</w:t>
      </w:r>
      <w:r w:rsidRPr="008A0A04">
        <w:rPr>
          <w:sz w:val="20"/>
          <w:szCs w:val="20"/>
        </w:rPr>
        <w:t xml:space="preserve"> 1110-1133.</w:t>
      </w:r>
    </w:p>
    <w:p w:rsidR="00591777" w:rsidRPr="008A0A04" w:rsidRDefault="00591777" w:rsidP="00286AEC">
      <w:pPr>
        <w:spacing w:after="0" w:line="480" w:lineRule="auto"/>
        <w:ind w:left="709" w:hanging="709"/>
        <w:jc w:val="both"/>
        <w:rPr>
          <w:sz w:val="20"/>
          <w:szCs w:val="20"/>
        </w:rPr>
      </w:pPr>
      <w:proofErr w:type="spellStart"/>
      <w:r w:rsidRPr="008A0A04">
        <w:rPr>
          <w:sz w:val="20"/>
          <w:szCs w:val="20"/>
        </w:rPr>
        <w:t>Guthman</w:t>
      </w:r>
      <w:proofErr w:type="spellEnd"/>
      <w:r w:rsidRPr="008A0A04">
        <w:rPr>
          <w:sz w:val="20"/>
          <w:szCs w:val="20"/>
        </w:rPr>
        <w:t xml:space="preserve"> J and </w:t>
      </w:r>
      <w:proofErr w:type="spellStart"/>
      <w:r w:rsidRPr="008A0A04">
        <w:rPr>
          <w:sz w:val="20"/>
          <w:szCs w:val="20"/>
        </w:rPr>
        <w:t>DePuis</w:t>
      </w:r>
      <w:proofErr w:type="spellEnd"/>
      <w:r w:rsidR="00685A39" w:rsidRPr="008A0A04">
        <w:rPr>
          <w:sz w:val="20"/>
          <w:szCs w:val="20"/>
        </w:rPr>
        <w:t xml:space="preserve"> M</w:t>
      </w:r>
      <w:r w:rsidRPr="008A0A04">
        <w:rPr>
          <w:sz w:val="20"/>
          <w:szCs w:val="20"/>
        </w:rPr>
        <w:t xml:space="preserve"> (2006) Embodying neoliberalism: </w:t>
      </w:r>
      <w:r w:rsidR="00685A39" w:rsidRPr="008A0A04">
        <w:rPr>
          <w:sz w:val="20"/>
          <w:szCs w:val="20"/>
        </w:rPr>
        <w:t>E</w:t>
      </w:r>
      <w:r w:rsidRPr="008A0A04">
        <w:rPr>
          <w:sz w:val="20"/>
          <w:szCs w:val="20"/>
        </w:rPr>
        <w:t>conomy, culture, and the politics of fat</w:t>
      </w:r>
      <w:r w:rsidR="00685A39" w:rsidRPr="008A0A04">
        <w:rPr>
          <w:sz w:val="20"/>
          <w:szCs w:val="20"/>
        </w:rPr>
        <w:t>.</w:t>
      </w:r>
      <w:r w:rsidRPr="008A0A04">
        <w:rPr>
          <w:sz w:val="20"/>
          <w:szCs w:val="20"/>
        </w:rPr>
        <w:t xml:space="preserve"> </w:t>
      </w:r>
      <w:r w:rsidRPr="008A0A04">
        <w:rPr>
          <w:i/>
          <w:sz w:val="20"/>
          <w:szCs w:val="20"/>
        </w:rPr>
        <w:t>Environment and Planning D: Society and Space</w:t>
      </w:r>
      <w:r w:rsidRPr="008A0A04">
        <w:rPr>
          <w:sz w:val="20"/>
          <w:szCs w:val="20"/>
        </w:rPr>
        <w:t xml:space="preserve"> 24</w:t>
      </w:r>
      <w:r w:rsidR="00685A39" w:rsidRPr="008A0A04">
        <w:rPr>
          <w:sz w:val="20"/>
          <w:szCs w:val="20"/>
        </w:rPr>
        <w:t>:</w:t>
      </w:r>
      <w:r w:rsidRPr="008A0A04">
        <w:rPr>
          <w:sz w:val="20"/>
          <w:szCs w:val="20"/>
        </w:rPr>
        <w:t xml:space="preserve"> 427-448.</w:t>
      </w:r>
    </w:p>
    <w:p w:rsidR="00F148AB" w:rsidRPr="008A0A04" w:rsidRDefault="00F148AB" w:rsidP="00286AEC">
      <w:pPr>
        <w:spacing w:after="0" w:line="480" w:lineRule="auto"/>
        <w:ind w:left="709" w:hanging="709"/>
        <w:jc w:val="both"/>
        <w:rPr>
          <w:sz w:val="20"/>
          <w:szCs w:val="20"/>
        </w:rPr>
      </w:pPr>
      <w:r w:rsidRPr="008A0A04">
        <w:rPr>
          <w:sz w:val="20"/>
          <w:szCs w:val="20"/>
        </w:rPr>
        <w:lastRenderedPageBreak/>
        <w:t xml:space="preserve">Haas S, </w:t>
      </w:r>
      <w:proofErr w:type="spellStart"/>
      <w:r w:rsidRPr="008A0A04">
        <w:rPr>
          <w:sz w:val="20"/>
          <w:szCs w:val="20"/>
        </w:rPr>
        <w:t>Irr</w:t>
      </w:r>
      <w:proofErr w:type="spellEnd"/>
      <w:r w:rsidR="00685A39" w:rsidRPr="008A0A04">
        <w:rPr>
          <w:sz w:val="20"/>
          <w:szCs w:val="20"/>
        </w:rPr>
        <w:t xml:space="preserve"> ME</w:t>
      </w:r>
      <w:r w:rsidRPr="008A0A04">
        <w:rPr>
          <w:sz w:val="20"/>
          <w:szCs w:val="20"/>
        </w:rPr>
        <w:t>, Jennings</w:t>
      </w:r>
      <w:r w:rsidR="00685A39" w:rsidRPr="008A0A04">
        <w:rPr>
          <w:sz w:val="20"/>
          <w:szCs w:val="20"/>
        </w:rPr>
        <w:t xml:space="preserve"> NA</w:t>
      </w:r>
      <w:r w:rsidRPr="008A0A04">
        <w:rPr>
          <w:sz w:val="20"/>
          <w:szCs w:val="20"/>
        </w:rPr>
        <w:t xml:space="preserve"> and Wagner</w:t>
      </w:r>
      <w:r w:rsidR="00685A39" w:rsidRPr="008A0A04">
        <w:rPr>
          <w:sz w:val="20"/>
          <w:szCs w:val="20"/>
        </w:rPr>
        <w:t xml:space="preserve"> LM</w:t>
      </w:r>
      <w:r w:rsidRPr="008A0A04">
        <w:rPr>
          <w:sz w:val="20"/>
          <w:szCs w:val="20"/>
        </w:rPr>
        <w:t xml:space="preserve"> (2011) Communicating thin: A grounded model of </w:t>
      </w:r>
      <w:r w:rsidR="00685A39" w:rsidRPr="008A0A04">
        <w:rPr>
          <w:sz w:val="20"/>
          <w:szCs w:val="20"/>
        </w:rPr>
        <w:t>o</w:t>
      </w:r>
      <w:r w:rsidRPr="008A0A04">
        <w:rPr>
          <w:sz w:val="20"/>
          <w:szCs w:val="20"/>
        </w:rPr>
        <w:t xml:space="preserve">nline </w:t>
      </w:r>
      <w:r w:rsidR="00685A39" w:rsidRPr="008A0A04">
        <w:rPr>
          <w:sz w:val="20"/>
          <w:szCs w:val="20"/>
        </w:rPr>
        <w:t>n</w:t>
      </w:r>
      <w:r w:rsidRPr="008A0A04">
        <w:rPr>
          <w:sz w:val="20"/>
          <w:szCs w:val="20"/>
        </w:rPr>
        <w:t xml:space="preserve">egative </w:t>
      </w:r>
      <w:r w:rsidR="00685A39" w:rsidRPr="008A0A04">
        <w:rPr>
          <w:sz w:val="20"/>
          <w:szCs w:val="20"/>
        </w:rPr>
        <w:t>e</w:t>
      </w:r>
      <w:r w:rsidRPr="008A0A04">
        <w:rPr>
          <w:sz w:val="20"/>
          <w:szCs w:val="20"/>
        </w:rPr>
        <w:t xml:space="preserve">nabling </w:t>
      </w:r>
      <w:r w:rsidR="00685A39" w:rsidRPr="008A0A04">
        <w:rPr>
          <w:sz w:val="20"/>
          <w:szCs w:val="20"/>
        </w:rPr>
        <w:t>s</w:t>
      </w:r>
      <w:r w:rsidRPr="008A0A04">
        <w:rPr>
          <w:sz w:val="20"/>
          <w:szCs w:val="20"/>
        </w:rPr>
        <w:t xml:space="preserve">upport </w:t>
      </w:r>
      <w:r w:rsidR="00685A39" w:rsidRPr="008A0A04">
        <w:rPr>
          <w:sz w:val="20"/>
          <w:szCs w:val="20"/>
        </w:rPr>
        <w:t>g</w:t>
      </w:r>
      <w:r w:rsidRPr="008A0A04">
        <w:rPr>
          <w:sz w:val="20"/>
          <w:szCs w:val="20"/>
        </w:rPr>
        <w:t>roups in the pro-anorexia movement</w:t>
      </w:r>
      <w:r w:rsidR="00685A39" w:rsidRPr="008A0A04">
        <w:rPr>
          <w:sz w:val="20"/>
          <w:szCs w:val="20"/>
        </w:rPr>
        <w:t>.</w:t>
      </w:r>
      <w:r w:rsidRPr="008A0A04">
        <w:rPr>
          <w:sz w:val="20"/>
          <w:szCs w:val="20"/>
        </w:rPr>
        <w:t xml:space="preserve"> </w:t>
      </w:r>
      <w:r w:rsidRPr="008A0A04">
        <w:rPr>
          <w:i/>
          <w:sz w:val="20"/>
          <w:szCs w:val="20"/>
        </w:rPr>
        <w:t xml:space="preserve">New Media </w:t>
      </w:r>
      <w:r w:rsidR="00EC3651" w:rsidRPr="008A0A04">
        <w:rPr>
          <w:i/>
          <w:sz w:val="20"/>
          <w:szCs w:val="20"/>
        </w:rPr>
        <w:t>and</w:t>
      </w:r>
      <w:r w:rsidRPr="008A0A04">
        <w:rPr>
          <w:i/>
          <w:sz w:val="20"/>
          <w:szCs w:val="20"/>
        </w:rPr>
        <w:t xml:space="preserve"> Society</w:t>
      </w:r>
      <w:r w:rsidRPr="008A0A04">
        <w:rPr>
          <w:sz w:val="20"/>
          <w:szCs w:val="20"/>
        </w:rPr>
        <w:t xml:space="preserve"> 13(1)</w:t>
      </w:r>
      <w:r w:rsidR="00685A39" w:rsidRPr="008A0A04">
        <w:rPr>
          <w:sz w:val="20"/>
          <w:szCs w:val="20"/>
        </w:rPr>
        <w:t>:</w:t>
      </w:r>
      <w:r w:rsidRPr="008A0A04">
        <w:rPr>
          <w:sz w:val="20"/>
          <w:szCs w:val="20"/>
        </w:rPr>
        <w:t xml:space="preserve"> 40-57. </w:t>
      </w:r>
    </w:p>
    <w:p w:rsidR="00F266EA" w:rsidRPr="008A0A04" w:rsidRDefault="00F266EA" w:rsidP="00286AEC">
      <w:pPr>
        <w:tabs>
          <w:tab w:val="left" w:pos="7371"/>
        </w:tabs>
        <w:spacing w:after="0" w:line="480" w:lineRule="auto"/>
        <w:ind w:left="567" w:hanging="567"/>
        <w:jc w:val="both"/>
        <w:rPr>
          <w:sz w:val="20"/>
          <w:szCs w:val="20"/>
        </w:rPr>
      </w:pPr>
      <w:r w:rsidRPr="008A0A04">
        <w:rPr>
          <w:sz w:val="20"/>
          <w:szCs w:val="20"/>
        </w:rPr>
        <w:t xml:space="preserve">Habermas J (1991) </w:t>
      </w:r>
      <w:r w:rsidRPr="008A0A04">
        <w:rPr>
          <w:i/>
          <w:sz w:val="20"/>
          <w:szCs w:val="20"/>
        </w:rPr>
        <w:t>The Structural Transformation of the Public Sphere</w:t>
      </w:r>
      <w:r w:rsidRPr="008A0A04">
        <w:rPr>
          <w:sz w:val="20"/>
          <w:szCs w:val="20"/>
        </w:rPr>
        <w:t>. Cambridge, Massachusetts: MIT Press.</w:t>
      </w:r>
    </w:p>
    <w:p w:rsidR="00F148AB" w:rsidRPr="008A0A04" w:rsidRDefault="00591777" w:rsidP="00286AEC">
      <w:pPr>
        <w:spacing w:after="0" w:line="480" w:lineRule="auto"/>
        <w:ind w:left="709" w:hanging="709"/>
        <w:jc w:val="both"/>
        <w:rPr>
          <w:sz w:val="20"/>
          <w:szCs w:val="20"/>
        </w:rPr>
      </w:pPr>
      <w:r w:rsidRPr="008A0A04">
        <w:rPr>
          <w:sz w:val="20"/>
          <w:szCs w:val="20"/>
        </w:rPr>
        <w:t>Halse C (2009) Bio-</w:t>
      </w:r>
      <w:r w:rsidR="00685A39" w:rsidRPr="008A0A04">
        <w:rPr>
          <w:sz w:val="20"/>
          <w:szCs w:val="20"/>
        </w:rPr>
        <w:t>c</w:t>
      </w:r>
      <w:r w:rsidRPr="008A0A04">
        <w:rPr>
          <w:sz w:val="20"/>
          <w:szCs w:val="20"/>
        </w:rPr>
        <w:t xml:space="preserve">itizenship: Virtue </w:t>
      </w:r>
      <w:r w:rsidR="00685A39" w:rsidRPr="008A0A04">
        <w:rPr>
          <w:sz w:val="20"/>
          <w:szCs w:val="20"/>
        </w:rPr>
        <w:t>d</w:t>
      </w:r>
      <w:r w:rsidRPr="008A0A04">
        <w:rPr>
          <w:sz w:val="20"/>
          <w:szCs w:val="20"/>
        </w:rPr>
        <w:t xml:space="preserve">iscourses and the </w:t>
      </w:r>
      <w:r w:rsidR="00685A39" w:rsidRPr="008A0A04">
        <w:rPr>
          <w:sz w:val="20"/>
          <w:szCs w:val="20"/>
        </w:rPr>
        <w:t>b</w:t>
      </w:r>
      <w:r w:rsidRPr="008A0A04">
        <w:rPr>
          <w:sz w:val="20"/>
          <w:szCs w:val="20"/>
        </w:rPr>
        <w:t xml:space="preserve">irth of the </w:t>
      </w:r>
      <w:r w:rsidR="00685A39" w:rsidRPr="008A0A04">
        <w:rPr>
          <w:sz w:val="20"/>
          <w:szCs w:val="20"/>
        </w:rPr>
        <w:t>b</w:t>
      </w:r>
      <w:r w:rsidRPr="008A0A04">
        <w:rPr>
          <w:sz w:val="20"/>
          <w:szCs w:val="20"/>
        </w:rPr>
        <w:t>io-</w:t>
      </w:r>
      <w:r w:rsidR="00685A39" w:rsidRPr="008A0A04">
        <w:rPr>
          <w:sz w:val="20"/>
          <w:szCs w:val="20"/>
        </w:rPr>
        <w:t>c</w:t>
      </w:r>
      <w:r w:rsidRPr="008A0A04">
        <w:rPr>
          <w:sz w:val="20"/>
          <w:szCs w:val="20"/>
        </w:rPr>
        <w:t>itizen</w:t>
      </w:r>
      <w:r w:rsidR="00685A39" w:rsidRPr="008A0A04">
        <w:rPr>
          <w:sz w:val="20"/>
          <w:szCs w:val="20"/>
        </w:rPr>
        <w:t>.</w:t>
      </w:r>
      <w:r w:rsidRPr="008A0A04">
        <w:rPr>
          <w:sz w:val="20"/>
          <w:szCs w:val="20"/>
        </w:rPr>
        <w:t xml:space="preserve"> </w:t>
      </w:r>
      <w:r w:rsidR="00685A39" w:rsidRPr="008A0A04">
        <w:rPr>
          <w:sz w:val="20"/>
          <w:szCs w:val="20"/>
        </w:rPr>
        <w:t>I</w:t>
      </w:r>
      <w:r w:rsidRPr="008A0A04">
        <w:rPr>
          <w:sz w:val="20"/>
          <w:szCs w:val="20"/>
        </w:rPr>
        <w:t>n</w:t>
      </w:r>
      <w:r w:rsidR="00685A39" w:rsidRPr="008A0A04">
        <w:rPr>
          <w:sz w:val="20"/>
          <w:szCs w:val="20"/>
        </w:rPr>
        <w:t>:</w:t>
      </w:r>
      <w:r w:rsidRPr="008A0A04">
        <w:rPr>
          <w:sz w:val="20"/>
          <w:szCs w:val="20"/>
        </w:rPr>
        <w:t xml:space="preserve"> Wright</w:t>
      </w:r>
      <w:r w:rsidR="00685A39" w:rsidRPr="008A0A04">
        <w:rPr>
          <w:sz w:val="20"/>
          <w:szCs w:val="20"/>
        </w:rPr>
        <w:t xml:space="preserve"> J and </w:t>
      </w:r>
      <w:r w:rsidRPr="008A0A04">
        <w:rPr>
          <w:sz w:val="20"/>
          <w:szCs w:val="20"/>
        </w:rPr>
        <w:t xml:space="preserve">Harwood </w:t>
      </w:r>
      <w:r w:rsidR="00685A39" w:rsidRPr="008A0A04">
        <w:rPr>
          <w:sz w:val="20"/>
          <w:szCs w:val="20"/>
        </w:rPr>
        <w:t xml:space="preserve">V </w:t>
      </w:r>
      <w:r w:rsidRPr="008A0A04">
        <w:rPr>
          <w:sz w:val="20"/>
          <w:szCs w:val="20"/>
        </w:rPr>
        <w:t>(</w:t>
      </w:r>
      <w:proofErr w:type="spellStart"/>
      <w:proofErr w:type="gramStart"/>
      <w:r w:rsidRPr="008A0A04">
        <w:rPr>
          <w:sz w:val="20"/>
          <w:szCs w:val="20"/>
        </w:rPr>
        <w:t>eds</w:t>
      </w:r>
      <w:proofErr w:type="spellEnd"/>
      <w:proofErr w:type="gramEnd"/>
      <w:r w:rsidRPr="008A0A04">
        <w:rPr>
          <w:sz w:val="20"/>
          <w:szCs w:val="20"/>
        </w:rPr>
        <w:t xml:space="preserve">) </w:t>
      </w:r>
      <w:proofErr w:type="spellStart"/>
      <w:r w:rsidRPr="008A0A04">
        <w:rPr>
          <w:i/>
          <w:sz w:val="20"/>
          <w:szCs w:val="20"/>
        </w:rPr>
        <w:t>Biopolitics</w:t>
      </w:r>
      <w:proofErr w:type="spellEnd"/>
      <w:r w:rsidRPr="008A0A04">
        <w:rPr>
          <w:i/>
          <w:sz w:val="20"/>
          <w:szCs w:val="20"/>
        </w:rPr>
        <w:t xml:space="preserve"> and the </w:t>
      </w:r>
      <w:r w:rsidR="00753ECD" w:rsidRPr="008A0A04">
        <w:rPr>
          <w:i/>
          <w:sz w:val="20"/>
          <w:szCs w:val="20"/>
        </w:rPr>
        <w:t>‘</w:t>
      </w:r>
      <w:r w:rsidRPr="008A0A04">
        <w:rPr>
          <w:i/>
          <w:sz w:val="20"/>
          <w:szCs w:val="20"/>
        </w:rPr>
        <w:t>Obesity Epidemic</w:t>
      </w:r>
      <w:r w:rsidR="00753ECD" w:rsidRPr="008A0A04">
        <w:rPr>
          <w:i/>
          <w:sz w:val="20"/>
          <w:szCs w:val="20"/>
        </w:rPr>
        <w:t>’</w:t>
      </w:r>
      <w:r w:rsidRPr="008A0A04">
        <w:rPr>
          <w:i/>
          <w:sz w:val="20"/>
          <w:szCs w:val="20"/>
        </w:rPr>
        <w:t>: Governing Bodies</w:t>
      </w:r>
      <w:r w:rsidR="00685A39" w:rsidRPr="008A0A04">
        <w:rPr>
          <w:sz w:val="20"/>
          <w:szCs w:val="20"/>
        </w:rPr>
        <w:t>. London: Routledge, pp.</w:t>
      </w:r>
      <w:r w:rsidRPr="008A0A04">
        <w:rPr>
          <w:sz w:val="20"/>
          <w:szCs w:val="20"/>
        </w:rPr>
        <w:t>45-59.</w:t>
      </w:r>
    </w:p>
    <w:p w:rsidR="00610A70" w:rsidRPr="008A0A04" w:rsidRDefault="00610A70" w:rsidP="00286AEC">
      <w:pPr>
        <w:spacing w:after="0" w:line="480" w:lineRule="auto"/>
        <w:ind w:left="709" w:hanging="709"/>
        <w:jc w:val="both"/>
        <w:rPr>
          <w:sz w:val="20"/>
          <w:szCs w:val="20"/>
        </w:rPr>
      </w:pPr>
      <w:proofErr w:type="spellStart"/>
      <w:r w:rsidRPr="008A0A04">
        <w:rPr>
          <w:sz w:val="20"/>
          <w:szCs w:val="20"/>
        </w:rPr>
        <w:t>Hertogg</w:t>
      </w:r>
      <w:proofErr w:type="spellEnd"/>
      <w:r w:rsidRPr="008A0A04">
        <w:rPr>
          <w:sz w:val="20"/>
          <w:szCs w:val="20"/>
        </w:rPr>
        <w:t xml:space="preserve"> JK </w:t>
      </w:r>
      <w:r w:rsidR="002F6B16" w:rsidRPr="008A0A04">
        <w:rPr>
          <w:sz w:val="20"/>
          <w:szCs w:val="20"/>
        </w:rPr>
        <w:t>and</w:t>
      </w:r>
      <w:r w:rsidRPr="008A0A04">
        <w:rPr>
          <w:sz w:val="20"/>
          <w:szCs w:val="20"/>
        </w:rPr>
        <w:t xml:space="preserve"> McLeod</w:t>
      </w:r>
      <w:r w:rsidR="002F6B16" w:rsidRPr="008A0A04">
        <w:rPr>
          <w:sz w:val="20"/>
          <w:szCs w:val="20"/>
        </w:rPr>
        <w:t xml:space="preserve"> DM</w:t>
      </w:r>
      <w:r w:rsidRPr="008A0A04">
        <w:rPr>
          <w:sz w:val="20"/>
          <w:szCs w:val="20"/>
        </w:rPr>
        <w:t xml:space="preserve"> (2001) </w:t>
      </w:r>
      <w:proofErr w:type="gramStart"/>
      <w:r w:rsidRPr="008A0A04">
        <w:rPr>
          <w:sz w:val="20"/>
          <w:szCs w:val="20"/>
        </w:rPr>
        <w:t>A</w:t>
      </w:r>
      <w:proofErr w:type="gramEnd"/>
      <w:r w:rsidRPr="008A0A04">
        <w:rPr>
          <w:sz w:val="20"/>
          <w:szCs w:val="20"/>
        </w:rPr>
        <w:t xml:space="preserve"> </w:t>
      </w:r>
      <w:proofErr w:type="spellStart"/>
      <w:r w:rsidRPr="008A0A04">
        <w:rPr>
          <w:sz w:val="20"/>
          <w:szCs w:val="20"/>
        </w:rPr>
        <w:t>multiperspectival</w:t>
      </w:r>
      <w:proofErr w:type="spellEnd"/>
      <w:r w:rsidRPr="008A0A04">
        <w:rPr>
          <w:sz w:val="20"/>
          <w:szCs w:val="20"/>
        </w:rPr>
        <w:t xml:space="preserve"> approach to framing analysis: </w:t>
      </w:r>
      <w:r w:rsidR="002F6B16" w:rsidRPr="008A0A04">
        <w:rPr>
          <w:sz w:val="20"/>
          <w:szCs w:val="20"/>
        </w:rPr>
        <w:t>A</w:t>
      </w:r>
      <w:r w:rsidRPr="008A0A04">
        <w:rPr>
          <w:sz w:val="20"/>
          <w:szCs w:val="20"/>
        </w:rPr>
        <w:t xml:space="preserve"> field guide</w:t>
      </w:r>
      <w:r w:rsidR="002F6B16" w:rsidRPr="008A0A04">
        <w:rPr>
          <w:sz w:val="20"/>
          <w:szCs w:val="20"/>
        </w:rPr>
        <w:t>.</w:t>
      </w:r>
      <w:r w:rsidRPr="008A0A04">
        <w:rPr>
          <w:sz w:val="20"/>
          <w:szCs w:val="20"/>
        </w:rPr>
        <w:t xml:space="preserve"> </w:t>
      </w:r>
      <w:r w:rsidR="002F6B16" w:rsidRPr="008A0A04">
        <w:rPr>
          <w:sz w:val="20"/>
          <w:szCs w:val="20"/>
        </w:rPr>
        <w:t>I</w:t>
      </w:r>
      <w:r w:rsidRPr="008A0A04">
        <w:rPr>
          <w:sz w:val="20"/>
          <w:szCs w:val="20"/>
        </w:rPr>
        <w:t>n</w:t>
      </w:r>
      <w:r w:rsidR="002F6B16" w:rsidRPr="008A0A04">
        <w:rPr>
          <w:sz w:val="20"/>
          <w:szCs w:val="20"/>
        </w:rPr>
        <w:t>:</w:t>
      </w:r>
      <w:r w:rsidRPr="008A0A04">
        <w:rPr>
          <w:sz w:val="20"/>
          <w:szCs w:val="20"/>
        </w:rPr>
        <w:t xml:space="preserve"> Reese</w:t>
      </w:r>
      <w:r w:rsidR="002F6B16" w:rsidRPr="008A0A04">
        <w:rPr>
          <w:sz w:val="20"/>
          <w:szCs w:val="20"/>
        </w:rPr>
        <w:t xml:space="preserve"> SD</w:t>
      </w:r>
      <w:r w:rsidRPr="008A0A04">
        <w:rPr>
          <w:sz w:val="20"/>
          <w:szCs w:val="20"/>
        </w:rPr>
        <w:t xml:space="preserve">, Gandy Jr </w:t>
      </w:r>
      <w:r w:rsidR="002F6B16" w:rsidRPr="008A0A04">
        <w:rPr>
          <w:sz w:val="20"/>
          <w:szCs w:val="20"/>
        </w:rPr>
        <w:t>OH and</w:t>
      </w:r>
      <w:r w:rsidRPr="008A0A04">
        <w:rPr>
          <w:sz w:val="20"/>
          <w:szCs w:val="20"/>
        </w:rPr>
        <w:t xml:space="preserve"> Grant</w:t>
      </w:r>
      <w:r w:rsidR="002F6B16" w:rsidRPr="008A0A04">
        <w:rPr>
          <w:sz w:val="20"/>
          <w:szCs w:val="20"/>
        </w:rPr>
        <w:t xml:space="preserve"> AE</w:t>
      </w:r>
      <w:r w:rsidRPr="008A0A04">
        <w:rPr>
          <w:sz w:val="20"/>
          <w:szCs w:val="20"/>
        </w:rPr>
        <w:t xml:space="preserve"> (</w:t>
      </w:r>
      <w:proofErr w:type="spellStart"/>
      <w:proofErr w:type="gramStart"/>
      <w:r w:rsidRPr="008A0A04">
        <w:rPr>
          <w:sz w:val="20"/>
          <w:szCs w:val="20"/>
        </w:rPr>
        <w:t>eds</w:t>
      </w:r>
      <w:proofErr w:type="spellEnd"/>
      <w:proofErr w:type="gramEnd"/>
      <w:r w:rsidRPr="008A0A04">
        <w:rPr>
          <w:sz w:val="20"/>
          <w:szCs w:val="20"/>
        </w:rPr>
        <w:t xml:space="preserve">) </w:t>
      </w:r>
      <w:r w:rsidRPr="008A0A04">
        <w:rPr>
          <w:i/>
          <w:sz w:val="20"/>
          <w:szCs w:val="20"/>
        </w:rPr>
        <w:t>Framing Public Life: Perspectives on Media and Our Understanding of the Social World</w:t>
      </w:r>
      <w:r w:rsidR="00B46C28" w:rsidRPr="008A0A04">
        <w:rPr>
          <w:sz w:val="20"/>
          <w:szCs w:val="20"/>
        </w:rPr>
        <w:t>. Oxford, England: Routledge, pp.141-162.</w:t>
      </w:r>
    </w:p>
    <w:p w:rsidR="00BE3ED9" w:rsidRPr="008A0A04" w:rsidRDefault="00BE3ED9" w:rsidP="00286AEC">
      <w:pPr>
        <w:tabs>
          <w:tab w:val="left" w:pos="7371"/>
        </w:tabs>
        <w:spacing w:after="0" w:line="480" w:lineRule="auto"/>
        <w:ind w:left="567" w:hanging="567"/>
        <w:jc w:val="both"/>
        <w:rPr>
          <w:sz w:val="20"/>
          <w:szCs w:val="20"/>
        </w:rPr>
      </w:pPr>
      <w:r w:rsidRPr="008A0A04">
        <w:rPr>
          <w:sz w:val="20"/>
          <w:szCs w:val="20"/>
        </w:rPr>
        <w:t>Heuer CA, McClure</w:t>
      </w:r>
      <w:r w:rsidR="002F6B16" w:rsidRPr="008A0A04">
        <w:rPr>
          <w:sz w:val="20"/>
          <w:szCs w:val="20"/>
        </w:rPr>
        <w:t xml:space="preserve"> KJ</w:t>
      </w:r>
      <w:r w:rsidRPr="008A0A04">
        <w:rPr>
          <w:sz w:val="20"/>
          <w:szCs w:val="20"/>
        </w:rPr>
        <w:t xml:space="preserve"> </w:t>
      </w:r>
      <w:r w:rsidR="002F6B16" w:rsidRPr="008A0A04">
        <w:rPr>
          <w:sz w:val="20"/>
          <w:szCs w:val="20"/>
        </w:rPr>
        <w:t>and</w:t>
      </w:r>
      <w:r w:rsidRPr="008A0A04">
        <w:rPr>
          <w:sz w:val="20"/>
          <w:szCs w:val="20"/>
        </w:rPr>
        <w:t xml:space="preserve"> Puhl</w:t>
      </w:r>
      <w:r w:rsidR="002F6B16" w:rsidRPr="008A0A04">
        <w:rPr>
          <w:sz w:val="20"/>
          <w:szCs w:val="20"/>
        </w:rPr>
        <w:t xml:space="preserve"> R</w:t>
      </w:r>
      <w:r w:rsidRPr="008A0A04">
        <w:rPr>
          <w:sz w:val="20"/>
          <w:szCs w:val="20"/>
        </w:rPr>
        <w:t xml:space="preserve"> (2011) Obesity </w:t>
      </w:r>
      <w:r w:rsidR="002F6B16" w:rsidRPr="008A0A04">
        <w:rPr>
          <w:sz w:val="20"/>
          <w:szCs w:val="20"/>
        </w:rPr>
        <w:t>s</w:t>
      </w:r>
      <w:r w:rsidRPr="008A0A04">
        <w:rPr>
          <w:sz w:val="20"/>
          <w:szCs w:val="20"/>
        </w:rPr>
        <w:t xml:space="preserve">tigma in </w:t>
      </w:r>
      <w:r w:rsidR="002F6B16" w:rsidRPr="008A0A04">
        <w:rPr>
          <w:sz w:val="20"/>
          <w:szCs w:val="20"/>
        </w:rPr>
        <w:t>o</w:t>
      </w:r>
      <w:r w:rsidRPr="008A0A04">
        <w:rPr>
          <w:sz w:val="20"/>
          <w:szCs w:val="20"/>
        </w:rPr>
        <w:t xml:space="preserve">nline </w:t>
      </w:r>
      <w:r w:rsidR="002F6B16" w:rsidRPr="008A0A04">
        <w:rPr>
          <w:sz w:val="20"/>
          <w:szCs w:val="20"/>
        </w:rPr>
        <w:t>n</w:t>
      </w:r>
      <w:r w:rsidRPr="008A0A04">
        <w:rPr>
          <w:sz w:val="20"/>
          <w:szCs w:val="20"/>
        </w:rPr>
        <w:t xml:space="preserve">ews: A </w:t>
      </w:r>
      <w:r w:rsidR="002F6B16" w:rsidRPr="008A0A04">
        <w:rPr>
          <w:sz w:val="20"/>
          <w:szCs w:val="20"/>
        </w:rPr>
        <w:t>v</w:t>
      </w:r>
      <w:r w:rsidRPr="008A0A04">
        <w:rPr>
          <w:sz w:val="20"/>
          <w:szCs w:val="20"/>
        </w:rPr>
        <w:t xml:space="preserve">isual </w:t>
      </w:r>
      <w:r w:rsidR="002F6B16" w:rsidRPr="008A0A04">
        <w:rPr>
          <w:sz w:val="20"/>
          <w:szCs w:val="20"/>
        </w:rPr>
        <w:t>c</w:t>
      </w:r>
      <w:r w:rsidRPr="008A0A04">
        <w:rPr>
          <w:sz w:val="20"/>
          <w:szCs w:val="20"/>
        </w:rPr>
        <w:t xml:space="preserve">ontent </w:t>
      </w:r>
      <w:r w:rsidR="002F6B16" w:rsidRPr="008A0A04">
        <w:rPr>
          <w:sz w:val="20"/>
          <w:szCs w:val="20"/>
        </w:rPr>
        <w:t>a</w:t>
      </w:r>
      <w:r w:rsidRPr="008A0A04">
        <w:rPr>
          <w:sz w:val="20"/>
          <w:szCs w:val="20"/>
        </w:rPr>
        <w:t>nalysis</w:t>
      </w:r>
      <w:r w:rsidR="002F6B16" w:rsidRPr="008A0A04">
        <w:rPr>
          <w:sz w:val="20"/>
          <w:szCs w:val="20"/>
        </w:rPr>
        <w:t>.</w:t>
      </w:r>
      <w:r w:rsidRPr="008A0A04">
        <w:rPr>
          <w:sz w:val="20"/>
          <w:szCs w:val="20"/>
        </w:rPr>
        <w:t xml:space="preserve"> </w:t>
      </w:r>
      <w:r w:rsidRPr="008A0A04">
        <w:rPr>
          <w:i/>
          <w:sz w:val="20"/>
          <w:szCs w:val="20"/>
        </w:rPr>
        <w:t>Journal of Health Communication: International Perspectives</w:t>
      </w:r>
      <w:r w:rsidRPr="008A0A04">
        <w:rPr>
          <w:sz w:val="20"/>
          <w:szCs w:val="20"/>
        </w:rPr>
        <w:t xml:space="preserve"> 16(9)</w:t>
      </w:r>
      <w:r w:rsidR="002F6B16" w:rsidRPr="008A0A04">
        <w:rPr>
          <w:sz w:val="20"/>
          <w:szCs w:val="20"/>
        </w:rPr>
        <w:t>:</w:t>
      </w:r>
      <w:r w:rsidRPr="008A0A04">
        <w:rPr>
          <w:sz w:val="20"/>
          <w:szCs w:val="20"/>
        </w:rPr>
        <w:t xml:space="preserve"> 976-987.</w:t>
      </w:r>
    </w:p>
    <w:p w:rsidR="004B7ECC" w:rsidRPr="008A0A04" w:rsidRDefault="004B7ECC" w:rsidP="00286AEC">
      <w:pPr>
        <w:tabs>
          <w:tab w:val="left" w:pos="7371"/>
        </w:tabs>
        <w:spacing w:after="0" w:line="480" w:lineRule="auto"/>
        <w:ind w:left="567" w:hanging="567"/>
        <w:jc w:val="both"/>
        <w:rPr>
          <w:sz w:val="20"/>
          <w:szCs w:val="20"/>
        </w:rPr>
      </w:pPr>
      <w:r w:rsidRPr="008A0A04">
        <w:rPr>
          <w:sz w:val="20"/>
          <w:szCs w:val="20"/>
        </w:rPr>
        <w:t>Holton A, Lee</w:t>
      </w:r>
      <w:r w:rsidR="002F6B16" w:rsidRPr="008A0A04">
        <w:rPr>
          <w:sz w:val="20"/>
          <w:szCs w:val="20"/>
        </w:rPr>
        <w:t xml:space="preserve"> N</w:t>
      </w:r>
      <w:r w:rsidRPr="008A0A04">
        <w:rPr>
          <w:sz w:val="20"/>
          <w:szCs w:val="20"/>
        </w:rPr>
        <w:t xml:space="preserve"> and Coleman</w:t>
      </w:r>
      <w:r w:rsidR="002F6B16" w:rsidRPr="008A0A04">
        <w:rPr>
          <w:sz w:val="20"/>
          <w:szCs w:val="20"/>
        </w:rPr>
        <w:t xml:space="preserve"> R</w:t>
      </w:r>
      <w:r w:rsidRPr="008A0A04">
        <w:rPr>
          <w:sz w:val="20"/>
          <w:szCs w:val="20"/>
        </w:rPr>
        <w:t xml:space="preserve"> (2014) Commenting on </w:t>
      </w:r>
      <w:r w:rsidR="002F6B16" w:rsidRPr="008A0A04">
        <w:rPr>
          <w:sz w:val="20"/>
          <w:szCs w:val="20"/>
        </w:rPr>
        <w:t>h</w:t>
      </w:r>
      <w:r w:rsidRPr="008A0A04">
        <w:rPr>
          <w:sz w:val="20"/>
          <w:szCs w:val="20"/>
        </w:rPr>
        <w:t xml:space="preserve">ealth: A </w:t>
      </w:r>
      <w:r w:rsidR="002F6B16" w:rsidRPr="008A0A04">
        <w:rPr>
          <w:sz w:val="20"/>
          <w:szCs w:val="20"/>
        </w:rPr>
        <w:t>f</w:t>
      </w:r>
      <w:r w:rsidRPr="008A0A04">
        <w:rPr>
          <w:sz w:val="20"/>
          <w:szCs w:val="20"/>
        </w:rPr>
        <w:t xml:space="preserve">raming </w:t>
      </w:r>
      <w:r w:rsidR="002F6B16" w:rsidRPr="008A0A04">
        <w:rPr>
          <w:sz w:val="20"/>
          <w:szCs w:val="20"/>
        </w:rPr>
        <w:t>a</w:t>
      </w:r>
      <w:r w:rsidRPr="008A0A04">
        <w:rPr>
          <w:sz w:val="20"/>
          <w:szCs w:val="20"/>
        </w:rPr>
        <w:t xml:space="preserve">nalysis of </w:t>
      </w:r>
      <w:r w:rsidR="002F6B16" w:rsidRPr="008A0A04">
        <w:rPr>
          <w:sz w:val="20"/>
          <w:szCs w:val="20"/>
        </w:rPr>
        <w:t>u</w:t>
      </w:r>
      <w:r w:rsidRPr="008A0A04">
        <w:rPr>
          <w:sz w:val="20"/>
          <w:szCs w:val="20"/>
        </w:rPr>
        <w:t xml:space="preserve">ser </w:t>
      </w:r>
      <w:r w:rsidR="002F6B16" w:rsidRPr="008A0A04">
        <w:rPr>
          <w:sz w:val="20"/>
          <w:szCs w:val="20"/>
        </w:rPr>
        <w:t>c</w:t>
      </w:r>
      <w:r w:rsidRPr="008A0A04">
        <w:rPr>
          <w:sz w:val="20"/>
          <w:szCs w:val="20"/>
        </w:rPr>
        <w:t xml:space="preserve">omments in </w:t>
      </w:r>
      <w:r w:rsidR="002F6B16" w:rsidRPr="008A0A04">
        <w:rPr>
          <w:sz w:val="20"/>
          <w:szCs w:val="20"/>
        </w:rPr>
        <w:t>r</w:t>
      </w:r>
      <w:r w:rsidRPr="008A0A04">
        <w:rPr>
          <w:sz w:val="20"/>
          <w:szCs w:val="20"/>
        </w:rPr>
        <w:t xml:space="preserve">esponse to </w:t>
      </w:r>
      <w:r w:rsidR="002F6B16" w:rsidRPr="008A0A04">
        <w:rPr>
          <w:sz w:val="20"/>
          <w:szCs w:val="20"/>
        </w:rPr>
        <w:t>h</w:t>
      </w:r>
      <w:r w:rsidRPr="008A0A04">
        <w:rPr>
          <w:sz w:val="20"/>
          <w:szCs w:val="20"/>
        </w:rPr>
        <w:t xml:space="preserve">ealth </w:t>
      </w:r>
      <w:r w:rsidR="002F6B16" w:rsidRPr="008A0A04">
        <w:rPr>
          <w:sz w:val="20"/>
          <w:szCs w:val="20"/>
        </w:rPr>
        <w:t>a</w:t>
      </w:r>
      <w:r w:rsidRPr="008A0A04">
        <w:rPr>
          <w:sz w:val="20"/>
          <w:szCs w:val="20"/>
        </w:rPr>
        <w:t xml:space="preserve">rticles </w:t>
      </w:r>
      <w:r w:rsidR="002F6B16" w:rsidRPr="008A0A04">
        <w:rPr>
          <w:sz w:val="20"/>
          <w:szCs w:val="20"/>
        </w:rPr>
        <w:t>o</w:t>
      </w:r>
      <w:r w:rsidRPr="008A0A04">
        <w:rPr>
          <w:sz w:val="20"/>
          <w:szCs w:val="20"/>
        </w:rPr>
        <w:t>nline</w:t>
      </w:r>
      <w:r w:rsidR="002F6B16" w:rsidRPr="008A0A04">
        <w:rPr>
          <w:sz w:val="20"/>
          <w:szCs w:val="20"/>
        </w:rPr>
        <w:t>.</w:t>
      </w:r>
      <w:r w:rsidRPr="008A0A04">
        <w:rPr>
          <w:sz w:val="20"/>
          <w:szCs w:val="20"/>
        </w:rPr>
        <w:t xml:space="preserve"> </w:t>
      </w:r>
      <w:r w:rsidRPr="008A0A04">
        <w:rPr>
          <w:i/>
          <w:sz w:val="20"/>
          <w:szCs w:val="20"/>
        </w:rPr>
        <w:t>Journal of Health Communication</w:t>
      </w:r>
      <w:r w:rsidRPr="008A0A04">
        <w:rPr>
          <w:sz w:val="20"/>
          <w:szCs w:val="20"/>
        </w:rPr>
        <w:t xml:space="preserve"> 19</w:t>
      </w:r>
      <w:r w:rsidR="002F6B16" w:rsidRPr="008A0A04">
        <w:rPr>
          <w:sz w:val="20"/>
          <w:szCs w:val="20"/>
        </w:rPr>
        <w:t>:</w:t>
      </w:r>
      <w:r w:rsidRPr="008A0A04">
        <w:rPr>
          <w:sz w:val="20"/>
          <w:szCs w:val="20"/>
        </w:rPr>
        <w:t xml:space="preserve"> 825-837.</w:t>
      </w:r>
    </w:p>
    <w:p w:rsidR="005B2C2B" w:rsidRPr="008A0A04" w:rsidRDefault="005B2C2B" w:rsidP="00286AEC">
      <w:pPr>
        <w:spacing w:after="0" w:line="480" w:lineRule="auto"/>
        <w:ind w:left="709" w:hanging="709"/>
        <w:jc w:val="both"/>
        <w:rPr>
          <w:sz w:val="20"/>
          <w:szCs w:val="20"/>
        </w:rPr>
      </w:pPr>
      <w:r w:rsidRPr="008A0A04">
        <w:rPr>
          <w:sz w:val="20"/>
          <w:szCs w:val="20"/>
        </w:rPr>
        <w:t>Hughey MW and Daniels</w:t>
      </w:r>
      <w:r w:rsidR="002F6B16" w:rsidRPr="008A0A04">
        <w:rPr>
          <w:sz w:val="20"/>
          <w:szCs w:val="20"/>
        </w:rPr>
        <w:t xml:space="preserve"> J</w:t>
      </w:r>
      <w:r w:rsidRPr="008A0A04">
        <w:rPr>
          <w:sz w:val="20"/>
          <w:szCs w:val="20"/>
        </w:rPr>
        <w:t xml:space="preserve"> (2013) Racist comments</w:t>
      </w:r>
      <w:r w:rsidR="002D6660" w:rsidRPr="008A0A04">
        <w:rPr>
          <w:sz w:val="20"/>
          <w:szCs w:val="20"/>
        </w:rPr>
        <w:t xml:space="preserve"> at online news sites: </w:t>
      </w:r>
      <w:r w:rsidR="002F6B16" w:rsidRPr="008A0A04">
        <w:rPr>
          <w:sz w:val="20"/>
          <w:szCs w:val="20"/>
        </w:rPr>
        <w:t>A</w:t>
      </w:r>
      <w:r w:rsidR="002D6660" w:rsidRPr="008A0A04">
        <w:rPr>
          <w:sz w:val="20"/>
          <w:szCs w:val="20"/>
        </w:rPr>
        <w:t xml:space="preserve"> methodological dilemma for discourse analysis</w:t>
      </w:r>
      <w:r w:rsidR="002F6B16" w:rsidRPr="008A0A04">
        <w:rPr>
          <w:sz w:val="20"/>
          <w:szCs w:val="20"/>
        </w:rPr>
        <w:t>.</w:t>
      </w:r>
      <w:r w:rsidR="002D6660" w:rsidRPr="008A0A04">
        <w:rPr>
          <w:sz w:val="20"/>
          <w:szCs w:val="20"/>
        </w:rPr>
        <w:t xml:space="preserve"> </w:t>
      </w:r>
      <w:r w:rsidR="002D6660" w:rsidRPr="008A0A04">
        <w:rPr>
          <w:i/>
          <w:sz w:val="20"/>
          <w:szCs w:val="20"/>
        </w:rPr>
        <w:t>Media, Cu</w:t>
      </w:r>
      <w:r w:rsidR="00E76162" w:rsidRPr="008A0A04">
        <w:rPr>
          <w:i/>
          <w:sz w:val="20"/>
          <w:szCs w:val="20"/>
        </w:rPr>
        <w:t>l</w:t>
      </w:r>
      <w:r w:rsidR="002D6660" w:rsidRPr="008A0A04">
        <w:rPr>
          <w:i/>
          <w:sz w:val="20"/>
          <w:szCs w:val="20"/>
        </w:rPr>
        <w:t>ture</w:t>
      </w:r>
      <w:r w:rsidR="00A44DB0" w:rsidRPr="008A0A04">
        <w:rPr>
          <w:i/>
          <w:sz w:val="20"/>
          <w:szCs w:val="20"/>
        </w:rPr>
        <w:t xml:space="preserve"> </w:t>
      </w:r>
      <w:r w:rsidR="00EC3651" w:rsidRPr="008A0A04">
        <w:rPr>
          <w:i/>
          <w:sz w:val="20"/>
          <w:szCs w:val="20"/>
        </w:rPr>
        <w:t>and</w:t>
      </w:r>
      <w:r w:rsidR="002D6660" w:rsidRPr="008A0A04">
        <w:rPr>
          <w:i/>
          <w:sz w:val="20"/>
          <w:szCs w:val="20"/>
        </w:rPr>
        <w:t xml:space="preserve"> Society</w:t>
      </w:r>
      <w:r w:rsidR="002D6660" w:rsidRPr="008A0A04">
        <w:rPr>
          <w:sz w:val="20"/>
          <w:szCs w:val="20"/>
        </w:rPr>
        <w:t xml:space="preserve"> 35(3)</w:t>
      </w:r>
      <w:r w:rsidR="002F6B16" w:rsidRPr="008A0A04">
        <w:rPr>
          <w:sz w:val="20"/>
          <w:szCs w:val="20"/>
        </w:rPr>
        <w:t>:</w:t>
      </w:r>
      <w:r w:rsidR="002D6660" w:rsidRPr="008A0A04">
        <w:rPr>
          <w:sz w:val="20"/>
          <w:szCs w:val="20"/>
        </w:rPr>
        <w:t xml:space="preserve"> 332-347.</w:t>
      </w:r>
    </w:p>
    <w:p w:rsidR="00591777" w:rsidRPr="008A0A04" w:rsidRDefault="00591777" w:rsidP="00286AEC">
      <w:pPr>
        <w:spacing w:after="0" w:line="480" w:lineRule="auto"/>
        <w:ind w:left="709" w:hanging="709"/>
        <w:jc w:val="both"/>
        <w:rPr>
          <w:sz w:val="20"/>
          <w:szCs w:val="20"/>
        </w:rPr>
      </w:pPr>
      <w:r w:rsidRPr="008A0A04">
        <w:rPr>
          <w:sz w:val="20"/>
          <w:szCs w:val="20"/>
        </w:rPr>
        <w:t>Jutel A (2009) Doctor</w:t>
      </w:r>
      <w:r w:rsidR="00753ECD" w:rsidRPr="008A0A04">
        <w:rPr>
          <w:sz w:val="20"/>
          <w:szCs w:val="20"/>
        </w:rPr>
        <w:t>’</w:t>
      </w:r>
      <w:r w:rsidRPr="008A0A04">
        <w:rPr>
          <w:sz w:val="20"/>
          <w:szCs w:val="20"/>
        </w:rPr>
        <w:t xml:space="preserve">s </w:t>
      </w:r>
      <w:r w:rsidR="002F6B16" w:rsidRPr="008A0A04">
        <w:rPr>
          <w:sz w:val="20"/>
          <w:szCs w:val="20"/>
        </w:rPr>
        <w:t>o</w:t>
      </w:r>
      <w:r w:rsidRPr="008A0A04">
        <w:rPr>
          <w:sz w:val="20"/>
          <w:szCs w:val="20"/>
        </w:rPr>
        <w:t xml:space="preserve">rders: Diagnosis, </w:t>
      </w:r>
      <w:r w:rsidR="002F6B16" w:rsidRPr="008A0A04">
        <w:rPr>
          <w:sz w:val="20"/>
          <w:szCs w:val="20"/>
        </w:rPr>
        <w:t>m</w:t>
      </w:r>
      <w:r w:rsidRPr="008A0A04">
        <w:rPr>
          <w:sz w:val="20"/>
          <w:szCs w:val="20"/>
        </w:rPr>
        <w:t xml:space="preserve">edical </w:t>
      </w:r>
      <w:r w:rsidR="002F6B16" w:rsidRPr="008A0A04">
        <w:rPr>
          <w:sz w:val="20"/>
          <w:szCs w:val="20"/>
        </w:rPr>
        <w:t>a</w:t>
      </w:r>
      <w:r w:rsidRPr="008A0A04">
        <w:rPr>
          <w:sz w:val="20"/>
          <w:szCs w:val="20"/>
        </w:rPr>
        <w:t xml:space="preserve">uthority and the </w:t>
      </w:r>
      <w:r w:rsidR="002F6B16" w:rsidRPr="008A0A04">
        <w:rPr>
          <w:sz w:val="20"/>
          <w:szCs w:val="20"/>
        </w:rPr>
        <w:t>e</w:t>
      </w:r>
      <w:r w:rsidRPr="008A0A04">
        <w:rPr>
          <w:sz w:val="20"/>
          <w:szCs w:val="20"/>
        </w:rPr>
        <w:t xml:space="preserve">xploitation of the </w:t>
      </w:r>
      <w:r w:rsidR="002F6B16" w:rsidRPr="008A0A04">
        <w:rPr>
          <w:sz w:val="20"/>
          <w:szCs w:val="20"/>
        </w:rPr>
        <w:t>f</w:t>
      </w:r>
      <w:r w:rsidRPr="008A0A04">
        <w:rPr>
          <w:sz w:val="20"/>
          <w:szCs w:val="20"/>
        </w:rPr>
        <w:t xml:space="preserve">at </w:t>
      </w:r>
      <w:r w:rsidR="002F6B16" w:rsidRPr="008A0A04">
        <w:rPr>
          <w:sz w:val="20"/>
          <w:szCs w:val="20"/>
        </w:rPr>
        <w:t>b</w:t>
      </w:r>
      <w:r w:rsidRPr="008A0A04">
        <w:rPr>
          <w:sz w:val="20"/>
          <w:szCs w:val="20"/>
        </w:rPr>
        <w:t>ody</w:t>
      </w:r>
      <w:r w:rsidR="002F6B16" w:rsidRPr="008A0A04">
        <w:rPr>
          <w:sz w:val="20"/>
          <w:szCs w:val="20"/>
        </w:rPr>
        <w:t>.</w:t>
      </w:r>
      <w:r w:rsidRPr="008A0A04">
        <w:rPr>
          <w:sz w:val="20"/>
          <w:szCs w:val="20"/>
        </w:rPr>
        <w:t xml:space="preserve"> </w:t>
      </w:r>
      <w:r w:rsidR="002F6B16" w:rsidRPr="008A0A04">
        <w:rPr>
          <w:sz w:val="20"/>
          <w:szCs w:val="20"/>
        </w:rPr>
        <w:t>I</w:t>
      </w:r>
      <w:r w:rsidRPr="008A0A04">
        <w:rPr>
          <w:sz w:val="20"/>
          <w:szCs w:val="20"/>
        </w:rPr>
        <w:t>n Wright</w:t>
      </w:r>
      <w:r w:rsidR="002F6B16" w:rsidRPr="008A0A04">
        <w:rPr>
          <w:sz w:val="20"/>
          <w:szCs w:val="20"/>
        </w:rPr>
        <w:t xml:space="preserve"> J</w:t>
      </w:r>
      <w:r w:rsidRPr="008A0A04">
        <w:rPr>
          <w:sz w:val="20"/>
          <w:szCs w:val="20"/>
        </w:rPr>
        <w:t xml:space="preserve"> </w:t>
      </w:r>
      <w:r w:rsidR="002F6B16" w:rsidRPr="008A0A04">
        <w:rPr>
          <w:sz w:val="20"/>
          <w:szCs w:val="20"/>
        </w:rPr>
        <w:t>and</w:t>
      </w:r>
      <w:r w:rsidRPr="008A0A04">
        <w:rPr>
          <w:sz w:val="20"/>
          <w:szCs w:val="20"/>
        </w:rPr>
        <w:t xml:space="preserve"> Harwood</w:t>
      </w:r>
      <w:r w:rsidR="002F6B16" w:rsidRPr="008A0A04">
        <w:rPr>
          <w:sz w:val="20"/>
          <w:szCs w:val="20"/>
        </w:rPr>
        <w:t xml:space="preserve"> V</w:t>
      </w:r>
      <w:r w:rsidRPr="008A0A04">
        <w:rPr>
          <w:sz w:val="20"/>
          <w:szCs w:val="20"/>
        </w:rPr>
        <w:t xml:space="preserve"> (</w:t>
      </w:r>
      <w:proofErr w:type="spellStart"/>
      <w:proofErr w:type="gramStart"/>
      <w:r w:rsidRPr="008A0A04">
        <w:rPr>
          <w:sz w:val="20"/>
          <w:szCs w:val="20"/>
        </w:rPr>
        <w:t>eds</w:t>
      </w:r>
      <w:proofErr w:type="spellEnd"/>
      <w:proofErr w:type="gramEnd"/>
      <w:r w:rsidRPr="008A0A04">
        <w:rPr>
          <w:sz w:val="20"/>
          <w:szCs w:val="20"/>
        </w:rPr>
        <w:t xml:space="preserve">) </w:t>
      </w:r>
      <w:proofErr w:type="spellStart"/>
      <w:r w:rsidRPr="008A0A04">
        <w:rPr>
          <w:i/>
          <w:sz w:val="20"/>
          <w:szCs w:val="20"/>
        </w:rPr>
        <w:t>Biopolitics</w:t>
      </w:r>
      <w:proofErr w:type="spellEnd"/>
      <w:r w:rsidRPr="008A0A04">
        <w:rPr>
          <w:i/>
          <w:sz w:val="20"/>
          <w:szCs w:val="20"/>
        </w:rPr>
        <w:t xml:space="preserve"> and the </w:t>
      </w:r>
      <w:r w:rsidR="00753ECD" w:rsidRPr="008A0A04">
        <w:rPr>
          <w:i/>
          <w:sz w:val="20"/>
          <w:szCs w:val="20"/>
        </w:rPr>
        <w:t>‘</w:t>
      </w:r>
      <w:r w:rsidRPr="008A0A04">
        <w:rPr>
          <w:i/>
          <w:sz w:val="20"/>
          <w:szCs w:val="20"/>
        </w:rPr>
        <w:t>Obesity Epidemic</w:t>
      </w:r>
      <w:r w:rsidR="00753ECD" w:rsidRPr="008A0A04">
        <w:rPr>
          <w:i/>
          <w:sz w:val="20"/>
          <w:szCs w:val="20"/>
        </w:rPr>
        <w:t>’</w:t>
      </w:r>
      <w:r w:rsidRPr="008A0A04">
        <w:rPr>
          <w:i/>
          <w:sz w:val="20"/>
          <w:szCs w:val="20"/>
        </w:rPr>
        <w:t>: Governing Bodies</w:t>
      </w:r>
      <w:r w:rsidR="002F6B16" w:rsidRPr="008A0A04">
        <w:rPr>
          <w:sz w:val="20"/>
          <w:szCs w:val="20"/>
        </w:rPr>
        <w:t>. London: Routledge, pp.</w:t>
      </w:r>
      <w:r w:rsidRPr="008A0A04">
        <w:rPr>
          <w:sz w:val="20"/>
          <w:szCs w:val="20"/>
        </w:rPr>
        <w:t>60-79.</w:t>
      </w:r>
    </w:p>
    <w:p w:rsidR="00BE3ED9" w:rsidRPr="008A0A04" w:rsidRDefault="00A0216F" w:rsidP="00286AEC">
      <w:pPr>
        <w:spacing w:after="0" w:line="480" w:lineRule="auto"/>
        <w:ind w:left="709" w:hanging="709"/>
        <w:jc w:val="both"/>
        <w:rPr>
          <w:sz w:val="20"/>
          <w:szCs w:val="20"/>
        </w:rPr>
      </w:pPr>
      <w:proofErr w:type="spellStart"/>
      <w:r w:rsidRPr="008A0A04">
        <w:rPr>
          <w:sz w:val="20"/>
          <w:szCs w:val="20"/>
        </w:rPr>
        <w:t>Koteyko</w:t>
      </w:r>
      <w:proofErr w:type="spellEnd"/>
      <w:r w:rsidRPr="008A0A04">
        <w:rPr>
          <w:sz w:val="20"/>
          <w:szCs w:val="20"/>
        </w:rPr>
        <w:t xml:space="preserve"> N, </w:t>
      </w:r>
      <w:proofErr w:type="spellStart"/>
      <w:r w:rsidRPr="008A0A04">
        <w:rPr>
          <w:sz w:val="20"/>
          <w:szCs w:val="20"/>
        </w:rPr>
        <w:t>Jaspal</w:t>
      </w:r>
      <w:proofErr w:type="spellEnd"/>
      <w:r w:rsidR="002F6B16" w:rsidRPr="008A0A04">
        <w:rPr>
          <w:sz w:val="20"/>
          <w:szCs w:val="20"/>
        </w:rPr>
        <w:t xml:space="preserve"> R and </w:t>
      </w:r>
      <w:proofErr w:type="spellStart"/>
      <w:r w:rsidRPr="008A0A04">
        <w:rPr>
          <w:sz w:val="20"/>
          <w:szCs w:val="20"/>
        </w:rPr>
        <w:t>Nehrlich</w:t>
      </w:r>
      <w:proofErr w:type="spellEnd"/>
      <w:r w:rsidR="002F6B16" w:rsidRPr="008A0A04">
        <w:rPr>
          <w:sz w:val="20"/>
          <w:szCs w:val="20"/>
        </w:rPr>
        <w:t xml:space="preserve"> B</w:t>
      </w:r>
      <w:r w:rsidRPr="008A0A04">
        <w:rPr>
          <w:sz w:val="20"/>
          <w:szCs w:val="20"/>
        </w:rPr>
        <w:t xml:space="preserve"> (2013) Climate change and </w:t>
      </w:r>
      <w:r w:rsidR="00753ECD" w:rsidRPr="008A0A04">
        <w:rPr>
          <w:sz w:val="20"/>
          <w:szCs w:val="20"/>
        </w:rPr>
        <w:t>‘</w:t>
      </w:r>
      <w:proofErr w:type="spellStart"/>
      <w:r w:rsidRPr="008A0A04">
        <w:rPr>
          <w:sz w:val="20"/>
          <w:szCs w:val="20"/>
        </w:rPr>
        <w:t>climategate</w:t>
      </w:r>
      <w:proofErr w:type="spellEnd"/>
      <w:r w:rsidR="00753ECD" w:rsidRPr="008A0A04">
        <w:rPr>
          <w:sz w:val="20"/>
          <w:szCs w:val="20"/>
        </w:rPr>
        <w:t>’</w:t>
      </w:r>
      <w:r w:rsidRPr="008A0A04">
        <w:rPr>
          <w:sz w:val="20"/>
          <w:szCs w:val="20"/>
        </w:rPr>
        <w:t xml:space="preserve"> in online reader comments: </w:t>
      </w:r>
      <w:r w:rsidR="002F6B16" w:rsidRPr="008A0A04">
        <w:rPr>
          <w:sz w:val="20"/>
          <w:szCs w:val="20"/>
        </w:rPr>
        <w:t>A</w:t>
      </w:r>
      <w:r w:rsidRPr="008A0A04">
        <w:rPr>
          <w:sz w:val="20"/>
          <w:szCs w:val="20"/>
        </w:rPr>
        <w:t xml:space="preserve"> mixed methods study</w:t>
      </w:r>
      <w:r w:rsidR="002F6B16" w:rsidRPr="008A0A04">
        <w:rPr>
          <w:sz w:val="20"/>
          <w:szCs w:val="20"/>
        </w:rPr>
        <w:t>.</w:t>
      </w:r>
      <w:r w:rsidRPr="008A0A04">
        <w:rPr>
          <w:sz w:val="20"/>
          <w:szCs w:val="20"/>
        </w:rPr>
        <w:t xml:space="preserve"> </w:t>
      </w:r>
      <w:r w:rsidRPr="008A0A04">
        <w:rPr>
          <w:i/>
          <w:sz w:val="20"/>
          <w:szCs w:val="20"/>
        </w:rPr>
        <w:t>The Geographic Journa</w:t>
      </w:r>
      <w:r w:rsidR="002F6B16" w:rsidRPr="008A0A04">
        <w:rPr>
          <w:i/>
          <w:sz w:val="20"/>
          <w:szCs w:val="20"/>
        </w:rPr>
        <w:t>l</w:t>
      </w:r>
      <w:r w:rsidRPr="008A0A04">
        <w:rPr>
          <w:sz w:val="20"/>
          <w:szCs w:val="20"/>
        </w:rPr>
        <w:t xml:space="preserve"> 179(1)</w:t>
      </w:r>
      <w:r w:rsidR="002F6B16" w:rsidRPr="008A0A04">
        <w:rPr>
          <w:sz w:val="20"/>
          <w:szCs w:val="20"/>
        </w:rPr>
        <w:t>:</w:t>
      </w:r>
      <w:r w:rsidRPr="008A0A04">
        <w:rPr>
          <w:sz w:val="20"/>
          <w:szCs w:val="20"/>
        </w:rPr>
        <w:t xml:space="preserve"> 74-86.</w:t>
      </w:r>
    </w:p>
    <w:p w:rsidR="002C5F32" w:rsidRPr="008A0A04" w:rsidRDefault="002C5F32" w:rsidP="00286AEC">
      <w:pPr>
        <w:spacing w:after="0" w:line="480" w:lineRule="auto"/>
        <w:ind w:left="709" w:hanging="709"/>
        <w:jc w:val="both"/>
        <w:rPr>
          <w:sz w:val="20"/>
          <w:szCs w:val="20"/>
        </w:rPr>
      </w:pPr>
      <w:r w:rsidRPr="008A0A04">
        <w:rPr>
          <w:sz w:val="20"/>
          <w:szCs w:val="20"/>
        </w:rPr>
        <w:t xml:space="preserve">LeBesco K (2010) Fat </w:t>
      </w:r>
      <w:r w:rsidR="002F6B16" w:rsidRPr="008A0A04">
        <w:rPr>
          <w:sz w:val="20"/>
          <w:szCs w:val="20"/>
        </w:rPr>
        <w:t>p</w:t>
      </w:r>
      <w:r w:rsidRPr="008A0A04">
        <w:rPr>
          <w:sz w:val="20"/>
          <w:szCs w:val="20"/>
        </w:rPr>
        <w:t xml:space="preserve">anic and the </w:t>
      </w:r>
      <w:r w:rsidR="002F6B16" w:rsidRPr="008A0A04">
        <w:rPr>
          <w:sz w:val="20"/>
          <w:szCs w:val="20"/>
        </w:rPr>
        <w:t>n</w:t>
      </w:r>
      <w:r w:rsidRPr="008A0A04">
        <w:rPr>
          <w:sz w:val="20"/>
          <w:szCs w:val="20"/>
        </w:rPr>
        <w:t xml:space="preserve">ew </w:t>
      </w:r>
      <w:r w:rsidR="002F6B16" w:rsidRPr="008A0A04">
        <w:rPr>
          <w:sz w:val="20"/>
          <w:szCs w:val="20"/>
        </w:rPr>
        <w:t>m</w:t>
      </w:r>
      <w:r w:rsidRPr="008A0A04">
        <w:rPr>
          <w:sz w:val="20"/>
          <w:szCs w:val="20"/>
        </w:rPr>
        <w:t>orality</w:t>
      </w:r>
      <w:r w:rsidR="002F6B16" w:rsidRPr="008A0A04">
        <w:rPr>
          <w:sz w:val="20"/>
          <w:szCs w:val="20"/>
        </w:rPr>
        <w:t>.</w:t>
      </w:r>
      <w:r w:rsidRPr="008A0A04">
        <w:rPr>
          <w:sz w:val="20"/>
          <w:szCs w:val="20"/>
        </w:rPr>
        <w:t xml:space="preserve"> </w:t>
      </w:r>
      <w:r w:rsidR="002F6B16" w:rsidRPr="008A0A04">
        <w:rPr>
          <w:sz w:val="20"/>
          <w:szCs w:val="20"/>
        </w:rPr>
        <w:t>I</w:t>
      </w:r>
      <w:r w:rsidRPr="008A0A04">
        <w:rPr>
          <w:sz w:val="20"/>
          <w:szCs w:val="20"/>
        </w:rPr>
        <w:t>n</w:t>
      </w:r>
      <w:r w:rsidR="002F6B16" w:rsidRPr="008A0A04">
        <w:rPr>
          <w:sz w:val="20"/>
          <w:szCs w:val="20"/>
        </w:rPr>
        <w:t>:</w:t>
      </w:r>
      <w:r w:rsidRPr="008A0A04">
        <w:rPr>
          <w:sz w:val="20"/>
          <w:szCs w:val="20"/>
        </w:rPr>
        <w:t xml:space="preserve"> Metzl</w:t>
      </w:r>
      <w:r w:rsidR="002F6B16" w:rsidRPr="008A0A04">
        <w:rPr>
          <w:sz w:val="20"/>
          <w:szCs w:val="20"/>
        </w:rPr>
        <w:t xml:space="preserve"> JM</w:t>
      </w:r>
      <w:r w:rsidRPr="008A0A04">
        <w:rPr>
          <w:sz w:val="20"/>
          <w:szCs w:val="20"/>
        </w:rPr>
        <w:t xml:space="preserve"> and Kirkland </w:t>
      </w:r>
      <w:proofErr w:type="gramStart"/>
      <w:r w:rsidR="002F6B16" w:rsidRPr="008A0A04">
        <w:rPr>
          <w:sz w:val="20"/>
          <w:szCs w:val="20"/>
        </w:rPr>
        <w:t>A</w:t>
      </w:r>
      <w:proofErr w:type="gramEnd"/>
      <w:r w:rsidR="002F6B16" w:rsidRPr="008A0A04">
        <w:rPr>
          <w:sz w:val="20"/>
          <w:szCs w:val="20"/>
        </w:rPr>
        <w:t xml:space="preserve"> </w:t>
      </w:r>
      <w:r w:rsidRPr="008A0A04">
        <w:rPr>
          <w:sz w:val="20"/>
          <w:szCs w:val="20"/>
        </w:rPr>
        <w:t>(</w:t>
      </w:r>
      <w:proofErr w:type="spellStart"/>
      <w:r w:rsidRPr="008A0A04">
        <w:rPr>
          <w:sz w:val="20"/>
          <w:szCs w:val="20"/>
        </w:rPr>
        <w:t>eds</w:t>
      </w:r>
      <w:proofErr w:type="spellEnd"/>
      <w:r w:rsidRPr="008A0A04">
        <w:rPr>
          <w:sz w:val="20"/>
          <w:szCs w:val="20"/>
        </w:rPr>
        <w:t xml:space="preserve">) </w:t>
      </w:r>
      <w:r w:rsidRPr="008A0A04">
        <w:rPr>
          <w:i/>
          <w:sz w:val="20"/>
          <w:szCs w:val="20"/>
        </w:rPr>
        <w:t>Against Health: How Health Became the New Morality</w:t>
      </w:r>
      <w:r w:rsidRPr="008A0A04">
        <w:rPr>
          <w:sz w:val="20"/>
          <w:szCs w:val="20"/>
        </w:rPr>
        <w:t>. London: New York University Press, pp.72-82.</w:t>
      </w:r>
    </w:p>
    <w:p w:rsidR="002C5F32" w:rsidRPr="008A0A04" w:rsidRDefault="002C5F32" w:rsidP="00286AEC">
      <w:pPr>
        <w:spacing w:after="0" w:line="480" w:lineRule="auto"/>
        <w:ind w:left="709" w:hanging="709"/>
        <w:jc w:val="both"/>
        <w:rPr>
          <w:sz w:val="20"/>
          <w:szCs w:val="20"/>
        </w:rPr>
      </w:pPr>
      <w:proofErr w:type="spellStart"/>
      <w:r w:rsidRPr="008A0A04">
        <w:rPr>
          <w:sz w:val="20"/>
          <w:szCs w:val="20"/>
        </w:rPr>
        <w:lastRenderedPageBreak/>
        <w:t>LeBesco</w:t>
      </w:r>
      <w:proofErr w:type="spellEnd"/>
      <w:r w:rsidRPr="008A0A04">
        <w:rPr>
          <w:sz w:val="20"/>
          <w:szCs w:val="20"/>
        </w:rPr>
        <w:t xml:space="preserve"> K (2011) Neoliberalism, public health, and the moral perils of fatness</w:t>
      </w:r>
      <w:r w:rsidR="002F6B16" w:rsidRPr="008A0A04">
        <w:rPr>
          <w:sz w:val="20"/>
          <w:szCs w:val="20"/>
        </w:rPr>
        <w:t>.</w:t>
      </w:r>
      <w:r w:rsidRPr="008A0A04">
        <w:rPr>
          <w:sz w:val="20"/>
          <w:szCs w:val="20"/>
        </w:rPr>
        <w:t xml:space="preserve"> </w:t>
      </w:r>
      <w:r w:rsidRPr="008A0A04">
        <w:rPr>
          <w:i/>
          <w:sz w:val="20"/>
          <w:szCs w:val="20"/>
        </w:rPr>
        <w:t>Critical Public Health</w:t>
      </w:r>
      <w:r w:rsidR="002F6B16" w:rsidRPr="008A0A04">
        <w:rPr>
          <w:i/>
          <w:sz w:val="20"/>
          <w:szCs w:val="20"/>
        </w:rPr>
        <w:t xml:space="preserve"> </w:t>
      </w:r>
      <w:r w:rsidRPr="008A0A04">
        <w:rPr>
          <w:sz w:val="20"/>
          <w:szCs w:val="20"/>
        </w:rPr>
        <w:t>21(2)</w:t>
      </w:r>
      <w:r w:rsidR="002F6B16" w:rsidRPr="008A0A04">
        <w:rPr>
          <w:sz w:val="20"/>
          <w:szCs w:val="20"/>
        </w:rPr>
        <w:t>:</w:t>
      </w:r>
      <w:r w:rsidRPr="008A0A04">
        <w:rPr>
          <w:sz w:val="20"/>
          <w:szCs w:val="20"/>
        </w:rPr>
        <w:t xml:space="preserve"> 153-164.</w:t>
      </w:r>
    </w:p>
    <w:p w:rsidR="005F7565" w:rsidRPr="008A0A04" w:rsidRDefault="005F7565" w:rsidP="00286AEC">
      <w:pPr>
        <w:spacing w:after="0" w:line="480" w:lineRule="auto"/>
        <w:ind w:left="709" w:hanging="709"/>
        <w:jc w:val="both"/>
        <w:rPr>
          <w:sz w:val="20"/>
          <w:szCs w:val="20"/>
        </w:rPr>
      </w:pPr>
      <w:r w:rsidRPr="008A0A04">
        <w:rPr>
          <w:sz w:val="20"/>
          <w:szCs w:val="20"/>
        </w:rPr>
        <w:t>Lindgren S and Palm</w:t>
      </w:r>
      <w:r w:rsidR="002F6B16" w:rsidRPr="008A0A04">
        <w:rPr>
          <w:sz w:val="20"/>
          <w:szCs w:val="20"/>
        </w:rPr>
        <w:t xml:space="preserve"> F</w:t>
      </w:r>
      <w:r w:rsidRPr="008A0A04">
        <w:rPr>
          <w:sz w:val="20"/>
          <w:szCs w:val="20"/>
        </w:rPr>
        <w:t xml:space="preserve"> (2011) Textometrica </w:t>
      </w:r>
      <w:r w:rsidR="002F6B16" w:rsidRPr="008A0A04">
        <w:rPr>
          <w:sz w:val="20"/>
          <w:szCs w:val="20"/>
        </w:rPr>
        <w:t>s</w:t>
      </w:r>
      <w:r w:rsidRPr="008A0A04">
        <w:rPr>
          <w:sz w:val="20"/>
          <w:szCs w:val="20"/>
        </w:rPr>
        <w:t xml:space="preserve">ervice </w:t>
      </w:r>
      <w:r w:rsidR="002F6B16" w:rsidRPr="008A0A04">
        <w:rPr>
          <w:sz w:val="20"/>
          <w:szCs w:val="20"/>
        </w:rPr>
        <w:t>p</w:t>
      </w:r>
      <w:r w:rsidRPr="008A0A04">
        <w:rPr>
          <w:sz w:val="20"/>
          <w:szCs w:val="20"/>
        </w:rPr>
        <w:t>ackage</w:t>
      </w:r>
      <w:r w:rsidR="002F6B16" w:rsidRPr="008A0A04">
        <w:rPr>
          <w:sz w:val="20"/>
          <w:szCs w:val="20"/>
        </w:rPr>
        <w:t>.</w:t>
      </w:r>
      <w:r w:rsidRPr="008A0A04">
        <w:rPr>
          <w:sz w:val="20"/>
          <w:szCs w:val="20"/>
        </w:rPr>
        <w:t xml:space="preserve"> </w:t>
      </w:r>
      <w:r w:rsidR="002F6B16" w:rsidRPr="008A0A04">
        <w:rPr>
          <w:sz w:val="20"/>
          <w:szCs w:val="20"/>
        </w:rPr>
        <w:t>A</w:t>
      </w:r>
      <w:r w:rsidRPr="008A0A04">
        <w:rPr>
          <w:sz w:val="20"/>
          <w:szCs w:val="20"/>
        </w:rPr>
        <w:t xml:space="preserve">vailable at: </w:t>
      </w:r>
      <w:hyperlink r:id="rId19" w:history="1">
        <w:r w:rsidRPr="008A0A04">
          <w:rPr>
            <w:rStyle w:val="Hyperlink"/>
            <w:color w:val="auto"/>
            <w:sz w:val="20"/>
            <w:szCs w:val="20"/>
          </w:rPr>
          <w:t>http://textometrica.humlab.umu.se</w:t>
        </w:r>
      </w:hyperlink>
      <w:r w:rsidR="002F6B16" w:rsidRPr="008A0A04">
        <w:rPr>
          <w:sz w:val="20"/>
          <w:szCs w:val="20"/>
        </w:rPr>
        <w:t xml:space="preserve"> (</w:t>
      </w:r>
      <w:r w:rsidR="00F96258" w:rsidRPr="008A0A04">
        <w:rPr>
          <w:sz w:val="20"/>
          <w:szCs w:val="20"/>
        </w:rPr>
        <w:t>accessed</w:t>
      </w:r>
      <w:r w:rsidRPr="008A0A04">
        <w:rPr>
          <w:sz w:val="20"/>
          <w:szCs w:val="20"/>
        </w:rPr>
        <w:t xml:space="preserve"> 25</w:t>
      </w:r>
      <w:r w:rsidR="002F6B16" w:rsidRPr="008A0A04">
        <w:rPr>
          <w:sz w:val="20"/>
          <w:szCs w:val="20"/>
        </w:rPr>
        <w:t xml:space="preserve"> </w:t>
      </w:r>
      <w:r w:rsidR="00F96258" w:rsidRPr="008A0A04">
        <w:rPr>
          <w:sz w:val="20"/>
          <w:szCs w:val="20"/>
        </w:rPr>
        <w:t xml:space="preserve">October </w:t>
      </w:r>
      <w:r w:rsidRPr="008A0A04">
        <w:rPr>
          <w:sz w:val="20"/>
          <w:szCs w:val="20"/>
        </w:rPr>
        <w:t>2016</w:t>
      </w:r>
      <w:r w:rsidR="002F6B16" w:rsidRPr="008A0A04">
        <w:rPr>
          <w:sz w:val="20"/>
          <w:szCs w:val="20"/>
        </w:rPr>
        <w:t>)</w:t>
      </w:r>
    </w:p>
    <w:p w:rsidR="00BE3ED9" w:rsidRPr="008A0A04" w:rsidRDefault="00BE3ED9" w:rsidP="00286AEC">
      <w:pPr>
        <w:tabs>
          <w:tab w:val="left" w:pos="7371"/>
        </w:tabs>
        <w:spacing w:after="0" w:line="480" w:lineRule="auto"/>
        <w:ind w:left="567" w:hanging="567"/>
        <w:jc w:val="both"/>
        <w:rPr>
          <w:sz w:val="20"/>
          <w:szCs w:val="20"/>
        </w:rPr>
      </w:pPr>
      <w:r w:rsidRPr="008A0A04">
        <w:rPr>
          <w:sz w:val="20"/>
          <w:szCs w:val="20"/>
        </w:rPr>
        <w:t>Major B, Hunger</w:t>
      </w:r>
      <w:r w:rsidR="00F96258" w:rsidRPr="008A0A04">
        <w:rPr>
          <w:sz w:val="20"/>
          <w:szCs w:val="20"/>
        </w:rPr>
        <w:t xml:space="preserve"> JM</w:t>
      </w:r>
      <w:r w:rsidRPr="008A0A04">
        <w:rPr>
          <w:sz w:val="20"/>
          <w:szCs w:val="20"/>
        </w:rPr>
        <w:t>, Bunyan</w:t>
      </w:r>
      <w:r w:rsidR="00F96258" w:rsidRPr="008A0A04">
        <w:rPr>
          <w:sz w:val="20"/>
          <w:szCs w:val="20"/>
        </w:rPr>
        <w:t xml:space="preserve"> DP and</w:t>
      </w:r>
      <w:r w:rsidRPr="008A0A04">
        <w:rPr>
          <w:sz w:val="20"/>
          <w:szCs w:val="20"/>
        </w:rPr>
        <w:t xml:space="preserve"> Miller</w:t>
      </w:r>
      <w:r w:rsidR="00F96258" w:rsidRPr="008A0A04">
        <w:rPr>
          <w:sz w:val="20"/>
          <w:szCs w:val="20"/>
        </w:rPr>
        <w:t xml:space="preserve"> CT</w:t>
      </w:r>
      <w:r w:rsidRPr="008A0A04">
        <w:rPr>
          <w:sz w:val="20"/>
          <w:szCs w:val="20"/>
        </w:rPr>
        <w:t xml:space="preserve"> (2014) </w:t>
      </w:r>
      <w:proofErr w:type="gramStart"/>
      <w:r w:rsidRPr="008A0A04">
        <w:rPr>
          <w:sz w:val="20"/>
          <w:szCs w:val="20"/>
        </w:rPr>
        <w:t>The</w:t>
      </w:r>
      <w:proofErr w:type="gramEnd"/>
      <w:r w:rsidRPr="008A0A04">
        <w:rPr>
          <w:sz w:val="20"/>
          <w:szCs w:val="20"/>
        </w:rPr>
        <w:t xml:space="preserve"> </w:t>
      </w:r>
      <w:r w:rsidR="00F96258" w:rsidRPr="008A0A04">
        <w:rPr>
          <w:sz w:val="20"/>
          <w:szCs w:val="20"/>
        </w:rPr>
        <w:t>i</w:t>
      </w:r>
      <w:r w:rsidRPr="008A0A04">
        <w:rPr>
          <w:sz w:val="20"/>
          <w:szCs w:val="20"/>
        </w:rPr>
        <w:t xml:space="preserve">ronic </w:t>
      </w:r>
      <w:r w:rsidR="00F96258" w:rsidRPr="008A0A04">
        <w:rPr>
          <w:sz w:val="20"/>
          <w:szCs w:val="20"/>
        </w:rPr>
        <w:t>e</w:t>
      </w:r>
      <w:r w:rsidRPr="008A0A04">
        <w:rPr>
          <w:sz w:val="20"/>
          <w:szCs w:val="20"/>
        </w:rPr>
        <w:t xml:space="preserve">ffects of </w:t>
      </w:r>
      <w:r w:rsidR="00F96258" w:rsidRPr="008A0A04">
        <w:rPr>
          <w:sz w:val="20"/>
          <w:szCs w:val="20"/>
        </w:rPr>
        <w:t>w</w:t>
      </w:r>
      <w:r w:rsidRPr="008A0A04">
        <w:rPr>
          <w:sz w:val="20"/>
          <w:szCs w:val="20"/>
        </w:rPr>
        <w:t xml:space="preserve">eight </w:t>
      </w:r>
      <w:r w:rsidR="00F96258" w:rsidRPr="008A0A04">
        <w:rPr>
          <w:sz w:val="20"/>
          <w:szCs w:val="20"/>
        </w:rPr>
        <w:t>s</w:t>
      </w:r>
      <w:r w:rsidRPr="008A0A04">
        <w:rPr>
          <w:sz w:val="20"/>
          <w:szCs w:val="20"/>
        </w:rPr>
        <w:t>tigma</w:t>
      </w:r>
      <w:r w:rsidR="00F96258" w:rsidRPr="008A0A04">
        <w:rPr>
          <w:sz w:val="20"/>
          <w:szCs w:val="20"/>
        </w:rPr>
        <w:t>.</w:t>
      </w:r>
      <w:r w:rsidRPr="008A0A04">
        <w:rPr>
          <w:sz w:val="20"/>
          <w:szCs w:val="20"/>
        </w:rPr>
        <w:t xml:space="preserve"> </w:t>
      </w:r>
      <w:r w:rsidRPr="008A0A04">
        <w:rPr>
          <w:i/>
          <w:sz w:val="20"/>
          <w:szCs w:val="20"/>
        </w:rPr>
        <w:t>Journal of Experimental Psychology</w:t>
      </w:r>
      <w:r w:rsidRPr="008A0A04">
        <w:rPr>
          <w:sz w:val="20"/>
          <w:szCs w:val="20"/>
        </w:rPr>
        <w:t xml:space="preserve"> 51</w:t>
      </w:r>
      <w:r w:rsidR="00F96258" w:rsidRPr="008A0A04">
        <w:rPr>
          <w:sz w:val="20"/>
          <w:szCs w:val="20"/>
        </w:rPr>
        <w:t>:</w:t>
      </w:r>
      <w:r w:rsidRPr="008A0A04">
        <w:rPr>
          <w:sz w:val="20"/>
          <w:szCs w:val="20"/>
        </w:rPr>
        <w:t xml:space="preserve"> 74-80.</w:t>
      </w:r>
    </w:p>
    <w:p w:rsidR="0014723D" w:rsidRPr="008A0A04" w:rsidRDefault="0014723D" w:rsidP="00286AEC">
      <w:pPr>
        <w:spacing w:after="0" w:line="480" w:lineRule="auto"/>
        <w:ind w:left="709" w:hanging="709"/>
        <w:jc w:val="both"/>
        <w:rPr>
          <w:sz w:val="20"/>
          <w:szCs w:val="20"/>
        </w:rPr>
      </w:pPr>
      <w:r w:rsidRPr="008A0A04">
        <w:rPr>
          <w:sz w:val="20"/>
          <w:szCs w:val="20"/>
        </w:rPr>
        <w:t xml:space="preserve">McCluskey M and Hmielowski </w:t>
      </w:r>
      <w:r w:rsidR="00F96258" w:rsidRPr="008A0A04">
        <w:rPr>
          <w:sz w:val="20"/>
          <w:szCs w:val="20"/>
        </w:rPr>
        <w:t xml:space="preserve">J </w:t>
      </w:r>
      <w:r w:rsidRPr="008A0A04">
        <w:rPr>
          <w:sz w:val="20"/>
          <w:szCs w:val="20"/>
        </w:rPr>
        <w:t xml:space="preserve">(2011) Opinion expression during social conflict: </w:t>
      </w:r>
      <w:r w:rsidR="00F96258" w:rsidRPr="008A0A04">
        <w:rPr>
          <w:sz w:val="20"/>
          <w:szCs w:val="20"/>
        </w:rPr>
        <w:t>C</w:t>
      </w:r>
      <w:r w:rsidRPr="008A0A04">
        <w:rPr>
          <w:sz w:val="20"/>
          <w:szCs w:val="20"/>
        </w:rPr>
        <w:t>omparing online reader comments and letters to the editor</w:t>
      </w:r>
      <w:r w:rsidR="00F96258" w:rsidRPr="008A0A04">
        <w:rPr>
          <w:sz w:val="20"/>
          <w:szCs w:val="20"/>
        </w:rPr>
        <w:t>.</w:t>
      </w:r>
      <w:r w:rsidRPr="008A0A04">
        <w:rPr>
          <w:sz w:val="20"/>
          <w:szCs w:val="20"/>
        </w:rPr>
        <w:t xml:space="preserve"> </w:t>
      </w:r>
      <w:r w:rsidRPr="008A0A04">
        <w:rPr>
          <w:i/>
          <w:sz w:val="20"/>
          <w:szCs w:val="20"/>
        </w:rPr>
        <w:t>Journalism</w:t>
      </w:r>
      <w:r w:rsidRPr="008A0A04">
        <w:rPr>
          <w:sz w:val="20"/>
          <w:szCs w:val="20"/>
        </w:rPr>
        <w:t xml:space="preserve"> 13(3)</w:t>
      </w:r>
      <w:r w:rsidR="00F96258" w:rsidRPr="008A0A04">
        <w:rPr>
          <w:sz w:val="20"/>
          <w:szCs w:val="20"/>
        </w:rPr>
        <w:t>:</w:t>
      </w:r>
      <w:r w:rsidRPr="008A0A04">
        <w:rPr>
          <w:sz w:val="20"/>
          <w:szCs w:val="20"/>
        </w:rPr>
        <w:t xml:space="preserve"> 303-319.</w:t>
      </w:r>
    </w:p>
    <w:p w:rsidR="002C5F32" w:rsidRPr="008A0A04" w:rsidRDefault="002C5F32" w:rsidP="00286AEC">
      <w:pPr>
        <w:spacing w:after="0" w:line="480" w:lineRule="auto"/>
        <w:ind w:left="709" w:hanging="709"/>
        <w:jc w:val="both"/>
        <w:rPr>
          <w:sz w:val="20"/>
          <w:szCs w:val="20"/>
        </w:rPr>
      </w:pPr>
      <w:r w:rsidRPr="008A0A04">
        <w:rPr>
          <w:sz w:val="20"/>
          <w:szCs w:val="20"/>
        </w:rPr>
        <w:t xml:space="preserve">Metzl JM (2010) Introduction: Why </w:t>
      </w:r>
      <w:r w:rsidR="000C2058" w:rsidRPr="008A0A04">
        <w:rPr>
          <w:sz w:val="20"/>
          <w:szCs w:val="20"/>
        </w:rPr>
        <w:t>‘</w:t>
      </w:r>
      <w:r w:rsidR="00F96258" w:rsidRPr="008A0A04">
        <w:rPr>
          <w:sz w:val="20"/>
          <w:szCs w:val="20"/>
        </w:rPr>
        <w:t>a</w:t>
      </w:r>
      <w:r w:rsidRPr="008A0A04">
        <w:rPr>
          <w:sz w:val="20"/>
          <w:szCs w:val="20"/>
        </w:rPr>
        <w:t xml:space="preserve">gainst </w:t>
      </w:r>
      <w:r w:rsidR="00F96258" w:rsidRPr="008A0A04">
        <w:rPr>
          <w:sz w:val="20"/>
          <w:szCs w:val="20"/>
        </w:rPr>
        <w:t>h</w:t>
      </w:r>
      <w:r w:rsidRPr="008A0A04">
        <w:rPr>
          <w:sz w:val="20"/>
          <w:szCs w:val="20"/>
        </w:rPr>
        <w:t>ealth</w:t>
      </w:r>
      <w:r w:rsidR="000C2058" w:rsidRPr="008A0A04">
        <w:rPr>
          <w:sz w:val="20"/>
          <w:szCs w:val="20"/>
        </w:rPr>
        <w:t>’</w:t>
      </w:r>
      <w:r w:rsidRPr="008A0A04">
        <w:rPr>
          <w:sz w:val="20"/>
          <w:szCs w:val="20"/>
        </w:rPr>
        <w:t>?</w:t>
      </w:r>
      <w:proofErr w:type="gramStart"/>
      <w:r w:rsidR="000C2058" w:rsidRPr="008A0A04">
        <w:rPr>
          <w:sz w:val="20"/>
          <w:szCs w:val="20"/>
        </w:rPr>
        <w:t>’</w:t>
      </w:r>
      <w:r w:rsidR="00F96258" w:rsidRPr="008A0A04">
        <w:rPr>
          <w:sz w:val="20"/>
          <w:szCs w:val="20"/>
        </w:rPr>
        <w:t>.</w:t>
      </w:r>
      <w:proofErr w:type="gramEnd"/>
      <w:r w:rsidRPr="008A0A04">
        <w:rPr>
          <w:sz w:val="20"/>
          <w:szCs w:val="20"/>
        </w:rPr>
        <w:t xml:space="preserve"> </w:t>
      </w:r>
      <w:r w:rsidR="00F96258" w:rsidRPr="008A0A04">
        <w:rPr>
          <w:sz w:val="20"/>
          <w:szCs w:val="20"/>
        </w:rPr>
        <w:t>I</w:t>
      </w:r>
      <w:r w:rsidRPr="008A0A04">
        <w:rPr>
          <w:sz w:val="20"/>
          <w:szCs w:val="20"/>
        </w:rPr>
        <w:t>n</w:t>
      </w:r>
      <w:r w:rsidR="00F96258" w:rsidRPr="008A0A04">
        <w:rPr>
          <w:sz w:val="20"/>
          <w:szCs w:val="20"/>
        </w:rPr>
        <w:t>:</w:t>
      </w:r>
      <w:r w:rsidRPr="008A0A04">
        <w:rPr>
          <w:sz w:val="20"/>
          <w:szCs w:val="20"/>
        </w:rPr>
        <w:t xml:space="preserve"> Metzl</w:t>
      </w:r>
      <w:r w:rsidR="00F96258" w:rsidRPr="008A0A04">
        <w:rPr>
          <w:sz w:val="20"/>
          <w:szCs w:val="20"/>
        </w:rPr>
        <w:t xml:space="preserve"> JM</w:t>
      </w:r>
      <w:r w:rsidRPr="008A0A04">
        <w:rPr>
          <w:sz w:val="20"/>
          <w:szCs w:val="20"/>
        </w:rPr>
        <w:t xml:space="preserve"> and Kirkland</w:t>
      </w:r>
      <w:r w:rsidR="00F96258" w:rsidRPr="008A0A04">
        <w:rPr>
          <w:sz w:val="20"/>
          <w:szCs w:val="20"/>
        </w:rPr>
        <w:t xml:space="preserve"> </w:t>
      </w:r>
      <w:proofErr w:type="gramStart"/>
      <w:r w:rsidR="00F96258" w:rsidRPr="008A0A04">
        <w:rPr>
          <w:sz w:val="20"/>
          <w:szCs w:val="20"/>
        </w:rPr>
        <w:t>A</w:t>
      </w:r>
      <w:proofErr w:type="gramEnd"/>
      <w:r w:rsidRPr="008A0A04">
        <w:rPr>
          <w:sz w:val="20"/>
          <w:szCs w:val="20"/>
        </w:rPr>
        <w:t xml:space="preserve"> (</w:t>
      </w:r>
      <w:proofErr w:type="spellStart"/>
      <w:r w:rsidRPr="008A0A04">
        <w:rPr>
          <w:sz w:val="20"/>
          <w:szCs w:val="20"/>
        </w:rPr>
        <w:t>eds</w:t>
      </w:r>
      <w:proofErr w:type="spellEnd"/>
      <w:r w:rsidRPr="008A0A04">
        <w:rPr>
          <w:sz w:val="20"/>
          <w:szCs w:val="20"/>
        </w:rPr>
        <w:t xml:space="preserve">) </w:t>
      </w:r>
      <w:r w:rsidRPr="008A0A04">
        <w:rPr>
          <w:i/>
          <w:sz w:val="20"/>
          <w:szCs w:val="20"/>
        </w:rPr>
        <w:t>Against Health: How Health Became the New Morality</w:t>
      </w:r>
      <w:r w:rsidRPr="008A0A04">
        <w:rPr>
          <w:sz w:val="20"/>
          <w:szCs w:val="20"/>
        </w:rPr>
        <w:t>. London: New York University Press, pp.1-11.</w:t>
      </w:r>
    </w:p>
    <w:p w:rsidR="00F266EA" w:rsidRPr="008A0A04" w:rsidRDefault="00F266EA" w:rsidP="00286AEC">
      <w:pPr>
        <w:tabs>
          <w:tab w:val="left" w:pos="7371"/>
        </w:tabs>
        <w:spacing w:after="0" w:line="480" w:lineRule="auto"/>
        <w:ind w:left="567" w:hanging="567"/>
        <w:jc w:val="both"/>
        <w:rPr>
          <w:sz w:val="20"/>
          <w:szCs w:val="20"/>
        </w:rPr>
      </w:pPr>
      <w:r w:rsidRPr="008A0A04">
        <w:rPr>
          <w:sz w:val="20"/>
          <w:szCs w:val="20"/>
        </w:rPr>
        <w:t xml:space="preserve">Pappachrissi Z (2002) </w:t>
      </w:r>
      <w:proofErr w:type="gramStart"/>
      <w:r w:rsidRPr="008A0A04">
        <w:rPr>
          <w:sz w:val="20"/>
          <w:szCs w:val="20"/>
        </w:rPr>
        <w:t>The</w:t>
      </w:r>
      <w:proofErr w:type="gramEnd"/>
      <w:r w:rsidRPr="008A0A04">
        <w:rPr>
          <w:sz w:val="20"/>
          <w:szCs w:val="20"/>
        </w:rPr>
        <w:t xml:space="preserve"> </w:t>
      </w:r>
      <w:r w:rsidR="00F96258" w:rsidRPr="008A0A04">
        <w:rPr>
          <w:sz w:val="20"/>
          <w:szCs w:val="20"/>
        </w:rPr>
        <w:t>v</w:t>
      </w:r>
      <w:r w:rsidRPr="008A0A04">
        <w:rPr>
          <w:sz w:val="20"/>
          <w:szCs w:val="20"/>
        </w:rPr>
        <w:t xml:space="preserve">irtual </w:t>
      </w:r>
      <w:r w:rsidR="00F96258" w:rsidRPr="008A0A04">
        <w:rPr>
          <w:sz w:val="20"/>
          <w:szCs w:val="20"/>
        </w:rPr>
        <w:t>s</w:t>
      </w:r>
      <w:r w:rsidRPr="008A0A04">
        <w:rPr>
          <w:sz w:val="20"/>
          <w:szCs w:val="20"/>
        </w:rPr>
        <w:t xml:space="preserve">phere: The </w:t>
      </w:r>
      <w:r w:rsidR="00F96258" w:rsidRPr="008A0A04">
        <w:rPr>
          <w:sz w:val="20"/>
          <w:szCs w:val="20"/>
        </w:rPr>
        <w:t>i</w:t>
      </w:r>
      <w:r w:rsidRPr="008A0A04">
        <w:rPr>
          <w:sz w:val="20"/>
          <w:szCs w:val="20"/>
        </w:rPr>
        <w:t xml:space="preserve">nternet as a </w:t>
      </w:r>
      <w:r w:rsidR="00F96258" w:rsidRPr="008A0A04">
        <w:rPr>
          <w:sz w:val="20"/>
          <w:szCs w:val="20"/>
        </w:rPr>
        <w:t>p</w:t>
      </w:r>
      <w:r w:rsidRPr="008A0A04">
        <w:rPr>
          <w:sz w:val="20"/>
          <w:szCs w:val="20"/>
        </w:rPr>
        <w:t xml:space="preserve">ublic </w:t>
      </w:r>
      <w:r w:rsidR="00F96258" w:rsidRPr="008A0A04">
        <w:rPr>
          <w:sz w:val="20"/>
          <w:szCs w:val="20"/>
        </w:rPr>
        <w:t>s</w:t>
      </w:r>
      <w:r w:rsidRPr="008A0A04">
        <w:rPr>
          <w:sz w:val="20"/>
          <w:szCs w:val="20"/>
        </w:rPr>
        <w:t>phere</w:t>
      </w:r>
      <w:r w:rsidR="00F96258" w:rsidRPr="008A0A04">
        <w:rPr>
          <w:sz w:val="20"/>
          <w:szCs w:val="20"/>
        </w:rPr>
        <w:t>.</w:t>
      </w:r>
      <w:r w:rsidRPr="008A0A04">
        <w:rPr>
          <w:sz w:val="20"/>
          <w:szCs w:val="20"/>
        </w:rPr>
        <w:t xml:space="preserve"> </w:t>
      </w:r>
      <w:r w:rsidR="00F96258" w:rsidRPr="008A0A04">
        <w:rPr>
          <w:i/>
          <w:sz w:val="20"/>
          <w:szCs w:val="20"/>
        </w:rPr>
        <w:t>N</w:t>
      </w:r>
      <w:r w:rsidRPr="008A0A04">
        <w:rPr>
          <w:i/>
          <w:sz w:val="20"/>
          <w:szCs w:val="20"/>
        </w:rPr>
        <w:t xml:space="preserve">ew Media </w:t>
      </w:r>
      <w:r w:rsidR="00EC3651" w:rsidRPr="008A0A04">
        <w:rPr>
          <w:i/>
          <w:sz w:val="20"/>
          <w:szCs w:val="20"/>
        </w:rPr>
        <w:t>and</w:t>
      </w:r>
      <w:r w:rsidRPr="008A0A04">
        <w:rPr>
          <w:i/>
          <w:sz w:val="20"/>
          <w:szCs w:val="20"/>
        </w:rPr>
        <w:t xml:space="preserve"> Society</w:t>
      </w:r>
      <w:r w:rsidRPr="008A0A04">
        <w:rPr>
          <w:sz w:val="20"/>
          <w:szCs w:val="20"/>
        </w:rPr>
        <w:t xml:space="preserve"> 4(1)</w:t>
      </w:r>
      <w:r w:rsidR="00F96258" w:rsidRPr="008A0A04">
        <w:rPr>
          <w:sz w:val="20"/>
          <w:szCs w:val="20"/>
        </w:rPr>
        <w:t>:</w:t>
      </w:r>
      <w:r w:rsidRPr="008A0A04">
        <w:rPr>
          <w:sz w:val="20"/>
          <w:szCs w:val="20"/>
        </w:rPr>
        <w:t xml:space="preserve"> 9-27.</w:t>
      </w:r>
    </w:p>
    <w:p w:rsidR="00F148AB" w:rsidRPr="008A0A04" w:rsidRDefault="00F148AB" w:rsidP="00286AEC">
      <w:pPr>
        <w:tabs>
          <w:tab w:val="left" w:pos="7371"/>
        </w:tabs>
        <w:spacing w:after="0" w:line="480" w:lineRule="auto"/>
        <w:ind w:left="567" w:hanging="567"/>
        <w:jc w:val="both"/>
        <w:rPr>
          <w:sz w:val="20"/>
          <w:szCs w:val="20"/>
        </w:rPr>
      </w:pPr>
      <w:r w:rsidRPr="008A0A04">
        <w:rPr>
          <w:sz w:val="20"/>
          <w:szCs w:val="20"/>
        </w:rPr>
        <w:t>Power MJ, Neville</w:t>
      </w:r>
      <w:r w:rsidR="009436E2" w:rsidRPr="008A0A04">
        <w:rPr>
          <w:sz w:val="20"/>
          <w:szCs w:val="20"/>
        </w:rPr>
        <w:t xml:space="preserve"> P</w:t>
      </w:r>
      <w:r w:rsidRPr="008A0A04">
        <w:rPr>
          <w:sz w:val="20"/>
          <w:szCs w:val="20"/>
        </w:rPr>
        <w:t>, Devereux</w:t>
      </w:r>
      <w:r w:rsidR="009436E2" w:rsidRPr="008A0A04">
        <w:rPr>
          <w:sz w:val="20"/>
          <w:szCs w:val="20"/>
        </w:rPr>
        <w:t xml:space="preserve"> E</w:t>
      </w:r>
      <w:r w:rsidRPr="008A0A04">
        <w:rPr>
          <w:sz w:val="20"/>
          <w:szCs w:val="20"/>
        </w:rPr>
        <w:t xml:space="preserve">, Haynes </w:t>
      </w:r>
      <w:r w:rsidR="009436E2" w:rsidRPr="008A0A04">
        <w:rPr>
          <w:sz w:val="20"/>
          <w:szCs w:val="20"/>
        </w:rPr>
        <w:t xml:space="preserve">A </w:t>
      </w:r>
      <w:r w:rsidRPr="008A0A04">
        <w:rPr>
          <w:sz w:val="20"/>
          <w:szCs w:val="20"/>
        </w:rPr>
        <w:t>and Barnes</w:t>
      </w:r>
      <w:r w:rsidR="009436E2" w:rsidRPr="008A0A04">
        <w:rPr>
          <w:sz w:val="20"/>
          <w:szCs w:val="20"/>
        </w:rPr>
        <w:t xml:space="preserve"> C</w:t>
      </w:r>
      <w:r w:rsidRPr="008A0A04">
        <w:rPr>
          <w:sz w:val="20"/>
          <w:szCs w:val="20"/>
        </w:rPr>
        <w:t xml:space="preserve"> (2013) </w:t>
      </w:r>
      <w:r w:rsidR="009436E2" w:rsidRPr="008A0A04">
        <w:rPr>
          <w:sz w:val="20"/>
          <w:szCs w:val="20"/>
        </w:rPr>
        <w:t>‘</w:t>
      </w:r>
      <w:r w:rsidRPr="008A0A04">
        <w:rPr>
          <w:sz w:val="20"/>
          <w:szCs w:val="20"/>
        </w:rPr>
        <w:t>Why bother seeing the world for real?</w:t>
      </w:r>
      <w:proofErr w:type="gramStart"/>
      <w:r w:rsidR="009436E2" w:rsidRPr="008A0A04">
        <w:rPr>
          <w:sz w:val="20"/>
          <w:szCs w:val="20"/>
        </w:rPr>
        <w:t>’</w:t>
      </w:r>
      <w:r w:rsidRPr="008A0A04">
        <w:rPr>
          <w:sz w:val="20"/>
          <w:szCs w:val="20"/>
        </w:rPr>
        <w:t>:</w:t>
      </w:r>
      <w:proofErr w:type="gramEnd"/>
      <w:r w:rsidRPr="008A0A04">
        <w:rPr>
          <w:sz w:val="20"/>
          <w:szCs w:val="20"/>
        </w:rPr>
        <w:t xml:space="preserve"> Google </w:t>
      </w:r>
      <w:r w:rsidR="009436E2" w:rsidRPr="008A0A04">
        <w:rPr>
          <w:sz w:val="20"/>
          <w:szCs w:val="20"/>
        </w:rPr>
        <w:t>S</w:t>
      </w:r>
      <w:r w:rsidRPr="008A0A04">
        <w:rPr>
          <w:sz w:val="20"/>
          <w:szCs w:val="20"/>
        </w:rPr>
        <w:t xml:space="preserve">treet View and the representation of a stigmatised neighbourhood. </w:t>
      </w:r>
      <w:r w:rsidRPr="008A0A04">
        <w:rPr>
          <w:i/>
          <w:sz w:val="20"/>
          <w:szCs w:val="20"/>
        </w:rPr>
        <w:t xml:space="preserve">New Media </w:t>
      </w:r>
      <w:r w:rsidR="00EC3651" w:rsidRPr="008A0A04">
        <w:rPr>
          <w:i/>
          <w:sz w:val="20"/>
          <w:szCs w:val="20"/>
        </w:rPr>
        <w:t>and</w:t>
      </w:r>
      <w:r w:rsidRPr="008A0A04">
        <w:rPr>
          <w:i/>
          <w:sz w:val="20"/>
          <w:szCs w:val="20"/>
        </w:rPr>
        <w:t xml:space="preserve"> Society</w:t>
      </w:r>
      <w:r w:rsidRPr="008A0A04">
        <w:rPr>
          <w:sz w:val="20"/>
          <w:szCs w:val="20"/>
        </w:rPr>
        <w:t xml:space="preserve"> 15(7)</w:t>
      </w:r>
      <w:r w:rsidR="009436E2" w:rsidRPr="008A0A04">
        <w:rPr>
          <w:sz w:val="20"/>
          <w:szCs w:val="20"/>
        </w:rPr>
        <w:t>:</w:t>
      </w:r>
      <w:r w:rsidRPr="008A0A04">
        <w:rPr>
          <w:sz w:val="20"/>
          <w:szCs w:val="20"/>
        </w:rPr>
        <w:t xml:space="preserve"> 1022-1040.</w:t>
      </w:r>
    </w:p>
    <w:p w:rsidR="007D339C" w:rsidRPr="008A0A04" w:rsidRDefault="007D339C" w:rsidP="00286AEC">
      <w:pPr>
        <w:spacing w:after="0" w:line="480" w:lineRule="auto"/>
        <w:ind w:left="709" w:hanging="709"/>
        <w:jc w:val="both"/>
        <w:rPr>
          <w:sz w:val="20"/>
          <w:szCs w:val="20"/>
        </w:rPr>
      </w:pPr>
      <w:r w:rsidRPr="008A0A04">
        <w:rPr>
          <w:sz w:val="20"/>
          <w:szCs w:val="20"/>
        </w:rPr>
        <w:t xml:space="preserve">Rich E (2011) </w:t>
      </w:r>
      <w:r w:rsidR="00753ECD" w:rsidRPr="008A0A04">
        <w:rPr>
          <w:sz w:val="20"/>
          <w:szCs w:val="20"/>
        </w:rPr>
        <w:t>‘</w:t>
      </w:r>
      <w:r w:rsidRPr="008A0A04">
        <w:rPr>
          <w:sz w:val="20"/>
          <w:szCs w:val="20"/>
        </w:rPr>
        <w:t xml:space="preserve">I </w:t>
      </w:r>
      <w:r w:rsidR="009436E2" w:rsidRPr="008A0A04">
        <w:rPr>
          <w:sz w:val="20"/>
          <w:szCs w:val="20"/>
        </w:rPr>
        <w:t>s</w:t>
      </w:r>
      <w:r w:rsidRPr="008A0A04">
        <w:rPr>
          <w:sz w:val="20"/>
          <w:szCs w:val="20"/>
        </w:rPr>
        <w:t xml:space="preserve">ee </w:t>
      </w:r>
      <w:r w:rsidR="009436E2" w:rsidRPr="008A0A04">
        <w:rPr>
          <w:sz w:val="20"/>
          <w:szCs w:val="20"/>
        </w:rPr>
        <w:t>h</w:t>
      </w:r>
      <w:r w:rsidRPr="008A0A04">
        <w:rPr>
          <w:sz w:val="20"/>
          <w:szCs w:val="20"/>
        </w:rPr>
        <w:t xml:space="preserve">er </w:t>
      </w:r>
      <w:r w:rsidR="009436E2" w:rsidRPr="008A0A04">
        <w:rPr>
          <w:sz w:val="20"/>
          <w:szCs w:val="20"/>
        </w:rPr>
        <w:t>b</w:t>
      </w:r>
      <w:r w:rsidRPr="008A0A04">
        <w:rPr>
          <w:sz w:val="20"/>
          <w:szCs w:val="20"/>
        </w:rPr>
        <w:t xml:space="preserve">eing </w:t>
      </w:r>
      <w:proofErr w:type="spellStart"/>
      <w:r w:rsidR="009436E2" w:rsidRPr="008A0A04">
        <w:rPr>
          <w:sz w:val="20"/>
          <w:szCs w:val="20"/>
        </w:rPr>
        <w:t>o</w:t>
      </w:r>
      <w:r w:rsidRPr="008A0A04">
        <w:rPr>
          <w:sz w:val="20"/>
          <w:szCs w:val="20"/>
        </w:rPr>
        <w:t>besed</w:t>
      </w:r>
      <w:proofErr w:type="spellEnd"/>
      <w:r w:rsidRPr="008A0A04">
        <w:rPr>
          <w:sz w:val="20"/>
          <w:szCs w:val="20"/>
        </w:rPr>
        <w:t>!</w:t>
      </w:r>
      <w:proofErr w:type="gramStart"/>
      <w:r w:rsidR="00753ECD" w:rsidRPr="008A0A04">
        <w:rPr>
          <w:sz w:val="20"/>
          <w:szCs w:val="20"/>
        </w:rPr>
        <w:t>’</w:t>
      </w:r>
      <w:r w:rsidRPr="008A0A04">
        <w:rPr>
          <w:sz w:val="20"/>
          <w:szCs w:val="20"/>
        </w:rPr>
        <w:t>:</w:t>
      </w:r>
      <w:proofErr w:type="gramEnd"/>
      <w:r w:rsidRPr="008A0A04">
        <w:rPr>
          <w:sz w:val="20"/>
          <w:szCs w:val="20"/>
        </w:rPr>
        <w:t xml:space="preserve"> Public </w:t>
      </w:r>
      <w:r w:rsidR="009436E2" w:rsidRPr="008A0A04">
        <w:rPr>
          <w:sz w:val="20"/>
          <w:szCs w:val="20"/>
        </w:rPr>
        <w:t>p</w:t>
      </w:r>
      <w:r w:rsidRPr="008A0A04">
        <w:rPr>
          <w:sz w:val="20"/>
          <w:szCs w:val="20"/>
        </w:rPr>
        <w:t xml:space="preserve">edagogy, </w:t>
      </w:r>
      <w:r w:rsidR="009436E2" w:rsidRPr="008A0A04">
        <w:rPr>
          <w:sz w:val="20"/>
          <w:szCs w:val="20"/>
        </w:rPr>
        <w:t>r</w:t>
      </w:r>
      <w:r w:rsidRPr="008A0A04">
        <w:rPr>
          <w:sz w:val="20"/>
          <w:szCs w:val="20"/>
        </w:rPr>
        <w:t xml:space="preserve">eality </w:t>
      </w:r>
      <w:r w:rsidR="009436E2" w:rsidRPr="008A0A04">
        <w:rPr>
          <w:sz w:val="20"/>
          <w:szCs w:val="20"/>
        </w:rPr>
        <w:t>m</w:t>
      </w:r>
      <w:r w:rsidRPr="008A0A04">
        <w:rPr>
          <w:sz w:val="20"/>
          <w:szCs w:val="20"/>
        </w:rPr>
        <w:t xml:space="preserve">edia and the </w:t>
      </w:r>
      <w:r w:rsidR="009436E2" w:rsidRPr="008A0A04">
        <w:rPr>
          <w:sz w:val="20"/>
          <w:szCs w:val="20"/>
        </w:rPr>
        <w:t>o</w:t>
      </w:r>
      <w:r w:rsidRPr="008A0A04">
        <w:rPr>
          <w:sz w:val="20"/>
          <w:szCs w:val="20"/>
        </w:rPr>
        <w:t xml:space="preserve">besity </w:t>
      </w:r>
      <w:r w:rsidR="009436E2" w:rsidRPr="008A0A04">
        <w:rPr>
          <w:sz w:val="20"/>
          <w:szCs w:val="20"/>
        </w:rPr>
        <w:t>c</w:t>
      </w:r>
      <w:r w:rsidRPr="008A0A04">
        <w:rPr>
          <w:sz w:val="20"/>
          <w:szCs w:val="20"/>
        </w:rPr>
        <w:t>risis</w:t>
      </w:r>
      <w:r w:rsidR="009436E2" w:rsidRPr="008A0A04">
        <w:rPr>
          <w:sz w:val="20"/>
          <w:szCs w:val="20"/>
        </w:rPr>
        <w:t>.</w:t>
      </w:r>
      <w:r w:rsidR="00563853" w:rsidRPr="008A0A04">
        <w:rPr>
          <w:sz w:val="20"/>
          <w:szCs w:val="20"/>
        </w:rPr>
        <w:t xml:space="preserve"> </w:t>
      </w:r>
      <w:r w:rsidR="00563853" w:rsidRPr="008A0A04">
        <w:rPr>
          <w:i/>
          <w:sz w:val="20"/>
          <w:szCs w:val="20"/>
        </w:rPr>
        <w:t>Health</w:t>
      </w:r>
      <w:r w:rsidR="00563853" w:rsidRPr="008A0A04">
        <w:rPr>
          <w:sz w:val="20"/>
          <w:szCs w:val="20"/>
        </w:rPr>
        <w:t xml:space="preserve"> 15(1)</w:t>
      </w:r>
      <w:r w:rsidR="009436E2" w:rsidRPr="008A0A04">
        <w:rPr>
          <w:sz w:val="20"/>
          <w:szCs w:val="20"/>
        </w:rPr>
        <w:t>:</w:t>
      </w:r>
      <w:r w:rsidR="00563853" w:rsidRPr="008A0A04">
        <w:rPr>
          <w:sz w:val="20"/>
          <w:szCs w:val="20"/>
        </w:rPr>
        <w:t xml:space="preserve"> 3-21.</w:t>
      </w:r>
    </w:p>
    <w:p w:rsidR="00833D80" w:rsidRPr="008A0A04" w:rsidRDefault="00833D80" w:rsidP="00286AEC">
      <w:pPr>
        <w:tabs>
          <w:tab w:val="left" w:pos="7371"/>
        </w:tabs>
        <w:spacing w:after="0" w:line="480" w:lineRule="auto"/>
        <w:ind w:left="567" w:hanging="567"/>
        <w:jc w:val="both"/>
        <w:rPr>
          <w:sz w:val="20"/>
          <w:szCs w:val="20"/>
        </w:rPr>
      </w:pPr>
      <w:r w:rsidRPr="008A0A04">
        <w:rPr>
          <w:sz w:val="20"/>
          <w:szCs w:val="20"/>
        </w:rPr>
        <w:t xml:space="preserve">Rich E </w:t>
      </w:r>
      <w:r w:rsidR="009436E2" w:rsidRPr="008A0A04">
        <w:rPr>
          <w:sz w:val="20"/>
          <w:szCs w:val="20"/>
        </w:rPr>
        <w:t>and</w:t>
      </w:r>
      <w:r w:rsidRPr="008A0A04">
        <w:rPr>
          <w:sz w:val="20"/>
          <w:szCs w:val="20"/>
        </w:rPr>
        <w:t xml:space="preserve"> Evans</w:t>
      </w:r>
      <w:r w:rsidR="009436E2" w:rsidRPr="008A0A04">
        <w:rPr>
          <w:sz w:val="20"/>
          <w:szCs w:val="20"/>
        </w:rPr>
        <w:t xml:space="preserve"> J</w:t>
      </w:r>
      <w:r w:rsidRPr="008A0A04">
        <w:rPr>
          <w:sz w:val="20"/>
          <w:szCs w:val="20"/>
        </w:rPr>
        <w:t xml:space="preserve"> (2005) </w:t>
      </w:r>
      <w:r w:rsidR="00753ECD" w:rsidRPr="008A0A04">
        <w:rPr>
          <w:sz w:val="20"/>
          <w:szCs w:val="20"/>
        </w:rPr>
        <w:t>‘</w:t>
      </w:r>
      <w:r w:rsidRPr="008A0A04">
        <w:rPr>
          <w:sz w:val="20"/>
          <w:szCs w:val="20"/>
        </w:rPr>
        <w:t xml:space="preserve">Fat </w:t>
      </w:r>
      <w:r w:rsidR="009436E2" w:rsidRPr="008A0A04">
        <w:rPr>
          <w:sz w:val="20"/>
          <w:szCs w:val="20"/>
        </w:rPr>
        <w:t>e</w:t>
      </w:r>
      <w:r w:rsidRPr="008A0A04">
        <w:rPr>
          <w:sz w:val="20"/>
          <w:szCs w:val="20"/>
        </w:rPr>
        <w:t>thics</w:t>
      </w:r>
      <w:r w:rsidR="00753ECD" w:rsidRPr="008A0A04">
        <w:rPr>
          <w:sz w:val="20"/>
          <w:szCs w:val="20"/>
        </w:rPr>
        <w:t>’</w:t>
      </w:r>
      <w:r w:rsidRPr="008A0A04">
        <w:rPr>
          <w:sz w:val="20"/>
          <w:szCs w:val="20"/>
        </w:rPr>
        <w:t xml:space="preserve"> – </w:t>
      </w:r>
      <w:r w:rsidR="009436E2" w:rsidRPr="008A0A04">
        <w:rPr>
          <w:sz w:val="20"/>
          <w:szCs w:val="20"/>
        </w:rPr>
        <w:t>t</w:t>
      </w:r>
      <w:r w:rsidRPr="008A0A04">
        <w:rPr>
          <w:sz w:val="20"/>
          <w:szCs w:val="20"/>
        </w:rPr>
        <w:t xml:space="preserve">he </w:t>
      </w:r>
      <w:r w:rsidR="009436E2" w:rsidRPr="008A0A04">
        <w:rPr>
          <w:sz w:val="20"/>
          <w:szCs w:val="20"/>
        </w:rPr>
        <w:t>o</w:t>
      </w:r>
      <w:r w:rsidRPr="008A0A04">
        <w:rPr>
          <w:sz w:val="20"/>
          <w:szCs w:val="20"/>
        </w:rPr>
        <w:t xml:space="preserve">besity </w:t>
      </w:r>
      <w:r w:rsidR="009436E2" w:rsidRPr="008A0A04">
        <w:rPr>
          <w:sz w:val="20"/>
          <w:szCs w:val="20"/>
        </w:rPr>
        <w:t>d</w:t>
      </w:r>
      <w:r w:rsidRPr="008A0A04">
        <w:rPr>
          <w:sz w:val="20"/>
          <w:szCs w:val="20"/>
        </w:rPr>
        <w:t xml:space="preserve">iscourse and </w:t>
      </w:r>
      <w:r w:rsidR="009436E2" w:rsidRPr="008A0A04">
        <w:rPr>
          <w:sz w:val="20"/>
          <w:szCs w:val="20"/>
        </w:rPr>
        <w:t>b</w:t>
      </w:r>
      <w:r w:rsidRPr="008A0A04">
        <w:rPr>
          <w:sz w:val="20"/>
          <w:szCs w:val="20"/>
        </w:rPr>
        <w:t xml:space="preserve">ody </w:t>
      </w:r>
      <w:r w:rsidR="009436E2" w:rsidRPr="008A0A04">
        <w:rPr>
          <w:sz w:val="20"/>
          <w:szCs w:val="20"/>
        </w:rPr>
        <w:t>p</w:t>
      </w:r>
      <w:r w:rsidRPr="008A0A04">
        <w:rPr>
          <w:sz w:val="20"/>
          <w:szCs w:val="20"/>
        </w:rPr>
        <w:t>olitics</w:t>
      </w:r>
      <w:r w:rsidR="009436E2" w:rsidRPr="008A0A04">
        <w:rPr>
          <w:sz w:val="20"/>
          <w:szCs w:val="20"/>
        </w:rPr>
        <w:t>.</w:t>
      </w:r>
      <w:r w:rsidRPr="008A0A04">
        <w:rPr>
          <w:sz w:val="20"/>
          <w:szCs w:val="20"/>
        </w:rPr>
        <w:t xml:space="preserve"> </w:t>
      </w:r>
      <w:r w:rsidRPr="008A0A04">
        <w:rPr>
          <w:i/>
          <w:sz w:val="20"/>
          <w:szCs w:val="20"/>
        </w:rPr>
        <w:t xml:space="preserve">Social Theory </w:t>
      </w:r>
      <w:r w:rsidR="00EC3651" w:rsidRPr="008A0A04">
        <w:rPr>
          <w:i/>
          <w:sz w:val="20"/>
          <w:szCs w:val="20"/>
        </w:rPr>
        <w:t>and</w:t>
      </w:r>
      <w:r w:rsidRPr="008A0A04">
        <w:rPr>
          <w:i/>
          <w:sz w:val="20"/>
          <w:szCs w:val="20"/>
        </w:rPr>
        <w:t xml:space="preserve"> Health</w:t>
      </w:r>
      <w:r w:rsidRPr="008A0A04">
        <w:rPr>
          <w:sz w:val="20"/>
          <w:szCs w:val="20"/>
        </w:rPr>
        <w:t xml:space="preserve"> 3</w:t>
      </w:r>
      <w:r w:rsidR="009436E2" w:rsidRPr="008A0A04">
        <w:rPr>
          <w:sz w:val="20"/>
          <w:szCs w:val="20"/>
        </w:rPr>
        <w:t>:</w:t>
      </w:r>
      <w:r w:rsidRPr="008A0A04">
        <w:rPr>
          <w:sz w:val="20"/>
          <w:szCs w:val="20"/>
        </w:rPr>
        <w:t xml:space="preserve"> 341-358.</w:t>
      </w:r>
    </w:p>
    <w:p w:rsidR="003462F3" w:rsidRPr="008A0A04" w:rsidRDefault="003462F3" w:rsidP="00286AEC">
      <w:pPr>
        <w:spacing w:after="0" w:line="480" w:lineRule="auto"/>
        <w:ind w:left="709" w:hanging="709"/>
        <w:jc w:val="both"/>
        <w:rPr>
          <w:sz w:val="20"/>
          <w:szCs w:val="20"/>
        </w:rPr>
      </w:pPr>
      <w:r w:rsidRPr="008A0A04">
        <w:rPr>
          <w:sz w:val="20"/>
          <w:szCs w:val="20"/>
        </w:rPr>
        <w:t xml:space="preserve">Saguy AC (2013) </w:t>
      </w:r>
      <w:r w:rsidRPr="008A0A04">
        <w:rPr>
          <w:i/>
          <w:sz w:val="20"/>
          <w:szCs w:val="20"/>
        </w:rPr>
        <w:t>What</w:t>
      </w:r>
      <w:r w:rsidR="00753ECD" w:rsidRPr="008A0A04">
        <w:rPr>
          <w:i/>
          <w:sz w:val="20"/>
          <w:szCs w:val="20"/>
        </w:rPr>
        <w:t>’</w:t>
      </w:r>
      <w:r w:rsidRPr="008A0A04">
        <w:rPr>
          <w:i/>
          <w:sz w:val="20"/>
          <w:szCs w:val="20"/>
        </w:rPr>
        <w:t xml:space="preserve">s Wrong </w:t>
      </w:r>
      <w:proofErr w:type="gramStart"/>
      <w:r w:rsidRPr="008A0A04">
        <w:rPr>
          <w:i/>
          <w:sz w:val="20"/>
          <w:szCs w:val="20"/>
        </w:rPr>
        <w:t>With</w:t>
      </w:r>
      <w:proofErr w:type="gramEnd"/>
      <w:r w:rsidRPr="008A0A04">
        <w:rPr>
          <w:i/>
          <w:sz w:val="20"/>
          <w:szCs w:val="20"/>
        </w:rPr>
        <w:t xml:space="preserve"> Fat? </w:t>
      </w:r>
      <w:r w:rsidRPr="008A0A04">
        <w:rPr>
          <w:sz w:val="20"/>
          <w:szCs w:val="20"/>
        </w:rPr>
        <w:t>Oxford: Oxford University Press.</w:t>
      </w:r>
    </w:p>
    <w:p w:rsidR="00BE3ED9" w:rsidRPr="008A0A04" w:rsidRDefault="00BE3ED9" w:rsidP="00286AEC">
      <w:pPr>
        <w:tabs>
          <w:tab w:val="left" w:pos="7371"/>
        </w:tabs>
        <w:spacing w:after="0" w:line="480" w:lineRule="auto"/>
        <w:ind w:left="567" w:hanging="567"/>
        <w:jc w:val="both"/>
        <w:rPr>
          <w:sz w:val="20"/>
          <w:szCs w:val="20"/>
        </w:rPr>
      </w:pPr>
      <w:r w:rsidRPr="008A0A04">
        <w:rPr>
          <w:sz w:val="20"/>
          <w:szCs w:val="20"/>
        </w:rPr>
        <w:t xml:space="preserve">Saguy AC, Frederick </w:t>
      </w:r>
      <w:r w:rsidR="009436E2" w:rsidRPr="008A0A04">
        <w:rPr>
          <w:sz w:val="20"/>
          <w:szCs w:val="20"/>
        </w:rPr>
        <w:t xml:space="preserve">D </w:t>
      </w:r>
      <w:r w:rsidRPr="008A0A04">
        <w:rPr>
          <w:sz w:val="20"/>
          <w:szCs w:val="20"/>
        </w:rPr>
        <w:t xml:space="preserve">and </w:t>
      </w:r>
      <w:proofErr w:type="spellStart"/>
      <w:r w:rsidRPr="008A0A04">
        <w:rPr>
          <w:sz w:val="20"/>
          <w:szCs w:val="20"/>
        </w:rPr>
        <w:t>Gr</w:t>
      </w:r>
      <w:r w:rsidR="007B387E" w:rsidRPr="008A0A04">
        <w:rPr>
          <w:sz w:val="20"/>
          <w:szCs w:val="20"/>
        </w:rPr>
        <w:t>u</w:t>
      </w:r>
      <w:r w:rsidRPr="008A0A04">
        <w:rPr>
          <w:sz w:val="20"/>
          <w:szCs w:val="20"/>
        </w:rPr>
        <w:t>ys</w:t>
      </w:r>
      <w:proofErr w:type="spellEnd"/>
      <w:r w:rsidR="009436E2" w:rsidRPr="008A0A04">
        <w:rPr>
          <w:sz w:val="20"/>
          <w:szCs w:val="20"/>
        </w:rPr>
        <w:t xml:space="preserve"> K</w:t>
      </w:r>
      <w:r w:rsidRPr="008A0A04">
        <w:rPr>
          <w:sz w:val="20"/>
          <w:szCs w:val="20"/>
        </w:rPr>
        <w:t xml:space="preserve"> (2014) Reporting </w:t>
      </w:r>
      <w:r w:rsidR="009436E2" w:rsidRPr="008A0A04">
        <w:rPr>
          <w:sz w:val="20"/>
          <w:szCs w:val="20"/>
        </w:rPr>
        <w:t>r</w:t>
      </w:r>
      <w:r w:rsidRPr="008A0A04">
        <w:rPr>
          <w:sz w:val="20"/>
          <w:szCs w:val="20"/>
        </w:rPr>
        <w:t xml:space="preserve">isk, </w:t>
      </w:r>
      <w:r w:rsidR="009436E2" w:rsidRPr="008A0A04">
        <w:rPr>
          <w:sz w:val="20"/>
          <w:szCs w:val="20"/>
        </w:rPr>
        <w:t>p</w:t>
      </w:r>
      <w:r w:rsidRPr="008A0A04">
        <w:rPr>
          <w:sz w:val="20"/>
          <w:szCs w:val="20"/>
        </w:rPr>
        <w:t xml:space="preserve">roducing </w:t>
      </w:r>
      <w:r w:rsidR="009436E2" w:rsidRPr="008A0A04">
        <w:rPr>
          <w:sz w:val="20"/>
          <w:szCs w:val="20"/>
        </w:rPr>
        <w:t>p</w:t>
      </w:r>
      <w:r w:rsidRPr="008A0A04">
        <w:rPr>
          <w:sz w:val="20"/>
          <w:szCs w:val="20"/>
        </w:rPr>
        <w:t xml:space="preserve">rejudice: How </w:t>
      </w:r>
      <w:r w:rsidR="009436E2" w:rsidRPr="008A0A04">
        <w:rPr>
          <w:sz w:val="20"/>
          <w:szCs w:val="20"/>
        </w:rPr>
        <w:t>n</w:t>
      </w:r>
      <w:r w:rsidRPr="008A0A04">
        <w:rPr>
          <w:sz w:val="20"/>
          <w:szCs w:val="20"/>
        </w:rPr>
        <w:t xml:space="preserve">ews </w:t>
      </w:r>
      <w:r w:rsidR="009436E2" w:rsidRPr="008A0A04">
        <w:rPr>
          <w:sz w:val="20"/>
          <w:szCs w:val="20"/>
        </w:rPr>
        <w:t>r</w:t>
      </w:r>
      <w:r w:rsidRPr="008A0A04">
        <w:rPr>
          <w:sz w:val="20"/>
          <w:szCs w:val="20"/>
        </w:rPr>
        <w:t xml:space="preserve">eporting on </w:t>
      </w:r>
      <w:r w:rsidR="009436E2" w:rsidRPr="008A0A04">
        <w:rPr>
          <w:sz w:val="20"/>
          <w:szCs w:val="20"/>
        </w:rPr>
        <w:t>o</w:t>
      </w:r>
      <w:r w:rsidRPr="008A0A04">
        <w:rPr>
          <w:sz w:val="20"/>
          <w:szCs w:val="20"/>
        </w:rPr>
        <w:t xml:space="preserve">besity </w:t>
      </w:r>
      <w:r w:rsidR="009436E2" w:rsidRPr="008A0A04">
        <w:rPr>
          <w:sz w:val="20"/>
          <w:szCs w:val="20"/>
        </w:rPr>
        <w:t>s</w:t>
      </w:r>
      <w:r w:rsidRPr="008A0A04">
        <w:rPr>
          <w:sz w:val="20"/>
          <w:szCs w:val="20"/>
        </w:rPr>
        <w:t xml:space="preserve">hapes </w:t>
      </w:r>
      <w:r w:rsidR="009436E2" w:rsidRPr="008A0A04">
        <w:rPr>
          <w:sz w:val="20"/>
          <w:szCs w:val="20"/>
        </w:rPr>
        <w:t>a</w:t>
      </w:r>
      <w:r w:rsidRPr="008A0A04">
        <w:rPr>
          <w:sz w:val="20"/>
          <w:szCs w:val="20"/>
        </w:rPr>
        <w:t xml:space="preserve">ttitudes </w:t>
      </w:r>
      <w:r w:rsidR="009436E2" w:rsidRPr="008A0A04">
        <w:rPr>
          <w:sz w:val="20"/>
          <w:szCs w:val="20"/>
        </w:rPr>
        <w:t>a</w:t>
      </w:r>
      <w:r w:rsidRPr="008A0A04">
        <w:rPr>
          <w:sz w:val="20"/>
          <w:szCs w:val="20"/>
        </w:rPr>
        <w:t xml:space="preserve">bout </w:t>
      </w:r>
      <w:r w:rsidR="009436E2" w:rsidRPr="008A0A04">
        <w:rPr>
          <w:sz w:val="20"/>
          <w:szCs w:val="20"/>
        </w:rPr>
        <w:t>h</w:t>
      </w:r>
      <w:r w:rsidRPr="008A0A04">
        <w:rPr>
          <w:sz w:val="20"/>
          <w:szCs w:val="20"/>
        </w:rPr>
        <w:t xml:space="preserve">ealth </w:t>
      </w:r>
      <w:r w:rsidR="009436E2" w:rsidRPr="008A0A04">
        <w:rPr>
          <w:sz w:val="20"/>
          <w:szCs w:val="20"/>
        </w:rPr>
        <w:t>r</w:t>
      </w:r>
      <w:r w:rsidRPr="008A0A04">
        <w:rPr>
          <w:sz w:val="20"/>
          <w:szCs w:val="20"/>
        </w:rPr>
        <w:t xml:space="preserve">isk, </w:t>
      </w:r>
      <w:r w:rsidR="009436E2" w:rsidRPr="008A0A04">
        <w:rPr>
          <w:sz w:val="20"/>
          <w:szCs w:val="20"/>
        </w:rPr>
        <w:t>p</w:t>
      </w:r>
      <w:r w:rsidRPr="008A0A04">
        <w:rPr>
          <w:sz w:val="20"/>
          <w:szCs w:val="20"/>
        </w:rPr>
        <w:t xml:space="preserve">olicy and </w:t>
      </w:r>
      <w:r w:rsidR="009436E2" w:rsidRPr="008A0A04">
        <w:rPr>
          <w:sz w:val="20"/>
          <w:szCs w:val="20"/>
        </w:rPr>
        <w:t>p</w:t>
      </w:r>
      <w:r w:rsidRPr="008A0A04">
        <w:rPr>
          <w:sz w:val="20"/>
          <w:szCs w:val="20"/>
        </w:rPr>
        <w:t>rejudice</w:t>
      </w:r>
      <w:r w:rsidR="009436E2" w:rsidRPr="008A0A04">
        <w:rPr>
          <w:sz w:val="20"/>
          <w:szCs w:val="20"/>
        </w:rPr>
        <w:t>.</w:t>
      </w:r>
      <w:r w:rsidRPr="008A0A04">
        <w:rPr>
          <w:sz w:val="20"/>
          <w:szCs w:val="20"/>
        </w:rPr>
        <w:t xml:space="preserve"> </w:t>
      </w:r>
      <w:r w:rsidRPr="008A0A04">
        <w:rPr>
          <w:i/>
          <w:sz w:val="20"/>
          <w:szCs w:val="20"/>
        </w:rPr>
        <w:t xml:space="preserve">Social Science </w:t>
      </w:r>
      <w:r w:rsidR="00EC3651" w:rsidRPr="008A0A04">
        <w:rPr>
          <w:i/>
          <w:sz w:val="20"/>
          <w:szCs w:val="20"/>
        </w:rPr>
        <w:t>and</w:t>
      </w:r>
      <w:r w:rsidRPr="008A0A04">
        <w:rPr>
          <w:i/>
          <w:sz w:val="20"/>
          <w:szCs w:val="20"/>
        </w:rPr>
        <w:t xml:space="preserve"> Medicine</w:t>
      </w:r>
      <w:r w:rsidR="009436E2" w:rsidRPr="008A0A04">
        <w:rPr>
          <w:sz w:val="20"/>
          <w:szCs w:val="20"/>
        </w:rPr>
        <w:t xml:space="preserve"> 111:</w:t>
      </w:r>
      <w:r w:rsidRPr="008A0A04">
        <w:rPr>
          <w:sz w:val="20"/>
          <w:szCs w:val="20"/>
        </w:rPr>
        <w:t xml:space="preserve"> 125-133.</w:t>
      </w:r>
    </w:p>
    <w:p w:rsidR="00AD3C4E" w:rsidRPr="008A0A04" w:rsidRDefault="00AD3C4E" w:rsidP="00286AEC">
      <w:pPr>
        <w:tabs>
          <w:tab w:val="left" w:pos="7371"/>
        </w:tabs>
        <w:spacing w:after="0" w:line="480" w:lineRule="auto"/>
        <w:ind w:left="567" w:hanging="567"/>
        <w:jc w:val="both"/>
        <w:rPr>
          <w:sz w:val="20"/>
          <w:szCs w:val="20"/>
        </w:rPr>
      </w:pPr>
      <w:r w:rsidRPr="008A0A04">
        <w:rPr>
          <w:sz w:val="20"/>
          <w:szCs w:val="20"/>
        </w:rPr>
        <w:lastRenderedPageBreak/>
        <w:t xml:space="preserve">Salter M (2016) Privates in the online public: </w:t>
      </w:r>
      <w:proofErr w:type="gramStart"/>
      <w:r w:rsidRPr="008A0A04">
        <w:rPr>
          <w:sz w:val="20"/>
          <w:szCs w:val="20"/>
        </w:rPr>
        <w:t>Sex(</w:t>
      </w:r>
      <w:proofErr w:type="gramEnd"/>
      <w:r w:rsidRPr="008A0A04">
        <w:rPr>
          <w:sz w:val="20"/>
          <w:szCs w:val="20"/>
        </w:rPr>
        <w:t>ting)</w:t>
      </w:r>
      <w:r w:rsidR="00F148AB" w:rsidRPr="008A0A04">
        <w:rPr>
          <w:sz w:val="20"/>
          <w:szCs w:val="20"/>
        </w:rPr>
        <w:t xml:space="preserve"> and reputation on social media. </w:t>
      </w:r>
      <w:r w:rsidR="00F148AB" w:rsidRPr="008A0A04">
        <w:rPr>
          <w:i/>
          <w:sz w:val="20"/>
          <w:szCs w:val="20"/>
        </w:rPr>
        <w:t xml:space="preserve">New Media </w:t>
      </w:r>
      <w:r w:rsidR="00EC3651" w:rsidRPr="008A0A04">
        <w:rPr>
          <w:i/>
          <w:sz w:val="20"/>
          <w:szCs w:val="20"/>
        </w:rPr>
        <w:t>and</w:t>
      </w:r>
      <w:r w:rsidR="00F148AB" w:rsidRPr="008A0A04">
        <w:rPr>
          <w:i/>
          <w:sz w:val="20"/>
          <w:szCs w:val="20"/>
        </w:rPr>
        <w:t xml:space="preserve"> Society</w:t>
      </w:r>
      <w:r w:rsidR="00F148AB" w:rsidRPr="008A0A04">
        <w:rPr>
          <w:sz w:val="20"/>
          <w:szCs w:val="20"/>
        </w:rPr>
        <w:t xml:space="preserve"> 18(11)</w:t>
      </w:r>
      <w:r w:rsidR="009436E2" w:rsidRPr="008A0A04">
        <w:rPr>
          <w:sz w:val="20"/>
          <w:szCs w:val="20"/>
        </w:rPr>
        <w:t>:</w:t>
      </w:r>
      <w:r w:rsidR="00F148AB" w:rsidRPr="008A0A04">
        <w:rPr>
          <w:sz w:val="20"/>
          <w:szCs w:val="20"/>
        </w:rPr>
        <w:t xml:space="preserve"> 2723-2739.</w:t>
      </w:r>
    </w:p>
    <w:p w:rsidR="005C4479" w:rsidRPr="008A0A04" w:rsidRDefault="005C4479" w:rsidP="00286AEC">
      <w:pPr>
        <w:spacing w:after="0" w:line="480" w:lineRule="auto"/>
        <w:ind w:left="709" w:hanging="709"/>
        <w:jc w:val="both"/>
        <w:rPr>
          <w:sz w:val="20"/>
          <w:szCs w:val="20"/>
        </w:rPr>
      </w:pPr>
      <w:proofErr w:type="spellStart"/>
      <w:r w:rsidRPr="008A0A04">
        <w:rPr>
          <w:sz w:val="20"/>
          <w:szCs w:val="20"/>
        </w:rPr>
        <w:t>Schuth</w:t>
      </w:r>
      <w:proofErr w:type="spellEnd"/>
      <w:r w:rsidRPr="008A0A04">
        <w:rPr>
          <w:sz w:val="20"/>
          <w:szCs w:val="20"/>
        </w:rPr>
        <w:t xml:space="preserve"> A, Marx</w:t>
      </w:r>
      <w:r w:rsidR="009436E2" w:rsidRPr="008A0A04">
        <w:rPr>
          <w:sz w:val="20"/>
          <w:szCs w:val="20"/>
        </w:rPr>
        <w:t xml:space="preserve"> M</w:t>
      </w:r>
      <w:r w:rsidRPr="008A0A04">
        <w:rPr>
          <w:sz w:val="20"/>
          <w:szCs w:val="20"/>
        </w:rPr>
        <w:t xml:space="preserve"> </w:t>
      </w:r>
      <w:r w:rsidR="009436E2" w:rsidRPr="008A0A04">
        <w:rPr>
          <w:sz w:val="20"/>
          <w:szCs w:val="20"/>
        </w:rPr>
        <w:t>and</w:t>
      </w:r>
      <w:r w:rsidRPr="008A0A04">
        <w:rPr>
          <w:sz w:val="20"/>
          <w:szCs w:val="20"/>
        </w:rPr>
        <w:t xml:space="preserve"> de </w:t>
      </w:r>
      <w:proofErr w:type="spellStart"/>
      <w:r w:rsidRPr="008A0A04">
        <w:rPr>
          <w:sz w:val="20"/>
          <w:szCs w:val="20"/>
        </w:rPr>
        <w:t>Rijke</w:t>
      </w:r>
      <w:proofErr w:type="spellEnd"/>
      <w:r w:rsidR="009436E2" w:rsidRPr="008A0A04">
        <w:rPr>
          <w:sz w:val="20"/>
          <w:szCs w:val="20"/>
        </w:rPr>
        <w:t xml:space="preserve"> M</w:t>
      </w:r>
      <w:r w:rsidRPr="008A0A04">
        <w:rPr>
          <w:sz w:val="20"/>
          <w:szCs w:val="20"/>
        </w:rPr>
        <w:t xml:space="preserve"> (2007) Extracting the discussion structure in comments on news-articles</w:t>
      </w:r>
      <w:r w:rsidR="008F3277" w:rsidRPr="008A0A04">
        <w:rPr>
          <w:sz w:val="20"/>
          <w:szCs w:val="20"/>
        </w:rPr>
        <w:t>. In:</w:t>
      </w:r>
      <w:r w:rsidRPr="008A0A04">
        <w:rPr>
          <w:sz w:val="20"/>
          <w:szCs w:val="20"/>
        </w:rPr>
        <w:t xml:space="preserve"> </w:t>
      </w:r>
      <w:r w:rsidRPr="008A0A04">
        <w:rPr>
          <w:i/>
          <w:sz w:val="20"/>
          <w:szCs w:val="20"/>
        </w:rPr>
        <w:t>9</w:t>
      </w:r>
      <w:r w:rsidRPr="008A0A04">
        <w:rPr>
          <w:i/>
          <w:sz w:val="20"/>
          <w:szCs w:val="20"/>
          <w:vertAlign w:val="superscript"/>
        </w:rPr>
        <w:t>th</w:t>
      </w:r>
      <w:r w:rsidRPr="008A0A04">
        <w:rPr>
          <w:i/>
          <w:sz w:val="20"/>
          <w:szCs w:val="20"/>
        </w:rPr>
        <w:t xml:space="preserve"> ACM International Workshop on Web Information and Data Management</w:t>
      </w:r>
      <w:r w:rsidR="008F3277" w:rsidRPr="008A0A04">
        <w:rPr>
          <w:i/>
          <w:sz w:val="20"/>
          <w:szCs w:val="20"/>
        </w:rPr>
        <w:t xml:space="preserve">, </w:t>
      </w:r>
      <w:proofErr w:type="spellStart"/>
      <w:r w:rsidR="008F3277" w:rsidRPr="008A0A04">
        <w:rPr>
          <w:sz w:val="20"/>
          <w:szCs w:val="20"/>
        </w:rPr>
        <w:t>Lisboa</w:t>
      </w:r>
      <w:proofErr w:type="spellEnd"/>
      <w:r w:rsidR="008F3277" w:rsidRPr="008A0A04">
        <w:rPr>
          <w:sz w:val="20"/>
          <w:szCs w:val="20"/>
        </w:rPr>
        <w:t>, Portugal, 9 November 2007, pp. 12-14</w:t>
      </w:r>
      <w:r w:rsidR="009436E2" w:rsidRPr="008A0A04">
        <w:rPr>
          <w:sz w:val="20"/>
          <w:szCs w:val="20"/>
        </w:rPr>
        <w:t>.</w:t>
      </w:r>
      <w:r w:rsidRPr="008A0A04">
        <w:rPr>
          <w:sz w:val="20"/>
          <w:szCs w:val="20"/>
        </w:rPr>
        <w:t xml:space="preserve"> </w:t>
      </w:r>
      <w:r w:rsidR="008F3277" w:rsidRPr="008A0A04">
        <w:rPr>
          <w:sz w:val="20"/>
          <w:szCs w:val="20"/>
        </w:rPr>
        <w:t xml:space="preserve">New York: </w:t>
      </w:r>
      <w:r w:rsidRPr="008A0A04">
        <w:rPr>
          <w:sz w:val="20"/>
          <w:szCs w:val="20"/>
        </w:rPr>
        <w:t>ACM.</w:t>
      </w:r>
    </w:p>
    <w:p w:rsidR="003C25D7" w:rsidRPr="008A0A04" w:rsidRDefault="003C25D7" w:rsidP="00286AEC">
      <w:pPr>
        <w:spacing w:after="0" w:line="480" w:lineRule="auto"/>
        <w:ind w:left="709" w:hanging="709"/>
        <w:jc w:val="both"/>
        <w:rPr>
          <w:sz w:val="20"/>
          <w:szCs w:val="20"/>
        </w:rPr>
      </w:pPr>
      <w:proofErr w:type="spellStart"/>
      <w:r w:rsidRPr="008A0A04">
        <w:rPr>
          <w:sz w:val="20"/>
          <w:szCs w:val="20"/>
        </w:rPr>
        <w:t>Schwitzer</w:t>
      </w:r>
      <w:proofErr w:type="spellEnd"/>
      <w:r w:rsidRPr="008A0A04">
        <w:rPr>
          <w:sz w:val="20"/>
          <w:szCs w:val="20"/>
        </w:rPr>
        <w:t xml:space="preserve"> G, </w:t>
      </w:r>
      <w:proofErr w:type="spellStart"/>
      <w:r w:rsidRPr="008A0A04">
        <w:rPr>
          <w:sz w:val="20"/>
          <w:szCs w:val="20"/>
        </w:rPr>
        <w:t>Mudur</w:t>
      </w:r>
      <w:proofErr w:type="spellEnd"/>
      <w:r w:rsidR="00921A66" w:rsidRPr="008A0A04">
        <w:rPr>
          <w:sz w:val="20"/>
          <w:szCs w:val="20"/>
        </w:rPr>
        <w:t xml:space="preserve"> G</w:t>
      </w:r>
      <w:r w:rsidRPr="008A0A04">
        <w:rPr>
          <w:sz w:val="20"/>
          <w:szCs w:val="20"/>
        </w:rPr>
        <w:t>, Henry</w:t>
      </w:r>
      <w:r w:rsidR="00921A66" w:rsidRPr="008A0A04">
        <w:rPr>
          <w:sz w:val="20"/>
          <w:szCs w:val="20"/>
        </w:rPr>
        <w:t xml:space="preserve"> D</w:t>
      </w:r>
      <w:r w:rsidRPr="008A0A04">
        <w:rPr>
          <w:sz w:val="20"/>
          <w:szCs w:val="20"/>
        </w:rPr>
        <w:t>, Wilson</w:t>
      </w:r>
      <w:r w:rsidR="00921A66" w:rsidRPr="008A0A04">
        <w:rPr>
          <w:sz w:val="20"/>
          <w:szCs w:val="20"/>
        </w:rPr>
        <w:t xml:space="preserve"> A</w:t>
      </w:r>
      <w:r w:rsidRPr="008A0A04">
        <w:rPr>
          <w:sz w:val="20"/>
          <w:szCs w:val="20"/>
        </w:rPr>
        <w:t xml:space="preserve">, </w:t>
      </w:r>
      <w:proofErr w:type="spellStart"/>
      <w:r w:rsidRPr="008A0A04">
        <w:rPr>
          <w:sz w:val="20"/>
          <w:szCs w:val="20"/>
        </w:rPr>
        <w:t>Goozner</w:t>
      </w:r>
      <w:proofErr w:type="spellEnd"/>
      <w:r w:rsidR="00921A66" w:rsidRPr="008A0A04">
        <w:rPr>
          <w:sz w:val="20"/>
          <w:szCs w:val="20"/>
        </w:rPr>
        <w:t xml:space="preserve"> M</w:t>
      </w:r>
      <w:r w:rsidRPr="008A0A04">
        <w:rPr>
          <w:sz w:val="20"/>
          <w:szCs w:val="20"/>
        </w:rPr>
        <w:t xml:space="preserve">, </w:t>
      </w:r>
      <w:proofErr w:type="spellStart"/>
      <w:r w:rsidRPr="008A0A04">
        <w:rPr>
          <w:sz w:val="20"/>
          <w:szCs w:val="20"/>
        </w:rPr>
        <w:t>Simbra</w:t>
      </w:r>
      <w:proofErr w:type="spellEnd"/>
      <w:r w:rsidR="00921A66" w:rsidRPr="008A0A04">
        <w:rPr>
          <w:sz w:val="20"/>
          <w:szCs w:val="20"/>
        </w:rPr>
        <w:t xml:space="preserve"> M</w:t>
      </w:r>
      <w:r w:rsidRPr="008A0A04">
        <w:rPr>
          <w:sz w:val="20"/>
          <w:szCs w:val="20"/>
        </w:rPr>
        <w:t>, Sweet</w:t>
      </w:r>
      <w:r w:rsidR="00921A66" w:rsidRPr="008A0A04">
        <w:rPr>
          <w:sz w:val="20"/>
          <w:szCs w:val="20"/>
        </w:rPr>
        <w:t xml:space="preserve"> M</w:t>
      </w:r>
      <w:r w:rsidRPr="008A0A04">
        <w:rPr>
          <w:sz w:val="20"/>
          <w:szCs w:val="20"/>
        </w:rPr>
        <w:t xml:space="preserve"> and </w:t>
      </w:r>
      <w:proofErr w:type="spellStart"/>
      <w:r w:rsidRPr="008A0A04">
        <w:rPr>
          <w:sz w:val="20"/>
          <w:szCs w:val="20"/>
        </w:rPr>
        <w:t>Baverstock</w:t>
      </w:r>
      <w:proofErr w:type="spellEnd"/>
      <w:r w:rsidR="00921A66" w:rsidRPr="008A0A04">
        <w:rPr>
          <w:sz w:val="20"/>
          <w:szCs w:val="20"/>
        </w:rPr>
        <w:t xml:space="preserve"> KA </w:t>
      </w:r>
      <w:r w:rsidR="005B2C2B" w:rsidRPr="008A0A04">
        <w:rPr>
          <w:sz w:val="20"/>
          <w:szCs w:val="20"/>
        </w:rPr>
        <w:t>(2005) What are the roles and responsibilities of the media in disseminating health i</w:t>
      </w:r>
      <w:r w:rsidRPr="008A0A04">
        <w:rPr>
          <w:sz w:val="20"/>
          <w:szCs w:val="20"/>
        </w:rPr>
        <w:t xml:space="preserve">nformation?, </w:t>
      </w:r>
      <w:proofErr w:type="spellStart"/>
      <w:r w:rsidRPr="008A0A04">
        <w:rPr>
          <w:i/>
          <w:sz w:val="20"/>
          <w:szCs w:val="20"/>
        </w:rPr>
        <w:t>PLoS</w:t>
      </w:r>
      <w:proofErr w:type="spellEnd"/>
      <w:r w:rsidRPr="008A0A04">
        <w:rPr>
          <w:i/>
          <w:sz w:val="20"/>
          <w:szCs w:val="20"/>
        </w:rPr>
        <w:t xml:space="preserve"> Medicine </w:t>
      </w:r>
      <w:r w:rsidRPr="008A0A04">
        <w:rPr>
          <w:sz w:val="20"/>
          <w:szCs w:val="20"/>
        </w:rPr>
        <w:t>2(7)</w:t>
      </w:r>
      <w:r w:rsidR="00921A66" w:rsidRPr="008A0A04">
        <w:rPr>
          <w:sz w:val="20"/>
          <w:szCs w:val="20"/>
        </w:rPr>
        <w:t>:</w:t>
      </w:r>
      <w:r w:rsidRPr="008A0A04">
        <w:rPr>
          <w:sz w:val="20"/>
          <w:szCs w:val="20"/>
        </w:rPr>
        <w:t xml:space="preserve"> e215.</w:t>
      </w:r>
    </w:p>
    <w:p w:rsidR="00D37DE9" w:rsidRPr="008A0A04" w:rsidRDefault="00D37DE9" w:rsidP="00286AEC">
      <w:pPr>
        <w:spacing w:after="0" w:line="480" w:lineRule="auto"/>
        <w:ind w:left="709" w:hanging="709"/>
        <w:jc w:val="both"/>
        <w:rPr>
          <w:i/>
          <w:sz w:val="20"/>
          <w:szCs w:val="20"/>
        </w:rPr>
      </w:pPr>
      <w:proofErr w:type="spellStart"/>
      <w:r w:rsidRPr="008A0A04">
        <w:rPr>
          <w:sz w:val="20"/>
          <w:szCs w:val="20"/>
        </w:rPr>
        <w:t>Semaan</w:t>
      </w:r>
      <w:proofErr w:type="spellEnd"/>
      <w:r w:rsidRPr="008A0A04">
        <w:rPr>
          <w:sz w:val="20"/>
          <w:szCs w:val="20"/>
        </w:rPr>
        <w:t xml:space="preserve"> B, </w:t>
      </w:r>
      <w:proofErr w:type="spellStart"/>
      <w:r w:rsidRPr="008A0A04">
        <w:rPr>
          <w:sz w:val="20"/>
          <w:szCs w:val="20"/>
        </w:rPr>
        <w:t>Faucett</w:t>
      </w:r>
      <w:proofErr w:type="spellEnd"/>
      <w:r w:rsidR="00921A66" w:rsidRPr="008A0A04">
        <w:rPr>
          <w:sz w:val="20"/>
          <w:szCs w:val="20"/>
        </w:rPr>
        <w:t xml:space="preserve"> H</w:t>
      </w:r>
      <w:r w:rsidRPr="008A0A04">
        <w:rPr>
          <w:sz w:val="20"/>
          <w:szCs w:val="20"/>
        </w:rPr>
        <w:t>, Robertson</w:t>
      </w:r>
      <w:r w:rsidR="00921A66" w:rsidRPr="008A0A04">
        <w:rPr>
          <w:sz w:val="20"/>
          <w:szCs w:val="20"/>
        </w:rPr>
        <w:t xml:space="preserve"> SP</w:t>
      </w:r>
      <w:r w:rsidRPr="008A0A04">
        <w:rPr>
          <w:sz w:val="20"/>
          <w:szCs w:val="20"/>
        </w:rPr>
        <w:t>, Maruyama</w:t>
      </w:r>
      <w:r w:rsidR="00921A66" w:rsidRPr="008A0A04">
        <w:rPr>
          <w:sz w:val="20"/>
          <w:szCs w:val="20"/>
        </w:rPr>
        <w:t xml:space="preserve"> M</w:t>
      </w:r>
      <w:r w:rsidRPr="008A0A04">
        <w:rPr>
          <w:sz w:val="20"/>
          <w:szCs w:val="20"/>
        </w:rPr>
        <w:t xml:space="preserve"> and Douglas</w:t>
      </w:r>
      <w:r w:rsidR="00921A66" w:rsidRPr="008A0A04">
        <w:rPr>
          <w:sz w:val="20"/>
          <w:szCs w:val="20"/>
        </w:rPr>
        <w:t xml:space="preserve"> S</w:t>
      </w:r>
      <w:r w:rsidRPr="008A0A04">
        <w:rPr>
          <w:sz w:val="20"/>
          <w:szCs w:val="20"/>
        </w:rPr>
        <w:t xml:space="preserve"> (2015) Designing </w:t>
      </w:r>
      <w:r w:rsidR="00921A66" w:rsidRPr="008A0A04">
        <w:rPr>
          <w:sz w:val="20"/>
          <w:szCs w:val="20"/>
        </w:rPr>
        <w:t>p</w:t>
      </w:r>
      <w:r w:rsidRPr="008A0A04">
        <w:rPr>
          <w:sz w:val="20"/>
          <w:szCs w:val="20"/>
        </w:rPr>
        <w:t xml:space="preserve">olitical </w:t>
      </w:r>
      <w:r w:rsidR="00921A66" w:rsidRPr="008A0A04">
        <w:rPr>
          <w:sz w:val="20"/>
          <w:szCs w:val="20"/>
        </w:rPr>
        <w:t>d</w:t>
      </w:r>
      <w:r w:rsidRPr="008A0A04">
        <w:rPr>
          <w:sz w:val="20"/>
          <w:szCs w:val="20"/>
        </w:rPr>
        <w:t xml:space="preserve">eliberation </w:t>
      </w:r>
      <w:r w:rsidR="00921A66" w:rsidRPr="008A0A04">
        <w:rPr>
          <w:sz w:val="20"/>
          <w:szCs w:val="20"/>
        </w:rPr>
        <w:t>e</w:t>
      </w:r>
      <w:r w:rsidRPr="008A0A04">
        <w:rPr>
          <w:sz w:val="20"/>
          <w:szCs w:val="20"/>
        </w:rPr>
        <w:t xml:space="preserve">nvironments to </w:t>
      </w:r>
      <w:r w:rsidR="00921A66" w:rsidRPr="008A0A04">
        <w:rPr>
          <w:sz w:val="20"/>
          <w:szCs w:val="20"/>
        </w:rPr>
        <w:t>s</w:t>
      </w:r>
      <w:r w:rsidRPr="008A0A04">
        <w:rPr>
          <w:sz w:val="20"/>
          <w:szCs w:val="20"/>
        </w:rPr>
        <w:t xml:space="preserve">upport </w:t>
      </w:r>
      <w:r w:rsidR="00921A66" w:rsidRPr="008A0A04">
        <w:rPr>
          <w:sz w:val="20"/>
          <w:szCs w:val="20"/>
        </w:rPr>
        <w:t>i</w:t>
      </w:r>
      <w:r w:rsidRPr="008A0A04">
        <w:rPr>
          <w:sz w:val="20"/>
          <w:szCs w:val="20"/>
        </w:rPr>
        <w:t xml:space="preserve">nteractions in the </w:t>
      </w:r>
      <w:r w:rsidR="00921A66" w:rsidRPr="008A0A04">
        <w:rPr>
          <w:sz w:val="20"/>
          <w:szCs w:val="20"/>
        </w:rPr>
        <w:t>p</w:t>
      </w:r>
      <w:r w:rsidRPr="008A0A04">
        <w:rPr>
          <w:sz w:val="20"/>
          <w:szCs w:val="20"/>
        </w:rPr>
        <w:t xml:space="preserve">ublic </w:t>
      </w:r>
      <w:r w:rsidR="00921A66" w:rsidRPr="008A0A04">
        <w:rPr>
          <w:sz w:val="20"/>
          <w:szCs w:val="20"/>
        </w:rPr>
        <w:t>s</w:t>
      </w:r>
      <w:r w:rsidRPr="008A0A04">
        <w:rPr>
          <w:sz w:val="20"/>
          <w:szCs w:val="20"/>
        </w:rPr>
        <w:t>phere</w:t>
      </w:r>
      <w:r w:rsidR="00921A66" w:rsidRPr="008A0A04">
        <w:rPr>
          <w:sz w:val="20"/>
          <w:szCs w:val="20"/>
        </w:rPr>
        <w:t xml:space="preserve">. </w:t>
      </w:r>
      <w:r w:rsidR="008F3277" w:rsidRPr="008A0A04">
        <w:rPr>
          <w:sz w:val="20"/>
          <w:szCs w:val="20"/>
        </w:rPr>
        <w:t xml:space="preserve">In: </w:t>
      </w:r>
      <w:r w:rsidRPr="008A0A04">
        <w:rPr>
          <w:i/>
          <w:sz w:val="20"/>
          <w:szCs w:val="20"/>
        </w:rPr>
        <w:t>33rd Annual ACM Conference on Human Factors in Computing Systems</w:t>
      </w:r>
      <w:r w:rsidR="008F3277" w:rsidRPr="008A0A04">
        <w:rPr>
          <w:sz w:val="20"/>
          <w:szCs w:val="20"/>
        </w:rPr>
        <w:t>, Seoul, Korea, 18-23 April 2015, pp. 3167-3176. New York: ACM</w:t>
      </w:r>
      <w:r w:rsidRPr="008A0A04">
        <w:rPr>
          <w:sz w:val="20"/>
          <w:szCs w:val="20"/>
        </w:rPr>
        <w:t>.</w:t>
      </w:r>
    </w:p>
    <w:p w:rsidR="00AE753B" w:rsidRPr="008A0A04" w:rsidRDefault="00AE753B" w:rsidP="00286AEC">
      <w:pPr>
        <w:tabs>
          <w:tab w:val="left" w:pos="7371"/>
        </w:tabs>
        <w:spacing w:after="0" w:line="480" w:lineRule="auto"/>
        <w:ind w:left="567" w:hanging="567"/>
        <w:jc w:val="both"/>
        <w:rPr>
          <w:sz w:val="20"/>
          <w:szCs w:val="20"/>
        </w:rPr>
      </w:pPr>
      <w:proofErr w:type="spellStart"/>
      <w:r w:rsidRPr="008A0A04">
        <w:rPr>
          <w:sz w:val="20"/>
          <w:szCs w:val="20"/>
        </w:rPr>
        <w:t>Shirky</w:t>
      </w:r>
      <w:proofErr w:type="spellEnd"/>
      <w:r w:rsidRPr="008A0A04">
        <w:rPr>
          <w:sz w:val="20"/>
          <w:szCs w:val="20"/>
        </w:rPr>
        <w:t xml:space="preserve"> C (2011) Political </w:t>
      </w:r>
      <w:r w:rsidR="00921A66" w:rsidRPr="008A0A04">
        <w:rPr>
          <w:sz w:val="20"/>
          <w:szCs w:val="20"/>
        </w:rPr>
        <w:t>p</w:t>
      </w:r>
      <w:r w:rsidRPr="008A0A04">
        <w:rPr>
          <w:sz w:val="20"/>
          <w:szCs w:val="20"/>
        </w:rPr>
        <w:t xml:space="preserve">ower of </w:t>
      </w:r>
      <w:r w:rsidR="00921A66" w:rsidRPr="008A0A04">
        <w:rPr>
          <w:sz w:val="20"/>
          <w:szCs w:val="20"/>
        </w:rPr>
        <w:t>s</w:t>
      </w:r>
      <w:r w:rsidRPr="008A0A04">
        <w:rPr>
          <w:sz w:val="20"/>
          <w:szCs w:val="20"/>
        </w:rPr>
        <w:t xml:space="preserve">ocial </w:t>
      </w:r>
      <w:r w:rsidR="00921A66" w:rsidRPr="008A0A04">
        <w:rPr>
          <w:sz w:val="20"/>
          <w:szCs w:val="20"/>
        </w:rPr>
        <w:t>m</w:t>
      </w:r>
      <w:r w:rsidRPr="008A0A04">
        <w:rPr>
          <w:sz w:val="20"/>
          <w:szCs w:val="20"/>
        </w:rPr>
        <w:t xml:space="preserve">edia: </w:t>
      </w:r>
      <w:r w:rsidR="00921A66" w:rsidRPr="008A0A04">
        <w:rPr>
          <w:sz w:val="20"/>
          <w:szCs w:val="20"/>
        </w:rPr>
        <w:t>T</w:t>
      </w:r>
      <w:r w:rsidRPr="008A0A04">
        <w:rPr>
          <w:sz w:val="20"/>
          <w:szCs w:val="20"/>
        </w:rPr>
        <w:t xml:space="preserve">echnology, the </w:t>
      </w:r>
      <w:r w:rsidR="00921A66" w:rsidRPr="008A0A04">
        <w:rPr>
          <w:sz w:val="20"/>
          <w:szCs w:val="20"/>
        </w:rPr>
        <w:t>p</w:t>
      </w:r>
      <w:r w:rsidRPr="008A0A04">
        <w:rPr>
          <w:sz w:val="20"/>
          <w:szCs w:val="20"/>
        </w:rPr>
        <w:t xml:space="preserve">ublic </w:t>
      </w:r>
      <w:r w:rsidR="00921A66" w:rsidRPr="008A0A04">
        <w:rPr>
          <w:sz w:val="20"/>
          <w:szCs w:val="20"/>
        </w:rPr>
        <w:t>s</w:t>
      </w:r>
      <w:r w:rsidRPr="008A0A04">
        <w:rPr>
          <w:sz w:val="20"/>
          <w:szCs w:val="20"/>
        </w:rPr>
        <w:t xml:space="preserve">phere, and </w:t>
      </w:r>
      <w:r w:rsidR="00921A66" w:rsidRPr="008A0A04">
        <w:rPr>
          <w:sz w:val="20"/>
          <w:szCs w:val="20"/>
        </w:rPr>
        <w:t>p</w:t>
      </w:r>
      <w:r w:rsidRPr="008A0A04">
        <w:rPr>
          <w:sz w:val="20"/>
          <w:szCs w:val="20"/>
        </w:rPr>
        <w:t xml:space="preserve">olitical </w:t>
      </w:r>
      <w:r w:rsidR="00921A66" w:rsidRPr="008A0A04">
        <w:rPr>
          <w:sz w:val="20"/>
          <w:szCs w:val="20"/>
        </w:rPr>
        <w:t>c</w:t>
      </w:r>
      <w:r w:rsidRPr="008A0A04">
        <w:rPr>
          <w:sz w:val="20"/>
          <w:szCs w:val="20"/>
        </w:rPr>
        <w:t>hange</w:t>
      </w:r>
      <w:r w:rsidR="00921A66" w:rsidRPr="008A0A04">
        <w:rPr>
          <w:sz w:val="20"/>
          <w:szCs w:val="20"/>
        </w:rPr>
        <w:t>.</w:t>
      </w:r>
      <w:r w:rsidRPr="008A0A04">
        <w:rPr>
          <w:sz w:val="20"/>
          <w:szCs w:val="20"/>
        </w:rPr>
        <w:t xml:space="preserve"> </w:t>
      </w:r>
      <w:r w:rsidRPr="008A0A04">
        <w:rPr>
          <w:i/>
          <w:sz w:val="20"/>
          <w:szCs w:val="20"/>
        </w:rPr>
        <w:t>Foreign Affairs</w:t>
      </w:r>
      <w:r w:rsidRPr="008A0A04">
        <w:rPr>
          <w:sz w:val="20"/>
          <w:szCs w:val="20"/>
        </w:rPr>
        <w:t xml:space="preserve"> 90</w:t>
      </w:r>
      <w:r w:rsidR="00921A66" w:rsidRPr="008A0A04">
        <w:rPr>
          <w:sz w:val="20"/>
          <w:szCs w:val="20"/>
        </w:rPr>
        <w:t>:</w:t>
      </w:r>
      <w:r w:rsidRPr="008A0A04">
        <w:rPr>
          <w:sz w:val="20"/>
          <w:szCs w:val="20"/>
        </w:rPr>
        <w:t xml:space="preserve"> 28.</w:t>
      </w:r>
    </w:p>
    <w:p w:rsidR="00BE3ED9" w:rsidRPr="008A0A04" w:rsidRDefault="00921A66" w:rsidP="00286AEC">
      <w:pPr>
        <w:tabs>
          <w:tab w:val="left" w:pos="7371"/>
        </w:tabs>
        <w:spacing w:after="0" w:line="480" w:lineRule="auto"/>
        <w:ind w:left="567" w:hanging="567"/>
        <w:jc w:val="both"/>
        <w:rPr>
          <w:sz w:val="20"/>
          <w:szCs w:val="20"/>
        </w:rPr>
      </w:pPr>
      <w:r w:rsidRPr="008A0A04">
        <w:rPr>
          <w:sz w:val="20"/>
          <w:szCs w:val="20"/>
        </w:rPr>
        <w:t>Sikorski</w:t>
      </w:r>
      <w:r w:rsidR="00BE3ED9" w:rsidRPr="008A0A04">
        <w:rPr>
          <w:sz w:val="20"/>
          <w:szCs w:val="20"/>
        </w:rPr>
        <w:t xml:space="preserve"> C, </w:t>
      </w:r>
      <w:proofErr w:type="spellStart"/>
      <w:r w:rsidR="00BE3ED9" w:rsidRPr="008A0A04">
        <w:rPr>
          <w:sz w:val="20"/>
          <w:szCs w:val="20"/>
        </w:rPr>
        <w:t>Luppa</w:t>
      </w:r>
      <w:proofErr w:type="spellEnd"/>
      <w:r w:rsidR="005C2A32" w:rsidRPr="008A0A04">
        <w:rPr>
          <w:sz w:val="20"/>
          <w:szCs w:val="20"/>
        </w:rPr>
        <w:t xml:space="preserve"> M</w:t>
      </w:r>
      <w:r w:rsidR="00BE3ED9" w:rsidRPr="008A0A04">
        <w:rPr>
          <w:sz w:val="20"/>
          <w:szCs w:val="20"/>
        </w:rPr>
        <w:t xml:space="preserve">, </w:t>
      </w:r>
      <w:proofErr w:type="spellStart"/>
      <w:r w:rsidR="00BE3ED9" w:rsidRPr="008A0A04">
        <w:rPr>
          <w:sz w:val="20"/>
          <w:szCs w:val="20"/>
        </w:rPr>
        <w:t>Angermeyer</w:t>
      </w:r>
      <w:proofErr w:type="spellEnd"/>
      <w:r w:rsidR="005C2A32" w:rsidRPr="008A0A04">
        <w:rPr>
          <w:sz w:val="20"/>
          <w:szCs w:val="20"/>
        </w:rPr>
        <w:t xml:space="preserve"> MC</w:t>
      </w:r>
      <w:r w:rsidR="00BE3ED9" w:rsidRPr="008A0A04">
        <w:rPr>
          <w:sz w:val="20"/>
          <w:szCs w:val="20"/>
        </w:rPr>
        <w:t xml:space="preserve">, </w:t>
      </w:r>
      <w:proofErr w:type="spellStart"/>
      <w:r w:rsidR="00BE3ED9" w:rsidRPr="008A0A04">
        <w:rPr>
          <w:sz w:val="20"/>
          <w:szCs w:val="20"/>
        </w:rPr>
        <w:t>Schomerus</w:t>
      </w:r>
      <w:proofErr w:type="spellEnd"/>
      <w:r w:rsidR="005C2A32" w:rsidRPr="008A0A04">
        <w:rPr>
          <w:sz w:val="20"/>
          <w:szCs w:val="20"/>
        </w:rPr>
        <w:t xml:space="preserve"> G</w:t>
      </w:r>
      <w:r w:rsidR="00BE3ED9" w:rsidRPr="008A0A04">
        <w:rPr>
          <w:sz w:val="20"/>
          <w:szCs w:val="20"/>
        </w:rPr>
        <w:t>, Link</w:t>
      </w:r>
      <w:r w:rsidR="005C2A32" w:rsidRPr="008A0A04">
        <w:rPr>
          <w:sz w:val="20"/>
          <w:szCs w:val="20"/>
        </w:rPr>
        <w:t xml:space="preserve"> B</w:t>
      </w:r>
      <w:r w:rsidR="00BE3ED9" w:rsidRPr="008A0A04">
        <w:rPr>
          <w:sz w:val="20"/>
          <w:szCs w:val="20"/>
        </w:rPr>
        <w:t xml:space="preserve"> </w:t>
      </w:r>
      <w:r w:rsidR="005C2A32" w:rsidRPr="008A0A04">
        <w:rPr>
          <w:sz w:val="20"/>
          <w:szCs w:val="20"/>
        </w:rPr>
        <w:t>and</w:t>
      </w:r>
      <w:r w:rsidR="00BE3ED9" w:rsidRPr="008A0A04">
        <w:rPr>
          <w:sz w:val="20"/>
          <w:szCs w:val="20"/>
        </w:rPr>
        <w:t xml:space="preserve"> Riedel-Heller</w:t>
      </w:r>
      <w:r w:rsidR="005C2A32" w:rsidRPr="008A0A04">
        <w:rPr>
          <w:sz w:val="20"/>
          <w:szCs w:val="20"/>
        </w:rPr>
        <w:t xml:space="preserve"> SG</w:t>
      </w:r>
      <w:r w:rsidR="00BE3ED9" w:rsidRPr="008A0A04">
        <w:rPr>
          <w:sz w:val="20"/>
          <w:szCs w:val="20"/>
        </w:rPr>
        <w:t xml:space="preserve"> (2015) The </w:t>
      </w:r>
      <w:r w:rsidR="005C2A32" w:rsidRPr="008A0A04">
        <w:rPr>
          <w:sz w:val="20"/>
          <w:szCs w:val="20"/>
        </w:rPr>
        <w:t>a</w:t>
      </w:r>
      <w:r w:rsidR="00BE3ED9" w:rsidRPr="008A0A04">
        <w:rPr>
          <w:sz w:val="20"/>
          <w:szCs w:val="20"/>
        </w:rPr>
        <w:t xml:space="preserve">ssociation of BMI and </w:t>
      </w:r>
      <w:r w:rsidR="005C2A32" w:rsidRPr="008A0A04">
        <w:rPr>
          <w:sz w:val="20"/>
          <w:szCs w:val="20"/>
        </w:rPr>
        <w:t>s</w:t>
      </w:r>
      <w:r w:rsidR="00BE3ED9" w:rsidRPr="008A0A04">
        <w:rPr>
          <w:sz w:val="20"/>
          <w:szCs w:val="20"/>
        </w:rPr>
        <w:t xml:space="preserve">ocial </w:t>
      </w:r>
      <w:r w:rsidR="005C2A32" w:rsidRPr="008A0A04">
        <w:rPr>
          <w:sz w:val="20"/>
          <w:szCs w:val="20"/>
        </w:rPr>
        <w:t>d</w:t>
      </w:r>
      <w:r w:rsidR="00BE3ED9" w:rsidRPr="008A0A04">
        <w:rPr>
          <w:sz w:val="20"/>
          <w:szCs w:val="20"/>
        </w:rPr>
        <w:t xml:space="preserve">istance </w:t>
      </w:r>
      <w:r w:rsidR="005C2A32" w:rsidRPr="008A0A04">
        <w:rPr>
          <w:sz w:val="20"/>
          <w:szCs w:val="20"/>
        </w:rPr>
        <w:t>t</w:t>
      </w:r>
      <w:r w:rsidR="00BE3ED9" w:rsidRPr="008A0A04">
        <w:rPr>
          <w:sz w:val="20"/>
          <w:szCs w:val="20"/>
        </w:rPr>
        <w:t xml:space="preserve">owards </w:t>
      </w:r>
      <w:r w:rsidR="005C2A32" w:rsidRPr="008A0A04">
        <w:rPr>
          <w:sz w:val="20"/>
          <w:szCs w:val="20"/>
        </w:rPr>
        <w:t>o</w:t>
      </w:r>
      <w:r w:rsidR="00BE3ED9" w:rsidRPr="008A0A04">
        <w:rPr>
          <w:sz w:val="20"/>
          <w:szCs w:val="20"/>
        </w:rPr>
        <w:t xml:space="preserve">bese </w:t>
      </w:r>
      <w:r w:rsidR="005C2A32" w:rsidRPr="008A0A04">
        <w:rPr>
          <w:sz w:val="20"/>
          <w:szCs w:val="20"/>
        </w:rPr>
        <w:t>i</w:t>
      </w:r>
      <w:r w:rsidR="00BE3ED9" w:rsidRPr="008A0A04">
        <w:rPr>
          <w:sz w:val="20"/>
          <w:szCs w:val="20"/>
        </w:rPr>
        <w:t xml:space="preserve">ndividuals is </w:t>
      </w:r>
      <w:r w:rsidR="005C2A32" w:rsidRPr="008A0A04">
        <w:rPr>
          <w:sz w:val="20"/>
          <w:szCs w:val="20"/>
        </w:rPr>
        <w:t>m</w:t>
      </w:r>
      <w:r w:rsidR="00BE3ED9" w:rsidRPr="008A0A04">
        <w:rPr>
          <w:sz w:val="20"/>
          <w:szCs w:val="20"/>
        </w:rPr>
        <w:t xml:space="preserve">ediated </w:t>
      </w:r>
      <w:r w:rsidR="005C2A32" w:rsidRPr="008A0A04">
        <w:rPr>
          <w:sz w:val="20"/>
          <w:szCs w:val="20"/>
        </w:rPr>
        <w:t>b</w:t>
      </w:r>
      <w:r w:rsidR="00BE3ED9" w:rsidRPr="008A0A04">
        <w:rPr>
          <w:sz w:val="20"/>
          <w:szCs w:val="20"/>
        </w:rPr>
        <w:t xml:space="preserve">y </w:t>
      </w:r>
      <w:r w:rsidR="005C2A32" w:rsidRPr="008A0A04">
        <w:rPr>
          <w:sz w:val="20"/>
          <w:szCs w:val="20"/>
        </w:rPr>
        <w:t>s</w:t>
      </w:r>
      <w:r w:rsidR="00BE3ED9" w:rsidRPr="008A0A04">
        <w:rPr>
          <w:sz w:val="20"/>
          <w:szCs w:val="20"/>
        </w:rPr>
        <w:t xml:space="preserve">ympathy and </w:t>
      </w:r>
      <w:r w:rsidR="005C2A32" w:rsidRPr="008A0A04">
        <w:rPr>
          <w:sz w:val="20"/>
          <w:szCs w:val="20"/>
        </w:rPr>
        <w:t>u</w:t>
      </w:r>
      <w:r w:rsidR="00BE3ED9" w:rsidRPr="008A0A04">
        <w:rPr>
          <w:sz w:val="20"/>
          <w:szCs w:val="20"/>
        </w:rPr>
        <w:t>nderstanding</w:t>
      </w:r>
      <w:r w:rsidR="005C2A32" w:rsidRPr="008A0A04">
        <w:rPr>
          <w:sz w:val="20"/>
          <w:szCs w:val="20"/>
        </w:rPr>
        <w:t>.</w:t>
      </w:r>
      <w:r w:rsidR="00BE3ED9" w:rsidRPr="008A0A04">
        <w:rPr>
          <w:sz w:val="20"/>
          <w:szCs w:val="20"/>
        </w:rPr>
        <w:t xml:space="preserve"> </w:t>
      </w:r>
      <w:r w:rsidR="00BE3ED9" w:rsidRPr="008A0A04">
        <w:rPr>
          <w:i/>
          <w:sz w:val="20"/>
          <w:szCs w:val="20"/>
        </w:rPr>
        <w:t xml:space="preserve">Social Science </w:t>
      </w:r>
      <w:r w:rsidR="00EC3651" w:rsidRPr="008A0A04">
        <w:rPr>
          <w:i/>
          <w:sz w:val="20"/>
          <w:szCs w:val="20"/>
        </w:rPr>
        <w:t>and</w:t>
      </w:r>
      <w:r w:rsidR="00BE3ED9" w:rsidRPr="008A0A04">
        <w:rPr>
          <w:i/>
          <w:sz w:val="20"/>
          <w:szCs w:val="20"/>
        </w:rPr>
        <w:t xml:space="preserve"> Medicine</w:t>
      </w:r>
      <w:r w:rsidR="00BE3ED9" w:rsidRPr="008A0A04">
        <w:rPr>
          <w:sz w:val="20"/>
          <w:szCs w:val="20"/>
        </w:rPr>
        <w:t xml:space="preserve"> 128</w:t>
      </w:r>
      <w:r w:rsidR="005C2A32" w:rsidRPr="008A0A04">
        <w:rPr>
          <w:sz w:val="20"/>
          <w:szCs w:val="20"/>
        </w:rPr>
        <w:t>:</w:t>
      </w:r>
      <w:r w:rsidR="00BE3ED9" w:rsidRPr="008A0A04">
        <w:rPr>
          <w:sz w:val="20"/>
          <w:szCs w:val="20"/>
        </w:rPr>
        <w:t xml:space="preserve"> 25-30.</w:t>
      </w:r>
    </w:p>
    <w:p w:rsidR="004B7ECC" w:rsidRPr="008A0A04" w:rsidRDefault="003C2157" w:rsidP="00286AEC">
      <w:pPr>
        <w:tabs>
          <w:tab w:val="left" w:pos="7371"/>
        </w:tabs>
        <w:spacing w:after="0" w:line="480" w:lineRule="auto"/>
        <w:ind w:left="567" w:hanging="567"/>
        <w:jc w:val="both"/>
        <w:rPr>
          <w:sz w:val="20"/>
          <w:szCs w:val="20"/>
        </w:rPr>
      </w:pPr>
      <w:r w:rsidRPr="008A0A04">
        <w:rPr>
          <w:sz w:val="20"/>
          <w:szCs w:val="20"/>
        </w:rPr>
        <w:t xml:space="preserve">So J, </w:t>
      </w:r>
      <w:proofErr w:type="spellStart"/>
      <w:r w:rsidRPr="008A0A04">
        <w:rPr>
          <w:sz w:val="20"/>
          <w:szCs w:val="20"/>
        </w:rPr>
        <w:t>Prestin</w:t>
      </w:r>
      <w:proofErr w:type="spellEnd"/>
      <w:r w:rsidR="005C2A32" w:rsidRPr="008A0A04">
        <w:rPr>
          <w:sz w:val="20"/>
          <w:szCs w:val="20"/>
        </w:rPr>
        <w:t xml:space="preserve"> A</w:t>
      </w:r>
      <w:r w:rsidRPr="008A0A04">
        <w:rPr>
          <w:sz w:val="20"/>
          <w:szCs w:val="20"/>
        </w:rPr>
        <w:t>, Lee</w:t>
      </w:r>
      <w:r w:rsidR="005C2A32" w:rsidRPr="008A0A04">
        <w:rPr>
          <w:sz w:val="20"/>
          <w:szCs w:val="20"/>
        </w:rPr>
        <w:t xml:space="preserve"> L</w:t>
      </w:r>
      <w:r w:rsidRPr="008A0A04">
        <w:rPr>
          <w:sz w:val="20"/>
          <w:szCs w:val="20"/>
        </w:rPr>
        <w:t>, Wang</w:t>
      </w:r>
      <w:r w:rsidR="005C2A32" w:rsidRPr="008A0A04">
        <w:rPr>
          <w:sz w:val="20"/>
          <w:szCs w:val="20"/>
        </w:rPr>
        <w:t xml:space="preserve"> Y</w:t>
      </w:r>
      <w:r w:rsidRPr="008A0A04">
        <w:rPr>
          <w:sz w:val="20"/>
          <w:szCs w:val="20"/>
        </w:rPr>
        <w:t>, Yen</w:t>
      </w:r>
      <w:r w:rsidR="005C2A32" w:rsidRPr="008A0A04">
        <w:rPr>
          <w:sz w:val="20"/>
          <w:szCs w:val="20"/>
        </w:rPr>
        <w:t xml:space="preserve"> J and</w:t>
      </w:r>
      <w:r w:rsidRPr="008A0A04">
        <w:rPr>
          <w:sz w:val="20"/>
          <w:szCs w:val="20"/>
        </w:rPr>
        <w:t xml:space="preserve"> Chau</w:t>
      </w:r>
      <w:r w:rsidR="005C2A32" w:rsidRPr="008A0A04">
        <w:rPr>
          <w:sz w:val="20"/>
          <w:szCs w:val="20"/>
        </w:rPr>
        <w:t xml:space="preserve"> W-YS</w:t>
      </w:r>
      <w:r w:rsidRPr="008A0A04">
        <w:rPr>
          <w:sz w:val="20"/>
          <w:szCs w:val="20"/>
        </w:rPr>
        <w:t xml:space="preserve"> (2016) </w:t>
      </w:r>
      <w:proofErr w:type="gramStart"/>
      <w:r w:rsidRPr="008A0A04">
        <w:rPr>
          <w:sz w:val="20"/>
          <w:szCs w:val="20"/>
        </w:rPr>
        <w:t>What</w:t>
      </w:r>
      <w:proofErr w:type="gramEnd"/>
      <w:r w:rsidRPr="008A0A04">
        <w:rPr>
          <w:sz w:val="20"/>
          <w:szCs w:val="20"/>
        </w:rPr>
        <w:t xml:space="preserve"> </w:t>
      </w:r>
      <w:r w:rsidR="005C2A32" w:rsidRPr="008A0A04">
        <w:rPr>
          <w:sz w:val="20"/>
          <w:szCs w:val="20"/>
        </w:rPr>
        <w:t>d</w:t>
      </w:r>
      <w:r w:rsidRPr="008A0A04">
        <w:rPr>
          <w:sz w:val="20"/>
          <w:szCs w:val="20"/>
        </w:rPr>
        <w:t xml:space="preserve">o </w:t>
      </w:r>
      <w:r w:rsidR="005C2A32" w:rsidRPr="008A0A04">
        <w:rPr>
          <w:sz w:val="20"/>
          <w:szCs w:val="20"/>
        </w:rPr>
        <w:t>p</w:t>
      </w:r>
      <w:r w:rsidRPr="008A0A04">
        <w:rPr>
          <w:sz w:val="20"/>
          <w:szCs w:val="20"/>
        </w:rPr>
        <w:t xml:space="preserve">eople </w:t>
      </w:r>
      <w:r w:rsidR="005C2A32" w:rsidRPr="008A0A04">
        <w:rPr>
          <w:sz w:val="20"/>
          <w:szCs w:val="20"/>
        </w:rPr>
        <w:t>l</w:t>
      </w:r>
      <w:r w:rsidRPr="008A0A04">
        <w:rPr>
          <w:sz w:val="20"/>
          <w:szCs w:val="20"/>
        </w:rPr>
        <w:t xml:space="preserve">ike to </w:t>
      </w:r>
      <w:r w:rsidR="000C2058" w:rsidRPr="008A0A04">
        <w:rPr>
          <w:sz w:val="20"/>
          <w:szCs w:val="20"/>
        </w:rPr>
        <w:t>‘</w:t>
      </w:r>
      <w:r w:rsidR="005C2A32" w:rsidRPr="008A0A04">
        <w:rPr>
          <w:sz w:val="20"/>
          <w:szCs w:val="20"/>
        </w:rPr>
        <w:t>s</w:t>
      </w:r>
      <w:r w:rsidRPr="008A0A04">
        <w:rPr>
          <w:sz w:val="20"/>
          <w:szCs w:val="20"/>
        </w:rPr>
        <w:t>hare</w:t>
      </w:r>
      <w:r w:rsidR="000C2058" w:rsidRPr="008A0A04">
        <w:rPr>
          <w:sz w:val="20"/>
          <w:szCs w:val="20"/>
        </w:rPr>
        <w:t>’</w:t>
      </w:r>
      <w:r w:rsidRPr="008A0A04">
        <w:rPr>
          <w:sz w:val="20"/>
          <w:szCs w:val="20"/>
        </w:rPr>
        <w:t xml:space="preserve"> </w:t>
      </w:r>
      <w:r w:rsidR="005C2A32" w:rsidRPr="008A0A04">
        <w:rPr>
          <w:sz w:val="20"/>
          <w:szCs w:val="20"/>
        </w:rPr>
        <w:t>a</w:t>
      </w:r>
      <w:r w:rsidRPr="008A0A04">
        <w:rPr>
          <w:sz w:val="20"/>
          <w:szCs w:val="20"/>
        </w:rPr>
        <w:t xml:space="preserve">bout </w:t>
      </w:r>
      <w:r w:rsidR="005C2A32" w:rsidRPr="008A0A04">
        <w:rPr>
          <w:sz w:val="20"/>
          <w:szCs w:val="20"/>
        </w:rPr>
        <w:t>o</w:t>
      </w:r>
      <w:r w:rsidRPr="008A0A04">
        <w:rPr>
          <w:sz w:val="20"/>
          <w:szCs w:val="20"/>
        </w:rPr>
        <w:t xml:space="preserve">besity? A </w:t>
      </w:r>
      <w:r w:rsidR="005C2A32" w:rsidRPr="008A0A04">
        <w:rPr>
          <w:sz w:val="20"/>
          <w:szCs w:val="20"/>
        </w:rPr>
        <w:t>c</w:t>
      </w:r>
      <w:r w:rsidRPr="008A0A04">
        <w:rPr>
          <w:sz w:val="20"/>
          <w:szCs w:val="20"/>
        </w:rPr>
        <w:t xml:space="preserve">ontent </w:t>
      </w:r>
      <w:r w:rsidR="005C2A32" w:rsidRPr="008A0A04">
        <w:rPr>
          <w:sz w:val="20"/>
          <w:szCs w:val="20"/>
        </w:rPr>
        <w:t>a</w:t>
      </w:r>
      <w:r w:rsidRPr="008A0A04">
        <w:rPr>
          <w:sz w:val="20"/>
          <w:szCs w:val="20"/>
        </w:rPr>
        <w:t xml:space="preserve">nalysis of </w:t>
      </w:r>
      <w:r w:rsidR="005C2A32" w:rsidRPr="008A0A04">
        <w:rPr>
          <w:sz w:val="20"/>
          <w:szCs w:val="20"/>
        </w:rPr>
        <w:t>f</w:t>
      </w:r>
      <w:r w:rsidRPr="008A0A04">
        <w:rPr>
          <w:sz w:val="20"/>
          <w:szCs w:val="20"/>
        </w:rPr>
        <w:t xml:space="preserve">requent </w:t>
      </w:r>
      <w:r w:rsidR="005C2A32" w:rsidRPr="008A0A04">
        <w:rPr>
          <w:sz w:val="20"/>
          <w:szCs w:val="20"/>
        </w:rPr>
        <w:t>r</w:t>
      </w:r>
      <w:r w:rsidRPr="008A0A04">
        <w:rPr>
          <w:sz w:val="20"/>
          <w:szCs w:val="20"/>
        </w:rPr>
        <w:t xml:space="preserve">etweets </w:t>
      </w:r>
      <w:r w:rsidR="005C2A32" w:rsidRPr="008A0A04">
        <w:rPr>
          <w:sz w:val="20"/>
          <w:szCs w:val="20"/>
        </w:rPr>
        <w:t>a</w:t>
      </w:r>
      <w:r w:rsidRPr="008A0A04">
        <w:rPr>
          <w:sz w:val="20"/>
          <w:szCs w:val="20"/>
        </w:rPr>
        <w:t xml:space="preserve">bout </w:t>
      </w:r>
      <w:r w:rsidR="005C2A32" w:rsidRPr="008A0A04">
        <w:rPr>
          <w:sz w:val="20"/>
          <w:szCs w:val="20"/>
        </w:rPr>
        <w:t>o</w:t>
      </w:r>
      <w:r w:rsidRPr="008A0A04">
        <w:rPr>
          <w:sz w:val="20"/>
          <w:szCs w:val="20"/>
        </w:rPr>
        <w:t>besity on Twitter</w:t>
      </w:r>
      <w:r w:rsidR="005C2A32" w:rsidRPr="008A0A04">
        <w:rPr>
          <w:sz w:val="20"/>
          <w:szCs w:val="20"/>
        </w:rPr>
        <w:t>.</w:t>
      </w:r>
      <w:r w:rsidRPr="008A0A04">
        <w:rPr>
          <w:sz w:val="20"/>
          <w:szCs w:val="20"/>
        </w:rPr>
        <w:t xml:space="preserve"> </w:t>
      </w:r>
      <w:r w:rsidRPr="008A0A04">
        <w:rPr>
          <w:i/>
          <w:sz w:val="20"/>
          <w:szCs w:val="20"/>
        </w:rPr>
        <w:t>Health Communication</w:t>
      </w:r>
      <w:r w:rsidRPr="008A0A04">
        <w:rPr>
          <w:sz w:val="20"/>
          <w:szCs w:val="20"/>
        </w:rPr>
        <w:t xml:space="preserve"> 31(2)</w:t>
      </w:r>
      <w:r w:rsidR="005C2A32" w:rsidRPr="008A0A04">
        <w:rPr>
          <w:sz w:val="20"/>
          <w:szCs w:val="20"/>
        </w:rPr>
        <w:t>:</w:t>
      </w:r>
      <w:r w:rsidRPr="008A0A04">
        <w:rPr>
          <w:sz w:val="20"/>
          <w:szCs w:val="20"/>
        </w:rPr>
        <w:t xml:space="preserve"> 193-206.</w:t>
      </w:r>
    </w:p>
    <w:p w:rsidR="005C2A32" w:rsidRPr="008A0A04" w:rsidRDefault="007328F6" w:rsidP="00286AEC">
      <w:pPr>
        <w:tabs>
          <w:tab w:val="left" w:pos="7371"/>
        </w:tabs>
        <w:spacing w:after="0" w:line="480" w:lineRule="auto"/>
        <w:ind w:left="567" w:hanging="567"/>
        <w:jc w:val="both"/>
        <w:rPr>
          <w:sz w:val="20"/>
          <w:szCs w:val="20"/>
        </w:rPr>
      </w:pPr>
      <w:r w:rsidRPr="008A0A04">
        <w:rPr>
          <w:sz w:val="20"/>
          <w:szCs w:val="20"/>
        </w:rPr>
        <w:t xml:space="preserve">Stroud NJ, Muddiman </w:t>
      </w:r>
      <w:r w:rsidR="005C2A32" w:rsidRPr="008A0A04">
        <w:rPr>
          <w:sz w:val="20"/>
          <w:szCs w:val="20"/>
        </w:rPr>
        <w:t xml:space="preserve">A </w:t>
      </w:r>
      <w:r w:rsidRPr="008A0A04">
        <w:rPr>
          <w:sz w:val="20"/>
          <w:szCs w:val="20"/>
        </w:rPr>
        <w:t>and Scacco</w:t>
      </w:r>
      <w:r w:rsidR="005C2A32" w:rsidRPr="008A0A04">
        <w:rPr>
          <w:sz w:val="20"/>
          <w:szCs w:val="20"/>
        </w:rPr>
        <w:t xml:space="preserve"> JM</w:t>
      </w:r>
      <w:r w:rsidRPr="008A0A04">
        <w:rPr>
          <w:sz w:val="20"/>
          <w:szCs w:val="20"/>
        </w:rPr>
        <w:t xml:space="preserve"> (</w:t>
      </w:r>
      <w:r w:rsidR="005C2A32" w:rsidRPr="008A0A04">
        <w:rPr>
          <w:sz w:val="20"/>
          <w:szCs w:val="20"/>
        </w:rPr>
        <w:t>forthcoming</w:t>
      </w:r>
      <w:r w:rsidRPr="008A0A04">
        <w:rPr>
          <w:sz w:val="20"/>
          <w:szCs w:val="20"/>
        </w:rPr>
        <w:t xml:space="preserve">) </w:t>
      </w:r>
      <w:proofErr w:type="gramStart"/>
      <w:r w:rsidRPr="008A0A04">
        <w:rPr>
          <w:sz w:val="20"/>
          <w:szCs w:val="20"/>
        </w:rPr>
        <w:t>Like</w:t>
      </w:r>
      <w:proofErr w:type="gramEnd"/>
      <w:r w:rsidRPr="008A0A04">
        <w:rPr>
          <w:sz w:val="20"/>
          <w:szCs w:val="20"/>
        </w:rPr>
        <w:t xml:space="preserve">, </w:t>
      </w:r>
      <w:r w:rsidR="005C2A32" w:rsidRPr="008A0A04">
        <w:rPr>
          <w:sz w:val="20"/>
          <w:szCs w:val="20"/>
        </w:rPr>
        <w:t>r</w:t>
      </w:r>
      <w:r w:rsidRPr="008A0A04">
        <w:rPr>
          <w:sz w:val="20"/>
          <w:szCs w:val="20"/>
        </w:rPr>
        <w:t xml:space="preserve">ecommend, or </w:t>
      </w:r>
      <w:r w:rsidR="005C2A32" w:rsidRPr="008A0A04">
        <w:rPr>
          <w:sz w:val="20"/>
          <w:szCs w:val="20"/>
        </w:rPr>
        <w:t>r</w:t>
      </w:r>
      <w:r w:rsidRPr="008A0A04">
        <w:rPr>
          <w:sz w:val="20"/>
          <w:szCs w:val="20"/>
        </w:rPr>
        <w:t xml:space="preserve">espect? Altering </w:t>
      </w:r>
      <w:r w:rsidR="005C2A32" w:rsidRPr="008A0A04">
        <w:rPr>
          <w:sz w:val="20"/>
          <w:szCs w:val="20"/>
        </w:rPr>
        <w:t>p</w:t>
      </w:r>
      <w:r w:rsidRPr="008A0A04">
        <w:rPr>
          <w:sz w:val="20"/>
          <w:szCs w:val="20"/>
        </w:rPr>
        <w:t xml:space="preserve">olitical </w:t>
      </w:r>
      <w:proofErr w:type="spellStart"/>
      <w:r w:rsidR="005C2A32" w:rsidRPr="008A0A04">
        <w:rPr>
          <w:sz w:val="20"/>
          <w:szCs w:val="20"/>
        </w:rPr>
        <w:t>b</w:t>
      </w:r>
      <w:r w:rsidRPr="008A0A04">
        <w:rPr>
          <w:sz w:val="20"/>
          <w:szCs w:val="20"/>
        </w:rPr>
        <w:t>ehavior</w:t>
      </w:r>
      <w:proofErr w:type="spellEnd"/>
      <w:r w:rsidRPr="008A0A04">
        <w:rPr>
          <w:sz w:val="20"/>
          <w:szCs w:val="20"/>
        </w:rPr>
        <w:t xml:space="preserve"> in </w:t>
      </w:r>
      <w:r w:rsidR="005C2A32" w:rsidRPr="008A0A04">
        <w:rPr>
          <w:sz w:val="20"/>
          <w:szCs w:val="20"/>
        </w:rPr>
        <w:t>n</w:t>
      </w:r>
      <w:r w:rsidRPr="008A0A04">
        <w:rPr>
          <w:sz w:val="20"/>
          <w:szCs w:val="20"/>
        </w:rPr>
        <w:t xml:space="preserve">ews </w:t>
      </w:r>
      <w:r w:rsidR="005C2A32" w:rsidRPr="008A0A04">
        <w:rPr>
          <w:sz w:val="20"/>
          <w:szCs w:val="20"/>
        </w:rPr>
        <w:t>c</w:t>
      </w:r>
      <w:r w:rsidRPr="008A0A04">
        <w:rPr>
          <w:sz w:val="20"/>
          <w:szCs w:val="20"/>
        </w:rPr>
        <w:t xml:space="preserve">omment </w:t>
      </w:r>
      <w:r w:rsidR="005C2A32" w:rsidRPr="008A0A04">
        <w:rPr>
          <w:sz w:val="20"/>
          <w:szCs w:val="20"/>
        </w:rPr>
        <w:t>s</w:t>
      </w:r>
      <w:r w:rsidRPr="008A0A04">
        <w:rPr>
          <w:sz w:val="20"/>
          <w:szCs w:val="20"/>
        </w:rPr>
        <w:t>ections</w:t>
      </w:r>
      <w:r w:rsidR="005C2A32" w:rsidRPr="008A0A04">
        <w:rPr>
          <w:sz w:val="20"/>
          <w:szCs w:val="20"/>
        </w:rPr>
        <w:t>.</w:t>
      </w:r>
      <w:r w:rsidRPr="008A0A04">
        <w:rPr>
          <w:sz w:val="20"/>
          <w:szCs w:val="20"/>
        </w:rPr>
        <w:t xml:space="preserve"> </w:t>
      </w:r>
      <w:r w:rsidRPr="008A0A04">
        <w:rPr>
          <w:i/>
          <w:sz w:val="20"/>
          <w:szCs w:val="20"/>
        </w:rPr>
        <w:t xml:space="preserve">New Media </w:t>
      </w:r>
      <w:r w:rsidR="00EC3651" w:rsidRPr="008A0A04">
        <w:rPr>
          <w:i/>
          <w:sz w:val="20"/>
          <w:szCs w:val="20"/>
        </w:rPr>
        <w:t>and</w:t>
      </w:r>
      <w:r w:rsidRPr="008A0A04">
        <w:rPr>
          <w:i/>
          <w:sz w:val="20"/>
          <w:szCs w:val="20"/>
        </w:rPr>
        <w:t xml:space="preserve"> Society</w:t>
      </w:r>
      <w:r w:rsidR="005C2A32" w:rsidRPr="008A0A04">
        <w:rPr>
          <w:sz w:val="20"/>
          <w:szCs w:val="20"/>
        </w:rPr>
        <w:t>.</w:t>
      </w:r>
    </w:p>
    <w:p w:rsidR="00BE3ED9" w:rsidRPr="008A0A04" w:rsidRDefault="00BE3ED9" w:rsidP="00286AEC">
      <w:pPr>
        <w:tabs>
          <w:tab w:val="left" w:pos="7371"/>
        </w:tabs>
        <w:spacing w:after="0" w:line="480" w:lineRule="auto"/>
        <w:ind w:left="567" w:hanging="567"/>
        <w:jc w:val="both"/>
        <w:rPr>
          <w:sz w:val="20"/>
          <w:szCs w:val="20"/>
        </w:rPr>
      </w:pPr>
      <w:r w:rsidRPr="008A0A04">
        <w:rPr>
          <w:sz w:val="20"/>
          <w:szCs w:val="20"/>
        </w:rPr>
        <w:lastRenderedPageBreak/>
        <w:t>Thibodeau PH, Perko</w:t>
      </w:r>
      <w:r w:rsidR="005C2A32" w:rsidRPr="008A0A04">
        <w:rPr>
          <w:sz w:val="20"/>
          <w:szCs w:val="20"/>
        </w:rPr>
        <w:t xml:space="preserve"> VL </w:t>
      </w:r>
      <w:r w:rsidR="00EC3651" w:rsidRPr="008A0A04">
        <w:rPr>
          <w:sz w:val="20"/>
          <w:szCs w:val="20"/>
        </w:rPr>
        <w:t>and</w:t>
      </w:r>
      <w:r w:rsidRPr="008A0A04">
        <w:rPr>
          <w:sz w:val="20"/>
          <w:szCs w:val="20"/>
        </w:rPr>
        <w:t xml:space="preserve"> Flusberg</w:t>
      </w:r>
      <w:r w:rsidR="005C2A32" w:rsidRPr="008A0A04">
        <w:rPr>
          <w:sz w:val="20"/>
          <w:szCs w:val="20"/>
        </w:rPr>
        <w:t xml:space="preserve"> SJ</w:t>
      </w:r>
      <w:r w:rsidRPr="008A0A04">
        <w:rPr>
          <w:sz w:val="20"/>
          <w:szCs w:val="20"/>
        </w:rPr>
        <w:t xml:space="preserve"> (2015) </w:t>
      </w:r>
      <w:proofErr w:type="gramStart"/>
      <w:r w:rsidRPr="008A0A04">
        <w:rPr>
          <w:sz w:val="20"/>
          <w:szCs w:val="20"/>
        </w:rPr>
        <w:t>The</w:t>
      </w:r>
      <w:proofErr w:type="gramEnd"/>
      <w:r w:rsidRPr="008A0A04">
        <w:rPr>
          <w:sz w:val="20"/>
          <w:szCs w:val="20"/>
        </w:rPr>
        <w:t xml:space="preserve"> </w:t>
      </w:r>
      <w:r w:rsidR="005C2A32" w:rsidRPr="008A0A04">
        <w:rPr>
          <w:sz w:val="20"/>
          <w:szCs w:val="20"/>
        </w:rPr>
        <w:t>r</w:t>
      </w:r>
      <w:r w:rsidRPr="008A0A04">
        <w:rPr>
          <w:sz w:val="20"/>
          <w:szCs w:val="20"/>
        </w:rPr>
        <w:t xml:space="preserve">elationship </w:t>
      </w:r>
      <w:r w:rsidR="005C2A32" w:rsidRPr="008A0A04">
        <w:rPr>
          <w:sz w:val="20"/>
          <w:szCs w:val="20"/>
        </w:rPr>
        <w:t>b</w:t>
      </w:r>
      <w:r w:rsidRPr="008A0A04">
        <w:rPr>
          <w:sz w:val="20"/>
          <w:szCs w:val="20"/>
        </w:rPr>
        <w:t xml:space="preserve">etween </w:t>
      </w:r>
      <w:r w:rsidR="005C2A32" w:rsidRPr="008A0A04">
        <w:rPr>
          <w:sz w:val="20"/>
          <w:szCs w:val="20"/>
        </w:rPr>
        <w:t>n</w:t>
      </w:r>
      <w:r w:rsidRPr="008A0A04">
        <w:rPr>
          <w:sz w:val="20"/>
          <w:szCs w:val="20"/>
        </w:rPr>
        <w:t xml:space="preserve">arrative </w:t>
      </w:r>
      <w:r w:rsidR="005C2A32" w:rsidRPr="008A0A04">
        <w:rPr>
          <w:sz w:val="20"/>
          <w:szCs w:val="20"/>
        </w:rPr>
        <w:t>c</w:t>
      </w:r>
      <w:r w:rsidRPr="008A0A04">
        <w:rPr>
          <w:sz w:val="20"/>
          <w:szCs w:val="20"/>
        </w:rPr>
        <w:t>lassification of</w:t>
      </w:r>
      <w:r w:rsidR="005C2A32" w:rsidRPr="008A0A04">
        <w:rPr>
          <w:sz w:val="20"/>
          <w:szCs w:val="20"/>
        </w:rPr>
        <w:t xml:space="preserve"> o</w:t>
      </w:r>
      <w:r w:rsidRPr="008A0A04">
        <w:rPr>
          <w:sz w:val="20"/>
          <w:szCs w:val="20"/>
        </w:rPr>
        <w:t xml:space="preserve">besity and </w:t>
      </w:r>
      <w:r w:rsidR="005C2A32" w:rsidRPr="008A0A04">
        <w:rPr>
          <w:sz w:val="20"/>
          <w:szCs w:val="20"/>
        </w:rPr>
        <w:t>s</w:t>
      </w:r>
      <w:r w:rsidRPr="008A0A04">
        <w:rPr>
          <w:sz w:val="20"/>
          <w:szCs w:val="20"/>
        </w:rPr>
        <w:t xml:space="preserve">upport for </w:t>
      </w:r>
      <w:r w:rsidR="005C2A32" w:rsidRPr="008A0A04">
        <w:rPr>
          <w:sz w:val="20"/>
          <w:szCs w:val="20"/>
        </w:rPr>
        <w:t>p</w:t>
      </w:r>
      <w:r w:rsidRPr="008A0A04">
        <w:rPr>
          <w:sz w:val="20"/>
          <w:szCs w:val="20"/>
        </w:rPr>
        <w:t xml:space="preserve">ublic </w:t>
      </w:r>
      <w:r w:rsidR="005C2A32" w:rsidRPr="008A0A04">
        <w:rPr>
          <w:sz w:val="20"/>
          <w:szCs w:val="20"/>
        </w:rPr>
        <w:t>p</w:t>
      </w:r>
      <w:r w:rsidRPr="008A0A04">
        <w:rPr>
          <w:sz w:val="20"/>
          <w:szCs w:val="20"/>
        </w:rPr>
        <w:t xml:space="preserve">olicy </w:t>
      </w:r>
      <w:r w:rsidR="005C2A32" w:rsidRPr="008A0A04">
        <w:rPr>
          <w:sz w:val="20"/>
          <w:szCs w:val="20"/>
        </w:rPr>
        <w:t>i</w:t>
      </w:r>
      <w:r w:rsidRPr="008A0A04">
        <w:rPr>
          <w:sz w:val="20"/>
          <w:szCs w:val="20"/>
        </w:rPr>
        <w:t>nterventions</w:t>
      </w:r>
      <w:r w:rsidR="005C2A32" w:rsidRPr="008A0A04">
        <w:rPr>
          <w:sz w:val="20"/>
          <w:szCs w:val="20"/>
        </w:rPr>
        <w:t>.</w:t>
      </w:r>
      <w:r w:rsidRPr="008A0A04">
        <w:rPr>
          <w:sz w:val="20"/>
          <w:szCs w:val="20"/>
        </w:rPr>
        <w:t xml:space="preserve"> </w:t>
      </w:r>
      <w:r w:rsidRPr="008A0A04">
        <w:rPr>
          <w:i/>
          <w:sz w:val="20"/>
          <w:szCs w:val="20"/>
        </w:rPr>
        <w:t xml:space="preserve">Social Science </w:t>
      </w:r>
      <w:r w:rsidR="00EC3651" w:rsidRPr="008A0A04">
        <w:rPr>
          <w:i/>
          <w:sz w:val="20"/>
          <w:szCs w:val="20"/>
        </w:rPr>
        <w:t>and</w:t>
      </w:r>
      <w:r w:rsidRPr="008A0A04">
        <w:rPr>
          <w:i/>
          <w:sz w:val="20"/>
          <w:szCs w:val="20"/>
        </w:rPr>
        <w:t xml:space="preserve"> Medicine</w:t>
      </w:r>
      <w:r w:rsidR="005C2A32" w:rsidRPr="008A0A04">
        <w:rPr>
          <w:sz w:val="20"/>
          <w:szCs w:val="20"/>
        </w:rPr>
        <w:t>:</w:t>
      </w:r>
      <w:r w:rsidRPr="008A0A04">
        <w:rPr>
          <w:sz w:val="20"/>
          <w:szCs w:val="20"/>
        </w:rPr>
        <w:t xml:space="preserve"> 141</w:t>
      </w:r>
      <w:r w:rsidR="005C2A32" w:rsidRPr="008A0A04">
        <w:rPr>
          <w:sz w:val="20"/>
          <w:szCs w:val="20"/>
        </w:rPr>
        <w:t>:</w:t>
      </w:r>
      <w:r w:rsidRPr="008A0A04">
        <w:rPr>
          <w:sz w:val="20"/>
          <w:szCs w:val="20"/>
        </w:rPr>
        <w:t xml:space="preserve"> 27-35.</w:t>
      </w:r>
    </w:p>
    <w:p w:rsidR="00453B00" w:rsidRPr="008A0A04" w:rsidRDefault="00453B00" w:rsidP="00286AEC">
      <w:pPr>
        <w:tabs>
          <w:tab w:val="left" w:pos="7371"/>
        </w:tabs>
        <w:spacing w:after="0" w:line="480" w:lineRule="auto"/>
        <w:ind w:left="567" w:hanging="567"/>
        <w:jc w:val="both"/>
        <w:rPr>
          <w:sz w:val="20"/>
          <w:szCs w:val="20"/>
        </w:rPr>
      </w:pPr>
      <w:r w:rsidRPr="008A0A04">
        <w:rPr>
          <w:sz w:val="20"/>
          <w:szCs w:val="20"/>
        </w:rPr>
        <w:t>Tomiyama</w:t>
      </w:r>
      <w:r w:rsidR="005C2A32" w:rsidRPr="008A0A04">
        <w:rPr>
          <w:sz w:val="20"/>
          <w:szCs w:val="20"/>
        </w:rPr>
        <w:t xml:space="preserve"> </w:t>
      </w:r>
      <w:r w:rsidRPr="008A0A04">
        <w:rPr>
          <w:sz w:val="20"/>
          <w:szCs w:val="20"/>
        </w:rPr>
        <w:t xml:space="preserve">AJ (2014) Weight </w:t>
      </w:r>
      <w:r w:rsidR="005C2A32" w:rsidRPr="008A0A04">
        <w:rPr>
          <w:sz w:val="20"/>
          <w:szCs w:val="20"/>
        </w:rPr>
        <w:t>s</w:t>
      </w:r>
      <w:r w:rsidRPr="008A0A04">
        <w:rPr>
          <w:sz w:val="20"/>
          <w:szCs w:val="20"/>
        </w:rPr>
        <w:t xml:space="preserve">tigma is </w:t>
      </w:r>
      <w:r w:rsidR="005C2A32" w:rsidRPr="008A0A04">
        <w:rPr>
          <w:sz w:val="20"/>
          <w:szCs w:val="20"/>
        </w:rPr>
        <w:t>s</w:t>
      </w:r>
      <w:r w:rsidRPr="008A0A04">
        <w:rPr>
          <w:sz w:val="20"/>
          <w:szCs w:val="20"/>
        </w:rPr>
        <w:t xml:space="preserve">tressful: A </w:t>
      </w:r>
      <w:r w:rsidR="005C2A32" w:rsidRPr="008A0A04">
        <w:rPr>
          <w:sz w:val="20"/>
          <w:szCs w:val="20"/>
        </w:rPr>
        <w:t>r</w:t>
      </w:r>
      <w:r w:rsidRPr="008A0A04">
        <w:rPr>
          <w:sz w:val="20"/>
          <w:szCs w:val="20"/>
        </w:rPr>
        <w:t xml:space="preserve">eview of </w:t>
      </w:r>
      <w:r w:rsidR="005C2A32" w:rsidRPr="008A0A04">
        <w:rPr>
          <w:sz w:val="20"/>
          <w:szCs w:val="20"/>
        </w:rPr>
        <w:t>e</w:t>
      </w:r>
      <w:r w:rsidRPr="008A0A04">
        <w:rPr>
          <w:sz w:val="20"/>
          <w:szCs w:val="20"/>
        </w:rPr>
        <w:t xml:space="preserve">vidence for the </w:t>
      </w:r>
      <w:r w:rsidR="005C2A32" w:rsidRPr="008A0A04">
        <w:rPr>
          <w:sz w:val="20"/>
          <w:szCs w:val="20"/>
        </w:rPr>
        <w:t>c</w:t>
      </w:r>
      <w:r w:rsidRPr="008A0A04">
        <w:rPr>
          <w:sz w:val="20"/>
          <w:szCs w:val="20"/>
        </w:rPr>
        <w:t xml:space="preserve">yclic </w:t>
      </w:r>
      <w:r w:rsidR="005C2A32" w:rsidRPr="008A0A04">
        <w:rPr>
          <w:sz w:val="20"/>
          <w:szCs w:val="20"/>
        </w:rPr>
        <w:t>o</w:t>
      </w:r>
      <w:r w:rsidRPr="008A0A04">
        <w:rPr>
          <w:sz w:val="20"/>
          <w:szCs w:val="20"/>
        </w:rPr>
        <w:t>besity/</w:t>
      </w:r>
      <w:r w:rsidR="005C2A32" w:rsidRPr="008A0A04">
        <w:rPr>
          <w:sz w:val="20"/>
          <w:szCs w:val="20"/>
        </w:rPr>
        <w:t>w</w:t>
      </w:r>
      <w:r w:rsidRPr="008A0A04">
        <w:rPr>
          <w:sz w:val="20"/>
          <w:szCs w:val="20"/>
        </w:rPr>
        <w:t>eight-</w:t>
      </w:r>
      <w:r w:rsidR="005C2A32" w:rsidRPr="008A0A04">
        <w:rPr>
          <w:sz w:val="20"/>
          <w:szCs w:val="20"/>
        </w:rPr>
        <w:t>b</w:t>
      </w:r>
      <w:r w:rsidRPr="008A0A04">
        <w:rPr>
          <w:sz w:val="20"/>
          <w:szCs w:val="20"/>
        </w:rPr>
        <w:t xml:space="preserve">ased </w:t>
      </w:r>
      <w:r w:rsidR="005C2A32" w:rsidRPr="008A0A04">
        <w:rPr>
          <w:sz w:val="20"/>
          <w:szCs w:val="20"/>
        </w:rPr>
        <w:t>s</w:t>
      </w:r>
      <w:r w:rsidRPr="008A0A04">
        <w:rPr>
          <w:sz w:val="20"/>
          <w:szCs w:val="20"/>
        </w:rPr>
        <w:t xml:space="preserve">tigma </w:t>
      </w:r>
      <w:r w:rsidR="005C2A32" w:rsidRPr="008A0A04">
        <w:rPr>
          <w:sz w:val="20"/>
          <w:szCs w:val="20"/>
        </w:rPr>
        <w:t>m</w:t>
      </w:r>
      <w:r w:rsidRPr="008A0A04">
        <w:rPr>
          <w:sz w:val="20"/>
          <w:szCs w:val="20"/>
        </w:rPr>
        <w:t>odel</w:t>
      </w:r>
      <w:r w:rsidR="005C2A32" w:rsidRPr="008A0A04">
        <w:rPr>
          <w:sz w:val="20"/>
          <w:szCs w:val="20"/>
        </w:rPr>
        <w:t>.</w:t>
      </w:r>
      <w:r w:rsidRPr="008A0A04">
        <w:rPr>
          <w:sz w:val="20"/>
          <w:szCs w:val="20"/>
        </w:rPr>
        <w:t xml:space="preserve"> </w:t>
      </w:r>
      <w:r w:rsidRPr="008A0A04">
        <w:rPr>
          <w:i/>
          <w:sz w:val="20"/>
          <w:szCs w:val="20"/>
        </w:rPr>
        <w:t>Appetite</w:t>
      </w:r>
      <w:r w:rsidRPr="008A0A04">
        <w:rPr>
          <w:sz w:val="20"/>
          <w:szCs w:val="20"/>
        </w:rPr>
        <w:t xml:space="preserve"> 82</w:t>
      </w:r>
      <w:r w:rsidR="005C2A32" w:rsidRPr="008A0A04">
        <w:rPr>
          <w:sz w:val="20"/>
          <w:szCs w:val="20"/>
        </w:rPr>
        <w:t>:</w:t>
      </w:r>
      <w:r w:rsidRPr="008A0A04">
        <w:rPr>
          <w:sz w:val="20"/>
          <w:szCs w:val="20"/>
        </w:rPr>
        <w:t xml:space="preserve"> 8-15.</w:t>
      </w:r>
    </w:p>
    <w:p w:rsidR="00F148AB" w:rsidRPr="008A0A04" w:rsidRDefault="00F148AB" w:rsidP="00286AEC">
      <w:pPr>
        <w:tabs>
          <w:tab w:val="left" w:pos="7371"/>
        </w:tabs>
        <w:spacing w:after="0" w:line="480" w:lineRule="auto"/>
        <w:ind w:left="567" w:hanging="567"/>
        <w:jc w:val="both"/>
        <w:rPr>
          <w:sz w:val="20"/>
          <w:szCs w:val="20"/>
        </w:rPr>
      </w:pPr>
      <w:r w:rsidRPr="008A0A04">
        <w:rPr>
          <w:sz w:val="20"/>
          <w:szCs w:val="20"/>
        </w:rPr>
        <w:t xml:space="preserve">Tucker I and </w:t>
      </w:r>
      <w:proofErr w:type="spellStart"/>
      <w:r w:rsidRPr="008A0A04">
        <w:rPr>
          <w:sz w:val="20"/>
          <w:szCs w:val="20"/>
        </w:rPr>
        <w:t>Goodings</w:t>
      </w:r>
      <w:proofErr w:type="spellEnd"/>
      <w:r w:rsidR="005C2A32" w:rsidRPr="008A0A04">
        <w:rPr>
          <w:sz w:val="20"/>
          <w:szCs w:val="20"/>
        </w:rPr>
        <w:t xml:space="preserve"> L</w:t>
      </w:r>
      <w:r w:rsidRPr="008A0A04">
        <w:rPr>
          <w:sz w:val="20"/>
          <w:szCs w:val="20"/>
        </w:rPr>
        <w:t xml:space="preserve"> (forthcoming) Medicated bodies: Mental distress, social media and affect, </w:t>
      </w:r>
      <w:r w:rsidRPr="008A0A04">
        <w:rPr>
          <w:i/>
          <w:sz w:val="20"/>
          <w:szCs w:val="20"/>
        </w:rPr>
        <w:t xml:space="preserve">New Media </w:t>
      </w:r>
      <w:r w:rsidR="00EC3651" w:rsidRPr="008A0A04">
        <w:rPr>
          <w:i/>
          <w:sz w:val="20"/>
          <w:szCs w:val="20"/>
        </w:rPr>
        <w:t>and</w:t>
      </w:r>
      <w:r w:rsidRPr="008A0A04">
        <w:rPr>
          <w:i/>
          <w:sz w:val="20"/>
          <w:szCs w:val="20"/>
        </w:rPr>
        <w:t xml:space="preserve"> Society</w:t>
      </w:r>
      <w:r w:rsidRPr="008A0A04">
        <w:rPr>
          <w:sz w:val="20"/>
          <w:szCs w:val="20"/>
        </w:rPr>
        <w:t>.</w:t>
      </w:r>
    </w:p>
    <w:p w:rsidR="002C5F32" w:rsidRPr="008A0A04" w:rsidRDefault="002C5F32" w:rsidP="00286AEC">
      <w:pPr>
        <w:tabs>
          <w:tab w:val="left" w:pos="7371"/>
        </w:tabs>
        <w:spacing w:after="0" w:line="480" w:lineRule="auto"/>
        <w:ind w:left="567" w:hanging="567"/>
        <w:jc w:val="both"/>
        <w:rPr>
          <w:sz w:val="20"/>
          <w:szCs w:val="20"/>
        </w:rPr>
      </w:pPr>
      <w:r w:rsidRPr="008A0A04">
        <w:rPr>
          <w:sz w:val="20"/>
          <w:szCs w:val="20"/>
        </w:rPr>
        <w:t>Warin M (2011) Foucault</w:t>
      </w:r>
      <w:r w:rsidR="00753ECD" w:rsidRPr="008A0A04">
        <w:rPr>
          <w:sz w:val="20"/>
          <w:szCs w:val="20"/>
        </w:rPr>
        <w:t>’</w:t>
      </w:r>
      <w:r w:rsidRPr="008A0A04">
        <w:rPr>
          <w:sz w:val="20"/>
          <w:szCs w:val="20"/>
        </w:rPr>
        <w:t xml:space="preserve">s </w:t>
      </w:r>
      <w:r w:rsidR="005C2A32" w:rsidRPr="008A0A04">
        <w:rPr>
          <w:sz w:val="20"/>
          <w:szCs w:val="20"/>
        </w:rPr>
        <w:t>p</w:t>
      </w:r>
      <w:r w:rsidRPr="008A0A04">
        <w:rPr>
          <w:sz w:val="20"/>
          <w:szCs w:val="20"/>
        </w:rPr>
        <w:t xml:space="preserve">rogeny: Jamie Oliver and the </w:t>
      </w:r>
      <w:r w:rsidR="005C2A32" w:rsidRPr="008A0A04">
        <w:rPr>
          <w:sz w:val="20"/>
          <w:szCs w:val="20"/>
        </w:rPr>
        <w:t>a</w:t>
      </w:r>
      <w:r w:rsidRPr="008A0A04">
        <w:rPr>
          <w:sz w:val="20"/>
          <w:szCs w:val="20"/>
        </w:rPr>
        <w:t xml:space="preserve">rt of </w:t>
      </w:r>
      <w:r w:rsidR="005C2A32" w:rsidRPr="008A0A04">
        <w:rPr>
          <w:sz w:val="20"/>
          <w:szCs w:val="20"/>
        </w:rPr>
        <w:t>g</w:t>
      </w:r>
      <w:r w:rsidRPr="008A0A04">
        <w:rPr>
          <w:sz w:val="20"/>
          <w:szCs w:val="20"/>
        </w:rPr>
        <w:t xml:space="preserve">overning </w:t>
      </w:r>
      <w:r w:rsidR="005C2A32" w:rsidRPr="008A0A04">
        <w:rPr>
          <w:sz w:val="20"/>
          <w:szCs w:val="20"/>
        </w:rPr>
        <w:t>o</w:t>
      </w:r>
      <w:r w:rsidRPr="008A0A04">
        <w:rPr>
          <w:sz w:val="20"/>
          <w:szCs w:val="20"/>
        </w:rPr>
        <w:t>besity</w:t>
      </w:r>
      <w:r w:rsidR="005C2A32" w:rsidRPr="008A0A04">
        <w:rPr>
          <w:sz w:val="20"/>
          <w:szCs w:val="20"/>
        </w:rPr>
        <w:t>.</w:t>
      </w:r>
      <w:r w:rsidRPr="008A0A04">
        <w:rPr>
          <w:sz w:val="20"/>
          <w:szCs w:val="20"/>
        </w:rPr>
        <w:t xml:space="preserve"> </w:t>
      </w:r>
      <w:r w:rsidRPr="008A0A04">
        <w:rPr>
          <w:i/>
          <w:sz w:val="20"/>
          <w:szCs w:val="20"/>
        </w:rPr>
        <w:t xml:space="preserve">Social Theory </w:t>
      </w:r>
      <w:r w:rsidR="00EC3651" w:rsidRPr="008A0A04">
        <w:rPr>
          <w:i/>
          <w:sz w:val="20"/>
          <w:szCs w:val="20"/>
        </w:rPr>
        <w:t>and</w:t>
      </w:r>
      <w:r w:rsidRPr="008A0A04">
        <w:rPr>
          <w:i/>
          <w:sz w:val="20"/>
          <w:szCs w:val="20"/>
        </w:rPr>
        <w:t xml:space="preserve"> Health</w:t>
      </w:r>
      <w:r w:rsidRPr="008A0A04">
        <w:rPr>
          <w:sz w:val="20"/>
          <w:szCs w:val="20"/>
        </w:rPr>
        <w:t xml:space="preserve"> 9(1)</w:t>
      </w:r>
      <w:r w:rsidR="005C2A32" w:rsidRPr="008A0A04">
        <w:rPr>
          <w:sz w:val="20"/>
          <w:szCs w:val="20"/>
        </w:rPr>
        <w:t>:</w:t>
      </w:r>
      <w:r w:rsidRPr="008A0A04">
        <w:rPr>
          <w:sz w:val="20"/>
          <w:szCs w:val="20"/>
        </w:rPr>
        <w:t xml:space="preserve"> 24-40.</w:t>
      </w:r>
    </w:p>
    <w:p w:rsidR="00016A86" w:rsidRPr="008A0A04" w:rsidRDefault="00D90FB6" w:rsidP="00286AEC">
      <w:pPr>
        <w:spacing w:after="0" w:line="480" w:lineRule="auto"/>
        <w:ind w:left="709" w:hanging="709"/>
        <w:jc w:val="both"/>
        <w:rPr>
          <w:sz w:val="20"/>
          <w:szCs w:val="20"/>
        </w:rPr>
      </w:pPr>
      <w:r w:rsidRPr="008A0A04">
        <w:rPr>
          <w:sz w:val="20"/>
          <w:szCs w:val="20"/>
        </w:rPr>
        <w:t>Weber P (2014) Discussions in the comments section: factors influencing participation and interactivity in online newspapers</w:t>
      </w:r>
      <w:r w:rsidR="00753ECD" w:rsidRPr="008A0A04">
        <w:rPr>
          <w:sz w:val="20"/>
          <w:szCs w:val="20"/>
        </w:rPr>
        <w:t>’</w:t>
      </w:r>
      <w:r w:rsidRPr="008A0A04">
        <w:rPr>
          <w:sz w:val="20"/>
          <w:szCs w:val="20"/>
        </w:rPr>
        <w:t xml:space="preserve"> reader comments</w:t>
      </w:r>
      <w:r w:rsidR="005C2A32" w:rsidRPr="008A0A04">
        <w:rPr>
          <w:sz w:val="20"/>
          <w:szCs w:val="20"/>
        </w:rPr>
        <w:t>.</w:t>
      </w:r>
      <w:r w:rsidRPr="008A0A04">
        <w:rPr>
          <w:sz w:val="20"/>
          <w:szCs w:val="20"/>
        </w:rPr>
        <w:t xml:space="preserve"> </w:t>
      </w:r>
      <w:r w:rsidRPr="008A0A04">
        <w:rPr>
          <w:i/>
          <w:sz w:val="20"/>
          <w:szCs w:val="20"/>
        </w:rPr>
        <w:t>New Media and Society</w:t>
      </w:r>
      <w:r w:rsidRPr="008A0A04">
        <w:rPr>
          <w:sz w:val="20"/>
          <w:szCs w:val="20"/>
        </w:rPr>
        <w:t xml:space="preserve"> 16(6)</w:t>
      </w:r>
      <w:r w:rsidR="005C2A32" w:rsidRPr="008A0A04">
        <w:rPr>
          <w:sz w:val="20"/>
          <w:szCs w:val="20"/>
        </w:rPr>
        <w:t>:</w:t>
      </w:r>
      <w:r w:rsidRPr="008A0A04">
        <w:rPr>
          <w:sz w:val="20"/>
          <w:szCs w:val="20"/>
        </w:rPr>
        <w:t xml:space="preserve"> 941-957.</w:t>
      </w:r>
    </w:p>
    <w:p w:rsidR="00016A86" w:rsidRPr="008A0A04" w:rsidRDefault="00016A86" w:rsidP="00286AEC">
      <w:pPr>
        <w:spacing w:line="480" w:lineRule="auto"/>
        <w:rPr>
          <w:sz w:val="20"/>
          <w:szCs w:val="20"/>
        </w:rPr>
      </w:pPr>
    </w:p>
    <w:sectPr w:rsidR="00016A86" w:rsidRPr="008A0A04" w:rsidSect="00105D97">
      <w:headerReference w:type="default" r:id="rId20"/>
      <w:footerReference w:type="default" r:id="rId21"/>
      <w:pgSz w:w="11906" w:h="16838"/>
      <w:pgMar w:top="2835" w:right="1701" w:bottom="2835"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71A" w:rsidRDefault="0063271A" w:rsidP="00207FF9">
      <w:pPr>
        <w:spacing w:after="0" w:line="240" w:lineRule="auto"/>
      </w:pPr>
      <w:r>
        <w:separator/>
      </w:r>
    </w:p>
  </w:endnote>
  <w:endnote w:type="continuationSeparator" w:id="0">
    <w:p w:rsidR="0063271A" w:rsidRDefault="0063271A" w:rsidP="00207F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26264578"/>
      <w:docPartObj>
        <w:docPartGallery w:val="Page Numbers (Bottom of Page)"/>
        <w:docPartUnique/>
      </w:docPartObj>
    </w:sdtPr>
    <w:sdtEndPr/>
    <w:sdtContent>
      <w:p w:rsidR="00CD4FE6" w:rsidRPr="00D45748" w:rsidRDefault="00D16D3A">
        <w:pPr>
          <w:pStyle w:val="Footer"/>
          <w:jc w:val="right"/>
          <w:rPr>
            <w:sz w:val="20"/>
            <w:szCs w:val="20"/>
          </w:rPr>
        </w:pPr>
        <w:r w:rsidRPr="00D45748">
          <w:rPr>
            <w:sz w:val="20"/>
            <w:szCs w:val="20"/>
          </w:rPr>
          <w:fldChar w:fldCharType="begin"/>
        </w:r>
        <w:r w:rsidR="00CD4FE6" w:rsidRPr="00D45748">
          <w:rPr>
            <w:sz w:val="20"/>
            <w:szCs w:val="20"/>
          </w:rPr>
          <w:instrText xml:space="preserve"> PAGE   \* MERGEFORMAT </w:instrText>
        </w:r>
        <w:r w:rsidRPr="00D45748">
          <w:rPr>
            <w:sz w:val="20"/>
            <w:szCs w:val="20"/>
          </w:rPr>
          <w:fldChar w:fldCharType="separate"/>
        </w:r>
        <w:r w:rsidR="00366E54">
          <w:rPr>
            <w:noProof/>
            <w:sz w:val="20"/>
            <w:szCs w:val="20"/>
          </w:rPr>
          <w:t>21</w:t>
        </w:r>
        <w:r w:rsidRPr="00D45748">
          <w:rPr>
            <w:sz w:val="20"/>
            <w:szCs w:val="20"/>
          </w:rPr>
          <w:fldChar w:fldCharType="end"/>
        </w:r>
      </w:p>
    </w:sdtContent>
  </w:sdt>
  <w:p w:rsidR="00CD4FE6" w:rsidRPr="00D45748" w:rsidRDefault="00CD4FE6" w:rsidP="00D45748">
    <w:pPr>
      <w:pStyle w:val="Footer"/>
      <w:jc w:val="righ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71A" w:rsidRDefault="0063271A" w:rsidP="00207FF9">
      <w:pPr>
        <w:spacing w:after="0" w:line="240" w:lineRule="auto"/>
      </w:pPr>
      <w:r>
        <w:separator/>
      </w:r>
    </w:p>
  </w:footnote>
  <w:footnote w:type="continuationSeparator" w:id="0">
    <w:p w:rsidR="0063271A" w:rsidRDefault="0063271A" w:rsidP="00207F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E54" w:rsidRPr="00366E54" w:rsidRDefault="00366E54" w:rsidP="00366E54">
    <w:pPr>
      <w:pStyle w:val="Header"/>
      <w:jc w:val="both"/>
      <w:rPr>
        <w:sz w:val="18"/>
        <w:szCs w:val="18"/>
      </w:rPr>
    </w:pPr>
    <w:r w:rsidRPr="00366E54">
      <w:rPr>
        <w:sz w:val="18"/>
        <w:szCs w:val="18"/>
      </w:rPr>
      <w:t xml:space="preserve">THIS ARTICLE IS THE AUTHOR’S ACCEPTED VERSION OF A FORTHCOMING PUBLICATION FOR </w:t>
    </w:r>
    <w:r w:rsidRPr="00366E54">
      <w:rPr>
        <w:i/>
        <w:sz w:val="18"/>
        <w:szCs w:val="18"/>
      </w:rPr>
      <w:t>NEW MEDIA &amp; SOCIETY</w:t>
    </w:r>
    <w:r w:rsidRPr="00366E54">
      <w:rPr>
        <w:sz w:val="18"/>
        <w:szCs w:val="18"/>
      </w:rPr>
      <w:t xml:space="preserve">. THE FINAL VERSION WILL BE MADE AVAILABLE FROM THE JOURNAL WEBSITE </w:t>
    </w:r>
    <w:hyperlink r:id="rId1" w:history="1">
      <w:r w:rsidRPr="00366E54">
        <w:rPr>
          <w:rStyle w:val="Hyperlink"/>
          <w:sz w:val="18"/>
          <w:szCs w:val="18"/>
        </w:rPr>
        <w:t>http://journals.sagepub.com/home/nms</w:t>
      </w:r>
    </w:hyperlink>
    <w:r w:rsidRPr="00366E54">
      <w:rPr>
        <w:sz w:val="18"/>
        <w:szCs w:val="18"/>
      </w:rPr>
      <w:t xml:space="preserve"> READERS CAN EMAIL THE CORRESPONDING AUTHOR (PHILLIP BROOKER: </w:t>
    </w:r>
    <w:hyperlink r:id="rId2" w:history="1">
      <w:r w:rsidRPr="00366E54">
        <w:rPr>
          <w:rStyle w:val="Hyperlink"/>
          <w:sz w:val="18"/>
          <w:szCs w:val="18"/>
        </w:rPr>
        <w:t>p.d.brooker@liverpool.ac.uk</w:t>
      </w:r>
    </w:hyperlink>
    <w:r w:rsidRPr="00366E54">
      <w:rPr>
        <w:sz w:val="18"/>
        <w:szCs w:val="18"/>
      </w:rPr>
      <w:t>) FOR FURTHER DETAILS.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05BCF"/>
    <w:multiLevelType w:val="hybridMultilevel"/>
    <w:tmpl w:val="C2223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12B6A"/>
    <w:multiLevelType w:val="hybridMultilevel"/>
    <w:tmpl w:val="6C1E5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8F1AA2"/>
    <w:multiLevelType w:val="hybridMultilevel"/>
    <w:tmpl w:val="E1CCE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DC492B"/>
    <w:multiLevelType w:val="hybridMultilevel"/>
    <w:tmpl w:val="6B6A2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6B4EFA"/>
    <w:multiLevelType w:val="hybridMultilevel"/>
    <w:tmpl w:val="0C8CB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FF9"/>
    <w:rsid w:val="00002E3E"/>
    <w:rsid w:val="00004826"/>
    <w:rsid w:val="00005C3F"/>
    <w:rsid w:val="00005D0B"/>
    <w:rsid w:val="000066AB"/>
    <w:rsid w:val="0000682F"/>
    <w:rsid w:val="00007EFD"/>
    <w:rsid w:val="00010061"/>
    <w:rsid w:val="00010629"/>
    <w:rsid w:val="000108EE"/>
    <w:rsid w:val="000112E9"/>
    <w:rsid w:val="00012A00"/>
    <w:rsid w:val="000141B7"/>
    <w:rsid w:val="00015C2E"/>
    <w:rsid w:val="00016195"/>
    <w:rsid w:val="00016452"/>
    <w:rsid w:val="00016828"/>
    <w:rsid w:val="00016A86"/>
    <w:rsid w:val="00022B80"/>
    <w:rsid w:val="000246DC"/>
    <w:rsid w:val="00025E36"/>
    <w:rsid w:val="00026953"/>
    <w:rsid w:val="000278A2"/>
    <w:rsid w:val="000310BC"/>
    <w:rsid w:val="00031D83"/>
    <w:rsid w:val="000346C2"/>
    <w:rsid w:val="00034A04"/>
    <w:rsid w:val="00035A9C"/>
    <w:rsid w:val="00037B34"/>
    <w:rsid w:val="00037FDF"/>
    <w:rsid w:val="00044462"/>
    <w:rsid w:val="000453BD"/>
    <w:rsid w:val="000454E3"/>
    <w:rsid w:val="000473CA"/>
    <w:rsid w:val="00047DEE"/>
    <w:rsid w:val="000510FD"/>
    <w:rsid w:val="00051321"/>
    <w:rsid w:val="00051D5B"/>
    <w:rsid w:val="000534D5"/>
    <w:rsid w:val="000541CE"/>
    <w:rsid w:val="000569DD"/>
    <w:rsid w:val="00057B8B"/>
    <w:rsid w:val="0006140E"/>
    <w:rsid w:val="000628CA"/>
    <w:rsid w:val="0006498E"/>
    <w:rsid w:val="00065B57"/>
    <w:rsid w:val="00067894"/>
    <w:rsid w:val="00067F35"/>
    <w:rsid w:val="00071043"/>
    <w:rsid w:val="0007176D"/>
    <w:rsid w:val="00072164"/>
    <w:rsid w:val="00084581"/>
    <w:rsid w:val="00086387"/>
    <w:rsid w:val="00086C39"/>
    <w:rsid w:val="00087B99"/>
    <w:rsid w:val="00087EB6"/>
    <w:rsid w:val="00090DD0"/>
    <w:rsid w:val="00091C79"/>
    <w:rsid w:val="000932ED"/>
    <w:rsid w:val="00093D1D"/>
    <w:rsid w:val="0009495F"/>
    <w:rsid w:val="00094B55"/>
    <w:rsid w:val="000976A1"/>
    <w:rsid w:val="00097DDA"/>
    <w:rsid w:val="000A1A3C"/>
    <w:rsid w:val="000A4A02"/>
    <w:rsid w:val="000A4BC3"/>
    <w:rsid w:val="000A62E6"/>
    <w:rsid w:val="000A7905"/>
    <w:rsid w:val="000B0320"/>
    <w:rsid w:val="000B2DBC"/>
    <w:rsid w:val="000B392E"/>
    <w:rsid w:val="000B3DF5"/>
    <w:rsid w:val="000B6C3D"/>
    <w:rsid w:val="000B7BD9"/>
    <w:rsid w:val="000B7E6B"/>
    <w:rsid w:val="000C0BCC"/>
    <w:rsid w:val="000C2058"/>
    <w:rsid w:val="000C4717"/>
    <w:rsid w:val="000C5B9F"/>
    <w:rsid w:val="000C7339"/>
    <w:rsid w:val="000D0167"/>
    <w:rsid w:val="000D02F1"/>
    <w:rsid w:val="000D332C"/>
    <w:rsid w:val="000D33AC"/>
    <w:rsid w:val="000D34AE"/>
    <w:rsid w:val="000E3BEC"/>
    <w:rsid w:val="000E3F82"/>
    <w:rsid w:val="000E75F1"/>
    <w:rsid w:val="000F387F"/>
    <w:rsid w:val="000F4156"/>
    <w:rsid w:val="000F510A"/>
    <w:rsid w:val="000F60B3"/>
    <w:rsid w:val="00102ED2"/>
    <w:rsid w:val="00103751"/>
    <w:rsid w:val="00105D97"/>
    <w:rsid w:val="00107904"/>
    <w:rsid w:val="00107F41"/>
    <w:rsid w:val="00107F5E"/>
    <w:rsid w:val="0011171C"/>
    <w:rsid w:val="00111B6C"/>
    <w:rsid w:val="001142FE"/>
    <w:rsid w:val="0011450F"/>
    <w:rsid w:val="00114D56"/>
    <w:rsid w:val="00114EA7"/>
    <w:rsid w:val="00115C20"/>
    <w:rsid w:val="0011663E"/>
    <w:rsid w:val="00116A44"/>
    <w:rsid w:val="00122C3C"/>
    <w:rsid w:val="001246B8"/>
    <w:rsid w:val="00127D1E"/>
    <w:rsid w:val="00131F6E"/>
    <w:rsid w:val="00133893"/>
    <w:rsid w:val="00133C46"/>
    <w:rsid w:val="00136371"/>
    <w:rsid w:val="001411EE"/>
    <w:rsid w:val="001420F7"/>
    <w:rsid w:val="001425E2"/>
    <w:rsid w:val="00143E7E"/>
    <w:rsid w:val="00144A27"/>
    <w:rsid w:val="0014540E"/>
    <w:rsid w:val="00145C91"/>
    <w:rsid w:val="00146362"/>
    <w:rsid w:val="0014723D"/>
    <w:rsid w:val="001512AB"/>
    <w:rsid w:val="00152884"/>
    <w:rsid w:val="001571E2"/>
    <w:rsid w:val="00157F70"/>
    <w:rsid w:val="00160616"/>
    <w:rsid w:val="0016395C"/>
    <w:rsid w:val="00165045"/>
    <w:rsid w:val="00166141"/>
    <w:rsid w:val="00172ED7"/>
    <w:rsid w:val="00174E5A"/>
    <w:rsid w:val="00176F66"/>
    <w:rsid w:val="00177249"/>
    <w:rsid w:val="001810A4"/>
    <w:rsid w:val="001821E7"/>
    <w:rsid w:val="0018285A"/>
    <w:rsid w:val="00185B3A"/>
    <w:rsid w:val="00190577"/>
    <w:rsid w:val="00191172"/>
    <w:rsid w:val="0019305E"/>
    <w:rsid w:val="0019464C"/>
    <w:rsid w:val="00195BD8"/>
    <w:rsid w:val="0019610C"/>
    <w:rsid w:val="00197342"/>
    <w:rsid w:val="001A285A"/>
    <w:rsid w:val="001A2D2B"/>
    <w:rsid w:val="001A6304"/>
    <w:rsid w:val="001A7623"/>
    <w:rsid w:val="001B369E"/>
    <w:rsid w:val="001B5F9D"/>
    <w:rsid w:val="001B6982"/>
    <w:rsid w:val="001B6EB3"/>
    <w:rsid w:val="001B7D78"/>
    <w:rsid w:val="001C2FD5"/>
    <w:rsid w:val="001C33D7"/>
    <w:rsid w:val="001C7C10"/>
    <w:rsid w:val="001D238D"/>
    <w:rsid w:val="001D27E4"/>
    <w:rsid w:val="001D5054"/>
    <w:rsid w:val="001D7F9B"/>
    <w:rsid w:val="001E05AD"/>
    <w:rsid w:val="001E0C67"/>
    <w:rsid w:val="001E25F0"/>
    <w:rsid w:val="001E5133"/>
    <w:rsid w:val="001E602E"/>
    <w:rsid w:val="001F565E"/>
    <w:rsid w:val="002015FC"/>
    <w:rsid w:val="00201EAA"/>
    <w:rsid w:val="00202507"/>
    <w:rsid w:val="00204382"/>
    <w:rsid w:val="00207FF9"/>
    <w:rsid w:val="00210DDB"/>
    <w:rsid w:val="00213857"/>
    <w:rsid w:val="00213FFF"/>
    <w:rsid w:val="0021532E"/>
    <w:rsid w:val="00216150"/>
    <w:rsid w:val="002207D8"/>
    <w:rsid w:val="0022141B"/>
    <w:rsid w:val="00221A51"/>
    <w:rsid w:val="00222165"/>
    <w:rsid w:val="00222C74"/>
    <w:rsid w:val="00230948"/>
    <w:rsid w:val="00231F33"/>
    <w:rsid w:val="00232E7D"/>
    <w:rsid w:val="00235A0D"/>
    <w:rsid w:val="00235D2A"/>
    <w:rsid w:val="00236041"/>
    <w:rsid w:val="002365C6"/>
    <w:rsid w:val="002369F7"/>
    <w:rsid w:val="00240C8F"/>
    <w:rsid w:val="00241971"/>
    <w:rsid w:val="00241BB9"/>
    <w:rsid w:val="00241CC9"/>
    <w:rsid w:val="00244A4F"/>
    <w:rsid w:val="002462C8"/>
    <w:rsid w:val="00250016"/>
    <w:rsid w:val="00250D32"/>
    <w:rsid w:val="00252D75"/>
    <w:rsid w:val="00256DD5"/>
    <w:rsid w:val="00256F84"/>
    <w:rsid w:val="0025759F"/>
    <w:rsid w:val="002618F0"/>
    <w:rsid w:val="00262377"/>
    <w:rsid w:val="00264136"/>
    <w:rsid w:val="0026614D"/>
    <w:rsid w:val="00266171"/>
    <w:rsid w:val="0027058C"/>
    <w:rsid w:val="00270FD1"/>
    <w:rsid w:val="002732A4"/>
    <w:rsid w:val="0027520C"/>
    <w:rsid w:val="00276638"/>
    <w:rsid w:val="002767BC"/>
    <w:rsid w:val="002810DC"/>
    <w:rsid w:val="00283A77"/>
    <w:rsid w:val="00285535"/>
    <w:rsid w:val="00285794"/>
    <w:rsid w:val="00286AEC"/>
    <w:rsid w:val="00287328"/>
    <w:rsid w:val="002913B0"/>
    <w:rsid w:val="00291586"/>
    <w:rsid w:val="002A15AC"/>
    <w:rsid w:val="002A1BDE"/>
    <w:rsid w:val="002A279F"/>
    <w:rsid w:val="002A4079"/>
    <w:rsid w:val="002B0E4F"/>
    <w:rsid w:val="002B4A3C"/>
    <w:rsid w:val="002B4E3F"/>
    <w:rsid w:val="002B50BA"/>
    <w:rsid w:val="002B63D8"/>
    <w:rsid w:val="002B6DE4"/>
    <w:rsid w:val="002C1B8D"/>
    <w:rsid w:val="002C5A6D"/>
    <w:rsid w:val="002C5AFE"/>
    <w:rsid w:val="002C5F32"/>
    <w:rsid w:val="002C6359"/>
    <w:rsid w:val="002C6999"/>
    <w:rsid w:val="002C6EC7"/>
    <w:rsid w:val="002C78BA"/>
    <w:rsid w:val="002D141C"/>
    <w:rsid w:val="002D423C"/>
    <w:rsid w:val="002D5EE2"/>
    <w:rsid w:val="002D619C"/>
    <w:rsid w:val="002D639C"/>
    <w:rsid w:val="002D6660"/>
    <w:rsid w:val="002E04E2"/>
    <w:rsid w:val="002E0BA1"/>
    <w:rsid w:val="002E30F5"/>
    <w:rsid w:val="002E4B11"/>
    <w:rsid w:val="002E62C4"/>
    <w:rsid w:val="002F08C5"/>
    <w:rsid w:val="002F0C25"/>
    <w:rsid w:val="002F1165"/>
    <w:rsid w:val="002F1CB4"/>
    <w:rsid w:val="002F42F2"/>
    <w:rsid w:val="002F5A1B"/>
    <w:rsid w:val="002F6B16"/>
    <w:rsid w:val="003021E8"/>
    <w:rsid w:val="003024F9"/>
    <w:rsid w:val="00303B73"/>
    <w:rsid w:val="00304FD7"/>
    <w:rsid w:val="00305104"/>
    <w:rsid w:val="00305D40"/>
    <w:rsid w:val="0030799F"/>
    <w:rsid w:val="003103C0"/>
    <w:rsid w:val="003142C6"/>
    <w:rsid w:val="00315389"/>
    <w:rsid w:val="00315A65"/>
    <w:rsid w:val="003161D2"/>
    <w:rsid w:val="00316373"/>
    <w:rsid w:val="003168C3"/>
    <w:rsid w:val="003170AA"/>
    <w:rsid w:val="00317278"/>
    <w:rsid w:val="00317437"/>
    <w:rsid w:val="00321FE3"/>
    <w:rsid w:val="00322349"/>
    <w:rsid w:val="00322BD8"/>
    <w:rsid w:val="00322F80"/>
    <w:rsid w:val="00324DD2"/>
    <w:rsid w:val="00324F37"/>
    <w:rsid w:val="00325EC4"/>
    <w:rsid w:val="00330452"/>
    <w:rsid w:val="0033078C"/>
    <w:rsid w:val="00330B71"/>
    <w:rsid w:val="003316A6"/>
    <w:rsid w:val="00332210"/>
    <w:rsid w:val="00332663"/>
    <w:rsid w:val="00333415"/>
    <w:rsid w:val="00337A26"/>
    <w:rsid w:val="00337A53"/>
    <w:rsid w:val="003403D9"/>
    <w:rsid w:val="00341673"/>
    <w:rsid w:val="00341FCA"/>
    <w:rsid w:val="003432F2"/>
    <w:rsid w:val="00344C1B"/>
    <w:rsid w:val="003462F3"/>
    <w:rsid w:val="00346656"/>
    <w:rsid w:val="00347964"/>
    <w:rsid w:val="003549D6"/>
    <w:rsid w:val="003559C0"/>
    <w:rsid w:val="003565B7"/>
    <w:rsid w:val="00360209"/>
    <w:rsid w:val="0036029A"/>
    <w:rsid w:val="00360773"/>
    <w:rsid w:val="0036185E"/>
    <w:rsid w:val="00362616"/>
    <w:rsid w:val="0036331B"/>
    <w:rsid w:val="003634BF"/>
    <w:rsid w:val="0036486F"/>
    <w:rsid w:val="00364FFF"/>
    <w:rsid w:val="00366532"/>
    <w:rsid w:val="0036672D"/>
    <w:rsid w:val="00366E54"/>
    <w:rsid w:val="003670B9"/>
    <w:rsid w:val="00372695"/>
    <w:rsid w:val="00373190"/>
    <w:rsid w:val="0037464B"/>
    <w:rsid w:val="003749DF"/>
    <w:rsid w:val="003750F8"/>
    <w:rsid w:val="00376301"/>
    <w:rsid w:val="00376D6F"/>
    <w:rsid w:val="00376F9A"/>
    <w:rsid w:val="00380707"/>
    <w:rsid w:val="0038071A"/>
    <w:rsid w:val="003807BF"/>
    <w:rsid w:val="003820F5"/>
    <w:rsid w:val="00382688"/>
    <w:rsid w:val="00383176"/>
    <w:rsid w:val="0038323D"/>
    <w:rsid w:val="00383958"/>
    <w:rsid w:val="00387772"/>
    <w:rsid w:val="00387D53"/>
    <w:rsid w:val="0039071A"/>
    <w:rsid w:val="00390B60"/>
    <w:rsid w:val="00394334"/>
    <w:rsid w:val="00394B44"/>
    <w:rsid w:val="003955D0"/>
    <w:rsid w:val="0039593A"/>
    <w:rsid w:val="00396C6F"/>
    <w:rsid w:val="00397476"/>
    <w:rsid w:val="003974EF"/>
    <w:rsid w:val="00397DD7"/>
    <w:rsid w:val="003A0200"/>
    <w:rsid w:val="003A11E4"/>
    <w:rsid w:val="003A23E4"/>
    <w:rsid w:val="003A3684"/>
    <w:rsid w:val="003A519A"/>
    <w:rsid w:val="003A6C8A"/>
    <w:rsid w:val="003B0052"/>
    <w:rsid w:val="003B037A"/>
    <w:rsid w:val="003B2088"/>
    <w:rsid w:val="003B3076"/>
    <w:rsid w:val="003B45D1"/>
    <w:rsid w:val="003B543E"/>
    <w:rsid w:val="003B67C2"/>
    <w:rsid w:val="003C0288"/>
    <w:rsid w:val="003C10DC"/>
    <w:rsid w:val="003C2157"/>
    <w:rsid w:val="003C25D7"/>
    <w:rsid w:val="003C5BB9"/>
    <w:rsid w:val="003C6AB6"/>
    <w:rsid w:val="003C76F9"/>
    <w:rsid w:val="003C7DC5"/>
    <w:rsid w:val="003D3539"/>
    <w:rsid w:val="003D4413"/>
    <w:rsid w:val="003D5714"/>
    <w:rsid w:val="003D5937"/>
    <w:rsid w:val="003D5EFF"/>
    <w:rsid w:val="003D6D17"/>
    <w:rsid w:val="003D7625"/>
    <w:rsid w:val="003E0126"/>
    <w:rsid w:val="003E46E7"/>
    <w:rsid w:val="003E4B01"/>
    <w:rsid w:val="003E5CE9"/>
    <w:rsid w:val="003E6858"/>
    <w:rsid w:val="003E6F01"/>
    <w:rsid w:val="003F21F4"/>
    <w:rsid w:val="003F2CE8"/>
    <w:rsid w:val="003F455F"/>
    <w:rsid w:val="003F5C90"/>
    <w:rsid w:val="003F5CDD"/>
    <w:rsid w:val="003F5D84"/>
    <w:rsid w:val="003F604A"/>
    <w:rsid w:val="003F7DE7"/>
    <w:rsid w:val="004000C2"/>
    <w:rsid w:val="00402EBD"/>
    <w:rsid w:val="00403729"/>
    <w:rsid w:val="00404072"/>
    <w:rsid w:val="00406067"/>
    <w:rsid w:val="00410F3D"/>
    <w:rsid w:val="00415D58"/>
    <w:rsid w:val="00416A4D"/>
    <w:rsid w:val="00416EF0"/>
    <w:rsid w:val="00420447"/>
    <w:rsid w:val="00422220"/>
    <w:rsid w:val="00425218"/>
    <w:rsid w:val="00425B2D"/>
    <w:rsid w:val="00425C64"/>
    <w:rsid w:val="00425EC4"/>
    <w:rsid w:val="00432AD8"/>
    <w:rsid w:val="00433ACB"/>
    <w:rsid w:val="00433CAF"/>
    <w:rsid w:val="00436F07"/>
    <w:rsid w:val="00437C31"/>
    <w:rsid w:val="0044053A"/>
    <w:rsid w:val="004415D0"/>
    <w:rsid w:val="004428B1"/>
    <w:rsid w:val="00444B9E"/>
    <w:rsid w:val="00447DF6"/>
    <w:rsid w:val="004505BE"/>
    <w:rsid w:val="004518AC"/>
    <w:rsid w:val="00451D6A"/>
    <w:rsid w:val="004532E6"/>
    <w:rsid w:val="00453B00"/>
    <w:rsid w:val="0045600A"/>
    <w:rsid w:val="00460CF8"/>
    <w:rsid w:val="00461E31"/>
    <w:rsid w:val="00462102"/>
    <w:rsid w:val="004622AD"/>
    <w:rsid w:val="0046292B"/>
    <w:rsid w:val="0046333E"/>
    <w:rsid w:val="00463ADC"/>
    <w:rsid w:val="004670FF"/>
    <w:rsid w:val="00471722"/>
    <w:rsid w:val="00472040"/>
    <w:rsid w:val="00473C58"/>
    <w:rsid w:val="00473CCD"/>
    <w:rsid w:val="004742C4"/>
    <w:rsid w:val="00480B19"/>
    <w:rsid w:val="004824B3"/>
    <w:rsid w:val="00483A78"/>
    <w:rsid w:val="00484DD3"/>
    <w:rsid w:val="00486330"/>
    <w:rsid w:val="00486437"/>
    <w:rsid w:val="00486996"/>
    <w:rsid w:val="0049044F"/>
    <w:rsid w:val="0049310F"/>
    <w:rsid w:val="0049363C"/>
    <w:rsid w:val="00494837"/>
    <w:rsid w:val="00496FF4"/>
    <w:rsid w:val="004A068F"/>
    <w:rsid w:val="004A0AE8"/>
    <w:rsid w:val="004A0CB2"/>
    <w:rsid w:val="004A0DC4"/>
    <w:rsid w:val="004A25F3"/>
    <w:rsid w:val="004A3215"/>
    <w:rsid w:val="004A3A23"/>
    <w:rsid w:val="004A51C8"/>
    <w:rsid w:val="004A6E29"/>
    <w:rsid w:val="004A7E54"/>
    <w:rsid w:val="004B0954"/>
    <w:rsid w:val="004B761A"/>
    <w:rsid w:val="004B7ECC"/>
    <w:rsid w:val="004C0871"/>
    <w:rsid w:val="004C09F8"/>
    <w:rsid w:val="004C1716"/>
    <w:rsid w:val="004C1EE3"/>
    <w:rsid w:val="004C34EB"/>
    <w:rsid w:val="004C3D88"/>
    <w:rsid w:val="004C69A8"/>
    <w:rsid w:val="004C6B91"/>
    <w:rsid w:val="004C6C0E"/>
    <w:rsid w:val="004C753F"/>
    <w:rsid w:val="004D118B"/>
    <w:rsid w:val="004D4737"/>
    <w:rsid w:val="004D49DB"/>
    <w:rsid w:val="004D4D8B"/>
    <w:rsid w:val="004D5F49"/>
    <w:rsid w:val="004E2CF1"/>
    <w:rsid w:val="004E35D2"/>
    <w:rsid w:val="004E77FB"/>
    <w:rsid w:val="004E7B66"/>
    <w:rsid w:val="004F3D6A"/>
    <w:rsid w:val="004F48DF"/>
    <w:rsid w:val="004F4D3D"/>
    <w:rsid w:val="004F747D"/>
    <w:rsid w:val="004F7FBC"/>
    <w:rsid w:val="00501F58"/>
    <w:rsid w:val="00502D6C"/>
    <w:rsid w:val="00504BC5"/>
    <w:rsid w:val="0050532B"/>
    <w:rsid w:val="00507E70"/>
    <w:rsid w:val="0051025F"/>
    <w:rsid w:val="00512B8A"/>
    <w:rsid w:val="00514554"/>
    <w:rsid w:val="0051629E"/>
    <w:rsid w:val="00521100"/>
    <w:rsid w:val="0052204F"/>
    <w:rsid w:val="0052224B"/>
    <w:rsid w:val="005251CA"/>
    <w:rsid w:val="00527032"/>
    <w:rsid w:val="005309E9"/>
    <w:rsid w:val="0053159A"/>
    <w:rsid w:val="00531625"/>
    <w:rsid w:val="00532013"/>
    <w:rsid w:val="00532C24"/>
    <w:rsid w:val="0053782E"/>
    <w:rsid w:val="005410CC"/>
    <w:rsid w:val="005450D2"/>
    <w:rsid w:val="00553CAD"/>
    <w:rsid w:val="00553DFF"/>
    <w:rsid w:val="00554606"/>
    <w:rsid w:val="00554A84"/>
    <w:rsid w:val="00555819"/>
    <w:rsid w:val="00555E74"/>
    <w:rsid w:val="00560E88"/>
    <w:rsid w:val="005617A8"/>
    <w:rsid w:val="00563853"/>
    <w:rsid w:val="00570689"/>
    <w:rsid w:val="00575792"/>
    <w:rsid w:val="00580268"/>
    <w:rsid w:val="00582AB5"/>
    <w:rsid w:val="00587EAA"/>
    <w:rsid w:val="00590992"/>
    <w:rsid w:val="00591777"/>
    <w:rsid w:val="005939CD"/>
    <w:rsid w:val="00594CDA"/>
    <w:rsid w:val="005954D7"/>
    <w:rsid w:val="00595DA9"/>
    <w:rsid w:val="005970A8"/>
    <w:rsid w:val="00597CA8"/>
    <w:rsid w:val="005A0FA6"/>
    <w:rsid w:val="005A16A8"/>
    <w:rsid w:val="005A23B3"/>
    <w:rsid w:val="005A24C0"/>
    <w:rsid w:val="005A3B3B"/>
    <w:rsid w:val="005A62DC"/>
    <w:rsid w:val="005A7372"/>
    <w:rsid w:val="005B161A"/>
    <w:rsid w:val="005B1C82"/>
    <w:rsid w:val="005B1CCA"/>
    <w:rsid w:val="005B2C2B"/>
    <w:rsid w:val="005B393E"/>
    <w:rsid w:val="005B56EB"/>
    <w:rsid w:val="005B5BB1"/>
    <w:rsid w:val="005B6C4E"/>
    <w:rsid w:val="005B6E6C"/>
    <w:rsid w:val="005C1D41"/>
    <w:rsid w:val="005C2A32"/>
    <w:rsid w:val="005C33E4"/>
    <w:rsid w:val="005C41CF"/>
    <w:rsid w:val="005C4479"/>
    <w:rsid w:val="005C4ADB"/>
    <w:rsid w:val="005C50B5"/>
    <w:rsid w:val="005C57A0"/>
    <w:rsid w:val="005C6E84"/>
    <w:rsid w:val="005D165E"/>
    <w:rsid w:val="005D2017"/>
    <w:rsid w:val="005D2672"/>
    <w:rsid w:val="005D522C"/>
    <w:rsid w:val="005D68DE"/>
    <w:rsid w:val="005D6C0C"/>
    <w:rsid w:val="005D6FA9"/>
    <w:rsid w:val="005E36A1"/>
    <w:rsid w:val="005E3B4D"/>
    <w:rsid w:val="005E761F"/>
    <w:rsid w:val="005F127B"/>
    <w:rsid w:val="005F32F0"/>
    <w:rsid w:val="005F5078"/>
    <w:rsid w:val="005F66F7"/>
    <w:rsid w:val="005F7565"/>
    <w:rsid w:val="0060237E"/>
    <w:rsid w:val="006024FA"/>
    <w:rsid w:val="00603BE4"/>
    <w:rsid w:val="006045E8"/>
    <w:rsid w:val="006067B9"/>
    <w:rsid w:val="00606961"/>
    <w:rsid w:val="006102B2"/>
    <w:rsid w:val="00610423"/>
    <w:rsid w:val="00610A70"/>
    <w:rsid w:val="00611A8A"/>
    <w:rsid w:val="00613689"/>
    <w:rsid w:val="00614951"/>
    <w:rsid w:val="006179B9"/>
    <w:rsid w:val="00621300"/>
    <w:rsid w:val="006251AD"/>
    <w:rsid w:val="0062644A"/>
    <w:rsid w:val="00630009"/>
    <w:rsid w:val="00630140"/>
    <w:rsid w:val="0063056B"/>
    <w:rsid w:val="00630667"/>
    <w:rsid w:val="0063271A"/>
    <w:rsid w:val="00633CBF"/>
    <w:rsid w:val="00635878"/>
    <w:rsid w:val="006364F5"/>
    <w:rsid w:val="006368F7"/>
    <w:rsid w:val="00640BF8"/>
    <w:rsid w:val="00643C09"/>
    <w:rsid w:val="00643F34"/>
    <w:rsid w:val="00645455"/>
    <w:rsid w:val="00653EDB"/>
    <w:rsid w:val="00656AB9"/>
    <w:rsid w:val="00660C37"/>
    <w:rsid w:val="0066321B"/>
    <w:rsid w:val="006636A8"/>
    <w:rsid w:val="00664BAA"/>
    <w:rsid w:val="00664FE4"/>
    <w:rsid w:val="006656D7"/>
    <w:rsid w:val="00665B8C"/>
    <w:rsid w:val="00666A75"/>
    <w:rsid w:val="00672402"/>
    <w:rsid w:val="00672E5E"/>
    <w:rsid w:val="00672EEC"/>
    <w:rsid w:val="006752A8"/>
    <w:rsid w:val="00677394"/>
    <w:rsid w:val="00677CB0"/>
    <w:rsid w:val="00677D9E"/>
    <w:rsid w:val="00677FC9"/>
    <w:rsid w:val="00682225"/>
    <w:rsid w:val="00683438"/>
    <w:rsid w:val="00684244"/>
    <w:rsid w:val="00684403"/>
    <w:rsid w:val="00685A39"/>
    <w:rsid w:val="00686E18"/>
    <w:rsid w:val="006875CD"/>
    <w:rsid w:val="00687828"/>
    <w:rsid w:val="006904BD"/>
    <w:rsid w:val="00690E94"/>
    <w:rsid w:val="00690EB5"/>
    <w:rsid w:val="00691D8C"/>
    <w:rsid w:val="00692EB7"/>
    <w:rsid w:val="00693372"/>
    <w:rsid w:val="00696A3B"/>
    <w:rsid w:val="006A1B9B"/>
    <w:rsid w:val="006A20C2"/>
    <w:rsid w:val="006A26F5"/>
    <w:rsid w:val="006A3589"/>
    <w:rsid w:val="006A44E5"/>
    <w:rsid w:val="006A6341"/>
    <w:rsid w:val="006A7074"/>
    <w:rsid w:val="006B114D"/>
    <w:rsid w:val="006B1759"/>
    <w:rsid w:val="006B37A6"/>
    <w:rsid w:val="006C50AD"/>
    <w:rsid w:val="006C5B5C"/>
    <w:rsid w:val="006C7484"/>
    <w:rsid w:val="006D1467"/>
    <w:rsid w:val="006D482A"/>
    <w:rsid w:val="006D54A5"/>
    <w:rsid w:val="006D79FF"/>
    <w:rsid w:val="006E151D"/>
    <w:rsid w:val="006E1870"/>
    <w:rsid w:val="006E34CC"/>
    <w:rsid w:val="006E60BE"/>
    <w:rsid w:val="006E65A5"/>
    <w:rsid w:val="006F02D6"/>
    <w:rsid w:val="006F08F1"/>
    <w:rsid w:val="006F1658"/>
    <w:rsid w:val="006F1DEA"/>
    <w:rsid w:val="006F2558"/>
    <w:rsid w:val="006F2A1B"/>
    <w:rsid w:val="006F30C1"/>
    <w:rsid w:val="006F64E6"/>
    <w:rsid w:val="006F7EE1"/>
    <w:rsid w:val="00701770"/>
    <w:rsid w:val="0070231A"/>
    <w:rsid w:val="007023FC"/>
    <w:rsid w:val="00702EB5"/>
    <w:rsid w:val="00703397"/>
    <w:rsid w:val="00704FE4"/>
    <w:rsid w:val="007070B6"/>
    <w:rsid w:val="007077F5"/>
    <w:rsid w:val="00707DAB"/>
    <w:rsid w:val="007105FE"/>
    <w:rsid w:val="0071117B"/>
    <w:rsid w:val="007121FE"/>
    <w:rsid w:val="00713D25"/>
    <w:rsid w:val="007154DC"/>
    <w:rsid w:val="0071778E"/>
    <w:rsid w:val="00721363"/>
    <w:rsid w:val="00721E0B"/>
    <w:rsid w:val="00722965"/>
    <w:rsid w:val="00723026"/>
    <w:rsid w:val="00723AA1"/>
    <w:rsid w:val="0072456C"/>
    <w:rsid w:val="00726E6F"/>
    <w:rsid w:val="00727892"/>
    <w:rsid w:val="0073110A"/>
    <w:rsid w:val="0073255D"/>
    <w:rsid w:val="007328F6"/>
    <w:rsid w:val="007341FF"/>
    <w:rsid w:val="007368D5"/>
    <w:rsid w:val="00736BC3"/>
    <w:rsid w:val="0074066B"/>
    <w:rsid w:val="007442C2"/>
    <w:rsid w:val="007449C6"/>
    <w:rsid w:val="00750FCD"/>
    <w:rsid w:val="00751FFA"/>
    <w:rsid w:val="00753ECD"/>
    <w:rsid w:val="0075526C"/>
    <w:rsid w:val="007622AD"/>
    <w:rsid w:val="007629EA"/>
    <w:rsid w:val="007630D6"/>
    <w:rsid w:val="007666FD"/>
    <w:rsid w:val="00770A31"/>
    <w:rsid w:val="00774007"/>
    <w:rsid w:val="00774044"/>
    <w:rsid w:val="007746C7"/>
    <w:rsid w:val="00775A88"/>
    <w:rsid w:val="00776DAF"/>
    <w:rsid w:val="007770EA"/>
    <w:rsid w:val="00777785"/>
    <w:rsid w:val="00777D08"/>
    <w:rsid w:val="00781767"/>
    <w:rsid w:val="00781DC6"/>
    <w:rsid w:val="007866A1"/>
    <w:rsid w:val="00787D5C"/>
    <w:rsid w:val="00790250"/>
    <w:rsid w:val="00791C35"/>
    <w:rsid w:val="0079337E"/>
    <w:rsid w:val="007A19C9"/>
    <w:rsid w:val="007A21A3"/>
    <w:rsid w:val="007A2AE3"/>
    <w:rsid w:val="007A4066"/>
    <w:rsid w:val="007A4456"/>
    <w:rsid w:val="007A6189"/>
    <w:rsid w:val="007B08BF"/>
    <w:rsid w:val="007B096B"/>
    <w:rsid w:val="007B0ECF"/>
    <w:rsid w:val="007B1D2C"/>
    <w:rsid w:val="007B1F86"/>
    <w:rsid w:val="007B387E"/>
    <w:rsid w:val="007B5238"/>
    <w:rsid w:val="007B531D"/>
    <w:rsid w:val="007B7798"/>
    <w:rsid w:val="007C03E1"/>
    <w:rsid w:val="007C0401"/>
    <w:rsid w:val="007C0B51"/>
    <w:rsid w:val="007C38E0"/>
    <w:rsid w:val="007C415E"/>
    <w:rsid w:val="007C6FE2"/>
    <w:rsid w:val="007C7290"/>
    <w:rsid w:val="007C7470"/>
    <w:rsid w:val="007C749B"/>
    <w:rsid w:val="007D029C"/>
    <w:rsid w:val="007D1395"/>
    <w:rsid w:val="007D339C"/>
    <w:rsid w:val="007D34DC"/>
    <w:rsid w:val="007D5854"/>
    <w:rsid w:val="007D66E4"/>
    <w:rsid w:val="007E1BCE"/>
    <w:rsid w:val="007E3079"/>
    <w:rsid w:val="007E44FE"/>
    <w:rsid w:val="007E66C2"/>
    <w:rsid w:val="007E684A"/>
    <w:rsid w:val="007E78AF"/>
    <w:rsid w:val="007F0706"/>
    <w:rsid w:val="007F5BB8"/>
    <w:rsid w:val="007F6429"/>
    <w:rsid w:val="007F6FE4"/>
    <w:rsid w:val="007F7624"/>
    <w:rsid w:val="00800F66"/>
    <w:rsid w:val="008010A5"/>
    <w:rsid w:val="0080344C"/>
    <w:rsid w:val="00804418"/>
    <w:rsid w:val="00805C4E"/>
    <w:rsid w:val="00810E58"/>
    <w:rsid w:val="00814EB2"/>
    <w:rsid w:val="00816F95"/>
    <w:rsid w:val="008177F3"/>
    <w:rsid w:val="00820525"/>
    <w:rsid w:val="0082143F"/>
    <w:rsid w:val="00823944"/>
    <w:rsid w:val="00832A78"/>
    <w:rsid w:val="00833A99"/>
    <w:rsid w:val="00833C56"/>
    <w:rsid w:val="00833D80"/>
    <w:rsid w:val="00833EAB"/>
    <w:rsid w:val="0083543F"/>
    <w:rsid w:val="00836976"/>
    <w:rsid w:val="00836F67"/>
    <w:rsid w:val="00842D15"/>
    <w:rsid w:val="0084346A"/>
    <w:rsid w:val="00844007"/>
    <w:rsid w:val="00846B28"/>
    <w:rsid w:val="0084706B"/>
    <w:rsid w:val="00850081"/>
    <w:rsid w:val="008519C2"/>
    <w:rsid w:val="00852299"/>
    <w:rsid w:val="008535D8"/>
    <w:rsid w:val="008542EC"/>
    <w:rsid w:val="00854805"/>
    <w:rsid w:val="00854EB3"/>
    <w:rsid w:val="00855B9F"/>
    <w:rsid w:val="008578AC"/>
    <w:rsid w:val="00860AB5"/>
    <w:rsid w:val="0086282C"/>
    <w:rsid w:val="008628C8"/>
    <w:rsid w:val="008630C1"/>
    <w:rsid w:val="00864FBE"/>
    <w:rsid w:val="008704C9"/>
    <w:rsid w:val="00875D5C"/>
    <w:rsid w:val="008775CB"/>
    <w:rsid w:val="0088261C"/>
    <w:rsid w:val="00883CB5"/>
    <w:rsid w:val="00884C8B"/>
    <w:rsid w:val="00884F10"/>
    <w:rsid w:val="00891932"/>
    <w:rsid w:val="008929BC"/>
    <w:rsid w:val="00893E97"/>
    <w:rsid w:val="00893EE2"/>
    <w:rsid w:val="008948A9"/>
    <w:rsid w:val="00894B50"/>
    <w:rsid w:val="00894E02"/>
    <w:rsid w:val="0089505B"/>
    <w:rsid w:val="00897877"/>
    <w:rsid w:val="008A0A04"/>
    <w:rsid w:val="008A15A7"/>
    <w:rsid w:val="008A6C92"/>
    <w:rsid w:val="008A7064"/>
    <w:rsid w:val="008A758D"/>
    <w:rsid w:val="008B0B8F"/>
    <w:rsid w:val="008B10E3"/>
    <w:rsid w:val="008B2BA4"/>
    <w:rsid w:val="008B3345"/>
    <w:rsid w:val="008B4E0D"/>
    <w:rsid w:val="008B6728"/>
    <w:rsid w:val="008B6E22"/>
    <w:rsid w:val="008C23A7"/>
    <w:rsid w:val="008C2668"/>
    <w:rsid w:val="008C4BB0"/>
    <w:rsid w:val="008C6DB9"/>
    <w:rsid w:val="008D567A"/>
    <w:rsid w:val="008D599C"/>
    <w:rsid w:val="008D5E70"/>
    <w:rsid w:val="008D6597"/>
    <w:rsid w:val="008D71F8"/>
    <w:rsid w:val="008E10DE"/>
    <w:rsid w:val="008E2514"/>
    <w:rsid w:val="008E4577"/>
    <w:rsid w:val="008E47E4"/>
    <w:rsid w:val="008E6073"/>
    <w:rsid w:val="008E6910"/>
    <w:rsid w:val="008F3277"/>
    <w:rsid w:val="008F3B58"/>
    <w:rsid w:val="008F505E"/>
    <w:rsid w:val="008F653A"/>
    <w:rsid w:val="008F7CE9"/>
    <w:rsid w:val="00900184"/>
    <w:rsid w:val="009003B0"/>
    <w:rsid w:val="0090140C"/>
    <w:rsid w:val="0090325C"/>
    <w:rsid w:val="00904897"/>
    <w:rsid w:val="00904E4C"/>
    <w:rsid w:val="00907108"/>
    <w:rsid w:val="0090722B"/>
    <w:rsid w:val="0090727D"/>
    <w:rsid w:val="0090730E"/>
    <w:rsid w:val="009114D4"/>
    <w:rsid w:val="00911894"/>
    <w:rsid w:val="00915E96"/>
    <w:rsid w:val="00917060"/>
    <w:rsid w:val="0091751D"/>
    <w:rsid w:val="0092073F"/>
    <w:rsid w:val="00920837"/>
    <w:rsid w:val="00921A66"/>
    <w:rsid w:val="00921A9F"/>
    <w:rsid w:val="00923D4E"/>
    <w:rsid w:val="0092438A"/>
    <w:rsid w:val="009258D1"/>
    <w:rsid w:val="00927061"/>
    <w:rsid w:val="00931FDB"/>
    <w:rsid w:val="00934CA3"/>
    <w:rsid w:val="00935643"/>
    <w:rsid w:val="009407FD"/>
    <w:rsid w:val="00942C87"/>
    <w:rsid w:val="009436E2"/>
    <w:rsid w:val="00945D18"/>
    <w:rsid w:val="00945F31"/>
    <w:rsid w:val="00952668"/>
    <w:rsid w:val="00955289"/>
    <w:rsid w:val="009559FA"/>
    <w:rsid w:val="00956AEF"/>
    <w:rsid w:val="009607E1"/>
    <w:rsid w:val="009637A0"/>
    <w:rsid w:val="00964343"/>
    <w:rsid w:val="009664DE"/>
    <w:rsid w:val="00966660"/>
    <w:rsid w:val="0097026F"/>
    <w:rsid w:val="009712F9"/>
    <w:rsid w:val="009717D3"/>
    <w:rsid w:val="00974808"/>
    <w:rsid w:val="0097562A"/>
    <w:rsid w:val="00975DCF"/>
    <w:rsid w:val="00977D8A"/>
    <w:rsid w:val="009807F4"/>
    <w:rsid w:val="00981527"/>
    <w:rsid w:val="00981A99"/>
    <w:rsid w:val="00985D94"/>
    <w:rsid w:val="0098647E"/>
    <w:rsid w:val="00990B1B"/>
    <w:rsid w:val="009926C5"/>
    <w:rsid w:val="00993C77"/>
    <w:rsid w:val="009942A6"/>
    <w:rsid w:val="00995906"/>
    <w:rsid w:val="009A24D7"/>
    <w:rsid w:val="009A2F84"/>
    <w:rsid w:val="009A62E1"/>
    <w:rsid w:val="009A64C1"/>
    <w:rsid w:val="009A650F"/>
    <w:rsid w:val="009A7477"/>
    <w:rsid w:val="009B0FDD"/>
    <w:rsid w:val="009B3484"/>
    <w:rsid w:val="009B55DD"/>
    <w:rsid w:val="009B6162"/>
    <w:rsid w:val="009B638F"/>
    <w:rsid w:val="009C0018"/>
    <w:rsid w:val="009C2FA6"/>
    <w:rsid w:val="009C3A23"/>
    <w:rsid w:val="009C3F48"/>
    <w:rsid w:val="009C4DC9"/>
    <w:rsid w:val="009C4E69"/>
    <w:rsid w:val="009C545B"/>
    <w:rsid w:val="009D038C"/>
    <w:rsid w:val="009D3E3D"/>
    <w:rsid w:val="009D55F1"/>
    <w:rsid w:val="009D6B75"/>
    <w:rsid w:val="009D6C1C"/>
    <w:rsid w:val="009D7A8B"/>
    <w:rsid w:val="009D7B29"/>
    <w:rsid w:val="009D7C09"/>
    <w:rsid w:val="009E01D8"/>
    <w:rsid w:val="009E07B9"/>
    <w:rsid w:val="009E1AB4"/>
    <w:rsid w:val="009E5FE2"/>
    <w:rsid w:val="009E6C17"/>
    <w:rsid w:val="009E6DC1"/>
    <w:rsid w:val="009E7141"/>
    <w:rsid w:val="009E7AC0"/>
    <w:rsid w:val="009F052A"/>
    <w:rsid w:val="009F10DE"/>
    <w:rsid w:val="009F121D"/>
    <w:rsid w:val="009F2595"/>
    <w:rsid w:val="009F262F"/>
    <w:rsid w:val="009F4F35"/>
    <w:rsid w:val="009F5FA2"/>
    <w:rsid w:val="009F678E"/>
    <w:rsid w:val="00A0079F"/>
    <w:rsid w:val="00A0129B"/>
    <w:rsid w:val="00A016ED"/>
    <w:rsid w:val="00A0216F"/>
    <w:rsid w:val="00A03292"/>
    <w:rsid w:val="00A03800"/>
    <w:rsid w:val="00A05A35"/>
    <w:rsid w:val="00A07012"/>
    <w:rsid w:val="00A10F51"/>
    <w:rsid w:val="00A14C3E"/>
    <w:rsid w:val="00A14F1B"/>
    <w:rsid w:val="00A1599F"/>
    <w:rsid w:val="00A16F59"/>
    <w:rsid w:val="00A1776E"/>
    <w:rsid w:val="00A20C6D"/>
    <w:rsid w:val="00A210DB"/>
    <w:rsid w:val="00A22235"/>
    <w:rsid w:val="00A22A14"/>
    <w:rsid w:val="00A22B94"/>
    <w:rsid w:val="00A23303"/>
    <w:rsid w:val="00A23628"/>
    <w:rsid w:val="00A23BF0"/>
    <w:rsid w:val="00A246F0"/>
    <w:rsid w:val="00A24A68"/>
    <w:rsid w:val="00A250A3"/>
    <w:rsid w:val="00A25725"/>
    <w:rsid w:val="00A2799E"/>
    <w:rsid w:val="00A301FD"/>
    <w:rsid w:val="00A32A5F"/>
    <w:rsid w:val="00A32B8B"/>
    <w:rsid w:val="00A32DBF"/>
    <w:rsid w:val="00A33999"/>
    <w:rsid w:val="00A34DDF"/>
    <w:rsid w:val="00A40AB3"/>
    <w:rsid w:val="00A425E1"/>
    <w:rsid w:val="00A448DF"/>
    <w:rsid w:val="00A44DB0"/>
    <w:rsid w:val="00A50C69"/>
    <w:rsid w:val="00A51CB1"/>
    <w:rsid w:val="00A535B1"/>
    <w:rsid w:val="00A578A3"/>
    <w:rsid w:val="00A608BD"/>
    <w:rsid w:val="00A6146C"/>
    <w:rsid w:val="00A61A77"/>
    <w:rsid w:val="00A633C4"/>
    <w:rsid w:val="00A70E05"/>
    <w:rsid w:val="00A7144D"/>
    <w:rsid w:val="00A71AC1"/>
    <w:rsid w:val="00A7283F"/>
    <w:rsid w:val="00A73A0A"/>
    <w:rsid w:val="00A73B6E"/>
    <w:rsid w:val="00A76E8F"/>
    <w:rsid w:val="00A770B6"/>
    <w:rsid w:val="00A77CA2"/>
    <w:rsid w:val="00A80FA9"/>
    <w:rsid w:val="00A8200D"/>
    <w:rsid w:val="00A85217"/>
    <w:rsid w:val="00A85C9E"/>
    <w:rsid w:val="00A860A5"/>
    <w:rsid w:val="00A86921"/>
    <w:rsid w:val="00A86CEC"/>
    <w:rsid w:val="00A8751C"/>
    <w:rsid w:val="00A91685"/>
    <w:rsid w:val="00A91B47"/>
    <w:rsid w:val="00A948B0"/>
    <w:rsid w:val="00A95639"/>
    <w:rsid w:val="00A96516"/>
    <w:rsid w:val="00A9743E"/>
    <w:rsid w:val="00A978B8"/>
    <w:rsid w:val="00A97CC7"/>
    <w:rsid w:val="00AA2D3A"/>
    <w:rsid w:val="00AA3D54"/>
    <w:rsid w:val="00AA7BBC"/>
    <w:rsid w:val="00AA7C15"/>
    <w:rsid w:val="00AA7CBD"/>
    <w:rsid w:val="00AB054F"/>
    <w:rsid w:val="00AB1DDE"/>
    <w:rsid w:val="00AB3559"/>
    <w:rsid w:val="00AB5BDF"/>
    <w:rsid w:val="00AB6241"/>
    <w:rsid w:val="00AB6DE3"/>
    <w:rsid w:val="00AC06DD"/>
    <w:rsid w:val="00AC0753"/>
    <w:rsid w:val="00AC0821"/>
    <w:rsid w:val="00AC0EC0"/>
    <w:rsid w:val="00AC321D"/>
    <w:rsid w:val="00AC337C"/>
    <w:rsid w:val="00AC3F1D"/>
    <w:rsid w:val="00AC50C4"/>
    <w:rsid w:val="00AC72DE"/>
    <w:rsid w:val="00AD15FF"/>
    <w:rsid w:val="00AD3C4E"/>
    <w:rsid w:val="00AD47D0"/>
    <w:rsid w:val="00AD4CE3"/>
    <w:rsid w:val="00AE00D1"/>
    <w:rsid w:val="00AE0692"/>
    <w:rsid w:val="00AE1E71"/>
    <w:rsid w:val="00AE34EE"/>
    <w:rsid w:val="00AE4424"/>
    <w:rsid w:val="00AE5E09"/>
    <w:rsid w:val="00AE6E47"/>
    <w:rsid w:val="00AE753B"/>
    <w:rsid w:val="00AE79B9"/>
    <w:rsid w:val="00AF7448"/>
    <w:rsid w:val="00B0026C"/>
    <w:rsid w:val="00B00550"/>
    <w:rsid w:val="00B0068A"/>
    <w:rsid w:val="00B02F45"/>
    <w:rsid w:val="00B02FEB"/>
    <w:rsid w:val="00B03697"/>
    <w:rsid w:val="00B05BD6"/>
    <w:rsid w:val="00B12500"/>
    <w:rsid w:val="00B14A96"/>
    <w:rsid w:val="00B1685F"/>
    <w:rsid w:val="00B201D6"/>
    <w:rsid w:val="00B21AC6"/>
    <w:rsid w:val="00B23198"/>
    <w:rsid w:val="00B2512D"/>
    <w:rsid w:val="00B25989"/>
    <w:rsid w:val="00B2686F"/>
    <w:rsid w:val="00B31C0D"/>
    <w:rsid w:val="00B31CE7"/>
    <w:rsid w:val="00B33D6D"/>
    <w:rsid w:val="00B3468C"/>
    <w:rsid w:val="00B35E1A"/>
    <w:rsid w:val="00B36A6A"/>
    <w:rsid w:val="00B376F3"/>
    <w:rsid w:val="00B400AC"/>
    <w:rsid w:val="00B40668"/>
    <w:rsid w:val="00B4099B"/>
    <w:rsid w:val="00B4164C"/>
    <w:rsid w:val="00B43A68"/>
    <w:rsid w:val="00B44857"/>
    <w:rsid w:val="00B46ABA"/>
    <w:rsid w:val="00B46C28"/>
    <w:rsid w:val="00B47144"/>
    <w:rsid w:val="00B47608"/>
    <w:rsid w:val="00B60EA4"/>
    <w:rsid w:val="00B6112A"/>
    <w:rsid w:val="00B61702"/>
    <w:rsid w:val="00B6504C"/>
    <w:rsid w:val="00B66BD3"/>
    <w:rsid w:val="00B66C7C"/>
    <w:rsid w:val="00B66D66"/>
    <w:rsid w:val="00B70915"/>
    <w:rsid w:val="00B71B29"/>
    <w:rsid w:val="00B73406"/>
    <w:rsid w:val="00B74CC4"/>
    <w:rsid w:val="00B76015"/>
    <w:rsid w:val="00B77DA1"/>
    <w:rsid w:val="00B77EAC"/>
    <w:rsid w:val="00B801B5"/>
    <w:rsid w:val="00B832CE"/>
    <w:rsid w:val="00B8687A"/>
    <w:rsid w:val="00B90347"/>
    <w:rsid w:val="00B91C3B"/>
    <w:rsid w:val="00B91D1B"/>
    <w:rsid w:val="00B9279C"/>
    <w:rsid w:val="00B93D84"/>
    <w:rsid w:val="00B94799"/>
    <w:rsid w:val="00B954C7"/>
    <w:rsid w:val="00B97962"/>
    <w:rsid w:val="00BA4754"/>
    <w:rsid w:val="00BA4D56"/>
    <w:rsid w:val="00BA567A"/>
    <w:rsid w:val="00BA58C2"/>
    <w:rsid w:val="00BB13FA"/>
    <w:rsid w:val="00BB1CE7"/>
    <w:rsid w:val="00BB2E5B"/>
    <w:rsid w:val="00BB533A"/>
    <w:rsid w:val="00BB6672"/>
    <w:rsid w:val="00BB7162"/>
    <w:rsid w:val="00BB74CB"/>
    <w:rsid w:val="00BC1BE8"/>
    <w:rsid w:val="00BC444B"/>
    <w:rsid w:val="00BC482F"/>
    <w:rsid w:val="00BC73F2"/>
    <w:rsid w:val="00BC7913"/>
    <w:rsid w:val="00BD0489"/>
    <w:rsid w:val="00BD2172"/>
    <w:rsid w:val="00BD3C74"/>
    <w:rsid w:val="00BD3E14"/>
    <w:rsid w:val="00BD41DB"/>
    <w:rsid w:val="00BE3ED9"/>
    <w:rsid w:val="00BE3F47"/>
    <w:rsid w:val="00BE61C1"/>
    <w:rsid w:val="00BF02E8"/>
    <w:rsid w:val="00BF1E5A"/>
    <w:rsid w:val="00BF22CA"/>
    <w:rsid w:val="00BF278B"/>
    <w:rsid w:val="00BF2F79"/>
    <w:rsid w:val="00BF3978"/>
    <w:rsid w:val="00BF4F9E"/>
    <w:rsid w:val="00BF5864"/>
    <w:rsid w:val="00BF7A8C"/>
    <w:rsid w:val="00C00734"/>
    <w:rsid w:val="00C0116A"/>
    <w:rsid w:val="00C02221"/>
    <w:rsid w:val="00C0238E"/>
    <w:rsid w:val="00C0268B"/>
    <w:rsid w:val="00C07047"/>
    <w:rsid w:val="00C07E3A"/>
    <w:rsid w:val="00C1079F"/>
    <w:rsid w:val="00C11A50"/>
    <w:rsid w:val="00C11F97"/>
    <w:rsid w:val="00C12F0F"/>
    <w:rsid w:val="00C13315"/>
    <w:rsid w:val="00C14AF7"/>
    <w:rsid w:val="00C1521E"/>
    <w:rsid w:val="00C1586B"/>
    <w:rsid w:val="00C2070A"/>
    <w:rsid w:val="00C2333D"/>
    <w:rsid w:val="00C234AC"/>
    <w:rsid w:val="00C2395A"/>
    <w:rsid w:val="00C23D92"/>
    <w:rsid w:val="00C2725F"/>
    <w:rsid w:val="00C2757D"/>
    <w:rsid w:val="00C30912"/>
    <w:rsid w:val="00C35648"/>
    <w:rsid w:val="00C37B66"/>
    <w:rsid w:val="00C400D0"/>
    <w:rsid w:val="00C42429"/>
    <w:rsid w:val="00C42574"/>
    <w:rsid w:val="00C45164"/>
    <w:rsid w:val="00C46125"/>
    <w:rsid w:val="00C47395"/>
    <w:rsid w:val="00C5025F"/>
    <w:rsid w:val="00C523DF"/>
    <w:rsid w:val="00C54C1E"/>
    <w:rsid w:val="00C56AC8"/>
    <w:rsid w:val="00C60523"/>
    <w:rsid w:val="00C6325A"/>
    <w:rsid w:val="00C637A5"/>
    <w:rsid w:val="00C653BA"/>
    <w:rsid w:val="00C66244"/>
    <w:rsid w:val="00C66D27"/>
    <w:rsid w:val="00C67B13"/>
    <w:rsid w:val="00C700AF"/>
    <w:rsid w:val="00C70CA5"/>
    <w:rsid w:val="00C70CD3"/>
    <w:rsid w:val="00C71CD6"/>
    <w:rsid w:val="00C74326"/>
    <w:rsid w:val="00C7448E"/>
    <w:rsid w:val="00C74DE2"/>
    <w:rsid w:val="00C74F05"/>
    <w:rsid w:val="00C76B3D"/>
    <w:rsid w:val="00C77536"/>
    <w:rsid w:val="00C777BB"/>
    <w:rsid w:val="00C77DED"/>
    <w:rsid w:val="00C8072C"/>
    <w:rsid w:val="00C80C41"/>
    <w:rsid w:val="00C8331A"/>
    <w:rsid w:val="00C83376"/>
    <w:rsid w:val="00C846DF"/>
    <w:rsid w:val="00C85EB7"/>
    <w:rsid w:val="00C86A4F"/>
    <w:rsid w:val="00C870A7"/>
    <w:rsid w:val="00C92770"/>
    <w:rsid w:val="00C930AD"/>
    <w:rsid w:val="00C930CC"/>
    <w:rsid w:val="00C93A06"/>
    <w:rsid w:val="00C94896"/>
    <w:rsid w:val="00C95050"/>
    <w:rsid w:val="00C973F9"/>
    <w:rsid w:val="00CA05F9"/>
    <w:rsid w:val="00CA2846"/>
    <w:rsid w:val="00CA3DCC"/>
    <w:rsid w:val="00CA587A"/>
    <w:rsid w:val="00CA723E"/>
    <w:rsid w:val="00CB0477"/>
    <w:rsid w:val="00CB0EF9"/>
    <w:rsid w:val="00CB40B9"/>
    <w:rsid w:val="00CB7080"/>
    <w:rsid w:val="00CB7C14"/>
    <w:rsid w:val="00CC10F0"/>
    <w:rsid w:val="00CC1338"/>
    <w:rsid w:val="00CC1490"/>
    <w:rsid w:val="00CC2229"/>
    <w:rsid w:val="00CC26C0"/>
    <w:rsid w:val="00CC3D08"/>
    <w:rsid w:val="00CC63D7"/>
    <w:rsid w:val="00CC67D5"/>
    <w:rsid w:val="00CC6DBE"/>
    <w:rsid w:val="00CD0593"/>
    <w:rsid w:val="00CD05F0"/>
    <w:rsid w:val="00CD1365"/>
    <w:rsid w:val="00CD19A0"/>
    <w:rsid w:val="00CD37B4"/>
    <w:rsid w:val="00CD4D23"/>
    <w:rsid w:val="00CD4FE6"/>
    <w:rsid w:val="00CD613E"/>
    <w:rsid w:val="00CD729E"/>
    <w:rsid w:val="00CD7648"/>
    <w:rsid w:val="00CD7948"/>
    <w:rsid w:val="00CE0C9E"/>
    <w:rsid w:val="00CE1192"/>
    <w:rsid w:val="00CE2707"/>
    <w:rsid w:val="00CE4065"/>
    <w:rsid w:val="00CE476B"/>
    <w:rsid w:val="00CE5B32"/>
    <w:rsid w:val="00CE5F7C"/>
    <w:rsid w:val="00CE68E3"/>
    <w:rsid w:val="00CE7AAC"/>
    <w:rsid w:val="00CF15FF"/>
    <w:rsid w:val="00CF1AFC"/>
    <w:rsid w:val="00CF2F01"/>
    <w:rsid w:val="00CF5379"/>
    <w:rsid w:val="00CF7AB5"/>
    <w:rsid w:val="00D004AB"/>
    <w:rsid w:val="00D02B4A"/>
    <w:rsid w:val="00D03E3E"/>
    <w:rsid w:val="00D054EB"/>
    <w:rsid w:val="00D05EDF"/>
    <w:rsid w:val="00D06391"/>
    <w:rsid w:val="00D129DD"/>
    <w:rsid w:val="00D1304C"/>
    <w:rsid w:val="00D153EF"/>
    <w:rsid w:val="00D16D3A"/>
    <w:rsid w:val="00D177CD"/>
    <w:rsid w:val="00D2153B"/>
    <w:rsid w:val="00D21F05"/>
    <w:rsid w:val="00D2220A"/>
    <w:rsid w:val="00D24300"/>
    <w:rsid w:val="00D24948"/>
    <w:rsid w:val="00D271E0"/>
    <w:rsid w:val="00D3058E"/>
    <w:rsid w:val="00D323AF"/>
    <w:rsid w:val="00D33AA3"/>
    <w:rsid w:val="00D34AEF"/>
    <w:rsid w:val="00D37C40"/>
    <w:rsid w:val="00D37DE9"/>
    <w:rsid w:val="00D41619"/>
    <w:rsid w:val="00D45748"/>
    <w:rsid w:val="00D464E9"/>
    <w:rsid w:val="00D46F50"/>
    <w:rsid w:val="00D50086"/>
    <w:rsid w:val="00D503E9"/>
    <w:rsid w:val="00D51A5C"/>
    <w:rsid w:val="00D55FF3"/>
    <w:rsid w:val="00D56414"/>
    <w:rsid w:val="00D61545"/>
    <w:rsid w:val="00D627AD"/>
    <w:rsid w:val="00D65B11"/>
    <w:rsid w:val="00D6619E"/>
    <w:rsid w:val="00D66273"/>
    <w:rsid w:val="00D66D41"/>
    <w:rsid w:val="00D66E80"/>
    <w:rsid w:val="00D70D88"/>
    <w:rsid w:val="00D72B45"/>
    <w:rsid w:val="00D72F41"/>
    <w:rsid w:val="00D73551"/>
    <w:rsid w:val="00D73BED"/>
    <w:rsid w:val="00D74D50"/>
    <w:rsid w:val="00D82FC0"/>
    <w:rsid w:val="00D90C3A"/>
    <w:rsid w:val="00D90FB6"/>
    <w:rsid w:val="00D922AC"/>
    <w:rsid w:val="00D936E4"/>
    <w:rsid w:val="00D940F4"/>
    <w:rsid w:val="00D94AE6"/>
    <w:rsid w:val="00D94B28"/>
    <w:rsid w:val="00D9597E"/>
    <w:rsid w:val="00DA4C6B"/>
    <w:rsid w:val="00DA5172"/>
    <w:rsid w:val="00DA6364"/>
    <w:rsid w:val="00DB2D9F"/>
    <w:rsid w:val="00DC02A3"/>
    <w:rsid w:val="00DC0EEF"/>
    <w:rsid w:val="00DC1889"/>
    <w:rsid w:val="00DC1DD4"/>
    <w:rsid w:val="00DC66D4"/>
    <w:rsid w:val="00DC706E"/>
    <w:rsid w:val="00DC78A5"/>
    <w:rsid w:val="00DC7A7A"/>
    <w:rsid w:val="00DD1DAE"/>
    <w:rsid w:val="00DD329F"/>
    <w:rsid w:val="00DD376C"/>
    <w:rsid w:val="00DD391A"/>
    <w:rsid w:val="00DD399A"/>
    <w:rsid w:val="00DD3D1E"/>
    <w:rsid w:val="00DD46ED"/>
    <w:rsid w:val="00DD517A"/>
    <w:rsid w:val="00DD62CC"/>
    <w:rsid w:val="00DE0ABD"/>
    <w:rsid w:val="00DE7A72"/>
    <w:rsid w:val="00DE7B23"/>
    <w:rsid w:val="00DF1647"/>
    <w:rsid w:val="00DF4A4D"/>
    <w:rsid w:val="00DF4DD2"/>
    <w:rsid w:val="00DF5933"/>
    <w:rsid w:val="00DF5F9F"/>
    <w:rsid w:val="00DF74AC"/>
    <w:rsid w:val="00DF7A6A"/>
    <w:rsid w:val="00E016F9"/>
    <w:rsid w:val="00E0195E"/>
    <w:rsid w:val="00E020F7"/>
    <w:rsid w:val="00E03042"/>
    <w:rsid w:val="00E03144"/>
    <w:rsid w:val="00E033B5"/>
    <w:rsid w:val="00E03561"/>
    <w:rsid w:val="00E04167"/>
    <w:rsid w:val="00E06AEB"/>
    <w:rsid w:val="00E06CE5"/>
    <w:rsid w:val="00E073E6"/>
    <w:rsid w:val="00E134B3"/>
    <w:rsid w:val="00E13AA2"/>
    <w:rsid w:val="00E13EDC"/>
    <w:rsid w:val="00E15A92"/>
    <w:rsid w:val="00E16FF8"/>
    <w:rsid w:val="00E17A25"/>
    <w:rsid w:val="00E17EE7"/>
    <w:rsid w:val="00E223A4"/>
    <w:rsid w:val="00E22657"/>
    <w:rsid w:val="00E2399B"/>
    <w:rsid w:val="00E25959"/>
    <w:rsid w:val="00E261A7"/>
    <w:rsid w:val="00E271E6"/>
    <w:rsid w:val="00E27690"/>
    <w:rsid w:val="00E27B79"/>
    <w:rsid w:val="00E30AA6"/>
    <w:rsid w:val="00E30BF6"/>
    <w:rsid w:val="00E311D4"/>
    <w:rsid w:val="00E317D8"/>
    <w:rsid w:val="00E3222C"/>
    <w:rsid w:val="00E32DFE"/>
    <w:rsid w:val="00E34173"/>
    <w:rsid w:val="00E34B81"/>
    <w:rsid w:val="00E35C44"/>
    <w:rsid w:val="00E37F16"/>
    <w:rsid w:val="00E410AF"/>
    <w:rsid w:val="00E414B5"/>
    <w:rsid w:val="00E41EDF"/>
    <w:rsid w:val="00E42DC9"/>
    <w:rsid w:val="00E4461E"/>
    <w:rsid w:val="00E44A32"/>
    <w:rsid w:val="00E47256"/>
    <w:rsid w:val="00E50AFC"/>
    <w:rsid w:val="00E53338"/>
    <w:rsid w:val="00E55FFE"/>
    <w:rsid w:val="00E56CDF"/>
    <w:rsid w:val="00E614D8"/>
    <w:rsid w:val="00E61829"/>
    <w:rsid w:val="00E65EF5"/>
    <w:rsid w:val="00E66493"/>
    <w:rsid w:val="00E70328"/>
    <w:rsid w:val="00E7036A"/>
    <w:rsid w:val="00E70759"/>
    <w:rsid w:val="00E70794"/>
    <w:rsid w:val="00E70A69"/>
    <w:rsid w:val="00E7142A"/>
    <w:rsid w:val="00E73080"/>
    <w:rsid w:val="00E7513C"/>
    <w:rsid w:val="00E76162"/>
    <w:rsid w:val="00E7759A"/>
    <w:rsid w:val="00E8147B"/>
    <w:rsid w:val="00E8197A"/>
    <w:rsid w:val="00E830F0"/>
    <w:rsid w:val="00E83606"/>
    <w:rsid w:val="00E8506E"/>
    <w:rsid w:val="00E850E0"/>
    <w:rsid w:val="00E91C7F"/>
    <w:rsid w:val="00E92FC3"/>
    <w:rsid w:val="00E94B23"/>
    <w:rsid w:val="00E9546D"/>
    <w:rsid w:val="00E97450"/>
    <w:rsid w:val="00E97547"/>
    <w:rsid w:val="00EA0ED4"/>
    <w:rsid w:val="00EA1D83"/>
    <w:rsid w:val="00EA341B"/>
    <w:rsid w:val="00EB0717"/>
    <w:rsid w:val="00EB0FD7"/>
    <w:rsid w:val="00EB33AF"/>
    <w:rsid w:val="00EB3774"/>
    <w:rsid w:val="00EB6D42"/>
    <w:rsid w:val="00EC20A1"/>
    <w:rsid w:val="00EC2285"/>
    <w:rsid w:val="00EC33EF"/>
    <w:rsid w:val="00EC3651"/>
    <w:rsid w:val="00EC38C5"/>
    <w:rsid w:val="00EC42E1"/>
    <w:rsid w:val="00EC5689"/>
    <w:rsid w:val="00EC6C26"/>
    <w:rsid w:val="00ED4277"/>
    <w:rsid w:val="00ED7741"/>
    <w:rsid w:val="00ED7C8F"/>
    <w:rsid w:val="00EE5B76"/>
    <w:rsid w:val="00EE6E72"/>
    <w:rsid w:val="00EF1041"/>
    <w:rsid w:val="00EF1B73"/>
    <w:rsid w:val="00EF5760"/>
    <w:rsid w:val="00F031E3"/>
    <w:rsid w:val="00F03888"/>
    <w:rsid w:val="00F06FC3"/>
    <w:rsid w:val="00F07B97"/>
    <w:rsid w:val="00F1090E"/>
    <w:rsid w:val="00F10B45"/>
    <w:rsid w:val="00F112DC"/>
    <w:rsid w:val="00F115F1"/>
    <w:rsid w:val="00F14019"/>
    <w:rsid w:val="00F148AB"/>
    <w:rsid w:val="00F14F12"/>
    <w:rsid w:val="00F21BFD"/>
    <w:rsid w:val="00F2292F"/>
    <w:rsid w:val="00F24A27"/>
    <w:rsid w:val="00F25779"/>
    <w:rsid w:val="00F266EA"/>
    <w:rsid w:val="00F27E23"/>
    <w:rsid w:val="00F3216D"/>
    <w:rsid w:val="00F329C2"/>
    <w:rsid w:val="00F3383D"/>
    <w:rsid w:val="00F36373"/>
    <w:rsid w:val="00F36F37"/>
    <w:rsid w:val="00F40DFD"/>
    <w:rsid w:val="00F44A7E"/>
    <w:rsid w:val="00F4772E"/>
    <w:rsid w:val="00F53508"/>
    <w:rsid w:val="00F53558"/>
    <w:rsid w:val="00F555C8"/>
    <w:rsid w:val="00F56B38"/>
    <w:rsid w:val="00F57A1D"/>
    <w:rsid w:val="00F611F8"/>
    <w:rsid w:val="00F620C8"/>
    <w:rsid w:val="00F62334"/>
    <w:rsid w:val="00F631FA"/>
    <w:rsid w:val="00F636F3"/>
    <w:rsid w:val="00F664CB"/>
    <w:rsid w:val="00F6658B"/>
    <w:rsid w:val="00F70CE8"/>
    <w:rsid w:val="00F726C3"/>
    <w:rsid w:val="00F72B21"/>
    <w:rsid w:val="00F738B2"/>
    <w:rsid w:val="00F7486D"/>
    <w:rsid w:val="00F76B1C"/>
    <w:rsid w:val="00F77245"/>
    <w:rsid w:val="00F77600"/>
    <w:rsid w:val="00F827BF"/>
    <w:rsid w:val="00F859D2"/>
    <w:rsid w:val="00F87942"/>
    <w:rsid w:val="00F9210D"/>
    <w:rsid w:val="00F92E10"/>
    <w:rsid w:val="00F94FAD"/>
    <w:rsid w:val="00F96258"/>
    <w:rsid w:val="00F96773"/>
    <w:rsid w:val="00F9744F"/>
    <w:rsid w:val="00F97598"/>
    <w:rsid w:val="00FA2253"/>
    <w:rsid w:val="00FA67C5"/>
    <w:rsid w:val="00FA7122"/>
    <w:rsid w:val="00FA789C"/>
    <w:rsid w:val="00FA7951"/>
    <w:rsid w:val="00FB3856"/>
    <w:rsid w:val="00FB7578"/>
    <w:rsid w:val="00FB76A8"/>
    <w:rsid w:val="00FB7F2E"/>
    <w:rsid w:val="00FC1C86"/>
    <w:rsid w:val="00FC3124"/>
    <w:rsid w:val="00FC33DD"/>
    <w:rsid w:val="00FC3AB0"/>
    <w:rsid w:val="00FC766F"/>
    <w:rsid w:val="00FD0A82"/>
    <w:rsid w:val="00FD43B2"/>
    <w:rsid w:val="00FD624A"/>
    <w:rsid w:val="00FD7327"/>
    <w:rsid w:val="00FD7D40"/>
    <w:rsid w:val="00FE0D23"/>
    <w:rsid w:val="00FE0E50"/>
    <w:rsid w:val="00FE1231"/>
    <w:rsid w:val="00FE2CA2"/>
    <w:rsid w:val="00FE6B89"/>
    <w:rsid w:val="00FF5C41"/>
    <w:rsid w:val="00FF5E69"/>
    <w:rsid w:val="00FF5FA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0C401AFB-9587-44A8-84E5-D763765AF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0E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207FF9"/>
    <w:pPr>
      <w:spacing w:after="0" w:line="240" w:lineRule="auto"/>
    </w:pPr>
    <w:rPr>
      <w:sz w:val="20"/>
      <w:szCs w:val="20"/>
    </w:rPr>
  </w:style>
  <w:style w:type="character" w:customStyle="1" w:styleId="FootnoteTextChar">
    <w:name w:val="Footnote Text Char"/>
    <w:basedOn w:val="DefaultParagraphFont"/>
    <w:link w:val="FootnoteText"/>
    <w:uiPriority w:val="99"/>
    <w:rsid w:val="00207FF9"/>
    <w:rPr>
      <w:sz w:val="20"/>
      <w:szCs w:val="20"/>
    </w:rPr>
  </w:style>
  <w:style w:type="character" w:styleId="FootnoteReference">
    <w:name w:val="footnote reference"/>
    <w:basedOn w:val="DefaultParagraphFont"/>
    <w:uiPriority w:val="99"/>
    <w:unhideWhenUsed/>
    <w:rsid w:val="00207FF9"/>
    <w:rPr>
      <w:vertAlign w:val="superscript"/>
    </w:rPr>
  </w:style>
  <w:style w:type="character" w:styleId="Hyperlink">
    <w:name w:val="Hyperlink"/>
    <w:basedOn w:val="DefaultParagraphFont"/>
    <w:uiPriority w:val="99"/>
    <w:unhideWhenUsed/>
    <w:rsid w:val="00207FF9"/>
    <w:rPr>
      <w:color w:val="0000FF" w:themeColor="hyperlink"/>
      <w:u w:val="single"/>
    </w:rPr>
  </w:style>
  <w:style w:type="character" w:styleId="FollowedHyperlink">
    <w:name w:val="FollowedHyperlink"/>
    <w:basedOn w:val="DefaultParagraphFont"/>
    <w:uiPriority w:val="99"/>
    <w:semiHidden/>
    <w:unhideWhenUsed/>
    <w:rsid w:val="00410F3D"/>
    <w:rPr>
      <w:color w:val="800080" w:themeColor="followedHyperlink"/>
      <w:u w:val="single"/>
    </w:rPr>
  </w:style>
  <w:style w:type="paragraph" w:styleId="BalloonText">
    <w:name w:val="Balloon Text"/>
    <w:basedOn w:val="Normal"/>
    <w:link w:val="BalloonTextChar"/>
    <w:uiPriority w:val="99"/>
    <w:semiHidden/>
    <w:unhideWhenUsed/>
    <w:rsid w:val="00410F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0F3D"/>
    <w:rPr>
      <w:rFonts w:ascii="Tahoma" w:hAnsi="Tahoma" w:cs="Tahoma"/>
      <w:sz w:val="16"/>
      <w:szCs w:val="16"/>
    </w:rPr>
  </w:style>
  <w:style w:type="paragraph" w:styleId="Caption">
    <w:name w:val="caption"/>
    <w:basedOn w:val="Normal"/>
    <w:next w:val="Normal"/>
    <w:uiPriority w:val="35"/>
    <w:unhideWhenUsed/>
    <w:qFormat/>
    <w:rsid w:val="00F24A27"/>
    <w:pPr>
      <w:spacing w:line="240" w:lineRule="auto"/>
    </w:pPr>
    <w:rPr>
      <w:rFonts w:eastAsiaTheme="minorEastAsia"/>
      <w:b/>
      <w:bCs/>
      <w:color w:val="4F81BD" w:themeColor="accent1"/>
      <w:sz w:val="18"/>
      <w:szCs w:val="18"/>
      <w:lang w:eastAsia="en-GB"/>
    </w:rPr>
  </w:style>
  <w:style w:type="character" w:styleId="CommentReference">
    <w:name w:val="annotation reference"/>
    <w:basedOn w:val="DefaultParagraphFont"/>
    <w:uiPriority w:val="99"/>
    <w:semiHidden/>
    <w:unhideWhenUsed/>
    <w:rsid w:val="002B4E3F"/>
    <w:rPr>
      <w:sz w:val="16"/>
      <w:szCs w:val="16"/>
    </w:rPr>
  </w:style>
  <w:style w:type="paragraph" w:styleId="CommentText">
    <w:name w:val="annotation text"/>
    <w:basedOn w:val="Normal"/>
    <w:link w:val="CommentTextChar"/>
    <w:uiPriority w:val="99"/>
    <w:semiHidden/>
    <w:unhideWhenUsed/>
    <w:rsid w:val="002B4E3F"/>
    <w:pPr>
      <w:spacing w:line="240" w:lineRule="auto"/>
    </w:pPr>
    <w:rPr>
      <w:sz w:val="20"/>
      <w:szCs w:val="20"/>
    </w:rPr>
  </w:style>
  <w:style w:type="character" w:customStyle="1" w:styleId="CommentTextChar">
    <w:name w:val="Comment Text Char"/>
    <w:basedOn w:val="DefaultParagraphFont"/>
    <w:link w:val="CommentText"/>
    <w:uiPriority w:val="99"/>
    <w:semiHidden/>
    <w:rsid w:val="002B4E3F"/>
    <w:rPr>
      <w:sz w:val="20"/>
      <w:szCs w:val="20"/>
    </w:rPr>
  </w:style>
  <w:style w:type="paragraph" w:styleId="CommentSubject">
    <w:name w:val="annotation subject"/>
    <w:basedOn w:val="CommentText"/>
    <w:next w:val="CommentText"/>
    <w:link w:val="CommentSubjectChar"/>
    <w:uiPriority w:val="99"/>
    <w:semiHidden/>
    <w:unhideWhenUsed/>
    <w:rsid w:val="002B4E3F"/>
    <w:rPr>
      <w:b/>
      <w:bCs/>
    </w:rPr>
  </w:style>
  <w:style w:type="character" w:customStyle="1" w:styleId="CommentSubjectChar">
    <w:name w:val="Comment Subject Char"/>
    <w:basedOn w:val="CommentTextChar"/>
    <w:link w:val="CommentSubject"/>
    <w:uiPriority w:val="99"/>
    <w:semiHidden/>
    <w:rsid w:val="002B4E3F"/>
    <w:rPr>
      <w:b/>
      <w:bCs/>
      <w:sz w:val="20"/>
      <w:szCs w:val="20"/>
    </w:rPr>
  </w:style>
  <w:style w:type="character" w:customStyle="1" w:styleId="citeword1">
    <w:name w:val="cite_word1"/>
    <w:basedOn w:val="DefaultParagraphFont"/>
    <w:rsid w:val="0090722B"/>
  </w:style>
  <w:style w:type="character" w:customStyle="1" w:styleId="citeword2">
    <w:name w:val="cite_word2"/>
    <w:basedOn w:val="DefaultParagraphFont"/>
    <w:rsid w:val="0090722B"/>
  </w:style>
  <w:style w:type="character" w:customStyle="1" w:styleId="citeword">
    <w:name w:val="cite_word"/>
    <w:basedOn w:val="DefaultParagraphFont"/>
    <w:rsid w:val="006B1759"/>
  </w:style>
  <w:style w:type="paragraph" w:styleId="ListParagraph">
    <w:name w:val="List Paragraph"/>
    <w:basedOn w:val="Normal"/>
    <w:uiPriority w:val="34"/>
    <w:qFormat/>
    <w:rsid w:val="00AB054F"/>
    <w:pPr>
      <w:ind w:left="720"/>
      <w:contextualSpacing/>
    </w:pPr>
  </w:style>
  <w:style w:type="paragraph" w:styleId="Revision">
    <w:name w:val="Revision"/>
    <w:hidden/>
    <w:uiPriority w:val="99"/>
    <w:semiHidden/>
    <w:rsid w:val="00A85217"/>
    <w:pPr>
      <w:spacing w:after="0" w:line="240" w:lineRule="auto"/>
    </w:pPr>
  </w:style>
  <w:style w:type="paragraph" w:styleId="Header">
    <w:name w:val="header"/>
    <w:basedOn w:val="Normal"/>
    <w:link w:val="HeaderChar"/>
    <w:uiPriority w:val="99"/>
    <w:unhideWhenUsed/>
    <w:rsid w:val="00D457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5748"/>
  </w:style>
  <w:style w:type="paragraph" w:styleId="Footer">
    <w:name w:val="footer"/>
    <w:basedOn w:val="Normal"/>
    <w:link w:val="FooterChar"/>
    <w:uiPriority w:val="99"/>
    <w:unhideWhenUsed/>
    <w:rsid w:val="00D457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57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166210">
      <w:bodyDiv w:val="1"/>
      <w:marLeft w:val="0"/>
      <w:marRight w:val="0"/>
      <w:marTop w:val="0"/>
      <w:marBottom w:val="0"/>
      <w:divBdr>
        <w:top w:val="none" w:sz="0" w:space="0" w:color="auto"/>
        <w:left w:val="none" w:sz="0" w:space="0" w:color="auto"/>
        <w:bottom w:val="none" w:sz="0" w:space="0" w:color="auto"/>
        <w:right w:val="none" w:sz="0" w:space="0" w:color="auto"/>
      </w:divBdr>
    </w:div>
    <w:div w:id="388262406">
      <w:bodyDiv w:val="1"/>
      <w:marLeft w:val="0"/>
      <w:marRight w:val="0"/>
      <w:marTop w:val="0"/>
      <w:marBottom w:val="0"/>
      <w:divBdr>
        <w:top w:val="none" w:sz="0" w:space="0" w:color="auto"/>
        <w:left w:val="none" w:sz="0" w:space="0" w:color="auto"/>
        <w:bottom w:val="none" w:sz="0" w:space="0" w:color="auto"/>
        <w:right w:val="none" w:sz="0" w:space="0" w:color="auto"/>
      </w:divBdr>
      <w:divsChild>
        <w:div w:id="1606617933">
          <w:marLeft w:val="0"/>
          <w:marRight w:val="0"/>
          <w:marTop w:val="0"/>
          <w:marBottom w:val="0"/>
          <w:divBdr>
            <w:top w:val="none" w:sz="0" w:space="0" w:color="auto"/>
            <w:left w:val="none" w:sz="0" w:space="0" w:color="auto"/>
            <w:bottom w:val="none" w:sz="0" w:space="0" w:color="auto"/>
            <w:right w:val="none" w:sz="0" w:space="0" w:color="auto"/>
          </w:divBdr>
        </w:div>
      </w:divsChild>
    </w:div>
    <w:div w:id="477459354">
      <w:bodyDiv w:val="1"/>
      <w:marLeft w:val="0"/>
      <w:marRight w:val="0"/>
      <w:marTop w:val="0"/>
      <w:marBottom w:val="0"/>
      <w:divBdr>
        <w:top w:val="none" w:sz="0" w:space="0" w:color="auto"/>
        <w:left w:val="none" w:sz="0" w:space="0" w:color="auto"/>
        <w:bottom w:val="none" w:sz="0" w:space="0" w:color="auto"/>
        <w:right w:val="none" w:sz="0" w:space="0" w:color="auto"/>
      </w:divBdr>
      <w:divsChild>
        <w:div w:id="289483717">
          <w:marLeft w:val="0"/>
          <w:marRight w:val="0"/>
          <w:marTop w:val="0"/>
          <w:marBottom w:val="0"/>
          <w:divBdr>
            <w:top w:val="none" w:sz="0" w:space="0" w:color="auto"/>
            <w:left w:val="none" w:sz="0" w:space="0" w:color="auto"/>
            <w:bottom w:val="none" w:sz="0" w:space="0" w:color="auto"/>
            <w:right w:val="none" w:sz="0" w:space="0" w:color="auto"/>
          </w:divBdr>
        </w:div>
        <w:div w:id="912858153">
          <w:marLeft w:val="0"/>
          <w:marRight w:val="0"/>
          <w:marTop w:val="0"/>
          <w:marBottom w:val="0"/>
          <w:divBdr>
            <w:top w:val="none" w:sz="0" w:space="0" w:color="auto"/>
            <w:left w:val="none" w:sz="0" w:space="0" w:color="auto"/>
            <w:bottom w:val="none" w:sz="0" w:space="0" w:color="auto"/>
            <w:right w:val="none" w:sz="0" w:space="0" w:color="auto"/>
          </w:divBdr>
        </w:div>
        <w:div w:id="1026754936">
          <w:marLeft w:val="0"/>
          <w:marRight w:val="0"/>
          <w:marTop w:val="0"/>
          <w:marBottom w:val="0"/>
          <w:divBdr>
            <w:top w:val="none" w:sz="0" w:space="0" w:color="auto"/>
            <w:left w:val="none" w:sz="0" w:space="0" w:color="auto"/>
            <w:bottom w:val="none" w:sz="0" w:space="0" w:color="auto"/>
            <w:right w:val="none" w:sz="0" w:space="0" w:color="auto"/>
          </w:divBdr>
        </w:div>
        <w:div w:id="1032268327">
          <w:marLeft w:val="0"/>
          <w:marRight w:val="0"/>
          <w:marTop w:val="0"/>
          <w:marBottom w:val="0"/>
          <w:divBdr>
            <w:top w:val="none" w:sz="0" w:space="0" w:color="auto"/>
            <w:left w:val="none" w:sz="0" w:space="0" w:color="auto"/>
            <w:bottom w:val="none" w:sz="0" w:space="0" w:color="auto"/>
            <w:right w:val="none" w:sz="0" w:space="0" w:color="auto"/>
          </w:divBdr>
        </w:div>
        <w:div w:id="1408574057">
          <w:marLeft w:val="0"/>
          <w:marRight w:val="0"/>
          <w:marTop w:val="0"/>
          <w:marBottom w:val="0"/>
          <w:divBdr>
            <w:top w:val="none" w:sz="0" w:space="0" w:color="auto"/>
            <w:left w:val="none" w:sz="0" w:space="0" w:color="auto"/>
            <w:bottom w:val="none" w:sz="0" w:space="0" w:color="auto"/>
            <w:right w:val="none" w:sz="0" w:space="0" w:color="auto"/>
          </w:divBdr>
        </w:div>
        <w:div w:id="1713142319">
          <w:marLeft w:val="0"/>
          <w:marRight w:val="0"/>
          <w:marTop w:val="0"/>
          <w:marBottom w:val="0"/>
          <w:divBdr>
            <w:top w:val="none" w:sz="0" w:space="0" w:color="auto"/>
            <w:left w:val="none" w:sz="0" w:space="0" w:color="auto"/>
            <w:bottom w:val="none" w:sz="0" w:space="0" w:color="auto"/>
            <w:right w:val="none" w:sz="0" w:space="0" w:color="auto"/>
          </w:divBdr>
        </w:div>
        <w:div w:id="1830976661">
          <w:marLeft w:val="0"/>
          <w:marRight w:val="0"/>
          <w:marTop w:val="0"/>
          <w:marBottom w:val="0"/>
          <w:divBdr>
            <w:top w:val="none" w:sz="0" w:space="0" w:color="auto"/>
            <w:left w:val="none" w:sz="0" w:space="0" w:color="auto"/>
            <w:bottom w:val="none" w:sz="0" w:space="0" w:color="auto"/>
            <w:right w:val="none" w:sz="0" w:space="0" w:color="auto"/>
          </w:divBdr>
        </w:div>
      </w:divsChild>
    </w:div>
    <w:div w:id="978726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anceswithfat.wordpress.com/2013/06/20/the-war-on-obesity-is-a-war-on-fat-people/" TargetMode="External"/><Relationship Id="rId13" Type="http://schemas.openxmlformats.org/officeDocument/2006/relationships/image" Target="media/image2.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extometrica.humlab.umu.se/"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www.crummy.com/software/BeautifulSoup/" TargetMode="External"/><Relationship Id="rId19" Type="http://schemas.openxmlformats.org/officeDocument/2006/relationships/hyperlink" Target="http://textometrica.humlab.umu.se" TargetMode="External"/><Relationship Id="rId4" Type="http://schemas.openxmlformats.org/officeDocument/2006/relationships/settings" Target="settings.xml"/><Relationship Id="rId9" Type="http://schemas.openxmlformats.org/officeDocument/2006/relationships/hyperlink" Target="http://www.theguardian.com/society/2014/dec/18/obesity-can-be-disability-eu-court-rules" TargetMode="Externa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mailto:p.d.brooker@liverpool.ac.uk" TargetMode="External"/><Relationship Id="rId1" Type="http://schemas.openxmlformats.org/officeDocument/2006/relationships/hyperlink" Target="http://journals.sagepub.com/home/nm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Phil\Work\Dropbox\Publications\IN%20PROGRESS\Weight%20Stigma\Start%20of%20Comment%20Threads%20(Not%20including%20modded%20out%20comments,%20since%20their%20replies%20are%20deleted%20to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Sheet1!$C$1</c:f>
              <c:strCache>
                <c:ptCount val="1"/>
                <c:pt idx="0">
                  <c:v>Replies</c:v>
                </c:pt>
              </c:strCache>
            </c:strRef>
          </c:tx>
          <c:spPr>
            <a:ln w="12700">
              <a:solidFill>
                <a:srgbClr val="4F81BD">
                  <a:shade val="95000"/>
                  <a:satMod val="105000"/>
                  <a:alpha val="80000"/>
                </a:srgbClr>
              </a:solidFill>
            </a:ln>
          </c:spPr>
          <c:marker>
            <c:symbol val="none"/>
          </c:marker>
          <c:val>
            <c:numRef>
              <c:f>Sheet1!$C$2:$C$422</c:f>
              <c:numCache>
                <c:formatCode>General</c:formatCode>
                <c:ptCount val="421"/>
                <c:pt idx="0">
                  <c:v>113</c:v>
                </c:pt>
                <c:pt idx="1">
                  <c:v>35</c:v>
                </c:pt>
                <c:pt idx="2">
                  <c:v>19</c:v>
                </c:pt>
                <c:pt idx="3">
                  <c:v>31</c:v>
                </c:pt>
                <c:pt idx="4">
                  <c:v>7</c:v>
                </c:pt>
                <c:pt idx="5">
                  <c:v>3</c:v>
                </c:pt>
                <c:pt idx="6">
                  <c:v>19</c:v>
                </c:pt>
                <c:pt idx="7">
                  <c:v>19</c:v>
                </c:pt>
                <c:pt idx="8">
                  <c:v>5</c:v>
                </c:pt>
                <c:pt idx="9">
                  <c:v>6</c:v>
                </c:pt>
                <c:pt idx="10">
                  <c:v>18</c:v>
                </c:pt>
                <c:pt idx="11">
                  <c:v>10</c:v>
                </c:pt>
                <c:pt idx="12">
                  <c:v>5</c:v>
                </c:pt>
                <c:pt idx="13">
                  <c:v>5</c:v>
                </c:pt>
                <c:pt idx="14">
                  <c:v>9</c:v>
                </c:pt>
                <c:pt idx="15">
                  <c:v>4</c:v>
                </c:pt>
                <c:pt idx="16">
                  <c:v>2</c:v>
                </c:pt>
                <c:pt idx="17">
                  <c:v>5</c:v>
                </c:pt>
                <c:pt idx="18">
                  <c:v>4</c:v>
                </c:pt>
                <c:pt idx="19">
                  <c:v>15</c:v>
                </c:pt>
                <c:pt idx="20">
                  <c:v>0</c:v>
                </c:pt>
                <c:pt idx="21">
                  <c:v>1</c:v>
                </c:pt>
                <c:pt idx="22">
                  <c:v>16</c:v>
                </c:pt>
                <c:pt idx="23">
                  <c:v>16</c:v>
                </c:pt>
                <c:pt idx="24">
                  <c:v>2</c:v>
                </c:pt>
                <c:pt idx="25">
                  <c:v>1</c:v>
                </c:pt>
                <c:pt idx="26">
                  <c:v>5</c:v>
                </c:pt>
                <c:pt idx="27">
                  <c:v>1</c:v>
                </c:pt>
                <c:pt idx="28">
                  <c:v>1</c:v>
                </c:pt>
                <c:pt idx="29">
                  <c:v>1</c:v>
                </c:pt>
                <c:pt idx="30">
                  <c:v>2</c:v>
                </c:pt>
                <c:pt idx="31">
                  <c:v>5</c:v>
                </c:pt>
                <c:pt idx="32">
                  <c:v>3</c:v>
                </c:pt>
                <c:pt idx="33">
                  <c:v>0</c:v>
                </c:pt>
                <c:pt idx="34">
                  <c:v>8</c:v>
                </c:pt>
                <c:pt idx="35">
                  <c:v>0</c:v>
                </c:pt>
                <c:pt idx="36">
                  <c:v>6</c:v>
                </c:pt>
                <c:pt idx="37">
                  <c:v>3</c:v>
                </c:pt>
                <c:pt idx="38">
                  <c:v>1</c:v>
                </c:pt>
                <c:pt idx="39">
                  <c:v>2</c:v>
                </c:pt>
                <c:pt idx="40">
                  <c:v>17</c:v>
                </c:pt>
                <c:pt idx="41">
                  <c:v>2</c:v>
                </c:pt>
                <c:pt idx="42">
                  <c:v>3</c:v>
                </c:pt>
                <c:pt idx="43">
                  <c:v>0</c:v>
                </c:pt>
                <c:pt idx="44">
                  <c:v>10</c:v>
                </c:pt>
                <c:pt idx="45">
                  <c:v>4</c:v>
                </c:pt>
                <c:pt idx="46">
                  <c:v>0</c:v>
                </c:pt>
                <c:pt idx="47">
                  <c:v>3</c:v>
                </c:pt>
                <c:pt idx="48">
                  <c:v>0</c:v>
                </c:pt>
                <c:pt idx="49">
                  <c:v>11</c:v>
                </c:pt>
                <c:pt idx="50">
                  <c:v>9</c:v>
                </c:pt>
                <c:pt idx="51">
                  <c:v>0</c:v>
                </c:pt>
                <c:pt idx="52">
                  <c:v>5</c:v>
                </c:pt>
                <c:pt idx="53">
                  <c:v>3</c:v>
                </c:pt>
                <c:pt idx="54">
                  <c:v>0</c:v>
                </c:pt>
                <c:pt idx="55">
                  <c:v>0</c:v>
                </c:pt>
                <c:pt idx="56">
                  <c:v>5</c:v>
                </c:pt>
                <c:pt idx="57">
                  <c:v>2</c:v>
                </c:pt>
                <c:pt idx="58">
                  <c:v>2</c:v>
                </c:pt>
                <c:pt idx="59">
                  <c:v>0</c:v>
                </c:pt>
                <c:pt idx="60">
                  <c:v>1</c:v>
                </c:pt>
                <c:pt idx="61">
                  <c:v>0</c:v>
                </c:pt>
                <c:pt idx="62">
                  <c:v>0</c:v>
                </c:pt>
                <c:pt idx="63">
                  <c:v>3</c:v>
                </c:pt>
                <c:pt idx="64">
                  <c:v>0</c:v>
                </c:pt>
                <c:pt idx="65">
                  <c:v>1</c:v>
                </c:pt>
                <c:pt idx="66">
                  <c:v>0</c:v>
                </c:pt>
                <c:pt idx="67">
                  <c:v>0</c:v>
                </c:pt>
                <c:pt idx="68">
                  <c:v>2</c:v>
                </c:pt>
                <c:pt idx="69">
                  <c:v>0</c:v>
                </c:pt>
                <c:pt idx="70">
                  <c:v>0</c:v>
                </c:pt>
                <c:pt idx="71">
                  <c:v>2</c:v>
                </c:pt>
                <c:pt idx="72">
                  <c:v>0</c:v>
                </c:pt>
                <c:pt idx="73">
                  <c:v>0</c:v>
                </c:pt>
                <c:pt idx="74">
                  <c:v>0</c:v>
                </c:pt>
                <c:pt idx="75">
                  <c:v>1</c:v>
                </c:pt>
                <c:pt idx="76">
                  <c:v>0</c:v>
                </c:pt>
                <c:pt idx="77">
                  <c:v>0</c:v>
                </c:pt>
                <c:pt idx="78">
                  <c:v>2</c:v>
                </c:pt>
                <c:pt idx="79">
                  <c:v>0</c:v>
                </c:pt>
                <c:pt idx="80">
                  <c:v>0</c:v>
                </c:pt>
                <c:pt idx="81">
                  <c:v>0</c:v>
                </c:pt>
                <c:pt idx="82">
                  <c:v>3</c:v>
                </c:pt>
                <c:pt idx="83">
                  <c:v>0</c:v>
                </c:pt>
                <c:pt idx="84">
                  <c:v>0</c:v>
                </c:pt>
                <c:pt idx="85">
                  <c:v>0</c:v>
                </c:pt>
                <c:pt idx="86">
                  <c:v>0</c:v>
                </c:pt>
                <c:pt idx="87">
                  <c:v>0</c:v>
                </c:pt>
                <c:pt idx="88">
                  <c:v>0</c:v>
                </c:pt>
                <c:pt idx="89">
                  <c:v>4</c:v>
                </c:pt>
                <c:pt idx="90">
                  <c:v>1</c:v>
                </c:pt>
                <c:pt idx="91">
                  <c:v>2</c:v>
                </c:pt>
                <c:pt idx="92">
                  <c:v>0</c:v>
                </c:pt>
                <c:pt idx="93">
                  <c:v>1</c:v>
                </c:pt>
                <c:pt idx="94">
                  <c:v>1</c:v>
                </c:pt>
                <c:pt idx="95">
                  <c:v>0</c:v>
                </c:pt>
                <c:pt idx="96">
                  <c:v>0</c:v>
                </c:pt>
                <c:pt idx="97">
                  <c:v>0</c:v>
                </c:pt>
                <c:pt idx="98">
                  <c:v>0</c:v>
                </c:pt>
                <c:pt idx="99">
                  <c:v>4</c:v>
                </c:pt>
                <c:pt idx="100">
                  <c:v>1</c:v>
                </c:pt>
                <c:pt idx="101">
                  <c:v>0</c:v>
                </c:pt>
                <c:pt idx="102">
                  <c:v>2</c:v>
                </c:pt>
                <c:pt idx="103">
                  <c:v>0</c:v>
                </c:pt>
                <c:pt idx="104">
                  <c:v>1</c:v>
                </c:pt>
                <c:pt idx="105">
                  <c:v>0</c:v>
                </c:pt>
                <c:pt idx="106">
                  <c:v>1</c:v>
                </c:pt>
                <c:pt idx="107">
                  <c:v>9</c:v>
                </c:pt>
                <c:pt idx="108">
                  <c:v>0</c:v>
                </c:pt>
                <c:pt idx="109">
                  <c:v>0</c:v>
                </c:pt>
                <c:pt idx="110">
                  <c:v>1</c:v>
                </c:pt>
                <c:pt idx="111">
                  <c:v>0</c:v>
                </c:pt>
                <c:pt idx="112">
                  <c:v>1</c:v>
                </c:pt>
                <c:pt idx="113">
                  <c:v>1</c:v>
                </c:pt>
                <c:pt idx="114">
                  <c:v>2</c:v>
                </c:pt>
                <c:pt idx="115">
                  <c:v>3</c:v>
                </c:pt>
                <c:pt idx="116">
                  <c:v>0</c:v>
                </c:pt>
                <c:pt idx="117">
                  <c:v>0</c:v>
                </c:pt>
                <c:pt idx="118">
                  <c:v>0</c:v>
                </c:pt>
                <c:pt idx="119">
                  <c:v>3</c:v>
                </c:pt>
                <c:pt idx="120">
                  <c:v>1</c:v>
                </c:pt>
                <c:pt idx="121">
                  <c:v>0</c:v>
                </c:pt>
                <c:pt idx="122">
                  <c:v>1</c:v>
                </c:pt>
                <c:pt idx="123">
                  <c:v>1</c:v>
                </c:pt>
                <c:pt idx="124">
                  <c:v>3</c:v>
                </c:pt>
                <c:pt idx="125">
                  <c:v>1</c:v>
                </c:pt>
                <c:pt idx="126">
                  <c:v>5</c:v>
                </c:pt>
                <c:pt idx="127">
                  <c:v>1</c:v>
                </c:pt>
                <c:pt idx="128">
                  <c:v>6</c:v>
                </c:pt>
                <c:pt idx="129">
                  <c:v>0</c:v>
                </c:pt>
                <c:pt idx="130">
                  <c:v>0</c:v>
                </c:pt>
                <c:pt idx="131">
                  <c:v>0</c:v>
                </c:pt>
                <c:pt idx="132">
                  <c:v>5</c:v>
                </c:pt>
                <c:pt idx="133">
                  <c:v>0</c:v>
                </c:pt>
                <c:pt idx="134">
                  <c:v>1</c:v>
                </c:pt>
                <c:pt idx="135">
                  <c:v>0</c:v>
                </c:pt>
                <c:pt idx="136">
                  <c:v>0</c:v>
                </c:pt>
                <c:pt idx="137">
                  <c:v>0</c:v>
                </c:pt>
                <c:pt idx="138">
                  <c:v>0</c:v>
                </c:pt>
                <c:pt idx="139">
                  <c:v>1</c:v>
                </c:pt>
                <c:pt idx="140">
                  <c:v>0</c:v>
                </c:pt>
                <c:pt idx="141">
                  <c:v>0</c:v>
                </c:pt>
                <c:pt idx="142">
                  <c:v>0</c:v>
                </c:pt>
                <c:pt idx="143">
                  <c:v>0</c:v>
                </c:pt>
                <c:pt idx="144">
                  <c:v>18</c:v>
                </c:pt>
                <c:pt idx="145">
                  <c:v>2</c:v>
                </c:pt>
                <c:pt idx="146">
                  <c:v>1</c:v>
                </c:pt>
                <c:pt idx="147">
                  <c:v>0</c:v>
                </c:pt>
                <c:pt idx="148">
                  <c:v>0</c:v>
                </c:pt>
                <c:pt idx="149">
                  <c:v>3</c:v>
                </c:pt>
                <c:pt idx="150">
                  <c:v>0</c:v>
                </c:pt>
                <c:pt idx="151">
                  <c:v>0</c:v>
                </c:pt>
                <c:pt idx="152">
                  <c:v>2</c:v>
                </c:pt>
                <c:pt idx="153">
                  <c:v>0</c:v>
                </c:pt>
                <c:pt idx="154">
                  <c:v>0</c:v>
                </c:pt>
                <c:pt idx="155">
                  <c:v>3</c:v>
                </c:pt>
                <c:pt idx="156">
                  <c:v>0</c:v>
                </c:pt>
                <c:pt idx="157">
                  <c:v>1</c:v>
                </c:pt>
                <c:pt idx="158">
                  <c:v>0</c:v>
                </c:pt>
                <c:pt idx="159">
                  <c:v>0</c:v>
                </c:pt>
                <c:pt idx="160">
                  <c:v>3</c:v>
                </c:pt>
                <c:pt idx="161">
                  <c:v>2</c:v>
                </c:pt>
                <c:pt idx="162">
                  <c:v>0</c:v>
                </c:pt>
                <c:pt idx="163">
                  <c:v>0</c:v>
                </c:pt>
                <c:pt idx="164">
                  <c:v>0</c:v>
                </c:pt>
                <c:pt idx="165">
                  <c:v>3</c:v>
                </c:pt>
                <c:pt idx="166">
                  <c:v>4</c:v>
                </c:pt>
                <c:pt idx="167">
                  <c:v>4</c:v>
                </c:pt>
                <c:pt idx="168">
                  <c:v>0</c:v>
                </c:pt>
                <c:pt idx="169">
                  <c:v>1</c:v>
                </c:pt>
                <c:pt idx="170">
                  <c:v>5</c:v>
                </c:pt>
                <c:pt idx="171">
                  <c:v>1</c:v>
                </c:pt>
                <c:pt idx="172">
                  <c:v>1</c:v>
                </c:pt>
                <c:pt idx="173">
                  <c:v>1</c:v>
                </c:pt>
                <c:pt idx="174">
                  <c:v>3</c:v>
                </c:pt>
                <c:pt idx="175">
                  <c:v>3</c:v>
                </c:pt>
                <c:pt idx="176">
                  <c:v>1</c:v>
                </c:pt>
                <c:pt idx="177">
                  <c:v>1</c:v>
                </c:pt>
                <c:pt idx="178">
                  <c:v>0</c:v>
                </c:pt>
                <c:pt idx="179">
                  <c:v>0</c:v>
                </c:pt>
                <c:pt idx="180">
                  <c:v>0</c:v>
                </c:pt>
                <c:pt idx="181">
                  <c:v>2</c:v>
                </c:pt>
                <c:pt idx="182">
                  <c:v>4</c:v>
                </c:pt>
                <c:pt idx="183">
                  <c:v>7</c:v>
                </c:pt>
                <c:pt idx="184">
                  <c:v>2</c:v>
                </c:pt>
                <c:pt idx="185">
                  <c:v>0</c:v>
                </c:pt>
                <c:pt idx="186">
                  <c:v>2</c:v>
                </c:pt>
                <c:pt idx="187">
                  <c:v>0</c:v>
                </c:pt>
                <c:pt idx="188">
                  <c:v>3</c:v>
                </c:pt>
                <c:pt idx="189">
                  <c:v>1</c:v>
                </c:pt>
                <c:pt idx="190">
                  <c:v>0</c:v>
                </c:pt>
                <c:pt idx="191">
                  <c:v>0</c:v>
                </c:pt>
                <c:pt idx="192">
                  <c:v>0</c:v>
                </c:pt>
                <c:pt idx="193">
                  <c:v>0</c:v>
                </c:pt>
                <c:pt idx="194">
                  <c:v>0</c:v>
                </c:pt>
                <c:pt idx="195">
                  <c:v>0</c:v>
                </c:pt>
                <c:pt idx="196">
                  <c:v>9</c:v>
                </c:pt>
                <c:pt idx="197">
                  <c:v>1</c:v>
                </c:pt>
                <c:pt idx="198">
                  <c:v>0</c:v>
                </c:pt>
                <c:pt idx="199">
                  <c:v>5</c:v>
                </c:pt>
                <c:pt idx="200">
                  <c:v>2</c:v>
                </c:pt>
                <c:pt idx="201">
                  <c:v>0</c:v>
                </c:pt>
                <c:pt idx="202">
                  <c:v>0</c:v>
                </c:pt>
                <c:pt idx="203">
                  <c:v>5</c:v>
                </c:pt>
                <c:pt idx="204">
                  <c:v>1</c:v>
                </c:pt>
                <c:pt idx="205">
                  <c:v>4</c:v>
                </c:pt>
                <c:pt idx="206">
                  <c:v>0</c:v>
                </c:pt>
                <c:pt idx="207">
                  <c:v>1</c:v>
                </c:pt>
                <c:pt idx="208">
                  <c:v>8</c:v>
                </c:pt>
                <c:pt idx="209">
                  <c:v>5</c:v>
                </c:pt>
                <c:pt idx="210">
                  <c:v>1</c:v>
                </c:pt>
                <c:pt idx="211">
                  <c:v>7</c:v>
                </c:pt>
                <c:pt idx="212">
                  <c:v>6</c:v>
                </c:pt>
                <c:pt idx="213">
                  <c:v>2</c:v>
                </c:pt>
                <c:pt idx="214">
                  <c:v>7</c:v>
                </c:pt>
                <c:pt idx="215">
                  <c:v>3</c:v>
                </c:pt>
                <c:pt idx="216">
                  <c:v>1</c:v>
                </c:pt>
                <c:pt idx="217">
                  <c:v>0</c:v>
                </c:pt>
                <c:pt idx="218">
                  <c:v>0</c:v>
                </c:pt>
                <c:pt idx="219">
                  <c:v>0</c:v>
                </c:pt>
                <c:pt idx="220">
                  <c:v>0</c:v>
                </c:pt>
                <c:pt idx="221">
                  <c:v>0</c:v>
                </c:pt>
                <c:pt idx="222">
                  <c:v>5</c:v>
                </c:pt>
                <c:pt idx="223">
                  <c:v>0</c:v>
                </c:pt>
                <c:pt idx="224">
                  <c:v>0</c:v>
                </c:pt>
                <c:pt idx="225">
                  <c:v>1</c:v>
                </c:pt>
                <c:pt idx="226">
                  <c:v>0</c:v>
                </c:pt>
                <c:pt idx="227">
                  <c:v>0</c:v>
                </c:pt>
                <c:pt idx="228">
                  <c:v>4</c:v>
                </c:pt>
                <c:pt idx="229">
                  <c:v>0</c:v>
                </c:pt>
                <c:pt idx="230">
                  <c:v>0</c:v>
                </c:pt>
                <c:pt idx="231">
                  <c:v>4</c:v>
                </c:pt>
                <c:pt idx="232">
                  <c:v>0</c:v>
                </c:pt>
                <c:pt idx="233">
                  <c:v>1</c:v>
                </c:pt>
                <c:pt idx="234">
                  <c:v>0</c:v>
                </c:pt>
                <c:pt idx="235">
                  <c:v>0</c:v>
                </c:pt>
                <c:pt idx="236">
                  <c:v>1</c:v>
                </c:pt>
                <c:pt idx="237">
                  <c:v>1</c:v>
                </c:pt>
                <c:pt idx="238">
                  <c:v>1</c:v>
                </c:pt>
                <c:pt idx="239">
                  <c:v>2</c:v>
                </c:pt>
                <c:pt idx="240">
                  <c:v>4</c:v>
                </c:pt>
                <c:pt idx="241">
                  <c:v>1</c:v>
                </c:pt>
                <c:pt idx="242">
                  <c:v>0</c:v>
                </c:pt>
                <c:pt idx="243">
                  <c:v>0</c:v>
                </c:pt>
                <c:pt idx="244">
                  <c:v>0</c:v>
                </c:pt>
                <c:pt idx="245">
                  <c:v>0</c:v>
                </c:pt>
                <c:pt idx="246">
                  <c:v>1</c:v>
                </c:pt>
                <c:pt idx="247">
                  <c:v>10</c:v>
                </c:pt>
                <c:pt idx="248">
                  <c:v>0</c:v>
                </c:pt>
                <c:pt idx="249">
                  <c:v>7</c:v>
                </c:pt>
                <c:pt idx="250">
                  <c:v>0</c:v>
                </c:pt>
                <c:pt idx="251">
                  <c:v>0</c:v>
                </c:pt>
                <c:pt idx="252">
                  <c:v>7</c:v>
                </c:pt>
                <c:pt idx="253">
                  <c:v>0</c:v>
                </c:pt>
                <c:pt idx="254">
                  <c:v>0</c:v>
                </c:pt>
                <c:pt idx="255">
                  <c:v>3</c:v>
                </c:pt>
                <c:pt idx="256">
                  <c:v>0</c:v>
                </c:pt>
                <c:pt idx="257">
                  <c:v>0</c:v>
                </c:pt>
                <c:pt idx="258">
                  <c:v>3</c:v>
                </c:pt>
                <c:pt idx="259">
                  <c:v>1</c:v>
                </c:pt>
                <c:pt idx="260">
                  <c:v>1</c:v>
                </c:pt>
                <c:pt idx="261">
                  <c:v>3</c:v>
                </c:pt>
                <c:pt idx="262">
                  <c:v>0</c:v>
                </c:pt>
                <c:pt idx="263">
                  <c:v>0</c:v>
                </c:pt>
                <c:pt idx="264">
                  <c:v>0</c:v>
                </c:pt>
                <c:pt idx="265">
                  <c:v>0</c:v>
                </c:pt>
                <c:pt idx="266">
                  <c:v>2</c:v>
                </c:pt>
                <c:pt idx="267">
                  <c:v>1</c:v>
                </c:pt>
                <c:pt idx="268">
                  <c:v>3</c:v>
                </c:pt>
                <c:pt idx="269">
                  <c:v>1</c:v>
                </c:pt>
                <c:pt idx="270">
                  <c:v>4</c:v>
                </c:pt>
                <c:pt idx="271">
                  <c:v>0</c:v>
                </c:pt>
                <c:pt idx="272">
                  <c:v>2</c:v>
                </c:pt>
                <c:pt idx="273">
                  <c:v>0</c:v>
                </c:pt>
                <c:pt idx="274">
                  <c:v>0</c:v>
                </c:pt>
                <c:pt idx="275">
                  <c:v>0</c:v>
                </c:pt>
                <c:pt idx="276">
                  <c:v>0</c:v>
                </c:pt>
                <c:pt idx="277">
                  <c:v>0</c:v>
                </c:pt>
                <c:pt idx="278">
                  <c:v>1</c:v>
                </c:pt>
                <c:pt idx="279">
                  <c:v>0</c:v>
                </c:pt>
                <c:pt idx="280">
                  <c:v>7</c:v>
                </c:pt>
                <c:pt idx="281">
                  <c:v>2</c:v>
                </c:pt>
                <c:pt idx="282">
                  <c:v>0</c:v>
                </c:pt>
                <c:pt idx="283">
                  <c:v>1</c:v>
                </c:pt>
                <c:pt idx="284">
                  <c:v>2</c:v>
                </c:pt>
                <c:pt idx="285">
                  <c:v>1</c:v>
                </c:pt>
                <c:pt idx="286">
                  <c:v>4</c:v>
                </c:pt>
                <c:pt idx="287">
                  <c:v>9</c:v>
                </c:pt>
                <c:pt idx="288">
                  <c:v>2</c:v>
                </c:pt>
                <c:pt idx="289">
                  <c:v>0</c:v>
                </c:pt>
                <c:pt idx="290">
                  <c:v>0</c:v>
                </c:pt>
                <c:pt idx="291">
                  <c:v>1</c:v>
                </c:pt>
                <c:pt idx="292">
                  <c:v>0</c:v>
                </c:pt>
                <c:pt idx="293">
                  <c:v>1</c:v>
                </c:pt>
                <c:pt idx="294">
                  <c:v>2</c:v>
                </c:pt>
                <c:pt idx="295">
                  <c:v>4</c:v>
                </c:pt>
                <c:pt idx="296">
                  <c:v>0</c:v>
                </c:pt>
                <c:pt idx="297">
                  <c:v>0</c:v>
                </c:pt>
                <c:pt idx="298">
                  <c:v>3</c:v>
                </c:pt>
                <c:pt idx="299">
                  <c:v>1</c:v>
                </c:pt>
                <c:pt idx="300">
                  <c:v>2</c:v>
                </c:pt>
                <c:pt idx="301">
                  <c:v>4</c:v>
                </c:pt>
                <c:pt idx="302">
                  <c:v>6</c:v>
                </c:pt>
                <c:pt idx="303">
                  <c:v>2</c:v>
                </c:pt>
                <c:pt idx="304">
                  <c:v>0</c:v>
                </c:pt>
                <c:pt idx="305">
                  <c:v>5</c:v>
                </c:pt>
                <c:pt idx="306">
                  <c:v>0</c:v>
                </c:pt>
                <c:pt idx="307">
                  <c:v>1</c:v>
                </c:pt>
                <c:pt idx="308">
                  <c:v>2</c:v>
                </c:pt>
                <c:pt idx="309">
                  <c:v>2</c:v>
                </c:pt>
                <c:pt idx="310">
                  <c:v>0</c:v>
                </c:pt>
                <c:pt idx="311">
                  <c:v>3</c:v>
                </c:pt>
                <c:pt idx="312">
                  <c:v>0</c:v>
                </c:pt>
                <c:pt idx="313">
                  <c:v>0</c:v>
                </c:pt>
                <c:pt idx="314">
                  <c:v>0</c:v>
                </c:pt>
                <c:pt idx="315">
                  <c:v>0</c:v>
                </c:pt>
                <c:pt idx="316">
                  <c:v>0</c:v>
                </c:pt>
                <c:pt idx="317">
                  <c:v>0</c:v>
                </c:pt>
                <c:pt idx="318">
                  <c:v>0</c:v>
                </c:pt>
                <c:pt idx="319">
                  <c:v>2</c:v>
                </c:pt>
                <c:pt idx="320">
                  <c:v>3</c:v>
                </c:pt>
                <c:pt idx="321">
                  <c:v>0</c:v>
                </c:pt>
                <c:pt idx="322">
                  <c:v>2</c:v>
                </c:pt>
                <c:pt idx="323">
                  <c:v>0</c:v>
                </c:pt>
                <c:pt idx="324">
                  <c:v>0</c:v>
                </c:pt>
                <c:pt idx="325">
                  <c:v>0</c:v>
                </c:pt>
                <c:pt idx="326">
                  <c:v>10</c:v>
                </c:pt>
                <c:pt idx="327">
                  <c:v>4</c:v>
                </c:pt>
                <c:pt idx="328">
                  <c:v>6</c:v>
                </c:pt>
                <c:pt idx="329">
                  <c:v>0</c:v>
                </c:pt>
                <c:pt idx="330">
                  <c:v>2</c:v>
                </c:pt>
                <c:pt idx="331">
                  <c:v>2</c:v>
                </c:pt>
                <c:pt idx="332">
                  <c:v>0</c:v>
                </c:pt>
                <c:pt idx="333">
                  <c:v>5</c:v>
                </c:pt>
                <c:pt idx="334">
                  <c:v>3</c:v>
                </c:pt>
                <c:pt idx="335">
                  <c:v>0</c:v>
                </c:pt>
                <c:pt idx="336">
                  <c:v>0</c:v>
                </c:pt>
                <c:pt idx="337">
                  <c:v>0</c:v>
                </c:pt>
                <c:pt idx="338">
                  <c:v>0</c:v>
                </c:pt>
                <c:pt idx="339">
                  <c:v>3</c:v>
                </c:pt>
                <c:pt idx="340">
                  <c:v>0</c:v>
                </c:pt>
                <c:pt idx="341">
                  <c:v>0</c:v>
                </c:pt>
                <c:pt idx="342">
                  <c:v>1</c:v>
                </c:pt>
                <c:pt idx="343">
                  <c:v>6</c:v>
                </c:pt>
                <c:pt idx="344">
                  <c:v>0</c:v>
                </c:pt>
                <c:pt idx="345">
                  <c:v>0</c:v>
                </c:pt>
                <c:pt idx="346">
                  <c:v>4</c:v>
                </c:pt>
                <c:pt idx="347">
                  <c:v>0</c:v>
                </c:pt>
                <c:pt idx="348">
                  <c:v>2</c:v>
                </c:pt>
                <c:pt idx="349">
                  <c:v>5</c:v>
                </c:pt>
                <c:pt idx="350">
                  <c:v>1</c:v>
                </c:pt>
                <c:pt idx="351">
                  <c:v>4</c:v>
                </c:pt>
                <c:pt idx="352">
                  <c:v>1</c:v>
                </c:pt>
                <c:pt idx="353">
                  <c:v>4</c:v>
                </c:pt>
                <c:pt idx="354">
                  <c:v>0</c:v>
                </c:pt>
                <c:pt idx="355">
                  <c:v>4</c:v>
                </c:pt>
                <c:pt idx="356">
                  <c:v>0</c:v>
                </c:pt>
                <c:pt idx="357">
                  <c:v>0</c:v>
                </c:pt>
                <c:pt idx="358">
                  <c:v>1</c:v>
                </c:pt>
                <c:pt idx="359">
                  <c:v>0</c:v>
                </c:pt>
                <c:pt idx="360">
                  <c:v>0</c:v>
                </c:pt>
                <c:pt idx="361">
                  <c:v>0</c:v>
                </c:pt>
                <c:pt idx="362">
                  <c:v>3</c:v>
                </c:pt>
                <c:pt idx="363">
                  <c:v>1</c:v>
                </c:pt>
                <c:pt idx="364">
                  <c:v>1</c:v>
                </c:pt>
                <c:pt idx="365">
                  <c:v>0</c:v>
                </c:pt>
                <c:pt idx="366">
                  <c:v>0</c:v>
                </c:pt>
                <c:pt idx="367">
                  <c:v>1</c:v>
                </c:pt>
                <c:pt idx="368">
                  <c:v>5</c:v>
                </c:pt>
                <c:pt idx="369">
                  <c:v>2</c:v>
                </c:pt>
                <c:pt idx="370">
                  <c:v>1</c:v>
                </c:pt>
                <c:pt idx="371">
                  <c:v>3</c:v>
                </c:pt>
                <c:pt idx="372">
                  <c:v>3</c:v>
                </c:pt>
                <c:pt idx="373">
                  <c:v>0</c:v>
                </c:pt>
                <c:pt idx="374">
                  <c:v>0</c:v>
                </c:pt>
                <c:pt idx="375">
                  <c:v>1</c:v>
                </c:pt>
                <c:pt idx="376">
                  <c:v>0</c:v>
                </c:pt>
                <c:pt idx="377">
                  <c:v>1</c:v>
                </c:pt>
                <c:pt idx="378">
                  <c:v>3</c:v>
                </c:pt>
                <c:pt idx="379">
                  <c:v>8</c:v>
                </c:pt>
                <c:pt idx="380">
                  <c:v>3</c:v>
                </c:pt>
                <c:pt idx="381">
                  <c:v>0</c:v>
                </c:pt>
                <c:pt idx="382">
                  <c:v>0</c:v>
                </c:pt>
                <c:pt idx="383">
                  <c:v>4</c:v>
                </c:pt>
                <c:pt idx="384">
                  <c:v>0</c:v>
                </c:pt>
                <c:pt idx="385">
                  <c:v>0</c:v>
                </c:pt>
                <c:pt idx="386">
                  <c:v>1</c:v>
                </c:pt>
                <c:pt idx="387">
                  <c:v>1</c:v>
                </c:pt>
                <c:pt idx="388">
                  <c:v>2</c:v>
                </c:pt>
                <c:pt idx="389">
                  <c:v>1</c:v>
                </c:pt>
                <c:pt idx="390">
                  <c:v>3</c:v>
                </c:pt>
                <c:pt idx="391">
                  <c:v>3</c:v>
                </c:pt>
                <c:pt idx="392">
                  <c:v>2</c:v>
                </c:pt>
                <c:pt idx="393">
                  <c:v>0</c:v>
                </c:pt>
                <c:pt idx="394">
                  <c:v>0</c:v>
                </c:pt>
                <c:pt idx="395">
                  <c:v>4</c:v>
                </c:pt>
                <c:pt idx="396">
                  <c:v>2</c:v>
                </c:pt>
                <c:pt idx="397">
                  <c:v>0</c:v>
                </c:pt>
                <c:pt idx="398">
                  <c:v>1</c:v>
                </c:pt>
                <c:pt idx="399">
                  <c:v>1</c:v>
                </c:pt>
                <c:pt idx="400">
                  <c:v>1</c:v>
                </c:pt>
                <c:pt idx="401">
                  <c:v>1</c:v>
                </c:pt>
                <c:pt idx="402">
                  <c:v>0</c:v>
                </c:pt>
                <c:pt idx="403">
                  <c:v>3</c:v>
                </c:pt>
                <c:pt idx="404">
                  <c:v>0</c:v>
                </c:pt>
                <c:pt idx="405">
                  <c:v>6</c:v>
                </c:pt>
                <c:pt idx="406">
                  <c:v>0</c:v>
                </c:pt>
                <c:pt idx="407">
                  <c:v>3</c:v>
                </c:pt>
                <c:pt idx="408">
                  <c:v>0</c:v>
                </c:pt>
                <c:pt idx="409">
                  <c:v>0</c:v>
                </c:pt>
                <c:pt idx="410">
                  <c:v>0</c:v>
                </c:pt>
                <c:pt idx="411">
                  <c:v>2</c:v>
                </c:pt>
                <c:pt idx="412">
                  <c:v>2</c:v>
                </c:pt>
                <c:pt idx="413">
                  <c:v>0</c:v>
                </c:pt>
                <c:pt idx="414">
                  <c:v>1</c:v>
                </c:pt>
                <c:pt idx="415">
                  <c:v>1</c:v>
                </c:pt>
                <c:pt idx="416">
                  <c:v>0</c:v>
                </c:pt>
                <c:pt idx="417">
                  <c:v>2</c:v>
                </c:pt>
                <c:pt idx="418">
                  <c:v>3</c:v>
                </c:pt>
                <c:pt idx="419">
                  <c:v>0</c:v>
                </c:pt>
                <c:pt idx="420">
                  <c:v>0</c:v>
                </c:pt>
              </c:numCache>
            </c:numRef>
          </c:val>
          <c:smooth val="0"/>
        </c:ser>
        <c:ser>
          <c:idx val="1"/>
          <c:order val="1"/>
          <c:tx>
            <c:strRef>
              <c:f>Sheet1!$D$1</c:f>
              <c:strCache>
                <c:ptCount val="1"/>
                <c:pt idx="0">
                  <c:v>Upvotes</c:v>
                </c:pt>
              </c:strCache>
            </c:strRef>
          </c:tx>
          <c:spPr>
            <a:ln w="12700">
              <a:solidFill>
                <a:srgbClr val="C0504D">
                  <a:shade val="95000"/>
                  <a:satMod val="105000"/>
                  <a:alpha val="80000"/>
                </a:srgbClr>
              </a:solidFill>
            </a:ln>
          </c:spPr>
          <c:marker>
            <c:symbol val="none"/>
          </c:marker>
          <c:dLbls>
            <c:dLbl>
              <c:idx val="0"/>
              <c:layout>
                <c:manualLayout>
                  <c:x val="-6.6800274228277241E-3"/>
                  <c:y val="-9.422852160086875E-3"/>
                </c:manualLayout>
              </c:layout>
              <c:tx>
                <c:rich>
                  <a:bodyPr/>
                  <a:lstStyle/>
                  <a:p>
                    <a:r>
                      <a:rPr lang="en-US" sz="800"/>
                      <a:t>18/12/2014 11:38</a:t>
                    </a:r>
                  </a:p>
                </c:rich>
              </c:tx>
              <c:showLegendKey val="0"/>
              <c:showVal val="1"/>
              <c:showCatName val="0"/>
              <c:showSerName val="0"/>
              <c:showPercent val="0"/>
              <c:showBubbleSize val="0"/>
              <c:extLst>
                <c:ext xmlns:c15="http://schemas.microsoft.com/office/drawing/2012/chart" uri="{CE6537A1-D6FC-4f65-9D91-7224C49458BB}"/>
              </c:extLst>
            </c:dLbl>
            <c:dLbl>
              <c:idx val="99"/>
              <c:layout>
                <c:manualLayout>
                  <c:x val="-7.6983726801489932E-2"/>
                  <c:y val="-5.006223088043478E-2"/>
                </c:manualLayout>
              </c:layout>
              <c:tx>
                <c:rich>
                  <a:bodyPr/>
                  <a:lstStyle/>
                  <a:p>
                    <a:r>
                      <a:rPr lang="en-US" sz="800"/>
                      <a:t>18/12/2014 12:57</a:t>
                    </a:r>
                  </a:p>
                </c:rich>
              </c:tx>
              <c:showLegendKey val="0"/>
              <c:showVal val="1"/>
              <c:showCatName val="0"/>
              <c:showSerName val="0"/>
              <c:showPercent val="0"/>
              <c:showBubbleSize val="0"/>
              <c:extLst>
                <c:ext xmlns:c15="http://schemas.microsoft.com/office/drawing/2012/chart" uri="{CE6537A1-D6FC-4f65-9D91-7224C49458BB}"/>
              </c:extLst>
            </c:dLbl>
            <c:dLbl>
              <c:idx val="199"/>
              <c:layout>
                <c:manualLayout>
                  <c:x val="-7.8610523230352919E-2"/>
                  <c:y val="-4.7706734077014326E-2"/>
                </c:manualLayout>
              </c:layout>
              <c:tx>
                <c:rich>
                  <a:bodyPr/>
                  <a:lstStyle/>
                  <a:p>
                    <a:r>
                      <a:rPr lang="en-US" sz="800"/>
                      <a:t>18/12/2014 14:41</a:t>
                    </a:r>
                  </a:p>
                </c:rich>
              </c:tx>
              <c:showLegendKey val="0"/>
              <c:showVal val="1"/>
              <c:showCatName val="0"/>
              <c:showSerName val="0"/>
              <c:showPercent val="0"/>
              <c:showBubbleSize val="0"/>
              <c:extLst>
                <c:ext xmlns:c15="http://schemas.microsoft.com/office/drawing/2012/chart" uri="{CE6537A1-D6FC-4f65-9D91-7224C49458BB}"/>
              </c:extLst>
            </c:dLbl>
            <c:dLbl>
              <c:idx val="299"/>
              <c:layout>
                <c:manualLayout>
                  <c:x val="-8.6659885440311543E-2"/>
                  <c:y val="-5.9880021954749632E-2"/>
                </c:manualLayout>
              </c:layout>
              <c:tx>
                <c:rich>
                  <a:bodyPr/>
                  <a:lstStyle/>
                  <a:p>
                    <a:r>
                      <a:rPr lang="en-US" sz="800"/>
                      <a:t>18/12/2014 18:33</a:t>
                    </a:r>
                  </a:p>
                </c:rich>
              </c:tx>
              <c:showLegendKey val="0"/>
              <c:showVal val="1"/>
              <c:showCatName val="0"/>
              <c:showSerName val="0"/>
              <c:showPercent val="0"/>
              <c:showBubbleSize val="0"/>
              <c:extLst>
                <c:ext xmlns:c15="http://schemas.microsoft.com/office/drawing/2012/chart" uri="{CE6537A1-D6FC-4f65-9D91-7224C49458BB}"/>
              </c:extLst>
            </c:dLbl>
            <c:dLbl>
              <c:idx val="420"/>
              <c:layout>
                <c:manualLayout>
                  <c:x val="-0.12236635720778602"/>
                  <c:y val="-3.592809047828871E-2"/>
                </c:manualLayout>
              </c:layout>
              <c:tx>
                <c:rich>
                  <a:bodyPr/>
                  <a:lstStyle/>
                  <a:p>
                    <a:r>
                      <a:rPr lang="en-US" sz="800"/>
                      <a:t>19/12/2014 13:07</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val>
            <c:numRef>
              <c:f>Sheet1!$D$2:$D$422</c:f>
              <c:numCache>
                <c:formatCode>General</c:formatCode>
                <c:ptCount val="421"/>
                <c:pt idx="0">
                  <c:v>304</c:v>
                </c:pt>
                <c:pt idx="1">
                  <c:v>262</c:v>
                </c:pt>
                <c:pt idx="2">
                  <c:v>102</c:v>
                </c:pt>
                <c:pt idx="3">
                  <c:v>132</c:v>
                </c:pt>
                <c:pt idx="4">
                  <c:v>64</c:v>
                </c:pt>
                <c:pt idx="5">
                  <c:v>19</c:v>
                </c:pt>
                <c:pt idx="6">
                  <c:v>84</c:v>
                </c:pt>
                <c:pt idx="7">
                  <c:v>116</c:v>
                </c:pt>
                <c:pt idx="8">
                  <c:v>39</c:v>
                </c:pt>
                <c:pt idx="9">
                  <c:v>13</c:v>
                </c:pt>
                <c:pt idx="10">
                  <c:v>39</c:v>
                </c:pt>
                <c:pt idx="11">
                  <c:v>20</c:v>
                </c:pt>
                <c:pt idx="12">
                  <c:v>74</c:v>
                </c:pt>
                <c:pt idx="13">
                  <c:v>22</c:v>
                </c:pt>
                <c:pt idx="14">
                  <c:v>10</c:v>
                </c:pt>
                <c:pt idx="15">
                  <c:v>7</c:v>
                </c:pt>
                <c:pt idx="16">
                  <c:v>54</c:v>
                </c:pt>
                <c:pt idx="17">
                  <c:v>25</c:v>
                </c:pt>
                <c:pt idx="18">
                  <c:v>22</c:v>
                </c:pt>
                <c:pt idx="19">
                  <c:v>16</c:v>
                </c:pt>
                <c:pt idx="20">
                  <c:v>13</c:v>
                </c:pt>
                <c:pt idx="21">
                  <c:v>20</c:v>
                </c:pt>
                <c:pt idx="22">
                  <c:v>17</c:v>
                </c:pt>
                <c:pt idx="23">
                  <c:v>41</c:v>
                </c:pt>
                <c:pt idx="24">
                  <c:v>8</c:v>
                </c:pt>
                <c:pt idx="25">
                  <c:v>16</c:v>
                </c:pt>
                <c:pt idx="26">
                  <c:v>6</c:v>
                </c:pt>
                <c:pt idx="27">
                  <c:v>33</c:v>
                </c:pt>
                <c:pt idx="28">
                  <c:v>56</c:v>
                </c:pt>
                <c:pt idx="29">
                  <c:v>6</c:v>
                </c:pt>
                <c:pt idx="30">
                  <c:v>17</c:v>
                </c:pt>
                <c:pt idx="31">
                  <c:v>1</c:v>
                </c:pt>
                <c:pt idx="32">
                  <c:v>25</c:v>
                </c:pt>
                <c:pt idx="33">
                  <c:v>13</c:v>
                </c:pt>
                <c:pt idx="34">
                  <c:v>2</c:v>
                </c:pt>
                <c:pt idx="35">
                  <c:v>6</c:v>
                </c:pt>
                <c:pt idx="36">
                  <c:v>5</c:v>
                </c:pt>
                <c:pt idx="37">
                  <c:v>5</c:v>
                </c:pt>
                <c:pt idx="38">
                  <c:v>16</c:v>
                </c:pt>
                <c:pt idx="39">
                  <c:v>31</c:v>
                </c:pt>
                <c:pt idx="40">
                  <c:v>10</c:v>
                </c:pt>
                <c:pt idx="41">
                  <c:v>16</c:v>
                </c:pt>
                <c:pt idx="42">
                  <c:v>18</c:v>
                </c:pt>
                <c:pt idx="43">
                  <c:v>21</c:v>
                </c:pt>
                <c:pt idx="44">
                  <c:v>2</c:v>
                </c:pt>
                <c:pt idx="45">
                  <c:v>38</c:v>
                </c:pt>
                <c:pt idx="46">
                  <c:v>16</c:v>
                </c:pt>
                <c:pt idx="47">
                  <c:v>5</c:v>
                </c:pt>
                <c:pt idx="48">
                  <c:v>18</c:v>
                </c:pt>
                <c:pt idx="49">
                  <c:v>4</c:v>
                </c:pt>
                <c:pt idx="50">
                  <c:v>14</c:v>
                </c:pt>
                <c:pt idx="51">
                  <c:v>1</c:v>
                </c:pt>
                <c:pt idx="52">
                  <c:v>10</c:v>
                </c:pt>
                <c:pt idx="53">
                  <c:v>6</c:v>
                </c:pt>
                <c:pt idx="54">
                  <c:v>2</c:v>
                </c:pt>
                <c:pt idx="55">
                  <c:v>12</c:v>
                </c:pt>
                <c:pt idx="56">
                  <c:v>18</c:v>
                </c:pt>
                <c:pt idx="57">
                  <c:v>6</c:v>
                </c:pt>
                <c:pt idx="58">
                  <c:v>9</c:v>
                </c:pt>
                <c:pt idx="59">
                  <c:v>1</c:v>
                </c:pt>
                <c:pt idx="60">
                  <c:v>2</c:v>
                </c:pt>
                <c:pt idx="61">
                  <c:v>4</c:v>
                </c:pt>
                <c:pt idx="62">
                  <c:v>8</c:v>
                </c:pt>
                <c:pt idx="63">
                  <c:v>6</c:v>
                </c:pt>
                <c:pt idx="64">
                  <c:v>9</c:v>
                </c:pt>
                <c:pt idx="65">
                  <c:v>5</c:v>
                </c:pt>
                <c:pt idx="66">
                  <c:v>8</c:v>
                </c:pt>
                <c:pt idx="67">
                  <c:v>10</c:v>
                </c:pt>
                <c:pt idx="68">
                  <c:v>7</c:v>
                </c:pt>
                <c:pt idx="69">
                  <c:v>0</c:v>
                </c:pt>
                <c:pt idx="70">
                  <c:v>9</c:v>
                </c:pt>
                <c:pt idx="71">
                  <c:v>2</c:v>
                </c:pt>
                <c:pt idx="72">
                  <c:v>1</c:v>
                </c:pt>
                <c:pt idx="73">
                  <c:v>0</c:v>
                </c:pt>
                <c:pt idx="74">
                  <c:v>2</c:v>
                </c:pt>
                <c:pt idx="75">
                  <c:v>7</c:v>
                </c:pt>
                <c:pt idx="76">
                  <c:v>3</c:v>
                </c:pt>
                <c:pt idx="77">
                  <c:v>4</c:v>
                </c:pt>
                <c:pt idx="78">
                  <c:v>5</c:v>
                </c:pt>
                <c:pt idx="79">
                  <c:v>1</c:v>
                </c:pt>
                <c:pt idx="80">
                  <c:v>4</c:v>
                </c:pt>
                <c:pt idx="81">
                  <c:v>6</c:v>
                </c:pt>
                <c:pt idx="82">
                  <c:v>8</c:v>
                </c:pt>
                <c:pt idx="83">
                  <c:v>1</c:v>
                </c:pt>
                <c:pt idx="84">
                  <c:v>7</c:v>
                </c:pt>
                <c:pt idx="85">
                  <c:v>3</c:v>
                </c:pt>
                <c:pt idx="86">
                  <c:v>1</c:v>
                </c:pt>
                <c:pt idx="87">
                  <c:v>4</c:v>
                </c:pt>
                <c:pt idx="88">
                  <c:v>2</c:v>
                </c:pt>
                <c:pt idx="89">
                  <c:v>1</c:v>
                </c:pt>
                <c:pt idx="90">
                  <c:v>3</c:v>
                </c:pt>
                <c:pt idx="91">
                  <c:v>6</c:v>
                </c:pt>
                <c:pt idx="92">
                  <c:v>5</c:v>
                </c:pt>
                <c:pt idx="93">
                  <c:v>1</c:v>
                </c:pt>
                <c:pt idx="94">
                  <c:v>1</c:v>
                </c:pt>
                <c:pt idx="95">
                  <c:v>5</c:v>
                </c:pt>
                <c:pt idx="96">
                  <c:v>4</c:v>
                </c:pt>
                <c:pt idx="97">
                  <c:v>2</c:v>
                </c:pt>
                <c:pt idx="98">
                  <c:v>2</c:v>
                </c:pt>
                <c:pt idx="99">
                  <c:v>2</c:v>
                </c:pt>
                <c:pt idx="100">
                  <c:v>5</c:v>
                </c:pt>
                <c:pt idx="101">
                  <c:v>6</c:v>
                </c:pt>
                <c:pt idx="102">
                  <c:v>2</c:v>
                </c:pt>
                <c:pt idx="103">
                  <c:v>7</c:v>
                </c:pt>
                <c:pt idx="104">
                  <c:v>4</c:v>
                </c:pt>
                <c:pt idx="105">
                  <c:v>13</c:v>
                </c:pt>
                <c:pt idx="106">
                  <c:v>10</c:v>
                </c:pt>
                <c:pt idx="107">
                  <c:v>5</c:v>
                </c:pt>
                <c:pt idx="108">
                  <c:v>1</c:v>
                </c:pt>
                <c:pt idx="109">
                  <c:v>13</c:v>
                </c:pt>
                <c:pt idx="110">
                  <c:v>4</c:v>
                </c:pt>
                <c:pt idx="111">
                  <c:v>1</c:v>
                </c:pt>
                <c:pt idx="112">
                  <c:v>1</c:v>
                </c:pt>
                <c:pt idx="113">
                  <c:v>6</c:v>
                </c:pt>
                <c:pt idx="114">
                  <c:v>8</c:v>
                </c:pt>
                <c:pt idx="115">
                  <c:v>11</c:v>
                </c:pt>
                <c:pt idx="116">
                  <c:v>6</c:v>
                </c:pt>
                <c:pt idx="117">
                  <c:v>4</c:v>
                </c:pt>
                <c:pt idx="118">
                  <c:v>6</c:v>
                </c:pt>
                <c:pt idx="119">
                  <c:v>1</c:v>
                </c:pt>
                <c:pt idx="120">
                  <c:v>12</c:v>
                </c:pt>
                <c:pt idx="121">
                  <c:v>4</c:v>
                </c:pt>
                <c:pt idx="122">
                  <c:v>0</c:v>
                </c:pt>
                <c:pt idx="123">
                  <c:v>1</c:v>
                </c:pt>
                <c:pt idx="124">
                  <c:v>5</c:v>
                </c:pt>
                <c:pt idx="125">
                  <c:v>1</c:v>
                </c:pt>
                <c:pt idx="126">
                  <c:v>6</c:v>
                </c:pt>
                <c:pt idx="127">
                  <c:v>4</c:v>
                </c:pt>
                <c:pt idx="128">
                  <c:v>8</c:v>
                </c:pt>
                <c:pt idx="129">
                  <c:v>0</c:v>
                </c:pt>
                <c:pt idx="130">
                  <c:v>9</c:v>
                </c:pt>
                <c:pt idx="131">
                  <c:v>1</c:v>
                </c:pt>
                <c:pt idx="132">
                  <c:v>6</c:v>
                </c:pt>
                <c:pt idx="133">
                  <c:v>4</c:v>
                </c:pt>
                <c:pt idx="134">
                  <c:v>6</c:v>
                </c:pt>
                <c:pt idx="135">
                  <c:v>6</c:v>
                </c:pt>
                <c:pt idx="136">
                  <c:v>7</c:v>
                </c:pt>
                <c:pt idx="137">
                  <c:v>0</c:v>
                </c:pt>
                <c:pt idx="138">
                  <c:v>1</c:v>
                </c:pt>
                <c:pt idx="139">
                  <c:v>1</c:v>
                </c:pt>
                <c:pt idx="140">
                  <c:v>0</c:v>
                </c:pt>
                <c:pt idx="141">
                  <c:v>0</c:v>
                </c:pt>
                <c:pt idx="142">
                  <c:v>0</c:v>
                </c:pt>
                <c:pt idx="143">
                  <c:v>4</c:v>
                </c:pt>
                <c:pt idx="144">
                  <c:v>12</c:v>
                </c:pt>
                <c:pt idx="145">
                  <c:v>5</c:v>
                </c:pt>
                <c:pt idx="146">
                  <c:v>4</c:v>
                </c:pt>
                <c:pt idx="147">
                  <c:v>2</c:v>
                </c:pt>
                <c:pt idx="148">
                  <c:v>0</c:v>
                </c:pt>
                <c:pt idx="149">
                  <c:v>6</c:v>
                </c:pt>
                <c:pt idx="150">
                  <c:v>0</c:v>
                </c:pt>
                <c:pt idx="151">
                  <c:v>1</c:v>
                </c:pt>
                <c:pt idx="152">
                  <c:v>4</c:v>
                </c:pt>
                <c:pt idx="153">
                  <c:v>3</c:v>
                </c:pt>
                <c:pt idx="154">
                  <c:v>9</c:v>
                </c:pt>
                <c:pt idx="155">
                  <c:v>0</c:v>
                </c:pt>
                <c:pt idx="156">
                  <c:v>2</c:v>
                </c:pt>
                <c:pt idx="157">
                  <c:v>3</c:v>
                </c:pt>
                <c:pt idx="158">
                  <c:v>8</c:v>
                </c:pt>
                <c:pt idx="159">
                  <c:v>4</c:v>
                </c:pt>
                <c:pt idx="160">
                  <c:v>4</c:v>
                </c:pt>
                <c:pt idx="161">
                  <c:v>3</c:v>
                </c:pt>
                <c:pt idx="162">
                  <c:v>6</c:v>
                </c:pt>
                <c:pt idx="163">
                  <c:v>8</c:v>
                </c:pt>
                <c:pt idx="164">
                  <c:v>9</c:v>
                </c:pt>
                <c:pt idx="165">
                  <c:v>8</c:v>
                </c:pt>
                <c:pt idx="166">
                  <c:v>9</c:v>
                </c:pt>
                <c:pt idx="167">
                  <c:v>6</c:v>
                </c:pt>
                <c:pt idx="168">
                  <c:v>6</c:v>
                </c:pt>
                <c:pt idx="169">
                  <c:v>16</c:v>
                </c:pt>
                <c:pt idx="170">
                  <c:v>18</c:v>
                </c:pt>
                <c:pt idx="171">
                  <c:v>11</c:v>
                </c:pt>
                <c:pt idx="172">
                  <c:v>9</c:v>
                </c:pt>
                <c:pt idx="173">
                  <c:v>2</c:v>
                </c:pt>
                <c:pt idx="174">
                  <c:v>16</c:v>
                </c:pt>
                <c:pt idx="175">
                  <c:v>4</c:v>
                </c:pt>
                <c:pt idx="176">
                  <c:v>4</c:v>
                </c:pt>
                <c:pt idx="177">
                  <c:v>2</c:v>
                </c:pt>
                <c:pt idx="178">
                  <c:v>4</c:v>
                </c:pt>
                <c:pt idx="179">
                  <c:v>5</c:v>
                </c:pt>
                <c:pt idx="180">
                  <c:v>9</c:v>
                </c:pt>
                <c:pt idx="181">
                  <c:v>6</c:v>
                </c:pt>
                <c:pt idx="182">
                  <c:v>4</c:v>
                </c:pt>
                <c:pt idx="183">
                  <c:v>8</c:v>
                </c:pt>
                <c:pt idx="184">
                  <c:v>5</c:v>
                </c:pt>
                <c:pt idx="185">
                  <c:v>8</c:v>
                </c:pt>
                <c:pt idx="186">
                  <c:v>2</c:v>
                </c:pt>
                <c:pt idx="187">
                  <c:v>2</c:v>
                </c:pt>
                <c:pt idx="188">
                  <c:v>4</c:v>
                </c:pt>
                <c:pt idx="189">
                  <c:v>7</c:v>
                </c:pt>
                <c:pt idx="190">
                  <c:v>5</c:v>
                </c:pt>
                <c:pt idx="191">
                  <c:v>2</c:v>
                </c:pt>
                <c:pt idx="192">
                  <c:v>2</c:v>
                </c:pt>
                <c:pt idx="193">
                  <c:v>2</c:v>
                </c:pt>
                <c:pt idx="194">
                  <c:v>3</c:v>
                </c:pt>
                <c:pt idx="195">
                  <c:v>3</c:v>
                </c:pt>
                <c:pt idx="196">
                  <c:v>4</c:v>
                </c:pt>
                <c:pt idx="197">
                  <c:v>12</c:v>
                </c:pt>
                <c:pt idx="198">
                  <c:v>8</c:v>
                </c:pt>
                <c:pt idx="199">
                  <c:v>4</c:v>
                </c:pt>
                <c:pt idx="200">
                  <c:v>1</c:v>
                </c:pt>
                <c:pt idx="201">
                  <c:v>5</c:v>
                </c:pt>
                <c:pt idx="202">
                  <c:v>6</c:v>
                </c:pt>
                <c:pt idx="203">
                  <c:v>5</c:v>
                </c:pt>
                <c:pt idx="204">
                  <c:v>1</c:v>
                </c:pt>
                <c:pt idx="205">
                  <c:v>6</c:v>
                </c:pt>
                <c:pt idx="206">
                  <c:v>3</c:v>
                </c:pt>
                <c:pt idx="207">
                  <c:v>2</c:v>
                </c:pt>
                <c:pt idx="208">
                  <c:v>8</c:v>
                </c:pt>
                <c:pt idx="209">
                  <c:v>2</c:v>
                </c:pt>
                <c:pt idx="210">
                  <c:v>18</c:v>
                </c:pt>
                <c:pt idx="211">
                  <c:v>1</c:v>
                </c:pt>
                <c:pt idx="212">
                  <c:v>5</c:v>
                </c:pt>
                <c:pt idx="213">
                  <c:v>4</c:v>
                </c:pt>
                <c:pt idx="214">
                  <c:v>3</c:v>
                </c:pt>
                <c:pt idx="215">
                  <c:v>17</c:v>
                </c:pt>
                <c:pt idx="216">
                  <c:v>5</c:v>
                </c:pt>
                <c:pt idx="217">
                  <c:v>5</c:v>
                </c:pt>
                <c:pt idx="218">
                  <c:v>3</c:v>
                </c:pt>
                <c:pt idx="219">
                  <c:v>3</c:v>
                </c:pt>
                <c:pt idx="220">
                  <c:v>4</c:v>
                </c:pt>
                <c:pt idx="221">
                  <c:v>3</c:v>
                </c:pt>
                <c:pt idx="222">
                  <c:v>3</c:v>
                </c:pt>
                <c:pt idx="223">
                  <c:v>3</c:v>
                </c:pt>
                <c:pt idx="224">
                  <c:v>5</c:v>
                </c:pt>
                <c:pt idx="225">
                  <c:v>8</c:v>
                </c:pt>
                <c:pt idx="226">
                  <c:v>0</c:v>
                </c:pt>
                <c:pt idx="227">
                  <c:v>9</c:v>
                </c:pt>
                <c:pt idx="228">
                  <c:v>1</c:v>
                </c:pt>
                <c:pt idx="229">
                  <c:v>0</c:v>
                </c:pt>
                <c:pt idx="230">
                  <c:v>5</c:v>
                </c:pt>
                <c:pt idx="231">
                  <c:v>7</c:v>
                </c:pt>
                <c:pt idx="232">
                  <c:v>1</c:v>
                </c:pt>
                <c:pt idx="233">
                  <c:v>3</c:v>
                </c:pt>
                <c:pt idx="234">
                  <c:v>1</c:v>
                </c:pt>
                <c:pt idx="235">
                  <c:v>0</c:v>
                </c:pt>
                <c:pt idx="236">
                  <c:v>4</c:v>
                </c:pt>
                <c:pt idx="237">
                  <c:v>2</c:v>
                </c:pt>
                <c:pt idx="238">
                  <c:v>4</c:v>
                </c:pt>
                <c:pt idx="239">
                  <c:v>7</c:v>
                </c:pt>
                <c:pt idx="240">
                  <c:v>5</c:v>
                </c:pt>
                <c:pt idx="241">
                  <c:v>4</c:v>
                </c:pt>
                <c:pt idx="242">
                  <c:v>5</c:v>
                </c:pt>
                <c:pt idx="243">
                  <c:v>5</c:v>
                </c:pt>
                <c:pt idx="244">
                  <c:v>2</c:v>
                </c:pt>
                <c:pt idx="245">
                  <c:v>1</c:v>
                </c:pt>
                <c:pt idx="246">
                  <c:v>0</c:v>
                </c:pt>
                <c:pt idx="247">
                  <c:v>5</c:v>
                </c:pt>
                <c:pt idx="248">
                  <c:v>3</c:v>
                </c:pt>
                <c:pt idx="249">
                  <c:v>3</c:v>
                </c:pt>
                <c:pt idx="250">
                  <c:v>3</c:v>
                </c:pt>
                <c:pt idx="251">
                  <c:v>3</c:v>
                </c:pt>
                <c:pt idx="252">
                  <c:v>23</c:v>
                </c:pt>
                <c:pt idx="253">
                  <c:v>2</c:v>
                </c:pt>
                <c:pt idx="254">
                  <c:v>1</c:v>
                </c:pt>
                <c:pt idx="255">
                  <c:v>3</c:v>
                </c:pt>
                <c:pt idx="256">
                  <c:v>4</c:v>
                </c:pt>
                <c:pt idx="257">
                  <c:v>3</c:v>
                </c:pt>
                <c:pt idx="258">
                  <c:v>1</c:v>
                </c:pt>
                <c:pt idx="259">
                  <c:v>1</c:v>
                </c:pt>
                <c:pt idx="260">
                  <c:v>1</c:v>
                </c:pt>
                <c:pt idx="261">
                  <c:v>1</c:v>
                </c:pt>
                <c:pt idx="262">
                  <c:v>1</c:v>
                </c:pt>
                <c:pt idx="263">
                  <c:v>10</c:v>
                </c:pt>
                <c:pt idx="264">
                  <c:v>0</c:v>
                </c:pt>
                <c:pt idx="265">
                  <c:v>0</c:v>
                </c:pt>
                <c:pt idx="266">
                  <c:v>1</c:v>
                </c:pt>
                <c:pt idx="267">
                  <c:v>3</c:v>
                </c:pt>
                <c:pt idx="268">
                  <c:v>6</c:v>
                </c:pt>
                <c:pt idx="269">
                  <c:v>1</c:v>
                </c:pt>
                <c:pt idx="270">
                  <c:v>8</c:v>
                </c:pt>
                <c:pt idx="271">
                  <c:v>12</c:v>
                </c:pt>
                <c:pt idx="272">
                  <c:v>9</c:v>
                </c:pt>
                <c:pt idx="273">
                  <c:v>3</c:v>
                </c:pt>
                <c:pt idx="274">
                  <c:v>3</c:v>
                </c:pt>
                <c:pt idx="275">
                  <c:v>7</c:v>
                </c:pt>
                <c:pt idx="276">
                  <c:v>3</c:v>
                </c:pt>
                <c:pt idx="277">
                  <c:v>4</c:v>
                </c:pt>
                <c:pt idx="278">
                  <c:v>2</c:v>
                </c:pt>
                <c:pt idx="279">
                  <c:v>2</c:v>
                </c:pt>
                <c:pt idx="280">
                  <c:v>4</c:v>
                </c:pt>
                <c:pt idx="281">
                  <c:v>8</c:v>
                </c:pt>
                <c:pt idx="282">
                  <c:v>6</c:v>
                </c:pt>
                <c:pt idx="283">
                  <c:v>3</c:v>
                </c:pt>
                <c:pt idx="284">
                  <c:v>2</c:v>
                </c:pt>
                <c:pt idx="285">
                  <c:v>2</c:v>
                </c:pt>
                <c:pt idx="286">
                  <c:v>4</c:v>
                </c:pt>
                <c:pt idx="287">
                  <c:v>4</c:v>
                </c:pt>
                <c:pt idx="288">
                  <c:v>6</c:v>
                </c:pt>
                <c:pt idx="289">
                  <c:v>1</c:v>
                </c:pt>
                <c:pt idx="290">
                  <c:v>1</c:v>
                </c:pt>
                <c:pt idx="291">
                  <c:v>2</c:v>
                </c:pt>
                <c:pt idx="292">
                  <c:v>0</c:v>
                </c:pt>
                <c:pt idx="293">
                  <c:v>4</c:v>
                </c:pt>
                <c:pt idx="294">
                  <c:v>3</c:v>
                </c:pt>
                <c:pt idx="295">
                  <c:v>7</c:v>
                </c:pt>
                <c:pt idx="296">
                  <c:v>4</c:v>
                </c:pt>
                <c:pt idx="297">
                  <c:v>2</c:v>
                </c:pt>
                <c:pt idx="298">
                  <c:v>4</c:v>
                </c:pt>
                <c:pt idx="299">
                  <c:v>0</c:v>
                </c:pt>
                <c:pt idx="300">
                  <c:v>3</c:v>
                </c:pt>
                <c:pt idx="301">
                  <c:v>3</c:v>
                </c:pt>
                <c:pt idx="302">
                  <c:v>2</c:v>
                </c:pt>
                <c:pt idx="303">
                  <c:v>6</c:v>
                </c:pt>
                <c:pt idx="304">
                  <c:v>3</c:v>
                </c:pt>
                <c:pt idx="305">
                  <c:v>8</c:v>
                </c:pt>
                <c:pt idx="306">
                  <c:v>4</c:v>
                </c:pt>
                <c:pt idx="307">
                  <c:v>4</c:v>
                </c:pt>
                <c:pt idx="308">
                  <c:v>3</c:v>
                </c:pt>
                <c:pt idx="309">
                  <c:v>2</c:v>
                </c:pt>
                <c:pt idx="310">
                  <c:v>3</c:v>
                </c:pt>
                <c:pt idx="311">
                  <c:v>6</c:v>
                </c:pt>
                <c:pt idx="312">
                  <c:v>2</c:v>
                </c:pt>
                <c:pt idx="313">
                  <c:v>2</c:v>
                </c:pt>
                <c:pt idx="314">
                  <c:v>6</c:v>
                </c:pt>
                <c:pt idx="315">
                  <c:v>3</c:v>
                </c:pt>
                <c:pt idx="316">
                  <c:v>0</c:v>
                </c:pt>
                <c:pt idx="317">
                  <c:v>0</c:v>
                </c:pt>
                <c:pt idx="318">
                  <c:v>2</c:v>
                </c:pt>
                <c:pt idx="319">
                  <c:v>2</c:v>
                </c:pt>
                <c:pt idx="320">
                  <c:v>1</c:v>
                </c:pt>
                <c:pt idx="321">
                  <c:v>7</c:v>
                </c:pt>
                <c:pt idx="322">
                  <c:v>1</c:v>
                </c:pt>
                <c:pt idx="323">
                  <c:v>13</c:v>
                </c:pt>
                <c:pt idx="324">
                  <c:v>8</c:v>
                </c:pt>
                <c:pt idx="325">
                  <c:v>7</c:v>
                </c:pt>
                <c:pt idx="326">
                  <c:v>4</c:v>
                </c:pt>
                <c:pt idx="327">
                  <c:v>8</c:v>
                </c:pt>
                <c:pt idx="328">
                  <c:v>6</c:v>
                </c:pt>
                <c:pt idx="329">
                  <c:v>8</c:v>
                </c:pt>
                <c:pt idx="330">
                  <c:v>10</c:v>
                </c:pt>
                <c:pt idx="331">
                  <c:v>0</c:v>
                </c:pt>
                <c:pt idx="332">
                  <c:v>6</c:v>
                </c:pt>
                <c:pt idx="333">
                  <c:v>1</c:v>
                </c:pt>
                <c:pt idx="334">
                  <c:v>8</c:v>
                </c:pt>
                <c:pt idx="335">
                  <c:v>2</c:v>
                </c:pt>
                <c:pt idx="336">
                  <c:v>3</c:v>
                </c:pt>
                <c:pt idx="337">
                  <c:v>2</c:v>
                </c:pt>
                <c:pt idx="338">
                  <c:v>1</c:v>
                </c:pt>
                <c:pt idx="339">
                  <c:v>3</c:v>
                </c:pt>
                <c:pt idx="340">
                  <c:v>1</c:v>
                </c:pt>
                <c:pt idx="341">
                  <c:v>1</c:v>
                </c:pt>
                <c:pt idx="342">
                  <c:v>3</c:v>
                </c:pt>
                <c:pt idx="343">
                  <c:v>0</c:v>
                </c:pt>
                <c:pt idx="344">
                  <c:v>7</c:v>
                </c:pt>
                <c:pt idx="345">
                  <c:v>1</c:v>
                </c:pt>
                <c:pt idx="346">
                  <c:v>1</c:v>
                </c:pt>
                <c:pt idx="347">
                  <c:v>2</c:v>
                </c:pt>
                <c:pt idx="348">
                  <c:v>2</c:v>
                </c:pt>
                <c:pt idx="349">
                  <c:v>4</c:v>
                </c:pt>
                <c:pt idx="350">
                  <c:v>5</c:v>
                </c:pt>
                <c:pt idx="351">
                  <c:v>2</c:v>
                </c:pt>
                <c:pt idx="352">
                  <c:v>8</c:v>
                </c:pt>
                <c:pt idx="353">
                  <c:v>0</c:v>
                </c:pt>
                <c:pt idx="354">
                  <c:v>1</c:v>
                </c:pt>
                <c:pt idx="355">
                  <c:v>2</c:v>
                </c:pt>
                <c:pt idx="356">
                  <c:v>1</c:v>
                </c:pt>
                <c:pt idx="357">
                  <c:v>4</c:v>
                </c:pt>
                <c:pt idx="358">
                  <c:v>2</c:v>
                </c:pt>
                <c:pt idx="359">
                  <c:v>3</c:v>
                </c:pt>
                <c:pt idx="360">
                  <c:v>12</c:v>
                </c:pt>
                <c:pt idx="361">
                  <c:v>6</c:v>
                </c:pt>
                <c:pt idx="362">
                  <c:v>2</c:v>
                </c:pt>
                <c:pt idx="363">
                  <c:v>12</c:v>
                </c:pt>
                <c:pt idx="364">
                  <c:v>4</c:v>
                </c:pt>
                <c:pt idx="365">
                  <c:v>7</c:v>
                </c:pt>
                <c:pt idx="366">
                  <c:v>3</c:v>
                </c:pt>
                <c:pt idx="367">
                  <c:v>15</c:v>
                </c:pt>
                <c:pt idx="368">
                  <c:v>3</c:v>
                </c:pt>
                <c:pt idx="369">
                  <c:v>9</c:v>
                </c:pt>
                <c:pt idx="370">
                  <c:v>3</c:v>
                </c:pt>
                <c:pt idx="371">
                  <c:v>2</c:v>
                </c:pt>
                <c:pt idx="372">
                  <c:v>3</c:v>
                </c:pt>
                <c:pt idx="373">
                  <c:v>1</c:v>
                </c:pt>
                <c:pt idx="374">
                  <c:v>1</c:v>
                </c:pt>
                <c:pt idx="375">
                  <c:v>2</c:v>
                </c:pt>
                <c:pt idx="376">
                  <c:v>1</c:v>
                </c:pt>
                <c:pt idx="377">
                  <c:v>0</c:v>
                </c:pt>
                <c:pt idx="378">
                  <c:v>2</c:v>
                </c:pt>
                <c:pt idx="379">
                  <c:v>3</c:v>
                </c:pt>
                <c:pt idx="380">
                  <c:v>0</c:v>
                </c:pt>
                <c:pt idx="381">
                  <c:v>3</c:v>
                </c:pt>
                <c:pt idx="382">
                  <c:v>2</c:v>
                </c:pt>
                <c:pt idx="383">
                  <c:v>3</c:v>
                </c:pt>
                <c:pt idx="384">
                  <c:v>2</c:v>
                </c:pt>
                <c:pt idx="385">
                  <c:v>0</c:v>
                </c:pt>
                <c:pt idx="386">
                  <c:v>1</c:v>
                </c:pt>
                <c:pt idx="387">
                  <c:v>1</c:v>
                </c:pt>
                <c:pt idx="388">
                  <c:v>4</c:v>
                </c:pt>
                <c:pt idx="389">
                  <c:v>1</c:v>
                </c:pt>
                <c:pt idx="390">
                  <c:v>1</c:v>
                </c:pt>
                <c:pt idx="391">
                  <c:v>4</c:v>
                </c:pt>
                <c:pt idx="392">
                  <c:v>4</c:v>
                </c:pt>
                <c:pt idx="393">
                  <c:v>5</c:v>
                </c:pt>
                <c:pt idx="394">
                  <c:v>3</c:v>
                </c:pt>
                <c:pt idx="395">
                  <c:v>0</c:v>
                </c:pt>
                <c:pt idx="396">
                  <c:v>0</c:v>
                </c:pt>
                <c:pt idx="397">
                  <c:v>5</c:v>
                </c:pt>
                <c:pt idx="398">
                  <c:v>1</c:v>
                </c:pt>
                <c:pt idx="399">
                  <c:v>3</c:v>
                </c:pt>
                <c:pt idx="400">
                  <c:v>4</c:v>
                </c:pt>
                <c:pt idx="401">
                  <c:v>0</c:v>
                </c:pt>
                <c:pt idx="402">
                  <c:v>1</c:v>
                </c:pt>
                <c:pt idx="403">
                  <c:v>1</c:v>
                </c:pt>
                <c:pt idx="404">
                  <c:v>2</c:v>
                </c:pt>
                <c:pt idx="405">
                  <c:v>0</c:v>
                </c:pt>
                <c:pt idx="406">
                  <c:v>3</c:v>
                </c:pt>
                <c:pt idx="407">
                  <c:v>2</c:v>
                </c:pt>
                <c:pt idx="408">
                  <c:v>5</c:v>
                </c:pt>
                <c:pt idx="409">
                  <c:v>4</c:v>
                </c:pt>
                <c:pt idx="410">
                  <c:v>5</c:v>
                </c:pt>
                <c:pt idx="411">
                  <c:v>0</c:v>
                </c:pt>
                <c:pt idx="412">
                  <c:v>0</c:v>
                </c:pt>
                <c:pt idx="413">
                  <c:v>3</c:v>
                </c:pt>
                <c:pt idx="414">
                  <c:v>0</c:v>
                </c:pt>
                <c:pt idx="415">
                  <c:v>5</c:v>
                </c:pt>
                <c:pt idx="416">
                  <c:v>4</c:v>
                </c:pt>
                <c:pt idx="417">
                  <c:v>5</c:v>
                </c:pt>
                <c:pt idx="418">
                  <c:v>7</c:v>
                </c:pt>
                <c:pt idx="419">
                  <c:v>3</c:v>
                </c:pt>
                <c:pt idx="420">
                  <c:v>4</c:v>
                </c:pt>
              </c:numCache>
            </c:numRef>
          </c:val>
          <c:smooth val="0"/>
        </c:ser>
        <c:dLbls>
          <c:showLegendKey val="0"/>
          <c:showVal val="0"/>
          <c:showCatName val="0"/>
          <c:showSerName val="0"/>
          <c:showPercent val="0"/>
          <c:showBubbleSize val="0"/>
        </c:dLbls>
        <c:smooth val="0"/>
        <c:axId val="2106532704"/>
        <c:axId val="1956647792"/>
      </c:lineChart>
      <c:catAx>
        <c:axId val="2106532704"/>
        <c:scaling>
          <c:orientation val="minMax"/>
        </c:scaling>
        <c:delete val="0"/>
        <c:axPos val="b"/>
        <c:title>
          <c:tx>
            <c:rich>
              <a:bodyPr/>
              <a:lstStyle/>
              <a:p>
                <a:pPr>
                  <a:defRPr lang="en-US"/>
                </a:pPr>
                <a:r>
                  <a:rPr lang="en-GB"/>
                  <a:t>Thread No. (From Earliest</a:t>
                </a:r>
                <a:r>
                  <a:rPr lang="en-GB" baseline="0"/>
                  <a:t> to Latest)</a:t>
                </a:r>
              </a:p>
            </c:rich>
          </c:tx>
          <c:overlay val="0"/>
        </c:title>
        <c:majorTickMark val="none"/>
        <c:minorTickMark val="none"/>
        <c:tickLblPos val="nextTo"/>
        <c:txPr>
          <a:bodyPr rot="-2700000"/>
          <a:lstStyle/>
          <a:p>
            <a:pPr>
              <a:defRPr lang="en-US"/>
            </a:pPr>
            <a:endParaRPr lang="en-US"/>
          </a:p>
        </c:txPr>
        <c:crossAx val="1956647792"/>
        <c:crosses val="autoZero"/>
        <c:auto val="1"/>
        <c:lblAlgn val="ctr"/>
        <c:lblOffset val="100"/>
        <c:tickLblSkip val="20"/>
        <c:noMultiLvlLbl val="0"/>
      </c:catAx>
      <c:valAx>
        <c:axId val="1956647792"/>
        <c:scaling>
          <c:orientation val="minMax"/>
        </c:scaling>
        <c:delete val="0"/>
        <c:axPos val="l"/>
        <c:majorGridlines/>
        <c:title>
          <c:tx>
            <c:rich>
              <a:bodyPr rot="-5400000" vert="horz"/>
              <a:lstStyle/>
              <a:p>
                <a:pPr>
                  <a:defRPr lang="en-US"/>
                </a:pPr>
                <a:r>
                  <a:rPr lang="en-US"/>
                  <a:t>Frequency</a:t>
                </a:r>
              </a:p>
            </c:rich>
          </c:tx>
          <c:overlay val="0"/>
        </c:title>
        <c:numFmt formatCode="General" sourceLinked="1"/>
        <c:majorTickMark val="out"/>
        <c:minorTickMark val="none"/>
        <c:tickLblPos val="nextTo"/>
        <c:txPr>
          <a:bodyPr/>
          <a:lstStyle/>
          <a:p>
            <a:pPr>
              <a:defRPr lang="en-US"/>
            </a:pPr>
            <a:endParaRPr lang="en-US"/>
          </a:p>
        </c:txPr>
        <c:crossAx val="2106532704"/>
        <c:crosses val="autoZero"/>
        <c:crossBetween val="between"/>
      </c:valAx>
    </c:plotArea>
    <c:legend>
      <c:legendPos val="r"/>
      <c:layout>
        <c:manualLayout>
          <c:xMode val="edge"/>
          <c:yMode val="edge"/>
          <c:x val="0.83448916603128998"/>
          <c:y val="0.23942152338103101"/>
          <c:w val="0.14113680339038101"/>
          <c:h val="0.17753426563695801"/>
        </c:manualLayout>
      </c:layout>
      <c:overlay val="0"/>
      <c:txPr>
        <a:bodyPr/>
        <a:lstStyle/>
        <a:p>
          <a:pPr>
            <a:defRPr lang="en-US"/>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15ED11-CF09-40F6-AD6D-88D9AE9E9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38</Pages>
  <Words>9010</Words>
  <Characters>51358</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60248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Phillip Brooker</dc:creator>
  <cp:lastModifiedBy>Brooker, Phillip</cp:lastModifiedBy>
  <cp:revision>5</cp:revision>
  <cp:lastPrinted>2016-09-08T13:21:00Z</cp:lastPrinted>
  <dcterms:created xsi:type="dcterms:W3CDTF">2017-11-09T10:45:00Z</dcterms:created>
  <dcterms:modified xsi:type="dcterms:W3CDTF">2017-11-09T10:57:00Z</dcterms:modified>
</cp:coreProperties>
</file>