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54A42" w14:textId="77777777" w:rsidR="007D2689" w:rsidRPr="001462DA" w:rsidRDefault="007D2689" w:rsidP="007D2689">
      <w:pPr>
        <w:pStyle w:val="MDPI11articletype"/>
      </w:pPr>
      <w:bookmarkStart w:id="0" w:name="OLE_LINK8"/>
      <w:bookmarkStart w:id="1" w:name="OLE_LINK3"/>
      <w:r w:rsidRPr="001462DA">
        <w:t>Article</w:t>
      </w:r>
    </w:p>
    <w:p w14:paraId="357E8272" w14:textId="77777777" w:rsidR="007D2689" w:rsidRPr="001462DA" w:rsidRDefault="007D2689" w:rsidP="007D2689">
      <w:pPr>
        <w:pStyle w:val="MDPI12title"/>
        <w:spacing w:line="240" w:lineRule="atLeast"/>
      </w:pPr>
      <w:r w:rsidRPr="00245A30">
        <w:t>A Kriging model based finite element model updating method for damage detection.</w:t>
      </w:r>
    </w:p>
    <w:p w14:paraId="515F194B" w14:textId="77777777" w:rsidR="007D2689" w:rsidRPr="00F834DD" w:rsidRDefault="007D2689" w:rsidP="007D2689">
      <w:pPr>
        <w:pStyle w:val="MDPI13authornames"/>
        <w:rPr>
          <w:vertAlign w:val="superscript"/>
        </w:rPr>
      </w:pPr>
      <w:r>
        <w:t>Xiuming</w:t>
      </w:r>
      <w:r w:rsidRPr="001462DA">
        <w:t xml:space="preserve"> </w:t>
      </w:r>
      <w:r>
        <w:t>Yang</w:t>
      </w:r>
      <w:r>
        <w:rPr>
          <w:vertAlign w:val="superscript"/>
        </w:rPr>
        <w:t>1</w:t>
      </w:r>
      <w:r w:rsidRPr="001462DA">
        <w:t xml:space="preserve">, </w:t>
      </w:r>
      <w:r>
        <w:t>Xinglin</w:t>
      </w:r>
      <w:r w:rsidRPr="001462DA">
        <w:t xml:space="preserve"> </w:t>
      </w:r>
      <w:r>
        <w:t>Guo</w:t>
      </w:r>
      <w:r>
        <w:rPr>
          <w:vertAlign w:val="superscript"/>
        </w:rPr>
        <w:t>1,*</w:t>
      </w:r>
      <w:r>
        <w:t>, Huajiang Ouyang</w:t>
      </w:r>
      <w:r>
        <w:rPr>
          <w:vertAlign w:val="superscript"/>
        </w:rPr>
        <w:t>1,3</w:t>
      </w:r>
      <w:r w:rsidRPr="001462DA">
        <w:t xml:space="preserve"> and </w:t>
      </w:r>
      <w:r>
        <w:t>Dongsheng</w:t>
      </w:r>
      <w:r w:rsidRPr="001462DA">
        <w:t xml:space="preserve"> </w:t>
      </w:r>
      <w:r>
        <w:t>Li</w:t>
      </w:r>
      <w:r>
        <w:rPr>
          <w:vertAlign w:val="superscript"/>
        </w:rPr>
        <w:t>2</w:t>
      </w:r>
    </w:p>
    <w:p w14:paraId="485A2FD5" w14:textId="77777777" w:rsidR="007D2689" w:rsidRDefault="007D2689" w:rsidP="007D2689">
      <w:pPr>
        <w:pStyle w:val="MDPI16affiliation"/>
      </w:pPr>
      <w:r w:rsidRPr="001462DA">
        <w:rPr>
          <w:vertAlign w:val="superscript"/>
        </w:rPr>
        <w:t>1</w:t>
      </w:r>
      <w:r w:rsidRPr="001462DA">
        <w:tab/>
      </w:r>
      <w:r w:rsidRPr="00F834DD">
        <w:t xml:space="preserve">Department of Engineering Mechanics, </w:t>
      </w:r>
      <w:r w:rsidRPr="00ED6EFF">
        <w:t>State Key Laboratory of Structural Analysis for Industrial Equipment, Dalian University of Technology, Dalian, P. R. China</w:t>
      </w:r>
      <w:r w:rsidRPr="001462DA">
        <w:t xml:space="preserve">; </w:t>
      </w:r>
      <w:r w:rsidRPr="00F834DD">
        <w:t>allalongyxm@163.com, xlguo@dlut.edu.cn</w:t>
      </w:r>
    </w:p>
    <w:p w14:paraId="46E9D333" w14:textId="77777777" w:rsidR="007D2689" w:rsidRPr="00ED6EFF" w:rsidRDefault="007D2689" w:rsidP="007D2689">
      <w:pPr>
        <w:pStyle w:val="MDPI16affiliation"/>
      </w:pPr>
      <w:r>
        <w:rPr>
          <w:szCs w:val="20"/>
          <w:vertAlign w:val="superscript"/>
        </w:rPr>
        <w:t>2</w:t>
      </w:r>
      <w:r w:rsidRPr="001462DA">
        <w:rPr>
          <w:szCs w:val="20"/>
        </w:rPr>
        <w:tab/>
      </w:r>
      <w:r w:rsidRPr="00ED6EFF">
        <w:rPr>
          <w:szCs w:val="20"/>
        </w:rPr>
        <w:t>School of Civil Engineering, Dalian University of Technology, Dalian</w:t>
      </w:r>
      <w:r w:rsidRPr="001462DA">
        <w:rPr>
          <w:szCs w:val="20"/>
        </w:rPr>
        <w:t>;</w:t>
      </w:r>
      <w:r w:rsidRPr="00F834DD">
        <w:rPr>
          <w:bCs/>
          <w:lang w:val="en-GB"/>
        </w:rPr>
        <w:t xml:space="preserve"> </w:t>
      </w:r>
      <w:r w:rsidRPr="007539F8">
        <w:rPr>
          <w:bCs/>
          <w:lang w:val="en-GB"/>
        </w:rPr>
        <w:t>dsli@dlut.edu.cn</w:t>
      </w:r>
    </w:p>
    <w:p w14:paraId="135816AF" w14:textId="77777777" w:rsidR="007D2689" w:rsidRPr="001462DA" w:rsidRDefault="007D2689" w:rsidP="007D2689">
      <w:pPr>
        <w:pStyle w:val="MDPI16affiliation"/>
      </w:pPr>
      <w:r>
        <w:rPr>
          <w:szCs w:val="20"/>
          <w:vertAlign w:val="superscript"/>
        </w:rPr>
        <w:t>3</w:t>
      </w:r>
      <w:r w:rsidRPr="001462DA">
        <w:rPr>
          <w:szCs w:val="20"/>
        </w:rPr>
        <w:tab/>
      </w:r>
      <w:r w:rsidRPr="00ED6EFF">
        <w:rPr>
          <w:szCs w:val="20"/>
        </w:rPr>
        <w:t>University of Liverpool, Liverpool L69 3BX, United Kingdom</w:t>
      </w:r>
      <w:r w:rsidRPr="001462DA">
        <w:rPr>
          <w:szCs w:val="20"/>
        </w:rPr>
        <w:t xml:space="preserve">; </w:t>
      </w:r>
      <w:r w:rsidRPr="00C1148A">
        <w:rPr>
          <w:bCs/>
          <w:lang w:val="en-GB"/>
        </w:rPr>
        <w:t>h.ouyang@gmail.com</w:t>
      </w:r>
    </w:p>
    <w:p w14:paraId="356AF22B" w14:textId="77777777" w:rsidR="007D2689" w:rsidRPr="001462DA" w:rsidRDefault="007D2689" w:rsidP="007D2689">
      <w:pPr>
        <w:pStyle w:val="MDPI14history"/>
        <w:spacing w:before="0"/>
        <w:ind w:left="311" w:hanging="198"/>
      </w:pPr>
      <w:r w:rsidRPr="001462DA">
        <w:rPr>
          <w:b/>
        </w:rPr>
        <w:t>*</w:t>
      </w:r>
      <w:r w:rsidRPr="001462DA">
        <w:tab/>
        <w:t xml:space="preserve">Correspondence: </w:t>
      </w:r>
      <w:r w:rsidRPr="00F834DD">
        <w:t>xlguo@dlut.edu.cn</w:t>
      </w:r>
      <w:r w:rsidRPr="001462DA">
        <w:t>; Tel.: +</w:t>
      </w:r>
      <w:r>
        <w:t>86</w:t>
      </w:r>
      <w:r w:rsidRPr="001462DA">
        <w:t>-</w:t>
      </w:r>
      <w:r>
        <w:t>139-4284-8726</w:t>
      </w:r>
    </w:p>
    <w:p w14:paraId="62D9371B" w14:textId="77777777" w:rsidR="007D2689" w:rsidRPr="001462DA" w:rsidRDefault="007D2689" w:rsidP="007D2689">
      <w:pPr>
        <w:pStyle w:val="MDPI14history"/>
      </w:pPr>
      <w:r w:rsidRPr="001462DA">
        <w:t>Academic Editor: name</w:t>
      </w:r>
    </w:p>
    <w:p w14:paraId="4223FEB2" w14:textId="77777777" w:rsidR="007D2689" w:rsidRPr="001462DA" w:rsidRDefault="007D2689" w:rsidP="007D2689">
      <w:pPr>
        <w:pStyle w:val="MDPI14history"/>
        <w:spacing w:before="0"/>
      </w:pPr>
      <w:r w:rsidRPr="001462DA">
        <w:t>Received: date; Accepted: date; Published: date</w:t>
      </w:r>
    </w:p>
    <w:p w14:paraId="79EEBE1D" w14:textId="77777777" w:rsidR="007D2689" w:rsidRPr="00B012D6" w:rsidRDefault="007D2689" w:rsidP="007D2689">
      <w:pPr>
        <w:pStyle w:val="MDPI17abstract"/>
        <w:rPr>
          <w:rFonts w:eastAsiaTheme="minorEastAsia"/>
          <w:color w:val="auto"/>
          <w:lang w:eastAsia="zh-CN"/>
        </w:rPr>
      </w:pPr>
      <w:r w:rsidRPr="001462DA">
        <w:rPr>
          <w:b/>
        </w:rPr>
        <w:t xml:space="preserve">Abstract: </w:t>
      </w:r>
      <w:r>
        <w:rPr>
          <w:rFonts w:eastAsiaTheme="minorEastAsia"/>
          <w:lang w:eastAsia="zh-CN"/>
        </w:rPr>
        <w:t>Model updating is an effective means of damage identification and s</w:t>
      </w:r>
      <w:r>
        <w:rPr>
          <w:rFonts w:eastAsiaTheme="minorEastAsia" w:hint="eastAsia"/>
          <w:lang w:eastAsia="zh-CN"/>
        </w:rPr>
        <w:t>urrogate mo</w:t>
      </w:r>
      <w:r>
        <w:rPr>
          <w:rFonts w:eastAsiaTheme="minorEastAsia"/>
          <w:lang w:eastAsia="zh-CN"/>
        </w:rPr>
        <w:t xml:space="preserve">delling has attracted considerable attention for saving computational cost in finite element (FE) model updating especially for large-scale structures. In this context, a surrogate model of frequency is normally constructed for damage identification while the frequency response function (FRF) is rarely used as it usually changes dramatically with updating parameters. This paper presents a new surrogate model based model updating method taking advantage of the measured FRFs. The </w:t>
      </w:r>
      <w:bookmarkStart w:id="2" w:name="OLE_LINK32"/>
      <w:bookmarkStart w:id="3" w:name="OLE_LINK37"/>
      <w:bookmarkStart w:id="4" w:name="OLE_LINK41"/>
      <w:r>
        <w:rPr>
          <w:rFonts w:eastAsiaTheme="minorEastAsia"/>
          <w:color w:val="auto"/>
          <w:lang w:eastAsia="zh-CN"/>
        </w:rPr>
        <w:t>Frequency Domain Assurance Criterion</w:t>
      </w:r>
      <w:bookmarkEnd w:id="2"/>
      <w:bookmarkEnd w:id="3"/>
      <w:bookmarkEnd w:id="4"/>
      <w:r>
        <w:rPr>
          <w:rFonts w:eastAsiaTheme="minorEastAsia"/>
          <w:color w:val="auto"/>
          <w:lang w:eastAsia="zh-CN"/>
        </w:rPr>
        <w:t xml:space="preserve"> (FDAC) is used to build the objective function whose</w:t>
      </w:r>
      <w:r w:rsidRPr="005531A2">
        <w:rPr>
          <w:rFonts w:eastAsiaTheme="minorEastAsia"/>
          <w:color w:val="auto"/>
          <w:lang w:eastAsia="zh-CN"/>
        </w:rPr>
        <w:t xml:space="preserve"> </w:t>
      </w:r>
      <w:r>
        <w:rPr>
          <w:rFonts w:eastAsiaTheme="minorEastAsia"/>
          <w:color w:val="auto"/>
          <w:lang w:eastAsia="zh-CN"/>
        </w:rPr>
        <w:t xml:space="preserve">nonlinear response surface is constructed by the Kriging model. Then, the </w:t>
      </w:r>
      <w:bookmarkStart w:id="5" w:name="OLE_LINK42"/>
      <w:bookmarkStart w:id="6" w:name="OLE_LINK43"/>
      <w:bookmarkStart w:id="7" w:name="OLE_LINK44"/>
      <w:r>
        <w:rPr>
          <w:rFonts w:eastAsiaTheme="minorEastAsia"/>
          <w:color w:val="auto"/>
          <w:lang w:eastAsia="zh-CN"/>
        </w:rPr>
        <w:t>efficient global optimization</w:t>
      </w:r>
      <w:bookmarkEnd w:id="5"/>
      <w:bookmarkEnd w:id="6"/>
      <w:bookmarkEnd w:id="7"/>
      <w:r>
        <w:rPr>
          <w:rFonts w:eastAsiaTheme="minorEastAsia"/>
          <w:color w:val="auto"/>
          <w:lang w:eastAsia="zh-CN"/>
        </w:rPr>
        <w:t xml:space="preserve"> (EGO) algorithm is introduced to get the model updating results. The proposed method has good accuracy and robustness, which are verified by a numerical simulation of a cantilever and experimental test data of a laboratory three-story structure.</w:t>
      </w:r>
    </w:p>
    <w:p w14:paraId="57005B5D" w14:textId="77777777" w:rsidR="007D2689" w:rsidRPr="001462DA" w:rsidRDefault="007D2689" w:rsidP="007D2689">
      <w:pPr>
        <w:pStyle w:val="MDPI18keywords"/>
      </w:pPr>
      <w:r w:rsidRPr="001462DA">
        <w:rPr>
          <w:b/>
        </w:rPr>
        <w:t xml:space="preserve">Keywords: </w:t>
      </w:r>
      <w:r>
        <w:t>model updating; frequency response function; Kriging model; damage detection.</w:t>
      </w:r>
    </w:p>
    <w:p w14:paraId="43BDF04D" w14:textId="77777777" w:rsidR="007D2689" w:rsidRPr="009A0EEA" w:rsidRDefault="007D2689" w:rsidP="007D2689">
      <w:pPr>
        <w:pStyle w:val="MDPI19line"/>
      </w:pPr>
    </w:p>
    <w:p w14:paraId="68B89AED" w14:textId="77777777" w:rsidR="007D2689" w:rsidRPr="00245A30" w:rsidRDefault="007D2689" w:rsidP="007D2689">
      <w:pPr>
        <w:pStyle w:val="MDPI31text"/>
        <w:ind w:firstLine="0"/>
        <w:rPr>
          <w:rFonts w:eastAsiaTheme="minorEastAsia"/>
          <w:lang w:eastAsia="zh-CN"/>
        </w:rPr>
      </w:pPr>
    </w:p>
    <w:p w14:paraId="0D1C77F4" w14:textId="77777777" w:rsidR="007D2689" w:rsidRPr="001462DA" w:rsidRDefault="007D2689" w:rsidP="007D2689">
      <w:pPr>
        <w:pStyle w:val="MDPI21heading1"/>
      </w:pPr>
      <w:r w:rsidRPr="001462DA">
        <w:rPr>
          <w:lang w:eastAsia="zh-CN"/>
        </w:rPr>
        <w:t xml:space="preserve">1. </w:t>
      </w:r>
      <w:r w:rsidRPr="001462DA">
        <w:t>Introduction</w:t>
      </w:r>
    </w:p>
    <w:p w14:paraId="183276CD" w14:textId="77777777" w:rsidR="007D2689" w:rsidRDefault="007D2689" w:rsidP="007D2689">
      <w:pPr>
        <w:pStyle w:val="MDPI31text"/>
      </w:pPr>
      <w:r>
        <w:t>Damage can occur i</w:t>
      </w:r>
      <w:r w:rsidRPr="00BE0AC1">
        <w:t>n civil, mechanical and aerospace structures</w:t>
      </w:r>
      <w:r>
        <w:t xml:space="preserve"> after</w:t>
      </w:r>
      <w:r w:rsidRPr="00BE0AC1">
        <w:t xml:space="preserve"> long</w:t>
      </w:r>
      <w:r>
        <w:t xml:space="preserve"> </w:t>
      </w:r>
      <w:r w:rsidRPr="00BE0AC1">
        <w:t>service o</w:t>
      </w:r>
      <w:r>
        <w:t>r under extreme environmental events. Once accumulated to a certain extent, damage can lead to structure failure, resulting in significant loss of life and property</w:t>
      </w:r>
      <w:r w:rsidR="0036190A">
        <w:t xml:space="preserve"> </w:t>
      </w:r>
      <w:r w:rsidR="00965CC1">
        <w:fldChar w:fldCharType="begin"/>
      </w:r>
      <w:r w:rsidR="00965CC1">
        <w:instrText xml:space="preserve"> ADDIN EN.CITE &lt;EndNote&gt;&lt;Cite&gt;&lt;Author&gt;Hamey&lt;/Author&gt;&lt;Year&gt;2004&lt;/Year&gt;&lt;RecNum&gt;121&lt;/RecNum&gt;&lt;DisplayText&gt;[1]&lt;/DisplayText&gt;&lt;record&gt;&lt;rec-number&gt;121&lt;/rec-number&gt;&lt;foreign-keys&gt;&lt;key app="EN" db-id="ef22rpazc9xrtiew9ecp5a2kwx5zvdx92r5p" timestamp="1503636287"&gt;121&lt;/key&gt;&lt;/foreign-keys&gt;&lt;ref-type name="Journal Article"&gt;17&lt;/ref-type&gt;&lt;contributors&gt;&lt;authors&gt;&lt;author&gt;Cole S. Hamey&lt;/author&gt;&lt;author&gt;Wahyu Lestari&lt;/author&gt;&lt;author&gt;Pizhong Qiao&lt;/author&gt;&lt;author&gt;Gangbing Song&lt;/author&gt;&lt;/authors&gt;&lt;/contributors&gt;&lt;titles&gt;&lt;title&gt;Experimental Damage Identification of Carbon/Epoxy Composite Beams Using Curvature Mode Shapes&lt;/title&gt;&lt;secondary-title&gt;Structural Health Monitoring&lt;/secondary-title&gt;&lt;/titles&gt;&lt;periodical&gt;&lt;full-title&gt;Structural Health Monitoring&lt;/full-title&gt;&lt;/periodical&gt;&lt;pages&gt;333-353&lt;/pages&gt;&lt;volume&gt;3&lt;/volume&gt;&lt;number&gt;4&lt;/number&gt;&lt;keywords&gt;&lt;keyword&gt;dynamic response,damage detection,composite materials,piezoelectric sensors and actuators,composite beams&lt;/keyword&gt;&lt;/keywords&gt;&lt;dates&gt;&lt;year&gt;2004&lt;/year&gt;&lt;/dates&gt;&lt;urls&gt;&lt;related-urls&gt;&lt;url&gt;http://journals.sagepub.com/doi/abs/10.1177/1475921704047502&lt;/url&gt;&lt;/related-urls&gt;&lt;/urls&gt;&lt;electronic-resource-num&gt;doi:10.1177/1475921704047502&lt;/electronic-resource-num&gt;&lt;/record&gt;&lt;/Cite&gt;&lt;/EndNote&gt;</w:instrText>
      </w:r>
      <w:r w:rsidR="00965CC1">
        <w:fldChar w:fldCharType="separate"/>
      </w:r>
      <w:r w:rsidR="00965CC1">
        <w:rPr>
          <w:noProof/>
        </w:rPr>
        <w:t>[1]</w:t>
      </w:r>
      <w:r w:rsidR="00965CC1">
        <w:fldChar w:fldCharType="end"/>
      </w:r>
      <w:r>
        <w:t>. Therefore, how to use effective damage identification methods to monitor and evaluate damage has been a popular topic in engineering.</w:t>
      </w:r>
    </w:p>
    <w:p w14:paraId="630461EC" w14:textId="77777777" w:rsidR="007D2689" w:rsidRDefault="007D2689" w:rsidP="007D2689">
      <w:pPr>
        <w:pStyle w:val="MDPI31text"/>
        <w:rPr>
          <w:rFonts w:eastAsiaTheme="minorEastAsia"/>
          <w:lang w:eastAsia="zh-CN"/>
        </w:rPr>
      </w:pPr>
      <w:r>
        <w:t>A</w:t>
      </w:r>
      <w:r w:rsidRPr="0044205F">
        <w:t>s a global damage detection method</w:t>
      </w:r>
      <w:r>
        <w:t>ology</w:t>
      </w:r>
      <w:r>
        <w:rPr>
          <w:rFonts w:eastAsiaTheme="minorEastAsia" w:hint="eastAsia"/>
          <w:lang w:eastAsia="zh-CN"/>
        </w:rPr>
        <w:t xml:space="preserve">, </w:t>
      </w:r>
      <w:r>
        <w:rPr>
          <w:rFonts w:eastAsiaTheme="minorEastAsia"/>
          <w:lang w:eastAsia="zh-CN"/>
        </w:rPr>
        <w:t xml:space="preserve">FE model updating has been widely studied and applied in the recent decades </w:t>
      </w:r>
      <w:r>
        <w:rPr>
          <w:rFonts w:eastAsiaTheme="minorEastAsia"/>
          <w:lang w:eastAsia="zh-CN"/>
        </w:rPr>
        <w:fldChar w:fldCharType="begin">
          <w:fldData xml:space="preserve">PEVuZE5vdGU+PENpdGU+PEF1dGhvcj5Eb2VibGluZzwvQXV0aG9yPjxZZWFyPjE5OTg8L1llYXI+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</w:fldData>
        </w:fldChar>
      </w:r>
      <w:r w:rsidR="00447A0F">
        <w:rPr>
          <w:rFonts w:eastAsiaTheme="minorEastAsia"/>
          <w:lang w:eastAsia="zh-CN"/>
        </w:rPr>
        <w:instrText xml:space="preserve"> ADDIN EN.CITE </w:instrText>
      </w:r>
      <w:r w:rsidR="00447A0F">
        <w:rPr>
          <w:rFonts w:eastAsiaTheme="minorEastAsia"/>
          <w:lang w:eastAsia="zh-CN"/>
        </w:rPr>
        <w:fldChar w:fldCharType="begin">
          <w:fldData xml:space="preserve">PEVuZE5vdGU+PENpdGU+PEF1dGhvcj5Eb2VibGluZzwvQXV0aG9yPjxZZWFyPjE5OTg8L1llYXI+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</w:fldData>
        </w:fldChar>
      </w:r>
      <w:r w:rsidR="00447A0F">
        <w:rPr>
          <w:rFonts w:eastAsiaTheme="minorEastAsia"/>
          <w:lang w:eastAsia="zh-CN"/>
        </w:rPr>
        <w:instrText xml:space="preserve"> ADDIN EN.CITE.DATA </w:instrText>
      </w:r>
      <w:r w:rsidR="00447A0F">
        <w:rPr>
          <w:rFonts w:eastAsiaTheme="minorEastAsia"/>
          <w:lang w:eastAsia="zh-CN"/>
        </w:rPr>
      </w:r>
      <w:r w:rsidR="00447A0F">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447A0F">
        <w:rPr>
          <w:rFonts w:eastAsiaTheme="minorEastAsia"/>
          <w:noProof/>
          <w:lang w:eastAsia="zh-CN"/>
        </w:rPr>
        <w:t>[2-4]</w:t>
      </w:r>
      <w:r>
        <w:rPr>
          <w:rFonts w:eastAsiaTheme="minorEastAsia"/>
          <w:lang w:eastAsia="zh-CN"/>
        </w:rPr>
        <w:fldChar w:fldCharType="end"/>
      </w:r>
      <w:r>
        <w:rPr>
          <w:rFonts w:eastAsiaTheme="minorEastAsia"/>
          <w:lang w:eastAsia="zh-CN"/>
        </w:rPr>
        <w:t>. The basic idea of it is that an FE model and the actual structure often have some deviations, and the reliability of the FE model can be improved by modifying the physical parameters of the FE model and making the response predicted by the modified FE model as close as possible to the actual structural response. The methodology was originally used as a major means of correcting a theoretical model before structural analysis and optimization, to ensure accuracy and validity of the constructed FE model. Its application in the field of damage identification is mainly to modify the parameters of the FE models through the measured response data of the initial and damaged structures respectively. Then, the position and extent of the damage are assessed by comparing the difference between the parameters of the elements or substructures of the two updated FE models. It is a method to locate and quantify damage simultaneously.</w:t>
      </w:r>
    </w:p>
    <w:p w14:paraId="3A2D9791" w14:textId="77777777" w:rsidR="007D2689" w:rsidRDefault="007D2689" w:rsidP="007D2689">
      <w:pPr>
        <w:pStyle w:val="MDPI31text"/>
        <w:rPr>
          <w:rFonts w:eastAsiaTheme="minorEastAsia"/>
          <w:lang w:eastAsia="zh-CN"/>
        </w:rPr>
      </w:pPr>
      <w:r>
        <w:rPr>
          <w:rFonts w:eastAsiaTheme="minorEastAsia"/>
          <w:lang w:eastAsia="zh-CN"/>
        </w:rPr>
        <w:t>I</w:t>
      </w:r>
      <w:r>
        <w:rPr>
          <w:rFonts w:eastAsiaTheme="minorEastAsia" w:hint="eastAsia"/>
          <w:lang w:eastAsia="zh-CN"/>
        </w:rPr>
        <w:t xml:space="preserve">n </w:t>
      </w:r>
      <w:r>
        <w:rPr>
          <w:rFonts w:eastAsiaTheme="minorEastAsia"/>
          <w:lang w:eastAsia="zh-CN"/>
        </w:rPr>
        <w:t>the early research, the sensitivity based model updating method has achieved great success</w:t>
      </w:r>
      <w:r w:rsidR="0036190A">
        <w:rPr>
          <w:rFonts w:eastAsiaTheme="minorEastAsia"/>
          <w:lang w:eastAsia="zh-CN"/>
        </w:rPr>
        <w:t xml:space="preserve"> </w:t>
      </w:r>
      <w:r>
        <w:rPr>
          <w:rFonts w:eastAsiaTheme="minorEastAsia"/>
          <w:lang w:eastAsia="zh-CN"/>
        </w:rPr>
        <w:fldChar w:fldCharType="begin"/>
      </w:r>
      <w:r w:rsidR="00447A0F">
        <w:rPr>
          <w:rFonts w:eastAsiaTheme="minorEastAsia"/>
          <w:lang w:eastAsia="zh-CN"/>
        </w:rPr>
        <w:instrText xml:space="preserve"> ADDIN EN.CITE &lt;EndNote&gt;&lt;Cite&gt;&lt;Author&gt;Friswell&lt;/Author&gt;&lt;Year&gt;1995&lt;/Year&gt;&lt;RecNum&gt;83&lt;/RecNum&gt;&lt;DisplayText&gt;[5]&lt;/DisplayText&gt;&lt;record&gt;&lt;rec-number&gt;83&lt;/rec-number&gt;&lt;foreign-keys&gt;&lt;key app="EN" db-id="ef22rpazc9xrtiew9ecp5a2kwx5zvdx92r5p" timestamp="1483680306"&gt;83&lt;/key&gt;&lt;/foreign-keys&gt;&lt;ref-type name="Book Section"&gt;5&lt;/ref-type&gt;&lt;contributors&gt;&lt;authors&gt;&lt;author&gt;Friswell, Michael&lt;/author&gt;&lt;author&gt;Mottershead, John E&lt;/author&gt;&lt;/authors&gt;&lt;secondary-authors&gt;&lt;author&gt;Gladwell, G. M. L.&lt;/author&gt;&lt;/secondary-authors&gt;&lt;/contributors&gt;&lt;titles&gt;&lt;title&gt;Finite element model updating in structural dynamics&lt;/title&gt;&lt;/titles&gt;&lt;pages&gt;65-66&lt;/pages&gt;&lt;volume&gt;38&lt;/volume&gt;&lt;dates&gt;&lt;year&gt;1995&lt;/year&gt;&lt;/dates&gt;&lt;pub-location&gt;Dordrecht&lt;/pub-location&gt;&lt;publisher&gt;Kluwer Academic&lt;/publisher&gt;&lt;isbn&gt;0792334310&lt;/isbn&gt;&lt;urls&gt;&lt;/urls&gt;&lt;/record&gt;&lt;/Cite&gt;&lt;/EndNote&gt;</w:instrText>
      </w:r>
      <w:r>
        <w:rPr>
          <w:rFonts w:eastAsiaTheme="minorEastAsia"/>
          <w:lang w:eastAsia="zh-CN"/>
        </w:rPr>
        <w:fldChar w:fldCharType="separate"/>
      </w:r>
      <w:r w:rsidR="00447A0F">
        <w:rPr>
          <w:rFonts w:eastAsiaTheme="minorEastAsia"/>
          <w:noProof/>
          <w:lang w:eastAsia="zh-CN"/>
        </w:rPr>
        <w:t>[5]</w:t>
      </w:r>
      <w:r>
        <w:rPr>
          <w:rFonts w:eastAsiaTheme="minorEastAsia"/>
          <w:lang w:eastAsia="zh-CN"/>
        </w:rPr>
        <w:fldChar w:fldCharType="end"/>
      </w:r>
      <w:r>
        <w:rPr>
          <w:rFonts w:eastAsiaTheme="minorEastAsia"/>
          <w:lang w:eastAsia="zh-CN"/>
        </w:rPr>
        <w:t xml:space="preserve">. The principle of this method is discussed by </w:t>
      </w:r>
      <w:r>
        <w:rPr>
          <w:rFonts w:eastAsiaTheme="minorEastAsia"/>
          <w:lang w:eastAsia="zh-CN"/>
        </w:rPr>
        <w:fldChar w:fldCharType="begin">
          <w:fldData xml:space="preserve">PEVuZE5vdGU+PENpdGUgQXV0aG9yWWVhcj0iMSI+PEF1dGhvcj5Nb3R0ZXJzaGVhZDwvQXV0aG9y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</w:fldData>
        </w:fldChar>
      </w:r>
      <w:r w:rsidR="00447A0F">
        <w:rPr>
          <w:rFonts w:eastAsiaTheme="minorEastAsia"/>
          <w:lang w:eastAsia="zh-CN"/>
        </w:rPr>
        <w:instrText xml:space="preserve"> ADDIN EN.CITE </w:instrText>
      </w:r>
      <w:r w:rsidR="00447A0F">
        <w:rPr>
          <w:rFonts w:eastAsiaTheme="minorEastAsia"/>
          <w:lang w:eastAsia="zh-CN"/>
        </w:rPr>
        <w:fldChar w:fldCharType="begin">
          <w:fldData xml:space="preserve">PEVuZE5vdGU+PENpdGUgQXV0aG9yWWVhcj0iMSI+PEF1dGhvcj5Nb3R0ZXJzaGVhZDwvQXV0aG9y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</w:fldData>
        </w:fldChar>
      </w:r>
      <w:r w:rsidR="00447A0F">
        <w:rPr>
          <w:rFonts w:eastAsiaTheme="minorEastAsia"/>
          <w:lang w:eastAsia="zh-CN"/>
        </w:rPr>
        <w:instrText xml:space="preserve"> ADDIN EN.CITE.DATA </w:instrText>
      </w:r>
      <w:r w:rsidR="00447A0F">
        <w:rPr>
          <w:rFonts w:eastAsiaTheme="minorEastAsia"/>
          <w:lang w:eastAsia="zh-CN"/>
        </w:rPr>
      </w:r>
      <w:r w:rsidR="00447A0F">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447A0F">
        <w:rPr>
          <w:rFonts w:eastAsiaTheme="minorEastAsia"/>
          <w:noProof/>
          <w:lang w:eastAsia="zh-CN"/>
        </w:rPr>
        <w:t>Mottershead</w:t>
      </w:r>
      <w:r w:rsidR="00447A0F" w:rsidRPr="00447A0F">
        <w:rPr>
          <w:rFonts w:eastAsiaTheme="minorEastAsia"/>
          <w:i/>
          <w:noProof/>
          <w:lang w:eastAsia="zh-CN"/>
        </w:rPr>
        <w:t>, et al.</w:t>
      </w:r>
      <w:r w:rsidR="00447A0F">
        <w:rPr>
          <w:rFonts w:eastAsiaTheme="minorEastAsia"/>
          <w:noProof/>
          <w:lang w:eastAsia="zh-CN"/>
        </w:rPr>
        <w:t xml:space="preserve"> [6]</w:t>
      </w:r>
      <w:r>
        <w:rPr>
          <w:rFonts w:eastAsiaTheme="minorEastAsia"/>
          <w:lang w:eastAsia="zh-CN"/>
        </w:rPr>
        <w:fldChar w:fldCharType="end"/>
      </w:r>
      <w:r>
        <w:rPr>
          <w:rFonts w:eastAsiaTheme="minorEastAsia"/>
          <w:lang w:eastAsia="zh-CN"/>
        </w:rPr>
        <w:t xml:space="preserve"> in detail and the three most common dynamic responses used in this method are frequency, mode shape and frequency response function. Among them,</w:t>
      </w:r>
      <w:r w:rsidRPr="001008AA">
        <w:rPr>
          <w:rFonts w:eastAsiaTheme="minorEastAsia"/>
          <w:color w:val="FF0000"/>
          <w:lang w:eastAsia="zh-CN"/>
        </w:rPr>
        <w:t xml:space="preserve"> </w:t>
      </w:r>
      <w:r w:rsidR="00E113F8" w:rsidRPr="0072591F">
        <w:rPr>
          <w:rFonts w:eastAsiaTheme="minorEastAsia"/>
          <w:color w:val="auto"/>
          <w:lang w:eastAsia="zh-CN"/>
        </w:rPr>
        <w:t xml:space="preserve">the frequency and mode shape are widely studied to solve </w:t>
      </w:r>
      <w:r w:rsidR="00E113F8" w:rsidRPr="0072591F">
        <w:rPr>
          <w:rFonts w:eastAsiaTheme="minorEastAsia"/>
          <w:color w:val="auto"/>
          <w:lang w:eastAsia="zh-CN"/>
        </w:rPr>
        <w:lastRenderedPageBreak/>
        <w:t>engineering problems where usually only some degrees of freedom are measured</w:t>
      </w:r>
      <w:r w:rsidR="00167DA7" w:rsidRPr="0072591F">
        <w:rPr>
          <w:rFonts w:eastAsiaTheme="minorEastAsia"/>
          <w:color w:val="auto"/>
          <w:lang w:eastAsia="zh-CN"/>
        </w:rPr>
        <w:t xml:space="preserve"> </w:t>
      </w:r>
      <w:r w:rsidR="00167DA7">
        <w:rPr>
          <w:rFonts w:eastAsiaTheme="minorEastAsia"/>
          <w:lang w:eastAsia="zh-CN"/>
        </w:rPr>
        <w:fldChar w:fldCharType="begin"/>
      </w:r>
      <w:r w:rsidR="00167DA7">
        <w:rPr>
          <w:rFonts w:eastAsiaTheme="minorEastAsia"/>
          <w:lang w:eastAsia="zh-CN"/>
        </w:rPr>
        <w:instrText xml:space="preserve"> ADDIN EN.CITE &lt;EndNote&gt;&lt;Cite&gt;&lt;Author&gt;Teughels&lt;/Author&gt;&lt;Year&gt;2005&lt;/Year&gt;&lt;RecNum&gt;125&lt;/RecNum&gt;&lt;DisplayText&gt;[7]&lt;/DisplayText&gt;&lt;record&gt;&lt;rec-number&gt;125&lt;/rec-number&gt;&lt;foreign-keys&gt;&lt;key app="EN" db-id="ef22rpazc9xrtiew9ecp5a2kwx5zvdx92r5p" timestamp="1505648043"&gt;125&lt;/key&gt;&lt;/foreign-keys&gt;&lt;ref-type name="Journal Article"&gt;17&lt;/ref-type&gt;&lt;contributors&gt;&lt;authors&gt;&lt;author&gt;Teughels, A.&lt;/author&gt;&lt;author&gt;De Roeck, G.&lt;/author&gt;&lt;/authors&gt;&lt;/contributors&gt;&lt;auth-address&gt;Katholieke Univ Leuven, Dept Civil Engn, Div Struct Mech, B-3001 Heverlee, Belgium.&amp;#xD;Teughels, A (reprint author), Katholieke Univ Leuven, Dept Civil Engn, Div Struct Mech, Kasteelpk Arenberg 40, B-3001 Heverlee, Belgium.&amp;#xD;Guido.DeRoeck@bwk.kuleuven.ac.be&lt;/auth-address&gt;&lt;titles&gt;&lt;title&gt;Damage detection and parameter identification by finite element model updating&lt;/title&gt;&lt;secondary-title&gt;Archives of Computational Methods in Engineering&lt;/secondary-title&gt;&lt;alt-title&gt;Arch. Comput. Method Eng.&lt;/alt-title&gt;&lt;/titles&gt;&lt;periodical&gt;&lt;full-title&gt;Archives of Computational Methods in Engineering&lt;/full-title&gt;&lt;abbr-1&gt;Arch. Comput. Method Eng.&lt;/abbr-1&gt;&lt;/periodical&gt;&lt;alt-periodical&gt;&lt;full-title&gt;Archives of Computational Methods in Engineering&lt;/full-title&gt;&lt;abbr-1&gt;Arch. Comput. Method Eng.&lt;/abbr-1&gt;&lt;/alt-periodical&gt;&lt;pages&gt;123-164&lt;/pages&gt;&lt;volume&gt;12&lt;/volume&gt;&lt;number&gt;2&lt;/number&gt;&lt;keywords&gt;&lt;keyword&gt;structural damage&lt;/keyword&gt;&lt;keyword&gt;Computer Science&lt;/keyword&gt;&lt;keyword&gt;Engineering&lt;/keyword&gt;&lt;keyword&gt;Mathematics&lt;/keyword&gt;&lt;/keywords&gt;&lt;dates&gt;&lt;year&gt;2005&lt;/year&gt;&lt;/dates&gt;&lt;isbn&gt;1134-3060&lt;/isbn&gt;&lt;accession-num&gt;WOS:000231058400001&lt;/accession-num&gt;&lt;work-type&gt;Review&lt;/work-type&gt;&lt;urls&gt;&lt;related-urls&gt;&lt;url&gt;&amp;lt;Go to ISI&amp;gt;://WOS:000231058400001&lt;/url&gt;&lt;/related-urls&gt;&lt;/urls&gt;&lt;language&gt;English&lt;/language&gt;&lt;/record&gt;&lt;/Cite&gt;&lt;/EndNote&gt;</w:instrText>
      </w:r>
      <w:r w:rsidR="00167DA7">
        <w:rPr>
          <w:rFonts w:eastAsiaTheme="minorEastAsia"/>
          <w:lang w:eastAsia="zh-CN"/>
        </w:rPr>
        <w:fldChar w:fldCharType="separate"/>
      </w:r>
      <w:r w:rsidR="00167DA7">
        <w:rPr>
          <w:rFonts w:eastAsiaTheme="minorEastAsia"/>
          <w:noProof/>
          <w:lang w:eastAsia="zh-CN"/>
        </w:rPr>
        <w:t>[7]</w:t>
      </w:r>
      <w:r w:rsidR="00167DA7">
        <w:rPr>
          <w:rFonts w:eastAsiaTheme="minorEastAsia"/>
          <w:lang w:eastAsia="zh-CN"/>
        </w:rPr>
        <w:fldChar w:fldCharType="end"/>
      </w:r>
      <w:r w:rsidR="00E113F8">
        <w:rPr>
          <w:rFonts w:eastAsiaTheme="minorEastAsia"/>
          <w:lang w:eastAsia="zh-CN"/>
        </w:rPr>
        <w:t>. T</w:t>
      </w:r>
      <w:r>
        <w:rPr>
          <w:rFonts w:eastAsiaTheme="minorEastAsia"/>
          <w:lang w:eastAsia="zh-CN"/>
        </w:rPr>
        <w:t xml:space="preserve">he mode shape is mainly used as a supplement to the frequency to deal with the case of more updating parameters than the number of measured frequencies </w:t>
      </w:r>
      <w:r>
        <w:rPr>
          <w:rFonts w:eastAsiaTheme="minorEastAsia"/>
          <w:lang w:eastAsia="zh-CN"/>
        </w:rPr>
        <w:fldChar w:fldCharType="begin">
          <w:fldData xml:space="preserve">PEVuZE5vdGU+PENpdGU+PEF1dGhvcj5Cb2hsZTwvQXV0aG9yPjxZZWFyPjIwMDM8L1llYXI+PFJl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=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PEVuZE5vdGU+PENpdGU+PEF1dGhvcj5Cb2hsZTwvQXV0aG9yPjxZZWFyPjIwMDM8L1llYXI+PFJl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=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[8,9]</w:t>
      </w:r>
      <w:r>
        <w:rPr>
          <w:rFonts w:eastAsiaTheme="minorEastAsia"/>
          <w:lang w:eastAsia="zh-CN"/>
        </w:rPr>
        <w:fldChar w:fldCharType="end"/>
      </w:r>
      <w:r>
        <w:rPr>
          <w:rFonts w:eastAsiaTheme="minorEastAsia"/>
          <w:lang w:eastAsia="zh-CN"/>
        </w:rPr>
        <w:t xml:space="preserve">. The frequency response function itself can provide enough response information and has been used in many studies of model updating </w:t>
      </w:r>
      <w:r>
        <w:rPr>
          <w:rFonts w:eastAsiaTheme="minorEastAsia"/>
          <w:lang w:eastAsia="zh-CN"/>
        </w:rPr>
        <w:fldChar w:fldCharType="begin">
          <w:fldData xml:space="preserve">PEVuZE5vdGU+PENpdGU+PEF1dGhvcj5TaGFkYW48L0F1dGhvcj48WWVhcj4yMDE2PC9ZZWFyPjxS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PEVuZE5vdGU+PENpdGU+PEF1dGhvcj5TaGFkYW48L0F1dGhvcj48WWVhcj4yMDE2PC9ZZWFyPjxS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[10-21]</w:t>
      </w:r>
      <w:r>
        <w:rPr>
          <w:rFonts w:eastAsiaTheme="minorEastAsia"/>
          <w:lang w:eastAsia="zh-CN"/>
        </w:rPr>
        <w:fldChar w:fldCharType="end"/>
      </w:r>
      <w:r>
        <w:rPr>
          <w:rFonts w:eastAsiaTheme="minorEastAsia"/>
          <w:lang w:eastAsia="zh-CN"/>
        </w:rPr>
        <w:t>, but it also</w:t>
      </w:r>
      <w:r w:rsidRPr="008C152A">
        <w:rPr>
          <w:rFonts w:eastAsiaTheme="minorEastAsia"/>
          <w:color w:val="FF0000"/>
          <w:lang w:eastAsia="zh-CN"/>
        </w:rPr>
        <w:t xml:space="preserve"> </w:t>
      </w:r>
      <w:r>
        <w:rPr>
          <w:rFonts w:eastAsiaTheme="minorEastAsia"/>
          <w:color w:val="auto"/>
          <w:lang w:eastAsia="zh-CN"/>
        </w:rPr>
        <w:t>places high demand on</w:t>
      </w:r>
      <w:r>
        <w:rPr>
          <w:rFonts w:eastAsiaTheme="minorEastAsia"/>
          <w:lang w:eastAsia="zh-CN"/>
        </w:rPr>
        <w:t xml:space="preserve"> testing environment, which limits its application to some extent.</w:t>
      </w:r>
    </w:p>
    <w:p w14:paraId="021C60AF" w14:textId="77777777" w:rsidR="007D2689" w:rsidRDefault="007D2689" w:rsidP="007D2689">
      <w:pPr>
        <w:pStyle w:val="MDPI31text"/>
        <w:rPr>
          <w:rFonts w:eastAsiaTheme="minorEastAsia"/>
          <w:lang w:eastAsia="zh-CN"/>
        </w:rPr>
      </w:pPr>
      <w:r>
        <w:rPr>
          <w:rFonts w:eastAsiaTheme="minorEastAsia"/>
          <w:lang w:eastAsia="zh-CN"/>
        </w:rPr>
        <w:t xml:space="preserve"> One of the main limitations of model updating methods in engineering applications is the computational efficiency. In theory, the denser the finite element </w:t>
      </w:r>
      <w:r w:rsidRPr="001B3679">
        <w:rPr>
          <w:rFonts w:eastAsiaTheme="minorEastAsia"/>
          <w:color w:val="auto"/>
          <w:lang w:eastAsia="zh-CN"/>
        </w:rPr>
        <w:t xml:space="preserve">mesh </w:t>
      </w:r>
      <w:r>
        <w:rPr>
          <w:rFonts w:eastAsiaTheme="minorEastAsia"/>
          <w:lang w:eastAsia="zh-CN"/>
        </w:rPr>
        <w:t xml:space="preserve">is, the more accurate the prediction of the structural response is —a dense FE mesh improves the reliability of the model updating results. However, a </w:t>
      </w:r>
      <w:r w:rsidRPr="001B3679">
        <w:rPr>
          <w:rFonts w:eastAsiaTheme="minorEastAsia"/>
          <w:color w:val="auto"/>
          <w:lang w:eastAsia="zh-CN"/>
        </w:rPr>
        <w:t>very fine</w:t>
      </w:r>
      <w:r>
        <w:rPr>
          <w:rFonts w:eastAsiaTheme="minorEastAsia"/>
          <w:lang w:eastAsia="zh-CN"/>
        </w:rPr>
        <w:t xml:space="preserve"> finite element mesh will result in a considerable increase in the computational time of a single theoretical model response. </w:t>
      </w:r>
      <w:r w:rsidRPr="004E3618">
        <w:rPr>
          <w:rFonts w:eastAsiaTheme="minorEastAsia"/>
          <w:lang w:eastAsia="zh-CN"/>
        </w:rPr>
        <w:t xml:space="preserve">If the model </w:t>
      </w:r>
      <w:r>
        <w:rPr>
          <w:rFonts w:eastAsiaTheme="minorEastAsia"/>
          <w:lang w:eastAsia="zh-CN"/>
        </w:rPr>
        <w:t>updating</w:t>
      </w:r>
      <w:r w:rsidRPr="004E3618">
        <w:rPr>
          <w:rFonts w:eastAsiaTheme="minorEastAsia"/>
          <w:lang w:eastAsia="zh-CN"/>
        </w:rPr>
        <w:t xml:space="preserve"> procedure requires</w:t>
      </w:r>
      <w:r>
        <w:rPr>
          <w:rFonts w:eastAsiaTheme="minorEastAsia"/>
          <w:lang w:eastAsia="zh-CN"/>
        </w:rPr>
        <w:t xml:space="preserve"> a</w:t>
      </w:r>
      <w:r w:rsidRPr="004E3618">
        <w:rPr>
          <w:rFonts w:eastAsiaTheme="minorEastAsia"/>
          <w:lang w:eastAsia="zh-CN"/>
        </w:rPr>
        <w:t xml:space="preserve"> </w:t>
      </w:r>
      <w:r>
        <w:rPr>
          <w:rFonts w:eastAsiaTheme="minorEastAsia"/>
          <w:lang w:eastAsia="zh-CN"/>
        </w:rPr>
        <w:t>considerable</w:t>
      </w:r>
      <w:r w:rsidRPr="004E3618">
        <w:rPr>
          <w:rFonts w:eastAsiaTheme="minorEastAsia"/>
          <w:lang w:eastAsia="zh-CN"/>
        </w:rPr>
        <w:t xml:space="preserve"> number of iterations to converge, the required computation time will be </w:t>
      </w:r>
      <w:r>
        <w:rPr>
          <w:rFonts w:eastAsiaTheme="minorEastAsia"/>
          <w:lang w:eastAsia="zh-CN"/>
        </w:rPr>
        <w:t>long and even become</w:t>
      </w:r>
      <w:r w:rsidRPr="004E3618">
        <w:rPr>
          <w:rFonts w:eastAsiaTheme="minorEastAsia"/>
          <w:lang w:eastAsia="zh-CN"/>
        </w:rPr>
        <w:t xml:space="preserve"> unacceptable.</w:t>
      </w:r>
    </w:p>
    <w:p w14:paraId="15B5C63C" w14:textId="77777777" w:rsidR="007D2689" w:rsidRDefault="007D2689" w:rsidP="007D2689">
      <w:pPr>
        <w:pStyle w:val="MDPI31text"/>
        <w:rPr>
          <w:rFonts w:eastAsiaTheme="minorEastAsia"/>
          <w:lang w:eastAsia="zh-CN"/>
        </w:rPr>
      </w:pPr>
      <w:r>
        <w:rPr>
          <w:rFonts w:eastAsiaTheme="minorEastAsia"/>
          <w:lang w:eastAsia="zh-CN"/>
        </w:rPr>
        <w:t>I</w:t>
      </w:r>
      <w:r>
        <w:rPr>
          <w:rFonts w:eastAsiaTheme="minorEastAsia" w:hint="eastAsia"/>
          <w:lang w:eastAsia="zh-CN"/>
        </w:rPr>
        <w:t xml:space="preserve">n </w:t>
      </w:r>
      <w:r>
        <w:rPr>
          <w:rFonts w:eastAsiaTheme="minorEastAsia"/>
          <w:lang w:eastAsia="zh-CN"/>
        </w:rPr>
        <w:t>this context, the surrogate model (also called the response surface method), as a quick alternative to computer experiments (FE analysis), has attracted the attention of many researchers. The core idea of the surrogate model is to replace the FE analysis model by simulating much simplified model for the relationship between the parameters and the response. After confirming the accuracy of the surrogate model, the response of the theoretical model is calculated directly through this model in the iterative process to achieve the purpose of quick solution.</w:t>
      </w:r>
    </w:p>
    <w:p w14:paraId="7982A92A" w14:textId="04F1D616" w:rsidR="007D2689" w:rsidRDefault="007D2689" w:rsidP="007D2689">
      <w:pPr>
        <w:pStyle w:val="MDPI31text"/>
        <w:rPr>
          <w:rFonts w:eastAsiaTheme="minorEastAsia"/>
          <w:lang w:eastAsia="zh-CN"/>
        </w:rPr>
      </w:pPr>
      <w:r>
        <w:rPr>
          <w:rFonts w:eastAsiaTheme="minorEastAsia"/>
          <w:lang w:eastAsia="zh-CN"/>
        </w:rPr>
        <w:t>A</w:t>
      </w:r>
      <w:r>
        <w:rPr>
          <w:rFonts w:eastAsiaTheme="minorEastAsia" w:hint="eastAsia"/>
          <w:lang w:eastAsia="zh-CN"/>
        </w:rPr>
        <w:t xml:space="preserve">t </w:t>
      </w:r>
      <w:r w:rsidRPr="0072591F">
        <w:rPr>
          <w:rFonts w:eastAsiaTheme="minorEastAsia"/>
          <w:color w:val="auto"/>
          <w:lang w:eastAsia="zh-CN"/>
        </w:rPr>
        <w:t xml:space="preserve">present, </w:t>
      </w:r>
      <w:r w:rsidR="00364F5D" w:rsidRPr="0072591F">
        <w:rPr>
          <w:rFonts w:eastAsiaTheme="minorEastAsia"/>
          <w:color w:val="auto"/>
          <w:lang w:eastAsia="zh-CN"/>
        </w:rPr>
        <w:t>surrogate model based global optimization has been extended to nonlinear optimization problems</w:t>
      </w:r>
      <w:r w:rsidR="00167DA7" w:rsidRPr="0072591F">
        <w:rPr>
          <w:rFonts w:eastAsiaTheme="minorEastAsia"/>
          <w:color w:val="auto"/>
          <w:lang w:eastAsia="zh-CN"/>
        </w:rPr>
        <w:t xml:space="preserve"> </w:t>
      </w:r>
      <w:r w:rsidR="00167DA7" w:rsidRPr="0072591F">
        <w:rPr>
          <w:rFonts w:eastAsiaTheme="minorEastAsia"/>
          <w:color w:val="auto"/>
          <w:lang w:eastAsia="zh-CN"/>
        </w:rPr>
        <w:fldChar w:fldCharType="begin">
          <w:fldData xml:space="preserve">PEVuZE5vdGU+PENpdGU+PEF1dGhvcj5NdWxsZXI8L0F1dGhvcj48WWVhcj4yMDEzPC9ZZWFyPjxS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</w:fldData>
        </w:fldChar>
      </w:r>
      <w:r w:rsidR="00167DA7" w:rsidRPr="0072591F">
        <w:rPr>
          <w:rFonts w:eastAsiaTheme="minorEastAsia"/>
          <w:color w:val="auto"/>
          <w:lang w:eastAsia="zh-CN"/>
        </w:rPr>
        <w:instrText xml:space="preserve"> ADDIN EN.CITE </w:instrText>
      </w:r>
      <w:r w:rsidR="00167DA7" w:rsidRPr="0072591F">
        <w:rPr>
          <w:rFonts w:eastAsiaTheme="minorEastAsia"/>
          <w:color w:val="auto"/>
          <w:lang w:eastAsia="zh-CN"/>
        </w:rPr>
        <w:fldChar w:fldCharType="begin">
          <w:fldData xml:space="preserve">PEVuZE5vdGU+PENpdGU+PEF1dGhvcj5NdWxsZXI8L0F1dGhvcj48WWVhcj4yMDEzPC9ZZWFyPjxS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</w:fldData>
        </w:fldChar>
      </w:r>
      <w:r w:rsidR="00167DA7" w:rsidRPr="0072591F">
        <w:rPr>
          <w:rFonts w:eastAsiaTheme="minorEastAsia"/>
          <w:color w:val="auto"/>
          <w:lang w:eastAsia="zh-CN"/>
        </w:rPr>
        <w:instrText xml:space="preserve"> ADDIN EN.CITE.DATA </w:instrText>
      </w:r>
      <w:r w:rsidR="00167DA7" w:rsidRPr="0072591F">
        <w:rPr>
          <w:rFonts w:eastAsiaTheme="minorEastAsia"/>
          <w:color w:val="auto"/>
          <w:lang w:eastAsia="zh-CN"/>
        </w:rPr>
      </w:r>
      <w:r w:rsidR="00167DA7" w:rsidRPr="0072591F">
        <w:rPr>
          <w:rFonts w:eastAsiaTheme="minorEastAsia"/>
          <w:color w:val="auto"/>
          <w:lang w:eastAsia="zh-CN"/>
        </w:rPr>
        <w:fldChar w:fldCharType="end"/>
      </w:r>
      <w:r w:rsidR="00167DA7" w:rsidRPr="0072591F">
        <w:rPr>
          <w:rFonts w:eastAsiaTheme="minorEastAsia"/>
          <w:color w:val="auto"/>
          <w:lang w:eastAsia="zh-CN"/>
        </w:rPr>
      </w:r>
      <w:r w:rsidR="00167DA7" w:rsidRPr="0072591F">
        <w:rPr>
          <w:rFonts w:eastAsiaTheme="minorEastAsia"/>
          <w:color w:val="auto"/>
          <w:lang w:eastAsia="zh-CN"/>
        </w:rPr>
        <w:fldChar w:fldCharType="separate"/>
      </w:r>
      <w:r w:rsidR="00167DA7" w:rsidRPr="0072591F">
        <w:rPr>
          <w:rFonts w:eastAsiaTheme="minorEastAsia"/>
          <w:noProof/>
          <w:color w:val="auto"/>
          <w:lang w:eastAsia="zh-CN"/>
        </w:rPr>
        <w:t>[22]</w:t>
      </w:r>
      <w:r w:rsidR="00167DA7" w:rsidRPr="0072591F">
        <w:rPr>
          <w:rFonts w:eastAsiaTheme="minorEastAsia"/>
          <w:color w:val="auto"/>
          <w:lang w:eastAsia="zh-CN"/>
        </w:rPr>
        <w:fldChar w:fldCharType="end"/>
      </w:r>
      <w:r w:rsidR="0086700A" w:rsidRPr="0072591F">
        <w:rPr>
          <w:rFonts w:eastAsiaTheme="minorEastAsia"/>
          <w:color w:val="auto"/>
          <w:lang w:eastAsia="zh-CN"/>
        </w:rPr>
        <w:t>. T</w:t>
      </w:r>
      <w:r w:rsidRPr="0072591F">
        <w:rPr>
          <w:rFonts w:eastAsiaTheme="minorEastAsia"/>
          <w:color w:val="auto"/>
          <w:lang w:eastAsia="zh-CN"/>
        </w:rPr>
        <w:t xml:space="preserve">here have been many applications of surrogate models in place of the finite element models. </w:t>
      </w:r>
      <w:r w:rsidRPr="0072591F">
        <w:rPr>
          <w:rFonts w:eastAsiaTheme="minorEastAsia"/>
          <w:color w:val="auto"/>
          <w:lang w:eastAsia="zh-CN"/>
        </w:rPr>
        <w:fldChar w:fldCharType="begin"/>
      </w:r>
      <w:r w:rsidR="00167DA7" w:rsidRPr="0072591F">
        <w:rPr>
          <w:rFonts w:eastAsiaTheme="minorEastAsia"/>
          <w:color w:val="auto"/>
          <w:lang w:eastAsia="zh-CN"/>
        </w:rPr>
        <w:instrText xml:space="preserve"> ADDIN EN.CITE &lt;EndNote&gt;&lt;Cite AuthorYear="1"&gt;&lt;Author&gt;Ren&lt;/Author&gt;&lt;Year&gt;2010&lt;/Year&gt;&lt;RecNum&gt;78&lt;/RecNum&gt;&lt;DisplayText&gt;Ren and Chen [23]&lt;/DisplayText&gt;&lt;record&gt;&lt;rec-number&gt;78&lt;/rec-number&gt;&lt;foreign-keys&gt;&lt;key app="EN" db-id="ef22rpazc9xrtiew9ecp5a2kwx5zvdx92r5p" timestamp="1478782663"&gt;78&lt;/key&gt;&lt;/foreign-keys&gt;&lt;ref-type name="Journal Article"&gt;17&lt;/ref-type&gt;&lt;contributors&gt;&lt;authors&gt;&lt;author&gt;Ren, W. X.&lt;/author&gt;&lt;author&gt;Chen, H. B.&lt;/author&gt;&lt;/authors&gt;&lt;/contributors&gt;&lt;auth-address&gt;[Ren, Wei-Xin] Cent S Univ, Dept Civil Engn, Changsha 410075, Hunan, Peoples R China. Natl Engn Lab High Speed Railway Construct, Changsha 410075, Hunan, Peoples R China.&amp;#xD;Ren, WX (reprint author), Cent S Univ, Dept Civil Engn, Changsha 410075, Hunan, Peoples R China.&amp;#xD;renwx@mail.csu.edu.cn&lt;/auth-address&gt;&lt;titles&gt;&lt;title&gt;Finite element model updating in structural dynamics by using the response surface method&lt;/title&gt;&lt;secondary-title&gt;Engineering Structures&lt;/secondary-title&gt;&lt;alt-title&gt;Eng. Struct.&lt;/alt-title&gt;&lt;/titles&gt;&lt;periodical&gt;&lt;full-title&gt;Engineering Structures&lt;/full-title&gt;&lt;abbr-1&gt;Eng. Struct.&lt;/abbr-1&gt;&lt;/periodical&gt;&lt;alt-periodical&gt;&lt;full-title&gt;Engineering Structures&lt;/full-title&gt;&lt;abbr-1&gt;Eng. Struct.&lt;/abbr-1&gt;&lt;/alt-periodical&gt;&lt;pages&gt;2455-2465&lt;/pages&gt;&lt;volume&gt;32&lt;/volume&gt;&lt;number&gt;8&lt;/number&gt;&lt;keywords&gt;&lt;keyword&gt;Response surface&lt;/keyword&gt;&lt;keyword&gt;Finite element&lt;/keyword&gt;&lt;keyword&gt;Model updating&lt;/keyword&gt;&lt;keyword&gt;Optimization&lt;/keyword&gt;&lt;keyword&gt;Design&lt;/keyword&gt;&lt;keyword&gt;of experiment&lt;/keyword&gt;&lt;keyword&gt;Regression analysis&lt;/keyword&gt;&lt;keyword&gt;damage detection&lt;/keyword&gt;&lt;keyword&gt;uncertainty&lt;/keyword&gt;&lt;keyword&gt;designs&lt;/keyword&gt;&lt;keyword&gt;Engineering&lt;/keyword&gt;&lt;/keywords&gt;&lt;dates&gt;&lt;year&gt;2010&lt;/year&gt;&lt;pub-dates&gt;&lt;date&gt;Aug&lt;/date&gt;&lt;/pub-dates&gt;&lt;/dates&gt;&lt;isbn&gt;0141-0296&lt;/isbn&gt;&lt;accession-num&gt;WOS:000280018000047&lt;/accession-num&gt;&lt;work-type&gt;Article&lt;/work-type&gt;&lt;urls&gt;&lt;related-urls&gt;&lt;url&gt;&amp;lt;Go to ISI&amp;gt;://WOS:000280018000047&lt;/url&gt;&lt;/related-urls&gt;&lt;/urls&gt;&lt;electronic-resource-num&gt;10.1016/j.engstruct.2010.04.019&lt;/electronic-resource-num&gt;&lt;language&gt;English&lt;/language&gt;&lt;/record&gt;&lt;/Cite&gt;&lt;/EndNote&gt;</w:instrText>
      </w:r>
      <w:r w:rsidRPr="0072591F">
        <w:rPr>
          <w:rFonts w:eastAsiaTheme="minorEastAsia"/>
          <w:color w:val="auto"/>
          <w:lang w:eastAsia="zh-CN"/>
        </w:rPr>
        <w:fldChar w:fldCharType="separate"/>
      </w:r>
      <w:r w:rsidR="00167DA7" w:rsidRPr="0072591F">
        <w:rPr>
          <w:rFonts w:eastAsiaTheme="minorEastAsia"/>
          <w:noProof/>
          <w:color w:val="auto"/>
          <w:lang w:eastAsia="zh-CN"/>
        </w:rPr>
        <w:t>Ren and Chen [23]</w:t>
      </w:r>
      <w:r w:rsidRPr="0072591F">
        <w:rPr>
          <w:rFonts w:eastAsiaTheme="minorEastAsia"/>
          <w:color w:val="auto"/>
          <w:lang w:eastAsia="zh-CN"/>
        </w:rPr>
        <w:fldChar w:fldCharType="end"/>
      </w:r>
      <w:r w:rsidRPr="0072591F">
        <w:rPr>
          <w:rFonts w:eastAsiaTheme="minorEastAsia"/>
          <w:color w:val="auto"/>
          <w:lang w:eastAsia="zh-CN"/>
        </w:rPr>
        <w:t xml:space="preserve">, and </w:t>
      </w:r>
      <w:r w:rsidRPr="0072591F">
        <w:rPr>
          <w:rFonts w:eastAsiaTheme="minorEastAsia"/>
          <w:color w:val="auto"/>
          <w:lang w:eastAsia="zh-CN"/>
        </w:rPr>
        <w:fldChar w:fldCharType="begin">
          <w:fldData xml:space="preserve">PEVuZE5vdGU+PENpdGUgQXV0aG9yWWVhcj0iMSI+PEF1dGhvcj5GYW5nPC9BdXRob3I+PFllYXI+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==
</w:fldData>
        </w:fldChar>
      </w:r>
      <w:r w:rsidR="00167DA7" w:rsidRPr="0072591F">
        <w:rPr>
          <w:rFonts w:eastAsiaTheme="minorEastAsia"/>
          <w:color w:val="auto"/>
          <w:lang w:eastAsia="zh-CN"/>
        </w:rPr>
        <w:instrText xml:space="preserve"> ADDIN EN.CITE </w:instrText>
      </w:r>
      <w:r w:rsidR="00167DA7" w:rsidRPr="0072591F">
        <w:rPr>
          <w:rFonts w:eastAsiaTheme="minorEastAsia"/>
          <w:color w:val="auto"/>
          <w:lang w:eastAsia="zh-CN"/>
        </w:rPr>
        <w:fldChar w:fldCharType="begin">
          <w:fldData xml:space="preserve">PEVuZE5vdGU+PENpdGUgQXV0aG9yWWVhcj0iMSI+PEF1dGhvcj5GYW5nPC9BdXRob3I+PFllYXI+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==
</w:fldData>
        </w:fldChar>
      </w:r>
      <w:r w:rsidR="00167DA7" w:rsidRPr="0072591F">
        <w:rPr>
          <w:rFonts w:eastAsiaTheme="minorEastAsia"/>
          <w:color w:val="auto"/>
          <w:lang w:eastAsia="zh-CN"/>
        </w:rPr>
        <w:instrText xml:space="preserve"> ADDIN EN.CITE.DATA </w:instrText>
      </w:r>
      <w:r w:rsidR="00167DA7" w:rsidRPr="0072591F">
        <w:rPr>
          <w:rFonts w:eastAsiaTheme="minorEastAsia"/>
          <w:color w:val="auto"/>
          <w:lang w:eastAsia="zh-CN"/>
        </w:rPr>
      </w:r>
      <w:r w:rsidR="00167DA7" w:rsidRPr="0072591F">
        <w:rPr>
          <w:rFonts w:eastAsiaTheme="minorEastAsia"/>
          <w:color w:val="auto"/>
          <w:lang w:eastAsia="zh-CN"/>
        </w:rPr>
        <w:fldChar w:fldCharType="end"/>
      </w:r>
      <w:r w:rsidRPr="0072591F">
        <w:rPr>
          <w:rFonts w:eastAsiaTheme="minorEastAsia"/>
          <w:color w:val="auto"/>
          <w:lang w:eastAsia="zh-CN"/>
        </w:rPr>
      </w:r>
      <w:r w:rsidRPr="0072591F">
        <w:rPr>
          <w:rFonts w:eastAsiaTheme="minorEastAsia"/>
          <w:color w:val="auto"/>
          <w:lang w:eastAsia="zh-CN"/>
        </w:rPr>
        <w:fldChar w:fldCharType="separate"/>
      </w:r>
      <w:r w:rsidR="00167DA7" w:rsidRPr="0072591F">
        <w:rPr>
          <w:rFonts w:eastAsiaTheme="minorEastAsia"/>
          <w:noProof/>
          <w:color w:val="auto"/>
          <w:lang w:eastAsia="zh-CN"/>
        </w:rPr>
        <w:t>Fang and Perera [24,25]</w:t>
      </w:r>
      <w:r w:rsidRPr="0072591F">
        <w:rPr>
          <w:rFonts w:eastAsiaTheme="minorEastAsia"/>
          <w:color w:val="auto"/>
          <w:lang w:eastAsia="zh-CN"/>
        </w:rPr>
        <w:fldChar w:fldCharType="end"/>
      </w:r>
      <w:r w:rsidRPr="0072591F">
        <w:rPr>
          <w:rFonts w:eastAsiaTheme="minorEastAsia"/>
          <w:color w:val="auto"/>
          <w:lang w:eastAsia="zh-CN"/>
        </w:rPr>
        <w:t xml:space="preserve"> use the response surface method for model correction </w:t>
      </w:r>
      <w:r>
        <w:rPr>
          <w:rFonts w:eastAsiaTheme="minorEastAsia"/>
          <w:lang w:eastAsia="zh-CN"/>
        </w:rPr>
        <w:t xml:space="preserve">and damage identification. The </w:t>
      </w:r>
      <w:bookmarkStart w:id="8" w:name="OLE_LINK10"/>
      <w:bookmarkStart w:id="9" w:name="OLE_LINK11"/>
      <w:r>
        <w:rPr>
          <w:rFonts w:eastAsiaTheme="minorEastAsia"/>
          <w:lang w:eastAsia="zh-CN"/>
        </w:rPr>
        <w:t>polynomial</w:t>
      </w:r>
      <w:bookmarkEnd w:id="8"/>
      <w:bookmarkEnd w:id="9"/>
      <w:r>
        <w:rPr>
          <w:rFonts w:eastAsiaTheme="minorEastAsia"/>
          <w:lang w:eastAsia="zh-CN"/>
        </w:rPr>
        <w:t xml:space="preserve"> of a particular order is used to fit the relationship between the parameters and the responses. The least-squares method is used to determine the coefficients of the polynomial based on reasonable initial sampling </w:t>
      </w:r>
      <w:r>
        <w:rPr>
          <w:rFonts w:eastAsiaTheme="minorEastAsia"/>
          <w:lang w:eastAsia="zh-CN"/>
        </w:rPr>
        <w:fldChar w:fldCharType="begin">
          <w:fldData xml:space="preserve">PEVuZE5vdGU+PENpdGU+PEF1dGhvcj5GYW5nPC9BdXRob3I+PFllYXI+MjAxMTwvWWVhcj48UmVj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PEVuZE5vdGU+PENpdGU+PEF1dGhvcj5GYW5nPC9BdXRob3I+PFllYXI+MjAxMTwvWWVhcj48UmVj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[23-27]</w:t>
      </w:r>
      <w:r>
        <w:rPr>
          <w:rFonts w:eastAsiaTheme="minorEastAsia"/>
          <w:lang w:eastAsia="zh-CN"/>
        </w:rPr>
        <w:fldChar w:fldCharType="end"/>
      </w:r>
      <w:r>
        <w:rPr>
          <w:rFonts w:eastAsiaTheme="minorEastAsia"/>
          <w:lang w:eastAsia="zh-CN"/>
        </w:rPr>
        <w:t xml:space="preserve"> (using D-optimal design or central composite design). A small number of sampling points can be effectively used to predict the response of the structure under different parameters. In addition, </w:t>
      </w:r>
      <w:r>
        <w:rPr>
          <w:rFonts w:eastAsiaTheme="minorEastAsia"/>
          <w:lang w:eastAsia="zh-CN"/>
        </w:rPr>
        <w:fldChar w:fldCharType="begin"/>
      </w:r>
      <w:r w:rsidR="00167DA7">
        <w:rPr>
          <w:rFonts w:eastAsiaTheme="minorEastAsia"/>
          <w:lang w:eastAsia="zh-CN"/>
        </w:rPr>
        <w:instrText xml:space="preserve"> ADDIN EN.CITE &lt;EndNote&gt;&lt;Cite AuthorYear="1"&gt;&lt;Author&gt;Chakraborty&lt;/Author&gt;&lt;Year&gt;2014&lt;/Year&gt;&lt;RecNum&gt;79&lt;/RecNum&gt;&lt;DisplayText&gt;Chakraborty and Sen [28]&lt;/DisplayText&gt;&lt;record&gt;&lt;rec-number&gt;79&lt;/rec-number&gt;&lt;foreign-keys&gt;&lt;key app="EN" db-id="ef22rpazc9xrtiew9ecp5a2kwx5zvdx92r5p" timestamp="1479382887"&gt;79&lt;/key&gt;&lt;/foreign-keys&gt;&lt;ref-type name="Journal Article"&gt;17&lt;/ref-type&gt;&lt;contributors&gt;&lt;authors&gt;&lt;author&gt;Chakraborty, S.&lt;/author&gt;&lt;author&gt;Sen, A.&lt;/author&gt;&lt;/authors&gt;&lt;/contributors&gt;&lt;auth-address&gt;[Chakraborty, Subrata; Sen, Arunabh] Bengal Engn &amp;amp; Sci Univ, Dept Civil Engn, Sibpur, Howrah, India.&amp;#xD;Chakraborty, S (reprint author), Bengal Engn &amp;amp; Sci Univ, Dept Civil Engn, Sibpur, Howrah, India.&amp;#xD;schak@civil.becs.ac.in&lt;/auth-address&gt;&lt;titles&gt;&lt;title&gt;Adaptive response surface based efficient Finite Element Model Updating&lt;/title&gt;&lt;secondary-title&gt;Finite Elements in Analysis and Design&lt;/secondary-title&gt;&lt;alt-title&gt;Finite Elem. Anal. Des.&lt;/alt-title&gt;&lt;/titles&gt;&lt;periodical&gt;&lt;full-title&gt;Finite Elements in Analysis and Design&lt;/full-title&gt;&lt;abbr-1&gt;Finite Elem. Anal. Des.&lt;/abbr-1&gt;&lt;/periodical&gt;&lt;alt-periodical&gt;&lt;full-title&gt;Finite Elements in Analysis and Design&lt;/full-title&gt;&lt;abbr-1&gt;Finite Elem. Anal. Des.&lt;/abbr-1&gt;&lt;/alt-periodical&gt;&lt;pages&gt;33-40&lt;/pages&gt;&lt;volume&gt;80&lt;/volume&gt;&lt;keywords&gt;&lt;keyword&gt;Finite Element Model Updating&lt;/keyword&gt;&lt;keyword&gt;Response surface&lt;/keyword&gt;&lt;keyword&gt;Moving least-squares&lt;/keyword&gt;&lt;keyword&gt;method&lt;/keyword&gt;&lt;keyword&gt;parameter-estimation&lt;/keyword&gt;&lt;keyword&gt;structural dynamics&lt;/keyword&gt;&lt;keyword&gt;static response&lt;/keyword&gt;&lt;keyword&gt;optimization&lt;/keyword&gt;&lt;keyword&gt;Mathematics&lt;/keyword&gt;&lt;keyword&gt;Mechanics&lt;/keyword&gt;&lt;/keywords&gt;&lt;dates&gt;&lt;year&gt;2014&lt;/year&gt;&lt;pub-dates&gt;&lt;date&gt;Mar&lt;/date&gt;&lt;/pub-dates&gt;&lt;/dates&gt;&lt;isbn&gt;0168-874X&lt;/isbn&gt;&lt;accession-num&gt;WOS:000328909900004&lt;/accession-num&gt;&lt;work-type&gt;Article&lt;/work-type&gt;&lt;urls&gt;&lt;related-urls&gt;&lt;url&gt;&amp;lt;Go to ISI&amp;gt;://WOS:000328909900004&lt;/url&gt;&lt;/related-urls&gt;&lt;/urls&gt;&lt;electronic-resource-num&gt;10.1016/j.finel.2013.11.002&lt;/electronic-resource-num&gt;&lt;language&gt;English&lt;/language&gt;&lt;/record&gt;&lt;/Cite&gt;&lt;/EndNote&gt;</w:instrText>
      </w:r>
      <w:r>
        <w:rPr>
          <w:rFonts w:eastAsiaTheme="minorEastAsia"/>
          <w:lang w:eastAsia="zh-CN"/>
        </w:rPr>
        <w:fldChar w:fldCharType="separate"/>
      </w:r>
      <w:r w:rsidR="00167DA7">
        <w:rPr>
          <w:rFonts w:eastAsiaTheme="minorEastAsia"/>
          <w:noProof/>
          <w:lang w:eastAsia="zh-CN"/>
        </w:rPr>
        <w:t>Chakraborty and Sen [28]</w:t>
      </w:r>
      <w:r>
        <w:rPr>
          <w:rFonts w:eastAsiaTheme="minorEastAsia"/>
          <w:lang w:eastAsia="zh-CN"/>
        </w:rPr>
        <w:fldChar w:fldCharType="end"/>
      </w:r>
      <w:r>
        <w:rPr>
          <w:rFonts w:eastAsiaTheme="minorEastAsia"/>
          <w:lang w:eastAsia="zh-CN"/>
        </w:rPr>
        <w:t xml:space="preserve"> used the </w:t>
      </w:r>
      <w:r w:rsidRPr="0072591F">
        <w:rPr>
          <w:rFonts w:eastAsiaTheme="minorEastAsia"/>
          <w:color w:val="auto"/>
          <w:lang w:eastAsia="zh-CN"/>
        </w:rPr>
        <w:t>moving least-squares method to solve the coefficients of the response surface polynomial in order to increase the influence of the sampling points near the prediction point on its prediction value.</w:t>
      </w:r>
      <w:r w:rsidR="006655D4" w:rsidRPr="0072591F">
        <w:rPr>
          <w:rFonts w:eastAsiaTheme="minorEastAsia"/>
          <w:color w:val="auto"/>
          <w:lang w:eastAsia="zh-CN"/>
        </w:rPr>
        <w:t xml:space="preserve"> </w:t>
      </w:r>
      <w:r w:rsidR="006655D4" w:rsidRPr="0072591F">
        <w:rPr>
          <w:rFonts w:eastAsiaTheme="minorEastAsia"/>
          <w:color w:val="auto"/>
          <w:lang w:eastAsia="zh-CN"/>
        </w:rPr>
        <w:fldChar w:fldCharType="begin">
          <w:fldData xml:space="preserve">PEVuZE5vdGU+PENpdGUgQXV0aG9yWWVhcj0iMSI+PEF1dGhvcj5WaW5jZW56aTwvQXV0aG9yPjxZ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</w:fldData>
        </w:fldChar>
      </w:r>
      <w:r w:rsidR="00167DA7" w:rsidRPr="0072591F">
        <w:rPr>
          <w:rFonts w:eastAsiaTheme="minorEastAsia"/>
          <w:color w:val="auto"/>
          <w:lang w:eastAsia="zh-CN"/>
        </w:rPr>
        <w:instrText xml:space="preserve"> ADDIN EN.CITE </w:instrText>
      </w:r>
      <w:r w:rsidR="00167DA7" w:rsidRPr="0072591F">
        <w:rPr>
          <w:rFonts w:eastAsiaTheme="minorEastAsia"/>
          <w:color w:val="auto"/>
          <w:lang w:eastAsia="zh-CN"/>
        </w:rPr>
        <w:fldChar w:fldCharType="begin">
          <w:fldData xml:space="preserve">PEVuZE5vdGU+PENpdGUgQXV0aG9yWWVhcj0iMSI+PEF1dGhvcj5WaW5jZW56aTwvQXV0aG9yPjxZ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</w:fldData>
        </w:fldChar>
      </w:r>
      <w:r w:rsidR="00167DA7" w:rsidRPr="0072591F">
        <w:rPr>
          <w:rFonts w:eastAsiaTheme="minorEastAsia"/>
          <w:color w:val="auto"/>
          <w:lang w:eastAsia="zh-CN"/>
        </w:rPr>
        <w:instrText xml:space="preserve"> ADDIN EN.CITE.DATA </w:instrText>
      </w:r>
      <w:r w:rsidR="00167DA7" w:rsidRPr="0072591F">
        <w:rPr>
          <w:rFonts w:eastAsiaTheme="minorEastAsia"/>
          <w:color w:val="auto"/>
          <w:lang w:eastAsia="zh-CN"/>
        </w:rPr>
      </w:r>
      <w:r w:rsidR="00167DA7" w:rsidRPr="0072591F">
        <w:rPr>
          <w:rFonts w:eastAsiaTheme="minorEastAsia"/>
          <w:color w:val="auto"/>
          <w:lang w:eastAsia="zh-CN"/>
        </w:rPr>
        <w:fldChar w:fldCharType="end"/>
      </w:r>
      <w:r w:rsidR="006655D4" w:rsidRPr="0072591F">
        <w:rPr>
          <w:rFonts w:eastAsiaTheme="minorEastAsia"/>
          <w:color w:val="auto"/>
          <w:lang w:eastAsia="zh-CN"/>
        </w:rPr>
      </w:r>
      <w:r w:rsidR="006655D4" w:rsidRPr="0072591F">
        <w:rPr>
          <w:rFonts w:eastAsiaTheme="minorEastAsia"/>
          <w:color w:val="auto"/>
          <w:lang w:eastAsia="zh-CN"/>
        </w:rPr>
        <w:fldChar w:fldCharType="separate"/>
      </w:r>
      <w:r w:rsidR="00167DA7" w:rsidRPr="0072591F">
        <w:rPr>
          <w:rFonts w:eastAsiaTheme="minorEastAsia"/>
          <w:noProof/>
          <w:color w:val="auto"/>
          <w:lang w:eastAsia="zh-CN"/>
        </w:rPr>
        <w:t>Vincenzi and Savoia [29]</w:t>
      </w:r>
      <w:r w:rsidR="006655D4" w:rsidRPr="0072591F">
        <w:rPr>
          <w:rFonts w:eastAsiaTheme="minorEastAsia"/>
          <w:color w:val="auto"/>
          <w:lang w:eastAsia="zh-CN"/>
        </w:rPr>
        <w:fldChar w:fldCharType="end"/>
      </w:r>
      <w:r w:rsidR="006655D4" w:rsidRPr="0072591F">
        <w:rPr>
          <w:rFonts w:eastAsiaTheme="minorEastAsia"/>
          <w:color w:val="auto"/>
          <w:lang w:eastAsia="zh-CN"/>
        </w:rPr>
        <w:t xml:space="preserve"> combined the response surface method with differential evolution algorithm for effective </w:t>
      </w:r>
      <w:r w:rsidR="00167DA7" w:rsidRPr="0072591F">
        <w:rPr>
          <w:rFonts w:eastAsiaTheme="minorEastAsia"/>
          <w:color w:val="auto"/>
          <w:lang w:eastAsia="zh-CN"/>
        </w:rPr>
        <w:t>parameter identification.</w:t>
      </w:r>
      <w:r w:rsidRPr="0072591F">
        <w:rPr>
          <w:rFonts w:eastAsiaTheme="minorEastAsia"/>
          <w:color w:val="auto"/>
          <w:lang w:eastAsia="zh-CN"/>
        </w:rPr>
        <w:t xml:space="preserve"> </w:t>
      </w:r>
      <w:r w:rsidRPr="0072591F">
        <w:rPr>
          <w:rFonts w:eastAsiaTheme="minorEastAsia"/>
          <w:color w:val="auto"/>
          <w:lang w:eastAsia="zh-CN"/>
        </w:rPr>
        <w:fldChar w:fldCharType="begin">
          <w:fldData xml:space="preserve">PEVuZE5vdGU+PENpdGUgQXV0aG9yWWVhcj0iMSI+PEF1dGhvcj5aaG91PC9BdXRob3I+PFllYXI+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</w:fldData>
        </w:fldChar>
      </w:r>
      <w:r w:rsidR="00167DA7" w:rsidRPr="0072591F">
        <w:rPr>
          <w:rFonts w:eastAsiaTheme="minorEastAsia"/>
          <w:color w:val="auto"/>
          <w:lang w:eastAsia="zh-CN"/>
        </w:rPr>
        <w:instrText xml:space="preserve"> ADDIN EN.CITE </w:instrText>
      </w:r>
      <w:r w:rsidR="00167DA7" w:rsidRPr="0072591F">
        <w:rPr>
          <w:rFonts w:eastAsiaTheme="minorEastAsia"/>
          <w:color w:val="auto"/>
          <w:lang w:eastAsia="zh-CN"/>
        </w:rPr>
        <w:fldChar w:fldCharType="begin">
          <w:fldData xml:space="preserve">PEVuZE5vdGU+PENpdGUgQXV0aG9yWWVhcj0iMSI+PEF1dGhvcj5aaG91PC9BdXRob3I+PFllYXI+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</w:fldData>
        </w:fldChar>
      </w:r>
      <w:r w:rsidR="00167DA7" w:rsidRPr="0072591F">
        <w:rPr>
          <w:rFonts w:eastAsiaTheme="minorEastAsia"/>
          <w:color w:val="auto"/>
          <w:lang w:eastAsia="zh-CN"/>
        </w:rPr>
        <w:instrText xml:space="preserve"> ADDIN EN.CITE.DATA </w:instrText>
      </w:r>
      <w:r w:rsidR="00167DA7" w:rsidRPr="0072591F">
        <w:rPr>
          <w:rFonts w:eastAsiaTheme="minorEastAsia"/>
          <w:color w:val="auto"/>
          <w:lang w:eastAsia="zh-CN"/>
        </w:rPr>
      </w:r>
      <w:r w:rsidR="00167DA7" w:rsidRPr="0072591F">
        <w:rPr>
          <w:rFonts w:eastAsiaTheme="minorEastAsia"/>
          <w:color w:val="auto"/>
          <w:lang w:eastAsia="zh-CN"/>
        </w:rPr>
        <w:fldChar w:fldCharType="end"/>
      </w:r>
      <w:r w:rsidRPr="0072591F">
        <w:rPr>
          <w:rFonts w:eastAsiaTheme="minorEastAsia"/>
          <w:color w:val="auto"/>
          <w:lang w:eastAsia="zh-CN"/>
        </w:rPr>
      </w:r>
      <w:r w:rsidRPr="0072591F">
        <w:rPr>
          <w:rFonts w:eastAsiaTheme="minorEastAsia"/>
          <w:color w:val="auto"/>
          <w:lang w:eastAsia="zh-CN"/>
        </w:rPr>
        <w:fldChar w:fldCharType="separate"/>
      </w:r>
      <w:r w:rsidR="00167DA7" w:rsidRPr="0072591F">
        <w:rPr>
          <w:rFonts w:eastAsiaTheme="minorEastAsia"/>
          <w:noProof/>
          <w:color w:val="auto"/>
          <w:lang w:eastAsia="zh-CN"/>
        </w:rPr>
        <w:t>Zhou</w:t>
      </w:r>
      <w:r w:rsidR="00167DA7" w:rsidRPr="0072591F">
        <w:rPr>
          <w:rFonts w:eastAsiaTheme="minorEastAsia"/>
          <w:i/>
          <w:noProof/>
          <w:color w:val="auto"/>
          <w:lang w:eastAsia="zh-CN"/>
        </w:rPr>
        <w:t>, et al.</w:t>
      </w:r>
      <w:r w:rsidR="00167DA7" w:rsidRPr="0072591F">
        <w:rPr>
          <w:rFonts w:eastAsiaTheme="minorEastAsia"/>
          <w:noProof/>
          <w:color w:val="auto"/>
          <w:lang w:eastAsia="zh-CN"/>
        </w:rPr>
        <w:t xml:space="preserve"> [30]</w:t>
      </w:r>
      <w:r w:rsidRPr="0072591F">
        <w:rPr>
          <w:rFonts w:eastAsiaTheme="minorEastAsia"/>
          <w:color w:val="auto"/>
          <w:lang w:eastAsia="zh-CN"/>
        </w:rPr>
        <w:fldChar w:fldCharType="end"/>
      </w:r>
      <w:r w:rsidRPr="0072591F">
        <w:rPr>
          <w:rFonts w:eastAsiaTheme="minorEastAsia"/>
          <w:color w:val="auto"/>
          <w:lang w:eastAsia="zh-CN"/>
        </w:rPr>
        <w:t xml:space="preserve"> compared the effects of constructing response surfaces usin</w:t>
      </w:r>
      <w:r>
        <w:rPr>
          <w:rFonts w:eastAsiaTheme="minorEastAsia"/>
          <w:lang w:eastAsia="zh-CN"/>
        </w:rPr>
        <w:t>g different radial basis functions to update a large span cable-stayed bridge.</w:t>
      </w:r>
    </w:p>
    <w:p w14:paraId="24A09809" w14:textId="77777777" w:rsidR="007D2689" w:rsidRDefault="007D2689" w:rsidP="007D2689">
      <w:pPr>
        <w:pStyle w:val="MDPI31text"/>
        <w:rPr>
          <w:rFonts w:eastAsiaTheme="minorEastAsia"/>
          <w:lang w:eastAsia="zh-CN"/>
        </w:rPr>
      </w:pPr>
      <w:r>
        <w:rPr>
          <w:rFonts w:eastAsiaTheme="minorEastAsia"/>
          <w:lang w:eastAsia="zh-CN"/>
        </w:rPr>
        <w:t xml:space="preserve">Furthermore, as a special response surface construction method similar to the Gaussian basis function </w:t>
      </w:r>
      <w:r>
        <w:rPr>
          <w:rFonts w:eastAsiaTheme="minorEastAsia"/>
          <w:lang w:eastAsia="zh-CN"/>
        </w:rPr>
        <w:fldChar w:fldCharType="begin">
          <w:fldData xml:space="preserve">PEVuZE5vdGU+PENpdGU+PEF1dGhvcj5XYW48L0F1dGhvcj48WWVhcj4yMDE1PC9ZZWFyPjxSZWNO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PEVuZE5vdGU+PENpdGU+PEF1dGhvcj5XYW48L0F1dGhvcj48WWVhcj4yMDE1PC9ZZWFyPjxSZWNO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[31]</w:t>
      </w:r>
      <w:r>
        <w:rPr>
          <w:rFonts w:eastAsiaTheme="minorEastAsia"/>
          <w:lang w:eastAsia="zh-CN"/>
        </w:rPr>
        <w:fldChar w:fldCharType="end"/>
      </w:r>
      <w:r>
        <w:rPr>
          <w:rFonts w:eastAsiaTheme="minorEastAsia"/>
          <w:lang w:eastAsia="zh-CN"/>
        </w:rPr>
        <w:t>, the Kriging model has received more and more attention in recent years</w:t>
      </w:r>
      <w:r>
        <w:rPr>
          <w:rFonts w:eastAsiaTheme="minorEastAsia"/>
          <w:lang w:eastAsia="zh-CN"/>
        </w:rPr>
        <w:fldChar w:fldCharType="begin">
          <w:fldData xml:space="preserve">PEVuZE5vdGU+PENpdGU+PEF1dGhvcj5HYW88L0F1dGhvcj48WWVhcj4yMDEzPC9ZZWFyPjxSZWNO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PEVuZE5vdGU+PENpdGU+PEF1dGhvcj5HYW88L0F1dGhvcj48WWVhcj4yMDEzPC9ZZWFyPjxSZWNO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[32]</w:t>
      </w:r>
      <w:r>
        <w:rPr>
          <w:rFonts w:eastAsiaTheme="minorEastAsia"/>
          <w:lang w:eastAsia="zh-CN"/>
        </w:rPr>
        <w:fldChar w:fldCharType="end"/>
      </w:r>
      <w:r>
        <w:rPr>
          <w:rFonts w:eastAsiaTheme="minorEastAsia"/>
          <w:lang w:eastAsia="zh-CN"/>
        </w:rPr>
        <w:t xml:space="preserve">. </w:t>
      </w:r>
      <w:r>
        <w:rPr>
          <w:rFonts w:eastAsiaTheme="minorEastAsia"/>
          <w:lang w:eastAsia="zh-CN"/>
        </w:rPr>
        <w:fldChar w:fldCharType="begin">
          <w:fldData xml:space="preserve">PEVuZE5vdGU+PENpdGUgQXV0aG9yWWVhcj0iMSI+PEF1dGhvcj5LaG9kYXBhcmFzdDwvQXV0aG9y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PEVuZE5vdGU+PENpdGUgQXV0aG9yWWVhcj0iMSI+PEF1dGhvcj5LaG9kYXBhcmFzdDwvQXV0aG9y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Khodaparast</w:t>
      </w:r>
      <w:r w:rsidR="00167DA7" w:rsidRPr="00167DA7">
        <w:rPr>
          <w:rFonts w:eastAsiaTheme="minorEastAsia"/>
          <w:i/>
          <w:noProof/>
          <w:lang w:eastAsia="zh-CN"/>
        </w:rPr>
        <w:t>, et al.</w:t>
      </w:r>
      <w:r w:rsidR="00167DA7">
        <w:rPr>
          <w:rFonts w:eastAsiaTheme="minorEastAsia"/>
          <w:noProof/>
          <w:lang w:eastAsia="zh-CN"/>
        </w:rPr>
        <w:t xml:space="preserve"> [33]</w:t>
      </w:r>
      <w:r>
        <w:rPr>
          <w:rFonts w:eastAsiaTheme="minorEastAsia"/>
          <w:lang w:eastAsia="zh-CN"/>
        </w:rPr>
        <w:fldChar w:fldCharType="end"/>
      </w:r>
      <w:r>
        <w:rPr>
          <w:rFonts w:eastAsiaTheme="minorEastAsia"/>
          <w:lang w:eastAsia="zh-CN"/>
        </w:rPr>
        <w:t xml:space="preserve"> used Kriging model to establish the relationship between the positional parameters of two beams and the frequency of the whole structure, for fast interval model updating to define the uncertain range of the parameters. </w:t>
      </w:r>
      <w:r>
        <w:rPr>
          <w:rFonts w:eastAsiaTheme="minorEastAsia"/>
          <w:lang w:eastAsia="zh-CN"/>
        </w:rPr>
        <w:fldChar w:fldCharType="begin"/>
      </w:r>
      <w:r w:rsidR="00167DA7">
        <w:rPr>
          <w:rFonts w:eastAsiaTheme="minorEastAsia"/>
          <w:lang w:eastAsia="zh-CN"/>
        </w:rPr>
        <w:instrText xml:space="preserve"> ADDIN EN.CITE &lt;EndNote&gt;&lt;Cite AuthorYear="1"&gt;&lt;Author&gt;Liu&lt;/Author&gt;&lt;Year&gt;2014&lt;/Year&gt;&lt;RecNum&gt;96&lt;/RecNum&gt;&lt;DisplayText&gt;Liu&lt;style face="italic"&gt;, et al.&lt;/style&gt; [34]&lt;/DisplayText&gt;&lt;record&gt;&lt;rec-number&gt;96&lt;/rec-number&gt;&lt;foreign-keys&gt;&lt;key app="EN" db-id="ef22rpazc9xrtiew9ecp5a2kwx5zvdx92r5p" timestamp="1492602450"&gt;96&lt;/key&gt;&lt;/foreign-keys&gt;&lt;ref-type name="Journal Article"&gt;17&lt;/ref-type&gt;&lt;contributors&gt;&lt;authors&gt;&lt;author&gt;Liu, Y.&lt;/author&gt;&lt;author&gt;Li, Y.&lt;/author&gt;&lt;author&gt;Wang, D. J.&lt;/author&gt;&lt;author&gt;Zhang, S. Y.&lt;/author&gt;&lt;/authors&gt;&lt;/contributors&gt;&lt;auth-address&gt;[Liu, Yang; Li, Yan; Wang, Dejun; Zhang, Shaoyi] Harbin Inst Technol, Sch Transportat Sci &amp;amp; Engn, Harbin 150090, Peoples R China. [Liu, Yang] Harbin Inst Technol, Postdoctoral Stn Civil Engn, Harbin 150090, Peoples R China.&amp;#xD;Liu, Y (reprint author), Harbin Inst Technol, Sch Transportat Sci &amp;amp; Engn, Harbin 150090, Peoples R China.&amp;#xD;ly7628@hit.edu.cn&lt;/auth-address&gt;&lt;titles&gt;&lt;title&gt;Model Updating of Complex Structures Using the Combination of Component Mode Synthesis and Kriging Predictor&lt;/title&gt;&lt;secondary-title&gt;Scientific World Journal&lt;/secondary-title&gt;&lt;alt-title&gt;Sci. World J.&lt;/alt-title&gt;&lt;/titles&gt;&lt;periodical&gt;&lt;full-title&gt;Scientific World Journal&lt;/full-title&gt;&lt;abbr-1&gt;Sci. World J.&lt;/abbr-1&gt;&lt;/periodical&gt;&lt;alt-periodical&gt;&lt;full-title&gt;Scientific World Journal&lt;/full-title&gt;&lt;abbr-1&gt;Sci. World J.&lt;/abbr-1&gt;&lt;/alt-periodical&gt;&lt;pages&gt;13&lt;/pages&gt;&lt;keywords&gt;&lt;keyword&gt;computer experiments&lt;/keyword&gt;&lt;keyword&gt;designs&lt;/keyword&gt;&lt;keyword&gt;Science &amp;amp; Technology - Other Topics&lt;/keyword&gt;&lt;/keywords&gt;&lt;dates&gt;&lt;year&gt;2014&lt;/year&gt;&lt;/dates&gt;&lt;isbn&gt;1537-744X&lt;/isbn&gt;&lt;accession-num&gt;WOS:000330648700001&lt;/accession-num&gt;&lt;work-type&gt;Article&lt;/work-type&gt;&lt;urls&gt;&lt;related-urls&gt;&lt;url&gt;&amp;lt;Go to ISI&amp;gt;://WOS:000330648700001&lt;/url&gt;&lt;/related-urls&gt;&lt;/urls&gt;&lt;custom7&gt;476219&lt;/custom7&gt;&lt;electronic-resource-num&gt;10.1155/2014/476219&lt;/electronic-resource-num&gt;&lt;language&gt;English&lt;/language&gt;&lt;/record&gt;&lt;/Cite&gt;&lt;/EndNote&gt;</w:instrText>
      </w:r>
      <w:r>
        <w:rPr>
          <w:rFonts w:eastAsiaTheme="minorEastAsia"/>
          <w:lang w:eastAsia="zh-CN"/>
        </w:rPr>
        <w:fldChar w:fldCharType="separate"/>
      </w:r>
      <w:r w:rsidR="00167DA7">
        <w:rPr>
          <w:rFonts w:eastAsiaTheme="minorEastAsia"/>
          <w:noProof/>
          <w:lang w:eastAsia="zh-CN"/>
        </w:rPr>
        <w:t>Liu</w:t>
      </w:r>
      <w:r w:rsidR="00167DA7" w:rsidRPr="00167DA7">
        <w:rPr>
          <w:rFonts w:eastAsiaTheme="minorEastAsia"/>
          <w:i/>
          <w:noProof/>
          <w:lang w:eastAsia="zh-CN"/>
        </w:rPr>
        <w:t>, et al.</w:t>
      </w:r>
      <w:r w:rsidR="00167DA7">
        <w:rPr>
          <w:rFonts w:eastAsiaTheme="minorEastAsia"/>
          <w:noProof/>
          <w:lang w:eastAsia="zh-CN"/>
        </w:rPr>
        <w:t xml:space="preserve"> [34]</w:t>
      </w:r>
      <w:r>
        <w:rPr>
          <w:rFonts w:eastAsiaTheme="minorEastAsia"/>
          <w:lang w:eastAsia="zh-CN"/>
        </w:rPr>
        <w:fldChar w:fldCharType="end"/>
      </w:r>
      <w:r>
        <w:rPr>
          <w:rFonts w:eastAsiaTheme="minorEastAsia"/>
          <w:lang w:eastAsia="zh-CN"/>
        </w:rPr>
        <w:t xml:space="preserve"> proposed a 2-level model updating method based on Kriging predictor for large complex structures. </w:t>
      </w:r>
      <w:r>
        <w:rPr>
          <w:rFonts w:eastAsiaTheme="minorEastAsia"/>
          <w:lang w:eastAsia="zh-CN"/>
        </w:rPr>
        <w:fldChar w:fldCharType="begin"/>
      </w:r>
      <w:r w:rsidR="00167DA7">
        <w:rPr>
          <w:rFonts w:eastAsiaTheme="minorEastAsia"/>
          <w:lang w:eastAsia="zh-CN"/>
        </w:rPr>
        <w:instrText xml:space="preserve"> ADDIN EN.CITE &lt;EndNote&gt;&lt;Cite AuthorYear="1"&gt;&lt;Author&gt;Wang&lt;/Author&gt;&lt;Year&gt;2017&lt;/Year&gt;&lt;RecNum&gt;91&lt;/RecNum&gt;&lt;DisplayText&gt;Wang, Wang and Zhao [17]&lt;/DisplayText&gt;&lt;record&gt;&lt;rec-number&gt;91&lt;/rec-number&gt;&lt;foreign-keys&gt;&lt;key app="EN" db-id="ef22rpazc9xrtiew9ecp5a2kwx5zvdx92r5p" timestamp="1491809100"&gt;91&lt;/key&gt;&lt;/foreign-keys&gt;&lt;ref-type name="Journal Article"&gt;17&lt;/ref-type&gt;&lt;contributors&gt;&lt;authors&gt;&lt;author&gt;Wang, J. T.&lt;/author&gt;&lt;author&gt;Wang, C. J.&lt;/author&gt;&lt;author&gt;Zhao, J. P.&lt;/author&gt;&lt;/authors&gt;&lt;/contributors&gt;&lt;auth-address&gt;tjwjt@163.com&lt;/auth-address&gt;&lt;titles&gt;&lt;title&gt;Frequency response function-based model updating using Kriging model&lt;/title&gt;&lt;secondary-title&gt;Mechanical Systems and Signal Processing&lt;/secondary-title&gt;&lt;alt-title&gt;Mech. Syst. Signal Proc.&lt;/alt-title&gt;&lt;/titles&gt;&lt;periodical&gt;&lt;full-title&gt;Mechanical Systems and Signal Processing&lt;/full-title&gt;&lt;abbr-1&gt;Mech. Syst. Signal Proc.&lt;/abbr-1&gt;&lt;/periodical&gt;&lt;alt-periodical&gt;&lt;full-title&gt;Mechanical Systems and Signal Processing&lt;/full-title&gt;&lt;abbr-1&gt;Mech. Syst. Signal Proc.&lt;/abbr-1&gt;&lt;/alt-periodical&gt;&lt;pages&gt;218-228&lt;/pages&gt;&lt;volume&gt;87&lt;/volume&gt;&lt;keywords&gt;&lt;keyword&gt;Model updating&lt;/keyword&gt;&lt;keyword&gt;Metamodel&lt;/keyword&gt;&lt;keyword&gt;Frequency response function&lt;/keyword&gt;&lt;keyword&gt;Optimization&lt;/keyword&gt;&lt;keyword&gt;damped structures&lt;/keyword&gt;&lt;keyword&gt;modal-analysis&lt;/keyword&gt;&lt;keyword&gt;surface method&lt;/keyword&gt;&lt;keyword&gt;design&lt;/keyword&gt;&lt;keyword&gt;identification&lt;/keyword&gt;&lt;keyword&gt;Engineering&lt;/keyword&gt;&lt;/keywords&gt;&lt;dates&gt;&lt;year&gt;2017&lt;/year&gt;&lt;pub-dates&gt;&lt;date&gt;Mar&lt;/date&gt;&lt;/pub-dates&gt;&lt;/dates&gt;&lt;isbn&gt;0888-3270&lt;/isbn&gt;&lt;accession-num&gt;WOS:000390086600015&lt;/accession-num&gt;&lt;work-type&gt;Article&lt;/work-type&gt;&lt;urls&gt;&lt;related-urls&gt;&lt;url&gt;&amp;lt;Go to ISI&amp;gt;://WOS:000390086600015&lt;/url&gt;&lt;/related-urls&gt;&lt;/urls&gt;&lt;electronic-resource-num&gt;10.1016/j.ymssp.2016.10.023&lt;/electronic-resource-num&gt;&lt;language&gt;English&lt;/language&gt;&lt;/record&gt;&lt;/Cite&gt;&lt;/EndNote&gt;</w:instrText>
      </w:r>
      <w:r>
        <w:rPr>
          <w:rFonts w:eastAsiaTheme="minorEastAsia"/>
          <w:lang w:eastAsia="zh-CN"/>
        </w:rPr>
        <w:fldChar w:fldCharType="separate"/>
      </w:r>
      <w:r w:rsidR="00167DA7">
        <w:rPr>
          <w:rFonts w:eastAsiaTheme="minorEastAsia"/>
          <w:noProof/>
          <w:lang w:eastAsia="zh-CN"/>
        </w:rPr>
        <w:t>Wang, Wang and Zhao [17]</w:t>
      </w:r>
      <w:r>
        <w:rPr>
          <w:rFonts w:eastAsiaTheme="minorEastAsia"/>
          <w:lang w:eastAsia="zh-CN"/>
        </w:rPr>
        <w:fldChar w:fldCharType="end"/>
      </w:r>
      <w:r>
        <w:rPr>
          <w:rFonts w:eastAsiaTheme="minorEastAsia"/>
          <w:lang w:eastAsia="zh-CN"/>
        </w:rPr>
        <w:t xml:space="preserve"> introduced the Kriging model into an acceleration frequency response function-based model updating method which is performed successfully on a honeycomb sandwich beam. </w:t>
      </w:r>
      <w:r>
        <w:rPr>
          <w:rFonts w:eastAsiaTheme="minorEastAsia"/>
          <w:lang w:eastAsia="zh-CN"/>
        </w:rPr>
        <w:fldChar w:fldCharType="begin">
          <w:fldData xml:space="preserve">PEVuZE5vdGU+PENpdGUgQXV0aG9yWWVhcj0iMSI+PEF1dGhvcj5KaW48L0F1dGhvcj48WWVhcj4y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PEVuZE5vdGU+PENpdGUgQXV0aG9yWWVhcj0iMSI+PEF1dGhvcj5KaW48L0F1dGhvcj48WWVhcj4y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Jin and Jung [35]</w:t>
      </w:r>
      <w:r>
        <w:rPr>
          <w:rFonts w:eastAsiaTheme="minorEastAsia"/>
          <w:lang w:eastAsia="zh-CN"/>
        </w:rPr>
        <w:fldChar w:fldCharType="end"/>
      </w:r>
      <w:r>
        <w:rPr>
          <w:rFonts w:eastAsiaTheme="minorEastAsia"/>
          <w:lang w:eastAsia="zh-CN"/>
        </w:rPr>
        <w:t xml:space="preserve"> proposed a sequential surrogate modeling method. On the basis of a certain amount of initial sampling points, this method constructs response surfaces for different responses respectively through a specific adding point criterion.</w:t>
      </w:r>
    </w:p>
    <w:p w14:paraId="3FF55AC6" w14:textId="77777777" w:rsidR="007D2689" w:rsidRDefault="007D2689" w:rsidP="007D2689">
      <w:pPr>
        <w:pStyle w:val="MDPI31text"/>
        <w:rPr>
          <w:rFonts w:eastAsiaTheme="minorEastAsia"/>
          <w:color w:val="auto"/>
          <w:lang w:eastAsia="zh-CN"/>
        </w:rPr>
      </w:pPr>
      <w:bookmarkStart w:id="10" w:name="OLE_LINK4"/>
      <w:bookmarkStart w:id="11" w:name="OLE_LINK5"/>
      <w:r>
        <w:rPr>
          <w:rFonts w:eastAsiaTheme="minorEastAsia"/>
          <w:color w:val="auto"/>
          <w:lang w:eastAsia="zh-CN"/>
        </w:rPr>
        <w:t xml:space="preserve">Most of the methods mentioned above have chosen the frequency as the output response of the surrogate model. This is mainly because the response surface of a frequency has a relatively gentle shape with respect to different system parameters. Especially when a polynomial is used as the mathematical construct of a surrogate model, the frequency is not sensitive to the </w:t>
      </w:r>
      <w:r w:rsidRPr="003C18EF">
        <w:rPr>
          <w:rFonts w:eastAsiaTheme="minorEastAsia"/>
          <w:color w:val="auto"/>
          <w:lang w:eastAsia="zh-CN"/>
        </w:rPr>
        <w:t>cross terms of the polynomial.</w:t>
      </w:r>
      <w:r>
        <w:rPr>
          <w:rFonts w:eastAsiaTheme="minorEastAsia"/>
          <w:color w:val="auto"/>
          <w:lang w:eastAsia="zh-CN"/>
        </w:rPr>
        <w:t xml:space="preserve"> So an accurate response surface can be built from a small number of sample points. On the other hand, the FRF can provide more structural vibration information than the frequency and its use as response in surrogate modelling is worth investigating, which has rarely been attempted.</w:t>
      </w:r>
    </w:p>
    <w:p w14:paraId="42A83F09" w14:textId="77777777" w:rsidR="007D2689" w:rsidRPr="00FF554D" w:rsidRDefault="007D2689" w:rsidP="00FF554D">
      <w:pPr>
        <w:pStyle w:val="MDPI31text"/>
        <w:rPr>
          <w:rFonts w:eastAsiaTheme="minorEastAsia"/>
          <w:color w:val="FF0000"/>
          <w:lang w:eastAsia="zh-CN"/>
        </w:rPr>
      </w:pPr>
      <w:r>
        <w:rPr>
          <w:rFonts w:eastAsiaTheme="minorEastAsia"/>
          <w:color w:val="auto"/>
          <w:lang w:eastAsia="zh-CN"/>
        </w:rPr>
        <w:lastRenderedPageBreak/>
        <w:t xml:space="preserve">Therefore, in this paper, a Kriging model with good simulation effect of nonlinear response surface is constructed to establish the relationship between the updating parameters and the residual of the FDAC value, and a model updating method is used on the Kriging model for damage identification. The EGO algorithm is introduced to realize fast convergence of the updating procedure. </w:t>
      </w:r>
      <w:r w:rsidRPr="008F4A2F">
        <w:rPr>
          <w:rFonts w:eastAsiaTheme="minorEastAsia"/>
          <w:color w:val="auto"/>
          <w:lang w:eastAsia="zh-CN"/>
        </w:rPr>
        <w:t xml:space="preserve">The proposed method is applied to a </w:t>
      </w:r>
      <w:r>
        <w:rPr>
          <w:rFonts w:eastAsiaTheme="minorEastAsia"/>
          <w:color w:val="auto"/>
          <w:lang w:eastAsia="zh-CN"/>
        </w:rPr>
        <w:t xml:space="preserve">simulated example of a </w:t>
      </w:r>
      <w:r w:rsidRPr="008F4A2F">
        <w:rPr>
          <w:rFonts w:eastAsiaTheme="minorEastAsia"/>
          <w:color w:val="auto"/>
          <w:lang w:eastAsia="zh-CN"/>
        </w:rPr>
        <w:t xml:space="preserve">cantilever </w:t>
      </w:r>
      <w:r>
        <w:rPr>
          <w:rFonts w:eastAsiaTheme="minorEastAsia"/>
          <w:color w:val="auto"/>
          <w:lang w:eastAsia="zh-CN"/>
        </w:rPr>
        <w:t xml:space="preserve">beam with 3 weakened elements </w:t>
      </w:r>
      <w:r w:rsidRPr="008F4A2F">
        <w:rPr>
          <w:rFonts w:eastAsiaTheme="minorEastAsia"/>
          <w:color w:val="auto"/>
          <w:lang w:eastAsia="zh-CN"/>
        </w:rPr>
        <w:t xml:space="preserve">and a laboratory three-story </w:t>
      </w:r>
      <w:r>
        <w:rPr>
          <w:rFonts w:eastAsiaTheme="minorEastAsia"/>
          <w:color w:val="auto"/>
          <w:lang w:eastAsia="zh-CN"/>
        </w:rPr>
        <w:t xml:space="preserve">frame </w:t>
      </w:r>
      <w:r w:rsidRPr="008F4A2F">
        <w:rPr>
          <w:rFonts w:eastAsiaTheme="minorEastAsia"/>
          <w:color w:val="auto"/>
          <w:lang w:eastAsia="zh-CN"/>
        </w:rPr>
        <w:t>structure to verify its effectiveness.</w:t>
      </w:r>
    </w:p>
    <w:p w14:paraId="4B8725B1" w14:textId="77777777" w:rsidR="007D2689" w:rsidRPr="001462DA" w:rsidRDefault="007D2689" w:rsidP="007D2689">
      <w:pPr>
        <w:pStyle w:val="MDPI21heading1"/>
      </w:pPr>
      <w:r w:rsidRPr="001462DA">
        <w:t xml:space="preserve">2. </w:t>
      </w:r>
      <w:r w:rsidRPr="00463AFE">
        <w:t>Kriging based model updating method</w:t>
      </w:r>
    </w:p>
    <w:p w14:paraId="1ABDE6F2" w14:textId="77777777" w:rsidR="007D2689" w:rsidRDefault="007D2689" w:rsidP="007D2689">
      <w:pPr>
        <w:pStyle w:val="MDPI31text"/>
        <w:rPr>
          <w:rFonts w:eastAsiaTheme="minorEastAsia"/>
          <w:lang w:eastAsia="zh-CN"/>
        </w:rPr>
      </w:pPr>
      <w:r>
        <w:rPr>
          <w:rFonts w:eastAsiaTheme="minorEastAsia"/>
          <w:lang w:eastAsia="zh-CN"/>
        </w:rPr>
        <w:t>I</w:t>
      </w:r>
      <w:r>
        <w:rPr>
          <w:rFonts w:eastAsiaTheme="minorEastAsia" w:hint="eastAsia"/>
          <w:lang w:eastAsia="zh-CN"/>
        </w:rPr>
        <w:t xml:space="preserve">n </w:t>
      </w:r>
      <w:r>
        <w:rPr>
          <w:rFonts w:eastAsiaTheme="minorEastAsia"/>
          <w:lang w:eastAsia="zh-CN"/>
        </w:rPr>
        <w:t>this section, the theory of the Kriging based model updating method is presented. Generally, it requires two steps to build a precise Kriging model. The first step is to build a Kriging model through initial sample points generated by design of experiments (DOE). The second step is to add a new sample point by a specified infill criterion and rebuild the Kriging model until the precision of the prediction value meets the requirements.</w:t>
      </w:r>
    </w:p>
    <w:p w14:paraId="02519E1F" w14:textId="77777777" w:rsidR="007D2689" w:rsidRPr="00463AFE" w:rsidRDefault="007D2689" w:rsidP="007D2689">
      <w:pPr>
        <w:pStyle w:val="MDPI31text"/>
        <w:rPr>
          <w:rFonts w:eastAsiaTheme="minorEastAsia"/>
          <w:lang w:eastAsia="zh-CN"/>
        </w:rPr>
      </w:pPr>
      <w:r>
        <w:rPr>
          <w:rFonts w:eastAsiaTheme="minorEastAsia"/>
          <w:lang w:eastAsia="zh-CN"/>
        </w:rPr>
        <w:t>In this paper, the Latin hypercube sampling (LHS) method is used to produce initial sample points, the number of which is usually 10 times the dimension. The infill criterion is described in section 2.3.</w:t>
      </w:r>
    </w:p>
    <w:bookmarkEnd w:id="10"/>
    <w:bookmarkEnd w:id="11"/>
    <w:p w14:paraId="102BB453" w14:textId="77777777" w:rsidR="007D2689" w:rsidRPr="001462DA" w:rsidRDefault="007D2689" w:rsidP="007D2689">
      <w:pPr>
        <w:pStyle w:val="MDPI22heading2"/>
      </w:pPr>
      <w:r w:rsidRPr="001462DA">
        <w:t xml:space="preserve">2.1. </w:t>
      </w:r>
      <w:r>
        <w:t>Construction of Kriging Model</w:t>
      </w:r>
    </w:p>
    <w:p w14:paraId="77B19C4F" w14:textId="77777777" w:rsidR="007D2689" w:rsidRPr="004665B0" w:rsidRDefault="007D2689" w:rsidP="007D2689">
      <w:pPr>
        <w:pStyle w:val="MDPI31text"/>
      </w:pPr>
      <w:r>
        <w:rPr>
          <w:rFonts w:eastAsiaTheme="minorEastAsia"/>
          <w:lang w:eastAsia="zh-CN"/>
        </w:rPr>
        <w:t xml:space="preserve">A Kriging model is a surrogate model based on a stochastic process. It was originally put forward in </w:t>
      </w:r>
      <w:bookmarkStart w:id="12" w:name="OLE_LINK6"/>
      <w:r>
        <w:rPr>
          <w:rFonts w:eastAsiaTheme="minorEastAsia"/>
          <w:lang w:eastAsia="zh-CN"/>
        </w:rPr>
        <w:t>geostatistics</w:t>
      </w:r>
      <w:bookmarkEnd w:id="12"/>
      <w:r>
        <w:rPr>
          <w:rFonts w:eastAsiaTheme="minorEastAsia"/>
          <w:lang w:eastAsia="zh-CN"/>
        </w:rPr>
        <w:t xml:space="preserve"> and made its way into engineering design following the work of </w:t>
      </w:r>
      <w:r>
        <w:rPr>
          <w:rFonts w:eastAsiaTheme="minorEastAsia"/>
          <w:lang w:eastAsia="zh-CN"/>
        </w:rPr>
        <w:fldChar w:fldCharType="begin"/>
      </w:r>
      <w:r w:rsidR="00167DA7">
        <w:rPr>
          <w:rFonts w:eastAsiaTheme="minorEastAsia"/>
          <w:lang w:eastAsia="zh-CN"/>
        </w:rPr>
        <w:instrText xml:space="preserve"> ADDIN EN.CITE &lt;EndNote&gt;&lt;Cite AuthorYear="1"&gt;&lt;Author&gt;Sacks&lt;/Author&gt;&lt;Year&gt;1989&lt;/Year&gt;&lt;RecNum&gt;102&lt;/RecNum&gt;&lt;DisplayText&gt;Sacks&lt;style face="italic"&gt;, et al.&lt;/style&gt; [36]&lt;/DisplayText&gt;&lt;record&gt;&lt;rec-number&gt;102&lt;/rec-number&gt;&lt;foreign-keys&gt;&lt;key app="EN" db-id="ef22rpazc9xrtiew9ecp5a2kwx5zvdx92r5p" timestamp="1495436539"&gt;102&lt;/key&gt;&lt;/foreign-keys&gt;&lt;ref-type name="Journal Article"&gt;17&lt;/ref-type&gt;&lt;contributors&gt;&lt;authors&gt;&lt;author&gt;Sacks, Jerome&lt;/author&gt;&lt;author&gt;Welch, William J&lt;/author&gt;&lt;author&gt;Mitchell, Toby J&lt;/author&gt;&lt;author&gt;Wynn, Henry P&lt;/author&gt;&lt;/authors&gt;&lt;/contributors&gt;&lt;titles&gt;&lt;title&gt;Design and analysis of computer experiments&lt;/title&gt;&lt;secondary-title&gt;Statistical science&lt;/secondary-title&gt;&lt;/titles&gt;&lt;periodical&gt;&lt;full-title&gt;Statistical science&lt;/full-title&gt;&lt;/periodical&gt;&lt;pages&gt;409-423&lt;/pages&gt;&lt;dates&gt;&lt;year&gt;1989&lt;/year&gt;&lt;/dates&gt;&lt;isbn&gt;0883-4237&lt;/isbn&gt;&lt;urls&gt;&lt;/urls&gt;&lt;/record&gt;&lt;/Cite&gt;&lt;/EndNote&gt;</w:instrText>
      </w:r>
      <w:r>
        <w:rPr>
          <w:rFonts w:eastAsiaTheme="minorEastAsia"/>
          <w:lang w:eastAsia="zh-CN"/>
        </w:rPr>
        <w:fldChar w:fldCharType="separate"/>
      </w:r>
      <w:r w:rsidR="00167DA7">
        <w:rPr>
          <w:rFonts w:eastAsiaTheme="minorEastAsia"/>
          <w:noProof/>
          <w:lang w:eastAsia="zh-CN"/>
        </w:rPr>
        <w:t>Sacks</w:t>
      </w:r>
      <w:r w:rsidR="00167DA7" w:rsidRPr="00167DA7">
        <w:rPr>
          <w:rFonts w:eastAsiaTheme="minorEastAsia"/>
          <w:i/>
          <w:noProof/>
          <w:lang w:eastAsia="zh-CN"/>
        </w:rPr>
        <w:t>, et al.</w:t>
      </w:r>
      <w:r w:rsidR="00167DA7">
        <w:rPr>
          <w:rFonts w:eastAsiaTheme="minorEastAsia"/>
          <w:noProof/>
          <w:lang w:eastAsia="zh-CN"/>
        </w:rPr>
        <w:t xml:space="preserve"> [36]</w:t>
      </w:r>
      <w:r>
        <w:rPr>
          <w:rFonts w:eastAsiaTheme="minorEastAsia"/>
          <w:lang w:eastAsia="zh-CN"/>
        </w:rPr>
        <w:fldChar w:fldCharType="end"/>
      </w:r>
      <w:r>
        <w:rPr>
          <w:rFonts w:eastAsiaTheme="minorEastAsia"/>
          <w:lang w:eastAsia="zh-CN"/>
        </w:rPr>
        <w:t>. For a given set of sample data (input)</w:t>
      </w:r>
      <w:bookmarkStart w:id="13" w:name="MTBlankEqn"/>
      <w:r>
        <w:rPr>
          <w:rFonts w:eastAsiaTheme="minorEastAsia"/>
          <w:lang w:eastAsia="zh-CN"/>
        </w:rPr>
        <w:t>,</w:t>
      </w:r>
      <w:bookmarkEnd w:id="13"/>
      <w:r w:rsidRPr="001E5F0A">
        <w:rPr>
          <w:position w:val="-12"/>
        </w:rPr>
        <w:object w:dxaOrig="1600" w:dyaOrig="380" w14:anchorId="37CF5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pt;height:19.5pt" o:ole="">
            <v:imagedata r:id="rId9" o:title=""/>
          </v:shape>
          <o:OLEObject Type="Embed" ProgID="Equation.DSMT4" ShapeID="_x0000_i1025" DrawAspect="Content" ObjectID="_1572090670" r:id="rId10"/>
        </w:object>
      </w:r>
      <w:r>
        <w:t xml:space="preserve">, and the observed responses (output), </w:t>
      </w:r>
      <w:r w:rsidRPr="001E5F0A">
        <w:rPr>
          <w:position w:val="-12"/>
        </w:rPr>
        <w:object w:dxaOrig="1620" w:dyaOrig="380" w14:anchorId="2799F013">
          <v:shape id="_x0000_i1026" type="#_x0000_t75" style="width:81.75pt;height:19.5pt" o:ole="">
            <v:imagedata r:id="rId11" o:title=""/>
          </v:shape>
          <o:OLEObject Type="Embed" ProgID="Equation.DSMT4" ShapeID="_x0000_i1026" DrawAspect="Content" ObjectID="_1572090671" r:id="rId12"/>
        </w:object>
      </w:r>
      <w:r>
        <w:t>, the expression of Kriging model that reflects the relationship between them is :</w:t>
      </w:r>
    </w:p>
    <w:p w14:paraId="73C67077" w14:textId="77777777" w:rsidR="007D2689" w:rsidRPr="004E3618" w:rsidRDefault="007D2689" w:rsidP="007D2689">
      <w:pPr>
        <w:pStyle w:val="MTDisplayEquation"/>
        <w:rPr>
          <w:lang w:eastAsia="zh-CN"/>
        </w:rPr>
      </w:pPr>
      <w:r>
        <w:rPr>
          <w:lang w:eastAsia="zh-CN"/>
        </w:rPr>
        <w:tab/>
      </w:r>
      <w:r w:rsidRPr="001E5F0A">
        <w:rPr>
          <w:position w:val="-10"/>
        </w:rPr>
        <w:object w:dxaOrig="3060" w:dyaOrig="320" w14:anchorId="579BBF86">
          <v:shape id="_x0000_i1027" type="#_x0000_t75" style="width:153.75pt;height:15.4pt" o:ole="">
            <v:imagedata r:id="rId13" o:title=""/>
          </v:shape>
          <o:OLEObject Type="Embed" ProgID="Equation.DSMT4" ShapeID="_x0000_i1027" DrawAspect="Content" ObjectID="_1572090672" r:id="rId14"/>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4" w:name="OLE_LINK1"/>
      <w:bookmarkStart w:id="15" w:name="OLE_LINK2"/>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w:instrText>
      </w:r>
      <w:r>
        <w:rPr>
          <w:lang w:eastAsia="zh-CN"/>
        </w:rPr>
        <w:fldChar w:fldCharType="end"/>
      </w:r>
      <w:r>
        <w:rPr>
          <w:lang w:eastAsia="zh-CN"/>
        </w:rPr>
        <w:instrText>)</w:instrText>
      </w:r>
      <w:bookmarkEnd w:id="14"/>
      <w:bookmarkEnd w:id="15"/>
      <w:r>
        <w:rPr>
          <w:lang w:eastAsia="zh-CN"/>
        </w:rPr>
        <w:fldChar w:fldCharType="end"/>
      </w:r>
    </w:p>
    <w:p w14:paraId="1ED5897B" w14:textId="77777777" w:rsidR="007D2689" w:rsidRDefault="007D2689" w:rsidP="007D2689">
      <w:pPr>
        <w:pStyle w:val="MDPI31text"/>
        <w:ind w:firstLine="0"/>
        <w:rPr>
          <w:rFonts w:eastAsiaTheme="minorEastAsia"/>
          <w:lang w:eastAsia="zh-CN"/>
        </w:rPr>
      </w:pPr>
      <w:r>
        <w:rPr>
          <w:rFonts w:eastAsiaTheme="minorEastAsia"/>
          <w:lang w:eastAsia="zh-CN"/>
        </w:rPr>
        <w:t>w</w:t>
      </w:r>
      <w:r>
        <w:rPr>
          <w:rFonts w:eastAsiaTheme="minorEastAsia" w:hint="eastAsia"/>
          <w:lang w:eastAsia="zh-CN"/>
        </w:rPr>
        <w:t>here</w:t>
      </w:r>
      <w:r w:rsidRPr="001E5F0A">
        <w:rPr>
          <w:position w:val="-10"/>
        </w:rPr>
        <w:object w:dxaOrig="400" w:dyaOrig="300" w14:anchorId="0D0F617B">
          <v:shape id="_x0000_i1028" type="#_x0000_t75" style="width:20.25pt;height:15pt" o:ole="">
            <v:imagedata r:id="rId15" o:title=""/>
          </v:shape>
          <o:OLEObject Type="Embed" ProgID="Equation.DSMT4" ShapeID="_x0000_i1028" DrawAspect="Content" ObjectID="_1572090673" r:id="rId16"/>
        </w:object>
      </w:r>
      <w:r>
        <w:rPr>
          <w:rFonts w:eastAsiaTheme="minorEastAsia"/>
          <w:lang w:eastAsia="zh-CN"/>
        </w:rPr>
        <w:t>is a polynomial vector of the sample</w:t>
      </w:r>
      <w:r w:rsidRPr="00025957">
        <w:rPr>
          <w:position w:val="-4"/>
        </w:rPr>
        <w:object w:dxaOrig="180" w:dyaOrig="180" w14:anchorId="221B7172">
          <v:shape id="_x0000_i1029" type="#_x0000_t75" style="width:9.4pt;height:9.4pt" o:ole="">
            <v:imagedata r:id="rId17" o:title=""/>
          </v:shape>
          <o:OLEObject Type="Embed" ProgID="Equation.DSMT4" ShapeID="_x0000_i1029" DrawAspect="Content" ObjectID="_1572090674" r:id="rId18"/>
        </w:object>
      </w:r>
      <w:r>
        <w:rPr>
          <w:rFonts w:eastAsiaTheme="minorEastAsia"/>
          <w:lang w:eastAsia="zh-CN"/>
        </w:rPr>
        <w:t xml:space="preserve">, </w:t>
      </w:r>
      <w:r w:rsidRPr="001E5F0A">
        <w:rPr>
          <w:position w:val="-10"/>
        </w:rPr>
        <w:object w:dxaOrig="180" w:dyaOrig="279" w14:anchorId="11DBDA04">
          <v:shape id="_x0000_i1030" type="#_x0000_t75" style="width:9.4pt;height:14.65pt" o:ole="">
            <v:imagedata r:id="rId19" o:title=""/>
          </v:shape>
          <o:OLEObject Type="Embed" ProgID="Equation.DSMT4" ShapeID="_x0000_i1030" DrawAspect="Content" ObjectID="_1572090675" r:id="rId20"/>
        </w:object>
      </w:r>
      <w:r>
        <w:rPr>
          <w:rFonts w:eastAsiaTheme="minorEastAsia"/>
          <w:lang w:eastAsia="zh-CN"/>
        </w:rPr>
        <w:t xml:space="preserve"> is the vector of the linear regression coefficients to be estimated and</w:t>
      </w:r>
      <w:r w:rsidRPr="001E5F0A">
        <w:rPr>
          <w:position w:val="-10"/>
        </w:rPr>
        <w:object w:dxaOrig="420" w:dyaOrig="300" w14:anchorId="3A477663">
          <v:shape id="_x0000_i1031" type="#_x0000_t75" style="width:20.25pt;height:15pt" o:ole="">
            <v:imagedata r:id="rId21" o:title=""/>
          </v:shape>
          <o:OLEObject Type="Embed" ProgID="Equation.DSMT4" ShapeID="_x0000_i1031" DrawAspect="Content" ObjectID="_1572090676" r:id="rId22"/>
        </w:object>
      </w:r>
      <w:r>
        <w:rPr>
          <w:rFonts w:eastAsiaTheme="minorEastAsia"/>
          <w:lang w:eastAsia="zh-CN"/>
        </w:rPr>
        <w:t>represents errors and is assumed to be a stochastic process that follows a normal distribution of</w:t>
      </w:r>
      <w:r w:rsidRPr="001E5F0A">
        <w:rPr>
          <w:position w:val="-10"/>
        </w:rPr>
        <w:object w:dxaOrig="780" w:dyaOrig="320" w14:anchorId="629590E0">
          <v:shape id="_x0000_i1032" type="#_x0000_t75" style="width:39.75pt;height:15.4pt" o:ole="">
            <v:imagedata r:id="rId23" o:title=""/>
          </v:shape>
          <o:OLEObject Type="Embed" ProgID="Equation.DSMT4" ShapeID="_x0000_i1032" DrawAspect="Content" ObjectID="_1572090677" r:id="rId24"/>
        </w:object>
      </w:r>
      <w:r>
        <w:t xml:space="preserve"> with a zero mean and standard deviation </w:t>
      </w:r>
      <w:r w:rsidRPr="005B6344">
        <w:rPr>
          <w:rFonts w:ascii="Symbol" w:hAnsi="Symbol"/>
          <w:i/>
        </w:rPr>
        <w:t></w:t>
      </w:r>
      <w:r>
        <w:rPr>
          <w:rFonts w:eastAsiaTheme="minorEastAsia"/>
          <w:lang w:eastAsia="zh-CN"/>
        </w:rPr>
        <w:t>.</w:t>
      </w:r>
    </w:p>
    <w:p w14:paraId="0107FE17" w14:textId="77777777" w:rsidR="007D2689" w:rsidRDefault="007D2689" w:rsidP="007D2689">
      <w:pPr>
        <w:pStyle w:val="MDPI31text"/>
      </w:pPr>
      <w:r>
        <w:t xml:space="preserve">It should be noted that the basic assumption of the Kriging model is that the same input will lead to an identical output. Therefore, the deviation between the output response and the </w:t>
      </w:r>
      <w:bookmarkStart w:id="16" w:name="OLE_LINK7"/>
      <w:r>
        <w:t>polynomial regression part is only due to the modeling error itself, regardless of the measurement error and other random factors. This method does not depend on the simulated precision of the polynomial part to the response surface, but focuses on constructing the appropriate surrogate model by effective filling of the stochastic process part, which makes it more suitable for dealing with nonlinearity. Thus, the polynomial part is often taken as a constant in some other references.</w:t>
      </w:r>
    </w:p>
    <w:p w14:paraId="2AAB79FF" w14:textId="77777777" w:rsidR="007D2689" w:rsidRDefault="007D2689" w:rsidP="007D2689">
      <w:pPr>
        <w:pStyle w:val="MDPI31text"/>
        <w:rPr>
          <w:rFonts w:eastAsiaTheme="minorEastAsia"/>
          <w:lang w:eastAsia="zh-CN"/>
        </w:rPr>
      </w:pPr>
      <w:r>
        <w:rPr>
          <w:rFonts w:eastAsiaTheme="minorEastAsia"/>
          <w:lang w:eastAsia="zh-CN"/>
        </w:rPr>
        <w:t>T</w:t>
      </w:r>
      <w:r>
        <w:rPr>
          <w:rFonts w:eastAsiaTheme="minorEastAsia" w:hint="eastAsia"/>
          <w:lang w:eastAsia="zh-CN"/>
        </w:rPr>
        <w:t xml:space="preserve">o </w:t>
      </w:r>
      <w:r>
        <w:rPr>
          <w:rFonts w:eastAsiaTheme="minorEastAsia"/>
          <w:lang w:eastAsia="zh-CN"/>
        </w:rPr>
        <w:t>estimate the stochastic process</w:t>
      </w:r>
      <w:r w:rsidRPr="001E5F0A">
        <w:rPr>
          <w:position w:val="-10"/>
        </w:rPr>
        <w:object w:dxaOrig="420" w:dyaOrig="300" w14:anchorId="1EE3C435">
          <v:shape id="_x0000_i1033" type="#_x0000_t75" style="width:20.25pt;height:15pt" o:ole="">
            <v:imagedata r:id="rId25" o:title=""/>
          </v:shape>
          <o:OLEObject Type="Embed" ProgID="Equation.DSMT4" ShapeID="_x0000_i1033" DrawAspect="Content" ObjectID="_1572090678" r:id="rId26"/>
        </w:object>
      </w:r>
      <w:r>
        <w:rPr>
          <w:rFonts w:eastAsiaTheme="minorEastAsia"/>
          <w:lang w:eastAsia="zh-CN"/>
        </w:rPr>
        <w:t xml:space="preserve">, Kriging assumes that the true response surface is continuous, any two points will trend to have the same value as the </w:t>
      </w:r>
      <w:r w:rsidRPr="001B3679">
        <w:rPr>
          <w:rFonts w:eastAsiaTheme="minorEastAsia"/>
          <w:color w:val="auto"/>
          <w:lang w:eastAsia="zh-CN"/>
        </w:rPr>
        <w:t xml:space="preserve">distance </w:t>
      </w:r>
      <w:r w:rsidRPr="001B3679">
        <w:rPr>
          <w:color w:val="auto"/>
        </w:rPr>
        <w:t xml:space="preserve">in between </w:t>
      </w:r>
      <w:r>
        <w:rPr>
          <w:rFonts w:eastAsiaTheme="minorEastAsia"/>
          <w:lang w:eastAsia="zh-CN"/>
        </w:rPr>
        <w:t xml:space="preserve">approaches zero and it is the same for </w:t>
      </w:r>
      <w:r w:rsidRPr="001E5F0A">
        <w:rPr>
          <w:position w:val="-10"/>
        </w:rPr>
        <w:object w:dxaOrig="420" w:dyaOrig="300" w14:anchorId="22EAEF23">
          <v:shape id="_x0000_i1034" type="#_x0000_t75" style="width:20.25pt;height:15pt" o:ole="">
            <v:imagedata r:id="rId27" o:title=""/>
          </v:shape>
          <o:OLEObject Type="Embed" ProgID="Equation.DSMT4" ShapeID="_x0000_i1034" DrawAspect="Content" ObjectID="_1572090679" r:id="rId28"/>
        </w:object>
      </w:r>
      <w:r>
        <w:rPr>
          <w:rFonts w:eastAsiaTheme="minorEastAsia"/>
          <w:lang w:eastAsia="zh-CN"/>
        </w:rPr>
        <w:t xml:space="preserve">of two points. Thus, the correlation between </w:t>
      </w:r>
      <w:r w:rsidRPr="001E5F0A">
        <w:rPr>
          <w:position w:val="-10"/>
        </w:rPr>
        <w:object w:dxaOrig="420" w:dyaOrig="300" w14:anchorId="29E4C8F0">
          <v:shape id="_x0000_i1035" type="#_x0000_t75" style="width:20.25pt;height:15pt" o:ole="">
            <v:imagedata r:id="rId29" o:title=""/>
          </v:shape>
          <o:OLEObject Type="Embed" ProgID="Equation.DSMT4" ShapeID="_x0000_i1035" DrawAspect="Content" ObjectID="_1572090680" r:id="rId30"/>
        </w:object>
      </w:r>
      <w:r>
        <w:rPr>
          <w:rFonts w:ascii="Times New Roman" w:eastAsiaTheme="minorEastAsia" w:hAnsi="Times New Roman"/>
          <w:sz w:val="24"/>
          <w:szCs w:val="20"/>
          <w:lang w:eastAsia="zh-CN" w:bidi="ar-SA"/>
        </w:rPr>
        <w:t xml:space="preserve">of </w:t>
      </w:r>
      <w:r>
        <w:rPr>
          <w:rFonts w:eastAsiaTheme="minorEastAsia"/>
          <w:lang w:eastAsia="zh-CN"/>
        </w:rPr>
        <w:t>any two sample points can be expressed as a function of their spatial distance. The most widely used Gaussian correlation model is adapted here:</w:t>
      </w:r>
    </w:p>
    <w:p w14:paraId="0F73E39D" w14:textId="77777777" w:rsidR="007D2689" w:rsidRPr="00E173DE" w:rsidRDefault="007D2689" w:rsidP="007D2689">
      <w:pPr>
        <w:pStyle w:val="MTDisplayEquation"/>
        <w:rPr>
          <w:lang w:eastAsia="zh-CN"/>
        </w:rPr>
      </w:pPr>
      <w:r>
        <w:rPr>
          <w:lang w:eastAsia="zh-CN"/>
        </w:rPr>
        <w:tab/>
      </w:r>
      <w:r w:rsidRPr="001E5F0A">
        <w:rPr>
          <w:position w:val="-26"/>
        </w:rPr>
        <w:object w:dxaOrig="3200" w:dyaOrig="620" w14:anchorId="48FD7402">
          <v:shape id="_x0000_i1036" type="#_x0000_t75" style="width:159.4pt;height:30.4pt" o:ole="">
            <v:imagedata r:id="rId31" o:title=""/>
          </v:shape>
          <o:OLEObject Type="Embed" ProgID="Equation.DSMT4" ShapeID="_x0000_i1036" DrawAspect="Content" ObjectID="_1572090681" r:id="rId32"/>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7" w:name="ZEqnNum65665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2</w:instrText>
      </w:r>
      <w:r>
        <w:rPr>
          <w:lang w:eastAsia="zh-CN"/>
        </w:rPr>
        <w:fldChar w:fldCharType="end"/>
      </w:r>
      <w:r>
        <w:rPr>
          <w:lang w:eastAsia="zh-CN"/>
        </w:rPr>
        <w:instrText>)</w:instrText>
      </w:r>
      <w:bookmarkEnd w:id="17"/>
      <w:r>
        <w:rPr>
          <w:lang w:eastAsia="zh-CN"/>
        </w:rPr>
        <w:fldChar w:fldCharType="end"/>
      </w:r>
    </w:p>
    <w:bookmarkEnd w:id="16"/>
    <w:p w14:paraId="6BEFB0F2" w14:textId="77777777" w:rsidR="007D2689" w:rsidRDefault="007D2689" w:rsidP="007D2689">
      <w:pPr>
        <w:pStyle w:val="MDPI31text"/>
        <w:ind w:firstLine="0"/>
        <w:rPr>
          <w:rFonts w:eastAsiaTheme="minorEastAsia"/>
          <w:lang w:eastAsia="zh-CN"/>
        </w:rPr>
      </w:pPr>
      <w:r>
        <w:rPr>
          <w:rFonts w:eastAsiaTheme="minorEastAsia"/>
          <w:lang w:eastAsia="zh-CN"/>
        </w:rPr>
        <w:t>w</w:t>
      </w:r>
      <w:r>
        <w:rPr>
          <w:rFonts w:eastAsiaTheme="minorEastAsia" w:hint="eastAsia"/>
          <w:lang w:eastAsia="zh-CN"/>
        </w:rPr>
        <w:t>here</w:t>
      </w:r>
      <w:r w:rsidRPr="001E5F0A">
        <w:rPr>
          <w:position w:val="-10"/>
        </w:rPr>
        <w:object w:dxaOrig="260" w:dyaOrig="320" w14:anchorId="3E583BE1">
          <v:shape id="_x0000_i1037" type="#_x0000_t75" style="width:12.75pt;height:15.4pt" o:ole="">
            <v:imagedata r:id="rId33" o:title=""/>
          </v:shape>
          <o:OLEObject Type="Embed" ProgID="Equation.DSMT4" ShapeID="_x0000_i1037" DrawAspect="Content" ObjectID="_1572090682" r:id="rId34"/>
        </w:object>
      </w:r>
      <w:r>
        <w:rPr>
          <w:rFonts w:eastAsiaTheme="minorEastAsia"/>
          <w:lang w:eastAsia="zh-CN"/>
        </w:rPr>
        <w:t>and</w:t>
      </w:r>
      <w:r w:rsidRPr="001E5F0A">
        <w:rPr>
          <w:position w:val="-12"/>
        </w:rPr>
        <w:object w:dxaOrig="260" w:dyaOrig="340" w14:anchorId="59FE07B2">
          <v:shape id="_x0000_i1038" type="#_x0000_t75" style="width:12.75pt;height:16.9pt" o:ole="">
            <v:imagedata r:id="rId35" o:title=""/>
          </v:shape>
          <o:OLEObject Type="Embed" ProgID="Equation.DSMT4" ShapeID="_x0000_i1038" DrawAspect="Content" ObjectID="_1572090683" r:id="rId36"/>
        </w:object>
      </w:r>
      <w:r>
        <w:rPr>
          <w:rFonts w:eastAsiaTheme="minorEastAsia"/>
          <w:lang w:eastAsia="zh-CN"/>
        </w:rPr>
        <w:t xml:space="preserve">are the </w:t>
      </w:r>
      <w:r w:rsidRPr="00852B24">
        <w:rPr>
          <w:rFonts w:eastAsiaTheme="minorEastAsia"/>
          <w:i/>
          <w:lang w:eastAsia="zh-CN"/>
        </w:rPr>
        <w:t>k</w:t>
      </w:r>
      <w:r>
        <w:rPr>
          <w:rFonts w:eastAsiaTheme="minorEastAsia"/>
          <w:lang w:eastAsia="zh-CN"/>
        </w:rPr>
        <w:t xml:space="preserve">th components of the two sample points </w:t>
      </w:r>
      <w:r w:rsidRPr="00C74535">
        <w:rPr>
          <w:rFonts w:eastAsiaTheme="minorEastAsia"/>
          <w:b/>
          <w:lang w:eastAsia="zh-CN"/>
        </w:rPr>
        <w:t>x</w:t>
      </w:r>
      <w:r w:rsidRPr="00C74535">
        <w:rPr>
          <w:rFonts w:eastAsiaTheme="minorEastAsia"/>
          <w:i/>
          <w:vertAlign w:val="subscript"/>
          <w:lang w:eastAsia="zh-CN"/>
        </w:rPr>
        <w:t>i</w:t>
      </w:r>
      <w:r>
        <w:rPr>
          <w:rFonts w:eastAsiaTheme="minorEastAsia"/>
          <w:lang w:eastAsia="zh-CN"/>
        </w:rPr>
        <w:t xml:space="preserve"> and </w:t>
      </w:r>
      <w:r w:rsidRPr="00C74535">
        <w:rPr>
          <w:rFonts w:eastAsiaTheme="minorEastAsia"/>
          <w:b/>
          <w:lang w:eastAsia="zh-CN"/>
        </w:rPr>
        <w:t>x</w:t>
      </w:r>
      <w:r w:rsidRPr="00C74535">
        <w:rPr>
          <w:rFonts w:eastAsiaTheme="minorEastAsia"/>
          <w:i/>
          <w:vertAlign w:val="subscript"/>
          <w:lang w:eastAsia="zh-CN"/>
        </w:rPr>
        <w:t>j</w:t>
      </w:r>
      <w:r>
        <w:rPr>
          <w:rFonts w:eastAsiaTheme="minorEastAsia"/>
          <w:lang w:eastAsia="zh-CN"/>
        </w:rPr>
        <w:t xml:space="preserve">, </w:t>
      </w:r>
      <w:r w:rsidRPr="00852B24">
        <w:rPr>
          <w:rFonts w:eastAsiaTheme="minorEastAsia"/>
          <w:i/>
          <w:lang w:eastAsia="zh-CN"/>
        </w:rPr>
        <w:t>m</w:t>
      </w:r>
      <w:r>
        <w:rPr>
          <w:rFonts w:eastAsiaTheme="minorEastAsia"/>
          <w:lang w:eastAsia="zh-CN"/>
        </w:rPr>
        <w:t xml:space="preserve"> denotes the number of design variables, </w:t>
      </w:r>
      <w:r w:rsidRPr="001E5F0A">
        <w:rPr>
          <w:position w:val="-10"/>
        </w:rPr>
        <w:object w:dxaOrig="240" w:dyaOrig="300" w14:anchorId="017A1328">
          <v:shape id="_x0000_i1039" type="#_x0000_t75" style="width:12.75pt;height:15pt" o:ole="">
            <v:imagedata r:id="rId37" o:title=""/>
          </v:shape>
          <o:OLEObject Type="Embed" ProgID="Equation.DSMT4" ShapeID="_x0000_i1039" DrawAspect="Content" ObjectID="_1572090684" r:id="rId38"/>
        </w:object>
      </w:r>
      <w:r>
        <w:rPr>
          <w:rFonts w:eastAsiaTheme="minorEastAsia"/>
          <w:lang w:eastAsia="zh-CN"/>
        </w:rPr>
        <w:t>controls the decay rate of correlation on different dimensions. And then the matrix of correlation functions between sample points is obtained as</w:t>
      </w:r>
    </w:p>
    <w:p w14:paraId="6564313B" w14:textId="77777777" w:rsidR="007D2689" w:rsidRPr="00852B24" w:rsidRDefault="007D2689" w:rsidP="007D2689">
      <w:pPr>
        <w:pStyle w:val="MTDisplayEquation"/>
        <w:rPr>
          <w:lang w:eastAsia="zh-CN"/>
        </w:rPr>
      </w:pPr>
      <w:r>
        <w:rPr>
          <w:lang w:eastAsia="zh-CN"/>
        </w:rPr>
        <w:tab/>
      </w:r>
      <w:r w:rsidRPr="001E5F0A">
        <w:rPr>
          <w:position w:val="-42"/>
        </w:rPr>
        <w:object w:dxaOrig="2580" w:dyaOrig="940" w14:anchorId="433D90B1">
          <v:shape id="_x0000_i1040" type="#_x0000_t75" style="width:129pt;height:47.25pt" o:ole="">
            <v:imagedata r:id="rId39" o:title=""/>
          </v:shape>
          <o:OLEObject Type="Embed" ProgID="Equation.DSMT4" ShapeID="_x0000_i1040" DrawAspect="Content" ObjectID="_1572090685" r:id="rId40"/>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3</w:instrText>
      </w:r>
      <w:r>
        <w:rPr>
          <w:lang w:eastAsia="zh-CN"/>
        </w:rPr>
        <w:fldChar w:fldCharType="end"/>
      </w:r>
      <w:r>
        <w:rPr>
          <w:lang w:eastAsia="zh-CN"/>
        </w:rPr>
        <w:instrText>)</w:instrText>
      </w:r>
      <w:r>
        <w:rPr>
          <w:lang w:eastAsia="zh-CN"/>
        </w:rPr>
        <w:fldChar w:fldCharType="end"/>
      </w:r>
    </w:p>
    <w:p w14:paraId="4FC189A9" w14:textId="77777777" w:rsidR="007D2689" w:rsidRDefault="007D2689" w:rsidP="007D2689">
      <w:pPr>
        <w:pStyle w:val="MDPI31text"/>
        <w:ind w:firstLine="0"/>
        <w:rPr>
          <w:rFonts w:eastAsiaTheme="minorEastAsia"/>
          <w:lang w:eastAsia="zh-CN"/>
        </w:rPr>
      </w:pPr>
      <w:r>
        <w:rPr>
          <w:rFonts w:eastAsiaTheme="minorEastAsia" w:hint="eastAsia"/>
          <w:lang w:eastAsia="zh-CN"/>
        </w:rPr>
        <w:t xml:space="preserve">Then </w:t>
      </w:r>
      <w:r>
        <w:rPr>
          <w:rFonts w:eastAsiaTheme="minorEastAsia"/>
          <w:lang w:eastAsia="zh-CN"/>
        </w:rPr>
        <w:t>the likelihood function of the sample point can be written as:</w:t>
      </w:r>
    </w:p>
    <w:p w14:paraId="4ECB0172" w14:textId="77777777" w:rsidR="007D2689" w:rsidRPr="00D006A3" w:rsidRDefault="007D2689" w:rsidP="007D2689">
      <w:pPr>
        <w:pStyle w:val="MTDisplayEquation"/>
        <w:rPr>
          <w:lang w:eastAsia="zh-CN"/>
        </w:rPr>
      </w:pPr>
      <w:r>
        <w:rPr>
          <w:lang w:eastAsia="zh-CN"/>
        </w:rPr>
        <w:lastRenderedPageBreak/>
        <w:tab/>
      </w:r>
      <w:r w:rsidRPr="001E5F0A">
        <w:rPr>
          <w:position w:val="-36"/>
        </w:rPr>
        <w:object w:dxaOrig="4180" w:dyaOrig="780" w14:anchorId="2BE4A1C2">
          <v:shape id="_x0000_i1041" type="#_x0000_t75" style="width:208.9pt;height:39.75pt" o:ole="">
            <v:imagedata r:id="rId41" o:title=""/>
          </v:shape>
          <o:OLEObject Type="Embed" ProgID="Equation.DSMT4" ShapeID="_x0000_i1041" DrawAspect="Content" ObjectID="_1572090686" r:id="rId42"/>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4</w:instrText>
      </w:r>
      <w:r>
        <w:rPr>
          <w:lang w:eastAsia="zh-CN"/>
        </w:rPr>
        <w:fldChar w:fldCharType="end"/>
      </w:r>
      <w:r>
        <w:rPr>
          <w:lang w:eastAsia="zh-CN"/>
        </w:rPr>
        <w:instrText>)</w:instrText>
      </w:r>
      <w:r>
        <w:rPr>
          <w:lang w:eastAsia="zh-CN"/>
        </w:rPr>
        <w:fldChar w:fldCharType="end"/>
      </w:r>
    </w:p>
    <w:p w14:paraId="5D033F37" w14:textId="77777777" w:rsidR="007D2689" w:rsidRDefault="007D2689" w:rsidP="007D2689">
      <w:pPr>
        <w:pStyle w:val="MDPI31text"/>
        <w:ind w:firstLine="0"/>
        <w:rPr>
          <w:rFonts w:eastAsiaTheme="minorEastAsia"/>
          <w:lang w:eastAsia="zh-CN"/>
        </w:rPr>
      </w:pPr>
      <w:r>
        <w:rPr>
          <w:rFonts w:eastAsiaTheme="minorEastAsia"/>
          <w:lang w:eastAsia="zh-CN"/>
        </w:rPr>
        <w:t>w</w:t>
      </w:r>
      <w:r>
        <w:rPr>
          <w:rFonts w:eastAsiaTheme="minorEastAsia" w:hint="eastAsia"/>
          <w:lang w:eastAsia="zh-CN"/>
        </w:rPr>
        <w:t>here</w:t>
      </w:r>
      <w:r>
        <w:rPr>
          <w:rFonts w:eastAsiaTheme="minorEastAsia"/>
          <w:lang w:eastAsia="zh-CN"/>
        </w:rPr>
        <w:t xml:space="preserve"> </w:t>
      </w:r>
      <w:r w:rsidRPr="00025957">
        <w:rPr>
          <w:position w:val="-4"/>
        </w:rPr>
        <w:object w:dxaOrig="200" w:dyaOrig="220" w14:anchorId="7D1E4B0B">
          <v:shape id="_x0000_i1042" type="#_x0000_t75" style="width:9.75pt;height:11.65pt" o:ole="">
            <v:imagedata r:id="rId43" o:title=""/>
          </v:shape>
          <o:OLEObject Type="Embed" ProgID="Equation.DSMT4" ShapeID="_x0000_i1042" DrawAspect="Content" ObjectID="_1572090687" r:id="rId44"/>
        </w:object>
      </w:r>
      <w:r>
        <w:t xml:space="preserve"> </w:t>
      </w:r>
      <w:r>
        <w:rPr>
          <w:rFonts w:eastAsiaTheme="minorEastAsia"/>
          <w:lang w:eastAsia="zh-CN"/>
        </w:rPr>
        <w:t>is a matrix of vector</w:t>
      </w:r>
      <w:r w:rsidRPr="001E5F0A">
        <w:rPr>
          <w:position w:val="-10"/>
        </w:rPr>
        <w:object w:dxaOrig="400" w:dyaOrig="300" w14:anchorId="0E31CE59">
          <v:shape id="_x0000_i1043" type="#_x0000_t75" style="width:20.25pt;height:15pt" o:ole="">
            <v:imagedata r:id="rId45" o:title=""/>
          </v:shape>
          <o:OLEObject Type="Embed" ProgID="Equation.DSMT4" ShapeID="_x0000_i1043" DrawAspect="Content" ObjectID="_1572090688" r:id="rId46"/>
        </w:object>
      </w:r>
      <w:r>
        <w:rPr>
          <w:rFonts w:eastAsiaTheme="minorEastAsia"/>
          <w:lang w:eastAsia="zh-CN"/>
        </w:rPr>
        <w:t xml:space="preserve"> for each sample point. </w:t>
      </w:r>
      <w:r w:rsidRPr="001E5F0A">
        <w:rPr>
          <w:position w:val="-12"/>
        </w:rPr>
        <w:object w:dxaOrig="300" w:dyaOrig="340" w14:anchorId="27C5EECC">
          <v:shape id="_x0000_i1044" type="#_x0000_t75" style="width:15pt;height:16.9pt" o:ole="">
            <v:imagedata r:id="rId47" o:title=""/>
          </v:shape>
          <o:OLEObject Type="Embed" ProgID="Equation.DSMT4" ShapeID="_x0000_i1044" DrawAspect="Content" ObjectID="_1572090689" r:id="rId48"/>
        </w:object>
      </w:r>
      <w:r>
        <w:rPr>
          <w:rFonts w:eastAsiaTheme="minorEastAsia"/>
          <w:lang w:eastAsia="zh-CN"/>
        </w:rPr>
        <w:t xml:space="preserve"> is the determinant of</w:t>
      </w:r>
      <w:r w:rsidRPr="00025957">
        <w:rPr>
          <w:position w:val="-4"/>
        </w:rPr>
        <w:object w:dxaOrig="240" w:dyaOrig="220" w14:anchorId="6F66C001">
          <v:shape id="_x0000_i1045" type="#_x0000_t75" style="width:12.75pt;height:11.65pt" o:ole="">
            <v:imagedata r:id="rId49" o:title=""/>
          </v:shape>
          <o:OLEObject Type="Embed" ProgID="Equation.DSMT4" ShapeID="_x0000_i1045" DrawAspect="Content" ObjectID="_1572090690" r:id="rId50"/>
        </w:object>
      </w:r>
      <w:r>
        <w:rPr>
          <w:rFonts w:eastAsiaTheme="minorEastAsia"/>
          <w:lang w:eastAsia="zh-CN"/>
        </w:rPr>
        <w:t>which is a function of</w:t>
      </w:r>
      <w:r w:rsidRPr="001E5F0A">
        <w:rPr>
          <w:position w:val="-10"/>
        </w:rPr>
        <w:object w:dxaOrig="240" w:dyaOrig="300" w14:anchorId="53E0D388">
          <v:shape id="_x0000_i1046" type="#_x0000_t75" style="width:12.75pt;height:15pt" o:ole="">
            <v:imagedata r:id="rId51" o:title=""/>
          </v:shape>
          <o:OLEObject Type="Embed" ProgID="Equation.DSMT4" ShapeID="_x0000_i1046" DrawAspect="Content" ObjectID="_1572090691" r:id="rId52"/>
        </w:object>
      </w:r>
      <w:r>
        <w:rPr>
          <w:rFonts w:eastAsiaTheme="minorEastAsia"/>
          <w:lang w:eastAsia="zh-CN"/>
        </w:rPr>
        <w:t>. According to the maximum likelihood function method, one can get:</w:t>
      </w:r>
    </w:p>
    <w:p w14:paraId="609D01C9" w14:textId="77777777" w:rsidR="007D2689" w:rsidRPr="00F0178A" w:rsidRDefault="007D2689" w:rsidP="007D2689">
      <w:pPr>
        <w:pStyle w:val="MTDisplayEquation"/>
        <w:rPr>
          <w:lang w:eastAsia="zh-CN"/>
        </w:rPr>
      </w:pPr>
      <w:r>
        <w:rPr>
          <w:lang w:eastAsia="zh-CN"/>
        </w:rPr>
        <w:tab/>
      </w:r>
      <w:r w:rsidRPr="001E5F0A">
        <w:rPr>
          <w:position w:val="-42"/>
        </w:rPr>
        <w:object w:dxaOrig="2380" w:dyaOrig="940" w14:anchorId="731FFB45">
          <v:shape id="_x0000_i1047" type="#_x0000_t75" style="width:119.25pt;height:47.25pt" o:ole="">
            <v:imagedata r:id="rId53" o:title=""/>
          </v:shape>
          <o:OLEObject Type="Embed" ProgID="Equation.DSMT4" ShapeID="_x0000_i1047" DrawAspect="Content" ObjectID="_1572090692" r:id="rId54"/>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5</w:instrText>
      </w:r>
      <w:r>
        <w:rPr>
          <w:lang w:eastAsia="zh-CN"/>
        </w:rPr>
        <w:fldChar w:fldCharType="end"/>
      </w:r>
      <w:r>
        <w:rPr>
          <w:lang w:eastAsia="zh-CN"/>
        </w:rPr>
        <w:instrText>)</w:instrText>
      </w:r>
      <w:r>
        <w:rPr>
          <w:lang w:eastAsia="zh-CN"/>
        </w:rPr>
        <w:fldChar w:fldCharType="end"/>
      </w:r>
    </w:p>
    <w:p w14:paraId="025A6FF0" w14:textId="77777777" w:rsidR="007D2689" w:rsidRDefault="007D2689" w:rsidP="007D2689">
      <w:pPr>
        <w:pStyle w:val="MDPI31text"/>
      </w:pPr>
      <w:r>
        <w:t>Based on this, the logarithmic form of the maximum likelihood function can be written as:</w:t>
      </w:r>
    </w:p>
    <w:p w14:paraId="6284FD96" w14:textId="77777777" w:rsidR="007D2689" w:rsidRPr="001462DA" w:rsidRDefault="007D2689" w:rsidP="007D2689">
      <w:pPr>
        <w:pStyle w:val="MTDisplayEquation"/>
      </w:pPr>
      <w:r>
        <w:tab/>
      </w:r>
      <w:r w:rsidRPr="001E5F0A">
        <w:rPr>
          <w:position w:val="-20"/>
        </w:rPr>
        <w:object w:dxaOrig="2260" w:dyaOrig="520" w14:anchorId="2CF7715D">
          <v:shape id="_x0000_i1048" type="#_x0000_t75" style="width:114pt;height:25.5pt" o:ole="">
            <v:imagedata r:id="rId55" o:title=""/>
          </v:shape>
          <o:OLEObject Type="Embed" ProgID="Equation.DSMT4" ShapeID="_x0000_i1048" DrawAspect="Content" ObjectID="_1572090693" r:id="rId5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8" w:name="ZEqnNum198159"/>
      <w:r>
        <w:instrText>(</w:instrText>
      </w:r>
      <w:fldSimple w:instr=" SEQ MTEqn \c \* Arabic \* MERGEFORMAT ">
        <w:r>
          <w:rPr>
            <w:noProof/>
          </w:rPr>
          <w:instrText>6</w:instrText>
        </w:r>
      </w:fldSimple>
      <w:r>
        <w:instrText>)</w:instrText>
      </w:r>
      <w:bookmarkEnd w:id="18"/>
      <w:r>
        <w:fldChar w:fldCharType="end"/>
      </w:r>
    </w:p>
    <w:p w14:paraId="23015490" w14:textId="77777777" w:rsidR="007D2689" w:rsidRPr="00D97AD5" w:rsidRDefault="007D2689" w:rsidP="007D2689">
      <w:pPr>
        <w:pStyle w:val="MDPI31text"/>
        <w:spacing w:line="240" w:lineRule="auto"/>
        <w:ind w:firstLine="0"/>
        <w:rPr>
          <w:rFonts w:eastAsiaTheme="minorEastAsia"/>
          <w:lang w:eastAsia="zh-CN"/>
        </w:rPr>
      </w:pPr>
      <w:r>
        <w:rPr>
          <w:rFonts w:eastAsiaTheme="minorEastAsia"/>
          <w:lang w:eastAsia="zh-CN"/>
        </w:rPr>
        <w:t>T</w:t>
      </w:r>
      <w:r>
        <w:rPr>
          <w:rFonts w:eastAsiaTheme="minorEastAsia" w:hint="eastAsia"/>
          <w:lang w:eastAsia="zh-CN"/>
        </w:rPr>
        <w:t xml:space="preserve">he </w:t>
      </w:r>
      <w:r>
        <w:rPr>
          <w:rFonts w:eastAsiaTheme="minorEastAsia"/>
          <w:lang w:eastAsia="zh-CN"/>
        </w:rPr>
        <w:t>maximum value of the function above is solved by the genetic algorithm to determine the value of the decay rate</w:t>
      </w:r>
      <w:r w:rsidRPr="001E5F0A">
        <w:rPr>
          <w:position w:val="-10"/>
        </w:rPr>
        <w:object w:dxaOrig="240" w:dyaOrig="300" w14:anchorId="2BC4DAD2">
          <v:shape id="_x0000_i1049" type="#_x0000_t75" style="width:12.75pt;height:15pt" o:ole="">
            <v:imagedata r:id="rId57" o:title=""/>
          </v:shape>
          <o:OLEObject Type="Embed" ProgID="Equation.DSMT4" ShapeID="_x0000_i1049" DrawAspect="Content" ObjectID="_1572090694" r:id="rId58"/>
        </w:object>
      </w:r>
      <w:r>
        <w:rPr>
          <w:rFonts w:eastAsiaTheme="minorEastAsia"/>
          <w:lang w:eastAsia="zh-CN"/>
        </w:rPr>
        <w:t>on different dimensions.</w:t>
      </w:r>
    </w:p>
    <w:p w14:paraId="0515E677" w14:textId="77777777" w:rsidR="007D2689" w:rsidRDefault="007D2689" w:rsidP="007D2689">
      <w:pPr>
        <w:pStyle w:val="MDPI31text"/>
        <w:spacing w:line="240" w:lineRule="auto"/>
        <w:rPr>
          <w:rFonts w:eastAsiaTheme="minorEastAsia"/>
          <w:lang w:eastAsia="zh-CN"/>
        </w:rPr>
      </w:pPr>
      <w:r>
        <w:rPr>
          <w:rFonts w:eastAsiaTheme="minorEastAsia"/>
          <w:lang w:eastAsia="zh-CN"/>
        </w:rPr>
        <w:t>A</w:t>
      </w:r>
      <w:r>
        <w:rPr>
          <w:rFonts w:eastAsiaTheme="minorEastAsia" w:hint="eastAsia"/>
          <w:lang w:eastAsia="zh-CN"/>
        </w:rPr>
        <w:t xml:space="preserve">t </w:t>
      </w:r>
      <w:r w:rsidRPr="000C60F7">
        <w:t>this</w:t>
      </w:r>
      <w:r>
        <w:rPr>
          <w:rFonts w:eastAsiaTheme="minorEastAsia"/>
          <w:lang w:eastAsia="zh-CN"/>
        </w:rPr>
        <w:t xml:space="preserve"> point, a Kriging model linking the sample point and the response is constructed. The next step is to predict the value of new points. For any point</w:t>
      </w:r>
      <w:r w:rsidRPr="001E5F0A">
        <w:rPr>
          <w:position w:val="-10"/>
        </w:rPr>
        <w:object w:dxaOrig="240" w:dyaOrig="300" w14:anchorId="3A0B828E">
          <v:shape id="_x0000_i1050" type="#_x0000_t75" style="width:12.75pt;height:15pt" o:ole="">
            <v:imagedata r:id="rId59" o:title=""/>
          </v:shape>
          <o:OLEObject Type="Embed" ProgID="Equation.DSMT4" ShapeID="_x0000_i1050" DrawAspect="Content" ObjectID="_1572090695" r:id="rId60"/>
        </w:object>
      </w:r>
      <w:r>
        <w:rPr>
          <w:rFonts w:eastAsiaTheme="minorEastAsia"/>
          <w:lang w:eastAsia="zh-CN"/>
        </w:rPr>
        <w:t xml:space="preserve">, following the principle that the predicted value for the point continue to maximize the </w:t>
      </w:r>
      <w:r w:rsidRPr="00510CE7">
        <w:rPr>
          <w:rFonts w:eastAsiaTheme="minorEastAsia"/>
          <w:lang w:eastAsia="zh-CN"/>
        </w:rPr>
        <w:t>augmented</w:t>
      </w:r>
      <w:r>
        <w:rPr>
          <w:rFonts w:eastAsiaTheme="minorEastAsia"/>
          <w:lang w:eastAsia="zh-CN"/>
        </w:rPr>
        <w:t xml:space="preserve"> likelihood function of both the sample point and the new point, the predicted response value can be obtain by</w:t>
      </w:r>
      <w:r>
        <w:rPr>
          <w:rFonts w:eastAsiaTheme="minorEastAsia" w:hint="eastAsia"/>
          <w:lang w:eastAsia="zh-CN"/>
        </w:rPr>
        <w:t>:</w:t>
      </w:r>
    </w:p>
    <w:p w14:paraId="34372804" w14:textId="77777777" w:rsidR="007D2689" w:rsidRPr="000C60F7" w:rsidRDefault="007D2689" w:rsidP="007D2689">
      <w:pPr>
        <w:pStyle w:val="MTDisplayEquation"/>
        <w:rPr>
          <w:lang w:eastAsia="zh-CN"/>
        </w:rPr>
      </w:pPr>
      <w:r>
        <w:rPr>
          <w:lang w:eastAsia="zh-CN"/>
        </w:rPr>
        <w:tab/>
      </w:r>
      <w:r w:rsidRPr="001E5F0A">
        <w:rPr>
          <w:position w:val="-10"/>
        </w:rPr>
        <w:object w:dxaOrig="3040" w:dyaOrig="340" w14:anchorId="669C5A60">
          <v:shape id="_x0000_i1051" type="#_x0000_t75" style="width:151.9pt;height:16.9pt" o:ole="">
            <v:imagedata r:id="rId61" o:title=""/>
          </v:shape>
          <o:OLEObject Type="Embed" ProgID="Equation.DSMT4" ShapeID="_x0000_i1051" DrawAspect="Content" ObjectID="_1572090696" r:id="rId62"/>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19" w:name="ZEqnNum78788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7</w:instrText>
      </w:r>
      <w:r>
        <w:rPr>
          <w:lang w:eastAsia="zh-CN"/>
        </w:rPr>
        <w:fldChar w:fldCharType="end"/>
      </w:r>
      <w:r>
        <w:rPr>
          <w:lang w:eastAsia="zh-CN"/>
        </w:rPr>
        <w:instrText>)</w:instrText>
      </w:r>
      <w:bookmarkEnd w:id="19"/>
      <w:r>
        <w:rPr>
          <w:lang w:eastAsia="zh-CN"/>
        </w:rPr>
        <w:fldChar w:fldCharType="end"/>
      </w:r>
    </w:p>
    <w:p w14:paraId="4306F18D" w14:textId="77777777" w:rsidR="007D2689" w:rsidRDefault="007D2689" w:rsidP="007D2689">
      <w:pPr>
        <w:pStyle w:val="MDPI31text"/>
        <w:ind w:firstLine="0"/>
        <w:rPr>
          <w:rFonts w:eastAsiaTheme="minorEastAsia"/>
          <w:lang w:eastAsia="zh-CN"/>
        </w:rPr>
      </w:pPr>
      <w:r>
        <w:rPr>
          <w:rFonts w:eastAsiaTheme="minorEastAsia"/>
          <w:lang w:eastAsia="zh-CN"/>
        </w:rPr>
        <w:t>a</w:t>
      </w:r>
      <w:r>
        <w:rPr>
          <w:rFonts w:eastAsiaTheme="minorEastAsia" w:hint="eastAsia"/>
          <w:lang w:eastAsia="zh-CN"/>
        </w:rPr>
        <w:t xml:space="preserve">nd </w:t>
      </w:r>
      <w:r>
        <w:rPr>
          <w:rFonts w:eastAsiaTheme="minorEastAsia"/>
          <w:lang w:eastAsia="zh-CN"/>
        </w:rPr>
        <w:t xml:space="preserve">the mean squared error (MSE) of the predictor can also be calculated to estimate the accuracy of the predicted value, which </w:t>
      </w:r>
      <w:r w:rsidRPr="001B3679">
        <w:rPr>
          <w:rFonts w:eastAsiaTheme="minorEastAsia"/>
          <w:color w:val="auto"/>
          <w:lang w:eastAsia="zh-CN"/>
        </w:rPr>
        <w:t>is denoted by</w:t>
      </w:r>
      <w:r w:rsidRPr="001E5F0A">
        <w:rPr>
          <w:position w:val="-10"/>
        </w:rPr>
        <w:object w:dxaOrig="499" w:dyaOrig="320" w14:anchorId="1743F815">
          <v:shape id="_x0000_i1052" type="#_x0000_t75" style="width:24.75pt;height:15.4pt" o:ole="">
            <v:imagedata r:id="rId63" o:title=""/>
          </v:shape>
          <o:OLEObject Type="Embed" ProgID="Equation.DSMT4" ShapeID="_x0000_i1052" DrawAspect="Content" ObjectID="_1572090697" r:id="rId64"/>
        </w:object>
      </w:r>
      <w:r>
        <w:rPr>
          <w:rFonts w:eastAsiaTheme="minorEastAsia"/>
          <w:lang w:eastAsia="zh-CN"/>
        </w:rPr>
        <w:t>:</w:t>
      </w:r>
    </w:p>
    <w:p w14:paraId="7C6D8EBA" w14:textId="77777777" w:rsidR="007D2689" w:rsidRDefault="007D2689" w:rsidP="007D2689">
      <w:pPr>
        <w:pStyle w:val="MTDisplayEquation"/>
        <w:rPr>
          <w:lang w:eastAsia="zh-CN"/>
        </w:rPr>
      </w:pPr>
      <w:r>
        <w:rPr>
          <w:lang w:eastAsia="zh-CN"/>
        </w:rPr>
        <w:tab/>
      </w:r>
      <w:r w:rsidRPr="001E5F0A">
        <w:rPr>
          <w:position w:val="-34"/>
        </w:rPr>
        <w:object w:dxaOrig="3900" w:dyaOrig="780" w14:anchorId="259103FD">
          <v:shape id="_x0000_i1053" type="#_x0000_t75" style="width:194.65pt;height:39.75pt" o:ole="">
            <v:imagedata r:id="rId65" o:title=""/>
          </v:shape>
          <o:OLEObject Type="Embed" ProgID="Equation.DSMT4" ShapeID="_x0000_i1053" DrawAspect="Content" ObjectID="_1572090698" r:id="rId66"/>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20" w:name="ZEqnNum212840"/>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8</w:instrText>
      </w:r>
      <w:r>
        <w:rPr>
          <w:lang w:eastAsia="zh-CN"/>
        </w:rPr>
        <w:fldChar w:fldCharType="end"/>
      </w:r>
      <w:r>
        <w:rPr>
          <w:lang w:eastAsia="zh-CN"/>
        </w:rPr>
        <w:instrText>)</w:instrText>
      </w:r>
      <w:bookmarkEnd w:id="20"/>
      <w:r>
        <w:rPr>
          <w:lang w:eastAsia="zh-CN"/>
        </w:rPr>
        <w:fldChar w:fldCharType="end"/>
      </w:r>
      <w:r>
        <w:rPr>
          <w:lang w:eastAsia="zh-CN"/>
        </w:rPr>
        <w:t xml:space="preserve">  </w:t>
      </w:r>
    </w:p>
    <w:p w14:paraId="120973FA" w14:textId="77777777" w:rsidR="007D2689" w:rsidRDefault="007D2689" w:rsidP="007D2689">
      <w:pPr>
        <w:pStyle w:val="MDPI31text"/>
        <w:ind w:firstLine="0"/>
        <w:rPr>
          <w:rFonts w:eastAsiaTheme="minorEastAsia"/>
          <w:lang w:eastAsia="zh-CN"/>
        </w:rPr>
      </w:pPr>
      <w:r>
        <w:rPr>
          <w:rFonts w:eastAsiaTheme="minorEastAsia"/>
          <w:lang w:eastAsia="zh-CN"/>
        </w:rPr>
        <w:t>w</w:t>
      </w:r>
      <w:r>
        <w:rPr>
          <w:rFonts w:eastAsiaTheme="minorEastAsia" w:hint="eastAsia"/>
          <w:lang w:eastAsia="zh-CN"/>
        </w:rPr>
        <w:t>here</w:t>
      </w:r>
      <w:r w:rsidRPr="001E5F0A">
        <w:rPr>
          <w:position w:val="-10"/>
        </w:rPr>
        <w:object w:dxaOrig="600" w:dyaOrig="320" w14:anchorId="4752C9E4">
          <v:shape id="_x0000_i1054" type="#_x0000_t75" style="width:30pt;height:15.4pt" o:ole="">
            <v:imagedata r:id="rId67" o:title=""/>
          </v:shape>
          <o:OLEObject Type="Embed" ProgID="Equation.DSMT4" ShapeID="_x0000_i1054" DrawAspect="Content" ObjectID="_1572090699" r:id="rId68"/>
        </w:object>
      </w:r>
      <w:r>
        <w:rPr>
          <w:rFonts w:eastAsiaTheme="minorEastAsia"/>
          <w:lang w:eastAsia="zh-CN"/>
        </w:rPr>
        <w:t>is a row vector of correlation function between the new point and each sample point:</w:t>
      </w:r>
    </w:p>
    <w:p w14:paraId="0FB301C9" w14:textId="77777777" w:rsidR="007D2689" w:rsidRDefault="007D2689" w:rsidP="007D2689">
      <w:pPr>
        <w:pStyle w:val="MTDisplayEquation"/>
        <w:rPr>
          <w:lang w:eastAsia="zh-CN"/>
        </w:rPr>
      </w:pPr>
      <w:r>
        <w:rPr>
          <w:lang w:eastAsia="zh-CN"/>
        </w:rPr>
        <w:tab/>
      </w:r>
      <w:r w:rsidRPr="001E5F0A">
        <w:rPr>
          <w:position w:val="-12"/>
        </w:rPr>
        <w:object w:dxaOrig="2659" w:dyaOrig="340" w14:anchorId="4E180685">
          <v:shape id="_x0000_i1055" type="#_x0000_t75" style="width:132pt;height:16.9pt" o:ole="">
            <v:imagedata r:id="rId69" o:title=""/>
          </v:shape>
          <o:OLEObject Type="Embed" ProgID="Equation.DSMT4" ShapeID="_x0000_i1055" DrawAspect="Content" ObjectID="_1572090700" r:id="rId70"/>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9</w:instrText>
      </w:r>
      <w:r>
        <w:rPr>
          <w:lang w:eastAsia="zh-CN"/>
        </w:rPr>
        <w:fldChar w:fldCharType="end"/>
      </w:r>
      <w:r>
        <w:rPr>
          <w:lang w:eastAsia="zh-CN"/>
        </w:rPr>
        <w:instrText>)</w:instrText>
      </w:r>
      <w:r>
        <w:rPr>
          <w:lang w:eastAsia="zh-CN"/>
        </w:rPr>
        <w:fldChar w:fldCharType="end"/>
      </w:r>
    </w:p>
    <w:p w14:paraId="615825D4" w14:textId="77777777" w:rsidR="007D2689" w:rsidRDefault="007D2689" w:rsidP="007D2689">
      <w:pPr>
        <w:pStyle w:val="MDPI31text"/>
        <w:rPr>
          <w:rFonts w:eastAsiaTheme="minorEastAsia"/>
          <w:lang w:eastAsia="zh-CN"/>
        </w:rPr>
      </w:pPr>
      <w:r>
        <w:rPr>
          <w:rFonts w:eastAsiaTheme="minorEastAsia" w:hint="eastAsia"/>
          <w:lang w:eastAsia="zh-CN"/>
        </w:rPr>
        <w:t xml:space="preserve">It </w:t>
      </w:r>
      <w:r>
        <w:rPr>
          <w:rFonts w:eastAsiaTheme="minorEastAsia"/>
          <w:lang w:eastAsia="zh-CN"/>
        </w:rPr>
        <w:t xml:space="preserve">is </w:t>
      </w:r>
      <w:r w:rsidRPr="00510CE7">
        <w:rPr>
          <w:rFonts w:hint="eastAsia"/>
        </w:rPr>
        <w:t>worth</w:t>
      </w:r>
      <w:r>
        <w:rPr>
          <w:rFonts w:eastAsiaTheme="minorEastAsia" w:hint="eastAsia"/>
          <w:lang w:eastAsia="zh-CN"/>
        </w:rPr>
        <w:t xml:space="preserve"> noting that </w:t>
      </w:r>
      <w:r>
        <w:rPr>
          <w:rFonts w:eastAsiaTheme="minorEastAsia"/>
          <w:lang w:eastAsia="zh-CN"/>
        </w:rPr>
        <w:t xml:space="preserve">when the value of the </w:t>
      </w:r>
      <w:r w:rsidRPr="009F2D22">
        <w:rPr>
          <w:rFonts w:eastAsiaTheme="minorEastAsia"/>
          <w:i/>
          <w:lang w:eastAsia="zh-CN"/>
        </w:rPr>
        <w:t>i</w:t>
      </w:r>
      <w:r>
        <w:rPr>
          <w:rFonts w:eastAsiaTheme="minorEastAsia"/>
          <w:lang w:eastAsia="zh-CN"/>
        </w:rPr>
        <w:t>th sample point is predicted, since</w:t>
      </w:r>
      <w:r w:rsidRPr="001E5F0A">
        <w:rPr>
          <w:position w:val="-10"/>
        </w:rPr>
        <w:object w:dxaOrig="840" w:dyaOrig="320" w14:anchorId="0ABEFC3A">
          <v:shape id="_x0000_i1056" type="#_x0000_t75" style="width:42pt;height:15.4pt" o:ole="">
            <v:imagedata r:id="rId71" o:title=""/>
          </v:shape>
          <o:OLEObject Type="Embed" ProgID="Equation.DSMT4" ShapeID="_x0000_i1056" DrawAspect="Content" ObjectID="_1572090701" r:id="rId72"/>
        </w:object>
      </w:r>
      <w:r>
        <w:rPr>
          <w:rFonts w:eastAsiaTheme="minorEastAsia"/>
          <w:lang w:eastAsia="zh-CN"/>
        </w:rPr>
        <w:t xml:space="preserve"> equals the </w:t>
      </w:r>
      <w:r w:rsidRPr="002C704C">
        <w:rPr>
          <w:rFonts w:eastAsiaTheme="minorEastAsia"/>
          <w:i/>
          <w:lang w:eastAsia="zh-CN"/>
        </w:rPr>
        <w:t>i</w:t>
      </w:r>
      <w:r>
        <w:rPr>
          <w:rFonts w:eastAsiaTheme="minorEastAsia"/>
          <w:lang w:eastAsia="zh-CN"/>
        </w:rPr>
        <w:t>th order unit vector (</w:t>
      </w:r>
      <w:r>
        <w:t xml:space="preserve">whose elements are all zero except the </w:t>
      </w:r>
      <w:r w:rsidRPr="00521FE4">
        <w:rPr>
          <w:i/>
        </w:rPr>
        <w:t>i</w:t>
      </w:r>
      <w:r>
        <w:t>th element which is one</w:t>
      </w:r>
      <w:r>
        <w:rPr>
          <w:rFonts w:eastAsiaTheme="minorEastAsia"/>
          <w:lang w:eastAsia="zh-CN"/>
        </w:rPr>
        <w:t xml:space="preserve">), equation </w:t>
      </w:r>
      <w:r>
        <w:rPr>
          <w:rFonts w:eastAsiaTheme="minorEastAsia"/>
          <w:lang w:eastAsia="zh-CN"/>
        </w:rPr>
        <w:fldChar w:fldCharType="begin"/>
      </w:r>
      <w:r>
        <w:rPr>
          <w:rFonts w:eastAsiaTheme="minorEastAsia"/>
          <w:lang w:eastAsia="zh-CN"/>
        </w:rPr>
        <w:instrText xml:space="preserve"> GOTOBUTTON ZEqnNum787886  \* MERGEFORMAT </w:instrText>
      </w:r>
      <w:r>
        <w:rPr>
          <w:rFonts w:eastAsiaTheme="minorEastAsia"/>
          <w:lang w:eastAsia="zh-CN"/>
        </w:rPr>
        <w:fldChar w:fldCharType="begin"/>
      </w:r>
      <w:r>
        <w:rPr>
          <w:rFonts w:eastAsiaTheme="minorEastAsia"/>
          <w:lang w:eastAsia="zh-CN"/>
        </w:rPr>
        <w:instrText xml:space="preserve"> REF ZEqnNum787886 \* Charformat \! \* MERGEFORMAT </w:instrText>
      </w:r>
      <w:r>
        <w:rPr>
          <w:rFonts w:eastAsiaTheme="minorEastAsia"/>
          <w:lang w:eastAsia="zh-CN"/>
        </w:rPr>
        <w:fldChar w:fldCharType="separate"/>
      </w:r>
      <w:r w:rsidRPr="00D60BA9">
        <w:rPr>
          <w:rFonts w:eastAsiaTheme="minorEastAsia"/>
          <w:lang w:eastAsia="zh-CN"/>
        </w:rPr>
        <w:instrText>(7)</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xml:space="preserve"> becomes:</w:t>
      </w:r>
    </w:p>
    <w:p w14:paraId="0DB01D7F" w14:textId="77777777" w:rsidR="007D2689" w:rsidRPr="009F2D22" w:rsidRDefault="007D2689" w:rsidP="007D2689">
      <w:pPr>
        <w:pStyle w:val="MTDisplayEquation"/>
        <w:rPr>
          <w:lang w:eastAsia="zh-CN"/>
        </w:rPr>
      </w:pPr>
      <w:r>
        <w:rPr>
          <w:lang w:eastAsia="zh-CN"/>
        </w:rPr>
        <w:tab/>
      </w:r>
      <w:r w:rsidRPr="001E5F0A">
        <w:rPr>
          <w:position w:val="-10"/>
        </w:rPr>
        <w:object w:dxaOrig="2760" w:dyaOrig="340" w14:anchorId="5BDF03BA">
          <v:shape id="_x0000_i1057" type="#_x0000_t75" style="width:137.25pt;height:16.9pt" o:ole="">
            <v:imagedata r:id="rId73" o:title=""/>
          </v:shape>
          <o:OLEObject Type="Embed" ProgID="Equation.DSMT4" ShapeID="_x0000_i1057" DrawAspect="Content" ObjectID="_1572090702" r:id="rId74"/>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10</w:instrText>
      </w:r>
      <w:r>
        <w:rPr>
          <w:lang w:eastAsia="zh-CN"/>
        </w:rPr>
        <w:fldChar w:fldCharType="end"/>
      </w:r>
      <w:r>
        <w:rPr>
          <w:lang w:eastAsia="zh-CN"/>
        </w:rPr>
        <w:instrText>)</w:instrText>
      </w:r>
      <w:r>
        <w:rPr>
          <w:lang w:eastAsia="zh-CN"/>
        </w:rPr>
        <w:fldChar w:fldCharType="end"/>
      </w:r>
    </w:p>
    <w:p w14:paraId="38683EB2" w14:textId="77777777" w:rsidR="007D2689" w:rsidRPr="00FF554D" w:rsidRDefault="007D2689" w:rsidP="007D2689">
      <w:pPr>
        <w:pStyle w:val="MDPI31text"/>
        <w:ind w:firstLine="0"/>
        <w:rPr>
          <w:rFonts w:eastAsiaTheme="minorEastAsia"/>
          <w:color w:val="auto"/>
          <w:lang w:eastAsia="zh-CN"/>
        </w:rPr>
      </w:pPr>
      <w:r>
        <w:rPr>
          <w:rFonts w:eastAsiaTheme="minorEastAsia"/>
          <w:lang w:eastAsia="zh-CN"/>
        </w:rPr>
        <w:t>w</w:t>
      </w:r>
      <w:r>
        <w:rPr>
          <w:rFonts w:eastAsiaTheme="minorEastAsia" w:hint="eastAsia"/>
          <w:lang w:eastAsia="zh-CN"/>
        </w:rPr>
        <w:t>h</w:t>
      </w:r>
      <w:r>
        <w:rPr>
          <w:rFonts w:eastAsiaTheme="minorEastAsia"/>
          <w:lang w:eastAsia="zh-CN"/>
        </w:rPr>
        <w:t xml:space="preserve">ich shows that Kriging model predicts the real response value at the sample point. That is why it can be considered an interpolation technique. </w:t>
      </w:r>
      <w:r w:rsidRPr="0011794B">
        <w:rPr>
          <w:rFonts w:eastAsiaTheme="minorEastAsia"/>
          <w:color w:val="auto"/>
          <w:lang w:eastAsia="zh-CN"/>
        </w:rPr>
        <w:t>Interested reader</w:t>
      </w:r>
      <w:r>
        <w:rPr>
          <w:rFonts w:eastAsiaTheme="minorEastAsia"/>
          <w:color w:val="auto"/>
          <w:lang w:eastAsia="zh-CN"/>
        </w:rPr>
        <w:t>s</w:t>
      </w:r>
      <w:r w:rsidRPr="0011794B">
        <w:rPr>
          <w:rFonts w:eastAsiaTheme="minorEastAsia"/>
          <w:color w:val="auto"/>
          <w:lang w:eastAsia="zh-CN"/>
        </w:rPr>
        <w:t xml:space="preserve"> can refer to reference</w:t>
      </w:r>
      <w:r>
        <w:rPr>
          <w:rFonts w:eastAsiaTheme="minorEastAsia"/>
          <w:color w:val="auto"/>
          <w:lang w:eastAsia="zh-CN"/>
        </w:rPr>
        <w:t xml:space="preserve">s </w:t>
      </w:r>
      <w:r w:rsidRPr="0011794B">
        <w:rPr>
          <w:rFonts w:eastAsiaTheme="minorEastAsia"/>
          <w:color w:val="auto"/>
          <w:lang w:eastAsia="zh-CN"/>
        </w:rPr>
        <w:fldChar w:fldCharType="begin">
          <w:fldData xml:space="preserve">PEVuZE5vdGU+PENpdGU+PEF1dGhvcj5Gb3JyZXN0ZXI8L0F1dGhvcj48WWVhcj4yMDA4PC9ZZWFy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</w:fldData>
        </w:fldChar>
      </w:r>
      <w:r w:rsidR="00167DA7">
        <w:rPr>
          <w:rFonts w:eastAsiaTheme="minorEastAsia"/>
          <w:color w:val="auto"/>
          <w:lang w:eastAsia="zh-CN"/>
        </w:rPr>
        <w:instrText xml:space="preserve"> ADDIN EN.CITE </w:instrText>
      </w:r>
      <w:r w:rsidR="00167DA7">
        <w:rPr>
          <w:rFonts w:eastAsiaTheme="minorEastAsia"/>
          <w:color w:val="auto"/>
          <w:lang w:eastAsia="zh-CN"/>
        </w:rPr>
        <w:fldChar w:fldCharType="begin">
          <w:fldData xml:space="preserve">PEVuZE5vdGU+PENpdGU+PEF1dGhvcj5Gb3JyZXN0ZXI8L0F1dGhvcj48WWVhcj4yMDA4PC9ZZWFy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</w:fldData>
        </w:fldChar>
      </w:r>
      <w:r w:rsidR="00167DA7">
        <w:rPr>
          <w:rFonts w:eastAsiaTheme="minorEastAsia"/>
          <w:color w:val="auto"/>
          <w:lang w:eastAsia="zh-CN"/>
        </w:rPr>
        <w:instrText xml:space="preserve"> ADDIN EN.CITE.DATA </w:instrText>
      </w:r>
      <w:r w:rsidR="00167DA7">
        <w:rPr>
          <w:rFonts w:eastAsiaTheme="minorEastAsia"/>
          <w:color w:val="auto"/>
          <w:lang w:eastAsia="zh-CN"/>
        </w:rPr>
      </w:r>
      <w:r w:rsidR="00167DA7">
        <w:rPr>
          <w:rFonts w:eastAsiaTheme="minorEastAsia"/>
          <w:color w:val="auto"/>
          <w:lang w:eastAsia="zh-CN"/>
        </w:rPr>
        <w:fldChar w:fldCharType="end"/>
      </w:r>
      <w:r w:rsidRPr="0011794B">
        <w:rPr>
          <w:rFonts w:eastAsiaTheme="minorEastAsia"/>
          <w:color w:val="auto"/>
          <w:lang w:eastAsia="zh-CN"/>
        </w:rPr>
      </w:r>
      <w:r w:rsidRPr="0011794B">
        <w:rPr>
          <w:rFonts w:eastAsiaTheme="minorEastAsia"/>
          <w:color w:val="auto"/>
          <w:lang w:eastAsia="zh-CN"/>
        </w:rPr>
        <w:fldChar w:fldCharType="separate"/>
      </w:r>
      <w:r w:rsidR="00167DA7">
        <w:rPr>
          <w:rFonts w:eastAsiaTheme="minorEastAsia"/>
          <w:noProof/>
          <w:color w:val="auto"/>
          <w:lang w:eastAsia="zh-CN"/>
        </w:rPr>
        <w:t>[37,38]</w:t>
      </w:r>
      <w:r w:rsidRPr="0011794B">
        <w:rPr>
          <w:rFonts w:eastAsiaTheme="minorEastAsia"/>
          <w:color w:val="auto"/>
          <w:lang w:eastAsia="zh-CN"/>
        </w:rPr>
        <w:fldChar w:fldCharType="end"/>
      </w:r>
      <w:r w:rsidRPr="0011794B">
        <w:rPr>
          <w:rFonts w:eastAsiaTheme="minorEastAsia"/>
          <w:color w:val="auto"/>
          <w:lang w:eastAsia="zh-CN"/>
        </w:rPr>
        <w:t xml:space="preserve"> for </w:t>
      </w:r>
      <w:r>
        <w:rPr>
          <w:rFonts w:eastAsiaTheme="minorEastAsia"/>
          <w:color w:val="auto"/>
          <w:lang w:eastAsia="zh-CN"/>
        </w:rPr>
        <w:t xml:space="preserve">a </w:t>
      </w:r>
      <w:r w:rsidRPr="0011794B">
        <w:rPr>
          <w:rFonts w:eastAsiaTheme="minorEastAsia"/>
          <w:color w:val="auto"/>
          <w:lang w:eastAsia="zh-CN"/>
        </w:rPr>
        <w:t xml:space="preserve">more detailed </w:t>
      </w:r>
      <w:r>
        <w:rPr>
          <w:rFonts w:eastAsiaTheme="minorEastAsia"/>
          <w:color w:val="auto"/>
          <w:lang w:eastAsia="zh-CN"/>
        </w:rPr>
        <w:t>present</w:t>
      </w:r>
      <w:r w:rsidRPr="0011794B">
        <w:rPr>
          <w:rFonts w:eastAsiaTheme="minorEastAsia"/>
          <w:color w:val="auto"/>
          <w:lang w:eastAsia="zh-CN"/>
        </w:rPr>
        <w:t>ation of the theory</w:t>
      </w:r>
      <w:r>
        <w:rPr>
          <w:rFonts w:eastAsiaTheme="minorEastAsia"/>
          <w:color w:val="auto"/>
          <w:lang w:eastAsia="zh-CN"/>
        </w:rPr>
        <w:t>,</w:t>
      </w:r>
      <w:r w:rsidRPr="0011794B">
        <w:rPr>
          <w:rFonts w:eastAsiaTheme="minorEastAsia"/>
          <w:color w:val="auto"/>
          <w:lang w:eastAsia="zh-CN"/>
        </w:rPr>
        <w:t xml:space="preserve"> and </w:t>
      </w:r>
      <w:r>
        <w:rPr>
          <w:rFonts w:eastAsiaTheme="minorEastAsia"/>
          <w:color w:val="auto"/>
          <w:lang w:eastAsia="zh-CN"/>
        </w:rPr>
        <w:t xml:space="preserve">to </w:t>
      </w:r>
      <w:r w:rsidRPr="0011794B">
        <w:rPr>
          <w:rFonts w:eastAsiaTheme="minorEastAsia"/>
          <w:color w:val="auto"/>
          <w:lang w:eastAsia="zh-CN"/>
        </w:rPr>
        <w:t>reference</w:t>
      </w:r>
      <w:r>
        <w:rPr>
          <w:rFonts w:eastAsiaTheme="minorEastAsia"/>
          <w:color w:val="auto"/>
          <w:lang w:eastAsia="zh-CN"/>
        </w:rPr>
        <w:t xml:space="preserve"> </w:t>
      </w:r>
      <w:r w:rsidRPr="0011794B">
        <w:rPr>
          <w:rFonts w:eastAsiaTheme="minorEastAsia"/>
          <w:color w:val="auto"/>
          <w:lang w:eastAsia="zh-CN"/>
        </w:rPr>
        <w:fldChar w:fldCharType="begin"/>
      </w:r>
      <w:r w:rsidR="00167DA7">
        <w:rPr>
          <w:rFonts w:eastAsiaTheme="minorEastAsia"/>
          <w:color w:val="auto"/>
          <w:lang w:eastAsia="zh-CN"/>
        </w:rPr>
        <w:instrText xml:space="preserve"> ADDIN EN.CITE &lt;EndNote&gt;&lt;Cite&gt;&lt;Author&gt;Sacks&lt;/Author&gt;&lt;Year&gt;1989&lt;/Year&gt;&lt;RecNum&gt;102&lt;/RecNum&gt;&lt;DisplayText&gt;[36]&lt;/DisplayText&gt;&lt;record&gt;&lt;rec-number&gt;102&lt;/rec-number&gt;&lt;foreign-keys&gt;&lt;key app="EN" db-id="ef22rpazc9xrtiew9ecp5a2kwx5zvdx92r5p" timestamp="1495436539"&gt;102&lt;/key&gt;&lt;/foreign-keys&gt;&lt;ref-type name="Journal Article"&gt;17&lt;/ref-type&gt;&lt;contributors&gt;&lt;authors&gt;&lt;author&gt;Sacks, Jerome&lt;/author&gt;&lt;author&gt;Welch, William J&lt;/author&gt;&lt;author&gt;Mitchell, Toby J&lt;/author&gt;&lt;author&gt;Wynn, Henry P&lt;/author&gt;&lt;/authors&gt;&lt;/contributors&gt;&lt;titles&gt;&lt;title&gt;Design and analysis of computer experiments&lt;/title&gt;&lt;secondary-title&gt;Statistical science&lt;/secondary-title&gt;&lt;/titles&gt;&lt;periodical&gt;&lt;full-title&gt;Statistical science&lt;/full-title&gt;&lt;/periodical&gt;&lt;pages&gt;409-423&lt;/pages&gt;&lt;dates&gt;&lt;year&gt;1989&lt;/year&gt;&lt;/dates&gt;&lt;isbn&gt;0883-4237&lt;/isbn&gt;&lt;urls&gt;&lt;/urls&gt;&lt;/record&gt;&lt;/Cite&gt;&lt;/EndNote&gt;</w:instrText>
      </w:r>
      <w:r w:rsidRPr="0011794B">
        <w:rPr>
          <w:rFonts w:eastAsiaTheme="minorEastAsia"/>
          <w:color w:val="auto"/>
          <w:lang w:eastAsia="zh-CN"/>
        </w:rPr>
        <w:fldChar w:fldCharType="separate"/>
      </w:r>
      <w:r w:rsidR="00167DA7">
        <w:rPr>
          <w:rFonts w:eastAsiaTheme="minorEastAsia"/>
          <w:noProof/>
          <w:color w:val="auto"/>
          <w:lang w:eastAsia="zh-CN"/>
        </w:rPr>
        <w:t>[36]</w:t>
      </w:r>
      <w:r w:rsidRPr="0011794B">
        <w:rPr>
          <w:rFonts w:eastAsiaTheme="minorEastAsia"/>
          <w:color w:val="auto"/>
          <w:lang w:eastAsia="zh-CN"/>
        </w:rPr>
        <w:fldChar w:fldCharType="end"/>
      </w:r>
      <w:r w:rsidRPr="0011794B">
        <w:rPr>
          <w:rFonts w:eastAsiaTheme="minorEastAsia"/>
          <w:color w:val="auto"/>
          <w:lang w:eastAsia="zh-CN"/>
        </w:rPr>
        <w:t xml:space="preserve"> </w:t>
      </w:r>
      <w:r>
        <w:rPr>
          <w:rFonts w:eastAsiaTheme="minorEastAsia"/>
          <w:color w:val="auto"/>
          <w:lang w:eastAsia="zh-CN"/>
        </w:rPr>
        <w:t>for a more detailed formulation</w:t>
      </w:r>
      <w:r w:rsidRPr="0011794B">
        <w:rPr>
          <w:rFonts w:eastAsiaTheme="minorEastAsia"/>
          <w:color w:val="auto"/>
          <w:lang w:eastAsia="zh-CN"/>
        </w:rPr>
        <w:t xml:space="preserve"> </w:t>
      </w:r>
      <w:r>
        <w:rPr>
          <w:rFonts w:eastAsiaTheme="minorEastAsia"/>
          <w:color w:val="auto"/>
          <w:lang w:eastAsia="zh-CN"/>
        </w:rPr>
        <w:t>based on</w:t>
      </w:r>
      <w:r w:rsidRPr="0011794B">
        <w:rPr>
          <w:rFonts w:eastAsiaTheme="minorEastAsia"/>
          <w:color w:val="auto"/>
          <w:lang w:eastAsia="zh-CN"/>
        </w:rPr>
        <w:t xml:space="preserve"> the idea of best linear unbiased predictor.</w:t>
      </w:r>
    </w:p>
    <w:p w14:paraId="1239F6ED" w14:textId="77777777" w:rsidR="007D2689" w:rsidRPr="001462DA" w:rsidRDefault="007D2689" w:rsidP="007D2689">
      <w:pPr>
        <w:pStyle w:val="MDPI22heading2"/>
      </w:pPr>
      <w:r w:rsidRPr="001462DA">
        <w:t>2.</w:t>
      </w:r>
      <w:r>
        <w:t>2</w:t>
      </w:r>
      <w:r w:rsidRPr="001462DA">
        <w:t xml:space="preserve">. </w:t>
      </w:r>
      <w:r w:rsidRPr="00193908">
        <w:rPr>
          <w:color w:val="auto"/>
        </w:rPr>
        <w:t xml:space="preserve">Kriging model </w:t>
      </w:r>
      <w:r>
        <w:rPr>
          <w:color w:val="auto"/>
        </w:rPr>
        <w:t>in</w:t>
      </w:r>
      <w:r w:rsidRPr="00193908">
        <w:rPr>
          <w:color w:val="auto"/>
        </w:rPr>
        <w:t xml:space="preserve"> model updating </w:t>
      </w:r>
    </w:p>
    <w:p w14:paraId="54C2A7C8" w14:textId="77777777" w:rsidR="007D2689" w:rsidRPr="0011794B" w:rsidRDefault="007D2689" w:rsidP="007D2689">
      <w:pPr>
        <w:pStyle w:val="MDPI31text"/>
        <w:rPr>
          <w:rFonts w:eastAsiaTheme="minorEastAsia"/>
          <w:color w:val="auto"/>
          <w:lang w:eastAsia="zh-CN"/>
        </w:rPr>
      </w:pPr>
      <w:r>
        <w:rPr>
          <w:rFonts w:eastAsiaTheme="minorEastAsia"/>
          <w:lang w:eastAsia="zh-CN"/>
        </w:rPr>
        <w:t>Model updating technique is to make the theoretical model, usually the FE model, produce a response as closely as possible to the experimental data. T</w:t>
      </w:r>
      <w:r>
        <w:rPr>
          <w:rFonts w:eastAsiaTheme="minorEastAsia" w:hint="eastAsia"/>
          <w:lang w:eastAsia="zh-CN"/>
        </w:rPr>
        <w:t xml:space="preserve">he </w:t>
      </w:r>
      <w:r>
        <w:rPr>
          <w:rFonts w:eastAsiaTheme="minorEastAsia"/>
          <w:lang w:eastAsia="zh-CN"/>
        </w:rPr>
        <w:t>traditional sensitivity-based model updating method uses the sensitivity matrix to correlate the updating parameters with the residuals of the response, which is the first derivative of the response residual with respect to the updating parameters, and then iteratively solves the associated optimization by the (weighted) le</w:t>
      </w:r>
      <w:r>
        <w:rPr>
          <w:rFonts w:eastAsiaTheme="minorEastAsia" w:hint="eastAsia"/>
          <w:lang w:eastAsia="zh-CN"/>
        </w:rPr>
        <w:t>ast</w:t>
      </w:r>
      <w:r>
        <w:rPr>
          <w:rFonts w:eastAsiaTheme="minorEastAsia"/>
          <w:lang w:eastAsia="zh-CN"/>
        </w:rPr>
        <w:t>-</w:t>
      </w:r>
      <w:r>
        <w:rPr>
          <w:rFonts w:eastAsiaTheme="minorEastAsia" w:hint="eastAsia"/>
          <w:lang w:eastAsia="zh-CN"/>
        </w:rPr>
        <w:t>square</w:t>
      </w:r>
      <w:r>
        <w:rPr>
          <w:rFonts w:eastAsiaTheme="minorEastAsia"/>
          <w:lang w:eastAsia="zh-CN"/>
        </w:rPr>
        <w:t>s</w:t>
      </w:r>
      <w:r>
        <w:rPr>
          <w:rFonts w:eastAsiaTheme="minorEastAsia" w:hint="eastAsia"/>
          <w:lang w:eastAsia="zh-CN"/>
        </w:rPr>
        <w:t xml:space="preserve"> method.</w:t>
      </w:r>
      <w:r>
        <w:rPr>
          <w:rFonts w:eastAsiaTheme="minorEastAsia"/>
          <w:lang w:eastAsia="zh-CN"/>
        </w:rPr>
        <w:t xml:space="preserve"> However, this method usually requires the knowledge of all the degrees of freedom (DoFs) of the finite element model. </w:t>
      </w:r>
      <w:r w:rsidRPr="0011794B">
        <w:rPr>
          <w:rFonts w:eastAsiaTheme="minorEastAsia"/>
          <w:color w:val="auto"/>
          <w:lang w:eastAsia="zh-CN"/>
        </w:rPr>
        <w:t xml:space="preserve">When </w:t>
      </w:r>
      <w:r>
        <w:rPr>
          <w:rFonts w:eastAsiaTheme="minorEastAsia"/>
          <w:color w:val="auto"/>
          <w:lang w:eastAsia="zh-CN"/>
        </w:rPr>
        <w:t xml:space="preserve">some DoFs </w:t>
      </w:r>
      <w:r w:rsidRPr="0011794B">
        <w:rPr>
          <w:rFonts w:eastAsiaTheme="minorEastAsia"/>
          <w:color w:val="auto"/>
          <w:lang w:eastAsia="zh-CN"/>
        </w:rPr>
        <w:t xml:space="preserve">cannot be measured, the model condensation technique shall be used and if the </w:t>
      </w:r>
      <w:r>
        <w:rPr>
          <w:rFonts w:eastAsiaTheme="minorEastAsia"/>
          <w:color w:val="auto"/>
          <w:lang w:eastAsia="zh-CN"/>
        </w:rPr>
        <w:t xml:space="preserve">number of </w:t>
      </w:r>
      <w:r w:rsidRPr="0011794B">
        <w:rPr>
          <w:rFonts w:eastAsiaTheme="minorEastAsia"/>
          <w:color w:val="auto"/>
          <w:lang w:eastAsia="zh-CN"/>
        </w:rPr>
        <w:t xml:space="preserve">measured </w:t>
      </w:r>
      <w:r>
        <w:rPr>
          <w:rFonts w:eastAsiaTheme="minorEastAsia"/>
          <w:color w:val="auto"/>
          <w:lang w:eastAsia="zh-CN"/>
        </w:rPr>
        <w:t xml:space="preserve">response </w:t>
      </w:r>
      <w:r w:rsidRPr="0011794B">
        <w:rPr>
          <w:rFonts w:eastAsiaTheme="minorEastAsia"/>
          <w:color w:val="auto"/>
          <w:lang w:eastAsia="zh-CN"/>
        </w:rPr>
        <w:t xml:space="preserve">points </w:t>
      </w:r>
      <w:r>
        <w:rPr>
          <w:rFonts w:eastAsiaTheme="minorEastAsia"/>
          <w:color w:val="auto"/>
          <w:lang w:eastAsia="zh-CN"/>
        </w:rPr>
        <w:t>is</w:t>
      </w:r>
      <w:r w:rsidRPr="0011794B">
        <w:rPr>
          <w:rFonts w:eastAsiaTheme="minorEastAsia"/>
          <w:color w:val="auto"/>
          <w:lang w:eastAsia="zh-CN"/>
        </w:rPr>
        <w:t xml:space="preserve"> much smaller than the </w:t>
      </w:r>
      <w:r>
        <w:rPr>
          <w:rFonts w:eastAsiaTheme="minorEastAsia"/>
          <w:color w:val="auto"/>
          <w:lang w:eastAsia="zh-CN"/>
        </w:rPr>
        <w:t xml:space="preserve">number of the </w:t>
      </w:r>
      <w:r w:rsidRPr="0011794B">
        <w:rPr>
          <w:rFonts w:eastAsiaTheme="minorEastAsia"/>
          <w:color w:val="auto"/>
          <w:lang w:eastAsia="zh-CN"/>
        </w:rPr>
        <w:t xml:space="preserve">model degrees of freedom, this method will fail </w:t>
      </w:r>
      <w:r>
        <w:rPr>
          <w:rFonts w:eastAsiaTheme="minorEastAsia"/>
          <w:color w:val="auto"/>
          <w:lang w:eastAsia="zh-CN"/>
        </w:rPr>
        <w:t>to give a unique solution</w:t>
      </w:r>
      <w:r w:rsidRPr="0011794B">
        <w:rPr>
          <w:rFonts w:eastAsiaTheme="minorEastAsia"/>
          <w:color w:val="auto"/>
          <w:lang w:eastAsia="zh-CN"/>
        </w:rPr>
        <w:t>.</w:t>
      </w:r>
    </w:p>
    <w:p w14:paraId="4AAB7AA6" w14:textId="77777777" w:rsidR="007D2689" w:rsidRDefault="007D2689" w:rsidP="007D2689">
      <w:pPr>
        <w:pStyle w:val="MDPI31text"/>
        <w:rPr>
          <w:rFonts w:eastAsiaTheme="minorEastAsia"/>
          <w:lang w:eastAsia="zh-CN"/>
        </w:rPr>
      </w:pPr>
      <w:r>
        <w:rPr>
          <w:rFonts w:eastAsiaTheme="minorEastAsia"/>
          <w:lang w:eastAsia="zh-CN"/>
        </w:rPr>
        <w:t>Model updating can be essentially considered an optimization problem which can be formulated in the following form:</w:t>
      </w:r>
    </w:p>
    <w:p w14:paraId="2F8D07B9" w14:textId="77777777" w:rsidR="007D2689" w:rsidRPr="00CD2657" w:rsidRDefault="007D2689" w:rsidP="007D2689">
      <w:pPr>
        <w:pStyle w:val="MTDisplayEquation"/>
        <w:rPr>
          <w:lang w:eastAsia="zh-CN"/>
        </w:rPr>
      </w:pPr>
      <w:r>
        <w:rPr>
          <w:lang w:eastAsia="zh-CN"/>
        </w:rPr>
        <w:tab/>
      </w:r>
      <w:r w:rsidRPr="001E5F0A">
        <w:rPr>
          <w:position w:val="-12"/>
        </w:rPr>
        <w:object w:dxaOrig="3519" w:dyaOrig="320" w14:anchorId="159EDB6D">
          <v:shape id="_x0000_i1058" type="#_x0000_t75" style="width:176.65pt;height:15.4pt" o:ole="">
            <v:imagedata r:id="rId75" o:title=""/>
          </v:shape>
          <o:OLEObject Type="Embed" ProgID="Equation.DSMT4" ShapeID="_x0000_i1058" DrawAspect="Content" ObjectID="_1572090703" r:id="rId76"/>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11</w:instrText>
      </w:r>
      <w:r>
        <w:rPr>
          <w:lang w:eastAsia="zh-CN"/>
        </w:rPr>
        <w:fldChar w:fldCharType="end"/>
      </w:r>
      <w:r>
        <w:rPr>
          <w:lang w:eastAsia="zh-CN"/>
        </w:rPr>
        <w:instrText>)</w:instrText>
      </w:r>
      <w:r>
        <w:rPr>
          <w:lang w:eastAsia="zh-CN"/>
        </w:rPr>
        <w:fldChar w:fldCharType="end"/>
      </w:r>
    </w:p>
    <w:p w14:paraId="506E20BE" w14:textId="77777777" w:rsidR="007D2689" w:rsidRDefault="007D2689" w:rsidP="007D2689">
      <w:pPr>
        <w:pStyle w:val="MDPI31text"/>
        <w:ind w:firstLine="0"/>
        <w:rPr>
          <w:rFonts w:eastAsiaTheme="minorEastAsia"/>
          <w:lang w:eastAsia="zh-CN"/>
        </w:rPr>
      </w:pPr>
      <w:r>
        <w:rPr>
          <w:rFonts w:eastAsiaTheme="minorEastAsia"/>
          <w:lang w:eastAsia="zh-CN"/>
        </w:rPr>
        <w:lastRenderedPageBreak/>
        <w:t>w</w:t>
      </w:r>
      <w:r>
        <w:rPr>
          <w:rFonts w:eastAsiaTheme="minorEastAsia" w:hint="eastAsia"/>
          <w:lang w:eastAsia="zh-CN"/>
        </w:rPr>
        <w:t>here</w:t>
      </w:r>
      <w:r w:rsidRPr="001E5F0A">
        <w:rPr>
          <w:position w:val="-10"/>
        </w:rPr>
        <w:object w:dxaOrig="460" w:dyaOrig="300" w14:anchorId="0A54AACF">
          <v:shape id="_x0000_i1059" type="#_x0000_t75" style="width:22.9pt;height:15pt" o:ole="">
            <v:imagedata r:id="rId77" o:title=""/>
          </v:shape>
          <o:OLEObject Type="Embed" ProgID="Equation.DSMT4" ShapeID="_x0000_i1059" DrawAspect="Content" ObjectID="_1572090704" r:id="rId78"/>
        </w:object>
      </w:r>
      <w:r>
        <w:rPr>
          <w:rFonts w:eastAsiaTheme="minorEastAsia"/>
          <w:lang w:eastAsia="zh-CN"/>
        </w:rPr>
        <w:t>is the objective function and usually the response residual between theoretical prediction and experimental data, design variable</w:t>
      </w:r>
      <w:r w:rsidRPr="001E5F0A">
        <w:rPr>
          <w:position w:val="-12"/>
        </w:rPr>
        <w:object w:dxaOrig="240" w:dyaOrig="320" w14:anchorId="6D29823E">
          <v:shape id="_x0000_i1060" type="#_x0000_t75" style="width:12.75pt;height:15.4pt" o:ole="">
            <v:imagedata r:id="rId79" o:title=""/>
          </v:shape>
          <o:OLEObject Type="Embed" ProgID="Equation.DSMT4" ShapeID="_x0000_i1060" DrawAspect="Content" ObjectID="_1572090705" r:id="rId80"/>
        </w:object>
      </w:r>
      <w:r>
        <w:rPr>
          <w:rFonts w:eastAsiaTheme="minorEastAsia"/>
          <w:lang w:eastAsia="zh-CN"/>
        </w:rPr>
        <w:t xml:space="preserve">is the </w:t>
      </w:r>
      <w:r w:rsidRPr="00B44406">
        <w:rPr>
          <w:rFonts w:eastAsiaTheme="minorEastAsia"/>
          <w:i/>
          <w:lang w:eastAsia="zh-CN"/>
        </w:rPr>
        <w:t>j</w:t>
      </w:r>
      <w:r>
        <w:rPr>
          <w:rFonts w:eastAsiaTheme="minorEastAsia"/>
          <w:lang w:eastAsia="zh-CN"/>
        </w:rPr>
        <w:t xml:space="preserve">th parameter of the structure to be updated, </w:t>
      </w:r>
      <w:r w:rsidRPr="001E5F0A">
        <w:rPr>
          <w:position w:val="-12"/>
        </w:rPr>
        <w:object w:dxaOrig="340" w:dyaOrig="320" w14:anchorId="6C766375">
          <v:shape id="_x0000_i1061" type="#_x0000_t75" style="width:16.9pt;height:15.4pt" o:ole="">
            <v:imagedata r:id="rId81" o:title=""/>
          </v:shape>
          <o:OLEObject Type="Embed" ProgID="Equation.DSMT4" ShapeID="_x0000_i1061" DrawAspect="Content" ObjectID="_1572090706" r:id="rId82"/>
        </w:object>
      </w:r>
      <w:r>
        <w:rPr>
          <w:rFonts w:eastAsiaTheme="minorEastAsia"/>
          <w:lang w:eastAsia="zh-CN"/>
        </w:rPr>
        <w:t>and</w:t>
      </w:r>
      <w:r w:rsidRPr="001E5F0A">
        <w:rPr>
          <w:position w:val="-12"/>
        </w:rPr>
        <w:object w:dxaOrig="320" w:dyaOrig="320" w14:anchorId="14D25EBE">
          <v:shape id="_x0000_i1062" type="#_x0000_t75" style="width:15.4pt;height:15.4pt" o:ole="">
            <v:imagedata r:id="rId83" o:title=""/>
          </v:shape>
          <o:OLEObject Type="Embed" ProgID="Equation.DSMT4" ShapeID="_x0000_i1062" DrawAspect="Content" ObjectID="_1572090707" r:id="rId84"/>
        </w:object>
      </w:r>
      <w:r>
        <w:rPr>
          <w:rFonts w:eastAsiaTheme="minorEastAsia"/>
          <w:lang w:eastAsia="zh-CN"/>
        </w:rPr>
        <w:t>are the lower and upper bound of</w:t>
      </w:r>
      <w:r w:rsidRPr="001E5F0A">
        <w:rPr>
          <w:position w:val="-12"/>
        </w:rPr>
        <w:object w:dxaOrig="240" w:dyaOrig="320" w14:anchorId="65894D67">
          <v:shape id="_x0000_i1063" type="#_x0000_t75" style="width:12.75pt;height:15.4pt" o:ole="">
            <v:imagedata r:id="rId85" o:title=""/>
          </v:shape>
          <o:OLEObject Type="Embed" ProgID="Equation.DSMT4" ShapeID="_x0000_i1063" DrawAspect="Content" ObjectID="_1572090708" r:id="rId86"/>
        </w:object>
      </w:r>
      <w:r>
        <w:rPr>
          <w:rFonts w:eastAsiaTheme="minorEastAsia"/>
          <w:lang w:eastAsia="zh-CN"/>
        </w:rPr>
        <w:t>, respectively.</w:t>
      </w:r>
    </w:p>
    <w:p w14:paraId="2BEAFF61" w14:textId="77777777" w:rsidR="007D2689" w:rsidRDefault="007D2689" w:rsidP="007D2689">
      <w:pPr>
        <w:pStyle w:val="MDPI31text"/>
        <w:rPr>
          <w:rFonts w:eastAsiaTheme="minorEastAsia"/>
          <w:lang w:eastAsia="zh-CN"/>
        </w:rPr>
      </w:pPr>
      <w:r>
        <w:rPr>
          <w:rFonts w:eastAsiaTheme="minorEastAsia"/>
          <w:lang w:eastAsia="zh-CN"/>
        </w:rPr>
        <w:t>By solving this optimization problem, design variable vector</w:t>
      </w:r>
      <w:r w:rsidRPr="00025957">
        <w:rPr>
          <w:position w:val="-4"/>
        </w:rPr>
        <w:object w:dxaOrig="180" w:dyaOrig="180" w14:anchorId="5F6B52F7">
          <v:shape id="_x0000_i1064" type="#_x0000_t75" style="width:9.4pt;height:9.4pt" o:ole="">
            <v:imagedata r:id="rId87" o:title=""/>
          </v:shape>
          <o:OLEObject Type="Embed" ProgID="Equation.DSMT4" ShapeID="_x0000_i1064" DrawAspect="Content" ObjectID="_1572090709" r:id="rId88"/>
        </w:object>
      </w:r>
      <w:r>
        <w:rPr>
          <w:rFonts w:eastAsiaTheme="minorEastAsia"/>
          <w:lang w:eastAsia="zh-CN"/>
        </w:rPr>
        <w:t xml:space="preserve">which minimizes the objective function (response residual) gives the right updating parameter values. Besides using the sensitivity method which can also be regarded as a steepest descent method, the </w:t>
      </w:r>
      <w:r w:rsidRPr="000801B7">
        <w:rPr>
          <w:rFonts w:eastAsiaTheme="minorEastAsia"/>
          <w:lang w:eastAsia="zh-CN"/>
        </w:rPr>
        <w:t>artificial intelligence algorithm</w:t>
      </w:r>
      <w:r>
        <w:rPr>
          <w:rFonts w:eastAsiaTheme="minorEastAsia"/>
          <w:lang w:eastAsia="zh-CN"/>
        </w:rPr>
        <w:t xml:space="preserve"> is also convenient. In this paper, the widely used genetic algorithm (GA) is selected. The advantage of this method is that it is easy to update some special parameters of which the sensitivity matrices are difficult to calculate and to specify the interval of parameters to prevent them from convergence to meaningless results.</w:t>
      </w:r>
    </w:p>
    <w:p w14:paraId="7153E45B" w14:textId="77777777" w:rsidR="007D2689" w:rsidRDefault="007D2689" w:rsidP="007D2689">
      <w:pPr>
        <w:pStyle w:val="MDPI31text"/>
        <w:rPr>
          <w:rFonts w:eastAsiaTheme="minorEastAsia"/>
          <w:lang w:eastAsia="zh-CN"/>
        </w:rPr>
      </w:pPr>
      <w:r>
        <w:rPr>
          <w:rFonts w:eastAsiaTheme="minorEastAsia"/>
          <w:lang w:eastAsia="zh-CN"/>
        </w:rPr>
        <w:t>O</w:t>
      </w:r>
      <w:r>
        <w:rPr>
          <w:rFonts w:eastAsiaTheme="minorEastAsia" w:hint="eastAsia"/>
          <w:lang w:eastAsia="zh-CN"/>
        </w:rPr>
        <w:t xml:space="preserve">f </w:t>
      </w:r>
      <w:r>
        <w:rPr>
          <w:rFonts w:eastAsiaTheme="minorEastAsia"/>
          <w:lang w:eastAsia="zh-CN"/>
        </w:rPr>
        <w:t xml:space="preserve">course, due to the strong complementarity among the updating parameters, the optimization problem of model updating is a typical multi-peak problem. The algorithm can easily cause convergence to a local solution if the number of updating parameters is large. In addition, the core problem of this approach is that a huge number of objective functional values at different sets of design variables are required by the GA to find the global minimum. If the computation time taken to evaluate a single value of the objective functional from the theoretical model is long, the total duration of solution by the algorithm may be unacceptable. That is why a Kriging model is required here to calculate the objective functional instead of the original FE model. </w:t>
      </w:r>
    </w:p>
    <w:p w14:paraId="3A6C7923" w14:textId="77777777" w:rsidR="007D2689" w:rsidRDefault="007D2689" w:rsidP="007D2689">
      <w:pPr>
        <w:pStyle w:val="MDPI31text"/>
        <w:rPr>
          <w:rFonts w:eastAsiaTheme="minorEastAsia"/>
          <w:color w:val="auto"/>
          <w:lang w:eastAsia="zh-CN"/>
        </w:rPr>
      </w:pPr>
      <w:bookmarkStart w:id="21" w:name="OLE_LINK13"/>
      <w:bookmarkStart w:id="22" w:name="OLE_LINK14"/>
      <w:r w:rsidRPr="00A940EA">
        <w:rPr>
          <w:rFonts w:eastAsiaTheme="minorEastAsia" w:hint="eastAsia"/>
          <w:color w:val="auto"/>
          <w:lang w:eastAsia="zh-CN"/>
        </w:rPr>
        <w:t xml:space="preserve">There are two ways </w:t>
      </w:r>
      <w:r w:rsidRPr="00A940EA">
        <w:rPr>
          <w:rFonts w:eastAsiaTheme="minorEastAsia"/>
          <w:color w:val="auto"/>
          <w:lang w:eastAsia="zh-CN"/>
        </w:rPr>
        <w:t>to use the Kriging model to improve the computational efficiency in the model updating procedure.</w:t>
      </w:r>
      <w:r>
        <w:rPr>
          <w:rFonts w:eastAsiaTheme="minorEastAsia"/>
          <w:color w:val="auto"/>
          <w:lang w:eastAsia="zh-CN"/>
        </w:rPr>
        <w:t xml:space="preserve"> Firstly, the response of the FE model is used as the output response. A precise Kriging model is constructed for every measured response to totally replace the FE analysis in the subsequent model updating procedure. However, this kind of usage is mainly for the frequency as response and for few updating parameters. When it comes to FRF, for Kriging model construction, not only many measured responses are required, but also many sample points are required since the true response surface of the FRF is much more complicated than that of the frequency.</w:t>
      </w:r>
    </w:p>
    <w:p w14:paraId="6E6FF3C7" w14:textId="77777777" w:rsidR="007D2689" w:rsidRDefault="007D2689" w:rsidP="007D2689">
      <w:pPr>
        <w:pStyle w:val="MDPI31text"/>
        <w:rPr>
          <w:rFonts w:eastAsiaTheme="minorEastAsia"/>
          <w:color w:val="auto"/>
          <w:lang w:eastAsia="zh-CN"/>
        </w:rPr>
      </w:pPr>
      <w:r>
        <w:rPr>
          <w:rFonts w:eastAsiaTheme="minorEastAsia"/>
          <w:color w:val="auto"/>
          <w:lang w:eastAsia="zh-CN"/>
        </w:rPr>
        <w:t>These are the main reasons why in this paper the second way is taken in which the value of the objective function of the optimization is directly used as the output response of the Kriging model. In so doing, only one Kriging model is required to be built and the EGO algorithm is adopted to obtain the model updating results, which is described in the next subsection.</w:t>
      </w:r>
    </w:p>
    <w:p w14:paraId="57E7FEBF" w14:textId="77777777" w:rsidR="007D2689" w:rsidRDefault="007D2689" w:rsidP="007D2689">
      <w:pPr>
        <w:pStyle w:val="MDPI31text"/>
        <w:rPr>
          <w:rFonts w:eastAsiaTheme="minorEastAsia"/>
          <w:color w:val="auto"/>
          <w:lang w:eastAsia="zh-CN"/>
        </w:rPr>
      </w:pPr>
      <w:r>
        <w:rPr>
          <w:rFonts w:eastAsiaTheme="minorEastAsia"/>
          <w:color w:val="auto"/>
          <w:lang w:eastAsia="zh-CN"/>
        </w:rPr>
        <w:t xml:space="preserve">However, it is unwise to set the residual of FRF between the theoretical and experimental FRF models as the objective function, because </w:t>
      </w:r>
      <w:bookmarkStart w:id="23" w:name="OLE_LINK21"/>
      <w:r>
        <w:rPr>
          <w:rFonts w:eastAsiaTheme="minorEastAsia"/>
          <w:color w:val="auto"/>
          <w:lang w:eastAsia="zh-CN"/>
        </w:rPr>
        <w:t>there is easily a big difference in magnitude between the two FRFs at a specified frequency and in this case their residual may overwhelm the influence of the smaller residuals at other frequencies.</w:t>
      </w:r>
    </w:p>
    <w:p w14:paraId="7A24BD20" w14:textId="77777777" w:rsidR="007D2689" w:rsidRDefault="007D2689" w:rsidP="007D2689">
      <w:pPr>
        <w:pStyle w:val="MDPI31text"/>
        <w:rPr>
          <w:rFonts w:eastAsiaTheme="minorEastAsia"/>
          <w:color w:val="auto"/>
          <w:lang w:eastAsia="zh-CN"/>
        </w:rPr>
      </w:pPr>
      <w:r>
        <w:rPr>
          <w:rFonts w:eastAsiaTheme="minorEastAsia"/>
          <w:color w:val="auto"/>
          <w:lang w:eastAsia="zh-CN"/>
        </w:rPr>
        <w:t xml:space="preserve">Hence Frequency Domain Assurance Criterion, proposed by Pascual </w:t>
      </w:r>
      <w:r>
        <w:rPr>
          <w:rFonts w:eastAsiaTheme="minorEastAsia"/>
          <w:color w:val="auto"/>
          <w:lang w:eastAsia="zh-CN"/>
        </w:rPr>
        <w:fldChar w:fldCharType="begin">
          <w:fldData xml:space="preserve">PEVuZE5vdGU+PENpdGU+PEF1dGhvcj5QYXNjdWFsPC9BdXRob3I+PFllYXI+MjAwMjwvWWVhcj48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</w:fldData>
        </w:fldChar>
      </w:r>
      <w:r w:rsidR="00167DA7">
        <w:rPr>
          <w:rFonts w:eastAsiaTheme="minorEastAsia"/>
          <w:color w:val="auto"/>
          <w:lang w:eastAsia="zh-CN"/>
        </w:rPr>
        <w:instrText xml:space="preserve"> ADDIN EN.CITE </w:instrText>
      </w:r>
      <w:r w:rsidR="00167DA7">
        <w:rPr>
          <w:rFonts w:eastAsiaTheme="minorEastAsia"/>
          <w:color w:val="auto"/>
          <w:lang w:eastAsia="zh-CN"/>
        </w:rPr>
        <w:fldChar w:fldCharType="begin">
          <w:fldData xml:space="preserve">PEVuZE5vdGU+PENpdGU+PEF1dGhvcj5QYXNjdWFsPC9BdXRob3I+PFllYXI+MjAwMjwvWWVhcj48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</w:fldData>
        </w:fldChar>
      </w:r>
      <w:r w:rsidR="00167DA7">
        <w:rPr>
          <w:rFonts w:eastAsiaTheme="minorEastAsia"/>
          <w:color w:val="auto"/>
          <w:lang w:eastAsia="zh-CN"/>
        </w:rPr>
        <w:instrText xml:space="preserve"> ADDIN EN.CITE.DATA </w:instrText>
      </w:r>
      <w:r w:rsidR="00167DA7">
        <w:rPr>
          <w:rFonts w:eastAsiaTheme="minorEastAsia"/>
          <w:color w:val="auto"/>
          <w:lang w:eastAsia="zh-CN"/>
        </w:rPr>
      </w:r>
      <w:r w:rsidR="00167DA7">
        <w:rPr>
          <w:rFonts w:eastAsiaTheme="minorEastAsia"/>
          <w:color w:val="auto"/>
          <w:lang w:eastAsia="zh-CN"/>
        </w:rPr>
        <w:fldChar w:fldCharType="end"/>
      </w:r>
      <w:r>
        <w:rPr>
          <w:rFonts w:eastAsiaTheme="minorEastAsia"/>
          <w:color w:val="auto"/>
          <w:lang w:eastAsia="zh-CN"/>
        </w:rPr>
      </w:r>
      <w:r>
        <w:rPr>
          <w:rFonts w:eastAsiaTheme="minorEastAsia"/>
          <w:color w:val="auto"/>
          <w:lang w:eastAsia="zh-CN"/>
        </w:rPr>
        <w:fldChar w:fldCharType="separate"/>
      </w:r>
      <w:r w:rsidR="00167DA7">
        <w:rPr>
          <w:rFonts w:eastAsiaTheme="minorEastAsia"/>
          <w:noProof/>
          <w:color w:val="auto"/>
          <w:lang w:eastAsia="zh-CN"/>
        </w:rPr>
        <w:t>[39,40]</w:t>
      </w:r>
      <w:r>
        <w:rPr>
          <w:rFonts w:eastAsiaTheme="minorEastAsia"/>
          <w:color w:val="auto"/>
          <w:lang w:eastAsia="zh-CN"/>
        </w:rPr>
        <w:fldChar w:fldCharType="end"/>
      </w:r>
      <w:r>
        <w:rPr>
          <w:rFonts w:eastAsiaTheme="minorEastAsia"/>
          <w:color w:val="auto"/>
          <w:lang w:eastAsia="zh-CN"/>
        </w:rPr>
        <w:t xml:space="preserve"> to compare the correlation between two FRFs, is introduced to be the objective function:</w:t>
      </w:r>
    </w:p>
    <w:p w14:paraId="6E78695C" w14:textId="77777777" w:rsidR="007D2689" w:rsidRDefault="007D2689" w:rsidP="007D2689">
      <w:pPr>
        <w:pStyle w:val="MTDisplayEquation"/>
        <w:rPr>
          <w:lang w:eastAsia="zh-CN"/>
        </w:rPr>
      </w:pPr>
      <w:r>
        <w:rPr>
          <w:lang w:eastAsia="zh-CN"/>
        </w:rPr>
        <w:tab/>
      </w:r>
      <w:r w:rsidRPr="001E5F0A">
        <w:rPr>
          <w:position w:val="-24"/>
        </w:rPr>
        <w:object w:dxaOrig="2140" w:dyaOrig="580" w14:anchorId="335AB2CF">
          <v:shape id="_x0000_i1065" type="#_x0000_t75" style="width:106.9pt;height:29.25pt" o:ole="">
            <v:imagedata r:id="rId89" o:title=""/>
          </v:shape>
          <o:OLEObject Type="Embed" ProgID="Equation.DSMT4" ShapeID="_x0000_i1065" DrawAspect="Content" ObjectID="_1572090710" r:id="rId90"/>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12</w:instrText>
      </w:r>
      <w:r>
        <w:rPr>
          <w:lang w:eastAsia="zh-CN"/>
        </w:rPr>
        <w:fldChar w:fldCharType="end"/>
      </w:r>
      <w:r>
        <w:rPr>
          <w:lang w:eastAsia="zh-CN"/>
        </w:rPr>
        <w:instrText>)</w:instrText>
      </w:r>
      <w:r>
        <w:rPr>
          <w:lang w:eastAsia="zh-CN"/>
        </w:rPr>
        <w:fldChar w:fldCharType="end"/>
      </w:r>
    </w:p>
    <w:p w14:paraId="1C6EEEA0" w14:textId="77777777" w:rsidR="007D2689" w:rsidRDefault="007D2689" w:rsidP="007D2689">
      <w:pPr>
        <w:pStyle w:val="MDPI31text"/>
        <w:ind w:firstLine="0"/>
        <w:rPr>
          <w:rFonts w:eastAsiaTheme="minorEastAsia"/>
          <w:color w:val="auto"/>
          <w:lang w:eastAsia="zh-CN"/>
        </w:rPr>
      </w:pPr>
      <w:r>
        <w:rPr>
          <w:rFonts w:eastAsiaTheme="minorEastAsia"/>
          <w:color w:val="auto"/>
          <w:lang w:eastAsia="zh-CN"/>
        </w:rPr>
        <w:t>where</w:t>
      </w:r>
      <w:r w:rsidRPr="001E5F0A">
        <w:rPr>
          <w:position w:val="-6"/>
        </w:rPr>
        <w:object w:dxaOrig="180" w:dyaOrig="200" w14:anchorId="398A8A50">
          <v:shape id="_x0000_i1066" type="#_x0000_t75" style="width:9.4pt;height:9.75pt" o:ole="">
            <v:imagedata r:id="rId91" o:title=""/>
          </v:shape>
          <o:OLEObject Type="Embed" ProgID="Equation.DSMT4" ShapeID="_x0000_i1066" DrawAspect="Content" ObjectID="_1572090711" r:id="rId92"/>
        </w:object>
      </w:r>
      <w:r>
        <w:rPr>
          <w:rFonts w:eastAsiaTheme="minorEastAsia"/>
          <w:color w:val="auto"/>
          <w:lang w:eastAsia="zh-CN"/>
        </w:rPr>
        <w:t>is the number of selected frequencies,</w:t>
      </w:r>
      <w:r w:rsidRPr="001E5F0A">
        <w:rPr>
          <w:position w:val="-10"/>
        </w:rPr>
        <w:object w:dxaOrig="240" w:dyaOrig="300" w14:anchorId="12E8F41C">
          <v:shape id="_x0000_i1067" type="#_x0000_t75" style="width:12.75pt;height:15pt" o:ole="">
            <v:imagedata r:id="rId93" o:title=""/>
          </v:shape>
          <o:OLEObject Type="Embed" ProgID="Equation.DSMT4" ShapeID="_x0000_i1067" DrawAspect="Content" ObjectID="_1572090712" r:id="rId94"/>
        </w:object>
      </w:r>
      <w:r>
        <w:rPr>
          <w:rFonts w:eastAsiaTheme="minorEastAsia"/>
          <w:color w:val="auto"/>
          <w:lang w:eastAsia="zh-CN"/>
        </w:rPr>
        <w:t xml:space="preserve"> is the </w:t>
      </w:r>
      <w:r w:rsidRPr="007C74AE">
        <w:rPr>
          <w:rFonts w:eastAsiaTheme="minorEastAsia"/>
          <w:i/>
          <w:color w:val="auto"/>
          <w:lang w:eastAsia="zh-CN"/>
        </w:rPr>
        <w:t>i</w:t>
      </w:r>
      <w:r>
        <w:rPr>
          <w:rFonts w:eastAsiaTheme="minorEastAsia"/>
          <w:color w:val="auto"/>
          <w:lang w:eastAsia="zh-CN"/>
        </w:rPr>
        <w:t>th frequency, and</w:t>
      </w:r>
      <w:r w:rsidRPr="001E5F0A">
        <w:rPr>
          <w:position w:val="-10"/>
        </w:rPr>
        <w:object w:dxaOrig="240" w:dyaOrig="300" w14:anchorId="0DE98FDF">
          <v:shape id="_x0000_i1068" type="#_x0000_t75" style="width:12.75pt;height:15pt" o:ole="">
            <v:imagedata r:id="rId95" o:title=""/>
          </v:shape>
          <o:OLEObject Type="Embed" ProgID="Equation.DSMT4" ShapeID="_x0000_i1068" DrawAspect="Content" ObjectID="_1572090713" r:id="rId96"/>
        </w:object>
      </w:r>
      <w:r>
        <w:rPr>
          <w:rFonts w:eastAsiaTheme="minorEastAsia"/>
          <w:color w:val="auto"/>
          <w:lang w:eastAsia="zh-CN"/>
        </w:rPr>
        <w:t>is the weighting.</w:t>
      </w:r>
    </w:p>
    <w:p w14:paraId="66C541DF" w14:textId="77777777" w:rsidR="007D2689" w:rsidRDefault="007D2689" w:rsidP="007D2689">
      <w:pPr>
        <w:pStyle w:val="MDPI31text"/>
        <w:rPr>
          <w:rFonts w:eastAsiaTheme="minorEastAsia"/>
          <w:color w:val="auto"/>
          <w:lang w:eastAsia="zh-CN"/>
        </w:rPr>
      </w:pPr>
      <w:r>
        <w:rPr>
          <w:rFonts w:eastAsiaTheme="minorEastAsia"/>
          <w:color w:val="auto"/>
          <w:lang w:eastAsia="zh-CN"/>
        </w:rPr>
        <w:t xml:space="preserve">The revised FDAC given in </w:t>
      </w:r>
      <w:r>
        <w:rPr>
          <w:rFonts w:eastAsiaTheme="minorEastAsia"/>
          <w:color w:val="auto"/>
          <w:lang w:eastAsia="zh-CN"/>
        </w:rPr>
        <w:fldChar w:fldCharType="begin"/>
      </w:r>
      <w:r w:rsidR="00167DA7">
        <w:rPr>
          <w:rFonts w:eastAsiaTheme="minorEastAsia"/>
          <w:color w:val="auto"/>
          <w:lang w:eastAsia="zh-CN"/>
        </w:rPr>
        <w:instrText xml:space="preserve"> ADDIN EN.CITE &lt;EndNote&gt;&lt;Cite&gt;&lt;Author&gt;Gang&lt;/Author&gt;&lt;Year&gt;2014&lt;/Year&gt;&lt;RecNum&gt;22&lt;/RecNum&gt;&lt;DisplayText&gt;[41]&lt;/DisplayText&gt;&lt;record&gt;&lt;rec-number&gt;22&lt;/rec-number&gt;&lt;foreign-keys&gt;&lt;key app="EN" db-id="ef22rpazc9xrtiew9ecp5a2kwx5zvdx92r5p" timestamp="1470550936"&gt;22&lt;/key&gt;&lt;/foreign-keys&gt;&lt;ref-type name="Journal Article"&gt;17&lt;/ref-type&gt;&lt;contributors&gt;&lt;authors&gt;&lt;author&gt;Gang, X. Y.&lt;/author&gt;&lt;author&gt;Chai, S.&lt;/author&gt;&lt;author&gt;Allemang, R. J.&lt;/author&gt;&lt;author&gt;Li, L. J.&lt;/author&gt;&lt;/authors&gt;&lt;/contributors&gt;&lt;auth-address&gt;[Gang, Xianyue; Chai, Shan; Li, Lijun] Shandong Univ Technol, Sch Traff &amp;amp; Vehicle Engn, Zibo 255049, Peoples R China. [Gang, Xianyue; Allemang, Randall J.] Univ Cincinnati, Sch Dynam Syst, Cincinnati, OH 45221 USA.&amp;#xD;Chai, S (reprint author), Shandong Univ Technol, Sch Traff &amp;amp; Vehicle Engn, Zibo 255049, Peoples R China.&amp;#xD;chaishan@sdut.edu.cn&lt;/auth-address&gt;&lt;titles&gt;&lt;title&gt;A new iterative model updating method using incomplete frequency response function data&lt;/title&gt;&lt;secondary-title&gt;Journal of Sound and Vibration&lt;/secondary-title&gt;&lt;alt-title&gt;J. Sound Vibr.&lt;/alt-title&gt;&lt;/titles&gt;&lt;periodical&gt;&lt;full-title&gt;Journal of Sound and Vibration&lt;/full-title&gt;&lt;/periodical&gt;&lt;pages&gt;2443-2453&lt;/pages&gt;&lt;volume&gt;333&lt;/volume&gt;&lt;number&gt;9&lt;/number&gt;&lt;keywords&gt;&lt;keyword&gt;reduction&lt;/keyword&gt;&lt;keyword&gt;Acoustics&lt;/keyword&gt;&lt;keyword&gt;Engineering&lt;/keyword&gt;&lt;keyword&gt;Mechanics&lt;/keyword&gt;&lt;/keywords&gt;&lt;dates&gt;&lt;year&gt;2014&lt;/year&gt;&lt;pub-dates&gt;&lt;date&gt;Apr&lt;/date&gt;&lt;/pub-dates&gt;&lt;/dates&gt;&lt;isbn&gt;0022-460X&lt;/isbn&gt;&lt;accession-num&gt;WOS:000332679800005&lt;/accession-num&gt;&lt;work-type&gt;Article&lt;/work-type&gt;&lt;urls&gt;&lt;related-urls&gt;&lt;url&gt;&amp;lt;Go to ISI&amp;gt;://WOS:000332679800005&lt;/url&gt;&lt;/related-urls&gt;&lt;/urls&gt;&lt;electronic-resource-num&gt;10.1016/j.jsv.2013.12.008&lt;/electronic-resource-num&gt;&lt;language&gt;English&lt;/language&gt;&lt;/record&gt;&lt;/Cite&gt;&lt;/EndNote&gt;</w:instrText>
      </w:r>
      <w:r>
        <w:rPr>
          <w:rFonts w:eastAsiaTheme="minorEastAsia"/>
          <w:color w:val="auto"/>
          <w:lang w:eastAsia="zh-CN"/>
        </w:rPr>
        <w:fldChar w:fldCharType="separate"/>
      </w:r>
      <w:r w:rsidR="00167DA7">
        <w:rPr>
          <w:rFonts w:eastAsiaTheme="minorEastAsia"/>
          <w:noProof/>
          <w:color w:val="auto"/>
          <w:lang w:eastAsia="zh-CN"/>
        </w:rPr>
        <w:t>[41]</w:t>
      </w:r>
      <w:r>
        <w:rPr>
          <w:rFonts w:eastAsiaTheme="minorEastAsia"/>
          <w:color w:val="auto"/>
          <w:lang w:eastAsia="zh-CN"/>
        </w:rPr>
        <w:fldChar w:fldCharType="end"/>
      </w:r>
      <w:r w:rsidRPr="00274F64">
        <w:rPr>
          <w:rFonts w:eastAsiaTheme="minorEastAsia"/>
          <w:color w:val="auto"/>
          <w:lang w:eastAsia="zh-CN"/>
        </w:rPr>
        <w:t xml:space="preserve"> </w:t>
      </w:r>
      <w:r>
        <w:rPr>
          <w:rFonts w:eastAsiaTheme="minorEastAsia"/>
          <w:color w:val="auto"/>
          <w:lang w:eastAsia="zh-CN"/>
        </w:rPr>
        <w:t>is adopted:</w:t>
      </w:r>
    </w:p>
    <w:p w14:paraId="387CE85F" w14:textId="77777777" w:rsidR="007D2689" w:rsidRDefault="007D2689" w:rsidP="007D2689">
      <w:pPr>
        <w:pStyle w:val="MTDisplayEquation"/>
        <w:rPr>
          <w:lang w:eastAsia="zh-CN"/>
        </w:rPr>
      </w:pPr>
      <w:r>
        <w:rPr>
          <w:lang w:eastAsia="zh-CN"/>
        </w:rPr>
        <w:tab/>
      </w:r>
      <w:r w:rsidRPr="001E5F0A">
        <w:rPr>
          <w:position w:val="-62"/>
        </w:rPr>
        <w:object w:dxaOrig="2680" w:dyaOrig="1340" w14:anchorId="54410C3E">
          <v:shape id="_x0000_i1069" type="#_x0000_t75" style="width:133.9pt;height:66.75pt" o:ole="">
            <v:imagedata r:id="rId97" o:title=""/>
          </v:shape>
          <o:OLEObject Type="Embed" ProgID="Equation.DSMT4" ShapeID="_x0000_i1069" DrawAspect="Content" ObjectID="_1572090714" r:id="rId98"/>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24" w:name="ZEqnNum926576"/>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13</w:instrText>
      </w:r>
      <w:r>
        <w:rPr>
          <w:lang w:eastAsia="zh-CN"/>
        </w:rPr>
        <w:fldChar w:fldCharType="end"/>
      </w:r>
      <w:r>
        <w:rPr>
          <w:lang w:eastAsia="zh-CN"/>
        </w:rPr>
        <w:instrText>)</w:instrText>
      </w:r>
      <w:bookmarkEnd w:id="24"/>
      <w:r>
        <w:rPr>
          <w:lang w:eastAsia="zh-CN"/>
        </w:rPr>
        <w:fldChar w:fldCharType="end"/>
      </w:r>
    </w:p>
    <w:p w14:paraId="2AEB4E9E" w14:textId="77777777" w:rsidR="007D2689" w:rsidRDefault="007D2689" w:rsidP="007D2689">
      <w:pPr>
        <w:pStyle w:val="MDPI31text"/>
        <w:ind w:firstLine="0"/>
        <w:rPr>
          <w:rFonts w:eastAsiaTheme="minorEastAsia"/>
          <w:color w:val="auto"/>
          <w:lang w:eastAsia="zh-CN"/>
        </w:rPr>
      </w:pPr>
      <w:r>
        <w:rPr>
          <w:rFonts w:eastAsiaTheme="minorEastAsia"/>
          <w:color w:val="auto"/>
          <w:lang w:eastAsia="zh-CN"/>
        </w:rPr>
        <w:t>w</w:t>
      </w:r>
      <w:r>
        <w:rPr>
          <w:rFonts w:eastAsiaTheme="minorEastAsia" w:hint="eastAsia"/>
          <w:color w:val="auto"/>
          <w:lang w:eastAsia="zh-CN"/>
        </w:rPr>
        <w:t>here</w:t>
      </w:r>
      <w:r w:rsidRPr="00025957">
        <w:rPr>
          <w:position w:val="-4"/>
        </w:rPr>
        <w:object w:dxaOrig="180" w:dyaOrig="220" w14:anchorId="5E7F8322">
          <v:shape id="_x0000_i1070" type="#_x0000_t75" style="width:9.4pt;height:11.65pt" o:ole="">
            <v:imagedata r:id="rId99" o:title=""/>
          </v:shape>
          <o:OLEObject Type="Embed" ProgID="Equation.DSMT4" ShapeID="_x0000_i1070" DrawAspect="Content" ObjectID="_1572090715" r:id="rId100"/>
        </w:object>
      </w:r>
      <w:r>
        <w:rPr>
          <w:rFonts w:eastAsiaTheme="minorEastAsia"/>
          <w:color w:val="auto"/>
          <w:lang w:eastAsia="zh-CN"/>
        </w:rPr>
        <w:t>is a specified column of the FRF matrix,</w:t>
      </w:r>
      <w:r w:rsidRPr="001E5F0A">
        <w:rPr>
          <w:position w:val="-6"/>
        </w:rPr>
        <w:object w:dxaOrig="200" w:dyaOrig="200" w14:anchorId="5CD69CAC">
          <v:shape id="_x0000_i1071" type="#_x0000_t75" style="width:9.75pt;height:9.75pt" o:ole="">
            <v:imagedata r:id="rId101" o:title=""/>
          </v:shape>
          <o:OLEObject Type="Embed" ProgID="Equation.DSMT4" ShapeID="_x0000_i1071" DrawAspect="Content" ObjectID="_1572090716" r:id="rId102"/>
        </w:object>
      </w:r>
      <w:r>
        <w:rPr>
          <w:rFonts w:eastAsiaTheme="minorEastAsia"/>
          <w:color w:val="auto"/>
          <w:lang w:eastAsia="zh-CN"/>
        </w:rPr>
        <w:t>is the frequency, subscripts “a” and “x” correspond to the theoretical and experimental data respectively and superscripts “R” and “I” denote the real part and imaginary part of the FRF vector</w:t>
      </w:r>
      <w:r w:rsidRPr="00025957">
        <w:rPr>
          <w:position w:val="-4"/>
        </w:rPr>
        <w:object w:dxaOrig="180" w:dyaOrig="220" w14:anchorId="30454CD9">
          <v:shape id="_x0000_i1072" type="#_x0000_t75" style="width:9.4pt;height:11.65pt" o:ole="">
            <v:imagedata r:id="rId103" o:title=""/>
          </v:shape>
          <o:OLEObject Type="Embed" ProgID="Equation.DSMT4" ShapeID="_x0000_i1072" DrawAspect="Content" ObjectID="_1572090717" r:id="rId104"/>
        </w:object>
      </w:r>
      <w:r>
        <w:rPr>
          <w:rFonts w:eastAsiaTheme="minorEastAsia"/>
          <w:color w:val="auto"/>
          <w:lang w:eastAsia="zh-CN"/>
        </w:rPr>
        <w:t xml:space="preserve">, respectively. It follows from equation </w:t>
      </w:r>
      <w:r>
        <w:rPr>
          <w:rFonts w:eastAsiaTheme="minorEastAsia"/>
          <w:color w:val="auto"/>
          <w:lang w:eastAsia="zh-CN"/>
        </w:rPr>
        <w:fldChar w:fldCharType="begin"/>
      </w:r>
      <w:r>
        <w:rPr>
          <w:rFonts w:eastAsiaTheme="minorEastAsia"/>
          <w:color w:val="auto"/>
          <w:lang w:eastAsia="zh-CN"/>
        </w:rPr>
        <w:instrText xml:space="preserve"> GOTOBUTTON ZEqnNum926576  \* MERGEFORMAT </w:instrText>
      </w:r>
      <w:r>
        <w:rPr>
          <w:rFonts w:eastAsiaTheme="minorEastAsia"/>
          <w:color w:val="auto"/>
          <w:lang w:eastAsia="zh-CN"/>
        </w:rPr>
        <w:fldChar w:fldCharType="begin"/>
      </w:r>
      <w:r>
        <w:rPr>
          <w:rFonts w:eastAsiaTheme="minorEastAsia"/>
          <w:color w:val="auto"/>
          <w:lang w:eastAsia="zh-CN"/>
        </w:rPr>
        <w:instrText xml:space="preserve"> REF ZEqnNum926576 \* Charformat \! \* MERGEFORMAT </w:instrText>
      </w:r>
      <w:r>
        <w:rPr>
          <w:rFonts w:eastAsiaTheme="minorEastAsia"/>
          <w:color w:val="auto"/>
          <w:lang w:eastAsia="zh-CN"/>
        </w:rPr>
        <w:fldChar w:fldCharType="separate"/>
      </w:r>
      <w:r w:rsidRPr="00D60BA9">
        <w:rPr>
          <w:rFonts w:eastAsiaTheme="minorEastAsia"/>
          <w:color w:val="auto"/>
          <w:lang w:eastAsia="zh-CN"/>
        </w:rPr>
        <w:instrText>(13)</w:instrText>
      </w:r>
      <w:r>
        <w:rPr>
          <w:rFonts w:eastAsiaTheme="minorEastAsia"/>
          <w:color w:val="auto"/>
          <w:lang w:eastAsia="zh-CN"/>
        </w:rPr>
        <w:fldChar w:fldCharType="end"/>
      </w:r>
      <w:r>
        <w:rPr>
          <w:rFonts w:eastAsiaTheme="minorEastAsia"/>
          <w:color w:val="auto"/>
          <w:lang w:eastAsia="zh-CN"/>
        </w:rPr>
        <w:fldChar w:fldCharType="end"/>
      </w:r>
      <w:r>
        <w:rPr>
          <w:rFonts w:eastAsiaTheme="minorEastAsia"/>
          <w:color w:val="auto"/>
          <w:lang w:eastAsia="zh-CN"/>
        </w:rPr>
        <w:t xml:space="preserve"> that FDAC values are limited to the interval [-1, 1], regardless of the modulus value difference between two vectors.</w:t>
      </w:r>
    </w:p>
    <w:p w14:paraId="2033CF87" w14:textId="77777777" w:rsidR="007D2689" w:rsidRDefault="007D2689" w:rsidP="007D2689">
      <w:pPr>
        <w:pStyle w:val="MDPI31text"/>
        <w:rPr>
          <w:rFonts w:eastAsiaTheme="minorEastAsia"/>
          <w:color w:val="auto"/>
          <w:lang w:eastAsia="zh-CN"/>
        </w:rPr>
      </w:pPr>
      <w:r>
        <w:rPr>
          <w:rFonts w:eastAsiaTheme="minorEastAsia"/>
          <w:color w:val="auto"/>
          <w:lang w:eastAsia="zh-CN"/>
        </w:rPr>
        <w:t>T</w:t>
      </w:r>
      <w:r>
        <w:rPr>
          <w:rFonts w:eastAsiaTheme="minorEastAsia" w:hint="eastAsia"/>
          <w:color w:val="auto"/>
          <w:lang w:eastAsia="zh-CN"/>
        </w:rPr>
        <w:t xml:space="preserve">here </w:t>
      </w:r>
      <w:r>
        <w:rPr>
          <w:rFonts w:eastAsiaTheme="minorEastAsia"/>
          <w:color w:val="auto"/>
          <w:lang w:eastAsia="zh-CN"/>
        </w:rPr>
        <w:t>are 2 more main advantages of the proposed objective function:</w:t>
      </w:r>
    </w:p>
    <w:p w14:paraId="7EAD367F" w14:textId="77777777" w:rsidR="007D2689" w:rsidRPr="001462DA" w:rsidRDefault="007D2689" w:rsidP="007D2689">
      <w:pPr>
        <w:pStyle w:val="MDPI37itemize"/>
        <w:numPr>
          <w:ilvl w:val="0"/>
          <w:numId w:val="13"/>
        </w:numPr>
        <w:adjustRightInd/>
        <w:snapToGrid/>
        <w:ind w:left="425" w:hanging="425"/>
      </w:pPr>
      <w:r>
        <w:lastRenderedPageBreak/>
        <w:t>It contains more physical meanings during the model updating procedure, which can improve the reliability of the updating results.</w:t>
      </w:r>
    </w:p>
    <w:p w14:paraId="561098C7" w14:textId="77777777" w:rsidR="007D2689" w:rsidRPr="00274F64" w:rsidRDefault="007D2689" w:rsidP="00FF554D">
      <w:pPr>
        <w:pStyle w:val="MDPI37itemize"/>
        <w:numPr>
          <w:ilvl w:val="0"/>
          <w:numId w:val="13"/>
        </w:numPr>
        <w:adjustRightInd/>
        <w:snapToGrid/>
        <w:ind w:left="425" w:hanging="425"/>
      </w:pPr>
      <w:r>
        <w:rPr>
          <w:rFonts w:eastAsiaTheme="minorEastAsia"/>
          <w:lang w:eastAsia="zh-CN"/>
        </w:rPr>
        <w:t>T</w:t>
      </w:r>
      <w:r>
        <w:rPr>
          <w:rFonts w:eastAsiaTheme="minorEastAsia" w:hint="eastAsia"/>
          <w:lang w:eastAsia="zh-CN"/>
        </w:rPr>
        <w:t xml:space="preserve">he </w:t>
      </w:r>
      <w:r>
        <w:rPr>
          <w:rFonts w:eastAsiaTheme="minorEastAsia"/>
          <w:lang w:eastAsia="zh-CN"/>
        </w:rPr>
        <w:t>shape of response surface becomes more gentle, which reduces the fitting difficulty of the Kriging model.</w:t>
      </w:r>
    </w:p>
    <w:bookmarkEnd w:id="21"/>
    <w:bookmarkEnd w:id="22"/>
    <w:bookmarkEnd w:id="23"/>
    <w:p w14:paraId="55C1E0D6" w14:textId="77777777" w:rsidR="007D2689" w:rsidRPr="00DC438A" w:rsidRDefault="007D2689" w:rsidP="007D2689">
      <w:pPr>
        <w:pStyle w:val="MDPI31text"/>
        <w:rPr>
          <w:rFonts w:eastAsiaTheme="minorEastAsia"/>
          <w:lang w:eastAsia="zh-CN"/>
        </w:rPr>
      </w:pPr>
      <w:r>
        <w:rPr>
          <w:rFonts w:eastAsiaTheme="minorEastAsia"/>
          <w:lang w:eastAsia="zh-CN"/>
        </w:rPr>
        <w:t>M</w:t>
      </w:r>
      <w:r>
        <w:rPr>
          <w:rFonts w:eastAsiaTheme="minorEastAsia" w:hint="eastAsia"/>
          <w:lang w:eastAsia="zh-CN"/>
        </w:rPr>
        <w:t>oreover,</w:t>
      </w:r>
      <w:r>
        <w:rPr>
          <w:rFonts w:eastAsiaTheme="minorEastAsia"/>
          <w:lang w:eastAsia="zh-CN"/>
        </w:rPr>
        <w:t xml:space="preserve"> unlike the sensitivity based method, it is not necessary to use FRFs of all the DoFs to calculate the FDAC value. The consistency of several sets of FRF curves is sufficient to ensure correct updating results, which allows elimination of the measured data with low signal to noise ratio.</w:t>
      </w:r>
    </w:p>
    <w:p w14:paraId="09DB43B8" w14:textId="77777777" w:rsidR="007D2689" w:rsidRPr="001462DA" w:rsidRDefault="007D2689" w:rsidP="007D2689">
      <w:pPr>
        <w:pStyle w:val="MDPI22heading2"/>
      </w:pPr>
      <w:r w:rsidRPr="001462DA">
        <w:t>2.</w:t>
      </w:r>
      <w:r>
        <w:t>3</w:t>
      </w:r>
      <w:r w:rsidRPr="001462DA">
        <w:t xml:space="preserve">. </w:t>
      </w:r>
      <w:r>
        <w:t>Efficient Global Optimization</w:t>
      </w:r>
    </w:p>
    <w:p w14:paraId="3BC19261" w14:textId="77777777" w:rsidR="007D2689" w:rsidRDefault="007D2689" w:rsidP="007D2689">
      <w:pPr>
        <w:pStyle w:val="MDPI31text"/>
        <w:rPr>
          <w:rFonts w:eastAsiaTheme="minorEastAsia"/>
          <w:lang w:eastAsia="zh-CN"/>
        </w:rPr>
      </w:pPr>
      <w:r>
        <w:rPr>
          <w:rFonts w:eastAsiaTheme="minorEastAsia"/>
          <w:lang w:eastAsia="zh-CN"/>
        </w:rPr>
        <w:t>T</w:t>
      </w:r>
      <w:r>
        <w:rPr>
          <w:rFonts w:eastAsiaTheme="minorEastAsia" w:hint="eastAsia"/>
          <w:lang w:eastAsia="zh-CN"/>
        </w:rPr>
        <w:t>h</w:t>
      </w:r>
      <w:r>
        <w:rPr>
          <w:rFonts w:eastAsiaTheme="minorEastAsia"/>
          <w:lang w:eastAsia="zh-CN"/>
        </w:rPr>
        <w:t xml:space="preserve">e EGO algorithm was proposed by </w:t>
      </w:r>
      <w:r>
        <w:rPr>
          <w:rFonts w:eastAsiaTheme="minorEastAsia"/>
          <w:lang w:eastAsia="zh-CN"/>
        </w:rPr>
        <w:fldChar w:fldCharType="begin">
          <w:fldData xml:space="preserve">PEVuZE5vdGU+PENpdGUgQXV0aG9yWWVhcj0iMSI+PEF1dGhvcj5Kb25lczwvQXV0aG9yPjxZZWFy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</w:fldData>
        </w:fldChar>
      </w:r>
      <w:r w:rsidR="00167DA7">
        <w:rPr>
          <w:rFonts w:eastAsiaTheme="minorEastAsia"/>
          <w:lang w:eastAsia="zh-CN"/>
        </w:rPr>
        <w:instrText xml:space="preserve"> ADDIN EN.CITE </w:instrText>
      </w:r>
      <w:r w:rsidR="00167DA7">
        <w:rPr>
          <w:rFonts w:eastAsiaTheme="minorEastAsia"/>
          <w:lang w:eastAsia="zh-CN"/>
        </w:rPr>
        <w:fldChar w:fldCharType="begin">
          <w:fldData xml:space="preserve">PEVuZE5vdGU+PENpdGUgQXV0aG9yWWVhcj0iMSI+PEF1dGhvcj5Kb25lczwvQXV0aG9yPjxZZWFy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</w:fldData>
        </w:fldChar>
      </w:r>
      <w:r w:rsidR="00167DA7">
        <w:rPr>
          <w:rFonts w:eastAsiaTheme="minorEastAsia"/>
          <w:lang w:eastAsia="zh-CN"/>
        </w:rPr>
        <w:instrText xml:space="preserve"> ADDIN EN.CITE.DATA </w:instrText>
      </w:r>
      <w:r w:rsidR="00167DA7">
        <w:rPr>
          <w:rFonts w:eastAsiaTheme="minorEastAsia"/>
          <w:lang w:eastAsia="zh-CN"/>
        </w:rPr>
      </w:r>
      <w:r w:rsidR="00167DA7">
        <w:rPr>
          <w:rFonts w:eastAsiaTheme="minorEastAsia"/>
          <w:lang w:eastAsia="zh-CN"/>
        </w:rPr>
        <w:fldChar w:fldCharType="end"/>
      </w:r>
      <w:r>
        <w:rPr>
          <w:rFonts w:eastAsiaTheme="minorEastAsia"/>
          <w:lang w:eastAsia="zh-CN"/>
        </w:rPr>
      </w:r>
      <w:r>
        <w:rPr>
          <w:rFonts w:eastAsiaTheme="minorEastAsia"/>
          <w:lang w:eastAsia="zh-CN"/>
        </w:rPr>
        <w:fldChar w:fldCharType="separate"/>
      </w:r>
      <w:r w:rsidR="00167DA7">
        <w:rPr>
          <w:rFonts w:eastAsiaTheme="minorEastAsia"/>
          <w:noProof/>
          <w:lang w:eastAsia="zh-CN"/>
        </w:rPr>
        <w:t>Jones, Schonlau and Welch [38]</w:t>
      </w:r>
      <w:r>
        <w:rPr>
          <w:rFonts w:eastAsiaTheme="minorEastAsia"/>
          <w:lang w:eastAsia="zh-CN"/>
        </w:rPr>
        <w:fldChar w:fldCharType="end"/>
      </w:r>
      <w:r>
        <w:rPr>
          <w:rFonts w:eastAsiaTheme="minorEastAsia"/>
          <w:lang w:eastAsia="zh-CN"/>
        </w:rPr>
        <w:t xml:space="preserve"> as an effective method using response surfaces for global optimization. In that method a Kriging model was constructed between the design variables and the objective function of the optimization problem and only the accuracy of the location where the minimum value might exist was </w:t>
      </w:r>
      <w:r w:rsidRPr="00D412FF">
        <w:rPr>
          <w:rFonts w:eastAsiaTheme="minorEastAsia"/>
          <w:color w:val="auto"/>
          <w:lang w:eastAsia="zh-CN"/>
        </w:rPr>
        <w:t>of interest</w:t>
      </w:r>
      <w:r>
        <w:rPr>
          <w:rFonts w:eastAsiaTheme="minorEastAsia"/>
          <w:lang w:eastAsia="zh-CN"/>
        </w:rPr>
        <w:t>. By only adding sample points in these effective areas, the purpose of solving the optimization problem using only a small number of sample points is achieved.</w:t>
      </w:r>
    </w:p>
    <w:p w14:paraId="0C197759" w14:textId="77777777" w:rsidR="007D2689" w:rsidRDefault="007D2689" w:rsidP="007D2689">
      <w:pPr>
        <w:pStyle w:val="MDPI31text"/>
        <w:rPr>
          <w:rFonts w:eastAsiaTheme="minorEastAsia"/>
          <w:lang w:eastAsia="zh-CN"/>
        </w:rPr>
      </w:pPr>
      <w:r>
        <w:rPr>
          <w:rFonts w:eastAsiaTheme="minorEastAsia"/>
          <w:lang w:eastAsia="zh-CN"/>
        </w:rPr>
        <w:t>A</w:t>
      </w:r>
      <w:r>
        <w:rPr>
          <w:rFonts w:eastAsiaTheme="minorEastAsia" w:hint="eastAsia"/>
          <w:lang w:eastAsia="zh-CN"/>
        </w:rPr>
        <w:t xml:space="preserve">fter </w:t>
      </w:r>
      <w:r>
        <w:rPr>
          <w:rFonts w:eastAsiaTheme="minorEastAsia"/>
          <w:lang w:eastAsia="zh-CN"/>
        </w:rPr>
        <w:t xml:space="preserve">constructing the Kriging model by the initial sample points, it is easy to get the prediction and its MSE of any point by equation </w:t>
      </w:r>
      <w:r>
        <w:rPr>
          <w:rFonts w:eastAsiaTheme="minorEastAsia"/>
          <w:lang w:eastAsia="zh-CN"/>
        </w:rPr>
        <w:fldChar w:fldCharType="begin"/>
      </w:r>
      <w:r>
        <w:rPr>
          <w:rFonts w:eastAsiaTheme="minorEastAsia"/>
          <w:lang w:eastAsia="zh-CN"/>
        </w:rPr>
        <w:instrText xml:space="preserve"> GOTOBUTTON ZEqnNum787886  \* MERGEFORMAT </w:instrText>
      </w:r>
      <w:r>
        <w:rPr>
          <w:rFonts w:eastAsiaTheme="minorEastAsia"/>
          <w:lang w:eastAsia="zh-CN"/>
        </w:rPr>
        <w:fldChar w:fldCharType="begin"/>
      </w:r>
      <w:r>
        <w:rPr>
          <w:rFonts w:eastAsiaTheme="minorEastAsia"/>
          <w:lang w:eastAsia="zh-CN"/>
        </w:rPr>
        <w:instrText xml:space="preserve"> REF ZEqnNum787886 \* Charformat \! \* MERGEFORMAT </w:instrText>
      </w:r>
      <w:r>
        <w:rPr>
          <w:rFonts w:eastAsiaTheme="minorEastAsia"/>
          <w:lang w:eastAsia="zh-CN"/>
        </w:rPr>
        <w:fldChar w:fldCharType="separate"/>
      </w:r>
      <w:r w:rsidRPr="00D60BA9">
        <w:rPr>
          <w:rFonts w:eastAsiaTheme="minorEastAsia"/>
          <w:lang w:eastAsia="zh-CN"/>
        </w:rPr>
        <w:instrText>(7)</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xml:space="preserve"> and equation </w:t>
      </w:r>
      <w:r>
        <w:rPr>
          <w:rFonts w:eastAsiaTheme="minorEastAsia"/>
          <w:lang w:eastAsia="zh-CN"/>
        </w:rPr>
        <w:fldChar w:fldCharType="begin"/>
      </w:r>
      <w:r>
        <w:rPr>
          <w:rFonts w:eastAsiaTheme="minorEastAsia"/>
          <w:lang w:eastAsia="zh-CN"/>
        </w:rPr>
        <w:instrText xml:space="preserve"> GOTOBUTTON ZEqnNum212840  \* MERGEFORMAT </w:instrText>
      </w:r>
      <w:r>
        <w:rPr>
          <w:rFonts w:eastAsiaTheme="minorEastAsia"/>
          <w:lang w:eastAsia="zh-CN"/>
        </w:rPr>
        <w:fldChar w:fldCharType="begin"/>
      </w:r>
      <w:r>
        <w:rPr>
          <w:rFonts w:eastAsiaTheme="minorEastAsia"/>
          <w:lang w:eastAsia="zh-CN"/>
        </w:rPr>
        <w:instrText xml:space="preserve"> REF ZEqnNum212840 \* Charformat \! \* MERGEFORMAT </w:instrText>
      </w:r>
      <w:r>
        <w:rPr>
          <w:rFonts w:eastAsiaTheme="minorEastAsia"/>
          <w:lang w:eastAsia="zh-CN"/>
        </w:rPr>
        <w:fldChar w:fldCharType="separate"/>
      </w:r>
      <w:r w:rsidRPr="00D60BA9">
        <w:rPr>
          <w:rFonts w:eastAsiaTheme="minorEastAsia"/>
          <w:lang w:eastAsia="zh-CN"/>
        </w:rPr>
        <w:instrText>(8)</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xml:space="preserve">. The EGO algorithm treats the uncertainty in the prediction as a Gaussian </w:t>
      </w:r>
      <w:bookmarkStart w:id="25" w:name="OLE_LINK49"/>
      <w:r>
        <w:rPr>
          <w:rFonts w:eastAsiaTheme="minorEastAsia"/>
          <w:lang w:eastAsia="zh-CN"/>
        </w:rPr>
        <w:t>probability density function</w:t>
      </w:r>
      <w:bookmarkEnd w:id="25"/>
      <w:r>
        <w:rPr>
          <w:rFonts w:eastAsiaTheme="minorEastAsia"/>
          <w:lang w:eastAsia="zh-CN"/>
        </w:rPr>
        <w:t xml:space="preserve"> with the predicted value as mean value and</w:t>
      </w:r>
      <w:r w:rsidRPr="00F67F3E">
        <w:rPr>
          <w:rFonts w:eastAsiaTheme="minorEastAsia"/>
          <w:lang w:eastAsia="zh-CN"/>
        </w:rPr>
        <w:t xml:space="preserve"> </w:t>
      </w:r>
      <w:r>
        <w:rPr>
          <w:rFonts w:eastAsiaTheme="minorEastAsia"/>
          <w:lang w:eastAsia="zh-CN"/>
        </w:rPr>
        <w:t>the MSE as</w:t>
      </w:r>
      <w:r w:rsidRPr="00F67F3E">
        <w:rPr>
          <w:rFonts w:eastAsiaTheme="minorEastAsia"/>
          <w:lang w:eastAsia="zh-CN"/>
        </w:rPr>
        <w:t xml:space="preserve"> </w:t>
      </w:r>
      <w:r>
        <w:rPr>
          <w:rFonts w:eastAsiaTheme="minorEastAsia"/>
          <w:lang w:eastAsia="zh-CN"/>
        </w:rPr>
        <w:t>variance, as shown in Figure 1b. When finding a new point to be added in the sample points, the algorithm does not simply select the point with the minimum value of the current Kriging model, but rather selects the point with the maximum value of the expected improvement (EI) relative to the minimum value of the current responses at all the sample points. Based on the Gaussian probability density function, EI is calculated by:</w:t>
      </w:r>
    </w:p>
    <w:p w14:paraId="48043838" w14:textId="77777777" w:rsidR="007D2689" w:rsidRPr="0035683A" w:rsidRDefault="007D2689" w:rsidP="007D2689">
      <w:pPr>
        <w:pStyle w:val="MTDisplayEquation"/>
        <w:rPr>
          <w:lang w:eastAsia="zh-CN"/>
        </w:rPr>
      </w:pPr>
      <w:r>
        <w:rPr>
          <w:lang w:eastAsia="zh-CN"/>
        </w:rPr>
        <w:tab/>
      </w:r>
      <w:r w:rsidRPr="001E5F0A">
        <w:rPr>
          <w:position w:val="-104"/>
        </w:rPr>
        <w:object w:dxaOrig="5600" w:dyaOrig="2180" w14:anchorId="6DA1FCEB">
          <v:shape id="_x0000_i1073" type="#_x0000_t75" style="width:280.9pt;height:109.15pt" o:ole="">
            <v:imagedata r:id="rId105" o:title=""/>
          </v:shape>
          <o:OLEObject Type="Embed" ProgID="Equation.DSMT4" ShapeID="_x0000_i1073" DrawAspect="Content" ObjectID="_1572090718" r:id="rId106"/>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14</w:instrText>
      </w:r>
      <w:r>
        <w:rPr>
          <w:lang w:eastAsia="zh-CN"/>
        </w:rPr>
        <w:fldChar w:fldCharType="end"/>
      </w:r>
      <w:r>
        <w:rPr>
          <w:lang w:eastAsia="zh-CN"/>
        </w:rPr>
        <w:instrText>)</w:instrText>
      </w:r>
      <w:r>
        <w:rPr>
          <w:lang w:eastAsia="zh-CN"/>
        </w:rPr>
        <w:fldChar w:fldCharType="end"/>
      </w:r>
    </w:p>
    <w:p w14:paraId="64EDA099" w14:textId="77777777" w:rsidR="007D2689" w:rsidRPr="00503D4E" w:rsidRDefault="007D2689" w:rsidP="007D2689">
      <w:pPr>
        <w:pStyle w:val="MDPI31text"/>
        <w:ind w:firstLine="0"/>
      </w:pPr>
      <w:r>
        <w:rPr>
          <w:rFonts w:eastAsiaTheme="minorEastAsia"/>
          <w:lang w:eastAsia="zh-CN"/>
        </w:rPr>
        <w:t>w</w:t>
      </w:r>
      <w:r>
        <w:rPr>
          <w:rFonts w:eastAsiaTheme="minorEastAsia" w:hint="eastAsia"/>
          <w:lang w:eastAsia="zh-CN"/>
        </w:rPr>
        <w:t>here</w:t>
      </w:r>
      <w:r w:rsidRPr="001E5F0A">
        <w:rPr>
          <w:position w:val="-10"/>
        </w:rPr>
        <w:object w:dxaOrig="380" w:dyaOrig="300" w14:anchorId="7A70A646">
          <v:shape id="_x0000_i1074" type="#_x0000_t75" style="width:19.5pt;height:15pt" o:ole="">
            <v:imagedata r:id="rId107" o:title=""/>
          </v:shape>
          <o:OLEObject Type="Embed" ProgID="Equation.DSMT4" ShapeID="_x0000_i1074" DrawAspect="Content" ObjectID="_1572090719" r:id="rId108"/>
        </w:object>
      </w:r>
      <w:r>
        <w:rPr>
          <w:rFonts w:eastAsiaTheme="minorEastAsia"/>
          <w:lang w:eastAsia="zh-CN"/>
        </w:rPr>
        <w:t>is the minimum response value of the sample points,</w:t>
      </w:r>
      <w:r w:rsidRPr="001E5F0A">
        <w:rPr>
          <w:position w:val="-10"/>
        </w:rPr>
        <w:object w:dxaOrig="420" w:dyaOrig="300" w14:anchorId="4EA7C2A4">
          <v:shape id="_x0000_i1075" type="#_x0000_t75" style="width:20.25pt;height:15pt" o:ole="">
            <v:imagedata r:id="rId109" o:title=""/>
          </v:shape>
          <o:OLEObject Type="Embed" ProgID="Equation.DSMT4" ShapeID="_x0000_i1075" DrawAspect="Content" ObjectID="_1572090720" r:id="rId110"/>
        </w:object>
      </w:r>
      <w:r>
        <w:rPr>
          <w:rFonts w:eastAsiaTheme="minorEastAsia"/>
          <w:lang w:eastAsia="zh-CN"/>
        </w:rPr>
        <w:t xml:space="preserve">is the improvement of the minimum value by adding a new point, </w:t>
      </w:r>
      <w:r w:rsidRPr="001E5F0A">
        <w:rPr>
          <w:position w:val="-12"/>
        </w:rPr>
        <w:object w:dxaOrig="540" w:dyaOrig="340" w14:anchorId="14E2E71F">
          <v:shape id="_x0000_i1076" type="#_x0000_t75" style="width:27.75pt;height:16.9pt" o:ole="">
            <v:imagedata r:id="rId111" o:title=""/>
          </v:shape>
          <o:OLEObject Type="Embed" ProgID="Equation.DSMT4" ShapeID="_x0000_i1076" DrawAspect="Content" ObjectID="_1572090721" r:id="rId112"/>
        </w:object>
      </w:r>
      <w:r>
        <w:t xml:space="preserve">is the </w:t>
      </w:r>
      <w:r w:rsidRPr="00C10CE2">
        <w:t>cumulative distribution function</w:t>
      </w:r>
      <w:r>
        <w:rPr>
          <w:rFonts w:eastAsiaTheme="minorEastAsia"/>
          <w:lang w:eastAsia="zh-CN"/>
        </w:rPr>
        <w:t>, and</w:t>
      </w:r>
      <w:r w:rsidRPr="001E5F0A">
        <w:rPr>
          <w:position w:val="-10"/>
        </w:rPr>
        <w:object w:dxaOrig="540" w:dyaOrig="300" w14:anchorId="5FC9460F">
          <v:shape id="_x0000_i1077" type="#_x0000_t75" style="width:27.75pt;height:15pt" o:ole="">
            <v:imagedata r:id="rId113" o:title=""/>
          </v:shape>
          <o:OLEObject Type="Embed" ProgID="Equation.DSMT4" ShapeID="_x0000_i1077" DrawAspect="Content" ObjectID="_1572090722" r:id="rId114"/>
        </w:object>
      </w:r>
      <w:r>
        <w:rPr>
          <w:rFonts w:eastAsiaTheme="minorEastAsia"/>
          <w:lang w:eastAsia="zh-CN"/>
        </w:rPr>
        <w:t xml:space="preserve">is the expectation of that improvement. Usually the smaller the predicted value of the unknown point is, the larger the MSE is, and the larger the value of EI is, as shown in Figure 1a in which the </w:t>
      </w:r>
      <w:r>
        <w:t>right axis is only for the expected improvement</w:t>
      </w:r>
      <w:r>
        <w:rPr>
          <w:rFonts w:eastAsiaTheme="minorEastAsia"/>
          <w:lang w:eastAsia="zh-CN"/>
        </w:rPr>
        <w:t xml:space="preserve">. The calculation of expected improvement at </w:t>
      </w:r>
      <w:r w:rsidRPr="007D26A3">
        <w:rPr>
          <w:rFonts w:eastAsiaTheme="minorEastAsia"/>
          <w:i/>
          <w:lang w:eastAsia="zh-CN"/>
        </w:rPr>
        <w:t>x</w:t>
      </w:r>
      <w:r>
        <w:rPr>
          <w:rFonts w:eastAsiaTheme="minorEastAsia"/>
          <w:lang w:eastAsia="zh-CN"/>
        </w:rPr>
        <w:t xml:space="preserve">=0.7 is illustrated in Figure 1b. Only the red region is valid for </w:t>
      </w:r>
      <w:r w:rsidRPr="004D3087">
        <w:rPr>
          <w:rFonts w:eastAsiaTheme="minorEastAsia"/>
          <w:i/>
          <w:lang w:eastAsia="zh-CN"/>
        </w:rPr>
        <w:t>EI</w:t>
      </w:r>
      <w:r>
        <w:rPr>
          <w:rFonts w:eastAsiaTheme="minorEastAsia"/>
          <w:lang w:eastAsia="zh-CN"/>
        </w:rPr>
        <w:t xml:space="preserve"> cal</w:t>
      </w:r>
      <w:r w:rsidR="005E493B">
        <w:rPr>
          <w:rFonts w:eastAsiaTheme="minorEastAsia"/>
          <w:lang w:eastAsia="zh-CN"/>
        </w:rPr>
        <w:t>culation which is controlled by</w:t>
      </w:r>
      <w:r w:rsidRPr="001E5F0A">
        <w:rPr>
          <w:position w:val="-10"/>
        </w:rPr>
        <w:object w:dxaOrig="380" w:dyaOrig="300" w14:anchorId="47919753">
          <v:shape id="_x0000_i1078" type="#_x0000_t75" style="width:19.5pt;height:15pt" o:ole="">
            <v:imagedata r:id="rId115" o:title=""/>
          </v:shape>
          <o:OLEObject Type="Embed" ProgID="Equation.DSMT4" ShapeID="_x0000_i1078" DrawAspect="Content" ObjectID="_1572090723" r:id="rId116"/>
        </w:object>
      </w:r>
      <w:r>
        <w:rPr>
          <w:rFonts w:eastAsiaTheme="minorEastAsia"/>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439"/>
      </w:tblGrid>
      <w:tr w:rsidR="007D2689" w:rsidRPr="001462DA" w14:paraId="1A12D684" w14:textId="77777777" w:rsidTr="00447A0F">
        <w:tc>
          <w:tcPr>
            <w:tcW w:w="4405" w:type="dxa"/>
          </w:tcPr>
          <w:p w14:paraId="0B36E8C6" w14:textId="77777777" w:rsidR="007D2689" w:rsidRPr="001462DA" w:rsidRDefault="000E7B75" w:rsidP="00447A0F">
            <w:pPr>
              <w:pStyle w:val="MDPI52figure"/>
              <w:adjustRightInd w:val="0"/>
              <w:snapToGrid w:val="0"/>
            </w:pPr>
            <w:r>
              <w:rPr>
                <w:noProof/>
                <w:snapToGrid/>
                <w:lang w:val="en-GB" w:eastAsia="zh-CN" w:bidi="ar-SA"/>
              </w:rPr>
              <w:drawing>
                <wp:inline distT="0" distB="0" distL="0" distR="0" wp14:anchorId="376717E1" wp14:editId="090BEC95">
                  <wp:extent cx="2621029" cy="198000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i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21029" cy="1980000"/>
                          </a:xfrm>
                          <a:prstGeom prst="rect">
                            <a:avLst/>
                          </a:prstGeom>
                        </pic:spPr>
                      </pic:pic>
                    </a:graphicData>
                  </a:graphic>
                </wp:inline>
              </w:drawing>
            </w:r>
          </w:p>
          <w:p w14:paraId="548CA994" w14:textId="77777777" w:rsidR="007D2689" w:rsidRPr="001462DA" w:rsidRDefault="007D2689" w:rsidP="00447A0F">
            <w:pPr>
              <w:pStyle w:val="MDPI52figure"/>
              <w:adjustRightInd w:val="0"/>
              <w:snapToGrid w:val="0"/>
              <w:rPr>
                <w:sz w:val="20"/>
              </w:rPr>
            </w:pPr>
            <w:r w:rsidRPr="001462DA">
              <w:rPr>
                <w:sz w:val="20"/>
              </w:rPr>
              <w:t>(</w:t>
            </w:r>
            <w:r w:rsidRPr="001462DA">
              <w:rPr>
                <w:b/>
                <w:sz w:val="20"/>
              </w:rPr>
              <w:t>a</w:t>
            </w:r>
            <w:r w:rsidRPr="001462DA">
              <w:rPr>
                <w:sz w:val="20"/>
              </w:rPr>
              <w:t>)</w:t>
            </w:r>
          </w:p>
        </w:tc>
        <w:tc>
          <w:tcPr>
            <w:tcW w:w="4439" w:type="dxa"/>
          </w:tcPr>
          <w:p w14:paraId="33526EB4"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297FBB70" wp14:editId="24469114">
                  <wp:extent cx="2640000" cy="1980000"/>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b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7C6DC45B" w14:textId="77777777" w:rsidR="007D2689" w:rsidRPr="001462DA" w:rsidRDefault="007D2689" w:rsidP="00447A0F">
            <w:pPr>
              <w:pStyle w:val="MDPI52figure"/>
              <w:adjustRightInd w:val="0"/>
              <w:snapToGrid w:val="0"/>
              <w:rPr>
                <w:sz w:val="20"/>
              </w:rPr>
            </w:pPr>
            <w:r w:rsidRPr="001462DA">
              <w:rPr>
                <w:sz w:val="20"/>
              </w:rPr>
              <w:t>(</w:t>
            </w:r>
            <w:r w:rsidRPr="001462DA">
              <w:rPr>
                <w:b/>
                <w:sz w:val="20"/>
              </w:rPr>
              <w:t>b</w:t>
            </w:r>
            <w:r w:rsidRPr="001462DA">
              <w:rPr>
                <w:sz w:val="20"/>
              </w:rPr>
              <w:t>)</w:t>
            </w:r>
          </w:p>
        </w:tc>
      </w:tr>
    </w:tbl>
    <w:p w14:paraId="5FBC3861" w14:textId="77777777" w:rsidR="007D2689" w:rsidRPr="00503D4E" w:rsidRDefault="007D2689" w:rsidP="007D2689">
      <w:pPr>
        <w:pStyle w:val="MDPI51figurecaption"/>
      </w:pPr>
      <w:r w:rsidRPr="001462DA">
        <w:rPr>
          <w:b/>
        </w:rPr>
        <w:lastRenderedPageBreak/>
        <w:t>Figure 1.</w:t>
      </w:r>
      <w:r w:rsidRPr="001462DA">
        <w:t xml:space="preserve"> </w:t>
      </w:r>
      <w:bookmarkStart w:id="26" w:name="OLE_LINK17"/>
      <w:bookmarkStart w:id="27" w:name="OLE_LINK18"/>
      <w:r w:rsidRPr="001462DA">
        <w:t>(</w:t>
      </w:r>
      <w:r w:rsidRPr="001462DA">
        <w:rPr>
          <w:b/>
        </w:rPr>
        <w:t>a</w:t>
      </w:r>
      <w:r w:rsidRPr="001462DA">
        <w:t>)</w:t>
      </w:r>
      <w:bookmarkEnd w:id="26"/>
      <w:bookmarkEnd w:id="27"/>
      <w:r>
        <w:t xml:space="preserve"> The expected improvement of a one-variable function calculated by Kriging model constructed through five sample points</w:t>
      </w:r>
      <w:r w:rsidRPr="001462DA">
        <w:t>; (</w:t>
      </w:r>
      <w:r w:rsidRPr="001462DA">
        <w:rPr>
          <w:b/>
        </w:rPr>
        <w:t>b</w:t>
      </w:r>
      <w:r w:rsidRPr="001462DA">
        <w:t xml:space="preserve">) </w:t>
      </w:r>
      <w:r>
        <w:t xml:space="preserve"> </w:t>
      </w:r>
      <w:r w:rsidRPr="003F072A">
        <w:t>A graphical interpretation of</w:t>
      </w:r>
      <w:r>
        <w:t xml:space="preserve"> the </w:t>
      </w:r>
      <w:r w:rsidRPr="003F072A">
        <w:t>expected</w:t>
      </w:r>
      <w:r>
        <w:t xml:space="preserve"> </w:t>
      </w:r>
      <w:r w:rsidRPr="003F072A">
        <w:t>i</w:t>
      </w:r>
      <w:r>
        <w:t>mprovement</w:t>
      </w:r>
      <w:r>
        <w:rPr>
          <w:rFonts w:eastAsiaTheme="minorEastAsia"/>
          <w:lang w:eastAsia="zh-CN"/>
        </w:rPr>
        <w:t xml:space="preserve"> at x=0.7.</w:t>
      </w:r>
    </w:p>
    <w:p w14:paraId="52CBC471" w14:textId="77777777" w:rsidR="007D2689" w:rsidRDefault="007D2689" w:rsidP="007D2689">
      <w:pPr>
        <w:pStyle w:val="MDPI31text"/>
        <w:rPr>
          <w:rFonts w:eastAsiaTheme="minorEastAsia"/>
          <w:lang w:eastAsia="zh-CN"/>
        </w:rPr>
      </w:pPr>
      <w:r>
        <w:rPr>
          <w:rFonts w:eastAsiaTheme="minorEastAsia"/>
          <w:lang w:eastAsia="zh-CN"/>
        </w:rPr>
        <w:t>T</w:t>
      </w:r>
      <w:r>
        <w:rPr>
          <w:rFonts w:eastAsiaTheme="minorEastAsia" w:hint="eastAsia"/>
          <w:lang w:eastAsia="zh-CN"/>
        </w:rPr>
        <w:t>hus,</w:t>
      </w:r>
      <w:r>
        <w:rPr>
          <w:rFonts w:eastAsiaTheme="minorEastAsia"/>
          <w:lang w:eastAsia="zh-CN"/>
        </w:rPr>
        <w:t xml:space="preserve"> the infill criterion of the EGO algorithm not only finds the minimum value of the Kriging model (local search), but also explores the region with high MSE (global search). After adding enough sample points, the Kriging model will be accurate in the region where the minimum of the objective function exits and the global optimization problem is solved efficiently.</w:t>
      </w:r>
      <w:r w:rsidRPr="00D51304">
        <w:rPr>
          <w:rFonts w:eastAsiaTheme="minorEastAsia"/>
          <w:lang w:eastAsia="zh-CN"/>
        </w:rPr>
        <w:t xml:space="preserve"> In this paper, the solution for the location of the maximum expectation is </w:t>
      </w:r>
      <w:r>
        <w:rPr>
          <w:rFonts w:eastAsiaTheme="minorEastAsia"/>
          <w:lang w:eastAsia="zh-CN"/>
        </w:rPr>
        <w:t>also</w:t>
      </w:r>
      <w:r w:rsidRPr="00D51304">
        <w:rPr>
          <w:rFonts w:eastAsiaTheme="minorEastAsia"/>
          <w:lang w:eastAsia="zh-CN"/>
        </w:rPr>
        <w:t xml:space="preserve"> done by genetic algorithm.</w:t>
      </w:r>
      <w:r>
        <w:rPr>
          <w:rFonts w:eastAsiaTheme="minorEastAsia"/>
          <w:lang w:eastAsia="zh-CN"/>
        </w:rPr>
        <w:t xml:space="preserve"> And the stopping criterion is set as:</w:t>
      </w:r>
    </w:p>
    <w:p w14:paraId="6E3C0FC5" w14:textId="77777777" w:rsidR="007D2689" w:rsidRPr="002D213D" w:rsidRDefault="007D2689" w:rsidP="007D2689">
      <w:pPr>
        <w:pStyle w:val="MTDisplayEquation"/>
        <w:rPr>
          <w:lang w:eastAsia="zh-CN"/>
        </w:rPr>
      </w:pPr>
      <w:r>
        <w:rPr>
          <w:lang w:eastAsia="zh-CN"/>
        </w:rPr>
        <w:tab/>
      </w:r>
      <w:r w:rsidRPr="001E5F0A">
        <w:rPr>
          <w:position w:val="-10"/>
        </w:rPr>
        <w:object w:dxaOrig="1340" w:dyaOrig="300" w14:anchorId="42387A7E">
          <v:shape id="_x0000_i1079" type="#_x0000_t75" style="width:66.75pt;height:15pt" o:ole="">
            <v:imagedata r:id="rId119" o:title=""/>
          </v:shape>
          <o:OLEObject Type="Embed" ProgID="Equation.DSMT4" ShapeID="_x0000_i1079" DrawAspect="Content" ObjectID="_1572090724" r:id="rId120"/>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bookmarkStart w:id="28" w:name="ZEqnNum908109"/>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15</w:instrText>
      </w:r>
      <w:r>
        <w:rPr>
          <w:lang w:eastAsia="zh-CN"/>
        </w:rPr>
        <w:fldChar w:fldCharType="end"/>
      </w:r>
      <w:r>
        <w:rPr>
          <w:lang w:eastAsia="zh-CN"/>
        </w:rPr>
        <w:instrText>)</w:instrText>
      </w:r>
      <w:bookmarkEnd w:id="28"/>
      <w:r>
        <w:rPr>
          <w:lang w:eastAsia="zh-CN"/>
        </w:rPr>
        <w:fldChar w:fldCharType="end"/>
      </w:r>
    </w:p>
    <w:p w14:paraId="1135E7EA" w14:textId="77777777" w:rsidR="007D2689" w:rsidRDefault="007D2689" w:rsidP="007D2689">
      <w:pPr>
        <w:pStyle w:val="MDPI31text"/>
        <w:ind w:firstLine="0"/>
        <w:rPr>
          <w:rFonts w:eastAsiaTheme="minorEastAsia"/>
          <w:lang w:eastAsia="zh-CN"/>
        </w:rPr>
      </w:pPr>
      <w:r>
        <w:rPr>
          <w:rFonts w:eastAsiaTheme="minorEastAsia"/>
          <w:lang w:eastAsia="zh-CN"/>
        </w:rPr>
        <w:t>w</w:t>
      </w:r>
      <w:r>
        <w:rPr>
          <w:rFonts w:eastAsiaTheme="minorEastAsia" w:hint="eastAsia"/>
          <w:lang w:eastAsia="zh-CN"/>
        </w:rPr>
        <w:t>here</w:t>
      </w:r>
      <w:r w:rsidRPr="001E5F0A">
        <w:rPr>
          <w:position w:val="-10"/>
        </w:rPr>
        <w:object w:dxaOrig="220" w:dyaOrig="300" w14:anchorId="0BBFFF88">
          <v:shape id="_x0000_i1080" type="#_x0000_t75" style="width:11.65pt;height:15pt" o:ole="">
            <v:imagedata r:id="rId121" o:title=""/>
          </v:shape>
          <o:OLEObject Type="Embed" ProgID="Equation.DSMT4" ShapeID="_x0000_i1080" DrawAspect="Content" ObjectID="_1572090725" r:id="rId122"/>
        </w:object>
      </w:r>
      <w:r>
        <w:rPr>
          <w:rFonts w:eastAsiaTheme="minorEastAsia"/>
          <w:lang w:eastAsia="zh-CN"/>
        </w:rPr>
        <w:t>is a small positive number that controls the precision and the convergence speed of the algorithm.</w:t>
      </w:r>
    </w:p>
    <w:p w14:paraId="5C0EAC7C" w14:textId="77777777" w:rsidR="007D2689" w:rsidRDefault="007D2689" w:rsidP="007D2689">
      <w:pPr>
        <w:pStyle w:val="MDPI31text"/>
        <w:rPr>
          <w:rFonts w:eastAsiaTheme="minorEastAsia"/>
          <w:lang w:eastAsia="zh-CN"/>
        </w:rPr>
      </w:pPr>
      <w:r>
        <w:rPr>
          <w:rFonts w:eastAsiaTheme="minorEastAsia"/>
          <w:lang w:eastAsia="zh-CN"/>
        </w:rPr>
        <w:t xml:space="preserve">However, a shortcoming of the EGO algorithm in this study is that its precision of the local minimum value is not particularly high since it puts a certain amount of effort into the global search. Thus </w:t>
      </w:r>
      <w:bookmarkStart w:id="29" w:name="OLE_LINK35"/>
      <w:r>
        <w:rPr>
          <w:rFonts w:eastAsiaTheme="minorEastAsia"/>
          <w:lang w:eastAsia="zh-CN"/>
        </w:rPr>
        <w:t>it can be considered a step to find the area in which the global minimum exists and a supplementary process is implemented which keeps adding the point with the minimum value of the Kriging model as a new sample point until the following criterion is reached:</w:t>
      </w:r>
    </w:p>
    <w:p w14:paraId="39FBFEE4" w14:textId="77777777" w:rsidR="007D2689" w:rsidRDefault="007D2689" w:rsidP="007D2689">
      <w:pPr>
        <w:pStyle w:val="MTDisplayEquation"/>
      </w:pPr>
      <w:r>
        <w:tab/>
      </w:r>
      <w:r w:rsidRPr="001E5F0A">
        <w:rPr>
          <w:position w:val="-12"/>
        </w:rPr>
        <w:object w:dxaOrig="1359" w:dyaOrig="340" w14:anchorId="5FBAAA05">
          <v:shape id="_x0000_i1081" type="#_x0000_t75" style="width:67.5pt;height:16.9pt" o:ole="">
            <v:imagedata r:id="rId123" o:title=""/>
          </v:shape>
          <o:OLEObject Type="Embed" ProgID="Equation.DSMT4" ShapeID="_x0000_i1081" DrawAspect="Content" ObjectID="_1572090726" r:id="rId12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30" w:name="ZEqnNum181789"/>
      <w:r>
        <w:instrText>(</w:instrText>
      </w:r>
      <w:fldSimple w:instr=" SEQ MTEqn \c \* Arabic \* MERGEFORMAT ">
        <w:r>
          <w:rPr>
            <w:noProof/>
          </w:rPr>
          <w:instrText>16</w:instrText>
        </w:r>
      </w:fldSimple>
      <w:r>
        <w:instrText>)</w:instrText>
      </w:r>
      <w:bookmarkEnd w:id="30"/>
      <w:r>
        <w:fldChar w:fldCharType="end"/>
      </w:r>
    </w:p>
    <w:bookmarkEnd w:id="29"/>
    <w:p w14:paraId="136E559C" w14:textId="77777777" w:rsidR="007D2689" w:rsidRDefault="007D2689" w:rsidP="007D2689">
      <w:pPr>
        <w:pStyle w:val="MDPI31text"/>
        <w:ind w:firstLine="0"/>
        <w:rPr>
          <w:rFonts w:eastAsiaTheme="minorEastAsia"/>
          <w:lang w:eastAsia="zh-CN"/>
        </w:rPr>
      </w:pPr>
      <w:r>
        <w:rPr>
          <w:rFonts w:eastAsiaTheme="minorEastAsia"/>
          <w:lang w:eastAsia="zh-CN"/>
        </w:rPr>
        <w:t>w</w:t>
      </w:r>
      <w:r>
        <w:rPr>
          <w:rFonts w:eastAsiaTheme="minorEastAsia" w:hint="eastAsia"/>
          <w:lang w:eastAsia="zh-CN"/>
        </w:rPr>
        <w:t>here</w:t>
      </w:r>
      <w:r w:rsidRPr="001E5F0A">
        <w:rPr>
          <w:position w:val="-12"/>
        </w:rPr>
        <w:object w:dxaOrig="240" w:dyaOrig="340" w14:anchorId="171962B4">
          <v:shape id="_x0000_i1082" type="#_x0000_t75" style="width:12.75pt;height:16.9pt" o:ole="">
            <v:imagedata r:id="rId125" o:title=""/>
          </v:shape>
          <o:OLEObject Type="Embed" ProgID="Equation.DSMT4" ShapeID="_x0000_i1082" DrawAspect="Content" ObjectID="_1572090727" r:id="rId126"/>
        </w:object>
      </w:r>
      <w:r>
        <w:rPr>
          <w:rFonts w:eastAsiaTheme="minorEastAsia"/>
          <w:lang w:eastAsia="zh-CN"/>
        </w:rPr>
        <w:t>is the Euclidean distance between the new sample point</w:t>
      </w:r>
      <w:r w:rsidRPr="001E5F0A">
        <w:rPr>
          <w:position w:val="-10"/>
        </w:rPr>
        <w:object w:dxaOrig="380" w:dyaOrig="300" w14:anchorId="43EC418C">
          <v:shape id="_x0000_i1083" type="#_x0000_t75" style="width:19.5pt;height:15pt" o:ole="">
            <v:imagedata r:id="rId127" o:title=""/>
          </v:shape>
          <o:OLEObject Type="Embed" ProgID="Equation.DSMT4" ShapeID="_x0000_i1083" DrawAspect="Content" ObjectID="_1572090728" r:id="rId128"/>
        </w:object>
      </w:r>
      <w:r>
        <w:rPr>
          <w:rFonts w:eastAsiaTheme="minorEastAsia"/>
          <w:lang w:eastAsia="zh-CN"/>
        </w:rPr>
        <w:t xml:space="preserve">and </w:t>
      </w:r>
      <w:r w:rsidRPr="001E5F0A">
        <w:rPr>
          <w:position w:val="-10"/>
        </w:rPr>
        <w:object w:dxaOrig="380" w:dyaOrig="300" w14:anchorId="599B6D80">
          <v:shape id="_x0000_i1084" type="#_x0000_t75" style="width:19.5pt;height:15pt" o:ole="">
            <v:imagedata r:id="rId129" o:title=""/>
          </v:shape>
          <o:OLEObject Type="Embed" ProgID="Equation.DSMT4" ShapeID="_x0000_i1084" DrawAspect="Content" ObjectID="_1572090729" r:id="rId130"/>
        </w:object>
      </w:r>
      <w:r>
        <w:rPr>
          <w:rFonts w:eastAsiaTheme="minorEastAsia"/>
          <w:lang w:eastAsia="zh-CN"/>
        </w:rPr>
        <w:t xml:space="preserve">whose output response is minimum among current sample points, and small positive number </w:t>
      </w:r>
      <w:r w:rsidRPr="001E5F0A">
        <w:rPr>
          <w:position w:val="-10"/>
        </w:rPr>
        <w:object w:dxaOrig="240" w:dyaOrig="300" w14:anchorId="3AC4B8F1">
          <v:shape id="_x0000_i1085" type="#_x0000_t75" style="width:12.75pt;height:15pt" o:ole="">
            <v:imagedata r:id="rId131" o:title=""/>
          </v:shape>
          <o:OLEObject Type="Embed" ProgID="Equation.DSMT4" ShapeID="_x0000_i1085" DrawAspect="Content" ObjectID="_1572090730" r:id="rId132"/>
        </w:object>
      </w:r>
      <w:r>
        <w:rPr>
          <w:rFonts w:eastAsiaTheme="minorEastAsia"/>
          <w:lang w:eastAsia="zh-CN"/>
        </w:rPr>
        <w:t>denotes the tolerance for termination of iteration.</w:t>
      </w:r>
    </w:p>
    <w:p w14:paraId="0AD700EA" w14:textId="77777777" w:rsidR="007D2689" w:rsidRPr="007D2689" w:rsidRDefault="007D2689" w:rsidP="007D2689">
      <w:pPr>
        <w:pStyle w:val="MDPI31text"/>
        <w:rPr>
          <w:rFonts w:eastAsiaTheme="minorEastAsia"/>
          <w:lang w:eastAsia="zh-CN"/>
        </w:rPr>
      </w:pPr>
      <w:r w:rsidRPr="00AB2BAF">
        <w:t>B</w:t>
      </w:r>
      <w:r w:rsidRPr="00AB2BAF">
        <w:rPr>
          <w:rFonts w:hint="eastAsia"/>
        </w:rPr>
        <w:t>ased</w:t>
      </w:r>
      <w:r>
        <w:rPr>
          <w:rFonts w:eastAsiaTheme="minorEastAsia" w:hint="eastAsia"/>
          <w:lang w:eastAsia="zh-CN"/>
        </w:rPr>
        <w:t xml:space="preserve"> </w:t>
      </w:r>
      <w:r>
        <w:rPr>
          <w:rFonts w:eastAsiaTheme="minorEastAsia"/>
          <w:lang w:eastAsia="zh-CN"/>
        </w:rPr>
        <w:t>on all methods mentioned above in section 2, the flow chart of the complete model updating procedure is presented in Figure 2 and can be described as follows:</w:t>
      </w:r>
    </w:p>
    <w:p w14:paraId="754AD02B" w14:textId="77777777" w:rsidR="007D2689" w:rsidRDefault="007D2689" w:rsidP="007D2689">
      <w:pPr>
        <w:pStyle w:val="MDPI31text"/>
        <w:ind w:firstLine="0"/>
        <w:rPr>
          <w:rFonts w:eastAsiaTheme="minorEastAsia"/>
          <w:lang w:eastAsia="zh-CN"/>
        </w:rPr>
      </w:pPr>
      <w:r>
        <w:rPr>
          <w:rFonts w:eastAsiaTheme="minorEastAsia" w:hint="eastAsia"/>
          <w:noProof/>
          <w:snapToGrid/>
          <w:lang w:val="en-GB" w:eastAsia="zh-CN" w:bidi="ar-SA"/>
        </w:rPr>
        <w:drawing>
          <wp:inline distT="0" distB="0" distL="0" distR="0" wp14:anchorId="27F7CF8B" wp14:editId="68E1C0BD">
            <wp:extent cx="5164776" cy="44583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未命名文件.png"/>
                    <pic:cNvPicPr/>
                  </pic:nvPicPr>
                  <pic:blipFill>
                    <a:blip r:embed="rId133">
                      <a:extLst>
                        <a:ext uri="{28A0092B-C50C-407E-A947-70E740481C1C}">
                          <a14:useLocalDpi xmlns:a14="http://schemas.microsoft.com/office/drawing/2010/main" val="0"/>
                        </a:ext>
                      </a:extLst>
                    </a:blip>
                    <a:stretch>
                      <a:fillRect/>
                    </a:stretch>
                  </pic:blipFill>
                  <pic:spPr>
                    <a:xfrm>
                      <a:off x="0" y="0"/>
                      <a:ext cx="5164776" cy="4458335"/>
                    </a:xfrm>
                    <a:prstGeom prst="rect">
                      <a:avLst/>
                    </a:prstGeom>
                  </pic:spPr>
                </pic:pic>
              </a:graphicData>
            </a:graphic>
          </wp:inline>
        </w:drawing>
      </w:r>
    </w:p>
    <w:p w14:paraId="5221068B" w14:textId="77777777" w:rsidR="007D2689" w:rsidRPr="008231A4" w:rsidRDefault="007D2689" w:rsidP="007D2689">
      <w:pPr>
        <w:pStyle w:val="MDPI51figurecaption"/>
        <w:jc w:val="center"/>
      </w:pPr>
      <w:r w:rsidRPr="001462DA">
        <w:rPr>
          <w:b/>
        </w:rPr>
        <w:t xml:space="preserve">Figure </w:t>
      </w:r>
      <w:r>
        <w:rPr>
          <w:b/>
        </w:rPr>
        <w:t>2</w:t>
      </w:r>
      <w:r w:rsidRPr="001462DA">
        <w:rPr>
          <w:b/>
        </w:rPr>
        <w:t>.</w:t>
      </w:r>
      <w:r w:rsidRPr="001462DA">
        <w:t xml:space="preserve"> </w:t>
      </w:r>
      <w:r>
        <w:t>The flow chart of the proposed model updating method.</w:t>
      </w:r>
    </w:p>
    <w:p w14:paraId="5804E553" w14:textId="77777777" w:rsidR="007D2689" w:rsidRDefault="007D2689" w:rsidP="007D2689">
      <w:pPr>
        <w:pStyle w:val="MDPI31text"/>
        <w:rPr>
          <w:rFonts w:eastAsiaTheme="minorEastAsia"/>
          <w:lang w:eastAsia="zh-CN"/>
        </w:rPr>
      </w:pPr>
      <w:bookmarkStart w:id="31" w:name="OLE_LINK23"/>
      <w:bookmarkStart w:id="32" w:name="OLE_LINK24"/>
      <w:r w:rsidRPr="00676A75">
        <w:rPr>
          <w:rFonts w:eastAsiaTheme="minorEastAsia"/>
          <w:b/>
          <w:lang w:eastAsia="zh-CN"/>
        </w:rPr>
        <w:lastRenderedPageBreak/>
        <w:t>Step 1</w:t>
      </w:r>
      <w:r>
        <w:rPr>
          <w:rFonts w:eastAsiaTheme="minorEastAsia"/>
          <w:lang w:eastAsia="zh-CN"/>
        </w:rPr>
        <w:t>:</w:t>
      </w:r>
      <w:bookmarkEnd w:id="31"/>
      <w:bookmarkEnd w:id="32"/>
      <w:r>
        <w:rPr>
          <w:rFonts w:eastAsiaTheme="minorEastAsia"/>
          <w:lang w:eastAsia="zh-CN"/>
        </w:rPr>
        <w:t xml:space="preserve"> Generate initial sample points of the updating parameters by DOE.</w:t>
      </w:r>
    </w:p>
    <w:p w14:paraId="4EDE9165" w14:textId="77777777" w:rsidR="007D2689" w:rsidRDefault="007D2689" w:rsidP="007D2689">
      <w:pPr>
        <w:pStyle w:val="MDPI31text"/>
        <w:rPr>
          <w:rFonts w:eastAsiaTheme="minorEastAsia"/>
          <w:lang w:eastAsia="zh-CN"/>
        </w:rPr>
      </w:pPr>
      <w:r>
        <w:rPr>
          <w:rFonts w:eastAsiaTheme="minorEastAsia"/>
          <w:b/>
          <w:lang w:eastAsia="zh-CN"/>
        </w:rPr>
        <w:t>Step 2</w:t>
      </w:r>
      <w:r>
        <w:rPr>
          <w:rFonts w:eastAsiaTheme="minorEastAsia"/>
          <w:lang w:eastAsia="zh-CN"/>
        </w:rPr>
        <w:t>: Run the FE analysis program to calculate the objective function output vector of the sample points and construct the initial Kriging Model.</w:t>
      </w:r>
    </w:p>
    <w:p w14:paraId="4B7CAD47" w14:textId="77777777" w:rsidR="007D2689" w:rsidRDefault="007D2689" w:rsidP="007D2689">
      <w:pPr>
        <w:pStyle w:val="MDPI31text"/>
        <w:rPr>
          <w:rFonts w:eastAsiaTheme="minorEastAsia"/>
          <w:lang w:eastAsia="zh-CN"/>
        </w:rPr>
      </w:pPr>
      <w:r>
        <w:rPr>
          <w:rFonts w:eastAsiaTheme="minorEastAsia"/>
          <w:b/>
          <w:lang w:eastAsia="zh-CN"/>
        </w:rPr>
        <w:t>Step 3</w:t>
      </w:r>
      <w:r>
        <w:rPr>
          <w:rFonts w:eastAsiaTheme="minorEastAsia"/>
          <w:lang w:eastAsia="zh-CN"/>
        </w:rPr>
        <w:t>: Find the point with the maximum expected improvement value of the current Kriging model and add it into the set of sample points.</w:t>
      </w:r>
    </w:p>
    <w:p w14:paraId="0910519E" w14:textId="77777777" w:rsidR="007D2689" w:rsidRPr="0072591F" w:rsidRDefault="007D2689" w:rsidP="007D2689">
      <w:pPr>
        <w:pStyle w:val="MDPI31text"/>
        <w:rPr>
          <w:rFonts w:eastAsiaTheme="minorEastAsia"/>
          <w:color w:val="auto"/>
          <w:lang w:eastAsia="zh-CN"/>
        </w:rPr>
      </w:pPr>
      <w:r w:rsidRPr="0072591F">
        <w:rPr>
          <w:rFonts w:eastAsiaTheme="minorEastAsia"/>
          <w:b/>
          <w:color w:val="auto"/>
          <w:lang w:eastAsia="zh-CN"/>
        </w:rPr>
        <w:t>Step 4</w:t>
      </w:r>
      <w:r w:rsidRPr="0072591F">
        <w:rPr>
          <w:rFonts w:eastAsiaTheme="minorEastAsia"/>
          <w:color w:val="auto"/>
          <w:lang w:eastAsia="zh-CN"/>
        </w:rPr>
        <w:t xml:space="preserve">: </w:t>
      </w:r>
      <w:r w:rsidR="00C0239D" w:rsidRPr="0072591F">
        <w:rPr>
          <w:rFonts w:eastAsiaTheme="minorEastAsia"/>
          <w:color w:val="auto"/>
          <w:lang w:eastAsia="zh-CN"/>
        </w:rPr>
        <w:t>Calculate the true response of the new sample point and reconstruct the Kriging model by the new set of sample points and their response</w:t>
      </w:r>
      <w:r w:rsidRPr="0072591F">
        <w:rPr>
          <w:rFonts w:eastAsiaTheme="minorEastAsia"/>
          <w:color w:val="auto"/>
          <w:lang w:eastAsia="zh-CN"/>
        </w:rPr>
        <w:t>.</w:t>
      </w:r>
    </w:p>
    <w:p w14:paraId="5217BF30" w14:textId="77777777" w:rsidR="007D2689" w:rsidRDefault="007D2689" w:rsidP="007D2689">
      <w:pPr>
        <w:pStyle w:val="MDPI31text"/>
        <w:rPr>
          <w:rFonts w:eastAsiaTheme="minorEastAsia"/>
          <w:lang w:eastAsia="zh-CN"/>
        </w:rPr>
      </w:pPr>
      <w:r w:rsidRPr="0072591F">
        <w:rPr>
          <w:rFonts w:eastAsiaTheme="minorEastAsia"/>
          <w:b/>
          <w:color w:val="auto"/>
          <w:lang w:eastAsia="zh-CN"/>
        </w:rPr>
        <w:t>Step 5</w:t>
      </w:r>
      <w:r w:rsidRPr="0072591F">
        <w:rPr>
          <w:rFonts w:eastAsiaTheme="minorEastAsia"/>
          <w:color w:val="auto"/>
          <w:lang w:eastAsia="zh-CN"/>
        </w:rPr>
        <w:t xml:space="preserve">: Check </w:t>
      </w:r>
      <w:r>
        <w:rPr>
          <w:rFonts w:eastAsiaTheme="minorEastAsia"/>
          <w:lang w:eastAsia="zh-CN"/>
        </w:rPr>
        <w:t>whether the first termination criterion (equation</w:t>
      </w:r>
      <w:r>
        <w:rPr>
          <w:rFonts w:eastAsiaTheme="minorEastAsia"/>
          <w:lang w:eastAsia="zh-CN"/>
        </w:rPr>
        <w:fldChar w:fldCharType="begin"/>
      </w:r>
      <w:r>
        <w:rPr>
          <w:rFonts w:eastAsiaTheme="minorEastAsia"/>
          <w:lang w:eastAsia="zh-CN"/>
        </w:rPr>
        <w:instrText xml:space="preserve"> GOTOBUTTON ZEqnNum908109  \* MERGEFORMAT </w:instrText>
      </w:r>
      <w:r>
        <w:rPr>
          <w:rFonts w:eastAsiaTheme="minorEastAsia"/>
          <w:lang w:eastAsia="zh-CN"/>
        </w:rPr>
        <w:fldChar w:fldCharType="begin"/>
      </w:r>
      <w:r>
        <w:rPr>
          <w:rFonts w:eastAsiaTheme="minorEastAsia"/>
          <w:lang w:eastAsia="zh-CN"/>
        </w:rPr>
        <w:instrText xml:space="preserve"> REF ZEqnNum908109 \* Charformat \! \* MERGEFORMAT </w:instrText>
      </w:r>
      <w:r>
        <w:rPr>
          <w:rFonts w:eastAsiaTheme="minorEastAsia"/>
          <w:lang w:eastAsia="zh-CN"/>
        </w:rPr>
        <w:fldChar w:fldCharType="separate"/>
      </w:r>
      <w:r w:rsidRPr="00D60BA9">
        <w:rPr>
          <w:rFonts w:eastAsiaTheme="minorEastAsia"/>
          <w:lang w:eastAsia="zh-CN"/>
        </w:rPr>
        <w:instrText>(15)</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is satisfied. If it is, go to step 6. Otherwise, go back to step 3 and continue adding new points.</w:t>
      </w:r>
    </w:p>
    <w:p w14:paraId="740E7564" w14:textId="77777777" w:rsidR="007D2689" w:rsidRDefault="007D2689" w:rsidP="007D2689">
      <w:pPr>
        <w:pStyle w:val="MDPI31text"/>
        <w:rPr>
          <w:rFonts w:eastAsiaTheme="minorEastAsia"/>
          <w:lang w:eastAsia="zh-CN"/>
        </w:rPr>
      </w:pPr>
      <w:r>
        <w:rPr>
          <w:rFonts w:eastAsiaTheme="minorEastAsia"/>
          <w:b/>
          <w:lang w:eastAsia="zh-CN"/>
        </w:rPr>
        <w:t>Step 6</w:t>
      </w:r>
      <w:r>
        <w:rPr>
          <w:rFonts w:eastAsiaTheme="minorEastAsia"/>
          <w:lang w:eastAsia="zh-CN"/>
        </w:rPr>
        <w:t xml:space="preserve">: Find the point with the minimum value of the current Kriging model and continue to add it into the set of sample points, calculate the true response output and reconstruct the Kriging model. </w:t>
      </w:r>
    </w:p>
    <w:p w14:paraId="69BA7F2D" w14:textId="77777777" w:rsidR="007D2689" w:rsidRPr="00193908" w:rsidRDefault="007D2689" w:rsidP="007D2689">
      <w:pPr>
        <w:pStyle w:val="MDPI31text"/>
        <w:rPr>
          <w:rFonts w:eastAsiaTheme="minorEastAsia"/>
          <w:lang w:eastAsia="zh-CN"/>
        </w:rPr>
      </w:pPr>
      <w:r>
        <w:rPr>
          <w:rFonts w:eastAsiaTheme="minorEastAsia"/>
          <w:b/>
          <w:lang w:eastAsia="zh-CN"/>
        </w:rPr>
        <w:t>Step 7</w:t>
      </w:r>
      <w:r>
        <w:rPr>
          <w:rFonts w:eastAsiaTheme="minorEastAsia"/>
          <w:lang w:eastAsia="zh-CN"/>
        </w:rPr>
        <w:t>:</w:t>
      </w:r>
      <w:r>
        <w:rPr>
          <w:rFonts w:eastAsiaTheme="minorEastAsia" w:hint="eastAsia"/>
          <w:lang w:eastAsia="zh-CN"/>
        </w:rPr>
        <w:t xml:space="preserve"> </w:t>
      </w:r>
      <w:r>
        <w:rPr>
          <w:rFonts w:eastAsiaTheme="minorEastAsia"/>
          <w:lang w:eastAsia="zh-CN"/>
        </w:rPr>
        <w:t>Check whether the second termination criteria (equation</w:t>
      </w:r>
      <w:r>
        <w:rPr>
          <w:rFonts w:eastAsiaTheme="minorEastAsia"/>
          <w:lang w:eastAsia="zh-CN"/>
        </w:rPr>
        <w:fldChar w:fldCharType="begin"/>
      </w:r>
      <w:r>
        <w:rPr>
          <w:rFonts w:eastAsiaTheme="minorEastAsia"/>
          <w:lang w:eastAsia="zh-CN"/>
        </w:rPr>
        <w:instrText xml:space="preserve"> GOTOBUTTON ZEqnNum181789  \* MERGEFORMAT </w:instrText>
      </w:r>
      <w:r>
        <w:rPr>
          <w:rFonts w:eastAsiaTheme="minorEastAsia"/>
          <w:lang w:eastAsia="zh-CN"/>
        </w:rPr>
        <w:fldChar w:fldCharType="begin"/>
      </w:r>
      <w:r>
        <w:rPr>
          <w:rFonts w:eastAsiaTheme="minorEastAsia"/>
          <w:lang w:eastAsia="zh-CN"/>
        </w:rPr>
        <w:instrText xml:space="preserve"> REF ZEqnNum181789 \* Charformat \! \* MERGEFORMAT </w:instrText>
      </w:r>
      <w:r>
        <w:rPr>
          <w:rFonts w:eastAsiaTheme="minorEastAsia"/>
          <w:lang w:eastAsia="zh-CN"/>
        </w:rPr>
        <w:fldChar w:fldCharType="separate"/>
      </w:r>
      <w:r w:rsidRPr="00D60BA9">
        <w:rPr>
          <w:rFonts w:eastAsiaTheme="minorEastAsia"/>
          <w:lang w:eastAsia="zh-CN"/>
        </w:rPr>
        <w:instrText>(16)</w:instrText>
      </w:r>
      <w:r>
        <w:rPr>
          <w:rFonts w:eastAsiaTheme="minorEastAsia"/>
          <w:lang w:eastAsia="zh-CN"/>
        </w:rPr>
        <w:fldChar w:fldCharType="end"/>
      </w:r>
      <w:r>
        <w:rPr>
          <w:rFonts w:eastAsiaTheme="minorEastAsia"/>
          <w:lang w:eastAsia="zh-CN"/>
        </w:rPr>
        <w:fldChar w:fldCharType="end"/>
      </w:r>
      <w:r>
        <w:rPr>
          <w:rFonts w:eastAsiaTheme="minorEastAsia"/>
          <w:lang w:eastAsia="zh-CN"/>
        </w:rPr>
        <w:t>) is satisfied. If it is, then stop updating the Kriging model and the sample corresponding to the minimum value in the output vector is used as the right updating result. Otherwise, go back to step 4 and continue adding new points.</w:t>
      </w:r>
    </w:p>
    <w:p w14:paraId="32ADD94F" w14:textId="77777777" w:rsidR="007D2689" w:rsidRPr="001462DA" w:rsidRDefault="007D2689" w:rsidP="007D2689">
      <w:pPr>
        <w:pStyle w:val="MDPI21heading1"/>
      </w:pPr>
      <w:r>
        <w:t>3</w:t>
      </w:r>
      <w:r w:rsidRPr="001462DA">
        <w:t xml:space="preserve">. </w:t>
      </w:r>
      <w:r>
        <w:t>Numerical example</w:t>
      </w:r>
    </w:p>
    <w:p w14:paraId="52767E1F" w14:textId="77777777" w:rsidR="007D2689" w:rsidRPr="00A63961" w:rsidRDefault="007D2689" w:rsidP="007D2689">
      <w:pPr>
        <w:pStyle w:val="MDPI31text"/>
        <w:rPr>
          <w:rFonts w:eastAsiaTheme="minorEastAsia"/>
          <w:lang w:eastAsia="zh-CN"/>
        </w:rPr>
      </w:pPr>
      <w:r>
        <w:rPr>
          <w:rFonts w:eastAsiaTheme="minorEastAsia"/>
          <w:lang w:eastAsia="zh-CN"/>
        </w:rPr>
        <w:t>T</w:t>
      </w:r>
      <w:r>
        <w:rPr>
          <w:rFonts w:eastAsiaTheme="minorEastAsia" w:hint="eastAsia"/>
          <w:lang w:eastAsia="zh-CN"/>
        </w:rPr>
        <w:t xml:space="preserve">he </w:t>
      </w:r>
      <w:r>
        <w:rPr>
          <w:rFonts w:eastAsiaTheme="minorEastAsia"/>
          <w:lang w:eastAsia="zh-CN"/>
        </w:rPr>
        <w:t xml:space="preserve">proposed model updating method is first verified through a simulated numerical example of a cantilever beam of rectangular cross-section divided into 9 elements as shown in Figure 3. The properties of the beam are 0.9 m in length, 200 GPa in Young’s modulus, </w:t>
      </w:r>
      <w:r>
        <w:rPr>
          <w:rFonts w:hint="eastAsia"/>
        </w:rPr>
        <w:t>7670</w:t>
      </w:r>
      <m:oMath>
        <m:r>
          <m:rPr>
            <m:sty m:val="p"/>
          </m:rP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r>
        <w:t xml:space="preserve"> in </w:t>
      </w:r>
      <w:r>
        <w:rPr>
          <w:rFonts w:eastAsiaTheme="minorEastAsia"/>
          <w:lang w:eastAsia="zh-CN"/>
        </w:rPr>
        <w:t>mass density, and 6 mm and 50 mm in height and width respectively</w:t>
      </w:r>
      <w:r>
        <w:rPr>
          <w:rFonts w:eastAsiaTheme="minorEastAsia"/>
        </w:rPr>
        <w:t xml:space="preserve">. </w:t>
      </w:r>
    </w:p>
    <w:p w14:paraId="26D13D9C" w14:textId="77777777" w:rsidR="007D2689" w:rsidRPr="007D2689" w:rsidRDefault="000E7B75" w:rsidP="007D2689">
      <w:pPr>
        <w:pStyle w:val="MDPI31text"/>
        <w:ind w:firstLine="0"/>
      </w:pPr>
      <w:r>
        <w:rPr>
          <w:noProof/>
          <w:snapToGrid/>
          <w:lang w:val="en-GB" w:eastAsia="zh-CN" w:bidi="ar-SA"/>
        </w:rPr>
        <w:drawing>
          <wp:inline distT="0" distB="0" distL="0" distR="0" wp14:anchorId="37AC0A2C" wp14:editId="5E0F08F5">
            <wp:extent cx="5615940" cy="1423035"/>
            <wp:effectExtent l="0" t="0" r="381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i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615940" cy="1423035"/>
                    </a:xfrm>
                    <a:prstGeom prst="rect">
                      <a:avLst/>
                    </a:prstGeom>
                  </pic:spPr>
                </pic:pic>
              </a:graphicData>
            </a:graphic>
          </wp:inline>
        </w:drawing>
      </w:r>
    </w:p>
    <w:p w14:paraId="4435550D" w14:textId="77777777" w:rsidR="007D2689" w:rsidRPr="00184592" w:rsidRDefault="007D2689" w:rsidP="00FF554D">
      <w:pPr>
        <w:pStyle w:val="MDPI51figurecaption"/>
        <w:jc w:val="center"/>
      </w:pPr>
      <w:r w:rsidRPr="001462DA">
        <w:rPr>
          <w:b/>
        </w:rPr>
        <w:t xml:space="preserve">Figure </w:t>
      </w:r>
      <w:r>
        <w:rPr>
          <w:b/>
        </w:rPr>
        <w:t>3</w:t>
      </w:r>
      <w:r w:rsidRPr="001462DA">
        <w:rPr>
          <w:b/>
        </w:rPr>
        <w:t>.</w:t>
      </w:r>
      <w:r w:rsidRPr="001462DA">
        <w:t xml:space="preserve"> </w:t>
      </w:r>
      <w:r>
        <w:t>The cantilever beam used for numerical simulation.</w:t>
      </w:r>
    </w:p>
    <w:p w14:paraId="4D0CA339" w14:textId="77777777" w:rsidR="007D2689" w:rsidRDefault="007D2689" w:rsidP="007D2689">
      <w:pPr>
        <w:pStyle w:val="MDPI31text"/>
        <w:rPr>
          <w:rFonts w:eastAsiaTheme="minorEastAsia"/>
          <w:lang w:eastAsia="zh-CN"/>
        </w:rPr>
      </w:pPr>
      <w:r>
        <w:rPr>
          <w:rFonts w:eastAsiaTheme="minorEastAsia"/>
          <w:lang w:eastAsia="zh-CN"/>
        </w:rPr>
        <w:t>9 Euler-Bernoulli beam elements are used and each node has two degrees of freedom of transverse displacement and rotation. It is assumed that the damage of the structure results in stiffness reduction in element 2 by 20%, in element 4 by 25% and in element 5 by 10%. The natural frequencies of the undamaged model and the damage model are shown in Table 1.</w:t>
      </w:r>
    </w:p>
    <w:p w14:paraId="78DE90D4" w14:textId="77777777" w:rsidR="007D2689" w:rsidRPr="001462DA" w:rsidRDefault="007D2689" w:rsidP="007D2689">
      <w:pPr>
        <w:pStyle w:val="MDPI41tablecaption"/>
        <w:jc w:val="center"/>
      </w:pPr>
      <w:r w:rsidRPr="001462DA">
        <w:rPr>
          <w:b/>
        </w:rPr>
        <w:t>Table 1.</w:t>
      </w:r>
      <w:r w:rsidRPr="001462DA">
        <w:t xml:space="preserve"> </w:t>
      </w:r>
      <w:r w:rsidRPr="0019685F">
        <w:t xml:space="preserve">Natural frequencies of the </w:t>
      </w:r>
      <w:r>
        <w:rPr>
          <w:rFonts w:eastAsiaTheme="minorEastAsia"/>
          <w:lang w:eastAsia="zh-CN"/>
        </w:rPr>
        <w:t xml:space="preserve">theoretical </w:t>
      </w:r>
      <w:r w:rsidRPr="0019685F">
        <w:t>and damaged model of the cantilever (Unit: Hz)</w:t>
      </w:r>
    </w:p>
    <w:tbl>
      <w:tblPr>
        <w:tblStyle w:val="Mdeck5tablebodythreelines"/>
        <w:tblW w:w="0" w:type="auto"/>
        <w:tblLook w:val="04A0" w:firstRow="1" w:lastRow="0" w:firstColumn="1" w:lastColumn="0" w:noHBand="0" w:noVBand="1"/>
      </w:tblPr>
      <w:tblGrid>
        <w:gridCol w:w="1885"/>
        <w:gridCol w:w="1885"/>
        <w:gridCol w:w="1885"/>
      </w:tblGrid>
      <w:tr w:rsidR="007D2689" w:rsidRPr="001462DA" w14:paraId="7094BC1E" w14:textId="77777777" w:rsidTr="00447A0F">
        <w:trPr>
          <w:cnfStyle w:val="100000000000" w:firstRow="1" w:lastRow="0" w:firstColumn="0" w:lastColumn="0" w:oddVBand="0" w:evenVBand="0" w:oddHBand="0" w:evenHBand="0" w:firstRowFirstColumn="0" w:firstRowLastColumn="0" w:lastRowFirstColumn="0" w:lastRowLastColumn="0"/>
          <w:trHeight w:val="536"/>
        </w:trPr>
        <w:tc>
          <w:tcPr>
            <w:tcW w:w="1885" w:type="dxa"/>
          </w:tcPr>
          <w:p w14:paraId="0D670E07" w14:textId="77777777" w:rsidR="007D2689" w:rsidRPr="001462DA" w:rsidRDefault="007D2689" w:rsidP="00447A0F">
            <w:pPr>
              <w:pStyle w:val="MDPI42tablebody"/>
              <w:spacing w:line="240" w:lineRule="auto"/>
              <w:rPr>
                <w:b/>
                <w:sz w:val="20"/>
                <w:lang w:val="en-US"/>
              </w:rPr>
            </w:pPr>
            <w:r>
              <w:rPr>
                <w:b/>
                <w:sz w:val="20"/>
                <w:lang w:val="en-US"/>
              </w:rPr>
              <w:t>Mode no.</w:t>
            </w:r>
          </w:p>
        </w:tc>
        <w:tc>
          <w:tcPr>
            <w:tcW w:w="1885" w:type="dxa"/>
          </w:tcPr>
          <w:p w14:paraId="4591E381" w14:textId="77777777" w:rsidR="007D2689" w:rsidRDefault="007D2689" w:rsidP="00447A0F">
            <w:pPr>
              <w:pStyle w:val="MDPI42tablebody"/>
              <w:rPr>
                <w:b/>
                <w:sz w:val="20"/>
              </w:rPr>
            </w:pPr>
            <w:r>
              <w:rPr>
                <w:b/>
                <w:sz w:val="20"/>
                <w:lang w:val="en-US"/>
              </w:rPr>
              <w:t>Undamaged</w:t>
            </w:r>
            <w:r w:rsidRPr="00F64ED3">
              <w:rPr>
                <w:b/>
                <w:sz w:val="20"/>
                <w:lang w:val="en-US"/>
              </w:rPr>
              <w:t xml:space="preserve"> </w:t>
            </w:r>
            <w:r>
              <w:rPr>
                <w:b/>
                <w:sz w:val="20"/>
                <w:lang w:val="en-US"/>
              </w:rPr>
              <w:t>model</w:t>
            </w:r>
          </w:p>
        </w:tc>
        <w:tc>
          <w:tcPr>
            <w:tcW w:w="1885" w:type="dxa"/>
          </w:tcPr>
          <w:p w14:paraId="08D1B837" w14:textId="77777777" w:rsidR="007D2689" w:rsidRPr="001462DA" w:rsidRDefault="007D2689" w:rsidP="00447A0F">
            <w:pPr>
              <w:pStyle w:val="MDPI42tablebody"/>
              <w:spacing w:line="240" w:lineRule="auto"/>
              <w:rPr>
                <w:b/>
                <w:sz w:val="20"/>
                <w:lang w:val="en-US"/>
              </w:rPr>
            </w:pPr>
            <w:r>
              <w:rPr>
                <w:b/>
                <w:sz w:val="20"/>
                <w:lang w:val="en-US"/>
              </w:rPr>
              <w:t>Damaged model</w:t>
            </w:r>
          </w:p>
        </w:tc>
      </w:tr>
      <w:tr w:rsidR="007D2689" w:rsidRPr="001462DA" w14:paraId="2C251AB0" w14:textId="77777777" w:rsidTr="00447A0F">
        <w:trPr>
          <w:trHeight w:val="271"/>
        </w:trPr>
        <w:tc>
          <w:tcPr>
            <w:tcW w:w="1885" w:type="dxa"/>
          </w:tcPr>
          <w:p w14:paraId="1501B633" w14:textId="77777777" w:rsidR="007D2689" w:rsidRPr="001462DA" w:rsidRDefault="007D2689" w:rsidP="00447A0F">
            <w:pPr>
              <w:pStyle w:val="MDPI42tablebody"/>
              <w:spacing w:line="240" w:lineRule="auto"/>
              <w:rPr>
                <w:lang w:val="en-US"/>
              </w:rPr>
            </w:pPr>
            <w:r w:rsidRPr="001462DA">
              <w:rPr>
                <w:lang w:val="en-US"/>
              </w:rPr>
              <w:t>1</w:t>
            </w:r>
          </w:p>
        </w:tc>
        <w:tc>
          <w:tcPr>
            <w:tcW w:w="1885" w:type="dxa"/>
          </w:tcPr>
          <w:p w14:paraId="7DB77A32" w14:textId="77777777" w:rsidR="007D2689" w:rsidRPr="00B75F48" w:rsidRDefault="007D2689" w:rsidP="00447A0F">
            <w:pPr>
              <w:pStyle w:val="MDPI42tablebody"/>
              <w:rPr>
                <w:rFonts w:eastAsiaTheme="minorEastAsia"/>
                <w:lang w:eastAsia="zh-CN"/>
              </w:rPr>
            </w:pPr>
            <w:r w:rsidRPr="00D412FF">
              <w:t>6.11</w:t>
            </w:r>
          </w:p>
        </w:tc>
        <w:tc>
          <w:tcPr>
            <w:tcW w:w="1885" w:type="dxa"/>
          </w:tcPr>
          <w:p w14:paraId="02D7CECC" w14:textId="77777777" w:rsidR="007D2689" w:rsidRPr="00F64ED3" w:rsidRDefault="007D2689" w:rsidP="00447A0F">
            <w:pPr>
              <w:pStyle w:val="MDPI42tablebody"/>
              <w:spacing w:line="240" w:lineRule="auto"/>
              <w:rPr>
                <w:rFonts w:eastAsiaTheme="minorEastAsia"/>
                <w:lang w:val="en-US" w:eastAsia="zh-CN"/>
              </w:rPr>
            </w:pPr>
            <w:r>
              <w:rPr>
                <w:rFonts w:eastAsiaTheme="minorEastAsia" w:hint="eastAsia"/>
                <w:lang w:val="en-US" w:eastAsia="zh-CN"/>
              </w:rPr>
              <w:t>5.81</w:t>
            </w:r>
          </w:p>
        </w:tc>
      </w:tr>
      <w:tr w:rsidR="007D2689" w:rsidRPr="001462DA" w14:paraId="5560122A" w14:textId="77777777" w:rsidTr="00447A0F">
        <w:trPr>
          <w:trHeight w:val="271"/>
        </w:trPr>
        <w:tc>
          <w:tcPr>
            <w:tcW w:w="1885" w:type="dxa"/>
          </w:tcPr>
          <w:p w14:paraId="267D9CB8" w14:textId="77777777" w:rsidR="007D2689" w:rsidRPr="001462DA" w:rsidRDefault="007D2689" w:rsidP="00447A0F">
            <w:pPr>
              <w:pStyle w:val="MDPI42tablebody"/>
              <w:spacing w:line="240" w:lineRule="auto"/>
              <w:rPr>
                <w:lang w:val="en-US"/>
              </w:rPr>
            </w:pPr>
            <w:r w:rsidRPr="001462DA">
              <w:rPr>
                <w:lang w:val="en-US"/>
              </w:rPr>
              <w:t>2</w:t>
            </w:r>
          </w:p>
        </w:tc>
        <w:tc>
          <w:tcPr>
            <w:tcW w:w="1885" w:type="dxa"/>
          </w:tcPr>
          <w:p w14:paraId="3BF213F6" w14:textId="77777777" w:rsidR="007D2689" w:rsidRPr="00B75F48" w:rsidRDefault="007D2689" w:rsidP="00447A0F">
            <w:pPr>
              <w:pStyle w:val="MDPI42tablebody"/>
              <w:rPr>
                <w:rFonts w:eastAsiaTheme="minorEastAsia"/>
                <w:lang w:eastAsia="zh-CN"/>
              </w:rPr>
            </w:pPr>
            <w:r w:rsidRPr="00D412FF">
              <w:t>38.29</w:t>
            </w:r>
          </w:p>
        </w:tc>
        <w:tc>
          <w:tcPr>
            <w:tcW w:w="1885" w:type="dxa"/>
          </w:tcPr>
          <w:p w14:paraId="50F4AB65" w14:textId="77777777" w:rsidR="007D2689" w:rsidRPr="00F64ED3" w:rsidRDefault="007D2689" w:rsidP="00447A0F">
            <w:pPr>
              <w:pStyle w:val="MDPI42tablebody"/>
              <w:spacing w:line="240" w:lineRule="auto"/>
              <w:rPr>
                <w:rFonts w:eastAsiaTheme="minorEastAsia"/>
                <w:lang w:val="en-US" w:eastAsia="zh-CN"/>
              </w:rPr>
            </w:pPr>
            <w:r>
              <w:rPr>
                <w:rFonts w:eastAsiaTheme="minorEastAsia" w:hint="eastAsia"/>
                <w:lang w:val="en-US" w:eastAsia="zh-CN"/>
              </w:rPr>
              <w:t>36.87</w:t>
            </w:r>
          </w:p>
        </w:tc>
      </w:tr>
      <w:tr w:rsidR="007D2689" w:rsidRPr="001462DA" w14:paraId="3755579B" w14:textId="77777777" w:rsidTr="00447A0F">
        <w:trPr>
          <w:trHeight w:val="298"/>
        </w:trPr>
        <w:tc>
          <w:tcPr>
            <w:tcW w:w="1885" w:type="dxa"/>
          </w:tcPr>
          <w:p w14:paraId="61A5B23E" w14:textId="77777777" w:rsidR="007D2689" w:rsidRPr="00F64ED3" w:rsidRDefault="007D2689" w:rsidP="00447A0F">
            <w:pPr>
              <w:pStyle w:val="MDPI42tablebody"/>
              <w:rPr>
                <w:rFonts w:eastAsiaTheme="minorEastAsia"/>
                <w:lang w:eastAsia="zh-CN"/>
              </w:rPr>
            </w:pPr>
            <w:r>
              <w:rPr>
                <w:rFonts w:eastAsiaTheme="minorEastAsia" w:hint="eastAsia"/>
                <w:lang w:eastAsia="zh-CN"/>
              </w:rPr>
              <w:t>3</w:t>
            </w:r>
          </w:p>
        </w:tc>
        <w:tc>
          <w:tcPr>
            <w:tcW w:w="1885" w:type="dxa"/>
          </w:tcPr>
          <w:p w14:paraId="2CB3DE53" w14:textId="77777777" w:rsidR="007D2689" w:rsidRPr="00B75F48" w:rsidRDefault="007D2689" w:rsidP="00447A0F">
            <w:pPr>
              <w:pStyle w:val="MDPI42tablebody"/>
              <w:rPr>
                <w:rFonts w:eastAsiaTheme="minorEastAsia"/>
                <w:lang w:eastAsia="zh-CN"/>
              </w:rPr>
            </w:pPr>
            <w:r w:rsidRPr="00D412FF">
              <w:t>107.26</w:t>
            </w:r>
          </w:p>
        </w:tc>
        <w:tc>
          <w:tcPr>
            <w:tcW w:w="1885" w:type="dxa"/>
          </w:tcPr>
          <w:p w14:paraId="0B64DBEA" w14:textId="77777777" w:rsidR="007D2689" w:rsidRPr="00F64ED3" w:rsidRDefault="007D2689" w:rsidP="00447A0F">
            <w:pPr>
              <w:pStyle w:val="MDPI42tablebody"/>
              <w:rPr>
                <w:rFonts w:eastAsiaTheme="minorEastAsia"/>
                <w:lang w:eastAsia="zh-CN"/>
              </w:rPr>
            </w:pPr>
            <w:r>
              <w:rPr>
                <w:rFonts w:eastAsiaTheme="minorEastAsia" w:hint="eastAsia"/>
                <w:lang w:eastAsia="zh-CN"/>
              </w:rPr>
              <w:t>104</w:t>
            </w:r>
            <w:r>
              <w:rPr>
                <w:rFonts w:eastAsiaTheme="minorEastAsia"/>
                <w:lang w:eastAsia="zh-CN"/>
              </w:rPr>
              <w:t>.95</w:t>
            </w:r>
          </w:p>
        </w:tc>
      </w:tr>
      <w:tr w:rsidR="007D2689" w:rsidRPr="001462DA" w14:paraId="5BA2A03A" w14:textId="77777777" w:rsidTr="00447A0F">
        <w:trPr>
          <w:trHeight w:val="291"/>
        </w:trPr>
        <w:tc>
          <w:tcPr>
            <w:tcW w:w="1885" w:type="dxa"/>
          </w:tcPr>
          <w:p w14:paraId="600EA69B" w14:textId="77777777" w:rsidR="007D2689" w:rsidRPr="00F64ED3" w:rsidRDefault="007D2689" w:rsidP="00447A0F">
            <w:pPr>
              <w:pStyle w:val="MDPI42tablebody"/>
              <w:rPr>
                <w:rFonts w:eastAsiaTheme="minorEastAsia"/>
                <w:lang w:eastAsia="zh-CN"/>
              </w:rPr>
            </w:pPr>
            <w:r>
              <w:rPr>
                <w:rFonts w:eastAsiaTheme="minorEastAsia" w:hint="eastAsia"/>
                <w:lang w:eastAsia="zh-CN"/>
              </w:rPr>
              <w:t>5</w:t>
            </w:r>
          </w:p>
        </w:tc>
        <w:tc>
          <w:tcPr>
            <w:tcW w:w="1885" w:type="dxa"/>
          </w:tcPr>
          <w:p w14:paraId="2D1A6539" w14:textId="77777777" w:rsidR="007D2689" w:rsidRPr="00B75F48" w:rsidRDefault="007D2689" w:rsidP="00447A0F">
            <w:pPr>
              <w:pStyle w:val="MDPI42tablebody"/>
              <w:rPr>
                <w:rFonts w:eastAsiaTheme="minorEastAsia"/>
                <w:lang w:eastAsia="zh-CN"/>
              </w:rPr>
            </w:pPr>
            <w:r w:rsidRPr="00D412FF">
              <w:t>210.41</w:t>
            </w:r>
          </w:p>
        </w:tc>
        <w:tc>
          <w:tcPr>
            <w:tcW w:w="1885" w:type="dxa"/>
          </w:tcPr>
          <w:p w14:paraId="68A9F82C" w14:textId="77777777" w:rsidR="007D2689" w:rsidRPr="00F64ED3" w:rsidRDefault="007D2689" w:rsidP="00447A0F">
            <w:pPr>
              <w:pStyle w:val="MDPI42tablebody"/>
              <w:rPr>
                <w:rFonts w:eastAsiaTheme="minorEastAsia"/>
                <w:lang w:eastAsia="zh-CN"/>
              </w:rPr>
            </w:pPr>
            <w:r>
              <w:rPr>
                <w:rFonts w:eastAsiaTheme="minorEastAsia" w:hint="eastAsia"/>
                <w:lang w:eastAsia="zh-CN"/>
              </w:rPr>
              <w:t>203.89</w:t>
            </w:r>
          </w:p>
        </w:tc>
      </w:tr>
      <w:tr w:rsidR="007D2689" w:rsidRPr="001462DA" w14:paraId="7F364449" w14:textId="77777777" w:rsidTr="00447A0F">
        <w:trPr>
          <w:trHeight w:val="298"/>
        </w:trPr>
        <w:tc>
          <w:tcPr>
            <w:tcW w:w="1885" w:type="dxa"/>
          </w:tcPr>
          <w:p w14:paraId="08E9AEA9" w14:textId="77777777" w:rsidR="007D2689" w:rsidRPr="00F64ED3" w:rsidRDefault="007D2689" w:rsidP="00447A0F">
            <w:pPr>
              <w:pStyle w:val="MDPI42tablebody"/>
              <w:rPr>
                <w:rFonts w:eastAsiaTheme="minorEastAsia"/>
                <w:lang w:eastAsia="zh-CN"/>
              </w:rPr>
            </w:pPr>
            <w:r>
              <w:rPr>
                <w:rFonts w:eastAsiaTheme="minorEastAsia" w:hint="eastAsia"/>
                <w:lang w:eastAsia="zh-CN"/>
              </w:rPr>
              <w:t>5</w:t>
            </w:r>
          </w:p>
        </w:tc>
        <w:tc>
          <w:tcPr>
            <w:tcW w:w="1885" w:type="dxa"/>
          </w:tcPr>
          <w:p w14:paraId="07DE37DB" w14:textId="77777777" w:rsidR="007D2689" w:rsidRPr="00B75F48" w:rsidRDefault="007D2689" w:rsidP="00447A0F">
            <w:pPr>
              <w:pStyle w:val="MDPI42tablebody"/>
              <w:rPr>
                <w:rFonts w:eastAsiaTheme="minorEastAsia"/>
                <w:lang w:eastAsia="zh-CN"/>
              </w:rPr>
            </w:pPr>
            <w:r w:rsidRPr="00D412FF">
              <w:t>348.63</w:t>
            </w:r>
          </w:p>
        </w:tc>
        <w:tc>
          <w:tcPr>
            <w:tcW w:w="1885" w:type="dxa"/>
          </w:tcPr>
          <w:p w14:paraId="73117158" w14:textId="77777777" w:rsidR="007D2689" w:rsidRPr="00F64ED3" w:rsidRDefault="007D2689" w:rsidP="00447A0F">
            <w:pPr>
              <w:pStyle w:val="MDPI42tablebody"/>
              <w:rPr>
                <w:rFonts w:eastAsiaTheme="minorEastAsia"/>
                <w:lang w:eastAsia="zh-CN"/>
              </w:rPr>
            </w:pPr>
            <w:r>
              <w:rPr>
                <w:rFonts w:eastAsiaTheme="minorEastAsia" w:hint="eastAsia"/>
                <w:lang w:eastAsia="zh-CN"/>
              </w:rPr>
              <w:t>332.91</w:t>
            </w:r>
          </w:p>
        </w:tc>
      </w:tr>
      <w:tr w:rsidR="007D2689" w:rsidRPr="001462DA" w14:paraId="1447E9F9" w14:textId="77777777" w:rsidTr="00447A0F">
        <w:trPr>
          <w:trHeight w:val="298"/>
        </w:trPr>
        <w:tc>
          <w:tcPr>
            <w:tcW w:w="1885" w:type="dxa"/>
          </w:tcPr>
          <w:p w14:paraId="5FE6A685" w14:textId="77777777" w:rsidR="007D2689" w:rsidRPr="00F64ED3" w:rsidRDefault="007D2689" w:rsidP="00447A0F">
            <w:pPr>
              <w:pStyle w:val="MDPI42tablebody"/>
              <w:rPr>
                <w:rFonts w:eastAsiaTheme="minorEastAsia"/>
                <w:lang w:eastAsia="zh-CN"/>
              </w:rPr>
            </w:pPr>
            <w:r>
              <w:rPr>
                <w:rFonts w:eastAsiaTheme="minorEastAsia" w:hint="eastAsia"/>
                <w:lang w:eastAsia="zh-CN"/>
              </w:rPr>
              <w:t>6</w:t>
            </w:r>
          </w:p>
        </w:tc>
        <w:tc>
          <w:tcPr>
            <w:tcW w:w="1885" w:type="dxa"/>
          </w:tcPr>
          <w:p w14:paraId="2E8F1BDA" w14:textId="77777777" w:rsidR="007D2689" w:rsidRPr="00B75F48" w:rsidRDefault="007D2689" w:rsidP="00447A0F">
            <w:pPr>
              <w:pStyle w:val="MDPI42tablebody"/>
              <w:rPr>
                <w:rFonts w:eastAsiaTheme="minorEastAsia"/>
                <w:lang w:eastAsia="zh-CN"/>
              </w:rPr>
            </w:pPr>
            <w:r w:rsidRPr="00D412FF">
              <w:t>522.95</w:t>
            </w:r>
          </w:p>
        </w:tc>
        <w:tc>
          <w:tcPr>
            <w:tcW w:w="1885" w:type="dxa"/>
          </w:tcPr>
          <w:p w14:paraId="432C4460" w14:textId="77777777" w:rsidR="007D2689" w:rsidRPr="00F64ED3" w:rsidRDefault="007D2689" w:rsidP="00447A0F">
            <w:pPr>
              <w:pStyle w:val="MDPI42tablebody"/>
              <w:rPr>
                <w:rFonts w:eastAsiaTheme="minorEastAsia"/>
                <w:lang w:eastAsia="zh-CN"/>
              </w:rPr>
            </w:pPr>
            <w:r>
              <w:rPr>
                <w:rFonts w:eastAsiaTheme="minorEastAsia" w:hint="eastAsia"/>
                <w:lang w:eastAsia="zh-CN"/>
              </w:rPr>
              <w:t>506.21</w:t>
            </w:r>
          </w:p>
        </w:tc>
      </w:tr>
      <w:tr w:rsidR="007D2689" w:rsidRPr="001462DA" w14:paraId="66BDBDE3" w14:textId="77777777" w:rsidTr="00447A0F">
        <w:trPr>
          <w:trHeight w:val="298"/>
        </w:trPr>
        <w:tc>
          <w:tcPr>
            <w:tcW w:w="1885" w:type="dxa"/>
          </w:tcPr>
          <w:p w14:paraId="25E7B9CB" w14:textId="77777777" w:rsidR="007D2689" w:rsidRPr="00F64ED3" w:rsidRDefault="007D2689" w:rsidP="00447A0F">
            <w:pPr>
              <w:pStyle w:val="MDPI42tablebody"/>
              <w:rPr>
                <w:rFonts w:eastAsiaTheme="minorEastAsia"/>
                <w:lang w:eastAsia="zh-CN"/>
              </w:rPr>
            </w:pPr>
            <w:r>
              <w:rPr>
                <w:rFonts w:eastAsiaTheme="minorEastAsia" w:hint="eastAsia"/>
                <w:lang w:eastAsia="zh-CN"/>
              </w:rPr>
              <w:t>7</w:t>
            </w:r>
          </w:p>
        </w:tc>
        <w:tc>
          <w:tcPr>
            <w:tcW w:w="1885" w:type="dxa"/>
          </w:tcPr>
          <w:p w14:paraId="45CF6D66" w14:textId="77777777" w:rsidR="007D2689" w:rsidRPr="00B75F48" w:rsidRDefault="007D2689" w:rsidP="00447A0F">
            <w:pPr>
              <w:pStyle w:val="MDPI42tablebody"/>
              <w:rPr>
                <w:rFonts w:eastAsiaTheme="minorEastAsia"/>
                <w:lang w:eastAsia="zh-CN"/>
              </w:rPr>
            </w:pPr>
            <w:r w:rsidRPr="00D412FF">
              <w:t>734.98</w:t>
            </w:r>
          </w:p>
        </w:tc>
        <w:tc>
          <w:tcPr>
            <w:tcW w:w="1885" w:type="dxa"/>
          </w:tcPr>
          <w:p w14:paraId="41A4B4ED" w14:textId="77777777" w:rsidR="007D2689" w:rsidRPr="00F64ED3" w:rsidRDefault="007D2689" w:rsidP="00447A0F">
            <w:pPr>
              <w:pStyle w:val="MDPI42tablebody"/>
              <w:rPr>
                <w:rFonts w:eastAsiaTheme="minorEastAsia"/>
                <w:lang w:eastAsia="zh-CN"/>
              </w:rPr>
            </w:pPr>
            <w:r>
              <w:rPr>
                <w:rFonts w:eastAsiaTheme="minorEastAsia" w:hint="eastAsia"/>
                <w:lang w:eastAsia="zh-CN"/>
              </w:rPr>
              <w:t>712.38</w:t>
            </w:r>
          </w:p>
        </w:tc>
      </w:tr>
      <w:tr w:rsidR="007D2689" w:rsidRPr="001462DA" w14:paraId="2A59C5B6" w14:textId="77777777" w:rsidTr="00447A0F">
        <w:trPr>
          <w:trHeight w:val="298"/>
        </w:trPr>
        <w:tc>
          <w:tcPr>
            <w:tcW w:w="1885" w:type="dxa"/>
          </w:tcPr>
          <w:p w14:paraId="182AACD8" w14:textId="77777777" w:rsidR="007D2689" w:rsidRPr="00F64ED3" w:rsidRDefault="007D2689" w:rsidP="00447A0F">
            <w:pPr>
              <w:pStyle w:val="MDPI42tablebody"/>
              <w:rPr>
                <w:rFonts w:eastAsiaTheme="minorEastAsia"/>
                <w:lang w:eastAsia="zh-CN"/>
              </w:rPr>
            </w:pPr>
            <w:r>
              <w:rPr>
                <w:rFonts w:eastAsiaTheme="minorEastAsia" w:hint="eastAsia"/>
                <w:lang w:eastAsia="zh-CN"/>
              </w:rPr>
              <w:t>8</w:t>
            </w:r>
          </w:p>
        </w:tc>
        <w:tc>
          <w:tcPr>
            <w:tcW w:w="1885" w:type="dxa"/>
          </w:tcPr>
          <w:p w14:paraId="3835AC37" w14:textId="77777777" w:rsidR="007D2689" w:rsidRPr="00B75F48" w:rsidRDefault="007D2689" w:rsidP="00447A0F">
            <w:pPr>
              <w:pStyle w:val="MDPI42tablebody"/>
              <w:rPr>
                <w:rFonts w:eastAsiaTheme="minorEastAsia"/>
                <w:lang w:eastAsia="zh-CN"/>
              </w:rPr>
            </w:pPr>
            <w:r w:rsidRPr="00D412FF">
              <w:t>985.66</w:t>
            </w:r>
          </w:p>
        </w:tc>
        <w:tc>
          <w:tcPr>
            <w:tcW w:w="1885" w:type="dxa"/>
          </w:tcPr>
          <w:p w14:paraId="7E1C9A56" w14:textId="77777777" w:rsidR="007D2689" w:rsidRPr="00F64ED3" w:rsidRDefault="007D2689" w:rsidP="00447A0F">
            <w:pPr>
              <w:pStyle w:val="MDPI42tablebody"/>
              <w:rPr>
                <w:rFonts w:eastAsiaTheme="minorEastAsia"/>
                <w:lang w:eastAsia="zh-CN"/>
              </w:rPr>
            </w:pPr>
            <w:r>
              <w:rPr>
                <w:rFonts w:eastAsiaTheme="minorEastAsia" w:hint="eastAsia"/>
                <w:lang w:eastAsia="zh-CN"/>
              </w:rPr>
              <w:t>952.78</w:t>
            </w:r>
          </w:p>
        </w:tc>
      </w:tr>
      <w:tr w:rsidR="007D2689" w:rsidRPr="001462DA" w14:paraId="03281390" w14:textId="77777777" w:rsidTr="00447A0F">
        <w:trPr>
          <w:trHeight w:val="298"/>
        </w:trPr>
        <w:tc>
          <w:tcPr>
            <w:tcW w:w="1885" w:type="dxa"/>
          </w:tcPr>
          <w:p w14:paraId="5102A352" w14:textId="77777777" w:rsidR="007D2689" w:rsidRPr="00F64ED3" w:rsidRDefault="007D2689" w:rsidP="00447A0F">
            <w:pPr>
              <w:pStyle w:val="MDPI42tablebody"/>
              <w:rPr>
                <w:rFonts w:eastAsiaTheme="minorEastAsia"/>
                <w:lang w:eastAsia="zh-CN"/>
              </w:rPr>
            </w:pPr>
            <w:r>
              <w:rPr>
                <w:rFonts w:eastAsiaTheme="minorEastAsia" w:hint="eastAsia"/>
                <w:lang w:eastAsia="zh-CN"/>
              </w:rPr>
              <w:t>9</w:t>
            </w:r>
          </w:p>
        </w:tc>
        <w:tc>
          <w:tcPr>
            <w:tcW w:w="1885" w:type="dxa"/>
          </w:tcPr>
          <w:p w14:paraId="6D405036" w14:textId="77777777" w:rsidR="007D2689" w:rsidRPr="00B75F48" w:rsidRDefault="007D2689" w:rsidP="00447A0F">
            <w:pPr>
              <w:pStyle w:val="MDPI42tablebody"/>
              <w:rPr>
                <w:rFonts w:eastAsiaTheme="minorEastAsia"/>
                <w:lang w:eastAsia="zh-CN"/>
              </w:rPr>
            </w:pPr>
            <w:r w:rsidRPr="00D412FF">
              <w:t>1261.5</w:t>
            </w:r>
          </w:p>
        </w:tc>
        <w:tc>
          <w:tcPr>
            <w:tcW w:w="1885" w:type="dxa"/>
          </w:tcPr>
          <w:p w14:paraId="57521623" w14:textId="77777777" w:rsidR="007D2689" w:rsidRPr="00F64ED3" w:rsidRDefault="007D2689" w:rsidP="00447A0F">
            <w:pPr>
              <w:pStyle w:val="MDPI42tablebody"/>
              <w:rPr>
                <w:rFonts w:eastAsiaTheme="minorEastAsia"/>
                <w:lang w:eastAsia="zh-CN"/>
              </w:rPr>
            </w:pPr>
            <w:r>
              <w:rPr>
                <w:rFonts w:eastAsiaTheme="minorEastAsia" w:hint="eastAsia"/>
                <w:lang w:eastAsia="zh-CN"/>
              </w:rPr>
              <w:t>1216.71</w:t>
            </w:r>
          </w:p>
        </w:tc>
      </w:tr>
    </w:tbl>
    <w:p w14:paraId="33831C6F" w14:textId="77777777" w:rsidR="007D2689" w:rsidRDefault="007D2689" w:rsidP="007D2689">
      <w:pPr>
        <w:pStyle w:val="MDPI31text"/>
        <w:ind w:firstLine="0"/>
        <w:rPr>
          <w:rFonts w:eastAsiaTheme="minorEastAsia"/>
          <w:lang w:eastAsia="zh-CN"/>
        </w:rPr>
      </w:pPr>
    </w:p>
    <w:p w14:paraId="47E68CBE" w14:textId="77777777" w:rsidR="007D2689" w:rsidRDefault="007D2689" w:rsidP="007D2689">
      <w:pPr>
        <w:pStyle w:val="MDPI31text"/>
        <w:rPr>
          <w:rFonts w:eastAsiaTheme="minorEastAsia"/>
          <w:lang w:eastAsia="zh-CN"/>
        </w:rPr>
      </w:pPr>
      <w:r>
        <w:rPr>
          <w:rFonts w:eastAsiaTheme="minorEastAsia"/>
          <w:lang w:eastAsia="zh-CN"/>
        </w:rPr>
        <w:lastRenderedPageBreak/>
        <w:t>T</w:t>
      </w:r>
      <w:r>
        <w:rPr>
          <w:rFonts w:eastAsiaTheme="minorEastAsia" w:hint="eastAsia"/>
          <w:lang w:eastAsia="zh-CN"/>
        </w:rPr>
        <w:t xml:space="preserve">he </w:t>
      </w:r>
      <w:r>
        <w:rPr>
          <w:rFonts w:eastAsiaTheme="minorEastAsia"/>
          <w:lang w:eastAsia="zh-CN"/>
        </w:rPr>
        <w:t>stiffness coefficients of all elements are used as the updating parameters and their change interval is set to [0.7, 1]. The number of frequency selected for FRF should be more than the number of the updating parameters to reduce the effect of noise and excellent frequency selection away from resonance and anti-resonance can effectively improve the reliability and convergence speed of the algorithm. However, to check the robustness of the algorithm, the frequency of the FRF is simply set from 20 Hz to 800 Hz at every 50 Hz.</w:t>
      </w:r>
    </w:p>
    <w:p w14:paraId="72B22B43" w14:textId="727E352E" w:rsidR="007D2689" w:rsidRPr="0072591F" w:rsidRDefault="007D2689" w:rsidP="00802277">
      <w:pPr>
        <w:pStyle w:val="MDPI31text"/>
        <w:rPr>
          <w:rFonts w:eastAsiaTheme="minorEastAsia"/>
          <w:color w:val="auto"/>
          <w:lang w:eastAsia="zh-CN"/>
        </w:rPr>
      </w:pPr>
      <w:r>
        <w:rPr>
          <w:rFonts w:eastAsiaTheme="minorEastAsia"/>
          <w:lang w:eastAsia="zh-CN"/>
        </w:rPr>
        <w:t>90 samples are obtained by LHS as the</w:t>
      </w:r>
      <w:bookmarkStart w:id="33" w:name="OLE_LINK22"/>
      <w:bookmarkStart w:id="34" w:name="OLE_LINK25"/>
      <w:bookmarkStart w:id="35" w:name="OLE_LINK26"/>
      <w:r>
        <w:rPr>
          <w:rFonts w:eastAsiaTheme="minorEastAsia"/>
          <w:lang w:eastAsia="zh-CN"/>
        </w:rPr>
        <w:t xml:space="preserve"> initial sample population </w:t>
      </w:r>
      <w:bookmarkEnd w:id="33"/>
      <w:bookmarkEnd w:id="34"/>
      <w:bookmarkEnd w:id="35"/>
      <w:r>
        <w:rPr>
          <w:rFonts w:eastAsiaTheme="minorEastAsia"/>
          <w:lang w:eastAsia="zh-CN"/>
        </w:rPr>
        <w:t xml:space="preserve">and the Kriging model based model updating is carried out with the </w:t>
      </w:r>
      <w:r w:rsidRPr="0072591F">
        <w:rPr>
          <w:rFonts w:eastAsiaTheme="minorEastAsia"/>
          <w:color w:val="auto"/>
          <w:lang w:eastAsia="zh-CN"/>
        </w:rPr>
        <w:t xml:space="preserve">stopping criterion of </w:t>
      </w:r>
      <w:r w:rsidRPr="0072591F">
        <w:rPr>
          <w:color w:val="auto"/>
          <w:position w:val="-10"/>
        </w:rPr>
        <w:object w:dxaOrig="720" w:dyaOrig="320" w14:anchorId="01D78A15">
          <v:shape id="_x0000_i1086" type="#_x0000_t75" style="width:36.75pt;height:15.4pt" o:ole="">
            <v:imagedata r:id="rId135" o:title=""/>
          </v:shape>
          <o:OLEObject Type="Embed" ProgID="Equation.DSMT4" ShapeID="_x0000_i1086" DrawAspect="Content" ObjectID="_1572090731" r:id="rId136"/>
        </w:object>
      </w:r>
      <w:r w:rsidRPr="0072591F">
        <w:rPr>
          <w:rFonts w:eastAsiaTheme="minorEastAsia"/>
          <w:color w:val="auto"/>
          <w:lang w:eastAsia="zh-CN"/>
        </w:rPr>
        <w:t xml:space="preserve">in equation </w:t>
      </w:r>
      <w:r w:rsidRPr="0072591F">
        <w:rPr>
          <w:rFonts w:eastAsiaTheme="minorEastAsia"/>
          <w:color w:val="auto"/>
          <w:lang w:eastAsia="zh-CN"/>
        </w:rPr>
        <w:fldChar w:fldCharType="begin"/>
      </w:r>
      <w:r w:rsidRPr="0072591F">
        <w:rPr>
          <w:rFonts w:eastAsiaTheme="minorEastAsia"/>
          <w:color w:val="auto"/>
          <w:lang w:eastAsia="zh-CN"/>
        </w:rPr>
        <w:instrText xml:space="preserve"> GOTOBUTTON ZEqnNum908109  \* MERGEFORMAT </w:instrText>
      </w:r>
      <w:r w:rsidRPr="0072591F">
        <w:rPr>
          <w:rFonts w:eastAsiaTheme="minorEastAsia"/>
          <w:color w:val="auto"/>
          <w:lang w:eastAsia="zh-CN"/>
        </w:rPr>
        <w:fldChar w:fldCharType="begin"/>
      </w:r>
      <w:r w:rsidRPr="0072591F">
        <w:rPr>
          <w:rFonts w:eastAsiaTheme="minorEastAsia"/>
          <w:color w:val="auto"/>
          <w:lang w:eastAsia="zh-CN"/>
        </w:rPr>
        <w:instrText xml:space="preserve"> REF ZEqnNum908109 \* Charformat \! \* MERGEFORMAT </w:instrText>
      </w:r>
      <w:r w:rsidRPr="0072591F">
        <w:rPr>
          <w:rFonts w:eastAsiaTheme="minorEastAsia"/>
          <w:color w:val="auto"/>
          <w:lang w:eastAsia="zh-CN"/>
        </w:rPr>
        <w:fldChar w:fldCharType="separate"/>
      </w:r>
      <w:r w:rsidRPr="0072591F">
        <w:rPr>
          <w:rFonts w:eastAsiaTheme="minorEastAsia"/>
          <w:color w:val="auto"/>
          <w:lang w:eastAsia="zh-CN"/>
        </w:rPr>
        <w:instrText>(15)</w:instrText>
      </w:r>
      <w:r w:rsidRPr="0072591F">
        <w:rPr>
          <w:rFonts w:eastAsiaTheme="minorEastAsia"/>
          <w:color w:val="auto"/>
          <w:lang w:eastAsia="zh-CN"/>
        </w:rPr>
        <w:fldChar w:fldCharType="end"/>
      </w:r>
      <w:r w:rsidRPr="0072591F">
        <w:rPr>
          <w:rFonts w:eastAsiaTheme="minorEastAsia"/>
          <w:color w:val="auto"/>
          <w:lang w:eastAsia="zh-CN"/>
        </w:rPr>
        <w:fldChar w:fldCharType="end"/>
      </w:r>
      <w:r w:rsidRPr="0072591F">
        <w:rPr>
          <w:rFonts w:eastAsiaTheme="minorEastAsia"/>
          <w:color w:val="auto"/>
          <w:lang w:eastAsia="zh-CN"/>
        </w:rPr>
        <w:t xml:space="preserve"> and criterion of </w:t>
      </w:r>
      <w:r w:rsidRPr="0072591F">
        <w:rPr>
          <w:color w:val="auto"/>
          <w:position w:val="-10"/>
        </w:rPr>
        <w:object w:dxaOrig="680" w:dyaOrig="320" w14:anchorId="44D8EA65">
          <v:shape id="_x0000_i1087" type="#_x0000_t75" style="width:34.5pt;height:15.4pt" o:ole="">
            <v:imagedata r:id="rId137" o:title=""/>
          </v:shape>
          <o:OLEObject Type="Embed" ProgID="Equation.DSMT4" ShapeID="_x0000_i1087" DrawAspect="Content" ObjectID="_1572090732" r:id="rId138"/>
        </w:object>
      </w:r>
      <w:r w:rsidRPr="0072591F">
        <w:rPr>
          <w:rFonts w:eastAsiaTheme="minorEastAsia"/>
          <w:color w:val="auto"/>
          <w:lang w:eastAsia="zh-CN"/>
        </w:rPr>
        <w:t xml:space="preserve">in equation </w:t>
      </w:r>
      <w:r w:rsidRPr="0072591F">
        <w:rPr>
          <w:rFonts w:eastAsiaTheme="minorEastAsia"/>
          <w:color w:val="auto"/>
          <w:lang w:eastAsia="zh-CN"/>
        </w:rPr>
        <w:fldChar w:fldCharType="begin"/>
      </w:r>
      <w:r w:rsidRPr="0072591F">
        <w:rPr>
          <w:rFonts w:eastAsiaTheme="minorEastAsia"/>
          <w:color w:val="auto"/>
          <w:lang w:eastAsia="zh-CN"/>
        </w:rPr>
        <w:instrText xml:space="preserve"> GOTOBUTTON ZEqnNum181789  \* MERGEFORMAT </w:instrText>
      </w:r>
      <w:r w:rsidRPr="0072591F">
        <w:rPr>
          <w:rFonts w:eastAsiaTheme="minorEastAsia"/>
          <w:color w:val="auto"/>
          <w:lang w:eastAsia="zh-CN"/>
        </w:rPr>
        <w:fldChar w:fldCharType="begin"/>
      </w:r>
      <w:r w:rsidRPr="0072591F">
        <w:rPr>
          <w:rFonts w:eastAsiaTheme="minorEastAsia"/>
          <w:color w:val="auto"/>
          <w:lang w:eastAsia="zh-CN"/>
        </w:rPr>
        <w:instrText xml:space="preserve"> REF ZEqnNum181789 \* Charformat \! \* MERGEFORMAT </w:instrText>
      </w:r>
      <w:r w:rsidRPr="0072591F">
        <w:rPr>
          <w:rFonts w:eastAsiaTheme="minorEastAsia"/>
          <w:color w:val="auto"/>
          <w:lang w:eastAsia="zh-CN"/>
        </w:rPr>
        <w:fldChar w:fldCharType="separate"/>
      </w:r>
      <w:r w:rsidRPr="0072591F">
        <w:rPr>
          <w:rFonts w:eastAsiaTheme="minorEastAsia"/>
          <w:color w:val="auto"/>
          <w:lang w:eastAsia="zh-CN"/>
        </w:rPr>
        <w:instrText>(16)</w:instrText>
      </w:r>
      <w:r w:rsidRPr="0072591F">
        <w:rPr>
          <w:rFonts w:eastAsiaTheme="minorEastAsia"/>
          <w:color w:val="auto"/>
          <w:lang w:eastAsia="zh-CN"/>
        </w:rPr>
        <w:fldChar w:fldCharType="end"/>
      </w:r>
      <w:r w:rsidRPr="0072591F">
        <w:rPr>
          <w:rFonts w:eastAsiaTheme="minorEastAsia"/>
          <w:color w:val="auto"/>
          <w:lang w:eastAsia="zh-CN"/>
        </w:rPr>
        <w:fldChar w:fldCharType="end"/>
      </w:r>
      <w:r w:rsidRPr="0072591F">
        <w:rPr>
          <w:rFonts w:eastAsiaTheme="minorEastAsia"/>
          <w:color w:val="auto"/>
          <w:lang w:eastAsia="zh-CN"/>
        </w:rPr>
        <w:t xml:space="preserve">. At the same time, the model updating based on GA directly is also implemented as a benchmark to compare the results of the two methods. </w:t>
      </w:r>
      <w:r w:rsidR="00154F98" w:rsidRPr="0072591F">
        <w:rPr>
          <w:rFonts w:eastAsiaTheme="minorEastAsia"/>
          <w:color w:val="auto"/>
          <w:lang w:eastAsia="zh-CN"/>
        </w:rPr>
        <w:t>The</w:t>
      </w:r>
      <w:r w:rsidR="0036190A" w:rsidRPr="0072591F">
        <w:rPr>
          <w:rFonts w:eastAsiaTheme="minorEastAsia"/>
          <w:color w:val="auto"/>
          <w:lang w:eastAsia="zh-CN"/>
        </w:rPr>
        <w:t>s</w:t>
      </w:r>
      <w:r w:rsidR="00154F98" w:rsidRPr="0072591F">
        <w:rPr>
          <w:rFonts w:eastAsiaTheme="minorEastAsia"/>
          <w:color w:val="auto"/>
          <w:lang w:eastAsia="zh-CN"/>
        </w:rPr>
        <w:t xml:space="preserve">e two methods are herein after referred to as Kriging method and GA method respectively. </w:t>
      </w:r>
      <w:r w:rsidR="00364F5D" w:rsidRPr="0072591F">
        <w:rPr>
          <w:rFonts w:eastAsiaTheme="minorEastAsia"/>
          <w:color w:val="auto"/>
          <w:lang w:eastAsia="zh-CN"/>
        </w:rPr>
        <w:t xml:space="preserve">The GA used in this paper is the ga function of MATLAB 2017 </w:t>
      </w:r>
      <w:r w:rsidR="00C62BA3" w:rsidRPr="0072591F">
        <w:rPr>
          <w:rFonts w:eastAsiaTheme="minorEastAsia"/>
          <w:color w:val="auto"/>
          <w:lang w:eastAsia="zh-CN"/>
        </w:rPr>
        <w:t>whose FunctionTolerance</w:t>
      </w:r>
      <w:r w:rsidR="00C0765D" w:rsidRPr="0072591F">
        <w:rPr>
          <w:rFonts w:eastAsiaTheme="minorEastAsia"/>
          <w:color w:val="auto"/>
          <w:lang w:eastAsia="zh-CN"/>
        </w:rPr>
        <w:t xml:space="preserve"> value</w:t>
      </w:r>
      <w:r w:rsidR="00C62BA3" w:rsidRPr="0072591F">
        <w:rPr>
          <w:rFonts w:eastAsiaTheme="minorEastAsia"/>
          <w:color w:val="auto"/>
          <w:lang w:eastAsia="zh-CN"/>
        </w:rPr>
        <w:t xml:space="preserve"> is set to </w:t>
      </w:r>
      <w:bookmarkStart w:id="36" w:name="OLE_LINK15"/>
      <m:oMath>
        <m:sSup>
          <m:sSupPr>
            <m:ctrlPr>
              <w:rPr>
                <w:rFonts w:ascii="Cambria Math" w:eastAsiaTheme="minorEastAsia" w:hAnsi="Cambria Math"/>
                <w:color w:val="auto"/>
                <w:lang w:eastAsia="zh-CN"/>
              </w:rPr>
            </m:ctrlPr>
          </m:sSupPr>
          <m:e>
            <m:r>
              <w:rPr>
                <w:rFonts w:ascii="Cambria Math" w:eastAsiaTheme="minorEastAsia" w:hAnsi="Cambria Math"/>
                <w:color w:val="auto"/>
                <w:lang w:eastAsia="zh-CN"/>
              </w:rPr>
              <m:t>10</m:t>
            </m:r>
          </m:e>
          <m:sup>
            <m:r>
              <w:rPr>
                <w:rFonts w:ascii="Cambria Math" w:eastAsiaTheme="minorEastAsia" w:hAnsi="Cambria Math"/>
                <w:color w:val="auto"/>
                <w:lang w:eastAsia="zh-CN"/>
              </w:rPr>
              <m:t>-9</m:t>
            </m:r>
          </m:sup>
        </m:sSup>
      </m:oMath>
      <w:bookmarkEnd w:id="36"/>
      <w:r w:rsidR="00C62BA3" w:rsidRPr="0072591F">
        <w:rPr>
          <w:rFonts w:eastAsiaTheme="minorEastAsia" w:hint="eastAsia"/>
          <w:color w:val="auto"/>
          <w:lang w:eastAsia="zh-CN"/>
        </w:rPr>
        <w:t xml:space="preserve"> as the stopping cr</w:t>
      </w:r>
      <w:r w:rsidR="00C62BA3" w:rsidRPr="0072591F">
        <w:rPr>
          <w:rFonts w:eastAsiaTheme="minorEastAsia"/>
          <w:color w:val="auto"/>
          <w:lang w:eastAsia="zh-CN"/>
        </w:rPr>
        <w:t>iterion</w:t>
      </w:r>
      <w:r w:rsidRPr="0072591F">
        <w:rPr>
          <w:rFonts w:eastAsiaTheme="minorEastAsia"/>
          <w:color w:val="auto"/>
          <w:lang w:eastAsia="zh-CN"/>
        </w:rPr>
        <w:t>.</w:t>
      </w:r>
      <w:r w:rsidR="00364F5D" w:rsidRPr="0072591F">
        <w:rPr>
          <w:rFonts w:eastAsiaTheme="minorEastAsia"/>
          <w:color w:val="auto"/>
          <w:lang w:eastAsia="zh-CN"/>
        </w:rPr>
        <w:t xml:space="preserve"> </w:t>
      </w:r>
      <w:bookmarkStart w:id="37" w:name="OLE_LINK16"/>
      <w:bookmarkStart w:id="38" w:name="OLE_LINK27"/>
      <w:r w:rsidR="00364F5D" w:rsidRPr="0072591F">
        <w:rPr>
          <w:rFonts w:eastAsiaTheme="minorEastAsia"/>
          <w:color w:val="auto"/>
          <w:lang w:eastAsia="zh-CN"/>
        </w:rPr>
        <w:t>For details, please consult Matlab Help menu</w:t>
      </w:r>
      <w:bookmarkEnd w:id="37"/>
      <w:bookmarkEnd w:id="38"/>
      <w:r w:rsidR="00364F5D" w:rsidRPr="0072591F">
        <w:rPr>
          <w:rFonts w:eastAsiaTheme="minorEastAsia"/>
          <w:color w:val="auto"/>
          <w:lang w:eastAsia="zh-CN"/>
        </w:rPr>
        <w:t>.</w:t>
      </w:r>
    </w:p>
    <w:p w14:paraId="3832AC2A" w14:textId="77777777" w:rsidR="007D2689" w:rsidRDefault="007D2689" w:rsidP="007D2689">
      <w:pPr>
        <w:pStyle w:val="MDPI31text"/>
        <w:rPr>
          <w:rFonts w:eastAsiaTheme="minorEastAsia"/>
          <w:lang w:eastAsia="zh-CN"/>
        </w:rPr>
      </w:pPr>
      <w:r w:rsidRPr="0072591F">
        <w:rPr>
          <w:rFonts w:eastAsiaTheme="minorEastAsia"/>
          <w:color w:val="auto"/>
          <w:lang w:eastAsia="zh-CN"/>
        </w:rPr>
        <w:t xml:space="preserve">In this example the Kriging model is constructed after </w:t>
      </w:r>
      <w:r w:rsidR="00572FEE" w:rsidRPr="0072591F">
        <w:rPr>
          <w:rFonts w:eastAsiaTheme="minorEastAsia"/>
          <w:color w:val="auto"/>
          <w:lang w:eastAsia="zh-CN"/>
        </w:rPr>
        <w:t>358</w:t>
      </w:r>
      <w:r w:rsidRPr="0072591F">
        <w:rPr>
          <w:rFonts w:eastAsiaTheme="minorEastAsia"/>
          <w:color w:val="auto"/>
          <w:lang w:eastAsia="zh-CN"/>
        </w:rPr>
        <w:t xml:space="preserve"> it</w:t>
      </w:r>
      <w:r>
        <w:rPr>
          <w:rFonts w:eastAsiaTheme="minorEastAsia"/>
          <w:lang w:eastAsia="zh-CN"/>
        </w:rPr>
        <w:t>erations. A</w:t>
      </w:r>
      <w:r>
        <w:rPr>
          <w:rFonts w:eastAsiaTheme="minorEastAsia" w:hint="eastAsia"/>
          <w:lang w:eastAsia="zh-CN"/>
        </w:rPr>
        <w:t xml:space="preserve">s </w:t>
      </w:r>
      <w:r>
        <w:rPr>
          <w:rFonts w:eastAsiaTheme="minorEastAsia"/>
          <w:lang w:eastAsia="zh-CN"/>
        </w:rPr>
        <w:t>the dimension of the parameter is high, only the stiffness coefficients of element 1 and 2 are taken as variables while the stiffness coefficients of the other elements are set to 1 to demonstrate the similarity between the response surface predicted by the Kriging model and the real response surface as shown in Figure 4. It can be seen that when there are many parameters to be updated, the prediction error of the objective function of the Kriging model is large in the</w:t>
      </w:r>
      <w:r w:rsidRPr="00713335">
        <w:rPr>
          <w:rFonts w:eastAsiaTheme="minorEastAsia"/>
          <w:lang w:eastAsia="zh-CN"/>
        </w:rPr>
        <w:t xml:space="preserve"> </w:t>
      </w:r>
      <w:r>
        <w:rPr>
          <w:rFonts w:eastAsiaTheme="minorEastAsia"/>
          <w:lang w:eastAsia="zh-CN"/>
        </w:rPr>
        <w:t xml:space="preserve">location away from the minimum. </w:t>
      </w:r>
    </w:p>
    <w:p w14:paraId="0B03A6CC" w14:textId="77777777" w:rsidR="007D2689" w:rsidRDefault="007D2689" w:rsidP="007D2689">
      <w:pPr>
        <w:pStyle w:val="MDPI31text"/>
        <w:ind w:firstLine="0"/>
        <w:rPr>
          <w:rFonts w:eastAsiaTheme="minorEastAsia"/>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D2689" w:rsidRPr="001462DA" w14:paraId="1060520B" w14:textId="77777777" w:rsidTr="00447A0F">
        <w:tc>
          <w:tcPr>
            <w:tcW w:w="4779" w:type="dxa"/>
          </w:tcPr>
          <w:p w14:paraId="262283ED"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50A50952" wp14:editId="66637D75">
                  <wp:extent cx="2640000" cy="1980000"/>
                  <wp:effectExtent l="0" t="0" r="825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152BEE32" w14:textId="77777777" w:rsidR="007D2689" w:rsidRPr="001462DA" w:rsidRDefault="007D2689" w:rsidP="00447A0F">
            <w:pPr>
              <w:pStyle w:val="MDPI52figure"/>
              <w:adjustRightInd w:val="0"/>
              <w:snapToGrid w:val="0"/>
              <w:rPr>
                <w:sz w:val="20"/>
              </w:rPr>
            </w:pPr>
            <w:r w:rsidRPr="001462DA">
              <w:rPr>
                <w:sz w:val="20"/>
              </w:rPr>
              <w:t>(</w:t>
            </w:r>
            <w:r w:rsidRPr="001462DA">
              <w:rPr>
                <w:b/>
                <w:sz w:val="20"/>
              </w:rPr>
              <w:t>a</w:t>
            </w:r>
            <w:r w:rsidRPr="001462DA">
              <w:rPr>
                <w:sz w:val="20"/>
              </w:rPr>
              <w:t>)</w:t>
            </w:r>
          </w:p>
        </w:tc>
        <w:tc>
          <w:tcPr>
            <w:tcW w:w="4780" w:type="dxa"/>
          </w:tcPr>
          <w:p w14:paraId="515DB87F"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11D0D636" wp14:editId="13B68DE4">
                  <wp:extent cx="2640000" cy="1980000"/>
                  <wp:effectExtent l="0" t="0" r="825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b.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137BD328" w14:textId="77777777" w:rsidR="007D2689" w:rsidRPr="001462DA" w:rsidRDefault="007D2689" w:rsidP="00447A0F">
            <w:pPr>
              <w:pStyle w:val="MDPI52figure"/>
              <w:adjustRightInd w:val="0"/>
              <w:snapToGrid w:val="0"/>
              <w:rPr>
                <w:sz w:val="20"/>
              </w:rPr>
            </w:pPr>
            <w:r w:rsidRPr="001462DA">
              <w:rPr>
                <w:sz w:val="20"/>
              </w:rPr>
              <w:t>(</w:t>
            </w:r>
            <w:r w:rsidRPr="001462DA">
              <w:rPr>
                <w:b/>
                <w:sz w:val="20"/>
              </w:rPr>
              <w:t>b</w:t>
            </w:r>
            <w:r w:rsidRPr="001462DA">
              <w:rPr>
                <w:sz w:val="20"/>
              </w:rPr>
              <w:t>)</w:t>
            </w:r>
          </w:p>
        </w:tc>
      </w:tr>
    </w:tbl>
    <w:p w14:paraId="5A381F6D" w14:textId="77777777" w:rsidR="007D2689" w:rsidRPr="001462DA" w:rsidRDefault="007D2689" w:rsidP="007D2689">
      <w:pPr>
        <w:pStyle w:val="MDPI51figurecaption"/>
      </w:pPr>
      <w:r w:rsidRPr="001462DA">
        <w:rPr>
          <w:b/>
        </w:rPr>
        <w:t xml:space="preserve">Figure </w:t>
      </w:r>
      <w:r>
        <w:rPr>
          <w:b/>
        </w:rPr>
        <w:t>4</w:t>
      </w:r>
      <w:r w:rsidRPr="001462DA">
        <w:rPr>
          <w:b/>
        </w:rPr>
        <w:t>.</w:t>
      </w:r>
      <w:r w:rsidRPr="001462DA">
        <w:t xml:space="preserve"> </w:t>
      </w:r>
      <w:r>
        <w:t xml:space="preserve">The response surface of the objective function when only two parameters are variable: </w:t>
      </w:r>
      <w:r w:rsidRPr="001462DA">
        <w:t>(</w:t>
      </w:r>
      <w:r w:rsidRPr="001462DA">
        <w:rPr>
          <w:b/>
        </w:rPr>
        <w:t>a</w:t>
      </w:r>
      <w:r w:rsidRPr="001462DA">
        <w:t>)</w:t>
      </w:r>
      <w:r>
        <w:t xml:space="preserve"> The Kriging model prediction</w:t>
      </w:r>
      <w:r w:rsidRPr="001462DA">
        <w:t>; (</w:t>
      </w:r>
      <w:r w:rsidRPr="001462DA">
        <w:rPr>
          <w:b/>
        </w:rPr>
        <w:t>b</w:t>
      </w:r>
      <w:r w:rsidRPr="001462DA">
        <w:t xml:space="preserve">) </w:t>
      </w:r>
      <w:r>
        <w:t>Real response surface.</w:t>
      </w:r>
    </w:p>
    <w:p w14:paraId="361A719D" w14:textId="35E809CD" w:rsidR="007D2689" w:rsidRPr="0072591F" w:rsidRDefault="007D2689" w:rsidP="00802277">
      <w:pPr>
        <w:pStyle w:val="MDPI31text"/>
        <w:rPr>
          <w:rFonts w:eastAsiaTheme="minorEastAsia"/>
          <w:color w:val="auto"/>
          <w:lang w:eastAsia="zh-CN"/>
        </w:rPr>
      </w:pPr>
      <w:r>
        <w:rPr>
          <w:rFonts w:eastAsiaTheme="minorEastAsia"/>
          <w:lang w:eastAsia="zh-CN"/>
        </w:rPr>
        <w:t xml:space="preserve">Furthermore, the complexity of the real response surface when all the parameters are variables can be envisaged through Figure 4b. Even building that 2-dimensional surface requires a considerable number of sample points. </w:t>
      </w:r>
      <w:r w:rsidRPr="0072591F">
        <w:rPr>
          <w:rFonts w:eastAsiaTheme="minorEastAsia"/>
          <w:color w:val="auto"/>
          <w:lang w:eastAsia="zh-CN"/>
        </w:rPr>
        <w:t xml:space="preserve">That is why the EGO algorithm is adopted to save the computational cost. </w:t>
      </w:r>
      <w:r w:rsidR="00521A6D" w:rsidRPr="0072591F">
        <w:rPr>
          <w:rFonts w:eastAsiaTheme="minorEastAsia"/>
          <w:color w:val="auto"/>
          <w:lang w:eastAsia="zh-CN"/>
        </w:rPr>
        <w:t>T</w:t>
      </w:r>
      <w:r w:rsidRPr="0072591F">
        <w:rPr>
          <w:rFonts w:eastAsiaTheme="minorEastAsia"/>
          <w:color w:val="auto"/>
          <w:lang w:eastAsia="zh-CN"/>
        </w:rPr>
        <w:t>he final updating results are shown in Figure 5.</w:t>
      </w:r>
      <w:r w:rsidR="00364F5D" w:rsidRPr="0072591F">
        <w:rPr>
          <w:rFonts w:eastAsiaTheme="minorEastAsia"/>
          <w:color w:val="auto"/>
          <w:lang w:eastAsia="zh-CN"/>
        </w:rPr>
        <w:t xml:space="preserve"> For the sake of comparison, a conventional way of using FRF in the Kriging based model updating is also applied, in which the amplitude of FRF is used to construct the objective function, which is referred to as the AF approach in the paper.</w:t>
      </w:r>
    </w:p>
    <w:p w14:paraId="2F8565C9" w14:textId="5753F0E0" w:rsidR="007D2689" w:rsidRDefault="007D2689" w:rsidP="007D2689">
      <w:pPr>
        <w:pStyle w:val="MDPI31text"/>
        <w:ind w:firstLine="0"/>
        <w:jc w:val="center"/>
        <w:rPr>
          <w:rFonts w:eastAsiaTheme="minorEastAsia"/>
          <w:lang w:eastAsia="zh-CN"/>
        </w:rPr>
      </w:pPr>
    </w:p>
    <w:p w14:paraId="2B9E8A04" w14:textId="77777777" w:rsidR="00C0765D" w:rsidRDefault="00C0765D" w:rsidP="007D2689">
      <w:pPr>
        <w:pStyle w:val="MDPI31text"/>
        <w:ind w:firstLine="0"/>
        <w:jc w:val="center"/>
        <w:rPr>
          <w:rFonts w:eastAsiaTheme="minorEastAsia"/>
          <w:lang w:eastAsia="zh-CN"/>
        </w:rPr>
      </w:pPr>
      <w:r>
        <w:rPr>
          <w:rFonts w:eastAsiaTheme="minorEastAsia" w:hint="eastAsia"/>
          <w:noProof/>
          <w:snapToGrid/>
          <w:lang w:val="en-GB" w:eastAsia="zh-CN" w:bidi="ar-SA"/>
        </w:rPr>
        <w:lastRenderedPageBreak/>
        <w:drawing>
          <wp:inline distT="0" distB="0" distL="0" distR="0" wp14:anchorId="45B4B60C" wp14:editId="40B8BAE8">
            <wp:extent cx="2880000" cy="21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5.tif"/>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C21858E" w14:textId="394EE431" w:rsidR="007D2689" w:rsidRPr="0072591F" w:rsidRDefault="007D2689" w:rsidP="007D2689">
      <w:pPr>
        <w:pStyle w:val="MDPI51figurecaption"/>
        <w:rPr>
          <w:color w:val="auto"/>
        </w:rPr>
      </w:pPr>
      <w:bookmarkStart w:id="39" w:name="OLE_LINK39"/>
      <w:bookmarkStart w:id="40" w:name="OLE_LINK40"/>
      <w:r w:rsidRPr="001462DA">
        <w:rPr>
          <w:b/>
        </w:rPr>
        <w:t xml:space="preserve">Figure </w:t>
      </w:r>
      <w:r>
        <w:rPr>
          <w:b/>
        </w:rPr>
        <w:t>5</w:t>
      </w:r>
      <w:r w:rsidRPr="001462DA">
        <w:rPr>
          <w:b/>
        </w:rPr>
        <w:t>.</w:t>
      </w:r>
      <w:r w:rsidRPr="001462DA">
        <w:t xml:space="preserve"> </w:t>
      </w:r>
      <w:r w:rsidRPr="0072591F">
        <w:rPr>
          <w:color w:val="auto"/>
        </w:rPr>
        <w:t>The updating results of the Kriging method</w:t>
      </w:r>
      <w:r w:rsidR="00C0239D" w:rsidRPr="0072591F">
        <w:rPr>
          <w:color w:val="auto"/>
        </w:rPr>
        <w:t>,</w:t>
      </w:r>
      <w:r w:rsidRPr="0072591F">
        <w:rPr>
          <w:color w:val="auto"/>
        </w:rPr>
        <w:t xml:space="preserve"> GA method</w:t>
      </w:r>
      <w:r w:rsidR="00C0239D" w:rsidRPr="0072591F">
        <w:rPr>
          <w:color w:val="auto"/>
        </w:rPr>
        <w:t xml:space="preserve"> and </w:t>
      </w:r>
      <w:bookmarkStart w:id="41" w:name="OLE_LINK36"/>
      <w:r w:rsidR="00C0239D" w:rsidRPr="0072591F">
        <w:rPr>
          <w:color w:val="auto"/>
        </w:rPr>
        <w:t>AF</w:t>
      </w:r>
      <w:bookmarkEnd w:id="41"/>
      <w:r w:rsidR="00C0239D" w:rsidRPr="0072591F">
        <w:rPr>
          <w:color w:val="auto"/>
        </w:rPr>
        <w:t xml:space="preserve"> </w:t>
      </w:r>
      <w:bookmarkStart w:id="42" w:name="OLE_LINK28"/>
      <w:bookmarkStart w:id="43" w:name="OLE_LINK31"/>
      <w:bookmarkStart w:id="44" w:name="OLE_LINK46"/>
      <w:r w:rsidR="00364F5D" w:rsidRPr="0072591F">
        <w:rPr>
          <w:color w:val="auto"/>
        </w:rPr>
        <w:t>approach</w:t>
      </w:r>
      <w:r w:rsidRPr="0072591F">
        <w:rPr>
          <w:color w:val="auto"/>
        </w:rPr>
        <w:t xml:space="preserve"> </w:t>
      </w:r>
      <w:bookmarkEnd w:id="42"/>
      <w:bookmarkEnd w:id="43"/>
      <w:bookmarkEnd w:id="44"/>
      <w:r w:rsidRPr="0072591F">
        <w:rPr>
          <w:color w:val="auto"/>
        </w:rPr>
        <w:t>compared with the ‘real’ damage.</w:t>
      </w:r>
    </w:p>
    <w:bookmarkEnd w:id="39"/>
    <w:bookmarkEnd w:id="40"/>
    <w:p w14:paraId="2D0D8B14" w14:textId="57E3906A" w:rsidR="007D2689" w:rsidRPr="0072591F" w:rsidRDefault="007D2689" w:rsidP="007D2689">
      <w:pPr>
        <w:pStyle w:val="MDPI31text"/>
        <w:rPr>
          <w:rFonts w:eastAsiaTheme="minorEastAsia"/>
          <w:color w:val="auto"/>
          <w:lang w:eastAsia="zh-CN"/>
        </w:rPr>
      </w:pPr>
      <w:r w:rsidRPr="0072591F">
        <w:rPr>
          <w:rFonts w:eastAsiaTheme="minorEastAsia"/>
          <w:color w:val="auto"/>
          <w:lang w:eastAsia="zh-CN"/>
        </w:rPr>
        <w:t>A</w:t>
      </w:r>
      <w:r w:rsidRPr="0072591F">
        <w:rPr>
          <w:rFonts w:eastAsiaTheme="minorEastAsia" w:hint="eastAsia"/>
          <w:color w:val="auto"/>
          <w:lang w:eastAsia="zh-CN"/>
        </w:rPr>
        <w:t xml:space="preserve">s </w:t>
      </w:r>
      <w:r w:rsidRPr="0072591F">
        <w:rPr>
          <w:rFonts w:eastAsiaTheme="minorEastAsia"/>
          <w:color w:val="auto"/>
          <w:lang w:eastAsia="zh-CN"/>
        </w:rPr>
        <w:t>illustrated in Figure 5, the proposed</w:t>
      </w:r>
      <w:r w:rsidR="00336448" w:rsidRPr="0072591F">
        <w:rPr>
          <w:rFonts w:eastAsiaTheme="minorEastAsia"/>
          <w:color w:val="auto"/>
          <w:lang w:eastAsia="zh-CN"/>
        </w:rPr>
        <w:t xml:space="preserve"> Kriging</w:t>
      </w:r>
      <w:r w:rsidRPr="0072591F">
        <w:rPr>
          <w:rFonts w:eastAsiaTheme="minorEastAsia"/>
          <w:color w:val="auto"/>
          <w:lang w:eastAsia="zh-CN"/>
        </w:rPr>
        <w:t xml:space="preserve"> method can effectively identify the stiffness reduction caused by damage in this numerical simulation experiment. </w:t>
      </w:r>
      <w:r w:rsidR="00A36478" w:rsidRPr="0072591F">
        <w:rPr>
          <w:rFonts w:eastAsiaTheme="minorEastAsia"/>
          <w:color w:val="auto"/>
          <w:lang w:eastAsia="zh-CN"/>
        </w:rPr>
        <w:t xml:space="preserve">A great improvement has been made by introducing the FDAC in the objective function as the AF </w:t>
      </w:r>
      <w:r w:rsidR="00364F5D" w:rsidRPr="0072591F">
        <w:rPr>
          <w:color w:val="auto"/>
        </w:rPr>
        <w:t xml:space="preserve">approach </w:t>
      </w:r>
      <w:r w:rsidR="00154F98" w:rsidRPr="0072591F">
        <w:rPr>
          <w:rFonts w:eastAsiaTheme="minorEastAsia"/>
          <w:color w:val="auto"/>
          <w:lang w:eastAsia="zh-CN"/>
        </w:rPr>
        <w:t xml:space="preserve">contains obvious errors. </w:t>
      </w:r>
      <w:r w:rsidR="00DB30D2" w:rsidRPr="0072591F">
        <w:rPr>
          <w:rFonts w:eastAsiaTheme="minorEastAsia"/>
          <w:color w:val="auto"/>
          <w:lang w:eastAsia="zh-CN"/>
        </w:rPr>
        <w:t xml:space="preserve">Actually, the AF </w:t>
      </w:r>
      <w:r w:rsidR="00364F5D" w:rsidRPr="0072591F">
        <w:rPr>
          <w:color w:val="auto"/>
        </w:rPr>
        <w:t xml:space="preserve">approach </w:t>
      </w:r>
      <w:r w:rsidR="00DB30D2" w:rsidRPr="0072591F">
        <w:rPr>
          <w:rFonts w:eastAsiaTheme="minorEastAsia"/>
          <w:color w:val="auto"/>
          <w:lang w:eastAsia="zh-CN"/>
        </w:rPr>
        <w:t xml:space="preserve">can hardly get correct results as using the FRF to construct the objective function directly will lead to a too complicated response surface for Kriging to build and this method will not be mentioned in the next case. </w:t>
      </w:r>
      <w:r w:rsidR="00336448" w:rsidRPr="0072591F">
        <w:rPr>
          <w:rFonts w:eastAsiaTheme="minorEastAsia"/>
          <w:color w:val="auto"/>
          <w:lang w:eastAsia="zh-CN"/>
        </w:rPr>
        <w:t xml:space="preserve">On the other hand, although </w:t>
      </w:r>
      <w:r w:rsidRPr="0072591F">
        <w:rPr>
          <w:rFonts w:eastAsiaTheme="minorEastAsia"/>
          <w:color w:val="auto"/>
          <w:lang w:eastAsia="zh-CN"/>
        </w:rPr>
        <w:t xml:space="preserve">the Kriging method contains slightly higher errors in results compared with the GA method directly, it needs far fewer number of </w:t>
      </w:r>
      <w:bookmarkStart w:id="45" w:name="OLE_LINK38"/>
      <w:r w:rsidRPr="0072591F">
        <w:rPr>
          <w:rFonts w:eastAsiaTheme="minorEastAsia"/>
          <w:color w:val="auto"/>
          <w:lang w:eastAsia="zh-CN"/>
        </w:rPr>
        <w:t>running the FE program</w:t>
      </w:r>
      <w:bookmarkEnd w:id="45"/>
      <w:r w:rsidRPr="0072591F">
        <w:rPr>
          <w:rFonts w:eastAsiaTheme="minorEastAsia"/>
          <w:color w:val="auto"/>
          <w:lang w:eastAsia="zh-CN"/>
        </w:rPr>
        <w:t xml:space="preserve"> than the latter, as shown in Table 2, which is the core purpose of this method.</w:t>
      </w:r>
    </w:p>
    <w:p w14:paraId="7B9D46B8" w14:textId="77777777" w:rsidR="007D2689" w:rsidRPr="0072591F" w:rsidRDefault="007D2689" w:rsidP="007D2689">
      <w:pPr>
        <w:pStyle w:val="MDPI31text"/>
        <w:ind w:firstLine="0"/>
        <w:rPr>
          <w:rFonts w:eastAsiaTheme="minorEastAsia"/>
          <w:color w:val="auto"/>
          <w:lang w:eastAsia="zh-CN"/>
        </w:rPr>
      </w:pPr>
    </w:p>
    <w:p w14:paraId="5BAEF37C" w14:textId="3BDE63BA" w:rsidR="007D2689" w:rsidRPr="0072591F" w:rsidRDefault="007D2689" w:rsidP="007D2689">
      <w:pPr>
        <w:pStyle w:val="MDPI41tablecaption"/>
        <w:jc w:val="center"/>
        <w:rPr>
          <w:color w:val="auto"/>
        </w:rPr>
      </w:pPr>
      <w:r w:rsidRPr="0072591F">
        <w:rPr>
          <w:b/>
          <w:color w:val="auto"/>
        </w:rPr>
        <w:t>Table 2.</w:t>
      </w:r>
      <w:r w:rsidRPr="0072591F">
        <w:rPr>
          <w:color w:val="auto"/>
        </w:rPr>
        <w:t xml:space="preserve"> </w:t>
      </w:r>
      <w:bookmarkStart w:id="46" w:name="OLE_LINK30"/>
      <w:r w:rsidRPr="0072591F">
        <w:rPr>
          <w:color w:val="auto"/>
        </w:rPr>
        <w:t xml:space="preserve">The required number of </w:t>
      </w:r>
      <w:r w:rsidRPr="0072591F">
        <w:rPr>
          <w:rFonts w:eastAsiaTheme="minorEastAsia"/>
          <w:color w:val="auto"/>
          <w:lang w:eastAsia="zh-CN"/>
        </w:rPr>
        <w:t>running the FE program of the Kriging method, and the GA method</w:t>
      </w:r>
      <w:bookmarkEnd w:id="46"/>
      <w:r w:rsidRPr="0072591F">
        <w:rPr>
          <w:rFonts w:eastAsiaTheme="minorEastAsia"/>
          <w:color w:val="auto"/>
          <w:lang w:eastAsia="zh-CN"/>
        </w:rPr>
        <w:t xml:space="preserve"> (which is repeated 3 times).</w:t>
      </w:r>
    </w:p>
    <w:tbl>
      <w:tblPr>
        <w:tblStyle w:val="Mdeck5tablebodythreelines"/>
        <w:tblW w:w="0" w:type="auto"/>
        <w:tblLook w:val="04A0" w:firstRow="1" w:lastRow="0" w:firstColumn="1" w:lastColumn="0" w:noHBand="0" w:noVBand="1"/>
      </w:tblPr>
      <w:tblGrid>
        <w:gridCol w:w="1599"/>
        <w:gridCol w:w="1599"/>
        <w:gridCol w:w="1599"/>
      </w:tblGrid>
      <w:tr w:rsidR="0072591F" w:rsidRPr="0072591F" w14:paraId="0200581E" w14:textId="77777777" w:rsidTr="00447A0F">
        <w:trPr>
          <w:cnfStyle w:val="100000000000" w:firstRow="1" w:lastRow="0" w:firstColumn="0" w:lastColumn="0" w:oddVBand="0" w:evenVBand="0" w:oddHBand="0" w:evenHBand="0" w:firstRowFirstColumn="0" w:firstRowLastColumn="0" w:lastRowFirstColumn="0" w:lastRowLastColumn="0"/>
        </w:trPr>
        <w:tc>
          <w:tcPr>
            <w:tcW w:w="1599" w:type="dxa"/>
          </w:tcPr>
          <w:p w14:paraId="61BFB296" w14:textId="77777777" w:rsidR="007D2689" w:rsidRPr="0072591F" w:rsidRDefault="007D2689" w:rsidP="00447A0F">
            <w:pPr>
              <w:pStyle w:val="MDPI42tablebody"/>
              <w:spacing w:line="240" w:lineRule="auto"/>
              <w:rPr>
                <w:b/>
                <w:color w:val="auto"/>
                <w:sz w:val="20"/>
                <w:lang w:val="en-US"/>
              </w:rPr>
            </w:pPr>
          </w:p>
        </w:tc>
        <w:tc>
          <w:tcPr>
            <w:tcW w:w="1599" w:type="dxa"/>
          </w:tcPr>
          <w:p w14:paraId="12331CD5" w14:textId="77777777" w:rsidR="007D2689" w:rsidRPr="0072591F" w:rsidRDefault="007D2689" w:rsidP="00447A0F">
            <w:pPr>
              <w:pStyle w:val="MDPI42tablebody"/>
              <w:spacing w:line="240" w:lineRule="auto"/>
              <w:rPr>
                <w:b/>
                <w:color w:val="auto"/>
                <w:sz w:val="20"/>
                <w:lang w:val="en-US"/>
              </w:rPr>
            </w:pPr>
            <w:r w:rsidRPr="0072591F">
              <w:rPr>
                <w:b/>
                <w:color w:val="auto"/>
                <w:sz w:val="20"/>
                <w:lang w:val="en-US"/>
              </w:rPr>
              <w:t>Kriging</w:t>
            </w:r>
          </w:p>
        </w:tc>
        <w:tc>
          <w:tcPr>
            <w:tcW w:w="1599" w:type="dxa"/>
          </w:tcPr>
          <w:p w14:paraId="4DE5BFEA" w14:textId="77777777" w:rsidR="007D2689" w:rsidRPr="0072591F" w:rsidRDefault="007D2689" w:rsidP="00447A0F">
            <w:pPr>
              <w:pStyle w:val="MDPI42tablebody"/>
              <w:spacing w:line="240" w:lineRule="auto"/>
              <w:rPr>
                <w:b/>
                <w:color w:val="auto"/>
                <w:sz w:val="20"/>
                <w:lang w:val="en-US"/>
              </w:rPr>
            </w:pPr>
            <w:r w:rsidRPr="0072591F">
              <w:rPr>
                <w:b/>
                <w:color w:val="auto"/>
                <w:sz w:val="20"/>
                <w:lang w:val="en-US"/>
              </w:rPr>
              <w:t xml:space="preserve">GA </w:t>
            </w:r>
          </w:p>
        </w:tc>
      </w:tr>
      <w:tr w:rsidR="0072591F" w:rsidRPr="0072591F" w14:paraId="710BE5B4" w14:textId="77777777" w:rsidTr="00447A0F">
        <w:tc>
          <w:tcPr>
            <w:tcW w:w="1599" w:type="dxa"/>
          </w:tcPr>
          <w:p w14:paraId="62411DC9" w14:textId="77777777" w:rsidR="007D2689" w:rsidRPr="0072591F" w:rsidRDefault="007D2689" w:rsidP="00447A0F">
            <w:pPr>
              <w:pStyle w:val="MDPI42tablebody"/>
              <w:spacing w:line="240" w:lineRule="auto"/>
              <w:rPr>
                <w:color w:val="auto"/>
                <w:lang w:val="en-US"/>
              </w:rPr>
            </w:pPr>
            <w:r w:rsidRPr="0072591F">
              <w:rPr>
                <w:color w:val="auto"/>
                <w:lang w:val="en-US"/>
              </w:rPr>
              <w:t>1</w:t>
            </w:r>
          </w:p>
        </w:tc>
        <w:tc>
          <w:tcPr>
            <w:tcW w:w="1599" w:type="dxa"/>
          </w:tcPr>
          <w:p w14:paraId="77208C46" w14:textId="77777777" w:rsidR="007D2689" w:rsidRPr="0072591F" w:rsidRDefault="007D2689" w:rsidP="00447A0F">
            <w:pPr>
              <w:pStyle w:val="MDPI42tablebody"/>
              <w:spacing w:line="240" w:lineRule="auto"/>
              <w:rPr>
                <w:color w:val="auto"/>
                <w:lang w:val="en-US"/>
              </w:rPr>
            </w:pPr>
            <w:r w:rsidRPr="0072591F">
              <w:rPr>
                <w:color w:val="auto"/>
                <w:lang w:val="en-US"/>
              </w:rPr>
              <w:t>448</w:t>
            </w:r>
          </w:p>
        </w:tc>
        <w:tc>
          <w:tcPr>
            <w:tcW w:w="1599" w:type="dxa"/>
          </w:tcPr>
          <w:p w14:paraId="36B24B9F" w14:textId="27E9DAF3" w:rsidR="007D2689" w:rsidRPr="0072591F" w:rsidRDefault="00DB30D2" w:rsidP="00447A0F">
            <w:pPr>
              <w:pStyle w:val="MDPI42tablebody"/>
              <w:spacing w:line="240" w:lineRule="auto"/>
              <w:rPr>
                <w:color w:val="auto"/>
                <w:lang w:val="en-US"/>
              </w:rPr>
            </w:pPr>
            <w:r w:rsidRPr="0072591F">
              <w:rPr>
                <w:color w:val="auto"/>
                <w:lang w:val="en-US"/>
              </w:rPr>
              <w:t>119600</w:t>
            </w:r>
          </w:p>
        </w:tc>
      </w:tr>
      <w:tr w:rsidR="0072591F" w:rsidRPr="0072591F" w14:paraId="0244BC22" w14:textId="77777777" w:rsidTr="00447A0F">
        <w:tc>
          <w:tcPr>
            <w:tcW w:w="1599" w:type="dxa"/>
          </w:tcPr>
          <w:p w14:paraId="70782D83" w14:textId="77777777" w:rsidR="007D2689" w:rsidRPr="0072591F" w:rsidRDefault="007D2689" w:rsidP="00447A0F">
            <w:pPr>
              <w:pStyle w:val="MDPI42tablebody"/>
              <w:rPr>
                <w:rFonts w:eastAsiaTheme="minorEastAsia"/>
                <w:color w:val="auto"/>
                <w:lang w:eastAsia="zh-CN"/>
              </w:rPr>
            </w:pPr>
            <w:r w:rsidRPr="0072591F">
              <w:rPr>
                <w:rFonts w:eastAsiaTheme="minorEastAsia" w:hint="eastAsia"/>
                <w:color w:val="auto"/>
                <w:lang w:eastAsia="zh-CN"/>
              </w:rPr>
              <w:t>2</w:t>
            </w:r>
          </w:p>
        </w:tc>
        <w:tc>
          <w:tcPr>
            <w:tcW w:w="1599" w:type="dxa"/>
          </w:tcPr>
          <w:p w14:paraId="4D76F5FF" w14:textId="77777777" w:rsidR="007D2689" w:rsidRPr="0072591F" w:rsidRDefault="007D2689" w:rsidP="00447A0F">
            <w:pPr>
              <w:pStyle w:val="MDPI42tablebody"/>
              <w:rPr>
                <w:rFonts w:eastAsiaTheme="minorEastAsia"/>
                <w:color w:val="auto"/>
                <w:lang w:eastAsia="zh-CN"/>
              </w:rPr>
            </w:pPr>
            <w:r w:rsidRPr="0072591F">
              <w:rPr>
                <w:rFonts w:eastAsiaTheme="minorEastAsia" w:hint="eastAsia"/>
                <w:color w:val="auto"/>
                <w:lang w:eastAsia="zh-CN"/>
              </w:rPr>
              <w:t>380</w:t>
            </w:r>
          </w:p>
        </w:tc>
        <w:tc>
          <w:tcPr>
            <w:tcW w:w="1599" w:type="dxa"/>
          </w:tcPr>
          <w:p w14:paraId="67C817C5" w14:textId="4460378D" w:rsidR="007D2689" w:rsidRPr="0072591F" w:rsidRDefault="00336448" w:rsidP="00447A0F">
            <w:pPr>
              <w:pStyle w:val="MDPI42tablebody"/>
              <w:rPr>
                <w:rFonts w:eastAsiaTheme="minorEastAsia"/>
                <w:color w:val="auto"/>
                <w:lang w:eastAsia="zh-CN"/>
              </w:rPr>
            </w:pPr>
            <w:r w:rsidRPr="0072591F">
              <w:rPr>
                <w:rFonts w:eastAsiaTheme="minorEastAsia"/>
                <w:color w:val="auto"/>
                <w:lang w:eastAsia="zh-CN"/>
              </w:rPr>
              <w:t>92600</w:t>
            </w:r>
          </w:p>
        </w:tc>
      </w:tr>
      <w:tr w:rsidR="0072591F" w:rsidRPr="0072591F" w14:paraId="7E562762" w14:textId="77777777" w:rsidTr="00447A0F">
        <w:tc>
          <w:tcPr>
            <w:tcW w:w="1599" w:type="dxa"/>
          </w:tcPr>
          <w:p w14:paraId="21F2167B" w14:textId="77777777" w:rsidR="007D2689" w:rsidRPr="0072591F" w:rsidRDefault="007D2689" w:rsidP="00447A0F">
            <w:pPr>
              <w:pStyle w:val="MDPI42tablebody"/>
              <w:spacing w:line="240" w:lineRule="auto"/>
              <w:rPr>
                <w:color w:val="auto"/>
                <w:lang w:val="en-US"/>
              </w:rPr>
            </w:pPr>
            <w:r w:rsidRPr="0072591F">
              <w:rPr>
                <w:color w:val="auto"/>
                <w:lang w:val="en-US"/>
              </w:rPr>
              <w:t>3</w:t>
            </w:r>
          </w:p>
        </w:tc>
        <w:tc>
          <w:tcPr>
            <w:tcW w:w="1599" w:type="dxa"/>
          </w:tcPr>
          <w:p w14:paraId="5F553404" w14:textId="77777777" w:rsidR="007D2689" w:rsidRPr="0072591F" w:rsidRDefault="007D2689" w:rsidP="00447A0F">
            <w:pPr>
              <w:pStyle w:val="MDPI42tablebody"/>
              <w:spacing w:line="240" w:lineRule="auto"/>
              <w:rPr>
                <w:rFonts w:eastAsiaTheme="minorEastAsia"/>
                <w:color w:val="auto"/>
                <w:lang w:val="en-US" w:eastAsia="zh-CN"/>
              </w:rPr>
            </w:pPr>
            <w:r w:rsidRPr="0072591F">
              <w:rPr>
                <w:rFonts w:eastAsiaTheme="minorEastAsia" w:hint="eastAsia"/>
                <w:color w:val="auto"/>
                <w:lang w:val="en-US" w:eastAsia="zh-CN"/>
              </w:rPr>
              <w:t>421</w:t>
            </w:r>
          </w:p>
        </w:tc>
        <w:tc>
          <w:tcPr>
            <w:tcW w:w="1599" w:type="dxa"/>
          </w:tcPr>
          <w:p w14:paraId="62B96B4C" w14:textId="091DD768" w:rsidR="007D2689" w:rsidRPr="0072591F" w:rsidRDefault="00336448" w:rsidP="00447A0F">
            <w:pPr>
              <w:pStyle w:val="MDPI42tablebody"/>
              <w:spacing w:line="240" w:lineRule="auto"/>
              <w:rPr>
                <w:color w:val="auto"/>
                <w:lang w:val="en-US"/>
              </w:rPr>
            </w:pPr>
            <w:r w:rsidRPr="0072591F">
              <w:rPr>
                <w:rFonts w:eastAsiaTheme="minorEastAsia"/>
                <w:color w:val="auto"/>
                <w:lang w:eastAsia="zh-CN"/>
              </w:rPr>
              <w:t>161000</w:t>
            </w:r>
          </w:p>
        </w:tc>
      </w:tr>
    </w:tbl>
    <w:p w14:paraId="4A31E691" w14:textId="77777777" w:rsidR="007D2689" w:rsidRPr="0072591F" w:rsidRDefault="007D2689" w:rsidP="007D2689">
      <w:pPr>
        <w:pStyle w:val="MDPI31text"/>
        <w:ind w:firstLine="0"/>
        <w:rPr>
          <w:color w:val="auto"/>
        </w:rPr>
      </w:pPr>
    </w:p>
    <w:p w14:paraId="77672E33" w14:textId="77777777" w:rsidR="007D2689" w:rsidRPr="001462DA" w:rsidRDefault="007D2689" w:rsidP="007D2689">
      <w:pPr>
        <w:pStyle w:val="MDPI21heading1"/>
      </w:pPr>
      <w:r>
        <w:t>4</w:t>
      </w:r>
      <w:r w:rsidRPr="001462DA">
        <w:t xml:space="preserve">. </w:t>
      </w:r>
      <w:r>
        <w:t>Experimental study</w:t>
      </w:r>
    </w:p>
    <w:p w14:paraId="4C645F73" w14:textId="37588259" w:rsidR="007D2689" w:rsidRDefault="007D2689" w:rsidP="007D2689">
      <w:pPr>
        <w:pStyle w:val="MDPI31text"/>
        <w:rPr>
          <w:rFonts w:eastAsiaTheme="minorEastAsia"/>
          <w:lang w:eastAsia="zh-CN"/>
        </w:rPr>
      </w:pPr>
      <w:r>
        <w:rPr>
          <w:rFonts w:eastAsiaTheme="minorEastAsia"/>
          <w:lang w:eastAsia="zh-CN"/>
        </w:rPr>
        <w:t>In this section, t</w:t>
      </w:r>
      <w:r>
        <w:rPr>
          <w:rFonts w:eastAsiaTheme="minorEastAsia" w:hint="eastAsia"/>
          <w:lang w:eastAsia="zh-CN"/>
        </w:rPr>
        <w:t xml:space="preserve">he </w:t>
      </w:r>
      <w:r>
        <w:rPr>
          <w:rFonts w:eastAsiaTheme="minorEastAsia"/>
          <w:lang w:eastAsia="zh-CN"/>
        </w:rPr>
        <w:t xml:space="preserve">experimental data </w:t>
      </w:r>
      <w:r>
        <w:rPr>
          <w:rFonts w:eastAsiaTheme="minorEastAsia"/>
          <w:lang w:eastAsia="zh-CN"/>
        </w:rPr>
        <w:fldChar w:fldCharType="begin"/>
      </w:r>
      <w:r w:rsidR="007D65CF">
        <w:rPr>
          <w:rFonts w:eastAsiaTheme="minorEastAsia"/>
          <w:lang w:eastAsia="zh-CN"/>
        </w:rPr>
        <w:instrText xml:space="preserve"> ADDIN EN.CITE &lt;EndNote&gt;&lt;Cite&gt;&lt;Author&gt;Figueiredo&lt;/Author&gt;&lt;Year&gt;2009&lt;/Year&gt;&lt;RecNum&gt;103&lt;/RecNum&gt;&lt;DisplayText&gt;[42]&lt;/DisplayText&gt;&lt;record&gt;&lt;rec-number&gt;103&lt;/rec-number&gt;&lt;foreign-keys&gt;&lt;key app="EN" db-id="ef22rpazc9xrtiew9ecp5a2kwx5zvdx92r5p" timestamp="1496047243"&gt;103&lt;/key&gt;&lt;/foreign-keys&gt;&lt;ref-type name="Journal Article"&gt;17&lt;/ref-type&gt;&lt;contributors&gt;&lt;authors&gt;&lt;author&gt;Figueiredo, Eloi&lt;/author&gt;&lt;author&gt;Park, Gyuhae&lt;/author&gt;&lt;author&gt;Figueiras, Joaquim&lt;/author&gt;&lt;author&gt;Farrar, Charles&lt;/author&gt;&lt;author&gt;Worden, Keith&lt;/author&gt;&lt;/authors&gt;&lt;/contributors&gt;&lt;titles&gt;&lt;title&gt;Structural health monitoring algorithm comparisons using standard data sets&lt;/title&gt;&lt;secondary-title&gt;Los Alamos National Laboratory: LA-14393&lt;/secondary-title&gt;&lt;/titles&gt;&lt;periodical&gt;&lt;full-title&gt;Los Alamos National Laboratory: LA-14393&lt;/full-title&gt;&lt;/periodical&gt;&lt;volume&gt;6&lt;/volume&gt;&lt;dates&gt;&lt;year&gt;2009&lt;/year&gt;&lt;/dates&gt;&lt;urls&gt;&lt;/urls&gt;&lt;/record&gt;&lt;/Cite&gt;&lt;/EndNote&gt;</w:instrText>
      </w:r>
      <w:r>
        <w:rPr>
          <w:rFonts w:eastAsiaTheme="minorEastAsia"/>
          <w:lang w:eastAsia="zh-CN"/>
        </w:rPr>
        <w:fldChar w:fldCharType="separate"/>
      </w:r>
      <w:r w:rsidR="007D65CF">
        <w:rPr>
          <w:rFonts w:eastAsiaTheme="minorEastAsia"/>
          <w:noProof/>
          <w:lang w:eastAsia="zh-CN"/>
        </w:rPr>
        <w:t>[42]</w:t>
      </w:r>
      <w:r>
        <w:rPr>
          <w:rFonts w:eastAsiaTheme="minorEastAsia"/>
          <w:lang w:eastAsia="zh-CN"/>
        </w:rPr>
        <w:fldChar w:fldCharType="end"/>
      </w:r>
      <w:r>
        <w:rPr>
          <w:rFonts w:eastAsiaTheme="minorEastAsia"/>
          <w:lang w:eastAsia="zh-CN"/>
        </w:rPr>
        <w:t xml:space="preserve"> of a three-story building structure made of aluminum tested at Los Alamos National Laboratory(LANL) shown in Figure 6 is used to verify the effectiveness and the practicability of the proposed approach. The test-bed structure consists of 4 plates and 12 columns assembled by bolted joints and was installed on rails that allow to slide in only one direction. Also a center column suspended from the top floor and an adjustable bumper mounted on the 2nd floor were used to simulate the nonlinear behavior of damage.</w:t>
      </w:r>
    </w:p>
    <w:p w14:paraId="41AEA19C" w14:textId="77777777" w:rsidR="007D2689" w:rsidRDefault="007D2689" w:rsidP="007D2689">
      <w:pPr>
        <w:pStyle w:val="MDPI31text"/>
        <w:rPr>
          <w:rFonts w:eastAsiaTheme="minorEastAsia"/>
          <w:lang w:eastAsia="zh-CN"/>
        </w:rPr>
      </w:pPr>
      <w:r>
        <w:rPr>
          <w:rFonts w:eastAsiaTheme="minorEastAsia"/>
          <w:lang w:eastAsia="zh-CN"/>
        </w:rPr>
        <w:t>A</w:t>
      </w:r>
      <w:r>
        <w:rPr>
          <w:rFonts w:eastAsiaTheme="minorEastAsia" w:hint="eastAsia"/>
          <w:lang w:eastAsia="zh-CN"/>
        </w:rPr>
        <w:t xml:space="preserve">n </w:t>
      </w:r>
      <w:r>
        <w:rPr>
          <w:rFonts w:eastAsiaTheme="minorEastAsia"/>
          <w:lang w:eastAsia="zh-CN"/>
        </w:rPr>
        <w:t>electrodynamic shaker was used to provide a band-limited random lateral excitation (20-150 Hz) to the base floor along the center line of the structure and a force transducer was connected to the tip of the stinger to measure the input force. At the same time, four accelerometers were attached at the center line of each floor on the opposite side from the excitation to measure the dynamic response of the system. The analog sensor signals were discretized into 8192 data points sampled at 3.125ms intervals corresponding to a sampling frequency of 320 Hz.</w:t>
      </w:r>
    </w:p>
    <w:p w14:paraId="637AA78D" w14:textId="2B3F9A41" w:rsidR="007D2689" w:rsidRDefault="007D2689" w:rsidP="007D2689">
      <w:pPr>
        <w:pStyle w:val="MDPI31text"/>
        <w:rPr>
          <w:rFonts w:eastAsiaTheme="minorEastAsia"/>
          <w:lang w:eastAsia="zh-CN"/>
        </w:rPr>
      </w:pPr>
      <w:r>
        <w:rPr>
          <w:rFonts w:eastAsiaTheme="minorEastAsia"/>
          <w:lang w:eastAsia="zh-CN"/>
        </w:rPr>
        <w:t xml:space="preserve">Force- and acceleration-time histories for 17 different structural state conditions were collected. However, only 9 of them are utilized as the others are concerned with the nonlinearity which is not within the scope of this article. The 9 different states can be divided into 3 categories: the baseline structure, the increase of the mass and the reduction of the stiffness. The change of mass was </w:t>
      </w:r>
      <w:r>
        <w:rPr>
          <w:rFonts w:eastAsiaTheme="minorEastAsia"/>
          <w:lang w:eastAsia="zh-CN"/>
        </w:rPr>
        <w:lastRenderedPageBreak/>
        <w:t xml:space="preserve">realized by adding a 1.2kg concentrated mass to the aluminum plates while the reduction of stiffness was introduced by replacing the corresponding column with another one with half the cross section thickness in the direction of shaking. Each state was tested separately and the detailed state conditions </w:t>
      </w:r>
      <w:r>
        <w:rPr>
          <w:rFonts w:eastAsiaTheme="minorEastAsia"/>
          <w:lang w:eastAsia="zh-CN"/>
        </w:rPr>
        <w:fldChar w:fldCharType="begin"/>
      </w:r>
      <w:r w:rsidR="007D65CF">
        <w:rPr>
          <w:rFonts w:eastAsiaTheme="minorEastAsia"/>
          <w:lang w:eastAsia="zh-CN"/>
        </w:rPr>
        <w:instrText xml:space="preserve"> ADDIN EN.CITE &lt;EndNote&gt;&lt;Cite&gt;&lt;Author&gt;Zhan&lt;/Author&gt;&lt;Year&gt;2014&lt;/Year&gt;&lt;RecNum&gt;118&lt;/RecNum&gt;&lt;DisplayText&gt;[43]&lt;/DisplayText&gt;&lt;record&gt;&lt;rec-number&gt;118&lt;/rec-number&gt;&lt;foreign-keys&gt;&lt;key app="EN" db-id="ef22rpazc9xrtiew9ecp5a2kwx5zvdx92r5p" timestamp="1503380746"&gt;118&lt;/key&gt;&lt;/foreign-keys&gt;&lt;ref-type name="Journal Article"&gt;17&lt;/ref-type&gt;&lt;contributors&gt;&lt;authors&gt;&lt;author&gt;Zhan, C.&lt;/author&gt;&lt;author&gt;Li, D. S.&lt;/author&gt;&lt;author&gt;Li, H. N.&lt;/author&gt;&lt;/authors&gt;&lt;/contributors&gt;&lt;auth-address&gt;[Zhan, Chao; Li, Dongsheng; Li, Hongnan] Dalian Univ Technol, Dept Civil &amp;amp; Hydraul Engn, State Key Lab Coastal &amp;amp; Offshore Engn, Dalian 116024, Peoples R China.&amp;#xD;Li, DS (reprint author), Dalian Univ Technol, Dept Civil &amp;amp; Hydraul Engn, State Key Lab Coastal &amp;amp; Offshore Engn, Linggong Rd 2, Dalian 116024, Peoples R China.&amp;#xD;dsli@dlut.edu.cn&lt;/auth-address&gt;&lt;titles&gt;&lt;title&gt;A local damage detection approach based on restoring force method&lt;/title&gt;&lt;secondary-title&gt;Journal of Sound and Vibration&lt;/secondary-title&gt;&lt;alt-title&gt;J. Sound Vibr.&lt;/alt-title&gt;&lt;/titles&gt;&lt;periodical&gt;&lt;full-title&gt;Journal of Sound and Vibration&lt;/full-title&gt;&lt;/periodical&gt;&lt;pages&gt;4942-4959&lt;/pages&gt;&lt;volume&gt;333&lt;/volume&gt;&lt;number&gt;20&lt;/number&gt;&lt;keywords&gt;&lt;keyword&gt;damping simultaneous identification&lt;/keyword&gt;&lt;keyword&gt;systems&lt;/keyword&gt;&lt;keyword&gt;Acoustics&lt;/keyword&gt;&lt;keyword&gt;Engineering&lt;/keyword&gt;&lt;keyword&gt;Mechanics&lt;/keyword&gt;&lt;/keywords&gt;&lt;dates&gt;&lt;year&gt;2014&lt;/year&gt;&lt;pub-dates&gt;&lt;date&gt;Sep&lt;/date&gt;&lt;/pub-dates&gt;&lt;/dates&gt;&lt;isbn&gt;0022-460X&lt;/isbn&gt;&lt;accession-num&gt;WOS:000340313700010&lt;/accession-num&gt;&lt;work-type&gt;Article&lt;/work-type&gt;&lt;urls&gt;&lt;related-urls&gt;&lt;url&gt;&amp;lt;Go to ISI&amp;gt;://WOS:000340313700010&lt;/url&gt;&lt;/related-urls&gt;&lt;/urls&gt;&lt;electronic-resource-num&gt;10.1016/j.jsv.2014.05.027&lt;/electronic-resource-num&gt;&lt;language&gt;English&lt;/language&gt;&lt;/record&gt;&lt;/Cite&gt;&lt;/EndNote&gt;</w:instrText>
      </w:r>
      <w:r>
        <w:rPr>
          <w:rFonts w:eastAsiaTheme="minorEastAsia"/>
          <w:lang w:eastAsia="zh-CN"/>
        </w:rPr>
        <w:fldChar w:fldCharType="separate"/>
      </w:r>
      <w:r w:rsidR="007D65CF">
        <w:rPr>
          <w:rFonts w:eastAsiaTheme="minorEastAsia"/>
          <w:noProof/>
          <w:lang w:eastAsia="zh-CN"/>
        </w:rPr>
        <w:t>[43]</w:t>
      </w:r>
      <w:r>
        <w:rPr>
          <w:rFonts w:eastAsiaTheme="minorEastAsia"/>
          <w:lang w:eastAsia="zh-CN"/>
        </w:rPr>
        <w:fldChar w:fldCharType="end"/>
      </w:r>
      <w:r>
        <w:rPr>
          <w:rFonts w:eastAsiaTheme="minorEastAsia"/>
          <w:lang w:eastAsia="zh-CN"/>
        </w:rPr>
        <w:t xml:space="preserve"> are shown in Table 3.</w:t>
      </w:r>
    </w:p>
    <w:p w14:paraId="737AA9CE" w14:textId="77777777" w:rsidR="007D2689" w:rsidRPr="00EC2254" w:rsidRDefault="007D2689" w:rsidP="007D2689">
      <w:pPr>
        <w:pStyle w:val="MDPI31text"/>
        <w:ind w:firstLine="0"/>
        <w:rPr>
          <w:rFonts w:eastAsiaTheme="minorEastAsia"/>
          <w:lang w:eastAsia="zh-CN"/>
        </w:rPr>
      </w:pPr>
    </w:p>
    <w:p w14:paraId="43D13F05" w14:textId="77777777" w:rsidR="007D2689" w:rsidRPr="00CF17D1" w:rsidRDefault="007D2689" w:rsidP="007D2689">
      <w:pPr>
        <w:pStyle w:val="MDPI31text"/>
        <w:ind w:firstLine="0"/>
        <w:jc w:val="center"/>
      </w:pPr>
      <w:r>
        <w:rPr>
          <w:noProof/>
          <w:snapToGrid/>
          <w:lang w:val="en-GB" w:eastAsia="zh-CN" w:bidi="ar-SA"/>
        </w:rPr>
        <w:drawing>
          <wp:inline distT="0" distB="0" distL="0" distR="0" wp14:anchorId="09E73A3D" wp14:editId="06B1F57A">
            <wp:extent cx="4851564" cy="2877559"/>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851564" cy="2877559"/>
                    </a:xfrm>
                    <a:prstGeom prst="rect">
                      <a:avLst/>
                    </a:prstGeom>
                  </pic:spPr>
                </pic:pic>
              </a:graphicData>
            </a:graphic>
          </wp:inline>
        </w:drawing>
      </w:r>
    </w:p>
    <w:p w14:paraId="55B06236" w14:textId="6D696A72" w:rsidR="00FF554D" w:rsidRPr="006E47A7" w:rsidRDefault="007D2689" w:rsidP="006E47A7">
      <w:pPr>
        <w:pStyle w:val="MDPI51figurecaption"/>
        <w:jc w:val="center"/>
      </w:pPr>
      <w:r w:rsidRPr="001462DA">
        <w:rPr>
          <w:b/>
        </w:rPr>
        <w:t xml:space="preserve">Figure </w:t>
      </w:r>
      <w:r>
        <w:rPr>
          <w:b/>
        </w:rPr>
        <w:t>6</w:t>
      </w:r>
      <w:r w:rsidRPr="001462DA">
        <w:rPr>
          <w:b/>
        </w:rPr>
        <w:t>.</w:t>
      </w:r>
      <w:r w:rsidRPr="001462DA">
        <w:t xml:space="preserve"> </w:t>
      </w:r>
      <w:r>
        <w:t xml:space="preserve">Overview of the three-story structure (Source: Courtesy of </w:t>
      </w:r>
      <w:r>
        <w:fldChar w:fldCharType="begin"/>
      </w:r>
      <w:r w:rsidR="007D65CF">
        <w:instrText xml:space="preserve"> ADDIN EN.CITE &lt;EndNote&gt;&lt;Cite&gt;&lt;Author&gt;Figueiredo&lt;/Author&gt;&lt;Year&gt;2009&lt;/Year&gt;&lt;RecNum&gt;103&lt;/RecNum&gt;&lt;DisplayText&gt;[42]&lt;/DisplayText&gt;&lt;record&gt;&lt;rec-number&gt;103&lt;/rec-number&gt;&lt;foreign-keys&gt;&lt;key app="EN" db-id="ef22rpazc9xrtiew9ecp5a2kwx5zvdx92r5p" timestamp="1496047243"&gt;103&lt;/key&gt;&lt;/foreign-keys&gt;&lt;ref-type name="Journal Article"&gt;17&lt;/ref-type&gt;&lt;contributors&gt;&lt;authors&gt;&lt;author&gt;Figueiredo, Eloi&lt;/author&gt;&lt;author&gt;Park, Gyuhae&lt;/author&gt;&lt;author&gt;Figueiras, Joaquim&lt;/author&gt;&lt;author&gt;Farrar, Charles&lt;/author&gt;&lt;author&gt;Worden, Keith&lt;/author&gt;&lt;/authors&gt;&lt;/contributors&gt;&lt;titles&gt;&lt;title&gt;Structural health monitoring algorithm comparisons using standard data sets&lt;/title&gt;&lt;secondary-title&gt;Los Alamos National Laboratory: LA-14393&lt;/secondary-title&gt;&lt;/titles&gt;&lt;periodical&gt;&lt;full-title&gt;Los Alamos National Laboratory: LA-14393&lt;/full-title&gt;&lt;/periodical&gt;&lt;volume&gt;6&lt;/volume&gt;&lt;dates&gt;&lt;year&gt;2009&lt;/year&gt;&lt;/dates&gt;&lt;urls&gt;&lt;/urls&gt;&lt;/record&gt;&lt;/Cite&gt;&lt;/EndNote&gt;</w:instrText>
      </w:r>
      <w:r>
        <w:fldChar w:fldCharType="separate"/>
      </w:r>
      <w:r w:rsidR="007D65CF">
        <w:rPr>
          <w:noProof/>
        </w:rPr>
        <w:t>[42]</w:t>
      </w:r>
      <w:r>
        <w:fldChar w:fldCharType="end"/>
      </w:r>
      <w:r w:rsidR="006E47A7">
        <w:t>).</w:t>
      </w:r>
    </w:p>
    <w:p w14:paraId="6AB48323" w14:textId="77777777" w:rsidR="007D2689" w:rsidRPr="001462DA" w:rsidRDefault="007D2689" w:rsidP="007D2689">
      <w:pPr>
        <w:pStyle w:val="MDPI41tablecaption"/>
        <w:jc w:val="center"/>
      </w:pPr>
      <w:r w:rsidRPr="001462DA">
        <w:rPr>
          <w:b/>
        </w:rPr>
        <w:t xml:space="preserve">Table </w:t>
      </w:r>
      <w:r>
        <w:rPr>
          <w:b/>
        </w:rPr>
        <w:t>3</w:t>
      </w:r>
      <w:r w:rsidRPr="001462DA">
        <w:rPr>
          <w:b/>
        </w:rPr>
        <w:t>.</w:t>
      </w:r>
      <w:r w:rsidRPr="001462DA">
        <w:t xml:space="preserve"> </w:t>
      </w:r>
      <w:r w:rsidRPr="007E3038">
        <w:t>Summary of structural state conditions</w:t>
      </w:r>
      <w:r w:rsidRPr="001462DA">
        <w:t>.</w:t>
      </w:r>
    </w:p>
    <w:tbl>
      <w:tblPr>
        <w:tblStyle w:val="Mdeck5tablebodythreelines"/>
        <w:tblW w:w="0" w:type="auto"/>
        <w:tblLook w:val="04A0" w:firstRow="1" w:lastRow="0" w:firstColumn="1" w:lastColumn="0" w:noHBand="0" w:noVBand="1"/>
      </w:tblPr>
      <w:tblGrid>
        <w:gridCol w:w="1418"/>
        <w:gridCol w:w="3544"/>
        <w:gridCol w:w="3861"/>
      </w:tblGrid>
      <w:tr w:rsidR="007D2689" w:rsidRPr="001462DA" w14:paraId="2338DA56" w14:textId="77777777" w:rsidTr="00447A0F">
        <w:trPr>
          <w:cnfStyle w:val="100000000000" w:firstRow="1" w:lastRow="0" w:firstColumn="0" w:lastColumn="0" w:oddVBand="0" w:evenVBand="0" w:oddHBand="0" w:evenHBand="0" w:firstRowFirstColumn="0" w:firstRowLastColumn="0" w:lastRowFirstColumn="0" w:lastRowLastColumn="0"/>
          <w:trHeight w:val="313"/>
        </w:trPr>
        <w:tc>
          <w:tcPr>
            <w:tcW w:w="1418" w:type="dxa"/>
          </w:tcPr>
          <w:p w14:paraId="2A17C788" w14:textId="77777777" w:rsidR="007D2689" w:rsidRPr="001462DA" w:rsidRDefault="007D2689" w:rsidP="00447A0F">
            <w:pPr>
              <w:pStyle w:val="MDPI42tablebody"/>
              <w:spacing w:line="240" w:lineRule="auto"/>
              <w:rPr>
                <w:b/>
                <w:sz w:val="20"/>
                <w:lang w:val="en-US"/>
              </w:rPr>
            </w:pPr>
            <w:r>
              <w:rPr>
                <w:b/>
                <w:sz w:val="20"/>
                <w:lang w:val="en-US"/>
              </w:rPr>
              <w:t>State</w:t>
            </w:r>
          </w:p>
        </w:tc>
        <w:tc>
          <w:tcPr>
            <w:tcW w:w="3544" w:type="dxa"/>
          </w:tcPr>
          <w:p w14:paraId="6D4E82DF" w14:textId="77777777" w:rsidR="007D2689" w:rsidRPr="001462DA" w:rsidRDefault="007D2689" w:rsidP="00447A0F">
            <w:pPr>
              <w:pStyle w:val="MDPI42tablebody"/>
              <w:spacing w:line="240" w:lineRule="auto"/>
              <w:rPr>
                <w:b/>
                <w:sz w:val="20"/>
                <w:lang w:val="en-US"/>
              </w:rPr>
            </w:pPr>
            <w:r>
              <w:rPr>
                <w:b/>
                <w:sz w:val="20"/>
                <w:lang w:val="en-US"/>
              </w:rPr>
              <w:t>Condition</w:t>
            </w:r>
          </w:p>
        </w:tc>
        <w:tc>
          <w:tcPr>
            <w:tcW w:w="3861" w:type="dxa"/>
          </w:tcPr>
          <w:p w14:paraId="77FF9660" w14:textId="77777777" w:rsidR="007D2689" w:rsidRPr="001462DA" w:rsidRDefault="007D2689" w:rsidP="00447A0F">
            <w:pPr>
              <w:pStyle w:val="MDPI42tablebody"/>
              <w:spacing w:line="240" w:lineRule="auto"/>
              <w:rPr>
                <w:b/>
                <w:sz w:val="20"/>
                <w:lang w:val="en-US"/>
              </w:rPr>
            </w:pPr>
            <w:r>
              <w:rPr>
                <w:b/>
                <w:sz w:val="20"/>
                <w:lang w:val="en-US"/>
              </w:rPr>
              <w:t>Description</w:t>
            </w:r>
          </w:p>
        </w:tc>
      </w:tr>
      <w:tr w:rsidR="007D2689" w:rsidRPr="001462DA" w14:paraId="7F93B504" w14:textId="77777777" w:rsidTr="00447A0F">
        <w:trPr>
          <w:trHeight w:val="330"/>
        </w:trPr>
        <w:tc>
          <w:tcPr>
            <w:tcW w:w="1418" w:type="dxa"/>
          </w:tcPr>
          <w:p w14:paraId="571CD9A7" w14:textId="77777777" w:rsidR="007D2689" w:rsidRPr="001462DA" w:rsidRDefault="007D2689" w:rsidP="00447A0F">
            <w:pPr>
              <w:pStyle w:val="MDPI42tablebody"/>
              <w:spacing w:line="240" w:lineRule="auto"/>
              <w:rPr>
                <w:lang w:val="en-US"/>
              </w:rPr>
            </w:pPr>
            <w:bookmarkStart w:id="47" w:name="OLE_LINK45"/>
            <w:r>
              <w:rPr>
                <w:lang w:val="en-US"/>
              </w:rPr>
              <w:t>State</w:t>
            </w:r>
            <w:r w:rsidRPr="001462DA">
              <w:rPr>
                <w:lang w:val="en-US"/>
              </w:rPr>
              <w:t xml:space="preserve"> 1</w:t>
            </w:r>
            <w:bookmarkEnd w:id="47"/>
          </w:p>
        </w:tc>
        <w:tc>
          <w:tcPr>
            <w:tcW w:w="3544" w:type="dxa"/>
          </w:tcPr>
          <w:p w14:paraId="08D6AF4B" w14:textId="77777777" w:rsidR="007D2689" w:rsidRPr="009D70EC" w:rsidRDefault="007D2689" w:rsidP="00447A0F">
            <w:pPr>
              <w:pStyle w:val="MDPI42tablebody"/>
              <w:spacing w:line="240" w:lineRule="auto"/>
              <w:rPr>
                <w:rFonts w:eastAsiaTheme="minorEastAsia"/>
                <w:lang w:val="en-US" w:eastAsia="zh-CN"/>
              </w:rPr>
            </w:pPr>
            <w:r>
              <w:rPr>
                <w:rFonts w:eastAsiaTheme="minorEastAsia"/>
                <w:lang w:val="en-US" w:eastAsia="zh-CN"/>
              </w:rPr>
              <w:t>B</w:t>
            </w:r>
            <w:r>
              <w:rPr>
                <w:rFonts w:eastAsiaTheme="minorEastAsia" w:hint="eastAsia"/>
                <w:lang w:val="en-US" w:eastAsia="zh-CN"/>
              </w:rPr>
              <w:t>aseline condition</w:t>
            </w:r>
          </w:p>
        </w:tc>
        <w:tc>
          <w:tcPr>
            <w:tcW w:w="3861" w:type="dxa"/>
          </w:tcPr>
          <w:p w14:paraId="2F0F78A2" w14:textId="77777777" w:rsidR="007D2689" w:rsidRPr="009D70EC" w:rsidRDefault="007D2689" w:rsidP="00447A0F">
            <w:pPr>
              <w:pStyle w:val="MDPI42tablebody"/>
              <w:spacing w:line="240" w:lineRule="auto"/>
              <w:rPr>
                <w:rFonts w:eastAsiaTheme="minorEastAsia"/>
                <w:lang w:val="en-US" w:eastAsia="zh-CN"/>
              </w:rPr>
            </w:pPr>
            <w:r>
              <w:rPr>
                <w:rFonts w:eastAsiaTheme="minorEastAsia" w:hint="eastAsia"/>
                <w:lang w:val="en-US" w:eastAsia="zh-CN"/>
              </w:rPr>
              <w:t>-</w:t>
            </w:r>
          </w:p>
        </w:tc>
      </w:tr>
      <w:tr w:rsidR="007D2689" w:rsidRPr="001462DA" w14:paraId="675A7F02" w14:textId="77777777" w:rsidTr="00447A0F">
        <w:trPr>
          <w:trHeight w:val="330"/>
        </w:trPr>
        <w:tc>
          <w:tcPr>
            <w:tcW w:w="1418" w:type="dxa"/>
          </w:tcPr>
          <w:p w14:paraId="6094564F" w14:textId="77777777" w:rsidR="007D2689" w:rsidRPr="001462DA" w:rsidRDefault="007D2689" w:rsidP="00447A0F">
            <w:pPr>
              <w:pStyle w:val="MDPI42tablebody"/>
            </w:pPr>
            <w:r>
              <w:rPr>
                <w:lang w:val="en-US"/>
              </w:rPr>
              <w:t>State</w:t>
            </w:r>
            <w:r w:rsidRPr="001462DA">
              <w:rPr>
                <w:lang w:val="en-US"/>
              </w:rPr>
              <w:t xml:space="preserve"> </w:t>
            </w:r>
            <w:r>
              <w:rPr>
                <w:lang w:val="en-US"/>
              </w:rPr>
              <w:t>2</w:t>
            </w:r>
          </w:p>
        </w:tc>
        <w:tc>
          <w:tcPr>
            <w:tcW w:w="3544" w:type="dxa"/>
          </w:tcPr>
          <w:p w14:paraId="35BFF848" w14:textId="77777777" w:rsidR="007D2689" w:rsidRPr="009D70EC" w:rsidRDefault="007D2689" w:rsidP="00447A0F">
            <w:pPr>
              <w:pStyle w:val="MDPI42tablebody"/>
              <w:rPr>
                <w:rFonts w:eastAsiaTheme="minorEastAsia"/>
                <w:lang w:eastAsia="zh-CN"/>
              </w:rPr>
            </w:pPr>
            <w:r>
              <w:rPr>
                <w:rFonts w:eastAsiaTheme="minorEastAsia" w:hint="eastAsia"/>
                <w:lang w:eastAsia="zh-CN"/>
              </w:rPr>
              <w:t>19.1%</w:t>
            </w:r>
            <w:r>
              <w:rPr>
                <w:rFonts w:eastAsiaTheme="minorEastAsia"/>
                <w:lang w:eastAsia="zh-CN"/>
              </w:rPr>
              <w:t xml:space="preserve"> base mass increment</w:t>
            </w:r>
          </w:p>
        </w:tc>
        <w:tc>
          <w:tcPr>
            <w:tcW w:w="3861" w:type="dxa"/>
          </w:tcPr>
          <w:p w14:paraId="20A4A4FF" w14:textId="77777777" w:rsidR="007D2689" w:rsidRPr="009D70EC" w:rsidRDefault="007D2689" w:rsidP="00447A0F">
            <w:pPr>
              <w:pStyle w:val="MDPI42tablebody"/>
              <w:rPr>
                <w:rFonts w:eastAsiaTheme="minorEastAsia"/>
                <w:lang w:eastAsia="zh-CN"/>
              </w:rPr>
            </w:pPr>
            <w:r>
              <w:rPr>
                <w:rFonts w:eastAsiaTheme="minorEastAsia" w:hint="eastAsia"/>
                <w:lang w:eastAsia="zh-CN"/>
              </w:rPr>
              <w:t>1.2</w:t>
            </w:r>
            <w:r>
              <w:rPr>
                <w:rFonts w:eastAsiaTheme="minorEastAsia"/>
                <w:lang w:eastAsia="zh-CN"/>
              </w:rPr>
              <w:t xml:space="preserve"> kg additional mass on the basd</w:t>
            </w:r>
          </w:p>
        </w:tc>
      </w:tr>
      <w:tr w:rsidR="007D2689" w:rsidRPr="001462DA" w14:paraId="439D07CD" w14:textId="77777777" w:rsidTr="00447A0F">
        <w:trPr>
          <w:trHeight w:val="330"/>
        </w:trPr>
        <w:tc>
          <w:tcPr>
            <w:tcW w:w="1418" w:type="dxa"/>
          </w:tcPr>
          <w:p w14:paraId="15C76EA8" w14:textId="77777777" w:rsidR="007D2689" w:rsidRPr="001462DA" w:rsidRDefault="007D2689" w:rsidP="00447A0F">
            <w:pPr>
              <w:pStyle w:val="MDPI42tablebody"/>
            </w:pPr>
            <w:r>
              <w:rPr>
                <w:lang w:val="en-US"/>
              </w:rPr>
              <w:t>State</w:t>
            </w:r>
            <w:r w:rsidRPr="001462DA">
              <w:rPr>
                <w:lang w:val="en-US"/>
              </w:rPr>
              <w:t xml:space="preserve"> </w:t>
            </w:r>
            <w:r>
              <w:rPr>
                <w:lang w:val="en-US"/>
              </w:rPr>
              <w:t>3</w:t>
            </w:r>
          </w:p>
        </w:tc>
        <w:tc>
          <w:tcPr>
            <w:tcW w:w="3544" w:type="dxa"/>
          </w:tcPr>
          <w:p w14:paraId="1EECF155" w14:textId="77777777" w:rsidR="007D2689" w:rsidRPr="001462DA" w:rsidRDefault="007D2689" w:rsidP="00447A0F">
            <w:pPr>
              <w:pStyle w:val="MDPI42tablebody"/>
            </w:pPr>
            <w:r>
              <w:rPr>
                <w:rFonts w:eastAsiaTheme="minorEastAsia" w:hint="eastAsia"/>
                <w:lang w:eastAsia="zh-CN"/>
              </w:rPr>
              <w:t>19.1%</w:t>
            </w:r>
            <w:r>
              <w:rPr>
                <w:rFonts w:eastAsiaTheme="minorEastAsia"/>
                <w:lang w:eastAsia="zh-CN"/>
              </w:rPr>
              <w:t xml:space="preserve"> 1st-story mass increment</w:t>
            </w:r>
          </w:p>
        </w:tc>
        <w:tc>
          <w:tcPr>
            <w:tcW w:w="3861" w:type="dxa"/>
          </w:tcPr>
          <w:p w14:paraId="02F31C9B" w14:textId="77777777" w:rsidR="007D2689" w:rsidRPr="001462DA" w:rsidRDefault="007D2689" w:rsidP="00447A0F">
            <w:pPr>
              <w:pStyle w:val="MDPI42tablebody"/>
            </w:pPr>
            <w:r>
              <w:rPr>
                <w:rFonts w:eastAsiaTheme="minorEastAsia" w:hint="eastAsia"/>
                <w:lang w:eastAsia="zh-CN"/>
              </w:rPr>
              <w:t>1.2</w:t>
            </w:r>
            <w:r>
              <w:rPr>
                <w:rFonts w:eastAsiaTheme="minorEastAsia"/>
                <w:lang w:eastAsia="zh-CN"/>
              </w:rPr>
              <w:t xml:space="preserve"> kg additional mass on the </w:t>
            </w:r>
            <w:bookmarkStart w:id="48" w:name="OLE_LINK33"/>
            <w:r>
              <w:rPr>
                <w:rFonts w:eastAsiaTheme="minorEastAsia"/>
                <w:lang w:eastAsia="zh-CN"/>
              </w:rPr>
              <w:t>1st story</w:t>
            </w:r>
            <w:bookmarkEnd w:id="48"/>
          </w:p>
        </w:tc>
      </w:tr>
      <w:tr w:rsidR="007D2689" w:rsidRPr="001462DA" w14:paraId="063D4EAD" w14:textId="77777777" w:rsidTr="00447A0F">
        <w:trPr>
          <w:trHeight w:val="330"/>
        </w:trPr>
        <w:tc>
          <w:tcPr>
            <w:tcW w:w="1418" w:type="dxa"/>
          </w:tcPr>
          <w:p w14:paraId="7A4124BB" w14:textId="77777777" w:rsidR="007D2689" w:rsidRPr="001462DA" w:rsidRDefault="007D2689" w:rsidP="00447A0F">
            <w:pPr>
              <w:pStyle w:val="MDPI42tablebody"/>
            </w:pPr>
            <w:r>
              <w:rPr>
                <w:lang w:val="en-US"/>
              </w:rPr>
              <w:t>State</w:t>
            </w:r>
            <w:r w:rsidRPr="001462DA">
              <w:rPr>
                <w:lang w:val="en-US"/>
              </w:rPr>
              <w:t xml:space="preserve"> </w:t>
            </w:r>
            <w:r>
              <w:rPr>
                <w:lang w:val="en-US"/>
              </w:rPr>
              <w:t>4</w:t>
            </w:r>
          </w:p>
        </w:tc>
        <w:tc>
          <w:tcPr>
            <w:tcW w:w="3544" w:type="dxa"/>
          </w:tcPr>
          <w:p w14:paraId="302B01EF" w14:textId="77777777" w:rsidR="007D2689" w:rsidRPr="001462DA" w:rsidRDefault="007D2689" w:rsidP="00447A0F">
            <w:pPr>
              <w:pStyle w:val="MDPI42tablebody"/>
            </w:pPr>
            <w:r>
              <w:rPr>
                <w:rFonts w:eastAsiaTheme="minorEastAsia"/>
                <w:lang w:eastAsia="zh-CN"/>
              </w:rPr>
              <w:t>21.8</w:t>
            </w:r>
            <w:r>
              <w:rPr>
                <w:rFonts w:eastAsiaTheme="minorEastAsia" w:hint="eastAsia"/>
                <w:lang w:eastAsia="zh-CN"/>
              </w:rPr>
              <w:t>%</w:t>
            </w:r>
            <w:r>
              <w:rPr>
                <w:rFonts w:eastAsiaTheme="minorEastAsia"/>
                <w:lang w:eastAsia="zh-CN"/>
              </w:rPr>
              <w:t xml:space="preserve"> 1st-story stiffness reduction</w:t>
            </w:r>
          </w:p>
        </w:tc>
        <w:tc>
          <w:tcPr>
            <w:tcW w:w="3861" w:type="dxa"/>
          </w:tcPr>
          <w:p w14:paraId="7CF60C28" w14:textId="77777777" w:rsidR="007D2689" w:rsidRPr="00BF40A2" w:rsidRDefault="007D2689" w:rsidP="00447A0F">
            <w:pPr>
              <w:pStyle w:val="MDPI42tablebody"/>
              <w:rPr>
                <w:rFonts w:eastAsiaTheme="minorEastAsia"/>
                <w:lang w:eastAsia="zh-CN"/>
              </w:rPr>
            </w:pPr>
            <w:r>
              <w:rPr>
                <w:rFonts w:eastAsiaTheme="minorEastAsia"/>
                <w:lang w:eastAsia="zh-CN"/>
              </w:rPr>
              <w:t>R</w:t>
            </w:r>
            <w:r>
              <w:rPr>
                <w:rFonts w:eastAsiaTheme="minorEastAsia" w:hint="eastAsia"/>
                <w:lang w:eastAsia="zh-CN"/>
              </w:rPr>
              <w:t xml:space="preserve">eplace </w:t>
            </w:r>
            <w:r>
              <w:rPr>
                <w:rFonts w:eastAsiaTheme="minorEastAsia"/>
                <w:lang w:eastAsia="zh-CN"/>
              </w:rPr>
              <w:t>one column (1st story)</w:t>
            </w:r>
          </w:p>
        </w:tc>
      </w:tr>
      <w:tr w:rsidR="007D2689" w:rsidRPr="001462DA" w14:paraId="18E3F3EC" w14:textId="77777777" w:rsidTr="00447A0F">
        <w:trPr>
          <w:trHeight w:val="330"/>
        </w:trPr>
        <w:tc>
          <w:tcPr>
            <w:tcW w:w="1418" w:type="dxa"/>
          </w:tcPr>
          <w:p w14:paraId="78FFE4F0" w14:textId="77777777" w:rsidR="007D2689" w:rsidRPr="001462DA" w:rsidRDefault="007D2689" w:rsidP="00447A0F">
            <w:pPr>
              <w:pStyle w:val="MDPI42tablebody"/>
            </w:pPr>
            <w:r>
              <w:rPr>
                <w:lang w:val="en-US"/>
              </w:rPr>
              <w:t>State</w:t>
            </w:r>
            <w:r w:rsidRPr="001462DA">
              <w:rPr>
                <w:lang w:val="en-US"/>
              </w:rPr>
              <w:t xml:space="preserve"> </w:t>
            </w:r>
            <w:r>
              <w:rPr>
                <w:lang w:val="en-US"/>
              </w:rPr>
              <w:t>5</w:t>
            </w:r>
          </w:p>
        </w:tc>
        <w:tc>
          <w:tcPr>
            <w:tcW w:w="3544" w:type="dxa"/>
          </w:tcPr>
          <w:p w14:paraId="0BFEBDD5" w14:textId="77777777" w:rsidR="007D2689" w:rsidRPr="001462DA" w:rsidRDefault="007D2689" w:rsidP="00447A0F">
            <w:pPr>
              <w:pStyle w:val="MDPI42tablebody"/>
            </w:pPr>
            <w:r>
              <w:rPr>
                <w:rFonts w:eastAsiaTheme="minorEastAsia"/>
                <w:lang w:eastAsia="zh-CN"/>
              </w:rPr>
              <w:t>43.7</w:t>
            </w:r>
            <w:r>
              <w:rPr>
                <w:rFonts w:eastAsiaTheme="minorEastAsia" w:hint="eastAsia"/>
                <w:lang w:eastAsia="zh-CN"/>
              </w:rPr>
              <w:t>%</w:t>
            </w:r>
            <w:r>
              <w:rPr>
                <w:rFonts w:eastAsiaTheme="minorEastAsia"/>
                <w:lang w:eastAsia="zh-CN"/>
              </w:rPr>
              <w:t xml:space="preserve"> 1st-story stiffness reduction</w:t>
            </w:r>
          </w:p>
        </w:tc>
        <w:tc>
          <w:tcPr>
            <w:tcW w:w="3861" w:type="dxa"/>
          </w:tcPr>
          <w:p w14:paraId="46C5448F" w14:textId="77777777" w:rsidR="007D2689" w:rsidRPr="001462DA" w:rsidRDefault="007D2689" w:rsidP="00447A0F">
            <w:pPr>
              <w:pStyle w:val="MDPI42tablebody"/>
            </w:pPr>
            <w:r>
              <w:rPr>
                <w:rFonts w:eastAsiaTheme="minorEastAsia"/>
                <w:lang w:eastAsia="zh-CN"/>
              </w:rPr>
              <w:t>R</w:t>
            </w:r>
            <w:r>
              <w:rPr>
                <w:rFonts w:eastAsiaTheme="minorEastAsia" w:hint="eastAsia"/>
                <w:lang w:eastAsia="zh-CN"/>
              </w:rPr>
              <w:t xml:space="preserve">eplace </w:t>
            </w:r>
            <w:r>
              <w:rPr>
                <w:rFonts w:eastAsiaTheme="minorEastAsia"/>
                <w:lang w:eastAsia="zh-CN"/>
              </w:rPr>
              <w:t>one column (1st story)</w:t>
            </w:r>
          </w:p>
        </w:tc>
      </w:tr>
      <w:tr w:rsidR="007D2689" w:rsidRPr="001462DA" w14:paraId="430ACEDE" w14:textId="77777777" w:rsidTr="00447A0F">
        <w:trPr>
          <w:trHeight w:val="330"/>
        </w:trPr>
        <w:tc>
          <w:tcPr>
            <w:tcW w:w="1418" w:type="dxa"/>
          </w:tcPr>
          <w:p w14:paraId="7C1173A1" w14:textId="77777777" w:rsidR="007D2689" w:rsidRPr="001462DA" w:rsidRDefault="007D2689" w:rsidP="00447A0F">
            <w:pPr>
              <w:pStyle w:val="MDPI42tablebody"/>
            </w:pPr>
            <w:r>
              <w:rPr>
                <w:lang w:val="en-US"/>
              </w:rPr>
              <w:t>State</w:t>
            </w:r>
            <w:r w:rsidRPr="001462DA">
              <w:rPr>
                <w:lang w:val="en-US"/>
              </w:rPr>
              <w:t xml:space="preserve"> </w:t>
            </w:r>
            <w:r>
              <w:rPr>
                <w:lang w:val="en-US"/>
              </w:rPr>
              <w:t>6</w:t>
            </w:r>
          </w:p>
        </w:tc>
        <w:tc>
          <w:tcPr>
            <w:tcW w:w="3544" w:type="dxa"/>
          </w:tcPr>
          <w:p w14:paraId="448DF1F5" w14:textId="77777777" w:rsidR="007D2689" w:rsidRPr="001462DA" w:rsidRDefault="007D2689" w:rsidP="00447A0F">
            <w:pPr>
              <w:pStyle w:val="MDPI42tablebody"/>
            </w:pPr>
            <w:r>
              <w:rPr>
                <w:rFonts w:eastAsiaTheme="minorEastAsia"/>
                <w:lang w:eastAsia="zh-CN"/>
              </w:rPr>
              <w:t>21.8</w:t>
            </w:r>
            <w:r>
              <w:rPr>
                <w:rFonts w:eastAsiaTheme="minorEastAsia" w:hint="eastAsia"/>
                <w:lang w:eastAsia="zh-CN"/>
              </w:rPr>
              <w:t>%</w:t>
            </w:r>
            <w:r>
              <w:rPr>
                <w:rFonts w:eastAsiaTheme="minorEastAsia"/>
                <w:lang w:eastAsia="zh-CN"/>
              </w:rPr>
              <w:t xml:space="preserve"> 2nd-story stiffness reduction</w:t>
            </w:r>
          </w:p>
        </w:tc>
        <w:tc>
          <w:tcPr>
            <w:tcW w:w="3861" w:type="dxa"/>
          </w:tcPr>
          <w:p w14:paraId="14881142" w14:textId="69A53C5C" w:rsidR="007D2689" w:rsidRPr="001462DA" w:rsidRDefault="007D2689" w:rsidP="00521A6D">
            <w:pPr>
              <w:pStyle w:val="MDPI42tablebody"/>
            </w:pPr>
            <w:r>
              <w:rPr>
                <w:rFonts w:eastAsiaTheme="minorEastAsia"/>
                <w:lang w:eastAsia="zh-CN"/>
              </w:rPr>
              <w:t>R</w:t>
            </w:r>
            <w:r>
              <w:rPr>
                <w:rFonts w:eastAsiaTheme="minorEastAsia" w:hint="eastAsia"/>
                <w:lang w:eastAsia="zh-CN"/>
              </w:rPr>
              <w:t xml:space="preserve">eplace </w:t>
            </w:r>
            <w:r w:rsidR="00521A6D" w:rsidRPr="0072591F">
              <w:rPr>
                <w:rFonts w:eastAsiaTheme="minorEastAsia"/>
                <w:color w:val="auto"/>
                <w:lang w:eastAsia="zh-CN"/>
              </w:rPr>
              <w:t xml:space="preserve">two </w:t>
            </w:r>
            <w:r>
              <w:rPr>
                <w:rFonts w:eastAsiaTheme="minorEastAsia"/>
                <w:lang w:eastAsia="zh-CN"/>
              </w:rPr>
              <w:t>column (2nd story)</w:t>
            </w:r>
          </w:p>
        </w:tc>
      </w:tr>
      <w:tr w:rsidR="007D2689" w:rsidRPr="001462DA" w14:paraId="72FE4DB0" w14:textId="77777777" w:rsidTr="00447A0F">
        <w:trPr>
          <w:trHeight w:val="330"/>
        </w:trPr>
        <w:tc>
          <w:tcPr>
            <w:tcW w:w="1418" w:type="dxa"/>
          </w:tcPr>
          <w:p w14:paraId="10AEF5D7" w14:textId="77777777" w:rsidR="007D2689" w:rsidRPr="001462DA" w:rsidRDefault="007D2689" w:rsidP="00447A0F">
            <w:pPr>
              <w:pStyle w:val="MDPI42tablebody"/>
            </w:pPr>
            <w:r>
              <w:rPr>
                <w:lang w:val="en-US"/>
              </w:rPr>
              <w:t>State</w:t>
            </w:r>
            <w:r w:rsidRPr="001462DA">
              <w:rPr>
                <w:lang w:val="en-US"/>
              </w:rPr>
              <w:t xml:space="preserve"> </w:t>
            </w:r>
            <w:r>
              <w:rPr>
                <w:lang w:val="en-US"/>
              </w:rPr>
              <w:t>7</w:t>
            </w:r>
          </w:p>
        </w:tc>
        <w:tc>
          <w:tcPr>
            <w:tcW w:w="3544" w:type="dxa"/>
          </w:tcPr>
          <w:p w14:paraId="2319EEC2" w14:textId="77777777" w:rsidR="007D2689" w:rsidRPr="001462DA" w:rsidRDefault="007D2689" w:rsidP="00447A0F">
            <w:pPr>
              <w:pStyle w:val="MDPI42tablebody"/>
            </w:pPr>
            <w:r>
              <w:rPr>
                <w:rFonts w:eastAsiaTheme="minorEastAsia"/>
                <w:lang w:eastAsia="zh-CN"/>
              </w:rPr>
              <w:t>43.7</w:t>
            </w:r>
            <w:r>
              <w:rPr>
                <w:rFonts w:eastAsiaTheme="minorEastAsia" w:hint="eastAsia"/>
                <w:lang w:eastAsia="zh-CN"/>
              </w:rPr>
              <w:t>%</w:t>
            </w:r>
            <w:r>
              <w:rPr>
                <w:rFonts w:eastAsiaTheme="minorEastAsia"/>
                <w:lang w:eastAsia="zh-CN"/>
              </w:rPr>
              <w:t xml:space="preserve"> 2nd-story stiffness reduction</w:t>
            </w:r>
          </w:p>
        </w:tc>
        <w:tc>
          <w:tcPr>
            <w:tcW w:w="3861" w:type="dxa"/>
          </w:tcPr>
          <w:p w14:paraId="34E93E0D" w14:textId="77777777" w:rsidR="007D2689" w:rsidRPr="001462DA" w:rsidRDefault="007D2689" w:rsidP="00447A0F">
            <w:pPr>
              <w:pStyle w:val="MDPI42tablebody"/>
            </w:pPr>
            <w:r>
              <w:rPr>
                <w:rFonts w:eastAsiaTheme="minorEastAsia"/>
                <w:lang w:eastAsia="zh-CN"/>
              </w:rPr>
              <w:t>R</w:t>
            </w:r>
            <w:r>
              <w:rPr>
                <w:rFonts w:eastAsiaTheme="minorEastAsia" w:hint="eastAsia"/>
                <w:lang w:eastAsia="zh-CN"/>
              </w:rPr>
              <w:t xml:space="preserve">eplace </w:t>
            </w:r>
            <w:r>
              <w:rPr>
                <w:rFonts w:eastAsiaTheme="minorEastAsia"/>
                <w:lang w:eastAsia="zh-CN"/>
              </w:rPr>
              <w:t>one column (2nd story)</w:t>
            </w:r>
          </w:p>
        </w:tc>
      </w:tr>
      <w:tr w:rsidR="007D2689" w:rsidRPr="001462DA" w14:paraId="2E9D612B" w14:textId="77777777" w:rsidTr="00447A0F">
        <w:trPr>
          <w:trHeight w:val="330"/>
        </w:trPr>
        <w:tc>
          <w:tcPr>
            <w:tcW w:w="1418" w:type="dxa"/>
          </w:tcPr>
          <w:p w14:paraId="20F75865" w14:textId="77777777" w:rsidR="007D2689" w:rsidRPr="001462DA" w:rsidRDefault="007D2689" w:rsidP="00447A0F">
            <w:pPr>
              <w:pStyle w:val="MDPI42tablebody"/>
            </w:pPr>
            <w:r>
              <w:rPr>
                <w:lang w:val="en-US"/>
              </w:rPr>
              <w:t>State</w:t>
            </w:r>
            <w:r w:rsidRPr="001462DA">
              <w:rPr>
                <w:lang w:val="en-US"/>
              </w:rPr>
              <w:t xml:space="preserve"> </w:t>
            </w:r>
            <w:r>
              <w:rPr>
                <w:lang w:val="en-US"/>
              </w:rPr>
              <w:t>8</w:t>
            </w:r>
          </w:p>
        </w:tc>
        <w:tc>
          <w:tcPr>
            <w:tcW w:w="3544" w:type="dxa"/>
          </w:tcPr>
          <w:p w14:paraId="4C06CD1E" w14:textId="77777777" w:rsidR="007D2689" w:rsidRPr="001462DA" w:rsidRDefault="007D2689" w:rsidP="00447A0F">
            <w:pPr>
              <w:pStyle w:val="MDPI42tablebody"/>
            </w:pPr>
            <w:r>
              <w:rPr>
                <w:rFonts w:eastAsiaTheme="minorEastAsia"/>
                <w:lang w:eastAsia="zh-CN"/>
              </w:rPr>
              <w:t>21.8</w:t>
            </w:r>
            <w:r>
              <w:rPr>
                <w:rFonts w:eastAsiaTheme="minorEastAsia" w:hint="eastAsia"/>
                <w:lang w:eastAsia="zh-CN"/>
              </w:rPr>
              <w:t>%</w:t>
            </w:r>
            <w:r>
              <w:rPr>
                <w:rFonts w:eastAsiaTheme="minorEastAsia"/>
                <w:lang w:eastAsia="zh-CN"/>
              </w:rPr>
              <w:t xml:space="preserve"> 3rd-story stiffness reduction</w:t>
            </w:r>
          </w:p>
        </w:tc>
        <w:tc>
          <w:tcPr>
            <w:tcW w:w="3861" w:type="dxa"/>
          </w:tcPr>
          <w:p w14:paraId="3BF7DB1B" w14:textId="77777777" w:rsidR="007D2689" w:rsidRPr="001462DA" w:rsidRDefault="007D2689" w:rsidP="00447A0F">
            <w:pPr>
              <w:pStyle w:val="MDPI42tablebody"/>
            </w:pPr>
            <w:r>
              <w:rPr>
                <w:rFonts w:eastAsiaTheme="minorEastAsia"/>
                <w:lang w:eastAsia="zh-CN"/>
              </w:rPr>
              <w:t>R</w:t>
            </w:r>
            <w:r>
              <w:rPr>
                <w:rFonts w:eastAsiaTheme="minorEastAsia" w:hint="eastAsia"/>
                <w:lang w:eastAsia="zh-CN"/>
              </w:rPr>
              <w:t xml:space="preserve">eplace </w:t>
            </w:r>
            <w:r>
              <w:rPr>
                <w:rFonts w:eastAsiaTheme="minorEastAsia"/>
                <w:lang w:eastAsia="zh-CN"/>
              </w:rPr>
              <w:t>two column (3nd story)</w:t>
            </w:r>
          </w:p>
        </w:tc>
      </w:tr>
      <w:tr w:rsidR="007D2689" w:rsidRPr="001462DA" w14:paraId="45349848" w14:textId="77777777" w:rsidTr="00447A0F">
        <w:trPr>
          <w:trHeight w:val="321"/>
        </w:trPr>
        <w:tc>
          <w:tcPr>
            <w:tcW w:w="1418" w:type="dxa"/>
          </w:tcPr>
          <w:p w14:paraId="66A57799" w14:textId="77777777" w:rsidR="007D2689" w:rsidRPr="001462DA" w:rsidRDefault="007D2689" w:rsidP="00447A0F">
            <w:pPr>
              <w:pStyle w:val="MDPI42tablebody"/>
              <w:spacing w:line="240" w:lineRule="auto"/>
              <w:rPr>
                <w:lang w:val="en-US"/>
              </w:rPr>
            </w:pPr>
            <w:r>
              <w:rPr>
                <w:lang w:val="en-US"/>
              </w:rPr>
              <w:t>State</w:t>
            </w:r>
            <w:r w:rsidRPr="001462DA">
              <w:rPr>
                <w:lang w:val="en-US"/>
              </w:rPr>
              <w:t xml:space="preserve"> </w:t>
            </w:r>
            <w:r>
              <w:rPr>
                <w:lang w:val="en-US"/>
              </w:rPr>
              <w:t>9</w:t>
            </w:r>
          </w:p>
        </w:tc>
        <w:tc>
          <w:tcPr>
            <w:tcW w:w="3544" w:type="dxa"/>
          </w:tcPr>
          <w:p w14:paraId="74EA25A2" w14:textId="77777777" w:rsidR="007D2689" w:rsidRPr="001462DA" w:rsidRDefault="007D2689" w:rsidP="00447A0F">
            <w:pPr>
              <w:pStyle w:val="MDPI42tablebody"/>
              <w:spacing w:line="240" w:lineRule="auto"/>
              <w:rPr>
                <w:lang w:val="en-US"/>
              </w:rPr>
            </w:pPr>
            <w:r>
              <w:rPr>
                <w:rFonts w:eastAsiaTheme="minorEastAsia"/>
                <w:lang w:eastAsia="zh-CN"/>
              </w:rPr>
              <w:t>43.7</w:t>
            </w:r>
            <w:r>
              <w:rPr>
                <w:rFonts w:eastAsiaTheme="minorEastAsia" w:hint="eastAsia"/>
                <w:lang w:eastAsia="zh-CN"/>
              </w:rPr>
              <w:t>%</w:t>
            </w:r>
            <w:r>
              <w:rPr>
                <w:rFonts w:eastAsiaTheme="minorEastAsia"/>
                <w:lang w:eastAsia="zh-CN"/>
              </w:rPr>
              <w:t xml:space="preserve"> 3rd-story stiffness reduction</w:t>
            </w:r>
          </w:p>
        </w:tc>
        <w:tc>
          <w:tcPr>
            <w:tcW w:w="3861" w:type="dxa"/>
          </w:tcPr>
          <w:p w14:paraId="55B2BE1F" w14:textId="77777777" w:rsidR="007D2689" w:rsidRPr="001462DA" w:rsidRDefault="007D2689" w:rsidP="00447A0F">
            <w:pPr>
              <w:pStyle w:val="MDPI42tablebody"/>
              <w:spacing w:line="240" w:lineRule="auto"/>
              <w:rPr>
                <w:lang w:val="en-US"/>
              </w:rPr>
            </w:pPr>
            <w:bookmarkStart w:id="49" w:name="OLE_LINK34"/>
            <w:r>
              <w:rPr>
                <w:rFonts w:eastAsiaTheme="minorEastAsia"/>
                <w:lang w:eastAsia="zh-CN"/>
              </w:rPr>
              <w:t>R</w:t>
            </w:r>
            <w:r>
              <w:rPr>
                <w:rFonts w:eastAsiaTheme="minorEastAsia" w:hint="eastAsia"/>
                <w:lang w:eastAsia="zh-CN"/>
              </w:rPr>
              <w:t xml:space="preserve">eplace </w:t>
            </w:r>
            <w:r>
              <w:rPr>
                <w:rFonts w:eastAsiaTheme="minorEastAsia"/>
                <w:lang w:eastAsia="zh-CN"/>
              </w:rPr>
              <w:t>one column (3nd story)</w:t>
            </w:r>
            <w:bookmarkEnd w:id="49"/>
          </w:p>
        </w:tc>
      </w:tr>
    </w:tbl>
    <w:p w14:paraId="0DC2E703" w14:textId="77777777" w:rsidR="007D2689" w:rsidRPr="003A5091" w:rsidRDefault="007D2689" w:rsidP="007D2689">
      <w:pPr>
        <w:pStyle w:val="MDPI31text"/>
        <w:ind w:firstLine="0"/>
      </w:pPr>
    </w:p>
    <w:p w14:paraId="0925244D" w14:textId="39BD4CEB" w:rsidR="007D2689" w:rsidRDefault="007D2689" w:rsidP="007D2689">
      <w:pPr>
        <w:pStyle w:val="MDPI31text"/>
        <w:rPr>
          <w:rFonts w:eastAsiaTheme="minorEastAsia"/>
          <w:lang w:eastAsia="zh-CN"/>
        </w:rPr>
      </w:pPr>
      <w:r>
        <w:rPr>
          <w:rFonts w:eastAsiaTheme="minorEastAsia" w:hint="eastAsia"/>
          <w:lang w:eastAsia="zh-CN"/>
        </w:rPr>
        <w:t xml:space="preserve">As </w:t>
      </w:r>
      <w:r>
        <w:rPr>
          <w:rFonts w:eastAsiaTheme="minorEastAsia"/>
          <w:lang w:eastAsia="zh-CN"/>
        </w:rPr>
        <w:t xml:space="preserve">recommended in </w:t>
      </w:r>
      <w:r>
        <w:rPr>
          <w:rFonts w:eastAsiaTheme="minorEastAsia"/>
          <w:lang w:eastAsia="zh-CN"/>
        </w:rPr>
        <w:fldChar w:fldCharType="begin"/>
      </w:r>
      <w:r w:rsidR="007D65CF">
        <w:rPr>
          <w:rFonts w:eastAsiaTheme="minorEastAsia"/>
          <w:lang w:eastAsia="zh-CN"/>
        </w:rPr>
        <w:instrText xml:space="preserve"> ADDIN EN.CITE &lt;EndNote&gt;&lt;Cite&gt;&lt;Author&gt;Figueiredo&lt;/Author&gt;&lt;Year&gt;2009&lt;/Year&gt;&lt;RecNum&gt;103&lt;/RecNum&gt;&lt;DisplayText&gt;[42]&lt;/DisplayText&gt;&lt;record&gt;&lt;rec-number&gt;103&lt;/rec-number&gt;&lt;foreign-keys&gt;&lt;key app="EN" db-id="ef22rpazc9xrtiew9ecp5a2kwx5zvdx92r5p" timestamp="1496047243"&gt;103&lt;/key&gt;&lt;/foreign-keys&gt;&lt;ref-type name="Journal Article"&gt;17&lt;/ref-type&gt;&lt;contributors&gt;&lt;authors&gt;&lt;author&gt;Figueiredo, Eloi&lt;/author&gt;&lt;author&gt;Park, Gyuhae&lt;/author&gt;&lt;author&gt;Figueiras, Joaquim&lt;/author&gt;&lt;author&gt;Farrar, Charles&lt;/author&gt;&lt;author&gt;Worden, Keith&lt;/author&gt;&lt;/authors&gt;&lt;/contributors&gt;&lt;titles&gt;&lt;title&gt;Structural health monitoring algorithm comparisons using standard data sets&lt;/title&gt;&lt;secondary-title&gt;Los Alamos National Laboratory: LA-14393&lt;/secondary-title&gt;&lt;/titles&gt;&lt;periodical&gt;&lt;full-title&gt;Los Alamos National Laboratory: LA-14393&lt;/full-title&gt;&lt;/periodical&gt;&lt;volume&gt;6&lt;/volume&gt;&lt;dates&gt;&lt;year&gt;2009&lt;/year&gt;&lt;/dates&gt;&lt;urls&gt;&lt;/urls&gt;&lt;/record&gt;&lt;/Cite&gt;&lt;/EndNote&gt;</w:instrText>
      </w:r>
      <w:r>
        <w:rPr>
          <w:rFonts w:eastAsiaTheme="minorEastAsia"/>
          <w:lang w:eastAsia="zh-CN"/>
        </w:rPr>
        <w:fldChar w:fldCharType="separate"/>
      </w:r>
      <w:r w:rsidR="007D65CF">
        <w:rPr>
          <w:rFonts w:eastAsiaTheme="minorEastAsia"/>
          <w:noProof/>
          <w:lang w:eastAsia="zh-CN"/>
        </w:rPr>
        <w:t>[42]</w:t>
      </w:r>
      <w:r>
        <w:rPr>
          <w:rFonts w:eastAsiaTheme="minorEastAsia"/>
          <w:lang w:eastAsia="zh-CN"/>
        </w:rPr>
        <w:fldChar w:fldCharType="end"/>
      </w:r>
      <w:r>
        <w:rPr>
          <w:rFonts w:eastAsiaTheme="minorEastAsia"/>
          <w:lang w:eastAsia="zh-CN"/>
        </w:rPr>
        <w:t xml:space="preserve">, the structure is modeled as four lumped masses at the floors shown in Figure 7. All the mass and stiffness values are selected as the updating parameters except </w:t>
      </w:r>
      <m:oMath>
        <m:sSub>
          <m:sSubPr>
            <m:ctrlPr>
              <w:rPr>
                <w:rFonts w:ascii="Cambria Math" w:eastAsiaTheme="minorEastAsia" w:hAnsi="Cambria Math"/>
                <w:lang w:eastAsia="zh-CN"/>
              </w:rPr>
            </m:ctrlPr>
          </m:sSubPr>
          <m:e>
            <m:r>
              <w:rPr>
                <w:rFonts w:ascii="Cambria Math" w:eastAsiaTheme="minorEastAsia" w:hAnsi="Cambria Math"/>
                <w:lang w:eastAsia="zh-CN"/>
              </w:rPr>
              <m:t>k</m:t>
            </m:r>
          </m:e>
          <m:sub>
            <m:r>
              <w:rPr>
                <w:rFonts w:ascii="Cambria Math" w:eastAsiaTheme="minorEastAsia" w:hAnsi="Cambria Math"/>
                <w:lang w:eastAsia="zh-CN"/>
              </w:rPr>
              <m:t>0</m:t>
            </m:r>
          </m:sub>
        </m:sSub>
      </m:oMath>
      <w:r w:rsidRPr="003A3021">
        <w:rPr>
          <w:rFonts w:eastAsiaTheme="minorEastAsia"/>
          <w:lang w:eastAsia="zh-CN"/>
        </w:rPr>
        <w:t xml:space="preserve"> </w:t>
      </w:r>
      <w:r>
        <w:rPr>
          <w:rFonts w:eastAsiaTheme="minorEastAsia"/>
          <w:lang w:eastAsia="zh-CN"/>
        </w:rPr>
        <w:t>since the friction between the rails and the structure is negligible. Besides, the damping matrix is introduced based on the proportional damping assumption which can also be affected by the mass factors.</w:t>
      </w:r>
    </w:p>
    <w:p w14:paraId="70EE5903" w14:textId="77777777" w:rsidR="007D2689" w:rsidRDefault="007D2689" w:rsidP="007D2689">
      <w:pPr>
        <w:pStyle w:val="MDPI31text"/>
        <w:rPr>
          <w:rFonts w:eastAsiaTheme="minorEastAsia"/>
          <w:lang w:eastAsia="zh-CN"/>
        </w:rPr>
      </w:pPr>
      <w:r>
        <w:rPr>
          <w:rFonts w:eastAsiaTheme="minorEastAsia" w:hint="eastAsia"/>
          <w:lang w:eastAsia="zh-CN"/>
        </w:rPr>
        <w:t xml:space="preserve">At first, the </w:t>
      </w:r>
      <w:r>
        <w:rPr>
          <w:rFonts w:eastAsiaTheme="minorEastAsia"/>
          <w:lang w:eastAsia="zh-CN"/>
        </w:rPr>
        <w:t xml:space="preserve">Baseline condition is used to update the theoretical model to get the original undamaged model. The FRF of the first floor after the updating procedure compared with the experimental data is illustrated in detail in Figure 8. </w:t>
      </w:r>
      <w:r>
        <w:rPr>
          <w:rFonts w:eastAsiaTheme="minorEastAsia"/>
          <w:color w:val="auto"/>
          <w:lang w:eastAsia="zh-CN"/>
        </w:rPr>
        <w:t>It</w:t>
      </w:r>
      <w:r w:rsidRPr="00A40F5D">
        <w:rPr>
          <w:rFonts w:eastAsiaTheme="minorEastAsia"/>
          <w:color w:val="auto"/>
          <w:lang w:eastAsia="zh-CN"/>
        </w:rPr>
        <w:t xml:space="preserve"> can be seen</w:t>
      </w:r>
      <w:r>
        <w:rPr>
          <w:rFonts w:eastAsiaTheme="minorEastAsia"/>
          <w:color w:val="auto"/>
          <w:lang w:eastAsia="zh-CN"/>
        </w:rPr>
        <w:t xml:space="preserve"> clearly</w:t>
      </w:r>
      <w:r w:rsidRPr="00A40F5D">
        <w:rPr>
          <w:rFonts w:eastAsiaTheme="minorEastAsia"/>
          <w:color w:val="auto"/>
          <w:lang w:eastAsia="zh-CN"/>
        </w:rPr>
        <w:t xml:space="preserve"> that the model after updating shows good </w:t>
      </w:r>
      <w:r>
        <w:rPr>
          <w:rFonts w:eastAsiaTheme="minorEastAsia"/>
          <w:color w:val="auto"/>
          <w:lang w:eastAsia="zh-CN"/>
        </w:rPr>
        <w:t>agreement</w:t>
      </w:r>
      <w:r w:rsidRPr="00A40F5D">
        <w:rPr>
          <w:rFonts w:eastAsiaTheme="minorEastAsia"/>
          <w:color w:val="auto"/>
          <w:lang w:eastAsia="zh-CN"/>
        </w:rPr>
        <w:t xml:space="preserve"> with the experimental data. However</w:t>
      </w:r>
      <w:r>
        <w:rPr>
          <w:rFonts w:eastAsiaTheme="minorEastAsia"/>
          <w:color w:val="auto"/>
          <w:lang w:eastAsia="zh-CN"/>
        </w:rPr>
        <w:t xml:space="preserve">, there is </w:t>
      </w:r>
      <w:r w:rsidRPr="00A40F5D">
        <w:rPr>
          <w:rFonts w:eastAsiaTheme="minorEastAsia"/>
          <w:color w:val="auto"/>
          <w:lang w:eastAsia="zh-CN"/>
        </w:rPr>
        <w:t xml:space="preserve">considerable </w:t>
      </w:r>
      <w:r>
        <w:rPr>
          <w:rFonts w:eastAsiaTheme="minorEastAsia"/>
          <w:color w:val="auto"/>
          <w:lang w:eastAsia="zh-CN"/>
        </w:rPr>
        <w:t xml:space="preserve">noise </w:t>
      </w:r>
      <w:r w:rsidRPr="00A40F5D">
        <w:rPr>
          <w:rFonts w:eastAsiaTheme="minorEastAsia"/>
          <w:color w:val="auto"/>
          <w:lang w:eastAsia="zh-CN"/>
        </w:rPr>
        <w:t>in the imaginary part of the</w:t>
      </w:r>
      <w:r>
        <w:rPr>
          <w:rFonts w:eastAsiaTheme="minorEastAsia"/>
          <w:color w:val="auto"/>
          <w:lang w:eastAsia="zh-CN"/>
        </w:rPr>
        <w:t xml:space="preserve"> </w:t>
      </w:r>
      <w:r w:rsidRPr="00A40F5D">
        <w:rPr>
          <w:rFonts w:eastAsiaTheme="minorEastAsia"/>
          <w:color w:val="auto"/>
          <w:lang w:eastAsia="zh-CN"/>
        </w:rPr>
        <w:t xml:space="preserve">experimental FRF especially near </w:t>
      </w:r>
      <w:r w:rsidRPr="00B230AA">
        <w:rPr>
          <w:rFonts w:eastAsiaTheme="minorEastAsia"/>
          <w:color w:val="auto"/>
          <w:lang w:eastAsia="zh-CN"/>
        </w:rPr>
        <w:t>the anti-resonance point and modeling error in the theoretical FRF around the same point.</w:t>
      </w:r>
      <w:r w:rsidRPr="00366FB7">
        <w:rPr>
          <w:rFonts w:eastAsiaTheme="minorEastAsia"/>
          <w:color w:val="FF0000"/>
          <w:lang w:eastAsia="zh-CN"/>
        </w:rPr>
        <w:t xml:space="preserve"> </w:t>
      </w:r>
      <w:r w:rsidRPr="00A40F5D">
        <w:rPr>
          <w:rFonts w:eastAsiaTheme="minorEastAsia"/>
          <w:color w:val="auto"/>
          <w:lang w:eastAsia="zh-CN"/>
        </w:rPr>
        <w:t xml:space="preserve">What’s more, there is also </w:t>
      </w:r>
      <w:r>
        <w:rPr>
          <w:rFonts w:eastAsiaTheme="minorEastAsia"/>
          <w:color w:val="auto"/>
          <w:lang w:eastAsia="zh-CN"/>
        </w:rPr>
        <w:t>a big</w:t>
      </w:r>
      <w:r w:rsidRPr="00A40F5D">
        <w:rPr>
          <w:rFonts w:eastAsiaTheme="minorEastAsia"/>
          <w:color w:val="auto"/>
          <w:lang w:eastAsia="zh-CN"/>
        </w:rPr>
        <w:t xml:space="preserve"> difference between the real part</w:t>
      </w:r>
      <w:r>
        <w:rPr>
          <w:rFonts w:eastAsiaTheme="minorEastAsia"/>
          <w:color w:val="auto"/>
          <w:lang w:eastAsia="zh-CN"/>
        </w:rPr>
        <w:t>s</w:t>
      </w:r>
      <w:r w:rsidRPr="00A40F5D">
        <w:rPr>
          <w:rFonts w:eastAsiaTheme="minorEastAsia"/>
          <w:color w:val="auto"/>
          <w:lang w:eastAsia="zh-CN"/>
        </w:rPr>
        <w:t xml:space="preserve"> of two FRFs near 22Hz which should not be selected as the frequency points of the objective function since such </w:t>
      </w:r>
      <w:r>
        <w:rPr>
          <w:rFonts w:eastAsiaTheme="minorEastAsia"/>
          <w:color w:val="auto"/>
          <w:lang w:eastAsia="zh-CN"/>
        </w:rPr>
        <w:t xml:space="preserve">a big </w:t>
      </w:r>
      <w:r w:rsidRPr="00A40F5D">
        <w:rPr>
          <w:rFonts w:eastAsiaTheme="minorEastAsia"/>
          <w:color w:val="auto"/>
          <w:lang w:eastAsia="zh-CN"/>
        </w:rPr>
        <w:t>difference cannot be eliminated by model updating.</w:t>
      </w:r>
    </w:p>
    <w:p w14:paraId="02D9CD64" w14:textId="77777777" w:rsidR="007D2689" w:rsidRPr="00F0537B" w:rsidRDefault="00401820" w:rsidP="007D2689">
      <w:pPr>
        <w:pStyle w:val="MDPI31text"/>
        <w:ind w:firstLine="0"/>
        <w:rPr>
          <w:rFonts w:eastAsiaTheme="minorEastAsia"/>
          <w:lang w:eastAsia="zh-CN"/>
        </w:rPr>
      </w:pPr>
      <w:r>
        <w:rPr>
          <w:rFonts w:eastAsiaTheme="minorEastAsia"/>
          <w:noProof/>
          <w:snapToGrid/>
          <w:lang w:val="en-GB" w:eastAsia="zh-CN" w:bidi="ar-SA"/>
        </w:rPr>
        <w:lastRenderedPageBreak/>
        <w:drawing>
          <wp:inline distT="0" distB="0" distL="0" distR="0" wp14:anchorId="74230F73" wp14:editId="0014AF95">
            <wp:extent cx="5615940" cy="26428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i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615940" cy="2642870"/>
                    </a:xfrm>
                    <a:prstGeom prst="rect">
                      <a:avLst/>
                    </a:prstGeom>
                  </pic:spPr>
                </pic:pic>
              </a:graphicData>
            </a:graphic>
          </wp:inline>
        </w:drawing>
      </w:r>
    </w:p>
    <w:p w14:paraId="78A92E32" w14:textId="77777777" w:rsidR="007D2689" w:rsidRPr="001462DA" w:rsidRDefault="007D2689" w:rsidP="007D2689">
      <w:pPr>
        <w:pStyle w:val="MDPI51figurecaption"/>
        <w:jc w:val="center"/>
      </w:pPr>
      <w:r w:rsidRPr="001462DA">
        <w:rPr>
          <w:b/>
        </w:rPr>
        <w:t xml:space="preserve">Figure </w:t>
      </w:r>
      <w:r>
        <w:rPr>
          <w:b/>
        </w:rPr>
        <w:t>7</w:t>
      </w:r>
      <w:r w:rsidRPr="001462DA">
        <w:rPr>
          <w:b/>
        </w:rPr>
        <w:t>.</w:t>
      </w:r>
      <w:r w:rsidRPr="001462DA">
        <w:t xml:space="preserve"> </w:t>
      </w:r>
      <w:r>
        <w:t>Theoretical model for the test structure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7D2689" w:rsidRPr="001462DA" w14:paraId="2A85536F" w14:textId="77777777" w:rsidTr="00447A0F">
        <w:tc>
          <w:tcPr>
            <w:tcW w:w="4422" w:type="dxa"/>
          </w:tcPr>
          <w:p w14:paraId="0D5E2F34" w14:textId="77777777" w:rsidR="007D2689" w:rsidRPr="001462DA" w:rsidRDefault="007D2689" w:rsidP="00447A0F">
            <w:pPr>
              <w:pStyle w:val="MDPI52figure"/>
              <w:adjustRightInd w:val="0"/>
              <w:snapToGrid w:val="0"/>
            </w:pPr>
            <w:bookmarkStart w:id="50" w:name="OLE_LINK19"/>
            <w:r>
              <w:rPr>
                <w:noProof/>
                <w:snapToGrid/>
                <w:lang w:val="en-GB" w:eastAsia="zh-CN" w:bidi="ar-SA"/>
              </w:rPr>
              <w:drawing>
                <wp:inline distT="0" distB="0" distL="0" distR="0" wp14:anchorId="34A0A3E6" wp14:editId="11BC6DF3">
                  <wp:extent cx="2640000" cy="1980000"/>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71458BD2" w14:textId="77777777" w:rsidR="007D2689" w:rsidRPr="001462DA" w:rsidRDefault="007D2689" w:rsidP="00447A0F">
            <w:pPr>
              <w:pStyle w:val="MDPI52figure"/>
              <w:adjustRightInd w:val="0"/>
              <w:snapToGrid w:val="0"/>
              <w:rPr>
                <w:sz w:val="20"/>
              </w:rPr>
            </w:pPr>
            <w:r w:rsidRPr="001462DA">
              <w:rPr>
                <w:sz w:val="20"/>
              </w:rPr>
              <w:t>(</w:t>
            </w:r>
            <w:r w:rsidRPr="001462DA">
              <w:rPr>
                <w:b/>
                <w:sz w:val="20"/>
              </w:rPr>
              <w:t>a</w:t>
            </w:r>
            <w:r w:rsidRPr="001462DA">
              <w:rPr>
                <w:sz w:val="20"/>
              </w:rPr>
              <w:t>)</w:t>
            </w:r>
            <w:bookmarkEnd w:id="50"/>
          </w:p>
        </w:tc>
        <w:tc>
          <w:tcPr>
            <w:tcW w:w="4422" w:type="dxa"/>
          </w:tcPr>
          <w:p w14:paraId="1411DE65"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04D2B7A8" wp14:editId="22DC5A3C">
                  <wp:extent cx="2640000" cy="1980000"/>
                  <wp:effectExtent l="0" t="0" r="825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2.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0C8D79C6" w14:textId="77777777" w:rsidR="007D2689" w:rsidRPr="001462DA" w:rsidRDefault="007D2689" w:rsidP="00447A0F">
            <w:pPr>
              <w:pStyle w:val="MDPI52figure"/>
              <w:adjustRightInd w:val="0"/>
              <w:snapToGrid w:val="0"/>
              <w:rPr>
                <w:sz w:val="20"/>
              </w:rPr>
            </w:pPr>
            <w:r w:rsidRPr="001462DA">
              <w:rPr>
                <w:sz w:val="20"/>
              </w:rPr>
              <w:t>(</w:t>
            </w:r>
            <w:r w:rsidRPr="001462DA">
              <w:rPr>
                <w:b/>
                <w:sz w:val="20"/>
              </w:rPr>
              <w:t>b</w:t>
            </w:r>
            <w:r w:rsidRPr="001462DA">
              <w:rPr>
                <w:sz w:val="20"/>
              </w:rPr>
              <w:t>)</w:t>
            </w:r>
          </w:p>
        </w:tc>
      </w:tr>
      <w:tr w:rsidR="007D2689" w:rsidRPr="001462DA" w14:paraId="1B910EFF" w14:textId="77777777" w:rsidTr="00447A0F">
        <w:tc>
          <w:tcPr>
            <w:tcW w:w="8844" w:type="dxa"/>
            <w:gridSpan w:val="2"/>
          </w:tcPr>
          <w:p w14:paraId="57DE8D22"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7A7E7E18" wp14:editId="61B857CD">
                  <wp:extent cx="2640000" cy="1980000"/>
                  <wp:effectExtent l="0" t="0" r="825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3.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0FD939F4" w14:textId="77777777" w:rsidR="007D2689" w:rsidRDefault="007D2689" w:rsidP="00447A0F">
            <w:pPr>
              <w:pStyle w:val="MDPI52figure"/>
              <w:adjustRightInd w:val="0"/>
              <w:snapToGrid w:val="0"/>
              <w:rPr>
                <w:noProof/>
                <w:snapToGrid/>
                <w:lang w:eastAsia="zh-CN" w:bidi="ar-SA"/>
              </w:rPr>
            </w:pPr>
            <w:r w:rsidRPr="001462DA">
              <w:rPr>
                <w:sz w:val="20"/>
              </w:rPr>
              <w:t>(</w:t>
            </w:r>
            <w:r>
              <w:rPr>
                <w:b/>
                <w:sz w:val="20"/>
              </w:rPr>
              <w:t>c</w:t>
            </w:r>
            <w:r w:rsidRPr="001462DA">
              <w:rPr>
                <w:sz w:val="20"/>
              </w:rPr>
              <w:t>)</w:t>
            </w:r>
          </w:p>
        </w:tc>
      </w:tr>
    </w:tbl>
    <w:p w14:paraId="26F91FCF" w14:textId="77777777" w:rsidR="007D2689" w:rsidRPr="001462DA" w:rsidRDefault="007D2689" w:rsidP="007D2689">
      <w:pPr>
        <w:pStyle w:val="MDPI51figurecaption"/>
      </w:pPr>
      <w:r w:rsidRPr="001462DA">
        <w:rPr>
          <w:b/>
        </w:rPr>
        <w:t xml:space="preserve">Figure </w:t>
      </w:r>
      <w:r>
        <w:rPr>
          <w:b/>
        </w:rPr>
        <w:t>8</w:t>
      </w:r>
      <w:r w:rsidRPr="001462DA">
        <w:rPr>
          <w:b/>
        </w:rPr>
        <w:t>.</w:t>
      </w:r>
      <w:r w:rsidRPr="001462DA">
        <w:t xml:space="preserve"> </w:t>
      </w:r>
      <w:r>
        <w:t>The FRF of the first floor of the real structure and the updated model</w:t>
      </w:r>
      <w:r w:rsidRPr="001462DA">
        <w:t>: (</w:t>
      </w:r>
      <w:r w:rsidRPr="001462DA">
        <w:rPr>
          <w:b/>
        </w:rPr>
        <w:t>a</w:t>
      </w:r>
      <w:r w:rsidRPr="001462DA">
        <w:t>)</w:t>
      </w:r>
      <w:r>
        <w:t xml:space="preserve"> Absolute value of </w:t>
      </w:r>
      <m:oMath>
        <m:r>
          <m:rPr>
            <m:sty m:val="p"/>
          </m:rPr>
          <w:rPr>
            <w:rFonts w:ascii="Cambria Math" w:hAnsi="Cambria Math"/>
          </w:rPr>
          <m:t>H(1,1)</m:t>
        </m:r>
      </m:oMath>
      <w:r w:rsidRPr="001462DA">
        <w:t xml:space="preserve">; </w:t>
      </w:r>
      <w:bookmarkStart w:id="51" w:name="OLE_LINK20"/>
      <w:r w:rsidRPr="001462DA">
        <w:t>(</w:t>
      </w:r>
      <w:r w:rsidRPr="001462DA">
        <w:rPr>
          <w:b/>
        </w:rPr>
        <w:t>b</w:t>
      </w:r>
      <w:r w:rsidRPr="001462DA">
        <w:t>)</w:t>
      </w:r>
      <w:r w:rsidRPr="004B2A6E">
        <w:t xml:space="preserve"> </w:t>
      </w:r>
      <w:r>
        <w:t xml:space="preserve">Absolute value of the real part of </w:t>
      </w:r>
      <m:oMath>
        <m:r>
          <m:rPr>
            <m:sty m:val="p"/>
          </m:rPr>
          <w:rPr>
            <w:rFonts w:ascii="Cambria Math" w:hAnsi="Cambria Math"/>
          </w:rPr>
          <m:t>H(1,1)</m:t>
        </m:r>
      </m:oMath>
      <w:bookmarkEnd w:id="51"/>
      <w:r>
        <w:t xml:space="preserve">; </w:t>
      </w:r>
      <w:r w:rsidRPr="001462DA">
        <w:t>(</w:t>
      </w:r>
      <w:r>
        <w:rPr>
          <w:b/>
        </w:rPr>
        <w:t>c</w:t>
      </w:r>
      <w:r w:rsidRPr="001462DA">
        <w:t>)</w:t>
      </w:r>
      <w:r w:rsidRPr="004B2A6E">
        <w:t xml:space="preserve"> </w:t>
      </w:r>
      <w:r>
        <w:t xml:space="preserve">Absolute value of the imaginary part of </w:t>
      </w:r>
      <m:oMath>
        <m:r>
          <m:rPr>
            <m:sty m:val="p"/>
          </m:rPr>
          <w:rPr>
            <w:rFonts w:ascii="Cambria Math" w:hAnsi="Cambria Math"/>
          </w:rPr>
          <m:t>H(1,1)</m:t>
        </m:r>
      </m:oMath>
    </w:p>
    <w:p w14:paraId="3E461381" w14:textId="77777777" w:rsidR="007D2689" w:rsidRDefault="007D2689" w:rsidP="007D2689">
      <w:pPr>
        <w:pStyle w:val="MDPI31text"/>
        <w:rPr>
          <w:rFonts w:eastAsiaTheme="minorEastAsia"/>
          <w:lang w:eastAsia="zh-CN"/>
        </w:rPr>
      </w:pPr>
      <w:r>
        <w:rPr>
          <w:rFonts w:eastAsiaTheme="minorEastAsia"/>
          <w:lang w:eastAsia="zh-CN"/>
        </w:rPr>
        <w:t>T</w:t>
      </w:r>
      <w:r>
        <w:rPr>
          <w:rFonts w:eastAsiaTheme="minorEastAsia" w:hint="eastAsia"/>
          <w:lang w:eastAsia="zh-CN"/>
        </w:rPr>
        <w:t xml:space="preserve">hen the </w:t>
      </w:r>
      <w:r>
        <w:rPr>
          <w:rFonts w:eastAsiaTheme="minorEastAsia"/>
          <w:lang w:eastAsia="zh-CN"/>
        </w:rPr>
        <w:t xml:space="preserve">two methods are applied on the undamaged model obtained using the experimental data of the other states. The intervals of the mass and stiffness parameter ratios are set to </w:t>
      </w:r>
      <m:oMath>
        <m:r>
          <m:rPr>
            <m:sty m:val="p"/>
          </m:rPr>
          <w:rPr>
            <w:rFonts w:ascii="Cambria Math" w:eastAsiaTheme="minorEastAsia" w:hAnsi="Cambria Math"/>
            <w:lang w:eastAsia="zh-CN"/>
          </w:rPr>
          <m:t>[0.98, 1.5]</m:t>
        </m:r>
      </m:oMath>
      <w:r>
        <w:rPr>
          <w:rFonts w:eastAsiaTheme="minorEastAsia"/>
          <w:lang w:eastAsia="zh-CN"/>
        </w:rPr>
        <w:t xml:space="preserve"> and </w:t>
      </w:r>
      <m:oMath>
        <m:r>
          <m:rPr>
            <m:sty m:val="p"/>
          </m:rPr>
          <w:rPr>
            <w:rFonts w:ascii="Cambria Math" w:eastAsiaTheme="minorEastAsia" w:hAnsi="Cambria Math"/>
            <w:lang w:eastAsia="zh-CN"/>
          </w:rPr>
          <m:t>[0.4, 1.0]</m:t>
        </m:r>
      </m:oMath>
      <w:r>
        <w:rPr>
          <w:rFonts w:eastAsiaTheme="minorEastAsia" w:hint="eastAsia"/>
          <w:lang w:eastAsia="zh-CN"/>
        </w:rPr>
        <w:t xml:space="preserve">, respectively. </w:t>
      </w:r>
      <w:r>
        <w:rPr>
          <w:rFonts w:eastAsiaTheme="minorEastAsia"/>
          <w:lang w:eastAsia="zh-CN"/>
        </w:rPr>
        <w:t>This setting is based on the pre-knowledge of the structure’s change and prevents all parameters from becoming larger at the same time or smaller at the same time, which would make little change in the value of the objective function.</w:t>
      </w:r>
    </w:p>
    <w:p w14:paraId="21670465" w14:textId="77777777" w:rsidR="007D2689" w:rsidRPr="00FF554D" w:rsidRDefault="007D2689" w:rsidP="00FF554D">
      <w:pPr>
        <w:pStyle w:val="MDPI31text"/>
        <w:rPr>
          <w:rFonts w:eastAsiaTheme="minorEastAsia"/>
          <w:lang w:val="en-GB" w:eastAsia="zh-CN"/>
        </w:rPr>
      </w:pPr>
      <w:r>
        <w:rPr>
          <w:rFonts w:eastAsiaTheme="minorEastAsia"/>
          <w:lang w:eastAsia="zh-CN"/>
        </w:rPr>
        <w:lastRenderedPageBreak/>
        <w:t>U</w:t>
      </w:r>
      <w:r>
        <w:rPr>
          <w:rFonts w:eastAsiaTheme="minorEastAsia" w:hint="eastAsia"/>
          <w:lang w:eastAsia="zh-CN"/>
        </w:rPr>
        <w:t xml:space="preserve">nlike </w:t>
      </w:r>
      <w:r>
        <w:rPr>
          <w:rFonts w:eastAsiaTheme="minorEastAsia"/>
          <w:lang w:eastAsia="zh-CN"/>
        </w:rPr>
        <w:t xml:space="preserve">the numerical simulation mentioned in section 3, in this case study </w:t>
      </w:r>
      <w:r>
        <w:rPr>
          <w:lang w:val="en-GB"/>
        </w:rPr>
        <w:t>a larger parameter range is beneficial in getting the right updating parameter values. However, this may lead to selected frequencies to become close to a theoretical resonant frequency, which would result in a sharply increased objective function value</w:t>
      </w:r>
      <w:r>
        <w:rPr>
          <w:rFonts w:eastAsiaTheme="minorEastAsia"/>
          <w:lang w:eastAsia="zh-CN"/>
        </w:rPr>
        <w:t>, as illustrated in Figure 9</w:t>
      </w:r>
      <w:r>
        <w:rPr>
          <w:lang w:val="en-GB"/>
        </w:rPr>
        <w:t>.</w:t>
      </w:r>
    </w:p>
    <w:p w14:paraId="082069F1" w14:textId="77777777" w:rsidR="007D2689" w:rsidRPr="00C7555A" w:rsidRDefault="007D2689" w:rsidP="007D2689">
      <w:pPr>
        <w:pStyle w:val="MDPI31text"/>
        <w:ind w:firstLine="0"/>
        <w:jc w:val="center"/>
        <w:rPr>
          <w:rFonts w:eastAsiaTheme="minorEastAsia"/>
          <w:lang w:eastAsia="zh-CN"/>
        </w:rPr>
      </w:pPr>
      <w:r>
        <w:rPr>
          <w:rFonts w:eastAsiaTheme="minorEastAsia"/>
          <w:noProof/>
          <w:snapToGrid/>
          <w:lang w:val="en-GB" w:eastAsia="zh-CN" w:bidi="ar-SA"/>
        </w:rPr>
        <w:drawing>
          <wp:inline distT="0" distB="0" distL="0" distR="0" wp14:anchorId="780D41B0" wp14:editId="2F9E048F">
            <wp:extent cx="2628900" cy="19716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629963" cy="1972472"/>
                    </a:xfrm>
                    <a:prstGeom prst="rect">
                      <a:avLst/>
                    </a:prstGeom>
                  </pic:spPr>
                </pic:pic>
              </a:graphicData>
            </a:graphic>
          </wp:inline>
        </w:drawing>
      </w:r>
    </w:p>
    <w:p w14:paraId="5E8CEE75" w14:textId="77777777" w:rsidR="007D2689" w:rsidRPr="001462DA" w:rsidRDefault="007D2689" w:rsidP="007D2689">
      <w:pPr>
        <w:pStyle w:val="MDPI51figurecaption"/>
      </w:pPr>
      <w:r w:rsidRPr="001462DA">
        <w:rPr>
          <w:b/>
        </w:rPr>
        <w:t xml:space="preserve">Figure </w:t>
      </w:r>
      <w:r>
        <w:rPr>
          <w:b/>
        </w:rPr>
        <w:t>9</w:t>
      </w:r>
      <w:r w:rsidRPr="001462DA">
        <w:rPr>
          <w:b/>
        </w:rPr>
        <w:t>.</w:t>
      </w:r>
      <w:r w:rsidRPr="001462DA">
        <w:t xml:space="preserve"> </w:t>
      </w:r>
      <w:r>
        <w:t>The objective function of 50Hz when only m1 and m2 are variable using experimental data of state 1</w:t>
      </w:r>
      <w:r w:rsidRPr="001462DA">
        <w:t>.</w:t>
      </w:r>
    </w:p>
    <w:p w14:paraId="5FA4E946" w14:textId="77777777" w:rsidR="007D2689" w:rsidRPr="0072591F" w:rsidRDefault="007D2689" w:rsidP="007D2689">
      <w:pPr>
        <w:pStyle w:val="MDPI31text"/>
        <w:rPr>
          <w:rFonts w:eastAsiaTheme="minorEastAsia"/>
          <w:lang w:eastAsia="zh-CN"/>
        </w:rPr>
      </w:pPr>
      <w:r>
        <w:rPr>
          <w:rFonts w:eastAsiaTheme="minorEastAsia"/>
          <w:lang w:eastAsia="zh-CN"/>
        </w:rPr>
        <w:t>S</w:t>
      </w:r>
      <w:r>
        <w:rPr>
          <w:rFonts w:eastAsiaTheme="minorEastAsia" w:hint="eastAsia"/>
          <w:lang w:eastAsia="zh-CN"/>
        </w:rPr>
        <w:t xml:space="preserve">ince </w:t>
      </w:r>
      <w:r>
        <w:rPr>
          <w:rFonts w:eastAsiaTheme="minorEastAsia"/>
          <w:lang w:eastAsia="zh-CN"/>
        </w:rPr>
        <w:t xml:space="preserve">the experimental data has considerable noise, the number of selected frequency points for model updating should be much higher than the number of the updating parameters to reduce the effects of noise and damping. If such an increase appears in too many frequency points, there will be severe fluctuations in the response surface of the final objective function formed at these frequency points, which </w:t>
      </w:r>
      <w:r w:rsidRPr="0072591F">
        <w:rPr>
          <w:rFonts w:eastAsiaTheme="minorEastAsia"/>
          <w:lang w:eastAsia="zh-CN"/>
        </w:rPr>
        <w:t>are undesirable and useless in identification.</w:t>
      </w:r>
    </w:p>
    <w:p w14:paraId="54961C69" w14:textId="4CCED2EA" w:rsidR="007D2689" w:rsidRPr="0072591F" w:rsidRDefault="007D2689" w:rsidP="007D2689">
      <w:pPr>
        <w:pStyle w:val="MDPI31text"/>
        <w:rPr>
          <w:rFonts w:eastAsiaTheme="minorEastAsia"/>
          <w:lang w:eastAsia="zh-CN"/>
        </w:rPr>
      </w:pPr>
      <w:r w:rsidRPr="0072591F">
        <w:rPr>
          <w:rFonts w:eastAsiaTheme="minorEastAsia"/>
          <w:lang w:eastAsia="zh-CN"/>
        </w:rPr>
        <w:t>I</w:t>
      </w:r>
      <w:r w:rsidRPr="0072591F">
        <w:rPr>
          <w:rFonts w:eastAsiaTheme="minorEastAsia" w:hint="eastAsia"/>
          <w:lang w:eastAsia="zh-CN"/>
        </w:rPr>
        <w:t xml:space="preserve">t </w:t>
      </w:r>
      <w:r w:rsidRPr="0072591F">
        <w:rPr>
          <w:rFonts w:eastAsiaTheme="minorEastAsia"/>
          <w:lang w:eastAsia="zh-CN"/>
        </w:rPr>
        <w:t xml:space="preserve">is not difficult to relate this increase to the sharp decline of the real parts of the FRFs near the natural frequency </w:t>
      </w:r>
      <w:r w:rsidRPr="0072591F">
        <w:rPr>
          <w:rFonts w:eastAsiaTheme="minorEastAsia"/>
          <w:color w:val="auto"/>
          <w:lang w:eastAsia="zh-CN"/>
        </w:rPr>
        <w:t>as shown in Figure 8. In contrast, the imaginary parts of the FRFs show better correlation near the natural frequency. Thus if the selected frequency is near the natural frequency of experimental data</w:t>
      </w:r>
      <w:r w:rsidR="0040115B" w:rsidRPr="0072591F">
        <w:rPr>
          <w:rFonts w:eastAsiaTheme="minorEastAsia"/>
          <w:color w:val="auto"/>
          <w:lang w:eastAsia="zh-CN"/>
        </w:rPr>
        <w:t xml:space="preserve">, 3 Hz </w:t>
      </w:r>
      <w:r w:rsidR="00A5155B" w:rsidRPr="0072591F">
        <w:rPr>
          <w:rFonts w:eastAsiaTheme="minorEastAsia"/>
          <w:color w:val="auto"/>
          <w:lang w:eastAsia="zh-CN"/>
        </w:rPr>
        <w:t xml:space="preserve">on either side of a peak of the real part of the FRFs </w:t>
      </w:r>
      <w:r w:rsidR="0040115B" w:rsidRPr="0072591F">
        <w:rPr>
          <w:rFonts w:eastAsiaTheme="minorEastAsia"/>
          <w:color w:val="auto"/>
          <w:lang w:eastAsia="zh-CN"/>
        </w:rPr>
        <w:t>is used as a criterion in this case</w:t>
      </w:r>
      <w:r w:rsidRPr="0072591F">
        <w:rPr>
          <w:rFonts w:eastAsiaTheme="minorEastAsia"/>
          <w:color w:val="auto"/>
          <w:lang w:eastAsia="zh-CN"/>
        </w:rPr>
        <w:t xml:space="preserve">, the imaginary part of the </w:t>
      </w:r>
      <w:r w:rsidRPr="0072591F">
        <w:rPr>
          <w:rFonts w:eastAsiaTheme="minorEastAsia"/>
          <w:lang w:eastAsia="zh-CN"/>
        </w:rPr>
        <w:t xml:space="preserve">FRFs only is chosen to calculate the FDAC to get a smooth response surface.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D2689" w:rsidRPr="001462DA" w14:paraId="20BD4BC0" w14:textId="77777777" w:rsidTr="00447A0F">
        <w:tc>
          <w:tcPr>
            <w:tcW w:w="4779" w:type="dxa"/>
          </w:tcPr>
          <w:p w14:paraId="1DCCDD43"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5C21B318" wp14:editId="13E0950F">
                  <wp:extent cx="2640000" cy="1980000"/>
                  <wp:effectExtent l="0" t="0" r="825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1.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57510325" w14:textId="77777777" w:rsidR="007D2689" w:rsidRPr="001462DA" w:rsidRDefault="007D2689" w:rsidP="00447A0F">
            <w:pPr>
              <w:pStyle w:val="MDPI52figure"/>
              <w:adjustRightInd w:val="0"/>
              <w:snapToGrid w:val="0"/>
              <w:rPr>
                <w:sz w:val="20"/>
              </w:rPr>
            </w:pPr>
            <w:r w:rsidRPr="001462DA">
              <w:rPr>
                <w:sz w:val="20"/>
              </w:rPr>
              <w:t>(</w:t>
            </w:r>
            <w:r w:rsidRPr="001462DA">
              <w:rPr>
                <w:b/>
                <w:sz w:val="20"/>
              </w:rPr>
              <w:t>a</w:t>
            </w:r>
            <w:r w:rsidRPr="001462DA">
              <w:rPr>
                <w:sz w:val="20"/>
              </w:rPr>
              <w:t>)</w:t>
            </w:r>
          </w:p>
        </w:tc>
        <w:tc>
          <w:tcPr>
            <w:tcW w:w="4780" w:type="dxa"/>
          </w:tcPr>
          <w:p w14:paraId="59F277EF"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29C32529" wp14:editId="3E755F06">
                  <wp:extent cx="2640000" cy="1980000"/>
                  <wp:effectExtent l="0" t="0" r="825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2.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45EFEF54" w14:textId="77777777" w:rsidR="007D2689" w:rsidRPr="001462DA" w:rsidRDefault="007D2689" w:rsidP="00447A0F">
            <w:pPr>
              <w:pStyle w:val="MDPI52figure"/>
              <w:adjustRightInd w:val="0"/>
              <w:snapToGrid w:val="0"/>
              <w:rPr>
                <w:sz w:val="20"/>
              </w:rPr>
            </w:pPr>
            <w:r w:rsidRPr="001462DA">
              <w:rPr>
                <w:sz w:val="20"/>
              </w:rPr>
              <w:t>(</w:t>
            </w:r>
            <w:r w:rsidRPr="001462DA">
              <w:rPr>
                <w:b/>
                <w:sz w:val="20"/>
              </w:rPr>
              <w:t>b</w:t>
            </w:r>
            <w:r w:rsidRPr="001462DA">
              <w:rPr>
                <w:sz w:val="20"/>
              </w:rPr>
              <w:t>)</w:t>
            </w:r>
          </w:p>
        </w:tc>
      </w:tr>
    </w:tbl>
    <w:p w14:paraId="190FBD40" w14:textId="77777777" w:rsidR="007D2689" w:rsidRPr="001462DA" w:rsidRDefault="007D2689" w:rsidP="007D2689">
      <w:pPr>
        <w:pStyle w:val="MDPI51figurecaption"/>
      </w:pPr>
      <w:r w:rsidRPr="001462DA">
        <w:rPr>
          <w:b/>
        </w:rPr>
        <w:t xml:space="preserve">Figure </w:t>
      </w:r>
      <w:r>
        <w:rPr>
          <w:b/>
        </w:rPr>
        <w:t>10</w:t>
      </w:r>
      <w:r w:rsidRPr="001462DA">
        <w:rPr>
          <w:b/>
        </w:rPr>
        <w:t>.</w:t>
      </w:r>
      <w:r w:rsidRPr="001462DA">
        <w:t xml:space="preserve"> </w:t>
      </w:r>
      <w:r>
        <w:t>The response surface of the objective function when only m1 and m2 are variable</w:t>
      </w:r>
      <w:r w:rsidRPr="001462DA">
        <w:t>: (</w:t>
      </w:r>
      <w:r w:rsidRPr="001462DA">
        <w:rPr>
          <w:b/>
        </w:rPr>
        <w:t>a</w:t>
      </w:r>
      <w:r w:rsidRPr="001462DA">
        <w:t xml:space="preserve">) </w:t>
      </w:r>
      <w:r>
        <w:t>Before improvement</w:t>
      </w:r>
      <w:r w:rsidRPr="001462DA">
        <w:t>; (</w:t>
      </w:r>
      <w:r w:rsidRPr="001462DA">
        <w:rPr>
          <w:b/>
        </w:rPr>
        <w:t>b</w:t>
      </w:r>
      <w:r w:rsidRPr="001462DA">
        <w:t xml:space="preserve">) </w:t>
      </w:r>
      <w:r>
        <w:t>After improvement</w:t>
      </w:r>
      <w:r w:rsidRPr="001462DA">
        <w:t>.</w:t>
      </w:r>
    </w:p>
    <w:p w14:paraId="0BDBF215" w14:textId="44B44306" w:rsidR="007D2689" w:rsidRPr="0072591F" w:rsidRDefault="00A5155B" w:rsidP="007D2689">
      <w:pPr>
        <w:pStyle w:val="MDPI31text"/>
        <w:rPr>
          <w:rFonts w:eastAsiaTheme="minorEastAsia"/>
          <w:color w:val="auto"/>
          <w:lang w:eastAsia="zh-CN"/>
        </w:rPr>
      </w:pPr>
      <w:r w:rsidRPr="0072591F">
        <w:rPr>
          <w:rFonts w:eastAsiaTheme="minorEastAsia"/>
          <w:color w:val="auto"/>
          <w:lang w:eastAsia="zh-CN"/>
        </w:rPr>
        <w:t>This measure turns out to reduce</w:t>
      </w:r>
      <w:r w:rsidR="0040115B" w:rsidRPr="0072591F">
        <w:rPr>
          <w:rFonts w:eastAsiaTheme="minorEastAsia"/>
          <w:color w:val="auto"/>
          <w:lang w:eastAsia="zh-CN"/>
        </w:rPr>
        <w:t xml:space="preserve"> the complexity of the</w:t>
      </w:r>
      <w:r w:rsidRPr="0072591F">
        <w:rPr>
          <w:rFonts w:eastAsiaTheme="minorEastAsia"/>
          <w:color w:val="auto"/>
          <w:lang w:eastAsia="zh-CN"/>
        </w:rPr>
        <w:t xml:space="preserve"> frequency</w:t>
      </w:r>
      <w:r w:rsidR="0040115B" w:rsidRPr="0072591F">
        <w:rPr>
          <w:rFonts w:eastAsiaTheme="minorEastAsia"/>
          <w:color w:val="auto"/>
          <w:lang w:eastAsia="zh-CN"/>
        </w:rPr>
        <w:t xml:space="preserve"> response surface. </w:t>
      </w:r>
      <w:r w:rsidR="007D2689" w:rsidRPr="0072591F">
        <w:rPr>
          <w:rFonts w:eastAsiaTheme="minorEastAsia"/>
          <w:color w:val="auto"/>
          <w:lang w:eastAsia="zh-CN"/>
        </w:rPr>
        <w:t xml:space="preserve">This improvement is shown in Figure 10. It is clear that the response surface is much smoother than before after such a special treatment which saves a great deal of computation time in constructing the Kriging model, because the fluctuating portion of the response surface is largely reduced. It should be noted that both the Kriging model based method and the GA method benefit from the improvement that their computing time decrease significantly. </w:t>
      </w:r>
    </w:p>
    <w:p w14:paraId="0FE2BB17" w14:textId="77777777" w:rsidR="007D2689" w:rsidRPr="00BC4F88" w:rsidRDefault="007D2689" w:rsidP="007D2689">
      <w:pPr>
        <w:pStyle w:val="MDPI31text"/>
        <w:rPr>
          <w:rFonts w:eastAsiaTheme="minorEastAsia"/>
          <w:lang w:eastAsia="zh-CN"/>
        </w:rPr>
      </w:pPr>
      <w:r w:rsidRPr="0072591F">
        <w:rPr>
          <w:rFonts w:eastAsiaTheme="minorEastAsia"/>
          <w:color w:val="auto"/>
          <w:lang w:eastAsia="zh-CN"/>
        </w:rPr>
        <w:t>F</w:t>
      </w:r>
      <w:r w:rsidRPr="0072591F">
        <w:rPr>
          <w:rFonts w:eastAsiaTheme="minorEastAsia" w:hint="eastAsia"/>
          <w:color w:val="auto"/>
          <w:lang w:eastAsia="zh-CN"/>
        </w:rPr>
        <w:t xml:space="preserve">inally, the updating results </w:t>
      </w:r>
      <w:r w:rsidRPr="0072591F">
        <w:rPr>
          <w:rFonts w:eastAsiaTheme="minorEastAsia"/>
          <w:color w:val="auto"/>
          <w:lang w:eastAsia="zh-CN"/>
        </w:rPr>
        <w:t xml:space="preserve">of each state by </w:t>
      </w:r>
      <w:r w:rsidRPr="0072591F">
        <w:rPr>
          <w:rFonts w:eastAsiaTheme="minorEastAsia" w:hint="eastAsia"/>
          <w:color w:val="auto"/>
          <w:lang w:eastAsia="zh-CN"/>
        </w:rPr>
        <w:t>t</w:t>
      </w:r>
      <w:r w:rsidRPr="0072591F">
        <w:rPr>
          <w:rFonts w:eastAsiaTheme="minorEastAsia"/>
          <w:color w:val="auto"/>
          <w:lang w:eastAsia="zh-CN"/>
        </w:rPr>
        <w:t xml:space="preserve">he two </w:t>
      </w:r>
      <w:r>
        <w:rPr>
          <w:rFonts w:eastAsiaTheme="minorEastAsia"/>
          <w:lang w:eastAsia="zh-CN"/>
        </w:rPr>
        <w:t>methods are shown in Figure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D2689" w:rsidRPr="001462DA" w14:paraId="4E2E7203" w14:textId="77777777" w:rsidTr="00447A0F">
        <w:tc>
          <w:tcPr>
            <w:tcW w:w="4779" w:type="dxa"/>
          </w:tcPr>
          <w:p w14:paraId="08302252" w14:textId="77777777" w:rsidR="007D2689" w:rsidRPr="001462DA" w:rsidRDefault="007D2689" w:rsidP="00447A0F">
            <w:pPr>
              <w:pStyle w:val="MDPI52figure"/>
              <w:adjustRightInd w:val="0"/>
              <w:snapToGrid w:val="0"/>
            </w:pPr>
            <w:r>
              <w:rPr>
                <w:noProof/>
                <w:snapToGrid/>
                <w:lang w:val="en-GB" w:eastAsia="zh-CN" w:bidi="ar-SA"/>
              </w:rPr>
              <w:lastRenderedPageBreak/>
              <w:drawing>
                <wp:inline distT="0" distB="0" distL="0" distR="0" wp14:anchorId="37CB4DCF" wp14:editId="0D74D5DE">
                  <wp:extent cx="2640000" cy="1980000"/>
                  <wp:effectExtent l="0" t="0" r="8255"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1.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39A169C6" w14:textId="77777777" w:rsidR="007D2689" w:rsidRPr="001462DA" w:rsidRDefault="007D2689" w:rsidP="00447A0F">
            <w:pPr>
              <w:pStyle w:val="MDPI52figure"/>
              <w:adjustRightInd w:val="0"/>
              <w:snapToGrid w:val="0"/>
              <w:rPr>
                <w:sz w:val="20"/>
              </w:rPr>
            </w:pPr>
            <w:bookmarkStart w:id="52" w:name="OLE_LINK29"/>
            <w:r w:rsidRPr="001462DA">
              <w:rPr>
                <w:sz w:val="20"/>
              </w:rPr>
              <w:t>(</w:t>
            </w:r>
            <w:r w:rsidRPr="001462DA">
              <w:rPr>
                <w:b/>
                <w:sz w:val="20"/>
              </w:rPr>
              <w:t>a</w:t>
            </w:r>
            <w:r w:rsidRPr="001462DA">
              <w:rPr>
                <w:sz w:val="20"/>
              </w:rPr>
              <w:t>)</w:t>
            </w:r>
            <w:bookmarkEnd w:id="52"/>
          </w:p>
        </w:tc>
        <w:tc>
          <w:tcPr>
            <w:tcW w:w="4780" w:type="dxa"/>
          </w:tcPr>
          <w:p w14:paraId="00639D70" w14:textId="77777777" w:rsidR="007D2689" w:rsidRPr="001462DA" w:rsidRDefault="007D2689" w:rsidP="00447A0F">
            <w:pPr>
              <w:pStyle w:val="MDPI52figure"/>
              <w:adjustRightInd w:val="0"/>
              <w:snapToGrid w:val="0"/>
            </w:pPr>
            <w:r>
              <w:rPr>
                <w:noProof/>
                <w:snapToGrid/>
                <w:lang w:val="en-GB" w:eastAsia="zh-CN" w:bidi="ar-SA"/>
              </w:rPr>
              <w:drawing>
                <wp:inline distT="0" distB="0" distL="0" distR="0" wp14:anchorId="563D6D0E" wp14:editId="0D8D8FE6">
                  <wp:extent cx="2640000" cy="1980000"/>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2.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089B7043" w14:textId="77777777" w:rsidR="007D2689" w:rsidRPr="001462DA" w:rsidRDefault="007D2689" w:rsidP="00447A0F">
            <w:pPr>
              <w:pStyle w:val="MDPI52figure"/>
              <w:adjustRightInd w:val="0"/>
              <w:snapToGrid w:val="0"/>
              <w:rPr>
                <w:sz w:val="20"/>
              </w:rPr>
            </w:pPr>
            <w:r w:rsidRPr="001462DA">
              <w:rPr>
                <w:sz w:val="20"/>
              </w:rPr>
              <w:t>(</w:t>
            </w:r>
            <w:r w:rsidRPr="001462DA">
              <w:rPr>
                <w:b/>
                <w:sz w:val="20"/>
              </w:rPr>
              <w:t>b</w:t>
            </w:r>
            <w:r w:rsidRPr="001462DA">
              <w:rPr>
                <w:sz w:val="20"/>
              </w:rPr>
              <w:t>)</w:t>
            </w:r>
          </w:p>
        </w:tc>
      </w:tr>
      <w:tr w:rsidR="007D2689" w:rsidRPr="001462DA" w14:paraId="08FA8C1B" w14:textId="77777777" w:rsidTr="00447A0F">
        <w:tc>
          <w:tcPr>
            <w:tcW w:w="4779" w:type="dxa"/>
          </w:tcPr>
          <w:p w14:paraId="66D8C3BB" w14:textId="77777777" w:rsidR="007D2689" w:rsidRDefault="007D2689" w:rsidP="00447A0F">
            <w:pPr>
              <w:pStyle w:val="MDPI52figure"/>
              <w:adjustRightInd w:val="0"/>
              <w:snapToGrid w:val="0"/>
              <w:rPr>
                <w:rFonts w:eastAsiaTheme="minorEastAsia"/>
                <w:noProof/>
                <w:snapToGrid/>
                <w:lang w:eastAsia="zh-CN" w:bidi="ar-SA"/>
              </w:rPr>
            </w:pPr>
            <w:r>
              <w:rPr>
                <w:rFonts w:eastAsiaTheme="minorEastAsia"/>
                <w:noProof/>
                <w:snapToGrid/>
                <w:lang w:val="en-GB" w:eastAsia="zh-CN" w:bidi="ar-SA"/>
              </w:rPr>
              <w:drawing>
                <wp:inline distT="0" distB="0" distL="0" distR="0" wp14:anchorId="0AD62DEB" wp14:editId="55AC4F29">
                  <wp:extent cx="2640000" cy="1980000"/>
                  <wp:effectExtent l="0" t="0" r="825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3.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24D9C802" w14:textId="77777777" w:rsidR="007D2689" w:rsidRPr="00165D35" w:rsidRDefault="007D2689" w:rsidP="00447A0F">
            <w:pPr>
              <w:pStyle w:val="MDPI52figure"/>
              <w:adjustRightInd w:val="0"/>
              <w:snapToGrid w:val="0"/>
              <w:rPr>
                <w:rFonts w:eastAsiaTheme="minorEastAsia"/>
                <w:noProof/>
                <w:snapToGrid/>
                <w:lang w:eastAsia="zh-CN" w:bidi="ar-SA"/>
              </w:rPr>
            </w:pPr>
            <w:r w:rsidRPr="001462DA">
              <w:rPr>
                <w:sz w:val="20"/>
              </w:rPr>
              <w:t>(</w:t>
            </w:r>
            <w:r>
              <w:rPr>
                <w:b/>
                <w:sz w:val="20"/>
              </w:rPr>
              <w:t>c</w:t>
            </w:r>
            <w:r w:rsidRPr="001462DA">
              <w:rPr>
                <w:sz w:val="20"/>
              </w:rPr>
              <w:t>)</w:t>
            </w:r>
          </w:p>
        </w:tc>
        <w:tc>
          <w:tcPr>
            <w:tcW w:w="4780" w:type="dxa"/>
          </w:tcPr>
          <w:p w14:paraId="51DABDDB" w14:textId="77777777" w:rsidR="007D2689" w:rsidRDefault="007D2689" w:rsidP="00447A0F">
            <w:pPr>
              <w:pStyle w:val="MDPI52figure"/>
              <w:adjustRightInd w:val="0"/>
              <w:snapToGrid w:val="0"/>
              <w:rPr>
                <w:rFonts w:eastAsiaTheme="minorEastAsia"/>
                <w:noProof/>
                <w:snapToGrid/>
                <w:lang w:eastAsia="zh-CN" w:bidi="ar-SA"/>
              </w:rPr>
            </w:pPr>
            <w:r>
              <w:rPr>
                <w:rFonts w:eastAsiaTheme="minorEastAsia"/>
                <w:noProof/>
                <w:snapToGrid/>
                <w:lang w:val="en-GB" w:eastAsia="zh-CN" w:bidi="ar-SA"/>
              </w:rPr>
              <w:drawing>
                <wp:inline distT="0" distB="0" distL="0" distR="0" wp14:anchorId="4E65B9FA" wp14:editId="2F9C7CBF">
                  <wp:extent cx="2640000" cy="1980000"/>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4FB25F30" w14:textId="77777777" w:rsidR="007D2689" w:rsidRPr="00165D35" w:rsidRDefault="007D2689" w:rsidP="00447A0F">
            <w:pPr>
              <w:pStyle w:val="MDPI52figure"/>
              <w:adjustRightInd w:val="0"/>
              <w:snapToGrid w:val="0"/>
              <w:rPr>
                <w:rFonts w:eastAsiaTheme="minorEastAsia"/>
                <w:noProof/>
                <w:snapToGrid/>
                <w:lang w:eastAsia="zh-CN" w:bidi="ar-SA"/>
              </w:rPr>
            </w:pPr>
            <w:r w:rsidRPr="001462DA">
              <w:rPr>
                <w:sz w:val="20"/>
              </w:rPr>
              <w:t>(</w:t>
            </w:r>
            <w:r>
              <w:rPr>
                <w:b/>
                <w:sz w:val="20"/>
              </w:rPr>
              <w:t>d</w:t>
            </w:r>
            <w:r w:rsidRPr="001462DA">
              <w:rPr>
                <w:sz w:val="20"/>
              </w:rPr>
              <w:t>)</w:t>
            </w:r>
          </w:p>
        </w:tc>
      </w:tr>
      <w:tr w:rsidR="007D2689" w:rsidRPr="001462DA" w14:paraId="357A3C99" w14:textId="77777777" w:rsidTr="00447A0F">
        <w:tc>
          <w:tcPr>
            <w:tcW w:w="4779" w:type="dxa"/>
          </w:tcPr>
          <w:p w14:paraId="0EDDAF38" w14:textId="77777777" w:rsidR="007D2689" w:rsidRDefault="007D2689" w:rsidP="00447A0F">
            <w:pPr>
              <w:pStyle w:val="MDPI52figure"/>
              <w:adjustRightInd w:val="0"/>
              <w:snapToGrid w:val="0"/>
              <w:rPr>
                <w:rFonts w:eastAsiaTheme="minorEastAsia"/>
                <w:noProof/>
                <w:snapToGrid/>
                <w:lang w:eastAsia="zh-CN" w:bidi="ar-SA"/>
              </w:rPr>
            </w:pPr>
            <w:r>
              <w:rPr>
                <w:rFonts w:eastAsiaTheme="minorEastAsia"/>
                <w:noProof/>
                <w:snapToGrid/>
                <w:lang w:val="en-GB" w:eastAsia="zh-CN" w:bidi="ar-SA"/>
              </w:rPr>
              <w:drawing>
                <wp:inline distT="0" distB="0" distL="0" distR="0" wp14:anchorId="216A6575" wp14:editId="09C30A94">
                  <wp:extent cx="2640000" cy="1980000"/>
                  <wp:effectExtent l="0" t="0" r="8255"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5.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6997AECA" w14:textId="77777777" w:rsidR="007D2689" w:rsidRPr="00165D35" w:rsidRDefault="007D2689" w:rsidP="00447A0F">
            <w:pPr>
              <w:pStyle w:val="MDPI52figure"/>
              <w:adjustRightInd w:val="0"/>
              <w:snapToGrid w:val="0"/>
              <w:rPr>
                <w:rFonts w:eastAsiaTheme="minorEastAsia"/>
                <w:noProof/>
                <w:snapToGrid/>
                <w:lang w:eastAsia="zh-CN" w:bidi="ar-SA"/>
              </w:rPr>
            </w:pPr>
            <w:r w:rsidRPr="001462DA">
              <w:rPr>
                <w:sz w:val="20"/>
              </w:rPr>
              <w:t>(</w:t>
            </w:r>
            <w:r>
              <w:rPr>
                <w:b/>
                <w:sz w:val="20"/>
              </w:rPr>
              <w:t>e</w:t>
            </w:r>
            <w:r w:rsidRPr="001462DA">
              <w:rPr>
                <w:sz w:val="20"/>
              </w:rPr>
              <w:t>)</w:t>
            </w:r>
          </w:p>
        </w:tc>
        <w:tc>
          <w:tcPr>
            <w:tcW w:w="4780" w:type="dxa"/>
          </w:tcPr>
          <w:p w14:paraId="7B19651A" w14:textId="77777777" w:rsidR="007D2689" w:rsidRDefault="007D2689" w:rsidP="00447A0F">
            <w:pPr>
              <w:pStyle w:val="MDPI52figure"/>
              <w:adjustRightInd w:val="0"/>
              <w:snapToGrid w:val="0"/>
              <w:rPr>
                <w:rFonts w:eastAsiaTheme="minorEastAsia"/>
                <w:noProof/>
                <w:snapToGrid/>
                <w:lang w:eastAsia="zh-CN" w:bidi="ar-SA"/>
              </w:rPr>
            </w:pPr>
            <w:r>
              <w:rPr>
                <w:rFonts w:eastAsiaTheme="minorEastAsia"/>
                <w:noProof/>
                <w:snapToGrid/>
                <w:lang w:val="en-GB" w:eastAsia="zh-CN" w:bidi="ar-SA"/>
              </w:rPr>
              <w:drawing>
                <wp:inline distT="0" distB="0" distL="0" distR="0" wp14:anchorId="1A7997C6" wp14:editId="45C04FC3">
                  <wp:extent cx="2640000" cy="1980000"/>
                  <wp:effectExtent l="0" t="0" r="825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6.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1848A1F7" w14:textId="77777777" w:rsidR="007D2689" w:rsidRPr="00165D35" w:rsidRDefault="007D2689" w:rsidP="00447A0F">
            <w:pPr>
              <w:pStyle w:val="MDPI52figure"/>
              <w:adjustRightInd w:val="0"/>
              <w:snapToGrid w:val="0"/>
              <w:rPr>
                <w:rFonts w:eastAsiaTheme="minorEastAsia"/>
                <w:noProof/>
                <w:snapToGrid/>
                <w:lang w:eastAsia="zh-CN" w:bidi="ar-SA"/>
              </w:rPr>
            </w:pPr>
            <w:r w:rsidRPr="001462DA">
              <w:rPr>
                <w:sz w:val="20"/>
              </w:rPr>
              <w:t>(</w:t>
            </w:r>
            <w:r>
              <w:rPr>
                <w:b/>
                <w:sz w:val="20"/>
              </w:rPr>
              <w:t>f</w:t>
            </w:r>
            <w:r w:rsidRPr="001462DA">
              <w:rPr>
                <w:sz w:val="20"/>
              </w:rPr>
              <w:t>)</w:t>
            </w:r>
          </w:p>
        </w:tc>
      </w:tr>
      <w:tr w:rsidR="007D2689" w:rsidRPr="001462DA" w14:paraId="3B987B98" w14:textId="77777777" w:rsidTr="00447A0F">
        <w:tc>
          <w:tcPr>
            <w:tcW w:w="4779" w:type="dxa"/>
          </w:tcPr>
          <w:p w14:paraId="2D739871" w14:textId="77777777" w:rsidR="007D2689" w:rsidRDefault="007D2689" w:rsidP="00447A0F">
            <w:pPr>
              <w:pStyle w:val="MDPI52figure"/>
              <w:adjustRightInd w:val="0"/>
              <w:snapToGrid w:val="0"/>
              <w:rPr>
                <w:rFonts w:eastAsiaTheme="minorEastAsia"/>
                <w:noProof/>
                <w:snapToGrid/>
                <w:lang w:eastAsia="zh-CN" w:bidi="ar-SA"/>
              </w:rPr>
            </w:pPr>
            <w:r>
              <w:rPr>
                <w:rFonts w:eastAsiaTheme="minorEastAsia"/>
                <w:noProof/>
                <w:snapToGrid/>
                <w:lang w:val="en-GB" w:eastAsia="zh-CN" w:bidi="ar-SA"/>
              </w:rPr>
              <w:drawing>
                <wp:inline distT="0" distB="0" distL="0" distR="0" wp14:anchorId="7DC0B497" wp14:editId="64DD135E">
                  <wp:extent cx="2640000" cy="1980000"/>
                  <wp:effectExtent l="0" t="0" r="8255"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7.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46ABFF3E" w14:textId="77777777" w:rsidR="007D2689" w:rsidRPr="00165D35" w:rsidRDefault="007D2689" w:rsidP="00447A0F">
            <w:pPr>
              <w:pStyle w:val="MDPI52figure"/>
              <w:adjustRightInd w:val="0"/>
              <w:snapToGrid w:val="0"/>
              <w:rPr>
                <w:rFonts w:eastAsiaTheme="minorEastAsia"/>
                <w:noProof/>
                <w:snapToGrid/>
                <w:lang w:eastAsia="zh-CN" w:bidi="ar-SA"/>
              </w:rPr>
            </w:pPr>
            <w:r w:rsidRPr="001462DA">
              <w:rPr>
                <w:sz w:val="20"/>
              </w:rPr>
              <w:t>(</w:t>
            </w:r>
            <w:r>
              <w:rPr>
                <w:b/>
                <w:sz w:val="20"/>
              </w:rPr>
              <w:t>g</w:t>
            </w:r>
            <w:r w:rsidRPr="001462DA">
              <w:rPr>
                <w:sz w:val="20"/>
              </w:rPr>
              <w:t>)</w:t>
            </w:r>
          </w:p>
        </w:tc>
        <w:tc>
          <w:tcPr>
            <w:tcW w:w="4780" w:type="dxa"/>
          </w:tcPr>
          <w:p w14:paraId="4F6BBF58" w14:textId="77777777" w:rsidR="007D2689" w:rsidRDefault="007D2689" w:rsidP="00447A0F">
            <w:pPr>
              <w:pStyle w:val="MDPI52figure"/>
              <w:adjustRightInd w:val="0"/>
              <w:snapToGrid w:val="0"/>
              <w:rPr>
                <w:rFonts w:eastAsiaTheme="minorEastAsia"/>
                <w:noProof/>
                <w:snapToGrid/>
                <w:lang w:eastAsia="zh-CN" w:bidi="ar-SA"/>
              </w:rPr>
            </w:pPr>
            <w:r>
              <w:rPr>
                <w:rFonts w:eastAsiaTheme="minorEastAsia"/>
                <w:noProof/>
                <w:snapToGrid/>
                <w:lang w:val="en-GB" w:eastAsia="zh-CN" w:bidi="ar-SA"/>
              </w:rPr>
              <w:drawing>
                <wp:inline distT="0" distB="0" distL="0" distR="0" wp14:anchorId="103CE993" wp14:editId="0BD95983">
                  <wp:extent cx="2640000" cy="1980000"/>
                  <wp:effectExtent l="0" t="0" r="8255"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8.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640000" cy="1980000"/>
                          </a:xfrm>
                          <a:prstGeom prst="rect">
                            <a:avLst/>
                          </a:prstGeom>
                        </pic:spPr>
                      </pic:pic>
                    </a:graphicData>
                  </a:graphic>
                </wp:inline>
              </w:drawing>
            </w:r>
          </w:p>
          <w:p w14:paraId="73987A4B" w14:textId="77777777" w:rsidR="007D2689" w:rsidRPr="00165D35" w:rsidRDefault="007D2689" w:rsidP="00447A0F">
            <w:pPr>
              <w:pStyle w:val="MDPI52figure"/>
              <w:adjustRightInd w:val="0"/>
              <w:snapToGrid w:val="0"/>
              <w:rPr>
                <w:rFonts w:eastAsiaTheme="minorEastAsia"/>
                <w:noProof/>
                <w:snapToGrid/>
                <w:lang w:eastAsia="zh-CN" w:bidi="ar-SA"/>
              </w:rPr>
            </w:pPr>
            <w:r w:rsidRPr="001462DA">
              <w:rPr>
                <w:sz w:val="20"/>
              </w:rPr>
              <w:t>(</w:t>
            </w:r>
            <w:r>
              <w:rPr>
                <w:b/>
                <w:sz w:val="20"/>
              </w:rPr>
              <w:t>h</w:t>
            </w:r>
            <w:r w:rsidRPr="001462DA">
              <w:rPr>
                <w:sz w:val="20"/>
              </w:rPr>
              <w:t>)</w:t>
            </w:r>
          </w:p>
        </w:tc>
      </w:tr>
    </w:tbl>
    <w:p w14:paraId="63CA42DE" w14:textId="77777777" w:rsidR="007D2689" w:rsidRDefault="007D2689" w:rsidP="007D2689">
      <w:pPr>
        <w:pStyle w:val="MDPI51figurecaption"/>
      </w:pPr>
      <w:r w:rsidRPr="001462DA">
        <w:rPr>
          <w:b/>
        </w:rPr>
        <w:t xml:space="preserve">Figure </w:t>
      </w:r>
      <w:r>
        <w:rPr>
          <w:b/>
        </w:rPr>
        <w:t>11</w:t>
      </w:r>
      <w:r w:rsidRPr="001462DA">
        <w:rPr>
          <w:b/>
        </w:rPr>
        <w:t>.</w:t>
      </w:r>
      <w:r w:rsidRPr="001462DA">
        <w:t xml:space="preserve"> </w:t>
      </w:r>
      <w:r>
        <w:t>Updating results of the different states of the two methods compared with the real value.</w:t>
      </w:r>
    </w:p>
    <w:p w14:paraId="617437E1" w14:textId="6E87D168" w:rsidR="007D2689" w:rsidRDefault="007D2689" w:rsidP="007D2689">
      <w:pPr>
        <w:pStyle w:val="MDPI31text"/>
        <w:rPr>
          <w:rFonts w:eastAsiaTheme="minorEastAsia"/>
          <w:lang w:eastAsia="zh-CN"/>
        </w:rPr>
      </w:pPr>
      <w:r>
        <w:rPr>
          <w:rFonts w:eastAsiaTheme="minorEastAsia"/>
          <w:lang w:eastAsia="zh-CN"/>
        </w:rPr>
        <w:lastRenderedPageBreak/>
        <w:t>It is clear that the updating results of both methods match the real values quite well. The parameter</w:t>
      </w:r>
      <w:r w:rsidRPr="0006652F">
        <w:rPr>
          <w:rFonts w:eastAsiaTheme="minorEastAsia"/>
          <w:color w:val="auto"/>
          <w:lang w:eastAsia="zh-CN"/>
        </w:rPr>
        <w:t xml:space="preserve"> that has experienced main change can be clearly identified with small false alarms in other parameters</w:t>
      </w:r>
      <w:r>
        <w:rPr>
          <w:rFonts w:eastAsiaTheme="minorEastAsia"/>
          <w:color w:val="auto"/>
          <w:lang w:eastAsia="zh-CN"/>
        </w:rPr>
        <w:t xml:space="preserve"> due to the measurement noise and the modeling error in the theoretical model</w:t>
      </w:r>
      <w:r w:rsidRPr="0006652F">
        <w:rPr>
          <w:rFonts w:eastAsiaTheme="minorEastAsia"/>
          <w:color w:val="auto"/>
          <w:lang w:eastAsia="zh-CN"/>
        </w:rPr>
        <w:t>.</w:t>
      </w:r>
      <w:r>
        <w:rPr>
          <w:rFonts w:eastAsiaTheme="minorEastAsia"/>
          <w:lang w:eastAsia="zh-CN"/>
        </w:rPr>
        <w:t xml:space="preserve"> The successful application in these states is sufficient to demonstrate the superiority of the method using FDAC value to build the objective function. And the Kriging method shows similar updating results to those by the GA method, which means the proposed method has the advantage of a typical good surrogate model and ensures the updating accuracy at the same time.</w:t>
      </w:r>
      <w:r>
        <w:rPr>
          <w:rFonts w:eastAsiaTheme="minorEastAsia" w:hint="eastAsia"/>
          <w:lang w:eastAsia="zh-CN"/>
        </w:rPr>
        <w:t xml:space="preserve"> </w:t>
      </w:r>
    </w:p>
    <w:p w14:paraId="4290AEE5" w14:textId="0078E025" w:rsidR="007D2689" w:rsidRDefault="007D2689" w:rsidP="007D2689">
      <w:pPr>
        <w:pStyle w:val="MDPI31text"/>
        <w:rPr>
          <w:rFonts w:eastAsiaTheme="minorEastAsia"/>
          <w:lang w:eastAsia="zh-CN"/>
        </w:rPr>
      </w:pPr>
      <w:r>
        <w:rPr>
          <w:rFonts w:eastAsiaTheme="minorEastAsia"/>
          <w:lang w:eastAsia="zh-CN"/>
        </w:rPr>
        <w:t>Additionally,</w:t>
      </w:r>
      <w:r w:rsidRPr="0006652F">
        <w:rPr>
          <w:rFonts w:eastAsiaTheme="minorEastAsia" w:hint="eastAsia"/>
          <w:color w:val="auto"/>
          <w:lang w:eastAsia="zh-CN"/>
        </w:rPr>
        <w:t xml:space="preserve"> </w:t>
      </w:r>
      <w:r w:rsidRPr="0006652F">
        <w:rPr>
          <w:rFonts w:eastAsiaTheme="minorEastAsia"/>
          <w:color w:val="auto"/>
          <w:lang w:eastAsia="zh-CN"/>
        </w:rPr>
        <w:t>the required numbers of the finite element runs</w:t>
      </w:r>
      <w:r>
        <w:rPr>
          <w:rFonts w:eastAsiaTheme="minorEastAsia"/>
          <w:lang w:eastAsia="zh-CN"/>
        </w:rPr>
        <w:t xml:space="preserve"> of all states by the two methods are listed in Table 4. Again the Kriging method shows a great improvement over the GA method. It should be noted that the proposed method can also converge very quickly if a point near the global minimum is selected as one of the initial sample points.</w:t>
      </w:r>
    </w:p>
    <w:p w14:paraId="43926035" w14:textId="601C369A" w:rsidR="007D2689" w:rsidRPr="001462DA" w:rsidRDefault="007D2689" w:rsidP="007D2689">
      <w:pPr>
        <w:pStyle w:val="MDPI41tablecaption"/>
        <w:jc w:val="center"/>
      </w:pPr>
      <w:r w:rsidRPr="001462DA">
        <w:rPr>
          <w:b/>
        </w:rPr>
        <w:t xml:space="preserve">Table </w:t>
      </w:r>
      <w:r>
        <w:rPr>
          <w:b/>
        </w:rPr>
        <w:t>4</w:t>
      </w:r>
      <w:r w:rsidRPr="001462DA">
        <w:rPr>
          <w:b/>
        </w:rPr>
        <w:t>.</w:t>
      </w:r>
      <w:r w:rsidRPr="001462DA">
        <w:t xml:space="preserve"> </w:t>
      </w:r>
      <w:r>
        <w:t xml:space="preserve">The required number of </w:t>
      </w:r>
      <w:r>
        <w:rPr>
          <w:rFonts w:eastAsiaTheme="minorEastAsia"/>
          <w:lang w:eastAsia="zh-CN"/>
        </w:rPr>
        <w:t>running the FE programs of the Kriging method and the GA method for different states</w:t>
      </w:r>
      <w:r w:rsidRPr="001462DA">
        <w:t>.</w:t>
      </w:r>
    </w:p>
    <w:tbl>
      <w:tblPr>
        <w:tblStyle w:val="Mdeck5tablebodythreelines"/>
        <w:tblW w:w="0" w:type="auto"/>
        <w:tblLook w:val="04A0" w:firstRow="1" w:lastRow="0" w:firstColumn="1" w:lastColumn="0" w:noHBand="0" w:noVBand="1"/>
      </w:tblPr>
      <w:tblGrid>
        <w:gridCol w:w="1848"/>
        <w:gridCol w:w="1848"/>
        <w:gridCol w:w="1848"/>
      </w:tblGrid>
      <w:tr w:rsidR="007D2689" w:rsidRPr="001462DA" w14:paraId="4BF67D2B" w14:textId="77777777" w:rsidTr="00447A0F">
        <w:trPr>
          <w:cnfStyle w:val="100000000000" w:firstRow="1" w:lastRow="0" w:firstColumn="0" w:lastColumn="0" w:oddVBand="0" w:evenVBand="0" w:oddHBand="0" w:evenHBand="0" w:firstRowFirstColumn="0" w:firstRowLastColumn="0" w:lastRowFirstColumn="0" w:lastRowLastColumn="0"/>
          <w:trHeight w:val="330"/>
        </w:trPr>
        <w:tc>
          <w:tcPr>
            <w:tcW w:w="1848" w:type="dxa"/>
          </w:tcPr>
          <w:p w14:paraId="6181A300" w14:textId="77777777" w:rsidR="007D2689" w:rsidRPr="001462DA" w:rsidRDefault="007D2689" w:rsidP="00447A0F">
            <w:pPr>
              <w:pStyle w:val="MDPI42tablebody"/>
              <w:rPr>
                <w:b/>
                <w:sz w:val="20"/>
              </w:rPr>
            </w:pPr>
            <w:r>
              <w:rPr>
                <w:b/>
                <w:sz w:val="20"/>
              </w:rPr>
              <w:t>State</w:t>
            </w:r>
          </w:p>
        </w:tc>
        <w:tc>
          <w:tcPr>
            <w:tcW w:w="1848" w:type="dxa"/>
          </w:tcPr>
          <w:p w14:paraId="4557175C" w14:textId="77777777" w:rsidR="007D2689" w:rsidRPr="001462DA" w:rsidRDefault="007D2689" w:rsidP="00447A0F">
            <w:pPr>
              <w:pStyle w:val="MDPI42tablebody"/>
              <w:rPr>
                <w:b/>
                <w:sz w:val="20"/>
              </w:rPr>
            </w:pPr>
            <w:r>
              <w:rPr>
                <w:b/>
                <w:sz w:val="20"/>
              </w:rPr>
              <w:t>Kriging</w:t>
            </w:r>
          </w:p>
        </w:tc>
        <w:tc>
          <w:tcPr>
            <w:tcW w:w="1848" w:type="dxa"/>
          </w:tcPr>
          <w:p w14:paraId="3927EE87" w14:textId="77777777" w:rsidR="007D2689" w:rsidRPr="001462DA" w:rsidRDefault="007D2689" w:rsidP="00447A0F">
            <w:pPr>
              <w:pStyle w:val="MDPI42tablebody"/>
              <w:rPr>
                <w:b/>
                <w:sz w:val="20"/>
              </w:rPr>
            </w:pPr>
            <w:r>
              <w:rPr>
                <w:b/>
                <w:sz w:val="20"/>
              </w:rPr>
              <w:t>GA</w:t>
            </w:r>
          </w:p>
        </w:tc>
      </w:tr>
      <w:tr w:rsidR="007D2689" w:rsidRPr="001462DA" w14:paraId="16C2AAAF" w14:textId="77777777" w:rsidTr="00447A0F">
        <w:trPr>
          <w:trHeight w:val="347"/>
        </w:trPr>
        <w:tc>
          <w:tcPr>
            <w:tcW w:w="1848" w:type="dxa"/>
          </w:tcPr>
          <w:p w14:paraId="4A2CC971" w14:textId="77777777" w:rsidR="007D2689" w:rsidRPr="001462DA" w:rsidRDefault="007D2689" w:rsidP="00447A0F">
            <w:pPr>
              <w:pStyle w:val="MDPI42tablebody"/>
            </w:pPr>
            <w:r>
              <w:t>State</w:t>
            </w:r>
            <w:r w:rsidRPr="001462DA">
              <w:t xml:space="preserve"> 1</w:t>
            </w:r>
          </w:p>
        </w:tc>
        <w:tc>
          <w:tcPr>
            <w:tcW w:w="1848" w:type="dxa"/>
          </w:tcPr>
          <w:p w14:paraId="3338C054" w14:textId="77777777" w:rsidR="007D2689" w:rsidRPr="00A17217" w:rsidRDefault="007D2689" w:rsidP="00447A0F">
            <w:pPr>
              <w:pStyle w:val="MDPI42tablebody"/>
              <w:rPr>
                <w:rFonts w:eastAsiaTheme="minorEastAsia"/>
                <w:lang w:eastAsia="zh-CN"/>
              </w:rPr>
            </w:pPr>
            <w:r>
              <w:rPr>
                <w:rFonts w:eastAsiaTheme="minorEastAsia"/>
                <w:lang w:eastAsia="zh-CN"/>
              </w:rPr>
              <w:t>9</w:t>
            </w:r>
            <w:r>
              <w:rPr>
                <w:rFonts w:eastAsiaTheme="minorEastAsia" w:hint="eastAsia"/>
                <w:lang w:eastAsia="zh-CN"/>
              </w:rPr>
              <w:t>5</w:t>
            </w:r>
          </w:p>
        </w:tc>
        <w:tc>
          <w:tcPr>
            <w:tcW w:w="1848" w:type="dxa"/>
          </w:tcPr>
          <w:p w14:paraId="23372CE9" w14:textId="77777777" w:rsidR="007D2689" w:rsidRPr="00346F4D" w:rsidRDefault="007D2689" w:rsidP="00447A0F">
            <w:pPr>
              <w:pStyle w:val="MDPI42tablebody"/>
              <w:rPr>
                <w:rFonts w:eastAsiaTheme="minorEastAsia"/>
                <w:lang w:eastAsia="zh-CN"/>
              </w:rPr>
            </w:pPr>
            <w:r>
              <w:rPr>
                <w:rFonts w:eastAsiaTheme="minorEastAsia" w:hint="eastAsia"/>
                <w:lang w:eastAsia="zh-CN"/>
              </w:rPr>
              <w:t>101200</w:t>
            </w:r>
          </w:p>
        </w:tc>
      </w:tr>
      <w:tr w:rsidR="007D2689" w:rsidRPr="001462DA" w14:paraId="7570878D" w14:textId="77777777" w:rsidTr="00447A0F">
        <w:trPr>
          <w:trHeight w:val="347"/>
        </w:trPr>
        <w:tc>
          <w:tcPr>
            <w:tcW w:w="1848" w:type="dxa"/>
          </w:tcPr>
          <w:p w14:paraId="451AAC5A" w14:textId="77777777" w:rsidR="007D2689" w:rsidRPr="001462DA" w:rsidRDefault="007D2689" w:rsidP="00447A0F">
            <w:pPr>
              <w:pStyle w:val="MDPI42tablebody"/>
            </w:pPr>
            <w:r>
              <w:t>State</w:t>
            </w:r>
            <w:r w:rsidRPr="001462DA">
              <w:t xml:space="preserve"> </w:t>
            </w:r>
            <w:r>
              <w:t>2</w:t>
            </w:r>
          </w:p>
        </w:tc>
        <w:tc>
          <w:tcPr>
            <w:tcW w:w="1848" w:type="dxa"/>
          </w:tcPr>
          <w:p w14:paraId="2B52DC0D" w14:textId="77777777" w:rsidR="007D2689" w:rsidRPr="00A17217" w:rsidRDefault="007D2689" w:rsidP="00447A0F">
            <w:pPr>
              <w:pStyle w:val="MDPI42tablebody"/>
              <w:rPr>
                <w:rFonts w:eastAsiaTheme="minorEastAsia"/>
                <w:lang w:eastAsia="zh-CN"/>
              </w:rPr>
            </w:pPr>
            <w:r>
              <w:rPr>
                <w:rFonts w:eastAsiaTheme="minorEastAsia"/>
                <w:lang w:eastAsia="zh-CN"/>
              </w:rPr>
              <w:t>12</w:t>
            </w:r>
            <w:r>
              <w:rPr>
                <w:rFonts w:eastAsiaTheme="minorEastAsia" w:hint="eastAsia"/>
                <w:lang w:eastAsia="zh-CN"/>
              </w:rPr>
              <w:t>2</w:t>
            </w:r>
          </w:p>
        </w:tc>
        <w:tc>
          <w:tcPr>
            <w:tcW w:w="1848" w:type="dxa"/>
          </w:tcPr>
          <w:p w14:paraId="24D0B305" w14:textId="77777777" w:rsidR="007D2689" w:rsidRPr="00346F4D" w:rsidRDefault="007D2689" w:rsidP="00447A0F">
            <w:pPr>
              <w:pStyle w:val="MDPI42tablebody"/>
              <w:rPr>
                <w:rFonts w:eastAsiaTheme="minorEastAsia"/>
                <w:lang w:eastAsia="zh-CN"/>
              </w:rPr>
            </w:pPr>
            <w:r>
              <w:rPr>
                <w:rFonts w:eastAsiaTheme="minorEastAsia" w:hint="eastAsia"/>
                <w:lang w:eastAsia="zh-CN"/>
              </w:rPr>
              <w:t>55200</w:t>
            </w:r>
          </w:p>
        </w:tc>
      </w:tr>
      <w:tr w:rsidR="007D2689" w:rsidRPr="001462DA" w14:paraId="3CBA8501" w14:textId="77777777" w:rsidTr="00447A0F">
        <w:trPr>
          <w:trHeight w:val="347"/>
        </w:trPr>
        <w:tc>
          <w:tcPr>
            <w:tcW w:w="1848" w:type="dxa"/>
          </w:tcPr>
          <w:p w14:paraId="790D2A06" w14:textId="77777777" w:rsidR="007D2689" w:rsidRPr="001462DA" w:rsidRDefault="007D2689" w:rsidP="00447A0F">
            <w:pPr>
              <w:pStyle w:val="MDPI42tablebody"/>
            </w:pPr>
            <w:r>
              <w:t>State</w:t>
            </w:r>
            <w:r w:rsidRPr="001462DA">
              <w:t xml:space="preserve"> </w:t>
            </w:r>
            <w:r>
              <w:t>3</w:t>
            </w:r>
          </w:p>
        </w:tc>
        <w:tc>
          <w:tcPr>
            <w:tcW w:w="1848" w:type="dxa"/>
          </w:tcPr>
          <w:p w14:paraId="0912277D" w14:textId="77777777" w:rsidR="007D2689" w:rsidRPr="00A17217" w:rsidRDefault="007D2689" w:rsidP="00447A0F">
            <w:pPr>
              <w:pStyle w:val="MDPI42tablebody"/>
              <w:rPr>
                <w:rFonts w:eastAsiaTheme="minorEastAsia"/>
                <w:lang w:eastAsia="zh-CN"/>
              </w:rPr>
            </w:pPr>
            <w:r>
              <w:rPr>
                <w:rFonts w:eastAsiaTheme="minorEastAsia" w:hint="eastAsia"/>
                <w:lang w:eastAsia="zh-CN"/>
              </w:rPr>
              <w:t>1</w:t>
            </w:r>
            <w:r>
              <w:rPr>
                <w:rFonts w:eastAsiaTheme="minorEastAsia"/>
                <w:lang w:eastAsia="zh-CN"/>
              </w:rPr>
              <w:t>8</w:t>
            </w:r>
            <w:r>
              <w:rPr>
                <w:rFonts w:eastAsiaTheme="minorEastAsia" w:hint="eastAsia"/>
                <w:lang w:eastAsia="zh-CN"/>
              </w:rPr>
              <w:t>7</w:t>
            </w:r>
          </w:p>
        </w:tc>
        <w:tc>
          <w:tcPr>
            <w:tcW w:w="1848" w:type="dxa"/>
          </w:tcPr>
          <w:p w14:paraId="18818AE7" w14:textId="77777777" w:rsidR="007D2689" w:rsidRPr="00346F4D" w:rsidRDefault="007D2689" w:rsidP="00447A0F">
            <w:pPr>
              <w:pStyle w:val="MDPI42tablebody"/>
              <w:rPr>
                <w:rFonts w:eastAsiaTheme="minorEastAsia"/>
                <w:lang w:eastAsia="zh-CN"/>
              </w:rPr>
            </w:pPr>
            <w:r>
              <w:rPr>
                <w:rFonts w:eastAsiaTheme="minorEastAsia" w:hint="eastAsia"/>
                <w:lang w:eastAsia="zh-CN"/>
              </w:rPr>
              <w:t>84600</w:t>
            </w:r>
          </w:p>
        </w:tc>
      </w:tr>
      <w:tr w:rsidR="007D2689" w:rsidRPr="001462DA" w14:paraId="65BFDAF1" w14:textId="77777777" w:rsidTr="00447A0F">
        <w:trPr>
          <w:trHeight w:val="347"/>
        </w:trPr>
        <w:tc>
          <w:tcPr>
            <w:tcW w:w="1848" w:type="dxa"/>
          </w:tcPr>
          <w:p w14:paraId="5A8D3CF8" w14:textId="77777777" w:rsidR="007D2689" w:rsidRPr="001462DA" w:rsidRDefault="007D2689" w:rsidP="00447A0F">
            <w:pPr>
              <w:pStyle w:val="MDPI42tablebody"/>
            </w:pPr>
            <w:r>
              <w:t>State</w:t>
            </w:r>
            <w:r w:rsidRPr="001462DA">
              <w:t xml:space="preserve"> </w:t>
            </w:r>
            <w:r>
              <w:t>4</w:t>
            </w:r>
          </w:p>
        </w:tc>
        <w:tc>
          <w:tcPr>
            <w:tcW w:w="1848" w:type="dxa"/>
          </w:tcPr>
          <w:p w14:paraId="7768EC7A" w14:textId="77777777" w:rsidR="007D2689" w:rsidRPr="00A17217" w:rsidRDefault="007D2689" w:rsidP="00447A0F">
            <w:pPr>
              <w:pStyle w:val="MDPI42tablebody"/>
              <w:rPr>
                <w:rFonts w:eastAsiaTheme="minorEastAsia"/>
                <w:lang w:eastAsia="zh-CN"/>
              </w:rPr>
            </w:pPr>
            <w:r>
              <w:rPr>
                <w:rFonts w:eastAsiaTheme="minorEastAsia"/>
                <w:lang w:eastAsia="zh-CN"/>
              </w:rPr>
              <w:t>22</w:t>
            </w:r>
            <w:r>
              <w:rPr>
                <w:rFonts w:eastAsiaTheme="minorEastAsia" w:hint="eastAsia"/>
                <w:lang w:eastAsia="zh-CN"/>
              </w:rPr>
              <w:t>6</w:t>
            </w:r>
          </w:p>
        </w:tc>
        <w:tc>
          <w:tcPr>
            <w:tcW w:w="1848" w:type="dxa"/>
          </w:tcPr>
          <w:p w14:paraId="0F45043A" w14:textId="77777777" w:rsidR="007D2689" w:rsidRPr="00346F4D" w:rsidRDefault="007D2689" w:rsidP="00447A0F">
            <w:pPr>
              <w:pStyle w:val="MDPI42tablebody"/>
              <w:rPr>
                <w:rFonts w:eastAsiaTheme="minorEastAsia"/>
                <w:lang w:eastAsia="zh-CN"/>
              </w:rPr>
            </w:pPr>
            <w:r>
              <w:rPr>
                <w:rFonts w:eastAsiaTheme="minorEastAsia" w:hint="eastAsia"/>
                <w:lang w:eastAsia="zh-CN"/>
              </w:rPr>
              <w:t>125800</w:t>
            </w:r>
          </w:p>
        </w:tc>
      </w:tr>
      <w:tr w:rsidR="007D2689" w:rsidRPr="001462DA" w14:paraId="2DAF58CE" w14:textId="77777777" w:rsidTr="00447A0F">
        <w:trPr>
          <w:trHeight w:val="347"/>
        </w:trPr>
        <w:tc>
          <w:tcPr>
            <w:tcW w:w="1848" w:type="dxa"/>
          </w:tcPr>
          <w:p w14:paraId="0C3F4065" w14:textId="77777777" w:rsidR="007D2689" w:rsidRPr="001462DA" w:rsidRDefault="007D2689" w:rsidP="00447A0F">
            <w:pPr>
              <w:pStyle w:val="MDPI42tablebody"/>
            </w:pPr>
            <w:r>
              <w:t>State</w:t>
            </w:r>
            <w:r w:rsidRPr="001462DA">
              <w:t xml:space="preserve"> </w:t>
            </w:r>
            <w:r>
              <w:t>5</w:t>
            </w:r>
          </w:p>
        </w:tc>
        <w:tc>
          <w:tcPr>
            <w:tcW w:w="1848" w:type="dxa"/>
          </w:tcPr>
          <w:p w14:paraId="71962B4B" w14:textId="77777777" w:rsidR="007D2689" w:rsidRPr="00A17217" w:rsidRDefault="007D2689" w:rsidP="00447A0F">
            <w:pPr>
              <w:pStyle w:val="MDPI42tablebody"/>
              <w:rPr>
                <w:rFonts w:eastAsiaTheme="minorEastAsia"/>
                <w:lang w:eastAsia="zh-CN"/>
              </w:rPr>
            </w:pPr>
            <w:r>
              <w:rPr>
                <w:rFonts w:eastAsiaTheme="minorEastAsia"/>
                <w:lang w:eastAsia="zh-CN"/>
              </w:rPr>
              <w:t>26</w:t>
            </w:r>
            <w:r>
              <w:rPr>
                <w:rFonts w:eastAsiaTheme="minorEastAsia" w:hint="eastAsia"/>
                <w:lang w:eastAsia="zh-CN"/>
              </w:rPr>
              <w:t>8</w:t>
            </w:r>
          </w:p>
        </w:tc>
        <w:tc>
          <w:tcPr>
            <w:tcW w:w="1848" w:type="dxa"/>
          </w:tcPr>
          <w:p w14:paraId="2907DCD3" w14:textId="77777777" w:rsidR="007D2689" w:rsidRPr="00346F4D" w:rsidRDefault="007D2689" w:rsidP="00447A0F">
            <w:pPr>
              <w:pStyle w:val="MDPI42tablebody"/>
              <w:rPr>
                <w:rFonts w:eastAsiaTheme="minorEastAsia"/>
                <w:lang w:eastAsia="zh-CN"/>
              </w:rPr>
            </w:pPr>
            <w:r>
              <w:rPr>
                <w:rFonts w:eastAsiaTheme="minorEastAsia" w:hint="eastAsia"/>
                <w:lang w:eastAsia="zh-CN"/>
              </w:rPr>
              <w:t>65600</w:t>
            </w:r>
          </w:p>
        </w:tc>
      </w:tr>
      <w:tr w:rsidR="007D2689" w:rsidRPr="001462DA" w14:paraId="12B0CE01" w14:textId="77777777" w:rsidTr="00447A0F">
        <w:trPr>
          <w:trHeight w:val="347"/>
        </w:trPr>
        <w:tc>
          <w:tcPr>
            <w:tcW w:w="1848" w:type="dxa"/>
          </w:tcPr>
          <w:p w14:paraId="3AEE9B9F" w14:textId="77777777" w:rsidR="007D2689" w:rsidRPr="001462DA" w:rsidRDefault="007D2689" w:rsidP="00447A0F">
            <w:pPr>
              <w:pStyle w:val="MDPI42tablebody"/>
            </w:pPr>
            <w:r>
              <w:t>State</w:t>
            </w:r>
            <w:r w:rsidRPr="001462DA">
              <w:t xml:space="preserve"> </w:t>
            </w:r>
            <w:r>
              <w:t>6</w:t>
            </w:r>
          </w:p>
        </w:tc>
        <w:tc>
          <w:tcPr>
            <w:tcW w:w="1848" w:type="dxa"/>
          </w:tcPr>
          <w:p w14:paraId="6ED4F2DC" w14:textId="77777777" w:rsidR="007D2689" w:rsidRPr="00A17217" w:rsidRDefault="007D2689" w:rsidP="00447A0F">
            <w:pPr>
              <w:pStyle w:val="MDPI42tablebody"/>
              <w:rPr>
                <w:rFonts w:eastAsiaTheme="minorEastAsia"/>
                <w:lang w:eastAsia="zh-CN"/>
              </w:rPr>
            </w:pPr>
            <w:r>
              <w:rPr>
                <w:rFonts w:eastAsiaTheme="minorEastAsia"/>
                <w:lang w:eastAsia="zh-CN"/>
              </w:rPr>
              <w:t>20</w:t>
            </w:r>
            <w:r>
              <w:rPr>
                <w:rFonts w:eastAsiaTheme="minorEastAsia" w:hint="eastAsia"/>
                <w:lang w:eastAsia="zh-CN"/>
              </w:rPr>
              <w:t>1</w:t>
            </w:r>
          </w:p>
        </w:tc>
        <w:tc>
          <w:tcPr>
            <w:tcW w:w="1848" w:type="dxa"/>
          </w:tcPr>
          <w:p w14:paraId="7A75C26D" w14:textId="77777777" w:rsidR="007D2689" w:rsidRPr="00346F4D" w:rsidRDefault="007D2689" w:rsidP="00447A0F">
            <w:pPr>
              <w:pStyle w:val="MDPI42tablebody"/>
              <w:rPr>
                <w:rFonts w:eastAsiaTheme="minorEastAsia"/>
                <w:lang w:eastAsia="zh-CN"/>
              </w:rPr>
            </w:pPr>
            <w:r>
              <w:rPr>
                <w:rFonts w:eastAsiaTheme="minorEastAsia" w:hint="eastAsia"/>
                <w:lang w:eastAsia="zh-CN"/>
              </w:rPr>
              <w:t>69200</w:t>
            </w:r>
          </w:p>
        </w:tc>
      </w:tr>
      <w:tr w:rsidR="007D2689" w:rsidRPr="001462DA" w14:paraId="02A18F69" w14:textId="77777777" w:rsidTr="00447A0F">
        <w:trPr>
          <w:trHeight w:val="347"/>
        </w:trPr>
        <w:tc>
          <w:tcPr>
            <w:tcW w:w="1848" w:type="dxa"/>
          </w:tcPr>
          <w:p w14:paraId="23DBC053" w14:textId="77777777" w:rsidR="007D2689" w:rsidRPr="001462DA" w:rsidRDefault="007D2689" w:rsidP="00447A0F">
            <w:pPr>
              <w:pStyle w:val="MDPI42tablebody"/>
            </w:pPr>
            <w:r>
              <w:t>State</w:t>
            </w:r>
            <w:r w:rsidRPr="001462DA">
              <w:t xml:space="preserve"> </w:t>
            </w:r>
            <w:r>
              <w:t>7</w:t>
            </w:r>
          </w:p>
        </w:tc>
        <w:tc>
          <w:tcPr>
            <w:tcW w:w="1848" w:type="dxa"/>
          </w:tcPr>
          <w:p w14:paraId="406E0053" w14:textId="77777777" w:rsidR="007D2689" w:rsidRPr="00A17217" w:rsidRDefault="007D2689" w:rsidP="00447A0F">
            <w:pPr>
              <w:pStyle w:val="MDPI42tablebody"/>
              <w:rPr>
                <w:rFonts w:eastAsiaTheme="minorEastAsia"/>
                <w:lang w:eastAsia="zh-CN"/>
              </w:rPr>
            </w:pPr>
            <w:r>
              <w:rPr>
                <w:rFonts w:eastAsiaTheme="minorEastAsia"/>
                <w:lang w:eastAsia="zh-CN"/>
              </w:rPr>
              <w:t>15</w:t>
            </w:r>
            <w:r>
              <w:rPr>
                <w:rFonts w:eastAsiaTheme="minorEastAsia" w:hint="eastAsia"/>
                <w:lang w:eastAsia="zh-CN"/>
              </w:rPr>
              <w:t>2</w:t>
            </w:r>
          </w:p>
        </w:tc>
        <w:tc>
          <w:tcPr>
            <w:tcW w:w="1848" w:type="dxa"/>
          </w:tcPr>
          <w:p w14:paraId="570F57A1" w14:textId="77777777" w:rsidR="007D2689" w:rsidRPr="00346F4D" w:rsidRDefault="007D2689" w:rsidP="00447A0F">
            <w:pPr>
              <w:pStyle w:val="MDPI42tablebody"/>
              <w:rPr>
                <w:rFonts w:eastAsiaTheme="minorEastAsia"/>
                <w:lang w:eastAsia="zh-CN"/>
              </w:rPr>
            </w:pPr>
            <w:r>
              <w:rPr>
                <w:rFonts w:eastAsiaTheme="minorEastAsia"/>
                <w:lang w:eastAsia="zh-CN"/>
              </w:rPr>
              <w:t>119200</w:t>
            </w:r>
          </w:p>
        </w:tc>
      </w:tr>
      <w:tr w:rsidR="007D2689" w:rsidRPr="001462DA" w14:paraId="75A3AA68" w14:textId="77777777" w:rsidTr="00447A0F">
        <w:trPr>
          <w:trHeight w:val="338"/>
        </w:trPr>
        <w:tc>
          <w:tcPr>
            <w:tcW w:w="1848" w:type="dxa"/>
          </w:tcPr>
          <w:p w14:paraId="0B077368" w14:textId="77777777" w:rsidR="007D2689" w:rsidRPr="001462DA" w:rsidRDefault="007D2689" w:rsidP="00447A0F">
            <w:pPr>
              <w:pStyle w:val="MDPI42tablebody"/>
            </w:pPr>
            <w:r>
              <w:t>State</w:t>
            </w:r>
            <w:r w:rsidRPr="001462DA">
              <w:t xml:space="preserve"> </w:t>
            </w:r>
            <w:r>
              <w:t>8</w:t>
            </w:r>
          </w:p>
        </w:tc>
        <w:tc>
          <w:tcPr>
            <w:tcW w:w="1848" w:type="dxa"/>
          </w:tcPr>
          <w:p w14:paraId="37E32278" w14:textId="77777777" w:rsidR="007D2689" w:rsidRPr="00A17217" w:rsidRDefault="007D2689" w:rsidP="00447A0F">
            <w:pPr>
              <w:pStyle w:val="MDPI42tablebody"/>
              <w:rPr>
                <w:rFonts w:eastAsiaTheme="minorEastAsia"/>
                <w:lang w:eastAsia="zh-CN"/>
              </w:rPr>
            </w:pPr>
            <w:r>
              <w:rPr>
                <w:rFonts w:eastAsiaTheme="minorEastAsia"/>
                <w:lang w:eastAsia="zh-CN"/>
              </w:rPr>
              <w:t>16</w:t>
            </w:r>
            <w:r>
              <w:rPr>
                <w:rFonts w:eastAsiaTheme="minorEastAsia" w:hint="eastAsia"/>
                <w:lang w:eastAsia="zh-CN"/>
              </w:rPr>
              <w:t>0</w:t>
            </w:r>
          </w:p>
        </w:tc>
        <w:tc>
          <w:tcPr>
            <w:tcW w:w="1848" w:type="dxa"/>
          </w:tcPr>
          <w:p w14:paraId="1FAE1D38" w14:textId="77777777" w:rsidR="007D2689" w:rsidRPr="001462DA" w:rsidRDefault="007D2689" w:rsidP="00447A0F">
            <w:pPr>
              <w:pStyle w:val="MDPI42tablebody"/>
            </w:pPr>
            <w:r>
              <w:rPr>
                <w:rFonts w:eastAsiaTheme="minorEastAsia" w:hint="eastAsia"/>
                <w:lang w:eastAsia="zh-CN"/>
              </w:rPr>
              <w:t>14</w:t>
            </w:r>
            <w:r>
              <w:rPr>
                <w:rFonts w:eastAsiaTheme="minorEastAsia"/>
                <w:lang w:eastAsia="zh-CN"/>
              </w:rPr>
              <w:t>0200</w:t>
            </w:r>
          </w:p>
        </w:tc>
      </w:tr>
    </w:tbl>
    <w:p w14:paraId="22CD5969" w14:textId="77777777" w:rsidR="007D2689" w:rsidRPr="001462DA" w:rsidRDefault="007D2689" w:rsidP="007D2689">
      <w:pPr>
        <w:pStyle w:val="MDPI21heading1"/>
      </w:pPr>
      <w:r>
        <w:t>5. Conclusions</w:t>
      </w:r>
    </w:p>
    <w:p w14:paraId="3AEBCDE9" w14:textId="77777777" w:rsidR="007D2689" w:rsidRPr="00FF554D" w:rsidRDefault="007D2689" w:rsidP="00FF554D">
      <w:pPr>
        <w:pStyle w:val="MDPI31text"/>
        <w:rPr>
          <w:rFonts w:eastAsiaTheme="minorEastAsia"/>
          <w:lang w:eastAsia="zh-CN"/>
        </w:rPr>
      </w:pPr>
      <w:r>
        <w:rPr>
          <w:rFonts w:eastAsiaTheme="minorEastAsia"/>
          <w:lang w:eastAsia="zh-CN"/>
        </w:rPr>
        <w:t>I</w:t>
      </w:r>
      <w:r>
        <w:rPr>
          <w:rFonts w:eastAsiaTheme="minorEastAsia" w:hint="eastAsia"/>
          <w:lang w:eastAsia="zh-CN"/>
        </w:rPr>
        <w:t xml:space="preserve">n </w:t>
      </w:r>
      <w:r>
        <w:rPr>
          <w:rFonts w:eastAsiaTheme="minorEastAsia"/>
          <w:lang w:eastAsia="zh-CN"/>
        </w:rPr>
        <w:t xml:space="preserve">this study, a new surrogate model based model updating method using frequency response function (FRF) is proposed. Although FRF contains the most vibration information, its response surface is difficult to construct directly and the </w:t>
      </w:r>
      <w:r>
        <w:rPr>
          <w:rFonts w:eastAsiaTheme="minorEastAsia"/>
          <w:color w:val="auto"/>
          <w:lang w:eastAsia="zh-CN"/>
        </w:rPr>
        <w:t>Frequency Domain Assurance Criterion</w:t>
      </w:r>
      <w:r>
        <w:rPr>
          <w:rFonts w:eastAsiaTheme="minorEastAsia"/>
          <w:lang w:eastAsia="zh-CN"/>
        </w:rPr>
        <w:t xml:space="preserve"> (FDAC) is adopted to build the objective function rather than the residual of every single FRF. As a combination of three parts, the residual of FDAC for the objective function and the Kriging model for constructing the response surface and the</w:t>
      </w:r>
      <w:r w:rsidRPr="008F7F00">
        <w:rPr>
          <w:rFonts w:eastAsiaTheme="minorEastAsia"/>
          <w:color w:val="auto"/>
          <w:lang w:eastAsia="zh-CN"/>
        </w:rPr>
        <w:t xml:space="preserve"> </w:t>
      </w:r>
      <w:r>
        <w:rPr>
          <w:rFonts w:eastAsiaTheme="minorEastAsia"/>
          <w:color w:val="auto"/>
          <w:lang w:eastAsia="zh-CN"/>
        </w:rPr>
        <w:t>efficient global optimization</w:t>
      </w:r>
      <w:r>
        <w:rPr>
          <w:rFonts w:eastAsiaTheme="minorEastAsia"/>
          <w:lang w:eastAsia="zh-CN"/>
        </w:rPr>
        <w:t xml:space="preserve"> (EGO) for solving the optimization problem, this method is found through a simulated example and a real experiment to have the following merits: (1) it does not need to calculate the sensitivity of the parameters, (2) it has similar accuracy as the direct use of GA but requires much fewer runs of the finite element analysis, and (3) it has strong robustness in the face of measurement noise and modeling errors which are always present and cannot be ignored.</w:t>
      </w:r>
    </w:p>
    <w:p w14:paraId="03474967" w14:textId="77777777" w:rsidR="007D2689" w:rsidRPr="00FF554D" w:rsidRDefault="007D2689" w:rsidP="007D2689">
      <w:pPr>
        <w:pStyle w:val="MDPI21heading1"/>
      </w:pPr>
      <w:r>
        <w:rPr>
          <w:rFonts w:ascii="Times" w:eastAsiaTheme="minorEastAsia" w:hAnsi="Times" w:hint="eastAsia"/>
          <w:lang w:val="en-GB" w:eastAsia="en-US"/>
        </w:rPr>
        <w:t>A</w:t>
      </w:r>
      <w:r w:rsidR="00FF554D" w:rsidRPr="007D2689">
        <w:t>acknowledgements</w:t>
      </w:r>
      <w:r w:rsidR="00FF554D">
        <w:rPr>
          <w:rFonts w:eastAsiaTheme="minorEastAsia" w:hint="eastAsia"/>
          <w:lang w:eastAsia="zh-CN"/>
        </w:rPr>
        <w:t xml:space="preserve">: </w:t>
      </w:r>
      <w:r w:rsidRPr="007D2689">
        <w:rPr>
          <w:rFonts w:eastAsiaTheme="minorEastAsia"/>
          <w:b w:val="0"/>
          <w:lang w:eastAsia="zh-CN"/>
        </w:rPr>
        <w:t>The research work is supported by the National Natural Science Foundation of China (Grant No. 51121005, and 51578107), 973 Project (Gran</w:t>
      </w:r>
      <w:r w:rsidR="00965CC1">
        <w:rPr>
          <w:rFonts w:eastAsiaTheme="minorEastAsia"/>
          <w:b w:val="0"/>
          <w:lang w:eastAsia="zh-CN"/>
        </w:rPr>
        <w:t>t</w:t>
      </w:r>
      <w:r w:rsidRPr="007D2689">
        <w:rPr>
          <w:rFonts w:eastAsiaTheme="minorEastAsia"/>
          <w:b w:val="0"/>
          <w:lang w:eastAsia="zh-CN"/>
        </w:rPr>
        <w:t xml:space="preserve"> No. 2015CB057704) and by the Fundamental Research Funds for the Central Universities (DUT16RC(3)027)</w:t>
      </w:r>
    </w:p>
    <w:p w14:paraId="60D79B27" w14:textId="77777777" w:rsidR="007D2689" w:rsidRPr="00425CEC" w:rsidRDefault="007D2689" w:rsidP="00425CEC">
      <w:pPr>
        <w:spacing w:line="240" w:lineRule="auto"/>
        <w:jc w:val="left"/>
        <w:rPr>
          <w:b/>
          <w:snapToGrid w:val="0"/>
          <w:szCs w:val="22"/>
          <w:lang w:bidi="en-US"/>
        </w:rPr>
      </w:pPr>
      <w:r w:rsidRPr="00425CEC">
        <w:rPr>
          <w:rFonts w:ascii="Palatino Linotype" w:hAnsi="Palatino Linotype"/>
          <w:b/>
          <w:snapToGrid w:val="0"/>
          <w:sz w:val="20"/>
          <w:szCs w:val="22"/>
          <w:lang w:bidi="en-US"/>
        </w:rPr>
        <w:t>References</w:t>
      </w:r>
    </w:p>
    <w:p w14:paraId="1AB324AE" w14:textId="77777777" w:rsidR="007D65CF" w:rsidRPr="007D65CF" w:rsidRDefault="007D2689" w:rsidP="007D65CF">
      <w:pPr>
        <w:pStyle w:val="EndNoteBibliography"/>
        <w:ind w:left="720" w:hanging="720"/>
      </w:pPr>
      <w:r w:rsidRPr="00425CEC">
        <w:rPr>
          <w:rFonts w:eastAsiaTheme="minorEastAsia"/>
          <w:sz w:val="18"/>
          <w:szCs w:val="18"/>
        </w:rPr>
        <w:fldChar w:fldCharType="begin"/>
      </w:r>
      <w:r w:rsidRPr="00425CEC">
        <w:rPr>
          <w:rFonts w:eastAsiaTheme="minorEastAsia"/>
          <w:sz w:val="18"/>
          <w:szCs w:val="18"/>
        </w:rPr>
        <w:instrText xml:space="preserve"> ADDIN EN.REFLIST </w:instrText>
      </w:r>
      <w:r w:rsidRPr="00425CEC">
        <w:rPr>
          <w:rFonts w:eastAsiaTheme="minorEastAsia"/>
          <w:sz w:val="18"/>
          <w:szCs w:val="18"/>
        </w:rPr>
        <w:fldChar w:fldCharType="separate"/>
      </w:r>
      <w:r w:rsidR="007D65CF" w:rsidRPr="007D65CF">
        <w:t>1.</w:t>
      </w:r>
      <w:r w:rsidR="007D65CF" w:rsidRPr="007D65CF">
        <w:tab/>
        <w:t xml:space="preserve">Hamey, C.S.; Lestari, W.; Qiao, P.; Song, G. Experimental damage identification of carbon/epoxy composite beams using curvature mode shapes. </w:t>
      </w:r>
      <w:r w:rsidR="007D65CF" w:rsidRPr="007D65CF">
        <w:rPr>
          <w:i/>
        </w:rPr>
        <w:t xml:space="preserve">Structural Health Monitoring </w:t>
      </w:r>
      <w:r w:rsidR="007D65CF" w:rsidRPr="007D65CF">
        <w:rPr>
          <w:b/>
        </w:rPr>
        <w:t>2004</w:t>
      </w:r>
      <w:r w:rsidR="007D65CF" w:rsidRPr="007D65CF">
        <w:t xml:space="preserve">, </w:t>
      </w:r>
      <w:r w:rsidR="007D65CF" w:rsidRPr="007D65CF">
        <w:rPr>
          <w:i/>
        </w:rPr>
        <w:t>3</w:t>
      </w:r>
      <w:r w:rsidR="007D65CF" w:rsidRPr="007D65CF">
        <w:t>, 333-353.</w:t>
      </w:r>
    </w:p>
    <w:p w14:paraId="2874A7B9" w14:textId="77777777" w:rsidR="007D65CF" w:rsidRPr="007D65CF" w:rsidRDefault="007D65CF" w:rsidP="007D65CF">
      <w:pPr>
        <w:pStyle w:val="EndNoteBibliography"/>
        <w:ind w:left="720" w:hanging="720"/>
      </w:pPr>
      <w:r w:rsidRPr="007D65CF">
        <w:t>2.</w:t>
      </w:r>
      <w:r w:rsidRPr="007D65CF">
        <w:tab/>
        <w:t xml:space="preserve">Doebling, S.W.; Farrar, C.R.; Prime, M.B. A summary review of vibration-based damage identification methods. </w:t>
      </w:r>
      <w:r w:rsidRPr="007D65CF">
        <w:rPr>
          <w:i/>
        </w:rPr>
        <w:t xml:space="preserve">Shock and Vibration Digest </w:t>
      </w:r>
      <w:r w:rsidRPr="007D65CF">
        <w:rPr>
          <w:b/>
        </w:rPr>
        <w:t>1998</w:t>
      </w:r>
      <w:r w:rsidRPr="007D65CF">
        <w:t xml:space="preserve">, </w:t>
      </w:r>
      <w:r w:rsidRPr="007D65CF">
        <w:rPr>
          <w:i/>
        </w:rPr>
        <w:t>30</w:t>
      </w:r>
      <w:r w:rsidRPr="007D65CF">
        <w:t>, 91-105.</w:t>
      </w:r>
    </w:p>
    <w:p w14:paraId="13458C88" w14:textId="77777777" w:rsidR="007D65CF" w:rsidRPr="007D65CF" w:rsidRDefault="007D65CF" w:rsidP="007D65CF">
      <w:pPr>
        <w:pStyle w:val="EndNoteBibliography"/>
        <w:ind w:left="720" w:hanging="720"/>
      </w:pPr>
      <w:r w:rsidRPr="007D65CF">
        <w:lastRenderedPageBreak/>
        <w:t>3.</w:t>
      </w:r>
      <w:r w:rsidRPr="007D65CF">
        <w:tab/>
        <w:t xml:space="preserve">Simoen, E.; De Roeck, G.; Lombaert, G. Dealing with uncertainty in model updating for damage assessment: A review. </w:t>
      </w:r>
      <w:r w:rsidRPr="007D65CF">
        <w:rPr>
          <w:i/>
        </w:rPr>
        <w:t xml:space="preserve">Mech. Syst. Signal Proc. </w:t>
      </w:r>
      <w:r w:rsidRPr="007D65CF">
        <w:rPr>
          <w:b/>
        </w:rPr>
        <w:t>2015</w:t>
      </w:r>
      <w:r w:rsidRPr="007D65CF">
        <w:t xml:space="preserve">, </w:t>
      </w:r>
      <w:r w:rsidRPr="007D65CF">
        <w:rPr>
          <w:i/>
        </w:rPr>
        <w:t>56-57</w:t>
      </w:r>
      <w:r w:rsidRPr="007D65CF">
        <w:t>, 123-149.</w:t>
      </w:r>
    </w:p>
    <w:p w14:paraId="4DF0D676" w14:textId="77777777" w:rsidR="007D65CF" w:rsidRPr="007D65CF" w:rsidRDefault="007D65CF" w:rsidP="007D65CF">
      <w:pPr>
        <w:pStyle w:val="EndNoteBibliography"/>
        <w:ind w:left="720" w:hanging="720"/>
      </w:pPr>
      <w:r w:rsidRPr="007D65CF">
        <w:t>4.</w:t>
      </w:r>
      <w:r w:rsidRPr="007D65CF">
        <w:tab/>
        <w:t xml:space="preserve">Marwala, T. </w:t>
      </w:r>
      <w:r w:rsidRPr="007D65CF">
        <w:rPr>
          <w:i/>
        </w:rPr>
        <w:t>Finite element model updating using computational intelligence techniques: Applications to structural dynamics</w:t>
      </w:r>
      <w:r w:rsidRPr="007D65CF">
        <w:t>. Springer Science &amp; Business Media: 2010.</w:t>
      </w:r>
    </w:p>
    <w:p w14:paraId="1EF94B8F" w14:textId="77777777" w:rsidR="007D65CF" w:rsidRPr="007D65CF" w:rsidRDefault="007D65CF" w:rsidP="007D65CF">
      <w:pPr>
        <w:pStyle w:val="EndNoteBibliography"/>
        <w:ind w:left="720" w:hanging="720"/>
      </w:pPr>
      <w:r w:rsidRPr="007D65CF">
        <w:t>5.</w:t>
      </w:r>
      <w:r w:rsidRPr="007D65CF">
        <w:tab/>
        <w:t>Friswell, M.; Mottershead, J.E. Finite element model updating in structural dynamics. Gladwell, G.M.L., Ed. Kluwer Academic: Dordrecht, 1995; Vol. 38, pp 65-66.</w:t>
      </w:r>
    </w:p>
    <w:p w14:paraId="5A6FE82C" w14:textId="77777777" w:rsidR="007D65CF" w:rsidRPr="007D65CF" w:rsidRDefault="007D65CF" w:rsidP="007D65CF">
      <w:pPr>
        <w:pStyle w:val="EndNoteBibliography"/>
        <w:ind w:left="720" w:hanging="720"/>
      </w:pPr>
      <w:r w:rsidRPr="007D65CF">
        <w:t>6.</w:t>
      </w:r>
      <w:r w:rsidRPr="007D65CF">
        <w:tab/>
        <w:t xml:space="preserve">Mottershead, J.E.; Link, M.; Friswell, M.I. The sensitivity method in finite element model updating: A tutorial. </w:t>
      </w:r>
      <w:r w:rsidRPr="007D65CF">
        <w:rPr>
          <w:i/>
        </w:rPr>
        <w:t xml:space="preserve">Mech. Syst. Signal Proc. </w:t>
      </w:r>
      <w:r w:rsidRPr="007D65CF">
        <w:rPr>
          <w:b/>
        </w:rPr>
        <w:t>2011</w:t>
      </w:r>
      <w:r w:rsidRPr="007D65CF">
        <w:t xml:space="preserve">, </w:t>
      </w:r>
      <w:r w:rsidRPr="007D65CF">
        <w:rPr>
          <w:i/>
        </w:rPr>
        <w:t>25</w:t>
      </w:r>
      <w:r w:rsidRPr="007D65CF">
        <w:t>, 2275-2296.</w:t>
      </w:r>
    </w:p>
    <w:p w14:paraId="2A3CFF1B" w14:textId="77777777" w:rsidR="007D65CF" w:rsidRPr="007D65CF" w:rsidRDefault="007D65CF" w:rsidP="007D65CF">
      <w:pPr>
        <w:pStyle w:val="EndNoteBibliography"/>
        <w:ind w:left="720" w:hanging="720"/>
      </w:pPr>
      <w:r w:rsidRPr="007D65CF">
        <w:t>7.</w:t>
      </w:r>
      <w:r w:rsidRPr="007D65CF">
        <w:tab/>
        <w:t xml:space="preserve">Teughels, A.; De Roeck, G. Damage detection and parameter identification by finite element model updating. </w:t>
      </w:r>
      <w:r w:rsidRPr="007D65CF">
        <w:rPr>
          <w:i/>
        </w:rPr>
        <w:t xml:space="preserve">Arch. Comput. Method Eng. </w:t>
      </w:r>
      <w:r w:rsidRPr="007D65CF">
        <w:rPr>
          <w:b/>
        </w:rPr>
        <w:t>2005</w:t>
      </w:r>
      <w:r w:rsidRPr="007D65CF">
        <w:t xml:space="preserve">, </w:t>
      </w:r>
      <w:r w:rsidRPr="007D65CF">
        <w:rPr>
          <w:i/>
        </w:rPr>
        <w:t>12</w:t>
      </w:r>
      <w:r w:rsidRPr="007D65CF">
        <w:t>, 123-164.</w:t>
      </w:r>
    </w:p>
    <w:p w14:paraId="1F2FFEE4" w14:textId="77777777" w:rsidR="007D65CF" w:rsidRPr="007D65CF" w:rsidRDefault="007D65CF" w:rsidP="007D65CF">
      <w:pPr>
        <w:pStyle w:val="EndNoteBibliography"/>
        <w:ind w:left="720" w:hanging="720"/>
      </w:pPr>
      <w:r w:rsidRPr="007D65CF">
        <w:t>8.</w:t>
      </w:r>
      <w:r w:rsidRPr="007D65CF">
        <w:tab/>
        <w:t xml:space="preserve">Bohle, K.; Fritzen, C.P. Results obtained by minimising natural frequency and mac-value errors of a plate model. </w:t>
      </w:r>
      <w:r w:rsidRPr="007D65CF">
        <w:rPr>
          <w:i/>
        </w:rPr>
        <w:t xml:space="preserve">Mech. Syst. Signal Proc. </w:t>
      </w:r>
      <w:r w:rsidRPr="007D65CF">
        <w:rPr>
          <w:b/>
        </w:rPr>
        <w:t>2003</w:t>
      </w:r>
      <w:r w:rsidRPr="007D65CF">
        <w:t xml:space="preserve">, </w:t>
      </w:r>
      <w:r w:rsidRPr="007D65CF">
        <w:rPr>
          <w:i/>
        </w:rPr>
        <w:t>17</w:t>
      </w:r>
      <w:r w:rsidRPr="007D65CF">
        <w:t>, 55-64.</w:t>
      </w:r>
    </w:p>
    <w:p w14:paraId="5D3656C8" w14:textId="77777777" w:rsidR="007D65CF" w:rsidRPr="007D65CF" w:rsidRDefault="007D65CF" w:rsidP="007D65CF">
      <w:pPr>
        <w:pStyle w:val="EndNoteBibliography"/>
        <w:ind w:left="720" w:hanging="720"/>
      </w:pPr>
      <w:r w:rsidRPr="007D65CF">
        <w:t>9.</w:t>
      </w:r>
      <w:r w:rsidRPr="007D65CF">
        <w:tab/>
        <w:t xml:space="preserve">Thonon, C.; Golinval, J.C. Results obtained by minimising natural frequency and mac-value errors of a beam model. </w:t>
      </w:r>
      <w:r w:rsidRPr="007D65CF">
        <w:rPr>
          <w:i/>
        </w:rPr>
        <w:t xml:space="preserve">Mech. Syst. Signal Proc. </w:t>
      </w:r>
      <w:r w:rsidRPr="007D65CF">
        <w:rPr>
          <w:b/>
        </w:rPr>
        <w:t>2003</w:t>
      </w:r>
      <w:r w:rsidRPr="007D65CF">
        <w:t xml:space="preserve">, </w:t>
      </w:r>
      <w:r w:rsidRPr="007D65CF">
        <w:rPr>
          <w:i/>
        </w:rPr>
        <w:t>17</w:t>
      </w:r>
      <w:r w:rsidRPr="007D65CF">
        <w:t>, 65-72.</w:t>
      </w:r>
    </w:p>
    <w:p w14:paraId="07FA482B" w14:textId="77777777" w:rsidR="007D65CF" w:rsidRPr="007D65CF" w:rsidRDefault="007D65CF" w:rsidP="007D65CF">
      <w:pPr>
        <w:pStyle w:val="EndNoteBibliography"/>
        <w:ind w:left="720" w:hanging="720"/>
      </w:pPr>
      <w:r w:rsidRPr="007D65CF">
        <w:t>10.</w:t>
      </w:r>
      <w:r w:rsidRPr="007D65CF">
        <w:tab/>
        <w:t xml:space="preserve">Shadan, F.; Khoshnoudian, F.; Esfandiari, A. A frequency response-based structural damage identification using model updating method. </w:t>
      </w:r>
      <w:r w:rsidRPr="007D65CF">
        <w:rPr>
          <w:i/>
        </w:rPr>
        <w:t xml:space="preserve">Struct. Control. Health Monit. </w:t>
      </w:r>
      <w:r w:rsidRPr="007D65CF">
        <w:rPr>
          <w:b/>
        </w:rPr>
        <w:t>2016</w:t>
      </w:r>
      <w:r w:rsidRPr="007D65CF">
        <w:t xml:space="preserve">, </w:t>
      </w:r>
      <w:r w:rsidRPr="007D65CF">
        <w:rPr>
          <w:i/>
        </w:rPr>
        <w:t>23</w:t>
      </w:r>
      <w:r w:rsidRPr="007D65CF">
        <w:t>, 286-302.</w:t>
      </w:r>
    </w:p>
    <w:p w14:paraId="57832C44" w14:textId="77777777" w:rsidR="007D65CF" w:rsidRPr="007D65CF" w:rsidRDefault="007D65CF" w:rsidP="007D65CF">
      <w:pPr>
        <w:pStyle w:val="EndNoteBibliography"/>
        <w:ind w:left="720" w:hanging="720"/>
      </w:pPr>
      <w:r w:rsidRPr="007D65CF">
        <w:t>11.</w:t>
      </w:r>
      <w:r w:rsidRPr="007D65CF">
        <w:tab/>
        <w:t xml:space="preserve">Arora, V.; Singh, S.P.; Kundra, T.K. Damped model updating using complex updating parameters. </w:t>
      </w:r>
      <w:r w:rsidRPr="007D65CF">
        <w:rPr>
          <w:i/>
        </w:rPr>
        <w:t xml:space="preserve">Journal of Sound and Vibration </w:t>
      </w:r>
      <w:r w:rsidRPr="007D65CF">
        <w:rPr>
          <w:b/>
        </w:rPr>
        <w:t>2009</w:t>
      </w:r>
      <w:r w:rsidRPr="007D65CF">
        <w:t xml:space="preserve">, </w:t>
      </w:r>
      <w:r w:rsidRPr="007D65CF">
        <w:rPr>
          <w:i/>
        </w:rPr>
        <w:t>320</w:t>
      </w:r>
      <w:r w:rsidRPr="007D65CF">
        <w:t>, 438-451.</w:t>
      </w:r>
    </w:p>
    <w:p w14:paraId="3F7B93E9" w14:textId="77777777" w:rsidR="007D65CF" w:rsidRPr="007D65CF" w:rsidRDefault="007D65CF" w:rsidP="007D65CF">
      <w:pPr>
        <w:pStyle w:val="EndNoteBibliography"/>
        <w:ind w:left="720" w:hanging="720"/>
      </w:pPr>
      <w:r w:rsidRPr="007D65CF">
        <w:t>12.</w:t>
      </w:r>
      <w:r w:rsidRPr="007D65CF">
        <w:tab/>
        <w:t xml:space="preserve">Lee, U.; Shin, J. A frequency response function-based structural damage identification method. </w:t>
      </w:r>
      <w:r w:rsidRPr="007D65CF">
        <w:rPr>
          <w:i/>
        </w:rPr>
        <w:t xml:space="preserve">Comput. Struct. </w:t>
      </w:r>
      <w:r w:rsidRPr="007D65CF">
        <w:rPr>
          <w:b/>
        </w:rPr>
        <w:t>2002</w:t>
      </w:r>
      <w:r w:rsidRPr="007D65CF">
        <w:t xml:space="preserve">, </w:t>
      </w:r>
      <w:r w:rsidRPr="007D65CF">
        <w:rPr>
          <w:i/>
        </w:rPr>
        <w:t>80</w:t>
      </w:r>
      <w:r w:rsidRPr="007D65CF">
        <w:t>, 117-132.</w:t>
      </w:r>
    </w:p>
    <w:p w14:paraId="704341EA" w14:textId="77777777" w:rsidR="007D65CF" w:rsidRPr="007D65CF" w:rsidRDefault="007D65CF" w:rsidP="007D65CF">
      <w:pPr>
        <w:pStyle w:val="EndNoteBibliography"/>
        <w:ind w:left="720" w:hanging="720"/>
      </w:pPr>
      <w:r w:rsidRPr="007D65CF">
        <w:t>13.</w:t>
      </w:r>
      <w:r w:rsidRPr="007D65CF">
        <w:tab/>
        <w:t xml:space="preserve">Li, J.C.; Dackermann, U.; Xu, Y.L.; Samali, B. Damage identification in civil engineering structures utilizing pca-compressed residual frequency response functions and neural network ensembles. </w:t>
      </w:r>
      <w:r w:rsidRPr="007D65CF">
        <w:rPr>
          <w:i/>
        </w:rPr>
        <w:t xml:space="preserve">Struct. Control. Health Monit. </w:t>
      </w:r>
      <w:r w:rsidRPr="007D65CF">
        <w:rPr>
          <w:b/>
        </w:rPr>
        <w:t>2011</w:t>
      </w:r>
      <w:r w:rsidRPr="007D65CF">
        <w:t xml:space="preserve">, </w:t>
      </w:r>
      <w:r w:rsidRPr="007D65CF">
        <w:rPr>
          <w:i/>
        </w:rPr>
        <w:t>18</w:t>
      </w:r>
      <w:r w:rsidRPr="007D65CF">
        <w:t>, 207-226.</w:t>
      </w:r>
    </w:p>
    <w:p w14:paraId="0EC6D1F6" w14:textId="77777777" w:rsidR="007D65CF" w:rsidRPr="007D65CF" w:rsidRDefault="007D65CF" w:rsidP="007D65CF">
      <w:pPr>
        <w:pStyle w:val="EndNoteBibliography"/>
        <w:ind w:left="720" w:hanging="720"/>
      </w:pPr>
      <w:r w:rsidRPr="007D65CF">
        <w:t>14.</w:t>
      </w:r>
      <w:r w:rsidRPr="007D65CF">
        <w:tab/>
        <w:t xml:space="preserve">Chatterjee, A. Structural damage assessment in a cantilever beam with a breathing crack using higher order frequency response functions. </w:t>
      </w:r>
      <w:r w:rsidRPr="007D65CF">
        <w:rPr>
          <w:i/>
        </w:rPr>
        <w:t xml:space="preserve">Journal of Sound and Vibration </w:t>
      </w:r>
      <w:r w:rsidRPr="007D65CF">
        <w:rPr>
          <w:b/>
        </w:rPr>
        <w:t>2010</w:t>
      </w:r>
      <w:r w:rsidRPr="007D65CF">
        <w:t xml:space="preserve">, </w:t>
      </w:r>
      <w:r w:rsidRPr="007D65CF">
        <w:rPr>
          <w:i/>
        </w:rPr>
        <w:t>329</w:t>
      </w:r>
      <w:r w:rsidRPr="007D65CF">
        <w:t>, 3325-3334.</w:t>
      </w:r>
    </w:p>
    <w:p w14:paraId="66C3B081" w14:textId="77777777" w:rsidR="007D65CF" w:rsidRPr="007D65CF" w:rsidRDefault="007D65CF" w:rsidP="007D65CF">
      <w:pPr>
        <w:pStyle w:val="EndNoteBibliography"/>
        <w:ind w:left="720" w:hanging="720"/>
      </w:pPr>
      <w:r w:rsidRPr="007D65CF">
        <w:t>15.</w:t>
      </w:r>
      <w:r w:rsidRPr="007D65CF">
        <w:tab/>
        <w:t xml:space="preserve">Faverjon, B.; Sinou, J.J. Identification of an open crack in a beam using an a posteriori error estimator of the frequency response functions with noisy measurements. </w:t>
      </w:r>
      <w:r w:rsidRPr="007D65CF">
        <w:rPr>
          <w:i/>
        </w:rPr>
        <w:t xml:space="preserve">Eur. J. Mech. A-Solids </w:t>
      </w:r>
      <w:r w:rsidRPr="007D65CF">
        <w:rPr>
          <w:b/>
        </w:rPr>
        <w:t>2009</w:t>
      </w:r>
      <w:r w:rsidRPr="007D65CF">
        <w:t xml:space="preserve">, </w:t>
      </w:r>
      <w:r w:rsidRPr="007D65CF">
        <w:rPr>
          <w:i/>
        </w:rPr>
        <w:t>28</w:t>
      </w:r>
      <w:r w:rsidRPr="007D65CF">
        <w:t>, 75-85.</w:t>
      </w:r>
    </w:p>
    <w:p w14:paraId="2F8AF867" w14:textId="77777777" w:rsidR="007D65CF" w:rsidRPr="007D65CF" w:rsidRDefault="007D65CF" w:rsidP="007D65CF">
      <w:pPr>
        <w:pStyle w:val="EndNoteBibliography"/>
        <w:ind w:left="720" w:hanging="720"/>
      </w:pPr>
      <w:r w:rsidRPr="007D65CF">
        <w:t>16.</w:t>
      </w:r>
      <w:r w:rsidRPr="007D65CF">
        <w:tab/>
        <w:t xml:space="preserve">Faverjon, B.; Sinou, J.J. Robust damage assessment of multiple cracks based on the frequency response function and the constitutive relation error updating method. </w:t>
      </w:r>
      <w:r w:rsidRPr="007D65CF">
        <w:rPr>
          <w:i/>
        </w:rPr>
        <w:t xml:space="preserve">Journal of Sound and Vibration </w:t>
      </w:r>
      <w:r w:rsidRPr="007D65CF">
        <w:rPr>
          <w:b/>
        </w:rPr>
        <w:t>2008</w:t>
      </w:r>
      <w:r w:rsidRPr="007D65CF">
        <w:t xml:space="preserve">, </w:t>
      </w:r>
      <w:r w:rsidRPr="007D65CF">
        <w:rPr>
          <w:i/>
        </w:rPr>
        <w:t>312</w:t>
      </w:r>
      <w:r w:rsidRPr="007D65CF">
        <w:t>, 821-837.</w:t>
      </w:r>
    </w:p>
    <w:p w14:paraId="1A376BDF" w14:textId="77777777" w:rsidR="007D65CF" w:rsidRPr="007D65CF" w:rsidRDefault="007D65CF" w:rsidP="007D65CF">
      <w:pPr>
        <w:pStyle w:val="EndNoteBibliography"/>
        <w:ind w:left="720" w:hanging="720"/>
      </w:pPr>
      <w:r w:rsidRPr="007D65CF">
        <w:t>17.</w:t>
      </w:r>
      <w:r w:rsidRPr="007D65CF">
        <w:tab/>
        <w:t xml:space="preserve">Wang, J.T.; Wang, C.J.; Zhao, J.P. Frequency response function-based model updating using kriging model. </w:t>
      </w:r>
      <w:r w:rsidRPr="007D65CF">
        <w:rPr>
          <w:i/>
        </w:rPr>
        <w:t xml:space="preserve">Mech. Syst. Signal Proc. </w:t>
      </w:r>
      <w:r w:rsidRPr="007D65CF">
        <w:rPr>
          <w:b/>
        </w:rPr>
        <w:t>2017</w:t>
      </w:r>
      <w:r w:rsidRPr="007D65CF">
        <w:t xml:space="preserve">, </w:t>
      </w:r>
      <w:r w:rsidRPr="007D65CF">
        <w:rPr>
          <w:i/>
        </w:rPr>
        <w:t>87</w:t>
      </w:r>
      <w:r w:rsidRPr="007D65CF">
        <w:t>, 218-228.</w:t>
      </w:r>
    </w:p>
    <w:p w14:paraId="342272D0" w14:textId="77777777" w:rsidR="007D65CF" w:rsidRPr="007D65CF" w:rsidRDefault="007D65CF" w:rsidP="007D65CF">
      <w:pPr>
        <w:pStyle w:val="EndNoteBibliography"/>
        <w:ind w:left="720" w:hanging="720"/>
      </w:pPr>
      <w:r w:rsidRPr="007D65CF">
        <w:lastRenderedPageBreak/>
        <w:t>18.</w:t>
      </w:r>
      <w:r w:rsidRPr="007D65CF">
        <w:tab/>
        <w:t xml:space="preserve">Esfandiari, A. Structural model updating using incomplete transfer function of strain data. </w:t>
      </w:r>
      <w:r w:rsidRPr="007D65CF">
        <w:rPr>
          <w:i/>
        </w:rPr>
        <w:t xml:space="preserve">Journal of Sound and Vibration </w:t>
      </w:r>
      <w:r w:rsidRPr="007D65CF">
        <w:rPr>
          <w:b/>
        </w:rPr>
        <w:t>2014</w:t>
      </w:r>
      <w:r w:rsidRPr="007D65CF">
        <w:t xml:space="preserve">, </w:t>
      </w:r>
      <w:r w:rsidRPr="007D65CF">
        <w:rPr>
          <w:i/>
        </w:rPr>
        <w:t>333</w:t>
      </w:r>
      <w:r w:rsidRPr="007D65CF">
        <w:t>, 3657-3670.</w:t>
      </w:r>
    </w:p>
    <w:p w14:paraId="6EAA190E" w14:textId="77777777" w:rsidR="007D65CF" w:rsidRPr="007D65CF" w:rsidRDefault="007D65CF" w:rsidP="007D65CF">
      <w:pPr>
        <w:pStyle w:val="EndNoteBibliography"/>
        <w:ind w:left="720" w:hanging="720"/>
      </w:pPr>
      <w:r w:rsidRPr="007D65CF">
        <w:t>19.</w:t>
      </w:r>
      <w:r w:rsidRPr="007D65CF">
        <w:tab/>
        <w:t xml:space="preserve">Garcia-Palencia, A.J.; Santini-Bell, E. A two-step model updating algorithm for parameter identification of linear elastic damped structures. </w:t>
      </w:r>
      <w:r w:rsidRPr="007D65CF">
        <w:rPr>
          <w:i/>
        </w:rPr>
        <w:t xml:space="preserve">Comput.-Aided Civil Infrastruct. Eng. </w:t>
      </w:r>
      <w:r w:rsidRPr="007D65CF">
        <w:rPr>
          <w:b/>
        </w:rPr>
        <w:t>2013</w:t>
      </w:r>
      <w:r w:rsidRPr="007D65CF">
        <w:t xml:space="preserve">, </w:t>
      </w:r>
      <w:r w:rsidRPr="007D65CF">
        <w:rPr>
          <w:i/>
        </w:rPr>
        <w:t>28</w:t>
      </w:r>
      <w:r w:rsidRPr="007D65CF">
        <w:t>, 509-521.</w:t>
      </w:r>
    </w:p>
    <w:p w14:paraId="49E57A4E" w14:textId="77777777" w:rsidR="007D65CF" w:rsidRPr="007D65CF" w:rsidRDefault="007D65CF" w:rsidP="007D65CF">
      <w:pPr>
        <w:pStyle w:val="EndNoteBibliography"/>
        <w:ind w:left="720" w:hanging="720"/>
      </w:pPr>
      <w:r w:rsidRPr="007D65CF">
        <w:t>20.</w:t>
      </w:r>
      <w:r w:rsidRPr="007D65CF">
        <w:tab/>
        <w:t xml:space="preserve">Esfandiari, A.; Bakhtiari-Nejad, F.; Rahai, A.; Sanayei, M. Structural model updating using frequency response function and quasi-linear sensitivity equation. </w:t>
      </w:r>
      <w:r w:rsidRPr="007D65CF">
        <w:rPr>
          <w:i/>
        </w:rPr>
        <w:t xml:space="preserve">Journal of Sound and Vibration </w:t>
      </w:r>
      <w:r w:rsidRPr="007D65CF">
        <w:rPr>
          <w:b/>
        </w:rPr>
        <w:t>2009</w:t>
      </w:r>
      <w:r w:rsidRPr="007D65CF">
        <w:t xml:space="preserve">, </w:t>
      </w:r>
      <w:r w:rsidRPr="007D65CF">
        <w:rPr>
          <w:i/>
        </w:rPr>
        <w:t>326</w:t>
      </w:r>
      <w:r w:rsidRPr="007D65CF">
        <w:t>, 557-573.</w:t>
      </w:r>
    </w:p>
    <w:p w14:paraId="5DC22659" w14:textId="77777777" w:rsidR="007D65CF" w:rsidRPr="007D65CF" w:rsidRDefault="007D65CF" w:rsidP="007D65CF">
      <w:pPr>
        <w:pStyle w:val="EndNoteBibliography"/>
        <w:ind w:left="720" w:hanging="720"/>
      </w:pPr>
      <w:r w:rsidRPr="007D65CF">
        <w:t>21.</w:t>
      </w:r>
      <w:r w:rsidRPr="007D65CF">
        <w:tab/>
        <w:t xml:space="preserve">Kwon, K.S.; Lin, R.M. Frequency selection method for frf-based model updating. </w:t>
      </w:r>
      <w:r w:rsidRPr="007D65CF">
        <w:rPr>
          <w:i/>
        </w:rPr>
        <w:t xml:space="preserve">Journal of Sound and Vibration </w:t>
      </w:r>
      <w:r w:rsidRPr="007D65CF">
        <w:rPr>
          <w:b/>
        </w:rPr>
        <w:t>2004</w:t>
      </w:r>
      <w:r w:rsidRPr="007D65CF">
        <w:t xml:space="preserve">, </w:t>
      </w:r>
      <w:r w:rsidRPr="007D65CF">
        <w:rPr>
          <w:i/>
        </w:rPr>
        <w:t>278</w:t>
      </w:r>
      <w:r w:rsidRPr="007D65CF">
        <w:t>, 285-306.</w:t>
      </w:r>
    </w:p>
    <w:p w14:paraId="45070216" w14:textId="77777777" w:rsidR="007D65CF" w:rsidRPr="007D65CF" w:rsidRDefault="007D65CF" w:rsidP="007D65CF">
      <w:pPr>
        <w:pStyle w:val="EndNoteBibliography"/>
        <w:ind w:left="720" w:hanging="720"/>
      </w:pPr>
      <w:r w:rsidRPr="007D65CF">
        <w:t>22.</w:t>
      </w:r>
      <w:r w:rsidRPr="007D65CF">
        <w:tab/>
        <w:t xml:space="preserve">Muller, J.; Shoemaker, C.A.; Piche, R. So-mi: A surrogate model algorithm for computationally expensive nonlinear mixed-integer black-box global optimization problems. </w:t>
      </w:r>
      <w:r w:rsidRPr="007D65CF">
        <w:rPr>
          <w:i/>
        </w:rPr>
        <w:t xml:space="preserve">Comput. Oper. Res. </w:t>
      </w:r>
      <w:r w:rsidRPr="007D65CF">
        <w:rPr>
          <w:b/>
        </w:rPr>
        <w:t>2013</w:t>
      </w:r>
      <w:r w:rsidRPr="007D65CF">
        <w:t xml:space="preserve">, </w:t>
      </w:r>
      <w:r w:rsidRPr="007D65CF">
        <w:rPr>
          <w:i/>
        </w:rPr>
        <w:t>40</w:t>
      </w:r>
      <w:r w:rsidRPr="007D65CF">
        <w:t>, 1383-1400.</w:t>
      </w:r>
    </w:p>
    <w:p w14:paraId="334ED6DF" w14:textId="77777777" w:rsidR="007D65CF" w:rsidRPr="007D65CF" w:rsidRDefault="007D65CF" w:rsidP="007D65CF">
      <w:pPr>
        <w:pStyle w:val="EndNoteBibliography"/>
        <w:ind w:left="720" w:hanging="720"/>
      </w:pPr>
      <w:r w:rsidRPr="007D65CF">
        <w:t>23.</w:t>
      </w:r>
      <w:r w:rsidRPr="007D65CF">
        <w:tab/>
        <w:t xml:space="preserve">Ren, W.X.; Chen, H.B. Finite element model updating in structural dynamics by using the response surface method. </w:t>
      </w:r>
      <w:r w:rsidRPr="007D65CF">
        <w:rPr>
          <w:i/>
        </w:rPr>
        <w:t xml:space="preserve">Eng. Struct. </w:t>
      </w:r>
      <w:r w:rsidRPr="007D65CF">
        <w:rPr>
          <w:b/>
        </w:rPr>
        <w:t>2010</w:t>
      </w:r>
      <w:r w:rsidRPr="007D65CF">
        <w:t xml:space="preserve">, </w:t>
      </w:r>
      <w:r w:rsidRPr="007D65CF">
        <w:rPr>
          <w:i/>
        </w:rPr>
        <w:t>32</w:t>
      </w:r>
      <w:r w:rsidRPr="007D65CF">
        <w:t>, 2455-2465.</w:t>
      </w:r>
    </w:p>
    <w:p w14:paraId="146C79DE" w14:textId="77777777" w:rsidR="007D65CF" w:rsidRPr="007D65CF" w:rsidRDefault="007D65CF" w:rsidP="007D65CF">
      <w:pPr>
        <w:pStyle w:val="EndNoteBibliography"/>
        <w:ind w:left="720" w:hanging="720"/>
      </w:pPr>
      <w:r w:rsidRPr="007D65CF">
        <w:t>24.</w:t>
      </w:r>
      <w:r w:rsidRPr="007D65CF">
        <w:tab/>
        <w:t xml:space="preserve">Fang, S.E.; Perera, R. Damage identification by response surface based model updating using d-optimal design. </w:t>
      </w:r>
      <w:r w:rsidRPr="007D65CF">
        <w:rPr>
          <w:i/>
        </w:rPr>
        <w:t xml:space="preserve">Mech. Syst. Signal Proc. </w:t>
      </w:r>
      <w:r w:rsidRPr="007D65CF">
        <w:rPr>
          <w:b/>
        </w:rPr>
        <w:t>2011</w:t>
      </w:r>
      <w:r w:rsidRPr="007D65CF">
        <w:t xml:space="preserve">, </w:t>
      </w:r>
      <w:r w:rsidRPr="007D65CF">
        <w:rPr>
          <w:i/>
        </w:rPr>
        <w:t>25</w:t>
      </w:r>
      <w:r w:rsidRPr="007D65CF">
        <w:t>, 717-733.</w:t>
      </w:r>
    </w:p>
    <w:p w14:paraId="370888C6" w14:textId="77777777" w:rsidR="007D65CF" w:rsidRPr="007D65CF" w:rsidRDefault="007D65CF" w:rsidP="007D65CF">
      <w:pPr>
        <w:pStyle w:val="EndNoteBibliography"/>
        <w:ind w:left="720" w:hanging="720"/>
      </w:pPr>
      <w:r w:rsidRPr="007D65CF">
        <w:t>25.</w:t>
      </w:r>
      <w:r w:rsidRPr="007D65CF">
        <w:tab/>
        <w:t xml:space="preserve">Fang, S.E.; Perera, R. A response surface methodology based damage identification technique. </w:t>
      </w:r>
      <w:r w:rsidRPr="007D65CF">
        <w:rPr>
          <w:i/>
        </w:rPr>
        <w:t xml:space="preserve">Smart Mater. Struct. </w:t>
      </w:r>
      <w:r w:rsidRPr="007D65CF">
        <w:rPr>
          <w:b/>
        </w:rPr>
        <w:t>2009</w:t>
      </w:r>
      <w:r w:rsidRPr="007D65CF">
        <w:t xml:space="preserve">, </w:t>
      </w:r>
      <w:r w:rsidRPr="007D65CF">
        <w:rPr>
          <w:i/>
        </w:rPr>
        <w:t>18</w:t>
      </w:r>
      <w:r w:rsidRPr="007D65CF">
        <w:t>, 1-14.</w:t>
      </w:r>
    </w:p>
    <w:p w14:paraId="5020E7B5" w14:textId="77777777" w:rsidR="007D65CF" w:rsidRPr="007D65CF" w:rsidRDefault="007D65CF" w:rsidP="007D65CF">
      <w:pPr>
        <w:pStyle w:val="EndNoteBibliography"/>
        <w:ind w:left="720" w:hanging="720"/>
      </w:pPr>
      <w:r w:rsidRPr="007D65CF">
        <w:t>26.</w:t>
      </w:r>
      <w:r w:rsidRPr="007D65CF">
        <w:tab/>
        <w:t xml:space="preserve">Deng, L.; Cai, C.S. Bridge model updating using response surface method and genetic algorithm. </w:t>
      </w:r>
      <w:r w:rsidRPr="007D65CF">
        <w:rPr>
          <w:i/>
        </w:rPr>
        <w:t xml:space="preserve">J. Bridge Eng. </w:t>
      </w:r>
      <w:r w:rsidRPr="007D65CF">
        <w:rPr>
          <w:b/>
        </w:rPr>
        <w:t>2010</w:t>
      </w:r>
      <w:r w:rsidRPr="007D65CF">
        <w:t xml:space="preserve">, </w:t>
      </w:r>
      <w:r w:rsidRPr="007D65CF">
        <w:rPr>
          <w:i/>
        </w:rPr>
        <w:t>15</w:t>
      </w:r>
      <w:r w:rsidRPr="007D65CF">
        <w:t>, 553-564.</w:t>
      </w:r>
    </w:p>
    <w:p w14:paraId="192545F7" w14:textId="77777777" w:rsidR="007D65CF" w:rsidRPr="007D65CF" w:rsidRDefault="007D65CF" w:rsidP="007D65CF">
      <w:pPr>
        <w:pStyle w:val="EndNoteBibliography"/>
        <w:ind w:left="720" w:hanging="720"/>
      </w:pPr>
      <w:r w:rsidRPr="007D65CF">
        <w:t>27.</w:t>
      </w:r>
      <w:r w:rsidRPr="007D65CF">
        <w:tab/>
        <w:t xml:space="preserve">Ren, W.X.; Fang, S.E.; Deng, M.Y. Response surface-based finite-element-model updating using structural static responses. </w:t>
      </w:r>
      <w:r w:rsidRPr="007D65CF">
        <w:rPr>
          <w:i/>
        </w:rPr>
        <w:t xml:space="preserve">J. Eng. Mech.-ASCE </w:t>
      </w:r>
      <w:r w:rsidRPr="007D65CF">
        <w:rPr>
          <w:b/>
        </w:rPr>
        <w:t>2011</w:t>
      </w:r>
      <w:r w:rsidRPr="007D65CF">
        <w:t xml:space="preserve">, </w:t>
      </w:r>
      <w:r w:rsidRPr="007D65CF">
        <w:rPr>
          <w:i/>
        </w:rPr>
        <w:t>137</w:t>
      </w:r>
      <w:r w:rsidRPr="007D65CF">
        <w:t>, 248-257.</w:t>
      </w:r>
    </w:p>
    <w:p w14:paraId="1DD544A6" w14:textId="77777777" w:rsidR="007D65CF" w:rsidRPr="007D65CF" w:rsidRDefault="007D65CF" w:rsidP="007D65CF">
      <w:pPr>
        <w:pStyle w:val="EndNoteBibliography"/>
        <w:ind w:left="720" w:hanging="720"/>
      </w:pPr>
      <w:r w:rsidRPr="007D65CF">
        <w:t>28.</w:t>
      </w:r>
      <w:r w:rsidRPr="007D65CF">
        <w:tab/>
        <w:t xml:space="preserve">Chakraborty, S.; Sen, A. Adaptive response surface based efficient finite element model updating. </w:t>
      </w:r>
      <w:r w:rsidRPr="007D65CF">
        <w:rPr>
          <w:i/>
        </w:rPr>
        <w:t xml:space="preserve">Finite Elem. Anal. Des. </w:t>
      </w:r>
      <w:r w:rsidRPr="007D65CF">
        <w:rPr>
          <w:b/>
        </w:rPr>
        <w:t>2014</w:t>
      </w:r>
      <w:r w:rsidRPr="007D65CF">
        <w:t xml:space="preserve">, </w:t>
      </w:r>
      <w:r w:rsidRPr="007D65CF">
        <w:rPr>
          <w:i/>
        </w:rPr>
        <w:t>80</w:t>
      </w:r>
      <w:r w:rsidRPr="007D65CF">
        <w:t>, 33-40.</w:t>
      </w:r>
    </w:p>
    <w:p w14:paraId="03E71A32" w14:textId="77777777" w:rsidR="007D65CF" w:rsidRPr="007D65CF" w:rsidRDefault="007D65CF" w:rsidP="007D65CF">
      <w:pPr>
        <w:pStyle w:val="EndNoteBibliography"/>
        <w:ind w:left="720" w:hanging="720"/>
      </w:pPr>
      <w:r w:rsidRPr="007D65CF">
        <w:t>29.</w:t>
      </w:r>
      <w:r w:rsidRPr="007D65CF">
        <w:tab/>
        <w:t xml:space="preserve">Vincenzi, L.; Savoia, M. Coupling response surface and differential evolution for parameter identification problems. </w:t>
      </w:r>
      <w:r w:rsidRPr="007D65CF">
        <w:rPr>
          <w:i/>
        </w:rPr>
        <w:t xml:space="preserve">Comput.-Aided Civil Infrastruct. Eng. </w:t>
      </w:r>
      <w:r w:rsidRPr="007D65CF">
        <w:rPr>
          <w:b/>
        </w:rPr>
        <w:t>2015</w:t>
      </w:r>
      <w:r w:rsidRPr="007D65CF">
        <w:t xml:space="preserve">, </w:t>
      </w:r>
      <w:r w:rsidRPr="007D65CF">
        <w:rPr>
          <w:i/>
        </w:rPr>
        <w:t>30</w:t>
      </w:r>
      <w:r w:rsidRPr="007D65CF">
        <w:t>, 376-393.</w:t>
      </w:r>
    </w:p>
    <w:p w14:paraId="0DD5E5FF" w14:textId="77777777" w:rsidR="007D65CF" w:rsidRPr="007D65CF" w:rsidRDefault="007D65CF" w:rsidP="007D65CF">
      <w:pPr>
        <w:pStyle w:val="EndNoteBibliography"/>
        <w:ind w:left="720" w:hanging="720"/>
      </w:pPr>
      <w:r w:rsidRPr="007D65CF">
        <w:t>30.</w:t>
      </w:r>
      <w:r w:rsidRPr="007D65CF">
        <w:tab/>
        <w:t xml:space="preserve">Zhou, L.R.; Yan, G.R.; Ou, J.P. Response surface method based on radial basis functions for modeling large-scale structures in model updating. </w:t>
      </w:r>
      <w:r w:rsidRPr="007D65CF">
        <w:rPr>
          <w:i/>
        </w:rPr>
        <w:t xml:space="preserve">Comput.-Aided Civil Infrastruct. Eng. </w:t>
      </w:r>
      <w:r w:rsidRPr="007D65CF">
        <w:rPr>
          <w:b/>
        </w:rPr>
        <w:t>2013</w:t>
      </w:r>
      <w:r w:rsidRPr="007D65CF">
        <w:t xml:space="preserve">, </w:t>
      </w:r>
      <w:r w:rsidRPr="007D65CF">
        <w:rPr>
          <w:i/>
        </w:rPr>
        <w:t>28</w:t>
      </w:r>
      <w:r w:rsidRPr="007D65CF">
        <w:t>, 210-226.</w:t>
      </w:r>
    </w:p>
    <w:p w14:paraId="2D1FFB47" w14:textId="77777777" w:rsidR="007D65CF" w:rsidRPr="007D65CF" w:rsidRDefault="007D65CF" w:rsidP="007D65CF">
      <w:pPr>
        <w:pStyle w:val="EndNoteBibliography"/>
        <w:ind w:left="720" w:hanging="720"/>
      </w:pPr>
      <w:r w:rsidRPr="007D65CF">
        <w:t>31.</w:t>
      </w:r>
      <w:r w:rsidRPr="007D65CF">
        <w:tab/>
        <w:t xml:space="preserve">Wan, H.P.; Ren, W.X. A residual-based gaussian process model framework for finite element model updating. </w:t>
      </w:r>
      <w:r w:rsidRPr="007D65CF">
        <w:rPr>
          <w:i/>
        </w:rPr>
        <w:t xml:space="preserve">Comput. Struct. </w:t>
      </w:r>
      <w:r w:rsidRPr="007D65CF">
        <w:rPr>
          <w:b/>
        </w:rPr>
        <w:t>2015</w:t>
      </w:r>
      <w:r w:rsidRPr="007D65CF">
        <w:t xml:space="preserve">, </w:t>
      </w:r>
      <w:r w:rsidRPr="007D65CF">
        <w:rPr>
          <w:i/>
        </w:rPr>
        <w:t>156</w:t>
      </w:r>
      <w:r w:rsidRPr="007D65CF">
        <w:t>, 149-159.</w:t>
      </w:r>
    </w:p>
    <w:p w14:paraId="7A5AA677" w14:textId="77777777" w:rsidR="007D65CF" w:rsidRPr="007D65CF" w:rsidRDefault="007D65CF" w:rsidP="007D65CF">
      <w:pPr>
        <w:pStyle w:val="EndNoteBibliography"/>
        <w:ind w:left="720" w:hanging="720"/>
      </w:pPr>
      <w:r w:rsidRPr="007D65CF">
        <w:t>32.</w:t>
      </w:r>
      <w:r w:rsidRPr="007D65CF">
        <w:tab/>
        <w:t xml:space="preserve">Gao, H.Y.; Guo, X.L.; Ouyang, H.J.; Han, F. Crack identification of cantilever plates based on a kriging surrogate model. </w:t>
      </w:r>
      <w:r w:rsidRPr="007D65CF">
        <w:rPr>
          <w:i/>
        </w:rPr>
        <w:t xml:space="preserve">J. Vib. Acoust.-Trans. ASME </w:t>
      </w:r>
      <w:r w:rsidRPr="007D65CF">
        <w:rPr>
          <w:b/>
        </w:rPr>
        <w:t>2013</w:t>
      </w:r>
      <w:r w:rsidRPr="007D65CF">
        <w:t xml:space="preserve">, </w:t>
      </w:r>
      <w:r w:rsidRPr="007D65CF">
        <w:rPr>
          <w:i/>
        </w:rPr>
        <w:t>135</w:t>
      </w:r>
      <w:r w:rsidRPr="007D65CF">
        <w:t>, 10.</w:t>
      </w:r>
    </w:p>
    <w:p w14:paraId="17A44AC3" w14:textId="77777777" w:rsidR="007D65CF" w:rsidRPr="007D65CF" w:rsidRDefault="007D65CF" w:rsidP="007D65CF">
      <w:pPr>
        <w:pStyle w:val="EndNoteBibliography"/>
        <w:ind w:left="720" w:hanging="720"/>
      </w:pPr>
      <w:r w:rsidRPr="007D65CF">
        <w:t>33.</w:t>
      </w:r>
      <w:r w:rsidRPr="007D65CF">
        <w:tab/>
        <w:t xml:space="preserve">Khodaparast, H.H.; Mottershead, J.E.; Badcock, K.J. Interval model updating with irreducible uncertainty using the kriging predictor. </w:t>
      </w:r>
      <w:r w:rsidRPr="007D65CF">
        <w:rPr>
          <w:i/>
        </w:rPr>
        <w:t xml:space="preserve">Mech. Syst. Signal Proc. </w:t>
      </w:r>
      <w:r w:rsidRPr="007D65CF">
        <w:rPr>
          <w:b/>
        </w:rPr>
        <w:t>2011</w:t>
      </w:r>
      <w:r w:rsidRPr="007D65CF">
        <w:t xml:space="preserve">, </w:t>
      </w:r>
      <w:r w:rsidRPr="007D65CF">
        <w:rPr>
          <w:i/>
        </w:rPr>
        <w:t>25</w:t>
      </w:r>
      <w:r w:rsidRPr="007D65CF">
        <w:t>, 1204-1226.</w:t>
      </w:r>
    </w:p>
    <w:p w14:paraId="44631AEF" w14:textId="77777777" w:rsidR="007D65CF" w:rsidRPr="007D65CF" w:rsidRDefault="007D65CF" w:rsidP="007D65CF">
      <w:pPr>
        <w:pStyle w:val="EndNoteBibliography"/>
        <w:ind w:left="720" w:hanging="720"/>
      </w:pPr>
      <w:r w:rsidRPr="007D65CF">
        <w:t>34.</w:t>
      </w:r>
      <w:r w:rsidRPr="007D65CF">
        <w:tab/>
        <w:t xml:space="preserve">Liu, Y.; Li, Y.; Wang, D.J.; Zhang, S.Y. Model updating of complex structures using the combination of component mode synthesis and kriging predictor. </w:t>
      </w:r>
      <w:r w:rsidRPr="007D65CF">
        <w:rPr>
          <w:i/>
        </w:rPr>
        <w:t xml:space="preserve">Sci. World J. </w:t>
      </w:r>
      <w:r w:rsidRPr="007D65CF">
        <w:rPr>
          <w:b/>
        </w:rPr>
        <w:t>2014</w:t>
      </w:r>
      <w:r w:rsidRPr="007D65CF">
        <w:t>, 13.</w:t>
      </w:r>
    </w:p>
    <w:p w14:paraId="083C7EF4" w14:textId="77777777" w:rsidR="007D65CF" w:rsidRPr="007D65CF" w:rsidRDefault="007D65CF" w:rsidP="007D65CF">
      <w:pPr>
        <w:pStyle w:val="EndNoteBibliography"/>
        <w:ind w:left="720" w:hanging="720"/>
      </w:pPr>
      <w:r w:rsidRPr="007D65CF">
        <w:lastRenderedPageBreak/>
        <w:t>35.</w:t>
      </w:r>
      <w:r w:rsidRPr="007D65CF">
        <w:tab/>
        <w:t xml:space="preserve">Jin, S.S.; Jung, H.J. Sequential surrogate modeling for efficient finite element model updating. </w:t>
      </w:r>
      <w:r w:rsidRPr="007D65CF">
        <w:rPr>
          <w:i/>
        </w:rPr>
        <w:t xml:space="preserve">Comput. Struct. </w:t>
      </w:r>
      <w:r w:rsidRPr="007D65CF">
        <w:rPr>
          <w:b/>
        </w:rPr>
        <w:t>2016</w:t>
      </w:r>
      <w:r w:rsidRPr="007D65CF">
        <w:t xml:space="preserve">, </w:t>
      </w:r>
      <w:r w:rsidRPr="007D65CF">
        <w:rPr>
          <w:i/>
        </w:rPr>
        <w:t>168</w:t>
      </w:r>
      <w:r w:rsidRPr="007D65CF">
        <w:t>, 30-45.</w:t>
      </w:r>
    </w:p>
    <w:p w14:paraId="7173D176" w14:textId="77777777" w:rsidR="007D65CF" w:rsidRPr="007D65CF" w:rsidRDefault="007D65CF" w:rsidP="007D65CF">
      <w:pPr>
        <w:pStyle w:val="EndNoteBibliography"/>
        <w:ind w:left="720" w:hanging="720"/>
      </w:pPr>
      <w:r w:rsidRPr="007D65CF">
        <w:t>36.</w:t>
      </w:r>
      <w:r w:rsidRPr="007D65CF">
        <w:tab/>
        <w:t xml:space="preserve">Sacks, J.; Welch, W.J.; Mitchell, T.J.; Wynn, H.P. Design and analysis of computer experiments. </w:t>
      </w:r>
      <w:r w:rsidRPr="007D65CF">
        <w:rPr>
          <w:i/>
        </w:rPr>
        <w:t xml:space="preserve">Statistical science </w:t>
      </w:r>
      <w:r w:rsidRPr="007D65CF">
        <w:rPr>
          <w:b/>
        </w:rPr>
        <w:t>1989</w:t>
      </w:r>
      <w:r w:rsidRPr="007D65CF">
        <w:t>, 409-423.</w:t>
      </w:r>
    </w:p>
    <w:p w14:paraId="5A17E186" w14:textId="77777777" w:rsidR="007D65CF" w:rsidRPr="007D65CF" w:rsidRDefault="007D65CF" w:rsidP="007D65CF">
      <w:pPr>
        <w:pStyle w:val="EndNoteBibliography"/>
        <w:ind w:left="720" w:hanging="720"/>
      </w:pPr>
      <w:r w:rsidRPr="007D65CF">
        <w:t>37.</w:t>
      </w:r>
      <w:r w:rsidRPr="007D65CF">
        <w:tab/>
        <w:t xml:space="preserve">Forrester, A.; Sobester, A.; Keane, A. </w:t>
      </w:r>
      <w:r w:rsidRPr="007D65CF">
        <w:rPr>
          <w:i/>
        </w:rPr>
        <w:t>Engineering design via surrogate modelling: A practical guide</w:t>
      </w:r>
      <w:r w:rsidRPr="007D65CF">
        <w:t>. John Wiley &amp; Sons: 2008.</w:t>
      </w:r>
    </w:p>
    <w:p w14:paraId="19E7F935" w14:textId="77777777" w:rsidR="007D65CF" w:rsidRPr="007D65CF" w:rsidRDefault="007D65CF" w:rsidP="007D65CF">
      <w:pPr>
        <w:pStyle w:val="EndNoteBibliography"/>
        <w:ind w:left="720" w:hanging="720"/>
      </w:pPr>
      <w:r w:rsidRPr="007D65CF">
        <w:t>38.</w:t>
      </w:r>
      <w:r w:rsidRPr="007D65CF">
        <w:tab/>
        <w:t xml:space="preserve">Jones, D.R.; Schonlau, M.; Welch, W.J. Efficient global optimization of expensive black-box functions. </w:t>
      </w:r>
      <w:r w:rsidRPr="007D65CF">
        <w:rPr>
          <w:i/>
        </w:rPr>
        <w:t xml:space="preserve">J. Glob. Optim. </w:t>
      </w:r>
      <w:r w:rsidRPr="007D65CF">
        <w:rPr>
          <w:b/>
        </w:rPr>
        <w:t>1998</w:t>
      </w:r>
      <w:r w:rsidRPr="007D65CF">
        <w:t xml:space="preserve">, </w:t>
      </w:r>
      <w:r w:rsidRPr="007D65CF">
        <w:rPr>
          <w:i/>
        </w:rPr>
        <w:t>13</w:t>
      </w:r>
      <w:r w:rsidRPr="007D65CF">
        <w:t>, 455-492.</w:t>
      </w:r>
    </w:p>
    <w:p w14:paraId="330D9CA9" w14:textId="77777777" w:rsidR="007D65CF" w:rsidRPr="007D65CF" w:rsidRDefault="007D65CF" w:rsidP="007D65CF">
      <w:pPr>
        <w:pStyle w:val="EndNoteBibliography"/>
        <w:ind w:left="720" w:hanging="720"/>
      </w:pPr>
      <w:r w:rsidRPr="007D65CF">
        <w:t>39.</w:t>
      </w:r>
      <w:r w:rsidRPr="007D65CF">
        <w:tab/>
        <w:t xml:space="preserve">Pascual, R.; Razeto, M.; Golinval, J.C.; Schalchli, R. A robust frf-based technique for model updating. In </w:t>
      </w:r>
      <w:r w:rsidRPr="007D65CF">
        <w:rPr>
          <w:i/>
        </w:rPr>
        <w:t>International Conference on Noise and Vibration Engineering</w:t>
      </w:r>
      <w:r w:rsidRPr="007D65CF">
        <w:t>, Sas, P.; VanHal, B., Eds. Katholieke Univ Leuven, Dept Werktuigkunde: Heverlee, 2002; Vol. 1-5, pp 1037-1045.</w:t>
      </w:r>
    </w:p>
    <w:p w14:paraId="75B0F958" w14:textId="77777777" w:rsidR="007D65CF" w:rsidRPr="007D65CF" w:rsidRDefault="007D65CF" w:rsidP="007D65CF">
      <w:pPr>
        <w:pStyle w:val="EndNoteBibliography"/>
        <w:ind w:left="720" w:hanging="720"/>
      </w:pPr>
      <w:r w:rsidRPr="007D65CF">
        <w:t>40.</w:t>
      </w:r>
      <w:r w:rsidRPr="007D65CF">
        <w:tab/>
        <w:t xml:space="preserve">Pascual, R.; Golinval, J.C.; Razeto, M.; Soc Exptl, M. A frequency domain correlation technique for model correlation and updating. In </w:t>
      </w:r>
      <w:r w:rsidRPr="007D65CF">
        <w:rPr>
          <w:i/>
        </w:rPr>
        <w:t>Proceedings of the 15th International Modal Analysis Conference</w:t>
      </w:r>
      <w:r w:rsidRPr="007D65CF">
        <w:t>, Spie - Int Soc Optical Engineering: Bellingham, 1997; Vol. 3089, pp 587-592.</w:t>
      </w:r>
    </w:p>
    <w:p w14:paraId="2C62C776" w14:textId="77777777" w:rsidR="007D65CF" w:rsidRPr="007D65CF" w:rsidRDefault="007D65CF" w:rsidP="007D65CF">
      <w:pPr>
        <w:pStyle w:val="EndNoteBibliography"/>
        <w:ind w:left="720" w:hanging="720"/>
      </w:pPr>
      <w:r w:rsidRPr="007D65CF">
        <w:t>41.</w:t>
      </w:r>
      <w:r w:rsidRPr="007D65CF">
        <w:tab/>
        <w:t xml:space="preserve">Gang, X.Y.; Chai, S.; Allemang, R.J.; Li, L.J. A new iterative model updating method using incomplete frequency response function data. </w:t>
      </w:r>
      <w:r w:rsidRPr="007D65CF">
        <w:rPr>
          <w:i/>
        </w:rPr>
        <w:t xml:space="preserve">Journal of Sound and Vibration </w:t>
      </w:r>
      <w:r w:rsidRPr="007D65CF">
        <w:rPr>
          <w:b/>
        </w:rPr>
        <w:t>2014</w:t>
      </w:r>
      <w:r w:rsidRPr="007D65CF">
        <w:t xml:space="preserve">, </w:t>
      </w:r>
      <w:r w:rsidRPr="007D65CF">
        <w:rPr>
          <w:i/>
        </w:rPr>
        <w:t>333</w:t>
      </w:r>
      <w:r w:rsidRPr="007D65CF">
        <w:t>, 2443-2453.</w:t>
      </w:r>
    </w:p>
    <w:p w14:paraId="1F169217" w14:textId="77777777" w:rsidR="007D65CF" w:rsidRPr="007D65CF" w:rsidRDefault="007D65CF" w:rsidP="007D65CF">
      <w:pPr>
        <w:pStyle w:val="EndNoteBibliography"/>
        <w:ind w:left="720" w:hanging="720"/>
      </w:pPr>
      <w:r w:rsidRPr="007D65CF">
        <w:t>42.</w:t>
      </w:r>
      <w:r w:rsidRPr="007D65CF">
        <w:tab/>
        <w:t xml:space="preserve">Figueiredo, E.; Park, G.; Figueiras, J.; Farrar, C.; Worden, K. Structural health monitoring algorithm comparisons using standard data sets. </w:t>
      </w:r>
      <w:r w:rsidRPr="007D65CF">
        <w:rPr>
          <w:i/>
        </w:rPr>
        <w:t xml:space="preserve">Los Alamos National Laboratory: LA-14393 </w:t>
      </w:r>
      <w:r w:rsidRPr="007D65CF">
        <w:rPr>
          <w:b/>
        </w:rPr>
        <w:t>2009</w:t>
      </w:r>
      <w:r w:rsidRPr="007D65CF">
        <w:t xml:space="preserve">, </w:t>
      </w:r>
      <w:r w:rsidRPr="007D65CF">
        <w:rPr>
          <w:i/>
        </w:rPr>
        <w:t>6</w:t>
      </w:r>
      <w:r w:rsidRPr="007D65CF">
        <w:t>.</w:t>
      </w:r>
    </w:p>
    <w:p w14:paraId="536DD69E" w14:textId="00F59FE1" w:rsidR="00545D18" w:rsidRPr="00425CEC" w:rsidRDefault="007D65CF" w:rsidP="00A74001">
      <w:pPr>
        <w:pStyle w:val="EndNoteBibliography"/>
        <w:ind w:left="720" w:hanging="720"/>
        <w:rPr>
          <w:rFonts w:eastAsiaTheme="minorEastAsia"/>
          <w:sz w:val="18"/>
          <w:szCs w:val="18"/>
        </w:rPr>
      </w:pPr>
      <w:r w:rsidRPr="007D65CF">
        <w:t>43.</w:t>
      </w:r>
      <w:r w:rsidRPr="007D65CF">
        <w:tab/>
        <w:t xml:space="preserve">Zhan, C.; Li, D.S.; Li, H.N. A local damage detection approach based on restoring force method. </w:t>
      </w:r>
      <w:r w:rsidRPr="007D65CF">
        <w:rPr>
          <w:i/>
        </w:rPr>
        <w:t xml:space="preserve">Journal of Sound and Vibration </w:t>
      </w:r>
      <w:r w:rsidRPr="007D65CF">
        <w:rPr>
          <w:b/>
        </w:rPr>
        <w:t>2014</w:t>
      </w:r>
      <w:r w:rsidRPr="007D65CF">
        <w:t xml:space="preserve">, </w:t>
      </w:r>
      <w:r w:rsidRPr="007D65CF">
        <w:rPr>
          <w:i/>
        </w:rPr>
        <w:t>333</w:t>
      </w:r>
      <w:r w:rsidRPr="007D65CF">
        <w:t>, 4942-4959.</w:t>
      </w:r>
      <w:r w:rsidR="007D2689" w:rsidRPr="00425CEC">
        <w:rPr>
          <w:rFonts w:eastAsiaTheme="minorEastAsia"/>
          <w:sz w:val="18"/>
          <w:szCs w:val="18"/>
        </w:rPr>
        <w:fldChar w:fldCharType="end"/>
      </w:r>
      <w:bookmarkStart w:id="53" w:name="_GoBack"/>
      <w:bookmarkEnd w:id="0"/>
      <w:bookmarkEnd w:id="1"/>
      <w:bookmarkEnd w:id="53"/>
    </w:p>
    <w:sectPr w:rsidR="00545D18" w:rsidRPr="00425CEC" w:rsidSect="008C3B47">
      <w:headerReference w:type="even" r:id="rId158"/>
      <w:headerReference w:type="default" r:id="rId159"/>
      <w:footerReference w:type="first" r:id="rId160"/>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49657" w14:textId="77777777" w:rsidR="00420793" w:rsidRDefault="00420793" w:rsidP="00C1340D">
      <w:r>
        <w:separator/>
      </w:r>
    </w:p>
  </w:endnote>
  <w:endnote w:type="continuationSeparator" w:id="0">
    <w:p w14:paraId="2DD4A19D" w14:textId="77777777" w:rsidR="00420793" w:rsidRDefault="00420793"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SimSun"/>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1C12C" w14:textId="77777777" w:rsidR="00EC4C6A" w:rsidRPr="00372FCD" w:rsidRDefault="00EC4C6A" w:rsidP="00192F81">
    <w:pPr>
      <w:tabs>
        <w:tab w:val="right" w:pos="8844"/>
      </w:tabs>
      <w:adjustRightInd w:val="0"/>
      <w:snapToGrid w:val="0"/>
      <w:spacing w:before="120" w:line="240" w:lineRule="auto"/>
      <w:rPr>
        <w:rFonts w:ascii="Palatino Linotype" w:hAnsi="Palatino Linotype"/>
        <w:sz w:val="16"/>
        <w:szCs w:val="16"/>
        <w:lang w:val="fr-CH"/>
      </w:rPr>
    </w:pPr>
    <w:r w:rsidRPr="005D1D79">
      <w:rPr>
        <w:rFonts w:ascii="Palatino Linotype" w:hAnsi="Palatino Linotype"/>
        <w:i/>
        <w:sz w:val="16"/>
        <w:szCs w:val="16"/>
        <w:lang w:val="fr-CH"/>
      </w:rPr>
      <w:t>Appl. Sci.</w:t>
    </w:r>
    <w:r w:rsidRPr="005D1D79">
      <w:rPr>
        <w:rFonts w:ascii="Palatino Linotype" w:hAnsi="Palatino Linotype"/>
        <w:sz w:val="16"/>
        <w:szCs w:val="16"/>
        <w:lang w:val="fr-CH"/>
      </w:rPr>
      <w:t xml:space="preserve"> </w:t>
    </w:r>
    <w:r w:rsidRPr="00B65510">
      <w:rPr>
        <w:rFonts w:ascii="Palatino Linotype" w:hAnsi="Palatino Linotype"/>
        <w:b/>
        <w:bCs/>
        <w:iCs/>
        <w:sz w:val="16"/>
        <w:szCs w:val="16"/>
      </w:rPr>
      <w:t>201</w:t>
    </w:r>
    <w:r>
      <w:rPr>
        <w:rFonts w:ascii="Palatino Linotype" w:eastAsia="SimSun" w:hAnsi="Palatino Linotype"/>
        <w:b/>
        <w:bCs/>
        <w:iCs/>
        <w:sz w:val="16"/>
        <w:szCs w:val="16"/>
        <w:lang w:eastAsia="zh-CN"/>
      </w:rPr>
      <w:t>7</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7</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doi:</w:t>
    </w:r>
    <w:r>
      <w:rPr>
        <w:rFonts w:ascii="Palatino Linotype" w:hAnsi="Palatino Linotype"/>
        <w:sz w:val="20"/>
        <w:lang w:val="fr-CH"/>
      </w:rPr>
      <w:t xml:space="preserve"> </w:t>
    </w:r>
    <w:r w:rsidRPr="004B6803">
      <w:rPr>
        <w:rFonts w:ascii="Palatino Linotype" w:hAnsi="Palatino Linotype"/>
        <w:sz w:val="16"/>
        <w:szCs w:val="16"/>
        <w:lang w:val="fr-CH"/>
      </w:rPr>
      <w:t>FOR PEER REVIEW</w:t>
    </w:r>
    <w:r>
      <w:rPr>
        <w:rFonts w:ascii="Palatino Linotype" w:hAnsi="Palatino Linotype"/>
        <w:sz w:val="16"/>
        <w:szCs w:val="16"/>
        <w:lang w:val="fr-CH"/>
      </w:rPr>
      <w:t xml:space="preserve"> </w:t>
    </w:r>
    <w:r w:rsidRPr="004B6803">
      <w:rPr>
        <w:rFonts w:ascii="Palatino Linotype" w:hAnsi="Palatino Linotype"/>
        <w:sz w:val="16"/>
        <w:szCs w:val="16"/>
        <w:lang w:val="fr-CH"/>
      </w:rPr>
      <w:tab/>
      <w:t>www</w:t>
    </w:r>
    <w:r w:rsidRPr="00372FCD">
      <w:rPr>
        <w:rFonts w:ascii="Palatino Linotype" w:hAnsi="Palatino Linotype"/>
        <w:sz w:val="16"/>
        <w:szCs w:val="16"/>
        <w:lang w:val="fr-CH"/>
      </w:rPr>
      <w:t>.mdpi.com/journal/</w:t>
    </w:r>
    <w:r w:rsidRPr="005D1D79">
      <w:rPr>
        <w:rFonts w:ascii="Palatino Linotype" w:hAnsi="Palatino Linotype"/>
        <w:sz w:val="16"/>
        <w:szCs w:val="16"/>
      </w:rPr>
      <w:t>applsci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6A1BC" w14:textId="77777777" w:rsidR="00420793" w:rsidRDefault="00420793" w:rsidP="00C1340D">
      <w:r>
        <w:separator/>
      </w:r>
    </w:p>
  </w:footnote>
  <w:footnote w:type="continuationSeparator" w:id="0">
    <w:p w14:paraId="512CDB3B" w14:textId="77777777" w:rsidR="00420793" w:rsidRDefault="00420793"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EA46B" w14:textId="77777777" w:rsidR="00EC4C6A" w:rsidRDefault="00EC4C6A"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9B25E" w14:textId="781DACF1" w:rsidR="00EC4C6A" w:rsidRPr="008C3B47" w:rsidRDefault="00EC4C6A" w:rsidP="00192F81">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Appl. Sci.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7</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A74001">
      <w:rPr>
        <w:rFonts w:ascii="Palatino Linotype" w:hAnsi="Palatino Linotype"/>
        <w:noProof/>
        <w:sz w:val="16"/>
      </w:rPr>
      <w:t>18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A74001">
      <w:rPr>
        <w:rFonts w:ascii="Palatino Linotype" w:hAnsi="Palatino Linotype"/>
        <w:noProof/>
        <w:sz w:val="16"/>
      </w:rPr>
      <w:t>18</w:t>
    </w:r>
    <w:r>
      <w:rPr>
        <w:rFonts w:ascii="Palatino Linotype" w:hAnsi="Palatino Linotype"/>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927E06"/>
    <w:lvl w:ilvl="0">
      <w:start w:val="1"/>
      <w:numFmt w:val="bullet"/>
      <w:lvlText w:val=""/>
      <w:lvlJc w:val="left"/>
      <w:pPr>
        <w:tabs>
          <w:tab w:val="num" w:pos="360"/>
        </w:tabs>
        <w:ind w:left="360" w:hangingChars="200" w:hanging="360"/>
      </w:pPr>
      <w:rPr>
        <w:rFonts w:ascii="Wingdings" w:hAnsi="Wingdings" w:hint="default"/>
      </w:rPr>
    </w:lvl>
  </w:abstractNum>
  <w:abstractNum w:abstractNumId="1">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8">
    <w:nsid w:val="430B505B"/>
    <w:multiLevelType w:val="hybridMultilevel"/>
    <w:tmpl w:val="B6FA0E3C"/>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3293F6A"/>
    <w:multiLevelType w:val="hybridMultilevel"/>
    <w:tmpl w:val="1B0E46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73C370A"/>
    <w:multiLevelType w:val="hybridMultilevel"/>
    <w:tmpl w:val="79A09040"/>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3">
    <w:nsid w:val="6DB20A64"/>
    <w:multiLevelType w:val="hybridMultilevel"/>
    <w:tmpl w:val="7C88CE9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5"/>
  </w:num>
  <w:num w:numId="2">
    <w:abstractNumId w:val="13"/>
  </w:num>
  <w:num w:numId="3">
    <w:abstractNumId w:val="8"/>
  </w:num>
  <w:num w:numId="4">
    <w:abstractNumId w:val="0"/>
  </w:num>
  <w:num w:numId="5">
    <w:abstractNumId w:val="7"/>
  </w:num>
  <w:num w:numId="6">
    <w:abstractNumId w:val="13"/>
  </w:num>
  <w:num w:numId="7">
    <w:abstractNumId w:val="5"/>
  </w:num>
  <w:num w:numId="8">
    <w:abstractNumId w:val="1"/>
  </w:num>
  <w:num w:numId="9">
    <w:abstractNumId w:val="2"/>
  </w:num>
  <w:num w:numId="10">
    <w:abstractNumId w:val="10"/>
  </w:num>
  <w:num w:numId="11">
    <w:abstractNumId w:val="11"/>
  </w:num>
  <w:num w:numId="12">
    <w:abstractNumId w:val="12"/>
  </w:num>
  <w:num w:numId="13">
    <w:abstractNumId w:val="4"/>
  </w:num>
  <w:num w:numId="14">
    <w:abstractNumId w:val="6"/>
  </w:num>
  <w:num w:numId="15">
    <w:abstractNumId w:val="3"/>
  </w:num>
  <w:num w:numId="16">
    <w:abstractNumId w:val="3"/>
  </w:num>
  <w:num w:numId="17">
    <w:abstractNumId w:val="8"/>
  </w:num>
  <w:num w:numId="18">
    <w:abstractNumId w:val="8"/>
  </w:num>
  <w:num w:numId="19">
    <w:abstractNumId w:val="12"/>
  </w:num>
  <w:num w:numId="20">
    <w:abstractNumId w:val="13"/>
  </w:num>
  <w:num w:numId="21">
    <w:abstractNumId w:val="4"/>
  </w:num>
  <w:num w:numId="22">
    <w:abstractNumId w:val="6"/>
  </w:num>
  <w:num w:numId="23">
    <w:abstractNumId w:val="3"/>
  </w:num>
  <w:num w:numId="24">
    <w:abstractNumId w:val="3"/>
  </w:num>
  <w:num w:numId="25">
    <w:abstractNumId w:val="4"/>
  </w:num>
  <w:num w:numId="26">
    <w:abstractNumId w:val="6"/>
  </w:num>
  <w:num w:numId="27">
    <w:abstractNumId w:val="3"/>
  </w:num>
  <w:num w:numId="28">
    <w:abstractNumId w:val="4"/>
  </w:num>
  <w:num w:numId="29">
    <w:abstractNumId w:val="6"/>
  </w:num>
  <w:num w:numId="30">
    <w:abstractNumId w:val="4"/>
  </w:num>
  <w:num w:numId="31">
    <w:abstractNumId w:val="6"/>
  </w:num>
  <w:num w:numId="32">
    <w:abstractNumId w:val="3"/>
  </w:num>
  <w:num w:numId="33">
    <w:abstractNumId w:val="3"/>
  </w:num>
  <w:num w:numId="34">
    <w:abstractNumId w:val="12"/>
  </w:num>
  <w:num w:numId="35">
    <w:abstractNumId w:val="13"/>
  </w:num>
  <w:num w:numId="36">
    <w:abstractNumId w:val="8"/>
  </w:num>
  <w:num w:numId="37">
    <w:abstractNumId w:val="12"/>
  </w:num>
  <w:num w:numId="38">
    <w:abstractNumId w:val="13"/>
  </w:num>
  <w:num w:numId="39">
    <w:abstractNumId w:val="8"/>
  </w:num>
  <w:num w:numId="40">
    <w:abstractNumId w:val="5"/>
  </w:num>
  <w:num w:numId="41">
    <w:abstractNumId w:val="13"/>
  </w:num>
  <w:num w:numId="42">
    <w:abstractNumId w:val="8"/>
  </w:num>
  <w:num w:numId="43">
    <w:abstractNumId w:val="12"/>
  </w:num>
  <w:num w:numId="44">
    <w:abstractNumId w:val="13"/>
  </w:num>
  <w:num w:numId="45">
    <w:abstractNumId w:val="8"/>
  </w:num>
  <w:num w:numId="46">
    <w:abstractNumId w:val="12"/>
  </w:num>
  <w:num w:numId="47">
    <w:abstractNumId w:val="13"/>
  </w:num>
  <w:num w:numId="48">
    <w:abstractNumId w:val="8"/>
  </w:num>
  <w:num w:numId="49">
    <w:abstractNumId w:val="4"/>
    <w:lvlOverride w:ilvl="0">
      <w:startOverride w:val="1"/>
    </w:lvlOverride>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Palatino Linotype&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22rpazc9xrtiew9ecp5a2kwx5zvdx92r5p&quot;&gt;My EndNote Library&lt;record-ids&gt;&lt;item&gt;4&lt;/item&gt;&lt;item&gt;9&lt;/item&gt;&lt;item&gt;10&lt;/item&gt;&lt;item&gt;11&lt;/item&gt;&lt;item&gt;19&lt;/item&gt;&lt;item&gt;22&lt;/item&gt;&lt;item&gt;23&lt;/item&gt;&lt;item&gt;29&lt;/item&gt;&lt;item&gt;41&lt;/item&gt;&lt;item&gt;42&lt;/item&gt;&lt;item&gt;43&lt;/item&gt;&lt;item&gt;47&lt;/item&gt;&lt;item&gt;48&lt;/item&gt;&lt;item&gt;64&lt;/item&gt;&lt;item&gt;76&lt;/item&gt;&lt;item&gt;77&lt;/item&gt;&lt;item&gt;78&lt;/item&gt;&lt;item&gt;79&lt;/item&gt;&lt;item&gt;80&lt;/item&gt;&lt;item&gt;81&lt;/item&gt;&lt;item&gt;83&lt;/item&gt;&lt;item&gt;87&lt;/item&gt;&lt;item&gt;91&lt;/item&gt;&lt;item&gt;96&lt;/item&gt;&lt;item&gt;102&lt;/item&gt;&lt;item&gt;103&lt;/item&gt;&lt;item&gt;105&lt;/item&gt;&lt;item&gt;106&lt;/item&gt;&lt;item&gt;109&lt;/item&gt;&lt;item&gt;110&lt;/item&gt;&lt;item&gt;111&lt;/item&gt;&lt;item&gt;112&lt;/item&gt;&lt;item&gt;113&lt;/item&gt;&lt;item&gt;114&lt;/item&gt;&lt;item&gt;115&lt;/item&gt;&lt;item&gt;116&lt;/item&gt;&lt;item&gt;117&lt;/item&gt;&lt;item&gt;118&lt;/item&gt;&lt;item&gt;119&lt;/item&gt;&lt;item&gt;121&lt;/item&gt;&lt;item&gt;123&lt;/item&gt;&lt;item&gt;124&lt;/item&gt;&lt;item&gt;125&lt;/item&gt;&lt;/record-ids&gt;&lt;/item&gt;&lt;/Libraries&gt;"/>
  </w:docVars>
  <w:rsids>
    <w:rsidRoot w:val="00AE0BC3"/>
    <w:rsid w:val="00000637"/>
    <w:rsid w:val="000006F8"/>
    <w:rsid w:val="000046B6"/>
    <w:rsid w:val="00004BA7"/>
    <w:rsid w:val="00005FC2"/>
    <w:rsid w:val="00011BC3"/>
    <w:rsid w:val="0001283B"/>
    <w:rsid w:val="0002090C"/>
    <w:rsid w:val="00024621"/>
    <w:rsid w:val="0002467B"/>
    <w:rsid w:val="00025A91"/>
    <w:rsid w:val="00025C56"/>
    <w:rsid w:val="000319B8"/>
    <w:rsid w:val="0003351A"/>
    <w:rsid w:val="00034840"/>
    <w:rsid w:val="00034BF8"/>
    <w:rsid w:val="000361F7"/>
    <w:rsid w:val="00037F00"/>
    <w:rsid w:val="00041A10"/>
    <w:rsid w:val="0004245C"/>
    <w:rsid w:val="00042C12"/>
    <w:rsid w:val="000438D2"/>
    <w:rsid w:val="000439F3"/>
    <w:rsid w:val="00043F91"/>
    <w:rsid w:val="00044417"/>
    <w:rsid w:val="0004473F"/>
    <w:rsid w:val="00045898"/>
    <w:rsid w:val="00050716"/>
    <w:rsid w:val="00050C65"/>
    <w:rsid w:val="000520E3"/>
    <w:rsid w:val="000551E0"/>
    <w:rsid w:val="000562B9"/>
    <w:rsid w:val="00056DBB"/>
    <w:rsid w:val="000578BD"/>
    <w:rsid w:val="000602E4"/>
    <w:rsid w:val="000605CD"/>
    <w:rsid w:val="00063A6A"/>
    <w:rsid w:val="0006467F"/>
    <w:rsid w:val="00071D03"/>
    <w:rsid w:val="00073BD9"/>
    <w:rsid w:val="000758CD"/>
    <w:rsid w:val="00077A9D"/>
    <w:rsid w:val="00082D78"/>
    <w:rsid w:val="000833FA"/>
    <w:rsid w:val="000848F9"/>
    <w:rsid w:val="00094176"/>
    <w:rsid w:val="000A0E49"/>
    <w:rsid w:val="000A0F29"/>
    <w:rsid w:val="000A3155"/>
    <w:rsid w:val="000A411D"/>
    <w:rsid w:val="000A45A9"/>
    <w:rsid w:val="000A5FAE"/>
    <w:rsid w:val="000B05D0"/>
    <w:rsid w:val="000B38AC"/>
    <w:rsid w:val="000B529D"/>
    <w:rsid w:val="000B5482"/>
    <w:rsid w:val="000B65C3"/>
    <w:rsid w:val="000B7EF6"/>
    <w:rsid w:val="000C299D"/>
    <w:rsid w:val="000C4A82"/>
    <w:rsid w:val="000C4B5D"/>
    <w:rsid w:val="000C4FB6"/>
    <w:rsid w:val="000D0305"/>
    <w:rsid w:val="000D0745"/>
    <w:rsid w:val="000D0874"/>
    <w:rsid w:val="000D093A"/>
    <w:rsid w:val="000D166F"/>
    <w:rsid w:val="000D2842"/>
    <w:rsid w:val="000D2F06"/>
    <w:rsid w:val="000D5554"/>
    <w:rsid w:val="000E08FD"/>
    <w:rsid w:val="000E35FE"/>
    <w:rsid w:val="000E37D1"/>
    <w:rsid w:val="000E7A5D"/>
    <w:rsid w:val="000E7B75"/>
    <w:rsid w:val="000F0E85"/>
    <w:rsid w:val="000F0F9F"/>
    <w:rsid w:val="000F4E0E"/>
    <w:rsid w:val="001008AA"/>
    <w:rsid w:val="00100B2F"/>
    <w:rsid w:val="00100FE2"/>
    <w:rsid w:val="00102683"/>
    <w:rsid w:val="00103634"/>
    <w:rsid w:val="00104294"/>
    <w:rsid w:val="001170CF"/>
    <w:rsid w:val="0011779E"/>
    <w:rsid w:val="0012125D"/>
    <w:rsid w:val="00124285"/>
    <w:rsid w:val="0012462F"/>
    <w:rsid w:val="001268A0"/>
    <w:rsid w:val="00127B58"/>
    <w:rsid w:val="00130F88"/>
    <w:rsid w:val="00131F3D"/>
    <w:rsid w:val="001352B6"/>
    <w:rsid w:val="00135C14"/>
    <w:rsid w:val="00140A39"/>
    <w:rsid w:val="0014158B"/>
    <w:rsid w:val="00143181"/>
    <w:rsid w:val="00144660"/>
    <w:rsid w:val="00144DC5"/>
    <w:rsid w:val="00144E54"/>
    <w:rsid w:val="00145F5A"/>
    <w:rsid w:val="00150342"/>
    <w:rsid w:val="00151E48"/>
    <w:rsid w:val="00152F85"/>
    <w:rsid w:val="00154F98"/>
    <w:rsid w:val="00155401"/>
    <w:rsid w:val="00156006"/>
    <w:rsid w:val="00157A5C"/>
    <w:rsid w:val="00160C50"/>
    <w:rsid w:val="0016263E"/>
    <w:rsid w:val="001632F9"/>
    <w:rsid w:val="00163372"/>
    <w:rsid w:val="00165A01"/>
    <w:rsid w:val="001665A2"/>
    <w:rsid w:val="0016702F"/>
    <w:rsid w:val="00167DA7"/>
    <w:rsid w:val="001732EE"/>
    <w:rsid w:val="001739FB"/>
    <w:rsid w:val="00173FC0"/>
    <w:rsid w:val="001763AE"/>
    <w:rsid w:val="00176BBA"/>
    <w:rsid w:val="00176DC5"/>
    <w:rsid w:val="00176E73"/>
    <w:rsid w:val="0017709E"/>
    <w:rsid w:val="001812DE"/>
    <w:rsid w:val="00184B65"/>
    <w:rsid w:val="00184ECF"/>
    <w:rsid w:val="001854A7"/>
    <w:rsid w:val="001860DD"/>
    <w:rsid w:val="00192141"/>
    <w:rsid w:val="001929BE"/>
    <w:rsid w:val="00192F81"/>
    <w:rsid w:val="00193EBD"/>
    <w:rsid w:val="00194DCB"/>
    <w:rsid w:val="001A01A9"/>
    <w:rsid w:val="001A0D5B"/>
    <w:rsid w:val="001A103B"/>
    <w:rsid w:val="001A2D5C"/>
    <w:rsid w:val="001A3926"/>
    <w:rsid w:val="001A4A0E"/>
    <w:rsid w:val="001A7D08"/>
    <w:rsid w:val="001B09F9"/>
    <w:rsid w:val="001B22D3"/>
    <w:rsid w:val="001B2E32"/>
    <w:rsid w:val="001B396D"/>
    <w:rsid w:val="001B3A0F"/>
    <w:rsid w:val="001B4123"/>
    <w:rsid w:val="001B446E"/>
    <w:rsid w:val="001C0136"/>
    <w:rsid w:val="001C0A1F"/>
    <w:rsid w:val="001C2A2E"/>
    <w:rsid w:val="001C3B86"/>
    <w:rsid w:val="001C6374"/>
    <w:rsid w:val="001D0A2E"/>
    <w:rsid w:val="001D0BD8"/>
    <w:rsid w:val="001D4C88"/>
    <w:rsid w:val="001D4CBF"/>
    <w:rsid w:val="001D5C83"/>
    <w:rsid w:val="001D5CB0"/>
    <w:rsid w:val="001D7118"/>
    <w:rsid w:val="001D7351"/>
    <w:rsid w:val="001E0BFA"/>
    <w:rsid w:val="001E26BA"/>
    <w:rsid w:val="001E3DBC"/>
    <w:rsid w:val="001F2913"/>
    <w:rsid w:val="001F45A9"/>
    <w:rsid w:val="001F55DC"/>
    <w:rsid w:val="001F5A4A"/>
    <w:rsid w:val="0020147D"/>
    <w:rsid w:val="002021CF"/>
    <w:rsid w:val="002026F5"/>
    <w:rsid w:val="00206B4D"/>
    <w:rsid w:val="0021202D"/>
    <w:rsid w:val="00214190"/>
    <w:rsid w:val="00216FA9"/>
    <w:rsid w:val="00220209"/>
    <w:rsid w:val="002220D5"/>
    <w:rsid w:val="00223A64"/>
    <w:rsid w:val="00225217"/>
    <w:rsid w:val="00225F3F"/>
    <w:rsid w:val="00226AB1"/>
    <w:rsid w:val="00234505"/>
    <w:rsid w:val="00235077"/>
    <w:rsid w:val="00235973"/>
    <w:rsid w:val="00236969"/>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5B5C"/>
    <w:rsid w:val="00257403"/>
    <w:rsid w:val="0025777F"/>
    <w:rsid w:val="00261B77"/>
    <w:rsid w:val="00263890"/>
    <w:rsid w:val="0026479E"/>
    <w:rsid w:val="002665A2"/>
    <w:rsid w:val="00271978"/>
    <w:rsid w:val="00272574"/>
    <w:rsid w:val="00273440"/>
    <w:rsid w:val="0027513B"/>
    <w:rsid w:val="0027593D"/>
    <w:rsid w:val="00275F7E"/>
    <w:rsid w:val="00276B71"/>
    <w:rsid w:val="0027713B"/>
    <w:rsid w:val="002813F6"/>
    <w:rsid w:val="0028335A"/>
    <w:rsid w:val="00285954"/>
    <w:rsid w:val="00285A67"/>
    <w:rsid w:val="0028727D"/>
    <w:rsid w:val="002915B6"/>
    <w:rsid w:val="0029287A"/>
    <w:rsid w:val="00294C2F"/>
    <w:rsid w:val="0029628E"/>
    <w:rsid w:val="00296EB7"/>
    <w:rsid w:val="002A31E4"/>
    <w:rsid w:val="002A66E9"/>
    <w:rsid w:val="002A705F"/>
    <w:rsid w:val="002B0BCA"/>
    <w:rsid w:val="002B37F5"/>
    <w:rsid w:val="002B4981"/>
    <w:rsid w:val="002B75A2"/>
    <w:rsid w:val="002B7893"/>
    <w:rsid w:val="002C0412"/>
    <w:rsid w:val="002C0E6A"/>
    <w:rsid w:val="002C28DD"/>
    <w:rsid w:val="002C300A"/>
    <w:rsid w:val="002C5045"/>
    <w:rsid w:val="002C6C5F"/>
    <w:rsid w:val="002C7423"/>
    <w:rsid w:val="002C7CEB"/>
    <w:rsid w:val="002D0834"/>
    <w:rsid w:val="002D2055"/>
    <w:rsid w:val="002D22B4"/>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2F5B"/>
    <w:rsid w:val="0031308C"/>
    <w:rsid w:val="0031392A"/>
    <w:rsid w:val="003167AC"/>
    <w:rsid w:val="0032250E"/>
    <w:rsid w:val="00322580"/>
    <w:rsid w:val="003229FD"/>
    <w:rsid w:val="003246E2"/>
    <w:rsid w:val="0032589B"/>
    <w:rsid w:val="003260DD"/>
    <w:rsid w:val="0033124F"/>
    <w:rsid w:val="0033164F"/>
    <w:rsid w:val="00333C2D"/>
    <w:rsid w:val="003352F1"/>
    <w:rsid w:val="00336080"/>
    <w:rsid w:val="00336448"/>
    <w:rsid w:val="00336BEA"/>
    <w:rsid w:val="003379F5"/>
    <w:rsid w:val="00340477"/>
    <w:rsid w:val="00341638"/>
    <w:rsid w:val="00341815"/>
    <w:rsid w:val="00344684"/>
    <w:rsid w:val="00344DFE"/>
    <w:rsid w:val="00346A68"/>
    <w:rsid w:val="00346B1B"/>
    <w:rsid w:val="00347596"/>
    <w:rsid w:val="00351687"/>
    <w:rsid w:val="00352D55"/>
    <w:rsid w:val="0035313A"/>
    <w:rsid w:val="0035340A"/>
    <w:rsid w:val="00353B41"/>
    <w:rsid w:val="0035469E"/>
    <w:rsid w:val="0035521D"/>
    <w:rsid w:val="00357207"/>
    <w:rsid w:val="0036190A"/>
    <w:rsid w:val="00363D81"/>
    <w:rsid w:val="00364F5D"/>
    <w:rsid w:val="00367166"/>
    <w:rsid w:val="00367343"/>
    <w:rsid w:val="003675B2"/>
    <w:rsid w:val="00367C05"/>
    <w:rsid w:val="00370569"/>
    <w:rsid w:val="003709EC"/>
    <w:rsid w:val="00372FCD"/>
    <w:rsid w:val="00373D16"/>
    <w:rsid w:val="00373F32"/>
    <w:rsid w:val="00374898"/>
    <w:rsid w:val="00376FA1"/>
    <w:rsid w:val="00381C2D"/>
    <w:rsid w:val="00381D89"/>
    <w:rsid w:val="00381FC4"/>
    <w:rsid w:val="003835CE"/>
    <w:rsid w:val="003855CF"/>
    <w:rsid w:val="003902E6"/>
    <w:rsid w:val="00391035"/>
    <w:rsid w:val="003911F6"/>
    <w:rsid w:val="00391F71"/>
    <w:rsid w:val="003938E0"/>
    <w:rsid w:val="00394742"/>
    <w:rsid w:val="003A0FDD"/>
    <w:rsid w:val="003A116E"/>
    <w:rsid w:val="003A1FCC"/>
    <w:rsid w:val="003A2168"/>
    <w:rsid w:val="003A3404"/>
    <w:rsid w:val="003A3F7E"/>
    <w:rsid w:val="003A42D1"/>
    <w:rsid w:val="003A445F"/>
    <w:rsid w:val="003A4FD3"/>
    <w:rsid w:val="003A5E59"/>
    <w:rsid w:val="003B2A22"/>
    <w:rsid w:val="003B3A7C"/>
    <w:rsid w:val="003B4E63"/>
    <w:rsid w:val="003B559A"/>
    <w:rsid w:val="003B65E3"/>
    <w:rsid w:val="003C014C"/>
    <w:rsid w:val="003C245C"/>
    <w:rsid w:val="003C2C26"/>
    <w:rsid w:val="003C4A20"/>
    <w:rsid w:val="003C4AAF"/>
    <w:rsid w:val="003C7C01"/>
    <w:rsid w:val="003D1BCF"/>
    <w:rsid w:val="003D2888"/>
    <w:rsid w:val="003D2BC8"/>
    <w:rsid w:val="003D6836"/>
    <w:rsid w:val="003D6DF8"/>
    <w:rsid w:val="003D740F"/>
    <w:rsid w:val="003E08EB"/>
    <w:rsid w:val="003E0C56"/>
    <w:rsid w:val="003E14E1"/>
    <w:rsid w:val="003E2B81"/>
    <w:rsid w:val="003E5F91"/>
    <w:rsid w:val="003E68A1"/>
    <w:rsid w:val="003F0471"/>
    <w:rsid w:val="003F21C8"/>
    <w:rsid w:val="003F2876"/>
    <w:rsid w:val="003F35A6"/>
    <w:rsid w:val="003F368E"/>
    <w:rsid w:val="003F4AE6"/>
    <w:rsid w:val="003F6004"/>
    <w:rsid w:val="003F6831"/>
    <w:rsid w:val="003F693E"/>
    <w:rsid w:val="0040115B"/>
    <w:rsid w:val="00401820"/>
    <w:rsid w:val="00401EA0"/>
    <w:rsid w:val="0040655F"/>
    <w:rsid w:val="00407752"/>
    <w:rsid w:val="00411667"/>
    <w:rsid w:val="004123C0"/>
    <w:rsid w:val="00412F36"/>
    <w:rsid w:val="00412FD3"/>
    <w:rsid w:val="004137AF"/>
    <w:rsid w:val="00415C96"/>
    <w:rsid w:val="00415FB0"/>
    <w:rsid w:val="00416645"/>
    <w:rsid w:val="00417A0D"/>
    <w:rsid w:val="00420793"/>
    <w:rsid w:val="00422B8F"/>
    <w:rsid w:val="00423429"/>
    <w:rsid w:val="00424882"/>
    <w:rsid w:val="00425AEA"/>
    <w:rsid w:val="00425CEC"/>
    <w:rsid w:val="0042627E"/>
    <w:rsid w:val="004262FE"/>
    <w:rsid w:val="00427902"/>
    <w:rsid w:val="0043115A"/>
    <w:rsid w:val="00432800"/>
    <w:rsid w:val="00433837"/>
    <w:rsid w:val="00434423"/>
    <w:rsid w:val="00436BA8"/>
    <w:rsid w:val="0043748F"/>
    <w:rsid w:val="004378B1"/>
    <w:rsid w:val="0044006E"/>
    <w:rsid w:val="00441209"/>
    <w:rsid w:val="00441AF9"/>
    <w:rsid w:val="00441FA3"/>
    <w:rsid w:val="004466AA"/>
    <w:rsid w:val="00446CA3"/>
    <w:rsid w:val="00447A0F"/>
    <w:rsid w:val="0045011E"/>
    <w:rsid w:val="0045101B"/>
    <w:rsid w:val="004539D4"/>
    <w:rsid w:val="00453CFB"/>
    <w:rsid w:val="0045405C"/>
    <w:rsid w:val="00455021"/>
    <w:rsid w:val="00456BA6"/>
    <w:rsid w:val="00461413"/>
    <w:rsid w:val="004614D9"/>
    <w:rsid w:val="00461DA2"/>
    <w:rsid w:val="00462789"/>
    <w:rsid w:val="00462F89"/>
    <w:rsid w:val="00467F33"/>
    <w:rsid w:val="00471859"/>
    <w:rsid w:val="00475F95"/>
    <w:rsid w:val="00476172"/>
    <w:rsid w:val="00477487"/>
    <w:rsid w:val="0048098C"/>
    <w:rsid w:val="00480BAE"/>
    <w:rsid w:val="00481ADA"/>
    <w:rsid w:val="00482266"/>
    <w:rsid w:val="00483436"/>
    <w:rsid w:val="00484615"/>
    <w:rsid w:val="00485AAC"/>
    <w:rsid w:val="004869B2"/>
    <w:rsid w:val="00491805"/>
    <w:rsid w:val="00492418"/>
    <w:rsid w:val="00492DD6"/>
    <w:rsid w:val="004938FB"/>
    <w:rsid w:val="00495448"/>
    <w:rsid w:val="004971EB"/>
    <w:rsid w:val="004975CF"/>
    <w:rsid w:val="004A070F"/>
    <w:rsid w:val="004A3D67"/>
    <w:rsid w:val="004A3EEB"/>
    <w:rsid w:val="004A44AE"/>
    <w:rsid w:val="004A485C"/>
    <w:rsid w:val="004A6E3D"/>
    <w:rsid w:val="004A7C02"/>
    <w:rsid w:val="004B1516"/>
    <w:rsid w:val="004B637A"/>
    <w:rsid w:val="004B664F"/>
    <w:rsid w:val="004B6803"/>
    <w:rsid w:val="004C16C9"/>
    <w:rsid w:val="004C1961"/>
    <w:rsid w:val="004C1A82"/>
    <w:rsid w:val="004C1AB7"/>
    <w:rsid w:val="004C1B70"/>
    <w:rsid w:val="004C2AA9"/>
    <w:rsid w:val="004C3D4B"/>
    <w:rsid w:val="004C56D2"/>
    <w:rsid w:val="004C5DBC"/>
    <w:rsid w:val="004C6EE2"/>
    <w:rsid w:val="004C71C5"/>
    <w:rsid w:val="004D0408"/>
    <w:rsid w:val="004D3D30"/>
    <w:rsid w:val="004D464D"/>
    <w:rsid w:val="004D50E0"/>
    <w:rsid w:val="004D6828"/>
    <w:rsid w:val="004E16F5"/>
    <w:rsid w:val="004E70CE"/>
    <w:rsid w:val="004F1511"/>
    <w:rsid w:val="004F41A3"/>
    <w:rsid w:val="004F7B5B"/>
    <w:rsid w:val="00505235"/>
    <w:rsid w:val="005052F4"/>
    <w:rsid w:val="005055B1"/>
    <w:rsid w:val="0050609E"/>
    <w:rsid w:val="0050618C"/>
    <w:rsid w:val="00514D19"/>
    <w:rsid w:val="00516FD5"/>
    <w:rsid w:val="005173DA"/>
    <w:rsid w:val="00520C33"/>
    <w:rsid w:val="00521A6D"/>
    <w:rsid w:val="00523C06"/>
    <w:rsid w:val="00524E78"/>
    <w:rsid w:val="00525CC6"/>
    <w:rsid w:val="00527BF5"/>
    <w:rsid w:val="005300E8"/>
    <w:rsid w:val="00532B9C"/>
    <w:rsid w:val="005332DD"/>
    <w:rsid w:val="00533883"/>
    <w:rsid w:val="00534135"/>
    <w:rsid w:val="005400CD"/>
    <w:rsid w:val="00541DC6"/>
    <w:rsid w:val="00545D18"/>
    <w:rsid w:val="00546A9B"/>
    <w:rsid w:val="005477D0"/>
    <w:rsid w:val="00547A73"/>
    <w:rsid w:val="00550577"/>
    <w:rsid w:val="00550622"/>
    <w:rsid w:val="00550E34"/>
    <w:rsid w:val="005518BE"/>
    <w:rsid w:val="005519F1"/>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72FEE"/>
    <w:rsid w:val="00577BA6"/>
    <w:rsid w:val="00580739"/>
    <w:rsid w:val="005818B8"/>
    <w:rsid w:val="00587918"/>
    <w:rsid w:val="005879FB"/>
    <w:rsid w:val="005904F3"/>
    <w:rsid w:val="00591118"/>
    <w:rsid w:val="00592174"/>
    <w:rsid w:val="005967E7"/>
    <w:rsid w:val="0059706B"/>
    <w:rsid w:val="0059738E"/>
    <w:rsid w:val="005A1A79"/>
    <w:rsid w:val="005A42BD"/>
    <w:rsid w:val="005A6846"/>
    <w:rsid w:val="005A791C"/>
    <w:rsid w:val="005B0B52"/>
    <w:rsid w:val="005B24B4"/>
    <w:rsid w:val="005B372B"/>
    <w:rsid w:val="005C001C"/>
    <w:rsid w:val="005C1C6F"/>
    <w:rsid w:val="005C2A6C"/>
    <w:rsid w:val="005C5730"/>
    <w:rsid w:val="005C5E23"/>
    <w:rsid w:val="005D196D"/>
    <w:rsid w:val="005D19D4"/>
    <w:rsid w:val="005D1D79"/>
    <w:rsid w:val="005D2650"/>
    <w:rsid w:val="005D35BB"/>
    <w:rsid w:val="005E1274"/>
    <w:rsid w:val="005E13E0"/>
    <w:rsid w:val="005E36A0"/>
    <w:rsid w:val="005E493B"/>
    <w:rsid w:val="005E4EC3"/>
    <w:rsid w:val="005E64B5"/>
    <w:rsid w:val="005E7457"/>
    <w:rsid w:val="005E74D7"/>
    <w:rsid w:val="005E790B"/>
    <w:rsid w:val="005F092A"/>
    <w:rsid w:val="005F1258"/>
    <w:rsid w:val="005F3117"/>
    <w:rsid w:val="005F69DB"/>
    <w:rsid w:val="00600A31"/>
    <w:rsid w:val="0060191C"/>
    <w:rsid w:val="00603D46"/>
    <w:rsid w:val="0060502A"/>
    <w:rsid w:val="006054D8"/>
    <w:rsid w:val="00607C65"/>
    <w:rsid w:val="00610143"/>
    <w:rsid w:val="006101B1"/>
    <w:rsid w:val="00610C2F"/>
    <w:rsid w:val="006118C4"/>
    <w:rsid w:val="00612526"/>
    <w:rsid w:val="00612FD7"/>
    <w:rsid w:val="00614AE8"/>
    <w:rsid w:val="0061522B"/>
    <w:rsid w:val="0061539D"/>
    <w:rsid w:val="0061583B"/>
    <w:rsid w:val="00615B18"/>
    <w:rsid w:val="00621703"/>
    <w:rsid w:val="00621836"/>
    <w:rsid w:val="00621F58"/>
    <w:rsid w:val="00622325"/>
    <w:rsid w:val="00622348"/>
    <w:rsid w:val="00625F2E"/>
    <w:rsid w:val="00626100"/>
    <w:rsid w:val="00626476"/>
    <w:rsid w:val="00627115"/>
    <w:rsid w:val="006310D8"/>
    <w:rsid w:val="00632FFF"/>
    <w:rsid w:val="006349FA"/>
    <w:rsid w:val="006378A2"/>
    <w:rsid w:val="00637E6E"/>
    <w:rsid w:val="006402BD"/>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57ED2"/>
    <w:rsid w:val="00661780"/>
    <w:rsid w:val="00663D7F"/>
    <w:rsid w:val="00663FED"/>
    <w:rsid w:val="006655D4"/>
    <w:rsid w:val="00667F99"/>
    <w:rsid w:val="006719DE"/>
    <w:rsid w:val="00673C97"/>
    <w:rsid w:val="00674566"/>
    <w:rsid w:val="006746B1"/>
    <w:rsid w:val="006808E8"/>
    <w:rsid w:val="00682FE2"/>
    <w:rsid w:val="00684284"/>
    <w:rsid w:val="00684579"/>
    <w:rsid w:val="00686750"/>
    <w:rsid w:val="00686CBD"/>
    <w:rsid w:val="00686CC5"/>
    <w:rsid w:val="0068700B"/>
    <w:rsid w:val="0069559D"/>
    <w:rsid w:val="00695D67"/>
    <w:rsid w:val="00696F8C"/>
    <w:rsid w:val="0069700C"/>
    <w:rsid w:val="00697037"/>
    <w:rsid w:val="00697801"/>
    <w:rsid w:val="006A074F"/>
    <w:rsid w:val="006A54E3"/>
    <w:rsid w:val="006A55D7"/>
    <w:rsid w:val="006A7AD1"/>
    <w:rsid w:val="006B20CA"/>
    <w:rsid w:val="006B440B"/>
    <w:rsid w:val="006B5189"/>
    <w:rsid w:val="006C09DE"/>
    <w:rsid w:val="006C1055"/>
    <w:rsid w:val="006C3E9D"/>
    <w:rsid w:val="006C44B9"/>
    <w:rsid w:val="006C4FA4"/>
    <w:rsid w:val="006C51D6"/>
    <w:rsid w:val="006C6552"/>
    <w:rsid w:val="006C67DC"/>
    <w:rsid w:val="006C7D91"/>
    <w:rsid w:val="006C7FED"/>
    <w:rsid w:val="006D01CB"/>
    <w:rsid w:val="006D0B5E"/>
    <w:rsid w:val="006D0C85"/>
    <w:rsid w:val="006D2ED9"/>
    <w:rsid w:val="006D4052"/>
    <w:rsid w:val="006D425B"/>
    <w:rsid w:val="006D6F56"/>
    <w:rsid w:val="006D7D80"/>
    <w:rsid w:val="006E17AC"/>
    <w:rsid w:val="006E24C6"/>
    <w:rsid w:val="006E32F6"/>
    <w:rsid w:val="006E47A7"/>
    <w:rsid w:val="006E60D8"/>
    <w:rsid w:val="006E60E5"/>
    <w:rsid w:val="006F0B83"/>
    <w:rsid w:val="00701836"/>
    <w:rsid w:val="00701987"/>
    <w:rsid w:val="00701F70"/>
    <w:rsid w:val="00702650"/>
    <w:rsid w:val="007062E3"/>
    <w:rsid w:val="00706936"/>
    <w:rsid w:val="0070769C"/>
    <w:rsid w:val="00710E06"/>
    <w:rsid w:val="00715914"/>
    <w:rsid w:val="00716CC2"/>
    <w:rsid w:val="0071759D"/>
    <w:rsid w:val="0072079B"/>
    <w:rsid w:val="00722184"/>
    <w:rsid w:val="007229D7"/>
    <w:rsid w:val="0072401B"/>
    <w:rsid w:val="00724474"/>
    <w:rsid w:val="0072591F"/>
    <w:rsid w:val="007269A0"/>
    <w:rsid w:val="00730268"/>
    <w:rsid w:val="00730EDD"/>
    <w:rsid w:val="00734C7C"/>
    <w:rsid w:val="0073535F"/>
    <w:rsid w:val="00736FD6"/>
    <w:rsid w:val="0073714D"/>
    <w:rsid w:val="00737F17"/>
    <w:rsid w:val="0074264B"/>
    <w:rsid w:val="0074415C"/>
    <w:rsid w:val="00746790"/>
    <w:rsid w:val="0074696F"/>
    <w:rsid w:val="00746DFC"/>
    <w:rsid w:val="00747BD5"/>
    <w:rsid w:val="007512D0"/>
    <w:rsid w:val="0075223F"/>
    <w:rsid w:val="0075232C"/>
    <w:rsid w:val="00752DCE"/>
    <w:rsid w:val="00753727"/>
    <w:rsid w:val="00755404"/>
    <w:rsid w:val="00755676"/>
    <w:rsid w:val="00760E65"/>
    <w:rsid w:val="00763B07"/>
    <w:rsid w:val="00763D41"/>
    <w:rsid w:val="00766CD4"/>
    <w:rsid w:val="0077122E"/>
    <w:rsid w:val="0077147D"/>
    <w:rsid w:val="007814A1"/>
    <w:rsid w:val="00786C6C"/>
    <w:rsid w:val="00790072"/>
    <w:rsid w:val="00791FB2"/>
    <w:rsid w:val="00792569"/>
    <w:rsid w:val="007936E5"/>
    <w:rsid w:val="00793A96"/>
    <w:rsid w:val="007A29C5"/>
    <w:rsid w:val="007B0185"/>
    <w:rsid w:val="007B0A56"/>
    <w:rsid w:val="007B3467"/>
    <w:rsid w:val="007B4B9B"/>
    <w:rsid w:val="007B7493"/>
    <w:rsid w:val="007C425D"/>
    <w:rsid w:val="007C431E"/>
    <w:rsid w:val="007C7E77"/>
    <w:rsid w:val="007D2689"/>
    <w:rsid w:val="007D2F30"/>
    <w:rsid w:val="007D3CF3"/>
    <w:rsid w:val="007D40E6"/>
    <w:rsid w:val="007D6401"/>
    <w:rsid w:val="007D65CF"/>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6F69"/>
    <w:rsid w:val="007F7723"/>
    <w:rsid w:val="0080006E"/>
    <w:rsid w:val="0080057F"/>
    <w:rsid w:val="008005B3"/>
    <w:rsid w:val="00802277"/>
    <w:rsid w:val="0080262B"/>
    <w:rsid w:val="0080381D"/>
    <w:rsid w:val="00803BBF"/>
    <w:rsid w:val="008045A7"/>
    <w:rsid w:val="00804F2A"/>
    <w:rsid w:val="00806F80"/>
    <w:rsid w:val="008111C0"/>
    <w:rsid w:val="00811217"/>
    <w:rsid w:val="00814E34"/>
    <w:rsid w:val="008156EB"/>
    <w:rsid w:val="008158EE"/>
    <w:rsid w:val="0081603E"/>
    <w:rsid w:val="00816EB3"/>
    <w:rsid w:val="00824F7C"/>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51EA5"/>
    <w:rsid w:val="00852591"/>
    <w:rsid w:val="00856761"/>
    <w:rsid w:val="00857347"/>
    <w:rsid w:val="008573D5"/>
    <w:rsid w:val="008625BD"/>
    <w:rsid w:val="008640E5"/>
    <w:rsid w:val="00865499"/>
    <w:rsid w:val="0086700A"/>
    <w:rsid w:val="008670AA"/>
    <w:rsid w:val="0086721C"/>
    <w:rsid w:val="00870E00"/>
    <w:rsid w:val="00871C11"/>
    <w:rsid w:val="008777D3"/>
    <w:rsid w:val="008810B3"/>
    <w:rsid w:val="00883B03"/>
    <w:rsid w:val="0088505F"/>
    <w:rsid w:val="0088519A"/>
    <w:rsid w:val="00890C8F"/>
    <w:rsid w:val="00891F22"/>
    <w:rsid w:val="00894D12"/>
    <w:rsid w:val="00894E26"/>
    <w:rsid w:val="00895D2A"/>
    <w:rsid w:val="00896C4C"/>
    <w:rsid w:val="008A1923"/>
    <w:rsid w:val="008A20CD"/>
    <w:rsid w:val="008A26D8"/>
    <w:rsid w:val="008A37CD"/>
    <w:rsid w:val="008A444C"/>
    <w:rsid w:val="008A5B8F"/>
    <w:rsid w:val="008A5EC4"/>
    <w:rsid w:val="008A6BDF"/>
    <w:rsid w:val="008A716B"/>
    <w:rsid w:val="008A729C"/>
    <w:rsid w:val="008B5B4F"/>
    <w:rsid w:val="008B7538"/>
    <w:rsid w:val="008C0E13"/>
    <w:rsid w:val="008C2CAB"/>
    <w:rsid w:val="008C3B47"/>
    <w:rsid w:val="008C3CC7"/>
    <w:rsid w:val="008C4FCA"/>
    <w:rsid w:val="008C5A60"/>
    <w:rsid w:val="008D2721"/>
    <w:rsid w:val="008D3B8D"/>
    <w:rsid w:val="008D4222"/>
    <w:rsid w:val="008D448D"/>
    <w:rsid w:val="008D48DD"/>
    <w:rsid w:val="008D5B12"/>
    <w:rsid w:val="008D5E3B"/>
    <w:rsid w:val="008E114F"/>
    <w:rsid w:val="008E7A56"/>
    <w:rsid w:val="008E7C63"/>
    <w:rsid w:val="008F1A68"/>
    <w:rsid w:val="008F2DEE"/>
    <w:rsid w:val="008F33FE"/>
    <w:rsid w:val="008F3A92"/>
    <w:rsid w:val="008F71EA"/>
    <w:rsid w:val="00900F5C"/>
    <w:rsid w:val="0090278A"/>
    <w:rsid w:val="009029A5"/>
    <w:rsid w:val="00910A12"/>
    <w:rsid w:val="009136F9"/>
    <w:rsid w:val="00916274"/>
    <w:rsid w:val="009176B6"/>
    <w:rsid w:val="00917AB1"/>
    <w:rsid w:val="0092016B"/>
    <w:rsid w:val="0092078E"/>
    <w:rsid w:val="00921161"/>
    <w:rsid w:val="00922F79"/>
    <w:rsid w:val="00923D04"/>
    <w:rsid w:val="00924154"/>
    <w:rsid w:val="00924749"/>
    <w:rsid w:val="0092599A"/>
    <w:rsid w:val="00926435"/>
    <w:rsid w:val="00930D40"/>
    <w:rsid w:val="009320BE"/>
    <w:rsid w:val="0093245D"/>
    <w:rsid w:val="00932DF7"/>
    <w:rsid w:val="00934A1D"/>
    <w:rsid w:val="00935FFF"/>
    <w:rsid w:val="00936873"/>
    <w:rsid w:val="00937630"/>
    <w:rsid w:val="00941A38"/>
    <w:rsid w:val="00943DB0"/>
    <w:rsid w:val="009445C2"/>
    <w:rsid w:val="00945ABF"/>
    <w:rsid w:val="00945EBE"/>
    <w:rsid w:val="009479BC"/>
    <w:rsid w:val="009502B2"/>
    <w:rsid w:val="00953BF5"/>
    <w:rsid w:val="0095432D"/>
    <w:rsid w:val="00954F6E"/>
    <w:rsid w:val="009564D7"/>
    <w:rsid w:val="0095730D"/>
    <w:rsid w:val="009573AE"/>
    <w:rsid w:val="00957A7B"/>
    <w:rsid w:val="00957C7E"/>
    <w:rsid w:val="009636E0"/>
    <w:rsid w:val="009643BF"/>
    <w:rsid w:val="00965CC1"/>
    <w:rsid w:val="00965D9A"/>
    <w:rsid w:val="00971857"/>
    <w:rsid w:val="009765EA"/>
    <w:rsid w:val="0097717F"/>
    <w:rsid w:val="009801B6"/>
    <w:rsid w:val="0098119E"/>
    <w:rsid w:val="009836DF"/>
    <w:rsid w:val="00986BB9"/>
    <w:rsid w:val="0098796E"/>
    <w:rsid w:val="0099115A"/>
    <w:rsid w:val="00992FA0"/>
    <w:rsid w:val="0099449B"/>
    <w:rsid w:val="009947DB"/>
    <w:rsid w:val="00994E48"/>
    <w:rsid w:val="0099601C"/>
    <w:rsid w:val="00997702"/>
    <w:rsid w:val="009A1538"/>
    <w:rsid w:val="009A21C5"/>
    <w:rsid w:val="009A2D1C"/>
    <w:rsid w:val="009A428D"/>
    <w:rsid w:val="009A453D"/>
    <w:rsid w:val="009A656B"/>
    <w:rsid w:val="009A73A9"/>
    <w:rsid w:val="009A7DE1"/>
    <w:rsid w:val="009B1383"/>
    <w:rsid w:val="009B75D1"/>
    <w:rsid w:val="009C1EA0"/>
    <w:rsid w:val="009C3A17"/>
    <w:rsid w:val="009C47DE"/>
    <w:rsid w:val="009C4D38"/>
    <w:rsid w:val="009C501E"/>
    <w:rsid w:val="009C50FC"/>
    <w:rsid w:val="009D0479"/>
    <w:rsid w:val="009D0924"/>
    <w:rsid w:val="009D34D2"/>
    <w:rsid w:val="009D55DE"/>
    <w:rsid w:val="009D56B4"/>
    <w:rsid w:val="009E2755"/>
    <w:rsid w:val="009E43C3"/>
    <w:rsid w:val="009E50FD"/>
    <w:rsid w:val="009E5D13"/>
    <w:rsid w:val="009E5FB2"/>
    <w:rsid w:val="009E61C0"/>
    <w:rsid w:val="009E7648"/>
    <w:rsid w:val="009F017C"/>
    <w:rsid w:val="009F1081"/>
    <w:rsid w:val="009F245B"/>
    <w:rsid w:val="009F3C30"/>
    <w:rsid w:val="009F6F14"/>
    <w:rsid w:val="009F70DB"/>
    <w:rsid w:val="00A00529"/>
    <w:rsid w:val="00A01504"/>
    <w:rsid w:val="00A01773"/>
    <w:rsid w:val="00A06558"/>
    <w:rsid w:val="00A06614"/>
    <w:rsid w:val="00A0689F"/>
    <w:rsid w:val="00A077D6"/>
    <w:rsid w:val="00A10B4B"/>
    <w:rsid w:val="00A12039"/>
    <w:rsid w:val="00A14C60"/>
    <w:rsid w:val="00A15B50"/>
    <w:rsid w:val="00A15C4D"/>
    <w:rsid w:val="00A16B99"/>
    <w:rsid w:val="00A202CE"/>
    <w:rsid w:val="00A2661C"/>
    <w:rsid w:val="00A30E40"/>
    <w:rsid w:val="00A31AFC"/>
    <w:rsid w:val="00A32E38"/>
    <w:rsid w:val="00A34A3A"/>
    <w:rsid w:val="00A34AC3"/>
    <w:rsid w:val="00A36478"/>
    <w:rsid w:val="00A37CE5"/>
    <w:rsid w:val="00A404B1"/>
    <w:rsid w:val="00A434D9"/>
    <w:rsid w:val="00A44129"/>
    <w:rsid w:val="00A44FB7"/>
    <w:rsid w:val="00A46EC6"/>
    <w:rsid w:val="00A46FB9"/>
    <w:rsid w:val="00A47071"/>
    <w:rsid w:val="00A5155B"/>
    <w:rsid w:val="00A51E43"/>
    <w:rsid w:val="00A55A64"/>
    <w:rsid w:val="00A61DE2"/>
    <w:rsid w:val="00A67762"/>
    <w:rsid w:val="00A7295D"/>
    <w:rsid w:val="00A74001"/>
    <w:rsid w:val="00A753C9"/>
    <w:rsid w:val="00A75FF2"/>
    <w:rsid w:val="00A808AC"/>
    <w:rsid w:val="00A82ADF"/>
    <w:rsid w:val="00A84F67"/>
    <w:rsid w:val="00A8598D"/>
    <w:rsid w:val="00A861F6"/>
    <w:rsid w:val="00A902DE"/>
    <w:rsid w:val="00A9156B"/>
    <w:rsid w:val="00A91FB2"/>
    <w:rsid w:val="00A95E52"/>
    <w:rsid w:val="00A96386"/>
    <w:rsid w:val="00A96AAA"/>
    <w:rsid w:val="00A96DC0"/>
    <w:rsid w:val="00A9709A"/>
    <w:rsid w:val="00A973BA"/>
    <w:rsid w:val="00AA2CBC"/>
    <w:rsid w:val="00AA4CDC"/>
    <w:rsid w:val="00AA534C"/>
    <w:rsid w:val="00AA6D33"/>
    <w:rsid w:val="00AA6D42"/>
    <w:rsid w:val="00AA7D47"/>
    <w:rsid w:val="00AB118B"/>
    <w:rsid w:val="00AB3B2F"/>
    <w:rsid w:val="00AB4374"/>
    <w:rsid w:val="00AB4ED2"/>
    <w:rsid w:val="00AB7823"/>
    <w:rsid w:val="00AC0F37"/>
    <w:rsid w:val="00AC1CB6"/>
    <w:rsid w:val="00AC2E74"/>
    <w:rsid w:val="00AC37B2"/>
    <w:rsid w:val="00AC4C9A"/>
    <w:rsid w:val="00AC5C48"/>
    <w:rsid w:val="00AD1980"/>
    <w:rsid w:val="00AD323F"/>
    <w:rsid w:val="00AD414A"/>
    <w:rsid w:val="00AD419B"/>
    <w:rsid w:val="00AD452E"/>
    <w:rsid w:val="00AD595E"/>
    <w:rsid w:val="00AD5DDA"/>
    <w:rsid w:val="00AE0BC3"/>
    <w:rsid w:val="00AE1FC9"/>
    <w:rsid w:val="00AE26B0"/>
    <w:rsid w:val="00AE380C"/>
    <w:rsid w:val="00AE481D"/>
    <w:rsid w:val="00AE737B"/>
    <w:rsid w:val="00AF319E"/>
    <w:rsid w:val="00AF3647"/>
    <w:rsid w:val="00AF69A6"/>
    <w:rsid w:val="00AF6B00"/>
    <w:rsid w:val="00AF6F96"/>
    <w:rsid w:val="00AF75FB"/>
    <w:rsid w:val="00AF7D31"/>
    <w:rsid w:val="00B00435"/>
    <w:rsid w:val="00B005D7"/>
    <w:rsid w:val="00B00829"/>
    <w:rsid w:val="00B0158D"/>
    <w:rsid w:val="00B04A30"/>
    <w:rsid w:val="00B062AD"/>
    <w:rsid w:val="00B06C8B"/>
    <w:rsid w:val="00B075B0"/>
    <w:rsid w:val="00B110B4"/>
    <w:rsid w:val="00B2055D"/>
    <w:rsid w:val="00B21A85"/>
    <w:rsid w:val="00B21C2D"/>
    <w:rsid w:val="00B21FC3"/>
    <w:rsid w:val="00B225D6"/>
    <w:rsid w:val="00B23DA4"/>
    <w:rsid w:val="00B243FE"/>
    <w:rsid w:val="00B24904"/>
    <w:rsid w:val="00B24CBA"/>
    <w:rsid w:val="00B2666F"/>
    <w:rsid w:val="00B26F93"/>
    <w:rsid w:val="00B27BFC"/>
    <w:rsid w:val="00B306A5"/>
    <w:rsid w:val="00B3096E"/>
    <w:rsid w:val="00B3205D"/>
    <w:rsid w:val="00B32A73"/>
    <w:rsid w:val="00B36FA1"/>
    <w:rsid w:val="00B37511"/>
    <w:rsid w:val="00B451AE"/>
    <w:rsid w:val="00B4691C"/>
    <w:rsid w:val="00B52973"/>
    <w:rsid w:val="00B52EB1"/>
    <w:rsid w:val="00B5455D"/>
    <w:rsid w:val="00B56B51"/>
    <w:rsid w:val="00B6121E"/>
    <w:rsid w:val="00B61A5C"/>
    <w:rsid w:val="00B62B2E"/>
    <w:rsid w:val="00B637D3"/>
    <w:rsid w:val="00B65510"/>
    <w:rsid w:val="00B65A10"/>
    <w:rsid w:val="00B65BBA"/>
    <w:rsid w:val="00B66F4D"/>
    <w:rsid w:val="00B74786"/>
    <w:rsid w:val="00B757FD"/>
    <w:rsid w:val="00B770CF"/>
    <w:rsid w:val="00B80F65"/>
    <w:rsid w:val="00B81556"/>
    <w:rsid w:val="00B82878"/>
    <w:rsid w:val="00B832AE"/>
    <w:rsid w:val="00B83B50"/>
    <w:rsid w:val="00B85C83"/>
    <w:rsid w:val="00B8797E"/>
    <w:rsid w:val="00B90965"/>
    <w:rsid w:val="00B92E82"/>
    <w:rsid w:val="00B93F30"/>
    <w:rsid w:val="00B94B25"/>
    <w:rsid w:val="00B958A6"/>
    <w:rsid w:val="00B96FBF"/>
    <w:rsid w:val="00BA1537"/>
    <w:rsid w:val="00BA2636"/>
    <w:rsid w:val="00BA6755"/>
    <w:rsid w:val="00BB349D"/>
    <w:rsid w:val="00BB5110"/>
    <w:rsid w:val="00BB514E"/>
    <w:rsid w:val="00BB5C94"/>
    <w:rsid w:val="00BC0793"/>
    <w:rsid w:val="00BC092A"/>
    <w:rsid w:val="00BC1311"/>
    <w:rsid w:val="00BC2E11"/>
    <w:rsid w:val="00BC33F8"/>
    <w:rsid w:val="00BC3DD9"/>
    <w:rsid w:val="00BC61FC"/>
    <w:rsid w:val="00BD30B2"/>
    <w:rsid w:val="00BD3F58"/>
    <w:rsid w:val="00BD583E"/>
    <w:rsid w:val="00BE0ADB"/>
    <w:rsid w:val="00BE0EB9"/>
    <w:rsid w:val="00BE10C7"/>
    <w:rsid w:val="00BE1977"/>
    <w:rsid w:val="00BE214C"/>
    <w:rsid w:val="00BE6469"/>
    <w:rsid w:val="00BE7A85"/>
    <w:rsid w:val="00BE7D4C"/>
    <w:rsid w:val="00BF1568"/>
    <w:rsid w:val="00BF2352"/>
    <w:rsid w:val="00BF321E"/>
    <w:rsid w:val="00BF4E44"/>
    <w:rsid w:val="00BF602D"/>
    <w:rsid w:val="00BF7B4F"/>
    <w:rsid w:val="00C00218"/>
    <w:rsid w:val="00C01305"/>
    <w:rsid w:val="00C01849"/>
    <w:rsid w:val="00C0239D"/>
    <w:rsid w:val="00C0532A"/>
    <w:rsid w:val="00C05F9F"/>
    <w:rsid w:val="00C06CF0"/>
    <w:rsid w:val="00C0765D"/>
    <w:rsid w:val="00C07AB8"/>
    <w:rsid w:val="00C07D01"/>
    <w:rsid w:val="00C11FEA"/>
    <w:rsid w:val="00C124C6"/>
    <w:rsid w:val="00C1340D"/>
    <w:rsid w:val="00C14AF9"/>
    <w:rsid w:val="00C152AD"/>
    <w:rsid w:val="00C17354"/>
    <w:rsid w:val="00C221B1"/>
    <w:rsid w:val="00C232C0"/>
    <w:rsid w:val="00C236E0"/>
    <w:rsid w:val="00C23CA1"/>
    <w:rsid w:val="00C23F3D"/>
    <w:rsid w:val="00C258E4"/>
    <w:rsid w:val="00C25FEE"/>
    <w:rsid w:val="00C31793"/>
    <w:rsid w:val="00C32AC9"/>
    <w:rsid w:val="00C373FE"/>
    <w:rsid w:val="00C42D80"/>
    <w:rsid w:val="00C4329A"/>
    <w:rsid w:val="00C45687"/>
    <w:rsid w:val="00C45730"/>
    <w:rsid w:val="00C45A45"/>
    <w:rsid w:val="00C47CCD"/>
    <w:rsid w:val="00C50174"/>
    <w:rsid w:val="00C504B1"/>
    <w:rsid w:val="00C5213B"/>
    <w:rsid w:val="00C52AF1"/>
    <w:rsid w:val="00C53638"/>
    <w:rsid w:val="00C5376E"/>
    <w:rsid w:val="00C541C4"/>
    <w:rsid w:val="00C54255"/>
    <w:rsid w:val="00C55BA4"/>
    <w:rsid w:val="00C57E9A"/>
    <w:rsid w:val="00C62BA3"/>
    <w:rsid w:val="00C62E0E"/>
    <w:rsid w:val="00C64ACC"/>
    <w:rsid w:val="00C6573A"/>
    <w:rsid w:val="00C66CC4"/>
    <w:rsid w:val="00C70D7F"/>
    <w:rsid w:val="00C715CB"/>
    <w:rsid w:val="00C7209A"/>
    <w:rsid w:val="00C721BC"/>
    <w:rsid w:val="00C7611D"/>
    <w:rsid w:val="00C77BDE"/>
    <w:rsid w:val="00C77C78"/>
    <w:rsid w:val="00C804DA"/>
    <w:rsid w:val="00C80FCB"/>
    <w:rsid w:val="00C814C8"/>
    <w:rsid w:val="00C819D0"/>
    <w:rsid w:val="00C81B6C"/>
    <w:rsid w:val="00C8206B"/>
    <w:rsid w:val="00C837CB"/>
    <w:rsid w:val="00C85499"/>
    <w:rsid w:val="00C86511"/>
    <w:rsid w:val="00C874D2"/>
    <w:rsid w:val="00C9168E"/>
    <w:rsid w:val="00C930E0"/>
    <w:rsid w:val="00C937F4"/>
    <w:rsid w:val="00C93855"/>
    <w:rsid w:val="00C94ADE"/>
    <w:rsid w:val="00C96464"/>
    <w:rsid w:val="00CA464D"/>
    <w:rsid w:val="00CA538C"/>
    <w:rsid w:val="00CA54B4"/>
    <w:rsid w:val="00CA70EC"/>
    <w:rsid w:val="00CB275A"/>
    <w:rsid w:val="00CB2FA0"/>
    <w:rsid w:val="00CB3C84"/>
    <w:rsid w:val="00CB5825"/>
    <w:rsid w:val="00CB5C91"/>
    <w:rsid w:val="00CB6330"/>
    <w:rsid w:val="00CC0829"/>
    <w:rsid w:val="00CC0D54"/>
    <w:rsid w:val="00CC1B4D"/>
    <w:rsid w:val="00CC2405"/>
    <w:rsid w:val="00CC28F1"/>
    <w:rsid w:val="00CC56E7"/>
    <w:rsid w:val="00CC7174"/>
    <w:rsid w:val="00CC7B2B"/>
    <w:rsid w:val="00CD024A"/>
    <w:rsid w:val="00CD08CB"/>
    <w:rsid w:val="00CD0F34"/>
    <w:rsid w:val="00CD145E"/>
    <w:rsid w:val="00CD2D10"/>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64E5"/>
    <w:rsid w:val="00CF7633"/>
    <w:rsid w:val="00CF7FB7"/>
    <w:rsid w:val="00D02E83"/>
    <w:rsid w:val="00D055F1"/>
    <w:rsid w:val="00D05F55"/>
    <w:rsid w:val="00D062B4"/>
    <w:rsid w:val="00D06B0C"/>
    <w:rsid w:val="00D10396"/>
    <w:rsid w:val="00D1289B"/>
    <w:rsid w:val="00D12A40"/>
    <w:rsid w:val="00D12CA8"/>
    <w:rsid w:val="00D13D95"/>
    <w:rsid w:val="00D1653A"/>
    <w:rsid w:val="00D17DF2"/>
    <w:rsid w:val="00D21550"/>
    <w:rsid w:val="00D222AD"/>
    <w:rsid w:val="00D22B5B"/>
    <w:rsid w:val="00D22C3A"/>
    <w:rsid w:val="00D22E1E"/>
    <w:rsid w:val="00D24178"/>
    <w:rsid w:val="00D24A1C"/>
    <w:rsid w:val="00D2504A"/>
    <w:rsid w:val="00D250E6"/>
    <w:rsid w:val="00D257ED"/>
    <w:rsid w:val="00D31166"/>
    <w:rsid w:val="00D32ECC"/>
    <w:rsid w:val="00D4012B"/>
    <w:rsid w:val="00D4065E"/>
    <w:rsid w:val="00D427F0"/>
    <w:rsid w:val="00D431A7"/>
    <w:rsid w:val="00D43C23"/>
    <w:rsid w:val="00D4756A"/>
    <w:rsid w:val="00D525A8"/>
    <w:rsid w:val="00D52ACF"/>
    <w:rsid w:val="00D53787"/>
    <w:rsid w:val="00D539AF"/>
    <w:rsid w:val="00D5468C"/>
    <w:rsid w:val="00D558C8"/>
    <w:rsid w:val="00D56DA9"/>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199A"/>
    <w:rsid w:val="00DB21ED"/>
    <w:rsid w:val="00DB30D2"/>
    <w:rsid w:val="00DB4349"/>
    <w:rsid w:val="00DB6C33"/>
    <w:rsid w:val="00DB75FF"/>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51EC"/>
    <w:rsid w:val="00DF6E6A"/>
    <w:rsid w:val="00DF7BE7"/>
    <w:rsid w:val="00E00EE7"/>
    <w:rsid w:val="00E01097"/>
    <w:rsid w:val="00E014CB"/>
    <w:rsid w:val="00E1004D"/>
    <w:rsid w:val="00E104D3"/>
    <w:rsid w:val="00E113F8"/>
    <w:rsid w:val="00E125E4"/>
    <w:rsid w:val="00E12963"/>
    <w:rsid w:val="00E13FF8"/>
    <w:rsid w:val="00E1428A"/>
    <w:rsid w:val="00E145C4"/>
    <w:rsid w:val="00E14BB3"/>
    <w:rsid w:val="00E169AA"/>
    <w:rsid w:val="00E16D8E"/>
    <w:rsid w:val="00E20C0F"/>
    <w:rsid w:val="00E2458B"/>
    <w:rsid w:val="00E2468A"/>
    <w:rsid w:val="00E31719"/>
    <w:rsid w:val="00E32DAA"/>
    <w:rsid w:val="00E33D63"/>
    <w:rsid w:val="00E36E4C"/>
    <w:rsid w:val="00E3769D"/>
    <w:rsid w:val="00E4022E"/>
    <w:rsid w:val="00E4488A"/>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C28"/>
    <w:rsid w:val="00E74DF7"/>
    <w:rsid w:val="00E75A3D"/>
    <w:rsid w:val="00E762C6"/>
    <w:rsid w:val="00E7766F"/>
    <w:rsid w:val="00E77ABB"/>
    <w:rsid w:val="00E824DD"/>
    <w:rsid w:val="00E82EA8"/>
    <w:rsid w:val="00E83912"/>
    <w:rsid w:val="00E86AAD"/>
    <w:rsid w:val="00E903DB"/>
    <w:rsid w:val="00E90EAE"/>
    <w:rsid w:val="00E9196B"/>
    <w:rsid w:val="00E92812"/>
    <w:rsid w:val="00E943BD"/>
    <w:rsid w:val="00E954F5"/>
    <w:rsid w:val="00EA186E"/>
    <w:rsid w:val="00EA5F8F"/>
    <w:rsid w:val="00EA6423"/>
    <w:rsid w:val="00EB214B"/>
    <w:rsid w:val="00EB22B3"/>
    <w:rsid w:val="00EB30B4"/>
    <w:rsid w:val="00EB3F77"/>
    <w:rsid w:val="00EB6AC4"/>
    <w:rsid w:val="00EB7428"/>
    <w:rsid w:val="00EC0025"/>
    <w:rsid w:val="00EC1380"/>
    <w:rsid w:val="00EC1463"/>
    <w:rsid w:val="00EC3E6A"/>
    <w:rsid w:val="00EC456D"/>
    <w:rsid w:val="00EC4C6A"/>
    <w:rsid w:val="00EC5027"/>
    <w:rsid w:val="00EC5E32"/>
    <w:rsid w:val="00EC7ADC"/>
    <w:rsid w:val="00ED2D8B"/>
    <w:rsid w:val="00ED3981"/>
    <w:rsid w:val="00ED40B7"/>
    <w:rsid w:val="00ED42A7"/>
    <w:rsid w:val="00ED51FC"/>
    <w:rsid w:val="00ED5E55"/>
    <w:rsid w:val="00ED7F7F"/>
    <w:rsid w:val="00EE0626"/>
    <w:rsid w:val="00EE120F"/>
    <w:rsid w:val="00EF0C73"/>
    <w:rsid w:val="00EF11DD"/>
    <w:rsid w:val="00EF36CB"/>
    <w:rsid w:val="00EF5129"/>
    <w:rsid w:val="00EF56B2"/>
    <w:rsid w:val="00EF5F2E"/>
    <w:rsid w:val="00EF6195"/>
    <w:rsid w:val="00F010A9"/>
    <w:rsid w:val="00F0347B"/>
    <w:rsid w:val="00F119E2"/>
    <w:rsid w:val="00F11AA2"/>
    <w:rsid w:val="00F13393"/>
    <w:rsid w:val="00F144F4"/>
    <w:rsid w:val="00F1494C"/>
    <w:rsid w:val="00F156AC"/>
    <w:rsid w:val="00F21CAD"/>
    <w:rsid w:val="00F228FA"/>
    <w:rsid w:val="00F22B53"/>
    <w:rsid w:val="00F23BCE"/>
    <w:rsid w:val="00F2598F"/>
    <w:rsid w:val="00F27552"/>
    <w:rsid w:val="00F31901"/>
    <w:rsid w:val="00F31CA9"/>
    <w:rsid w:val="00F3278E"/>
    <w:rsid w:val="00F32832"/>
    <w:rsid w:val="00F33C00"/>
    <w:rsid w:val="00F35D88"/>
    <w:rsid w:val="00F37431"/>
    <w:rsid w:val="00F42D71"/>
    <w:rsid w:val="00F430ED"/>
    <w:rsid w:val="00F444FD"/>
    <w:rsid w:val="00F45AAC"/>
    <w:rsid w:val="00F46624"/>
    <w:rsid w:val="00F46D96"/>
    <w:rsid w:val="00F47B4A"/>
    <w:rsid w:val="00F537D7"/>
    <w:rsid w:val="00F5715D"/>
    <w:rsid w:val="00F57252"/>
    <w:rsid w:val="00F57454"/>
    <w:rsid w:val="00F57A80"/>
    <w:rsid w:val="00F57D61"/>
    <w:rsid w:val="00F61B11"/>
    <w:rsid w:val="00F63D61"/>
    <w:rsid w:val="00F653FE"/>
    <w:rsid w:val="00F65579"/>
    <w:rsid w:val="00F721EB"/>
    <w:rsid w:val="00F723C9"/>
    <w:rsid w:val="00F72AD8"/>
    <w:rsid w:val="00F72B7B"/>
    <w:rsid w:val="00F73710"/>
    <w:rsid w:val="00F74EFD"/>
    <w:rsid w:val="00F75858"/>
    <w:rsid w:val="00F769D3"/>
    <w:rsid w:val="00F80519"/>
    <w:rsid w:val="00F83B5F"/>
    <w:rsid w:val="00F8504B"/>
    <w:rsid w:val="00F860B3"/>
    <w:rsid w:val="00F87A76"/>
    <w:rsid w:val="00F90137"/>
    <w:rsid w:val="00F90ADA"/>
    <w:rsid w:val="00F96829"/>
    <w:rsid w:val="00F97D82"/>
    <w:rsid w:val="00FA18CD"/>
    <w:rsid w:val="00FA1A57"/>
    <w:rsid w:val="00FA2089"/>
    <w:rsid w:val="00FA2380"/>
    <w:rsid w:val="00FA3B97"/>
    <w:rsid w:val="00FA3F21"/>
    <w:rsid w:val="00FA4839"/>
    <w:rsid w:val="00FA6901"/>
    <w:rsid w:val="00FA6BAD"/>
    <w:rsid w:val="00FA7E71"/>
    <w:rsid w:val="00FB19CA"/>
    <w:rsid w:val="00FB1BE5"/>
    <w:rsid w:val="00FB2FF5"/>
    <w:rsid w:val="00FB3E9E"/>
    <w:rsid w:val="00FB52C1"/>
    <w:rsid w:val="00FB5756"/>
    <w:rsid w:val="00FB6CBF"/>
    <w:rsid w:val="00FB6FA7"/>
    <w:rsid w:val="00FC1608"/>
    <w:rsid w:val="00FC190E"/>
    <w:rsid w:val="00FC2BEC"/>
    <w:rsid w:val="00FC2C5F"/>
    <w:rsid w:val="00FC3FE6"/>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 w:val="00FF5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13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olor w:val="00000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i/>
    </w:rPr>
  </w:style>
  <w:style w:type="paragraph" w:styleId="Heading9">
    <w:name w:val="heading 9"/>
    <w:basedOn w:val="Normal"/>
    <w:next w:val="Normal"/>
    <w:link w:val="Heading9Char"/>
    <w:qFormat/>
    <w:rsid w:val="00F87A76"/>
    <w:pPr>
      <w:ind w:left="706"/>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8C3B47"/>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eastAsia="de-DE" w:bidi="en-US"/>
    </w:rPr>
  </w:style>
  <w:style w:type="paragraph" w:customStyle="1" w:styleId="Mdeck1articletype">
    <w:name w:val="M_deck_1_article_type"/>
    <w:basedOn w:val="Mdeck4text"/>
    <w:next w:val="Mdeck1articletitle"/>
    <w:qFormat/>
    <w:rsid w:val="008C3B47"/>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8C3B47"/>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sz w:val="24"/>
      <w:lang w:eastAsia="de-DE" w:bidi="en-US"/>
    </w:rPr>
  </w:style>
  <w:style w:type="paragraph" w:customStyle="1" w:styleId="Mdeck2authorcorrespondence">
    <w:name w:val="M_deck_2_author_correspondence"/>
    <w:qFormat/>
    <w:rsid w:val="008C3B47"/>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eastAsia="de-DE" w:bidi="en-US"/>
    </w:rPr>
  </w:style>
  <w:style w:type="paragraph" w:customStyle="1" w:styleId="Mdeck2authorname">
    <w:name w:val="M_deck_2_author_name"/>
    <w:next w:val="Mdeck3publcationhistory"/>
    <w:qFormat/>
    <w:rsid w:val="008C3B47"/>
    <w:pPr>
      <w:kinsoku w:val="0"/>
      <w:overflowPunct w:val="0"/>
      <w:autoSpaceDE w:val="0"/>
      <w:autoSpaceDN w:val="0"/>
      <w:adjustRightInd w:val="0"/>
      <w:snapToGrid w:val="0"/>
      <w:spacing w:before="240" w:after="120" w:line="320" w:lineRule="atLeast"/>
    </w:pPr>
    <w:rPr>
      <w:rFonts w:eastAsia="Times New Roman"/>
      <w:b/>
      <w:snapToGrid w:val="0"/>
      <w:color w:val="000000"/>
      <w:sz w:val="22"/>
      <w:lang w:eastAsia="de-DE" w:bidi="en-US"/>
    </w:rPr>
  </w:style>
  <w:style w:type="paragraph" w:customStyle="1" w:styleId="Mdeck3abstract">
    <w:name w:val="M_deck_3_abstract"/>
    <w:basedOn w:val="Mdeck4text"/>
    <w:next w:val="Mdeck3keywords"/>
    <w:qFormat/>
    <w:rsid w:val="008C3B47"/>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8C3B47"/>
    <w:pPr>
      <w:spacing w:before="240"/>
      <w:ind w:left="113" w:firstLine="0"/>
    </w:pPr>
  </w:style>
  <w:style w:type="paragraph" w:customStyle="1" w:styleId="Mdeck3publcationhistory">
    <w:name w:val="M_deck_3_publcation_history"/>
    <w:next w:val="Normal"/>
    <w:qFormat/>
    <w:rsid w:val="008C3B47"/>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sz w:val="24"/>
      <w:lang w:eastAsia="de-DE" w:bidi="en-US"/>
    </w:rPr>
  </w:style>
  <w:style w:type="paragraph" w:customStyle="1" w:styleId="Mdeck4heading1">
    <w:name w:val="M_deck_4_heading_1"/>
    <w:basedOn w:val="MHeading3"/>
    <w:next w:val="Normal"/>
    <w:qFormat/>
    <w:rsid w:val="008C3B47"/>
    <w:pPr>
      <w:spacing w:line="340" w:lineRule="atLeast"/>
      <w:outlineLvl w:val="0"/>
    </w:pPr>
    <w:rPr>
      <w:b/>
      <w:snapToGrid/>
    </w:rPr>
  </w:style>
  <w:style w:type="paragraph" w:customStyle="1" w:styleId="Mdeck4heading2">
    <w:name w:val="M_deck_4_heading_2"/>
    <w:basedOn w:val="MHeading3"/>
    <w:next w:val="Normal"/>
    <w:qFormat/>
    <w:rsid w:val="008C3B47"/>
    <w:pPr>
      <w:outlineLvl w:val="1"/>
    </w:pPr>
    <w:rPr>
      <w:i/>
      <w:snapToGrid/>
    </w:rPr>
  </w:style>
  <w:style w:type="paragraph" w:customStyle="1" w:styleId="Mdeck4heading3">
    <w:name w:val="M_deck_4_heading_3"/>
    <w:basedOn w:val="Mdeck4text"/>
    <w:next w:val="Normal"/>
    <w:qFormat/>
    <w:rsid w:val="008C3B47"/>
    <w:pPr>
      <w:spacing w:before="240" w:after="120" w:line="340" w:lineRule="atLeast"/>
      <w:ind w:firstLineChars="50" w:firstLine="50"/>
      <w:outlineLvl w:val="2"/>
    </w:pPr>
    <w:rPr>
      <w:snapToGrid/>
    </w:rPr>
  </w:style>
  <w:style w:type="paragraph" w:customStyle="1" w:styleId="Mdeck4text">
    <w:name w:val="M_deck_4_text"/>
    <w:qFormat/>
    <w:rsid w:val="008C3B47"/>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eastAsia="de-DE" w:bidi="en-US"/>
    </w:rPr>
  </w:style>
  <w:style w:type="paragraph" w:customStyle="1" w:styleId="Mdeck4textbulletlist">
    <w:name w:val="M_deck_4_text_bullet_list"/>
    <w:basedOn w:val="Mdeck4text"/>
    <w:qFormat/>
    <w:rsid w:val="008C3B47"/>
    <w:pPr>
      <w:numPr>
        <w:numId w:val="46"/>
      </w:numPr>
      <w:spacing w:before="120" w:after="120" w:line="340" w:lineRule="atLeast"/>
    </w:pPr>
    <w:rPr>
      <w:snapToGrid/>
    </w:rPr>
  </w:style>
  <w:style w:type="paragraph" w:customStyle="1" w:styleId="Mdeck4textfirstlinezero">
    <w:name w:val="M_deck_4_text_firstline_zero"/>
    <w:basedOn w:val="Mdeck4text"/>
    <w:next w:val="Mdeck4text"/>
    <w:qFormat/>
    <w:rsid w:val="008C3B47"/>
    <w:pPr>
      <w:ind w:firstLine="0"/>
    </w:pPr>
    <w:rPr>
      <w:szCs w:val="24"/>
    </w:rPr>
  </w:style>
  <w:style w:type="paragraph" w:customStyle="1" w:styleId="MFigure">
    <w:name w:val="M_Figure"/>
    <w:qFormat/>
    <w:rsid w:val="00F87A76"/>
    <w:pPr>
      <w:jc w:val="center"/>
    </w:pPr>
    <w:rPr>
      <w:rFonts w:ascii="Minion Pro" w:eastAsia="Times New Roman" w:hAnsi="Minion Pro"/>
      <w:color w:val="000000"/>
      <w:kern w:val="2"/>
      <w:sz w:val="24"/>
    </w:rPr>
  </w:style>
  <w:style w:type="paragraph" w:customStyle="1" w:styleId="Mdeck4textlist">
    <w:name w:val="M_deck_4_text_list"/>
    <w:basedOn w:val="MFigure"/>
    <w:qFormat/>
    <w:rsid w:val="008C3B47"/>
    <w:rPr>
      <w:i/>
    </w:rPr>
  </w:style>
  <w:style w:type="paragraph" w:customStyle="1" w:styleId="Mdeck4textlrindent">
    <w:name w:val="M_deck_4_text_lr_indent"/>
    <w:basedOn w:val="Mdeck4text"/>
    <w:qFormat/>
    <w:rsid w:val="008C3B47"/>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8C3B47"/>
    <w:pPr>
      <w:numPr>
        <w:numId w:val="47"/>
      </w:numPr>
      <w:spacing w:before="120" w:after="120" w:line="340" w:lineRule="atLeast"/>
    </w:pPr>
    <w:rPr>
      <w:snapToGrid/>
    </w:rPr>
  </w:style>
  <w:style w:type="paragraph" w:customStyle="1" w:styleId="Mdeck5tablebody">
    <w:name w:val="M_deck_5_table_body"/>
    <w:qFormat/>
    <w:rsid w:val="008C3B47"/>
    <w:pPr>
      <w:kinsoku w:val="0"/>
      <w:overflowPunct w:val="0"/>
      <w:autoSpaceDE w:val="0"/>
      <w:autoSpaceDN w:val="0"/>
      <w:adjustRightInd w:val="0"/>
      <w:snapToGrid w:val="0"/>
      <w:jc w:val="center"/>
    </w:pPr>
    <w:rPr>
      <w:rFonts w:ascii="Minion Pro" w:eastAsia="Times New Roman" w:hAnsi="Minion Pro"/>
      <w:snapToGrid w:val="0"/>
      <w:color w:val="000000"/>
      <w:lang w:eastAsia="de-DE" w:bidi="en-US"/>
    </w:rPr>
  </w:style>
  <w:style w:type="table" w:customStyle="1" w:styleId="Mdeck5tablebodythreelines">
    <w:name w:val="M_deck_5_table_body_three_lines"/>
    <w:basedOn w:val="TableNormal"/>
    <w:uiPriority w:val="99"/>
    <w:rsid w:val="008C3B47"/>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C3B47"/>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lang w:eastAsia="de-DE" w:bidi="en-US"/>
    </w:rPr>
  </w:style>
  <w:style w:type="paragraph" w:customStyle="1" w:styleId="Mdeck5tablefooter">
    <w:name w:val="M_deck_5_table_footer"/>
    <w:basedOn w:val="Mdeck5tablecaption"/>
    <w:next w:val="Mdeck4text"/>
    <w:qFormat/>
    <w:rsid w:val="008C3B47"/>
    <w:pPr>
      <w:spacing w:line="300" w:lineRule="exact"/>
    </w:pPr>
  </w:style>
  <w:style w:type="paragraph" w:customStyle="1" w:styleId="Mdeck5tableheader">
    <w:name w:val="M_deck_5_table_header"/>
    <w:basedOn w:val="Mdeck5tablefooter"/>
    <w:rsid w:val="008C3B47"/>
  </w:style>
  <w:style w:type="paragraph" w:customStyle="1" w:styleId="Mdeck6figurebody">
    <w:name w:val="M_deck_6_figure_body"/>
    <w:qFormat/>
    <w:rsid w:val="008C3B47"/>
    <w:pPr>
      <w:widowControl w:val="0"/>
      <w:kinsoku w:val="0"/>
      <w:overflowPunct w:val="0"/>
      <w:autoSpaceDE w:val="0"/>
      <w:autoSpaceDN w:val="0"/>
      <w:adjustRightInd w:val="0"/>
      <w:snapToGrid w:val="0"/>
      <w:spacing w:line="340" w:lineRule="atLeast"/>
      <w:jc w:val="center"/>
    </w:pPr>
    <w:rPr>
      <w:rFonts w:eastAsia="Times New Roman"/>
      <w:snapToGrid w:val="0"/>
      <w:color w:val="000000"/>
      <w:sz w:val="24"/>
      <w:lang w:eastAsia="de-DE" w:bidi="en-US"/>
    </w:rPr>
  </w:style>
  <w:style w:type="paragraph" w:customStyle="1" w:styleId="Mdeck6figurecaption">
    <w:name w:val="M_deck_6_figure_caption"/>
    <w:next w:val="Mdeck4text"/>
    <w:qFormat/>
    <w:rsid w:val="008C3B47"/>
    <w:pPr>
      <w:adjustRightInd w:val="0"/>
      <w:snapToGrid w:val="0"/>
      <w:spacing w:before="120" w:line="260" w:lineRule="atLeast"/>
    </w:pPr>
    <w:rPr>
      <w:rFonts w:ascii="Palatino Linotype" w:eastAsia="Times New Roman" w:hAnsi="Palatino Linotype"/>
      <w:snapToGrid w:val="0"/>
      <w:color w:val="000000"/>
      <w:sz w:val="18"/>
      <w:lang w:eastAsia="de-DE" w:bidi="en-US"/>
    </w:rPr>
  </w:style>
  <w:style w:type="paragraph" w:customStyle="1" w:styleId="Mdeck7equation">
    <w:name w:val="M_deck_7_equation"/>
    <w:basedOn w:val="Mdeck4text"/>
    <w:qFormat/>
    <w:rsid w:val="008C3B47"/>
    <w:pPr>
      <w:spacing w:before="120" w:after="120"/>
      <w:ind w:left="709" w:firstLine="0"/>
      <w:jc w:val="center"/>
    </w:pPr>
    <w:rPr>
      <w:i/>
      <w:snapToGrid/>
      <w:szCs w:val="24"/>
      <w:lang w:eastAsia="en-US"/>
    </w:rPr>
  </w:style>
  <w:style w:type="paragraph" w:customStyle="1" w:styleId="Mdeck8references">
    <w:name w:val="M_deck_8_references"/>
    <w:qFormat/>
    <w:rsid w:val="008C3B47"/>
    <w:pPr>
      <w:numPr>
        <w:numId w:val="48"/>
      </w:numPr>
      <w:kinsoku w:val="0"/>
      <w:overflowPunct w:val="0"/>
      <w:autoSpaceDE w:val="0"/>
      <w:autoSpaceDN w:val="0"/>
      <w:adjustRightInd w:val="0"/>
      <w:snapToGrid w:val="0"/>
      <w:spacing w:line="260" w:lineRule="atLeast"/>
      <w:jc w:val="both"/>
    </w:pPr>
    <w:rPr>
      <w:rFonts w:eastAsia="Times New Roman"/>
      <w:snapToGrid w:val="0"/>
      <w:color w:val="00000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iCs/>
      <w:sz w:val="16"/>
      <w:lang w:eastAsia="de-DE"/>
    </w:rPr>
  </w:style>
  <w:style w:type="paragraph" w:customStyle="1" w:styleId="Mheaderjournallogo">
    <w:name w:val="M_header_journal_logo"/>
    <w:qFormat/>
    <w:rsid w:val="00F87A76"/>
    <w:rPr>
      <w:rFonts w:ascii="Minion Pro" w:hAnsi="Minion Pro"/>
      <w:color w:val="00000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link w:val="Heading2"/>
    <w:rsid w:val="00F87A76"/>
    <w:rPr>
      <w:rFonts w:ascii="Arial" w:eastAsia="Times New Roman" w:hAnsi="Arial" w:cs="Times New Roman"/>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link w:val="Heading3"/>
    <w:rsid w:val="00F87A76"/>
    <w:rPr>
      <w:rFonts w:eastAsia="Times New Roman" w:cs="Times New Roman"/>
      <w:b/>
      <w:color w:val="000000"/>
      <w:kern w:val="0"/>
      <w:sz w:val="24"/>
      <w:lang w:eastAsia="de-DE"/>
    </w:rPr>
  </w:style>
  <w:style w:type="character" w:customStyle="1" w:styleId="Heading4Char">
    <w:name w:val="Heading 4 Char"/>
    <w:link w:val="Heading4"/>
    <w:rsid w:val="00F87A76"/>
    <w:rPr>
      <w:rFonts w:ascii="Arial" w:eastAsia="Times New Roman" w:hAnsi="Arial" w:cs="Times New Roman"/>
      <w:b/>
      <w:color w:val="000000"/>
      <w:kern w:val="0"/>
      <w:sz w:val="24"/>
      <w:lang w:eastAsia="de-DE"/>
    </w:rPr>
  </w:style>
  <w:style w:type="character" w:customStyle="1" w:styleId="Heading5Char">
    <w:name w:val="Heading 5 Char"/>
    <w:link w:val="Heading5"/>
    <w:rsid w:val="00F87A76"/>
    <w:rPr>
      <w:rFonts w:eastAsia="Times New Roman" w:cs="Times New Roman"/>
      <w:b/>
      <w:color w:val="000000"/>
      <w:kern w:val="0"/>
      <w:sz w:val="24"/>
      <w:lang w:eastAsia="de-DE"/>
    </w:rPr>
  </w:style>
  <w:style w:type="character" w:customStyle="1" w:styleId="Heading6Char">
    <w:name w:val="Heading 6 Char"/>
    <w:link w:val="Heading6"/>
    <w:rsid w:val="00F87A76"/>
    <w:rPr>
      <w:rFonts w:eastAsia="Times New Roman" w:cs="Times New Roman"/>
      <w:color w:val="000000"/>
      <w:kern w:val="0"/>
      <w:sz w:val="24"/>
      <w:u w:val="single"/>
      <w:lang w:eastAsia="de-DE"/>
    </w:rPr>
  </w:style>
  <w:style w:type="character" w:customStyle="1" w:styleId="Heading7Char">
    <w:name w:val="Heading 7 Char"/>
    <w:link w:val="Heading7"/>
    <w:rsid w:val="00F87A76"/>
    <w:rPr>
      <w:rFonts w:eastAsia="Times New Roman" w:cs="Times New Roman"/>
      <w:i/>
      <w:color w:val="000000"/>
      <w:kern w:val="0"/>
      <w:sz w:val="24"/>
      <w:lang w:eastAsia="de-DE"/>
    </w:rPr>
  </w:style>
  <w:style w:type="character" w:customStyle="1" w:styleId="Heading8Char">
    <w:name w:val="Heading 8 Char"/>
    <w:link w:val="Heading8"/>
    <w:rsid w:val="00F87A76"/>
    <w:rPr>
      <w:rFonts w:eastAsia="Times New Roman" w:cs="Times New Roman"/>
      <w:i/>
      <w:color w:val="000000"/>
      <w:kern w:val="0"/>
      <w:sz w:val="24"/>
      <w:lang w:eastAsia="de-DE"/>
    </w:rPr>
  </w:style>
  <w:style w:type="character" w:customStyle="1" w:styleId="Heading9Char">
    <w:name w:val="Heading 9 Char"/>
    <w:link w:val="Heading9"/>
    <w:rsid w:val="00F87A76"/>
    <w:rPr>
      <w:rFonts w:eastAsia="Times New Roman" w:cs="Times New Roman"/>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rsid w:val="00F87A76"/>
    <w:rPr>
      <w:color w:val="954F72"/>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link w:val="CommentText"/>
    <w:rsid w:val="00F87A76"/>
    <w:rPr>
      <w:rFonts w:eastAsia="Times New Roman" w:cs="Times New Roman"/>
      <w:color w:val="000000"/>
      <w:kern w:val="0"/>
      <w:sz w:val="24"/>
      <w:lang w:eastAsia="de-DE"/>
    </w:rPr>
  </w:style>
  <w:style w:type="character" w:styleId="CommentReference">
    <w:name w:val="annotation reference"/>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link w:val="EndnoteText"/>
    <w:rsid w:val="00F87A76"/>
    <w:rPr>
      <w:rFonts w:eastAsia="Times New Roman" w:cs="Times New Roman"/>
      <w:color w:val="000000"/>
      <w:kern w:val="0"/>
      <w:sz w:val="24"/>
      <w:szCs w:val="24"/>
      <w:lang w:val="en-GB" w:eastAsia="ar-SA"/>
    </w:rPr>
  </w:style>
  <w:style w:type="character" w:styleId="EndnoteReference">
    <w:name w:val="endnote reference"/>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color w:val="000000"/>
      <w:sz w:val="24"/>
      <w:lang w:eastAsia="de-DE"/>
    </w:rPr>
  </w:style>
  <w:style w:type="character" w:customStyle="1" w:styleId="BodyTextChar">
    <w:name w:val="Body Text Char"/>
    <w:link w:val="BodyText"/>
    <w:rsid w:val="00F87A76"/>
    <w:rPr>
      <w:rFonts w:cs="Times New Roman"/>
      <w:color w:val="000000"/>
      <w:kern w:val="0"/>
      <w:sz w:val="24"/>
      <w:lang w:eastAsia="de-DE"/>
    </w:rPr>
  </w:style>
  <w:style w:type="paragraph" w:customStyle="1" w:styleId="Mdeck4text2nd">
    <w:name w:val="M_deck_4_text_2nd"/>
    <w:qFormat/>
    <w:rsid w:val="008C3B47"/>
    <w:pPr>
      <w:adjustRightInd w:val="0"/>
      <w:snapToGrid w:val="0"/>
      <w:spacing w:line="260" w:lineRule="atLeast"/>
      <w:ind w:left="850" w:hanging="425"/>
      <w:jc w:val="both"/>
    </w:pPr>
    <w:rPr>
      <w:rFonts w:ascii="Palatino Linotype" w:eastAsia="Times New Roman" w:hAnsi="Palatino Linotype"/>
      <w:snapToGrid w:val="0"/>
      <w:color w:val="000000"/>
      <w:lang w:eastAsia="de-DE" w:bidi="en-US"/>
    </w:rPr>
  </w:style>
  <w:style w:type="character" w:styleId="PlaceholderText">
    <w:name w:val="Placeholder Tex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i/>
      <w:color w:val="000000"/>
      <w:sz w:val="24"/>
      <w:szCs w:val="22"/>
      <w:lang w:eastAsia="de-CH"/>
    </w:rPr>
  </w:style>
  <w:style w:type="paragraph" w:customStyle="1" w:styleId="Mfooter">
    <w:name w:val="M_footer"/>
    <w:qFormat/>
    <w:rsid w:val="00F87A76"/>
    <w:pPr>
      <w:spacing w:before="120"/>
      <w:jc w:val="center"/>
    </w:pPr>
    <w:rPr>
      <w:rFonts w:ascii="Minion Pro" w:hAnsi="Minion Pro"/>
      <w:color w:val="00000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hAnsi="Minion Pro"/>
      <w:color w:val="000000"/>
      <w:sz w:val="24"/>
      <w:lang w:val="de-DE"/>
    </w:rPr>
  </w:style>
  <w:style w:type="paragraph" w:customStyle="1" w:styleId="MAcknowledgments">
    <w:name w:val="M_Acknowledgments"/>
    <w:qFormat/>
    <w:rsid w:val="00554334"/>
    <w:pPr>
      <w:spacing w:after="120" w:line="240" w:lineRule="atLeast"/>
      <w:jc w:val="both"/>
    </w:pPr>
    <w:rPr>
      <w:rFonts w:ascii="Minion Pro" w:hAnsi="Minion Pro"/>
      <w:color w:val="00000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olor w:val="00000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link w:val="MDPI31text0"/>
    <w:qFormat/>
    <w:rsid w:val="003B4E6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olor w:val="00000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b/>
      <w:snapToGrid w:val="0"/>
      <w:color w:val="000000"/>
      <w:sz w:val="36"/>
      <w:lang w:eastAsia="de-DE" w:bidi="en-US"/>
    </w:rPr>
  </w:style>
  <w:style w:type="paragraph" w:customStyle="1" w:styleId="EndNoteBibliographyTitle">
    <w:name w:val="EndNote Bibliography Title"/>
    <w:basedOn w:val="Normal"/>
    <w:link w:val="EndNoteBibliographyTitle0"/>
    <w:rsid w:val="007D2689"/>
    <w:pPr>
      <w:jc w:val="center"/>
    </w:pPr>
    <w:rPr>
      <w:rFonts w:ascii="Palatino Linotype" w:hAnsi="Palatino Linotype"/>
      <w:noProof/>
      <w:szCs w:val="21"/>
      <w:lang w:val="de-DE" w:bidi="en-US"/>
    </w:rPr>
  </w:style>
  <w:style w:type="character" w:customStyle="1" w:styleId="MDPI31text0">
    <w:name w:val="MDPI_3.1_text 字符"/>
    <w:basedOn w:val="DefaultParagraphFont"/>
    <w:link w:val="MDPI31text"/>
    <w:rsid w:val="007D2689"/>
    <w:rPr>
      <w:rFonts w:ascii="Palatino Linotype" w:eastAsia="Times New Roman" w:hAnsi="Palatino Linotype"/>
      <w:snapToGrid w:val="0"/>
      <w:color w:val="000000"/>
      <w:szCs w:val="22"/>
      <w:lang w:eastAsia="de-DE" w:bidi="en-US"/>
    </w:rPr>
  </w:style>
  <w:style w:type="character" w:customStyle="1" w:styleId="EndNoteBibliographyTitle0">
    <w:name w:val="EndNote Bibliography Title 字符"/>
    <w:basedOn w:val="MDPI31text0"/>
    <w:link w:val="EndNoteBibliographyTitle"/>
    <w:rsid w:val="007D2689"/>
    <w:rPr>
      <w:rFonts w:ascii="Palatino Linotype" w:eastAsia="Times New Roman" w:hAnsi="Palatino Linotype"/>
      <w:noProof/>
      <w:snapToGrid/>
      <w:color w:val="000000"/>
      <w:sz w:val="24"/>
      <w:szCs w:val="21"/>
      <w:lang w:val="de-DE" w:eastAsia="de-DE" w:bidi="en-US"/>
    </w:rPr>
  </w:style>
  <w:style w:type="paragraph" w:customStyle="1" w:styleId="EndNoteBibliography">
    <w:name w:val="EndNote Bibliography"/>
    <w:basedOn w:val="Normal"/>
    <w:link w:val="EndNoteBibliography0"/>
    <w:rsid w:val="007D2689"/>
    <w:pPr>
      <w:spacing w:line="240" w:lineRule="atLeast"/>
    </w:pPr>
    <w:rPr>
      <w:rFonts w:ascii="Palatino Linotype" w:hAnsi="Palatino Linotype"/>
      <w:noProof/>
      <w:szCs w:val="21"/>
      <w:lang w:val="de-DE" w:bidi="en-US"/>
    </w:rPr>
  </w:style>
  <w:style w:type="character" w:customStyle="1" w:styleId="EndNoteBibliography0">
    <w:name w:val="EndNote Bibliography 字符"/>
    <w:basedOn w:val="MDPI31text0"/>
    <w:link w:val="EndNoteBibliography"/>
    <w:rsid w:val="007D2689"/>
    <w:rPr>
      <w:rFonts w:ascii="Palatino Linotype" w:eastAsia="Times New Roman" w:hAnsi="Palatino Linotype"/>
      <w:noProof/>
      <w:snapToGrid/>
      <w:color w:val="000000"/>
      <w:sz w:val="24"/>
      <w:szCs w:val="21"/>
      <w:lang w:val="de-DE" w:eastAsia="de-DE" w:bidi="en-US"/>
    </w:rPr>
  </w:style>
  <w:style w:type="paragraph" w:customStyle="1" w:styleId="MTDisplayEquation">
    <w:name w:val="MTDisplayEquation"/>
    <w:basedOn w:val="MDPI31text"/>
    <w:next w:val="Normal"/>
    <w:link w:val="MTDisplayEquation0"/>
    <w:rsid w:val="007D2689"/>
    <w:pPr>
      <w:tabs>
        <w:tab w:val="center" w:pos="4420"/>
        <w:tab w:val="right" w:pos="8840"/>
      </w:tabs>
    </w:pPr>
    <w:rPr>
      <w:rFonts w:eastAsiaTheme="minorEastAsia"/>
      <w:sz w:val="21"/>
    </w:rPr>
  </w:style>
  <w:style w:type="character" w:customStyle="1" w:styleId="MTDisplayEquation0">
    <w:name w:val="MTDisplayEquation 字符"/>
    <w:basedOn w:val="MDPI31text0"/>
    <w:link w:val="MTDisplayEquation"/>
    <w:rsid w:val="007D2689"/>
    <w:rPr>
      <w:rFonts w:ascii="Palatino Linotype" w:eastAsiaTheme="minorEastAsia" w:hAnsi="Palatino Linotype"/>
      <w:snapToGrid w:val="0"/>
      <w:color w:val="000000"/>
      <w:sz w:val="21"/>
      <w:szCs w:val="22"/>
      <w:lang w:eastAsia="de-DE" w:bidi="en-US"/>
    </w:rPr>
  </w:style>
  <w:style w:type="character" w:customStyle="1" w:styleId="MTEquationSection">
    <w:name w:val="MTEquationSection"/>
    <w:basedOn w:val="DefaultParagraphFont"/>
    <w:rsid w:val="007D2689"/>
    <w:rPr>
      <w:vanish/>
      <w:color w:val="FF0000"/>
    </w:rPr>
  </w:style>
  <w:style w:type="paragraph" w:styleId="Revision">
    <w:name w:val="Revision"/>
    <w:hidden/>
    <w:uiPriority w:val="99"/>
    <w:semiHidden/>
    <w:rsid w:val="007D2689"/>
    <w:rPr>
      <w:rFonts w:ascii="Palatino Linotype" w:hAnsi="Palatino Linotype" w:cs="SimSu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olor w:val="00000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i/>
    </w:rPr>
  </w:style>
  <w:style w:type="paragraph" w:styleId="Heading9">
    <w:name w:val="heading 9"/>
    <w:basedOn w:val="Normal"/>
    <w:next w:val="Normal"/>
    <w:link w:val="Heading9Char"/>
    <w:qFormat/>
    <w:rsid w:val="00F87A76"/>
    <w:pPr>
      <w:ind w:left="706"/>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8C3B47"/>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sz w:val="36"/>
      <w:lang w:eastAsia="de-DE" w:bidi="en-US"/>
    </w:rPr>
  </w:style>
  <w:style w:type="paragraph" w:customStyle="1" w:styleId="Mdeck1articletype">
    <w:name w:val="M_deck_1_article_type"/>
    <w:basedOn w:val="Mdeck4text"/>
    <w:next w:val="Mdeck1articletitle"/>
    <w:qFormat/>
    <w:rsid w:val="008C3B47"/>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8C3B47"/>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sz w:val="24"/>
      <w:lang w:eastAsia="de-DE" w:bidi="en-US"/>
    </w:rPr>
  </w:style>
  <w:style w:type="paragraph" w:customStyle="1" w:styleId="Mdeck2authorcorrespondence">
    <w:name w:val="M_deck_2_author_correspondence"/>
    <w:qFormat/>
    <w:rsid w:val="008C3B47"/>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sz w:val="18"/>
      <w:lang w:eastAsia="de-DE" w:bidi="en-US"/>
    </w:rPr>
  </w:style>
  <w:style w:type="paragraph" w:customStyle="1" w:styleId="Mdeck2authorname">
    <w:name w:val="M_deck_2_author_name"/>
    <w:next w:val="Mdeck3publcationhistory"/>
    <w:qFormat/>
    <w:rsid w:val="008C3B47"/>
    <w:pPr>
      <w:kinsoku w:val="0"/>
      <w:overflowPunct w:val="0"/>
      <w:autoSpaceDE w:val="0"/>
      <w:autoSpaceDN w:val="0"/>
      <w:adjustRightInd w:val="0"/>
      <w:snapToGrid w:val="0"/>
      <w:spacing w:before="240" w:after="120" w:line="320" w:lineRule="atLeast"/>
    </w:pPr>
    <w:rPr>
      <w:rFonts w:eastAsia="Times New Roman"/>
      <w:b/>
      <w:snapToGrid w:val="0"/>
      <w:color w:val="000000"/>
      <w:sz w:val="22"/>
      <w:lang w:eastAsia="de-DE" w:bidi="en-US"/>
    </w:rPr>
  </w:style>
  <w:style w:type="paragraph" w:customStyle="1" w:styleId="Mdeck3abstract">
    <w:name w:val="M_deck_3_abstract"/>
    <w:basedOn w:val="Mdeck4text"/>
    <w:next w:val="Mdeck3keywords"/>
    <w:qFormat/>
    <w:rsid w:val="008C3B47"/>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8C3B47"/>
    <w:pPr>
      <w:spacing w:before="240"/>
      <w:ind w:left="113" w:firstLine="0"/>
    </w:pPr>
  </w:style>
  <w:style w:type="paragraph" w:customStyle="1" w:styleId="Mdeck3publcationhistory">
    <w:name w:val="M_deck_3_publcation_history"/>
    <w:next w:val="Normal"/>
    <w:qFormat/>
    <w:rsid w:val="008C3B47"/>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sz w:val="24"/>
      <w:lang w:eastAsia="de-DE" w:bidi="en-US"/>
    </w:rPr>
  </w:style>
  <w:style w:type="paragraph" w:customStyle="1" w:styleId="Mdeck4heading1">
    <w:name w:val="M_deck_4_heading_1"/>
    <w:basedOn w:val="MHeading3"/>
    <w:next w:val="Normal"/>
    <w:qFormat/>
    <w:rsid w:val="008C3B47"/>
    <w:pPr>
      <w:spacing w:line="340" w:lineRule="atLeast"/>
      <w:outlineLvl w:val="0"/>
    </w:pPr>
    <w:rPr>
      <w:b/>
      <w:snapToGrid/>
    </w:rPr>
  </w:style>
  <w:style w:type="paragraph" w:customStyle="1" w:styleId="Mdeck4heading2">
    <w:name w:val="M_deck_4_heading_2"/>
    <w:basedOn w:val="MHeading3"/>
    <w:next w:val="Normal"/>
    <w:qFormat/>
    <w:rsid w:val="008C3B47"/>
    <w:pPr>
      <w:outlineLvl w:val="1"/>
    </w:pPr>
    <w:rPr>
      <w:i/>
      <w:snapToGrid/>
    </w:rPr>
  </w:style>
  <w:style w:type="paragraph" w:customStyle="1" w:styleId="Mdeck4heading3">
    <w:name w:val="M_deck_4_heading_3"/>
    <w:basedOn w:val="Mdeck4text"/>
    <w:next w:val="Normal"/>
    <w:qFormat/>
    <w:rsid w:val="008C3B47"/>
    <w:pPr>
      <w:spacing w:before="240" w:after="120" w:line="340" w:lineRule="atLeast"/>
      <w:ind w:firstLineChars="50" w:firstLine="50"/>
      <w:outlineLvl w:val="2"/>
    </w:pPr>
    <w:rPr>
      <w:snapToGrid/>
    </w:rPr>
  </w:style>
  <w:style w:type="paragraph" w:customStyle="1" w:styleId="Mdeck4text">
    <w:name w:val="M_deck_4_text"/>
    <w:qFormat/>
    <w:rsid w:val="008C3B47"/>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sz w:val="24"/>
      <w:lang w:eastAsia="de-DE" w:bidi="en-US"/>
    </w:rPr>
  </w:style>
  <w:style w:type="paragraph" w:customStyle="1" w:styleId="Mdeck4textbulletlist">
    <w:name w:val="M_deck_4_text_bullet_list"/>
    <w:basedOn w:val="Mdeck4text"/>
    <w:qFormat/>
    <w:rsid w:val="008C3B47"/>
    <w:pPr>
      <w:numPr>
        <w:numId w:val="46"/>
      </w:numPr>
      <w:spacing w:before="120" w:after="120" w:line="340" w:lineRule="atLeast"/>
    </w:pPr>
    <w:rPr>
      <w:snapToGrid/>
    </w:rPr>
  </w:style>
  <w:style w:type="paragraph" w:customStyle="1" w:styleId="Mdeck4textfirstlinezero">
    <w:name w:val="M_deck_4_text_firstline_zero"/>
    <w:basedOn w:val="Mdeck4text"/>
    <w:next w:val="Mdeck4text"/>
    <w:qFormat/>
    <w:rsid w:val="008C3B47"/>
    <w:pPr>
      <w:ind w:firstLine="0"/>
    </w:pPr>
    <w:rPr>
      <w:szCs w:val="24"/>
    </w:rPr>
  </w:style>
  <w:style w:type="paragraph" w:customStyle="1" w:styleId="MFigure">
    <w:name w:val="M_Figure"/>
    <w:qFormat/>
    <w:rsid w:val="00F87A76"/>
    <w:pPr>
      <w:jc w:val="center"/>
    </w:pPr>
    <w:rPr>
      <w:rFonts w:ascii="Minion Pro" w:eastAsia="Times New Roman" w:hAnsi="Minion Pro"/>
      <w:color w:val="000000"/>
      <w:kern w:val="2"/>
      <w:sz w:val="24"/>
    </w:rPr>
  </w:style>
  <w:style w:type="paragraph" w:customStyle="1" w:styleId="Mdeck4textlist">
    <w:name w:val="M_deck_4_text_list"/>
    <w:basedOn w:val="MFigure"/>
    <w:qFormat/>
    <w:rsid w:val="008C3B47"/>
    <w:rPr>
      <w:i/>
    </w:rPr>
  </w:style>
  <w:style w:type="paragraph" w:customStyle="1" w:styleId="Mdeck4textlrindent">
    <w:name w:val="M_deck_4_text_lr_indent"/>
    <w:basedOn w:val="Mdeck4text"/>
    <w:qFormat/>
    <w:rsid w:val="008C3B47"/>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8C3B47"/>
    <w:pPr>
      <w:numPr>
        <w:numId w:val="47"/>
      </w:numPr>
      <w:spacing w:before="120" w:after="120" w:line="340" w:lineRule="atLeast"/>
    </w:pPr>
    <w:rPr>
      <w:snapToGrid/>
    </w:rPr>
  </w:style>
  <w:style w:type="paragraph" w:customStyle="1" w:styleId="Mdeck5tablebody">
    <w:name w:val="M_deck_5_table_body"/>
    <w:qFormat/>
    <w:rsid w:val="008C3B47"/>
    <w:pPr>
      <w:kinsoku w:val="0"/>
      <w:overflowPunct w:val="0"/>
      <w:autoSpaceDE w:val="0"/>
      <w:autoSpaceDN w:val="0"/>
      <w:adjustRightInd w:val="0"/>
      <w:snapToGrid w:val="0"/>
      <w:jc w:val="center"/>
    </w:pPr>
    <w:rPr>
      <w:rFonts w:ascii="Minion Pro" w:eastAsia="Times New Roman" w:hAnsi="Minion Pro"/>
      <w:snapToGrid w:val="0"/>
      <w:color w:val="000000"/>
      <w:lang w:eastAsia="de-DE" w:bidi="en-US"/>
    </w:rPr>
  </w:style>
  <w:style w:type="table" w:customStyle="1" w:styleId="Mdeck5tablebodythreelines">
    <w:name w:val="M_deck_5_table_body_three_lines"/>
    <w:basedOn w:val="TableNormal"/>
    <w:uiPriority w:val="99"/>
    <w:rsid w:val="008C3B47"/>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C3B47"/>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sz w:val="18"/>
      <w:lang w:eastAsia="de-DE" w:bidi="en-US"/>
    </w:rPr>
  </w:style>
  <w:style w:type="paragraph" w:customStyle="1" w:styleId="Mdeck5tablefooter">
    <w:name w:val="M_deck_5_table_footer"/>
    <w:basedOn w:val="Mdeck5tablecaption"/>
    <w:next w:val="Mdeck4text"/>
    <w:qFormat/>
    <w:rsid w:val="008C3B47"/>
    <w:pPr>
      <w:spacing w:line="300" w:lineRule="exact"/>
    </w:pPr>
  </w:style>
  <w:style w:type="paragraph" w:customStyle="1" w:styleId="Mdeck5tableheader">
    <w:name w:val="M_deck_5_table_header"/>
    <w:basedOn w:val="Mdeck5tablefooter"/>
    <w:rsid w:val="008C3B47"/>
  </w:style>
  <w:style w:type="paragraph" w:customStyle="1" w:styleId="Mdeck6figurebody">
    <w:name w:val="M_deck_6_figure_body"/>
    <w:qFormat/>
    <w:rsid w:val="008C3B47"/>
    <w:pPr>
      <w:widowControl w:val="0"/>
      <w:kinsoku w:val="0"/>
      <w:overflowPunct w:val="0"/>
      <w:autoSpaceDE w:val="0"/>
      <w:autoSpaceDN w:val="0"/>
      <w:adjustRightInd w:val="0"/>
      <w:snapToGrid w:val="0"/>
      <w:spacing w:line="340" w:lineRule="atLeast"/>
      <w:jc w:val="center"/>
    </w:pPr>
    <w:rPr>
      <w:rFonts w:eastAsia="Times New Roman"/>
      <w:snapToGrid w:val="0"/>
      <w:color w:val="000000"/>
      <w:sz w:val="24"/>
      <w:lang w:eastAsia="de-DE" w:bidi="en-US"/>
    </w:rPr>
  </w:style>
  <w:style w:type="paragraph" w:customStyle="1" w:styleId="Mdeck6figurecaption">
    <w:name w:val="M_deck_6_figure_caption"/>
    <w:next w:val="Mdeck4text"/>
    <w:qFormat/>
    <w:rsid w:val="008C3B47"/>
    <w:pPr>
      <w:adjustRightInd w:val="0"/>
      <w:snapToGrid w:val="0"/>
      <w:spacing w:before="120" w:line="260" w:lineRule="atLeast"/>
    </w:pPr>
    <w:rPr>
      <w:rFonts w:ascii="Palatino Linotype" w:eastAsia="Times New Roman" w:hAnsi="Palatino Linotype"/>
      <w:snapToGrid w:val="0"/>
      <w:color w:val="000000"/>
      <w:sz w:val="18"/>
      <w:lang w:eastAsia="de-DE" w:bidi="en-US"/>
    </w:rPr>
  </w:style>
  <w:style w:type="paragraph" w:customStyle="1" w:styleId="Mdeck7equation">
    <w:name w:val="M_deck_7_equation"/>
    <w:basedOn w:val="Mdeck4text"/>
    <w:qFormat/>
    <w:rsid w:val="008C3B47"/>
    <w:pPr>
      <w:spacing w:before="120" w:after="120"/>
      <w:ind w:left="709" w:firstLine="0"/>
      <w:jc w:val="center"/>
    </w:pPr>
    <w:rPr>
      <w:i/>
      <w:snapToGrid/>
      <w:szCs w:val="24"/>
      <w:lang w:eastAsia="en-US"/>
    </w:rPr>
  </w:style>
  <w:style w:type="paragraph" w:customStyle="1" w:styleId="Mdeck8references">
    <w:name w:val="M_deck_8_references"/>
    <w:qFormat/>
    <w:rsid w:val="008C3B47"/>
    <w:pPr>
      <w:numPr>
        <w:numId w:val="48"/>
      </w:numPr>
      <w:kinsoku w:val="0"/>
      <w:overflowPunct w:val="0"/>
      <w:autoSpaceDE w:val="0"/>
      <w:autoSpaceDN w:val="0"/>
      <w:adjustRightInd w:val="0"/>
      <w:snapToGrid w:val="0"/>
      <w:spacing w:line="260" w:lineRule="atLeast"/>
      <w:jc w:val="both"/>
    </w:pPr>
    <w:rPr>
      <w:rFonts w:eastAsia="Times New Roman"/>
      <w:snapToGrid w:val="0"/>
      <w:color w:val="00000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iCs/>
      <w:sz w:val="16"/>
      <w:lang w:eastAsia="de-DE"/>
    </w:rPr>
  </w:style>
  <w:style w:type="paragraph" w:customStyle="1" w:styleId="Mheaderjournallogo">
    <w:name w:val="M_header_journal_logo"/>
    <w:qFormat/>
    <w:rsid w:val="00F87A76"/>
    <w:rPr>
      <w:rFonts w:ascii="Minion Pro" w:hAnsi="Minion Pro"/>
      <w:color w:val="00000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link w:val="Heading2"/>
    <w:rsid w:val="00F87A76"/>
    <w:rPr>
      <w:rFonts w:ascii="Arial" w:eastAsia="Times New Roman" w:hAnsi="Arial" w:cs="Times New Roman"/>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link w:val="Heading3"/>
    <w:rsid w:val="00F87A76"/>
    <w:rPr>
      <w:rFonts w:eastAsia="Times New Roman" w:cs="Times New Roman"/>
      <w:b/>
      <w:color w:val="000000"/>
      <w:kern w:val="0"/>
      <w:sz w:val="24"/>
      <w:lang w:eastAsia="de-DE"/>
    </w:rPr>
  </w:style>
  <w:style w:type="character" w:customStyle="1" w:styleId="Heading4Char">
    <w:name w:val="Heading 4 Char"/>
    <w:link w:val="Heading4"/>
    <w:rsid w:val="00F87A76"/>
    <w:rPr>
      <w:rFonts w:ascii="Arial" w:eastAsia="Times New Roman" w:hAnsi="Arial" w:cs="Times New Roman"/>
      <w:b/>
      <w:color w:val="000000"/>
      <w:kern w:val="0"/>
      <w:sz w:val="24"/>
      <w:lang w:eastAsia="de-DE"/>
    </w:rPr>
  </w:style>
  <w:style w:type="character" w:customStyle="1" w:styleId="Heading5Char">
    <w:name w:val="Heading 5 Char"/>
    <w:link w:val="Heading5"/>
    <w:rsid w:val="00F87A76"/>
    <w:rPr>
      <w:rFonts w:eastAsia="Times New Roman" w:cs="Times New Roman"/>
      <w:b/>
      <w:color w:val="000000"/>
      <w:kern w:val="0"/>
      <w:sz w:val="24"/>
      <w:lang w:eastAsia="de-DE"/>
    </w:rPr>
  </w:style>
  <w:style w:type="character" w:customStyle="1" w:styleId="Heading6Char">
    <w:name w:val="Heading 6 Char"/>
    <w:link w:val="Heading6"/>
    <w:rsid w:val="00F87A76"/>
    <w:rPr>
      <w:rFonts w:eastAsia="Times New Roman" w:cs="Times New Roman"/>
      <w:color w:val="000000"/>
      <w:kern w:val="0"/>
      <w:sz w:val="24"/>
      <w:u w:val="single"/>
      <w:lang w:eastAsia="de-DE"/>
    </w:rPr>
  </w:style>
  <w:style w:type="character" w:customStyle="1" w:styleId="Heading7Char">
    <w:name w:val="Heading 7 Char"/>
    <w:link w:val="Heading7"/>
    <w:rsid w:val="00F87A76"/>
    <w:rPr>
      <w:rFonts w:eastAsia="Times New Roman" w:cs="Times New Roman"/>
      <w:i/>
      <w:color w:val="000000"/>
      <w:kern w:val="0"/>
      <w:sz w:val="24"/>
      <w:lang w:eastAsia="de-DE"/>
    </w:rPr>
  </w:style>
  <w:style w:type="character" w:customStyle="1" w:styleId="Heading8Char">
    <w:name w:val="Heading 8 Char"/>
    <w:link w:val="Heading8"/>
    <w:rsid w:val="00F87A76"/>
    <w:rPr>
      <w:rFonts w:eastAsia="Times New Roman" w:cs="Times New Roman"/>
      <w:i/>
      <w:color w:val="000000"/>
      <w:kern w:val="0"/>
      <w:sz w:val="24"/>
      <w:lang w:eastAsia="de-DE"/>
    </w:rPr>
  </w:style>
  <w:style w:type="character" w:customStyle="1" w:styleId="Heading9Char">
    <w:name w:val="Heading 9 Char"/>
    <w:link w:val="Heading9"/>
    <w:rsid w:val="00F87A76"/>
    <w:rPr>
      <w:rFonts w:eastAsia="Times New Roman" w:cs="Times New Roman"/>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rsid w:val="00F87A76"/>
    <w:rPr>
      <w:color w:val="954F72"/>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link w:val="CommentText"/>
    <w:rsid w:val="00F87A76"/>
    <w:rPr>
      <w:rFonts w:eastAsia="Times New Roman" w:cs="Times New Roman"/>
      <w:color w:val="000000"/>
      <w:kern w:val="0"/>
      <w:sz w:val="24"/>
      <w:lang w:eastAsia="de-DE"/>
    </w:rPr>
  </w:style>
  <w:style w:type="character" w:styleId="CommentReference">
    <w:name w:val="annotation reference"/>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link w:val="EndnoteText"/>
    <w:rsid w:val="00F87A76"/>
    <w:rPr>
      <w:rFonts w:eastAsia="Times New Roman" w:cs="Times New Roman"/>
      <w:color w:val="000000"/>
      <w:kern w:val="0"/>
      <w:sz w:val="24"/>
      <w:szCs w:val="24"/>
      <w:lang w:val="en-GB" w:eastAsia="ar-SA"/>
    </w:rPr>
  </w:style>
  <w:style w:type="character" w:styleId="EndnoteReference">
    <w:name w:val="endnote reference"/>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color w:val="000000"/>
      <w:sz w:val="24"/>
      <w:lang w:eastAsia="de-DE"/>
    </w:rPr>
  </w:style>
  <w:style w:type="character" w:customStyle="1" w:styleId="BodyTextChar">
    <w:name w:val="Body Text Char"/>
    <w:link w:val="BodyText"/>
    <w:rsid w:val="00F87A76"/>
    <w:rPr>
      <w:rFonts w:cs="Times New Roman"/>
      <w:color w:val="000000"/>
      <w:kern w:val="0"/>
      <w:sz w:val="24"/>
      <w:lang w:eastAsia="de-DE"/>
    </w:rPr>
  </w:style>
  <w:style w:type="paragraph" w:customStyle="1" w:styleId="Mdeck4text2nd">
    <w:name w:val="M_deck_4_text_2nd"/>
    <w:qFormat/>
    <w:rsid w:val="008C3B47"/>
    <w:pPr>
      <w:adjustRightInd w:val="0"/>
      <w:snapToGrid w:val="0"/>
      <w:spacing w:line="260" w:lineRule="atLeast"/>
      <w:ind w:left="850" w:hanging="425"/>
      <w:jc w:val="both"/>
    </w:pPr>
    <w:rPr>
      <w:rFonts w:ascii="Palatino Linotype" w:eastAsia="Times New Roman" w:hAnsi="Palatino Linotype"/>
      <w:snapToGrid w:val="0"/>
      <w:color w:val="000000"/>
      <w:lang w:eastAsia="de-DE" w:bidi="en-US"/>
    </w:rPr>
  </w:style>
  <w:style w:type="character" w:styleId="PlaceholderText">
    <w:name w:val="Placeholder Tex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i/>
      <w:color w:val="000000"/>
      <w:sz w:val="24"/>
      <w:szCs w:val="22"/>
      <w:lang w:eastAsia="de-CH"/>
    </w:rPr>
  </w:style>
  <w:style w:type="paragraph" w:customStyle="1" w:styleId="Mfooter">
    <w:name w:val="M_footer"/>
    <w:qFormat/>
    <w:rsid w:val="00F87A76"/>
    <w:pPr>
      <w:spacing w:before="120"/>
      <w:jc w:val="center"/>
    </w:pPr>
    <w:rPr>
      <w:rFonts w:ascii="Minion Pro" w:hAnsi="Minion Pro"/>
      <w:color w:val="00000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hAnsi="Minion Pro"/>
      <w:color w:val="000000"/>
      <w:sz w:val="24"/>
      <w:lang w:val="de-DE"/>
    </w:rPr>
  </w:style>
  <w:style w:type="paragraph" w:customStyle="1" w:styleId="MAcknowledgments">
    <w:name w:val="M_Acknowledgments"/>
    <w:qFormat/>
    <w:rsid w:val="00554334"/>
    <w:pPr>
      <w:spacing w:after="120" w:line="240" w:lineRule="atLeast"/>
      <w:jc w:val="both"/>
    </w:pPr>
    <w:rPr>
      <w:rFonts w:ascii="Minion Pro" w:hAnsi="Minion Pro"/>
      <w:color w:val="00000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0"/>
      </w:numPr>
      <w:ind w:left="425" w:hanging="425"/>
    </w:pPr>
  </w:style>
  <w:style w:type="paragraph" w:customStyle="1" w:styleId="MDPI38bullet">
    <w:name w:val="MDPI_3.8_bullet"/>
    <w:basedOn w:val="MDPI31text"/>
    <w:qFormat/>
    <w:rsid w:val="00B83B50"/>
    <w:pPr>
      <w:numPr>
        <w:numId w:val="31"/>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olor w:val="00000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link w:val="MDPI31text0"/>
    <w:qFormat/>
    <w:rsid w:val="003B4E63"/>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olor w:val="00000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b/>
      <w:snapToGrid w:val="0"/>
      <w:color w:val="000000"/>
      <w:sz w:val="36"/>
      <w:lang w:eastAsia="de-DE" w:bidi="en-US"/>
    </w:rPr>
  </w:style>
  <w:style w:type="paragraph" w:customStyle="1" w:styleId="EndNoteBibliographyTitle">
    <w:name w:val="EndNote Bibliography Title"/>
    <w:basedOn w:val="Normal"/>
    <w:link w:val="EndNoteBibliographyTitle0"/>
    <w:rsid w:val="007D2689"/>
    <w:pPr>
      <w:jc w:val="center"/>
    </w:pPr>
    <w:rPr>
      <w:rFonts w:ascii="Palatino Linotype" w:hAnsi="Palatino Linotype"/>
      <w:noProof/>
      <w:szCs w:val="21"/>
      <w:lang w:val="de-DE" w:bidi="en-US"/>
    </w:rPr>
  </w:style>
  <w:style w:type="character" w:customStyle="1" w:styleId="MDPI31text0">
    <w:name w:val="MDPI_3.1_text 字符"/>
    <w:basedOn w:val="DefaultParagraphFont"/>
    <w:link w:val="MDPI31text"/>
    <w:rsid w:val="007D2689"/>
    <w:rPr>
      <w:rFonts w:ascii="Palatino Linotype" w:eastAsia="Times New Roman" w:hAnsi="Palatino Linotype"/>
      <w:snapToGrid w:val="0"/>
      <w:color w:val="000000"/>
      <w:szCs w:val="22"/>
      <w:lang w:eastAsia="de-DE" w:bidi="en-US"/>
    </w:rPr>
  </w:style>
  <w:style w:type="character" w:customStyle="1" w:styleId="EndNoteBibliographyTitle0">
    <w:name w:val="EndNote Bibliography Title 字符"/>
    <w:basedOn w:val="MDPI31text0"/>
    <w:link w:val="EndNoteBibliographyTitle"/>
    <w:rsid w:val="007D2689"/>
    <w:rPr>
      <w:rFonts w:ascii="Palatino Linotype" w:eastAsia="Times New Roman" w:hAnsi="Palatino Linotype"/>
      <w:noProof/>
      <w:snapToGrid/>
      <w:color w:val="000000"/>
      <w:sz w:val="24"/>
      <w:szCs w:val="21"/>
      <w:lang w:val="de-DE" w:eastAsia="de-DE" w:bidi="en-US"/>
    </w:rPr>
  </w:style>
  <w:style w:type="paragraph" w:customStyle="1" w:styleId="EndNoteBibliography">
    <w:name w:val="EndNote Bibliography"/>
    <w:basedOn w:val="Normal"/>
    <w:link w:val="EndNoteBibliography0"/>
    <w:rsid w:val="007D2689"/>
    <w:pPr>
      <w:spacing w:line="240" w:lineRule="atLeast"/>
    </w:pPr>
    <w:rPr>
      <w:rFonts w:ascii="Palatino Linotype" w:hAnsi="Palatino Linotype"/>
      <w:noProof/>
      <w:szCs w:val="21"/>
      <w:lang w:val="de-DE" w:bidi="en-US"/>
    </w:rPr>
  </w:style>
  <w:style w:type="character" w:customStyle="1" w:styleId="EndNoteBibliography0">
    <w:name w:val="EndNote Bibliography 字符"/>
    <w:basedOn w:val="MDPI31text0"/>
    <w:link w:val="EndNoteBibliography"/>
    <w:rsid w:val="007D2689"/>
    <w:rPr>
      <w:rFonts w:ascii="Palatino Linotype" w:eastAsia="Times New Roman" w:hAnsi="Palatino Linotype"/>
      <w:noProof/>
      <w:snapToGrid/>
      <w:color w:val="000000"/>
      <w:sz w:val="24"/>
      <w:szCs w:val="21"/>
      <w:lang w:val="de-DE" w:eastAsia="de-DE" w:bidi="en-US"/>
    </w:rPr>
  </w:style>
  <w:style w:type="paragraph" w:customStyle="1" w:styleId="MTDisplayEquation">
    <w:name w:val="MTDisplayEquation"/>
    <w:basedOn w:val="MDPI31text"/>
    <w:next w:val="Normal"/>
    <w:link w:val="MTDisplayEquation0"/>
    <w:rsid w:val="007D2689"/>
    <w:pPr>
      <w:tabs>
        <w:tab w:val="center" w:pos="4420"/>
        <w:tab w:val="right" w:pos="8840"/>
      </w:tabs>
    </w:pPr>
    <w:rPr>
      <w:rFonts w:eastAsiaTheme="minorEastAsia"/>
      <w:sz w:val="21"/>
    </w:rPr>
  </w:style>
  <w:style w:type="character" w:customStyle="1" w:styleId="MTDisplayEquation0">
    <w:name w:val="MTDisplayEquation 字符"/>
    <w:basedOn w:val="MDPI31text0"/>
    <w:link w:val="MTDisplayEquation"/>
    <w:rsid w:val="007D2689"/>
    <w:rPr>
      <w:rFonts w:ascii="Palatino Linotype" w:eastAsiaTheme="minorEastAsia" w:hAnsi="Palatino Linotype"/>
      <w:snapToGrid w:val="0"/>
      <w:color w:val="000000"/>
      <w:sz w:val="21"/>
      <w:szCs w:val="22"/>
      <w:lang w:eastAsia="de-DE" w:bidi="en-US"/>
    </w:rPr>
  </w:style>
  <w:style w:type="character" w:customStyle="1" w:styleId="MTEquationSection">
    <w:name w:val="MTEquationSection"/>
    <w:basedOn w:val="DefaultParagraphFont"/>
    <w:rsid w:val="007D2689"/>
    <w:rPr>
      <w:vanish/>
      <w:color w:val="FF0000"/>
    </w:rPr>
  </w:style>
  <w:style w:type="paragraph" w:styleId="Revision">
    <w:name w:val="Revision"/>
    <w:hidden/>
    <w:uiPriority w:val="99"/>
    <w:semiHidden/>
    <w:rsid w:val="007D2689"/>
    <w:rPr>
      <w:rFonts w:ascii="Palatino Linotype" w:hAnsi="Palatino Linotype" w:cs="SimSun"/>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506837">
      <w:bodyDiv w:val="1"/>
      <w:marLeft w:val="0"/>
      <w:marRight w:val="0"/>
      <w:marTop w:val="0"/>
      <w:marBottom w:val="0"/>
      <w:divBdr>
        <w:top w:val="none" w:sz="0" w:space="0" w:color="auto"/>
        <w:left w:val="none" w:sz="0" w:space="0" w:color="auto"/>
        <w:bottom w:val="none" w:sz="0" w:space="0" w:color="auto"/>
        <w:right w:val="none" w:sz="0" w:space="0" w:color="auto"/>
      </w:divBdr>
      <w:divsChild>
        <w:div w:id="1328705493">
          <w:marLeft w:val="0"/>
          <w:marRight w:val="0"/>
          <w:marTop w:val="0"/>
          <w:marBottom w:val="0"/>
          <w:divBdr>
            <w:top w:val="none" w:sz="0" w:space="0" w:color="auto"/>
            <w:left w:val="none" w:sz="0" w:space="0" w:color="auto"/>
            <w:bottom w:val="none" w:sz="0" w:space="0" w:color="auto"/>
            <w:right w:val="none" w:sz="0" w:space="0" w:color="auto"/>
          </w:divBdr>
        </w:div>
      </w:divsChild>
    </w:div>
    <w:div w:id="187727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tif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oleObject" Target="embeddings/oleObject63.bin"/><Relationship Id="rId159" Type="http://schemas.openxmlformats.org/officeDocument/2006/relationships/header" Target="header2.xml"/><Relationship Id="rId107" Type="http://schemas.openxmlformats.org/officeDocument/2006/relationships/image" Target="media/image50.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3.bin"/><Relationship Id="rId128" Type="http://schemas.openxmlformats.org/officeDocument/2006/relationships/oleObject" Target="embeddings/oleObject59.bin"/><Relationship Id="rId149" Type="http://schemas.openxmlformats.org/officeDocument/2006/relationships/image" Target="media/image78.tif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footer" Target="footer1.xml"/><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56.tiff"/><Relationship Id="rId139" Type="http://schemas.openxmlformats.org/officeDocument/2006/relationships/image" Target="media/image68.tiff"/><Relationship Id="rId85" Type="http://schemas.openxmlformats.org/officeDocument/2006/relationships/image" Target="media/image39.wmf"/><Relationship Id="rId150" Type="http://schemas.openxmlformats.org/officeDocument/2006/relationships/image" Target="media/image79.tif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0.bin"/><Relationship Id="rId124" Type="http://schemas.openxmlformats.org/officeDocument/2006/relationships/oleObject" Target="embeddings/oleObject57.bin"/><Relationship Id="rId129" Type="http://schemas.openxmlformats.org/officeDocument/2006/relationships/image" Target="media/image62.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40" Type="http://schemas.openxmlformats.org/officeDocument/2006/relationships/image" Target="media/image69.tiff"/><Relationship Id="rId145" Type="http://schemas.openxmlformats.org/officeDocument/2006/relationships/image" Target="media/image74.tif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9.bin"/><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80.tiff"/><Relationship Id="rId156" Type="http://schemas.openxmlformats.org/officeDocument/2006/relationships/image" Target="media/image85.tif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120" Type="http://schemas.openxmlformats.org/officeDocument/2006/relationships/oleObject" Target="embeddings/oleObject55.bin"/><Relationship Id="rId125" Type="http://schemas.openxmlformats.org/officeDocument/2006/relationships/image" Target="media/image60.wmf"/><Relationship Id="rId141" Type="http://schemas.openxmlformats.org/officeDocument/2006/relationships/image" Target="media/image70.tiff"/><Relationship Id="rId146" Type="http://schemas.openxmlformats.org/officeDocument/2006/relationships/image" Target="media/image75.tif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15" Type="http://schemas.openxmlformats.org/officeDocument/2006/relationships/image" Target="media/image54.wmf"/><Relationship Id="rId131" Type="http://schemas.openxmlformats.org/officeDocument/2006/relationships/image" Target="media/image63.wmf"/><Relationship Id="rId136" Type="http://schemas.openxmlformats.org/officeDocument/2006/relationships/oleObject" Target="embeddings/oleObject62.bin"/><Relationship Id="rId157" Type="http://schemas.openxmlformats.org/officeDocument/2006/relationships/image" Target="media/image86.tif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image" Target="media/image81.tif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image" Target="media/image49.wmf"/><Relationship Id="rId126" Type="http://schemas.openxmlformats.org/officeDocument/2006/relationships/oleObject" Target="embeddings/oleObject58.bin"/><Relationship Id="rId147" Type="http://schemas.openxmlformats.org/officeDocument/2006/relationships/image" Target="media/image76.tif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image" Target="media/image71.tif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4.bin"/><Relationship Id="rId137" Type="http://schemas.openxmlformats.org/officeDocument/2006/relationships/image" Target="media/image67.wmf"/><Relationship Id="rId158"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1.bin"/><Relationship Id="rId153" Type="http://schemas.openxmlformats.org/officeDocument/2006/relationships/image" Target="media/image82.tif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9.bin"/><Relationship Id="rId127"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43" Type="http://schemas.openxmlformats.org/officeDocument/2006/relationships/image" Target="media/image72.tiff"/><Relationship Id="rId148" Type="http://schemas.openxmlformats.org/officeDocument/2006/relationships/image" Target="media/image77.tiff"/><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4.png"/><Relationship Id="rId154" Type="http://schemas.openxmlformats.org/officeDocument/2006/relationships/image" Target="media/image83.tiff"/><Relationship Id="rId16" Type="http://schemas.openxmlformats.org/officeDocument/2006/relationships/oleObject" Target="embeddings/oleObject4.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image" Target="media/image73.tiff"/><Relationship Id="rId90" Type="http://schemas.openxmlformats.org/officeDocument/2006/relationships/oleObject" Target="embeddings/oleObject41.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5.tiff"/><Relationship Id="rId80" Type="http://schemas.openxmlformats.org/officeDocument/2006/relationships/oleObject" Target="embeddings/oleObject36.bin"/><Relationship Id="rId155" Type="http://schemas.openxmlformats.org/officeDocument/2006/relationships/image" Target="media/image8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applsci-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F2B46-EBF4-44F5-A783-E84F5D9AA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applsci-template.dot</Template>
  <TotalTime>1</TotalTime>
  <Pages>18</Pages>
  <Words>7141</Words>
  <Characters>62134</Characters>
  <Application>Microsoft Office Word</Application>
  <DocSecurity>0</DocSecurity>
  <Lines>517</Lines>
  <Paragraphs>138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The University of Liverpool</Company>
  <LinksUpToDate>false</LinksUpToDate>
  <CharactersWithSpaces>69137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Xiuming Yang</dc:creator>
  <cp:lastModifiedBy>Ouyang, Huajiang</cp:lastModifiedBy>
  <cp:revision>2</cp:revision>
  <dcterms:created xsi:type="dcterms:W3CDTF">2017-11-13T15:04:00Z</dcterms:created>
  <dcterms:modified xsi:type="dcterms:W3CDTF">2017-11-13T15:04:00Z</dcterms:modified>
</cp:coreProperties>
</file>