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2.xml" ContentType="application/vnd.openxmlformats-officedocument.wordprocessingml.footer+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CDE31" w14:textId="7812FB73" w:rsidR="003545CA" w:rsidRPr="005648D1" w:rsidRDefault="003545CA" w:rsidP="008A10E2">
      <w:pPr>
        <w:jc w:val="center"/>
        <w:rPr>
          <w:rFonts w:ascii="Times New Roman" w:hAnsi="Times New Roman" w:cs="Times New Roman"/>
          <w:b/>
          <w:sz w:val="32"/>
          <w:szCs w:val="32"/>
        </w:rPr>
      </w:pPr>
      <w:bookmarkStart w:id="0" w:name="_GoBack"/>
      <w:bookmarkEnd w:id="0"/>
      <w:r w:rsidRPr="005648D1">
        <w:rPr>
          <w:rFonts w:ascii="Times New Roman" w:hAnsi="Times New Roman" w:cs="Times New Roman"/>
          <w:b/>
          <w:sz w:val="32"/>
          <w:szCs w:val="24"/>
        </w:rPr>
        <w:t>E</w:t>
      </w:r>
      <w:r w:rsidRPr="005648D1">
        <w:rPr>
          <w:rFonts w:ascii="Times New Roman" w:hAnsi="Times New Roman" w:cs="Times New Roman"/>
          <w:b/>
          <w:sz w:val="32"/>
          <w:szCs w:val="32"/>
        </w:rPr>
        <w:t xml:space="preserve">xploring </w:t>
      </w:r>
      <w:r w:rsidR="006B7392">
        <w:rPr>
          <w:rFonts w:ascii="Times New Roman" w:hAnsi="Times New Roman" w:cs="Times New Roman"/>
          <w:b/>
          <w:sz w:val="32"/>
          <w:szCs w:val="32"/>
        </w:rPr>
        <w:t>catalytic</w:t>
      </w:r>
      <w:r w:rsidR="006B7392" w:rsidRPr="005648D1">
        <w:rPr>
          <w:rFonts w:ascii="Times New Roman" w:hAnsi="Times New Roman" w:cs="Times New Roman"/>
          <w:b/>
          <w:sz w:val="32"/>
          <w:szCs w:val="32"/>
        </w:rPr>
        <w:t xml:space="preserve"> </w:t>
      </w:r>
      <w:r w:rsidRPr="005648D1">
        <w:rPr>
          <w:rFonts w:ascii="Times New Roman" w:hAnsi="Times New Roman" w:cs="Times New Roman"/>
          <w:b/>
          <w:sz w:val="32"/>
          <w:szCs w:val="32"/>
        </w:rPr>
        <w:t xml:space="preserve">potential of </w:t>
      </w:r>
      <w:r w:rsidR="006B7392">
        <w:rPr>
          <w:rFonts w:ascii="Times New Roman" w:hAnsi="Times New Roman" w:cs="Times New Roman"/>
          <w:b/>
          <w:sz w:val="32"/>
          <w:szCs w:val="32"/>
        </w:rPr>
        <w:t>r</w:t>
      </w:r>
      <w:r w:rsidR="006B7392" w:rsidRPr="005648D1">
        <w:rPr>
          <w:rFonts w:ascii="Times New Roman" w:hAnsi="Times New Roman" w:cs="Times New Roman"/>
          <w:b/>
          <w:sz w:val="32"/>
          <w:szCs w:val="32"/>
        </w:rPr>
        <w:t xml:space="preserve">ed </w:t>
      </w:r>
      <w:r w:rsidR="006B7392">
        <w:rPr>
          <w:rFonts w:ascii="Times New Roman" w:hAnsi="Times New Roman" w:cs="Times New Roman"/>
          <w:b/>
          <w:sz w:val="32"/>
          <w:szCs w:val="32"/>
        </w:rPr>
        <w:t>m</w:t>
      </w:r>
      <w:r w:rsidR="006B7392" w:rsidRPr="005648D1">
        <w:rPr>
          <w:rFonts w:ascii="Times New Roman" w:hAnsi="Times New Roman" w:cs="Times New Roman"/>
          <w:b/>
          <w:sz w:val="32"/>
          <w:szCs w:val="32"/>
        </w:rPr>
        <w:t xml:space="preserve">ud </w:t>
      </w:r>
      <w:r w:rsidRPr="005648D1">
        <w:rPr>
          <w:rFonts w:ascii="Times New Roman" w:hAnsi="Times New Roman" w:cs="Times New Roman"/>
          <w:b/>
          <w:sz w:val="32"/>
          <w:szCs w:val="32"/>
        </w:rPr>
        <w:t>for</w:t>
      </w:r>
      <w:r w:rsidR="006B7392">
        <w:rPr>
          <w:rFonts w:ascii="Times New Roman" w:hAnsi="Times New Roman" w:cs="Times New Roman"/>
          <w:b/>
          <w:sz w:val="32"/>
          <w:szCs w:val="32"/>
        </w:rPr>
        <w:t xml:space="preserve"> upgrading </w:t>
      </w:r>
      <w:proofErr w:type="spellStart"/>
      <w:r w:rsidR="006B7392">
        <w:rPr>
          <w:rFonts w:ascii="Times New Roman" w:hAnsi="Times New Roman" w:cs="Times New Roman"/>
          <w:b/>
          <w:sz w:val="32"/>
          <w:szCs w:val="32"/>
        </w:rPr>
        <w:t>beechwood</w:t>
      </w:r>
      <w:proofErr w:type="spellEnd"/>
      <w:r w:rsidRPr="005648D1">
        <w:rPr>
          <w:rFonts w:ascii="Times New Roman" w:hAnsi="Times New Roman" w:cs="Times New Roman"/>
          <w:b/>
          <w:sz w:val="32"/>
          <w:szCs w:val="32"/>
        </w:rPr>
        <w:t xml:space="preserve"> fast pyrolysis vapour</w:t>
      </w:r>
      <w:r w:rsidR="006B7392">
        <w:rPr>
          <w:rFonts w:ascii="Times New Roman" w:hAnsi="Times New Roman" w:cs="Times New Roman"/>
          <w:b/>
          <w:sz w:val="32"/>
          <w:szCs w:val="32"/>
        </w:rPr>
        <w:t xml:space="preserve"> products</w:t>
      </w:r>
      <w:r w:rsidRPr="005648D1">
        <w:rPr>
          <w:rFonts w:ascii="Times New Roman" w:hAnsi="Times New Roman" w:cs="Times New Roman"/>
          <w:b/>
          <w:sz w:val="32"/>
          <w:szCs w:val="32"/>
        </w:rPr>
        <w:t xml:space="preserve"> </w:t>
      </w:r>
    </w:p>
    <w:p w14:paraId="41372CC1" w14:textId="05DA5060" w:rsidR="001D3C7A" w:rsidRPr="00141087" w:rsidRDefault="001C40E8" w:rsidP="001D3C7A">
      <w:pPr>
        <w:jc w:val="center"/>
        <w:rPr>
          <w:rFonts w:ascii="Times New Roman" w:hAnsi="Times New Roman" w:cs="Times New Roman"/>
          <w:sz w:val="26"/>
          <w:szCs w:val="26"/>
        </w:rPr>
      </w:pPr>
      <w:r w:rsidRPr="008158EB">
        <w:rPr>
          <w:rFonts w:ascii="Times New Roman" w:hAnsi="Times New Roman" w:cs="Times New Roman"/>
          <w:color w:val="000000"/>
          <w:sz w:val="26"/>
          <w:szCs w:val="26"/>
        </w:rPr>
        <w:t>Jyoti</w:t>
      </w:r>
      <w:r w:rsidR="001D3C7A" w:rsidRPr="008158EB">
        <w:rPr>
          <w:rFonts w:ascii="Times New Roman" w:hAnsi="Times New Roman" w:cs="Times New Roman"/>
          <w:color w:val="000000"/>
          <w:sz w:val="26"/>
          <w:szCs w:val="26"/>
        </w:rPr>
        <w:t xml:space="preserve"> </w:t>
      </w:r>
      <w:proofErr w:type="spellStart"/>
      <w:r w:rsidRPr="008158EB">
        <w:rPr>
          <w:rFonts w:ascii="Times New Roman" w:hAnsi="Times New Roman" w:cs="Times New Roman"/>
          <w:color w:val="000000"/>
          <w:sz w:val="26"/>
          <w:szCs w:val="26"/>
        </w:rPr>
        <w:t>GUPTA</w:t>
      </w:r>
      <w:proofErr w:type="gramStart"/>
      <w:r w:rsidR="001D3C7A" w:rsidRPr="008158EB">
        <w:rPr>
          <w:rFonts w:ascii="Times New Roman" w:hAnsi="Times New Roman" w:cs="Times New Roman"/>
          <w:color w:val="000000"/>
          <w:sz w:val="26"/>
          <w:szCs w:val="26"/>
        </w:rPr>
        <w:t>,</w:t>
      </w:r>
      <w:r w:rsidR="001D3C7A" w:rsidRPr="008158EB">
        <w:rPr>
          <w:rFonts w:ascii="Times New Roman" w:hAnsi="Times New Roman" w:cs="Times New Roman"/>
          <w:i/>
          <w:color w:val="000000"/>
          <w:sz w:val="26"/>
          <w:szCs w:val="26"/>
          <w:vertAlign w:val="superscript"/>
        </w:rPr>
        <w:t>a</w:t>
      </w:r>
      <w:proofErr w:type="spellEnd"/>
      <w:proofErr w:type="gramEnd"/>
      <w:r w:rsidR="001D3C7A" w:rsidRPr="008158EB">
        <w:rPr>
          <w:rFonts w:ascii="Times New Roman" w:hAnsi="Times New Roman" w:cs="Times New Roman"/>
          <w:color w:val="000000"/>
          <w:sz w:val="26"/>
          <w:szCs w:val="26"/>
        </w:rPr>
        <w:t xml:space="preserve"> Konstantinos </w:t>
      </w:r>
      <w:proofErr w:type="spellStart"/>
      <w:r w:rsidR="001D3C7A" w:rsidRPr="008158EB">
        <w:rPr>
          <w:rFonts w:ascii="Times New Roman" w:hAnsi="Times New Roman" w:cs="Times New Roman"/>
          <w:color w:val="000000"/>
          <w:sz w:val="26"/>
          <w:szCs w:val="26"/>
        </w:rPr>
        <w:t>PAPADIKIS,</w:t>
      </w:r>
      <w:r w:rsidR="001D3C7A" w:rsidRPr="008158EB">
        <w:rPr>
          <w:rFonts w:ascii="Times New Roman" w:hAnsi="Times New Roman" w:cs="Times New Roman"/>
          <w:i/>
          <w:color w:val="000000"/>
          <w:sz w:val="26"/>
          <w:szCs w:val="26"/>
          <w:vertAlign w:val="superscript"/>
        </w:rPr>
        <w:t>b</w:t>
      </w:r>
      <w:proofErr w:type="spellEnd"/>
      <w:r w:rsidR="001D3C7A" w:rsidRPr="008158EB">
        <w:rPr>
          <w:rFonts w:ascii="Times New Roman" w:hAnsi="Times New Roman" w:cs="Times New Roman"/>
          <w:color w:val="000000"/>
          <w:sz w:val="26"/>
          <w:szCs w:val="26"/>
        </w:rPr>
        <w:t xml:space="preserve"> </w:t>
      </w:r>
      <w:r w:rsidR="008158EB" w:rsidRPr="00415DF9">
        <w:rPr>
          <w:rFonts w:ascii="Times New Roman" w:hAnsi="Times New Roman" w:cs="Times New Roman"/>
          <w:bCs/>
          <w:color w:val="000000"/>
          <w:sz w:val="26"/>
          <w:szCs w:val="26"/>
        </w:rPr>
        <w:t xml:space="preserve">Ivan V. </w:t>
      </w:r>
      <w:r w:rsidR="008158EB" w:rsidRPr="00415DF9">
        <w:rPr>
          <w:rFonts w:ascii="Times New Roman" w:hAnsi="Times New Roman" w:cs="Times New Roman"/>
          <w:bCs/>
          <w:sz w:val="26"/>
          <w:szCs w:val="26"/>
        </w:rPr>
        <w:t>KOZHEVNIKOV</w:t>
      </w:r>
      <w:r w:rsidR="008158EB" w:rsidRPr="00415DF9">
        <w:rPr>
          <w:rFonts w:ascii="Times New Roman" w:hAnsi="Times New Roman" w:cs="Times New Roman"/>
          <w:bCs/>
          <w:sz w:val="26"/>
          <w:szCs w:val="26"/>
          <w:u w:val="single"/>
        </w:rPr>
        <w:t>,</w:t>
      </w:r>
      <w:r w:rsidR="00141087" w:rsidRPr="00141087">
        <w:rPr>
          <w:rFonts w:ascii="Times New Roman" w:hAnsi="Times New Roman" w:cs="Times New Roman"/>
          <w:i/>
          <w:color w:val="000000"/>
          <w:sz w:val="26"/>
          <w:szCs w:val="26"/>
          <w:vertAlign w:val="superscript"/>
        </w:rPr>
        <w:t xml:space="preserve"> </w:t>
      </w:r>
      <w:r w:rsidR="00141087">
        <w:rPr>
          <w:rFonts w:ascii="Times New Roman" w:hAnsi="Times New Roman" w:cs="Times New Roman"/>
          <w:i/>
          <w:color w:val="000000"/>
          <w:sz w:val="26"/>
          <w:szCs w:val="26"/>
          <w:vertAlign w:val="superscript"/>
        </w:rPr>
        <w:t>c</w:t>
      </w:r>
      <w:r w:rsidR="008158EB">
        <w:rPr>
          <w:rFonts w:ascii="Times New Roman" w:hAnsi="Times New Roman" w:cs="Times New Roman"/>
          <w:bCs/>
          <w:sz w:val="26"/>
          <w:szCs w:val="26"/>
          <w:u w:val="single"/>
        </w:rPr>
        <w:t xml:space="preserve"> </w:t>
      </w:r>
      <w:r w:rsidR="00141087">
        <w:rPr>
          <w:rFonts w:ascii="Times New Roman" w:hAnsi="Times New Roman" w:cs="Times New Roman"/>
          <w:bCs/>
          <w:sz w:val="26"/>
          <w:szCs w:val="26"/>
          <w:u w:val="single"/>
        </w:rPr>
        <w:br/>
      </w:r>
      <w:r w:rsidR="007A0F21" w:rsidRPr="008158EB">
        <w:rPr>
          <w:rFonts w:ascii="Times New Roman" w:hAnsi="Times New Roman" w:cs="Times New Roman"/>
          <w:color w:val="000000"/>
          <w:sz w:val="26"/>
          <w:szCs w:val="26"/>
        </w:rPr>
        <w:t xml:space="preserve">Elena Yu. </w:t>
      </w:r>
      <w:r w:rsidR="001D3C7A" w:rsidRPr="00141087">
        <w:rPr>
          <w:rFonts w:ascii="Times New Roman" w:hAnsi="Times New Roman" w:cs="Times New Roman"/>
          <w:color w:val="000000"/>
          <w:sz w:val="26"/>
          <w:szCs w:val="26"/>
        </w:rPr>
        <w:t xml:space="preserve">KONYSHEVA </w:t>
      </w:r>
      <w:r w:rsidR="001D3C7A" w:rsidRPr="00141087">
        <w:rPr>
          <w:rFonts w:ascii="Times New Roman" w:hAnsi="Times New Roman" w:cs="Times New Roman"/>
          <w:i/>
          <w:color w:val="000000"/>
          <w:sz w:val="26"/>
          <w:szCs w:val="26"/>
          <w:vertAlign w:val="superscript"/>
        </w:rPr>
        <w:t>a</w:t>
      </w:r>
      <w:r w:rsidR="001D3C7A" w:rsidRPr="00141087">
        <w:rPr>
          <w:rFonts w:ascii="Times New Roman" w:hAnsi="Times New Roman" w:cs="Times New Roman"/>
          <w:color w:val="000000"/>
          <w:sz w:val="26"/>
          <w:szCs w:val="26"/>
          <w:vertAlign w:val="superscript"/>
        </w:rPr>
        <w:t>,</w:t>
      </w:r>
      <w:r w:rsidR="007A0F21" w:rsidRPr="00141087">
        <w:rPr>
          <w:rFonts w:ascii="Times New Roman" w:hAnsi="Times New Roman" w:cs="Times New Roman"/>
          <w:sz w:val="26"/>
          <w:szCs w:val="26"/>
        </w:rPr>
        <w:t>*</w:t>
      </w:r>
    </w:p>
    <w:p w14:paraId="1D43C307" w14:textId="32335B6E" w:rsidR="008A10E2" w:rsidRPr="005648D1" w:rsidRDefault="001D3C7A" w:rsidP="001D3C7A">
      <w:pPr>
        <w:autoSpaceDE w:val="0"/>
        <w:autoSpaceDN w:val="0"/>
        <w:adjustRightInd w:val="0"/>
        <w:spacing w:after="0" w:line="360" w:lineRule="auto"/>
        <w:rPr>
          <w:rFonts w:ascii="Times New Roman" w:hAnsi="Times New Roman" w:cs="Times New Roman"/>
          <w:color w:val="000000"/>
          <w:sz w:val="26"/>
          <w:szCs w:val="26"/>
        </w:rPr>
      </w:pPr>
      <w:proofErr w:type="gramStart"/>
      <w:r w:rsidRPr="005648D1">
        <w:rPr>
          <w:rFonts w:ascii="Times New Roman" w:hAnsi="Times New Roman" w:cs="Times New Roman"/>
          <w:i/>
          <w:color w:val="000000"/>
          <w:sz w:val="26"/>
          <w:szCs w:val="26"/>
          <w:vertAlign w:val="superscript"/>
        </w:rPr>
        <w:t>a</w:t>
      </w:r>
      <w:proofErr w:type="gramEnd"/>
      <w:r w:rsidRPr="005648D1">
        <w:rPr>
          <w:rFonts w:ascii="Times New Roman" w:hAnsi="Times New Roman" w:cs="Times New Roman"/>
          <w:color w:val="000000"/>
          <w:sz w:val="26"/>
          <w:szCs w:val="26"/>
        </w:rPr>
        <w:t xml:space="preserve"> </w:t>
      </w:r>
      <w:r w:rsidR="007A0F21" w:rsidRPr="005648D1">
        <w:rPr>
          <w:rFonts w:ascii="Times New Roman" w:hAnsi="Times New Roman" w:cs="Times New Roman"/>
          <w:color w:val="000000"/>
          <w:sz w:val="26"/>
          <w:szCs w:val="26"/>
        </w:rPr>
        <w:t xml:space="preserve">Department of Chemistry, Xi'an </w:t>
      </w:r>
      <w:proofErr w:type="spellStart"/>
      <w:r w:rsidR="007A0F21" w:rsidRPr="005648D1">
        <w:rPr>
          <w:rFonts w:ascii="Times New Roman" w:hAnsi="Times New Roman" w:cs="Times New Roman"/>
          <w:color w:val="000000"/>
          <w:sz w:val="26"/>
          <w:szCs w:val="26"/>
        </w:rPr>
        <w:t>Jiaotong</w:t>
      </w:r>
      <w:proofErr w:type="spellEnd"/>
      <w:r w:rsidR="007A0F21" w:rsidRPr="005648D1">
        <w:rPr>
          <w:rFonts w:ascii="Times New Roman" w:hAnsi="Times New Roman" w:cs="Times New Roman"/>
          <w:color w:val="000000"/>
          <w:sz w:val="26"/>
          <w:szCs w:val="26"/>
        </w:rPr>
        <w:t>-Liverpool University, 215123 Suzhou, China</w:t>
      </w:r>
    </w:p>
    <w:p w14:paraId="7B177D2F" w14:textId="0E7F7A64" w:rsidR="001D3C7A" w:rsidRPr="005648D1" w:rsidRDefault="001D3C7A" w:rsidP="001D3C7A">
      <w:pPr>
        <w:autoSpaceDE w:val="0"/>
        <w:autoSpaceDN w:val="0"/>
        <w:adjustRightInd w:val="0"/>
        <w:spacing w:after="0" w:line="360" w:lineRule="auto"/>
        <w:rPr>
          <w:rFonts w:ascii="Times New Roman" w:hAnsi="Times New Roman" w:cs="Times New Roman"/>
          <w:color w:val="000000"/>
          <w:sz w:val="26"/>
          <w:szCs w:val="26"/>
        </w:rPr>
      </w:pPr>
      <w:proofErr w:type="gramStart"/>
      <w:r w:rsidRPr="005648D1">
        <w:rPr>
          <w:rFonts w:ascii="Times New Roman" w:hAnsi="Times New Roman" w:cs="Times New Roman"/>
          <w:i/>
          <w:color w:val="000000"/>
          <w:sz w:val="26"/>
          <w:szCs w:val="26"/>
          <w:vertAlign w:val="superscript"/>
        </w:rPr>
        <w:t>b</w:t>
      </w:r>
      <w:proofErr w:type="gramEnd"/>
      <w:r w:rsidRPr="005648D1">
        <w:rPr>
          <w:rFonts w:ascii="Times New Roman" w:hAnsi="Times New Roman" w:cs="Times New Roman"/>
          <w:color w:val="000000"/>
          <w:sz w:val="26"/>
          <w:szCs w:val="26"/>
        </w:rPr>
        <w:t xml:space="preserve"> Department of Civil Engineering, Xi'an </w:t>
      </w:r>
      <w:proofErr w:type="spellStart"/>
      <w:r w:rsidRPr="005648D1">
        <w:rPr>
          <w:rFonts w:ascii="Times New Roman" w:hAnsi="Times New Roman" w:cs="Times New Roman"/>
          <w:color w:val="000000"/>
          <w:sz w:val="26"/>
          <w:szCs w:val="26"/>
        </w:rPr>
        <w:t>Jiaotong</w:t>
      </w:r>
      <w:proofErr w:type="spellEnd"/>
      <w:r w:rsidRPr="005648D1">
        <w:rPr>
          <w:rFonts w:ascii="Times New Roman" w:hAnsi="Times New Roman" w:cs="Times New Roman"/>
          <w:color w:val="000000"/>
          <w:sz w:val="26"/>
          <w:szCs w:val="26"/>
        </w:rPr>
        <w:t>-Liverpool University, 215123 Suzhou, China</w:t>
      </w:r>
    </w:p>
    <w:p w14:paraId="72295A4E" w14:textId="23703875" w:rsidR="005648D1" w:rsidRPr="005648D1" w:rsidRDefault="00141087" w:rsidP="005648D1">
      <w:pPr>
        <w:autoSpaceDE w:val="0"/>
        <w:autoSpaceDN w:val="0"/>
        <w:adjustRightInd w:val="0"/>
        <w:spacing w:after="0" w:line="360" w:lineRule="auto"/>
        <w:rPr>
          <w:rFonts w:ascii="Times New Roman" w:hAnsi="Times New Roman" w:cs="Times New Roman"/>
          <w:color w:val="000000"/>
          <w:sz w:val="26"/>
          <w:szCs w:val="26"/>
        </w:rPr>
      </w:pPr>
      <w:proofErr w:type="gramStart"/>
      <w:r>
        <w:rPr>
          <w:rFonts w:ascii="Times New Roman" w:hAnsi="Times New Roman" w:cs="Times New Roman"/>
          <w:i/>
          <w:color w:val="000000"/>
          <w:sz w:val="26"/>
          <w:szCs w:val="26"/>
          <w:vertAlign w:val="superscript"/>
        </w:rPr>
        <w:t>c</w:t>
      </w:r>
      <w:proofErr w:type="gramEnd"/>
      <w:r w:rsidRPr="005648D1">
        <w:rPr>
          <w:rFonts w:ascii="Times New Roman" w:hAnsi="Times New Roman" w:cs="Times New Roman"/>
          <w:color w:val="000000"/>
          <w:sz w:val="26"/>
          <w:szCs w:val="26"/>
        </w:rPr>
        <w:t xml:space="preserve"> </w:t>
      </w:r>
      <w:r w:rsidR="005648D1" w:rsidRPr="005648D1">
        <w:rPr>
          <w:rFonts w:ascii="Times New Roman" w:hAnsi="Times New Roman" w:cs="Times New Roman"/>
          <w:color w:val="000000"/>
          <w:sz w:val="26"/>
          <w:szCs w:val="26"/>
        </w:rPr>
        <w:t xml:space="preserve">Department of Chemistry, University of Liverpool, </w:t>
      </w:r>
      <w:r w:rsidR="0098121D">
        <w:rPr>
          <w:rFonts w:ascii="Times New Roman" w:hAnsi="Times New Roman" w:cs="Times New Roman"/>
          <w:color w:val="000000"/>
          <w:sz w:val="26"/>
          <w:szCs w:val="26"/>
        </w:rPr>
        <w:t>L69 7ZD</w:t>
      </w:r>
      <w:r w:rsidR="005648D1" w:rsidRPr="005648D1">
        <w:rPr>
          <w:rFonts w:ascii="Times New Roman" w:hAnsi="Times New Roman" w:cs="Times New Roman"/>
          <w:color w:val="000000"/>
          <w:sz w:val="26"/>
          <w:szCs w:val="26"/>
        </w:rPr>
        <w:t xml:space="preserve"> Liverpool, UK</w:t>
      </w:r>
    </w:p>
    <w:p w14:paraId="6829F81D" w14:textId="77777777" w:rsidR="005648D1" w:rsidRPr="005648D1" w:rsidRDefault="005648D1" w:rsidP="001D3C7A">
      <w:pPr>
        <w:autoSpaceDE w:val="0"/>
        <w:autoSpaceDN w:val="0"/>
        <w:adjustRightInd w:val="0"/>
        <w:spacing w:after="0" w:line="360" w:lineRule="auto"/>
        <w:rPr>
          <w:rFonts w:ascii="Times New Roman" w:hAnsi="Times New Roman" w:cs="Times New Roman"/>
          <w:sz w:val="26"/>
          <w:szCs w:val="26"/>
        </w:rPr>
      </w:pPr>
    </w:p>
    <w:p w14:paraId="7C503A35" w14:textId="77777777" w:rsidR="001E3595" w:rsidRPr="005648D1" w:rsidRDefault="001E3595" w:rsidP="00356087">
      <w:pPr>
        <w:rPr>
          <w:rFonts w:ascii="Times New Roman" w:hAnsi="Times New Roman" w:cs="Times New Roman"/>
          <w:sz w:val="24"/>
          <w:szCs w:val="26"/>
        </w:rPr>
      </w:pPr>
    </w:p>
    <w:p w14:paraId="392F066C" w14:textId="71DD1B9A" w:rsidR="000D397B" w:rsidRPr="005648D1" w:rsidRDefault="000D397B" w:rsidP="0004383B">
      <w:pPr>
        <w:jc w:val="center"/>
        <w:rPr>
          <w:rFonts w:ascii="Times New Roman" w:hAnsi="Times New Roman" w:cs="Times New Roman"/>
          <w:b/>
          <w:sz w:val="28"/>
          <w:szCs w:val="32"/>
        </w:rPr>
      </w:pPr>
      <w:r w:rsidRPr="005648D1">
        <w:rPr>
          <w:rFonts w:ascii="Times New Roman" w:hAnsi="Times New Roman" w:cs="Times New Roman"/>
          <w:b/>
          <w:sz w:val="28"/>
          <w:szCs w:val="32"/>
        </w:rPr>
        <w:t>Highlights</w:t>
      </w:r>
      <w:r w:rsidR="003545CA" w:rsidRPr="005648D1">
        <w:rPr>
          <w:rFonts w:ascii="Times New Roman" w:hAnsi="Times New Roman" w:cs="Times New Roman"/>
          <w:b/>
          <w:sz w:val="28"/>
          <w:szCs w:val="32"/>
        </w:rPr>
        <w:t xml:space="preserve"> </w:t>
      </w:r>
    </w:p>
    <w:p w14:paraId="445C80BB" w14:textId="57EB794C" w:rsidR="00567A1B" w:rsidRPr="00CD16D9" w:rsidRDefault="003545CA" w:rsidP="00CD16D9">
      <w:pPr>
        <w:pStyle w:val="ListParagraph"/>
        <w:numPr>
          <w:ilvl w:val="0"/>
          <w:numId w:val="14"/>
        </w:numPr>
        <w:spacing w:after="0" w:line="360" w:lineRule="auto"/>
        <w:ind w:left="284" w:hanging="284"/>
        <w:rPr>
          <w:rFonts w:ascii="Times New Roman" w:hAnsi="Times New Roman" w:cs="Times New Roman"/>
          <w:spacing w:val="3"/>
          <w:sz w:val="26"/>
          <w:szCs w:val="26"/>
          <w:shd w:val="clear" w:color="auto" w:fill="FFFFFF"/>
        </w:rPr>
      </w:pPr>
      <w:r w:rsidRPr="00CD16D9">
        <w:rPr>
          <w:rFonts w:ascii="Times New Roman" w:hAnsi="Times New Roman" w:cs="Times New Roman"/>
          <w:spacing w:val="3"/>
          <w:sz w:val="26"/>
          <w:szCs w:val="26"/>
          <w:shd w:val="clear" w:color="auto" w:fill="FFFFFF"/>
        </w:rPr>
        <w:t xml:space="preserve">Thermal treatment of </w:t>
      </w:r>
      <w:r w:rsidR="006B7392" w:rsidRPr="00CD16D9">
        <w:rPr>
          <w:rFonts w:ascii="Times New Roman" w:hAnsi="Times New Roman" w:cs="Times New Roman"/>
          <w:spacing w:val="3"/>
          <w:sz w:val="26"/>
          <w:szCs w:val="26"/>
          <w:shd w:val="clear" w:color="auto" w:fill="FFFFFF"/>
        </w:rPr>
        <w:t xml:space="preserve">red mud </w:t>
      </w:r>
      <w:r w:rsidRPr="00CD16D9">
        <w:rPr>
          <w:rFonts w:ascii="Times New Roman" w:hAnsi="Times New Roman" w:cs="Times New Roman"/>
          <w:spacing w:val="3"/>
          <w:sz w:val="26"/>
          <w:szCs w:val="26"/>
          <w:shd w:val="clear" w:color="auto" w:fill="FFFFFF"/>
        </w:rPr>
        <w:t>impact</w:t>
      </w:r>
      <w:r w:rsidR="00567A1B" w:rsidRPr="00CD16D9">
        <w:rPr>
          <w:rFonts w:ascii="Times New Roman" w:hAnsi="Times New Roman" w:cs="Times New Roman"/>
          <w:spacing w:val="3"/>
          <w:sz w:val="26"/>
          <w:szCs w:val="26"/>
          <w:shd w:val="clear" w:color="auto" w:fill="FFFFFF"/>
        </w:rPr>
        <w:t xml:space="preserve">s </w:t>
      </w:r>
      <w:r w:rsidRPr="00CD16D9">
        <w:rPr>
          <w:rFonts w:ascii="Times New Roman" w:hAnsi="Times New Roman" w:cs="Times New Roman"/>
          <w:spacing w:val="3"/>
          <w:sz w:val="26"/>
          <w:szCs w:val="26"/>
          <w:shd w:val="clear" w:color="auto" w:fill="FFFFFF"/>
        </w:rPr>
        <w:t>f</w:t>
      </w:r>
      <w:r w:rsidR="0062044B" w:rsidRPr="00CD16D9">
        <w:rPr>
          <w:rFonts w:ascii="Times New Roman" w:hAnsi="Times New Roman" w:cs="Times New Roman"/>
          <w:spacing w:val="3"/>
          <w:sz w:val="26"/>
          <w:szCs w:val="26"/>
          <w:shd w:val="clear" w:color="auto" w:fill="FFFFFF"/>
        </w:rPr>
        <w:t xml:space="preserve">ast pyrolysis product </w:t>
      </w:r>
      <w:r w:rsidR="00567A1B" w:rsidRPr="00CD16D9">
        <w:rPr>
          <w:rFonts w:ascii="Times New Roman" w:hAnsi="Times New Roman" w:cs="Times New Roman"/>
          <w:spacing w:val="3"/>
          <w:sz w:val="26"/>
          <w:szCs w:val="26"/>
          <w:shd w:val="clear" w:color="auto" w:fill="FFFFFF"/>
        </w:rPr>
        <w:t>distribution</w:t>
      </w:r>
      <w:r w:rsidRPr="00CD16D9">
        <w:rPr>
          <w:rFonts w:ascii="Times New Roman" w:hAnsi="Times New Roman" w:cs="Times New Roman"/>
          <w:spacing w:val="3"/>
          <w:sz w:val="26"/>
          <w:szCs w:val="26"/>
          <w:shd w:val="clear" w:color="auto" w:fill="FFFFFF"/>
        </w:rPr>
        <w:t>.</w:t>
      </w:r>
    </w:p>
    <w:p w14:paraId="737DB62A" w14:textId="7F9932AB" w:rsidR="00567A1B" w:rsidRPr="00CD16D9" w:rsidRDefault="007826E9" w:rsidP="00CD16D9">
      <w:pPr>
        <w:pStyle w:val="ListParagraph"/>
        <w:numPr>
          <w:ilvl w:val="0"/>
          <w:numId w:val="14"/>
        </w:numPr>
        <w:spacing w:after="0" w:line="360" w:lineRule="auto"/>
        <w:ind w:left="284" w:hanging="284"/>
        <w:rPr>
          <w:rFonts w:ascii="Times New Roman" w:eastAsiaTheme="majorEastAsia" w:hAnsi="Times New Roman" w:cs="Times New Roman"/>
          <w:color w:val="000000" w:themeColor="text1"/>
          <w:spacing w:val="3"/>
          <w:sz w:val="26"/>
          <w:szCs w:val="26"/>
        </w:rPr>
      </w:pPr>
      <w:r w:rsidRPr="00CD16D9">
        <w:rPr>
          <w:rFonts w:ascii="Times New Roman" w:hAnsi="Times New Roman" w:cs="Times New Roman"/>
          <w:spacing w:val="3"/>
          <w:sz w:val="26"/>
          <w:szCs w:val="26"/>
          <w:shd w:val="clear" w:color="auto" w:fill="FFFFFF"/>
        </w:rPr>
        <w:t>Total y</w:t>
      </w:r>
      <w:r w:rsidR="009103F8" w:rsidRPr="00CD16D9">
        <w:rPr>
          <w:rFonts w:ascii="Times New Roman" w:hAnsi="Times New Roman" w:cs="Times New Roman"/>
          <w:spacing w:val="3"/>
          <w:sz w:val="26"/>
          <w:szCs w:val="26"/>
          <w:shd w:val="clear" w:color="auto" w:fill="FFFFFF"/>
        </w:rPr>
        <w:t>ield</w:t>
      </w:r>
      <w:r w:rsidR="00567A1B" w:rsidRPr="00CD16D9">
        <w:rPr>
          <w:rFonts w:ascii="Times New Roman" w:hAnsi="Times New Roman" w:cs="Times New Roman"/>
          <w:spacing w:val="3"/>
          <w:sz w:val="26"/>
          <w:szCs w:val="26"/>
          <w:shd w:val="clear" w:color="auto" w:fill="FFFFFF"/>
        </w:rPr>
        <w:t xml:space="preserve"> of phenols reduced </w:t>
      </w:r>
      <w:r w:rsidR="009103F8" w:rsidRPr="00CD16D9">
        <w:rPr>
          <w:rFonts w:ascii="Times New Roman" w:hAnsi="Times New Roman" w:cs="Times New Roman"/>
          <w:spacing w:val="3"/>
          <w:sz w:val="26"/>
          <w:szCs w:val="26"/>
          <w:shd w:val="clear" w:color="auto" w:fill="FFFFFF"/>
        </w:rPr>
        <w:t xml:space="preserve">during catalytic </w:t>
      </w:r>
      <w:r w:rsidR="009A080E" w:rsidRPr="00CD16D9">
        <w:rPr>
          <w:rFonts w:ascii="Times New Roman" w:hAnsi="Times New Roman" w:cs="Times New Roman"/>
          <w:spacing w:val="3"/>
          <w:sz w:val="26"/>
          <w:szCs w:val="26"/>
          <w:shd w:val="clear" w:color="auto" w:fill="FFFFFF"/>
        </w:rPr>
        <w:t xml:space="preserve">vapour </w:t>
      </w:r>
      <w:r w:rsidR="009103F8" w:rsidRPr="00CD16D9">
        <w:rPr>
          <w:rFonts w:ascii="Times New Roman" w:hAnsi="Times New Roman" w:cs="Times New Roman"/>
          <w:spacing w:val="3"/>
          <w:sz w:val="26"/>
          <w:szCs w:val="26"/>
          <w:shd w:val="clear" w:color="auto" w:fill="FFFFFF"/>
        </w:rPr>
        <w:t>upgrading</w:t>
      </w:r>
      <w:r w:rsidR="00567A1B" w:rsidRPr="00CD16D9">
        <w:rPr>
          <w:rFonts w:ascii="Times New Roman" w:eastAsiaTheme="majorEastAsia" w:hAnsi="Times New Roman" w:cs="Times New Roman"/>
          <w:color w:val="000000" w:themeColor="text1"/>
          <w:spacing w:val="3"/>
          <w:sz w:val="26"/>
          <w:szCs w:val="26"/>
        </w:rPr>
        <w:t>.</w:t>
      </w:r>
    </w:p>
    <w:p w14:paraId="7C1EE548" w14:textId="0645E054" w:rsidR="0011152F" w:rsidRPr="00CD16D9" w:rsidRDefault="007826E9" w:rsidP="00CD16D9">
      <w:pPr>
        <w:pStyle w:val="ListParagraph"/>
        <w:numPr>
          <w:ilvl w:val="0"/>
          <w:numId w:val="14"/>
        </w:numPr>
        <w:spacing w:after="0" w:line="360" w:lineRule="auto"/>
        <w:ind w:left="284" w:hanging="284"/>
        <w:rPr>
          <w:rFonts w:ascii="Times New Roman" w:hAnsi="Times New Roman" w:cs="Times New Roman"/>
          <w:sz w:val="26"/>
          <w:szCs w:val="26"/>
        </w:rPr>
      </w:pPr>
      <w:r w:rsidRPr="00CD16D9">
        <w:rPr>
          <w:rFonts w:ascii="Times New Roman" w:hAnsi="Times New Roman" w:cs="Times New Roman"/>
          <w:color w:val="000000" w:themeColor="text1"/>
          <w:sz w:val="26"/>
          <w:szCs w:val="26"/>
        </w:rPr>
        <w:t xml:space="preserve">Good selectivity of </w:t>
      </w:r>
      <w:r w:rsidR="006B7392" w:rsidRPr="00CD16D9">
        <w:rPr>
          <w:rFonts w:ascii="Times New Roman" w:hAnsi="Times New Roman" w:cs="Times New Roman"/>
          <w:color w:val="000000" w:themeColor="text1"/>
          <w:sz w:val="26"/>
          <w:szCs w:val="26"/>
        </w:rPr>
        <w:t xml:space="preserve">red mud </w:t>
      </w:r>
      <w:r w:rsidR="009A080E" w:rsidRPr="00CD16D9">
        <w:rPr>
          <w:rFonts w:ascii="Times New Roman" w:hAnsi="Times New Roman" w:cs="Times New Roman"/>
          <w:color w:val="000000" w:themeColor="text1"/>
          <w:sz w:val="26"/>
          <w:szCs w:val="26"/>
        </w:rPr>
        <w:t xml:space="preserve">to </w:t>
      </w:r>
      <w:r w:rsidR="00745714" w:rsidRPr="00CD16D9">
        <w:rPr>
          <w:rFonts w:ascii="Times New Roman" w:hAnsi="Times New Roman" w:cs="Times New Roman"/>
          <w:spacing w:val="3"/>
          <w:sz w:val="26"/>
          <w:szCs w:val="26"/>
          <w:shd w:val="clear" w:color="auto" w:fill="FFFFFF"/>
        </w:rPr>
        <w:t>f</w:t>
      </w:r>
      <w:r w:rsidR="0035226C" w:rsidRPr="00CD16D9">
        <w:rPr>
          <w:rFonts w:ascii="Times New Roman" w:hAnsi="Times New Roman" w:cs="Times New Roman"/>
          <w:spacing w:val="3"/>
          <w:sz w:val="26"/>
          <w:szCs w:val="26"/>
          <w:shd w:val="clear" w:color="auto" w:fill="FFFFFF"/>
        </w:rPr>
        <w:t>urfural</w:t>
      </w:r>
      <w:r w:rsidR="0011152F" w:rsidRPr="00CD16D9">
        <w:rPr>
          <w:rFonts w:ascii="Times New Roman" w:hAnsi="Times New Roman" w:cs="Times New Roman"/>
          <w:spacing w:val="3"/>
          <w:sz w:val="26"/>
          <w:szCs w:val="26"/>
          <w:shd w:val="clear" w:color="auto" w:fill="FFFFFF"/>
        </w:rPr>
        <w:t>s</w:t>
      </w:r>
      <w:r w:rsidR="007241A2" w:rsidRPr="00CD16D9">
        <w:rPr>
          <w:rFonts w:ascii="Times New Roman" w:hAnsi="Times New Roman" w:cs="Times New Roman"/>
          <w:spacing w:val="3"/>
          <w:sz w:val="26"/>
          <w:szCs w:val="26"/>
          <w:shd w:val="clear" w:color="auto" w:fill="FFFFFF"/>
        </w:rPr>
        <w:t xml:space="preserve"> revealed</w:t>
      </w:r>
      <w:r w:rsidR="00A84DBB" w:rsidRPr="00CD16D9">
        <w:rPr>
          <w:rFonts w:ascii="Times New Roman" w:hAnsi="Times New Roman" w:cs="Times New Roman"/>
          <w:spacing w:val="3"/>
          <w:sz w:val="26"/>
          <w:szCs w:val="26"/>
          <w:shd w:val="clear" w:color="auto" w:fill="FFFFFF"/>
        </w:rPr>
        <w:t>.</w:t>
      </w:r>
    </w:p>
    <w:p w14:paraId="748823E7" w14:textId="6CAD0D86" w:rsidR="0004383B" w:rsidRPr="00CD16D9" w:rsidRDefault="003037A6" w:rsidP="00CD16D9">
      <w:pPr>
        <w:pStyle w:val="ListParagraph"/>
        <w:numPr>
          <w:ilvl w:val="0"/>
          <w:numId w:val="14"/>
        </w:numPr>
        <w:spacing w:after="0" w:line="360" w:lineRule="auto"/>
        <w:ind w:left="284" w:hanging="284"/>
        <w:rPr>
          <w:rFonts w:ascii="Times New Roman" w:hAnsi="Times New Roman" w:cs="Times New Roman"/>
          <w:sz w:val="26"/>
          <w:szCs w:val="26"/>
        </w:rPr>
      </w:pPr>
      <w:r>
        <w:rPr>
          <w:rFonts w:ascii="Times New Roman" w:hAnsi="Times New Roman" w:cs="Times New Roman"/>
          <w:color w:val="000000" w:themeColor="text1"/>
          <w:sz w:val="26"/>
          <w:szCs w:val="26"/>
        </w:rPr>
        <w:t>R</w:t>
      </w:r>
      <w:r w:rsidR="006B7392" w:rsidRPr="00CD16D9">
        <w:rPr>
          <w:rFonts w:ascii="Times New Roman" w:hAnsi="Times New Roman" w:cs="Times New Roman"/>
          <w:color w:val="000000" w:themeColor="text1"/>
          <w:sz w:val="26"/>
          <w:szCs w:val="26"/>
        </w:rPr>
        <w:t>ed mud</w:t>
      </w:r>
      <w:r>
        <w:rPr>
          <w:rFonts w:ascii="Times New Roman" w:hAnsi="Times New Roman" w:cs="Times New Roman"/>
          <w:color w:val="000000" w:themeColor="text1"/>
          <w:sz w:val="26"/>
          <w:szCs w:val="26"/>
        </w:rPr>
        <w:t xml:space="preserve"> catalyst </w:t>
      </w:r>
      <w:r w:rsidR="00567A1B" w:rsidRPr="00CD16D9">
        <w:rPr>
          <w:rFonts w:ascii="Times New Roman" w:hAnsi="Times New Roman" w:cs="Times New Roman"/>
          <w:color w:val="000000" w:themeColor="text1"/>
          <w:sz w:val="26"/>
          <w:szCs w:val="26"/>
        </w:rPr>
        <w:t>facilitates formation of new ketones and sugars.</w:t>
      </w:r>
    </w:p>
    <w:p w14:paraId="4F329D99" w14:textId="77777777" w:rsidR="00BB0007" w:rsidRPr="005648D1" w:rsidRDefault="00BB0007" w:rsidP="00737316">
      <w:pPr>
        <w:spacing w:after="0" w:line="360" w:lineRule="auto"/>
        <w:rPr>
          <w:rFonts w:ascii="Times New Roman" w:hAnsi="Times New Roman" w:cs="Times New Roman"/>
          <w:sz w:val="24"/>
          <w:szCs w:val="32"/>
        </w:rPr>
      </w:pPr>
    </w:p>
    <w:p w14:paraId="46464539" w14:textId="77777777" w:rsidR="005648D1" w:rsidRDefault="005648D1">
      <w:pPr>
        <w:rPr>
          <w:rFonts w:ascii="Times New Roman" w:hAnsi="Times New Roman" w:cs="Times New Roman"/>
          <w:b/>
          <w:sz w:val="28"/>
          <w:szCs w:val="32"/>
        </w:rPr>
      </w:pPr>
      <w:r>
        <w:rPr>
          <w:rFonts w:ascii="Times New Roman" w:hAnsi="Times New Roman" w:cs="Times New Roman"/>
          <w:b/>
          <w:sz w:val="28"/>
          <w:szCs w:val="32"/>
        </w:rPr>
        <w:br w:type="page"/>
      </w:r>
    </w:p>
    <w:p w14:paraId="662A2D56" w14:textId="5FBBE4D2" w:rsidR="00210AEF" w:rsidRPr="005648D1" w:rsidRDefault="00B235F5" w:rsidP="00415DF9">
      <w:pPr>
        <w:spacing w:after="0" w:line="480" w:lineRule="auto"/>
        <w:rPr>
          <w:rFonts w:ascii="Times New Roman" w:hAnsi="Times New Roman" w:cs="Times New Roman"/>
          <w:b/>
          <w:bCs/>
          <w:sz w:val="28"/>
          <w:szCs w:val="32"/>
        </w:rPr>
      </w:pPr>
      <w:r w:rsidRPr="005648D1">
        <w:rPr>
          <w:rFonts w:ascii="Times New Roman" w:hAnsi="Times New Roman" w:cs="Times New Roman"/>
          <w:b/>
          <w:sz w:val="28"/>
          <w:szCs w:val="32"/>
        </w:rPr>
        <w:lastRenderedPageBreak/>
        <w:t>A</w:t>
      </w:r>
      <w:r w:rsidR="00210AEF" w:rsidRPr="005648D1">
        <w:rPr>
          <w:rFonts w:ascii="Times New Roman" w:hAnsi="Times New Roman" w:cs="Times New Roman"/>
          <w:b/>
          <w:sz w:val="28"/>
          <w:szCs w:val="32"/>
        </w:rPr>
        <w:t>bstract</w:t>
      </w:r>
    </w:p>
    <w:p w14:paraId="392A43AA" w14:textId="22C2547E" w:rsidR="00737316" w:rsidRPr="005648D1" w:rsidRDefault="00567A1B" w:rsidP="00DC15E3">
      <w:pPr>
        <w:pStyle w:val="NormalWeb"/>
        <w:shd w:val="clear" w:color="auto" w:fill="FFFFFF"/>
        <w:spacing w:before="0" w:beforeAutospacing="0" w:after="0" w:afterAutospacing="0" w:line="360" w:lineRule="auto"/>
        <w:jc w:val="both"/>
        <w:textAlignment w:val="baseline"/>
        <w:rPr>
          <w:sz w:val="26"/>
          <w:szCs w:val="26"/>
        </w:rPr>
      </w:pPr>
      <w:r w:rsidRPr="005648D1">
        <w:rPr>
          <w:color w:val="000000" w:themeColor="text1"/>
          <w:sz w:val="26"/>
          <w:szCs w:val="26"/>
        </w:rPr>
        <w:t xml:space="preserve">Red </w:t>
      </w:r>
      <w:r w:rsidR="00086C83">
        <w:rPr>
          <w:color w:val="000000" w:themeColor="text1"/>
          <w:sz w:val="26"/>
          <w:szCs w:val="26"/>
        </w:rPr>
        <w:t>m</w:t>
      </w:r>
      <w:r w:rsidR="00086C83" w:rsidRPr="005648D1">
        <w:rPr>
          <w:color w:val="000000" w:themeColor="text1"/>
          <w:sz w:val="26"/>
          <w:szCs w:val="26"/>
        </w:rPr>
        <w:t>ud</w:t>
      </w:r>
      <w:r w:rsidRPr="005648D1">
        <w:rPr>
          <w:color w:val="000000" w:themeColor="text1"/>
          <w:sz w:val="26"/>
          <w:szCs w:val="26"/>
        </w:rPr>
        <w:t xml:space="preserve">, a by-product of the Bayer process in the aluminium industry, </w:t>
      </w:r>
      <w:r w:rsidR="009F4F70">
        <w:rPr>
          <w:color w:val="000000" w:themeColor="text1"/>
          <w:sz w:val="26"/>
          <w:szCs w:val="26"/>
        </w:rPr>
        <w:t>was</w:t>
      </w:r>
      <w:r w:rsidR="003A0186" w:rsidRPr="005648D1">
        <w:rPr>
          <w:color w:val="000000" w:themeColor="text1"/>
          <w:sz w:val="26"/>
          <w:szCs w:val="26"/>
        </w:rPr>
        <w:t xml:space="preserve"> </w:t>
      </w:r>
      <w:r w:rsidRPr="005648D1">
        <w:rPr>
          <w:color w:val="000000" w:themeColor="text1"/>
          <w:sz w:val="26"/>
          <w:szCs w:val="26"/>
        </w:rPr>
        <w:t>applied as a catalys</w:t>
      </w:r>
      <w:r w:rsidR="009103F8" w:rsidRPr="005648D1">
        <w:rPr>
          <w:color w:val="000000" w:themeColor="text1"/>
          <w:sz w:val="26"/>
          <w:szCs w:val="26"/>
        </w:rPr>
        <w:t>t</w:t>
      </w:r>
      <w:r w:rsidRPr="005648D1">
        <w:rPr>
          <w:color w:val="000000" w:themeColor="text1"/>
          <w:sz w:val="26"/>
          <w:szCs w:val="26"/>
        </w:rPr>
        <w:t xml:space="preserve"> for</w:t>
      </w:r>
      <w:r w:rsidR="009103F8" w:rsidRPr="005648D1">
        <w:rPr>
          <w:color w:val="000000" w:themeColor="text1"/>
          <w:sz w:val="26"/>
          <w:szCs w:val="26"/>
        </w:rPr>
        <w:t xml:space="preserve"> </w:t>
      </w:r>
      <w:r w:rsidR="009103F8" w:rsidRPr="005648D1">
        <w:rPr>
          <w:i/>
          <w:color w:val="000000" w:themeColor="text1"/>
          <w:sz w:val="26"/>
          <w:szCs w:val="26"/>
        </w:rPr>
        <w:t>in-situ</w:t>
      </w:r>
      <w:r w:rsidRPr="005648D1">
        <w:rPr>
          <w:color w:val="000000" w:themeColor="text1"/>
          <w:sz w:val="26"/>
          <w:szCs w:val="26"/>
        </w:rPr>
        <w:t xml:space="preserve"> </w:t>
      </w:r>
      <w:r w:rsidR="0047589E">
        <w:rPr>
          <w:color w:val="000000" w:themeColor="text1"/>
          <w:sz w:val="26"/>
          <w:szCs w:val="26"/>
        </w:rPr>
        <w:t xml:space="preserve">upgrading of vapour products of </w:t>
      </w:r>
      <w:proofErr w:type="spellStart"/>
      <w:r w:rsidR="0047589E">
        <w:rPr>
          <w:color w:val="000000" w:themeColor="text1"/>
          <w:sz w:val="26"/>
          <w:szCs w:val="26"/>
        </w:rPr>
        <w:t>beechwood</w:t>
      </w:r>
      <w:proofErr w:type="spellEnd"/>
      <w:r w:rsidR="0047589E">
        <w:rPr>
          <w:color w:val="000000" w:themeColor="text1"/>
          <w:sz w:val="26"/>
          <w:szCs w:val="26"/>
        </w:rPr>
        <w:t xml:space="preserve"> </w:t>
      </w:r>
      <w:r w:rsidRPr="005648D1">
        <w:rPr>
          <w:color w:val="000000" w:themeColor="text1"/>
          <w:sz w:val="26"/>
          <w:szCs w:val="26"/>
        </w:rPr>
        <w:t>fast pyrolysis</w:t>
      </w:r>
      <w:r w:rsidR="00363E52" w:rsidRPr="005648D1">
        <w:rPr>
          <w:color w:val="000000" w:themeColor="text1"/>
          <w:sz w:val="26"/>
          <w:szCs w:val="26"/>
        </w:rPr>
        <w:t xml:space="preserve">. </w:t>
      </w:r>
      <w:r w:rsidR="003A0186" w:rsidRPr="005648D1">
        <w:rPr>
          <w:color w:val="000000" w:themeColor="text1"/>
          <w:sz w:val="26"/>
          <w:szCs w:val="26"/>
        </w:rPr>
        <w:t xml:space="preserve">Thermal pre-treatment of </w:t>
      </w:r>
      <w:r w:rsidR="00086C83">
        <w:rPr>
          <w:color w:val="000000" w:themeColor="text1"/>
          <w:sz w:val="26"/>
          <w:szCs w:val="26"/>
        </w:rPr>
        <w:t>r</w:t>
      </w:r>
      <w:r w:rsidR="00086C83" w:rsidRPr="005648D1">
        <w:rPr>
          <w:color w:val="000000" w:themeColor="text1"/>
          <w:sz w:val="26"/>
          <w:szCs w:val="26"/>
        </w:rPr>
        <w:t xml:space="preserve">ed </w:t>
      </w:r>
      <w:r w:rsidR="00086C83">
        <w:rPr>
          <w:color w:val="000000" w:themeColor="text1"/>
          <w:sz w:val="26"/>
          <w:szCs w:val="26"/>
        </w:rPr>
        <w:t>m</w:t>
      </w:r>
      <w:r w:rsidR="00086C83" w:rsidRPr="005648D1">
        <w:rPr>
          <w:color w:val="000000" w:themeColor="text1"/>
          <w:sz w:val="26"/>
          <w:szCs w:val="26"/>
        </w:rPr>
        <w:t xml:space="preserve">ud </w:t>
      </w:r>
      <w:r w:rsidR="00086C83">
        <w:rPr>
          <w:color w:val="000000" w:themeColor="text1"/>
          <w:sz w:val="26"/>
          <w:szCs w:val="26"/>
        </w:rPr>
        <w:t>enhanced the</w:t>
      </w:r>
      <w:r w:rsidR="008849AB" w:rsidRPr="005648D1">
        <w:rPr>
          <w:color w:val="000000" w:themeColor="text1"/>
          <w:sz w:val="26"/>
          <w:szCs w:val="26"/>
        </w:rPr>
        <w:t xml:space="preserve"> catalytic upgrading</w:t>
      </w:r>
      <w:r w:rsidR="009103F8" w:rsidRPr="005648D1">
        <w:rPr>
          <w:color w:val="000000" w:themeColor="text1"/>
          <w:sz w:val="26"/>
          <w:szCs w:val="26"/>
        </w:rPr>
        <w:t xml:space="preserve"> effect</w:t>
      </w:r>
      <w:r w:rsidR="008849AB" w:rsidRPr="005648D1">
        <w:rPr>
          <w:color w:val="000000" w:themeColor="text1"/>
          <w:sz w:val="26"/>
          <w:szCs w:val="26"/>
        </w:rPr>
        <w:t xml:space="preserve">. </w:t>
      </w:r>
      <w:r w:rsidR="00B0587D" w:rsidRPr="005648D1">
        <w:rPr>
          <w:color w:val="000000" w:themeColor="text1"/>
          <w:sz w:val="26"/>
          <w:szCs w:val="26"/>
        </w:rPr>
        <w:t>Individual oxides (α-Al</w:t>
      </w:r>
      <w:r w:rsidR="00B0587D" w:rsidRPr="005648D1">
        <w:rPr>
          <w:color w:val="000000" w:themeColor="text1"/>
          <w:sz w:val="26"/>
          <w:szCs w:val="26"/>
          <w:vertAlign w:val="subscript"/>
        </w:rPr>
        <w:t>2</w:t>
      </w:r>
      <w:r w:rsidR="00B0587D" w:rsidRPr="005648D1">
        <w:rPr>
          <w:color w:val="000000" w:themeColor="text1"/>
          <w:sz w:val="26"/>
          <w:szCs w:val="26"/>
        </w:rPr>
        <w:t>O</w:t>
      </w:r>
      <w:r w:rsidR="00B0587D" w:rsidRPr="005648D1">
        <w:rPr>
          <w:color w:val="000000" w:themeColor="text1"/>
          <w:sz w:val="26"/>
          <w:szCs w:val="26"/>
          <w:vertAlign w:val="subscript"/>
        </w:rPr>
        <w:t>3</w:t>
      </w:r>
      <w:r w:rsidR="00B0587D" w:rsidRPr="005648D1">
        <w:rPr>
          <w:color w:val="000000" w:themeColor="text1"/>
          <w:sz w:val="26"/>
          <w:szCs w:val="26"/>
        </w:rPr>
        <w:t>, Fe</w:t>
      </w:r>
      <w:r w:rsidR="00B0587D" w:rsidRPr="005648D1">
        <w:rPr>
          <w:color w:val="000000" w:themeColor="text1"/>
          <w:sz w:val="26"/>
          <w:szCs w:val="26"/>
          <w:vertAlign w:val="subscript"/>
        </w:rPr>
        <w:t>2</w:t>
      </w:r>
      <w:r w:rsidR="00B0587D" w:rsidRPr="005648D1">
        <w:rPr>
          <w:color w:val="000000" w:themeColor="text1"/>
          <w:sz w:val="26"/>
          <w:szCs w:val="26"/>
        </w:rPr>
        <w:t>O</w:t>
      </w:r>
      <w:r w:rsidR="00B0587D" w:rsidRPr="005648D1">
        <w:rPr>
          <w:color w:val="000000" w:themeColor="text1"/>
          <w:sz w:val="26"/>
          <w:szCs w:val="26"/>
          <w:vertAlign w:val="subscript"/>
        </w:rPr>
        <w:t>3</w:t>
      </w:r>
      <w:r w:rsidR="00B0587D" w:rsidRPr="005648D1">
        <w:rPr>
          <w:color w:val="000000" w:themeColor="text1"/>
          <w:sz w:val="26"/>
          <w:szCs w:val="26"/>
        </w:rPr>
        <w:t>, SiO</w:t>
      </w:r>
      <w:r w:rsidR="00B0587D" w:rsidRPr="005648D1">
        <w:rPr>
          <w:color w:val="000000" w:themeColor="text1"/>
          <w:sz w:val="26"/>
          <w:szCs w:val="26"/>
          <w:vertAlign w:val="subscript"/>
        </w:rPr>
        <w:t>2</w:t>
      </w:r>
      <w:r w:rsidR="00B0587D" w:rsidRPr="005648D1">
        <w:rPr>
          <w:color w:val="000000" w:themeColor="text1"/>
          <w:sz w:val="26"/>
          <w:szCs w:val="26"/>
        </w:rPr>
        <w:t>, and TiO</w:t>
      </w:r>
      <w:r w:rsidR="00B0587D" w:rsidRPr="005648D1">
        <w:rPr>
          <w:color w:val="000000" w:themeColor="text1"/>
          <w:sz w:val="26"/>
          <w:szCs w:val="26"/>
          <w:vertAlign w:val="subscript"/>
        </w:rPr>
        <w:t>2</w:t>
      </w:r>
      <w:r w:rsidR="00B0587D" w:rsidRPr="005648D1">
        <w:rPr>
          <w:color w:val="000000" w:themeColor="text1"/>
          <w:sz w:val="26"/>
          <w:szCs w:val="26"/>
        </w:rPr>
        <w:t xml:space="preserve">) </w:t>
      </w:r>
      <w:r w:rsidR="005648D1">
        <w:rPr>
          <w:color w:val="000000" w:themeColor="text1"/>
          <w:sz w:val="26"/>
          <w:szCs w:val="26"/>
        </w:rPr>
        <w:t>co-existing</w:t>
      </w:r>
      <w:r w:rsidR="00B0587D" w:rsidRPr="005648D1">
        <w:rPr>
          <w:color w:val="000000" w:themeColor="text1"/>
          <w:sz w:val="26"/>
          <w:szCs w:val="26"/>
        </w:rPr>
        <w:t xml:space="preserve"> in </w:t>
      </w:r>
      <w:r w:rsidR="00086C83">
        <w:rPr>
          <w:color w:val="000000" w:themeColor="text1"/>
          <w:sz w:val="26"/>
          <w:szCs w:val="26"/>
        </w:rPr>
        <w:t>r</w:t>
      </w:r>
      <w:r w:rsidR="00086C83" w:rsidRPr="005648D1">
        <w:rPr>
          <w:color w:val="000000" w:themeColor="text1"/>
          <w:sz w:val="26"/>
          <w:szCs w:val="26"/>
        </w:rPr>
        <w:t xml:space="preserve">ed </w:t>
      </w:r>
      <w:r w:rsidR="00086C83">
        <w:rPr>
          <w:color w:val="000000" w:themeColor="text1"/>
          <w:sz w:val="26"/>
          <w:szCs w:val="26"/>
        </w:rPr>
        <w:t>m</w:t>
      </w:r>
      <w:r w:rsidR="00086C83" w:rsidRPr="005648D1">
        <w:rPr>
          <w:color w:val="000000" w:themeColor="text1"/>
          <w:sz w:val="26"/>
          <w:szCs w:val="26"/>
        </w:rPr>
        <w:t xml:space="preserve">ud </w:t>
      </w:r>
      <w:r w:rsidR="00B0587D" w:rsidRPr="005648D1">
        <w:rPr>
          <w:color w:val="000000" w:themeColor="text1"/>
          <w:sz w:val="26"/>
          <w:szCs w:val="26"/>
        </w:rPr>
        <w:t xml:space="preserve">were </w:t>
      </w:r>
      <w:r w:rsidR="00CE0BB8" w:rsidRPr="005648D1">
        <w:rPr>
          <w:color w:val="000000" w:themeColor="text1"/>
          <w:sz w:val="26"/>
          <w:szCs w:val="26"/>
        </w:rPr>
        <w:t xml:space="preserve">also </w:t>
      </w:r>
      <w:r w:rsidR="00086C83">
        <w:rPr>
          <w:color w:val="000000" w:themeColor="text1"/>
          <w:sz w:val="26"/>
          <w:szCs w:val="26"/>
        </w:rPr>
        <w:t>tested</w:t>
      </w:r>
      <w:r w:rsidR="00086C83" w:rsidRPr="005648D1">
        <w:rPr>
          <w:color w:val="000000" w:themeColor="text1"/>
          <w:sz w:val="26"/>
          <w:szCs w:val="26"/>
        </w:rPr>
        <w:t xml:space="preserve"> </w:t>
      </w:r>
      <w:r w:rsidR="008E40D7" w:rsidRPr="005648D1">
        <w:rPr>
          <w:color w:val="000000" w:themeColor="text1"/>
          <w:sz w:val="26"/>
          <w:szCs w:val="26"/>
        </w:rPr>
        <w:t xml:space="preserve">for </w:t>
      </w:r>
      <w:r w:rsidR="00CE0BB8" w:rsidRPr="005648D1">
        <w:rPr>
          <w:color w:val="000000" w:themeColor="text1"/>
          <w:sz w:val="26"/>
          <w:szCs w:val="26"/>
        </w:rPr>
        <w:t>fast pyrolysis upgrading.</w:t>
      </w:r>
      <w:r w:rsidR="00B0587D" w:rsidRPr="005648D1">
        <w:rPr>
          <w:color w:val="000000" w:themeColor="text1"/>
          <w:sz w:val="26"/>
          <w:szCs w:val="26"/>
        </w:rPr>
        <w:t xml:space="preserve"> </w:t>
      </w:r>
      <w:r w:rsidR="008D2845">
        <w:rPr>
          <w:color w:val="000000" w:themeColor="text1"/>
          <w:sz w:val="26"/>
          <w:szCs w:val="26"/>
        </w:rPr>
        <w:t>A</w:t>
      </w:r>
      <w:r w:rsidR="008D03CA" w:rsidRPr="005648D1">
        <w:rPr>
          <w:color w:val="000000" w:themeColor="text1"/>
          <w:sz w:val="26"/>
          <w:szCs w:val="26"/>
        </w:rPr>
        <w:t xml:space="preserve"> biomass/</w:t>
      </w:r>
      <w:r w:rsidR="000D711A" w:rsidRPr="005648D1">
        <w:rPr>
          <w:sz w:val="26"/>
          <w:szCs w:val="26"/>
          <w:shd w:val="clear" w:color="auto" w:fill="FFFFFF"/>
        </w:rPr>
        <w:t xml:space="preserve">catalyst </w:t>
      </w:r>
      <w:r w:rsidR="008D2845">
        <w:rPr>
          <w:sz w:val="26"/>
          <w:szCs w:val="26"/>
          <w:shd w:val="clear" w:color="auto" w:fill="FFFFFF"/>
        </w:rPr>
        <w:t xml:space="preserve">weight </w:t>
      </w:r>
      <w:r w:rsidR="000D711A" w:rsidRPr="005648D1">
        <w:rPr>
          <w:sz w:val="26"/>
          <w:szCs w:val="26"/>
          <w:shd w:val="clear" w:color="auto" w:fill="FFFFFF"/>
        </w:rPr>
        <w:t>ratio</w:t>
      </w:r>
      <w:r w:rsidR="008D03CA" w:rsidRPr="005648D1">
        <w:rPr>
          <w:sz w:val="26"/>
          <w:szCs w:val="26"/>
          <w:shd w:val="clear" w:color="auto" w:fill="FFFFFF"/>
        </w:rPr>
        <w:t xml:space="preserve"> </w:t>
      </w:r>
      <w:r w:rsidR="003A0186" w:rsidRPr="005648D1">
        <w:rPr>
          <w:sz w:val="26"/>
          <w:szCs w:val="26"/>
          <w:shd w:val="clear" w:color="auto" w:fill="FFFFFF"/>
        </w:rPr>
        <w:t xml:space="preserve">of </w:t>
      </w:r>
      <w:r w:rsidR="008D03CA" w:rsidRPr="005648D1">
        <w:rPr>
          <w:sz w:val="26"/>
          <w:szCs w:val="26"/>
          <w:shd w:val="clear" w:color="auto" w:fill="FFFFFF"/>
        </w:rPr>
        <w:t xml:space="preserve">1:4 </w:t>
      </w:r>
      <w:r w:rsidR="008D2845">
        <w:rPr>
          <w:sz w:val="26"/>
          <w:szCs w:val="26"/>
          <w:shd w:val="clear" w:color="auto" w:fill="FFFFFF"/>
        </w:rPr>
        <w:t>had</w:t>
      </w:r>
      <w:r w:rsidR="008D03CA" w:rsidRPr="005648D1">
        <w:rPr>
          <w:sz w:val="26"/>
          <w:szCs w:val="26"/>
          <w:shd w:val="clear" w:color="auto" w:fill="FFFFFF"/>
        </w:rPr>
        <w:t xml:space="preserve"> </w:t>
      </w:r>
      <w:r w:rsidR="000D711A" w:rsidRPr="005648D1">
        <w:rPr>
          <w:sz w:val="26"/>
          <w:szCs w:val="26"/>
          <w:shd w:val="clear" w:color="auto" w:fill="FFFFFF"/>
        </w:rPr>
        <w:t xml:space="preserve">the strongest </w:t>
      </w:r>
      <w:r w:rsidR="000D711A" w:rsidRPr="005648D1">
        <w:rPr>
          <w:sz w:val="26"/>
          <w:szCs w:val="26"/>
        </w:rPr>
        <w:t xml:space="preserve">catalytic effect on the product distribution. </w:t>
      </w:r>
      <w:r w:rsidR="00363E52" w:rsidRPr="005648D1">
        <w:rPr>
          <w:color w:val="000000" w:themeColor="text1"/>
          <w:sz w:val="26"/>
          <w:szCs w:val="26"/>
        </w:rPr>
        <w:t xml:space="preserve">Red </w:t>
      </w:r>
      <w:r w:rsidR="00086C83">
        <w:rPr>
          <w:color w:val="000000" w:themeColor="text1"/>
          <w:sz w:val="26"/>
          <w:szCs w:val="26"/>
        </w:rPr>
        <w:t>m</w:t>
      </w:r>
      <w:r w:rsidR="00086C83" w:rsidRPr="005648D1">
        <w:rPr>
          <w:color w:val="000000" w:themeColor="text1"/>
          <w:sz w:val="26"/>
          <w:szCs w:val="26"/>
        </w:rPr>
        <w:t xml:space="preserve">ud </w:t>
      </w:r>
      <w:r w:rsidR="003037A6">
        <w:rPr>
          <w:color w:val="000000" w:themeColor="text1"/>
          <w:sz w:val="26"/>
          <w:szCs w:val="26"/>
        </w:rPr>
        <w:t>was found to</w:t>
      </w:r>
      <w:r w:rsidR="00746B57" w:rsidRPr="005648D1">
        <w:rPr>
          <w:color w:val="000000" w:themeColor="text1"/>
          <w:sz w:val="26"/>
          <w:szCs w:val="26"/>
        </w:rPr>
        <w:t xml:space="preserve"> reduc</w:t>
      </w:r>
      <w:r w:rsidR="003037A6">
        <w:rPr>
          <w:color w:val="000000" w:themeColor="text1"/>
          <w:sz w:val="26"/>
          <w:szCs w:val="26"/>
        </w:rPr>
        <w:t>e</w:t>
      </w:r>
      <w:r w:rsidR="000D711A" w:rsidRPr="005648D1">
        <w:rPr>
          <w:color w:val="000000" w:themeColor="text1"/>
          <w:sz w:val="26"/>
          <w:szCs w:val="26"/>
        </w:rPr>
        <w:t xml:space="preserve"> the yield of </w:t>
      </w:r>
      <w:r w:rsidR="00086C83">
        <w:rPr>
          <w:color w:val="000000" w:themeColor="text1"/>
          <w:sz w:val="26"/>
          <w:szCs w:val="26"/>
        </w:rPr>
        <w:t xml:space="preserve">phenolic </w:t>
      </w:r>
      <w:r w:rsidR="000D711A" w:rsidRPr="005648D1">
        <w:rPr>
          <w:color w:val="000000" w:themeColor="text1"/>
          <w:sz w:val="26"/>
          <w:szCs w:val="26"/>
        </w:rPr>
        <w:t>compounds</w:t>
      </w:r>
      <w:r w:rsidR="009103F8" w:rsidRPr="005648D1">
        <w:rPr>
          <w:color w:val="000000" w:themeColor="text1"/>
          <w:sz w:val="26"/>
          <w:szCs w:val="26"/>
        </w:rPr>
        <w:t xml:space="preserve"> </w:t>
      </w:r>
      <w:r w:rsidR="00994BA9" w:rsidRPr="005648D1">
        <w:rPr>
          <w:color w:val="000000" w:themeColor="text1"/>
          <w:sz w:val="26"/>
          <w:szCs w:val="26"/>
        </w:rPr>
        <w:t xml:space="preserve">and </w:t>
      </w:r>
      <w:r w:rsidR="000D711A" w:rsidRPr="005648D1">
        <w:rPr>
          <w:color w:val="000000" w:themeColor="text1"/>
          <w:sz w:val="26"/>
          <w:szCs w:val="26"/>
        </w:rPr>
        <w:t>promote the formation of cellulose-derived furfurals</w:t>
      </w:r>
      <w:r w:rsidR="008D03CA" w:rsidRPr="005648D1">
        <w:rPr>
          <w:color w:val="000000" w:themeColor="text1"/>
          <w:sz w:val="26"/>
          <w:szCs w:val="26"/>
        </w:rPr>
        <w:t xml:space="preserve"> and acetic acid</w:t>
      </w:r>
      <w:r w:rsidR="003037A6">
        <w:rPr>
          <w:color w:val="000000" w:themeColor="text1"/>
          <w:sz w:val="26"/>
          <w:szCs w:val="26"/>
        </w:rPr>
        <w:t>, which</w:t>
      </w:r>
      <w:r w:rsidR="00994BA9" w:rsidRPr="005648D1">
        <w:rPr>
          <w:color w:val="000000" w:themeColor="text1"/>
          <w:sz w:val="26"/>
          <w:szCs w:val="26"/>
        </w:rPr>
        <w:t xml:space="preserve"> </w:t>
      </w:r>
      <w:r w:rsidR="003037A6">
        <w:rPr>
          <w:color w:val="000000" w:themeColor="text1"/>
          <w:sz w:val="26"/>
          <w:szCs w:val="26"/>
        </w:rPr>
        <w:t>can be used for</w:t>
      </w:r>
      <w:r w:rsidR="00994BA9" w:rsidRPr="005648D1">
        <w:rPr>
          <w:rFonts w:eastAsiaTheme="minorEastAsia"/>
          <w:bCs/>
          <w:iCs/>
          <w:color w:val="000000" w:themeColor="text1"/>
          <w:spacing w:val="3"/>
          <w:sz w:val="26"/>
          <w:szCs w:val="26"/>
        </w:rPr>
        <w:t xml:space="preserve"> the production of a </w:t>
      </w:r>
      <w:r w:rsidR="00994BA9" w:rsidRPr="005648D1">
        <w:rPr>
          <w:sz w:val="26"/>
          <w:szCs w:val="26"/>
        </w:rPr>
        <w:t>broad range of chemicals and liquid transportation fuels.</w:t>
      </w:r>
      <w:r w:rsidR="000D711A" w:rsidRPr="005648D1">
        <w:rPr>
          <w:color w:val="000000" w:themeColor="text1"/>
          <w:sz w:val="26"/>
          <w:szCs w:val="26"/>
        </w:rPr>
        <w:t xml:space="preserve"> </w:t>
      </w:r>
      <w:proofErr w:type="gramStart"/>
      <w:r w:rsidR="00A45981" w:rsidRPr="005648D1">
        <w:rPr>
          <w:color w:val="000000" w:themeColor="text1"/>
          <w:sz w:val="26"/>
          <w:szCs w:val="26"/>
        </w:rPr>
        <w:t>α-Al</w:t>
      </w:r>
      <w:r w:rsidR="00A45981" w:rsidRPr="005648D1">
        <w:rPr>
          <w:color w:val="000000" w:themeColor="text1"/>
          <w:sz w:val="26"/>
          <w:szCs w:val="26"/>
          <w:vertAlign w:val="subscript"/>
        </w:rPr>
        <w:t>2</w:t>
      </w:r>
      <w:r w:rsidR="00A45981" w:rsidRPr="005648D1">
        <w:rPr>
          <w:color w:val="000000" w:themeColor="text1"/>
          <w:sz w:val="26"/>
          <w:szCs w:val="26"/>
        </w:rPr>
        <w:t>O</w:t>
      </w:r>
      <w:r w:rsidR="00A45981" w:rsidRPr="005648D1">
        <w:rPr>
          <w:color w:val="000000" w:themeColor="text1"/>
          <w:sz w:val="26"/>
          <w:szCs w:val="26"/>
          <w:vertAlign w:val="subscript"/>
        </w:rPr>
        <w:t>3</w:t>
      </w:r>
      <w:proofErr w:type="gramEnd"/>
      <w:r w:rsidR="00A45981" w:rsidRPr="005648D1">
        <w:rPr>
          <w:color w:val="000000" w:themeColor="text1"/>
          <w:sz w:val="26"/>
          <w:szCs w:val="26"/>
        </w:rPr>
        <w:t xml:space="preserve"> and Fe</w:t>
      </w:r>
      <w:r w:rsidR="00A45981" w:rsidRPr="005648D1">
        <w:rPr>
          <w:color w:val="000000" w:themeColor="text1"/>
          <w:sz w:val="26"/>
          <w:szCs w:val="26"/>
          <w:vertAlign w:val="subscript"/>
        </w:rPr>
        <w:t>2</w:t>
      </w:r>
      <w:r w:rsidR="00A45981" w:rsidRPr="005648D1">
        <w:rPr>
          <w:color w:val="000000" w:themeColor="text1"/>
          <w:sz w:val="26"/>
          <w:szCs w:val="26"/>
        </w:rPr>
        <w:t>O</w:t>
      </w:r>
      <w:r w:rsidR="00A45981" w:rsidRPr="005648D1">
        <w:rPr>
          <w:color w:val="000000" w:themeColor="text1"/>
          <w:sz w:val="26"/>
          <w:szCs w:val="26"/>
          <w:vertAlign w:val="subscript"/>
        </w:rPr>
        <w:t>3</w:t>
      </w:r>
      <w:r w:rsidR="00A45981" w:rsidRPr="00415DF9">
        <w:rPr>
          <w:color w:val="000000" w:themeColor="text1"/>
          <w:sz w:val="26"/>
          <w:szCs w:val="26"/>
        </w:rPr>
        <w:t xml:space="preserve"> </w:t>
      </w:r>
      <w:r w:rsidR="00A45981" w:rsidRPr="005648D1">
        <w:rPr>
          <w:color w:val="000000" w:themeColor="text1"/>
          <w:sz w:val="26"/>
          <w:szCs w:val="26"/>
        </w:rPr>
        <w:t xml:space="preserve">also reduced </w:t>
      </w:r>
      <w:r w:rsidR="003037A6">
        <w:rPr>
          <w:color w:val="000000" w:themeColor="text1"/>
          <w:sz w:val="26"/>
          <w:szCs w:val="26"/>
        </w:rPr>
        <w:t>the</w:t>
      </w:r>
      <w:r w:rsidR="003037A6" w:rsidRPr="005648D1">
        <w:rPr>
          <w:color w:val="000000" w:themeColor="text1"/>
          <w:sz w:val="26"/>
          <w:szCs w:val="26"/>
        </w:rPr>
        <w:t xml:space="preserve"> </w:t>
      </w:r>
      <w:r w:rsidR="00A45981" w:rsidRPr="005648D1">
        <w:rPr>
          <w:color w:val="000000" w:themeColor="text1"/>
          <w:sz w:val="26"/>
          <w:szCs w:val="26"/>
        </w:rPr>
        <w:t>yield</w:t>
      </w:r>
      <w:r w:rsidR="003037A6">
        <w:rPr>
          <w:color w:val="000000" w:themeColor="text1"/>
          <w:sz w:val="26"/>
          <w:szCs w:val="26"/>
        </w:rPr>
        <w:t xml:space="preserve"> of phenols</w:t>
      </w:r>
      <w:r w:rsidR="00A45981" w:rsidRPr="005648D1">
        <w:rPr>
          <w:color w:val="000000" w:themeColor="text1"/>
          <w:sz w:val="26"/>
          <w:szCs w:val="26"/>
        </w:rPr>
        <w:t>, whereas</w:t>
      </w:r>
      <w:r w:rsidR="008D2845">
        <w:rPr>
          <w:color w:val="000000" w:themeColor="text1"/>
          <w:sz w:val="26"/>
          <w:szCs w:val="26"/>
        </w:rPr>
        <w:t xml:space="preserve"> the formation of</w:t>
      </w:r>
      <w:r w:rsidR="00A45981" w:rsidRPr="005648D1">
        <w:rPr>
          <w:color w:val="000000" w:themeColor="text1"/>
          <w:sz w:val="26"/>
          <w:szCs w:val="26"/>
        </w:rPr>
        <w:t xml:space="preserve"> furfurals </w:t>
      </w:r>
      <w:r w:rsidR="008D2845">
        <w:rPr>
          <w:color w:val="000000" w:themeColor="text1"/>
          <w:sz w:val="26"/>
          <w:szCs w:val="26"/>
        </w:rPr>
        <w:t>was</w:t>
      </w:r>
      <w:r w:rsidR="005648D1">
        <w:rPr>
          <w:color w:val="000000" w:themeColor="text1"/>
          <w:sz w:val="26"/>
          <w:szCs w:val="26"/>
        </w:rPr>
        <w:t xml:space="preserve"> </w:t>
      </w:r>
      <w:r w:rsidR="00A45981" w:rsidRPr="005648D1">
        <w:rPr>
          <w:color w:val="000000" w:themeColor="text1"/>
          <w:sz w:val="26"/>
          <w:szCs w:val="26"/>
        </w:rPr>
        <w:t>promoted by Fe</w:t>
      </w:r>
      <w:r w:rsidR="00A45981" w:rsidRPr="005648D1">
        <w:rPr>
          <w:color w:val="000000" w:themeColor="text1"/>
          <w:sz w:val="26"/>
          <w:szCs w:val="26"/>
          <w:vertAlign w:val="subscript"/>
        </w:rPr>
        <w:t>2</w:t>
      </w:r>
      <w:r w:rsidR="00A45981" w:rsidRPr="005648D1">
        <w:rPr>
          <w:color w:val="000000" w:themeColor="text1"/>
          <w:sz w:val="26"/>
          <w:szCs w:val="26"/>
        </w:rPr>
        <w:t>O</w:t>
      </w:r>
      <w:r w:rsidR="00A45981" w:rsidRPr="005648D1">
        <w:rPr>
          <w:color w:val="000000" w:themeColor="text1"/>
          <w:sz w:val="26"/>
          <w:szCs w:val="26"/>
          <w:vertAlign w:val="subscript"/>
        </w:rPr>
        <w:t>3</w:t>
      </w:r>
      <w:r w:rsidR="00A45981" w:rsidRPr="005648D1">
        <w:rPr>
          <w:color w:val="000000" w:themeColor="text1"/>
          <w:sz w:val="26"/>
          <w:szCs w:val="26"/>
        </w:rPr>
        <w:t xml:space="preserve"> and TiO</w:t>
      </w:r>
      <w:r w:rsidR="00A45981" w:rsidRPr="005648D1">
        <w:rPr>
          <w:color w:val="000000" w:themeColor="text1"/>
          <w:sz w:val="26"/>
          <w:szCs w:val="26"/>
          <w:vertAlign w:val="subscript"/>
        </w:rPr>
        <w:t>2</w:t>
      </w:r>
      <w:r w:rsidR="00A45981" w:rsidRPr="005648D1">
        <w:rPr>
          <w:color w:val="000000" w:themeColor="text1"/>
          <w:sz w:val="26"/>
          <w:szCs w:val="26"/>
        </w:rPr>
        <w:t>.</w:t>
      </w:r>
      <w:r w:rsidR="00BB3B10" w:rsidRPr="005648D1">
        <w:rPr>
          <w:color w:val="000000" w:themeColor="text1"/>
          <w:sz w:val="26"/>
          <w:szCs w:val="26"/>
        </w:rPr>
        <w:t xml:space="preserve"> SiO</w:t>
      </w:r>
      <w:r w:rsidR="00BB3B10" w:rsidRPr="005648D1">
        <w:rPr>
          <w:color w:val="000000" w:themeColor="text1"/>
          <w:sz w:val="26"/>
          <w:szCs w:val="26"/>
          <w:vertAlign w:val="subscript"/>
        </w:rPr>
        <w:t>2</w:t>
      </w:r>
      <w:r w:rsidR="00BB3B10" w:rsidRPr="005648D1">
        <w:rPr>
          <w:color w:val="000000" w:themeColor="text1"/>
          <w:sz w:val="26"/>
          <w:szCs w:val="26"/>
        </w:rPr>
        <w:t xml:space="preserve"> showed </w:t>
      </w:r>
      <w:r w:rsidR="00792EEF" w:rsidRPr="005648D1">
        <w:rPr>
          <w:color w:val="000000" w:themeColor="text1"/>
          <w:sz w:val="26"/>
          <w:szCs w:val="26"/>
        </w:rPr>
        <w:t>negligible</w:t>
      </w:r>
      <w:r w:rsidR="00BB3B10" w:rsidRPr="005648D1">
        <w:rPr>
          <w:color w:val="000000" w:themeColor="text1"/>
          <w:sz w:val="26"/>
          <w:szCs w:val="26"/>
        </w:rPr>
        <w:t xml:space="preserve"> </w:t>
      </w:r>
      <w:r w:rsidR="008D2845">
        <w:rPr>
          <w:color w:val="000000" w:themeColor="text1"/>
          <w:sz w:val="26"/>
          <w:szCs w:val="26"/>
        </w:rPr>
        <w:t>effect</w:t>
      </w:r>
      <w:r w:rsidR="005648D1">
        <w:rPr>
          <w:color w:val="000000" w:themeColor="text1"/>
          <w:sz w:val="26"/>
          <w:szCs w:val="26"/>
        </w:rPr>
        <w:t xml:space="preserve"> on </w:t>
      </w:r>
      <w:r w:rsidR="00BB3B10" w:rsidRPr="005648D1">
        <w:rPr>
          <w:color w:val="000000" w:themeColor="text1"/>
          <w:sz w:val="26"/>
          <w:szCs w:val="26"/>
        </w:rPr>
        <w:t xml:space="preserve">fast pyrolysis </w:t>
      </w:r>
      <w:r w:rsidR="00792EEF" w:rsidRPr="005648D1">
        <w:rPr>
          <w:color w:val="000000" w:themeColor="text1"/>
          <w:sz w:val="26"/>
          <w:szCs w:val="26"/>
        </w:rPr>
        <w:t>vapours</w:t>
      </w:r>
      <w:r w:rsidR="00BB3B10" w:rsidRPr="005648D1">
        <w:rPr>
          <w:color w:val="000000" w:themeColor="text1"/>
          <w:sz w:val="26"/>
          <w:szCs w:val="26"/>
        </w:rPr>
        <w:t>. T</w:t>
      </w:r>
      <w:r w:rsidR="00E52A97" w:rsidRPr="005648D1">
        <w:rPr>
          <w:color w:val="000000" w:themeColor="text1"/>
          <w:sz w:val="26"/>
          <w:szCs w:val="26"/>
        </w:rPr>
        <w:t xml:space="preserve">he impact of </w:t>
      </w:r>
      <w:r w:rsidR="00E52A97" w:rsidRPr="005648D1">
        <w:rPr>
          <w:rFonts w:eastAsiaTheme="minorEastAsia"/>
          <w:color w:val="000000" w:themeColor="text1"/>
          <w:sz w:val="26"/>
          <w:szCs w:val="26"/>
        </w:rPr>
        <w:t>catalyst</w:t>
      </w:r>
      <w:r w:rsidR="003037A6">
        <w:rPr>
          <w:rFonts w:eastAsiaTheme="minorEastAsia"/>
          <w:color w:val="000000" w:themeColor="text1"/>
          <w:sz w:val="26"/>
          <w:szCs w:val="26"/>
        </w:rPr>
        <w:t>s</w:t>
      </w:r>
      <w:r w:rsidR="00E52A97" w:rsidRPr="005648D1">
        <w:rPr>
          <w:rFonts w:eastAsiaTheme="minorEastAsia"/>
          <w:color w:val="000000" w:themeColor="text1"/>
          <w:sz w:val="26"/>
          <w:szCs w:val="26"/>
        </w:rPr>
        <w:t xml:space="preserve"> on the product distribution </w:t>
      </w:r>
      <w:r w:rsidR="003037A6">
        <w:rPr>
          <w:rFonts w:eastAsiaTheme="minorEastAsia"/>
          <w:color w:val="000000" w:themeColor="text1"/>
          <w:sz w:val="26"/>
          <w:szCs w:val="26"/>
        </w:rPr>
        <w:t>is</w:t>
      </w:r>
      <w:r w:rsidR="00E52A97" w:rsidRPr="005648D1">
        <w:rPr>
          <w:rFonts w:eastAsiaTheme="minorEastAsia"/>
          <w:color w:val="000000" w:themeColor="text1"/>
          <w:sz w:val="26"/>
          <w:szCs w:val="26"/>
        </w:rPr>
        <w:t xml:space="preserve"> discussed </w:t>
      </w:r>
      <w:r w:rsidR="005648D1">
        <w:rPr>
          <w:rFonts w:eastAsiaTheme="minorEastAsia"/>
          <w:color w:val="000000" w:themeColor="text1"/>
          <w:sz w:val="26"/>
          <w:szCs w:val="26"/>
        </w:rPr>
        <w:t>for</w:t>
      </w:r>
      <w:r w:rsidR="005648D1" w:rsidRPr="005648D1">
        <w:rPr>
          <w:rFonts w:eastAsiaTheme="minorEastAsia"/>
          <w:color w:val="000000" w:themeColor="text1"/>
          <w:sz w:val="26"/>
          <w:szCs w:val="26"/>
        </w:rPr>
        <w:t xml:space="preserve"> </w:t>
      </w:r>
      <w:r w:rsidR="00E52A97" w:rsidRPr="005648D1">
        <w:rPr>
          <w:rFonts w:eastAsiaTheme="minorEastAsia"/>
          <w:color w:val="000000" w:themeColor="text1"/>
          <w:sz w:val="26"/>
          <w:szCs w:val="26"/>
        </w:rPr>
        <w:t xml:space="preserve">the </w:t>
      </w:r>
      <w:r w:rsidR="008D2845">
        <w:rPr>
          <w:rFonts w:eastAsiaTheme="minorEastAsia"/>
          <w:color w:val="000000" w:themeColor="text1"/>
          <w:sz w:val="26"/>
          <w:szCs w:val="26"/>
        </w:rPr>
        <w:t xml:space="preserve">product </w:t>
      </w:r>
      <w:r w:rsidR="00E52A97" w:rsidRPr="005648D1">
        <w:rPr>
          <w:rFonts w:eastAsiaTheme="minorEastAsia"/>
          <w:color w:val="000000" w:themeColor="text1"/>
          <w:sz w:val="26"/>
          <w:szCs w:val="26"/>
        </w:rPr>
        <w:t>groups</w:t>
      </w:r>
      <w:r w:rsidR="008D2845" w:rsidRPr="005648D1">
        <w:rPr>
          <w:rFonts w:eastAsiaTheme="minorEastAsia"/>
          <w:color w:val="000000" w:themeColor="text1"/>
          <w:sz w:val="26"/>
          <w:szCs w:val="26"/>
        </w:rPr>
        <w:t>, such as phenol</w:t>
      </w:r>
      <w:r w:rsidR="008D2845">
        <w:rPr>
          <w:rFonts w:eastAsiaTheme="minorEastAsia"/>
          <w:color w:val="000000" w:themeColor="text1"/>
          <w:sz w:val="26"/>
          <w:szCs w:val="26"/>
        </w:rPr>
        <w:t>s</w:t>
      </w:r>
      <w:r w:rsidR="008D2845" w:rsidRPr="005648D1">
        <w:rPr>
          <w:color w:val="000000" w:themeColor="text1"/>
          <w:sz w:val="26"/>
          <w:szCs w:val="26"/>
        </w:rPr>
        <w:t>, furfurals, and acids</w:t>
      </w:r>
      <w:r w:rsidR="008D2845">
        <w:rPr>
          <w:color w:val="000000" w:themeColor="text1"/>
          <w:sz w:val="26"/>
          <w:szCs w:val="26"/>
        </w:rPr>
        <w:t>,</w:t>
      </w:r>
      <w:r w:rsidR="008D2845">
        <w:rPr>
          <w:rFonts w:eastAsiaTheme="minorEastAsia"/>
          <w:color w:val="000000" w:themeColor="text1"/>
          <w:sz w:val="26"/>
          <w:szCs w:val="26"/>
        </w:rPr>
        <w:t xml:space="preserve"> </w:t>
      </w:r>
      <w:r w:rsidR="003A0186" w:rsidRPr="005648D1">
        <w:rPr>
          <w:rFonts w:eastAsiaTheme="minorEastAsia"/>
          <w:color w:val="000000" w:themeColor="text1"/>
          <w:sz w:val="26"/>
          <w:szCs w:val="26"/>
        </w:rPr>
        <w:t xml:space="preserve">displaying </w:t>
      </w:r>
      <w:r w:rsidR="00E52A97" w:rsidRPr="005648D1">
        <w:rPr>
          <w:rFonts w:eastAsiaTheme="minorEastAsia"/>
          <w:color w:val="000000" w:themeColor="text1"/>
          <w:sz w:val="26"/>
          <w:szCs w:val="26"/>
        </w:rPr>
        <w:t>the strongest</w:t>
      </w:r>
      <w:r w:rsidR="002B2BF6" w:rsidRPr="005648D1">
        <w:rPr>
          <w:rFonts w:eastAsiaTheme="minorEastAsia"/>
          <w:color w:val="000000" w:themeColor="text1"/>
          <w:sz w:val="26"/>
          <w:szCs w:val="26"/>
        </w:rPr>
        <w:t xml:space="preserve"> </w:t>
      </w:r>
      <w:r w:rsidR="007241A2" w:rsidRPr="005648D1">
        <w:rPr>
          <w:rFonts w:eastAsiaTheme="minorEastAsia"/>
          <w:color w:val="000000" w:themeColor="text1"/>
          <w:sz w:val="26"/>
          <w:szCs w:val="26"/>
        </w:rPr>
        <w:t>catalytic effect</w:t>
      </w:r>
      <w:r w:rsidR="00DC15E3" w:rsidRPr="005648D1">
        <w:rPr>
          <w:color w:val="000000" w:themeColor="text1"/>
          <w:sz w:val="26"/>
          <w:szCs w:val="26"/>
        </w:rPr>
        <w:t>.</w:t>
      </w:r>
    </w:p>
    <w:p w14:paraId="1981F3BB" w14:textId="77777777" w:rsidR="005648D1" w:rsidRDefault="005648D1" w:rsidP="00737316">
      <w:pPr>
        <w:spacing w:after="0" w:line="360" w:lineRule="auto"/>
        <w:rPr>
          <w:rFonts w:ascii="Times New Roman" w:hAnsi="Times New Roman" w:cs="Times New Roman"/>
          <w:b/>
          <w:sz w:val="28"/>
          <w:szCs w:val="28"/>
        </w:rPr>
      </w:pPr>
    </w:p>
    <w:p w14:paraId="234B1193" w14:textId="77777777" w:rsidR="004A1A17" w:rsidRDefault="00737316" w:rsidP="004A1A17">
      <w:pPr>
        <w:spacing w:after="0" w:line="360" w:lineRule="auto"/>
        <w:rPr>
          <w:rFonts w:ascii="Times New Roman" w:hAnsi="Times New Roman" w:cs="Times New Roman"/>
          <w:b/>
          <w:sz w:val="28"/>
          <w:lang w:eastAsia="en-GB"/>
        </w:rPr>
      </w:pPr>
      <w:r w:rsidRPr="005648D1">
        <w:rPr>
          <w:rFonts w:ascii="Times New Roman" w:hAnsi="Times New Roman" w:cs="Times New Roman"/>
          <w:b/>
          <w:sz w:val="28"/>
          <w:szCs w:val="28"/>
        </w:rPr>
        <w:t>Keywords</w:t>
      </w:r>
      <w:r w:rsidRPr="005648D1">
        <w:rPr>
          <w:rFonts w:ascii="Times New Roman" w:hAnsi="Times New Roman" w:cs="Times New Roman"/>
          <w:sz w:val="24"/>
          <w:szCs w:val="24"/>
        </w:rPr>
        <w:t xml:space="preserve">: </w:t>
      </w:r>
      <w:r w:rsidRPr="005648D1">
        <w:rPr>
          <w:rFonts w:ascii="Times New Roman" w:eastAsia="Times New Roman" w:hAnsi="Times New Roman" w:cs="Times New Roman"/>
          <w:color w:val="000000" w:themeColor="text1"/>
          <w:sz w:val="26"/>
          <w:szCs w:val="26"/>
        </w:rPr>
        <w:t>Biomass conversion</w:t>
      </w:r>
      <w:r w:rsidR="008849AB" w:rsidRPr="005648D1">
        <w:rPr>
          <w:rFonts w:ascii="Times New Roman" w:eastAsia="Times New Roman" w:hAnsi="Times New Roman" w:cs="Times New Roman"/>
          <w:color w:val="000000" w:themeColor="text1"/>
          <w:sz w:val="26"/>
          <w:szCs w:val="26"/>
        </w:rPr>
        <w:t xml:space="preserve">; </w:t>
      </w:r>
      <w:r w:rsidR="009103F8" w:rsidRPr="005648D1">
        <w:rPr>
          <w:rFonts w:ascii="Times New Roman" w:eastAsia="Times New Roman" w:hAnsi="Times New Roman" w:cs="Times New Roman"/>
          <w:color w:val="000000" w:themeColor="text1"/>
          <w:sz w:val="26"/>
          <w:szCs w:val="26"/>
        </w:rPr>
        <w:t>Catalytic f</w:t>
      </w:r>
      <w:r w:rsidRPr="005648D1">
        <w:rPr>
          <w:rFonts w:ascii="Times New Roman" w:eastAsia="Times New Roman" w:hAnsi="Times New Roman" w:cs="Times New Roman"/>
          <w:color w:val="000000" w:themeColor="text1"/>
          <w:sz w:val="26"/>
          <w:szCs w:val="26"/>
        </w:rPr>
        <w:t xml:space="preserve">ast pyrolysis; </w:t>
      </w:r>
      <w:proofErr w:type="spellStart"/>
      <w:r w:rsidRPr="005648D1">
        <w:rPr>
          <w:rFonts w:ascii="Times New Roman" w:eastAsia="Times New Roman" w:hAnsi="Times New Roman" w:cs="Times New Roman"/>
          <w:color w:val="000000" w:themeColor="text1"/>
          <w:sz w:val="26"/>
          <w:szCs w:val="26"/>
        </w:rPr>
        <w:t>Py</w:t>
      </w:r>
      <w:proofErr w:type="spellEnd"/>
      <w:r w:rsidRPr="005648D1">
        <w:rPr>
          <w:rFonts w:ascii="Times New Roman" w:eastAsia="Times New Roman" w:hAnsi="Times New Roman" w:cs="Times New Roman"/>
          <w:color w:val="000000" w:themeColor="text1"/>
          <w:sz w:val="26"/>
          <w:szCs w:val="26"/>
        </w:rPr>
        <w:t>-GC/MS;</w:t>
      </w:r>
      <w:r w:rsidR="008849AB" w:rsidRPr="005648D1" w:rsidDel="008849AB">
        <w:rPr>
          <w:rFonts w:ascii="Times New Roman" w:eastAsia="Times New Roman" w:hAnsi="Times New Roman" w:cs="Times New Roman"/>
          <w:color w:val="000000" w:themeColor="text1"/>
          <w:sz w:val="26"/>
          <w:szCs w:val="26"/>
        </w:rPr>
        <w:t xml:space="preserve"> </w:t>
      </w:r>
      <w:r w:rsidRPr="005648D1">
        <w:rPr>
          <w:rFonts w:ascii="Times New Roman" w:eastAsia="Times New Roman" w:hAnsi="Times New Roman" w:cs="Times New Roman"/>
          <w:color w:val="000000" w:themeColor="text1"/>
          <w:sz w:val="26"/>
          <w:szCs w:val="26"/>
        </w:rPr>
        <w:t>Red Mud (Bauxite mining waste)</w:t>
      </w:r>
      <w:r w:rsidR="009103F8" w:rsidRPr="005648D1">
        <w:rPr>
          <w:rFonts w:ascii="Times New Roman" w:eastAsia="Times New Roman" w:hAnsi="Times New Roman" w:cs="Times New Roman"/>
          <w:color w:val="000000" w:themeColor="text1"/>
          <w:sz w:val="26"/>
          <w:szCs w:val="26"/>
        </w:rPr>
        <w:t>;</w:t>
      </w:r>
      <w:r w:rsidR="00567A1B" w:rsidRPr="005648D1">
        <w:rPr>
          <w:rFonts w:ascii="Times New Roman" w:eastAsia="Times New Roman" w:hAnsi="Times New Roman" w:cs="Times New Roman"/>
          <w:color w:val="000000" w:themeColor="text1"/>
          <w:sz w:val="26"/>
          <w:szCs w:val="26"/>
        </w:rPr>
        <w:t xml:space="preserve"> </w:t>
      </w:r>
      <w:proofErr w:type="spellStart"/>
      <w:r w:rsidR="00567A1B" w:rsidRPr="005648D1">
        <w:rPr>
          <w:rFonts w:ascii="Times New Roman" w:eastAsia="Times New Roman" w:hAnsi="Times New Roman" w:cs="Times New Roman"/>
          <w:color w:val="000000" w:themeColor="text1"/>
          <w:sz w:val="26"/>
          <w:szCs w:val="26"/>
        </w:rPr>
        <w:t>Beechwood</w:t>
      </w:r>
      <w:proofErr w:type="spellEnd"/>
      <w:r w:rsidR="005648D1" w:rsidRPr="003D7DE0">
        <w:rPr>
          <w:rFonts w:ascii="Times New Roman" w:eastAsia="Times New Roman" w:hAnsi="Times New Roman" w:cs="Times New Roman"/>
          <w:color w:val="000000" w:themeColor="text1"/>
          <w:sz w:val="26"/>
          <w:szCs w:val="26"/>
        </w:rPr>
        <w:t xml:space="preserve">; </w:t>
      </w:r>
      <w:r w:rsidR="005648D1" w:rsidRPr="00415DF9">
        <w:rPr>
          <w:rFonts w:ascii="Times New Roman" w:hAnsi="Times New Roman" w:cs="Times New Roman"/>
          <w:color w:val="000000" w:themeColor="text1"/>
          <w:sz w:val="26"/>
          <w:szCs w:val="26"/>
        </w:rPr>
        <w:t>α-Al</w:t>
      </w:r>
      <w:r w:rsidR="005648D1" w:rsidRPr="00415DF9">
        <w:rPr>
          <w:rFonts w:ascii="Times New Roman" w:hAnsi="Times New Roman" w:cs="Times New Roman"/>
          <w:color w:val="000000" w:themeColor="text1"/>
          <w:sz w:val="26"/>
          <w:szCs w:val="26"/>
          <w:vertAlign w:val="subscript"/>
        </w:rPr>
        <w:t>2</w:t>
      </w:r>
      <w:r w:rsidR="005648D1" w:rsidRPr="00415DF9">
        <w:rPr>
          <w:rFonts w:ascii="Times New Roman" w:hAnsi="Times New Roman" w:cs="Times New Roman"/>
          <w:color w:val="000000" w:themeColor="text1"/>
          <w:sz w:val="26"/>
          <w:szCs w:val="26"/>
        </w:rPr>
        <w:t>O</w:t>
      </w:r>
      <w:r w:rsidR="005648D1" w:rsidRPr="00415DF9">
        <w:rPr>
          <w:rFonts w:ascii="Times New Roman" w:hAnsi="Times New Roman" w:cs="Times New Roman"/>
          <w:color w:val="000000" w:themeColor="text1"/>
          <w:sz w:val="26"/>
          <w:szCs w:val="26"/>
          <w:vertAlign w:val="subscript"/>
        </w:rPr>
        <w:t>3</w:t>
      </w:r>
      <w:r w:rsidR="005648D1" w:rsidRPr="00415DF9">
        <w:rPr>
          <w:rFonts w:ascii="Times New Roman" w:hAnsi="Times New Roman" w:cs="Times New Roman"/>
          <w:color w:val="000000" w:themeColor="text1"/>
          <w:sz w:val="26"/>
          <w:szCs w:val="26"/>
        </w:rPr>
        <w:t>, Fe</w:t>
      </w:r>
      <w:r w:rsidR="005648D1" w:rsidRPr="00415DF9">
        <w:rPr>
          <w:rFonts w:ascii="Times New Roman" w:hAnsi="Times New Roman" w:cs="Times New Roman"/>
          <w:color w:val="000000" w:themeColor="text1"/>
          <w:sz w:val="26"/>
          <w:szCs w:val="26"/>
          <w:vertAlign w:val="subscript"/>
        </w:rPr>
        <w:t>2</w:t>
      </w:r>
      <w:r w:rsidR="005648D1" w:rsidRPr="00415DF9">
        <w:rPr>
          <w:rFonts w:ascii="Times New Roman" w:hAnsi="Times New Roman" w:cs="Times New Roman"/>
          <w:color w:val="000000" w:themeColor="text1"/>
          <w:sz w:val="26"/>
          <w:szCs w:val="26"/>
        </w:rPr>
        <w:t>O</w:t>
      </w:r>
      <w:r w:rsidR="005648D1" w:rsidRPr="00415DF9">
        <w:rPr>
          <w:rFonts w:ascii="Times New Roman" w:hAnsi="Times New Roman" w:cs="Times New Roman"/>
          <w:color w:val="000000" w:themeColor="text1"/>
          <w:sz w:val="26"/>
          <w:szCs w:val="26"/>
          <w:vertAlign w:val="subscript"/>
        </w:rPr>
        <w:t>3</w:t>
      </w:r>
      <w:r w:rsidR="005648D1" w:rsidRPr="00415DF9">
        <w:rPr>
          <w:rFonts w:ascii="Times New Roman" w:hAnsi="Times New Roman" w:cs="Times New Roman"/>
          <w:color w:val="000000" w:themeColor="text1"/>
          <w:sz w:val="26"/>
          <w:szCs w:val="26"/>
        </w:rPr>
        <w:t>, SiO</w:t>
      </w:r>
      <w:r w:rsidR="005648D1" w:rsidRPr="00415DF9">
        <w:rPr>
          <w:rFonts w:ascii="Times New Roman" w:hAnsi="Times New Roman" w:cs="Times New Roman"/>
          <w:color w:val="000000" w:themeColor="text1"/>
          <w:sz w:val="26"/>
          <w:szCs w:val="26"/>
          <w:vertAlign w:val="subscript"/>
        </w:rPr>
        <w:t>2</w:t>
      </w:r>
      <w:r w:rsidR="005648D1" w:rsidRPr="00415DF9">
        <w:rPr>
          <w:rFonts w:ascii="Times New Roman" w:hAnsi="Times New Roman" w:cs="Times New Roman"/>
          <w:color w:val="000000" w:themeColor="text1"/>
          <w:sz w:val="26"/>
          <w:szCs w:val="26"/>
        </w:rPr>
        <w:t>, and TiO</w:t>
      </w:r>
      <w:r w:rsidR="005648D1" w:rsidRPr="00415DF9">
        <w:rPr>
          <w:rFonts w:ascii="Times New Roman" w:hAnsi="Times New Roman" w:cs="Times New Roman"/>
          <w:color w:val="000000" w:themeColor="text1"/>
          <w:sz w:val="26"/>
          <w:szCs w:val="26"/>
          <w:vertAlign w:val="subscript"/>
        </w:rPr>
        <w:t>2</w:t>
      </w:r>
      <w:r w:rsidR="008849AB" w:rsidRPr="005648D1">
        <w:rPr>
          <w:rFonts w:ascii="Times New Roman" w:eastAsia="Times New Roman" w:hAnsi="Times New Roman" w:cs="Times New Roman"/>
          <w:color w:val="000000" w:themeColor="text1"/>
          <w:sz w:val="26"/>
          <w:szCs w:val="26"/>
        </w:rPr>
        <w:t>.</w:t>
      </w:r>
    </w:p>
    <w:p w14:paraId="702A45CB" w14:textId="77777777" w:rsidR="004A1A17" w:rsidRDefault="004A1A17" w:rsidP="004A1A17">
      <w:pPr>
        <w:spacing w:after="0" w:line="360" w:lineRule="auto"/>
        <w:rPr>
          <w:rFonts w:ascii="Times New Roman" w:hAnsi="Times New Roman" w:cs="Times New Roman"/>
          <w:b/>
          <w:sz w:val="28"/>
          <w:lang w:eastAsia="en-GB"/>
        </w:rPr>
      </w:pPr>
    </w:p>
    <w:p w14:paraId="6D6F2F16" w14:textId="11EDF059" w:rsidR="0018047A" w:rsidRPr="004A1A17" w:rsidRDefault="0023073E" w:rsidP="004A1A17">
      <w:pPr>
        <w:spacing w:after="0" w:line="360" w:lineRule="auto"/>
        <w:rPr>
          <w:rFonts w:ascii="Times New Roman" w:eastAsia="Times New Roman" w:hAnsi="Times New Roman" w:cs="Times New Roman"/>
          <w:color w:val="000000" w:themeColor="text1"/>
          <w:sz w:val="26"/>
          <w:szCs w:val="26"/>
        </w:rPr>
      </w:pPr>
      <w:r w:rsidRPr="005648D1">
        <w:rPr>
          <w:rFonts w:ascii="Times New Roman" w:hAnsi="Times New Roman" w:cs="Times New Roman"/>
          <w:b/>
          <w:sz w:val="28"/>
          <w:lang w:eastAsia="en-GB"/>
        </w:rPr>
        <w:t xml:space="preserve">1. </w:t>
      </w:r>
      <w:r w:rsidR="0005447A" w:rsidRPr="005648D1">
        <w:rPr>
          <w:rFonts w:ascii="Times New Roman" w:hAnsi="Times New Roman" w:cs="Times New Roman"/>
          <w:b/>
          <w:sz w:val="28"/>
          <w:lang w:eastAsia="en-GB"/>
        </w:rPr>
        <w:t>Introduction</w:t>
      </w:r>
    </w:p>
    <w:p w14:paraId="5E142C24" w14:textId="613F8363" w:rsidR="005C6379" w:rsidRPr="00004FD7" w:rsidRDefault="008849AB" w:rsidP="00004FD7">
      <w:pPr>
        <w:pStyle w:val="svarticle"/>
        <w:shd w:val="clear" w:color="auto" w:fill="FFFFFF"/>
        <w:spacing w:before="0" w:beforeAutospacing="0" w:after="0" w:afterAutospacing="0" w:line="360" w:lineRule="auto"/>
        <w:ind w:firstLine="709"/>
        <w:jc w:val="both"/>
        <w:textAlignment w:val="baseline"/>
        <w:rPr>
          <w:color w:val="000000" w:themeColor="text1"/>
          <w:spacing w:val="3"/>
          <w:sz w:val="26"/>
          <w:szCs w:val="26"/>
        </w:rPr>
      </w:pPr>
      <w:r w:rsidRPr="005648D1">
        <w:rPr>
          <w:color w:val="000000" w:themeColor="text1"/>
          <w:sz w:val="26"/>
          <w:szCs w:val="26"/>
          <w:lang w:eastAsia="en-GB"/>
        </w:rPr>
        <w:t>L</w:t>
      </w:r>
      <w:r w:rsidR="000377FE" w:rsidRPr="005648D1">
        <w:rPr>
          <w:color w:val="000000" w:themeColor="text1"/>
          <w:sz w:val="26"/>
          <w:szCs w:val="26"/>
          <w:lang w:eastAsia="en-GB"/>
        </w:rPr>
        <w:t>i</w:t>
      </w:r>
      <w:r w:rsidR="003D5F05" w:rsidRPr="005648D1">
        <w:rPr>
          <w:color w:val="000000" w:themeColor="text1"/>
          <w:sz w:val="26"/>
          <w:szCs w:val="26"/>
          <w:lang w:eastAsia="en-GB"/>
        </w:rPr>
        <w:t>mited resources of fossil fuels</w:t>
      </w:r>
      <w:r w:rsidR="000377FE" w:rsidRPr="005648D1">
        <w:rPr>
          <w:color w:val="000000" w:themeColor="text1"/>
          <w:sz w:val="26"/>
          <w:szCs w:val="26"/>
          <w:lang w:eastAsia="en-GB"/>
        </w:rPr>
        <w:t xml:space="preserve"> have </w:t>
      </w:r>
      <w:r w:rsidR="00963C0F" w:rsidRPr="005648D1">
        <w:rPr>
          <w:color w:val="000000" w:themeColor="text1"/>
          <w:sz w:val="26"/>
          <w:szCs w:val="26"/>
          <w:lang w:eastAsia="en-GB"/>
        </w:rPr>
        <w:t>become</w:t>
      </w:r>
      <w:r w:rsidR="000377FE" w:rsidRPr="005648D1">
        <w:rPr>
          <w:color w:val="000000" w:themeColor="text1"/>
          <w:sz w:val="26"/>
          <w:szCs w:val="26"/>
          <w:lang w:eastAsia="en-GB"/>
        </w:rPr>
        <w:t xml:space="preserve"> a great concern in recent years </w:t>
      </w:r>
      <w:r w:rsidR="000377FE" w:rsidRPr="005648D1">
        <w:rPr>
          <w:color w:val="000000" w:themeColor="text1"/>
          <w:sz w:val="26"/>
          <w:szCs w:val="26"/>
          <w:lang w:eastAsia="en-GB"/>
        </w:rPr>
        <w:fldChar w:fldCharType="begin"/>
      </w:r>
      <w:r w:rsidR="001B7309" w:rsidRPr="005648D1">
        <w:rPr>
          <w:color w:val="000000" w:themeColor="text1"/>
          <w:sz w:val="26"/>
          <w:szCs w:val="26"/>
          <w:lang w:eastAsia="en-GB"/>
        </w:rPr>
        <w:instrText xml:space="preserve"> ADDIN EN.CITE &lt;EndNote&gt;&lt;Cite&gt;&lt;Author&gt;Mohan&lt;/Author&gt;&lt;Year&gt;2006&lt;/Year&gt;&lt;RecNum&gt;155&lt;/RecNum&gt;&lt;DisplayText&gt;&lt;style font="Times New Roman"&gt;[1]&lt;/style&gt;&lt;/DisplayText&gt;&lt;record&gt;&lt;rec-number&gt;155&lt;/rec-number&gt;&lt;foreign-keys&gt;&lt;key app="EN" db-id="w0x9sfe070szdoexvej50w2wdxp0ata0vfxe" timestamp="1469761587"&gt;155&lt;/key&gt;&lt;/foreign-keys&gt;&lt;ref-type name="Journal Article"&gt;17&lt;/ref-type&gt;&lt;contributors&gt;&lt;authors&gt;&lt;author&gt;Mohan, Dinesh&lt;/author&gt;&lt;author&gt;Pittman, Charles U&lt;/author&gt;&lt;author&gt;Steele, Philip H&lt;/author&gt;&lt;/authors&gt;&lt;/contributors&gt;&lt;titles&gt;&lt;title&gt;Pyrolysis of wood/biomass for bio-oil: a critical review&lt;/title&gt;&lt;secondary-title&gt;Energy &amp;amp; fuels&lt;/secondary-title&gt;&lt;/titles&gt;&lt;periodical&gt;&lt;full-title&gt;Energy &amp;amp; fuels&lt;/full-title&gt;&lt;/periodical&gt;&lt;pages&gt;848-889&lt;/pages&gt;&lt;volume&gt;20&lt;/volume&gt;&lt;number&gt;3&lt;/number&gt;&lt;dates&gt;&lt;year&gt;2006&lt;/year&gt;&lt;/dates&gt;&lt;isbn&gt;0887-0624&lt;/isbn&gt;&lt;urls&gt;&lt;/urls&gt;&lt;/record&gt;&lt;/Cite&gt;&lt;/EndNote&gt;</w:instrText>
      </w:r>
      <w:r w:rsidR="000377FE" w:rsidRPr="005648D1">
        <w:rPr>
          <w:color w:val="000000" w:themeColor="text1"/>
          <w:sz w:val="26"/>
          <w:szCs w:val="26"/>
          <w:lang w:eastAsia="en-GB"/>
        </w:rPr>
        <w:fldChar w:fldCharType="separate"/>
      </w:r>
      <w:r w:rsidR="001B7309" w:rsidRPr="005648D1">
        <w:rPr>
          <w:noProof/>
          <w:color w:val="000000" w:themeColor="text1"/>
          <w:sz w:val="26"/>
          <w:szCs w:val="26"/>
          <w:lang w:eastAsia="en-GB"/>
        </w:rPr>
        <w:t>[1]</w:t>
      </w:r>
      <w:r w:rsidR="000377FE" w:rsidRPr="005648D1">
        <w:rPr>
          <w:color w:val="000000" w:themeColor="text1"/>
          <w:sz w:val="26"/>
          <w:szCs w:val="26"/>
          <w:lang w:eastAsia="en-GB"/>
        </w:rPr>
        <w:fldChar w:fldCharType="end"/>
      </w:r>
      <w:r w:rsidR="000377FE" w:rsidRPr="005648D1">
        <w:rPr>
          <w:color w:val="000000" w:themeColor="text1"/>
          <w:sz w:val="26"/>
          <w:szCs w:val="26"/>
        </w:rPr>
        <w:t>.</w:t>
      </w:r>
      <w:r w:rsidR="00747439" w:rsidRPr="005648D1">
        <w:rPr>
          <w:rFonts w:eastAsiaTheme="minorEastAsia"/>
          <w:color w:val="000000" w:themeColor="text1"/>
          <w:sz w:val="26"/>
          <w:szCs w:val="26"/>
        </w:rPr>
        <w:t xml:space="preserve"> </w:t>
      </w:r>
      <w:r w:rsidR="000377FE" w:rsidRPr="005648D1">
        <w:rPr>
          <w:color w:val="000000" w:themeColor="text1"/>
          <w:sz w:val="26"/>
          <w:szCs w:val="26"/>
        </w:rPr>
        <w:t>Abundant and environmental</w:t>
      </w:r>
      <w:r w:rsidR="00072B9A" w:rsidRPr="005648D1">
        <w:rPr>
          <w:color w:val="000000" w:themeColor="text1"/>
          <w:sz w:val="26"/>
          <w:szCs w:val="26"/>
        </w:rPr>
        <w:t xml:space="preserve">ly </w:t>
      </w:r>
      <w:r w:rsidR="000377FE" w:rsidRPr="005648D1">
        <w:rPr>
          <w:color w:val="000000" w:themeColor="text1"/>
          <w:sz w:val="26"/>
          <w:szCs w:val="26"/>
        </w:rPr>
        <w:t xml:space="preserve">friendly lignocellulosic biomass </w:t>
      </w:r>
      <w:r w:rsidR="006D33FD">
        <w:rPr>
          <w:color w:val="000000" w:themeColor="text1"/>
          <w:sz w:val="26"/>
          <w:szCs w:val="26"/>
        </w:rPr>
        <w:t>is</w:t>
      </w:r>
      <w:r w:rsidR="000377FE" w:rsidRPr="005648D1">
        <w:rPr>
          <w:color w:val="000000" w:themeColor="text1"/>
          <w:sz w:val="26"/>
          <w:szCs w:val="26"/>
        </w:rPr>
        <w:t xml:space="preserve"> the possible alternative to fossil fuels in the future </w:t>
      </w:r>
      <w:r w:rsidR="000377FE" w:rsidRPr="005648D1">
        <w:rPr>
          <w:color w:val="000000" w:themeColor="text1"/>
          <w:sz w:val="26"/>
          <w:szCs w:val="26"/>
        </w:rPr>
        <w:fldChar w:fldCharType="begin"/>
      </w:r>
      <w:r w:rsidR="001B7309" w:rsidRPr="005648D1">
        <w:rPr>
          <w:color w:val="000000" w:themeColor="text1"/>
          <w:sz w:val="26"/>
          <w:szCs w:val="26"/>
        </w:rPr>
        <w:instrText xml:space="preserve"> ADDIN EN.CITE &lt;EndNote&gt;&lt;Cite&gt;&lt;Author&gt;McKendry&lt;/Author&gt;&lt;Year&gt;2002&lt;/Year&gt;&lt;RecNum&gt;156&lt;/RecNum&gt;&lt;DisplayText&gt;&lt;style font="Times New Roman"&gt;[2]&lt;/style&gt;&lt;/DisplayText&gt;&lt;record&gt;&lt;rec-number&gt;156&lt;/rec-number&gt;&lt;foreign-keys&gt;&lt;key app="EN" db-id="w0x9sfe070szdoexvej50w2wdxp0ata0vfxe" timestamp="1469762762"&gt;156&lt;/key&gt;&lt;/foreign-keys&gt;&lt;ref-type name="Journal Article"&gt;17&lt;/ref-type&gt;&lt;contributors&gt;&lt;authors&gt;&lt;author&gt;McKendry, Peter&lt;/author&gt;&lt;/authors&gt;&lt;/contributors&gt;&lt;titles&gt;&lt;title&gt;Energy production from biomass (part 1): overview of biomass&lt;/title&gt;&lt;secondary-title&gt;Bioresource Technology&lt;/secondary-title&gt;&lt;/titles&gt;&lt;periodical&gt;&lt;full-title&gt;Bioresource Technology&lt;/full-title&gt;&lt;/periodical&gt;&lt;pages&gt;37-46&lt;/pages&gt;&lt;volume&gt;83&lt;/volume&gt;&lt;number&gt;1&lt;/number&gt;&lt;keywords&gt;&lt;keyword&gt;Biomass&lt;/keyword&gt;&lt;keyword&gt;Gasification&lt;/keyword&gt;&lt;keyword&gt;Landfill&lt;/keyword&gt;&lt;keyword&gt;Electricity&lt;/keyword&gt;&lt;keyword&gt;Gas engines&lt;/keyword&gt;&lt;/keywords&gt;&lt;dates&gt;&lt;year&gt;2002&lt;/year&gt;&lt;pub-dates&gt;&lt;date&gt;5//&lt;/date&gt;&lt;/pub-dates&gt;&lt;/dates&gt;&lt;isbn&gt;0960-8524&lt;/isbn&gt;&lt;urls&gt;&lt;related-urls&gt;&lt;url&gt;http://www.sciencedirect.com/science/article/pii/S0960852401001183&lt;/url&gt;&lt;/related-urls&gt;&lt;/urls&gt;&lt;electronic-resource-num&gt;http://dx.doi.org/10.1016/S0960-8524(01)00118-3&lt;/electronic-resource-num&gt;&lt;/record&gt;&lt;/Cite&gt;&lt;/EndNote&gt;</w:instrText>
      </w:r>
      <w:r w:rsidR="000377FE" w:rsidRPr="005648D1">
        <w:rPr>
          <w:color w:val="000000" w:themeColor="text1"/>
          <w:sz w:val="26"/>
          <w:szCs w:val="26"/>
        </w:rPr>
        <w:fldChar w:fldCharType="separate"/>
      </w:r>
      <w:r w:rsidR="001B7309" w:rsidRPr="005648D1">
        <w:rPr>
          <w:noProof/>
          <w:color w:val="000000" w:themeColor="text1"/>
          <w:sz w:val="26"/>
          <w:szCs w:val="26"/>
        </w:rPr>
        <w:t>[2]</w:t>
      </w:r>
      <w:r w:rsidR="000377FE" w:rsidRPr="005648D1">
        <w:rPr>
          <w:color w:val="000000" w:themeColor="text1"/>
          <w:sz w:val="26"/>
          <w:szCs w:val="26"/>
        </w:rPr>
        <w:fldChar w:fldCharType="end"/>
      </w:r>
      <w:r w:rsidR="000377FE" w:rsidRPr="005648D1">
        <w:rPr>
          <w:color w:val="000000" w:themeColor="text1"/>
          <w:sz w:val="26"/>
          <w:szCs w:val="26"/>
        </w:rPr>
        <w:t xml:space="preserve">. </w:t>
      </w:r>
      <w:r w:rsidR="00963C0F" w:rsidRPr="005648D1">
        <w:rPr>
          <w:color w:val="000000" w:themeColor="text1"/>
          <w:spacing w:val="3"/>
          <w:sz w:val="26"/>
          <w:szCs w:val="26"/>
        </w:rPr>
        <w:t xml:space="preserve">Bio-oil is regarded as a viable substitute to petroleum fuel. The </w:t>
      </w:r>
      <w:r w:rsidR="00963C0F" w:rsidRPr="005648D1">
        <w:rPr>
          <w:color w:val="000000" w:themeColor="text1"/>
          <w:sz w:val="26"/>
          <w:szCs w:val="26"/>
        </w:rPr>
        <w:t>production of liquid bio-oil through f</w:t>
      </w:r>
      <w:r w:rsidR="000377FE" w:rsidRPr="005648D1">
        <w:rPr>
          <w:color w:val="000000" w:themeColor="text1"/>
          <w:sz w:val="26"/>
          <w:szCs w:val="26"/>
        </w:rPr>
        <w:t xml:space="preserve">ast pyrolysis of biomass </w:t>
      </w:r>
      <w:r w:rsidR="000377FE" w:rsidRPr="005648D1">
        <w:rPr>
          <w:color w:val="000000" w:themeColor="text1"/>
          <w:spacing w:val="3"/>
          <w:sz w:val="26"/>
          <w:szCs w:val="26"/>
        </w:rPr>
        <w:t xml:space="preserve">is </w:t>
      </w:r>
      <w:r w:rsidR="00963C0F" w:rsidRPr="005648D1">
        <w:rPr>
          <w:color w:val="000000" w:themeColor="text1"/>
          <w:spacing w:val="3"/>
          <w:sz w:val="26"/>
          <w:szCs w:val="26"/>
        </w:rPr>
        <w:t xml:space="preserve">considered as </w:t>
      </w:r>
      <w:r w:rsidR="000377FE" w:rsidRPr="005648D1">
        <w:rPr>
          <w:color w:val="000000" w:themeColor="text1"/>
          <w:spacing w:val="3"/>
          <w:sz w:val="26"/>
          <w:szCs w:val="26"/>
        </w:rPr>
        <w:t>one of the promising conversion technologies</w:t>
      </w:r>
      <w:r w:rsidR="0088413A" w:rsidRPr="005648D1">
        <w:rPr>
          <w:color w:val="000000" w:themeColor="text1"/>
          <w:spacing w:val="3"/>
          <w:sz w:val="26"/>
          <w:szCs w:val="26"/>
        </w:rPr>
        <w:t xml:space="preserve"> </w:t>
      </w:r>
      <w:r w:rsidR="00963C0F" w:rsidRPr="005648D1">
        <w:rPr>
          <w:color w:val="000000" w:themeColor="text1"/>
          <w:spacing w:val="3"/>
          <w:sz w:val="26"/>
          <w:szCs w:val="26"/>
        </w:rPr>
        <w:t>that</w:t>
      </w:r>
      <w:r w:rsidR="000377FE" w:rsidRPr="005648D1">
        <w:rPr>
          <w:color w:val="000000" w:themeColor="text1"/>
          <w:spacing w:val="3"/>
          <w:sz w:val="26"/>
          <w:szCs w:val="26"/>
        </w:rPr>
        <w:t xml:space="preserve"> offers an alternative way to solve liquid fuel shortage problems </w:t>
      </w:r>
      <w:r w:rsidR="000377FE" w:rsidRPr="005648D1">
        <w:rPr>
          <w:color w:val="000000" w:themeColor="text1"/>
          <w:spacing w:val="3"/>
          <w:sz w:val="26"/>
          <w:szCs w:val="26"/>
        </w:rPr>
        <w:fldChar w:fldCharType="begin"/>
      </w:r>
      <w:r w:rsidR="001B7309" w:rsidRPr="005648D1">
        <w:rPr>
          <w:color w:val="000000" w:themeColor="text1"/>
          <w:spacing w:val="3"/>
          <w:sz w:val="26"/>
          <w:szCs w:val="26"/>
        </w:rPr>
        <w:instrText xml:space="preserve"> ADDIN EN.CITE &lt;EndNote&gt;&lt;Cite&gt;&lt;Author&gt;Bridgwater&lt;/Author&gt;&lt;Year&gt;2000&lt;/Year&gt;&lt;RecNum&gt;67&lt;/RecNum&gt;&lt;DisplayText&gt;&lt;style font="Times New Roman"&gt;[3]&lt;/style&gt;&lt;/DisplayText&gt;&lt;record&gt;&lt;rec-number&gt;67&lt;/rec-number&gt;&lt;foreign-keys&gt;&lt;key app="EN" db-id="w0x9sfe070szdoexvej50w2wdxp0ata0vfxe" timestamp="1442983756"&gt;67&lt;/key&gt;&lt;/foreign-keys&gt;&lt;ref-type name="Journal Article"&gt;17&lt;/ref-type&gt;&lt;contributors&gt;&lt;authors&gt;&lt;author&gt;Bridgwater, A. V.&lt;/author&gt;&lt;author&gt;Peacocke, G. V. C.&lt;/author&gt;&lt;/authors&gt;&lt;/contributors&gt;&lt;titles&gt;&lt;title&gt;Fast pyrolysis processes for biomass&lt;/title&gt;&lt;secondary-title&gt;Renewable and Sustainable Energy Reviews&lt;/secondary-title&gt;&lt;/titles&gt;&lt;periodical&gt;&lt;full-title&gt;Renewable and Sustainable Energy Reviews&lt;/full-title&gt;&lt;/periodical&gt;&lt;pages&gt;1-73&lt;/pages&gt;&lt;volume&gt;4&lt;/volume&gt;&lt;number&gt;1&lt;/number&gt;&lt;dates&gt;&lt;year&gt;2000&lt;/year&gt;&lt;pub-dates&gt;&lt;date&gt;3//&lt;/date&gt;&lt;/pub-dates&gt;&lt;/dates&gt;&lt;isbn&gt;1364-0321&lt;/isbn&gt;&lt;urls&gt;&lt;related-urls&gt;&lt;url&gt;http://www.sciencedirect.com/science/article/pii/S1364032199000076&lt;/url&gt;&lt;/related-urls&gt;&lt;/urls&gt;&lt;electronic-resource-num&gt;http://dx.doi.org/10.1016/S1364-0321(99)00007-6&lt;/electronic-resource-num&gt;&lt;/record&gt;&lt;/Cite&gt;&lt;/EndNote&gt;</w:instrText>
      </w:r>
      <w:r w:rsidR="000377FE" w:rsidRPr="005648D1">
        <w:rPr>
          <w:color w:val="000000" w:themeColor="text1"/>
          <w:spacing w:val="3"/>
          <w:sz w:val="26"/>
          <w:szCs w:val="26"/>
        </w:rPr>
        <w:fldChar w:fldCharType="separate"/>
      </w:r>
      <w:r w:rsidR="001B7309" w:rsidRPr="005648D1">
        <w:rPr>
          <w:noProof/>
          <w:color w:val="000000" w:themeColor="text1"/>
          <w:spacing w:val="3"/>
          <w:sz w:val="26"/>
          <w:szCs w:val="26"/>
        </w:rPr>
        <w:t>[3]</w:t>
      </w:r>
      <w:r w:rsidR="000377FE" w:rsidRPr="005648D1">
        <w:rPr>
          <w:color w:val="000000" w:themeColor="text1"/>
          <w:spacing w:val="3"/>
          <w:sz w:val="26"/>
          <w:szCs w:val="26"/>
        </w:rPr>
        <w:fldChar w:fldCharType="end"/>
      </w:r>
      <w:r w:rsidR="000377FE" w:rsidRPr="005648D1">
        <w:rPr>
          <w:color w:val="000000" w:themeColor="text1"/>
          <w:spacing w:val="3"/>
          <w:sz w:val="26"/>
          <w:szCs w:val="26"/>
        </w:rPr>
        <w:t>.</w:t>
      </w:r>
      <w:r w:rsidR="00EC2C56" w:rsidRPr="005648D1">
        <w:rPr>
          <w:color w:val="000000" w:themeColor="text1"/>
          <w:spacing w:val="3"/>
          <w:sz w:val="26"/>
          <w:szCs w:val="26"/>
        </w:rPr>
        <w:t xml:space="preserve"> Three main groups of products form during the </w:t>
      </w:r>
      <w:r w:rsidR="00EC2C56" w:rsidRPr="005648D1">
        <w:rPr>
          <w:color w:val="000000" w:themeColor="text1"/>
          <w:sz w:val="26"/>
          <w:szCs w:val="26"/>
        </w:rPr>
        <w:t xml:space="preserve">fast pyrolysis of biomass: non-condensable gases, pyrolysis vapours, and chars. </w:t>
      </w:r>
      <w:r w:rsidR="009C2554" w:rsidRPr="005648D1">
        <w:rPr>
          <w:color w:val="000000" w:themeColor="text1"/>
          <w:sz w:val="26"/>
          <w:szCs w:val="26"/>
        </w:rPr>
        <w:t xml:space="preserve">The condensed pyrolysis vapours form </w:t>
      </w:r>
      <w:r w:rsidR="00A8744E" w:rsidRPr="005648D1">
        <w:rPr>
          <w:color w:val="000000" w:themeColor="text1"/>
          <w:sz w:val="26"/>
          <w:szCs w:val="26"/>
        </w:rPr>
        <w:t xml:space="preserve">the liquid </w:t>
      </w:r>
      <w:r w:rsidR="009C2554" w:rsidRPr="005648D1">
        <w:rPr>
          <w:color w:val="000000" w:themeColor="text1"/>
          <w:sz w:val="26"/>
          <w:szCs w:val="26"/>
        </w:rPr>
        <w:t>b</w:t>
      </w:r>
      <w:r w:rsidR="000377FE" w:rsidRPr="005648D1">
        <w:rPr>
          <w:color w:val="000000" w:themeColor="text1"/>
          <w:spacing w:val="3"/>
          <w:sz w:val="26"/>
          <w:szCs w:val="26"/>
        </w:rPr>
        <w:t>io-oil</w:t>
      </w:r>
      <w:r w:rsidR="009C2554" w:rsidRPr="005648D1">
        <w:rPr>
          <w:color w:val="000000" w:themeColor="text1"/>
          <w:spacing w:val="3"/>
          <w:sz w:val="26"/>
          <w:szCs w:val="26"/>
        </w:rPr>
        <w:t xml:space="preserve"> </w:t>
      </w:r>
      <w:r w:rsidR="000377FE" w:rsidRPr="005648D1">
        <w:rPr>
          <w:color w:val="000000" w:themeColor="text1"/>
          <w:spacing w:val="3"/>
          <w:sz w:val="26"/>
          <w:szCs w:val="26"/>
        </w:rPr>
        <w:t xml:space="preserve">is a complex mixture of </w:t>
      </w:r>
      <w:r w:rsidR="00312C5D" w:rsidRPr="005648D1">
        <w:rPr>
          <w:color w:val="000000" w:themeColor="text1"/>
          <w:spacing w:val="3"/>
          <w:sz w:val="26"/>
          <w:szCs w:val="26"/>
        </w:rPr>
        <w:t xml:space="preserve">oxygenated </w:t>
      </w:r>
      <w:r w:rsidR="009C2554" w:rsidRPr="005648D1">
        <w:rPr>
          <w:color w:val="000000" w:themeColor="text1"/>
          <w:spacing w:val="3"/>
          <w:sz w:val="26"/>
          <w:szCs w:val="26"/>
        </w:rPr>
        <w:t xml:space="preserve">organic </w:t>
      </w:r>
      <w:r w:rsidR="000377FE" w:rsidRPr="005648D1">
        <w:rPr>
          <w:color w:val="000000" w:themeColor="text1"/>
          <w:spacing w:val="3"/>
          <w:sz w:val="26"/>
          <w:szCs w:val="26"/>
        </w:rPr>
        <w:t>compounds derived from the depolymerisation of cellulose, hemicellulose</w:t>
      </w:r>
      <w:r w:rsidR="00C02650" w:rsidRPr="005648D1">
        <w:rPr>
          <w:color w:val="000000" w:themeColor="text1"/>
          <w:spacing w:val="3"/>
          <w:sz w:val="26"/>
          <w:szCs w:val="26"/>
        </w:rPr>
        <w:t>,</w:t>
      </w:r>
      <w:r w:rsidR="000377FE" w:rsidRPr="005648D1">
        <w:rPr>
          <w:color w:val="000000" w:themeColor="text1"/>
          <w:spacing w:val="3"/>
          <w:sz w:val="26"/>
          <w:szCs w:val="26"/>
        </w:rPr>
        <w:t xml:space="preserve"> and lignin</w:t>
      </w:r>
      <w:r w:rsidR="00622A04">
        <w:rPr>
          <w:color w:val="000000" w:themeColor="text1"/>
          <w:spacing w:val="3"/>
          <w:sz w:val="26"/>
          <w:szCs w:val="26"/>
        </w:rPr>
        <w:t>, including</w:t>
      </w:r>
      <w:r w:rsidR="000377FE" w:rsidRPr="005648D1">
        <w:rPr>
          <w:color w:val="000000" w:themeColor="text1"/>
          <w:spacing w:val="3"/>
          <w:sz w:val="26"/>
          <w:szCs w:val="26"/>
        </w:rPr>
        <w:t xml:space="preserve"> acids, alcohols, ketones, aldehydes, phenols, ethers, esters, sugars, furans</w:t>
      </w:r>
      <w:r w:rsidR="00C02650" w:rsidRPr="005648D1">
        <w:rPr>
          <w:color w:val="000000" w:themeColor="text1"/>
          <w:spacing w:val="3"/>
          <w:sz w:val="26"/>
          <w:szCs w:val="26"/>
        </w:rPr>
        <w:t xml:space="preserve"> and</w:t>
      </w:r>
      <w:r w:rsidR="000377FE" w:rsidRPr="005648D1">
        <w:rPr>
          <w:color w:val="000000" w:themeColor="text1"/>
          <w:spacing w:val="3"/>
          <w:sz w:val="26"/>
          <w:szCs w:val="26"/>
        </w:rPr>
        <w:t xml:space="preserve"> nitrogen </w:t>
      </w:r>
      <w:r w:rsidR="00C02650" w:rsidRPr="005648D1">
        <w:rPr>
          <w:color w:val="000000" w:themeColor="text1"/>
          <w:spacing w:val="3"/>
          <w:sz w:val="26"/>
          <w:szCs w:val="26"/>
        </w:rPr>
        <w:t xml:space="preserve">containing </w:t>
      </w:r>
      <w:r w:rsidR="000377FE" w:rsidRPr="005648D1">
        <w:rPr>
          <w:color w:val="000000" w:themeColor="text1"/>
          <w:spacing w:val="3"/>
          <w:sz w:val="26"/>
          <w:szCs w:val="26"/>
        </w:rPr>
        <w:t xml:space="preserve">compounds. </w:t>
      </w:r>
      <w:r w:rsidR="00004FD7">
        <w:rPr>
          <w:color w:val="000000" w:themeColor="text1"/>
          <w:spacing w:val="3"/>
          <w:sz w:val="26"/>
          <w:szCs w:val="26"/>
        </w:rPr>
        <w:t>H</w:t>
      </w:r>
      <w:r w:rsidR="000377FE" w:rsidRPr="005648D1">
        <w:rPr>
          <w:color w:val="000000" w:themeColor="text1"/>
          <w:spacing w:val="3"/>
          <w:sz w:val="26"/>
          <w:szCs w:val="26"/>
        </w:rPr>
        <w:t>igh oxygen content, acidic nature, corrosive</w:t>
      </w:r>
      <w:r w:rsidR="00312C5D" w:rsidRPr="005648D1">
        <w:rPr>
          <w:color w:val="000000" w:themeColor="text1"/>
          <w:spacing w:val="3"/>
          <w:sz w:val="26"/>
          <w:szCs w:val="26"/>
        </w:rPr>
        <w:t>ness</w:t>
      </w:r>
      <w:r w:rsidR="000377FE" w:rsidRPr="005648D1">
        <w:rPr>
          <w:color w:val="000000" w:themeColor="text1"/>
          <w:spacing w:val="3"/>
          <w:sz w:val="26"/>
          <w:szCs w:val="26"/>
        </w:rPr>
        <w:t xml:space="preserve"> </w:t>
      </w:r>
      <w:r w:rsidR="00A21E04" w:rsidRPr="005648D1">
        <w:rPr>
          <w:color w:val="000000" w:themeColor="text1"/>
          <w:spacing w:val="3"/>
          <w:sz w:val="26"/>
          <w:szCs w:val="26"/>
        </w:rPr>
        <w:t>for</w:t>
      </w:r>
      <w:r w:rsidR="000377FE" w:rsidRPr="005648D1">
        <w:rPr>
          <w:color w:val="000000" w:themeColor="text1"/>
          <w:spacing w:val="3"/>
          <w:sz w:val="26"/>
          <w:szCs w:val="26"/>
        </w:rPr>
        <w:t xml:space="preserve"> common metals, instability and immiscibility with petroleum </w:t>
      </w:r>
      <w:r w:rsidR="00312C5D" w:rsidRPr="005648D1">
        <w:rPr>
          <w:color w:val="000000" w:themeColor="text1"/>
          <w:spacing w:val="3"/>
          <w:sz w:val="26"/>
          <w:szCs w:val="26"/>
        </w:rPr>
        <w:t xml:space="preserve">derived </w:t>
      </w:r>
      <w:r w:rsidR="000377FE" w:rsidRPr="005648D1">
        <w:rPr>
          <w:color w:val="000000" w:themeColor="text1"/>
          <w:spacing w:val="3"/>
          <w:sz w:val="26"/>
          <w:szCs w:val="26"/>
        </w:rPr>
        <w:t>fuel</w:t>
      </w:r>
      <w:r w:rsidR="00312C5D" w:rsidRPr="005648D1">
        <w:rPr>
          <w:color w:val="000000" w:themeColor="text1"/>
          <w:spacing w:val="3"/>
          <w:sz w:val="26"/>
          <w:szCs w:val="26"/>
        </w:rPr>
        <w:t>s</w:t>
      </w:r>
      <w:r w:rsidR="000377FE" w:rsidRPr="005648D1">
        <w:rPr>
          <w:color w:val="000000" w:themeColor="text1"/>
          <w:spacing w:val="3"/>
          <w:sz w:val="26"/>
          <w:szCs w:val="26"/>
        </w:rPr>
        <w:t xml:space="preserve"> make</w:t>
      </w:r>
      <w:r w:rsidR="00004FD7">
        <w:rPr>
          <w:color w:val="000000" w:themeColor="text1"/>
          <w:spacing w:val="3"/>
          <w:sz w:val="26"/>
          <w:szCs w:val="26"/>
        </w:rPr>
        <w:t xml:space="preserve"> the</w:t>
      </w:r>
      <w:r w:rsidR="000377FE" w:rsidRPr="005648D1">
        <w:rPr>
          <w:color w:val="000000" w:themeColor="text1"/>
          <w:spacing w:val="3"/>
          <w:sz w:val="26"/>
          <w:szCs w:val="26"/>
        </w:rPr>
        <w:t xml:space="preserve"> bio-oil a low grade liquid fuel </w:t>
      </w:r>
      <w:r w:rsidR="000377FE" w:rsidRPr="005648D1">
        <w:rPr>
          <w:color w:val="000000" w:themeColor="text1"/>
          <w:spacing w:val="3"/>
          <w:sz w:val="26"/>
          <w:szCs w:val="26"/>
        </w:rPr>
        <w:fldChar w:fldCharType="begin"/>
      </w:r>
      <w:r w:rsidR="001B7309" w:rsidRPr="005648D1">
        <w:rPr>
          <w:color w:val="000000" w:themeColor="text1"/>
          <w:spacing w:val="3"/>
          <w:sz w:val="26"/>
          <w:szCs w:val="26"/>
        </w:rPr>
        <w:instrText xml:space="preserve"> ADDIN EN.CITE &lt;EndNote&gt;&lt;Cite&gt;&lt;Author&gt;Lu&lt;/Author&gt;&lt;Year&gt;2009&lt;/Year&gt;&lt;RecNum&gt;128&lt;/RecNum&gt;&lt;DisplayText&gt;&lt;style font="Times New Roman"&gt;[4]&lt;/style&gt;&lt;/DisplayText&gt;&lt;record&gt;&lt;rec-number&gt;128&lt;/rec-number&gt;&lt;foreign-keys&gt;&lt;key app="EN" db-id="w0x9sfe070szdoexvej50w2wdxp0ata0vfxe" timestamp="1469262604"&gt;128&lt;/key&gt;&lt;/foreign-keys&gt;&lt;ref-type name="Journal Article"&gt;17&lt;/ref-type&gt;&lt;contributors&gt;&lt;authors&gt;&lt;author&gt;Lu, Qiang&lt;/author&gt;&lt;author&gt;Li, Wen-Zhi&lt;/author&gt;&lt;author&gt;Zhu, Xi-Feng&lt;/author&gt;&lt;/authors&gt;&lt;/contributors&gt;&lt;titles&gt;&lt;title&gt;Overview of fuel properties of biomass fast pyrolysis oils&lt;/title&gt;&lt;secondary-title&gt;Energy Conversion and Management&lt;/secondary-title&gt;&lt;/titles&gt;&lt;periodical&gt;&lt;full-title&gt;Energy Conversion and Management&lt;/full-title&gt;&lt;/periodical&gt;&lt;pages&gt;1376-1383&lt;/pages&gt;&lt;volume&gt;50&lt;/volume&gt;&lt;number&gt;5&lt;/number&gt;&lt;keywords&gt;&lt;keyword&gt;Biomass&lt;/keyword&gt;&lt;keyword&gt;Fast pyrolysis&lt;/keyword&gt;&lt;keyword&gt;Bio-oil&lt;/keyword&gt;&lt;keyword&gt;Fuel property&lt;/keyword&gt;&lt;/keywords&gt;&lt;dates&gt;&lt;year&gt;2009&lt;/year&gt;&lt;pub-dates&gt;&lt;date&gt;5//&lt;/date&gt;&lt;/pub-dates&gt;&lt;/dates&gt;&lt;isbn&gt;0196-8904&lt;/isbn&gt;&lt;urls&gt;&lt;related-urls&gt;&lt;url&gt;http://www.sciencedirect.com/science/article/pii/S0196890409000077&lt;/url&gt;&lt;/related-urls&gt;&lt;/urls&gt;&lt;electronic-resource-num&gt;http://dx.doi.org/10.1016/j.enconman.2009.01.001&lt;/electronic-resource-num&gt;&lt;/record&gt;&lt;/Cite&gt;&lt;/EndNote&gt;</w:instrText>
      </w:r>
      <w:r w:rsidR="000377FE" w:rsidRPr="005648D1">
        <w:rPr>
          <w:color w:val="000000" w:themeColor="text1"/>
          <w:spacing w:val="3"/>
          <w:sz w:val="26"/>
          <w:szCs w:val="26"/>
        </w:rPr>
        <w:fldChar w:fldCharType="separate"/>
      </w:r>
      <w:r w:rsidR="001B7309" w:rsidRPr="005648D1">
        <w:rPr>
          <w:noProof/>
          <w:color w:val="000000" w:themeColor="text1"/>
          <w:spacing w:val="3"/>
          <w:sz w:val="26"/>
          <w:szCs w:val="26"/>
        </w:rPr>
        <w:t>[4]</w:t>
      </w:r>
      <w:r w:rsidR="000377FE" w:rsidRPr="005648D1">
        <w:rPr>
          <w:color w:val="000000" w:themeColor="text1"/>
          <w:spacing w:val="3"/>
          <w:sz w:val="26"/>
          <w:szCs w:val="26"/>
        </w:rPr>
        <w:fldChar w:fldCharType="end"/>
      </w:r>
      <w:r w:rsidR="00004FD7">
        <w:rPr>
          <w:color w:val="000000" w:themeColor="text1"/>
          <w:spacing w:val="3"/>
          <w:sz w:val="26"/>
          <w:szCs w:val="26"/>
        </w:rPr>
        <w:t xml:space="preserve">. </w:t>
      </w:r>
      <w:r w:rsidR="000377FE" w:rsidRPr="005648D1">
        <w:rPr>
          <w:color w:val="000000" w:themeColor="text1"/>
          <w:sz w:val="26"/>
          <w:szCs w:val="26"/>
        </w:rPr>
        <w:t xml:space="preserve">Therefore, it is necessary to </w:t>
      </w:r>
      <w:r w:rsidR="00004FD7">
        <w:rPr>
          <w:color w:val="000000" w:themeColor="text1"/>
          <w:sz w:val="26"/>
          <w:szCs w:val="26"/>
        </w:rPr>
        <w:t>upgrade the bio-oil</w:t>
      </w:r>
      <w:r w:rsidR="000377FE" w:rsidRPr="005648D1">
        <w:rPr>
          <w:color w:val="000000" w:themeColor="text1"/>
          <w:sz w:val="26"/>
          <w:szCs w:val="26"/>
        </w:rPr>
        <w:t xml:space="preserve"> by decreasing the level of undesired </w:t>
      </w:r>
      <w:r w:rsidR="00C02650" w:rsidRPr="005648D1">
        <w:rPr>
          <w:color w:val="000000" w:themeColor="text1"/>
          <w:sz w:val="26"/>
          <w:szCs w:val="26"/>
        </w:rPr>
        <w:t xml:space="preserve">oxygenates </w:t>
      </w:r>
      <w:r w:rsidR="000377FE" w:rsidRPr="005648D1">
        <w:rPr>
          <w:color w:val="000000" w:themeColor="text1"/>
          <w:sz w:val="26"/>
          <w:szCs w:val="26"/>
        </w:rPr>
        <w:t xml:space="preserve">and converting them </w:t>
      </w:r>
      <w:r w:rsidRPr="005648D1">
        <w:rPr>
          <w:color w:val="000000" w:themeColor="text1"/>
          <w:sz w:val="26"/>
          <w:szCs w:val="26"/>
        </w:rPr>
        <w:t>in</w:t>
      </w:r>
      <w:r w:rsidR="000377FE" w:rsidRPr="005648D1">
        <w:rPr>
          <w:color w:val="000000" w:themeColor="text1"/>
          <w:sz w:val="26"/>
          <w:szCs w:val="26"/>
        </w:rPr>
        <w:t xml:space="preserve">to useful </w:t>
      </w:r>
      <w:r w:rsidR="00C02650" w:rsidRPr="005648D1">
        <w:rPr>
          <w:color w:val="000000" w:themeColor="text1"/>
          <w:sz w:val="26"/>
          <w:szCs w:val="26"/>
        </w:rPr>
        <w:t>products</w:t>
      </w:r>
      <w:r w:rsidR="000377FE" w:rsidRPr="005648D1">
        <w:rPr>
          <w:color w:val="000000" w:themeColor="text1"/>
          <w:sz w:val="26"/>
          <w:szCs w:val="26"/>
        </w:rPr>
        <w:t xml:space="preserve">. Several upgrading </w:t>
      </w:r>
      <w:r w:rsidR="000377FE" w:rsidRPr="005648D1">
        <w:rPr>
          <w:color w:val="000000" w:themeColor="text1"/>
          <w:sz w:val="26"/>
          <w:szCs w:val="26"/>
        </w:rPr>
        <w:lastRenderedPageBreak/>
        <w:t xml:space="preserve">methods have been developed </w:t>
      </w:r>
      <w:r w:rsidR="00312C5D" w:rsidRPr="005648D1">
        <w:rPr>
          <w:color w:val="000000" w:themeColor="text1"/>
          <w:sz w:val="26"/>
          <w:szCs w:val="26"/>
        </w:rPr>
        <w:t xml:space="preserve">in </w:t>
      </w:r>
      <w:r w:rsidR="000377FE" w:rsidRPr="005648D1">
        <w:rPr>
          <w:color w:val="000000" w:themeColor="text1"/>
          <w:sz w:val="26"/>
          <w:szCs w:val="26"/>
        </w:rPr>
        <w:t>recent years. One of the most important methods is the catalytic cracking</w:t>
      </w:r>
      <w:r w:rsidR="00C02650" w:rsidRPr="005648D1">
        <w:rPr>
          <w:color w:val="000000" w:themeColor="text1"/>
          <w:sz w:val="26"/>
          <w:szCs w:val="26"/>
        </w:rPr>
        <w:t>,</w:t>
      </w:r>
      <w:r w:rsidR="000377FE" w:rsidRPr="005648D1">
        <w:rPr>
          <w:color w:val="000000" w:themeColor="text1"/>
          <w:sz w:val="26"/>
          <w:szCs w:val="26"/>
        </w:rPr>
        <w:t xml:space="preserve"> which can be applied on </w:t>
      </w:r>
      <w:r w:rsidR="009C2554" w:rsidRPr="005648D1">
        <w:rPr>
          <w:color w:val="000000" w:themeColor="text1"/>
          <w:sz w:val="26"/>
          <w:szCs w:val="26"/>
        </w:rPr>
        <w:t xml:space="preserve">pyrolysis vapours </w:t>
      </w:r>
      <w:r w:rsidR="000377FE" w:rsidRPr="005648D1">
        <w:rPr>
          <w:color w:val="000000" w:themeColor="text1"/>
          <w:sz w:val="26"/>
          <w:szCs w:val="26"/>
        </w:rPr>
        <w:t>as well</w:t>
      </w:r>
      <w:r w:rsidR="00622A04">
        <w:rPr>
          <w:color w:val="000000" w:themeColor="text1"/>
          <w:sz w:val="26"/>
          <w:szCs w:val="26"/>
        </w:rPr>
        <w:t xml:space="preserve"> as</w:t>
      </w:r>
      <w:r w:rsidR="000377FE" w:rsidRPr="005648D1">
        <w:rPr>
          <w:color w:val="000000" w:themeColor="text1"/>
          <w:sz w:val="26"/>
          <w:szCs w:val="26"/>
        </w:rPr>
        <w:t xml:space="preserve"> on </w:t>
      </w:r>
      <w:r w:rsidR="009C2554" w:rsidRPr="005648D1">
        <w:rPr>
          <w:color w:val="000000" w:themeColor="text1"/>
          <w:sz w:val="26"/>
          <w:szCs w:val="26"/>
        </w:rPr>
        <w:t>liquid bio-oils</w:t>
      </w:r>
      <w:r w:rsidR="000377FE" w:rsidRPr="005648D1">
        <w:rPr>
          <w:color w:val="000000" w:themeColor="text1"/>
          <w:sz w:val="26"/>
          <w:szCs w:val="26"/>
        </w:rPr>
        <w:t xml:space="preserve">. Catalytic upgrading of pyrolysis vapours </w:t>
      </w:r>
      <w:r w:rsidR="00004FD7">
        <w:rPr>
          <w:color w:val="000000" w:themeColor="text1"/>
          <w:sz w:val="26"/>
          <w:szCs w:val="26"/>
        </w:rPr>
        <w:t>may</w:t>
      </w:r>
      <w:r w:rsidRPr="005648D1">
        <w:rPr>
          <w:color w:val="000000" w:themeColor="text1"/>
          <w:sz w:val="26"/>
          <w:szCs w:val="26"/>
        </w:rPr>
        <w:t xml:space="preserve"> be</w:t>
      </w:r>
      <w:r w:rsidR="000377FE" w:rsidRPr="005648D1">
        <w:rPr>
          <w:color w:val="000000" w:themeColor="text1"/>
          <w:sz w:val="26"/>
          <w:szCs w:val="26"/>
        </w:rPr>
        <w:t xml:space="preserve"> a more </w:t>
      </w:r>
      <w:r w:rsidR="00004FD7">
        <w:rPr>
          <w:color w:val="000000" w:themeColor="text1"/>
          <w:sz w:val="26"/>
          <w:szCs w:val="26"/>
        </w:rPr>
        <w:t>desirable</w:t>
      </w:r>
      <w:r w:rsidR="000377FE" w:rsidRPr="005648D1">
        <w:rPr>
          <w:color w:val="000000" w:themeColor="text1"/>
          <w:sz w:val="26"/>
          <w:szCs w:val="26"/>
        </w:rPr>
        <w:t xml:space="preserve"> approach</w:t>
      </w:r>
      <w:r w:rsidRPr="005648D1">
        <w:rPr>
          <w:color w:val="000000" w:themeColor="text1"/>
          <w:sz w:val="26"/>
          <w:szCs w:val="26"/>
        </w:rPr>
        <w:t xml:space="preserve"> as</w:t>
      </w:r>
      <w:r w:rsidR="000377FE" w:rsidRPr="005648D1">
        <w:rPr>
          <w:color w:val="000000" w:themeColor="text1"/>
          <w:sz w:val="26"/>
          <w:szCs w:val="26"/>
        </w:rPr>
        <w:t xml:space="preserve"> instability problems can be avoided </w:t>
      </w:r>
      <w:r w:rsidR="000377FE" w:rsidRPr="005648D1">
        <w:rPr>
          <w:color w:val="000000" w:themeColor="text1"/>
          <w:sz w:val="26"/>
          <w:szCs w:val="26"/>
        </w:rPr>
        <w:fldChar w:fldCharType="begin"/>
      </w:r>
      <w:r w:rsidR="001B7309" w:rsidRPr="005648D1">
        <w:rPr>
          <w:color w:val="000000" w:themeColor="text1"/>
          <w:sz w:val="26"/>
          <w:szCs w:val="26"/>
        </w:rPr>
        <w:instrText xml:space="preserve"> ADDIN EN.CITE &lt;EndNote&gt;&lt;Cite&gt;&lt;Author&gt;Qiang&lt;/Author&gt;&lt;Year&gt;2009&lt;/Year&gt;&lt;RecNum&gt;130&lt;/RecNum&gt;&lt;DisplayText&gt;&lt;style font="Times New Roman"&gt;[5]&lt;/style&gt;&lt;/DisplayText&gt;&lt;record&gt;&lt;rec-number&gt;130&lt;/rec-number&gt;&lt;foreign-keys&gt;&lt;key app="EN" db-id="w0x9sfe070szdoexvej50w2wdxp0ata0vfxe" timestamp="1469264457"&gt;130&lt;/key&gt;&lt;/foreign-keys&gt;&lt;ref-type name="Journal Article"&gt;17&lt;/ref-type&gt;&lt;contributors&gt;&lt;authors&gt;&lt;author&gt;Qiang, Lu&lt;/author&gt;&lt;author&gt;Wen-zhi, Li&lt;/author&gt;&lt;author&gt;Dong, Zhang&lt;/author&gt;&lt;author&gt;Xi-feng, Zhu&lt;/author&gt;&lt;/authors&gt;&lt;/contributors&gt;&lt;titles&gt;&lt;title&gt;Analytical pyrolysis–gas chromatography/mass spectrometry (Py–GC/MS) of sawdust with Al/SBA-15 catalysts&lt;/title&gt;&lt;secondary-title&gt;Journal of Analytical and Applied Pyrolysis&lt;/secondary-title&gt;&lt;/titles&gt;&lt;periodical&gt;&lt;full-title&gt;Journal of Analytical and Applied Pyrolysis&lt;/full-title&gt;&lt;/periodical&gt;&lt;pages&gt;131-138&lt;/pages&gt;&lt;volume&gt;84&lt;/volume&gt;&lt;number&gt;2&lt;/number&gt;&lt;keywords&gt;&lt;keyword&gt;Biomass&lt;/keyword&gt;&lt;keyword&gt;Fast pyrolysis&lt;/keyword&gt;&lt;keyword&gt;Catalytic cracking&lt;/keyword&gt;&lt;keyword&gt;SBA-15&lt;/keyword&gt;&lt;keyword&gt;Py–GC/MS&lt;/keyword&gt;&lt;/keywords&gt;&lt;dates&gt;&lt;year&gt;2009&lt;/year&gt;&lt;pub-dates&gt;&lt;date&gt;3//&lt;/date&gt;&lt;/pub-dates&gt;&lt;/dates&gt;&lt;isbn&gt;0165-2370&lt;/isbn&gt;&lt;urls&gt;&lt;related-urls&gt;&lt;url&gt;http://www.sciencedirect.com/science/article/pii/S0165237009000035&lt;/url&gt;&lt;/related-urls&gt;&lt;/urls&gt;&lt;electronic-resource-num&gt;http://dx.doi.org/10.1016/j.jaap.2009.01.002&lt;/electronic-resource-num&gt;&lt;/record&gt;&lt;/Cite&gt;&lt;/EndNote&gt;</w:instrText>
      </w:r>
      <w:r w:rsidR="000377FE" w:rsidRPr="005648D1">
        <w:rPr>
          <w:color w:val="000000" w:themeColor="text1"/>
          <w:sz w:val="26"/>
          <w:szCs w:val="26"/>
        </w:rPr>
        <w:fldChar w:fldCharType="separate"/>
      </w:r>
      <w:r w:rsidR="001B7309" w:rsidRPr="005648D1">
        <w:rPr>
          <w:noProof/>
          <w:color w:val="000000" w:themeColor="text1"/>
          <w:sz w:val="26"/>
          <w:szCs w:val="26"/>
        </w:rPr>
        <w:t>[5]</w:t>
      </w:r>
      <w:r w:rsidR="000377FE" w:rsidRPr="005648D1">
        <w:rPr>
          <w:color w:val="000000" w:themeColor="text1"/>
          <w:sz w:val="26"/>
          <w:szCs w:val="26"/>
        </w:rPr>
        <w:fldChar w:fldCharType="end"/>
      </w:r>
      <w:r w:rsidR="000377FE" w:rsidRPr="005648D1">
        <w:rPr>
          <w:color w:val="000000" w:themeColor="text1"/>
          <w:sz w:val="26"/>
          <w:szCs w:val="26"/>
        </w:rPr>
        <w:t xml:space="preserve">. The cracking reactions enhance the </w:t>
      </w:r>
      <w:r w:rsidR="000377FE" w:rsidRPr="005648D1">
        <w:rPr>
          <w:rFonts w:eastAsiaTheme="minorEastAsia"/>
          <w:color w:val="000000" w:themeColor="text1"/>
          <w:sz w:val="26"/>
          <w:szCs w:val="26"/>
        </w:rPr>
        <w:t>decomposition</w:t>
      </w:r>
      <w:r w:rsidR="000377FE" w:rsidRPr="005648D1">
        <w:rPr>
          <w:color w:val="000000" w:themeColor="text1"/>
          <w:sz w:val="26"/>
          <w:szCs w:val="26"/>
        </w:rPr>
        <w:t xml:space="preserve"> of heavy molecules to lighter molecules</w:t>
      </w:r>
      <w:r w:rsidR="00622A04">
        <w:rPr>
          <w:color w:val="000000" w:themeColor="text1"/>
          <w:sz w:val="26"/>
          <w:szCs w:val="26"/>
        </w:rPr>
        <w:t xml:space="preserve"> and</w:t>
      </w:r>
      <w:r w:rsidR="000377FE" w:rsidRPr="005648D1">
        <w:rPr>
          <w:color w:val="000000" w:themeColor="text1"/>
          <w:sz w:val="26"/>
          <w:szCs w:val="26"/>
        </w:rPr>
        <w:t xml:space="preserve"> also induce deoxygenation reactions to remove oxygen</w:t>
      </w:r>
      <w:r w:rsidR="000377FE" w:rsidRPr="005648D1">
        <w:rPr>
          <w:rFonts w:eastAsiaTheme="minorEastAsia"/>
          <w:color w:val="000000" w:themeColor="text1"/>
          <w:sz w:val="26"/>
          <w:szCs w:val="26"/>
        </w:rPr>
        <w:t xml:space="preserve"> </w:t>
      </w:r>
      <w:r w:rsidR="000377FE" w:rsidRPr="005648D1">
        <w:rPr>
          <w:color w:val="000000" w:themeColor="text1"/>
          <w:sz w:val="26"/>
          <w:szCs w:val="26"/>
        </w:rPr>
        <w:t>in the form of H</w:t>
      </w:r>
      <w:r w:rsidR="000377FE" w:rsidRPr="005648D1">
        <w:rPr>
          <w:color w:val="000000" w:themeColor="text1"/>
          <w:sz w:val="26"/>
          <w:szCs w:val="26"/>
          <w:bdr w:val="none" w:sz="0" w:space="0" w:color="auto" w:frame="1"/>
          <w:vertAlign w:val="subscript"/>
        </w:rPr>
        <w:t>2</w:t>
      </w:r>
      <w:r w:rsidR="000377FE" w:rsidRPr="005648D1">
        <w:rPr>
          <w:color w:val="000000" w:themeColor="text1"/>
          <w:sz w:val="26"/>
          <w:szCs w:val="26"/>
        </w:rPr>
        <w:t>O, CO</w:t>
      </w:r>
      <w:r w:rsidR="004E2CC4" w:rsidRPr="005648D1">
        <w:rPr>
          <w:color w:val="000000" w:themeColor="text1"/>
          <w:sz w:val="26"/>
          <w:szCs w:val="26"/>
        </w:rPr>
        <w:t>,</w:t>
      </w:r>
      <w:r w:rsidR="000377FE" w:rsidRPr="005648D1">
        <w:rPr>
          <w:color w:val="000000" w:themeColor="text1"/>
          <w:sz w:val="26"/>
          <w:szCs w:val="26"/>
        </w:rPr>
        <w:t xml:space="preserve"> and CO</w:t>
      </w:r>
      <w:r w:rsidR="000377FE" w:rsidRPr="005648D1">
        <w:rPr>
          <w:color w:val="000000" w:themeColor="text1"/>
          <w:sz w:val="26"/>
          <w:szCs w:val="26"/>
          <w:bdr w:val="none" w:sz="0" w:space="0" w:color="auto" w:frame="1"/>
          <w:vertAlign w:val="subscript"/>
        </w:rPr>
        <w:t>2</w:t>
      </w:r>
      <w:r w:rsidR="000377FE" w:rsidRPr="005648D1">
        <w:rPr>
          <w:color w:val="000000" w:themeColor="text1"/>
          <w:sz w:val="26"/>
          <w:szCs w:val="26"/>
          <w:bdr w:val="none" w:sz="0" w:space="0" w:color="auto" w:frame="1"/>
        </w:rPr>
        <w:t xml:space="preserve"> </w:t>
      </w:r>
      <w:r w:rsidR="000377FE" w:rsidRPr="005648D1">
        <w:rPr>
          <w:color w:val="000000" w:themeColor="text1"/>
          <w:sz w:val="26"/>
          <w:szCs w:val="26"/>
          <w:bdr w:val="none" w:sz="0" w:space="0" w:color="auto" w:frame="1"/>
        </w:rPr>
        <w:fldChar w:fldCharType="begin"/>
      </w:r>
      <w:r w:rsidR="001B7309" w:rsidRPr="005648D1">
        <w:rPr>
          <w:color w:val="000000" w:themeColor="text1"/>
          <w:sz w:val="26"/>
          <w:szCs w:val="26"/>
          <w:bdr w:val="none" w:sz="0" w:space="0" w:color="auto" w:frame="1"/>
        </w:rPr>
        <w:instrText xml:space="preserve"> ADDIN EN.CITE &lt;EndNote&gt;&lt;Cite&gt;&lt;Author&gt;Bridgwater&lt;/Author&gt;&lt;Year&gt;1996&lt;/Year&gt;&lt;RecNum&gt;131&lt;/RecNum&gt;&lt;DisplayText&gt;&lt;style font="Times New Roman"&gt;[6]&lt;/style&gt;&lt;/DisplayText&gt;&lt;record&gt;&lt;rec-number&gt;131&lt;/rec-number&gt;&lt;foreign-keys&gt;&lt;key app="EN" db-id="w0x9sfe070szdoexvej50w2wdxp0ata0vfxe" timestamp="1469264559"&gt;131&lt;/key&gt;&lt;/foreign-keys&gt;&lt;ref-type name="Journal Article"&gt;17&lt;/ref-type&gt;&lt;contributors&gt;&lt;authors&gt;&lt;author&gt;Bridgwater, A. V.&lt;/author&gt;&lt;/authors&gt;&lt;/contributors&gt;&lt;titles&gt;&lt;title&gt;Second Japan-EC Joint Workshop on the Frontiers of Catalytic Science and Technology for Energy, Environment and Risk PreventionProduction of high grade fuels and chemicals from catalytic pyrolysis of biomass&lt;/title&gt;&lt;secondary-title&gt;Catalysis Today&lt;/secondary-title&gt;&lt;/titles&gt;&lt;periodical&gt;&lt;full-title&gt;Catalysis Today&lt;/full-title&gt;&lt;/periodical&gt;&lt;pages&gt;285-295&lt;/pages&gt;&lt;volume&gt;29&lt;/volume&gt;&lt;number&gt;1&lt;/number&gt;&lt;keywords&gt;&lt;keyword&gt;Biomass energy&lt;/keyword&gt;&lt;keyword&gt;Waste energy&lt;/keyword&gt;&lt;/keywords&gt;&lt;dates&gt;&lt;year&gt;1996&lt;/year&gt;&lt;pub-dates&gt;&lt;date&gt;1996/05/31&lt;/date&gt;&lt;/pub-dates&gt;&lt;/dates&gt;&lt;isbn&gt;0920-5861&lt;/isbn&gt;&lt;urls&gt;&lt;related-urls&gt;&lt;url&gt;http://www.sciencedirect.com/science/article/pii/0920586195002944&lt;/url&gt;&lt;/related-urls&gt;&lt;/urls&gt;&lt;electronic-resource-num&gt;http://dx.doi.org/10.1016/0920-5861(95)00294-4&lt;/electronic-resource-num&gt;&lt;/record&gt;&lt;/Cite&gt;&lt;/EndNote&gt;</w:instrText>
      </w:r>
      <w:r w:rsidR="000377FE" w:rsidRPr="005648D1">
        <w:rPr>
          <w:color w:val="000000" w:themeColor="text1"/>
          <w:sz w:val="26"/>
          <w:szCs w:val="26"/>
          <w:bdr w:val="none" w:sz="0" w:space="0" w:color="auto" w:frame="1"/>
        </w:rPr>
        <w:fldChar w:fldCharType="separate"/>
      </w:r>
      <w:r w:rsidR="001B7309" w:rsidRPr="005648D1">
        <w:rPr>
          <w:noProof/>
          <w:color w:val="000000" w:themeColor="text1"/>
          <w:sz w:val="26"/>
          <w:szCs w:val="26"/>
          <w:bdr w:val="none" w:sz="0" w:space="0" w:color="auto" w:frame="1"/>
        </w:rPr>
        <w:t>[6]</w:t>
      </w:r>
      <w:r w:rsidR="000377FE" w:rsidRPr="005648D1">
        <w:rPr>
          <w:color w:val="000000" w:themeColor="text1"/>
          <w:sz w:val="26"/>
          <w:szCs w:val="26"/>
          <w:bdr w:val="none" w:sz="0" w:space="0" w:color="auto" w:frame="1"/>
        </w:rPr>
        <w:fldChar w:fldCharType="end"/>
      </w:r>
      <w:r w:rsidR="00622A04">
        <w:rPr>
          <w:color w:val="000000" w:themeColor="text1"/>
          <w:sz w:val="26"/>
          <w:szCs w:val="26"/>
          <w:bdr w:val="none" w:sz="0" w:space="0" w:color="auto" w:frame="1"/>
        </w:rPr>
        <w:t xml:space="preserve"> to obtain</w:t>
      </w:r>
      <w:r w:rsidR="000377FE" w:rsidRPr="005648D1">
        <w:rPr>
          <w:color w:val="000000" w:themeColor="text1"/>
          <w:sz w:val="26"/>
          <w:szCs w:val="26"/>
          <w:bdr w:val="none" w:sz="0" w:space="0" w:color="auto" w:frame="1"/>
        </w:rPr>
        <w:t xml:space="preserve"> </w:t>
      </w:r>
      <w:r w:rsidR="000377FE" w:rsidRPr="005648D1">
        <w:rPr>
          <w:color w:val="000000" w:themeColor="text1"/>
          <w:sz w:val="26"/>
          <w:szCs w:val="26"/>
        </w:rPr>
        <w:t>more stable liquid bio-oil</w:t>
      </w:r>
      <w:r w:rsidR="00C02650" w:rsidRPr="005648D1">
        <w:rPr>
          <w:color w:val="000000" w:themeColor="text1"/>
          <w:sz w:val="26"/>
          <w:szCs w:val="26"/>
        </w:rPr>
        <w:t xml:space="preserve"> with </w:t>
      </w:r>
      <w:r w:rsidR="00AA4C2F" w:rsidRPr="005648D1">
        <w:rPr>
          <w:color w:val="000000" w:themeColor="text1"/>
          <w:sz w:val="26"/>
          <w:szCs w:val="26"/>
        </w:rPr>
        <w:t xml:space="preserve">a </w:t>
      </w:r>
      <w:r w:rsidR="00C02650" w:rsidRPr="005648D1">
        <w:rPr>
          <w:color w:val="000000" w:themeColor="text1"/>
          <w:sz w:val="26"/>
          <w:szCs w:val="26"/>
        </w:rPr>
        <w:t xml:space="preserve">higher </w:t>
      </w:r>
      <w:r w:rsidR="00701051">
        <w:rPr>
          <w:color w:val="000000" w:themeColor="text1"/>
          <w:sz w:val="26"/>
          <w:szCs w:val="26"/>
        </w:rPr>
        <w:t>calori</w:t>
      </w:r>
      <w:r w:rsidR="00E35DEC">
        <w:rPr>
          <w:color w:val="000000" w:themeColor="text1"/>
          <w:sz w:val="26"/>
          <w:szCs w:val="26"/>
        </w:rPr>
        <w:t>fi</w:t>
      </w:r>
      <w:r w:rsidR="00701051">
        <w:rPr>
          <w:color w:val="000000" w:themeColor="text1"/>
          <w:sz w:val="26"/>
          <w:szCs w:val="26"/>
        </w:rPr>
        <w:t>c</w:t>
      </w:r>
      <w:r w:rsidR="00C02650" w:rsidRPr="005648D1">
        <w:rPr>
          <w:color w:val="000000" w:themeColor="text1"/>
          <w:sz w:val="26"/>
          <w:szCs w:val="26"/>
        </w:rPr>
        <w:t xml:space="preserve"> value</w:t>
      </w:r>
      <w:r w:rsidR="000377FE" w:rsidRPr="005648D1">
        <w:rPr>
          <w:color w:val="000000" w:themeColor="text1"/>
          <w:sz w:val="26"/>
          <w:szCs w:val="26"/>
        </w:rPr>
        <w:t>.</w:t>
      </w:r>
      <w:r w:rsidR="005C6379" w:rsidRPr="005648D1">
        <w:rPr>
          <w:color w:val="000000" w:themeColor="text1"/>
          <w:sz w:val="26"/>
          <w:szCs w:val="26"/>
        </w:rPr>
        <w:t xml:space="preserve"> </w:t>
      </w:r>
    </w:p>
    <w:p w14:paraId="6F18956F" w14:textId="211BAC17" w:rsidR="00530623" w:rsidRPr="005648D1" w:rsidRDefault="001B78ED" w:rsidP="00530623">
      <w:pPr>
        <w:pStyle w:val="svarticle"/>
        <w:shd w:val="clear" w:color="auto" w:fill="FFFFFF"/>
        <w:spacing w:before="0" w:beforeAutospacing="0" w:after="0" w:afterAutospacing="0" w:line="360" w:lineRule="auto"/>
        <w:ind w:firstLine="709"/>
        <w:jc w:val="both"/>
        <w:textAlignment w:val="baseline"/>
        <w:rPr>
          <w:color w:val="000000" w:themeColor="text1"/>
          <w:sz w:val="26"/>
          <w:szCs w:val="26"/>
        </w:rPr>
      </w:pPr>
      <w:r w:rsidRPr="005648D1">
        <w:rPr>
          <w:color w:val="000000" w:themeColor="text1"/>
          <w:sz w:val="26"/>
          <w:szCs w:val="26"/>
        </w:rPr>
        <w:t xml:space="preserve">In addition, bio-oil consists of value added </w:t>
      </w:r>
      <w:r w:rsidR="006F5ED5" w:rsidRPr="005648D1">
        <w:rPr>
          <w:color w:val="000000" w:themeColor="text1"/>
          <w:sz w:val="26"/>
          <w:szCs w:val="26"/>
        </w:rPr>
        <w:t>products</w:t>
      </w:r>
      <w:r w:rsidRPr="005648D1">
        <w:rPr>
          <w:color w:val="000000" w:themeColor="text1"/>
          <w:sz w:val="26"/>
          <w:szCs w:val="26"/>
        </w:rPr>
        <w:t xml:space="preserve">, which could be the source </w:t>
      </w:r>
      <w:r w:rsidR="006F5ED5" w:rsidRPr="005648D1">
        <w:rPr>
          <w:color w:val="000000" w:themeColor="text1"/>
          <w:sz w:val="26"/>
          <w:szCs w:val="26"/>
        </w:rPr>
        <w:t xml:space="preserve">for </w:t>
      </w:r>
      <w:r w:rsidRPr="005648D1">
        <w:rPr>
          <w:color w:val="000000" w:themeColor="text1"/>
          <w:sz w:val="26"/>
          <w:szCs w:val="26"/>
        </w:rPr>
        <w:t>various chemical</w:t>
      </w:r>
      <w:r w:rsidR="006F5ED5" w:rsidRPr="005648D1">
        <w:rPr>
          <w:color w:val="000000" w:themeColor="text1"/>
          <w:sz w:val="26"/>
          <w:szCs w:val="26"/>
        </w:rPr>
        <w:t>s</w:t>
      </w:r>
      <w:r w:rsidRPr="005648D1">
        <w:rPr>
          <w:color w:val="000000" w:themeColor="text1"/>
          <w:sz w:val="26"/>
          <w:szCs w:val="26"/>
        </w:rPr>
        <w:t xml:space="preserve">. </w:t>
      </w:r>
      <w:r w:rsidR="00530623" w:rsidRPr="005648D1">
        <w:rPr>
          <w:sz w:val="26"/>
          <w:szCs w:val="26"/>
          <w:lang w:eastAsia="en-GB"/>
        </w:rPr>
        <w:t>During biomass fast pyrolysis, f</w:t>
      </w:r>
      <w:r w:rsidR="005D6367" w:rsidRPr="005648D1">
        <w:rPr>
          <w:sz w:val="26"/>
          <w:szCs w:val="26"/>
          <w:lang w:eastAsia="en-GB"/>
        </w:rPr>
        <w:t xml:space="preserve">urfural is formed as a typical pyrolytic product from both cellulose and hemicellulose. </w:t>
      </w:r>
      <w:r w:rsidR="006D4446" w:rsidRPr="005648D1">
        <w:rPr>
          <w:color w:val="000000" w:themeColor="text1"/>
          <w:sz w:val="26"/>
          <w:szCs w:val="26"/>
        </w:rPr>
        <w:t>Furfural is a valuable chemical</w:t>
      </w:r>
      <w:r w:rsidR="001A6E34">
        <w:rPr>
          <w:color w:val="000000" w:themeColor="text1"/>
          <w:sz w:val="26"/>
          <w:szCs w:val="26"/>
        </w:rPr>
        <w:t xml:space="preserve">, </w:t>
      </w:r>
      <w:r w:rsidR="00622A04">
        <w:rPr>
          <w:color w:val="000000" w:themeColor="text1"/>
          <w:sz w:val="26"/>
          <w:szCs w:val="26"/>
        </w:rPr>
        <w:t>which</w:t>
      </w:r>
      <w:r w:rsidR="006D4446" w:rsidRPr="005648D1">
        <w:rPr>
          <w:color w:val="000000" w:themeColor="text1"/>
          <w:sz w:val="26"/>
          <w:szCs w:val="26"/>
        </w:rPr>
        <w:t xml:space="preserve"> is widely used as an organic solvent </w:t>
      </w:r>
      <w:r w:rsidR="001A6E34">
        <w:rPr>
          <w:color w:val="000000" w:themeColor="text1"/>
          <w:sz w:val="26"/>
          <w:szCs w:val="26"/>
        </w:rPr>
        <w:t>and</w:t>
      </w:r>
      <w:r w:rsidR="001A6E34" w:rsidRPr="005648D1">
        <w:rPr>
          <w:color w:val="000000" w:themeColor="text1"/>
          <w:sz w:val="26"/>
          <w:szCs w:val="26"/>
        </w:rPr>
        <w:t xml:space="preserve"> </w:t>
      </w:r>
      <w:r w:rsidR="006D4446" w:rsidRPr="005648D1">
        <w:rPr>
          <w:color w:val="000000" w:themeColor="text1"/>
          <w:sz w:val="26"/>
          <w:szCs w:val="26"/>
        </w:rPr>
        <w:t>an organic reagent for the production of food additives, medicines, fuel</w:t>
      </w:r>
      <w:r w:rsidR="00D31153" w:rsidRPr="005648D1">
        <w:rPr>
          <w:color w:val="000000" w:themeColor="text1"/>
          <w:sz w:val="26"/>
          <w:szCs w:val="26"/>
        </w:rPr>
        <w:t xml:space="preserve"> additives and other chemical</w:t>
      </w:r>
      <w:r w:rsidR="006F5ED5" w:rsidRPr="005648D1">
        <w:rPr>
          <w:color w:val="000000" w:themeColor="text1"/>
          <w:sz w:val="26"/>
          <w:szCs w:val="26"/>
        </w:rPr>
        <w:t xml:space="preserve"> products</w:t>
      </w:r>
      <w:r w:rsidR="001E5EA6" w:rsidRPr="005648D1">
        <w:rPr>
          <w:color w:val="000000" w:themeColor="text1"/>
          <w:sz w:val="26"/>
          <w:szCs w:val="26"/>
        </w:rPr>
        <w:t>.</w:t>
      </w:r>
      <w:r w:rsidR="00D31153" w:rsidRPr="005648D1">
        <w:rPr>
          <w:color w:val="000000" w:themeColor="text1"/>
          <w:sz w:val="26"/>
          <w:szCs w:val="26"/>
        </w:rPr>
        <w:t xml:space="preserve"> </w:t>
      </w:r>
      <w:r w:rsidR="006F5ED5" w:rsidRPr="005648D1">
        <w:rPr>
          <w:sz w:val="26"/>
          <w:szCs w:val="26"/>
          <w:lang w:eastAsia="en-GB"/>
        </w:rPr>
        <w:t>P</w:t>
      </w:r>
      <w:r w:rsidR="00530623" w:rsidRPr="005648D1">
        <w:rPr>
          <w:sz w:val="26"/>
          <w:szCs w:val="26"/>
          <w:lang w:eastAsia="en-GB"/>
        </w:rPr>
        <w:t xml:space="preserve">revious studies have confirmed that </w:t>
      </w:r>
      <w:r w:rsidR="006F5ED5" w:rsidRPr="005648D1">
        <w:rPr>
          <w:sz w:val="26"/>
          <w:szCs w:val="26"/>
          <w:lang w:eastAsia="en-GB"/>
        </w:rPr>
        <w:t xml:space="preserve">the </w:t>
      </w:r>
      <w:r w:rsidR="00530623" w:rsidRPr="005648D1">
        <w:rPr>
          <w:sz w:val="26"/>
          <w:szCs w:val="26"/>
          <w:lang w:eastAsia="en-GB"/>
        </w:rPr>
        <w:t>formation</w:t>
      </w:r>
      <w:r w:rsidR="006F5ED5" w:rsidRPr="005648D1">
        <w:rPr>
          <w:sz w:val="26"/>
          <w:szCs w:val="26"/>
          <w:lang w:eastAsia="en-GB"/>
        </w:rPr>
        <w:t xml:space="preserve"> of furfurals</w:t>
      </w:r>
      <w:r w:rsidR="00530623" w:rsidRPr="005648D1">
        <w:rPr>
          <w:sz w:val="26"/>
          <w:szCs w:val="26"/>
          <w:lang w:eastAsia="en-GB"/>
        </w:rPr>
        <w:t xml:space="preserve"> could be promoted in acid-</w:t>
      </w:r>
      <w:r w:rsidR="00E51C0E" w:rsidRPr="005648D1">
        <w:rPr>
          <w:sz w:val="26"/>
          <w:szCs w:val="26"/>
          <w:lang w:eastAsia="en-GB"/>
        </w:rPr>
        <w:t>cataly</w:t>
      </w:r>
      <w:r w:rsidR="00E51C0E">
        <w:rPr>
          <w:sz w:val="26"/>
          <w:szCs w:val="26"/>
          <w:lang w:eastAsia="en-GB"/>
        </w:rPr>
        <w:t>s</w:t>
      </w:r>
      <w:r w:rsidR="00E51C0E" w:rsidRPr="005648D1">
        <w:rPr>
          <w:sz w:val="26"/>
          <w:szCs w:val="26"/>
          <w:lang w:eastAsia="en-GB"/>
        </w:rPr>
        <w:t xml:space="preserve">ed </w:t>
      </w:r>
      <w:r w:rsidR="00530623" w:rsidRPr="005648D1">
        <w:rPr>
          <w:sz w:val="26"/>
          <w:szCs w:val="26"/>
          <w:lang w:eastAsia="en-GB"/>
        </w:rPr>
        <w:t>pyrolysis, using catalysts</w:t>
      </w:r>
      <w:r w:rsidR="001A6E34">
        <w:rPr>
          <w:sz w:val="26"/>
          <w:szCs w:val="26"/>
          <w:lang w:eastAsia="en-GB"/>
        </w:rPr>
        <w:t xml:space="preserve"> such</w:t>
      </w:r>
      <w:r w:rsidR="00530623" w:rsidRPr="005648D1">
        <w:rPr>
          <w:sz w:val="26"/>
          <w:szCs w:val="26"/>
          <w:lang w:eastAsia="en-GB"/>
        </w:rPr>
        <w:t xml:space="preserve"> as ZnCl</w:t>
      </w:r>
      <w:r w:rsidR="00530623" w:rsidRPr="005648D1">
        <w:rPr>
          <w:sz w:val="26"/>
          <w:szCs w:val="26"/>
          <w:vertAlign w:val="subscript"/>
          <w:lang w:eastAsia="en-GB"/>
        </w:rPr>
        <w:t>2</w:t>
      </w:r>
      <w:r w:rsidR="00530623" w:rsidRPr="005648D1">
        <w:rPr>
          <w:sz w:val="26"/>
          <w:szCs w:val="26"/>
          <w:lang w:eastAsia="en-GB"/>
        </w:rPr>
        <w:t>, MgCl</w:t>
      </w:r>
      <w:r w:rsidR="00530623" w:rsidRPr="005648D1">
        <w:rPr>
          <w:sz w:val="26"/>
          <w:szCs w:val="26"/>
          <w:vertAlign w:val="subscript"/>
          <w:lang w:eastAsia="en-GB"/>
        </w:rPr>
        <w:t>2</w:t>
      </w:r>
      <w:r w:rsidR="00530623" w:rsidRPr="005648D1">
        <w:rPr>
          <w:sz w:val="26"/>
          <w:szCs w:val="26"/>
          <w:lang w:eastAsia="en-GB"/>
        </w:rPr>
        <w:t>, CaCl</w:t>
      </w:r>
      <w:r w:rsidR="00530623" w:rsidRPr="005648D1">
        <w:rPr>
          <w:sz w:val="26"/>
          <w:szCs w:val="26"/>
          <w:vertAlign w:val="subscript"/>
          <w:lang w:eastAsia="en-GB"/>
        </w:rPr>
        <w:t>2</w:t>
      </w:r>
      <w:r w:rsidR="00530623" w:rsidRPr="005648D1">
        <w:rPr>
          <w:sz w:val="26"/>
          <w:szCs w:val="26"/>
          <w:lang w:eastAsia="en-GB"/>
        </w:rPr>
        <w:t>, Al-MCM-41,</w:t>
      </w:r>
      <w:r w:rsidR="001A6E34">
        <w:rPr>
          <w:sz w:val="26"/>
          <w:szCs w:val="26"/>
          <w:lang w:eastAsia="en-GB"/>
        </w:rPr>
        <w:t xml:space="preserve"> and</w:t>
      </w:r>
      <w:r w:rsidR="00530623" w:rsidRPr="005648D1">
        <w:rPr>
          <w:sz w:val="26"/>
          <w:szCs w:val="26"/>
          <w:lang w:eastAsia="en-GB"/>
        </w:rPr>
        <w:t xml:space="preserve"> SO</w:t>
      </w:r>
      <w:r w:rsidR="00530623" w:rsidRPr="005648D1">
        <w:rPr>
          <w:sz w:val="26"/>
          <w:szCs w:val="26"/>
          <w:vertAlign w:val="subscript"/>
          <w:lang w:eastAsia="en-GB"/>
        </w:rPr>
        <w:t>4</w:t>
      </w:r>
      <w:r w:rsidR="00530623" w:rsidRPr="005648D1">
        <w:rPr>
          <w:sz w:val="26"/>
          <w:szCs w:val="26"/>
          <w:vertAlign w:val="superscript"/>
          <w:lang w:eastAsia="en-GB"/>
        </w:rPr>
        <w:t>2−</w:t>
      </w:r>
      <w:r w:rsidR="00530623" w:rsidRPr="005648D1">
        <w:rPr>
          <w:sz w:val="26"/>
          <w:szCs w:val="26"/>
          <w:lang w:eastAsia="en-GB"/>
        </w:rPr>
        <w:t>/</w:t>
      </w:r>
      <w:proofErr w:type="spellStart"/>
      <w:r w:rsidR="00530623" w:rsidRPr="005648D1">
        <w:rPr>
          <w:sz w:val="26"/>
          <w:szCs w:val="26"/>
          <w:lang w:eastAsia="en-GB"/>
        </w:rPr>
        <w:t>M</w:t>
      </w:r>
      <w:r w:rsidR="00530623" w:rsidRPr="005648D1">
        <w:rPr>
          <w:i/>
          <w:iCs/>
          <w:sz w:val="26"/>
          <w:szCs w:val="26"/>
          <w:lang w:eastAsia="en-GB"/>
        </w:rPr>
        <w:t>x</w:t>
      </w:r>
      <w:r w:rsidR="00530623" w:rsidRPr="005648D1">
        <w:rPr>
          <w:sz w:val="26"/>
          <w:szCs w:val="26"/>
          <w:lang w:eastAsia="en-GB"/>
        </w:rPr>
        <w:t>O</w:t>
      </w:r>
      <w:r w:rsidR="00530623" w:rsidRPr="005648D1">
        <w:rPr>
          <w:i/>
          <w:iCs/>
          <w:sz w:val="26"/>
          <w:szCs w:val="26"/>
          <w:lang w:eastAsia="en-GB"/>
        </w:rPr>
        <w:t>y</w:t>
      </w:r>
      <w:proofErr w:type="spellEnd"/>
      <w:r w:rsidR="00530623" w:rsidRPr="005648D1">
        <w:rPr>
          <w:sz w:val="26"/>
          <w:szCs w:val="26"/>
          <w:lang w:eastAsia="en-GB"/>
        </w:rPr>
        <w:t> (M = </w:t>
      </w:r>
      <w:proofErr w:type="spellStart"/>
      <w:r w:rsidR="00530623" w:rsidRPr="005648D1">
        <w:rPr>
          <w:sz w:val="26"/>
          <w:szCs w:val="26"/>
          <w:lang w:eastAsia="en-GB"/>
        </w:rPr>
        <w:t>Ti</w:t>
      </w:r>
      <w:proofErr w:type="spellEnd"/>
      <w:r w:rsidR="00530623" w:rsidRPr="005648D1">
        <w:rPr>
          <w:sz w:val="26"/>
          <w:szCs w:val="26"/>
          <w:lang w:eastAsia="en-GB"/>
        </w:rPr>
        <w:t xml:space="preserve">, </w:t>
      </w:r>
      <w:proofErr w:type="spellStart"/>
      <w:r w:rsidR="00530623" w:rsidRPr="005648D1">
        <w:rPr>
          <w:sz w:val="26"/>
          <w:szCs w:val="26"/>
          <w:lang w:eastAsia="en-GB"/>
        </w:rPr>
        <w:t>Zr</w:t>
      </w:r>
      <w:proofErr w:type="spellEnd"/>
      <w:r w:rsidR="00530623" w:rsidRPr="005648D1">
        <w:rPr>
          <w:sz w:val="26"/>
          <w:szCs w:val="26"/>
          <w:lang w:eastAsia="en-GB"/>
        </w:rPr>
        <w:t>, Sn)</w:t>
      </w:r>
      <w:r w:rsidR="006F5ED5" w:rsidRPr="005648D1">
        <w:rPr>
          <w:sz w:val="26"/>
          <w:szCs w:val="26"/>
          <w:lang w:eastAsia="en-GB"/>
        </w:rPr>
        <w:t xml:space="preserve"> </w:t>
      </w:r>
      <w:r w:rsidR="00530623" w:rsidRPr="005648D1">
        <w:rPr>
          <w:sz w:val="26"/>
          <w:szCs w:val="26"/>
          <w:lang w:eastAsia="en-GB"/>
        </w:rPr>
        <w:fldChar w:fldCharType="begin">
          <w:fldData xml:space="preserve">PEVuZE5vdGU+PENpdGU+PEF1dGhvcj5CbGFzaTwvQXV0aG9yPjxZZWFyPjIwMDc8L1llYXI+PFJl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</w:fldData>
        </w:fldChar>
      </w:r>
      <w:r w:rsidRPr="005648D1">
        <w:rPr>
          <w:sz w:val="26"/>
          <w:szCs w:val="26"/>
          <w:lang w:eastAsia="en-GB"/>
        </w:rPr>
        <w:instrText xml:space="preserve"> ADDIN EN.CITE </w:instrText>
      </w:r>
      <w:r w:rsidRPr="005648D1">
        <w:rPr>
          <w:sz w:val="26"/>
          <w:szCs w:val="26"/>
          <w:lang w:eastAsia="en-GB"/>
        </w:rPr>
        <w:fldChar w:fldCharType="begin">
          <w:fldData xml:space="preserve">PEVuZE5vdGU+PENpdGU+PEF1dGhvcj5CbGFzaTwvQXV0aG9yPjxZZWFyPjIwMDc8L1llYXI+PFJl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</w:fldData>
        </w:fldChar>
      </w:r>
      <w:r w:rsidRPr="005648D1">
        <w:rPr>
          <w:sz w:val="26"/>
          <w:szCs w:val="26"/>
          <w:lang w:eastAsia="en-GB"/>
        </w:rPr>
        <w:instrText xml:space="preserve"> ADDIN EN.CITE.DATA </w:instrText>
      </w:r>
      <w:r w:rsidRPr="005648D1">
        <w:rPr>
          <w:sz w:val="26"/>
          <w:szCs w:val="26"/>
          <w:lang w:eastAsia="en-GB"/>
        </w:rPr>
      </w:r>
      <w:r w:rsidRPr="005648D1">
        <w:rPr>
          <w:sz w:val="26"/>
          <w:szCs w:val="26"/>
          <w:lang w:eastAsia="en-GB"/>
        </w:rPr>
        <w:fldChar w:fldCharType="end"/>
      </w:r>
      <w:r w:rsidR="00530623" w:rsidRPr="005648D1">
        <w:rPr>
          <w:sz w:val="26"/>
          <w:szCs w:val="26"/>
          <w:lang w:eastAsia="en-GB"/>
        </w:rPr>
      </w:r>
      <w:r w:rsidR="00530623" w:rsidRPr="005648D1">
        <w:rPr>
          <w:sz w:val="26"/>
          <w:szCs w:val="26"/>
          <w:lang w:eastAsia="en-GB"/>
        </w:rPr>
        <w:fldChar w:fldCharType="separate"/>
      </w:r>
      <w:r w:rsidRPr="005648D1">
        <w:rPr>
          <w:noProof/>
          <w:sz w:val="26"/>
          <w:szCs w:val="26"/>
          <w:lang w:eastAsia="en-GB"/>
        </w:rPr>
        <w:t>[7-10]</w:t>
      </w:r>
      <w:r w:rsidR="00530623" w:rsidRPr="005648D1">
        <w:rPr>
          <w:sz w:val="26"/>
          <w:szCs w:val="26"/>
          <w:lang w:eastAsia="en-GB"/>
        </w:rPr>
        <w:fldChar w:fldCharType="end"/>
      </w:r>
      <w:r w:rsidR="00530623" w:rsidRPr="005648D1">
        <w:rPr>
          <w:sz w:val="26"/>
          <w:szCs w:val="26"/>
          <w:lang w:eastAsia="en-GB"/>
        </w:rPr>
        <w:t xml:space="preserve">. </w:t>
      </w:r>
      <w:r w:rsidR="000563F0">
        <w:rPr>
          <w:sz w:val="26"/>
          <w:szCs w:val="26"/>
        </w:rPr>
        <w:t xml:space="preserve">Further, </w:t>
      </w:r>
      <w:r w:rsidR="00576E72" w:rsidRPr="005648D1">
        <w:rPr>
          <w:sz w:val="26"/>
          <w:szCs w:val="26"/>
        </w:rPr>
        <w:t>l</w:t>
      </w:r>
      <w:r w:rsidR="00530623" w:rsidRPr="005648D1">
        <w:rPr>
          <w:sz w:val="26"/>
          <w:szCs w:val="26"/>
        </w:rPr>
        <w:t xml:space="preserve">iquid </w:t>
      </w:r>
      <w:r w:rsidR="000563F0">
        <w:rPr>
          <w:sz w:val="26"/>
          <w:szCs w:val="26"/>
        </w:rPr>
        <w:t xml:space="preserve">C7 – C15 </w:t>
      </w:r>
      <w:r w:rsidR="00530623" w:rsidRPr="005648D1">
        <w:rPr>
          <w:sz w:val="26"/>
          <w:szCs w:val="26"/>
        </w:rPr>
        <w:t xml:space="preserve">alkanes </w:t>
      </w:r>
      <w:r w:rsidR="001A6E34">
        <w:rPr>
          <w:sz w:val="26"/>
          <w:szCs w:val="26"/>
          <w:lang w:eastAsia="en-GB"/>
        </w:rPr>
        <w:t>can be</w:t>
      </w:r>
      <w:r w:rsidR="001A6E34" w:rsidRPr="005648D1">
        <w:rPr>
          <w:sz w:val="26"/>
          <w:szCs w:val="26"/>
          <w:lang w:eastAsia="en-GB"/>
        </w:rPr>
        <w:t xml:space="preserve"> </w:t>
      </w:r>
      <w:r w:rsidR="00530623" w:rsidRPr="005648D1">
        <w:rPr>
          <w:sz w:val="26"/>
          <w:szCs w:val="26"/>
          <w:lang w:eastAsia="en-GB"/>
        </w:rPr>
        <w:t xml:space="preserve">selectively produced from furfurals by aldol condensation followed by dehydration/hydrogenation over solid </w:t>
      </w:r>
      <w:r w:rsidR="002710F1">
        <w:rPr>
          <w:sz w:val="26"/>
          <w:szCs w:val="26"/>
          <w:lang w:eastAsia="en-GB"/>
        </w:rPr>
        <w:t xml:space="preserve">bifunctional </w:t>
      </w:r>
      <w:r w:rsidR="00530623" w:rsidRPr="005648D1">
        <w:rPr>
          <w:sz w:val="26"/>
          <w:szCs w:val="26"/>
          <w:lang w:eastAsia="en-GB"/>
        </w:rPr>
        <w:t>catalyst</w:t>
      </w:r>
      <w:r w:rsidR="00AF41EC">
        <w:rPr>
          <w:sz w:val="26"/>
          <w:szCs w:val="26"/>
          <w:lang w:eastAsia="en-GB"/>
        </w:rPr>
        <w:t>s</w:t>
      </w:r>
      <w:r w:rsidR="00530623" w:rsidRPr="005648D1">
        <w:rPr>
          <w:sz w:val="26"/>
          <w:szCs w:val="26"/>
          <w:lang w:eastAsia="en-GB"/>
        </w:rPr>
        <w:t xml:space="preserve"> (</w:t>
      </w:r>
      <w:r w:rsidR="001A6E34">
        <w:rPr>
          <w:sz w:val="26"/>
          <w:szCs w:val="26"/>
          <w:lang w:eastAsia="en-GB"/>
        </w:rPr>
        <w:t xml:space="preserve">e.g. </w:t>
      </w:r>
      <w:r w:rsidR="00530623" w:rsidRPr="005648D1">
        <w:rPr>
          <w:sz w:val="26"/>
          <w:szCs w:val="26"/>
          <w:lang w:eastAsia="en-GB"/>
        </w:rPr>
        <w:t>Pt/SiO</w:t>
      </w:r>
      <w:r w:rsidR="00530623" w:rsidRPr="005648D1">
        <w:rPr>
          <w:sz w:val="26"/>
          <w:szCs w:val="26"/>
          <w:vertAlign w:val="subscript"/>
          <w:lang w:eastAsia="en-GB"/>
        </w:rPr>
        <w:t>2</w:t>
      </w:r>
      <w:r w:rsidR="00530623" w:rsidRPr="005648D1">
        <w:rPr>
          <w:sz w:val="26"/>
          <w:szCs w:val="26"/>
          <w:lang w:eastAsia="en-GB"/>
        </w:rPr>
        <w:t xml:space="preserve"> - Al</w:t>
      </w:r>
      <w:r w:rsidR="00530623" w:rsidRPr="005648D1">
        <w:rPr>
          <w:sz w:val="26"/>
          <w:szCs w:val="26"/>
          <w:vertAlign w:val="subscript"/>
          <w:lang w:eastAsia="en-GB"/>
        </w:rPr>
        <w:t>2</w:t>
      </w:r>
      <w:r w:rsidR="00530623" w:rsidRPr="005648D1">
        <w:rPr>
          <w:sz w:val="26"/>
          <w:szCs w:val="26"/>
          <w:lang w:eastAsia="en-GB"/>
        </w:rPr>
        <w:t>O</w:t>
      </w:r>
      <w:r w:rsidR="00530623" w:rsidRPr="005648D1">
        <w:rPr>
          <w:sz w:val="26"/>
          <w:szCs w:val="26"/>
          <w:vertAlign w:val="subscript"/>
          <w:lang w:eastAsia="en-GB"/>
        </w:rPr>
        <w:t>3</w:t>
      </w:r>
      <w:r w:rsidR="00530623" w:rsidRPr="005648D1">
        <w:rPr>
          <w:sz w:val="26"/>
          <w:szCs w:val="26"/>
          <w:lang w:eastAsia="en-GB"/>
        </w:rPr>
        <w:t xml:space="preserve">) </w:t>
      </w:r>
      <w:r w:rsidR="00530623" w:rsidRPr="005648D1">
        <w:rPr>
          <w:sz w:val="26"/>
          <w:szCs w:val="26"/>
        </w:rPr>
        <w:fldChar w:fldCharType="begin"/>
      </w:r>
      <w:r w:rsidRPr="005648D1">
        <w:rPr>
          <w:sz w:val="26"/>
          <w:szCs w:val="26"/>
        </w:rPr>
        <w:instrText xml:space="preserve"> ADDIN EN.CITE &lt;EndNote&gt;&lt;Cite&gt;&lt;Author&gt;Huber&lt;/Author&gt;&lt;Year&gt;2005&lt;/Year&gt;&lt;RecNum&gt;168&lt;/RecNum&gt;&lt;DisplayText&gt;&lt;style font="Times New Roman"&gt;[11]&lt;/style&gt;&lt;/DisplayText&gt;&lt;record&gt;&lt;rec-number&gt;168&lt;/rec-number&gt;&lt;foreign-keys&gt;&lt;key app="EN" db-id="w0x9sfe070szdoexvej50w2wdxp0ata0vfxe" timestamp="1472276426"&gt;168&lt;/key&gt;&lt;/foreign-keys&gt;&lt;ref-type name="Journal Article"&gt;17&lt;/ref-type&gt;&lt;contributors&gt;&lt;authors&gt;&lt;author&gt;Huber, George W&lt;/author&gt;&lt;author&gt;Chheda, Juben N&lt;/author&gt;&lt;author&gt;Barrett, Christopher J&lt;/author&gt;&lt;author&gt;Dumesic, James A&lt;/author&gt;&lt;/authors&gt;&lt;/contributors&gt;&lt;titles&gt;&lt;title&gt;Production of liquid alkanes by aqueous-phase processing of biomass-derived carbohydrates&lt;/title&gt;&lt;secondary-title&gt;Science&lt;/secondary-title&gt;&lt;/titles&gt;&lt;periodical&gt;&lt;full-title&gt;Science&lt;/full-title&gt;&lt;/periodical&gt;&lt;pages&gt;1446-1450&lt;/pages&gt;&lt;volume&gt;308&lt;/volume&gt;&lt;number&gt;5727&lt;/number&gt;&lt;dates&gt;&lt;year&gt;2005&lt;/year&gt;&lt;/dates&gt;&lt;isbn&gt;0036-8075&lt;/isbn&gt;&lt;urls&gt;&lt;/urls&gt;&lt;/record&gt;&lt;/Cite&gt;&lt;/EndNote&gt;</w:instrText>
      </w:r>
      <w:r w:rsidR="00530623" w:rsidRPr="005648D1">
        <w:rPr>
          <w:sz w:val="26"/>
          <w:szCs w:val="26"/>
        </w:rPr>
        <w:fldChar w:fldCharType="separate"/>
      </w:r>
      <w:r w:rsidRPr="005648D1">
        <w:rPr>
          <w:noProof/>
          <w:sz w:val="26"/>
          <w:szCs w:val="26"/>
        </w:rPr>
        <w:t>[11]</w:t>
      </w:r>
      <w:r w:rsidR="00530623" w:rsidRPr="005648D1">
        <w:rPr>
          <w:sz w:val="26"/>
          <w:szCs w:val="26"/>
        </w:rPr>
        <w:fldChar w:fldCharType="end"/>
      </w:r>
      <w:r w:rsidR="00530623" w:rsidRPr="005648D1">
        <w:rPr>
          <w:sz w:val="26"/>
          <w:szCs w:val="26"/>
        </w:rPr>
        <w:t xml:space="preserve">. </w:t>
      </w:r>
    </w:p>
    <w:p w14:paraId="2F69BA65" w14:textId="3D766EC9" w:rsidR="00F62F49" w:rsidRPr="005648D1" w:rsidRDefault="001E5EA6" w:rsidP="00415DF9">
      <w:pPr>
        <w:pStyle w:val="svarticle"/>
        <w:shd w:val="clear" w:color="auto" w:fill="FFFFFF"/>
        <w:spacing w:before="0" w:beforeAutospacing="0" w:after="0" w:afterAutospacing="0" w:line="360" w:lineRule="auto"/>
        <w:ind w:firstLine="578"/>
        <w:jc w:val="both"/>
        <w:textAlignment w:val="baseline"/>
        <w:rPr>
          <w:color w:val="000000" w:themeColor="text1"/>
          <w:sz w:val="26"/>
          <w:szCs w:val="26"/>
        </w:rPr>
      </w:pPr>
      <w:r w:rsidRPr="005648D1">
        <w:rPr>
          <w:color w:val="000000" w:themeColor="text1"/>
          <w:sz w:val="26"/>
          <w:szCs w:val="26"/>
        </w:rPr>
        <w:t>A</w:t>
      </w:r>
      <w:r w:rsidR="00464952">
        <w:rPr>
          <w:color w:val="000000" w:themeColor="text1"/>
          <w:sz w:val="26"/>
          <w:szCs w:val="26"/>
        </w:rPr>
        <w:t>nother main component of bio-oil, a</w:t>
      </w:r>
      <w:r w:rsidRPr="005648D1">
        <w:rPr>
          <w:color w:val="000000" w:themeColor="text1"/>
          <w:sz w:val="26"/>
          <w:szCs w:val="26"/>
        </w:rPr>
        <w:t>cetic acid</w:t>
      </w:r>
      <w:r w:rsidR="00464952">
        <w:rPr>
          <w:color w:val="000000" w:themeColor="text1"/>
          <w:sz w:val="26"/>
          <w:szCs w:val="26"/>
        </w:rPr>
        <w:t>,</w:t>
      </w:r>
      <w:r w:rsidRPr="005648D1">
        <w:rPr>
          <w:color w:val="000000" w:themeColor="text1"/>
          <w:sz w:val="26"/>
          <w:szCs w:val="26"/>
        </w:rPr>
        <w:t xml:space="preserve"> is an important industrial chemical</w:t>
      </w:r>
      <w:r w:rsidR="00E51C0E">
        <w:rPr>
          <w:color w:val="000000" w:themeColor="text1"/>
          <w:sz w:val="26"/>
          <w:szCs w:val="26"/>
        </w:rPr>
        <w:t xml:space="preserve"> applied in </w:t>
      </w:r>
      <w:r w:rsidR="00E51C0E" w:rsidRPr="005648D1">
        <w:rPr>
          <w:color w:val="000000" w:themeColor="text1"/>
          <w:sz w:val="26"/>
          <w:szCs w:val="26"/>
        </w:rPr>
        <w:t>many industrial</w:t>
      </w:r>
      <w:r w:rsidR="00E51C0E">
        <w:rPr>
          <w:color w:val="000000" w:themeColor="text1"/>
          <w:sz w:val="26"/>
          <w:szCs w:val="26"/>
        </w:rPr>
        <w:t xml:space="preserve"> processes</w:t>
      </w:r>
      <w:r w:rsidRPr="005648D1">
        <w:rPr>
          <w:color w:val="000000" w:themeColor="text1"/>
          <w:sz w:val="26"/>
          <w:szCs w:val="26"/>
        </w:rPr>
        <w:t xml:space="preserve"> with a world demand of about 6 </w:t>
      </w:r>
      <w:r w:rsidR="00E51C0E" w:rsidRPr="005648D1">
        <w:rPr>
          <w:color w:val="000000" w:themeColor="text1"/>
          <w:sz w:val="26"/>
          <w:szCs w:val="26"/>
        </w:rPr>
        <w:t>million</w:t>
      </w:r>
      <w:r w:rsidRPr="005648D1">
        <w:rPr>
          <w:color w:val="000000" w:themeColor="text1"/>
          <w:sz w:val="26"/>
          <w:szCs w:val="26"/>
        </w:rPr>
        <w:t xml:space="preserve"> tonnes per year</w:t>
      </w:r>
      <w:r w:rsidR="00D26FD9" w:rsidRPr="005648D1">
        <w:rPr>
          <w:color w:val="000000" w:themeColor="text1"/>
          <w:sz w:val="26"/>
          <w:szCs w:val="26"/>
        </w:rPr>
        <w:t>.</w:t>
      </w:r>
      <w:r w:rsidRPr="005648D1">
        <w:rPr>
          <w:color w:val="000000" w:themeColor="text1"/>
          <w:sz w:val="26"/>
          <w:szCs w:val="26"/>
        </w:rPr>
        <w:t xml:space="preserve"> </w:t>
      </w:r>
      <w:r w:rsidR="00FC265B">
        <w:rPr>
          <w:color w:val="000000" w:themeColor="text1"/>
          <w:sz w:val="26"/>
          <w:szCs w:val="26"/>
        </w:rPr>
        <w:t xml:space="preserve">It is mostly produced </w:t>
      </w:r>
      <w:r w:rsidRPr="005648D1">
        <w:rPr>
          <w:color w:val="000000" w:themeColor="text1"/>
          <w:sz w:val="26"/>
          <w:szCs w:val="26"/>
        </w:rPr>
        <w:t xml:space="preserve">by </w:t>
      </w:r>
      <w:proofErr w:type="spellStart"/>
      <w:r w:rsidRPr="005648D1">
        <w:rPr>
          <w:color w:val="000000" w:themeColor="text1"/>
          <w:sz w:val="26"/>
          <w:szCs w:val="26"/>
        </w:rPr>
        <w:t>carbonylation</w:t>
      </w:r>
      <w:proofErr w:type="spellEnd"/>
      <w:r w:rsidRPr="005648D1">
        <w:rPr>
          <w:color w:val="000000" w:themeColor="text1"/>
          <w:sz w:val="26"/>
          <w:szCs w:val="26"/>
        </w:rPr>
        <w:t xml:space="preserve"> of methanol</w:t>
      </w:r>
      <w:r w:rsidR="00FC265B">
        <w:rPr>
          <w:color w:val="000000" w:themeColor="text1"/>
          <w:sz w:val="26"/>
          <w:szCs w:val="26"/>
        </w:rPr>
        <w:t>, which</w:t>
      </w:r>
      <w:r w:rsidRPr="005648D1">
        <w:rPr>
          <w:color w:val="000000" w:themeColor="text1"/>
          <w:sz w:val="26"/>
          <w:szCs w:val="26"/>
        </w:rPr>
        <w:t xml:space="preserve"> accounts for 60 </w:t>
      </w:r>
      <w:r w:rsidR="00E51C0E">
        <w:rPr>
          <w:color w:val="000000" w:themeColor="text1"/>
          <w:sz w:val="26"/>
          <w:szCs w:val="26"/>
        </w:rPr>
        <w:t>%</w:t>
      </w:r>
      <w:r w:rsidRPr="005648D1">
        <w:rPr>
          <w:color w:val="000000" w:themeColor="text1"/>
          <w:sz w:val="26"/>
          <w:szCs w:val="26"/>
        </w:rPr>
        <w:t xml:space="preserve"> of the total world acetic acid manufacturing capacity </w:t>
      </w:r>
      <w:r w:rsidRPr="005648D1">
        <w:rPr>
          <w:color w:val="000000" w:themeColor="text1"/>
          <w:sz w:val="26"/>
          <w:szCs w:val="26"/>
        </w:rPr>
        <w:fldChar w:fldCharType="begin"/>
      </w:r>
      <w:r w:rsidR="00530623" w:rsidRPr="005648D1">
        <w:rPr>
          <w:color w:val="000000" w:themeColor="text1"/>
          <w:sz w:val="26"/>
          <w:szCs w:val="26"/>
        </w:rPr>
        <w:instrText xml:space="preserve"> ADDIN EN.CITE &lt;EndNote&gt;&lt;Cite&gt;&lt;Author&gt;Jones&lt;/Author&gt;&lt;Year&gt;2000&lt;/Year&gt;&lt;RecNum&gt;211&lt;/RecNum&gt;&lt;DisplayText&gt;&lt;style font="Times New Roman"&gt;[12]&lt;/style&gt;&lt;/DisplayText&gt;&lt;record&gt;&lt;rec-number&gt;211&lt;/rec-number&gt;&lt;foreign-keys&gt;&lt;key app="EN" db-id="w0x9sfe070szdoexvej50w2wdxp0ata0vfxe" timestamp="1492406376"&gt;211&lt;/key&gt;&lt;/foreign-keys&gt;&lt;ref-type name="Journal Article"&gt;17&lt;/ref-type&gt;&lt;contributors&gt;&lt;authors&gt;&lt;author&gt;Jones, Jane H&lt;/author&gt;&lt;/authors&gt;&lt;/contributors&gt;&lt;titles&gt;&lt;title&gt;The cativa™ process for the manufacture of acetic acid&lt;/title&gt;&lt;secondary-title&gt;Platinum Metals Review&lt;/secondary-title&gt;&lt;/titles&gt;&lt;periodical&gt;&lt;full-title&gt;Platinum Metals Review&lt;/full-title&gt;&lt;/periodical&gt;&lt;pages&gt;94-105&lt;/pages&gt;&lt;volume&gt;44&lt;/volume&gt;&lt;number&gt;3&lt;/number&gt;&lt;dates&gt;&lt;year&gt;2000&lt;/year&gt;&lt;/dates&gt;&lt;isbn&gt;0032-1400&lt;/isbn&gt;&lt;urls&gt;&lt;/urls&gt;&lt;/record&gt;&lt;/Cite&gt;&lt;/EndNote&gt;</w:instrText>
      </w:r>
      <w:r w:rsidRPr="005648D1">
        <w:rPr>
          <w:color w:val="000000" w:themeColor="text1"/>
          <w:sz w:val="26"/>
          <w:szCs w:val="26"/>
        </w:rPr>
        <w:fldChar w:fldCharType="separate"/>
      </w:r>
      <w:r w:rsidR="00530623" w:rsidRPr="005648D1">
        <w:rPr>
          <w:noProof/>
          <w:color w:val="000000" w:themeColor="text1"/>
          <w:sz w:val="26"/>
          <w:szCs w:val="26"/>
        </w:rPr>
        <w:t>[12]</w:t>
      </w:r>
      <w:r w:rsidRPr="005648D1">
        <w:rPr>
          <w:color w:val="000000" w:themeColor="text1"/>
          <w:sz w:val="26"/>
          <w:szCs w:val="26"/>
        </w:rPr>
        <w:fldChar w:fldCharType="end"/>
      </w:r>
      <w:r w:rsidR="00D26FD9" w:rsidRPr="005648D1">
        <w:rPr>
          <w:color w:val="000000" w:themeColor="text1"/>
          <w:sz w:val="26"/>
          <w:szCs w:val="26"/>
        </w:rPr>
        <w:t>.</w:t>
      </w:r>
      <w:r w:rsidRPr="005648D1">
        <w:rPr>
          <w:rFonts w:ascii="Arial" w:hAnsi="Arial" w:cs="Arial"/>
          <w:color w:val="000000"/>
          <w:sz w:val="20"/>
          <w:szCs w:val="20"/>
        </w:rPr>
        <w:t xml:space="preserve"> </w:t>
      </w:r>
      <w:r w:rsidR="00D26FD9" w:rsidRPr="005648D1">
        <w:rPr>
          <w:color w:val="000000" w:themeColor="text1"/>
          <w:sz w:val="26"/>
          <w:szCs w:val="26"/>
        </w:rPr>
        <w:t>A</w:t>
      </w:r>
      <w:r w:rsidR="00464952">
        <w:rPr>
          <w:color w:val="000000" w:themeColor="text1"/>
          <w:sz w:val="26"/>
          <w:szCs w:val="26"/>
        </w:rPr>
        <w:t>mong other uses, a</w:t>
      </w:r>
      <w:r w:rsidR="008C6305" w:rsidRPr="005648D1">
        <w:rPr>
          <w:color w:val="000000" w:themeColor="text1"/>
          <w:sz w:val="26"/>
          <w:szCs w:val="26"/>
        </w:rPr>
        <w:t>cetic acid can</w:t>
      </w:r>
      <w:r w:rsidRPr="005648D1">
        <w:rPr>
          <w:color w:val="000000" w:themeColor="text1"/>
          <w:sz w:val="26"/>
          <w:szCs w:val="26"/>
        </w:rPr>
        <w:t xml:space="preserve"> </w:t>
      </w:r>
      <w:r w:rsidR="008C6305" w:rsidRPr="005648D1">
        <w:rPr>
          <w:color w:val="000000" w:themeColor="text1"/>
          <w:sz w:val="26"/>
          <w:szCs w:val="26"/>
        </w:rPr>
        <w:t xml:space="preserve">be utilised for hydrogen production by </w:t>
      </w:r>
      <w:r w:rsidR="00FC265B">
        <w:rPr>
          <w:color w:val="000000" w:themeColor="text1"/>
          <w:sz w:val="26"/>
          <w:szCs w:val="26"/>
        </w:rPr>
        <w:t xml:space="preserve">catalytic </w:t>
      </w:r>
      <w:r w:rsidR="008C6305" w:rsidRPr="005648D1">
        <w:rPr>
          <w:color w:val="000000" w:themeColor="text1"/>
          <w:sz w:val="26"/>
          <w:szCs w:val="26"/>
        </w:rPr>
        <w:t xml:space="preserve">steam reforming </w:t>
      </w:r>
      <w:r w:rsidR="005D6367" w:rsidRPr="005648D1">
        <w:rPr>
          <w:sz w:val="26"/>
          <w:szCs w:val="26"/>
        </w:rPr>
        <w:fldChar w:fldCharType="begin">
          <w:fldData xml:space="preserve">PEVuZE5vdGU+PENpdGU+PEF1dGhvcj5SaW9jaGU8L0F1dGhvcj48WWVhcj4yMDA1PC9ZZWFyPjxS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</w:fldData>
        </w:fldChar>
      </w:r>
      <w:r w:rsidR="00530623" w:rsidRPr="005648D1">
        <w:rPr>
          <w:sz w:val="26"/>
          <w:szCs w:val="26"/>
        </w:rPr>
        <w:instrText xml:space="preserve"> ADDIN EN.CITE </w:instrText>
      </w:r>
      <w:r w:rsidR="00530623" w:rsidRPr="005648D1">
        <w:rPr>
          <w:sz w:val="26"/>
          <w:szCs w:val="26"/>
        </w:rPr>
        <w:fldChar w:fldCharType="begin">
          <w:fldData xml:space="preserve">PEVuZE5vdGU+PENpdGU+PEF1dGhvcj5SaW9jaGU8L0F1dGhvcj48WWVhcj4yMDA1PC9ZZWFyPjxS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</w:fldData>
        </w:fldChar>
      </w:r>
      <w:r w:rsidR="00530623" w:rsidRPr="005648D1">
        <w:rPr>
          <w:sz w:val="26"/>
          <w:szCs w:val="26"/>
        </w:rPr>
        <w:instrText xml:space="preserve"> ADDIN EN.CITE.DATA </w:instrText>
      </w:r>
      <w:r w:rsidR="00530623" w:rsidRPr="005648D1">
        <w:rPr>
          <w:sz w:val="26"/>
          <w:szCs w:val="26"/>
        </w:rPr>
      </w:r>
      <w:r w:rsidR="00530623" w:rsidRPr="005648D1">
        <w:rPr>
          <w:sz w:val="26"/>
          <w:szCs w:val="26"/>
        </w:rPr>
        <w:fldChar w:fldCharType="end"/>
      </w:r>
      <w:r w:rsidR="005D6367" w:rsidRPr="005648D1">
        <w:rPr>
          <w:sz w:val="26"/>
          <w:szCs w:val="26"/>
        </w:rPr>
      </w:r>
      <w:r w:rsidR="005D6367" w:rsidRPr="005648D1">
        <w:rPr>
          <w:sz w:val="26"/>
          <w:szCs w:val="26"/>
        </w:rPr>
        <w:fldChar w:fldCharType="separate"/>
      </w:r>
      <w:r w:rsidR="00530623" w:rsidRPr="005648D1">
        <w:rPr>
          <w:noProof/>
          <w:sz w:val="26"/>
          <w:szCs w:val="26"/>
        </w:rPr>
        <w:t>[13-15]</w:t>
      </w:r>
      <w:r w:rsidR="005D6367" w:rsidRPr="005648D1">
        <w:rPr>
          <w:sz w:val="26"/>
          <w:szCs w:val="26"/>
        </w:rPr>
        <w:fldChar w:fldCharType="end"/>
      </w:r>
      <w:r w:rsidR="00C91864" w:rsidRPr="005648D1">
        <w:rPr>
          <w:color w:val="000000" w:themeColor="text1"/>
          <w:sz w:val="26"/>
          <w:szCs w:val="26"/>
        </w:rPr>
        <w:t>.</w:t>
      </w:r>
    </w:p>
    <w:p w14:paraId="1C7FD012" w14:textId="08790AC2" w:rsidR="00D31153" w:rsidRPr="005648D1" w:rsidRDefault="00C91864" w:rsidP="00415DF9">
      <w:pPr>
        <w:pStyle w:val="svarticle"/>
        <w:shd w:val="clear" w:color="auto" w:fill="FFFFFF"/>
        <w:spacing w:before="0" w:beforeAutospacing="0" w:after="0" w:afterAutospacing="0" w:line="360" w:lineRule="auto"/>
        <w:ind w:firstLine="578"/>
        <w:jc w:val="both"/>
        <w:textAlignment w:val="baseline"/>
        <w:rPr>
          <w:sz w:val="26"/>
          <w:szCs w:val="26"/>
          <w:lang w:eastAsia="en-GB"/>
        </w:rPr>
      </w:pPr>
      <w:r w:rsidRPr="005648D1">
        <w:rPr>
          <w:color w:val="000000" w:themeColor="text1"/>
          <w:sz w:val="26"/>
          <w:szCs w:val="26"/>
        </w:rPr>
        <w:t>P</w:t>
      </w:r>
      <w:r w:rsidR="008C6305" w:rsidRPr="005648D1">
        <w:rPr>
          <w:color w:val="000000" w:themeColor="text1"/>
          <w:sz w:val="26"/>
          <w:szCs w:val="26"/>
        </w:rPr>
        <w:t xml:space="preserve">henolic compounds are widely used for </w:t>
      </w:r>
      <w:r w:rsidR="00DC5E2A" w:rsidRPr="005648D1">
        <w:rPr>
          <w:color w:val="000000" w:themeColor="text1"/>
          <w:sz w:val="26"/>
          <w:szCs w:val="26"/>
        </w:rPr>
        <w:t xml:space="preserve">the </w:t>
      </w:r>
      <w:r w:rsidR="008C6305" w:rsidRPr="005648D1">
        <w:rPr>
          <w:color w:val="000000" w:themeColor="text1"/>
          <w:sz w:val="26"/>
          <w:szCs w:val="26"/>
        </w:rPr>
        <w:t xml:space="preserve">production of resins, and steroids are natural products with pharmaceutical applications. </w:t>
      </w:r>
      <w:r w:rsidR="0083606B">
        <w:rPr>
          <w:color w:val="000000" w:themeColor="text1"/>
          <w:sz w:val="26"/>
          <w:szCs w:val="26"/>
        </w:rPr>
        <w:t>S</w:t>
      </w:r>
      <w:r w:rsidR="008C6305" w:rsidRPr="005648D1">
        <w:rPr>
          <w:color w:val="000000" w:themeColor="text1"/>
          <w:sz w:val="26"/>
          <w:szCs w:val="26"/>
        </w:rPr>
        <w:t xml:space="preserve">eparation of </w:t>
      </w:r>
      <w:r w:rsidR="005C21AA">
        <w:rPr>
          <w:color w:val="000000" w:themeColor="text1"/>
          <w:sz w:val="26"/>
          <w:szCs w:val="26"/>
        </w:rPr>
        <w:t xml:space="preserve"> steroid</w:t>
      </w:r>
      <w:r w:rsidR="00621C14" w:rsidRPr="005648D1">
        <w:rPr>
          <w:color w:val="000000" w:themeColor="text1"/>
          <w:sz w:val="26"/>
          <w:szCs w:val="26"/>
        </w:rPr>
        <w:t xml:space="preserve"> </w:t>
      </w:r>
      <w:r w:rsidR="00621C14" w:rsidRPr="005648D1">
        <w:rPr>
          <w:color w:val="000000" w:themeColor="text1"/>
          <w:sz w:val="26"/>
          <w:szCs w:val="26"/>
        </w:rPr>
        <w:fldChar w:fldCharType="begin"/>
      </w:r>
      <w:r w:rsidR="00530623" w:rsidRPr="005648D1">
        <w:rPr>
          <w:color w:val="000000" w:themeColor="text1"/>
          <w:sz w:val="26"/>
          <w:szCs w:val="26"/>
        </w:rPr>
        <w:instrText xml:space="preserve"> ADDIN EN.CITE &lt;EndNote&gt;&lt;Cite&gt;&lt;Author&gt;Pakdel&lt;/Author&gt;&lt;Year&gt;1996&lt;/Year&gt;&lt;RecNum&gt;208&lt;/RecNum&gt;&lt;DisplayText&gt;&lt;style font="Times New Roman"&gt;[16]&lt;/style&gt;&lt;/DisplayText&gt;&lt;record&gt;&lt;rec-number&gt;208&lt;/rec-number&gt;&lt;foreign-keys&gt;&lt;key app="EN" db-id="w0x9sfe070szdoexvej50w2wdxp0ata0vfxe" timestamp="1492405220"&gt;208&lt;/key&gt;&lt;/foreign-keys&gt;&lt;ref-type name="Journal Article"&gt;17&lt;/ref-type&gt;&lt;contributors&gt;&lt;authors&gt;&lt;author&gt;Pakdel, H.&lt;/author&gt;&lt;author&gt;Roy, C.&lt;/author&gt;&lt;/authors&gt;&lt;/contributors&gt;&lt;titles&gt;&lt;title&gt;Separation and characterization of steroids in biomass vacuum pyrolysis oils&lt;/title&gt;&lt;secondary-title&gt;Bioresource Technology&lt;/secondary-title&gt;&lt;/titles&gt;&lt;periodical&gt;&lt;full-title&gt;Bioresource Technology&lt;/full-title&gt;&lt;/periodical&gt;&lt;pages&gt;83-88&lt;/pages&gt;&lt;volume&gt;58&lt;/volume&gt;&lt;number&gt;1&lt;/number&gt;&lt;keywords&gt;&lt;keyword&gt;Biomass&lt;/keyword&gt;&lt;keyword&gt;vacuum&lt;/keyword&gt;&lt;keyword&gt;pyrolysis&lt;/keyword&gt;&lt;keyword&gt;oil analysis&lt;/keyword&gt;&lt;keyword&gt;steroids&lt;/keyword&gt;&lt;keyword&gt;GC/MS&lt;/keyword&gt;&lt;keyword&gt;TLC&lt;/keyword&gt;&lt;keyword&gt;LC&lt;/keyword&gt;&lt;/keywords&gt;&lt;dates&gt;&lt;year&gt;1996&lt;/year&gt;&lt;pub-dates&gt;&lt;date&gt;1996/10/01&lt;/date&gt;&lt;/pub-dates&gt;&lt;/dates&gt;&lt;isbn&gt;0960-8524&lt;/isbn&gt;&lt;urls&gt;&lt;related-urls&gt;&lt;url&gt;http://www.sciencedirect.com/science/article/pii/S0960852497880923&lt;/url&gt;&lt;/related-urls&gt;&lt;/urls&gt;&lt;electronic-resource-num&gt;http://dx.doi.org/10.1016/S0960-8524(97)88092-3&lt;/electronic-resource-num&gt;&lt;/record&gt;&lt;/Cite&gt;&lt;/EndNote&gt;</w:instrText>
      </w:r>
      <w:r w:rsidR="00621C14" w:rsidRPr="005648D1">
        <w:rPr>
          <w:color w:val="000000" w:themeColor="text1"/>
          <w:sz w:val="26"/>
          <w:szCs w:val="26"/>
        </w:rPr>
        <w:fldChar w:fldCharType="separate"/>
      </w:r>
      <w:r w:rsidR="00530623" w:rsidRPr="005648D1">
        <w:rPr>
          <w:noProof/>
          <w:color w:val="000000" w:themeColor="text1"/>
          <w:sz w:val="26"/>
          <w:szCs w:val="26"/>
        </w:rPr>
        <w:t>[16]</w:t>
      </w:r>
      <w:r w:rsidR="00621C14" w:rsidRPr="005648D1">
        <w:rPr>
          <w:color w:val="000000" w:themeColor="text1"/>
          <w:sz w:val="26"/>
          <w:szCs w:val="26"/>
        </w:rPr>
        <w:fldChar w:fldCharType="end"/>
      </w:r>
      <w:r w:rsidR="0083606B">
        <w:rPr>
          <w:color w:val="000000" w:themeColor="text1"/>
          <w:sz w:val="26"/>
          <w:szCs w:val="26"/>
        </w:rPr>
        <w:t xml:space="preserve"> and</w:t>
      </w:r>
      <w:r w:rsidR="005C21AA">
        <w:rPr>
          <w:color w:val="000000" w:themeColor="text1"/>
          <w:sz w:val="26"/>
          <w:szCs w:val="26"/>
        </w:rPr>
        <w:t xml:space="preserve"> phenol</w:t>
      </w:r>
      <w:r w:rsidR="00621C14" w:rsidRPr="005648D1">
        <w:rPr>
          <w:color w:val="000000" w:themeColor="text1"/>
          <w:sz w:val="26"/>
          <w:szCs w:val="26"/>
        </w:rPr>
        <w:t xml:space="preserve"> </w:t>
      </w:r>
      <w:r w:rsidR="00621C14" w:rsidRPr="005648D1">
        <w:rPr>
          <w:color w:val="000000" w:themeColor="text1"/>
          <w:sz w:val="26"/>
          <w:szCs w:val="26"/>
        </w:rPr>
        <w:fldChar w:fldCharType="begin"/>
      </w:r>
      <w:r w:rsidR="00530623" w:rsidRPr="005648D1">
        <w:rPr>
          <w:color w:val="000000" w:themeColor="text1"/>
          <w:sz w:val="26"/>
          <w:szCs w:val="26"/>
        </w:rPr>
        <w:instrText xml:space="preserve"> ADDIN EN.CITE &lt;EndNote&gt;&lt;Cite&gt;&lt;Author&gt;Amen-Chen&lt;/Author&gt;&lt;Year&gt;1997&lt;/Year&gt;&lt;RecNum&gt;207&lt;/RecNum&gt;&lt;DisplayText&gt;&lt;style font="Times New Roman"&gt;[17]&lt;/style&gt;&lt;/DisplayText&gt;&lt;record&gt;&lt;rec-number&gt;207&lt;/rec-number&gt;&lt;foreign-keys&gt;&lt;key app="EN" db-id="w0x9sfe070szdoexvej50w2wdxp0ata0vfxe" timestamp="1492405104"&gt;207&lt;/key&gt;&lt;/foreign-keys&gt;&lt;ref-type name="Journal Article"&gt;17&lt;/ref-type&gt;&lt;contributors&gt;&lt;authors&gt;&lt;author&gt;Amen-Chen, Carlos&lt;/author&gt;&lt;author&gt;Pakdel, Hooshang&lt;/author&gt;&lt;author&gt;Roy, Christian&lt;/author&gt;&lt;/authors&gt;&lt;/contributors&gt;&lt;titles&gt;&lt;title&gt;Separation of phenols from Eucalyptus wood tar&lt;/title&gt;&lt;secondary-title&gt;Biomass and Bioenergy&lt;/secondary-title&gt;&lt;/titles&gt;&lt;periodical&gt;&lt;full-title&gt;Biomass and Bioenergy&lt;/full-title&gt;&lt;/periodical&gt;&lt;pages&gt;25-37&lt;/pages&gt;&lt;volume&gt;13&lt;/volume&gt;&lt;number&gt;1&lt;/number&gt;&lt;keywords&gt;&lt;keyword&gt;Phenols&lt;/keyword&gt;&lt;keyword&gt;wood&lt;/keyword&gt;&lt;keyword&gt;tar&lt;/keyword&gt;&lt;keyword&gt;extraction&lt;/keyword&gt;&lt;keyword&gt;separation&lt;/keyword&gt;&lt;keyword&gt;analysis&lt;/keyword&gt;&lt;keyword&gt;pyrolysis&lt;/keyword&gt;&lt;keyword&gt;vacuum&lt;/keyword&gt;&lt;/keywords&gt;&lt;dates&gt;&lt;year&gt;1997&lt;/year&gt;&lt;pub-dates&gt;&lt;date&gt;1997/01/01&lt;/date&gt;&lt;/pub-dates&gt;&lt;/dates&gt;&lt;isbn&gt;0961-9534&lt;/isbn&gt;&lt;urls&gt;&lt;related-urls&gt;&lt;url&gt;http://www.sciencedirect.com/science/article/pii/S0961953497000214&lt;/url&gt;&lt;/related-urls&gt;&lt;/urls&gt;&lt;electronic-resource-num&gt;http://dx.doi.org/10.1016/S0961-9534(97)00021-4&lt;/electronic-resource-num&gt;&lt;/record&gt;&lt;/Cite&gt;&lt;/EndNote&gt;</w:instrText>
      </w:r>
      <w:r w:rsidR="00621C14" w:rsidRPr="005648D1">
        <w:rPr>
          <w:color w:val="000000" w:themeColor="text1"/>
          <w:sz w:val="26"/>
          <w:szCs w:val="26"/>
        </w:rPr>
        <w:fldChar w:fldCharType="separate"/>
      </w:r>
      <w:r w:rsidR="00530623" w:rsidRPr="005648D1">
        <w:rPr>
          <w:noProof/>
          <w:color w:val="000000" w:themeColor="text1"/>
          <w:sz w:val="26"/>
          <w:szCs w:val="26"/>
        </w:rPr>
        <w:t>[17]</w:t>
      </w:r>
      <w:r w:rsidR="00621C14" w:rsidRPr="005648D1">
        <w:rPr>
          <w:color w:val="000000" w:themeColor="text1"/>
          <w:sz w:val="26"/>
          <w:szCs w:val="26"/>
        </w:rPr>
        <w:fldChar w:fldCharType="end"/>
      </w:r>
      <w:r w:rsidR="008C6305" w:rsidRPr="005648D1">
        <w:rPr>
          <w:color w:val="000000" w:themeColor="text1"/>
          <w:sz w:val="26"/>
          <w:szCs w:val="26"/>
        </w:rPr>
        <w:t xml:space="preserve"> </w:t>
      </w:r>
      <w:r w:rsidR="005C21AA" w:rsidRPr="005648D1">
        <w:rPr>
          <w:color w:val="000000" w:themeColor="text1"/>
          <w:sz w:val="26"/>
          <w:szCs w:val="26"/>
        </w:rPr>
        <w:t xml:space="preserve">bio-oil fractions </w:t>
      </w:r>
      <w:r w:rsidR="008C6305" w:rsidRPr="005648D1">
        <w:rPr>
          <w:color w:val="000000" w:themeColor="text1"/>
          <w:sz w:val="26"/>
          <w:szCs w:val="26"/>
        </w:rPr>
        <w:t>ha</w:t>
      </w:r>
      <w:r w:rsidR="00DB52C6">
        <w:rPr>
          <w:color w:val="000000" w:themeColor="text1"/>
          <w:sz w:val="26"/>
          <w:szCs w:val="26"/>
        </w:rPr>
        <w:t>s</w:t>
      </w:r>
      <w:r w:rsidR="008C6305" w:rsidRPr="005648D1">
        <w:rPr>
          <w:color w:val="000000" w:themeColor="text1"/>
          <w:sz w:val="26"/>
          <w:szCs w:val="26"/>
        </w:rPr>
        <w:t xml:space="preserve"> been </w:t>
      </w:r>
      <w:r w:rsidR="00DB52C6">
        <w:rPr>
          <w:color w:val="000000" w:themeColor="text1"/>
          <w:sz w:val="26"/>
          <w:szCs w:val="26"/>
        </w:rPr>
        <w:t>reported</w:t>
      </w:r>
      <w:r w:rsidR="008C6305" w:rsidRPr="005648D1">
        <w:rPr>
          <w:color w:val="000000" w:themeColor="text1"/>
          <w:sz w:val="26"/>
          <w:szCs w:val="26"/>
        </w:rPr>
        <w:t>. Several methods have been developed for the recovery of pure chemical</w:t>
      </w:r>
      <w:r w:rsidR="00DC5E2A" w:rsidRPr="005648D1">
        <w:rPr>
          <w:color w:val="000000" w:themeColor="text1"/>
          <w:sz w:val="26"/>
          <w:szCs w:val="26"/>
        </w:rPr>
        <w:t>s</w:t>
      </w:r>
      <w:r w:rsidR="008C6305" w:rsidRPr="005648D1">
        <w:rPr>
          <w:color w:val="000000" w:themeColor="text1"/>
          <w:sz w:val="26"/>
          <w:szCs w:val="26"/>
        </w:rPr>
        <w:t xml:space="preserve"> from bio-oils, such as acetic acid</w:t>
      </w:r>
      <w:r w:rsidR="001631D9">
        <w:rPr>
          <w:color w:val="000000" w:themeColor="text1"/>
          <w:sz w:val="26"/>
          <w:szCs w:val="26"/>
        </w:rPr>
        <w:t xml:space="preserve"> and</w:t>
      </w:r>
      <w:r w:rsidR="008C6305" w:rsidRPr="005648D1">
        <w:rPr>
          <w:color w:val="000000" w:themeColor="text1"/>
          <w:sz w:val="26"/>
          <w:szCs w:val="26"/>
        </w:rPr>
        <w:t xml:space="preserve"> </w:t>
      </w:r>
      <w:proofErr w:type="spellStart"/>
      <w:r w:rsidR="008C6305" w:rsidRPr="005648D1">
        <w:rPr>
          <w:color w:val="000000" w:themeColor="text1"/>
          <w:sz w:val="26"/>
          <w:szCs w:val="26"/>
        </w:rPr>
        <w:t>levoglucosan</w:t>
      </w:r>
      <w:proofErr w:type="spellEnd"/>
      <w:r w:rsidR="008C6305" w:rsidRPr="005648D1">
        <w:rPr>
          <w:color w:val="000000" w:themeColor="text1"/>
          <w:sz w:val="26"/>
          <w:szCs w:val="26"/>
        </w:rPr>
        <w:t xml:space="preserve"> </w:t>
      </w:r>
      <w:r w:rsidR="00621C14" w:rsidRPr="005648D1">
        <w:rPr>
          <w:color w:val="000000" w:themeColor="text1"/>
          <w:sz w:val="26"/>
          <w:szCs w:val="26"/>
        </w:rPr>
        <w:fldChar w:fldCharType="begin"/>
      </w:r>
      <w:r w:rsidR="00576E72" w:rsidRPr="005648D1">
        <w:rPr>
          <w:color w:val="000000" w:themeColor="text1"/>
          <w:sz w:val="26"/>
          <w:szCs w:val="26"/>
        </w:rPr>
        <w:instrText xml:space="preserve"> ADDIN EN.CITE &lt;EndNote&gt;&lt;Cite&gt;&lt;Author&gt;Mahfud&lt;/Author&gt;&lt;Year&gt;2008&lt;/Year&gt;&lt;RecNum&gt;209&lt;/RecNum&gt;&lt;DisplayText&gt;&lt;style font="Times New Roman"&gt;[18, 19]&lt;/style&gt;&lt;/DisplayText&gt;&lt;record&gt;&lt;rec-number&gt;209&lt;/rec-number&gt;&lt;foreign-keys&gt;&lt;key app="EN" db-id="w0x9sfe070szdoexvej50w2wdxp0ata0vfxe" timestamp="1492405295"&gt;209&lt;/key&gt;&lt;/foreign-keys&gt;&lt;ref-type name="Journal Article"&gt;17&lt;/ref-type&gt;&lt;contributors&gt;&lt;authors&gt;&lt;author&gt;Mahfud, FH&lt;/author&gt;&lt;author&gt;Van Geel, FP&lt;/author&gt;&lt;author&gt;Venderbosch, RH&lt;/author&gt;&lt;author&gt;Heeres, HJ&lt;/author&gt;&lt;/authors&gt;&lt;/contributors&gt;&lt;titles&gt;&lt;title&gt;Acetic acid recovery from fast pyrolysis oil. An exploratory study on liquid-liquid reactive extraction using aliphatic tertiary amines&lt;/title&gt;&lt;secondary-title&gt;Separation Science and Technology&lt;/secondary-title&gt;&lt;/titles&gt;&lt;periodical&gt;&lt;full-title&gt;Separation Science and Technology&lt;/full-title&gt;&lt;/periodical&gt;&lt;pages&gt;3056-3074&lt;/pages&gt;&lt;volume&gt;43&lt;/volume&gt;&lt;number&gt;11-12&lt;/number&gt;&lt;dates&gt;&lt;year&gt;2008&lt;/year&gt;&lt;/dates&gt;&lt;isbn&gt;0149-6395&lt;/isbn&gt;&lt;urls&gt;&lt;/urls&gt;&lt;/record&gt;&lt;/Cite&gt;&lt;Cite&gt;&lt;Author&gt;Moens&lt;/Author&gt;&lt;Year&gt;1995&lt;/Year&gt;&lt;RecNum&gt;210&lt;/RecNum&gt;&lt;record&gt;&lt;rec-number&gt;210&lt;/rec-number&gt;&lt;foreign-keys&gt;&lt;key app="EN" db-id="w0x9sfe070szdoexvej50w2wdxp0ata0vfxe" timestamp="1492405372"&gt;210&lt;/key&gt;&lt;/foreign-keys&gt;&lt;ref-type name="Generic"&gt;13&lt;/ref-type&gt;&lt;contributors&gt;&lt;authors&gt;&lt;author&gt;Moens, Luc&lt;/author&gt;&lt;/authors&gt;&lt;/contributors&gt;&lt;titles&gt;&lt;title&gt;Isolation of levoglucosan from lignocellulosic pyrolysis oil derived from wood or waste newsprint&lt;/title&gt;&lt;/titles&gt;&lt;dates&gt;&lt;year&gt;1995&lt;/year&gt;&lt;/dates&gt;&lt;publisher&gt;Google Patents&lt;/publisher&gt;&lt;urls&gt;&lt;/urls&gt;&lt;/record&gt;&lt;/Cite&gt;&lt;/EndNote&gt;</w:instrText>
      </w:r>
      <w:r w:rsidR="00621C14" w:rsidRPr="005648D1">
        <w:rPr>
          <w:color w:val="000000" w:themeColor="text1"/>
          <w:sz w:val="26"/>
          <w:szCs w:val="26"/>
        </w:rPr>
        <w:fldChar w:fldCharType="separate"/>
      </w:r>
      <w:r w:rsidR="00576E72" w:rsidRPr="005648D1">
        <w:rPr>
          <w:noProof/>
          <w:color w:val="000000" w:themeColor="text1"/>
          <w:sz w:val="26"/>
          <w:szCs w:val="26"/>
        </w:rPr>
        <w:t>[18, 19]</w:t>
      </w:r>
      <w:r w:rsidR="00621C14" w:rsidRPr="005648D1">
        <w:rPr>
          <w:color w:val="000000" w:themeColor="text1"/>
          <w:sz w:val="26"/>
          <w:szCs w:val="26"/>
        </w:rPr>
        <w:fldChar w:fldCharType="end"/>
      </w:r>
      <w:r w:rsidR="008C6305" w:rsidRPr="005648D1">
        <w:rPr>
          <w:color w:val="000000" w:themeColor="text1"/>
          <w:sz w:val="26"/>
          <w:szCs w:val="26"/>
        </w:rPr>
        <w:t>. However, the recovery of pure chemicals from bio-oils is economically unattractive at present, because most of the compounds</w:t>
      </w:r>
      <w:r w:rsidR="0083606B">
        <w:rPr>
          <w:color w:val="000000" w:themeColor="text1"/>
          <w:sz w:val="26"/>
          <w:szCs w:val="26"/>
        </w:rPr>
        <w:t xml:space="preserve"> are present</w:t>
      </w:r>
      <w:r w:rsidR="008C6305" w:rsidRPr="005648D1">
        <w:rPr>
          <w:color w:val="000000" w:themeColor="text1"/>
          <w:sz w:val="26"/>
          <w:szCs w:val="26"/>
        </w:rPr>
        <w:t xml:space="preserve"> in bio-oils in low concentrations. </w:t>
      </w:r>
      <w:r w:rsidR="005C21AA">
        <w:rPr>
          <w:color w:val="000000" w:themeColor="text1"/>
          <w:sz w:val="26"/>
          <w:szCs w:val="26"/>
        </w:rPr>
        <w:t>Utilisation</w:t>
      </w:r>
      <w:r w:rsidR="00E51C0E" w:rsidRPr="005648D1">
        <w:rPr>
          <w:color w:val="000000" w:themeColor="text1"/>
          <w:sz w:val="26"/>
          <w:szCs w:val="26"/>
        </w:rPr>
        <w:t xml:space="preserve"> </w:t>
      </w:r>
      <w:r w:rsidR="005D6367" w:rsidRPr="005648D1">
        <w:rPr>
          <w:color w:val="000000" w:themeColor="text1"/>
          <w:sz w:val="26"/>
          <w:szCs w:val="26"/>
        </w:rPr>
        <w:t>of bio-oils for value-added chemicals requires selective control of biomass pyrolysis pathways to produce specific bio-oil</w:t>
      </w:r>
      <w:r w:rsidR="005C21AA">
        <w:rPr>
          <w:color w:val="000000" w:themeColor="text1"/>
          <w:sz w:val="26"/>
          <w:szCs w:val="26"/>
        </w:rPr>
        <w:t>s</w:t>
      </w:r>
      <w:r w:rsidR="005D6367" w:rsidRPr="005648D1">
        <w:rPr>
          <w:color w:val="000000" w:themeColor="text1"/>
          <w:sz w:val="26"/>
          <w:szCs w:val="26"/>
        </w:rPr>
        <w:t xml:space="preserve"> with high contents of target products, known as the selective fast pyrolysis technique. </w:t>
      </w:r>
      <w:r w:rsidR="008C6305" w:rsidRPr="005648D1">
        <w:rPr>
          <w:sz w:val="26"/>
          <w:szCs w:val="26"/>
          <w:lang w:eastAsia="en-GB"/>
        </w:rPr>
        <w:t xml:space="preserve">Many studies have been carried out through specific </w:t>
      </w:r>
      <w:r w:rsidR="005D6367" w:rsidRPr="005648D1">
        <w:rPr>
          <w:sz w:val="26"/>
          <w:szCs w:val="26"/>
          <w:lang w:eastAsia="en-GB"/>
        </w:rPr>
        <w:t>pre-treatment</w:t>
      </w:r>
      <w:r w:rsidR="008C6305" w:rsidRPr="005648D1">
        <w:rPr>
          <w:sz w:val="26"/>
          <w:szCs w:val="26"/>
          <w:lang w:eastAsia="en-GB"/>
        </w:rPr>
        <w:t xml:space="preserve"> of biomass or catalytic pyrolysis of biomass to increase the </w:t>
      </w:r>
      <w:r w:rsidR="008C6305" w:rsidRPr="005648D1">
        <w:rPr>
          <w:sz w:val="26"/>
          <w:szCs w:val="26"/>
          <w:lang w:eastAsia="en-GB"/>
        </w:rPr>
        <w:lastRenderedPageBreak/>
        <w:t xml:space="preserve">content of the target products in bio-oils. For example, </w:t>
      </w:r>
      <w:proofErr w:type="spellStart"/>
      <w:r w:rsidR="00D26FD9" w:rsidRPr="005648D1">
        <w:rPr>
          <w:sz w:val="26"/>
          <w:szCs w:val="26"/>
          <w:lang w:eastAsia="en-GB"/>
        </w:rPr>
        <w:t>levoglucosan</w:t>
      </w:r>
      <w:proofErr w:type="spellEnd"/>
      <w:r w:rsidR="00D26FD9" w:rsidRPr="005648D1">
        <w:rPr>
          <w:sz w:val="26"/>
          <w:szCs w:val="26"/>
          <w:lang w:eastAsia="en-GB"/>
        </w:rPr>
        <w:t xml:space="preserve"> and </w:t>
      </w:r>
      <w:proofErr w:type="spellStart"/>
      <w:r w:rsidR="00D26FD9" w:rsidRPr="005648D1">
        <w:rPr>
          <w:sz w:val="26"/>
          <w:szCs w:val="26"/>
          <w:lang w:eastAsia="en-GB"/>
        </w:rPr>
        <w:t>levoglucosenone</w:t>
      </w:r>
      <w:proofErr w:type="spellEnd"/>
      <w:r w:rsidR="00D26FD9" w:rsidRPr="005648D1">
        <w:rPr>
          <w:sz w:val="26"/>
          <w:szCs w:val="26"/>
          <w:lang w:eastAsia="en-GB"/>
        </w:rPr>
        <w:t xml:space="preserve"> </w:t>
      </w:r>
      <w:r w:rsidR="00DE2142">
        <w:rPr>
          <w:sz w:val="26"/>
          <w:szCs w:val="26"/>
          <w:lang w:eastAsia="en-GB"/>
        </w:rPr>
        <w:t xml:space="preserve">formation </w:t>
      </w:r>
      <w:r w:rsidR="00D26FD9" w:rsidRPr="005648D1">
        <w:rPr>
          <w:sz w:val="26"/>
          <w:szCs w:val="26"/>
          <w:lang w:eastAsia="en-GB"/>
        </w:rPr>
        <w:t xml:space="preserve">could be </w:t>
      </w:r>
      <w:r w:rsidR="00DE2142">
        <w:rPr>
          <w:sz w:val="26"/>
          <w:szCs w:val="26"/>
          <w:lang w:eastAsia="en-GB"/>
        </w:rPr>
        <w:t>facilitated</w:t>
      </w:r>
      <w:r w:rsidR="00F62F49" w:rsidRPr="005648D1">
        <w:rPr>
          <w:sz w:val="26"/>
          <w:szCs w:val="26"/>
          <w:lang w:eastAsia="en-GB"/>
        </w:rPr>
        <w:t xml:space="preserve"> </w:t>
      </w:r>
      <w:r w:rsidR="00D26FD9" w:rsidRPr="005648D1">
        <w:rPr>
          <w:sz w:val="26"/>
          <w:szCs w:val="26"/>
          <w:lang w:eastAsia="en-GB"/>
        </w:rPr>
        <w:t>from</w:t>
      </w:r>
      <w:r w:rsidR="008C6305" w:rsidRPr="005648D1">
        <w:rPr>
          <w:sz w:val="26"/>
          <w:szCs w:val="26"/>
          <w:lang w:eastAsia="en-GB"/>
        </w:rPr>
        <w:t xml:space="preserve"> fast pyrolysis of cellulose or biomass </w:t>
      </w:r>
      <w:r w:rsidR="005D6367" w:rsidRPr="005648D1">
        <w:rPr>
          <w:sz w:val="26"/>
          <w:szCs w:val="26"/>
          <w:lang w:eastAsia="en-GB"/>
        </w:rPr>
        <w:t>pre-treated</w:t>
      </w:r>
      <w:r w:rsidR="008C6305" w:rsidRPr="005648D1">
        <w:rPr>
          <w:sz w:val="26"/>
          <w:szCs w:val="26"/>
          <w:lang w:eastAsia="en-GB"/>
        </w:rPr>
        <w:t xml:space="preserve"> with phosphoric acid and </w:t>
      </w:r>
      <w:r w:rsidR="00E51C0E">
        <w:rPr>
          <w:sz w:val="26"/>
          <w:szCs w:val="26"/>
          <w:lang w:eastAsia="en-GB"/>
        </w:rPr>
        <w:t>Fe</w:t>
      </w:r>
      <w:r w:rsidR="00E51C0E" w:rsidRPr="005648D1">
        <w:rPr>
          <w:sz w:val="26"/>
          <w:szCs w:val="26"/>
          <w:vertAlign w:val="superscript"/>
          <w:lang w:eastAsia="en-GB"/>
        </w:rPr>
        <w:t>3+</w:t>
      </w:r>
      <w:r w:rsidR="00E51C0E">
        <w:rPr>
          <w:sz w:val="26"/>
          <w:szCs w:val="26"/>
          <w:lang w:eastAsia="en-GB"/>
        </w:rPr>
        <w:t xml:space="preserve"> </w:t>
      </w:r>
      <w:r w:rsidR="008C6305" w:rsidRPr="005648D1">
        <w:rPr>
          <w:sz w:val="26"/>
          <w:szCs w:val="26"/>
          <w:lang w:eastAsia="en-GB"/>
        </w:rPr>
        <w:t xml:space="preserve">ions </w:t>
      </w:r>
      <w:r w:rsidR="00A1261E" w:rsidRPr="005648D1">
        <w:rPr>
          <w:sz w:val="26"/>
          <w:szCs w:val="26"/>
          <w:lang w:eastAsia="en-GB"/>
        </w:rPr>
        <w:fldChar w:fldCharType="begin"/>
      </w:r>
      <w:r w:rsidR="00530623" w:rsidRPr="005648D1">
        <w:rPr>
          <w:sz w:val="26"/>
          <w:szCs w:val="26"/>
          <w:lang w:eastAsia="en-GB"/>
        </w:rPr>
        <w:instrText xml:space="preserve"> ADDIN EN.CITE &lt;EndNote&gt;&lt;Cite&gt;&lt;Author&gt;Dobele&lt;/Author&gt;&lt;Year&gt;2005&lt;/Year&gt;&lt;RecNum&gt;202&lt;/RecNum&gt;&lt;DisplayText&gt;&lt;style font="Times New Roman"&gt;[20]&lt;/style&gt;&lt;/DisplayText&gt;&lt;record&gt;&lt;rec-number&gt;202&lt;/rec-number&gt;&lt;foreign-keys&gt;&lt;key app="EN" db-id="w0x9sfe070szdoexvej50w2wdxp0ata0vfxe" timestamp="1492404546"&gt;202&lt;/key&gt;&lt;/foreign-keys&gt;&lt;ref-type name="Journal Article"&gt;17&lt;/ref-type&gt;&lt;contributors&gt;&lt;authors&gt;&lt;author&gt;Dobele, G.&lt;/author&gt;&lt;author&gt;Rossinskaja, G.&lt;/author&gt;&lt;author&gt;Dizhbite, T.&lt;/author&gt;&lt;author&gt;Telysheva, G.&lt;/author&gt;&lt;author&gt;Meier, D.&lt;/author&gt;&lt;author&gt;Faix, O.&lt;/author&gt;&lt;/authors&gt;&lt;/contributors&gt;&lt;titles&gt;&lt;title&gt;Application of catalysts for obtaining 1,6-anhydrosaccharides from cellulose and wood by fast pyrolysis&lt;/title&gt;&lt;secondary-title&gt;Journal of Analytical and Applied Pyrolysis&lt;/secondary-title&gt;&lt;/titles&gt;&lt;periodical&gt;&lt;full-title&gt;Journal of Analytical and Applied Pyrolysis&lt;/full-title&gt;&lt;/periodical&gt;&lt;pages&gt;401-405&lt;/pages&gt;&lt;volume&gt;74&lt;/volume&gt;&lt;number&gt;1–2&lt;/number&gt;&lt;keywords&gt;&lt;keyword&gt;Levoglucosane&lt;/keyword&gt;&lt;keyword&gt;Levoglucosenone&lt;/keyword&gt;&lt;keyword&gt;Cellulose&lt;/keyword&gt;&lt;keyword&gt;Wood&lt;/keyword&gt;&lt;keyword&gt;Analytical pyrolysis&lt;/keyword&gt;&lt;keyword&gt;Catalysts&lt;/keyword&gt;&lt;/keywords&gt;&lt;dates&gt;&lt;year&gt;2005&lt;/year&gt;&lt;pub-dates&gt;&lt;date&gt;8//&lt;/date&gt;&lt;/pub-dates&gt;&lt;/dates&gt;&lt;isbn&gt;0165-2370&lt;/isbn&gt;&lt;urls&gt;&lt;related-urls&gt;&lt;url&gt;http://www.sciencedirect.com/science/article/pii/S0165237005000173&lt;/url&gt;&lt;/related-urls&gt;&lt;/urls&gt;&lt;electronic-resource-num&gt;http://doi.org/10.1016/j.jaap.2004.11.031&lt;/electronic-resource-num&gt;&lt;/record&gt;&lt;/Cite&gt;&lt;/EndNote&gt;</w:instrText>
      </w:r>
      <w:r w:rsidR="00A1261E" w:rsidRPr="005648D1">
        <w:rPr>
          <w:sz w:val="26"/>
          <w:szCs w:val="26"/>
          <w:lang w:eastAsia="en-GB"/>
        </w:rPr>
        <w:fldChar w:fldCharType="separate"/>
      </w:r>
      <w:r w:rsidR="00530623" w:rsidRPr="005648D1">
        <w:rPr>
          <w:noProof/>
          <w:sz w:val="26"/>
          <w:szCs w:val="26"/>
          <w:lang w:eastAsia="en-GB"/>
        </w:rPr>
        <w:t>[20]</w:t>
      </w:r>
      <w:r w:rsidR="00A1261E" w:rsidRPr="005648D1">
        <w:rPr>
          <w:sz w:val="26"/>
          <w:szCs w:val="26"/>
          <w:lang w:eastAsia="en-GB"/>
        </w:rPr>
        <w:fldChar w:fldCharType="end"/>
      </w:r>
      <w:r w:rsidR="008C6305" w:rsidRPr="005648D1">
        <w:rPr>
          <w:sz w:val="26"/>
          <w:szCs w:val="26"/>
          <w:lang w:eastAsia="en-GB"/>
        </w:rPr>
        <w:t xml:space="preserve">. The catalytic </w:t>
      </w:r>
      <w:r w:rsidR="00F62F49" w:rsidRPr="005648D1">
        <w:rPr>
          <w:sz w:val="26"/>
          <w:szCs w:val="26"/>
          <w:lang w:eastAsia="en-GB"/>
        </w:rPr>
        <w:t>cracking</w:t>
      </w:r>
      <w:r w:rsidR="001631D9">
        <w:rPr>
          <w:sz w:val="26"/>
          <w:szCs w:val="26"/>
          <w:lang w:eastAsia="en-GB"/>
        </w:rPr>
        <w:t xml:space="preserve"> of</w:t>
      </w:r>
      <w:r w:rsidR="00F62F49" w:rsidRPr="005648D1">
        <w:rPr>
          <w:sz w:val="26"/>
          <w:szCs w:val="26"/>
          <w:lang w:eastAsia="en-GB"/>
        </w:rPr>
        <w:t xml:space="preserve"> </w:t>
      </w:r>
      <w:r w:rsidR="008C6305" w:rsidRPr="005648D1">
        <w:rPr>
          <w:sz w:val="26"/>
          <w:szCs w:val="26"/>
          <w:lang w:eastAsia="en-GB"/>
        </w:rPr>
        <w:t xml:space="preserve">pyrolysis </w:t>
      </w:r>
      <w:r w:rsidR="00D26FD9" w:rsidRPr="005648D1">
        <w:rPr>
          <w:sz w:val="26"/>
          <w:szCs w:val="26"/>
          <w:lang w:eastAsia="en-GB"/>
        </w:rPr>
        <w:t>vapours</w:t>
      </w:r>
      <w:r w:rsidR="008C6305" w:rsidRPr="005648D1">
        <w:rPr>
          <w:sz w:val="26"/>
          <w:szCs w:val="26"/>
          <w:lang w:eastAsia="en-GB"/>
        </w:rPr>
        <w:t xml:space="preserve"> with </w:t>
      </w:r>
      <w:proofErr w:type="spellStart"/>
      <w:r w:rsidR="008C6305" w:rsidRPr="005648D1">
        <w:rPr>
          <w:sz w:val="26"/>
          <w:szCs w:val="26"/>
          <w:lang w:eastAsia="en-GB"/>
        </w:rPr>
        <w:t>NaOH</w:t>
      </w:r>
      <w:proofErr w:type="spellEnd"/>
      <w:r w:rsidR="008C6305" w:rsidRPr="005648D1">
        <w:rPr>
          <w:sz w:val="26"/>
          <w:szCs w:val="26"/>
          <w:lang w:eastAsia="en-GB"/>
        </w:rPr>
        <w:t xml:space="preserve"> or </w:t>
      </w:r>
      <w:r w:rsidR="00E51C0E" w:rsidRPr="005648D1">
        <w:rPr>
          <w:sz w:val="26"/>
          <w:szCs w:val="26"/>
          <w:lang w:eastAsia="en-GB"/>
        </w:rPr>
        <w:t>Na</w:t>
      </w:r>
      <w:r w:rsidR="00E51C0E" w:rsidRPr="005648D1">
        <w:rPr>
          <w:sz w:val="26"/>
          <w:szCs w:val="26"/>
          <w:vertAlign w:val="subscript"/>
          <w:lang w:eastAsia="en-GB"/>
        </w:rPr>
        <w:t>2</w:t>
      </w:r>
      <w:r w:rsidR="00E51C0E" w:rsidRPr="005648D1">
        <w:rPr>
          <w:sz w:val="26"/>
          <w:szCs w:val="26"/>
          <w:lang w:eastAsia="en-GB"/>
        </w:rPr>
        <w:t>CO</w:t>
      </w:r>
      <w:r w:rsidR="00E51C0E" w:rsidRPr="005648D1">
        <w:rPr>
          <w:sz w:val="26"/>
          <w:szCs w:val="26"/>
          <w:vertAlign w:val="subscript"/>
          <w:lang w:eastAsia="en-GB"/>
        </w:rPr>
        <w:t>3</w:t>
      </w:r>
      <w:r w:rsidR="00E51C0E">
        <w:rPr>
          <w:sz w:val="26"/>
          <w:szCs w:val="26"/>
          <w:lang w:eastAsia="en-GB"/>
        </w:rPr>
        <w:t xml:space="preserve"> </w:t>
      </w:r>
      <w:r w:rsidR="00DB52C6">
        <w:rPr>
          <w:sz w:val="26"/>
          <w:szCs w:val="26"/>
          <w:lang w:eastAsia="en-GB"/>
        </w:rPr>
        <w:t>can</w:t>
      </w:r>
      <w:r w:rsidR="00DB52C6" w:rsidRPr="005648D1">
        <w:rPr>
          <w:sz w:val="26"/>
          <w:szCs w:val="26"/>
          <w:lang w:eastAsia="en-GB"/>
        </w:rPr>
        <w:t xml:space="preserve"> </w:t>
      </w:r>
      <w:r w:rsidR="001631D9">
        <w:rPr>
          <w:sz w:val="26"/>
          <w:szCs w:val="26"/>
          <w:lang w:eastAsia="en-GB"/>
        </w:rPr>
        <w:t>produce</w:t>
      </w:r>
      <w:r w:rsidR="001631D9" w:rsidRPr="005648D1">
        <w:rPr>
          <w:sz w:val="26"/>
          <w:szCs w:val="26"/>
          <w:lang w:eastAsia="en-GB"/>
        </w:rPr>
        <w:t xml:space="preserve"> </w:t>
      </w:r>
      <w:r w:rsidR="008C6305" w:rsidRPr="005648D1">
        <w:rPr>
          <w:sz w:val="26"/>
          <w:szCs w:val="26"/>
          <w:lang w:eastAsia="en-GB"/>
        </w:rPr>
        <w:t xml:space="preserve">bio-oils rich in </w:t>
      </w:r>
      <w:proofErr w:type="spellStart"/>
      <w:r w:rsidR="008C6305" w:rsidRPr="005648D1">
        <w:rPr>
          <w:sz w:val="26"/>
          <w:szCs w:val="26"/>
          <w:lang w:eastAsia="en-GB"/>
        </w:rPr>
        <w:t>acetol</w:t>
      </w:r>
      <w:proofErr w:type="spellEnd"/>
      <w:r w:rsidR="008C6305" w:rsidRPr="005648D1">
        <w:rPr>
          <w:sz w:val="26"/>
          <w:szCs w:val="26"/>
          <w:lang w:eastAsia="en-GB"/>
        </w:rPr>
        <w:t xml:space="preserve">, while the </w:t>
      </w:r>
      <w:r w:rsidR="00B17B74">
        <w:rPr>
          <w:sz w:val="26"/>
          <w:szCs w:val="26"/>
          <w:lang w:eastAsia="en-GB"/>
        </w:rPr>
        <w:t>application</w:t>
      </w:r>
      <w:r w:rsidR="00B17B74" w:rsidRPr="005648D1">
        <w:rPr>
          <w:sz w:val="26"/>
          <w:szCs w:val="26"/>
          <w:lang w:eastAsia="en-GB"/>
        </w:rPr>
        <w:t xml:space="preserve"> </w:t>
      </w:r>
      <w:r w:rsidR="008C6305" w:rsidRPr="005648D1">
        <w:rPr>
          <w:sz w:val="26"/>
          <w:szCs w:val="26"/>
          <w:lang w:eastAsia="en-GB"/>
        </w:rPr>
        <w:t>of the Fe</w:t>
      </w:r>
      <w:r w:rsidR="008C6305" w:rsidRPr="005648D1">
        <w:rPr>
          <w:sz w:val="26"/>
          <w:szCs w:val="26"/>
          <w:vertAlign w:val="subscript"/>
          <w:lang w:eastAsia="en-GB"/>
        </w:rPr>
        <w:t>2</w:t>
      </w:r>
      <w:r w:rsidR="008C6305" w:rsidRPr="005648D1">
        <w:rPr>
          <w:sz w:val="26"/>
          <w:szCs w:val="26"/>
          <w:lang w:eastAsia="en-GB"/>
        </w:rPr>
        <w:t>(SO</w:t>
      </w:r>
      <w:r w:rsidR="008C6305" w:rsidRPr="005648D1">
        <w:rPr>
          <w:sz w:val="26"/>
          <w:szCs w:val="26"/>
          <w:vertAlign w:val="subscript"/>
          <w:lang w:eastAsia="en-GB"/>
        </w:rPr>
        <w:t>4</w:t>
      </w:r>
      <w:r w:rsidR="008C6305" w:rsidRPr="005648D1">
        <w:rPr>
          <w:sz w:val="26"/>
          <w:szCs w:val="26"/>
          <w:lang w:eastAsia="en-GB"/>
        </w:rPr>
        <w:t>)</w:t>
      </w:r>
      <w:r w:rsidR="00A1261E" w:rsidRPr="005648D1">
        <w:rPr>
          <w:sz w:val="26"/>
          <w:szCs w:val="26"/>
          <w:vertAlign w:val="subscript"/>
          <w:lang w:eastAsia="en-GB"/>
        </w:rPr>
        <w:t>3</w:t>
      </w:r>
      <w:r w:rsidR="00DC5E2A" w:rsidRPr="00415DF9">
        <w:rPr>
          <w:sz w:val="26"/>
          <w:szCs w:val="26"/>
          <w:lang w:eastAsia="en-GB"/>
        </w:rPr>
        <w:t xml:space="preserve"> </w:t>
      </w:r>
      <w:r w:rsidR="008C6305" w:rsidRPr="005648D1">
        <w:rPr>
          <w:sz w:val="26"/>
          <w:szCs w:val="26"/>
          <w:lang w:eastAsia="en-GB"/>
        </w:rPr>
        <w:t xml:space="preserve">catalyst </w:t>
      </w:r>
      <w:r w:rsidR="00D26FD9" w:rsidRPr="005648D1">
        <w:rPr>
          <w:sz w:val="26"/>
          <w:szCs w:val="26"/>
          <w:lang w:eastAsia="en-GB"/>
        </w:rPr>
        <w:t>favour</w:t>
      </w:r>
      <w:r w:rsidR="00DB52C6">
        <w:rPr>
          <w:sz w:val="26"/>
          <w:szCs w:val="26"/>
          <w:lang w:eastAsia="en-GB"/>
        </w:rPr>
        <w:t>s</w:t>
      </w:r>
      <w:r w:rsidR="008C6305" w:rsidRPr="005648D1">
        <w:rPr>
          <w:sz w:val="26"/>
          <w:szCs w:val="26"/>
          <w:lang w:eastAsia="en-GB"/>
        </w:rPr>
        <w:t xml:space="preserve"> furfural</w:t>
      </w:r>
      <w:r w:rsidR="00F62F49" w:rsidRPr="005648D1">
        <w:rPr>
          <w:sz w:val="26"/>
          <w:szCs w:val="26"/>
          <w:lang w:eastAsia="en-GB"/>
        </w:rPr>
        <w:t xml:space="preserve"> formation</w:t>
      </w:r>
      <w:r w:rsidR="008C6305" w:rsidRPr="005648D1">
        <w:rPr>
          <w:sz w:val="26"/>
          <w:szCs w:val="26"/>
          <w:lang w:eastAsia="en-GB"/>
        </w:rPr>
        <w:t xml:space="preserve"> </w:t>
      </w:r>
      <w:r w:rsidR="00A1261E" w:rsidRPr="005648D1">
        <w:rPr>
          <w:sz w:val="26"/>
          <w:szCs w:val="26"/>
          <w:lang w:eastAsia="en-GB"/>
        </w:rPr>
        <w:fldChar w:fldCharType="begin"/>
      </w:r>
      <w:r w:rsidR="00530623" w:rsidRPr="005648D1">
        <w:rPr>
          <w:sz w:val="26"/>
          <w:szCs w:val="26"/>
          <w:lang w:eastAsia="en-GB"/>
        </w:rPr>
        <w:instrText xml:space="preserve"> ADDIN EN.CITE &lt;EndNote&gt;&lt;Cite&gt;&lt;Author&gt;Chen&lt;/Author&gt;&lt;Year&gt;2008&lt;/Year&gt;&lt;RecNum&gt;203&lt;/RecNum&gt;&lt;DisplayText&gt;&lt;style font="Times New Roman"&gt;[21]&lt;/style&gt;&lt;/DisplayText&gt;&lt;record&gt;&lt;rec-number&gt;203&lt;/rec-number&gt;&lt;foreign-keys&gt;&lt;key app="EN" db-id="w0x9sfe070szdoexvej50w2wdxp0ata0vfxe" timestamp="1492404611"&gt;203&lt;/key&gt;&lt;/foreign-keys&gt;&lt;ref-type name="Journal Article"&gt;17&lt;/ref-type&gt;&lt;contributors&gt;&lt;authors&gt;&lt;author&gt;Chen, Ming-qiang&lt;/author&gt;&lt;author&gt;Wang, Jun&lt;/author&gt;&lt;author&gt;Zhang, Ming-xu&lt;/author&gt;&lt;author&gt;Chen, Ming-gong&lt;/author&gt;&lt;author&gt;Zhu, Xi-feng&lt;/author&gt;&lt;author&gt;Min, Fan-fei&lt;/author&gt;&lt;author&gt;Tan, Zhi-cheng&lt;/author&gt;&lt;/authors&gt;&lt;/contributors&gt;&lt;titles&gt;&lt;title&gt;Catalytic effects of eight inorganic additives on pyrolysis of pine wood sawdust by microwave heating&lt;/title&gt;&lt;secondary-title&gt;Journal of Analytical and Applied Pyrolysis&lt;/secondary-title&gt;&lt;/titles&gt;&lt;periodical&gt;&lt;full-title&gt;Journal of Analytical and Applied Pyrolysis&lt;/full-title&gt;&lt;/periodical&gt;&lt;pages&gt;145-150&lt;/pages&gt;&lt;volume&gt;82&lt;/volume&gt;&lt;number&gt;1&lt;/number&gt;&lt;keywords&gt;&lt;keyword&gt;Pyrolysis&lt;/keyword&gt;&lt;keyword&gt;Pine wood&lt;/keyword&gt;&lt;keyword&gt;Biomass&lt;/keyword&gt;&lt;keyword&gt;Microwave&lt;/keyword&gt;&lt;keyword&gt;Additives&lt;/keyword&gt;&lt;/keywords&gt;&lt;dates&gt;&lt;year&gt;2008&lt;/year&gt;&lt;pub-dates&gt;&lt;date&gt;5//&lt;/date&gt;&lt;/pub-dates&gt;&lt;/dates&gt;&lt;isbn&gt;0165-2370&lt;/isbn&gt;&lt;urls&gt;&lt;related-urls&gt;&lt;url&gt;http://www.sciencedirect.com/science/article/pii/S0165237008000272&lt;/url&gt;&lt;/related-urls&gt;&lt;/urls&gt;&lt;electronic-resource-num&gt;http://doi.org/10.1016/j.jaap.2008.03.001&lt;/electronic-resource-num&gt;&lt;/record&gt;&lt;/Cite&gt;&lt;/EndNote&gt;</w:instrText>
      </w:r>
      <w:r w:rsidR="00A1261E" w:rsidRPr="005648D1">
        <w:rPr>
          <w:sz w:val="26"/>
          <w:szCs w:val="26"/>
          <w:lang w:eastAsia="en-GB"/>
        </w:rPr>
        <w:fldChar w:fldCharType="separate"/>
      </w:r>
      <w:r w:rsidR="00530623" w:rsidRPr="005648D1">
        <w:rPr>
          <w:noProof/>
          <w:sz w:val="26"/>
          <w:szCs w:val="26"/>
          <w:lang w:eastAsia="en-GB"/>
        </w:rPr>
        <w:t>[21]</w:t>
      </w:r>
      <w:r w:rsidR="00A1261E" w:rsidRPr="005648D1">
        <w:rPr>
          <w:sz w:val="26"/>
          <w:szCs w:val="26"/>
          <w:lang w:eastAsia="en-GB"/>
        </w:rPr>
        <w:fldChar w:fldCharType="end"/>
      </w:r>
      <w:r w:rsidR="00A1261E" w:rsidRPr="005648D1">
        <w:rPr>
          <w:sz w:val="26"/>
          <w:szCs w:val="26"/>
          <w:lang w:eastAsia="en-GB"/>
        </w:rPr>
        <w:t xml:space="preserve">. </w:t>
      </w:r>
      <w:r w:rsidR="008C6305" w:rsidRPr="005648D1">
        <w:rPr>
          <w:sz w:val="26"/>
          <w:szCs w:val="26"/>
          <w:lang w:eastAsia="en-GB"/>
        </w:rPr>
        <w:t xml:space="preserve">Besides, </w:t>
      </w:r>
      <w:r w:rsidR="00D26FD9" w:rsidRPr="005648D1">
        <w:rPr>
          <w:sz w:val="26"/>
          <w:szCs w:val="26"/>
          <w:lang w:eastAsia="en-GB"/>
        </w:rPr>
        <w:t xml:space="preserve">for the production of </w:t>
      </w:r>
      <w:proofErr w:type="spellStart"/>
      <w:r w:rsidR="00D26FD9" w:rsidRPr="005648D1">
        <w:rPr>
          <w:sz w:val="26"/>
          <w:szCs w:val="26"/>
          <w:lang w:eastAsia="en-GB"/>
        </w:rPr>
        <w:t>levoglucosan</w:t>
      </w:r>
      <w:proofErr w:type="spellEnd"/>
      <w:r w:rsidR="00DB52C6">
        <w:rPr>
          <w:sz w:val="26"/>
          <w:szCs w:val="26"/>
          <w:lang w:eastAsia="en-GB"/>
        </w:rPr>
        <w:t>,</w:t>
      </w:r>
      <w:r w:rsidR="00576E72" w:rsidRPr="005648D1">
        <w:rPr>
          <w:sz w:val="26"/>
          <w:szCs w:val="26"/>
          <w:lang w:eastAsia="en-GB"/>
        </w:rPr>
        <w:t xml:space="preserve"> acetic acid,</w:t>
      </w:r>
      <w:r w:rsidR="00DB52C6">
        <w:rPr>
          <w:sz w:val="26"/>
          <w:szCs w:val="26"/>
          <w:lang w:eastAsia="en-GB"/>
        </w:rPr>
        <w:t xml:space="preserve"> and</w:t>
      </w:r>
      <w:r w:rsidR="00576E72" w:rsidRPr="005648D1">
        <w:rPr>
          <w:sz w:val="26"/>
          <w:szCs w:val="26"/>
          <w:lang w:eastAsia="en-GB"/>
        </w:rPr>
        <w:t xml:space="preserve"> monomeric phenols additional studies have been performed </w:t>
      </w:r>
      <w:r w:rsidR="00A1261E" w:rsidRPr="005648D1">
        <w:rPr>
          <w:sz w:val="26"/>
          <w:szCs w:val="26"/>
          <w:lang w:eastAsia="en-GB"/>
        </w:rPr>
        <w:fldChar w:fldCharType="begin">
          <w:fldData xml:space="preserve">PEVuZE5vdGU+PENpdGU+PEF1dGhvcj5aaHVhbmc8L0F1dGhvcj48WWVhcj4yMDAxPC9ZZWFyPjxS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</w:fldData>
        </w:fldChar>
      </w:r>
      <w:r w:rsidR="00576E72" w:rsidRPr="005648D1">
        <w:rPr>
          <w:sz w:val="26"/>
          <w:szCs w:val="26"/>
          <w:lang w:eastAsia="en-GB"/>
        </w:rPr>
        <w:instrText xml:space="preserve"> ADDIN EN.CITE </w:instrText>
      </w:r>
      <w:r w:rsidR="00576E72" w:rsidRPr="005648D1">
        <w:rPr>
          <w:sz w:val="26"/>
          <w:szCs w:val="26"/>
          <w:lang w:eastAsia="en-GB"/>
        </w:rPr>
        <w:fldChar w:fldCharType="begin">
          <w:fldData xml:space="preserve">PEVuZE5vdGU+PENpdGU+PEF1dGhvcj5aaHVhbmc8L0F1dGhvcj48WWVhcj4yMDAxPC9ZZWFyPjxS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</w:fldData>
        </w:fldChar>
      </w:r>
      <w:r w:rsidR="00576E72" w:rsidRPr="005648D1">
        <w:rPr>
          <w:sz w:val="26"/>
          <w:szCs w:val="26"/>
          <w:lang w:eastAsia="en-GB"/>
        </w:rPr>
        <w:instrText xml:space="preserve"> ADDIN EN.CITE.DATA </w:instrText>
      </w:r>
      <w:r w:rsidR="00576E72" w:rsidRPr="005648D1">
        <w:rPr>
          <w:sz w:val="26"/>
          <w:szCs w:val="26"/>
          <w:lang w:eastAsia="en-GB"/>
        </w:rPr>
      </w:r>
      <w:r w:rsidR="00576E72" w:rsidRPr="005648D1">
        <w:rPr>
          <w:sz w:val="26"/>
          <w:szCs w:val="26"/>
          <w:lang w:eastAsia="en-GB"/>
        </w:rPr>
        <w:fldChar w:fldCharType="end"/>
      </w:r>
      <w:r w:rsidR="00A1261E" w:rsidRPr="005648D1">
        <w:rPr>
          <w:sz w:val="26"/>
          <w:szCs w:val="26"/>
          <w:lang w:eastAsia="en-GB"/>
        </w:rPr>
      </w:r>
      <w:r w:rsidR="00A1261E" w:rsidRPr="005648D1">
        <w:rPr>
          <w:sz w:val="26"/>
          <w:szCs w:val="26"/>
          <w:lang w:eastAsia="en-GB"/>
        </w:rPr>
        <w:fldChar w:fldCharType="separate"/>
      </w:r>
      <w:r w:rsidR="00576E72" w:rsidRPr="005648D1">
        <w:rPr>
          <w:noProof/>
          <w:sz w:val="26"/>
          <w:szCs w:val="26"/>
          <w:lang w:eastAsia="en-GB"/>
        </w:rPr>
        <w:t>[22-24]</w:t>
      </w:r>
      <w:r w:rsidR="00A1261E" w:rsidRPr="005648D1">
        <w:rPr>
          <w:sz w:val="26"/>
          <w:szCs w:val="26"/>
          <w:lang w:eastAsia="en-GB"/>
        </w:rPr>
        <w:fldChar w:fldCharType="end"/>
      </w:r>
      <w:r w:rsidR="00D26FD9" w:rsidRPr="005648D1">
        <w:rPr>
          <w:sz w:val="26"/>
          <w:szCs w:val="26"/>
          <w:lang w:eastAsia="en-GB"/>
        </w:rPr>
        <w:t>.</w:t>
      </w:r>
      <w:r w:rsidR="003A50FE" w:rsidRPr="005648D1">
        <w:rPr>
          <w:sz w:val="26"/>
          <w:szCs w:val="26"/>
          <w:lang w:eastAsia="en-GB"/>
        </w:rPr>
        <w:t xml:space="preserve"> </w:t>
      </w:r>
      <w:r w:rsidR="00D31153" w:rsidRPr="005648D1">
        <w:rPr>
          <w:sz w:val="26"/>
          <w:szCs w:val="26"/>
          <w:lang w:eastAsia="en-GB"/>
        </w:rPr>
        <w:t>However, th</w:t>
      </w:r>
      <w:r w:rsidR="00DC5E2A" w:rsidRPr="005648D1">
        <w:rPr>
          <w:sz w:val="26"/>
          <w:szCs w:val="26"/>
          <w:lang w:eastAsia="en-GB"/>
        </w:rPr>
        <w:t>ose</w:t>
      </w:r>
      <w:r w:rsidR="00D31153" w:rsidRPr="005648D1">
        <w:rPr>
          <w:sz w:val="26"/>
          <w:szCs w:val="26"/>
          <w:lang w:eastAsia="en-GB"/>
        </w:rPr>
        <w:t xml:space="preserve"> </w:t>
      </w:r>
      <w:r w:rsidR="00DE2142">
        <w:rPr>
          <w:sz w:val="26"/>
          <w:szCs w:val="26"/>
          <w:lang w:eastAsia="en-GB"/>
        </w:rPr>
        <w:t>entail</w:t>
      </w:r>
      <w:r w:rsidR="00D31153" w:rsidRPr="005648D1">
        <w:rPr>
          <w:sz w:val="26"/>
          <w:szCs w:val="26"/>
          <w:lang w:eastAsia="en-GB"/>
        </w:rPr>
        <w:t xml:space="preserve"> high production cost, which </w:t>
      </w:r>
      <w:r w:rsidR="005C21AA">
        <w:rPr>
          <w:sz w:val="26"/>
          <w:szCs w:val="26"/>
          <w:lang w:eastAsia="en-GB"/>
        </w:rPr>
        <w:t>would have</w:t>
      </w:r>
      <w:r w:rsidR="00D31153" w:rsidRPr="005648D1">
        <w:rPr>
          <w:sz w:val="26"/>
          <w:szCs w:val="26"/>
          <w:lang w:eastAsia="en-GB"/>
        </w:rPr>
        <w:t xml:space="preserve"> negative impact on the economic viability of the process. Thus, the need for the development of chemically feasible and cost effective catalysts that can facilitate the production of stable pyrolysis oils</w:t>
      </w:r>
      <w:r w:rsidR="00B17B74">
        <w:rPr>
          <w:sz w:val="26"/>
          <w:szCs w:val="26"/>
          <w:lang w:eastAsia="en-GB"/>
        </w:rPr>
        <w:t xml:space="preserve"> </w:t>
      </w:r>
      <w:r w:rsidR="00B17B74" w:rsidRPr="00B17B74">
        <w:rPr>
          <w:sz w:val="26"/>
          <w:szCs w:val="26"/>
          <w:lang w:eastAsia="en-GB"/>
        </w:rPr>
        <w:t xml:space="preserve">or </w:t>
      </w:r>
      <w:r w:rsidR="00B17B74" w:rsidRPr="00503965">
        <w:rPr>
          <w:color w:val="000000" w:themeColor="text1"/>
          <w:sz w:val="26"/>
          <w:szCs w:val="26"/>
        </w:rPr>
        <w:t>valuable</w:t>
      </w:r>
      <w:r w:rsidR="00B17B74" w:rsidRPr="00503965">
        <w:rPr>
          <w:sz w:val="26"/>
          <w:szCs w:val="26"/>
          <w:lang w:eastAsia="en-GB"/>
        </w:rPr>
        <w:t xml:space="preserve"> </w:t>
      </w:r>
      <w:r w:rsidR="00B17B74" w:rsidRPr="00975832">
        <w:rPr>
          <w:sz w:val="26"/>
          <w:szCs w:val="26"/>
          <w:lang w:eastAsia="en-GB"/>
        </w:rPr>
        <w:t>chemicals in high yields</w:t>
      </w:r>
      <w:r w:rsidR="00D31153" w:rsidRPr="005648D1">
        <w:rPr>
          <w:sz w:val="26"/>
          <w:szCs w:val="26"/>
          <w:lang w:eastAsia="en-GB"/>
        </w:rPr>
        <w:t xml:space="preserve"> becomes of great significance.</w:t>
      </w:r>
    </w:p>
    <w:p w14:paraId="40461FBA" w14:textId="0D757F50" w:rsidR="009661E9" w:rsidRPr="005648D1" w:rsidRDefault="009661E9" w:rsidP="00D62C1A">
      <w:pPr>
        <w:spacing w:after="0" w:line="360" w:lineRule="auto"/>
        <w:ind w:firstLine="709"/>
        <w:jc w:val="both"/>
        <w:rPr>
          <w:rFonts w:ascii="Times New Roman" w:eastAsia="Times New Roman" w:hAnsi="Times New Roman" w:cs="Times New Roman"/>
          <w:color w:val="000000" w:themeColor="text1"/>
          <w:sz w:val="26"/>
          <w:szCs w:val="26"/>
          <w:lang w:eastAsia="en-GB"/>
        </w:rPr>
      </w:pPr>
      <w:r w:rsidRPr="005648D1">
        <w:rPr>
          <w:rFonts w:ascii="Times New Roman" w:eastAsia="Times New Roman" w:hAnsi="Times New Roman" w:cs="Times New Roman"/>
          <w:color w:val="000000" w:themeColor="text1"/>
          <w:sz w:val="26"/>
          <w:szCs w:val="26"/>
        </w:rPr>
        <w:t xml:space="preserve">Red </w:t>
      </w:r>
      <w:r w:rsidR="00DB52C6">
        <w:rPr>
          <w:rFonts w:ascii="Times New Roman" w:eastAsia="Times New Roman" w:hAnsi="Times New Roman" w:cs="Times New Roman"/>
          <w:color w:val="000000" w:themeColor="text1"/>
          <w:sz w:val="26"/>
          <w:szCs w:val="26"/>
        </w:rPr>
        <w:t>m</w:t>
      </w:r>
      <w:r w:rsidRPr="005648D1">
        <w:rPr>
          <w:rFonts w:ascii="Times New Roman" w:eastAsia="Times New Roman" w:hAnsi="Times New Roman" w:cs="Times New Roman"/>
          <w:color w:val="000000" w:themeColor="text1"/>
          <w:sz w:val="26"/>
          <w:szCs w:val="26"/>
        </w:rPr>
        <w:t>ud</w:t>
      </w:r>
      <w:r w:rsidR="000F1563">
        <w:rPr>
          <w:rFonts w:ascii="Times New Roman" w:eastAsia="Times New Roman" w:hAnsi="Times New Roman" w:cs="Times New Roman"/>
          <w:color w:val="000000" w:themeColor="text1"/>
          <w:sz w:val="26"/>
          <w:szCs w:val="26"/>
        </w:rPr>
        <w:t xml:space="preserve"> (RM)</w:t>
      </w:r>
      <w:r w:rsidRPr="005648D1">
        <w:rPr>
          <w:rFonts w:ascii="Times New Roman" w:eastAsia="Times New Roman" w:hAnsi="Times New Roman" w:cs="Times New Roman"/>
          <w:color w:val="000000" w:themeColor="text1"/>
          <w:sz w:val="26"/>
          <w:szCs w:val="26"/>
        </w:rPr>
        <w:t xml:space="preserve"> is a solid waste residue of the </w:t>
      </w:r>
      <w:r w:rsidR="00597DCD" w:rsidRPr="005648D1">
        <w:rPr>
          <w:rFonts w:ascii="Times New Roman" w:eastAsia="Times New Roman" w:hAnsi="Times New Roman" w:cs="Times New Roman"/>
          <w:color w:val="000000" w:themeColor="text1"/>
          <w:sz w:val="26"/>
          <w:szCs w:val="26"/>
        </w:rPr>
        <w:t>Bayer</w:t>
      </w:r>
      <w:r w:rsidRPr="005648D1">
        <w:rPr>
          <w:rFonts w:ascii="Times New Roman" w:eastAsia="Times New Roman" w:hAnsi="Times New Roman" w:cs="Times New Roman"/>
          <w:color w:val="000000" w:themeColor="text1"/>
          <w:sz w:val="26"/>
          <w:szCs w:val="26"/>
        </w:rPr>
        <w:t xml:space="preserve"> process formed after the caustic digestion of bauxite ores during the production of alumina </w:t>
      </w:r>
      <w:r w:rsidRPr="005648D1">
        <w:rPr>
          <w:rFonts w:ascii="Times New Roman" w:eastAsia="Times New Roman" w:hAnsi="Times New Roman" w:cs="Times New Roman"/>
          <w:color w:val="000000" w:themeColor="text1"/>
          <w:sz w:val="26"/>
          <w:szCs w:val="26"/>
        </w:rPr>
        <w:fldChar w:fldCharType="begin"/>
      </w:r>
      <w:r w:rsidR="00530623" w:rsidRPr="005648D1">
        <w:rPr>
          <w:rFonts w:ascii="Times New Roman" w:eastAsia="Times New Roman" w:hAnsi="Times New Roman" w:cs="Times New Roman"/>
          <w:color w:val="000000" w:themeColor="text1"/>
          <w:sz w:val="26"/>
          <w:szCs w:val="26"/>
        </w:rPr>
        <w:instrText xml:space="preserve"> ADDIN EN.CITE &lt;EndNote&gt;&lt;Cite&gt;&lt;Author&gt;Liu&lt;/Author&gt;&lt;Year&gt;2013&lt;/Year&gt;&lt;RecNum&gt;137&lt;/RecNum&gt;&lt;DisplayText&gt;&lt;style font="Times New Roman"&gt;[25]&lt;/style&gt;&lt;/DisplayText&gt;&lt;record&gt;&lt;rec-number&gt;137&lt;/rec-number&gt;&lt;foreign-keys&gt;&lt;key app="EN" db-id="w0x9sfe070szdoexvej50w2wdxp0ata0vfxe" timestamp="1469268320"&gt;137&lt;/key&gt;&lt;/foreign-keys&gt;&lt;ref-type name="Journal Article"&gt;17&lt;/ref-type&gt;&lt;contributors&gt;&lt;authors&gt;&lt;author&gt;Liu, Qiang&lt;/author&gt;&lt;author&gt;Xin, Ruirui&lt;/author&gt;&lt;author&gt;Li, Chengcheng&lt;/author&gt;&lt;author&gt;Xu, Chunli&lt;/author&gt;&lt;author&gt;Yang, Jun&lt;/author&gt;&lt;/authors&gt;&lt;/contributors&gt;&lt;titles&gt;&lt;title&gt;Application of red mud as a basic catalyst for biodiesel production&lt;/title&gt;&lt;secondary-title&gt;Journal of Environmental Sciences&lt;/secondary-title&gt;&lt;/titles&gt;&lt;periodical&gt;&lt;full-title&gt;Journal of Environmental Sciences&lt;/full-title&gt;&lt;/periodical&gt;&lt;pages&gt;823-829&lt;/pages&gt;&lt;volume&gt;25&lt;/volume&gt;&lt;number&gt;4&lt;/number&gt;&lt;keywords&gt;&lt;keyword&gt;red mud&lt;/keyword&gt;&lt;keyword&gt;basic catalyst&lt;/keyword&gt;&lt;keyword&gt;transesterification&lt;/keyword&gt;&lt;keyword&gt;biodiesel&lt;/keyword&gt;&lt;keyword&gt;industrial waste&lt;/keyword&gt;&lt;/keywords&gt;&lt;dates&gt;&lt;year&gt;2013&lt;/year&gt;&lt;pub-dates&gt;&lt;date&gt;2013/04/01&lt;/date&gt;&lt;/pub-dates&gt;&lt;/dates&gt;&lt;isbn&gt;1001-0742&lt;/isbn&gt;&lt;urls&gt;&lt;related-urls&gt;&lt;url&gt;http://www.sciencedirect.com/science/article/pii/S1001074212600679&lt;/url&gt;&lt;/related-urls&gt;&lt;/urls&gt;&lt;electronic-resource-num&gt;http://dx.doi.org/10.1016/S1001-0742(12)60067-9&lt;/electronic-resource-num&gt;&lt;/record&gt;&lt;/Cite&gt;&lt;/EndNote&gt;</w:instrText>
      </w:r>
      <w:r w:rsidRPr="005648D1">
        <w:rPr>
          <w:rFonts w:ascii="Times New Roman" w:eastAsia="Times New Roman" w:hAnsi="Times New Roman" w:cs="Times New Roman"/>
          <w:color w:val="000000" w:themeColor="text1"/>
          <w:sz w:val="26"/>
          <w:szCs w:val="26"/>
        </w:rPr>
        <w:fldChar w:fldCharType="separate"/>
      </w:r>
      <w:r w:rsidR="00530623" w:rsidRPr="005648D1">
        <w:rPr>
          <w:rFonts w:ascii="Times New Roman" w:eastAsia="Times New Roman" w:hAnsi="Times New Roman" w:cs="Times New Roman"/>
          <w:noProof/>
          <w:color w:val="000000" w:themeColor="text1"/>
          <w:sz w:val="26"/>
          <w:szCs w:val="26"/>
        </w:rPr>
        <w:t>[25]</w:t>
      </w:r>
      <w:r w:rsidRPr="005648D1">
        <w:rPr>
          <w:rFonts w:ascii="Times New Roman" w:eastAsia="Times New Roman" w:hAnsi="Times New Roman" w:cs="Times New Roman"/>
          <w:color w:val="000000" w:themeColor="text1"/>
          <w:sz w:val="26"/>
          <w:szCs w:val="26"/>
        </w:rPr>
        <w:fldChar w:fldCharType="end"/>
      </w:r>
      <w:r w:rsidRPr="005648D1">
        <w:rPr>
          <w:rFonts w:ascii="Times New Roman" w:eastAsia="Times New Roman" w:hAnsi="Times New Roman" w:cs="Times New Roman"/>
          <w:color w:val="000000" w:themeColor="text1"/>
          <w:sz w:val="26"/>
          <w:szCs w:val="26"/>
        </w:rPr>
        <w:t xml:space="preserve">. It is a complex mixture </w:t>
      </w:r>
      <w:r w:rsidR="008849AB" w:rsidRPr="005648D1">
        <w:rPr>
          <w:rFonts w:ascii="Times New Roman" w:eastAsia="Times New Roman" w:hAnsi="Times New Roman" w:cs="Times New Roman"/>
          <w:color w:val="000000" w:themeColor="text1"/>
          <w:sz w:val="26"/>
          <w:szCs w:val="26"/>
        </w:rPr>
        <w:t>based on</w:t>
      </w:r>
      <w:r w:rsidR="00597DCD" w:rsidRPr="005648D1">
        <w:rPr>
          <w:rFonts w:ascii="Times New Roman" w:eastAsia="Times New Roman" w:hAnsi="Times New Roman" w:cs="Times New Roman"/>
          <w:color w:val="000000" w:themeColor="text1"/>
          <w:sz w:val="26"/>
          <w:szCs w:val="26"/>
        </w:rPr>
        <w:t xml:space="preserve"> </w:t>
      </w:r>
      <w:r w:rsidRPr="005648D1">
        <w:rPr>
          <w:rFonts w:ascii="Times New Roman" w:eastAsia="Times New Roman" w:hAnsi="Times New Roman" w:cs="Times New Roman"/>
          <w:color w:val="000000" w:themeColor="text1"/>
          <w:sz w:val="26"/>
          <w:szCs w:val="26"/>
          <w:lang w:eastAsia="en-GB"/>
        </w:rPr>
        <w:t>oxides such as Fe</w:t>
      </w:r>
      <w:r w:rsidRPr="005648D1">
        <w:rPr>
          <w:rFonts w:ascii="Times New Roman" w:eastAsia="Times New Roman" w:hAnsi="Times New Roman" w:cs="Times New Roman"/>
          <w:color w:val="000000" w:themeColor="text1"/>
          <w:sz w:val="26"/>
          <w:szCs w:val="26"/>
          <w:vertAlign w:val="subscript"/>
          <w:lang w:eastAsia="en-GB"/>
        </w:rPr>
        <w:t>2</w:t>
      </w:r>
      <w:r w:rsidRPr="005648D1">
        <w:rPr>
          <w:rFonts w:ascii="Times New Roman" w:eastAsia="Times New Roman" w:hAnsi="Times New Roman" w:cs="Times New Roman"/>
          <w:color w:val="000000" w:themeColor="text1"/>
          <w:sz w:val="26"/>
          <w:szCs w:val="26"/>
          <w:lang w:eastAsia="en-GB"/>
        </w:rPr>
        <w:t>O</w:t>
      </w:r>
      <w:r w:rsidRPr="005648D1">
        <w:rPr>
          <w:rFonts w:ascii="Times New Roman" w:eastAsia="Times New Roman" w:hAnsi="Times New Roman" w:cs="Times New Roman"/>
          <w:color w:val="000000" w:themeColor="text1"/>
          <w:sz w:val="26"/>
          <w:szCs w:val="26"/>
          <w:vertAlign w:val="subscript"/>
          <w:lang w:eastAsia="en-GB"/>
        </w:rPr>
        <w:t>3</w:t>
      </w:r>
      <w:r w:rsidRPr="005648D1">
        <w:rPr>
          <w:rFonts w:ascii="Times New Roman" w:eastAsia="Times New Roman" w:hAnsi="Times New Roman" w:cs="Times New Roman"/>
          <w:color w:val="000000" w:themeColor="text1"/>
          <w:sz w:val="26"/>
          <w:szCs w:val="26"/>
          <w:lang w:eastAsia="en-GB"/>
        </w:rPr>
        <w:t>, Al</w:t>
      </w:r>
      <w:r w:rsidRPr="005648D1">
        <w:rPr>
          <w:rFonts w:ascii="Times New Roman" w:eastAsia="Times New Roman" w:hAnsi="Times New Roman" w:cs="Times New Roman"/>
          <w:color w:val="000000" w:themeColor="text1"/>
          <w:sz w:val="26"/>
          <w:szCs w:val="26"/>
          <w:vertAlign w:val="subscript"/>
          <w:lang w:eastAsia="en-GB"/>
        </w:rPr>
        <w:t>2</w:t>
      </w:r>
      <w:r w:rsidRPr="005648D1">
        <w:rPr>
          <w:rFonts w:ascii="Times New Roman" w:eastAsia="Times New Roman" w:hAnsi="Times New Roman" w:cs="Times New Roman"/>
          <w:color w:val="000000" w:themeColor="text1"/>
          <w:sz w:val="26"/>
          <w:szCs w:val="26"/>
          <w:lang w:eastAsia="en-GB"/>
        </w:rPr>
        <w:t>O</w:t>
      </w:r>
      <w:r w:rsidRPr="005648D1">
        <w:rPr>
          <w:rFonts w:ascii="Times New Roman" w:eastAsia="Times New Roman" w:hAnsi="Times New Roman" w:cs="Times New Roman"/>
          <w:color w:val="000000" w:themeColor="text1"/>
          <w:sz w:val="26"/>
          <w:szCs w:val="26"/>
          <w:vertAlign w:val="subscript"/>
          <w:lang w:eastAsia="en-GB"/>
        </w:rPr>
        <w:t>3</w:t>
      </w:r>
      <w:r w:rsidRPr="005648D1">
        <w:rPr>
          <w:rFonts w:ascii="Times New Roman" w:eastAsia="Times New Roman" w:hAnsi="Times New Roman" w:cs="Times New Roman"/>
          <w:color w:val="000000" w:themeColor="text1"/>
          <w:sz w:val="26"/>
          <w:szCs w:val="26"/>
          <w:lang w:eastAsia="en-GB"/>
        </w:rPr>
        <w:t>, TiO</w:t>
      </w:r>
      <w:r w:rsidRPr="005648D1">
        <w:rPr>
          <w:rFonts w:ascii="Times New Roman" w:eastAsia="Times New Roman" w:hAnsi="Times New Roman" w:cs="Times New Roman"/>
          <w:color w:val="000000" w:themeColor="text1"/>
          <w:sz w:val="26"/>
          <w:szCs w:val="26"/>
          <w:vertAlign w:val="subscript"/>
          <w:lang w:eastAsia="en-GB"/>
        </w:rPr>
        <w:t>2</w:t>
      </w:r>
      <w:r w:rsidRPr="005648D1">
        <w:rPr>
          <w:rFonts w:ascii="Times New Roman" w:eastAsia="Times New Roman" w:hAnsi="Times New Roman" w:cs="Times New Roman"/>
          <w:color w:val="000000" w:themeColor="text1"/>
          <w:sz w:val="26"/>
          <w:szCs w:val="26"/>
          <w:lang w:eastAsia="en-GB"/>
        </w:rPr>
        <w:t xml:space="preserve">, </w:t>
      </w:r>
      <w:proofErr w:type="spellStart"/>
      <w:r w:rsidRPr="005648D1">
        <w:rPr>
          <w:rFonts w:ascii="Times New Roman" w:eastAsia="Times New Roman" w:hAnsi="Times New Roman" w:cs="Times New Roman"/>
          <w:color w:val="000000" w:themeColor="text1"/>
          <w:sz w:val="26"/>
          <w:szCs w:val="26"/>
          <w:lang w:eastAsia="en-GB"/>
        </w:rPr>
        <w:t>MgO</w:t>
      </w:r>
      <w:proofErr w:type="spellEnd"/>
      <w:r w:rsidRPr="005648D1">
        <w:rPr>
          <w:rFonts w:ascii="Times New Roman" w:eastAsia="Times New Roman" w:hAnsi="Times New Roman" w:cs="Times New Roman"/>
          <w:color w:val="000000" w:themeColor="text1"/>
          <w:sz w:val="26"/>
          <w:szCs w:val="26"/>
          <w:lang w:eastAsia="en-GB"/>
        </w:rPr>
        <w:t xml:space="preserve">, </w:t>
      </w:r>
      <w:proofErr w:type="spellStart"/>
      <w:r w:rsidRPr="005648D1">
        <w:rPr>
          <w:rFonts w:ascii="Times New Roman" w:eastAsia="Times New Roman" w:hAnsi="Times New Roman" w:cs="Times New Roman"/>
          <w:color w:val="000000" w:themeColor="text1"/>
          <w:sz w:val="26"/>
          <w:szCs w:val="26"/>
          <w:lang w:eastAsia="en-GB"/>
        </w:rPr>
        <w:t>CaO</w:t>
      </w:r>
      <w:proofErr w:type="spellEnd"/>
      <w:r w:rsidR="005E6C5F">
        <w:rPr>
          <w:rFonts w:ascii="Times New Roman" w:eastAsia="Times New Roman" w:hAnsi="Times New Roman" w:cs="Times New Roman"/>
          <w:color w:val="000000" w:themeColor="text1"/>
          <w:sz w:val="26"/>
          <w:szCs w:val="26"/>
          <w:lang w:eastAsia="en-GB"/>
        </w:rPr>
        <w:t xml:space="preserve"> and</w:t>
      </w:r>
      <w:r w:rsidRPr="005648D1">
        <w:rPr>
          <w:rFonts w:ascii="Times New Roman" w:eastAsia="Times New Roman" w:hAnsi="Times New Roman" w:cs="Times New Roman"/>
          <w:color w:val="000000" w:themeColor="text1"/>
          <w:sz w:val="26"/>
          <w:szCs w:val="26"/>
          <w:lang w:eastAsia="en-GB"/>
        </w:rPr>
        <w:t xml:space="preserve"> SiO</w:t>
      </w:r>
      <w:r w:rsidRPr="005648D1">
        <w:rPr>
          <w:rFonts w:ascii="Times New Roman" w:eastAsia="Times New Roman" w:hAnsi="Times New Roman" w:cs="Times New Roman"/>
          <w:color w:val="000000" w:themeColor="text1"/>
          <w:sz w:val="26"/>
          <w:szCs w:val="26"/>
          <w:vertAlign w:val="subscript"/>
          <w:lang w:eastAsia="en-GB"/>
        </w:rPr>
        <w:t>2</w:t>
      </w:r>
      <w:r w:rsidR="00DE2142">
        <w:rPr>
          <w:rFonts w:ascii="Times New Roman" w:eastAsia="Times New Roman" w:hAnsi="Times New Roman" w:cs="Times New Roman"/>
          <w:color w:val="000000" w:themeColor="text1"/>
          <w:sz w:val="26"/>
          <w:szCs w:val="26"/>
          <w:lang w:eastAsia="en-GB"/>
        </w:rPr>
        <w:t>, also</w:t>
      </w:r>
      <w:r w:rsidRPr="005648D1">
        <w:rPr>
          <w:rFonts w:ascii="Times New Roman" w:eastAsia="Times New Roman" w:hAnsi="Times New Roman" w:cs="Times New Roman"/>
          <w:color w:val="000000" w:themeColor="text1"/>
          <w:sz w:val="26"/>
          <w:szCs w:val="26"/>
          <w:lang w:eastAsia="en-GB"/>
        </w:rPr>
        <w:t xml:space="preserve"> </w:t>
      </w:r>
      <w:r w:rsidR="00597DCD" w:rsidRPr="005648D1">
        <w:rPr>
          <w:rFonts w:ascii="Times New Roman" w:eastAsia="Times New Roman" w:hAnsi="Times New Roman" w:cs="Times New Roman"/>
          <w:color w:val="000000" w:themeColor="text1"/>
          <w:sz w:val="26"/>
          <w:szCs w:val="26"/>
          <w:lang w:eastAsia="en-GB"/>
        </w:rPr>
        <w:t xml:space="preserve">containing minor </w:t>
      </w:r>
      <w:r w:rsidR="00E46B48" w:rsidRPr="005648D1">
        <w:rPr>
          <w:rFonts w:ascii="Times New Roman" w:eastAsia="Times New Roman" w:hAnsi="Times New Roman" w:cs="Times New Roman"/>
          <w:color w:val="000000" w:themeColor="text1"/>
          <w:sz w:val="26"/>
          <w:szCs w:val="26"/>
          <w:lang w:eastAsia="en-GB"/>
        </w:rPr>
        <w:t xml:space="preserve">inclusions of </w:t>
      </w:r>
      <w:r w:rsidRPr="005648D1">
        <w:rPr>
          <w:rFonts w:ascii="Times New Roman" w:eastAsia="Times New Roman" w:hAnsi="Times New Roman" w:cs="Times New Roman"/>
          <w:color w:val="000000" w:themeColor="text1"/>
          <w:sz w:val="26"/>
          <w:szCs w:val="26"/>
          <w:lang w:eastAsia="en-GB"/>
        </w:rPr>
        <w:t xml:space="preserve">other compounds. </w:t>
      </w:r>
      <w:r w:rsidR="00E65DEE" w:rsidRPr="005648D1">
        <w:rPr>
          <w:rFonts w:ascii="Times New Roman" w:eastAsia="Times New Roman" w:hAnsi="Times New Roman" w:cs="Times New Roman"/>
          <w:color w:val="000000" w:themeColor="text1"/>
          <w:sz w:val="26"/>
          <w:szCs w:val="26"/>
          <w:lang w:eastAsia="en-GB"/>
        </w:rPr>
        <w:t>T</w:t>
      </w:r>
      <w:r w:rsidRPr="005648D1">
        <w:rPr>
          <w:rFonts w:ascii="Times New Roman" w:eastAsia="Times New Roman" w:hAnsi="Times New Roman" w:cs="Times New Roman"/>
          <w:color w:val="000000" w:themeColor="text1"/>
          <w:sz w:val="26"/>
          <w:szCs w:val="26"/>
          <w:lang w:eastAsia="en-GB"/>
        </w:rPr>
        <w:t xml:space="preserve">he alkaline nature </w:t>
      </w:r>
      <w:r w:rsidR="007B794A" w:rsidRPr="005648D1">
        <w:rPr>
          <w:rFonts w:ascii="Times New Roman" w:eastAsia="Times New Roman" w:hAnsi="Times New Roman" w:cs="Times New Roman"/>
          <w:color w:val="000000" w:themeColor="text1"/>
          <w:sz w:val="26"/>
          <w:szCs w:val="26"/>
          <w:lang w:eastAsia="en-GB"/>
        </w:rPr>
        <w:t xml:space="preserve">of </w:t>
      </w:r>
      <w:r w:rsidR="000F1563">
        <w:rPr>
          <w:rFonts w:ascii="Times New Roman" w:eastAsia="Times New Roman" w:hAnsi="Times New Roman" w:cs="Times New Roman"/>
          <w:color w:val="000000" w:themeColor="text1"/>
          <w:sz w:val="26"/>
          <w:szCs w:val="26"/>
          <w:lang w:eastAsia="en-GB"/>
        </w:rPr>
        <w:t>RM</w:t>
      </w:r>
      <w:r w:rsidR="007B794A" w:rsidRPr="005648D1">
        <w:rPr>
          <w:rFonts w:ascii="Times New Roman" w:eastAsia="Times New Roman" w:hAnsi="Times New Roman" w:cs="Times New Roman"/>
          <w:color w:val="000000" w:themeColor="text1"/>
          <w:sz w:val="26"/>
          <w:szCs w:val="26"/>
          <w:lang w:eastAsia="en-GB"/>
        </w:rPr>
        <w:t xml:space="preserve"> </w:t>
      </w:r>
      <w:r w:rsidR="00E65DEE" w:rsidRPr="005648D1">
        <w:rPr>
          <w:rFonts w:ascii="Times New Roman" w:eastAsia="Times New Roman" w:hAnsi="Times New Roman" w:cs="Times New Roman"/>
          <w:color w:val="000000" w:themeColor="text1"/>
          <w:sz w:val="26"/>
          <w:szCs w:val="26"/>
          <w:lang w:eastAsia="en-GB"/>
        </w:rPr>
        <w:t xml:space="preserve">poses </w:t>
      </w:r>
      <w:r w:rsidRPr="005648D1">
        <w:rPr>
          <w:rFonts w:ascii="Times New Roman" w:eastAsia="Times New Roman" w:hAnsi="Times New Roman" w:cs="Times New Roman"/>
          <w:color w:val="000000" w:themeColor="text1"/>
          <w:sz w:val="26"/>
          <w:szCs w:val="26"/>
          <w:lang w:eastAsia="en-GB"/>
        </w:rPr>
        <w:t>significant</w:t>
      </w:r>
      <w:r w:rsidR="00E46B48" w:rsidRPr="005648D1">
        <w:rPr>
          <w:rFonts w:ascii="Times New Roman" w:eastAsia="Times New Roman" w:hAnsi="Times New Roman" w:cs="Times New Roman"/>
          <w:color w:val="000000" w:themeColor="text1"/>
          <w:sz w:val="26"/>
          <w:szCs w:val="26"/>
          <w:lang w:eastAsia="en-GB"/>
        </w:rPr>
        <w:t xml:space="preserve"> negative </w:t>
      </w:r>
      <w:r w:rsidRPr="005648D1">
        <w:rPr>
          <w:rFonts w:ascii="Times New Roman" w:eastAsia="Times New Roman" w:hAnsi="Times New Roman" w:cs="Times New Roman"/>
          <w:color w:val="000000" w:themeColor="text1"/>
          <w:sz w:val="26"/>
          <w:szCs w:val="26"/>
          <w:lang w:eastAsia="en-GB"/>
        </w:rPr>
        <w:t xml:space="preserve">impact on the environment, </w:t>
      </w:r>
      <w:r w:rsidR="00E65DEE" w:rsidRPr="005648D1">
        <w:rPr>
          <w:rFonts w:ascii="Times New Roman" w:eastAsia="Times New Roman" w:hAnsi="Times New Roman" w:cs="Times New Roman"/>
          <w:color w:val="000000" w:themeColor="text1"/>
          <w:sz w:val="26"/>
          <w:szCs w:val="26"/>
          <w:lang w:eastAsia="en-GB"/>
        </w:rPr>
        <w:t xml:space="preserve">thus </w:t>
      </w:r>
      <w:r w:rsidRPr="005648D1">
        <w:rPr>
          <w:rFonts w:ascii="Times New Roman" w:eastAsia="Times New Roman" w:hAnsi="Times New Roman" w:cs="Times New Roman"/>
          <w:color w:val="000000" w:themeColor="text1"/>
          <w:sz w:val="26"/>
          <w:szCs w:val="26"/>
          <w:lang w:eastAsia="en-GB"/>
        </w:rPr>
        <w:t xml:space="preserve">proper disposal of </w:t>
      </w:r>
      <w:r w:rsidR="00D1361F" w:rsidRPr="005648D1">
        <w:rPr>
          <w:rFonts w:ascii="Times New Roman" w:eastAsia="Times New Roman" w:hAnsi="Times New Roman" w:cs="Times New Roman"/>
          <w:color w:val="000000" w:themeColor="text1"/>
          <w:sz w:val="26"/>
          <w:szCs w:val="26"/>
          <w:lang w:eastAsia="en-GB"/>
        </w:rPr>
        <w:t xml:space="preserve">the </w:t>
      </w:r>
      <w:r w:rsidR="000F1563">
        <w:rPr>
          <w:rFonts w:ascii="Times New Roman" w:eastAsia="Times New Roman" w:hAnsi="Times New Roman" w:cs="Times New Roman"/>
          <w:color w:val="000000" w:themeColor="text1"/>
          <w:sz w:val="26"/>
          <w:szCs w:val="26"/>
          <w:lang w:eastAsia="en-GB"/>
        </w:rPr>
        <w:t>RM</w:t>
      </w:r>
      <w:r w:rsidRPr="005648D1">
        <w:rPr>
          <w:rFonts w:ascii="Times New Roman" w:eastAsia="Times New Roman" w:hAnsi="Times New Roman" w:cs="Times New Roman"/>
          <w:color w:val="000000" w:themeColor="text1"/>
          <w:sz w:val="26"/>
          <w:szCs w:val="26"/>
          <w:lang w:eastAsia="en-GB"/>
        </w:rPr>
        <w:t xml:space="preserve"> </w:t>
      </w:r>
      <w:r w:rsidR="00106E63" w:rsidRPr="005648D1">
        <w:rPr>
          <w:rFonts w:ascii="Times New Roman" w:eastAsia="Times New Roman" w:hAnsi="Times New Roman" w:cs="Times New Roman"/>
          <w:color w:val="000000" w:themeColor="text1"/>
          <w:sz w:val="26"/>
          <w:szCs w:val="26"/>
          <w:lang w:eastAsia="en-GB"/>
        </w:rPr>
        <w:t xml:space="preserve">waste </w:t>
      </w:r>
      <w:r w:rsidRPr="005648D1">
        <w:rPr>
          <w:rFonts w:ascii="Times New Roman" w:eastAsia="Times New Roman" w:hAnsi="Times New Roman" w:cs="Times New Roman"/>
          <w:color w:val="000000" w:themeColor="text1"/>
          <w:sz w:val="26"/>
          <w:szCs w:val="26"/>
          <w:lang w:eastAsia="en-GB"/>
        </w:rPr>
        <w:t xml:space="preserve">is a challenge </w:t>
      </w:r>
      <w:r w:rsidRPr="005648D1">
        <w:rPr>
          <w:rFonts w:ascii="Times New Roman" w:eastAsia="Times New Roman" w:hAnsi="Times New Roman" w:cs="Times New Roman"/>
          <w:color w:val="000000" w:themeColor="text1"/>
          <w:sz w:val="26"/>
          <w:szCs w:val="26"/>
          <w:lang w:eastAsia="en-GB"/>
        </w:rPr>
        <w:fldChar w:fldCharType="begin"/>
      </w:r>
      <w:r w:rsidR="00530623" w:rsidRPr="005648D1">
        <w:rPr>
          <w:rFonts w:ascii="Times New Roman" w:eastAsia="Times New Roman" w:hAnsi="Times New Roman" w:cs="Times New Roman"/>
          <w:color w:val="000000" w:themeColor="text1"/>
          <w:sz w:val="26"/>
          <w:szCs w:val="26"/>
          <w:lang w:eastAsia="en-GB"/>
        </w:rPr>
        <w:instrText xml:space="preserve"> ADDIN EN.CITE &lt;EndNote&gt;&lt;Cite&gt;&lt;Author&gt;Sushil&lt;/Author&gt;&lt;Year&gt;2008&lt;/Year&gt;&lt;RecNum&gt;42&lt;/RecNum&gt;&lt;DisplayText&gt;&lt;style font="Times New Roman"&gt;[26]&lt;/style&gt;&lt;/DisplayText&gt;&lt;record&gt;&lt;rec-number&gt;42&lt;/rec-number&gt;&lt;foreign-keys&gt;&lt;key app="EN" db-id="w0x9sfe070szdoexvej50w2wdxp0ata0vfxe" timestamp="1442223278"&gt;42&lt;/key&gt;&lt;/foreign-keys&gt;&lt;ref-type name="Journal Article"&gt;17&lt;/ref-type&gt;&lt;contributors&gt;&lt;authors&gt;&lt;author&gt;Sushil, Snigdha&lt;/author&gt;&lt;author&gt;Batra, Vidya S.&lt;/author&gt;&lt;/authors&gt;&lt;/contributors&gt;&lt;titles&gt;&lt;title&gt;Catalytic applications of red mud, an aluminium industry waste: A review&lt;/title&gt;&lt;secondary-title&gt;Applied Catalysis B: Environmental&lt;/secondary-title&gt;&lt;/titles&gt;&lt;periodical&gt;&lt;full-title&gt;Applied Catalysis B: Environmental&lt;/full-title&gt;&lt;/periodical&gt;&lt;pages&gt;64-77&lt;/pages&gt;&lt;volume&gt;81&lt;/volume&gt;&lt;number&gt;1–2&lt;/number&gt;&lt;keywords&gt;&lt;keyword&gt;Red mud&lt;/keyword&gt;&lt;keyword&gt;Ferric oxide&lt;/keyword&gt;&lt;keyword&gt;Catalyst&lt;/keyword&gt;&lt;keyword&gt;Industrial waste&lt;/keyword&gt;&lt;/keywords&gt;&lt;dates&gt;&lt;year&gt;2008&lt;/year&gt;&lt;pub-dates&gt;&lt;date&gt;5/30/&lt;/date&gt;&lt;/pub-dates&gt;&lt;/dates&gt;&lt;isbn&gt;0926-3373&lt;/isbn&gt;&lt;urls&gt;&lt;related-urls&gt;&lt;url&gt;http://www.sciencedirect.com/science/article/pii/S0926337307004468&lt;/url&gt;&lt;/related-urls&gt;&lt;/urls&gt;&lt;electronic-resource-num&gt;http://dx.doi.org/10.1016/j.apcatb.2007.12.002&lt;/electronic-resource-num&gt;&lt;/record&gt;&lt;/Cite&gt;&lt;/EndNote&gt;</w:instrText>
      </w:r>
      <w:r w:rsidRPr="005648D1">
        <w:rPr>
          <w:rFonts w:ascii="Times New Roman" w:eastAsia="Times New Roman" w:hAnsi="Times New Roman" w:cs="Times New Roman"/>
          <w:color w:val="000000" w:themeColor="text1"/>
          <w:sz w:val="26"/>
          <w:szCs w:val="26"/>
          <w:lang w:eastAsia="en-GB"/>
        </w:rPr>
        <w:fldChar w:fldCharType="separate"/>
      </w:r>
      <w:r w:rsidR="00530623" w:rsidRPr="005648D1">
        <w:rPr>
          <w:rFonts w:ascii="Times New Roman" w:eastAsia="Times New Roman" w:hAnsi="Times New Roman" w:cs="Times New Roman"/>
          <w:noProof/>
          <w:color w:val="000000" w:themeColor="text1"/>
          <w:sz w:val="26"/>
          <w:szCs w:val="26"/>
          <w:lang w:eastAsia="en-GB"/>
        </w:rPr>
        <w:t>[26]</w:t>
      </w:r>
      <w:r w:rsidRPr="005648D1">
        <w:rPr>
          <w:rFonts w:ascii="Times New Roman" w:eastAsia="Times New Roman" w:hAnsi="Times New Roman" w:cs="Times New Roman"/>
          <w:color w:val="000000" w:themeColor="text1"/>
          <w:sz w:val="26"/>
          <w:szCs w:val="26"/>
          <w:lang w:eastAsia="en-GB"/>
        </w:rPr>
        <w:fldChar w:fldCharType="end"/>
      </w:r>
      <w:r w:rsidRPr="005648D1">
        <w:rPr>
          <w:rFonts w:ascii="Times New Roman" w:eastAsia="Times New Roman" w:hAnsi="Times New Roman" w:cs="Times New Roman"/>
          <w:color w:val="000000" w:themeColor="text1"/>
          <w:sz w:val="26"/>
          <w:szCs w:val="26"/>
          <w:lang w:eastAsia="en-GB"/>
        </w:rPr>
        <w:t>.</w:t>
      </w:r>
      <w:r w:rsidR="00AC7031" w:rsidRPr="005648D1">
        <w:rPr>
          <w:rFonts w:ascii="Times New Roman" w:eastAsia="Times New Roman" w:hAnsi="Times New Roman" w:cs="Times New Roman"/>
          <w:color w:val="000000" w:themeColor="text1"/>
          <w:sz w:val="26"/>
          <w:szCs w:val="26"/>
          <w:lang w:eastAsia="en-GB"/>
        </w:rPr>
        <w:t xml:space="preserve"> </w:t>
      </w:r>
      <w:r w:rsidR="00106E63" w:rsidRPr="005648D1">
        <w:rPr>
          <w:rFonts w:ascii="Times New Roman" w:eastAsia="Times New Roman" w:hAnsi="Times New Roman" w:cs="Times New Roman"/>
          <w:color w:val="000000" w:themeColor="text1"/>
          <w:sz w:val="26"/>
          <w:szCs w:val="26"/>
          <w:lang w:eastAsia="en-GB"/>
        </w:rPr>
        <w:t>A</w:t>
      </w:r>
      <w:r w:rsidRPr="005648D1">
        <w:rPr>
          <w:rFonts w:ascii="Times New Roman" w:eastAsia="Times New Roman" w:hAnsi="Times New Roman" w:cs="Times New Roman"/>
          <w:color w:val="000000" w:themeColor="text1"/>
          <w:sz w:val="26"/>
          <w:szCs w:val="26"/>
          <w:lang w:eastAsia="en-GB"/>
        </w:rPr>
        <w:t xml:space="preserve">lternative </w:t>
      </w:r>
      <w:r w:rsidR="007B794A" w:rsidRPr="005648D1">
        <w:rPr>
          <w:rFonts w:ascii="Times New Roman" w:eastAsia="Times New Roman" w:hAnsi="Times New Roman" w:cs="Times New Roman"/>
          <w:color w:val="000000" w:themeColor="text1"/>
          <w:sz w:val="26"/>
          <w:szCs w:val="26"/>
          <w:lang w:eastAsia="en-GB"/>
        </w:rPr>
        <w:t xml:space="preserve">applications of </w:t>
      </w:r>
      <w:r w:rsidR="000F1563">
        <w:rPr>
          <w:rFonts w:ascii="Times New Roman" w:eastAsia="Times New Roman" w:hAnsi="Times New Roman" w:cs="Times New Roman"/>
          <w:color w:val="000000" w:themeColor="text1"/>
          <w:sz w:val="26"/>
          <w:szCs w:val="26"/>
          <w:lang w:eastAsia="en-GB"/>
        </w:rPr>
        <w:t>RM</w:t>
      </w:r>
      <w:r w:rsidR="000738FF">
        <w:rPr>
          <w:rFonts w:ascii="Times New Roman" w:eastAsia="Times New Roman" w:hAnsi="Times New Roman" w:cs="Times New Roman"/>
          <w:color w:val="000000" w:themeColor="text1"/>
          <w:sz w:val="26"/>
          <w:szCs w:val="26"/>
          <w:lang w:eastAsia="en-GB"/>
        </w:rPr>
        <w:t xml:space="preserve"> can </w:t>
      </w:r>
      <w:r w:rsidR="00106E63" w:rsidRPr="005648D1">
        <w:rPr>
          <w:rFonts w:ascii="Times New Roman" w:eastAsia="Times New Roman" w:hAnsi="Times New Roman" w:cs="Times New Roman"/>
          <w:color w:val="000000" w:themeColor="text1"/>
          <w:sz w:val="26"/>
          <w:szCs w:val="26"/>
          <w:lang w:eastAsia="en-GB"/>
        </w:rPr>
        <w:t xml:space="preserve">provide </w:t>
      </w:r>
      <w:r w:rsidR="00DE2142">
        <w:rPr>
          <w:rFonts w:ascii="Times New Roman" w:eastAsia="Times New Roman" w:hAnsi="Times New Roman" w:cs="Times New Roman"/>
          <w:color w:val="000000" w:themeColor="text1"/>
          <w:sz w:val="26"/>
          <w:szCs w:val="26"/>
          <w:lang w:eastAsia="en-GB"/>
        </w:rPr>
        <w:t>significant</w:t>
      </w:r>
      <w:r w:rsidRPr="005648D1">
        <w:rPr>
          <w:rFonts w:ascii="Times New Roman" w:eastAsia="Times New Roman" w:hAnsi="Times New Roman" w:cs="Times New Roman"/>
          <w:color w:val="000000" w:themeColor="text1"/>
          <w:sz w:val="26"/>
          <w:szCs w:val="26"/>
          <w:lang w:eastAsia="en-GB"/>
        </w:rPr>
        <w:t xml:space="preserve"> </w:t>
      </w:r>
      <w:r w:rsidR="00106E63" w:rsidRPr="005648D1">
        <w:rPr>
          <w:rFonts w:ascii="Times New Roman" w:eastAsia="Times New Roman" w:hAnsi="Times New Roman" w:cs="Times New Roman"/>
          <w:color w:val="000000" w:themeColor="text1"/>
          <w:sz w:val="26"/>
          <w:szCs w:val="26"/>
          <w:lang w:eastAsia="en-GB"/>
        </w:rPr>
        <w:t xml:space="preserve">economic </w:t>
      </w:r>
      <w:r w:rsidRPr="005648D1">
        <w:rPr>
          <w:rFonts w:ascii="Times New Roman" w:eastAsia="Times New Roman" w:hAnsi="Times New Roman" w:cs="Times New Roman"/>
          <w:color w:val="000000" w:themeColor="text1"/>
          <w:sz w:val="26"/>
          <w:szCs w:val="26"/>
          <w:lang w:eastAsia="en-GB"/>
        </w:rPr>
        <w:t>and ecologic</w:t>
      </w:r>
      <w:r w:rsidR="00106E63" w:rsidRPr="005648D1">
        <w:rPr>
          <w:rFonts w:ascii="Times New Roman" w:eastAsia="Times New Roman" w:hAnsi="Times New Roman" w:cs="Times New Roman"/>
          <w:color w:val="000000" w:themeColor="text1"/>
          <w:sz w:val="26"/>
          <w:szCs w:val="26"/>
          <w:lang w:eastAsia="en-GB"/>
        </w:rPr>
        <w:t>al</w:t>
      </w:r>
      <w:r w:rsidRPr="005648D1">
        <w:rPr>
          <w:rFonts w:ascii="Times New Roman" w:eastAsia="Times New Roman" w:hAnsi="Times New Roman" w:cs="Times New Roman"/>
          <w:color w:val="000000" w:themeColor="text1"/>
          <w:sz w:val="26"/>
          <w:szCs w:val="26"/>
          <w:lang w:eastAsia="en-GB"/>
        </w:rPr>
        <w:t xml:space="preserve"> benefits.</w:t>
      </w:r>
    </w:p>
    <w:p w14:paraId="5D3BF84A" w14:textId="42B34D43" w:rsidR="009661E9" w:rsidRPr="005648D1" w:rsidRDefault="000F1563" w:rsidP="00D62C1A">
      <w:pPr>
        <w:spacing w:after="0" w:line="360" w:lineRule="auto"/>
        <w:ind w:firstLine="709"/>
        <w:jc w:val="both"/>
        <w:rPr>
          <w:rFonts w:ascii="Times New Roman" w:eastAsia="Times New Roman" w:hAnsi="Times New Roman" w:cs="Times New Roman"/>
          <w:sz w:val="26"/>
          <w:szCs w:val="26"/>
          <w:lang w:eastAsia="en-GB"/>
        </w:rPr>
      </w:pPr>
      <w:r>
        <w:rPr>
          <w:rFonts w:ascii="Times New Roman" w:eastAsia="Times New Roman" w:hAnsi="Times New Roman" w:cs="Times New Roman"/>
          <w:sz w:val="26"/>
          <w:szCs w:val="26"/>
          <w:lang w:eastAsia="en-GB"/>
        </w:rPr>
        <w:t>Previously</w:t>
      </w:r>
      <w:r w:rsidR="00A659A3">
        <w:rPr>
          <w:rFonts w:ascii="Times New Roman" w:eastAsia="Times New Roman" w:hAnsi="Times New Roman" w:cs="Times New Roman"/>
          <w:sz w:val="26"/>
          <w:szCs w:val="26"/>
          <w:lang w:eastAsia="en-GB"/>
        </w:rPr>
        <w:t>,</w:t>
      </w:r>
      <w:r>
        <w:rPr>
          <w:rFonts w:ascii="Times New Roman" w:eastAsia="Times New Roman" w:hAnsi="Times New Roman" w:cs="Times New Roman"/>
          <w:sz w:val="26"/>
          <w:szCs w:val="26"/>
          <w:lang w:eastAsia="en-GB"/>
        </w:rPr>
        <w:t xml:space="preserve"> RM</w:t>
      </w:r>
      <w:r w:rsidR="009661E9" w:rsidRPr="005648D1">
        <w:rPr>
          <w:rFonts w:ascii="Times New Roman" w:eastAsia="Times New Roman" w:hAnsi="Times New Roman" w:cs="Times New Roman"/>
          <w:sz w:val="26"/>
          <w:szCs w:val="26"/>
          <w:lang w:eastAsia="en-GB"/>
        </w:rPr>
        <w:t xml:space="preserve"> has been </w:t>
      </w:r>
      <w:r w:rsidR="000E6207" w:rsidRPr="005648D1">
        <w:rPr>
          <w:rFonts w:ascii="Times New Roman" w:eastAsia="Times New Roman" w:hAnsi="Times New Roman" w:cs="Times New Roman"/>
          <w:sz w:val="26"/>
          <w:szCs w:val="26"/>
          <w:lang w:eastAsia="en-GB"/>
        </w:rPr>
        <w:t xml:space="preserve">considered as </w:t>
      </w:r>
      <w:proofErr w:type="spellStart"/>
      <w:r w:rsidR="00063D17" w:rsidRPr="005648D1">
        <w:rPr>
          <w:rFonts w:ascii="Times New Roman" w:hAnsi="Times New Roman" w:cs="Times New Roman"/>
          <w:sz w:val="26"/>
          <w:szCs w:val="26"/>
        </w:rPr>
        <w:t>unsintered</w:t>
      </w:r>
      <w:proofErr w:type="spellEnd"/>
      <w:r w:rsidR="00063D17" w:rsidRPr="005648D1">
        <w:rPr>
          <w:rFonts w:ascii="Times New Roman" w:hAnsi="Times New Roman" w:cs="Times New Roman"/>
          <w:sz w:val="26"/>
          <w:szCs w:val="26"/>
        </w:rPr>
        <w:t xml:space="preserve"> </w:t>
      </w:r>
      <w:r w:rsidR="009661E9" w:rsidRPr="005648D1">
        <w:rPr>
          <w:rFonts w:ascii="Times New Roman" w:eastAsia="Times New Roman" w:hAnsi="Times New Roman" w:cs="Times New Roman"/>
          <w:sz w:val="26"/>
          <w:szCs w:val="26"/>
          <w:lang w:eastAsia="en-GB"/>
        </w:rPr>
        <w:t xml:space="preserve">construction </w:t>
      </w:r>
      <w:r w:rsidR="00F4182D" w:rsidRPr="005648D1">
        <w:rPr>
          <w:rFonts w:ascii="Times New Roman" w:hAnsi="Times New Roman" w:cs="Times New Roman"/>
          <w:sz w:val="26"/>
          <w:szCs w:val="26"/>
        </w:rPr>
        <w:t xml:space="preserve">material </w:t>
      </w:r>
      <w:r w:rsidR="009661E9" w:rsidRPr="005648D1">
        <w:rPr>
          <w:rFonts w:ascii="Times New Roman" w:eastAsia="Times New Roman" w:hAnsi="Times New Roman" w:cs="Times New Roman"/>
          <w:sz w:val="26"/>
          <w:szCs w:val="26"/>
          <w:lang w:eastAsia="en-GB"/>
        </w:rPr>
        <w:t xml:space="preserve">and </w:t>
      </w:r>
      <w:r w:rsidR="00A81F0F" w:rsidRPr="005648D1">
        <w:rPr>
          <w:rFonts w:ascii="Times New Roman" w:hAnsi="Times New Roman" w:cs="Times New Roman"/>
          <w:sz w:val="26"/>
          <w:szCs w:val="26"/>
        </w:rPr>
        <w:t>cementitious material</w:t>
      </w:r>
      <w:r w:rsidR="003A50FE" w:rsidRPr="005648D1">
        <w:rPr>
          <w:rFonts w:ascii="Times New Roman" w:hAnsi="Times New Roman" w:cs="Times New Roman"/>
          <w:sz w:val="26"/>
          <w:szCs w:val="26"/>
        </w:rPr>
        <w:t xml:space="preserve"> </w:t>
      </w:r>
      <w:r w:rsidR="009661E9" w:rsidRPr="005648D1">
        <w:rPr>
          <w:rFonts w:ascii="Times New Roman" w:eastAsia="Times New Roman" w:hAnsi="Times New Roman" w:cs="Times New Roman"/>
          <w:sz w:val="26"/>
          <w:szCs w:val="26"/>
          <w:lang w:eastAsia="en-GB"/>
        </w:rPr>
        <w:fldChar w:fldCharType="begin">
          <w:fldData xml:space="preserve">PEVuZE5vdGU+PENpdGU+PEF1dGhvcj5ZYW5nPC9BdXRob3I+PFllYXI+MjAwODwvWWVhcj48UmVj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</w:fldData>
        </w:fldChar>
      </w:r>
      <w:r w:rsidR="00530623" w:rsidRPr="005648D1">
        <w:rPr>
          <w:rFonts w:ascii="Times New Roman" w:eastAsia="Times New Roman" w:hAnsi="Times New Roman" w:cs="Times New Roman"/>
          <w:sz w:val="26"/>
          <w:szCs w:val="26"/>
          <w:lang w:eastAsia="en-GB"/>
        </w:rPr>
        <w:instrText xml:space="preserve"> ADDIN EN.CITE </w:instrText>
      </w:r>
      <w:r w:rsidR="00530623" w:rsidRPr="005648D1">
        <w:rPr>
          <w:rFonts w:ascii="Times New Roman" w:eastAsia="Times New Roman" w:hAnsi="Times New Roman" w:cs="Times New Roman"/>
          <w:sz w:val="26"/>
          <w:szCs w:val="26"/>
          <w:lang w:eastAsia="en-GB"/>
        </w:rPr>
        <w:fldChar w:fldCharType="begin">
          <w:fldData xml:space="preserve">PEVuZE5vdGU+PENpdGU+PEF1dGhvcj5ZYW5nPC9BdXRob3I+PFllYXI+MjAwODwvWWVhcj48UmVj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</w:fldData>
        </w:fldChar>
      </w:r>
      <w:r w:rsidR="00530623" w:rsidRPr="005648D1">
        <w:rPr>
          <w:rFonts w:ascii="Times New Roman" w:eastAsia="Times New Roman" w:hAnsi="Times New Roman" w:cs="Times New Roman"/>
          <w:sz w:val="26"/>
          <w:szCs w:val="26"/>
          <w:lang w:eastAsia="en-GB"/>
        </w:rPr>
        <w:instrText xml:space="preserve"> ADDIN EN.CITE.DATA </w:instrText>
      </w:r>
      <w:r w:rsidR="00530623" w:rsidRPr="005648D1">
        <w:rPr>
          <w:rFonts w:ascii="Times New Roman" w:eastAsia="Times New Roman" w:hAnsi="Times New Roman" w:cs="Times New Roman"/>
          <w:sz w:val="26"/>
          <w:szCs w:val="26"/>
          <w:lang w:eastAsia="en-GB"/>
        </w:rPr>
      </w:r>
      <w:r w:rsidR="00530623" w:rsidRPr="005648D1">
        <w:rPr>
          <w:rFonts w:ascii="Times New Roman" w:eastAsia="Times New Roman" w:hAnsi="Times New Roman" w:cs="Times New Roman"/>
          <w:sz w:val="26"/>
          <w:szCs w:val="26"/>
          <w:lang w:eastAsia="en-GB"/>
        </w:rPr>
        <w:fldChar w:fldCharType="end"/>
      </w:r>
      <w:r w:rsidR="009661E9" w:rsidRPr="005648D1">
        <w:rPr>
          <w:rFonts w:ascii="Times New Roman" w:eastAsia="Times New Roman" w:hAnsi="Times New Roman" w:cs="Times New Roman"/>
          <w:sz w:val="26"/>
          <w:szCs w:val="26"/>
          <w:lang w:eastAsia="en-GB"/>
        </w:rPr>
      </w:r>
      <w:r w:rsidR="009661E9" w:rsidRPr="005648D1">
        <w:rPr>
          <w:rFonts w:ascii="Times New Roman" w:eastAsia="Times New Roman" w:hAnsi="Times New Roman" w:cs="Times New Roman"/>
          <w:sz w:val="26"/>
          <w:szCs w:val="26"/>
          <w:lang w:eastAsia="en-GB"/>
        </w:rPr>
        <w:fldChar w:fldCharType="separate"/>
      </w:r>
      <w:r w:rsidR="00530623" w:rsidRPr="005648D1">
        <w:rPr>
          <w:rFonts w:ascii="Times New Roman" w:eastAsia="Times New Roman" w:hAnsi="Times New Roman" w:cs="Times New Roman"/>
          <w:noProof/>
          <w:sz w:val="26"/>
          <w:szCs w:val="26"/>
          <w:lang w:eastAsia="en-GB"/>
        </w:rPr>
        <w:t>[27, 28]</w:t>
      </w:r>
      <w:r w:rsidR="009661E9" w:rsidRPr="005648D1">
        <w:rPr>
          <w:rFonts w:ascii="Times New Roman" w:eastAsia="Times New Roman" w:hAnsi="Times New Roman" w:cs="Times New Roman"/>
          <w:sz w:val="26"/>
          <w:szCs w:val="26"/>
          <w:lang w:eastAsia="en-GB"/>
        </w:rPr>
        <w:fldChar w:fldCharType="end"/>
      </w:r>
      <w:r w:rsidR="009661E9" w:rsidRPr="005648D1">
        <w:rPr>
          <w:rFonts w:ascii="Times New Roman" w:eastAsia="Times New Roman" w:hAnsi="Times New Roman" w:cs="Times New Roman"/>
          <w:sz w:val="26"/>
          <w:szCs w:val="26"/>
          <w:lang w:eastAsia="en-GB"/>
        </w:rPr>
        <w:t xml:space="preserve"> </w:t>
      </w:r>
      <w:r w:rsidR="000E6207" w:rsidRPr="005648D1">
        <w:rPr>
          <w:rFonts w:ascii="Times New Roman" w:eastAsia="Times New Roman" w:hAnsi="Times New Roman" w:cs="Times New Roman"/>
          <w:sz w:val="26"/>
          <w:szCs w:val="26"/>
          <w:lang w:eastAsia="en-GB"/>
        </w:rPr>
        <w:t xml:space="preserve">for </w:t>
      </w:r>
      <w:r w:rsidR="009661E9" w:rsidRPr="005648D1">
        <w:rPr>
          <w:rFonts w:ascii="Times New Roman" w:eastAsia="Times New Roman" w:hAnsi="Times New Roman" w:cs="Times New Roman"/>
          <w:sz w:val="26"/>
          <w:szCs w:val="26"/>
          <w:lang w:eastAsia="en-GB"/>
        </w:rPr>
        <w:t xml:space="preserve">surface treatment </w:t>
      </w:r>
      <w:r w:rsidR="000E6207" w:rsidRPr="005648D1">
        <w:rPr>
          <w:rFonts w:ascii="Times New Roman" w:eastAsia="Times New Roman" w:hAnsi="Times New Roman" w:cs="Times New Roman"/>
          <w:sz w:val="26"/>
          <w:szCs w:val="26"/>
          <w:lang w:eastAsia="en-GB"/>
        </w:rPr>
        <w:t xml:space="preserve">of </w:t>
      </w:r>
      <w:r w:rsidR="009661E9" w:rsidRPr="005648D1">
        <w:rPr>
          <w:rFonts w:ascii="Times New Roman" w:eastAsia="Times New Roman" w:hAnsi="Times New Roman" w:cs="Times New Roman"/>
          <w:sz w:val="26"/>
          <w:szCs w:val="26"/>
          <w:lang w:eastAsia="en-GB"/>
        </w:rPr>
        <w:t>carbon steel</w:t>
      </w:r>
      <w:r w:rsidR="00E45814" w:rsidRPr="005648D1">
        <w:rPr>
          <w:rFonts w:ascii="Times New Roman" w:hAnsi="Times New Roman" w:cs="Times New Roman"/>
          <w:sz w:val="26"/>
          <w:szCs w:val="26"/>
        </w:rPr>
        <w:t xml:space="preserve"> prior </w:t>
      </w:r>
      <w:r w:rsidR="009A6E8D" w:rsidRPr="005648D1">
        <w:rPr>
          <w:rFonts w:ascii="Times New Roman" w:hAnsi="Times New Roman" w:cs="Times New Roman"/>
          <w:sz w:val="26"/>
          <w:szCs w:val="26"/>
        </w:rPr>
        <w:t xml:space="preserve">to </w:t>
      </w:r>
      <w:r w:rsidR="00E45814" w:rsidRPr="005648D1">
        <w:rPr>
          <w:rFonts w:ascii="Times New Roman" w:hAnsi="Times New Roman" w:cs="Times New Roman"/>
          <w:sz w:val="26"/>
          <w:szCs w:val="26"/>
        </w:rPr>
        <w:t>painting</w:t>
      </w:r>
      <w:r w:rsidR="009661E9" w:rsidRPr="005648D1">
        <w:rPr>
          <w:rFonts w:ascii="Times New Roman" w:eastAsia="Times New Roman" w:hAnsi="Times New Roman" w:cs="Times New Roman"/>
          <w:sz w:val="26"/>
          <w:szCs w:val="26"/>
          <w:lang w:eastAsia="en-GB"/>
        </w:rPr>
        <w:t xml:space="preserve"> </w:t>
      </w:r>
      <w:r w:rsidR="009661E9" w:rsidRPr="005648D1">
        <w:rPr>
          <w:rFonts w:ascii="Times New Roman" w:eastAsia="Times New Roman" w:hAnsi="Times New Roman" w:cs="Times New Roman"/>
          <w:sz w:val="26"/>
          <w:szCs w:val="26"/>
          <w:lang w:eastAsia="en-GB"/>
        </w:rPr>
        <w:fldChar w:fldCharType="begin"/>
      </w:r>
      <w:r w:rsidR="00530623" w:rsidRPr="005648D1">
        <w:rPr>
          <w:rFonts w:ascii="Times New Roman" w:eastAsia="Times New Roman" w:hAnsi="Times New Roman" w:cs="Times New Roman"/>
          <w:sz w:val="26"/>
          <w:szCs w:val="26"/>
          <w:lang w:eastAsia="en-GB"/>
        </w:rPr>
        <w:instrText xml:space="preserve"> ADDIN EN.CITE &lt;EndNote&gt;&lt;Cite&gt;&lt;Author&gt;Collazo&lt;/Author&gt;&lt;Year&gt;2005&lt;/Year&gt;&lt;RecNum&gt;141&lt;/RecNum&gt;&lt;DisplayText&gt;&lt;style font="Times New Roman"&gt;[29]&lt;/style&gt;&lt;/DisplayText&gt;&lt;record&gt;&lt;rec-number&gt;141&lt;/rec-number&gt;&lt;foreign-keys&gt;&lt;key app="EN" db-id="w0x9sfe070szdoexvej50w2wdxp0ata0vfxe" timestamp="1469271799"&gt;141&lt;/key&gt;&lt;/foreign-keys&gt;&lt;ref-type name="Journal Article"&gt;17&lt;/ref-type&gt;&lt;contributors&gt;&lt;authors&gt;&lt;author&gt;Collazo, A.&lt;/author&gt;&lt;author&gt;Fernández, D.&lt;/author&gt;&lt;author&gt;Izquierdo, M.&lt;/author&gt;&lt;author&gt;Nóvoa, X. R.&lt;/author&gt;&lt;author&gt;Pérez, C.&lt;/author&gt;&lt;/authors&gt;&lt;/contributors&gt;&lt;titles&gt;&lt;title&gt;Evaluation of red mud as surface treatment for carbon steel prior painting&lt;/title&gt;&lt;secondary-title&gt;Progress in Organic Coatings&lt;/secondary-title&gt;&lt;/titles&gt;&lt;periodical&gt;&lt;full-title&gt;Progress in Organic Coatings&lt;/full-title&gt;&lt;/periodical&gt;&lt;pages&gt;351-358&lt;/pages&gt;&lt;volume&gt;52&lt;/volume&gt;&lt;number&gt;4&lt;/number&gt;&lt;keywords&gt;&lt;keyword&gt;Red mud&lt;/keyword&gt;&lt;keyword&gt;Passivation&lt;/keyword&gt;&lt;keyword&gt;Surface finishing&lt;/keyword&gt;&lt;keyword&gt;Potentiometric titration&lt;/keyword&gt;&lt;keyword&gt;Electrochemical impedance spectroscopy (EIS)&lt;/keyword&gt;&lt;keyword&gt;Cathodic polarisation&lt;/keyword&gt;&lt;/keywords&gt;&lt;dates&gt;&lt;year&gt;2005&lt;/year&gt;&lt;pub-dates&gt;&lt;date&gt;4/1/&lt;/date&gt;&lt;/pub-dates&gt;&lt;/dates&gt;&lt;isbn&gt;0300-9440&lt;/isbn&gt;&lt;urls&gt;&lt;related-urls&gt;&lt;url&gt;http://www.sciencedirect.com/science/article/pii/S0300944004002280&lt;/url&gt;&lt;/related-urls&gt;&lt;/urls&gt;&lt;electronic-resource-num&gt;http://dx.doi.org/10.1016/j.porgcoat.2004.06.008&lt;/electronic-resource-num&gt;&lt;/record&gt;&lt;/Cite&gt;&lt;/EndNote&gt;</w:instrText>
      </w:r>
      <w:r w:rsidR="009661E9" w:rsidRPr="005648D1">
        <w:rPr>
          <w:rFonts w:ascii="Times New Roman" w:eastAsia="Times New Roman" w:hAnsi="Times New Roman" w:cs="Times New Roman"/>
          <w:sz w:val="26"/>
          <w:szCs w:val="26"/>
          <w:lang w:eastAsia="en-GB"/>
        </w:rPr>
        <w:fldChar w:fldCharType="separate"/>
      </w:r>
      <w:r w:rsidR="00530623" w:rsidRPr="005648D1">
        <w:rPr>
          <w:rFonts w:ascii="Times New Roman" w:eastAsia="Times New Roman" w:hAnsi="Times New Roman" w:cs="Times New Roman"/>
          <w:noProof/>
          <w:sz w:val="26"/>
          <w:szCs w:val="26"/>
          <w:lang w:eastAsia="en-GB"/>
        </w:rPr>
        <w:t>[29]</w:t>
      </w:r>
      <w:r w:rsidR="009661E9" w:rsidRPr="005648D1">
        <w:rPr>
          <w:rFonts w:ascii="Times New Roman" w:eastAsia="Times New Roman" w:hAnsi="Times New Roman" w:cs="Times New Roman"/>
          <w:sz w:val="26"/>
          <w:szCs w:val="26"/>
          <w:lang w:eastAsia="en-GB"/>
        </w:rPr>
        <w:fldChar w:fldCharType="end"/>
      </w:r>
      <w:r w:rsidR="00A659A3">
        <w:rPr>
          <w:rFonts w:ascii="Times New Roman" w:eastAsia="Times New Roman" w:hAnsi="Times New Roman" w:cs="Times New Roman"/>
          <w:sz w:val="26"/>
          <w:szCs w:val="26"/>
          <w:lang w:eastAsia="en-GB"/>
        </w:rPr>
        <w:t xml:space="preserve"> </w:t>
      </w:r>
      <w:r w:rsidR="009661E9" w:rsidRPr="005648D1">
        <w:rPr>
          <w:rFonts w:ascii="Times New Roman" w:eastAsia="Times New Roman" w:hAnsi="Times New Roman" w:cs="Times New Roman"/>
          <w:sz w:val="26"/>
          <w:szCs w:val="26"/>
          <w:lang w:eastAsia="en-GB"/>
        </w:rPr>
        <w:t xml:space="preserve">and as </w:t>
      </w:r>
      <w:r w:rsidR="000E6207" w:rsidRPr="005648D1">
        <w:rPr>
          <w:rFonts w:ascii="Times New Roman" w:eastAsia="Times New Roman" w:hAnsi="Times New Roman" w:cs="Times New Roman"/>
          <w:sz w:val="26"/>
          <w:szCs w:val="26"/>
          <w:lang w:eastAsia="en-GB"/>
        </w:rPr>
        <w:t xml:space="preserve">an </w:t>
      </w:r>
      <w:r w:rsidR="009661E9" w:rsidRPr="005648D1">
        <w:rPr>
          <w:rFonts w:ascii="Times New Roman" w:eastAsia="Times New Roman" w:hAnsi="Times New Roman" w:cs="Times New Roman"/>
          <w:sz w:val="26"/>
          <w:szCs w:val="26"/>
          <w:lang w:eastAsia="en-GB"/>
        </w:rPr>
        <w:t>adsorbent for the removal of pollutants from solution</w:t>
      </w:r>
      <w:r w:rsidR="000E6207" w:rsidRPr="005648D1">
        <w:rPr>
          <w:rFonts w:ascii="Times New Roman" w:eastAsia="Times New Roman" w:hAnsi="Times New Roman" w:cs="Times New Roman"/>
          <w:sz w:val="26"/>
          <w:szCs w:val="26"/>
          <w:lang w:eastAsia="en-GB"/>
        </w:rPr>
        <w:t>s</w:t>
      </w:r>
      <w:r w:rsidR="009661E9" w:rsidRPr="005648D1">
        <w:rPr>
          <w:rFonts w:ascii="Times New Roman" w:eastAsia="Times New Roman" w:hAnsi="Times New Roman" w:cs="Times New Roman"/>
          <w:sz w:val="26"/>
          <w:szCs w:val="26"/>
          <w:lang w:eastAsia="en-GB"/>
        </w:rPr>
        <w:t xml:space="preserve"> </w:t>
      </w:r>
      <w:r w:rsidR="009661E9" w:rsidRPr="005648D1">
        <w:rPr>
          <w:rFonts w:ascii="Times New Roman" w:eastAsia="Times New Roman" w:hAnsi="Times New Roman" w:cs="Times New Roman"/>
          <w:sz w:val="26"/>
          <w:szCs w:val="26"/>
          <w:lang w:eastAsia="en-GB"/>
        </w:rPr>
        <w:fldChar w:fldCharType="begin">
          <w:fldData xml:space="preserve">PEVuZE5vdGU+PENpdGU+PEF1dGhvcj5Ub3I8L0F1dGhvcj48WWVhcj4yMDA2PC9ZZWFyPjxSZWNO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</w:fldData>
        </w:fldChar>
      </w:r>
      <w:r w:rsidR="00530623" w:rsidRPr="005648D1">
        <w:rPr>
          <w:rFonts w:ascii="Times New Roman" w:eastAsia="Times New Roman" w:hAnsi="Times New Roman" w:cs="Times New Roman"/>
          <w:sz w:val="26"/>
          <w:szCs w:val="26"/>
          <w:lang w:eastAsia="en-GB"/>
        </w:rPr>
        <w:instrText xml:space="preserve"> ADDIN EN.CITE </w:instrText>
      </w:r>
      <w:r w:rsidR="00530623" w:rsidRPr="005648D1">
        <w:rPr>
          <w:rFonts w:ascii="Times New Roman" w:eastAsia="Times New Roman" w:hAnsi="Times New Roman" w:cs="Times New Roman"/>
          <w:sz w:val="26"/>
          <w:szCs w:val="26"/>
          <w:lang w:eastAsia="en-GB"/>
        </w:rPr>
        <w:fldChar w:fldCharType="begin">
          <w:fldData xml:space="preserve">PEVuZE5vdGU+PENpdGU+PEF1dGhvcj5Ub3I8L0F1dGhvcj48WWVhcj4yMDA2PC9ZZWFyPjxSZWNO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</w:fldData>
        </w:fldChar>
      </w:r>
      <w:r w:rsidR="00530623" w:rsidRPr="005648D1">
        <w:rPr>
          <w:rFonts w:ascii="Times New Roman" w:eastAsia="Times New Roman" w:hAnsi="Times New Roman" w:cs="Times New Roman"/>
          <w:sz w:val="26"/>
          <w:szCs w:val="26"/>
          <w:lang w:eastAsia="en-GB"/>
        </w:rPr>
        <w:instrText xml:space="preserve"> ADDIN EN.CITE.DATA </w:instrText>
      </w:r>
      <w:r w:rsidR="00530623" w:rsidRPr="005648D1">
        <w:rPr>
          <w:rFonts w:ascii="Times New Roman" w:eastAsia="Times New Roman" w:hAnsi="Times New Roman" w:cs="Times New Roman"/>
          <w:sz w:val="26"/>
          <w:szCs w:val="26"/>
          <w:lang w:eastAsia="en-GB"/>
        </w:rPr>
      </w:r>
      <w:r w:rsidR="00530623" w:rsidRPr="005648D1">
        <w:rPr>
          <w:rFonts w:ascii="Times New Roman" w:eastAsia="Times New Roman" w:hAnsi="Times New Roman" w:cs="Times New Roman"/>
          <w:sz w:val="26"/>
          <w:szCs w:val="26"/>
          <w:lang w:eastAsia="en-GB"/>
        </w:rPr>
        <w:fldChar w:fldCharType="end"/>
      </w:r>
      <w:r w:rsidR="009661E9" w:rsidRPr="005648D1">
        <w:rPr>
          <w:rFonts w:ascii="Times New Roman" w:eastAsia="Times New Roman" w:hAnsi="Times New Roman" w:cs="Times New Roman"/>
          <w:sz w:val="26"/>
          <w:szCs w:val="26"/>
          <w:lang w:eastAsia="en-GB"/>
        </w:rPr>
      </w:r>
      <w:r w:rsidR="009661E9" w:rsidRPr="005648D1">
        <w:rPr>
          <w:rFonts w:ascii="Times New Roman" w:eastAsia="Times New Roman" w:hAnsi="Times New Roman" w:cs="Times New Roman"/>
          <w:sz w:val="26"/>
          <w:szCs w:val="26"/>
          <w:lang w:eastAsia="en-GB"/>
        </w:rPr>
        <w:fldChar w:fldCharType="separate"/>
      </w:r>
      <w:r w:rsidR="00530623" w:rsidRPr="005648D1">
        <w:rPr>
          <w:rFonts w:ascii="Times New Roman" w:eastAsia="Times New Roman" w:hAnsi="Times New Roman" w:cs="Times New Roman"/>
          <w:noProof/>
          <w:sz w:val="26"/>
          <w:szCs w:val="26"/>
          <w:lang w:eastAsia="en-GB"/>
        </w:rPr>
        <w:t>[30-33]</w:t>
      </w:r>
      <w:r w:rsidR="009661E9" w:rsidRPr="005648D1">
        <w:rPr>
          <w:rFonts w:ascii="Times New Roman" w:eastAsia="Times New Roman" w:hAnsi="Times New Roman" w:cs="Times New Roman"/>
          <w:sz w:val="26"/>
          <w:szCs w:val="26"/>
          <w:lang w:eastAsia="en-GB"/>
        </w:rPr>
        <w:fldChar w:fldCharType="end"/>
      </w:r>
      <w:r w:rsidR="009661E9" w:rsidRPr="005648D1">
        <w:rPr>
          <w:rFonts w:ascii="Times New Roman" w:eastAsia="Times New Roman" w:hAnsi="Times New Roman" w:cs="Times New Roman"/>
          <w:sz w:val="26"/>
          <w:szCs w:val="26"/>
          <w:lang w:eastAsia="en-GB"/>
        </w:rPr>
        <w:t xml:space="preserve">. In addition, </w:t>
      </w:r>
      <w:r>
        <w:rPr>
          <w:rFonts w:ascii="Times New Roman" w:eastAsia="Times New Roman" w:hAnsi="Times New Roman" w:cs="Times New Roman"/>
          <w:sz w:val="26"/>
          <w:szCs w:val="26"/>
          <w:lang w:eastAsia="en-GB"/>
        </w:rPr>
        <w:t>RM</w:t>
      </w:r>
      <w:r w:rsidR="009661E9" w:rsidRPr="005648D1">
        <w:rPr>
          <w:rFonts w:ascii="Times New Roman" w:eastAsia="Times New Roman" w:hAnsi="Times New Roman" w:cs="Times New Roman"/>
          <w:sz w:val="26"/>
          <w:szCs w:val="26"/>
          <w:lang w:eastAsia="en-GB"/>
        </w:rPr>
        <w:t xml:space="preserve"> can also be employed as a catalyst</w:t>
      </w:r>
      <w:r w:rsidR="009103F8" w:rsidRPr="005648D1">
        <w:rPr>
          <w:rFonts w:ascii="Times New Roman" w:eastAsia="Times New Roman" w:hAnsi="Times New Roman" w:cs="Times New Roman"/>
          <w:sz w:val="26"/>
          <w:szCs w:val="26"/>
          <w:lang w:eastAsia="en-GB"/>
        </w:rPr>
        <w:t xml:space="preserve"> for </w:t>
      </w:r>
      <w:r w:rsidR="00695311" w:rsidRPr="005648D1">
        <w:rPr>
          <w:rFonts w:ascii="Times New Roman" w:eastAsia="Times New Roman" w:hAnsi="Times New Roman" w:cs="Times New Roman"/>
          <w:sz w:val="26"/>
          <w:szCs w:val="26"/>
          <w:lang w:eastAsia="en-GB"/>
        </w:rPr>
        <w:t xml:space="preserve">pyrolysis of waste plastics </w:t>
      </w:r>
      <w:r w:rsidR="00695311" w:rsidRPr="005648D1">
        <w:rPr>
          <w:rFonts w:ascii="Times New Roman" w:eastAsia="Times New Roman" w:hAnsi="Times New Roman" w:cs="Times New Roman"/>
          <w:sz w:val="26"/>
          <w:szCs w:val="26"/>
          <w:lang w:eastAsia="en-GB"/>
        </w:rPr>
        <w:fldChar w:fldCharType="begin"/>
      </w:r>
      <w:r w:rsidR="00530623" w:rsidRPr="005648D1">
        <w:rPr>
          <w:rFonts w:ascii="Times New Roman" w:eastAsia="Times New Roman" w:hAnsi="Times New Roman" w:cs="Times New Roman"/>
          <w:sz w:val="26"/>
          <w:szCs w:val="26"/>
          <w:lang w:eastAsia="en-GB"/>
        </w:rPr>
        <w:instrText xml:space="preserve"> ADDIN EN.CITE &lt;EndNote&gt;&lt;Cite&gt;&lt;Author&gt;López&lt;/Author&gt;&lt;Year&gt;2011&lt;/Year&gt;&lt;RecNum&gt;146&lt;/RecNum&gt;&lt;DisplayText&gt;&lt;style font="Times New Roman"&gt;[34]&lt;/style&gt;&lt;/DisplayText&gt;&lt;record&gt;&lt;rec-number&gt;146&lt;/rec-number&gt;&lt;foreign-keys&gt;&lt;key app="EN" db-id="w0x9sfe070szdoexvej50w2wdxp0ata0vfxe" timestamp="1469345283"&gt;146&lt;/key&gt;&lt;/foreign-keys&gt;&lt;ref-type name="Journal Article"&gt;17&lt;/ref-type&gt;&lt;contributors&gt;&lt;authors&gt;&lt;author&gt;López, A.&lt;/author&gt;&lt;author&gt;de Marco, I.&lt;/author&gt;&lt;author&gt;Caballero, B. M.&lt;/author&gt;&lt;author&gt;Laresgoiti, M. F.&lt;/author&gt;&lt;author&gt;Adrados, A.&lt;/author&gt;&lt;author&gt;Aranzabal, A.&lt;/author&gt;&lt;/authors&gt;&lt;/contributors&gt;&lt;titles&gt;&lt;title&gt;Catalytic pyrolysis of plastic wastes with two different types of catalysts: ZSM-5 zeolite and Red Mud&lt;/title&gt;&lt;secondary-title&gt;Applied Catalysis B: Environmental&lt;/secondary-title&gt;&lt;/titles&gt;&lt;periodical&gt;&lt;full-title&gt;Applied Catalysis B: Environmental&lt;/full-title&gt;&lt;/periodical&gt;&lt;pages&gt;211-219&lt;/pages&gt;&lt;volume&gt;104&lt;/volume&gt;&lt;number&gt;3–4&lt;/number&gt;&lt;keywords&gt;&lt;keyword&gt;Feedstock recycling&lt;/keyword&gt;&lt;keyword&gt;Catalytic pyrolysis&lt;/keyword&gt;&lt;keyword&gt;Plastic wastes&lt;/keyword&gt;&lt;keyword&gt;ZSM-5 zeolite&lt;/keyword&gt;&lt;keyword&gt;Red Mud&lt;/keyword&gt;&lt;/keywords&gt;&lt;dates&gt;&lt;year&gt;2011&lt;/year&gt;&lt;pub-dates&gt;&lt;date&gt;5/18/&lt;/date&gt;&lt;/pub-dates&gt;&lt;/dates&gt;&lt;isbn&gt;0926-3373&lt;/isbn&gt;&lt;urls&gt;&lt;related-urls&gt;&lt;url&gt;http://www.sciencedirect.com/science/article/pii/S0926337311001433&lt;/url&gt;&lt;/related-urls&gt;&lt;/urls&gt;&lt;electronic-resource-num&gt;http://dx.doi.org/10.1016/j.apcatb.2011.03.030&lt;/electronic-resource-num&gt;&lt;/record&gt;&lt;/Cite&gt;&lt;/EndNote&gt;</w:instrText>
      </w:r>
      <w:r w:rsidR="00695311" w:rsidRPr="005648D1">
        <w:rPr>
          <w:rFonts w:ascii="Times New Roman" w:eastAsia="Times New Roman" w:hAnsi="Times New Roman" w:cs="Times New Roman"/>
          <w:sz w:val="26"/>
          <w:szCs w:val="26"/>
          <w:lang w:eastAsia="en-GB"/>
        </w:rPr>
        <w:fldChar w:fldCharType="separate"/>
      </w:r>
      <w:r w:rsidR="00530623" w:rsidRPr="005648D1">
        <w:rPr>
          <w:rFonts w:ascii="Times New Roman" w:eastAsia="Times New Roman" w:hAnsi="Times New Roman" w:cs="Times New Roman"/>
          <w:noProof/>
          <w:sz w:val="26"/>
          <w:szCs w:val="26"/>
          <w:lang w:eastAsia="en-GB"/>
        </w:rPr>
        <w:t>[34]</w:t>
      </w:r>
      <w:r w:rsidR="00695311" w:rsidRPr="005648D1">
        <w:rPr>
          <w:rFonts w:ascii="Times New Roman" w:eastAsia="Times New Roman" w:hAnsi="Times New Roman" w:cs="Times New Roman"/>
          <w:sz w:val="26"/>
          <w:szCs w:val="26"/>
          <w:lang w:eastAsia="en-GB"/>
        </w:rPr>
        <w:fldChar w:fldCharType="end"/>
      </w:r>
      <w:r w:rsidR="00695311" w:rsidRPr="005648D1">
        <w:rPr>
          <w:rFonts w:ascii="Times New Roman" w:eastAsia="Times New Roman" w:hAnsi="Times New Roman" w:cs="Times New Roman"/>
          <w:sz w:val="26"/>
          <w:szCs w:val="26"/>
          <w:lang w:eastAsia="en-GB"/>
        </w:rPr>
        <w:t>,</w:t>
      </w:r>
      <w:r w:rsidR="00A21E04" w:rsidRPr="005648D1">
        <w:rPr>
          <w:rFonts w:ascii="Times New Roman" w:eastAsia="Times New Roman" w:hAnsi="Times New Roman" w:cs="Times New Roman"/>
          <w:sz w:val="26"/>
          <w:szCs w:val="26"/>
          <w:lang w:eastAsia="en-GB"/>
        </w:rPr>
        <w:t xml:space="preserve"> for production of valuable chemicals through </w:t>
      </w:r>
      <w:r w:rsidR="009661E9" w:rsidRPr="005648D1">
        <w:rPr>
          <w:rFonts w:ascii="Times New Roman" w:eastAsia="Times New Roman" w:hAnsi="Times New Roman" w:cs="Times New Roman"/>
          <w:sz w:val="26"/>
          <w:szCs w:val="26"/>
          <w:lang w:eastAsia="en-GB"/>
        </w:rPr>
        <w:t>hydrogenation</w:t>
      </w:r>
      <w:r w:rsidR="00A21E04" w:rsidRPr="005648D1">
        <w:rPr>
          <w:rFonts w:ascii="Times New Roman" w:eastAsia="Times New Roman" w:hAnsi="Times New Roman" w:cs="Times New Roman"/>
          <w:sz w:val="26"/>
          <w:szCs w:val="26"/>
          <w:lang w:eastAsia="en-GB"/>
        </w:rPr>
        <w:t xml:space="preserve"> of </w:t>
      </w:r>
      <w:r w:rsidR="00E60091" w:rsidRPr="005648D1">
        <w:rPr>
          <w:rFonts w:ascii="Times New Roman" w:eastAsia="Times New Roman" w:hAnsi="Times New Roman" w:cs="Times New Roman"/>
          <w:sz w:val="26"/>
          <w:szCs w:val="26"/>
          <w:lang w:eastAsia="en-GB"/>
        </w:rPr>
        <w:t xml:space="preserve">naphthalene to </w:t>
      </w:r>
      <w:proofErr w:type="spellStart"/>
      <w:r w:rsidR="00E60091" w:rsidRPr="005648D1">
        <w:rPr>
          <w:rFonts w:ascii="Times New Roman" w:eastAsia="Times New Roman" w:hAnsi="Times New Roman" w:cs="Times New Roman"/>
          <w:sz w:val="26"/>
          <w:szCs w:val="26"/>
          <w:lang w:eastAsia="en-GB"/>
        </w:rPr>
        <w:t>tetralin</w:t>
      </w:r>
      <w:proofErr w:type="spellEnd"/>
      <w:r w:rsidR="00E60091" w:rsidRPr="005648D1">
        <w:t xml:space="preserve"> </w:t>
      </w:r>
      <w:r w:rsidR="009661E9" w:rsidRPr="005648D1">
        <w:rPr>
          <w:rFonts w:ascii="Times New Roman" w:eastAsia="Times New Roman" w:hAnsi="Times New Roman" w:cs="Times New Roman"/>
          <w:sz w:val="26"/>
          <w:szCs w:val="26"/>
          <w:lang w:eastAsia="en-GB"/>
        </w:rPr>
        <w:fldChar w:fldCharType="begin">
          <w:fldData xml:space="preserve">PEVuZE5vdGU+PENpdGU+PEF1dGhvcj5QcmF0dDwvQXV0aG9yPjxZZWFyPjE5ODI8L1llYXI+PFJl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</w:fldData>
        </w:fldChar>
      </w:r>
      <w:r w:rsidR="00E54460" w:rsidRPr="005648D1">
        <w:rPr>
          <w:rFonts w:ascii="Times New Roman" w:eastAsia="Times New Roman" w:hAnsi="Times New Roman" w:cs="Times New Roman"/>
          <w:sz w:val="26"/>
          <w:szCs w:val="26"/>
          <w:lang w:eastAsia="en-GB"/>
        </w:rPr>
        <w:instrText xml:space="preserve"> ADDIN EN.CITE </w:instrText>
      </w:r>
      <w:r w:rsidR="00E54460" w:rsidRPr="005648D1">
        <w:rPr>
          <w:rFonts w:ascii="Times New Roman" w:eastAsia="Times New Roman" w:hAnsi="Times New Roman" w:cs="Times New Roman"/>
          <w:sz w:val="26"/>
          <w:szCs w:val="26"/>
          <w:lang w:eastAsia="en-GB"/>
        </w:rPr>
        <w:fldChar w:fldCharType="begin">
          <w:fldData xml:space="preserve">PEVuZE5vdGU+PENpdGU+PEF1dGhvcj5QcmF0dDwvQXV0aG9yPjxZZWFyPjE5ODI8L1llYXI+PFJl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</w:fldData>
        </w:fldChar>
      </w:r>
      <w:r w:rsidR="00E54460" w:rsidRPr="005648D1">
        <w:rPr>
          <w:rFonts w:ascii="Times New Roman" w:eastAsia="Times New Roman" w:hAnsi="Times New Roman" w:cs="Times New Roman"/>
          <w:sz w:val="26"/>
          <w:szCs w:val="26"/>
          <w:lang w:eastAsia="en-GB"/>
        </w:rPr>
        <w:instrText xml:space="preserve"> ADDIN EN.CITE.DATA </w:instrText>
      </w:r>
      <w:r w:rsidR="00E54460" w:rsidRPr="005648D1">
        <w:rPr>
          <w:rFonts w:ascii="Times New Roman" w:eastAsia="Times New Roman" w:hAnsi="Times New Roman" w:cs="Times New Roman"/>
          <w:sz w:val="26"/>
          <w:szCs w:val="26"/>
          <w:lang w:eastAsia="en-GB"/>
        </w:rPr>
      </w:r>
      <w:r w:rsidR="00E54460" w:rsidRPr="005648D1">
        <w:rPr>
          <w:rFonts w:ascii="Times New Roman" w:eastAsia="Times New Roman" w:hAnsi="Times New Roman" w:cs="Times New Roman"/>
          <w:sz w:val="26"/>
          <w:szCs w:val="26"/>
          <w:lang w:eastAsia="en-GB"/>
        </w:rPr>
        <w:fldChar w:fldCharType="end"/>
      </w:r>
      <w:r w:rsidR="009661E9" w:rsidRPr="005648D1">
        <w:rPr>
          <w:rFonts w:ascii="Times New Roman" w:eastAsia="Times New Roman" w:hAnsi="Times New Roman" w:cs="Times New Roman"/>
          <w:sz w:val="26"/>
          <w:szCs w:val="26"/>
          <w:lang w:eastAsia="en-GB"/>
        </w:rPr>
      </w:r>
      <w:r w:rsidR="009661E9" w:rsidRPr="005648D1">
        <w:rPr>
          <w:rFonts w:ascii="Times New Roman" w:eastAsia="Times New Roman" w:hAnsi="Times New Roman" w:cs="Times New Roman"/>
          <w:sz w:val="26"/>
          <w:szCs w:val="26"/>
          <w:lang w:eastAsia="en-GB"/>
        </w:rPr>
        <w:fldChar w:fldCharType="separate"/>
      </w:r>
      <w:r w:rsidR="00E54460" w:rsidRPr="005648D1">
        <w:rPr>
          <w:rFonts w:ascii="Times New Roman" w:eastAsia="Times New Roman" w:hAnsi="Times New Roman" w:cs="Times New Roman"/>
          <w:noProof/>
          <w:sz w:val="26"/>
          <w:szCs w:val="26"/>
          <w:lang w:eastAsia="en-GB"/>
        </w:rPr>
        <w:t>[35, 36]</w:t>
      </w:r>
      <w:r w:rsidR="009661E9" w:rsidRPr="005648D1">
        <w:rPr>
          <w:rFonts w:ascii="Times New Roman" w:eastAsia="Times New Roman" w:hAnsi="Times New Roman" w:cs="Times New Roman"/>
          <w:sz w:val="26"/>
          <w:szCs w:val="26"/>
          <w:lang w:eastAsia="en-GB"/>
        </w:rPr>
        <w:fldChar w:fldCharType="end"/>
      </w:r>
      <w:r w:rsidR="009661E9" w:rsidRPr="005648D1">
        <w:rPr>
          <w:rFonts w:ascii="Times New Roman" w:eastAsia="Times New Roman" w:hAnsi="Times New Roman" w:cs="Times New Roman"/>
          <w:sz w:val="26"/>
          <w:szCs w:val="26"/>
          <w:lang w:eastAsia="en-GB"/>
        </w:rPr>
        <w:t xml:space="preserve">, </w:t>
      </w:r>
      <w:proofErr w:type="spellStart"/>
      <w:r w:rsidR="009661E9" w:rsidRPr="005648D1">
        <w:rPr>
          <w:rFonts w:ascii="Times New Roman" w:eastAsia="Times New Roman" w:hAnsi="Times New Roman" w:cs="Times New Roman"/>
          <w:sz w:val="26"/>
          <w:szCs w:val="26"/>
          <w:lang w:eastAsia="en-GB"/>
        </w:rPr>
        <w:t>hydrodechlorination</w:t>
      </w:r>
      <w:proofErr w:type="spellEnd"/>
      <w:r w:rsidR="00A21E04" w:rsidRPr="005648D1">
        <w:rPr>
          <w:rFonts w:ascii="Times New Roman" w:eastAsia="Times New Roman" w:hAnsi="Times New Roman" w:cs="Times New Roman"/>
          <w:sz w:val="26"/>
          <w:szCs w:val="26"/>
          <w:lang w:eastAsia="en-GB"/>
        </w:rPr>
        <w:t xml:space="preserve"> of </w:t>
      </w:r>
      <w:r w:rsidR="005C55F5" w:rsidRPr="005648D1">
        <w:rPr>
          <w:rFonts w:ascii="Times New Roman" w:eastAsia="Times New Roman" w:hAnsi="Times New Roman" w:cs="Times New Roman"/>
          <w:sz w:val="26"/>
          <w:szCs w:val="26"/>
          <w:lang w:eastAsia="en-GB"/>
        </w:rPr>
        <w:t>tetrachloroethylene</w:t>
      </w:r>
      <w:r w:rsidR="00A21E04" w:rsidRPr="005648D1">
        <w:rPr>
          <w:rFonts w:ascii="Times New Roman" w:eastAsia="Times New Roman" w:hAnsi="Times New Roman" w:cs="Times New Roman"/>
          <w:sz w:val="26"/>
          <w:szCs w:val="26"/>
          <w:lang w:eastAsia="en-GB"/>
        </w:rPr>
        <w:t xml:space="preserve"> to </w:t>
      </w:r>
      <w:r w:rsidR="00A2352B" w:rsidRPr="005648D1">
        <w:rPr>
          <w:rFonts w:ascii="Times New Roman" w:eastAsia="Times New Roman" w:hAnsi="Times New Roman" w:cs="Times New Roman"/>
          <w:sz w:val="26"/>
          <w:szCs w:val="26"/>
          <w:lang w:eastAsia="en-GB"/>
        </w:rPr>
        <w:t>ethylene</w:t>
      </w:r>
      <w:r w:rsidR="009661E9" w:rsidRPr="005648D1">
        <w:rPr>
          <w:rFonts w:ascii="Times New Roman" w:eastAsia="Times New Roman" w:hAnsi="Times New Roman" w:cs="Times New Roman"/>
          <w:sz w:val="26"/>
          <w:szCs w:val="26"/>
          <w:lang w:eastAsia="en-GB"/>
        </w:rPr>
        <w:t xml:space="preserve"> </w:t>
      </w:r>
      <w:r w:rsidR="009661E9" w:rsidRPr="005648D1">
        <w:rPr>
          <w:rFonts w:ascii="Times New Roman" w:eastAsia="Times New Roman" w:hAnsi="Times New Roman" w:cs="Times New Roman"/>
          <w:sz w:val="26"/>
          <w:szCs w:val="26"/>
          <w:lang w:eastAsia="en-GB"/>
        </w:rPr>
        <w:fldChar w:fldCharType="begin"/>
      </w:r>
      <w:r w:rsidR="00530623" w:rsidRPr="005648D1">
        <w:rPr>
          <w:rFonts w:ascii="Times New Roman" w:eastAsia="Times New Roman" w:hAnsi="Times New Roman" w:cs="Times New Roman"/>
          <w:sz w:val="26"/>
          <w:szCs w:val="26"/>
          <w:lang w:eastAsia="en-GB"/>
        </w:rPr>
        <w:instrText xml:space="preserve"> ADDIN EN.CITE &lt;EndNote&gt;&lt;Cite&gt;&lt;Author&gt;Ordóñez&lt;/Author&gt;&lt;Year&gt;2001&lt;/Year&gt;&lt;RecNum&gt;143&lt;/RecNum&gt;&lt;DisplayText&gt;&lt;style font="Times New Roman"&gt;[37]&lt;/style&gt;&lt;/DisplayText&gt;&lt;record&gt;&lt;rec-number&gt;143&lt;/rec-number&gt;&lt;foreign-keys&gt;&lt;key app="EN" db-id="w0x9sfe070szdoexvej50w2wdxp0ata0vfxe" timestamp="1469344884"&gt;143&lt;/key&gt;&lt;/foreign-keys&gt;&lt;ref-type name="Journal Article"&gt;17&lt;/ref-type&gt;&lt;contributors&gt;&lt;authors&gt;&lt;author&gt;Ordóñez, S.&lt;/author&gt;&lt;author&gt;Sastre, H.&lt;/author&gt;&lt;author&gt;Dı́ez, F. V.&lt;/author&gt;&lt;/authors&gt;&lt;/contributors&gt;&lt;titles&gt;&lt;title&gt;Catalytic hydrodechlorination of tetrachloroethylene over red mud&lt;/title&gt;&lt;secondary-title&gt;Journal of Hazardous Materials&lt;/secondary-title&gt;&lt;/titles&gt;&lt;periodical&gt;&lt;full-title&gt;J Hazard Mater&lt;/full-title&gt;&lt;abbr-1&gt;Journal of hazardous materials&lt;/abbr-1&gt;&lt;/periodical&gt;&lt;pages&gt;103-114&lt;/pages&gt;&lt;volume&gt;81&lt;/volume&gt;&lt;number&gt;1–2&lt;/number&gt;&lt;keywords&gt;&lt;keyword&gt;Hydrodechlorination&lt;/keyword&gt;&lt;keyword&gt;Hydrogenolysis&lt;/keyword&gt;&lt;keyword&gt;Tetrachloroethylene&lt;/keyword&gt;&lt;keyword&gt;Red mud&lt;/keyword&gt;&lt;keyword&gt;Iron sulfide catalysts&lt;/keyword&gt;&lt;/keywords&gt;&lt;dates&gt;&lt;year&gt;2001&lt;/year&gt;&lt;pub-dates&gt;&lt;date&gt;1/29/&lt;/date&gt;&lt;/pub-dates&gt;&lt;/dates&gt;&lt;isbn&gt;0304-3894&lt;/isbn&gt;&lt;urls&gt;&lt;related-urls&gt;&lt;url&gt;http://www.sciencedirect.com/science/article/pii/S0304389400003174&lt;/url&gt;&lt;/related-urls&gt;&lt;/urls&gt;&lt;electronic-resource-num&gt;http://dx.doi.org/10.1016/S0304-3894(00)00317-4&lt;/electronic-resource-num&gt;&lt;/record&gt;&lt;/Cite&gt;&lt;/EndNote&gt;</w:instrText>
      </w:r>
      <w:r w:rsidR="009661E9" w:rsidRPr="005648D1">
        <w:rPr>
          <w:rFonts w:ascii="Times New Roman" w:eastAsia="Times New Roman" w:hAnsi="Times New Roman" w:cs="Times New Roman"/>
          <w:sz w:val="26"/>
          <w:szCs w:val="26"/>
          <w:lang w:eastAsia="en-GB"/>
        </w:rPr>
        <w:fldChar w:fldCharType="separate"/>
      </w:r>
      <w:r w:rsidR="00530623" w:rsidRPr="005648D1">
        <w:rPr>
          <w:rFonts w:ascii="Times New Roman" w:eastAsia="Times New Roman" w:hAnsi="Times New Roman" w:cs="Times New Roman"/>
          <w:noProof/>
          <w:sz w:val="26"/>
          <w:szCs w:val="26"/>
          <w:lang w:eastAsia="en-GB"/>
        </w:rPr>
        <w:t>[37]</w:t>
      </w:r>
      <w:r w:rsidR="009661E9" w:rsidRPr="005648D1">
        <w:rPr>
          <w:rFonts w:ascii="Times New Roman" w:eastAsia="Times New Roman" w:hAnsi="Times New Roman" w:cs="Times New Roman"/>
          <w:sz w:val="26"/>
          <w:szCs w:val="26"/>
          <w:lang w:eastAsia="en-GB"/>
        </w:rPr>
        <w:fldChar w:fldCharType="end"/>
      </w:r>
      <w:r w:rsidR="009661E9" w:rsidRPr="005648D1">
        <w:rPr>
          <w:rFonts w:ascii="Times New Roman" w:eastAsia="Times New Roman" w:hAnsi="Times New Roman" w:cs="Times New Roman"/>
          <w:sz w:val="26"/>
          <w:szCs w:val="26"/>
          <w:lang w:eastAsia="en-GB"/>
        </w:rPr>
        <w:t xml:space="preserve">, </w:t>
      </w:r>
      <w:r w:rsidR="003A50FE" w:rsidRPr="005648D1">
        <w:rPr>
          <w:rFonts w:ascii="Times New Roman" w:eastAsia="Times New Roman" w:hAnsi="Times New Roman" w:cs="Times New Roman"/>
          <w:sz w:val="26"/>
          <w:szCs w:val="26"/>
          <w:lang w:eastAsia="en-GB"/>
        </w:rPr>
        <w:t xml:space="preserve">and </w:t>
      </w:r>
      <w:r w:rsidR="001C1C3C" w:rsidRPr="005648D1">
        <w:rPr>
          <w:rFonts w:ascii="Times New Roman" w:eastAsia="Times New Roman" w:hAnsi="Times New Roman" w:cs="Times New Roman"/>
          <w:sz w:val="26"/>
          <w:szCs w:val="26"/>
          <w:lang w:eastAsia="en-GB"/>
        </w:rPr>
        <w:t>for</w:t>
      </w:r>
      <w:r w:rsidR="00152F63" w:rsidRPr="005648D1">
        <w:rPr>
          <w:rFonts w:ascii="Times New Roman" w:eastAsia="Times New Roman" w:hAnsi="Times New Roman" w:cs="Times New Roman"/>
          <w:sz w:val="26"/>
          <w:szCs w:val="26"/>
          <w:lang w:eastAsia="en-GB"/>
        </w:rPr>
        <w:t xml:space="preserve"> </w:t>
      </w:r>
      <w:proofErr w:type="spellStart"/>
      <w:r w:rsidR="00F9413B" w:rsidRPr="005648D1">
        <w:rPr>
          <w:rFonts w:ascii="Times New Roman" w:hAnsi="Times New Roman" w:cs="Times New Roman"/>
          <w:sz w:val="26"/>
          <w:szCs w:val="26"/>
        </w:rPr>
        <w:t>hydro</w:t>
      </w:r>
      <w:r w:rsidR="00152F63" w:rsidRPr="005648D1">
        <w:rPr>
          <w:rFonts w:ascii="Times New Roman" w:eastAsia="Times New Roman" w:hAnsi="Times New Roman" w:cs="Times New Roman"/>
          <w:sz w:val="26"/>
          <w:szCs w:val="26"/>
          <w:lang w:eastAsia="en-GB"/>
        </w:rPr>
        <w:t>liquefaction</w:t>
      </w:r>
      <w:proofErr w:type="spellEnd"/>
      <w:r w:rsidR="00152F63" w:rsidRPr="005648D1">
        <w:rPr>
          <w:rFonts w:ascii="Times New Roman" w:eastAsia="Times New Roman" w:hAnsi="Times New Roman" w:cs="Times New Roman"/>
          <w:sz w:val="26"/>
          <w:szCs w:val="26"/>
          <w:lang w:eastAsia="en-GB"/>
        </w:rPr>
        <w:t xml:space="preserve"> of </w:t>
      </w:r>
      <w:r w:rsidR="00152F63" w:rsidRPr="005648D1">
        <w:rPr>
          <w:rFonts w:ascii="Times New Roman" w:hAnsi="Times New Roman" w:cs="Times New Roman"/>
          <w:sz w:val="26"/>
          <w:szCs w:val="26"/>
        </w:rPr>
        <w:t>rye</w:t>
      </w:r>
      <w:r w:rsidR="0068107F" w:rsidRPr="005648D1">
        <w:rPr>
          <w:rFonts w:ascii="Times New Roman" w:eastAsia="Times New Roman" w:hAnsi="Times New Roman" w:cs="Times New Roman"/>
          <w:sz w:val="26"/>
          <w:szCs w:val="26"/>
          <w:lang w:eastAsia="en-GB"/>
        </w:rPr>
        <w:t xml:space="preserve"> stra</w:t>
      </w:r>
      <w:r w:rsidR="0068107F" w:rsidRPr="005648D1">
        <w:rPr>
          <w:rFonts w:ascii="Times New Roman" w:hAnsi="Times New Roman" w:cs="Times New Roman"/>
          <w:sz w:val="26"/>
          <w:szCs w:val="26"/>
        </w:rPr>
        <w:t>w</w:t>
      </w:r>
      <w:r w:rsidR="00695311" w:rsidRPr="005648D1">
        <w:rPr>
          <w:rFonts w:ascii="Times New Roman" w:eastAsia="Times New Roman" w:hAnsi="Times New Roman" w:cs="Times New Roman"/>
          <w:sz w:val="26"/>
          <w:szCs w:val="26"/>
          <w:lang w:eastAsia="en-GB"/>
        </w:rPr>
        <w:t xml:space="preserve"> </w:t>
      </w:r>
      <w:r w:rsidR="009661E9" w:rsidRPr="005648D1">
        <w:rPr>
          <w:rFonts w:ascii="Times New Roman" w:eastAsia="Times New Roman" w:hAnsi="Times New Roman" w:cs="Times New Roman"/>
          <w:sz w:val="26"/>
          <w:szCs w:val="26"/>
          <w:lang w:eastAsia="en-GB"/>
        </w:rPr>
        <w:fldChar w:fldCharType="begin"/>
      </w:r>
      <w:r w:rsidR="00530623" w:rsidRPr="005648D1">
        <w:rPr>
          <w:rFonts w:ascii="Times New Roman" w:eastAsia="Times New Roman" w:hAnsi="Times New Roman" w:cs="Times New Roman"/>
          <w:sz w:val="26"/>
          <w:szCs w:val="26"/>
          <w:lang w:eastAsia="en-GB"/>
        </w:rPr>
        <w:instrText xml:space="preserve"> ADDIN EN.CITE &lt;EndNote&gt;&lt;Cite&gt;&lt;Author&gt;Klopries&lt;/Author&gt;&lt;Year&gt;1990&lt;/Year&gt;&lt;RecNum&gt;147&lt;/RecNum&gt;&lt;DisplayText&gt;&lt;style font="Times New Roman"&gt;[38]&lt;/style&gt;&lt;/DisplayText&gt;&lt;record&gt;&lt;rec-number&gt;147&lt;/rec-number&gt;&lt;foreign-keys&gt;&lt;key app="EN" db-id="w0x9sfe070szdoexvej50w2wdxp0ata0vfxe" timestamp="1469345392"&gt;147&lt;/key&gt;&lt;/foreign-keys&gt;&lt;ref-type name="Journal Article"&gt;17&lt;/ref-type&gt;&lt;contributors&gt;&lt;authors&gt;&lt;author&gt;Klopries, Burkhard&lt;/author&gt;&lt;author&gt;Hodek, Werner&lt;/author&gt;&lt;author&gt;Bandermann, Friedhelm&lt;/author&gt;&lt;/authors&gt;&lt;/contributors&gt;&lt;titles&gt;&lt;title&gt;Catalytic hydroliquefaction of biomass with red mud and CoOMoO3 catalysts&lt;/title&gt;&lt;secondary-title&gt;Fuel&lt;/secondary-title&gt;&lt;/titles&gt;&lt;periodical&gt;&lt;full-title&gt;Fuel&lt;/full-title&gt;&lt;/periodical&gt;&lt;pages&gt;448-455&lt;/pages&gt;&lt;volume&gt;69&lt;/volume&gt;&lt;number&gt;4&lt;/number&gt;&lt;keywords&gt;&lt;keyword&gt;catalysis&lt;/keyword&gt;&lt;keyword&gt;hydroliquefaction&lt;/keyword&gt;&lt;keyword&gt;biomass&lt;/keyword&gt;&lt;/keywords&gt;&lt;dates&gt;&lt;year&gt;1990&lt;/year&gt;&lt;pub-dates&gt;&lt;date&gt;1990/04/01&lt;/date&gt;&lt;/pub-dates&gt;&lt;/dates&gt;&lt;isbn&gt;0016-2361&lt;/isbn&gt;&lt;urls&gt;&lt;related-urls&gt;&lt;url&gt;http://www.sciencedirect.com/science/article/pii/001623619090312E&lt;/url&gt;&lt;/related-urls&gt;&lt;/urls&gt;&lt;electronic-resource-num&gt;http://dx.doi.org/10.1016/0016-2361(90)90312-E&lt;/electronic-resource-num&gt;&lt;/record&gt;&lt;/Cite&gt;&lt;/EndNote&gt;</w:instrText>
      </w:r>
      <w:r w:rsidR="009661E9" w:rsidRPr="005648D1">
        <w:rPr>
          <w:rFonts w:ascii="Times New Roman" w:eastAsia="Times New Roman" w:hAnsi="Times New Roman" w:cs="Times New Roman"/>
          <w:sz w:val="26"/>
          <w:szCs w:val="26"/>
          <w:lang w:eastAsia="en-GB"/>
        </w:rPr>
        <w:fldChar w:fldCharType="separate"/>
      </w:r>
      <w:r w:rsidR="00530623" w:rsidRPr="005648D1">
        <w:rPr>
          <w:rFonts w:ascii="Times New Roman" w:eastAsia="Times New Roman" w:hAnsi="Times New Roman" w:cs="Times New Roman"/>
          <w:noProof/>
          <w:sz w:val="26"/>
          <w:szCs w:val="26"/>
          <w:lang w:eastAsia="en-GB"/>
        </w:rPr>
        <w:t>[38]</w:t>
      </w:r>
      <w:r w:rsidR="009661E9" w:rsidRPr="005648D1">
        <w:rPr>
          <w:rFonts w:ascii="Times New Roman" w:eastAsia="Times New Roman" w:hAnsi="Times New Roman" w:cs="Times New Roman"/>
          <w:sz w:val="26"/>
          <w:szCs w:val="26"/>
          <w:lang w:eastAsia="en-GB"/>
        </w:rPr>
        <w:fldChar w:fldCharType="end"/>
      </w:r>
      <w:r w:rsidR="009661E9" w:rsidRPr="005648D1">
        <w:rPr>
          <w:rFonts w:ascii="Times New Roman" w:eastAsia="Times New Roman" w:hAnsi="Times New Roman" w:cs="Times New Roman"/>
          <w:sz w:val="26"/>
          <w:szCs w:val="26"/>
          <w:lang w:eastAsia="en-GB"/>
        </w:rPr>
        <w:t>.</w:t>
      </w:r>
    </w:p>
    <w:p w14:paraId="60B10C64" w14:textId="03FD0F50" w:rsidR="009661E9" w:rsidRPr="005648D1" w:rsidRDefault="009661E9" w:rsidP="00784CD6">
      <w:pPr>
        <w:spacing w:after="0" w:line="360" w:lineRule="auto"/>
        <w:ind w:firstLine="709"/>
        <w:jc w:val="both"/>
        <w:rPr>
          <w:rFonts w:ascii="Times New Roman" w:eastAsia="Times New Roman" w:hAnsi="Times New Roman" w:cs="Times New Roman"/>
          <w:color w:val="000000" w:themeColor="text1"/>
          <w:sz w:val="26"/>
          <w:szCs w:val="26"/>
        </w:rPr>
      </w:pPr>
      <w:r w:rsidRPr="005648D1">
        <w:rPr>
          <w:rFonts w:ascii="Times New Roman" w:eastAsia="Times New Roman" w:hAnsi="Times New Roman" w:cs="Times New Roman"/>
          <w:color w:val="000000" w:themeColor="text1"/>
          <w:sz w:val="26"/>
          <w:szCs w:val="26"/>
          <w:lang w:eastAsia="en-GB"/>
        </w:rPr>
        <w:t>Previously</w:t>
      </w:r>
      <w:r w:rsidR="00312C5D" w:rsidRPr="005648D1">
        <w:rPr>
          <w:rFonts w:ascii="Times New Roman" w:eastAsia="Times New Roman" w:hAnsi="Times New Roman" w:cs="Times New Roman"/>
          <w:color w:val="000000" w:themeColor="text1"/>
          <w:sz w:val="26"/>
          <w:szCs w:val="26"/>
          <w:lang w:eastAsia="en-GB"/>
        </w:rPr>
        <w:t>,</w:t>
      </w:r>
      <w:r w:rsidRPr="005648D1">
        <w:rPr>
          <w:rFonts w:ascii="Times New Roman" w:eastAsia="Times New Roman" w:hAnsi="Times New Roman" w:cs="Times New Roman"/>
          <w:color w:val="000000" w:themeColor="text1"/>
          <w:sz w:val="26"/>
          <w:szCs w:val="26"/>
          <w:lang w:eastAsia="en-GB"/>
        </w:rPr>
        <w:t xml:space="preserve"> </w:t>
      </w:r>
      <w:r w:rsidR="00312C5D" w:rsidRPr="005648D1">
        <w:rPr>
          <w:rFonts w:ascii="Times New Roman" w:eastAsia="Times New Roman" w:hAnsi="Times New Roman" w:cs="Times New Roman"/>
          <w:color w:val="000000" w:themeColor="text1"/>
          <w:sz w:val="26"/>
          <w:szCs w:val="26"/>
          <w:lang w:eastAsia="en-GB"/>
        </w:rPr>
        <w:t xml:space="preserve">several </w:t>
      </w:r>
      <w:r w:rsidRPr="005648D1">
        <w:rPr>
          <w:rFonts w:ascii="Times New Roman" w:eastAsia="Times New Roman" w:hAnsi="Times New Roman" w:cs="Times New Roman"/>
          <w:color w:val="000000" w:themeColor="text1"/>
          <w:sz w:val="26"/>
          <w:szCs w:val="26"/>
          <w:lang w:eastAsia="en-GB"/>
        </w:rPr>
        <w:t xml:space="preserve">oxides </w:t>
      </w:r>
      <w:r w:rsidR="001C1C3C" w:rsidRPr="005648D1">
        <w:rPr>
          <w:rFonts w:ascii="Times New Roman" w:eastAsia="Times New Roman" w:hAnsi="Times New Roman" w:cs="Times New Roman"/>
          <w:color w:val="000000" w:themeColor="text1"/>
          <w:sz w:val="26"/>
          <w:szCs w:val="26"/>
          <w:lang w:eastAsia="en-GB"/>
        </w:rPr>
        <w:t>were</w:t>
      </w:r>
      <w:r w:rsidRPr="005648D1">
        <w:rPr>
          <w:rFonts w:ascii="Times New Roman" w:eastAsia="Times New Roman" w:hAnsi="Times New Roman" w:cs="Times New Roman"/>
          <w:color w:val="000000" w:themeColor="text1"/>
          <w:sz w:val="26"/>
          <w:szCs w:val="26"/>
          <w:lang w:eastAsia="en-GB"/>
        </w:rPr>
        <w:t xml:space="preserve"> employed as catalysts for the </w:t>
      </w:r>
      <w:r w:rsidR="007100C2" w:rsidRPr="005648D1">
        <w:rPr>
          <w:rFonts w:ascii="Times New Roman" w:eastAsia="Times New Roman" w:hAnsi="Times New Roman" w:cs="Times New Roman"/>
          <w:color w:val="000000" w:themeColor="text1"/>
          <w:sz w:val="26"/>
          <w:szCs w:val="26"/>
          <w:lang w:eastAsia="en-GB"/>
        </w:rPr>
        <w:t xml:space="preserve">bio-oil </w:t>
      </w:r>
      <w:r w:rsidR="009A6E8D" w:rsidRPr="005648D1">
        <w:rPr>
          <w:rFonts w:ascii="Times New Roman" w:eastAsia="Times New Roman" w:hAnsi="Times New Roman" w:cs="Times New Roman"/>
          <w:color w:val="000000" w:themeColor="text1"/>
          <w:sz w:val="26"/>
          <w:szCs w:val="26"/>
          <w:lang w:eastAsia="en-GB"/>
        </w:rPr>
        <w:t>upgrading</w:t>
      </w:r>
      <w:r w:rsidRPr="005648D1">
        <w:rPr>
          <w:rFonts w:ascii="Times New Roman" w:eastAsia="Times New Roman" w:hAnsi="Times New Roman" w:cs="Times New Roman"/>
          <w:color w:val="000000" w:themeColor="text1"/>
          <w:sz w:val="26"/>
          <w:szCs w:val="26"/>
          <w:lang w:eastAsia="en-GB"/>
        </w:rPr>
        <w:t xml:space="preserve">. Torri et al. </w:t>
      </w:r>
      <w:r w:rsidRPr="005648D1">
        <w:rPr>
          <w:rFonts w:ascii="Times New Roman" w:eastAsia="Times New Roman" w:hAnsi="Times New Roman" w:cs="Times New Roman"/>
          <w:color w:val="000000" w:themeColor="text1"/>
          <w:sz w:val="26"/>
          <w:szCs w:val="26"/>
          <w:lang w:eastAsia="en-GB"/>
        </w:rPr>
        <w:fldChar w:fldCharType="begin"/>
      </w:r>
      <w:r w:rsidR="00530623" w:rsidRPr="005648D1">
        <w:rPr>
          <w:rFonts w:ascii="Times New Roman" w:eastAsia="Times New Roman" w:hAnsi="Times New Roman" w:cs="Times New Roman"/>
          <w:color w:val="000000" w:themeColor="text1"/>
          <w:sz w:val="26"/>
          <w:szCs w:val="26"/>
          <w:lang w:eastAsia="en-GB"/>
        </w:rPr>
        <w:instrText xml:space="preserve"> ADDIN EN.CITE &lt;EndNote&gt;&lt;Cite&gt;&lt;Author&gt;Torri&lt;/Author&gt;&lt;Year&gt;2010&lt;/Year&gt;&lt;RecNum&gt;150&lt;/RecNum&gt;&lt;DisplayText&gt;&lt;style font="Times New Roman"&gt;[39]&lt;/style&gt;&lt;/DisplayText&gt;&lt;record&gt;&lt;rec-number&gt;150&lt;/rec-number&gt;&lt;foreign-keys&gt;&lt;key app="EN" db-id="w0x9sfe070szdoexvej50w2wdxp0ata0vfxe" timestamp="1469347214"&gt;150&lt;/key&gt;&lt;/foreign-keys&gt;&lt;ref-type name="Journal Article"&gt;17&lt;/ref-type&gt;&lt;contributors&gt;&lt;authors&gt;&lt;author&gt;Torri, Cristian&lt;/author&gt;&lt;author&gt;Reinikainen, Matti&lt;/author&gt;&lt;author&gt;Lindfors, Christian&lt;/author&gt;&lt;author&gt;Fabbri, Daniele&lt;/author&gt;&lt;author&gt;Oasmaa, Anja&lt;/author&gt;&lt;author&gt;Kuoppala, Eva&lt;/author&gt;&lt;/authors&gt;&lt;/contributors&gt;&lt;titles&gt;&lt;title&gt;Investigation on catalytic pyrolysis of pine sawdust: Catalyst screening by Py-GC-MIP-AED&lt;/title&gt;&lt;secondary-title&gt;Journal of Analytical and Applied Pyrolysis&lt;/secondary-title&gt;&lt;/titles&gt;&lt;periodical&gt;&lt;full-title&gt;Journal of Analytical and Applied Pyrolysis&lt;/full-title&gt;&lt;/periodical&gt;&lt;pages&gt;7-13&lt;/pages&gt;&lt;volume&gt;88&lt;/volume&gt;&lt;number&gt;1&lt;/number&gt;&lt;keywords&gt;&lt;keyword&gt;Catalytic pyrolysis&lt;/keyword&gt;&lt;keyword&gt;Copper&lt;/keyword&gt;&lt;keyword&gt;Cobalt&lt;/keyword&gt;&lt;keyword&gt;De-oxygenation&lt;/keyword&gt;&lt;keyword&gt;Upgrading&lt;/keyword&gt;&lt;keyword&gt;Bio-oil&lt;/keyword&gt;&lt;/keywords&gt;&lt;dates&gt;&lt;year&gt;2010&lt;/year&gt;&lt;pub-dates&gt;&lt;date&gt;5//&lt;/date&gt;&lt;/pub-dates&gt;&lt;/dates&gt;&lt;isbn&gt;0165-2370&lt;/isbn&gt;&lt;urls&gt;&lt;related-urls&gt;&lt;url&gt;http://www.sciencedirect.com/science/article/pii/S0165237010000161&lt;/url&gt;&lt;/related-urls&gt;&lt;/urls&gt;&lt;electronic-resource-num&gt;http://dx.doi.org/10.1016/j.jaap.2010.02.005&lt;/electronic-resource-num&gt;&lt;/record&gt;&lt;/Cite&gt;&lt;/EndNote&gt;</w:instrText>
      </w:r>
      <w:r w:rsidRPr="005648D1">
        <w:rPr>
          <w:rFonts w:ascii="Times New Roman" w:eastAsia="Times New Roman" w:hAnsi="Times New Roman" w:cs="Times New Roman"/>
          <w:color w:val="000000" w:themeColor="text1"/>
          <w:sz w:val="26"/>
          <w:szCs w:val="26"/>
          <w:lang w:eastAsia="en-GB"/>
        </w:rPr>
        <w:fldChar w:fldCharType="separate"/>
      </w:r>
      <w:r w:rsidR="00530623" w:rsidRPr="005648D1">
        <w:rPr>
          <w:rFonts w:ascii="Times New Roman" w:eastAsia="Times New Roman" w:hAnsi="Times New Roman" w:cs="Times New Roman"/>
          <w:noProof/>
          <w:color w:val="000000" w:themeColor="text1"/>
          <w:sz w:val="26"/>
          <w:szCs w:val="26"/>
          <w:lang w:eastAsia="en-GB"/>
        </w:rPr>
        <w:t>[39]</w:t>
      </w:r>
      <w:r w:rsidRPr="005648D1">
        <w:rPr>
          <w:rFonts w:ascii="Times New Roman" w:eastAsia="Times New Roman" w:hAnsi="Times New Roman" w:cs="Times New Roman"/>
          <w:color w:val="000000" w:themeColor="text1"/>
          <w:sz w:val="26"/>
          <w:szCs w:val="26"/>
          <w:lang w:eastAsia="en-GB"/>
        </w:rPr>
        <w:fldChar w:fldCharType="end"/>
      </w:r>
      <w:r w:rsidR="00923F6E">
        <w:rPr>
          <w:rFonts w:ascii="Times New Roman" w:eastAsia="Times New Roman" w:hAnsi="Times New Roman" w:cs="Times New Roman"/>
          <w:color w:val="000000" w:themeColor="text1"/>
          <w:sz w:val="26"/>
          <w:szCs w:val="26"/>
          <w:lang w:eastAsia="en-GB"/>
        </w:rPr>
        <w:t xml:space="preserve"> have</w:t>
      </w:r>
      <w:r w:rsidRPr="005648D1">
        <w:rPr>
          <w:rFonts w:ascii="Times New Roman" w:eastAsia="Times New Roman" w:hAnsi="Times New Roman" w:cs="Times New Roman"/>
          <w:color w:val="000000" w:themeColor="text1"/>
          <w:sz w:val="26"/>
          <w:szCs w:val="26"/>
          <w:lang w:eastAsia="en-GB"/>
        </w:rPr>
        <w:t xml:space="preserve"> investigated the catalytic pyrolysis of pine sawdust over various metal oxides (Fe</w:t>
      </w:r>
      <w:r w:rsidRPr="005648D1">
        <w:rPr>
          <w:rFonts w:ascii="Times New Roman" w:eastAsia="Times New Roman" w:hAnsi="Times New Roman" w:cs="Times New Roman"/>
          <w:color w:val="000000" w:themeColor="text1"/>
          <w:sz w:val="26"/>
          <w:szCs w:val="26"/>
          <w:vertAlign w:val="subscript"/>
          <w:lang w:eastAsia="en-GB"/>
        </w:rPr>
        <w:t>2</w:t>
      </w:r>
      <w:r w:rsidRPr="005648D1">
        <w:rPr>
          <w:rFonts w:ascii="Times New Roman" w:eastAsia="Times New Roman" w:hAnsi="Times New Roman" w:cs="Times New Roman"/>
          <w:color w:val="000000" w:themeColor="text1"/>
          <w:sz w:val="26"/>
          <w:szCs w:val="26"/>
          <w:lang w:eastAsia="en-GB"/>
        </w:rPr>
        <w:t>O</w:t>
      </w:r>
      <w:r w:rsidRPr="005648D1">
        <w:rPr>
          <w:rFonts w:ascii="Times New Roman" w:eastAsia="Times New Roman" w:hAnsi="Times New Roman" w:cs="Times New Roman"/>
          <w:color w:val="000000" w:themeColor="text1"/>
          <w:sz w:val="26"/>
          <w:szCs w:val="26"/>
          <w:vertAlign w:val="subscript"/>
          <w:lang w:eastAsia="en-GB"/>
        </w:rPr>
        <w:t>3</w:t>
      </w:r>
      <w:r w:rsidRPr="005648D1">
        <w:rPr>
          <w:rFonts w:ascii="Times New Roman" w:eastAsia="Times New Roman" w:hAnsi="Times New Roman" w:cs="Times New Roman"/>
          <w:color w:val="000000" w:themeColor="text1"/>
          <w:sz w:val="26"/>
          <w:szCs w:val="26"/>
          <w:lang w:eastAsia="en-GB"/>
        </w:rPr>
        <w:t xml:space="preserve">, </w:t>
      </w:r>
      <w:proofErr w:type="spellStart"/>
      <w:r w:rsidRPr="005648D1">
        <w:rPr>
          <w:rFonts w:ascii="Times New Roman" w:eastAsia="Times New Roman" w:hAnsi="Times New Roman" w:cs="Times New Roman"/>
          <w:color w:val="000000" w:themeColor="text1"/>
          <w:sz w:val="26"/>
          <w:szCs w:val="26"/>
          <w:lang w:eastAsia="en-GB"/>
        </w:rPr>
        <w:t>CuO</w:t>
      </w:r>
      <w:proofErr w:type="spellEnd"/>
      <w:r w:rsidR="006D4DB5" w:rsidRPr="005648D1">
        <w:rPr>
          <w:rFonts w:ascii="Times New Roman" w:eastAsia="Times New Roman" w:hAnsi="Times New Roman" w:cs="Times New Roman"/>
          <w:color w:val="000000" w:themeColor="text1"/>
          <w:sz w:val="26"/>
          <w:szCs w:val="26"/>
          <w:lang w:eastAsia="en-GB"/>
        </w:rPr>
        <w:t>,</w:t>
      </w:r>
      <w:r w:rsidRPr="005648D1">
        <w:rPr>
          <w:rFonts w:ascii="Times New Roman" w:eastAsia="Times New Roman" w:hAnsi="Times New Roman" w:cs="Times New Roman"/>
          <w:color w:val="000000" w:themeColor="text1"/>
          <w:sz w:val="26"/>
          <w:szCs w:val="26"/>
          <w:lang w:eastAsia="en-GB"/>
        </w:rPr>
        <w:t xml:space="preserve"> and </w:t>
      </w:r>
      <w:proofErr w:type="spellStart"/>
      <w:r w:rsidRPr="005648D1">
        <w:rPr>
          <w:rFonts w:ascii="Times New Roman" w:eastAsia="Times New Roman" w:hAnsi="Times New Roman" w:cs="Times New Roman"/>
          <w:color w:val="000000" w:themeColor="text1"/>
          <w:sz w:val="26"/>
          <w:szCs w:val="26"/>
          <w:lang w:eastAsia="en-GB"/>
        </w:rPr>
        <w:t>ZnO</w:t>
      </w:r>
      <w:proofErr w:type="spellEnd"/>
      <w:r w:rsidRPr="005648D1">
        <w:rPr>
          <w:rFonts w:ascii="Times New Roman" w:eastAsia="Times New Roman" w:hAnsi="Times New Roman" w:cs="Times New Roman"/>
          <w:color w:val="000000" w:themeColor="text1"/>
          <w:sz w:val="26"/>
          <w:szCs w:val="26"/>
          <w:lang w:eastAsia="en-GB"/>
        </w:rPr>
        <w:t>) and found that heavy</w:t>
      </w:r>
      <w:r w:rsidR="00923F6E">
        <w:rPr>
          <w:rFonts w:ascii="Times New Roman" w:eastAsia="Times New Roman" w:hAnsi="Times New Roman" w:cs="Times New Roman"/>
          <w:color w:val="000000" w:themeColor="text1"/>
          <w:sz w:val="26"/>
          <w:szCs w:val="26"/>
          <w:lang w:eastAsia="en-GB"/>
        </w:rPr>
        <w:t xml:space="preserve"> organic</w:t>
      </w:r>
      <w:r w:rsidRPr="005648D1">
        <w:rPr>
          <w:rFonts w:ascii="Times New Roman" w:eastAsia="Times New Roman" w:hAnsi="Times New Roman" w:cs="Times New Roman"/>
          <w:color w:val="000000" w:themeColor="text1"/>
          <w:sz w:val="26"/>
          <w:szCs w:val="26"/>
          <w:lang w:eastAsia="en-GB"/>
        </w:rPr>
        <w:t xml:space="preserve"> compounds were reduced in the</w:t>
      </w:r>
      <w:r w:rsidR="009A6E8D" w:rsidRPr="005648D1">
        <w:rPr>
          <w:rFonts w:ascii="Times New Roman" w:eastAsia="Times New Roman" w:hAnsi="Times New Roman" w:cs="Times New Roman"/>
          <w:color w:val="000000" w:themeColor="text1"/>
          <w:sz w:val="26"/>
          <w:szCs w:val="26"/>
          <w:lang w:eastAsia="en-GB"/>
        </w:rPr>
        <w:t xml:space="preserve"> final</w:t>
      </w:r>
      <w:r w:rsidRPr="005648D1">
        <w:rPr>
          <w:rFonts w:ascii="Times New Roman" w:eastAsia="Times New Roman" w:hAnsi="Times New Roman" w:cs="Times New Roman"/>
          <w:color w:val="000000" w:themeColor="text1"/>
          <w:sz w:val="26"/>
          <w:szCs w:val="26"/>
          <w:lang w:eastAsia="en-GB"/>
        </w:rPr>
        <w:t xml:space="preserve"> bio-oil</w:t>
      </w:r>
      <w:r w:rsidRPr="005648D1">
        <w:rPr>
          <w:rFonts w:ascii="Times New Roman" w:eastAsia="Times New Roman" w:hAnsi="Times New Roman" w:cs="Times New Roman"/>
          <w:color w:val="000000" w:themeColor="text1"/>
          <w:sz w:val="26"/>
          <w:szCs w:val="26"/>
        </w:rPr>
        <w:t>.</w:t>
      </w:r>
      <w:r w:rsidR="009103F8" w:rsidRPr="005648D1">
        <w:rPr>
          <w:rFonts w:ascii="Times New Roman" w:eastAsia="Times New Roman" w:hAnsi="Times New Roman" w:cs="Times New Roman"/>
          <w:color w:val="000000" w:themeColor="text1"/>
          <w:sz w:val="26"/>
          <w:szCs w:val="26"/>
          <w:lang w:eastAsia="en-GB"/>
        </w:rPr>
        <w:t xml:space="preserve"> </w:t>
      </w:r>
      <w:r w:rsidR="005412EC" w:rsidRPr="005648D1">
        <w:rPr>
          <w:rFonts w:ascii="Times New Roman" w:eastAsia="Times New Roman" w:hAnsi="Times New Roman" w:cs="Times New Roman"/>
          <w:color w:val="000000" w:themeColor="text1"/>
          <w:sz w:val="26"/>
          <w:szCs w:val="26"/>
          <w:lang w:eastAsia="en-GB"/>
        </w:rPr>
        <w:t>Solid acid 40SiO</w:t>
      </w:r>
      <w:r w:rsidR="005412EC" w:rsidRPr="005648D1">
        <w:rPr>
          <w:rFonts w:ascii="Times New Roman" w:eastAsia="Times New Roman" w:hAnsi="Times New Roman" w:cs="Times New Roman"/>
          <w:color w:val="000000" w:themeColor="text1"/>
          <w:sz w:val="26"/>
          <w:szCs w:val="26"/>
          <w:vertAlign w:val="subscript"/>
          <w:lang w:eastAsia="en-GB"/>
        </w:rPr>
        <w:t>2</w:t>
      </w:r>
      <w:r w:rsidR="005412EC" w:rsidRPr="005648D1">
        <w:rPr>
          <w:rFonts w:ascii="Times New Roman" w:eastAsia="Times New Roman" w:hAnsi="Times New Roman" w:cs="Times New Roman"/>
          <w:color w:val="000000" w:themeColor="text1"/>
          <w:sz w:val="26"/>
          <w:szCs w:val="26"/>
          <w:lang w:eastAsia="en-GB"/>
        </w:rPr>
        <w:t>/TiO</w:t>
      </w:r>
      <w:r w:rsidR="00A017EB" w:rsidRPr="005648D1">
        <w:rPr>
          <w:rFonts w:ascii="Times New Roman" w:eastAsia="Times New Roman" w:hAnsi="Times New Roman" w:cs="Times New Roman"/>
          <w:color w:val="000000" w:themeColor="text1"/>
          <w:sz w:val="26"/>
          <w:szCs w:val="26"/>
          <w:vertAlign w:val="subscript"/>
          <w:lang w:eastAsia="en-GB"/>
        </w:rPr>
        <w:t>2</w:t>
      </w:r>
      <w:r w:rsidR="003147DF" w:rsidRPr="005648D1">
        <w:rPr>
          <w:rFonts w:ascii="Times New Roman" w:eastAsia="Times New Roman" w:hAnsi="Times New Roman" w:cs="Times New Roman"/>
          <w:color w:val="000000" w:themeColor="text1"/>
          <w:sz w:val="26"/>
          <w:szCs w:val="26"/>
          <w:lang w:eastAsia="en-GB"/>
        </w:rPr>
        <w:t>-</w:t>
      </w:r>
      <w:commentRangeStart w:id="1"/>
      <w:r w:rsidR="005412EC" w:rsidRPr="005648D1">
        <w:rPr>
          <w:rFonts w:ascii="Times New Roman" w:eastAsia="Times New Roman" w:hAnsi="Times New Roman" w:cs="Times New Roman"/>
          <w:color w:val="000000" w:themeColor="text1"/>
          <w:sz w:val="26"/>
          <w:szCs w:val="26"/>
          <w:lang w:eastAsia="en-GB"/>
        </w:rPr>
        <w:t>SO</w:t>
      </w:r>
      <w:r w:rsidR="005412EC" w:rsidRPr="005648D1">
        <w:rPr>
          <w:rFonts w:ascii="Times New Roman" w:eastAsia="Times New Roman" w:hAnsi="Times New Roman" w:cs="Times New Roman"/>
          <w:color w:val="000000" w:themeColor="text1"/>
          <w:sz w:val="26"/>
          <w:szCs w:val="26"/>
          <w:vertAlign w:val="subscript"/>
          <w:lang w:eastAsia="en-GB"/>
        </w:rPr>
        <w:t>4</w:t>
      </w:r>
      <w:r w:rsidR="00A017EB" w:rsidRPr="005648D1">
        <w:rPr>
          <w:rFonts w:ascii="Times New Roman" w:eastAsia="Times New Roman" w:hAnsi="Times New Roman" w:cs="Times New Roman"/>
          <w:color w:val="000000" w:themeColor="text1"/>
          <w:sz w:val="26"/>
          <w:szCs w:val="26"/>
          <w:vertAlign w:val="superscript"/>
          <w:lang w:eastAsia="en-GB"/>
        </w:rPr>
        <w:t>2</w:t>
      </w:r>
      <w:commentRangeEnd w:id="1"/>
      <w:r w:rsidR="008E2CB2">
        <w:rPr>
          <w:rStyle w:val="CommentReference"/>
        </w:rPr>
        <w:commentReference w:id="1"/>
      </w:r>
      <w:r w:rsidR="00FD782E" w:rsidRPr="005648D1">
        <w:rPr>
          <w:rFonts w:ascii="Times New Roman" w:eastAsia="Times New Roman" w:hAnsi="Times New Roman" w:cs="Times New Roman"/>
          <w:color w:val="000000" w:themeColor="text1"/>
          <w:sz w:val="26"/>
          <w:szCs w:val="26"/>
          <w:vertAlign w:val="superscript"/>
          <w:lang w:eastAsia="en-GB"/>
        </w:rPr>
        <w:t>-</w:t>
      </w:r>
      <w:r w:rsidR="00FD782E">
        <w:rPr>
          <w:rFonts w:ascii="Times New Roman" w:eastAsia="Times New Roman" w:hAnsi="Times New Roman" w:cs="Times New Roman"/>
          <w:color w:val="000000" w:themeColor="text1"/>
          <w:sz w:val="26"/>
          <w:szCs w:val="26"/>
          <w:lang w:eastAsia="en-GB"/>
        </w:rPr>
        <w:t xml:space="preserve"> </w:t>
      </w:r>
      <w:r w:rsidR="005412EC" w:rsidRPr="005648D1">
        <w:rPr>
          <w:rFonts w:ascii="Times New Roman" w:eastAsia="Times New Roman" w:hAnsi="Times New Roman" w:cs="Times New Roman"/>
          <w:color w:val="000000" w:themeColor="text1"/>
          <w:sz w:val="26"/>
          <w:szCs w:val="26"/>
          <w:lang w:eastAsia="en-GB"/>
        </w:rPr>
        <w:t>and solid base 30K</w:t>
      </w:r>
      <w:r w:rsidR="00A017EB" w:rsidRPr="005648D1">
        <w:rPr>
          <w:rFonts w:ascii="Times New Roman" w:eastAsia="Times New Roman" w:hAnsi="Times New Roman" w:cs="Times New Roman"/>
          <w:color w:val="000000" w:themeColor="text1"/>
          <w:sz w:val="26"/>
          <w:szCs w:val="26"/>
          <w:vertAlign w:val="subscript"/>
          <w:lang w:eastAsia="en-GB"/>
        </w:rPr>
        <w:t>2</w:t>
      </w:r>
      <w:r w:rsidR="005412EC" w:rsidRPr="005648D1">
        <w:rPr>
          <w:rFonts w:ascii="Times New Roman" w:eastAsia="Times New Roman" w:hAnsi="Times New Roman" w:cs="Times New Roman"/>
          <w:color w:val="000000" w:themeColor="text1"/>
          <w:sz w:val="26"/>
          <w:szCs w:val="26"/>
          <w:lang w:eastAsia="en-GB"/>
        </w:rPr>
        <w:t>CO</w:t>
      </w:r>
      <w:r w:rsidR="005412EC" w:rsidRPr="005648D1">
        <w:rPr>
          <w:rFonts w:ascii="Times New Roman" w:eastAsia="Times New Roman" w:hAnsi="Times New Roman" w:cs="Times New Roman"/>
          <w:color w:val="000000" w:themeColor="text1"/>
          <w:sz w:val="26"/>
          <w:szCs w:val="26"/>
          <w:vertAlign w:val="subscript"/>
          <w:lang w:eastAsia="en-GB"/>
        </w:rPr>
        <w:t>3</w:t>
      </w:r>
      <w:r w:rsidR="005412EC" w:rsidRPr="005648D1">
        <w:rPr>
          <w:rFonts w:ascii="Times New Roman" w:eastAsia="Times New Roman" w:hAnsi="Times New Roman" w:cs="Times New Roman"/>
          <w:color w:val="000000" w:themeColor="text1"/>
          <w:sz w:val="26"/>
          <w:szCs w:val="26"/>
          <w:lang w:eastAsia="en-GB"/>
        </w:rPr>
        <w:t>/Al</w:t>
      </w:r>
      <w:r w:rsidR="00A017EB" w:rsidRPr="005648D1">
        <w:rPr>
          <w:rFonts w:ascii="Times New Roman" w:eastAsia="Times New Roman" w:hAnsi="Times New Roman" w:cs="Times New Roman"/>
          <w:color w:val="000000" w:themeColor="text1"/>
          <w:sz w:val="26"/>
          <w:szCs w:val="26"/>
          <w:vertAlign w:val="subscript"/>
          <w:lang w:eastAsia="en-GB"/>
        </w:rPr>
        <w:t>2</w:t>
      </w:r>
      <w:r w:rsidR="005412EC" w:rsidRPr="005648D1">
        <w:rPr>
          <w:rFonts w:ascii="Times New Roman" w:eastAsia="Times New Roman" w:hAnsi="Times New Roman" w:cs="Times New Roman"/>
          <w:color w:val="000000" w:themeColor="text1"/>
          <w:sz w:val="26"/>
          <w:szCs w:val="26"/>
          <w:lang w:eastAsia="en-GB"/>
        </w:rPr>
        <w:t>O</w:t>
      </w:r>
      <w:r w:rsidR="005412EC" w:rsidRPr="005648D1">
        <w:rPr>
          <w:rFonts w:ascii="Times New Roman" w:eastAsia="Times New Roman" w:hAnsi="Times New Roman" w:cs="Times New Roman"/>
          <w:color w:val="000000" w:themeColor="text1"/>
          <w:sz w:val="26"/>
          <w:szCs w:val="26"/>
          <w:vertAlign w:val="subscript"/>
          <w:lang w:eastAsia="en-GB"/>
        </w:rPr>
        <w:t>3</w:t>
      </w:r>
      <w:r w:rsidR="003147DF" w:rsidRPr="005648D1">
        <w:rPr>
          <w:rFonts w:ascii="Times New Roman" w:eastAsia="Times New Roman" w:hAnsi="Times New Roman" w:cs="Times New Roman"/>
          <w:color w:val="000000" w:themeColor="text1"/>
          <w:sz w:val="26"/>
          <w:szCs w:val="26"/>
          <w:lang w:eastAsia="en-GB"/>
        </w:rPr>
        <w:t>-</w:t>
      </w:r>
      <w:r w:rsidR="005412EC" w:rsidRPr="005648D1">
        <w:rPr>
          <w:rFonts w:ascii="Times New Roman" w:eastAsia="Times New Roman" w:hAnsi="Times New Roman" w:cs="Times New Roman"/>
          <w:color w:val="000000" w:themeColor="text1"/>
          <w:sz w:val="26"/>
          <w:szCs w:val="26"/>
          <w:lang w:eastAsia="en-GB"/>
        </w:rPr>
        <w:t>NaOH</w:t>
      </w:r>
      <w:r w:rsidR="00CA7517" w:rsidRPr="005648D1">
        <w:rPr>
          <w:rFonts w:ascii="Times New Roman" w:eastAsia="Times New Roman" w:hAnsi="Times New Roman" w:cs="Times New Roman"/>
          <w:color w:val="000000" w:themeColor="text1"/>
          <w:sz w:val="26"/>
          <w:szCs w:val="26"/>
          <w:lang w:eastAsia="en-GB"/>
        </w:rPr>
        <w:t xml:space="preserve"> catalyst</w:t>
      </w:r>
      <w:r w:rsidR="00A017EB" w:rsidRPr="005648D1">
        <w:rPr>
          <w:rFonts w:ascii="Times New Roman" w:eastAsia="Times New Roman" w:hAnsi="Times New Roman" w:cs="Times New Roman"/>
          <w:color w:val="000000" w:themeColor="text1"/>
          <w:sz w:val="26"/>
          <w:szCs w:val="26"/>
          <w:lang w:eastAsia="en-GB"/>
        </w:rPr>
        <w:t xml:space="preserve">s </w:t>
      </w:r>
      <w:r w:rsidR="00923F6E">
        <w:rPr>
          <w:rFonts w:ascii="Times New Roman" w:eastAsia="Times New Roman" w:hAnsi="Times New Roman" w:cs="Times New Roman"/>
          <w:color w:val="000000" w:themeColor="text1"/>
          <w:sz w:val="26"/>
          <w:szCs w:val="26"/>
          <w:lang w:eastAsia="en-GB"/>
        </w:rPr>
        <w:t>have been</w:t>
      </w:r>
      <w:r w:rsidR="00A017EB" w:rsidRPr="005648D1">
        <w:rPr>
          <w:rFonts w:ascii="Times New Roman" w:eastAsia="Times New Roman" w:hAnsi="Times New Roman" w:cs="Times New Roman"/>
          <w:color w:val="000000" w:themeColor="text1"/>
          <w:sz w:val="26"/>
          <w:szCs w:val="26"/>
          <w:lang w:eastAsia="en-GB"/>
        </w:rPr>
        <w:t xml:space="preserve"> applied for esterificati</w:t>
      </w:r>
      <w:r w:rsidR="00CA7517" w:rsidRPr="005648D1">
        <w:rPr>
          <w:rFonts w:ascii="Times New Roman" w:eastAsia="Times New Roman" w:hAnsi="Times New Roman" w:cs="Times New Roman"/>
          <w:color w:val="000000" w:themeColor="text1"/>
          <w:sz w:val="26"/>
          <w:szCs w:val="26"/>
          <w:lang w:eastAsia="en-GB"/>
        </w:rPr>
        <w:t>on reactions in bio</w:t>
      </w:r>
      <w:r w:rsidR="006A7E1B">
        <w:rPr>
          <w:rFonts w:ascii="Times New Roman" w:eastAsia="Times New Roman" w:hAnsi="Times New Roman" w:cs="Times New Roman"/>
          <w:color w:val="000000" w:themeColor="text1"/>
          <w:sz w:val="26"/>
          <w:szCs w:val="26"/>
          <w:lang w:eastAsia="en-GB"/>
        </w:rPr>
        <w:t>-</w:t>
      </w:r>
      <w:r w:rsidR="00CA7517" w:rsidRPr="005648D1">
        <w:rPr>
          <w:rFonts w:ascii="Times New Roman" w:eastAsia="Times New Roman" w:hAnsi="Times New Roman" w:cs="Times New Roman"/>
          <w:color w:val="000000" w:themeColor="text1"/>
          <w:sz w:val="26"/>
          <w:szCs w:val="26"/>
          <w:lang w:eastAsia="en-GB"/>
        </w:rPr>
        <w:t>oil</w:t>
      </w:r>
      <w:r w:rsidR="009D4D86" w:rsidRPr="005648D1">
        <w:rPr>
          <w:rFonts w:ascii="Times New Roman" w:eastAsia="Times New Roman" w:hAnsi="Times New Roman" w:cs="Times New Roman"/>
          <w:color w:val="000000" w:themeColor="text1"/>
          <w:sz w:val="26"/>
          <w:szCs w:val="26"/>
          <w:lang w:eastAsia="en-GB"/>
        </w:rPr>
        <w:t xml:space="preserve"> </w:t>
      </w:r>
      <w:r w:rsidR="00AC3FD8" w:rsidRPr="005648D1">
        <w:rPr>
          <w:rFonts w:ascii="Times New Roman" w:eastAsia="Times New Roman" w:hAnsi="Times New Roman" w:cs="Times New Roman"/>
          <w:color w:val="000000" w:themeColor="text1"/>
          <w:sz w:val="26"/>
          <w:szCs w:val="26"/>
          <w:lang w:eastAsia="en-GB"/>
        </w:rPr>
        <w:fldChar w:fldCharType="begin"/>
      </w:r>
      <w:r w:rsidR="00530623" w:rsidRPr="005648D1">
        <w:rPr>
          <w:rFonts w:ascii="Times New Roman" w:eastAsia="Times New Roman" w:hAnsi="Times New Roman" w:cs="Times New Roman"/>
          <w:color w:val="000000" w:themeColor="text1"/>
          <w:sz w:val="26"/>
          <w:szCs w:val="26"/>
          <w:lang w:eastAsia="en-GB"/>
        </w:rPr>
        <w:instrText xml:space="preserve"> ADDIN EN.CITE &lt;EndNote&gt;&lt;Cite&gt;&lt;Author&gt;Zhang&lt;/Author&gt;&lt;Year&gt;2006&lt;/Year&gt;&lt;RecNum&gt;193&lt;/RecNum&gt;&lt;DisplayText&gt;&lt;style font="Times New Roman"&gt;[40]&lt;/style&gt;&lt;/DisplayText&gt;&lt;record&gt;&lt;rec-number&gt;193&lt;/rec-number&gt;&lt;foreign-keys&gt;&lt;key app="EN" db-id="w0x9sfe070szdoexvej50w2wdxp0ata0vfxe" timestamp="1492067191"&gt;193&lt;/key&gt;&lt;/foreign-keys&gt;&lt;ref-type name="Journal Article"&gt;17&lt;/ref-type&gt;&lt;contributors&gt;&lt;authors&gt;&lt;author&gt;Zhang, Qi&lt;/author&gt;&lt;author&gt;Chang, Jie&lt;/author&gt;&lt;author&gt;Wang, TieJun&lt;/author&gt;&lt;author&gt;Xu, Ying&lt;/author&gt;&lt;/authors&gt;&lt;/contributors&gt;&lt;titles&gt;&lt;title&gt;Upgrading bio-oil over different solid catalysts&lt;/title&gt;&lt;secondary-title&gt;Energy &amp;amp; Fuels&lt;/secondary-title&gt;&lt;/titles&gt;&lt;periodical&gt;&lt;full-title&gt;Energy &amp;amp; fuels&lt;/full-title&gt;&lt;/periodical&gt;&lt;pages&gt;2717-2720&lt;/pages&gt;&lt;volume&gt;20&lt;/volume&gt;&lt;number&gt;6&lt;/number&gt;&lt;dates&gt;&lt;year&gt;2006&lt;/year&gt;&lt;/dates&gt;&lt;isbn&gt;0887-0624&lt;/isbn&gt;&lt;urls&gt;&lt;/urls&gt;&lt;/record&gt;&lt;/Cite&gt;&lt;/EndNote&gt;</w:instrText>
      </w:r>
      <w:r w:rsidR="00AC3FD8" w:rsidRPr="005648D1">
        <w:rPr>
          <w:rFonts w:ascii="Times New Roman" w:eastAsia="Times New Roman" w:hAnsi="Times New Roman" w:cs="Times New Roman"/>
          <w:color w:val="000000" w:themeColor="text1"/>
          <w:sz w:val="26"/>
          <w:szCs w:val="26"/>
          <w:lang w:eastAsia="en-GB"/>
        </w:rPr>
        <w:fldChar w:fldCharType="separate"/>
      </w:r>
      <w:r w:rsidR="00530623" w:rsidRPr="005648D1">
        <w:rPr>
          <w:rFonts w:ascii="Times New Roman" w:eastAsia="Times New Roman" w:hAnsi="Times New Roman" w:cs="Times New Roman"/>
          <w:noProof/>
          <w:color w:val="000000" w:themeColor="text1"/>
          <w:sz w:val="26"/>
          <w:szCs w:val="26"/>
          <w:lang w:eastAsia="en-GB"/>
        </w:rPr>
        <w:t>[40]</w:t>
      </w:r>
      <w:r w:rsidR="00AC3FD8" w:rsidRPr="005648D1">
        <w:rPr>
          <w:rFonts w:ascii="Times New Roman" w:eastAsia="Times New Roman" w:hAnsi="Times New Roman" w:cs="Times New Roman"/>
          <w:color w:val="000000" w:themeColor="text1"/>
          <w:sz w:val="26"/>
          <w:szCs w:val="26"/>
          <w:lang w:eastAsia="en-GB"/>
        </w:rPr>
        <w:fldChar w:fldCharType="end"/>
      </w:r>
      <w:r w:rsidR="00CA7517" w:rsidRPr="005648D1">
        <w:rPr>
          <w:rFonts w:ascii="Times New Roman" w:eastAsia="Times New Roman" w:hAnsi="Times New Roman" w:cs="Times New Roman"/>
          <w:color w:val="000000" w:themeColor="text1"/>
          <w:sz w:val="26"/>
          <w:szCs w:val="26"/>
          <w:lang w:eastAsia="en-GB"/>
        </w:rPr>
        <w:t xml:space="preserve">. </w:t>
      </w:r>
      <w:r w:rsidR="008B11A1" w:rsidRPr="005648D1">
        <w:rPr>
          <w:rFonts w:ascii="Times New Roman" w:eastAsia="Times New Roman" w:hAnsi="Times New Roman" w:cs="Times New Roman"/>
          <w:color w:val="000000" w:themeColor="text1"/>
          <w:sz w:val="26"/>
          <w:szCs w:val="26"/>
          <w:lang w:eastAsia="en-GB"/>
        </w:rPr>
        <w:t xml:space="preserve">Lu et al. </w:t>
      </w:r>
      <w:r w:rsidR="00AC3FD8" w:rsidRPr="005648D1">
        <w:rPr>
          <w:rFonts w:ascii="Times New Roman" w:eastAsia="Times New Roman" w:hAnsi="Times New Roman" w:cs="Times New Roman"/>
          <w:color w:val="000000" w:themeColor="text1"/>
          <w:sz w:val="26"/>
          <w:szCs w:val="26"/>
          <w:lang w:eastAsia="en-GB"/>
        </w:rPr>
        <w:fldChar w:fldCharType="begin"/>
      </w:r>
      <w:r w:rsidR="001B78ED" w:rsidRPr="005648D1">
        <w:rPr>
          <w:rFonts w:ascii="Times New Roman" w:eastAsia="Times New Roman" w:hAnsi="Times New Roman" w:cs="Times New Roman"/>
          <w:color w:val="000000" w:themeColor="text1"/>
          <w:sz w:val="26"/>
          <w:szCs w:val="26"/>
          <w:lang w:eastAsia="en-GB"/>
        </w:rPr>
        <w:instrText xml:space="preserve"> ADDIN EN.CITE &lt;EndNote&gt;&lt;Cite&gt;&lt;Author&gt;Lu&lt;/Author&gt;&lt;Year&gt;2009&lt;/Year&gt;&lt;RecNum&gt;192&lt;/RecNum&gt;&lt;DisplayText&gt;&lt;style font="Times New Roman"&gt;[10]&lt;/style&gt;&lt;/DisplayText&gt;&lt;record&gt;&lt;rec-number&gt;192&lt;/rec-number&gt;&lt;foreign-keys&gt;&lt;key app="EN" db-id="w0x9sfe070szdoexvej50w2wdxp0ata0vfxe" timestamp="1492067016"&gt;192&lt;/key&gt;&lt;/foreign-keys&gt;&lt;ref-type name="Journal Article"&gt;17&lt;/ref-type&gt;&lt;contributors&gt;&lt;authors&gt;&lt;author&gt;Lu, Qiang&lt;/author&gt;&lt;author&gt;Xiong, Wan-Ming&lt;/author&gt;&lt;author&gt;Li, Wen-Zhi&lt;/author&gt;&lt;author&gt;Guo, Qing-Xiang&lt;/author&gt;&lt;author&gt;Zhu, Xi-Feng&lt;/author&gt;&lt;/authors&gt;&lt;/contributors&gt;&lt;titles&gt;&lt;title&gt;Catalytic pyrolysis of cellulose with sulfated metal oxides: A promising method for obtaining high yield of light furan compounds&lt;/title&gt;&lt;secondary-title&gt;Bioresource Technology&lt;/secondary-title&gt;&lt;/titles&gt;&lt;periodical&gt;&lt;full-title&gt;Bioresource Technology&lt;/full-title&gt;&lt;/periodical&gt;&lt;pages&gt;4871-4876&lt;/pages&gt;&lt;volume&gt;100&lt;/volume&gt;&lt;number&gt;20&lt;/number&gt;&lt;keywords&gt;&lt;keyword&gt;Cellulose&lt;/keyword&gt;&lt;keyword&gt;Catalytic pyrolysis&lt;/keyword&gt;&lt;keyword&gt;Sulfated metal oxide&lt;/keyword&gt;&lt;keyword&gt;Furan compound&lt;/keyword&gt;&lt;/keywords&gt;&lt;dates&gt;&lt;year&gt;2009&lt;/year&gt;&lt;pub-dates&gt;&lt;date&gt;10//&lt;/date&gt;&lt;/pub-dates&gt;&lt;/dates&gt;&lt;isbn&gt;0960-8524&lt;/isbn&gt;&lt;urls&gt;&lt;related-urls&gt;&lt;url&gt;http://www.sciencedirect.com/science/article/pii/S0960852409004878&lt;/url&gt;&lt;/related-urls&gt;&lt;/urls&gt;&lt;electronic-resource-num&gt;http://doi.org/10.1016/j.biortech.2009.04.068&lt;/electronic-resource-num&gt;&lt;/record&gt;&lt;/Cite&gt;&lt;/EndNote&gt;</w:instrText>
      </w:r>
      <w:r w:rsidR="00AC3FD8" w:rsidRPr="005648D1">
        <w:rPr>
          <w:rFonts w:ascii="Times New Roman" w:eastAsia="Times New Roman" w:hAnsi="Times New Roman" w:cs="Times New Roman"/>
          <w:color w:val="000000" w:themeColor="text1"/>
          <w:sz w:val="26"/>
          <w:szCs w:val="26"/>
          <w:lang w:eastAsia="en-GB"/>
        </w:rPr>
        <w:fldChar w:fldCharType="separate"/>
      </w:r>
      <w:r w:rsidR="001B78ED" w:rsidRPr="005648D1">
        <w:rPr>
          <w:rFonts w:ascii="Times New Roman" w:eastAsia="Times New Roman" w:hAnsi="Times New Roman" w:cs="Times New Roman"/>
          <w:noProof/>
          <w:color w:val="000000" w:themeColor="text1"/>
          <w:sz w:val="26"/>
          <w:szCs w:val="26"/>
          <w:lang w:eastAsia="en-GB"/>
        </w:rPr>
        <w:t>[10]</w:t>
      </w:r>
      <w:r w:rsidR="00AC3FD8" w:rsidRPr="005648D1">
        <w:rPr>
          <w:rFonts w:ascii="Times New Roman" w:eastAsia="Times New Roman" w:hAnsi="Times New Roman" w:cs="Times New Roman"/>
          <w:color w:val="000000" w:themeColor="text1"/>
          <w:sz w:val="26"/>
          <w:szCs w:val="26"/>
          <w:lang w:eastAsia="en-GB"/>
        </w:rPr>
        <w:fldChar w:fldCharType="end"/>
      </w:r>
      <w:r w:rsidR="00E54460" w:rsidRPr="005648D1">
        <w:rPr>
          <w:rFonts w:ascii="Times New Roman" w:eastAsia="Times New Roman" w:hAnsi="Times New Roman" w:cs="Times New Roman"/>
          <w:color w:val="000000" w:themeColor="text1"/>
          <w:sz w:val="26"/>
          <w:szCs w:val="26"/>
          <w:lang w:eastAsia="en-GB"/>
        </w:rPr>
        <w:t xml:space="preserve"> </w:t>
      </w:r>
      <w:r w:rsidR="00923F6E">
        <w:rPr>
          <w:rFonts w:ascii="Times New Roman" w:eastAsia="Times New Roman" w:hAnsi="Times New Roman" w:cs="Times New Roman"/>
          <w:color w:val="000000" w:themeColor="text1"/>
          <w:sz w:val="26"/>
          <w:szCs w:val="26"/>
          <w:lang w:eastAsia="en-GB"/>
        </w:rPr>
        <w:t xml:space="preserve">have </w:t>
      </w:r>
      <w:r w:rsidR="00E54460" w:rsidRPr="005648D1">
        <w:rPr>
          <w:rFonts w:ascii="Times New Roman" w:eastAsia="Times New Roman" w:hAnsi="Times New Roman" w:cs="Times New Roman"/>
          <w:color w:val="000000" w:themeColor="text1"/>
          <w:sz w:val="26"/>
          <w:szCs w:val="26"/>
          <w:lang w:eastAsia="en-GB"/>
        </w:rPr>
        <w:t>employed three sulphated metal oxides (SO</w:t>
      </w:r>
      <w:r w:rsidR="00E54460" w:rsidRPr="005648D1">
        <w:rPr>
          <w:rFonts w:ascii="Times New Roman" w:eastAsia="Times New Roman" w:hAnsi="Times New Roman" w:cs="Times New Roman"/>
          <w:color w:val="000000" w:themeColor="text1"/>
          <w:sz w:val="26"/>
          <w:szCs w:val="26"/>
          <w:vertAlign w:val="subscript"/>
          <w:lang w:eastAsia="en-GB"/>
        </w:rPr>
        <w:t>4</w:t>
      </w:r>
      <w:r w:rsidR="00E54460" w:rsidRPr="005648D1">
        <w:rPr>
          <w:rFonts w:ascii="Times New Roman" w:eastAsia="Times New Roman" w:hAnsi="Times New Roman" w:cs="Times New Roman"/>
          <w:color w:val="000000" w:themeColor="text1"/>
          <w:sz w:val="26"/>
          <w:szCs w:val="26"/>
          <w:vertAlign w:val="superscript"/>
          <w:lang w:eastAsia="en-GB"/>
        </w:rPr>
        <w:t>2-</w:t>
      </w:r>
      <w:r w:rsidR="00E54460" w:rsidRPr="005648D1">
        <w:rPr>
          <w:rFonts w:ascii="Times New Roman" w:eastAsia="Times New Roman" w:hAnsi="Times New Roman" w:cs="Times New Roman"/>
          <w:color w:val="000000" w:themeColor="text1"/>
          <w:sz w:val="26"/>
          <w:szCs w:val="26"/>
          <w:lang w:eastAsia="en-GB"/>
        </w:rPr>
        <w:t>/TiO</w:t>
      </w:r>
      <w:r w:rsidR="00E54460" w:rsidRPr="005648D1">
        <w:rPr>
          <w:rFonts w:ascii="Times New Roman" w:eastAsia="Times New Roman" w:hAnsi="Times New Roman" w:cs="Times New Roman"/>
          <w:color w:val="000000" w:themeColor="text1"/>
          <w:sz w:val="26"/>
          <w:szCs w:val="26"/>
          <w:vertAlign w:val="subscript"/>
          <w:lang w:eastAsia="en-GB"/>
        </w:rPr>
        <w:t>2</w:t>
      </w:r>
      <w:r w:rsidR="00FD782E" w:rsidRPr="005648D1">
        <w:rPr>
          <w:rFonts w:ascii="Times New Roman" w:eastAsia="Times New Roman" w:hAnsi="Times New Roman" w:cs="Times New Roman"/>
          <w:color w:val="000000" w:themeColor="text1"/>
          <w:sz w:val="26"/>
          <w:szCs w:val="26"/>
          <w:lang w:eastAsia="en-GB"/>
        </w:rPr>
        <w:t>,</w:t>
      </w:r>
      <w:r w:rsidR="00FD782E">
        <w:rPr>
          <w:rFonts w:ascii="Times New Roman" w:eastAsia="Times New Roman" w:hAnsi="Times New Roman" w:cs="Times New Roman"/>
          <w:color w:val="000000" w:themeColor="text1"/>
          <w:sz w:val="26"/>
          <w:szCs w:val="26"/>
          <w:lang w:eastAsia="en-GB"/>
        </w:rPr>
        <w:t xml:space="preserve"> </w:t>
      </w:r>
      <w:r w:rsidR="00E54460" w:rsidRPr="005648D1">
        <w:rPr>
          <w:rFonts w:ascii="Times New Roman" w:eastAsia="Times New Roman" w:hAnsi="Times New Roman" w:cs="Times New Roman"/>
          <w:color w:val="000000" w:themeColor="text1"/>
          <w:sz w:val="26"/>
          <w:szCs w:val="26"/>
          <w:lang w:eastAsia="en-GB"/>
        </w:rPr>
        <w:t>SO</w:t>
      </w:r>
      <w:r w:rsidR="00E54460" w:rsidRPr="005648D1">
        <w:rPr>
          <w:rFonts w:ascii="Times New Roman" w:eastAsia="Times New Roman" w:hAnsi="Times New Roman" w:cs="Times New Roman"/>
          <w:color w:val="000000" w:themeColor="text1"/>
          <w:sz w:val="26"/>
          <w:szCs w:val="26"/>
          <w:vertAlign w:val="subscript"/>
          <w:lang w:eastAsia="en-GB"/>
        </w:rPr>
        <w:t>4</w:t>
      </w:r>
      <w:r w:rsidR="00E54460" w:rsidRPr="005648D1">
        <w:rPr>
          <w:rFonts w:ascii="Times New Roman" w:eastAsia="Times New Roman" w:hAnsi="Times New Roman" w:cs="Times New Roman"/>
          <w:color w:val="000000" w:themeColor="text1"/>
          <w:sz w:val="26"/>
          <w:szCs w:val="26"/>
          <w:vertAlign w:val="superscript"/>
          <w:lang w:eastAsia="en-GB"/>
        </w:rPr>
        <w:t>2-</w:t>
      </w:r>
      <w:r w:rsidR="00E54460" w:rsidRPr="005648D1">
        <w:rPr>
          <w:rFonts w:ascii="Times New Roman" w:eastAsia="Times New Roman" w:hAnsi="Times New Roman" w:cs="Times New Roman"/>
          <w:color w:val="000000" w:themeColor="text1"/>
          <w:sz w:val="26"/>
          <w:szCs w:val="26"/>
          <w:lang w:eastAsia="en-GB"/>
        </w:rPr>
        <w:t>/ZrO</w:t>
      </w:r>
      <w:r w:rsidR="00E54460" w:rsidRPr="005648D1">
        <w:rPr>
          <w:rFonts w:ascii="Times New Roman" w:eastAsia="Times New Roman" w:hAnsi="Times New Roman" w:cs="Times New Roman"/>
          <w:color w:val="000000" w:themeColor="text1"/>
          <w:sz w:val="26"/>
          <w:szCs w:val="26"/>
          <w:vertAlign w:val="subscript"/>
          <w:lang w:eastAsia="en-GB"/>
        </w:rPr>
        <w:t>2</w:t>
      </w:r>
      <w:r w:rsidR="00FD782E">
        <w:rPr>
          <w:rFonts w:ascii="Times New Roman" w:eastAsia="Times New Roman" w:hAnsi="Times New Roman" w:cs="Times New Roman"/>
          <w:color w:val="000000" w:themeColor="text1"/>
          <w:sz w:val="26"/>
          <w:szCs w:val="26"/>
          <w:lang w:eastAsia="en-GB"/>
        </w:rPr>
        <w:t xml:space="preserve">, </w:t>
      </w:r>
      <w:r w:rsidR="00FD782E" w:rsidRPr="005648D1">
        <w:rPr>
          <w:rFonts w:ascii="Times New Roman" w:eastAsia="Times New Roman" w:hAnsi="Times New Roman" w:cs="Times New Roman"/>
          <w:color w:val="000000" w:themeColor="text1"/>
          <w:sz w:val="26"/>
          <w:szCs w:val="26"/>
          <w:lang w:eastAsia="en-GB"/>
        </w:rPr>
        <w:t>and</w:t>
      </w:r>
      <w:r w:rsidR="00FD782E">
        <w:rPr>
          <w:rFonts w:ascii="Times New Roman" w:eastAsia="Times New Roman" w:hAnsi="Times New Roman" w:cs="Times New Roman"/>
          <w:color w:val="000000" w:themeColor="text1"/>
          <w:sz w:val="26"/>
          <w:szCs w:val="26"/>
          <w:lang w:eastAsia="en-GB"/>
        </w:rPr>
        <w:t xml:space="preserve"> </w:t>
      </w:r>
      <w:r w:rsidR="00E54460" w:rsidRPr="005648D1">
        <w:rPr>
          <w:rFonts w:ascii="Times New Roman" w:eastAsia="Times New Roman" w:hAnsi="Times New Roman" w:cs="Times New Roman"/>
          <w:color w:val="000000" w:themeColor="text1"/>
          <w:sz w:val="26"/>
          <w:szCs w:val="26"/>
          <w:lang w:eastAsia="en-GB"/>
        </w:rPr>
        <w:t>SO</w:t>
      </w:r>
      <w:r w:rsidR="00E54460" w:rsidRPr="005648D1">
        <w:rPr>
          <w:rFonts w:ascii="Times New Roman" w:eastAsia="Times New Roman" w:hAnsi="Times New Roman" w:cs="Times New Roman"/>
          <w:color w:val="000000" w:themeColor="text1"/>
          <w:sz w:val="26"/>
          <w:szCs w:val="26"/>
          <w:vertAlign w:val="subscript"/>
          <w:lang w:eastAsia="en-GB"/>
        </w:rPr>
        <w:t>4</w:t>
      </w:r>
      <w:r w:rsidR="00E54460" w:rsidRPr="005648D1">
        <w:rPr>
          <w:rFonts w:ascii="Times New Roman" w:eastAsia="Times New Roman" w:hAnsi="Times New Roman" w:cs="Times New Roman"/>
          <w:color w:val="000000" w:themeColor="text1"/>
          <w:sz w:val="26"/>
          <w:szCs w:val="26"/>
          <w:vertAlign w:val="superscript"/>
          <w:lang w:eastAsia="en-GB"/>
        </w:rPr>
        <w:t>2-</w:t>
      </w:r>
      <w:r w:rsidR="00E54460" w:rsidRPr="005648D1">
        <w:rPr>
          <w:rFonts w:ascii="Times New Roman" w:eastAsia="Times New Roman" w:hAnsi="Times New Roman" w:cs="Times New Roman"/>
          <w:color w:val="000000" w:themeColor="text1"/>
          <w:sz w:val="26"/>
          <w:szCs w:val="26"/>
          <w:lang w:eastAsia="en-GB"/>
        </w:rPr>
        <w:t>/SnO</w:t>
      </w:r>
      <w:r w:rsidR="00E54460" w:rsidRPr="005648D1">
        <w:rPr>
          <w:rFonts w:ascii="Times New Roman" w:eastAsia="Times New Roman" w:hAnsi="Times New Roman" w:cs="Times New Roman"/>
          <w:color w:val="000000" w:themeColor="text1"/>
          <w:sz w:val="26"/>
          <w:szCs w:val="26"/>
          <w:vertAlign w:val="subscript"/>
          <w:lang w:eastAsia="en-GB"/>
        </w:rPr>
        <w:t>2</w:t>
      </w:r>
      <w:r w:rsidR="00E54460" w:rsidRPr="005648D1">
        <w:rPr>
          <w:rFonts w:ascii="Times New Roman" w:eastAsia="Times New Roman" w:hAnsi="Times New Roman" w:cs="Times New Roman"/>
          <w:color w:val="000000" w:themeColor="text1"/>
          <w:sz w:val="26"/>
          <w:szCs w:val="26"/>
          <w:lang w:eastAsia="en-GB"/>
        </w:rPr>
        <w:t xml:space="preserve">) over cellulose fast pyrolysis vapours and found that </w:t>
      </w:r>
      <w:proofErr w:type="spellStart"/>
      <w:r w:rsidR="00E54460" w:rsidRPr="005648D1">
        <w:rPr>
          <w:rFonts w:ascii="Times New Roman" w:eastAsia="Times New Roman" w:hAnsi="Times New Roman" w:cs="Times New Roman"/>
          <w:color w:val="000000" w:themeColor="text1"/>
          <w:sz w:val="26"/>
          <w:szCs w:val="26"/>
          <w:lang w:eastAsia="en-GB"/>
        </w:rPr>
        <w:t>levoglucosan</w:t>
      </w:r>
      <w:proofErr w:type="spellEnd"/>
      <w:r w:rsidR="00E54460" w:rsidRPr="005648D1">
        <w:rPr>
          <w:rFonts w:ascii="Times New Roman" w:eastAsia="Times New Roman" w:hAnsi="Times New Roman" w:cs="Times New Roman"/>
          <w:color w:val="000000" w:themeColor="text1"/>
          <w:sz w:val="26"/>
          <w:szCs w:val="26"/>
          <w:lang w:eastAsia="en-GB"/>
        </w:rPr>
        <w:t xml:space="preserve"> and </w:t>
      </w:r>
      <w:proofErr w:type="spellStart"/>
      <w:r w:rsidR="00E54460" w:rsidRPr="005648D1">
        <w:rPr>
          <w:rFonts w:ascii="Times New Roman" w:eastAsia="Times New Roman" w:hAnsi="Times New Roman" w:cs="Times New Roman"/>
          <w:color w:val="000000" w:themeColor="text1"/>
          <w:sz w:val="26"/>
          <w:szCs w:val="26"/>
          <w:lang w:eastAsia="en-GB"/>
        </w:rPr>
        <w:t>hydroxyacetaldehy</w:t>
      </w:r>
      <w:r w:rsidR="00923F6E">
        <w:rPr>
          <w:rFonts w:ascii="Times New Roman" w:eastAsia="Times New Roman" w:hAnsi="Times New Roman" w:cs="Times New Roman"/>
          <w:color w:val="000000" w:themeColor="text1"/>
          <w:sz w:val="26"/>
          <w:szCs w:val="26"/>
          <w:lang w:eastAsia="en-GB"/>
        </w:rPr>
        <w:t>de</w:t>
      </w:r>
      <w:proofErr w:type="spellEnd"/>
      <w:r w:rsidR="00923F6E">
        <w:rPr>
          <w:rFonts w:ascii="Times New Roman" w:eastAsia="Times New Roman" w:hAnsi="Times New Roman" w:cs="Times New Roman"/>
          <w:color w:val="000000" w:themeColor="text1"/>
          <w:sz w:val="26"/>
          <w:szCs w:val="26"/>
          <w:lang w:eastAsia="en-GB"/>
        </w:rPr>
        <w:t xml:space="preserve"> were reduced, while 5-methyl</w:t>
      </w:r>
      <w:r w:rsidR="00E54460" w:rsidRPr="005648D1">
        <w:rPr>
          <w:rFonts w:ascii="Times New Roman" w:eastAsia="Times New Roman" w:hAnsi="Times New Roman" w:cs="Times New Roman"/>
          <w:color w:val="000000" w:themeColor="text1"/>
          <w:sz w:val="26"/>
          <w:szCs w:val="26"/>
          <w:lang w:eastAsia="en-GB"/>
        </w:rPr>
        <w:t>furfural, furfural and furan were greatly increased</w:t>
      </w:r>
      <w:r w:rsidR="007A4386" w:rsidRPr="005648D1">
        <w:rPr>
          <w:rFonts w:ascii="Times New Roman" w:eastAsia="Times New Roman" w:hAnsi="Times New Roman" w:cs="Times New Roman"/>
          <w:color w:val="000000" w:themeColor="text1"/>
          <w:sz w:val="26"/>
          <w:szCs w:val="26"/>
          <w:lang w:eastAsia="en-GB"/>
        </w:rPr>
        <w:t>.</w:t>
      </w:r>
      <w:r w:rsidR="00DA57A2" w:rsidRPr="005648D1">
        <w:rPr>
          <w:rFonts w:ascii="Times New Roman" w:eastAsia="Times New Roman" w:hAnsi="Times New Roman" w:cs="Times New Roman"/>
          <w:color w:val="000000" w:themeColor="text1"/>
          <w:sz w:val="26"/>
          <w:szCs w:val="26"/>
          <w:lang w:eastAsia="en-GB"/>
        </w:rPr>
        <w:t xml:space="preserve"> </w:t>
      </w:r>
      <w:r w:rsidR="000E794B" w:rsidRPr="005648D1">
        <w:rPr>
          <w:rFonts w:ascii="Times New Roman" w:eastAsia="Times New Roman" w:hAnsi="Times New Roman" w:cs="Times New Roman"/>
          <w:color w:val="000000" w:themeColor="text1"/>
          <w:sz w:val="26"/>
          <w:szCs w:val="26"/>
          <w:lang w:eastAsia="en-GB"/>
        </w:rPr>
        <w:t> </w:t>
      </w:r>
      <w:r w:rsidR="006A7E1B">
        <w:rPr>
          <w:rFonts w:ascii="Times New Roman" w:eastAsia="Times New Roman" w:hAnsi="Times New Roman" w:cs="Times New Roman"/>
          <w:color w:val="000000" w:themeColor="text1"/>
          <w:sz w:val="26"/>
          <w:szCs w:val="26"/>
          <w:lang w:eastAsia="en-GB"/>
        </w:rPr>
        <w:t>T</w:t>
      </w:r>
      <w:r w:rsidR="00A017EB" w:rsidRPr="005648D1">
        <w:rPr>
          <w:rFonts w:ascii="Times New Roman" w:eastAsia="Times New Roman" w:hAnsi="Times New Roman" w:cs="Times New Roman"/>
          <w:color w:val="000000" w:themeColor="text1"/>
          <w:sz w:val="26"/>
          <w:szCs w:val="26"/>
        </w:rPr>
        <w:t xml:space="preserve">herefore, </w:t>
      </w:r>
      <w:proofErr w:type="gramStart"/>
      <w:r w:rsidR="00923F6E">
        <w:rPr>
          <w:rFonts w:ascii="Times New Roman" w:eastAsia="Times New Roman" w:hAnsi="Times New Roman" w:cs="Times New Roman"/>
          <w:color w:val="000000" w:themeColor="text1"/>
          <w:sz w:val="26"/>
          <w:szCs w:val="26"/>
        </w:rPr>
        <w:lastRenderedPageBreak/>
        <w:t>the</w:t>
      </w:r>
      <w:proofErr w:type="gramEnd"/>
      <w:r w:rsidR="00923F6E">
        <w:rPr>
          <w:rFonts w:ascii="Times New Roman" w:eastAsia="Times New Roman" w:hAnsi="Times New Roman" w:cs="Times New Roman"/>
          <w:color w:val="000000" w:themeColor="text1"/>
          <w:sz w:val="26"/>
          <w:szCs w:val="26"/>
        </w:rPr>
        <w:t xml:space="preserve"> </w:t>
      </w:r>
      <w:r w:rsidR="000F1563">
        <w:rPr>
          <w:rFonts w:ascii="Times New Roman" w:eastAsia="Times New Roman" w:hAnsi="Times New Roman" w:cs="Times New Roman"/>
          <w:color w:val="000000" w:themeColor="text1"/>
          <w:sz w:val="26"/>
          <w:szCs w:val="26"/>
        </w:rPr>
        <w:t>RM</w:t>
      </w:r>
      <w:r w:rsidRPr="005648D1">
        <w:rPr>
          <w:rFonts w:ascii="Times New Roman" w:eastAsia="Times New Roman" w:hAnsi="Times New Roman" w:cs="Times New Roman"/>
          <w:color w:val="000000" w:themeColor="text1"/>
          <w:sz w:val="26"/>
          <w:szCs w:val="26"/>
        </w:rPr>
        <w:t>, which is a mixture of oxides</w:t>
      </w:r>
      <w:r w:rsidR="001C1C3C" w:rsidRPr="005648D1">
        <w:rPr>
          <w:rFonts w:ascii="Times New Roman" w:eastAsia="Times New Roman" w:hAnsi="Times New Roman" w:cs="Times New Roman"/>
          <w:color w:val="000000" w:themeColor="text1"/>
          <w:sz w:val="26"/>
          <w:szCs w:val="26"/>
        </w:rPr>
        <w:t>,</w:t>
      </w:r>
      <w:r w:rsidRPr="005648D1">
        <w:rPr>
          <w:rFonts w:ascii="Times New Roman" w:eastAsia="Times New Roman" w:hAnsi="Times New Roman" w:cs="Times New Roman"/>
          <w:color w:val="000000" w:themeColor="text1"/>
          <w:sz w:val="26"/>
          <w:szCs w:val="26"/>
        </w:rPr>
        <w:t xml:space="preserve"> can be </w:t>
      </w:r>
      <w:r w:rsidR="00312C5D" w:rsidRPr="005648D1">
        <w:rPr>
          <w:rFonts w:ascii="Times New Roman" w:eastAsia="Times New Roman" w:hAnsi="Times New Roman" w:cs="Times New Roman"/>
          <w:color w:val="000000" w:themeColor="text1"/>
          <w:sz w:val="26"/>
          <w:szCs w:val="26"/>
        </w:rPr>
        <w:t xml:space="preserve">potentially </w:t>
      </w:r>
      <w:r w:rsidRPr="005648D1">
        <w:rPr>
          <w:rFonts w:ascii="Times New Roman" w:eastAsia="Times New Roman" w:hAnsi="Times New Roman" w:cs="Times New Roman"/>
          <w:color w:val="000000" w:themeColor="text1"/>
          <w:sz w:val="26"/>
          <w:szCs w:val="26"/>
        </w:rPr>
        <w:t>applied as a catalyst for</w:t>
      </w:r>
      <w:r w:rsidR="00923F6E" w:rsidRPr="00923F6E">
        <w:rPr>
          <w:rFonts w:ascii="Times New Roman" w:eastAsia="Times New Roman" w:hAnsi="Times New Roman" w:cs="Times New Roman"/>
          <w:color w:val="000000" w:themeColor="text1"/>
          <w:sz w:val="26"/>
          <w:szCs w:val="26"/>
        </w:rPr>
        <w:t xml:space="preserve"> </w:t>
      </w:r>
      <w:r w:rsidR="00923F6E" w:rsidRPr="005648D1">
        <w:rPr>
          <w:rFonts w:ascii="Times New Roman" w:eastAsia="Times New Roman" w:hAnsi="Times New Roman" w:cs="Times New Roman"/>
          <w:color w:val="000000" w:themeColor="text1"/>
          <w:sz w:val="26"/>
          <w:szCs w:val="26"/>
        </w:rPr>
        <w:t>upgrading</w:t>
      </w:r>
      <w:r w:rsidRPr="005648D1">
        <w:rPr>
          <w:rFonts w:ascii="Times New Roman" w:eastAsia="Times New Roman" w:hAnsi="Times New Roman" w:cs="Times New Roman"/>
          <w:color w:val="000000" w:themeColor="text1"/>
          <w:sz w:val="26"/>
          <w:szCs w:val="26"/>
        </w:rPr>
        <w:t xml:space="preserve"> </w:t>
      </w:r>
      <w:r w:rsidR="00106E63" w:rsidRPr="005648D1">
        <w:rPr>
          <w:rFonts w:ascii="Times New Roman" w:eastAsia="Times New Roman" w:hAnsi="Times New Roman" w:cs="Times New Roman"/>
          <w:color w:val="000000" w:themeColor="text1"/>
          <w:sz w:val="26"/>
          <w:szCs w:val="26"/>
          <w:lang w:eastAsia="en-GB"/>
        </w:rPr>
        <w:t>pyrolysis</w:t>
      </w:r>
      <w:r w:rsidR="00106E63" w:rsidRPr="005648D1">
        <w:rPr>
          <w:rFonts w:ascii="Times New Roman" w:eastAsia="Times New Roman" w:hAnsi="Times New Roman" w:cs="Times New Roman"/>
          <w:color w:val="000000" w:themeColor="text1"/>
          <w:sz w:val="26"/>
          <w:szCs w:val="26"/>
        </w:rPr>
        <w:t xml:space="preserve"> vapours</w:t>
      </w:r>
      <w:r w:rsidRPr="005648D1">
        <w:rPr>
          <w:rFonts w:ascii="Times New Roman" w:eastAsia="Times New Roman" w:hAnsi="Times New Roman" w:cs="Times New Roman"/>
          <w:color w:val="000000" w:themeColor="text1"/>
          <w:sz w:val="26"/>
          <w:szCs w:val="26"/>
        </w:rPr>
        <w:t>.</w:t>
      </w:r>
    </w:p>
    <w:p w14:paraId="76DC37C5" w14:textId="77777777" w:rsidR="004A1A17" w:rsidRDefault="001C54E8" w:rsidP="004A1A17">
      <w:pPr>
        <w:pStyle w:val="svarticle"/>
        <w:shd w:val="clear" w:color="auto" w:fill="FFFFFF"/>
        <w:spacing w:before="0" w:beforeAutospacing="0" w:after="0" w:afterAutospacing="0" w:line="360" w:lineRule="auto"/>
        <w:ind w:firstLine="578"/>
        <w:jc w:val="both"/>
        <w:textAlignment w:val="baseline"/>
        <w:rPr>
          <w:color w:val="000000" w:themeColor="text1"/>
          <w:sz w:val="26"/>
          <w:szCs w:val="26"/>
          <w:lang w:eastAsia="en-GB"/>
        </w:rPr>
      </w:pPr>
      <w:r w:rsidRPr="005648D1">
        <w:rPr>
          <w:color w:val="000000" w:themeColor="text1"/>
          <w:sz w:val="26"/>
          <w:szCs w:val="26"/>
          <w:lang w:eastAsia="en-GB"/>
        </w:rPr>
        <w:t xml:space="preserve">The aim of the study is to explore the </w:t>
      </w:r>
      <w:r w:rsidR="003F5967">
        <w:rPr>
          <w:color w:val="000000" w:themeColor="text1"/>
          <w:sz w:val="26"/>
          <w:szCs w:val="26"/>
          <w:lang w:eastAsia="en-GB"/>
        </w:rPr>
        <w:t>r</w:t>
      </w:r>
      <w:r w:rsidR="003F5967" w:rsidRPr="005648D1">
        <w:rPr>
          <w:color w:val="000000" w:themeColor="text1"/>
          <w:sz w:val="26"/>
          <w:szCs w:val="26"/>
          <w:lang w:eastAsia="en-GB"/>
        </w:rPr>
        <w:t xml:space="preserve">ed </w:t>
      </w:r>
      <w:r w:rsidR="003F5967">
        <w:rPr>
          <w:color w:val="000000" w:themeColor="text1"/>
          <w:sz w:val="26"/>
          <w:szCs w:val="26"/>
          <w:lang w:eastAsia="en-GB"/>
        </w:rPr>
        <w:t>m</w:t>
      </w:r>
      <w:r w:rsidR="003F5967" w:rsidRPr="005648D1">
        <w:rPr>
          <w:color w:val="000000" w:themeColor="text1"/>
          <w:sz w:val="26"/>
          <w:szCs w:val="26"/>
          <w:lang w:eastAsia="en-GB"/>
        </w:rPr>
        <w:t xml:space="preserve">ud </w:t>
      </w:r>
      <w:r w:rsidR="003F5967">
        <w:rPr>
          <w:color w:val="000000" w:themeColor="text1"/>
          <w:sz w:val="26"/>
          <w:szCs w:val="26"/>
          <w:lang w:eastAsia="en-GB"/>
        </w:rPr>
        <w:t xml:space="preserve">as a </w:t>
      </w:r>
      <w:r w:rsidRPr="005648D1">
        <w:rPr>
          <w:color w:val="000000" w:themeColor="text1"/>
          <w:sz w:val="26"/>
          <w:szCs w:val="26"/>
          <w:lang w:eastAsia="en-GB"/>
        </w:rPr>
        <w:t>cataly</w:t>
      </w:r>
      <w:r w:rsidR="003F5967">
        <w:rPr>
          <w:color w:val="000000" w:themeColor="text1"/>
          <w:sz w:val="26"/>
          <w:szCs w:val="26"/>
          <w:lang w:eastAsia="en-GB"/>
        </w:rPr>
        <w:t>st</w:t>
      </w:r>
      <w:r w:rsidRPr="005648D1">
        <w:rPr>
          <w:color w:val="000000" w:themeColor="text1"/>
          <w:sz w:val="26"/>
          <w:szCs w:val="26"/>
          <w:lang w:eastAsia="en-GB"/>
        </w:rPr>
        <w:t xml:space="preserve"> </w:t>
      </w:r>
      <w:r w:rsidR="003F5967">
        <w:rPr>
          <w:color w:val="000000" w:themeColor="text1"/>
          <w:sz w:val="26"/>
          <w:szCs w:val="26"/>
          <w:lang w:eastAsia="en-GB"/>
        </w:rPr>
        <w:t>for</w:t>
      </w:r>
      <w:r w:rsidR="000F1563">
        <w:rPr>
          <w:color w:val="000000" w:themeColor="text1"/>
          <w:sz w:val="26"/>
          <w:szCs w:val="26"/>
          <w:lang w:eastAsia="en-GB"/>
        </w:rPr>
        <w:t xml:space="preserve"> upgrading</w:t>
      </w:r>
      <w:r w:rsidRPr="005648D1">
        <w:rPr>
          <w:color w:val="000000" w:themeColor="text1"/>
          <w:sz w:val="26"/>
          <w:szCs w:val="26"/>
          <w:lang w:eastAsia="en-GB"/>
        </w:rPr>
        <w:t xml:space="preserve"> the</w:t>
      </w:r>
      <w:r w:rsidR="000F1563">
        <w:rPr>
          <w:color w:val="000000" w:themeColor="text1"/>
          <w:sz w:val="26"/>
          <w:szCs w:val="26"/>
          <w:lang w:eastAsia="en-GB"/>
        </w:rPr>
        <w:t xml:space="preserve"> </w:t>
      </w:r>
      <w:proofErr w:type="spellStart"/>
      <w:r w:rsidR="000F1563">
        <w:rPr>
          <w:color w:val="000000" w:themeColor="text1"/>
          <w:sz w:val="26"/>
          <w:szCs w:val="26"/>
          <w:lang w:eastAsia="en-GB"/>
        </w:rPr>
        <w:t>beechwood</w:t>
      </w:r>
      <w:proofErr w:type="spellEnd"/>
      <w:r w:rsidR="003F5967">
        <w:rPr>
          <w:color w:val="000000" w:themeColor="text1"/>
          <w:sz w:val="26"/>
          <w:szCs w:val="26"/>
          <w:lang w:eastAsia="en-GB"/>
        </w:rPr>
        <w:t xml:space="preserve"> (BW)</w:t>
      </w:r>
      <w:r w:rsidRPr="005648D1">
        <w:rPr>
          <w:color w:val="000000" w:themeColor="text1"/>
          <w:sz w:val="26"/>
          <w:szCs w:val="26"/>
          <w:lang w:eastAsia="en-GB"/>
        </w:rPr>
        <w:t xml:space="preserve"> fast pyrolysis </w:t>
      </w:r>
      <w:r w:rsidR="009103F8" w:rsidRPr="005648D1">
        <w:rPr>
          <w:color w:val="000000" w:themeColor="text1"/>
          <w:sz w:val="26"/>
          <w:szCs w:val="26"/>
          <w:lang w:eastAsia="en-GB"/>
        </w:rPr>
        <w:t xml:space="preserve">vapour </w:t>
      </w:r>
      <w:r w:rsidR="000F1563">
        <w:rPr>
          <w:color w:val="000000" w:themeColor="text1"/>
          <w:sz w:val="26"/>
          <w:szCs w:val="26"/>
          <w:lang w:eastAsia="en-GB"/>
        </w:rPr>
        <w:t>products</w:t>
      </w:r>
      <w:r w:rsidR="003F5967">
        <w:rPr>
          <w:color w:val="000000" w:themeColor="text1"/>
          <w:sz w:val="26"/>
          <w:szCs w:val="26"/>
          <w:lang w:eastAsia="en-GB"/>
        </w:rPr>
        <w:t>, looking at the effect of</w:t>
      </w:r>
      <w:r w:rsidRPr="005648D1">
        <w:rPr>
          <w:color w:val="000000" w:themeColor="text1"/>
          <w:sz w:val="26"/>
          <w:szCs w:val="26"/>
          <w:lang w:eastAsia="en-GB"/>
        </w:rPr>
        <w:t xml:space="preserve"> </w:t>
      </w:r>
      <w:r w:rsidR="002E77FB" w:rsidRPr="005648D1">
        <w:rPr>
          <w:color w:val="000000" w:themeColor="text1"/>
          <w:sz w:val="26"/>
          <w:szCs w:val="26"/>
          <w:lang w:eastAsia="en-GB"/>
        </w:rPr>
        <w:t xml:space="preserve">thermal </w:t>
      </w:r>
      <w:r w:rsidR="003F5967">
        <w:rPr>
          <w:color w:val="000000" w:themeColor="text1"/>
          <w:sz w:val="26"/>
          <w:szCs w:val="26"/>
          <w:lang w:eastAsia="en-GB"/>
        </w:rPr>
        <w:t>pre-</w:t>
      </w:r>
      <w:r w:rsidRPr="005648D1">
        <w:rPr>
          <w:color w:val="000000" w:themeColor="text1"/>
          <w:sz w:val="26"/>
          <w:szCs w:val="26"/>
          <w:lang w:eastAsia="en-GB"/>
        </w:rPr>
        <w:t xml:space="preserve">treatment of </w:t>
      </w:r>
      <w:r w:rsidR="000F1563">
        <w:rPr>
          <w:color w:val="000000" w:themeColor="text1"/>
          <w:sz w:val="26"/>
          <w:szCs w:val="26"/>
          <w:lang w:eastAsia="en-GB"/>
        </w:rPr>
        <w:t>RM</w:t>
      </w:r>
      <w:r w:rsidRPr="005648D1">
        <w:rPr>
          <w:color w:val="000000" w:themeColor="text1"/>
          <w:sz w:val="26"/>
          <w:szCs w:val="26"/>
          <w:lang w:eastAsia="en-GB"/>
        </w:rPr>
        <w:t xml:space="preserve"> and variation of</w:t>
      </w:r>
      <w:r w:rsidR="003F5967">
        <w:rPr>
          <w:color w:val="000000" w:themeColor="text1"/>
          <w:sz w:val="26"/>
          <w:szCs w:val="26"/>
          <w:lang w:eastAsia="en-GB"/>
        </w:rPr>
        <w:t xml:space="preserve"> the</w:t>
      </w:r>
      <w:r w:rsidRPr="005648D1">
        <w:rPr>
          <w:color w:val="000000" w:themeColor="text1"/>
          <w:sz w:val="26"/>
          <w:szCs w:val="26"/>
          <w:lang w:eastAsia="en-GB"/>
        </w:rPr>
        <w:t xml:space="preserve"> </w:t>
      </w:r>
      <w:r w:rsidR="003F5967">
        <w:rPr>
          <w:color w:val="000000" w:themeColor="text1"/>
          <w:sz w:val="26"/>
          <w:szCs w:val="26"/>
          <w:lang w:eastAsia="en-GB"/>
        </w:rPr>
        <w:t>BW</w:t>
      </w:r>
      <w:r w:rsidR="009103F8" w:rsidRPr="005648D1">
        <w:rPr>
          <w:color w:val="000000" w:themeColor="text1"/>
          <w:sz w:val="26"/>
          <w:szCs w:val="26"/>
          <w:lang w:eastAsia="en-GB"/>
        </w:rPr>
        <w:t>/</w:t>
      </w:r>
      <w:r w:rsidR="000F1563">
        <w:rPr>
          <w:color w:val="000000" w:themeColor="text1"/>
          <w:sz w:val="26"/>
          <w:szCs w:val="26"/>
          <w:lang w:eastAsia="en-GB"/>
        </w:rPr>
        <w:t>RM</w:t>
      </w:r>
      <w:r w:rsidRPr="005648D1">
        <w:rPr>
          <w:color w:val="000000" w:themeColor="text1"/>
          <w:sz w:val="26"/>
          <w:szCs w:val="26"/>
          <w:lang w:eastAsia="en-GB"/>
        </w:rPr>
        <w:t xml:space="preserve"> ratio</w:t>
      </w:r>
      <w:r w:rsidR="003F5967">
        <w:rPr>
          <w:color w:val="000000" w:themeColor="text1"/>
          <w:sz w:val="26"/>
          <w:szCs w:val="26"/>
          <w:lang w:eastAsia="en-GB"/>
        </w:rPr>
        <w:t xml:space="preserve"> on product selectivity</w:t>
      </w:r>
      <w:r w:rsidRPr="005648D1">
        <w:rPr>
          <w:color w:val="000000" w:themeColor="text1"/>
          <w:sz w:val="26"/>
          <w:szCs w:val="26"/>
          <w:lang w:eastAsia="en-GB"/>
        </w:rPr>
        <w:t xml:space="preserve">. </w:t>
      </w:r>
      <w:r w:rsidR="000F1563">
        <w:rPr>
          <w:color w:val="000000" w:themeColor="text1"/>
          <w:sz w:val="26"/>
          <w:szCs w:val="26"/>
          <w:lang w:eastAsia="en-GB"/>
        </w:rPr>
        <w:t xml:space="preserve">Besides the RM, </w:t>
      </w:r>
      <w:r w:rsidR="003F5967">
        <w:rPr>
          <w:color w:val="000000" w:themeColor="text1"/>
          <w:sz w:val="26"/>
          <w:szCs w:val="26"/>
          <w:lang w:eastAsia="en-GB"/>
        </w:rPr>
        <w:t xml:space="preserve">its individual constituent </w:t>
      </w:r>
      <w:r w:rsidR="00A017EB" w:rsidRPr="005648D1">
        <w:rPr>
          <w:color w:val="000000" w:themeColor="text1"/>
          <w:sz w:val="26"/>
          <w:szCs w:val="26"/>
          <w:lang w:eastAsia="en-GB"/>
        </w:rPr>
        <w:t>oxides</w:t>
      </w:r>
      <w:r w:rsidR="003F5967">
        <w:rPr>
          <w:color w:val="000000" w:themeColor="text1"/>
          <w:sz w:val="26"/>
          <w:szCs w:val="26"/>
          <w:lang w:eastAsia="en-GB"/>
        </w:rPr>
        <w:t>, such as</w:t>
      </w:r>
      <w:r w:rsidR="00A017EB" w:rsidRPr="005648D1">
        <w:rPr>
          <w:color w:val="000000" w:themeColor="text1"/>
          <w:sz w:val="26"/>
          <w:szCs w:val="26"/>
          <w:lang w:eastAsia="en-GB"/>
        </w:rPr>
        <w:t xml:space="preserve"> </w:t>
      </w:r>
      <w:r w:rsidR="00A1261E" w:rsidRPr="005648D1">
        <w:rPr>
          <w:color w:val="000000" w:themeColor="text1"/>
          <w:sz w:val="26"/>
          <w:szCs w:val="26"/>
          <w:lang w:eastAsia="en-GB"/>
        </w:rPr>
        <w:t>α-Al</w:t>
      </w:r>
      <w:r w:rsidR="00A1261E" w:rsidRPr="005648D1">
        <w:rPr>
          <w:color w:val="000000" w:themeColor="text1"/>
          <w:sz w:val="26"/>
          <w:szCs w:val="26"/>
          <w:vertAlign w:val="subscript"/>
          <w:lang w:eastAsia="en-GB"/>
        </w:rPr>
        <w:t>2</w:t>
      </w:r>
      <w:r w:rsidR="00A1261E" w:rsidRPr="005648D1">
        <w:rPr>
          <w:color w:val="000000" w:themeColor="text1"/>
          <w:sz w:val="26"/>
          <w:szCs w:val="26"/>
          <w:lang w:eastAsia="en-GB"/>
        </w:rPr>
        <w:t>O</w:t>
      </w:r>
      <w:r w:rsidR="00A1261E" w:rsidRPr="005648D1">
        <w:rPr>
          <w:color w:val="000000" w:themeColor="text1"/>
          <w:sz w:val="26"/>
          <w:szCs w:val="26"/>
          <w:vertAlign w:val="subscript"/>
          <w:lang w:eastAsia="en-GB"/>
        </w:rPr>
        <w:t>3</w:t>
      </w:r>
      <w:r w:rsidR="00A1261E" w:rsidRPr="005648D1">
        <w:rPr>
          <w:color w:val="000000" w:themeColor="text1"/>
          <w:sz w:val="26"/>
          <w:szCs w:val="26"/>
          <w:lang w:eastAsia="en-GB"/>
        </w:rPr>
        <w:t>, Fe</w:t>
      </w:r>
      <w:r w:rsidR="00A1261E" w:rsidRPr="005648D1">
        <w:rPr>
          <w:color w:val="000000" w:themeColor="text1"/>
          <w:sz w:val="26"/>
          <w:szCs w:val="26"/>
          <w:vertAlign w:val="subscript"/>
          <w:lang w:eastAsia="en-GB"/>
        </w:rPr>
        <w:t>2</w:t>
      </w:r>
      <w:r w:rsidR="00A1261E" w:rsidRPr="005648D1">
        <w:rPr>
          <w:color w:val="000000" w:themeColor="text1"/>
          <w:sz w:val="26"/>
          <w:szCs w:val="26"/>
          <w:lang w:eastAsia="en-GB"/>
        </w:rPr>
        <w:t>O</w:t>
      </w:r>
      <w:r w:rsidR="00A1261E" w:rsidRPr="005648D1">
        <w:rPr>
          <w:color w:val="000000" w:themeColor="text1"/>
          <w:sz w:val="26"/>
          <w:szCs w:val="26"/>
          <w:vertAlign w:val="subscript"/>
          <w:lang w:eastAsia="en-GB"/>
        </w:rPr>
        <w:t>3</w:t>
      </w:r>
      <w:r w:rsidR="00A1261E" w:rsidRPr="005648D1">
        <w:rPr>
          <w:color w:val="000000" w:themeColor="text1"/>
          <w:sz w:val="26"/>
          <w:szCs w:val="26"/>
          <w:lang w:eastAsia="en-GB"/>
        </w:rPr>
        <w:t>, SiO</w:t>
      </w:r>
      <w:r w:rsidR="00A1261E" w:rsidRPr="005648D1">
        <w:rPr>
          <w:color w:val="000000" w:themeColor="text1"/>
          <w:sz w:val="26"/>
          <w:szCs w:val="26"/>
          <w:vertAlign w:val="subscript"/>
          <w:lang w:eastAsia="en-GB"/>
        </w:rPr>
        <w:t>2</w:t>
      </w:r>
      <w:r w:rsidR="00A1261E" w:rsidRPr="005648D1">
        <w:rPr>
          <w:color w:val="000000" w:themeColor="text1"/>
          <w:sz w:val="26"/>
          <w:szCs w:val="26"/>
          <w:lang w:eastAsia="en-GB"/>
        </w:rPr>
        <w:t>, and TiO</w:t>
      </w:r>
      <w:r w:rsidR="00A1261E" w:rsidRPr="005648D1">
        <w:rPr>
          <w:color w:val="000000" w:themeColor="text1"/>
          <w:sz w:val="26"/>
          <w:szCs w:val="26"/>
          <w:vertAlign w:val="subscript"/>
          <w:lang w:eastAsia="en-GB"/>
        </w:rPr>
        <w:t>2</w:t>
      </w:r>
      <w:r w:rsidR="003F5967">
        <w:rPr>
          <w:color w:val="000000" w:themeColor="text1"/>
          <w:sz w:val="26"/>
          <w:szCs w:val="26"/>
          <w:lang w:eastAsia="en-GB"/>
        </w:rPr>
        <w:t>,</w:t>
      </w:r>
      <w:r w:rsidR="00A017EB" w:rsidRPr="005648D1">
        <w:rPr>
          <w:color w:val="000000" w:themeColor="text1"/>
          <w:sz w:val="26"/>
          <w:szCs w:val="26"/>
          <w:lang w:eastAsia="en-GB"/>
        </w:rPr>
        <w:t xml:space="preserve"> were</w:t>
      </w:r>
      <w:r w:rsidR="003F5967">
        <w:rPr>
          <w:color w:val="000000" w:themeColor="text1"/>
          <w:sz w:val="26"/>
          <w:szCs w:val="26"/>
          <w:lang w:eastAsia="en-GB"/>
        </w:rPr>
        <w:t xml:space="preserve"> also</w:t>
      </w:r>
      <w:r w:rsidR="00A017EB" w:rsidRPr="005648D1">
        <w:rPr>
          <w:color w:val="000000" w:themeColor="text1"/>
          <w:sz w:val="26"/>
          <w:szCs w:val="26"/>
          <w:lang w:eastAsia="en-GB"/>
        </w:rPr>
        <w:t xml:space="preserve"> applied for catalytic cracking of the pyrolysis vapours</w:t>
      </w:r>
      <w:r w:rsidR="00043303" w:rsidRPr="005648D1">
        <w:rPr>
          <w:rFonts w:eastAsiaTheme="minorEastAsia"/>
          <w:color w:val="000000" w:themeColor="text1"/>
          <w:sz w:val="26"/>
          <w:szCs w:val="26"/>
        </w:rPr>
        <w:t xml:space="preserve">. </w:t>
      </w:r>
      <w:r w:rsidR="009661E9" w:rsidRPr="005648D1">
        <w:rPr>
          <w:color w:val="000000" w:themeColor="text1"/>
          <w:sz w:val="26"/>
          <w:szCs w:val="26"/>
          <w:lang w:eastAsia="en-GB"/>
        </w:rPr>
        <w:t>Th</w:t>
      </w:r>
      <w:r w:rsidRPr="005648D1">
        <w:rPr>
          <w:color w:val="000000" w:themeColor="text1"/>
          <w:sz w:val="26"/>
          <w:szCs w:val="26"/>
          <w:lang w:eastAsia="en-GB"/>
        </w:rPr>
        <w:t xml:space="preserve">is </w:t>
      </w:r>
      <w:r w:rsidR="009661E9" w:rsidRPr="005648D1">
        <w:rPr>
          <w:color w:val="000000" w:themeColor="text1"/>
          <w:sz w:val="26"/>
          <w:szCs w:val="26"/>
          <w:lang w:eastAsia="en-GB"/>
        </w:rPr>
        <w:t>research</w:t>
      </w:r>
      <w:r w:rsidR="003F5967">
        <w:rPr>
          <w:color w:val="000000" w:themeColor="text1"/>
          <w:sz w:val="26"/>
          <w:szCs w:val="26"/>
          <w:lang w:eastAsia="en-GB"/>
        </w:rPr>
        <w:t xml:space="preserve"> is therefore related</w:t>
      </w:r>
      <w:r w:rsidR="009661E9" w:rsidRPr="005648D1">
        <w:rPr>
          <w:color w:val="000000" w:themeColor="text1"/>
          <w:sz w:val="26"/>
          <w:szCs w:val="26"/>
          <w:lang w:eastAsia="en-GB"/>
        </w:rPr>
        <w:t xml:space="preserve"> to the co-processing of two waste streams</w:t>
      </w:r>
      <w:r w:rsidR="003F5967">
        <w:rPr>
          <w:color w:val="000000" w:themeColor="text1"/>
          <w:sz w:val="26"/>
          <w:szCs w:val="26"/>
          <w:lang w:eastAsia="en-GB"/>
        </w:rPr>
        <w:t xml:space="preserve">, namely, </w:t>
      </w:r>
      <w:r w:rsidR="009661E9" w:rsidRPr="005648D1">
        <w:rPr>
          <w:color w:val="000000" w:themeColor="text1"/>
          <w:sz w:val="26"/>
          <w:szCs w:val="26"/>
          <w:lang w:eastAsia="en-GB"/>
        </w:rPr>
        <w:t xml:space="preserve">biomass derived from forestry </w:t>
      </w:r>
      <w:r w:rsidR="003F5967">
        <w:rPr>
          <w:color w:val="000000" w:themeColor="text1"/>
          <w:sz w:val="26"/>
          <w:szCs w:val="26"/>
          <w:lang w:eastAsia="en-GB"/>
        </w:rPr>
        <w:t>waste and</w:t>
      </w:r>
      <w:r w:rsidR="009661E9" w:rsidRPr="005648D1">
        <w:rPr>
          <w:color w:val="000000" w:themeColor="text1"/>
          <w:sz w:val="26"/>
          <w:szCs w:val="26"/>
          <w:lang w:eastAsia="en-GB"/>
        </w:rPr>
        <w:t xml:space="preserve"> </w:t>
      </w:r>
      <w:r w:rsidR="000F1563">
        <w:rPr>
          <w:color w:val="000000" w:themeColor="text1"/>
          <w:sz w:val="26"/>
          <w:szCs w:val="26"/>
          <w:lang w:eastAsia="en-GB"/>
        </w:rPr>
        <w:t>r</w:t>
      </w:r>
      <w:r w:rsidR="009661E9" w:rsidRPr="005648D1">
        <w:rPr>
          <w:color w:val="000000" w:themeColor="text1"/>
          <w:sz w:val="26"/>
          <w:szCs w:val="26"/>
          <w:lang w:eastAsia="en-GB"/>
        </w:rPr>
        <w:t xml:space="preserve">ed </w:t>
      </w:r>
      <w:r w:rsidR="000F1563">
        <w:rPr>
          <w:color w:val="000000" w:themeColor="text1"/>
          <w:sz w:val="26"/>
          <w:szCs w:val="26"/>
          <w:lang w:eastAsia="en-GB"/>
        </w:rPr>
        <w:t>m</w:t>
      </w:r>
      <w:r w:rsidR="009661E9" w:rsidRPr="005648D1">
        <w:rPr>
          <w:color w:val="000000" w:themeColor="text1"/>
          <w:sz w:val="26"/>
          <w:szCs w:val="26"/>
          <w:lang w:eastAsia="en-GB"/>
        </w:rPr>
        <w:t>ud</w:t>
      </w:r>
      <w:r w:rsidR="001C1C3C" w:rsidRPr="005648D1">
        <w:rPr>
          <w:color w:val="000000" w:themeColor="text1"/>
          <w:sz w:val="26"/>
          <w:szCs w:val="26"/>
          <w:lang w:eastAsia="en-GB"/>
        </w:rPr>
        <w:t xml:space="preserve"> </w:t>
      </w:r>
      <w:r w:rsidR="009661E9" w:rsidRPr="005648D1">
        <w:rPr>
          <w:color w:val="000000" w:themeColor="text1"/>
          <w:sz w:val="26"/>
          <w:szCs w:val="26"/>
          <w:lang w:eastAsia="en-GB"/>
        </w:rPr>
        <w:t>from bauxite mining. Thus</w:t>
      </w:r>
      <w:r w:rsidR="000123D8" w:rsidRPr="005648D1">
        <w:rPr>
          <w:color w:val="000000" w:themeColor="text1"/>
          <w:sz w:val="26"/>
          <w:szCs w:val="26"/>
          <w:lang w:eastAsia="en-GB"/>
        </w:rPr>
        <w:t>,</w:t>
      </w:r>
      <w:r w:rsidR="009661E9" w:rsidRPr="005648D1">
        <w:rPr>
          <w:color w:val="000000" w:themeColor="text1"/>
          <w:sz w:val="26"/>
          <w:szCs w:val="26"/>
          <w:lang w:eastAsia="en-GB"/>
        </w:rPr>
        <w:t xml:space="preserve"> </w:t>
      </w:r>
      <w:r w:rsidR="00245A3B">
        <w:rPr>
          <w:color w:val="000000" w:themeColor="text1"/>
          <w:sz w:val="26"/>
          <w:szCs w:val="26"/>
          <w:lang w:eastAsia="en-GB"/>
        </w:rPr>
        <w:t>the utilisation</w:t>
      </w:r>
      <w:r w:rsidR="009661E9" w:rsidRPr="005648D1">
        <w:rPr>
          <w:color w:val="000000" w:themeColor="text1"/>
          <w:sz w:val="26"/>
          <w:szCs w:val="26"/>
          <w:lang w:eastAsia="en-GB"/>
        </w:rPr>
        <w:t xml:space="preserve"> of </w:t>
      </w:r>
      <w:r w:rsidR="000F1563">
        <w:rPr>
          <w:color w:val="000000" w:themeColor="text1"/>
          <w:sz w:val="26"/>
          <w:szCs w:val="26"/>
          <w:lang w:eastAsia="en-GB"/>
        </w:rPr>
        <w:t>RM</w:t>
      </w:r>
      <w:r w:rsidR="009661E9" w:rsidRPr="005648D1">
        <w:rPr>
          <w:color w:val="000000" w:themeColor="text1"/>
          <w:sz w:val="26"/>
          <w:szCs w:val="26"/>
          <w:lang w:eastAsia="en-GB"/>
        </w:rPr>
        <w:t xml:space="preserve"> can reduce the amount of solid waste polluting the environment and at the same time provide a</w:t>
      </w:r>
      <w:r w:rsidR="006B7392">
        <w:rPr>
          <w:color w:val="000000" w:themeColor="text1"/>
          <w:sz w:val="26"/>
          <w:szCs w:val="26"/>
          <w:lang w:eastAsia="en-GB"/>
        </w:rPr>
        <w:t>n</w:t>
      </w:r>
      <w:r w:rsidR="009661E9" w:rsidRPr="005648D1">
        <w:rPr>
          <w:color w:val="000000" w:themeColor="text1"/>
          <w:sz w:val="26"/>
          <w:szCs w:val="26"/>
          <w:lang w:eastAsia="en-GB"/>
        </w:rPr>
        <w:t xml:space="preserve"> economic benefit in the fast pyrolysis process.</w:t>
      </w:r>
    </w:p>
    <w:p w14:paraId="2D7AA715" w14:textId="77777777" w:rsidR="004A1A17" w:rsidRDefault="004A1A17" w:rsidP="004A1A17">
      <w:pPr>
        <w:pStyle w:val="svarticle"/>
        <w:shd w:val="clear" w:color="auto" w:fill="FFFFFF"/>
        <w:spacing w:before="0" w:beforeAutospacing="0" w:after="0" w:afterAutospacing="0" w:line="360" w:lineRule="auto"/>
        <w:ind w:firstLine="578"/>
        <w:jc w:val="both"/>
        <w:textAlignment w:val="baseline"/>
        <w:rPr>
          <w:color w:val="000000" w:themeColor="text1"/>
          <w:sz w:val="26"/>
          <w:szCs w:val="26"/>
          <w:lang w:eastAsia="en-GB"/>
        </w:rPr>
      </w:pPr>
    </w:p>
    <w:p w14:paraId="685D672B" w14:textId="7372FB7C" w:rsidR="0023073E" w:rsidRPr="005648D1" w:rsidRDefault="0023073E" w:rsidP="004A1A17">
      <w:pPr>
        <w:pStyle w:val="svarticle"/>
        <w:shd w:val="clear" w:color="auto" w:fill="FFFFFF"/>
        <w:spacing w:before="0" w:beforeAutospacing="0" w:after="0" w:afterAutospacing="0" w:line="360" w:lineRule="auto"/>
        <w:jc w:val="both"/>
        <w:textAlignment w:val="baseline"/>
        <w:rPr>
          <w:b/>
          <w:color w:val="000000" w:themeColor="text1"/>
          <w:sz w:val="28"/>
          <w:szCs w:val="32"/>
        </w:rPr>
      </w:pPr>
      <w:r w:rsidRPr="005648D1">
        <w:rPr>
          <w:b/>
          <w:sz w:val="28"/>
          <w:lang w:eastAsia="en-GB"/>
        </w:rPr>
        <w:t xml:space="preserve">2. </w:t>
      </w:r>
      <w:r w:rsidR="00F81B71">
        <w:rPr>
          <w:b/>
          <w:color w:val="000000" w:themeColor="text1"/>
          <w:sz w:val="28"/>
          <w:szCs w:val="32"/>
        </w:rPr>
        <w:t>Materials and experimental t</w:t>
      </w:r>
      <w:r w:rsidRPr="005648D1">
        <w:rPr>
          <w:b/>
          <w:color w:val="000000" w:themeColor="text1"/>
          <w:sz w:val="28"/>
          <w:szCs w:val="32"/>
        </w:rPr>
        <w:t>echniques</w:t>
      </w:r>
    </w:p>
    <w:p w14:paraId="34C2B614" w14:textId="6885EC8A" w:rsidR="0023073E" w:rsidRPr="005648D1" w:rsidRDefault="0023073E" w:rsidP="00D33330">
      <w:pPr>
        <w:spacing w:after="0" w:line="360" w:lineRule="auto"/>
        <w:rPr>
          <w:rFonts w:ascii="Times New Roman" w:hAnsi="Times New Roman" w:cs="Times New Roman"/>
          <w:b/>
          <w:sz w:val="28"/>
          <w:lang w:eastAsia="en-GB"/>
        </w:rPr>
      </w:pPr>
      <w:r w:rsidRPr="005648D1">
        <w:rPr>
          <w:rFonts w:ascii="Times New Roman" w:hAnsi="Times New Roman" w:cs="Times New Roman"/>
          <w:b/>
          <w:color w:val="000000" w:themeColor="text1"/>
          <w:sz w:val="28"/>
          <w:szCs w:val="32"/>
        </w:rPr>
        <w:t xml:space="preserve">2.1. </w:t>
      </w:r>
      <w:r w:rsidRPr="005648D1">
        <w:rPr>
          <w:rFonts w:ascii="Times New Roman" w:hAnsi="Times New Roman" w:cs="Times New Roman"/>
          <w:b/>
          <w:color w:val="000000" w:themeColor="text1"/>
          <w:sz w:val="28"/>
        </w:rPr>
        <w:t>Materials</w:t>
      </w:r>
    </w:p>
    <w:p w14:paraId="296C2AFD" w14:textId="4762EE8B" w:rsidR="0027139C" w:rsidRPr="005648D1" w:rsidRDefault="0058202C" w:rsidP="00A65832">
      <w:pPr>
        <w:autoSpaceDE w:val="0"/>
        <w:autoSpaceDN w:val="0"/>
        <w:adjustRightInd w:val="0"/>
        <w:spacing w:after="0" w:line="360" w:lineRule="auto"/>
        <w:ind w:firstLine="709"/>
        <w:jc w:val="both"/>
        <w:rPr>
          <w:rFonts w:ascii="Times New Roman" w:hAnsi="Times New Roman" w:cs="Times New Roman"/>
          <w:color w:val="000000" w:themeColor="text1"/>
          <w:sz w:val="26"/>
          <w:szCs w:val="26"/>
        </w:rPr>
      </w:pPr>
      <w:r w:rsidRPr="005648D1">
        <w:rPr>
          <w:rFonts w:ascii="Times New Roman" w:hAnsi="Times New Roman" w:cs="Times New Roman"/>
          <w:color w:val="000000" w:themeColor="text1"/>
          <w:sz w:val="26"/>
          <w:szCs w:val="26"/>
        </w:rPr>
        <w:t xml:space="preserve">In </w:t>
      </w:r>
      <w:r w:rsidR="00107F57">
        <w:rPr>
          <w:rFonts w:ascii="Times New Roman" w:hAnsi="Times New Roman" w:cs="Times New Roman"/>
          <w:color w:val="000000" w:themeColor="text1"/>
          <w:sz w:val="26"/>
          <w:szCs w:val="26"/>
        </w:rPr>
        <w:t>this</w:t>
      </w:r>
      <w:r w:rsidRPr="005648D1">
        <w:rPr>
          <w:rFonts w:ascii="Times New Roman" w:hAnsi="Times New Roman" w:cs="Times New Roman"/>
          <w:color w:val="000000" w:themeColor="text1"/>
          <w:sz w:val="26"/>
          <w:szCs w:val="26"/>
        </w:rPr>
        <w:t xml:space="preserve"> study, </w:t>
      </w:r>
      <w:proofErr w:type="spellStart"/>
      <w:r w:rsidR="00107F57">
        <w:rPr>
          <w:rFonts w:ascii="Times New Roman" w:hAnsi="Times New Roman" w:cs="Times New Roman"/>
          <w:color w:val="000000" w:themeColor="text1"/>
          <w:sz w:val="26"/>
          <w:szCs w:val="26"/>
        </w:rPr>
        <w:t>b</w:t>
      </w:r>
      <w:r w:rsidR="007C0F83" w:rsidRPr="005648D1">
        <w:rPr>
          <w:rFonts w:ascii="Times New Roman" w:hAnsi="Times New Roman" w:cs="Times New Roman"/>
          <w:color w:val="000000" w:themeColor="text1"/>
          <w:sz w:val="26"/>
          <w:szCs w:val="26"/>
        </w:rPr>
        <w:t>eechwood</w:t>
      </w:r>
      <w:proofErr w:type="spellEnd"/>
      <w:r w:rsidR="0019398E" w:rsidRPr="005648D1">
        <w:rPr>
          <w:rFonts w:ascii="Times New Roman" w:hAnsi="Times New Roman" w:cs="Times New Roman"/>
          <w:color w:val="000000" w:themeColor="text1"/>
          <w:sz w:val="26"/>
          <w:szCs w:val="26"/>
        </w:rPr>
        <w:t xml:space="preserve"> (BW)</w:t>
      </w:r>
      <w:r w:rsidR="007C0F83" w:rsidRPr="005648D1">
        <w:rPr>
          <w:rFonts w:ascii="Times New Roman" w:hAnsi="Times New Roman" w:cs="Times New Roman"/>
          <w:color w:val="000000" w:themeColor="text1"/>
          <w:sz w:val="26"/>
          <w:szCs w:val="26"/>
        </w:rPr>
        <w:t xml:space="preserve"> was used as the biomass material. Prior to </w:t>
      </w:r>
      <w:r w:rsidR="00107F57">
        <w:rPr>
          <w:rFonts w:ascii="Times New Roman" w:hAnsi="Times New Roman" w:cs="Times New Roman"/>
          <w:color w:val="000000" w:themeColor="text1"/>
          <w:sz w:val="26"/>
          <w:szCs w:val="26"/>
        </w:rPr>
        <w:t>use</w:t>
      </w:r>
      <w:r w:rsidR="007C0F83" w:rsidRPr="005648D1">
        <w:rPr>
          <w:rFonts w:ascii="Times New Roman" w:hAnsi="Times New Roman" w:cs="Times New Roman"/>
          <w:color w:val="000000" w:themeColor="text1"/>
          <w:sz w:val="26"/>
          <w:szCs w:val="26"/>
        </w:rPr>
        <w:t xml:space="preserve">, </w:t>
      </w:r>
      <w:r w:rsidR="006A618D">
        <w:rPr>
          <w:rFonts w:ascii="Times New Roman" w:hAnsi="Times New Roman" w:cs="Times New Roman"/>
          <w:color w:val="000000" w:themeColor="text1"/>
          <w:sz w:val="26"/>
          <w:szCs w:val="26"/>
        </w:rPr>
        <w:t>the BW</w:t>
      </w:r>
      <w:r w:rsidR="007C0F83" w:rsidRPr="005648D1">
        <w:rPr>
          <w:rFonts w:ascii="Times New Roman" w:hAnsi="Times New Roman" w:cs="Times New Roman"/>
          <w:color w:val="000000" w:themeColor="text1"/>
          <w:sz w:val="26"/>
          <w:szCs w:val="26"/>
        </w:rPr>
        <w:t xml:space="preserve"> was dried at 105</w:t>
      </w:r>
      <w:r w:rsidR="007C0F83" w:rsidRPr="005648D1">
        <w:rPr>
          <w:rFonts w:ascii="Times New Roman" w:hAnsi="Times New Roman" w:cs="Times New Roman"/>
          <w:color w:val="000000" w:themeColor="text1"/>
          <w:sz w:val="26"/>
          <w:szCs w:val="26"/>
          <w:vertAlign w:val="superscript"/>
        </w:rPr>
        <w:t>o</w:t>
      </w:r>
      <w:r w:rsidR="007C0F83" w:rsidRPr="005648D1">
        <w:rPr>
          <w:rFonts w:ascii="Times New Roman" w:hAnsi="Times New Roman" w:cs="Times New Roman"/>
          <w:color w:val="000000" w:themeColor="text1"/>
          <w:sz w:val="26"/>
          <w:szCs w:val="26"/>
        </w:rPr>
        <w:t xml:space="preserve">C for 24 h in an oven and </w:t>
      </w:r>
      <w:r w:rsidR="006D4DB5" w:rsidRPr="005648D1">
        <w:rPr>
          <w:rFonts w:ascii="Times New Roman" w:hAnsi="Times New Roman" w:cs="Times New Roman"/>
          <w:color w:val="000000" w:themeColor="text1"/>
          <w:sz w:val="26"/>
          <w:szCs w:val="26"/>
        </w:rPr>
        <w:t xml:space="preserve">further </w:t>
      </w:r>
      <w:r w:rsidR="007C0F83" w:rsidRPr="005648D1">
        <w:rPr>
          <w:rFonts w:ascii="Times New Roman" w:hAnsi="Times New Roman" w:cs="Times New Roman"/>
          <w:color w:val="000000" w:themeColor="text1"/>
          <w:sz w:val="26"/>
          <w:szCs w:val="26"/>
        </w:rPr>
        <w:t xml:space="preserve">stored in a desiccator. Red </w:t>
      </w:r>
      <w:r w:rsidR="00107F57">
        <w:rPr>
          <w:rFonts w:ascii="Times New Roman" w:hAnsi="Times New Roman" w:cs="Times New Roman"/>
          <w:color w:val="000000" w:themeColor="text1"/>
          <w:sz w:val="26"/>
          <w:szCs w:val="26"/>
        </w:rPr>
        <w:t>m</w:t>
      </w:r>
      <w:r w:rsidR="007C0F83" w:rsidRPr="005648D1">
        <w:rPr>
          <w:rFonts w:ascii="Times New Roman" w:hAnsi="Times New Roman" w:cs="Times New Roman"/>
          <w:color w:val="000000" w:themeColor="text1"/>
          <w:sz w:val="26"/>
          <w:szCs w:val="26"/>
        </w:rPr>
        <w:t>ud</w:t>
      </w:r>
      <w:r w:rsidR="00CB702B" w:rsidRPr="005648D1">
        <w:rPr>
          <w:rFonts w:ascii="Times New Roman" w:hAnsi="Times New Roman" w:cs="Times New Roman"/>
          <w:color w:val="000000" w:themeColor="text1"/>
          <w:sz w:val="26"/>
          <w:szCs w:val="26"/>
        </w:rPr>
        <w:t xml:space="preserve"> was</w:t>
      </w:r>
      <w:r w:rsidR="007C0F83" w:rsidRPr="005648D1">
        <w:rPr>
          <w:rFonts w:ascii="Times New Roman" w:hAnsi="Times New Roman" w:cs="Times New Roman"/>
          <w:color w:val="000000" w:themeColor="text1"/>
          <w:sz w:val="26"/>
          <w:szCs w:val="26"/>
        </w:rPr>
        <w:t xml:space="preserve"> obtained from the Chinese</w:t>
      </w:r>
      <w:r w:rsidRPr="005648D1">
        <w:rPr>
          <w:rFonts w:ascii="Times New Roman" w:hAnsi="Times New Roman" w:cs="Times New Roman"/>
          <w:color w:val="000000" w:themeColor="text1"/>
          <w:sz w:val="26"/>
          <w:szCs w:val="26"/>
        </w:rPr>
        <w:t xml:space="preserve"> Aluminium</w:t>
      </w:r>
      <w:r w:rsidR="007C0F83" w:rsidRPr="005648D1">
        <w:rPr>
          <w:rFonts w:ascii="Times New Roman" w:hAnsi="Times New Roman" w:cs="Times New Roman"/>
          <w:color w:val="000000" w:themeColor="text1"/>
          <w:sz w:val="26"/>
          <w:szCs w:val="26"/>
        </w:rPr>
        <w:t xml:space="preserve"> industry</w:t>
      </w:r>
      <w:r w:rsidR="003E6845" w:rsidRPr="005648D1">
        <w:rPr>
          <w:rFonts w:ascii="Times New Roman" w:hAnsi="Times New Roman" w:cs="Times New Roman"/>
          <w:color w:val="000000" w:themeColor="text1"/>
          <w:sz w:val="26"/>
          <w:szCs w:val="26"/>
        </w:rPr>
        <w:t xml:space="preserve"> and was thermally</w:t>
      </w:r>
      <w:r w:rsidR="007C0F83" w:rsidRPr="005648D1">
        <w:rPr>
          <w:rFonts w:ascii="Times New Roman" w:hAnsi="Times New Roman" w:cs="Times New Roman"/>
          <w:color w:val="000000" w:themeColor="text1"/>
          <w:sz w:val="26"/>
          <w:szCs w:val="26"/>
        </w:rPr>
        <w:t xml:space="preserve"> treated</w:t>
      </w:r>
      <w:r w:rsidR="003E6845" w:rsidRPr="005648D1">
        <w:rPr>
          <w:rFonts w:ascii="Times New Roman" w:hAnsi="Times New Roman" w:cs="Times New Roman"/>
          <w:color w:val="000000" w:themeColor="text1"/>
          <w:sz w:val="26"/>
          <w:szCs w:val="26"/>
        </w:rPr>
        <w:t xml:space="preserve"> in the temperature range of 300-</w:t>
      </w:r>
      <w:r w:rsidR="000668A7" w:rsidRPr="005648D1">
        <w:rPr>
          <w:rFonts w:ascii="Times New Roman" w:hAnsi="Times New Roman" w:cs="Times New Roman"/>
          <w:color w:val="000000" w:themeColor="text1"/>
          <w:sz w:val="26"/>
          <w:szCs w:val="26"/>
        </w:rPr>
        <w:t>950</w:t>
      </w:r>
      <w:r w:rsidR="007C0F83" w:rsidRPr="005648D1">
        <w:rPr>
          <w:rFonts w:ascii="Times New Roman" w:hAnsi="Times New Roman" w:cs="Times New Roman"/>
          <w:color w:val="000000" w:themeColor="text1"/>
          <w:sz w:val="26"/>
          <w:szCs w:val="26"/>
          <w:vertAlign w:val="superscript"/>
        </w:rPr>
        <w:t>o</w:t>
      </w:r>
      <w:r w:rsidR="007C0F83" w:rsidRPr="005648D1">
        <w:rPr>
          <w:rFonts w:ascii="Times New Roman" w:hAnsi="Times New Roman" w:cs="Times New Roman"/>
          <w:color w:val="000000" w:themeColor="text1"/>
          <w:sz w:val="26"/>
          <w:szCs w:val="26"/>
        </w:rPr>
        <w:t>C.</w:t>
      </w:r>
      <w:r w:rsidR="002E77FB" w:rsidRPr="005648D1">
        <w:rPr>
          <w:rFonts w:ascii="Times New Roman" w:hAnsi="Times New Roman" w:cs="Times New Roman"/>
          <w:color w:val="000000" w:themeColor="text1"/>
          <w:sz w:val="26"/>
          <w:szCs w:val="26"/>
        </w:rPr>
        <w:t xml:space="preserve"> The following </w:t>
      </w:r>
      <w:r w:rsidR="00107F57">
        <w:rPr>
          <w:rFonts w:ascii="Times New Roman" w:hAnsi="Times New Roman" w:cs="Times New Roman"/>
          <w:color w:val="000000" w:themeColor="text1"/>
          <w:sz w:val="26"/>
          <w:szCs w:val="26"/>
        </w:rPr>
        <w:t>RM</w:t>
      </w:r>
      <w:r w:rsidR="002E77FB" w:rsidRPr="005648D1">
        <w:rPr>
          <w:rFonts w:ascii="Times New Roman" w:hAnsi="Times New Roman" w:cs="Times New Roman"/>
          <w:color w:val="000000" w:themeColor="text1"/>
          <w:sz w:val="26"/>
          <w:szCs w:val="26"/>
        </w:rPr>
        <w:t xml:space="preserve"> powders were used for experiments: as rece</w:t>
      </w:r>
      <w:r w:rsidRPr="005648D1">
        <w:rPr>
          <w:rFonts w:ascii="Times New Roman" w:hAnsi="Times New Roman" w:cs="Times New Roman"/>
          <w:color w:val="000000" w:themeColor="text1"/>
          <w:sz w:val="26"/>
          <w:szCs w:val="26"/>
        </w:rPr>
        <w:t>i</w:t>
      </w:r>
      <w:r w:rsidR="002E77FB" w:rsidRPr="005648D1">
        <w:rPr>
          <w:rFonts w:ascii="Times New Roman" w:hAnsi="Times New Roman" w:cs="Times New Roman"/>
          <w:color w:val="000000" w:themeColor="text1"/>
          <w:sz w:val="26"/>
          <w:szCs w:val="26"/>
        </w:rPr>
        <w:t>ved (RM-initial), after calcination at 600</w:t>
      </w:r>
      <w:r w:rsidR="002E77FB" w:rsidRPr="005648D1">
        <w:rPr>
          <w:rFonts w:ascii="Times New Roman" w:hAnsi="Times New Roman" w:cs="Times New Roman"/>
          <w:color w:val="000000" w:themeColor="text1"/>
          <w:sz w:val="26"/>
          <w:szCs w:val="26"/>
          <w:vertAlign w:val="superscript"/>
        </w:rPr>
        <w:t>o</w:t>
      </w:r>
      <w:r w:rsidR="002E77FB" w:rsidRPr="005648D1">
        <w:rPr>
          <w:rFonts w:ascii="Times New Roman" w:hAnsi="Times New Roman" w:cs="Times New Roman"/>
          <w:color w:val="000000" w:themeColor="text1"/>
          <w:sz w:val="26"/>
          <w:szCs w:val="26"/>
        </w:rPr>
        <w:t>C (RM-600) and 950</w:t>
      </w:r>
      <w:r w:rsidR="002E77FB" w:rsidRPr="005648D1">
        <w:rPr>
          <w:rFonts w:ascii="Times New Roman" w:hAnsi="Times New Roman" w:cs="Times New Roman"/>
          <w:color w:val="000000" w:themeColor="text1"/>
          <w:sz w:val="26"/>
          <w:szCs w:val="26"/>
          <w:vertAlign w:val="superscript"/>
        </w:rPr>
        <w:t>o</w:t>
      </w:r>
      <w:r w:rsidR="002E77FB" w:rsidRPr="005648D1">
        <w:rPr>
          <w:rFonts w:ascii="Times New Roman" w:hAnsi="Times New Roman" w:cs="Times New Roman"/>
          <w:color w:val="000000" w:themeColor="text1"/>
          <w:sz w:val="26"/>
          <w:szCs w:val="26"/>
        </w:rPr>
        <w:t>C (RM-950).</w:t>
      </w:r>
      <w:r w:rsidR="000B7A2F" w:rsidRPr="005648D1">
        <w:rPr>
          <w:rFonts w:ascii="Times New Roman" w:hAnsi="Times New Roman" w:cs="Times New Roman"/>
          <w:color w:val="000000" w:themeColor="text1"/>
          <w:sz w:val="26"/>
          <w:szCs w:val="26"/>
        </w:rPr>
        <w:t xml:space="preserve"> </w:t>
      </w:r>
      <w:r w:rsidR="00735CA1" w:rsidRPr="005648D1">
        <w:rPr>
          <w:rFonts w:ascii="Times New Roman" w:hAnsi="Times New Roman" w:cs="Times New Roman"/>
          <w:color w:val="000000" w:themeColor="text1"/>
          <w:sz w:val="26"/>
          <w:szCs w:val="26"/>
        </w:rPr>
        <w:t xml:space="preserve">To </w:t>
      </w:r>
      <w:r w:rsidR="00165B72" w:rsidRPr="005648D1">
        <w:rPr>
          <w:rFonts w:ascii="Times New Roman" w:hAnsi="Times New Roman" w:cs="Times New Roman"/>
          <w:color w:val="000000" w:themeColor="text1"/>
          <w:sz w:val="26"/>
          <w:szCs w:val="26"/>
        </w:rPr>
        <w:t xml:space="preserve">better </w:t>
      </w:r>
      <w:r w:rsidR="00735CA1" w:rsidRPr="005648D1">
        <w:rPr>
          <w:rFonts w:ascii="Times New Roman" w:hAnsi="Times New Roman" w:cs="Times New Roman"/>
          <w:color w:val="000000" w:themeColor="text1"/>
          <w:sz w:val="26"/>
          <w:szCs w:val="26"/>
        </w:rPr>
        <w:t xml:space="preserve">understand the catalytic behaviour of </w:t>
      </w:r>
      <w:r w:rsidR="00107F57">
        <w:rPr>
          <w:rFonts w:ascii="Times New Roman" w:hAnsi="Times New Roman" w:cs="Times New Roman"/>
          <w:color w:val="000000" w:themeColor="text1"/>
          <w:sz w:val="26"/>
          <w:szCs w:val="26"/>
        </w:rPr>
        <w:t>r</w:t>
      </w:r>
      <w:r w:rsidR="00735CA1" w:rsidRPr="005648D1">
        <w:rPr>
          <w:rFonts w:ascii="Times New Roman" w:hAnsi="Times New Roman" w:cs="Times New Roman"/>
          <w:color w:val="000000" w:themeColor="text1"/>
          <w:sz w:val="26"/>
          <w:szCs w:val="26"/>
        </w:rPr>
        <w:t xml:space="preserve">ed </w:t>
      </w:r>
      <w:r w:rsidR="00107F57">
        <w:rPr>
          <w:rFonts w:ascii="Times New Roman" w:hAnsi="Times New Roman" w:cs="Times New Roman"/>
          <w:color w:val="000000" w:themeColor="text1"/>
          <w:sz w:val="26"/>
          <w:szCs w:val="26"/>
        </w:rPr>
        <w:t>m</w:t>
      </w:r>
      <w:r w:rsidR="00735CA1" w:rsidRPr="005648D1">
        <w:rPr>
          <w:rFonts w:ascii="Times New Roman" w:hAnsi="Times New Roman" w:cs="Times New Roman"/>
          <w:color w:val="000000" w:themeColor="text1"/>
          <w:sz w:val="26"/>
          <w:szCs w:val="26"/>
        </w:rPr>
        <w:t xml:space="preserve">ud, </w:t>
      </w:r>
      <w:r w:rsidR="006A618D">
        <w:rPr>
          <w:rFonts w:ascii="Times New Roman" w:hAnsi="Times New Roman" w:cs="Times New Roman"/>
          <w:color w:val="000000" w:themeColor="text1"/>
          <w:sz w:val="26"/>
          <w:szCs w:val="26"/>
        </w:rPr>
        <w:t xml:space="preserve">its constituent </w:t>
      </w:r>
      <w:r w:rsidR="00735CA1" w:rsidRPr="005648D1">
        <w:rPr>
          <w:rFonts w:ascii="Times New Roman" w:hAnsi="Times New Roman" w:cs="Times New Roman"/>
          <w:color w:val="000000" w:themeColor="text1"/>
          <w:sz w:val="26"/>
          <w:szCs w:val="26"/>
        </w:rPr>
        <w:t xml:space="preserve">individual oxides </w:t>
      </w:r>
      <w:r w:rsidR="00494209" w:rsidRPr="005648D1">
        <w:rPr>
          <w:rFonts w:ascii="Times New Roman" w:hAnsi="Times New Roman" w:cs="Times New Roman"/>
          <w:color w:val="000000" w:themeColor="text1"/>
          <w:sz w:val="26"/>
          <w:szCs w:val="26"/>
        </w:rPr>
        <w:t>α-Al</w:t>
      </w:r>
      <w:r w:rsidR="00494209" w:rsidRPr="005648D1">
        <w:rPr>
          <w:rFonts w:ascii="Times New Roman" w:hAnsi="Times New Roman" w:cs="Times New Roman"/>
          <w:color w:val="000000" w:themeColor="text1"/>
          <w:sz w:val="26"/>
          <w:szCs w:val="26"/>
          <w:vertAlign w:val="subscript"/>
        </w:rPr>
        <w:t>2</w:t>
      </w:r>
      <w:r w:rsidR="00494209" w:rsidRPr="005648D1">
        <w:rPr>
          <w:rFonts w:ascii="Times New Roman" w:hAnsi="Times New Roman" w:cs="Times New Roman"/>
          <w:color w:val="000000" w:themeColor="text1"/>
          <w:sz w:val="26"/>
          <w:szCs w:val="26"/>
        </w:rPr>
        <w:t>O</w:t>
      </w:r>
      <w:r w:rsidR="00494209" w:rsidRPr="005648D1">
        <w:rPr>
          <w:rFonts w:ascii="Times New Roman" w:hAnsi="Times New Roman" w:cs="Times New Roman"/>
          <w:color w:val="000000" w:themeColor="text1"/>
          <w:sz w:val="26"/>
          <w:szCs w:val="26"/>
          <w:vertAlign w:val="subscript"/>
        </w:rPr>
        <w:t>3</w:t>
      </w:r>
      <w:r w:rsidR="00494209" w:rsidRPr="005648D1">
        <w:rPr>
          <w:rFonts w:ascii="Times New Roman" w:hAnsi="Times New Roman" w:cs="Times New Roman"/>
          <w:color w:val="000000" w:themeColor="text1"/>
          <w:sz w:val="26"/>
          <w:szCs w:val="26"/>
        </w:rPr>
        <w:t>, Fe</w:t>
      </w:r>
      <w:r w:rsidR="00494209" w:rsidRPr="005648D1">
        <w:rPr>
          <w:rFonts w:ascii="Times New Roman" w:hAnsi="Times New Roman" w:cs="Times New Roman"/>
          <w:color w:val="000000" w:themeColor="text1"/>
          <w:sz w:val="26"/>
          <w:szCs w:val="26"/>
          <w:vertAlign w:val="subscript"/>
        </w:rPr>
        <w:t>2</w:t>
      </w:r>
      <w:r w:rsidR="00494209" w:rsidRPr="005648D1">
        <w:rPr>
          <w:rFonts w:ascii="Times New Roman" w:hAnsi="Times New Roman" w:cs="Times New Roman"/>
          <w:color w:val="000000" w:themeColor="text1"/>
          <w:sz w:val="26"/>
          <w:szCs w:val="26"/>
        </w:rPr>
        <w:t>O</w:t>
      </w:r>
      <w:r w:rsidR="00494209" w:rsidRPr="005648D1">
        <w:rPr>
          <w:rFonts w:ascii="Times New Roman" w:hAnsi="Times New Roman" w:cs="Times New Roman"/>
          <w:color w:val="000000" w:themeColor="text1"/>
          <w:sz w:val="26"/>
          <w:szCs w:val="26"/>
          <w:vertAlign w:val="subscript"/>
        </w:rPr>
        <w:t>3</w:t>
      </w:r>
      <w:r w:rsidR="00494209" w:rsidRPr="005648D1">
        <w:rPr>
          <w:rFonts w:ascii="Times New Roman" w:hAnsi="Times New Roman" w:cs="Times New Roman"/>
          <w:color w:val="000000" w:themeColor="text1"/>
          <w:sz w:val="26"/>
          <w:szCs w:val="26"/>
        </w:rPr>
        <w:t>, SiO</w:t>
      </w:r>
      <w:r w:rsidR="00494209" w:rsidRPr="005648D1">
        <w:rPr>
          <w:rFonts w:ascii="Times New Roman" w:hAnsi="Times New Roman" w:cs="Times New Roman"/>
          <w:color w:val="000000" w:themeColor="text1"/>
          <w:sz w:val="26"/>
          <w:szCs w:val="26"/>
          <w:vertAlign w:val="subscript"/>
        </w:rPr>
        <w:t>2</w:t>
      </w:r>
      <w:r w:rsidR="00494209" w:rsidRPr="005648D1">
        <w:rPr>
          <w:rFonts w:ascii="Times New Roman" w:hAnsi="Times New Roman" w:cs="Times New Roman"/>
          <w:color w:val="000000" w:themeColor="text1"/>
          <w:sz w:val="26"/>
          <w:szCs w:val="26"/>
        </w:rPr>
        <w:t xml:space="preserve">, </w:t>
      </w:r>
      <w:r w:rsidR="004D2FB4" w:rsidRPr="005648D1">
        <w:rPr>
          <w:rFonts w:ascii="Times New Roman" w:hAnsi="Times New Roman" w:cs="Times New Roman"/>
          <w:color w:val="000000" w:themeColor="text1"/>
          <w:sz w:val="26"/>
          <w:szCs w:val="26"/>
        </w:rPr>
        <w:t xml:space="preserve">and </w:t>
      </w:r>
      <w:r w:rsidR="00494209" w:rsidRPr="005648D1">
        <w:rPr>
          <w:rFonts w:ascii="Times New Roman" w:hAnsi="Times New Roman" w:cs="Times New Roman"/>
          <w:color w:val="000000" w:themeColor="text1"/>
          <w:sz w:val="26"/>
          <w:szCs w:val="26"/>
        </w:rPr>
        <w:t>TiO</w:t>
      </w:r>
      <w:r w:rsidR="00494209" w:rsidRPr="005648D1">
        <w:rPr>
          <w:rFonts w:ascii="Times New Roman" w:hAnsi="Times New Roman" w:cs="Times New Roman"/>
          <w:color w:val="000000" w:themeColor="text1"/>
          <w:sz w:val="26"/>
          <w:szCs w:val="26"/>
          <w:vertAlign w:val="subscript"/>
        </w:rPr>
        <w:t>2</w:t>
      </w:r>
      <w:r w:rsidR="00FD782E">
        <w:rPr>
          <w:rFonts w:ascii="Times New Roman" w:hAnsi="Times New Roman" w:cs="Times New Roman"/>
          <w:color w:val="000000" w:themeColor="text1"/>
          <w:sz w:val="26"/>
          <w:szCs w:val="26"/>
        </w:rPr>
        <w:t xml:space="preserve"> (</w:t>
      </w:r>
      <w:r w:rsidR="00FD782E" w:rsidRPr="005648D1">
        <w:rPr>
          <w:rFonts w:ascii="Times New Roman" w:hAnsi="Times New Roman" w:cs="Times New Roman"/>
          <w:color w:val="000000" w:themeColor="text1"/>
          <w:sz w:val="26"/>
          <w:szCs w:val="26"/>
        </w:rPr>
        <w:t>&gt;99</w:t>
      </w:r>
      <w:r w:rsidR="006A618D">
        <w:rPr>
          <w:rFonts w:ascii="Times New Roman" w:hAnsi="Times New Roman" w:cs="Times New Roman"/>
          <w:color w:val="000000" w:themeColor="text1"/>
          <w:sz w:val="26"/>
          <w:szCs w:val="26"/>
        </w:rPr>
        <w:t>.9</w:t>
      </w:r>
      <w:r w:rsidR="00FD782E" w:rsidRPr="005648D1">
        <w:rPr>
          <w:rFonts w:ascii="Times New Roman" w:hAnsi="Times New Roman" w:cs="Times New Roman"/>
          <w:color w:val="000000" w:themeColor="text1"/>
          <w:sz w:val="26"/>
          <w:szCs w:val="26"/>
        </w:rPr>
        <w:t>% purity</w:t>
      </w:r>
      <w:r w:rsidR="00FD782E">
        <w:rPr>
          <w:rFonts w:ascii="Times New Roman" w:hAnsi="Times New Roman" w:cs="Times New Roman"/>
          <w:color w:val="000000" w:themeColor="text1"/>
          <w:sz w:val="26"/>
          <w:szCs w:val="26"/>
        </w:rPr>
        <w:t xml:space="preserve"> and </w:t>
      </w:r>
      <w:commentRangeStart w:id="2"/>
      <w:r w:rsidR="00FD782E" w:rsidRPr="005648D1">
        <w:rPr>
          <w:rFonts w:ascii="Times New Roman" w:hAnsi="Times New Roman" w:cs="Times New Roman"/>
          <w:color w:val="000000" w:themeColor="text1"/>
          <w:sz w:val="26"/>
          <w:szCs w:val="26"/>
        </w:rPr>
        <w:t>micron</w:t>
      </w:r>
      <w:commentRangeEnd w:id="2"/>
      <w:r w:rsidR="00107F57">
        <w:rPr>
          <w:rStyle w:val="CommentReference"/>
        </w:rPr>
        <w:commentReference w:id="2"/>
      </w:r>
      <w:r w:rsidR="00FD782E" w:rsidRPr="005648D1">
        <w:rPr>
          <w:rFonts w:ascii="Times New Roman" w:hAnsi="Times New Roman" w:cs="Times New Roman"/>
          <w:color w:val="000000" w:themeColor="text1"/>
          <w:sz w:val="26"/>
          <w:szCs w:val="26"/>
        </w:rPr>
        <w:t xml:space="preserve"> </w:t>
      </w:r>
      <w:r w:rsidR="00107F57">
        <w:rPr>
          <w:rFonts w:ascii="Times New Roman" w:hAnsi="Times New Roman" w:cs="Times New Roman"/>
          <w:color w:val="000000" w:themeColor="text1"/>
          <w:sz w:val="26"/>
          <w:szCs w:val="26"/>
        </w:rPr>
        <w:t xml:space="preserve">particle </w:t>
      </w:r>
      <w:r w:rsidR="00FD782E" w:rsidRPr="005648D1">
        <w:rPr>
          <w:rFonts w:ascii="Times New Roman" w:hAnsi="Times New Roman" w:cs="Times New Roman"/>
          <w:color w:val="000000" w:themeColor="text1"/>
          <w:sz w:val="26"/>
          <w:szCs w:val="26"/>
        </w:rPr>
        <w:t>size</w:t>
      </w:r>
      <w:r w:rsidR="00FF34B8" w:rsidRPr="005648D1">
        <w:rPr>
          <w:rFonts w:ascii="Times New Roman" w:hAnsi="Times New Roman" w:cs="Times New Roman"/>
          <w:color w:val="000000" w:themeColor="text1"/>
          <w:sz w:val="26"/>
          <w:szCs w:val="26"/>
        </w:rPr>
        <w:t>)</w:t>
      </w:r>
      <w:r w:rsidR="00494209" w:rsidRPr="005648D1">
        <w:rPr>
          <w:rFonts w:ascii="Times New Roman" w:hAnsi="Times New Roman" w:cs="Times New Roman"/>
          <w:color w:val="000000" w:themeColor="text1"/>
          <w:sz w:val="26"/>
          <w:szCs w:val="26"/>
        </w:rPr>
        <w:t xml:space="preserve"> </w:t>
      </w:r>
      <w:r w:rsidR="00FF34B8" w:rsidRPr="005648D1">
        <w:rPr>
          <w:rFonts w:ascii="Times New Roman" w:hAnsi="Times New Roman" w:cs="Times New Roman"/>
          <w:color w:val="000000" w:themeColor="text1"/>
          <w:sz w:val="26"/>
          <w:szCs w:val="26"/>
        </w:rPr>
        <w:t xml:space="preserve">were </w:t>
      </w:r>
      <w:r w:rsidR="00165B72" w:rsidRPr="005648D1">
        <w:rPr>
          <w:rFonts w:ascii="Times New Roman" w:hAnsi="Times New Roman" w:cs="Times New Roman"/>
          <w:color w:val="000000" w:themeColor="text1"/>
          <w:sz w:val="26"/>
          <w:szCs w:val="26"/>
        </w:rPr>
        <w:t xml:space="preserve">also investigated </w:t>
      </w:r>
      <w:r w:rsidR="00FF34B8" w:rsidRPr="005648D1">
        <w:rPr>
          <w:rFonts w:ascii="Times New Roman" w:hAnsi="Times New Roman" w:cs="Times New Roman"/>
          <w:color w:val="000000" w:themeColor="text1"/>
          <w:sz w:val="26"/>
          <w:szCs w:val="26"/>
        </w:rPr>
        <w:t>as catalysts</w:t>
      </w:r>
      <w:r w:rsidR="004D2FB4" w:rsidRPr="005648D1">
        <w:rPr>
          <w:rFonts w:ascii="Times New Roman" w:hAnsi="Times New Roman" w:cs="Times New Roman"/>
          <w:color w:val="000000" w:themeColor="text1"/>
          <w:sz w:val="26"/>
          <w:szCs w:val="26"/>
        </w:rPr>
        <w:t>.</w:t>
      </w:r>
    </w:p>
    <w:p w14:paraId="1055F9E3" w14:textId="77777777" w:rsidR="00745189" w:rsidRPr="005648D1" w:rsidRDefault="00745189" w:rsidP="00D33330">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p>
    <w:p w14:paraId="19573002" w14:textId="0F73C31E" w:rsidR="0023073E" w:rsidRPr="005648D1" w:rsidRDefault="0023073E" w:rsidP="00D33330">
      <w:pPr>
        <w:spacing w:after="0" w:line="360" w:lineRule="auto"/>
        <w:rPr>
          <w:rFonts w:ascii="Times New Roman" w:hAnsi="Times New Roman" w:cs="Times New Roman"/>
          <w:b/>
          <w:sz w:val="28"/>
          <w:lang w:eastAsia="en-GB"/>
        </w:rPr>
      </w:pPr>
      <w:r w:rsidRPr="005648D1">
        <w:rPr>
          <w:rFonts w:ascii="Times New Roman" w:hAnsi="Times New Roman" w:cs="Times New Roman"/>
          <w:b/>
          <w:color w:val="000000" w:themeColor="text1"/>
          <w:sz w:val="28"/>
          <w:szCs w:val="32"/>
        </w:rPr>
        <w:t xml:space="preserve">2.2. </w:t>
      </w:r>
      <w:r w:rsidR="00F81B71">
        <w:rPr>
          <w:rFonts w:ascii="Times New Roman" w:hAnsi="Times New Roman" w:cs="Times New Roman"/>
          <w:b/>
          <w:color w:val="000000" w:themeColor="text1"/>
          <w:sz w:val="28"/>
        </w:rPr>
        <w:t>Materials characterisation t</w:t>
      </w:r>
      <w:r w:rsidRPr="005648D1">
        <w:rPr>
          <w:rFonts w:ascii="Times New Roman" w:hAnsi="Times New Roman" w:cs="Times New Roman"/>
          <w:b/>
          <w:color w:val="000000" w:themeColor="text1"/>
          <w:sz w:val="28"/>
        </w:rPr>
        <w:t>echniques</w:t>
      </w:r>
    </w:p>
    <w:p w14:paraId="28B89B26" w14:textId="345F2333" w:rsidR="00001685" w:rsidRPr="005648D1" w:rsidRDefault="007C0F83" w:rsidP="00A65832">
      <w:pPr>
        <w:spacing w:after="0" w:line="360" w:lineRule="auto"/>
        <w:ind w:firstLine="709"/>
        <w:jc w:val="both"/>
        <w:rPr>
          <w:rFonts w:ascii="Times New Roman" w:hAnsi="Times New Roman" w:cs="Times New Roman"/>
          <w:color w:val="000000" w:themeColor="text1"/>
          <w:sz w:val="26"/>
          <w:szCs w:val="26"/>
        </w:rPr>
      </w:pPr>
      <w:r w:rsidRPr="005648D1">
        <w:rPr>
          <w:rFonts w:ascii="Times New Roman" w:hAnsi="Times New Roman" w:cs="Times New Roman"/>
          <w:color w:val="000000" w:themeColor="text1"/>
          <w:sz w:val="26"/>
          <w:szCs w:val="26"/>
        </w:rPr>
        <w:t xml:space="preserve">Elemental analysis of </w:t>
      </w:r>
      <w:proofErr w:type="spellStart"/>
      <w:r w:rsidR="00D41E28">
        <w:rPr>
          <w:rFonts w:ascii="Times New Roman" w:hAnsi="Times New Roman" w:cs="Times New Roman"/>
          <w:color w:val="000000" w:themeColor="text1"/>
          <w:sz w:val="26"/>
          <w:szCs w:val="26"/>
        </w:rPr>
        <w:t>b</w:t>
      </w:r>
      <w:r w:rsidR="000D397B" w:rsidRPr="005648D1">
        <w:rPr>
          <w:rFonts w:ascii="Times New Roman" w:hAnsi="Times New Roman" w:cs="Times New Roman"/>
          <w:color w:val="000000" w:themeColor="text1"/>
          <w:sz w:val="26"/>
          <w:szCs w:val="26"/>
        </w:rPr>
        <w:t>eechwood</w:t>
      </w:r>
      <w:proofErr w:type="spellEnd"/>
      <w:r w:rsidRPr="005648D1">
        <w:rPr>
          <w:rFonts w:ascii="Times New Roman" w:hAnsi="Times New Roman" w:cs="Times New Roman"/>
          <w:color w:val="000000" w:themeColor="text1"/>
          <w:sz w:val="26"/>
          <w:szCs w:val="26"/>
        </w:rPr>
        <w:t xml:space="preserve"> was performed on a </w:t>
      </w:r>
      <w:proofErr w:type="spellStart"/>
      <w:r w:rsidRPr="005648D1">
        <w:rPr>
          <w:rFonts w:ascii="Times New Roman" w:hAnsi="Times New Roman" w:cs="Times New Roman"/>
          <w:color w:val="000000" w:themeColor="text1"/>
          <w:sz w:val="26"/>
          <w:szCs w:val="26"/>
        </w:rPr>
        <w:t>Vario</w:t>
      </w:r>
      <w:proofErr w:type="spellEnd"/>
      <w:r w:rsidRPr="005648D1">
        <w:rPr>
          <w:rFonts w:ascii="Times New Roman" w:hAnsi="Times New Roman" w:cs="Times New Roman"/>
          <w:color w:val="000000" w:themeColor="text1"/>
          <w:sz w:val="26"/>
          <w:szCs w:val="26"/>
        </w:rPr>
        <w:t xml:space="preserve"> MACRO</w:t>
      </w:r>
      <w:r w:rsidR="005F5740" w:rsidRPr="005648D1">
        <w:rPr>
          <w:rFonts w:ascii="Times New Roman" w:hAnsi="Times New Roman" w:cs="Times New Roman"/>
          <w:color w:val="000000" w:themeColor="text1"/>
          <w:sz w:val="26"/>
          <w:szCs w:val="26"/>
        </w:rPr>
        <w:t xml:space="preserve"> </w:t>
      </w:r>
      <w:r w:rsidR="004F6405" w:rsidRPr="005648D1">
        <w:rPr>
          <w:rFonts w:ascii="Times New Roman" w:hAnsi="Times New Roman" w:cs="Times New Roman"/>
          <w:color w:val="000000" w:themeColor="text1"/>
          <w:sz w:val="26"/>
          <w:szCs w:val="26"/>
        </w:rPr>
        <w:t>(</w:t>
      </w:r>
      <w:proofErr w:type="spellStart"/>
      <w:r w:rsidR="00B61F21" w:rsidRPr="005648D1">
        <w:rPr>
          <w:rFonts w:ascii="Times New Roman" w:hAnsi="Times New Roman" w:cs="Times New Roman"/>
          <w:color w:val="000000" w:themeColor="text1"/>
          <w:sz w:val="26"/>
          <w:szCs w:val="26"/>
        </w:rPr>
        <w:t>Eleme</w:t>
      </w:r>
      <w:r w:rsidR="0058202C" w:rsidRPr="005648D1">
        <w:rPr>
          <w:rFonts w:ascii="Times New Roman" w:hAnsi="Times New Roman" w:cs="Times New Roman"/>
          <w:color w:val="000000" w:themeColor="text1"/>
          <w:sz w:val="26"/>
          <w:szCs w:val="26"/>
        </w:rPr>
        <w:t>n</w:t>
      </w:r>
      <w:r w:rsidR="00B61F21" w:rsidRPr="005648D1">
        <w:rPr>
          <w:rFonts w:ascii="Times New Roman" w:hAnsi="Times New Roman" w:cs="Times New Roman"/>
          <w:color w:val="000000" w:themeColor="text1"/>
          <w:sz w:val="26"/>
          <w:szCs w:val="26"/>
        </w:rPr>
        <w:t>tar</w:t>
      </w:r>
      <w:proofErr w:type="spellEnd"/>
      <w:r w:rsidR="005F5740" w:rsidRPr="005648D1">
        <w:rPr>
          <w:rFonts w:ascii="Times New Roman" w:hAnsi="Times New Roman" w:cs="Times New Roman"/>
          <w:color w:val="000000" w:themeColor="text1"/>
          <w:sz w:val="26"/>
          <w:szCs w:val="26"/>
        </w:rPr>
        <w:t xml:space="preserve">, </w:t>
      </w:r>
      <w:r w:rsidR="00B61F21" w:rsidRPr="005648D1">
        <w:rPr>
          <w:rFonts w:ascii="Times New Roman" w:hAnsi="Times New Roman" w:cs="Times New Roman"/>
          <w:color w:val="000000" w:themeColor="text1"/>
          <w:sz w:val="26"/>
          <w:szCs w:val="26"/>
        </w:rPr>
        <w:t>Germany</w:t>
      </w:r>
      <w:r w:rsidR="005F5740" w:rsidRPr="005648D1">
        <w:rPr>
          <w:rFonts w:ascii="Times New Roman" w:hAnsi="Times New Roman" w:cs="Times New Roman"/>
          <w:color w:val="000000" w:themeColor="text1"/>
          <w:sz w:val="26"/>
          <w:szCs w:val="26"/>
        </w:rPr>
        <w:t>)</w:t>
      </w:r>
      <w:r w:rsidRPr="005648D1">
        <w:rPr>
          <w:rFonts w:ascii="Times New Roman" w:hAnsi="Times New Roman" w:cs="Times New Roman"/>
          <w:color w:val="000000" w:themeColor="text1"/>
          <w:sz w:val="26"/>
          <w:szCs w:val="26"/>
        </w:rPr>
        <w:t xml:space="preserve"> cube elemental analyser to identify C, H, N</w:t>
      </w:r>
      <w:r w:rsidR="003E6845" w:rsidRPr="005648D1">
        <w:rPr>
          <w:rFonts w:ascii="Times New Roman" w:hAnsi="Times New Roman" w:cs="Times New Roman"/>
          <w:color w:val="000000" w:themeColor="text1"/>
          <w:sz w:val="26"/>
          <w:szCs w:val="26"/>
        </w:rPr>
        <w:t>,</w:t>
      </w:r>
      <w:r w:rsidRPr="005648D1">
        <w:rPr>
          <w:rFonts w:ascii="Times New Roman" w:hAnsi="Times New Roman" w:cs="Times New Roman"/>
          <w:color w:val="000000" w:themeColor="text1"/>
          <w:sz w:val="26"/>
          <w:szCs w:val="26"/>
        </w:rPr>
        <w:t xml:space="preserve"> and O content. Helium was used as the carrier gas</w:t>
      </w:r>
      <w:r w:rsidR="003E6845" w:rsidRPr="005648D1">
        <w:rPr>
          <w:rFonts w:ascii="Times New Roman" w:hAnsi="Times New Roman" w:cs="Times New Roman"/>
          <w:color w:val="000000" w:themeColor="text1"/>
          <w:sz w:val="26"/>
          <w:szCs w:val="26"/>
        </w:rPr>
        <w:t>. T</w:t>
      </w:r>
      <w:r w:rsidRPr="005648D1">
        <w:rPr>
          <w:rFonts w:ascii="Times New Roman" w:hAnsi="Times New Roman" w:cs="Times New Roman"/>
          <w:color w:val="000000" w:themeColor="text1"/>
          <w:sz w:val="26"/>
          <w:szCs w:val="26"/>
        </w:rPr>
        <w:t xml:space="preserve">hree measurements were conducted for each sample. </w:t>
      </w:r>
      <w:r w:rsidR="00001685" w:rsidRPr="005648D1">
        <w:rPr>
          <w:rFonts w:ascii="Times New Roman" w:eastAsia="Times New Roman" w:hAnsi="Times New Roman" w:cs="Times New Roman"/>
          <w:color w:val="000000" w:themeColor="text1"/>
          <w:sz w:val="26"/>
          <w:szCs w:val="26"/>
        </w:rPr>
        <w:t>The elemental composition of the dr</w:t>
      </w:r>
      <w:r w:rsidR="006D4DB5" w:rsidRPr="005648D1">
        <w:rPr>
          <w:rFonts w:ascii="Times New Roman" w:eastAsia="Times New Roman" w:hAnsi="Times New Roman" w:cs="Times New Roman"/>
          <w:color w:val="000000" w:themeColor="text1"/>
          <w:sz w:val="26"/>
          <w:szCs w:val="26"/>
        </w:rPr>
        <w:t>ied</w:t>
      </w:r>
      <w:r w:rsidR="00001685" w:rsidRPr="005648D1">
        <w:rPr>
          <w:rFonts w:ascii="Times New Roman" w:eastAsia="Times New Roman" w:hAnsi="Times New Roman" w:cs="Times New Roman"/>
          <w:color w:val="000000" w:themeColor="text1"/>
          <w:sz w:val="26"/>
          <w:szCs w:val="26"/>
        </w:rPr>
        <w:t xml:space="preserve"> </w:t>
      </w:r>
      <w:r w:rsidR="00591A1C">
        <w:rPr>
          <w:rFonts w:ascii="Times New Roman" w:eastAsia="Times New Roman" w:hAnsi="Times New Roman" w:cs="Times New Roman"/>
          <w:color w:val="000000" w:themeColor="text1"/>
          <w:sz w:val="26"/>
          <w:szCs w:val="26"/>
        </w:rPr>
        <w:t>BW</w:t>
      </w:r>
      <w:r w:rsidR="00001685" w:rsidRPr="005648D1">
        <w:rPr>
          <w:rFonts w:ascii="Times New Roman" w:eastAsia="Times New Roman" w:hAnsi="Times New Roman" w:cs="Times New Roman"/>
          <w:color w:val="000000" w:themeColor="text1"/>
          <w:sz w:val="26"/>
          <w:szCs w:val="26"/>
        </w:rPr>
        <w:t xml:space="preserve"> was</w:t>
      </w:r>
      <w:r w:rsidR="00D41E28">
        <w:rPr>
          <w:rFonts w:ascii="Times New Roman" w:eastAsia="Times New Roman" w:hAnsi="Times New Roman" w:cs="Times New Roman"/>
          <w:color w:val="000000" w:themeColor="text1"/>
          <w:sz w:val="26"/>
          <w:szCs w:val="26"/>
        </w:rPr>
        <w:t xml:space="preserve"> (wt</w:t>
      </w:r>
      <w:proofErr w:type="gramStart"/>
      <w:r w:rsidR="00D41E28">
        <w:rPr>
          <w:rFonts w:ascii="Times New Roman" w:eastAsia="Times New Roman" w:hAnsi="Times New Roman" w:cs="Times New Roman"/>
          <w:color w:val="000000" w:themeColor="text1"/>
          <w:sz w:val="26"/>
          <w:szCs w:val="26"/>
        </w:rPr>
        <w:t>.%</w:t>
      </w:r>
      <w:proofErr w:type="gramEnd"/>
      <w:r w:rsidR="00D41E28">
        <w:rPr>
          <w:rFonts w:ascii="Times New Roman" w:eastAsia="Times New Roman" w:hAnsi="Times New Roman" w:cs="Times New Roman"/>
          <w:color w:val="000000" w:themeColor="text1"/>
          <w:sz w:val="26"/>
          <w:szCs w:val="26"/>
        </w:rPr>
        <w:t>)</w:t>
      </w:r>
      <w:r w:rsidR="00001685" w:rsidRPr="005648D1">
        <w:rPr>
          <w:rFonts w:ascii="Times New Roman" w:eastAsia="Times New Roman" w:hAnsi="Times New Roman" w:cs="Times New Roman"/>
          <w:color w:val="000000" w:themeColor="text1"/>
          <w:sz w:val="26"/>
          <w:szCs w:val="26"/>
        </w:rPr>
        <w:t xml:space="preserve"> C 45.8</w:t>
      </w:r>
      <w:r w:rsidR="003E6845" w:rsidRPr="005648D1">
        <w:rPr>
          <w:rFonts w:ascii="Times New Roman" w:eastAsia="Times New Roman" w:hAnsi="Times New Roman" w:cs="Times New Roman"/>
          <w:color w:val="000000" w:themeColor="text1"/>
          <w:sz w:val="26"/>
          <w:szCs w:val="26"/>
        </w:rPr>
        <w:t xml:space="preserve"> </w:t>
      </w:r>
      <w:r w:rsidR="00001685" w:rsidRPr="005648D1">
        <w:rPr>
          <w:rFonts w:ascii="Times New Roman" w:eastAsia="Times New Roman" w:hAnsi="Times New Roman" w:cs="Times New Roman"/>
          <w:color w:val="000000" w:themeColor="text1"/>
          <w:sz w:val="26"/>
          <w:szCs w:val="26"/>
        </w:rPr>
        <w:t>±</w:t>
      </w:r>
      <w:r w:rsidR="003E6845" w:rsidRPr="005648D1">
        <w:rPr>
          <w:rFonts w:ascii="Times New Roman" w:eastAsia="Times New Roman" w:hAnsi="Times New Roman" w:cs="Times New Roman"/>
          <w:color w:val="000000" w:themeColor="text1"/>
          <w:sz w:val="26"/>
          <w:szCs w:val="26"/>
        </w:rPr>
        <w:t xml:space="preserve"> </w:t>
      </w:r>
      <w:r w:rsidR="00001685" w:rsidRPr="005648D1">
        <w:rPr>
          <w:rFonts w:ascii="Times New Roman" w:eastAsia="Times New Roman" w:hAnsi="Times New Roman" w:cs="Times New Roman"/>
          <w:color w:val="000000" w:themeColor="text1"/>
          <w:sz w:val="26"/>
          <w:szCs w:val="26"/>
        </w:rPr>
        <w:t>0.8, H 6.1</w:t>
      </w:r>
      <w:r w:rsidR="003E6845" w:rsidRPr="005648D1">
        <w:rPr>
          <w:rFonts w:ascii="Times New Roman" w:eastAsia="Times New Roman" w:hAnsi="Times New Roman" w:cs="Times New Roman"/>
          <w:color w:val="000000" w:themeColor="text1"/>
          <w:sz w:val="26"/>
          <w:szCs w:val="26"/>
        </w:rPr>
        <w:t xml:space="preserve"> </w:t>
      </w:r>
      <w:r w:rsidR="00001685" w:rsidRPr="005648D1">
        <w:rPr>
          <w:rFonts w:ascii="Times New Roman" w:eastAsia="Times New Roman" w:hAnsi="Times New Roman" w:cs="Times New Roman"/>
          <w:color w:val="000000" w:themeColor="text1"/>
          <w:sz w:val="26"/>
          <w:szCs w:val="26"/>
        </w:rPr>
        <w:t>±</w:t>
      </w:r>
      <w:r w:rsidR="003E6845" w:rsidRPr="005648D1">
        <w:rPr>
          <w:rFonts w:ascii="Times New Roman" w:eastAsia="Times New Roman" w:hAnsi="Times New Roman" w:cs="Times New Roman"/>
          <w:color w:val="000000" w:themeColor="text1"/>
          <w:sz w:val="26"/>
          <w:szCs w:val="26"/>
        </w:rPr>
        <w:t xml:space="preserve"> </w:t>
      </w:r>
      <w:r w:rsidR="00001685" w:rsidRPr="005648D1">
        <w:rPr>
          <w:rFonts w:ascii="Times New Roman" w:eastAsia="Times New Roman" w:hAnsi="Times New Roman" w:cs="Times New Roman"/>
          <w:color w:val="000000" w:themeColor="text1"/>
          <w:sz w:val="26"/>
          <w:szCs w:val="26"/>
        </w:rPr>
        <w:t>0.1</w:t>
      </w:r>
      <w:r w:rsidR="003E6845" w:rsidRPr="005648D1">
        <w:rPr>
          <w:rFonts w:ascii="Times New Roman" w:eastAsia="Times New Roman" w:hAnsi="Times New Roman" w:cs="Times New Roman"/>
          <w:color w:val="000000" w:themeColor="text1"/>
          <w:sz w:val="26"/>
          <w:szCs w:val="26"/>
        </w:rPr>
        <w:t>,</w:t>
      </w:r>
      <w:r w:rsidR="00001685" w:rsidRPr="005648D1">
        <w:rPr>
          <w:rFonts w:ascii="Times New Roman" w:eastAsia="Times New Roman" w:hAnsi="Times New Roman" w:cs="Times New Roman"/>
          <w:color w:val="000000" w:themeColor="text1"/>
          <w:sz w:val="26"/>
          <w:szCs w:val="26"/>
        </w:rPr>
        <w:t xml:space="preserve"> and N 0.04</w:t>
      </w:r>
      <w:r w:rsidR="003E6845" w:rsidRPr="005648D1">
        <w:rPr>
          <w:rFonts w:ascii="Times New Roman" w:eastAsia="Times New Roman" w:hAnsi="Times New Roman" w:cs="Times New Roman"/>
          <w:color w:val="000000" w:themeColor="text1"/>
          <w:sz w:val="26"/>
          <w:szCs w:val="26"/>
        </w:rPr>
        <w:t xml:space="preserve"> </w:t>
      </w:r>
      <w:r w:rsidR="00001685" w:rsidRPr="005648D1">
        <w:rPr>
          <w:rFonts w:ascii="Times New Roman" w:eastAsia="Times New Roman" w:hAnsi="Times New Roman" w:cs="Times New Roman"/>
          <w:color w:val="000000" w:themeColor="text1"/>
          <w:sz w:val="26"/>
          <w:szCs w:val="26"/>
        </w:rPr>
        <w:t>±</w:t>
      </w:r>
      <w:r w:rsidR="003E6845" w:rsidRPr="005648D1">
        <w:rPr>
          <w:rFonts w:ascii="Times New Roman" w:eastAsia="Times New Roman" w:hAnsi="Times New Roman" w:cs="Times New Roman"/>
          <w:color w:val="000000" w:themeColor="text1"/>
          <w:sz w:val="26"/>
          <w:szCs w:val="26"/>
        </w:rPr>
        <w:t xml:space="preserve"> </w:t>
      </w:r>
      <w:r w:rsidR="00001685" w:rsidRPr="005648D1">
        <w:rPr>
          <w:rFonts w:ascii="Times New Roman" w:eastAsia="Times New Roman" w:hAnsi="Times New Roman" w:cs="Times New Roman"/>
          <w:color w:val="000000" w:themeColor="text1"/>
          <w:sz w:val="26"/>
          <w:szCs w:val="26"/>
        </w:rPr>
        <w:t xml:space="preserve">0.005. </w:t>
      </w:r>
      <w:r w:rsidR="006C65E5" w:rsidRPr="005648D1">
        <w:rPr>
          <w:rFonts w:ascii="Times New Roman" w:eastAsia="Times New Roman" w:hAnsi="Times New Roman" w:cs="Times New Roman"/>
          <w:color w:val="000000" w:themeColor="text1"/>
          <w:sz w:val="26"/>
          <w:szCs w:val="26"/>
        </w:rPr>
        <w:t>In this setup, t</w:t>
      </w:r>
      <w:r w:rsidR="00001685" w:rsidRPr="005648D1">
        <w:rPr>
          <w:rFonts w:ascii="Times New Roman" w:eastAsia="Times New Roman" w:hAnsi="Times New Roman" w:cs="Times New Roman"/>
          <w:color w:val="000000" w:themeColor="text1"/>
          <w:sz w:val="26"/>
          <w:szCs w:val="26"/>
        </w:rPr>
        <w:t>he sulphur content could not be measured, however the typical content of sulphur in lignocellulosic biomass is quite low (&lt;</w:t>
      </w:r>
      <w:r w:rsidR="003E6845" w:rsidRPr="005648D1">
        <w:rPr>
          <w:rFonts w:ascii="Times New Roman" w:eastAsia="Times New Roman" w:hAnsi="Times New Roman" w:cs="Times New Roman"/>
          <w:color w:val="000000" w:themeColor="text1"/>
          <w:sz w:val="26"/>
          <w:szCs w:val="26"/>
        </w:rPr>
        <w:t xml:space="preserve"> </w:t>
      </w:r>
      <w:r w:rsidR="00001685" w:rsidRPr="005648D1">
        <w:rPr>
          <w:rFonts w:ascii="Times New Roman" w:eastAsia="Times New Roman" w:hAnsi="Times New Roman" w:cs="Times New Roman"/>
          <w:color w:val="000000" w:themeColor="text1"/>
          <w:sz w:val="26"/>
          <w:szCs w:val="26"/>
        </w:rPr>
        <w:t>1</w:t>
      </w:r>
      <w:r w:rsidR="003E6845" w:rsidRPr="005648D1">
        <w:rPr>
          <w:rFonts w:ascii="Times New Roman" w:eastAsia="Times New Roman" w:hAnsi="Times New Roman" w:cs="Times New Roman"/>
          <w:color w:val="000000" w:themeColor="text1"/>
          <w:sz w:val="26"/>
          <w:szCs w:val="26"/>
        </w:rPr>
        <w:t xml:space="preserve"> </w:t>
      </w:r>
      <w:r w:rsidR="00D055ED" w:rsidRPr="005648D1">
        <w:rPr>
          <w:rFonts w:ascii="Times New Roman" w:eastAsia="Times New Roman" w:hAnsi="Times New Roman" w:cs="Times New Roman"/>
          <w:color w:val="000000" w:themeColor="text1"/>
          <w:sz w:val="26"/>
          <w:szCs w:val="26"/>
        </w:rPr>
        <w:t>wt.%</w:t>
      </w:r>
      <w:r w:rsidR="00001685" w:rsidRPr="005648D1">
        <w:rPr>
          <w:rFonts w:ascii="Times New Roman" w:eastAsia="Times New Roman" w:hAnsi="Times New Roman" w:cs="Times New Roman"/>
          <w:color w:val="000000" w:themeColor="text1"/>
          <w:sz w:val="26"/>
          <w:szCs w:val="26"/>
        </w:rPr>
        <w:t xml:space="preserve"> </w:t>
      </w:r>
      <w:r w:rsidR="00001685" w:rsidRPr="005648D1">
        <w:rPr>
          <w:rFonts w:ascii="Times New Roman" w:eastAsia="Times New Roman" w:hAnsi="Times New Roman" w:cs="Times New Roman"/>
          <w:color w:val="000000" w:themeColor="text1"/>
          <w:sz w:val="26"/>
          <w:szCs w:val="26"/>
        </w:rPr>
        <w:fldChar w:fldCharType="begin"/>
      </w:r>
      <w:r w:rsidR="00530623" w:rsidRPr="005648D1">
        <w:rPr>
          <w:rFonts w:ascii="Times New Roman" w:eastAsia="Times New Roman" w:hAnsi="Times New Roman" w:cs="Times New Roman"/>
          <w:color w:val="000000" w:themeColor="text1"/>
          <w:sz w:val="26"/>
          <w:szCs w:val="26"/>
        </w:rPr>
        <w:instrText xml:space="preserve"> ADDIN EN.CITE &lt;EndNote&gt;&lt;Cite&gt;&lt;Author&gt;Dong&lt;/Author&gt;&lt;Year&gt;2012&lt;/Year&gt;&lt;RecNum&gt;101&lt;/RecNum&gt;&lt;DisplayText&gt;&lt;style font="Times New Roman"&gt;[41]&lt;/style&gt;&lt;/DisplayText&gt;&lt;record&gt;&lt;rec-number&gt;101&lt;/rec-number&gt;&lt;foreign-keys&gt;&lt;key app="EN" db-id="w0x9sfe070szdoexvej50w2wdxp0ata0vfxe" timestamp="1465196420"&gt;101&lt;/key&gt;&lt;/foreign-keys&gt;&lt;ref-type name="Journal Article"&gt;17&lt;/ref-type&gt;&lt;contributors&gt;&lt;authors&gt;&lt;author&gt;Dong, Chang-qing&lt;/author&gt;&lt;author&gt;Zhang, Zhi-fei&lt;/author&gt;&lt;author&gt;Lu, Qiang&lt;/author&gt;&lt;author&gt;Yang, Yong-ping&lt;/author&gt;&lt;/authors&gt;&lt;/contributors&gt;&lt;titles&gt;&lt;title&gt;Characteristics and mechanism study of analytical fast pyrolysis of poplar wood&lt;/title&gt;&lt;secondary-title&gt;Energy Conversion and Management&lt;/secondary-title&gt;&lt;/titles&gt;&lt;periodical&gt;&lt;full-title&gt;Energy Conversion and Management&lt;/full-title&gt;&lt;/periodical&gt;&lt;pages&gt;49-59&lt;/pages&gt;&lt;volume&gt;57&lt;/volume&gt;&lt;keywords&gt;&lt;keyword&gt;Fast pyrolysis&lt;/keyword&gt;&lt;keyword&gt;Mechanism&lt;/keyword&gt;&lt;keyword&gt;Py–GC/MS&lt;/keyword&gt;&lt;keyword&gt;Poplar wood&lt;/keyword&gt;&lt;/keywords&gt;&lt;dates&gt;&lt;year&gt;2012&lt;/year&gt;&lt;pub-dates&gt;&lt;date&gt;5//&lt;/date&gt;&lt;/pub-dates&gt;&lt;/dates&gt;&lt;isbn&gt;0196-8904&lt;/isbn&gt;&lt;urls&gt;&lt;related-urls&gt;&lt;url&gt;http://www.sciencedirect.com/science/article/pii/S0196890411003669&lt;/url&gt;&lt;/related-urls&gt;&lt;/urls&gt;&lt;electronic-resource-num&gt;http://dx.doi.org/10.1016/j.enconman.2011.12.012&lt;/electronic-resource-num&gt;&lt;/record&gt;&lt;/Cite&gt;&lt;/EndNote&gt;</w:instrText>
      </w:r>
      <w:r w:rsidR="00001685" w:rsidRPr="005648D1">
        <w:rPr>
          <w:rFonts w:ascii="Times New Roman" w:eastAsia="Times New Roman" w:hAnsi="Times New Roman" w:cs="Times New Roman"/>
          <w:color w:val="000000" w:themeColor="text1"/>
          <w:sz w:val="26"/>
          <w:szCs w:val="26"/>
        </w:rPr>
        <w:fldChar w:fldCharType="separate"/>
      </w:r>
      <w:r w:rsidR="00530623" w:rsidRPr="005648D1">
        <w:rPr>
          <w:rFonts w:ascii="Times New Roman" w:eastAsia="Times New Roman" w:hAnsi="Times New Roman" w:cs="Times New Roman"/>
          <w:noProof/>
          <w:color w:val="000000" w:themeColor="text1"/>
          <w:sz w:val="26"/>
          <w:szCs w:val="26"/>
        </w:rPr>
        <w:t>[41]</w:t>
      </w:r>
      <w:r w:rsidR="00001685" w:rsidRPr="005648D1">
        <w:rPr>
          <w:rFonts w:ascii="Times New Roman" w:eastAsia="Times New Roman" w:hAnsi="Times New Roman" w:cs="Times New Roman"/>
          <w:color w:val="000000" w:themeColor="text1"/>
          <w:sz w:val="26"/>
          <w:szCs w:val="26"/>
        </w:rPr>
        <w:fldChar w:fldCharType="end"/>
      </w:r>
      <w:r w:rsidR="006D4DB5" w:rsidRPr="005648D1">
        <w:rPr>
          <w:rFonts w:ascii="Times New Roman" w:eastAsia="Times New Roman" w:hAnsi="Times New Roman" w:cs="Times New Roman"/>
          <w:color w:val="000000" w:themeColor="text1"/>
          <w:sz w:val="26"/>
          <w:szCs w:val="26"/>
        </w:rPr>
        <w:t>)</w:t>
      </w:r>
      <w:r w:rsidR="00001685" w:rsidRPr="005648D1">
        <w:rPr>
          <w:rFonts w:ascii="Times New Roman" w:eastAsia="Times New Roman" w:hAnsi="Times New Roman" w:cs="Times New Roman"/>
          <w:color w:val="000000" w:themeColor="text1"/>
          <w:sz w:val="26"/>
          <w:szCs w:val="26"/>
        </w:rPr>
        <w:t>, and thus</w:t>
      </w:r>
      <w:r w:rsidR="003E6845" w:rsidRPr="005648D1">
        <w:rPr>
          <w:rFonts w:ascii="Times New Roman" w:eastAsia="Times New Roman" w:hAnsi="Times New Roman" w:cs="Times New Roman"/>
          <w:color w:val="000000" w:themeColor="text1"/>
          <w:sz w:val="26"/>
          <w:szCs w:val="26"/>
        </w:rPr>
        <w:t>,</w:t>
      </w:r>
      <w:r w:rsidR="00001685" w:rsidRPr="005648D1">
        <w:rPr>
          <w:rFonts w:ascii="Times New Roman" w:eastAsia="Times New Roman" w:hAnsi="Times New Roman" w:cs="Times New Roman"/>
          <w:color w:val="000000" w:themeColor="text1"/>
          <w:sz w:val="26"/>
          <w:szCs w:val="26"/>
        </w:rPr>
        <w:t xml:space="preserve"> considered </w:t>
      </w:r>
      <w:r w:rsidR="002E77FB" w:rsidRPr="005648D1">
        <w:rPr>
          <w:rFonts w:ascii="Times New Roman" w:eastAsia="Times New Roman" w:hAnsi="Times New Roman" w:cs="Times New Roman"/>
          <w:color w:val="000000" w:themeColor="text1"/>
          <w:sz w:val="26"/>
          <w:szCs w:val="26"/>
        </w:rPr>
        <w:t xml:space="preserve">as </w:t>
      </w:r>
      <w:r w:rsidR="00591A1C">
        <w:rPr>
          <w:rFonts w:ascii="Times New Roman" w:eastAsia="Times New Roman" w:hAnsi="Times New Roman" w:cs="Times New Roman"/>
          <w:color w:val="000000" w:themeColor="text1"/>
          <w:sz w:val="26"/>
          <w:szCs w:val="26"/>
        </w:rPr>
        <w:t>negligible. O</w:t>
      </w:r>
      <w:r w:rsidR="00001685" w:rsidRPr="005648D1">
        <w:rPr>
          <w:rFonts w:ascii="Times New Roman" w:eastAsia="Times New Roman" w:hAnsi="Times New Roman" w:cs="Times New Roman"/>
          <w:color w:val="000000" w:themeColor="text1"/>
          <w:sz w:val="26"/>
          <w:szCs w:val="26"/>
        </w:rPr>
        <w:t>xygen was assumed to</w:t>
      </w:r>
      <w:r w:rsidR="00314460" w:rsidRPr="005648D1">
        <w:rPr>
          <w:rFonts w:ascii="Times New Roman" w:eastAsia="Times New Roman" w:hAnsi="Times New Roman" w:cs="Times New Roman"/>
          <w:color w:val="000000" w:themeColor="text1"/>
          <w:sz w:val="26"/>
          <w:szCs w:val="26"/>
        </w:rPr>
        <w:t xml:space="preserve"> be the</w:t>
      </w:r>
      <w:r w:rsidR="006A7513">
        <w:rPr>
          <w:rFonts w:ascii="Times New Roman" w:eastAsia="Times New Roman" w:hAnsi="Times New Roman" w:cs="Times New Roman"/>
          <w:color w:val="000000" w:themeColor="text1"/>
          <w:sz w:val="26"/>
          <w:szCs w:val="26"/>
        </w:rPr>
        <w:t xml:space="preserve"> balance (48.1</w:t>
      </w:r>
      <w:r w:rsidR="003E6845" w:rsidRPr="005648D1">
        <w:rPr>
          <w:rFonts w:ascii="Times New Roman" w:eastAsia="Times New Roman" w:hAnsi="Times New Roman" w:cs="Times New Roman"/>
          <w:color w:val="000000" w:themeColor="text1"/>
          <w:sz w:val="26"/>
          <w:szCs w:val="26"/>
        </w:rPr>
        <w:t xml:space="preserve"> </w:t>
      </w:r>
      <w:r w:rsidR="00D055ED" w:rsidRPr="005648D1">
        <w:rPr>
          <w:rFonts w:ascii="Times New Roman" w:eastAsia="Times New Roman" w:hAnsi="Times New Roman" w:cs="Times New Roman"/>
          <w:color w:val="000000" w:themeColor="text1"/>
          <w:sz w:val="26"/>
          <w:szCs w:val="26"/>
        </w:rPr>
        <w:t>wt.</w:t>
      </w:r>
      <w:r w:rsidR="000E6D3A" w:rsidRPr="005648D1">
        <w:rPr>
          <w:rFonts w:ascii="Times New Roman" w:eastAsia="Times New Roman" w:hAnsi="Times New Roman" w:cs="Times New Roman"/>
          <w:color w:val="000000" w:themeColor="text1"/>
          <w:sz w:val="26"/>
          <w:szCs w:val="26"/>
        </w:rPr>
        <w:t xml:space="preserve"> </w:t>
      </w:r>
      <w:r w:rsidR="00D055ED" w:rsidRPr="005648D1">
        <w:rPr>
          <w:rFonts w:ascii="Times New Roman" w:eastAsia="Times New Roman" w:hAnsi="Times New Roman" w:cs="Times New Roman"/>
          <w:color w:val="000000" w:themeColor="text1"/>
          <w:sz w:val="26"/>
          <w:szCs w:val="26"/>
        </w:rPr>
        <w:t>%</w:t>
      </w:r>
      <w:r w:rsidR="00001685" w:rsidRPr="005648D1">
        <w:rPr>
          <w:rFonts w:ascii="Times New Roman" w:eastAsia="Times New Roman" w:hAnsi="Times New Roman" w:cs="Times New Roman"/>
          <w:color w:val="000000" w:themeColor="text1"/>
          <w:sz w:val="26"/>
          <w:szCs w:val="26"/>
        </w:rPr>
        <w:t>).</w:t>
      </w:r>
    </w:p>
    <w:p w14:paraId="13CDD4F6" w14:textId="03BFD290" w:rsidR="00745189" w:rsidRPr="005648D1" w:rsidRDefault="00C70087" w:rsidP="00095E6E">
      <w:pPr>
        <w:spacing w:after="0" w:line="360" w:lineRule="auto"/>
        <w:ind w:firstLine="709"/>
        <w:jc w:val="both"/>
        <w:rPr>
          <w:rFonts w:ascii="Times New Roman" w:hAnsi="Times New Roman" w:cs="Times New Roman"/>
          <w:color w:val="000000" w:themeColor="text1"/>
          <w:sz w:val="26"/>
          <w:szCs w:val="26"/>
        </w:rPr>
      </w:pPr>
      <w:r w:rsidRPr="005648D1">
        <w:rPr>
          <w:rFonts w:ascii="Times New Roman" w:hAnsi="Times New Roman" w:cs="Times New Roman"/>
          <w:color w:val="000000" w:themeColor="text1"/>
          <w:sz w:val="26"/>
          <w:szCs w:val="26"/>
        </w:rPr>
        <w:lastRenderedPageBreak/>
        <w:t xml:space="preserve">Scanning electron microscopy (SEM) in combination with Energy Dispersive </w:t>
      </w:r>
      <w:r w:rsidR="00FD782E">
        <w:rPr>
          <w:rFonts w:ascii="Times New Roman" w:hAnsi="Times New Roman" w:cs="Times New Roman"/>
          <w:color w:val="000000" w:themeColor="text1"/>
          <w:sz w:val="26"/>
          <w:szCs w:val="26"/>
        </w:rPr>
        <w:br/>
      </w:r>
      <w:r w:rsidRPr="005648D1">
        <w:rPr>
          <w:rFonts w:ascii="Times New Roman" w:hAnsi="Times New Roman" w:cs="Times New Roman"/>
          <w:color w:val="000000" w:themeColor="text1"/>
          <w:sz w:val="26"/>
          <w:szCs w:val="26"/>
        </w:rPr>
        <w:t xml:space="preserve">X-ray analysis (EDX) was used to </w:t>
      </w:r>
      <w:r w:rsidR="007F188F" w:rsidRPr="005648D1">
        <w:rPr>
          <w:rFonts w:ascii="Times New Roman" w:hAnsi="Times New Roman" w:cs="Times New Roman"/>
          <w:color w:val="000000" w:themeColor="text1"/>
          <w:sz w:val="26"/>
          <w:szCs w:val="26"/>
        </w:rPr>
        <w:t xml:space="preserve">identify </w:t>
      </w:r>
      <w:r w:rsidRPr="005648D1">
        <w:rPr>
          <w:rFonts w:ascii="Times New Roman" w:hAnsi="Times New Roman" w:cs="Times New Roman"/>
          <w:color w:val="000000" w:themeColor="text1"/>
          <w:sz w:val="26"/>
          <w:szCs w:val="26"/>
        </w:rPr>
        <w:t xml:space="preserve">the chemical composition of </w:t>
      </w:r>
      <w:r w:rsidR="00D41E28">
        <w:rPr>
          <w:rFonts w:ascii="Times New Roman" w:hAnsi="Times New Roman" w:cs="Times New Roman"/>
          <w:color w:val="000000" w:themeColor="text1"/>
          <w:sz w:val="26"/>
          <w:szCs w:val="26"/>
        </w:rPr>
        <w:t>r</w:t>
      </w:r>
      <w:r w:rsidRPr="005648D1">
        <w:rPr>
          <w:rFonts w:ascii="Times New Roman" w:hAnsi="Times New Roman" w:cs="Times New Roman"/>
          <w:color w:val="000000" w:themeColor="text1"/>
          <w:sz w:val="26"/>
          <w:szCs w:val="26"/>
        </w:rPr>
        <w:t xml:space="preserve">ed </w:t>
      </w:r>
      <w:r w:rsidR="00D41E28">
        <w:rPr>
          <w:rFonts w:ascii="Times New Roman" w:hAnsi="Times New Roman" w:cs="Times New Roman"/>
          <w:color w:val="000000" w:themeColor="text1"/>
          <w:sz w:val="26"/>
          <w:szCs w:val="26"/>
        </w:rPr>
        <w:t>m</w:t>
      </w:r>
      <w:r w:rsidRPr="005648D1">
        <w:rPr>
          <w:rFonts w:ascii="Times New Roman" w:hAnsi="Times New Roman" w:cs="Times New Roman"/>
          <w:color w:val="000000" w:themeColor="text1"/>
          <w:sz w:val="26"/>
          <w:szCs w:val="26"/>
        </w:rPr>
        <w:t>ud</w:t>
      </w:r>
      <w:r w:rsidR="007F188F" w:rsidRPr="005648D1">
        <w:rPr>
          <w:rFonts w:ascii="Times New Roman" w:hAnsi="Times New Roman" w:cs="Times New Roman"/>
          <w:color w:val="000000" w:themeColor="text1"/>
          <w:sz w:val="26"/>
          <w:szCs w:val="26"/>
        </w:rPr>
        <w:t xml:space="preserve"> after its calcination at 950</w:t>
      </w:r>
      <w:r w:rsidR="007F188F" w:rsidRPr="005648D1">
        <w:rPr>
          <w:rFonts w:ascii="Times New Roman" w:hAnsi="Times New Roman" w:cs="Times New Roman"/>
          <w:color w:val="000000" w:themeColor="text1"/>
          <w:sz w:val="26"/>
          <w:szCs w:val="26"/>
          <w:vertAlign w:val="superscript"/>
        </w:rPr>
        <w:t>o</w:t>
      </w:r>
      <w:r w:rsidR="007F188F" w:rsidRPr="005648D1">
        <w:rPr>
          <w:rFonts w:ascii="Times New Roman" w:hAnsi="Times New Roman" w:cs="Times New Roman"/>
          <w:color w:val="000000" w:themeColor="text1"/>
          <w:sz w:val="26"/>
          <w:szCs w:val="26"/>
        </w:rPr>
        <w:t>C for 5 h</w:t>
      </w:r>
      <w:r w:rsidRPr="005648D1">
        <w:rPr>
          <w:rFonts w:ascii="Times New Roman" w:hAnsi="Times New Roman" w:cs="Times New Roman"/>
          <w:color w:val="000000" w:themeColor="text1"/>
          <w:sz w:val="26"/>
          <w:szCs w:val="26"/>
        </w:rPr>
        <w:t>. Analysis was performed on JEOL JSM-</w:t>
      </w:r>
      <w:r w:rsidR="005F5740" w:rsidRPr="005648D1">
        <w:rPr>
          <w:rFonts w:ascii="Times New Roman" w:hAnsi="Times New Roman" w:cs="Times New Roman"/>
          <w:color w:val="000000" w:themeColor="text1"/>
          <w:sz w:val="26"/>
          <w:szCs w:val="26"/>
        </w:rPr>
        <w:t xml:space="preserve">6510 (JEOL, Japan) </w:t>
      </w:r>
      <w:r w:rsidRPr="005648D1">
        <w:rPr>
          <w:rFonts w:ascii="Times New Roman" w:hAnsi="Times New Roman" w:cs="Times New Roman"/>
          <w:color w:val="000000" w:themeColor="text1"/>
          <w:sz w:val="26"/>
          <w:szCs w:val="26"/>
        </w:rPr>
        <w:t xml:space="preserve">equipped with INCA </w:t>
      </w:r>
      <w:r w:rsidR="005F5740" w:rsidRPr="005648D1">
        <w:rPr>
          <w:rFonts w:ascii="Times New Roman" w:hAnsi="Times New Roman" w:cs="Times New Roman"/>
          <w:sz w:val="26"/>
          <w:szCs w:val="26"/>
        </w:rPr>
        <w:t xml:space="preserve">ENERGY 250 </w:t>
      </w:r>
      <w:r w:rsidRPr="005648D1">
        <w:rPr>
          <w:rFonts w:ascii="Times New Roman" w:hAnsi="Times New Roman" w:cs="Times New Roman"/>
          <w:color w:val="000000" w:themeColor="text1"/>
          <w:sz w:val="26"/>
          <w:szCs w:val="26"/>
        </w:rPr>
        <w:t>X-Act elemental analyser</w:t>
      </w:r>
      <w:r w:rsidR="005F5740" w:rsidRPr="005648D1">
        <w:rPr>
          <w:rFonts w:ascii="Times New Roman" w:hAnsi="Times New Roman" w:cs="Times New Roman"/>
          <w:color w:val="000000" w:themeColor="text1"/>
          <w:sz w:val="26"/>
          <w:szCs w:val="26"/>
        </w:rPr>
        <w:t xml:space="preserve"> (Oxford Instruments, UK)</w:t>
      </w:r>
      <w:r w:rsidRPr="005648D1">
        <w:rPr>
          <w:rFonts w:ascii="Times New Roman" w:hAnsi="Times New Roman" w:cs="Times New Roman"/>
          <w:color w:val="000000" w:themeColor="text1"/>
          <w:sz w:val="26"/>
          <w:szCs w:val="26"/>
        </w:rPr>
        <w:t>.</w:t>
      </w:r>
      <w:r w:rsidR="006177BC" w:rsidRPr="005648D1">
        <w:rPr>
          <w:rFonts w:ascii="Times New Roman" w:hAnsi="Times New Roman" w:cs="Times New Roman"/>
          <w:color w:val="000000" w:themeColor="text1"/>
          <w:sz w:val="26"/>
          <w:szCs w:val="26"/>
        </w:rPr>
        <w:t xml:space="preserve"> </w:t>
      </w:r>
      <w:r w:rsidR="00745189" w:rsidRPr="005648D1">
        <w:rPr>
          <w:rFonts w:ascii="Times New Roman" w:hAnsi="Times New Roman" w:cs="Times New Roman"/>
          <w:color w:val="000000" w:themeColor="text1"/>
          <w:sz w:val="26"/>
          <w:szCs w:val="26"/>
        </w:rPr>
        <w:t>According to SEM/EDX analysis, RM</w:t>
      </w:r>
      <w:r w:rsidR="00745189" w:rsidRPr="005648D1">
        <w:rPr>
          <w:rFonts w:ascii="Times New Roman" w:hAnsi="Times New Roman" w:cs="Times New Roman"/>
          <w:color w:val="000000" w:themeColor="text1"/>
          <w:sz w:val="26"/>
          <w:szCs w:val="26"/>
        </w:rPr>
        <w:noBreakHyphen/>
        <w:t>950 contain</w:t>
      </w:r>
      <w:r w:rsidR="00D41E28">
        <w:rPr>
          <w:rFonts w:ascii="Times New Roman" w:hAnsi="Times New Roman" w:cs="Times New Roman"/>
          <w:color w:val="000000" w:themeColor="text1"/>
          <w:sz w:val="26"/>
          <w:szCs w:val="26"/>
        </w:rPr>
        <w:t>ed</w:t>
      </w:r>
      <w:r w:rsidR="00BF126A">
        <w:rPr>
          <w:rFonts w:ascii="Times New Roman" w:hAnsi="Times New Roman" w:cs="Times New Roman"/>
          <w:color w:val="000000" w:themeColor="text1"/>
          <w:sz w:val="26"/>
          <w:szCs w:val="26"/>
        </w:rPr>
        <w:t xml:space="preserve"> (at</w:t>
      </w:r>
      <w:proofErr w:type="gramStart"/>
      <w:r w:rsidR="00BF126A">
        <w:rPr>
          <w:rFonts w:ascii="Times New Roman" w:hAnsi="Times New Roman" w:cs="Times New Roman"/>
          <w:color w:val="000000" w:themeColor="text1"/>
          <w:sz w:val="26"/>
          <w:szCs w:val="26"/>
        </w:rPr>
        <w:t>.%</w:t>
      </w:r>
      <w:proofErr w:type="gramEnd"/>
      <w:r w:rsidR="00BF126A">
        <w:rPr>
          <w:rFonts w:ascii="Times New Roman" w:hAnsi="Times New Roman" w:cs="Times New Roman"/>
          <w:color w:val="000000" w:themeColor="text1"/>
          <w:sz w:val="26"/>
          <w:szCs w:val="26"/>
        </w:rPr>
        <w:t xml:space="preserve">) Al </w:t>
      </w:r>
      <w:r w:rsidR="00745189" w:rsidRPr="005648D1">
        <w:rPr>
          <w:rFonts w:ascii="Times New Roman" w:hAnsi="Times New Roman" w:cs="Times New Roman"/>
          <w:sz w:val="26"/>
          <w:szCs w:val="26"/>
        </w:rPr>
        <w:t>18.8</w:t>
      </w:r>
      <w:r w:rsidR="00745189" w:rsidRPr="005648D1">
        <w:rPr>
          <w:rFonts w:ascii="Times New Roman" w:hAnsi="Times New Roman" w:cs="Times New Roman"/>
          <w:color w:val="000000" w:themeColor="text1"/>
          <w:sz w:val="26"/>
          <w:szCs w:val="26"/>
        </w:rPr>
        <w:t xml:space="preserve">, </w:t>
      </w:r>
      <w:r w:rsidR="00BF126A">
        <w:rPr>
          <w:rFonts w:ascii="Times New Roman" w:hAnsi="Times New Roman" w:cs="Times New Roman"/>
          <w:color w:val="000000" w:themeColor="text1"/>
          <w:sz w:val="26"/>
          <w:szCs w:val="26"/>
        </w:rPr>
        <w:t>Fe 7.6</w:t>
      </w:r>
      <w:r w:rsidR="009103F8" w:rsidRPr="005648D1">
        <w:rPr>
          <w:rFonts w:ascii="Times New Roman" w:hAnsi="Times New Roman" w:cs="Times New Roman"/>
          <w:color w:val="000000" w:themeColor="text1"/>
          <w:sz w:val="26"/>
          <w:szCs w:val="26"/>
        </w:rPr>
        <w:t xml:space="preserve">, </w:t>
      </w:r>
      <w:r w:rsidR="009103F8" w:rsidRPr="005648D1">
        <w:rPr>
          <w:rFonts w:ascii="Times New Roman" w:hAnsi="Times New Roman" w:cs="Times New Roman"/>
          <w:color w:val="000000" w:themeColor="text1"/>
          <w:sz w:val="26"/>
          <w:szCs w:val="26"/>
        </w:rPr>
        <w:br/>
      </w:r>
      <w:r w:rsidR="00BF126A">
        <w:rPr>
          <w:rFonts w:ascii="Times New Roman" w:hAnsi="Times New Roman" w:cs="Times New Roman"/>
          <w:color w:val="000000" w:themeColor="text1"/>
          <w:sz w:val="26"/>
          <w:szCs w:val="26"/>
        </w:rPr>
        <w:t xml:space="preserve">Si </w:t>
      </w:r>
      <w:r w:rsidR="00745189" w:rsidRPr="005648D1">
        <w:rPr>
          <w:rFonts w:ascii="Times New Roman" w:hAnsi="Times New Roman" w:cs="Times New Roman"/>
          <w:sz w:val="26"/>
          <w:szCs w:val="26"/>
        </w:rPr>
        <w:t>6.5</w:t>
      </w:r>
      <w:r w:rsidR="00745189" w:rsidRPr="005648D1">
        <w:rPr>
          <w:rFonts w:ascii="Times New Roman" w:hAnsi="Times New Roman" w:cs="Times New Roman"/>
          <w:color w:val="000000" w:themeColor="text1"/>
          <w:sz w:val="26"/>
          <w:szCs w:val="26"/>
        </w:rPr>
        <w:t xml:space="preserve">, </w:t>
      </w:r>
      <w:proofErr w:type="spellStart"/>
      <w:r w:rsidR="00BF126A">
        <w:rPr>
          <w:rFonts w:ascii="Times New Roman" w:hAnsi="Times New Roman" w:cs="Times New Roman"/>
          <w:color w:val="000000" w:themeColor="text1"/>
          <w:sz w:val="26"/>
          <w:szCs w:val="26"/>
        </w:rPr>
        <w:t>Ti</w:t>
      </w:r>
      <w:proofErr w:type="spellEnd"/>
      <w:r w:rsidR="00BF126A">
        <w:rPr>
          <w:rFonts w:ascii="Times New Roman" w:hAnsi="Times New Roman" w:cs="Times New Roman"/>
          <w:color w:val="000000" w:themeColor="text1"/>
          <w:sz w:val="26"/>
          <w:szCs w:val="26"/>
        </w:rPr>
        <w:t xml:space="preserve"> </w:t>
      </w:r>
      <w:r w:rsidR="009103F8" w:rsidRPr="005648D1">
        <w:rPr>
          <w:rFonts w:ascii="Times New Roman" w:hAnsi="Times New Roman" w:cs="Times New Roman"/>
          <w:sz w:val="26"/>
          <w:szCs w:val="26"/>
        </w:rPr>
        <w:t>0.9</w:t>
      </w:r>
      <w:r w:rsidR="009103F8" w:rsidRPr="005648D1">
        <w:rPr>
          <w:rFonts w:ascii="Times New Roman" w:hAnsi="Times New Roman" w:cs="Times New Roman"/>
          <w:color w:val="000000" w:themeColor="text1"/>
          <w:sz w:val="26"/>
          <w:szCs w:val="26"/>
        </w:rPr>
        <w:t xml:space="preserve">, </w:t>
      </w:r>
      <w:r w:rsidR="00745189" w:rsidRPr="005648D1">
        <w:rPr>
          <w:rFonts w:ascii="Times New Roman" w:hAnsi="Times New Roman" w:cs="Times New Roman"/>
          <w:color w:val="000000" w:themeColor="text1"/>
          <w:sz w:val="26"/>
          <w:szCs w:val="26"/>
        </w:rPr>
        <w:t>Ca</w:t>
      </w:r>
      <w:r w:rsidR="009103F8" w:rsidRPr="005648D1">
        <w:rPr>
          <w:rFonts w:ascii="Times New Roman" w:hAnsi="Times New Roman" w:cs="Times New Roman"/>
          <w:color w:val="000000" w:themeColor="text1"/>
          <w:sz w:val="26"/>
          <w:szCs w:val="26"/>
        </w:rPr>
        <w:t xml:space="preserve"> </w:t>
      </w:r>
      <w:r w:rsidR="00745189" w:rsidRPr="005648D1">
        <w:rPr>
          <w:rFonts w:ascii="Times New Roman" w:hAnsi="Times New Roman" w:cs="Times New Roman"/>
          <w:sz w:val="26"/>
          <w:szCs w:val="26"/>
        </w:rPr>
        <w:t>0.2</w:t>
      </w:r>
      <w:r w:rsidR="00BF126A">
        <w:rPr>
          <w:rFonts w:ascii="Times New Roman" w:hAnsi="Times New Roman" w:cs="Times New Roman"/>
          <w:color w:val="000000" w:themeColor="text1"/>
          <w:sz w:val="26"/>
          <w:szCs w:val="26"/>
        </w:rPr>
        <w:t xml:space="preserve">, K 0.1, and O </w:t>
      </w:r>
      <w:r w:rsidR="00BF126A">
        <w:rPr>
          <w:rFonts w:ascii="Times New Roman" w:hAnsi="Times New Roman" w:cs="Times New Roman"/>
          <w:color w:val="262626"/>
          <w:sz w:val="26"/>
          <w:szCs w:val="26"/>
        </w:rPr>
        <w:t>65.8</w:t>
      </w:r>
      <w:r w:rsidR="00745189" w:rsidRPr="005648D1">
        <w:rPr>
          <w:rFonts w:ascii="Times New Roman" w:hAnsi="Times New Roman" w:cs="Times New Roman"/>
          <w:color w:val="000000" w:themeColor="text1"/>
          <w:sz w:val="26"/>
          <w:szCs w:val="26"/>
        </w:rPr>
        <w:t>.</w:t>
      </w:r>
    </w:p>
    <w:p w14:paraId="635BBFFF" w14:textId="07790D6C" w:rsidR="00C70087" w:rsidRPr="005648D1" w:rsidRDefault="002E3254" w:rsidP="00095E6E">
      <w:pPr>
        <w:spacing w:after="0" w:line="360" w:lineRule="auto"/>
        <w:ind w:firstLine="709"/>
        <w:jc w:val="both"/>
        <w:rPr>
          <w:rFonts w:ascii="Times New Roman" w:eastAsia="Times New Roman" w:hAnsi="Times New Roman" w:cs="Times New Roman"/>
          <w:color w:val="000000" w:themeColor="text1"/>
          <w:sz w:val="26"/>
          <w:szCs w:val="26"/>
        </w:rPr>
      </w:pPr>
      <w:r w:rsidRPr="005648D1">
        <w:rPr>
          <w:rFonts w:ascii="Times New Roman" w:eastAsia="Times New Roman" w:hAnsi="Times New Roman" w:cs="Times New Roman"/>
          <w:color w:val="000000" w:themeColor="text1"/>
          <w:sz w:val="26"/>
          <w:szCs w:val="26"/>
        </w:rPr>
        <w:t xml:space="preserve">The surface area of </w:t>
      </w:r>
      <w:r w:rsidR="00D41E28">
        <w:rPr>
          <w:rFonts w:ascii="Times New Roman" w:eastAsia="Times New Roman" w:hAnsi="Times New Roman" w:cs="Times New Roman"/>
          <w:color w:val="000000" w:themeColor="text1"/>
          <w:sz w:val="26"/>
          <w:szCs w:val="26"/>
        </w:rPr>
        <w:t>r</w:t>
      </w:r>
      <w:r w:rsidRPr="005648D1">
        <w:rPr>
          <w:rFonts w:ascii="Times New Roman" w:eastAsia="Times New Roman" w:hAnsi="Times New Roman" w:cs="Times New Roman"/>
          <w:color w:val="000000" w:themeColor="text1"/>
          <w:sz w:val="26"/>
          <w:szCs w:val="26"/>
        </w:rPr>
        <w:t xml:space="preserve">ed </w:t>
      </w:r>
      <w:r w:rsidR="00D41E28">
        <w:rPr>
          <w:rFonts w:ascii="Times New Roman" w:eastAsia="Times New Roman" w:hAnsi="Times New Roman" w:cs="Times New Roman"/>
          <w:color w:val="000000" w:themeColor="text1"/>
          <w:sz w:val="26"/>
          <w:szCs w:val="26"/>
        </w:rPr>
        <w:t>m</w:t>
      </w:r>
      <w:r w:rsidRPr="005648D1">
        <w:rPr>
          <w:rFonts w:ascii="Times New Roman" w:eastAsia="Times New Roman" w:hAnsi="Times New Roman" w:cs="Times New Roman"/>
          <w:color w:val="000000" w:themeColor="text1"/>
          <w:sz w:val="26"/>
          <w:szCs w:val="26"/>
        </w:rPr>
        <w:t>ud powder</w:t>
      </w:r>
      <w:r w:rsidR="00745189" w:rsidRPr="005648D1">
        <w:rPr>
          <w:rFonts w:ascii="Times New Roman" w:eastAsia="Times New Roman" w:hAnsi="Times New Roman" w:cs="Times New Roman"/>
          <w:color w:val="000000" w:themeColor="text1"/>
          <w:sz w:val="26"/>
          <w:szCs w:val="26"/>
        </w:rPr>
        <w:t>s</w:t>
      </w:r>
      <w:r w:rsidRPr="005648D1">
        <w:rPr>
          <w:rFonts w:ascii="Times New Roman" w:eastAsia="Times New Roman" w:hAnsi="Times New Roman" w:cs="Times New Roman"/>
          <w:color w:val="000000" w:themeColor="text1"/>
          <w:sz w:val="26"/>
          <w:szCs w:val="26"/>
        </w:rPr>
        <w:t xml:space="preserve"> was </w:t>
      </w:r>
      <w:r w:rsidRPr="005648D1">
        <w:rPr>
          <w:rFonts w:ascii="Times New Roman" w:hAnsi="Times New Roman" w:cs="Times New Roman"/>
          <w:color w:val="000000" w:themeColor="text1"/>
          <w:sz w:val="26"/>
          <w:szCs w:val="26"/>
        </w:rPr>
        <w:t xml:space="preserve">measured by the </w:t>
      </w:r>
      <w:proofErr w:type="spellStart"/>
      <w:r w:rsidRPr="005648D1">
        <w:rPr>
          <w:rFonts w:ascii="Times New Roman" w:hAnsi="Times New Roman" w:cs="Times New Roman"/>
          <w:color w:val="000000" w:themeColor="text1"/>
          <w:sz w:val="26"/>
          <w:szCs w:val="26"/>
        </w:rPr>
        <w:t>Brunauer</w:t>
      </w:r>
      <w:proofErr w:type="spellEnd"/>
      <w:r w:rsidRPr="005648D1">
        <w:rPr>
          <w:rFonts w:ascii="Times New Roman" w:hAnsi="Times New Roman" w:cs="Times New Roman"/>
          <w:color w:val="000000" w:themeColor="text1"/>
          <w:sz w:val="26"/>
          <w:szCs w:val="26"/>
        </w:rPr>
        <w:t>-Emmett-Teller (BET) nitrogen adsorption method on a 3H-2000PS2 analyser</w:t>
      </w:r>
      <w:r w:rsidR="005F5740" w:rsidRPr="005648D1">
        <w:rPr>
          <w:rFonts w:ascii="Times New Roman" w:hAnsi="Times New Roman" w:cs="Times New Roman"/>
          <w:color w:val="000000" w:themeColor="text1"/>
          <w:sz w:val="26"/>
          <w:szCs w:val="26"/>
        </w:rPr>
        <w:t xml:space="preserve"> </w:t>
      </w:r>
      <w:r w:rsidR="00D055ED" w:rsidRPr="005648D1">
        <w:rPr>
          <w:rFonts w:ascii="Times New Roman" w:hAnsi="Times New Roman" w:cs="Times New Roman"/>
          <w:color w:val="000000" w:themeColor="text1"/>
          <w:sz w:val="26"/>
          <w:szCs w:val="26"/>
        </w:rPr>
        <w:t>(</w:t>
      </w:r>
      <w:proofErr w:type="spellStart"/>
      <w:r w:rsidR="00D055ED" w:rsidRPr="005648D1">
        <w:rPr>
          <w:rFonts w:ascii="Times New Roman" w:hAnsi="Times New Roman" w:cs="Times New Roman"/>
          <w:color w:val="000000" w:themeColor="text1"/>
          <w:sz w:val="26"/>
          <w:szCs w:val="26"/>
        </w:rPr>
        <w:t>Beishide</w:t>
      </w:r>
      <w:proofErr w:type="spellEnd"/>
      <w:r w:rsidR="00D055ED" w:rsidRPr="005648D1">
        <w:rPr>
          <w:rFonts w:ascii="Times New Roman" w:hAnsi="Times New Roman" w:cs="Times New Roman"/>
          <w:color w:val="000000" w:themeColor="text1"/>
          <w:sz w:val="26"/>
          <w:szCs w:val="26"/>
        </w:rPr>
        <w:t xml:space="preserve"> Instruments, China) </w:t>
      </w:r>
      <w:r w:rsidRPr="005648D1">
        <w:rPr>
          <w:rFonts w:ascii="Times New Roman" w:hAnsi="Times New Roman" w:cs="Times New Roman"/>
          <w:color w:val="000000" w:themeColor="text1"/>
          <w:sz w:val="26"/>
          <w:szCs w:val="26"/>
        </w:rPr>
        <w:t>in</w:t>
      </w:r>
      <w:r w:rsidRPr="005648D1">
        <w:rPr>
          <w:rFonts w:ascii="Times New Roman" w:eastAsia="Times New Roman" w:hAnsi="Times New Roman" w:cs="Times New Roman"/>
          <w:color w:val="000000" w:themeColor="text1"/>
          <w:sz w:val="26"/>
          <w:szCs w:val="26"/>
        </w:rPr>
        <w:t xml:space="preserve"> the static volumetric mode. Three measurements were conducted for each sample.</w:t>
      </w:r>
      <w:r w:rsidR="005F5740" w:rsidRPr="005648D1">
        <w:rPr>
          <w:rFonts w:ascii="Times New Roman" w:eastAsia="Times New Roman" w:hAnsi="Times New Roman" w:cs="Times New Roman"/>
          <w:color w:val="000000" w:themeColor="text1"/>
          <w:sz w:val="26"/>
          <w:szCs w:val="26"/>
        </w:rPr>
        <w:t xml:space="preserve"> </w:t>
      </w:r>
      <w:r w:rsidR="00C70087" w:rsidRPr="005648D1">
        <w:rPr>
          <w:rFonts w:ascii="Times New Roman" w:hAnsi="Times New Roman" w:cs="Times New Roman"/>
          <w:color w:val="000000" w:themeColor="text1"/>
          <w:sz w:val="26"/>
          <w:szCs w:val="26"/>
        </w:rPr>
        <w:t>Thermogravimetric analysis</w:t>
      </w:r>
      <w:r w:rsidR="006D4DB5" w:rsidRPr="005648D1">
        <w:rPr>
          <w:rFonts w:ascii="Times New Roman" w:hAnsi="Times New Roman" w:cs="Times New Roman"/>
          <w:color w:val="000000" w:themeColor="text1"/>
          <w:sz w:val="26"/>
          <w:szCs w:val="26"/>
        </w:rPr>
        <w:t xml:space="preserve"> (TGA)</w:t>
      </w:r>
      <w:r w:rsidR="005F5740" w:rsidRPr="005648D1">
        <w:rPr>
          <w:rFonts w:ascii="Times New Roman" w:hAnsi="Times New Roman" w:cs="Times New Roman"/>
          <w:color w:val="000000" w:themeColor="text1"/>
          <w:sz w:val="26"/>
          <w:szCs w:val="26"/>
        </w:rPr>
        <w:t xml:space="preserve"> </w:t>
      </w:r>
      <w:r w:rsidR="00300EB6" w:rsidRPr="005648D1">
        <w:rPr>
          <w:rFonts w:ascii="Times New Roman" w:hAnsi="Times New Roman" w:cs="Times New Roman"/>
          <w:color w:val="000000" w:themeColor="text1"/>
          <w:sz w:val="26"/>
          <w:szCs w:val="26"/>
        </w:rPr>
        <w:t>was performed on a</w:t>
      </w:r>
      <w:r w:rsidR="00C70087" w:rsidRPr="005648D1">
        <w:rPr>
          <w:rFonts w:ascii="Times New Roman" w:hAnsi="Times New Roman" w:cs="Times New Roman"/>
          <w:color w:val="000000" w:themeColor="text1"/>
          <w:sz w:val="26"/>
          <w:szCs w:val="26"/>
        </w:rPr>
        <w:t xml:space="preserve"> STA 449</w:t>
      </w:r>
      <w:r w:rsidR="00300EB6" w:rsidRPr="005648D1">
        <w:rPr>
          <w:rFonts w:ascii="Times New Roman" w:hAnsi="Times New Roman" w:cs="Times New Roman"/>
          <w:color w:val="000000" w:themeColor="text1"/>
          <w:sz w:val="26"/>
          <w:szCs w:val="26"/>
        </w:rPr>
        <w:t xml:space="preserve"> </w:t>
      </w:r>
      <w:r w:rsidR="00C70087" w:rsidRPr="005648D1">
        <w:rPr>
          <w:rFonts w:ascii="Times New Roman" w:hAnsi="Times New Roman" w:cs="Times New Roman"/>
          <w:color w:val="000000" w:themeColor="text1"/>
          <w:sz w:val="26"/>
          <w:szCs w:val="26"/>
        </w:rPr>
        <w:t xml:space="preserve">F3 </w:t>
      </w:r>
      <w:r w:rsidR="00300EB6" w:rsidRPr="005648D1">
        <w:rPr>
          <w:rFonts w:ascii="Times New Roman" w:hAnsi="Times New Roman" w:cs="Times New Roman"/>
          <w:color w:val="000000" w:themeColor="text1"/>
          <w:sz w:val="26"/>
          <w:szCs w:val="26"/>
        </w:rPr>
        <w:t xml:space="preserve">Jupiter </w:t>
      </w:r>
      <w:r w:rsidR="00C70087" w:rsidRPr="005648D1">
        <w:rPr>
          <w:rFonts w:ascii="Times New Roman" w:hAnsi="Times New Roman" w:cs="Times New Roman"/>
          <w:color w:val="000000" w:themeColor="text1"/>
          <w:sz w:val="26"/>
          <w:szCs w:val="26"/>
        </w:rPr>
        <w:t>instrument</w:t>
      </w:r>
      <w:r w:rsidR="005F5740" w:rsidRPr="005648D1">
        <w:rPr>
          <w:rFonts w:ascii="Times New Roman" w:hAnsi="Times New Roman" w:cs="Times New Roman"/>
          <w:color w:val="000000" w:themeColor="text1"/>
          <w:sz w:val="26"/>
          <w:szCs w:val="26"/>
        </w:rPr>
        <w:t xml:space="preserve"> (</w:t>
      </w:r>
      <w:proofErr w:type="spellStart"/>
      <w:r w:rsidR="00300EB6" w:rsidRPr="005648D1">
        <w:rPr>
          <w:rFonts w:ascii="Times New Roman" w:hAnsi="Times New Roman" w:cs="Times New Roman"/>
          <w:color w:val="000000" w:themeColor="text1"/>
          <w:sz w:val="26"/>
          <w:szCs w:val="26"/>
        </w:rPr>
        <w:t>Netzsch</w:t>
      </w:r>
      <w:proofErr w:type="spellEnd"/>
      <w:r w:rsidR="00300EB6" w:rsidRPr="005648D1">
        <w:rPr>
          <w:rFonts w:ascii="Times New Roman" w:hAnsi="Times New Roman" w:cs="Times New Roman"/>
          <w:color w:val="000000" w:themeColor="text1"/>
          <w:sz w:val="26"/>
          <w:szCs w:val="26"/>
        </w:rPr>
        <w:t>, Germany)</w:t>
      </w:r>
      <w:r w:rsidR="00C70087" w:rsidRPr="005648D1">
        <w:rPr>
          <w:rFonts w:ascii="Times New Roman" w:hAnsi="Times New Roman" w:cs="Times New Roman"/>
          <w:color w:val="000000" w:themeColor="text1"/>
          <w:sz w:val="26"/>
          <w:szCs w:val="26"/>
        </w:rPr>
        <w:t xml:space="preserve"> to determine the mass changes </w:t>
      </w:r>
      <w:r w:rsidR="004311D9" w:rsidRPr="005648D1">
        <w:rPr>
          <w:rFonts w:ascii="Times New Roman" w:hAnsi="Times New Roman" w:cs="Times New Roman"/>
          <w:color w:val="000000" w:themeColor="text1"/>
          <w:sz w:val="26"/>
          <w:szCs w:val="26"/>
        </w:rPr>
        <w:t xml:space="preserve">of </w:t>
      </w:r>
      <w:r w:rsidR="00D41E28">
        <w:rPr>
          <w:rFonts w:ascii="Times New Roman" w:hAnsi="Times New Roman" w:cs="Times New Roman"/>
          <w:color w:val="000000" w:themeColor="text1"/>
          <w:sz w:val="26"/>
          <w:szCs w:val="26"/>
        </w:rPr>
        <w:t>r</w:t>
      </w:r>
      <w:r w:rsidR="004311D9" w:rsidRPr="005648D1">
        <w:rPr>
          <w:rFonts w:ascii="Times New Roman" w:hAnsi="Times New Roman" w:cs="Times New Roman"/>
          <w:color w:val="000000" w:themeColor="text1"/>
          <w:sz w:val="26"/>
          <w:szCs w:val="26"/>
        </w:rPr>
        <w:t xml:space="preserve">ed </w:t>
      </w:r>
      <w:r w:rsidR="00D41E28">
        <w:rPr>
          <w:rFonts w:ascii="Times New Roman" w:hAnsi="Times New Roman" w:cs="Times New Roman"/>
          <w:color w:val="000000" w:themeColor="text1"/>
          <w:sz w:val="26"/>
          <w:szCs w:val="26"/>
        </w:rPr>
        <w:t>m</w:t>
      </w:r>
      <w:r w:rsidR="004311D9" w:rsidRPr="005648D1">
        <w:rPr>
          <w:rFonts w:ascii="Times New Roman" w:hAnsi="Times New Roman" w:cs="Times New Roman"/>
          <w:color w:val="000000" w:themeColor="text1"/>
          <w:sz w:val="26"/>
          <w:szCs w:val="26"/>
        </w:rPr>
        <w:t>ud on heating</w:t>
      </w:r>
      <w:r w:rsidR="00C70087" w:rsidRPr="005648D1">
        <w:rPr>
          <w:rFonts w:ascii="Times New Roman" w:hAnsi="Times New Roman" w:cs="Times New Roman"/>
          <w:color w:val="000000" w:themeColor="text1"/>
          <w:sz w:val="26"/>
          <w:szCs w:val="26"/>
        </w:rPr>
        <w:t xml:space="preserve">. The </w:t>
      </w:r>
      <w:r w:rsidR="00C70087" w:rsidRPr="005648D1">
        <w:rPr>
          <w:rFonts w:ascii="Times New Roman" w:eastAsia="Times New Roman" w:hAnsi="Times New Roman" w:cs="Times New Roman"/>
          <w:color w:val="000000" w:themeColor="text1"/>
          <w:sz w:val="26"/>
          <w:szCs w:val="26"/>
        </w:rPr>
        <w:t xml:space="preserve">analysis was performed under </w:t>
      </w:r>
      <w:r w:rsidR="00A66CFC" w:rsidRPr="005648D1">
        <w:rPr>
          <w:rFonts w:ascii="Times New Roman" w:eastAsia="Times New Roman" w:hAnsi="Times New Roman" w:cs="Times New Roman"/>
          <w:color w:val="000000" w:themeColor="text1"/>
          <w:sz w:val="26"/>
          <w:szCs w:val="26"/>
        </w:rPr>
        <w:t xml:space="preserve">air </w:t>
      </w:r>
      <w:r w:rsidR="00C70087" w:rsidRPr="005648D1">
        <w:rPr>
          <w:rFonts w:ascii="Times New Roman" w:eastAsia="Times New Roman" w:hAnsi="Times New Roman" w:cs="Times New Roman"/>
          <w:color w:val="000000" w:themeColor="text1"/>
          <w:sz w:val="26"/>
          <w:szCs w:val="26"/>
        </w:rPr>
        <w:t>flowing atmosphere in the temperature range of 25-950</w:t>
      </w:r>
      <w:r w:rsidR="006D4DB5" w:rsidRPr="005648D1">
        <w:rPr>
          <w:rFonts w:ascii="Times New Roman" w:eastAsia="Times New Roman" w:hAnsi="Times New Roman" w:cs="Times New Roman"/>
          <w:color w:val="000000" w:themeColor="text1"/>
          <w:sz w:val="26"/>
          <w:szCs w:val="26"/>
        </w:rPr>
        <w:t xml:space="preserve"> </w:t>
      </w:r>
      <w:proofErr w:type="spellStart"/>
      <w:r w:rsidR="00C70087" w:rsidRPr="005648D1">
        <w:rPr>
          <w:rFonts w:ascii="Times New Roman" w:eastAsia="Times New Roman" w:hAnsi="Times New Roman" w:cs="Times New Roman"/>
          <w:color w:val="000000" w:themeColor="text1"/>
          <w:sz w:val="26"/>
          <w:szCs w:val="26"/>
          <w:vertAlign w:val="superscript"/>
        </w:rPr>
        <w:t>o</w:t>
      </w:r>
      <w:r w:rsidR="00C70087" w:rsidRPr="005648D1">
        <w:rPr>
          <w:rFonts w:ascii="Times New Roman" w:eastAsia="Times New Roman" w:hAnsi="Times New Roman" w:cs="Times New Roman"/>
          <w:color w:val="000000" w:themeColor="text1"/>
          <w:sz w:val="26"/>
          <w:szCs w:val="26"/>
        </w:rPr>
        <w:t>C</w:t>
      </w:r>
      <w:proofErr w:type="spellEnd"/>
      <w:r w:rsidR="00C70087" w:rsidRPr="005648D1">
        <w:rPr>
          <w:rFonts w:ascii="Times New Roman" w:eastAsia="Times New Roman" w:hAnsi="Times New Roman" w:cs="Times New Roman"/>
          <w:color w:val="000000" w:themeColor="text1"/>
          <w:sz w:val="26"/>
          <w:szCs w:val="26"/>
        </w:rPr>
        <w:t xml:space="preserve"> with the heating and cooling rate of 10 and 20</w:t>
      </w:r>
      <w:r w:rsidR="00C70087" w:rsidRPr="005648D1">
        <w:rPr>
          <w:rFonts w:ascii="Times New Roman" w:eastAsia="Times New Roman" w:hAnsi="Times New Roman" w:cs="Times New Roman"/>
          <w:color w:val="000000" w:themeColor="text1"/>
          <w:sz w:val="26"/>
          <w:szCs w:val="26"/>
          <w:vertAlign w:val="superscript"/>
        </w:rPr>
        <w:t>o</w:t>
      </w:r>
      <w:r w:rsidR="00C70087" w:rsidRPr="005648D1">
        <w:rPr>
          <w:rFonts w:ascii="Times New Roman" w:eastAsia="Times New Roman" w:hAnsi="Times New Roman" w:cs="Times New Roman"/>
          <w:color w:val="000000" w:themeColor="text1"/>
          <w:sz w:val="26"/>
          <w:szCs w:val="26"/>
        </w:rPr>
        <w:t>C</w:t>
      </w:r>
      <w:r w:rsidR="00852E50" w:rsidRPr="005648D1">
        <w:rPr>
          <w:rFonts w:ascii="Times New Roman" w:eastAsia="Times New Roman" w:hAnsi="Times New Roman" w:cs="Times New Roman"/>
          <w:color w:val="000000" w:themeColor="text1"/>
          <w:sz w:val="26"/>
          <w:szCs w:val="26"/>
        </w:rPr>
        <w:t>/</w:t>
      </w:r>
      <w:r w:rsidR="00C70087" w:rsidRPr="005648D1">
        <w:rPr>
          <w:rFonts w:ascii="Times New Roman" w:eastAsia="Times New Roman" w:hAnsi="Times New Roman" w:cs="Times New Roman"/>
          <w:color w:val="000000" w:themeColor="text1"/>
          <w:sz w:val="26"/>
          <w:szCs w:val="26"/>
        </w:rPr>
        <w:t>min</w:t>
      </w:r>
      <w:r w:rsidR="00503965">
        <w:rPr>
          <w:rFonts w:ascii="Times New Roman" w:eastAsia="Times New Roman" w:hAnsi="Times New Roman" w:cs="Times New Roman"/>
          <w:color w:val="000000" w:themeColor="text1"/>
          <w:sz w:val="26"/>
          <w:szCs w:val="26"/>
        </w:rPr>
        <w:t>,</w:t>
      </w:r>
      <w:r w:rsidR="00DF7BE8" w:rsidRPr="005648D1">
        <w:rPr>
          <w:rFonts w:ascii="Times New Roman" w:hAnsi="Times New Roman" w:cs="Times New Roman"/>
          <w:color w:val="000000" w:themeColor="text1"/>
          <w:sz w:val="26"/>
          <w:szCs w:val="26"/>
          <w:vertAlign w:val="superscript"/>
        </w:rPr>
        <w:t xml:space="preserve"> </w:t>
      </w:r>
      <w:r w:rsidR="00C70087" w:rsidRPr="005648D1">
        <w:rPr>
          <w:rFonts w:ascii="Times New Roman" w:eastAsia="Times New Roman" w:hAnsi="Times New Roman" w:cs="Times New Roman"/>
          <w:color w:val="000000" w:themeColor="text1"/>
          <w:sz w:val="26"/>
          <w:szCs w:val="26"/>
        </w:rPr>
        <w:t>respectively.</w:t>
      </w:r>
      <w:r w:rsidR="004311D9" w:rsidRPr="005648D1">
        <w:rPr>
          <w:rFonts w:ascii="Times New Roman" w:eastAsia="Times New Roman" w:hAnsi="Times New Roman" w:cs="Times New Roman"/>
          <w:color w:val="000000" w:themeColor="text1"/>
          <w:sz w:val="26"/>
          <w:szCs w:val="26"/>
        </w:rPr>
        <w:t xml:space="preserve"> </w:t>
      </w:r>
      <w:r w:rsidR="00A66CFC" w:rsidRPr="005648D1">
        <w:rPr>
          <w:rFonts w:ascii="Times New Roman" w:eastAsia="Times New Roman" w:hAnsi="Times New Roman" w:cs="Times New Roman"/>
          <w:color w:val="000000" w:themeColor="text1"/>
          <w:sz w:val="26"/>
          <w:szCs w:val="26"/>
        </w:rPr>
        <w:t xml:space="preserve">The </w:t>
      </w:r>
      <w:r w:rsidR="006D4DB5" w:rsidRPr="005648D1">
        <w:rPr>
          <w:rFonts w:ascii="Times New Roman" w:hAnsi="Times New Roman" w:cs="Times New Roman"/>
          <w:color w:val="000000" w:themeColor="text1"/>
          <w:sz w:val="26"/>
          <w:szCs w:val="26"/>
        </w:rPr>
        <w:t>TGA</w:t>
      </w:r>
      <w:r w:rsidR="006D4DB5" w:rsidRPr="005648D1">
        <w:rPr>
          <w:rFonts w:ascii="Times New Roman" w:eastAsia="Times New Roman" w:hAnsi="Times New Roman" w:cs="Times New Roman"/>
          <w:color w:val="000000" w:themeColor="text1"/>
          <w:sz w:val="26"/>
          <w:szCs w:val="26"/>
        </w:rPr>
        <w:t xml:space="preserve"> d</w:t>
      </w:r>
      <w:r w:rsidR="004311D9" w:rsidRPr="005648D1">
        <w:rPr>
          <w:rFonts w:ascii="Times New Roman" w:eastAsia="Times New Roman" w:hAnsi="Times New Roman" w:cs="Times New Roman"/>
          <w:color w:val="000000" w:themeColor="text1"/>
          <w:sz w:val="26"/>
          <w:szCs w:val="26"/>
        </w:rPr>
        <w:t xml:space="preserve">ata </w:t>
      </w:r>
      <w:r w:rsidR="006D4DB5" w:rsidRPr="005648D1">
        <w:rPr>
          <w:rFonts w:ascii="Times New Roman" w:eastAsia="Times New Roman" w:hAnsi="Times New Roman" w:cs="Times New Roman"/>
          <w:color w:val="000000" w:themeColor="text1"/>
          <w:sz w:val="26"/>
          <w:szCs w:val="26"/>
        </w:rPr>
        <w:t xml:space="preserve">are </w:t>
      </w:r>
      <w:r w:rsidR="004311D9" w:rsidRPr="005648D1">
        <w:rPr>
          <w:rFonts w:ascii="Times New Roman" w:eastAsia="Times New Roman" w:hAnsi="Times New Roman" w:cs="Times New Roman"/>
          <w:color w:val="000000" w:themeColor="text1"/>
          <w:sz w:val="26"/>
          <w:szCs w:val="26"/>
        </w:rPr>
        <w:t xml:space="preserve">presented after subtraction of the </w:t>
      </w:r>
      <w:r w:rsidR="004311D9" w:rsidRPr="005648D1">
        <w:rPr>
          <w:rFonts w:ascii="Times New Roman" w:hAnsi="Times New Roman" w:cs="Times New Roman"/>
          <w:sz w:val="26"/>
          <w:szCs w:val="26"/>
        </w:rPr>
        <w:t>buoyancy</w:t>
      </w:r>
      <w:r w:rsidR="004311D9" w:rsidRPr="005648D1">
        <w:rPr>
          <w:rFonts w:ascii="Times New Roman" w:eastAsia="Times New Roman" w:hAnsi="Times New Roman" w:cs="Times New Roman"/>
          <w:color w:val="000000" w:themeColor="text1"/>
          <w:sz w:val="26"/>
          <w:szCs w:val="26"/>
        </w:rPr>
        <w:t xml:space="preserve"> effect</w:t>
      </w:r>
      <w:r w:rsidR="00C70087" w:rsidRPr="005648D1">
        <w:rPr>
          <w:rFonts w:ascii="Times New Roman" w:eastAsia="Times New Roman" w:hAnsi="Times New Roman" w:cs="Times New Roman"/>
          <w:color w:val="000000" w:themeColor="text1"/>
          <w:sz w:val="26"/>
          <w:szCs w:val="26"/>
        </w:rPr>
        <w:t>.</w:t>
      </w:r>
      <w:r w:rsidR="004311D9" w:rsidRPr="005648D1">
        <w:rPr>
          <w:rFonts w:ascii="Times New Roman" w:eastAsia="Times New Roman" w:hAnsi="Times New Roman" w:cs="Times New Roman"/>
          <w:color w:val="000000" w:themeColor="text1"/>
          <w:sz w:val="26"/>
          <w:szCs w:val="26"/>
        </w:rPr>
        <w:t xml:space="preserve"> </w:t>
      </w:r>
      <w:r w:rsidR="00C70087" w:rsidRPr="005648D1">
        <w:rPr>
          <w:rFonts w:ascii="Times New Roman" w:eastAsia="Times New Roman" w:hAnsi="Times New Roman" w:cs="Times New Roman"/>
          <w:color w:val="000000" w:themeColor="text1"/>
          <w:sz w:val="26"/>
          <w:szCs w:val="26"/>
        </w:rPr>
        <w:t xml:space="preserve">The X-ray powder diffraction patterns were collected </w:t>
      </w:r>
      <w:r w:rsidR="00401301" w:rsidRPr="005648D1">
        <w:rPr>
          <w:rFonts w:ascii="Times New Roman" w:eastAsia="Times New Roman" w:hAnsi="Times New Roman" w:cs="Times New Roman"/>
          <w:color w:val="000000" w:themeColor="text1"/>
          <w:sz w:val="26"/>
          <w:szCs w:val="26"/>
        </w:rPr>
        <w:t xml:space="preserve">before and after experiments </w:t>
      </w:r>
      <w:r w:rsidR="004311D9" w:rsidRPr="005648D1">
        <w:rPr>
          <w:rFonts w:ascii="Times New Roman" w:eastAsia="Times New Roman" w:hAnsi="Times New Roman" w:cs="Times New Roman"/>
          <w:color w:val="000000" w:themeColor="text1"/>
          <w:sz w:val="26"/>
          <w:szCs w:val="26"/>
        </w:rPr>
        <w:t xml:space="preserve">on a </w:t>
      </w:r>
      <w:r w:rsidR="004311D9" w:rsidRPr="005648D1">
        <w:rPr>
          <w:rFonts w:ascii="Times New Roman" w:hAnsi="Times New Roman" w:cs="Times New Roman"/>
          <w:sz w:val="26"/>
          <w:szCs w:val="26"/>
        </w:rPr>
        <w:t>Bruker D8 Advance</w:t>
      </w:r>
      <w:r w:rsidR="004311D9" w:rsidRPr="005648D1">
        <w:rPr>
          <w:rFonts w:ascii="Times New Roman" w:eastAsia="Times New Roman" w:hAnsi="Times New Roman" w:cs="Times New Roman"/>
          <w:color w:val="000000" w:themeColor="text1"/>
          <w:sz w:val="26"/>
          <w:szCs w:val="26"/>
        </w:rPr>
        <w:t xml:space="preserve"> d</w:t>
      </w:r>
      <w:r w:rsidR="00C70087" w:rsidRPr="005648D1">
        <w:rPr>
          <w:rFonts w:ascii="Times New Roman" w:eastAsia="Times New Roman" w:hAnsi="Times New Roman" w:cs="Times New Roman"/>
          <w:color w:val="000000" w:themeColor="text1"/>
          <w:sz w:val="26"/>
          <w:szCs w:val="26"/>
        </w:rPr>
        <w:t>iffractometer</w:t>
      </w:r>
      <w:r w:rsidR="004311D9" w:rsidRPr="005648D1">
        <w:rPr>
          <w:rFonts w:ascii="Times New Roman" w:eastAsia="Times New Roman" w:hAnsi="Times New Roman" w:cs="Times New Roman"/>
          <w:color w:val="000000" w:themeColor="text1"/>
          <w:sz w:val="26"/>
          <w:szCs w:val="26"/>
        </w:rPr>
        <w:t xml:space="preserve"> with Cu-</w:t>
      </w:r>
      <w:r w:rsidR="00D41E28">
        <w:rPr>
          <w:rFonts w:ascii="Times New Roman" w:eastAsia="Times New Roman" w:hAnsi="Times New Roman" w:cs="Times New Roman"/>
          <w:color w:val="000000" w:themeColor="text1"/>
          <w:sz w:val="26"/>
          <w:szCs w:val="26"/>
        </w:rPr>
        <w:t>K</w:t>
      </w:r>
      <w:r w:rsidR="00D41E28" w:rsidRPr="005648D1">
        <w:rPr>
          <w:rFonts w:ascii="Times New Roman" w:eastAsia="Times New Roman" w:hAnsi="Times New Roman" w:cs="Times New Roman"/>
          <w:color w:val="000000" w:themeColor="text1"/>
          <w:sz w:val="26"/>
          <w:szCs w:val="26"/>
          <w:vertAlign w:val="subscript"/>
        </w:rPr>
        <w:t>α</w:t>
      </w:r>
      <w:r w:rsidR="00D41E28" w:rsidRPr="005648D1">
        <w:rPr>
          <w:rFonts w:ascii="Times New Roman" w:eastAsia="Times New Roman" w:hAnsi="Times New Roman" w:cs="Times New Roman"/>
          <w:color w:val="000000" w:themeColor="text1"/>
          <w:sz w:val="26"/>
          <w:szCs w:val="26"/>
        </w:rPr>
        <w:t xml:space="preserve"> </w:t>
      </w:r>
      <w:r w:rsidR="004311D9" w:rsidRPr="005648D1">
        <w:rPr>
          <w:rFonts w:ascii="Times New Roman" w:eastAsia="Times New Roman" w:hAnsi="Times New Roman" w:cs="Times New Roman"/>
          <w:color w:val="000000" w:themeColor="text1"/>
          <w:sz w:val="26"/>
          <w:szCs w:val="26"/>
        </w:rPr>
        <w:t>radiation</w:t>
      </w:r>
      <w:r w:rsidR="00C70087" w:rsidRPr="005648D1">
        <w:rPr>
          <w:rFonts w:ascii="Times New Roman" w:eastAsia="Times New Roman" w:hAnsi="Times New Roman" w:cs="Times New Roman"/>
          <w:color w:val="000000" w:themeColor="text1"/>
          <w:sz w:val="26"/>
          <w:szCs w:val="26"/>
        </w:rPr>
        <w:t xml:space="preserve"> (Bruker AXS</w:t>
      </w:r>
      <w:r w:rsidR="004311D9" w:rsidRPr="005648D1">
        <w:rPr>
          <w:rFonts w:ascii="Times New Roman" w:eastAsia="Times New Roman" w:hAnsi="Times New Roman" w:cs="Times New Roman"/>
          <w:color w:val="000000" w:themeColor="text1"/>
          <w:sz w:val="26"/>
          <w:szCs w:val="26"/>
        </w:rPr>
        <w:t>, Germany</w:t>
      </w:r>
      <w:r w:rsidR="00C70087" w:rsidRPr="005648D1">
        <w:rPr>
          <w:rFonts w:ascii="Times New Roman" w:eastAsia="Times New Roman" w:hAnsi="Times New Roman" w:cs="Times New Roman"/>
          <w:color w:val="000000" w:themeColor="text1"/>
          <w:sz w:val="26"/>
          <w:szCs w:val="26"/>
        </w:rPr>
        <w:t xml:space="preserve">) with a </w:t>
      </w:r>
      <w:proofErr w:type="spellStart"/>
      <w:r w:rsidR="00C70087" w:rsidRPr="005648D1">
        <w:rPr>
          <w:rFonts w:ascii="Times New Roman" w:eastAsia="Times New Roman" w:hAnsi="Times New Roman" w:cs="Times New Roman"/>
          <w:color w:val="000000" w:themeColor="text1"/>
          <w:sz w:val="26"/>
          <w:szCs w:val="26"/>
        </w:rPr>
        <w:t>Lynxeye</w:t>
      </w:r>
      <w:proofErr w:type="spellEnd"/>
      <w:r w:rsidR="00C70087" w:rsidRPr="005648D1">
        <w:rPr>
          <w:rFonts w:ascii="Times New Roman" w:eastAsia="Times New Roman" w:hAnsi="Times New Roman" w:cs="Times New Roman"/>
          <w:color w:val="000000" w:themeColor="text1"/>
          <w:sz w:val="26"/>
          <w:szCs w:val="26"/>
        </w:rPr>
        <w:t xml:space="preserve"> detector</w:t>
      </w:r>
      <w:r w:rsidR="004311D9" w:rsidRPr="005648D1">
        <w:rPr>
          <w:rFonts w:ascii="Times New Roman" w:eastAsia="Times New Roman" w:hAnsi="Times New Roman" w:cs="Times New Roman"/>
          <w:color w:val="000000" w:themeColor="text1"/>
          <w:sz w:val="26"/>
          <w:szCs w:val="26"/>
        </w:rPr>
        <w:t xml:space="preserve"> at </w:t>
      </w:r>
      <w:r w:rsidR="00C70087" w:rsidRPr="005648D1">
        <w:rPr>
          <w:rFonts w:ascii="Times New Roman" w:eastAsia="Times New Roman" w:hAnsi="Times New Roman" w:cs="Times New Roman"/>
          <w:color w:val="000000" w:themeColor="text1"/>
          <w:sz w:val="26"/>
          <w:szCs w:val="26"/>
        </w:rPr>
        <w:t>1</w:t>
      </w:r>
      <w:r w:rsidR="00C70087" w:rsidRPr="005648D1">
        <w:rPr>
          <w:rFonts w:ascii="Times New Roman" w:eastAsia="Times New Roman" w:hAnsi="Times New Roman" w:cs="Times New Roman"/>
          <w:color w:val="000000" w:themeColor="text1"/>
          <w:sz w:val="26"/>
          <w:szCs w:val="26"/>
          <w:vertAlign w:val="superscript"/>
        </w:rPr>
        <w:t>o</w:t>
      </w:r>
      <w:r w:rsidR="00852E50" w:rsidRPr="005648D1">
        <w:rPr>
          <w:rFonts w:ascii="Times New Roman" w:eastAsia="Times New Roman" w:hAnsi="Times New Roman" w:cs="Times New Roman"/>
          <w:color w:val="000000" w:themeColor="text1"/>
          <w:sz w:val="26"/>
          <w:szCs w:val="26"/>
        </w:rPr>
        <w:t>/</w:t>
      </w:r>
      <w:r w:rsidR="00C70087" w:rsidRPr="005648D1">
        <w:rPr>
          <w:rFonts w:ascii="Times New Roman" w:eastAsia="Times New Roman" w:hAnsi="Times New Roman" w:cs="Times New Roman"/>
          <w:color w:val="000000" w:themeColor="text1"/>
          <w:sz w:val="26"/>
          <w:szCs w:val="26"/>
        </w:rPr>
        <w:t>min scanning speed</w:t>
      </w:r>
      <w:r w:rsidR="004311D9" w:rsidRPr="005648D1">
        <w:rPr>
          <w:rFonts w:ascii="Times New Roman" w:eastAsia="Times New Roman" w:hAnsi="Times New Roman" w:cs="Times New Roman"/>
          <w:color w:val="000000" w:themeColor="text1"/>
          <w:sz w:val="26"/>
          <w:szCs w:val="26"/>
        </w:rPr>
        <w:t xml:space="preserve"> in the </w:t>
      </w:r>
      <w:r w:rsidR="00C70087" w:rsidRPr="005648D1">
        <w:rPr>
          <w:rFonts w:ascii="Times New Roman" w:eastAsia="Times New Roman" w:hAnsi="Times New Roman" w:cs="Times New Roman"/>
          <w:i/>
          <w:color w:val="000000" w:themeColor="text1"/>
          <w:sz w:val="26"/>
          <w:szCs w:val="26"/>
        </w:rPr>
        <w:t>2θ</w:t>
      </w:r>
      <w:r w:rsidR="004311D9" w:rsidRPr="005648D1">
        <w:rPr>
          <w:rFonts w:ascii="Times New Roman" w:eastAsia="Times New Roman" w:hAnsi="Times New Roman" w:cs="Times New Roman"/>
          <w:color w:val="000000" w:themeColor="text1"/>
          <w:sz w:val="26"/>
          <w:szCs w:val="26"/>
        </w:rPr>
        <w:t xml:space="preserve"> </w:t>
      </w:r>
      <w:r w:rsidR="00C70087" w:rsidRPr="005648D1">
        <w:rPr>
          <w:rFonts w:ascii="Times New Roman" w:eastAsia="Times New Roman" w:hAnsi="Times New Roman" w:cs="Times New Roman"/>
          <w:color w:val="000000" w:themeColor="text1"/>
          <w:sz w:val="26"/>
          <w:szCs w:val="26"/>
        </w:rPr>
        <w:t xml:space="preserve">range </w:t>
      </w:r>
      <w:r w:rsidR="004311D9" w:rsidRPr="005648D1">
        <w:rPr>
          <w:rFonts w:ascii="Times New Roman" w:eastAsia="Times New Roman" w:hAnsi="Times New Roman" w:cs="Times New Roman"/>
          <w:color w:val="000000" w:themeColor="text1"/>
          <w:sz w:val="26"/>
          <w:szCs w:val="26"/>
        </w:rPr>
        <w:t xml:space="preserve">of </w:t>
      </w:r>
      <w:r w:rsidR="00C70087" w:rsidRPr="005648D1">
        <w:rPr>
          <w:rFonts w:ascii="Times New Roman" w:eastAsia="Times New Roman" w:hAnsi="Times New Roman" w:cs="Times New Roman"/>
          <w:color w:val="000000" w:themeColor="text1"/>
          <w:sz w:val="26"/>
          <w:szCs w:val="26"/>
        </w:rPr>
        <w:t>15-110</w:t>
      </w:r>
      <w:r w:rsidR="00C70087" w:rsidRPr="005648D1">
        <w:rPr>
          <w:rFonts w:ascii="Times New Roman" w:eastAsia="Times New Roman" w:hAnsi="Times New Roman" w:cs="Times New Roman"/>
          <w:color w:val="000000" w:themeColor="text1"/>
          <w:sz w:val="26"/>
          <w:szCs w:val="26"/>
          <w:vertAlign w:val="superscript"/>
        </w:rPr>
        <w:t>o</w:t>
      </w:r>
      <w:r w:rsidR="00C70087" w:rsidRPr="005648D1">
        <w:rPr>
          <w:rFonts w:ascii="Times New Roman" w:eastAsia="Times New Roman" w:hAnsi="Times New Roman" w:cs="Times New Roman"/>
          <w:color w:val="000000" w:themeColor="text1"/>
          <w:sz w:val="26"/>
          <w:szCs w:val="26"/>
        </w:rPr>
        <w:t xml:space="preserve">. </w:t>
      </w:r>
      <w:r w:rsidR="00E766E5" w:rsidRPr="005648D1">
        <w:rPr>
          <w:rFonts w:ascii="Times New Roman" w:eastAsia="Times New Roman" w:hAnsi="Times New Roman" w:cs="Times New Roman"/>
          <w:color w:val="000000" w:themeColor="text1"/>
          <w:sz w:val="26"/>
          <w:szCs w:val="26"/>
        </w:rPr>
        <w:t xml:space="preserve">Infrared spectra of </w:t>
      </w:r>
      <w:r w:rsidR="00401301" w:rsidRPr="005648D1">
        <w:rPr>
          <w:rFonts w:ascii="Times New Roman" w:eastAsia="Times New Roman" w:hAnsi="Times New Roman" w:cs="Times New Roman"/>
          <w:color w:val="000000" w:themeColor="text1"/>
          <w:sz w:val="26"/>
          <w:szCs w:val="26"/>
        </w:rPr>
        <w:t>all</w:t>
      </w:r>
      <w:r w:rsidR="00E766E5" w:rsidRPr="005648D1">
        <w:rPr>
          <w:rFonts w:ascii="Times New Roman" w:eastAsia="Times New Roman" w:hAnsi="Times New Roman" w:cs="Times New Roman"/>
          <w:color w:val="000000" w:themeColor="text1"/>
          <w:sz w:val="26"/>
          <w:szCs w:val="26"/>
        </w:rPr>
        <w:t xml:space="preserve"> catalysts</w:t>
      </w:r>
      <w:r w:rsidR="00F81B71">
        <w:rPr>
          <w:rFonts w:ascii="Times New Roman" w:eastAsia="Times New Roman" w:hAnsi="Times New Roman" w:cs="Times New Roman"/>
          <w:color w:val="000000" w:themeColor="text1"/>
          <w:sz w:val="26"/>
          <w:szCs w:val="26"/>
        </w:rPr>
        <w:t>, fresh and spent</w:t>
      </w:r>
      <w:r w:rsidR="00E766E5" w:rsidRPr="005648D1">
        <w:rPr>
          <w:rFonts w:ascii="Times New Roman" w:eastAsia="Times New Roman" w:hAnsi="Times New Roman" w:cs="Times New Roman"/>
          <w:color w:val="000000" w:themeColor="text1"/>
          <w:sz w:val="26"/>
          <w:szCs w:val="26"/>
        </w:rPr>
        <w:t xml:space="preserve"> after fast pyrolysis experiments</w:t>
      </w:r>
      <w:r w:rsidR="00F81B71">
        <w:rPr>
          <w:rFonts w:ascii="Times New Roman" w:eastAsia="Times New Roman" w:hAnsi="Times New Roman" w:cs="Times New Roman"/>
          <w:color w:val="000000" w:themeColor="text1"/>
          <w:sz w:val="26"/>
          <w:szCs w:val="26"/>
        </w:rPr>
        <w:t>,</w:t>
      </w:r>
      <w:r w:rsidR="00E766E5" w:rsidRPr="005648D1">
        <w:rPr>
          <w:rFonts w:ascii="Times New Roman" w:eastAsia="Times New Roman" w:hAnsi="Times New Roman" w:cs="Times New Roman"/>
          <w:color w:val="000000" w:themeColor="text1"/>
          <w:sz w:val="26"/>
          <w:szCs w:val="26"/>
        </w:rPr>
        <w:t xml:space="preserve"> were recorded on an FTIR spectrometer (Agilent technology Cary 600 series, USA).</w:t>
      </w:r>
    </w:p>
    <w:p w14:paraId="3091A092" w14:textId="77777777" w:rsidR="00A65832" w:rsidRPr="005648D1" w:rsidRDefault="00A65832" w:rsidP="00D33330">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rPr>
      </w:pPr>
    </w:p>
    <w:p w14:paraId="6D839287" w14:textId="2B00B8D6" w:rsidR="00662E7E" w:rsidRPr="005648D1" w:rsidRDefault="00662E7E" w:rsidP="00A65832">
      <w:pPr>
        <w:spacing w:before="120" w:after="0" w:line="360" w:lineRule="auto"/>
        <w:rPr>
          <w:rFonts w:ascii="Times New Roman" w:hAnsi="Times New Roman" w:cs="Times New Roman"/>
          <w:b/>
          <w:sz w:val="28"/>
          <w:lang w:eastAsia="en-GB"/>
        </w:rPr>
      </w:pPr>
      <w:r w:rsidRPr="005648D1">
        <w:rPr>
          <w:rFonts w:ascii="Times New Roman" w:hAnsi="Times New Roman" w:cs="Times New Roman"/>
          <w:b/>
          <w:color w:val="000000" w:themeColor="text1"/>
          <w:sz w:val="28"/>
          <w:szCs w:val="32"/>
        </w:rPr>
        <w:t xml:space="preserve">2.3. </w:t>
      </w:r>
      <w:r w:rsidRPr="005648D1">
        <w:rPr>
          <w:rFonts w:ascii="Times New Roman" w:hAnsi="Times New Roman" w:cs="Times New Roman"/>
          <w:b/>
          <w:color w:val="000000" w:themeColor="text1"/>
          <w:sz w:val="28"/>
          <w:szCs w:val="28"/>
        </w:rPr>
        <w:t>Fast pyrolysis analysis (</w:t>
      </w:r>
      <w:proofErr w:type="spellStart"/>
      <w:r w:rsidRPr="005648D1">
        <w:rPr>
          <w:rFonts w:ascii="Times New Roman" w:hAnsi="Times New Roman" w:cs="Times New Roman"/>
          <w:b/>
          <w:color w:val="000000" w:themeColor="text1"/>
          <w:sz w:val="28"/>
          <w:szCs w:val="28"/>
        </w:rPr>
        <w:t>Py</w:t>
      </w:r>
      <w:proofErr w:type="spellEnd"/>
      <w:r w:rsidRPr="005648D1">
        <w:rPr>
          <w:rFonts w:ascii="Times New Roman" w:hAnsi="Times New Roman" w:cs="Times New Roman"/>
          <w:b/>
          <w:color w:val="000000" w:themeColor="text1"/>
          <w:sz w:val="28"/>
          <w:szCs w:val="28"/>
        </w:rPr>
        <w:t>-GC/MS)</w:t>
      </w:r>
    </w:p>
    <w:p w14:paraId="1B85BF9F" w14:textId="6AA3E441" w:rsidR="00C70087" w:rsidRPr="005648D1" w:rsidRDefault="006C65E5" w:rsidP="00D055ED">
      <w:pPr>
        <w:spacing w:after="0" w:line="360" w:lineRule="auto"/>
        <w:ind w:firstLine="709"/>
        <w:jc w:val="both"/>
        <w:rPr>
          <w:rFonts w:ascii="Times New Roman" w:hAnsi="Times New Roman" w:cs="Times New Roman"/>
          <w:color w:val="000000" w:themeColor="text1"/>
          <w:sz w:val="26"/>
          <w:szCs w:val="26"/>
        </w:rPr>
      </w:pPr>
      <w:r w:rsidRPr="005648D1">
        <w:rPr>
          <w:rFonts w:ascii="Times New Roman" w:hAnsi="Times New Roman" w:cs="Times New Roman"/>
          <w:color w:val="000000" w:themeColor="text1"/>
          <w:sz w:val="26"/>
          <w:szCs w:val="26"/>
        </w:rPr>
        <w:t xml:space="preserve">A </w:t>
      </w:r>
      <w:r w:rsidR="00BF70B5" w:rsidRPr="005648D1">
        <w:rPr>
          <w:rFonts w:ascii="Times New Roman" w:hAnsi="Times New Roman" w:cs="Times New Roman"/>
          <w:color w:val="000000" w:themeColor="text1"/>
          <w:sz w:val="26"/>
          <w:szCs w:val="26"/>
        </w:rPr>
        <w:t xml:space="preserve">CDS </w:t>
      </w:r>
      <w:proofErr w:type="spellStart"/>
      <w:r w:rsidR="00DC1A05" w:rsidRPr="005648D1">
        <w:rPr>
          <w:rFonts w:ascii="Times New Roman" w:hAnsi="Times New Roman" w:cs="Times New Roman"/>
          <w:color w:val="000000" w:themeColor="text1"/>
          <w:sz w:val="26"/>
          <w:szCs w:val="26"/>
        </w:rPr>
        <w:t>P</w:t>
      </w:r>
      <w:r w:rsidR="00E766E5" w:rsidRPr="005648D1">
        <w:rPr>
          <w:rFonts w:ascii="Times New Roman" w:hAnsi="Times New Roman" w:cs="Times New Roman"/>
          <w:color w:val="000000" w:themeColor="text1"/>
          <w:sz w:val="26"/>
          <w:szCs w:val="26"/>
        </w:rPr>
        <w:t>yroprobe</w:t>
      </w:r>
      <w:proofErr w:type="spellEnd"/>
      <w:r w:rsidR="00E766E5" w:rsidRPr="005648D1" w:rsidDel="00E766E5">
        <w:rPr>
          <w:rFonts w:ascii="Times New Roman" w:eastAsia="Times New Roman" w:hAnsi="Times New Roman" w:cs="Times New Roman"/>
          <w:color w:val="000000" w:themeColor="text1"/>
          <w:sz w:val="26"/>
          <w:szCs w:val="26"/>
        </w:rPr>
        <w:t xml:space="preserve"> </w:t>
      </w:r>
      <w:bookmarkStart w:id="3" w:name="_Toc432435504"/>
      <w:bookmarkStart w:id="4" w:name="_Toc435108628"/>
      <w:r w:rsidR="00C70087" w:rsidRPr="005648D1">
        <w:rPr>
          <w:rFonts w:ascii="Times New Roman" w:hAnsi="Times New Roman" w:cs="Times New Roman"/>
          <w:color w:val="000000" w:themeColor="text1"/>
          <w:sz w:val="26"/>
          <w:szCs w:val="26"/>
        </w:rPr>
        <w:t>(</w:t>
      </w:r>
      <w:proofErr w:type="spellStart"/>
      <w:r w:rsidR="00C70087" w:rsidRPr="005648D1">
        <w:rPr>
          <w:rFonts w:ascii="Times New Roman" w:hAnsi="Times New Roman" w:cs="Times New Roman"/>
          <w:color w:val="000000" w:themeColor="text1"/>
          <w:sz w:val="26"/>
          <w:szCs w:val="26"/>
        </w:rPr>
        <w:t>Py</w:t>
      </w:r>
      <w:proofErr w:type="spellEnd"/>
      <w:r w:rsidR="00C70087" w:rsidRPr="005648D1">
        <w:rPr>
          <w:rFonts w:ascii="Times New Roman" w:hAnsi="Times New Roman" w:cs="Times New Roman"/>
          <w:color w:val="000000" w:themeColor="text1"/>
          <w:sz w:val="26"/>
          <w:szCs w:val="26"/>
        </w:rPr>
        <w:t>)</w:t>
      </w:r>
      <w:r w:rsidR="00DC1A05" w:rsidRPr="005648D1">
        <w:rPr>
          <w:rFonts w:ascii="Times New Roman" w:hAnsi="Times New Roman" w:cs="Times New Roman"/>
          <w:color w:val="000000" w:themeColor="text1"/>
          <w:sz w:val="26"/>
          <w:szCs w:val="26"/>
        </w:rPr>
        <w:t xml:space="preserve"> 5200</w:t>
      </w:r>
      <w:r w:rsidR="0045525E" w:rsidRPr="005648D1">
        <w:rPr>
          <w:rFonts w:ascii="Times New Roman" w:hAnsi="Times New Roman" w:cs="Times New Roman"/>
          <w:color w:val="000000" w:themeColor="text1"/>
          <w:sz w:val="26"/>
          <w:szCs w:val="26"/>
        </w:rPr>
        <w:t xml:space="preserve"> </w:t>
      </w:r>
      <w:proofErr w:type="spellStart"/>
      <w:r w:rsidR="00BF70B5" w:rsidRPr="005648D1">
        <w:rPr>
          <w:rFonts w:ascii="Times New Roman" w:hAnsi="Times New Roman" w:cs="Times New Roman"/>
          <w:color w:val="000000" w:themeColor="text1"/>
          <w:sz w:val="26"/>
          <w:szCs w:val="26"/>
        </w:rPr>
        <w:t>pyrolyser</w:t>
      </w:r>
      <w:proofErr w:type="spellEnd"/>
      <w:r w:rsidR="00BF70B5" w:rsidRPr="005648D1">
        <w:rPr>
          <w:rFonts w:ascii="Times New Roman" w:hAnsi="Times New Roman" w:cs="Times New Roman"/>
          <w:color w:val="000000" w:themeColor="text1"/>
          <w:sz w:val="26"/>
          <w:szCs w:val="26"/>
        </w:rPr>
        <w:t xml:space="preserve"> </w:t>
      </w:r>
      <w:r w:rsidR="00C70087" w:rsidRPr="005648D1">
        <w:rPr>
          <w:rFonts w:ascii="Times New Roman" w:hAnsi="Times New Roman" w:cs="Times New Roman"/>
          <w:color w:val="000000" w:themeColor="text1"/>
          <w:sz w:val="26"/>
          <w:szCs w:val="26"/>
        </w:rPr>
        <w:t>(</w:t>
      </w:r>
      <w:r w:rsidR="003059BD" w:rsidRPr="005648D1">
        <w:rPr>
          <w:rFonts w:ascii="Times New Roman" w:hAnsi="Times New Roman" w:cs="Times New Roman"/>
          <w:color w:val="000000" w:themeColor="text1"/>
          <w:sz w:val="26"/>
          <w:szCs w:val="26"/>
        </w:rPr>
        <w:t>CDS Analytical</w:t>
      </w:r>
      <w:r w:rsidR="00E766E5" w:rsidRPr="005648D1">
        <w:rPr>
          <w:rFonts w:ascii="Times New Roman" w:hAnsi="Times New Roman" w:cs="Times New Roman"/>
          <w:color w:val="000000" w:themeColor="text1"/>
          <w:sz w:val="26"/>
          <w:szCs w:val="26"/>
        </w:rPr>
        <w:t xml:space="preserve">, </w:t>
      </w:r>
      <w:r w:rsidR="00DC1A05" w:rsidRPr="005648D1">
        <w:rPr>
          <w:rFonts w:ascii="Times New Roman" w:hAnsi="Times New Roman" w:cs="Times New Roman"/>
          <w:color w:val="000000" w:themeColor="text1"/>
          <w:sz w:val="26"/>
          <w:szCs w:val="26"/>
        </w:rPr>
        <w:t>USA</w:t>
      </w:r>
      <w:r w:rsidR="00C70087" w:rsidRPr="005648D1">
        <w:rPr>
          <w:rFonts w:ascii="Times New Roman" w:hAnsi="Times New Roman" w:cs="Times New Roman"/>
          <w:color w:val="000000" w:themeColor="text1"/>
          <w:sz w:val="26"/>
          <w:szCs w:val="26"/>
        </w:rPr>
        <w:t xml:space="preserve">) in combination with </w:t>
      </w:r>
      <w:r w:rsidR="00E766E5" w:rsidRPr="005648D1">
        <w:rPr>
          <w:rFonts w:ascii="Times New Roman" w:hAnsi="Times New Roman" w:cs="Times New Roman"/>
          <w:color w:val="000000" w:themeColor="text1"/>
          <w:sz w:val="26"/>
          <w:szCs w:val="26"/>
        </w:rPr>
        <w:t xml:space="preserve">7890A/5975C </w:t>
      </w:r>
      <w:r w:rsidR="00C70087" w:rsidRPr="005648D1">
        <w:rPr>
          <w:rFonts w:ascii="Times New Roman" w:hAnsi="Times New Roman" w:cs="Times New Roman"/>
          <w:color w:val="000000" w:themeColor="text1"/>
          <w:sz w:val="26"/>
          <w:szCs w:val="26"/>
        </w:rPr>
        <w:t>gas chromatograph (GC)</w:t>
      </w:r>
      <w:r w:rsidR="00E766E5" w:rsidRPr="005648D1">
        <w:rPr>
          <w:rFonts w:ascii="Times New Roman" w:hAnsi="Times New Roman" w:cs="Times New Roman"/>
          <w:color w:val="000000" w:themeColor="text1"/>
          <w:sz w:val="26"/>
          <w:szCs w:val="26"/>
        </w:rPr>
        <w:t>/</w:t>
      </w:r>
      <w:r w:rsidR="00C70087" w:rsidRPr="005648D1">
        <w:rPr>
          <w:rFonts w:ascii="Times New Roman" w:hAnsi="Times New Roman" w:cs="Times New Roman"/>
          <w:color w:val="000000" w:themeColor="text1"/>
          <w:sz w:val="26"/>
          <w:szCs w:val="26"/>
        </w:rPr>
        <w:t>mass spectrometer (MS) (Agilent technology</w:t>
      </w:r>
      <w:r w:rsidR="00E766E5" w:rsidRPr="005648D1">
        <w:rPr>
          <w:rFonts w:ascii="Times New Roman" w:hAnsi="Times New Roman" w:cs="Times New Roman"/>
          <w:color w:val="000000" w:themeColor="text1"/>
          <w:sz w:val="26"/>
          <w:szCs w:val="26"/>
        </w:rPr>
        <w:t>,</w:t>
      </w:r>
      <w:r w:rsidR="001622EC" w:rsidRPr="005648D1">
        <w:rPr>
          <w:rFonts w:ascii="Times New Roman" w:hAnsi="Times New Roman" w:cs="Times New Roman"/>
          <w:color w:val="000000" w:themeColor="text1"/>
          <w:sz w:val="26"/>
          <w:szCs w:val="26"/>
        </w:rPr>
        <w:t xml:space="preserve"> USA)</w:t>
      </w:r>
      <w:r w:rsidR="00C70087" w:rsidRPr="005648D1">
        <w:rPr>
          <w:rFonts w:ascii="Times New Roman" w:hAnsi="Times New Roman" w:cs="Times New Roman"/>
          <w:color w:val="000000" w:themeColor="text1"/>
          <w:sz w:val="26"/>
          <w:szCs w:val="26"/>
        </w:rPr>
        <w:t xml:space="preserve"> was used to carry out non-catalytic and catalytic fast pyrolysis of </w:t>
      </w:r>
      <w:r w:rsidR="00F81B71">
        <w:rPr>
          <w:rFonts w:ascii="Times New Roman" w:hAnsi="Times New Roman" w:cs="Times New Roman"/>
          <w:color w:val="000000" w:themeColor="text1"/>
          <w:sz w:val="26"/>
          <w:szCs w:val="26"/>
        </w:rPr>
        <w:t>BW</w:t>
      </w:r>
      <w:r w:rsidR="00C70087" w:rsidRPr="005648D1">
        <w:rPr>
          <w:rFonts w:ascii="Times New Roman" w:hAnsi="Times New Roman" w:cs="Times New Roman"/>
          <w:color w:val="000000" w:themeColor="text1"/>
          <w:sz w:val="26"/>
          <w:szCs w:val="26"/>
        </w:rPr>
        <w:t xml:space="preserve">. </w:t>
      </w:r>
      <w:r w:rsidR="005C1EF5" w:rsidRPr="005648D1">
        <w:rPr>
          <w:rFonts w:ascii="Times New Roman" w:hAnsi="Times New Roman" w:cs="Times New Roman"/>
          <w:color w:val="000000" w:themeColor="text1"/>
          <w:sz w:val="26"/>
          <w:szCs w:val="26"/>
        </w:rPr>
        <w:t xml:space="preserve">The fast pyrolysis of the samples took place in the </w:t>
      </w:r>
      <w:proofErr w:type="spellStart"/>
      <w:r w:rsidR="005C1EF5" w:rsidRPr="005648D1">
        <w:rPr>
          <w:rFonts w:ascii="Times New Roman" w:hAnsi="Times New Roman" w:cs="Times New Roman"/>
          <w:color w:val="000000" w:themeColor="text1"/>
          <w:sz w:val="26"/>
          <w:szCs w:val="26"/>
        </w:rPr>
        <w:t>pyrolyser</w:t>
      </w:r>
      <w:proofErr w:type="spellEnd"/>
      <w:r w:rsidR="005C1EF5" w:rsidRPr="005648D1">
        <w:rPr>
          <w:rFonts w:ascii="Times New Roman" w:hAnsi="Times New Roman" w:cs="Times New Roman"/>
          <w:color w:val="000000" w:themeColor="text1"/>
          <w:sz w:val="26"/>
          <w:szCs w:val="26"/>
        </w:rPr>
        <w:t xml:space="preserve">, where </w:t>
      </w:r>
      <w:r w:rsidR="00E766E5" w:rsidRPr="005648D1">
        <w:rPr>
          <w:rFonts w:ascii="Times New Roman" w:hAnsi="Times New Roman" w:cs="Times New Roman"/>
          <w:color w:val="000000" w:themeColor="text1"/>
          <w:sz w:val="26"/>
          <w:szCs w:val="26"/>
        </w:rPr>
        <w:t xml:space="preserve">a </w:t>
      </w:r>
      <w:r w:rsidR="005C1EF5" w:rsidRPr="005648D1">
        <w:rPr>
          <w:rFonts w:ascii="Times New Roman" w:hAnsi="Times New Roman" w:cs="Times New Roman"/>
          <w:color w:val="000000" w:themeColor="text1"/>
          <w:sz w:val="26"/>
          <w:szCs w:val="26"/>
        </w:rPr>
        <w:t xml:space="preserve">sample was </w:t>
      </w:r>
      <w:r w:rsidR="00A66CFC" w:rsidRPr="005648D1">
        <w:rPr>
          <w:rFonts w:ascii="Times New Roman" w:hAnsi="Times New Roman" w:cs="Times New Roman"/>
          <w:color w:val="000000" w:themeColor="text1"/>
          <w:sz w:val="26"/>
          <w:szCs w:val="26"/>
        </w:rPr>
        <w:t xml:space="preserve">thermally </w:t>
      </w:r>
      <w:r w:rsidR="005C1EF5" w:rsidRPr="005648D1">
        <w:rPr>
          <w:rFonts w:ascii="Times New Roman" w:hAnsi="Times New Roman" w:cs="Times New Roman"/>
          <w:color w:val="000000" w:themeColor="text1"/>
          <w:sz w:val="26"/>
          <w:szCs w:val="26"/>
        </w:rPr>
        <w:t xml:space="preserve">decomposed into </w:t>
      </w:r>
      <w:r w:rsidR="00A66CFC" w:rsidRPr="005648D1">
        <w:rPr>
          <w:rFonts w:ascii="Times New Roman" w:hAnsi="Times New Roman" w:cs="Times New Roman"/>
          <w:color w:val="000000" w:themeColor="text1"/>
          <w:sz w:val="26"/>
          <w:szCs w:val="26"/>
        </w:rPr>
        <w:t xml:space="preserve">various </w:t>
      </w:r>
      <w:r w:rsidR="005C1EF5" w:rsidRPr="005648D1">
        <w:rPr>
          <w:rFonts w:ascii="Times New Roman" w:hAnsi="Times New Roman" w:cs="Times New Roman"/>
          <w:color w:val="000000" w:themeColor="text1"/>
          <w:sz w:val="26"/>
          <w:szCs w:val="26"/>
        </w:rPr>
        <w:t>chemical compounds. The decomposed pyrolysis vapours were</w:t>
      </w:r>
      <w:r w:rsidR="00AA4C2F" w:rsidRPr="005648D1">
        <w:rPr>
          <w:rFonts w:ascii="Times New Roman" w:hAnsi="Times New Roman" w:cs="Times New Roman"/>
          <w:color w:val="000000" w:themeColor="text1"/>
          <w:sz w:val="26"/>
          <w:szCs w:val="26"/>
        </w:rPr>
        <w:t xml:space="preserve"> </w:t>
      </w:r>
      <w:r w:rsidR="00AA4C2F" w:rsidRPr="005648D1" w:rsidDel="00A70D40">
        <w:rPr>
          <w:rFonts w:ascii="Times New Roman" w:hAnsi="Times New Roman" w:cs="Times New Roman"/>
          <w:color w:val="000000" w:themeColor="text1"/>
          <w:sz w:val="26"/>
          <w:szCs w:val="26"/>
        </w:rPr>
        <w:t>mixed in the pyrolysis interface with a helium carrier gas</w:t>
      </w:r>
      <w:r w:rsidR="00AA4C2F" w:rsidRPr="005648D1">
        <w:rPr>
          <w:rFonts w:ascii="Times New Roman" w:hAnsi="Times New Roman" w:cs="Times New Roman"/>
          <w:color w:val="000000" w:themeColor="text1"/>
          <w:sz w:val="26"/>
          <w:szCs w:val="26"/>
        </w:rPr>
        <w:t xml:space="preserve"> (</w:t>
      </w:r>
      <w:r w:rsidR="004E52D1" w:rsidRPr="005648D1">
        <w:rPr>
          <w:rFonts w:ascii="Times New Roman" w:hAnsi="Times New Roman" w:cs="Times New Roman"/>
          <w:color w:val="000000" w:themeColor="text1"/>
          <w:sz w:val="26"/>
          <w:szCs w:val="26"/>
        </w:rPr>
        <w:t xml:space="preserve">30 </w:t>
      </w:r>
      <w:r w:rsidR="00AA4C2F" w:rsidRPr="005648D1">
        <w:rPr>
          <w:rFonts w:ascii="Times New Roman" w:hAnsi="Times New Roman" w:cs="Times New Roman"/>
          <w:color w:val="000000" w:themeColor="text1"/>
          <w:sz w:val="26"/>
          <w:szCs w:val="26"/>
        </w:rPr>
        <w:t>ml/min</w:t>
      </w:r>
      <w:r w:rsidR="00F81B71">
        <w:rPr>
          <w:rFonts w:ascii="Times New Roman" w:hAnsi="Times New Roman" w:cs="Times New Roman"/>
          <w:color w:val="000000" w:themeColor="text1"/>
          <w:sz w:val="26"/>
          <w:szCs w:val="26"/>
        </w:rPr>
        <w:t xml:space="preserve"> flow rate</w:t>
      </w:r>
      <w:r w:rsidR="00AA4C2F" w:rsidRPr="005648D1">
        <w:rPr>
          <w:rFonts w:ascii="Times New Roman" w:hAnsi="Times New Roman" w:cs="Times New Roman"/>
          <w:color w:val="000000" w:themeColor="text1"/>
          <w:sz w:val="26"/>
          <w:szCs w:val="26"/>
        </w:rPr>
        <w:t xml:space="preserve">) and </w:t>
      </w:r>
      <w:r w:rsidR="005C1EF5" w:rsidRPr="005648D1">
        <w:rPr>
          <w:rFonts w:ascii="Times New Roman" w:hAnsi="Times New Roman" w:cs="Times New Roman"/>
          <w:color w:val="000000" w:themeColor="text1"/>
          <w:sz w:val="26"/>
          <w:szCs w:val="26"/>
        </w:rPr>
        <w:t xml:space="preserve">transferred </w:t>
      </w:r>
      <w:r w:rsidR="00E766E5" w:rsidRPr="005648D1">
        <w:rPr>
          <w:rFonts w:ascii="Times New Roman" w:hAnsi="Times New Roman" w:cs="Times New Roman"/>
          <w:color w:val="000000" w:themeColor="text1"/>
          <w:sz w:val="26"/>
          <w:szCs w:val="26"/>
        </w:rPr>
        <w:t>in</w:t>
      </w:r>
      <w:r w:rsidR="005C1EF5" w:rsidRPr="005648D1">
        <w:rPr>
          <w:rFonts w:ascii="Times New Roman" w:hAnsi="Times New Roman" w:cs="Times New Roman"/>
          <w:color w:val="000000" w:themeColor="text1"/>
          <w:sz w:val="26"/>
          <w:szCs w:val="26"/>
        </w:rPr>
        <w:t>to the GC</w:t>
      </w:r>
      <w:r w:rsidR="00E766E5" w:rsidRPr="005648D1">
        <w:rPr>
          <w:rFonts w:ascii="Times New Roman" w:hAnsi="Times New Roman" w:cs="Times New Roman"/>
          <w:color w:val="000000" w:themeColor="text1"/>
          <w:sz w:val="26"/>
          <w:szCs w:val="26"/>
        </w:rPr>
        <w:t>/</w:t>
      </w:r>
      <w:r w:rsidR="005C1EF5" w:rsidRPr="005648D1">
        <w:rPr>
          <w:rFonts w:ascii="Times New Roman" w:hAnsi="Times New Roman" w:cs="Times New Roman"/>
          <w:color w:val="000000" w:themeColor="text1"/>
          <w:sz w:val="26"/>
          <w:szCs w:val="26"/>
        </w:rPr>
        <w:t>MS system</w:t>
      </w:r>
      <w:r w:rsidR="00AA4C2F" w:rsidRPr="005648D1">
        <w:rPr>
          <w:rFonts w:ascii="Times New Roman" w:hAnsi="Times New Roman" w:cs="Times New Roman"/>
          <w:color w:val="000000" w:themeColor="text1"/>
          <w:sz w:val="26"/>
          <w:szCs w:val="26"/>
        </w:rPr>
        <w:t xml:space="preserve"> </w:t>
      </w:r>
      <w:r w:rsidR="00AA4C2F" w:rsidRPr="005648D1" w:rsidDel="00A70D40">
        <w:rPr>
          <w:rFonts w:ascii="Times New Roman" w:hAnsi="Times New Roman" w:cs="Times New Roman"/>
          <w:color w:val="000000" w:themeColor="text1"/>
          <w:sz w:val="26"/>
          <w:szCs w:val="26"/>
        </w:rPr>
        <w:t>for identification</w:t>
      </w:r>
      <w:r w:rsidR="005C1EF5" w:rsidRPr="005648D1">
        <w:rPr>
          <w:rFonts w:ascii="Times New Roman" w:hAnsi="Times New Roman" w:cs="Times New Roman"/>
          <w:color w:val="000000" w:themeColor="text1"/>
          <w:sz w:val="26"/>
          <w:szCs w:val="26"/>
        </w:rPr>
        <w:t xml:space="preserve">. </w:t>
      </w:r>
      <w:r w:rsidR="00C70087" w:rsidRPr="005648D1">
        <w:rPr>
          <w:rFonts w:ascii="Times New Roman" w:hAnsi="Times New Roman" w:cs="Times New Roman"/>
          <w:color w:val="000000" w:themeColor="text1"/>
          <w:sz w:val="26"/>
          <w:szCs w:val="26"/>
        </w:rPr>
        <w:t>Each</w:t>
      </w:r>
      <w:r w:rsidR="000D397B" w:rsidRPr="005648D1">
        <w:rPr>
          <w:rFonts w:ascii="Times New Roman" w:hAnsi="Times New Roman" w:cs="Times New Roman"/>
          <w:color w:val="000000" w:themeColor="text1"/>
          <w:sz w:val="26"/>
          <w:szCs w:val="26"/>
        </w:rPr>
        <w:t xml:space="preserve"> type of </w:t>
      </w:r>
      <w:r w:rsidR="00C70087" w:rsidRPr="005648D1">
        <w:rPr>
          <w:rFonts w:ascii="Times New Roman" w:hAnsi="Times New Roman" w:cs="Times New Roman"/>
          <w:color w:val="000000" w:themeColor="text1"/>
          <w:sz w:val="26"/>
          <w:szCs w:val="26"/>
        </w:rPr>
        <w:t>experiment</w:t>
      </w:r>
      <w:r w:rsidR="000D397B" w:rsidRPr="005648D1">
        <w:rPr>
          <w:rFonts w:ascii="Times New Roman" w:hAnsi="Times New Roman" w:cs="Times New Roman"/>
          <w:color w:val="000000" w:themeColor="text1"/>
          <w:sz w:val="26"/>
          <w:szCs w:val="26"/>
        </w:rPr>
        <w:t>s</w:t>
      </w:r>
      <w:r w:rsidR="00C70087" w:rsidRPr="005648D1">
        <w:rPr>
          <w:rFonts w:ascii="Times New Roman" w:hAnsi="Times New Roman" w:cs="Times New Roman"/>
          <w:color w:val="000000" w:themeColor="text1"/>
          <w:sz w:val="26"/>
          <w:szCs w:val="26"/>
        </w:rPr>
        <w:t xml:space="preserve"> (i.e. non-catalytic pyrolysis, catalytic pyrolysis with </w:t>
      </w:r>
      <w:r w:rsidR="004F1448">
        <w:rPr>
          <w:rFonts w:ascii="Times New Roman" w:hAnsi="Times New Roman" w:cs="Times New Roman"/>
          <w:color w:val="000000" w:themeColor="text1"/>
          <w:sz w:val="26"/>
          <w:szCs w:val="26"/>
        </w:rPr>
        <w:t>r</w:t>
      </w:r>
      <w:r w:rsidR="00C70087" w:rsidRPr="005648D1">
        <w:rPr>
          <w:rFonts w:ascii="Times New Roman" w:hAnsi="Times New Roman" w:cs="Times New Roman"/>
          <w:color w:val="000000" w:themeColor="text1"/>
          <w:sz w:val="26"/>
          <w:szCs w:val="26"/>
        </w:rPr>
        <w:t xml:space="preserve">ed </w:t>
      </w:r>
      <w:r w:rsidR="004F1448">
        <w:rPr>
          <w:rFonts w:ascii="Times New Roman" w:hAnsi="Times New Roman" w:cs="Times New Roman"/>
          <w:color w:val="000000" w:themeColor="text1"/>
          <w:sz w:val="26"/>
          <w:szCs w:val="26"/>
        </w:rPr>
        <w:t>m</w:t>
      </w:r>
      <w:r w:rsidR="00C70087" w:rsidRPr="005648D1">
        <w:rPr>
          <w:rFonts w:ascii="Times New Roman" w:hAnsi="Times New Roman" w:cs="Times New Roman"/>
          <w:color w:val="000000" w:themeColor="text1"/>
          <w:sz w:val="26"/>
          <w:szCs w:val="26"/>
        </w:rPr>
        <w:t>ud</w:t>
      </w:r>
      <w:r w:rsidR="00503965">
        <w:rPr>
          <w:rFonts w:ascii="Times New Roman" w:hAnsi="Times New Roman" w:cs="Times New Roman"/>
          <w:color w:val="000000" w:themeColor="text1"/>
          <w:sz w:val="26"/>
          <w:szCs w:val="26"/>
        </w:rPr>
        <w:t xml:space="preserve"> and individual oxides</w:t>
      </w:r>
      <w:r w:rsidR="000D397B" w:rsidRPr="005648D1">
        <w:rPr>
          <w:rFonts w:ascii="Times New Roman" w:hAnsi="Times New Roman" w:cs="Times New Roman"/>
          <w:color w:val="000000" w:themeColor="text1"/>
          <w:sz w:val="26"/>
          <w:szCs w:val="26"/>
        </w:rPr>
        <w:t xml:space="preserve">, different ratio </w:t>
      </w:r>
      <w:r w:rsidR="004F1448">
        <w:rPr>
          <w:rFonts w:ascii="Times New Roman" w:hAnsi="Times New Roman" w:cs="Times New Roman"/>
          <w:color w:val="000000" w:themeColor="text1"/>
          <w:sz w:val="26"/>
          <w:szCs w:val="26"/>
        </w:rPr>
        <w:t>RM</w:t>
      </w:r>
      <w:r w:rsidR="000D397B" w:rsidRPr="005648D1">
        <w:rPr>
          <w:rFonts w:ascii="Times New Roman" w:hAnsi="Times New Roman" w:cs="Times New Roman"/>
          <w:color w:val="000000" w:themeColor="text1"/>
          <w:sz w:val="26"/>
          <w:szCs w:val="26"/>
        </w:rPr>
        <w:t>/</w:t>
      </w:r>
      <w:r w:rsidR="00F81B71">
        <w:rPr>
          <w:rFonts w:ascii="Times New Roman" w:hAnsi="Times New Roman" w:cs="Times New Roman"/>
          <w:color w:val="000000" w:themeColor="text1"/>
          <w:sz w:val="26"/>
          <w:szCs w:val="26"/>
        </w:rPr>
        <w:t>BW</w:t>
      </w:r>
      <w:r w:rsidR="002E3254" w:rsidRPr="005648D1">
        <w:rPr>
          <w:rFonts w:ascii="Times New Roman" w:hAnsi="Times New Roman" w:cs="Times New Roman"/>
          <w:color w:val="000000" w:themeColor="text1"/>
          <w:sz w:val="26"/>
          <w:szCs w:val="26"/>
        </w:rPr>
        <w:t>)</w:t>
      </w:r>
      <w:r w:rsidR="00C70087" w:rsidRPr="005648D1">
        <w:rPr>
          <w:rFonts w:ascii="Times New Roman" w:hAnsi="Times New Roman" w:cs="Times New Roman"/>
          <w:color w:val="000000" w:themeColor="text1"/>
          <w:sz w:val="26"/>
          <w:szCs w:val="26"/>
        </w:rPr>
        <w:t xml:space="preserve"> was repeated three times to ensure reproducibility.</w:t>
      </w:r>
    </w:p>
    <w:p w14:paraId="3EF71BB7" w14:textId="03C8BAB3" w:rsidR="00762FF7" w:rsidRPr="005648D1" w:rsidRDefault="00762FF7" w:rsidP="00A95ECD">
      <w:pPr>
        <w:spacing w:after="0" w:line="360" w:lineRule="auto"/>
        <w:ind w:firstLine="709"/>
        <w:jc w:val="both"/>
        <w:rPr>
          <w:rFonts w:ascii="Times New Roman" w:hAnsi="Times New Roman" w:cs="Times New Roman"/>
          <w:color w:val="000000" w:themeColor="text1"/>
          <w:sz w:val="26"/>
          <w:szCs w:val="26"/>
        </w:rPr>
      </w:pPr>
      <w:r w:rsidRPr="005648D1">
        <w:rPr>
          <w:rFonts w:ascii="Times New Roman" w:hAnsi="Times New Roman" w:cs="Times New Roman"/>
          <w:sz w:val="26"/>
          <w:szCs w:val="26"/>
          <w:shd w:val="clear" w:color="auto" w:fill="FFFFFF"/>
        </w:rPr>
        <w:t xml:space="preserve">The samples were </w:t>
      </w:r>
      <w:r w:rsidR="00334FC7" w:rsidRPr="005648D1">
        <w:rPr>
          <w:rFonts w:ascii="Times New Roman" w:hAnsi="Times New Roman" w:cs="Times New Roman"/>
          <w:sz w:val="26"/>
          <w:szCs w:val="26"/>
          <w:shd w:val="clear" w:color="auto" w:fill="FFFFFF"/>
        </w:rPr>
        <w:t xml:space="preserve">heated </w:t>
      </w:r>
      <w:r w:rsidRPr="005648D1">
        <w:rPr>
          <w:rFonts w:ascii="Times New Roman" w:hAnsi="Times New Roman" w:cs="Times New Roman"/>
          <w:sz w:val="26"/>
          <w:szCs w:val="26"/>
          <w:shd w:val="clear" w:color="auto" w:fill="FFFFFF"/>
        </w:rPr>
        <w:t xml:space="preserve">with </w:t>
      </w:r>
      <w:r w:rsidR="00334FC7" w:rsidRPr="005648D1">
        <w:rPr>
          <w:rFonts w:ascii="Times New Roman" w:hAnsi="Times New Roman" w:cs="Times New Roman"/>
          <w:sz w:val="26"/>
          <w:szCs w:val="26"/>
          <w:shd w:val="clear" w:color="auto" w:fill="FFFFFF"/>
        </w:rPr>
        <w:t xml:space="preserve">a </w:t>
      </w:r>
      <w:r w:rsidRPr="005648D1">
        <w:rPr>
          <w:rFonts w:ascii="Times New Roman" w:hAnsi="Times New Roman" w:cs="Times New Roman"/>
          <w:sz w:val="26"/>
          <w:szCs w:val="26"/>
          <w:shd w:val="clear" w:color="auto" w:fill="FFFFFF"/>
        </w:rPr>
        <w:t xml:space="preserve">heating rate of </w:t>
      </w:r>
      <w:r w:rsidRPr="005648D1">
        <w:rPr>
          <w:rFonts w:ascii="Times New Roman" w:hAnsi="Times New Roman" w:cs="Times New Roman"/>
          <w:sz w:val="26"/>
          <w:szCs w:val="26"/>
        </w:rPr>
        <w:t>20°C/</w:t>
      </w:r>
      <w:proofErr w:type="spellStart"/>
      <w:r w:rsidRPr="005648D1">
        <w:rPr>
          <w:rFonts w:ascii="Times New Roman" w:hAnsi="Times New Roman" w:cs="Times New Roman"/>
          <w:sz w:val="26"/>
          <w:szCs w:val="26"/>
        </w:rPr>
        <w:t>ms</w:t>
      </w:r>
      <w:proofErr w:type="spellEnd"/>
      <w:r w:rsidR="00334FC7" w:rsidRPr="005648D1">
        <w:rPr>
          <w:rFonts w:ascii="Times New Roman" w:hAnsi="Times New Roman" w:cs="Times New Roman"/>
          <w:sz w:val="26"/>
          <w:szCs w:val="26"/>
        </w:rPr>
        <w:t xml:space="preserve"> </w:t>
      </w:r>
      <w:r w:rsidR="00334FC7" w:rsidRPr="005648D1">
        <w:rPr>
          <w:rFonts w:ascii="Times New Roman" w:hAnsi="Times New Roman" w:cs="Times New Roman"/>
          <w:sz w:val="26"/>
          <w:szCs w:val="26"/>
          <w:shd w:val="clear" w:color="auto" w:fill="FFFFFF"/>
        </w:rPr>
        <w:t>to 500°C</w:t>
      </w:r>
      <w:r w:rsidRPr="005648D1">
        <w:rPr>
          <w:rFonts w:ascii="Times New Roman" w:hAnsi="Times New Roman" w:cs="Times New Roman"/>
          <w:sz w:val="26"/>
          <w:szCs w:val="26"/>
        </w:rPr>
        <w:t xml:space="preserve"> </w:t>
      </w:r>
      <w:r w:rsidR="00F81B71">
        <w:rPr>
          <w:rFonts w:ascii="Times New Roman" w:hAnsi="Times New Roman" w:cs="Times New Roman"/>
          <w:sz w:val="26"/>
          <w:szCs w:val="26"/>
          <w:shd w:val="clear" w:color="auto" w:fill="FFFFFF"/>
        </w:rPr>
        <w:t>and</w:t>
      </w:r>
      <w:r w:rsidR="00334FC7" w:rsidRPr="005648D1">
        <w:rPr>
          <w:rFonts w:ascii="Times New Roman" w:hAnsi="Times New Roman" w:cs="Times New Roman"/>
          <w:sz w:val="26"/>
          <w:szCs w:val="26"/>
          <w:shd w:val="clear" w:color="auto" w:fill="FFFFFF"/>
        </w:rPr>
        <w:t xml:space="preserve"> then </w:t>
      </w:r>
      <w:proofErr w:type="spellStart"/>
      <w:r w:rsidR="00334FC7" w:rsidRPr="005648D1">
        <w:rPr>
          <w:rFonts w:ascii="Times New Roman" w:hAnsi="Times New Roman" w:cs="Times New Roman"/>
          <w:sz w:val="26"/>
          <w:szCs w:val="26"/>
          <w:shd w:val="clear" w:color="auto" w:fill="FFFFFF"/>
        </w:rPr>
        <w:t>pyrolysed</w:t>
      </w:r>
      <w:proofErr w:type="spellEnd"/>
      <w:r w:rsidR="00334FC7" w:rsidRPr="005648D1">
        <w:rPr>
          <w:rFonts w:ascii="Times New Roman" w:hAnsi="Times New Roman" w:cs="Times New Roman"/>
          <w:sz w:val="26"/>
          <w:szCs w:val="26"/>
          <w:shd w:val="clear" w:color="auto" w:fill="FFFFFF"/>
        </w:rPr>
        <w:t xml:space="preserve"> at</w:t>
      </w:r>
      <w:r w:rsidRPr="005648D1">
        <w:rPr>
          <w:rFonts w:ascii="Times New Roman" w:hAnsi="Times New Roman" w:cs="Times New Roman"/>
          <w:sz w:val="26"/>
          <w:szCs w:val="26"/>
          <w:shd w:val="clear" w:color="auto" w:fill="FFFFFF"/>
        </w:rPr>
        <w:t xml:space="preserve"> this temperature for </w:t>
      </w:r>
      <w:r w:rsidR="004E52D1" w:rsidRPr="005648D1">
        <w:rPr>
          <w:rFonts w:ascii="Times New Roman" w:hAnsi="Times New Roman" w:cs="Times New Roman"/>
          <w:sz w:val="26"/>
          <w:szCs w:val="26"/>
          <w:shd w:val="clear" w:color="auto" w:fill="FFFFFF"/>
        </w:rPr>
        <w:t xml:space="preserve">20 </w:t>
      </w:r>
      <w:r w:rsidRPr="005648D1">
        <w:rPr>
          <w:rFonts w:ascii="Times New Roman" w:hAnsi="Times New Roman" w:cs="Times New Roman"/>
          <w:sz w:val="26"/>
          <w:szCs w:val="26"/>
          <w:shd w:val="clear" w:color="auto" w:fill="FFFFFF"/>
        </w:rPr>
        <w:t xml:space="preserve">s. </w:t>
      </w:r>
      <w:r w:rsidRPr="005648D1">
        <w:rPr>
          <w:rFonts w:ascii="Times New Roman" w:hAnsi="Times New Roman" w:cs="Times New Roman"/>
          <w:sz w:val="26"/>
          <w:szCs w:val="26"/>
        </w:rPr>
        <w:t xml:space="preserve">The fast pyrolysis temperature was chosen to be </w:t>
      </w:r>
      <w:r w:rsidRPr="005648D1">
        <w:rPr>
          <w:rFonts w:ascii="Times New Roman" w:hAnsi="Times New Roman" w:cs="Times New Roman"/>
          <w:sz w:val="26"/>
          <w:szCs w:val="26"/>
        </w:rPr>
        <w:lastRenderedPageBreak/>
        <w:t xml:space="preserve">500°C, as it was found optimal in </w:t>
      </w:r>
      <w:r w:rsidR="004F1448">
        <w:rPr>
          <w:rFonts w:ascii="Times New Roman" w:hAnsi="Times New Roman" w:cs="Times New Roman"/>
          <w:sz w:val="26"/>
          <w:szCs w:val="26"/>
        </w:rPr>
        <w:t xml:space="preserve">the </w:t>
      </w:r>
      <w:r w:rsidR="00F81B71">
        <w:rPr>
          <w:rFonts w:ascii="Times New Roman" w:hAnsi="Times New Roman" w:cs="Times New Roman"/>
          <w:sz w:val="26"/>
          <w:szCs w:val="26"/>
        </w:rPr>
        <w:t>previous</w:t>
      </w:r>
      <w:r w:rsidRPr="005648D1">
        <w:rPr>
          <w:rFonts w:ascii="Times New Roman" w:hAnsi="Times New Roman" w:cs="Times New Roman"/>
          <w:sz w:val="26"/>
          <w:szCs w:val="26"/>
        </w:rPr>
        <w:t xml:space="preserve"> work </w:t>
      </w:r>
      <w:r w:rsidRPr="005648D1">
        <w:rPr>
          <w:rFonts w:ascii="Times New Roman" w:hAnsi="Times New Roman" w:cs="Times New Roman"/>
          <w:sz w:val="26"/>
          <w:szCs w:val="26"/>
        </w:rPr>
        <w:fldChar w:fldCharType="begin">
          <w:fldData xml:space="preserve">PEVuZE5vdGU+PENpdGU+PEF1dGhvcj5CcmlkZ3dhdGVyPC9BdXRob3I+PFllYXI+MTk5OTwvWWVh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</w:fldData>
        </w:fldChar>
      </w:r>
      <w:r w:rsidR="00530623" w:rsidRPr="005648D1">
        <w:rPr>
          <w:rFonts w:ascii="Times New Roman" w:hAnsi="Times New Roman" w:cs="Times New Roman"/>
          <w:sz w:val="26"/>
          <w:szCs w:val="26"/>
        </w:rPr>
        <w:instrText xml:space="preserve"> ADDIN EN.CITE </w:instrText>
      </w:r>
      <w:r w:rsidR="00530623" w:rsidRPr="005648D1">
        <w:rPr>
          <w:rFonts w:ascii="Times New Roman" w:hAnsi="Times New Roman" w:cs="Times New Roman"/>
          <w:sz w:val="26"/>
          <w:szCs w:val="26"/>
        </w:rPr>
        <w:fldChar w:fldCharType="begin">
          <w:fldData xml:space="preserve">PEVuZE5vdGU+PENpdGU+PEF1dGhvcj5CcmlkZ3dhdGVyPC9BdXRob3I+PFllYXI+MTk5OTwvWWVh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</w:fldData>
        </w:fldChar>
      </w:r>
      <w:r w:rsidR="00530623" w:rsidRPr="005648D1">
        <w:rPr>
          <w:rFonts w:ascii="Times New Roman" w:hAnsi="Times New Roman" w:cs="Times New Roman"/>
          <w:sz w:val="26"/>
          <w:szCs w:val="26"/>
        </w:rPr>
        <w:instrText xml:space="preserve"> ADDIN EN.CITE.DATA </w:instrText>
      </w:r>
      <w:r w:rsidR="00530623" w:rsidRPr="005648D1">
        <w:rPr>
          <w:rFonts w:ascii="Times New Roman" w:hAnsi="Times New Roman" w:cs="Times New Roman"/>
          <w:sz w:val="26"/>
          <w:szCs w:val="26"/>
        </w:rPr>
      </w:r>
      <w:r w:rsidR="00530623" w:rsidRPr="005648D1">
        <w:rPr>
          <w:rFonts w:ascii="Times New Roman" w:hAnsi="Times New Roman" w:cs="Times New Roman"/>
          <w:sz w:val="26"/>
          <w:szCs w:val="26"/>
        </w:rPr>
        <w:fldChar w:fldCharType="end"/>
      </w:r>
      <w:r w:rsidRPr="005648D1">
        <w:rPr>
          <w:rFonts w:ascii="Times New Roman" w:hAnsi="Times New Roman" w:cs="Times New Roman"/>
          <w:sz w:val="26"/>
          <w:szCs w:val="26"/>
        </w:rPr>
      </w:r>
      <w:r w:rsidRPr="005648D1">
        <w:rPr>
          <w:rFonts w:ascii="Times New Roman" w:hAnsi="Times New Roman" w:cs="Times New Roman"/>
          <w:sz w:val="26"/>
          <w:szCs w:val="26"/>
        </w:rPr>
        <w:fldChar w:fldCharType="separate"/>
      </w:r>
      <w:r w:rsidR="00530623" w:rsidRPr="005648D1">
        <w:rPr>
          <w:rFonts w:ascii="Times New Roman" w:hAnsi="Times New Roman" w:cs="Times New Roman"/>
          <w:noProof/>
          <w:sz w:val="26"/>
          <w:szCs w:val="26"/>
        </w:rPr>
        <w:t>[42]</w:t>
      </w:r>
      <w:r w:rsidRPr="005648D1">
        <w:rPr>
          <w:rFonts w:ascii="Times New Roman" w:hAnsi="Times New Roman" w:cs="Times New Roman"/>
          <w:sz w:val="26"/>
          <w:szCs w:val="26"/>
        </w:rPr>
        <w:fldChar w:fldCharType="end"/>
      </w:r>
      <w:r w:rsidRPr="005648D1">
        <w:rPr>
          <w:rFonts w:ascii="Times New Roman" w:hAnsi="Times New Roman" w:cs="Times New Roman"/>
          <w:color w:val="000000" w:themeColor="text1"/>
          <w:sz w:val="26"/>
          <w:szCs w:val="26"/>
        </w:rPr>
        <w:t>.</w:t>
      </w:r>
      <w:r w:rsidRPr="005648D1" w:rsidDel="00A70D40">
        <w:rPr>
          <w:rFonts w:ascii="Times New Roman" w:hAnsi="Times New Roman" w:cs="Times New Roman"/>
          <w:color w:val="000000" w:themeColor="text1"/>
          <w:sz w:val="26"/>
          <w:szCs w:val="26"/>
        </w:rPr>
        <w:t xml:space="preserve"> </w:t>
      </w:r>
      <w:r w:rsidRPr="005648D1">
        <w:rPr>
          <w:rFonts w:ascii="Times New Roman" w:hAnsi="Times New Roman" w:cs="Times New Roman"/>
          <w:color w:val="000000" w:themeColor="text1"/>
          <w:sz w:val="26"/>
          <w:szCs w:val="26"/>
        </w:rPr>
        <w:t xml:space="preserve">Helium was used as the carrier gas with a constant flow rate of 1 mL/min and </w:t>
      </w:r>
      <w:r w:rsidR="00027ED4" w:rsidRPr="005648D1">
        <w:rPr>
          <w:rFonts w:ascii="Times New Roman" w:hAnsi="Times New Roman" w:cs="Times New Roman"/>
          <w:color w:val="000000" w:themeColor="text1"/>
          <w:sz w:val="26"/>
          <w:szCs w:val="26"/>
        </w:rPr>
        <w:t>the split ratio</w:t>
      </w:r>
      <w:r w:rsidR="00027ED4" w:rsidRPr="005648D1" w:rsidDel="00027ED4">
        <w:rPr>
          <w:rFonts w:ascii="Times New Roman" w:hAnsi="Times New Roman" w:cs="Times New Roman"/>
          <w:color w:val="000000" w:themeColor="text1"/>
          <w:sz w:val="26"/>
          <w:szCs w:val="26"/>
        </w:rPr>
        <w:t xml:space="preserve"> </w:t>
      </w:r>
      <w:r w:rsidRPr="005648D1">
        <w:rPr>
          <w:rFonts w:ascii="Times New Roman" w:hAnsi="Times New Roman" w:cs="Times New Roman"/>
          <w:color w:val="000000" w:themeColor="text1"/>
          <w:sz w:val="26"/>
          <w:szCs w:val="26"/>
        </w:rPr>
        <w:t xml:space="preserve">1:50. </w:t>
      </w:r>
      <w:r w:rsidR="00D3626A" w:rsidRPr="005648D1">
        <w:rPr>
          <w:rFonts w:ascii="Times New Roman" w:hAnsi="Times New Roman" w:cs="Times New Roman"/>
          <w:color w:val="000000" w:themeColor="text1"/>
          <w:sz w:val="26"/>
          <w:szCs w:val="26"/>
        </w:rPr>
        <w:t xml:space="preserve">The chromatographic separation was performed in the HP5MS capillary column (30 m length with 0.25 mm inner diameter). </w:t>
      </w:r>
      <w:r w:rsidRPr="005648D1">
        <w:rPr>
          <w:rFonts w:ascii="Times New Roman" w:hAnsi="Times New Roman" w:cs="Times New Roman"/>
          <w:color w:val="000000" w:themeColor="text1"/>
          <w:sz w:val="26"/>
          <w:szCs w:val="26"/>
        </w:rPr>
        <w:t xml:space="preserve">The GC oven temperature ramp was set from 50°C to 300°C </w:t>
      </w:r>
      <w:r w:rsidR="00503965">
        <w:rPr>
          <w:rFonts w:ascii="Times New Roman" w:hAnsi="Times New Roman" w:cs="Times New Roman"/>
          <w:color w:val="000000" w:themeColor="text1"/>
          <w:sz w:val="26"/>
          <w:szCs w:val="26"/>
        </w:rPr>
        <w:t>with</w:t>
      </w:r>
      <w:r w:rsidR="00503965" w:rsidRPr="005648D1">
        <w:rPr>
          <w:rFonts w:ascii="Times New Roman" w:hAnsi="Times New Roman" w:cs="Times New Roman"/>
          <w:color w:val="000000" w:themeColor="text1"/>
          <w:sz w:val="26"/>
          <w:szCs w:val="26"/>
        </w:rPr>
        <w:t xml:space="preserve"> </w:t>
      </w:r>
      <w:r w:rsidRPr="005648D1">
        <w:rPr>
          <w:rFonts w:ascii="Times New Roman" w:hAnsi="Times New Roman" w:cs="Times New Roman"/>
          <w:color w:val="000000" w:themeColor="text1"/>
          <w:sz w:val="26"/>
          <w:szCs w:val="26"/>
        </w:rPr>
        <w:t>a heating rate of 5°C/min. The interface temperature of the GC/MS was maintained at 250°C and the pressure</w:t>
      </w:r>
      <w:r w:rsidR="00027ED4" w:rsidRPr="005648D1">
        <w:rPr>
          <w:rFonts w:ascii="Times New Roman" w:hAnsi="Times New Roman" w:cs="Times New Roman"/>
          <w:color w:val="000000" w:themeColor="text1"/>
          <w:sz w:val="26"/>
          <w:szCs w:val="26"/>
        </w:rPr>
        <w:t xml:space="preserve"> was</w:t>
      </w:r>
      <w:r w:rsidRPr="005648D1">
        <w:rPr>
          <w:rFonts w:ascii="Times New Roman" w:hAnsi="Times New Roman" w:cs="Times New Roman"/>
          <w:color w:val="000000" w:themeColor="text1"/>
          <w:sz w:val="26"/>
          <w:szCs w:val="26"/>
        </w:rPr>
        <w:t xml:space="preserve"> set at 10</w:t>
      </w:r>
      <w:r w:rsidR="006177BC" w:rsidRPr="005648D1">
        <w:rPr>
          <w:rFonts w:ascii="Times New Roman" w:hAnsi="Times New Roman" w:cs="Times New Roman"/>
          <w:color w:val="000000" w:themeColor="text1"/>
          <w:sz w:val="26"/>
          <w:szCs w:val="26"/>
        </w:rPr>
        <w:t xml:space="preserve"> </w:t>
      </w:r>
      <w:r w:rsidRPr="005648D1">
        <w:rPr>
          <w:rFonts w:ascii="Times New Roman" w:hAnsi="Times New Roman" w:cs="Times New Roman"/>
          <w:color w:val="000000" w:themeColor="text1"/>
          <w:sz w:val="26"/>
          <w:szCs w:val="26"/>
        </w:rPr>
        <w:t>psi. The transfer line temperature, ion source temperature, and the auxiliary heater temperature of mas</w:t>
      </w:r>
      <w:r w:rsidR="007E3D50">
        <w:rPr>
          <w:rFonts w:ascii="Times New Roman" w:hAnsi="Times New Roman" w:cs="Times New Roman"/>
          <w:color w:val="000000" w:themeColor="text1"/>
          <w:sz w:val="26"/>
          <w:szCs w:val="26"/>
        </w:rPr>
        <w:t>s spectrometer were set at 150, 230</w:t>
      </w:r>
      <w:r w:rsidRPr="005648D1">
        <w:rPr>
          <w:rFonts w:ascii="Times New Roman" w:hAnsi="Times New Roman" w:cs="Times New Roman"/>
          <w:color w:val="000000" w:themeColor="text1"/>
          <w:sz w:val="26"/>
          <w:szCs w:val="26"/>
        </w:rPr>
        <w:t>, and 280°C, respectively. The mass spectra were obtained in the range of m/z</w:t>
      </w:r>
      <w:r w:rsidR="00A95ECD" w:rsidRPr="005648D1">
        <w:rPr>
          <w:rFonts w:ascii="Times New Roman" w:hAnsi="Times New Roman" w:cs="Times New Roman"/>
          <w:color w:val="000000" w:themeColor="text1"/>
          <w:sz w:val="26"/>
          <w:szCs w:val="26"/>
        </w:rPr>
        <w:t xml:space="preserve"> </w:t>
      </w:r>
      <w:r w:rsidR="00662E7E" w:rsidRPr="005648D1">
        <w:rPr>
          <w:rFonts w:ascii="Times New Roman" w:hAnsi="Times New Roman" w:cs="Times New Roman"/>
          <w:color w:val="000000" w:themeColor="text1"/>
          <w:sz w:val="26"/>
          <w:szCs w:val="26"/>
        </w:rPr>
        <w:t>ratio</w:t>
      </w:r>
      <w:r w:rsidR="00A95ECD" w:rsidRPr="005648D1">
        <w:rPr>
          <w:rFonts w:ascii="Times New Roman" w:hAnsi="Times New Roman" w:cs="Times New Roman"/>
          <w:color w:val="000000" w:themeColor="text1"/>
          <w:sz w:val="26"/>
          <w:szCs w:val="26"/>
        </w:rPr>
        <w:t xml:space="preserve"> between</w:t>
      </w:r>
      <w:r w:rsidRPr="005648D1">
        <w:rPr>
          <w:rFonts w:ascii="Times New Roman" w:hAnsi="Times New Roman" w:cs="Times New Roman"/>
          <w:color w:val="000000" w:themeColor="text1"/>
          <w:sz w:val="26"/>
          <w:szCs w:val="26"/>
        </w:rPr>
        <w:t xml:space="preserve"> 35-400 </w:t>
      </w:r>
      <w:proofErr w:type="spellStart"/>
      <w:r w:rsidRPr="005648D1">
        <w:rPr>
          <w:rFonts w:ascii="Times New Roman" w:hAnsi="Times New Roman" w:cs="Times New Roman"/>
          <w:color w:val="000000" w:themeColor="text1"/>
          <w:sz w:val="26"/>
          <w:szCs w:val="26"/>
        </w:rPr>
        <w:t>amu</w:t>
      </w:r>
      <w:proofErr w:type="spellEnd"/>
      <w:r w:rsidRPr="005648D1">
        <w:rPr>
          <w:rFonts w:ascii="Times New Roman" w:hAnsi="Times New Roman" w:cs="Times New Roman"/>
          <w:color w:val="000000" w:themeColor="text1"/>
          <w:sz w:val="26"/>
          <w:szCs w:val="26"/>
        </w:rPr>
        <w:t xml:space="preserve">. </w:t>
      </w:r>
    </w:p>
    <w:p w14:paraId="400EA4F3" w14:textId="24257C9E" w:rsidR="00C70087" w:rsidRPr="005648D1" w:rsidRDefault="00C70087" w:rsidP="00D055ED">
      <w:pPr>
        <w:spacing w:after="0" w:line="360" w:lineRule="auto"/>
        <w:ind w:firstLine="709"/>
        <w:jc w:val="both"/>
        <w:rPr>
          <w:rFonts w:ascii="Times New Roman" w:hAnsi="Times New Roman" w:cs="Times New Roman"/>
          <w:color w:val="000000" w:themeColor="text1"/>
          <w:sz w:val="26"/>
          <w:szCs w:val="26"/>
        </w:rPr>
      </w:pPr>
      <w:r w:rsidRPr="005648D1" w:rsidDel="00A70D40">
        <w:rPr>
          <w:rFonts w:ascii="Times New Roman" w:hAnsi="Times New Roman" w:cs="Times New Roman"/>
          <w:color w:val="000000" w:themeColor="text1"/>
          <w:sz w:val="26"/>
          <w:szCs w:val="26"/>
        </w:rPr>
        <w:t>In the non</w:t>
      </w:r>
      <w:r w:rsidRPr="005648D1">
        <w:rPr>
          <w:rFonts w:ascii="Times New Roman" w:hAnsi="Times New Roman" w:cs="Times New Roman"/>
          <w:color w:val="000000" w:themeColor="text1"/>
          <w:sz w:val="26"/>
          <w:szCs w:val="26"/>
        </w:rPr>
        <w:t>-</w:t>
      </w:r>
      <w:r w:rsidRPr="005648D1" w:rsidDel="00A70D40">
        <w:rPr>
          <w:rFonts w:ascii="Times New Roman" w:hAnsi="Times New Roman" w:cs="Times New Roman"/>
          <w:color w:val="000000" w:themeColor="text1"/>
          <w:sz w:val="26"/>
          <w:szCs w:val="26"/>
        </w:rPr>
        <w:t xml:space="preserve">catalytic pyrolysis experiments, </w:t>
      </w:r>
      <w:r w:rsidR="000D397B" w:rsidRPr="005648D1" w:rsidDel="00A70D40">
        <w:rPr>
          <w:rFonts w:ascii="Times New Roman" w:hAnsi="Times New Roman" w:cs="Times New Roman"/>
          <w:color w:val="000000" w:themeColor="text1"/>
          <w:sz w:val="26"/>
          <w:szCs w:val="26"/>
        </w:rPr>
        <w:t>1</w:t>
      </w:r>
      <w:r w:rsidR="000D397B" w:rsidRPr="005648D1">
        <w:rPr>
          <w:rFonts w:ascii="Times New Roman" w:hAnsi="Times New Roman" w:cs="Times New Roman"/>
          <w:color w:val="000000" w:themeColor="text1"/>
          <w:sz w:val="26"/>
          <w:szCs w:val="26"/>
        </w:rPr>
        <w:t xml:space="preserve"> </w:t>
      </w:r>
      <w:r w:rsidRPr="005648D1" w:rsidDel="00A70D40">
        <w:rPr>
          <w:rFonts w:ascii="Times New Roman" w:hAnsi="Times New Roman" w:cs="Times New Roman"/>
          <w:color w:val="000000" w:themeColor="text1"/>
          <w:sz w:val="26"/>
          <w:szCs w:val="26"/>
        </w:rPr>
        <w:t xml:space="preserve">mg of </w:t>
      </w:r>
      <w:r w:rsidR="007E3D50">
        <w:rPr>
          <w:rFonts w:ascii="Times New Roman" w:hAnsi="Times New Roman" w:cs="Times New Roman"/>
          <w:color w:val="000000" w:themeColor="text1"/>
          <w:sz w:val="26"/>
          <w:szCs w:val="26"/>
        </w:rPr>
        <w:t>BW</w:t>
      </w:r>
      <w:r w:rsidRPr="005648D1" w:rsidDel="00A70D40">
        <w:rPr>
          <w:rFonts w:ascii="Times New Roman" w:hAnsi="Times New Roman" w:cs="Times New Roman"/>
          <w:color w:val="000000" w:themeColor="text1"/>
          <w:sz w:val="26"/>
          <w:szCs w:val="26"/>
        </w:rPr>
        <w:t xml:space="preserve"> was introduced into the quartz tube</w:t>
      </w:r>
      <w:r w:rsidRPr="005648D1">
        <w:rPr>
          <w:rFonts w:ascii="Times New Roman" w:hAnsi="Times New Roman" w:cs="Times New Roman"/>
          <w:color w:val="000000" w:themeColor="text1"/>
          <w:sz w:val="26"/>
          <w:szCs w:val="26"/>
        </w:rPr>
        <w:t>,</w:t>
      </w:r>
      <w:r w:rsidR="006E0B87" w:rsidRPr="005648D1">
        <w:rPr>
          <w:rFonts w:ascii="Times New Roman" w:hAnsi="Times New Roman" w:cs="Times New Roman"/>
          <w:color w:val="000000" w:themeColor="text1"/>
          <w:sz w:val="26"/>
          <w:szCs w:val="26"/>
        </w:rPr>
        <w:t xml:space="preserve"> </w:t>
      </w:r>
      <w:r w:rsidRPr="005648D1">
        <w:rPr>
          <w:rFonts w:ascii="Times New Roman" w:hAnsi="Times New Roman" w:cs="Times New Roman"/>
          <w:color w:val="000000" w:themeColor="text1"/>
          <w:sz w:val="26"/>
          <w:szCs w:val="26"/>
        </w:rPr>
        <w:t>packed by a small amount of quartz wool</w:t>
      </w:r>
      <w:r w:rsidR="00027ED4" w:rsidRPr="005648D1">
        <w:rPr>
          <w:rFonts w:ascii="Times New Roman" w:hAnsi="Times New Roman" w:cs="Times New Roman"/>
          <w:color w:val="000000" w:themeColor="text1"/>
          <w:sz w:val="26"/>
          <w:szCs w:val="26"/>
        </w:rPr>
        <w:t xml:space="preserve"> on both sides of </w:t>
      </w:r>
      <w:r w:rsidR="007E3D50">
        <w:rPr>
          <w:rFonts w:ascii="Times New Roman" w:hAnsi="Times New Roman" w:cs="Times New Roman"/>
          <w:color w:val="000000" w:themeColor="text1"/>
          <w:sz w:val="26"/>
          <w:szCs w:val="26"/>
        </w:rPr>
        <w:t>the BW</w:t>
      </w:r>
      <w:r w:rsidRPr="005648D1">
        <w:rPr>
          <w:rFonts w:ascii="Times New Roman" w:hAnsi="Times New Roman" w:cs="Times New Roman"/>
          <w:color w:val="000000" w:themeColor="text1"/>
          <w:sz w:val="26"/>
          <w:szCs w:val="26"/>
        </w:rPr>
        <w:t>.</w:t>
      </w:r>
      <w:r w:rsidRPr="005648D1" w:rsidDel="00A70D40">
        <w:rPr>
          <w:rFonts w:ascii="Times New Roman" w:hAnsi="Times New Roman" w:cs="Times New Roman"/>
          <w:color w:val="000000" w:themeColor="text1"/>
          <w:sz w:val="26"/>
          <w:szCs w:val="26"/>
        </w:rPr>
        <w:t xml:space="preserve"> </w:t>
      </w:r>
      <w:r w:rsidR="00D3626A" w:rsidRPr="005648D1">
        <w:rPr>
          <w:rFonts w:ascii="Times New Roman" w:hAnsi="Times New Roman" w:cs="Times New Roman"/>
          <w:color w:val="000000" w:themeColor="text1"/>
          <w:sz w:val="26"/>
          <w:szCs w:val="26"/>
        </w:rPr>
        <w:t xml:space="preserve">For </w:t>
      </w:r>
      <w:r w:rsidR="00D3626A" w:rsidRPr="005648D1">
        <w:rPr>
          <w:rFonts w:ascii="Times New Roman" w:hAnsi="Times New Roman" w:cs="Times New Roman"/>
          <w:i/>
          <w:color w:val="000000" w:themeColor="text1"/>
          <w:sz w:val="26"/>
          <w:szCs w:val="26"/>
        </w:rPr>
        <w:t>in-situ</w:t>
      </w:r>
      <w:r w:rsidRPr="005648D1" w:rsidDel="00A70D40">
        <w:rPr>
          <w:rFonts w:ascii="Times New Roman" w:hAnsi="Times New Roman" w:cs="Times New Roman"/>
          <w:color w:val="000000" w:themeColor="text1"/>
          <w:sz w:val="26"/>
          <w:szCs w:val="26"/>
        </w:rPr>
        <w:t xml:space="preserve"> catalytic</w:t>
      </w:r>
      <w:r w:rsidRPr="005648D1">
        <w:rPr>
          <w:rFonts w:ascii="Times New Roman" w:hAnsi="Times New Roman" w:cs="Times New Roman"/>
          <w:color w:val="000000" w:themeColor="text1"/>
          <w:sz w:val="26"/>
          <w:szCs w:val="26"/>
        </w:rPr>
        <w:t xml:space="preserve"> </w:t>
      </w:r>
      <w:r w:rsidR="00D3626A" w:rsidRPr="005648D1">
        <w:rPr>
          <w:rFonts w:ascii="Times New Roman" w:hAnsi="Times New Roman" w:cs="Times New Roman"/>
          <w:color w:val="000000" w:themeColor="text1"/>
          <w:sz w:val="26"/>
          <w:szCs w:val="26"/>
        </w:rPr>
        <w:t xml:space="preserve">fast </w:t>
      </w:r>
      <w:r w:rsidRPr="005648D1" w:rsidDel="00A70D40">
        <w:rPr>
          <w:rFonts w:ascii="Times New Roman" w:hAnsi="Times New Roman" w:cs="Times New Roman"/>
          <w:color w:val="000000" w:themeColor="text1"/>
          <w:sz w:val="26"/>
          <w:szCs w:val="26"/>
        </w:rPr>
        <w:t>pyrolysis</w:t>
      </w:r>
      <w:r w:rsidR="00D3626A" w:rsidRPr="005648D1">
        <w:rPr>
          <w:rFonts w:ascii="Times New Roman" w:hAnsi="Times New Roman" w:cs="Times New Roman"/>
          <w:color w:val="000000" w:themeColor="text1"/>
          <w:sz w:val="26"/>
          <w:szCs w:val="26"/>
        </w:rPr>
        <w:t xml:space="preserve"> (CFP)</w:t>
      </w:r>
      <w:r w:rsidRPr="005648D1" w:rsidDel="00A70D40">
        <w:rPr>
          <w:rFonts w:ascii="Times New Roman" w:hAnsi="Times New Roman" w:cs="Times New Roman"/>
          <w:color w:val="000000" w:themeColor="text1"/>
          <w:sz w:val="26"/>
          <w:szCs w:val="26"/>
        </w:rPr>
        <w:t xml:space="preserve"> experiments, </w:t>
      </w:r>
      <w:r w:rsidRPr="005648D1">
        <w:rPr>
          <w:rFonts w:ascii="Times New Roman" w:hAnsi="Times New Roman" w:cs="Times New Roman"/>
          <w:color w:val="000000" w:themeColor="text1"/>
          <w:sz w:val="26"/>
          <w:szCs w:val="26"/>
        </w:rPr>
        <w:t>biomass</w:t>
      </w:r>
      <w:r w:rsidR="00D3626A" w:rsidRPr="005648D1">
        <w:rPr>
          <w:rFonts w:ascii="Times New Roman" w:hAnsi="Times New Roman" w:cs="Times New Roman"/>
          <w:color w:val="000000" w:themeColor="text1"/>
          <w:sz w:val="26"/>
          <w:szCs w:val="26"/>
        </w:rPr>
        <w:t xml:space="preserve"> was mixed with </w:t>
      </w:r>
      <w:r w:rsidR="004F1448">
        <w:rPr>
          <w:rFonts w:ascii="Times New Roman" w:hAnsi="Times New Roman" w:cs="Times New Roman"/>
          <w:color w:val="000000" w:themeColor="text1"/>
          <w:sz w:val="26"/>
          <w:szCs w:val="26"/>
        </w:rPr>
        <w:t>RM</w:t>
      </w:r>
      <w:r w:rsidR="00D3626A" w:rsidRPr="005648D1">
        <w:rPr>
          <w:rFonts w:ascii="Times New Roman" w:hAnsi="Times New Roman" w:cs="Times New Roman"/>
          <w:color w:val="000000" w:themeColor="text1"/>
          <w:sz w:val="26"/>
          <w:szCs w:val="26"/>
        </w:rPr>
        <w:t xml:space="preserve"> powders </w:t>
      </w:r>
      <w:r w:rsidRPr="005648D1">
        <w:rPr>
          <w:rFonts w:ascii="Times New Roman" w:hAnsi="Times New Roman" w:cs="Times New Roman"/>
          <w:color w:val="000000" w:themeColor="text1"/>
          <w:sz w:val="26"/>
          <w:szCs w:val="26"/>
        </w:rPr>
        <w:t xml:space="preserve">in a mortar </w:t>
      </w:r>
      <w:r w:rsidR="007E3D50">
        <w:rPr>
          <w:rFonts w:ascii="Times New Roman" w:hAnsi="Times New Roman" w:cs="Times New Roman"/>
          <w:color w:val="000000" w:themeColor="text1"/>
          <w:sz w:val="26"/>
          <w:szCs w:val="26"/>
        </w:rPr>
        <w:t>in</w:t>
      </w:r>
      <w:r w:rsidRPr="005648D1">
        <w:rPr>
          <w:rFonts w:ascii="Times New Roman" w:hAnsi="Times New Roman" w:cs="Times New Roman"/>
          <w:color w:val="000000" w:themeColor="text1"/>
          <w:sz w:val="26"/>
          <w:szCs w:val="26"/>
        </w:rPr>
        <w:t xml:space="preserve"> </w:t>
      </w:r>
      <w:r w:rsidR="00662E7E" w:rsidRPr="005648D1">
        <w:rPr>
          <w:rFonts w:ascii="Times New Roman" w:hAnsi="Times New Roman" w:cs="Times New Roman"/>
          <w:color w:val="000000" w:themeColor="text1"/>
          <w:sz w:val="26"/>
          <w:szCs w:val="26"/>
        </w:rPr>
        <w:t xml:space="preserve">weight </w:t>
      </w:r>
      <w:r w:rsidRPr="005648D1">
        <w:rPr>
          <w:rFonts w:ascii="Times New Roman" w:hAnsi="Times New Roman" w:cs="Times New Roman"/>
          <w:color w:val="000000" w:themeColor="text1"/>
          <w:sz w:val="26"/>
          <w:szCs w:val="26"/>
        </w:rPr>
        <w:t>ratio</w:t>
      </w:r>
      <w:r w:rsidR="004F1448">
        <w:rPr>
          <w:rFonts w:ascii="Times New Roman" w:hAnsi="Times New Roman" w:cs="Times New Roman"/>
          <w:color w:val="000000" w:themeColor="text1"/>
          <w:sz w:val="26"/>
          <w:szCs w:val="26"/>
        </w:rPr>
        <w:t>s</w:t>
      </w:r>
      <w:r w:rsidRPr="005648D1">
        <w:rPr>
          <w:rFonts w:ascii="Times New Roman" w:hAnsi="Times New Roman" w:cs="Times New Roman"/>
          <w:color w:val="000000" w:themeColor="text1"/>
          <w:sz w:val="26"/>
          <w:szCs w:val="26"/>
        </w:rPr>
        <w:t xml:space="preserve"> of </w:t>
      </w:r>
      <w:r w:rsidR="002A04E0" w:rsidRPr="005648D1">
        <w:rPr>
          <w:rFonts w:ascii="Times New Roman" w:hAnsi="Times New Roman" w:cs="Times New Roman"/>
          <w:color w:val="000000" w:themeColor="text1"/>
          <w:sz w:val="26"/>
          <w:szCs w:val="26"/>
        </w:rPr>
        <w:t xml:space="preserve">1:1, </w:t>
      </w:r>
      <w:r w:rsidR="00D3626A" w:rsidRPr="005648D1">
        <w:rPr>
          <w:rFonts w:ascii="Times New Roman" w:hAnsi="Times New Roman" w:cs="Times New Roman"/>
          <w:color w:val="000000" w:themeColor="text1"/>
          <w:sz w:val="26"/>
          <w:szCs w:val="26"/>
        </w:rPr>
        <w:t>1</w:t>
      </w:r>
      <w:r w:rsidR="002A04E0" w:rsidRPr="005648D1">
        <w:rPr>
          <w:rFonts w:ascii="Times New Roman" w:hAnsi="Times New Roman" w:cs="Times New Roman"/>
          <w:color w:val="000000" w:themeColor="text1"/>
          <w:sz w:val="26"/>
          <w:szCs w:val="26"/>
        </w:rPr>
        <w:t>:</w:t>
      </w:r>
      <w:r w:rsidR="00D3626A" w:rsidRPr="005648D1">
        <w:rPr>
          <w:rFonts w:ascii="Times New Roman" w:hAnsi="Times New Roman" w:cs="Times New Roman"/>
          <w:color w:val="000000" w:themeColor="text1"/>
          <w:sz w:val="26"/>
          <w:szCs w:val="26"/>
        </w:rPr>
        <w:t>2</w:t>
      </w:r>
      <w:r w:rsidR="006177BC" w:rsidRPr="005648D1">
        <w:rPr>
          <w:rFonts w:ascii="Times New Roman" w:hAnsi="Times New Roman" w:cs="Times New Roman"/>
          <w:color w:val="000000" w:themeColor="text1"/>
          <w:sz w:val="26"/>
          <w:szCs w:val="26"/>
        </w:rPr>
        <w:t>,</w:t>
      </w:r>
      <w:r w:rsidR="002A04E0" w:rsidRPr="005648D1">
        <w:rPr>
          <w:rFonts w:ascii="Times New Roman" w:hAnsi="Times New Roman" w:cs="Times New Roman"/>
          <w:color w:val="000000" w:themeColor="text1"/>
          <w:sz w:val="26"/>
          <w:szCs w:val="26"/>
        </w:rPr>
        <w:t xml:space="preserve"> and </w:t>
      </w:r>
      <w:r w:rsidR="00D3626A" w:rsidRPr="005648D1">
        <w:rPr>
          <w:rFonts w:ascii="Times New Roman" w:hAnsi="Times New Roman" w:cs="Times New Roman"/>
          <w:color w:val="000000" w:themeColor="text1"/>
          <w:sz w:val="26"/>
          <w:szCs w:val="26"/>
        </w:rPr>
        <w:t>1:</w:t>
      </w:r>
      <w:r w:rsidRPr="005648D1">
        <w:rPr>
          <w:rFonts w:ascii="Times New Roman" w:hAnsi="Times New Roman" w:cs="Times New Roman"/>
          <w:color w:val="000000" w:themeColor="text1"/>
          <w:sz w:val="26"/>
          <w:szCs w:val="26"/>
        </w:rPr>
        <w:t>4</w:t>
      </w:r>
      <w:r w:rsidR="00C10AE7" w:rsidRPr="005648D1">
        <w:rPr>
          <w:rFonts w:ascii="Times New Roman" w:hAnsi="Times New Roman" w:cs="Times New Roman"/>
          <w:color w:val="000000" w:themeColor="text1"/>
          <w:sz w:val="26"/>
          <w:szCs w:val="26"/>
        </w:rPr>
        <w:t xml:space="preserve"> </w:t>
      </w:r>
      <w:r w:rsidRPr="005648D1">
        <w:rPr>
          <w:rFonts w:ascii="Times New Roman" w:hAnsi="Times New Roman" w:cs="Times New Roman"/>
          <w:color w:val="000000" w:themeColor="text1"/>
          <w:sz w:val="26"/>
          <w:szCs w:val="26"/>
        </w:rPr>
        <w:t>before the mixture was loaded in</w:t>
      </w:r>
      <w:r w:rsidR="000D397B" w:rsidRPr="005648D1">
        <w:rPr>
          <w:rFonts w:ascii="Times New Roman" w:hAnsi="Times New Roman" w:cs="Times New Roman"/>
          <w:color w:val="000000" w:themeColor="text1"/>
          <w:sz w:val="26"/>
          <w:szCs w:val="26"/>
        </w:rPr>
        <w:t>to</w:t>
      </w:r>
      <w:r w:rsidRPr="005648D1">
        <w:rPr>
          <w:rFonts w:ascii="Times New Roman" w:hAnsi="Times New Roman" w:cs="Times New Roman"/>
          <w:color w:val="000000" w:themeColor="text1"/>
          <w:sz w:val="26"/>
          <w:szCs w:val="26"/>
        </w:rPr>
        <w:t xml:space="preserve"> the quartz tube.</w:t>
      </w:r>
    </w:p>
    <w:p w14:paraId="3A2618DA" w14:textId="4A12FB38" w:rsidR="00A661FF" w:rsidRPr="005648D1" w:rsidRDefault="00C70087" w:rsidP="004963BF">
      <w:pPr>
        <w:pStyle w:val="svarticle"/>
        <w:shd w:val="clear" w:color="auto" w:fill="FFFFFF"/>
        <w:spacing w:before="0" w:beforeAutospacing="0" w:after="0" w:afterAutospacing="0" w:line="360" w:lineRule="auto"/>
        <w:ind w:firstLine="709"/>
        <w:jc w:val="both"/>
        <w:textAlignment w:val="baseline"/>
        <w:rPr>
          <w:rFonts w:eastAsiaTheme="minorEastAsia"/>
          <w:color w:val="000000" w:themeColor="text1"/>
          <w:sz w:val="26"/>
          <w:szCs w:val="26"/>
        </w:rPr>
      </w:pPr>
      <w:r w:rsidRPr="005648D1">
        <w:rPr>
          <w:rFonts w:eastAsiaTheme="minorEastAsia"/>
          <w:color w:val="000000" w:themeColor="text1"/>
          <w:sz w:val="26"/>
          <w:szCs w:val="26"/>
        </w:rPr>
        <w:t xml:space="preserve">The identification of the compounds in the chromatograms was performed by comparing the mass spectra of the peaks with standard spectra of </w:t>
      </w:r>
      <w:r w:rsidR="00856775" w:rsidRPr="005648D1">
        <w:rPr>
          <w:rFonts w:eastAsiaTheme="minorEastAsia"/>
          <w:color w:val="000000" w:themeColor="text1"/>
          <w:sz w:val="26"/>
          <w:szCs w:val="26"/>
        </w:rPr>
        <w:t xml:space="preserve">organic </w:t>
      </w:r>
      <w:r w:rsidRPr="005648D1">
        <w:rPr>
          <w:rFonts w:eastAsiaTheme="minorEastAsia"/>
          <w:color w:val="000000" w:themeColor="text1"/>
          <w:sz w:val="26"/>
          <w:szCs w:val="26"/>
        </w:rPr>
        <w:t xml:space="preserve">compounds </w:t>
      </w:r>
      <w:r w:rsidR="00027ED4" w:rsidRPr="005648D1">
        <w:rPr>
          <w:rFonts w:eastAsiaTheme="minorEastAsia"/>
          <w:color w:val="000000" w:themeColor="text1"/>
          <w:sz w:val="26"/>
          <w:szCs w:val="26"/>
        </w:rPr>
        <w:t xml:space="preserve">from </w:t>
      </w:r>
      <w:r w:rsidRPr="005648D1">
        <w:rPr>
          <w:rFonts w:eastAsiaTheme="minorEastAsia"/>
          <w:color w:val="000000" w:themeColor="text1"/>
          <w:sz w:val="26"/>
          <w:szCs w:val="26"/>
        </w:rPr>
        <w:t>the NIST library to obtain the most probable matches.</w:t>
      </w:r>
      <w:r w:rsidR="00662E7E" w:rsidRPr="005648D1">
        <w:rPr>
          <w:rFonts w:eastAsiaTheme="minorEastAsia"/>
          <w:color w:val="000000" w:themeColor="text1"/>
          <w:sz w:val="26"/>
          <w:szCs w:val="26"/>
        </w:rPr>
        <w:t xml:space="preserve"> </w:t>
      </w:r>
      <w:r w:rsidR="00662E7E" w:rsidRPr="005648D1">
        <w:rPr>
          <w:color w:val="000000" w:themeColor="text1"/>
          <w:sz w:val="26"/>
          <w:szCs w:val="26"/>
        </w:rPr>
        <w:t xml:space="preserve">The chromatographic peak area of the detected compounds </w:t>
      </w:r>
      <w:r w:rsidR="00930D21" w:rsidRPr="005648D1">
        <w:rPr>
          <w:color w:val="000000" w:themeColor="text1"/>
          <w:sz w:val="26"/>
          <w:szCs w:val="26"/>
        </w:rPr>
        <w:t>is</w:t>
      </w:r>
      <w:r w:rsidR="00662E7E" w:rsidRPr="005648D1">
        <w:rPr>
          <w:color w:val="000000" w:themeColor="text1"/>
          <w:sz w:val="26"/>
          <w:szCs w:val="26"/>
        </w:rPr>
        <w:t xml:space="preserve"> proportional to its quantity and t</w:t>
      </w:r>
      <w:r w:rsidR="00662E7E" w:rsidRPr="005648D1">
        <w:rPr>
          <w:color w:val="000000" w:themeColor="text1"/>
          <w:sz w:val="26"/>
          <w:szCs w:val="26"/>
          <w:shd w:val="clear" w:color="auto" w:fill="FFFFFF"/>
        </w:rPr>
        <w:t xml:space="preserve">heir peak area </w:t>
      </w:r>
      <w:r w:rsidR="00930D21" w:rsidRPr="005648D1">
        <w:rPr>
          <w:color w:val="000000" w:themeColor="text1"/>
          <w:sz w:val="26"/>
          <w:szCs w:val="26"/>
          <w:shd w:val="clear" w:color="auto" w:fill="FFFFFF"/>
        </w:rPr>
        <w:t>percentage</w:t>
      </w:r>
      <w:r w:rsidR="00662E7E" w:rsidRPr="005648D1">
        <w:rPr>
          <w:color w:val="000000" w:themeColor="text1"/>
          <w:sz w:val="26"/>
          <w:szCs w:val="26"/>
          <w:shd w:val="clear" w:color="auto" w:fill="FFFFFF"/>
        </w:rPr>
        <w:t xml:space="preserve"> </w:t>
      </w:r>
      <w:r w:rsidR="00930D21" w:rsidRPr="005648D1">
        <w:rPr>
          <w:color w:val="000000" w:themeColor="text1"/>
          <w:sz w:val="26"/>
          <w:szCs w:val="26"/>
          <w:shd w:val="clear" w:color="auto" w:fill="FFFFFF"/>
        </w:rPr>
        <w:t xml:space="preserve">in the vapour mixture was </w:t>
      </w:r>
      <w:r w:rsidR="00662E7E" w:rsidRPr="005648D1">
        <w:rPr>
          <w:color w:val="000000" w:themeColor="text1"/>
          <w:sz w:val="26"/>
          <w:szCs w:val="26"/>
          <w:shd w:val="clear" w:color="auto" w:fill="FFFFFF"/>
        </w:rPr>
        <w:t xml:space="preserve">used for the </w:t>
      </w:r>
      <w:r w:rsidR="00F71A2C">
        <w:rPr>
          <w:color w:val="000000" w:themeColor="text1"/>
          <w:sz w:val="26"/>
          <w:szCs w:val="26"/>
          <w:shd w:val="clear" w:color="auto" w:fill="FFFFFF"/>
        </w:rPr>
        <w:t>quantification</w:t>
      </w:r>
      <w:r w:rsidR="00662E7E" w:rsidRPr="005648D1">
        <w:rPr>
          <w:color w:val="000000" w:themeColor="text1"/>
          <w:sz w:val="26"/>
          <w:szCs w:val="26"/>
          <w:shd w:val="clear" w:color="auto" w:fill="FFFFFF"/>
        </w:rPr>
        <w:t>.</w:t>
      </w:r>
      <w:r w:rsidR="00027ED4" w:rsidRPr="005648D1">
        <w:rPr>
          <w:color w:val="000000" w:themeColor="text1"/>
          <w:sz w:val="26"/>
          <w:szCs w:val="26"/>
          <w:shd w:val="clear" w:color="auto" w:fill="FFFFFF"/>
        </w:rPr>
        <w:t xml:space="preserve"> The total </w:t>
      </w:r>
      <w:r w:rsidR="00044866" w:rsidRPr="005648D1">
        <w:rPr>
          <w:color w:val="000000" w:themeColor="text1"/>
          <w:sz w:val="26"/>
          <w:szCs w:val="26"/>
        </w:rPr>
        <w:t>peak area</w:t>
      </w:r>
      <w:r w:rsidR="00027ED4" w:rsidRPr="005648D1">
        <w:rPr>
          <w:color w:val="000000" w:themeColor="text1"/>
          <w:sz w:val="26"/>
          <w:szCs w:val="26"/>
          <w:shd w:val="clear" w:color="auto" w:fill="FFFFFF"/>
        </w:rPr>
        <w:t xml:space="preserve"> of the reco</w:t>
      </w:r>
      <w:r w:rsidR="00F4342D" w:rsidRPr="005648D1">
        <w:rPr>
          <w:color w:val="000000" w:themeColor="text1"/>
          <w:sz w:val="26"/>
          <w:szCs w:val="26"/>
          <w:shd w:val="clear" w:color="auto" w:fill="FFFFFF"/>
        </w:rPr>
        <w:t>r</w:t>
      </w:r>
      <w:r w:rsidR="00027ED4" w:rsidRPr="005648D1">
        <w:rPr>
          <w:color w:val="000000" w:themeColor="text1"/>
          <w:sz w:val="26"/>
          <w:szCs w:val="26"/>
          <w:shd w:val="clear" w:color="auto" w:fill="FFFFFF"/>
        </w:rPr>
        <w:t>ded chromatograms was within the same order</w:t>
      </w:r>
      <w:r w:rsidR="00334FC7" w:rsidRPr="005648D1">
        <w:rPr>
          <w:color w:val="000000" w:themeColor="text1"/>
          <w:sz w:val="26"/>
          <w:szCs w:val="26"/>
          <w:shd w:val="clear" w:color="auto" w:fill="FFFFFF"/>
        </w:rPr>
        <w:t xml:space="preserve"> of magnitude</w:t>
      </w:r>
      <w:r w:rsidR="00044866" w:rsidRPr="005648D1">
        <w:rPr>
          <w:color w:val="000000" w:themeColor="text1"/>
          <w:sz w:val="26"/>
          <w:szCs w:val="26"/>
          <w:shd w:val="clear" w:color="auto" w:fill="FFFFFF"/>
        </w:rPr>
        <w:t xml:space="preserve"> for </w:t>
      </w:r>
      <w:r w:rsidR="007B465F">
        <w:rPr>
          <w:color w:val="000000" w:themeColor="text1"/>
          <w:sz w:val="26"/>
          <w:szCs w:val="26"/>
          <w:shd w:val="clear" w:color="auto" w:fill="FFFFFF"/>
        </w:rPr>
        <w:t>all</w:t>
      </w:r>
      <w:r w:rsidR="00044866" w:rsidRPr="005648D1">
        <w:rPr>
          <w:color w:val="000000" w:themeColor="text1"/>
          <w:sz w:val="26"/>
          <w:szCs w:val="26"/>
          <w:shd w:val="clear" w:color="auto" w:fill="FFFFFF"/>
        </w:rPr>
        <w:t xml:space="preserve"> experiments in the present study. </w:t>
      </w:r>
      <w:r w:rsidR="00BB24A9" w:rsidRPr="005648D1">
        <w:rPr>
          <w:color w:val="000000" w:themeColor="text1"/>
          <w:sz w:val="26"/>
          <w:szCs w:val="26"/>
        </w:rPr>
        <w:t>In order to understand the changes in the yields of the products,</w:t>
      </w:r>
      <w:r w:rsidR="00BB24A9" w:rsidRPr="005648D1">
        <w:rPr>
          <w:color w:val="000000" w:themeColor="text1"/>
          <w:sz w:val="26"/>
          <w:szCs w:val="26"/>
          <w:shd w:val="clear" w:color="auto" w:fill="FFFFFF"/>
        </w:rPr>
        <w:t xml:space="preserve"> all the detected compounds were classified into twelve groups, including CO</w:t>
      </w:r>
      <w:r w:rsidR="00BB24A9" w:rsidRPr="005648D1">
        <w:rPr>
          <w:color w:val="000000" w:themeColor="text1"/>
          <w:sz w:val="26"/>
          <w:szCs w:val="26"/>
          <w:shd w:val="clear" w:color="auto" w:fill="FFFFFF"/>
          <w:vertAlign w:val="subscript"/>
        </w:rPr>
        <w:t>2</w:t>
      </w:r>
      <w:r w:rsidR="00BB24A9" w:rsidRPr="005648D1">
        <w:rPr>
          <w:color w:val="000000" w:themeColor="text1"/>
          <w:sz w:val="26"/>
          <w:szCs w:val="26"/>
          <w:shd w:val="clear" w:color="auto" w:fill="FFFFFF"/>
        </w:rPr>
        <w:t>, acids, esters, furfurals, aldehydes, ketones, alcohols, ph</w:t>
      </w:r>
      <w:r w:rsidR="001B03C0" w:rsidRPr="005648D1">
        <w:rPr>
          <w:color w:val="000000" w:themeColor="text1"/>
          <w:sz w:val="26"/>
          <w:szCs w:val="26"/>
          <w:shd w:val="clear" w:color="auto" w:fill="FFFFFF"/>
        </w:rPr>
        <w:t>eno</w:t>
      </w:r>
      <w:r w:rsidR="00F71A2C">
        <w:rPr>
          <w:color w:val="000000" w:themeColor="text1"/>
          <w:sz w:val="26"/>
          <w:szCs w:val="26"/>
          <w:shd w:val="clear" w:color="auto" w:fill="FFFFFF"/>
        </w:rPr>
        <w:t xml:space="preserve">ls, </w:t>
      </w:r>
      <w:proofErr w:type="spellStart"/>
      <w:r w:rsidR="00F71A2C">
        <w:rPr>
          <w:color w:val="000000" w:themeColor="text1"/>
          <w:sz w:val="26"/>
          <w:szCs w:val="26"/>
          <w:shd w:val="clear" w:color="auto" w:fill="FFFFFF"/>
        </w:rPr>
        <w:t>alkoxy</w:t>
      </w:r>
      <w:r w:rsidR="001B03C0" w:rsidRPr="005648D1">
        <w:rPr>
          <w:color w:val="000000" w:themeColor="text1"/>
          <w:sz w:val="26"/>
          <w:szCs w:val="26"/>
          <w:shd w:val="clear" w:color="auto" w:fill="FFFFFF"/>
        </w:rPr>
        <w:t>benzenes</w:t>
      </w:r>
      <w:proofErr w:type="spellEnd"/>
      <w:r w:rsidR="001B03C0" w:rsidRPr="005648D1">
        <w:rPr>
          <w:color w:val="000000" w:themeColor="text1"/>
          <w:sz w:val="26"/>
          <w:szCs w:val="26"/>
          <w:shd w:val="clear" w:color="auto" w:fill="FFFFFF"/>
        </w:rPr>
        <w:t xml:space="preserve">, sugars and </w:t>
      </w:r>
      <w:r w:rsidR="00BB24A9" w:rsidRPr="005648D1">
        <w:rPr>
          <w:color w:val="000000" w:themeColor="text1"/>
          <w:sz w:val="26"/>
          <w:szCs w:val="26"/>
          <w:shd w:val="clear" w:color="auto" w:fill="FFFFFF"/>
        </w:rPr>
        <w:t>other compounds (OC)</w:t>
      </w:r>
      <w:r w:rsidR="001B03C0" w:rsidRPr="005648D1">
        <w:rPr>
          <w:color w:val="000000" w:themeColor="text1"/>
          <w:sz w:val="26"/>
          <w:szCs w:val="26"/>
          <w:shd w:val="clear" w:color="auto" w:fill="FFFFFF"/>
        </w:rPr>
        <w:t xml:space="preserve">. </w:t>
      </w:r>
      <w:r w:rsidR="00930D21" w:rsidRPr="005648D1">
        <w:rPr>
          <w:color w:val="000000" w:themeColor="text1"/>
          <w:sz w:val="26"/>
          <w:szCs w:val="26"/>
          <w:shd w:val="clear" w:color="auto" w:fill="FFFFFF"/>
        </w:rPr>
        <w:t>Small</w:t>
      </w:r>
      <w:r w:rsidR="000A66E4" w:rsidRPr="005648D1">
        <w:rPr>
          <w:color w:val="000000" w:themeColor="text1"/>
          <w:sz w:val="26"/>
          <w:szCs w:val="26"/>
          <w:shd w:val="clear" w:color="auto" w:fill="FFFFFF"/>
        </w:rPr>
        <w:t>,</w:t>
      </w:r>
      <w:r w:rsidR="00930D21" w:rsidRPr="005648D1">
        <w:rPr>
          <w:color w:val="000000" w:themeColor="text1"/>
          <w:sz w:val="26"/>
          <w:szCs w:val="26"/>
          <w:shd w:val="clear" w:color="auto" w:fill="FFFFFF"/>
        </w:rPr>
        <w:t xml:space="preserve"> unidentifiable </w:t>
      </w:r>
      <w:r w:rsidR="001B03C0" w:rsidRPr="005648D1">
        <w:rPr>
          <w:color w:val="000000" w:themeColor="text1"/>
          <w:sz w:val="26"/>
          <w:szCs w:val="26"/>
          <w:shd w:val="clear" w:color="auto" w:fill="FFFFFF"/>
        </w:rPr>
        <w:t>peaks</w:t>
      </w:r>
      <w:r w:rsidR="001573AA" w:rsidRPr="005648D1">
        <w:rPr>
          <w:rFonts w:eastAsiaTheme="minorEastAsia"/>
          <w:color w:val="000000" w:themeColor="text1"/>
          <w:sz w:val="26"/>
          <w:szCs w:val="26"/>
          <w:shd w:val="clear" w:color="auto" w:fill="FFFFFF"/>
        </w:rPr>
        <w:t xml:space="preserve"> </w:t>
      </w:r>
      <w:r w:rsidR="001B03C0" w:rsidRPr="005648D1">
        <w:rPr>
          <w:color w:val="000000" w:themeColor="text1"/>
          <w:sz w:val="26"/>
          <w:szCs w:val="26"/>
          <w:shd w:val="clear" w:color="auto" w:fill="FFFFFF"/>
        </w:rPr>
        <w:t xml:space="preserve">were grouped together </w:t>
      </w:r>
      <w:r w:rsidR="00503965">
        <w:rPr>
          <w:color w:val="000000" w:themeColor="text1"/>
          <w:sz w:val="26"/>
          <w:szCs w:val="26"/>
          <w:shd w:val="clear" w:color="auto" w:fill="FFFFFF"/>
        </w:rPr>
        <w:t xml:space="preserve">as </w:t>
      </w:r>
      <w:r w:rsidR="00930D21" w:rsidRPr="005648D1">
        <w:rPr>
          <w:color w:val="000000" w:themeColor="text1"/>
          <w:sz w:val="26"/>
          <w:szCs w:val="26"/>
          <w:shd w:val="clear" w:color="auto" w:fill="FFFFFF"/>
        </w:rPr>
        <w:t xml:space="preserve">the </w:t>
      </w:r>
      <w:r w:rsidR="00BB24A9" w:rsidRPr="005648D1">
        <w:rPr>
          <w:color w:val="000000" w:themeColor="text1"/>
          <w:sz w:val="26"/>
          <w:szCs w:val="26"/>
          <w:shd w:val="clear" w:color="auto" w:fill="FFFFFF"/>
        </w:rPr>
        <w:t>non-identified (NI) compounds.</w:t>
      </w:r>
      <w:r w:rsidR="00CE14D8" w:rsidRPr="005648D1">
        <w:rPr>
          <w:color w:val="000000" w:themeColor="text1"/>
          <w:sz w:val="26"/>
          <w:szCs w:val="26"/>
          <w:shd w:val="clear" w:color="auto" w:fill="FFFFFF"/>
        </w:rPr>
        <w:t xml:space="preserve"> </w:t>
      </w:r>
    </w:p>
    <w:p w14:paraId="6C414C39" w14:textId="77777777" w:rsidR="00662E7E" w:rsidRPr="005648D1" w:rsidRDefault="00662E7E" w:rsidP="00D33330">
      <w:pPr>
        <w:pStyle w:val="svarticle"/>
        <w:shd w:val="clear" w:color="auto" w:fill="FFFFFF"/>
        <w:autoSpaceDE w:val="0"/>
        <w:autoSpaceDN w:val="0"/>
        <w:adjustRightInd w:val="0"/>
        <w:spacing w:before="0" w:beforeAutospacing="0" w:after="0" w:afterAutospacing="0"/>
        <w:ind w:firstLine="709"/>
        <w:jc w:val="both"/>
        <w:rPr>
          <w:color w:val="000000" w:themeColor="text1"/>
          <w:sz w:val="26"/>
          <w:szCs w:val="26"/>
        </w:rPr>
      </w:pPr>
    </w:p>
    <w:p w14:paraId="20161886" w14:textId="02CD1054" w:rsidR="00662E7E" w:rsidRPr="005648D1" w:rsidRDefault="00662E7E" w:rsidP="00662E7E">
      <w:pPr>
        <w:spacing w:after="0" w:line="360" w:lineRule="auto"/>
        <w:rPr>
          <w:rFonts w:ascii="Times New Roman" w:hAnsi="Times New Roman" w:cs="Times New Roman"/>
          <w:b/>
          <w:color w:val="000000" w:themeColor="text1"/>
          <w:sz w:val="28"/>
          <w:szCs w:val="28"/>
        </w:rPr>
      </w:pPr>
      <w:r w:rsidRPr="005648D1">
        <w:rPr>
          <w:rFonts w:ascii="Times New Roman" w:hAnsi="Times New Roman" w:cs="Times New Roman"/>
          <w:b/>
          <w:sz w:val="28"/>
          <w:szCs w:val="28"/>
          <w:lang w:eastAsia="en-GB"/>
        </w:rPr>
        <w:t xml:space="preserve">3. </w:t>
      </w:r>
      <w:r w:rsidR="00485734">
        <w:rPr>
          <w:rFonts w:ascii="Times New Roman" w:hAnsi="Times New Roman" w:cs="Times New Roman"/>
          <w:b/>
          <w:sz w:val="28"/>
          <w:szCs w:val="28"/>
        </w:rPr>
        <w:t>Results and d</w:t>
      </w:r>
      <w:r w:rsidRPr="005648D1">
        <w:rPr>
          <w:rFonts w:ascii="Times New Roman" w:hAnsi="Times New Roman" w:cs="Times New Roman"/>
          <w:b/>
          <w:sz w:val="28"/>
          <w:szCs w:val="28"/>
        </w:rPr>
        <w:t>iscussion</w:t>
      </w:r>
    </w:p>
    <w:p w14:paraId="0DE479C7" w14:textId="7F88CF9A" w:rsidR="00662E7E" w:rsidRPr="005648D1" w:rsidRDefault="00662E7E" w:rsidP="00AB48B5">
      <w:pPr>
        <w:pStyle w:val="Caption"/>
        <w:spacing w:after="0" w:line="360" w:lineRule="auto"/>
        <w:jc w:val="both"/>
        <w:rPr>
          <w:rFonts w:ascii="Times New Roman" w:hAnsi="Times New Roman" w:cs="Times New Roman"/>
          <w:color w:val="000000" w:themeColor="text1"/>
          <w:sz w:val="28"/>
          <w:szCs w:val="28"/>
        </w:rPr>
      </w:pPr>
      <w:r w:rsidRPr="005648D1">
        <w:rPr>
          <w:rFonts w:ascii="Times New Roman" w:hAnsi="Times New Roman" w:cs="Times New Roman"/>
          <w:color w:val="000000" w:themeColor="text1"/>
          <w:sz w:val="28"/>
          <w:szCs w:val="28"/>
        </w:rPr>
        <w:t xml:space="preserve">3.1. Effect of </w:t>
      </w:r>
      <w:r w:rsidR="004F1448">
        <w:rPr>
          <w:rFonts w:ascii="Times New Roman" w:hAnsi="Times New Roman" w:cs="Times New Roman"/>
          <w:color w:val="000000" w:themeColor="text1"/>
          <w:sz w:val="28"/>
          <w:szCs w:val="28"/>
        </w:rPr>
        <w:t>r</w:t>
      </w:r>
      <w:r w:rsidRPr="005648D1">
        <w:rPr>
          <w:rFonts w:ascii="Times New Roman" w:hAnsi="Times New Roman" w:cs="Times New Roman"/>
          <w:color w:val="000000" w:themeColor="text1"/>
          <w:sz w:val="28"/>
          <w:szCs w:val="28"/>
        </w:rPr>
        <w:t xml:space="preserve">ed </w:t>
      </w:r>
      <w:r w:rsidR="004F1448">
        <w:rPr>
          <w:rFonts w:ascii="Times New Roman" w:hAnsi="Times New Roman" w:cs="Times New Roman"/>
          <w:color w:val="000000" w:themeColor="text1"/>
          <w:sz w:val="28"/>
          <w:szCs w:val="28"/>
        </w:rPr>
        <w:t>m</w:t>
      </w:r>
      <w:r w:rsidRPr="005648D1">
        <w:rPr>
          <w:rFonts w:ascii="Times New Roman" w:hAnsi="Times New Roman" w:cs="Times New Roman"/>
          <w:color w:val="000000" w:themeColor="text1"/>
          <w:sz w:val="28"/>
          <w:szCs w:val="28"/>
        </w:rPr>
        <w:t xml:space="preserve">ud </w:t>
      </w:r>
      <w:r w:rsidRPr="005648D1">
        <w:rPr>
          <w:rFonts w:ascii="Times New Roman" w:hAnsi="Times New Roman" w:cs="Times New Roman"/>
          <w:color w:val="auto"/>
          <w:sz w:val="28"/>
          <w:szCs w:val="28"/>
        </w:rPr>
        <w:t>on</w:t>
      </w:r>
      <w:r w:rsidR="00AB48B5" w:rsidRPr="005648D1">
        <w:rPr>
          <w:rFonts w:ascii="Times New Roman" w:hAnsi="Times New Roman" w:cs="Times New Roman"/>
          <w:color w:val="auto"/>
          <w:sz w:val="28"/>
          <w:szCs w:val="28"/>
        </w:rPr>
        <w:t xml:space="preserve"> </w:t>
      </w:r>
      <w:proofErr w:type="spellStart"/>
      <w:r w:rsidR="00485734">
        <w:rPr>
          <w:rFonts w:ascii="Times New Roman" w:hAnsi="Times New Roman" w:cs="Times New Roman"/>
          <w:color w:val="auto"/>
          <w:sz w:val="28"/>
          <w:szCs w:val="28"/>
        </w:rPr>
        <w:t>beechwood</w:t>
      </w:r>
      <w:proofErr w:type="spellEnd"/>
      <w:r w:rsidR="00485734">
        <w:rPr>
          <w:rFonts w:ascii="Times New Roman" w:hAnsi="Times New Roman" w:cs="Times New Roman"/>
          <w:color w:val="auto"/>
          <w:sz w:val="28"/>
          <w:szCs w:val="28"/>
        </w:rPr>
        <w:t xml:space="preserve"> </w:t>
      </w:r>
      <w:r w:rsidR="004F1448">
        <w:rPr>
          <w:rFonts w:ascii="Times New Roman" w:hAnsi="Times New Roman" w:cs="Times New Roman"/>
          <w:color w:val="auto"/>
          <w:sz w:val="28"/>
          <w:szCs w:val="28"/>
        </w:rPr>
        <w:t xml:space="preserve">CFP </w:t>
      </w:r>
    </w:p>
    <w:p w14:paraId="4029145E" w14:textId="2E90F57E" w:rsidR="0047391D" w:rsidRDefault="00D3626A" w:rsidP="00D62C1A">
      <w:pPr>
        <w:spacing w:after="0" w:line="360" w:lineRule="auto"/>
        <w:ind w:firstLine="709"/>
        <w:jc w:val="both"/>
        <w:rPr>
          <w:rFonts w:ascii="Times New Roman" w:hAnsi="Times New Roman" w:cs="Times New Roman"/>
          <w:color w:val="000000" w:themeColor="text1"/>
          <w:sz w:val="26"/>
          <w:szCs w:val="26"/>
        </w:rPr>
      </w:pPr>
      <w:proofErr w:type="spellStart"/>
      <w:r w:rsidRPr="005648D1">
        <w:rPr>
          <w:rFonts w:ascii="Times New Roman" w:hAnsi="Times New Roman" w:cs="Times New Roman"/>
          <w:color w:val="000000" w:themeColor="text1"/>
          <w:sz w:val="26"/>
          <w:szCs w:val="26"/>
          <w:shd w:val="clear" w:color="auto" w:fill="FFFFFF"/>
        </w:rPr>
        <w:t>Beechwood</w:t>
      </w:r>
      <w:proofErr w:type="spellEnd"/>
      <w:r w:rsidRPr="005648D1">
        <w:rPr>
          <w:rFonts w:ascii="Times New Roman" w:hAnsi="Times New Roman" w:cs="Times New Roman"/>
          <w:color w:val="000000" w:themeColor="text1"/>
          <w:sz w:val="26"/>
          <w:szCs w:val="26"/>
          <w:shd w:val="clear" w:color="auto" w:fill="FFFFFF"/>
        </w:rPr>
        <w:t xml:space="preserve"> typically contains </w:t>
      </w:r>
      <w:r w:rsidR="00EA0371" w:rsidRPr="005648D1">
        <w:rPr>
          <w:rFonts w:ascii="Times New Roman" w:hAnsi="Times New Roman" w:cs="Times New Roman"/>
          <w:color w:val="000000" w:themeColor="text1"/>
          <w:sz w:val="26"/>
          <w:szCs w:val="26"/>
          <w:shd w:val="clear" w:color="auto" w:fill="FFFFFF"/>
        </w:rPr>
        <w:t>45.8</w:t>
      </w:r>
      <w:r w:rsidR="00D33330" w:rsidRPr="005648D1">
        <w:rPr>
          <w:rFonts w:ascii="Times New Roman" w:hAnsi="Times New Roman" w:cs="Times New Roman"/>
          <w:color w:val="000000" w:themeColor="text1"/>
          <w:sz w:val="26"/>
          <w:szCs w:val="26"/>
          <w:shd w:val="clear" w:color="auto" w:fill="FFFFFF"/>
        </w:rPr>
        <w:t xml:space="preserve"> </w:t>
      </w:r>
      <w:r w:rsidRPr="005648D1">
        <w:rPr>
          <w:rFonts w:ascii="Times New Roman" w:hAnsi="Times New Roman" w:cs="Times New Roman"/>
          <w:color w:val="000000" w:themeColor="text1"/>
          <w:sz w:val="26"/>
          <w:szCs w:val="26"/>
          <w:shd w:val="clear" w:color="auto" w:fill="FFFFFF"/>
        </w:rPr>
        <w:t xml:space="preserve">% cellulose, </w:t>
      </w:r>
      <w:r w:rsidR="00EA0371" w:rsidRPr="005648D1">
        <w:rPr>
          <w:rFonts w:ascii="Times New Roman" w:hAnsi="Times New Roman" w:cs="Times New Roman"/>
          <w:color w:val="000000" w:themeColor="text1"/>
          <w:sz w:val="26"/>
          <w:szCs w:val="26"/>
          <w:shd w:val="clear" w:color="auto" w:fill="FFFFFF"/>
        </w:rPr>
        <w:t>31.8</w:t>
      </w:r>
      <w:r w:rsidR="00D33330" w:rsidRPr="005648D1">
        <w:rPr>
          <w:rFonts w:ascii="Times New Roman" w:hAnsi="Times New Roman" w:cs="Times New Roman"/>
          <w:color w:val="000000" w:themeColor="text1"/>
          <w:sz w:val="26"/>
          <w:szCs w:val="26"/>
          <w:shd w:val="clear" w:color="auto" w:fill="FFFFFF"/>
        </w:rPr>
        <w:t xml:space="preserve"> </w:t>
      </w:r>
      <w:r w:rsidRPr="005648D1">
        <w:rPr>
          <w:rFonts w:ascii="Times New Roman" w:hAnsi="Times New Roman" w:cs="Times New Roman"/>
          <w:color w:val="000000" w:themeColor="text1"/>
          <w:sz w:val="26"/>
          <w:szCs w:val="26"/>
          <w:shd w:val="clear" w:color="auto" w:fill="FFFFFF"/>
        </w:rPr>
        <w:t xml:space="preserve">% hemicellulose, and </w:t>
      </w:r>
      <w:r w:rsidR="00EA0371" w:rsidRPr="005648D1">
        <w:rPr>
          <w:rFonts w:ascii="Times New Roman" w:hAnsi="Times New Roman" w:cs="Times New Roman"/>
          <w:color w:val="000000" w:themeColor="text1"/>
          <w:sz w:val="26"/>
          <w:szCs w:val="26"/>
          <w:shd w:val="clear" w:color="auto" w:fill="FFFFFF"/>
        </w:rPr>
        <w:t>21.9</w:t>
      </w:r>
      <w:r w:rsidR="00D33330" w:rsidRPr="005648D1">
        <w:rPr>
          <w:rFonts w:ascii="Times New Roman" w:hAnsi="Times New Roman" w:cs="Times New Roman"/>
          <w:color w:val="000000" w:themeColor="text1"/>
          <w:sz w:val="26"/>
          <w:szCs w:val="26"/>
          <w:shd w:val="clear" w:color="auto" w:fill="FFFFFF"/>
        </w:rPr>
        <w:t xml:space="preserve"> </w:t>
      </w:r>
      <w:r w:rsidRPr="005648D1">
        <w:rPr>
          <w:rFonts w:ascii="Times New Roman" w:hAnsi="Times New Roman" w:cs="Times New Roman"/>
          <w:color w:val="000000" w:themeColor="text1"/>
          <w:sz w:val="26"/>
          <w:szCs w:val="26"/>
          <w:shd w:val="clear" w:color="auto" w:fill="FFFFFF"/>
        </w:rPr>
        <w:t>% lignin</w:t>
      </w:r>
      <w:r w:rsidR="00D33330" w:rsidRPr="005648D1">
        <w:rPr>
          <w:rFonts w:ascii="Times New Roman" w:hAnsi="Times New Roman" w:cs="Times New Roman"/>
          <w:color w:val="000000" w:themeColor="text1"/>
          <w:sz w:val="26"/>
          <w:szCs w:val="26"/>
          <w:shd w:val="clear" w:color="auto" w:fill="FFFFFF"/>
        </w:rPr>
        <w:t xml:space="preserve"> </w:t>
      </w:r>
      <w:r w:rsidR="00EA0371" w:rsidRPr="005648D1">
        <w:rPr>
          <w:rFonts w:ascii="Times New Roman" w:hAnsi="Times New Roman" w:cs="Times New Roman"/>
          <w:color w:val="000000" w:themeColor="text1"/>
          <w:sz w:val="26"/>
          <w:szCs w:val="26"/>
          <w:shd w:val="clear" w:color="auto" w:fill="FFFFFF"/>
        </w:rPr>
        <w:fldChar w:fldCharType="begin"/>
      </w:r>
      <w:r w:rsidR="00530623" w:rsidRPr="005648D1">
        <w:rPr>
          <w:rFonts w:ascii="Times New Roman" w:hAnsi="Times New Roman" w:cs="Times New Roman"/>
          <w:color w:val="000000" w:themeColor="text1"/>
          <w:sz w:val="26"/>
          <w:szCs w:val="26"/>
          <w:shd w:val="clear" w:color="auto" w:fill="FFFFFF"/>
        </w:rPr>
        <w:instrText xml:space="preserve"> ADDIN EN.CITE &lt;EndNote&gt;&lt;Cite&gt;&lt;Author&gt;Demirbaş&lt;/Author&gt;&lt;Year&gt;1997&lt;/Year&gt;&lt;RecNum&gt;195&lt;/RecNum&gt;&lt;DisplayText&gt;&lt;style font="Times New Roman"&gt;[43]&lt;/style&gt;&lt;/DisplayText&gt;&lt;record&gt;&lt;rec-number&gt;195&lt;/rec-number&gt;&lt;foreign-keys&gt;&lt;key app="EN" db-id="w0x9sfe070szdoexvej50w2wdxp0ata0vfxe" timestamp="1492069748"&gt;195&lt;/key&gt;&lt;/foreign-keys&gt;&lt;ref-type name="Journal Article"&gt;17&lt;/ref-type&gt;&lt;contributors&gt;&lt;authors&gt;&lt;author&gt;Demirbaş, Ayhan&lt;/author&gt;&lt;/authors&gt;&lt;/contributors&gt;&lt;titles&gt;&lt;title&gt;Calculation of higher heating values of biomass fuels&lt;/title&gt;&lt;secondary-title&gt;Fuel&lt;/secondary-title&gt;&lt;/titles&gt;&lt;periodical&gt;&lt;full-title&gt;Fuel&lt;/full-title&gt;&lt;/periodical&gt;&lt;pages&gt;431-434&lt;/pages&gt;&lt;volume&gt;76&lt;/volume&gt;&lt;number&gt;5&lt;/number&gt;&lt;keywords&gt;&lt;keyword&gt;biomass fuels&lt;/keyword&gt;&lt;keyword&gt;higher heating value&lt;/keyword&gt;&lt;keyword&gt;calculation&lt;/keyword&gt;&lt;/keywords&gt;&lt;dates&gt;&lt;year&gt;1997&lt;/year&gt;&lt;pub-dates&gt;&lt;date&gt;1997/04/01&lt;/date&gt;&lt;/pub-dates&gt;&lt;/dates&gt;&lt;isbn&gt;0016-2361&lt;/isbn&gt;&lt;urls&gt;&lt;related-urls&gt;&lt;url&gt;http://www.sciencedirect.com/science/article/pii/S0016236197855202&lt;/url&gt;&lt;/related-urls&gt;&lt;/urls&gt;&lt;electronic-resource-num&gt;http://dx.doi.org/10.1016/S0016-2361(97)85520-2&lt;/electronic-resource-num&gt;&lt;/record&gt;&lt;/Cite&gt;&lt;/EndNote&gt;</w:instrText>
      </w:r>
      <w:r w:rsidR="00EA0371" w:rsidRPr="005648D1">
        <w:rPr>
          <w:rFonts w:ascii="Times New Roman" w:hAnsi="Times New Roman" w:cs="Times New Roman"/>
          <w:color w:val="000000" w:themeColor="text1"/>
          <w:sz w:val="26"/>
          <w:szCs w:val="26"/>
          <w:shd w:val="clear" w:color="auto" w:fill="FFFFFF"/>
        </w:rPr>
        <w:fldChar w:fldCharType="separate"/>
      </w:r>
      <w:r w:rsidR="00530623" w:rsidRPr="005648D1">
        <w:rPr>
          <w:rFonts w:ascii="Times New Roman" w:hAnsi="Times New Roman" w:cs="Times New Roman"/>
          <w:noProof/>
          <w:color w:val="000000" w:themeColor="text1"/>
          <w:sz w:val="26"/>
          <w:szCs w:val="26"/>
          <w:shd w:val="clear" w:color="auto" w:fill="FFFFFF"/>
        </w:rPr>
        <w:t>[43]</w:t>
      </w:r>
      <w:r w:rsidR="00EA0371" w:rsidRPr="005648D1">
        <w:rPr>
          <w:rFonts w:ascii="Times New Roman" w:hAnsi="Times New Roman" w:cs="Times New Roman"/>
          <w:color w:val="000000" w:themeColor="text1"/>
          <w:sz w:val="26"/>
          <w:szCs w:val="26"/>
          <w:shd w:val="clear" w:color="auto" w:fill="FFFFFF"/>
        </w:rPr>
        <w:fldChar w:fldCharType="end"/>
      </w:r>
      <w:r w:rsidR="000C56D5" w:rsidRPr="005648D1">
        <w:rPr>
          <w:rFonts w:ascii="Times New Roman" w:hAnsi="Times New Roman" w:cs="Times New Roman"/>
          <w:color w:val="000000" w:themeColor="text1"/>
          <w:sz w:val="26"/>
          <w:szCs w:val="26"/>
          <w:shd w:val="clear" w:color="auto" w:fill="FFFFFF"/>
        </w:rPr>
        <w:t>.</w:t>
      </w:r>
      <w:r w:rsidRPr="005648D1">
        <w:rPr>
          <w:rFonts w:ascii="Times New Roman" w:hAnsi="Times New Roman" w:cs="Times New Roman"/>
          <w:color w:val="000000" w:themeColor="text1"/>
          <w:sz w:val="26"/>
          <w:szCs w:val="26"/>
          <w:shd w:val="clear" w:color="auto" w:fill="FFFFFF"/>
        </w:rPr>
        <w:t xml:space="preserve"> </w:t>
      </w:r>
      <w:r w:rsidR="00662E7E" w:rsidRPr="005648D1">
        <w:rPr>
          <w:rFonts w:ascii="Times New Roman" w:hAnsi="Times New Roman" w:cs="Times New Roman"/>
          <w:color w:val="000000" w:themeColor="text1"/>
          <w:sz w:val="26"/>
          <w:szCs w:val="26"/>
          <w:shd w:val="clear" w:color="auto" w:fill="FFFFFF"/>
        </w:rPr>
        <w:t xml:space="preserve">The </w:t>
      </w:r>
      <w:r w:rsidR="00662E7E" w:rsidRPr="005648D1">
        <w:rPr>
          <w:rFonts w:ascii="Times New Roman" w:hAnsi="Times New Roman" w:cs="Times New Roman"/>
          <w:color w:val="000000" w:themeColor="text1"/>
          <w:sz w:val="26"/>
          <w:szCs w:val="26"/>
        </w:rPr>
        <w:t xml:space="preserve">major compounds detected during the non-catalytic </w:t>
      </w:r>
      <w:r w:rsidRPr="005648D1">
        <w:rPr>
          <w:rFonts w:ascii="Times New Roman" w:hAnsi="Times New Roman" w:cs="Times New Roman"/>
          <w:color w:val="000000" w:themeColor="text1"/>
          <w:sz w:val="26"/>
          <w:szCs w:val="26"/>
        </w:rPr>
        <w:t>fa</w:t>
      </w:r>
      <w:r w:rsidR="00343DB2" w:rsidRPr="005648D1">
        <w:rPr>
          <w:rFonts w:ascii="Times New Roman" w:hAnsi="Times New Roman" w:cs="Times New Roman"/>
          <w:color w:val="000000" w:themeColor="text1"/>
          <w:sz w:val="26"/>
          <w:szCs w:val="26"/>
        </w:rPr>
        <w:t>s</w:t>
      </w:r>
      <w:r w:rsidRPr="005648D1">
        <w:rPr>
          <w:rFonts w:ascii="Times New Roman" w:hAnsi="Times New Roman" w:cs="Times New Roman"/>
          <w:color w:val="000000" w:themeColor="text1"/>
          <w:sz w:val="26"/>
          <w:szCs w:val="26"/>
        </w:rPr>
        <w:t xml:space="preserve">t </w:t>
      </w:r>
      <w:r w:rsidR="00662E7E" w:rsidRPr="005648D1">
        <w:rPr>
          <w:rFonts w:ascii="Times New Roman" w:hAnsi="Times New Roman" w:cs="Times New Roman"/>
          <w:color w:val="000000" w:themeColor="text1"/>
          <w:sz w:val="26"/>
          <w:szCs w:val="26"/>
        </w:rPr>
        <w:t xml:space="preserve">pyrolysis of </w:t>
      </w:r>
      <w:r w:rsidR="00485734">
        <w:rPr>
          <w:rFonts w:ascii="Times New Roman" w:hAnsi="Times New Roman" w:cs="Times New Roman"/>
          <w:color w:val="000000" w:themeColor="text1"/>
          <w:sz w:val="26"/>
          <w:szCs w:val="26"/>
        </w:rPr>
        <w:t>BW</w:t>
      </w:r>
      <w:r w:rsidR="0019398E" w:rsidRPr="005648D1">
        <w:rPr>
          <w:rFonts w:ascii="Times New Roman" w:hAnsi="Times New Roman" w:cs="Times New Roman"/>
          <w:color w:val="000000" w:themeColor="text1"/>
          <w:sz w:val="26"/>
          <w:szCs w:val="26"/>
        </w:rPr>
        <w:t xml:space="preserve"> </w:t>
      </w:r>
      <w:r w:rsidR="00662E7E" w:rsidRPr="005648D1">
        <w:rPr>
          <w:rFonts w:ascii="Times New Roman" w:hAnsi="Times New Roman" w:cs="Times New Roman"/>
          <w:color w:val="000000" w:themeColor="text1"/>
          <w:sz w:val="26"/>
          <w:szCs w:val="26"/>
        </w:rPr>
        <w:t xml:space="preserve">are listed </w:t>
      </w:r>
      <w:r w:rsidR="00C45049" w:rsidRPr="005648D1">
        <w:rPr>
          <w:rFonts w:ascii="Times New Roman" w:hAnsi="Times New Roman" w:cs="Times New Roman"/>
          <w:color w:val="000000" w:themeColor="text1"/>
          <w:sz w:val="26"/>
          <w:szCs w:val="26"/>
        </w:rPr>
        <w:t>in</w:t>
      </w:r>
      <w:r w:rsidR="00C45049" w:rsidRPr="005648D1">
        <w:rPr>
          <w:rFonts w:ascii="Times New Roman" w:hAnsi="Times New Roman" w:cs="Times New Roman"/>
          <w:sz w:val="26"/>
          <w:szCs w:val="26"/>
        </w:rPr>
        <w:t xml:space="preserve"> </w:t>
      </w:r>
      <w:r w:rsidR="00662E7E" w:rsidRPr="005648D1">
        <w:rPr>
          <w:rFonts w:ascii="Times New Roman" w:hAnsi="Times New Roman" w:cs="Times New Roman"/>
          <w:color w:val="000000" w:themeColor="text1"/>
          <w:sz w:val="26"/>
          <w:szCs w:val="26"/>
        </w:rPr>
        <w:t xml:space="preserve">Table </w:t>
      </w:r>
      <w:r w:rsidR="00D95FE0" w:rsidRPr="005648D1">
        <w:rPr>
          <w:rFonts w:ascii="Times New Roman" w:hAnsi="Times New Roman" w:cs="Times New Roman"/>
          <w:color w:val="000000" w:themeColor="text1"/>
          <w:sz w:val="26"/>
          <w:szCs w:val="26"/>
        </w:rPr>
        <w:t>1</w:t>
      </w:r>
      <w:r w:rsidR="00662E7E" w:rsidRPr="005648D1">
        <w:rPr>
          <w:rFonts w:ascii="Times New Roman" w:hAnsi="Times New Roman" w:cs="Times New Roman"/>
          <w:color w:val="000000" w:themeColor="text1"/>
          <w:sz w:val="26"/>
          <w:szCs w:val="26"/>
        </w:rPr>
        <w:t>.</w:t>
      </w:r>
      <w:r w:rsidR="006808B9" w:rsidRPr="005648D1">
        <w:rPr>
          <w:rFonts w:ascii="Times New Roman" w:hAnsi="Times New Roman" w:cs="Times New Roman"/>
          <w:color w:val="000000" w:themeColor="text1"/>
          <w:sz w:val="26"/>
          <w:szCs w:val="26"/>
        </w:rPr>
        <w:t xml:space="preserve"> The yields of different groups are presented in Fig. </w:t>
      </w:r>
      <w:r w:rsidR="002C77B9" w:rsidRPr="005648D1">
        <w:rPr>
          <w:rFonts w:ascii="Times New Roman" w:hAnsi="Times New Roman" w:cs="Times New Roman"/>
          <w:color w:val="000000" w:themeColor="text1"/>
          <w:sz w:val="26"/>
          <w:szCs w:val="26"/>
        </w:rPr>
        <w:t>1</w:t>
      </w:r>
      <w:r w:rsidR="006808B9" w:rsidRPr="005648D1">
        <w:rPr>
          <w:rFonts w:ascii="Times New Roman" w:hAnsi="Times New Roman" w:cs="Times New Roman"/>
          <w:color w:val="000000" w:themeColor="text1"/>
          <w:sz w:val="26"/>
          <w:szCs w:val="26"/>
        </w:rPr>
        <w:t>. In the non-catalytic fast pyrolysis</w:t>
      </w:r>
      <w:r w:rsidR="002C77B9" w:rsidRPr="005648D1">
        <w:rPr>
          <w:rFonts w:ascii="Times New Roman" w:hAnsi="Times New Roman" w:cs="Times New Roman"/>
          <w:color w:val="000000" w:themeColor="text1"/>
          <w:sz w:val="26"/>
          <w:szCs w:val="26"/>
        </w:rPr>
        <w:t xml:space="preserve"> of </w:t>
      </w:r>
      <w:r w:rsidR="00485734">
        <w:rPr>
          <w:rFonts w:ascii="Times New Roman" w:hAnsi="Times New Roman" w:cs="Times New Roman"/>
          <w:color w:val="000000" w:themeColor="text1"/>
          <w:sz w:val="26"/>
          <w:szCs w:val="26"/>
        </w:rPr>
        <w:t>BW</w:t>
      </w:r>
      <w:r w:rsidR="006808B9" w:rsidRPr="005648D1">
        <w:rPr>
          <w:rFonts w:ascii="Times New Roman" w:hAnsi="Times New Roman" w:cs="Times New Roman"/>
          <w:color w:val="000000" w:themeColor="text1"/>
          <w:sz w:val="26"/>
          <w:szCs w:val="26"/>
        </w:rPr>
        <w:t xml:space="preserve">, phenols were found in </w:t>
      </w:r>
      <w:r w:rsidR="00B90F0E" w:rsidRPr="005648D1">
        <w:rPr>
          <w:rFonts w:ascii="Times New Roman" w:hAnsi="Times New Roman" w:cs="Times New Roman"/>
          <w:color w:val="000000" w:themeColor="text1"/>
          <w:sz w:val="26"/>
          <w:szCs w:val="26"/>
        </w:rPr>
        <w:t xml:space="preserve">the </w:t>
      </w:r>
      <w:r w:rsidR="006808B9" w:rsidRPr="005648D1">
        <w:rPr>
          <w:rFonts w:ascii="Times New Roman" w:hAnsi="Times New Roman" w:cs="Times New Roman"/>
          <w:color w:val="000000" w:themeColor="text1"/>
          <w:sz w:val="26"/>
          <w:szCs w:val="26"/>
        </w:rPr>
        <w:t>largest yield (23.7 %), followed by acids (16.9 %) and ketones (16.</w:t>
      </w:r>
      <w:commentRangeStart w:id="5"/>
      <w:r w:rsidR="002027CF">
        <w:rPr>
          <w:rFonts w:ascii="Times New Roman" w:hAnsi="Times New Roman" w:cs="Times New Roman"/>
          <w:color w:val="000000" w:themeColor="text1"/>
          <w:sz w:val="26"/>
          <w:szCs w:val="26"/>
        </w:rPr>
        <w:t>6</w:t>
      </w:r>
      <w:commentRangeEnd w:id="5"/>
      <w:r w:rsidR="002027CF">
        <w:rPr>
          <w:rStyle w:val="CommentReference"/>
        </w:rPr>
        <w:commentReference w:id="5"/>
      </w:r>
      <w:r w:rsidR="006808B9" w:rsidRPr="005648D1">
        <w:rPr>
          <w:rFonts w:ascii="Times New Roman" w:hAnsi="Times New Roman" w:cs="Times New Roman"/>
          <w:color w:val="000000" w:themeColor="text1"/>
          <w:sz w:val="26"/>
          <w:szCs w:val="26"/>
        </w:rPr>
        <w:t xml:space="preserve"> %). Furfural</w:t>
      </w:r>
      <w:r w:rsidR="00F942DD" w:rsidRPr="005648D1">
        <w:rPr>
          <w:rFonts w:ascii="Times New Roman" w:hAnsi="Times New Roman" w:cs="Times New Roman"/>
          <w:color w:val="000000" w:themeColor="text1"/>
          <w:sz w:val="26"/>
          <w:szCs w:val="26"/>
        </w:rPr>
        <w:t>s</w:t>
      </w:r>
      <w:r w:rsidR="006808B9" w:rsidRPr="005648D1">
        <w:rPr>
          <w:rFonts w:ascii="Times New Roman" w:hAnsi="Times New Roman" w:cs="Times New Roman"/>
          <w:color w:val="000000" w:themeColor="text1"/>
          <w:sz w:val="26"/>
          <w:szCs w:val="26"/>
        </w:rPr>
        <w:t xml:space="preserve"> w</w:t>
      </w:r>
      <w:r w:rsidR="00F942DD" w:rsidRPr="005648D1">
        <w:rPr>
          <w:rFonts w:ascii="Times New Roman" w:hAnsi="Times New Roman" w:cs="Times New Roman"/>
          <w:color w:val="000000" w:themeColor="text1"/>
          <w:sz w:val="26"/>
          <w:szCs w:val="26"/>
        </w:rPr>
        <w:t>ere</w:t>
      </w:r>
      <w:r w:rsidR="006808B9" w:rsidRPr="005648D1">
        <w:rPr>
          <w:rFonts w:ascii="Times New Roman" w:hAnsi="Times New Roman" w:cs="Times New Roman"/>
          <w:color w:val="000000" w:themeColor="text1"/>
          <w:sz w:val="26"/>
          <w:szCs w:val="26"/>
        </w:rPr>
        <w:t xml:space="preserve"> found in </w:t>
      </w:r>
      <w:r w:rsidR="00F43499" w:rsidRPr="005648D1">
        <w:rPr>
          <w:rFonts w:ascii="Times New Roman" w:hAnsi="Times New Roman" w:cs="Times New Roman"/>
          <w:color w:val="000000" w:themeColor="text1"/>
          <w:sz w:val="26"/>
          <w:szCs w:val="26"/>
        </w:rPr>
        <w:t xml:space="preserve">a </w:t>
      </w:r>
      <w:r w:rsidR="006808B9" w:rsidRPr="005648D1">
        <w:rPr>
          <w:rFonts w:ascii="Times New Roman" w:hAnsi="Times New Roman" w:cs="Times New Roman"/>
          <w:color w:val="000000" w:themeColor="text1"/>
          <w:sz w:val="26"/>
          <w:szCs w:val="26"/>
        </w:rPr>
        <w:t xml:space="preserve">small </w:t>
      </w:r>
      <w:r w:rsidR="00ED1AB1" w:rsidRPr="005648D1">
        <w:rPr>
          <w:rFonts w:ascii="Times New Roman" w:hAnsi="Times New Roman" w:cs="Times New Roman"/>
          <w:color w:val="000000" w:themeColor="text1"/>
          <w:sz w:val="26"/>
          <w:szCs w:val="26"/>
        </w:rPr>
        <w:t>yield</w:t>
      </w:r>
      <w:r w:rsidR="006808B9" w:rsidRPr="005648D1">
        <w:rPr>
          <w:rFonts w:ascii="Times New Roman" w:hAnsi="Times New Roman" w:cs="Times New Roman"/>
          <w:color w:val="000000" w:themeColor="text1"/>
          <w:sz w:val="26"/>
          <w:szCs w:val="26"/>
        </w:rPr>
        <w:t xml:space="preserve"> (3.0 %).</w:t>
      </w:r>
    </w:p>
    <w:p w14:paraId="0A269C66" w14:textId="77777777" w:rsidR="00485734" w:rsidRPr="005648D1" w:rsidRDefault="00485734" w:rsidP="00D62C1A">
      <w:pPr>
        <w:spacing w:after="0" w:line="360" w:lineRule="auto"/>
        <w:ind w:firstLine="709"/>
        <w:jc w:val="both"/>
        <w:rPr>
          <w:rFonts w:ascii="Times New Roman" w:hAnsi="Times New Roman" w:cs="Times New Roman"/>
          <w:color w:val="000000" w:themeColor="text1"/>
          <w:sz w:val="26"/>
          <w:szCs w:val="26"/>
        </w:rPr>
      </w:pPr>
    </w:p>
    <w:p w14:paraId="4F0C0E97" w14:textId="50D1294A" w:rsidR="00BB24A9" w:rsidRPr="005648D1" w:rsidRDefault="00BB24A9" w:rsidP="00BB24A9">
      <w:pPr>
        <w:pStyle w:val="svarticle"/>
        <w:shd w:val="clear" w:color="auto" w:fill="FFFFFF"/>
        <w:spacing w:before="0" w:beforeAutospacing="0" w:after="0" w:afterAutospacing="0" w:line="360" w:lineRule="auto"/>
        <w:jc w:val="both"/>
        <w:textAlignment w:val="baseline"/>
        <w:rPr>
          <w:bCs/>
          <w:color w:val="000000" w:themeColor="text1"/>
          <w:sz w:val="26"/>
          <w:szCs w:val="26"/>
          <w:shd w:val="clear" w:color="auto" w:fill="FFFFFF"/>
        </w:rPr>
      </w:pPr>
      <w:r w:rsidRPr="005648D1">
        <w:rPr>
          <w:b/>
          <w:color w:val="000000" w:themeColor="text1"/>
          <w:sz w:val="26"/>
          <w:szCs w:val="26"/>
        </w:rPr>
        <w:t xml:space="preserve">Table </w:t>
      </w:r>
      <w:r w:rsidR="00D95FE0" w:rsidRPr="005648D1">
        <w:rPr>
          <w:b/>
          <w:color w:val="000000" w:themeColor="text1"/>
          <w:sz w:val="26"/>
          <w:szCs w:val="26"/>
        </w:rPr>
        <w:t>1</w:t>
      </w:r>
      <w:r w:rsidRPr="005648D1">
        <w:rPr>
          <w:b/>
          <w:color w:val="000000" w:themeColor="text1"/>
          <w:sz w:val="26"/>
          <w:szCs w:val="26"/>
        </w:rPr>
        <w:t>.</w:t>
      </w:r>
      <w:r w:rsidRPr="005648D1">
        <w:rPr>
          <w:color w:val="000000" w:themeColor="text1"/>
          <w:sz w:val="26"/>
          <w:szCs w:val="26"/>
        </w:rPr>
        <w:t xml:space="preserve"> </w:t>
      </w:r>
      <w:r w:rsidR="00ED1AB1" w:rsidRPr="005648D1">
        <w:rPr>
          <w:color w:val="000000" w:themeColor="text1"/>
          <w:sz w:val="26"/>
          <w:szCs w:val="26"/>
        </w:rPr>
        <w:t xml:space="preserve">Main </w:t>
      </w:r>
      <w:r w:rsidR="00ED1AB1" w:rsidRPr="005648D1">
        <w:rPr>
          <w:bCs/>
          <w:color w:val="000000" w:themeColor="text1"/>
          <w:sz w:val="26"/>
          <w:szCs w:val="26"/>
          <w:shd w:val="clear" w:color="auto" w:fill="FFFFFF"/>
        </w:rPr>
        <w:t xml:space="preserve">identified </w:t>
      </w:r>
      <w:r w:rsidRPr="005648D1">
        <w:rPr>
          <w:bCs/>
          <w:color w:val="000000" w:themeColor="text1"/>
          <w:sz w:val="26"/>
          <w:szCs w:val="26"/>
          <w:shd w:val="clear" w:color="auto" w:fill="FFFFFF"/>
        </w:rPr>
        <w:t xml:space="preserve">products from non-catalytic fast pyrolysis of </w:t>
      </w:r>
      <w:proofErr w:type="spellStart"/>
      <w:r w:rsidR="000126C2">
        <w:rPr>
          <w:bCs/>
          <w:color w:val="000000" w:themeColor="text1"/>
          <w:sz w:val="26"/>
          <w:szCs w:val="26"/>
          <w:shd w:val="clear" w:color="auto" w:fill="FFFFFF"/>
        </w:rPr>
        <w:t>b</w:t>
      </w:r>
      <w:r w:rsidRPr="005648D1">
        <w:rPr>
          <w:bCs/>
          <w:color w:val="000000" w:themeColor="text1"/>
          <w:sz w:val="26"/>
          <w:szCs w:val="26"/>
          <w:shd w:val="clear" w:color="auto" w:fill="FFFFFF"/>
        </w:rPr>
        <w:t>eechwood</w:t>
      </w:r>
      <w:proofErr w:type="spellEnd"/>
      <w:r w:rsidRPr="005648D1">
        <w:rPr>
          <w:bCs/>
          <w:color w:val="000000" w:themeColor="text1"/>
          <w:sz w:val="26"/>
          <w:szCs w:val="26"/>
          <w:shd w:val="clear" w:color="auto" w:fill="FFFFFF"/>
        </w:rPr>
        <w:t>.</w:t>
      </w:r>
    </w:p>
    <w:tbl>
      <w:tblPr>
        <w:tblW w:w="9261" w:type="dxa"/>
        <w:tblInd w:w="93" w:type="dxa"/>
        <w:tblLayout w:type="fixed"/>
        <w:tblLook w:val="04A0" w:firstRow="1" w:lastRow="0" w:firstColumn="1" w:lastColumn="0" w:noHBand="0" w:noVBand="1"/>
      </w:tblPr>
      <w:tblGrid>
        <w:gridCol w:w="722"/>
        <w:gridCol w:w="1813"/>
        <w:gridCol w:w="5310"/>
        <w:gridCol w:w="1416"/>
      </w:tblGrid>
      <w:tr w:rsidR="00662E7E" w:rsidRPr="005648D1" w14:paraId="6FA4C205" w14:textId="77777777" w:rsidTr="0025154A">
        <w:trPr>
          <w:trHeight w:val="346"/>
        </w:trPr>
        <w:tc>
          <w:tcPr>
            <w:tcW w:w="722" w:type="dxa"/>
            <w:tcBorders>
              <w:top w:val="single" w:sz="4" w:space="0" w:color="auto"/>
              <w:bottom w:val="single" w:sz="4" w:space="0" w:color="auto"/>
            </w:tcBorders>
            <w:shd w:val="clear" w:color="000000" w:fill="FFFFFF"/>
            <w:noWrap/>
            <w:vAlign w:val="center"/>
            <w:hideMark/>
          </w:tcPr>
          <w:p w14:paraId="4E3E7408" w14:textId="07264A4A" w:rsidR="00662E7E" w:rsidRPr="005648D1" w:rsidRDefault="00DF74B8" w:rsidP="001D5919">
            <w:pPr>
              <w:spacing w:after="0"/>
              <w:rPr>
                <w:rFonts w:ascii="Times New Roman" w:hAnsi="Times New Roman" w:cs="Times New Roman"/>
                <w:color w:val="000000" w:themeColor="text1"/>
                <w:sz w:val="26"/>
                <w:szCs w:val="26"/>
                <w:shd w:val="clear" w:color="auto" w:fill="FFFFFF"/>
              </w:rPr>
            </w:pPr>
            <w:r w:rsidRPr="005648D1">
              <w:rPr>
                <w:rFonts w:ascii="Times New Roman" w:hAnsi="Times New Roman" w:cs="Times New Roman"/>
                <w:color w:val="000000" w:themeColor="text1"/>
                <w:sz w:val="26"/>
                <w:szCs w:val="26"/>
                <w:shd w:val="clear" w:color="auto" w:fill="FFFFFF"/>
              </w:rPr>
              <w:lastRenderedPageBreak/>
              <w:t>N</w:t>
            </w:r>
            <w:r w:rsidR="00467F4C" w:rsidRPr="005648D1">
              <w:rPr>
                <w:rFonts w:ascii="Times New Roman" w:hAnsi="Times New Roman" w:cs="Times New Roman"/>
                <w:color w:val="000000" w:themeColor="text1"/>
                <w:sz w:val="26"/>
                <w:szCs w:val="26"/>
                <w:shd w:val="clear" w:color="auto" w:fill="FFFFFF"/>
              </w:rPr>
              <w:t>o</w:t>
            </w:r>
            <w:r w:rsidRPr="005648D1">
              <w:rPr>
                <w:rFonts w:ascii="Times New Roman" w:hAnsi="Times New Roman" w:cs="Times New Roman"/>
                <w:color w:val="000000" w:themeColor="text1"/>
                <w:sz w:val="26"/>
                <w:szCs w:val="26"/>
                <w:shd w:val="clear" w:color="auto" w:fill="FFFFFF"/>
              </w:rPr>
              <w:t>.</w:t>
            </w:r>
          </w:p>
        </w:tc>
        <w:tc>
          <w:tcPr>
            <w:tcW w:w="1813" w:type="dxa"/>
            <w:tcBorders>
              <w:top w:val="single" w:sz="4" w:space="0" w:color="auto"/>
              <w:bottom w:val="single" w:sz="4" w:space="0" w:color="auto"/>
            </w:tcBorders>
            <w:shd w:val="clear" w:color="000000" w:fill="FFFFFF"/>
            <w:noWrap/>
            <w:vAlign w:val="center"/>
            <w:hideMark/>
          </w:tcPr>
          <w:p w14:paraId="4CF622F5" w14:textId="3C91703D" w:rsidR="00662E7E" w:rsidRPr="005648D1" w:rsidRDefault="00662E7E" w:rsidP="001D5919">
            <w:pPr>
              <w:spacing w:after="0"/>
              <w:rPr>
                <w:rFonts w:ascii="Times New Roman" w:hAnsi="Times New Roman" w:cs="Times New Roman"/>
                <w:color w:val="000000" w:themeColor="text1"/>
                <w:sz w:val="26"/>
                <w:szCs w:val="26"/>
                <w:shd w:val="clear" w:color="auto" w:fill="FFFFFF"/>
              </w:rPr>
            </w:pPr>
            <w:r w:rsidRPr="005648D1">
              <w:rPr>
                <w:rFonts w:ascii="Times New Roman" w:hAnsi="Times New Roman" w:cs="Times New Roman"/>
                <w:color w:val="000000" w:themeColor="text1"/>
                <w:sz w:val="26"/>
                <w:szCs w:val="26"/>
                <w:shd w:val="clear" w:color="auto" w:fill="FFFFFF"/>
              </w:rPr>
              <w:t>R</w:t>
            </w:r>
            <w:r w:rsidR="00C45049" w:rsidRPr="005648D1">
              <w:rPr>
                <w:rFonts w:ascii="Times New Roman" w:hAnsi="Times New Roman" w:cs="Times New Roman"/>
                <w:color w:val="000000" w:themeColor="text1"/>
                <w:sz w:val="26"/>
                <w:szCs w:val="26"/>
                <w:shd w:val="clear" w:color="auto" w:fill="FFFFFF"/>
              </w:rPr>
              <w:t xml:space="preserve">etention </w:t>
            </w:r>
            <w:commentRangeStart w:id="6"/>
            <w:r w:rsidR="00C45049" w:rsidRPr="005648D1">
              <w:rPr>
                <w:rFonts w:ascii="Times New Roman" w:hAnsi="Times New Roman" w:cs="Times New Roman"/>
                <w:color w:val="000000" w:themeColor="text1"/>
                <w:sz w:val="26"/>
                <w:szCs w:val="26"/>
                <w:shd w:val="clear" w:color="auto" w:fill="FFFFFF"/>
              </w:rPr>
              <w:t>time</w:t>
            </w:r>
            <w:commentRangeEnd w:id="6"/>
            <w:r w:rsidR="000126C2">
              <w:rPr>
                <w:rStyle w:val="CommentReference"/>
              </w:rPr>
              <w:commentReference w:id="6"/>
            </w:r>
          </w:p>
        </w:tc>
        <w:tc>
          <w:tcPr>
            <w:tcW w:w="5310" w:type="dxa"/>
            <w:tcBorders>
              <w:top w:val="single" w:sz="4" w:space="0" w:color="auto"/>
              <w:bottom w:val="single" w:sz="4" w:space="0" w:color="auto"/>
            </w:tcBorders>
            <w:shd w:val="clear" w:color="000000" w:fill="FFFFFF"/>
            <w:noWrap/>
            <w:vAlign w:val="center"/>
            <w:hideMark/>
          </w:tcPr>
          <w:p w14:paraId="19A7F8DB" w14:textId="77777777" w:rsidR="00662E7E" w:rsidRPr="005648D1" w:rsidRDefault="00662E7E" w:rsidP="001D5919">
            <w:pPr>
              <w:spacing w:after="0"/>
              <w:rPr>
                <w:rFonts w:ascii="Times New Roman" w:hAnsi="Times New Roman" w:cs="Times New Roman"/>
                <w:color w:val="000000" w:themeColor="text1"/>
                <w:sz w:val="26"/>
                <w:szCs w:val="26"/>
                <w:shd w:val="clear" w:color="auto" w:fill="FFFFFF"/>
              </w:rPr>
            </w:pPr>
            <w:r w:rsidRPr="005648D1">
              <w:rPr>
                <w:rFonts w:ascii="Times New Roman" w:hAnsi="Times New Roman" w:cs="Times New Roman"/>
                <w:color w:val="000000" w:themeColor="text1"/>
                <w:sz w:val="26"/>
                <w:szCs w:val="26"/>
                <w:shd w:val="clear" w:color="auto" w:fill="FFFFFF"/>
              </w:rPr>
              <w:t>Compound</w:t>
            </w:r>
          </w:p>
        </w:tc>
        <w:tc>
          <w:tcPr>
            <w:tcW w:w="1416" w:type="dxa"/>
            <w:tcBorders>
              <w:top w:val="single" w:sz="4" w:space="0" w:color="auto"/>
              <w:bottom w:val="single" w:sz="4" w:space="0" w:color="auto"/>
            </w:tcBorders>
            <w:shd w:val="clear" w:color="000000" w:fill="FFFFFF"/>
            <w:noWrap/>
            <w:vAlign w:val="center"/>
            <w:hideMark/>
          </w:tcPr>
          <w:p w14:paraId="5C02B9F5" w14:textId="77777777" w:rsidR="00662E7E" w:rsidRPr="005648D1" w:rsidRDefault="00662E7E" w:rsidP="001D5919">
            <w:pPr>
              <w:spacing w:after="0"/>
              <w:rPr>
                <w:rFonts w:ascii="Times New Roman" w:hAnsi="Times New Roman" w:cs="Times New Roman"/>
                <w:color w:val="000000" w:themeColor="text1"/>
                <w:sz w:val="26"/>
                <w:szCs w:val="26"/>
                <w:shd w:val="clear" w:color="auto" w:fill="FFFFFF"/>
              </w:rPr>
            </w:pPr>
            <w:r w:rsidRPr="005648D1">
              <w:rPr>
                <w:rFonts w:ascii="Times New Roman" w:hAnsi="Times New Roman" w:cs="Times New Roman"/>
                <w:color w:val="000000" w:themeColor="text1"/>
                <w:sz w:val="26"/>
                <w:szCs w:val="26"/>
                <w:shd w:val="clear" w:color="auto" w:fill="FFFFFF"/>
              </w:rPr>
              <w:t>Group</w:t>
            </w:r>
          </w:p>
        </w:tc>
      </w:tr>
      <w:tr w:rsidR="00662E7E" w:rsidRPr="005648D1" w14:paraId="21EEC856" w14:textId="77777777" w:rsidTr="0025154A">
        <w:trPr>
          <w:trHeight w:val="346"/>
        </w:trPr>
        <w:tc>
          <w:tcPr>
            <w:tcW w:w="722" w:type="dxa"/>
            <w:tcBorders>
              <w:top w:val="single" w:sz="4" w:space="0" w:color="auto"/>
            </w:tcBorders>
            <w:shd w:val="clear" w:color="000000" w:fill="FFFFFF"/>
            <w:noWrap/>
            <w:vAlign w:val="center"/>
            <w:hideMark/>
          </w:tcPr>
          <w:p w14:paraId="1EB427BD"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1</w:t>
            </w:r>
          </w:p>
        </w:tc>
        <w:tc>
          <w:tcPr>
            <w:tcW w:w="1813" w:type="dxa"/>
            <w:tcBorders>
              <w:top w:val="single" w:sz="4" w:space="0" w:color="auto"/>
            </w:tcBorders>
            <w:shd w:val="clear" w:color="000000" w:fill="FFFFFF"/>
            <w:noWrap/>
            <w:vAlign w:val="center"/>
            <w:hideMark/>
          </w:tcPr>
          <w:p w14:paraId="0065431F"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1.417</w:t>
            </w:r>
          </w:p>
        </w:tc>
        <w:tc>
          <w:tcPr>
            <w:tcW w:w="5310" w:type="dxa"/>
            <w:tcBorders>
              <w:top w:val="single" w:sz="4" w:space="0" w:color="auto"/>
            </w:tcBorders>
            <w:shd w:val="clear" w:color="000000" w:fill="FFFFFF"/>
            <w:noWrap/>
            <w:vAlign w:val="center"/>
            <w:hideMark/>
          </w:tcPr>
          <w:p w14:paraId="47CCBE59"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hAnsi="Times New Roman" w:cs="Times New Roman"/>
                <w:color w:val="000000"/>
                <w:sz w:val="26"/>
                <w:szCs w:val="26"/>
              </w:rPr>
              <w:t>C</w:t>
            </w:r>
            <w:r w:rsidRPr="005648D1">
              <w:rPr>
                <w:rFonts w:ascii="Times New Roman" w:eastAsia="Times New Roman" w:hAnsi="Times New Roman" w:cs="Times New Roman"/>
                <w:color w:val="000000"/>
                <w:sz w:val="26"/>
                <w:szCs w:val="26"/>
              </w:rPr>
              <w:t>arbon dioxide</w:t>
            </w:r>
          </w:p>
        </w:tc>
        <w:tc>
          <w:tcPr>
            <w:tcW w:w="1416" w:type="dxa"/>
            <w:tcBorders>
              <w:top w:val="single" w:sz="4" w:space="0" w:color="auto"/>
            </w:tcBorders>
            <w:shd w:val="clear" w:color="000000" w:fill="FFFFFF"/>
            <w:noWrap/>
            <w:vAlign w:val="center"/>
            <w:hideMark/>
          </w:tcPr>
          <w:p w14:paraId="14AF3E1E"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CO</w:t>
            </w:r>
            <w:r w:rsidRPr="005648D1">
              <w:rPr>
                <w:rFonts w:ascii="Times New Roman" w:eastAsia="Times New Roman" w:hAnsi="Times New Roman" w:cs="Times New Roman"/>
                <w:color w:val="000000"/>
                <w:sz w:val="26"/>
                <w:szCs w:val="26"/>
                <w:vertAlign w:val="subscript"/>
              </w:rPr>
              <w:t>2</w:t>
            </w:r>
          </w:p>
        </w:tc>
      </w:tr>
      <w:tr w:rsidR="00662E7E" w:rsidRPr="005648D1" w14:paraId="0518D0F5" w14:textId="77777777" w:rsidTr="0025154A">
        <w:trPr>
          <w:trHeight w:val="346"/>
        </w:trPr>
        <w:tc>
          <w:tcPr>
            <w:tcW w:w="722" w:type="dxa"/>
            <w:shd w:val="clear" w:color="000000" w:fill="FFFFFF"/>
            <w:noWrap/>
            <w:vAlign w:val="center"/>
            <w:hideMark/>
          </w:tcPr>
          <w:p w14:paraId="60885100"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2</w:t>
            </w:r>
          </w:p>
        </w:tc>
        <w:tc>
          <w:tcPr>
            <w:tcW w:w="1813" w:type="dxa"/>
            <w:shd w:val="clear" w:color="000000" w:fill="FFFFFF"/>
            <w:noWrap/>
            <w:vAlign w:val="center"/>
            <w:hideMark/>
          </w:tcPr>
          <w:p w14:paraId="68984AF5"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1.552</w:t>
            </w:r>
          </w:p>
        </w:tc>
        <w:tc>
          <w:tcPr>
            <w:tcW w:w="5310" w:type="dxa"/>
            <w:shd w:val="clear" w:color="000000" w:fill="FFFFFF"/>
            <w:noWrap/>
            <w:vAlign w:val="center"/>
            <w:hideMark/>
          </w:tcPr>
          <w:p w14:paraId="358090AA"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hAnsi="Times New Roman" w:cs="Times New Roman"/>
                <w:color w:val="000000"/>
                <w:sz w:val="26"/>
                <w:szCs w:val="26"/>
              </w:rPr>
              <w:t>A</w:t>
            </w:r>
            <w:r w:rsidRPr="005648D1">
              <w:rPr>
                <w:rFonts w:ascii="Times New Roman" w:eastAsia="Times New Roman" w:hAnsi="Times New Roman" w:cs="Times New Roman"/>
                <w:color w:val="000000"/>
                <w:sz w:val="26"/>
                <w:szCs w:val="26"/>
              </w:rPr>
              <w:t>cetaldehyde</w:t>
            </w:r>
          </w:p>
        </w:tc>
        <w:tc>
          <w:tcPr>
            <w:tcW w:w="1416" w:type="dxa"/>
            <w:shd w:val="clear" w:color="000000" w:fill="FFFFFF"/>
            <w:noWrap/>
            <w:vAlign w:val="center"/>
            <w:hideMark/>
          </w:tcPr>
          <w:p w14:paraId="203AA6AC"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Aldehyde</w:t>
            </w:r>
          </w:p>
        </w:tc>
      </w:tr>
      <w:tr w:rsidR="00662E7E" w:rsidRPr="005648D1" w14:paraId="17491886" w14:textId="77777777" w:rsidTr="0025154A">
        <w:trPr>
          <w:trHeight w:val="346"/>
        </w:trPr>
        <w:tc>
          <w:tcPr>
            <w:tcW w:w="722" w:type="dxa"/>
            <w:shd w:val="clear" w:color="000000" w:fill="FFFFFF"/>
            <w:noWrap/>
            <w:vAlign w:val="center"/>
            <w:hideMark/>
          </w:tcPr>
          <w:p w14:paraId="2414EA86"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3</w:t>
            </w:r>
          </w:p>
        </w:tc>
        <w:tc>
          <w:tcPr>
            <w:tcW w:w="1813" w:type="dxa"/>
            <w:shd w:val="clear" w:color="000000" w:fill="FFFFFF"/>
            <w:noWrap/>
            <w:vAlign w:val="center"/>
            <w:hideMark/>
          </w:tcPr>
          <w:p w14:paraId="5175CDE7"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1.828</w:t>
            </w:r>
          </w:p>
        </w:tc>
        <w:tc>
          <w:tcPr>
            <w:tcW w:w="5310" w:type="dxa"/>
            <w:shd w:val="clear" w:color="000000" w:fill="FFFFFF"/>
            <w:noWrap/>
            <w:vAlign w:val="center"/>
            <w:hideMark/>
          </w:tcPr>
          <w:p w14:paraId="2F68EBBD" w14:textId="77CDB55A" w:rsidR="00662E7E" w:rsidRPr="005648D1" w:rsidRDefault="00485734" w:rsidP="00A65832">
            <w:pPr>
              <w:spacing w:after="0"/>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Ethylene</w:t>
            </w:r>
            <w:r w:rsidR="00662E7E" w:rsidRPr="005648D1">
              <w:rPr>
                <w:rFonts w:ascii="Times New Roman" w:eastAsia="Times New Roman" w:hAnsi="Times New Roman" w:cs="Times New Roman"/>
                <w:color w:val="000000"/>
                <w:sz w:val="26"/>
                <w:szCs w:val="26"/>
              </w:rPr>
              <w:t>diamine</w:t>
            </w:r>
            <w:proofErr w:type="spellEnd"/>
          </w:p>
        </w:tc>
        <w:tc>
          <w:tcPr>
            <w:tcW w:w="1416" w:type="dxa"/>
            <w:shd w:val="clear" w:color="000000" w:fill="FFFFFF"/>
            <w:noWrap/>
            <w:vAlign w:val="center"/>
            <w:hideMark/>
          </w:tcPr>
          <w:p w14:paraId="67287CD0" w14:textId="67CA276E" w:rsidR="00662E7E" w:rsidRPr="005648D1" w:rsidRDefault="000668A7"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i/>
                <w:color w:val="000000"/>
                <w:sz w:val="26"/>
                <w:szCs w:val="26"/>
                <w:vertAlign w:val="superscript"/>
              </w:rPr>
              <w:t>a)</w:t>
            </w:r>
            <w:r w:rsidRPr="005648D1">
              <w:rPr>
                <w:rFonts w:ascii="Times New Roman" w:eastAsia="Times New Roman" w:hAnsi="Times New Roman" w:cs="Times New Roman"/>
                <w:color w:val="000000"/>
                <w:sz w:val="26"/>
                <w:szCs w:val="26"/>
              </w:rPr>
              <w:t xml:space="preserve"> </w:t>
            </w:r>
            <w:r w:rsidR="00662E7E" w:rsidRPr="005648D1">
              <w:rPr>
                <w:rFonts w:ascii="Times New Roman" w:hAnsi="Times New Roman" w:cs="Times New Roman"/>
                <w:sz w:val="26"/>
                <w:szCs w:val="26"/>
              </w:rPr>
              <w:t>OC</w:t>
            </w:r>
          </w:p>
        </w:tc>
      </w:tr>
      <w:tr w:rsidR="00662E7E" w:rsidRPr="005648D1" w14:paraId="6DC06957" w14:textId="77777777" w:rsidTr="0025154A">
        <w:trPr>
          <w:trHeight w:val="346"/>
        </w:trPr>
        <w:tc>
          <w:tcPr>
            <w:tcW w:w="722" w:type="dxa"/>
            <w:shd w:val="clear" w:color="000000" w:fill="FFFFFF"/>
            <w:noWrap/>
            <w:vAlign w:val="center"/>
            <w:hideMark/>
          </w:tcPr>
          <w:p w14:paraId="6A3E81CD"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4</w:t>
            </w:r>
          </w:p>
        </w:tc>
        <w:tc>
          <w:tcPr>
            <w:tcW w:w="1813" w:type="dxa"/>
            <w:shd w:val="clear" w:color="000000" w:fill="FFFFFF"/>
            <w:noWrap/>
            <w:vAlign w:val="center"/>
            <w:hideMark/>
          </w:tcPr>
          <w:p w14:paraId="7B068D5B"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2.056</w:t>
            </w:r>
          </w:p>
        </w:tc>
        <w:tc>
          <w:tcPr>
            <w:tcW w:w="5310" w:type="dxa"/>
            <w:shd w:val="clear" w:color="000000" w:fill="FFFFFF"/>
            <w:noWrap/>
            <w:vAlign w:val="center"/>
            <w:hideMark/>
          </w:tcPr>
          <w:p w14:paraId="4569CDE0"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hAnsi="Times New Roman" w:cs="Times New Roman"/>
                <w:color w:val="000000"/>
                <w:sz w:val="26"/>
                <w:szCs w:val="26"/>
              </w:rPr>
              <w:t>A</w:t>
            </w:r>
            <w:r w:rsidRPr="005648D1">
              <w:rPr>
                <w:rFonts w:ascii="Times New Roman" w:eastAsia="Times New Roman" w:hAnsi="Times New Roman" w:cs="Times New Roman"/>
                <w:color w:val="000000"/>
                <w:sz w:val="26"/>
                <w:szCs w:val="26"/>
              </w:rPr>
              <w:t>cetic acid</w:t>
            </w:r>
          </w:p>
        </w:tc>
        <w:tc>
          <w:tcPr>
            <w:tcW w:w="1416" w:type="dxa"/>
            <w:shd w:val="clear" w:color="000000" w:fill="FFFFFF"/>
            <w:noWrap/>
            <w:vAlign w:val="center"/>
            <w:hideMark/>
          </w:tcPr>
          <w:p w14:paraId="070BE0EC"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Acid</w:t>
            </w:r>
          </w:p>
        </w:tc>
      </w:tr>
      <w:tr w:rsidR="00662E7E" w:rsidRPr="005648D1" w14:paraId="45B74B06" w14:textId="77777777" w:rsidTr="0025154A">
        <w:trPr>
          <w:trHeight w:val="346"/>
        </w:trPr>
        <w:tc>
          <w:tcPr>
            <w:tcW w:w="722" w:type="dxa"/>
            <w:shd w:val="clear" w:color="000000" w:fill="FFFFFF"/>
            <w:noWrap/>
            <w:vAlign w:val="center"/>
            <w:hideMark/>
          </w:tcPr>
          <w:p w14:paraId="099623DF"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5</w:t>
            </w:r>
          </w:p>
        </w:tc>
        <w:tc>
          <w:tcPr>
            <w:tcW w:w="1813" w:type="dxa"/>
            <w:shd w:val="clear" w:color="000000" w:fill="FFFFFF"/>
            <w:noWrap/>
            <w:vAlign w:val="center"/>
            <w:hideMark/>
          </w:tcPr>
          <w:p w14:paraId="5FEADFD3"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2.196</w:t>
            </w:r>
          </w:p>
        </w:tc>
        <w:tc>
          <w:tcPr>
            <w:tcW w:w="5310" w:type="dxa"/>
            <w:shd w:val="clear" w:color="000000" w:fill="FFFFFF"/>
            <w:noWrap/>
            <w:vAlign w:val="center"/>
            <w:hideMark/>
          </w:tcPr>
          <w:p w14:paraId="50999C3C" w14:textId="522FA12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w:t>
            </w:r>
            <w:r w:rsidR="00F53DB5" w:rsidRPr="005648D1">
              <w:rPr>
                <w:rFonts w:ascii="Times New Roman" w:eastAsia="Times New Roman" w:hAnsi="Times New Roman" w:cs="Times New Roman"/>
                <w:color w:val="000000"/>
                <w:sz w:val="26"/>
                <w:szCs w:val="26"/>
              </w:rPr>
              <w:t>H</w:t>
            </w:r>
            <w:r w:rsidRPr="005648D1">
              <w:rPr>
                <w:rFonts w:ascii="Times New Roman" w:eastAsia="Times New Roman" w:hAnsi="Times New Roman" w:cs="Times New Roman"/>
                <w:color w:val="000000"/>
                <w:sz w:val="26"/>
                <w:szCs w:val="26"/>
              </w:rPr>
              <w:t>ydroxy-</w:t>
            </w:r>
            <w:r w:rsidR="00F53DB5" w:rsidRPr="005648D1">
              <w:rPr>
                <w:rFonts w:ascii="Times New Roman" w:eastAsia="Times New Roman" w:hAnsi="Times New Roman" w:cs="Times New Roman"/>
                <w:color w:val="000000"/>
                <w:sz w:val="26"/>
                <w:szCs w:val="26"/>
              </w:rPr>
              <w:t>2-propanone</w:t>
            </w:r>
          </w:p>
        </w:tc>
        <w:tc>
          <w:tcPr>
            <w:tcW w:w="1416" w:type="dxa"/>
            <w:shd w:val="clear" w:color="000000" w:fill="FFFFFF"/>
            <w:noWrap/>
            <w:vAlign w:val="center"/>
            <w:hideMark/>
          </w:tcPr>
          <w:p w14:paraId="300B89EE"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Ketone</w:t>
            </w:r>
          </w:p>
        </w:tc>
      </w:tr>
      <w:tr w:rsidR="00662E7E" w:rsidRPr="005648D1" w14:paraId="62684002" w14:textId="77777777" w:rsidTr="0025154A">
        <w:trPr>
          <w:trHeight w:val="346"/>
        </w:trPr>
        <w:tc>
          <w:tcPr>
            <w:tcW w:w="722" w:type="dxa"/>
            <w:shd w:val="clear" w:color="000000" w:fill="FFFFFF"/>
            <w:noWrap/>
            <w:vAlign w:val="center"/>
          </w:tcPr>
          <w:p w14:paraId="23C5FDAC"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6</w:t>
            </w:r>
          </w:p>
        </w:tc>
        <w:tc>
          <w:tcPr>
            <w:tcW w:w="1813" w:type="dxa"/>
            <w:shd w:val="clear" w:color="000000" w:fill="FFFFFF"/>
            <w:noWrap/>
            <w:vAlign w:val="center"/>
          </w:tcPr>
          <w:p w14:paraId="7DA176D0" w14:textId="584FDF3E"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3.21</w:t>
            </w:r>
            <w:r w:rsidR="00C342C6" w:rsidRPr="005648D1">
              <w:rPr>
                <w:rFonts w:ascii="Times New Roman" w:eastAsia="Times New Roman" w:hAnsi="Times New Roman" w:cs="Times New Roman"/>
                <w:color w:val="000000"/>
                <w:sz w:val="26"/>
                <w:szCs w:val="26"/>
              </w:rPr>
              <w:t>0</w:t>
            </w:r>
          </w:p>
        </w:tc>
        <w:tc>
          <w:tcPr>
            <w:tcW w:w="5310" w:type="dxa"/>
            <w:shd w:val="clear" w:color="000000" w:fill="FFFFFF"/>
            <w:noWrap/>
            <w:vAlign w:val="center"/>
          </w:tcPr>
          <w:p w14:paraId="365806C5" w14:textId="77777777" w:rsidR="00662E7E" w:rsidRPr="005648D1" w:rsidRDefault="00662E7E" w:rsidP="00A65832">
            <w:pPr>
              <w:spacing w:after="0"/>
              <w:rPr>
                <w:rFonts w:ascii="Times New Roman" w:eastAsia="Times New Roman" w:hAnsi="Times New Roman" w:cs="Times New Roman"/>
                <w:color w:val="000000"/>
                <w:sz w:val="26"/>
                <w:szCs w:val="26"/>
              </w:rPr>
            </w:pPr>
            <w:proofErr w:type="spellStart"/>
            <w:r w:rsidRPr="005648D1">
              <w:rPr>
                <w:rFonts w:ascii="Times New Roman" w:eastAsia="Times New Roman" w:hAnsi="Times New Roman" w:cs="Times New Roman"/>
                <w:color w:val="000000"/>
                <w:sz w:val="26"/>
                <w:szCs w:val="26"/>
              </w:rPr>
              <w:t>Succinaldehyde</w:t>
            </w:r>
            <w:proofErr w:type="spellEnd"/>
          </w:p>
        </w:tc>
        <w:tc>
          <w:tcPr>
            <w:tcW w:w="1416" w:type="dxa"/>
            <w:shd w:val="clear" w:color="000000" w:fill="FFFFFF"/>
            <w:noWrap/>
            <w:vAlign w:val="center"/>
          </w:tcPr>
          <w:p w14:paraId="6A087B1F"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Aldehyde</w:t>
            </w:r>
          </w:p>
        </w:tc>
      </w:tr>
      <w:tr w:rsidR="00662E7E" w:rsidRPr="005648D1" w14:paraId="00CE31DE" w14:textId="77777777" w:rsidTr="0025154A">
        <w:trPr>
          <w:trHeight w:val="346"/>
        </w:trPr>
        <w:tc>
          <w:tcPr>
            <w:tcW w:w="722" w:type="dxa"/>
            <w:shd w:val="clear" w:color="000000" w:fill="FFFFFF"/>
            <w:noWrap/>
            <w:vAlign w:val="center"/>
            <w:hideMark/>
          </w:tcPr>
          <w:p w14:paraId="546C6E35"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7</w:t>
            </w:r>
          </w:p>
        </w:tc>
        <w:tc>
          <w:tcPr>
            <w:tcW w:w="1813" w:type="dxa"/>
            <w:shd w:val="clear" w:color="000000" w:fill="FFFFFF"/>
            <w:noWrap/>
            <w:vAlign w:val="center"/>
            <w:hideMark/>
          </w:tcPr>
          <w:p w14:paraId="5ECCCD28"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3.292</w:t>
            </w:r>
          </w:p>
        </w:tc>
        <w:tc>
          <w:tcPr>
            <w:tcW w:w="5310" w:type="dxa"/>
            <w:shd w:val="clear" w:color="000000" w:fill="FFFFFF"/>
            <w:noWrap/>
            <w:vAlign w:val="center"/>
            <w:hideMark/>
          </w:tcPr>
          <w:p w14:paraId="71E75291"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3-Amino-2-oxazolidinone</w:t>
            </w:r>
          </w:p>
        </w:tc>
        <w:tc>
          <w:tcPr>
            <w:tcW w:w="1416" w:type="dxa"/>
            <w:shd w:val="clear" w:color="000000" w:fill="FFFFFF"/>
            <w:noWrap/>
            <w:vAlign w:val="center"/>
            <w:hideMark/>
          </w:tcPr>
          <w:p w14:paraId="5257791D"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Ketone</w:t>
            </w:r>
          </w:p>
        </w:tc>
      </w:tr>
      <w:tr w:rsidR="00662E7E" w:rsidRPr="005648D1" w14:paraId="5814F5A3" w14:textId="77777777" w:rsidTr="0025154A">
        <w:trPr>
          <w:trHeight w:val="346"/>
        </w:trPr>
        <w:tc>
          <w:tcPr>
            <w:tcW w:w="722" w:type="dxa"/>
            <w:shd w:val="clear" w:color="000000" w:fill="FFFFFF"/>
            <w:noWrap/>
            <w:vAlign w:val="center"/>
            <w:hideMark/>
          </w:tcPr>
          <w:p w14:paraId="015BCD72"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8</w:t>
            </w:r>
          </w:p>
        </w:tc>
        <w:tc>
          <w:tcPr>
            <w:tcW w:w="1813" w:type="dxa"/>
            <w:shd w:val="clear" w:color="000000" w:fill="FFFFFF"/>
            <w:noWrap/>
            <w:vAlign w:val="center"/>
            <w:hideMark/>
          </w:tcPr>
          <w:p w14:paraId="39E53FF2"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3.837</w:t>
            </w:r>
          </w:p>
        </w:tc>
        <w:tc>
          <w:tcPr>
            <w:tcW w:w="5310" w:type="dxa"/>
            <w:shd w:val="clear" w:color="000000" w:fill="FFFFFF"/>
            <w:noWrap/>
            <w:vAlign w:val="center"/>
            <w:hideMark/>
          </w:tcPr>
          <w:p w14:paraId="2AD2E85D"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hAnsi="Times New Roman" w:cs="Times New Roman"/>
                <w:color w:val="000000"/>
                <w:sz w:val="26"/>
                <w:szCs w:val="26"/>
              </w:rPr>
              <w:t>F</w:t>
            </w:r>
            <w:r w:rsidRPr="005648D1">
              <w:rPr>
                <w:rFonts w:ascii="Times New Roman" w:eastAsia="Times New Roman" w:hAnsi="Times New Roman" w:cs="Times New Roman"/>
                <w:color w:val="000000"/>
                <w:sz w:val="26"/>
                <w:szCs w:val="26"/>
              </w:rPr>
              <w:t>urfural</w:t>
            </w:r>
          </w:p>
        </w:tc>
        <w:tc>
          <w:tcPr>
            <w:tcW w:w="1416" w:type="dxa"/>
            <w:shd w:val="clear" w:color="000000" w:fill="FFFFFF"/>
            <w:noWrap/>
            <w:vAlign w:val="center"/>
            <w:hideMark/>
          </w:tcPr>
          <w:p w14:paraId="782900E9"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Furfural</w:t>
            </w:r>
          </w:p>
        </w:tc>
      </w:tr>
      <w:tr w:rsidR="00662E7E" w:rsidRPr="005648D1" w14:paraId="3DD815BE" w14:textId="77777777" w:rsidTr="0025154A">
        <w:trPr>
          <w:trHeight w:val="346"/>
        </w:trPr>
        <w:tc>
          <w:tcPr>
            <w:tcW w:w="722" w:type="dxa"/>
            <w:shd w:val="clear" w:color="000000" w:fill="FFFFFF"/>
            <w:noWrap/>
            <w:vAlign w:val="center"/>
            <w:hideMark/>
          </w:tcPr>
          <w:p w14:paraId="372045F5"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9</w:t>
            </w:r>
          </w:p>
        </w:tc>
        <w:tc>
          <w:tcPr>
            <w:tcW w:w="1813" w:type="dxa"/>
            <w:shd w:val="clear" w:color="000000" w:fill="FFFFFF"/>
            <w:noWrap/>
            <w:vAlign w:val="center"/>
            <w:hideMark/>
          </w:tcPr>
          <w:p w14:paraId="6C289660"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4.299</w:t>
            </w:r>
          </w:p>
        </w:tc>
        <w:tc>
          <w:tcPr>
            <w:tcW w:w="5310" w:type="dxa"/>
            <w:shd w:val="clear" w:color="000000" w:fill="FFFFFF"/>
            <w:noWrap/>
            <w:vAlign w:val="center"/>
            <w:hideMark/>
          </w:tcPr>
          <w:p w14:paraId="6C1DE0ED"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2-Furanmethanol</w:t>
            </w:r>
          </w:p>
        </w:tc>
        <w:tc>
          <w:tcPr>
            <w:tcW w:w="1416" w:type="dxa"/>
            <w:shd w:val="clear" w:color="000000" w:fill="FFFFFF"/>
            <w:noWrap/>
            <w:vAlign w:val="center"/>
            <w:hideMark/>
          </w:tcPr>
          <w:p w14:paraId="514ACE45"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Alcohol</w:t>
            </w:r>
          </w:p>
        </w:tc>
      </w:tr>
      <w:tr w:rsidR="00662E7E" w:rsidRPr="005648D1" w14:paraId="5C347956" w14:textId="77777777" w:rsidTr="007A5C74">
        <w:trPr>
          <w:trHeight w:val="207"/>
        </w:trPr>
        <w:tc>
          <w:tcPr>
            <w:tcW w:w="722" w:type="dxa"/>
            <w:shd w:val="clear" w:color="000000" w:fill="FFFFFF"/>
            <w:noWrap/>
            <w:vAlign w:val="center"/>
            <w:hideMark/>
          </w:tcPr>
          <w:p w14:paraId="25C6EA59"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10</w:t>
            </w:r>
          </w:p>
        </w:tc>
        <w:tc>
          <w:tcPr>
            <w:tcW w:w="1813" w:type="dxa"/>
            <w:shd w:val="clear" w:color="000000" w:fill="FFFFFF"/>
            <w:noWrap/>
            <w:vAlign w:val="center"/>
            <w:hideMark/>
          </w:tcPr>
          <w:p w14:paraId="5B192761"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4.474</w:t>
            </w:r>
          </w:p>
        </w:tc>
        <w:tc>
          <w:tcPr>
            <w:tcW w:w="5310" w:type="dxa"/>
            <w:shd w:val="clear" w:color="000000" w:fill="FFFFFF"/>
            <w:noWrap/>
            <w:vAlign w:val="center"/>
            <w:hideMark/>
          </w:tcPr>
          <w:p w14:paraId="6F08A647" w14:textId="264CD8B5" w:rsidR="00662E7E" w:rsidRPr="005648D1" w:rsidRDefault="00355F5F"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5-Hexen-2-one</w:t>
            </w:r>
          </w:p>
        </w:tc>
        <w:tc>
          <w:tcPr>
            <w:tcW w:w="1416" w:type="dxa"/>
            <w:shd w:val="clear" w:color="000000" w:fill="FFFFFF"/>
            <w:noWrap/>
            <w:vAlign w:val="center"/>
            <w:hideMark/>
          </w:tcPr>
          <w:p w14:paraId="39DFDD2A"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Ketone</w:t>
            </w:r>
          </w:p>
        </w:tc>
      </w:tr>
      <w:tr w:rsidR="00662E7E" w:rsidRPr="005648D1" w14:paraId="54A97230" w14:textId="77777777" w:rsidTr="0025154A">
        <w:trPr>
          <w:trHeight w:val="346"/>
        </w:trPr>
        <w:tc>
          <w:tcPr>
            <w:tcW w:w="722" w:type="dxa"/>
            <w:shd w:val="clear" w:color="000000" w:fill="FFFFFF"/>
            <w:noWrap/>
            <w:vAlign w:val="center"/>
            <w:hideMark/>
          </w:tcPr>
          <w:p w14:paraId="641FB35A"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11</w:t>
            </w:r>
          </w:p>
        </w:tc>
        <w:tc>
          <w:tcPr>
            <w:tcW w:w="1813" w:type="dxa"/>
            <w:shd w:val="clear" w:color="000000" w:fill="FFFFFF"/>
            <w:noWrap/>
            <w:vAlign w:val="center"/>
            <w:hideMark/>
          </w:tcPr>
          <w:p w14:paraId="2F307F1B"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4.794</w:t>
            </w:r>
          </w:p>
        </w:tc>
        <w:tc>
          <w:tcPr>
            <w:tcW w:w="5310" w:type="dxa"/>
            <w:shd w:val="clear" w:color="000000" w:fill="FFFFFF"/>
            <w:noWrap/>
            <w:vAlign w:val="center"/>
            <w:hideMark/>
          </w:tcPr>
          <w:p w14:paraId="7288E880" w14:textId="6D2267A0" w:rsidR="00662E7E" w:rsidRPr="005648D1" w:rsidRDefault="00662E7E" w:rsidP="00D049CA">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w:t>
            </w:r>
            <w:r w:rsidR="00355F5F" w:rsidRPr="005648D1">
              <w:rPr>
                <w:rFonts w:ascii="Times New Roman" w:eastAsia="Times New Roman" w:hAnsi="Times New Roman" w:cs="Times New Roman"/>
                <w:color w:val="000000"/>
                <w:sz w:val="26"/>
                <w:szCs w:val="26"/>
              </w:rPr>
              <w:t>H</w:t>
            </w:r>
            <w:r w:rsidRPr="005648D1">
              <w:rPr>
                <w:rFonts w:ascii="Times New Roman" w:eastAsia="Times New Roman" w:hAnsi="Times New Roman" w:cs="Times New Roman"/>
                <w:color w:val="000000"/>
                <w:sz w:val="26"/>
                <w:szCs w:val="26"/>
              </w:rPr>
              <w:t>ydroxy</w:t>
            </w:r>
            <w:r w:rsidR="003C5EC4" w:rsidRPr="005648D1">
              <w:rPr>
                <w:rFonts w:ascii="Times New Roman" w:eastAsia="Times New Roman" w:hAnsi="Times New Roman" w:cs="Times New Roman"/>
                <w:color w:val="000000"/>
                <w:sz w:val="26"/>
                <w:szCs w:val="26"/>
              </w:rPr>
              <w:t>cyclohexanone</w:t>
            </w:r>
          </w:p>
        </w:tc>
        <w:tc>
          <w:tcPr>
            <w:tcW w:w="1416" w:type="dxa"/>
            <w:shd w:val="clear" w:color="000000" w:fill="FFFFFF"/>
            <w:noWrap/>
            <w:vAlign w:val="center"/>
            <w:hideMark/>
          </w:tcPr>
          <w:p w14:paraId="094C7176"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Ketone</w:t>
            </w:r>
          </w:p>
        </w:tc>
      </w:tr>
      <w:tr w:rsidR="00662E7E" w:rsidRPr="005648D1" w14:paraId="70FA97EA" w14:textId="77777777" w:rsidTr="0025154A">
        <w:trPr>
          <w:trHeight w:val="346"/>
        </w:trPr>
        <w:tc>
          <w:tcPr>
            <w:tcW w:w="722" w:type="dxa"/>
            <w:shd w:val="clear" w:color="000000" w:fill="FFFFFF"/>
            <w:noWrap/>
            <w:vAlign w:val="center"/>
            <w:hideMark/>
          </w:tcPr>
          <w:p w14:paraId="038E8FBB"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12</w:t>
            </w:r>
          </w:p>
        </w:tc>
        <w:tc>
          <w:tcPr>
            <w:tcW w:w="1813" w:type="dxa"/>
            <w:shd w:val="clear" w:color="000000" w:fill="FFFFFF"/>
            <w:noWrap/>
            <w:vAlign w:val="center"/>
            <w:hideMark/>
          </w:tcPr>
          <w:p w14:paraId="0F2CA8D1" w14:textId="0B3436BA"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5.61</w:t>
            </w:r>
            <w:r w:rsidR="00C342C6" w:rsidRPr="005648D1">
              <w:rPr>
                <w:rFonts w:ascii="Times New Roman" w:eastAsia="Times New Roman" w:hAnsi="Times New Roman" w:cs="Times New Roman"/>
                <w:color w:val="000000"/>
                <w:sz w:val="26"/>
                <w:szCs w:val="26"/>
              </w:rPr>
              <w:t>0</w:t>
            </w:r>
          </w:p>
        </w:tc>
        <w:tc>
          <w:tcPr>
            <w:tcW w:w="5310" w:type="dxa"/>
            <w:shd w:val="clear" w:color="000000" w:fill="FFFFFF"/>
            <w:noWrap/>
            <w:vAlign w:val="center"/>
            <w:hideMark/>
          </w:tcPr>
          <w:p w14:paraId="3F551006"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2(5H)-</w:t>
            </w:r>
            <w:proofErr w:type="spellStart"/>
            <w:r w:rsidRPr="005648D1">
              <w:rPr>
                <w:rFonts w:ascii="Times New Roman" w:eastAsia="Times New Roman" w:hAnsi="Times New Roman" w:cs="Times New Roman"/>
                <w:color w:val="000000"/>
                <w:sz w:val="26"/>
                <w:szCs w:val="26"/>
              </w:rPr>
              <w:t>Furanone</w:t>
            </w:r>
            <w:proofErr w:type="spellEnd"/>
          </w:p>
        </w:tc>
        <w:tc>
          <w:tcPr>
            <w:tcW w:w="1416" w:type="dxa"/>
            <w:shd w:val="clear" w:color="000000" w:fill="FFFFFF"/>
            <w:noWrap/>
            <w:vAlign w:val="center"/>
            <w:hideMark/>
          </w:tcPr>
          <w:p w14:paraId="3D549590"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Ketone</w:t>
            </w:r>
          </w:p>
        </w:tc>
      </w:tr>
      <w:tr w:rsidR="00662E7E" w:rsidRPr="005648D1" w14:paraId="4403C41C" w14:textId="77777777" w:rsidTr="0025154A">
        <w:trPr>
          <w:trHeight w:val="346"/>
        </w:trPr>
        <w:tc>
          <w:tcPr>
            <w:tcW w:w="722" w:type="dxa"/>
            <w:shd w:val="clear" w:color="000000" w:fill="FFFFFF"/>
            <w:noWrap/>
            <w:vAlign w:val="center"/>
            <w:hideMark/>
          </w:tcPr>
          <w:p w14:paraId="58A2EDB5"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13</w:t>
            </w:r>
          </w:p>
        </w:tc>
        <w:tc>
          <w:tcPr>
            <w:tcW w:w="1813" w:type="dxa"/>
            <w:shd w:val="clear" w:color="000000" w:fill="FFFFFF"/>
            <w:noWrap/>
            <w:vAlign w:val="center"/>
            <w:hideMark/>
          </w:tcPr>
          <w:p w14:paraId="7D8622C6"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5.855</w:t>
            </w:r>
          </w:p>
        </w:tc>
        <w:tc>
          <w:tcPr>
            <w:tcW w:w="5310" w:type="dxa"/>
            <w:shd w:val="clear" w:color="000000" w:fill="FFFFFF"/>
            <w:noWrap/>
            <w:vAlign w:val="center"/>
            <w:hideMark/>
          </w:tcPr>
          <w:p w14:paraId="1DF106F5"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1,2-Cyclopentanedione</w:t>
            </w:r>
          </w:p>
        </w:tc>
        <w:tc>
          <w:tcPr>
            <w:tcW w:w="1416" w:type="dxa"/>
            <w:shd w:val="clear" w:color="000000" w:fill="FFFFFF"/>
            <w:noWrap/>
            <w:vAlign w:val="center"/>
            <w:hideMark/>
          </w:tcPr>
          <w:p w14:paraId="42A4B6C0"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Ketone</w:t>
            </w:r>
          </w:p>
        </w:tc>
      </w:tr>
      <w:tr w:rsidR="00662E7E" w:rsidRPr="005648D1" w14:paraId="62701AA8" w14:textId="77777777" w:rsidTr="0025154A">
        <w:trPr>
          <w:trHeight w:val="346"/>
        </w:trPr>
        <w:tc>
          <w:tcPr>
            <w:tcW w:w="722" w:type="dxa"/>
            <w:shd w:val="clear" w:color="000000" w:fill="FFFFFF"/>
            <w:noWrap/>
            <w:vAlign w:val="center"/>
            <w:hideMark/>
          </w:tcPr>
          <w:p w14:paraId="5F873046"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14</w:t>
            </w:r>
          </w:p>
        </w:tc>
        <w:tc>
          <w:tcPr>
            <w:tcW w:w="1813" w:type="dxa"/>
            <w:shd w:val="clear" w:color="000000" w:fill="FFFFFF"/>
            <w:noWrap/>
            <w:vAlign w:val="center"/>
            <w:hideMark/>
          </w:tcPr>
          <w:p w14:paraId="6053DFEB"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6.572</w:t>
            </w:r>
          </w:p>
        </w:tc>
        <w:tc>
          <w:tcPr>
            <w:tcW w:w="5310" w:type="dxa"/>
            <w:shd w:val="clear" w:color="000000" w:fill="FFFFFF"/>
            <w:noWrap/>
            <w:vAlign w:val="center"/>
            <w:hideMark/>
          </w:tcPr>
          <w:p w14:paraId="0CC22932" w14:textId="02F6F97D" w:rsidR="00662E7E" w:rsidRPr="005648D1" w:rsidRDefault="00F62225"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5-Methyl-2-furancarboxaldehyde</w:t>
            </w:r>
          </w:p>
        </w:tc>
        <w:tc>
          <w:tcPr>
            <w:tcW w:w="1416" w:type="dxa"/>
            <w:shd w:val="clear" w:color="000000" w:fill="FFFFFF"/>
            <w:noWrap/>
            <w:vAlign w:val="center"/>
            <w:hideMark/>
          </w:tcPr>
          <w:p w14:paraId="0FB30915"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Furfural</w:t>
            </w:r>
          </w:p>
        </w:tc>
      </w:tr>
      <w:tr w:rsidR="00662E7E" w:rsidRPr="005648D1" w14:paraId="27B01A9A" w14:textId="77777777" w:rsidTr="0025154A">
        <w:trPr>
          <w:trHeight w:val="346"/>
        </w:trPr>
        <w:tc>
          <w:tcPr>
            <w:tcW w:w="722" w:type="dxa"/>
            <w:shd w:val="clear" w:color="000000" w:fill="FFFFFF"/>
            <w:noWrap/>
            <w:vAlign w:val="center"/>
            <w:hideMark/>
          </w:tcPr>
          <w:p w14:paraId="01BB896F"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15</w:t>
            </w:r>
          </w:p>
        </w:tc>
        <w:tc>
          <w:tcPr>
            <w:tcW w:w="1813" w:type="dxa"/>
            <w:shd w:val="clear" w:color="000000" w:fill="FFFFFF"/>
            <w:noWrap/>
            <w:vAlign w:val="center"/>
            <w:hideMark/>
          </w:tcPr>
          <w:p w14:paraId="1294181B"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7.596</w:t>
            </w:r>
          </w:p>
        </w:tc>
        <w:tc>
          <w:tcPr>
            <w:tcW w:w="5310" w:type="dxa"/>
            <w:shd w:val="clear" w:color="000000" w:fill="FFFFFF"/>
            <w:noWrap/>
            <w:vAlign w:val="center"/>
            <w:hideMark/>
          </w:tcPr>
          <w:p w14:paraId="566D80CD" w14:textId="3F88834E" w:rsidR="00662E7E" w:rsidRPr="005648D1" w:rsidRDefault="00662E7E" w:rsidP="00647C91">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2-Methyliminoperhydro-1,3-oxazine</w:t>
            </w:r>
          </w:p>
        </w:tc>
        <w:tc>
          <w:tcPr>
            <w:tcW w:w="1416" w:type="dxa"/>
            <w:shd w:val="clear" w:color="000000" w:fill="FFFFFF"/>
            <w:noWrap/>
            <w:vAlign w:val="center"/>
            <w:hideMark/>
          </w:tcPr>
          <w:p w14:paraId="41F323C5" w14:textId="700B4F16" w:rsidR="00662E7E" w:rsidRPr="005648D1" w:rsidRDefault="000668A7"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i/>
                <w:color w:val="000000"/>
                <w:sz w:val="26"/>
                <w:szCs w:val="26"/>
                <w:vertAlign w:val="superscript"/>
              </w:rPr>
              <w:t>a)</w:t>
            </w:r>
            <w:r w:rsidRPr="005648D1">
              <w:rPr>
                <w:rFonts w:ascii="Times New Roman" w:hAnsi="Times New Roman" w:cs="Times New Roman"/>
                <w:sz w:val="26"/>
                <w:szCs w:val="26"/>
              </w:rPr>
              <w:t xml:space="preserve"> </w:t>
            </w:r>
            <w:r w:rsidR="00662E7E" w:rsidRPr="005648D1">
              <w:rPr>
                <w:rFonts w:ascii="Times New Roman" w:hAnsi="Times New Roman" w:cs="Times New Roman"/>
                <w:sz w:val="26"/>
                <w:szCs w:val="26"/>
              </w:rPr>
              <w:t>OC</w:t>
            </w:r>
          </w:p>
        </w:tc>
      </w:tr>
      <w:tr w:rsidR="00662E7E" w:rsidRPr="005648D1" w14:paraId="64E3B60B" w14:textId="77777777" w:rsidTr="0025154A">
        <w:trPr>
          <w:trHeight w:val="346"/>
        </w:trPr>
        <w:tc>
          <w:tcPr>
            <w:tcW w:w="722" w:type="dxa"/>
            <w:shd w:val="clear" w:color="000000" w:fill="FFFFFF"/>
            <w:noWrap/>
            <w:vAlign w:val="center"/>
            <w:hideMark/>
          </w:tcPr>
          <w:p w14:paraId="29F95E36"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16</w:t>
            </w:r>
          </w:p>
        </w:tc>
        <w:tc>
          <w:tcPr>
            <w:tcW w:w="1813" w:type="dxa"/>
            <w:shd w:val="clear" w:color="000000" w:fill="FFFFFF"/>
            <w:noWrap/>
            <w:vAlign w:val="center"/>
            <w:hideMark/>
          </w:tcPr>
          <w:p w14:paraId="5EA01668"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8.443</w:t>
            </w:r>
          </w:p>
        </w:tc>
        <w:tc>
          <w:tcPr>
            <w:tcW w:w="5310" w:type="dxa"/>
            <w:shd w:val="clear" w:color="000000" w:fill="FFFFFF"/>
            <w:noWrap/>
            <w:vAlign w:val="center"/>
            <w:hideMark/>
          </w:tcPr>
          <w:p w14:paraId="3E8876FD" w14:textId="11E59F0C" w:rsidR="00662E7E" w:rsidRPr="005648D1" w:rsidRDefault="00F62225" w:rsidP="00A65832">
            <w:pPr>
              <w:spacing w:after="0"/>
              <w:rPr>
                <w:rFonts w:ascii="Times New Roman" w:eastAsia="Times New Roman" w:hAnsi="Times New Roman" w:cs="Times New Roman"/>
                <w:color w:val="000000"/>
                <w:sz w:val="26"/>
                <w:szCs w:val="26"/>
              </w:rPr>
            </w:pPr>
            <w:r w:rsidRPr="005648D1">
              <w:rPr>
                <w:rFonts w:ascii="Times New Roman" w:hAnsi="Times New Roman" w:cs="Times New Roman"/>
                <w:bCs/>
                <w:color w:val="000000"/>
                <w:sz w:val="26"/>
                <w:szCs w:val="26"/>
                <w:lang w:eastAsia="en-US"/>
              </w:rPr>
              <w:t>3-Methyl-1,2-cyclopentanedione</w:t>
            </w:r>
          </w:p>
        </w:tc>
        <w:tc>
          <w:tcPr>
            <w:tcW w:w="1416" w:type="dxa"/>
            <w:shd w:val="clear" w:color="000000" w:fill="FFFFFF"/>
            <w:noWrap/>
            <w:vAlign w:val="center"/>
            <w:hideMark/>
          </w:tcPr>
          <w:p w14:paraId="14498E45"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Ketone</w:t>
            </w:r>
          </w:p>
        </w:tc>
      </w:tr>
      <w:tr w:rsidR="00662E7E" w:rsidRPr="005648D1" w14:paraId="021CABD7" w14:textId="77777777" w:rsidTr="0025154A">
        <w:trPr>
          <w:trHeight w:val="346"/>
        </w:trPr>
        <w:tc>
          <w:tcPr>
            <w:tcW w:w="722" w:type="dxa"/>
            <w:shd w:val="clear" w:color="000000" w:fill="FFFFFF"/>
            <w:noWrap/>
            <w:vAlign w:val="center"/>
          </w:tcPr>
          <w:p w14:paraId="0ECBC10E"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17</w:t>
            </w:r>
          </w:p>
        </w:tc>
        <w:tc>
          <w:tcPr>
            <w:tcW w:w="1813" w:type="dxa"/>
            <w:shd w:val="clear" w:color="000000" w:fill="FFFFFF"/>
            <w:noWrap/>
            <w:vAlign w:val="center"/>
          </w:tcPr>
          <w:p w14:paraId="39B9EFA2"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9.602</w:t>
            </w:r>
          </w:p>
        </w:tc>
        <w:tc>
          <w:tcPr>
            <w:tcW w:w="5310" w:type="dxa"/>
            <w:shd w:val="clear" w:color="000000" w:fill="FFFFFF"/>
            <w:noWrap/>
            <w:vAlign w:val="center"/>
          </w:tcPr>
          <w:p w14:paraId="2D2AE083" w14:textId="5BEE5717" w:rsidR="00662E7E" w:rsidRPr="005648D1" w:rsidRDefault="00662E7E" w:rsidP="00D049CA">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color w:val="000000"/>
                <w:sz w:val="26"/>
                <w:szCs w:val="26"/>
              </w:rPr>
              <w:t>2-</w:t>
            </w:r>
            <w:r w:rsidR="003E2824" w:rsidRPr="005648D1">
              <w:rPr>
                <w:rFonts w:ascii="Times New Roman" w:eastAsia="Times New Roman" w:hAnsi="Times New Roman" w:cs="Times New Roman"/>
                <w:color w:val="000000"/>
                <w:sz w:val="26"/>
                <w:szCs w:val="26"/>
              </w:rPr>
              <w:t>M</w:t>
            </w:r>
            <w:r w:rsidRPr="005648D1">
              <w:rPr>
                <w:rFonts w:ascii="Times New Roman" w:eastAsia="Times New Roman" w:hAnsi="Times New Roman" w:cs="Times New Roman"/>
                <w:color w:val="000000"/>
                <w:sz w:val="26"/>
                <w:szCs w:val="26"/>
              </w:rPr>
              <w:t>ethyl</w:t>
            </w:r>
            <w:r w:rsidR="003E2824" w:rsidRPr="005648D1">
              <w:rPr>
                <w:rFonts w:ascii="Times New Roman" w:eastAsia="Times New Roman" w:hAnsi="Times New Roman" w:cs="Times New Roman"/>
                <w:color w:val="000000"/>
                <w:sz w:val="26"/>
                <w:szCs w:val="26"/>
              </w:rPr>
              <w:t>phenol</w:t>
            </w:r>
          </w:p>
        </w:tc>
        <w:tc>
          <w:tcPr>
            <w:tcW w:w="1416" w:type="dxa"/>
            <w:shd w:val="clear" w:color="000000" w:fill="FFFFFF"/>
            <w:noWrap/>
            <w:vAlign w:val="center"/>
          </w:tcPr>
          <w:p w14:paraId="60F3C014"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2FEDDA0C" w14:textId="77777777" w:rsidTr="0025154A">
        <w:trPr>
          <w:trHeight w:val="346"/>
        </w:trPr>
        <w:tc>
          <w:tcPr>
            <w:tcW w:w="722" w:type="dxa"/>
            <w:shd w:val="clear" w:color="000000" w:fill="FFFFFF"/>
            <w:noWrap/>
            <w:vAlign w:val="center"/>
            <w:hideMark/>
          </w:tcPr>
          <w:p w14:paraId="20F91227"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18</w:t>
            </w:r>
          </w:p>
        </w:tc>
        <w:tc>
          <w:tcPr>
            <w:tcW w:w="1813" w:type="dxa"/>
            <w:shd w:val="clear" w:color="000000" w:fill="FFFFFF"/>
            <w:noWrap/>
            <w:vAlign w:val="center"/>
            <w:hideMark/>
          </w:tcPr>
          <w:p w14:paraId="0E3A1ABF"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9.925</w:t>
            </w:r>
          </w:p>
        </w:tc>
        <w:tc>
          <w:tcPr>
            <w:tcW w:w="5310" w:type="dxa"/>
            <w:shd w:val="clear" w:color="000000" w:fill="FFFFFF"/>
            <w:noWrap/>
            <w:vAlign w:val="center"/>
            <w:hideMark/>
          </w:tcPr>
          <w:p w14:paraId="6620BAD2" w14:textId="618FF1D5" w:rsidR="00662E7E" w:rsidRPr="005648D1" w:rsidRDefault="00662E7E" w:rsidP="00D049CA">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w:t>
            </w:r>
            <w:r w:rsidR="003E2824" w:rsidRPr="005648D1">
              <w:rPr>
                <w:rFonts w:ascii="Times New Roman" w:eastAsia="Times New Roman" w:hAnsi="Times New Roman" w:cs="Times New Roman"/>
                <w:color w:val="000000"/>
                <w:sz w:val="26"/>
                <w:szCs w:val="26"/>
              </w:rPr>
              <w:t>M</w:t>
            </w:r>
            <w:r w:rsidRPr="005648D1">
              <w:rPr>
                <w:rFonts w:ascii="Times New Roman" w:eastAsia="Times New Roman" w:hAnsi="Times New Roman" w:cs="Times New Roman"/>
                <w:color w:val="000000"/>
                <w:sz w:val="26"/>
                <w:szCs w:val="26"/>
              </w:rPr>
              <w:t>ethoxy</w:t>
            </w:r>
            <w:r w:rsidR="003E2824" w:rsidRPr="005648D1">
              <w:rPr>
                <w:rFonts w:ascii="Times New Roman" w:eastAsia="Times New Roman" w:hAnsi="Times New Roman" w:cs="Times New Roman"/>
                <w:color w:val="000000"/>
                <w:sz w:val="26"/>
                <w:szCs w:val="26"/>
              </w:rPr>
              <w:t>phenol</w:t>
            </w:r>
          </w:p>
        </w:tc>
        <w:tc>
          <w:tcPr>
            <w:tcW w:w="1416" w:type="dxa"/>
            <w:shd w:val="clear" w:color="000000" w:fill="FFFFFF"/>
            <w:noWrap/>
            <w:vAlign w:val="center"/>
            <w:hideMark/>
          </w:tcPr>
          <w:p w14:paraId="10ABF54A"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60AC02EA" w14:textId="77777777" w:rsidTr="0025154A">
        <w:trPr>
          <w:trHeight w:val="346"/>
        </w:trPr>
        <w:tc>
          <w:tcPr>
            <w:tcW w:w="722" w:type="dxa"/>
            <w:shd w:val="clear" w:color="000000" w:fill="FFFFFF"/>
            <w:noWrap/>
            <w:vAlign w:val="center"/>
            <w:hideMark/>
          </w:tcPr>
          <w:p w14:paraId="52D2C0BF"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19</w:t>
            </w:r>
          </w:p>
        </w:tc>
        <w:tc>
          <w:tcPr>
            <w:tcW w:w="1813" w:type="dxa"/>
            <w:shd w:val="clear" w:color="000000" w:fill="FFFFFF"/>
            <w:noWrap/>
            <w:vAlign w:val="center"/>
            <w:hideMark/>
          </w:tcPr>
          <w:p w14:paraId="7A3936AD"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12.148</w:t>
            </w:r>
          </w:p>
        </w:tc>
        <w:tc>
          <w:tcPr>
            <w:tcW w:w="5310" w:type="dxa"/>
            <w:shd w:val="clear" w:color="000000" w:fill="FFFFFF"/>
            <w:noWrap/>
            <w:vAlign w:val="center"/>
            <w:hideMark/>
          </w:tcPr>
          <w:p w14:paraId="7FF37C23"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2,3-Dihydroxybenzaldehyde</w:t>
            </w:r>
          </w:p>
        </w:tc>
        <w:tc>
          <w:tcPr>
            <w:tcW w:w="1416" w:type="dxa"/>
            <w:shd w:val="clear" w:color="000000" w:fill="FFFFFF"/>
            <w:noWrap/>
            <w:vAlign w:val="center"/>
            <w:hideMark/>
          </w:tcPr>
          <w:p w14:paraId="3AEE3D22"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Aldehyde</w:t>
            </w:r>
          </w:p>
        </w:tc>
      </w:tr>
      <w:tr w:rsidR="00662E7E" w:rsidRPr="005648D1" w14:paraId="0B8A6FAF" w14:textId="77777777" w:rsidTr="0025154A">
        <w:trPr>
          <w:trHeight w:val="346"/>
        </w:trPr>
        <w:tc>
          <w:tcPr>
            <w:tcW w:w="722" w:type="dxa"/>
            <w:shd w:val="clear" w:color="000000" w:fill="FFFFFF"/>
            <w:noWrap/>
            <w:vAlign w:val="center"/>
            <w:hideMark/>
          </w:tcPr>
          <w:p w14:paraId="41F8A260"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20</w:t>
            </w:r>
          </w:p>
        </w:tc>
        <w:tc>
          <w:tcPr>
            <w:tcW w:w="1813" w:type="dxa"/>
            <w:shd w:val="clear" w:color="000000" w:fill="FFFFFF"/>
            <w:noWrap/>
            <w:vAlign w:val="center"/>
            <w:hideMark/>
          </w:tcPr>
          <w:p w14:paraId="7A7A0EC5"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12.899</w:t>
            </w:r>
          </w:p>
        </w:tc>
        <w:tc>
          <w:tcPr>
            <w:tcW w:w="5310" w:type="dxa"/>
            <w:shd w:val="clear" w:color="000000" w:fill="FFFFFF"/>
            <w:noWrap/>
            <w:vAlign w:val="center"/>
            <w:hideMark/>
          </w:tcPr>
          <w:p w14:paraId="379589DD"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2-Methoxy-4-methylphenol (Creosol)</w:t>
            </w:r>
          </w:p>
        </w:tc>
        <w:tc>
          <w:tcPr>
            <w:tcW w:w="1416" w:type="dxa"/>
            <w:shd w:val="clear" w:color="000000" w:fill="FFFFFF"/>
            <w:noWrap/>
            <w:vAlign w:val="center"/>
            <w:hideMark/>
          </w:tcPr>
          <w:p w14:paraId="7ED6A525"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7D66FDAE" w14:textId="77777777" w:rsidTr="0025154A">
        <w:trPr>
          <w:trHeight w:val="346"/>
        </w:trPr>
        <w:tc>
          <w:tcPr>
            <w:tcW w:w="722" w:type="dxa"/>
            <w:shd w:val="clear" w:color="000000" w:fill="FFFFFF"/>
            <w:noWrap/>
            <w:vAlign w:val="center"/>
          </w:tcPr>
          <w:p w14:paraId="58EB4E23"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21</w:t>
            </w:r>
          </w:p>
        </w:tc>
        <w:tc>
          <w:tcPr>
            <w:tcW w:w="1813" w:type="dxa"/>
            <w:shd w:val="clear" w:color="000000" w:fill="FFFFFF"/>
            <w:noWrap/>
            <w:vAlign w:val="center"/>
          </w:tcPr>
          <w:p w14:paraId="56216C15"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14.736</w:t>
            </w:r>
          </w:p>
        </w:tc>
        <w:tc>
          <w:tcPr>
            <w:tcW w:w="5310" w:type="dxa"/>
            <w:shd w:val="clear" w:color="000000" w:fill="FFFFFF"/>
            <w:noWrap/>
            <w:vAlign w:val="center"/>
          </w:tcPr>
          <w:p w14:paraId="5B3C3386" w14:textId="6A3D6878"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5-</w:t>
            </w:r>
            <w:r w:rsidR="00355F5F" w:rsidRPr="005648D1">
              <w:rPr>
                <w:rFonts w:ascii="Times New Roman" w:eastAsia="Times New Roman" w:hAnsi="Times New Roman" w:cs="Times New Roman"/>
                <w:color w:val="000000"/>
                <w:sz w:val="26"/>
                <w:szCs w:val="26"/>
              </w:rPr>
              <w:t>H</w:t>
            </w:r>
            <w:r w:rsidRPr="005648D1">
              <w:rPr>
                <w:rFonts w:ascii="Times New Roman" w:eastAsia="Times New Roman" w:hAnsi="Times New Roman" w:cs="Times New Roman"/>
                <w:color w:val="000000"/>
                <w:sz w:val="26"/>
                <w:szCs w:val="26"/>
              </w:rPr>
              <w:t>ydroxymethylfurfural</w:t>
            </w:r>
          </w:p>
        </w:tc>
        <w:tc>
          <w:tcPr>
            <w:tcW w:w="1416" w:type="dxa"/>
            <w:shd w:val="clear" w:color="000000" w:fill="FFFFFF"/>
            <w:noWrap/>
            <w:vAlign w:val="center"/>
          </w:tcPr>
          <w:p w14:paraId="2F9189FA"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Furfural</w:t>
            </w:r>
          </w:p>
        </w:tc>
      </w:tr>
      <w:tr w:rsidR="00662E7E" w:rsidRPr="005648D1" w14:paraId="409C86D9" w14:textId="77777777" w:rsidTr="0025154A">
        <w:trPr>
          <w:trHeight w:val="346"/>
        </w:trPr>
        <w:tc>
          <w:tcPr>
            <w:tcW w:w="722" w:type="dxa"/>
            <w:shd w:val="clear" w:color="000000" w:fill="FFFFFF"/>
            <w:noWrap/>
            <w:vAlign w:val="center"/>
            <w:hideMark/>
          </w:tcPr>
          <w:p w14:paraId="731EEF73"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22</w:t>
            </w:r>
          </w:p>
        </w:tc>
        <w:tc>
          <w:tcPr>
            <w:tcW w:w="1813" w:type="dxa"/>
            <w:shd w:val="clear" w:color="000000" w:fill="FFFFFF"/>
            <w:noWrap/>
            <w:vAlign w:val="center"/>
            <w:hideMark/>
          </w:tcPr>
          <w:p w14:paraId="04D4F6B5"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15.222</w:t>
            </w:r>
          </w:p>
        </w:tc>
        <w:tc>
          <w:tcPr>
            <w:tcW w:w="5310" w:type="dxa"/>
            <w:shd w:val="clear" w:color="000000" w:fill="FFFFFF"/>
            <w:noWrap/>
            <w:vAlign w:val="center"/>
            <w:hideMark/>
          </w:tcPr>
          <w:p w14:paraId="79092ED4"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3-Methoxy-1,2-benzenediol</w:t>
            </w:r>
          </w:p>
        </w:tc>
        <w:tc>
          <w:tcPr>
            <w:tcW w:w="1416" w:type="dxa"/>
            <w:shd w:val="clear" w:color="000000" w:fill="FFFFFF"/>
            <w:noWrap/>
            <w:vAlign w:val="center"/>
            <w:hideMark/>
          </w:tcPr>
          <w:p w14:paraId="70567A3E"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63DD0BC2" w14:textId="77777777" w:rsidTr="0025154A">
        <w:trPr>
          <w:trHeight w:val="346"/>
        </w:trPr>
        <w:tc>
          <w:tcPr>
            <w:tcW w:w="722" w:type="dxa"/>
            <w:shd w:val="clear" w:color="000000" w:fill="FFFFFF"/>
            <w:noWrap/>
            <w:vAlign w:val="center"/>
            <w:hideMark/>
          </w:tcPr>
          <w:p w14:paraId="4FEE0314"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23</w:t>
            </w:r>
          </w:p>
        </w:tc>
        <w:tc>
          <w:tcPr>
            <w:tcW w:w="1813" w:type="dxa"/>
            <w:shd w:val="clear" w:color="000000" w:fill="FFFFFF"/>
            <w:noWrap/>
            <w:vAlign w:val="center"/>
            <w:hideMark/>
          </w:tcPr>
          <w:p w14:paraId="78F904B5"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15.338</w:t>
            </w:r>
          </w:p>
        </w:tc>
        <w:tc>
          <w:tcPr>
            <w:tcW w:w="5310" w:type="dxa"/>
            <w:shd w:val="clear" w:color="000000" w:fill="FFFFFF"/>
            <w:noWrap/>
            <w:vAlign w:val="center"/>
            <w:hideMark/>
          </w:tcPr>
          <w:p w14:paraId="043689EB"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4-Ethyl-2-methoxyphenol</w:t>
            </w:r>
          </w:p>
        </w:tc>
        <w:tc>
          <w:tcPr>
            <w:tcW w:w="1416" w:type="dxa"/>
            <w:shd w:val="clear" w:color="000000" w:fill="FFFFFF"/>
            <w:noWrap/>
            <w:vAlign w:val="center"/>
            <w:hideMark/>
          </w:tcPr>
          <w:p w14:paraId="3B55C115"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72733EF6" w14:textId="77777777" w:rsidTr="0025154A">
        <w:trPr>
          <w:trHeight w:val="346"/>
        </w:trPr>
        <w:tc>
          <w:tcPr>
            <w:tcW w:w="722" w:type="dxa"/>
            <w:shd w:val="clear" w:color="000000" w:fill="FFFFFF"/>
            <w:noWrap/>
            <w:vAlign w:val="center"/>
            <w:hideMark/>
          </w:tcPr>
          <w:p w14:paraId="3218F61B"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24</w:t>
            </w:r>
          </w:p>
        </w:tc>
        <w:tc>
          <w:tcPr>
            <w:tcW w:w="1813" w:type="dxa"/>
            <w:shd w:val="clear" w:color="000000" w:fill="FFFFFF"/>
            <w:noWrap/>
            <w:vAlign w:val="center"/>
            <w:hideMark/>
          </w:tcPr>
          <w:p w14:paraId="02A6417B"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16.382</w:t>
            </w:r>
          </w:p>
        </w:tc>
        <w:tc>
          <w:tcPr>
            <w:tcW w:w="5310" w:type="dxa"/>
            <w:shd w:val="clear" w:color="000000" w:fill="FFFFFF"/>
            <w:noWrap/>
            <w:vAlign w:val="center"/>
            <w:hideMark/>
          </w:tcPr>
          <w:p w14:paraId="3F2AACBA"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4-Ethenyl-2-methoxyphenol</w:t>
            </w:r>
          </w:p>
        </w:tc>
        <w:tc>
          <w:tcPr>
            <w:tcW w:w="1416" w:type="dxa"/>
            <w:shd w:val="clear" w:color="000000" w:fill="FFFFFF"/>
            <w:noWrap/>
            <w:vAlign w:val="center"/>
            <w:hideMark/>
          </w:tcPr>
          <w:p w14:paraId="63313962"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13CDE43E" w14:textId="77777777" w:rsidTr="0025154A">
        <w:trPr>
          <w:trHeight w:val="346"/>
        </w:trPr>
        <w:tc>
          <w:tcPr>
            <w:tcW w:w="722" w:type="dxa"/>
            <w:shd w:val="clear" w:color="000000" w:fill="FFFFFF"/>
            <w:noWrap/>
            <w:vAlign w:val="center"/>
            <w:hideMark/>
          </w:tcPr>
          <w:p w14:paraId="4A4365D1"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25</w:t>
            </w:r>
          </w:p>
        </w:tc>
        <w:tc>
          <w:tcPr>
            <w:tcW w:w="1813" w:type="dxa"/>
            <w:shd w:val="clear" w:color="000000" w:fill="FFFFFF"/>
            <w:noWrap/>
            <w:vAlign w:val="center"/>
            <w:hideMark/>
          </w:tcPr>
          <w:p w14:paraId="16A5E5E9" w14:textId="209CE97B"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17.56</w:t>
            </w:r>
            <w:r w:rsidR="00C342C6" w:rsidRPr="005648D1">
              <w:rPr>
                <w:rFonts w:ascii="Times New Roman" w:eastAsia="Times New Roman" w:hAnsi="Times New Roman" w:cs="Times New Roman"/>
                <w:color w:val="000000"/>
                <w:sz w:val="26"/>
                <w:szCs w:val="26"/>
              </w:rPr>
              <w:t>0</w:t>
            </w:r>
          </w:p>
        </w:tc>
        <w:tc>
          <w:tcPr>
            <w:tcW w:w="5310" w:type="dxa"/>
            <w:shd w:val="clear" w:color="000000" w:fill="FFFFFF"/>
            <w:noWrap/>
            <w:vAlign w:val="center"/>
            <w:hideMark/>
          </w:tcPr>
          <w:p w14:paraId="7571CD18" w14:textId="5935D20F" w:rsidR="00662E7E" w:rsidRPr="005648D1" w:rsidRDefault="00662E7E" w:rsidP="00D049CA">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2,6-</w:t>
            </w:r>
            <w:r w:rsidR="007A5C74" w:rsidRPr="005648D1">
              <w:rPr>
                <w:rFonts w:ascii="Times New Roman" w:eastAsia="Times New Roman" w:hAnsi="Times New Roman" w:cs="Times New Roman"/>
                <w:color w:val="000000"/>
                <w:sz w:val="26"/>
                <w:szCs w:val="26"/>
              </w:rPr>
              <w:t>D</w:t>
            </w:r>
            <w:r w:rsidRPr="005648D1">
              <w:rPr>
                <w:rFonts w:ascii="Times New Roman" w:eastAsia="Times New Roman" w:hAnsi="Times New Roman" w:cs="Times New Roman"/>
                <w:color w:val="000000"/>
                <w:sz w:val="26"/>
                <w:szCs w:val="26"/>
              </w:rPr>
              <w:t>imethoxy</w:t>
            </w:r>
            <w:r w:rsidR="003E2824" w:rsidRPr="005648D1">
              <w:rPr>
                <w:rFonts w:ascii="Times New Roman" w:eastAsia="Times New Roman" w:hAnsi="Times New Roman" w:cs="Times New Roman"/>
                <w:color w:val="000000"/>
                <w:sz w:val="26"/>
                <w:szCs w:val="26"/>
              </w:rPr>
              <w:t>phenol</w:t>
            </w:r>
          </w:p>
        </w:tc>
        <w:tc>
          <w:tcPr>
            <w:tcW w:w="1416" w:type="dxa"/>
            <w:shd w:val="clear" w:color="000000" w:fill="FFFFFF"/>
            <w:noWrap/>
            <w:vAlign w:val="center"/>
            <w:hideMark/>
          </w:tcPr>
          <w:p w14:paraId="29D60D6D"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7F6FC1EE" w14:textId="77777777" w:rsidTr="0025154A">
        <w:trPr>
          <w:trHeight w:val="346"/>
        </w:trPr>
        <w:tc>
          <w:tcPr>
            <w:tcW w:w="722" w:type="dxa"/>
            <w:shd w:val="clear" w:color="000000" w:fill="FFFFFF"/>
            <w:noWrap/>
            <w:vAlign w:val="center"/>
            <w:hideMark/>
          </w:tcPr>
          <w:p w14:paraId="5CB9E99A"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26</w:t>
            </w:r>
          </w:p>
        </w:tc>
        <w:tc>
          <w:tcPr>
            <w:tcW w:w="1813" w:type="dxa"/>
            <w:shd w:val="clear" w:color="000000" w:fill="FFFFFF"/>
            <w:noWrap/>
            <w:vAlign w:val="center"/>
            <w:hideMark/>
          </w:tcPr>
          <w:p w14:paraId="634392EF" w14:textId="6D2431F1"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17.81</w:t>
            </w:r>
            <w:r w:rsidR="00C342C6" w:rsidRPr="005648D1">
              <w:rPr>
                <w:rFonts w:ascii="Times New Roman" w:eastAsia="Times New Roman" w:hAnsi="Times New Roman" w:cs="Times New Roman"/>
                <w:color w:val="000000"/>
                <w:sz w:val="26"/>
                <w:szCs w:val="26"/>
              </w:rPr>
              <w:t>0</w:t>
            </w:r>
          </w:p>
        </w:tc>
        <w:tc>
          <w:tcPr>
            <w:tcW w:w="5310" w:type="dxa"/>
            <w:shd w:val="clear" w:color="000000" w:fill="FFFFFF"/>
            <w:noWrap/>
            <w:vAlign w:val="center"/>
            <w:hideMark/>
          </w:tcPr>
          <w:p w14:paraId="3268BA6F" w14:textId="50DDB99B" w:rsidR="00662E7E" w:rsidRPr="005648D1" w:rsidRDefault="003E2824" w:rsidP="00D049CA">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3-Hydroxy-4-methoxyb</w:t>
            </w:r>
            <w:r w:rsidR="00662E7E" w:rsidRPr="005648D1">
              <w:rPr>
                <w:rFonts w:ascii="Times New Roman" w:eastAsia="Times New Roman" w:hAnsi="Times New Roman" w:cs="Times New Roman"/>
                <w:color w:val="000000"/>
                <w:sz w:val="26"/>
                <w:szCs w:val="26"/>
              </w:rPr>
              <w:t>enz</w:t>
            </w:r>
            <w:r w:rsidRPr="005648D1">
              <w:rPr>
                <w:rFonts w:ascii="Times New Roman" w:eastAsia="Times New Roman" w:hAnsi="Times New Roman" w:cs="Times New Roman"/>
                <w:color w:val="000000"/>
                <w:sz w:val="26"/>
                <w:szCs w:val="26"/>
              </w:rPr>
              <w:t>yl alcoho</w:t>
            </w:r>
            <w:r w:rsidR="00662E7E" w:rsidRPr="005648D1">
              <w:rPr>
                <w:rFonts w:ascii="Times New Roman" w:eastAsia="Times New Roman" w:hAnsi="Times New Roman" w:cs="Times New Roman"/>
                <w:color w:val="000000"/>
                <w:sz w:val="26"/>
                <w:szCs w:val="26"/>
              </w:rPr>
              <w:t>l</w:t>
            </w:r>
          </w:p>
        </w:tc>
        <w:tc>
          <w:tcPr>
            <w:tcW w:w="1416" w:type="dxa"/>
            <w:shd w:val="clear" w:color="000000" w:fill="FFFFFF"/>
            <w:noWrap/>
            <w:vAlign w:val="center"/>
            <w:hideMark/>
          </w:tcPr>
          <w:p w14:paraId="76C50578"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6DD2E142" w14:textId="77777777" w:rsidTr="0025154A">
        <w:trPr>
          <w:trHeight w:val="346"/>
        </w:trPr>
        <w:tc>
          <w:tcPr>
            <w:tcW w:w="722" w:type="dxa"/>
            <w:shd w:val="clear" w:color="000000" w:fill="FFFFFF"/>
            <w:noWrap/>
            <w:vAlign w:val="center"/>
            <w:hideMark/>
          </w:tcPr>
          <w:p w14:paraId="7D6FB2AE"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27</w:t>
            </w:r>
          </w:p>
        </w:tc>
        <w:tc>
          <w:tcPr>
            <w:tcW w:w="1813" w:type="dxa"/>
            <w:shd w:val="clear" w:color="000000" w:fill="FFFFFF"/>
            <w:noWrap/>
            <w:vAlign w:val="center"/>
            <w:hideMark/>
          </w:tcPr>
          <w:p w14:paraId="4126BAB7"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18.913</w:t>
            </w:r>
          </w:p>
        </w:tc>
        <w:tc>
          <w:tcPr>
            <w:tcW w:w="5310" w:type="dxa"/>
            <w:shd w:val="clear" w:color="000000" w:fill="FFFFFF"/>
            <w:noWrap/>
            <w:vAlign w:val="center"/>
            <w:hideMark/>
          </w:tcPr>
          <w:p w14:paraId="05D5E1EA"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4-Hydroxy-3-methoxybenzaldehyde (Vanillin)</w:t>
            </w:r>
          </w:p>
        </w:tc>
        <w:tc>
          <w:tcPr>
            <w:tcW w:w="1416" w:type="dxa"/>
            <w:shd w:val="clear" w:color="000000" w:fill="FFFFFF"/>
            <w:noWrap/>
            <w:vAlign w:val="center"/>
            <w:hideMark/>
          </w:tcPr>
          <w:p w14:paraId="794882E7"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Aldehyde</w:t>
            </w:r>
          </w:p>
        </w:tc>
      </w:tr>
      <w:tr w:rsidR="00662E7E" w:rsidRPr="005648D1" w14:paraId="2EFFD7DD" w14:textId="77777777" w:rsidTr="0025154A">
        <w:trPr>
          <w:trHeight w:val="346"/>
        </w:trPr>
        <w:tc>
          <w:tcPr>
            <w:tcW w:w="722" w:type="dxa"/>
            <w:shd w:val="clear" w:color="000000" w:fill="FFFFFF"/>
            <w:noWrap/>
            <w:vAlign w:val="center"/>
            <w:hideMark/>
          </w:tcPr>
          <w:p w14:paraId="4E189F3B"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28</w:t>
            </w:r>
          </w:p>
        </w:tc>
        <w:tc>
          <w:tcPr>
            <w:tcW w:w="1813" w:type="dxa"/>
            <w:shd w:val="clear" w:color="000000" w:fill="FFFFFF"/>
            <w:noWrap/>
            <w:vAlign w:val="center"/>
            <w:hideMark/>
          </w:tcPr>
          <w:p w14:paraId="21A176D3"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20.081</w:t>
            </w:r>
          </w:p>
        </w:tc>
        <w:tc>
          <w:tcPr>
            <w:tcW w:w="5310" w:type="dxa"/>
            <w:shd w:val="clear" w:color="000000" w:fill="FFFFFF"/>
            <w:noWrap/>
            <w:vAlign w:val="center"/>
            <w:hideMark/>
          </w:tcPr>
          <w:p w14:paraId="4A582EB4"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4-Methoxy-3-(</w:t>
            </w:r>
            <w:proofErr w:type="spellStart"/>
            <w:r w:rsidRPr="005648D1">
              <w:rPr>
                <w:rFonts w:ascii="Times New Roman" w:eastAsia="Times New Roman" w:hAnsi="Times New Roman" w:cs="Times New Roman"/>
                <w:color w:val="000000"/>
                <w:sz w:val="26"/>
                <w:szCs w:val="26"/>
              </w:rPr>
              <w:t>methoxymethyl</w:t>
            </w:r>
            <w:proofErr w:type="spellEnd"/>
            <w:r w:rsidRPr="005648D1">
              <w:rPr>
                <w:rFonts w:ascii="Times New Roman" w:eastAsia="Times New Roman" w:hAnsi="Times New Roman" w:cs="Times New Roman"/>
                <w:color w:val="000000"/>
                <w:sz w:val="26"/>
                <w:szCs w:val="26"/>
              </w:rPr>
              <w:t>)phenol</w:t>
            </w:r>
          </w:p>
        </w:tc>
        <w:tc>
          <w:tcPr>
            <w:tcW w:w="1416" w:type="dxa"/>
            <w:shd w:val="clear" w:color="000000" w:fill="FFFFFF"/>
            <w:noWrap/>
            <w:vAlign w:val="center"/>
            <w:hideMark/>
          </w:tcPr>
          <w:p w14:paraId="3404961E"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715F5971" w14:textId="77777777" w:rsidTr="0025154A">
        <w:trPr>
          <w:trHeight w:val="346"/>
        </w:trPr>
        <w:tc>
          <w:tcPr>
            <w:tcW w:w="722" w:type="dxa"/>
            <w:shd w:val="clear" w:color="000000" w:fill="FFFFFF"/>
            <w:noWrap/>
            <w:vAlign w:val="center"/>
            <w:hideMark/>
          </w:tcPr>
          <w:p w14:paraId="28090065"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29</w:t>
            </w:r>
          </w:p>
        </w:tc>
        <w:tc>
          <w:tcPr>
            <w:tcW w:w="1813" w:type="dxa"/>
            <w:shd w:val="clear" w:color="000000" w:fill="FFFFFF"/>
            <w:noWrap/>
            <w:vAlign w:val="center"/>
            <w:hideMark/>
          </w:tcPr>
          <w:p w14:paraId="7C60E4A0"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20.454</w:t>
            </w:r>
          </w:p>
        </w:tc>
        <w:tc>
          <w:tcPr>
            <w:tcW w:w="5310" w:type="dxa"/>
            <w:shd w:val="clear" w:color="000000" w:fill="FFFFFF"/>
            <w:noWrap/>
            <w:vAlign w:val="center"/>
            <w:hideMark/>
          </w:tcPr>
          <w:p w14:paraId="2C2FC856" w14:textId="094CA2EB"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w:t>
            </w:r>
            <w:r w:rsidR="007A5C74" w:rsidRPr="005648D1">
              <w:rPr>
                <w:rFonts w:ascii="Times New Roman" w:eastAsia="Times New Roman" w:hAnsi="Times New Roman" w:cs="Times New Roman"/>
                <w:color w:val="000000"/>
                <w:sz w:val="26"/>
                <w:szCs w:val="26"/>
              </w:rPr>
              <w:t>M</w:t>
            </w:r>
            <w:r w:rsidRPr="005648D1">
              <w:rPr>
                <w:rFonts w:ascii="Times New Roman" w:eastAsia="Times New Roman" w:hAnsi="Times New Roman" w:cs="Times New Roman"/>
                <w:color w:val="000000"/>
                <w:sz w:val="26"/>
                <w:szCs w:val="26"/>
              </w:rPr>
              <w:t>ethoxy-4-propenylphenol (</w:t>
            </w:r>
            <w:proofErr w:type="spellStart"/>
            <w:r w:rsidRPr="005648D1">
              <w:rPr>
                <w:rFonts w:ascii="Times New Roman" w:eastAsia="Times New Roman" w:hAnsi="Times New Roman" w:cs="Times New Roman"/>
                <w:color w:val="000000"/>
                <w:sz w:val="26"/>
                <w:szCs w:val="26"/>
              </w:rPr>
              <w:t>Isoeugenol</w:t>
            </w:r>
            <w:proofErr w:type="spellEnd"/>
            <w:r w:rsidRPr="005648D1">
              <w:rPr>
                <w:rFonts w:ascii="Times New Roman" w:eastAsia="Times New Roman" w:hAnsi="Times New Roman" w:cs="Times New Roman"/>
                <w:color w:val="000000"/>
                <w:sz w:val="26"/>
                <w:szCs w:val="26"/>
              </w:rPr>
              <w:t xml:space="preserve">) </w:t>
            </w:r>
          </w:p>
        </w:tc>
        <w:tc>
          <w:tcPr>
            <w:tcW w:w="1416" w:type="dxa"/>
            <w:shd w:val="clear" w:color="000000" w:fill="FFFFFF"/>
            <w:noWrap/>
            <w:vAlign w:val="center"/>
            <w:hideMark/>
          </w:tcPr>
          <w:p w14:paraId="4025489C"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504976B2" w14:textId="77777777" w:rsidTr="0025154A">
        <w:trPr>
          <w:trHeight w:val="346"/>
        </w:trPr>
        <w:tc>
          <w:tcPr>
            <w:tcW w:w="722" w:type="dxa"/>
            <w:shd w:val="clear" w:color="000000" w:fill="FFFFFF"/>
            <w:noWrap/>
            <w:vAlign w:val="center"/>
            <w:hideMark/>
          </w:tcPr>
          <w:p w14:paraId="71F73CE8"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30</w:t>
            </w:r>
          </w:p>
        </w:tc>
        <w:tc>
          <w:tcPr>
            <w:tcW w:w="1813" w:type="dxa"/>
            <w:shd w:val="clear" w:color="000000" w:fill="FFFFFF"/>
            <w:noWrap/>
            <w:vAlign w:val="center"/>
            <w:hideMark/>
          </w:tcPr>
          <w:p w14:paraId="34E89009"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21.186</w:t>
            </w:r>
          </w:p>
        </w:tc>
        <w:tc>
          <w:tcPr>
            <w:tcW w:w="5310" w:type="dxa"/>
            <w:shd w:val="clear" w:color="000000" w:fill="FFFFFF"/>
            <w:noWrap/>
            <w:vAlign w:val="center"/>
            <w:hideMark/>
          </w:tcPr>
          <w:p w14:paraId="58EA7792"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4-Hydroxy-3-methoxyacetophenone (</w:t>
            </w:r>
            <w:proofErr w:type="spellStart"/>
            <w:r w:rsidRPr="005648D1">
              <w:rPr>
                <w:rFonts w:ascii="Times New Roman" w:eastAsia="Times New Roman" w:hAnsi="Times New Roman" w:cs="Times New Roman"/>
                <w:color w:val="000000"/>
                <w:sz w:val="26"/>
                <w:szCs w:val="26"/>
              </w:rPr>
              <w:t>Apocynin</w:t>
            </w:r>
            <w:proofErr w:type="spellEnd"/>
            <w:r w:rsidRPr="005648D1">
              <w:rPr>
                <w:rFonts w:ascii="Times New Roman" w:eastAsia="Times New Roman" w:hAnsi="Times New Roman" w:cs="Times New Roman"/>
                <w:color w:val="000000"/>
                <w:sz w:val="26"/>
                <w:szCs w:val="26"/>
              </w:rPr>
              <w:t>)</w:t>
            </w:r>
          </w:p>
        </w:tc>
        <w:tc>
          <w:tcPr>
            <w:tcW w:w="1416" w:type="dxa"/>
            <w:shd w:val="clear" w:color="000000" w:fill="FFFFFF"/>
            <w:noWrap/>
            <w:vAlign w:val="center"/>
            <w:hideMark/>
          </w:tcPr>
          <w:p w14:paraId="35F9EEC3"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Ketone</w:t>
            </w:r>
          </w:p>
        </w:tc>
      </w:tr>
      <w:tr w:rsidR="00662E7E" w:rsidRPr="005648D1" w14:paraId="66348C8B" w14:textId="77777777" w:rsidTr="0025154A">
        <w:trPr>
          <w:trHeight w:val="346"/>
        </w:trPr>
        <w:tc>
          <w:tcPr>
            <w:tcW w:w="722" w:type="dxa"/>
            <w:shd w:val="clear" w:color="000000" w:fill="FFFFFF"/>
            <w:noWrap/>
            <w:vAlign w:val="center"/>
            <w:hideMark/>
          </w:tcPr>
          <w:p w14:paraId="2D5B6BEC"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31</w:t>
            </w:r>
          </w:p>
        </w:tc>
        <w:tc>
          <w:tcPr>
            <w:tcW w:w="1813" w:type="dxa"/>
            <w:shd w:val="clear" w:color="000000" w:fill="FFFFFF"/>
            <w:noWrap/>
            <w:vAlign w:val="center"/>
            <w:hideMark/>
          </w:tcPr>
          <w:p w14:paraId="27480DBC"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22.051</w:t>
            </w:r>
          </w:p>
        </w:tc>
        <w:tc>
          <w:tcPr>
            <w:tcW w:w="5310" w:type="dxa"/>
            <w:shd w:val="clear" w:color="000000" w:fill="FFFFFF"/>
            <w:noWrap/>
            <w:vAlign w:val="center"/>
            <w:hideMark/>
          </w:tcPr>
          <w:p w14:paraId="1243A656" w14:textId="2B90AD7D" w:rsidR="00662E7E" w:rsidRPr="005648D1" w:rsidRDefault="00E4586B"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1,2,3-Trimethoxy-5-methyl-benzene</w:t>
            </w:r>
          </w:p>
        </w:tc>
        <w:tc>
          <w:tcPr>
            <w:tcW w:w="1416" w:type="dxa"/>
            <w:shd w:val="clear" w:color="000000" w:fill="FFFFFF"/>
            <w:noWrap/>
            <w:vAlign w:val="center"/>
            <w:hideMark/>
          </w:tcPr>
          <w:p w14:paraId="4850FE32" w14:textId="3206DA0A" w:rsidR="00662E7E" w:rsidRPr="005648D1" w:rsidRDefault="000668A7" w:rsidP="00A65832">
            <w:pPr>
              <w:spacing w:after="0"/>
              <w:rPr>
                <w:rFonts w:ascii="Times New Roman" w:eastAsia="Times New Roman" w:hAnsi="Times New Roman" w:cs="Times New Roman"/>
                <w:color w:val="000000"/>
                <w:sz w:val="26"/>
                <w:szCs w:val="26"/>
              </w:rPr>
            </w:pPr>
            <w:r w:rsidRPr="005648D1">
              <w:rPr>
                <w:rFonts w:ascii="Times New Roman" w:hAnsi="Times New Roman" w:cs="Times New Roman"/>
                <w:i/>
                <w:color w:val="000000" w:themeColor="text1"/>
                <w:sz w:val="26"/>
                <w:szCs w:val="26"/>
                <w:shd w:val="clear" w:color="auto" w:fill="FFFFFF"/>
                <w:vertAlign w:val="superscript"/>
              </w:rPr>
              <w:t>b)</w:t>
            </w:r>
            <w:r w:rsidRPr="005648D1">
              <w:rPr>
                <w:rFonts w:ascii="Times New Roman" w:eastAsia="Times New Roman" w:hAnsi="Times New Roman" w:cs="Times New Roman"/>
                <w:color w:val="000000"/>
                <w:sz w:val="26"/>
                <w:szCs w:val="26"/>
              </w:rPr>
              <w:t xml:space="preserve"> </w:t>
            </w:r>
            <w:r w:rsidR="00662E7E" w:rsidRPr="005648D1">
              <w:rPr>
                <w:rFonts w:ascii="Times New Roman" w:eastAsia="Times New Roman" w:hAnsi="Times New Roman" w:cs="Times New Roman"/>
                <w:color w:val="000000"/>
                <w:sz w:val="26"/>
                <w:szCs w:val="26"/>
              </w:rPr>
              <w:t>A</w:t>
            </w:r>
            <w:r w:rsidRPr="005648D1">
              <w:rPr>
                <w:rFonts w:ascii="Times New Roman" w:eastAsia="Times New Roman" w:hAnsi="Times New Roman" w:cs="Times New Roman"/>
                <w:color w:val="000000"/>
                <w:sz w:val="26"/>
                <w:szCs w:val="26"/>
              </w:rPr>
              <w:t>B</w:t>
            </w:r>
          </w:p>
        </w:tc>
      </w:tr>
      <w:tr w:rsidR="00662E7E" w:rsidRPr="005648D1" w14:paraId="60B8F299" w14:textId="77777777" w:rsidTr="0025154A">
        <w:trPr>
          <w:trHeight w:val="346"/>
        </w:trPr>
        <w:tc>
          <w:tcPr>
            <w:tcW w:w="722" w:type="dxa"/>
            <w:shd w:val="clear" w:color="000000" w:fill="FFFFFF"/>
            <w:noWrap/>
            <w:vAlign w:val="center"/>
            <w:hideMark/>
          </w:tcPr>
          <w:p w14:paraId="09009C2C"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32</w:t>
            </w:r>
          </w:p>
        </w:tc>
        <w:tc>
          <w:tcPr>
            <w:tcW w:w="1813" w:type="dxa"/>
            <w:shd w:val="clear" w:color="000000" w:fill="FFFFFF"/>
            <w:noWrap/>
            <w:vAlign w:val="center"/>
            <w:hideMark/>
          </w:tcPr>
          <w:p w14:paraId="7773F822"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22.307</w:t>
            </w:r>
          </w:p>
        </w:tc>
        <w:tc>
          <w:tcPr>
            <w:tcW w:w="5310" w:type="dxa"/>
            <w:shd w:val="clear" w:color="000000" w:fill="FFFFFF"/>
            <w:noWrap/>
            <w:vAlign w:val="center"/>
            <w:hideMark/>
          </w:tcPr>
          <w:p w14:paraId="37031A60"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(+)-s-2-Phenethanamine,1-methyl-N-vanillyl</w:t>
            </w:r>
          </w:p>
        </w:tc>
        <w:tc>
          <w:tcPr>
            <w:tcW w:w="1416" w:type="dxa"/>
            <w:shd w:val="clear" w:color="000000" w:fill="FFFFFF"/>
            <w:noWrap/>
            <w:vAlign w:val="center"/>
            <w:hideMark/>
          </w:tcPr>
          <w:p w14:paraId="0D17AF9E"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0F23C9FA" w14:textId="77777777" w:rsidTr="0025154A">
        <w:trPr>
          <w:trHeight w:val="346"/>
        </w:trPr>
        <w:tc>
          <w:tcPr>
            <w:tcW w:w="722" w:type="dxa"/>
            <w:shd w:val="clear" w:color="000000" w:fill="FFFFFF"/>
            <w:noWrap/>
            <w:vAlign w:val="center"/>
            <w:hideMark/>
          </w:tcPr>
          <w:p w14:paraId="323FCC3F"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33</w:t>
            </w:r>
          </w:p>
        </w:tc>
        <w:tc>
          <w:tcPr>
            <w:tcW w:w="1813" w:type="dxa"/>
            <w:shd w:val="clear" w:color="000000" w:fill="FFFFFF"/>
            <w:noWrap/>
            <w:vAlign w:val="center"/>
            <w:hideMark/>
          </w:tcPr>
          <w:p w14:paraId="548B5F9B"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23.125</w:t>
            </w:r>
          </w:p>
        </w:tc>
        <w:tc>
          <w:tcPr>
            <w:tcW w:w="5310" w:type="dxa"/>
            <w:shd w:val="clear" w:color="000000" w:fill="FFFFFF"/>
            <w:noWrap/>
            <w:vAlign w:val="center"/>
            <w:hideMark/>
          </w:tcPr>
          <w:p w14:paraId="01DFAB88"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3′,5′-Dimethoxyacetophenone</w:t>
            </w:r>
          </w:p>
        </w:tc>
        <w:tc>
          <w:tcPr>
            <w:tcW w:w="1416" w:type="dxa"/>
            <w:shd w:val="clear" w:color="000000" w:fill="FFFFFF"/>
            <w:noWrap/>
            <w:vAlign w:val="center"/>
            <w:hideMark/>
          </w:tcPr>
          <w:p w14:paraId="7CC43B4C"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Ketone</w:t>
            </w:r>
          </w:p>
        </w:tc>
      </w:tr>
      <w:tr w:rsidR="00662E7E" w:rsidRPr="005648D1" w14:paraId="3A0322AC" w14:textId="77777777" w:rsidTr="0025154A">
        <w:trPr>
          <w:trHeight w:val="346"/>
        </w:trPr>
        <w:tc>
          <w:tcPr>
            <w:tcW w:w="722" w:type="dxa"/>
            <w:shd w:val="clear" w:color="000000" w:fill="FFFFFF"/>
            <w:noWrap/>
            <w:vAlign w:val="center"/>
            <w:hideMark/>
          </w:tcPr>
          <w:p w14:paraId="6B082D7F"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34</w:t>
            </w:r>
          </w:p>
        </w:tc>
        <w:tc>
          <w:tcPr>
            <w:tcW w:w="1813" w:type="dxa"/>
            <w:shd w:val="clear" w:color="000000" w:fill="FFFFFF"/>
            <w:noWrap/>
            <w:vAlign w:val="center"/>
            <w:hideMark/>
          </w:tcPr>
          <w:p w14:paraId="33C64B63"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23.987</w:t>
            </w:r>
          </w:p>
        </w:tc>
        <w:tc>
          <w:tcPr>
            <w:tcW w:w="5310" w:type="dxa"/>
            <w:shd w:val="clear" w:color="000000" w:fill="FFFFFF"/>
            <w:noWrap/>
            <w:vAlign w:val="center"/>
            <w:hideMark/>
          </w:tcPr>
          <w:p w14:paraId="5946DE52"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4-Allyl-2,6-dimethoxyphenol</w:t>
            </w:r>
          </w:p>
        </w:tc>
        <w:tc>
          <w:tcPr>
            <w:tcW w:w="1416" w:type="dxa"/>
            <w:shd w:val="clear" w:color="000000" w:fill="FFFFFF"/>
            <w:noWrap/>
            <w:vAlign w:val="center"/>
            <w:hideMark/>
          </w:tcPr>
          <w:p w14:paraId="0ECBC2F6"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Phenol</w:t>
            </w:r>
          </w:p>
        </w:tc>
      </w:tr>
      <w:tr w:rsidR="00662E7E" w:rsidRPr="005648D1" w14:paraId="74007AF6" w14:textId="77777777" w:rsidTr="0025154A">
        <w:trPr>
          <w:trHeight w:val="346"/>
        </w:trPr>
        <w:tc>
          <w:tcPr>
            <w:tcW w:w="722" w:type="dxa"/>
            <w:shd w:val="clear" w:color="000000" w:fill="FFFFFF"/>
            <w:noWrap/>
            <w:vAlign w:val="center"/>
            <w:hideMark/>
          </w:tcPr>
          <w:p w14:paraId="2555E904"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35</w:t>
            </w:r>
          </w:p>
        </w:tc>
        <w:tc>
          <w:tcPr>
            <w:tcW w:w="1813" w:type="dxa"/>
            <w:shd w:val="clear" w:color="000000" w:fill="FFFFFF"/>
            <w:noWrap/>
            <w:vAlign w:val="center"/>
            <w:hideMark/>
          </w:tcPr>
          <w:p w14:paraId="6BD911B2"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25.509</w:t>
            </w:r>
          </w:p>
        </w:tc>
        <w:tc>
          <w:tcPr>
            <w:tcW w:w="5310" w:type="dxa"/>
            <w:shd w:val="clear" w:color="000000" w:fill="FFFFFF"/>
            <w:noWrap/>
            <w:vAlign w:val="center"/>
            <w:hideMark/>
          </w:tcPr>
          <w:p w14:paraId="0188D24E" w14:textId="685C579E" w:rsidR="00662E7E" w:rsidRPr="005648D1" w:rsidRDefault="00E4586B"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4-Hydroxy-3,5-dimethoxybenzaldehyde</w:t>
            </w:r>
          </w:p>
        </w:tc>
        <w:tc>
          <w:tcPr>
            <w:tcW w:w="1416" w:type="dxa"/>
            <w:shd w:val="clear" w:color="000000" w:fill="FFFFFF"/>
            <w:noWrap/>
            <w:vAlign w:val="center"/>
            <w:hideMark/>
          </w:tcPr>
          <w:p w14:paraId="78F89887"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Aldehyde</w:t>
            </w:r>
          </w:p>
        </w:tc>
      </w:tr>
      <w:tr w:rsidR="00662E7E" w:rsidRPr="005648D1" w14:paraId="0B6DB4B9" w14:textId="77777777" w:rsidTr="0025154A">
        <w:trPr>
          <w:trHeight w:val="346"/>
        </w:trPr>
        <w:tc>
          <w:tcPr>
            <w:tcW w:w="722" w:type="dxa"/>
            <w:shd w:val="clear" w:color="000000" w:fill="FFFFFF"/>
            <w:noWrap/>
            <w:vAlign w:val="center"/>
            <w:hideMark/>
          </w:tcPr>
          <w:p w14:paraId="517A27C7"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36</w:t>
            </w:r>
          </w:p>
        </w:tc>
        <w:tc>
          <w:tcPr>
            <w:tcW w:w="1813" w:type="dxa"/>
            <w:shd w:val="clear" w:color="000000" w:fill="FFFFFF"/>
            <w:noWrap/>
            <w:vAlign w:val="center"/>
            <w:hideMark/>
          </w:tcPr>
          <w:p w14:paraId="5654D33C"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25.732</w:t>
            </w:r>
          </w:p>
        </w:tc>
        <w:tc>
          <w:tcPr>
            <w:tcW w:w="5310" w:type="dxa"/>
            <w:shd w:val="clear" w:color="000000" w:fill="FFFFFF"/>
            <w:noWrap/>
            <w:vAlign w:val="center"/>
            <w:hideMark/>
          </w:tcPr>
          <w:p w14:paraId="0F388BC0"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2-Allyl-1,4-dimethoxy-3-methyl-benzene</w:t>
            </w:r>
          </w:p>
        </w:tc>
        <w:tc>
          <w:tcPr>
            <w:tcW w:w="1416" w:type="dxa"/>
            <w:shd w:val="clear" w:color="000000" w:fill="FFFFFF"/>
            <w:noWrap/>
            <w:vAlign w:val="center"/>
            <w:hideMark/>
          </w:tcPr>
          <w:p w14:paraId="07560E42" w14:textId="4BE76E66" w:rsidR="00662E7E" w:rsidRPr="005648D1" w:rsidRDefault="000668A7" w:rsidP="00A65832">
            <w:pPr>
              <w:spacing w:after="0"/>
              <w:rPr>
                <w:rFonts w:ascii="Times New Roman" w:eastAsia="Times New Roman" w:hAnsi="Times New Roman" w:cs="Times New Roman"/>
                <w:color w:val="000000"/>
                <w:sz w:val="26"/>
                <w:szCs w:val="26"/>
              </w:rPr>
            </w:pPr>
            <w:r w:rsidRPr="005648D1">
              <w:rPr>
                <w:rFonts w:ascii="Times New Roman" w:hAnsi="Times New Roman" w:cs="Times New Roman"/>
                <w:i/>
                <w:color w:val="000000" w:themeColor="text1"/>
                <w:sz w:val="26"/>
                <w:szCs w:val="26"/>
                <w:shd w:val="clear" w:color="auto" w:fill="FFFFFF"/>
                <w:vertAlign w:val="superscript"/>
              </w:rPr>
              <w:t>b)</w:t>
            </w:r>
            <w:r w:rsidRPr="005648D1">
              <w:rPr>
                <w:rFonts w:ascii="Times New Roman" w:eastAsia="Times New Roman" w:hAnsi="Times New Roman" w:cs="Times New Roman"/>
                <w:color w:val="000000"/>
                <w:sz w:val="26"/>
                <w:szCs w:val="26"/>
              </w:rPr>
              <w:t xml:space="preserve"> AB</w:t>
            </w:r>
          </w:p>
        </w:tc>
      </w:tr>
      <w:tr w:rsidR="00662E7E" w:rsidRPr="005648D1" w14:paraId="44DE1352" w14:textId="77777777" w:rsidTr="0025154A">
        <w:trPr>
          <w:trHeight w:val="346"/>
        </w:trPr>
        <w:tc>
          <w:tcPr>
            <w:tcW w:w="722" w:type="dxa"/>
            <w:shd w:val="clear" w:color="000000" w:fill="FFFFFF"/>
            <w:noWrap/>
            <w:vAlign w:val="center"/>
            <w:hideMark/>
          </w:tcPr>
          <w:p w14:paraId="0ABAE045"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37</w:t>
            </w:r>
          </w:p>
        </w:tc>
        <w:tc>
          <w:tcPr>
            <w:tcW w:w="1813" w:type="dxa"/>
            <w:shd w:val="clear" w:color="000000" w:fill="FFFFFF"/>
            <w:noWrap/>
            <w:vAlign w:val="center"/>
            <w:hideMark/>
          </w:tcPr>
          <w:p w14:paraId="3E3A8059"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27.171</w:t>
            </w:r>
          </w:p>
        </w:tc>
        <w:tc>
          <w:tcPr>
            <w:tcW w:w="5310" w:type="dxa"/>
            <w:shd w:val="clear" w:color="000000" w:fill="FFFFFF"/>
            <w:noWrap/>
            <w:vAlign w:val="center"/>
            <w:hideMark/>
          </w:tcPr>
          <w:p w14:paraId="655AA288" w14:textId="6EBF0290" w:rsidR="00662E7E" w:rsidRPr="005648D1" w:rsidRDefault="00E4586B" w:rsidP="00D049CA">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1-(4-Hydroxy-3,5-dimethoxyphenyl)</w:t>
            </w:r>
            <w:proofErr w:type="spellStart"/>
            <w:r w:rsidRPr="005648D1">
              <w:rPr>
                <w:rFonts w:ascii="Times New Roman" w:eastAsia="Times New Roman" w:hAnsi="Times New Roman" w:cs="Times New Roman"/>
                <w:color w:val="000000"/>
                <w:sz w:val="26"/>
                <w:szCs w:val="26"/>
              </w:rPr>
              <w:t>ethanone</w:t>
            </w:r>
            <w:proofErr w:type="spellEnd"/>
          </w:p>
        </w:tc>
        <w:tc>
          <w:tcPr>
            <w:tcW w:w="1416" w:type="dxa"/>
            <w:shd w:val="clear" w:color="000000" w:fill="FFFFFF"/>
            <w:noWrap/>
            <w:vAlign w:val="center"/>
            <w:hideMark/>
          </w:tcPr>
          <w:p w14:paraId="611A3131"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Ketone</w:t>
            </w:r>
          </w:p>
        </w:tc>
      </w:tr>
      <w:tr w:rsidR="00662E7E" w:rsidRPr="005648D1" w14:paraId="6B994502" w14:textId="77777777" w:rsidTr="0025154A">
        <w:trPr>
          <w:trHeight w:val="346"/>
        </w:trPr>
        <w:tc>
          <w:tcPr>
            <w:tcW w:w="722" w:type="dxa"/>
            <w:shd w:val="clear" w:color="000000" w:fill="FFFFFF"/>
            <w:noWrap/>
            <w:vAlign w:val="center"/>
            <w:hideMark/>
          </w:tcPr>
          <w:p w14:paraId="1698078F"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38</w:t>
            </w:r>
          </w:p>
        </w:tc>
        <w:tc>
          <w:tcPr>
            <w:tcW w:w="1813" w:type="dxa"/>
            <w:shd w:val="clear" w:color="000000" w:fill="FFFFFF"/>
            <w:noWrap/>
            <w:vAlign w:val="center"/>
            <w:hideMark/>
          </w:tcPr>
          <w:p w14:paraId="6166B976"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27.696</w:t>
            </w:r>
          </w:p>
        </w:tc>
        <w:tc>
          <w:tcPr>
            <w:tcW w:w="5310" w:type="dxa"/>
            <w:shd w:val="clear" w:color="000000" w:fill="FFFFFF"/>
            <w:noWrap/>
            <w:vAlign w:val="center"/>
            <w:hideMark/>
          </w:tcPr>
          <w:p w14:paraId="3CE5CCC4" w14:textId="77777777" w:rsidR="00662E7E" w:rsidRPr="005648D1" w:rsidRDefault="00662E7E" w:rsidP="00A65832">
            <w:pPr>
              <w:spacing w:after="0"/>
              <w:rPr>
                <w:rFonts w:ascii="Times New Roman" w:eastAsia="Times New Roman" w:hAnsi="Times New Roman" w:cs="Times New Roman"/>
                <w:color w:val="000000"/>
                <w:sz w:val="26"/>
                <w:szCs w:val="26"/>
              </w:rPr>
            </w:pPr>
            <w:proofErr w:type="spellStart"/>
            <w:r w:rsidRPr="005648D1">
              <w:rPr>
                <w:rFonts w:ascii="Times New Roman" w:eastAsia="Times New Roman" w:hAnsi="Times New Roman" w:cs="Times New Roman"/>
                <w:color w:val="000000"/>
                <w:sz w:val="26"/>
                <w:szCs w:val="26"/>
              </w:rPr>
              <w:t>Tetradecanoic</w:t>
            </w:r>
            <w:proofErr w:type="spellEnd"/>
            <w:r w:rsidRPr="005648D1">
              <w:rPr>
                <w:rFonts w:ascii="Times New Roman" w:eastAsia="Times New Roman" w:hAnsi="Times New Roman" w:cs="Times New Roman"/>
                <w:color w:val="000000"/>
                <w:sz w:val="26"/>
                <w:szCs w:val="26"/>
              </w:rPr>
              <w:t xml:space="preserve"> acid</w:t>
            </w:r>
          </w:p>
        </w:tc>
        <w:tc>
          <w:tcPr>
            <w:tcW w:w="1416" w:type="dxa"/>
            <w:shd w:val="clear" w:color="000000" w:fill="FFFFFF"/>
            <w:noWrap/>
            <w:vAlign w:val="center"/>
            <w:hideMark/>
          </w:tcPr>
          <w:p w14:paraId="56ED606E"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Acid</w:t>
            </w:r>
          </w:p>
        </w:tc>
      </w:tr>
      <w:tr w:rsidR="00662E7E" w:rsidRPr="005648D1" w14:paraId="76B517E3" w14:textId="77777777" w:rsidTr="0025154A">
        <w:trPr>
          <w:trHeight w:val="346"/>
        </w:trPr>
        <w:tc>
          <w:tcPr>
            <w:tcW w:w="722" w:type="dxa"/>
            <w:shd w:val="clear" w:color="000000" w:fill="FFFFFF"/>
            <w:noWrap/>
            <w:vAlign w:val="center"/>
            <w:hideMark/>
          </w:tcPr>
          <w:p w14:paraId="71F950E3"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39</w:t>
            </w:r>
          </w:p>
        </w:tc>
        <w:tc>
          <w:tcPr>
            <w:tcW w:w="1813" w:type="dxa"/>
            <w:shd w:val="clear" w:color="000000" w:fill="FFFFFF"/>
            <w:noWrap/>
            <w:vAlign w:val="center"/>
            <w:hideMark/>
          </w:tcPr>
          <w:p w14:paraId="04A11BB7"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27.998</w:t>
            </w:r>
          </w:p>
        </w:tc>
        <w:tc>
          <w:tcPr>
            <w:tcW w:w="5310" w:type="dxa"/>
            <w:shd w:val="clear" w:color="000000" w:fill="FFFFFF"/>
            <w:noWrap/>
            <w:vAlign w:val="center"/>
            <w:hideMark/>
          </w:tcPr>
          <w:p w14:paraId="33B0E9B6" w14:textId="77777777" w:rsidR="00662E7E" w:rsidRPr="005648D1" w:rsidRDefault="00662E7E" w:rsidP="00A65832">
            <w:pPr>
              <w:spacing w:after="0"/>
              <w:rPr>
                <w:rFonts w:ascii="Times New Roman" w:eastAsia="Times New Roman" w:hAnsi="Times New Roman" w:cs="Times New Roman"/>
                <w:color w:val="000000"/>
                <w:sz w:val="26"/>
                <w:szCs w:val="26"/>
              </w:rPr>
            </w:pPr>
            <w:proofErr w:type="spellStart"/>
            <w:r w:rsidRPr="005648D1">
              <w:rPr>
                <w:rFonts w:ascii="Times New Roman" w:eastAsia="Times New Roman" w:hAnsi="Times New Roman" w:cs="Times New Roman"/>
                <w:color w:val="000000"/>
                <w:sz w:val="26"/>
                <w:szCs w:val="26"/>
              </w:rPr>
              <w:t>Desaspinidol</w:t>
            </w:r>
            <w:proofErr w:type="spellEnd"/>
          </w:p>
        </w:tc>
        <w:tc>
          <w:tcPr>
            <w:tcW w:w="1416" w:type="dxa"/>
            <w:shd w:val="clear" w:color="000000" w:fill="FFFFFF"/>
            <w:noWrap/>
            <w:vAlign w:val="center"/>
            <w:hideMark/>
          </w:tcPr>
          <w:p w14:paraId="2502C7BB"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Ketone</w:t>
            </w:r>
          </w:p>
        </w:tc>
      </w:tr>
      <w:tr w:rsidR="00662E7E" w:rsidRPr="005648D1" w14:paraId="6900BA5D" w14:textId="77777777" w:rsidTr="0025154A">
        <w:trPr>
          <w:trHeight w:val="346"/>
        </w:trPr>
        <w:tc>
          <w:tcPr>
            <w:tcW w:w="722" w:type="dxa"/>
            <w:shd w:val="clear" w:color="000000" w:fill="FFFFFF"/>
            <w:noWrap/>
            <w:vAlign w:val="center"/>
            <w:hideMark/>
          </w:tcPr>
          <w:p w14:paraId="1C626032"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40</w:t>
            </w:r>
          </w:p>
        </w:tc>
        <w:tc>
          <w:tcPr>
            <w:tcW w:w="1813" w:type="dxa"/>
            <w:shd w:val="clear" w:color="000000" w:fill="FFFFFF"/>
            <w:noWrap/>
            <w:vAlign w:val="center"/>
            <w:hideMark/>
          </w:tcPr>
          <w:p w14:paraId="0511140B"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29.961</w:t>
            </w:r>
          </w:p>
        </w:tc>
        <w:tc>
          <w:tcPr>
            <w:tcW w:w="5310" w:type="dxa"/>
            <w:shd w:val="clear" w:color="000000" w:fill="FFFFFF"/>
            <w:noWrap/>
            <w:vAlign w:val="center"/>
            <w:hideMark/>
          </w:tcPr>
          <w:p w14:paraId="7B3A8E1C" w14:textId="77777777" w:rsidR="00662E7E" w:rsidRPr="005648D1" w:rsidRDefault="00662E7E" w:rsidP="00A65832">
            <w:pPr>
              <w:spacing w:after="0"/>
              <w:rPr>
                <w:rFonts w:ascii="Times New Roman" w:eastAsia="Times New Roman" w:hAnsi="Times New Roman" w:cs="Times New Roman"/>
                <w:color w:val="000000"/>
                <w:sz w:val="26"/>
                <w:szCs w:val="26"/>
              </w:rPr>
            </w:pPr>
            <w:proofErr w:type="spellStart"/>
            <w:r w:rsidRPr="005648D1">
              <w:rPr>
                <w:rFonts w:ascii="Times New Roman" w:eastAsia="Times New Roman" w:hAnsi="Times New Roman" w:cs="Times New Roman"/>
                <w:color w:val="000000"/>
                <w:sz w:val="26"/>
                <w:szCs w:val="26"/>
              </w:rPr>
              <w:t>Pentadecanoic</w:t>
            </w:r>
            <w:proofErr w:type="spellEnd"/>
            <w:r w:rsidRPr="005648D1">
              <w:rPr>
                <w:rFonts w:ascii="Times New Roman" w:eastAsia="Times New Roman" w:hAnsi="Times New Roman" w:cs="Times New Roman"/>
                <w:color w:val="000000"/>
                <w:sz w:val="26"/>
                <w:szCs w:val="26"/>
              </w:rPr>
              <w:t xml:space="preserve"> acid</w:t>
            </w:r>
          </w:p>
        </w:tc>
        <w:tc>
          <w:tcPr>
            <w:tcW w:w="1416" w:type="dxa"/>
            <w:shd w:val="clear" w:color="000000" w:fill="FFFFFF"/>
            <w:noWrap/>
            <w:vAlign w:val="center"/>
            <w:hideMark/>
          </w:tcPr>
          <w:p w14:paraId="106AB725"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Acid</w:t>
            </w:r>
          </w:p>
        </w:tc>
      </w:tr>
      <w:tr w:rsidR="00662E7E" w:rsidRPr="005648D1" w14:paraId="56B03900" w14:textId="77777777" w:rsidTr="0025154A">
        <w:trPr>
          <w:trHeight w:val="346"/>
        </w:trPr>
        <w:tc>
          <w:tcPr>
            <w:tcW w:w="722" w:type="dxa"/>
            <w:shd w:val="clear" w:color="000000" w:fill="FFFFFF"/>
            <w:noWrap/>
            <w:vAlign w:val="center"/>
            <w:hideMark/>
          </w:tcPr>
          <w:p w14:paraId="5BFA7D44"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41</w:t>
            </w:r>
          </w:p>
        </w:tc>
        <w:tc>
          <w:tcPr>
            <w:tcW w:w="1813" w:type="dxa"/>
            <w:shd w:val="clear" w:color="000000" w:fill="FFFFFF"/>
            <w:noWrap/>
            <w:vAlign w:val="center"/>
            <w:hideMark/>
          </w:tcPr>
          <w:p w14:paraId="33A480BB"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30.292</w:t>
            </w:r>
          </w:p>
        </w:tc>
        <w:tc>
          <w:tcPr>
            <w:tcW w:w="5310" w:type="dxa"/>
            <w:shd w:val="clear" w:color="000000" w:fill="FFFFFF"/>
            <w:noWrap/>
            <w:vAlign w:val="center"/>
            <w:hideMark/>
          </w:tcPr>
          <w:p w14:paraId="48EB5668" w14:textId="77777777" w:rsidR="00662E7E" w:rsidRPr="005648D1" w:rsidRDefault="00662E7E" w:rsidP="00A65832">
            <w:pPr>
              <w:spacing w:after="0"/>
              <w:rPr>
                <w:rFonts w:ascii="Times New Roman" w:eastAsia="Times New Roman" w:hAnsi="Times New Roman" w:cs="Times New Roman"/>
                <w:color w:val="000000"/>
                <w:sz w:val="26"/>
                <w:szCs w:val="26"/>
              </w:rPr>
            </w:pPr>
            <w:proofErr w:type="spellStart"/>
            <w:r w:rsidRPr="005648D1">
              <w:rPr>
                <w:rFonts w:ascii="Times New Roman" w:eastAsia="Times New Roman" w:hAnsi="Times New Roman" w:cs="Times New Roman"/>
                <w:color w:val="000000"/>
                <w:sz w:val="26"/>
                <w:szCs w:val="26"/>
              </w:rPr>
              <w:t>Hexadecanol</w:t>
            </w:r>
            <w:proofErr w:type="spellEnd"/>
          </w:p>
        </w:tc>
        <w:tc>
          <w:tcPr>
            <w:tcW w:w="1416" w:type="dxa"/>
            <w:shd w:val="clear" w:color="000000" w:fill="FFFFFF"/>
            <w:noWrap/>
            <w:vAlign w:val="center"/>
            <w:hideMark/>
          </w:tcPr>
          <w:p w14:paraId="075EB0C5"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Alcohol</w:t>
            </w:r>
          </w:p>
        </w:tc>
      </w:tr>
      <w:tr w:rsidR="00662E7E" w:rsidRPr="005648D1" w14:paraId="6A25B342" w14:textId="77777777" w:rsidTr="0025154A">
        <w:trPr>
          <w:trHeight w:val="346"/>
        </w:trPr>
        <w:tc>
          <w:tcPr>
            <w:tcW w:w="722" w:type="dxa"/>
            <w:shd w:val="clear" w:color="000000" w:fill="FFFFFF"/>
            <w:noWrap/>
            <w:vAlign w:val="center"/>
            <w:hideMark/>
          </w:tcPr>
          <w:p w14:paraId="4187A11F"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lastRenderedPageBreak/>
              <w:t>42</w:t>
            </w:r>
          </w:p>
        </w:tc>
        <w:tc>
          <w:tcPr>
            <w:tcW w:w="1813" w:type="dxa"/>
            <w:shd w:val="clear" w:color="000000" w:fill="FFFFFF"/>
            <w:noWrap/>
            <w:vAlign w:val="center"/>
            <w:hideMark/>
          </w:tcPr>
          <w:p w14:paraId="0B3D003A"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31.668</w:t>
            </w:r>
          </w:p>
        </w:tc>
        <w:tc>
          <w:tcPr>
            <w:tcW w:w="5310" w:type="dxa"/>
            <w:shd w:val="clear" w:color="000000" w:fill="FFFFFF"/>
            <w:noWrap/>
            <w:vAlign w:val="center"/>
            <w:hideMark/>
          </w:tcPr>
          <w:p w14:paraId="3E3E5C01" w14:textId="77777777" w:rsidR="00662E7E" w:rsidRPr="005648D1" w:rsidRDefault="00662E7E" w:rsidP="00A65832">
            <w:pPr>
              <w:spacing w:after="0"/>
              <w:rPr>
                <w:rFonts w:ascii="Times New Roman" w:eastAsia="Times New Roman" w:hAnsi="Times New Roman" w:cs="Times New Roman"/>
                <w:color w:val="000000"/>
                <w:sz w:val="26"/>
                <w:szCs w:val="26"/>
              </w:rPr>
            </w:pPr>
            <w:proofErr w:type="spellStart"/>
            <w:r w:rsidRPr="005648D1">
              <w:rPr>
                <w:rFonts w:ascii="Times New Roman" w:eastAsia="Times New Roman" w:hAnsi="Times New Roman" w:cs="Times New Roman"/>
                <w:color w:val="000000"/>
                <w:sz w:val="26"/>
                <w:szCs w:val="26"/>
              </w:rPr>
              <w:t>Hexadecanoic</w:t>
            </w:r>
            <w:proofErr w:type="spellEnd"/>
            <w:r w:rsidRPr="005648D1">
              <w:rPr>
                <w:rFonts w:ascii="Times New Roman" w:eastAsia="Times New Roman" w:hAnsi="Times New Roman" w:cs="Times New Roman"/>
                <w:color w:val="000000"/>
                <w:sz w:val="26"/>
                <w:szCs w:val="26"/>
              </w:rPr>
              <w:t xml:space="preserve"> acid</w:t>
            </w:r>
          </w:p>
        </w:tc>
        <w:tc>
          <w:tcPr>
            <w:tcW w:w="1416" w:type="dxa"/>
            <w:shd w:val="clear" w:color="000000" w:fill="FFFFFF"/>
            <w:noWrap/>
            <w:vAlign w:val="center"/>
            <w:hideMark/>
          </w:tcPr>
          <w:p w14:paraId="795C6F45"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Acid</w:t>
            </w:r>
          </w:p>
        </w:tc>
      </w:tr>
      <w:tr w:rsidR="00662E7E" w:rsidRPr="005648D1" w14:paraId="01BB7708" w14:textId="77777777" w:rsidTr="0025154A">
        <w:trPr>
          <w:trHeight w:val="346"/>
        </w:trPr>
        <w:tc>
          <w:tcPr>
            <w:tcW w:w="722" w:type="dxa"/>
            <w:shd w:val="clear" w:color="000000" w:fill="FFFFFF"/>
            <w:noWrap/>
            <w:vAlign w:val="center"/>
            <w:hideMark/>
          </w:tcPr>
          <w:p w14:paraId="435ADB4B"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43</w:t>
            </w:r>
          </w:p>
        </w:tc>
        <w:tc>
          <w:tcPr>
            <w:tcW w:w="1813" w:type="dxa"/>
            <w:shd w:val="clear" w:color="000000" w:fill="FFFFFF"/>
            <w:noWrap/>
            <w:vAlign w:val="center"/>
            <w:hideMark/>
          </w:tcPr>
          <w:p w14:paraId="0F9BB0CE"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32.597</w:t>
            </w:r>
          </w:p>
        </w:tc>
        <w:tc>
          <w:tcPr>
            <w:tcW w:w="5310" w:type="dxa"/>
            <w:shd w:val="clear" w:color="000000" w:fill="FFFFFF"/>
            <w:noWrap/>
            <w:vAlign w:val="center"/>
            <w:hideMark/>
          </w:tcPr>
          <w:p w14:paraId="62DA792B"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3,5-Dimethoxy-4-hydroxycinnamaldehyde</w:t>
            </w:r>
          </w:p>
        </w:tc>
        <w:tc>
          <w:tcPr>
            <w:tcW w:w="1416" w:type="dxa"/>
            <w:shd w:val="clear" w:color="000000" w:fill="FFFFFF"/>
            <w:noWrap/>
            <w:vAlign w:val="center"/>
            <w:hideMark/>
          </w:tcPr>
          <w:p w14:paraId="72675882"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Aldehyde</w:t>
            </w:r>
          </w:p>
        </w:tc>
      </w:tr>
      <w:tr w:rsidR="00662E7E" w:rsidRPr="005648D1" w14:paraId="5BACF927" w14:textId="77777777" w:rsidTr="0025154A">
        <w:trPr>
          <w:trHeight w:val="346"/>
        </w:trPr>
        <w:tc>
          <w:tcPr>
            <w:tcW w:w="722" w:type="dxa"/>
            <w:shd w:val="clear" w:color="000000" w:fill="FFFFFF"/>
            <w:noWrap/>
            <w:vAlign w:val="center"/>
          </w:tcPr>
          <w:p w14:paraId="0FD20E81"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44</w:t>
            </w:r>
          </w:p>
        </w:tc>
        <w:tc>
          <w:tcPr>
            <w:tcW w:w="1813" w:type="dxa"/>
            <w:shd w:val="clear" w:color="000000" w:fill="FFFFFF"/>
            <w:noWrap/>
            <w:vAlign w:val="center"/>
          </w:tcPr>
          <w:p w14:paraId="08831EDF"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34.168</w:t>
            </w:r>
          </w:p>
        </w:tc>
        <w:tc>
          <w:tcPr>
            <w:tcW w:w="5310" w:type="dxa"/>
            <w:shd w:val="clear" w:color="000000" w:fill="FFFFFF"/>
            <w:noWrap/>
            <w:vAlign w:val="center"/>
          </w:tcPr>
          <w:p w14:paraId="2943F760" w14:textId="77777777" w:rsidR="00662E7E" w:rsidRPr="005648D1" w:rsidRDefault="00662E7E" w:rsidP="00A65832">
            <w:pPr>
              <w:spacing w:after="0"/>
              <w:rPr>
                <w:rFonts w:ascii="Times New Roman" w:eastAsia="Times New Roman" w:hAnsi="Times New Roman" w:cs="Times New Roman"/>
                <w:color w:val="000000"/>
                <w:sz w:val="26"/>
                <w:szCs w:val="26"/>
              </w:rPr>
            </w:pPr>
            <w:proofErr w:type="spellStart"/>
            <w:r w:rsidRPr="005648D1">
              <w:rPr>
                <w:rFonts w:ascii="Times New Roman" w:eastAsia="Times New Roman" w:hAnsi="Times New Roman" w:cs="Times New Roman"/>
                <w:color w:val="000000"/>
                <w:sz w:val="26"/>
                <w:szCs w:val="26"/>
              </w:rPr>
              <w:t>Octadecanol</w:t>
            </w:r>
            <w:proofErr w:type="spellEnd"/>
          </w:p>
        </w:tc>
        <w:tc>
          <w:tcPr>
            <w:tcW w:w="1416" w:type="dxa"/>
            <w:shd w:val="clear" w:color="000000" w:fill="FFFFFF"/>
            <w:noWrap/>
            <w:vAlign w:val="center"/>
          </w:tcPr>
          <w:p w14:paraId="2F75F7B7"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Alcohol</w:t>
            </w:r>
          </w:p>
        </w:tc>
      </w:tr>
      <w:tr w:rsidR="00662E7E" w:rsidRPr="005648D1" w14:paraId="2DAFE91E" w14:textId="77777777" w:rsidTr="0025154A">
        <w:trPr>
          <w:trHeight w:val="346"/>
        </w:trPr>
        <w:tc>
          <w:tcPr>
            <w:tcW w:w="722" w:type="dxa"/>
            <w:shd w:val="clear" w:color="000000" w:fill="FFFFFF"/>
            <w:noWrap/>
            <w:vAlign w:val="center"/>
          </w:tcPr>
          <w:p w14:paraId="15DF268F"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45</w:t>
            </w:r>
          </w:p>
        </w:tc>
        <w:tc>
          <w:tcPr>
            <w:tcW w:w="1813" w:type="dxa"/>
            <w:shd w:val="clear" w:color="000000" w:fill="FFFFFF"/>
            <w:noWrap/>
            <w:vAlign w:val="center"/>
          </w:tcPr>
          <w:p w14:paraId="2CD70A2D"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35.28</w:t>
            </w:r>
          </w:p>
        </w:tc>
        <w:tc>
          <w:tcPr>
            <w:tcW w:w="5310" w:type="dxa"/>
            <w:shd w:val="clear" w:color="000000" w:fill="FFFFFF"/>
            <w:noWrap/>
            <w:vAlign w:val="center"/>
          </w:tcPr>
          <w:p w14:paraId="50AE2C19"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Oleic acid</w:t>
            </w:r>
          </w:p>
        </w:tc>
        <w:tc>
          <w:tcPr>
            <w:tcW w:w="1416" w:type="dxa"/>
            <w:shd w:val="clear" w:color="000000" w:fill="FFFFFF"/>
            <w:noWrap/>
            <w:vAlign w:val="center"/>
          </w:tcPr>
          <w:p w14:paraId="44DEAD6C"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Acid</w:t>
            </w:r>
          </w:p>
        </w:tc>
      </w:tr>
      <w:tr w:rsidR="00662E7E" w:rsidRPr="005648D1" w14:paraId="64ACC5CC" w14:textId="77777777" w:rsidTr="0025154A">
        <w:trPr>
          <w:trHeight w:val="346"/>
        </w:trPr>
        <w:tc>
          <w:tcPr>
            <w:tcW w:w="722" w:type="dxa"/>
            <w:shd w:val="clear" w:color="000000" w:fill="FFFFFF"/>
            <w:noWrap/>
            <w:vAlign w:val="center"/>
            <w:hideMark/>
          </w:tcPr>
          <w:p w14:paraId="508EF86B"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46</w:t>
            </w:r>
          </w:p>
        </w:tc>
        <w:tc>
          <w:tcPr>
            <w:tcW w:w="1813" w:type="dxa"/>
            <w:shd w:val="clear" w:color="000000" w:fill="FFFFFF"/>
            <w:noWrap/>
            <w:vAlign w:val="center"/>
            <w:hideMark/>
          </w:tcPr>
          <w:p w14:paraId="17DCF684"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35.696</w:t>
            </w:r>
          </w:p>
        </w:tc>
        <w:tc>
          <w:tcPr>
            <w:tcW w:w="5310" w:type="dxa"/>
            <w:shd w:val="clear" w:color="000000" w:fill="FFFFFF"/>
            <w:noWrap/>
            <w:vAlign w:val="center"/>
            <w:hideMark/>
          </w:tcPr>
          <w:p w14:paraId="12E9F109" w14:textId="77777777" w:rsidR="00662E7E" w:rsidRPr="005648D1" w:rsidRDefault="00662E7E" w:rsidP="00A65832">
            <w:pPr>
              <w:spacing w:after="0"/>
              <w:rPr>
                <w:rFonts w:ascii="Times New Roman" w:eastAsia="Times New Roman" w:hAnsi="Times New Roman" w:cs="Times New Roman"/>
                <w:color w:val="000000"/>
                <w:sz w:val="26"/>
                <w:szCs w:val="26"/>
              </w:rPr>
            </w:pPr>
            <w:proofErr w:type="spellStart"/>
            <w:r w:rsidRPr="005648D1">
              <w:rPr>
                <w:rFonts w:ascii="Times New Roman" w:eastAsia="Times New Roman" w:hAnsi="Times New Roman" w:cs="Times New Roman"/>
                <w:color w:val="000000"/>
                <w:sz w:val="26"/>
                <w:szCs w:val="26"/>
              </w:rPr>
              <w:t>Octadecanoic</w:t>
            </w:r>
            <w:proofErr w:type="spellEnd"/>
            <w:r w:rsidRPr="005648D1">
              <w:rPr>
                <w:rFonts w:ascii="Times New Roman" w:eastAsia="Times New Roman" w:hAnsi="Times New Roman" w:cs="Times New Roman"/>
                <w:color w:val="000000"/>
                <w:sz w:val="26"/>
                <w:szCs w:val="26"/>
              </w:rPr>
              <w:t xml:space="preserve"> acid</w:t>
            </w:r>
          </w:p>
        </w:tc>
        <w:tc>
          <w:tcPr>
            <w:tcW w:w="1416" w:type="dxa"/>
            <w:shd w:val="clear" w:color="000000" w:fill="FFFFFF"/>
            <w:noWrap/>
            <w:vAlign w:val="center"/>
            <w:hideMark/>
          </w:tcPr>
          <w:p w14:paraId="33D099E5"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Acid</w:t>
            </w:r>
          </w:p>
        </w:tc>
      </w:tr>
      <w:tr w:rsidR="00662E7E" w:rsidRPr="005648D1" w14:paraId="4281BC35" w14:textId="77777777" w:rsidTr="0025154A">
        <w:trPr>
          <w:trHeight w:val="346"/>
        </w:trPr>
        <w:tc>
          <w:tcPr>
            <w:tcW w:w="722" w:type="dxa"/>
            <w:shd w:val="clear" w:color="000000" w:fill="FFFFFF"/>
            <w:noWrap/>
            <w:vAlign w:val="center"/>
            <w:hideMark/>
          </w:tcPr>
          <w:p w14:paraId="532D1A9F"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47</w:t>
            </w:r>
          </w:p>
        </w:tc>
        <w:tc>
          <w:tcPr>
            <w:tcW w:w="1813" w:type="dxa"/>
            <w:shd w:val="clear" w:color="000000" w:fill="FFFFFF"/>
            <w:noWrap/>
            <w:vAlign w:val="center"/>
            <w:hideMark/>
          </w:tcPr>
          <w:p w14:paraId="046314BD"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38.568</w:t>
            </w:r>
          </w:p>
        </w:tc>
        <w:tc>
          <w:tcPr>
            <w:tcW w:w="5310" w:type="dxa"/>
            <w:shd w:val="clear" w:color="000000" w:fill="FFFFFF"/>
            <w:noWrap/>
            <w:vAlign w:val="center"/>
            <w:hideMark/>
          </w:tcPr>
          <w:p w14:paraId="681F5B5E" w14:textId="6E7B7224" w:rsidR="00662E7E" w:rsidRPr="005648D1" w:rsidRDefault="00A40777" w:rsidP="00D049CA">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2-Ethylhexyl 4-methoxycinnamate</w:t>
            </w:r>
          </w:p>
        </w:tc>
        <w:tc>
          <w:tcPr>
            <w:tcW w:w="1416" w:type="dxa"/>
            <w:shd w:val="clear" w:color="000000" w:fill="FFFFFF"/>
            <w:noWrap/>
            <w:vAlign w:val="center"/>
            <w:hideMark/>
          </w:tcPr>
          <w:p w14:paraId="160114A5"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Ester</w:t>
            </w:r>
          </w:p>
        </w:tc>
      </w:tr>
      <w:tr w:rsidR="00662E7E" w:rsidRPr="005648D1" w14:paraId="28F76B98" w14:textId="77777777" w:rsidTr="0025154A">
        <w:trPr>
          <w:trHeight w:val="87"/>
        </w:trPr>
        <w:tc>
          <w:tcPr>
            <w:tcW w:w="722" w:type="dxa"/>
            <w:tcBorders>
              <w:bottom w:val="single" w:sz="4" w:space="0" w:color="auto"/>
            </w:tcBorders>
            <w:shd w:val="clear" w:color="000000" w:fill="FFFFFF"/>
            <w:noWrap/>
            <w:vAlign w:val="center"/>
            <w:hideMark/>
          </w:tcPr>
          <w:p w14:paraId="061E14ED" w14:textId="77777777" w:rsidR="00662E7E" w:rsidRPr="005648D1" w:rsidRDefault="00662E7E" w:rsidP="00A65832">
            <w:pPr>
              <w:spacing w:after="0"/>
              <w:rPr>
                <w:rFonts w:ascii="Times New Roman" w:eastAsia="Times New Roman" w:hAnsi="Times New Roman" w:cs="Times New Roman"/>
                <w:b/>
                <w:color w:val="000000"/>
                <w:sz w:val="26"/>
                <w:szCs w:val="26"/>
              </w:rPr>
            </w:pPr>
            <w:r w:rsidRPr="005648D1">
              <w:rPr>
                <w:rFonts w:ascii="Times New Roman" w:eastAsia="Times New Roman" w:hAnsi="Times New Roman" w:cs="Times New Roman"/>
                <w:b/>
                <w:color w:val="000000"/>
                <w:sz w:val="26"/>
                <w:szCs w:val="26"/>
              </w:rPr>
              <w:t>48</w:t>
            </w:r>
          </w:p>
        </w:tc>
        <w:tc>
          <w:tcPr>
            <w:tcW w:w="1813" w:type="dxa"/>
            <w:tcBorders>
              <w:bottom w:val="single" w:sz="4" w:space="0" w:color="auto"/>
            </w:tcBorders>
            <w:shd w:val="clear" w:color="000000" w:fill="FFFFFF"/>
            <w:noWrap/>
            <w:vAlign w:val="center"/>
            <w:hideMark/>
          </w:tcPr>
          <w:p w14:paraId="4B156924" w14:textId="77777777" w:rsidR="00662E7E" w:rsidRPr="005648D1" w:rsidRDefault="00662E7E" w:rsidP="00A65832">
            <w:pPr>
              <w:spacing w:after="0"/>
              <w:ind w:left="209"/>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42.352</w:t>
            </w:r>
          </w:p>
        </w:tc>
        <w:tc>
          <w:tcPr>
            <w:tcW w:w="5310" w:type="dxa"/>
            <w:tcBorders>
              <w:bottom w:val="single" w:sz="4" w:space="0" w:color="auto"/>
            </w:tcBorders>
            <w:shd w:val="clear" w:color="000000" w:fill="FFFFFF"/>
            <w:noWrap/>
            <w:vAlign w:val="center"/>
            <w:hideMark/>
          </w:tcPr>
          <w:p w14:paraId="0F6F67E4" w14:textId="77777777" w:rsidR="00662E7E" w:rsidRPr="005648D1" w:rsidRDefault="00662E7E" w:rsidP="00A65832">
            <w:pPr>
              <w:spacing w:after="0"/>
              <w:rPr>
                <w:rFonts w:ascii="Times New Roman" w:eastAsia="Times New Roman" w:hAnsi="Times New Roman" w:cs="Times New Roman"/>
                <w:color w:val="000000"/>
                <w:sz w:val="26"/>
                <w:szCs w:val="26"/>
              </w:rPr>
            </w:pPr>
            <w:proofErr w:type="spellStart"/>
            <w:r w:rsidRPr="005648D1">
              <w:rPr>
                <w:rFonts w:ascii="Times New Roman" w:eastAsia="Times New Roman" w:hAnsi="Times New Roman" w:cs="Times New Roman"/>
                <w:color w:val="000000"/>
                <w:sz w:val="26"/>
                <w:szCs w:val="26"/>
              </w:rPr>
              <w:t>Diisooctyl</w:t>
            </w:r>
            <w:proofErr w:type="spellEnd"/>
            <w:r w:rsidRPr="005648D1">
              <w:rPr>
                <w:rFonts w:ascii="Times New Roman" w:eastAsia="Times New Roman" w:hAnsi="Times New Roman" w:cs="Times New Roman"/>
                <w:color w:val="000000"/>
                <w:sz w:val="26"/>
                <w:szCs w:val="26"/>
              </w:rPr>
              <w:t xml:space="preserve"> phthalate</w:t>
            </w:r>
          </w:p>
        </w:tc>
        <w:tc>
          <w:tcPr>
            <w:tcW w:w="1416" w:type="dxa"/>
            <w:tcBorders>
              <w:bottom w:val="single" w:sz="4" w:space="0" w:color="auto"/>
            </w:tcBorders>
            <w:shd w:val="clear" w:color="000000" w:fill="FFFFFF"/>
            <w:noWrap/>
            <w:vAlign w:val="center"/>
            <w:hideMark/>
          </w:tcPr>
          <w:p w14:paraId="3FF15930" w14:textId="77777777" w:rsidR="00662E7E" w:rsidRPr="005648D1" w:rsidRDefault="00662E7E" w:rsidP="00A65832">
            <w:pPr>
              <w:spacing w:after="0"/>
              <w:rPr>
                <w:rFonts w:ascii="Times New Roman" w:eastAsia="Times New Roman" w:hAnsi="Times New Roman" w:cs="Times New Roman"/>
                <w:color w:val="000000"/>
                <w:sz w:val="26"/>
                <w:szCs w:val="26"/>
              </w:rPr>
            </w:pPr>
            <w:r w:rsidRPr="005648D1">
              <w:rPr>
                <w:rFonts w:ascii="Times New Roman" w:eastAsia="Times New Roman" w:hAnsi="Times New Roman" w:cs="Times New Roman"/>
                <w:color w:val="000000"/>
                <w:sz w:val="26"/>
                <w:szCs w:val="26"/>
              </w:rPr>
              <w:t>Ester</w:t>
            </w:r>
          </w:p>
        </w:tc>
      </w:tr>
    </w:tbl>
    <w:p w14:paraId="57458261" w14:textId="775BB028" w:rsidR="00662E7E" w:rsidRPr="005648D1" w:rsidRDefault="000668A7" w:rsidP="00415DF9">
      <w:pPr>
        <w:spacing w:before="120" w:after="0" w:line="360" w:lineRule="auto"/>
        <w:ind w:left="142"/>
        <w:rPr>
          <w:sz w:val="26"/>
          <w:szCs w:val="26"/>
        </w:rPr>
      </w:pPr>
      <w:r w:rsidRPr="005648D1">
        <w:rPr>
          <w:rFonts w:ascii="Times New Roman" w:eastAsia="Times New Roman" w:hAnsi="Times New Roman" w:cs="Times New Roman"/>
          <w:i/>
          <w:color w:val="000000"/>
          <w:sz w:val="26"/>
          <w:szCs w:val="26"/>
          <w:vertAlign w:val="superscript"/>
        </w:rPr>
        <w:t>a)</w:t>
      </w:r>
      <w:r w:rsidRPr="005648D1">
        <w:rPr>
          <w:rFonts w:ascii="Times New Roman" w:eastAsia="Times New Roman" w:hAnsi="Times New Roman" w:cs="Times New Roman"/>
          <w:color w:val="000000"/>
          <w:sz w:val="26"/>
          <w:szCs w:val="26"/>
        </w:rPr>
        <w:t xml:space="preserve"> O</w:t>
      </w:r>
      <w:r w:rsidRPr="005648D1">
        <w:rPr>
          <w:rFonts w:ascii="Times New Roman" w:hAnsi="Times New Roman" w:cs="Times New Roman"/>
          <w:color w:val="000000" w:themeColor="text1"/>
          <w:sz w:val="26"/>
          <w:szCs w:val="26"/>
          <w:shd w:val="clear" w:color="auto" w:fill="FFFFFF"/>
        </w:rPr>
        <w:t>ther compounds</w:t>
      </w:r>
      <w:r w:rsidR="00883CDD">
        <w:rPr>
          <w:rFonts w:ascii="Times New Roman" w:hAnsi="Times New Roman" w:cs="Times New Roman"/>
          <w:color w:val="000000" w:themeColor="text1"/>
          <w:sz w:val="26"/>
          <w:szCs w:val="26"/>
          <w:shd w:val="clear" w:color="auto" w:fill="FFFFFF"/>
        </w:rPr>
        <w:t>.</w:t>
      </w:r>
      <w:r w:rsidRPr="005648D1">
        <w:rPr>
          <w:rFonts w:ascii="Times New Roman" w:hAnsi="Times New Roman" w:cs="Times New Roman"/>
          <w:color w:val="000000" w:themeColor="text1"/>
          <w:sz w:val="26"/>
          <w:szCs w:val="26"/>
          <w:shd w:val="clear" w:color="auto" w:fill="FFFFFF"/>
        </w:rPr>
        <w:t xml:space="preserve"> </w:t>
      </w:r>
      <w:r w:rsidRPr="005648D1">
        <w:rPr>
          <w:rFonts w:ascii="Times New Roman" w:hAnsi="Times New Roman" w:cs="Times New Roman"/>
          <w:i/>
          <w:color w:val="000000" w:themeColor="text1"/>
          <w:sz w:val="26"/>
          <w:szCs w:val="26"/>
          <w:shd w:val="clear" w:color="auto" w:fill="FFFFFF"/>
          <w:vertAlign w:val="superscript"/>
        </w:rPr>
        <w:t>b)</w:t>
      </w:r>
      <w:r w:rsidR="00485734">
        <w:rPr>
          <w:rFonts w:ascii="Times New Roman" w:eastAsia="Times New Roman" w:hAnsi="Times New Roman" w:cs="Times New Roman"/>
          <w:color w:val="000000"/>
          <w:sz w:val="26"/>
          <w:szCs w:val="26"/>
        </w:rPr>
        <w:t xml:space="preserve"> </w:t>
      </w:r>
      <w:proofErr w:type="spellStart"/>
      <w:r w:rsidR="00485734">
        <w:rPr>
          <w:rFonts w:ascii="Times New Roman" w:eastAsia="Times New Roman" w:hAnsi="Times New Roman" w:cs="Times New Roman"/>
          <w:color w:val="000000"/>
          <w:sz w:val="26"/>
          <w:szCs w:val="26"/>
        </w:rPr>
        <w:t>Alkoxy</w:t>
      </w:r>
      <w:r w:rsidRPr="005648D1">
        <w:rPr>
          <w:rFonts w:ascii="Times New Roman" w:eastAsia="Times New Roman" w:hAnsi="Times New Roman" w:cs="Times New Roman"/>
          <w:color w:val="000000"/>
          <w:sz w:val="26"/>
          <w:szCs w:val="26"/>
        </w:rPr>
        <w:t>benzene</w:t>
      </w:r>
      <w:proofErr w:type="spellEnd"/>
      <w:r w:rsidR="00ED0F34" w:rsidRPr="005648D1">
        <w:rPr>
          <w:rFonts w:ascii="Times New Roman" w:eastAsia="Times New Roman" w:hAnsi="Times New Roman" w:cs="Times New Roman"/>
          <w:color w:val="000000"/>
          <w:sz w:val="26"/>
          <w:szCs w:val="26"/>
        </w:rPr>
        <w:t>.</w:t>
      </w:r>
      <w:r w:rsidR="00745189" w:rsidRPr="005648D1">
        <w:rPr>
          <w:rFonts w:ascii="Times New Roman" w:eastAsia="Times New Roman" w:hAnsi="Times New Roman" w:cs="Times New Roman"/>
          <w:color w:val="000000"/>
          <w:sz w:val="26"/>
          <w:szCs w:val="26"/>
        </w:rPr>
        <w:t xml:space="preserve"> </w:t>
      </w:r>
    </w:p>
    <w:p w14:paraId="20A7B19C" w14:textId="77777777" w:rsidR="00662E7E" w:rsidRPr="005648D1" w:rsidRDefault="00662E7E" w:rsidP="00662E7E">
      <w:pPr>
        <w:pStyle w:val="svarticle"/>
        <w:shd w:val="clear" w:color="auto" w:fill="FFFFFF"/>
        <w:spacing w:before="0" w:beforeAutospacing="0" w:after="0" w:afterAutospacing="0" w:line="360" w:lineRule="auto"/>
        <w:ind w:firstLine="576"/>
        <w:jc w:val="both"/>
        <w:textAlignment w:val="baseline"/>
        <w:rPr>
          <w:rFonts w:eastAsiaTheme="minorEastAsia"/>
          <w:noProof/>
        </w:rPr>
        <w:sectPr w:rsidR="00662E7E" w:rsidRPr="005648D1" w:rsidSect="006177BC">
          <w:footerReference w:type="default" r:id="rId10"/>
          <w:pgSz w:w="11906" w:h="16838"/>
          <w:pgMar w:top="1134" w:right="1134" w:bottom="1134" w:left="1418" w:header="0" w:footer="0" w:gutter="0"/>
          <w:cols w:space="708"/>
          <w:docGrid w:linePitch="360"/>
        </w:sectPr>
      </w:pPr>
    </w:p>
    <w:p w14:paraId="57032B12" w14:textId="73222A8A" w:rsidR="002C77B9" w:rsidRPr="005648D1" w:rsidRDefault="00FB34A4" w:rsidP="00D33330">
      <w:r w:rsidRPr="005648D1">
        <w:rPr>
          <w:noProof/>
          <w:lang w:eastAsia="en-GB"/>
        </w:rPr>
        <w:lastRenderedPageBreak/>
        <w:drawing>
          <wp:inline distT="0" distB="0" distL="0" distR="0" wp14:anchorId="35B9D2CC" wp14:editId="2A474B69">
            <wp:extent cx="8436334" cy="4913906"/>
            <wp:effectExtent l="19050" t="19050" r="22225" b="203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051B21" w14:textId="7B80044C" w:rsidR="00662E7E" w:rsidRPr="00422FF6" w:rsidRDefault="00662E7E" w:rsidP="00D33330">
      <w:pPr>
        <w:pStyle w:val="Caption"/>
        <w:spacing w:line="360" w:lineRule="auto"/>
        <w:ind w:left="709" w:hanging="709"/>
        <w:rPr>
          <w:rFonts w:ascii="Times New Roman" w:hAnsi="Times New Roman" w:cs="Times New Roman"/>
          <w:b w:val="0"/>
          <w:iCs/>
          <w:color w:val="000000" w:themeColor="text1"/>
          <w:spacing w:val="3"/>
          <w:sz w:val="26"/>
          <w:szCs w:val="26"/>
        </w:rPr>
      </w:pPr>
      <w:r w:rsidRPr="005648D1">
        <w:rPr>
          <w:rFonts w:ascii="Times New Roman" w:hAnsi="Times New Roman" w:cs="Times New Roman"/>
          <w:iCs/>
          <w:color w:val="000000" w:themeColor="text1"/>
          <w:spacing w:val="3"/>
          <w:sz w:val="26"/>
          <w:szCs w:val="26"/>
        </w:rPr>
        <w:t xml:space="preserve">Fig. </w:t>
      </w:r>
      <w:commentRangeStart w:id="7"/>
      <w:r w:rsidRPr="005648D1">
        <w:rPr>
          <w:rFonts w:ascii="Times New Roman" w:hAnsi="Times New Roman" w:cs="Times New Roman"/>
          <w:iCs/>
          <w:color w:val="000000" w:themeColor="text1"/>
          <w:spacing w:val="3"/>
          <w:sz w:val="26"/>
          <w:szCs w:val="26"/>
        </w:rPr>
        <w:fldChar w:fldCharType="begin"/>
      </w:r>
      <w:r w:rsidRPr="005648D1">
        <w:rPr>
          <w:rFonts w:ascii="Times New Roman" w:hAnsi="Times New Roman" w:cs="Times New Roman"/>
          <w:iCs/>
          <w:color w:val="000000" w:themeColor="text1"/>
          <w:spacing w:val="3"/>
          <w:sz w:val="26"/>
          <w:szCs w:val="26"/>
        </w:rPr>
        <w:instrText xml:space="preserve"> SEQ Figure \* ARABIC </w:instrText>
      </w:r>
      <w:r w:rsidRPr="005648D1">
        <w:rPr>
          <w:rFonts w:ascii="Times New Roman" w:hAnsi="Times New Roman" w:cs="Times New Roman"/>
          <w:iCs/>
          <w:color w:val="000000" w:themeColor="text1"/>
          <w:spacing w:val="3"/>
          <w:sz w:val="26"/>
          <w:szCs w:val="26"/>
        </w:rPr>
        <w:fldChar w:fldCharType="separate"/>
      </w:r>
      <w:r w:rsidR="008361A4" w:rsidRPr="005648D1">
        <w:rPr>
          <w:rFonts w:ascii="Times New Roman" w:hAnsi="Times New Roman" w:cs="Times New Roman"/>
          <w:iCs/>
          <w:noProof/>
          <w:color w:val="000000" w:themeColor="text1"/>
          <w:spacing w:val="3"/>
          <w:sz w:val="26"/>
          <w:szCs w:val="26"/>
        </w:rPr>
        <w:t>1</w:t>
      </w:r>
      <w:r w:rsidRPr="005648D1">
        <w:rPr>
          <w:rFonts w:ascii="Times New Roman" w:hAnsi="Times New Roman" w:cs="Times New Roman"/>
          <w:iCs/>
          <w:color w:val="000000" w:themeColor="text1"/>
          <w:spacing w:val="3"/>
          <w:sz w:val="26"/>
          <w:szCs w:val="26"/>
        </w:rPr>
        <w:fldChar w:fldCharType="end"/>
      </w:r>
      <w:commentRangeEnd w:id="7"/>
      <w:r w:rsidR="00E74495">
        <w:rPr>
          <w:rStyle w:val="CommentReference"/>
          <w:b w:val="0"/>
          <w:bCs w:val="0"/>
          <w:color w:val="auto"/>
        </w:rPr>
        <w:commentReference w:id="7"/>
      </w:r>
      <w:r w:rsidRPr="005648D1">
        <w:rPr>
          <w:rFonts w:ascii="Times New Roman" w:hAnsi="Times New Roman" w:cs="Times New Roman"/>
          <w:iCs/>
          <w:color w:val="000000" w:themeColor="text1"/>
          <w:spacing w:val="3"/>
          <w:sz w:val="26"/>
          <w:szCs w:val="26"/>
        </w:rPr>
        <w:t>.</w:t>
      </w:r>
      <w:r w:rsidRPr="005648D1">
        <w:rPr>
          <w:rFonts w:ascii="Times New Roman" w:hAnsi="Times New Roman" w:cs="Times New Roman"/>
          <w:b w:val="0"/>
          <w:iCs/>
          <w:color w:val="000000" w:themeColor="text1"/>
          <w:spacing w:val="3"/>
          <w:sz w:val="26"/>
          <w:szCs w:val="26"/>
        </w:rPr>
        <w:t xml:space="preserve"> </w:t>
      </w:r>
      <w:r w:rsidR="003B567E">
        <w:rPr>
          <w:rFonts w:ascii="Times New Roman" w:hAnsi="Times New Roman" w:cs="Times New Roman"/>
          <w:b w:val="0"/>
          <w:iCs/>
          <w:color w:val="000000" w:themeColor="text1"/>
          <w:spacing w:val="3"/>
          <w:sz w:val="26"/>
          <w:szCs w:val="26"/>
        </w:rPr>
        <w:t xml:space="preserve">Effect of red mud on </w:t>
      </w:r>
      <w:r w:rsidR="003B567E" w:rsidRPr="005648D1">
        <w:rPr>
          <w:rFonts w:ascii="Times New Roman" w:hAnsi="Times New Roman" w:cs="Times New Roman"/>
          <w:b w:val="0"/>
          <w:iCs/>
          <w:color w:val="000000" w:themeColor="text1"/>
          <w:spacing w:val="3"/>
          <w:sz w:val="26"/>
          <w:szCs w:val="26"/>
        </w:rPr>
        <w:t xml:space="preserve">product distribution </w:t>
      </w:r>
      <w:r w:rsidR="003B567E">
        <w:rPr>
          <w:rFonts w:ascii="Times New Roman" w:hAnsi="Times New Roman" w:cs="Times New Roman"/>
          <w:b w:val="0"/>
          <w:iCs/>
          <w:color w:val="000000" w:themeColor="text1"/>
          <w:spacing w:val="3"/>
          <w:sz w:val="26"/>
          <w:szCs w:val="26"/>
        </w:rPr>
        <w:t xml:space="preserve">of </w:t>
      </w:r>
      <w:proofErr w:type="spellStart"/>
      <w:r w:rsidR="003B567E">
        <w:rPr>
          <w:rFonts w:ascii="Times New Roman" w:hAnsi="Times New Roman" w:cs="Times New Roman"/>
          <w:b w:val="0"/>
          <w:iCs/>
          <w:color w:val="000000" w:themeColor="text1"/>
          <w:spacing w:val="3"/>
          <w:sz w:val="26"/>
          <w:szCs w:val="26"/>
        </w:rPr>
        <w:t>b</w:t>
      </w:r>
      <w:r w:rsidR="003B567E" w:rsidRPr="005648D1">
        <w:rPr>
          <w:rFonts w:ascii="Times New Roman" w:hAnsi="Times New Roman" w:cs="Times New Roman"/>
          <w:b w:val="0"/>
          <w:iCs/>
          <w:color w:val="000000" w:themeColor="text1"/>
          <w:spacing w:val="3"/>
          <w:sz w:val="26"/>
          <w:szCs w:val="26"/>
        </w:rPr>
        <w:t>eechwood</w:t>
      </w:r>
      <w:proofErr w:type="spellEnd"/>
      <w:r w:rsidR="003B567E" w:rsidRPr="005648D1">
        <w:rPr>
          <w:rFonts w:ascii="Times New Roman" w:hAnsi="Times New Roman" w:cs="Times New Roman"/>
          <w:b w:val="0"/>
          <w:iCs/>
          <w:color w:val="000000" w:themeColor="text1"/>
          <w:spacing w:val="3"/>
          <w:sz w:val="26"/>
          <w:szCs w:val="26"/>
        </w:rPr>
        <w:t xml:space="preserve"> (BW)</w:t>
      </w:r>
      <w:r w:rsidR="003B567E">
        <w:rPr>
          <w:rFonts w:ascii="Times New Roman" w:hAnsi="Times New Roman" w:cs="Times New Roman"/>
          <w:b w:val="0"/>
          <w:iCs/>
          <w:color w:val="000000" w:themeColor="text1"/>
          <w:spacing w:val="3"/>
          <w:sz w:val="26"/>
          <w:szCs w:val="26"/>
        </w:rPr>
        <w:t xml:space="preserve"> f</w:t>
      </w:r>
      <w:r w:rsidR="00D3626A" w:rsidRPr="005648D1">
        <w:rPr>
          <w:rFonts w:ascii="Times New Roman" w:hAnsi="Times New Roman" w:cs="Times New Roman"/>
          <w:b w:val="0"/>
          <w:iCs/>
          <w:color w:val="000000" w:themeColor="text1"/>
          <w:spacing w:val="3"/>
          <w:sz w:val="26"/>
          <w:szCs w:val="26"/>
        </w:rPr>
        <w:t>ast pyrolysis</w:t>
      </w:r>
      <w:r w:rsidR="00D62C1A" w:rsidRPr="005648D1">
        <w:rPr>
          <w:rFonts w:ascii="Times New Roman" w:hAnsi="Times New Roman" w:cs="Times New Roman"/>
          <w:b w:val="0"/>
          <w:iCs/>
          <w:color w:val="000000" w:themeColor="text1"/>
          <w:spacing w:val="3"/>
          <w:sz w:val="26"/>
          <w:szCs w:val="26"/>
        </w:rPr>
        <w:t xml:space="preserve">: </w:t>
      </w:r>
      <w:proofErr w:type="spellStart"/>
      <w:r w:rsidR="00AB2CAD">
        <w:rPr>
          <w:rFonts w:ascii="Times New Roman" w:hAnsi="Times New Roman" w:cs="Times New Roman"/>
          <w:b w:val="0"/>
          <w:iCs/>
          <w:color w:val="000000" w:themeColor="text1"/>
          <w:spacing w:val="3"/>
          <w:sz w:val="26"/>
          <w:szCs w:val="26"/>
        </w:rPr>
        <w:t>uncatalysed</w:t>
      </w:r>
      <w:proofErr w:type="spellEnd"/>
      <w:r w:rsidR="00AB2CAD">
        <w:rPr>
          <w:rFonts w:ascii="Times New Roman" w:hAnsi="Times New Roman" w:cs="Times New Roman"/>
          <w:b w:val="0"/>
          <w:iCs/>
          <w:color w:val="000000" w:themeColor="text1"/>
          <w:spacing w:val="3"/>
          <w:sz w:val="26"/>
          <w:szCs w:val="26"/>
        </w:rPr>
        <w:t xml:space="preserve"> pyrolysis (BW), untreated red mud</w:t>
      </w:r>
      <w:r w:rsidR="002C77B9" w:rsidRPr="005648D1">
        <w:rPr>
          <w:rFonts w:ascii="Times New Roman" w:hAnsi="Times New Roman" w:cs="Times New Roman"/>
          <w:b w:val="0"/>
          <w:iCs/>
          <w:color w:val="000000" w:themeColor="text1"/>
          <w:spacing w:val="3"/>
          <w:sz w:val="26"/>
          <w:szCs w:val="26"/>
        </w:rPr>
        <w:t xml:space="preserve"> (RM-initial)</w:t>
      </w:r>
      <w:r w:rsidR="00D62C1A" w:rsidRPr="005648D1">
        <w:rPr>
          <w:rFonts w:ascii="Times New Roman" w:hAnsi="Times New Roman" w:cs="Times New Roman"/>
          <w:b w:val="0"/>
          <w:iCs/>
          <w:color w:val="000000" w:themeColor="text1"/>
          <w:spacing w:val="3"/>
          <w:sz w:val="26"/>
          <w:szCs w:val="26"/>
        </w:rPr>
        <w:t xml:space="preserve">, </w:t>
      </w:r>
      <w:r w:rsidRPr="005648D1">
        <w:rPr>
          <w:rFonts w:ascii="Times New Roman" w:hAnsi="Times New Roman" w:cs="Times New Roman"/>
          <w:b w:val="0"/>
          <w:iCs/>
          <w:color w:val="000000" w:themeColor="text1"/>
          <w:spacing w:val="3"/>
          <w:sz w:val="26"/>
          <w:szCs w:val="26"/>
        </w:rPr>
        <w:t>calcined</w:t>
      </w:r>
      <w:r w:rsidR="00AB2CAD">
        <w:rPr>
          <w:rFonts w:ascii="Times New Roman" w:hAnsi="Times New Roman" w:cs="Times New Roman"/>
          <w:b w:val="0"/>
          <w:iCs/>
          <w:color w:val="000000" w:themeColor="text1"/>
          <w:spacing w:val="3"/>
          <w:sz w:val="26"/>
          <w:szCs w:val="26"/>
        </w:rPr>
        <w:t xml:space="preserve"> RM</w:t>
      </w:r>
      <w:r w:rsidRPr="005648D1">
        <w:rPr>
          <w:rFonts w:ascii="Times New Roman" w:hAnsi="Times New Roman" w:cs="Times New Roman"/>
          <w:b w:val="0"/>
          <w:iCs/>
          <w:color w:val="000000" w:themeColor="text1"/>
          <w:spacing w:val="3"/>
          <w:sz w:val="26"/>
          <w:szCs w:val="26"/>
        </w:rPr>
        <w:t xml:space="preserve"> at 600</w:t>
      </w:r>
      <w:r w:rsidR="002C77B9" w:rsidRPr="005648D1">
        <w:rPr>
          <w:rFonts w:ascii="Times New Roman" w:hAnsi="Times New Roman" w:cs="Times New Roman"/>
          <w:b w:val="0"/>
          <w:iCs/>
          <w:color w:val="000000" w:themeColor="text1"/>
          <w:spacing w:val="3"/>
          <w:sz w:val="26"/>
          <w:szCs w:val="26"/>
          <w:vertAlign w:val="superscript"/>
        </w:rPr>
        <w:t>o</w:t>
      </w:r>
      <w:r w:rsidR="002C77B9" w:rsidRPr="005648D1">
        <w:rPr>
          <w:rFonts w:ascii="Times New Roman" w:hAnsi="Times New Roman" w:cs="Times New Roman"/>
          <w:b w:val="0"/>
          <w:iCs/>
          <w:color w:val="000000" w:themeColor="text1"/>
          <w:spacing w:val="3"/>
          <w:sz w:val="26"/>
          <w:szCs w:val="26"/>
        </w:rPr>
        <w:t xml:space="preserve">C (RM-600) </w:t>
      </w:r>
      <w:r w:rsidR="00D62C1A" w:rsidRPr="005648D1">
        <w:rPr>
          <w:rFonts w:ascii="Times New Roman" w:hAnsi="Times New Roman" w:cs="Times New Roman"/>
          <w:b w:val="0"/>
          <w:iCs/>
          <w:color w:val="000000" w:themeColor="text1"/>
          <w:spacing w:val="3"/>
          <w:sz w:val="26"/>
          <w:szCs w:val="26"/>
        </w:rPr>
        <w:t>and 9</w:t>
      </w:r>
      <w:r w:rsidR="00734D02" w:rsidRPr="005648D1">
        <w:rPr>
          <w:rFonts w:ascii="Times New Roman" w:hAnsi="Times New Roman" w:cs="Times New Roman"/>
          <w:b w:val="0"/>
          <w:iCs/>
          <w:color w:val="000000" w:themeColor="text1"/>
          <w:spacing w:val="3"/>
          <w:sz w:val="26"/>
          <w:szCs w:val="26"/>
        </w:rPr>
        <w:t>5</w:t>
      </w:r>
      <w:r w:rsidR="00D62C1A" w:rsidRPr="005648D1">
        <w:rPr>
          <w:rFonts w:ascii="Times New Roman" w:hAnsi="Times New Roman" w:cs="Times New Roman"/>
          <w:b w:val="0"/>
          <w:iCs/>
          <w:color w:val="000000" w:themeColor="text1"/>
          <w:spacing w:val="3"/>
          <w:sz w:val="26"/>
          <w:szCs w:val="26"/>
        </w:rPr>
        <w:t>0</w:t>
      </w:r>
      <w:r w:rsidRPr="005648D1">
        <w:rPr>
          <w:rFonts w:ascii="Times New Roman" w:hAnsi="Times New Roman" w:cs="Times New Roman"/>
          <w:b w:val="0"/>
          <w:iCs/>
          <w:color w:val="000000" w:themeColor="text1"/>
          <w:spacing w:val="3"/>
          <w:sz w:val="26"/>
          <w:szCs w:val="26"/>
          <w:vertAlign w:val="superscript"/>
        </w:rPr>
        <w:t>o</w:t>
      </w:r>
      <w:r w:rsidRPr="005648D1">
        <w:rPr>
          <w:rFonts w:ascii="Times New Roman" w:hAnsi="Times New Roman" w:cs="Times New Roman"/>
          <w:b w:val="0"/>
          <w:iCs/>
          <w:color w:val="000000" w:themeColor="text1"/>
          <w:spacing w:val="3"/>
          <w:sz w:val="26"/>
          <w:szCs w:val="26"/>
        </w:rPr>
        <w:t>C</w:t>
      </w:r>
      <w:r w:rsidR="002C77B9" w:rsidRPr="005648D1">
        <w:rPr>
          <w:rFonts w:ascii="Times New Roman" w:hAnsi="Times New Roman" w:cs="Times New Roman"/>
          <w:b w:val="0"/>
          <w:iCs/>
          <w:color w:val="000000" w:themeColor="text1"/>
          <w:spacing w:val="3"/>
          <w:sz w:val="26"/>
          <w:szCs w:val="26"/>
        </w:rPr>
        <w:t xml:space="preserve"> (RM-950)</w:t>
      </w:r>
      <w:r w:rsidR="00AB2CAD">
        <w:rPr>
          <w:rFonts w:ascii="Times New Roman" w:hAnsi="Times New Roman" w:cs="Times New Roman"/>
          <w:b w:val="0"/>
          <w:iCs/>
          <w:color w:val="000000" w:themeColor="text1"/>
          <w:spacing w:val="3"/>
          <w:sz w:val="26"/>
          <w:szCs w:val="26"/>
        </w:rPr>
        <w:t>;</w:t>
      </w:r>
      <w:r w:rsidR="00ED0F34" w:rsidRPr="005648D1">
        <w:rPr>
          <w:rFonts w:ascii="Times New Roman" w:hAnsi="Times New Roman" w:cs="Times New Roman"/>
          <w:b w:val="0"/>
          <w:iCs/>
          <w:color w:val="000000" w:themeColor="text1"/>
          <w:spacing w:val="3"/>
          <w:sz w:val="26"/>
          <w:szCs w:val="26"/>
        </w:rPr>
        <w:t xml:space="preserve"> </w:t>
      </w:r>
      <w:r w:rsidR="003B567E">
        <w:rPr>
          <w:rFonts w:ascii="Times New Roman" w:hAnsi="Times New Roman" w:cs="Times New Roman"/>
          <w:b w:val="0"/>
          <w:iCs/>
          <w:color w:val="000000" w:themeColor="text1"/>
          <w:spacing w:val="3"/>
          <w:sz w:val="26"/>
          <w:szCs w:val="26"/>
        </w:rPr>
        <w:t>BW</w:t>
      </w:r>
      <w:r w:rsidR="00E74495">
        <w:rPr>
          <w:rFonts w:ascii="Times New Roman" w:hAnsi="Times New Roman" w:cs="Times New Roman"/>
          <w:b w:val="0"/>
          <w:iCs/>
          <w:color w:val="000000" w:themeColor="text1"/>
          <w:spacing w:val="3"/>
          <w:sz w:val="26"/>
          <w:szCs w:val="26"/>
        </w:rPr>
        <w:t>/RM</w:t>
      </w:r>
      <w:r w:rsidR="00AB2CAD">
        <w:rPr>
          <w:rFonts w:ascii="Times New Roman" w:hAnsi="Times New Roman" w:cs="Times New Roman"/>
          <w:b w:val="0"/>
          <w:iCs/>
          <w:color w:val="000000" w:themeColor="text1"/>
          <w:spacing w:val="3"/>
          <w:sz w:val="26"/>
          <w:szCs w:val="26"/>
        </w:rPr>
        <w:t xml:space="preserve"> =</w:t>
      </w:r>
      <w:r w:rsidR="00ED0F34" w:rsidRPr="005648D1">
        <w:rPr>
          <w:rFonts w:ascii="Times New Roman" w:hAnsi="Times New Roman" w:cs="Times New Roman"/>
          <w:b w:val="0"/>
          <w:iCs/>
          <w:color w:val="000000" w:themeColor="text1"/>
          <w:spacing w:val="3"/>
          <w:sz w:val="26"/>
          <w:szCs w:val="26"/>
        </w:rPr>
        <w:t xml:space="preserve"> 1:4</w:t>
      </w:r>
      <w:r w:rsidR="00AB2CAD">
        <w:rPr>
          <w:rFonts w:ascii="Times New Roman" w:hAnsi="Times New Roman" w:cs="Times New Roman"/>
          <w:b w:val="0"/>
          <w:iCs/>
          <w:color w:val="000000" w:themeColor="text1"/>
          <w:spacing w:val="3"/>
          <w:sz w:val="26"/>
          <w:szCs w:val="26"/>
        </w:rPr>
        <w:t xml:space="preserve"> w/w;</w:t>
      </w:r>
      <w:r w:rsidR="00422FF6">
        <w:rPr>
          <w:rFonts w:ascii="Times New Roman" w:hAnsi="Times New Roman" w:cs="Times New Roman"/>
          <w:b w:val="0"/>
          <w:iCs/>
          <w:color w:val="000000" w:themeColor="text1"/>
          <w:spacing w:val="3"/>
          <w:sz w:val="26"/>
          <w:szCs w:val="26"/>
        </w:rPr>
        <w:t xml:space="preserve"> </w:t>
      </w:r>
      <w:proofErr w:type="spellStart"/>
      <w:r w:rsidR="00AB2CAD">
        <w:rPr>
          <w:rFonts w:ascii="Times New Roman" w:eastAsia="Times New Roman" w:hAnsi="Times New Roman" w:cs="Times New Roman"/>
          <w:b w:val="0"/>
          <w:color w:val="000000"/>
          <w:sz w:val="26"/>
          <w:szCs w:val="26"/>
        </w:rPr>
        <w:t>a</w:t>
      </w:r>
      <w:r w:rsidR="003B567E">
        <w:rPr>
          <w:rFonts w:ascii="Times New Roman" w:eastAsia="Times New Roman" w:hAnsi="Times New Roman" w:cs="Times New Roman"/>
          <w:b w:val="0"/>
          <w:color w:val="000000"/>
          <w:sz w:val="26"/>
          <w:szCs w:val="26"/>
        </w:rPr>
        <w:t>lkoxy</w:t>
      </w:r>
      <w:r w:rsidR="00422FF6" w:rsidRPr="00415DF9">
        <w:rPr>
          <w:rFonts w:ascii="Times New Roman" w:eastAsia="Times New Roman" w:hAnsi="Times New Roman" w:cs="Times New Roman"/>
          <w:b w:val="0"/>
          <w:color w:val="000000"/>
          <w:sz w:val="26"/>
          <w:szCs w:val="26"/>
        </w:rPr>
        <w:t>benzene</w:t>
      </w:r>
      <w:proofErr w:type="spellEnd"/>
      <w:r w:rsidR="00422FF6">
        <w:rPr>
          <w:rFonts w:ascii="Times New Roman" w:eastAsia="Times New Roman" w:hAnsi="Times New Roman" w:cs="Times New Roman"/>
          <w:b w:val="0"/>
          <w:color w:val="000000"/>
          <w:sz w:val="26"/>
          <w:szCs w:val="26"/>
        </w:rPr>
        <w:t xml:space="preserve"> (AB); o</w:t>
      </w:r>
      <w:r w:rsidR="00422FF6" w:rsidRPr="005D3B29">
        <w:rPr>
          <w:rFonts w:ascii="Times New Roman" w:hAnsi="Times New Roman" w:cs="Times New Roman"/>
          <w:b w:val="0"/>
          <w:color w:val="000000" w:themeColor="text1"/>
          <w:sz w:val="26"/>
          <w:szCs w:val="26"/>
          <w:shd w:val="clear" w:color="auto" w:fill="FFFFFF"/>
        </w:rPr>
        <w:t>ther compounds</w:t>
      </w:r>
      <w:r w:rsidR="00422FF6">
        <w:rPr>
          <w:rFonts w:ascii="Times New Roman" w:hAnsi="Times New Roman" w:cs="Times New Roman"/>
          <w:b w:val="0"/>
          <w:color w:val="000000" w:themeColor="text1"/>
          <w:sz w:val="26"/>
          <w:szCs w:val="26"/>
          <w:shd w:val="clear" w:color="auto" w:fill="FFFFFF"/>
        </w:rPr>
        <w:t xml:space="preserve"> (OC)</w:t>
      </w:r>
      <w:r w:rsidR="00422FF6" w:rsidRPr="005D3B29">
        <w:rPr>
          <w:rFonts w:ascii="Times New Roman" w:hAnsi="Times New Roman" w:cs="Times New Roman"/>
          <w:b w:val="0"/>
          <w:color w:val="000000" w:themeColor="text1"/>
          <w:sz w:val="26"/>
          <w:szCs w:val="26"/>
          <w:shd w:val="clear" w:color="auto" w:fill="FFFFFF"/>
        </w:rPr>
        <w:t>;</w:t>
      </w:r>
      <w:r w:rsidR="00422FF6">
        <w:rPr>
          <w:rFonts w:ascii="Times New Roman" w:hAnsi="Times New Roman" w:cs="Times New Roman"/>
          <w:b w:val="0"/>
          <w:color w:val="000000" w:themeColor="text1"/>
          <w:sz w:val="26"/>
          <w:szCs w:val="26"/>
          <w:shd w:val="clear" w:color="auto" w:fill="FFFFFF"/>
        </w:rPr>
        <w:t xml:space="preserve"> non-identified compounds (NI).</w:t>
      </w:r>
    </w:p>
    <w:p w14:paraId="7E5D0C7A" w14:textId="00C6DCDC" w:rsidR="00FB34A4" w:rsidRPr="005648D1" w:rsidRDefault="00FB34A4" w:rsidP="00FB34A4">
      <w:pPr>
        <w:rPr>
          <w:rFonts w:ascii="Calibri" w:eastAsia="Times New Roman" w:hAnsi="Calibri" w:cs="Calibri"/>
          <w:color w:val="000000"/>
          <w:lang w:eastAsia="en-GB"/>
        </w:rPr>
      </w:pPr>
    </w:p>
    <w:p w14:paraId="425B5950" w14:textId="21B58809" w:rsidR="002C77B9" w:rsidRPr="005648D1" w:rsidRDefault="00FB34A4" w:rsidP="00D33330">
      <w:r w:rsidRPr="005648D1">
        <w:rPr>
          <w:noProof/>
          <w:lang w:eastAsia="en-GB"/>
        </w:rPr>
        <w:drawing>
          <wp:inline distT="0" distB="0" distL="0" distR="0" wp14:anchorId="4C308681" wp14:editId="19007C94">
            <wp:extent cx="9027042" cy="4976037"/>
            <wp:effectExtent l="19050" t="19050" r="22225"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F050FA" w14:textId="59209FDB" w:rsidR="00662E7E" w:rsidRPr="005648D1" w:rsidRDefault="00662E7E" w:rsidP="00A65832">
      <w:pPr>
        <w:pStyle w:val="Caption"/>
        <w:ind w:left="709" w:hanging="709"/>
        <w:rPr>
          <w:rFonts w:ascii="Times New Roman" w:hAnsi="Times New Roman" w:cs="Times New Roman"/>
          <w:b w:val="0"/>
          <w:color w:val="auto"/>
          <w:sz w:val="26"/>
          <w:szCs w:val="26"/>
        </w:rPr>
      </w:pPr>
      <w:r w:rsidRPr="005648D1">
        <w:rPr>
          <w:rFonts w:ascii="Times New Roman" w:hAnsi="Times New Roman" w:cs="Times New Roman"/>
          <w:color w:val="auto"/>
          <w:sz w:val="26"/>
          <w:szCs w:val="26"/>
        </w:rPr>
        <w:t xml:space="preserve">Fig. </w:t>
      </w:r>
      <w:r w:rsidRPr="005648D1">
        <w:rPr>
          <w:rFonts w:ascii="Times New Roman" w:hAnsi="Times New Roman" w:cs="Times New Roman"/>
          <w:color w:val="auto"/>
          <w:sz w:val="26"/>
          <w:szCs w:val="26"/>
        </w:rPr>
        <w:fldChar w:fldCharType="begin"/>
      </w:r>
      <w:r w:rsidRPr="005648D1">
        <w:rPr>
          <w:rFonts w:ascii="Times New Roman" w:hAnsi="Times New Roman" w:cs="Times New Roman"/>
          <w:color w:val="auto"/>
          <w:sz w:val="26"/>
          <w:szCs w:val="26"/>
        </w:rPr>
        <w:instrText xml:space="preserve"> SEQ Figure \* ARABIC </w:instrText>
      </w:r>
      <w:r w:rsidRPr="005648D1">
        <w:rPr>
          <w:rFonts w:ascii="Times New Roman" w:hAnsi="Times New Roman" w:cs="Times New Roman"/>
          <w:color w:val="auto"/>
          <w:sz w:val="26"/>
          <w:szCs w:val="26"/>
        </w:rPr>
        <w:fldChar w:fldCharType="separate"/>
      </w:r>
      <w:r w:rsidR="008361A4" w:rsidRPr="005648D1">
        <w:rPr>
          <w:rFonts w:ascii="Times New Roman" w:hAnsi="Times New Roman" w:cs="Times New Roman"/>
          <w:noProof/>
          <w:color w:val="auto"/>
          <w:sz w:val="26"/>
          <w:szCs w:val="26"/>
        </w:rPr>
        <w:t>2</w:t>
      </w:r>
      <w:r w:rsidRPr="005648D1">
        <w:rPr>
          <w:rFonts w:ascii="Times New Roman" w:hAnsi="Times New Roman" w:cs="Times New Roman"/>
          <w:color w:val="auto"/>
          <w:sz w:val="26"/>
          <w:szCs w:val="26"/>
        </w:rPr>
        <w:fldChar w:fldCharType="end"/>
      </w:r>
      <w:r w:rsidRPr="005648D1">
        <w:rPr>
          <w:rFonts w:ascii="Times New Roman" w:hAnsi="Times New Roman" w:cs="Times New Roman"/>
          <w:color w:val="auto"/>
          <w:sz w:val="26"/>
          <w:szCs w:val="26"/>
        </w:rPr>
        <w:t>.</w:t>
      </w:r>
      <w:r w:rsidRPr="005648D1">
        <w:rPr>
          <w:rFonts w:ascii="Times New Roman" w:hAnsi="Times New Roman" w:cs="Times New Roman"/>
          <w:b w:val="0"/>
          <w:color w:val="auto"/>
          <w:sz w:val="26"/>
          <w:szCs w:val="26"/>
        </w:rPr>
        <w:t xml:space="preserve"> </w:t>
      </w:r>
      <w:r w:rsidR="00734D02" w:rsidRPr="005648D1">
        <w:rPr>
          <w:rFonts w:ascii="Times New Roman" w:hAnsi="Times New Roman" w:cs="Times New Roman"/>
          <w:b w:val="0"/>
          <w:iCs/>
          <w:color w:val="000000" w:themeColor="text1"/>
          <w:spacing w:val="3"/>
          <w:sz w:val="26"/>
          <w:szCs w:val="26"/>
        </w:rPr>
        <w:t>P</w:t>
      </w:r>
      <w:r w:rsidR="00D62C1A" w:rsidRPr="005648D1">
        <w:rPr>
          <w:rFonts w:ascii="Times New Roman" w:hAnsi="Times New Roman" w:cs="Times New Roman"/>
          <w:b w:val="0"/>
          <w:iCs/>
          <w:color w:val="000000" w:themeColor="text1"/>
          <w:spacing w:val="3"/>
          <w:sz w:val="26"/>
          <w:szCs w:val="26"/>
        </w:rPr>
        <w:t>roduct distribution</w:t>
      </w:r>
      <w:r w:rsidR="00D3626A" w:rsidRPr="005648D1">
        <w:rPr>
          <w:rFonts w:ascii="Times New Roman" w:hAnsi="Times New Roman" w:cs="Times New Roman"/>
          <w:b w:val="0"/>
          <w:iCs/>
          <w:color w:val="000000" w:themeColor="text1"/>
          <w:spacing w:val="3"/>
          <w:sz w:val="26"/>
          <w:szCs w:val="26"/>
        </w:rPr>
        <w:t xml:space="preserve"> </w:t>
      </w:r>
      <w:r w:rsidR="003946CD">
        <w:rPr>
          <w:rFonts w:ascii="Times New Roman" w:hAnsi="Times New Roman" w:cs="Times New Roman"/>
          <w:b w:val="0"/>
          <w:iCs/>
          <w:color w:val="000000" w:themeColor="text1"/>
          <w:spacing w:val="3"/>
          <w:sz w:val="26"/>
          <w:szCs w:val="26"/>
        </w:rPr>
        <w:t xml:space="preserve">of </w:t>
      </w:r>
      <w:proofErr w:type="spellStart"/>
      <w:r w:rsidR="003946CD">
        <w:rPr>
          <w:rFonts w:ascii="Times New Roman" w:hAnsi="Times New Roman" w:cs="Times New Roman"/>
          <w:b w:val="0"/>
          <w:iCs/>
          <w:color w:val="000000" w:themeColor="text1"/>
          <w:spacing w:val="3"/>
          <w:sz w:val="26"/>
          <w:szCs w:val="26"/>
        </w:rPr>
        <w:t>beechwood</w:t>
      </w:r>
      <w:proofErr w:type="spellEnd"/>
      <w:r w:rsidR="00D3626A" w:rsidRPr="005648D1">
        <w:rPr>
          <w:rFonts w:ascii="Times New Roman" w:hAnsi="Times New Roman" w:cs="Times New Roman"/>
          <w:b w:val="0"/>
          <w:iCs/>
          <w:color w:val="000000" w:themeColor="text1"/>
          <w:spacing w:val="3"/>
          <w:sz w:val="26"/>
          <w:szCs w:val="26"/>
        </w:rPr>
        <w:t xml:space="preserve"> </w:t>
      </w:r>
      <w:r w:rsidR="00D3626A" w:rsidRPr="005648D1">
        <w:rPr>
          <w:rFonts w:ascii="Times New Roman" w:hAnsi="Times New Roman" w:cs="Times New Roman"/>
          <w:b w:val="0"/>
          <w:color w:val="auto"/>
          <w:sz w:val="26"/>
          <w:szCs w:val="26"/>
        </w:rPr>
        <w:t>CF</w:t>
      </w:r>
      <w:r w:rsidR="00D3626A" w:rsidRPr="005648D1">
        <w:rPr>
          <w:rFonts w:ascii="Times New Roman" w:hAnsi="Times New Roman" w:cs="Times New Roman"/>
          <w:b w:val="0"/>
          <w:iCs/>
          <w:color w:val="000000" w:themeColor="text1"/>
          <w:spacing w:val="3"/>
          <w:sz w:val="26"/>
          <w:szCs w:val="26"/>
        </w:rPr>
        <w:t>P</w:t>
      </w:r>
      <w:r w:rsidR="00784CD6" w:rsidRPr="005648D1">
        <w:rPr>
          <w:rFonts w:ascii="Times New Roman" w:hAnsi="Times New Roman" w:cs="Times New Roman"/>
          <w:b w:val="0"/>
          <w:iCs/>
          <w:color w:val="000000" w:themeColor="text1"/>
          <w:spacing w:val="3"/>
          <w:sz w:val="26"/>
          <w:szCs w:val="26"/>
        </w:rPr>
        <w:t xml:space="preserve"> </w:t>
      </w:r>
      <w:r w:rsidR="00D3626A" w:rsidRPr="005648D1">
        <w:rPr>
          <w:rFonts w:ascii="Times New Roman" w:hAnsi="Times New Roman" w:cs="Times New Roman"/>
          <w:b w:val="0"/>
          <w:iCs/>
          <w:color w:val="000000" w:themeColor="text1"/>
          <w:spacing w:val="3"/>
          <w:sz w:val="26"/>
          <w:szCs w:val="26"/>
        </w:rPr>
        <w:t>with</w:t>
      </w:r>
      <w:r w:rsidR="00784CD6" w:rsidRPr="005648D1">
        <w:rPr>
          <w:rFonts w:ascii="Times New Roman" w:hAnsi="Times New Roman" w:cs="Times New Roman"/>
          <w:b w:val="0"/>
          <w:iCs/>
          <w:color w:val="000000" w:themeColor="text1"/>
          <w:spacing w:val="3"/>
          <w:sz w:val="26"/>
          <w:szCs w:val="26"/>
        </w:rPr>
        <w:t xml:space="preserve"> </w:t>
      </w:r>
      <w:r w:rsidRPr="005648D1">
        <w:rPr>
          <w:rFonts w:ascii="Times New Roman" w:hAnsi="Times New Roman" w:cs="Times New Roman"/>
          <w:b w:val="0"/>
          <w:color w:val="auto"/>
          <w:sz w:val="26"/>
          <w:szCs w:val="26"/>
        </w:rPr>
        <w:t>R</w:t>
      </w:r>
      <w:r w:rsidR="00734D02" w:rsidRPr="005648D1">
        <w:rPr>
          <w:rFonts w:ascii="Times New Roman" w:hAnsi="Times New Roman" w:cs="Times New Roman"/>
          <w:b w:val="0"/>
          <w:color w:val="auto"/>
          <w:sz w:val="26"/>
          <w:szCs w:val="26"/>
        </w:rPr>
        <w:t>M-950</w:t>
      </w:r>
      <w:r w:rsidRPr="005648D1">
        <w:rPr>
          <w:rFonts w:ascii="Times New Roman" w:hAnsi="Times New Roman" w:cs="Times New Roman"/>
          <w:b w:val="0"/>
          <w:color w:val="auto"/>
          <w:sz w:val="26"/>
          <w:szCs w:val="26"/>
        </w:rPr>
        <w:t xml:space="preserve"> </w:t>
      </w:r>
      <w:r w:rsidR="003946CD">
        <w:rPr>
          <w:rFonts w:ascii="Times New Roman" w:hAnsi="Times New Roman" w:cs="Times New Roman"/>
          <w:b w:val="0"/>
          <w:color w:val="auto"/>
          <w:sz w:val="26"/>
          <w:szCs w:val="26"/>
        </w:rPr>
        <w:t>at</w:t>
      </w:r>
      <w:r w:rsidRPr="005648D1">
        <w:rPr>
          <w:rFonts w:ascii="Times New Roman" w:hAnsi="Times New Roman" w:cs="Times New Roman"/>
          <w:b w:val="0"/>
          <w:color w:val="auto"/>
          <w:sz w:val="26"/>
          <w:szCs w:val="26"/>
        </w:rPr>
        <w:t xml:space="preserve"> different </w:t>
      </w:r>
      <w:r w:rsidR="00784CD6" w:rsidRPr="005648D1">
        <w:rPr>
          <w:rFonts w:ascii="Times New Roman" w:hAnsi="Times New Roman" w:cs="Times New Roman"/>
          <w:b w:val="0"/>
          <w:color w:val="auto"/>
          <w:sz w:val="26"/>
          <w:szCs w:val="26"/>
        </w:rPr>
        <w:t xml:space="preserve">weight </w:t>
      </w:r>
      <w:r w:rsidRPr="005648D1">
        <w:rPr>
          <w:rFonts w:ascii="Times New Roman" w:hAnsi="Times New Roman" w:cs="Times New Roman"/>
          <w:b w:val="0"/>
          <w:color w:val="auto"/>
          <w:sz w:val="26"/>
          <w:szCs w:val="26"/>
        </w:rPr>
        <w:t>ratios</w:t>
      </w:r>
      <w:r w:rsidR="00784CD6" w:rsidRPr="005648D1">
        <w:rPr>
          <w:rFonts w:ascii="Times New Roman" w:hAnsi="Times New Roman" w:cs="Times New Roman"/>
          <w:b w:val="0"/>
          <w:color w:val="auto"/>
          <w:sz w:val="26"/>
          <w:szCs w:val="26"/>
        </w:rPr>
        <w:t>: 1:1, 1:2, and 1:4</w:t>
      </w:r>
      <w:r w:rsidRPr="005648D1">
        <w:rPr>
          <w:rFonts w:ascii="Times New Roman" w:hAnsi="Times New Roman" w:cs="Times New Roman"/>
          <w:b w:val="0"/>
          <w:color w:val="auto"/>
          <w:sz w:val="26"/>
          <w:szCs w:val="26"/>
        </w:rPr>
        <w:t>.</w:t>
      </w:r>
    </w:p>
    <w:p w14:paraId="18FF8DEA" w14:textId="77777777" w:rsidR="00D62C1A" w:rsidRPr="005648D1" w:rsidRDefault="00D62C1A" w:rsidP="00A65832"/>
    <w:p w14:paraId="7FB8FFBE" w14:textId="1580791C" w:rsidR="00BC76DB" w:rsidRPr="005648D1" w:rsidRDefault="00BC76DB" w:rsidP="00BC76DB">
      <w:pPr>
        <w:pStyle w:val="svarticle"/>
        <w:shd w:val="clear" w:color="auto" w:fill="FFFFFF"/>
        <w:spacing w:before="0" w:beforeAutospacing="0" w:after="0" w:afterAutospacing="0" w:line="360" w:lineRule="auto"/>
        <w:jc w:val="both"/>
        <w:textAlignment w:val="baseline"/>
        <w:rPr>
          <w:bCs/>
          <w:color w:val="000000" w:themeColor="text1"/>
          <w:sz w:val="26"/>
          <w:szCs w:val="26"/>
          <w:shd w:val="clear" w:color="auto" w:fill="FFFFFF"/>
        </w:rPr>
      </w:pPr>
      <w:r w:rsidRPr="005648D1">
        <w:rPr>
          <w:b/>
          <w:color w:val="000000" w:themeColor="text1"/>
          <w:sz w:val="26"/>
          <w:szCs w:val="26"/>
        </w:rPr>
        <w:t>Table 2.</w:t>
      </w:r>
      <w:r w:rsidRPr="005648D1">
        <w:rPr>
          <w:color w:val="000000" w:themeColor="text1"/>
          <w:sz w:val="26"/>
          <w:szCs w:val="26"/>
        </w:rPr>
        <w:t xml:space="preserve"> </w:t>
      </w:r>
      <w:r w:rsidRPr="005648D1">
        <w:rPr>
          <w:iCs/>
          <w:color w:val="000000" w:themeColor="text1"/>
          <w:spacing w:val="3"/>
          <w:sz w:val="26"/>
          <w:szCs w:val="26"/>
        </w:rPr>
        <w:t xml:space="preserve">New compounds formed </w:t>
      </w:r>
      <w:r w:rsidR="00E76D6E">
        <w:rPr>
          <w:iCs/>
          <w:color w:val="000000" w:themeColor="text1"/>
          <w:spacing w:val="3"/>
          <w:sz w:val="26"/>
          <w:szCs w:val="26"/>
        </w:rPr>
        <w:t>in</w:t>
      </w:r>
      <w:r w:rsidRPr="005648D1">
        <w:rPr>
          <w:iCs/>
          <w:color w:val="000000" w:themeColor="text1"/>
          <w:spacing w:val="3"/>
          <w:sz w:val="26"/>
          <w:szCs w:val="26"/>
        </w:rPr>
        <w:t xml:space="preserve"> </w:t>
      </w:r>
      <w:r w:rsidRPr="005648D1">
        <w:rPr>
          <w:bCs/>
          <w:color w:val="000000" w:themeColor="text1"/>
          <w:sz w:val="26"/>
          <w:szCs w:val="26"/>
          <w:shd w:val="clear" w:color="auto" w:fill="FFFFFF"/>
        </w:rPr>
        <w:t xml:space="preserve">catalytic fast pyrolysis of </w:t>
      </w:r>
      <w:proofErr w:type="spellStart"/>
      <w:r w:rsidR="00E76D6E">
        <w:rPr>
          <w:bCs/>
          <w:color w:val="000000" w:themeColor="text1"/>
          <w:sz w:val="26"/>
          <w:szCs w:val="26"/>
          <w:shd w:val="clear" w:color="auto" w:fill="FFFFFF"/>
        </w:rPr>
        <w:t>b</w:t>
      </w:r>
      <w:r w:rsidRPr="005648D1">
        <w:rPr>
          <w:bCs/>
          <w:color w:val="000000" w:themeColor="text1"/>
          <w:sz w:val="26"/>
          <w:szCs w:val="26"/>
          <w:shd w:val="clear" w:color="auto" w:fill="FFFFFF"/>
        </w:rPr>
        <w:t>eechwood</w:t>
      </w:r>
      <w:proofErr w:type="spellEnd"/>
      <w:r w:rsidR="00422FF6">
        <w:rPr>
          <w:bCs/>
          <w:color w:val="000000" w:themeColor="text1"/>
          <w:sz w:val="26"/>
          <w:szCs w:val="26"/>
          <w:shd w:val="clear" w:color="auto" w:fill="FFFFFF"/>
        </w:rPr>
        <w:t xml:space="preserve"> with </w:t>
      </w:r>
      <w:r w:rsidR="00422FF6" w:rsidRPr="005648D1">
        <w:rPr>
          <w:color w:val="000000"/>
          <w:sz w:val="26"/>
          <w:szCs w:val="26"/>
          <w:lang w:eastAsia="en-GB"/>
        </w:rPr>
        <w:t>RM-950</w:t>
      </w:r>
      <w:r w:rsidR="00422FF6">
        <w:rPr>
          <w:color w:val="000000"/>
          <w:sz w:val="26"/>
          <w:szCs w:val="26"/>
          <w:lang w:eastAsia="en-GB"/>
        </w:rPr>
        <w:t xml:space="preserve"> catalyst</w:t>
      </w:r>
      <w:r w:rsidRPr="005648D1">
        <w:rPr>
          <w:bCs/>
          <w:color w:val="000000" w:themeColor="text1"/>
          <w:sz w:val="26"/>
          <w:szCs w:val="26"/>
          <w:shd w:val="clear" w:color="auto" w:fill="FFFFFF"/>
        </w:rPr>
        <w:t>.</w:t>
      </w:r>
    </w:p>
    <w:tbl>
      <w:tblPr>
        <w:tblStyle w:val="TableGrid"/>
        <w:tblW w:w="0" w:type="auto"/>
        <w:tblLook w:val="04A0" w:firstRow="1" w:lastRow="0" w:firstColumn="1" w:lastColumn="0" w:noHBand="0" w:noVBand="1"/>
      </w:tblPr>
      <w:tblGrid>
        <w:gridCol w:w="704"/>
        <w:gridCol w:w="1134"/>
        <w:gridCol w:w="5200"/>
        <w:gridCol w:w="1196"/>
        <w:gridCol w:w="1702"/>
        <w:gridCol w:w="1702"/>
        <w:gridCol w:w="1702"/>
      </w:tblGrid>
      <w:tr w:rsidR="009F16B2" w:rsidRPr="005648D1" w14:paraId="59B27452" w14:textId="77777777" w:rsidTr="0025154A">
        <w:tc>
          <w:tcPr>
            <w:tcW w:w="704" w:type="dxa"/>
            <w:vMerge w:val="restart"/>
            <w:vAlign w:val="center"/>
          </w:tcPr>
          <w:p w14:paraId="48F1AEB4" w14:textId="23DE00C0" w:rsidR="009F16B2" w:rsidRPr="005648D1" w:rsidRDefault="009F16B2" w:rsidP="00D33330">
            <w:pPr>
              <w:pStyle w:val="svarticle"/>
              <w:spacing w:before="0" w:beforeAutospacing="0" w:after="0" w:afterAutospacing="0" w:line="276" w:lineRule="auto"/>
              <w:jc w:val="center"/>
              <w:textAlignment w:val="baseline"/>
              <w:rPr>
                <w:bCs/>
                <w:color w:val="000000" w:themeColor="text1"/>
                <w:sz w:val="26"/>
                <w:szCs w:val="26"/>
                <w:shd w:val="clear" w:color="auto" w:fill="FFFFFF"/>
              </w:rPr>
            </w:pPr>
            <w:r w:rsidRPr="005648D1">
              <w:rPr>
                <w:color w:val="000000"/>
                <w:sz w:val="26"/>
                <w:szCs w:val="26"/>
                <w:lang w:eastAsia="en-GB"/>
              </w:rPr>
              <w:t>No.</w:t>
            </w:r>
          </w:p>
        </w:tc>
        <w:tc>
          <w:tcPr>
            <w:tcW w:w="1134" w:type="dxa"/>
            <w:vMerge w:val="restart"/>
            <w:vAlign w:val="center"/>
          </w:tcPr>
          <w:p w14:paraId="7AC81391" w14:textId="2D48C698" w:rsidR="009F16B2" w:rsidRPr="005648D1" w:rsidRDefault="009F16B2" w:rsidP="00D33330">
            <w:pPr>
              <w:pStyle w:val="svarticle"/>
              <w:spacing w:before="0" w:beforeAutospacing="0" w:after="0" w:afterAutospacing="0" w:line="276" w:lineRule="auto"/>
              <w:jc w:val="center"/>
              <w:textAlignment w:val="baseline"/>
              <w:rPr>
                <w:bCs/>
                <w:color w:val="000000" w:themeColor="text1"/>
                <w:sz w:val="26"/>
                <w:szCs w:val="26"/>
                <w:shd w:val="clear" w:color="auto" w:fill="FFFFFF"/>
              </w:rPr>
            </w:pPr>
            <w:r w:rsidRPr="005648D1">
              <w:rPr>
                <w:i/>
                <w:color w:val="000000"/>
                <w:sz w:val="26"/>
                <w:szCs w:val="26"/>
                <w:vertAlign w:val="superscript"/>
                <w:lang w:eastAsia="en-GB"/>
              </w:rPr>
              <w:t>a)</w:t>
            </w:r>
            <w:r w:rsidRPr="005648D1">
              <w:rPr>
                <w:color w:val="000000"/>
                <w:sz w:val="26"/>
                <w:szCs w:val="26"/>
                <w:lang w:eastAsia="en-GB"/>
              </w:rPr>
              <w:t xml:space="preserve"> R.</w:t>
            </w:r>
            <w:commentRangeStart w:id="8"/>
            <w:r w:rsidRPr="005648D1">
              <w:rPr>
                <w:color w:val="000000"/>
                <w:sz w:val="26"/>
                <w:szCs w:val="26"/>
                <w:lang w:eastAsia="en-GB"/>
              </w:rPr>
              <w:t>T</w:t>
            </w:r>
            <w:commentRangeEnd w:id="8"/>
            <w:r w:rsidR="00E76D6E">
              <w:rPr>
                <w:rStyle w:val="CommentReference"/>
                <w:rFonts w:asciiTheme="minorHAnsi" w:eastAsiaTheme="minorEastAsia" w:hAnsiTheme="minorHAnsi" w:cstheme="minorBidi"/>
              </w:rPr>
              <w:commentReference w:id="8"/>
            </w:r>
            <w:r w:rsidRPr="005648D1">
              <w:rPr>
                <w:color w:val="000000"/>
                <w:sz w:val="26"/>
                <w:szCs w:val="26"/>
                <w:lang w:eastAsia="en-GB"/>
              </w:rPr>
              <w:t>.</w:t>
            </w:r>
          </w:p>
        </w:tc>
        <w:tc>
          <w:tcPr>
            <w:tcW w:w="5200" w:type="dxa"/>
            <w:vMerge w:val="restart"/>
            <w:vAlign w:val="center"/>
          </w:tcPr>
          <w:p w14:paraId="68A39C42" w14:textId="290769DF" w:rsidR="009F16B2" w:rsidRPr="005648D1" w:rsidRDefault="009F16B2" w:rsidP="0025154A">
            <w:pPr>
              <w:pStyle w:val="svarticle"/>
              <w:spacing w:before="0" w:beforeAutospacing="0" w:after="0" w:afterAutospacing="0" w:line="276" w:lineRule="auto"/>
              <w:textAlignment w:val="baseline"/>
              <w:rPr>
                <w:bCs/>
                <w:color w:val="000000" w:themeColor="text1"/>
                <w:sz w:val="26"/>
                <w:szCs w:val="26"/>
                <w:shd w:val="clear" w:color="auto" w:fill="FFFFFF"/>
              </w:rPr>
            </w:pPr>
            <w:r w:rsidRPr="005648D1">
              <w:rPr>
                <w:color w:val="000000"/>
                <w:sz w:val="26"/>
                <w:szCs w:val="26"/>
                <w:lang w:eastAsia="en-GB"/>
              </w:rPr>
              <w:t>Compound</w:t>
            </w:r>
          </w:p>
        </w:tc>
        <w:tc>
          <w:tcPr>
            <w:tcW w:w="1196" w:type="dxa"/>
            <w:vMerge w:val="restart"/>
            <w:vAlign w:val="center"/>
          </w:tcPr>
          <w:p w14:paraId="67AE701C" w14:textId="1C7558C5" w:rsidR="009F16B2" w:rsidRPr="005648D1" w:rsidRDefault="009F16B2" w:rsidP="00D33330">
            <w:pPr>
              <w:pStyle w:val="svarticle"/>
              <w:spacing w:before="0" w:beforeAutospacing="0" w:after="0" w:afterAutospacing="0" w:line="276" w:lineRule="auto"/>
              <w:jc w:val="center"/>
              <w:textAlignment w:val="baseline"/>
              <w:rPr>
                <w:bCs/>
                <w:color w:val="000000" w:themeColor="text1"/>
                <w:sz w:val="26"/>
                <w:szCs w:val="26"/>
                <w:shd w:val="clear" w:color="auto" w:fill="FFFFFF"/>
              </w:rPr>
            </w:pPr>
            <w:r w:rsidRPr="005648D1">
              <w:rPr>
                <w:color w:val="000000"/>
                <w:sz w:val="26"/>
                <w:szCs w:val="26"/>
                <w:lang w:eastAsia="en-GB"/>
              </w:rPr>
              <w:t>Group</w:t>
            </w:r>
          </w:p>
        </w:tc>
        <w:tc>
          <w:tcPr>
            <w:tcW w:w="5106" w:type="dxa"/>
            <w:gridSpan w:val="3"/>
            <w:vAlign w:val="center"/>
          </w:tcPr>
          <w:p w14:paraId="378DE5B7" w14:textId="0CC67A67" w:rsidR="009F16B2" w:rsidRPr="005648D1" w:rsidRDefault="009F16B2" w:rsidP="00D33330">
            <w:pPr>
              <w:pStyle w:val="svarticle"/>
              <w:spacing w:before="0" w:beforeAutospacing="0" w:after="0" w:afterAutospacing="0" w:line="276" w:lineRule="auto"/>
              <w:jc w:val="center"/>
              <w:textAlignment w:val="baseline"/>
              <w:rPr>
                <w:bCs/>
                <w:color w:val="000000" w:themeColor="text1"/>
                <w:sz w:val="26"/>
                <w:szCs w:val="26"/>
                <w:shd w:val="clear" w:color="auto" w:fill="FFFFFF"/>
              </w:rPr>
            </w:pPr>
            <w:r w:rsidRPr="005648D1">
              <w:rPr>
                <w:color w:val="000000"/>
                <w:sz w:val="26"/>
                <w:szCs w:val="26"/>
                <w:lang w:eastAsia="en-GB"/>
              </w:rPr>
              <w:t xml:space="preserve">BW:RM-950 </w:t>
            </w:r>
            <w:r w:rsidR="00ED0F34" w:rsidRPr="005648D1">
              <w:rPr>
                <w:color w:val="000000"/>
                <w:sz w:val="26"/>
                <w:szCs w:val="26"/>
                <w:lang w:eastAsia="en-GB"/>
              </w:rPr>
              <w:t xml:space="preserve">weight </w:t>
            </w:r>
            <w:r w:rsidRPr="005648D1">
              <w:rPr>
                <w:color w:val="000000"/>
                <w:sz w:val="26"/>
                <w:szCs w:val="26"/>
                <w:lang w:eastAsia="en-GB"/>
              </w:rPr>
              <w:t>ratio</w:t>
            </w:r>
          </w:p>
        </w:tc>
      </w:tr>
      <w:tr w:rsidR="009F16B2" w:rsidRPr="005648D1" w14:paraId="165C639F" w14:textId="77777777" w:rsidTr="0025154A">
        <w:tc>
          <w:tcPr>
            <w:tcW w:w="704" w:type="dxa"/>
            <w:vMerge/>
            <w:vAlign w:val="center"/>
          </w:tcPr>
          <w:p w14:paraId="09C87824" w14:textId="77777777" w:rsidR="009F16B2" w:rsidRPr="005648D1" w:rsidRDefault="009F16B2" w:rsidP="00D56525">
            <w:pPr>
              <w:pStyle w:val="svarticle"/>
              <w:spacing w:before="0" w:beforeAutospacing="0" w:after="0" w:afterAutospacing="0" w:line="276" w:lineRule="auto"/>
              <w:jc w:val="center"/>
              <w:textAlignment w:val="baseline"/>
              <w:rPr>
                <w:color w:val="000000"/>
                <w:sz w:val="26"/>
                <w:szCs w:val="26"/>
                <w:lang w:eastAsia="en-GB"/>
              </w:rPr>
            </w:pPr>
          </w:p>
        </w:tc>
        <w:tc>
          <w:tcPr>
            <w:tcW w:w="1134" w:type="dxa"/>
            <w:vMerge/>
            <w:vAlign w:val="center"/>
          </w:tcPr>
          <w:p w14:paraId="6AB5BA11" w14:textId="77777777" w:rsidR="009F16B2" w:rsidRPr="005648D1" w:rsidRDefault="009F16B2" w:rsidP="00D56525">
            <w:pPr>
              <w:pStyle w:val="svarticle"/>
              <w:spacing w:before="0" w:beforeAutospacing="0" w:after="0" w:afterAutospacing="0" w:line="276" w:lineRule="auto"/>
              <w:jc w:val="center"/>
              <w:textAlignment w:val="baseline"/>
              <w:rPr>
                <w:color w:val="000000"/>
                <w:sz w:val="26"/>
                <w:szCs w:val="26"/>
                <w:lang w:eastAsia="en-GB"/>
              </w:rPr>
            </w:pPr>
          </w:p>
        </w:tc>
        <w:tc>
          <w:tcPr>
            <w:tcW w:w="5200" w:type="dxa"/>
            <w:vMerge/>
            <w:vAlign w:val="center"/>
          </w:tcPr>
          <w:p w14:paraId="58B018D5" w14:textId="77777777" w:rsidR="009F16B2" w:rsidRPr="005648D1" w:rsidRDefault="009F16B2" w:rsidP="00D56525">
            <w:pPr>
              <w:pStyle w:val="svarticle"/>
              <w:spacing w:before="0" w:beforeAutospacing="0" w:after="0" w:afterAutospacing="0" w:line="276" w:lineRule="auto"/>
              <w:jc w:val="center"/>
              <w:textAlignment w:val="baseline"/>
              <w:rPr>
                <w:color w:val="000000"/>
                <w:sz w:val="26"/>
                <w:szCs w:val="26"/>
                <w:lang w:eastAsia="en-GB"/>
              </w:rPr>
            </w:pPr>
          </w:p>
        </w:tc>
        <w:tc>
          <w:tcPr>
            <w:tcW w:w="1196" w:type="dxa"/>
            <w:vMerge/>
            <w:vAlign w:val="center"/>
          </w:tcPr>
          <w:p w14:paraId="76B58A7A" w14:textId="77777777" w:rsidR="009F16B2" w:rsidRPr="005648D1" w:rsidRDefault="009F16B2" w:rsidP="00D56525">
            <w:pPr>
              <w:pStyle w:val="svarticle"/>
              <w:spacing w:before="0" w:beforeAutospacing="0" w:after="0" w:afterAutospacing="0" w:line="276" w:lineRule="auto"/>
              <w:jc w:val="center"/>
              <w:textAlignment w:val="baseline"/>
              <w:rPr>
                <w:color w:val="000000"/>
                <w:sz w:val="26"/>
                <w:szCs w:val="26"/>
                <w:lang w:eastAsia="en-GB"/>
              </w:rPr>
            </w:pPr>
          </w:p>
        </w:tc>
        <w:tc>
          <w:tcPr>
            <w:tcW w:w="1702" w:type="dxa"/>
            <w:vAlign w:val="center"/>
          </w:tcPr>
          <w:p w14:paraId="2D8E6820" w14:textId="4DA92132" w:rsidR="009F16B2" w:rsidRPr="005648D1" w:rsidRDefault="009F16B2" w:rsidP="00ED0F34">
            <w:pPr>
              <w:pStyle w:val="svarticle"/>
              <w:spacing w:before="0" w:beforeAutospacing="0" w:after="0" w:afterAutospacing="0" w:line="276" w:lineRule="auto"/>
              <w:jc w:val="center"/>
              <w:textAlignment w:val="baseline"/>
              <w:rPr>
                <w:color w:val="000000"/>
                <w:sz w:val="26"/>
                <w:szCs w:val="26"/>
                <w:lang w:eastAsia="en-GB"/>
              </w:rPr>
            </w:pPr>
            <w:r w:rsidRPr="005648D1">
              <w:rPr>
                <w:color w:val="000000"/>
                <w:sz w:val="26"/>
                <w:szCs w:val="26"/>
                <w:lang w:eastAsia="en-GB"/>
              </w:rPr>
              <w:t>1:1</w:t>
            </w:r>
          </w:p>
        </w:tc>
        <w:tc>
          <w:tcPr>
            <w:tcW w:w="1702" w:type="dxa"/>
            <w:vAlign w:val="center"/>
          </w:tcPr>
          <w:p w14:paraId="4B3D6C91" w14:textId="08CBB173" w:rsidR="009F16B2" w:rsidRPr="005648D1" w:rsidRDefault="009F16B2" w:rsidP="00D56525">
            <w:pPr>
              <w:pStyle w:val="svarticle"/>
              <w:spacing w:before="0" w:beforeAutospacing="0" w:after="0" w:afterAutospacing="0" w:line="276" w:lineRule="auto"/>
              <w:jc w:val="center"/>
              <w:textAlignment w:val="baseline"/>
              <w:rPr>
                <w:color w:val="000000"/>
                <w:sz w:val="26"/>
                <w:szCs w:val="26"/>
                <w:lang w:eastAsia="en-GB"/>
              </w:rPr>
            </w:pPr>
            <w:r w:rsidRPr="005648D1">
              <w:rPr>
                <w:color w:val="000000"/>
                <w:sz w:val="26"/>
                <w:szCs w:val="26"/>
                <w:lang w:eastAsia="en-GB"/>
              </w:rPr>
              <w:t>1:2</w:t>
            </w:r>
          </w:p>
        </w:tc>
        <w:tc>
          <w:tcPr>
            <w:tcW w:w="1702" w:type="dxa"/>
            <w:vAlign w:val="center"/>
          </w:tcPr>
          <w:p w14:paraId="0E7AC175" w14:textId="7C8D1694" w:rsidR="009F16B2" w:rsidRPr="005648D1" w:rsidRDefault="009F16B2" w:rsidP="00D56525">
            <w:pPr>
              <w:pStyle w:val="svarticle"/>
              <w:spacing w:before="0" w:beforeAutospacing="0" w:after="0" w:afterAutospacing="0" w:line="276" w:lineRule="auto"/>
              <w:jc w:val="center"/>
              <w:textAlignment w:val="baseline"/>
              <w:rPr>
                <w:color w:val="000000"/>
                <w:sz w:val="26"/>
                <w:szCs w:val="26"/>
                <w:lang w:eastAsia="en-GB"/>
              </w:rPr>
            </w:pPr>
            <w:r w:rsidRPr="005648D1">
              <w:rPr>
                <w:color w:val="000000"/>
                <w:sz w:val="26"/>
                <w:szCs w:val="26"/>
                <w:lang w:eastAsia="en-GB"/>
              </w:rPr>
              <w:t>1:4</w:t>
            </w:r>
          </w:p>
        </w:tc>
      </w:tr>
      <w:tr w:rsidR="00BC76DB" w:rsidRPr="005648D1" w14:paraId="06F31716" w14:textId="77777777" w:rsidTr="0025154A">
        <w:tc>
          <w:tcPr>
            <w:tcW w:w="704" w:type="dxa"/>
            <w:vAlign w:val="center"/>
          </w:tcPr>
          <w:p w14:paraId="2E255BA3" w14:textId="24FAA7A6" w:rsidR="00BC76DB" w:rsidRPr="005648D1" w:rsidRDefault="00BC76DB"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
                <w:bCs/>
                <w:color w:val="000000"/>
                <w:sz w:val="26"/>
                <w:szCs w:val="26"/>
                <w:lang w:eastAsia="en-GB"/>
              </w:rPr>
              <w:t>1</w:t>
            </w:r>
          </w:p>
        </w:tc>
        <w:tc>
          <w:tcPr>
            <w:tcW w:w="1134" w:type="dxa"/>
            <w:vAlign w:val="center"/>
          </w:tcPr>
          <w:p w14:paraId="6A393AA1" w14:textId="3EFE4D51" w:rsidR="00BC76DB" w:rsidRPr="005648D1" w:rsidRDefault="00BC76DB"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4.324</w:t>
            </w:r>
          </w:p>
        </w:tc>
        <w:tc>
          <w:tcPr>
            <w:tcW w:w="5200" w:type="dxa"/>
            <w:vAlign w:val="center"/>
          </w:tcPr>
          <w:p w14:paraId="308B1818" w14:textId="22C21883" w:rsidR="00BC76DB" w:rsidRPr="005648D1" w:rsidRDefault="00BC76DB" w:rsidP="00D049CA">
            <w:pPr>
              <w:pStyle w:val="svarticle"/>
              <w:spacing w:before="0" w:beforeAutospacing="0" w:after="0" w:afterAutospacing="0" w:line="360" w:lineRule="auto"/>
              <w:jc w:val="both"/>
              <w:textAlignment w:val="baseline"/>
              <w:rPr>
                <w:bCs/>
                <w:color w:val="000000" w:themeColor="text1"/>
                <w:sz w:val="26"/>
                <w:szCs w:val="26"/>
                <w:shd w:val="clear" w:color="auto" w:fill="FFFFFF"/>
              </w:rPr>
            </w:pPr>
            <w:r w:rsidRPr="005648D1">
              <w:rPr>
                <w:color w:val="000000"/>
                <w:sz w:val="26"/>
                <w:szCs w:val="26"/>
                <w:lang w:eastAsia="en-GB"/>
              </w:rPr>
              <w:t>3-</w:t>
            </w:r>
            <w:r w:rsidR="003E030F" w:rsidRPr="005648D1">
              <w:rPr>
                <w:color w:val="000000"/>
                <w:sz w:val="26"/>
                <w:szCs w:val="26"/>
                <w:lang w:eastAsia="en-GB"/>
              </w:rPr>
              <w:t>M</w:t>
            </w:r>
            <w:r w:rsidRPr="005648D1">
              <w:rPr>
                <w:color w:val="000000"/>
                <w:sz w:val="26"/>
                <w:szCs w:val="26"/>
                <w:lang w:eastAsia="en-GB"/>
              </w:rPr>
              <w:t>ethyl-</w:t>
            </w:r>
            <w:r w:rsidR="003E030F" w:rsidRPr="005648D1">
              <w:rPr>
                <w:color w:val="000000"/>
                <w:sz w:val="26"/>
                <w:szCs w:val="26"/>
                <w:lang w:eastAsia="en-GB"/>
              </w:rPr>
              <w:t>4-penten-2-one</w:t>
            </w:r>
          </w:p>
        </w:tc>
        <w:tc>
          <w:tcPr>
            <w:tcW w:w="1196" w:type="dxa"/>
            <w:vAlign w:val="center"/>
          </w:tcPr>
          <w:p w14:paraId="63280FE2" w14:textId="5061BEB1" w:rsidR="00BC76DB" w:rsidRPr="005648D1" w:rsidRDefault="00BC76DB"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Ketone</w:t>
            </w:r>
          </w:p>
        </w:tc>
        <w:tc>
          <w:tcPr>
            <w:tcW w:w="1702" w:type="dxa"/>
          </w:tcPr>
          <w:p w14:paraId="12F62FAA" w14:textId="24F88E89" w:rsidR="00BC76DB" w:rsidRPr="005648D1" w:rsidRDefault="00BC76DB"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098F4914" w14:textId="61CDCE31" w:rsidR="00BC76DB" w:rsidRPr="005648D1" w:rsidRDefault="00BC76DB"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58F34035" w14:textId="2C6044A2" w:rsidR="00BC76DB"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r>
      <w:tr w:rsidR="00D56525" w:rsidRPr="005648D1" w14:paraId="5BA89E2B" w14:textId="77777777" w:rsidTr="0025154A">
        <w:tc>
          <w:tcPr>
            <w:tcW w:w="704" w:type="dxa"/>
            <w:vAlign w:val="center"/>
          </w:tcPr>
          <w:p w14:paraId="36C954B3" w14:textId="50DD7CD8" w:rsidR="00D56525" w:rsidRPr="005648D1" w:rsidRDefault="00D56525" w:rsidP="00D33330">
            <w:pPr>
              <w:pStyle w:val="svarticle"/>
              <w:spacing w:before="0" w:beforeAutospacing="0" w:after="0" w:afterAutospacing="0" w:line="360" w:lineRule="auto"/>
              <w:jc w:val="center"/>
              <w:textAlignment w:val="baseline"/>
              <w:rPr>
                <w:color w:val="000000"/>
                <w:sz w:val="26"/>
                <w:szCs w:val="26"/>
                <w:lang w:eastAsia="en-GB"/>
              </w:rPr>
            </w:pPr>
            <w:r w:rsidRPr="005648D1">
              <w:rPr>
                <w:color w:val="000000"/>
                <w:sz w:val="26"/>
                <w:szCs w:val="26"/>
                <w:lang w:eastAsia="en-GB"/>
              </w:rPr>
              <w:t>2</w:t>
            </w:r>
          </w:p>
        </w:tc>
        <w:tc>
          <w:tcPr>
            <w:tcW w:w="1134" w:type="dxa"/>
            <w:vAlign w:val="center"/>
          </w:tcPr>
          <w:p w14:paraId="64C32939" w14:textId="5C0B3D90" w:rsidR="00D56525" w:rsidRPr="005648D1" w:rsidRDefault="00D56525" w:rsidP="00D33330">
            <w:pPr>
              <w:pStyle w:val="svarticle"/>
              <w:spacing w:before="0" w:beforeAutospacing="0" w:after="0" w:afterAutospacing="0" w:line="360" w:lineRule="auto"/>
              <w:jc w:val="center"/>
              <w:textAlignment w:val="baseline"/>
              <w:rPr>
                <w:color w:val="000000"/>
                <w:sz w:val="26"/>
                <w:szCs w:val="26"/>
                <w:lang w:eastAsia="en-GB"/>
              </w:rPr>
            </w:pPr>
            <w:r w:rsidRPr="005648D1">
              <w:rPr>
                <w:color w:val="000000"/>
                <w:sz w:val="26"/>
                <w:szCs w:val="26"/>
                <w:lang w:eastAsia="en-GB"/>
              </w:rPr>
              <w:t>4.537</w:t>
            </w:r>
          </w:p>
        </w:tc>
        <w:tc>
          <w:tcPr>
            <w:tcW w:w="5200" w:type="dxa"/>
            <w:vAlign w:val="center"/>
          </w:tcPr>
          <w:p w14:paraId="2E115383" w14:textId="3B48FEB8" w:rsidR="00D56525" w:rsidRPr="005648D1" w:rsidRDefault="00D56525" w:rsidP="00D56525">
            <w:pPr>
              <w:pStyle w:val="svarticle"/>
              <w:spacing w:before="0" w:beforeAutospacing="0" w:after="0" w:afterAutospacing="0" w:line="360" w:lineRule="auto"/>
              <w:jc w:val="both"/>
              <w:textAlignment w:val="baseline"/>
              <w:rPr>
                <w:color w:val="000000"/>
                <w:sz w:val="26"/>
                <w:szCs w:val="26"/>
                <w:lang w:eastAsia="en-GB"/>
              </w:rPr>
            </w:pPr>
            <w:r w:rsidRPr="005648D1">
              <w:rPr>
                <w:color w:val="000000"/>
                <w:sz w:val="26"/>
                <w:szCs w:val="26"/>
                <w:lang w:eastAsia="en-GB"/>
              </w:rPr>
              <w:t>4-</w:t>
            </w:r>
            <w:r w:rsidR="007A5C74" w:rsidRPr="005648D1">
              <w:rPr>
                <w:color w:val="000000"/>
                <w:sz w:val="26"/>
                <w:szCs w:val="26"/>
                <w:lang w:eastAsia="en-GB"/>
              </w:rPr>
              <w:t>C</w:t>
            </w:r>
            <w:r w:rsidRPr="005648D1">
              <w:rPr>
                <w:color w:val="000000"/>
                <w:sz w:val="26"/>
                <w:szCs w:val="26"/>
                <w:lang w:eastAsia="en-GB"/>
              </w:rPr>
              <w:t>yclopentene-1,3-dione</w:t>
            </w:r>
          </w:p>
        </w:tc>
        <w:tc>
          <w:tcPr>
            <w:tcW w:w="1196" w:type="dxa"/>
            <w:vAlign w:val="center"/>
          </w:tcPr>
          <w:p w14:paraId="69BDA054" w14:textId="294B47BE"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Ketone</w:t>
            </w:r>
          </w:p>
        </w:tc>
        <w:tc>
          <w:tcPr>
            <w:tcW w:w="1702" w:type="dxa"/>
          </w:tcPr>
          <w:p w14:paraId="2ABCAB41" w14:textId="09288956"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2302B64E" w14:textId="0156FE90"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c>
          <w:tcPr>
            <w:tcW w:w="1702" w:type="dxa"/>
          </w:tcPr>
          <w:p w14:paraId="3A189212" w14:textId="580D3842"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r>
      <w:tr w:rsidR="00D56525" w:rsidRPr="005648D1" w14:paraId="06CFCD50" w14:textId="77777777" w:rsidTr="0025154A">
        <w:tc>
          <w:tcPr>
            <w:tcW w:w="704" w:type="dxa"/>
            <w:vAlign w:val="center"/>
          </w:tcPr>
          <w:p w14:paraId="6EC8CB75" w14:textId="2BEDF532" w:rsidR="00D56525" w:rsidRPr="005648D1" w:rsidRDefault="00D56525" w:rsidP="00D33330">
            <w:pPr>
              <w:pStyle w:val="svarticle"/>
              <w:spacing w:before="0" w:beforeAutospacing="0" w:after="0" w:afterAutospacing="0" w:line="360" w:lineRule="auto"/>
              <w:jc w:val="center"/>
              <w:textAlignment w:val="baseline"/>
              <w:rPr>
                <w:color w:val="000000"/>
                <w:sz w:val="26"/>
                <w:szCs w:val="26"/>
                <w:lang w:eastAsia="en-GB"/>
              </w:rPr>
            </w:pPr>
            <w:r w:rsidRPr="005648D1">
              <w:rPr>
                <w:color w:val="000000"/>
                <w:sz w:val="26"/>
                <w:szCs w:val="26"/>
                <w:lang w:eastAsia="en-GB"/>
              </w:rPr>
              <w:t>3</w:t>
            </w:r>
          </w:p>
        </w:tc>
        <w:tc>
          <w:tcPr>
            <w:tcW w:w="1134" w:type="dxa"/>
            <w:vAlign w:val="center"/>
          </w:tcPr>
          <w:p w14:paraId="283240AA" w14:textId="12D724FD" w:rsidR="00D56525" w:rsidRPr="005648D1" w:rsidRDefault="00D56525" w:rsidP="00D33330">
            <w:pPr>
              <w:pStyle w:val="svarticle"/>
              <w:spacing w:before="0" w:beforeAutospacing="0" w:after="0" w:afterAutospacing="0" w:line="360" w:lineRule="auto"/>
              <w:jc w:val="center"/>
              <w:textAlignment w:val="baseline"/>
              <w:rPr>
                <w:color w:val="000000"/>
                <w:sz w:val="26"/>
                <w:szCs w:val="26"/>
                <w:lang w:eastAsia="en-GB"/>
              </w:rPr>
            </w:pPr>
            <w:r w:rsidRPr="005648D1">
              <w:rPr>
                <w:color w:val="000000"/>
                <w:sz w:val="26"/>
                <w:szCs w:val="26"/>
                <w:lang w:eastAsia="en-GB"/>
              </w:rPr>
              <w:t>5.076</w:t>
            </w:r>
          </w:p>
        </w:tc>
        <w:tc>
          <w:tcPr>
            <w:tcW w:w="5200" w:type="dxa"/>
            <w:vAlign w:val="center"/>
          </w:tcPr>
          <w:p w14:paraId="2AE788A9" w14:textId="7A60AAC6" w:rsidR="00D56525" w:rsidRPr="005648D1" w:rsidRDefault="003E030F" w:rsidP="0025154A">
            <w:pPr>
              <w:rPr>
                <w:rFonts w:ascii="Times New Roman" w:eastAsia="Times New Roman" w:hAnsi="Times New Roman" w:cs="Times New Roman"/>
                <w:color w:val="000000"/>
                <w:sz w:val="26"/>
                <w:szCs w:val="26"/>
                <w:lang w:eastAsia="en-GB"/>
              </w:rPr>
            </w:pPr>
            <w:r w:rsidRPr="005648D1">
              <w:rPr>
                <w:rFonts w:ascii="Times New Roman" w:eastAsia="Times New Roman" w:hAnsi="Times New Roman" w:cs="Times New Roman"/>
                <w:color w:val="000000"/>
                <w:sz w:val="26"/>
                <w:szCs w:val="26"/>
                <w:lang w:eastAsia="en-GB"/>
              </w:rPr>
              <w:t>5,6-</w:t>
            </w:r>
            <w:r w:rsidR="007A5C74" w:rsidRPr="005648D1">
              <w:rPr>
                <w:rFonts w:ascii="Times New Roman" w:eastAsia="Times New Roman" w:hAnsi="Times New Roman" w:cs="Times New Roman"/>
                <w:color w:val="000000"/>
                <w:sz w:val="26"/>
                <w:szCs w:val="26"/>
                <w:lang w:eastAsia="en-GB"/>
              </w:rPr>
              <w:t>D</w:t>
            </w:r>
            <w:r w:rsidRPr="005648D1">
              <w:rPr>
                <w:rFonts w:ascii="Times New Roman" w:eastAsia="Times New Roman" w:hAnsi="Times New Roman" w:cs="Times New Roman"/>
                <w:color w:val="000000"/>
                <w:sz w:val="26"/>
                <w:szCs w:val="26"/>
                <w:lang w:eastAsia="en-GB"/>
              </w:rPr>
              <w:t>ihydro-2H-pyran-2-one</w:t>
            </w:r>
          </w:p>
        </w:tc>
        <w:tc>
          <w:tcPr>
            <w:tcW w:w="1196" w:type="dxa"/>
            <w:vAlign w:val="center"/>
          </w:tcPr>
          <w:p w14:paraId="0F727924" w14:textId="7C2C560E"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Ketone</w:t>
            </w:r>
          </w:p>
        </w:tc>
        <w:tc>
          <w:tcPr>
            <w:tcW w:w="1702" w:type="dxa"/>
          </w:tcPr>
          <w:p w14:paraId="359E00F8" w14:textId="34469E55"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c>
          <w:tcPr>
            <w:tcW w:w="1702" w:type="dxa"/>
          </w:tcPr>
          <w:p w14:paraId="0997E7FD" w14:textId="5CD57DB9"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23AB89BD" w14:textId="4BA04256"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r>
      <w:tr w:rsidR="00D56525" w:rsidRPr="005648D1" w14:paraId="399C9B63" w14:textId="77777777" w:rsidTr="0025154A">
        <w:tc>
          <w:tcPr>
            <w:tcW w:w="704" w:type="dxa"/>
            <w:vAlign w:val="center"/>
          </w:tcPr>
          <w:p w14:paraId="6D042BA2" w14:textId="6AEFC749"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
                <w:bCs/>
                <w:color w:val="000000"/>
                <w:sz w:val="26"/>
                <w:szCs w:val="26"/>
                <w:lang w:eastAsia="en-GB"/>
              </w:rPr>
              <w:t>4</w:t>
            </w:r>
          </w:p>
        </w:tc>
        <w:tc>
          <w:tcPr>
            <w:tcW w:w="1134" w:type="dxa"/>
            <w:vAlign w:val="center"/>
          </w:tcPr>
          <w:p w14:paraId="540AE12F" w14:textId="12919875"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5.151</w:t>
            </w:r>
          </w:p>
        </w:tc>
        <w:tc>
          <w:tcPr>
            <w:tcW w:w="5200" w:type="dxa"/>
            <w:vAlign w:val="center"/>
          </w:tcPr>
          <w:p w14:paraId="406DA150" w14:textId="430CF9E1" w:rsidR="00D56525" w:rsidRPr="005648D1" w:rsidRDefault="003E030F" w:rsidP="00D049CA">
            <w:pPr>
              <w:pStyle w:val="svarticle"/>
              <w:spacing w:before="0" w:beforeAutospacing="0" w:after="0" w:afterAutospacing="0" w:line="360" w:lineRule="auto"/>
              <w:jc w:val="both"/>
              <w:textAlignment w:val="baseline"/>
              <w:rPr>
                <w:bCs/>
                <w:color w:val="000000" w:themeColor="text1"/>
                <w:sz w:val="26"/>
                <w:szCs w:val="26"/>
                <w:shd w:val="clear" w:color="auto" w:fill="FFFFFF"/>
              </w:rPr>
            </w:pPr>
            <w:r w:rsidRPr="005648D1">
              <w:rPr>
                <w:color w:val="000000"/>
                <w:sz w:val="26"/>
                <w:szCs w:val="26"/>
                <w:lang w:eastAsia="en-GB"/>
              </w:rPr>
              <w:t>2-Acetylfuran</w:t>
            </w:r>
          </w:p>
        </w:tc>
        <w:tc>
          <w:tcPr>
            <w:tcW w:w="1196" w:type="dxa"/>
            <w:vAlign w:val="center"/>
          </w:tcPr>
          <w:p w14:paraId="48D260B7" w14:textId="6B80D577"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Ketone</w:t>
            </w:r>
          </w:p>
        </w:tc>
        <w:tc>
          <w:tcPr>
            <w:tcW w:w="1702" w:type="dxa"/>
          </w:tcPr>
          <w:p w14:paraId="49D5207A" w14:textId="4BD93E2B"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c>
          <w:tcPr>
            <w:tcW w:w="1702" w:type="dxa"/>
          </w:tcPr>
          <w:p w14:paraId="104BB38D" w14:textId="05450C9C"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4333E9C9" w14:textId="386C6B1E"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r>
      <w:tr w:rsidR="00D56525" w:rsidRPr="005648D1" w14:paraId="303E0C75" w14:textId="77777777" w:rsidTr="0025154A">
        <w:tc>
          <w:tcPr>
            <w:tcW w:w="704" w:type="dxa"/>
            <w:vAlign w:val="center"/>
          </w:tcPr>
          <w:p w14:paraId="4801F6DC" w14:textId="488A29B2"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
                <w:bCs/>
                <w:color w:val="000000"/>
                <w:sz w:val="26"/>
                <w:szCs w:val="26"/>
                <w:lang w:eastAsia="en-GB"/>
              </w:rPr>
              <w:t>5</w:t>
            </w:r>
          </w:p>
        </w:tc>
        <w:tc>
          <w:tcPr>
            <w:tcW w:w="1134" w:type="dxa"/>
            <w:vAlign w:val="center"/>
          </w:tcPr>
          <w:p w14:paraId="0E684438" w14:textId="776E680E"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5.59</w:t>
            </w:r>
          </w:p>
        </w:tc>
        <w:tc>
          <w:tcPr>
            <w:tcW w:w="5200" w:type="dxa"/>
            <w:vAlign w:val="center"/>
          </w:tcPr>
          <w:p w14:paraId="510DDA34" w14:textId="454014C9" w:rsidR="00D56525" w:rsidRPr="005648D1" w:rsidRDefault="00D56525" w:rsidP="00D56525">
            <w:pPr>
              <w:pStyle w:val="svarticle"/>
              <w:spacing w:before="0" w:beforeAutospacing="0" w:after="0" w:afterAutospacing="0" w:line="360" w:lineRule="auto"/>
              <w:jc w:val="both"/>
              <w:textAlignment w:val="baseline"/>
              <w:rPr>
                <w:bCs/>
                <w:color w:val="000000" w:themeColor="text1"/>
                <w:sz w:val="26"/>
                <w:szCs w:val="26"/>
                <w:shd w:val="clear" w:color="auto" w:fill="FFFFFF"/>
              </w:rPr>
            </w:pPr>
            <w:r w:rsidRPr="005648D1">
              <w:rPr>
                <w:color w:val="000000"/>
                <w:sz w:val="26"/>
                <w:szCs w:val="26"/>
                <w:lang w:eastAsia="en-GB"/>
              </w:rPr>
              <w:t>2-</w:t>
            </w:r>
            <w:r w:rsidR="00BC6281" w:rsidRPr="005648D1">
              <w:rPr>
                <w:color w:val="000000"/>
                <w:sz w:val="26"/>
                <w:szCs w:val="26"/>
                <w:lang w:eastAsia="en-GB"/>
              </w:rPr>
              <w:t>H</w:t>
            </w:r>
            <w:r w:rsidRPr="005648D1">
              <w:rPr>
                <w:color w:val="000000"/>
                <w:sz w:val="26"/>
                <w:szCs w:val="26"/>
                <w:lang w:eastAsia="en-GB"/>
              </w:rPr>
              <w:t>ydroxy-</w:t>
            </w:r>
            <w:r w:rsidR="00BC6281" w:rsidRPr="005648D1">
              <w:rPr>
                <w:color w:val="000000"/>
                <w:sz w:val="26"/>
                <w:szCs w:val="26"/>
                <w:lang w:eastAsia="en-GB"/>
              </w:rPr>
              <w:t>2-cyclopenten-1-one</w:t>
            </w:r>
          </w:p>
        </w:tc>
        <w:tc>
          <w:tcPr>
            <w:tcW w:w="1196" w:type="dxa"/>
            <w:vAlign w:val="center"/>
          </w:tcPr>
          <w:p w14:paraId="1B78F022" w14:textId="0A7D2B31"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Ketone</w:t>
            </w:r>
          </w:p>
        </w:tc>
        <w:tc>
          <w:tcPr>
            <w:tcW w:w="1702" w:type="dxa"/>
          </w:tcPr>
          <w:p w14:paraId="09A109C5" w14:textId="278AEF75"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02006DA3" w14:textId="18111174"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657AB9FD" w14:textId="2D6C2473"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r>
      <w:tr w:rsidR="00D56525" w:rsidRPr="005648D1" w14:paraId="54E2A965" w14:textId="77777777" w:rsidTr="0025154A">
        <w:tc>
          <w:tcPr>
            <w:tcW w:w="704" w:type="dxa"/>
            <w:vAlign w:val="center"/>
          </w:tcPr>
          <w:p w14:paraId="5770C469" w14:textId="7EEEB3CA"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
                <w:bCs/>
                <w:color w:val="000000"/>
                <w:sz w:val="26"/>
                <w:szCs w:val="26"/>
                <w:lang w:eastAsia="en-GB"/>
              </w:rPr>
              <w:t>6</w:t>
            </w:r>
          </w:p>
        </w:tc>
        <w:tc>
          <w:tcPr>
            <w:tcW w:w="1134" w:type="dxa"/>
            <w:vAlign w:val="center"/>
          </w:tcPr>
          <w:p w14:paraId="1C2BDD2B" w14:textId="2674470B"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5.927</w:t>
            </w:r>
          </w:p>
        </w:tc>
        <w:tc>
          <w:tcPr>
            <w:tcW w:w="5200" w:type="dxa"/>
            <w:vAlign w:val="center"/>
          </w:tcPr>
          <w:p w14:paraId="59D0791C" w14:textId="466A4181" w:rsidR="00D56525" w:rsidRPr="005648D1" w:rsidRDefault="00BC6281" w:rsidP="00D56525">
            <w:pPr>
              <w:pStyle w:val="svarticle"/>
              <w:spacing w:before="0" w:beforeAutospacing="0" w:after="0" w:afterAutospacing="0" w:line="360" w:lineRule="auto"/>
              <w:jc w:val="both"/>
              <w:textAlignment w:val="baseline"/>
              <w:rPr>
                <w:bCs/>
                <w:color w:val="000000" w:themeColor="text1"/>
                <w:sz w:val="26"/>
                <w:szCs w:val="26"/>
                <w:shd w:val="clear" w:color="auto" w:fill="FFFFFF"/>
              </w:rPr>
            </w:pPr>
            <w:r w:rsidRPr="005648D1">
              <w:rPr>
                <w:color w:val="000000"/>
                <w:sz w:val="27"/>
                <w:szCs w:val="27"/>
                <w:shd w:val="clear" w:color="auto" w:fill="FFFFFF"/>
              </w:rPr>
              <w:t>Dihydro-3-methylene-2,5-furandione</w:t>
            </w:r>
          </w:p>
        </w:tc>
        <w:tc>
          <w:tcPr>
            <w:tcW w:w="1196" w:type="dxa"/>
            <w:vAlign w:val="center"/>
          </w:tcPr>
          <w:p w14:paraId="2DC313BF" w14:textId="1541B09D"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Ketone</w:t>
            </w:r>
          </w:p>
        </w:tc>
        <w:tc>
          <w:tcPr>
            <w:tcW w:w="1702" w:type="dxa"/>
          </w:tcPr>
          <w:p w14:paraId="2FD9416E" w14:textId="3ACBC46A"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3CAFF7E5" w14:textId="363AF6F1"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45C5EB5A" w14:textId="0F204CA0"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r>
      <w:tr w:rsidR="00D56525" w:rsidRPr="005648D1" w14:paraId="62A21C56" w14:textId="77777777" w:rsidTr="0025154A">
        <w:tc>
          <w:tcPr>
            <w:tcW w:w="704" w:type="dxa"/>
            <w:vAlign w:val="center"/>
          </w:tcPr>
          <w:p w14:paraId="16896F65" w14:textId="1421256B"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
                <w:bCs/>
                <w:color w:val="000000"/>
                <w:sz w:val="26"/>
                <w:szCs w:val="26"/>
                <w:lang w:eastAsia="en-GB"/>
              </w:rPr>
              <w:t>7</w:t>
            </w:r>
          </w:p>
        </w:tc>
        <w:tc>
          <w:tcPr>
            <w:tcW w:w="1134" w:type="dxa"/>
            <w:vAlign w:val="center"/>
          </w:tcPr>
          <w:p w14:paraId="31833827" w14:textId="56A53E0E"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6.753</w:t>
            </w:r>
          </w:p>
        </w:tc>
        <w:tc>
          <w:tcPr>
            <w:tcW w:w="5200" w:type="dxa"/>
            <w:vAlign w:val="center"/>
          </w:tcPr>
          <w:p w14:paraId="120E0E6E" w14:textId="1C4A842B" w:rsidR="00D56525" w:rsidRPr="005648D1" w:rsidRDefault="00D56525" w:rsidP="00D56525">
            <w:pPr>
              <w:pStyle w:val="svarticle"/>
              <w:spacing w:before="0" w:beforeAutospacing="0" w:after="0" w:afterAutospacing="0" w:line="360" w:lineRule="auto"/>
              <w:jc w:val="both"/>
              <w:textAlignment w:val="baseline"/>
              <w:rPr>
                <w:bCs/>
                <w:color w:val="000000" w:themeColor="text1"/>
                <w:sz w:val="26"/>
                <w:szCs w:val="26"/>
                <w:shd w:val="clear" w:color="auto" w:fill="FFFFFF"/>
              </w:rPr>
            </w:pPr>
            <w:r w:rsidRPr="005648D1">
              <w:rPr>
                <w:color w:val="000000"/>
                <w:sz w:val="26"/>
                <w:szCs w:val="26"/>
                <w:lang w:eastAsia="en-GB"/>
              </w:rPr>
              <w:t>3-Methyl-3-cyclohexen-1-one</w:t>
            </w:r>
          </w:p>
        </w:tc>
        <w:tc>
          <w:tcPr>
            <w:tcW w:w="1196" w:type="dxa"/>
            <w:vAlign w:val="center"/>
          </w:tcPr>
          <w:p w14:paraId="404C58C5" w14:textId="71BD1A5E"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Ketone</w:t>
            </w:r>
          </w:p>
        </w:tc>
        <w:tc>
          <w:tcPr>
            <w:tcW w:w="1702" w:type="dxa"/>
          </w:tcPr>
          <w:p w14:paraId="4BF649FE" w14:textId="0013539F"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c>
          <w:tcPr>
            <w:tcW w:w="1702" w:type="dxa"/>
          </w:tcPr>
          <w:p w14:paraId="4281799A" w14:textId="59D71BBB"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7C22EB19" w14:textId="3AAFC2E8"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r>
      <w:tr w:rsidR="00D56525" w:rsidRPr="005648D1" w14:paraId="1C16784B" w14:textId="77777777" w:rsidTr="0025154A">
        <w:tc>
          <w:tcPr>
            <w:tcW w:w="704" w:type="dxa"/>
            <w:vAlign w:val="center"/>
          </w:tcPr>
          <w:p w14:paraId="4F8633E2" w14:textId="7EA9838D"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
                <w:bCs/>
                <w:color w:val="000000"/>
                <w:sz w:val="26"/>
                <w:szCs w:val="26"/>
                <w:lang w:eastAsia="en-GB"/>
              </w:rPr>
              <w:t>8</w:t>
            </w:r>
          </w:p>
        </w:tc>
        <w:tc>
          <w:tcPr>
            <w:tcW w:w="1134" w:type="dxa"/>
            <w:vAlign w:val="center"/>
          </w:tcPr>
          <w:p w14:paraId="6A814B9A" w14:textId="4828BEB8"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10.486</w:t>
            </w:r>
          </w:p>
        </w:tc>
        <w:tc>
          <w:tcPr>
            <w:tcW w:w="5200" w:type="dxa"/>
            <w:vAlign w:val="center"/>
          </w:tcPr>
          <w:p w14:paraId="7D3E3F5D" w14:textId="5E29747B" w:rsidR="00D56525" w:rsidRPr="005648D1" w:rsidRDefault="00D56525" w:rsidP="00D56525">
            <w:pPr>
              <w:pStyle w:val="svarticle"/>
              <w:spacing w:before="0" w:beforeAutospacing="0" w:after="0" w:afterAutospacing="0" w:line="360" w:lineRule="auto"/>
              <w:jc w:val="both"/>
              <w:textAlignment w:val="baseline"/>
              <w:rPr>
                <w:bCs/>
                <w:color w:val="000000" w:themeColor="text1"/>
                <w:sz w:val="26"/>
                <w:szCs w:val="26"/>
                <w:shd w:val="clear" w:color="auto" w:fill="FFFFFF"/>
              </w:rPr>
            </w:pPr>
            <w:proofErr w:type="spellStart"/>
            <w:r w:rsidRPr="005648D1">
              <w:rPr>
                <w:color w:val="000000"/>
                <w:sz w:val="26"/>
                <w:szCs w:val="26"/>
                <w:lang w:eastAsia="en-GB"/>
              </w:rPr>
              <w:t>Maltol</w:t>
            </w:r>
            <w:proofErr w:type="spellEnd"/>
          </w:p>
        </w:tc>
        <w:tc>
          <w:tcPr>
            <w:tcW w:w="1196" w:type="dxa"/>
            <w:vAlign w:val="center"/>
          </w:tcPr>
          <w:p w14:paraId="5811CC9E" w14:textId="77667224"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Sugar</w:t>
            </w:r>
          </w:p>
        </w:tc>
        <w:tc>
          <w:tcPr>
            <w:tcW w:w="1702" w:type="dxa"/>
          </w:tcPr>
          <w:p w14:paraId="3DE3B0BA" w14:textId="0CE346A0"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62FF958D" w14:textId="240EC961"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c>
          <w:tcPr>
            <w:tcW w:w="1702" w:type="dxa"/>
          </w:tcPr>
          <w:p w14:paraId="02193518" w14:textId="2208238E"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r>
      <w:tr w:rsidR="00D56525" w:rsidRPr="005648D1" w14:paraId="1EB7F8B2" w14:textId="77777777" w:rsidTr="0025154A">
        <w:tc>
          <w:tcPr>
            <w:tcW w:w="704" w:type="dxa"/>
            <w:vAlign w:val="center"/>
          </w:tcPr>
          <w:p w14:paraId="29F3C665" w14:textId="3035B8A7"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
                <w:bCs/>
                <w:color w:val="000000"/>
                <w:sz w:val="26"/>
                <w:szCs w:val="26"/>
                <w:lang w:eastAsia="en-GB"/>
              </w:rPr>
              <w:t>9</w:t>
            </w:r>
          </w:p>
        </w:tc>
        <w:tc>
          <w:tcPr>
            <w:tcW w:w="1134" w:type="dxa"/>
            <w:vAlign w:val="center"/>
          </w:tcPr>
          <w:p w14:paraId="080ECFEF" w14:textId="17F9B5F6"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10.573</w:t>
            </w:r>
          </w:p>
        </w:tc>
        <w:tc>
          <w:tcPr>
            <w:tcW w:w="5200" w:type="dxa"/>
            <w:vAlign w:val="center"/>
          </w:tcPr>
          <w:p w14:paraId="3B4BC2FD" w14:textId="61C6694B" w:rsidR="00D56525" w:rsidRPr="005648D1" w:rsidRDefault="00D56525" w:rsidP="00D56525">
            <w:pPr>
              <w:pStyle w:val="svarticle"/>
              <w:spacing w:before="0" w:beforeAutospacing="0" w:after="0" w:afterAutospacing="0" w:line="360" w:lineRule="auto"/>
              <w:jc w:val="both"/>
              <w:textAlignment w:val="baseline"/>
              <w:rPr>
                <w:bCs/>
                <w:color w:val="000000" w:themeColor="text1"/>
                <w:sz w:val="26"/>
                <w:szCs w:val="26"/>
                <w:shd w:val="clear" w:color="auto" w:fill="FFFFFF"/>
              </w:rPr>
            </w:pPr>
            <w:proofErr w:type="spellStart"/>
            <w:r w:rsidRPr="005648D1">
              <w:rPr>
                <w:color w:val="000000"/>
                <w:sz w:val="26"/>
                <w:szCs w:val="26"/>
                <w:lang w:eastAsia="en-GB"/>
              </w:rPr>
              <w:t>Levoglucosenone</w:t>
            </w:r>
            <w:proofErr w:type="spellEnd"/>
          </w:p>
        </w:tc>
        <w:tc>
          <w:tcPr>
            <w:tcW w:w="1196" w:type="dxa"/>
            <w:vAlign w:val="center"/>
          </w:tcPr>
          <w:p w14:paraId="64844278" w14:textId="13C254AA"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Sugar</w:t>
            </w:r>
          </w:p>
        </w:tc>
        <w:tc>
          <w:tcPr>
            <w:tcW w:w="1702" w:type="dxa"/>
          </w:tcPr>
          <w:p w14:paraId="40F6D846" w14:textId="3562987B"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58D3D7BC" w14:textId="22806879"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52082D20" w14:textId="3334AFDE"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r>
      <w:tr w:rsidR="00BC76DB" w:rsidRPr="005648D1" w14:paraId="5DBC4892" w14:textId="77777777" w:rsidTr="0025154A">
        <w:tc>
          <w:tcPr>
            <w:tcW w:w="704" w:type="dxa"/>
            <w:vAlign w:val="center"/>
          </w:tcPr>
          <w:p w14:paraId="37300B24" w14:textId="2136BF3F" w:rsidR="00BC76DB" w:rsidRPr="005648D1" w:rsidRDefault="00BC76DB"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
                <w:bCs/>
                <w:color w:val="000000"/>
                <w:sz w:val="26"/>
                <w:szCs w:val="26"/>
                <w:lang w:eastAsia="en-GB"/>
              </w:rPr>
              <w:t>10</w:t>
            </w:r>
          </w:p>
        </w:tc>
        <w:tc>
          <w:tcPr>
            <w:tcW w:w="1134" w:type="dxa"/>
            <w:vAlign w:val="center"/>
          </w:tcPr>
          <w:p w14:paraId="49283094" w14:textId="4C53A449" w:rsidR="00BC76DB" w:rsidRPr="005648D1" w:rsidRDefault="00BC76DB"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11.999</w:t>
            </w:r>
          </w:p>
        </w:tc>
        <w:tc>
          <w:tcPr>
            <w:tcW w:w="5200" w:type="dxa"/>
            <w:vAlign w:val="center"/>
          </w:tcPr>
          <w:p w14:paraId="25DC8911" w14:textId="7B9BB88A" w:rsidR="00BC76DB" w:rsidRPr="005648D1" w:rsidRDefault="00BC76DB" w:rsidP="00D049CA">
            <w:pPr>
              <w:pStyle w:val="svarticle"/>
              <w:spacing w:before="0" w:beforeAutospacing="0" w:after="0" w:afterAutospacing="0" w:line="360" w:lineRule="auto"/>
              <w:jc w:val="both"/>
              <w:textAlignment w:val="baseline"/>
              <w:rPr>
                <w:bCs/>
                <w:color w:val="000000" w:themeColor="text1"/>
                <w:sz w:val="26"/>
                <w:szCs w:val="26"/>
                <w:shd w:val="clear" w:color="auto" w:fill="FFFFFF"/>
              </w:rPr>
            </w:pPr>
            <w:r w:rsidRPr="005648D1">
              <w:rPr>
                <w:color w:val="000000"/>
                <w:sz w:val="26"/>
                <w:szCs w:val="26"/>
                <w:lang w:eastAsia="en-GB"/>
              </w:rPr>
              <w:t>5-</w:t>
            </w:r>
            <w:r w:rsidR="00BC6281" w:rsidRPr="005648D1">
              <w:rPr>
                <w:color w:val="000000"/>
                <w:sz w:val="26"/>
                <w:szCs w:val="26"/>
                <w:lang w:eastAsia="en-GB"/>
              </w:rPr>
              <w:t>H</w:t>
            </w:r>
            <w:r w:rsidRPr="005648D1">
              <w:rPr>
                <w:color w:val="000000"/>
                <w:sz w:val="26"/>
                <w:szCs w:val="26"/>
                <w:lang w:eastAsia="en-GB"/>
              </w:rPr>
              <w:t>ydroxy-</w:t>
            </w:r>
            <w:r w:rsidR="00BC6281" w:rsidRPr="005648D1">
              <w:rPr>
                <w:color w:val="000000"/>
                <w:sz w:val="26"/>
                <w:szCs w:val="26"/>
                <w:lang w:eastAsia="en-GB"/>
              </w:rPr>
              <w:t>9-oxabicyclo[3,3,1]nonan-2-one</w:t>
            </w:r>
          </w:p>
        </w:tc>
        <w:tc>
          <w:tcPr>
            <w:tcW w:w="1196" w:type="dxa"/>
            <w:vAlign w:val="center"/>
          </w:tcPr>
          <w:p w14:paraId="188308DA" w14:textId="03E827B1" w:rsidR="00BC76DB" w:rsidRPr="005648D1" w:rsidRDefault="00BC76DB"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Ketone</w:t>
            </w:r>
          </w:p>
        </w:tc>
        <w:tc>
          <w:tcPr>
            <w:tcW w:w="1702" w:type="dxa"/>
          </w:tcPr>
          <w:p w14:paraId="75F74518" w14:textId="79E0E57F" w:rsidR="00BC76DB"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2A22A8E0" w14:textId="31B41953" w:rsidR="00BC76DB"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w:t>
            </w:r>
          </w:p>
        </w:tc>
        <w:tc>
          <w:tcPr>
            <w:tcW w:w="1702" w:type="dxa"/>
          </w:tcPr>
          <w:p w14:paraId="0EB5564C" w14:textId="43D14554" w:rsidR="00BC76DB"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r>
      <w:tr w:rsidR="00D56525" w:rsidRPr="005648D1" w14:paraId="695BA44C" w14:textId="77777777" w:rsidTr="0025154A">
        <w:tc>
          <w:tcPr>
            <w:tcW w:w="704" w:type="dxa"/>
            <w:vAlign w:val="center"/>
          </w:tcPr>
          <w:p w14:paraId="29AE80D7" w14:textId="7C4776AE"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
                <w:bCs/>
                <w:color w:val="000000"/>
                <w:sz w:val="26"/>
                <w:szCs w:val="26"/>
                <w:lang w:eastAsia="en-GB"/>
              </w:rPr>
              <w:t>11</w:t>
            </w:r>
          </w:p>
        </w:tc>
        <w:tc>
          <w:tcPr>
            <w:tcW w:w="1134" w:type="dxa"/>
            <w:vAlign w:val="center"/>
          </w:tcPr>
          <w:p w14:paraId="269170AE" w14:textId="5CA0F90E"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13.003</w:t>
            </w:r>
          </w:p>
        </w:tc>
        <w:tc>
          <w:tcPr>
            <w:tcW w:w="5200" w:type="dxa"/>
            <w:vAlign w:val="center"/>
          </w:tcPr>
          <w:p w14:paraId="349C7C02" w14:textId="267F7411" w:rsidR="00D56525" w:rsidRPr="005648D1" w:rsidRDefault="00D56525" w:rsidP="00D56525">
            <w:pPr>
              <w:pStyle w:val="svarticle"/>
              <w:spacing w:before="0" w:beforeAutospacing="0" w:after="0" w:afterAutospacing="0" w:line="360" w:lineRule="auto"/>
              <w:jc w:val="both"/>
              <w:textAlignment w:val="baseline"/>
              <w:rPr>
                <w:bCs/>
                <w:color w:val="000000" w:themeColor="text1"/>
                <w:sz w:val="26"/>
                <w:szCs w:val="26"/>
                <w:shd w:val="clear" w:color="auto" w:fill="FFFFFF"/>
              </w:rPr>
            </w:pPr>
            <w:r w:rsidRPr="005648D1">
              <w:rPr>
                <w:color w:val="000000"/>
                <w:sz w:val="26"/>
                <w:szCs w:val="26"/>
                <w:lang w:eastAsia="en-GB"/>
              </w:rPr>
              <w:t>6-Hydroxyhexahydrocyclopenta(b)furan-2-one</w:t>
            </w:r>
          </w:p>
        </w:tc>
        <w:tc>
          <w:tcPr>
            <w:tcW w:w="1196" w:type="dxa"/>
            <w:vAlign w:val="center"/>
          </w:tcPr>
          <w:p w14:paraId="724E266D" w14:textId="02946BD3"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Ketone</w:t>
            </w:r>
          </w:p>
        </w:tc>
        <w:tc>
          <w:tcPr>
            <w:tcW w:w="1702" w:type="dxa"/>
          </w:tcPr>
          <w:p w14:paraId="3B250B4D" w14:textId="758CF06F"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172F4B70" w14:textId="3AF0CCE8"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0C6DBF96" w14:textId="42F1C06A"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r>
      <w:tr w:rsidR="00D56525" w:rsidRPr="005648D1" w14:paraId="2928F7AD" w14:textId="77777777" w:rsidTr="0025154A">
        <w:tc>
          <w:tcPr>
            <w:tcW w:w="704" w:type="dxa"/>
            <w:vAlign w:val="center"/>
          </w:tcPr>
          <w:p w14:paraId="2B1A5829" w14:textId="1AAD53A2"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
                <w:bCs/>
                <w:color w:val="000000"/>
                <w:sz w:val="26"/>
                <w:szCs w:val="26"/>
                <w:lang w:eastAsia="en-GB"/>
              </w:rPr>
              <w:t>12</w:t>
            </w:r>
          </w:p>
        </w:tc>
        <w:tc>
          <w:tcPr>
            <w:tcW w:w="1134" w:type="dxa"/>
            <w:vAlign w:val="center"/>
          </w:tcPr>
          <w:p w14:paraId="2CB4E2E1" w14:textId="066E2C58"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14.784</w:t>
            </w:r>
          </w:p>
        </w:tc>
        <w:tc>
          <w:tcPr>
            <w:tcW w:w="5200" w:type="dxa"/>
            <w:vAlign w:val="center"/>
          </w:tcPr>
          <w:p w14:paraId="32709E3E" w14:textId="698472ED" w:rsidR="00D56525" w:rsidRPr="005648D1" w:rsidRDefault="00D56525" w:rsidP="00D56525">
            <w:pPr>
              <w:pStyle w:val="svarticle"/>
              <w:spacing w:before="0" w:beforeAutospacing="0" w:after="0" w:afterAutospacing="0" w:line="360" w:lineRule="auto"/>
              <w:jc w:val="both"/>
              <w:textAlignment w:val="baseline"/>
              <w:rPr>
                <w:bCs/>
                <w:color w:val="000000" w:themeColor="text1"/>
                <w:sz w:val="26"/>
                <w:szCs w:val="26"/>
                <w:shd w:val="clear" w:color="auto" w:fill="FFFFFF"/>
              </w:rPr>
            </w:pPr>
            <w:r w:rsidRPr="005648D1">
              <w:rPr>
                <w:color w:val="000000"/>
                <w:sz w:val="26"/>
                <w:szCs w:val="26"/>
                <w:lang w:eastAsia="en-GB"/>
              </w:rPr>
              <w:t>3,4-</w:t>
            </w:r>
            <w:r w:rsidR="007A5C74" w:rsidRPr="005648D1">
              <w:rPr>
                <w:color w:val="000000"/>
                <w:sz w:val="26"/>
                <w:szCs w:val="26"/>
                <w:lang w:eastAsia="en-GB"/>
              </w:rPr>
              <w:t>A</w:t>
            </w:r>
            <w:r w:rsidRPr="005648D1">
              <w:rPr>
                <w:color w:val="000000"/>
                <w:sz w:val="26"/>
                <w:szCs w:val="26"/>
                <w:lang w:eastAsia="en-GB"/>
              </w:rPr>
              <w:t>nhydro-d-galactosan</w:t>
            </w:r>
          </w:p>
        </w:tc>
        <w:tc>
          <w:tcPr>
            <w:tcW w:w="1196" w:type="dxa"/>
            <w:vAlign w:val="center"/>
          </w:tcPr>
          <w:p w14:paraId="25737576" w14:textId="050289C2"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Sugar</w:t>
            </w:r>
          </w:p>
        </w:tc>
        <w:tc>
          <w:tcPr>
            <w:tcW w:w="1702" w:type="dxa"/>
          </w:tcPr>
          <w:p w14:paraId="596DE78A" w14:textId="4F6F7E12"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68587165" w14:textId="03445109"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24032ED9" w14:textId="6EE5673C" w:rsidR="00D56525"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r>
      <w:tr w:rsidR="00BC76DB" w:rsidRPr="005648D1" w14:paraId="0DCAE76C" w14:textId="77777777" w:rsidTr="0025154A">
        <w:tc>
          <w:tcPr>
            <w:tcW w:w="704" w:type="dxa"/>
            <w:vAlign w:val="center"/>
          </w:tcPr>
          <w:p w14:paraId="1695E0BB" w14:textId="4D6B900C" w:rsidR="00BC76DB" w:rsidRPr="005648D1" w:rsidRDefault="00BC76DB"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
                <w:bCs/>
                <w:color w:val="000000"/>
                <w:sz w:val="26"/>
                <w:szCs w:val="26"/>
                <w:lang w:eastAsia="en-GB"/>
              </w:rPr>
              <w:t>13</w:t>
            </w:r>
          </w:p>
        </w:tc>
        <w:tc>
          <w:tcPr>
            <w:tcW w:w="1134" w:type="dxa"/>
            <w:vAlign w:val="center"/>
          </w:tcPr>
          <w:p w14:paraId="0EDB2301" w14:textId="3281FB85" w:rsidR="00BC76DB" w:rsidRPr="005648D1" w:rsidRDefault="00BC76DB"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20.684</w:t>
            </w:r>
          </w:p>
        </w:tc>
        <w:tc>
          <w:tcPr>
            <w:tcW w:w="5200" w:type="dxa"/>
            <w:vAlign w:val="center"/>
          </w:tcPr>
          <w:p w14:paraId="07DA9244" w14:textId="4555C9AA" w:rsidR="00BC76DB" w:rsidRPr="005648D1" w:rsidRDefault="00BC76DB" w:rsidP="00BC76DB">
            <w:pPr>
              <w:pStyle w:val="svarticle"/>
              <w:spacing w:before="0" w:beforeAutospacing="0" w:after="0" w:afterAutospacing="0" w:line="360" w:lineRule="auto"/>
              <w:jc w:val="both"/>
              <w:textAlignment w:val="baseline"/>
              <w:rPr>
                <w:bCs/>
                <w:color w:val="000000" w:themeColor="text1"/>
                <w:sz w:val="26"/>
                <w:szCs w:val="26"/>
                <w:shd w:val="clear" w:color="auto" w:fill="FFFFFF"/>
              </w:rPr>
            </w:pPr>
            <w:r w:rsidRPr="005648D1">
              <w:rPr>
                <w:color w:val="000000"/>
                <w:sz w:val="26"/>
                <w:szCs w:val="26"/>
                <w:lang w:eastAsia="en-GB"/>
              </w:rPr>
              <w:t>4-n-</w:t>
            </w:r>
            <w:r w:rsidR="00467F4C" w:rsidRPr="005648D1">
              <w:rPr>
                <w:color w:val="000000"/>
                <w:sz w:val="26"/>
                <w:szCs w:val="26"/>
                <w:lang w:eastAsia="en-GB"/>
              </w:rPr>
              <w:t>P</w:t>
            </w:r>
            <w:r w:rsidRPr="005648D1">
              <w:rPr>
                <w:color w:val="000000"/>
                <w:sz w:val="26"/>
                <w:szCs w:val="26"/>
                <w:lang w:eastAsia="en-GB"/>
              </w:rPr>
              <w:t>ropylacetophenone</w:t>
            </w:r>
          </w:p>
        </w:tc>
        <w:tc>
          <w:tcPr>
            <w:tcW w:w="1196" w:type="dxa"/>
            <w:vAlign w:val="center"/>
          </w:tcPr>
          <w:p w14:paraId="6729F751" w14:textId="3536E028" w:rsidR="00BC76DB" w:rsidRPr="005648D1" w:rsidRDefault="00BC76DB"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color w:val="000000"/>
                <w:sz w:val="26"/>
                <w:szCs w:val="26"/>
                <w:lang w:eastAsia="en-GB"/>
              </w:rPr>
              <w:t>Ketone</w:t>
            </w:r>
          </w:p>
        </w:tc>
        <w:tc>
          <w:tcPr>
            <w:tcW w:w="1702" w:type="dxa"/>
          </w:tcPr>
          <w:p w14:paraId="5001DC9B" w14:textId="2F4D6872" w:rsidR="00BC76DB"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7278FBA6" w14:textId="47AC9A41" w:rsidR="00BC76DB"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c>
          <w:tcPr>
            <w:tcW w:w="1702" w:type="dxa"/>
          </w:tcPr>
          <w:p w14:paraId="265B0B3D" w14:textId="43A69C56" w:rsidR="00BC76DB" w:rsidRPr="005648D1" w:rsidRDefault="00D56525" w:rsidP="00D33330">
            <w:pPr>
              <w:pStyle w:val="svarticle"/>
              <w:spacing w:before="0" w:beforeAutospacing="0" w:after="0" w:afterAutospacing="0" w:line="360" w:lineRule="auto"/>
              <w:jc w:val="center"/>
              <w:textAlignment w:val="baseline"/>
              <w:rPr>
                <w:bCs/>
                <w:color w:val="000000" w:themeColor="text1"/>
                <w:sz w:val="26"/>
                <w:szCs w:val="26"/>
                <w:shd w:val="clear" w:color="auto" w:fill="FFFFFF"/>
              </w:rPr>
            </w:pPr>
            <w:r w:rsidRPr="005648D1">
              <w:rPr>
                <w:bCs/>
                <w:color w:val="000000" w:themeColor="text1"/>
                <w:sz w:val="26"/>
                <w:szCs w:val="26"/>
                <w:shd w:val="clear" w:color="auto" w:fill="FFFFFF"/>
              </w:rPr>
              <w:t>Present</w:t>
            </w:r>
          </w:p>
        </w:tc>
      </w:tr>
    </w:tbl>
    <w:p w14:paraId="7106BEFF" w14:textId="27C6C344" w:rsidR="00BC76DB" w:rsidRPr="005648D1" w:rsidRDefault="00602368" w:rsidP="00415DF9">
      <w:pPr>
        <w:pStyle w:val="svarticle"/>
        <w:shd w:val="clear" w:color="auto" w:fill="FFFFFF"/>
        <w:spacing w:before="120" w:beforeAutospacing="0" w:after="0" w:afterAutospacing="0" w:line="360" w:lineRule="auto"/>
        <w:jc w:val="both"/>
        <w:textAlignment w:val="baseline"/>
        <w:rPr>
          <w:bCs/>
          <w:color w:val="000000" w:themeColor="text1"/>
          <w:sz w:val="26"/>
          <w:szCs w:val="26"/>
          <w:shd w:val="clear" w:color="auto" w:fill="FFFFFF"/>
        </w:rPr>
      </w:pPr>
      <w:r w:rsidRPr="005648D1">
        <w:rPr>
          <w:bCs/>
          <w:i/>
          <w:color w:val="000000" w:themeColor="text1"/>
          <w:sz w:val="26"/>
          <w:szCs w:val="26"/>
          <w:shd w:val="clear" w:color="auto" w:fill="FFFFFF"/>
          <w:vertAlign w:val="superscript"/>
        </w:rPr>
        <w:t>a)</w:t>
      </w:r>
      <w:r w:rsidRPr="005648D1">
        <w:rPr>
          <w:bCs/>
          <w:color w:val="000000" w:themeColor="text1"/>
          <w:sz w:val="26"/>
          <w:szCs w:val="26"/>
          <w:shd w:val="clear" w:color="auto" w:fill="FFFFFF"/>
        </w:rPr>
        <w:t xml:space="preserve"> </w:t>
      </w:r>
      <w:r w:rsidRPr="005648D1">
        <w:rPr>
          <w:bCs/>
          <w:color w:val="000000"/>
          <w:sz w:val="26"/>
          <w:szCs w:val="26"/>
        </w:rPr>
        <w:t>Retention time.</w:t>
      </w:r>
    </w:p>
    <w:p w14:paraId="1D3254F5" w14:textId="77777777" w:rsidR="00BC76DB" w:rsidRPr="005648D1" w:rsidRDefault="00BC76DB" w:rsidP="00A65832"/>
    <w:p w14:paraId="403A55EF" w14:textId="77777777" w:rsidR="00D62C1A" w:rsidRPr="005648D1" w:rsidRDefault="00D62C1A" w:rsidP="00A65832">
      <w:pPr>
        <w:sectPr w:rsidR="00D62C1A" w:rsidRPr="005648D1" w:rsidSect="00D224DF">
          <w:pgSz w:w="16838" w:h="11906" w:orient="landscape"/>
          <w:pgMar w:top="1135" w:right="1440" w:bottom="1418" w:left="1440" w:header="706" w:footer="706" w:gutter="0"/>
          <w:cols w:space="708"/>
          <w:docGrid w:linePitch="360"/>
        </w:sectPr>
      </w:pPr>
    </w:p>
    <w:p w14:paraId="60805BA6" w14:textId="510E1B6A" w:rsidR="00CC6827" w:rsidRPr="005648D1" w:rsidRDefault="00357F09" w:rsidP="000D1CD9">
      <w:pPr>
        <w:pStyle w:val="svarticle"/>
        <w:shd w:val="clear" w:color="auto" w:fill="FFFFFF"/>
        <w:spacing w:before="0" w:beforeAutospacing="0" w:after="0" w:afterAutospacing="0" w:line="360" w:lineRule="auto"/>
        <w:ind w:firstLine="709"/>
        <w:jc w:val="both"/>
        <w:textAlignment w:val="baseline"/>
        <w:rPr>
          <w:color w:val="000000" w:themeColor="text1"/>
          <w:sz w:val="26"/>
          <w:szCs w:val="26"/>
        </w:rPr>
      </w:pPr>
      <w:r>
        <w:rPr>
          <w:color w:val="000000" w:themeColor="text1"/>
          <w:sz w:val="26"/>
          <w:szCs w:val="26"/>
        </w:rPr>
        <w:lastRenderedPageBreak/>
        <w:t>RM</w:t>
      </w:r>
      <w:r w:rsidR="00CC7033" w:rsidRPr="005648D1">
        <w:rPr>
          <w:color w:val="000000" w:themeColor="text1"/>
          <w:sz w:val="26"/>
          <w:szCs w:val="26"/>
        </w:rPr>
        <w:t xml:space="preserve"> powder</w:t>
      </w:r>
      <w:r w:rsidR="003946CD">
        <w:rPr>
          <w:color w:val="000000" w:themeColor="text1"/>
          <w:sz w:val="26"/>
          <w:szCs w:val="26"/>
        </w:rPr>
        <w:t>s</w:t>
      </w:r>
      <w:r w:rsidR="009120A8" w:rsidRPr="005648D1">
        <w:rPr>
          <w:color w:val="000000" w:themeColor="text1"/>
          <w:sz w:val="26"/>
          <w:szCs w:val="26"/>
        </w:rPr>
        <w:t xml:space="preserve"> after thermal </w:t>
      </w:r>
      <w:r w:rsidR="003946CD">
        <w:rPr>
          <w:color w:val="000000" w:themeColor="text1"/>
          <w:sz w:val="26"/>
          <w:szCs w:val="26"/>
        </w:rPr>
        <w:t>pre-</w:t>
      </w:r>
      <w:r w:rsidR="009120A8" w:rsidRPr="005648D1">
        <w:rPr>
          <w:color w:val="000000" w:themeColor="text1"/>
          <w:sz w:val="26"/>
          <w:szCs w:val="26"/>
        </w:rPr>
        <w:t>treatme</w:t>
      </w:r>
      <w:r w:rsidR="003946CD">
        <w:rPr>
          <w:color w:val="000000" w:themeColor="text1"/>
          <w:sz w:val="26"/>
          <w:szCs w:val="26"/>
        </w:rPr>
        <w:t>nt at different temperatures were</w:t>
      </w:r>
      <w:r w:rsidR="009120A8" w:rsidRPr="005648D1">
        <w:rPr>
          <w:color w:val="000000" w:themeColor="text1"/>
          <w:sz w:val="26"/>
          <w:szCs w:val="26"/>
        </w:rPr>
        <w:t xml:space="preserve"> applied as the catalyst </w:t>
      </w:r>
      <w:r w:rsidR="009120A8" w:rsidRPr="005648D1">
        <w:rPr>
          <w:bCs/>
          <w:color w:val="000000" w:themeColor="text1"/>
          <w:sz w:val="26"/>
          <w:szCs w:val="26"/>
        </w:rPr>
        <w:t>for</w:t>
      </w:r>
      <w:r>
        <w:rPr>
          <w:bCs/>
          <w:color w:val="000000" w:themeColor="text1"/>
          <w:sz w:val="26"/>
          <w:szCs w:val="26"/>
        </w:rPr>
        <w:t xml:space="preserve"> upgrading</w:t>
      </w:r>
      <w:r w:rsidR="009120A8" w:rsidRPr="005648D1">
        <w:rPr>
          <w:bCs/>
          <w:color w:val="000000" w:themeColor="text1"/>
          <w:sz w:val="26"/>
          <w:szCs w:val="26"/>
        </w:rPr>
        <w:t xml:space="preserve"> the</w:t>
      </w:r>
      <w:r>
        <w:rPr>
          <w:bCs/>
          <w:color w:val="000000" w:themeColor="text1"/>
          <w:sz w:val="26"/>
          <w:szCs w:val="26"/>
        </w:rPr>
        <w:t xml:space="preserve"> </w:t>
      </w:r>
      <w:proofErr w:type="spellStart"/>
      <w:r>
        <w:rPr>
          <w:bCs/>
          <w:color w:val="000000" w:themeColor="text1"/>
          <w:sz w:val="26"/>
          <w:szCs w:val="26"/>
        </w:rPr>
        <w:t>beechwood</w:t>
      </w:r>
      <w:proofErr w:type="spellEnd"/>
      <w:r w:rsidR="009120A8" w:rsidRPr="005648D1">
        <w:rPr>
          <w:bCs/>
          <w:color w:val="000000" w:themeColor="text1"/>
          <w:sz w:val="26"/>
          <w:szCs w:val="26"/>
        </w:rPr>
        <w:t xml:space="preserve"> </w:t>
      </w:r>
      <w:r w:rsidR="00D33330" w:rsidRPr="005648D1">
        <w:rPr>
          <w:bCs/>
          <w:color w:val="000000" w:themeColor="text1"/>
          <w:sz w:val="26"/>
          <w:szCs w:val="26"/>
        </w:rPr>
        <w:t>CFP</w:t>
      </w:r>
      <w:r w:rsidR="009120A8" w:rsidRPr="005648D1">
        <w:rPr>
          <w:bCs/>
          <w:color w:val="000000" w:themeColor="text1"/>
          <w:sz w:val="26"/>
          <w:szCs w:val="26"/>
        </w:rPr>
        <w:t xml:space="preserve"> vapour</w:t>
      </w:r>
      <w:r w:rsidR="003946CD">
        <w:rPr>
          <w:color w:val="000000" w:themeColor="text1"/>
          <w:sz w:val="26"/>
          <w:szCs w:val="26"/>
        </w:rPr>
        <w:t>. These include</w:t>
      </w:r>
      <w:r w:rsidR="009120A8" w:rsidRPr="005648D1">
        <w:rPr>
          <w:color w:val="000000" w:themeColor="text1"/>
          <w:sz w:val="26"/>
          <w:szCs w:val="26"/>
        </w:rPr>
        <w:t xml:space="preserve"> </w:t>
      </w:r>
      <w:r w:rsidR="00C342C6" w:rsidRPr="005648D1">
        <w:rPr>
          <w:rFonts w:eastAsiaTheme="minorEastAsia"/>
          <w:color w:val="000000" w:themeColor="text1"/>
          <w:sz w:val="26"/>
          <w:szCs w:val="26"/>
        </w:rPr>
        <w:t>RM-initial</w:t>
      </w:r>
      <w:r w:rsidR="009120A8" w:rsidRPr="005648D1">
        <w:rPr>
          <w:bCs/>
          <w:color w:val="000000" w:themeColor="text1"/>
          <w:sz w:val="26"/>
          <w:szCs w:val="26"/>
        </w:rPr>
        <w:t xml:space="preserve">, </w:t>
      </w:r>
      <w:r w:rsidR="00C342C6" w:rsidRPr="005648D1">
        <w:rPr>
          <w:rFonts w:eastAsiaTheme="minorEastAsia"/>
          <w:color w:val="000000" w:themeColor="text1"/>
          <w:sz w:val="26"/>
          <w:szCs w:val="26"/>
        </w:rPr>
        <w:t>RM-600</w:t>
      </w:r>
      <w:r w:rsidR="00CC7033" w:rsidRPr="005648D1">
        <w:rPr>
          <w:bCs/>
          <w:color w:val="000000" w:themeColor="text1"/>
          <w:sz w:val="26"/>
          <w:szCs w:val="26"/>
        </w:rPr>
        <w:t>,</w:t>
      </w:r>
      <w:r w:rsidR="00C342C6" w:rsidRPr="005648D1">
        <w:rPr>
          <w:bCs/>
          <w:color w:val="000000" w:themeColor="text1"/>
          <w:sz w:val="26"/>
          <w:szCs w:val="26"/>
        </w:rPr>
        <w:t xml:space="preserve"> and </w:t>
      </w:r>
      <w:r w:rsidR="00C342C6" w:rsidRPr="005648D1">
        <w:rPr>
          <w:rFonts w:eastAsiaTheme="minorEastAsia"/>
          <w:color w:val="000000" w:themeColor="text1"/>
          <w:sz w:val="26"/>
          <w:szCs w:val="26"/>
        </w:rPr>
        <w:t>RM-9</w:t>
      </w:r>
      <w:r w:rsidR="00734D02" w:rsidRPr="005648D1">
        <w:rPr>
          <w:rFonts w:eastAsiaTheme="minorEastAsia"/>
          <w:color w:val="000000" w:themeColor="text1"/>
          <w:sz w:val="26"/>
          <w:szCs w:val="26"/>
        </w:rPr>
        <w:t>5</w:t>
      </w:r>
      <w:r w:rsidR="00C342C6" w:rsidRPr="005648D1">
        <w:rPr>
          <w:rFonts w:eastAsiaTheme="minorEastAsia"/>
          <w:color w:val="000000" w:themeColor="text1"/>
          <w:sz w:val="26"/>
          <w:szCs w:val="26"/>
        </w:rPr>
        <w:t>0</w:t>
      </w:r>
      <w:r w:rsidR="00C342C6" w:rsidRPr="005648D1">
        <w:rPr>
          <w:bCs/>
          <w:color w:val="000000" w:themeColor="text1"/>
          <w:sz w:val="26"/>
          <w:szCs w:val="26"/>
        </w:rPr>
        <w:t>.</w:t>
      </w:r>
      <w:r w:rsidR="00C342C6" w:rsidRPr="005648D1">
        <w:rPr>
          <w:b/>
          <w:bCs/>
          <w:color w:val="000000" w:themeColor="text1"/>
          <w:sz w:val="26"/>
          <w:szCs w:val="26"/>
        </w:rPr>
        <w:t xml:space="preserve"> </w:t>
      </w:r>
      <w:r w:rsidR="00C342C6" w:rsidRPr="005648D1">
        <w:rPr>
          <w:rFonts w:eastAsiaTheme="minorEastAsia"/>
          <w:color w:val="000000" w:themeColor="text1"/>
          <w:sz w:val="26"/>
          <w:szCs w:val="26"/>
        </w:rPr>
        <w:t>The</w:t>
      </w:r>
      <w:r w:rsidR="009120A8" w:rsidRPr="005648D1">
        <w:rPr>
          <w:rFonts w:eastAsiaTheme="minorEastAsia"/>
          <w:color w:val="000000" w:themeColor="text1"/>
          <w:sz w:val="26"/>
          <w:szCs w:val="26"/>
        </w:rPr>
        <w:t xml:space="preserve"> following general trend </w:t>
      </w:r>
      <w:r w:rsidR="005C2A5F" w:rsidRPr="005648D1">
        <w:rPr>
          <w:rFonts w:eastAsiaTheme="minorEastAsia"/>
          <w:color w:val="000000" w:themeColor="text1"/>
          <w:sz w:val="26"/>
          <w:szCs w:val="26"/>
        </w:rPr>
        <w:t xml:space="preserve">was </w:t>
      </w:r>
      <w:r w:rsidR="003946CD">
        <w:rPr>
          <w:rFonts w:eastAsiaTheme="minorEastAsia"/>
          <w:color w:val="000000" w:themeColor="text1"/>
          <w:sz w:val="26"/>
          <w:szCs w:val="26"/>
        </w:rPr>
        <w:t>observed</w:t>
      </w:r>
      <w:r w:rsidR="009120A8" w:rsidRPr="005648D1">
        <w:rPr>
          <w:rFonts w:eastAsiaTheme="minorEastAsia"/>
          <w:color w:val="000000" w:themeColor="text1"/>
          <w:sz w:val="26"/>
          <w:szCs w:val="26"/>
        </w:rPr>
        <w:t xml:space="preserve">: </w:t>
      </w:r>
      <w:r w:rsidR="003946CD">
        <w:rPr>
          <w:rFonts w:eastAsiaTheme="minorEastAsia"/>
          <w:color w:val="000000" w:themeColor="text1"/>
          <w:sz w:val="26"/>
          <w:szCs w:val="26"/>
        </w:rPr>
        <w:t>a</w:t>
      </w:r>
      <w:r w:rsidR="00C342C6" w:rsidRPr="005648D1">
        <w:rPr>
          <w:rFonts w:eastAsiaTheme="minorEastAsia"/>
          <w:color w:val="000000" w:themeColor="text1"/>
          <w:sz w:val="26"/>
          <w:szCs w:val="26"/>
        </w:rPr>
        <w:t xml:space="preserve"> </w:t>
      </w:r>
      <w:r w:rsidR="005C2A5F" w:rsidRPr="005648D1">
        <w:rPr>
          <w:rFonts w:eastAsiaTheme="minorEastAsia"/>
          <w:color w:val="000000" w:themeColor="text1"/>
          <w:sz w:val="26"/>
          <w:szCs w:val="26"/>
        </w:rPr>
        <w:t>drop in the</w:t>
      </w:r>
      <w:r w:rsidR="003946CD">
        <w:rPr>
          <w:rFonts w:eastAsiaTheme="minorEastAsia"/>
          <w:color w:val="000000" w:themeColor="text1"/>
          <w:sz w:val="26"/>
          <w:szCs w:val="26"/>
        </w:rPr>
        <w:t xml:space="preserve"> yield of</w:t>
      </w:r>
      <w:r w:rsidR="005C2A5F" w:rsidRPr="005648D1">
        <w:rPr>
          <w:rFonts w:eastAsiaTheme="minorEastAsia"/>
          <w:color w:val="000000" w:themeColor="text1"/>
          <w:sz w:val="26"/>
          <w:szCs w:val="26"/>
        </w:rPr>
        <w:t xml:space="preserve"> </w:t>
      </w:r>
      <w:r>
        <w:rPr>
          <w:rFonts w:eastAsiaTheme="minorEastAsia"/>
          <w:color w:val="000000" w:themeColor="text1"/>
          <w:sz w:val="26"/>
          <w:szCs w:val="26"/>
        </w:rPr>
        <w:t xml:space="preserve">phenol </w:t>
      </w:r>
      <w:r w:rsidR="005C2A5F" w:rsidRPr="005648D1">
        <w:rPr>
          <w:rFonts w:eastAsiaTheme="minorEastAsia"/>
          <w:color w:val="000000" w:themeColor="text1"/>
          <w:sz w:val="26"/>
          <w:szCs w:val="26"/>
        </w:rPr>
        <w:t xml:space="preserve">fraction was accompanied by </w:t>
      </w:r>
      <w:r w:rsidR="003946CD">
        <w:rPr>
          <w:rFonts w:eastAsiaTheme="minorEastAsia"/>
          <w:color w:val="000000" w:themeColor="text1"/>
          <w:sz w:val="26"/>
          <w:szCs w:val="26"/>
        </w:rPr>
        <w:t>an</w:t>
      </w:r>
      <w:r w:rsidR="005C2A5F" w:rsidRPr="005648D1">
        <w:rPr>
          <w:rFonts w:eastAsiaTheme="minorEastAsia"/>
          <w:color w:val="000000" w:themeColor="text1"/>
          <w:sz w:val="26"/>
          <w:szCs w:val="26"/>
        </w:rPr>
        <w:t xml:space="preserve"> increase in </w:t>
      </w:r>
      <w:r w:rsidR="003946CD">
        <w:rPr>
          <w:rFonts w:eastAsiaTheme="minorEastAsia"/>
          <w:color w:val="000000" w:themeColor="text1"/>
          <w:sz w:val="26"/>
          <w:szCs w:val="26"/>
        </w:rPr>
        <w:t xml:space="preserve">the </w:t>
      </w:r>
      <w:r w:rsidR="005C2A5F" w:rsidRPr="005648D1">
        <w:rPr>
          <w:rFonts w:eastAsiaTheme="minorEastAsia"/>
          <w:color w:val="000000" w:themeColor="text1"/>
          <w:sz w:val="26"/>
          <w:szCs w:val="26"/>
        </w:rPr>
        <w:t>yields of furfurals, acids, and aldehydes (Fig. 1)</w:t>
      </w:r>
      <w:r w:rsidR="00C342C6" w:rsidRPr="005648D1">
        <w:rPr>
          <w:rFonts w:eastAsiaTheme="minorEastAsia"/>
          <w:color w:val="000000" w:themeColor="text1"/>
          <w:sz w:val="26"/>
          <w:szCs w:val="26"/>
        </w:rPr>
        <w:t xml:space="preserve">. </w:t>
      </w:r>
      <w:r w:rsidR="00C342C6" w:rsidRPr="005648D1">
        <w:rPr>
          <w:color w:val="000000" w:themeColor="text1"/>
          <w:sz w:val="26"/>
          <w:szCs w:val="26"/>
        </w:rPr>
        <w:t xml:space="preserve">Other </w:t>
      </w:r>
      <w:r w:rsidR="003946CD">
        <w:rPr>
          <w:color w:val="000000" w:themeColor="text1"/>
          <w:sz w:val="26"/>
          <w:szCs w:val="26"/>
        </w:rPr>
        <w:t xml:space="preserve">product </w:t>
      </w:r>
      <w:r w:rsidR="00C342C6" w:rsidRPr="005648D1">
        <w:rPr>
          <w:color w:val="000000" w:themeColor="text1"/>
          <w:sz w:val="26"/>
          <w:szCs w:val="26"/>
        </w:rPr>
        <w:t>groups remained either unaffected or showed very small variations in the</w:t>
      </w:r>
      <w:r w:rsidR="003946CD">
        <w:rPr>
          <w:color w:val="000000" w:themeColor="text1"/>
          <w:sz w:val="26"/>
          <w:szCs w:val="26"/>
        </w:rPr>
        <w:t>ir</w:t>
      </w:r>
      <w:r w:rsidR="00C342C6" w:rsidRPr="005648D1">
        <w:rPr>
          <w:color w:val="000000" w:themeColor="text1"/>
          <w:sz w:val="26"/>
          <w:szCs w:val="26"/>
        </w:rPr>
        <w:t xml:space="preserve"> yields.</w:t>
      </w:r>
      <w:r w:rsidR="007E202F" w:rsidRPr="005648D1">
        <w:rPr>
          <w:color w:val="000000" w:themeColor="text1"/>
          <w:sz w:val="26"/>
          <w:szCs w:val="26"/>
        </w:rPr>
        <w:t xml:space="preserve"> </w:t>
      </w:r>
      <w:r w:rsidR="00E76E10" w:rsidRPr="005648D1">
        <w:rPr>
          <w:color w:val="000000" w:themeColor="text1"/>
          <w:sz w:val="26"/>
          <w:szCs w:val="26"/>
        </w:rPr>
        <w:t xml:space="preserve">High temperature pre-treatment of </w:t>
      </w:r>
      <w:r>
        <w:rPr>
          <w:color w:val="000000" w:themeColor="text1"/>
          <w:sz w:val="26"/>
          <w:szCs w:val="26"/>
        </w:rPr>
        <w:t>RM</w:t>
      </w:r>
      <w:r w:rsidR="00E76E10" w:rsidRPr="005648D1">
        <w:rPr>
          <w:color w:val="000000" w:themeColor="text1"/>
          <w:sz w:val="26"/>
          <w:szCs w:val="26"/>
        </w:rPr>
        <w:t xml:space="preserve"> clear</w:t>
      </w:r>
      <w:r w:rsidR="005C2A5F" w:rsidRPr="005648D1">
        <w:rPr>
          <w:color w:val="000000" w:themeColor="text1"/>
          <w:sz w:val="26"/>
          <w:szCs w:val="26"/>
        </w:rPr>
        <w:t xml:space="preserve">ly makes </w:t>
      </w:r>
      <w:r w:rsidR="00E76E10" w:rsidRPr="005648D1">
        <w:rPr>
          <w:color w:val="000000" w:themeColor="text1"/>
          <w:sz w:val="26"/>
          <w:szCs w:val="26"/>
        </w:rPr>
        <w:t>an impact on the product distribution.</w:t>
      </w:r>
      <w:r w:rsidR="00634145" w:rsidRPr="005648D1">
        <w:rPr>
          <w:color w:val="000000" w:themeColor="text1"/>
          <w:sz w:val="26"/>
          <w:szCs w:val="26"/>
        </w:rPr>
        <w:t xml:space="preserve"> </w:t>
      </w:r>
      <w:r w:rsidR="007D16BD" w:rsidRPr="005648D1">
        <w:rPr>
          <w:color w:val="000000" w:themeColor="text1"/>
          <w:sz w:val="26"/>
          <w:szCs w:val="26"/>
        </w:rPr>
        <w:t xml:space="preserve">The higher the temperature of </w:t>
      </w:r>
      <w:r>
        <w:rPr>
          <w:color w:val="000000" w:themeColor="text1"/>
          <w:sz w:val="26"/>
          <w:szCs w:val="26"/>
        </w:rPr>
        <w:t>RM</w:t>
      </w:r>
      <w:r w:rsidR="007D16BD" w:rsidRPr="005648D1">
        <w:rPr>
          <w:color w:val="000000" w:themeColor="text1"/>
          <w:sz w:val="26"/>
          <w:szCs w:val="26"/>
        </w:rPr>
        <w:t xml:space="preserve"> calcination, the stronger the reduction in the phenols yields </w:t>
      </w:r>
      <w:r w:rsidR="003946CD">
        <w:rPr>
          <w:color w:val="000000" w:themeColor="text1"/>
          <w:sz w:val="26"/>
          <w:szCs w:val="26"/>
        </w:rPr>
        <w:t>and the stronger</w:t>
      </w:r>
      <w:r w:rsidR="007D16BD" w:rsidRPr="005648D1">
        <w:rPr>
          <w:color w:val="000000" w:themeColor="text1"/>
          <w:sz w:val="26"/>
          <w:szCs w:val="26"/>
        </w:rPr>
        <w:t xml:space="preserve"> </w:t>
      </w:r>
      <w:r w:rsidR="003946CD">
        <w:rPr>
          <w:color w:val="000000" w:themeColor="text1"/>
          <w:sz w:val="26"/>
          <w:szCs w:val="26"/>
        </w:rPr>
        <w:t xml:space="preserve">the </w:t>
      </w:r>
      <w:r>
        <w:rPr>
          <w:color w:val="000000" w:themeColor="text1"/>
          <w:sz w:val="26"/>
          <w:szCs w:val="26"/>
        </w:rPr>
        <w:t>increase</w:t>
      </w:r>
      <w:r w:rsidRPr="005648D1">
        <w:rPr>
          <w:color w:val="000000" w:themeColor="text1"/>
          <w:sz w:val="26"/>
          <w:szCs w:val="26"/>
        </w:rPr>
        <w:t xml:space="preserve"> </w:t>
      </w:r>
      <w:r w:rsidR="007D16BD" w:rsidRPr="005648D1">
        <w:rPr>
          <w:color w:val="000000" w:themeColor="text1"/>
          <w:sz w:val="26"/>
          <w:szCs w:val="26"/>
        </w:rPr>
        <w:t>in the yields of furfurals and acids.</w:t>
      </w:r>
      <w:r w:rsidR="00C64C43" w:rsidRPr="005648D1">
        <w:rPr>
          <w:color w:val="000000" w:themeColor="text1"/>
          <w:sz w:val="26"/>
          <w:szCs w:val="26"/>
        </w:rPr>
        <w:t xml:space="preserve"> CO</w:t>
      </w:r>
      <w:r w:rsidR="00C64C43" w:rsidRPr="005648D1">
        <w:rPr>
          <w:color w:val="000000" w:themeColor="text1"/>
          <w:sz w:val="26"/>
          <w:szCs w:val="26"/>
          <w:vertAlign w:val="subscript"/>
        </w:rPr>
        <w:t>2</w:t>
      </w:r>
      <w:r w:rsidR="00C64C43" w:rsidRPr="005648D1">
        <w:rPr>
          <w:color w:val="000000" w:themeColor="text1"/>
          <w:sz w:val="26"/>
          <w:szCs w:val="26"/>
        </w:rPr>
        <w:t xml:space="preserve"> elimination </w:t>
      </w:r>
      <w:r w:rsidR="000A66E4" w:rsidRPr="005648D1">
        <w:rPr>
          <w:color w:val="000000" w:themeColor="text1"/>
          <w:sz w:val="26"/>
          <w:szCs w:val="26"/>
        </w:rPr>
        <w:t xml:space="preserve">from the pyrolysis products </w:t>
      </w:r>
      <w:r w:rsidR="00C64C43" w:rsidRPr="005648D1">
        <w:rPr>
          <w:color w:val="000000" w:themeColor="text1"/>
          <w:sz w:val="26"/>
          <w:szCs w:val="26"/>
        </w:rPr>
        <w:t>in general decreases with the increase in the calcination temperature</w:t>
      </w:r>
      <w:r w:rsidR="007826E9" w:rsidRPr="005648D1">
        <w:rPr>
          <w:color w:val="000000" w:themeColor="text1"/>
          <w:sz w:val="26"/>
          <w:szCs w:val="26"/>
        </w:rPr>
        <w:t xml:space="preserve"> of </w:t>
      </w:r>
      <w:r>
        <w:rPr>
          <w:color w:val="000000" w:themeColor="text1"/>
          <w:sz w:val="26"/>
          <w:szCs w:val="26"/>
        </w:rPr>
        <w:t>RM</w:t>
      </w:r>
      <w:r w:rsidR="00975832">
        <w:rPr>
          <w:color w:val="000000" w:themeColor="text1"/>
          <w:sz w:val="26"/>
          <w:szCs w:val="26"/>
        </w:rPr>
        <w:t xml:space="preserve"> catalyst</w:t>
      </w:r>
      <w:r w:rsidR="00C64C43" w:rsidRPr="005648D1">
        <w:rPr>
          <w:color w:val="000000" w:themeColor="text1"/>
          <w:sz w:val="26"/>
          <w:szCs w:val="26"/>
        </w:rPr>
        <w:t xml:space="preserve">, </w:t>
      </w:r>
      <w:r w:rsidR="008C4E99" w:rsidRPr="005648D1">
        <w:rPr>
          <w:color w:val="000000" w:themeColor="text1"/>
          <w:sz w:val="26"/>
          <w:szCs w:val="26"/>
        </w:rPr>
        <w:t xml:space="preserve">however </w:t>
      </w:r>
      <w:r w:rsidR="00877938">
        <w:rPr>
          <w:color w:val="000000" w:themeColor="text1"/>
          <w:sz w:val="26"/>
          <w:szCs w:val="26"/>
        </w:rPr>
        <w:t>this effect is within experimental</w:t>
      </w:r>
      <w:r w:rsidR="00C64C43" w:rsidRPr="005648D1">
        <w:rPr>
          <w:color w:val="000000" w:themeColor="text1"/>
          <w:sz w:val="26"/>
          <w:szCs w:val="26"/>
        </w:rPr>
        <w:t xml:space="preserve"> error.</w:t>
      </w:r>
      <w:r w:rsidR="00E76E10" w:rsidRPr="005648D1">
        <w:rPr>
          <w:color w:val="000000" w:themeColor="text1"/>
          <w:sz w:val="26"/>
          <w:szCs w:val="26"/>
        </w:rPr>
        <w:t xml:space="preserve"> </w:t>
      </w:r>
      <w:r w:rsidR="00C342C6" w:rsidRPr="005648D1">
        <w:rPr>
          <w:color w:val="000000" w:themeColor="text1"/>
          <w:sz w:val="26"/>
          <w:szCs w:val="26"/>
        </w:rPr>
        <w:t xml:space="preserve">The strongest </w:t>
      </w:r>
      <w:r w:rsidR="005C2AEC" w:rsidRPr="005648D1">
        <w:rPr>
          <w:color w:val="000000" w:themeColor="text1"/>
          <w:sz w:val="26"/>
          <w:szCs w:val="26"/>
        </w:rPr>
        <w:t xml:space="preserve">effect was </w:t>
      </w:r>
      <w:r w:rsidR="00C342C6" w:rsidRPr="005648D1">
        <w:rPr>
          <w:color w:val="000000" w:themeColor="text1"/>
          <w:sz w:val="26"/>
          <w:szCs w:val="26"/>
        </w:rPr>
        <w:t xml:space="preserve">observed </w:t>
      </w:r>
      <w:r w:rsidR="00877938">
        <w:rPr>
          <w:color w:val="000000" w:themeColor="text1"/>
          <w:sz w:val="26"/>
          <w:szCs w:val="26"/>
        </w:rPr>
        <w:t>with the</w:t>
      </w:r>
      <w:r w:rsidR="00C342C6" w:rsidRPr="005648D1">
        <w:rPr>
          <w:color w:val="000000" w:themeColor="text1"/>
          <w:sz w:val="26"/>
          <w:szCs w:val="26"/>
        </w:rPr>
        <w:t xml:space="preserve"> </w:t>
      </w:r>
      <w:r w:rsidR="00C342C6" w:rsidRPr="005648D1">
        <w:rPr>
          <w:rFonts w:eastAsiaTheme="minorEastAsia"/>
          <w:color w:val="000000" w:themeColor="text1"/>
          <w:sz w:val="26"/>
          <w:szCs w:val="26"/>
        </w:rPr>
        <w:t>RM-9</w:t>
      </w:r>
      <w:r w:rsidR="00734D02" w:rsidRPr="005648D1">
        <w:rPr>
          <w:rFonts w:eastAsiaTheme="minorEastAsia"/>
          <w:color w:val="000000" w:themeColor="text1"/>
          <w:sz w:val="26"/>
          <w:szCs w:val="26"/>
        </w:rPr>
        <w:t>5</w:t>
      </w:r>
      <w:r w:rsidR="00C342C6" w:rsidRPr="005648D1">
        <w:rPr>
          <w:rFonts w:eastAsiaTheme="minorEastAsia"/>
          <w:color w:val="000000" w:themeColor="text1"/>
          <w:sz w:val="26"/>
          <w:szCs w:val="26"/>
        </w:rPr>
        <w:t>0</w:t>
      </w:r>
      <w:r w:rsidR="000F3354" w:rsidRPr="005648D1">
        <w:rPr>
          <w:rFonts w:eastAsiaTheme="minorEastAsia"/>
          <w:color w:val="000000" w:themeColor="text1"/>
          <w:sz w:val="26"/>
          <w:szCs w:val="26"/>
        </w:rPr>
        <w:t>.</w:t>
      </w:r>
      <w:r w:rsidR="00C342C6" w:rsidRPr="005648D1">
        <w:rPr>
          <w:rFonts w:eastAsiaTheme="minorEastAsia"/>
          <w:color w:val="000000" w:themeColor="text1"/>
          <w:sz w:val="26"/>
          <w:szCs w:val="26"/>
        </w:rPr>
        <w:t xml:space="preserve"> </w:t>
      </w:r>
      <w:r w:rsidR="000F3354" w:rsidRPr="005648D1">
        <w:rPr>
          <w:rFonts w:eastAsiaTheme="minorEastAsia"/>
          <w:color w:val="000000" w:themeColor="text1"/>
          <w:sz w:val="26"/>
          <w:szCs w:val="26"/>
        </w:rPr>
        <w:t>T</w:t>
      </w:r>
      <w:r w:rsidR="00C342C6" w:rsidRPr="005648D1">
        <w:rPr>
          <w:rFonts w:eastAsiaTheme="minorEastAsia"/>
          <w:color w:val="000000" w:themeColor="text1"/>
          <w:sz w:val="26"/>
          <w:szCs w:val="26"/>
        </w:rPr>
        <w:t xml:space="preserve">he yields </w:t>
      </w:r>
      <w:r w:rsidR="00C342C6" w:rsidRPr="005648D1">
        <w:rPr>
          <w:color w:val="000000" w:themeColor="text1"/>
          <w:sz w:val="26"/>
          <w:szCs w:val="26"/>
        </w:rPr>
        <w:t xml:space="preserve">of </w:t>
      </w:r>
      <w:r w:rsidR="00C342C6" w:rsidRPr="005648D1">
        <w:rPr>
          <w:rFonts w:eastAsiaTheme="minorEastAsia"/>
          <w:color w:val="000000" w:themeColor="text1"/>
          <w:sz w:val="26"/>
          <w:szCs w:val="26"/>
        </w:rPr>
        <w:t>furfurals and acids increa</w:t>
      </w:r>
      <w:r w:rsidR="00877938">
        <w:rPr>
          <w:rFonts w:eastAsiaTheme="minorEastAsia"/>
          <w:color w:val="000000" w:themeColor="text1"/>
          <w:sz w:val="26"/>
          <w:szCs w:val="26"/>
        </w:rPr>
        <w:t>sed up to 13.3 % and 22.3</w:t>
      </w:r>
      <w:r w:rsidR="00C342C6" w:rsidRPr="005648D1">
        <w:rPr>
          <w:rFonts w:eastAsiaTheme="minorEastAsia"/>
          <w:color w:val="000000" w:themeColor="text1"/>
          <w:sz w:val="26"/>
          <w:szCs w:val="26"/>
        </w:rPr>
        <w:t xml:space="preserve"> %,</w:t>
      </w:r>
      <w:r w:rsidR="00877938">
        <w:rPr>
          <w:rFonts w:eastAsiaTheme="minorEastAsia"/>
          <w:color w:val="000000" w:themeColor="text1"/>
          <w:sz w:val="26"/>
          <w:szCs w:val="26"/>
        </w:rPr>
        <w:t xml:space="preserve"> respectively,</w:t>
      </w:r>
      <w:r w:rsidR="00C342C6" w:rsidRPr="005648D1">
        <w:rPr>
          <w:rFonts w:eastAsiaTheme="minorEastAsia"/>
          <w:color w:val="000000" w:themeColor="text1"/>
          <w:sz w:val="26"/>
          <w:szCs w:val="26"/>
        </w:rPr>
        <w:t xml:space="preserve"> whereas the yie</w:t>
      </w:r>
      <w:r w:rsidR="00877938">
        <w:rPr>
          <w:rFonts w:eastAsiaTheme="minorEastAsia"/>
          <w:color w:val="000000" w:themeColor="text1"/>
          <w:sz w:val="26"/>
          <w:szCs w:val="26"/>
        </w:rPr>
        <w:t>ld of phenols decreased to 11.8</w:t>
      </w:r>
      <w:r w:rsidR="00C342C6" w:rsidRPr="005648D1">
        <w:rPr>
          <w:rFonts w:eastAsiaTheme="minorEastAsia"/>
          <w:color w:val="000000" w:themeColor="text1"/>
          <w:sz w:val="26"/>
          <w:szCs w:val="26"/>
        </w:rPr>
        <w:t xml:space="preserve"> %.</w:t>
      </w:r>
      <w:r w:rsidR="00BA7C84" w:rsidRPr="005648D1">
        <w:rPr>
          <w:rFonts w:eastAsiaTheme="minorEastAsia"/>
          <w:color w:val="000000" w:themeColor="text1"/>
          <w:sz w:val="26"/>
          <w:szCs w:val="26"/>
        </w:rPr>
        <w:t xml:space="preserve"> </w:t>
      </w:r>
      <w:r w:rsidR="00E16A74" w:rsidRPr="005648D1">
        <w:rPr>
          <w:color w:val="000000" w:themeColor="text1"/>
          <w:sz w:val="26"/>
          <w:szCs w:val="26"/>
        </w:rPr>
        <w:t>T</w:t>
      </w:r>
      <w:r w:rsidR="000D1CD9" w:rsidRPr="005648D1">
        <w:rPr>
          <w:color w:val="000000" w:themeColor="text1"/>
          <w:sz w:val="26"/>
          <w:szCs w:val="26"/>
        </w:rPr>
        <w:t>he</w:t>
      </w:r>
      <w:r w:rsidR="008977E5" w:rsidRPr="005648D1">
        <w:rPr>
          <w:color w:val="000000" w:themeColor="text1"/>
          <w:sz w:val="26"/>
          <w:szCs w:val="26"/>
        </w:rPr>
        <w:t xml:space="preserve"> effect of the</w:t>
      </w:r>
      <w:r w:rsidR="000D1CD9" w:rsidRPr="005648D1">
        <w:rPr>
          <w:color w:val="000000" w:themeColor="text1"/>
          <w:sz w:val="26"/>
          <w:szCs w:val="26"/>
        </w:rPr>
        <w:t xml:space="preserve"> catalyst loading </w:t>
      </w:r>
      <w:r w:rsidR="00E16A74" w:rsidRPr="005648D1">
        <w:rPr>
          <w:color w:val="000000" w:themeColor="text1"/>
          <w:sz w:val="26"/>
          <w:szCs w:val="26"/>
        </w:rPr>
        <w:t xml:space="preserve">on the product distribution is presented </w:t>
      </w:r>
      <w:r w:rsidR="00111E50" w:rsidRPr="005648D1">
        <w:rPr>
          <w:color w:val="000000" w:themeColor="text1"/>
          <w:sz w:val="26"/>
          <w:szCs w:val="26"/>
        </w:rPr>
        <w:t>i</w:t>
      </w:r>
      <w:r w:rsidR="00E16A74" w:rsidRPr="005648D1">
        <w:rPr>
          <w:color w:val="000000" w:themeColor="text1"/>
          <w:sz w:val="26"/>
          <w:szCs w:val="26"/>
        </w:rPr>
        <w:t xml:space="preserve">n </w:t>
      </w:r>
      <w:r w:rsidR="00B176C9" w:rsidRPr="005648D1">
        <w:rPr>
          <w:color w:val="000000" w:themeColor="text1"/>
          <w:sz w:val="26"/>
          <w:szCs w:val="26"/>
        </w:rPr>
        <w:t>Fig. 2</w:t>
      </w:r>
      <w:r w:rsidR="000D1CD9" w:rsidRPr="005648D1">
        <w:rPr>
          <w:color w:val="000000" w:themeColor="text1"/>
          <w:sz w:val="26"/>
          <w:szCs w:val="26"/>
        </w:rPr>
        <w:t>. The</w:t>
      </w:r>
      <w:r w:rsidR="00B176C9" w:rsidRPr="005648D1">
        <w:rPr>
          <w:color w:val="000000" w:themeColor="text1"/>
          <w:sz w:val="26"/>
          <w:szCs w:val="26"/>
        </w:rPr>
        <w:t xml:space="preserve"> highest impact was </w:t>
      </w:r>
      <w:r w:rsidR="00877938">
        <w:rPr>
          <w:color w:val="000000" w:themeColor="text1"/>
          <w:sz w:val="26"/>
          <w:szCs w:val="26"/>
        </w:rPr>
        <w:t>observed</w:t>
      </w:r>
      <w:r w:rsidR="00B176C9" w:rsidRPr="005648D1">
        <w:rPr>
          <w:color w:val="000000" w:themeColor="text1"/>
          <w:sz w:val="26"/>
          <w:szCs w:val="26"/>
        </w:rPr>
        <w:t xml:space="preserve"> for the</w:t>
      </w:r>
      <w:r>
        <w:rPr>
          <w:color w:val="000000" w:themeColor="text1"/>
          <w:sz w:val="26"/>
          <w:szCs w:val="26"/>
        </w:rPr>
        <w:t xml:space="preserve"> BW/RM</w:t>
      </w:r>
      <w:r w:rsidR="00B176C9" w:rsidRPr="005648D1">
        <w:rPr>
          <w:color w:val="000000" w:themeColor="text1"/>
          <w:sz w:val="26"/>
          <w:szCs w:val="26"/>
        </w:rPr>
        <w:t xml:space="preserve"> </w:t>
      </w:r>
      <w:r w:rsidR="00E16A74" w:rsidRPr="005648D1">
        <w:rPr>
          <w:color w:val="000000" w:themeColor="text1"/>
          <w:sz w:val="26"/>
          <w:szCs w:val="26"/>
        </w:rPr>
        <w:t xml:space="preserve">weight ratio of </w:t>
      </w:r>
      <w:r w:rsidR="000D1CD9" w:rsidRPr="005648D1">
        <w:rPr>
          <w:rFonts w:eastAsiaTheme="minorEastAsia"/>
          <w:color w:val="000000" w:themeColor="text1"/>
          <w:sz w:val="26"/>
          <w:szCs w:val="26"/>
        </w:rPr>
        <w:t>1</w:t>
      </w:r>
      <w:r w:rsidR="000D1CD9" w:rsidRPr="005648D1">
        <w:rPr>
          <w:color w:val="000000" w:themeColor="text1"/>
          <w:sz w:val="26"/>
          <w:szCs w:val="26"/>
        </w:rPr>
        <w:t>:</w:t>
      </w:r>
      <w:r w:rsidR="000D1CD9" w:rsidRPr="005648D1">
        <w:rPr>
          <w:rFonts w:eastAsiaTheme="minorEastAsia"/>
          <w:color w:val="000000" w:themeColor="text1"/>
          <w:sz w:val="26"/>
          <w:szCs w:val="26"/>
        </w:rPr>
        <w:t>4</w:t>
      </w:r>
      <w:r w:rsidR="000D1CD9" w:rsidRPr="005648D1">
        <w:rPr>
          <w:color w:val="000000" w:themeColor="text1"/>
          <w:sz w:val="26"/>
          <w:szCs w:val="26"/>
        </w:rPr>
        <w:t xml:space="preserve">. Note that after </w:t>
      </w:r>
      <w:r w:rsidR="007826E9" w:rsidRPr="005648D1">
        <w:rPr>
          <w:color w:val="000000" w:themeColor="text1"/>
          <w:sz w:val="26"/>
          <w:szCs w:val="26"/>
        </w:rPr>
        <w:t>CFP</w:t>
      </w:r>
      <w:r w:rsidR="000D1CD9" w:rsidRPr="005648D1">
        <w:rPr>
          <w:color w:val="000000" w:themeColor="text1"/>
          <w:sz w:val="26"/>
          <w:szCs w:val="26"/>
        </w:rPr>
        <w:t xml:space="preserve"> with </w:t>
      </w:r>
      <w:r>
        <w:rPr>
          <w:color w:val="000000" w:themeColor="text1"/>
          <w:sz w:val="26"/>
          <w:szCs w:val="26"/>
        </w:rPr>
        <w:t>r</w:t>
      </w:r>
      <w:r w:rsidR="000D1CD9" w:rsidRPr="005648D1">
        <w:rPr>
          <w:color w:val="000000" w:themeColor="text1"/>
          <w:sz w:val="26"/>
          <w:szCs w:val="26"/>
        </w:rPr>
        <w:t xml:space="preserve">ed </w:t>
      </w:r>
      <w:r>
        <w:rPr>
          <w:color w:val="000000" w:themeColor="text1"/>
          <w:sz w:val="26"/>
          <w:szCs w:val="26"/>
        </w:rPr>
        <w:t>m</w:t>
      </w:r>
      <w:r w:rsidR="000D1CD9" w:rsidRPr="005648D1">
        <w:rPr>
          <w:color w:val="000000" w:themeColor="text1"/>
          <w:sz w:val="26"/>
          <w:szCs w:val="26"/>
        </w:rPr>
        <w:t xml:space="preserve">ud, most of the original products were still detected (Table </w:t>
      </w:r>
      <w:r w:rsidR="000D1CD9" w:rsidRPr="005648D1">
        <w:rPr>
          <w:rFonts w:eastAsiaTheme="minorEastAsia"/>
          <w:color w:val="000000" w:themeColor="text1"/>
          <w:sz w:val="26"/>
          <w:szCs w:val="26"/>
        </w:rPr>
        <w:t>1</w:t>
      </w:r>
      <w:r w:rsidR="000D1CD9" w:rsidRPr="005648D1">
        <w:rPr>
          <w:color w:val="000000" w:themeColor="text1"/>
          <w:sz w:val="26"/>
          <w:szCs w:val="26"/>
        </w:rPr>
        <w:t>), while new ketones and sugars were also formed</w:t>
      </w:r>
      <w:r w:rsidR="008977E5" w:rsidRPr="005648D1">
        <w:rPr>
          <w:color w:val="000000" w:themeColor="text1"/>
          <w:sz w:val="26"/>
          <w:szCs w:val="26"/>
        </w:rPr>
        <w:t xml:space="preserve"> in small yields</w:t>
      </w:r>
      <w:r w:rsidR="000D1CD9" w:rsidRPr="005648D1">
        <w:rPr>
          <w:color w:val="000000" w:themeColor="text1"/>
          <w:sz w:val="26"/>
          <w:szCs w:val="26"/>
        </w:rPr>
        <w:t xml:space="preserve"> (Table </w:t>
      </w:r>
      <w:r w:rsidR="000D1CD9" w:rsidRPr="005648D1">
        <w:rPr>
          <w:rFonts w:eastAsiaTheme="minorEastAsia"/>
          <w:color w:val="000000" w:themeColor="text1"/>
          <w:sz w:val="26"/>
          <w:szCs w:val="26"/>
        </w:rPr>
        <w:t>2</w:t>
      </w:r>
      <w:r w:rsidR="000D1CD9" w:rsidRPr="005648D1">
        <w:rPr>
          <w:color w:val="000000" w:themeColor="text1"/>
          <w:sz w:val="26"/>
          <w:szCs w:val="26"/>
        </w:rPr>
        <w:t>).</w:t>
      </w:r>
    </w:p>
    <w:p w14:paraId="2FAB2128" w14:textId="3FC8A117" w:rsidR="003A5709" w:rsidRPr="005648D1" w:rsidRDefault="00BA7C84" w:rsidP="00BA7C84">
      <w:pPr>
        <w:pStyle w:val="svarticle"/>
        <w:shd w:val="clear" w:color="auto" w:fill="FFFFFF"/>
        <w:spacing w:before="0" w:beforeAutospacing="0" w:after="0" w:afterAutospacing="0" w:line="360" w:lineRule="auto"/>
        <w:ind w:firstLine="709"/>
        <w:jc w:val="both"/>
        <w:textAlignment w:val="baseline"/>
        <w:rPr>
          <w:color w:val="000000" w:themeColor="text1"/>
          <w:sz w:val="26"/>
          <w:szCs w:val="26"/>
        </w:rPr>
      </w:pPr>
      <w:r w:rsidRPr="005648D1">
        <w:rPr>
          <w:rFonts w:eastAsiaTheme="minorEastAsia"/>
          <w:color w:val="000000" w:themeColor="text1"/>
          <w:sz w:val="26"/>
          <w:szCs w:val="26"/>
        </w:rPr>
        <w:t>After thermal treatment</w:t>
      </w:r>
      <w:r w:rsidR="000F3354" w:rsidRPr="005648D1">
        <w:rPr>
          <w:rFonts w:eastAsiaTheme="minorEastAsia"/>
          <w:color w:val="000000" w:themeColor="text1"/>
          <w:sz w:val="26"/>
          <w:szCs w:val="26"/>
        </w:rPr>
        <w:t>, the</w:t>
      </w:r>
      <w:r w:rsidRPr="005648D1">
        <w:rPr>
          <w:rFonts w:eastAsiaTheme="minorEastAsia"/>
          <w:color w:val="000000" w:themeColor="text1"/>
          <w:sz w:val="26"/>
          <w:szCs w:val="26"/>
        </w:rPr>
        <w:t xml:space="preserve"> specific surface area of </w:t>
      </w:r>
      <w:r w:rsidR="00285C68">
        <w:rPr>
          <w:rFonts w:eastAsiaTheme="minorEastAsia"/>
          <w:color w:val="000000" w:themeColor="text1"/>
          <w:sz w:val="26"/>
          <w:szCs w:val="26"/>
        </w:rPr>
        <w:t>RM</w:t>
      </w:r>
      <w:r w:rsidR="00745189" w:rsidRPr="005648D1">
        <w:rPr>
          <w:rFonts w:eastAsiaTheme="minorEastAsia"/>
          <w:color w:val="000000" w:themeColor="text1"/>
          <w:sz w:val="26"/>
          <w:szCs w:val="26"/>
        </w:rPr>
        <w:t xml:space="preserve"> </w:t>
      </w:r>
      <w:r w:rsidRPr="005648D1">
        <w:rPr>
          <w:rFonts w:eastAsiaTheme="minorEastAsia"/>
          <w:color w:val="000000" w:themeColor="text1"/>
          <w:sz w:val="26"/>
          <w:szCs w:val="26"/>
        </w:rPr>
        <w:t xml:space="preserve">powder </w:t>
      </w:r>
      <w:r w:rsidR="000F3354" w:rsidRPr="005648D1">
        <w:rPr>
          <w:rFonts w:eastAsiaTheme="minorEastAsia"/>
          <w:color w:val="000000" w:themeColor="text1"/>
          <w:sz w:val="26"/>
          <w:szCs w:val="26"/>
        </w:rPr>
        <w:t xml:space="preserve">was found to </w:t>
      </w:r>
      <w:r w:rsidRPr="005648D1">
        <w:rPr>
          <w:rFonts w:eastAsiaTheme="minorEastAsia"/>
          <w:color w:val="000000" w:themeColor="text1"/>
          <w:sz w:val="26"/>
          <w:szCs w:val="26"/>
        </w:rPr>
        <w:t xml:space="preserve">decrease from </w:t>
      </w:r>
      <w:r w:rsidRPr="005648D1">
        <w:rPr>
          <w:rFonts w:eastAsiaTheme="majorEastAsia"/>
          <w:bCs/>
          <w:color w:val="000000" w:themeColor="text1"/>
          <w:sz w:val="26"/>
          <w:szCs w:val="26"/>
          <w:lang w:eastAsia="en-US"/>
        </w:rPr>
        <w:t>14.1±1.5 m</w:t>
      </w:r>
      <w:r w:rsidRPr="005648D1">
        <w:rPr>
          <w:rFonts w:eastAsiaTheme="majorEastAsia"/>
          <w:bCs/>
          <w:color w:val="000000" w:themeColor="text1"/>
          <w:sz w:val="26"/>
          <w:szCs w:val="26"/>
          <w:vertAlign w:val="superscript"/>
          <w:lang w:eastAsia="en-US"/>
        </w:rPr>
        <w:t>2</w:t>
      </w:r>
      <w:r w:rsidRPr="005648D1">
        <w:rPr>
          <w:rFonts w:eastAsiaTheme="majorEastAsia"/>
          <w:bCs/>
          <w:color w:val="000000" w:themeColor="text1"/>
          <w:sz w:val="26"/>
          <w:szCs w:val="26"/>
          <w:lang w:eastAsia="en-US"/>
        </w:rPr>
        <w:t xml:space="preserve">/g </w:t>
      </w:r>
      <w:r w:rsidRPr="005648D1">
        <w:rPr>
          <w:rFonts w:eastAsiaTheme="minorEastAsia"/>
          <w:color w:val="000000" w:themeColor="text1"/>
          <w:sz w:val="26"/>
          <w:szCs w:val="26"/>
        </w:rPr>
        <w:t xml:space="preserve">(RM-initial) to </w:t>
      </w:r>
      <w:r w:rsidRPr="005648D1">
        <w:rPr>
          <w:rFonts w:eastAsiaTheme="majorEastAsia"/>
          <w:bCs/>
          <w:color w:val="000000" w:themeColor="text1"/>
          <w:sz w:val="26"/>
          <w:szCs w:val="26"/>
          <w:lang w:eastAsia="en-US"/>
        </w:rPr>
        <w:t>9.9±0.1 m</w:t>
      </w:r>
      <w:r w:rsidRPr="005648D1">
        <w:rPr>
          <w:rFonts w:eastAsiaTheme="majorEastAsia"/>
          <w:bCs/>
          <w:color w:val="000000" w:themeColor="text1"/>
          <w:sz w:val="26"/>
          <w:szCs w:val="26"/>
          <w:vertAlign w:val="superscript"/>
          <w:lang w:eastAsia="en-US"/>
        </w:rPr>
        <w:t>2</w:t>
      </w:r>
      <w:r w:rsidRPr="005648D1">
        <w:rPr>
          <w:rFonts w:eastAsiaTheme="majorEastAsia"/>
          <w:bCs/>
          <w:color w:val="000000" w:themeColor="text1"/>
          <w:sz w:val="26"/>
          <w:szCs w:val="26"/>
          <w:lang w:eastAsia="en-US"/>
        </w:rPr>
        <w:t xml:space="preserve">/g </w:t>
      </w:r>
      <w:r w:rsidRPr="005648D1">
        <w:rPr>
          <w:rFonts w:eastAsiaTheme="minorEastAsia"/>
          <w:color w:val="000000" w:themeColor="text1"/>
          <w:sz w:val="26"/>
          <w:szCs w:val="26"/>
        </w:rPr>
        <w:t>(RM</w:t>
      </w:r>
      <w:r w:rsidRPr="005648D1">
        <w:rPr>
          <w:rFonts w:eastAsiaTheme="minorEastAsia"/>
          <w:color w:val="000000" w:themeColor="text1"/>
          <w:sz w:val="26"/>
          <w:szCs w:val="26"/>
        </w:rPr>
        <w:noBreakHyphen/>
        <w:t xml:space="preserve">950), </w:t>
      </w:r>
      <w:r w:rsidR="000F3354" w:rsidRPr="005648D1">
        <w:rPr>
          <w:rFonts w:eastAsiaTheme="minorEastAsia"/>
          <w:color w:val="000000" w:themeColor="text1"/>
          <w:sz w:val="26"/>
          <w:szCs w:val="26"/>
        </w:rPr>
        <w:t xml:space="preserve">however the </w:t>
      </w:r>
      <w:r w:rsidRPr="005648D1">
        <w:rPr>
          <w:rFonts w:eastAsiaTheme="minorEastAsia"/>
          <w:color w:val="000000" w:themeColor="text1"/>
          <w:sz w:val="26"/>
          <w:szCs w:val="26"/>
        </w:rPr>
        <w:t xml:space="preserve">catalytic </w:t>
      </w:r>
      <w:r w:rsidR="00877938">
        <w:rPr>
          <w:rFonts w:eastAsiaTheme="minorEastAsia"/>
          <w:color w:val="000000" w:themeColor="text1"/>
          <w:sz w:val="26"/>
          <w:szCs w:val="26"/>
        </w:rPr>
        <w:t>impact became</w:t>
      </w:r>
      <w:r w:rsidR="007D16BD" w:rsidRPr="005648D1">
        <w:rPr>
          <w:rFonts w:eastAsiaTheme="minorEastAsia"/>
          <w:color w:val="000000" w:themeColor="text1"/>
          <w:sz w:val="26"/>
          <w:szCs w:val="26"/>
        </w:rPr>
        <w:t xml:space="preserve"> more intense</w:t>
      </w:r>
      <w:r w:rsidR="000F3354" w:rsidRPr="005648D1">
        <w:rPr>
          <w:rFonts w:eastAsiaTheme="minorEastAsia"/>
          <w:color w:val="000000" w:themeColor="text1"/>
          <w:sz w:val="26"/>
          <w:szCs w:val="26"/>
        </w:rPr>
        <w:t xml:space="preserve">, </w:t>
      </w:r>
      <w:r w:rsidR="00285C68">
        <w:rPr>
          <w:rFonts w:eastAsiaTheme="minorEastAsia"/>
          <w:color w:val="000000" w:themeColor="text1"/>
          <w:sz w:val="26"/>
          <w:szCs w:val="26"/>
        </w:rPr>
        <w:t>which</w:t>
      </w:r>
      <w:r w:rsidRPr="005648D1">
        <w:rPr>
          <w:rFonts w:eastAsiaTheme="minorEastAsia"/>
          <w:color w:val="000000" w:themeColor="text1"/>
          <w:sz w:val="26"/>
          <w:szCs w:val="26"/>
        </w:rPr>
        <w:t xml:space="preserve"> could be associated with phase evolution. XRD analysis </w:t>
      </w:r>
      <w:r w:rsidR="00634145" w:rsidRPr="005648D1">
        <w:rPr>
          <w:rFonts w:eastAsiaTheme="minorEastAsia"/>
          <w:color w:val="000000" w:themeColor="text1"/>
          <w:sz w:val="26"/>
          <w:szCs w:val="26"/>
        </w:rPr>
        <w:t xml:space="preserve">indicates that </w:t>
      </w:r>
      <w:r w:rsidR="00285C68">
        <w:rPr>
          <w:color w:val="000000" w:themeColor="text1"/>
          <w:sz w:val="26"/>
          <w:szCs w:val="26"/>
        </w:rPr>
        <w:t>r</w:t>
      </w:r>
      <w:r w:rsidR="00745189" w:rsidRPr="005648D1">
        <w:rPr>
          <w:color w:val="000000" w:themeColor="text1"/>
          <w:sz w:val="26"/>
          <w:szCs w:val="26"/>
        </w:rPr>
        <w:t xml:space="preserve">ed </w:t>
      </w:r>
      <w:r w:rsidR="00285C68">
        <w:rPr>
          <w:color w:val="000000" w:themeColor="text1"/>
          <w:sz w:val="26"/>
          <w:szCs w:val="26"/>
        </w:rPr>
        <w:t>m</w:t>
      </w:r>
      <w:r w:rsidR="00745189" w:rsidRPr="005648D1">
        <w:rPr>
          <w:color w:val="000000" w:themeColor="text1"/>
          <w:sz w:val="26"/>
          <w:szCs w:val="26"/>
        </w:rPr>
        <w:t xml:space="preserve">ud is </w:t>
      </w:r>
      <w:r w:rsidR="00634145" w:rsidRPr="005648D1">
        <w:rPr>
          <w:rFonts w:eastAsiaTheme="minorEastAsia"/>
          <w:color w:val="000000" w:themeColor="text1"/>
          <w:sz w:val="26"/>
          <w:szCs w:val="26"/>
        </w:rPr>
        <w:t xml:space="preserve">a multiphase composition (Fig. </w:t>
      </w:r>
      <w:r w:rsidR="007D16BD" w:rsidRPr="005648D1">
        <w:rPr>
          <w:rFonts w:eastAsiaTheme="minorEastAsia"/>
          <w:color w:val="000000" w:themeColor="text1"/>
          <w:sz w:val="26"/>
          <w:szCs w:val="26"/>
        </w:rPr>
        <w:t>3</w:t>
      </w:r>
      <w:r w:rsidR="00634145" w:rsidRPr="005648D1">
        <w:rPr>
          <w:rFonts w:eastAsiaTheme="minorEastAsia"/>
          <w:color w:val="000000" w:themeColor="text1"/>
          <w:sz w:val="26"/>
          <w:szCs w:val="26"/>
        </w:rPr>
        <w:t xml:space="preserve">). </w:t>
      </w:r>
      <w:r w:rsidR="000F3354" w:rsidRPr="005648D1">
        <w:rPr>
          <w:rFonts w:eastAsiaTheme="minorEastAsia"/>
          <w:color w:val="000000" w:themeColor="text1"/>
          <w:sz w:val="26"/>
          <w:szCs w:val="26"/>
        </w:rPr>
        <w:t xml:space="preserve">The </w:t>
      </w:r>
      <w:proofErr w:type="spellStart"/>
      <w:proofErr w:type="gramStart"/>
      <w:r w:rsidR="00634145" w:rsidRPr="005648D1">
        <w:rPr>
          <w:rFonts w:eastAsiaTheme="minorEastAsia"/>
          <w:color w:val="000000" w:themeColor="text1"/>
          <w:sz w:val="26"/>
          <w:szCs w:val="26"/>
        </w:rPr>
        <w:t>AlO</w:t>
      </w:r>
      <w:proofErr w:type="spellEnd"/>
      <w:r w:rsidR="00634145" w:rsidRPr="005648D1">
        <w:rPr>
          <w:rFonts w:eastAsiaTheme="minorEastAsia"/>
          <w:color w:val="000000" w:themeColor="text1"/>
          <w:sz w:val="26"/>
          <w:szCs w:val="26"/>
        </w:rPr>
        <w:t>(</w:t>
      </w:r>
      <w:proofErr w:type="gramEnd"/>
      <w:r w:rsidR="00634145" w:rsidRPr="005648D1">
        <w:rPr>
          <w:rFonts w:eastAsiaTheme="minorEastAsia"/>
          <w:color w:val="000000" w:themeColor="text1"/>
          <w:sz w:val="26"/>
          <w:szCs w:val="26"/>
        </w:rPr>
        <w:t xml:space="preserve">OH) phase </w:t>
      </w:r>
      <w:r w:rsidR="00863DD5" w:rsidRPr="005648D1">
        <w:rPr>
          <w:rFonts w:eastAsiaTheme="minorEastAsia"/>
          <w:color w:val="000000" w:themeColor="text1"/>
          <w:sz w:val="26"/>
          <w:szCs w:val="26"/>
        </w:rPr>
        <w:t xml:space="preserve">significantly </w:t>
      </w:r>
      <w:r w:rsidR="00634145" w:rsidRPr="005648D1">
        <w:rPr>
          <w:rFonts w:eastAsiaTheme="minorEastAsia"/>
          <w:color w:val="000000" w:themeColor="text1"/>
          <w:sz w:val="26"/>
          <w:szCs w:val="26"/>
        </w:rPr>
        <w:t xml:space="preserve">dominates </w:t>
      </w:r>
      <w:r w:rsidR="00975832">
        <w:rPr>
          <w:rFonts w:eastAsiaTheme="minorEastAsia"/>
          <w:color w:val="000000" w:themeColor="text1"/>
          <w:sz w:val="26"/>
          <w:szCs w:val="26"/>
        </w:rPr>
        <w:t xml:space="preserve">in </w:t>
      </w:r>
      <w:r w:rsidR="00745189" w:rsidRPr="005648D1">
        <w:rPr>
          <w:rFonts w:eastAsiaTheme="minorEastAsia"/>
          <w:color w:val="000000" w:themeColor="text1"/>
          <w:sz w:val="26"/>
          <w:szCs w:val="26"/>
        </w:rPr>
        <w:t>the XRD pat</w:t>
      </w:r>
      <w:r w:rsidR="007826E9" w:rsidRPr="005648D1">
        <w:rPr>
          <w:rFonts w:eastAsiaTheme="minorEastAsia"/>
          <w:color w:val="000000" w:themeColor="text1"/>
          <w:sz w:val="26"/>
          <w:szCs w:val="26"/>
        </w:rPr>
        <w:t>t</w:t>
      </w:r>
      <w:r w:rsidR="00745189" w:rsidRPr="005648D1">
        <w:rPr>
          <w:rFonts w:eastAsiaTheme="minorEastAsia"/>
          <w:color w:val="000000" w:themeColor="text1"/>
          <w:sz w:val="26"/>
          <w:szCs w:val="26"/>
        </w:rPr>
        <w:t>e</w:t>
      </w:r>
      <w:r w:rsidR="007826E9" w:rsidRPr="005648D1">
        <w:rPr>
          <w:rFonts w:eastAsiaTheme="minorEastAsia"/>
          <w:color w:val="000000" w:themeColor="text1"/>
          <w:sz w:val="26"/>
          <w:szCs w:val="26"/>
        </w:rPr>
        <w:t>r</w:t>
      </w:r>
      <w:r w:rsidR="00745189" w:rsidRPr="005648D1">
        <w:rPr>
          <w:rFonts w:eastAsiaTheme="minorEastAsia"/>
          <w:color w:val="000000" w:themeColor="text1"/>
          <w:sz w:val="26"/>
          <w:szCs w:val="26"/>
        </w:rPr>
        <w:t>n of RM-initial</w:t>
      </w:r>
      <w:r w:rsidR="007D16BD" w:rsidRPr="005648D1">
        <w:rPr>
          <w:rFonts w:eastAsiaTheme="minorEastAsia"/>
          <w:color w:val="000000" w:themeColor="text1"/>
          <w:sz w:val="26"/>
          <w:szCs w:val="26"/>
        </w:rPr>
        <w:t>, although</w:t>
      </w:r>
      <w:r w:rsidR="007826E9" w:rsidRPr="005648D1">
        <w:rPr>
          <w:rFonts w:eastAsiaTheme="minorEastAsia"/>
          <w:color w:val="000000" w:themeColor="text1"/>
          <w:sz w:val="26"/>
          <w:szCs w:val="26"/>
        </w:rPr>
        <w:t xml:space="preserve"> several other phases </w:t>
      </w:r>
      <w:r w:rsidR="007826E9" w:rsidRPr="005648D1">
        <w:rPr>
          <w:color w:val="000000" w:themeColor="text1"/>
          <w:sz w:val="26"/>
          <w:szCs w:val="26"/>
        </w:rPr>
        <w:t xml:space="preserve">can </w:t>
      </w:r>
      <w:r w:rsidR="00877938">
        <w:rPr>
          <w:color w:val="000000" w:themeColor="text1"/>
          <w:sz w:val="26"/>
          <w:szCs w:val="26"/>
        </w:rPr>
        <w:t xml:space="preserve">also </w:t>
      </w:r>
      <w:r w:rsidR="007826E9" w:rsidRPr="005648D1">
        <w:rPr>
          <w:color w:val="000000" w:themeColor="text1"/>
          <w:sz w:val="26"/>
          <w:szCs w:val="26"/>
        </w:rPr>
        <w:t>be identified</w:t>
      </w:r>
      <w:r w:rsidR="000F3354" w:rsidRPr="005648D1">
        <w:rPr>
          <w:color w:val="000000" w:themeColor="text1"/>
          <w:sz w:val="26"/>
          <w:szCs w:val="26"/>
        </w:rPr>
        <w:t xml:space="preserve">, </w:t>
      </w:r>
      <w:r w:rsidR="00877938">
        <w:rPr>
          <w:color w:val="000000" w:themeColor="text1"/>
          <w:sz w:val="26"/>
          <w:szCs w:val="26"/>
        </w:rPr>
        <w:t>including</w:t>
      </w:r>
      <w:r w:rsidR="007D16BD" w:rsidRPr="005648D1">
        <w:rPr>
          <w:rFonts w:eastAsiaTheme="minorEastAsia"/>
          <w:color w:val="000000" w:themeColor="text1"/>
          <w:sz w:val="26"/>
          <w:szCs w:val="26"/>
        </w:rPr>
        <w:t xml:space="preserve"> </w:t>
      </w:r>
      <w:r w:rsidR="007D16BD" w:rsidRPr="005648D1">
        <w:rPr>
          <w:color w:val="000000" w:themeColor="text1"/>
          <w:sz w:val="26"/>
          <w:szCs w:val="26"/>
        </w:rPr>
        <w:t>α-Fe</w:t>
      </w:r>
      <w:r w:rsidR="007D16BD" w:rsidRPr="005648D1">
        <w:rPr>
          <w:color w:val="000000" w:themeColor="text1"/>
          <w:sz w:val="26"/>
          <w:szCs w:val="26"/>
          <w:vertAlign w:val="subscript"/>
        </w:rPr>
        <w:t>2</w:t>
      </w:r>
      <w:r w:rsidR="007D16BD" w:rsidRPr="005648D1">
        <w:rPr>
          <w:color w:val="000000" w:themeColor="text1"/>
          <w:sz w:val="26"/>
          <w:szCs w:val="26"/>
        </w:rPr>
        <w:t>O</w:t>
      </w:r>
      <w:r w:rsidR="007D16BD" w:rsidRPr="005648D1">
        <w:rPr>
          <w:color w:val="000000" w:themeColor="text1"/>
          <w:sz w:val="26"/>
          <w:szCs w:val="26"/>
          <w:vertAlign w:val="subscript"/>
        </w:rPr>
        <w:t>3</w:t>
      </w:r>
      <w:r w:rsidR="007D16BD" w:rsidRPr="005648D1">
        <w:rPr>
          <w:color w:val="000000" w:themeColor="text1"/>
          <w:sz w:val="26"/>
          <w:szCs w:val="26"/>
        </w:rPr>
        <w:t>, TiO</w:t>
      </w:r>
      <w:r w:rsidR="007D16BD" w:rsidRPr="005648D1">
        <w:rPr>
          <w:color w:val="000000" w:themeColor="text1"/>
          <w:sz w:val="26"/>
          <w:szCs w:val="26"/>
          <w:vertAlign w:val="subscript"/>
        </w:rPr>
        <w:t>2</w:t>
      </w:r>
      <w:r w:rsidR="007D16BD" w:rsidRPr="005648D1">
        <w:rPr>
          <w:rFonts w:eastAsiaTheme="minorEastAsia"/>
          <w:color w:val="000000" w:themeColor="text1"/>
          <w:sz w:val="26"/>
          <w:szCs w:val="26"/>
        </w:rPr>
        <w:t xml:space="preserve"> </w:t>
      </w:r>
      <w:r w:rsidR="007D16BD" w:rsidRPr="005648D1">
        <w:rPr>
          <w:color w:val="000000" w:themeColor="text1"/>
          <w:sz w:val="26"/>
          <w:szCs w:val="26"/>
        </w:rPr>
        <w:t>(</w:t>
      </w:r>
      <w:proofErr w:type="spellStart"/>
      <w:r w:rsidR="007D16BD" w:rsidRPr="005648D1">
        <w:rPr>
          <w:color w:val="000000" w:themeColor="text1"/>
          <w:sz w:val="26"/>
          <w:szCs w:val="26"/>
        </w:rPr>
        <w:t>anatase</w:t>
      </w:r>
      <w:proofErr w:type="spellEnd"/>
      <w:r w:rsidR="007D16BD" w:rsidRPr="005648D1">
        <w:rPr>
          <w:color w:val="000000" w:themeColor="text1"/>
          <w:sz w:val="26"/>
          <w:szCs w:val="26"/>
        </w:rPr>
        <w:t>), SiO</w:t>
      </w:r>
      <w:r w:rsidR="007D16BD" w:rsidRPr="005648D1">
        <w:rPr>
          <w:color w:val="000000" w:themeColor="text1"/>
          <w:sz w:val="26"/>
          <w:szCs w:val="26"/>
          <w:vertAlign w:val="subscript"/>
        </w:rPr>
        <w:t>2</w:t>
      </w:r>
      <w:r w:rsidR="00EA73A1" w:rsidRPr="005648D1">
        <w:rPr>
          <w:color w:val="000000" w:themeColor="text1"/>
          <w:sz w:val="26"/>
          <w:szCs w:val="26"/>
        </w:rPr>
        <w:t xml:space="preserve">, and </w:t>
      </w:r>
      <w:r w:rsidR="00EA73A1" w:rsidRPr="005648D1">
        <w:rPr>
          <w:rFonts w:eastAsiaTheme="minorEastAsia"/>
          <w:color w:val="000000" w:themeColor="text1"/>
          <w:sz w:val="26"/>
          <w:szCs w:val="26"/>
        </w:rPr>
        <w:t>hydrous aluminium silicates</w:t>
      </w:r>
      <w:r w:rsidR="00EC267F" w:rsidRPr="005648D1">
        <w:rPr>
          <w:rFonts w:eastAsiaTheme="minorEastAsia"/>
          <w:color w:val="000000" w:themeColor="text1"/>
          <w:sz w:val="26"/>
          <w:szCs w:val="26"/>
        </w:rPr>
        <w:t xml:space="preserve"> (kaolinite)</w:t>
      </w:r>
      <w:r w:rsidR="00903E39" w:rsidRPr="005648D1">
        <w:rPr>
          <w:color w:val="000000" w:themeColor="text1"/>
          <w:sz w:val="26"/>
          <w:szCs w:val="26"/>
        </w:rPr>
        <w:t xml:space="preserve">. Several phase transitions associated with </w:t>
      </w:r>
      <w:r w:rsidR="000F3354" w:rsidRPr="005648D1">
        <w:rPr>
          <w:color w:val="000000" w:themeColor="text1"/>
          <w:sz w:val="26"/>
          <w:szCs w:val="26"/>
        </w:rPr>
        <w:t xml:space="preserve">the </w:t>
      </w:r>
      <w:r w:rsidR="00903E39" w:rsidRPr="005648D1">
        <w:rPr>
          <w:color w:val="000000" w:themeColor="text1"/>
          <w:sz w:val="26"/>
          <w:szCs w:val="26"/>
        </w:rPr>
        <w:t xml:space="preserve">thermal stability </w:t>
      </w:r>
      <w:r w:rsidR="000F3354" w:rsidRPr="005648D1">
        <w:rPr>
          <w:color w:val="000000" w:themeColor="text1"/>
          <w:sz w:val="26"/>
          <w:szCs w:val="26"/>
        </w:rPr>
        <w:t xml:space="preserve">of </w:t>
      </w:r>
      <w:r w:rsidR="00903E39" w:rsidRPr="005648D1">
        <w:rPr>
          <w:rFonts w:eastAsiaTheme="minorEastAsia"/>
          <w:color w:val="000000" w:themeColor="text1"/>
          <w:sz w:val="26"/>
          <w:szCs w:val="26"/>
        </w:rPr>
        <w:t>hydrous aluminium silicates</w:t>
      </w:r>
      <w:r w:rsidR="00EC267F" w:rsidRPr="005648D1">
        <w:rPr>
          <w:rFonts w:eastAsiaTheme="minorEastAsia"/>
          <w:color w:val="000000" w:themeColor="text1"/>
          <w:sz w:val="26"/>
          <w:szCs w:val="26"/>
        </w:rPr>
        <w:t xml:space="preserve"> </w:t>
      </w:r>
      <w:r w:rsidR="00903E39" w:rsidRPr="005648D1">
        <w:rPr>
          <w:rFonts w:eastAsiaTheme="minorEastAsia"/>
          <w:color w:val="000000" w:themeColor="text1"/>
          <w:sz w:val="26"/>
          <w:szCs w:val="26"/>
        </w:rPr>
        <w:t xml:space="preserve">and </w:t>
      </w:r>
      <w:proofErr w:type="spellStart"/>
      <w:proofErr w:type="gramStart"/>
      <w:r w:rsidR="00903E39" w:rsidRPr="005648D1">
        <w:rPr>
          <w:rFonts w:eastAsiaTheme="minorEastAsia"/>
          <w:color w:val="000000" w:themeColor="text1"/>
          <w:sz w:val="26"/>
          <w:szCs w:val="26"/>
        </w:rPr>
        <w:t>AlO</w:t>
      </w:r>
      <w:proofErr w:type="spellEnd"/>
      <w:r w:rsidR="00903E39" w:rsidRPr="005648D1">
        <w:rPr>
          <w:rFonts w:eastAsiaTheme="minorEastAsia"/>
          <w:color w:val="000000" w:themeColor="text1"/>
          <w:sz w:val="26"/>
          <w:szCs w:val="26"/>
        </w:rPr>
        <w:t>(</w:t>
      </w:r>
      <w:proofErr w:type="gramEnd"/>
      <w:r w:rsidR="00903E39" w:rsidRPr="005648D1">
        <w:rPr>
          <w:rFonts w:eastAsiaTheme="minorEastAsia"/>
          <w:color w:val="000000" w:themeColor="text1"/>
          <w:sz w:val="26"/>
          <w:szCs w:val="26"/>
        </w:rPr>
        <w:t>OH)</w:t>
      </w:r>
      <w:r w:rsidR="00903E39" w:rsidRPr="005648D1">
        <w:rPr>
          <w:color w:val="000000" w:themeColor="text1"/>
          <w:sz w:val="26"/>
          <w:szCs w:val="26"/>
        </w:rPr>
        <w:t xml:space="preserve"> occur</w:t>
      </w:r>
      <w:r w:rsidR="00EA73A1" w:rsidRPr="005648D1">
        <w:rPr>
          <w:color w:val="000000" w:themeColor="text1"/>
          <w:sz w:val="26"/>
          <w:szCs w:val="26"/>
        </w:rPr>
        <w:t xml:space="preserve"> in </w:t>
      </w:r>
      <w:r w:rsidR="00285C68">
        <w:rPr>
          <w:color w:val="000000" w:themeColor="text1"/>
          <w:sz w:val="26"/>
          <w:szCs w:val="26"/>
        </w:rPr>
        <w:t>r</w:t>
      </w:r>
      <w:r w:rsidR="00EA73A1" w:rsidRPr="005648D1">
        <w:rPr>
          <w:color w:val="000000" w:themeColor="text1"/>
          <w:sz w:val="26"/>
          <w:szCs w:val="26"/>
        </w:rPr>
        <w:t xml:space="preserve">ed </w:t>
      </w:r>
      <w:r w:rsidR="00285C68">
        <w:rPr>
          <w:color w:val="000000" w:themeColor="text1"/>
          <w:sz w:val="26"/>
          <w:szCs w:val="26"/>
        </w:rPr>
        <w:t>m</w:t>
      </w:r>
      <w:r w:rsidR="00EA73A1" w:rsidRPr="005648D1">
        <w:rPr>
          <w:color w:val="000000" w:themeColor="text1"/>
          <w:sz w:val="26"/>
          <w:szCs w:val="26"/>
        </w:rPr>
        <w:t xml:space="preserve">ud </w:t>
      </w:r>
      <w:r w:rsidR="00903E39" w:rsidRPr="005648D1">
        <w:rPr>
          <w:color w:val="000000" w:themeColor="text1"/>
          <w:sz w:val="26"/>
          <w:szCs w:val="26"/>
        </w:rPr>
        <w:t>during heating to 950°C.</w:t>
      </w:r>
      <w:r w:rsidR="00EA73A1" w:rsidRPr="005648D1">
        <w:rPr>
          <w:color w:val="000000" w:themeColor="text1"/>
          <w:sz w:val="26"/>
          <w:szCs w:val="26"/>
        </w:rPr>
        <w:t xml:space="preserve"> </w:t>
      </w:r>
      <w:r w:rsidR="00877938">
        <w:rPr>
          <w:color w:val="000000" w:themeColor="text1"/>
          <w:sz w:val="26"/>
          <w:szCs w:val="26"/>
        </w:rPr>
        <w:t xml:space="preserve">The </w:t>
      </w:r>
      <w:r w:rsidR="00EA73A1" w:rsidRPr="005648D1">
        <w:rPr>
          <w:rFonts w:eastAsiaTheme="minorEastAsia"/>
          <w:color w:val="000000" w:themeColor="text1"/>
          <w:sz w:val="26"/>
          <w:szCs w:val="26"/>
        </w:rPr>
        <w:t>RM-950 powder contains</w:t>
      </w:r>
      <w:r w:rsidR="00280352" w:rsidRPr="005648D1">
        <w:rPr>
          <w:rFonts w:eastAsiaTheme="minorEastAsia"/>
          <w:color w:val="000000" w:themeColor="text1"/>
          <w:sz w:val="26"/>
          <w:szCs w:val="26"/>
        </w:rPr>
        <w:t xml:space="preserve"> </w:t>
      </w:r>
      <w:r w:rsidR="00280352" w:rsidRPr="005648D1">
        <w:rPr>
          <w:color w:val="000000" w:themeColor="text1"/>
          <w:sz w:val="26"/>
          <w:szCs w:val="26"/>
        </w:rPr>
        <w:t>α-Al</w:t>
      </w:r>
      <w:r w:rsidR="00280352" w:rsidRPr="005648D1">
        <w:rPr>
          <w:color w:val="000000" w:themeColor="text1"/>
          <w:sz w:val="26"/>
          <w:szCs w:val="26"/>
          <w:vertAlign w:val="subscript"/>
        </w:rPr>
        <w:t>2</w:t>
      </w:r>
      <w:r w:rsidR="00280352" w:rsidRPr="005648D1">
        <w:rPr>
          <w:color w:val="000000" w:themeColor="text1"/>
          <w:sz w:val="26"/>
          <w:szCs w:val="26"/>
        </w:rPr>
        <w:t>O</w:t>
      </w:r>
      <w:r w:rsidR="00280352" w:rsidRPr="005648D1">
        <w:rPr>
          <w:color w:val="000000" w:themeColor="text1"/>
          <w:sz w:val="26"/>
          <w:szCs w:val="26"/>
          <w:vertAlign w:val="subscript"/>
        </w:rPr>
        <w:t>3</w:t>
      </w:r>
      <w:r w:rsidR="00280352" w:rsidRPr="005648D1">
        <w:rPr>
          <w:rFonts w:eastAsiaTheme="minorEastAsia"/>
          <w:color w:val="000000" w:themeColor="text1"/>
          <w:sz w:val="26"/>
          <w:szCs w:val="26"/>
        </w:rPr>
        <w:t>,</w:t>
      </w:r>
      <w:r w:rsidR="00280352" w:rsidRPr="005648D1">
        <w:rPr>
          <w:color w:val="000000" w:themeColor="text1"/>
          <w:sz w:val="26"/>
          <w:szCs w:val="26"/>
        </w:rPr>
        <w:t xml:space="preserve"> SiO</w:t>
      </w:r>
      <w:r w:rsidR="00280352" w:rsidRPr="005648D1">
        <w:rPr>
          <w:color w:val="000000" w:themeColor="text1"/>
          <w:sz w:val="26"/>
          <w:szCs w:val="26"/>
          <w:vertAlign w:val="subscript"/>
        </w:rPr>
        <w:t>2</w:t>
      </w:r>
      <w:r w:rsidR="00975832" w:rsidRPr="005648D1">
        <w:rPr>
          <w:rFonts w:eastAsiaTheme="minorEastAsia"/>
          <w:color w:val="000000" w:themeColor="text1"/>
          <w:sz w:val="26"/>
          <w:szCs w:val="26"/>
        </w:rPr>
        <w:t>,</w:t>
      </w:r>
      <w:r w:rsidR="00EA73A1" w:rsidRPr="005648D1">
        <w:rPr>
          <w:rFonts w:eastAsiaTheme="minorEastAsia"/>
          <w:color w:val="000000" w:themeColor="text1"/>
          <w:sz w:val="26"/>
          <w:szCs w:val="26"/>
        </w:rPr>
        <w:t xml:space="preserve"> </w:t>
      </w:r>
      <w:r w:rsidR="00280352" w:rsidRPr="005648D1">
        <w:rPr>
          <w:color w:val="000000" w:themeColor="text1"/>
          <w:sz w:val="26"/>
          <w:szCs w:val="26"/>
        </w:rPr>
        <w:t>α-Fe</w:t>
      </w:r>
      <w:r w:rsidR="00280352" w:rsidRPr="005648D1">
        <w:rPr>
          <w:color w:val="000000" w:themeColor="text1"/>
          <w:sz w:val="26"/>
          <w:szCs w:val="26"/>
          <w:vertAlign w:val="subscript"/>
        </w:rPr>
        <w:t>2</w:t>
      </w:r>
      <w:r w:rsidR="00280352" w:rsidRPr="005648D1">
        <w:rPr>
          <w:color w:val="000000" w:themeColor="text1"/>
          <w:sz w:val="26"/>
          <w:szCs w:val="26"/>
        </w:rPr>
        <w:t>O</w:t>
      </w:r>
      <w:r w:rsidR="00280352" w:rsidRPr="005648D1">
        <w:rPr>
          <w:color w:val="000000" w:themeColor="text1"/>
          <w:sz w:val="26"/>
          <w:szCs w:val="26"/>
          <w:vertAlign w:val="subscript"/>
        </w:rPr>
        <w:t>3</w:t>
      </w:r>
      <w:r w:rsidR="002D43AE">
        <w:rPr>
          <w:color w:val="000000" w:themeColor="text1"/>
          <w:sz w:val="26"/>
          <w:szCs w:val="26"/>
        </w:rPr>
        <w:t>,</w:t>
      </w:r>
      <w:r w:rsidR="00975832">
        <w:rPr>
          <w:rFonts w:eastAsiaTheme="minorEastAsia"/>
          <w:color w:val="000000" w:themeColor="text1"/>
          <w:sz w:val="26"/>
          <w:szCs w:val="26"/>
        </w:rPr>
        <w:t xml:space="preserve"> </w:t>
      </w:r>
      <w:r w:rsidR="00280352" w:rsidRPr="005648D1">
        <w:rPr>
          <w:color w:val="000000" w:themeColor="text1"/>
          <w:sz w:val="26"/>
          <w:szCs w:val="26"/>
        </w:rPr>
        <w:t>and TiO</w:t>
      </w:r>
      <w:r w:rsidR="00280352" w:rsidRPr="005648D1">
        <w:rPr>
          <w:color w:val="000000" w:themeColor="text1"/>
          <w:sz w:val="26"/>
          <w:szCs w:val="26"/>
          <w:vertAlign w:val="subscript"/>
        </w:rPr>
        <w:t>2</w:t>
      </w:r>
      <w:r w:rsidR="00280352" w:rsidRPr="005648D1">
        <w:rPr>
          <w:rFonts w:eastAsiaTheme="minorEastAsia"/>
          <w:color w:val="000000" w:themeColor="text1"/>
          <w:sz w:val="26"/>
          <w:szCs w:val="26"/>
        </w:rPr>
        <w:t xml:space="preserve">. XRD data are in a good </w:t>
      </w:r>
      <w:r w:rsidR="000F3354" w:rsidRPr="005648D1">
        <w:rPr>
          <w:rFonts w:eastAsiaTheme="minorEastAsia"/>
          <w:color w:val="000000" w:themeColor="text1"/>
          <w:sz w:val="26"/>
          <w:szCs w:val="26"/>
        </w:rPr>
        <w:t xml:space="preserve">agreement </w:t>
      </w:r>
      <w:r w:rsidR="00280352" w:rsidRPr="005648D1">
        <w:rPr>
          <w:rFonts w:eastAsiaTheme="minorEastAsia"/>
          <w:color w:val="000000" w:themeColor="text1"/>
          <w:sz w:val="26"/>
          <w:szCs w:val="26"/>
        </w:rPr>
        <w:t>with</w:t>
      </w:r>
      <w:r w:rsidR="000F3354" w:rsidRPr="005648D1">
        <w:rPr>
          <w:rFonts w:eastAsiaTheme="minorEastAsia"/>
          <w:color w:val="000000" w:themeColor="text1"/>
          <w:sz w:val="26"/>
          <w:szCs w:val="26"/>
        </w:rPr>
        <w:t xml:space="preserve"> the</w:t>
      </w:r>
      <w:r w:rsidR="00280352" w:rsidRPr="005648D1">
        <w:rPr>
          <w:rFonts w:eastAsiaTheme="minorEastAsia"/>
          <w:color w:val="000000" w:themeColor="text1"/>
          <w:sz w:val="26"/>
          <w:szCs w:val="26"/>
        </w:rPr>
        <w:t xml:space="preserve"> </w:t>
      </w:r>
      <w:r w:rsidR="00280352" w:rsidRPr="005648D1">
        <w:rPr>
          <w:color w:val="000000" w:themeColor="text1"/>
          <w:sz w:val="26"/>
          <w:szCs w:val="26"/>
        </w:rPr>
        <w:t>TGA/</w:t>
      </w:r>
      <w:r w:rsidR="00280352" w:rsidRPr="005648D1">
        <w:rPr>
          <w:rFonts w:eastAsiaTheme="minorEastAsia"/>
          <w:color w:val="000000" w:themeColor="text1"/>
          <w:sz w:val="26"/>
          <w:szCs w:val="26"/>
        </w:rPr>
        <w:t>DSC</w:t>
      </w:r>
      <w:r w:rsidR="00280352" w:rsidRPr="005648D1">
        <w:rPr>
          <w:color w:val="000000" w:themeColor="text1"/>
          <w:sz w:val="26"/>
          <w:szCs w:val="26"/>
        </w:rPr>
        <w:t xml:space="preserve"> results </w:t>
      </w:r>
      <w:r w:rsidR="000F3354" w:rsidRPr="005648D1">
        <w:rPr>
          <w:color w:val="000000" w:themeColor="text1"/>
          <w:sz w:val="26"/>
          <w:szCs w:val="26"/>
        </w:rPr>
        <w:t xml:space="preserve">shown in </w:t>
      </w:r>
      <w:r w:rsidR="00280352" w:rsidRPr="005648D1">
        <w:rPr>
          <w:color w:val="000000" w:themeColor="text1"/>
          <w:sz w:val="26"/>
          <w:szCs w:val="26"/>
        </w:rPr>
        <w:t xml:space="preserve">Fig. 4. </w:t>
      </w:r>
      <w:r w:rsidR="000F3354" w:rsidRPr="005648D1">
        <w:rPr>
          <w:color w:val="000000" w:themeColor="text1"/>
          <w:sz w:val="26"/>
          <w:szCs w:val="26"/>
        </w:rPr>
        <w:t>The g</w:t>
      </w:r>
      <w:r w:rsidR="00280352" w:rsidRPr="005648D1">
        <w:rPr>
          <w:color w:val="000000" w:themeColor="text1"/>
          <w:sz w:val="26"/>
          <w:szCs w:val="26"/>
        </w:rPr>
        <w:t>radual weight loss during heating to about 250</w:t>
      </w:r>
      <w:r w:rsidR="00280352" w:rsidRPr="005648D1">
        <w:rPr>
          <w:color w:val="000000" w:themeColor="text1"/>
          <w:sz w:val="26"/>
          <w:szCs w:val="26"/>
          <w:vertAlign w:val="superscript"/>
        </w:rPr>
        <w:t>o</w:t>
      </w:r>
      <w:r w:rsidR="00280352" w:rsidRPr="005648D1">
        <w:rPr>
          <w:color w:val="000000" w:themeColor="text1"/>
          <w:sz w:val="26"/>
          <w:szCs w:val="26"/>
        </w:rPr>
        <w:t xml:space="preserve">C </w:t>
      </w:r>
      <w:r w:rsidR="00D87E2E" w:rsidRPr="005648D1">
        <w:rPr>
          <w:color w:val="000000" w:themeColor="text1"/>
          <w:sz w:val="26"/>
          <w:szCs w:val="26"/>
        </w:rPr>
        <w:t>is</w:t>
      </w:r>
      <w:r w:rsidR="00280352" w:rsidRPr="005648D1">
        <w:rPr>
          <w:color w:val="000000" w:themeColor="text1"/>
          <w:sz w:val="26"/>
          <w:szCs w:val="26"/>
        </w:rPr>
        <w:t xml:space="preserve"> associated with desorption of </w:t>
      </w:r>
      <w:proofErr w:type="spellStart"/>
      <w:r w:rsidR="00280352" w:rsidRPr="005648D1">
        <w:rPr>
          <w:color w:val="000000" w:themeColor="text1"/>
          <w:sz w:val="26"/>
          <w:szCs w:val="26"/>
        </w:rPr>
        <w:t>physisorbed</w:t>
      </w:r>
      <w:proofErr w:type="spellEnd"/>
      <w:r w:rsidR="00280352" w:rsidRPr="005648D1">
        <w:rPr>
          <w:color w:val="000000" w:themeColor="text1"/>
          <w:sz w:val="26"/>
          <w:szCs w:val="26"/>
        </w:rPr>
        <w:t xml:space="preserve"> water</w:t>
      </w:r>
      <w:r w:rsidR="00966F7E" w:rsidRPr="005648D1">
        <w:rPr>
          <w:color w:val="000000" w:themeColor="text1"/>
          <w:sz w:val="26"/>
          <w:szCs w:val="26"/>
        </w:rPr>
        <w:t xml:space="preserve">. </w:t>
      </w:r>
      <w:r w:rsidR="000F3354" w:rsidRPr="005648D1">
        <w:rPr>
          <w:color w:val="000000" w:themeColor="text1"/>
          <w:sz w:val="26"/>
          <w:szCs w:val="26"/>
        </w:rPr>
        <w:t xml:space="preserve">The </w:t>
      </w:r>
      <w:r w:rsidR="00863DD5" w:rsidRPr="005648D1">
        <w:rPr>
          <w:color w:val="000000" w:themeColor="text1"/>
          <w:sz w:val="26"/>
          <w:szCs w:val="26"/>
        </w:rPr>
        <w:t>significant</w:t>
      </w:r>
      <w:r w:rsidR="00966F7E" w:rsidRPr="005648D1">
        <w:rPr>
          <w:color w:val="000000" w:themeColor="text1"/>
          <w:sz w:val="26"/>
          <w:szCs w:val="26"/>
        </w:rPr>
        <w:t xml:space="preserve"> weight loss </w:t>
      </w:r>
      <w:r w:rsidR="00877938">
        <w:rPr>
          <w:color w:val="000000" w:themeColor="text1"/>
          <w:sz w:val="26"/>
          <w:szCs w:val="26"/>
        </w:rPr>
        <w:t>in the range</w:t>
      </w:r>
      <w:r w:rsidR="000F3354" w:rsidRPr="005648D1">
        <w:rPr>
          <w:color w:val="000000" w:themeColor="text1"/>
          <w:sz w:val="26"/>
          <w:szCs w:val="26"/>
        </w:rPr>
        <w:t xml:space="preserve"> of</w:t>
      </w:r>
      <w:r w:rsidR="00966F7E" w:rsidRPr="005648D1">
        <w:rPr>
          <w:color w:val="000000" w:themeColor="text1"/>
          <w:sz w:val="26"/>
          <w:szCs w:val="26"/>
        </w:rPr>
        <w:t xml:space="preserve"> </w:t>
      </w:r>
      <w:r w:rsidR="002947AD" w:rsidRPr="005648D1">
        <w:rPr>
          <w:color w:val="000000" w:themeColor="text1"/>
          <w:sz w:val="26"/>
          <w:szCs w:val="26"/>
        </w:rPr>
        <w:t>2</w:t>
      </w:r>
      <w:r w:rsidR="009E0806" w:rsidRPr="005648D1">
        <w:rPr>
          <w:color w:val="000000" w:themeColor="text1"/>
          <w:sz w:val="26"/>
          <w:szCs w:val="26"/>
        </w:rPr>
        <w:t>50</w:t>
      </w:r>
      <w:r w:rsidR="00966F7E" w:rsidRPr="005648D1">
        <w:rPr>
          <w:color w:val="000000" w:themeColor="text1"/>
          <w:sz w:val="26"/>
          <w:szCs w:val="26"/>
        </w:rPr>
        <w:t>-350</w:t>
      </w:r>
      <w:r w:rsidR="005C2A5F" w:rsidRPr="005648D1">
        <w:rPr>
          <w:rFonts w:eastAsiaTheme="minorEastAsia"/>
          <w:color w:val="000000" w:themeColor="text1"/>
          <w:sz w:val="26"/>
          <w:szCs w:val="26"/>
          <w:vertAlign w:val="superscript"/>
        </w:rPr>
        <w:t>o</w:t>
      </w:r>
      <w:r w:rsidR="005C2A5F" w:rsidRPr="005648D1">
        <w:rPr>
          <w:rFonts w:eastAsiaTheme="minorEastAsia"/>
          <w:color w:val="000000" w:themeColor="text1"/>
          <w:sz w:val="26"/>
          <w:szCs w:val="26"/>
        </w:rPr>
        <w:t>C</w:t>
      </w:r>
      <w:r w:rsidR="005C2A5F" w:rsidRPr="005648D1">
        <w:rPr>
          <w:color w:val="000000" w:themeColor="text1"/>
          <w:sz w:val="26"/>
          <w:szCs w:val="26"/>
        </w:rPr>
        <w:t xml:space="preserve"> and 475</w:t>
      </w:r>
      <w:r w:rsidR="005C2A5F" w:rsidRPr="005648D1">
        <w:rPr>
          <w:rFonts w:eastAsiaTheme="minorEastAsia"/>
          <w:color w:val="000000" w:themeColor="text1"/>
          <w:sz w:val="26"/>
          <w:szCs w:val="26"/>
        </w:rPr>
        <w:t>-572</w:t>
      </w:r>
      <w:r w:rsidR="005C2A5F" w:rsidRPr="005648D1">
        <w:rPr>
          <w:rFonts w:eastAsiaTheme="minorEastAsia"/>
          <w:color w:val="000000" w:themeColor="text1"/>
          <w:sz w:val="26"/>
          <w:szCs w:val="26"/>
          <w:vertAlign w:val="superscript"/>
        </w:rPr>
        <w:t>o</w:t>
      </w:r>
      <w:r w:rsidR="005C2A5F" w:rsidRPr="005648D1">
        <w:rPr>
          <w:rFonts w:eastAsiaTheme="minorEastAsia"/>
          <w:color w:val="000000" w:themeColor="text1"/>
          <w:sz w:val="26"/>
          <w:szCs w:val="26"/>
        </w:rPr>
        <w:t>C</w:t>
      </w:r>
      <w:r w:rsidR="005C2A5F" w:rsidRPr="005648D1">
        <w:rPr>
          <w:color w:val="000000" w:themeColor="text1"/>
          <w:sz w:val="26"/>
          <w:szCs w:val="26"/>
        </w:rPr>
        <w:t xml:space="preserve"> accompanied by </w:t>
      </w:r>
      <w:r w:rsidR="005C2A5F" w:rsidRPr="005648D1">
        <w:rPr>
          <w:rFonts w:eastAsiaTheme="minorEastAsia"/>
          <w:color w:val="000000" w:themeColor="text1"/>
          <w:sz w:val="26"/>
          <w:szCs w:val="26"/>
        </w:rPr>
        <w:t xml:space="preserve">exothermic peaks could be </w:t>
      </w:r>
      <w:r w:rsidR="005C2A5F" w:rsidRPr="005648D1">
        <w:rPr>
          <w:color w:val="000000" w:themeColor="text1"/>
          <w:sz w:val="26"/>
          <w:szCs w:val="26"/>
        </w:rPr>
        <w:t xml:space="preserve">attributed to the release of chemically absorbed water </w:t>
      </w:r>
      <w:r w:rsidR="005C2A5F" w:rsidRPr="005648D1">
        <w:rPr>
          <w:color w:val="000000" w:themeColor="text1"/>
          <w:sz w:val="26"/>
          <w:szCs w:val="26"/>
        </w:rPr>
        <w:fldChar w:fldCharType="begin"/>
      </w:r>
      <w:r w:rsidR="00530623" w:rsidRPr="005648D1">
        <w:rPr>
          <w:color w:val="000000" w:themeColor="text1"/>
          <w:sz w:val="26"/>
          <w:szCs w:val="26"/>
        </w:rPr>
        <w:instrText xml:space="preserve"> ADDIN EN.CITE &lt;EndNote&gt;&lt;Cite&gt;&lt;Author&gt;CANCRINITE&lt;/Author&gt;&lt;Year&gt;1996&lt;/Year&gt;&lt;RecNum&gt;151&lt;/RecNum&gt;&lt;DisplayText&gt;&lt;style font="Times New Roman"&gt;[44]&lt;/style&gt;&lt;/DisplayText&gt;&lt;record&gt;&lt;rec-number&gt;151&lt;/rec-number&gt;&lt;foreign-keys&gt;&lt;key app="EN" db-id="w0x9sfe070szdoexvej50w2wdxp0ata0vfxe" timestamp="1469435496"&gt;151&lt;/key&gt;&lt;/foreign-keys&gt;&lt;ref-type name="Journal Article"&gt;17&lt;/ref-type&gt;&lt;contributors&gt;&lt;authors&gt;&lt;author&gt;CANCRINITE, OF&lt;/author&gt;&lt;/authors&gt;&lt;/contributors&gt;&lt;titles&gt;&lt;title&gt;THE THERMAL BEHAVIOR&lt;/title&gt;&lt;secondary-title&gt;The Canadian Mineralogist&lt;/secondary-title&gt;&lt;/titles&gt;&lt;periodical&gt;&lt;full-title&gt;The Canadian Mineralogist&lt;/full-title&gt;&lt;/periodical&gt;&lt;pages&gt;893-900&lt;/pages&gt;&lt;volume&gt;34&lt;/volume&gt;&lt;dates&gt;&lt;year&gt;1996&lt;/year&gt;&lt;/dates&gt;&lt;urls&gt;&lt;/urls&gt;&lt;/record&gt;&lt;/Cite&gt;&lt;/EndNote&gt;</w:instrText>
      </w:r>
      <w:r w:rsidR="005C2A5F" w:rsidRPr="005648D1">
        <w:rPr>
          <w:color w:val="000000" w:themeColor="text1"/>
          <w:sz w:val="26"/>
          <w:szCs w:val="26"/>
        </w:rPr>
        <w:fldChar w:fldCharType="separate"/>
      </w:r>
      <w:r w:rsidR="00530623" w:rsidRPr="005648D1">
        <w:rPr>
          <w:noProof/>
          <w:color w:val="000000" w:themeColor="text1"/>
          <w:sz w:val="26"/>
          <w:szCs w:val="26"/>
        </w:rPr>
        <w:t>[44]</w:t>
      </w:r>
      <w:r w:rsidR="005C2A5F" w:rsidRPr="005648D1">
        <w:rPr>
          <w:color w:val="000000" w:themeColor="text1"/>
          <w:sz w:val="26"/>
          <w:szCs w:val="26"/>
        </w:rPr>
        <w:fldChar w:fldCharType="end"/>
      </w:r>
      <w:r w:rsidR="005C2A5F" w:rsidRPr="005648D1">
        <w:rPr>
          <w:rFonts w:eastAsiaTheme="minorEastAsia"/>
          <w:color w:val="000000" w:themeColor="text1"/>
          <w:sz w:val="26"/>
          <w:szCs w:val="26"/>
        </w:rPr>
        <w:t xml:space="preserve"> from aluminium silicates and </w:t>
      </w:r>
      <w:r w:rsidR="000F3354" w:rsidRPr="005648D1">
        <w:rPr>
          <w:rFonts w:eastAsiaTheme="minorEastAsia"/>
          <w:color w:val="000000" w:themeColor="text1"/>
          <w:sz w:val="26"/>
          <w:szCs w:val="26"/>
        </w:rPr>
        <w:t xml:space="preserve">the </w:t>
      </w:r>
      <w:r w:rsidR="003A5709" w:rsidRPr="005648D1">
        <w:rPr>
          <w:rFonts w:eastAsiaTheme="minorEastAsia"/>
          <w:color w:val="000000" w:themeColor="text1"/>
          <w:sz w:val="26"/>
          <w:szCs w:val="26"/>
        </w:rPr>
        <w:t xml:space="preserve">transformation of </w:t>
      </w:r>
      <w:proofErr w:type="spellStart"/>
      <w:r w:rsidR="005C2A5F" w:rsidRPr="005648D1">
        <w:rPr>
          <w:rFonts w:eastAsiaTheme="minorEastAsia"/>
          <w:color w:val="000000" w:themeColor="text1"/>
          <w:sz w:val="26"/>
          <w:szCs w:val="26"/>
        </w:rPr>
        <w:t>AlO</w:t>
      </w:r>
      <w:proofErr w:type="spellEnd"/>
      <w:r w:rsidR="005C2A5F" w:rsidRPr="005648D1">
        <w:rPr>
          <w:rFonts w:eastAsiaTheme="minorEastAsia"/>
          <w:color w:val="000000" w:themeColor="text1"/>
          <w:sz w:val="26"/>
          <w:szCs w:val="26"/>
        </w:rPr>
        <w:t>(OH)</w:t>
      </w:r>
      <w:r w:rsidR="003A5709" w:rsidRPr="005648D1">
        <w:rPr>
          <w:rFonts w:eastAsiaTheme="minorEastAsia"/>
          <w:color w:val="000000" w:themeColor="text1"/>
          <w:sz w:val="26"/>
          <w:szCs w:val="26"/>
        </w:rPr>
        <w:t xml:space="preserve"> to </w:t>
      </w:r>
      <w:r w:rsidR="009B5249" w:rsidRPr="005648D1">
        <w:rPr>
          <w:rFonts w:eastAsiaTheme="minorEastAsia"/>
          <w:color w:val="000000" w:themeColor="text1"/>
          <w:sz w:val="26"/>
          <w:szCs w:val="26"/>
        </w:rPr>
        <w:t xml:space="preserve">the </w:t>
      </w:r>
      <w:r w:rsidR="003A5709" w:rsidRPr="005648D1">
        <w:rPr>
          <w:rFonts w:eastAsiaTheme="minorEastAsia"/>
          <w:color w:val="000000" w:themeColor="text1"/>
          <w:sz w:val="26"/>
          <w:szCs w:val="26"/>
        </w:rPr>
        <w:t xml:space="preserve">more stable </w:t>
      </w:r>
      <w:r w:rsidR="003A5709" w:rsidRPr="005648D1">
        <w:rPr>
          <w:color w:val="000000" w:themeColor="text1"/>
          <w:sz w:val="26"/>
          <w:szCs w:val="26"/>
        </w:rPr>
        <w:t>α</w:t>
      </w:r>
      <w:r w:rsidR="003A5709" w:rsidRPr="005648D1">
        <w:rPr>
          <w:rFonts w:eastAsiaTheme="minorEastAsia"/>
          <w:color w:val="000000" w:themeColor="text1"/>
          <w:sz w:val="26"/>
          <w:szCs w:val="26"/>
        </w:rPr>
        <w:t>-</w:t>
      </w:r>
      <w:r w:rsidR="003A5709" w:rsidRPr="005648D1">
        <w:rPr>
          <w:color w:val="000000" w:themeColor="text1"/>
          <w:sz w:val="26"/>
          <w:szCs w:val="26"/>
        </w:rPr>
        <w:t>Al</w:t>
      </w:r>
      <w:r w:rsidR="003A5709" w:rsidRPr="005648D1">
        <w:rPr>
          <w:color w:val="000000" w:themeColor="text1"/>
          <w:sz w:val="26"/>
          <w:szCs w:val="26"/>
          <w:vertAlign w:val="subscript"/>
        </w:rPr>
        <w:t>2</w:t>
      </w:r>
      <w:r w:rsidR="003A5709" w:rsidRPr="005648D1">
        <w:rPr>
          <w:color w:val="000000" w:themeColor="text1"/>
          <w:sz w:val="26"/>
          <w:szCs w:val="26"/>
        </w:rPr>
        <w:t>O</w:t>
      </w:r>
      <w:r w:rsidR="003A5709" w:rsidRPr="005648D1">
        <w:rPr>
          <w:color w:val="000000" w:themeColor="text1"/>
          <w:sz w:val="26"/>
          <w:szCs w:val="26"/>
          <w:vertAlign w:val="subscript"/>
        </w:rPr>
        <w:t>3</w:t>
      </w:r>
      <w:r w:rsidR="003A5709" w:rsidRPr="005648D1">
        <w:rPr>
          <w:color w:val="000000" w:themeColor="text1"/>
          <w:sz w:val="26"/>
          <w:szCs w:val="26"/>
        </w:rPr>
        <w:t xml:space="preserve"> </w:t>
      </w:r>
      <w:r w:rsidR="007826E9" w:rsidRPr="005648D1">
        <w:rPr>
          <w:color w:val="000000" w:themeColor="text1"/>
          <w:sz w:val="26"/>
          <w:szCs w:val="26"/>
        </w:rPr>
        <w:t xml:space="preserve">phase </w:t>
      </w:r>
      <w:r w:rsidR="003A5709" w:rsidRPr="005648D1">
        <w:rPr>
          <w:color w:val="000000" w:themeColor="text1"/>
          <w:sz w:val="26"/>
          <w:szCs w:val="26"/>
        </w:rPr>
        <w:t>with corundum structure</w:t>
      </w:r>
      <w:r w:rsidR="005C2A5F" w:rsidRPr="005648D1">
        <w:rPr>
          <w:color w:val="000000" w:themeColor="text1"/>
          <w:sz w:val="26"/>
          <w:szCs w:val="26"/>
        </w:rPr>
        <w:t>.</w:t>
      </w:r>
    </w:p>
    <w:p w14:paraId="5C9999C5" w14:textId="2D1E7B2D" w:rsidR="00EC267F" w:rsidRPr="005648D1" w:rsidRDefault="00D924BE" w:rsidP="00121480">
      <w:pPr>
        <w:pStyle w:val="svarticle"/>
        <w:shd w:val="clear" w:color="auto" w:fill="FFFFFF"/>
        <w:spacing w:before="0" w:beforeAutospacing="0" w:after="0" w:afterAutospacing="0" w:line="360" w:lineRule="auto"/>
        <w:ind w:firstLine="709"/>
        <w:jc w:val="both"/>
        <w:textAlignment w:val="baseline"/>
        <w:rPr>
          <w:color w:val="000000" w:themeColor="text1"/>
          <w:sz w:val="26"/>
          <w:szCs w:val="26"/>
        </w:rPr>
      </w:pPr>
      <w:r w:rsidRPr="005648D1">
        <w:rPr>
          <w:color w:val="000000" w:themeColor="text1"/>
          <w:sz w:val="26"/>
          <w:szCs w:val="26"/>
        </w:rPr>
        <w:lastRenderedPageBreak/>
        <w:t xml:space="preserve">The </w:t>
      </w:r>
      <w:r w:rsidR="003A5709" w:rsidRPr="005648D1">
        <w:rPr>
          <w:color w:val="000000" w:themeColor="text1"/>
          <w:sz w:val="26"/>
          <w:szCs w:val="26"/>
        </w:rPr>
        <w:t>XRD and TGA results indicate</w:t>
      </w:r>
      <w:r w:rsidR="009B5249" w:rsidRPr="005648D1">
        <w:rPr>
          <w:color w:val="000000" w:themeColor="text1"/>
          <w:sz w:val="26"/>
          <w:szCs w:val="26"/>
        </w:rPr>
        <w:t>d</w:t>
      </w:r>
      <w:r w:rsidR="003A5709" w:rsidRPr="005648D1">
        <w:rPr>
          <w:color w:val="000000" w:themeColor="text1"/>
          <w:sz w:val="26"/>
          <w:szCs w:val="26"/>
        </w:rPr>
        <w:t xml:space="preserve"> low chemical stability of </w:t>
      </w:r>
      <w:proofErr w:type="spellStart"/>
      <w:proofErr w:type="gramStart"/>
      <w:r w:rsidR="003A5709" w:rsidRPr="005648D1">
        <w:rPr>
          <w:color w:val="000000" w:themeColor="text1"/>
          <w:sz w:val="26"/>
          <w:szCs w:val="26"/>
        </w:rPr>
        <w:t>AlO</w:t>
      </w:r>
      <w:proofErr w:type="spellEnd"/>
      <w:r w:rsidR="003A5709" w:rsidRPr="005648D1">
        <w:rPr>
          <w:color w:val="000000" w:themeColor="text1"/>
          <w:sz w:val="26"/>
          <w:szCs w:val="26"/>
        </w:rPr>
        <w:t>(</w:t>
      </w:r>
      <w:proofErr w:type="gramEnd"/>
      <w:r w:rsidR="003A5709" w:rsidRPr="005648D1">
        <w:rPr>
          <w:color w:val="000000" w:themeColor="text1"/>
          <w:sz w:val="26"/>
          <w:szCs w:val="26"/>
        </w:rPr>
        <w:t>OH) at intermediate temperatures</w:t>
      </w:r>
      <w:r w:rsidR="00A77ACC" w:rsidRPr="005648D1">
        <w:rPr>
          <w:color w:val="000000" w:themeColor="text1"/>
          <w:sz w:val="26"/>
          <w:szCs w:val="26"/>
        </w:rPr>
        <w:t xml:space="preserve">. Therefore, phase transitions in RM-initial would be likely to occur </w:t>
      </w:r>
      <w:r w:rsidR="007826E9" w:rsidRPr="005648D1">
        <w:rPr>
          <w:color w:val="000000" w:themeColor="text1"/>
          <w:sz w:val="26"/>
          <w:szCs w:val="26"/>
        </w:rPr>
        <w:t>during</w:t>
      </w:r>
      <w:r w:rsidR="00877938">
        <w:rPr>
          <w:color w:val="000000" w:themeColor="text1"/>
          <w:sz w:val="26"/>
          <w:szCs w:val="26"/>
        </w:rPr>
        <w:t xml:space="preserve"> BW</w:t>
      </w:r>
      <w:r w:rsidR="007826E9" w:rsidRPr="005648D1">
        <w:rPr>
          <w:color w:val="000000" w:themeColor="text1"/>
          <w:sz w:val="26"/>
          <w:szCs w:val="26"/>
        </w:rPr>
        <w:t xml:space="preserve"> CFP at 500</w:t>
      </w:r>
      <w:r w:rsidR="007826E9" w:rsidRPr="005648D1">
        <w:rPr>
          <w:color w:val="000000" w:themeColor="text1"/>
          <w:sz w:val="26"/>
          <w:szCs w:val="26"/>
          <w:vertAlign w:val="superscript"/>
        </w:rPr>
        <w:t>o</w:t>
      </w:r>
      <w:r w:rsidR="007826E9" w:rsidRPr="005648D1">
        <w:rPr>
          <w:color w:val="000000" w:themeColor="text1"/>
          <w:sz w:val="26"/>
          <w:szCs w:val="26"/>
        </w:rPr>
        <w:t xml:space="preserve">C. </w:t>
      </w:r>
    </w:p>
    <w:p w14:paraId="4801F3C8" w14:textId="1D24415F" w:rsidR="00254A0B" w:rsidRPr="005648D1" w:rsidRDefault="000C1790" w:rsidP="000C1790">
      <w:pPr>
        <w:pStyle w:val="svarticle"/>
        <w:shd w:val="clear" w:color="auto" w:fill="FFFFFF"/>
        <w:spacing w:before="0" w:beforeAutospacing="0" w:after="0" w:afterAutospacing="0" w:line="360" w:lineRule="auto"/>
        <w:jc w:val="center"/>
        <w:textAlignment w:val="baseline"/>
        <w:rPr>
          <w:color w:val="000000" w:themeColor="text1"/>
          <w:sz w:val="26"/>
          <w:szCs w:val="26"/>
        </w:rPr>
      </w:pPr>
      <w:r w:rsidRPr="005648D1">
        <w:rPr>
          <w:color w:val="000000" w:themeColor="text1"/>
          <w:sz w:val="26"/>
          <w:szCs w:val="26"/>
        </w:rPr>
        <w:object w:dxaOrig="1531" w:dyaOrig="1531" w14:anchorId="3FBF6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9pt;height:383.45pt" o:ole="">
            <v:imagedata r:id="rId13" o:title="" croptop="5651f" cropbottom="11148f" cropleft="5596f" cropright="5578f"/>
          </v:shape>
          <o:OLEObject Type="Embed" ProgID="Origin50.Graph" ShapeID="_x0000_i1025" DrawAspect="Content" ObjectID="_1572419367" r:id="rId14"/>
        </w:object>
      </w:r>
    </w:p>
    <w:p w14:paraId="7131A239" w14:textId="438902E2" w:rsidR="00BA7C84" w:rsidRDefault="00BA7C84" w:rsidP="001B77D9">
      <w:pPr>
        <w:pStyle w:val="Caption"/>
        <w:spacing w:after="0" w:line="360" w:lineRule="auto"/>
        <w:ind w:left="709" w:hanging="709"/>
        <w:rPr>
          <w:rFonts w:ascii="Times New Roman" w:hAnsi="Times New Roman" w:cs="Times New Roman"/>
          <w:b w:val="0"/>
          <w:bCs w:val="0"/>
          <w:color w:val="000000" w:themeColor="text1"/>
          <w:sz w:val="26"/>
          <w:szCs w:val="26"/>
        </w:rPr>
      </w:pPr>
      <w:r w:rsidRPr="005648D1">
        <w:rPr>
          <w:rFonts w:ascii="Times New Roman" w:hAnsi="Times New Roman" w:cs="Times New Roman"/>
          <w:bCs w:val="0"/>
          <w:color w:val="000000" w:themeColor="text1"/>
          <w:sz w:val="26"/>
          <w:szCs w:val="26"/>
        </w:rPr>
        <w:t xml:space="preserve">Fig. </w:t>
      </w:r>
      <w:r w:rsidRPr="005648D1">
        <w:rPr>
          <w:rFonts w:ascii="Times New Roman" w:hAnsi="Times New Roman" w:cs="Times New Roman"/>
          <w:bCs w:val="0"/>
          <w:color w:val="000000" w:themeColor="text1"/>
          <w:sz w:val="26"/>
          <w:szCs w:val="26"/>
        </w:rPr>
        <w:fldChar w:fldCharType="begin"/>
      </w:r>
      <w:r w:rsidRPr="005648D1">
        <w:rPr>
          <w:rFonts w:ascii="Times New Roman" w:hAnsi="Times New Roman" w:cs="Times New Roman"/>
          <w:bCs w:val="0"/>
          <w:color w:val="000000" w:themeColor="text1"/>
          <w:sz w:val="26"/>
          <w:szCs w:val="26"/>
        </w:rPr>
        <w:instrText xml:space="preserve"> SEQ Figure \* ARABIC </w:instrText>
      </w:r>
      <w:r w:rsidRPr="005648D1">
        <w:rPr>
          <w:rFonts w:ascii="Times New Roman" w:hAnsi="Times New Roman" w:cs="Times New Roman"/>
          <w:bCs w:val="0"/>
          <w:color w:val="000000" w:themeColor="text1"/>
          <w:sz w:val="26"/>
          <w:szCs w:val="26"/>
        </w:rPr>
        <w:fldChar w:fldCharType="separate"/>
      </w:r>
      <w:r w:rsidR="008361A4" w:rsidRPr="005648D1">
        <w:rPr>
          <w:rFonts w:ascii="Times New Roman" w:hAnsi="Times New Roman" w:cs="Times New Roman"/>
          <w:bCs w:val="0"/>
          <w:noProof/>
          <w:color w:val="000000" w:themeColor="text1"/>
          <w:sz w:val="26"/>
          <w:szCs w:val="26"/>
        </w:rPr>
        <w:t>3</w:t>
      </w:r>
      <w:r w:rsidRPr="005648D1">
        <w:rPr>
          <w:rFonts w:ascii="Times New Roman" w:hAnsi="Times New Roman" w:cs="Times New Roman"/>
          <w:bCs w:val="0"/>
          <w:color w:val="000000" w:themeColor="text1"/>
          <w:sz w:val="26"/>
          <w:szCs w:val="26"/>
        </w:rPr>
        <w:fldChar w:fldCharType="end"/>
      </w:r>
      <w:r w:rsidRPr="005648D1">
        <w:rPr>
          <w:rFonts w:ascii="Times New Roman" w:hAnsi="Times New Roman" w:cs="Times New Roman"/>
          <w:bCs w:val="0"/>
          <w:color w:val="000000" w:themeColor="text1"/>
          <w:sz w:val="26"/>
          <w:szCs w:val="26"/>
        </w:rPr>
        <w:t>.</w:t>
      </w:r>
      <w:r w:rsidRPr="005648D1">
        <w:rPr>
          <w:rFonts w:ascii="Times New Roman" w:hAnsi="Times New Roman" w:cs="Times New Roman"/>
          <w:b w:val="0"/>
          <w:bCs w:val="0"/>
          <w:color w:val="000000" w:themeColor="text1"/>
          <w:sz w:val="26"/>
          <w:szCs w:val="26"/>
        </w:rPr>
        <w:t xml:space="preserve"> XRD patterns of </w:t>
      </w:r>
      <w:r w:rsidR="00285C68">
        <w:rPr>
          <w:rFonts w:ascii="Times New Roman" w:hAnsi="Times New Roman" w:cs="Times New Roman"/>
          <w:b w:val="0"/>
          <w:bCs w:val="0"/>
          <w:color w:val="000000" w:themeColor="text1"/>
          <w:sz w:val="26"/>
          <w:szCs w:val="26"/>
        </w:rPr>
        <w:t>r</w:t>
      </w:r>
      <w:r w:rsidRPr="005648D1">
        <w:rPr>
          <w:rFonts w:ascii="Times New Roman" w:hAnsi="Times New Roman" w:cs="Times New Roman"/>
          <w:b w:val="0"/>
          <w:bCs w:val="0"/>
          <w:color w:val="000000" w:themeColor="text1"/>
          <w:sz w:val="26"/>
          <w:szCs w:val="26"/>
        </w:rPr>
        <w:t xml:space="preserve">ed </w:t>
      </w:r>
      <w:r w:rsidR="00285C68">
        <w:rPr>
          <w:rFonts w:ascii="Times New Roman" w:hAnsi="Times New Roman" w:cs="Times New Roman"/>
          <w:b w:val="0"/>
          <w:bCs w:val="0"/>
          <w:color w:val="000000" w:themeColor="text1"/>
          <w:sz w:val="26"/>
          <w:szCs w:val="26"/>
        </w:rPr>
        <w:t>m</w:t>
      </w:r>
      <w:r w:rsidRPr="005648D1">
        <w:rPr>
          <w:rFonts w:ascii="Times New Roman" w:hAnsi="Times New Roman" w:cs="Times New Roman"/>
          <w:b w:val="0"/>
          <w:bCs w:val="0"/>
          <w:color w:val="000000" w:themeColor="text1"/>
          <w:sz w:val="26"/>
          <w:szCs w:val="26"/>
        </w:rPr>
        <w:t>ud</w:t>
      </w:r>
      <w:r w:rsidR="00285C68">
        <w:rPr>
          <w:rFonts w:ascii="Times New Roman" w:hAnsi="Times New Roman" w:cs="Times New Roman"/>
          <w:b w:val="0"/>
          <w:bCs w:val="0"/>
          <w:color w:val="000000" w:themeColor="text1"/>
          <w:sz w:val="26"/>
          <w:szCs w:val="26"/>
        </w:rPr>
        <w:t>:</w:t>
      </w:r>
      <w:r w:rsidRPr="005648D1">
        <w:rPr>
          <w:rFonts w:ascii="Times New Roman" w:hAnsi="Times New Roman" w:cs="Times New Roman"/>
          <w:b w:val="0"/>
          <w:bCs w:val="0"/>
          <w:color w:val="000000" w:themeColor="text1"/>
          <w:sz w:val="26"/>
          <w:szCs w:val="26"/>
        </w:rPr>
        <w:t xml:space="preserve"> </w:t>
      </w:r>
      <w:r w:rsidR="00DE4691">
        <w:rPr>
          <w:rFonts w:ascii="Times New Roman" w:hAnsi="Times New Roman" w:cs="Times New Roman"/>
          <w:b w:val="0"/>
          <w:bCs w:val="0"/>
          <w:color w:val="000000" w:themeColor="text1"/>
          <w:sz w:val="26"/>
          <w:szCs w:val="26"/>
        </w:rPr>
        <w:t>untreated</w:t>
      </w:r>
      <w:r w:rsidR="000C1790" w:rsidRPr="005648D1">
        <w:rPr>
          <w:rFonts w:ascii="Times New Roman" w:hAnsi="Times New Roman" w:cs="Times New Roman"/>
          <w:b w:val="0"/>
          <w:bCs w:val="0"/>
          <w:color w:val="000000" w:themeColor="text1"/>
          <w:sz w:val="26"/>
          <w:szCs w:val="26"/>
        </w:rPr>
        <w:t xml:space="preserve"> </w:t>
      </w:r>
      <w:r w:rsidRPr="005648D1">
        <w:rPr>
          <w:rFonts w:ascii="Times New Roman" w:hAnsi="Times New Roman" w:cs="Times New Roman"/>
          <w:b w:val="0"/>
          <w:bCs w:val="0"/>
          <w:color w:val="000000" w:themeColor="text1"/>
          <w:sz w:val="26"/>
          <w:szCs w:val="26"/>
        </w:rPr>
        <w:t>(RM</w:t>
      </w:r>
      <w:r w:rsidR="009C2ACD">
        <w:rPr>
          <w:rFonts w:ascii="Times New Roman" w:hAnsi="Times New Roman" w:cs="Times New Roman"/>
          <w:b w:val="0"/>
          <w:bCs w:val="0"/>
          <w:color w:val="000000" w:themeColor="text1"/>
          <w:sz w:val="26"/>
          <w:szCs w:val="26"/>
        </w:rPr>
        <w:t>-initial</w:t>
      </w:r>
      <w:r w:rsidRPr="005648D1">
        <w:rPr>
          <w:rFonts w:ascii="Times New Roman" w:hAnsi="Times New Roman" w:cs="Times New Roman"/>
          <w:b w:val="0"/>
          <w:bCs w:val="0"/>
          <w:color w:val="000000" w:themeColor="text1"/>
          <w:sz w:val="26"/>
          <w:szCs w:val="26"/>
        </w:rPr>
        <w:t>) and after calcination at 600</w:t>
      </w:r>
      <w:r w:rsidR="000C1790" w:rsidRPr="005648D1">
        <w:rPr>
          <w:rFonts w:ascii="Times New Roman" w:hAnsi="Times New Roman" w:cs="Times New Roman"/>
          <w:b w:val="0"/>
          <w:bCs w:val="0"/>
          <w:color w:val="000000" w:themeColor="text1"/>
          <w:sz w:val="26"/>
          <w:szCs w:val="26"/>
          <w:vertAlign w:val="superscript"/>
        </w:rPr>
        <w:t>o</w:t>
      </w:r>
      <w:r w:rsidR="000C1790" w:rsidRPr="005648D1">
        <w:rPr>
          <w:rFonts w:ascii="Times New Roman" w:hAnsi="Times New Roman" w:cs="Times New Roman"/>
          <w:b w:val="0"/>
          <w:bCs w:val="0"/>
          <w:color w:val="000000" w:themeColor="text1"/>
          <w:sz w:val="26"/>
          <w:szCs w:val="26"/>
        </w:rPr>
        <w:t>C</w:t>
      </w:r>
      <w:r w:rsidR="000C1790">
        <w:rPr>
          <w:rFonts w:ascii="Times New Roman" w:hAnsi="Times New Roman" w:cs="Times New Roman"/>
          <w:b w:val="0"/>
          <w:bCs w:val="0"/>
          <w:color w:val="000000" w:themeColor="text1"/>
          <w:sz w:val="26"/>
          <w:szCs w:val="26"/>
        </w:rPr>
        <w:t xml:space="preserve"> </w:t>
      </w:r>
      <w:r w:rsidR="000C1790" w:rsidRPr="005648D1">
        <w:rPr>
          <w:rFonts w:ascii="Times New Roman" w:hAnsi="Times New Roman" w:cs="Times New Roman"/>
          <w:b w:val="0"/>
          <w:bCs w:val="0"/>
          <w:color w:val="000000" w:themeColor="text1"/>
          <w:sz w:val="26"/>
          <w:szCs w:val="26"/>
        </w:rPr>
        <w:t>(RM</w:t>
      </w:r>
      <w:r w:rsidR="000C1790">
        <w:rPr>
          <w:rFonts w:ascii="Times New Roman" w:hAnsi="Times New Roman" w:cs="Times New Roman"/>
          <w:b w:val="0"/>
          <w:bCs w:val="0"/>
          <w:color w:val="000000" w:themeColor="text1"/>
          <w:sz w:val="26"/>
          <w:szCs w:val="26"/>
        </w:rPr>
        <w:t>-600</w:t>
      </w:r>
      <w:r w:rsidR="000C1790" w:rsidRPr="005648D1">
        <w:rPr>
          <w:rFonts w:ascii="Times New Roman" w:hAnsi="Times New Roman" w:cs="Times New Roman"/>
          <w:b w:val="0"/>
          <w:bCs w:val="0"/>
          <w:color w:val="000000" w:themeColor="text1"/>
          <w:sz w:val="26"/>
          <w:szCs w:val="26"/>
        </w:rPr>
        <w:t>)</w:t>
      </w:r>
      <w:r w:rsidRPr="005648D1">
        <w:rPr>
          <w:rFonts w:ascii="Times New Roman" w:hAnsi="Times New Roman" w:cs="Times New Roman"/>
          <w:b w:val="0"/>
          <w:bCs w:val="0"/>
          <w:color w:val="000000" w:themeColor="text1"/>
          <w:sz w:val="26"/>
          <w:szCs w:val="26"/>
        </w:rPr>
        <w:t xml:space="preserve"> and 950</w:t>
      </w:r>
      <w:r w:rsidRPr="005648D1">
        <w:rPr>
          <w:rFonts w:ascii="Times New Roman" w:hAnsi="Times New Roman" w:cs="Times New Roman"/>
          <w:b w:val="0"/>
          <w:bCs w:val="0"/>
          <w:color w:val="000000" w:themeColor="text1"/>
          <w:sz w:val="26"/>
          <w:szCs w:val="26"/>
          <w:vertAlign w:val="superscript"/>
        </w:rPr>
        <w:t>o</w:t>
      </w:r>
      <w:r w:rsidRPr="005648D1">
        <w:rPr>
          <w:rFonts w:ascii="Times New Roman" w:hAnsi="Times New Roman" w:cs="Times New Roman"/>
          <w:b w:val="0"/>
          <w:bCs w:val="0"/>
          <w:color w:val="000000" w:themeColor="text1"/>
          <w:sz w:val="26"/>
          <w:szCs w:val="26"/>
        </w:rPr>
        <w:t xml:space="preserve">C </w:t>
      </w:r>
      <w:r w:rsidR="000C1790" w:rsidRPr="005648D1">
        <w:rPr>
          <w:rFonts w:ascii="Times New Roman" w:hAnsi="Times New Roman" w:cs="Times New Roman"/>
          <w:b w:val="0"/>
          <w:bCs w:val="0"/>
          <w:color w:val="000000" w:themeColor="text1"/>
          <w:sz w:val="26"/>
          <w:szCs w:val="26"/>
        </w:rPr>
        <w:t>(RM</w:t>
      </w:r>
      <w:r w:rsidR="000C1790">
        <w:rPr>
          <w:rFonts w:ascii="Times New Roman" w:hAnsi="Times New Roman" w:cs="Times New Roman"/>
          <w:b w:val="0"/>
          <w:bCs w:val="0"/>
          <w:color w:val="000000" w:themeColor="text1"/>
          <w:sz w:val="26"/>
          <w:szCs w:val="26"/>
        </w:rPr>
        <w:t>-950</w:t>
      </w:r>
      <w:r w:rsidR="000C1790" w:rsidRPr="005648D1">
        <w:rPr>
          <w:rFonts w:ascii="Times New Roman" w:hAnsi="Times New Roman" w:cs="Times New Roman"/>
          <w:b w:val="0"/>
          <w:bCs w:val="0"/>
          <w:color w:val="000000" w:themeColor="text1"/>
          <w:sz w:val="26"/>
          <w:szCs w:val="26"/>
        </w:rPr>
        <w:t xml:space="preserve">) </w:t>
      </w:r>
      <w:r w:rsidRPr="005648D1">
        <w:rPr>
          <w:rFonts w:ascii="Times New Roman" w:hAnsi="Times New Roman" w:cs="Times New Roman"/>
          <w:b w:val="0"/>
          <w:bCs w:val="0"/>
          <w:color w:val="000000" w:themeColor="text1"/>
          <w:sz w:val="26"/>
          <w:szCs w:val="26"/>
        </w:rPr>
        <w:t>for 5 h.</w:t>
      </w:r>
    </w:p>
    <w:p w14:paraId="6E1670BE" w14:textId="77777777" w:rsidR="00EC69E2" w:rsidRDefault="00EC69E2" w:rsidP="00415DF9"/>
    <w:p w14:paraId="2DBE7208" w14:textId="5C88E983" w:rsidR="00EC69E2" w:rsidRPr="005648D1" w:rsidRDefault="00EC69E2" w:rsidP="00EC69E2">
      <w:pPr>
        <w:pStyle w:val="svarticle"/>
        <w:shd w:val="clear" w:color="auto" w:fill="FFFFFF"/>
        <w:spacing w:before="0" w:beforeAutospacing="0" w:after="0" w:afterAutospacing="0" w:line="360" w:lineRule="auto"/>
        <w:ind w:firstLine="709"/>
        <w:jc w:val="both"/>
        <w:textAlignment w:val="baseline"/>
        <w:rPr>
          <w:color w:val="000000" w:themeColor="text1"/>
          <w:sz w:val="26"/>
          <w:szCs w:val="26"/>
        </w:rPr>
      </w:pPr>
      <w:r w:rsidRPr="005648D1">
        <w:rPr>
          <w:color w:val="000000" w:themeColor="text1"/>
          <w:sz w:val="26"/>
          <w:szCs w:val="26"/>
        </w:rPr>
        <w:t xml:space="preserve">The XRD patterns of RM-initial before and after CFP were found to be very similar (supporting information, Fig. S1). The IR-spectra of RM-initial after CFP </w:t>
      </w:r>
      <w:r w:rsidR="00037C05">
        <w:rPr>
          <w:color w:val="000000" w:themeColor="text1"/>
          <w:sz w:val="26"/>
          <w:szCs w:val="26"/>
        </w:rPr>
        <w:t>of</w:t>
      </w:r>
      <w:r w:rsidR="00037C05" w:rsidRPr="005648D1">
        <w:rPr>
          <w:color w:val="000000" w:themeColor="text1"/>
          <w:sz w:val="26"/>
          <w:szCs w:val="26"/>
        </w:rPr>
        <w:t xml:space="preserve"> </w:t>
      </w:r>
      <w:r w:rsidR="00426258">
        <w:rPr>
          <w:color w:val="000000" w:themeColor="text1"/>
          <w:sz w:val="26"/>
          <w:szCs w:val="26"/>
        </w:rPr>
        <w:t xml:space="preserve">BW </w:t>
      </w:r>
      <w:r w:rsidRPr="005648D1">
        <w:rPr>
          <w:color w:val="000000" w:themeColor="text1"/>
          <w:sz w:val="26"/>
          <w:szCs w:val="26"/>
        </w:rPr>
        <w:t>shows only a partial disappearance of bands at 3446 cm</w:t>
      </w:r>
      <w:r w:rsidRPr="005648D1">
        <w:rPr>
          <w:color w:val="000000" w:themeColor="text1"/>
          <w:sz w:val="26"/>
          <w:szCs w:val="26"/>
          <w:vertAlign w:val="superscript"/>
        </w:rPr>
        <w:t>-1</w:t>
      </w:r>
      <w:r w:rsidRPr="005648D1">
        <w:rPr>
          <w:color w:val="000000" w:themeColor="text1"/>
          <w:sz w:val="26"/>
          <w:szCs w:val="26"/>
        </w:rPr>
        <w:t xml:space="preserve"> and 3528 cm</w:t>
      </w:r>
      <w:r w:rsidRPr="005648D1">
        <w:rPr>
          <w:color w:val="000000" w:themeColor="text1"/>
          <w:sz w:val="26"/>
          <w:szCs w:val="26"/>
          <w:vertAlign w:val="superscript"/>
        </w:rPr>
        <w:t>-1</w:t>
      </w:r>
      <w:r w:rsidRPr="005648D1">
        <w:rPr>
          <w:color w:val="000000" w:themeColor="text1"/>
          <w:sz w:val="26"/>
          <w:szCs w:val="26"/>
        </w:rPr>
        <w:t xml:space="preserve"> associated with vibrations of OH groups in </w:t>
      </w:r>
      <w:proofErr w:type="spellStart"/>
      <w:proofErr w:type="gramStart"/>
      <w:r w:rsidRPr="005648D1">
        <w:rPr>
          <w:color w:val="000000" w:themeColor="text1"/>
          <w:sz w:val="26"/>
          <w:szCs w:val="26"/>
        </w:rPr>
        <w:t>AlO</w:t>
      </w:r>
      <w:proofErr w:type="spellEnd"/>
      <w:r w:rsidRPr="005648D1">
        <w:rPr>
          <w:color w:val="000000" w:themeColor="text1"/>
          <w:sz w:val="26"/>
          <w:szCs w:val="26"/>
        </w:rPr>
        <w:t>(</w:t>
      </w:r>
      <w:proofErr w:type="gramEnd"/>
      <w:r w:rsidRPr="005648D1">
        <w:rPr>
          <w:color w:val="000000" w:themeColor="text1"/>
          <w:sz w:val="26"/>
          <w:szCs w:val="26"/>
        </w:rPr>
        <w:t xml:space="preserve">OH) phase (supporting information, Fig. S2). This indicates that </w:t>
      </w:r>
      <w:r w:rsidR="004B1CCC">
        <w:rPr>
          <w:color w:val="000000" w:themeColor="text1"/>
          <w:sz w:val="26"/>
          <w:szCs w:val="26"/>
        </w:rPr>
        <w:t>a longer</w:t>
      </w:r>
      <w:r w:rsidR="004B1CCC" w:rsidRPr="005648D1">
        <w:rPr>
          <w:color w:val="000000" w:themeColor="text1"/>
          <w:sz w:val="26"/>
          <w:szCs w:val="26"/>
        </w:rPr>
        <w:t xml:space="preserve"> </w:t>
      </w:r>
      <w:r w:rsidRPr="005648D1">
        <w:rPr>
          <w:color w:val="000000" w:themeColor="text1"/>
          <w:sz w:val="26"/>
          <w:szCs w:val="26"/>
        </w:rPr>
        <w:t>exposure time of RM-initial at 500</w:t>
      </w:r>
      <w:r w:rsidRPr="005648D1">
        <w:rPr>
          <w:color w:val="000000" w:themeColor="text1"/>
          <w:sz w:val="26"/>
          <w:szCs w:val="26"/>
          <w:vertAlign w:val="superscript"/>
        </w:rPr>
        <w:t>o</w:t>
      </w:r>
      <w:r w:rsidRPr="005648D1">
        <w:rPr>
          <w:color w:val="000000" w:themeColor="text1"/>
          <w:sz w:val="26"/>
          <w:szCs w:val="26"/>
        </w:rPr>
        <w:t xml:space="preserve">C </w:t>
      </w:r>
      <w:r>
        <w:rPr>
          <w:color w:val="000000" w:themeColor="text1"/>
          <w:sz w:val="26"/>
          <w:szCs w:val="26"/>
        </w:rPr>
        <w:t>is required</w:t>
      </w:r>
      <w:r w:rsidRPr="005648D1">
        <w:rPr>
          <w:color w:val="000000" w:themeColor="text1"/>
          <w:sz w:val="26"/>
          <w:szCs w:val="26"/>
        </w:rPr>
        <w:t xml:space="preserve"> </w:t>
      </w:r>
      <w:r>
        <w:rPr>
          <w:color w:val="000000" w:themeColor="text1"/>
          <w:sz w:val="26"/>
          <w:szCs w:val="26"/>
        </w:rPr>
        <w:t xml:space="preserve">for complete </w:t>
      </w:r>
      <w:r w:rsidRPr="005648D1">
        <w:rPr>
          <w:color w:val="000000" w:themeColor="text1"/>
          <w:sz w:val="26"/>
          <w:szCs w:val="26"/>
        </w:rPr>
        <w:t>transform</w:t>
      </w:r>
      <w:r>
        <w:rPr>
          <w:color w:val="000000" w:themeColor="text1"/>
          <w:sz w:val="26"/>
          <w:szCs w:val="26"/>
        </w:rPr>
        <w:t xml:space="preserve">ation of </w:t>
      </w:r>
      <w:proofErr w:type="spellStart"/>
      <w:proofErr w:type="gramStart"/>
      <w:r w:rsidRPr="005648D1">
        <w:rPr>
          <w:color w:val="000000" w:themeColor="text1"/>
          <w:sz w:val="26"/>
          <w:szCs w:val="26"/>
        </w:rPr>
        <w:t>AlO</w:t>
      </w:r>
      <w:proofErr w:type="spellEnd"/>
      <w:r w:rsidRPr="005648D1">
        <w:rPr>
          <w:color w:val="000000" w:themeColor="text1"/>
          <w:sz w:val="26"/>
          <w:szCs w:val="26"/>
        </w:rPr>
        <w:t>(</w:t>
      </w:r>
      <w:proofErr w:type="gramEnd"/>
      <w:r w:rsidRPr="005648D1">
        <w:rPr>
          <w:color w:val="000000" w:themeColor="text1"/>
          <w:sz w:val="26"/>
          <w:szCs w:val="26"/>
        </w:rPr>
        <w:t>OH) to a</w:t>
      </w:r>
      <w:r>
        <w:rPr>
          <w:color w:val="000000" w:themeColor="text1"/>
          <w:sz w:val="26"/>
          <w:szCs w:val="26"/>
        </w:rPr>
        <w:t xml:space="preserve">nother </w:t>
      </w:r>
      <w:r w:rsidRPr="005648D1">
        <w:rPr>
          <w:color w:val="000000" w:themeColor="text1"/>
          <w:sz w:val="26"/>
          <w:szCs w:val="26"/>
        </w:rPr>
        <w:t>phase</w:t>
      </w:r>
      <w:r>
        <w:rPr>
          <w:color w:val="000000" w:themeColor="text1"/>
          <w:sz w:val="26"/>
          <w:szCs w:val="26"/>
        </w:rPr>
        <w:t>s</w:t>
      </w:r>
      <w:r w:rsidRPr="005648D1">
        <w:rPr>
          <w:color w:val="000000" w:themeColor="text1"/>
          <w:sz w:val="26"/>
          <w:szCs w:val="26"/>
        </w:rPr>
        <w:t xml:space="preserve">. The XRD patterns and IR spectra of RM-950 </w:t>
      </w:r>
      <w:r w:rsidR="00426258">
        <w:rPr>
          <w:color w:val="000000" w:themeColor="text1"/>
          <w:sz w:val="26"/>
          <w:szCs w:val="26"/>
        </w:rPr>
        <w:t>were</w:t>
      </w:r>
      <w:r w:rsidRPr="005648D1">
        <w:rPr>
          <w:color w:val="000000" w:themeColor="text1"/>
          <w:sz w:val="26"/>
          <w:szCs w:val="26"/>
        </w:rPr>
        <w:t xml:space="preserve"> very similar before and after CFP (supporting information, Figs. S1 and S2).</w:t>
      </w:r>
    </w:p>
    <w:p w14:paraId="6DF010B9" w14:textId="77777777" w:rsidR="00EC69E2" w:rsidRPr="00415DF9" w:rsidRDefault="00EC69E2" w:rsidP="00415DF9"/>
    <w:p w14:paraId="3C11E352" w14:textId="07B28ED0" w:rsidR="00A77ACC" w:rsidRPr="005648D1" w:rsidRDefault="00EC69E2" w:rsidP="001B77D9">
      <w:pPr>
        <w:spacing w:after="0" w:line="360" w:lineRule="auto"/>
        <w:jc w:val="center"/>
        <w:rPr>
          <w:rFonts w:ascii="Times New Roman" w:eastAsia="Times New Roman" w:hAnsi="Times New Roman" w:cs="Times New Roman"/>
          <w:color w:val="000000" w:themeColor="text1"/>
          <w:sz w:val="26"/>
          <w:szCs w:val="26"/>
        </w:rPr>
      </w:pPr>
      <w:r w:rsidRPr="005648D1">
        <w:rPr>
          <w:rFonts w:ascii="Times New Roman" w:hAnsi="Times New Roman" w:cs="Times New Roman"/>
          <w:sz w:val="26"/>
          <w:szCs w:val="26"/>
        </w:rPr>
        <w:object w:dxaOrig="1532" w:dyaOrig="1528" w14:anchorId="1A5F1B26">
          <v:shape id="_x0000_i1026" type="#_x0000_t75" style="width:367.7pt;height:302.4pt" o:ole="">
            <v:imagedata r:id="rId15" o:title="" croptop="5836f" cropbottom="4005f" cropleft="3936f" cropright="1456f"/>
          </v:shape>
          <o:OLEObject Type="Embed" ProgID="Origin50.Graph" ShapeID="_x0000_i1026" DrawAspect="Content" ObjectID="_1572419368" r:id="rId16"/>
        </w:object>
      </w:r>
    </w:p>
    <w:p w14:paraId="154A965C" w14:textId="09AF798C" w:rsidR="00A77ACC" w:rsidRPr="005648D1" w:rsidRDefault="00A77ACC" w:rsidP="001B77D9">
      <w:pPr>
        <w:pStyle w:val="Caption"/>
        <w:spacing w:line="360" w:lineRule="auto"/>
        <w:jc w:val="center"/>
        <w:rPr>
          <w:rFonts w:ascii="Times New Roman" w:hAnsi="Times New Roman" w:cs="Times New Roman"/>
          <w:b w:val="0"/>
          <w:color w:val="auto"/>
          <w:sz w:val="26"/>
          <w:szCs w:val="26"/>
        </w:rPr>
      </w:pPr>
      <w:r w:rsidRPr="005648D1">
        <w:rPr>
          <w:rFonts w:ascii="Times New Roman" w:hAnsi="Times New Roman" w:cs="Times New Roman"/>
          <w:color w:val="auto"/>
          <w:sz w:val="26"/>
          <w:szCs w:val="26"/>
        </w:rPr>
        <w:t xml:space="preserve">Fig. </w:t>
      </w:r>
      <w:r w:rsidRPr="005648D1">
        <w:rPr>
          <w:rFonts w:ascii="Times New Roman" w:hAnsi="Times New Roman" w:cs="Times New Roman"/>
          <w:color w:val="auto"/>
          <w:sz w:val="26"/>
          <w:szCs w:val="26"/>
        </w:rPr>
        <w:fldChar w:fldCharType="begin"/>
      </w:r>
      <w:r w:rsidRPr="005648D1">
        <w:rPr>
          <w:rFonts w:ascii="Times New Roman" w:hAnsi="Times New Roman" w:cs="Times New Roman"/>
          <w:color w:val="auto"/>
          <w:sz w:val="26"/>
          <w:szCs w:val="26"/>
        </w:rPr>
        <w:instrText xml:space="preserve"> SEQ Figure \* ARABIC </w:instrText>
      </w:r>
      <w:r w:rsidRPr="005648D1">
        <w:rPr>
          <w:rFonts w:ascii="Times New Roman" w:hAnsi="Times New Roman" w:cs="Times New Roman"/>
          <w:color w:val="auto"/>
          <w:sz w:val="26"/>
          <w:szCs w:val="26"/>
        </w:rPr>
        <w:fldChar w:fldCharType="separate"/>
      </w:r>
      <w:r w:rsidR="008361A4" w:rsidRPr="005648D1">
        <w:rPr>
          <w:rFonts w:ascii="Times New Roman" w:hAnsi="Times New Roman" w:cs="Times New Roman"/>
          <w:noProof/>
          <w:color w:val="auto"/>
          <w:sz w:val="26"/>
          <w:szCs w:val="26"/>
        </w:rPr>
        <w:t>4</w:t>
      </w:r>
      <w:r w:rsidRPr="005648D1">
        <w:rPr>
          <w:rFonts w:ascii="Times New Roman" w:hAnsi="Times New Roman" w:cs="Times New Roman"/>
          <w:color w:val="auto"/>
          <w:sz w:val="26"/>
          <w:szCs w:val="26"/>
        </w:rPr>
        <w:fldChar w:fldCharType="end"/>
      </w:r>
      <w:r w:rsidRPr="005648D1">
        <w:rPr>
          <w:rFonts w:ascii="Times New Roman" w:hAnsi="Times New Roman" w:cs="Times New Roman"/>
          <w:b w:val="0"/>
          <w:color w:val="auto"/>
          <w:sz w:val="26"/>
          <w:szCs w:val="26"/>
        </w:rPr>
        <w:t>. TGA/DSC curves of RM-initial under air in the temperature range of 25-900</w:t>
      </w:r>
      <w:r w:rsidRPr="005648D1">
        <w:rPr>
          <w:rFonts w:ascii="Times New Roman" w:hAnsi="Times New Roman" w:cs="Times New Roman"/>
          <w:b w:val="0"/>
          <w:color w:val="auto"/>
          <w:sz w:val="26"/>
          <w:szCs w:val="26"/>
          <w:vertAlign w:val="superscript"/>
        </w:rPr>
        <w:t>o</w:t>
      </w:r>
      <w:r w:rsidRPr="005648D1">
        <w:rPr>
          <w:rFonts w:ascii="Times New Roman" w:hAnsi="Times New Roman" w:cs="Times New Roman"/>
          <w:b w:val="0"/>
          <w:color w:val="auto"/>
          <w:sz w:val="26"/>
          <w:szCs w:val="26"/>
        </w:rPr>
        <w:t>C.</w:t>
      </w:r>
    </w:p>
    <w:p w14:paraId="1A0AE41B" w14:textId="77777777" w:rsidR="00EC69E2" w:rsidRDefault="00EC69E2" w:rsidP="00415DF9">
      <w:pPr>
        <w:pStyle w:val="svarticle"/>
        <w:shd w:val="clear" w:color="auto" w:fill="FFFFFF" w:themeFill="background1"/>
        <w:adjustRightInd w:val="0"/>
        <w:spacing w:before="0" w:beforeAutospacing="0" w:after="0" w:afterAutospacing="0" w:line="360" w:lineRule="auto"/>
        <w:ind w:firstLine="709"/>
        <w:jc w:val="both"/>
        <w:textAlignment w:val="baseline"/>
        <w:rPr>
          <w:color w:val="000000" w:themeColor="text1"/>
          <w:sz w:val="26"/>
          <w:szCs w:val="26"/>
        </w:rPr>
      </w:pPr>
    </w:p>
    <w:p w14:paraId="7E297B3D" w14:textId="290B08B7" w:rsidR="00EC69E2" w:rsidRDefault="000C1790" w:rsidP="00415DF9">
      <w:pPr>
        <w:pStyle w:val="svarticle"/>
        <w:shd w:val="clear" w:color="auto" w:fill="FFFFFF" w:themeFill="background1"/>
        <w:adjustRightInd w:val="0"/>
        <w:spacing w:before="0" w:beforeAutospacing="0" w:after="0" w:afterAutospacing="0" w:line="360" w:lineRule="auto"/>
        <w:ind w:firstLine="709"/>
        <w:jc w:val="both"/>
        <w:textAlignment w:val="baseline"/>
        <w:rPr>
          <w:color w:val="000000" w:themeColor="text1"/>
          <w:sz w:val="26"/>
          <w:szCs w:val="26"/>
        </w:rPr>
      </w:pPr>
      <w:r>
        <w:rPr>
          <w:rFonts w:eastAsiaTheme="minorEastAsia"/>
          <w:iCs/>
          <w:color w:val="000000" w:themeColor="text1"/>
        </w:rPr>
        <w:t>T</w:t>
      </w:r>
      <w:r w:rsidR="009B5249" w:rsidRPr="005648D1">
        <w:rPr>
          <w:color w:val="000000" w:themeColor="text1"/>
          <w:sz w:val="26"/>
          <w:szCs w:val="26"/>
        </w:rPr>
        <w:t xml:space="preserve">o better understand the catalytic effect of </w:t>
      </w:r>
      <w:r w:rsidR="0052597D">
        <w:rPr>
          <w:color w:val="000000" w:themeColor="text1"/>
          <w:sz w:val="26"/>
          <w:szCs w:val="26"/>
        </w:rPr>
        <w:t>RM</w:t>
      </w:r>
      <w:r w:rsidR="009B5249" w:rsidRPr="005648D1">
        <w:rPr>
          <w:color w:val="000000" w:themeColor="text1"/>
          <w:sz w:val="26"/>
          <w:szCs w:val="26"/>
        </w:rPr>
        <w:t xml:space="preserve">, the </w:t>
      </w:r>
      <w:r w:rsidR="005C6511">
        <w:rPr>
          <w:color w:val="000000" w:themeColor="text1"/>
          <w:sz w:val="26"/>
          <w:szCs w:val="26"/>
        </w:rPr>
        <w:t>RM</w:t>
      </w:r>
      <w:r w:rsidR="009B5249" w:rsidRPr="005648D1">
        <w:rPr>
          <w:color w:val="000000" w:themeColor="text1"/>
          <w:sz w:val="26"/>
          <w:szCs w:val="26"/>
        </w:rPr>
        <w:t xml:space="preserve"> constituent oxides (α-Al</w:t>
      </w:r>
      <w:r w:rsidR="009B5249" w:rsidRPr="005648D1">
        <w:rPr>
          <w:color w:val="000000" w:themeColor="text1"/>
          <w:sz w:val="26"/>
          <w:szCs w:val="26"/>
          <w:vertAlign w:val="subscript"/>
        </w:rPr>
        <w:t>2</w:t>
      </w:r>
      <w:r w:rsidR="009B5249" w:rsidRPr="005648D1">
        <w:rPr>
          <w:color w:val="000000" w:themeColor="text1"/>
          <w:sz w:val="26"/>
          <w:szCs w:val="26"/>
        </w:rPr>
        <w:t>O</w:t>
      </w:r>
      <w:r w:rsidR="009B5249" w:rsidRPr="005648D1">
        <w:rPr>
          <w:color w:val="000000" w:themeColor="text1"/>
          <w:sz w:val="26"/>
          <w:szCs w:val="26"/>
          <w:vertAlign w:val="subscript"/>
        </w:rPr>
        <w:t>3</w:t>
      </w:r>
      <w:r w:rsidR="009B5249" w:rsidRPr="005648D1">
        <w:rPr>
          <w:color w:val="000000" w:themeColor="text1"/>
          <w:sz w:val="26"/>
          <w:szCs w:val="26"/>
        </w:rPr>
        <w:t>, Fe</w:t>
      </w:r>
      <w:r w:rsidR="005D34B2" w:rsidRPr="005648D1">
        <w:rPr>
          <w:color w:val="000000" w:themeColor="text1"/>
          <w:sz w:val="26"/>
          <w:szCs w:val="26"/>
          <w:vertAlign w:val="subscript"/>
        </w:rPr>
        <w:t>2</w:t>
      </w:r>
      <w:r w:rsidR="009B5249" w:rsidRPr="005648D1">
        <w:rPr>
          <w:color w:val="000000" w:themeColor="text1"/>
          <w:sz w:val="26"/>
          <w:szCs w:val="26"/>
        </w:rPr>
        <w:t>O</w:t>
      </w:r>
      <w:r w:rsidR="005D34B2" w:rsidRPr="005648D1">
        <w:rPr>
          <w:color w:val="000000" w:themeColor="text1"/>
          <w:sz w:val="26"/>
          <w:szCs w:val="26"/>
          <w:vertAlign w:val="subscript"/>
        </w:rPr>
        <w:t>3</w:t>
      </w:r>
      <w:r w:rsidR="009B5249" w:rsidRPr="005648D1">
        <w:rPr>
          <w:color w:val="000000" w:themeColor="text1"/>
          <w:sz w:val="26"/>
          <w:szCs w:val="26"/>
        </w:rPr>
        <w:t>, SiO</w:t>
      </w:r>
      <w:r w:rsidR="005D34B2" w:rsidRPr="005648D1">
        <w:rPr>
          <w:color w:val="000000" w:themeColor="text1"/>
          <w:sz w:val="26"/>
          <w:szCs w:val="26"/>
          <w:vertAlign w:val="subscript"/>
        </w:rPr>
        <w:t>2</w:t>
      </w:r>
      <w:r w:rsidR="009B5249" w:rsidRPr="005648D1">
        <w:rPr>
          <w:color w:val="000000" w:themeColor="text1"/>
          <w:sz w:val="26"/>
          <w:szCs w:val="26"/>
        </w:rPr>
        <w:t>, and TiO</w:t>
      </w:r>
      <w:r w:rsidR="005D34B2" w:rsidRPr="005648D1">
        <w:rPr>
          <w:color w:val="000000" w:themeColor="text1"/>
          <w:sz w:val="26"/>
          <w:szCs w:val="26"/>
          <w:vertAlign w:val="subscript"/>
        </w:rPr>
        <w:t>2</w:t>
      </w:r>
      <w:r w:rsidR="009B5249" w:rsidRPr="005648D1">
        <w:rPr>
          <w:color w:val="000000" w:themeColor="text1"/>
          <w:sz w:val="26"/>
          <w:szCs w:val="26"/>
        </w:rPr>
        <w:t xml:space="preserve">) </w:t>
      </w:r>
      <w:r w:rsidR="005C6511">
        <w:rPr>
          <w:color w:val="000000" w:themeColor="text1"/>
          <w:sz w:val="26"/>
          <w:szCs w:val="26"/>
        </w:rPr>
        <w:t xml:space="preserve">were also tested </w:t>
      </w:r>
      <w:r w:rsidR="009B5249" w:rsidRPr="005648D1">
        <w:rPr>
          <w:color w:val="000000" w:themeColor="text1"/>
          <w:sz w:val="26"/>
          <w:szCs w:val="26"/>
        </w:rPr>
        <w:t xml:space="preserve">in the CFP of </w:t>
      </w:r>
      <w:proofErr w:type="spellStart"/>
      <w:r w:rsidR="0052597D">
        <w:rPr>
          <w:color w:val="000000" w:themeColor="text1"/>
          <w:sz w:val="26"/>
          <w:szCs w:val="26"/>
        </w:rPr>
        <w:t>b</w:t>
      </w:r>
      <w:r w:rsidR="009B5249" w:rsidRPr="005648D1">
        <w:rPr>
          <w:color w:val="000000" w:themeColor="text1"/>
          <w:sz w:val="26"/>
          <w:szCs w:val="26"/>
        </w:rPr>
        <w:t>eechwood</w:t>
      </w:r>
      <w:proofErr w:type="spellEnd"/>
      <w:r w:rsidR="009B5249" w:rsidRPr="005648D1">
        <w:rPr>
          <w:color w:val="000000" w:themeColor="text1"/>
          <w:sz w:val="26"/>
          <w:szCs w:val="26"/>
        </w:rPr>
        <w:t xml:space="preserve">. </w:t>
      </w:r>
      <w:r w:rsidR="005C6511">
        <w:rPr>
          <w:color w:val="000000" w:themeColor="text1"/>
          <w:sz w:val="26"/>
          <w:szCs w:val="26"/>
        </w:rPr>
        <w:t>It was found that a</w:t>
      </w:r>
      <w:r w:rsidR="00920A9A" w:rsidRPr="005648D1">
        <w:rPr>
          <w:color w:val="000000" w:themeColor="text1"/>
          <w:sz w:val="26"/>
          <w:szCs w:val="26"/>
        </w:rPr>
        <w:t>fter CFP</w:t>
      </w:r>
      <w:r w:rsidR="00067670" w:rsidRPr="005648D1">
        <w:rPr>
          <w:color w:val="000000" w:themeColor="text1"/>
          <w:sz w:val="26"/>
          <w:szCs w:val="26"/>
        </w:rPr>
        <w:t xml:space="preserve"> </w:t>
      </w:r>
      <w:r w:rsidR="00DE4F66">
        <w:rPr>
          <w:color w:val="000000" w:themeColor="text1"/>
          <w:sz w:val="26"/>
          <w:szCs w:val="26"/>
        </w:rPr>
        <w:t>with</w:t>
      </w:r>
      <w:r w:rsidR="00DE4F66" w:rsidRPr="005648D1">
        <w:rPr>
          <w:color w:val="000000" w:themeColor="text1"/>
          <w:sz w:val="26"/>
          <w:szCs w:val="26"/>
        </w:rPr>
        <w:t xml:space="preserve"> </w:t>
      </w:r>
      <w:r w:rsidR="00D01216" w:rsidRPr="005648D1">
        <w:rPr>
          <w:color w:val="000000" w:themeColor="text1"/>
          <w:sz w:val="26"/>
          <w:szCs w:val="26"/>
        </w:rPr>
        <w:t>α-Al</w:t>
      </w:r>
      <w:r w:rsidR="005D34B2" w:rsidRPr="005648D1">
        <w:rPr>
          <w:color w:val="000000" w:themeColor="text1"/>
          <w:sz w:val="26"/>
          <w:szCs w:val="26"/>
          <w:vertAlign w:val="subscript"/>
        </w:rPr>
        <w:t>2</w:t>
      </w:r>
      <w:r w:rsidR="00D01216" w:rsidRPr="005648D1">
        <w:rPr>
          <w:color w:val="000000" w:themeColor="text1"/>
          <w:sz w:val="26"/>
          <w:szCs w:val="26"/>
        </w:rPr>
        <w:t>O</w:t>
      </w:r>
      <w:r w:rsidR="005D34B2" w:rsidRPr="005648D1">
        <w:rPr>
          <w:color w:val="000000" w:themeColor="text1"/>
          <w:sz w:val="26"/>
          <w:szCs w:val="26"/>
          <w:vertAlign w:val="subscript"/>
        </w:rPr>
        <w:t>3</w:t>
      </w:r>
      <w:r w:rsidR="00D01216" w:rsidRPr="005648D1">
        <w:rPr>
          <w:color w:val="000000" w:themeColor="text1"/>
          <w:sz w:val="26"/>
          <w:szCs w:val="26"/>
        </w:rPr>
        <w:t>, Fe</w:t>
      </w:r>
      <w:r w:rsidR="005D34B2" w:rsidRPr="005648D1">
        <w:rPr>
          <w:color w:val="000000" w:themeColor="text1"/>
          <w:sz w:val="26"/>
          <w:szCs w:val="26"/>
          <w:vertAlign w:val="subscript"/>
        </w:rPr>
        <w:t>2</w:t>
      </w:r>
      <w:r w:rsidR="00D01216" w:rsidRPr="005648D1">
        <w:rPr>
          <w:color w:val="000000" w:themeColor="text1"/>
          <w:sz w:val="26"/>
          <w:szCs w:val="26"/>
        </w:rPr>
        <w:t>O</w:t>
      </w:r>
      <w:r w:rsidR="005D34B2" w:rsidRPr="005648D1">
        <w:rPr>
          <w:color w:val="000000" w:themeColor="text1"/>
          <w:sz w:val="26"/>
          <w:szCs w:val="26"/>
          <w:vertAlign w:val="subscript"/>
        </w:rPr>
        <w:t>3</w:t>
      </w:r>
      <w:r w:rsidR="00D01216" w:rsidRPr="005648D1">
        <w:rPr>
          <w:color w:val="000000" w:themeColor="text1"/>
          <w:sz w:val="26"/>
          <w:szCs w:val="26"/>
        </w:rPr>
        <w:t>, SiO</w:t>
      </w:r>
      <w:r w:rsidR="005D34B2" w:rsidRPr="005648D1">
        <w:rPr>
          <w:color w:val="000000" w:themeColor="text1"/>
          <w:sz w:val="26"/>
          <w:szCs w:val="26"/>
          <w:vertAlign w:val="subscript"/>
        </w:rPr>
        <w:t>2</w:t>
      </w:r>
      <w:r w:rsidR="00D01216" w:rsidRPr="005648D1">
        <w:rPr>
          <w:color w:val="000000" w:themeColor="text1"/>
          <w:sz w:val="26"/>
          <w:szCs w:val="26"/>
        </w:rPr>
        <w:t>, and TiO</w:t>
      </w:r>
      <w:r w:rsidR="005D34B2" w:rsidRPr="005648D1">
        <w:rPr>
          <w:color w:val="000000" w:themeColor="text1"/>
          <w:sz w:val="26"/>
          <w:szCs w:val="26"/>
          <w:vertAlign w:val="subscript"/>
        </w:rPr>
        <w:t>2</w:t>
      </w:r>
      <w:r w:rsidR="00920A9A" w:rsidRPr="005648D1">
        <w:rPr>
          <w:color w:val="000000" w:themeColor="text1"/>
          <w:sz w:val="26"/>
          <w:szCs w:val="26"/>
        </w:rPr>
        <w:t>, t</w:t>
      </w:r>
      <w:r w:rsidR="00DC15E3" w:rsidRPr="005648D1">
        <w:rPr>
          <w:color w:val="000000" w:themeColor="text1"/>
          <w:sz w:val="26"/>
          <w:szCs w:val="26"/>
        </w:rPr>
        <w:t>he distribution of the pyrolysis</w:t>
      </w:r>
      <w:r w:rsidR="00920A9A" w:rsidRPr="005648D1">
        <w:rPr>
          <w:color w:val="000000" w:themeColor="text1"/>
          <w:sz w:val="26"/>
          <w:szCs w:val="26"/>
        </w:rPr>
        <w:t xml:space="preserve"> products was </w:t>
      </w:r>
      <w:r w:rsidR="00500231" w:rsidRPr="005648D1">
        <w:rPr>
          <w:color w:val="000000" w:themeColor="text1"/>
          <w:sz w:val="26"/>
          <w:szCs w:val="26"/>
        </w:rPr>
        <w:t>significantly affected</w:t>
      </w:r>
      <w:r w:rsidR="00CB68B8" w:rsidRPr="005648D1">
        <w:rPr>
          <w:color w:val="000000" w:themeColor="text1"/>
          <w:sz w:val="26"/>
          <w:szCs w:val="26"/>
        </w:rPr>
        <w:t xml:space="preserve"> (F</w:t>
      </w:r>
      <w:r w:rsidR="001B03C0" w:rsidRPr="005648D1">
        <w:rPr>
          <w:color w:val="000000" w:themeColor="text1"/>
          <w:sz w:val="26"/>
          <w:szCs w:val="26"/>
        </w:rPr>
        <w:t>ig.</w:t>
      </w:r>
      <w:r w:rsidR="00CB68B8" w:rsidRPr="005648D1">
        <w:rPr>
          <w:color w:val="000000" w:themeColor="text1"/>
          <w:sz w:val="26"/>
          <w:szCs w:val="26"/>
        </w:rPr>
        <w:t xml:space="preserve"> 5</w:t>
      </w:r>
      <w:r w:rsidR="001B03C0" w:rsidRPr="005648D1">
        <w:rPr>
          <w:color w:val="000000" w:themeColor="text1"/>
          <w:sz w:val="26"/>
          <w:szCs w:val="26"/>
        </w:rPr>
        <w:t>)</w:t>
      </w:r>
      <w:r w:rsidR="00D01216" w:rsidRPr="005648D1">
        <w:rPr>
          <w:color w:val="000000" w:themeColor="text1"/>
          <w:sz w:val="26"/>
          <w:szCs w:val="26"/>
        </w:rPr>
        <w:t>.</w:t>
      </w:r>
      <w:r w:rsidR="00DD1275">
        <w:rPr>
          <w:color w:val="000000" w:themeColor="text1"/>
          <w:sz w:val="26"/>
          <w:szCs w:val="26"/>
        </w:rPr>
        <w:t xml:space="preserve"> </w:t>
      </w:r>
      <w:r w:rsidR="001021A6">
        <w:rPr>
          <w:color w:val="000000" w:themeColor="text1"/>
          <w:sz w:val="26"/>
          <w:szCs w:val="26"/>
        </w:rPr>
        <w:t xml:space="preserve">In general, </w:t>
      </w:r>
      <w:r w:rsidR="001021A6" w:rsidRPr="005648D1">
        <w:rPr>
          <w:color w:val="000000" w:themeColor="text1"/>
          <w:sz w:val="26"/>
          <w:szCs w:val="26"/>
        </w:rPr>
        <w:t>Fe</w:t>
      </w:r>
      <w:r w:rsidR="001021A6" w:rsidRPr="005648D1">
        <w:rPr>
          <w:color w:val="000000" w:themeColor="text1"/>
          <w:sz w:val="26"/>
          <w:szCs w:val="26"/>
          <w:vertAlign w:val="subscript"/>
        </w:rPr>
        <w:t>2</w:t>
      </w:r>
      <w:r w:rsidR="001021A6" w:rsidRPr="005648D1">
        <w:rPr>
          <w:color w:val="000000" w:themeColor="text1"/>
          <w:sz w:val="26"/>
          <w:szCs w:val="26"/>
        </w:rPr>
        <w:t>O</w:t>
      </w:r>
      <w:r w:rsidR="001021A6" w:rsidRPr="005648D1">
        <w:rPr>
          <w:color w:val="000000" w:themeColor="text1"/>
          <w:sz w:val="26"/>
          <w:szCs w:val="26"/>
          <w:vertAlign w:val="subscript"/>
        </w:rPr>
        <w:t>3</w:t>
      </w:r>
      <w:r w:rsidR="001021A6" w:rsidRPr="005648D1">
        <w:rPr>
          <w:color w:val="000000" w:themeColor="text1"/>
          <w:sz w:val="26"/>
          <w:szCs w:val="26"/>
        </w:rPr>
        <w:t xml:space="preserve"> and </w:t>
      </w:r>
      <w:r w:rsidR="00732DDA" w:rsidRPr="005648D1">
        <w:rPr>
          <w:color w:val="000000" w:themeColor="text1"/>
          <w:sz w:val="26"/>
          <w:szCs w:val="26"/>
        </w:rPr>
        <w:t>α-Al</w:t>
      </w:r>
      <w:r w:rsidR="005D34B2" w:rsidRPr="005648D1">
        <w:rPr>
          <w:color w:val="000000" w:themeColor="text1"/>
          <w:sz w:val="26"/>
          <w:szCs w:val="26"/>
          <w:vertAlign w:val="subscript"/>
        </w:rPr>
        <w:t>2</w:t>
      </w:r>
      <w:r w:rsidR="00732DDA" w:rsidRPr="005648D1">
        <w:rPr>
          <w:color w:val="000000" w:themeColor="text1"/>
          <w:sz w:val="26"/>
          <w:szCs w:val="26"/>
        </w:rPr>
        <w:t>O</w:t>
      </w:r>
      <w:r w:rsidR="005D34B2" w:rsidRPr="005648D1">
        <w:rPr>
          <w:color w:val="000000" w:themeColor="text1"/>
          <w:sz w:val="26"/>
          <w:szCs w:val="26"/>
          <w:vertAlign w:val="subscript"/>
        </w:rPr>
        <w:t>3</w:t>
      </w:r>
      <w:r w:rsidR="00732DDA" w:rsidRPr="005648D1">
        <w:rPr>
          <w:color w:val="000000" w:themeColor="text1"/>
          <w:sz w:val="26"/>
          <w:szCs w:val="26"/>
        </w:rPr>
        <w:t xml:space="preserve"> </w:t>
      </w:r>
      <w:r w:rsidR="00400C31" w:rsidRPr="005648D1">
        <w:rPr>
          <w:color w:val="000000" w:themeColor="text1"/>
          <w:sz w:val="26"/>
          <w:szCs w:val="26"/>
        </w:rPr>
        <w:t xml:space="preserve">had an </w:t>
      </w:r>
      <w:r w:rsidR="00DD1275">
        <w:rPr>
          <w:color w:val="000000" w:themeColor="text1"/>
          <w:sz w:val="26"/>
          <w:szCs w:val="26"/>
        </w:rPr>
        <w:t>effect</w:t>
      </w:r>
      <w:r w:rsidR="00400C31" w:rsidRPr="005648D1">
        <w:rPr>
          <w:color w:val="000000" w:themeColor="text1"/>
          <w:sz w:val="26"/>
          <w:szCs w:val="26"/>
        </w:rPr>
        <w:t xml:space="preserve"> on</w:t>
      </w:r>
      <w:r w:rsidR="00916D04" w:rsidRPr="005648D1">
        <w:rPr>
          <w:color w:val="000000" w:themeColor="text1"/>
          <w:sz w:val="26"/>
          <w:szCs w:val="26"/>
        </w:rPr>
        <w:t xml:space="preserve"> the pyrolytic products</w:t>
      </w:r>
      <w:r w:rsidR="00DD1275">
        <w:rPr>
          <w:color w:val="000000" w:themeColor="text1"/>
          <w:sz w:val="26"/>
          <w:szCs w:val="26"/>
        </w:rPr>
        <w:t>,</w:t>
      </w:r>
      <w:r w:rsidR="00916D04" w:rsidRPr="005648D1">
        <w:rPr>
          <w:color w:val="000000" w:themeColor="text1"/>
          <w:sz w:val="26"/>
          <w:szCs w:val="26"/>
        </w:rPr>
        <w:t xml:space="preserve"> increasing the formation of </w:t>
      </w:r>
      <w:r w:rsidR="00657DE8" w:rsidRPr="005648D1">
        <w:rPr>
          <w:color w:val="000000" w:themeColor="text1"/>
          <w:sz w:val="26"/>
          <w:szCs w:val="26"/>
        </w:rPr>
        <w:t>CO</w:t>
      </w:r>
      <w:r w:rsidR="00657DE8" w:rsidRPr="005648D1">
        <w:rPr>
          <w:color w:val="000000" w:themeColor="text1"/>
          <w:sz w:val="26"/>
          <w:szCs w:val="26"/>
          <w:vertAlign w:val="subscript"/>
        </w:rPr>
        <w:t>2</w:t>
      </w:r>
      <w:r w:rsidR="00400C31" w:rsidRPr="005648D1">
        <w:rPr>
          <w:color w:val="000000" w:themeColor="text1"/>
          <w:sz w:val="26"/>
          <w:szCs w:val="26"/>
        </w:rPr>
        <w:t xml:space="preserve"> and</w:t>
      </w:r>
      <w:r w:rsidR="00657DE8" w:rsidRPr="005648D1">
        <w:rPr>
          <w:color w:val="000000" w:themeColor="text1"/>
          <w:sz w:val="26"/>
          <w:szCs w:val="26"/>
        </w:rPr>
        <w:t xml:space="preserve"> furfurals</w:t>
      </w:r>
      <w:r w:rsidR="00400C31" w:rsidRPr="005648D1">
        <w:rPr>
          <w:color w:val="000000" w:themeColor="text1"/>
          <w:sz w:val="26"/>
          <w:szCs w:val="26"/>
        </w:rPr>
        <w:t xml:space="preserve">, whilst </w:t>
      </w:r>
      <w:r w:rsidR="00657DE8" w:rsidRPr="005648D1">
        <w:rPr>
          <w:color w:val="000000" w:themeColor="text1"/>
          <w:sz w:val="26"/>
          <w:szCs w:val="26"/>
        </w:rPr>
        <w:t xml:space="preserve">decreasing the yield of phenols. </w:t>
      </w:r>
      <w:r w:rsidR="008A51D0" w:rsidRPr="005648D1">
        <w:rPr>
          <w:color w:val="000000" w:themeColor="text1"/>
          <w:sz w:val="26"/>
          <w:szCs w:val="26"/>
        </w:rPr>
        <w:t>TiO</w:t>
      </w:r>
      <w:r w:rsidR="005D34B2" w:rsidRPr="005648D1">
        <w:rPr>
          <w:color w:val="000000" w:themeColor="text1"/>
          <w:sz w:val="26"/>
          <w:szCs w:val="26"/>
          <w:vertAlign w:val="subscript"/>
        </w:rPr>
        <w:t>2</w:t>
      </w:r>
      <w:r w:rsidR="00135837" w:rsidRPr="005648D1">
        <w:rPr>
          <w:color w:val="000000" w:themeColor="text1"/>
          <w:sz w:val="26"/>
          <w:szCs w:val="26"/>
        </w:rPr>
        <w:t xml:space="preserve"> also promoted </w:t>
      </w:r>
      <w:r w:rsidR="00400C31" w:rsidRPr="005648D1">
        <w:rPr>
          <w:color w:val="000000" w:themeColor="text1"/>
          <w:sz w:val="26"/>
          <w:szCs w:val="26"/>
        </w:rPr>
        <w:t xml:space="preserve">the formation of </w:t>
      </w:r>
      <w:r w:rsidR="00135837" w:rsidRPr="005648D1">
        <w:rPr>
          <w:color w:val="000000" w:themeColor="text1"/>
          <w:sz w:val="26"/>
          <w:szCs w:val="26"/>
        </w:rPr>
        <w:t>furfurals</w:t>
      </w:r>
      <w:r w:rsidR="00A46B9D" w:rsidRPr="005648D1">
        <w:rPr>
          <w:color w:val="000000" w:themeColor="text1"/>
          <w:sz w:val="26"/>
          <w:szCs w:val="26"/>
        </w:rPr>
        <w:t>, whereas aldehyde formation</w:t>
      </w:r>
      <w:r w:rsidR="00AA546A" w:rsidRPr="005648D1">
        <w:rPr>
          <w:color w:val="000000" w:themeColor="text1"/>
          <w:sz w:val="26"/>
          <w:szCs w:val="26"/>
        </w:rPr>
        <w:t xml:space="preserve"> </w:t>
      </w:r>
      <w:r w:rsidR="00400C31" w:rsidRPr="005648D1">
        <w:rPr>
          <w:color w:val="000000" w:themeColor="text1"/>
          <w:sz w:val="26"/>
          <w:szCs w:val="26"/>
        </w:rPr>
        <w:t xml:space="preserve">was </w:t>
      </w:r>
      <w:r w:rsidR="00AA546A" w:rsidRPr="005648D1">
        <w:rPr>
          <w:color w:val="000000" w:themeColor="text1"/>
          <w:sz w:val="26"/>
          <w:szCs w:val="26"/>
        </w:rPr>
        <w:t>promo</w:t>
      </w:r>
      <w:r w:rsidR="00A46B9D" w:rsidRPr="005648D1">
        <w:rPr>
          <w:color w:val="000000" w:themeColor="text1"/>
          <w:sz w:val="26"/>
          <w:szCs w:val="26"/>
        </w:rPr>
        <w:t xml:space="preserve">ted by all </w:t>
      </w:r>
      <w:r w:rsidR="005C6511">
        <w:rPr>
          <w:color w:val="000000" w:themeColor="text1"/>
          <w:sz w:val="26"/>
          <w:szCs w:val="26"/>
        </w:rPr>
        <w:t>the</w:t>
      </w:r>
      <w:r w:rsidR="00DD1275">
        <w:rPr>
          <w:color w:val="000000" w:themeColor="text1"/>
          <w:sz w:val="26"/>
          <w:szCs w:val="26"/>
        </w:rPr>
        <w:t>se</w:t>
      </w:r>
      <w:r w:rsidR="005C6511">
        <w:rPr>
          <w:color w:val="000000" w:themeColor="text1"/>
          <w:sz w:val="26"/>
          <w:szCs w:val="26"/>
        </w:rPr>
        <w:t xml:space="preserve"> oxides</w:t>
      </w:r>
      <w:r w:rsidR="00A46B9D" w:rsidRPr="005648D1">
        <w:rPr>
          <w:color w:val="000000" w:themeColor="text1"/>
          <w:sz w:val="26"/>
          <w:szCs w:val="26"/>
        </w:rPr>
        <w:t>.</w:t>
      </w:r>
      <w:r w:rsidR="000B7E61" w:rsidRPr="005648D1">
        <w:rPr>
          <w:color w:val="000000" w:themeColor="text1"/>
          <w:sz w:val="26"/>
          <w:szCs w:val="26"/>
        </w:rPr>
        <w:t xml:space="preserve"> Overall</w:t>
      </w:r>
      <w:r w:rsidR="00400C31" w:rsidRPr="005648D1">
        <w:rPr>
          <w:color w:val="000000" w:themeColor="text1"/>
          <w:sz w:val="26"/>
          <w:szCs w:val="26"/>
        </w:rPr>
        <w:t>, the</w:t>
      </w:r>
      <w:r w:rsidR="000B7E61" w:rsidRPr="005648D1">
        <w:rPr>
          <w:color w:val="000000" w:themeColor="text1"/>
          <w:sz w:val="26"/>
          <w:szCs w:val="26"/>
        </w:rPr>
        <w:t xml:space="preserve"> acid yield was </w:t>
      </w:r>
      <w:r w:rsidR="00DE4F66">
        <w:rPr>
          <w:color w:val="000000" w:themeColor="text1"/>
          <w:sz w:val="26"/>
          <w:szCs w:val="26"/>
        </w:rPr>
        <w:t xml:space="preserve">not </w:t>
      </w:r>
      <w:r w:rsidR="00E13A7D" w:rsidRPr="005648D1">
        <w:rPr>
          <w:color w:val="000000" w:themeColor="text1"/>
          <w:sz w:val="26"/>
          <w:szCs w:val="26"/>
        </w:rPr>
        <w:t>altered</w:t>
      </w:r>
      <w:r w:rsidR="00AA546A" w:rsidRPr="005648D1">
        <w:rPr>
          <w:color w:val="000000" w:themeColor="text1"/>
          <w:sz w:val="26"/>
          <w:szCs w:val="26"/>
        </w:rPr>
        <w:t xml:space="preserve"> </w:t>
      </w:r>
      <w:r w:rsidR="00E13A7D" w:rsidRPr="005648D1">
        <w:rPr>
          <w:color w:val="000000" w:themeColor="text1"/>
          <w:sz w:val="26"/>
          <w:szCs w:val="26"/>
        </w:rPr>
        <w:t xml:space="preserve">by all </w:t>
      </w:r>
      <w:r w:rsidR="00732DDA" w:rsidRPr="005648D1">
        <w:rPr>
          <w:color w:val="000000" w:themeColor="text1"/>
          <w:sz w:val="26"/>
          <w:szCs w:val="26"/>
        </w:rPr>
        <w:t>individual</w:t>
      </w:r>
      <w:r w:rsidR="00400C31" w:rsidRPr="005648D1">
        <w:rPr>
          <w:color w:val="000000" w:themeColor="text1"/>
          <w:sz w:val="26"/>
          <w:szCs w:val="26"/>
        </w:rPr>
        <w:t xml:space="preserve"> </w:t>
      </w:r>
      <w:r w:rsidR="00732DDA" w:rsidRPr="005648D1">
        <w:rPr>
          <w:color w:val="000000" w:themeColor="text1"/>
          <w:sz w:val="26"/>
          <w:szCs w:val="26"/>
        </w:rPr>
        <w:t xml:space="preserve">oxides </w:t>
      </w:r>
      <w:r w:rsidR="00DE4F66" w:rsidRPr="00DE4F66">
        <w:rPr>
          <w:color w:val="000000" w:themeColor="text1"/>
          <w:sz w:val="26"/>
          <w:szCs w:val="26"/>
        </w:rPr>
        <w:t>constituting</w:t>
      </w:r>
      <w:r w:rsidR="00400C31" w:rsidRPr="005648D1">
        <w:rPr>
          <w:color w:val="000000" w:themeColor="text1"/>
          <w:sz w:val="26"/>
          <w:szCs w:val="26"/>
        </w:rPr>
        <w:t xml:space="preserve"> </w:t>
      </w:r>
      <w:r w:rsidR="00F43DFB">
        <w:rPr>
          <w:color w:val="000000" w:themeColor="text1"/>
          <w:sz w:val="26"/>
          <w:szCs w:val="26"/>
        </w:rPr>
        <w:t>r</w:t>
      </w:r>
      <w:r w:rsidR="00732DDA" w:rsidRPr="005648D1">
        <w:rPr>
          <w:color w:val="000000" w:themeColor="text1"/>
          <w:sz w:val="26"/>
          <w:szCs w:val="26"/>
        </w:rPr>
        <w:t>ed</w:t>
      </w:r>
      <w:r w:rsidR="00400C31" w:rsidRPr="005648D1">
        <w:rPr>
          <w:color w:val="000000" w:themeColor="text1"/>
          <w:sz w:val="26"/>
          <w:szCs w:val="26"/>
        </w:rPr>
        <w:t xml:space="preserve"> </w:t>
      </w:r>
      <w:r w:rsidR="00F43DFB">
        <w:rPr>
          <w:color w:val="000000" w:themeColor="text1"/>
          <w:sz w:val="26"/>
          <w:szCs w:val="26"/>
        </w:rPr>
        <w:t>m</w:t>
      </w:r>
      <w:r w:rsidR="00732DDA" w:rsidRPr="005648D1">
        <w:rPr>
          <w:color w:val="000000" w:themeColor="text1"/>
          <w:sz w:val="26"/>
          <w:szCs w:val="26"/>
        </w:rPr>
        <w:t>ud.</w:t>
      </w:r>
      <w:r w:rsidR="009330E3" w:rsidRPr="005648D1">
        <w:rPr>
          <w:color w:val="000000" w:themeColor="text1"/>
          <w:sz w:val="26"/>
          <w:szCs w:val="26"/>
        </w:rPr>
        <w:t xml:space="preserve"> XRD</w:t>
      </w:r>
      <w:r w:rsidR="00DE4F66">
        <w:rPr>
          <w:color w:val="000000" w:themeColor="text1"/>
          <w:sz w:val="26"/>
          <w:szCs w:val="26"/>
        </w:rPr>
        <w:t xml:space="preserve"> </w:t>
      </w:r>
      <w:r w:rsidR="00DE4F66" w:rsidRPr="005648D1">
        <w:rPr>
          <w:color w:val="000000" w:themeColor="text1"/>
          <w:sz w:val="26"/>
          <w:szCs w:val="26"/>
        </w:rPr>
        <w:t>patterns</w:t>
      </w:r>
      <w:r w:rsidR="009330E3" w:rsidRPr="005648D1">
        <w:rPr>
          <w:color w:val="000000" w:themeColor="text1"/>
          <w:sz w:val="26"/>
          <w:szCs w:val="26"/>
        </w:rPr>
        <w:t xml:space="preserve"> and IR </w:t>
      </w:r>
      <w:r w:rsidR="00DE4F66">
        <w:rPr>
          <w:color w:val="000000" w:themeColor="text1"/>
          <w:sz w:val="26"/>
          <w:szCs w:val="26"/>
        </w:rPr>
        <w:t>spectra</w:t>
      </w:r>
      <w:r w:rsidR="00DE4F66" w:rsidRPr="005648D1">
        <w:rPr>
          <w:color w:val="000000" w:themeColor="text1"/>
          <w:sz w:val="26"/>
          <w:szCs w:val="26"/>
        </w:rPr>
        <w:t xml:space="preserve"> </w:t>
      </w:r>
      <w:r w:rsidR="009330E3" w:rsidRPr="005648D1">
        <w:rPr>
          <w:color w:val="000000" w:themeColor="text1"/>
          <w:sz w:val="26"/>
          <w:szCs w:val="26"/>
        </w:rPr>
        <w:t xml:space="preserve">of all individual oxides were </w:t>
      </w:r>
      <w:r w:rsidR="00DE4F66">
        <w:rPr>
          <w:color w:val="000000" w:themeColor="text1"/>
          <w:sz w:val="26"/>
          <w:szCs w:val="26"/>
        </w:rPr>
        <w:t>recorded</w:t>
      </w:r>
      <w:r w:rsidR="00DE4F66" w:rsidRPr="005648D1">
        <w:rPr>
          <w:color w:val="000000" w:themeColor="text1"/>
          <w:sz w:val="26"/>
          <w:szCs w:val="26"/>
        </w:rPr>
        <w:t xml:space="preserve"> </w:t>
      </w:r>
      <w:r w:rsidR="009330E3" w:rsidRPr="005648D1">
        <w:rPr>
          <w:color w:val="000000" w:themeColor="text1"/>
          <w:sz w:val="26"/>
          <w:szCs w:val="26"/>
        </w:rPr>
        <w:t xml:space="preserve">before and after CFP of </w:t>
      </w:r>
      <w:proofErr w:type="spellStart"/>
      <w:r w:rsidR="00F43DFB">
        <w:rPr>
          <w:color w:val="000000" w:themeColor="text1"/>
          <w:sz w:val="26"/>
          <w:szCs w:val="26"/>
        </w:rPr>
        <w:t>b</w:t>
      </w:r>
      <w:r w:rsidR="00DE4F66" w:rsidRPr="005648D1">
        <w:rPr>
          <w:color w:val="000000" w:themeColor="text1"/>
          <w:sz w:val="26"/>
          <w:szCs w:val="26"/>
        </w:rPr>
        <w:t>eechwood</w:t>
      </w:r>
      <w:proofErr w:type="spellEnd"/>
      <w:r w:rsidR="00DE4F66" w:rsidRPr="005648D1">
        <w:rPr>
          <w:color w:val="000000" w:themeColor="text1"/>
          <w:sz w:val="26"/>
          <w:szCs w:val="26"/>
        </w:rPr>
        <w:t xml:space="preserve"> (supporting information, Figs. S3 and S4).</w:t>
      </w:r>
    </w:p>
    <w:p w14:paraId="633485C2" w14:textId="5E1C0361" w:rsidR="00EC69E2" w:rsidRDefault="00EC69E2" w:rsidP="00EC69E2">
      <w:pPr>
        <w:pStyle w:val="svarticle"/>
        <w:shd w:val="clear" w:color="auto" w:fill="FFFFFF"/>
        <w:spacing w:before="0" w:beforeAutospacing="0" w:after="0" w:afterAutospacing="0" w:line="360" w:lineRule="auto"/>
        <w:ind w:firstLine="709"/>
        <w:jc w:val="both"/>
        <w:textAlignment w:val="baseline"/>
        <w:rPr>
          <w:rFonts w:eastAsiaTheme="minorEastAsia"/>
          <w:color w:val="000000" w:themeColor="text1"/>
          <w:sz w:val="26"/>
          <w:szCs w:val="26"/>
        </w:rPr>
      </w:pPr>
      <w:r w:rsidRPr="005648D1">
        <w:rPr>
          <w:rFonts w:eastAsiaTheme="minorEastAsia"/>
          <w:color w:val="000000" w:themeColor="text1"/>
          <w:sz w:val="26"/>
          <w:szCs w:val="26"/>
        </w:rPr>
        <w:t>The catalytic effect of the applied catalysts (RM-950 and individual oxides</w:t>
      </w:r>
      <w:r>
        <w:rPr>
          <w:rFonts w:eastAsiaTheme="minorEastAsia"/>
          <w:color w:val="000000" w:themeColor="text1"/>
          <w:sz w:val="26"/>
          <w:szCs w:val="26"/>
        </w:rPr>
        <w:t xml:space="preserve"> with</w:t>
      </w:r>
      <w:r w:rsidRPr="005648D1">
        <w:rPr>
          <w:rFonts w:eastAsiaTheme="minorEastAsia"/>
          <w:color w:val="000000" w:themeColor="text1"/>
          <w:sz w:val="26"/>
          <w:szCs w:val="26"/>
        </w:rPr>
        <w:t xml:space="preserve"> </w:t>
      </w:r>
      <w:r>
        <w:rPr>
          <w:rFonts w:eastAsiaTheme="minorEastAsia"/>
          <w:color w:val="000000" w:themeColor="text1"/>
          <w:sz w:val="26"/>
          <w:szCs w:val="26"/>
        </w:rPr>
        <w:t>the</w:t>
      </w:r>
      <w:r w:rsidRPr="005648D1">
        <w:rPr>
          <w:rFonts w:eastAsiaTheme="minorEastAsia"/>
          <w:color w:val="000000" w:themeColor="text1"/>
          <w:sz w:val="26"/>
          <w:szCs w:val="26"/>
        </w:rPr>
        <w:t xml:space="preserve"> </w:t>
      </w:r>
      <w:r w:rsidR="004F6DC3">
        <w:rPr>
          <w:rFonts w:eastAsiaTheme="minorEastAsia"/>
          <w:color w:val="000000" w:themeColor="text1"/>
          <w:sz w:val="26"/>
          <w:szCs w:val="26"/>
        </w:rPr>
        <w:t>BW/</w:t>
      </w:r>
      <w:r w:rsidRPr="005648D1">
        <w:rPr>
          <w:rFonts w:eastAsiaTheme="minorEastAsia"/>
          <w:color w:val="000000" w:themeColor="text1"/>
          <w:sz w:val="26"/>
          <w:szCs w:val="26"/>
        </w:rPr>
        <w:t>catalyst ratio of 1:4</w:t>
      </w:r>
      <w:r w:rsidR="004F6DC3">
        <w:rPr>
          <w:rFonts w:eastAsiaTheme="minorEastAsia"/>
          <w:color w:val="000000" w:themeColor="text1"/>
          <w:sz w:val="26"/>
          <w:szCs w:val="26"/>
        </w:rPr>
        <w:t xml:space="preserve"> w/w</w:t>
      </w:r>
      <w:r w:rsidRPr="005648D1">
        <w:rPr>
          <w:rFonts w:eastAsiaTheme="minorEastAsia"/>
          <w:color w:val="000000" w:themeColor="text1"/>
          <w:sz w:val="26"/>
          <w:szCs w:val="26"/>
        </w:rPr>
        <w:t>) will be further discussed for the most highly affected groups of compounds.</w:t>
      </w:r>
    </w:p>
    <w:p w14:paraId="70FC4C60" w14:textId="77777777" w:rsidR="00EC69E2" w:rsidRPr="005648D1" w:rsidRDefault="00EC69E2" w:rsidP="00EC69E2">
      <w:pPr>
        <w:pStyle w:val="svarticle"/>
        <w:shd w:val="clear" w:color="auto" w:fill="FFFFFF"/>
        <w:spacing w:before="0" w:beforeAutospacing="0" w:after="0" w:afterAutospacing="0" w:line="360" w:lineRule="auto"/>
        <w:ind w:firstLine="709"/>
        <w:jc w:val="both"/>
        <w:textAlignment w:val="baseline"/>
        <w:rPr>
          <w:color w:val="000000" w:themeColor="text1"/>
          <w:sz w:val="26"/>
          <w:szCs w:val="26"/>
        </w:rPr>
      </w:pPr>
    </w:p>
    <w:p w14:paraId="1869C74D" w14:textId="77777777" w:rsidR="00EC69E2" w:rsidRDefault="00EC69E2" w:rsidP="00415DF9">
      <w:pPr>
        <w:pStyle w:val="svarticle"/>
        <w:shd w:val="clear" w:color="auto" w:fill="FFFFFF" w:themeFill="background1"/>
        <w:adjustRightInd w:val="0"/>
        <w:spacing w:before="0" w:beforeAutospacing="0" w:after="0" w:afterAutospacing="0" w:line="360" w:lineRule="auto"/>
        <w:ind w:firstLine="709"/>
        <w:jc w:val="both"/>
        <w:textAlignment w:val="baseline"/>
        <w:rPr>
          <w:color w:val="000000" w:themeColor="text1"/>
          <w:sz w:val="26"/>
          <w:szCs w:val="26"/>
        </w:rPr>
      </w:pPr>
    </w:p>
    <w:p w14:paraId="37D8DCCF" w14:textId="48C1A83E" w:rsidR="00576E72" w:rsidRDefault="00576E72" w:rsidP="00415DF9">
      <w:pPr>
        <w:pStyle w:val="svarticle"/>
        <w:shd w:val="clear" w:color="auto" w:fill="FFFFFF" w:themeFill="background1"/>
        <w:adjustRightInd w:val="0"/>
        <w:spacing w:before="0" w:beforeAutospacing="0" w:after="0" w:afterAutospacing="0" w:line="360" w:lineRule="auto"/>
        <w:ind w:firstLine="709"/>
        <w:jc w:val="both"/>
        <w:textAlignment w:val="baseline"/>
        <w:rPr>
          <w:color w:val="000000" w:themeColor="text1"/>
          <w:sz w:val="26"/>
          <w:szCs w:val="26"/>
        </w:rPr>
      </w:pPr>
    </w:p>
    <w:p w14:paraId="306A6EAD" w14:textId="77777777" w:rsidR="00DE4F66" w:rsidRPr="005648D1" w:rsidRDefault="00DE4F66" w:rsidP="00415DF9">
      <w:pPr>
        <w:pStyle w:val="svarticle"/>
        <w:shd w:val="clear" w:color="auto" w:fill="FFFFFF" w:themeFill="background1"/>
        <w:tabs>
          <w:tab w:val="left" w:pos="720"/>
        </w:tabs>
        <w:adjustRightInd w:val="0"/>
        <w:spacing w:before="0" w:beforeAutospacing="0" w:after="0" w:afterAutospacing="0" w:line="360" w:lineRule="auto"/>
        <w:ind w:firstLine="709"/>
        <w:jc w:val="both"/>
        <w:textAlignment w:val="baseline"/>
        <w:rPr>
          <w:color w:val="000000" w:themeColor="text1"/>
          <w:sz w:val="26"/>
          <w:szCs w:val="26"/>
        </w:rPr>
        <w:sectPr w:rsidR="00DE4F66" w:rsidRPr="005648D1" w:rsidSect="005C439F">
          <w:footerReference w:type="default" r:id="rId17"/>
          <w:pgSz w:w="11906" w:h="16838"/>
          <w:pgMar w:top="1134" w:right="1134" w:bottom="1134" w:left="1418" w:header="709" w:footer="709" w:gutter="0"/>
          <w:cols w:space="708"/>
          <w:docGrid w:linePitch="360"/>
        </w:sectPr>
      </w:pPr>
    </w:p>
    <w:p w14:paraId="64123F31" w14:textId="3D426992" w:rsidR="008A51D0" w:rsidRPr="005648D1" w:rsidRDefault="008A51D0" w:rsidP="00873B9D">
      <w:pPr>
        <w:pStyle w:val="svarticle"/>
        <w:shd w:val="clear" w:color="auto" w:fill="FFFFFF" w:themeFill="background1"/>
        <w:tabs>
          <w:tab w:val="left" w:pos="720"/>
        </w:tabs>
        <w:spacing w:before="0" w:beforeAutospacing="0" w:after="0" w:afterAutospacing="0" w:line="360" w:lineRule="auto"/>
        <w:jc w:val="both"/>
        <w:textAlignment w:val="baseline"/>
        <w:rPr>
          <w:rFonts w:ascii="Palatino Linotype" w:eastAsiaTheme="minorEastAsia" w:hAnsi="Palatino Linotype"/>
          <w:color w:val="222222"/>
          <w:spacing w:val="3"/>
          <w:sz w:val="22"/>
          <w:szCs w:val="22"/>
          <w:shd w:val="clear" w:color="auto" w:fill="FFFFFF"/>
        </w:rPr>
      </w:pPr>
    </w:p>
    <w:p w14:paraId="3A72E54C" w14:textId="55F84850" w:rsidR="00817020" w:rsidRPr="005648D1" w:rsidRDefault="00617737" w:rsidP="00920A9A">
      <w:pPr>
        <w:spacing w:line="360" w:lineRule="auto"/>
        <w:jc w:val="both"/>
        <w:rPr>
          <w:rFonts w:ascii="Times New Roman" w:hAnsi="Times New Roman" w:cs="Times New Roman"/>
          <w:iCs/>
          <w:color w:val="000000" w:themeColor="text1"/>
          <w:sz w:val="24"/>
          <w:szCs w:val="24"/>
        </w:rPr>
      </w:pPr>
      <w:r w:rsidRPr="005648D1">
        <w:rPr>
          <w:noProof/>
          <w:lang w:eastAsia="en-GB"/>
        </w:rPr>
        <w:drawing>
          <wp:inline distT="0" distB="0" distL="0" distR="0" wp14:anchorId="30FB0E6A" wp14:editId="0CF7CAF0">
            <wp:extent cx="8952614" cy="5167424"/>
            <wp:effectExtent l="0" t="0" r="2032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911A74" w14:textId="05895168" w:rsidR="002A3E31" w:rsidRPr="00DE4F66" w:rsidRDefault="002A3E31" w:rsidP="002A3E31">
      <w:pPr>
        <w:pStyle w:val="Caption"/>
        <w:ind w:left="709" w:hanging="709"/>
        <w:rPr>
          <w:rFonts w:ascii="Times New Roman" w:hAnsi="Times New Roman" w:cs="Times New Roman"/>
          <w:b w:val="0"/>
          <w:color w:val="auto"/>
          <w:sz w:val="26"/>
          <w:szCs w:val="26"/>
        </w:rPr>
      </w:pPr>
      <w:r w:rsidRPr="00DE4F66">
        <w:rPr>
          <w:rFonts w:ascii="Times New Roman" w:hAnsi="Times New Roman" w:cs="Times New Roman"/>
          <w:color w:val="auto"/>
          <w:sz w:val="26"/>
          <w:szCs w:val="26"/>
        </w:rPr>
        <w:t>Fig. 5.</w:t>
      </w:r>
      <w:r w:rsidRPr="00DE4F66">
        <w:rPr>
          <w:rFonts w:ascii="Times New Roman" w:hAnsi="Times New Roman" w:cs="Times New Roman"/>
          <w:b w:val="0"/>
          <w:color w:val="auto"/>
          <w:sz w:val="26"/>
          <w:szCs w:val="26"/>
        </w:rPr>
        <w:t xml:space="preserve"> </w:t>
      </w:r>
      <w:r w:rsidRPr="00DE4F66">
        <w:rPr>
          <w:rFonts w:ascii="Times New Roman" w:hAnsi="Times New Roman" w:cs="Times New Roman"/>
          <w:b w:val="0"/>
          <w:iCs/>
          <w:color w:val="000000" w:themeColor="text1"/>
          <w:spacing w:val="3"/>
          <w:sz w:val="26"/>
          <w:szCs w:val="26"/>
        </w:rPr>
        <w:t xml:space="preserve">Product distribution </w:t>
      </w:r>
      <w:r w:rsidR="001C3A9E">
        <w:rPr>
          <w:rFonts w:ascii="Times New Roman" w:hAnsi="Times New Roman" w:cs="Times New Roman"/>
          <w:b w:val="0"/>
          <w:iCs/>
          <w:color w:val="000000" w:themeColor="text1"/>
          <w:spacing w:val="3"/>
          <w:sz w:val="26"/>
          <w:szCs w:val="26"/>
        </w:rPr>
        <w:t>for</w:t>
      </w:r>
      <w:r w:rsidRPr="00DE4F66">
        <w:rPr>
          <w:rFonts w:ascii="Times New Roman" w:hAnsi="Times New Roman" w:cs="Times New Roman"/>
          <w:b w:val="0"/>
          <w:iCs/>
          <w:color w:val="000000" w:themeColor="text1"/>
          <w:spacing w:val="3"/>
          <w:sz w:val="26"/>
          <w:szCs w:val="26"/>
        </w:rPr>
        <w:t xml:space="preserve"> </w:t>
      </w:r>
      <w:r w:rsidRPr="00DE4F66">
        <w:rPr>
          <w:rFonts w:ascii="Times New Roman" w:hAnsi="Times New Roman" w:cs="Times New Roman"/>
          <w:b w:val="0"/>
          <w:color w:val="auto"/>
          <w:sz w:val="26"/>
          <w:szCs w:val="26"/>
        </w:rPr>
        <w:t>CF</w:t>
      </w:r>
      <w:r w:rsidRPr="00DE4F66">
        <w:rPr>
          <w:rFonts w:ascii="Times New Roman" w:hAnsi="Times New Roman" w:cs="Times New Roman"/>
          <w:b w:val="0"/>
          <w:iCs/>
          <w:color w:val="000000" w:themeColor="text1"/>
          <w:spacing w:val="3"/>
          <w:sz w:val="26"/>
          <w:szCs w:val="26"/>
        </w:rPr>
        <w:t xml:space="preserve">P of </w:t>
      </w:r>
      <w:proofErr w:type="spellStart"/>
      <w:r w:rsidR="00967CF4">
        <w:rPr>
          <w:rFonts w:ascii="Times New Roman" w:hAnsi="Times New Roman" w:cs="Times New Roman"/>
          <w:b w:val="0"/>
          <w:color w:val="auto"/>
          <w:sz w:val="26"/>
          <w:szCs w:val="26"/>
        </w:rPr>
        <w:t>b</w:t>
      </w:r>
      <w:r w:rsidRPr="00DE4F66">
        <w:rPr>
          <w:rFonts w:ascii="Times New Roman" w:hAnsi="Times New Roman" w:cs="Times New Roman"/>
          <w:b w:val="0"/>
          <w:color w:val="auto"/>
          <w:sz w:val="26"/>
          <w:szCs w:val="26"/>
        </w:rPr>
        <w:t>eechwood</w:t>
      </w:r>
      <w:proofErr w:type="spellEnd"/>
      <w:r w:rsidR="00DE4F66">
        <w:rPr>
          <w:rFonts w:ascii="Times New Roman" w:hAnsi="Times New Roman" w:cs="Times New Roman"/>
          <w:b w:val="0"/>
          <w:color w:val="auto"/>
          <w:sz w:val="26"/>
          <w:szCs w:val="26"/>
        </w:rPr>
        <w:t xml:space="preserve"> (BW)</w:t>
      </w:r>
      <w:r w:rsidRPr="00DE4F66">
        <w:rPr>
          <w:rFonts w:ascii="Times New Roman" w:hAnsi="Times New Roman" w:cs="Times New Roman"/>
          <w:b w:val="0"/>
          <w:iCs/>
          <w:color w:val="000000" w:themeColor="text1"/>
          <w:spacing w:val="3"/>
          <w:sz w:val="26"/>
          <w:szCs w:val="26"/>
        </w:rPr>
        <w:t xml:space="preserve"> with </w:t>
      </w:r>
      <w:r w:rsidRPr="00415DF9">
        <w:rPr>
          <w:rFonts w:ascii="Times New Roman" w:hAnsi="Times New Roman" w:cs="Times New Roman"/>
          <w:b w:val="0"/>
          <w:color w:val="000000" w:themeColor="text1"/>
          <w:sz w:val="26"/>
          <w:szCs w:val="26"/>
        </w:rPr>
        <w:t>α-Al</w:t>
      </w:r>
      <w:r w:rsidRPr="00415DF9">
        <w:rPr>
          <w:rFonts w:ascii="Times New Roman" w:hAnsi="Times New Roman" w:cs="Times New Roman"/>
          <w:b w:val="0"/>
          <w:color w:val="000000" w:themeColor="text1"/>
          <w:sz w:val="26"/>
          <w:szCs w:val="26"/>
          <w:vertAlign w:val="subscript"/>
        </w:rPr>
        <w:t>2</w:t>
      </w:r>
      <w:r w:rsidRPr="00415DF9">
        <w:rPr>
          <w:rFonts w:ascii="Times New Roman" w:hAnsi="Times New Roman" w:cs="Times New Roman"/>
          <w:b w:val="0"/>
          <w:color w:val="000000" w:themeColor="text1"/>
          <w:sz w:val="26"/>
          <w:szCs w:val="26"/>
        </w:rPr>
        <w:t>O</w:t>
      </w:r>
      <w:r w:rsidRPr="00415DF9">
        <w:rPr>
          <w:rFonts w:ascii="Times New Roman" w:hAnsi="Times New Roman" w:cs="Times New Roman"/>
          <w:b w:val="0"/>
          <w:color w:val="000000" w:themeColor="text1"/>
          <w:sz w:val="26"/>
          <w:szCs w:val="26"/>
          <w:vertAlign w:val="subscript"/>
        </w:rPr>
        <w:t>3</w:t>
      </w:r>
      <w:r w:rsidRPr="00415DF9">
        <w:rPr>
          <w:rFonts w:ascii="Times New Roman" w:hAnsi="Times New Roman" w:cs="Times New Roman"/>
          <w:b w:val="0"/>
          <w:color w:val="000000" w:themeColor="text1"/>
          <w:sz w:val="26"/>
          <w:szCs w:val="26"/>
        </w:rPr>
        <w:t>, Fe</w:t>
      </w:r>
      <w:r w:rsidRPr="00415DF9">
        <w:rPr>
          <w:rFonts w:ascii="Times New Roman" w:hAnsi="Times New Roman" w:cs="Times New Roman"/>
          <w:b w:val="0"/>
          <w:color w:val="000000" w:themeColor="text1"/>
          <w:sz w:val="26"/>
          <w:szCs w:val="26"/>
          <w:vertAlign w:val="subscript"/>
        </w:rPr>
        <w:t>2</w:t>
      </w:r>
      <w:r w:rsidRPr="00415DF9">
        <w:rPr>
          <w:rFonts w:ascii="Times New Roman" w:hAnsi="Times New Roman" w:cs="Times New Roman"/>
          <w:b w:val="0"/>
          <w:color w:val="000000" w:themeColor="text1"/>
          <w:sz w:val="26"/>
          <w:szCs w:val="26"/>
        </w:rPr>
        <w:t>O</w:t>
      </w:r>
      <w:r w:rsidRPr="00415DF9">
        <w:rPr>
          <w:rFonts w:ascii="Times New Roman" w:hAnsi="Times New Roman" w:cs="Times New Roman"/>
          <w:b w:val="0"/>
          <w:color w:val="000000" w:themeColor="text1"/>
          <w:sz w:val="26"/>
          <w:szCs w:val="26"/>
          <w:vertAlign w:val="subscript"/>
        </w:rPr>
        <w:t>3</w:t>
      </w:r>
      <w:r w:rsidRPr="00415DF9">
        <w:rPr>
          <w:rFonts w:ascii="Times New Roman" w:hAnsi="Times New Roman" w:cs="Times New Roman"/>
          <w:b w:val="0"/>
          <w:color w:val="000000" w:themeColor="text1"/>
          <w:sz w:val="26"/>
          <w:szCs w:val="26"/>
        </w:rPr>
        <w:t>, SiO</w:t>
      </w:r>
      <w:r w:rsidRPr="00415DF9">
        <w:rPr>
          <w:rFonts w:ascii="Times New Roman" w:hAnsi="Times New Roman" w:cs="Times New Roman"/>
          <w:b w:val="0"/>
          <w:color w:val="000000" w:themeColor="text1"/>
          <w:sz w:val="26"/>
          <w:szCs w:val="26"/>
          <w:vertAlign w:val="subscript"/>
        </w:rPr>
        <w:t>2</w:t>
      </w:r>
      <w:r w:rsidRPr="00415DF9">
        <w:rPr>
          <w:rFonts w:ascii="Times New Roman" w:hAnsi="Times New Roman" w:cs="Times New Roman"/>
          <w:b w:val="0"/>
          <w:color w:val="000000" w:themeColor="text1"/>
          <w:sz w:val="26"/>
          <w:szCs w:val="26"/>
        </w:rPr>
        <w:t>, and TiO</w:t>
      </w:r>
      <w:r w:rsidRPr="00415DF9">
        <w:rPr>
          <w:rFonts w:ascii="Times New Roman" w:hAnsi="Times New Roman" w:cs="Times New Roman"/>
          <w:b w:val="0"/>
          <w:color w:val="000000" w:themeColor="text1"/>
          <w:sz w:val="26"/>
          <w:szCs w:val="26"/>
          <w:vertAlign w:val="subscript"/>
        </w:rPr>
        <w:t>2</w:t>
      </w:r>
      <w:r w:rsidRPr="00415DF9">
        <w:rPr>
          <w:rFonts w:ascii="Times New Roman" w:hAnsi="Times New Roman" w:cs="Times New Roman"/>
          <w:b w:val="0"/>
          <w:color w:val="000000" w:themeColor="text1"/>
          <w:sz w:val="26"/>
          <w:szCs w:val="26"/>
        </w:rPr>
        <w:t xml:space="preserve"> </w:t>
      </w:r>
      <w:r w:rsidRPr="00DE4F66">
        <w:rPr>
          <w:rFonts w:ascii="Times New Roman" w:hAnsi="Times New Roman" w:cs="Times New Roman"/>
          <w:b w:val="0"/>
          <w:color w:val="auto"/>
          <w:sz w:val="26"/>
          <w:szCs w:val="26"/>
        </w:rPr>
        <w:t>in 1:4 weight ratio.</w:t>
      </w:r>
    </w:p>
    <w:p w14:paraId="709FF544" w14:textId="77777777" w:rsidR="002A3E31" w:rsidRPr="005648D1" w:rsidRDefault="002A3E31" w:rsidP="00920A9A">
      <w:pPr>
        <w:spacing w:line="360" w:lineRule="auto"/>
        <w:jc w:val="both"/>
        <w:rPr>
          <w:rFonts w:ascii="Times New Roman" w:hAnsi="Times New Roman" w:cs="Times New Roman"/>
          <w:iCs/>
          <w:color w:val="000000" w:themeColor="text1"/>
          <w:sz w:val="24"/>
          <w:szCs w:val="24"/>
        </w:rPr>
        <w:sectPr w:rsidR="002A3E31" w:rsidRPr="005648D1" w:rsidSect="005C439F">
          <w:pgSz w:w="16838" w:h="11906" w:orient="landscape"/>
          <w:pgMar w:top="1134" w:right="1134" w:bottom="1418" w:left="1134" w:header="709" w:footer="709" w:gutter="0"/>
          <w:cols w:space="708"/>
          <w:docGrid w:linePitch="360"/>
        </w:sectPr>
      </w:pPr>
    </w:p>
    <w:bookmarkEnd w:id="3"/>
    <w:bookmarkEnd w:id="4"/>
    <w:p w14:paraId="04E0A139" w14:textId="77777777" w:rsidR="00D95FE0" w:rsidRPr="005648D1" w:rsidRDefault="00A264B7" w:rsidP="00D95FE0">
      <w:pPr>
        <w:spacing w:before="120" w:after="0" w:line="360" w:lineRule="auto"/>
        <w:rPr>
          <w:rFonts w:ascii="Times New Roman" w:hAnsi="Times New Roman" w:cs="Times New Roman"/>
          <w:b/>
          <w:sz w:val="28"/>
          <w:lang w:eastAsia="en-GB"/>
        </w:rPr>
      </w:pPr>
      <w:r w:rsidRPr="005648D1">
        <w:rPr>
          <w:rFonts w:ascii="Times New Roman" w:hAnsi="Times New Roman" w:cs="Times New Roman"/>
          <w:b/>
          <w:color w:val="000000" w:themeColor="text1"/>
          <w:sz w:val="28"/>
          <w:szCs w:val="28"/>
        </w:rPr>
        <w:lastRenderedPageBreak/>
        <w:t xml:space="preserve">3.2. </w:t>
      </w:r>
      <w:r w:rsidRPr="005648D1">
        <w:rPr>
          <w:rFonts w:ascii="Times New Roman" w:hAnsi="Times New Roman" w:cs="Times New Roman"/>
          <w:b/>
          <w:bCs/>
          <w:iCs/>
          <w:color w:val="000000" w:themeColor="text1"/>
          <w:spacing w:val="3"/>
          <w:sz w:val="28"/>
          <w:szCs w:val="28"/>
        </w:rPr>
        <w:t>Catalytic effect on the distribution of phenolic compounds</w:t>
      </w:r>
    </w:p>
    <w:p w14:paraId="275273F8" w14:textId="45D1478E" w:rsidR="002C58F2" w:rsidRPr="005648D1" w:rsidRDefault="001B03C0" w:rsidP="00D95FE0">
      <w:pPr>
        <w:spacing w:after="0" w:line="360" w:lineRule="auto"/>
        <w:ind w:firstLine="709"/>
        <w:jc w:val="both"/>
        <w:rPr>
          <w:rFonts w:ascii="Times New Roman" w:hAnsi="Times New Roman" w:cs="Times New Roman"/>
          <w:bCs/>
          <w:iCs/>
          <w:color w:val="000000" w:themeColor="text1"/>
          <w:spacing w:val="3"/>
          <w:sz w:val="26"/>
          <w:szCs w:val="26"/>
        </w:rPr>
      </w:pPr>
      <w:r w:rsidRPr="005648D1">
        <w:rPr>
          <w:rFonts w:ascii="Times New Roman" w:hAnsi="Times New Roman" w:cs="Times New Roman"/>
          <w:bCs/>
          <w:iCs/>
          <w:color w:val="000000" w:themeColor="text1"/>
          <w:spacing w:val="3"/>
          <w:sz w:val="26"/>
          <w:szCs w:val="26"/>
        </w:rPr>
        <w:t>The decompos</w:t>
      </w:r>
      <w:r w:rsidR="005B62E3" w:rsidRPr="005648D1">
        <w:rPr>
          <w:rFonts w:ascii="Times New Roman" w:hAnsi="Times New Roman" w:cs="Times New Roman"/>
          <w:bCs/>
          <w:iCs/>
          <w:color w:val="000000" w:themeColor="text1"/>
          <w:spacing w:val="3"/>
          <w:sz w:val="26"/>
          <w:szCs w:val="26"/>
        </w:rPr>
        <w:t xml:space="preserve">ition of lignin </w:t>
      </w:r>
      <w:r w:rsidR="00DC792F" w:rsidRPr="005648D1">
        <w:rPr>
          <w:rFonts w:ascii="Times New Roman" w:hAnsi="Times New Roman" w:cs="Times New Roman"/>
          <w:bCs/>
          <w:iCs/>
          <w:color w:val="000000" w:themeColor="text1"/>
          <w:spacing w:val="3"/>
          <w:sz w:val="26"/>
          <w:szCs w:val="26"/>
        </w:rPr>
        <w:t xml:space="preserve">primarily </w:t>
      </w:r>
      <w:r w:rsidR="005B62E3" w:rsidRPr="005648D1">
        <w:rPr>
          <w:rFonts w:ascii="Times New Roman" w:hAnsi="Times New Roman" w:cs="Times New Roman"/>
          <w:bCs/>
          <w:iCs/>
          <w:color w:val="000000" w:themeColor="text1"/>
          <w:spacing w:val="3"/>
          <w:sz w:val="26"/>
          <w:szCs w:val="26"/>
        </w:rPr>
        <w:t>generates</w:t>
      </w:r>
      <w:r w:rsidRPr="005648D1">
        <w:rPr>
          <w:rFonts w:ascii="Times New Roman" w:hAnsi="Times New Roman" w:cs="Times New Roman"/>
          <w:bCs/>
          <w:iCs/>
          <w:color w:val="000000" w:themeColor="text1"/>
          <w:spacing w:val="3"/>
          <w:sz w:val="26"/>
          <w:szCs w:val="26"/>
        </w:rPr>
        <w:t xml:space="preserve"> various phenolic compounds</w:t>
      </w:r>
      <w:r w:rsidR="005B62E3" w:rsidRPr="005648D1">
        <w:rPr>
          <w:rFonts w:ascii="Times New Roman" w:hAnsi="Times New Roman" w:cs="Times New Roman"/>
          <w:bCs/>
          <w:iCs/>
          <w:color w:val="000000" w:themeColor="text1"/>
          <w:spacing w:val="3"/>
          <w:sz w:val="26"/>
          <w:szCs w:val="26"/>
        </w:rPr>
        <w:t xml:space="preserve"> </w:t>
      </w:r>
      <w:r w:rsidRPr="005648D1">
        <w:rPr>
          <w:rFonts w:ascii="Times New Roman" w:hAnsi="Times New Roman" w:cs="Times New Roman"/>
          <w:bCs/>
          <w:iCs/>
          <w:color w:val="000000" w:themeColor="text1"/>
          <w:spacing w:val="3"/>
          <w:sz w:val="26"/>
          <w:szCs w:val="26"/>
        </w:rPr>
        <w:fldChar w:fldCharType="begin"/>
      </w:r>
      <w:r w:rsidR="00530623" w:rsidRPr="005648D1">
        <w:rPr>
          <w:rFonts w:ascii="Times New Roman" w:hAnsi="Times New Roman" w:cs="Times New Roman"/>
          <w:bCs/>
          <w:iCs/>
          <w:color w:val="000000" w:themeColor="text1"/>
          <w:spacing w:val="3"/>
          <w:sz w:val="26"/>
          <w:szCs w:val="26"/>
        </w:rPr>
        <w:instrText xml:space="preserve"> ADDIN EN.CITE &lt;EndNote&gt;&lt;Cite&gt;&lt;Author&gt;Nowakowski&lt;/Author&gt;&lt;Year&gt;2010&lt;/Year&gt;&lt;RecNum&gt;200&lt;/RecNum&gt;&lt;DisplayText&gt;&lt;style font="Times New Roman"&gt;[45]&lt;/style&gt;&lt;/DisplayText&gt;&lt;record&gt;&lt;rec-number&gt;200&lt;/rec-number&gt;&lt;foreign-keys&gt;&lt;key app="EN" db-id="w0x9sfe070szdoexvej50w2wdxp0ata0vfxe" timestamp="1492160604"&gt;200&lt;/key&gt;&lt;/foreign-keys&gt;&lt;ref-type name="Journal Article"&gt;17&lt;/ref-type&gt;&lt;contributors&gt;&lt;authors&gt;&lt;author&gt;Nowakowski, Daniel J&lt;/author&gt;&lt;author&gt;Bridgwater, Anthony V&lt;/author&gt;&lt;author&gt;Elliott, Douglas C&lt;/author&gt;&lt;author&gt;Meier, Dietrich&lt;/author&gt;&lt;author&gt;de Wild, Paul&lt;/author&gt;&lt;/authors&gt;&lt;/contributors&gt;&lt;titles&gt;&lt;title&gt;Lignin fast pyrolysis: results from an international collaboration&lt;/title&gt;&lt;secondary-title&gt;Journal of Analytical and Applied Pyrolysis&lt;/secondary-title&gt;&lt;/titles&gt;&lt;periodical&gt;&lt;full-title&gt;Journal of Analytical and Applied Pyrolysis&lt;/full-title&gt;&lt;/periodical&gt;&lt;pages&gt;53-72&lt;/pages&gt;&lt;volume&gt;88&lt;/volume&gt;&lt;number&gt;1&lt;/number&gt;&lt;dates&gt;&lt;year&gt;2010&lt;/year&gt;&lt;/dates&gt;&lt;isbn&gt;0165-2370&lt;/isbn&gt;&lt;urls&gt;&lt;/urls&gt;&lt;/record&gt;&lt;/Cite&gt;&lt;/EndNote&gt;</w:instrText>
      </w:r>
      <w:r w:rsidRPr="005648D1">
        <w:rPr>
          <w:rFonts w:ascii="Times New Roman" w:hAnsi="Times New Roman" w:cs="Times New Roman"/>
          <w:bCs/>
          <w:iCs/>
          <w:color w:val="000000" w:themeColor="text1"/>
          <w:spacing w:val="3"/>
          <w:sz w:val="26"/>
          <w:szCs w:val="26"/>
        </w:rPr>
        <w:fldChar w:fldCharType="separate"/>
      </w:r>
      <w:r w:rsidR="00530623" w:rsidRPr="005648D1">
        <w:rPr>
          <w:rFonts w:ascii="Times New Roman" w:hAnsi="Times New Roman" w:cs="Times New Roman"/>
          <w:bCs/>
          <w:iCs/>
          <w:color w:val="000000" w:themeColor="text1"/>
          <w:spacing w:val="3"/>
          <w:sz w:val="26"/>
          <w:szCs w:val="26"/>
        </w:rPr>
        <w:t>[45]</w:t>
      </w:r>
      <w:r w:rsidRPr="005648D1">
        <w:rPr>
          <w:rFonts w:ascii="Times New Roman" w:hAnsi="Times New Roman" w:cs="Times New Roman"/>
          <w:bCs/>
          <w:iCs/>
          <w:color w:val="000000" w:themeColor="text1"/>
          <w:spacing w:val="3"/>
          <w:sz w:val="26"/>
          <w:szCs w:val="26"/>
        </w:rPr>
        <w:fldChar w:fldCharType="end"/>
      </w:r>
      <w:r w:rsidR="00C51341" w:rsidRPr="005648D1">
        <w:rPr>
          <w:rFonts w:ascii="Times New Roman" w:hAnsi="Times New Roman" w:cs="Times New Roman"/>
          <w:bCs/>
          <w:iCs/>
          <w:color w:val="000000" w:themeColor="text1"/>
          <w:spacing w:val="3"/>
          <w:sz w:val="26"/>
          <w:szCs w:val="26"/>
        </w:rPr>
        <w:t>. The</w:t>
      </w:r>
      <w:r w:rsidR="005E38EF" w:rsidRPr="005648D1">
        <w:rPr>
          <w:rFonts w:ascii="Times New Roman" w:hAnsi="Times New Roman" w:cs="Times New Roman"/>
          <w:bCs/>
          <w:iCs/>
          <w:color w:val="000000" w:themeColor="text1"/>
          <w:spacing w:val="3"/>
          <w:sz w:val="26"/>
          <w:szCs w:val="26"/>
        </w:rPr>
        <w:t>se phenolic compounds are</w:t>
      </w:r>
      <w:r w:rsidR="00C51341" w:rsidRPr="005648D1">
        <w:rPr>
          <w:rFonts w:ascii="Times New Roman" w:hAnsi="Times New Roman" w:cs="Times New Roman"/>
          <w:bCs/>
          <w:iCs/>
          <w:color w:val="000000" w:themeColor="text1"/>
          <w:spacing w:val="3"/>
          <w:sz w:val="26"/>
          <w:szCs w:val="26"/>
        </w:rPr>
        <w:t xml:space="preserve"> </w:t>
      </w:r>
      <w:r w:rsidR="00625DEA" w:rsidRPr="005648D1">
        <w:rPr>
          <w:rFonts w:ascii="Times New Roman" w:hAnsi="Times New Roman" w:cs="Times New Roman"/>
          <w:bCs/>
          <w:iCs/>
          <w:color w:val="000000" w:themeColor="text1"/>
          <w:spacing w:val="3"/>
          <w:sz w:val="26"/>
          <w:szCs w:val="26"/>
        </w:rPr>
        <w:t>considered</w:t>
      </w:r>
      <w:r w:rsidR="009B5CF7" w:rsidRPr="005648D1">
        <w:rPr>
          <w:rFonts w:ascii="Times New Roman" w:hAnsi="Times New Roman" w:cs="Times New Roman"/>
          <w:bCs/>
          <w:iCs/>
          <w:color w:val="000000" w:themeColor="text1"/>
          <w:spacing w:val="3"/>
          <w:sz w:val="26"/>
          <w:szCs w:val="26"/>
        </w:rPr>
        <w:t xml:space="preserve"> </w:t>
      </w:r>
      <w:r w:rsidR="00CC6827" w:rsidRPr="005648D1">
        <w:rPr>
          <w:rFonts w:ascii="Times New Roman" w:hAnsi="Times New Roman" w:cs="Times New Roman"/>
          <w:bCs/>
          <w:iCs/>
          <w:color w:val="000000" w:themeColor="text1"/>
          <w:spacing w:val="3"/>
          <w:sz w:val="26"/>
          <w:szCs w:val="26"/>
        </w:rPr>
        <w:t xml:space="preserve">to be </w:t>
      </w:r>
      <w:r w:rsidR="009B5CF7" w:rsidRPr="005648D1">
        <w:rPr>
          <w:rFonts w:ascii="Times New Roman" w:hAnsi="Times New Roman" w:cs="Times New Roman"/>
          <w:bCs/>
          <w:iCs/>
          <w:color w:val="000000" w:themeColor="text1"/>
          <w:spacing w:val="3"/>
          <w:sz w:val="26"/>
          <w:szCs w:val="26"/>
        </w:rPr>
        <w:t>responsible</w:t>
      </w:r>
      <w:r w:rsidR="00625DEA" w:rsidRPr="005648D1">
        <w:rPr>
          <w:rFonts w:ascii="Times New Roman" w:hAnsi="Times New Roman" w:cs="Times New Roman"/>
          <w:bCs/>
          <w:iCs/>
          <w:color w:val="000000" w:themeColor="text1"/>
          <w:spacing w:val="3"/>
          <w:sz w:val="26"/>
          <w:szCs w:val="26"/>
        </w:rPr>
        <w:t xml:space="preserve"> </w:t>
      </w:r>
      <w:r w:rsidR="00C51341" w:rsidRPr="005648D1">
        <w:rPr>
          <w:rFonts w:ascii="Times New Roman" w:hAnsi="Times New Roman" w:cs="Times New Roman"/>
          <w:bCs/>
          <w:iCs/>
          <w:color w:val="000000" w:themeColor="text1"/>
          <w:spacing w:val="3"/>
          <w:sz w:val="26"/>
          <w:szCs w:val="26"/>
        </w:rPr>
        <w:t xml:space="preserve">for the high molecular weight and </w:t>
      </w:r>
      <w:r w:rsidR="00DC499B" w:rsidRPr="005648D1">
        <w:rPr>
          <w:rFonts w:ascii="Times New Roman" w:hAnsi="Times New Roman" w:cs="Times New Roman"/>
          <w:bCs/>
          <w:iCs/>
          <w:color w:val="000000" w:themeColor="text1"/>
          <w:spacing w:val="3"/>
          <w:sz w:val="26"/>
          <w:szCs w:val="26"/>
        </w:rPr>
        <w:t xml:space="preserve">high </w:t>
      </w:r>
      <w:r w:rsidR="00C51341" w:rsidRPr="005648D1">
        <w:rPr>
          <w:rFonts w:ascii="Times New Roman" w:hAnsi="Times New Roman" w:cs="Times New Roman"/>
          <w:bCs/>
          <w:iCs/>
          <w:color w:val="000000" w:themeColor="text1"/>
          <w:spacing w:val="3"/>
          <w:sz w:val="26"/>
          <w:szCs w:val="26"/>
        </w:rPr>
        <w:t>viscosity of bio-oils</w:t>
      </w:r>
      <w:r w:rsidR="005E38EF" w:rsidRPr="005648D1">
        <w:rPr>
          <w:rFonts w:ascii="Times New Roman" w:hAnsi="Times New Roman" w:cs="Times New Roman"/>
          <w:bCs/>
          <w:iCs/>
          <w:color w:val="000000" w:themeColor="text1"/>
          <w:spacing w:val="3"/>
          <w:sz w:val="26"/>
          <w:szCs w:val="26"/>
        </w:rPr>
        <w:t>. T</w:t>
      </w:r>
      <w:r w:rsidR="00C51341" w:rsidRPr="005648D1">
        <w:rPr>
          <w:rFonts w:ascii="Times New Roman" w:hAnsi="Times New Roman" w:cs="Times New Roman"/>
          <w:bCs/>
          <w:iCs/>
          <w:color w:val="000000" w:themeColor="text1"/>
          <w:spacing w:val="3"/>
          <w:sz w:val="26"/>
          <w:szCs w:val="26"/>
        </w:rPr>
        <w:t>h</w:t>
      </w:r>
      <w:r w:rsidR="005E38EF" w:rsidRPr="005648D1">
        <w:rPr>
          <w:rFonts w:ascii="Times New Roman" w:hAnsi="Times New Roman" w:cs="Times New Roman"/>
          <w:bCs/>
          <w:iCs/>
          <w:color w:val="000000" w:themeColor="text1"/>
          <w:spacing w:val="3"/>
          <w:sz w:val="26"/>
          <w:szCs w:val="26"/>
        </w:rPr>
        <w:t>erefore</w:t>
      </w:r>
      <w:r w:rsidR="00C51341" w:rsidRPr="005648D1">
        <w:rPr>
          <w:rFonts w:ascii="Times New Roman" w:hAnsi="Times New Roman" w:cs="Times New Roman"/>
          <w:bCs/>
          <w:iCs/>
          <w:color w:val="000000" w:themeColor="text1"/>
          <w:spacing w:val="3"/>
          <w:sz w:val="26"/>
          <w:szCs w:val="26"/>
        </w:rPr>
        <w:t>, crack</w:t>
      </w:r>
      <w:r w:rsidR="009B5CF7" w:rsidRPr="005648D1">
        <w:rPr>
          <w:rFonts w:ascii="Times New Roman" w:hAnsi="Times New Roman" w:cs="Times New Roman"/>
          <w:bCs/>
          <w:iCs/>
          <w:color w:val="000000" w:themeColor="text1"/>
          <w:spacing w:val="3"/>
          <w:sz w:val="26"/>
          <w:szCs w:val="26"/>
        </w:rPr>
        <w:t>ing of</w:t>
      </w:r>
      <w:r w:rsidR="00C51341" w:rsidRPr="005648D1">
        <w:rPr>
          <w:rFonts w:ascii="Times New Roman" w:hAnsi="Times New Roman" w:cs="Times New Roman"/>
          <w:bCs/>
          <w:iCs/>
          <w:color w:val="000000" w:themeColor="text1"/>
          <w:spacing w:val="3"/>
          <w:sz w:val="26"/>
          <w:szCs w:val="26"/>
        </w:rPr>
        <w:t xml:space="preserve"> </w:t>
      </w:r>
      <w:r w:rsidR="00151626">
        <w:rPr>
          <w:rFonts w:ascii="Times New Roman" w:hAnsi="Times New Roman" w:cs="Times New Roman"/>
          <w:bCs/>
          <w:iCs/>
          <w:color w:val="000000" w:themeColor="text1"/>
          <w:spacing w:val="3"/>
          <w:sz w:val="26"/>
          <w:szCs w:val="26"/>
        </w:rPr>
        <w:t xml:space="preserve">the primary </w:t>
      </w:r>
      <w:r w:rsidR="009B5CF7" w:rsidRPr="005648D1">
        <w:rPr>
          <w:rFonts w:ascii="Times New Roman" w:hAnsi="Times New Roman" w:cs="Times New Roman"/>
          <w:bCs/>
          <w:iCs/>
          <w:color w:val="000000" w:themeColor="text1"/>
          <w:spacing w:val="3"/>
          <w:sz w:val="26"/>
          <w:szCs w:val="26"/>
        </w:rPr>
        <w:t xml:space="preserve">phenolic </w:t>
      </w:r>
      <w:r w:rsidR="00C51341" w:rsidRPr="005648D1">
        <w:rPr>
          <w:rFonts w:ascii="Times New Roman" w:hAnsi="Times New Roman" w:cs="Times New Roman"/>
          <w:bCs/>
          <w:iCs/>
          <w:color w:val="000000" w:themeColor="text1"/>
          <w:spacing w:val="3"/>
          <w:sz w:val="26"/>
          <w:szCs w:val="26"/>
        </w:rPr>
        <w:t xml:space="preserve">products to lighter </w:t>
      </w:r>
      <w:r w:rsidR="00151626">
        <w:rPr>
          <w:rFonts w:ascii="Times New Roman" w:hAnsi="Times New Roman" w:cs="Times New Roman"/>
          <w:bCs/>
          <w:iCs/>
          <w:color w:val="000000" w:themeColor="text1"/>
          <w:spacing w:val="3"/>
          <w:sz w:val="26"/>
          <w:szCs w:val="26"/>
        </w:rPr>
        <w:t>derivatives</w:t>
      </w:r>
      <w:r w:rsidR="00151626" w:rsidRPr="005648D1">
        <w:rPr>
          <w:rFonts w:ascii="Times New Roman" w:hAnsi="Times New Roman" w:cs="Times New Roman"/>
          <w:bCs/>
          <w:iCs/>
          <w:color w:val="000000" w:themeColor="text1"/>
          <w:spacing w:val="3"/>
          <w:sz w:val="26"/>
          <w:szCs w:val="26"/>
        </w:rPr>
        <w:t xml:space="preserve"> </w:t>
      </w:r>
      <w:r w:rsidR="001C3A9E">
        <w:rPr>
          <w:rFonts w:ascii="Times New Roman" w:hAnsi="Times New Roman" w:cs="Times New Roman"/>
          <w:bCs/>
          <w:iCs/>
          <w:color w:val="000000" w:themeColor="text1"/>
          <w:spacing w:val="3"/>
          <w:sz w:val="26"/>
          <w:szCs w:val="26"/>
        </w:rPr>
        <w:t>is</w:t>
      </w:r>
      <w:r w:rsidR="009B5CF7" w:rsidRPr="005648D1">
        <w:rPr>
          <w:rFonts w:ascii="Times New Roman" w:hAnsi="Times New Roman" w:cs="Times New Roman"/>
          <w:bCs/>
          <w:iCs/>
          <w:color w:val="000000" w:themeColor="text1"/>
          <w:spacing w:val="3"/>
          <w:sz w:val="26"/>
          <w:szCs w:val="26"/>
        </w:rPr>
        <w:t xml:space="preserve"> necessary </w:t>
      </w:r>
      <w:r w:rsidR="003A0C01" w:rsidRPr="005648D1">
        <w:rPr>
          <w:rFonts w:ascii="Times New Roman" w:hAnsi="Times New Roman" w:cs="Times New Roman"/>
          <w:bCs/>
          <w:iCs/>
          <w:color w:val="000000" w:themeColor="text1"/>
          <w:spacing w:val="3"/>
          <w:sz w:val="26"/>
          <w:szCs w:val="26"/>
        </w:rPr>
        <w:t xml:space="preserve">for </w:t>
      </w:r>
      <w:r w:rsidR="00C51341" w:rsidRPr="005648D1">
        <w:rPr>
          <w:rFonts w:ascii="Times New Roman" w:hAnsi="Times New Roman" w:cs="Times New Roman"/>
          <w:bCs/>
          <w:iCs/>
          <w:color w:val="000000" w:themeColor="text1"/>
          <w:spacing w:val="3"/>
          <w:sz w:val="26"/>
          <w:szCs w:val="26"/>
        </w:rPr>
        <w:t>improve</w:t>
      </w:r>
      <w:r w:rsidR="003A0C01" w:rsidRPr="005648D1">
        <w:rPr>
          <w:rFonts w:ascii="Times New Roman" w:hAnsi="Times New Roman" w:cs="Times New Roman"/>
          <w:bCs/>
          <w:iCs/>
          <w:color w:val="000000" w:themeColor="text1"/>
          <w:spacing w:val="3"/>
          <w:sz w:val="26"/>
          <w:szCs w:val="26"/>
        </w:rPr>
        <w:t>ment</w:t>
      </w:r>
      <w:r w:rsidR="00C51341" w:rsidRPr="005648D1">
        <w:rPr>
          <w:rFonts w:ascii="Times New Roman" w:hAnsi="Times New Roman" w:cs="Times New Roman"/>
          <w:bCs/>
          <w:iCs/>
          <w:color w:val="000000" w:themeColor="text1"/>
          <w:spacing w:val="3"/>
          <w:sz w:val="26"/>
          <w:szCs w:val="26"/>
        </w:rPr>
        <w:t xml:space="preserve"> </w:t>
      </w:r>
      <w:r w:rsidR="003A0C01" w:rsidRPr="005648D1">
        <w:rPr>
          <w:rFonts w:ascii="Times New Roman" w:hAnsi="Times New Roman" w:cs="Times New Roman"/>
          <w:bCs/>
          <w:iCs/>
          <w:color w:val="000000" w:themeColor="text1"/>
          <w:spacing w:val="3"/>
          <w:sz w:val="26"/>
          <w:szCs w:val="26"/>
        </w:rPr>
        <w:t xml:space="preserve">of </w:t>
      </w:r>
      <w:r w:rsidR="00C51341" w:rsidRPr="005648D1">
        <w:rPr>
          <w:rFonts w:ascii="Times New Roman" w:hAnsi="Times New Roman" w:cs="Times New Roman"/>
          <w:bCs/>
          <w:iCs/>
          <w:color w:val="000000" w:themeColor="text1"/>
          <w:spacing w:val="3"/>
          <w:sz w:val="26"/>
          <w:szCs w:val="26"/>
        </w:rPr>
        <w:t xml:space="preserve">the bio-oil properties. </w:t>
      </w:r>
    </w:p>
    <w:p w14:paraId="5B3317EE" w14:textId="08213682" w:rsidR="00FB7712" w:rsidRPr="005648D1" w:rsidRDefault="00A62A76" w:rsidP="00C54A76">
      <w:pPr>
        <w:spacing w:after="0" w:line="360" w:lineRule="auto"/>
        <w:jc w:val="center"/>
        <w:rPr>
          <w:rFonts w:ascii="Times New Roman" w:eastAsiaTheme="majorEastAsia" w:hAnsi="Times New Roman" w:cs="Times New Roman"/>
          <w:color w:val="000000" w:themeColor="text1"/>
          <w:spacing w:val="3"/>
          <w:sz w:val="26"/>
          <w:szCs w:val="26"/>
        </w:rPr>
      </w:pPr>
      <w:r w:rsidRPr="005648D1">
        <w:rPr>
          <w:noProof/>
          <w:lang w:eastAsia="en-GB"/>
        </w:rPr>
        <w:drawing>
          <wp:inline distT="0" distB="0" distL="0" distR="0" wp14:anchorId="640A2E3D" wp14:editId="7B2D8FF0">
            <wp:extent cx="4572000" cy="29718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CB5542" w14:textId="3B6B4A39" w:rsidR="00BA3894" w:rsidRPr="005648D1" w:rsidRDefault="00EE1C5A" w:rsidP="00D956B1">
      <w:pPr>
        <w:pStyle w:val="Caption"/>
        <w:spacing w:before="240" w:after="240"/>
        <w:rPr>
          <w:rFonts w:ascii="Times New Roman" w:hAnsi="Times New Roman" w:cs="Times New Roman"/>
          <w:b w:val="0"/>
          <w:iCs/>
          <w:color w:val="000000" w:themeColor="text1"/>
          <w:spacing w:val="3"/>
          <w:sz w:val="26"/>
          <w:szCs w:val="26"/>
        </w:rPr>
      </w:pPr>
      <w:r w:rsidRPr="005648D1">
        <w:rPr>
          <w:rFonts w:ascii="Times New Roman" w:hAnsi="Times New Roman" w:cs="Times New Roman"/>
          <w:iCs/>
          <w:color w:val="000000" w:themeColor="text1"/>
          <w:spacing w:val="3"/>
          <w:sz w:val="26"/>
          <w:szCs w:val="26"/>
        </w:rPr>
        <w:t>Fig.</w:t>
      </w:r>
      <w:r w:rsidR="00A875A8" w:rsidRPr="005648D1">
        <w:rPr>
          <w:rFonts w:ascii="Times New Roman" w:hAnsi="Times New Roman" w:cs="Times New Roman"/>
          <w:iCs/>
          <w:color w:val="000000" w:themeColor="text1"/>
          <w:spacing w:val="3"/>
          <w:sz w:val="26"/>
          <w:szCs w:val="26"/>
        </w:rPr>
        <w:t xml:space="preserve"> </w:t>
      </w:r>
      <w:r w:rsidR="00732DDA" w:rsidRPr="005648D1">
        <w:rPr>
          <w:rFonts w:ascii="Times New Roman" w:hAnsi="Times New Roman" w:cs="Times New Roman"/>
          <w:iCs/>
          <w:color w:val="000000" w:themeColor="text1"/>
          <w:spacing w:val="3"/>
          <w:sz w:val="26"/>
          <w:szCs w:val="26"/>
        </w:rPr>
        <w:t>6</w:t>
      </w:r>
      <w:r w:rsidR="00A875A8" w:rsidRPr="005648D1">
        <w:rPr>
          <w:rFonts w:ascii="Times New Roman" w:hAnsi="Times New Roman" w:cs="Times New Roman"/>
          <w:iCs/>
          <w:color w:val="000000" w:themeColor="text1"/>
          <w:spacing w:val="3"/>
          <w:sz w:val="26"/>
          <w:szCs w:val="26"/>
        </w:rPr>
        <w:t>.</w:t>
      </w:r>
      <w:r w:rsidR="00A875A8" w:rsidRPr="005648D1">
        <w:rPr>
          <w:rFonts w:ascii="Times New Roman" w:hAnsi="Times New Roman" w:cs="Times New Roman"/>
          <w:b w:val="0"/>
          <w:iCs/>
          <w:color w:val="000000" w:themeColor="text1"/>
          <w:spacing w:val="3"/>
          <w:sz w:val="26"/>
          <w:szCs w:val="26"/>
        </w:rPr>
        <w:t xml:space="preserve"> Catalytic effect </w:t>
      </w:r>
      <w:r w:rsidR="00C15DA0" w:rsidRPr="005648D1">
        <w:rPr>
          <w:rFonts w:ascii="Times New Roman" w:hAnsi="Times New Roman" w:cs="Times New Roman"/>
          <w:b w:val="0"/>
          <w:iCs/>
          <w:color w:val="000000" w:themeColor="text1"/>
          <w:spacing w:val="3"/>
          <w:sz w:val="26"/>
          <w:szCs w:val="26"/>
        </w:rPr>
        <w:t xml:space="preserve">on the distribution of </w:t>
      </w:r>
      <w:r w:rsidR="00B0077A" w:rsidRPr="005648D1">
        <w:rPr>
          <w:rFonts w:ascii="Times New Roman" w:hAnsi="Times New Roman" w:cs="Times New Roman"/>
          <w:b w:val="0"/>
          <w:iCs/>
          <w:color w:val="000000" w:themeColor="text1"/>
          <w:spacing w:val="3"/>
          <w:sz w:val="26"/>
          <w:szCs w:val="26"/>
        </w:rPr>
        <w:t>some</w:t>
      </w:r>
      <w:r w:rsidR="00926BC9" w:rsidRPr="005648D1">
        <w:rPr>
          <w:rFonts w:ascii="Times New Roman" w:hAnsi="Times New Roman" w:cs="Times New Roman"/>
          <w:b w:val="0"/>
          <w:iCs/>
          <w:color w:val="000000" w:themeColor="text1"/>
          <w:spacing w:val="3"/>
          <w:sz w:val="26"/>
          <w:szCs w:val="26"/>
        </w:rPr>
        <w:t xml:space="preserve"> </w:t>
      </w:r>
      <w:r w:rsidR="00C15DA0" w:rsidRPr="005648D1">
        <w:rPr>
          <w:rFonts w:ascii="Times New Roman" w:hAnsi="Times New Roman" w:cs="Times New Roman"/>
          <w:b w:val="0"/>
          <w:iCs/>
          <w:color w:val="000000" w:themeColor="text1"/>
          <w:spacing w:val="3"/>
          <w:sz w:val="26"/>
          <w:szCs w:val="26"/>
        </w:rPr>
        <w:t xml:space="preserve">phenolic </w:t>
      </w:r>
      <w:r w:rsidR="00A875A8" w:rsidRPr="005648D1">
        <w:rPr>
          <w:rFonts w:ascii="Times New Roman" w:hAnsi="Times New Roman" w:cs="Times New Roman"/>
          <w:b w:val="0"/>
          <w:iCs/>
          <w:color w:val="000000" w:themeColor="text1"/>
          <w:spacing w:val="3"/>
          <w:sz w:val="26"/>
          <w:szCs w:val="26"/>
        </w:rPr>
        <w:t>compounds</w:t>
      </w:r>
      <w:r w:rsidR="00D956B1" w:rsidRPr="005648D1">
        <w:rPr>
          <w:rFonts w:ascii="Times New Roman" w:hAnsi="Times New Roman" w:cs="Times New Roman"/>
          <w:b w:val="0"/>
          <w:iCs/>
          <w:color w:val="000000" w:themeColor="text1"/>
          <w:spacing w:val="3"/>
          <w:sz w:val="26"/>
          <w:szCs w:val="26"/>
        </w:rPr>
        <w:t>.</w:t>
      </w:r>
    </w:p>
    <w:p w14:paraId="2930FEEC" w14:textId="207E63F6" w:rsidR="00716025" w:rsidRDefault="00DC499B" w:rsidP="00D95FE0">
      <w:pPr>
        <w:spacing w:after="0" w:line="360" w:lineRule="auto"/>
        <w:ind w:firstLine="709"/>
        <w:jc w:val="both"/>
        <w:rPr>
          <w:rFonts w:ascii="Times New Roman" w:eastAsiaTheme="majorEastAsia" w:hAnsi="Times New Roman" w:cs="Times New Roman"/>
          <w:color w:val="000000" w:themeColor="text1"/>
          <w:spacing w:val="3"/>
          <w:sz w:val="26"/>
          <w:szCs w:val="26"/>
        </w:rPr>
      </w:pPr>
      <w:r w:rsidRPr="005648D1">
        <w:rPr>
          <w:rFonts w:ascii="Times New Roman" w:hAnsi="Times New Roman" w:cs="Times New Roman"/>
          <w:bCs/>
          <w:iCs/>
          <w:color w:val="000000" w:themeColor="text1"/>
          <w:spacing w:val="3"/>
          <w:sz w:val="26"/>
          <w:szCs w:val="26"/>
        </w:rPr>
        <w:t>As shown in Fig</w:t>
      </w:r>
      <w:r w:rsidR="003A0C01" w:rsidRPr="005648D1">
        <w:rPr>
          <w:rFonts w:ascii="Times New Roman" w:hAnsi="Times New Roman" w:cs="Times New Roman"/>
          <w:bCs/>
          <w:iCs/>
          <w:color w:val="000000" w:themeColor="text1"/>
          <w:spacing w:val="3"/>
          <w:sz w:val="26"/>
          <w:szCs w:val="26"/>
        </w:rPr>
        <w:t>s</w:t>
      </w:r>
      <w:r w:rsidRPr="005648D1">
        <w:rPr>
          <w:rFonts w:ascii="Times New Roman" w:hAnsi="Times New Roman" w:cs="Times New Roman"/>
          <w:bCs/>
          <w:iCs/>
          <w:color w:val="000000" w:themeColor="text1"/>
          <w:spacing w:val="3"/>
          <w:sz w:val="26"/>
          <w:szCs w:val="26"/>
        </w:rPr>
        <w:t>. 1</w:t>
      </w:r>
      <w:r w:rsidR="0013140B" w:rsidRPr="005648D1">
        <w:rPr>
          <w:rFonts w:ascii="Times New Roman" w:hAnsi="Times New Roman" w:cs="Times New Roman"/>
          <w:bCs/>
          <w:iCs/>
          <w:color w:val="000000" w:themeColor="text1"/>
          <w:spacing w:val="3"/>
          <w:sz w:val="26"/>
          <w:szCs w:val="26"/>
        </w:rPr>
        <w:t xml:space="preserve"> and </w:t>
      </w:r>
      <w:r w:rsidR="00495658" w:rsidRPr="005648D1">
        <w:rPr>
          <w:rFonts w:ascii="Times New Roman" w:hAnsi="Times New Roman" w:cs="Times New Roman"/>
          <w:bCs/>
          <w:iCs/>
          <w:color w:val="000000" w:themeColor="text1"/>
          <w:spacing w:val="3"/>
          <w:sz w:val="26"/>
          <w:szCs w:val="26"/>
        </w:rPr>
        <w:t>5</w:t>
      </w:r>
      <w:r w:rsidRPr="005648D1">
        <w:rPr>
          <w:rFonts w:ascii="Times New Roman" w:hAnsi="Times New Roman" w:cs="Times New Roman"/>
          <w:bCs/>
          <w:iCs/>
          <w:color w:val="000000" w:themeColor="text1"/>
          <w:spacing w:val="3"/>
          <w:sz w:val="26"/>
          <w:szCs w:val="26"/>
        </w:rPr>
        <w:t xml:space="preserve">, the overall phenolic content is </w:t>
      </w:r>
      <w:r w:rsidR="00C47D2E" w:rsidRPr="005648D1">
        <w:rPr>
          <w:rFonts w:ascii="Times New Roman" w:eastAsiaTheme="majorEastAsia" w:hAnsi="Times New Roman" w:cs="Times New Roman"/>
          <w:color w:val="000000" w:themeColor="text1"/>
          <w:spacing w:val="3"/>
          <w:sz w:val="26"/>
          <w:szCs w:val="26"/>
        </w:rPr>
        <w:t>significantly</w:t>
      </w:r>
      <w:r w:rsidRPr="005648D1">
        <w:rPr>
          <w:rFonts w:ascii="Times New Roman" w:hAnsi="Times New Roman" w:cs="Times New Roman"/>
          <w:bCs/>
          <w:iCs/>
          <w:color w:val="000000" w:themeColor="text1"/>
          <w:spacing w:val="3"/>
          <w:sz w:val="26"/>
          <w:szCs w:val="26"/>
        </w:rPr>
        <w:t xml:space="preserve"> reduced with </w:t>
      </w:r>
      <w:r w:rsidR="001C3A9E">
        <w:rPr>
          <w:rFonts w:ascii="Times New Roman" w:hAnsi="Times New Roman" w:cs="Times New Roman"/>
          <w:bCs/>
          <w:iCs/>
          <w:color w:val="000000" w:themeColor="text1"/>
          <w:spacing w:val="3"/>
          <w:sz w:val="26"/>
          <w:szCs w:val="26"/>
        </w:rPr>
        <w:t>RM</w:t>
      </w:r>
      <w:r w:rsidR="0099033B">
        <w:rPr>
          <w:rFonts w:ascii="Times New Roman" w:hAnsi="Times New Roman" w:cs="Times New Roman"/>
          <w:bCs/>
          <w:iCs/>
          <w:color w:val="000000" w:themeColor="text1"/>
          <w:spacing w:val="3"/>
          <w:sz w:val="26"/>
          <w:szCs w:val="26"/>
        </w:rPr>
        <w:t xml:space="preserve"> </w:t>
      </w:r>
      <w:r w:rsidR="00001B4E" w:rsidRPr="005648D1">
        <w:rPr>
          <w:rFonts w:ascii="Times New Roman" w:hAnsi="Times New Roman" w:cs="Times New Roman"/>
          <w:bCs/>
          <w:iCs/>
          <w:color w:val="000000" w:themeColor="text1"/>
          <w:spacing w:val="3"/>
          <w:sz w:val="26"/>
          <w:szCs w:val="26"/>
        </w:rPr>
        <w:t>and Fe</w:t>
      </w:r>
      <w:r w:rsidR="00001B4E" w:rsidRPr="005648D1">
        <w:rPr>
          <w:rFonts w:ascii="Times New Roman" w:hAnsi="Times New Roman" w:cs="Times New Roman"/>
          <w:bCs/>
          <w:iCs/>
          <w:color w:val="000000" w:themeColor="text1"/>
          <w:spacing w:val="3"/>
          <w:sz w:val="26"/>
          <w:szCs w:val="26"/>
          <w:vertAlign w:val="subscript"/>
        </w:rPr>
        <w:t>2</w:t>
      </w:r>
      <w:r w:rsidR="00001B4E" w:rsidRPr="005648D1">
        <w:rPr>
          <w:rFonts w:ascii="Times New Roman" w:hAnsi="Times New Roman" w:cs="Times New Roman"/>
          <w:bCs/>
          <w:iCs/>
          <w:color w:val="000000" w:themeColor="text1"/>
          <w:spacing w:val="3"/>
          <w:sz w:val="26"/>
          <w:szCs w:val="26"/>
        </w:rPr>
        <w:t>O</w:t>
      </w:r>
      <w:r w:rsidR="00001B4E" w:rsidRPr="005648D1">
        <w:rPr>
          <w:rFonts w:ascii="Times New Roman" w:hAnsi="Times New Roman" w:cs="Times New Roman"/>
          <w:bCs/>
          <w:iCs/>
          <w:color w:val="000000" w:themeColor="text1"/>
          <w:spacing w:val="3"/>
          <w:sz w:val="26"/>
          <w:szCs w:val="26"/>
          <w:vertAlign w:val="subscript"/>
        </w:rPr>
        <w:t>3</w:t>
      </w:r>
      <w:r w:rsidR="0013140B" w:rsidRPr="005648D1">
        <w:rPr>
          <w:rFonts w:ascii="Times New Roman" w:hAnsi="Times New Roman" w:cs="Times New Roman"/>
          <w:bCs/>
          <w:iCs/>
          <w:color w:val="000000" w:themeColor="text1"/>
          <w:spacing w:val="3"/>
          <w:sz w:val="26"/>
          <w:szCs w:val="26"/>
        </w:rPr>
        <w:t>.</w:t>
      </w:r>
      <w:r w:rsidR="001C3A9E">
        <w:rPr>
          <w:rFonts w:ascii="Times New Roman" w:hAnsi="Times New Roman" w:cs="Times New Roman"/>
          <w:bCs/>
          <w:iCs/>
          <w:color w:val="000000" w:themeColor="text1"/>
          <w:spacing w:val="3"/>
          <w:sz w:val="26"/>
          <w:szCs w:val="26"/>
        </w:rPr>
        <w:t xml:space="preserve"> In contrast,</w:t>
      </w:r>
      <w:r w:rsidR="00926623" w:rsidRPr="005648D1">
        <w:rPr>
          <w:rFonts w:ascii="Times New Roman" w:hAnsi="Times New Roman" w:cs="Times New Roman"/>
          <w:bCs/>
          <w:iCs/>
          <w:color w:val="000000" w:themeColor="text1"/>
          <w:spacing w:val="3"/>
          <w:sz w:val="26"/>
          <w:szCs w:val="26"/>
        </w:rPr>
        <w:t xml:space="preserve"> </w:t>
      </w:r>
      <w:r w:rsidR="001021A6" w:rsidRPr="005648D1">
        <w:rPr>
          <w:rFonts w:ascii="Times New Roman" w:hAnsi="Times New Roman" w:cs="Times New Roman"/>
          <w:bCs/>
          <w:iCs/>
          <w:color w:val="000000" w:themeColor="text1"/>
          <w:spacing w:val="3"/>
          <w:sz w:val="26"/>
          <w:szCs w:val="26"/>
        </w:rPr>
        <w:t>α-Al</w:t>
      </w:r>
      <w:r w:rsidR="001021A6" w:rsidRPr="005648D1">
        <w:rPr>
          <w:rFonts w:ascii="Times New Roman" w:hAnsi="Times New Roman" w:cs="Times New Roman"/>
          <w:bCs/>
          <w:iCs/>
          <w:color w:val="000000" w:themeColor="text1"/>
          <w:spacing w:val="3"/>
          <w:sz w:val="26"/>
          <w:szCs w:val="26"/>
          <w:vertAlign w:val="subscript"/>
        </w:rPr>
        <w:t>2</w:t>
      </w:r>
      <w:r w:rsidR="001021A6" w:rsidRPr="005648D1">
        <w:rPr>
          <w:rFonts w:ascii="Times New Roman" w:hAnsi="Times New Roman" w:cs="Times New Roman"/>
          <w:bCs/>
          <w:iCs/>
          <w:color w:val="000000" w:themeColor="text1"/>
          <w:spacing w:val="3"/>
          <w:sz w:val="26"/>
          <w:szCs w:val="26"/>
        </w:rPr>
        <w:t>O</w:t>
      </w:r>
      <w:r w:rsidR="001021A6" w:rsidRPr="005648D1">
        <w:rPr>
          <w:rFonts w:ascii="Times New Roman" w:hAnsi="Times New Roman" w:cs="Times New Roman"/>
          <w:bCs/>
          <w:iCs/>
          <w:color w:val="000000" w:themeColor="text1"/>
          <w:spacing w:val="3"/>
          <w:sz w:val="26"/>
          <w:szCs w:val="26"/>
          <w:vertAlign w:val="subscript"/>
        </w:rPr>
        <w:t>3</w:t>
      </w:r>
      <w:r w:rsidR="001C3A9E">
        <w:rPr>
          <w:rFonts w:ascii="Times New Roman" w:hAnsi="Times New Roman" w:cs="Times New Roman"/>
          <w:bCs/>
          <w:iCs/>
          <w:color w:val="000000" w:themeColor="text1"/>
          <w:spacing w:val="3"/>
          <w:sz w:val="26"/>
          <w:szCs w:val="26"/>
        </w:rPr>
        <w:t xml:space="preserve">, </w:t>
      </w:r>
      <w:r w:rsidR="001C3A9E" w:rsidRPr="005648D1">
        <w:rPr>
          <w:rFonts w:ascii="Times New Roman" w:hAnsi="Times New Roman" w:cs="Times New Roman"/>
          <w:bCs/>
          <w:iCs/>
          <w:color w:val="000000" w:themeColor="text1"/>
          <w:spacing w:val="3"/>
          <w:sz w:val="26"/>
          <w:szCs w:val="26"/>
        </w:rPr>
        <w:t>SiO</w:t>
      </w:r>
      <w:r w:rsidR="001C3A9E" w:rsidRPr="005648D1">
        <w:rPr>
          <w:rFonts w:ascii="Times New Roman" w:hAnsi="Times New Roman" w:cs="Times New Roman"/>
          <w:bCs/>
          <w:iCs/>
          <w:color w:val="000000" w:themeColor="text1"/>
          <w:spacing w:val="3"/>
          <w:sz w:val="26"/>
          <w:szCs w:val="26"/>
          <w:vertAlign w:val="subscript"/>
        </w:rPr>
        <w:t>2</w:t>
      </w:r>
      <w:r w:rsidR="001C3A9E" w:rsidRPr="005648D1">
        <w:rPr>
          <w:rFonts w:ascii="Times New Roman" w:hAnsi="Times New Roman" w:cs="Times New Roman"/>
          <w:bCs/>
          <w:iCs/>
          <w:color w:val="000000" w:themeColor="text1"/>
          <w:spacing w:val="3"/>
          <w:sz w:val="26"/>
          <w:szCs w:val="26"/>
        </w:rPr>
        <w:t xml:space="preserve"> and TiO</w:t>
      </w:r>
      <w:r w:rsidR="001C3A9E" w:rsidRPr="005648D1">
        <w:rPr>
          <w:rFonts w:ascii="Times New Roman" w:hAnsi="Times New Roman" w:cs="Times New Roman"/>
          <w:bCs/>
          <w:iCs/>
          <w:color w:val="000000" w:themeColor="text1"/>
          <w:spacing w:val="3"/>
          <w:sz w:val="26"/>
          <w:szCs w:val="26"/>
          <w:vertAlign w:val="subscript"/>
        </w:rPr>
        <w:t>2</w:t>
      </w:r>
      <w:r w:rsidR="001021A6">
        <w:rPr>
          <w:rFonts w:ascii="Times New Roman" w:hAnsi="Times New Roman" w:cs="Times New Roman"/>
          <w:bCs/>
          <w:iCs/>
          <w:color w:val="000000" w:themeColor="text1"/>
          <w:spacing w:val="3"/>
          <w:sz w:val="26"/>
          <w:szCs w:val="26"/>
        </w:rPr>
        <w:t xml:space="preserve"> </w:t>
      </w:r>
      <w:r w:rsidR="0099033B">
        <w:rPr>
          <w:rFonts w:ascii="Times New Roman" w:hAnsi="Times New Roman" w:cs="Times New Roman"/>
          <w:bCs/>
          <w:iCs/>
          <w:color w:val="000000" w:themeColor="text1"/>
          <w:spacing w:val="3"/>
          <w:sz w:val="26"/>
          <w:szCs w:val="26"/>
        </w:rPr>
        <w:t>had</w:t>
      </w:r>
      <w:r w:rsidR="00EF60C3">
        <w:rPr>
          <w:rFonts w:ascii="Times New Roman" w:hAnsi="Times New Roman" w:cs="Times New Roman"/>
          <w:bCs/>
          <w:iCs/>
          <w:color w:val="000000" w:themeColor="text1"/>
          <w:spacing w:val="3"/>
          <w:sz w:val="26"/>
          <w:szCs w:val="26"/>
        </w:rPr>
        <w:t xml:space="preserve"> little</w:t>
      </w:r>
      <w:r w:rsidR="001021A6">
        <w:rPr>
          <w:rFonts w:ascii="Times New Roman" w:hAnsi="Times New Roman" w:cs="Times New Roman"/>
          <w:bCs/>
          <w:iCs/>
          <w:color w:val="000000" w:themeColor="text1"/>
          <w:spacing w:val="3"/>
          <w:sz w:val="26"/>
          <w:szCs w:val="26"/>
        </w:rPr>
        <w:t xml:space="preserve"> </w:t>
      </w:r>
      <w:r w:rsidR="001021A6" w:rsidRPr="005648D1">
        <w:rPr>
          <w:rFonts w:ascii="Times New Roman" w:hAnsi="Times New Roman" w:cs="Times New Roman"/>
          <w:bCs/>
          <w:iCs/>
          <w:color w:val="000000" w:themeColor="text1"/>
          <w:spacing w:val="3"/>
          <w:sz w:val="26"/>
          <w:szCs w:val="26"/>
        </w:rPr>
        <w:t>impact o</w:t>
      </w:r>
      <w:r w:rsidR="001021A6">
        <w:rPr>
          <w:rFonts w:ascii="Times New Roman" w:hAnsi="Times New Roman" w:cs="Times New Roman"/>
          <w:bCs/>
          <w:iCs/>
          <w:color w:val="000000" w:themeColor="text1"/>
          <w:spacing w:val="3"/>
          <w:sz w:val="26"/>
          <w:szCs w:val="26"/>
        </w:rPr>
        <w:t xml:space="preserve">n the reduction of </w:t>
      </w:r>
      <w:r w:rsidR="001021A6" w:rsidRPr="005648D1">
        <w:rPr>
          <w:rFonts w:ascii="Times New Roman" w:hAnsi="Times New Roman" w:cs="Times New Roman"/>
          <w:bCs/>
          <w:iCs/>
          <w:color w:val="000000" w:themeColor="text1"/>
          <w:spacing w:val="3"/>
          <w:sz w:val="26"/>
          <w:szCs w:val="26"/>
        </w:rPr>
        <w:t>phenolic compounds</w:t>
      </w:r>
      <w:r w:rsidR="001021A6">
        <w:rPr>
          <w:rFonts w:ascii="Times New Roman" w:hAnsi="Times New Roman" w:cs="Times New Roman"/>
          <w:bCs/>
          <w:iCs/>
          <w:color w:val="000000" w:themeColor="text1"/>
          <w:spacing w:val="3"/>
          <w:sz w:val="26"/>
          <w:szCs w:val="26"/>
        </w:rPr>
        <w:t>.</w:t>
      </w:r>
      <w:r w:rsidR="00001B4E" w:rsidRPr="005648D1">
        <w:rPr>
          <w:rFonts w:ascii="Times New Roman" w:hAnsi="Times New Roman" w:cs="Times New Roman"/>
          <w:bCs/>
          <w:iCs/>
          <w:color w:val="000000" w:themeColor="text1"/>
          <w:spacing w:val="3"/>
          <w:sz w:val="26"/>
          <w:szCs w:val="26"/>
        </w:rPr>
        <w:t xml:space="preserve"> </w:t>
      </w:r>
      <w:r w:rsidR="00105E4E" w:rsidRPr="005648D1">
        <w:rPr>
          <w:rFonts w:ascii="Times New Roman" w:hAnsi="Times New Roman" w:cs="Times New Roman"/>
          <w:bCs/>
          <w:iCs/>
          <w:color w:val="000000" w:themeColor="text1"/>
          <w:spacing w:val="3"/>
          <w:sz w:val="26"/>
          <w:szCs w:val="26"/>
        </w:rPr>
        <w:t>However, t</w:t>
      </w:r>
      <w:r w:rsidRPr="005648D1">
        <w:rPr>
          <w:rFonts w:ascii="Times New Roman" w:hAnsi="Times New Roman" w:cs="Times New Roman"/>
          <w:bCs/>
          <w:iCs/>
          <w:color w:val="000000" w:themeColor="text1"/>
          <w:spacing w:val="3"/>
          <w:sz w:val="26"/>
          <w:szCs w:val="26"/>
        </w:rPr>
        <w:t xml:space="preserve">he </w:t>
      </w:r>
      <w:r w:rsidRPr="005648D1">
        <w:rPr>
          <w:rFonts w:ascii="Times New Roman" w:eastAsiaTheme="majorEastAsia" w:hAnsi="Times New Roman" w:cs="Times New Roman"/>
          <w:color w:val="000000" w:themeColor="text1"/>
          <w:spacing w:val="3"/>
          <w:sz w:val="26"/>
          <w:szCs w:val="26"/>
        </w:rPr>
        <w:t xml:space="preserve">application of </w:t>
      </w:r>
      <w:r w:rsidR="00001B4E" w:rsidRPr="005648D1">
        <w:rPr>
          <w:rFonts w:ascii="Times New Roman" w:eastAsiaTheme="majorEastAsia" w:hAnsi="Times New Roman" w:cs="Times New Roman"/>
          <w:color w:val="000000" w:themeColor="text1"/>
          <w:spacing w:val="3"/>
          <w:sz w:val="26"/>
          <w:szCs w:val="26"/>
        </w:rPr>
        <w:t>t</w:t>
      </w:r>
      <w:r w:rsidR="00C726F4" w:rsidRPr="005648D1">
        <w:rPr>
          <w:rFonts w:ascii="Times New Roman" w:eastAsiaTheme="majorEastAsia" w:hAnsi="Times New Roman" w:cs="Times New Roman"/>
          <w:color w:val="000000" w:themeColor="text1"/>
          <w:spacing w:val="3"/>
          <w:sz w:val="26"/>
          <w:szCs w:val="26"/>
        </w:rPr>
        <w:t xml:space="preserve">hese </w:t>
      </w:r>
      <w:r w:rsidR="003A0C01" w:rsidRPr="005648D1">
        <w:rPr>
          <w:rFonts w:ascii="Times New Roman" w:eastAsiaTheme="majorEastAsia" w:hAnsi="Times New Roman" w:cs="Times New Roman"/>
          <w:color w:val="000000" w:themeColor="text1"/>
          <w:spacing w:val="3"/>
          <w:sz w:val="26"/>
          <w:szCs w:val="26"/>
        </w:rPr>
        <w:t xml:space="preserve">catalytic materials showed a </w:t>
      </w:r>
      <w:r w:rsidR="00B0077A" w:rsidRPr="005648D1">
        <w:rPr>
          <w:rFonts w:ascii="Times New Roman" w:eastAsiaTheme="majorEastAsia" w:hAnsi="Times New Roman" w:cs="Times New Roman"/>
          <w:color w:val="000000" w:themeColor="text1"/>
          <w:spacing w:val="3"/>
          <w:sz w:val="26"/>
          <w:szCs w:val="26"/>
        </w:rPr>
        <w:t xml:space="preserve">different upgrading effect on </w:t>
      </w:r>
      <w:r w:rsidR="00EF60C3">
        <w:rPr>
          <w:rFonts w:ascii="Times New Roman" w:eastAsiaTheme="majorEastAsia" w:hAnsi="Times New Roman" w:cs="Times New Roman"/>
          <w:color w:val="000000" w:themeColor="text1"/>
          <w:spacing w:val="3"/>
          <w:sz w:val="26"/>
          <w:szCs w:val="26"/>
        </w:rPr>
        <w:t xml:space="preserve">the </w:t>
      </w:r>
      <w:r w:rsidR="00B0077A" w:rsidRPr="005648D1">
        <w:rPr>
          <w:rFonts w:ascii="Times New Roman" w:eastAsiaTheme="majorEastAsia" w:hAnsi="Times New Roman" w:cs="Times New Roman"/>
          <w:color w:val="000000" w:themeColor="text1"/>
          <w:spacing w:val="3"/>
          <w:sz w:val="26"/>
          <w:szCs w:val="26"/>
        </w:rPr>
        <w:t xml:space="preserve">yields of </w:t>
      </w:r>
      <w:r w:rsidR="00105E4E" w:rsidRPr="005648D1">
        <w:rPr>
          <w:rFonts w:ascii="Times New Roman" w:eastAsiaTheme="majorEastAsia" w:hAnsi="Times New Roman" w:cs="Times New Roman"/>
          <w:color w:val="000000" w:themeColor="text1"/>
          <w:spacing w:val="3"/>
          <w:sz w:val="26"/>
          <w:szCs w:val="26"/>
        </w:rPr>
        <w:t xml:space="preserve">identified </w:t>
      </w:r>
      <w:r w:rsidR="001021A6" w:rsidRPr="005648D1">
        <w:rPr>
          <w:rFonts w:ascii="Times New Roman" w:eastAsiaTheme="majorEastAsia" w:hAnsi="Times New Roman" w:cs="Times New Roman"/>
          <w:color w:val="000000" w:themeColor="text1"/>
          <w:spacing w:val="3"/>
          <w:sz w:val="26"/>
          <w:szCs w:val="26"/>
        </w:rPr>
        <w:t>compounds</w:t>
      </w:r>
      <w:r w:rsidR="001021A6">
        <w:rPr>
          <w:rFonts w:ascii="Times New Roman" w:eastAsiaTheme="majorEastAsia" w:hAnsi="Times New Roman" w:cs="Times New Roman"/>
          <w:color w:val="000000" w:themeColor="text1"/>
          <w:spacing w:val="3"/>
          <w:sz w:val="26"/>
          <w:szCs w:val="26"/>
        </w:rPr>
        <w:t xml:space="preserve"> </w:t>
      </w:r>
      <w:r w:rsidR="00C54A76">
        <w:rPr>
          <w:rFonts w:ascii="Times New Roman" w:eastAsiaTheme="majorEastAsia" w:hAnsi="Times New Roman" w:cs="Times New Roman"/>
          <w:color w:val="000000" w:themeColor="text1"/>
          <w:spacing w:val="3"/>
          <w:sz w:val="26"/>
          <w:szCs w:val="26"/>
        </w:rPr>
        <w:t>within th</w:t>
      </w:r>
      <w:r w:rsidR="00C54A76" w:rsidRPr="005648D1">
        <w:rPr>
          <w:rFonts w:ascii="Times New Roman" w:eastAsiaTheme="majorEastAsia" w:hAnsi="Times New Roman" w:cs="Times New Roman"/>
          <w:color w:val="000000" w:themeColor="text1"/>
          <w:spacing w:val="3"/>
          <w:sz w:val="26"/>
          <w:szCs w:val="26"/>
        </w:rPr>
        <w:t>e group</w:t>
      </w:r>
      <w:r w:rsidR="003A0C01" w:rsidRPr="005648D1">
        <w:rPr>
          <w:rFonts w:ascii="Times New Roman" w:eastAsiaTheme="majorEastAsia" w:hAnsi="Times New Roman" w:cs="Times New Roman"/>
          <w:color w:val="000000" w:themeColor="text1"/>
          <w:spacing w:val="3"/>
          <w:sz w:val="26"/>
          <w:szCs w:val="26"/>
        </w:rPr>
        <w:t>, as shown in</w:t>
      </w:r>
      <w:r w:rsidR="00822B59" w:rsidRPr="005648D1">
        <w:rPr>
          <w:rFonts w:ascii="Times New Roman" w:eastAsiaTheme="majorEastAsia" w:hAnsi="Times New Roman" w:cs="Times New Roman"/>
          <w:color w:val="000000" w:themeColor="text1"/>
          <w:spacing w:val="3"/>
          <w:sz w:val="26"/>
          <w:szCs w:val="26"/>
        </w:rPr>
        <w:t xml:space="preserve"> </w:t>
      </w:r>
      <w:r w:rsidR="00A62A76" w:rsidRPr="005648D1">
        <w:rPr>
          <w:rFonts w:ascii="Times New Roman" w:eastAsiaTheme="majorEastAsia" w:hAnsi="Times New Roman" w:cs="Times New Roman"/>
          <w:color w:val="000000" w:themeColor="text1"/>
          <w:spacing w:val="3"/>
          <w:sz w:val="26"/>
          <w:szCs w:val="26"/>
        </w:rPr>
        <w:t>Fig. 6</w:t>
      </w:r>
      <w:r w:rsidR="009330E3" w:rsidRPr="005648D1">
        <w:rPr>
          <w:rFonts w:ascii="Times New Roman" w:eastAsiaTheme="majorEastAsia" w:hAnsi="Times New Roman" w:cs="Times New Roman"/>
          <w:color w:val="000000" w:themeColor="text1"/>
          <w:spacing w:val="3"/>
          <w:sz w:val="26"/>
          <w:szCs w:val="26"/>
        </w:rPr>
        <w:t xml:space="preserve"> and Fig. S5</w:t>
      </w:r>
      <w:r w:rsidR="00A62A76" w:rsidRPr="005648D1">
        <w:rPr>
          <w:rFonts w:ascii="Times New Roman" w:hAnsi="Times New Roman" w:cs="Times New Roman"/>
          <w:bCs/>
          <w:iCs/>
          <w:color w:val="000000" w:themeColor="text1"/>
          <w:spacing w:val="3"/>
          <w:sz w:val="26"/>
          <w:szCs w:val="26"/>
        </w:rPr>
        <w:t>.</w:t>
      </w:r>
      <w:r w:rsidR="00B0077A" w:rsidRPr="005648D1">
        <w:rPr>
          <w:rFonts w:ascii="Times New Roman" w:eastAsiaTheme="majorEastAsia" w:hAnsi="Times New Roman" w:cs="Times New Roman"/>
          <w:color w:val="000000" w:themeColor="text1"/>
          <w:spacing w:val="3"/>
          <w:sz w:val="26"/>
          <w:szCs w:val="26"/>
        </w:rPr>
        <w:t xml:space="preserve"> </w:t>
      </w:r>
      <w:r w:rsidR="00105E4E" w:rsidRPr="005648D1">
        <w:rPr>
          <w:rFonts w:ascii="Times New Roman" w:eastAsiaTheme="majorEastAsia" w:hAnsi="Times New Roman" w:cs="Times New Roman"/>
          <w:color w:val="000000" w:themeColor="text1"/>
          <w:spacing w:val="3"/>
          <w:sz w:val="26"/>
          <w:szCs w:val="26"/>
        </w:rPr>
        <w:t xml:space="preserve">The yields of </w:t>
      </w:r>
      <w:r w:rsidR="00964536" w:rsidRPr="005648D1">
        <w:rPr>
          <w:rFonts w:ascii="Times New Roman" w:eastAsiaTheme="majorEastAsia" w:hAnsi="Times New Roman" w:cs="Times New Roman"/>
          <w:color w:val="000000" w:themeColor="text1"/>
          <w:spacing w:val="3"/>
          <w:sz w:val="26"/>
          <w:szCs w:val="26"/>
        </w:rPr>
        <w:t>4-</w:t>
      </w:r>
      <w:r w:rsidR="00EF60C3">
        <w:rPr>
          <w:rFonts w:ascii="Times New Roman" w:eastAsiaTheme="majorEastAsia" w:hAnsi="Times New Roman" w:cs="Times New Roman"/>
          <w:color w:val="000000" w:themeColor="text1"/>
          <w:spacing w:val="3"/>
          <w:sz w:val="26"/>
          <w:szCs w:val="26"/>
        </w:rPr>
        <w:t>e</w:t>
      </w:r>
      <w:r w:rsidR="00964536" w:rsidRPr="005648D1">
        <w:rPr>
          <w:rFonts w:ascii="Times New Roman" w:eastAsiaTheme="majorEastAsia" w:hAnsi="Times New Roman" w:cs="Times New Roman"/>
          <w:color w:val="000000" w:themeColor="text1"/>
          <w:spacing w:val="3"/>
          <w:sz w:val="26"/>
          <w:szCs w:val="26"/>
        </w:rPr>
        <w:t>thenyl-2-methoxy</w:t>
      </w:r>
      <w:r w:rsidR="002458E2" w:rsidRPr="005648D1">
        <w:rPr>
          <w:rFonts w:ascii="Times New Roman" w:eastAsiaTheme="majorEastAsia" w:hAnsi="Times New Roman" w:cs="Times New Roman"/>
          <w:color w:val="000000" w:themeColor="text1"/>
          <w:spacing w:val="3"/>
          <w:sz w:val="26"/>
          <w:szCs w:val="26"/>
        </w:rPr>
        <w:t>phenol, 2</w:t>
      </w:r>
      <w:proofErr w:type="gramStart"/>
      <w:r w:rsidR="002458E2" w:rsidRPr="005648D1">
        <w:rPr>
          <w:rFonts w:ascii="Times New Roman" w:eastAsiaTheme="majorEastAsia" w:hAnsi="Times New Roman" w:cs="Times New Roman"/>
          <w:color w:val="000000" w:themeColor="text1"/>
          <w:spacing w:val="3"/>
          <w:sz w:val="26"/>
          <w:szCs w:val="26"/>
        </w:rPr>
        <w:t>,6</w:t>
      </w:r>
      <w:proofErr w:type="gramEnd"/>
      <w:r w:rsidR="002458E2" w:rsidRPr="005648D1">
        <w:rPr>
          <w:rFonts w:ascii="Times New Roman" w:eastAsiaTheme="majorEastAsia" w:hAnsi="Times New Roman" w:cs="Times New Roman"/>
          <w:color w:val="000000" w:themeColor="text1"/>
          <w:spacing w:val="3"/>
          <w:sz w:val="26"/>
          <w:szCs w:val="26"/>
        </w:rPr>
        <w:t>-</w:t>
      </w:r>
      <w:r w:rsidR="00EF60C3">
        <w:rPr>
          <w:rFonts w:ascii="Times New Roman" w:eastAsiaTheme="majorEastAsia" w:hAnsi="Times New Roman" w:cs="Times New Roman"/>
          <w:color w:val="000000" w:themeColor="text1"/>
          <w:spacing w:val="3"/>
          <w:sz w:val="26"/>
          <w:szCs w:val="26"/>
        </w:rPr>
        <w:t>d</w:t>
      </w:r>
      <w:r w:rsidR="002458E2" w:rsidRPr="005648D1">
        <w:rPr>
          <w:rFonts w:ascii="Times New Roman" w:eastAsiaTheme="majorEastAsia" w:hAnsi="Times New Roman" w:cs="Times New Roman"/>
          <w:color w:val="000000" w:themeColor="text1"/>
          <w:spacing w:val="3"/>
          <w:sz w:val="26"/>
          <w:szCs w:val="26"/>
        </w:rPr>
        <w:t>imethox</w:t>
      </w:r>
      <w:r w:rsidR="00D049CA" w:rsidRPr="005648D1">
        <w:rPr>
          <w:rFonts w:ascii="Times New Roman" w:eastAsiaTheme="majorEastAsia" w:hAnsi="Times New Roman" w:cs="Times New Roman"/>
          <w:color w:val="000000" w:themeColor="text1"/>
          <w:spacing w:val="3"/>
          <w:sz w:val="26"/>
          <w:szCs w:val="26"/>
        </w:rPr>
        <w:t>yphenol,</w:t>
      </w:r>
      <w:r w:rsidR="009703EC" w:rsidRPr="005648D1">
        <w:rPr>
          <w:rFonts w:ascii="Times New Roman" w:eastAsiaTheme="majorEastAsia" w:hAnsi="Times New Roman" w:cs="Times New Roman"/>
          <w:color w:val="000000" w:themeColor="text1"/>
          <w:spacing w:val="3"/>
          <w:sz w:val="26"/>
          <w:szCs w:val="26"/>
        </w:rPr>
        <w:t xml:space="preserve"> </w:t>
      </w:r>
      <w:r w:rsidR="00964536" w:rsidRPr="005648D1">
        <w:rPr>
          <w:rFonts w:ascii="Times New Roman" w:eastAsiaTheme="majorEastAsia" w:hAnsi="Times New Roman" w:cs="Times New Roman"/>
          <w:color w:val="000000" w:themeColor="text1"/>
          <w:spacing w:val="3"/>
          <w:sz w:val="26"/>
          <w:szCs w:val="26"/>
        </w:rPr>
        <w:t>4-</w:t>
      </w:r>
      <w:r w:rsidR="00EF60C3">
        <w:rPr>
          <w:rFonts w:ascii="Times New Roman" w:eastAsiaTheme="majorEastAsia" w:hAnsi="Times New Roman" w:cs="Times New Roman"/>
          <w:color w:val="000000" w:themeColor="text1"/>
          <w:spacing w:val="3"/>
          <w:sz w:val="26"/>
          <w:szCs w:val="26"/>
        </w:rPr>
        <w:t>m</w:t>
      </w:r>
      <w:r w:rsidR="00964536" w:rsidRPr="005648D1">
        <w:rPr>
          <w:rFonts w:ascii="Times New Roman" w:eastAsiaTheme="majorEastAsia" w:hAnsi="Times New Roman" w:cs="Times New Roman"/>
          <w:color w:val="000000" w:themeColor="text1"/>
          <w:spacing w:val="3"/>
          <w:sz w:val="26"/>
          <w:szCs w:val="26"/>
        </w:rPr>
        <w:t>ethoxy-3-(</w:t>
      </w:r>
      <w:proofErr w:type="spellStart"/>
      <w:r w:rsidR="00964536" w:rsidRPr="005648D1">
        <w:rPr>
          <w:rFonts w:ascii="Times New Roman" w:eastAsiaTheme="majorEastAsia" w:hAnsi="Times New Roman" w:cs="Times New Roman"/>
          <w:color w:val="000000" w:themeColor="text1"/>
          <w:spacing w:val="3"/>
          <w:sz w:val="26"/>
          <w:szCs w:val="26"/>
        </w:rPr>
        <w:t>methoxymethyl</w:t>
      </w:r>
      <w:proofErr w:type="spellEnd"/>
      <w:r w:rsidR="00964536" w:rsidRPr="005648D1">
        <w:rPr>
          <w:rFonts w:ascii="Times New Roman" w:eastAsiaTheme="majorEastAsia" w:hAnsi="Times New Roman" w:cs="Times New Roman"/>
          <w:color w:val="000000" w:themeColor="text1"/>
          <w:spacing w:val="3"/>
          <w:sz w:val="26"/>
          <w:szCs w:val="26"/>
        </w:rPr>
        <w:t xml:space="preserve">)phenol and </w:t>
      </w:r>
      <w:r w:rsidR="002D3A7D" w:rsidRPr="005648D1">
        <w:rPr>
          <w:rFonts w:ascii="Times New Roman" w:eastAsiaTheme="majorEastAsia" w:hAnsi="Times New Roman" w:cs="Times New Roman"/>
          <w:color w:val="000000" w:themeColor="text1"/>
          <w:spacing w:val="3"/>
          <w:sz w:val="26"/>
          <w:szCs w:val="26"/>
        </w:rPr>
        <w:t>4-</w:t>
      </w:r>
      <w:r w:rsidR="00EF60C3">
        <w:rPr>
          <w:rFonts w:ascii="Times New Roman" w:eastAsiaTheme="majorEastAsia" w:hAnsi="Times New Roman" w:cs="Times New Roman"/>
          <w:color w:val="000000" w:themeColor="text1"/>
          <w:spacing w:val="3"/>
          <w:sz w:val="26"/>
          <w:szCs w:val="26"/>
        </w:rPr>
        <w:t>a</w:t>
      </w:r>
      <w:r w:rsidR="002D3A7D" w:rsidRPr="005648D1">
        <w:rPr>
          <w:rFonts w:ascii="Times New Roman" w:eastAsiaTheme="majorEastAsia" w:hAnsi="Times New Roman" w:cs="Times New Roman"/>
          <w:color w:val="000000" w:themeColor="text1"/>
          <w:spacing w:val="3"/>
          <w:sz w:val="26"/>
          <w:szCs w:val="26"/>
        </w:rPr>
        <w:t xml:space="preserve">llyl-2,6-dimethoxyphenol </w:t>
      </w:r>
      <w:r w:rsidR="004A0A7B" w:rsidRPr="005648D1">
        <w:rPr>
          <w:rFonts w:ascii="Times New Roman" w:eastAsiaTheme="majorEastAsia" w:hAnsi="Times New Roman" w:cs="Times New Roman"/>
          <w:color w:val="000000" w:themeColor="text1"/>
          <w:spacing w:val="3"/>
          <w:sz w:val="26"/>
          <w:szCs w:val="26"/>
        </w:rPr>
        <w:t xml:space="preserve">were greatly </w:t>
      </w:r>
      <w:r w:rsidR="00964536" w:rsidRPr="005648D1">
        <w:rPr>
          <w:rFonts w:ascii="Times New Roman" w:eastAsiaTheme="majorEastAsia" w:hAnsi="Times New Roman" w:cs="Times New Roman"/>
          <w:color w:val="000000" w:themeColor="text1"/>
          <w:spacing w:val="3"/>
          <w:sz w:val="26"/>
          <w:szCs w:val="26"/>
        </w:rPr>
        <w:t xml:space="preserve">reduced </w:t>
      </w:r>
      <w:r w:rsidR="004A0A7B" w:rsidRPr="005648D1">
        <w:rPr>
          <w:rFonts w:ascii="Times New Roman" w:eastAsiaTheme="majorEastAsia" w:hAnsi="Times New Roman" w:cs="Times New Roman"/>
          <w:color w:val="000000" w:themeColor="text1"/>
          <w:spacing w:val="3"/>
          <w:sz w:val="26"/>
          <w:szCs w:val="26"/>
        </w:rPr>
        <w:t xml:space="preserve">during </w:t>
      </w:r>
      <w:r w:rsidR="009B5452" w:rsidRPr="005648D1">
        <w:rPr>
          <w:rFonts w:ascii="Times New Roman" w:eastAsiaTheme="majorEastAsia" w:hAnsi="Times New Roman" w:cs="Times New Roman"/>
          <w:color w:val="000000" w:themeColor="text1"/>
          <w:spacing w:val="3"/>
          <w:sz w:val="26"/>
          <w:szCs w:val="26"/>
        </w:rPr>
        <w:t>CFP</w:t>
      </w:r>
      <w:r w:rsidR="001C3A9E">
        <w:rPr>
          <w:rFonts w:ascii="Times New Roman" w:eastAsiaTheme="majorEastAsia" w:hAnsi="Times New Roman" w:cs="Times New Roman"/>
          <w:color w:val="000000" w:themeColor="text1"/>
          <w:spacing w:val="3"/>
          <w:sz w:val="26"/>
          <w:szCs w:val="26"/>
        </w:rPr>
        <w:t xml:space="preserve"> with RM </w:t>
      </w:r>
      <w:r w:rsidR="009B5452" w:rsidRPr="005648D1">
        <w:rPr>
          <w:rFonts w:ascii="Times New Roman" w:eastAsiaTheme="majorEastAsia" w:hAnsi="Times New Roman" w:cs="Times New Roman"/>
          <w:color w:val="000000" w:themeColor="text1"/>
          <w:spacing w:val="3"/>
          <w:sz w:val="26"/>
          <w:szCs w:val="26"/>
        </w:rPr>
        <w:t xml:space="preserve">(Fig. </w:t>
      </w:r>
      <w:r w:rsidR="00822B59" w:rsidRPr="005648D1">
        <w:rPr>
          <w:rFonts w:ascii="Times New Roman" w:eastAsiaTheme="majorEastAsia" w:hAnsi="Times New Roman" w:cs="Times New Roman"/>
          <w:color w:val="000000" w:themeColor="text1"/>
          <w:spacing w:val="3"/>
          <w:sz w:val="26"/>
          <w:szCs w:val="26"/>
        </w:rPr>
        <w:t>6</w:t>
      </w:r>
      <w:r w:rsidR="009B5452" w:rsidRPr="005648D1">
        <w:rPr>
          <w:rFonts w:ascii="Times New Roman" w:eastAsiaTheme="majorEastAsia" w:hAnsi="Times New Roman" w:cs="Times New Roman"/>
          <w:color w:val="000000" w:themeColor="text1"/>
          <w:spacing w:val="3"/>
          <w:sz w:val="26"/>
          <w:szCs w:val="26"/>
        </w:rPr>
        <w:t>)</w:t>
      </w:r>
      <w:r w:rsidR="00964536" w:rsidRPr="005648D1">
        <w:rPr>
          <w:rFonts w:ascii="Times New Roman" w:eastAsiaTheme="majorEastAsia" w:hAnsi="Times New Roman" w:cs="Times New Roman"/>
          <w:color w:val="000000" w:themeColor="text1"/>
          <w:spacing w:val="3"/>
          <w:sz w:val="26"/>
          <w:szCs w:val="26"/>
        </w:rPr>
        <w:t xml:space="preserve">. </w:t>
      </w:r>
      <w:r w:rsidR="00CC6827" w:rsidRPr="005648D1">
        <w:rPr>
          <w:rFonts w:ascii="Times New Roman" w:eastAsiaTheme="majorEastAsia" w:hAnsi="Times New Roman" w:cs="Times New Roman"/>
          <w:color w:val="000000" w:themeColor="text1"/>
          <w:spacing w:val="3"/>
          <w:sz w:val="26"/>
          <w:szCs w:val="26"/>
        </w:rPr>
        <w:t>E</w:t>
      </w:r>
      <w:r w:rsidR="00641B81" w:rsidRPr="005648D1">
        <w:rPr>
          <w:rFonts w:ascii="Times New Roman" w:eastAsiaTheme="majorEastAsia" w:hAnsi="Times New Roman" w:cs="Times New Roman"/>
          <w:color w:val="000000" w:themeColor="text1"/>
          <w:spacing w:val="3"/>
          <w:sz w:val="26"/>
          <w:szCs w:val="26"/>
        </w:rPr>
        <w:t>xcept</w:t>
      </w:r>
      <w:r w:rsidR="004A0A7B" w:rsidRPr="005648D1">
        <w:rPr>
          <w:rFonts w:ascii="Times New Roman" w:eastAsiaTheme="majorEastAsia" w:hAnsi="Times New Roman" w:cs="Times New Roman"/>
          <w:color w:val="000000" w:themeColor="text1"/>
          <w:spacing w:val="3"/>
          <w:sz w:val="26"/>
          <w:szCs w:val="26"/>
        </w:rPr>
        <w:t xml:space="preserve"> </w:t>
      </w:r>
      <w:r w:rsidR="00EF60C3">
        <w:rPr>
          <w:rFonts w:ascii="Times New Roman" w:eastAsiaTheme="majorEastAsia" w:hAnsi="Times New Roman" w:cs="Times New Roman"/>
          <w:color w:val="000000" w:themeColor="text1"/>
          <w:spacing w:val="3"/>
          <w:sz w:val="26"/>
          <w:szCs w:val="26"/>
        </w:rPr>
        <w:t>for</w:t>
      </w:r>
      <w:r w:rsidR="00E478FA">
        <w:rPr>
          <w:rFonts w:ascii="Times New Roman" w:eastAsiaTheme="majorEastAsia" w:hAnsi="Times New Roman" w:cs="Times New Roman"/>
          <w:color w:val="000000" w:themeColor="text1"/>
          <w:spacing w:val="3"/>
          <w:sz w:val="26"/>
          <w:szCs w:val="26"/>
        </w:rPr>
        <w:t xml:space="preserve"> </w:t>
      </w:r>
      <w:r w:rsidR="00641B81" w:rsidRPr="005648D1">
        <w:rPr>
          <w:rFonts w:ascii="Times New Roman" w:hAnsi="Times New Roman" w:cs="Times New Roman"/>
          <w:bCs/>
          <w:iCs/>
          <w:color w:val="000000" w:themeColor="text1"/>
          <w:spacing w:val="3"/>
          <w:sz w:val="26"/>
          <w:szCs w:val="26"/>
        </w:rPr>
        <w:t>4-</w:t>
      </w:r>
      <w:r w:rsidR="00EF60C3">
        <w:rPr>
          <w:rFonts w:ascii="Times New Roman" w:hAnsi="Times New Roman" w:cs="Times New Roman"/>
          <w:bCs/>
          <w:iCs/>
          <w:color w:val="000000" w:themeColor="text1"/>
          <w:spacing w:val="3"/>
          <w:sz w:val="26"/>
          <w:szCs w:val="26"/>
        </w:rPr>
        <w:t>e</w:t>
      </w:r>
      <w:r w:rsidR="00641B81" w:rsidRPr="005648D1">
        <w:rPr>
          <w:rFonts w:ascii="Times New Roman" w:hAnsi="Times New Roman" w:cs="Times New Roman"/>
          <w:bCs/>
          <w:iCs/>
          <w:color w:val="000000" w:themeColor="text1"/>
          <w:spacing w:val="3"/>
          <w:sz w:val="26"/>
          <w:szCs w:val="26"/>
        </w:rPr>
        <w:t>thenyl-2-methoxyphenol</w:t>
      </w:r>
      <w:r w:rsidR="004A0A7B" w:rsidRPr="005648D1">
        <w:rPr>
          <w:rFonts w:ascii="Times New Roman" w:hAnsi="Times New Roman" w:cs="Times New Roman"/>
          <w:bCs/>
          <w:iCs/>
          <w:color w:val="000000" w:themeColor="text1"/>
          <w:spacing w:val="3"/>
          <w:sz w:val="26"/>
          <w:szCs w:val="26"/>
        </w:rPr>
        <w:t>,</w:t>
      </w:r>
      <w:r w:rsidR="00CC6827" w:rsidRPr="005648D1">
        <w:rPr>
          <w:rFonts w:ascii="Times New Roman" w:hAnsi="Times New Roman" w:cs="Times New Roman"/>
          <w:bCs/>
          <w:iCs/>
          <w:color w:val="000000" w:themeColor="text1"/>
          <w:spacing w:val="3"/>
          <w:sz w:val="26"/>
          <w:szCs w:val="26"/>
        </w:rPr>
        <w:t xml:space="preserve"> </w:t>
      </w:r>
      <w:r w:rsidR="00B137CD" w:rsidRPr="005648D1">
        <w:rPr>
          <w:rFonts w:ascii="Times New Roman" w:hAnsi="Times New Roman" w:cs="Times New Roman"/>
          <w:bCs/>
          <w:iCs/>
          <w:color w:val="000000" w:themeColor="text1"/>
          <w:spacing w:val="3"/>
          <w:sz w:val="26"/>
          <w:szCs w:val="26"/>
        </w:rPr>
        <w:t xml:space="preserve">the rest of the </w:t>
      </w:r>
      <w:r w:rsidRPr="005648D1">
        <w:rPr>
          <w:rFonts w:ascii="Times New Roman" w:hAnsi="Times New Roman" w:cs="Times New Roman"/>
          <w:bCs/>
          <w:iCs/>
          <w:color w:val="000000" w:themeColor="text1"/>
          <w:spacing w:val="3"/>
          <w:sz w:val="26"/>
          <w:szCs w:val="26"/>
        </w:rPr>
        <w:t xml:space="preserve">affected </w:t>
      </w:r>
      <w:r w:rsidR="00CC6827" w:rsidRPr="005648D1">
        <w:rPr>
          <w:rFonts w:ascii="Times New Roman" w:eastAsiaTheme="majorEastAsia" w:hAnsi="Times New Roman" w:cs="Times New Roman"/>
          <w:color w:val="000000" w:themeColor="text1"/>
          <w:spacing w:val="3"/>
          <w:sz w:val="26"/>
          <w:szCs w:val="26"/>
        </w:rPr>
        <w:t>compounds</w:t>
      </w:r>
      <w:r w:rsidR="004A0A7B" w:rsidRPr="005648D1">
        <w:rPr>
          <w:rFonts w:ascii="Times New Roman" w:hAnsi="Times New Roman" w:cs="Times New Roman"/>
          <w:bCs/>
          <w:iCs/>
          <w:color w:val="000000" w:themeColor="text1"/>
          <w:spacing w:val="3"/>
          <w:sz w:val="26"/>
          <w:szCs w:val="26"/>
        </w:rPr>
        <w:t xml:space="preserve"> contain </w:t>
      </w:r>
      <w:r w:rsidR="005D05E0" w:rsidRPr="005648D1">
        <w:rPr>
          <w:rFonts w:ascii="Times New Roman" w:hAnsi="Times New Roman" w:cs="Times New Roman"/>
          <w:bCs/>
          <w:iCs/>
          <w:color w:val="000000" w:themeColor="text1"/>
          <w:spacing w:val="3"/>
          <w:sz w:val="26"/>
          <w:szCs w:val="26"/>
        </w:rPr>
        <w:t xml:space="preserve">two </w:t>
      </w:r>
      <w:proofErr w:type="spellStart"/>
      <w:r w:rsidR="005D05E0" w:rsidRPr="005648D1">
        <w:rPr>
          <w:rFonts w:ascii="Times New Roman" w:hAnsi="Times New Roman" w:cs="Times New Roman"/>
          <w:bCs/>
          <w:iCs/>
          <w:color w:val="000000" w:themeColor="text1"/>
          <w:spacing w:val="3"/>
          <w:sz w:val="26"/>
          <w:szCs w:val="26"/>
        </w:rPr>
        <w:t>methoxy</w:t>
      </w:r>
      <w:proofErr w:type="spellEnd"/>
      <w:r w:rsidR="005D05E0" w:rsidRPr="005648D1">
        <w:rPr>
          <w:rFonts w:ascii="Times New Roman" w:hAnsi="Times New Roman" w:cs="Times New Roman"/>
          <w:bCs/>
          <w:iCs/>
          <w:color w:val="000000" w:themeColor="text1"/>
          <w:spacing w:val="3"/>
          <w:sz w:val="26"/>
          <w:szCs w:val="26"/>
        </w:rPr>
        <w:t xml:space="preserve"> groups</w:t>
      </w:r>
      <w:r w:rsidR="00641B81" w:rsidRPr="005648D1">
        <w:rPr>
          <w:rFonts w:ascii="Times New Roman" w:hAnsi="Times New Roman" w:cs="Times New Roman"/>
          <w:bCs/>
          <w:iCs/>
          <w:color w:val="000000" w:themeColor="text1"/>
          <w:spacing w:val="3"/>
          <w:sz w:val="26"/>
          <w:szCs w:val="26"/>
        </w:rPr>
        <w:t xml:space="preserve"> in </w:t>
      </w:r>
      <w:r w:rsidR="004A0A7B" w:rsidRPr="005648D1">
        <w:rPr>
          <w:rFonts w:ascii="Times New Roman" w:hAnsi="Times New Roman" w:cs="Times New Roman"/>
          <w:bCs/>
          <w:iCs/>
          <w:color w:val="000000" w:themeColor="text1"/>
          <w:spacing w:val="3"/>
          <w:sz w:val="26"/>
          <w:szCs w:val="26"/>
        </w:rPr>
        <w:t xml:space="preserve">their </w:t>
      </w:r>
      <w:r w:rsidR="00641B81" w:rsidRPr="005648D1">
        <w:rPr>
          <w:rFonts w:ascii="Times New Roman" w:hAnsi="Times New Roman" w:cs="Times New Roman"/>
          <w:bCs/>
          <w:iCs/>
          <w:color w:val="000000" w:themeColor="text1"/>
          <w:spacing w:val="3"/>
          <w:sz w:val="26"/>
          <w:szCs w:val="26"/>
        </w:rPr>
        <w:t>side</w:t>
      </w:r>
      <w:r w:rsidR="002D3A7D" w:rsidRPr="005648D1">
        <w:rPr>
          <w:rFonts w:ascii="Times New Roman" w:hAnsi="Times New Roman" w:cs="Times New Roman"/>
          <w:bCs/>
          <w:iCs/>
          <w:color w:val="000000" w:themeColor="text1"/>
          <w:spacing w:val="3"/>
          <w:sz w:val="26"/>
          <w:szCs w:val="26"/>
        </w:rPr>
        <w:t xml:space="preserve"> chain</w:t>
      </w:r>
      <w:r w:rsidR="00B0077A" w:rsidRPr="005648D1">
        <w:rPr>
          <w:rFonts w:ascii="Times New Roman" w:hAnsi="Times New Roman" w:cs="Times New Roman"/>
          <w:bCs/>
          <w:iCs/>
          <w:color w:val="000000" w:themeColor="text1"/>
          <w:spacing w:val="3"/>
          <w:sz w:val="26"/>
          <w:szCs w:val="26"/>
        </w:rPr>
        <w:t>s</w:t>
      </w:r>
      <w:r w:rsidR="005D05E0" w:rsidRPr="005648D1">
        <w:rPr>
          <w:rFonts w:ascii="Times New Roman" w:hAnsi="Times New Roman" w:cs="Times New Roman"/>
          <w:bCs/>
          <w:iCs/>
          <w:color w:val="000000" w:themeColor="text1"/>
          <w:spacing w:val="3"/>
          <w:sz w:val="26"/>
          <w:szCs w:val="26"/>
        </w:rPr>
        <w:t>.</w:t>
      </w:r>
      <w:r w:rsidR="00597242" w:rsidRPr="005648D1">
        <w:rPr>
          <w:rFonts w:ascii="Times New Roman" w:hAnsi="Times New Roman" w:cs="Times New Roman"/>
          <w:bCs/>
          <w:iCs/>
          <w:color w:val="000000" w:themeColor="text1"/>
          <w:spacing w:val="3"/>
          <w:sz w:val="26"/>
          <w:szCs w:val="26"/>
        </w:rPr>
        <w:t xml:space="preserve"> The </w:t>
      </w:r>
      <w:r w:rsidR="00C726F4" w:rsidRPr="005648D1">
        <w:rPr>
          <w:rFonts w:ascii="Times New Roman" w:hAnsi="Times New Roman" w:cs="Times New Roman"/>
          <w:bCs/>
          <w:iCs/>
          <w:color w:val="000000" w:themeColor="text1"/>
          <w:spacing w:val="3"/>
          <w:sz w:val="26"/>
          <w:szCs w:val="26"/>
        </w:rPr>
        <w:t>impact of Fe</w:t>
      </w:r>
      <w:r w:rsidR="00C726F4" w:rsidRPr="005648D1">
        <w:rPr>
          <w:rFonts w:ascii="Times New Roman" w:hAnsi="Times New Roman" w:cs="Times New Roman"/>
          <w:bCs/>
          <w:iCs/>
          <w:color w:val="000000" w:themeColor="text1"/>
          <w:spacing w:val="3"/>
          <w:sz w:val="26"/>
          <w:szCs w:val="26"/>
          <w:vertAlign w:val="subscript"/>
        </w:rPr>
        <w:t>2</w:t>
      </w:r>
      <w:r w:rsidR="00C726F4" w:rsidRPr="005648D1">
        <w:rPr>
          <w:rFonts w:ascii="Times New Roman" w:hAnsi="Times New Roman" w:cs="Times New Roman"/>
          <w:bCs/>
          <w:iCs/>
          <w:color w:val="000000" w:themeColor="text1"/>
          <w:spacing w:val="3"/>
          <w:sz w:val="26"/>
          <w:szCs w:val="26"/>
        </w:rPr>
        <w:t>O</w:t>
      </w:r>
      <w:r w:rsidR="00C726F4" w:rsidRPr="005648D1">
        <w:rPr>
          <w:rFonts w:ascii="Times New Roman" w:hAnsi="Times New Roman" w:cs="Times New Roman"/>
          <w:bCs/>
          <w:iCs/>
          <w:color w:val="000000" w:themeColor="text1"/>
          <w:spacing w:val="3"/>
          <w:sz w:val="26"/>
          <w:szCs w:val="26"/>
          <w:vertAlign w:val="subscript"/>
        </w:rPr>
        <w:t>3</w:t>
      </w:r>
      <w:r w:rsidR="00C726F4" w:rsidRPr="005648D1">
        <w:rPr>
          <w:rFonts w:ascii="Times New Roman" w:hAnsi="Times New Roman" w:cs="Times New Roman"/>
          <w:bCs/>
          <w:iCs/>
          <w:color w:val="000000" w:themeColor="text1"/>
          <w:spacing w:val="3"/>
          <w:sz w:val="26"/>
          <w:szCs w:val="26"/>
        </w:rPr>
        <w:t xml:space="preserve"> on </w:t>
      </w:r>
      <w:r w:rsidR="00B137CD" w:rsidRPr="005648D1">
        <w:rPr>
          <w:rFonts w:ascii="Times New Roman" w:hAnsi="Times New Roman" w:cs="Times New Roman"/>
          <w:bCs/>
          <w:iCs/>
          <w:color w:val="000000" w:themeColor="text1"/>
          <w:spacing w:val="3"/>
          <w:sz w:val="26"/>
          <w:szCs w:val="26"/>
        </w:rPr>
        <w:t>the</w:t>
      </w:r>
      <w:r w:rsidR="00E478FA">
        <w:rPr>
          <w:rFonts w:ascii="Times New Roman" w:hAnsi="Times New Roman" w:cs="Times New Roman"/>
          <w:bCs/>
          <w:iCs/>
          <w:color w:val="000000" w:themeColor="text1"/>
          <w:spacing w:val="3"/>
          <w:sz w:val="26"/>
          <w:szCs w:val="26"/>
        </w:rPr>
        <w:t>se</w:t>
      </w:r>
      <w:r w:rsidR="00B137CD" w:rsidRPr="005648D1">
        <w:rPr>
          <w:rFonts w:ascii="Times New Roman" w:hAnsi="Times New Roman" w:cs="Times New Roman"/>
          <w:bCs/>
          <w:iCs/>
          <w:color w:val="000000" w:themeColor="text1"/>
          <w:spacing w:val="3"/>
          <w:sz w:val="26"/>
          <w:szCs w:val="26"/>
        </w:rPr>
        <w:t xml:space="preserve"> </w:t>
      </w:r>
      <w:r w:rsidR="00C726F4" w:rsidRPr="005648D1">
        <w:rPr>
          <w:rFonts w:ascii="Times New Roman" w:hAnsi="Times New Roman" w:cs="Times New Roman"/>
          <w:bCs/>
          <w:iCs/>
          <w:color w:val="000000" w:themeColor="text1"/>
          <w:spacing w:val="3"/>
          <w:sz w:val="26"/>
          <w:szCs w:val="26"/>
        </w:rPr>
        <w:t xml:space="preserve">four phenolic compounds </w:t>
      </w:r>
      <w:r w:rsidR="00EF60C3">
        <w:rPr>
          <w:rFonts w:ascii="Times New Roman" w:hAnsi="Times New Roman" w:cs="Times New Roman"/>
          <w:bCs/>
          <w:iCs/>
          <w:color w:val="000000" w:themeColor="text1"/>
          <w:spacing w:val="3"/>
          <w:sz w:val="26"/>
          <w:szCs w:val="26"/>
        </w:rPr>
        <w:t>was</w:t>
      </w:r>
      <w:r w:rsidR="00B137CD" w:rsidRPr="005648D1">
        <w:rPr>
          <w:rFonts w:ascii="Times New Roman" w:hAnsi="Times New Roman" w:cs="Times New Roman"/>
          <w:bCs/>
          <w:iCs/>
          <w:color w:val="000000" w:themeColor="text1"/>
          <w:spacing w:val="3"/>
          <w:sz w:val="26"/>
          <w:szCs w:val="26"/>
        </w:rPr>
        <w:t xml:space="preserve"> </w:t>
      </w:r>
      <w:r w:rsidR="00C54A76" w:rsidRPr="005648D1">
        <w:rPr>
          <w:rFonts w:ascii="Times New Roman" w:hAnsi="Times New Roman" w:cs="Times New Roman"/>
          <w:bCs/>
          <w:iCs/>
          <w:color w:val="000000" w:themeColor="text1"/>
          <w:spacing w:val="3"/>
          <w:sz w:val="26"/>
          <w:szCs w:val="26"/>
        </w:rPr>
        <w:t>similar</w:t>
      </w:r>
      <w:r w:rsidR="00597242" w:rsidRPr="005648D1">
        <w:rPr>
          <w:rFonts w:ascii="Times New Roman" w:hAnsi="Times New Roman" w:cs="Times New Roman"/>
          <w:bCs/>
          <w:iCs/>
          <w:color w:val="000000" w:themeColor="text1"/>
          <w:spacing w:val="3"/>
          <w:sz w:val="26"/>
          <w:szCs w:val="26"/>
        </w:rPr>
        <w:t xml:space="preserve"> to the impact of </w:t>
      </w:r>
      <w:r w:rsidR="00E478FA">
        <w:rPr>
          <w:rFonts w:ascii="Times New Roman" w:hAnsi="Times New Roman" w:cs="Times New Roman"/>
          <w:bCs/>
          <w:iCs/>
          <w:color w:val="000000" w:themeColor="text1"/>
          <w:spacing w:val="3"/>
          <w:sz w:val="26"/>
          <w:szCs w:val="26"/>
        </w:rPr>
        <w:t>RM</w:t>
      </w:r>
      <w:r w:rsidR="00C54A76">
        <w:rPr>
          <w:rFonts w:ascii="Times New Roman" w:hAnsi="Times New Roman" w:cs="Times New Roman"/>
          <w:bCs/>
          <w:iCs/>
          <w:color w:val="000000" w:themeColor="text1"/>
          <w:spacing w:val="3"/>
          <w:sz w:val="26"/>
          <w:szCs w:val="26"/>
        </w:rPr>
        <w:t xml:space="preserve">. This </w:t>
      </w:r>
      <w:r w:rsidR="00597242" w:rsidRPr="005648D1">
        <w:rPr>
          <w:rFonts w:ascii="Times New Roman" w:hAnsi="Times New Roman" w:cs="Times New Roman"/>
          <w:bCs/>
          <w:iCs/>
          <w:color w:val="000000" w:themeColor="text1"/>
          <w:spacing w:val="3"/>
          <w:sz w:val="26"/>
          <w:szCs w:val="26"/>
        </w:rPr>
        <w:t>indicat</w:t>
      </w:r>
      <w:r w:rsidR="00C54A76">
        <w:rPr>
          <w:rFonts w:ascii="Times New Roman" w:hAnsi="Times New Roman" w:cs="Times New Roman"/>
          <w:bCs/>
          <w:iCs/>
          <w:color w:val="000000" w:themeColor="text1"/>
          <w:spacing w:val="3"/>
          <w:sz w:val="26"/>
          <w:szCs w:val="26"/>
        </w:rPr>
        <w:t>es</w:t>
      </w:r>
      <w:r w:rsidR="00597242" w:rsidRPr="005648D1">
        <w:rPr>
          <w:rFonts w:ascii="Times New Roman" w:hAnsi="Times New Roman" w:cs="Times New Roman"/>
          <w:bCs/>
          <w:iCs/>
          <w:color w:val="000000" w:themeColor="text1"/>
          <w:spacing w:val="3"/>
          <w:sz w:val="26"/>
          <w:szCs w:val="26"/>
        </w:rPr>
        <w:t xml:space="preserve"> </w:t>
      </w:r>
      <w:r w:rsidR="00B137CD" w:rsidRPr="005648D1">
        <w:rPr>
          <w:rFonts w:ascii="Times New Roman" w:hAnsi="Times New Roman" w:cs="Times New Roman"/>
          <w:bCs/>
          <w:iCs/>
          <w:color w:val="000000" w:themeColor="text1"/>
          <w:spacing w:val="3"/>
          <w:sz w:val="26"/>
          <w:szCs w:val="26"/>
        </w:rPr>
        <w:t xml:space="preserve">that </w:t>
      </w:r>
      <w:r w:rsidR="00597242" w:rsidRPr="005648D1">
        <w:rPr>
          <w:rFonts w:ascii="Times New Roman" w:hAnsi="Times New Roman" w:cs="Times New Roman"/>
          <w:bCs/>
          <w:iCs/>
          <w:color w:val="000000" w:themeColor="text1"/>
          <w:spacing w:val="3"/>
          <w:sz w:val="26"/>
          <w:szCs w:val="26"/>
        </w:rPr>
        <w:t>the</w:t>
      </w:r>
      <w:r w:rsidR="00B137CD" w:rsidRPr="005648D1">
        <w:rPr>
          <w:rFonts w:ascii="Times New Roman" w:hAnsi="Times New Roman" w:cs="Times New Roman"/>
          <w:bCs/>
          <w:iCs/>
          <w:color w:val="000000" w:themeColor="text1"/>
          <w:spacing w:val="3"/>
          <w:sz w:val="26"/>
          <w:szCs w:val="26"/>
        </w:rPr>
        <w:t xml:space="preserve"> catalytic properties of</w:t>
      </w:r>
      <w:r w:rsidR="00597242" w:rsidRPr="005648D1">
        <w:rPr>
          <w:rFonts w:ascii="Times New Roman" w:hAnsi="Times New Roman" w:cs="Times New Roman"/>
          <w:bCs/>
          <w:iCs/>
          <w:color w:val="000000" w:themeColor="text1"/>
          <w:spacing w:val="3"/>
          <w:sz w:val="26"/>
          <w:szCs w:val="26"/>
        </w:rPr>
        <w:t xml:space="preserve"> </w:t>
      </w:r>
      <w:r w:rsidR="00E478FA">
        <w:rPr>
          <w:rFonts w:ascii="Times New Roman" w:hAnsi="Times New Roman" w:cs="Times New Roman"/>
          <w:bCs/>
          <w:iCs/>
          <w:color w:val="000000" w:themeColor="text1"/>
          <w:spacing w:val="3"/>
          <w:sz w:val="26"/>
          <w:szCs w:val="26"/>
        </w:rPr>
        <w:t>RM</w:t>
      </w:r>
      <w:r w:rsidR="00597242" w:rsidRPr="005648D1">
        <w:rPr>
          <w:rFonts w:ascii="Times New Roman" w:hAnsi="Times New Roman" w:cs="Times New Roman"/>
          <w:bCs/>
          <w:iCs/>
          <w:color w:val="000000" w:themeColor="text1"/>
          <w:spacing w:val="3"/>
          <w:sz w:val="26"/>
          <w:szCs w:val="26"/>
        </w:rPr>
        <w:t xml:space="preserve"> </w:t>
      </w:r>
      <w:r w:rsidR="00E478FA">
        <w:rPr>
          <w:rFonts w:ascii="Times New Roman" w:hAnsi="Times New Roman" w:cs="Times New Roman"/>
          <w:bCs/>
          <w:iCs/>
          <w:color w:val="000000" w:themeColor="text1"/>
          <w:spacing w:val="3"/>
          <w:sz w:val="26"/>
          <w:szCs w:val="26"/>
        </w:rPr>
        <w:t>are similar to</w:t>
      </w:r>
      <w:r w:rsidR="00B137CD" w:rsidRPr="005648D1">
        <w:rPr>
          <w:rFonts w:ascii="Times New Roman" w:hAnsi="Times New Roman" w:cs="Times New Roman"/>
          <w:bCs/>
          <w:iCs/>
          <w:color w:val="000000" w:themeColor="text1"/>
          <w:spacing w:val="3"/>
          <w:sz w:val="26"/>
          <w:szCs w:val="26"/>
        </w:rPr>
        <w:t xml:space="preserve"> those of</w:t>
      </w:r>
      <w:r w:rsidR="00597242" w:rsidRPr="005648D1">
        <w:rPr>
          <w:rFonts w:ascii="Times New Roman" w:hAnsi="Times New Roman" w:cs="Times New Roman"/>
          <w:bCs/>
          <w:iCs/>
          <w:color w:val="000000" w:themeColor="text1"/>
          <w:spacing w:val="3"/>
          <w:sz w:val="26"/>
          <w:szCs w:val="26"/>
        </w:rPr>
        <w:t xml:space="preserve"> Fe</w:t>
      </w:r>
      <w:r w:rsidR="00597242" w:rsidRPr="005648D1">
        <w:rPr>
          <w:rFonts w:ascii="Times New Roman" w:hAnsi="Times New Roman" w:cs="Times New Roman"/>
          <w:bCs/>
          <w:iCs/>
          <w:color w:val="000000" w:themeColor="text1"/>
          <w:spacing w:val="3"/>
          <w:sz w:val="26"/>
          <w:szCs w:val="26"/>
          <w:vertAlign w:val="subscript"/>
        </w:rPr>
        <w:t>2</w:t>
      </w:r>
      <w:r w:rsidR="00597242" w:rsidRPr="005648D1">
        <w:rPr>
          <w:rFonts w:ascii="Times New Roman" w:hAnsi="Times New Roman" w:cs="Times New Roman"/>
          <w:bCs/>
          <w:iCs/>
          <w:color w:val="000000" w:themeColor="text1"/>
          <w:spacing w:val="3"/>
          <w:sz w:val="26"/>
          <w:szCs w:val="26"/>
        </w:rPr>
        <w:t>O</w:t>
      </w:r>
      <w:r w:rsidR="00597242" w:rsidRPr="005648D1">
        <w:rPr>
          <w:rFonts w:ascii="Times New Roman" w:hAnsi="Times New Roman" w:cs="Times New Roman"/>
          <w:bCs/>
          <w:iCs/>
          <w:color w:val="000000" w:themeColor="text1"/>
          <w:spacing w:val="3"/>
          <w:sz w:val="26"/>
          <w:szCs w:val="26"/>
          <w:vertAlign w:val="subscript"/>
        </w:rPr>
        <w:t>3</w:t>
      </w:r>
      <w:r w:rsidR="00C726F4" w:rsidRPr="005648D1">
        <w:rPr>
          <w:rFonts w:ascii="Times New Roman" w:hAnsi="Times New Roman" w:cs="Times New Roman"/>
          <w:bCs/>
          <w:iCs/>
          <w:color w:val="000000" w:themeColor="text1"/>
          <w:spacing w:val="3"/>
          <w:sz w:val="26"/>
          <w:szCs w:val="26"/>
        </w:rPr>
        <w:t xml:space="preserve"> for phenolic compounds</w:t>
      </w:r>
      <w:r w:rsidR="00C54A76">
        <w:rPr>
          <w:rFonts w:ascii="Times New Roman" w:hAnsi="Times New Roman" w:cs="Times New Roman"/>
          <w:bCs/>
          <w:iCs/>
          <w:color w:val="000000" w:themeColor="text1"/>
          <w:spacing w:val="3"/>
          <w:sz w:val="26"/>
          <w:szCs w:val="26"/>
        </w:rPr>
        <w:t xml:space="preserve">, in spite of </w:t>
      </w:r>
      <w:r w:rsidR="00E478FA">
        <w:rPr>
          <w:rFonts w:ascii="Times New Roman" w:hAnsi="Times New Roman" w:cs="Times New Roman"/>
          <w:bCs/>
          <w:iCs/>
          <w:color w:val="000000" w:themeColor="text1"/>
          <w:spacing w:val="3"/>
          <w:sz w:val="26"/>
          <w:szCs w:val="26"/>
        </w:rPr>
        <w:t xml:space="preserve">the </w:t>
      </w:r>
      <w:r w:rsidR="00EF60C3">
        <w:rPr>
          <w:rFonts w:ascii="Times New Roman" w:hAnsi="Times New Roman" w:cs="Times New Roman"/>
          <w:bCs/>
          <w:iCs/>
          <w:color w:val="000000" w:themeColor="text1"/>
          <w:spacing w:val="3"/>
          <w:sz w:val="26"/>
          <w:szCs w:val="26"/>
        </w:rPr>
        <w:t>r</w:t>
      </w:r>
      <w:r w:rsidR="00C54A76" w:rsidRPr="005648D1">
        <w:rPr>
          <w:rFonts w:ascii="Times New Roman" w:hAnsi="Times New Roman" w:cs="Times New Roman"/>
          <w:bCs/>
          <w:iCs/>
          <w:color w:val="000000" w:themeColor="text1"/>
          <w:spacing w:val="3"/>
          <w:sz w:val="26"/>
          <w:szCs w:val="26"/>
        </w:rPr>
        <w:t xml:space="preserve">ed </w:t>
      </w:r>
      <w:r w:rsidR="00EF60C3">
        <w:rPr>
          <w:rFonts w:ascii="Times New Roman" w:hAnsi="Times New Roman" w:cs="Times New Roman"/>
          <w:bCs/>
          <w:iCs/>
          <w:color w:val="000000" w:themeColor="text1"/>
          <w:spacing w:val="3"/>
          <w:sz w:val="26"/>
          <w:szCs w:val="26"/>
        </w:rPr>
        <w:t>m</w:t>
      </w:r>
      <w:r w:rsidR="00C54A76" w:rsidRPr="005648D1">
        <w:rPr>
          <w:rFonts w:ascii="Times New Roman" w:hAnsi="Times New Roman" w:cs="Times New Roman"/>
          <w:bCs/>
          <w:iCs/>
          <w:color w:val="000000" w:themeColor="text1"/>
          <w:spacing w:val="3"/>
          <w:sz w:val="26"/>
          <w:szCs w:val="26"/>
        </w:rPr>
        <w:t>ud</w:t>
      </w:r>
      <w:r w:rsidR="00E478FA">
        <w:rPr>
          <w:rFonts w:ascii="Times New Roman" w:hAnsi="Times New Roman" w:cs="Times New Roman"/>
          <w:bCs/>
          <w:iCs/>
          <w:color w:val="000000" w:themeColor="text1"/>
          <w:spacing w:val="3"/>
          <w:sz w:val="26"/>
          <w:szCs w:val="26"/>
        </w:rPr>
        <w:t xml:space="preserve"> containing</w:t>
      </w:r>
      <w:r w:rsidR="00C54A76">
        <w:rPr>
          <w:rFonts w:ascii="Times New Roman" w:hAnsi="Times New Roman" w:cs="Times New Roman"/>
          <w:bCs/>
          <w:iCs/>
          <w:color w:val="000000" w:themeColor="text1"/>
          <w:spacing w:val="3"/>
          <w:sz w:val="26"/>
          <w:szCs w:val="26"/>
        </w:rPr>
        <w:t xml:space="preserve"> noticeably lower fraction of iron oxide</w:t>
      </w:r>
      <w:r w:rsidR="00DC1324">
        <w:rPr>
          <w:rFonts w:ascii="Times New Roman" w:hAnsi="Times New Roman" w:cs="Times New Roman"/>
          <w:bCs/>
          <w:iCs/>
          <w:color w:val="000000" w:themeColor="text1"/>
          <w:spacing w:val="3"/>
          <w:sz w:val="26"/>
          <w:szCs w:val="26"/>
        </w:rPr>
        <w:t xml:space="preserve"> (7.6 at.%)</w:t>
      </w:r>
      <w:r w:rsidR="00597242" w:rsidRPr="005648D1">
        <w:rPr>
          <w:rFonts w:ascii="Times New Roman" w:hAnsi="Times New Roman" w:cs="Times New Roman"/>
          <w:bCs/>
          <w:iCs/>
          <w:color w:val="000000" w:themeColor="text1"/>
          <w:spacing w:val="3"/>
          <w:sz w:val="26"/>
          <w:szCs w:val="26"/>
        </w:rPr>
        <w:t xml:space="preserve">. </w:t>
      </w:r>
      <w:r w:rsidR="00C74ACA" w:rsidRPr="00E478FA">
        <w:rPr>
          <w:rFonts w:ascii="Times New Roman" w:hAnsi="Times New Roman" w:cs="Times New Roman"/>
          <w:bCs/>
          <w:iCs/>
          <w:color w:val="000000" w:themeColor="text1"/>
          <w:spacing w:val="3"/>
          <w:sz w:val="26"/>
          <w:szCs w:val="26"/>
          <w:highlight w:val="green"/>
        </w:rPr>
        <w:t>T</w:t>
      </w:r>
      <w:r w:rsidR="00A90C08" w:rsidRPr="00E478FA">
        <w:rPr>
          <w:rFonts w:ascii="Times New Roman" w:hAnsi="Times New Roman" w:cs="Times New Roman"/>
          <w:bCs/>
          <w:iCs/>
          <w:color w:val="000000" w:themeColor="text1"/>
          <w:spacing w:val="3"/>
          <w:sz w:val="26"/>
          <w:szCs w:val="26"/>
          <w:highlight w:val="green"/>
        </w:rPr>
        <w:t xml:space="preserve">he </w:t>
      </w:r>
      <w:r w:rsidR="00597242" w:rsidRPr="00E478FA">
        <w:rPr>
          <w:rFonts w:ascii="Times New Roman" w:hAnsi="Times New Roman" w:cs="Times New Roman"/>
          <w:bCs/>
          <w:iCs/>
          <w:color w:val="000000" w:themeColor="text1"/>
          <w:spacing w:val="3"/>
          <w:sz w:val="26"/>
          <w:szCs w:val="26"/>
          <w:highlight w:val="green"/>
        </w:rPr>
        <w:t xml:space="preserve">reduction of </w:t>
      </w:r>
      <w:r w:rsidR="000810D0" w:rsidRPr="00E478FA">
        <w:rPr>
          <w:rFonts w:ascii="Times New Roman" w:hAnsi="Times New Roman" w:cs="Times New Roman"/>
          <w:bCs/>
          <w:iCs/>
          <w:color w:val="000000" w:themeColor="text1"/>
          <w:spacing w:val="3"/>
          <w:sz w:val="26"/>
          <w:szCs w:val="26"/>
          <w:highlight w:val="green"/>
        </w:rPr>
        <w:t xml:space="preserve">phenolic compounds </w:t>
      </w:r>
      <w:r w:rsidR="00C726F4" w:rsidRPr="00E478FA">
        <w:rPr>
          <w:rFonts w:ascii="Times New Roman" w:hAnsi="Times New Roman" w:cs="Times New Roman"/>
          <w:bCs/>
          <w:iCs/>
          <w:color w:val="000000" w:themeColor="text1"/>
          <w:spacing w:val="3"/>
          <w:sz w:val="26"/>
          <w:szCs w:val="26"/>
          <w:highlight w:val="green"/>
        </w:rPr>
        <w:t xml:space="preserve">in CFP showed that </w:t>
      </w:r>
      <w:r w:rsidR="00AA0968" w:rsidRPr="00E478FA">
        <w:rPr>
          <w:rFonts w:ascii="Times New Roman" w:hAnsi="Times New Roman" w:cs="Times New Roman"/>
          <w:bCs/>
          <w:iCs/>
          <w:color w:val="000000" w:themeColor="text1"/>
          <w:spacing w:val="3"/>
          <w:sz w:val="26"/>
          <w:szCs w:val="26"/>
          <w:highlight w:val="green"/>
        </w:rPr>
        <w:t xml:space="preserve">the </w:t>
      </w:r>
      <w:r w:rsidR="00C726F4" w:rsidRPr="00E478FA">
        <w:rPr>
          <w:rFonts w:ascii="Times New Roman" w:hAnsi="Times New Roman" w:cs="Times New Roman"/>
          <w:bCs/>
          <w:iCs/>
          <w:color w:val="000000" w:themeColor="text1"/>
          <w:spacing w:val="3"/>
          <w:sz w:val="26"/>
          <w:szCs w:val="26"/>
          <w:highlight w:val="green"/>
        </w:rPr>
        <w:t xml:space="preserve">application of </w:t>
      </w:r>
      <w:r w:rsidR="00AA0968" w:rsidRPr="00E478FA">
        <w:rPr>
          <w:rFonts w:ascii="Times New Roman" w:hAnsi="Times New Roman" w:cs="Times New Roman"/>
          <w:bCs/>
          <w:iCs/>
          <w:color w:val="000000" w:themeColor="text1"/>
          <w:spacing w:val="3"/>
          <w:sz w:val="26"/>
          <w:szCs w:val="26"/>
          <w:highlight w:val="green"/>
        </w:rPr>
        <w:t xml:space="preserve">the </w:t>
      </w:r>
      <w:r w:rsidR="00C726F4" w:rsidRPr="00E478FA">
        <w:rPr>
          <w:rFonts w:ascii="Times New Roman" w:hAnsi="Times New Roman" w:cs="Times New Roman"/>
          <w:bCs/>
          <w:iCs/>
          <w:color w:val="000000" w:themeColor="text1"/>
          <w:spacing w:val="3"/>
          <w:sz w:val="26"/>
          <w:szCs w:val="26"/>
          <w:highlight w:val="green"/>
        </w:rPr>
        <w:t xml:space="preserve">catalysts inhibited the </w:t>
      </w:r>
      <w:proofErr w:type="spellStart"/>
      <w:r w:rsidR="00C54A76" w:rsidRPr="00E478FA">
        <w:rPr>
          <w:rFonts w:ascii="Times New Roman" w:hAnsi="Times New Roman" w:cs="Times New Roman"/>
          <w:bCs/>
          <w:iCs/>
          <w:color w:val="000000" w:themeColor="text1"/>
          <w:spacing w:val="3"/>
          <w:sz w:val="26"/>
          <w:szCs w:val="26"/>
          <w:highlight w:val="green"/>
        </w:rPr>
        <w:t>devolatilisation</w:t>
      </w:r>
      <w:proofErr w:type="spellEnd"/>
      <w:r w:rsidR="00C54A76" w:rsidRPr="00E478FA">
        <w:rPr>
          <w:rFonts w:ascii="Times New Roman" w:hAnsi="Times New Roman" w:cs="Times New Roman"/>
          <w:bCs/>
          <w:iCs/>
          <w:color w:val="000000" w:themeColor="text1"/>
          <w:spacing w:val="3"/>
          <w:sz w:val="26"/>
          <w:szCs w:val="26"/>
          <w:highlight w:val="green"/>
        </w:rPr>
        <w:t xml:space="preserve"> </w:t>
      </w:r>
      <w:r w:rsidR="00C726F4" w:rsidRPr="00E478FA">
        <w:rPr>
          <w:rFonts w:ascii="Times New Roman" w:hAnsi="Times New Roman" w:cs="Times New Roman"/>
          <w:bCs/>
          <w:iCs/>
          <w:color w:val="000000" w:themeColor="text1"/>
          <w:spacing w:val="3"/>
          <w:sz w:val="26"/>
          <w:szCs w:val="26"/>
          <w:highlight w:val="green"/>
        </w:rPr>
        <w:t>of lignin</w:t>
      </w:r>
      <w:r w:rsidR="00AA0968" w:rsidRPr="00E478FA">
        <w:rPr>
          <w:rFonts w:ascii="Times New Roman" w:hAnsi="Times New Roman" w:cs="Times New Roman"/>
          <w:bCs/>
          <w:iCs/>
          <w:color w:val="000000" w:themeColor="text1"/>
          <w:spacing w:val="3"/>
          <w:sz w:val="26"/>
          <w:szCs w:val="26"/>
          <w:highlight w:val="green"/>
        </w:rPr>
        <w:t>,</w:t>
      </w:r>
      <w:r w:rsidR="00C726F4" w:rsidRPr="00E478FA">
        <w:rPr>
          <w:rFonts w:ascii="Times New Roman" w:hAnsi="Times New Roman" w:cs="Times New Roman"/>
          <w:bCs/>
          <w:iCs/>
          <w:color w:val="000000" w:themeColor="text1"/>
          <w:spacing w:val="3"/>
          <w:sz w:val="26"/>
          <w:szCs w:val="26"/>
          <w:highlight w:val="green"/>
        </w:rPr>
        <w:t xml:space="preserve"> </w:t>
      </w:r>
      <w:r w:rsidR="000810D0" w:rsidRPr="00E478FA">
        <w:rPr>
          <w:rFonts w:ascii="Times New Roman" w:hAnsi="Times New Roman" w:cs="Times New Roman"/>
          <w:bCs/>
          <w:iCs/>
          <w:color w:val="000000" w:themeColor="text1"/>
          <w:spacing w:val="3"/>
          <w:sz w:val="26"/>
          <w:szCs w:val="26"/>
          <w:highlight w:val="green"/>
        </w:rPr>
        <w:t xml:space="preserve">as reduction in the total yield was </w:t>
      </w:r>
      <w:r w:rsidR="00AA0968" w:rsidRPr="00E478FA">
        <w:rPr>
          <w:rFonts w:ascii="Times New Roman" w:hAnsi="Times New Roman" w:cs="Times New Roman"/>
          <w:bCs/>
          <w:iCs/>
          <w:color w:val="000000" w:themeColor="text1"/>
          <w:spacing w:val="3"/>
          <w:sz w:val="26"/>
          <w:szCs w:val="26"/>
          <w:highlight w:val="green"/>
        </w:rPr>
        <w:t xml:space="preserve">observed </w:t>
      </w:r>
      <w:r w:rsidR="000810D0" w:rsidRPr="00E478FA">
        <w:rPr>
          <w:rFonts w:ascii="Times New Roman" w:hAnsi="Times New Roman" w:cs="Times New Roman"/>
          <w:bCs/>
          <w:iCs/>
          <w:color w:val="000000" w:themeColor="text1"/>
          <w:spacing w:val="3"/>
          <w:sz w:val="26"/>
          <w:szCs w:val="26"/>
          <w:highlight w:val="green"/>
        </w:rPr>
        <w:t xml:space="preserve">without </w:t>
      </w:r>
      <w:r w:rsidR="00105E4E" w:rsidRPr="00E478FA">
        <w:rPr>
          <w:rFonts w:ascii="Times New Roman" w:hAnsi="Times New Roman" w:cs="Times New Roman"/>
          <w:bCs/>
          <w:iCs/>
          <w:color w:val="000000" w:themeColor="text1"/>
          <w:spacing w:val="3"/>
          <w:sz w:val="26"/>
          <w:szCs w:val="26"/>
          <w:highlight w:val="green"/>
        </w:rPr>
        <w:t xml:space="preserve">any </w:t>
      </w:r>
      <w:r w:rsidR="00C64C43" w:rsidRPr="00E478FA">
        <w:rPr>
          <w:rFonts w:ascii="Times New Roman" w:hAnsi="Times New Roman" w:cs="Times New Roman"/>
          <w:bCs/>
          <w:iCs/>
          <w:color w:val="000000" w:themeColor="text1"/>
          <w:spacing w:val="3"/>
          <w:sz w:val="26"/>
          <w:szCs w:val="26"/>
          <w:highlight w:val="green"/>
        </w:rPr>
        <w:t>obvious transformation</w:t>
      </w:r>
      <w:r w:rsidR="00ED52BF" w:rsidRPr="00E478FA">
        <w:rPr>
          <w:rFonts w:ascii="Times New Roman" w:hAnsi="Times New Roman" w:cs="Times New Roman"/>
          <w:bCs/>
          <w:iCs/>
          <w:color w:val="000000" w:themeColor="text1"/>
          <w:spacing w:val="3"/>
          <w:sz w:val="26"/>
          <w:szCs w:val="26"/>
          <w:highlight w:val="green"/>
        </w:rPr>
        <w:t>s</w:t>
      </w:r>
      <w:r w:rsidR="00C54A76" w:rsidRPr="00E478FA">
        <w:rPr>
          <w:rFonts w:ascii="Times New Roman" w:hAnsi="Times New Roman" w:cs="Times New Roman"/>
          <w:bCs/>
          <w:iCs/>
          <w:color w:val="000000" w:themeColor="text1"/>
          <w:spacing w:val="3"/>
          <w:sz w:val="26"/>
          <w:szCs w:val="26"/>
          <w:highlight w:val="green"/>
        </w:rPr>
        <w:t xml:space="preserve"> between compounds </w:t>
      </w:r>
      <w:r w:rsidR="00C64C43" w:rsidRPr="00E478FA">
        <w:rPr>
          <w:rFonts w:ascii="Times New Roman" w:hAnsi="Times New Roman" w:cs="Times New Roman"/>
          <w:bCs/>
          <w:iCs/>
          <w:color w:val="000000" w:themeColor="text1"/>
          <w:spacing w:val="3"/>
          <w:sz w:val="26"/>
          <w:szCs w:val="26"/>
          <w:highlight w:val="green"/>
        </w:rPr>
        <w:t>within th</w:t>
      </w:r>
      <w:r w:rsidR="00C54A76" w:rsidRPr="00E478FA">
        <w:rPr>
          <w:rFonts w:ascii="Times New Roman" w:hAnsi="Times New Roman" w:cs="Times New Roman"/>
          <w:bCs/>
          <w:iCs/>
          <w:color w:val="000000" w:themeColor="text1"/>
          <w:spacing w:val="3"/>
          <w:sz w:val="26"/>
          <w:szCs w:val="26"/>
          <w:highlight w:val="green"/>
        </w:rPr>
        <w:t>is</w:t>
      </w:r>
      <w:r w:rsidR="00C64C43" w:rsidRPr="00E478FA">
        <w:rPr>
          <w:rFonts w:ascii="Times New Roman" w:hAnsi="Times New Roman" w:cs="Times New Roman"/>
          <w:bCs/>
          <w:iCs/>
          <w:color w:val="000000" w:themeColor="text1"/>
          <w:spacing w:val="3"/>
          <w:sz w:val="26"/>
          <w:szCs w:val="26"/>
          <w:highlight w:val="green"/>
        </w:rPr>
        <w:t xml:space="preserve"> group</w:t>
      </w:r>
      <w:r w:rsidR="0013140B" w:rsidRPr="00E478FA">
        <w:rPr>
          <w:rFonts w:ascii="Times New Roman" w:hAnsi="Times New Roman" w:cs="Times New Roman"/>
          <w:bCs/>
          <w:iCs/>
          <w:color w:val="000000" w:themeColor="text1"/>
          <w:spacing w:val="3"/>
          <w:sz w:val="26"/>
          <w:szCs w:val="26"/>
          <w:highlight w:val="green"/>
        </w:rPr>
        <w:t>.</w:t>
      </w:r>
      <w:r w:rsidR="00105E4E" w:rsidRPr="00E478FA">
        <w:rPr>
          <w:rFonts w:ascii="Times New Roman" w:hAnsi="Times New Roman" w:cs="Times New Roman"/>
          <w:bCs/>
          <w:iCs/>
          <w:color w:val="000000" w:themeColor="text1"/>
          <w:spacing w:val="3"/>
          <w:sz w:val="26"/>
          <w:szCs w:val="26"/>
          <w:highlight w:val="green"/>
        </w:rPr>
        <w:t xml:space="preserve"> </w:t>
      </w:r>
      <w:r w:rsidR="00A90C08" w:rsidRPr="00E478FA">
        <w:rPr>
          <w:rFonts w:ascii="Times New Roman" w:eastAsiaTheme="majorEastAsia" w:hAnsi="Times New Roman" w:cs="Times New Roman"/>
          <w:color w:val="000000" w:themeColor="text1"/>
          <w:spacing w:val="3"/>
          <w:sz w:val="26"/>
          <w:szCs w:val="26"/>
          <w:highlight w:val="green"/>
        </w:rPr>
        <w:t>On the other hand</w:t>
      </w:r>
      <w:r w:rsidR="00A90C08" w:rsidRPr="00E478FA">
        <w:rPr>
          <w:rFonts w:ascii="Times New Roman" w:hAnsi="Times New Roman" w:cs="Times New Roman"/>
          <w:bCs/>
          <w:iCs/>
          <w:color w:val="000000" w:themeColor="text1"/>
          <w:spacing w:val="3"/>
          <w:sz w:val="26"/>
          <w:szCs w:val="26"/>
          <w:highlight w:val="green"/>
        </w:rPr>
        <w:t xml:space="preserve">, </w:t>
      </w:r>
      <w:r w:rsidR="00C45219" w:rsidRPr="00E478FA">
        <w:rPr>
          <w:rFonts w:ascii="Times New Roman" w:hAnsi="Times New Roman" w:cs="Times New Roman"/>
          <w:bCs/>
          <w:iCs/>
          <w:color w:val="000000" w:themeColor="text1"/>
          <w:spacing w:val="3"/>
          <w:sz w:val="26"/>
          <w:szCs w:val="26"/>
          <w:highlight w:val="green"/>
        </w:rPr>
        <w:t>re-</w:t>
      </w:r>
      <w:r w:rsidR="00C54A76" w:rsidRPr="00E478FA">
        <w:rPr>
          <w:rFonts w:ascii="Times New Roman" w:hAnsi="Times New Roman" w:cs="Times New Roman"/>
          <w:bCs/>
          <w:iCs/>
          <w:color w:val="000000" w:themeColor="text1"/>
          <w:spacing w:val="3"/>
          <w:sz w:val="26"/>
          <w:szCs w:val="26"/>
          <w:highlight w:val="green"/>
        </w:rPr>
        <w:t xml:space="preserve">polymerisation </w:t>
      </w:r>
      <w:r w:rsidR="00C45219" w:rsidRPr="00E478FA">
        <w:rPr>
          <w:rFonts w:ascii="Times New Roman" w:hAnsi="Times New Roman" w:cs="Times New Roman"/>
          <w:bCs/>
          <w:iCs/>
          <w:color w:val="000000" w:themeColor="text1"/>
          <w:spacing w:val="3"/>
          <w:sz w:val="26"/>
          <w:szCs w:val="26"/>
          <w:highlight w:val="green"/>
        </w:rPr>
        <w:t>reactions</w:t>
      </w:r>
      <w:r w:rsidR="00AE2589" w:rsidRPr="00E478FA">
        <w:rPr>
          <w:rFonts w:ascii="Times New Roman" w:hAnsi="Times New Roman" w:cs="Times New Roman"/>
          <w:bCs/>
          <w:iCs/>
          <w:color w:val="000000" w:themeColor="text1"/>
          <w:spacing w:val="3"/>
          <w:sz w:val="26"/>
          <w:szCs w:val="26"/>
          <w:highlight w:val="green"/>
        </w:rPr>
        <w:t xml:space="preserve"> associated </w:t>
      </w:r>
      <w:r w:rsidR="00AE2589" w:rsidRPr="00E478FA">
        <w:rPr>
          <w:rFonts w:ascii="Times New Roman" w:hAnsi="Times New Roman" w:cs="Times New Roman"/>
          <w:bCs/>
          <w:iCs/>
          <w:color w:val="000000" w:themeColor="text1"/>
          <w:spacing w:val="3"/>
          <w:sz w:val="26"/>
          <w:szCs w:val="26"/>
          <w:highlight w:val="green"/>
        </w:rPr>
        <w:lastRenderedPageBreak/>
        <w:t xml:space="preserve">with </w:t>
      </w:r>
      <w:r w:rsidR="00C45219" w:rsidRPr="00E478FA">
        <w:rPr>
          <w:rFonts w:ascii="Times New Roman" w:hAnsi="Times New Roman" w:cs="Times New Roman"/>
          <w:bCs/>
          <w:iCs/>
          <w:color w:val="000000" w:themeColor="text1"/>
          <w:spacing w:val="3"/>
          <w:sz w:val="26"/>
          <w:szCs w:val="26"/>
          <w:highlight w:val="green"/>
        </w:rPr>
        <w:t>transform</w:t>
      </w:r>
      <w:r w:rsidR="00AE2589" w:rsidRPr="00E478FA">
        <w:rPr>
          <w:rFonts w:ascii="Times New Roman" w:hAnsi="Times New Roman" w:cs="Times New Roman"/>
          <w:bCs/>
          <w:iCs/>
          <w:color w:val="000000" w:themeColor="text1"/>
          <w:spacing w:val="3"/>
          <w:sz w:val="26"/>
          <w:szCs w:val="26"/>
          <w:highlight w:val="green"/>
        </w:rPr>
        <w:t xml:space="preserve">ation of </w:t>
      </w:r>
      <w:r w:rsidR="00C45219" w:rsidRPr="00E478FA">
        <w:rPr>
          <w:rFonts w:ascii="Times New Roman" w:hAnsi="Times New Roman" w:cs="Times New Roman"/>
          <w:bCs/>
          <w:iCs/>
          <w:color w:val="000000" w:themeColor="text1"/>
          <w:spacing w:val="3"/>
          <w:sz w:val="26"/>
          <w:szCs w:val="26"/>
          <w:highlight w:val="green"/>
        </w:rPr>
        <w:t>pyrolysis vapours</w:t>
      </w:r>
      <w:r w:rsidR="00AE2589" w:rsidRPr="00E478FA">
        <w:rPr>
          <w:rFonts w:ascii="Times New Roman" w:hAnsi="Times New Roman" w:cs="Times New Roman"/>
          <w:bCs/>
          <w:iCs/>
          <w:color w:val="000000" w:themeColor="text1"/>
          <w:spacing w:val="3"/>
          <w:sz w:val="26"/>
          <w:szCs w:val="26"/>
          <w:highlight w:val="green"/>
        </w:rPr>
        <w:t xml:space="preserve"> with </w:t>
      </w:r>
      <w:r w:rsidR="00C45219" w:rsidRPr="00E478FA">
        <w:rPr>
          <w:rFonts w:ascii="Times New Roman" w:hAnsi="Times New Roman" w:cs="Times New Roman"/>
          <w:bCs/>
          <w:iCs/>
          <w:color w:val="000000" w:themeColor="text1"/>
          <w:spacing w:val="3"/>
          <w:sz w:val="26"/>
          <w:szCs w:val="26"/>
          <w:highlight w:val="green"/>
        </w:rPr>
        <w:t>phenol</w:t>
      </w:r>
      <w:r w:rsidR="00AE2589" w:rsidRPr="00E478FA">
        <w:rPr>
          <w:rFonts w:ascii="Times New Roman" w:hAnsi="Times New Roman" w:cs="Times New Roman"/>
          <w:bCs/>
          <w:iCs/>
          <w:color w:val="000000" w:themeColor="text1"/>
          <w:spacing w:val="3"/>
          <w:sz w:val="26"/>
          <w:szCs w:val="26"/>
          <w:highlight w:val="green"/>
        </w:rPr>
        <w:t>ic motive</w:t>
      </w:r>
      <w:r w:rsidR="00C45219" w:rsidRPr="00E478FA">
        <w:rPr>
          <w:rFonts w:ascii="Times New Roman" w:hAnsi="Times New Roman" w:cs="Times New Roman"/>
          <w:bCs/>
          <w:iCs/>
          <w:color w:val="000000" w:themeColor="text1"/>
          <w:spacing w:val="3"/>
          <w:sz w:val="26"/>
          <w:szCs w:val="26"/>
          <w:highlight w:val="green"/>
        </w:rPr>
        <w:t xml:space="preserve"> to chars </w:t>
      </w:r>
      <w:r w:rsidR="00D503E6" w:rsidRPr="00E478FA">
        <w:rPr>
          <w:rFonts w:ascii="Times New Roman" w:eastAsiaTheme="majorEastAsia" w:hAnsi="Times New Roman" w:cs="Times New Roman"/>
          <w:color w:val="000000" w:themeColor="text1"/>
          <w:spacing w:val="3"/>
          <w:sz w:val="26"/>
          <w:szCs w:val="26"/>
          <w:highlight w:val="green"/>
        </w:rPr>
        <w:fldChar w:fldCharType="begin"/>
      </w:r>
      <w:r w:rsidR="00530623" w:rsidRPr="00E478FA">
        <w:rPr>
          <w:rFonts w:ascii="Times New Roman" w:eastAsiaTheme="majorEastAsia" w:hAnsi="Times New Roman" w:cs="Times New Roman"/>
          <w:color w:val="000000" w:themeColor="text1"/>
          <w:spacing w:val="3"/>
          <w:sz w:val="26"/>
          <w:szCs w:val="26"/>
          <w:highlight w:val="green"/>
        </w:rPr>
        <w:instrText xml:space="preserve"> ADDIN EN.CITE &lt;EndNote&gt;&lt;Cite&gt;&lt;Author&gt;Lu&lt;/Author&gt;&lt;Year&gt;2010&lt;/Year&gt;&lt;RecNum&gt;104&lt;/RecNum&gt;&lt;DisplayText&gt;&lt;style font="Times New Roman"&gt;[46]&lt;/style&gt;&lt;/DisplayText&gt;&lt;record&gt;&lt;rec-number&gt;104&lt;/rec-number&gt;&lt;foreign-keys&gt;&lt;key app="EN" db-id="w0x9sfe070szdoexvej50w2wdxp0ata0vfxe" timestamp="1465200094"&gt;104&lt;/key&gt;&lt;/foreign-keys&gt;&lt;ref-type name="Journal Article"&gt;17&lt;/ref-type&gt;&lt;contributors&gt;&lt;authors&gt;&lt;author&gt;Lu, Qiang&lt;/author&gt;&lt;author&gt;Zhang, Ying&lt;/author&gt;&lt;author&gt;Tang, Zhe&lt;/author&gt;&lt;author&gt;Li, Wen-zhi&lt;/author&gt;&lt;author&gt;Zhu, Xi-feng&lt;/author&gt;&lt;/authors&gt;&lt;/contributors&gt;&lt;titles&gt;&lt;title&gt;Catalytic upgrading of biomass fast pyrolysis vapors with titania and zirconia/titania based catalysts&lt;/title&gt;&lt;secondary-title&gt;Fuel&lt;/secondary-title&gt;&lt;/titles&gt;&lt;periodical&gt;&lt;full-title&gt;Fuel&lt;/full-title&gt;&lt;/periodical&gt;&lt;pages&gt;2096-2103&lt;/pages&gt;&lt;volume&gt;89&lt;/volume&gt;&lt;number&gt;8&lt;/number&gt;&lt;keywords&gt;&lt;keyword&gt;Biomass&lt;/keyword&gt;&lt;keyword&gt;Fast pyrolysis&lt;/keyword&gt;&lt;keyword&gt;Catalytic upgrading&lt;/keyword&gt;&lt;keyword&gt;Py-GC/MS&lt;/keyword&gt;&lt;/keywords&gt;&lt;dates&gt;&lt;year&gt;2010&lt;/year&gt;&lt;pub-dates&gt;&lt;date&gt;8//&lt;/date&gt;&lt;/pub-dates&gt;&lt;/dates&gt;&lt;isbn&gt;0016-2361&lt;/isbn&gt;&lt;urls&gt;&lt;related-urls&gt;&lt;url&gt;http://www.sciencedirect.com/science/article/pii/S001623611000092X&lt;/url&gt;&lt;/related-urls&gt;&lt;/urls&gt;&lt;electronic-resource-num&gt;http://dx.doi.org/10.1016/j.fuel.2010.02.030&lt;/electronic-resource-num&gt;&lt;/record&gt;&lt;/Cite&gt;&lt;/EndNote&gt;</w:instrText>
      </w:r>
      <w:r w:rsidR="00D503E6" w:rsidRPr="00E478FA">
        <w:rPr>
          <w:rFonts w:ascii="Times New Roman" w:eastAsiaTheme="majorEastAsia" w:hAnsi="Times New Roman" w:cs="Times New Roman"/>
          <w:color w:val="000000" w:themeColor="text1"/>
          <w:spacing w:val="3"/>
          <w:sz w:val="26"/>
          <w:szCs w:val="26"/>
          <w:highlight w:val="green"/>
        </w:rPr>
        <w:fldChar w:fldCharType="separate"/>
      </w:r>
      <w:r w:rsidR="00530623" w:rsidRPr="00E478FA">
        <w:rPr>
          <w:rFonts w:ascii="Times New Roman" w:eastAsiaTheme="majorEastAsia" w:hAnsi="Times New Roman" w:cs="Times New Roman"/>
          <w:noProof/>
          <w:color w:val="000000" w:themeColor="text1"/>
          <w:spacing w:val="3"/>
          <w:sz w:val="26"/>
          <w:szCs w:val="26"/>
          <w:highlight w:val="green"/>
        </w:rPr>
        <w:t>[46]</w:t>
      </w:r>
      <w:r w:rsidR="00D503E6" w:rsidRPr="00E478FA">
        <w:rPr>
          <w:rFonts w:ascii="Times New Roman" w:eastAsiaTheme="majorEastAsia" w:hAnsi="Times New Roman" w:cs="Times New Roman"/>
          <w:color w:val="000000" w:themeColor="text1"/>
          <w:spacing w:val="3"/>
          <w:sz w:val="26"/>
          <w:szCs w:val="26"/>
          <w:highlight w:val="green"/>
        </w:rPr>
        <w:fldChar w:fldCharType="end"/>
      </w:r>
      <w:r w:rsidR="00A90C08" w:rsidRPr="00E478FA">
        <w:rPr>
          <w:rFonts w:ascii="Times New Roman" w:eastAsiaTheme="majorEastAsia" w:hAnsi="Times New Roman" w:cs="Times New Roman"/>
          <w:color w:val="000000" w:themeColor="text1"/>
          <w:spacing w:val="3"/>
          <w:sz w:val="26"/>
          <w:szCs w:val="26"/>
          <w:highlight w:val="green"/>
        </w:rPr>
        <w:t xml:space="preserve"> cannot be completely ruled </w:t>
      </w:r>
      <w:commentRangeStart w:id="9"/>
      <w:r w:rsidR="00A90C08" w:rsidRPr="00E478FA">
        <w:rPr>
          <w:rFonts w:ascii="Times New Roman" w:eastAsiaTheme="majorEastAsia" w:hAnsi="Times New Roman" w:cs="Times New Roman"/>
          <w:color w:val="000000" w:themeColor="text1"/>
          <w:spacing w:val="3"/>
          <w:sz w:val="26"/>
          <w:szCs w:val="26"/>
          <w:highlight w:val="green"/>
        </w:rPr>
        <w:t>out</w:t>
      </w:r>
      <w:commentRangeEnd w:id="9"/>
      <w:r w:rsidR="00E478FA">
        <w:rPr>
          <w:rStyle w:val="CommentReference"/>
        </w:rPr>
        <w:commentReference w:id="9"/>
      </w:r>
      <w:r w:rsidR="009A7D5C" w:rsidRPr="00E478FA">
        <w:rPr>
          <w:rFonts w:ascii="Times New Roman" w:eastAsiaTheme="majorEastAsia" w:hAnsi="Times New Roman" w:cs="Times New Roman"/>
          <w:color w:val="000000" w:themeColor="text1"/>
          <w:spacing w:val="3"/>
          <w:sz w:val="26"/>
          <w:szCs w:val="26"/>
          <w:highlight w:val="green"/>
        </w:rPr>
        <w:t>.</w:t>
      </w:r>
    </w:p>
    <w:p w14:paraId="037E54A5" w14:textId="77777777" w:rsidR="00AE2589" w:rsidRPr="005648D1" w:rsidRDefault="00AE2589" w:rsidP="00D95FE0">
      <w:pPr>
        <w:spacing w:after="0" w:line="360" w:lineRule="auto"/>
        <w:ind w:firstLine="709"/>
        <w:jc w:val="both"/>
        <w:rPr>
          <w:rFonts w:ascii="Times New Roman" w:eastAsiaTheme="majorEastAsia" w:hAnsi="Times New Roman" w:cs="Times New Roman"/>
          <w:color w:val="000000" w:themeColor="text1"/>
          <w:spacing w:val="3"/>
          <w:sz w:val="26"/>
          <w:szCs w:val="26"/>
        </w:rPr>
      </w:pPr>
    </w:p>
    <w:p w14:paraId="4D7D2EFD" w14:textId="77777777" w:rsidR="00D95FE0" w:rsidRPr="005648D1" w:rsidRDefault="00A264B7" w:rsidP="00D95FE0">
      <w:pPr>
        <w:spacing w:before="120" w:after="0" w:line="360" w:lineRule="auto"/>
        <w:rPr>
          <w:rFonts w:ascii="Times New Roman" w:hAnsi="Times New Roman" w:cs="Times New Roman"/>
          <w:b/>
          <w:sz w:val="28"/>
          <w:lang w:eastAsia="en-GB"/>
        </w:rPr>
      </w:pPr>
      <w:r w:rsidRPr="005648D1">
        <w:rPr>
          <w:rFonts w:ascii="Times New Roman" w:hAnsi="Times New Roman" w:cs="Times New Roman"/>
          <w:b/>
          <w:color w:val="000000" w:themeColor="text1"/>
          <w:sz w:val="28"/>
          <w:szCs w:val="28"/>
        </w:rPr>
        <w:t xml:space="preserve">3.3. </w:t>
      </w:r>
      <w:r w:rsidRPr="005648D1">
        <w:rPr>
          <w:rFonts w:ascii="Times New Roman" w:hAnsi="Times New Roman" w:cs="Times New Roman"/>
          <w:b/>
          <w:sz w:val="28"/>
          <w:szCs w:val="28"/>
        </w:rPr>
        <w:t>Catalytic effect on the distribution of furfural compounds</w:t>
      </w:r>
    </w:p>
    <w:p w14:paraId="2AE37618" w14:textId="73910A3F" w:rsidR="004B0759" w:rsidRDefault="00C502A4" w:rsidP="004B0759">
      <w:pPr>
        <w:spacing w:after="0" w:line="360" w:lineRule="auto"/>
        <w:jc w:val="both"/>
        <w:rPr>
          <w:rFonts w:ascii="Times New Roman" w:hAnsi="Times New Roman" w:cs="Times New Roman"/>
          <w:color w:val="2E2E2E"/>
          <w:sz w:val="26"/>
          <w:szCs w:val="26"/>
          <w:shd w:val="clear" w:color="auto" w:fill="FFFFFF"/>
        </w:rPr>
      </w:pPr>
      <w:r w:rsidRPr="005648D1">
        <w:rPr>
          <w:rFonts w:ascii="Times New Roman" w:hAnsi="Times New Roman" w:cs="Times New Roman"/>
          <w:sz w:val="26"/>
          <w:szCs w:val="26"/>
        </w:rPr>
        <w:t xml:space="preserve">Cellulose, in which </w:t>
      </w:r>
      <w:r w:rsidRPr="005648D1">
        <w:rPr>
          <w:rFonts w:ascii="Times New Roman" w:eastAsiaTheme="majorEastAsia" w:hAnsi="Times New Roman" w:cs="Times New Roman"/>
          <w:color w:val="000000" w:themeColor="text1"/>
          <w:spacing w:val="3"/>
          <w:sz w:val="26"/>
          <w:szCs w:val="26"/>
        </w:rPr>
        <w:t>D-glucose</w:t>
      </w:r>
      <w:r w:rsidR="00313C79">
        <w:rPr>
          <w:rFonts w:ascii="Times New Roman" w:eastAsiaTheme="majorEastAsia" w:hAnsi="Times New Roman" w:cs="Times New Roman"/>
          <w:color w:val="000000" w:themeColor="text1"/>
          <w:spacing w:val="3"/>
          <w:sz w:val="26"/>
          <w:szCs w:val="26"/>
        </w:rPr>
        <w:t xml:space="preserve"> units are</w:t>
      </w:r>
      <w:r w:rsidR="00AE2589">
        <w:rPr>
          <w:rFonts w:ascii="Times New Roman" w:eastAsiaTheme="majorEastAsia" w:hAnsi="Times New Roman" w:cs="Times New Roman"/>
          <w:color w:val="000000" w:themeColor="text1"/>
          <w:spacing w:val="3"/>
          <w:sz w:val="26"/>
          <w:szCs w:val="26"/>
        </w:rPr>
        <w:t xml:space="preserve"> </w:t>
      </w:r>
      <w:r w:rsidRPr="005648D1">
        <w:rPr>
          <w:rFonts w:ascii="Times New Roman" w:eastAsiaTheme="majorEastAsia" w:hAnsi="Times New Roman" w:cs="Times New Roman"/>
          <w:color w:val="000000" w:themeColor="text1"/>
          <w:spacing w:val="3"/>
          <w:sz w:val="26"/>
          <w:szCs w:val="26"/>
        </w:rPr>
        <w:t>linked by β-1</w:t>
      </w:r>
      <w:proofErr w:type="gramStart"/>
      <w:r w:rsidRPr="005648D1">
        <w:rPr>
          <w:rFonts w:ascii="Times New Roman" w:eastAsiaTheme="majorEastAsia" w:hAnsi="Times New Roman" w:cs="Times New Roman"/>
          <w:color w:val="000000" w:themeColor="text1"/>
          <w:spacing w:val="3"/>
          <w:sz w:val="26"/>
          <w:szCs w:val="26"/>
        </w:rPr>
        <w:t>,4</w:t>
      </w:r>
      <w:proofErr w:type="gramEnd"/>
      <w:r w:rsidRPr="005648D1">
        <w:rPr>
          <w:rFonts w:ascii="Times New Roman" w:eastAsiaTheme="majorEastAsia" w:hAnsi="Times New Roman" w:cs="Times New Roman"/>
          <w:color w:val="000000" w:themeColor="text1"/>
          <w:spacing w:val="3"/>
          <w:sz w:val="26"/>
          <w:szCs w:val="26"/>
        </w:rPr>
        <w:t>-glycosidic bonds,</w:t>
      </w:r>
      <w:r w:rsidRPr="005648D1">
        <w:rPr>
          <w:rFonts w:ascii="Times New Roman" w:hAnsi="Times New Roman" w:cs="Times New Roman"/>
          <w:sz w:val="26"/>
          <w:szCs w:val="26"/>
        </w:rPr>
        <w:t xml:space="preserve"> starts </w:t>
      </w:r>
      <w:r w:rsidR="00542FF5" w:rsidRPr="005648D1">
        <w:rPr>
          <w:rFonts w:ascii="Times New Roman" w:hAnsi="Times New Roman" w:cs="Times New Roman"/>
          <w:sz w:val="26"/>
          <w:szCs w:val="26"/>
        </w:rPr>
        <w:t xml:space="preserve">its </w:t>
      </w:r>
      <w:r w:rsidRPr="005648D1">
        <w:rPr>
          <w:rFonts w:ascii="Times New Roman" w:hAnsi="Times New Roman" w:cs="Times New Roman"/>
          <w:sz w:val="26"/>
          <w:szCs w:val="26"/>
        </w:rPr>
        <w:t>decomposi</w:t>
      </w:r>
      <w:r w:rsidR="00542FF5" w:rsidRPr="005648D1">
        <w:rPr>
          <w:rFonts w:ascii="Times New Roman" w:hAnsi="Times New Roman" w:cs="Times New Roman"/>
          <w:sz w:val="26"/>
          <w:szCs w:val="26"/>
        </w:rPr>
        <w:t>tion</w:t>
      </w:r>
      <w:r w:rsidRPr="005648D1">
        <w:rPr>
          <w:rFonts w:ascii="Times New Roman" w:hAnsi="Times New Roman" w:cs="Times New Roman"/>
          <w:sz w:val="26"/>
          <w:szCs w:val="26"/>
        </w:rPr>
        <w:t xml:space="preserve"> at lower temperatures than lignin, forming </w:t>
      </w:r>
      <w:r w:rsidR="00542FF5" w:rsidRPr="005648D1">
        <w:rPr>
          <w:rFonts w:ascii="Times New Roman" w:hAnsi="Times New Roman" w:cs="Times New Roman"/>
          <w:sz w:val="26"/>
          <w:szCs w:val="26"/>
        </w:rPr>
        <w:t xml:space="preserve">various </w:t>
      </w:r>
      <w:r w:rsidRPr="005648D1">
        <w:rPr>
          <w:rFonts w:ascii="Times New Roman" w:hAnsi="Times New Roman" w:cs="Times New Roman"/>
          <w:sz w:val="26"/>
          <w:szCs w:val="26"/>
        </w:rPr>
        <w:t xml:space="preserve">products, including </w:t>
      </w:r>
      <w:r w:rsidRPr="005648D1">
        <w:rPr>
          <w:rFonts w:ascii="Times New Roman" w:hAnsi="Times New Roman" w:cs="Times New Roman"/>
          <w:color w:val="000000" w:themeColor="text1"/>
          <w:sz w:val="26"/>
          <w:szCs w:val="26"/>
        </w:rPr>
        <w:t>furfurals</w:t>
      </w:r>
      <w:r w:rsidRPr="005648D1">
        <w:rPr>
          <w:rFonts w:ascii="Times New Roman" w:hAnsi="Times New Roman" w:cs="Times New Roman"/>
          <w:sz w:val="26"/>
          <w:szCs w:val="26"/>
        </w:rPr>
        <w:t xml:space="preserve">. </w:t>
      </w:r>
      <w:r w:rsidRPr="005648D1">
        <w:rPr>
          <w:rFonts w:ascii="Times New Roman" w:hAnsi="Times New Roman" w:cs="Times New Roman"/>
          <w:color w:val="000000" w:themeColor="text1"/>
          <w:sz w:val="26"/>
          <w:szCs w:val="26"/>
        </w:rPr>
        <w:t>Three furfurals are formed during</w:t>
      </w:r>
      <w:r w:rsidR="00E50EDF" w:rsidRPr="005648D1">
        <w:rPr>
          <w:rFonts w:ascii="Times New Roman" w:hAnsi="Times New Roman" w:cs="Times New Roman"/>
          <w:color w:val="000000" w:themeColor="text1"/>
          <w:sz w:val="26"/>
          <w:szCs w:val="26"/>
        </w:rPr>
        <w:t xml:space="preserve"> the </w:t>
      </w:r>
      <w:r w:rsidRPr="005648D1">
        <w:rPr>
          <w:rFonts w:ascii="Times New Roman" w:hAnsi="Times New Roman" w:cs="Times New Roman"/>
          <w:color w:val="000000" w:themeColor="text1"/>
          <w:sz w:val="26"/>
          <w:szCs w:val="26"/>
        </w:rPr>
        <w:t>fas</w:t>
      </w:r>
      <w:r w:rsidR="00C74ACA" w:rsidRPr="005648D1">
        <w:rPr>
          <w:rFonts w:ascii="Times New Roman" w:hAnsi="Times New Roman" w:cs="Times New Roman"/>
          <w:color w:val="000000" w:themeColor="text1"/>
          <w:sz w:val="26"/>
          <w:szCs w:val="26"/>
        </w:rPr>
        <w:t xml:space="preserve">t pyrolysis of </w:t>
      </w:r>
      <w:r w:rsidR="004866E4">
        <w:rPr>
          <w:rFonts w:ascii="Times New Roman" w:hAnsi="Times New Roman" w:cs="Times New Roman"/>
          <w:color w:val="000000" w:themeColor="text1"/>
          <w:sz w:val="26"/>
          <w:szCs w:val="26"/>
        </w:rPr>
        <w:t>BW</w:t>
      </w:r>
      <w:r w:rsidR="00C74ACA" w:rsidRPr="005648D1">
        <w:rPr>
          <w:rFonts w:ascii="Times New Roman" w:hAnsi="Times New Roman" w:cs="Times New Roman"/>
          <w:color w:val="000000" w:themeColor="text1"/>
          <w:sz w:val="26"/>
          <w:szCs w:val="26"/>
        </w:rPr>
        <w:t xml:space="preserve"> (Fig. 7</w:t>
      </w:r>
      <w:r w:rsidRPr="005648D1">
        <w:rPr>
          <w:rFonts w:ascii="Times New Roman" w:hAnsi="Times New Roman" w:cs="Times New Roman"/>
          <w:color w:val="000000" w:themeColor="text1"/>
          <w:sz w:val="26"/>
          <w:szCs w:val="26"/>
        </w:rPr>
        <w:t>).</w:t>
      </w:r>
      <w:r w:rsidRPr="005648D1">
        <w:rPr>
          <w:rFonts w:ascii="Times New Roman" w:hAnsi="Times New Roman" w:cs="Times New Roman"/>
          <w:sz w:val="26"/>
          <w:szCs w:val="26"/>
        </w:rPr>
        <w:t xml:space="preserve"> </w:t>
      </w:r>
      <w:r w:rsidR="00F43499" w:rsidRPr="005648D1">
        <w:rPr>
          <w:rFonts w:ascii="Times New Roman" w:hAnsi="Times New Roman" w:cs="Times New Roman"/>
          <w:color w:val="000000" w:themeColor="text1"/>
          <w:sz w:val="26"/>
          <w:szCs w:val="26"/>
        </w:rPr>
        <w:t>The yield</w:t>
      </w:r>
      <w:r w:rsidR="00A94784" w:rsidRPr="005648D1">
        <w:rPr>
          <w:rFonts w:ascii="Times New Roman" w:hAnsi="Times New Roman" w:cs="Times New Roman"/>
          <w:color w:val="000000" w:themeColor="text1"/>
          <w:sz w:val="26"/>
          <w:szCs w:val="26"/>
        </w:rPr>
        <w:t xml:space="preserve"> of furfurals</w:t>
      </w:r>
      <w:r w:rsidR="00F43499" w:rsidRPr="005648D1">
        <w:rPr>
          <w:rFonts w:ascii="Times New Roman" w:hAnsi="Times New Roman" w:cs="Times New Roman"/>
          <w:color w:val="000000" w:themeColor="text1"/>
          <w:sz w:val="26"/>
          <w:szCs w:val="26"/>
        </w:rPr>
        <w:t xml:space="preserve"> increase</w:t>
      </w:r>
      <w:r w:rsidR="0086277B">
        <w:rPr>
          <w:rFonts w:ascii="Times New Roman" w:hAnsi="Times New Roman" w:cs="Times New Roman"/>
          <w:color w:val="000000" w:themeColor="text1"/>
          <w:sz w:val="26"/>
          <w:szCs w:val="26"/>
        </w:rPr>
        <w:t>d significantly</w:t>
      </w:r>
      <w:r w:rsidR="00F43499" w:rsidRPr="005648D1">
        <w:rPr>
          <w:rFonts w:ascii="Times New Roman" w:hAnsi="Times New Roman" w:cs="Times New Roman"/>
          <w:color w:val="000000" w:themeColor="text1"/>
          <w:sz w:val="26"/>
          <w:szCs w:val="26"/>
        </w:rPr>
        <w:t xml:space="preserve"> </w:t>
      </w:r>
      <w:r w:rsidR="0086277B">
        <w:rPr>
          <w:rFonts w:ascii="Times New Roman" w:hAnsi="Times New Roman" w:cs="Times New Roman"/>
          <w:color w:val="000000" w:themeColor="text1"/>
          <w:sz w:val="26"/>
          <w:szCs w:val="26"/>
        </w:rPr>
        <w:t>with</w:t>
      </w:r>
      <w:r w:rsidR="00F43499" w:rsidRPr="005648D1">
        <w:rPr>
          <w:rFonts w:ascii="Times New Roman" w:hAnsi="Times New Roman" w:cs="Times New Roman"/>
          <w:color w:val="000000" w:themeColor="text1"/>
          <w:sz w:val="26"/>
          <w:szCs w:val="26"/>
        </w:rPr>
        <w:t xml:space="preserve"> </w:t>
      </w:r>
      <w:r w:rsidRPr="005648D1">
        <w:rPr>
          <w:rFonts w:ascii="Times New Roman" w:hAnsi="Times New Roman" w:cs="Times New Roman"/>
          <w:color w:val="000000" w:themeColor="text1"/>
          <w:sz w:val="26"/>
          <w:szCs w:val="26"/>
        </w:rPr>
        <w:t>RM-initial and RM-950</w:t>
      </w:r>
      <w:r w:rsidR="00F43499" w:rsidRPr="005648D1">
        <w:rPr>
          <w:rFonts w:ascii="Times New Roman" w:hAnsi="Times New Roman" w:cs="Times New Roman"/>
          <w:color w:val="000000" w:themeColor="text1"/>
          <w:sz w:val="26"/>
          <w:szCs w:val="26"/>
        </w:rPr>
        <w:t xml:space="preserve"> (</w:t>
      </w:r>
      <w:r w:rsidR="004B0759">
        <w:rPr>
          <w:rFonts w:ascii="Times New Roman" w:hAnsi="Times New Roman" w:cs="Times New Roman"/>
          <w:color w:val="000000" w:themeColor="text1"/>
          <w:sz w:val="26"/>
          <w:szCs w:val="26"/>
        </w:rPr>
        <w:t>RM/BW</w:t>
      </w:r>
      <w:r w:rsidR="004866E4">
        <w:rPr>
          <w:rFonts w:ascii="Times New Roman" w:hAnsi="Times New Roman" w:cs="Times New Roman"/>
          <w:color w:val="000000" w:themeColor="text1"/>
          <w:sz w:val="26"/>
          <w:szCs w:val="26"/>
        </w:rPr>
        <w:t xml:space="preserve"> </w:t>
      </w:r>
      <w:r w:rsidR="00F43499" w:rsidRPr="005648D1">
        <w:rPr>
          <w:rFonts w:ascii="Times New Roman" w:hAnsi="Times New Roman" w:cs="Times New Roman"/>
          <w:color w:val="000000" w:themeColor="text1"/>
          <w:sz w:val="26"/>
          <w:szCs w:val="26"/>
        </w:rPr>
        <w:t>ratio 1:1</w:t>
      </w:r>
      <w:r w:rsidR="004866E4">
        <w:rPr>
          <w:rFonts w:ascii="Times New Roman" w:hAnsi="Times New Roman" w:cs="Times New Roman"/>
          <w:color w:val="000000" w:themeColor="text1"/>
          <w:sz w:val="26"/>
          <w:szCs w:val="26"/>
        </w:rPr>
        <w:t xml:space="preserve"> w/w</w:t>
      </w:r>
      <w:r w:rsidR="00F43499" w:rsidRPr="005648D1">
        <w:rPr>
          <w:rFonts w:ascii="Times New Roman" w:hAnsi="Times New Roman" w:cs="Times New Roman"/>
          <w:color w:val="000000" w:themeColor="text1"/>
          <w:sz w:val="26"/>
          <w:szCs w:val="26"/>
        </w:rPr>
        <w:t xml:space="preserve">), and </w:t>
      </w:r>
      <w:r w:rsidR="008870A3">
        <w:rPr>
          <w:rFonts w:ascii="Times New Roman" w:hAnsi="Times New Roman" w:cs="Times New Roman"/>
          <w:color w:val="000000" w:themeColor="text1"/>
          <w:sz w:val="26"/>
          <w:szCs w:val="26"/>
        </w:rPr>
        <w:t>it also</w:t>
      </w:r>
      <w:r w:rsidR="00F43499" w:rsidRPr="005648D1">
        <w:rPr>
          <w:rFonts w:ascii="Times New Roman" w:hAnsi="Times New Roman" w:cs="Times New Roman"/>
          <w:color w:val="000000" w:themeColor="text1"/>
          <w:sz w:val="26"/>
          <w:szCs w:val="26"/>
        </w:rPr>
        <w:t xml:space="preserve"> increase</w:t>
      </w:r>
      <w:r w:rsidR="008870A3">
        <w:rPr>
          <w:rFonts w:ascii="Times New Roman" w:hAnsi="Times New Roman" w:cs="Times New Roman"/>
          <w:color w:val="000000" w:themeColor="text1"/>
          <w:sz w:val="26"/>
          <w:szCs w:val="26"/>
        </w:rPr>
        <w:t>d</w:t>
      </w:r>
      <w:r w:rsidR="00F43499" w:rsidRPr="005648D1">
        <w:rPr>
          <w:rFonts w:ascii="Times New Roman" w:hAnsi="Times New Roman" w:cs="Times New Roman"/>
          <w:color w:val="000000" w:themeColor="text1"/>
          <w:sz w:val="26"/>
          <w:szCs w:val="26"/>
        </w:rPr>
        <w:t xml:space="preserve"> with </w:t>
      </w:r>
      <w:r w:rsidR="008870A3">
        <w:rPr>
          <w:rFonts w:ascii="Times New Roman" w:hAnsi="Times New Roman" w:cs="Times New Roman"/>
          <w:color w:val="000000" w:themeColor="text1"/>
          <w:sz w:val="26"/>
          <w:szCs w:val="26"/>
        </w:rPr>
        <w:t>increasing</w:t>
      </w:r>
      <w:r w:rsidR="008870A3" w:rsidRPr="005648D1">
        <w:rPr>
          <w:rFonts w:ascii="Times New Roman" w:hAnsi="Times New Roman" w:cs="Times New Roman"/>
          <w:color w:val="000000" w:themeColor="text1"/>
          <w:sz w:val="26"/>
          <w:szCs w:val="26"/>
        </w:rPr>
        <w:t xml:space="preserve"> </w:t>
      </w:r>
      <w:r w:rsidR="004B0759">
        <w:rPr>
          <w:rFonts w:ascii="Times New Roman" w:hAnsi="Times New Roman" w:cs="Times New Roman"/>
          <w:color w:val="000000" w:themeColor="text1"/>
          <w:sz w:val="26"/>
          <w:szCs w:val="26"/>
        </w:rPr>
        <w:t>RM</w:t>
      </w:r>
      <w:r w:rsidR="008870A3">
        <w:rPr>
          <w:rFonts w:ascii="Times New Roman" w:hAnsi="Times New Roman" w:cs="Times New Roman"/>
          <w:color w:val="000000" w:themeColor="text1"/>
          <w:sz w:val="26"/>
          <w:szCs w:val="26"/>
        </w:rPr>
        <w:t>/</w:t>
      </w:r>
      <w:r w:rsidR="004B0759">
        <w:rPr>
          <w:rFonts w:ascii="Times New Roman" w:hAnsi="Times New Roman" w:cs="Times New Roman"/>
          <w:color w:val="000000" w:themeColor="text1"/>
          <w:sz w:val="26"/>
          <w:szCs w:val="26"/>
        </w:rPr>
        <w:t>BW</w:t>
      </w:r>
      <w:r w:rsidR="007241A2" w:rsidRPr="005648D1">
        <w:rPr>
          <w:rFonts w:ascii="Times New Roman" w:hAnsi="Times New Roman" w:cs="Times New Roman"/>
          <w:color w:val="000000" w:themeColor="text1"/>
          <w:sz w:val="26"/>
          <w:szCs w:val="26"/>
        </w:rPr>
        <w:t xml:space="preserve"> ratio (Fig. 2). The </w:t>
      </w:r>
      <w:r w:rsidR="007241A2" w:rsidRPr="005648D1">
        <w:rPr>
          <w:rFonts w:ascii="Times New Roman" w:eastAsiaTheme="majorEastAsia" w:hAnsi="Times New Roman" w:cs="Times New Roman"/>
          <w:color w:val="000000" w:themeColor="text1"/>
          <w:spacing w:val="3"/>
          <w:sz w:val="26"/>
          <w:szCs w:val="26"/>
        </w:rPr>
        <w:t xml:space="preserve">yields of </w:t>
      </w:r>
      <w:r w:rsidR="00EF60C3">
        <w:rPr>
          <w:rFonts w:ascii="Times New Roman" w:eastAsiaTheme="majorEastAsia" w:hAnsi="Times New Roman" w:cs="Times New Roman"/>
          <w:color w:val="000000" w:themeColor="text1"/>
          <w:spacing w:val="3"/>
          <w:sz w:val="26"/>
          <w:szCs w:val="26"/>
        </w:rPr>
        <w:t>f</w:t>
      </w:r>
      <w:r w:rsidR="007241A2" w:rsidRPr="005648D1">
        <w:rPr>
          <w:rFonts w:ascii="Times New Roman" w:eastAsiaTheme="majorEastAsia" w:hAnsi="Times New Roman" w:cs="Times New Roman"/>
          <w:color w:val="000000" w:themeColor="text1"/>
          <w:spacing w:val="3"/>
          <w:sz w:val="26"/>
          <w:szCs w:val="26"/>
        </w:rPr>
        <w:t>urfural, 5-</w:t>
      </w:r>
      <w:r w:rsidR="00EF60C3">
        <w:rPr>
          <w:rFonts w:ascii="Times New Roman" w:eastAsiaTheme="majorEastAsia" w:hAnsi="Times New Roman" w:cs="Times New Roman"/>
          <w:color w:val="000000" w:themeColor="text1"/>
          <w:spacing w:val="3"/>
          <w:sz w:val="26"/>
          <w:szCs w:val="26"/>
        </w:rPr>
        <w:t>m</w:t>
      </w:r>
      <w:r w:rsidR="007241A2" w:rsidRPr="005648D1">
        <w:rPr>
          <w:rFonts w:ascii="Times New Roman" w:eastAsiaTheme="majorEastAsia" w:hAnsi="Times New Roman" w:cs="Times New Roman"/>
          <w:color w:val="000000" w:themeColor="text1"/>
          <w:spacing w:val="3"/>
          <w:sz w:val="26"/>
          <w:szCs w:val="26"/>
        </w:rPr>
        <w:t>ethylfurfural, and 5-</w:t>
      </w:r>
      <w:r w:rsidR="00EF60C3">
        <w:rPr>
          <w:rFonts w:ascii="Times New Roman" w:eastAsiaTheme="majorEastAsia" w:hAnsi="Times New Roman" w:cs="Times New Roman"/>
          <w:color w:val="000000" w:themeColor="text1"/>
          <w:spacing w:val="3"/>
          <w:sz w:val="26"/>
          <w:szCs w:val="26"/>
        </w:rPr>
        <w:t>h</w:t>
      </w:r>
      <w:r w:rsidR="007241A2" w:rsidRPr="005648D1">
        <w:rPr>
          <w:rFonts w:ascii="Times New Roman" w:eastAsiaTheme="majorEastAsia" w:hAnsi="Times New Roman" w:cs="Times New Roman"/>
          <w:color w:val="000000" w:themeColor="text1"/>
          <w:spacing w:val="3"/>
          <w:sz w:val="26"/>
          <w:szCs w:val="26"/>
        </w:rPr>
        <w:t>ydroxymethylfurfur</w:t>
      </w:r>
      <w:r w:rsidR="004B0759">
        <w:rPr>
          <w:rFonts w:ascii="Times New Roman" w:eastAsiaTheme="majorEastAsia" w:hAnsi="Times New Roman" w:cs="Times New Roman"/>
          <w:color w:val="000000" w:themeColor="text1"/>
          <w:spacing w:val="3"/>
          <w:sz w:val="26"/>
          <w:szCs w:val="26"/>
        </w:rPr>
        <w:t>al (5-HMF) increased up to 8.89</w:t>
      </w:r>
      <w:r w:rsidR="007241A2" w:rsidRPr="005648D1">
        <w:rPr>
          <w:rFonts w:ascii="Times New Roman" w:eastAsiaTheme="majorEastAsia" w:hAnsi="Times New Roman" w:cs="Times New Roman"/>
          <w:color w:val="000000" w:themeColor="text1"/>
          <w:spacing w:val="3"/>
          <w:sz w:val="26"/>
          <w:szCs w:val="26"/>
        </w:rPr>
        <w:t xml:space="preserve">%, 3.08%, </w:t>
      </w:r>
      <w:r w:rsidR="009950D0" w:rsidRPr="005648D1">
        <w:rPr>
          <w:rFonts w:ascii="Times New Roman" w:eastAsiaTheme="majorEastAsia" w:hAnsi="Times New Roman" w:cs="Times New Roman"/>
          <w:color w:val="000000" w:themeColor="text1"/>
          <w:spacing w:val="3"/>
          <w:sz w:val="26"/>
          <w:szCs w:val="26"/>
        </w:rPr>
        <w:t>and 1.29</w:t>
      </w:r>
      <w:r w:rsidR="007241A2" w:rsidRPr="005648D1">
        <w:rPr>
          <w:rFonts w:ascii="Times New Roman" w:eastAsiaTheme="majorEastAsia" w:hAnsi="Times New Roman" w:cs="Times New Roman"/>
          <w:color w:val="000000" w:themeColor="text1"/>
          <w:spacing w:val="3"/>
          <w:sz w:val="26"/>
          <w:szCs w:val="26"/>
        </w:rPr>
        <w:t xml:space="preserve">%, </w:t>
      </w:r>
      <w:r w:rsidR="001021A6" w:rsidRPr="005648D1">
        <w:rPr>
          <w:rFonts w:ascii="Times New Roman" w:eastAsiaTheme="majorEastAsia" w:hAnsi="Times New Roman" w:cs="Times New Roman"/>
          <w:color w:val="000000" w:themeColor="text1"/>
          <w:spacing w:val="3"/>
          <w:sz w:val="26"/>
          <w:szCs w:val="26"/>
        </w:rPr>
        <w:t>respectively (Fig. 7),</w:t>
      </w:r>
      <w:r w:rsidR="001021A6" w:rsidRPr="005648D1">
        <w:rPr>
          <w:rFonts w:ascii="Times New Roman" w:hAnsi="Times New Roman" w:cs="Times New Roman"/>
          <w:color w:val="000000" w:themeColor="text1"/>
          <w:sz w:val="26"/>
          <w:szCs w:val="26"/>
        </w:rPr>
        <w:t xml:space="preserve"> indicating good </w:t>
      </w:r>
      <w:r w:rsidR="001021A6" w:rsidRPr="005648D1">
        <w:rPr>
          <w:rFonts w:ascii="Times New Roman" w:hAnsi="Times New Roman" w:cs="Times New Roman"/>
          <w:sz w:val="26"/>
          <w:szCs w:val="26"/>
        </w:rPr>
        <w:t xml:space="preserve">selectivity of </w:t>
      </w:r>
      <w:r w:rsidR="0086277B">
        <w:rPr>
          <w:rFonts w:ascii="Times New Roman" w:hAnsi="Times New Roman" w:cs="Times New Roman"/>
          <w:sz w:val="26"/>
          <w:szCs w:val="26"/>
        </w:rPr>
        <w:t>RM</w:t>
      </w:r>
      <w:r w:rsidR="001021A6" w:rsidRPr="005648D1">
        <w:rPr>
          <w:rFonts w:ascii="Times New Roman" w:hAnsi="Times New Roman" w:cs="Times New Roman"/>
          <w:sz w:val="26"/>
          <w:szCs w:val="26"/>
        </w:rPr>
        <w:t xml:space="preserve"> to furfurals and </w:t>
      </w:r>
      <w:proofErr w:type="spellStart"/>
      <w:r w:rsidR="004B0759">
        <w:rPr>
          <w:rFonts w:ascii="Times New Roman" w:hAnsi="Times New Roman" w:cs="Times New Roman"/>
          <w:sz w:val="26"/>
          <w:szCs w:val="26"/>
        </w:rPr>
        <w:t>efficien</w:t>
      </w:r>
      <w:proofErr w:type="spellEnd"/>
      <w:r w:rsidR="001021A6" w:rsidRPr="005648D1">
        <w:rPr>
          <w:rFonts w:ascii="Times New Roman" w:hAnsi="Times New Roman" w:cs="Times New Roman"/>
          <w:sz w:val="26"/>
          <w:szCs w:val="26"/>
        </w:rPr>
        <w:t xml:space="preserve"> depolymerisation reaction through </w:t>
      </w:r>
      <w:r w:rsidR="001021A6" w:rsidRPr="005648D1">
        <w:rPr>
          <w:rFonts w:ascii="Times New Roman" w:eastAsiaTheme="majorEastAsia" w:hAnsi="Times New Roman" w:cs="Times New Roman"/>
          <w:color w:val="000000" w:themeColor="text1"/>
          <w:spacing w:val="3"/>
          <w:sz w:val="26"/>
          <w:szCs w:val="26"/>
        </w:rPr>
        <w:t>selective cleavage of specific C–C or C–O</w:t>
      </w:r>
      <w:r w:rsidR="00EF60C3">
        <w:rPr>
          <w:rFonts w:ascii="Times New Roman" w:eastAsiaTheme="majorEastAsia" w:hAnsi="Times New Roman" w:cs="Times New Roman"/>
          <w:color w:val="000000" w:themeColor="text1"/>
          <w:spacing w:val="3"/>
          <w:sz w:val="26"/>
          <w:szCs w:val="26"/>
        </w:rPr>
        <w:t xml:space="preserve"> bonds</w:t>
      </w:r>
      <w:r w:rsidR="001021A6" w:rsidRPr="005648D1">
        <w:rPr>
          <w:rFonts w:ascii="Times New Roman" w:eastAsiaTheme="majorEastAsia" w:hAnsi="Times New Roman" w:cs="Times New Roman"/>
          <w:color w:val="000000" w:themeColor="text1"/>
          <w:spacing w:val="3"/>
          <w:sz w:val="26"/>
          <w:szCs w:val="26"/>
        </w:rPr>
        <w:t xml:space="preserve"> in glucose molecules</w:t>
      </w:r>
      <w:r w:rsidR="001021A6" w:rsidRPr="005648D1">
        <w:rPr>
          <w:rFonts w:ascii="Times New Roman" w:hAnsi="Times New Roman" w:cs="Times New Roman"/>
          <w:sz w:val="26"/>
          <w:szCs w:val="26"/>
        </w:rPr>
        <w:t xml:space="preserve">. </w:t>
      </w:r>
      <w:r w:rsidR="001021A6" w:rsidRPr="005648D1">
        <w:rPr>
          <w:rFonts w:ascii="Times New Roman" w:hAnsi="Times New Roman" w:cs="Times New Roman"/>
          <w:color w:val="000000" w:themeColor="text1"/>
          <w:sz w:val="26"/>
          <w:szCs w:val="26"/>
        </w:rPr>
        <w:t xml:space="preserve">Furfurals, the dehydration products of fructose, were also promoted by </w:t>
      </w:r>
      <w:r w:rsidR="001021A6" w:rsidRPr="005648D1">
        <w:rPr>
          <w:rFonts w:ascii="Times New Roman" w:hAnsi="Times New Roman" w:cs="Times New Roman"/>
          <w:bCs/>
          <w:iCs/>
          <w:color w:val="000000" w:themeColor="text1"/>
          <w:spacing w:val="3"/>
          <w:sz w:val="26"/>
          <w:szCs w:val="26"/>
        </w:rPr>
        <w:t>Fe</w:t>
      </w:r>
      <w:r w:rsidR="001021A6" w:rsidRPr="005648D1">
        <w:rPr>
          <w:rFonts w:ascii="Times New Roman" w:hAnsi="Times New Roman" w:cs="Times New Roman"/>
          <w:bCs/>
          <w:iCs/>
          <w:color w:val="000000" w:themeColor="text1"/>
          <w:spacing w:val="3"/>
          <w:sz w:val="26"/>
          <w:szCs w:val="26"/>
          <w:vertAlign w:val="subscript"/>
        </w:rPr>
        <w:t>2</w:t>
      </w:r>
      <w:r w:rsidR="001021A6" w:rsidRPr="005648D1">
        <w:rPr>
          <w:rFonts w:ascii="Times New Roman" w:hAnsi="Times New Roman" w:cs="Times New Roman"/>
          <w:bCs/>
          <w:iCs/>
          <w:color w:val="000000" w:themeColor="text1"/>
          <w:spacing w:val="3"/>
          <w:sz w:val="26"/>
          <w:szCs w:val="26"/>
        </w:rPr>
        <w:t>O</w:t>
      </w:r>
      <w:r w:rsidR="001021A6" w:rsidRPr="005648D1">
        <w:rPr>
          <w:rFonts w:ascii="Times New Roman" w:hAnsi="Times New Roman" w:cs="Times New Roman"/>
          <w:bCs/>
          <w:iCs/>
          <w:color w:val="000000" w:themeColor="text1"/>
          <w:spacing w:val="3"/>
          <w:sz w:val="26"/>
          <w:szCs w:val="26"/>
          <w:vertAlign w:val="subscript"/>
        </w:rPr>
        <w:t>3</w:t>
      </w:r>
      <w:r w:rsidR="001021A6">
        <w:rPr>
          <w:rFonts w:ascii="Times New Roman" w:hAnsi="Times New Roman" w:cs="Times New Roman"/>
          <w:bCs/>
          <w:iCs/>
          <w:color w:val="000000" w:themeColor="text1"/>
          <w:spacing w:val="3"/>
          <w:sz w:val="26"/>
          <w:szCs w:val="26"/>
        </w:rPr>
        <w:t xml:space="preserve"> </w:t>
      </w:r>
      <w:r w:rsidR="00EC69E2" w:rsidRPr="005648D1">
        <w:rPr>
          <w:rFonts w:ascii="Times New Roman" w:hAnsi="Times New Roman" w:cs="Times New Roman"/>
          <w:color w:val="000000" w:themeColor="text1"/>
          <w:sz w:val="26"/>
          <w:szCs w:val="26"/>
        </w:rPr>
        <w:t xml:space="preserve">and </w:t>
      </w:r>
      <w:r w:rsidR="00EC69E2" w:rsidRPr="005648D1">
        <w:rPr>
          <w:rFonts w:ascii="Times New Roman" w:hAnsi="Times New Roman" w:cs="Times New Roman"/>
          <w:bCs/>
          <w:iCs/>
          <w:color w:val="000000" w:themeColor="text1"/>
          <w:spacing w:val="3"/>
          <w:sz w:val="26"/>
          <w:szCs w:val="26"/>
        </w:rPr>
        <w:t>TiO</w:t>
      </w:r>
      <w:r w:rsidR="00EC69E2" w:rsidRPr="005648D1">
        <w:rPr>
          <w:rFonts w:ascii="Times New Roman" w:hAnsi="Times New Roman" w:cs="Times New Roman"/>
          <w:bCs/>
          <w:iCs/>
          <w:color w:val="000000" w:themeColor="text1"/>
          <w:spacing w:val="3"/>
          <w:sz w:val="26"/>
          <w:szCs w:val="26"/>
          <w:vertAlign w:val="subscript"/>
        </w:rPr>
        <w:t>2</w:t>
      </w:r>
      <w:r w:rsidR="00EC69E2" w:rsidRPr="005648D1">
        <w:rPr>
          <w:rFonts w:ascii="Times New Roman" w:hAnsi="Times New Roman" w:cs="Times New Roman"/>
          <w:color w:val="000000" w:themeColor="text1"/>
          <w:sz w:val="26"/>
          <w:szCs w:val="26"/>
        </w:rPr>
        <w:t>,</w:t>
      </w:r>
      <w:r w:rsidR="004B0759">
        <w:rPr>
          <w:rFonts w:ascii="Times New Roman" w:hAnsi="Times New Roman" w:cs="Times New Roman"/>
          <w:color w:val="000000" w:themeColor="text1"/>
          <w:sz w:val="26"/>
          <w:szCs w:val="26"/>
        </w:rPr>
        <w:t xml:space="preserve"> indicating their good furfural</w:t>
      </w:r>
      <w:r w:rsidR="00EC69E2" w:rsidRPr="005648D1">
        <w:rPr>
          <w:rFonts w:ascii="Times New Roman" w:hAnsi="Times New Roman" w:cs="Times New Roman"/>
          <w:color w:val="000000" w:themeColor="text1"/>
          <w:sz w:val="26"/>
          <w:szCs w:val="26"/>
        </w:rPr>
        <w:t xml:space="preserve"> selectivit</w:t>
      </w:r>
      <w:r w:rsidR="004B0759">
        <w:rPr>
          <w:rFonts w:ascii="Times New Roman" w:hAnsi="Times New Roman" w:cs="Times New Roman"/>
          <w:color w:val="000000" w:themeColor="text1"/>
          <w:sz w:val="26"/>
          <w:szCs w:val="26"/>
        </w:rPr>
        <w:t>y. The results clearly indicate</w:t>
      </w:r>
      <w:r w:rsidR="00EC69E2" w:rsidRPr="005648D1">
        <w:rPr>
          <w:rFonts w:ascii="Times New Roman" w:hAnsi="Times New Roman" w:cs="Times New Roman"/>
          <w:color w:val="000000" w:themeColor="text1"/>
          <w:sz w:val="26"/>
          <w:szCs w:val="26"/>
        </w:rPr>
        <w:t xml:space="preserve"> that </w:t>
      </w:r>
      <w:r w:rsidR="00EF60C3">
        <w:rPr>
          <w:rFonts w:ascii="Times New Roman" w:hAnsi="Times New Roman" w:cs="Times New Roman"/>
          <w:color w:val="000000" w:themeColor="text1"/>
          <w:sz w:val="26"/>
          <w:szCs w:val="26"/>
        </w:rPr>
        <w:t>r</w:t>
      </w:r>
      <w:r w:rsidR="00EC69E2" w:rsidRPr="005648D1">
        <w:rPr>
          <w:rFonts w:ascii="Times New Roman" w:hAnsi="Times New Roman" w:cs="Times New Roman"/>
          <w:color w:val="000000" w:themeColor="text1"/>
          <w:sz w:val="26"/>
          <w:szCs w:val="26"/>
        </w:rPr>
        <w:t xml:space="preserve">ed </w:t>
      </w:r>
      <w:r w:rsidR="00EF60C3">
        <w:rPr>
          <w:rFonts w:ascii="Times New Roman" w:hAnsi="Times New Roman" w:cs="Times New Roman"/>
          <w:color w:val="000000" w:themeColor="text1"/>
          <w:sz w:val="26"/>
          <w:szCs w:val="26"/>
        </w:rPr>
        <w:t>m</w:t>
      </w:r>
      <w:r w:rsidR="00EC69E2" w:rsidRPr="005648D1">
        <w:rPr>
          <w:rFonts w:ascii="Times New Roman" w:hAnsi="Times New Roman" w:cs="Times New Roman"/>
          <w:color w:val="000000" w:themeColor="text1"/>
          <w:sz w:val="26"/>
          <w:szCs w:val="26"/>
        </w:rPr>
        <w:t xml:space="preserve">ud, </w:t>
      </w:r>
      <w:r w:rsidR="00EC69E2" w:rsidRPr="005648D1">
        <w:rPr>
          <w:rFonts w:ascii="Times New Roman" w:hAnsi="Times New Roman" w:cs="Times New Roman"/>
          <w:bCs/>
          <w:iCs/>
          <w:color w:val="000000" w:themeColor="text1"/>
          <w:spacing w:val="3"/>
          <w:sz w:val="26"/>
          <w:szCs w:val="26"/>
        </w:rPr>
        <w:t>Fe</w:t>
      </w:r>
      <w:r w:rsidR="00EC69E2" w:rsidRPr="005648D1">
        <w:rPr>
          <w:rFonts w:ascii="Times New Roman" w:hAnsi="Times New Roman" w:cs="Times New Roman"/>
          <w:bCs/>
          <w:iCs/>
          <w:color w:val="000000" w:themeColor="text1"/>
          <w:spacing w:val="3"/>
          <w:sz w:val="26"/>
          <w:szCs w:val="26"/>
          <w:vertAlign w:val="subscript"/>
        </w:rPr>
        <w:t>2</w:t>
      </w:r>
      <w:r w:rsidR="00EC69E2" w:rsidRPr="005648D1">
        <w:rPr>
          <w:rFonts w:ascii="Times New Roman" w:hAnsi="Times New Roman" w:cs="Times New Roman"/>
          <w:bCs/>
          <w:iCs/>
          <w:color w:val="000000" w:themeColor="text1"/>
          <w:spacing w:val="3"/>
          <w:sz w:val="26"/>
          <w:szCs w:val="26"/>
        </w:rPr>
        <w:t>O</w:t>
      </w:r>
      <w:r w:rsidR="00EC69E2" w:rsidRPr="005648D1">
        <w:rPr>
          <w:rFonts w:ascii="Times New Roman" w:hAnsi="Times New Roman" w:cs="Times New Roman"/>
          <w:bCs/>
          <w:iCs/>
          <w:color w:val="000000" w:themeColor="text1"/>
          <w:spacing w:val="3"/>
          <w:sz w:val="26"/>
          <w:szCs w:val="26"/>
          <w:vertAlign w:val="subscript"/>
        </w:rPr>
        <w:t>3</w:t>
      </w:r>
      <w:r w:rsidR="00EC69E2" w:rsidRPr="005648D1">
        <w:rPr>
          <w:rFonts w:ascii="Times New Roman" w:hAnsi="Times New Roman" w:cs="Times New Roman"/>
          <w:color w:val="000000" w:themeColor="text1"/>
          <w:sz w:val="26"/>
          <w:szCs w:val="26"/>
        </w:rPr>
        <w:t xml:space="preserve"> and </w:t>
      </w:r>
      <w:r w:rsidR="00EC69E2" w:rsidRPr="005648D1">
        <w:rPr>
          <w:rFonts w:ascii="Times New Roman" w:hAnsi="Times New Roman" w:cs="Times New Roman"/>
          <w:bCs/>
          <w:iCs/>
          <w:color w:val="000000" w:themeColor="text1"/>
          <w:spacing w:val="3"/>
          <w:sz w:val="26"/>
          <w:szCs w:val="26"/>
        </w:rPr>
        <w:t>TiO</w:t>
      </w:r>
      <w:r w:rsidR="00EC69E2" w:rsidRPr="005648D1">
        <w:rPr>
          <w:rFonts w:ascii="Times New Roman" w:hAnsi="Times New Roman" w:cs="Times New Roman"/>
          <w:bCs/>
          <w:iCs/>
          <w:color w:val="000000" w:themeColor="text1"/>
          <w:spacing w:val="3"/>
          <w:sz w:val="26"/>
          <w:szCs w:val="26"/>
          <w:vertAlign w:val="subscript"/>
        </w:rPr>
        <w:t>2</w:t>
      </w:r>
      <w:r w:rsidR="00EC69E2" w:rsidRPr="001A497E">
        <w:rPr>
          <w:rFonts w:ascii="Times New Roman" w:hAnsi="Times New Roman" w:cs="Times New Roman"/>
          <w:bCs/>
          <w:iCs/>
          <w:color w:val="000000" w:themeColor="text1"/>
          <w:spacing w:val="3"/>
          <w:sz w:val="26"/>
          <w:szCs w:val="26"/>
        </w:rPr>
        <w:t xml:space="preserve"> </w:t>
      </w:r>
      <w:r w:rsidR="004B0759">
        <w:rPr>
          <w:rFonts w:ascii="Times New Roman" w:hAnsi="Times New Roman" w:cs="Times New Roman"/>
          <w:color w:val="000000" w:themeColor="text1"/>
          <w:sz w:val="26"/>
          <w:szCs w:val="26"/>
        </w:rPr>
        <w:t>promote</w:t>
      </w:r>
      <w:r w:rsidR="00EC69E2" w:rsidRPr="005648D1">
        <w:rPr>
          <w:rFonts w:ascii="Times New Roman" w:hAnsi="Times New Roman" w:cs="Times New Roman"/>
          <w:color w:val="000000" w:themeColor="text1"/>
          <w:sz w:val="26"/>
          <w:szCs w:val="26"/>
        </w:rPr>
        <w:t xml:space="preserve"> the dehydration reactions of the depolymeri</w:t>
      </w:r>
      <w:r w:rsidR="00EC69E2">
        <w:rPr>
          <w:rFonts w:ascii="Times New Roman" w:hAnsi="Times New Roman" w:cs="Times New Roman"/>
          <w:color w:val="000000" w:themeColor="text1"/>
          <w:sz w:val="26"/>
          <w:szCs w:val="26"/>
        </w:rPr>
        <w:t>s</w:t>
      </w:r>
      <w:r w:rsidR="00EC69E2" w:rsidRPr="005648D1">
        <w:rPr>
          <w:rFonts w:ascii="Times New Roman" w:hAnsi="Times New Roman" w:cs="Times New Roman"/>
          <w:color w:val="000000" w:themeColor="text1"/>
          <w:sz w:val="26"/>
          <w:szCs w:val="26"/>
        </w:rPr>
        <w:t>ation products of cellulose. The peak area percentage of furfurals was increased steadily to 7.88% and 7.08</w:t>
      </w:r>
      <w:proofErr w:type="gramStart"/>
      <w:r w:rsidR="00EC69E2" w:rsidRPr="005648D1">
        <w:rPr>
          <w:rFonts w:ascii="Times New Roman" w:hAnsi="Times New Roman" w:cs="Times New Roman"/>
          <w:color w:val="000000" w:themeColor="text1"/>
          <w:sz w:val="26"/>
          <w:szCs w:val="26"/>
        </w:rPr>
        <w:t xml:space="preserve">% </w:t>
      </w:r>
      <w:r w:rsidR="00EC69E2">
        <w:rPr>
          <w:rFonts w:ascii="Times New Roman" w:hAnsi="Times New Roman" w:cs="Times New Roman"/>
          <w:color w:val="000000" w:themeColor="text1"/>
          <w:sz w:val="26"/>
          <w:szCs w:val="26"/>
        </w:rPr>
        <w:t xml:space="preserve"> </w:t>
      </w:r>
      <w:r w:rsidR="00EC69E2" w:rsidRPr="005648D1">
        <w:rPr>
          <w:rFonts w:ascii="Times New Roman" w:hAnsi="Times New Roman" w:cs="Times New Roman"/>
          <w:color w:val="000000" w:themeColor="text1"/>
          <w:sz w:val="26"/>
          <w:szCs w:val="26"/>
        </w:rPr>
        <w:t>for</w:t>
      </w:r>
      <w:proofErr w:type="gramEnd"/>
      <w:r w:rsidR="00EC69E2" w:rsidRPr="005648D1">
        <w:rPr>
          <w:rFonts w:ascii="Times New Roman" w:hAnsi="Times New Roman" w:cs="Times New Roman"/>
          <w:color w:val="000000" w:themeColor="text1"/>
          <w:sz w:val="26"/>
          <w:szCs w:val="26"/>
        </w:rPr>
        <w:t xml:space="preserve"> </w:t>
      </w:r>
      <w:r w:rsidR="00EC69E2">
        <w:rPr>
          <w:rFonts w:ascii="Times New Roman" w:hAnsi="Times New Roman" w:cs="Times New Roman"/>
          <w:color w:val="000000" w:themeColor="text1"/>
          <w:sz w:val="26"/>
          <w:szCs w:val="26"/>
        </w:rPr>
        <w:t xml:space="preserve"> </w:t>
      </w:r>
      <w:r w:rsidR="00EC69E2" w:rsidRPr="005648D1">
        <w:rPr>
          <w:rFonts w:ascii="Times New Roman" w:hAnsi="Times New Roman" w:cs="Times New Roman"/>
          <w:bCs/>
          <w:iCs/>
          <w:color w:val="000000" w:themeColor="text1"/>
          <w:spacing w:val="3"/>
          <w:sz w:val="26"/>
          <w:szCs w:val="26"/>
        </w:rPr>
        <w:t>Fe</w:t>
      </w:r>
      <w:r w:rsidR="00EC69E2" w:rsidRPr="005648D1">
        <w:rPr>
          <w:rFonts w:ascii="Times New Roman" w:hAnsi="Times New Roman" w:cs="Times New Roman"/>
          <w:bCs/>
          <w:iCs/>
          <w:color w:val="000000" w:themeColor="text1"/>
          <w:spacing w:val="3"/>
          <w:sz w:val="26"/>
          <w:szCs w:val="26"/>
          <w:vertAlign w:val="subscript"/>
        </w:rPr>
        <w:t>2</w:t>
      </w:r>
      <w:r w:rsidR="00EC69E2" w:rsidRPr="005648D1">
        <w:rPr>
          <w:rFonts w:ascii="Times New Roman" w:hAnsi="Times New Roman" w:cs="Times New Roman"/>
          <w:bCs/>
          <w:iCs/>
          <w:color w:val="000000" w:themeColor="text1"/>
          <w:spacing w:val="3"/>
          <w:sz w:val="26"/>
          <w:szCs w:val="26"/>
        </w:rPr>
        <w:t>O</w:t>
      </w:r>
      <w:r w:rsidR="00EC69E2" w:rsidRPr="005648D1">
        <w:rPr>
          <w:rFonts w:ascii="Times New Roman" w:hAnsi="Times New Roman" w:cs="Times New Roman"/>
          <w:bCs/>
          <w:iCs/>
          <w:color w:val="000000" w:themeColor="text1"/>
          <w:spacing w:val="3"/>
          <w:sz w:val="26"/>
          <w:szCs w:val="26"/>
          <w:vertAlign w:val="subscript"/>
        </w:rPr>
        <w:t>3</w:t>
      </w:r>
      <w:r w:rsidR="00EC69E2" w:rsidRPr="005648D1">
        <w:rPr>
          <w:rFonts w:ascii="Times New Roman" w:hAnsi="Times New Roman" w:cs="Times New Roman"/>
          <w:color w:val="000000" w:themeColor="text1"/>
          <w:sz w:val="26"/>
          <w:szCs w:val="26"/>
        </w:rPr>
        <w:t xml:space="preserve"> </w:t>
      </w:r>
      <w:r w:rsidR="00EC69E2">
        <w:rPr>
          <w:rFonts w:ascii="Times New Roman" w:hAnsi="Times New Roman" w:cs="Times New Roman"/>
          <w:color w:val="000000" w:themeColor="text1"/>
          <w:sz w:val="26"/>
          <w:szCs w:val="26"/>
        </w:rPr>
        <w:t xml:space="preserve"> </w:t>
      </w:r>
      <w:r w:rsidR="00EC69E2" w:rsidRPr="005648D1">
        <w:rPr>
          <w:rFonts w:ascii="Times New Roman" w:hAnsi="Times New Roman" w:cs="Times New Roman"/>
          <w:color w:val="000000" w:themeColor="text1"/>
          <w:sz w:val="26"/>
          <w:szCs w:val="26"/>
        </w:rPr>
        <w:t xml:space="preserve">and </w:t>
      </w:r>
      <w:r w:rsidR="00EC69E2">
        <w:rPr>
          <w:rFonts w:ascii="Times New Roman" w:hAnsi="Times New Roman" w:cs="Times New Roman"/>
          <w:color w:val="000000" w:themeColor="text1"/>
          <w:sz w:val="26"/>
          <w:szCs w:val="26"/>
        </w:rPr>
        <w:t xml:space="preserve"> </w:t>
      </w:r>
      <w:r w:rsidR="00EC69E2" w:rsidRPr="005648D1">
        <w:rPr>
          <w:rFonts w:ascii="Times New Roman" w:hAnsi="Times New Roman" w:cs="Times New Roman"/>
          <w:bCs/>
          <w:iCs/>
          <w:color w:val="000000" w:themeColor="text1"/>
          <w:spacing w:val="3"/>
          <w:sz w:val="26"/>
          <w:szCs w:val="26"/>
        </w:rPr>
        <w:t>TiO</w:t>
      </w:r>
      <w:r w:rsidR="00EC69E2" w:rsidRPr="005648D1">
        <w:rPr>
          <w:rFonts w:ascii="Times New Roman" w:hAnsi="Times New Roman" w:cs="Times New Roman"/>
          <w:bCs/>
          <w:iCs/>
          <w:color w:val="000000" w:themeColor="text1"/>
          <w:spacing w:val="3"/>
          <w:sz w:val="26"/>
          <w:szCs w:val="26"/>
          <w:vertAlign w:val="subscript"/>
        </w:rPr>
        <w:t>2</w:t>
      </w:r>
      <w:r w:rsidR="00EC69E2" w:rsidRPr="005648D1">
        <w:rPr>
          <w:rFonts w:ascii="Times New Roman" w:hAnsi="Times New Roman" w:cs="Times New Roman"/>
          <w:color w:val="000000" w:themeColor="text1"/>
          <w:sz w:val="26"/>
          <w:szCs w:val="26"/>
        </w:rPr>
        <w:t xml:space="preserve"> </w:t>
      </w:r>
      <w:r w:rsidR="00EC69E2">
        <w:rPr>
          <w:rFonts w:ascii="Times New Roman" w:hAnsi="Times New Roman" w:cs="Times New Roman"/>
          <w:color w:val="000000" w:themeColor="text1"/>
          <w:sz w:val="26"/>
          <w:szCs w:val="26"/>
        </w:rPr>
        <w:t xml:space="preserve"> </w:t>
      </w:r>
      <w:r w:rsidR="00EC69E2" w:rsidRPr="00F27F43">
        <w:rPr>
          <w:rFonts w:ascii="Times New Roman" w:hAnsi="Times New Roman" w:cs="Times New Roman"/>
          <w:color w:val="000000" w:themeColor="text1"/>
          <w:sz w:val="26"/>
          <w:szCs w:val="26"/>
        </w:rPr>
        <w:t>respectively.</w:t>
      </w:r>
      <w:r w:rsidR="00EC69E2" w:rsidRPr="001A497E">
        <w:rPr>
          <w:rFonts w:ascii="Times New Roman" w:hAnsi="Times New Roman" w:cs="Times New Roman"/>
          <w:color w:val="2E2E2E"/>
          <w:sz w:val="26"/>
          <w:szCs w:val="26"/>
          <w:shd w:val="clear" w:color="auto" w:fill="FFFFFF"/>
        </w:rPr>
        <w:t xml:space="preserve"> </w:t>
      </w:r>
    </w:p>
    <w:p w14:paraId="266CC661" w14:textId="3A97FB50" w:rsidR="004B0759" w:rsidRDefault="00EC69E2" w:rsidP="004B0759">
      <w:pPr>
        <w:spacing w:after="0" w:line="360" w:lineRule="auto"/>
        <w:ind w:firstLine="578"/>
        <w:jc w:val="both"/>
        <w:rPr>
          <w:rFonts w:ascii="Times New Roman" w:hAnsi="Times New Roman" w:cs="Times New Roman"/>
          <w:bCs/>
          <w:iCs/>
          <w:color w:val="000000" w:themeColor="text1"/>
          <w:spacing w:val="3"/>
          <w:sz w:val="26"/>
          <w:szCs w:val="26"/>
        </w:rPr>
      </w:pPr>
      <w:r w:rsidRPr="001A497E">
        <w:rPr>
          <w:rFonts w:ascii="Times New Roman" w:hAnsi="Times New Roman" w:cs="Times New Roman"/>
          <w:color w:val="2E2E2E"/>
          <w:sz w:val="26"/>
          <w:szCs w:val="26"/>
          <w:shd w:val="clear" w:color="auto" w:fill="FFFFFF"/>
        </w:rPr>
        <w:t xml:space="preserve">The </w:t>
      </w:r>
      <w:r w:rsidR="004B0759">
        <w:rPr>
          <w:rFonts w:ascii="Times New Roman" w:hAnsi="Times New Roman" w:cs="Times New Roman"/>
          <w:bCs/>
          <w:iCs/>
          <w:color w:val="000000" w:themeColor="text1"/>
          <w:spacing w:val="3"/>
          <w:sz w:val="26"/>
          <w:szCs w:val="26"/>
        </w:rPr>
        <w:t>possible</w:t>
      </w:r>
      <w:r>
        <w:rPr>
          <w:rFonts w:ascii="Times New Roman" w:hAnsi="Times New Roman" w:cs="Times New Roman"/>
          <w:bCs/>
          <w:iCs/>
          <w:color w:val="000000" w:themeColor="text1"/>
          <w:spacing w:val="3"/>
          <w:sz w:val="26"/>
          <w:szCs w:val="26"/>
        </w:rPr>
        <w:t xml:space="preserve"> </w:t>
      </w:r>
      <w:r w:rsidRPr="00F27F43">
        <w:rPr>
          <w:rFonts w:ascii="Times New Roman" w:hAnsi="Times New Roman" w:cs="Times New Roman"/>
          <w:bCs/>
          <w:iCs/>
          <w:color w:val="000000" w:themeColor="text1"/>
          <w:spacing w:val="3"/>
          <w:sz w:val="26"/>
          <w:szCs w:val="26"/>
        </w:rPr>
        <w:t>pathways</w:t>
      </w:r>
      <w:r w:rsidRPr="005648D1">
        <w:rPr>
          <w:rFonts w:ascii="Times New Roman" w:hAnsi="Times New Roman" w:cs="Times New Roman"/>
          <w:bCs/>
          <w:iCs/>
          <w:color w:val="000000" w:themeColor="text1"/>
          <w:spacing w:val="3"/>
          <w:sz w:val="26"/>
          <w:szCs w:val="26"/>
        </w:rPr>
        <w:t xml:space="preserve"> for the</w:t>
      </w:r>
      <w:r w:rsidR="004B0759" w:rsidRPr="004B0759">
        <w:rPr>
          <w:rFonts w:ascii="Times New Roman" w:hAnsi="Times New Roman" w:cs="Times New Roman"/>
          <w:bCs/>
          <w:iCs/>
          <w:color w:val="000000" w:themeColor="text1"/>
          <w:spacing w:val="3"/>
          <w:sz w:val="26"/>
          <w:szCs w:val="26"/>
        </w:rPr>
        <w:t xml:space="preserve"> </w:t>
      </w:r>
      <w:r w:rsidR="004B0759" w:rsidRPr="005648D1">
        <w:rPr>
          <w:rFonts w:ascii="Times New Roman" w:hAnsi="Times New Roman" w:cs="Times New Roman"/>
          <w:bCs/>
          <w:iCs/>
          <w:color w:val="000000" w:themeColor="text1"/>
          <w:spacing w:val="3"/>
          <w:sz w:val="26"/>
          <w:szCs w:val="26"/>
        </w:rPr>
        <w:t>conversion of cellulose to furfurals are presented in Fig. 8. The dehydration of fructose is required for the production of 5-HMF. 5-HMF could be converted to 5-</w:t>
      </w:r>
      <w:r w:rsidR="004B0759">
        <w:rPr>
          <w:rFonts w:ascii="Times New Roman" w:hAnsi="Times New Roman" w:cs="Times New Roman"/>
          <w:bCs/>
          <w:iCs/>
          <w:color w:val="000000" w:themeColor="text1"/>
          <w:spacing w:val="3"/>
          <w:sz w:val="26"/>
          <w:szCs w:val="26"/>
        </w:rPr>
        <w:t>m</w:t>
      </w:r>
      <w:r w:rsidR="004B0759" w:rsidRPr="005648D1">
        <w:rPr>
          <w:rFonts w:ascii="Times New Roman" w:hAnsi="Times New Roman" w:cs="Times New Roman"/>
          <w:bCs/>
          <w:iCs/>
          <w:color w:val="000000" w:themeColor="text1"/>
          <w:spacing w:val="3"/>
          <w:sz w:val="26"/>
          <w:szCs w:val="26"/>
        </w:rPr>
        <w:t xml:space="preserve">ethylfurfural and </w:t>
      </w:r>
      <w:r w:rsidR="004B0759">
        <w:rPr>
          <w:rFonts w:ascii="Times New Roman" w:hAnsi="Times New Roman" w:cs="Times New Roman"/>
          <w:bCs/>
          <w:iCs/>
          <w:color w:val="000000" w:themeColor="text1"/>
          <w:spacing w:val="3"/>
          <w:sz w:val="26"/>
          <w:szCs w:val="26"/>
        </w:rPr>
        <w:t>f</w:t>
      </w:r>
      <w:r w:rsidR="004B0759" w:rsidRPr="005648D1">
        <w:rPr>
          <w:rFonts w:ascii="Times New Roman" w:hAnsi="Times New Roman" w:cs="Times New Roman"/>
          <w:bCs/>
          <w:iCs/>
          <w:color w:val="000000" w:themeColor="text1"/>
          <w:spacing w:val="3"/>
          <w:sz w:val="26"/>
          <w:szCs w:val="26"/>
        </w:rPr>
        <w:t>urfural by fragmentation as shown in Fig. 8c. Fe</w:t>
      </w:r>
      <w:r w:rsidR="004B0759" w:rsidRPr="005648D1">
        <w:rPr>
          <w:rFonts w:ascii="Times New Roman" w:hAnsi="Times New Roman" w:cs="Times New Roman"/>
          <w:bCs/>
          <w:iCs/>
          <w:color w:val="000000" w:themeColor="text1"/>
          <w:spacing w:val="3"/>
          <w:sz w:val="26"/>
          <w:szCs w:val="26"/>
          <w:vertAlign w:val="subscript"/>
        </w:rPr>
        <w:t>2</w:t>
      </w:r>
      <w:r w:rsidR="004B0759" w:rsidRPr="005648D1">
        <w:rPr>
          <w:rFonts w:ascii="Times New Roman" w:hAnsi="Times New Roman" w:cs="Times New Roman"/>
          <w:bCs/>
          <w:iCs/>
          <w:color w:val="000000" w:themeColor="text1"/>
          <w:spacing w:val="3"/>
          <w:sz w:val="26"/>
          <w:szCs w:val="26"/>
        </w:rPr>
        <w:t>O</w:t>
      </w:r>
      <w:r w:rsidR="004B0759" w:rsidRPr="005648D1">
        <w:rPr>
          <w:rFonts w:ascii="Times New Roman" w:hAnsi="Times New Roman" w:cs="Times New Roman"/>
          <w:bCs/>
          <w:iCs/>
          <w:color w:val="000000" w:themeColor="text1"/>
          <w:spacing w:val="3"/>
          <w:sz w:val="26"/>
          <w:szCs w:val="26"/>
          <w:vertAlign w:val="subscript"/>
        </w:rPr>
        <w:t>3</w:t>
      </w:r>
      <w:r w:rsidR="004B0759" w:rsidRPr="005648D1">
        <w:rPr>
          <w:rFonts w:ascii="Times New Roman" w:hAnsi="Times New Roman" w:cs="Times New Roman"/>
          <w:bCs/>
          <w:iCs/>
          <w:color w:val="000000" w:themeColor="text1"/>
          <w:spacing w:val="3"/>
          <w:sz w:val="26"/>
          <w:szCs w:val="26"/>
        </w:rPr>
        <w:t xml:space="preserve"> and TiO</w:t>
      </w:r>
      <w:r w:rsidR="004B0759" w:rsidRPr="005648D1">
        <w:rPr>
          <w:rFonts w:ascii="Times New Roman" w:hAnsi="Times New Roman" w:cs="Times New Roman"/>
          <w:bCs/>
          <w:iCs/>
          <w:color w:val="000000" w:themeColor="text1"/>
          <w:spacing w:val="3"/>
          <w:sz w:val="26"/>
          <w:szCs w:val="26"/>
          <w:vertAlign w:val="subscript"/>
        </w:rPr>
        <w:t>2</w:t>
      </w:r>
      <w:r w:rsidR="004B0759" w:rsidRPr="005648D1">
        <w:rPr>
          <w:rFonts w:ascii="Times New Roman" w:hAnsi="Times New Roman" w:cs="Times New Roman"/>
          <w:bCs/>
          <w:iCs/>
          <w:color w:val="000000" w:themeColor="text1"/>
          <w:spacing w:val="3"/>
          <w:sz w:val="26"/>
          <w:szCs w:val="26"/>
        </w:rPr>
        <w:t xml:space="preserve"> behave similar</w:t>
      </w:r>
      <w:r w:rsidR="004B0759">
        <w:rPr>
          <w:rFonts w:ascii="Times New Roman" w:hAnsi="Times New Roman" w:cs="Times New Roman"/>
          <w:bCs/>
          <w:iCs/>
          <w:color w:val="000000" w:themeColor="text1"/>
          <w:spacing w:val="3"/>
          <w:sz w:val="26"/>
          <w:szCs w:val="26"/>
        </w:rPr>
        <w:t>ly</w:t>
      </w:r>
      <w:r w:rsidR="004B0759" w:rsidRPr="005648D1">
        <w:rPr>
          <w:rFonts w:ascii="Times New Roman" w:hAnsi="Times New Roman" w:cs="Times New Roman"/>
          <w:bCs/>
          <w:iCs/>
          <w:color w:val="000000" w:themeColor="text1"/>
          <w:spacing w:val="3"/>
          <w:sz w:val="26"/>
          <w:szCs w:val="26"/>
        </w:rPr>
        <w:t xml:space="preserve"> to </w:t>
      </w:r>
      <w:r w:rsidR="00F75C62">
        <w:rPr>
          <w:rFonts w:ascii="Times New Roman" w:hAnsi="Times New Roman" w:cs="Times New Roman"/>
          <w:bCs/>
          <w:iCs/>
          <w:color w:val="000000" w:themeColor="text1"/>
          <w:spacing w:val="3"/>
          <w:sz w:val="26"/>
          <w:szCs w:val="26"/>
        </w:rPr>
        <w:t xml:space="preserve">the </w:t>
      </w:r>
      <w:r w:rsidR="004B0759">
        <w:rPr>
          <w:rFonts w:ascii="Times New Roman" w:hAnsi="Times New Roman" w:cs="Times New Roman"/>
          <w:bCs/>
          <w:iCs/>
          <w:color w:val="000000" w:themeColor="text1"/>
          <w:spacing w:val="3"/>
          <w:sz w:val="26"/>
          <w:szCs w:val="26"/>
        </w:rPr>
        <w:t>r</w:t>
      </w:r>
      <w:r w:rsidR="004B0759" w:rsidRPr="005648D1">
        <w:rPr>
          <w:rFonts w:ascii="Times New Roman" w:hAnsi="Times New Roman" w:cs="Times New Roman"/>
          <w:bCs/>
          <w:iCs/>
          <w:color w:val="000000" w:themeColor="text1"/>
          <w:spacing w:val="3"/>
          <w:sz w:val="26"/>
          <w:szCs w:val="26"/>
        </w:rPr>
        <w:t xml:space="preserve">ed </w:t>
      </w:r>
      <w:r w:rsidR="004B0759">
        <w:rPr>
          <w:rFonts w:ascii="Times New Roman" w:hAnsi="Times New Roman" w:cs="Times New Roman"/>
          <w:bCs/>
          <w:iCs/>
          <w:color w:val="000000" w:themeColor="text1"/>
          <w:spacing w:val="3"/>
          <w:sz w:val="26"/>
          <w:szCs w:val="26"/>
        </w:rPr>
        <w:t>m</w:t>
      </w:r>
      <w:r w:rsidR="004B0759" w:rsidRPr="005648D1">
        <w:rPr>
          <w:rFonts w:ascii="Times New Roman" w:hAnsi="Times New Roman" w:cs="Times New Roman"/>
          <w:bCs/>
          <w:iCs/>
          <w:color w:val="000000" w:themeColor="text1"/>
          <w:spacing w:val="3"/>
          <w:sz w:val="26"/>
          <w:szCs w:val="26"/>
        </w:rPr>
        <w:t xml:space="preserve">ud with respect to furfural </w:t>
      </w:r>
      <w:r w:rsidR="004B0759">
        <w:rPr>
          <w:rFonts w:ascii="Times New Roman" w:hAnsi="Times New Roman" w:cs="Times New Roman"/>
          <w:bCs/>
          <w:iCs/>
          <w:color w:val="000000" w:themeColor="text1"/>
          <w:spacing w:val="3"/>
          <w:sz w:val="26"/>
          <w:szCs w:val="26"/>
        </w:rPr>
        <w:t>formation</w:t>
      </w:r>
      <w:r w:rsidR="004B0759" w:rsidRPr="005648D1">
        <w:rPr>
          <w:rFonts w:ascii="Times New Roman" w:hAnsi="Times New Roman" w:cs="Times New Roman"/>
          <w:bCs/>
          <w:iCs/>
          <w:color w:val="000000" w:themeColor="text1"/>
          <w:spacing w:val="3"/>
          <w:sz w:val="26"/>
          <w:szCs w:val="26"/>
        </w:rPr>
        <w:t xml:space="preserve">. </w:t>
      </w:r>
      <w:r w:rsidR="004B0759">
        <w:rPr>
          <w:rFonts w:ascii="Times New Roman" w:hAnsi="Times New Roman" w:cs="Times New Roman"/>
          <w:bCs/>
          <w:iCs/>
          <w:color w:val="000000" w:themeColor="text1"/>
          <w:spacing w:val="3"/>
          <w:sz w:val="26"/>
          <w:szCs w:val="26"/>
        </w:rPr>
        <w:t xml:space="preserve">However, for </w:t>
      </w:r>
      <w:r w:rsidR="004B0759" w:rsidRPr="005648D1">
        <w:rPr>
          <w:rFonts w:ascii="Times New Roman" w:hAnsi="Times New Roman" w:cs="Times New Roman"/>
          <w:bCs/>
          <w:iCs/>
          <w:color w:val="000000" w:themeColor="text1"/>
          <w:spacing w:val="3"/>
          <w:sz w:val="26"/>
          <w:szCs w:val="26"/>
        </w:rPr>
        <w:t>R</w:t>
      </w:r>
      <w:r w:rsidR="004B0759">
        <w:rPr>
          <w:rFonts w:ascii="Times New Roman" w:hAnsi="Times New Roman" w:cs="Times New Roman"/>
          <w:bCs/>
          <w:iCs/>
          <w:color w:val="000000" w:themeColor="text1"/>
          <w:spacing w:val="3"/>
          <w:sz w:val="26"/>
          <w:szCs w:val="26"/>
        </w:rPr>
        <w:t>M-950, containing 7.6 at</w:t>
      </w:r>
      <w:proofErr w:type="gramStart"/>
      <w:r w:rsidR="004B0759">
        <w:rPr>
          <w:rFonts w:ascii="Times New Roman" w:hAnsi="Times New Roman" w:cs="Times New Roman"/>
          <w:bCs/>
          <w:iCs/>
          <w:color w:val="000000" w:themeColor="text1"/>
          <w:spacing w:val="3"/>
          <w:sz w:val="26"/>
          <w:szCs w:val="26"/>
        </w:rPr>
        <w:t>.%</w:t>
      </w:r>
      <w:proofErr w:type="gramEnd"/>
      <w:r w:rsidR="004B0759">
        <w:rPr>
          <w:rFonts w:ascii="Times New Roman" w:hAnsi="Times New Roman" w:cs="Times New Roman"/>
          <w:bCs/>
          <w:iCs/>
          <w:color w:val="000000" w:themeColor="text1"/>
          <w:spacing w:val="3"/>
          <w:sz w:val="26"/>
          <w:szCs w:val="26"/>
        </w:rPr>
        <w:t xml:space="preserve"> iron and around 1 at.% titanium the overall increase in furfurals yield was almost 2 times higher than for </w:t>
      </w:r>
      <w:r w:rsidR="004B0759" w:rsidRPr="005648D1">
        <w:rPr>
          <w:rFonts w:ascii="Times New Roman" w:hAnsi="Times New Roman" w:cs="Times New Roman"/>
          <w:bCs/>
          <w:iCs/>
          <w:color w:val="000000" w:themeColor="text1"/>
          <w:spacing w:val="3"/>
          <w:sz w:val="26"/>
          <w:szCs w:val="26"/>
        </w:rPr>
        <w:t>Fe</w:t>
      </w:r>
      <w:r w:rsidR="004B0759" w:rsidRPr="005648D1">
        <w:rPr>
          <w:rFonts w:ascii="Times New Roman" w:hAnsi="Times New Roman" w:cs="Times New Roman"/>
          <w:bCs/>
          <w:iCs/>
          <w:color w:val="000000" w:themeColor="text1"/>
          <w:spacing w:val="3"/>
          <w:sz w:val="26"/>
          <w:szCs w:val="26"/>
          <w:vertAlign w:val="subscript"/>
        </w:rPr>
        <w:t>2</w:t>
      </w:r>
      <w:r w:rsidR="004B0759" w:rsidRPr="005648D1">
        <w:rPr>
          <w:rFonts w:ascii="Times New Roman" w:hAnsi="Times New Roman" w:cs="Times New Roman"/>
          <w:bCs/>
          <w:iCs/>
          <w:color w:val="000000" w:themeColor="text1"/>
          <w:spacing w:val="3"/>
          <w:sz w:val="26"/>
          <w:szCs w:val="26"/>
        </w:rPr>
        <w:t>O</w:t>
      </w:r>
      <w:r w:rsidR="004B0759" w:rsidRPr="005648D1">
        <w:rPr>
          <w:rFonts w:ascii="Times New Roman" w:hAnsi="Times New Roman" w:cs="Times New Roman"/>
          <w:bCs/>
          <w:iCs/>
          <w:color w:val="000000" w:themeColor="text1"/>
          <w:spacing w:val="3"/>
          <w:sz w:val="26"/>
          <w:szCs w:val="26"/>
          <w:vertAlign w:val="subscript"/>
        </w:rPr>
        <w:t>3</w:t>
      </w:r>
      <w:r w:rsidR="004B0759" w:rsidRPr="005648D1">
        <w:rPr>
          <w:rFonts w:ascii="Times New Roman" w:hAnsi="Times New Roman" w:cs="Times New Roman"/>
          <w:bCs/>
          <w:iCs/>
          <w:color w:val="000000" w:themeColor="text1"/>
          <w:spacing w:val="3"/>
          <w:sz w:val="26"/>
          <w:szCs w:val="26"/>
        </w:rPr>
        <w:t xml:space="preserve"> and TiO</w:t>
      </w:r>
      <w:r w:rsidR="004B0759" w:rsidRPr="005648D1">
        <w:rPr>
          <w:rFonts w:ascii="Times New Roman" w:hAnsi="Times New Roman" w:cs="Times New Roman"/>
          <w:bCs/>
          <w:iCs/>
          <w:color w:val="000000" w:themeColor="text1"/>
          <w:spacing w:val="3"/>
          <w:sz w:val="26"/>
          <w:szCs w:val="26"/>
          <w:vertAlign w:val="subscript"/>
        </w:rPr>
        <w:t>2</w:t>
      </w:r>
      <w:r w:rsidR="004B0759">
        <w:rPr>
          <w:rFonts w:ascii="Times New Roman" w:hAnsi="Times New Roman" w:cs="Times New Roman"/>
          <w:bCs/>
          <w:iCs/>
          <w:color w:val="000000" w:themeColor="text1"/>
          <w:spacing w:val="3"/>
          <w:sz w:val="26"/>
          <w:szCs w:val="26"/>
        </w:rPr>
        <w:t xml:space="preserve"> oxides. Despite Al</w:t>
      </w:r>
      <w:r w:rsidR="004B0759" w:rsidRPr="005D3B29">
        <w:rPr>
          <w:rFonts w:ascii="Times New Roman" w:hAnsi="Times New Roman" w:cs="Times New Roman"/>
          <w:bCs/>
          <w:iCs/>
          <w:color w:val="000000" w:themeColor="text1"/>
          <w:spacing w:val="3"/>
          <w:sz w:val="26"/>
          <w:szCs w:val="26"/>
          <w:vertAlign w:val="subscript"/>
        </w:rPr>
        <w:t>2</w:t>
      </w:r>
      <w:r w:rsidR="004B0759">
        <w:rPr>
          <w:rFonts w:ascii="Times New Roman" w:hAnsi="Times New Roman" w:cs="Times New Roman"/>
          <w:bCs/>
          <w:iCs/>
          <w:color w:val="000000" w:themeColor="text1"/>
          <w:spacing w:val="3"/>
          <w:sz w:val="26"/>
          <w:szCs w:val="26"/>
        </w:rPr>
        <w:t>O</w:t>
      </w:r>
      <w:r w:rsidR="004B0759" w:rsidRPr="005D3B29">
        <w:rPr>
          <w:rFonts w:ascii="Times New Roman" w:hAnsi="Times New Roman" w:cs="Times New Roman"/>
          <w:bCs/>
          <w:iCs/>
          <w:color w:val="000000" w:themeColor="text1"/>
          <w:spacing w:val="3"/>
          <w:sz w:val="26"/>
          <w:szCs w:val="26"/>
          <w:vertAlign w:val="subscript"/>
        </w:rPr>
        <w:t>3</w:t>
      </w:r>
      <w:r w:rsidR="004B0759">
        <w:rPr>
          <w:rFonts w:ascii="Times New Roman" w:hAnsi="Times New Roman" w:cs="Times New Roman"/>
          <w:bCs/>
          <w:iCs/>
          <w:color w:val="000000" w:themeColor="text1"/>
          <w:spacing w:val="3"/>
          <w:sz w:val="26"/>
          <w:szCs w:val="26"/>
        </w:rPr>
        <w:t xml:space="preserve"> and SiO</w:t>
      </w:r>
      <w:r w:rsidR="004B0759" w:rsidRPr="005D3B29">
        <w:rPr>
          <w:rFonts w:ascii="Times New Roman" w:hAnsi="Times New Roman" w:cs="Times New Roman"/>
          <w:bCs/>
          <w:iCs/>
          <w:color w:val="000000" w:themeColor="text1"/>
          <w:spacing w:val="3"/>
          <w:sz w:val="26"/>
          <w:szCs w:val="26"/>
          <w:vertAlign w:val="subscript"/>
        </w:rPr>
        <w:t>2</w:t>
      </w:r>
      <w:r w:rsidR="004B0759">
        <w:rPr>
          <w:rFonts w:ascii="Times New Roman" w:hAnsi="Times New Roman" w:cs="Times New Roman"/>
          <w:bCs/>
          <w:iCs/>
          <w:color w:val="000000" w:themeColor="text1"/>
          <w:spacing w:val="3"/>
          <w:sz w:val="26"/>
          <w:szCs w:val="26"/>
        </w:rPr>
        <w:t xml:space="preserve"> barely facilitate furfurals formation (Fig. 5), their acidic nature should be taken into consideration as a</w:t>
      </w:r>
      <w:r w:rsidR="004B0759" w:rsidRPr="005648D1">
        <w:rPr>
          <w:rFonts w:ascii="Times New Roman" w:hAnsi="Times New Roman" w:cs="Times New Roman"/>
          <w:bCs/>
          <w:iCs/>
          <w:color w:val="000000" w:themeColor="text1"/>
          <w:spacing w:val="3"/>
          <w:sz w:val="26"/>
          <w:szCs w:val="26"/>
        </w:rPr>
        <w:t xml:space="preserve">cid sites </w:t>
      </w:r>
      <w:r w:rsidR="004B0759">
        <w:rPr>
          <w:rFonts w:ascii="Times New Roman" w:hAnsi="Times New Roman" w:cs="Times New Roman"/>
          <w:bCs/>
          <w:iCs/>
          <w:color w:val="000000" w:themeColor="text1"/>
          <w:spacing w:val="3"/>
          <w:sz w:val="26"/>
          <w:szCs w:val="26"/>
        </w:rPr>
        <w:t>can catalyse</w:t>
      </w:r>
      <w:r w:rsidR="004B0759" w:rsidRPr="005648D1">
        <w:rPr>
          <w:rFonts w:ascii="Times New Roman" w:hAnsi="Times New Roman" w:cs="Times New Roman"/>
          <w:bCs/>
          <w:iCs/>
          <w:color w:val="000000" w:themeColor="text1"/>
          <w:spacing w:val="3"/>
          <w:sz w:val="26"/>
          <w:szCs w:val="26"/>
        </w:rPr>
        <w:t xml:space="preserve"> the decomposition of cellulose into furfurals</w:t>
      </w:r>
      <w:r w:rsidR="004B0759">
        <w:rPr>
          <w:rFonts w:ascii="Times New Roman" w:hAnsi="Times New Roman" w:cs="Times New Roman"/>
          <w:bCs/>
          <w:iCs/>
          <w:color w:val="000000" w:themeColor="text1"/>
          <w:spacing w:val="3"/>
          <w:sz w:val="26"/>
          <w:szCs w:val="26"/>
        </w:rPr>
        <w:t>.</w:t>
      </w:r>
    </w:p>
    <w:p w14:paraId="42793C97" w14:textId="3BC121D1" w:rsidR="00C47D2E" w:rsidRPr="001021A6" w:rsidRDefault="00C47D2E" w:rsidP="000E6D3A">
      <w:pPr>
        <w:spacing w:line="360" w:lineRule="auto"/>
        <w:ind w:firstLine="709"/>
        <w:jc w:val="both"/>
        <w:rPr>
          <w:rFonts w:ascii="Times New Roman" w:eastAsiaTheme="majorEastAsia" w:hAnsi="Times New Roman" w:cs="Times New Roman"/>
          <w:color w:val="000000" w:themeColor="text1"/>
          <w:spacing w:val="3"/>
          <w:sz w:val="26"/>
          <w:szCs w:val="26"/>
        </w:rPr>
      </w:pPr>
    </w:p>
    <w:p w14:paraId="515CC922" w14:textId="77777777" w:rsidR="007B52EA" w:rsidRPr="005648D1" w:rsidRDefault="00AE4A0C" w:rsidP="00D956B1">
      <w:pPr>
        <w:pStyle w:val="svarticle"/>
        <w:shd w:val="clear" w:color="auto" w:fill="FFFFFF"/>
        <w:spacing w:before="120" w:beforeAutospacing="0" w:after="0" w:afterAutospacing="0" w:line="360" w:lineRule="auto"/>
        <w:jc w:val="center"/>
        <w:textAlignment w:val="baseline"/>
        <w:rPr>
          <w:rFonts w:eastAsiaTheme="majorEastAsia"/>
          <w:color w:val="000000" w:themeColor="text1"/>
          <w:spacing w:val="3"/>
        </w:rPr>
      </w:pPr>
      <w:r w:rsidRPr="005648D1">
        <w:rPr>
          <w:noProof/>
          <w:lang w:eastAsia="en-GB"/>
        </w:rPr>
        <w:lastRenderedPageBreak/>
        <w:drawing>
          <wp:inline distT="0" distB="0" distL="0" distR="0" wp14:anchorId="660BFD5E" wp14:editId="11264052">
            <wp:extent cx="4152900" cy="25622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732BDC" w14:textId="1C7AB40C" w:rsidR="00A264B7" w:rsidRPr="005648D1" w:rsidRDefault="00A264B7" w:rsidP="007A5C74">
      <w:pPr>
        <w:pStyle w:val="svarticle"/>
        <w:shd w:val="clear" w:color="auto" w:fill="FFFFFF"/>
        <w:spacing w:before="120" w:beforeAutospacing="0" w:after="0" w:afterAutospacing="0" w:line="360" w:lineRule="auto"/>
        <w:textAlignment w:val="baseline"/>
        <w:rPr>
          <w:bCs/>
          <w:iCs/>
          <w:color w:val="000000" w:themeColor="text1"/>
          <w:spacing w:val="3"/>
        </w:rPr>
        <w:sectPr w:rsidR="00A264B7" w:rsidRPr="005648D1" w:rsidSect="00817020">
          <w:pgSz w:w="11906" w:h="16838"/>
          <w:pgMar w:top="1134" w:right="1418" w:bottom="1134" w:left="1134" w:header="709" w:footer="709" w:gutter="0"/>
          <w:cols w:space="708"/>
          <w:docGrid w:linePitch="360"/>
        </w:sectPr>
      </w:pPr>
      <w:r w:rsidRPr="005648D1">
        <w:rPr>
          <w:b/>
          <w:iCs/>
          <w:color w:val="000000" w:themeColor="text1"/>
          <w:spacing w:val="3"/>
          <w:sz w:val="26"/>
          <w:szCs w:val="26"/>
        </w:rPr>
        <w:t xml:space="preserve">Fig. </w:t>
      </w:r>
      <w:r w:rsidR="00732DDA" w:rsidRPr="005648D1">
        <w:rPr>
          <w:b/>
          <w:iCs/>
          <w:color w:val="000000" w:themeColor="text1"/>
          <w:spacing w:val="3"/>
          <w:sz w:val="26"/>
          <w:szCs w:val="26"/>
        </w:rPr>
        <w:t>7</w:t>
      </w:r>
      <w:r w:rsidRPr="005648D1">
        <w:rPr>
          <w:b/>
          <w:iCs/>
          <w:color w:val="000000" w:themeColor="text1"/>
          <w:spacing w:val="3"/>
          <w:sz w:val="26"/>
          <w:szCs w:val="26"/>
        </w:rPr>
        <w:t xml:space="preserve">. </w:t>
      </w:r>
      <w:r w:rsidRPr="005648D1">
        <w:rPr>
          <w:iCs/>
          <w:color w:val="000000" w:themeColor="text1"/>
          <w:spacing w:val="3"/>
          <w:sz w:val="26"/>
          <w:szCs w:val="26"/>
        </w:rPr>
        <w:t>Catalytic effect on the distribution of furfural</w:t>
      </w:r>
      <w:r w:rsidR="00ED52BF" w:rsidRPr="005648D1">
        <w:rPr>
          <w:iCs/>
          <w:color w:val="000000" w:themeColor="text1"/>
          <w:spacing w:val="3"/>
          <w:sz w:val="26"/>
          <w:szCs w:val="26"/>
        </w:rPr>
        <w:t>s</w:t>
      </w:r>
      <w:r w:rsidRPr="005648D1">
        <w:rPr>
          <w:iCs/>
          <w:color w:val="000000" w:themeColor="text1"/>
          <w:spacing w:val="3"/>
          <w:sz w:val="26"/>
          <w:szCs w:val="26"/>
        </w:rPr>
        <w:t>.</w:t>
      </w:r>
      <w:r w:rsidR="00E50EDF" w:rsidRPr="005648D1">
        <w:rPr>
          <w:b/>
          <w:iCs/>
          <w:color w:val="000000" w:themeColor="text1"/>
          <w:spacing w:val="3"/>
          <w:sz w:val="26"/>
          <w:szCs w:val="26"/>
        </w:rPr>
        <w:t xml:space="preserve"> </w:t>
      </w:r>
    </w:p>
    <w:p w14:paraId="6066916E" w14:textId="77777777" w:rsidR="00A264B7" w:rsidRPr="005648D1" w:rsidRDefault="00A264B7" w:rsidP="00A264B7">
      <w:pPr>
        <w:ind w:left="567"/>
        <w:rPr>
          <w:bCs/>
          <w:iCs/>
          <w:color w:val="000000" w:themeColor="text1"/>
          <w:spacing w:val="3"/>
        </w:rPr>
      </w:pPr>
      <w:r w:rsidRPr="005648D1">
        <w:rPr>
          <w:rFonts w:ascii="Times New Roman" w:hAnsi="Times New Roman" w:cs="Times New Roman"/>
          <w:sz w:val="24"/>
          <w:szCs w:val="24"/>
        </w:rPr>
        <w:lastRenderedPageBreak/>
        <w:t>(a)</w:t>
      </w:r>
    </w:p>
    <w:p w14:paraId="59E60220" w14:textId="77777777" w:rsidR="00A264B7" w:rsidRPr="005648D1" w:rsidRDefault="0017466C" w:rsidP="00A264B7">
      <w:pPr>
        <w:pStyle w:val="svarticle"/>
        <w:shd w:val="clear" w:color="auto" w:fill="FFFFFF"/>
        <w:spacing w:before="0" w:beforeAutospacing="0" w:after="0" w:afterAutospacing="0" w:line="355" w:lineRule="atLeast"/>
        <w:ind w:left="1170"/>
        <w:jc w:val="center"/>
        <w:textAlignment w:val="baseline"/>
        <w:rPr>
          <w:b/>
        </w:rPr>
      </w:pPr>
      <w:r w:rsidRPr="005648D1">
        <w:object w:dxaOrig="8028" w:dyaOrig="4547" w14:anchorId="5B4F330F">
          <v:shape id="_x0000_i1027" type="#_x0000_t75" style="width:367.7pt;height:186.55pt" o:ole="">
            <v:imagedata r:id="rId21" o:title=""/>
          </v:shape>
          <o:OLEObject Type="Embed" ProgID="ChemDraw.Document.6.0" ShapeID="_x0000_i1027" DrawAspect="Content" ObjectID="_1572419369" r:id="rId22"/>
        </w:object>
      </w:r>
    </w:p>
    <w:p w14:paraId="67EC654E" w14:textId="77777777" w:rsidR="00A264B7" w:rsidRPr="005648D1" w:rsidRDefault="00A264B7" w:rsidP="00A264B7">
      <w:pPr>
        <w:ind w:left="567"/>
        <w:rPr>
          <w:bCs/>
          <w:iCs/>
          <w:color w:val="000000" w:themeColor="text1"/>
          <w:spacing w:val="3"/>
        </w:rPr>
      </w:pPr>
      <w:r w:rsidRPr="005648D1">
        <w:rPr>
          <w:rFonts w:ascii="Times New Roman" w:hAnsi="Times New Roman" w:cs="Times New Roman"/>
          <w:sz w:val="24"/>
          <w:szCs w:val="24"/>
        </w:rPr>
        <w:t>(b)</w:t>
      </w:r>
    </w:p>
    <w:p w14:paraId="72F75FD0" w14:textId="77777777" w:rsidR="00A264B7" w:rsidRPr="005648D1" w:rsidRDefault="00290575" w:rsidP="00A264B7">
      <w:pPr>
        <w:pStyle w:val="svarticle"/>
        <w:shd w:val="clear" w:color="auto" w:fill="FFFFFF"/>
        <w:spacing w:before="0" w:beforeAutospacing="0" w:after="0" w:afterAutospacing="0" w:line="355" w:lineRule="atLeast"/>
        <w:ind w:left="1350"/>
        <w:jc w:val="center"/>
        <w:textAlignment w:val="baseline"/>
      </w:pPr>
      <w:r w:rsidRPr="005648D1">
        <w:object w:dxaOrig="9770" w:dyaOrig="6436" w14:anchorId="0866AD8E">
          <v:shape id="_x0000_i1028" type="#_x0000_t75" style="width:396.15pt;height:215.35pt" o:ole="">
            <v:imagedata r:id="rId23" o:title=""/>
          </v:shape>
          <o:OLEObject Type="Embed" ProgID="ChemDraw.Document.6.0" ShapeID="_x0000_i1028" DrawAspect="Content" ObjectID="_1572419370" r:id="rId24"/>
        </w:object>
      </w:r>
    </w:p>
    <w:p w14:paraId="17239FC8" w14:textId="77777777" w:rsidR="00A264B7" w:rsidRPr="005648D1" w:rsidRDefault="00A264B7" w:rsidP="00A264B7">
      <w:pPr>
        <w:ind w:left="567"/>
        <w:rPr>
          <w:rFonts w:ascii="Times New Roman" w:hAnsi="Times New Roman" w:cs="Times New Roman"/>
          <w:sz w:val="24"/>
          <w:szCs w:val="24"/>
        </w:rPr>
      </w:pPr>
      <w:r w:rsidRPr="005648D1">
        <w:rPr>
          <w:rFonts w:ascii="Times New Roman" w:hAnsi="Times New Roman" w:cs="Times New Roman"/>
          <w:sz w:val="24"/>
          <w:szCs w:val="24"/>
        </w:rPr>
        <w:t>(c)</w:t>
      </w:r>
    </w:p>
    <w:p w14:paraId="4CB580D1" w14:textId="77777777" w:rsidR="00A264B7" w:rsidRPr="005648D1" w:rsidRDefault="00A264B7" w:rsidP="00A264B7">
      <w:pPr>
        <w:pStyle w:val="svarticle"/>
        <w:keepNext/>
        <w:shd w:val="clear" w:color="auto" w:fill="FFFFFF"/>
        <w:spacing w:before="0" w:beforeAutospacing="0" w:after="0" w:afterAutospacing="0" w:line="355" w:lineRule="atLeast"/>
        <w:ind w:left="1134"/>
        <w:jc w:val="center"/>
        <w:textAlignment w:val="baseline"/>
      </w:pPr>
      <w:r w:rsidRPr="005648D1">
        <w:object w:dxaOrig="6336" w:dyaOrig="4769" w14:anchorId="661CD1A9">
          <v:shape id="_x0000_i1029" type="#_x0000_t75" style="width:244.8pt;height:2in" o:ole="">
            <v:imagedata r:id="rId25" o:title=""/>
          </v:shape>
          <o:OLEObject Type="Embed" ProgID="ChemDraw.Document.6.0" ShapeID="_x0000_i1029" DrawAspect="Content" ObjectID="_1572419371" r:id="rId26"/>
        </w:object>
      </w:r>
    </w:p>
    <w:p w14:paraId="6A1B9E80" w14:textId="2581B810" w:rsidR="00A264B7" w:rsidRPr="005648D1" w:rsidRDefault="00A264B7" w:rsidP="00A65832">
      <w:pPr>
        <w:pStyle w:val="Caption"/>
        <w:spacing w:line="360" w:lineRule="auto"/>
        <w:ind w:left="426" w:hanging="426"/>
        <w:jc w:val="both"/>
        <w:rPr>
          <w:rFonts w:ascii="Times New Roman" w:hAnsi="Times New Roman" w:cs="Times New Roman"/>
          <w:b w:val="0"/>
          <w:iCs/>
          <w:color w:val="000000" w:themeColor="text1"/>
          <w:spacing w:val="3"/>
          <w:sz w:val="26"/>
          <w:szCs w:val="26"/>
        </w:rPr>
      </w:pPr>
      <w:r w:rsidRPr="005648D1">
        <w:rPr>
          <w:rFonts w:ascii="Times New Roman" w:hAnsi="Times New Roman" w:cs="Times New Roman"/>
          <w:iCs/>
          <w:color w:val="000000" w:themeColor="text1"/>
          <w:spacing w:val="3"/>
          <w:sz w:val="26"/>
          <w:szCs w:val="26"/>
        </w:rPr>
        <w:t xml:space="preserve">Fig. </w:t>
      </w:r>
      <w:r w:rsidR="00732DDA" w:rsidRPr="005648D1">
        <w:rPr>
          <w:rFonts w:ascii="Times New Roman" w:hAnsi="Times New Roman" w:cs="Times New Roman"/>
          <w:iCs/>
          <w:color w:val="000000" w:themeColor="text1"/>
          <w:spacing w:val="3"/>
          <w:sz w:val="26"/>
          <w:szCs w:val="26"/>
        </w:rPr>
        <w:t>8</w:t>
      </w:r>
      <w:r w:rsidRPr="005648D1">
        <w:rPr>
          <w:rFonts w:ascii="Times New Roman" w:hAnsi="Times New Roman" w:cs="Times New Roman"/>
          <w:iCs/>
          <w:color w:val="000000" w:themeColor="text1"/>
          <w:spacing w:val="3"/>
          <w:sz w:val="26"/>
          <w:szCs w:val="26"/>
        </w:rPr>
        <w:t>.</w:t>
      </w:r>
      <w:r w:rsidRPr="005648D1">
        <w:rPr>
          <w:rFonts w:ascii="Times New Roman" w:hAnsi="Times New Roman" w:cs="Times New Roman"/>
          <w:b w:val="0"/>
          <w:iCs/>
          <w:color w:val="000000" w:themeColor="text1"/>
          <w:spacing w:val="3"/>
          <w:sz w:val="26"/>
          <w:szCs w:val="26"/>
        </w:rPr>
        <w:t xml:space="preserve"> Possible reaction pathway</w:t>
      </w:r>
      <w:r w:rsidR="0045773A">
        <w:rPr>
          <w:rFonts w:ascii="Times New Roman" w:hAnsi="Times New Roman" w:cs="Times New Roman"/>
          <w:b w:val="0"/>
          <w:iCs/>
          <w:color w:val="000000" w:themeColor="text1"/>
          <w:spacing w:val="3"/>
          <w:sz w:val="26"/>
          <w:szCs w:val="26"/>
        </w:rPr>
        <w:t>s</w:t>
      </w:r>
      <w:r w:rsidRPr="005648D1">
        <w:rPr>
          <w:rFonts w:ascii="Times New Roman" w:hAnsi="Times New Roman" w:cs="Times New Roman"/>
          <w:b w:val="0"/>
          <w:iCs/>
          <w:color w:val="000000" w:themeColor="text1"/>
          <w:spacing w:val="3"/>
          <w:sz w:val="26"/>
          <w:szCs w:val="26"/>
        </w:rPr>
        <w:t xml:space="preserve"> for the conversion of cellulose to 5-HMF</w:t>
      </w:r>
      <w:r w:rsidR="00B40FDE" w:rsidRPr="005648D1">
        <w:rPr>
          <w:rFonts w:ascii="Times New Roman" w:hAnsi="Times New Roman" w:cs="Times New Roman"/>
          <w:b w:val="0"/>
          <w:iCs/>
          <w:color w:val="000000" w:themeColor="text1"/>
          <w:spacing w:val="3"/>
          <w:sz w:val="26"/>
          <w:szCs w:val="26"/>
        </w:rPr>
        <w:t xml:space="preserve"> </w:t>
      </w:r>
      <w:r w:rsidR="00B40FDE" w:rsidRPr="005648D1">
        <w:rPr>
          <w:rFonts w:ascii="Times New Roman" w:hAnsi="Times New Roman" w:cs="Times New Roman"/>
          <w:b w:val="0"/>
          <w:iCs/>
          <w:color w:val="000000" w:themeColor="text1"/>
          <w:spacing w:val="3"/>
          <w:sz w:val="26"/>
          <w:szCs w:val="26"/>
        </w:rPr>
        <w:fldChar w:fldCharType="begin"/>
      </w:r>
      <w:r w:rsidR="00530623" w:rsidRPr="005648D1">
        <w:rPr>
          <w:rFonts w:ascii="Times New Roman" w:hAnsi="Times New Roman" w:cs="Times New Roman"/>
          <w:b w:val="0"/>
          <w:iCs/>
          <w:color w:val="000000" w:themeColor="text1"/>
          <w:spacing w:val="3"/>
          <w:sz w:val="26"/>
          <w:szCs w:val="26"/>
        </w:rPr>
        <w:instrText xml:space="preserve"> ADDIN EN.CITE &lt;EndNote&gt;&lt;Cite&gt;&lt;Author&gt;null&lt;/Author&gt;&lt;Year&gt;2015&lt;/Year&gt;&lt;RecNum&gt;186&lt;/RecNum&gt;&lt;DisplayText&gt;&lt;style font="Times New Roman"&gt;[47]&lt;/style&gt;&lt;/DisplayText&gt;&lt;record&gt;&lt;rec-number&gt;186&lt;/rec-number&gt;&lt;foreign-keys&gt;&lt;key app="EN" db-id="w0x9sfe070szdoexvej50w2wdxp0ata0vfxe" timestamp="1484549267"&gt;186&lt;/key&gt;&lt;/foreign-keys&gt;&lt;ref-type name="Journal Article"&gt;17&lt;/ref-type&gt;&lt;contributors&gt;&lt;authors&gt;&lt;author&gt;null, Weiping Deng&lt;/author&gt;&lt;author&gt;null, Qinghong Zhang&lt;/author&gt;&lt;author&gt;null, Ye Wang&lt;/author&gt;&lt;/authors&gt;&lt;/contributors&gt;&lt;titles&gt;&lt;title&gt;Catalytic transformations of cellulose and its derived carbohydrates into 5-hydroxymethylfurfural, levulinic acid, and lactic acid&lt;/title&gt;&lt;secondary-title&gt;SCIENCE CHINA Chemistry&lt;/secondary-title&gt;&lt;/titles&gt;&lt;periodical&gt;&lt;full-title&gt;SCIENCE CHINA Chemistry&lt;/full-title&gt;&lt;/periodical&gt;&lt;pages&gt;29&lt;/pages&gt;&lt;volume&gt;58&lt;/volume&gt;&lt;number&gt;1&lt;/number&gt;&lt;keywords&gt;&lt;keyword&gt;cellulose&lt;/keyword&gt;&lt;keyword&gt;multifunctional catalysis&lt;/keyword&gt;&lt;keyword&gt;lactic acid&lt;/keyword&gt;&lt;keyword&gt;5-hydroxymethylfurfural&lt;/keyword&gt;&lt;keyword&gt;levulinic acid&lt;/keyword&gt;&lt;/keywords&gt;&lt;dates&gt;&lt;year&gt;2015&lt;/year&gt;&lt;/dates&gt;&lt;urls&gt;&lt;related-urls&gt;&lt;url&gt;http://engine.scichina.com/publisher/Science China Press/journal/SCIENCE CHINA Chemistry/58/1/10.1007/s11426-014-5283-8&lt;/url&gt;&lt;/related-urls&gt;&lt;/urls&gt;&lt;electronic-resource-num&gt;doi:https://doi.org/10.1007/s11426-014-5283-8&lt;/electronic-resource-num&gt;&lt;/record&gt;&lt;/Cite&gt;&lt;/EndNote&gt;</w:instrText>
      </w:r>
      <w:r w:rsidR="00B40FDE" w:rsidRPr="005648D1">
        <w:rPr>
          <w:rFonts w:ascii="Times New Roman" w:hAnsi="Times New Roman" w:cs="Times New Roman"/>
          <w:b w:val="0"/>
          <w:iCs/>
          <w:color w:val="000000" w:themeColor="text1"/>
          <w:spacing w:val="3"/>
          <w:sz w:val="26"/>
          <w:szCs w:val="26"/>
        </w:rPr>
        <w:fldChar w:fldCharType="separate"/>
      </w:r>
      <w:r w:rsidR="00530623" w:rsidRPr="005648D1">
        <w:rPr>
          <w:rFonts w:ascii="Times New Roman" w:hAnsi="Times New Roman" w:cs="Times New Roman"/>
          <w:b w:val="0"/>
          <w:iCs/>
          <w:noProof/>
          <w:color w:val="000000" w:themeColor="text1"/>
          <w:spacing w:val="3"/>
          <w:sz w:val="26"/>
          <w:szCs w:val="26"/>
        </w:rPr>
        <w:t>[47]</w:t>
      </w:r>
      <w:r w:rsidR="00B40FDE" w:rsidRPr="005648D1">
        <w:rPr>
          <w:rFonts w:ascii="Times New Roman" w:hAnsi="Times New Roman" w:cs="Times New Roman"/>
          <w:b w:val="0"/>
          <w:iCs/>
          <w:color w:val="000000" w:themeColor="text1"/>
          <w:spacing w:val="3"/>
          <w:sz w:val="26"/>
          <w:szCs w:val="26"/>
        </w:rPr>
        <w:fldChar w:fldCharType="end"/>
      </w:r>
      <w:r w:rsidR="0045773A">
        <w:rPr>
          <w:rFonts w:ascii="Times New Roman" w:hAnsi="Times New Roman" w:cs="Times New Roman"/>
          <w:b w:val="0"/>
          <w:iCs/>
          <w:color w:val="000000" w:themeColor="text1"/>
          <w:spacing w:val="3"/>
          <w:sz w:val="26"/>
          <w:szCs w:val="26"/>
        </w:rPr>
        <w:t xml:space="preserve"> (a)</w:t>
      </w:r>
      <w:r w:rsidR="00383802" w:rsidRPr="005648D1">
        <w:rPr>
          <w:rFonts w:ascii="Times New Roman" w:hAnsi="Times New Roman" w:cs="Times New Roman"/>
          <w:b w:val="0"/>
          <w:iCs/>
          <w:color w:val="000000" w:themeColor="text1"/>
          <w:spacing w:val="3"/>
          <w:sz w:val="26"/>
          <w:szCs w:val="26"/>
        </w:rPr>
        <w:t xml:space="preserve">; </w:t>
      </w:r>
      <w:r w:rsidR="00383802" w:rsidRPr="005648D1">
        <w:rPr>
          <w:rFonts w:ascii="Times New Roman" w:hAnsi="Times New Roman" w:cs="Times New Roman"/>
          <w:b w:val="0"/>
          <w:iCs/>
          <w:color w:val="000000" w:themeColor="text1"/>
          <w:spacing w:val="3"/>
          <w:sz w:val="26"/>
          <w:szCs w:val="26"/>
        </w:rPr>
        <w:br/>
      </w:r>
      <w:r w:rsidR="00B40FDE" w:rsidRPr="005648D1">
        <w:rPr>
          <w:rFonts w:ascii="Times New Roman" w:hAnsi="Times New Roman" w:cs="Times New Roman"/>
          <w:b w:val="0"/>
          <w:iCs/>
          <w:color w:val="000000" w:themeColor="text1"/>
          <w:spacing w:val="3"/>
          <w:sz w:val="26"/>
          <w:szCs w:val="26"/>
        </w:rPr>
        <w:t xml:space="preserve">dehydration of hexoses </w:t>
      </w:r>
      <w:r w:rsidRPr="005648D1">
        <w:rPr>
          <w:rFonts w:ascii="Times New Roman" w:hAnsi="Times New Roman" w:cs="Times New Roman"/>
          <w:b w:val="0"/>
          <w:iCs/>
          <w:color w:val="000000" w:themeColor="text1"/>
          <w:spacing w:val="3"/>
          <w:sz w:val="26"/>
          <w:szCs w:val="26"/>
        </w:rPr>
        <w:fldChar w:fldCharType="begin"/>
      </w:r>
      <w:r w:rsidR="00530623" w:rsidRPr="005648D1">
        <w:rPr>
          <w:rFonts w:ascii="Times New Roman" w:hAnsi="Times New Roman" w:cs="Times New Roman"/>
          <w:b w:val="0"/>
          <w:iCs/>
          <w:color w:val="000000" w:themeColor="text1"/>
          <w:spacing w:val="3"/>
          <w:sz w:val="26"/>
          <w:szCs w:val="26"/>
        </w:rPr>
        <w:instrText xml:space="preserve"> ADDIN EN.CITE &lt;EndNote&gt;&lt;Cite&gt;&lt;Author&gt;Román-Leshkov&lt;/Author&gt;&lt;Year&gt;2006&lt;/Year&gt;&lt;RecNum&gt;176&lt;/RecNum&gt;&lt;DisplayText&gt;&lt;style font="Times New Roman"&gt;[48]&lt;/style&gt;&lt;/DisplayText&gt;&lt;record&gt;&lt;rec-number&gt;176&lt;/rec-number&gt;&lt;foreign-keys&gt;&lt;key app="EN" db-id="w0x9sfe070szdoexvej50w2wdxp0ata0vfxe" timestamp="1476760106"&gt;176&lt;/key&gt;&lt;/foreign-keys&gt;&lt;ref-type name="Journal Article"&gt;17&lt;/ref-type&gt;&lt;contributors&gt;&lt;authors&gt;&lt;author&gt;Román-Leshkov, Yuriy&lt;/author&gt;&lt;author&gt;Chheda, Juben N.&lt;/author&gt;&lt;author&gt;Dumesic, James A.&lt;/author&gt;&lt;/authors&gt;&lt;/contributors&gt;&lt;titles&gt;&lt;title&gt;Phase Modifiers Promote Efficient Production of Hydroxymethylfurfural from Fructose&lt;/title&gt;&lt;secondary-title&gt;Science&lt;/secondary-title&gt;&lt;/titles&gt;&lt;periodical&gt;&lt;full-title&gt;Science&lt;/full-title&gt;&lt;/periodical&gt;&lt;pages&gt;1933-1937&lt;/pages&gt;&lt;volume&gt;312&lt;/volume&gt;&lt;number&gt;5782&lt;/number&gt;&lt;dates&gt;&lt;year&gt;2006&lt;/year&gt;&lt;/dates&gt;&lt;urls&gt;&lt;/urls&gt;&lt;electronic-resource-num&gt;10.1126/science.1126337&lt;/electronic-resource-num&gt;&lt;/record&gt;&lt;/Cite&gt;&lt;/EndNote&gt;</w:instrText>
      </w:r>
      <w:r w:rsidRPr="005648D1">
        <w:rPr>
          <w:rFonts w:ascii="Times New Roman" w:hAnsi="Times New Roman" w:cs="Times New Roman"/>
          <w:b w:val="0"/>
          <w:iCs/>
          <w:color w:val="000000" w:themeColor="text1"/>
          <w:spacing w:val="3"/>
          <w:sz w:val="26"/>
          <w:szCs w:val="26"/>
        </w:rPr>
        <w:fldChar w:fldCharType="separate"/>
      </w:r>
      <w:r w:rsidR="00530623" w:rsidRPr="005648D1">
        <w:rPr>
          <w:rFonts w:ascii="Times New Roman" w:hAnsi="Times New Roman" w:cs="Times New Roman"/>
          <w:b w:val="0"/>
          <w:iCs/>
          <w:noProof/>
          <w:color w:val="000000" w:themeColor="text1"/>
          <w:spacing w:val="3"/>
          <w:sz w:val="26"/>
          <w:szCs w:val="26"/>
        </w:rPr>
        <w:t>[48]</w:t>
      </w:r>
      <w:r w:rsidRPr="005648D1">
        <w:rPr>
          <w:rFonts w:ascii="Times New Roman" w:hAnsi="Times New Roman" w:cs="Times New Roman"/>
          <w:b w:val="0"/>
          <w:iCs/>
          <w:color w:val="000000" w:themeColor="text1"/>
          <w:spacing w:val="3"/>
          <w:sz w:val="26"/>
          <w:szCs w:val="26"/>
        </w:rPr>
        <w:fldChar w:fldCharType="end"/>
      </w:r>
      <w:r w:rsidR="0045773A">
        <w:rPr>
          <w:rFonts w:ascii="Times New Roman" w:hAnsi="Times New Roman" w:cs="Times New Roman"/>
          <w:b w:val="0"/>
          <w:iCs/>
          <w:color w:val="000000" w:themeColor="text1"/>
          <w:spacing w:val="3"/>
          <w:sz w:val="26"/>
          <w:szCs w:val="26"/>
        </w:rPr>
        <w:t xml:space="preserve"> (b)</w:t>
      </w:r>
      <w:r w:rsidR="00672798">
        <w:rPr>
          <w:rFonts w:ascii="Times New Roman" w:hAnsi="Times New Roman" w:cs="Times New Roman"/>
          <w:b w:val="0"/>
          <w:iCs/>
          <w:color w:val="000000" w:themeColor="text1"/>
          <w:spacing w:val="3"/>
          <w:sz w:val="26"/>
          <w:szCs w:val="26"/>
        </w:rPr>
        <w:t xml:space="preserve">; </w:t>
      </w:r>
      <w:r w:rsidR="0045773A">
        <w:rPr>
          <w:rFonts w:ascii="Times New Roman" w:hAnsi="Times New Roman" w:cs="Times New Roman"/>
          <w:b w:val="0"/>
          <w:iCs/>
          <w:color w:val="000000" w:themeColor="text1"/>
          <w:spacing w:val="3"/>
          <w:sz w:val="26"/>
          <w:szCs w:val="26"/>
        </w:rPr>
        <w:t>and</w:t>
      </w:r>
      <w:r w:rsidRPr="005648D1">
        <w:rPr>
          <w:rFonts w:ascii="Times New Roman" w:hAnsi="Times New Roman" w:cs="Times New Roman"/>
          <w:b w:val="0"/>
          <w:iCs/>
          <w:color w:val="000000" w:themeColor="text1"/>
          <w:spacing w:val="3"/>
          <w:sz w:val="26"/>
          <w:szCs w:val="26"/>
        </w:rPr>
        <w:t xml:space="preserve"> </w:t>
      </w:r>
      <w:r w:rsidR="0045773A">
        <w:rPr>
          <w:rFonts w:ascii="Times New Roman" w:hAnsi="Times New Roman" w:cs="Times New Roman"/>
          <w:b w:val="0"/>
          <w:iCs/>
          <w:color w:val="000000" w:themeColor="text1"/>
          <w:spacing w:val="3"/>
          <w:sz w:val="26"/>
          <w:szCs w:val="26"/>
        </w:rPr>
        <w:t>t</w:t>
      </w:r>
      <w:r w:rsidRPr="005648D1">
        <w:rPr>
          <w:rFonts w:ascii="Times New Roman" w:hAnsi="Times New Roman" w:cs="Times New Roman"/>
          <w:b w:val="0"/>
          <w:iCs/>
          <w:color w:val="000000" w:themeColor="text1"/>
          <w:spacing w:val="3"/>
          <w:sz w:val="26"/>
          <w:szCs w:val="26"/>
        </w:rPr>
        <w:t xml:space="preserve">ransformation of 5-HMF into </w:t>
      </w:r>
      <w:r w:rsidR="00696100">
        <w:rPr>
          <w:rFonts w:ascii="Times New Roman" w:hAnsi="Times New Roman" w:cs="Times New Roman"/>
          <w:b w:val="0"/>
          <w:iCs/>
          <w:color w:val="000000" w:themeColor="text1"/>
          <w:spacing w:val="3"/>
          <w:sz w:val="26"/>
          <w:szCs w:val="26"/>
        </w:rPr>
        <w:t>f</w:t>
      </w:r>
      <w:r w:rsidRPr="005648D1">
        <w:rPr>
          <w:rFonts w:ascii="Times New Roman" w:hAnsi="Times New Roman" w:cs="Times New Roman"/>
          <w:b w:val="0"/>
          <w:iCs/>
          <w:color w:val="000000" w:themeColor="text1"/>
          <w:spacing w:val="3"/>
          <w:sz w:val="26"/>
          <w:szCs w:val="26"/>
        </w:rPr>
        <w:t>urfural and 5-</w:t>
      </w:r>
      <w:r w:rsidR="00696100">
        <w:rPr>
          <w:rFonts w:ascii="Times New Roman" w:hAnsi="Times New Roman" w:cs="Times New Roman"/>
          <w:b w:val="0"/>
          <w:iCs/>
          <w:color w:val="000000" w:themeColor="text1"/>
          <w:spacing w:val="3"/>
          <w:sz w:val="26"/>
          <w:szCs w:val="26"/>
        </w:rPr>
        <w:t>m</w:t>
      </w:r>
      <w:r w:rsidRPr="005648D1">
        <w:rPr>
          <w:rFonts w:ascii="Times New Roman" w:hAnsi="Times New Roman" w:cs="Times New Roman"/>
          <w:b w:val="0"/>
          <w:iCs/>
          <w:color w:val="000000" w:themeColor="text1"/>
          <w:spacing w:val="3"/>
          <w:sz w:val="26"/>
          <w:szCs w:val="26"/>
        </w:rPr>
        <w:t xml:space="preserve">ethylfurfural </w:t>
      </w:r>
      <w:r w:rsidR="0045773A">
        <w:rPr>
          <w:rFonts w:ascii="Times New Roman" w:hAnsi="Times New Roman" w:cs="Times New Roman"/>
          <w:b w:val="0"/>
          <w:iCs/>
          <w:color w:val="000000" w:themeColor="text1"/>
          <w:spacing w:val="3"/>
          <w:sz w:val="26"/>
          <w:szCs w:val="26"/>
        </w:rPr>
        <w:t>(c)</w:t>
      </w:r>
      <w:r w:rsidRPr="005648D1">
        <w:rPr>
          <w:rFonts w:ascii="Times New Roman" w:hAnsi="Times New Roman" w:cs="Times New Roman"/>
          <w:b w:val="0"/>
          <w:iCs/>
          <w:color w:val="000000" w:themeColor="text1"/>
          <w:spacing w:val="3"/>
          <w:sz w:val="26"/>
          <w:szCs w:val="26"/>
        </w:rPr>
        <w:t>.</w:t>
      </w:r>
    </w:p>
    <w:p w14:paraId="409C86C4" w14:textId="6D3CE1C8" w:rsidR="00E50EDF" w:rsidRPr="005648D1" w:rsidRDefault="00E50EDF" w:rsidP="00E50EDF">
      <w:pPr>
        <w:spacing w:line="360" w:lineRule="auto"/>
        <w:jc w:val="both"/>
        <w:rPr>
          <w:rFonts w:ascii="Times New Roman" w:hAnsi="Times New Roman" w:cs="Times New Roman"/>
          <w:sz w:val="26"/>
          <w:szCs w:val="26"/>
        </w:rPr>
      </w:pPr>
      <w:r w:rsidRPr="005648D1">
        <w:rPr>
          <w:rFonts w:ascii="Times New Roman" w:hAnsi="Times New Roman" w:cs="Times New Roman"/>
          <w:sz w:val="26"/>
          <w:szCs w:val="26"/>
        </w:rPr>
        <w:br w:type="page"/>
      </w:r>
    </w:p>
    <w:p w14:paraId="615B4BAF" w14:textId="1EE9DBE8" w:rsidR="00DC1324" w:rsidRPr="005648D1" w:rsidRDefault="00DC1324" w:rsidP="00415DF9">
      <w:pPr>
        <w:spacing w:after="0" w:line="360" w:lineRule="auto"/>
        <w:jc w:val="both"/>
        <w:rPr>
          <w:rFonts w:ascii="Times New Roman" w:hAnsi="Times New Roman" w:cs="Times New Roman"/>
          <w:bCs/>
          <w:iCs/>
          <w:color w:val="000000" w:themeColor="text1"/>
          <w:spacing w:val="3"/>
          <w:sz w:val="26"/>
          <w:szCs w:val="26"/>
        </w:rPr>
      </w:pPr>
    </w:p>
    <w:p w14:paraId="425742D9" w14:textId="7BAD2B5E" w:rsidR="00D95FE0" w:rsidRPr="005648D1" w:rsidRDefault="00A264B7" w:rsidP="00D95FE0">
      <w:pPr>
        <w:spacing w:before="120" w:after="0" w:line="360" w:lineRule="auto"/>
        <w:rPr>
          <w:rFonts w:ascii="Times New Roman" w:hAnsi="Times New Roman" w:cs="Times New Roman"/>
          <w:b/>
          <w:sz w:val="36"/>
          <w:lang w:eastAsia="en-GB"/>
        </w:rPr>
      </w:pPr>
      <w:r w:rsidRPr="005648D1">
        <w:rPr>
          <w:rFonts w:ascii="Times New Roman" w:hAnsi="Times New Roman" w:cs="Times New Roman"/>
          <w:b/>
          <w:sz w:val="28"/>
        </w:rPr>
        <w:t>3.4. Catalytic effect on the distribution of acidic compounds</w:t>
      </w:r>
    </w:p>
    <w:p w14:paraId="20B384B0" w14:textId="104C3029" w:rsidR="008158EB" w:rsidRDefault="00A264B7" w:rsidP="00C32540">
      <w:pPr>
        <w:pStyle w:val="svarticle"/>
        <w:shd w:val="clear" w:color="auto" w:fill="FFFFFF"/>
        <w:spacing w:before="0" w:beforeAutospacing="0" w:after="0" w:afterAutospacing="0" w:line="360" w:lineRule="auto"/>
        <w:ind w:firstLine="709"/>
        <w:jc w:val="both"/>
        <w:textAlignment w:val="baseline"/>
        <w:rPr>
          <w:rFonts w:eastAsia="Arial Unicode MS"/>
          <w:color w:val="000000" w:themeColor="text1"/>
          <w:sz w:val="26"/>
          <w:szCs w:val="26"/>
        </w:rPr>
      </w:pPr>
      <w:r w:rsidRPr="005648D1">
        <w:rPr>
          <w:rFonts w:eastAsia="Arial Unicode MS"/>
          <w:color w:val="000000" w:themeColor="text1"/>
          <w:sz w:val="26"/>
          <w:szCs w:val="26"/>
        </w:rPr>
        <w:t xml:space="preserve">Fast pyrolysis of </w:t>
      </w:r>
      <w:proofErr w:type="spellStart"/>
      <w:r w:rsidR="00832CF0">
        <w:rPr>
          <w:rFonts w:eastAsia="Arial Unicode MS"/>
          <w:color w:val="000000" w:themeColor="text1"/>
          <w:sz w:val="26"/>
          <w:szCs w:val="26"/>
        </w:rPr>
        <w:t>b</w:t>
      </w:r>
      <w:r w:rsidRPr="005648D1">
        <w:rPr>
          <w:rFonts w:eastAsia="Arial Unicode MS"/>
          <w:color w:val="000000" w:themeColor="text1"/>
          <w:sz w:val="26"/>
          <w:szCs w:val="26"/>
        </w:rPr>
        <w:t>eechwood</w:t>
      </w:r>
      <w:proofErr w:type="spellEnd"/>
      <w:r w:rsidRPr="005648D1">
        <w:rPr>
          <w:rFonts w:eastAsia="Arial Unicode MS"/>
          <w:color w:val="000000" w:themeColor="text1"/>
          <w:sz w:val="26"/>
          <w:szCs w:val="26"/>
        </w:rPr>
        <w:t xml:space="preserve"> primarily produced acetic acid and </w:t>
      </w:r>
      <w:proofErr w:type="spellStart"/>
      <w:r w:rsidRPr="005648D1">
        <w:rPr>
          <w:rFonts w:eastAsia="Arial Unicode MS"/>
          <w:color w:val="000000" w:themeColor="text1"/>
          <w:sz w:val="26"/>
          <w:szCs w:val="26"/>
        </w:rPr>
        <w:t>hexadecanoic</w:t>
      </w:r>
      <w:proofErr w:type="spellEnd"/>
      <w:r w:rsidRPr="005648D1">
        <w:rPr>
          <w:rFonts w:eastAsia="Arial Unicode MS"/>
          <w:color w:val="000000" w:themeColor="text1"/>
          <w:sz w:val="26"/>
          <w:szCs w:val="26"/>
        </w:rPr>
        <w:t xml:space="preserve"> acid</w:t>
      </w:r>
      <w:r w:rsidR="0081617A" w:rsidRPr="005648D1">
        <w:rPr>
          <w:rFonts w:eastAsia="Arial Unicode MS"/>
          <w:color w:val="000000" w:themeColor="text1"/>
          <w:sz w:val="26"/>
          <w:szCs w:val="26"/>
        </w:rPr>
        <w:t xml:space="preserve"> (Fig.</w:t>
      </w:r>
      <w:r w:rsidR="00FD31EE" w:rsidRPr="005648D1">
        <w:rPr>
          <w:rFonts w:eastAsia="Arial Unicode MS"/>
          <w:color w:val="000000" w:themeColor="text1"/>
          <w:sz w:val="26"/>
          <w:szCs w:val="26"/>
        </w:rPr>
        <w:t xml:space="preserve"> </w:t>
      </w:r>
      <w:r w:rsidR="0081617A" w:rsidRPr="005648D1">
        <w:rPr>
          <w:rFonts w:eastAsia="Arial Unicode MS"/>
          <w:color w:val="000000" w:themeColor="text1"/>
          <w:sz w:val="26"/>
          <w:szCs w:val="26"/>
        </w:rPr>
        <w:t>9</w:t>
      </w:r>
      <w:r w:rsidR="00A40DFF" w:rsidRPr="005648D1">
        <w:rPr>
          <w:rFonts w:eastAsia="Arial Unicode MS"/>
          <w:color w:val="000000" w:themeColor="text1"/>
          <w:sz w:val="26"/>
          <w:szCs w:val="26"/>
        </w:rPr>
        <w:t>)</w:t>
      </w:r>
      <w:r w:rsidR="007F7706" w:rsidRPr="005648D1">
        <w:rPr>
          <w:rFonts w:eastAsia="Arial Unicode MS"/>
          <w:color w:val="000000" w:themeColor="text1"/>
          <w:sz w:val="26"/>
          <w:szCs w:val="26"/>
        </w:rPr>
        <w:t>.</w:t>
      </w:r>
      <w:r w:rsidR="008158EB">
        <w:rPr>
          <w:rFonts w:eastAsia="Arial Unicode MS"/>
          <w:color w:val="000000" w:themeColor="text1"/>
          <w:sz w:val="26"/>
          <w:szCs w:val="26"/>
        </w:rPr>
        <w:t xml:space="preserve"> </w:t>
      </w:r>
      <w:r w:rsidR="00CE3162">
        <w:rPr>
          <w:rFonts w:eastAsia="Arial Unicode MS"/>
          <w:color w:val="000000" w:themeColor="text1"/>
          <w:sz w:val="26"/>
          <w:szCs w:val="26"/>
        </w:rPr>
        <w:t>F</w:t>
      </w:r>
      <w:r w:rsidR="00311AA2" w:rsidRPr="005648D1">
        <w:rPr>
          <w:rFonts w:eastAsia="Arial Unicode MS"/>
          <w:color w:val="000000" w:themeColor="text1"/>
          <w:sz w:val="26"/>
          <w:szCs w:val="26"/>
        </w:rPr>
        <w:t>ull list of the identified acids is presented in the supported information (</w:t>
      </w:r>
      <w:r w:rsidR="00311AA2" w:rsidRPr="005648D1">
        <w:rPr>
          <w:sz w:val="26"/>
          <w:szCs w:val="26"/>
        </w:rPr>
        <w:t xml:space="preserve">Fig. </w:t>
      </w:r>
      <w:r w:rsidR="00C0110E" w:rsidRPr="005648D1">
        <w:rPr>
          <w:sz w:val="26"/>
          <w:szCs w:val="26"/>
        </w:rPr>
        <w:t>S</w:t>
      </w:r>
      <w:r w:rsidR="0068632C" w:rsidRPr="005648D1">
        <w:rPr>
          <w:sz w:val="26"/>
          <w:szCs w:val="26"/>
        </w:rPr>
        <w:t>6</w:t>
      </w:r>
      <w:r w:rsidR="00311AA2" w:rsidRPr="005648D1">
        <w:rPr>
          <w:rFonts w:eastAsia="Arial Unicode MS"/>
          <w:color w:val="000000" w:themeColor="text1"/>
          <w:sz w:val="26"/>
          <w:szCs w:val="26"/>
        </w:rPr>
        <w:t>)</w:t>
      </w:r>
      <w:r w:rsidRPr="005648D1">
        <w:rPr>
          <w:rFonts w:eastAsia="Arial Unicode MS"/>
          <w:color w:val="000000" w:themeColor="text1"/>
          <w:sz w:val="26"/>
          <w:szCs w:val="26"/>
        </w:rPr>
        <w:t xml:space="preserve">. Acetic acid </w:t>
      </w:r>
      <w:r w:rsidR="000777BD" w:rsidRPr="005648D1">
        <w:rPr>
          <w:rFonts w:eastAsia="Arial Unicode MS"/>
          <w:color w:val="000000" w:themeColor="text1"/>
          <w:sz w:val="26"/>
          <w:szCs w:val="26"/>
        </w:rPr>
        <w:t>is</w:t>
      </w:r>
      <w:r w:rsidR="001B3C28" w:rsidRPr="005648D1">
        <w:rPr>
          <w:rFonts w:eastAsia="Arial Unicode MS"/>
          <w:color w:val="000000" w:themeColor="text1"/>
          <w:sz w:val="26"/>
          <w:szCs w:val="26"/>
        </w:rPr>
        <w:t xml:space="preserve"> known to be mainly</w:t>
      </w:r>
      <w:r w:rsidR="000777BD" w:rsidRPr="005648D1">
        <w:rPr>
          <w:rFonts w:eastAsia="Arial Unicode MS"/>
          <w:color w:val="000000" w:themeColor="text1"/>
          <w:sz w:val="26"/>
          <w:szCs w:val="26"/>
        </w:rPr>
        <w:t xml:space="preserve"> </w:t>
      </w:r>
      <w:r w:rsidRPr="005648D1">
        <w:rPr>
          <w:rFonts w:eastAsia="Arial Unicode MS"/>
          <w:color w:val="000000" w:themeColor="text1"/>
          <w:sz w:val="26"/>
          <w:szCs w:val="26"/>
        </w:rPr>
        <w:t>formed from the deacetylation of acetyl groups in hemicellulose</w:t>
      </w:r>
      <w:r w:rsidR="000777BD" w:rsidRPr="005648D1">
        <w:rPr>
          <w:rFonts w:eastAsia="Arial Unicode MS"/>
          <w:color w:val="000000" w:themeColor="text1"/>
          <w:sz w:val="26"/>
          <w:szCs w:val="26"/>
        </w:rPr>
        <w:t xml:space="preserve"> during fast pyrolysis of </w:t>
      </w:r>
      <w:r w:rsidR="00CE3162">
        <w:rPr>
          <w:rFonts w:eastAsia="Arial Unicode MS"/>
          <w:color w:val="000000" w:themeColor="text1"/>
          <w:sz w:val="26"/>
          <w:szCs w:val="26"/>
        </w:rPr>
        <w:t>BW</w:t>
      </w:r>
      <w:r w:rsidR="00CA41BB" w:rsidRPr="005648D1">
        <w:rPr>
          <w:rFonts w:eastAsia="Arial Unicode MS"/>
          <w:color w:val="000000" w:themeColor="text1"/>
          <w:sz w:val="26"/>
          <w:szCs w:val="26"/>
        </w:rPr>
        <w:t xml:space="preserve"> </w:t>
      </w:r>
      <w:r w:rsidR="00CA41BB" w:rsidRPr="005648D1">
        <w:rPr>
          <w:rFonts w:eastAsia="Arial Unicode MS"/>
          <w:color w:val="000000" w:themeColor="text1"/>
          <w:sz w:val="26"/>
          <w:szCs w:val="26"/>
        </w:rPr>
        <w:fldChar w:fldCharType="begin"/>
      </w:r>
      <w:r w:rsidR="00CA41BB" w:rsidRPr="005648D1">
        <w:rPr>
          <w:rFonts w:eastAsia="Arial Unicode MS"/>
          <w:color w:val="000000" w:themeColor="text1"/>
          <w:sz w:val="26"/>
          <w:szCs w:val="26"/>
        </w:rPr>
        <w:instrText xml:space="preserve"> ADDIN EN.CITE &lt;EndNote&gt;&lt;Cite&gt;&lt;Author&gt;Patwardhan&lt;/Author&gt;&lt;Year&gt;2011&lt;/Year&gt;&lt;RecNum&gt;213&lt;/RecNum&gt;&lt;DisplayText&gt;&lt;style font="Times New Roman"&gt;[49]&lt;/style&gt;&lt;/DisplayText&gt;&lt;record&gt;&lt;rec-number&gt;213&lt;/rec-number&gt;&lt;foreign-keys&gt;&lt;key app="EN" db-id="w0x9sfe070szdoexvej50w2wdxp0ata0vfxe" timestamp="1494228281"&gt;213&lt;/key&gt;&lt;/foreign-keys&gt;&lt;ref-type name="Journal Article"&gt;17&lt;/ref-type&gt;&lt;contributors&gt;&lt;authors&gt;&lt;author&gt;Patwardhan, P. R.&lt;/author&gt;&lt;author&gt;Shanks, B. H.&lt;/author&gt;&lt;author&gt;Brown, R. C.&lt;/author&gt;&lt;/authors&gt;&lt;/contributors&gt;&lt;auth-address&gt;(1)Department of Chemical and Biological Engineering, Iowa State University&amp;#xD;(2)Center for Sustainable and Environmental Technologies, Iowa State University&lt;/auth-address&gt;&lt;titles&gt;&lt;title&gt;Product distribution from the fast pyrolysis of hemicellulose&lt;/title&gt;&lt;secondary-title&gt;ChemSusChem&lt;/secondary-title&gt;&lt;/titles&gt;&lt;periodical&gt;&lt;full-title&gt;ChemSusChem&lt;/full-title&gt;&lt;/periodical&gt;&lt;pages&gt;636-643&lt;/pages&gt;&lt;volume&gt;4&lt;/volume&gt;&lt;number&gt;5&lt;/number&gt;&lt;section&gt;636&lt;/section&gt;&lt;keywords&gt;&lt;keyword&gt;biofuels&lt;/keyword&gt;&lt;keyword&gt;hemicelluloses&lt;/keyword&gt;&lt;keyword&gt;mechanisms&lt;/keyword&gt;&lt;keyword&gt;product distribution&lt;/keyword&gt;&lt;keyword&gt;pyrolysis&lt;/keyword&gt;&lt;/keywords&gt;&lt;dates&gt;&lt;year&gt;2011&lt;/year&gt;&lt;pub-dates&gt;&lt;date&gt;05 / 23 /&lt;/date&gt;&lt;/pub-dates&gt;&lt;/dates&gt;&lt;isbn&gt;18645631&amp;#xD;1864564X&lt;/isbn&gt;&lt;accession-num&gt;edselc.2-52.0-79956086913&lt;/accession-num&gt;&lt;work-type&gt;Article&lt;/work-type&gt;&lt;urls&gt;&lt;related-urls&gt;&lt;url&gt;https://liverpool.idm.oclc.org/login?url=http://search.ebscohost.com/login.aspx?direct=true&amp;amp;db=edselc&amp;amp;AN=edselc.2-52.0-79956086913&amp;amp;site=eds-live&amp;amp;scope=site&lt;/url&gt;&lt;/related-urls&gt;&lt;/urls&gt;&lt;electronic-resource-num&gt;10.1002/cssc.201000425&lt;/electronic-resource-num&gt;&lt;remote-database-name&gt;edselc&lt;/remote-database-name&gt;&lt;remote-database-provider&gt;EBSCOhost&lt;/remote-database-provider&gt;&lt;language&gt;English&lt;/language&gt;&lt;/record&gt;&lt;/Cite&gt;&lt;/EndNote&gt;</w:instrText>
      </w:r>
      <w:r w:rsidR="00CA41BB" w:rsidRPr="005648D1">
        <w:rPr>
          <w:rFonts w:eastAsia="Arial Unicode MS"/>
          <w:color w:val="000000" w:themeColor="text1"/>
          <w:sz w:val="26"/>
          <w:szCs w:val="26"/>
        </w:rPr>
        <w:fldChar w:fldCharType="separate"/>
      </w:r>
      <w:r w:rsidR="00CA41BB" w:rsidRPr="005648D1">
        <w:rPr>
          <w:rFonts w:eastAsia="Arial Unicode MS"/>
          <w:noProof/>
          <w:color w:val="000000" w:themeColor="text1"/>
          <w:sz w:val="26"/>
          <w:szCs w:val="26"/>
        </w:rPr>
        <w:t>[49]</w:t>
      </w:r>
      <w:r w:rsidR="00CA41BB" w:rsidRPr="005648D1">
        <w:rPr>
          <w:rFonts w:eastAsia="Arial Unicode MS"/>
          <w:color w:val="000000" w:themeColor="text1"/>
          <w:sz w:val="26"/>
          <w:szCs w:val="26"/>
        </w:rPr>
        <w:fldChar w:fldCharType="end"/>
      </w:r>
      <w:r w:rsidRPr="005648D1">
        <w:rPr>
          <w:rFonts w:eastAsia="Arial Unicode MS"/>
          <w:color w:val="000000" w:themeColor="text1"/>
          <w:sz w:val="26"/>
          <w:szCs w:val="26"/>
        </w:rPr>
        <w:t xml:space="preserve">. </w:t>
      </w:r>
      <w:r w:rsidR="00576C74" w:rsidRPr="005648D1">
        <w:rPr>
          <w:rFonts w:eastAsia="Arial Unicode MS"/>
          <w:color w:val="000000" w:themeColor="text1"/>
          <w:sz w:val="26"/>
          <w:szCs w:val="26"/>
        </w:rPr>
        <w:t xml:space="preserve">The yield of acetic acid </w:t>
      </w:r>
      <w:r w:rsidR="00832CF0">
        <w:rPr>
          <w:rFonts w:eastAsia="Arial Unicode MS"/>
          <w:color w:val="000000" w:themeColor="text1"/>
          <w:sz w:val="26"/>
          <w:szCs w:val="26"/>
        </w:rPr>
        <w:t>was</w:t>
      </w:r>
      <w:r w:rsidR="00576C74" w:rsidRPr="005648D1">
        <w:rPr>
          <w:rFonts w:eastAsia="Arial Unicode MS"/>
          <w:color w:val="000000" w:themeColor="text1"/>
          <w:sz w:val="26"/>
          <w:szCs w:val="26"/>
        </w:rPr>
        <w:t xml:space="preserve"> found to increase with </w:t>
      </w:r>
      <w:r w:rsidR="00832CF0">
        <w:rPr>
          <w:rFonts w:eastAsia="Arial Unicode MS"/>
          <w:color w:val="000000" w:themeColor="text1"/>
          <w:sz w:val="26"/>
          <w:szCs w:val="26"/>
        </w:rPr>
        <w:t>RM</w:t>
      </w:r>
      <w:r w:rsidR="00576C74" w:rsidRPr="005648D1">
        <w:rPr>
          <w:rFonts w:eastAsia="Arial Unicode MS"/>
          <w:color w:val="000000" w:themeColor="text1"/>
          <w:sz w:val="26"/>
          <w:szCs w:val="26"/>
        </w:rPr>
        <w:t xml:space="preserve"> catalyst, reaching 20.2%. Individual oxides also</w:t>
      </w:r>
      <w:r w:rsidR="00CE3162">
        <w:rPr>
          <w:rFonts w:eastAsia="Arial Unicode MS"/>
          <w:color w:val="000000" w:themeColor="text1"/>
          <w:sz w:val="26"/>
          <w:szCs w:val="26"/>
        </w:rPr>
        <w:t xml:space="preserve"> favoured acetic acid formation, h</w:t>
      </w:r>
      <w:r w:rsidR="00576C74" w:rsidRPr="005648D1">
        <w:rPr>
          <w:rFonts w:eastAsia="Arial Unicode MS"/>
          <w:color w:val="000000" w:themeColor="text1"/>
          <w:sz w:val="26"/>
          <w:szCs w:val="26"/>
        </w:rPr>
        <w:t xml:space="preserve">owever, </w:t>
      </w:r>
      <w:r w:rsidR="007F7706" w:rsidRPr="005648D1">
        <w:rPr>
          <w:rFonts w:eastAsia="Arial Unicode MS"/>
          <w:color w:val="000000" w:themeColor="text1"/>
          <w:sz w:val="26"/>
          <w:szCs w:val="26"/>
        </w:rPr>
        <w:t>the</w:t>
      </w:r>
      <w:r w:rsidR="00CE3162">
        <w:rPr>
          <w:rFonts w:eastAsia="Arial Unicode MS"/>
          <w:color w:val="000000" w:themeColor="text1"/>
          <w:sz w:val="26"/>
          <w:szCs w:val="26"/>
        </w:rPr>
        <w:t>ir</w:t>
      </w:r>
      <w:r w:rsidR="007F7706" w:rsidRPr="005648D1">
        <w:rPr>
          <w:rFonts w:eastAsia="Arial Unicode MS"/>
          <w:color w:val="000000" w:themeColor="text1"/>
          <w:sz w:val="26"/>
          <w:szCs w:val="26"/>
        </w:rPr>
        <w:t xml:space="preserve"> </w:t>
      </w:r>
      <w:r w:rsidR="00CE3162">
        <w:rPr>
          <w:rFonts w:eastAsia="Arial Unicode MS"/>
          <w:color w:val="000000" w:themeColor="text1"/>
          <w:sz w:val="26"/>
          <w:szCs w:val="26"/>
        </w:rPr>
        <w:t>effect was</w:t>
      </w:r>
      <w:r w:rsidR="007F7706" w:rsidRPr="005648D1">
        <w:rPr>
          <w:rFonts w:eastAsia="Arial Unicode MS"/>
          <w:color w:val="000000" w:themeColor="text1"/>
          <w:sz w:val="26"/>
          <w:szCs w:val="26"/>
        </w:rPr>
        <w:t xml:space="preserve"> not as strong</w:t>
      </w:r>
      <w:r w:rsidR="001C6F66" w:rsidRPr="005648D1">
        <w:rPr>
          <w:rFonts w:eastAsia="Arial Unicode MS"/>
          <w:color w:val="000000" w:themeColor="text1"/>
          <w:sz w:val="26"/>
          <w:szCs w:val="26"/>
        </w:rPr>
        <w:t xml:space="preserve"> </w:t>
      </w:r>
      <w:r w:rsidR="007F7706" w:rsidRPr="005648D1">
        <w:rPr>
          <w:rFonts w:eastAsia="Arial Unicode MS"/>
          <w:color w:val="000000" w:themeColor="text1"/>
          <w:sz w:val="26"/>
          <w:szCs w:val="26"/>
        </w:rPr>
        <w:t xml:space="preserve">as with the </w:t>
      </w:r>
      <w:r w:rsidR="00832CF0">
        <w:rPr>
          <w:rFonts w:eastAsia="Arial Unicode MS"/>
          <w:color w:val="000000" w:themeColor="text1"/>
          <w:sz w:val="26"/>
          <w:szCs w:val="26"/>
        </w:rPr>
        <w:t>r</w:t>
      </w:r>
      <w:r w:rsidR="001C6F66" w:rsidRPr="005648D1">
        <w:rPr>
          <w:rFonts w:eastAsia="Arial Unicode MS"/>
          <w:color w:val="000000" w:themeColor="text1"/>
          <w:sz w:val="26"/>
          <w:szCs w:val="26"/>
        </w:rPr>
        <w:t xml:space="preserve">ed </w:t>
      </w:r>
      <w:r w:rsidR="00832CF0">
        <w:rPr>
          <w:rFonts w:eastAsia="Arial Unicode MS"/>
          <w:color w:val="000000" w:themeColor="text1"/>
          <w:sz w:val="26"/>
          <w:szCs w:val="26"/>
        </w:rPr>
        <w:t>m</w:t>
      </w:r>
      <w:r w:rsidR="001C6F66" w:rsidRPr="005648D1">
        <w:rPr>
          <w:rFonts w:eastAsia="Arial Unicode MS"/>
          <w:color w:val="000000" w:themeColor="text1"/>
          <w:sz w:val="26"/>
          <w:szCs w:val="26"/>
        </w:rPr>
        <w:t>ud</w:t>
      </w:r>
      <w:r w:rsidR="00576C74" w:rsidRPr="005648D1">
        <w:rPr>
          <w:rFonts w:eastAsia="Arial Unicode MS"/>
          <w:color w:val="000000" w:themeColor="text1"/>
          <w:sz w:val="26"/>
          <w:szCs w:val="26"/>
        </w:rPr>
        <w:t>. T</w:t>
      </w:r>
      <w:r w:rsidR="00311AA2" w:rsidRPr="005648D1">
        <w:rPr>
          <w:rFonts w:eastAsia="Arial Unicode MS"/>
          <w:color w:val="000000" w:themeColor="text1"/>
          <w:sz w:val="26"/>
          <w:szCs w:val="26"/>
        </w:rPr>
        <w:t xml:space="preserve">he </w:t>
      </w:r>
      <w:r w:rsidR="00832CF0">
        <w:rPr>
          <w:rFonts w:eastAsia="Arial Unicode MS"/>
          <w:color w:val="000000" w:themeColor="text1"/>
          <w:sz w:val="26"/>
          <w:szCs w:val="26"/>
        </w:rPr>
        <w:t>r</w:t>
      </w:r>
      <w:r w:rsidRPr="005648D1">
        <w:rPr>
          <w:rFonts w:eastAsia="Arial Unicode MS"/>
          <w:color w:val="000000" w:themeColor="text1"/>
          <w:sz w:val="26"/>
          <w:szCs w:val="26"/>
        </w:rPr>
        <w:t xml:space="preserve">ed </w:t>
      </w:r>
      <w:r w:rsidR="00832CF0">
        <w:rPr>
          <w:rFonts w:eastAsia="Arial Unicode MS"/>
          <w:color w:val="000000" w:themeColor="text1"/>
          <w:sz w:val="26"/>
          <w:szCs w:val="26"/>
        </w:rPr>
        <w:t>m</w:t>
      </w:r>
      <w:r w:rsidRPr="005648D1">
        <w:rPr>
          <w:rFonts w:eastAsia="Arial Unicode MS"/>
          <w:color w:val="000000" w:themeColor="text1"/>
          <w:sz w:val="26"/>
          <w:szCs w:val="26"/>
        </w:rPr>
        <w:t>ud</w:t>
      </w:r>
      <w:r w:rsidR="00311AA2" w:rsidRPr="005648D1">
        <w:rPr>
          <w:rFonts w:eastAsia="Arial Unicode MS"/>
          <w:color w:val="000000" w:themeColor="text1"/>
          <w:sz w:val="26"/>
          <w:szCs w:val="26"/>
        </w:rPr>
        <w:t xml:space="preserve"> </w:t>
      </w:r>
      <w:r w:rsidRPr="005648D1">
        <w:rPr>
          <w:rFonts w:eastAsia="Arial Unicode MS"/>
          <w:color w:val="000000" w:themeColor="text1"/>
          <w:sz w:val="26"/>
          <w:szCs w:val="26"/>
        </w:rPr>
        <w:t>increased</w:t>
      </w:r>
      <w:r w:rsidR="000777BD" w:rsidRPr="005648D1">
        <w:rPr>
          <w:rFonts w:eastAsia="Arial Unicode MS"/>
          <w:color w:val="000000" w:themeColor="text1"/>
          <w:sz w:val="26"/>
          <w:szCs w:val="26"/>
        </w:rPr>
        <w:t xml:space="preserve"> noticeably </w:t>
      </w:r>
      <w:r w:rsidRPr="005648D1">
        <w:rPr>
          <w:rFonts w:eastAsia="Arial Unicode MS"/>
          <w:color w:val="000000" w:themeColor="text1"/>
          <w:sz w:val="26"/>
          <w:szCs w:val="26"/>
        </w:rPr>
        <w:t>the yield</w:t>
      </w:r>
      <w:r w:rsidR="000777BD" w:rsidRPr="005648D1">
        <w:rPr>
          <w:rFonts w:eastAsia="Arial Unicode MS"/>
          <w:color w:val="000000" w:themeColor="text1"/>
          <w:sz w:val="26"/>
          <w:szCs w:val="26"/>
        </w:rPr>
        <w:t xml:space="preserve"> of acetic acid</w:t>
      </w:r>
      <w:r w:rsidR="00311AA2" w:rsidRPr="005648D1">
        <w:rPr>
          <w:rFonts w:eastAsia="Arial Unicode MS"/>
          <w:color w:val="000000" w:themeColor="text1"/>
          <w:sz w:val="26"/>
          <w:szCs w:val="26"/>
        </w:rPr>
        <w:t>,</w:t>
      </w:r>
      <w:r w:rsidRPr="005648D1">
        <w:rPr>
          <w:rFonts w:eastAsia="Arial Unicode MS"/>
          <w:color w:val="000000" w:themeColor="text1"/>
          <w:sz w:val="26"/>
          <w:szCs w:val="26"/>
        </w:rPr>
        <w:t xml:space="preserve"> while decreas</w:t>
      </w:r>
      <w:r w:rsidR="00CE3162">
        <w:rPr>
          <w:rFonts w:eastAsia="Arial Unicode MS"/>
          <w:color w:val="000000" w:themeColor="text1"/>
          <w:sz w:val="26"/>
          <w:szCs w:val="26"/>
        </w:rPr>
        <w:t>ing</w:t>
      </w:r>
      <w:r w:rsidRPr="005648D1">
        <w:rPr>
          <w:rFonts w:eastAsia="Arial Unicode MS"/>
          <w:color w:val="000000" w:themeColor="text1"/>
          <w:sz w:val="26"/>
          <w:szCs w:val="26"/>
        </w:rPr>
        <w:t xml:space="preserve"> the </w:t>
      </w:r>
      <w:r w:rsidR="00311AA2" w:rsidRPr="005648D1">
        <w:rPr>
          <w:rFonts w:eastAsia="Arial Unicode MS"/>
          <w:color w:val="000000" w:themeColor="text1"/>
          <w:sz w:val="26"/>
          <w:szCs w:val="26"/>
        </w:rPr>
        <w:t xml:space="preserve">yield of </w:t>
      </w:r>
      <w:proofErr w:type="spellStart"/>
      <w:r w:rsidRPr="005648D1">
        <w:rPr>
          <w:rFonts w:eastAsia="Arial Unicode MS"/>
          <w:color w:val="000000" w:themeColor="text1"/>
          <w:sz w:val="26"/>
          <w:szCs w:val="26"/>
        </w:rPr>
        <w:t>hexadecanoic</w:t>
      </w:r>
      <w:proofErr w:type="spellEnd"/>
      <w:r w:rsidRPr="005648D1">
        <w:rPr>
          <w:rFonts w:eastAsia="Arial Unicode MS"/>
          <w:color w:val="000000" w:themeColor="text1"/>
          <w:sz w:val="26"/>
          <w:szCs w:val="26"/>
        </w:rPr>
        <w:t xml:space="preserve"> acid</w:t>
      </w:r>
      <w:r w:rsidR="00311AA2" w:rsidRPr="005648D1">
        <w:rPr>
          <w:rFonts w:eastAsia="Arial Unicode MS"/>
          <w:color w:val="000000" w:themeColor="text1"/>
          <w:sz w:val="26"/>
          <w:szCs w:val="26"/>
        </w:rPr>
        <w:t xml:space="preserve"> </w:t>
      </w:r>
      <w:r w:rsidR="0081617A" w:rsidRPr="005648D1">
        <w:rPr>
          <w:rFonts w:eastAsia="Arial Unicode MS"/>
          <w:color w:val="000000" w:themeColor="text1"/>
          <w:sz w:val="26"/>
          <w:szCs w:val="26"/>
        </w:rPr>
        <w:t>(Fig.</w:t>
      </w:r>
      <w:r w:rsidR="00FD31EE" w:rsidRPr="005648D1">
        <w:rPr>
          <w:rFonts w:eastAsia="Arial Unicode MS"/>
          <w:color w:val="000000" w:themeColor="text1"/>
          <w:sz w:val="26"/>
          <w:szCs w:val="26"/>
        </w:rPr>
        <w:t xml:space="preserve"> </w:t>
      </w:r>
      <w:r w:rsidR="0081617A" w:rsidRPr="005648D1">
        <w:rPr>
          <w:rFonts w:eastAsia="Arial Unicode MS"/>
          <w:color w:val="000000" w:themeColor="text1"/>
          <w:sz w:val="26"/>
          <w:szCs w:val="26"/>
        </w:rPr>
        <w:t>9</w:t>
      </w:r>
      <w:r w:rsidR="000777BD" w:rsidRPr="005648D1">
        <w:rPr>
          <w:rFonts w:eastAsia="Arial Unicode MS"/>
          <w:color w:val="000000" w:themeColor="text1"/>
          <w:sz w:val="26"/>
          <w:szCs w:val="26"/>
        </w:rPr>
        <w:t>)</w:t>
      </w:r>
      <w:r w:rsidRPr="005648D1">
        <w:rPr>
          <w:rFonts w:eastAsia="Arial Unicode MS"/>
          <w:color w:val="000000" w:themeColor="text1"/>
          <w:sz w:val="26"/>
          <w:szCs w:val="26"/>
        </w:rPr>
        <w:t>.</w:t>
      </w:r>
      <w:r w:rsidR="001F1AC4" w:rsidRPr="005648D1">
        <w:rPr>
          <w:rFonts w:eastAsia="Arial Unicode MS"/>
          <w:color w:val="000000" w:themeColor="text1"/>
          <w:sz w:val="26"/>
          <w:szCs w:val="26"/>
        </w:rPr>
        <w:t xml:space="preserve"> </w:t>
      </w:r>
      <w:r w:rsidR="00252628" w:rsidRPr="005648D1">
        <w:rPr>
          <w:rFonts w:eastAsia="Arial Unicode MS"/>
          <w:color w:val="000000" w:themeColor="text1"/>
          <w:sz w:val="26"/>
          <w:szCs w:val="26"/>
        </w:rPr>
        <w:t>The c</w:t>
      </w:r>
      <w:r w:rsidR="001F1AC4" w:rsidRPr="005648D1">
        <w:rPr>
          <w:rFonts w:eastAsia="Arial Unicode MS"/>
          <w:color w:val="000000" w:themeColor="text1"/>
          <w:sz w:val="26"/>
          <w:szCs w:val="26"/>
        </w:rPr>
        <w:t xml:space="preserve">hange in the yield of </w:t>
      </w:r>
      <w:r w:rsidR="001F1AC4" w:rsidRPr="005648D1">
        <w:rPr>
          <w:rFonts w:eastAsia="Arial Unicode MS"/>
          <w:bCs/>
          <w:color w:val="000000" w:themeColor="text1"/>
          <w:sz w:val="26"/>
          <w:szCs w:val="26"/>
        </w:rPr>
        <w:t xml:space="preserve">acetaldehyde </w:t>
      </w:r>
      <w:r w:rsidR="00CE3162">
        <w:rPr>
          <w:rFonts w:eastAsia="Arial Unicode MS"/>
          <w:bCs/>
          <w:color w:val="000000" w:themeColor="text1"/>
          <w:sz w:val="26"/>
          <w:szCs w:val="26"/>
        </w:rPr>
        <w:t>in</w:t>
      </w:r>
      <w:r w:rsidR="001F1AC4" w:rsidRPr="005648D1">
        <w:rPr>
          <w:rFonts w:eastAsia="Arial Unicode MS"/>
          <w:bCs/>
          <w:color w:val="000000" w:themeColor="text1"/>
          <w:sz w:val="26"/>
          <w:szCs w:val="26"/>
        </w:rPr>
        <w:t xml:space="preserve"> CFP</w:t>
      </w:r>
      <w:r w:rsidR="001F1AC4" w:rsidRPr="005648D1">
        <w:rPr>
          <w:rFonts w:eastAsia="Arial Unicode MS"/>
          <w:color w:val="000000" w:themeColor="text1"/>
          <w:sz w:val="26"/>
          <w:szCs w:val="26"/>
        </w:rPr>
        <w:t xml:space="preserve"> i</w:t>
      </w:r>
      <w:r w:rsidR="0081617A" w:rsidRPr="005648D1">
        <w:rPr>
          <w:rFonts w:eastAsia="Arial Unicode MS"/>
          <w:color w:val="000000" w:themeColor="text1"/>
          <w:sz w:val="26"/>
          <w:szCs w:val="26"/>
        </w:rPr>
        <w:t>s also presented in Fig. 9</w:t>
      </w:r>
      <w:r w:rsidR="00ED52BF" w:rsidRPr="005648D1">
        <w:rPr>
          <w:rFonts w:eastAsia="Arial Unicode MS"/>
          <w:color w:val="000000" w:themeColor="text1"/>
          <w:sz w:val="26"/>
          <w:szCs w:val="26"/>
        </w:rPr>
        <w:t xml:space="preserve"> for </w:t>
      </w:r>
      <w:r w:rsidR="007F7706" w:rsidRPr="005648D1">
        <w:rPr>
          <w:rFonts w:eastAsia="Arial Unicode MS"/>
          <w:color w:val="000000" w:themeColor="text1"/>
          <w:sz w:val="26"/>
          <w:szCs w:val="26"/>
        </w:rPr>
        <w:t>comparison</w:t>
      </w:r>
      <w:r w:rsidR="001F1AC4" w:rsidRPr="005648D1">
        <w:rPr>
          <w:rFonts w:eastAsia="Arial Unicode MS"/>
          <w:color w:val="000000" w:themeColor="text1"/>
          <w:sz w:val="26"/>
          <w:szCs w:val="26"/>
        </w:rPr>
        <w:t>.</w:t>
      </w:r>
    </w:p>
    <w:p w14:paraId="293609F1" w14:textId="3459AC82" w:rsidR="00EC69E2" w:rsidRDefault="00EC69E2" w:rsidP="00C32540">
      <w:pPr>
        <w:pStyle w:val="svarticle"/>
        <w:shd w:val="clear" w:color="auto" w:fill="FFFFFF"/>
        <w:spacing w:before="0" w:beforeAutospacing="0" w:after="0" w:afterAutospacing="0" w:line="360" w:lineRule="auto"/>
        <w:ind w:firstLine="709"/>
        <w:jc w:val="both"/>
        <w:textAlignment w:val="baseline"/>
        <w:rPr>
          <w:rFonts w:eastAsia="Arial Unicode MS"/>
          <w:color w:val="000000" w:themeColor="text1"/>
          <w:sz w:val="26"/>
          <w:szCs w:val="26"/>
        </w:rPr>
      </w:pPr>
      <w:r w:rsidRPr="00CD16D9">
        <w:rPr>
          <w:rFonts w:eastAsia="Arial Unicode MS"/>
          <w:color w:val="000000" w:themeColor="text1"/>
          <w:sz w:val="26"/>
          <w:szCs w:val="26"/>
          <w:highlight w:val="green"/>
        </w:rPr>
        <w:t xml:space="preserve">Cracking of </w:t>
      </w:r>
      <w:proofErr w:type="spellStart"/>
      <w:r w:rsidRPr="00CD16D9">
        <w:rPr>
          <w:rFonts w:eastAsia="Arial Unicode MS"/>
          <w:color w:val="000000" w:themeColor="text1"/>
          <w:sz w:val="26"/>
          <w:szCs w:val="26"/>
          <w:highlight w:val="green"/>
        </w:rPr>
        <w:t>hexadecanoic</w:t>
      </w:r>
      <w:proofErr w:type="spellEnd"/>
      <w:r w:rsidRPr="00CD16D9">
        <w:rPr>
          <w:rFonts w:eastAsia="Arial Unicode MS"/>
          <w:color w:val="000000" w:themeColor="text1"/>
          <w:sz w:val="26"/>
          <w:szCs w:val="26"/>
          <w:highlight w:val="green"/>
        </w:rPr>
        <w:t xml:space="preserve"> acid at 500</w:t>
      </w:r>
      <w:r w:rsidRPr="00CD16D9">
        <w:rPr>
          <w:rFonts w:eastAsia="Arial Unicode MS"/>
          <w:color w:val="000000" w:themeColor="text1"/>
          <w:sz w:val="26"/>
          <w:szCs w:val="26"/>
          <w:highlight w:val="green"/>
          <w:vertAlign w:val="superscript"/>
        </w:rPr>
        <w:t>o</w:t>
      </w:r>
      <w:r w:rsidRPr="00CD16D9">
        <w:rPr>
          <w:rFonts w:eastAsia="Arial Unicode MS"/>
          <w:color w:val="000000" w:themeColor="text1"/>
          <w:sz w:val="26"/>
          <w:szCs w:val="26"/>
          <w:highlight w:val="green"/>
        </w:rPr>
        <w:t>C into acetic acid and alkene compounds followed by oxidation of alkene into acetaldehyde (Fig. 10) could contribute to the</w:t>
      </w:r>
      <w:r w:rsidR="00832CF0" w:rsidRPr="00CD16D9">
        <w:rPr>
          <w:rFonts w:eastAsia="Arial Unicode MS"/>
          <w:color w:val="000000" w:themeColor="text1"/>
          <w:sz w:val="26"/>
          <w:szCs w:val="26"/>
          <w:highlight w:val="green"/>
        </w:rPr>
        <w:t xml:space="preserve"> observed</w:t>
      </w:r>
      <w:r w:rsidRPr="00CD16D9">
        <w:rPr>
          <w:rFonts w:eastAsia="Arial Unicode MS"/>
          <w:color w:val="000000" w:themeColor="text1"/>
          <w:sz w:val="26"/>
          <w:szCs w:val="26"/>
          <w:highlight w:val="green"/>
        </w:rPr>
        <w:t xml:space="preserve"> increase of yield. A fraction of the produced acetaldehyde could be further transformed by oxidation into acetic acid. The proposed pathway correlates with the </w:t>
      </w:r>
      <w:r w:rsidR="00832CF0" w:rsidRPr="00CD16D9">
        <w:rPr>
          <w:rFonts w:eastAsia="Arial Unicode MS"/>
          <w:color w:val="000000" w:themeColor="text1"/>
          <w:sz w:val="26"/>
          <w:szCs w:val="26"/>
          <w:highlight w:val="green"/>
        </w:rPr>
        <w:t xml:space="preserve">increase </w:t>
      </w:r>
      <w:r w:rsidRPr="00CD16D9">
        <w:rPr>
          <w:rFonts w:eastAsia="Arial Unicode MS"/>
          <w:color w:val="000000" w:themeColor="text1"/>
          <w:sz w:val="26"/>
          <w:szCs w:val="26"/>
          <w:highlight w:val="green"/>
        </w:rPr>
        <w:t xml:space="preserve">in the yield of acetaldehyde. One mole of </w:t>
      </w:r>
      <w:proofErr w:type="spellStart"/>
      <w:r w:rsidRPr="00CD16D9">
        <w:rPr>
          <w:rFonts w:eastAsia="Arial Unicode MS"/>
          <w:color w:val="000000" w:themeColor="text1"/>
          <w:sz w:val="26"/>
          <w:szCs w:val="26"/>
          <w:highlight w:val="green"/>
        </w:rPr>
        <w:t>hexadecanoic</w:t>
      </w:r>
      <w:proofErr w:type="spellEnd"/>
      <w:r w:rsidRPr="00CD16D9">
        <w:rPr>
          <w:rFonts w:eastAsia="Arial Unicode MS"/>
          <w:color w:val="000000" w:themeColor="text1"/>
          <w:sz w:val="26"/>
          <w:szCs w:val="26"/>
          <w:highlight w:val="green"/>
        </w:rPr>
        <w:t xml:space="preserve"> acid produces one mole of acetic acid and seven mole</w:t>
      </w:r>
      <w:r w:rsidR="00832CF0" w:rsidRPr="00CD16D9">
        <w:rPr>
          <w:rFonts w:eastAsia="Arial Unicode MS"/>
          <w:color w:val="000000" w:themeColor="text1"/>
          <w:sz w:val="26"/>
          <w:szCs w:val="26"/>
          <w:highlight w:val="green"/>
        </w:rPr>
        <w:t>s</w:t>
      </w:r>
      <w:r w:rsidRPr="00CD16D9">
        <w:rPr>
          <w:rFonts w:eastAsia="Arial Unicode MS"/>
          <w:color w:val="000000" w:themeColor="text1"/>
          <w:sz w:val="26"/>
          <w:szCs w:val="26"/>
          <w:highlight w:val="green"/>
        </w:rPr>
        <w:t xml:space="preserve"> of alkene. Therefore, </w:t>
      </w:r>
      <w:r w:rsidR="00511B7C" w:rsidRPr="00CD16D9">
        <w:rPr>
          <w:rFonts w:eastAsia="Arial Unicode MS"/>
          <w:color w:val="000000" w:themeColor="text1"/>
          <w:sz w:val="26"/>
          <w:szCs w:val="26"/>
          <w:highlight w:val="green"/>
        </w:rPr>
        <w:t>the increase</w:t>
      </w:r>
      <w:r w:rsidRPr="00CD16D9">
        <w:rPr>
          <w:rFonts w:eastAsia="Arial Unicode MS"/>
          <w:color w:val="000000" w:themeColor="text1"/>
          <w:sz w:val="26"/>
          <w:szCs w:val="26"/>
          <w:highlight w:val="green"/>
        </w:rPr>
        <w:t xml:space="preserve"> of acetic acid and acetaldehyde</w:t>
      </w:r>
      <w:r w:rsidR="00511B7C" w:rsidRPr="00CD16D9">
        <w:rPr>
          <w:rFonts w:eastAsia="Arial Unicode MS"/>
          <w:color w:val="000000" w:themeColor="text1"/>
          <w:sz w:val="26"/>
          <w:szCs w:val="26"/>
          <w:highlight w:val="green"/>
        </w:rPr>
        <w:t xml:space="preserve"> yields</w:t>
      </w:r>
      <w:r w:rsidRPr="00CD16D9">
        <w:rPr>
          <w:rFonts w:eastAsia="Arial Unicode MS"/>
          <w:color w:val="000000" w:themeColor="text1"/>
          <w:sz w:val="26"/>
          <w:szCs w:val="26"/>
          <w:highlight w:val="green"/>
        </w:rPr>
        <w:t xml:space="preserve"> could be in favour of less decrease in </w:t>
      </w:r>
      <w:proofErr w:type="spellStart"/>
      <w:r w:rsidRPr="00CD16D9">
        <w:rPr>
          <w:rFonts w:eastAsia="Arial Unicode MS"/>
          <w:color w:val="000000" w:themeColor="text1"/>
          <w:sz w:val="26"/>
          <w:szCs w:val="26"/>
          <w:highlight w:val="green"/>
        </w:rPr>
        <w:t>hexadecanoic</w:t>
      </w:r>
      <w:proofErr w:type="spellEnd"/>
      <w:r w:rsidRPr="00CD16D9">
        <w:rPr>
          <w:rFonts w:eastAsia="Arial Unicode MS"/>
          <w:color w:val="000000" w:themeColor="text1"/>
          <w:sz w:val="26"/>
          <w:szCs w:val="26"/>
          <w:highlight w:val="green"/>
        </w:rPr>
        <w:t xml:space="preserve"> acid yield. In addition, one cannot rule out that the observed decrease in the phenols yield is associated with their</w:t>
      </w:r>
    </w:p>
    <w:p w14:paraId="27B05E42" w14:textId="5AFAE099" w:rsidR="00477229" w:rsidRPr="005648D1" w:rsidRDefault="00AE4A0C" w:rsidP="00637A36">
      <w:pPr>
        <w:jc w:val="center"/>
        <w:rPr>
          <w:rFonts w:eastAsia="Arial Unicode MS"/>
          <w:color w:val="000000" w:themeColor="text1"/>
          <w:sz w:val="26"/>
          <w:szCs w:val="26"/>
        </w:rPr>
      </w:pPr>
      <w:r w:rsidRPr="005648D1">
        <w:rPr>
          <w:noProof/>
          <w:lang w:eastAsia="en-GB"/>
        </w:rPr>
        <w:drawing>
          <wp:inline distT="0" distB="0" distL="0" distR="0" wp14:anchorId="3C2EAD87" wp14:editId="68C21527">
            <wp:extent cx="4010025" cy="21336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914A0A" w14:textId="7531F386" w:rsidR="00A264B7" w:rsidRPr="005648D1" w:rsidRDefault="00A264B7" w:rsidP="001F1AC4">
      <w:pPr>
        <w:pStyle w:val="Caption"/>
        <w:spacing w:after="240" w:line="360" w:lineRule="auto"/>
        <w:jc w:val="both"/>
        <w:rPr>
          <w:rFonts w:ascii="Times New Roman" w:eastAsia="Arial Unicode MS" w:hAnsi="Times New Roman" w:cs="Times New Roman"/>
          <w:b w:val="0"/>
          <w:bCs w:val="0"/>
          <w:color w:val="000000" w:themeColor="text1"/>
          <w:sz w:val="26"/>
          <w:szCs w:val="26"/>
        </w:rPr>
      </w:pPr>
      <w:r w:rsidRPr="005648D1">
        <w:rPr>
          <w:rFonts w:ascii="Times New Roman" w:eastAsia="Arial Unicode MS" w:hAnsi="Times New Roman" w:cs="Times New Roman"/>
          <w:bCs w:val="0"/>
          <w:color w:val="000000" w:themeColor="text1"/>
          <w:sz w:val="26"/>
          <w:szCs w:val="26"/>
        </w:rPr>
        <w:t xml:space="preserve">Fig. </w:t>
      </w:r>
      <w:r w:rsidR="00732DDA" w:rsidRPr="005648D1">
        <w:rPr>
          <w:rFonts w:ascii="Times New Roman" w:eastAsia="Arial Unicode MS" w:hAnsi="Times New Roman" w:cs="Times New Roman"/>
          <w:bCs w:val="0"/>
          <w:color w:val="000000" w:themeColor="text1"/>
          <w:sz w:val="26"/>
          <w:szCs w:val="26"/>
        </w:rPr>
        <w:t>9</w:t>
      </w:r>
      <w:r w:rsidRPr="005648D1">
        <w:rPr>
          <w:rFonts w:ascii="Times New Roman" w:eastAsia="Arial Unicode MS" w:hAnsi="Times New Roman" w:cs="Times New Roman"/>
          <w:bCs w:val="0"/>
          <w:color w:val="000000" w:themeColor="text1"/>
          <w:sz w:val="26"/>
          <w:szCs w:val="26"/>
        </w:rPr>
        <w:t>.</w:t>
      </w:r>
      <w:r w:rsidRPr="005648D1">
        <w:rPr>
          <w:rFonts w:ascii="Times New Roman" w:eastAsia="Arial Unicode MS" w:hAnsi="Times New Roman" w:cs="Times New Roman"/>
          <w:b w:val="0"/>
          <w:bCs w:val="0"/>
          <w:color w:val="000000" w:themeColor="text1"/>
          <w:sz w:val="26"/>
          <w:szCs w:val="26"/>
        </w:rPr>
        <w:t xml:space="preserve"> Catalytic effect on the distribution of </w:t>
      </w:r>
      <w:r w:rsidR="0068632C" w:rsidRPr="005648D1">
        <w:rPr>
          <w:rFonts w:ascii="Times New Roman" w:eastAsia="Arial Unicode MS" w:hAnsi="Times New Roman" w:cs="Times New Roman"/>
          <w:b w:val="0"/>
          <w:bCs w:val="0"/>
          <w:color w:val="000000" w:themeColor="text1"/>
          <w:sz w:val="26"/>
          <w:szCs w:val="26"/>
        </w:rPr>
        <w:t>a</w:t>
      </w:r>
      <w:r w:rsidRPr="005648D1">
        <w:rPr>
          <w:rFonts w:ascii="Times New Roman" w:eastAsia="Arial Unicode MS" w:hAnsi="Times New Roman" w:cs="Times New Roman"/>
          <w:b w:val="0"/>
          <w:bCs w:val="0"/>
          <w:color w:val="000000" w:themeColor="text1"/>
          <w:sz w:val="26"/>
          <w:szCs w:val="26"/>
        </w:rPr>
        <w:t>c</w:t>
      </w:r>
      <w:r w:rsidR="001F1AC4" w:rsidRPr="005648D1">
        <w:rPr>
          <w:rFonts w:ascii="Times New Roman" w:eastAsia="Arial Unicode MS" w:hAnsi="Times New Roman" w:cs="Times New Roman"/>
          <w:b w:val="0"/>
          <w:bCs w:val="0"/>
          <w:color w:val="000000" w:themeColor="text1"/>
          <w:sz w:val="26"/>
          <w:szCs w:val="26"/>
        </w:rPr>
        <w:t xml:space="preserve">etic acid, </w:t>
      </w:r>
      <w:proofErr w:type="spellStart"/>
      <w:r w:rsidR="0068632C" w:rsidRPr="005648D1">
        <w:rPr>
          <w:rFonts w:ascii="Times New Roman" w:eastAsia="Arial Unicode MS" w:hAnsi="Times New Roman" w:cs="Times New Roman"/>
          <w:b w:val="0"/>
          <w:bCs w:val="0"/>
          <w:color w:val="000000" w:themeColor="text1"/>
          <w:sz w:val="26"/>
          <w:szCs w:val="26"/>
        </w:rPr>
        <w:t>h</w:t>
      </w:r>
      <w:r w:rsidR="001F1AC4" w:rsidRPr="005648D1">
        <w:rPr>
          <w:rFonts w:ascii="Times New Roman" w:eastAsia="Arial Unicode MS" w:hAnsi="Times New Roman" w:cs="Times New Roman"/>
          <w:b w:val="0"/>
          <w:bCs w:val="0"/>
          <w:color w:val="000000" w:themeColor="text1"/>
          <w:sz w:val="26"/>
          <w:szCs w:val="26"/>
        </w:rPr>
        <w:t>exadecanoic</w:t>
      </w:r>
      <w:proofErr w:type="spellEnd"/>
      <w:r w:rsidR="001F1AC4" w:rsidRPr="005648D1">
        <w:rPr>
          <w:rFonts w:ascii="Times New Roman" w:eastAsia="Arial Unicode MS" w:hAnsi="Times New Roman" w:cs="Times New Roman"/>
          <w:b w:val="0"/>
          <w:bCs w:val="0"/>
          <w:color w:val="000000" w:themeColor="text1"/>
          <w:sz w:val="26"/>
          <w:szCs w:val="26"/>
        </w:rPr>
        <w:t xml:space="preserve"> acid, and </w:t>
      </w:r>
      <w:r w:rsidR="0068632C" w:rsidRPr="005648D1">
        <w:rPr>
          <w:rFonts w:ascii="Times New Roman" w:eastAsia="Arial Unicode MS" w:hAnsi="Times New Roman" w:cs="Times New Roman"/>
          <w:b w:val="0"/>
          <w:bCs w:val="0"/>
          <w:color w:val="000000" w:themeColor="text1"/>
          <w:sz w:val="26"/>
          <w:szCs w:val="26"/>
        </w:rPr>
        <w:t>a</w:t>
      </w:r>
      <w:r w:rsidR="001F1AC4" w:rsidRPr="005648D1">
        <w:rPr>
          <w:rFonts w:ascii="Times New Roman" w:eastAsia="Arial Unicode MS" w:hAnsi="Times New Roman" w:cs="Times New Roman"/>
          <w:b w:val="0"/>
          <w:bCs w:val="0"/>
          <w:color w:val="000000" w:themeColor="text1"/>
          <w:sz w:val="26"/>
          <w:szCs w:val="26"/>
        </w:rPr>
        <w:t>cetaldehyde</w:t>
      </w:r>
      <w:r w:rsidRPr="005648D1">
        <w:rPr>
          <w:rFonts w:ascii="Times New Roman" w:eastAsia="Arial Unicode MS" w:hAnsi="Times New Roman" w:cs="Times New Roman"/>
          <w:b w:val="0"/>
          <w:bCs w:val="0"/>
          <w:color w:val="000000" w:themeColor="text1"/>
          <w:sz w:val="26"/>
          <w:szCs w:val="26"/>
        </w:rPr>
        <w:t>.</w:t>
      </w:r>
    </w:p>
    <w:p w14:paraId="11919EA6" w14:textId="22ADF3AE" w:rsidR="00383802" w:rsidRPr="00CD16D9" w:rsidRDefault="000E6D3A" w:rsidP="000E6D3A">
      <w:pPr>
        <w:pStyle w:val="Caption"/>
        <w:spacing w:line="360" w:lineRule="auto"/>
        <w:ind w:left="709" w:hanging="709"/>
        <w:jc w:val="center"/>
        <w:rPr>
          <w:rFonts w:ascii="Times New Roman" w:hAnsi="Times New Roman" w:cs="Times New Roman"/>
          <w:b w:val="0"/>
          <w:color w:val="000000" w:themeColor="text1"/>
          <w:sz w:val="26"/>
          <w:szCs w:val="26"/>
          <w:highlight w:val="green"/>
        </w:rPr>
      </w:pPr>
      <w:r w:rsidRPr="00CD16D9">
        <w:rPr>
          <w:rFonts w:ascii="Times New Roman" w:hAnsi="Times New Roman" w:cs="Times New Roman"/>
          <w:sz w:val="26"/>
          <w:szCs w:val="26"/>
          <w:highlight w:val="green"/>
        </w:rPr>
        <w:object w:dxaOrig="8609" w:dyaOrig="2227" w14:anchorId="62E6CA28">
          <v:shape id="_x0000_i1030" type="#_x0000_t75" style="width:369.7pt;height:111.5pt" o:ole="">
            <v:imagedata r:id="rId28" o:title=""/>
          </v:shape>
          <o:OLEObject Type="Embed" ProgID="ChemDraw.Document.6.0" ShapeID="_x0000_i1030" DrawAspect="Content" ObjectID="_1572419372" r:id="rId29"/>
        </w:object>
      </w:r>
    </w:p>
    <w:p w14:paraId="69A703CB" w14:textId="2B02D2B5" w:rsidR="00D95FE0" w:rsidRPr="00CD16D9" w:rsidRDefault="00A264B7" w:rsidP="000A41DC">
      <w:pPr>
        <w:pStyle w:val="Caption"/>
        <w:spacing w:line="360" w:lineRule="auto"/>
        <w:ind w:left="709" w:hanging="709"/>
        <w:rPr>
          <w:rFonts w:ascii="Times New Roman" w:hAnsi="Times New Roman" w:cs="Times New Roman"/>
          <w:b w:val="0"/>
          <w:color w:val="000000" w:themeColor="text1"/>
          <w:sz w:val="26"/>
          <w:szCs w:val="26"/>
          <w:highlight w:val="green"/>
        </w:rPr>
      </w:pPr>
      <w:r w:rsidRPr="00CD16D9">
        <w:rPr>
          <w:rFonts w:ascii="Times New Roman" w:hAnsi="Times New Roman" w:cs="Times New Roman"/>
          <w:color w:val="000000" w:themeColor="text1"/>
          <w:sz w:val="26"/>
          <w:szCs w:val="26"/>
          <w:highlight w:val="green"/>
        </w:rPr>
        <w:t xml:space="preserve">Fig. </w:t>
      </w:r>
      <w:r w:rsidR="00732DDA" w:rsidRPr="00CD16D9">
        <w:rPr>
          <w:rFonts w:ascii="Times New Roman" w:hAnsi="Times New Roman" w:cs="Times New Roman"/>
          <w:color w:val="000000" w:themeColor="text1"/>
          <w:sz w:val="26"/>
          <w:szCs w:val="26"/>
          <w:highlight w:val="green"/>
        </w:rPr>
        <w:t>10</w:t>
      </w:r>
      <w:r w:rsidRPr="00CD16D9">
        <w:rPr>
          <w:rFonts w:ascii="Times New Roman" w:hAnsi="Times New Roman" w:cs="Times New Roman"/>
          <w:color w:val="000000" w:themeColor="text1"/>
          <w:sz w:val="26"/>
          <w:szCs w:val="26"/>
          <w:highlight w:val="green"/>
        </w:rPr>
        <w:t>.</w:t>
      </w:r>
      <w:r w:rsidRPr="00CD16D9">
        <w:rPr>
          <w:rFonts w:ascii="Times New Roman" w:hAnsi="Times New Roman" w:cs="Times New Roman"/>
          <w:b w:val="0"/>
          <w:color w:val="000000" w:themeColor="text1"/>
          <w:sz w:val="26"/>
          <w:szCs w:val="26"/>
          <w:highlight w:val="green"/>
        </w:rPr>
        <w:t xml:space="preserve"> Possible reaction pathway for transformation of </w:t>
      </w:r>
      <w:proofErr w:type="spellStart"/>
      <w:r w:rsidRPr="00CD16D9">
        <w:rPr>
          <w:rFonts w:ascii="Times New Roman" w:hAnsi="Times New Roman" w:cs="Times New Roman"/>
          <w:b w:val="0"/>
          <w:color w:val="000000" w:themeColor="text1"/>
          <w:sz w:val="26"/>
          <w:szCs w:val="26"/>
          <w:highlight w:val="green"/>
        </w:rPr>
        <w:t>hexadecanoic</w:t>
      </w:r>
      <w:proofErr w:type="spellEnd"/>
      <w:r w:rsidR="00311AA2" w:rsidRPr="00CD16D9">
        <w:rPr>
          <w:rFonts w:ascii="Times New Roman" w:hAnsi="Times New Roman" w:cs="Times New Roman"/>
          <w:b w:val="0"/>
          <w:color w:val="000000" w:themeColor="text1"/>
          <w:sz w:val="26"/>
          <w:szCs w:val="26"/>
          <w:highlight w:val="green"/>
        </w:rPr>
        <w:t xml:space="preserve"> acid</w:t>
      </w:r>
      <w:r w:rsidRPr="00CD16D9">
        <w:rPr>
          <w:rFonts w:ascii="Times New Roman" w:hAnsi="Times New Roman" w:cs="Times New Roman"/>
          <w:b w:val="0"/>
          <w:color w:val="000000" w:themeColor="text1"/>
          <w:sz w:val="26"/>
          <w:szCs w:val="26"/>
          <w:highlight w:val="green"/>
        </w:rPr>
        <w:t xml:space="preserve"> into acetic</w:t>
      </w:r>
      <w:r w:rsidR="006D575B" w:rsidRPr="00CD16D9">
        <w:rPr>
          <w:rFonts w:ascii="Times New Roman" w:hAnsi="Times New Roman" w:cs="Times New Roman"/>
          <w:b w:val="0"/>
          <w:color w:val="000000" w:themeColor="text1"/>
          <w:sz w:val="26"/>
          <w:szCs w:val="26"/>
          <w:highlight w:val="green"/>
        </w:rPr>
        <w:t xml:space="preserve"> </w:t>
      </w:r>
      <w:r w:rsidRPr="00CD16D9">
        <w:rPr>
          <w:rFonts w:ascii="Times New Roman" w:hAnsi="Times New Roman" w:cs="Times New Roman"/>
          <w:b w:val="0"/>
          <w:color w:val="000000" w:themeColor="text1"/>
          <w:sz w:val="26"/>
          <w:szCs w:val="26"/>
          <w:highlight w:val="green"/>
        </w:rPr>
        <w:t>acid and acetaldehyde.</w:t>
      </w:r>
    </w:p>
    <w:p w14:paraId="50F0946A" w14:textId="68C41631" w:rsidR="00EC69E2" w:rsidRPr="005648D1" w:rsidRDefault="00EC69E2" w:rsidP="00EC69E2">
      <w:pPr>
        <w:shd w:val="clear" w:color="auto" w:fill="FFFFFF"/>
        <w:spacing w:after="0" w:line="360" w:lineRule="auto"/>
        <w:jc w:val="both"/>
        <w:textAlignment w:val="baseline"/>
        <w:rPr>
          <w:rFonts w:ascii="Times New Roman" w:eastAsia="Arial Unicode MS" w:hAnsi="Times New Roman" w:cs="Times New Roman"/>
          <w:color w:val="000000" w:themeColor="text1"/>
          <w:sz w:val="26"/>
          <w:szCs w:val="26"/>
        </w:rPr>
      </w:pPr>
      <w:proofErr w:type="gramStart"/>
      <w:r w:rsidRPr="00CD16D9">
        <w:rPr>
          <w:rFonts w:ascii="Times New Roman" w:eastAsia="Arial Unicode MS" w:hAnsi="Times New Roman" w:cs="Times New Roman"/>
          <w:color w:val="000000" w:themeColor="text1"/>
          <w:sz w:val="26"/>
          <w:szCs w:val="26"/>
          <w:highlight w:val="green"/>
        </w:rPr>
        <w:t>conversion</w:t>
      </w:r>
      <w:proofErr w:type="gramEnd"/>
      <w:r w:rsidRPr="00CD16D9">
        <w:rPr>
          <w:rFonts w:ascii="Times New Roman" w:eastAsia="Arial Unicode MS" w:hAnsi="Times New Roman" w:cs="Times New Roman"/>
          <w:color w:val="000000" w:themeColor="text1"/>
          <w:sz w:val="26"/>
          <w:szCs w:val="26"/>
          <w:highlight w:val="green"/>
        </w:rPr>
        <w:t xml:space="preserve"> to acetic acid through a series of </w:t>
      </w:r>
      <w:proofErr w:type="spellStart"/>
      <w:r w:rsidRPr="00CD16D9">
        <w:rPr>
          <w:rFonts w:ascii="Times New Roman" w:eastAsia="Arial Unicode MS" w:hAnsi="Times New Roman" w:cs="Times New Roman"/>
          <w:color w:val="000000" w:themeColor="text1"/>
          <w:sz w:val="26"/>
          <w:szCs w:val="26"/>
          <w:highlight w:val="green"/>
        </w:rPr>
        <w:t>consequ</w:t>
      </w:r>
      <w:r w:rsidR="00832CF0" w:rsidRPr="00CD16D9">
        <w:rPr>
          <w:rFonts w:ascii="Times New Roman" w:eastAsia="Arial Unicode MS" w:hAnsi="Times New Roman" w:cs="Times New Roman"/>
          <w:color w:val="000000" w:themeColor="text1"/>
          <w:sz w:val="26"/>
          <w:szCs w:val="26"/>
          <w:highlight w:val="green"/>
        </w:rPr>
        <w:t>tive</w:t>
      </w:r>
      <w:proofErr w:type="spellEnd"/>
      <w:r w:rsidRPr="00CD16D9">
        <w:rPr>
          <w:rFonts w:ascii="Times New Roman" w:eastAsia="Arial Unicode MS" w:hAnsi="Times New Roman" w:cs="Times New Roman"/>
          <w:color w:val="000000" w:themeColor="text1"/>
          <w:sz w:val="26"/>
          <w:szCs w:val="26"/>
          <w:highlight w:val="green"/>
        </w:rPr>
        <w:t xml:space="preserve"> and </w:t>
      </w:r>
      <w:r w:rsidR="00832CF0" w:rsidRPr="00CD16D9">
        <w:rPr>
          <w:rFonts w:ascii="Times New Roman" w:eastAsia="Arial Unicode MS" w:hAnsi="Times New Roman" w:cs="Times New Roman"/>
          <w:color w:val="000000" w:themeColor="text1"/>
          <w:sz w:val="26"/>
          <w:szCs w:val="26"/>
          <w:highlight w:val="green"/>
        </w:rPr>
        <w:t xml:space="preserve">parallel </w:t>
      </w:r>
      <w:commentRangeStart w:id="10"/>
      <w:r w:rsidRPr="00CD16D9">
        <w:rPr>
          <w:rFonts w:ascii="Times New Roman" w:eastAsia="Arial Unicode MS" w:hAnsi="Times New Roman" w:cs="Times New Roman"/>
          <w:color w:val="000000" w:themeColor="text1"/>
          <w:sz w:val="26"/>
          <w:szCs w:val="26"/>
          <w:highlight w:val="green"/>
        </w:rPr>
        <w:t>reactions</w:t>
      </w:r>
      <w:commentRangeEnd w:id="10"/>
      <w:r w:rsidR="004C0B5B">
        <w:rPr>
          <w:rStyle w:val="CommentReference"/>
        </w:rPr>
        <w:commentReference w:id="10"/>
      </w:r>
      <w:r w:rsidRPr="00CD16D9">
        <w:rPr>
          <w:rFonts w:ascii="Times New Roman" w:eastAsia="Arial Unicode MS" w:hAnsi="Times New Roman" w:cs="Times New Roman"/>
          <w:color w:val="000000" w:themeColor="text1"/>
          <w:sz w:val="26"/>
          <w:szCs w:val="26"/>
          <w:highlight w:val="green"/>
        </w:rPr>
        <w:t>.</w:t>
      </w:r>
      <w:r w:rsidRPr="005648D1">
        <w:rPr>
          <w:rFonts w:ascii="Times New Roman" w:eastAsia="Arial Unicode MS" w:hAnsi="Times New Roman" w:cs="Times New Roman"/>
          <w:color w:val="000000" w:themeColor="text1"/>
          <w:sz w:val="26"/>
          <w:szCs w:val="26"/>
        </w:rPr>
        <w:t xml:space="preserve"> </w:t>
      </w:r>
      <w:r w:rsidR="00832CF0">
        <w:rPr>
          <w:rFonts w:ascii="Times New Roman" w:eastAsia="Arial Unicode MS" w:hAnsi="Times New Roman" w:cs="Times New Roman"/>
          <w:color w:val="000000" w:themeColor="text1"/>
          <w:sz w:val="26"/>
          <w:szCs w:val="26"/>
        </w:rPr>
        <w:t>Previously,</w:t>
      </w:r>
      <w:r w:rsidRPr="005648D1">
        <w:rPr>
          <w:rFonts w:ascii="Times New Roman" w:eastAsia="Arial Unicode MS" w:hAnsi="Times New Roman" w:cs="Times New Roman"/>
          <w:color w:val="000000" w:themeColor="text1"/>
          <w:sz w:val="26"/>
          <w:szCs w:val="26"/>
        </w:rPr>
        <w:t xml:space="preserve"> it was found </w:t>
      </w:r>
      <w:r>
        <w:rPr>
          <w:rFonts w:ascii="Times New Roman" w:eastAsia="Arial Unicode MS" w:hAnsi="Times New Roman" w:cs="Times New Roman"/>
          <w:color w:val="000000" w:themeColor="text1"/>
          <w:sz w:val="26"/>
          <w:szCs w:val="26"/>
        </w:rPr>
        <w:t xml:space="preserve">that </w:t>
      </w:r>
      <w:r w:rsidRPr="005648D1">
        <w:rPr>
          <w:rFonts w:ascii="Times New Roman" w:eastAsia="Arial Unicode MS" w:hAnsi="Times New Roman" w:cs="Times New Roman"/>
          <w:color w:val="000000" w:themeColor="text1"/>
          <w:sz w:val="26"/>
          <w:szCs w:val="26"/>
        </w:rPr>
        <w:t xml:space="preserve">phenols could </w:t>
      </w:r>
      <w:r w:rsidR="00832CF0">
        <w:rPr>
          <w:rFonts w:ascii="Times New Roman" w:eastAsia="Arial Unicode MS" w:hAnsi="Times New Roman" w:cs="Times New Roman"/>
          <w:color w:val="000000" w:themeColor="text1"/>
          <w:sz w:val="26"/>
          <w:szCs w:val="26"/>
        </w:rPr>
        <w:t>d</w:t>
      </w:r>
      <w:r w:rsidR="00474CEF">
        <w:rPr>
          <w:rFonts w:ascii="Times New Roman" w:eastAsia="Arial Unicode MS" w:hAnsi="Times New Roman" w:cs="Times New Roman"/>
          <w:color w:val="000000" w:themeColor="text1"/>
          <w:sz w:val="26"/>
          <w:szCs w:val="26"/>
        </w:rPr>
        <w:t>ecompose</w:t>
      </w:r>
      <w:r w:rsidR="00832CF0" w:rsidRPr="005648D1">
        <w:rPr>
          <w:rFonts w:ascii="Times New Roman" w:eastAsia="Arial Unicode MS" w:hAnsi="Times New Roman" w:cs="Times New Roman"/>
          <w:color w:val="000000" w:themeColor="text1"/>
          <w:sz w:val="26"/>
          <w:szCs w:val="26"/>
        </w:rPr>
        <w:t xml:space="preserve"> </w:t>
      </w:r>
      <w:r w:rsidRPr="005648D1">
        <w:rPr>
          <w:rFonts w:ascii="Times New Roman" w:eastAsia="Arial Unicode MS" w:hAnsi="Times New Roman" w:cs="Times New Roman"/>
          <w:color w:val="000000" w:themeColor="text1"/>
          <w:sz w:val="26"/>
          <w:szCs w:val="26"/>
        </w:rPr>
        <w:t xml:space="preserve">into acetic acid </w:t>
      </w:r>
      <w:r w:rsidR="00474CEF">
        <w:rPr>
          <w:rFonts w:ascii="Times New Roman" w:eastAsia="Arial Unicode MS" w:hAnsi="Times New Roman" w:cs="Times New Roman"/>
          <w:color w:val="000000" w:themeColor="text1"/>
          <w:sz w:val="26"/>
          <w:szCs w:val="26"/>
        </w:rPr>
        <w:t>and</w:t>
      </w:r>
      <w:r w:rsidR="00474CEF" w:rsidRPr="005648D1">
        <w:rPr>
          <w:rFonts w:ascii="Times New Roman" w:eastAsia="Arial Unicode MS" w:hAnsi="Times New Roman" w:cs="Times New Roman"/>
          <w:color w:val="000000" w:themeColor="text1"/>
          <w:sz w:val="26"/>
          <w:szCs w:val="26"/>
        </w:rPr>
        <w:t xml:space="preserve"> </w:t>
      </w:r>
      <w:r w:rsidRPr="005648D1">
        <w:rPr>
          <w:rFonts w:ascii="Times New Roman" w:eastAsia="Arial Unicode MS" w:hAnsi="Times New Roman" w:cs="Times New Roman"/>
          <w:color w:val="000000" w:themeColor="text1"/>
          <w:sz w:val="26"/>
          <w:szCs w:val="26"/>
        </w:rPr>
        <w:t>other acids</w:t>
      </w:r>
      <w:r w:rsidR="00CE3162" w:rsidRPr="00CE3162">
        <w:rPr>
          <w:rFonts w:ascii="Times New Roman" w:eastAsia="Arial Unicode MS" w:hAnsi="Times New Roman" w:cs="Times New Roman"/>
          <w:color w:val="000000" w:themeColor="text1"/>
          <w:sz w:val="26"/>
          <w:szCs w:val="26"/>
        </w:rPr>
        <w:t xml:space="preserve"> </w:t>
      </w:r>
      <w:r w:rsidR="00CE3162" w:rsidRPr="005648D1">
        <w:rPr>
          <w:rFonts w:ascii="Times New Roman" w:eastAsia="Arial Unicode MS" w:hAnsi="Times New Roman" w:cs="Times New Roman"/>
          <w:color w:val="000000" w:themeColor="text1"/>
          <w:sz w:val="26"/>
          <w:szCs w:val="26"/>
        </w:rPr>
        <w:t>in the presence of catalyst</w:t>
      </w:r>
      <w:r w:rsidR="00CE3162">
        <w:rPr>
          <w:rFonts w:ascii="Times New Roman" w:eastAsia="Arial Unicode MS" w:hAnsi="Times New Roman" w:cs="Times New Roman"/>
          <w:color w:val="000000" w:themeColor="text1"/>
          <w:sz w:val="26"/>
          <w:szCs w:val="26"/>
        </w:rPr>
        <w:t>s</w:t>
      </w:r>
      <w:r w:rsidRPr="005648D1">
        <w:rPr>
          <w:rFonts w:ascii="Times New Roman" w:eastAsia="Arial Unicode MS" w:hAnsi="Times New Roman" w:cs="Times New Roman"/>
          <w:color w:val="000000" w:themeColor="text1"/>
          <w:sz w:val="26"/>
          <w:szCs w:val="26"/>
        </w:rPr>
        <w:t xml:space="preserve"> </w:t>
      </w:r>
      <w:r w:rsidRPr="005648D1">
        <w:rPr>
          <w:rFonts w:ascii="Times New Roman" w:eastAsia="Arial Unicode MS" w:hAnsi="Times New Roman" w:cs="Times New Roman"/>
          <w:color w:val="000000" w:themeColor="text1"/>
          <w:sz w:val="26"/>
          <w:szCs w:val="26"/>
        </w:rPr>
        <w:fldChar w:fldCharType="begin"/>
      </w:r>
      <w:r w:rsidRPr="005648D1">
        <w:rPr>
          <w:rFonts w:ascii="Times New Roman" w:eastAsia="Arial Unicode MS" w:hAnsi="Times New Roman" w:cs="Times New Roman"/>
          <w:color w:val="000000" w:themeColor="text1"/>
          <w:sz w:val="26"/>
          <w:szCs w:val="26"/>
        </w:rPr>
        <w:instrText xml:space="preserve"> ADDIN EN.CITE &lt;EndNote&gt;&lt;Cite&gt;&lt;Author&gt;Santos&lt;/Author&gt;&lt;Year&gt;2002&lt;/Year&gt;&lt;RecNum&gt;214&lt;/RecNum&gt;&lt;DisplayText&gt;&lt;style font="Times New Roman"&gt;[50]&lt;/style&gt;&lt;/DisplayText&gt;&lt;record&gt;&lt;rec-number&gt;214&lt;/rec-number&gt;&lt;foreign-keys&gt;&lt;key app="EN" db-id="w0x9sfe070szdoexvej50w2wdxp0ata0vfxe" timestamp="1494572980"&gt;214&lt;/key&gt;&lt;/foreign-keys&gt;&lt;ref-type name="Journal Article"&gt;17&lt;/ref-type&gt;&lt;contributors&gt;&lt;authors&gt;&lt;author&gt;Santos, A.&lt;/author&gt;&lt;author&gt;Yustos, P.&lt;/author&gt;&lt;author&gt;Quintanilla, A.&lt;/author&gt;&lt;author&gt;Rodrı́guez, S.&lt;/author&gt;&lt;author&gt;Garcı́a-Ochoa, F.&lt;/author&gt;&lt;/authors&gt;&lt;/contributors&gt;&lt;titles&gt;&lt;title&gt;Route of the catalytic oxidation of phenol in aqueous phase&lt;/title&gt;&lt;secondary-title&gt;Applied Catalysis B: Environmental&lt;/secondary-title&gt;&lt;/titles&gt;&lt;periodical&gt;&lt;full-title&gt;Applied Catalysis B: Environmental&lt;/full-title&gt;&lt;/periodical&gt;&lt;pages&gt;97-113&lt;/pages&gt;&lt;volume&gt;39&lt;/volume&gt;&lt;number&gt;2&lt;/number&gt;&lt;keywords&gt;&lt;keyword&gt;Phenol oxidation pathway&lt;/keyword&gt;&lt;keyword&gt;Copper catalyst&lt;/keyword&gt;&lt;keyword&gt;Wet air oxidation (catalytic)&lt;/keyword&gt;&lt;/keywords&gt;&lt;dates&gt;&lt;year&gt;2002&lt;/year&gt;&lt;pub-dates&gt;&lt;date&gt;11/28/&lt;/date&gt;&lt;/pub-dates&gt;&lt;/dates&gt;&lt;isbn&gt;0926-3373&lt;/isbn&gt;&lt;urls&gt;&lt;related-urls&gt;&lt;url&gt;http://www.sciencedirect.com/science/article/pii/S0926337302000875&lt;/url&gt;&lt;/related-urls&gt;&lt;/urls&gt;&lt;electronic-resource-num&gt;https://doi.org/10.1016/S0926-3373(02)00087-5&lt;/electronic-resource-num&gt;&lt;/record&gt;&lt;/Cite&gt;&lt;/EndNote&gt;</w:instrText>
      </w:r>
      <w:r w:rsidRPr="005648D1">
        <w:rPr>
          <w:rFonts w:ascii="Times New Roman" w:eastAsia="Arial Unicode MS" w:hAnsi="Times New Roman" w:cs="Times New Roman"/>
          <w:color w:val="000000" w:themeColor="text1"/>
          <w:sz w:val="26"/>
          <w:szCs w:val="26"/>
        </w:rPr>
        <w:fldChar w:fldCharType="separate"/>
      </w:r>
      <w:r w:rsidRPr="005648D1">
        <w:rPr>
          <w:rFonts w:ascii="Times New Roman" w:eastAsia="Arial Unicode MS" w:hAnsi="Times New Roman" w:cs="Times New Roman"/>
          <w:noProof/>
          <w:color w:val="000000" w:themeColor="text1"/>
          <w:sz w:val="26"/>
          <w:szCs w:val="26"/>
        </w:rPr>
        <w:t>[50]</w:t>
      </w:r>
      <w:r w:rsidRPr="005648D1">
        <w:rPr>
          <w:rFonts w:ascii="Times New Roman" w:eastAsia="Arial Unicode MS" w:hAnsi="Times New Roman" w:cs="Times New Roman"/>
          <w:color w:val="000000" w:themeColor="text1"/>
          <w:sz w:val="26"/>
          <w:szCs w:val="26"/>
        </w:rPr>
        <w:fldChar w:fldCharType="end"/>
      </w:r>
      <w:r w:rsidRPr="005648D1">
        <w:rPr>
          <w:rFonts w:ascii="Times New Roman" w:eastAsia="Arial Unicode MS" w:hAnsi="Times New Roman" w:cs="Times New Roman"/>
          <w:color w:val="000000" w:themeColor="text1"/>
          <w:sz w:val="26"/>
          <w:szCs w:val="26"/>
        </w:rPr>
        <w:t>.</w:t>
      </w:r>
    </w:p>
    <w:p w14:paraId="387A9973" w14:textId="77777777" w:rsidR="00EC69E2" w:rsidRPr="005648D1" w:rsidRDefault="00EC69E2" w:rsidP="00EC69E2">
      <w:pPr>
        <w:shd w:val="clear" w:color="auto" w:fill="FFFFFF"/>
        <w:spacing w:after="0" w:line="360" w:lineRule="auto"/>
        <w:ind w:firstLine="578"/>
        <w:jc w:val="both"/>
        <w:textAlignment w:val="baseline"/>
        <w:rPr>
          <w:rFonts w:ascii="Times New Roman" w:eastAsia="Arial Unicode MS" w:hAnsi="Times New Roman" w:cs="Times New Roman"/>
          <w:color w:val="000000" w:themeColor="text1"/>
          <w:sz w:val="26"/>
          <w:szCs w:val="26"/>
        </w:rPr>
      </w:pPr>
      <w:r w:rsidRPr="005648D1">
        <w:rPr>
          <w:rFonts w:ascii="Times New Roman" w:eastAsia="Arial Unicode MS" w:hAnsi="Times New Roman" w:cs="Times New Roman"/>
          <w:color w:val="000000" w:themeColor="text1"/>
          <w:sz w:val="26"/>
          <w:szCs w:val="26"/>
        </w:rPr>
        <w:t>Acids are not generally considered as desirable compounds in the liquid bio-oil. However, acetic acid is important organic volatile produ</w:t>
      </w:r>
      <w:r w:rsidRPr="00141087">
        <w:rPr>
          <w:rFonts w:ascii="Times New Roman" w:eastAsia="Arial Unicode MS" w:hAnsi="Times New Roman" w:cs="Times New Roman"/>
          <w:color w:val="000000" w:themeColor="text1"/>
          <w:sz w:val="26"/>
          <w:szCs w:val="26"/>
        </w:rPr>
        <w:t xml:space="preserve">ct, which is </w:t>
      </w:r>
      <w:r w:rsidRPr="001A497E">
        <w:rPr>
          <w:rFonts w:ascii="Times New Roman" w:hAnsi="Times New Roman" w:cs="Times New Roman"/>
          <w:color w:val="000000" w:themeColor="text1"/>
          <w:sz w:val="26"/>
          <w:szCs w:val="26"/>
        </w:rPr>
        <w:t>applied in many industrial processes,</w:t>
      </w:r>
      <w:r w:rsidRPr="00141087">
        <w:rPr>
          <w:rFonts w:ascii="Times New Roman" w:eastAsia="Arial Unicode MS" w:hAnsi="Times New Roman" w:cs="Times New Roman"/>
          <w:color w:val="000000" w:themeColor="text1"/>
          <w:sz w:val="26"/>
          <w:szCs w:val="26"/>
        </w:rPr>
        <w:t xml:space="preserve"> </w:t>
      </w:r>
      <w:r w:rsidRPr="005648D1">
        <w:rPr>
          <w:rFonts w:ascii="Times New Roman" w:eastAsia="Arial Unicode MS" w:hAnsi="Times New Roman" w:cs="Times New Roman"/>
          <w:color w:val="000000" w:themeColor="text1"/>
          <w:sz w:val="26"/>
          <w:szCs w:val="26"/>
        </w:rPr>
        <w:t xml:space="preserve">and can be recovered as a by-product from the pyrolytic liquid. </w:t>
      </w:r>
    </w:p>
    <w:p w14:paraId="4479DB4B" w14:textId="77777777" w:rsidR="00EC69E2" w:rsidRPr="00EC69E2" w:rsidRDefault="00EC69E2" w:rsidP="00415DF9">
      <w:pPr>
        <w:rPr>
          <w:rFonts w:ascii="Times New Roman" w:hAnsi="Times New Roman" w:cs="Times New Roman"/>
          <w:sz w:val="26"/>
          <w:szCs w:val="26"/>
        </w:rPr>
      </w:pPr>
    </w:p>
    <w:p w14:paraId="182AAC40" w14:textId="4C268A44" w:rsidR="00D95FE0" w:rsidRPr="005648D1" w:rsidRDefault="00D95FE0" w:rsidP="00D95FE0">
      <w:pPr>
        <w:spacing w:before="120" w:after="0" w:line="360" w:lineRule="auto"/>
        <w:rPr>
          <w:rFonts w:ascii="Times New Roman" w:hAnsi="Times New Roman" w:cs="Times New Roman"/>
          <w:b/>
          <w:sz w:val="32"/>
          <w:lang w:eastAsia="en-GB"/>
        </w:rPr>
      </w:pPr>
      <w:r w:rsidRPr="005648D1">
        <w:rPr>
          <w:rFonts w:ascii="Times New Roman" w:hAnsi="Times New Roman" w:cs="Times New Roman"/>
          <w:b/>
          <w:bCs/>
          <w:iCs/>
          <w:color w:val="000000" w:themeColor="text1"/>
          <w:spacing w:val="3"/>
          <w:sz w:val="28"/>
          <w:szCs w:val="24"/>
        </w:rPr>
        <w:t>3.</w:t>
      </w:r>
      <w:r w:rsidR="00802F0F" w:rsidRPr="005648D1">
        <w:rPr>
          <w:rFonts w:ascii="Times New Roman" w:hAnsi="Times New Roman" w:cs="Times New Roman"/>
          <w:b/>
          <w:bCs/>
          <w:iCs/>
          <w:color w:val="000000" w:themeColor="text1"/>
          <w:spacing w:val="3"/>
          <w:sz w:val="28"/>
          <w:szCs w:val="24"/>
        </w:rPr>
        <w:t>5</w:t>
      </w:r>
      <w:r w:rsidRPr="005648D1">
        <w:rPr>
          <w:rFonts w:ascii="Times New Roman" w:hAnsi="Times New Roman" w:cs="Times New Roman"/>
          <w:b/>
          <w:bCs/>
          <w:iCs/>
          <w:color w:val="000000" w:themeColor="text1"/>
          <w:spacing w:val="3"/>
          <w:sz w:val="28"/>
          <w:szCs w:val="24"/>
        </w:rPr>
        <w:t xml:space="preserve">. Catalytic effect on the distribution of </w:t>
      </w:r>
      <w:proofErr w:type="spellStart"/>
      <w:r w:rsidRPr="005648D1">
        <w:rPr>
          <w:rFonts w:ascii="Times New Roman" w:hAnsi="Times New Roman" w:cs="Times New Roman"/>
          <w:b/>
          <w:bCs/>
          <w:iCs/>
          <w:color w:val="000000" w:themeColor="text1"/>
          <w:spacing w:val="3"/>
          <w:sz w:val="28"/>
          <w:szCs w:val="24"/>
        </w:rPr>
        <w:t>ketonic</w:t>
      </w:r>
      <w:proofErr w:type="spellEnd"/>
      <w:r w:rsidRPr="005648D1">
        <w:rPr>
          <w:rFonts w:ascii="Times New Roman" w:hAnsi="Times New Roman" w:cs="Times New Roman"/>
          <w:b/>
          <w:bCs/>
          <w:iCs/>
          <w:color w:val="000000" w:themeColor="text1"/>
          <w:spacing w:val="3"/>
          <w:sz w:val="28"/>
          <w:szCs w:val="24"/>
        </w:rPr>
        <w:t xml:space="preserve"> compounds</w:t>
      </w:r>
    </w:p>
    <w:p w14:paraId="461AF4AA" w14:textId="02851988" w:rsidR="00CB3BDC" w:rsidRPr="005648D1" w:rsidRDefault="00370A0F" w:rsidP="007A5C74">
      <w:pPr>
        <w:pStyle w:val="svarticle"/>
        <w:shd w:val="clear" w:color="auto" w:fill="FFFFFF" w:themeFill="background1"/>
        <w:spacing w:before="0" w:beforeAutospacing="0" w:after="0" w:afterAutospacing="0" w:line="360" w:lineRule="auto"/>
        <w:ind w:firstLine="578"/>
        <w:jc w:val="both"/>
        <w:textAlignment w:val="baseline"/>
        <w:rPr>
          <w:rFonts w:eastAsiaTheme="majorEastAsia"/>
          <w:color w:val="000000" w:themeColor="text1"/>
          <w:spacing w:val="3"/>
          <w:sz w:val="26"/>
          <w:szCs w:val="26"/>
        </w:rPr>
      </w:pPr>
      <w:r w:rsidRPr="005648D1">
        <w:rPr>
          <w:rFonts w:eastAsia="Arial Unicode MS"/>
          <w:color w:val="000000" w:themeColor="text1"/>
          <w:sz w:val="26"/>
          <w:szCs w:val="26"/>
        </w:rPr>
        <w:t>1-</w:t>
      </w:r>
      <w:r w:rsidR="00C426F3" w:rsidRPr="005648D1">
        <w:rPr>
          <w:rFonts w:eastAsia="Arial Unicode MS"/>
          <w:color w:val="000000" w:themeColor="text1"/>
          <w:sz w:val="26"/>
          <w:szCs w:val="26"/>
        </w:rPr>
        <w:t>H</w:t>
      </w:r>
      <w:r w:rsidRPr="005648D1">
        <w:rPr>
          <w:rFonts w:eastAsia="Arial Unicode MS"/>
          <w:color w:val="000000" w:themeColor="text1"/>
          <w:sz w:val="26"/>
          <w:szCs w:val="26"/>
        </w:rPr>
        <w:t>ydroxy</w:t>
      </w:r>
      <w:r w:rsidR="001C6F66" w:rsidRPr="005648D1">
        <w:rPr>
          <w:rFonts w:eastAsia="Arial Unicode MS"/>
          <w:color w:val="000000" w:themeColor="text1"/>
          <w:sz w:val="26"/>
          <w:szCs w:val="26"/>
        </w:rPr>
        <w:t>-</w:t>
      </w:r>
      <w:r w:rsidR="009D6811" w:rsidRPr="005648D1">
        <w:rPr>
          <w:rFonts w:eastAsia="Arial Unicode MS"/>
          <w:color w:val="000000" w:themeColor="text1"/>
          <w:sz w:val="26"/>
          <w:szCs w:val="26"/>
        </w:rPr>
        <w:t>2-propanone,</w:t>
      </w:r>
      <w:r w:rsidRPr="005648D1">
        <w:rPr>
          <w:rFonts w:eastAsia="Arial Unicode MS"/>
          <w:color w:val="000000" w:themeColor="text1"/>
          <w:sz w:val="26"/>
          <w:szCs w:val="26"/>
        </w:rPr>
        <w:t xml:space="preserve"> 1</w:t>
      </w:r>
      <w:proofErr w:type="gramStart"/>
      <w:r w:rsidRPr="005648D1">
        <w:rPr>
          <w:rFonts w:eastAsia="Arial Unicode MS"/>
          <w:color w:val="000000" w:themeColor="text1"/>
          <w:sz w:val="26"/>
          <w:szCs w:val="26"/>
        </w:rPr>
        <w:t>,2</w:t>
      </w:r>
      <w:proofErr w:type="gramEnd"/>
      <w:r w:rsidRPr="005648D1">
        <w:rPr>
          <w:rFonts w:eastAsia="Arial Unicode MS"/>
          <w:color w:val="000000" w:themeColor="text1"/>
          <w:sz w:val="26"/>
          <w:szCs w:val="26"/>
        </w:rPr>
        <w:t>-</w:t>
      </w:r>
      <w:r w:rsidR="0035479B">
        <w:rPr>
          <w:rFonts w:eastAsia="Arial Unicode MS"/>
          <w:color w:val="000000" w:themeColor="text1"/>
          <w:sz w:val="26"/>
          <w:szCs w:val="26"/>
        </w:rPr>
        <w:t>c</w:t>
      </w:r>
      <w:r w:rsidRPr="005648D1">
        <w:rPr>
          <w:rFonts w:eastAsia="Arial Unicode MS"/>
          <w:color w:val="000000" w:themeColor="text1"/>
          <w:sz w:val="26"/>
          <w:szCs w:val="26"/>
        </w:rPr>
        <w:t>yclopentanedione, 3',5'-</w:t>
      </w:r>
      <w:r w:rsidR="0035479B">
        <w:rPr>
          <w:rFonts w:eastAsia="Arial Unicode MS"/>
          <w:color w:val="000000" w:themeColor="text1"/>
          <w:sz w:val="26"/>
          <w:szCs w:val="26"/>
        </w:rPr>
        <w:t>d</w:t>
      </w:r>
      <w:r w:rsidRPr="005648D1">
        <w:rPr>
          <w:rFonts w:eastAsia="Arial Unicode MS"/>
          <w:color w:val="000000" w:themeColor="text1"/>
          <w:sz w:val="26"/>
          <w:szCs w:val="26"/>
        </w:rPr>
        <w:t>imethoxyacetophenone and 1-(4-</w:t>
      </w:r>
      <w:r w:rsidR="0035479B">
        <w:rPr>
          <w:rFonts w:eastAsia="Arial Unicode MS"/>
          <w:color w:val="000000" w:themeColor="text1"/>
          <w:sz w:val="26"/>
          <w:szCs w:val="26"/>
        </w:rPr>
        <w:t>h</w:t>
      </w:r>
      <w:r w:rsidRPr="005648D1">
        <w:rPr>
          <w:rFonts w:eastAsia="Arial Unicode MS"/>
          <w:color w:val="000000" w:themeColor="text1"/>
          <w:sz w:val="26"/>
          <w:szCs w:val="26"/>
        </w:rPr>
        <w:t>ydroxy-3,5-dimethoxyphenyl)</w:t>
      </w:r>
      <w:proofErr w:type="spellStart"/>
      <w:r w:rsidR="009D6811" w:rsidRPr="005648D1">
        <w:rPr>
          <w:rFonts w:eastAsia="Arial Unicode MS"/>
          <w:color w:val="000000" w:themeColor="text1"/>
          <w:sz w:val="26"/>
          <w:szCs w:val="26"/>
        </w:rPr>
        <w:t>ethanone</w:t>
      </w:r>
      <w:proofErr w:type="spellEnd"/>
      <w:r w:rsidR="009D6811" w:rsidRPr="005648D1">
        <w:rPr>
          <w:rFonts w:eastAsia="Arial Unicode MS"/>
          <w:color w:val="000000" w:themeColor="text1"/>
          <w:sz w:val="26"/>
          <w:szCs w:val="26"/>
        </w:rPr>
        <w:t xml:space="preserve"> </w:t>
      </w:r>
      <w:r w:rsidRPr="005648D1">
        <w:rPr>
          <w:rFonts w:eastAsia="Arial Unicode MS"/>
          <w:color w:val="000000" w:themeColor="text1"/>
          <w:sz w:val="26"/>
          <w:szCs w:val="26"/>
        </w:rPr>
        <w:t xml:space="preserve">were the most abundant ketones in the non-catalytic fast pyrolysis of </w:t>
      </w:r>
      <w:proofErr w:type="spellStart"/>
      <w:r w:rsidR="0035479B">
        <w:rPr>
          <w:rFonts w:eastAsia="Arial Unicode MS"/>
          <w:color w:val="000000" w:themeColor="text1"/>
          <w:sz w:val="26"/>
          <w:szCs w:val="26"/>
        </w:rPr>
        <w:t>b</w:t>
      </w:r>
      <w:r w:rsidRPr="005648D1">
        <w:rPr>
          <w:rFonts w:eastAsia="Arial Unicode MS"/>
          <w:color w:val="000000" w:themeColor="text1"/>
          <w:sz w:val="26"/>
          <w:szCs w:val="26"/>
        </w:rPr>
        <w:t>eechwood</w:t>
      </w:r>
      <w:proofErr w:type="spellEnd"/>
      <w:r w:rsidR="003140F1" w:rsidRPr="005648D1">
        <w:rPr>
          <w:rFonts w:eastAsia="Arial Unicode MS"/>
          <w:color w:val="000000" w:themeColor="text1"/>
          <w:sz w:val="26"/>
          <w:szCs w:val="26"/>
        </w:rPr>
        <w:t xml:space="preserve"> (Fig. </w:t>
      </w:r>
      <w:r w:rsidR="006D575B" w:rsidRPr="005648D1">
        <w:rPr>
          <w:rFonts w:eastAsia="Arial Unicode MS"/>
          <w:color w:val="000000" w:themeColor="text1"/>
          <w:sz w:val="26"/>
          <w:szCs w:val="26"/>
        </w:rPr>
        <w:t>11</w:t>
      </w:r>
      <w:r w:rsidR="003140F1" w:rsidRPr="005648D1">
        <w:rPr>
          <w:rFonts w:eastAsia="Arial Unicode MS"/>
          <w:color w:val="000000" w:themeColor="text1"/>
          <w:sz w:val="26"/>
          <w:szCs w:val="26"/>
        </w:rPr>
        <w:t>)</w:t>
      </w:r>
      <w:r w:rsidRPr="005648D1">
        <w:rPr>
          <w:rFonts w:eastAsia="Arial Unicode MS"/>
          <w:color w:val="000000" w:themeColor="text1"/>
          <w:sz w:val="26"/>
          <w:szCs w:val="26"/>
        </w:rPr>
        <w:t>.</w:t>
      </w:r>
      <w:r w:rsidR="00ED52BF" w:rsidRPr="005648D1">
        <w:rPr>
          <w:rFonts w:eastAsia="Arial Unicode MS"/>
          <w:color w:val="000000" w:themeColor="text1"/>
          <w:sz w:val="26"/>
          <w:szCs w:val="26"/>
        </w:rPr>
        <w:t xml:space="preserve"> </w:t>
      </w:r>
      <w:r w:rsidR="003A7FC8" w:rsidRPr="005648D1">
        <w:rPr>
          <w:rFonts w:eastAsia="Arial Unicode MS"/>
          <w:color w:val="000000" w:themeColor="text1"/>
          <w:sz w:val="26"/>
          <w:szCs w:val="26"/>
        </w:rPr>
        <w:t>The full list of the identified ketones is presented in the supported information (</w:t>
      </w:r>
      <w:r w:rsidR="003A7FC8" w:rsidRPr="005648D1">
        <w:rPr>
          <w:sz w:val="26"/>
          <w:szCs w:val="26"/>
        </w:rPr>
        <w:t>Fig. S7</w:t>
      </w:r>
      <w:r w:rsidR="003A7FC8" w:rsidRPr="005648D1">
        <w:rPr>
          <w:rFonts w:eastAsia="Arial Unicode MS"/>
          <w:color w:val="000000" w:themeColor="text1"/>
          <w:sz w:val="26"/>
          <w:szCs w:val="26"/>
        </w:rPr>
        <w:t xml:space="preserve">). </w:t>
      </w:r>
      <w:r w:rsidR="00ED52BF" w:rsidRPr="005648D1">
        <w:rPr>
          <w:rFonts w:eastAsia="Arial Unicode MS"/>
          <w:color w:val="000000" w:themeColor="text1"/>
          <w:sz w:val="26"/>
          <w:szCs w:val="26"/>
        </w:rPr>
        <w:t xml:space="preserve">There was no significant </w:t>
      </w:r>
      <w:r w:rsidR="00FD63B7">
        <w:rPr>
          <w:rFonts w:eastAsia="Arial Unicode MS"/>
          <w:color w:val="000000" w:themeColor="text1"/>
          <w:sz w:val="26"/>
          <w:szCs w:val="26"/>
        </w:rPr>
        <w:t>effect of catalyst</w:t>
      </w:r>
      <w:r w:rsidR="0035479B">
        <w:rPr>
          <w:rFonts w:eastAsia="Arial Unicode MS"/>
          <w:color w:val="000000" w:themeColor="text1"/>
          <w:sz w:val="26"/>
          <w:szCs w:val="26"/>
        </w:rPr>
        <w:t>s</w:t>
      </w:r>
      <w:r w:rsidR="0035479B" w:rsidRPr="005648D1">
        <w:rPr>
          <w:rFonts w:eastAsia="Arial Unicode MS"/>
          <w:color w:val="000000" w:themeColor="text1"/>
          <w:sz w:val="26"/>
          <w:szCs w:val="26"/>
        </w:rPr>
        <w:t xml:space="preserve"> </w:t>
      </w:r>
      <w:r w:rsidR="00ED52BF" w:rsidRPr="005648D1">
        <w:rPr>
          <w:rFonts w:eastAsia="Arial Unicode MS"/>
          <w:color w:val="000000" w:themeColor="text1"/>
          <w:sz w:val="26"/>
          <w:szCs w:val="26"/>
        </w:rPr>
        <w:t xml:space="preserve">on the overall yield of ketones </w:t>
      </w:r>
      <w:r w:rsidR="0035479B">
        <w:rPr>
          <w:rFonts w:eastAsia="Arial Unicode MS"/>
          <w:color w:val="000000" w:themeColor="text1"/>
          <w:sz w:val="26"/>
          <w:szCs w:val="26"/>
        </w:rPr>
        <w:t>in</w:t>
      </w:r>
      <w:r w:rsidR="0035479B" w:rsidRPr="005648D1">
        <w:rPr>
          <w:rFonts w:eastAsia="Arial Unicode MS"/>
          <w:color w:val="000000" w:themeColor="text1"/>
          <w:sz w:val="26"/>
          <w:szCs w:val="26"/>
        </w:rPr>
        <w:t xml:space="preserve"> </w:t>
      </w:r>
      <w:r w:rsidR="003A62EB" w:rsidRPr="005648D1">
        <w:rPr>
          <w:rFonts w:eastAsia="Arial Unicode MS"/>
          <w:color w:val="000000" w:themeColor="text1"/>
          <w:sz w:val="26"/>
          <w:szCs w:val="26"/>
        </w:rPr>
        <w:t>C</w:t>
      </w:r>
      <w:r w:rsidR="00ED52BF" w:rsidRPr="005648D1">
        <w:rPr>
          <w:rFonts w:eastAsia="Arial Unicode MS"/>
          <w:color w:val="000000" w:themeColor="text1"/>
          <w:sz w:val="26"/>
          <w:szCs w:val="26"/>
        </w:rPr>
        <w:t xml:space="preserve">FP </w:t>
      </w:r>
      <w:r w:rsidR="00A006BA" w:rsidRPr="005648D1">
        <w:rPr>
          <w:rFonts w:eastAsia="Arial Unicode MS"/>
          <w:color w:val="000000" w:themeColor="text1"/>
          <w:sz w:val="26"/>
          <w:szCs w:val="26"/>
        </w:rPr>
        <w:t xml:space="preserve">of </w:t>
      </w:r>
      <w:r w:rsidR="00FD63B7">
        <w:rPr>
          <w:rFonts w:eastAsia="Arial Unicode MS"/>
          <w:color w:val="000000" w:themeColor="text1"/>
          <w:sz w:val="26"/>
          <w:szCs w:val="26"/>
        </w:rPr>
        <w:t>BW</w:t>
      </w:r>
      <w:r w:rsidR="006947E7" w:rsidRPr="005648D1">
        <w:rPr>
          <w:rFonts w:eastAsia="Arial Unicode MS"/>
          <w:color w:val="000000" w:themeColor="text1"/>
          <w:sz w:val="26"/>
          <w:szCs w:val="26"/>
        </w:rPr>
        <w:t xml:space="preserve">: </w:t>
      </w:r>
      <w:r w:rsidR="00FD63B7">
        <w:rPr>
          <w:rFonts w:eastAsia="Arial Unicode MS"/>
          <w:color w:val="000000" w:themeColor="text1"/>
          <w:sz w:val="26"/>
          <w:szCs w:val="26"/>
        </w:rPr>
        <w:t>16.6</w:t>
      </w:r>
      <w:r w:rsidR="006947E7" w:rsidRPr="005648D1">
        <w:rPr>
          <w:rFonts w:eastAsia="Arial Unicode MS"/>
          <w:color w:val="000000" w:themeColor="text1"/>
          <w:sz w:val="26"/>
          <w:szCs w:val="26"/>
        </w:rPr>
        <w:t xml:space="preserve"> </w:t>
      </w:r>
      <w:r w:rsidR="00996496" w:rsidRPr="005648D1">
        <w:rPr>
          <w:rFonts w:eastAsia="Arial Unicode MS"/>
          <w:color w:val="000000" w:themeColor="text1"/>
          <w:sz w:val="26"/>
          <w:szCs w:val="26"/>
        </w:rPr>
        <w:t>%</w:t>
      </w:r>
      <w:r w:rsidR="003A62EB" w:rsidRPr="005648D1">
        <w:rPr>
          <w:rFonts w:eastAsia="Arial Unicode MS"/>
          <w:color w:val="000000" w:themeColor="text1"/>
          <w:sz w:val="26"/>
          <w:szCs w:val="26"/>
        </w:rPr>
        <w:t xml:space="preserve"> </w:t>
      </w:r>
      <w:r w:rsidR="006947E7" w:rsidRPr="005648D1">
        <w:rPr>
          <w:rFonts w:eastAsia="Arial Unicode MS"/>
          <w:color w:val="000000" w:themeColor="text1"/>
          <w:sz w:val="26"/>
          <w:szCs w:val="26"/>
        </w:rPr>
        <w:t xml:space="preserve">for </w:t>
      </w:r>
      <w:r w:rsidR="00FD63B7">
        <w:rPr>
          <w:rFonts w:eastAsia="Arial Unicode MS"/>
          <w:color w:val="000000" w:themeColor="text1"/>
          <w:sz w:val="26"/>
          <w:szCs w:val="26"/>
        </w:rPr>
        <w:t>the BW</w:t>
      </w:r>
      <w:r w:rsidR="0035479B">
        <w:rPr>
          <w:rFonts w:eastAsia="Arial Unicode MS"/>
          <w:color w:val="000000" w:themeColor="text1"/>
          <w:sz w:val="26"/>
          <w:szCs w:val="26"/>
        </w:rPr>
        <w:t xml:space="preserve"> alone</w:t>
      </w:r>
      <w:r w:rsidR="006947E7" w:rsidRPr="005648D1">
        <w:rPr>
          <w:rFonts w:eastAsia="Arial Unicode MS"/>
          <w:color w:val="000000" w:themeColor="text1"/>
          <w:sz w:val="26"/>
          <w:szCs w:val="26"/>
        </w:rPr>
        <w:t xml:space="preserve"> and </w:t>
      </w:r>
      <w:r w:rsidR="00FD63B7">
        <w:rPr>
          <w:rFonts w:eastAsia="Arial Unicode MS"/>
          <w:color w:val="000000" w:themeColor="text1"/>
          <w:sz w:val="26"/>
          <w:szCs w:val="26"/>
        </w:rPr>
        <w:t>15.4</w:t>
      </w:r>
      <w:r w:rsidR="006947E7" w:rsidRPr="005648D1">
        <w:rPr>
          <w:rFonts w:eastAsia="Arial Unicode MS"/>
          <w:color w:val="000000" w:themeColor="text1"/>
          <w:sz w:val="26"/>
          <w:szCs w:val="26"/>
        </w:rPr>
        <w:t xml:space="preserve"> </w:t>
      </w:r>
      <w:r w:rsidR="003A62EB" w:rsidRPr="005648D1">
        <w:rPr>
          <w:rFonts w:eastAsia="Arial Unicode MS"/>
          <w:color w:val="000000" w:themeColor="text1"/>
          <w:sz w:val="26"/>
          <w:szCs w:val="26"/>
        </w:rPr>
        <w:t>%</w:t>
      </w:r>
      <w:r w:rsidR="006947E7" w:rsidRPr="005648D1">
        <w:rPr>
          <w:rFonts w:eastAsia="Arial Unicode MS"/>
          <w:color w:val="000000" w:themeColor="text1"/>
          <w:sz w:val="26"/>
          <w:szCs w:val="26"/>
        </w:rPr>
        <w:t xml:space="preserve"> for </w:t>
      </w:r>
      <w:r w:rsidR="00FD63B7">
        <w:rPr>
          <w:rFonts w:eastAsia="Arial Unicode MS"/>
          <w:color w:val="000000" w:themeColor="text1"/>
          <w:sz w:val="26"/>
          <w:szCs w:val="26"/>
        </w:rPr>
        <w:t>the BW</w:t>
      </w:r>
      <w:r w:rsidR="006947E7" w:rsidRPr="005648D1">
        <w:rPr>
          <w:rFonts w:eastAsia="Arial Unicode MS"/>
          <w:color w:val="000000" w:themeColor="text1"/>
          <w:sz w:val="26"/>
          <w:szCs w:val="26"/>
        </w:rPr>
        <w:t xml:space="preserve"> with RM-950 (Fig. 1). </w:t>
      </w:r>
      <w:proofErr w:type="gramStart"/>
      <w:r w:rsidR="00684217" w:rsidRPr="005648D1">
        <w:rPr>
          <w:rFonts w:eastAsia="Arial Unicode MS"/>
          <w:color w:val="000000" w:themeColor="text1"/>
          <w:sz w:val="26"/>
          <w:szCs w:val="26"/>
        </w:rPr>
        <w:t>α-Al</w:t>
      </w:r>
      <w:r w:rsidR="00684217" w:rsidRPr="005648D1">
        <w:rPr>
          <w:rFonts w:eastAsia="Arial Unicode MS"/>
          <w:color w:val="000000" w:themeColor="text1"/>
          <w:sz w:val="26"/>
          <w:szCs w:val="26"/>
          <w:vertAlign w:val="subscript"/>
        </w:rPr>
        <w:t>2</w:t>
      </w:r>
      <w:r w:rsidR="00684217" w:rsidRPr="005648D1">
        <w:rPr>
          <w:rFonts w:eastAsia="Arial Unicode MS"/>
          <w:color w:val="000000" w:themeColor="text1"/>
          <w:sz w:val="26"/>
          <w:szCs w:val="26"/>
        </w:rPr>
        <w:t>O</w:t>
      </w:r>
      <w:r w:rsidR="00684217" w:rsidRPr="005648D1">
        <w:rPr>
          <w:rFonts w:eastAsia="Arial Unicode MS"/>
          <w:color w:val="000000" w:themeColor="text1"/>
          <w:sz w:val="26"/>
          <w:szCs w:val="26"/>
          <w:vertAlign w:val="subscript"/>
        </w:rPr>
        <w:t>3</w:t>
      </w:r>
      <w:proofErr w:type="gramEnd"/>
      <w:r w:rsidR="00684217" w:rsidRPr="005648D1">
        <w:rPr>
          <w:rFonts w:eastAsia="Arial Unicode MS"/>
          <w:color w:val="000000" w:themeColor="text1"/>
          <w:sz w:val="26"/>
          <w:szCs w:val="26"/>
        </w:rPr>
        <w:t>, Fe</w:t>
      </w:r>
      <w:r w:rsidR="005F1596" w:rsidRPr="005648D1">
        <w:rPr>
          <w:rFonts w:eastAsia="Arial Unicode MS"/>
          <w:color w:val="000000" w:themeColor="text1"/>
          <w:sz w:val="26"/>
          <w:szCs w:val="26"/>
          <w:vertAlign w:val="subscript"/>
        </w:rPr>
        <w:t>2</w:t>
      </w:r>
      <w:r w:rsidR="00684217" w:rsidRPr="005648D1">
        <w:rPr>
          <w:rFonts w:eastAsia="Arial Unicode MS"/>
          <w:color w:val="000000" w:themeColor="text1"/>
          <w:sz w:val="26"/>
          <w:szCs w:val="26"/>
        </w:rPr>
        <w:t>O</w:t>
      </w:r>
      <w:r w:rsidR="005F1596" w:rsidRPr="005648D1">
        <w:rPr>
          <w:rFonts w:eastAsia="Arial Unicode MS"/>
          <w:color w:val="000000" w:themeColor="text1"/>
          <w:sz w:val="26"/>
          <w:szCs w:val="26"/>
          <w:vertAlign w:val="subscript"/>
        </w:rPr>
        <w:t>3</w:t>
      </w:r>
      <w:r w:rsidR="00684217" w:rsidRPr="005648D1">
        <w:rPr>
          <w:rFonts w:eastAsia="Arial Unicode MS"/>
          <w:color w:val="000000" w:themeColor="text1"/>
          <w:sz w:val="26"/>
          <w:szCs w:val="26"/>
        </w:rPr>
        <w:t>, SiO</w:t>
      </w:r>
      <w:r w:rsidR="00684217" w:rsidRPr="005648D1">
        <w:rPr>
          <w:rFonts w:eastAsia="Arial Unicode MS"/>
          <w:color w:val="000000" w:themeColor="text1"/>
          <w:sz w:val="26"/>
          <w:szCs w:val="26"/>
          <w:vertAlign w:val="subscript"/>
        </w:rPr>
        <w:t>2</w:t>
      </w:r>
      <w:r w:rsidR="00684217" w:rsidRPr="005648D1">
        <w:rPr>
          <w:rFonts w:eastAsia="Arial Unicode MS"/>
          <w:color w:val="000000" w:themeColor="text1"/>
          <w:sz w:val="26"/>
          <w:szCs w:val="26"/>
        </w:rPr>
        <w:t>, and TiO</w:t>
      </w:r>
      <w:r w:rsidR="005F1596" w:rsidRPr="005648D1">
        <w:rPr>
          <w:rFonts w:eastAsia="Arial Unicode MS"/>
          <w:color w:val="000000" w:themeColor="text1"/>
          <w:sz w:val="26"/>
          <w:szCs w:val="26"/>
          <w:vertAlign w:val="subscript"/>
        </w:rPr>
        <w:t>2</w:t>
      </w:r>
      <w:r w:rsidR="00655C9E" w:rsidRPr="005648D1">
        <w:rPr>
          <w:rFonts w:eastAsia="Arial Unicode MS"/>
          <w:color w:val="000000" w:themeColor="text1"/>
          <w:sz w:val="26"/>
          <w:szCs w:val="26"/>
        </w:rPr>
        <w:t xml:space="preserve"> </w:t>
      </w:r>
      <w:r w:rsidR="00FD63B7">
        <w:rPr>
          <w:rFonts w:eastAsia="Arial Unicode MS"/>
          <w:color w:val="000000" w:themeColor="text1"/>
          <w:sz w:val="26"/>
          <w:szCs w:val="26"/>
        </w:rPr>
        <w:t xml:space="preserve">also showed </w:t>
      </w:r>
      <w:r w:rsidR="0035479B">
        <w:rPr>
          <w:rFonts w:eastAsia="Arial Unicode MS"/>
          <w:color w:val="000000" w:themeColor="text1"/>
          <w:sz w:val="26"/>
          <w:szCs w:val="26"/>
        </w:rPr>
        <w:t xml:space="preserve">a </w:t>
      </w:r>
      <w:r w:rsidR="003C42F3" w:rsidRPr="005648D1">
        <w:rPr>
          <w:rFonts w:eastAsia="Arial Unicode MS"/>
          <w:color w:val="000000" w:themeColor="text1"/>
          <w:sz w:val="26"/>
          <w:szCs w:val="26"/>
        </w:rPr>
        <w:t>moderate effect on</w:t>
      </w:r>
      <w:r w:rsidR="00684217" w:rsidRPr="005648D1">
        <w:rPr>
          <w:rFonts w:eastAsia="Arial Unicode MS"/>
          <w:color w:val="000000" w:themeColor="text1"/>
          <w:sz w:val="26"/>
          <w:szCs w:val="26"/>
        </w:rPr>
        <w:t xml:space="preserve"> the overall keton</w:t>
      </w:r>
      <w:r w:rsidR="0035479B">
        <w:rPr>
          <w:rFonts w:eastAsia="Arial Unicode MS"/>
          <w:color w:val="000000" w:themeColor="text1"/>
          <w:sz w:val="26"/>
          <w:szCs w:val="26"/>
        </w:rPr>
        <w:t>e</w:t>
      </w:r>
      <w:r w:rsidR="00684217" w:rsidRPr="005648D1">
        <w:rPr>
          <w:rFonts w:eastAsia="Arial Unicode MS"/>
          <w:color w:val="000000" w:themeColor="text1"/>
          <w:sz w:val="26"/>
          <w:szCs w:val="26"/>
        </w:rPr>
        <w:t xml:space="preserve"> yield in CFP. </w:t>
      </w:r>
      <w:r w:rsidR="006947E7" w:rsidRPr="005648D1">
        <w:rPr>
          <w:rFonts w:eastAsia="Arial Unicode MS"/>
          <w:color w:val="000000" w:themeColor="text1"/>
          <w:sz w:val="26"/>
          <w:szCs w:val="26"/>
        </w:rPr>
        <w:t xml:space="preserve">However, </w:t>
      </w:r>
      <w:r w:rsidR="003C42F3" w:rsidRPr="005648D1">
        <w:rPr>
          <w:rFonts w:eastAsia="Arial Unicode MS"/>
          <w:color w:val="000000" w:themeColor="text1"/>
          <w:sz w:val="26"/>
          <w:szCs w:val="26"/>
        </w:rPr>
        <w:t xml:space="preserve">the </w:t>
      </w:r>
      <w:r w:rsidR="00FD31EE" w:rsidRPr="005648D1">
        <w:rPr>
          <w:rFonts w:eastAsia="Arial Unicode MS"/>
          <w:color w:val="000000" w:themeColor="text1"/>
          <w:sz w:val="26"/>
          <w:szCs w:val="26"/>
        </w:rPr>
        <w:t>yields</w:t>
      </w:r>
      <w:r w:rsidR="003140F1" w:rsidRPr="005648D1">
        <w:rPr>
          <w:rFonts w:eastAsia="Arial Unicode MS"/>
          <w:color w:val="000000" w:themeColor="text1"/>
          <w:sz w:val="26"/>
          <w:szCs w:val="26"/>
        </w:rPr>
        <w:t xml:space="preserve"> of </w:t>
      </w:r>
      <w:r w:rsidR="003D659C" w:rsidRPr="005648D1">
        <w:rPr>
          <w:rFonts w:eastAsia="Arial Unicode MS"/>
          <w:color w:val="000000" w:themeColor="text1"/>
          <w:sz w:val="26"/>
          <w:szCs w:val="26"/>
        </w:rPr>
        <w:t>some</w:t>
      </w:r>
      <w:r w:rsidR="003C42F3" w:rsidRPr="005648D1">
        <w:rPr>
          <w:rFonts w:eastAsia="Arial Unicode MS"/>
          <w:color w:val="000000" w:themeColor="text1"/>
          <w:sz w:val="26"/>
          <w:szCs w:val="26"/>
        </w:rPr>
        <w:t xml:space="preserve"> specific</w:t>
      </w:r>
      <w:r w:rsidR="003D659C" w:rsidRPr="005648D1">
        <w:rPr>
          <w:rFonts w:eastAsia="Arial Unicode MS"/>
          <w:color w:val="000000" w:themeColor="text1"/>
          <w:sz w:val="26"/>
          <w:szCs w:val="26"/>
        </w:rPr>
        <w:t xml:space="preserve"> </w:t>
      </w:r>
      <w:r w:rsidR="00F96B5C" w:rsidRPr="005648D1">
        <w:rPr>
          <w:rFonts w:eastAsia="Arial Unicode MS"/>
          <w:color w:val="000000" w:themeColor="text1"/>
          <w:sz w:val="26"/>
          <w:szCs w:val="26"/>
        </w:rPr>
        <w:t>ketone</w:t>
      </w:r>
      <w:r w:rsidR="003140F1" w:rsidRPr="005648D1">
        <w:rPr>
          <w:rFonts w:eastAsia="Arial Unicode MS"/>
          <w:color w:val="000000" w:themeColor="text1"/>
          <w:sz w:val="26"/>
          <w:szCs w:val="26"/>
        </w:rPr>
        <w:t>s</w:t>
      </w:r>
      <w:r w:rsidR="00FD31EE" w:rsidRPr="005648D1">
        <w:rPr>
          <w:rFonts w:eastAsia="Arial Unicode MS"/>
          <w:color w:val="000000" w:themeColor="text1"/>
          <w:sz w:val="26"/>
          <w:szCs w:val="26"/>
        </w:rPr>
        <w:t xml:space="preserve"> were</w:t>
      </w:r>
      <w:r w:rsidR="00996496" w:rsidRPr="005648D1">
        <w:rPr>
          <w:rFonts w:eastAsia="Arial Unicode MS"/>
          <w:color w:val="000000" w:themeColor="text1"/>
          <w:sz w:val="26"/>
          <w:szCs w:val="26"/>
        </w:rPr>
        <w:t xml:space="preserve"> </w:t>
      </w:r>
      <w:r w:rsidR="003D659C" w:rsidRPr="005648D1">
        <w:rPr>
          <w:rFonts w:eastAsia="Arial Unicode MS"/>
          <w:color w:val="000000" w:themeColor="text1"/>
          <w:sz w:val="26"/>
          <w:szCs w:val="26"/>
        </w:rPr>
        <w:t xml:space="preserve">altered </w:t>
      </w:r>
      <w:r w:rsidR="006947E7" w:rsidRPr="005648D1">
        <w:rPr>
          <w:rFonts w:eastAsia="Arial Unicode MS"/>
          <w:color w:val="000000" w:themeColor="text1"/>
          <w:sz w:val="26"/>
          <w:szCs w:val="26"/>
        </w:rPr>
        <w:t>during the catalytic upgrading of pyrolysis vapour</w:t>
      </w:r>
      <w:r w:rsidRPr="005648D1">
        <w:rPr>
          <w:rFonts w:eastAsia="Arial Unicode MS"/>
          <w:color w:val="000000" w:themeColor="text1"/>
          <w:sz w:val="26"/>
          <w:szCs w:val="26"/>
        </w:rPr>
        <w:t xml:space="preserve"> (Fig. </w:t>
      </w:r>
      <w:r w:rsidR="00D95768" w:rsidRPr="005648D1">
        <w:rPr>
          <w:rFonts w:eastAsia="Arial Unicode MS"/>
          <w:color w:val="000000" w:themeColor="text1"/>
          <w:sz w:val="26"/>
          <w:szCs w:val="26"/>
        </w:rPr>
        <w:t>11</w:t>
      </w:r>
      <w:r w:rsidRPr="005648D1">
        <w:rPr>
          <w:rFonts w:eastAsia="Arial Unicode MS"/>
          <w:color w:val="000000" w:themeColor="text1"/>
          <w:sz w:val="26"/>
          <w:szCs w:val="26"/>
        </w:rPr>
        <w:t>)</w:t>
      </w:r>
      <w:r w:rsidR="003C42F3" w:rsidRPr="005648D1">
        <w:rPr>
          <w:rFonts w:eastAsia="Arial Unicode MS"/>
          <w:color w:val="000000" w:themeColor="text1"/>
          <w:sz w:val="26"/>
          <w:szCs w:val="26"/>
        </w:rPr>
        <w:t>,</w:t>
      </w:r>
      <w:r w:rsidR="006947E7" w:rsidRPr="005648D1">
        <w:rPr>
          <w:rFonts w:eastAsia="Arial Unicode MS"/>
          <w:color w:val="000000" w:themeColor="text1"/>
          <w:sz w:val="26"/>
          <w:szCs w:val="26"/>
        </w:rPr>
        <w:t xml:space="preserve"> </w:t>
      </w:r>
      <w:r w:rsidR="003C42F3" w:rsidRPr="005648D1">
        <w:rPr>
          <w:rFonts w:eastAsia="Arial Unicode MS"/>
          <w:color w:val="000000" w:themeColor="text1"/>
          <w:sz w:val="26"/>
          <w:szCs w:val="26"/>
        </w:rPr>
        <w:t>whilst</w:t>
      </w:r>
      <w:r w:rsidR="0035479B">
        <w:rPr>
          <w:rFonts w:eastAsia="Arial Unicode MS"/>
          <w:color w:val="000000" w:themeColor="text1"/>
          <w:sz w:val="26"/>
          <w:szCs w:val="26"/>
        </w:rPr>
        <w:t xml:space="preserve"> some</w:t>
      </w:r>
      <w:r w:rsidR="003C42F3" w:rsidRPr="005648D1">
        <w:rPr>
          <w:rFonts w:eastAsia="Arial Unicode MS"/>
          <w:color w:val="000000" w:themeColor="text1"/>
          <w:sz w:val="26"/>
          <w:szCs w:val="26"/>
        </w:rPr>
        <w:t xml:space="preserve"> </w:t>
      </w:r>
      <w:r w:rsidR="006E6532" w:rsidRPr="005648D1">
        <w:rPr>
          <w:rFonts w:eastAsia="Arial Unicode MS"/>
          <w:color w:val="000000" w:themeColor="text1"/>
          <w:sz w:val="26"/>
          <w:szCs w:val="26"/>
        </w:rPr>
        <w:t xml:space="preserve">new </w:t>
      </w:r>
      <w:r w:rsidR="0045479B" w:rsidRPr="005648D1">
        <w:rPr>
          <w:rFonts w:eastAsia="Arial Unicode MS"/>
          <w:color w:val="000000" w:themeColor="text1"/>
          <w:sz w:val="26"/>
          <w:szCs w:val="26"/>
        </w:rPr>
        <w:t>ketone</w:t>
      </w:r>
      <w:r w:rsidR="00996496" w:rsidRPr="005648D1">
        <w:rPr>
          <w:rFonts w:eastAsia="Arial Unicode MS"/>
          <w:color w:val="000000" w:themeColor="text1"/>
          <w:sz w:val="26"/>
          <w:szCs w:val="26"/>
        </w:rPr>
        <w:t>s</w:t>
      </w:r>
      <w:r w:rsidRPr="005648D1">
        <w:rPr>
          <w:rFonts w:eastAsia="Arial Unicode MS"/>
          <w:color w:val="000000" w:themeColor="text1"/>
          <w:sz w:val="26"/>
          <w:szCs w:val="26"/>
        </w:rPr>
        <w:t xml:space="preserve"> in </w:t>
      </w:r>
      <w:r w:rsidR="003C42F3" w:rsidRPr="005648D1">
        <w:rPr>
          <w:rFonts w:eastAsia="Arial Unicode MS"/>
          <w:color w:val="000000" w:themeColor="text1"/>
          <w:sz w:val="26"/>
          <w:szCs w:val="26"/>
        </w:rPr>
        <w:t xml:space="preserve">minor </w:t>
      </w:r>
      <w:r w:rsidR="0035479B">
        <w:rPr>
          <w:rFonts w:eastAsia="Arial Unicode MS"/>
          <w:color w:val="000000" w:themeColor="text1"/>
          <w:sz w:val="26"/>
          <w:szCs w:val="26"/>
        </w:rPr>
        <w:t>quantities</w:t>
      </w:r>
      <w:r w:rsidR="0035479B" w:rsidRPr="005648D1">
        <w:rPr>
          <w:rFonts w:eastAsia="Arial Unicode MS"/>
          <w:color w:val="000000" w:themeColor="text1"/>
          <w:sz w:val="26"/>
          <w:szCs w:val="26"/>
        </w:rPr>
        <w:t xml:space="preserve"> </w:t>
      </w:r>
      <w:r w:rsidRPr="005648D1">
        <w:rPr>
          <w:rFonts w:eastAsia="Arial Unicode MS"/>
          <w:color w:val="000000" w:themeColor="text1"/>
          <w:sz w:val="26"/>
          <w:szCs w:val="26"/>
        </w:rPr>
        <w:t>below 1 %</w:t>
      </w:r>
      <w:r w:rsidR="006E6532" w:rsidRPr="005648D1">
        <w:rPr>
          <w:rFonts w:eastAsia="Arial Unicode MS"/>
          <w:color w:val="000000" w:themeColor="text1"/>
          <w:sz w:val="26"/>
          <w:szCs w:val="26"/>
        </w:rPr>
        <w:t xml:space="preserve"> were formed</w:t>
      </w:r>
      <w:r w:rsidRPr="005648D1">
        <w:rPr>
          <w:rFonts w:eastAsia="Arial Unicode MS"/>
          <w:color w:val="000000" w:themeColor="text1"/>
          <w:sz w:val="26"/>
          <w:szCs w:val="26"/>
        </w:rPr>
        <w:t xml:space="preserve"> (Table 2</w:t>
      </w:r>
      <w:r w:rsidR="00684217" w:rsidRPr="005648D1">
        <w:rPr>
          <w:rFonts w:eastAsia="Arial Unicode MS"/>
          <w:color w:val="000000" w:themeColor="text1"/>
          <w:sz w:val="26"/>
          <w:szCs w:val="26"/>
        </w:rPr>
        <w:t xml:space="preserve"> and Table S1</w:t>
      </w:r>
      <w:r w:rsidRPr="005648D1">
        <w:rPr>
          <w:rFonts w:eastAsia="Arial Unicode MS"/>
          <w:color w:val="000000" w:themeColor="text1"/>
          <w:sz w:val="26"/>
          <w:szCs w:val="26"/>
        </w:rPr>
        <w:t>).</w:t>
      </w:r>
      <w:r w:rsidR="001F6127" w:rsidRPr="005648D1">
        <w:rPr>
          <w:rFonts w:eastAsia="Arial Unicode MS"/>
          <w:color w:val="000000" w:themeColor="text1"/>
          <w:sz w:val="26"/>
          <w:szCs w:val="26"/>
        </w:rPr>
        <w:t xml:space="preserve"> </w:t>
      </w:r>
      <w:r w:rsidR="003C42F3" w:rsidRPr="005648D1">
        <w:rPr>
          <w:rFonts w:eastAsia="Arial Unicode MS"/>
          <w:color w:val="000000" w:themeColor="text1"/>
          <w:sz w:val="26"/>
          <w:szCs w:val="26"/>
        </w:rPr>
        <w:t>The y</w:t>
      </w:r>
      <w:r w:rsidR="00FD31EE" w:rsidRPr="005648D1">
        <w:rPr>
          <w:rFonts w:eastAsia="Arial Unicode MS"/>
          <w:color w:val="000000" w:themeColor="text1"/>
          <w:sz w:val="26"/>
          <w:szCs w:val="26"/>
        </w:rPr>
        <w:t>ield</w:t>
      </w:r>
      <w:r w:rsidR="00684217" w:rsidRPr="005648D1">
        <w:rPr>
          <w:rFonts w:eastAsia="Arial Unicode MS"/>
          <w:color w:val="000000" w:themeColor="text1"/>
          <w:sz w:val="26"/>
          <w:szCs w:val="26"/>
        </w:rPr>
        <w:t xml:space="preserve"> </w:t>
      </w:r>
      <w:r w:rsidR="001F6127" w:rsidRPr="005648D1">
        <w:rPr>
          <w:rFonts w:eastAsia="Arial Unicode MS"/>
          <w:color w:val="000000" w:themeColor="text1"/>
          <w:sz w:val="26"/>
          <w:szCs w:val="26"/>
        </w:rPr>
        <w:t>of 3'</w:t>
      </w:r>
      <w:proofErr w:type="gramStart"/>
      <w:r w:rsidR="001F6127" w:rsidRPr="005648D1">
        <w:rPr>
          <w:rFonts w:eastAsia="Arial Unicode MS"/>
          <w:color w:val="000000" w:themeColor="text1"/>
          <w:sz w:val="26"/>
          <w:szCs w:val="26"/>
        </w:rPr>
        <w:t>,5'</w:t>
      </w:r>
      <w:proofErr w:type="gramEnd"/>
      <w:r w:rsidR="001F6127" w:rsidRPr="005648D1">
        <w:rPr>
          <w:rFonts w:eastAsia="Arial Unicode MS"/>
          <w:color w:val="000000" w:themeColor="text1"/>
          <w:sz w:val="26"/>
          <w:szCs w:val="26"/>
        </w:rPr>
        <w:t>-</w:t>
      </w:r>
      <w:r w:rsidR="0035479B">
        <w:rPr>
          <w:rFonts w:eastAsia="Arial Unicode MS"/>
          <w:color w:val="000000" w:themeColor="text1"/>
          <w:sz w:val="26"/>
          <w:szCs w:val="26"/>
        </w:rPr>
        <w:t>d</w:t>
      </w:r>
      <w:r w:rsidR="00C426F3" w:rsidRPr="005648D1">
        <w:rPr>
          <w:rFonts w:eastAsia="Arial Unicode MS"/>
          <w:color w:val="000000" w:themeColor="text1"/>
          <w:sz w:val="26"/>
          <w:szCs w:val="26"/>
        </w:rPr>
        <w:t>imethoxyacetophenone</w:t>
      </w:r>
      <w:r w:rsidR="0015428C" w:rsidRPr="005648D1">
        <w:rPr>
          <w:rFonts w:eastAsia="Arial Unicode MS"/>
          <w:color w:val="000000" w:themeColor="text1"/>
          <w:sz w:val="26"/>
          <w:szCs w:val="26"/>
        </w:rPr>
        <w:t xml:space="preserve"> </w:t>
      </w:r>
      <w:r w:rsidR="00684217" w:rsidRPr="005648D1">
        <w:rPr>
          <w:rFonts w:eastAsia="Arial Unicode MS"/>
          <w:color w:val="000000" w:themeColor="text1"/>
          <w:sz w:val="26"/>
          <w:szCs w:val="26"/>
        </w:rPr>
        <w:t>was reduced by all catalysts</w:t>
      </w:r>
      <w:r w:rsidR="00F34D1D" w:rsidRPr="005648D1">
        <w:rPr>
          <w:rFonts w:eastAsia="Arial Unicode MS"/>
          <w:color w:val="000000" w:themeColor="text1"/>
          <w:sz w:val="26"/>
          <w:szCs w:val="26"/>
        </w:rPr>
        <w:t xml:space="preserve">, </w:t>
      </w:r>
      <w:r w:rsidR="00B51121">
        <w:rPr>
          <w:rFonts w:eastAsia="Arial Unicode MS"/>
          <w:color w:val="000000" w:themeColor="text1"/>
          <w:sz w:val="26"/>
          <w:szCs w:val="26"/>
        </w:rPr>
        <w:t xml:space="preserve">in particular </w:t>
      </w:r>
      <w:r w:rsidR="00F34D1D" w:rsidRPr="005648D1">
        <w:rPr>
          <w:rFonts w:eastAsia="Arial Unicode MS"/>
          <w:color w:val="000000" w:themeColor="text1"/>
          <w:sz w:val="26"/>
          <w:szCs w:val="26"/>
        </w:rPr>
        <w:t>by R</w:t>
      </w:r>
      <w:r w:rsidR="00B51121">
        <w:rPr>
          <w:rFonts w:eastAsia="Arial Unicode MS"/>
          <w:color w:val="000000" w:themeColor="text1"/>
          <w:sz w:val="26"/>
          <w:szCs w:val="26"/>
        </w:rPr>
        <w:t xml:space="preserve">M-950 </w:t>
      </w:r>
      <w:r w:rsidR="00F34D1D" w:rsidRPr="005648D1">
        <w:rPr>
          <w:rFonts w:eastAsia="Arial Unicode MS"/>
          <w:color w:val="000000" w:themeColor="text1"/>
          <w:sz w:val="26"/>
          <w:szCs w:val="26"/>
        </w:rPr>
        <w:t>and Fe</w:t>
      </w:r>
      <w:r w:rsidR="00F34D1D" w:rsidRPr="005648D1">
        <w:rPr>
          <w:rFonts w:eastAsia="Arial Unicode MS"/>
          <w:color w:val="000000" w:themeColor="text1"/>
          <w:sz w:val="26"/>
          <w:szCs w:val="26"/>
          <w:vertAlign w:val="subscript"/>
        </w:rPr>
        <w:t>2</w:t>
      </w:r>
      <w:r w:rsidR="00F34D1D" w:rsidRPr="005648D1">
        <w:rPr>
          <w:rFonts w:eastAsia="Arial Unicode MS"/>
          <w:color w:val="000000" w:themeColor="text1"/>
          <w:sz w:val="26"/>
          <w:szCs w:val="26"/>
        </w:rPr>
        <w:t>O</w:t>
      </w:r>
      <w:r w:rsidR="00F34D1D" w:rsidRPr="005648D1">
        <w:rPr>
          <w:rFonts w:eastAsia="Arial Unicode MS"/>
          <w:color w:val="000000" w:themeColor="text1"/>
          <w:sz w:val="26"/>
          <w:szCs w:val="26"/>
          <w:vertAlign w:val="subscript"/>
        </w:rPr>
        <w:t>3</w:t>
      </w:r>
      <w:r w:rsidR="00F34D1D" w:rsidRPr="005648D1">
        <w:rPr>
          <w:rFonts w:eastAsia="Arial Unicode MS"/>
          <w:color w:val="000000" w:themeColor="text1"/>
          <w:sz w:val="26"/>
          <w:szCs w:val="26"/>
        </w:rPr>
        <w:t xml:space="preserve">. </w:t>
      </w:r>
      <w:r w:rsidR="00EC69E2">
        <w:rPr>
          <w:rFonts w:eastAsia="Arial Unicode MS"/>
          <w:color w:val="000000" w:themeColor="text1"/>
          <w:sz w:val="26"/>
          <w:szCs w:val="26"/>
        </w:rPr>
        <w:t>A</w:t>
      </w:r>
      <w:r w:rsidR="00EC69E2" w:rsidRPr="005648D1">
        <w:rPr>
          <w:rFonts w:eastAsia="Arial Unicode MS"/>
          <w:color w:val="000000" w:themeColor="text1"/>
          <w:sz w:val="26"/>
          <w:szCs w:val="26"/>
        </w:rPr>
        <w:t xml:space="preserve">ll </w:t>
      </w:r>
      <w:r w:rsidR="0035479B">
        <w:rPr>
          <w:rFonts w:eastAsia="Arial Unicode MS"/>
          <w:color w:val="000000" w:themeColor="text1"/>
          <w:sz w:val="26"/>
          <w:szCs w:val="26"/>
        </w:rPr>
        <w:t>the</w:t>
      </w:r>
      <w:r w:rsidR="0035479B" w:rsidRPr="005648D1">
        <w:rPr>
          <w:rFonts w:eastAsia="Arial Unicode MS"/>
          <w:color w:val="000000" w:themeColor="text1"/>
          <w:sz w:val="26"/>
          <w:szCs w:val="26"/>
        </w:rPr>
        <w:t xml:space="preserve"> </w:t>
      </w:r>
      <w:r w:rsidR="00FD31EE" w:rsidRPr="005648D1">
        <w:rPr>
          <w:rFonts w:eastAsia="Arial Unicode MS"/>
          <w:color w:val="000000" w:themeColor="text1"/>
          <w:sz w:val="26"/>
          <w:szCs w:val="26"/>
        </w:rPr>
        <w:t>catalysts</w:t>
      </w:r>
      <w:r w:rsidR="00EC69E2">
        <w:rPr>
          <w:rFonts w:eastAsia="Arial Unicode MS"/>
          <w:color w:val="000000" w:themeColor="text1"/>
          <w:sz w:val="26"/>
          <w:szCs w:val="26"/>
        </w:rPr>
        <w:t xml:space="preserve"> </w:t>
      </w:r>
      <w:r w:rsidR="0035479B">
        <w:rPr>
          <w:rFonts w:eastAsia="Arial Unicode MS"/>
          <w:color w:val="000000" w:themeColor="text1"/>
          <w:sz w:val="26"/>
          <w:szCs w:val="26"/>
        </w:rPr>
        <w:t xml:space="preserve">had </w:t>
      </w:r>
      <w:r w:rsidR="00EC69E2" w:rsidRPr="005648D1">
        <w:rPr>
          <w:rFonts w:eastAsia="Arial Unicode MS"/>
          <w:color w:val="000000" w:themeColor="text1"/>
          <w:sz w:val="26"/>
          <w:szCs w:val="26"/>
        </w:rPr>
        <w:t xml:space="preserve">small </w:t>
      </w:r>
      <w:r w:rsidR="0035479B">
        <w:rPr>
          <w:rFonts w:eastAsia="Arial Unicode MS"/>
          <w:color w:val="000000" w:themeColor="text1"/>
          <w:sz w:val="26"/>
          <w:szCs w:val="26"/>
        </w:rPr>
        <w:t xml:space="preserve">effect </w:t>
      </w:r>
      <w:r w:rsidR="00EC69E2">
        <w:rPr>
          <w:rFonts w:eastAsia="Arial Unicode MS"/>
          <w:color w:val="000000" w:themeColor="text1"/>
          <w:sz w:val="26"/>
          <w:szCs w:val="26"/>
        </w:rPr>
        <w:t xml:space="preserve">on the yield of </w:t>
      </w:r>
      <w:r w:rsidR="00EC69E2" w:rsidRPr="005648D1">
        <w:rPr>
          <w:rFonts w:eastAsia="Arial Unicode MS"/>
          <w:color w:val="000000" w:themeColor="text1"/>
          <w:sz w:val="26"/>
          <w:szCs w:val="26"/>
        </w:rPr>
        <w:t>1-(4-</w:t>
      </w:r>
      <w:r w:rsidR="0035479B">
        <w:rPr>
          <w:rFonts w:eastAsia="Arial Unicode MS"/>
          <w:color w:val="000000" w:themeColor="text1"/>
          <w:sz w:val="26"/>
          <w:szCs w:val="26"/>
        </w:rPr>
        <w:t>h</w:t>
      </w:r>
      <w:r w:rsidR="00EC69E2" w:rsidRPr="005648D1">
        <w:rPr>
          <w:rFonts w:eastAsia="Arial Unicode MS"/>
          <w:color w:val="000000" w:themeColor="text1"/>
          <w:sz w:val="26"/>
          <w:szCs w:val="26"/>
        </w:rPr>
        <w:t>ydroxy-3</w:t>
      </w:r>
      <w:proofErr w:type="gramStart"/>
      <w:r w:rsidR="00EC69E2" w:rsidRPr="005648D1">
        <w:rPr>
          <w:rFonts w:eastAsia="Arial Unicode MS"/>
          <w:color w:val="000000" w:themeColor="text1"/>
          <w:sz w:val="26"/>
          <w:szCs w:val="26"/>
        </w:rPr>
        <w:t>,5</w:t>
      </w:r>
      <w:proofErr w:type="gramEnd"/>
      <w:r w:rsidR="00EC69E2" w:rsidRPr="005648D1">
        <w:rPr>
          <w:rFonts w:eastAsia="Arial Unicode MS"/>
          <w:color w:val="000000" w:themeColor="text1"/>
          <w:sz w:val="26"/>
          <w:szCs w:val="26"/>
        </w:rPr>
        <w:t>-dimethoxyphenyl)</w:t>
      </w:r>
      <w:proofErr w:type="spellStart"/>
      <w:r w:rsidR="00EC69E2" w:rsidRPr="005648D1">
        <w:rPr>
          <w:rFonts w:eastAsia="Arial Unicode MS"/>
          <w:color w:val="000000" w:themeColor="text1"/>
          <w:sz w:val="26"/>
          <w:szCs w:val="26"/>
        </w:rPr>
        <w:t>ethanone</w:t>
      </w:r>
      <w:proofErr w:type="spellEnd"/>
      <w:r w:rsidR="00FD31EE" w:rsidRPr="005648D1">
        <w:rPr>
          <w:rFonts w:eastAsia="Arial Unicode MS"/>
          <w:color w:val="000000" w:themeColor="text1"/>
          <w:sz w:val="26"/>
          <w:szCs w:val="26"/>
        </w:rPr>
        <w:t>, while</w:t>
      </w:r>
      <w:r w:rsidR="00EC69E2">
        <w:rPr>
          <w:rFonts w:eastAsia="Arial Unicode MS"/>
          <w:color w:val="000000" w:themeColor="text1"/>
          <w:sz w:val="26"/>
          <w:szCs w:val="26"/>
        </w:rPr>
        <w:t xml:space="preserve"> the yield of </w:t>
      </w:r>
      <w:r w:rsidR="00684217" w:rsidRPr="005648D1">
        <w:rPr>
          <w:rFonts w:eastAsia="Arial Unicode MS"/>
          <w:color w:val="000000" w:themeColor="text1"/>
          <w:sz w:val="26"/>
          <w:szCs w:val="26"/>
        </w:rPr>
        <w:t>1,2-</w:t>
      </w:r>
      <w:r w:rsidR="0035479B">
        <w:rPr>
          <w:rFonts w:eastAsia="Arial Unicode MS"/>
          <w:color w:val="000000" w:themeColor="text1"/>
          <w:sz w:val="26"/>
          <w:szCs w:val="26"/>
        </w:rPr>
        <w:t>c</w:t>
      </w:r>
      <w:r w:rsidR="00C426F3" w:rsidRPr="005648D1">
        <w:rPr>
          <w:rFonts w:eastAsia="Arial Unicode MS"/>
          <w:color w:val="000000" w:themeColor="text1"/>
          <w:sz w:val="26"/>
          <w:szCs w:val="26"/>
        </w:rPr>
        <w:t>yclopentanedione</w:t>
      </w:r>
      <w:r w:rsidR="0015428C" w:rsidRPr="005648D1">
        <w:rPr>
          <w:rFonts w:eastAsia="Arial Unicode MS"/>
          <w:color w:val="000000" w:themeColor="text1"/>
          <w:sz w:val="26"/>
          <w:szCs w:val="26"/>
        </w:rPr>
        <w:t xml:space="preserve"> </w:t>
      </w:r>
      <w:r w:rsidR="006C2767">
        <w:rPr>
          <w:rFonts w:eastAsia="Arial Unicode MS"/>
          <w:color w:val="000000" w:themeColor="text1"/>
          <w:sz w:val="26"/>
          <w:szCs w:val="26"/>
        </w:rPr>
        <w:t xml:space="preserve">barely </w:t>
      </w:r>
      <w:r w:rsidR="00684217" w:rsidRPr="005648D1">
        <w:rPr>
          <w:rFonts w:eastAsia="Arial Unicode MS"/>
          <w:color w:val="000000" w:themeColor="text1"/>
          <w:sz w:val="26"/>
          <w:szCs w:val="26"/>
        </w:rPr>
        <w:t>increased</w:t>
      </w:r>
      <w:r w:rsidR="002A325A" w:rsidRPr="005648D1">
        <w:rPr>
          <w:rFonts w:eastAsia="Arial Unicode MS"/>
          <w:color w:val="000000" w:themeColor="text1"/>
          <w:sz w:val="26"/>
          <w:szCs w:val="26"/>
        </w:rPr>
        <w:t xml:space="preserve">. </w:t>
      </w:r>
      <w:proofErr w:type="gramStart"/>
      <w:r w:rsidR="002A325A" w:rsidRPr="005648D1">
        <w:rPr>
          <w:rFonts w:eastAsia="Arial Unicode MS"/>
          <w:color w:val="000000" w:themeColor="text1"/>
          <w:sz w:val="26"/>
          <w:szCs w:val="26"/>
        </w:rPr>
        <w:t>α-Al</w:t>
      </w:r>
      <w:r w:rsidR="002A325A" w:rsidRPr="005648D1">
        <w:rPr>
          <w:rFonts w:eastAsia="Arial Unicode MS"/>
          <w:color w:val="000000" w:themeColor="text1"/>
          <w:sz w:val="26"/>
          <w:szCs w:val="26"/>
          <w:vertAlign w:val="subscript"/>
        </w:rPr>
        <w:t>2</w:t>
      </w:r>
      <w:r w:rsidR="002A325A" w:rsidRPr="005648D1">
        <w:rPr>
          <w:rFonts w:eastAsia="Arial Unicode MS"/>
          <w:color w:val="000000" w:themeColor="text1"/>
          <w:sz w:val="26"/>
          <w:szCs w:val="26"/>
        </w:rPr>
        <w:t>O</w:t>
      </w:r>
      <w:r w:rsidR="002A325A" w:rsidRPr="005648D1">
        <w:rPr>
          <w:rFonts w:eastAsia="Arial Unicode MS"/>
          <w:color w:val="000000" w:themeColor="text1"/>
          <w:sz w:val="26"/>
          <w:szCs w:val="26"/>
          <w:vertAlign w:val="subscript"/>
        </w:rPr>
        <w:t>3</w:t>
      </w:r>
      <w:proofErr w:type="gramEnd"/>
      <w:r w:rsidR="002A325A" w:rsidRPr="005648D1">
        <w:rPr>
          <w:rFonts w:eastAsia="Arial Unicode MS"/>
          <w:color w:val="000000" w:themeColor="text1"/>
          <w:sz w:val="26"/>
          <w:szCs w:val="26"/>
        </w:rPr>
        <w:t xml:space="preserve"> and SiO</w:t>
      </w:r>
      <w:r w:rsidR="002A325A" w:rsidRPr="005648D1">
        <w:rPr>
          <w:rFonts w:eastAsia="Arial Unicode MS"/>
          <w:color w:val="000000" w:themeColor="text1"/>
          <w:sz w:val="26"/>
          <w:szCs w:val="26"/>
          <w:vertAlign w:val="subscript"/>
        </w:rPr>
        <w:t>2</w:t>
      </w:r>
      <w:r w:rsidR="00F731BB" w:rsidRPr="005648D1">
        <w:rPr>
          <w:rFonts w:eastAsia="Arial Unicode MS"/>
          <w:color w:val="000000" w:themeColor="text1"/>
          <w:sz w:val="26"/>
          <w:szCs w:val="26"/>
        </w:rPr>
        <w:t xml:space="preserve"> </w:t>
      </w:r>
      <w:r w:rsidR="00E541B4" w:rsidRPr="005648D1">
        <w:rPr>
          <w:rFonts w:eastAsia="Arial Unicode MS"/>
          <w:color w:val="000000" w:themeColor="text1"/>
          <w:sz w:val="26"/>
          <w:szCs w:val="26"/>
        </w:rPr>
        <w:t xml:space="preserve">specifically </w:t>
      </w:r>
      <w:r w:rsidR="002A325A" w:rsidRPr="005648D1">
        <w:rPr>
          <w:rFonts w:eastAsia="Arial Unicode MS"/>
          <w:color w:val="000000" w:themeColor="text1"/>
          <w:sz w:val="26"/>
          <w:szCs w:val="26"/>
        </w:rPr>
        <w:t xml:space="preserve">favoured the formation of </w:t>
      </w:r>
      <w:r w:rsidR="00F53DB5" w:rsidRPr="005648D1">
        <w:rPr>
          <w:rFonts w:eastAsia="Arial Unicode MS"/>
          <w:color w:val="000000" w:themeColor="text1"/>
          <w:sz w:val="26"/>
          <w:szCs w:val="26"/>
        </w:rPr>
        <w:t>1-</w:t>
      </w:r>
      <w:r w:rsidR="0035479B">
        <w:rPr>
          <w:rFonts w:eastAsia="Arial Unicode MS"/>
          <w:color w:val="000000" w:themeColor="text1"/>
          <w:sz w:val="26"/>
          <w:szCs w:val="26"/>
        </w:rPr>
        <w:t>h</w:t>
      </w:r>
      <w:r w:rsidR="00F53DB5" w:rsidRPr="005648D1">
        <w:rPr>
          <w:rFonts w:eastAsia="Arial Unicode MS"/>
          <w:color w:val="000000" w:themeColor="text1"/>
          <w:sz w:val="26"/>
          <w:szCs w:val="26"/>
        </w:rPr>
        <w:t>ydroxy-2-propanone</w:t>
      </w:r>
      <w:r w:rsidR="001C6F66" w:rsidRPr="005648D1">
        <w:rPr>
          <w:rFonts w:eastAsia="Arial Unicode MS"/>
          <w:color w:val="000000" w:themeColor="text1"/>
          <w:sz w:val="26"/>
          <w:szCs w:val="26"/>
        </w:rPr>
        <w:t>.</w:t>
      </w:r>
      <w:r w:rsidR="00F34D1D" w:rsidRPr="005648D1">
        <w:rPr>
          <w:rFonts w:eastAsia="Arial Unicode MS"/>
          <w:color w:val="000000" w:themeColor="text1"/>
          <w:sz w:val="26"/>
          <w:szCs w:val="26"/>
        </w:rPr>
        <w:t xml:space="preserve"> </w:t>
      </w:r>
    </w:p>
    <w:p w14:paraId="5E246AD4" w14:textId="47CF55EC" w:rsidR="00477229" w:rsidRPr="005648D1" w:rsidRDefault="006F429A" w:rsidP="007A5C74">
      <w:pPr>
        <w:pStyle w:val="svarticle"/>
        <w:shd w:val="clear" w:color="auto" w:fill="FFFFFF" w:themeFill="background1"/>
        <w:spacing w:before="240" w:beforeAutospacing="0" w:after="0" w:afterAutospacing="0" w:line="360" w:lineRule="auto"/>
        <w:ind w:firstLine="576"/>
        <w:jc w:val="center"/>
        <w:textAlignment w:val="baseline"/>
        <w:rPr>
          <w:rFonts w:eastAsiaTheme="majorEastAsia"/>
          <w:color w:val="000000" w:themeColor="text1"/>
          <w:spacing w:val="3"/>
          <w:sz w:val="26"/>
          <w:szCs w:val="26"/>
        </w:rPr>
      </w:pPr>
      <w:r w:rsidRPr="005648D1">
        <w:rPr>
          <w:noProof/>
          <w:lang w:eastAsia="en-GB"/>
        </w:rPr>
        <w:lastRenderedPageBreak/>
        <w:drawing>
          <wp:inline distT="0" distB="0" distL="0" distR="0" wp14:anchorId="1F61C87E" wp14:editId="678BB866">
            <wp:extent cx="4495800" cy="29622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5648D1">
        <w:rPr>
          <w:noProof/>
          <w:lang w:eastAsia="en-GB"/>
        </w:rPr>
        <w:t xml:space="preserve"> </w:t>
      </w:r>
    </w:p>
    <w:p w14:paraId="30589101" w14:textId="77777777" w:rsidR="00EC69E2" w:rsidRDefault="00EE1C5A" w:rsidP="00C0110E">
      <w:pPr>
        <w:pStyle w:val="Caption"/>
        <w:spacing w:after="240" w:line="360" w:lineRule="auto"/>
        <w:rPr>
          <w:rFonts w:ascii="Times New Roman" w:hAnsi="Times New Roman" w:cs="Times New Roman"/>
          <w:b w:val="0"/>
          <w:iCs/>
          <w:color w:val="auto"/>
          <w:spacing w:val="3"/>
          <w:sz w:val="26"/>
          <w:szCs w:val="26"/>
        </w:rPr>
      </w:pPr>
      <w:r w:rsidRPr="005648D1">
        <w:rPr>
          <w:rFonts w:ascii="Times New Roman" w:hAnsi="Times New Roman" w:cs="Times New Roman"/>
          <w:iCs/>
          <w:color w:val="000000" w:themeColor="text1"/>
          <w:spacing w:val="3"/>
          <w:sz w:val="26"/>
          <w:szCs w:val="26"/>
        </w:rPr>
        <w:t>Fig.</w:t>
      </w:r>
      <w:r w:rsidR="00CB3BDC" w:rsidRPr="005648D1">
        <w:rPr>
          <w:rFonts w:ascii="Times New Roman" w:hAnsi="Times New Roman" w:cs="Times New Roman"/>
          <w:iCs/>
          <w:color w:val="000000" w:themeColor="text1"/>
          <w:spacing w:val="3"/>
          <w:sz w:val="26"/>
          <w:szCs w:val="26"/>
        </w:rPr>
        <w:t xml:space="preserve"> </w:t>
      </w:r>
      <w:r w:rsidR="00732DDA" w:rsidRPr="005648D1">
        <w:rPr>
          <w:rFonts w:ascii="Times New Roman" w:hAnsi="Times New Roman" w:cs="Times New Roman"/>
          <w:iCs/>
          <w:color w:val="000000" w:themeColor="text1"/>
          <w:spacing w:val="3"/>
          <w:sz w:val="26"/>
          <w:szCs w:val="26"/>
        </w:rPr>
        <w:t>11</w:t>
      </w:r>
      <w:r w:rsidR="00CB3BDC" w:rsidRPr="005648D1">
        <w:rPr>
          <w:rFonts w:ascii="Times New Roman" w:hAnsi="Times New Roman" w:cs="Times New Roman"/>
          <w:iCs/>
          <w:color w:val="000000" w:themeColor="text1"/>
          <w:spacing w:val="3"/>
          <w:sz w:val="26"/>
          <w:szCs w:val="26"/>
        </w:rPr>
        <w:t>.</w:t>
      </w:r>
      <w:r w:rsidR="00CB3BDC" w:rsidRPr="005648D1">
        <w:rPr>
          <w:rFonts w:ascii="Times New Roman" w:hAnsi="Times New Roman" w:cs="Times New Roman"/>
          <w:b w:val="0"/>
          <w:iCs/>
          <w:color w:val="000000" w:themeColor="text1"/>
          <w:spacing w:val="3"/>
          <w:sz w:val="26"/>
          <w:szCs w:val="26"/>
        </w:rPr>
        <w:t xml:space="preserve"> Catalytic effect on the </w:t>
      </w:r>
      <w:r w:rsidR="00D956B1" w:rsidRPr="005648D1">
        <w:rPr>
          <w:rFonts w:ascii="Times New Roman" w:hAnsi="Times New Roman" w:cs="Times New Roman"/>
          <w:b w:val="0"/>
          <w:iCs/>
          <w:color w:val="000000" w:themeColor="text1"/>
          <w:spacing w:val="3"/>
          <w:sz w:val="26"/>
          <w:szCs w:val="26"/>
        </w:rPr>
        <w:t>distribution</w:t>
      </w:r>
      <w:r w:rsidR="00C0110E" w:rsidRPr="005648D1">
        <w:rPr>
          <w:rFonts w:ascii="Times New Roman" w:hAnsi="Times New Roman" w:cs="Times New Roman"/>
          <w:b w:val="0"/>
          <w:iCs/>
          <w:color w:val="000000" w:themeColor="text1"/>
          <w:spacing w:val="3"/>
          <w:sz w:val="26"/>
          <w:szCs w:val="26"/>
        </w:rPr>
        <w:t xml:space="preserve"> </w:t>
      </w:r>
      <w:r w:rsidR="00CB3BDC" w:rsidRPr="005648D1">
        <w:rPr>
          <w:rFonts w:ascii="Times New Roman" w:hAnsi="Times New Roman" w:cs="Times New Roman"/>
          <w:b w:val="0"/>
          <w:iCs/>
          <w:color w:val="000000" w:themeColor="text1"/>
          <w:spacing w:val="3"/>
          <w:sz w:val="26"/>
          <w:szCs w:val="26"/>
        </w:rPr>
        <w:t xml:space="preserve">of </w:t>
      </w:r>
      <w:r w:rsidR="00370A0F" w:rsidRPr="005648D1">
        <w:rPr>
          <w:rFonts w:ascii="Times New Roman" w:hAnsi="Times New Roman" w:cs="Times New Roman"/>
          <w:b w:val="0"/>
          <w:iCs/>
          <w:color w:val="000000" w:themeColor="text1"/>
          <w:spacing w:val="3"/>
          <w:sz w:val="26"/>
          <w:szCs w:val="26"/>
        </w:rPr>
        <w:t xml:space="preserve">selected </w:t>
      </w:r>
      <w:r w:rsidR="00C0110E" w:rsidRPr="005648D1">
        <w:rPr>
          <w:rFonts w:ascii="Times New Roman" w:hAnsi="Times New Roman" w:cs="Times New Roman"/>
          <w:b w:val="0"/>
          <w:iCs/>
          <w:color w:val="auto"/>
          <w:spacing w:val="3"/>
          <w:sz w:val="26"/>
          <w:szCs w:val="26"/>
        </w:rPr>
        <w:t>ketones</w:t>
      </w:r>
      <w:r w:rsidR="00EC69E2">
        <w:rPr>
          <w:rFonts w:ascii="Times New Roman" w:hAnsi="Times New Roman" w:cs="Times New Roman"/>
          <w:b w:val="0"/>
          <w:iCs/>
          <w:color w:val="auto"/>
          <w:spacing w:val="3"/>
          <w:sz w:val="26"/>
          <w:szCs w:val="26"/>
        </w:rPr>
        <w:t>.</w:t>
      </w:r>
    </w:p>
    <w:p w14:paraId="622E2F0A" w14:textId="77777777" w:rsidR="00EC69E2" w:rsidRDefault="00EC69E2" w:rsidP="00415DF9">
      <w:pPr>
        <w:pStyle w:val="Caption"/>
        <w:spacing w:after="120" w:line="360" w:lineRule="auto"/>
        <w:rPr>
          <w:rFonts w:ascii="Times New Roman" w:hAnsi="Times New Roman" w:cs="Times New Roman"/>
          <w:b w:val="0"/>
          <w:iCs/>
          <w:color w:val="auto"/>
          <w:spacing w:val="3"/>
          <w:sz w:val="26"/>
          <w:szCs w:val="26"/>
        </w:rPr>
      </w:pPr>
    </w:p>
    <w:p w14:paraId="35C453AC" w14:textId="04CF87AE" w:rsidR="00D95FE0" w:rsidRPr="005648D1" w:rsidRDefault="00D95FE0" w:rsidP="00415DF9">
      <w:pPr>
        <w:pStyle w:val="Caption"/>
        <w:spacing w:after="0" w:line="360" w:lineRule="auto"/>
        <w:rPr>
          <w:rFonts w:ascii="Times New Roman" w:eastAsia="Times New Roman" w:hAnsi="Times New Roman" w:cs="Times New Roman"/>
          <w:b w:val="0"/>
          <w:color w:val="000000" w:themeColor="text1"/>
          <w:sz w:val="28"/>
          <w:szCs w:val="28"/>
        </w:rPr>
      </w:pPr>
      <w:r w:rsidRPr="005648D1">
        <w:rPr>
          <w:rFonts w:ascii="Times New Roman" w:eastAsia="Arial Unicode MS" w:hAnsi="Times New Roman" w:cs="Times New Roman"/>
          <w:iCs/>
          <w:color w:val="000000" w:themeColor="text1"/>
          <w:sz w:val="28"/>
          <w:szCs w:val="28"/>
        </w:rPr>
        <w:t xml:space="preserve">4. </w:t>
      </w:r>
      <w:r w:rsidRPr="005648D1">
        <w:rPr>
          <w:rFonts w:ascii="Times New Roman" w:hAnsi="Times New Roman" w:cs="Times New Roman"/>
          <w:color w:val="000000" w:themeColor="text1"/>
          <w:sz w:val="28"/>
          <w:szCs w:val="28"/>
          <w:lang w:eastAsia="en-US"/>
        </w:rPr>
        <w:t>Conclusions</w:t>
      </w:r>
    </w:p>
    <w:p w14:paraId="3246B14A" w14:textId="7A8F7A46" w:rsidR="00976B16" w:rsidRPr="005648D1" w:rsidRDefault="00EB319D" w:rsidP="00EE7A1E">
      <w:pPr>
        <w:pStyle w:val="svarticle"/>
        <w:shd w:val="clear" w:color="auto" w:fill="FFFFFF"/>
        <w:spacing w:before="0" w:beforeAutospacing="0" w:after="0" w:afterAutospacing="0" w:line="360" w:lineRule="auto"/>
        <w:ind w:firstLine="709"/>
        <w:jc w:val="both"/>
        <w:textAlignment w:val="baseline"/>
        <w:rPr>
          <w:bCs/>
          <w:iCs/>
          <w:color w:val="000000" w:themeColor="text1"/>
          <w:spacing w:val="3"/>
          <w:sz w:val="26"/>
          <w:szCs w:val="26"/>
        </w:rPr>
      </w:pPr>
      <w:r w:rsidRPr="005648D1">
        <w:rPr>
          <w:rFonts w:eastAsiaTheme="minorEastAsia"/>
          <w:bCs/>
          <w:iCs/>
          <w:color w:val="000000" w:themeColor="text1"/>
          <w:spacing w:val="3"/>
          <w:sz w:val="26"/>
          <w:szCs w:val="26"/>
        </w:rPr>
        <w:t xml:space="preserve">Red </w:t>
      </w:r>
      <w:r w:rsidR="00E209A6">
        <w:rPr>
          <w:rFonts w:eastAsiaTheme="minorEastAsia"/>
          <w:bCs/>
          <w:iCs/>
          <w:color w:val="000000" w:themeColor="text1"/>
          <w:spacing w:val="3"/>
          <w:sz w:val="26"/>
          <w:szCs w:val="26"/>
        </w:rPr>
        <w:t>m</w:t>
      </w:r>
      <w:r w:rsidRPr="005648D1">
        <w:rPr>
          <w:rFonts w:eastAsiaTheme="minorEastAsia"/>
          <w:bCs/>
          <w:iCs/>
          <w:color w:val="000000" w:themeColor="text1"/>
          <w:spacing w:val="3"/>
          <w:sz w:val="26"/>
          <w:szCs w:val="26"/>
        </w:rPr>
        <w:t>ud</w:t>
      </w:r>
      <w:r w:rsidR="002C6E4F">
        <w:rPr>
          <w:rFonts w:eastAsiaTheme="minorEastAsia"/>
          <w:bCs/>
          <w:iCs/>
          <w:color w:val="000000" w:themeColor="text1"/>
          <w:spacing w:val="3"/>
          <w:sz w:val="26"/>
          <w:szCs w:val="26"/>
        </w:rPr>
        <w:t xml:space="preserve"> (RM)</w:t>
      </w:r>
      <w:r w:rsidRPr="005648D1">
        <w:rPr>
          <w:rFonts w:eastAsiaTheme="minorEastAsia"/>
          <w:bCs/>
          <w:iCs/>
          <w:color w:val="000000" w:themeColor="text1"/>
          <w:spacing w:val="3"/>
          <w:sz w:val="26"/>
          <w:szCs w:val="26"/>
        </w:rPr>
        <w:t xml:space="preserve"> </w:t>
      </w:r>
      <w:r w:rsidR="00D12B21" w:rsidRPr="005648D1">
        <w:rPr>
          <w:rFonts w:eastAsiaTheme="minorEastAsia"/>
          <w:bCs/>
          <w:iCs/>
          <w:color w:val="000000" w:themeColor="text1"/>
          <w:spacing w:val="3"/>
          <w:sz w:val="26"/>
          <w:szCs w:val="26"/>
        </w:rPr>
        <w:t>w</w:t>
      </w:r>
      <w:r w:rsidRPr="005648D1">
        <w:rPr>
          <w:rFonts w:eastAsiaTheme="minorEastAsia"/>
          <w:bCs/>
          <w:iCs/>
          <w:color w:val="000000" w:themeColor="text1"/>
          <w:spacing w:val="3"/>
          <w:sz w:val="26"/>
          <w:szCs w:val="26"/>
        </w:rPr>
        <w:t>as</w:t>
      </w:r>
      <w:r w:rsidR="00D12B21" w:rsidRPr="005648D1">
        <w:rPr>
          <w:rFonts w:eastAsiaTheme="minorEastAsia"/>
          <w:bCs/>
          <w:iCs/>
          <w:color w:val="000000" w:themeColor="text1"/>
          <w:spacing w:val="3"/>
          <w:sz w:val="26"/>
          <w:szCs w:val="26"/>
        </w:rPr>
        <w:t xml:space="preserve"> employed </w:t>
      </w:r>
      <w:r w:rsidRPr="005648D1">
        <w:rPr>
          <w:rFonts w:eastAsiaTheme="minorEastAsia"/>
          <w:bCs/>
          <w:iCs/>
          <w:color w:val="000000" w:themeColor="text1"/>
          <w:spacing w:val="3"/>
          <w:sz w:val="26"/>
          <w:szCs w:val="26"/>
        </w:rPr>
        <w:t xml:space="preserve">as </w:t>
      </w:r>
      <w:r w:rsidR="00E209A6">
        <w:rPr>
          <w:rFonts w:eastAsiaTheme="minorEastAsia"/>
          <w:bCs/>
          <w:iCs/>
          <w:color w:val="000000" w:themeColor="text1"/>
          <w:spacing w:val="3"/>
          <w:sz w:val="26"/>
          <w:szCs w:val="26"/>
        </w:rPr>
        <w:t>the</w:t>
      </w:r>
      <w:r w:rsidR="00E209A6" w:rsidRPr="005648D1">
        <w:rPr>
          <w:rFonts w:eastAsiaTheme="minorEastAsia"/>
          <w:bCs/>
          <w:iCs/>
          <w:color w:val="000000" w:themeColor="text1"/>
          <w:spacing w:val="3"/>
          <w:sz w:val="26"/>
          <w:szCs w:val="26"/>
        </w:rPr>
        <w:t xml:space="preserve"> </w:t>
      </w:r>
      <w:r w:rsidRPr="005648D1">
        <w:rPr>
          <w:rFonts w:eastAsiaTheme="minorEastAsia"/>
          <w:bCs/>
          <w:iCs/>
          <w:color w:val="000000" w:themeColor="text1"/>
          <w:spacing w:val="3"/>
          <w:sz w:val="26"/>
          <w:szCs w:val="26"/>
        </w:rPr>
        <w:t xml:space="preserve">catalyst </w:t>
      </w:r>
      <w:r w:rsidR="00D12B21" w:rsidRPr="005648D1">
        <w:rPr>
          <w:rFonts w:eastAsiaTheme="minorEastAsia"/>
          <w:bCs/>
          <w:iCs/>
          <w:color w:val="000000" w:themeColor="text1"/>
          <w:spacing w:val="3"/>
          <w:sz w:val="26"/>
          <w:szCs w:val="26"/>
        </w:rPr>
        <w:t xml:space="preserve">for </w:t>
      </w:r>
      <w:r w:rsidR="00E21DA0" w:rsidRPr="005648D1">
        <w:rPr>
          <w:rFonts w:eastAsiaTheme="minorEastAsia"/>
          <w:bCs/>
          <w:iCs/>
          <w:color w:val="000000" w:themeColor="text1"/>
          <w:spacing w:val="3"/>
          <w:sz w:val="26"/>
          <w:szCs w:val="26"/>
        </w:rPr>
        <w:t xml:space="preserve">the </w:t>
      </w:r>
      <w:r w:rsidRPr="005648D1">
        <w:rPr>
          <w:rFonts w:eastAsiaTheme="minorEastAsia"/>
          <w:bCs/>
          <w:iCs/>
          <w:color w:val="000000" w:themeColor="text1"/>
          <w:spacing w:val="3"/>
          <w:sz w:val="26"/>
          <w:szCs w:val="26"/>
        </w:rPr>
        <w:t xml:space="preserve">fast pyrolysis of </w:t>
      </w:r>
      <w:proofErr w:type="spellStart"/>
      <w:r w:rsidR="00E209A6">
        <w:rPr>
          <w:rFonts w:eastAsiaTheme="minorEastAsia"/>
          <w:bCs/>
          <w:iCs/>
          <w:color w:val="000000" w:themeColor="text1"/>
          <w:spacing w:val="3"/>
          <w:sz w:val="26"/>
          <w:szCs w:val="26"/>
        </w:rPr>
        <w:t>b</w:t>
      </w:r>
      <w:r w:rsidRPr="005648D1">
        <w:rPr>
          <w:rFonts w:eastAsiaTheme="minorEastAsia"/>
          <w:bCs/>
          <w:iCs/>
          <w:color w:val="000000" w:themeColor="text1"/>
          <w:spacing w:val="3"/>
          <w:sz w:val="26"/>
          <w:szCs w:val="26"/>
        </w:rPr>
        <w:t>eechwood</w:t>
      </w:r>
      <w:proofErr w:type="spellEnd"/>
      <w:r w:rsidR="002C6E4F">
        <w:rPr>
          <w:rFonts w:eastAsiaTheme="minorEastAsia"/>
          <w:bCs/>
          <w:iCs/>
          <w:color w:val="000000" w:themeColor="text1"/>
          <w:spacing w:val="3"/>
          <w:sz w:val="26"/>
          <w:szCs w:val="26"/>
        </w:rPr>
        <w:t xml:space="preserve"> (BW)</w:t>
      </w:r>
      <w:r w:rsidRPr="005648D1">
        <w:rPr>
          <w:rFonts w:eastAsiaTheme="minorEastAsia"/>
          <w:bCs/>
          <w:iCs/>
          <w:color w:val="000000" w:themeColor="text1"/>
          <w:spacing w:val="3"/>
          <w:sz w:val="26"/>
          <w:szCs w:val="26"/>
        </w:rPr>
        <w:t xml:space="preserve">. </w:t>
      </w:r>
      <w:r w:rsidR="00E209A6">
        <w:rPr>
          <w:rFonts w:eastAsiaTheme="minorEastAsia"/>
          <w:bCs/>
          <w:iCs/>
          <w:color w:val="000000" w:themeColor="text1"/>
          <w:spacing w:val="3"/>
          <w:sz w:val="26"/>
          <w:szCs w:val="26"/>
        </w:rPr>
        <w:t>T</w:t>
      </w:r>
      <w:r w:rsidR="00322D98" w:rsidRPr="005648D1">
        <w:rPr>
          <w:rFonts w:eastAsiaTheme="minorEastAsia"/>
          <w:bCs/>
          <w:iCs/>
          <w:color w:val="000000" w:themeColor="text1"/>
          <w:spacing w:val="3"/>
          <w:sz w:val="26"/>
          <w:szCs w:val="26"/>
        </w:rPr>
        <w:t xml:space="preserve">hermal </w:t>
      </w:r>
      <w:r w:rsidR="000F6296">
        <w:rPr>
          <w:rFonts w:eastAsiaTheme="minorEastAsia"/>
          <w:bCs/>
          <w:iCs/>
          <w:color w:val="000000" w:themeColor="text1"/>
          <w:spacing w:val="3"/>
          <w:sz w:val="26"/>
          <w:szCs w:val="26"/>
        </w:rPr>
        <w:t>pre-</w:t>
      </w:r>
      <w:r w:rsidR="00322D98" w:rsidRPr="005648D1">
        <w:rPr>
          <w:rFonts w:eastAsiaTheme="minorEastAsia"/>
          <w:bCs/>
          <w:iCs/>
          <w:color w:val="000000" w:themeColor="text1"/>
          <w:spacing w:val="3"/>
          <w:sz w:val="26"/>
          <w:szCs w:val="26"/>
        </w:rPr>
        <w:t xml:space="preserve">treatment </w:t>
      </w:r>
      <w:r w:rsidR="00424D96" w:rsidRPr="005648D1">
        <w:rPr>
          <w:rFonts w:eastAsiaTheme="minorEastAsia"/>
          <w:bCs/>
          <w:iCs/>
          <w:color w:val="000000" w:themeColor="text1"/>
          <w:spacing w:val="3"/>
          <w:sz w:val="26"/>
          <w:szCs w:val="26"/>
        </w:rPr>
        <w:t xml:space="preserve">of </w:t>
      </w:r>
      <w:r w:rsidR="00E209A6">
        <w:rPr>
          <w:rFonts w:eastAsiaTheme="minorEastAsia"/>
          <w:bCs/>
          <w:iCs/>
          <w:color w:val="000000" w:themeColor="text1"/>
          <w:spacing w:val="3"/>
          <w:sz w:val="26"/>
          <w:szCs w:val="26"/>
        </w:rPr>
        <w:t>r</w:t>
      </w:r>
      <w:r w:rsidR="00424D96" w:rsidRPr="005648D1">
        <w:rPr>
          <w:rFonts w:eastAsiaTheme="minorEastAsia"/>
          <w:bCs/>
          <w:iCs/>
          <w:color w:val="000000" w:themeColor="text1"/>
          <w:spacing w:val="3"/>
          <w:sz w:val="26"/>
          <w:szCs w:val="26"/>
        </w:rPr>
        <w:t xml:space="preserve">ed </w:t>
      </w:r>
      <w:r w:rsidR="00E209A6">
        <w:rPr>
          <w:rFonts w:eastAsiaTheme="minorEastAsia"/>
          <w:bCs/>
          <w:iCs/>
          <w:color w:val="000000" w:themeColor="text1"/>
          <w:spacing w:val="3"/>
          <w:sz w:val="26"/>
          <w:szCs w:val="26"/>
        </w:rPr>
        <w:t>m</w:t>
      </w:r>
      <w:r w:rsidR="00424D96" w:rsidRPr="005648D1">
        <w:rPr>
          <w:rFonts w:eastAsiaTheme="minorEastAsia"/>
          <w:bCs/>
          <w:iCs/>
          <w:color w:val="000000" w:themeColor="text1"/>
          <w:spacing w:val="3"/>
          <w:sz w:val="26"/>
          <w:szCs w:val="26"/>
        </w:rPr>
        <w:t xml:space="preserve">ud </w:t>
      </w:r>
      <w:r w:rsidR="00322D98" w:rsidRPr="005648D1">
        <w:rPr>
          <w:rFonts w:eastAsiaTheme="minorEastAsia"/>
          <w:bCs/>
          <w:iCs/>
          <w:color w:val="000000" w:themeColor="text1"/>
          <w:spacing w:val="3"/>
          <w:sz w:val="26"/>
          <w:szCs w:val="26"/>
        </w:rPr>
        <w:t xml:space="preserve">at </w:t>
      </w:r>
      <w:r w:rsidRPr="005648D1">
        <w:rPr>
          <w:rFonts w:eastAsiaTheme="minorEastAsia"/>
          <w:bCs/>
          <w:iCs/>
          <w:color w:val="000000" w:themeColor="text1"/>
          <w:spacing w:val="3"/>
          <w:sz w:val="26"/>
          <w:szCs w:val="26"/>
        </w:rPr>
        <w:t>950</w:t>
      </w:r>
      <w:r w:rsidRPr="005648D1">
        <w:rPr>
          <w:rFonts w:eastAsiaTheme="minorEastAsia"/>
          <w:bCs/>
          <w:iCs/>
          <w:color w:val="000000" w:themeColor="text1"/>
          <w:spacing w:val="3"/>
          <w:sz w:val="26"/>
          <w:szCs w:val="26"/>
          <w:vertAlign w:val="superscript"/>
        </w:rPr>
        <w:t>o</w:t>
      </w:r>
      <w:r w:rsidRPr="005648D1">
        <w:rPr>
          <w:rFonts w:eastAsiaTheme="minorEastAsia"/>
          <w:bCs/>
          <w:iCs/>
          <w:color w:val="000000" w:themeColor="text1"/>
          <w:spacing w:val="3"/>
          <w:sz w:val="26"/>
          <w:szCs w:val="26"/>
        </w:rPr>
        <w:t>C</w:t>
      </w:r>
      <w:r w:rsidR="00E209A6">
        <w:rPr>
          <w:rFonts w:eastAsiaTheme="minorEastAsia"/>
          <w:bCs/>
          <w:iCs/>
          <w:color w:val="000000" w:themeColor="text1"/>
          <w:spacing w:val="3"/>
          <w:sz w:val="26"/>
          <w:szCs w:val="26"/>
        </w:rPr>
        <w:t xml:space="preserve"> (RM-950)</w:t>
      </w:r>
      <w:r w:rsidRPr="005648D1">
        <w:rPr>
          <w:rFonts w:eastAsiaTheme="minorEastAsia"/>
          <w:bCs/>
          <w:iCs/>
          <w:color w:val="000000" w:themeColor="text1"/>
          <w:spacing w:val="3"/>
          <w:sz w:val="26"/>
          <w:szCs w:val="26"/>
        </w:rPr>
        <w:t xml:space="preserve"> </w:t>
      </w:r>
      <w:r w:rsidR="00322D98" w:rsidRPr="005648D1">
        <w:rPr>
          <w:rFonts w:eastAsiaTheme="minorEastAsia"/>
          <w:bCs/>
          <w:iCs/>
          <w:color w:val="000000" w:themeColor="text1"/>
          <w:spacing w:val="3"/>
          <w:sz w:val="26"/>
          <w:szCs w:val="26"/>
        </w:rPr>
        <w:t>wa</w:t>
      </w:r>
      <w:r w:rsidR="00864EED" w:rsidRPr="005648D1">
        <w:rPr>
          <w:rFonts w:eastAsiaTheme="minorEastAsia"/>
          <w:bCs/>
          <w:iCs/>
          <w:color w:val="000000" w:themeColor="text1"/>
          <w:spacing w:val="3"/>
          <w:sz w:val="26"/>
          <w:szCs w:val="26"/>
        </w:rPr>
        <w:t xml:space="preserve">s </w:t>
      </w:r>
      <w:r w:rsidR="00E209A6">
        <w:rPr>
          <w:rFonts w:eastAsiaTheme="minorEastAsia"/>
          <w:bCs/>
          <w:iCs/>
          <w:color w:val="000000" w:themeColor="text1"/>
          <w:spacing w:val="3"/>
          <w:sz w:val="26"/>
          <w:szCs w:val="26"/>
        </w:rPr>
        <w:t>found to be</w:t>
      </w:r>
      <w:r w:rsidRPr="005648D1">
        <w:rPr>
          <w:rFonts w:eastAsiaTheme="minorEastAsia"/>
          <w:bCs/>
          <w:iCs/>
          <w:color w:val="000000" w:themeColor="text1"/>
          <w:spacing w:val="3"/>
          <w:sz w:val="26"/>
          <w:szCs w:val="26"/>
        </w:rPr>
        <w:t xml:space="preserve"> </w:t>
      </w:r>
      <w:r w:rsidR="000F6296">
        <w:rPr>
          <w:rFonts w:eastAsiaTheme="minorEastAsia"/>
          <w:bCs/>
          <w:iCs/>
          <w:color w:val="000000" w:themeColor="text1"/>
          <w:spacing w:val="3"/>
          <w:sz w:val="26"/>
          <w:szCs w:val="26"/>
        </w:rPr>
        <w:t>effective</w:t>
      </w:r>
      <w:r w:rsidR="00864EED" w:rsidRPr="005648D1">
        <w:rPr>
          <w:rFonts w:eastAsiaTheme="minorEastAsia"/>
          <w:bCs/>
          <w:iCs/>
          <w:color w:val="000000" w:themeColor="text1"/>
          <w:spacing w:val="3"/>
          <w:sz w:val="26"/>
          <w:szCs w:val="26"/>
        </w:rPr>
        <w:t xml:space="preserve"> </w:t>
      </w:r>
      <w:r w:rsidR="00424D96" w:rsidRPr="005648D1">
        <w:rPr>
          <w:rFonts w:eastAsiaTheme="minorEastAsia"/>
          <w:bCs/>
          <w:iCs/>
          <w:color w:val="000000" w:themeColor="text1"/>
          <w:spacing w:val="3"/>
          <w:sz w:val="26"/>
          <w:szCs w:val="26"/>
        </w:rPr>
        <w:t xml:space="preserve">for </w:t>
      </w:r>
      <w:r w:rsidR="002C6E4F">
        <w:rPr>
          <w:rFonts w:eastAsiaTheme="minorEastAsia"/>
          <w:bCs/>
          <w:iCs/>
          <w:color w:val="000000" w:themeColor="text1"/>
          <w:spacing w:val="3"/>
          <w:sz w:val="26"/>
          <w:szCs w:val="26"/>
        </w:rPr>
        <w:t>BW</w:t>
      </w:r>
      <w:r w:rsidR="00424D96" w:rsidRPr="005648D1">
        <w:rPr>
          <w:rFonts w:eastAsiaTheme="minorEastAsia"/>
          <w:bCs/>
          <w:iCs/>
          <w:color w:val="000000" w:themeColor="text1"/>
          <w:spacing w:val="3"/>
          <w:sz w:val="26"/>
          <w:szCs w:val="26"/>
        </w:rPr>
        <w:t xml:space="preserve"> </w:t>
      </w:r>
      <w:r w:rsidR="00E21DA0" w:rsidRPr="005648D1">
        <w:rPr>
          <w:rFonts w:eastAsiaTheme="minorEastAsia"/>
          <w:bCs/>
          <w:iCs/>
          <w:color w:val="000000" w:themeColor="text1"/>
          <w:spacing w:val="3"/>
          <w:sz w:val="26"/>
          <w:szCs w:val="26"/>
        </w:rPr>
        <w:t xml:space="preserve">pyrolysis vapours </w:t>
      </w:r>
      <w:r w:rsidR="00424D96" w:rsidRPr="005648D1">
        <w:rPr>
          <w:rFonts w:eastAsiaTheme="minorEastAsia"/>
          <w:bCs/>
          <w:iCs/>
          <w:color w:val="000000" w:themeColor="text1"/>
          <w:spacing w:val="3"/>
          <w:sz w:val="26"/>
          <w:szCs w:val="26"/>
        </w:rPr>
        <w:t>upgrading</w:t>
      </w:r>
      <w:r w:rsidR="00E21DA0" w:rsidRPr="005648D1">
        <w:rPr>
          <w:rFonts w:eastAsiaTheme="minorEastAsia"/>
          <w:bCs/>
          <w:iCs/>
          <w:color w:val="000000" w:themeColor="text1"/>
          <w:spacing w:val="3"/>
          <w:sz w:val="26"/>
          <w:szCs w:val="26"/>
        </w:rPr>
        <w:t>,</w:t>
      </w:r>
      <w:r w:rsidR="00424D96" w:rsidRPr="005648D1">
        <w:rPr>
          <w:rFonts w:eastAsiaTheme="minorEastAsia"/>
          <w:bCs/>
          <w:iCs/>
          <w:color w:val="000000" w:themeColor="text1"/>
          <w:spacing w:val="3"/>
          <w:sz w:val="26"/>
          <w:szCs w:val="26"/>
        </w:rPr>
        <w:t xml:space="preserve"> </w:t>
      </w:r>
      <w:r w:rsidRPr="005648D1">
        <w:rPr>
          <w:rFonts w:eastAsiaTheme="minorEastAsia"/>
          <w:bCs/>
          <w:iCs/>
          <w:color w:val="000000" w:themeColor="text1"/>
          <w:spacing w:val="3"/>
          <w:sz w:val="26"/>
          <w:szCs w:val="26"/>
        </w:rPr>
        <w:t xml:space="preserve">as </w:t>
      </w:r>
      <w:r w:rsidR="00864EED" w:rsidRPr="005648D1">
        <w:rPr>
          <w:rFonts w:eastAsiaTheme="minorEastAsia"/>
          <w:bCs/>
          <w:iCs/>
          <w:color w:val="000000" w:themeColor="text1"/>
          <w:spacing w:val="3"/>
          <w:sz w:val="26"/>
          <w:szCs w:val="26"/>
        </w:rPr>
        <w:t>at this temperature all unstable phases</w:t>
      </w:r>
      <w:r w:rsidR="002C6E4F">
        <w:rPr>
          <w:rFonts w:eastAsiaTheme="minorEastAsia"/>
          <w:bCs/>
          <w:iCs/>
          <w:color w:val="000000" w:themeColor="text1"/>
          <w:spacing w:val="3"/>
          <w:sz w:val="26"/>
          <w:szCs w:val="26"/>
        </w:rPr>
        <w:t>, such as</w:t>
      </w:r>
      <w:r w:rsidR="00864EED" w:rsidRPr="005648D1">
        <w:rPr>
          <w:rFonts w:eastAsiaTheme="minorEastAsia"/>
          <w:bCs/>
          <w:iCs/>
          <w:color w:val="000000" w:themeColor="text1"/>
          <w:spacing w:val="3"/>
          <w:sz w:val="26"/>
          <w:szCs w:val="26"/>
        </w:rPr>
        <w:t xml:space="preserve"> </w:t>
      </w:r>
      <w:proofErr w:type="spellStart"/>
      <w:r w:rsidR="00794B78" w:rsidRPr="005648D1">
        <w:rPr>
          <w:rFonts w:eastAsiaTheme="minorEastAsia"/>
          <w:bCs/>
          <w:iCs/>
          <w:color w:val="000000" w:themeColor="text1"/>
          <w:spacing w:val="3"/>
          <w:sz w:val="26"/>
          <w:szCs w:val="26"/>
        </w:rPr>
        <w:t>AlO</w:t>
      </w:r>
      <w:proofErr w:type="spellEnd"/>
      <w:r w:rsidR="00794B78" w:rsidRPr="005648D1">
        <w:rPr>
          <w:rFonts w:eastAsiaTheme="minorEastAsia"/>
          <w:bCs/>
          <w:iCs/>
          <w:color w:val="000000" w:themeColor="text1"/>
          <w:spacing w:val="3"/>
          <w:sz w:val="26"/>
          <w:szCs w:val="26"/>
        </w:rPr>
        <w:t>(OH)</w:t>
      </w:r>
      <w:r w:rsidRPr="005648D1">
        <w:rPr>
          <w:rFonts w:eastAsiaTheme="minorEastAsia"/>
          <w:bCs/>
          <w:iCs/>
          <w:color w:val="000000" w:themeColor="text1"/>
          <w:spacing w:val="3"/>
          <w:sz w:val="26"/>
          <w:szCs w:val="26"/>
        </w:rPr>
        <w:t xml:space="preserve"> and hydrous aluminium silicates</w:t>
      </w:r>
      <w:r w:rsidR="002C6E4F">
        <w:rPr>
          <w:rFonts w:eastAsiaTheme="minorEastAsia"/>
          <w:bCs/>
          <w:iCs/>
          <w:color w:val="000000" w:themeColor="text1"/>
          <w:spacing w:val="3"/>
          <w:sz w:val="26"/>
          <w:szCs w:val="26"/>
        </w:rPr>
        <w:t>,</w:t>
      </w:r>
      <w:r w:rsidR="00794B78" w:rsidRPr="005648D1">
        <w:rPr>
          <w:rFonts w:eastAsiaTheme="minorEastAsia"/>
          <w:bCs/>
          <w:iCs/>
          <w:color w:val="000000" w:themeColor="text1"/>
          <w:spacing w:val="3"/>
          <w:sz w:val="26"/>
          <w:szCs w:val="26"/>
        </w:rPr>
        <w:t xml:space="preserve"> </w:t>
      </w:r>
      <w:r w:rsidR="00864EED" w:rsidRPr="005648D1">
        <w:rPr>
          <w:rFonts w:eastAsiaTheme="minorEastAsia"/>
          <w:bCs/>
          <w:iCs/>
          <w:color w:val="000000" w:themeColor="text1"/>
          <w:spacing w:val="3"/>
          <w:sz w:val="26"/>
          <w:szCs w:val="26"/>
        </w:rPr>
        <w:t xml:space="preserve">transformed </w:t>
      </w:r>
      <w:r w:rsidR="00E21DA0" w:rsidRPr="005648D1">
        <w:rPr>
          <w:rFonts w:eastAsiaTheme="minorEastAsia"/>
          <w:bCs/>
          <w:iCs/>
          <w:color w:val="000000" w:themeColor="text1"/>
          <w:spacing w:val="3"/>
          <w:sz w:val="26"/>
          <w:szCs w:val="26"/>
        </w:rPr>
        <w:t>in</w:t>
      </w:r>
      <w:r w:rsidR="00864EED" w:rsidRPr="005648D1">
        <w:rPr>
          <w:rFonts w:eastAsiaTheme="minorEastAsia"/>
          <w:bCs/>
          <w:iCs/>
          <w:color w:val="000000" w:themeColor="text1"/>
          <w:spacing w:val="3"/>
          <w:sz w:val="26"/>
          <w:szCs w:val="26"/>
        </w:rPr>
        <w:t xml:space="preserve">to </w:t>
      </w:r>
      <w:r w:rsidR="00E52A97" w:rsidRPr="005648D1">
        <w:rPr>
          <w:rFonts w:eastAsiaTheme="minorEastAsia"/>
          <w:bCs/>
          <w:iCs/>
          <w:color w:val="000000" w:themeColor="text1"/>
          <w:spacing w:val="3"/>
          <w:sz w:val="26"/>
          <w:szCs w:val="26"/>
        </w:rPr>
        <w:t xml:space="preserve">more </w:t>
      </w:r>
      <w:r w:rsidR="00864EED" w:rsidRPr="005648D1">
        <w:rPr>
          <w:rFonts w:eastAsiaTheme="minorEastAsia"/>
          <w:bCs/>
          <w:iCs/>
          <w:color w:val="000000" w:themeColor="text1"/>
          <w:spacing w:val="3"/>
          <w:sz w:val="26"/>
          <w:szCs w:val="26"/>
        </w:rPr>
        <w:t>stable phases</w:t>
      </w:r>
      <w:r w:rsidR="00F36BF9" w:rsidRPr="005648D1">
        <w:rPr>
          <w:rFonts w:eastAsiaTheme="minorEastAsia"/>
          <w:bCs/>
          <w:iCs/>
          <w:color w:val="000000" w:themeColor="text1"/>
          <w:spacing w:val="3"/>
          <w:sz w:val="26"/>
          <w:szCs w:val="26"/>
        </w:rPr>
        <w:t>, resulting in</w:t>
      </w:r>
      <w:r w:rsidR="00E209A6">
        <w:rPr>
          <w:rFonts w:eastAsiaTheme="minorEastAsia"/>
          <w:bCs/>
          <w:iCs/>
          <w:color w:val="000000" w:themeColor="text1"/>
          <w:spacing w:val="3"/>
          <w:sz w:val="26"/>
          <w:szCs w:val="26"/>
        </w:rPr>
        <w:t xml:space="preserve"> a</w:t>
      </w:r>
      <w:r w:rsidR="00F36BF9" w:rsidRPr="005648D1">
        <w:rPr>
          <w:rFonts w:eastAsiaTheme="minorEastAsia"/>
          <w:bCs/>
          <w:iCs/>
          <w:color w:val="000000" w:themeColor="text1"/>
          <w:spacing w:val="3"/>
          <w:sz w:val="26"/>
          <w:szCs w:val="26"/>
        </w:rPr>
        <w:t xml:space="preserve"> higher </w:t>
      </w:r>
      <w:r w:rsidR="000B740B" w:rsidRPr="005648D1">
        <w:rPr>
          <w:rFonts w:eastAsiaTheme="minorEastAsia"/>
          <w:bCs/>
          <w:iCs/>
          <w:color w:val="000000" w:themeColor="text1"/>
          <w:spacing w:val="3"/>
          <w:sz w:val="26"/>
          <w:szCs w:val="26"/>
        </w:rPr>
        <w:t xml:space="preserve">selectivity of </w:t>
      </w:r>
      <w:r w:rsidR="002A6328" w:rsidRPr="005648D1">
        <w:rPr>
          <w:rFonts w:eastAsiaTheme="minorEastAsia"/>
          <w:bCs/>
          <w:iCs/>
          <w:color w:val="000000" w:themeColor="text1"/>
          <w:spacing w:val="3"/>
          <w:sz w:val="26"/>
          <w:szCs w:val="26"/>
        </w:rPr>
        <w:t xml:space="preserve">pyrolysis </w:t>
      </w:r>
      <w:r w:rsidR="000B740B" w:rsidRPr="005648D1">
        <w:rPr>
          <w:rFonts w:eastAsiaTheme="minorEastAsia"/>
          <w:bCs/>
          <w:iCs/>
          <w:color w:val="000000" w:themeColor="text1"/>
          <w:spacing w:val="3"/>
          <w:sz w:val="26"/>
          <w:szCs w:val="26"/>
        </w:rPr>
        <w:t>product</w:t>
      </w:r>
      <w:r w:rsidR="002A6328" w:rsidRPr="005648D1">
        <w:rPr>
          <w:rFonts w:eastAsiaTheme="minorEastAsia"/>
          <w:bCs/>
          <w:iCs/>
          <w:color w:val="000000" w:themeColor="text1"/>
          <w:spacing w:val="3"/>
          <w:sz w:val="26"/>
          <w:szCs w:val="26"/>
        </w:rPr>
        <w:t>s</w:t>
      </w:r>
      <w:r w:rsidR="000B740B" w:rsidRPr="005648D1">
        <w:rPr>
          <w:rFonts w:eastAsiaTheme="minorEastAsia"/>
          <w:bCs/>
          <w:iCs/>
          <w:color w:val="000000" w:themeColor="text1"/>
          <w:spacing w:val="3"/>
          <w:sz w:val="26"/>
          <w:szCs w:val="26"/>
        </w:rPr>
        <w:t xml:space="preserve"> upgrading.</w:t>
      </w:r>
      <w:r w:rsidRPr="005648D1">
        <w:rPr>
          <w:rFonts w:eastAsiaTheme="minorEastAsia"/>
          <w:bCs/>
          <w:iCs/>
          <w:color w:val="000000" w:themeColor="text1"/>
          <w:spacing w:val="3"/>
          <w:sz w:val="26"/>
          <w:szCs w:val="26"/>
        </w:rPr>
        <w:t xml:space="preserve"> </w:t>
      </w:r>
      <w:r w:rsidR="002C6E4F">
        <w:rPr>
          <w:rFonts w:eastAsiaTheme="minorEastAsia"/>
          <w:bCs/>
          <w:iCs/>
          <w:color w:val="000000" w:themeColor="text1"/>
          <w:spacing w:val="3"/>
          <w:sz w:val="26"/>
          <w:szCs w:val="26"/>
        </w:rPr>
        <w:t>BW/</w:t>
      </w:r>
      <w:r w:rsidR="00E209A6">
        <w:rPr>
          <w:rFonts w:eastAsiaTheme="minorEastAsia"/>
          <w:bCs/>
          <w:iCs/>
          <w:color w:val="000000" w:themeColor="text1"/>
          <w:spacing w:val="3"/>
          <w:sz w:val="26"/>
          <w:szCs w:val="26"/>
        </w:rPr>
        <w:t>RM-950</w:t>
      </w:r>
      <w:r w:rsidRPr="005648D1">
        <w:rPr>
          <w:rFonts w:eastAsiaTheme="minorEastAsia"/>
          <w:bCs/>
          <w:iCs/>
          <w:color w:val="000000" w:themeColor="text1"/>
          <w:spacing w:val="3"/>
          <w:sz w:val="26"/>
          <w:szCs w:val="26"/>
        </w:rPr>
        <w:t xml:space="preserve"> weight ratio </w:t>
      </w:r>
      <w:r w:rsidR="00F36BF9" w:rsidRPr="005648D1">
        <w:rPr>
          <w:rFonts w:eastAsiaTheme="minorEastAsia"/>
          <w:bCs/>
          <w:iCs/>
          <w:color w:val="000000" w:themeColor="text1"/>
          <w:spacing w:val="3"/>
          <w:sz w:val="26"/>
          <w:szCs w:val="26"/>
        </w:rPr>
        <w:t>1:</w:t>
      </w:r>
      <w:r w:rsidR="00290F23" w:rsidRPr="005648D1">
        <w:rPr>
          <w:rFonts w:eastAsiaTheme="minorEastAsia"/>
          <w:bCs/>
          <w:iCs/>
          <w:color w:val="000000" w:themeColor="text1"/>
          <w:spacing w:val="3"/>
          <w:sz w:val="26"/>
          <w:szCs w:val="26"/>
        </w:rPr>
        <w:t xml:space="preserve">4 </w:t>
      </w:r>
      <w:r w:rsidR="00E21DA0" w:rsidRPr="005648D1">
        <w:rPr>
          <w:rFonts w:eastAsiaTheme="minorEastAsia"/>
          <w:bCs/>
          <w:iCs/>
          <w:color w:val="000000" w:themeColor="text1"/>
          <w:spacing w:val="3"/>
          <w:sz w:val="26"/>
          <w:szCs w:val="26"/>
        </w:rPr>
        <w:t xml:space="preserve">was </w:t>
      </w:r>
      <w:r w:rsidR="00290F23" w:rsidRPr="005648D1">
        <w:rPr>
          <w:rFonts w:eastAsiaTheme="minorEastAsia"/>
          <w:bCs/>
          <w:iCs/>
          <w:color w:val="000000" w:themeColor="text1"/>
          <w:spacing w:val="3"/>
          <w:sz w:val="26"/>
          <w:szCs w:val="26"/>
        </w:rPr>
        <w:t xml:space="preserve">found </w:t>
      </w:r>
      <w:r w:rsidRPr="005648D1">
        <w:rPr>
          <w:rFonts w:eastAsiaTheme="minorEastAsia"/>
          <w:bCs/>
          <w:iCs/>
          <w:color w:val="000000" w:themeColor="text1"/>
          <w:spacing w:val="3"/>
          <w:sz w:val="26"/>
          <w:szCs w:val="26"/>
        </w:rPr>
        <w:t>to be</w:t>
      </w:r>
      <w:r w:rsidR="00E21DA0" w:rsidRPr="005648D1">
        <w:rPr>
          <w:rFonts w:eastAsiaTheme="minorEastAsia"/>
          <w:bCs/>
          <w:iCs/>
          <w:color w:val="000000" w:themeColor="text1"/>
          <w:spacing w:val="3"/>
          <w:sz w:val="26"/>
          <w:szCs w:val="26"/>
        </w:rPr>
        <w:t xml:space="preserve"> the</w:t>
      </w:r>
      <w:r w:rsidR="00386AE0" w:rsidRPr="00386AE0">
        <w:rPr>
          <w:rFonts w:eastAsiaTheme="minorEastAsia"/>
          <w:bCs/>
          <w:iCs/>
          <w:color w:val="000000" w:themeColor="text1"/>
          <w:spacing w:val="3"/>
          <w:sz w:val="26"/>
          <w:szCs w:val="26"/>
        </w:rPr>
        <w:t xml:space="preserve"> </w:t>
      </w:r>
      <w:r w:rsidR="00386AE0" w:rsidRPr="005648D1">
        <w:rPr>
          <w:rFonts w:eastAsiaTheme="minorEastAsia"/>
          <w:bCs/>
          <w:iCs/>
          <w:color w:val="000000" w:themeColor="text1"/>
          <w:spacing w:val="3"/>
          <w:sz w:val="26"/>
          <w:szCs w:val="26"/>
        </w:rPr>
        <w:t>optimum</w:t>
      </w:r>
      <w:r w:rsidRPr="005648D1">
        <w:rPr>
          <w:rFonts w:eastAsiaTheme="minorEastAsia"/>
          <w:bCs/>
          <w:iCs/>
          <w:color w:val="000000" w:themeColor="text1"/>
          <w:spacing w:val="3"/>
          <w:sz w:val="26"/>
          <w:szCs w:val="26"/>
        </w:rPr>
        <w:t xml:space="preserve"> </w:t>
      </w:r>
      <w:r w:rsidR="002C6E4F">
        <w:rPr>
          <w:rFonts w:eastAsiaTheme="minorEastAsia"/>
          <w:bCs/>
          <w:iCs/>
          <w:color w:val="000000" w:themeColor="text1"/>
          <w:spacing w:val="3"/>
          <w:sz w:val="26"/>
          <w:szCs w:val="26"/>
        </w:rPr>
        <w:t xml:space="preserve">pyrolysis </w:t>
      </w:r>
      <w:r w:rsidR="00386AE0">
        <w:rPr>
          <w:rFonts w:eastAsiaTheme="minorEastAsia"/>
          <w:bCs/>
          <w:iCs/>
          <w:color w:val="000000" w:themeColor="text1"/>
          <w:spacing w:val="3"/>
          <w:sz w:val="26"/>
          <w:szCs w:val="26"/>
        </w:rPr>
        <w:t>condition</w:t>
      </w:r>
      <w:r w:rsidR="00A95C93">
        <w:rPr>
          <w:rFonts w:eastAsiaTheme="minorEastAsia"/>
          <w:bCs/>
          <w:iCs/>
          <w:color w:val="000000" w:themeColor="text1"/>
          <w:spacing w:val="3"/>
          <w:sz w:val="26"/>
          <w:szCs w:val="26"/>
        </w:rPr>
        <w:t>.</w:t>
      </w:r>
      <w:r w:rsidR="00290F23" w:rsidRPr="005648D1">
        <w:rPr>
          <w:rFonts w:eastAsiaTheme="minorEastAsia"/>
          <w:bCs/>
          <w:iCs/>
          <w:color w:val="000000" w:themeColor="text1"/>
          <w:spacing w:val="3"/>
          <w:sz w:val="26"/>
          <w:szCs w:val="26"/>
        </w:rPr>
        <w:t xml:space="preserve"> </w:t>
      </w:r>
      <w:r w:rsidR="00A95C93">
        <w:rPr>
          <w:rFonts w:eastAsiaTheme="minorEastAsia"/>
          <w:bCs/>
          <w:iCs/>
          <w:color w:val="000000" w:themeColor="text1"/>
          <w:spacing w:val="3"/>
          <w:sz w:val="26"/>
          <w:szCs w:val="26"/>
        </w:rPr>
        <w:t>In this system</w:t>
      </w:r>
      <w:r w:rsidR="00A95C93" w:rsidRPr="005648D1">
        <w:rPr>
          <w:rFonts w:eastAsiaTheme="minorEastAsia"/>
          <w:bCs/>
          <w:iCs/>
          <w:color w:val="000000" w:themeColor="text1"/>
          <w:spacing w:val="3"/>
          <w:sz w:val="26"/>
          <w:szCs w:val="26"/>
        </w:rPr>
        <w:t xml:space="preserve"> </w:t>
      </w:r>
      <w:r w:rsidR="00E52A97" w:rsidRPr="005648D1">
        <w:rPr>
          <w:rFonts w:eastAsiaTheme="minorEastAsia"/>
          <w:bCs/>
          <w:iCs/>
          <w:color w:val="000000" w:themeColor="text1"/>
          <w:spacing w:val="3"/>
          <w:sz w:val="26"/>
          <w:szCs w:val="26"/>
        </w:rPr>
        <w:t>the yields of</w:t>
      </w:r>
      <w:r w:rsidR="00290F23" w:rsidRPr="005648D1">
        <w:rPr>
          <w:rFonts w:eastAsiaTheme="minorEastAsia"/>
          <w:bCs/>
          <w:iCs/>
          <w:color w:val="000000" w:themeColor="text1"/>
          <w:spacing w:val="3"/>
          <w:sz w:val="26"/>
          <w:szCs w:val="26"/>
        </w:rPr>
        <w:t xml:space="preserve"> furfural</w:t>
      </w:r>
      <w:r w:rsidR="00E52A97" w:rsidRPr="005648D1">
        <w:rPr>
          <w:rFonts w:eastAsiaTheme="minorEastAsia"/>
          <w:bCs/>
          <w:iCs/>
          <w:color w:val="000000" w:themeColor="text1"/>
          <w:spacing w:val="3"/>
          <w:sz w:val="26"/>
          <w:szCs w:val="26"/>
        </w:rPr>
        <w:t>s</w:t>
      </w:r>
      <w:r w:rsidR="00A95C93">
        <w:rPr>
          <w:rFonts w:eastAsiaTheme="minorEastAsia"/>
          <w:bCs/>
          <w:iCs/>
          <w:color w:val="000000" w:themeColor="text1"/>
          <w:spacing w:val="3"/>
          <w:sz w:val="26"/>
          <w:szCs w:val="26"/>
        </w:rPr>
        <w:t xml:space="preserve"> and acetic acid</w:t>
      </w:r>
      <w:r w:rsidR="00E52A97" w:rsidRPr="005648D1">
        <w:rPr>
          <w:rFonts w:eastAsiaTheme="minorEastAsia"/>
          <w:bCs/>
          <w:iCs/>
          <w:color w:val="000000" w:themeColor="text1"/>
          <w:spacing w:val="3"/>
          <w:sz w:val="26"/>
          <w:szCs w:val="26"/>
        </w:rPr>
        <w:t xml:space="preserve"> increase</w:t>
      </w:r>
      <w:r w:rsidR="00A95C93">
        <w:rPr>
          <w:rFonts w:eastAsiaTheme="minorEastAsia"/>
          <w:bCs/>
          <w:iCs/>
          <w:color w:val="000000" w:themeColor="text1"/>
          <w:spacing w:val="3"/>
          <w:sz w:val="26"/>
          <w:szCs w:val="26"/>
        </w:rPr>
        <w:t>d</w:t>
      </w:r>
      <w:r w:rsidR="00290F23" w:rsidRPr="005648D1">
        <w:rPr>
          <w:rFonts w:eastAsiaTheme="minorEastAsia"/>
          <w:bCs/>
          <w:iCs/>
          <w:color w:val="000000" w:themeColor="text1"/>
          <w:spacing w:val="3"/>
          <w:sz w:val="26"/>
          <w:szCs w:val="26"/>
        </w:rPr>
        <w:t xml:space="preserve"> to </w:t>
      </w:r>
      <w:r w:rsidR="00A95C93">
        <w:rPr>
          <w:rFonts w:eastAsiaTheme="minorEastAsia"/>
          <w:bCs/>
          <w:iCs/>
          <w:color w:val="000000" w:themeColor="text1"/>
          <w:spacing w:val="3"/>
          <w:sz w:val="26"/>
          <w:szCs w:val="26"/>
        </w:rPr>
        <w:t>their</w:t>
      </w:r>
      <w:r w:rsidR="00A95C93" w:rsidRPr="005648D1">
        <w:rPr>
          <w:rFonts w:eastAsiaTheme="minorEastAsia"/>
          <w:bCs/>
          <w:iCs/>
          <w:color w:val="000000" w:themeColor="text1"/>
          <w:spacing w:val="3"/>
          <w:sz w:val="26"/>
          <w:szCs w:val="26"/>
        </w:rPr>
        <w:t xml:space="preserve"> </w:t>
      </w:r>
      <w:r w:rsidR="00290F23" w:rsidRPr="005648D1">
        <w:rPr>
          <w:rFonts w:eastAsiaTheme="minorEastAsia"/>
          <w:bCs/>
          <w:iCs/>
          <w:color w:val="000000" w:themeColor="text1"/>
          <w:spacing w:val="3"/>
          <w:sz w:val="26"/>
          <w:szCs w:val="26"/>
        </w:rPr>
        <w:t>highest</w:t>
      </w:r>
      <w:r w:rsidR="00E52A97" w:rsidRPr="005648D1">
        <w:rPr>
          <w:rFonts w:eastAsiaTheme="minorEastAsia"/>
          <w:bCs/>
          <w:iCs/>
          <w:color w:val="000000" w:themeColor="text1"/>
          <w:spacing w:val="3"/>
          <w:sz w:val="26"/>
          <w:szCs w:val="26"/>
        </w:rPr>
        <w:t xml:space="preserve"> values</w:t>
      </w:r>
      <w:r w:rsidR="00290F23" w:rsidRPr="005648D1">
        <w:rPr>
          <w:rFonts w:eastAsiaTheme="minorEastAsia"/>
          <w:bCs/>
          <w:iCs/>
          <w:color w:val="000000" w:themeColor="text1"/>
          <w:spacing w:val="3"/>
          <w:sz w:val="26"/>
          <w:szCs w:val="26"/>
        </w:rPr>
        <w:t xml:space="preserve"> and </w:t>
      </w:r>
      <w:r w:rsidR="00E52A97" w:rsidRPr="005648D1">
        <w:rPr>
          <w:rFonts w:eastAsiaTheme="minorEastAsia"/>
          <w:bCs/>
          <w:iCs/>
          <w:color w:val="000000" w:themeColor="text1"/>
          <w:spacing w:val="3"/>
          <w:sz w:val="26"/>
          <w:szCs w:val="26"/>
        </w:rPr>
        <w:t xml:space="preserve">the fraction of </w:t>
      </w:r>
      <w:r w:rsidR="005E3762" w:rsidRPr="005648D1">
        <w:rPr>
          <w:rFonts w:eastAsiaTheme="minorEastAsia"/>
          <w:bCs/>
          <w:iCs/>
          <w:color w:val="000000" w:themeColor="text1"/>
          <w:spacing w:val="3"/>
          <w:sz w:val="26"/>
          <w:szCs w:val="26"/>
        </w:rPr>
        <w:t>phenols</w:t>
      </w:r>
      <w:r w:rsidR="00A95C93">
        <w:rPr>
          <w:rFonts w:eastAsiaTheme="minorEastAsia"/>
          <w:bCs/>
          <w:iCs/>
          <w:color w:val="000000" w:themeColor="text1"/>
          <w:spacing w:val="3"/>
          <w:sz w:val="26"/>
          <w:szCs w:val="26"/>
        </w:rPr>
        <w:t xml:space="preserve"> almost halved.</w:t>
      </w:r>
      <w:r w:rsidR="00E52A97" w:rsidRPr="005648D1">
        <w:rPr>
          <w:rFonts w:eastAsiaTheme="minorEastAsia"/>
          <w:bCs/>
          <w:iCs/>
          <w:color w:val="000000" w:themeColor="text1"/>
          <w:spacing w:val="3"/>
          <w:sz w:val="26"/>
          <w:szCs w:val="26"/>
        </w:rPr>
        <w:t xml:space="preserve"> </w:t>
      </w:r>
      <w:r w:rsidR="00F36BF9" w:rsidRPr="005648D1">
        <w:rPr>
          <w:rFonts w:eastAsiaTheme="minorEastAsia"/>
          <w:bCs/>
          <w:iCs/>
          <w:color w:val="000000" w:themeColor="text1"/>
          <w:spacing w:val="3"/>
          <w:sz w:val="26"/>
          <w:szCs w:val="26"/>
        </w:rPr>
        <w:t>C</w:t>
      </w:r>
      <w:r w:rsidR="00E216E5" w:rsidRPr="005648D1">
        <w:rPr>
          <w:rFonts w:eastAsiaTheme="minorEastAsia"/>
          <w:bCs/>
          <w:iCs/>
          <w:color w:val="000000" w:themeColor="text1"/>
          <w:spacing w:val="3"/>
          <w:sz w:val="26"/>
          <w:szCs w:val="26"/>
        </w:rPr>
        <w:t>ellulose decomposition</w:t>
      </w:r>
      <w:r w:rsidR="00B438C4" w:rsidRPr="005648D1">
        <w:rPr>
          <w:rFonts w:eastAsiaTheme="minorEastAsia"/>
          <w:bCs/>
          <w:iCs/>
          <w:color w:val="000000" w:themeColor="text1"/>
          <w:spacing w:val="3"/>
          <w:sz w:val="26"/>
          <w:szCs w:val="26"/>
        </w:rPr>
        <w:t xml:space="preserve"> into furfurals</w:t>
      </w:r>
      <w:r w:rsidR="00F36BF9" w:rsidRPr="005648D1">
        <w:rPr>
          <w:rFonts w:eastAsiaTheme="minorEastAsia"/>
          <w:bCs/>
          <w:iCs/>
          <w:color w:val="000000" w:themeColor="text1"/>
          <w:spacing w:val="3"/>
          <w:sz w:val="26"/>
          <w:szCs w:val="26"/>
        </w:rPr>
        <w:t xml:space="preserve"> was </w:t>
      </w:r>
      <w:r w:rsidR="00024391" w:rsidRPr="005648D1">
        <w:rPr>
          <w:rFonts w:eastAsiaTheme="minorEastAsia"/>
          <w:bCs/>
          <w:iCs/>
          <w:color w:val="000000" w:themeColor="text1"/>
          <w:spacing w:val="3"/>
          <w:sz w:val="26"/>
          <w:szCs w:val="26"/>
        </w:rPr>
        <w:t xml:space="preserve">significantly </w:t>
      </w:r>
      <w:r w:rsidR="00F36BF9" w:rsidRPr="005648D1">
        <w:rPr>
          <w:rFonts w:eastAsiaTheme="minorEastAsia"/>
          <w:bCs/>
          <w:iCs/>
          <w:color w:val="000000" w:themeColor="text1"/>
          <w:spacing w:val="3"/>
          <w:sz w:val="26"/>
          <w:szCs w:val="26"/>
        </w:rPr>
        <w:t xml:space="preserve">promoted in </w:t>
      </w:r>
      <w:r w:rsidR="006C2767">
        <w:rPr>
          <w:rFonts w:eastAsiaTheme="minorEastAsia"/>
          <w:bCs/>
          <w:iCs/>
          <w:color w:val="000000" w:themeColor="text1"/>
          <w:spacing w:val="3"/>
          <w:sz w:val="26"/>
          <w:szCs w:val="26"/>
        </w:rPr>
        <w:t>the catalytic fast pyrolysis</w:t>
      </w:r>
      <w:r w:rsidR="00F36BF9" w:rsidRPr="005648D1">
        <w:rPr>
          <w:rFonts w:eastAsiaTheme="minorEastAsia"/>
          <w:bCs/>
          <w:iCs/>
          <w:color w:val="000000" w:themeColor="text1"/>
          <w:spacing w:val="3"/>
          <w:sz w:val="26"/>
          <w:szCs w:val="26"/>
        </w:rPr>
        <w:t xml:space="preserve"> with </w:t>
      </w:r>
      <w:r w:rsidR="00E209A6">
        <w:rPr>
          <w:rFonts w:eastAsiaTheme="minorEastAsia"/>
          <w:bCs/>
          <w:iCs/>
          <w:color w:val="000000" w:themeColor="text1"/>
          <w:spacing w:val="3"/>
          <w:sz w:val="26"/>
          <w:szCs w:val="26"/>
        </w:rPr>
        <w:t>RM-950</w:t>
      </w:r>
      <w:r w:rsidR="002C6E4F">
        <w:rPr>
          <w:rFonts w:eastAsiaTheme="minorEastAsia"/>
          <w:bCs/>
          <w:iCs/>
          <w:color w:val="000000" w:themeColor="text1"/>
          <w:spacing w:val="3"/>
          <w:sz w:val="26"/>
          <w:szCs w:val="26"/>
        </w:rPr>
        <w:t xml:space="preserve"> as well as with</w:t>
      </w:r>
      <w:r w:rsidR="00A95C93">
        <w:rPr>
          <w:rFonts w:eastAsiaTheme="minorEastAsia"/>
          <w:bCs/>
          <w:iCs/>
          <w:color w:val="000000" w:themeColor="text1"/>
          <w:spacing w:val="3"/>
          <w:sz w:val="26"/>
          <w:szCs w:val="26"/>
        </w:rPr>
        <w:t xml:space="preserve"> individual constituent oxides</w:t>
      </w:r>
      <w:r w:rsidR="000D6742" w:rsidRPr="005648D1">
        <w:rPr>
          <w:rFonts w:eastAsiaTheme="minorEastAsia"/>
          <w:bCs/>
          <w:iCs/>
          <w:color w:val="000000" w:themeColor="text1"/>
          <w:spacing w:val="3"/>
          <w:sz w:val="26"/>
          <w:szCs w:val="26"/>
        </w:rPr>
        <w:t xml:space="preserve"> Fe</w:t>
      </w:r>
      <w:r w:rsidR="000D6742" w:rsidRPr="005648D1">
        <w:rPr>
          <w:rFonts w:eastAsiaTheme="minorEastAsia"/>
          <w:bCs/>
          <w:iCs/>
          <w:color w:val="000000" w:themeColor="text1"/>
          <w:spacing w:val="3"/>
          <w:sz w:val="26"/>
          <w:szCs w:val="26"/>
          <w:vertAlign w:val="subscript"/>
        </w:rPr>
        <w:t>2</w:t>
      </w:r>
      <w:r w:rsidR="000D6742" w:rsidRPr="005648D1">
        <w:rPr>
          <w:rFonts w:eastAsiaTheme="minorEastAsia"/>
          <w:bCs/>
          <w:iCs/>
          <w:color w:val="000000" w:themeColor="text1"/>
          <w:spacing w:val="3"/>
          <w:sz w:val="26"/>
          <w:szCs w:val="26"/>
        </w:rPr>
        <w:t>O</w:t>
      </w:r>
      <w:r w:rsidR="000D6742" w:rsidRPr="005648D1">
        <w:rPr>
          <w:rFonts w:eastAsiaTheme="minorEastAsia"/>
          <w:bCs/>
          <w:iCs/>
          <w:color w:val="000000" w:themeColor="text1"/>
          <w:spacing w:val="3"/>
          <w:sz w:val="26"/>
          <w:szCs w:val="26"/>
          <w:vertAlign w:val="subscript"/>
        </w:rPr>
        <w:t>3</w:t>
      </w:r>
      <w:r w:rsidR="000D6742" w:rsidRPr="005648D1">
        <w:rPr>
          <w:rFonts w:eastAsiaTheme="minorEastAsia"/>
          <w:bCs/>
          <w:iCs/>
          <w:color w:val="000000" w:themeColor="text1"/>
          <w:spacing w:val="3"/>
          <w:sz w:val="26"/>
          <w:szCs w:val="26"/>
        </w:rPr>
        <w:t xml:space="preserve"> and TiO</w:t>
      </w:r>
      <w:r w:rsidR="000D6742" w:rsidRPr="005648D1">
        <w:rPr>
          <w:rFonts w:eastAsiaTheme="minorEastAsia"/>
          <w:bCs/>
          <w:iCs/>
          <w:color w:val="000000" w:themeColor="text1"/>
          <w:spacing w:val="3"/>
          <w:sz w:val="26"/>
          <w:szCs w:val="26"/>
          <w:vertAlign w:val="subscript"/>
        </w:rPr>
        <w:t>2</w:t>
      </w:r>
      <w:r w:rsidR="00B438C4" w:rsidRPr="005648D1">
        <w:rPr>
          <w:rFonts w:eastAsiaTheme="minorEastAsia"/>
          <w:bCs/>
          <w:iCs/>
          <w:color w:val="000000" w:themeColor="text1"/>
          <w:spacing w:val="3"/>
          <w:sz w:val="26"/>
          <w:szCs w:val="26"/>
        </w:rPr>
        <w:t>.</w:t>
      </w:r>
      <w:r w:rsidR="00F36BF9" w:rsidRPr="005648D1">
        <w:rPr>
          <w:rFonts w:eastAsiaTheme="minorEastAsia"/>
          <w:bCs/>
          <w:iCs/>
          <w:color w:val="000000" w:themeColor="text1"/>
          <w:spacing w:val="3"/>
          <w:sz w:val="26"/>
          <w:szCs w:val="26"/>
        </w:rPr>
        <w:t xml:space="preserve"> </w:t>
      </w:r>
      <w:r w:rsidR="006C2767" w:rsidRPr="00CD16D9">
        <w:rPr>
          <w:rFonts w:eastAsiaTheme="majorEastAsia"/>
          <w:color w:val="000000" w:themeColor="text1"/>
          <w:spacing w:val="3"/>
          <w:sz w:val="26"/>
          <w:szCs w:val="26"/>
          <w:highlight w:val="green"/>
        </w:rPr>
        <w:t xml:space="preserve">Phenols and ketones </w:t>
      </w:r>
      <w:r w:rsidR="00F36BF9" w:rsidRPr="00CD16D9">
        <w:rPr>
          <w:rFonts w:eastAsiaTheme="majorEastAsia"/>
          <w:color w:val="000000" w:themeColor="text1"/>
          <w:spacing w:val="3"/>
          <w:sz w:val="26"/>
          <w:szCs w:val="26"/>
          <w:highlight w:val="green"/>
        </w:rPr>
        <w:t xml:space="preserve">with </w:t>
      </w:r>
      <w:r w:rsidR="00F36BF9" w:rsidRPr="00CD16D9">
        <w:rPr>
          <w:bCs/>
          <w:iCs/>
          <w:color w:val="000000" w:themeColor="text1"/>
          <w:spacing w:val="3"/>
          <w:sz w:val="26"/>
          <w:szCs w:val="26"/>
          <w:highlight w:val="green"/>
        </w:rPr>
        <w:t xml:space="preserve">two </w:t>
      </w:r>
      <w:proofErr w:type="spellStart"/>
      <w:r w:rsidR="00F36BF9" w:rsidRPr="00CD16D9">
        <w:rPr>
          <w:bCs/>
          <w:iCs/>
          <w:color w:val="000000" w:themeColor="text1"/>
          <w:spacing w:val="3"/>
          <w:sz w:val="26"/>
          <w:szCs w:val="26"/>
          <w:highlight w:val="green"/>
        </w:rPr>
        <w:t>methoxy</w:t>
      </w:r>
      <w:proofErr w:type="spellEnd"/>
      <w:r w:rsidR="00F36BF9" w:rsidRPr="00CD16D9">
        <w:rPr>
          <w:bCs/>
          <w:iCs/>
          <w:color w:val="000000" w:themeColor="text1"/>
          <w:spacing w:val="3"/>
          <w:sz w:val="26"/>
          <w:szCs w:val="26"/>
          <w:highlight w:val="green"/>
        </w:rPr>
        <w:t xml:space="preserve"> groups in their side chains underwent strong conversion</w:t>
      </w:r>
      <w:r w:rsidR="00024391" w:rsidRPr="00CD16D9">
        <w:rPr>
          <w:bCs/>
          <w:iCs/>
          <w:color w:val="000000" w:themeColor="text1"/>
          <w:spacing w:val="3"/>
          <w:sz w:val="26"/>
          <w:szCs w:val="26"/>
          <w:highlight w:val="green"/>
        </w:rPr>
        <w:t>s</w:t>
      </w:r>
      <w:r w:rsidR="00F36BF9" w:rsidRPr="00CD16D9">
        <w:rPr>
          <w:bCs/>
          <w:iCs/>
          <w:color w:val="000000" w:themeColor="text1"/>
          <w:spacing w:val="3"/>
          <w:sz w:val="26"/>
          <w:szCs w:val="26"/>
          <w:highlight w:val="green"/>
        </w:rPr>
        <w:t xml:space="preserve"> during </w:t>
      </w:r>
      <w:r w:rsidR="00F36BF9" w:rsidRPr="00CD16D9">
        <w:rPr>
          <w:rFonts w:eastAsiaTheme="minorEastAsia"/>
          <w:bCs/>
          <w:iCs/>
          <w:color w:val="000000" w:themeColor="text1"/>
          <w:spacing w:val="3"/>
          <w:sz w:val="26"/>
          <w:szCs w:val="26"/>
          <w:highlight w:val="green"/>
        </w:rPr>
        <w:t>catalytic fast pyrolysis</w:t>
      </w:r>
      <w:r w:rsidR="006C2767" w:rsidRPr="00CD16D9">
        <w:rPr>
          <w:rFonts w:eastAsiaTheme="minorEastAsia"/>
          <w:bCs/>
          <w:iCs/>
          <w:color w:val="000000" w:themeColor="text1"/>
          <w:spacing w:val="3"/>
          <w:sz w:val="26"/>
          <w:szCs w:val="26"/>
          <w:highlight w:val="green"/>
        </w:rPr>
        <w:t xml:space="preserve"> with </w:t>
      </w:r>
      <w:r w:rsidR="00E209A6" w:rsidRPr="00CD16D9">
        <w:rPr>
          <w:rFonts w:eastAsiaTheme="minorEastAsia"/>
          <w:bCs/>
          <w:iCs/>
          <w:color w:val="000000" w:themeColor="text1"/>
          <w:spacing w:val="3"/>
          <w:sz w:val="26"/>
          <w:szCs w:val="26"/>
          <w:highlight w:val="green"/>
        </w:rPr>
        <w:t>RM-950</w:t>
      </w:r>
      <w:r w:rsidR="006C2767" w:rsidRPr="00CD16D9">
        <w:rPr>
          <w:rFonts w:eastAsiaTheme="minorEastAsia"/>
          <w:bCs/>
          <w:iCs/>
          <w:color w:val="000000" w:themeColor="text1"/>
          <w:spacing w:val="3"/>
          <w:sz w:val="26"/>
          <w:szCs w:val="26"/>
          <w:highlight w:val="green"/>
        </w:rPr>
        <w:t xml:space="preserve"> and </w:t>
      </w:r>
      <w:commentRangeStart w:id="11"/>
      <w:r w:rsidR="006C2767" w:rsidRPr="00CD16D9">
        <w:rPr>
          <w:rFonts w:eastAsiaTheme="minorEastAsia"/>
          <w:bCs/>
          <w:iCs/>
          <w:color w:val="000000" w:themeColor="text1"/>
          <w:spacing w:val="3"/>
          <w:sz w:val="26"/>
          <w:szCs w:val="26"/>
          <w:highlight w:val="green"/>
        </w:rPr>
        <w:t>Fe</w:t>
      </w:r>
      <w:r w:rsidR="006C2767" w:rsidRPr="00CD16D9">
        <w:rPr>
          <w:rFonts w:eastAsiaTheme="minorEastAsia"/>
          <w:bCs/>
          <w:iCs/>
          <w:color w:val="000000" w:themeColor="text1"/>
          <w:spacing w:val="3"/>
          <w:sz w:val="26"/>
          <w:szCs w:val="26"/>
          <w:highlight w:val="green"/>
          <w:vertAlign w:val="subscript"/>
        </w:rPr>
        <w:t>2</w:t>
      </w:r>
      <w:r w:rsidR="006C2767" w:rsidRPr="00CD16D9">
        <w:rPr>
          <w:rFonts w:eastAsiaTheme="minorEastAsia"/>
          <w:bCs/>
          <w:iCs/>
          <w:color w:val="000000" w:themeColor="text1"/>
          <w:spacing w:val="3"/>
          <w:sz w:val="26"/>
          <w:szCs w:val="26"/>
          <w:highlight w:val="green"/>
        </w:rPr>
        <w:t>O</w:t>
      </w:r>
      <w:r w:rsidR="006C2767" w:rsidRPr="00CD16D9">
        <w:rPr>
          <w:rFonts w:eastAsiaTheme="minorEastAsia"/>
          <w:bCs/>
          <w:iCs/>
          <w:color w:val="000000" w:themeColor="text1"/>
          <w:spacing w:val="3"/>
          <w:sz w:val="26"/>
          <w:szCs w:val="26"/>
          <w:highlight w:val="green"/>
          <w:vertAlign w:val="subscript"/>
        </w:rPr>
        <w:t>3</w:t>
      </w:r>
      <w:commentRangeEnd w:id="11"/>
      <w:r w:rsidR="00A95C93">
        <w:rPr>
          <w:rStyle w:val="CommentReference"/>
          <w:rFonts w:asciiTheme="minorHAnsi" w:eastAsiaTheme="minorEastAsia" w:hAnsiTheme="minorHAnsi" w:cstheme="minorBidi"/>
        </w:rPr>
        <w:commentReference w:id="11"/>
      </w:r>
      <w:r w:rsidR="00B23913" w:rsidRPr="00CD16D9">
        <w:rPr>
          <w:bCs/>
          <w:iCs/>
          <w:color w:val="000000" w:themeColor="text1"/>
          <w:spacing w:val="3"/>
          <w:sz w:val="26"/>
          <w:szCs w:val="26"/>
          <w:highlight w:val="green"/>
        </w:rPr>
        <w:t>.</w:t>
      </w:r>
      <w:r w:rsidR="00891F14">
        <w:rPr>
          <w:bCs/>
          <w:iCs/>
          <w:color w:val="000000" w:themeColor="text1"/>
          <w:spacing w:val="3"/>
          <w:sz w:val="26"/>
          <w:szCs w:val="26"/>
        </w:rPr>
        <w:t xml:space="preserve"> The reduction in phenolic content</w:t>
      </w:r>
      <w:r w:rsidR="00A16FA9">
        <w:rPr>
          <w:bCs/>
          <w:iCs/>
          <w:color w:val="000000" w:themeColor="text1"/>
          <w:spacing w:val="3"/>
          <w:sz w:val="26"/>
          <w:szCs w:val="26"/>
        </w:rPr>
        <w:t xml:space="preserve"> can improve the quality of bio-oil in terms of its calori</w:t>
      </w:r>
      <w:r w:rsidR="00386AE0">
        <w:rPr>
          <w:bCs/>
          <w:iCs/>
          <w:color w:val="000000" w:themeColor="text1"/>
          <w:spacing w:val="3"/>
          <w:sz w:val="26"/>
          <w:szCs w:val="26"/>
        </w:rPr>
        <w:t>fi</w:t>
      </w:r>
      <w:r w:rsidR="00A16FA9">
        <w:rPr>
          <w:bCs/>
          <w:iCs/>
          <w:color w:val="000000" w:themeColor="text1"/>
          <w:spacing w:val="3"/>
          <w:sz w:val="26"/>
          <w:szCs w:val="26"/>
        </w:rPr>
        <w:t xml:space="preserve">c value and </w:t>
      </w:r>
      <w:r w:rsidR="00891F14">
        <w:rPr>
          <w:bCs/>
          <w:iCs/>
          <w:color w:val="000000" w:themeColor="text1"/>
          <w:spacing w:val="3"/>
          <w:sz w:val="26"/>
          <w:szCs w:val="26"/>
        </w:rPr>
        <w:t xml:space="preserve">lower </w:t>
      </w:r>
      <w:r w:rsidR="00A16FA9">
        <w:rPr>
          <w:bCs/>
          <w:iCs/>
          <w:color w:val="000000" w:themeColor="text1"/>
          <w:spacing w:val="3"/>
          <w:sz w:val="26"/>
          <w:szCs w:val="26"/>
        </w:rPr>
        <w:t>viscosity.</w:t>
      </w:r>
    </w:p>
    <w:p w14:paraId="602ED9D4" w14:textId="5400C110" w:rsidR="00926D6E" w:rsidRDefault="00FE5842">
      <w:pPr>
        <w:pStyle w:val="svarticle"/>
        <w:shd w:val="clear" w:color="auto" w:fill="FFFFFF"/>
        <w:spacing w:before="0" w:beforeAutospacing="0" w:after="0" w:afterAutospacing="0" w:line="360" w:lineRule="auto"/>
        <w:ind w:firstLine="709"/>
        <w:jc w:val="both"/>
        <w:textAlignment w:val="baseline"/>
        <w:rPr>
          <w:sz w:val="26"/>
          <w:szCs w:val="26"/>
        </w:rPr>
      </w:pPr>
      <w:r w:rsidRPr="00CD16D9">
        <w:rPr>
          <w:bCs/>
          <w:iCs/>
          <w:color w:val="000000" w:themeColor="text1"/>
          <w:spacing w:val="3"/>
          <w:sz w:val="26"/>
          <w:szCs w:val="26"/>
          <w:highlight w:val="green"/>
        </w:rPr>
        <w:t>The p</w:t>
      </w:r>
      <w:r w:rsidR="00976B16" w:rsidRPr="00CD16D9">
        <w:rPr>
          <w:bCs/>
          <w:iCs/>
          <w:color w:val="000000" w:themeColor="text1"/>
          <w:spacing w:val="3"/>
          <w:sz w:val="26"/>
          <w:szCs w:val="26"/>
          <w:highlight w:val="green"/>
        </w:rPr>
        <w:t xml:space="preserve">otential application of </w:t>
      </w:r>
      <w:r w:rsidR="00E209A6" w:rsidRPr="00CD16D9">
        <w:rPr>
          <w:bCs/>
          <w:iCs/>
          <w:color w:val="000000" w:themeColor="text1"/>
          <w:spacing w:val="3"/>
          <w:sz w:val="26"/>
          <w:szCs w:val="26"/>
          <w:highlight w:val="green"/>
        </w:rPr>
        <w:t>r</w:t>
      </w:r>
      <w:r w:rsidR="00976B16" w:rsidRPr="00CD16D9">
        <w:rPr>
          <w:bCs/>
          <w:iCs/>
          <w:color w:val="000000" w:themeColor="text1"/>
          <w:spacing w:val="3"/>
          <w:sz w:val="26"/>
          <w:szCs w:val="26"/>
          <w:highlight w:val="green"/>
        </w:rPr>
        <w:t xml:space="preserve">ed </w:t>
      </w:r>
      <w:r w:rsidR="00E209A6" w:rsidRPr="00CD16D9">
        <w:rPr>
          <w:bCs/>
          <w:iCs/>
          <w:color w:val="000000" w:themeColor="text1"/>
          <w:spacing w:val="3"/>
          <w:sz w:val="26"/>
          <w:szCs w:val="26"/>
          <w:highlight w:val="green"/>
        </w:rPr>
        <w:t>m</w:t>
      </w:r>
      <w:r w:rsidR="00976B16" w:rsidRPr="00CD16D9">
        <w:rPr>
          <w:bCs/>
          <w:iCs/>
          <w:color w:val="000000" w:themeColor="text1"/>
          <w:spacing w:val="3"/>
          <w:sz w:val="26"/>
          <w:szCs w:val="26"/>
          <w:highlight w:val="green"/>
        </w:rPr>
        <w:t xml:space="preserve">ud as a catalyst and </w:t>
      </w:r>
      <w:r w:rsidR="002B2BF6" w:rsidRPr="00CD16D9">
        <w:rPr>
          <w:bCs/>
          <w:iCs/>
          <w:color w:val="000000" w:themeColor="text1"/>
          <w:spacing w:val="3"/>
          <w:sz w:val="26"/>
          <w:szCs w:val="26"/>
          <w:highlight w:val="green"/>
        </w:rPr>
        <w:t xml:space="preserve">a </w:t>
      </w:r>
      <w:r w:rsidR="00976B16" w:rsidRPr="00CD16D9">
        <w:rPr>
          <w:bCs/>
          <w:iCs/>
          <w:color w:val="000000" w:themeColor="text1"/>
          <w:spacing w:val="3"/>
          <w:sz w:val="26"/>
          <w:szCs w:val="26"/>
          <w:highlight w:val="green"/>
        </w:rPr>
        <w:t>s</w:t>
      </w:r>
      <w:r w:rsidR="00F36BF9" w:rsidRPr="00CD16D9">
        <w:rPr>
          <w:bCs/>
          <w:iCs/>
          <w:color w:val="000000" w:themeColor="text1"/>
          <w:spacing w:val="3"/>
          <w:sz w:val="26"/>
          <w:szCs w:val="26"/>
          <w:highlight w:val="green"/>
        </w:rPr>
        <w:t>chematic overview</w:t>
      </w:r>
      <w:r w:rsidR="00F23973" w:rsidRPr="00CD16D9">
        <w:rPr>
          <w:bCs/>
          <w:iCs/>
          <w:color w:val="000000" w:themeColor="text1"/>
          <w:spacing w:val="3"/>
          <w:sz w:val="26"/>
          <w:szCs w:val="26"/>
          <w:highlight w:val="green"/>
        </w:rPr>
        <w:t xml:space="preserve"> of </w:t>
      </w:r>
      <w:r w:rsidR="00F36BF9" w:rsidRPr="00CD16D9">
        <w:rPr>
          <w:bCs/>
          <w:iCs/>
          <w:color w:val="000000" w:themeColor="text1"/>
          <w:spacing w:val="3"/>
          <w:sz w:val="26"/>
          <w:szCs w:val="26"/>
          <w:highlight w:val="green"/>
        </w:rPr>
        <w:t xml:space="preserve">processes occurring during </w:t>
      </w:r>
      <w:r w:rsidR="00F36BF9" w:rsidRPr="00CD16D9">
        <w:rPr>
          <w:rFonts w:eastAsiaTheme="minorEastAsia"/>
          <w:bCs/>
          <w:iCs/>
          <w:color w:val="000000" w:themeColor="text1"/>
          <w:spacing w:val="3"/>
          <w:sz w:val="26"/>
          <w:szCs w:val="26"/>
          <w:highlight w:val="green"/>
        </w:rPr>
        <w:t>catalytic fast pyrolysis</w:t>
      </w:r>
      <w:r w:rsidR="000A41DC" w:rsidRPr="00CD16D9">
        <w:rPr>
          <w:rFonts w:eastAsiaTheme="minorEastAsia"/>
          <w:bCs/>
          <w:iCs/>
          <w:color w:val="000000" w:themeColor="text1"/>
          <w:spacing w:val="3"/>
          <w:sz w:val="26"/>
          <w:szCs w:val="26"/>
          <w:highlight w:val="green"/>
        </w:rPr>
        <w:t xml:space="preserve"> are </w:t>
      </w:r>
      <w:r w:rsidR="00F36BF9" w:rsidRPr="00CD16D9">
        <w:rPr>
          <w:rFonts w:eastAsiaTheme="minorEastAsia"/>
          <w:bCs/>
          <w:iCs/>
          <w:color w:val="000000" w:themeColor="text1"/>
          <w:spacing w:val="3"/>
          <w:sz w:val="26"/>
          <w:szCs w:val="26"/>
          <w:highlight w:val="green"/>
        </w:rPr>
        <w:t>presented in Fig.1</w:t>
      </w:r>
      <w:r w:rsidR="00D95768" w:rsidRPr="00CD16D9">
        <w:rPr>
          <w:rFonts w:eastAsiaTheme="minorEastAsia"/>
          <w:bCs/>
          <w:iCs/>
          <w:color w:val="000000" w:themeColor="text1"/>
          <w:spacing w:val="3"/>
          <w:sz w:val="26"/>
          <w:szCs w:val="26"/>
          <w:highlight w:val="green"/>
        </w:rPr>
        <w:t>2.</w:t>
      </w:r>
      <w:r w:rsidR="00F36BF9" w:rsidRPr="00CD16D9">
        <w:rPr>
          <w:bCs/>
          <w:iCs/>
          <w:color w:val="000000" w:themeColor="text1"/>
          <w:spacing w:val="3"/>
          <w:sz w:val="26"/>
          <w:szCs w:val="26"/>
          <w:highlight w:val="green"/>
        </w:rPr>
        <w:t xml:space="preserve"> </w:t>
      </w:r>
      <w:r w:rsidR="00976B16" w:rsidRPr="00CD16D9">
        <w:rPr>
          <w:bCs/>
          <w:iCs/>
          <w:color w:val="000000" w:themeColor="text1"/>
          <w:spacing w:val="3"/>
          <w:sz w:val="26"/>
          <w:szCs w:val="26"/>
          <w:highlight w:val="green"/>
        </w:rPr>
        <w:t>The reduction in the total yield of phenols</w:t>
      </w:r>
      <w:r w:rsidR="00770886" w:rsidRPr="00CD16D9">
        <w:rPr>
          <w:bCs/>
          <w:iCs/>
          <w:color w:val="000000" w:themeColor="text1"/>
          <w:spacing w:val="3"/>
          <w:sz w:val="26"/>
          <w:szCs w:val="26"/>
          <w:highlight w:val="green"/>
        </w:rPr>
        <w:t xml:space="preserve"> </w:t>
      </w:r>
      <w:r w:rsidR="00770886" w:rsidRPr="00CD16D9">
        <w:rPr>
          <w:sz w:val="26"/>
          <w:szCs w:val="26"/>
          <w:highlight w:val="green"/>
        </w:rPr>
        <w:t xml:space="preserve">is </w:t>
      </w:r>
      <w:r w:rsidRPr="00CD16D9">
        <w:rPr>
          <w:sz w:val="26"/>
          <w:szCs w:val="26"/>
          <w:highlight w:val="green"/>
        </w:rPr>
        <w:t xml:space="preserve">related </w:t>
      </w:r>
      <w:r w:rsidR="00770886" w:rsidRPr="00CD16D9">
        <w:rPr>
          <w:sz w:val="26"/>
          <w:szCs w:val="26"/>
          <w:highlight w:val="green"/>
        </w:rPr>
        <w:t xml:space="preserve">to the </w:t>
      </w:r>
      <w:r w:rsidR="00770886" w:rsidRPr="00CD16D9">
        <w:rPr>
          <w:rFonts w:eastAsiaTheme="majorEastAsia"/>
          <w:color w:val="000000" w:themeColor="text1"/>
          <w:spacing w:val="3"/>
          <w:sz w:val="26"/>
          <w:szCs w:val="26"/>
          <w:highlight w:val="green"/>
        </w:rPr>
        <w:t xml:space="preserve">low molecular weight and </w:t>
      </w:r>
      <w:r w:rsidRPr="00CD16D9">
        <w:rPr>
          <w:rFonts w:eastAsiaTheme="majorEastAsia"/>
          <w:color w:val="000000" w:themeColor="text1"/>
          <w:spacing w:val="3"/>
          <w:sz w:val="26"/>
          <w:szCs w:val="26"/>
          <w:highlight w:val="green"/>
        </w:rPr>
        <w:t xml:space="preserve">lower </w:t>
      </w:r>
      <w:r w:rsidR="00770886" w:rsidRPr="00CD16D9">
        <w:rPr>
          <w:rFonts w:eastAsiaTheme="majorEastAsia"/>
          <w:color w:val="000000" w:themeColor="text1"/>
          <w:spacing w:val="3"/>
          <w:sz w:val="26"/>
          <w:szCs w:val="26"/>
          <w:highlight w:val="green"/>
        </w:rPr>
        <w:t>viscos</w:t>
      </w:r>
      <w:r w:rsidR="002B2BF6" w:rsidRPr="00CD16D9">
        <w:rPr>
          <w:rFonts w:eastAsiaTheme="majorEastAsia"/>
          <w:color w:val="000000" w:themeColor="text1"/>
          <w:spacing w:val="3"/>
          <w:sz w:val="26"/>
          <w:szCs w:val="26"/>
          <w:highlight w:val="green"/>
        </w:rPr>
        <w:t xml:space="preserve">ity of </w:t>
      </w:r>
      <w:r w:rsidR="00770886" w:rsidRPr="00CD16D9">
        <w:rPr>
          <w:rFonts w:eastAsiaTheme="majorEastAsia"/>
          <w:color w:val="000000" w:themeColor="text1"/>
          <w:spacing w:val="3"/>
          <w:sz w:val="26"/>
          <w:szCs w:val="26"/>
          <w:highlight w:val="green"/>
        </w:rPr>
        <w:t>pyroly</w:t>
      </w:r>
      <w:r w:rsidR="002B2BF6" w:rsidRPr="00CD16D9">
        <w:rPr>
          <w:rFonts w:eastAsiaTheme="majorEastAsia"/>
          <w:color w:val="000000" w:themeColor="text1"/>
          <w:spacing w:val="3"/>
          <w:sz w:val="26"/>
          <w:szCs w:val="26"/>
          <w:highlight w:val="green"/>
        </w:rPr>
        <w:t>tic</w:t>
      </w:r>
      <w:r w:rsidR="00770886" w:rsidRPr="00CD16D9">
        <w:rPr>
          <w:rFonts w:eastAsiaTheme="majorEastAsia"/>
          <w:color w:val="000000" w:themeColor="text1"/>
          <w:spacing w:val="3"/>
          <w:sz w:val="26"/>
          <w:szCs w:val="26"/>
          <w:highlight w:val="green"/>
        </w:rPr>
        <w:t xml:space="preserve"> liquid. </w:t>
      </w:r>
      <w:r w:rsidRPr="00CD16D9">
        <w:rPr>
          <w:rFonts w:eastAsiaTheme="majorEastAsia"/>
          <w:color w:val="000000" w:themeColor="text1"/>
          <w:spacing w:val="3"/>
          <w:sz w:val="26"/>
          <w:szCs w:val="26"/>
          <w:highlight w:val="green"/>
        </w:rPr>
        <w:t>The c</w:t>
      </w:r>
      <w:r w:rsidR="00770886" w:rsidRPr="00CD16D9">
        <w:rPr>
          <w:rFonts w:eastAsiaTheme="majorEastAsia"/>
          <w:color w:val="000000" w:themeColor="text1"/>
          <w:spacing w:val="3"/>
          <w:sz w:val="26"/>
          <w:szCs w:val="26"/>
          <w:highlight w:val="green"/>
        </w:rPr>
        <w:t xml:space="preserve">onversion of higher molecular weight ketones into lower </w:t>
      </w:r>
      <w:r w:rsidR="00770886" w:rsidRPr="00CD16D9">
        <w:rPr>
          <w:rFonts w:eastAsiaTheme="majorEastAsia"/>
          <w:color w:val="000000" w:themeColor="text1"/>
          <w:spacing w:val="3"/>
          <w:sz w:val="26"/>
          <w:szCs w:val="26"/>
          <w:highlight w:val="green"/>
        </w:rPr>
        <w:lastRenderedPageBreak/>
        <w:t xml:space="preserve">molecular weight and new ketones could </w:t>
      </w:r>
      <w:r w:rsidRPr="00CD16D9">
        <w:rPr>
          <w:rFonts w:eastAsiaTheme="majorEastAsia"/>
          <w:color w:val="000000" w:themeColor="text1"/>
          <w:spacing w:val="3"/>
          <w:sz w:val="26"/>
          <w:szCs w:val="26"/>
          <w:highlight w:val="green"/>
        </w:rPr>
        <w:t xml:space="preserve">further </w:t>
      </w:r>
      <w:r w:rsidR="00770886" w:rsidRPr="00CD16D9">
        <w:rPr>
          <w:rFonts w:eastAsiaTheme="majorEastAsia"/>
          <w:color w:val="000000" w:themeColor="text1"/>
          <w:spacing w:val="3"/>
          <w:sz w:val="26"/>
          <w:szCs w:val="26"/>
          <w:highlight w:val="green"/>
        </w:rPr>
        <w:t xml:space="preserve">improve the heating value of the pyrolytic liquid. </w:t>
      </w:r>
      <w:r w:rsidR="00F23973" w:rsidRPr="00CD16D9">
        <w:rPr>
          <w:rFonts w:eastAsiaTheme="majorEastAsia"/>
          <w:color w:val="000000" w:themeColor="text1"/>
          <w:spacing w:val="3"/>
          <w:sz w:val="26"/>
          <w:szCs w:val="26"/>
          <w:highlight w:val="green"/>
        </w:rPr>
        <w:t>Both transformations are important for obtaining high quality bio-oil.</w:t>
      </w:r>
      <w:r w:rsidR="00F23973" w:rsidRPr="005648D1">
        <w:rPr>
          <w:rFonts w:eastAsiaTheme="majorEastAsia"/>
          <w:color w:val="000000" w:themeColor="text1"/>
          <w:spacing w:val="3"/>
          <w:sz w:val="26"/>
          <w:szCs w:val="26"/>
        </w:rPr>
        <w:t xml:space="preserve"> </w:t>
      </w:r>
      <w:r w:rsidR="002B2BF6" w:rsidRPr="005648D1">
        <w:rPr>
          <w:rFonts w:eastAsiaTheme="majorEastAsia"/>
          <w:color w:val="000000" w:themeColor="text1"/>
          <w:spacing w:val="3"/>
          <w:sz w:val="26"/>
          <w:szCs w:val="26"/>
        </w:rPr>
        <w:t>Furfural</w:t>
      </w:r>
      <w:r w:rsidR="00027280" w:rsidRPr="005648D1">
        <w:rPr>
          <w:rFonts w:eastAsiaTheme="majorEastAsia"/>
          <w:color w:val="000000" w:themeColor="text1"/>
          <w:spacing w:val="3"/>
          <w:sz w:val="26"/>
          <w:szCs w:val="26"/>
        </w:rPr>
        <w:t xml:space="preserve"> is widely used for </w:t>
      </w:r>
      <w:r w:rsidR="00A16FA9">
        <w:rPr>
          <w:rFonts w:eastAsiaTheme="majorEastAsia"/>
          <w:color w:val="000000" w:themeColor="text1"/>
          <w:spacing w:val="3"/>
          <w:sz w:val="26"/>
          <w:szCs w:val="26"/>
        </w:rPr>
        <w:t xml:space="preserve">the </w:t>
      </w:r>
      <w:r w:rsidR="00027280" w:rsidRPr="005648D1">
        <w:rPr>
          <w:rFonts w:eastAsiaTheme="majorEastAsia"/>
          <w:color w:val="000000" w:themeColor="text1"/>
          <w:spacing w:val="3"/>
          <w:sz w:val="26"/>
          <w:szCs w:val="26"/>
        </w:rPr>
        <w:t xml:space="preserve">production of chemicals and </w:t>
      </w:r>
      <w:r w:rsidR="002B2BF6" w:rsidRPr="005648D1">
        <w:rPr>
          <w:rFonts w:eastAsiaTheme="majorEastAsia"/>
          <w:color w:val="000000" w:themeColor="text1"/>
          <w:spacing w:val="3"/>
          <w:sz w:val="26"/>
          <w:szCs w:val="26"/>
        </w:rPr>
        <w:t xml:space="preserve">can </w:t>
      </w:r>
      <w:r w:rsidRPr="005648D1">
        <w:rPr>
          <w:rFonts w:eastAsiaTheme="majorEastAsia"/>
          <w:color w:val="000000" w:themeColor="text1"/>
          <w:spacing w:val="3"/>
          <w:sz w:val="26"/>
          <w:szCs w:val="26"/>
        </w:rPr>
        <w:t xml:space="preserve">also </w:t>
      </w:r>
      <w:r w:rsidR="002B2BF6" w:rsidRPr="005648D1">
        <w:rPr>
          <w:rFonts w:eastAsiaTheme="majorEastAsia"/>
          <w:color w:val="000000" w:themeColor="text1"/>
          <w:spacing w:val="3"/>
          <w:sz w:val="26"/>
          <w:szCs w:val="26"/>
        </w:rPr>
        <w:t xml:space="preserve">be further converted in </w:t>
      </w:r>
      <w:r w:rsidR="002B2BF6" w:rsidRPr="005648D1">
        <w:rPr>
          <w:sz w:val="26"/>
          <w:szCs w:val="26"/>
        </w:rPr>
        <w:t xml:space="preserve">liquid transportation fuels </w:t>
      </w:r>
      <w:r w:rsidR="002B2BF6" w:rsidRPr="005648D1">
        <w:rPr>
          <w:sz w:val="26"/>
          <w:szCs w:val="26"/>
        </w:rPr>
        <w:fldChar w:fldCharType="begin"/>
      </w:r>
      <w:r w:rsidR="00D574B5" w:rsidRPr="005648D1">
        <w:rPr>
          <w:sz w:val="26"/>
          <w:szCs w:val="26"/>
        </w:rPr>
        <w:instrText xml:space="preserve"> ADDIN EN.CITE &lt;EndNote&gt;&lt;Cite&gt;&lt;Author&gt;Huber&lt;/Author&gt;&lt;Year&gt;2005&lt;/Year&gt;&lt;RecNum&gt;168&lt;/RecNum&gt;&lt;DisplayText&gt;&lt;style font="Times New Roman"&gt;[11, 51]&lt;/style&gt;&lt;/DisplayText&gt;&lt;record&gt;&lt;rec-number&gt;168&lt;/rec-number&gt;&lt;foreign-keys&gt;&lt;key app="EN" db-id="w0x9sfe070szdoexvej50w2wdxp0ata0vfxe" timestamp="1472276426"&gt;168&lt;/key&gt;&lt;/foreign-keys&gt;&lt;ref-type name="Journal Article"&gt;17&lt;/ref-type&gt;&lt;contributors&gt;&lt;authors&gt;&lt;author&gt;Huber, George W&lt;/author&gt;&lt;author&gt;Chheda, Juben N&lt;/author&gt;&lt;author&gt;Barrett, Christopher J&lt;/author&gt;&lt;author&gt;Dumesic, James A&lt;/author&gt;&lt;/authors&gt;&lt;/contributors&gt;&lt;titles&gt;&lt;title&gt;Production of liquid alkanes by aqueous-phase processing of biomass-derived carbohydrates&lt;/title&gt;&lt;secondary-title&gt;Science&lt;/secondary-title&gt;&lt;/titles&gt;&lt;periodical&gt;&lt;full-title&gt;Science&lt;/full-title&gt;&lt;/periodical&gt;&lt;pages&gt;1446-1450&lt;/pages&gt;&lt;volume&gt;308&lt;/volume&gt;&lt;number&gt;5727&lt;/number&gt;&lt;dates&gt;&lt;year&gt;2005&lt;/year&gt;&lt;/dates&gt;&lt;isbn&gt;0036-8075&lt;/isbn&gt;&lt;urls&gt;&lt;/urls&gt;&lt;/record&gt;&lt;/Cite&gt;&lt;Cite&gt;&lt;Author&gt;Corma&lt;/Author&gt;&lt;Year&gt;2007&lt;/Year&gt;&lt;RecNum&gt;174&lt;/RecNum&gt;&lt;record&gt;&lt;rec-number&gt;174&lt;/rec-number&gt;&lt;foreign-keys&gt;&lt;key app="EN" db-id="w0x9sfe070szdoexvej50w2wdxp0ata0vfxe" timestamp="1472721803"&gt;174&lt;/key&gt;&lt;/foreign-keys&gt;&lt;ref-type name="Journal Article"&gt;17&lt;/ref-type&gt;&lt;contributors&gt;&lt;authors&gt;&lt;author&gt;Corma, Avelino&lt;/author&gt;&lt;author&gt;Iborra, Sara&lt;/author&gt;&lt;author&gt;Velty, Alexandra&lt;/author&gt;&lt;/authors&gt;&lt;/contributors&gt;&lt;titles&gt;&lt;title&gt;Chemical routes for the transformation of biomass into chemicals&lt;/title&gt;&lt;secondary-title&gt;Chemical reviews&lt;/secondary-title&gt;&lt;/titles&gt;&lt;periodical&gt;&lt;full-title&gt;Chemical reviews&lt;/full-title&gt;&lt;/periodical&gt;&lt;pages&gt;2411-2502&lt;/pages&gt;&lt;volume&gt;107&lt;/volume&gt;&lt;number&gt;6&lt;/number&gt;&lt;dates&gt;&lt;year&gt;2007&lt;/year&gt;&lt;/dates&gt;&lt;isbn&gt;0009-2665&lt;/isbn&gt;&lt;urls&gt;&lt;/urls&gt;&lt;/record&gt;&lt;/Cite&gt;&lt;/EndNote&gt;</w:instrText>
      </w:r>
      <w:r w:rsidR="002B2BF6" w:rsidRPr="005648D1">
        <w:rPr>
          <w:sz w:val="26"/>
          <w:szCs w:val="26"/>
        </w:rPr>
        <w:fldChar w:fldCharType="separate"/>
      </w:r>
      <w:r w:rsidR="00D574B5" w:rsidRPr="005648D1">
        <w:rPr>
          <w:noProof/>
          <w:sz w:val="26"/>
          <w:szCs w:val="26"/>
        </w:rPr>
        <w:t>[11, 51]</w:t>
      </w:r>
      <w:r w:rsidR="002B2BF6" w:rsidRPr="005648D1">
        <w:rPr>
          <w:sz w:val="26"/>
          <w:szCs w:val="26"/>
        </w:rPr>
        <w:fldChar w:fldCharType="end"/>
      </w:r>
      <w:r w:rsidR="00027280" w:rsidRPr="005648D1">
        <w:rPr>
          <w:sz w:val="26"/>
          <w:szCs w:val="26"/>
        </w:rPr>
        <w:t xml:space="preserve">. </w:t>
      </w:r>
      <w:r w:rsidR="00A16FA9">
        <w:rPr>
          <w:sz w:val="26"/>
          <w:szCs w:val="26"/>
        </w:rPr>
        <w:t>The</w:t>
      </w:r>
      <w:r w:rsidR="00027280" w:rsidRPr="005648D1">
        <w:rPr>
          <w:rFonts w:eastAsiaTheme="minorEastAsia"/>
          <w:sz w:val="26"/>
          <w:szCs w:val="26"/>
        </w:rPr>
        <w:t xml:space="preserve"> recovery of furfural</w:t>
      </w:r>
      <w:r w:rsidR="005D51BF">
        <w:rPr>
          <w:rFonts w:eastAsiaTheme="minorEastAsia"/>
          <w:sz w:val="26"/>
          <w:szCs w:val="26"/>
        </w:rPr>
        <w:t xml:space="preserve"> and acetic acid from bio-</w:t>
      </w:r>
      <w:r w:rsidR="00027280" w:rsidRPr="005648D1">
        <w:rPr>
          <w:rFonts w:eastAsiaTheme="minorEastAsia"/>
          <w:sz w:val="26"/>
          <w:szCs w:val="26"/>
        </w:rPr>
        <w:t xml:space="preserve">oil </w:t>
      </w:r>
      <w:r w:rsidRPr="005648D1">
        <w:rPr>
          <w:rFonts w:eastAsiaTheme="minorEastAsia"/>
          <w:sz w:val="26"/>
          <w:szCs w:val="26"/>
        </w:rPr>
        <w:t xml:space="preserve">can be </w:t>
      </w:r>
      <w:r w:rsidR="00F23973" w:rsidRPr="005648D1">
        <w:rPr>
          <w:rFonts w:eastAsiaTheme="minorEastAsia"/>
          <w:sz w:val="26"/>
          <w:szCs w:val="26"/>
        </w:rPr>
        <w:t xml:space="preserve">considered as </w:t>
      </w:r>
      <w:r w:rsidR="002B2BF6" w:rsidRPr="005648D1">
        <w:rPr>
          <w:rFonts w:eastAsiaTheme="minorEastAsia"/>
          <w:sz w:val="26"/>
          <w:szCs w:val="26"/>
        </w:rPr>
        <w:t xml:space="preserve">a </w:t>
      </w:r>
      <w:r w:rsidR="00F23973" w:rsidRPr="005648D1">
        <w:rPr>
          <w:rFonts w:eastAsiaTheme="minorEastAsia"/>
          <w:bCs/>
          <w:iCs/>
          <w:color w:val="000000" w:themeColor="text1"/>
          <w:spacing w:val="3"/>
          <w:sz w:val="26"/>
          <w:szCs w:val="26"/>
        </w:rPr>
        <w:t xml:space="preserve">platform for the production of a </w:t>
      </w:r>
      <w:r w:rsidR="00F23973" w:rsidRPr="005648D1">
        <w:rPr>
          <w:sz w:val="26"/>
          <w:szCs w:val="26"/>
        </w:rPr>
        <w:t>broad range of chemicals</w:t>
      </w:r>
      <w:r w:rsidR="00027280" w:rsidRPr="005648D1">
        <w:rPr>
          <w:sz w:val="26"/>
          <w:szCs w:val="26"/>
        </w:rPr>
        <w:t xml:space="preserve">. </w:t>
      </w:r>
      <w:r w:rsidRPr="005648D1">
        <w:rPr>
          <w:sz w:val="26"/>
          <w:szCs w:val="26"/>
        </w:rPr>
        <w:t>The c</w:t>
      </w:r>
      <w:r w:rsidR="002B2BF6" w:rsidRPr="005648D1">
        <w:rPr>
          <w:sz w:val="26"/>
          <w:szCs w:val="26"/>
        </w:rPr>
        <w:t xml:space="preserve">omposition of </w:t>
      </w:r>
      <w:r w:rsidR="00E209A6">
        <w:rPr>
          <w:sz w:val="26"/>
          <w:szCs w:val="26"/>
        </w:rPr>
        <w:t>r</w:t>
      </w:r>
      <w:r w:rsidR="002B2BF6" w:rsidRPr="005648D1">
        <w:rPr>
          <w:sz w:val="26"/>
          <w:szCs w:val="26"/>
        </w:rPr>
        <w:t xml:space="preserve">ed </w:t>
      </w:r>
      <w:r w:rsidR="00E209A6">
        <w:rPr>
          <w:sz w:val="26"/>
          <w:szCs w:val="26"/>
        </w:rPr>
        <w:t>m</w:t>
      </w:r>
      <w:r w:rsidR="002B2BF6" w:rsidRPr="005648D1">
        <w:rPr>
          <w:sz w:val="26"/>
          <w:szCs w:val="26"/>
        </w:rPr>
        <w:t>ud can be further optimised for targeted</w:t>
      </w:r>
      <w:r w:rsidR="00926D6E" w:rsidRPr="005648D1">
        <w:rPr>
          <w:sz w:val="26"/>
          <w:szCs w:val="26"/>
        </w:rPr>
        <w:t xml:space="preserve"> </w:t>
      </w:r>
      <w:r w:rsidR="002B2BF6" w:rsidRPr="005648D1">
        <w:rPr>
          <w:sz w:val="26"/>
          <w:szCs w:val="26"/>
        </w:rPr>
        <w:t>production</w:t>
      </w:r>
      <w:r w:rsidR="000A41DC" w:rsidRPr="005648D1">
        <w:rPr>
          <w:sz w:val="26"/>
          <w:szCs w:val="26"/>
        </w:rPr>
        <w:t xml:space="preserve"> </w:t>
      </w:r>
      <w:r w:rsidR="002B2BF6" w:rsidRPr="005648D1">
        <w:rPr>
          <w:sz w:val="26"/>
          <w:szCs w:val="26"/>
        </w:rPr>
        <w:t>of valuable chemicals.</w:t>
      </w:r>
    </w:p>
    <w:p w14:paraId="1544FD50" w14:textId="4755CAEA" w:rsidR="00AD360E" w:rsidRPr="005648D1" w:rsidRDefault="00002165" w:rsidP="00770886">
      <w:pPr>
        <w:pStyle w:val="svarticle"/>
        <w:shd w:val="clear" w:color="auto" w:fill="FFFFFF"/>
        <w:spacing w:before="0" w:beforeAutospacing="0" w:after="0" w:afterAutospacing="0" w:line="360" w:lineRule="auto"/>
        <w:ind w:firstLine="709"/>
        <w:jc w:val="both"/>
        <w:textAlignment w:val="baseline"/>
        <w:rPr>
          <w:sz w:val="26"/>
          <w:szCs w:val="26"/>
        </w:rPr>
      </w:pPr>
      <w:r w:rsidRPr="005648D1">
        <w:rPr>
          <w:noProof/>
          <w:sz w:val="26"/>
          <w:szCs w:val="26"/>
          <w:lang w:eastAsia="en-GB"/>
        </w:rPr>
        <mc:AlternateContent>
          <mc:Choice Requires="wps">
            <w:drawing>
              <wp:anchor distT="0" distB="0" distL="114300" distR="114300" simplePos="0" relativeHeight="251693056" behindDoc="0" locked="0" layoutInCell="1" allowOverlap="1" wp14:anchorId="553EDEC2" wp14:editId="464E3583">
                <wp:simplePos x="0" y="0"/>
                <wp:positionH relativeFrom="column">
                  <wp:posOffset>1937385</wp:posOffset>
                </wp:positionH>
                <wp:positionV relativeFrom="paragraph">
                  <wp:posOffset>42545</wp:posOffset>
                </wp:positionV>
                <wp:extent cx="1743075" cy="659765"/>
                <wp:effectExtent l="0" t="0" r="28575" b="26035"/>
                <wp:wrapNone/>
                <wp:docPr id="15" name="Rectangle 15"/>
                <wp:cNvGraphicFramePr/>
                <a:graphic xmlns:a="http://schemas.openxmlformats.org/drawingml/2006/main">
                  <a:graphicData uri="http://schemas.microsoft.com/office/word/2010/wordprocessingShape">
                    <wps:wsp>
                      <wps:cNvSpPr/>
                      <wps:spPr>
                        <a:xfrm>
                          <a:off x="0" y="0"/>
                          <a:ext cx="1743075" cy="659765"/>
                        </a:xfrm>
                        <a:prstGeom prst="rect">
                          <a:avLst/>
                        </a:prstGeom>
                        <a:no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469C20" w14:textId="53DBA590" w:rsidR="002C6E4F" w:rsidRPr="00C426F3" w:rsidRDefault="002C6E4F" w:rsidP="00A3552E">
                            <w:pPr>
                              <w:jc w:val="center"/>
                              <w:rPr>
                                <w:rFonts w:ascii="Times New Roman" w:hAnsi="Times New Roman" w:cs="Times New Roman"/>
                                <w:sz w:val="24"/>
                                <w:szCs w:val="24"/>
                              </w:rPr>
                            </w:pPr>
                            <w:r w:rsidRPr="00C426F3">
                              <w:rPr>
                                <w:rFonts w:ascii="Times New Roman" w:hAnsi="Times New Roman" w:cs="Times New Roman"/>
                                <w:color w:val="000000" w:themeColor="text1"/>
                                <w:sz w:val="24"/>
                                <w:szCs w:val="24"/>
                              </w:rPr>
                              <w:t xml:space="preserve">BW fast pyrolysis with </w:t>
                            </w:r>
                            <w:r>
                              <w:rPr>
                                <w:rFonts w:ascii="Times New Roman" w:hAnsi="Times New Roman" w:cs="Times New Roman"/>
                                <w:color w:val="000000" w:themeColor="text1"/>
                                <w:sz w:val="24"/>
                                <w:szCs w:val="24"/>
                              </w:rPr>
                              <w:t>RM</w:t>
                            </w:r>
                            <w:r w:rsidRPr="00A3552E">
                              <w:rPr>
                                <w:rFonts w:ascii="Times New Roman" w:hAnsi="Times New Roman" w:cs="Times New Roman"/>
                                <w:color w:val="000000" w:themeColor="text1"/>
                                <w:sz w:val="24"/>
                                <w:szCs w:val="24"/>
                              </w:rPr>
                              <w:t>-950, α-Al</w:t>
                            </w:r>
                            <w:r w:rsidRPr="00C426F3">
                              <w:rPr>
                                <w:rFonts w:ascii="Times New Roman" w:hAnsi="Times New Roman" w:cs="Times New Roman"/>
                                <w:color w:val="000000" w:themeColor="text1"/>
                                <w:sz w:val="24"/>
                                <w:szCs w:val="24"/>
                                <w:vertAlign w:val="subscript"/>
                              </w:rPr>
                              <w:t>2</w:t>
                            </w:r>
                            <w:r w:rsidRPr="00C426F3">
                              <w:rPr>
                                <w:rFonts w:ascii="Times New Roman" w:hAnsi="Times New Roman" w:cs="Times New Roman"/>
                                <w:color w:val="000000" w:themeColor="text1"/>
                                <w:sz w:val="24"/>
                                <w:szCs w:val="24"/>
                              </w:rPr>
                              <w:t>O</w:t>
                            </w:r>
                            <w:r w:rsidRPr="00C426F3">
                              <w:rPr>
                                <w:rFonts w:ascii="Times New Roman" w:hAnsi="Times New Roman" w:cs="Times New Roman"/>
                                <w:color w:val="000000" w:themeColor="text1"/>
                                <w:sz w:val="24"/>
                                <w:szCs w:val="24"/>
                                <w:vertAlign w:val="subscript"/>
                              </w:rPr>
                              <w:t>3</w:t>
                            </w:r>
                            <w:r w:rsidRPr="00C426F3">
                              <w:rPr>
                                <w:rFonts w:ascii="Times New Roman" w:hAnsi="Times New Roman" w:cs="Times New Roman"/>
                                <w:color w:val="000000" w:themeColor="text1"/>
                                <w:sz w:val="24"/>
                                <w:szCs w:val="24"/>
                              </w:rPr>
                              <w:t>, Fe</w:t>
                            </w:r>
                            <w:r w:rsidRPr="00C426F3">
                              <w:rPr>
                                <w:rFonts w:ascii="Times New Roman" w:hAnsi="Times New Roman" w:cs="Times New Roman"/>
                                <w:color w:val="000000" w:themeColor="text1"/>
                                <w:sz w:val="24"/>
                                <w:szCs w:val="24"/>
                                <w:vertAlign w:val="subscript"/>
                              </w:rPr>
                              <w:t>2</w:t>
                            </w:r>
                            <w:r w:rsidRPr="00C426F3">
                              <w:rPr>
                                <w:rFonts w:ascii="Times New Roman" w:hAnsi="Times New Roman" w:cs="Times New Roman"/>
                                <w:color w:val="000000" w:themeColor="text1"/>
                                <w:sz w:val="24"/>
                                <w:szCs w:val="24"/>
                              </w:rPr>
                              <w:t>O</w:t>
                            </w:r>
                            <w:r w:rsidRPr="00C426F3">
                              <w:rPr>
                                <w:rFonts w:ascii="Times New Roman" w:hAnsi="Times New Roman" w:cs="Times New Roman"/>
                                <w:color w:val="000000" w:themeColor="text1"/>
                                <w:sz w:val="24"/>
                                <w:szCs w:val="24"/>
                                <w:vertAlign w:val="subscript"/>
                              </w:rPr>
                              <w:t>3</w:t>
                            </w:r>
                            <w:r w:rsidRPr="00C426F3">
                              <w:rPr>
                                <w:rFonts w:ascii="Times New Roman" w:hAnsi="Times New Roman" w:cs="Times New Roman"/>
                                <w:color w:val="000000" w:themeColor="text1"/>
                                <w:sz w:val="24"/>
                                <w:szCs w:val="24"/>
                              </w:rPr>
                              <w:t>, SiO</w:t>
                            </w:r>
                            <w:r w:rsidRPr="00C426F3">
                              <w:rPr>
                                <w:rFonts w:ascii="Times New Roman" w:hAnsi="Times New Roman" w:cs="Times New Roman"/>
                                <w:color w:val="000000" w:themeColor="text1"/>
                                <w:sz w:val="24"/>
                                <w:szCs w:val="24"/>
                                <w:vertAlign w:val="subscript"/>
                              </w:rPr>
                              <w:t>2</w:t>
                            </w:r>
                            <w:r w:rsidRPr="00C426F3">
                              <w:rPr>
                                <w:rFonts w:ascii="Times New Roman" w:hAnsi="Times New Roman" w:cs="Times New Roman"/>
                                <w:color w:val="000000" w:themeColor="text1"/>
                                <w:sz w:val="24"/>
                                <w:szCs w:val="24"/>
                              </w:rPr>
                              <w:t xml:space="preserve">, and </w:t>
                            </w:r>
                            <w:r w:rsidRPr="00A3552E">
                              <w:rPr>
                                <w:rFonts w:ascii="Times New Roman" w:hAnsi="Times New Roman" w:cs="Times New Roman"/>
                                <w:color w:val="000000" w:themeColor="text1"/>
                                <w:sz w:val="24"/>
                                <w:szCs w:val="24"/>
                              </w:rPr>
                              <w:t>TiO</w:t>
                            </w:r>
                            <w:r w:rsidRPr="00A3552E">
                              <w:rPr>
                                <w:rFonts w:ascii="Times New Roman" w:hAnsi="Times New Roman" w:cs="Times New Roman"/>
                                <w:color w:val="000000" w:themeColor="text1"/>
                                <w:sz w:val="24"/>
                                <w:szCs w:val="24"/>
                                <w:vertAlign w:val="subscript"/>
                              </w:rPr>
                              <w:t>2</w:t>
                            </w:r>
                          </w:p>
                          <w:p w14:paraId="7B618568" w14:textId="79E47AC4" w:rsidR="002C6E4F" w:rsidRPr="00C426F3" w:rsidRDefault="002C6E4F" w:rsidP="00C426F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EDEC2" id="Rectangle 15" o:spid="_x0000_s1026" style="position:absolute;left:0;text-align:left;margin-left:152.55pt;margin-top:3.35pt;width:137.25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" filled="f" strokecolor="black [3213]" strokeweight=".5pt">
                <v:textbox>
                  <w:txbxContent>
                    <w:p w14:paraId="4D469C20" w14:textId="53DBA590" w:rsidR="002C6E4F" w:rsidRPr="00C426F3" w:rsidRDefault="002C6E4F" w:rsidP="00A3552E">
                      <w:pPr>
                        <w:jc w:val="center"/>
                        <w:rPr>
                          <w:rFonts w:ascii="Times New Roman" w:hAnsi="Times New Roman" w:cs="Times New Roman"/>
                          <w:sz w:val="24"/>
                          <w:szCs w:val="24"/>
                        </w:rPr>
                      </w:pPr>
                      <w:r w:rsidRPr="00C426F3">
                        <w:rPr>
                          <w:rFonts w:ascii="Times New Roman" w:hAnsi="Times New Roman" w:cs="Times New Roman"/>
                          <w:color w:val="000000" w:themeColor="text1"/>
                          <w:sz w:val="24"/>
                          <w:szCs w:val="24"/>
                        </w:rPr>
                        <w:t xml:space="preserve">BW fast pyrolysis with </w:t>
                      </w:r>
                      <w:r>
                        <w:rPr>
                          <w:rFonts w:ascii="Times New Roman" w:hAnsi="Times New Roman" w:cs="Times New Roman"/>
                          <w:color w:val="000000" w:themeColor="text1"/>
                          <w:sz w:val="24"/>
                          <w:szCs w:val="24"/>
                        </w:rPr>
                        <w:t>RM</w:t>
                      </w:r>
                      <w:r w:rsidRPr="00A3552E">
                        <w:rPr>
                          <w:rFonts w:ascii="Times New Roman" w:hAnsi="Times New Roman" w:cs="Times New Roman"/>
                          <w:color w:val="000000" w:themeColor="text1"/>
                          <w:sz w:val="24"/>
                          <w:szCs w:val="24"/>
                        </w:rPr>
                        <w:t>-950, α-Al</w:t>
                      </w:r>
                      <w:r w:rsidRPr="00C426F3">
                        <w:rPr>
                          <w:rFonts w:ascii="Times New Roman" w:hAnsi="Times New Roman" w:cs="Times New Roman"/>
                          <w:color w:val="000000" w:themeColor="text1"/>
                          <w:sz w:val="24"/>
                          <w:szCs w:val="24"/>
                          <w:vertAlign w:val="subscript"/>
                        </w:rPr>
                        <w:t>2</w:t>
                      </w:r>
                      <w:r w:rsidRPr="00C426F3">
                        <w:rPr>
                          <w:rFonts w:ascii="Times New Roman" w:hAnsi="Times New Roman" w:cs="Times New Roman"/>
                          <w:color w:val="000000" w:themeColor="text1"/>
                          <w:sz w:val="24"/>
                          <w:szCs w:val="24"/>
                        </w:rPr>
                        <w:t>O</w:t>
                      </w:r>
                      <w:r w:rsidRPr="00C426F3">
                        <w:rPr>
                          <w:rFonts w:ascii="Times New Roman" w:hAnsi="Times New Roman" w:cs="Times New Roman"/>
                          <w:color w:val="000000" w:themeColor="text1"/>
                          <w:sz w:val="24"/>
                          <w:szCs w:val="24"/>
                          <w:vertAlign w:val="subscript"/>
                        </w:rPr>
                        <w:t>3</w:t>
                      </w:r>
                      <w:r w:rsidRPr="00C426F3">
                        <w:rPr>
                          <w:rFonts w:ascii="Times New Roman" w:hAnsi="Times New Roman" w:cs="Times New Roman"/>
                          <w:color w:val="000000" w:themeColor="text1"/>
                          <w:sz w:val="24"/>
                          <w:szCs w:val="24"/>
                        </w:rPr>
                        <w:t>, Fe</w:t>
                      </w:r>
                      <w:r w:rsidRPr="00C426F3">
                        <w:rPr>
                          <w:rFonts w:ascii="Times New Roman" w:hAnsi="Times New Roman" w:cs="Times New Roman"/>
                          <w:color w:val="000000" w:themeColor="text1"/>
                          <w:sz w:val="24"/>
                          <w:szCs w:val="24"/>
                          <w:vertAlign w:val="subscript"/>
                        </w:rPr>
                        <w:t>2</w:t>
                      </w:r>
                      <w:r w:rsidRPr="00C426F3">
                        <w:rPr>
                          <w:rFonts w:ascii="Times New Roman" w:hAnsi="Times New Roman" w:cs="Times New Roman"/>
                          <w:color w:val="000000" w:themeColor="text1"/>
                          <w:sz w:val="24"/>
                          <w:szCs w:val="24"/>
                        </w:rPr>
                        <w:t>O</w:t>
                      </w:r>
                      <w:r w:rsidRPr="00C426F3">
                        <w:rPr>
                          <w:rFonts w:ascii="Times New Roman" w:hAnsi="Times New Roman" w:cs="Times New Roman"/>
                          <w:color w:val="000000" w:themeColor="text1"/>
                          <w:sz w:val="24"/>
                          <w:szCs w:val="24"/>
                          <w:vertAlign w:val="subscript"/>
                        </w:rPr>
                        <w:t>3</w:t>
                      </w:r>
                      <w:r w:rsidRPr="00C426F3">
                        <w:rPr>
                          <w:rFonts w:ascii="Times New Roman" w:hAnsi="Times New Roman" w:cs="Times New Roman"/>
                          <w:color w:val="000000" w:themeColor="text1"/>
                          <w:sz w:val="24"/>
                          <w:szCs w:val="24"/>
                        </w:rPr>
                        <w:t>, SiO</w:t>
                      </w:r>
                      <w:r w:rsidRPr="00C426F3">
                        <w:rPr>
                          <w:rFonts w:ascii="Times New Roman" w:hAnsi="Times New Roman" w:cs="Times New Roman"/>
                          <w:color w:val="000000" w:themeColor="text1"/>
                          <w:sz w:val="24"/>
                          <w:szCs w:val="24"/>
                          <w:vertAlign w:val="subscript"/>
                        </w:rPr>
                        <w:t>2</w:t>
                      </w:r>
                      <w:r w:rsidRPr="00C426F3">
                        <w:rPr>
                          <w:rFonts w:ascii="Times New Roman" w:hAnsi="Times New Roman" w:cs="Times New Roman"/>
                          <w:color w:val="000000" w:themeColor="text1"/>
                          <w:sz w:val="24"/>
                          <w:szCs w:val="24"/>
                        </w:rPr>
                        <w:t xml:space="preserve">, and </w:t>
                      </w:r>
                      <w:r w:rsidRPr="00A3552E">
                        <w:rPr>
                          <w:rFonts w:ascii="Times New Roman" w:hAnsi="Times New Roman" w:cs="Times New Roman"/>
                          <w:color w:val="000000" w:themeColor="text1"/>
                          <w:sz w:val="24"/>
                          <w:szCs w:val="24"/>
                        </w:rPr>
                        <w:t>TiO</w:t>
                      </w:r>
                      <w:r w:rsidRPr="00A3552E">
                        <w:rPr>
                          <w:rFonts w:ascii="Times New Roman" w:hAnsi="Times New Roman" w:cs="Times New Roman"/>
                          <w:color w:val="000000" w:themeColor="text1"/>
                          <w:sz w:val="24"/>
                          <w:szCs w:val="24"/>
                          <w:vertAlign w:val="subscript"/>
                        </w:rPr>
                        <w:t>2</w:t>
                      </w:r>
                    </w:p>
                    <w:p w14:paraId="7B618568" w14:textId="79E47AC4" w:rsidR="002C6E4F" w:rsidRPr="00C426F3" w:rsidRDefault="002C6E4F" w:rsidP="00C426F3">
                      <w:pPr>
                        <w:jc w:val="center"/>
                        <w:rPr>
                          <w:color w:val="000000" w:themeColor="text1"/>
                        </w:rPr>
                      </w:pPr>
                    </w:p>
                  </w:txbxContent>
                </v:textbox>
              </v:rect>
            </w:pict>
          </mc:Fallback>
        </mc:AlternateContent>
      </w:r>
    </w:p>
    <w:p w14:paraId="5753EE78" w14:textId="49B7A51D" w:rsidR="008B6FEF" w:rsidRPr="00CD16D9" w:rsidRDefault="00FE358A" w:rsidP="00770886">
      <w:pPr>
        <w:pStyle w:val="svarticle"/>
        <w:shd w:val="clear" w:color="auto" w:fill="FFFFFF"/>
        <w:spacing w:before="0" w:beforeAutospacing="0" w:after="0" w:afterAutospacing="0" w:line="360" w:lineRule="auto"/>
        <w:ind w:firstLine="709"/>
        <w:jc w:val="both"/>
        <w:textAlignment w:val="baseline"/>
        <w:rPr>
          <w:sz w:val="26"/>
          <w:szCs w:val="26"/>
          <w:highlight w:val="green"/>
        </w:rPr>
      </w:pPr>
      <w:r w:rsidRPr="00CD16D9">
        <w:rPr>
          <w:rFonts w:eastAsiaTheme="majorEastAsia"/>
          <w:noProof/>
          <w:color w:val="000000" w:themeColor="text1"/>
          <w:spacing w:val="3"/>
          <w:sz w:val="26"/>
          <w:szCs w:val="26"/>
          <w:highlight w:val="green"/>
          <w:lang w:eastAsia="en-GB"/>
        </w:rPr>
        <mc:AlternateContent>
          <mc:Choice Requires="wps">
            <w:drawing>
              <wp:anchor distT="0" distB="0" distL="114300" distR="114300" simplePos="0" relativeHeight="251705344" behindDoc="0" locked="0" layoutInCell="1" allowOverlap="1" wp14:anchorId="7748E0E3" wp14:editId="719F9B24">
                <wp:simplePos x="0" y="0"/>
                <wp:positionH relativeFrom="column">
                  <wp:posOffset>3681095</wp:posOffset>
                </wp:positionH>
                <wp:positionV relativeFrom="paragraph">
                  <wp:posOffset>115570</wp:posOffset>
                </wp:positionV>
                <wp:extent cx="1009650" cy="542925"/>
                <wp:effectExtent l="0" t="0" r="19050" b="28575"/>
                <wp:wrapNone/>
                <wp:docPr id="302" name="Curved Connector 302"/>
                <wp:cNvGraphicFramePr/>
                <a:graphic xmlns:a="http://schemas.openxmlformats.org/drawingml/2006/main">
                  <a:graphicData uri="http://schemas.microsoft.com/office/word/2010/wordprocessingShape">
                    <wps:wsp>
                      <wps:cNvCnPr/>
                      <wps:spPr>
                        <a:xfrm>
                          <a:off x="0" y="0"/>
                          <a:ext cx="1009650" cy="542925"/>
                        </a:xfrm>
                        <a:prstGeom prst="curved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49F7F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02" o:spid="_x0000_s1026" type="#_x0000_t38" style="position:absolute;margin-left:289.85pt;margin-top:9.1pt;width:79.5pt;height:42.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" adj="10800" strokecolor="black [3213]"/>
            </w:pict>
          </mc:Fallback>
        </mc:AlternateContent>
      </w:r>
      <w:r w:rsidRPr="00CD16D9">
        <w:rPr>
          <w:rFonts w:eastAsiaTheme="majorEastAsia"/>
          <w:noProof/>
          <w:color w:val="000000" w:themeColor="text1"/>
          <w:spacing w:val="3"/>
          <w:sz w:val="26"/>
          <w:szCs w:val="26"/>
          <w:highlight w:val="green"/>
          <w:lang w:eastAsia="en-GB"/>
        </w:rPr>
        <mc:AlternateContent>
          <mc:Choice Requires="wps">
            <w:drawing>
              <wp:anchor distT="0" distB="0" distL="114300" distR="114300" simplePos="0" relativeHeight="251704320" behindDoc="0" locked="0" layoutInCell="1" allowOverlap="1" wp14:anchorId="0789B2AB" wp14:editId="57E9339B">
                <wp:simplePos x="0" y="0"/>
                <wp:positionH relativeFrom="column">
                  <wp:posOffset>737870</wp:posOffset>
                </wp:positionH>
                <wp:positionV relativeFrom="paragraph">
                  <wp:posOffset>106045</wp:posOffset>
                </wp:positionV>
                <wp:extent cx="1219200" cy="542925"/>
                <wp:effectExtent l="0" t="0" r="19050" b="28575"/>
                <wp:wrapNone/>
                <wp:docPr id="301" name="Curved Connector 301"/>
                <wp:cNvGraphicFramePr/>
                <a:graphic xmlns:a="http://schemas.openxmlformats.org/drawingml/2006/main">
                  <a:graphicData uri="http://schemas.microsoft.com/office/word/2010/wordprocessingShape">
                    <wps:wsp>
                      <wps:cNvCnPr/>
                      <wps:spPr>
                        <a:xfrm flipH="1">
                          <a:off x="0" y="0"/>
                          <a:ext cx="1219200" cy="542925"/>
                        </a:xfrm>
                        <a:prstGeom prst="curved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B9072" id="Curved Connector 301" o:spid="_x0000_s1026" type="#_x0000_t38" style="position:absolute;margin-left:58.1pt;margin-top:8.35pt;width:96pt;height:42.7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" adj="10800" strokecolor="black [3213]"/>
            </w:pict>
          </mc:Fallback>
        </mc:AlternateContent>
      </w:r>
    </w:p>
    <w:p w14:paraId="58A89B20" w14:textId="0D4C0AAE" w:rsidR="008B6FEF" w:rsidRPr="00CD16D9" w:rsidRDefault="00FE358A" w:rsidP="000F6A7E">
      <w:pPr>
        <w:pStyle w:val="svarticle"/>
        <w:shd w:val="clear" w:color="auto" w:fill="FFFFFF"/>
        <w:tabs>
          <w:tab w:val="left" w:pos="8205"/>
        </w:tabs>
        <w:spacing w:before="0" w:beforeAutospacing="0" w:after="0" w:afterAutospacing="0" w:line="360" w:lineRule="auto"/>
        <w:ind w:firstLine="709"/>
        <w:jc w:val="both"/>
        <w:textAlignment w:val="baseline"/>
        <w:rPr>
          <w:sz w:val="26"/>
          <w:szCs w:val="26"/>
          <w:highlight w:val="green"/>
        </w:rPr>
      </w:pPr>
      <w:r w:rsidRPr="00CD16D9">
        <w:rPr>
          <w:noProof/>
          <w:sz w:val="26"/>
          <w:szCs w:val="26"/>
          <w:highlight w:val="green"/>
          <w:lang w:eastAsia="en-GB"/>
        </w:rPr>
        <mc:AlternateContent>
          <mc:Choice Requires="wps">
            <w:drawing>
              <wp:anchor distT="0" distB="0" distL="114300" distR="114300" simplePos="0" relativeHeight="251707392" behindDoc="0" locked="0" layoutInCell="1" allowOverlap="1" wp14:anchorId="39427221" wp14:editId="72AE9A0B">
                <wp:simplePos x="0" y="0"/>
                <wp:positionH relativeFrom="column">
                  <wp:posOffset>3338195</wp:posOffset>
                </wp:positionH>
                <wp:positionV relativeFrom="paragraph">
                  <wp:posOffset>157480</wp:posOffset>
                </wp:positionV>
                <wp:extent cx="228600" cy="683260"/>
                <wp:effectExtent l="0" t="0" r="19050" b="21590"/>
                <wp:wrapNone/>
                <wp:docPr id="304" name="Curved Connector 304"/>
                <wp:cNvGraphicFramePr/>
                <a:graphic xmlns:a="http://schemas.openxmlformats.org/drawingml/2006/main">
                  <a:graphicData uri="http://schemas.microsoft.com/office/word/2010/wordprocessingShape">
                    <wps:wsp>
                      <wps:cNvCnPr/>
                      <wps:spPr>
                        <a:xfrm>
                          <a:off x="0" y="0"/>
                          <a:ext cx="228600" cy="683260"/>
                        </a:xfrm>
                        <a:prstGeom prst="curved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5C984" id="Curved Connector 304" o:spid="_x0000_s1026" type="#_x0000_t38" style="position:absolute;margin-left:262.85pt;margin-top:12.4pt;width:18pt;height:53.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" adj="10800" strokecolor="black [3213]"/>
            </w:pict>
          </mc:Fallback>
        </mc:AlternateContent>
      </w:r>
      <w:r w:rsidRPr="00CD16D9">
        <w:rPr>
          <w:noProof/>
          <w:sz w:val="26"/>
          <w:szCs w:val="26"/>
          <w:highlight w:val="green"/>
          <w:lang w:eastAsia="en-GB"/>
        </w:rPr>
        <mc:AlternateContent>
          <mc:Choice Requires="wps">
            <w:drawing>
              <wp:anchor distT="0" distB="0" distL="114300" distR="114300" simplePos="0" relativeHeight="251706368" behindDoc="0" locked="0" layoutInCell="1" allowOverlap="1" wp14:anchorId="75A6234D" wp14:editId="06C41F82">
                <wp:simplePos x="0" y="0"/>
                <wp:positionH relativeFrom="column">
                  <wp:posOffset>1938020</wp:posOffset>
                </wp:positionH>
                <wp:positionV relativeFrom="paragraph">
                  <wp:posOffset>157480</wp:posOffset>
                </wp:positionV>
                <wp:extent cx="295275" cy="673735"/>
                <wp:effectExtent l="0" t="0" r="9525" b="31115"/>
                <wp:wrapNone/>
                <wp:docPr id="303" name="Curved Connector 303"/>
                <wp:cNvGraphicFramePr/>
                <a:graphic xmlns:a="http://schemas.openxmlformats.org/drawingml/2006/main">
                  <a:graphicData uri="http://schemas.microsoft.com/office/word/2010/wordprocessingShape">
                    <wps:wsp>
                      <wps:cNvCnPr/>
                      <wps:spPr>
                        <a:xfrm flipH="1">
                          <a:off x="0" y="0"/>
                          <a:ext cx="295275" cy="673735"/>
                        </a:xfrm>
                        <a:prstGeom prst="curved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1AA5CB" id="Curved Connector 303" o:spid="_x0000_s1026" type="#_x0000_t38" style="position:absolute;margin-left:152.6pt;margin-top:12.4pt;width:23.25pt;height:53.0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" adj="10800" strokecolor="black [3213]"/>
            </w:pict>
          </mc:Fallback>
        </mc:AlternateContent>
      </w:r>
      <w:r w:rsidR="000F6A7E" w:rsidRPr="00CD16D9">
        <w:rPr>
          <w:sz w:val="26"/>
          <w:szCs w:val="26"/>
          <w:highlight w:val="green"/>
        </w:rPr>
        <w:tab/>
      </w:r>
    </w:p>
    <w:p w14:paraId="04D22724" w14:textId="55448520" w:rsidR="00E01E74" w:rsidRPr="00CD16D9" w:rsidRDefault="00002165" w:rsidP="008B1C5A">
      <w:pPr>
        <w:shd w:val="clear" w:color="auto" w:fill="FFFFFF"/>
        <w:spacing w:after="135" w:line="360" w:lineRule="auto"/>
        <w:ind w:firstLine="709"/>
        <w:textAlignment w:val="baseline"/>
        <w:rPr>
          <w:rFonts w:eastAsiaTheme="majorEastAsia"/>
          <w:color w:val="000000" w:themeColor="text1"/>
          <w:spacing w:val="3"/>
          <w:sz w:val="26"/>
          <w:szCs w:val="26"/>
          <w:highlight w:val="green"/>
        </w:rPr>
      </w:pPr>
      <w:r w:rsidRPr="00CD16D9">
        <w:rPr>
          <w:rFonts w:eastAsiaTheme="majorEastAsia"/>
          <w:noProof/>
          <w:color w:val="000000" w:themeColor="text1"/>
          <w:spacing w:val="3"/>
          <w:sz w:val="26"/>
          <w:szCs w:val="26"/>
          <w:highlight w:val="green"/>
          <w:lang w:eastAsia="en-GB"/>
        </w:rPr>
        <mc:AlternateContent>
          <mc:Choice Requires="wps">
            <w:drawing>
              <wp:anchor distT="0" distB="0" distL="114300" distR="114300" simplePos="0" relativeHeight="251698176" behindDoc="0" locked="0" layoutInCell="1" allowOverlap="1" wp14:anchorId="36503A77" wp14:editId="1304EE87">
                <wp:simplePos x="0" y="0"/>
                <wp:positionH relativeFrom="column">
                  <wp:posOffset>52070</wp:posOffset>
                </wp:positionH>
                <wp:positionV relativeFrom="paragraph">
                  <wp:posOffset>69215</wp:posOffset>
                </wp:positionV>
                <wp:extent cx="1400175" cy="2476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400175" cy="2476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695BB" w14:textId="77777777" w:rsidR="002C6E4F" w:rsidRPr="00C426F3" w:rsidRDefault="002C6E4F" w:rsidP="00A3552E">
                            <w:pPr>
                              <w:rPr>
                                <w:rFonts w:ascii="Times New Roman" w:hAnsi="Times New Roman" w:cs="Times New Roman"/>
                                <w:color w:val="000000" w:themeColor="text1"/>
                                <w:sz w:val="24"/>
                                <w:szCs w:val="24"/>
                              </w:rPr>
                            </w:pPr>
                            <w:r w:rsidRPr="00C426F3">
                              <w:rPr>
                                <w:rFonts w:ascii="Times New Roman" w:hAnsi="Times New Roman" w:cs="Times New Roman"/>
                                <w:color w:val="000000" w:themeColor="text1"/>
                                <w:sz w:val="24"/>
                                <w:szCs w:val="24"/>
                              </w:rPr>
                              <w:t>Decreased Phenols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03A77" id="Rectangle 20" o:spid="_x0000_s1027" style="position:absolute;left:0;text-align:left;margin-left:4.1pt;margin-top:5.45pt;width:110.2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" filled="f" strokecolor="black [3213]">
                <v:textbox>
                  <w:txbxContent>
                    <w:p w14:paraId="009695BB" w14:textId="77777777" w:rsidR="002C6E4F" w:rsidRPr="00C426F3" w:rsidRDefault="002C6E4F" w:rsidP="00A3552E">
                      <w:pPr>
                        <w:rPr>
                          <w:rFonts w:ascii="Times New Roman" w:hAnsi="Times New Roman" w:cs="Times New Roman"/>
                          <w:color w:val="000000" w:themeColor="text1"/>
                          <w:sz w:val="24"/>
                          <w:szCs w:val="24"/>
                        </w:rPr>
                      </w:pPr>
                      <w:r w:rsidRPr="00C426F3">
                        <w:rPr>
                          <w:rFonts w:ascii="Times New Roman" w:hAnsi="Times New Roman" w:cs="Times New Roman"/>
                          <w:color w:val="000000" w:themeColor="text1"/>
                          <w:sz w:val="24"/>
                          <w:szCs w:val="24"/>
                        </w:rPr>
                        <w:t>Decreased Phenols</w:t>
                      </w:r>
                    </w:p>
                  </w:txbxContent>
                </v:textbox>
              </v:rect>
            </w:pict>
          </mc:Fallback>
        </mc:AlternateContent>
      </w:r>
      <w:r w:rsidRPr="00CD16D9">
        <w:rPr>
          <w:rFonts w:eastAsiaTheme="majorEastAsia"/>
          <w:noProof/>
          <w:color w:val="000000" w:themeColor="text1"/>
          <w:spacing w:val="3"/>
          <w:sz w:val="26"/>
          <w:szCs w:val="26"/>
          <w:highlight w:val="green"/>
          <w:lang w:eastAsia="en-GB"/>
        </w:rPr>
        <mc:AlternateContent>
          <mc:Choice Requires="wps">
            <w:drawing>
              <wp:anchor distT="0" distB="0" distL="114300" distR="114300" simplePos="0" relativeHeight="251694080" behindDoc="0" locked="0" layoutInCell="1" allowOverlap="1" wp14:anchorId="592EEFB2" wp14:editId="75088DDD">
                <wp:simplePos x="0" y="0"/>
                <wp:positionH relativeFrom="column">
                  <wp:posOffset>3985895</wp:posOffset>
                </wp:positionH>
                <wp:positionV relativeFrom="paragraph">
                  <wp:posOffset>97790</wp:posOffset>
                </wp:positionV>
                <wp:extent cx="1724025" cy="247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724025" cy="2476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64535" w14:textId="00384F06" w:rsidR="002C6E4F" w:rsidRPr="00C426F3" w:rsidRDefault="002C6E4F" w:rsidP="00A355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Increased Acetaldehyde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EFB2" id="Rectangle 17" o:spid="_x0000_s1028" style="position:absolute;left:0;text-align:left;margin-left:313.85pt;margin-top:7.7pt;width:135.7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" filled="f" strokecolor="black [3213]">
                <v:textbox>
                  <w:txbxContent>
                    <w:p w14:paraId="6BF64535" w14:textId="00384F06" w:rsidR="002C6E4F" w:rsidRPr="00C426F3" w:rsidRDefault="002C6E4F" w:rsidP="00A355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Increased Acetaldehyde</w:t>
                      </w:r>
                    </w:p>
                  </w:txbxContent>
                </v:textbox>
              </v:rect>
            </w:pict>
          </mc:Fallback>
        </mc:AlternateContent>
      </w:r>
    </w:p>
    <w:p w14:paraId="5413A946" w14:textId="7402AF17" w:rsidR="008B6FEF" w:rsidRPr="00CD16D9" w:rsidRDefault="00002165" w:rsidP="008B1C5A">
      <w:pPr>
        <w:shd w:val="clear" w:color="auto" w:fill="FFFFFF"/>
        <w:spacing w:after="135" w:line="360" w:lineRule="auto"/>
        <w:ind w:firstLine="709"/>
        <w:textAlignment w:val="baseline"/>
        <w:rPr>
          <w:rFonts w:eastAsiaTheme="majorEastAsia"/>
          <w:color w:val="000000" w:themeColor="text1"/>
          <w:spacing w:val="3"/>
          <w:sz w:val="26"/>
          <w:szCs w:val="26"/>
          <w:highlight w:val="green"/>
        </w:rPr>
      </w:pPr>
      <w:r w:rsidRPr="00CD16D9">
        <w:rPr>
          <w:rFonts w:eastAsiaTheme="majorEastAsia"/>
          <w:noProof/>
          <w:color w:val="000000" w:themeColor="text1"/>
          <w:spacing w:val="3"/>
          <w:sz w:val="26"/>
          <w:szCs w:val="26"/>
          <w:highlight w:val="green"/>
          <w:lang w:eastAsia="en-GB"/>
        </w:rPr>
        <mc:AlternateContent>
          <mc:Choice Requires="wps">
            <w:drawing>
              <wp:anchor distT="0" distB="0" distL="114300" distR="114300" simplePos="0" relativeHeight="251700224" behindDoc="0" locked="0" layoutInCell="1" allowOverlap="1" wp14:anchorId="7F010EFC" wp14:editId="7BD071A5">
                <wp:simplePos x="0" y="0"/>
                <wp:positionH relativeFrom="column">
                  <wp:posOffset>2804795</wp:posOffset>
                </wp:positionH>
                <wp:positionV relativeFrom="paragraph">
                  <wp:posOffset>167005</wp:posOffset>
                </wp:positionV>
                <wp:extent cx="1514475" cy="2571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514475" cy="257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E60E6" w14:textId="69518359" w:rsidR="002C6E4F" w:rsidRPr="00C426F3" w:rsidRDefault="002C6E4F" w:rsidP="003E18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Increased Acetic acid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10EFC" id="Rectangle 21" o:spid="_x0000_s1029" style="position:absolute;left:0;text-align:left;margin-left:220.85pt;margin-top:13.15pt;width:119.2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" filled="f" strokecolor="black [3213]">
                <v:textbox>
                  <w:txbxContent>
                    <w:p w14:paraId="263E60E6" w14:textId="69518359" w:rsidR="002C6E4F" w:rsidRPr="00C426F3" w:rsidRDefault="002C6E4F" w:rsidP="003E18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Increased Acetic acid</w:t>
                      </w:r>
                    </w:p>
                  </w:txbxContent>
                </v:textbox>
              </v:rect>
            </w:pict>
          </mc:Fallback>
        </mc:AlternateContent>
      </w:r>
      <w:r w:rsidRPr="00CD16D9">
        <w:rPr>
          <w:rFonts w:eastAsiaTheme="majorEastAsia"/>
          <w:noProof/>
          <w:color w:val="000000" w:themeColor="text1"/>
          <w:spacing w:val="3"/>
          <w:sz w:val="26"/>
          <w:szCs w:val="26"/>
          <w:highlight w:val="green"/>
          <w:lang w:eastAsia="en-GB"/>
        </w:rPr>
        <mc:AlternateContent>
          <mc:Choice Requires="wps">
            <w:drawing>
              <wp:anchor distT="0" distB="0" distL="114300" distR="114300" simplePos="0" relativeHeight="251702272" behindDoc="0" locked="0" layoutInCell="1" allowOverlap="1" wp14:anchorId="0939EA32" wp14:editId="2C4ACF5B">
                <wp:simplePos x="0" y="0"/>
                <wp:positionH relativeFrom="column">
                  <wp:posOffset>1033145</wp:posOffset>
                </wp:positionH>
                <wp:positionV relativeFrom="paragraph">
                  <wp:posOffset>157480</wp:posOffset>
                </wp:positionV>
                <wp:extent cx="1400175" cy="2571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400175" cy="257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99D3C" w14:textId="24431415" w:rsidR="002C6E4F" w:rsidRPr="00C426F3" w:rsidRDefault="002C6E4F" w:rsidP="003E18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Increased Furfural</w:t>
                            </w:r>
                            <w:r w:rsidRPr="00C426F3">
                              <w:rPr>
                                <w:rFonts w:ascii="Times New Roman" w:hAnsi="Times New Roman" w:cs="Times New Roman"/>
                                <w:color w:val="000000" w:themeColor="text1"/>
                                <w:sz w:val="24"/>
                                <w:szCs w:val="24"/>
                              </w:rPr>
                              <w:t xml:space="preserve"> Phenols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9EA32" id="Rectangle 22" o:spid="_x0000_s1030" style="position:absolute;left:0;text-align:left;margin-left:81.35pt;margin-top:12.4pt;width:110.2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" filled="f" strokecolor="black [3213]">
                <v:textbox>
                  <w:txbxContent>
                    <w:p w14:paraId="78099D3C" w14:textId="24431415" w:rsidR="002C6E4F" w:rsidRPr="00C426F3" w:rsidRDefault="002C6E4F" w:rsidP="003E18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Increased Furfural</w:t>
                      </w:r>
                      <w:r w:rsidRPr="00C426F3">
                        <w:rPr>
                          <w:rFonts w:ascii="Times New Roman" w:hAnsi="Times New Roman" w:cs="Times New Roman"/>
                          <w:color w:val="000000" w:themeColor="text1"/>
                          <w:sz w:val="24"/>
                          <w:szCs w:val="24"/>
                        </w:rPr>
                        <w:t xml:space="preserve"> Phenols</w:t>
                      </w:r>
                    </w:p>
                  </w:txbxContent>
                </v:textbox>
              </v:rect>
            </w:pict>
          </mc:Fallback>
        </mc:AlternateContent>
      </w:r>
    </w:p>
    <w:p w14:paraId="1151CB42" w14:textId="519FB33A" w:rsidR="008B6FEF" w:rsidRPr="00CD16D9" w:rsidRDefault="008B6FEF" w:rsidP="008B1C5A">
      <w:pPr>
        <w:shd w:val="clear" w:color="auto" w:fill="FFFFFF"/>
        <w:spacing w:after="135" w:line="360" w:lineRule="auto"/>
        <w:ind w:firstLine="709"/>
        <w:textAlignment w:val="baseline"/>
        <w:rPr>
          <w:rFonts w:eastAsiaTheme="majorEastAsia"/>
          <w:color w:val="000000" w:themeColor="text1"/>
          <w:spacing w:val="3"/>
          <w:sz w:val="26"/>
          <w:szCs w:val="26"/>
          <w:highlight w:val="green"/>
        </w:rPr>
      </w:pPr>
    </w:p>
    <w:p w14:paraId="192A1D66" w14:textId="3A03267B" w:rsidR="00C4032C" w:rsidRDefault="00C4032C" w:rsidP="007A5C74">
      <w:pPr>
        <w:pStyle w:val="Caption"/>
        <w:tabs>
          <w:tab w:val="left" w:pos="1005"/>
        </w:tabs>
        <w:spacing w:after="240" w:line="360" w:lineRule="auto"/>
        <w:rPr>
          <w:rFonts w:ascii="Times New Roman" w:hAnsi="Times New Roman" w:cs="Times New Roman"/>
          <w:b w:val="0"/>
          <w:iCs/>
          <w:color w:val="000000" w:themeColor="text1"/>
          <w:spacing w:val="3"/>
          <w:sz w:val="26"/>
          <w:szCs w:val="26"/>
        </w:rPr>
      </w:pPr>
      <w:r w:rsidRPr="00CD16D9">
        <w:rPr>
          <w:rFonts w:ascii="Times New Roman" w:hAnsi="Times New Roman" w:cs="Times New Roman"/>
          <w:iCs/>
          <w:color w:val="000000" w:themeColor="text1"/>
          <w:spacing w:val="3"/>
          <w:sz w:val="26"/>
          <w:szCs w:val="26"/>
          <w:highlight w:val="green"/>
        </w:rPr>
        <w:t>Fig.</w:t>
      </w:r>
      <w:r w:rsidR="000A41DC" w:rsidRPr="00CD16D9">
        <w:rPr>
          <w:rFonts w:ascii="Times New Roman" w:hAnsi="Times New Roman" w:cs="Times New Roman"/>
          <w:iCs/>
          <w:color w:val="000000" w:themeColor="text1"/>
          <w:spacing w:val="3"/>
          <w:sz w:val="26"/>
          <w:szCs w:val="26"/>
          <w:highlight w:val="green"/>
        </w:rPr>
        <w:t xml:space="preserve"> </w:t>
      </w:r>
      <w:r w:rsidRPr="00CD16D9">
        <w:rPr>
          <w:rFonts w:ascii="Times New Roman" w:hAnsi="Times New Roman" w:cs="Times New Roman"/>
          <w:iCs/>
          <w:color w:val="000000" w:themeColor="text1"/>
          <w:spacing w:val="3"/>
          <w:sz w:val="26"/>
          <w:szCs w:val="26"/>
          <w:highlight w:val="green"/>
        </w:rPr>
        <w:t>12.</w:t>
      </w:r>
      <w:r w:rsidRPr="00CD16D9">
        <w:rPr>
          <w:rFonts w:ascii="Times New Roman" w:hAnsi="Times New Roman" w:cs="Times New Roman"/>
          <w:b w:val="0"/>
          <w:iCs/>
          <w:color w:val="000000" w:themeColor="text1"/>
          <w:spacing w:val="3"/>
          <w:sz w:val="26"/>
          <w:szCs w:val="26"/>
          <w:highlight w:val="green"/>
        </w:rPr>
        <w:t xml:space="preserve"> </w:t>
      </w:r>
      <w:r w:rsidR="00E209A6" w:rsidRPr="00CD16D9">
        <w:rPr>
          <w:rFonts w:ascii="Times New Roman" w:hAnsi="Times New Roman" w:cs="Times New Roman"/>
          <w:b w:val="0"/>
          <w:iCs/>
          <w:color w:val="000000" w:themeColor="text1"/>
          <w:spacing w:val="3"/>
          <w:sz w:val="26"/>
          <w:szCs w:val="26"/>
          <w:highlight w:val="green"/>
        </w:rPr>
        <w:t>C</w:t>
      </w:r>
      <w:r w:rsidRPr="00CD16D9">
        <w:rPr>
          <w:rFonts w:ascii="Times New Roman" w:hAnsi="Times New Roman" w:cs="Times New Roman"/>
          <w:b w:val="0"/>
          <w:iCs/>
          <w:color w:val="000000" w:themeColor="text1"/>
          <w:spacing w:val="3"/>
          <w:sz w:val="26"/>
          <w:szCs w:val="26"/>
          <w:highlight w:val="green"/>
        </w:rPr>
        <w:t>atalytic</w:t>
      </w:r>
      <w:r w:rsidR="00E209A6" w:rsidRPr="00CD16D9">
        <w:rPr>
          <w:rFonts w:ascii="Times New Roman" w:hAnsi="Times New Roman" w:cs="Times New Roman"/>
          <w:b w:val="0"/>
          <w:iCs/>
          <w:color w:val="000000" w:themeColor="text1"/>
          <w:spacing w:val="3"/>
          <w:sz w:val="26"/>
          <w:szCs w:val="26"/>
          <w:highlight w:val="green"/>
        </w:rPr>
        <w:t xml:space="preserve"> impact on</w:t>
      </w:r>
      <w:r w:rsidRPr="00CD16D9">
        <w:rPr>
          <w:rFonts w:ascii="Times New Roman" w:hAnsi="Times New Roman" w:cs="Times New Roman"/>
          <w:b w:val="0"/>
          <w:iCs/>
          <w:color w:val="000000" w:themeColor="text1"/>
          <w:spacing w:val="3"/>
          <w:sz w:val="26"/>
          <w:szCs w:val="26"/>
          <w:highlight w:val="green"/>
        </w:rPr>
        <w:t xml:space="preserve"> fast pyrolysis </w:t>
      </w:r>
      <w:commentRangeStart w:id="12"/>
      <w:r w:rsidR="00E209A6" w:rsidRPr="00CD16D9">
        <w:rPr>
          <w:rFonts w:ascii="Times New Roman" w:hAnsi="Times New Roman" w:cs="Times New Roman"/>
          <w:b w:val="0"/>
          <w:iCs/>
          <w:color w:val="000000" w:themeColor="text1"/>
          <w:spacing w:val="3"/>
          <w:sz w:val="26"/>
          <w:szCs w:val="26"/>
          <w:highlight w:val="green"/>
        </w:rPr>
        <w:t>products</w:t>
      </w:r>
      <w:commentRangeEnd w:id="12"/>
      <w:r w:rsidR="00A16FA9">
        <w:rPr>
          <w:rStyle w:val="CommentReference"/>
          <w:b w:val="0"/>
          <w:bCs w:val="0"/>
          <w:color w:val="auto"/>
        </w:rPr>
        <w:commentReference w:id="12"/>
      </w:r>
      <w:r w:rsidRPr="00CD16D9">
        <w:rPr>
          <w:rFonts w:ascii="Times New Roman" w:hAnsi="Times New Roman" w:cs="Times New Roman"/>
          <w:b w:val="0"/>
          <w:iCs/>
          <w:color w:val="000000" w:themeColor="text1"/>
          <w:spacing w:val="3"/>
          <w:sz w:val="26"/>
          <w:szCs w:val="26"/>
          <w:highlight w:val="green"/>
        </w:rPr>
        <w:t>.</w:t>
      </w:r>
      <w:r w:rsidRPr="005648D1">
        <w:rPr>
          <w:rFonts w:ascii="Times New Roman" w:hAnsi="Times New Roman" w:cs="Times New Roman"/>
          <w:b w:val="0"/>
          <w:iCs/>
          <w:color w:val="000000" w:themeColor="text1"/>
          <w:spacing w:val="3"/>
          <w:sz w:val="26"/>
          <w:szCs w:val="26"/>
        </w:rPr>
        <w:t xml:space="preserve"> </w:t>
      </w:r>
    </w:p>
    <w:p w14:paraId="17905BD6" w14:textId="77777777" w:rsidR="006C2767" w:rsidRPr="00415DF9" w:rsidRDefault="006C2767" w:rsidP="00415DF9"/>
    <w:p w14:paraId="77E9D2A1" w14:textId="77777777" w:rsidR="0008720F" w:rsidRPr="005648D1" w:rsidRDefault="0008720F" w:rsidP="00A65832">
      <w:pPr>
        <w:spacing w:after="0" w:line="360" w:lineRule="auto"/>
        <w:jc w:val="both"/>
        <w:rPr>
          <w:rFonts w:ascii="Times New Roman" w:eastAsia="Times New Roman" w:hAnsi="Times New Roman" w:cs="Times New Roman"/>
          <w:b/>
          <w:color w:val="000000" w:themeColor="text1"/>
          <w:sz w:val="28"/>
          <w:szCs w:val="24"/>
        </w:rPr>
      </w:pPr>
      <w:r w:rsidRPr="005648D1">
        <w:rPr>
          <w:rFonts w:ascii="Times New Roman" w:eastAsia="Times New Roman" w:hAnsi="Times New Roman" w:cs="Times New Roman"/>
          <w:b/>
          <w:color w:val="000000" w:themeColor="text1"/>
          <w:sz w:val="28"/>
          <w:szCs w:val="24"/>
        </w:rPr>
        <w:t>Acknowledgement</w:t>
      </w:r>
    </w:p>
    <w:p w14:paraId="5F8C1982" w14:textId="2AAAE1A0" w:rsidR="005A15BD" w:rsidRDefault="00DF3C91" w:rsidP="00A76F17">
      <w:pPr>
        <w:autoSpaceDE w:val="0"/>
        <w:autoSpaceDN w:val="0"/>
        <w:adjustRightInd w:val="0"/>
        <w:spacing w:after="0" w:line="360" w:lineRule="auto"/>
        <w:jc w:val="both"/>
        <w:rPr>
          <w:rFonts w:ascii="Times New Roman" w:hAnsi="Times New Roman" w:cs="Times New Roman"/>
          <w:sz w:val="26"/>
          <w:szCs w:val="26"/>
        </w:rPr>
      </w:pPr>
      <w:r w:rsidRPr="005648D1">
        <w:rPr>
          <w:rFonts w:ascii="Times New Roman" w:hAnsi="Times New Roman" w:cs="Times New Roman"/>
          <w:sz w:val="26"/>
          <w:szCs w:val="26"/>
        </w:rPr>
        <w:t xml:space="preserve">Authors gratefully acknowledge for financial support the SIP </w:t>
      </w:r>
      <w:proofErr w:type="spellStart"/>
      <w:r w:rsidRPr="005648D1">
        <w:rPr>
          <w:rFonts w:ascii="Times New Roman" w:hAnsi="Times New Roman" w:cs="Times New Roman"/>
          <w:sz w:val="26"/>
          <w:szCs w:val="26"/>
        </w:rPr>
        <w:t>JinjiLake</w:t>
      </w:r>
      <w:proofErr w:type="spellEnd"/>
      <w:r w:rsidRPr="005648D1">
        <w:rPr>
          <w:rFonts w:ascii="Times New Roman" w:hAnsi="Times New Roman" w:cs="Times New Roman"/>
          <w:sz w:val="26"/>
          <w:szCs w:val="26"/>
        </w:rPr>
        <w:t xml:space="preserve"> Double-Hundred Talents Program (01414892X/2012-00460)</w:t>
      </w:r>
      <w:r w:rsidR="002A41B9">
        <w:rPr>
          <w:rFonts w:ascii="Times New Roman" w:hAnsi="Times New Roman" w:cs="Times New Roman"/>
          <w:sz w:val="26"/>
          <w:szCs w:val="26"/>
        </w:rPr>
        <w:t xml:space="preserve"> as well as</w:t>
      </w:r>
      <w:r w:rsidRPr="005648D1">
        <w:rPr>
          <w:rFonts w:ascii="Times New Roman" w:hAnsi="Times New Roman" w:cs="Times New Roman"/>
          <w:sz w:val="26"/>
          <w:szCs w:val="26"/>
        </w:rPr>
        <w:t xml:space="preserve"> Research Development Fund (RDF-13-02-14) and PhD Scholarship (PGRS-13-02-10)</w:t>
      </w:r>
      <w:r w:rsidR="00A76F17" w:rsidRPr="005648D1">
        <w:rPr>
          <w:rFonts w:ascii="Times New Roman" w:hAnsi="Times New Roman" w:cs="Times New Roman"/>
          <w:sz w:val="26"/>
          <w:szCs w:val="26"/>
        </w:rPr>
        <w:t xml:space="preserve"> at Xi'an </w:t>
      </w:r>
      <w:proofErr w:type="spellStart"/>
      <w:r w:rsidR="00A76F17" w:rsidRPr="005648D1">
        <w:rPr>
          <w:rFonts w:ascii="Times New Roman" w:hAnsi="Times New Roman" w:cs="Times New Roman"/>
          <w:sz w:val="26"/>
          <w:szCs w:val="26"/>
        </w:rPr>
        <w:t>Jiaotong</w:t>
      </w:r>
      <w:proofErr w:type="spellEnd"/>
      <w:r w:rsidR="00A76F17" w:rsidRPr="005648D1">
        <w:rPr>
          <w:rFonts w:ascii="Times New Roman" w:hAnsi="Times New Roman" w:cs="Times New Roman"/>
          <w:sz w:val="26"/>
          <w:szCs w:val="26"/>
        </w:rPr>
        <w:t>-Liverpool University</w:t>
      </w:r>
      <w:r w:rsidRPr="005648D1">
        <w:rPr>
          <w:rFonts w:ascii="Times New Roman" w:hAnsi="Times New Roman" w:cs="Times New Roman"/>
          <w:sz w:val="26"/>
          <w:szCs w:val="26"/>
        </w:rPr>
        <w:t>.</w:t>
      </w:r>
    </w:p>
    <w:p w14:paraId="348B2B0C" w14:textId="1180DC38" w:rsidR="00D95FE0" w:rsidRPr="005648D1" w:rsidRDefault="00D95FE0" w:rsidP="00D95FE0">
      <w:pPr>
        <w:spacing w:after="0" w:line="360" w:lineRule="auto"/>
        <w:jc w:val="both"/>
        <w:rPr>
          <w:rFonts w:ascii="Times New Roman" w:eastAsia="Arial Unicode MS" w:hAnsi="Times New Roman" w:cs="Times New Roman"/>
          <w:b/>
          <w:iCs/>
          <w:color w:val="000000" w:themeColor="text1"/>
          <w:sz w:val="28"/>
          <w:szCs w:val="28"/>
        </w:rPr>
      </w:pPr>
      <w:r w:rsidRPr="005648D1">
        <w:rPr>
          <w:rFonts w:ascii="Times New Roman" w:eastAsia="Arial Unicode MS" w:hAnsi="Times New Roman" w:cs="Times New Roman"/>
          <w:b/>
          <w:iCs/>
          <w:color w:val="000000" w:themeColor="text1"/>
          <w:sz w:val="28"/>
          <w:szCs w:val="28"/>
        </w:rPr>
        <w:t>5. References</w:t>
      </w:r>
    </w:p>
    <w:p w14:paraId="21FF0F81"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[1] D. Mohan, C.U. Pittman, P.H. Steele, Pyrolysis of wood/biomass for bio-oil: a critical review, Energy &amp; fuels. 20 (2006) 848-889.</w:t>
      </w:r>
    </w:p>
    <w:p w14:paraId="51029B68"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[2] P. McKendry, Energy production from biomass (part 1): overview of biomass, Bioresource Technology. 83 (2002) 37-46.</w:t>
      </w:r>
    </w:p>
    <w:p w14:paraId="6C10D2EC"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[3] A.V. Bridgwater, G.V.C. Peacocke, Fast pyrolysis processes for biomass, Renewable and Sustainable Energy Reviews. 4 (2000) 1-73.</w:t>
      </w:r>
    </w:p>
    <w:p w14:paraId="5C78A863" w14:textId="7380042E"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[4] Q. Lu, W.Z. Li, X.F. Zhu, Overview of fuel properties of biomass fast pyrolysis oils, Energy Conversion and Management. 50 (2009) 1376-1383.</w:t>
      </w:r>
    </w:p>
    <w:p w14:paraId="1BE0B329" w14:textId="58B3C3D4"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lastRenderedPageBreak/>
        <w:t>[5] Q. Lu, W.Z. Li, D. Zhang, X.F. Zhu, Analytical pyrolysis</w:t>
      </w:r>
      <w:r w:rsidR="001021A6">
        <w:rPr>
          <w:rFonts w:ascii="Times New Roman" w:hAnsi="Times New Roman" w:cs="Times New Roman"/>
          <w:sz w:val="26"/>
          <w:szCs w:val="26"/>
        </w:rPr>
        <w:t>-</w:t>
      </w:r>
      <w:r w:rsidRPr="005648D1">
        <w:rPr>
          <w:rFonts w:ascii="Times New Roman" w:hAnsi="Times New Roman" w:cs="Times New Roman"/>
          <w:sz w:val="26"/>
          <w:szCs w:val="26"/>
        </w:rPr>
        <w:t>gas chromatography/mass spectrometry (Py–GC/MS) of sawdust with Al/SBA-15 catalysts, Journal of Analytical and Applied Pyrolysis. 84 (2009) 131-138.</w:t>
      </w:r>
    </w:p>
    <w:p w14:paraId="1645F387" w14:textId="50D8C081"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[6] A.V. Bridgwater, Second Japan-EC Joint Workshop on the Frontiers of Catalytic Science and Technology for Energy, Environment and Risk Prevention</w:t>
      </w:r>
      <w:r w:rsidR="001021A6">
        <w:rPr>
          <w:rFonts w:ascii="Times New Roman" w:hAnsi="Times New Roman" w:cs="Times New Roman"/>
          <w:sz w:val="26"/>
          <w:szCs w:val="26"/>
        </w:rPr>
        <w:t xml:space="preserve"> </w:t>
      </w:r>
      <w:r w:rsidRPr="005648D1">
        <w:rPr>
          <w:rFonts w:ascii="Times New Roman" w:hAnsi="Times New Roman" w:cs="Times New Roman"/>
          <w:sz w:val="26"/>
          <w:szCs w:val="26"/>
        </w:rPr>
        <w:t>Production of high grade fuels and chemicals from catalytic pyrolysis of biomass, Catalysis Today. 29 (1996) 285-295.</w:t>
      </w:r>
    </w:p>
    <w:p w14:paraId="149C4E66"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[7] C.D. Blasi, C. Branca, A. Galgano, Products and global weight loss rates of wood decomposition catalyzed by zinc chloride, Energy &amp; Fuels. 22 (2007) 663-670.</w:t>
      </w:r>
    </w:p>
    <w:p w14:paraId="4B78560D"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[8] N. Shimada, H. Kawamoto, S. Saka, Different action of alkali/alkaline earth metal chlorides on cellulose pyrolysis, Journal of Analytical and Applied Pyrolysis. 81 (2008) 80-87.</w:t>
      </w:r>
    </w:p>
    <w:p w14:paraId="628A16FF"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[9] J. Adam, M. Blazso, E. Meszaros, M. Stöcker, M.H. Nilsen, A. Bouzga, J.E. Hustad, M. Grønli, G. Øye, Pyrolysis of biomass in the presence of Al-MCM-41 type catalysts, Fuel. 84 (2005) 1494-1502.</w:t>
      </w:r>
    </w:p>
    <w:p w14:paraId="66A13284" w14:textId="5483BC91"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[10] Q. Lu, W.M. Xiong, W.Z. Li, Q.X. Guo, X.F. Zhu, Catalytic pyrolysis of cellulose with sulfated metal oxides: A promising method for obtaining high yield of light furan compounds, Bioresource Technology. 100 (2009) 4871-4876.</w:t>
      </w:r>
    </w:p>
    <w:p w14:paraId="511BD1C9"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[11] G.W. Huber, J.N. Chheda, C.J. Barrett, J.A. Dumesic, Production of liquid alkanes by aqueous-phase processing of biomass-derived carbohydrates, Science. 308 (2005) 1446-1450.</w:t>
      </w:r>
    </w:p>
    <w:p w14:paraId="334BF213"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[12] J.H. Jones, The cativa™ process for the manufacture of acetic acid, Platinum Metals Review. 44 (2000) 94-105.</w:t>
      </w:r>
    </w:p>
    <w:p w14:paraId="03928585"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[13] C. Rioche, S. Kulkarni, F.C. Meunier, J.P. Breen, R. Burch, Steam reforming of model compounds and fast pyrolysis bio-oil on supported noble metal catalysts, Applied Catalysis B: Environmental. 61 (2005) 130-139.</w:t>
      </w:r>
    </w:p>
    <w:p w14:paraId="2718DECA"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[14] E.C. Vagia, A.A. Lemonidou, Hydrogen production via steam reforming of bio-oil components over calcium aluminate supported nickel and noble metal catalysts, Applied Catalysis A: General. 351 (2008) 111-121.</w:t>
      </w:r>
    </w:p>
    <w:p w14:paraId="0027A9F4" w14:textId="2B5AE223"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[15] K. Takanabe, K.</w:t>
      </w:r>
      <w:r w:rsidR="00C651B5">
        <w:rPr>
          <w:rFonts w:ascii="Times New Roman" w:hAnsi="Times New Roman" w:cs="Times New Roman"/>
          <w:sz w:val="26"/>
          <w:szCs w:val="26"/>
        </w:rPr>
        <w:t>I</w:t>
      </w:r>
      <w:r w:rsidRPr="005648D1">
        <w:rPr>
          <w:rFonts w:ascii="Times New Roman" w:hAnsi="Times New Roman" w:cs="Times New Roman"/>
          <w:sz w:val="26"/>
          <w:szCs w:val="26"/>
        </w:rPr>
        <w:t>. Aika, K. Seshan, L. Lefferts, Sustainable hydrogen from bio-oil</w:t>
      </w:r>
      <w:r w:rsidR="00C651B5">
        <w:rPr>
          <w:rFonts w:ascii="Times New Roman" w:hAnsi="Times New Roman" w:cs="Times New Roman"/>
          <w:sz w:val="26"/>
          <w:szCs w:val="26"/>
        </w:rPr>
        <w:t>-s</w:t>
      </w:r>
      <w:r w:rsidR="00C651B5" w:rsidRPr="005648D1">
        <w:rPr>
          <w:rFonts w:ascii="Times New Roman" w:hAnsi="Times New Roman" w:cs="Times New Roman"/>
          <w:sz w:val="26"/>
          <w:szCs w:val="26"/>
        </w:rPr>
        <w:t xml:space="preserve">team </w:t>
      </w:r>
      <w:r w:rsidRPr="005648D1">
        <w:rPr>
          <w:rFonts w:ascii="Times New Roman" w:hAnsi="Times New Roman" w:cs="Times New Roman"/>
          <w:sz w:val="26"/>
          <w:szCs w:val="26"/>
        </w:rPr>
        <w:t>reforming of acetic acid as a model oxygenate, Journal of Catalysis. 227 (2004) 101-108.</w:t>
      </w:r>
    </w:p>
    <w:p w14:paraId="0CAF9C75"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lastRenderedPageBreak/>
        <w:t>[16] H. Pakdel, C. Roy, Separation and characterization of steroids in biomass vacuum pyrolysis oils, Bioresource Technology. 58 (1996) 83-88.</w:t>
      </w:r>
    </w:p>
    <w:p w14:paraId="4811EB6D"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[17] C. Amen-Chen, H. Pakdel, C. Roy, Separation of phenols from Eucalyptus wood tar, Biomass and Bioenergy. 13 (1997) 25-37.</w:t>
      </w:r>
    </w:p>
    <w:p w14:paraId="7281A248"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[18] F. Mahfud, F. Van Geel, R. Venderbosch, H. Heeres, Acetic acid recovery from fast pyrolysis oil. An exploratory study on liquid-liquid reactive extraction using aliphatic tertiary amines, Separation Science and Technology. 43 (2008) 3056-3074.</w:t>
      </w:r>
    </w:p>
    <w:p w14:paraId="723B9213" w14:textId="77777777" w:rsidR="00CB6217" w:rsidRPr="005648D1" w:rsidRDefault="00CB621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[19] L. Moens, Isolation of levoglucosan from lignocellulosic pyrolysis oil derived from wood or waste newsprint, in, Google Patents, 1995.</w:t>
      </w:r>
    </w:p>
    <w:p w14:paraId="75A3A508" w14:textId="725FCEB9" w:rsidR="00CB6217" w:rsidRPr="005648D1" w:rsidRDefault="00CB6217" w:rsidP="00C651B5">
      <w:pPr>
        <w:spacing w:after="0" w:line="360" w:lineRule="auto"/>
        <w:ind w:left="284" w:hanging="284"/>
        <w:jc w:val="both"/>
        <w:rPr>
          <w:rFonts w:ascii="Times New Roman" w:eastAsia="Arial Unicode MS" w:hAnsi="Times New Roman" w:cs="Times New Roman"/>
          <w:b/>
          <w:iCs/>
          <w:color w:val="000000" w:themeColor="text1"/>
          <w:sz w:val="28"/>
          <w:szCs w:val="28"/>
        </w:rPr>
      </w:pPr>
      <w:r w:rsidRPr="005648D1">
        <w:rPr>
          <w:rFonts w:ascii="Times New Roman" w:hAnsi="Times New Roman" w:cs="Times New Roman"/>
          <w:sz w:val="26"/>
          <w:szCs w:val="26"/>
        </w:rPr>
        <w:t xml:space="preserve">[20] G. </w:t>
      </w:r>
      <w:proofErr w:type="spellStart"/>
      <w:r w:rsidRPr="005648D1">
        <w:rPr>
          <w:rFonts w:ascii="Times New Roman" w:hAnsi="Times New Roman" w:cs="Times New Roman"/>
          <w:sz w:val="26"/>
          <w:szCs w:val="26"/>
        </w:rPr>
        <w:t>Dobele</w:t>
      </w:r>
      <w:proofErr w:type="spellEnd"/>
      <w:r w:rsidRPr="005648D1">
        <w:rPr>
          <w:rFonts w:ascii="Times New Roman" w:hAnsi="Times New Roman" w:cs="Times New Roman"/>
          <w:sz w:val="26"/>
          <w:szCs w:val="26"/>
        </w:rPr>
        <w:t xml:space="preserve">, G. </w:t>
      </w:r>
      <w:proofErr w:type="spellStart"/>
      <w:r w:rsidRPr="005648D1">
        <w:rPr>
          <w:rFonts w:ascii="Times New Roman" w:hAnsi="Times New Roman" w:cs="Times New Roman"/>
          <w:sz w:val="26"/>
          <w:szCs w:val="26"/>
        </w:rPr>
        <w:t>Rossinskaja</w:t>
      </w:r>
      <w:proofErr w:type="spellEnd"/>
      <w:r w:rsidRPr="005648D1">
        <w:rPr>
          <w:rFonts w:ascii="Times New Roman" w:hAnsi="Times New Roman" w:cs="Times New Roman"/>
          <w:sz w:val="26"/>
          <w:szCs w:val="26"/>
        </w:rPr>
        <w:t xml:space="preserve">, T. </w:t>
      </w:r>
      <w:proofErr w:type="spellStart"/>
      <w:r w:rsidRPr="005648D1">
        <w:rPr>
          <w:rFonts w:ascii="Times New Roman" w:hAnsi="Times New Roman" w:cs="Times New Roman"/>
          <w:sz w:val="26"/>
          <w:szCs w:val="26"/>
        </w:rPr>
        <w:t>Dizhbite</w:t>
      </w:r>
      <w:proofErr w:type="spellEnd"/>
      <w:r w:rsidRPr="005648D1">
        <w:rPr>
          <w:rFonts w:ascii="Times New Roman" w:hAnsi="Times New Roman" w:cs="Times New Roman"/>
          <w:sz w:val="26"/>
          <w:szCs w:val="26"/>
        </w:rPr>
        <w:t xml:space="preserve">, G. </w:t>
      </w:r>
      <w:proofErr w:type="spellStart"/>
      <w:r w:rsidRPr="005648D1">
        <w:rPr>
          <w:rFonts w:ascii="Times New Roman" w:hAnsi="Times New Roman" w:cs="Times New Roman"/>
          <w:sz w:val="26"/>
          <w:szCs w:val="26"/>
        </w:rPr>
        <w:t>Telysheva</w:t>
      </w:r>
      <w:proofErr w:type="spellEnd"/>
      <w:r w:rsidRPr="005648D1">
        <w:rPr>
          <w:rFonts w:ascii="Times New Roman" w:hAnsi="Times New Roman" w:cs="Times New Roman"/>
          <w:sz w:val="26"/>
          <w:szCs w:val="26"/>
        </w:rPr>
        <w:t xml:space="preserve">, D. Meier, O. </w:t>
      </w:r>
      <w:proofErr w:type="spellStart"/>
      <w:r w:rsidRPr="005648D1">
        <w:rPr>
          <w:rFonts w:ascii="Times New Roman" w:hAnsi="Times New Roman" w:cs="Times New Roman"/>
          <w:sz w:val="26"/>
          <w:szCs w:val="26"/>
        </w:rPr>
        <w:t>Faix</w:t>
      </w:r>
      <w:proofErr w:type="spellEnd"/>
      <w:r w:rsidRPr="005648D1">
        <w:rPr>
          <w:rFonts w:ascii="Times New Roman" w:hAnsi="Times New Roman" w:cs="Times New Roman"/>
          <w:sz w:val="26"/>
          <w:szCs w:val="26"/>
        </w:rPr>
        <w:t>, Application of catalysts for obtaining 1,6-anhydrosaccharides from cellulose and wood by fast pyrolysis, Journal of Analytical and Applied Pyrolysis. 74 (2005) 401-405.</w:t>
      </w:r>
    </w:p>
    <w:p w14:paraId="0B00DCAB" w14:textId="42679C23" w:rsidR="00D574B5" w:rsidRPr="005648D1" w:rsidRDefault="000668A7"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fldChar w:fldCharType="begin"/>
      </w:r>
      <w:r w:rsidRPr="005648D1">
        <w:rPr>
          <w:rFonts w:ascii="Times New Roman" w:hAnsi="Times New Roman" w:cs="Times New Roman"/>
          <w:sz w:val="26"/>
          <w:szCs w:val="26"/>
        </w:rPr>
        <w:instrText xml:space="preserve"> ADDIN EN.REFLIST </w:instrText>
      </w:r>
      <w:r w:rsidRPr="005648D1">
        <w:rPr>
          <w:rFonts w:ascii="Times New Roman" w:hAnsi="Times New Roman" w:cs="Times New Roman"/>
          <w:sz w:val="26"/>
          <w:szCs w:val="26"/>
        </w:rPr>
        <w:fldChar w:fldCharType="separate"/>
      </w:r>
      <w:r w:rsidR="00D574B5" w:rsidRPr="005648D1">
        <w:rPr>
          <w:rFonts w:ascii="Times New Roman" w:hAnsi="Times New Roman" w:cs="Times New Roman"/>
          <w:sz w:val="26"/>
          <w:szCs w:val="26"/>
        </w:rPr>
        <w:t>[21] M.</w:t>
      </w:r>
      <w:r w:rsidR="00C651B5">
        <w:rPr>
          <w:rFonts w:ascii="Times New Roman" w:hAnsi="Times New Roman" w:cs="Times New Roman"/>
          <w:sz w:val="26"/>
          <w:szCs w:val="26"/>
        </w:rPr>
        <w:t>Q</w:t>
      </w:r>
      <w:r w:rsidR="00D574B5" w:rsidRPr="005648D1">
        <w:rPr>
          <w:rFonts w:ascii="Times New Roman" w:hAnsi="Times New Roman" w:cs="Times New Roman"/>
          <w:sz w:val="26"/>
          <w:szCs w:val="26"/>
        </w:rPr>
        <w:t>. Chen, J. Wang, M.</w:t>
      </w:r>
      <w:r w:rsidR="00C651B5">
        <w:rPr>
          <w:rFonts w:ascii="Times New Roman" w:hAnsi="Times New Roman" w:cs="Times New Roman"/>
          <w:sz w:val="26"/>
          <w:szCs w:val="26"/>
        </w:rPr>
        <w:t>X</w:t>
      </w:r>
      <w:r w:rsidR="00D574B5" w:rsidRPr="005648D1">
        <w:rPr>
          <w:rFonts w:ascii="Times New Roman" w:hAnsi="Times New Roman" w:cs="Times New Roman"/>
          <w:sz w:val="26"/>
          <w:szCs w:val="26"/>
        </w:rPr>
        <w:t>. Zhang, M.</w:t>
      </w:r>
      <w:r w:rsidR="00C651B5">
        <w:rPr>
          <w:rFonts w:ascii="Times New Roman" w:hAnsi="Times New Roman" w:cs="Times New Roman"/>
          <w:sz w:val="26"/>
          <w:szCs w:val="26"/>
        </w:rPr>
        <w:t>G</w:t>
      </w:r>
      <w:r w:rsidR="00D574B5" w:rsidRPr="005648D1">
        <w:rPr>
          <w:rFonts w:ascii="Times New Roman" w:hAnsi="Times New Roman" w:cs="Times New Roman"/>
          <w:sz w:val="26"/>
          <w:szCs w:val="26"/>
        </w:rPr>
        <w:t>. Chen, X.</w:t>
      </w:r>
      <w:r w:rsidR="00C651B5">
        <w:rPr>
          <w:rFonts w:ascii="Times New Roman" w:hAnsi="Times New Roman" w:cs="Times New Roman"/>
          <w:sz w:val="26"/>
          <w:szCs w:val="26"/>
        </w:rPr>
        <w:t>F</w:t>
      </w:r>
      <w:r w:rsidR="00D574B5" w:rsidRPr="005648D1">
        <w:rPr>
          <w:rFonts w:ascii="Times New Roman" w:hAnsi="Times New Roman" w:cs="Times New Roman"/>
          <w:sz w:val="26"/>
          <w:szCs w:val="26"/>
        </w:rPr>
        <w:t>. Zhu, F.</w:t>
      </w:r>
      <w:r w:rsidR="00C651B5">
        <w:rPr>
          <w:rFonts w:ascii="Times New Roman" w:hAnsi="Times New Roman" w:cs="Times New Roman"/>
          <w:sz w:val="26"/>
          <w:szCs w:val="26"/>
        </w:rPr>
        <w:t>F</w:t>
      </w:r>
      <w:r w:rsidR="00D574B5" w:rsidRPr="005648D1">
        <w:rPr>
          <w:rFonts w:ascii="Times New Roman" w:hAnsi="Times New Roman" w:cs="Times New Roman"/>
          <w:sz w:val="26"/>
          <w:szCs w:val="26"/>
        </w:rPr>
        <w:t>. Min, Z.</w:t>
      </w:r>
      <w:r w:rsidR="00C651B5">
        <w:rPr>
          <w:rFonts w:ascii="Times New Roman" w:hAnsi="Times New Roman" w:cs="Times New Roman"/>
          <w:sz w:val="26"/>
          <w:szCs w:val="26"/>
        </w:rPr>
        <w:t>C</w:t>
      </w:r>
      <w:r w:rsidR="00D574B5" w:rsidRPr="005648D1">
        <w:rPr>
          <w:rFonts w:ascii="Times New Roman" w:hAnsi="Times New Roman" w:cs="Times New Roman"/>
          <w:sz w:val="26"/>
          <w:szCs w:val="26"/>
        </w:rPr>
        <w:t>. Tan, Catalytic effects of eight inorganic additives on pyrolysis of pine wood sawdust by microwave heating, Journal of Analytical and Applied Pyrolysis. 82 (2008) 145-150.</w:t>
      </w:r>
    </w:p>
    <w:p w14:paraId="15887F15"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[22] X.L. Zhuang, H.X. Zhang, J.Z. Yang, H.Y. Qi, Preparation of levoglucosan by pyrolysis of cellulose and its citric acid fermentation, Bioresource Technology. 79 (2001) 63-66.</w:t>
      </w:r>
    </w:p>
    <w:p w14:paraId="32219DFA"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[23] W.Y. Qi, C.W. Hu, G.Y. Li, L.H. Guo, Y. Yang, J. Luo, X. Miao, Y. Du, Catalytic pyrolysis of several kinds of bamboos over zeolite NaY, Green Chemistry. 8 (2006) 183-190.</w:t>
      </w:r>
    </w:p>
    <w:p w14:paraId="1733570B"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[24] C. Amen-Chen, H. Pakdel, C. Roy, Production of monomeric phenols by thermochemical conversion of biomass: a review, Bioresource Technology. 79 (2001) 277-299.</w:t>
      </w:r>
    </w:p>
    <w:p w14:paraId="1A827BB2"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[25] Q. Liu, R. Xin, C. Li, C. Xu, J. Yang, Application of red mud as a basic catalyst for biodiesel production, Journal of Environmental Sciences. 25 (2013) 823-829.</w:t>
      </w:r>
    </w:p>
    <w:p w14:paraId="28CC4C30"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[26] S. Sushil, V.S. Batra, Catalytic applications of red mud, an aluminium industry waste: A review, Applied Catalysis B: Environmental. 81 (2008) 64-77.</w:t>
      </w:r>
    </w:p>
    <w:p w14:paraId="1A2579B9"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[27] J. Yang, B. Xiao, Development of unsintered construction materials from red mud wastes produced in the sintering alumina process, Construction and Building Materials. 22 (2008) 2299-2307.</w:t>
      </w:r>
    </w:p>
    <w:p w14:paraId="390F84CB"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lastRenderedPageBreak/>
        <w:t>[28] N. Zhang, X. Liu, H. Sun, L. Li, Evaluation of blends bauxite-calcination-method red mud with other industrial wastes as a cementitious material: Properties and hydration characteristics, Journal of hazardous materials. 185 (2011) 329-335.</w:t>
      </w:r>
    </w:p>
    <w:p w14:paraId="225D50F2"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[29] A. Collazo, D. Fernández, M. Izquierdo, X.R. Nóvoa, C. Pérez, Evaluation of red mud as surface treatment for carbon steel prior painting, Progress in Organic Coatings. 52 (2005) 351-358.</w:t>
      </w:r>
    </w:p>
    <w:p w14:paraId="0D0E0925"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[30] A. Tor, Y. Cengeloglu, M.E. Aydin, M. Ersoz, Removal of phenol from aqueous phase by using neutralized red mud, J. Colloid Interface Sci. 300 (2006) 498-503.</w:t>
      </w:r>
    </w:p>
    <w:p w14:paraId="589FC82A"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[31] R. Apak, E. Tütem, M. Hügül, J. Hizal, Heavy metal cation retention by unconventional sorbents (red muds and fly ashes), Water Res. 32 (1998) 430-440.</w:t>
      </w:r>
    </w:p>
    <w:p w14:paraId="18649AB5"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[32] Y. Li, C. Liu, Z. Luan, X. Peng, C. Zhu, Z. Chen, Z. Zhang, J. Fan, Z. Jia, Phosphate removal from aqueous solutions using raw and activated red mud and fly ash, Journal of hazardous materials. 137 (2006) 374-383.</w:t>
      </w:r>
    </w:p>
    <w:p w14:paraId="3601096C"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[33] S. Wang, Y. Boyjoo, A. Choueib, Z.H. Zhu, Removal of dyes from aqueous solution using fly ash and red mud, Water Res. 39 (2005) 129-138.</w:t>
      </w:r>
    </w:p>
    <w:p w14:paraId="57FB9777"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[34] A. López, I. de Marco, B.M. Caballero, M.F. Laresgoiti, A. Adrados, A. Aranzabal, Catalytic pyrolysis of plastic wastes with two different types of catalysts: ZSM-5 zeolite and Red Mud, Applied Catalysis B: Environmental. 104 (2011) 211-219.</w:t>
      </w:r>
    </w:p>
    <w:p w14:paraId="04FEB354"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[35] K.C. Pratt, V. Christoverson, Hydrogenation of a model hydrogen-donor system using activated red mud catalyst, Fuel. 61 (1982) 460-462.</w:t>
      </w:r>
    </w:p>
    <w:p w14:paraId="39F7BF51"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[36] J. Álvarez, S. Ordóñez, R. Rosal, H. Sastre, F.V. Dı́ez, A new method for enhancing the performance of red mud as a hydrogenation catalyst, Applied Catalysis A: General. 180 (1999) 399-409.</w:t>
      </w:r>
    </w:p>
    <w:p w14:paraId="4A87F130"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[37] S. Ordóñez, H. Sastre, F.V. Dı́ez, Catalytic hydrodechlorination of tetrachloroethylene over red mud, Journal of hazardous materials. 81 (2001) 103-114.</w:t>
      </w:r>
    </w:p>
    <w:p w14:paraId="19C440B1" w14:textId="1BDDCB73"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[38] B. Klopries, W. Hodek, F. Bandermann, Catalytic hydroliquefaction of biomass with red mud and CoO</w:t>
      </w:r>
      <w:r w:rsidR="00447D90">
        <w:rPr>
          <w:rFonts w:ascii="Times New Roman" w:hAnsi="Times New Roman" w:cs="Times New Roman"/>
          <w:sz w:val="26"/>
          <w:szCs w:val="26"/>
        </w:rPr>
        <w:t>-</w:t>
      </w:r>
      <w:r w:rsidRPr="005648D1">
        <w:rPr>
          <w:rFonts w:ascii="Times New Roman" w:hAnsi="Times New Roman" w:cs="Times New Roman"/>
          <w:sz w:val="26"/>
          <w:szCs w:val="26"/>
        </w:rPr>
        <w:t>MoO3 catalysts, Fuel. 69 (1990) 448-455.</w:t>
      </w:r>
    </w:p>
    <w:p w14:paraId="2CDFAECE"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[39] C. Torri, M. Reinikainen, C. Lindfors, D. Fabbri, A. Oasmaa, E. Kuoppala, Investigation on catalytic pyrolysis of pine sawdust: Catalyst screening by Py-GC-MIP-AED, Journal of Analytical and Applied Pyrolysis. 88 (2010) 7-13.</w:t>
      </w:r>
    </w:p>
    <w:p w14:paraId="427B0D75"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[40] Q. Zhang, J. Chang, T. Wang, Y. Xu, Upgrading bio-oil over different solid catalysts, Energy &amp; Fuels. 20 (2006) 2717-2720.</w:t>
      </w:r>
    </w:p>
    <w:p w14:paraId="11DEC8AA" w14:textId="7B87D506"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lastRenderedPageBreak/>
        <w:t>[41] C.</w:t>
      </w:r>
      <w:r w:rsidR="00447D90">
        <w:rPr>
          <w:rFonts w:ascii="Times New Roman" w:hAnsi="Times New Roman" w:cs="Times New Roman"/>
          <w:sz w:val="26"/>
          <w:szCs w:val="26"/>
        </w:rPr>
        <w:t>Q</w:t>
      </w:r>
      <w:r w:rsidRPr="005648D1">
        <w:rPr>
          <w:rFonts w:ascii="Times New Roman" w:hAnsi="Times New Roman" w:cs="Times New Roman"/>
          <w:sz w:val="26"/>
          <w:szCs w:val="26"/>
        </w:rPr>
        <w:t>. Dong, Z.</w:t>
      </w:r>
      <w:r w:rsidR="00447D90">
        <w:rPr>
          <w:rFonts w:ascii="Times New Roman" w:hAnsi="Times New Roman" w:cs="Times New Roman"/>
          <w:sz w:val="26"/>
          <w:szCs w:val="26"/>
        </w:rPr>
        <w:t>F</w:t>
      </w:r>
      <w:r w:rsidRPr="005648D1">
        <w:rPr>
          <w:rFonts w:ascii="Times New Roman" w:hAnsi="Times New Roman" w:cs="Times New Roman"/>
          <w:sz w:val="26"/>
          <w:szCs w:val="26"/>
        </w:rPr>
        <w:t>. Zhang, Q. Lu, Y.</w:t>
      </w:r>
      <w:r w:rsidR="00447D90">
        <w:rPr>
          <w:rFonts w:ascii="Times New Roman" w:hAnsi="Times New Roman" w:cs="Times New Roman"/>
          <w:sz w:val="26"/>
          <w:szCs w:val="26"/>
        </w:rPr>
        <w:t>P</w:t>
      </w:r>
      <w:r w:rsidRPr="005648D1">
        <w:rPr>
          <w:rFonts w:ascii="Times New Roman" w:hAnsi="Times New Roman" w:cs="Times New Roman"/>
          <w:sz w:val="26"/>
          <w:szCs w:val="26"/>
        </w:rPr>
        <w:t>. Yang, Characteristics and mechanism study of analytical fast pyrolysis of poplar wood, Energy Conversion and Management. 57 (2012) 49-59.</w:t>
      </w:r>
    </w:p>
    <w:p w14:paraId="5E8555D3"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[42] A.V. Bridgwater, D. Meier, D. Radlein, An overview of fast pyrolysis of biomass, Organic Geochemistry. 30 (1999) 1479-1493.</w:t>
      </w:r>
    </w:p>
    <w:p w14:paraId="77BED6B1"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[43] A. Demirbaş, Calculation of higher heating values of biomass fuels, Fuel. 76 (1997) 431-434.</w:t>
      </w:r>
    </w:p>
    <w:p w14:paraId="692B3AEC" w14:textId="31473FEF"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 xml:space="preserve">[44] </w:t>
      </w:r>
      <w:r w:rsidR="00447D90">
        <w:rPr>
          <w:rFonts w:ascii="Times New Roman" w:hAnsi="Times New Roman" w:cs="Times New Roman"/>
          <w:sz w:val="26"/>
          <w:szCs w:val="26"/>
        </w:rPr>
        <w:t>I. Hassan</w:t>
      </w:r>
      <w:r w:rsidRPr="005648D1">
        <w:rPr>
          <w:rFonts w:ascii="Times New Roman" w:hAnsi="Times New Roman" w:cs="Times New Roman"/>
          <w:sz w:val="26"/>
          <w:szCs w:val="26"/>
        </w:rPr>
        <w:t>, T</w:t>
      </w:r>
      <w:r w:rsidR="00447D90" w:rsidRPr="005648D1">
        <w:rPr>
          <w:rFonts w:ascii="Times New Roman" w:hAnsi="Times New Roman" w:cs="Times New Roman"/>
          <w:sz w:val="26"/>
          <w:szCs w:val="26"/>
        </w:rPr>
        <w:t>he</w:t>
      </w:r>
      <w:r w:rsidRPr="005648D1">
        <w:rPr>
          <w:rFonts w:ascii="Times New Roman" w:hAnsi="Times New Roman" w:cs="Times New Roman"/>
          <w:sz w:val="26"/>
          <w:szCs w:val="26"/>
        </w:rPr>
        <w:t xml:space="preserve"> </w:t>
      </w:r>
      <w:r w:rsidR="00447D90" w:rsidRPr="005648D1">
        <w:rPr>
          <w:rFonts w:ascii="Times New Roman" w:hAnsi="Times New Roman" w:cs="Times New Roman"/>
          <w:sz w:val="26"/>
          <w:szCs w:val="26"/>
        </w:rPr>
        <w:t>thermal behavior</w:t>
      </w:r>
      <w:r w:rsidR="00447D90">
        <w:rPr>
          <w:rFonts w:ascii="Times New Roman" w:hAnsi="Times New Roman" w:cs="Times New Roman"/>
          <w:sz w:val="26"/>
          <w:szCs w:val="26"/>
        </w:rPr>
        <w:t xml:space="preserve"> of c</w:t>
      </w:r>
      <w:r w:rsidR="00447D90" w:rsidRPr="005648D1">
        <w:rPr>
          <w:rFonts w:ascii="Times New Roman" w:hAnsi="Times New Roman" w:cs="Times New Roman"/>
          <w:sz w:val="26"/>
          <w:szCs w:val="26"/>
        </w:rPr>
        <w:t>ancrinite</w:t>
      </w:r>
      <w:r w:rsidRPr="005648D1">
        <w:rPr>
          <w:rFonts w:ascii="Times New Roman" w:hAnsi="Times New Roman" w:cs="Times New Roman"/>
          <w:sz w:val="26"/>
          <w:szCs w:val="26"/>
        </w:rPr>
        <w:t>, The Canadian Mineralogist. 34 (1996) 893-900.</w:t>
      </w:r>
    </w:p>
    <w:p w14:paraId="2A8F06CD"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[45] D.J. Nowakowski, A.V. Bridgwater, D.C. Elliott, D. Meier, P. de Wild, Lignin fast pyrolysis: results from an international collaboration, Journal of Analytical and Applied Pyrolysis. 88 (2010) 53-72.</w:t>
      </w:r>
    </w:p>
    <w:p w14:paraId="69111FBF" w14:textId="7FB1ADDE"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[46] Q. Lu, Y. Zhang, Z. Tang, W.</w:t>
      </w:r>
      <w:r w:rsidR="00447D90">
        <w:rPr>
          <w:rFonts w:ascii="Times New Roman" w:hAnsi="Times New Roman" w:cs="Times New Roman"/>
          <w:sz w:val="26"/>
          <w:szCs w:val="26"/>
        </w:rPr>
        <w:t>Z</w:t>
      </w:r>
      <w:r w:rsidRPr="005648D1">
        <w:rPr>
          <w:rFonts w:ascii="Times New Roman" w:hAnsi="Times New Roman" w:cs="Times New Roman"/>
          <w:sz w:val="26"/>
          <w:szCs w:val="26"/>
        </w:rPr>
        <w:t>. Li, X.</w:t>
      </w:r>
      <w:r w:rsidR="00447D90">
        <w:rPr>
          <w:rFonts w:ascii="Times New Roman" w:hAnsi="Times New Roman" w:cs="Times New Roman"/>
          <w:sz w:val="26"/>
          <w:szCs w:val="26"/>
        </w:rPr>
        <w:t>F</w:t>
      </w:r>
      <w:r w:rsidRPr="005648D1">
        <w:rPr>
          <w:rFonts w:ascii="Times New Roman" w:hAnsi="Times New Roman" w:cs="Times New Roman"/>
          <w:sz w:val="26"/>
          <w:szCs w:val="26"/>
        </w:rPr>
        <w:t>. Zhu, Catalytic upgrading of biomass fast pyrolysis vapors with titania and zirconia/titania based catalysts, Fuel. 89 (2010) 2096-2103.</w:t>
      </w:r>
    </w:p>
    <w:p w14:paraId="7B76A728" w14:textId="6155F28C" w:rsidR="00D574B5"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 xml:space="preserve">[47] </w:t>
      </w:r>
      <w:r w:rsidRPr="00447D90">
        <w:rPr>
          <w:rFonts w:ascii="Times New Roman" w:hAnsi="Times New Roman" w:cs="Times New Roman"/>
          <w:sz w:val="26"/>
          <w:szCs w:val="26"/>
        </w:rPr>
        <w:t>W.</w:t>
      </w:r>
      <w:r w:rsidR="00447D90" w:rsidRPr="00415DF9">
        <w:rPr>
          <w:rFonts w:ascii="Times New Roman" w:hAnsi="Times New Roman" w:cs="Times New Roman"/>
          <w:sz w:val="26"/>
          <w:szCs w:val="26"/>
        </w:rPr>
        <w:t xml:space="preserve"> </w:t>
      </w:r>
      <w:r w:rsidRPr="00447D90">
        <w:rPr>
          <w:rFonts w:ascii="Times New Roman" w:hAnsi="Times New Roman" w:cs="Times New Roman"/>
          <w:sz w:val="26"/>
          <w:szCs w:val="26"/>
        </w:rPr>
        <w:t>D</w:t>
      </w:r>
      <w:r w:rsidR="00447D90" w:rsidRPr="00415DF9">
        <w:rPr>
          <w:rFonts w:ascii="Times New Roman" w:hAnsi="Times New Roman" w:cs="Times New Roman"/>
          <w:sz w:val="26"/>
          <w:szCs w:val="26"/>
        </w:rPr>
        <w:t>eng</w:t>
      </w:r>
      <w:r w:rsidRPr="00447D90">
        <w:rPr>
          <w:rFonts w:ascii="Times New Roman" w:hAnsi="Times New Roman" w:cs="Times New Roman"/>
          <w:sz w:val="26"/>
          <w:szCs w:val="26"/>
        </w:rPr>
        <w:t>, Q.</w:t>
      </w:r>
      <w:r w:rsidR="00447D90">
        <w:rPr>
          <w:rFonts w:ascii="Times New Roman" w:hAnsi="Times New Roman" w:cs="Times New Roman"/>
          <w:sz w:val="26"/>
          <w:szCs w:val="26"/>
        </w:rPr>
        <w:t xml:space="preserve"> </w:t>
      </w:r>
      <w:r w:rsidRPr="00447D90">
        <w:rPr>
          <w:rFonts w:ascii="Times New Roman" w:hAnsi="Times New Roman" w:cs="Times New Roman"/>
          <w:sz w:val="26"/>
          <w:szCs w:val="26"/>
        </w:rPr>
        <w:t>Z</w:t>
      </w:r>
      <w:r w:rsidR="00447D90">
        <w:rPr>
          <w:rFonts w:ascii="Times New Roman" w:hAnsi="Times New Roman" w:cs="Times New Roman"/>
          <w:sz w:val="26"/>
          <w:szCs w:val="26"/>
        </w:rPr>
        <w:t>ang</w:t>
      </w:r>
      <w:r w:rsidRPr="00447D90">
        <w:rPr>
          <w:rFonts w:ascii="Times New Roman" w:hAnsi="Times New Roman" w:cs="Times New Roman"/>
          <w:sz w:val="26"/>
          <w:szCs w:val="26"/>
        </w:rPr>
        <w:t>, Y.W</w:t>
      </w:r>
      <w:r w:rsidR="00447D90">
        <w:rPr>
          <w:rFonts w:ascii="Times New Roman" w:hAnsi="Times New Roman" w:cs="Times New Roman"/>
          <w:sz w:val="26"/>
          <w:szCs w:val="26"/>
        </w:rPr>
        <w:t>ang</w:t>
      </w:r>
      <w:r w:rsidRPr="00447D90">
        <w:rPr>
          <w:rFonts w:ascii="Times New Roman" w:hAnsi="Times New Roman" w:cs="Times New Roman"/>
          <w:sz w:val="26"/>
          <w:szCs w:val="26"/>
        </w:rPr>
        <w:t>, Catalytic</w:t>
      </w:r>
      <w:r w:rsidRPr="005648D1">
        <w:rPr>
          <w:rFonts w:ascii="Times New Roman" w:hAnsi="Times New Roman" w:cs="Times New Roman"/>
          <w:sz w:val="26"/>
          <w:szCs w:val="26"/>
        </w:rPr>
        <w:t xml:space="preserve"> transformations of cellulose and its derived carbohydrates into 5-hydroxymethylfurfural, levulinic acid, and lactic acid, S</w:t>
      </w:r>
      <w:r w:rsidR="00447D90" w:rsidRPr="005648D1">
        <w:rPr>
          <w:rFonts w:ascii="Times New Roman" w:hAnsi="Times New Roman" w:cs="Times New Roman"/>
          <w:sz w:val="26"/>
          <w:szCs w:val="26"/>
        </w:rPr>
        <w:t>cience</w:t>
      </w:r>
      <w:r w:rsidRPr="005648D1">
        <w:rPr>
          <w:rFonts w:ascii="Times New Roman" w:hAnsi="Times New Roman" w:cs="Times New Roman"/>
          <w:sz w:val="26"/>
          <w:szCs w:val="26"/>
        </w:rPr>
        <w:t xml:space="preserve"> C</w:t>
      </w:r>
      <w:r w:rsidR="00447D90" w:rsidRPr="005648D1">
        <w:rPr>
          <w:rFonts w:ascii="Times New Roman" w:hAnsi="Times New Roman" w:cs="Times New Roman"/>
          <w:sz w:val="26"/>
          <w:szCs w:val="26"/>
        </w:rPr>
        <w:t>hina</w:t>
      </w:r>
      <w:r w:rsidRPr="005648D1">
        <w:rPr>
          <w:rFonts w:ascii="Times New Roman" w:hAnsi="Times New Roman" w:cs="Times New Roman"/>
          <w:sz w:val="26"/>
          <w:szCs w:val="26"/>
        </w:rPr>
        <w:t xml:space="preserve"> Chemistry. 58 (2015) 29</w:t>
      </w:r>
      <w:r w:rsidR="00447D90">
        <w:rPr>
          <w:rFonts w:ascii="Times New Roman" w:hAnsi="Times New Roman" w:cs="Times New Roman"/>
          <w:sz w:val="26"/>
          <w:szCs w:val="26"/>
        </w:rPr>
        <w:t>-46</w:t>
      </w:r>
      <w:r w:rsidRPr="005648D1">
        <w:rPr>
          <w:rFonts w:ascii="Times New Roman" w:hAnsi="Times New Roman" w:cs="Times New Roman"/>
          <w:sz w:val="26"/>
          <w:szCs w:val="26"/>
        </w:rPr>
        <w:t>.</w:t>
      </w:r>
    </w:p>
    <w:p w14:paraId="657A81FB" w14:textId="3946DF38" w:rsidR="00D574B5" w:rsidRPr="005648D1" w:rsidRDefault="00447D90" w:rsidP="00415DF9">
      <w:pPr>
        <w:pStyle w:val="EndNoteBibliography"/>
        <w:spacing w:after="0" w:line="360" w:lineRule="auto"/>
        <w:ind w:left="284" w:hanging="284"/>
        <w:jc w:val="both"/>
        <w:rPr>
          <w:rFonts w:ascii="Times New Roman" w:hAnsi="Times New Roman" w:cs="Times New Roman"/>
          <w:sz w:val="26"/>
          <w:szCs w:val="26"/>
        </w:rPr>
      </w:pPr>
      <w:r w:rsidRPr="005648D1" w:rsidDel="00447D90">
        <w:rPr>
          <w:rFonts w:ascii="Times New Roman" w:hAnsi="Times New Roman" w:cs="Times New Roman"/>
          <w:sz w:val="26"/>
          <w:szCs w:val="26"/>
        </w:rPr>
        <w:t xml:space="preserve"> </w:t>
      </w:r>
      <w:r w:rsidR="00D574B5" w:rsidRPr="005648D1">
        <w:rPr>
          <w:rFonts w:ascii="Times New Roman" w:hAnsi="Times New Roman" w:cs="Times New Roman"/>
          <w:sz w:val="26"/>
          <w:szCs w:val="26"/>
        </w:rPr>
        <w:t>[48] Y. Román-Leshkov, J.N. Chheda, J.A. Dumesic, Phase Modifiers Promote Efficient Production of Hydroxymethylfurfural from Fructose, Science. 312 (2006) 1933-1937.</w:t>
      </w:r>
    </w:p>
    <w:p w14:paraId="5AF453C2"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[49] P.R. Patwardhan, B.H. Shanks, R.C. Brown, Product distribution from the fast pyrolysis of hemicellulose, ChemSusChem. 4 (2011) 636-643.</w:t>
      </w:r>
    </w:p>
    <w:p w14:paraId="34151DFC"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[50] A. Santos, P. Yustos, A. Quintanilla, S. Rodrı́guez, F. Garcı́a-Ochoa, Route of the catalytic oxidation of phenol in aqueous phase, Applied Catalysis B: Environmental. 39 (2002) 97-113.</w:t>
      </w:r>
    </w:p>
    <w:p w14:paraId="7BF3BBF3" w14:textId="77777777" w:rsidR="00D574B5" w:rsidRPr="005648D1" w:rsidRDefault="00D574B5" w:rsidP="00415DF9">
      <w:pPr>
        <w:pStyle w:val="EndNoteBibliography"/>
        <w:spacing w:after="0" w:line="360" w:lineRule="auto"/>
        <w:ind w:left="284" w:hanging="284"/>
        <w:jc w:val="both"/>
        <w:rPr>
          <w:rFonts w:ascii="Times New Roman" w:hAnsi="Times New Roman" w:cs="Times New Roman"/>
          <w:sz w:val="26"/>
          <w:szCs w:val="26"/>
        </w:rPr>
      </w:pPr>
      <w:r w:rsidRPr="005648D1">
        <w:rPr>
          <w:rFonts w:ascii="Times New Roman" w:hAnsi="Times New Roman" w:cs="Times New Roman"/>
          <w:sz w:val="26"/>
          <w:szCs w:val="26"/>
        </w:rPr>
        <w:t>[51] A. Corma, S. Iborra, A. Velty, Chemical routes for the transformation of biomass into chemicals, Chemical reviews. 107 (2007) 2411-2502.</w:t>
      </w:r>
    </w:p>
    <w:p w14:paraId="049DCCC1" w14:textId="0C90F8CB" w:rsidR="00CA0CA5" w:rsidRPr="005648D1" w:rsidRDefault="000668A7" w:rsidP="00415DF9">
      <w:pPr>
        <w:pStyle w:val="EndNoteBibliography"/>
        <w:spacing w:after="0" w:line="360" w:lineRule="auto"/>
        <w:ind w:left="284" w:hanging="284"/>
        <w:jc w:val="both"/>
        <w:rPr>
          <w:rFonts w:ascii="Times New Roman" w:eastAsia="Arial Unicode MS" w:hAnsi="Times New Roman" w:cs="Times New Roman"/>
          <w:i/>
          <w:iCs/>
          <w:color w:val="000000" w:themeColor="text1"/>
          <w:sz w:val="26"/>
          <w:szCs w:val="26"/>
        </w:rPr>
      </w:pPr>
      <w:r w:rsidRPr="005648D1">
        <w:rPr>
          <w:rFonts w:ascii="Times New Roman" w:hAnsi="Times New Roman" w:cs="Times New Roman"/>
          <w:sz w:val="26"/>
          <w:szCs w:val="26"/>
        </w:rPr>
        <w:fldChar w:fldCharType="end"/>
      </w:r>
    </w:p>
    <w:sectPr w:rsidR="00CA0CA5" w:rsidRPr="005648D1" w:rsidSect="00E50EDF">
      <w:pgSz w:w="11906" w:h="16838"/>
      <w:pgMar w:top="1134" w:right="1134"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Kozhevnikov, Ivan" w:date="2017-05-30T14:45:00Z" w:initials="KI">
    <w:p w14:paraId="3D30D0CB" w14:textId="14EB2485" w:rsidR="002C6E4F" w:rsidRPr="008E2CB2" w:rsidRDefault="002C6E4F">
      <w:pPr>
        <w:pStyle w:val="CommentText"/>
      </w:pPr>
      <w:r>
        <w:rPr>
          <w:rStyle w:val="CommentReference"/>
        </w:rPr>
        <w:annotationRef/>
      </w:r>
      <w:r>
        <w:t>What means 40 and 30 in there catalysts? (</w:t>
      </w:r>
      <w:proofErr w:type="spellStart"/>
      <w:r>
        <w:t>e.g</w:t>
      </w:r>
      <w:proofErr w:type="spellEnd"/>
      <w:r>
        <w:t xml:space="preserve"> 40%SiO</w:t>
      </w:r>
      <w:r>
        <w:rPr>
          <w:vertAlign w:val="subscript"/>
        </w:rPr>
        <w:t>2</w:t>
      </w:r>
      <w:r>
        <w:t>/TiO</w:t>
      </w:r>
      <w:r>
        <w:rPr>
          <w:vertAlign w:val="subscript"/>
        </w:rPr>
        <w:t>2</w:t>
      </w:r>
      <w:r>
        <w:t>-SO</w:t>
      </w:r>
      <w:r>
        <w:rPr>
          <w:vertAlign w:val="subscript"/>
        </w:rPr>
        <w:t>4</w:t>
      </w:r>
      <w:r>
        <w:rPr>
          <w:vertAlign w:val="superscript"/>
        </w:rPr>
        <w:t>2-</w:t>
      </w:r>
      <w:r>
        <w:t>)</w:t>
      </w:r>
    </w:p>
  </w:comment>
  <w:comment w:id="2" w:author="Kozhevnikov, Ivan" w:date="2017-06-01T10:52:00Z" w:initials="KI">
    <w:p w14:paraId="5832DE80" w14:textId="7814F41B" w:rsidR="002C6E4F" w:rsidRDefault="002C6E4F">
      <w:pPr>
        <w:pStyle w:val="CommentText"/>
      </w:pPr>
      <w:r>
        <w:rPr>
          <w:rStyle w:val="CommentReference"/>
        </w:rPr>
        <w:annotationRef/>
      </w:r>
      <w:r>
        <w:t xml:space="preserve">Should give a particle size, e.g. 40-100 </w:t>
      </w:r>
      <w:proofErr w:type="spellStart"/>
      <w:r>
        <w:t>μm</w:t>
      </w:r>
      <w:proofErr w:type="spellEnd"/>
    </w:p>
  </w:comment>
  <w:comment w:id="5" w:author="Kozhevnikov, Ivan" w:date="2017-06-01T11:09:00Z" w:initials="KI">
    <w:p w14:paraId="558636C4" w14:textId="4CBD1720" w:rsidR="002C6E4F" w:rsidRDefault="002C6E4F">
      <w:pPr>
        <w:pStyle w:val="CommentText"/>
      </w:pPr>
      <w:r>
        <w:rPr>
          <w:rStyle w:val="CommentReference"/>
        </w:rPr>
        <w:annotationRef/>
      </w:r>
      <w:r w:rsidR="004739C6">
        <w:t>Too many significant figures; I have cut one.</w:t>
      </w:r>
    </w:p>
  </w:comment>
  <w:comment w:id="6" w:author="Kozhevnikov, Ivan" w:date="2017-06-01T11:10:00Z" w:initials="KI">
    <w:p w14:paraId="01391AE2" w14:textId="68A975CA" w:rsidR="002C6E4F" w:rsidRDefault="002C6E4F">
      <w:pPr>
        <w:pStyle w:val="CommentText"/>
      </w:pPr>
      <w:r>
        <w:rPr>
          <w:rStyle w:val="CommentReference"/>
        </w:rPr>
        <w:annotationRef/>
      </w:r>
      <w:r>
        <w:t>Too many significant figures.</w:t>
      </w:r>
    </w:p>
  </w:comment>
  <w:comment w:id="7" w:author="Kozhevnikov, Ivan" w:date="2017-06-01T11:15:00Z" w:initials="KI">
    <w:p w14:paraId="61C8BBCA" w14:textId="61C8DBAA" w:rsidR="002C6E4F" w:rsidRDefault="002C6E4F">
      <w:pPr>
        <w:pStyle w:val="CommentText"/>
      </w:pPr>
      <w:r>
        <w:rPr>
          <w:rStyle w:val="CommentReference"/>
        </w:rPr>
        <w:annotationRef/>
      </w:r>
      <w:r>
        <w:t>Give labels for legend in the inset.</w:t>
      </w:r>
    </w:p>
  </w:comment>
  <w:comment w:id="8" w:author="Kozhevnikov, Ivan" w:date="2017-06-01T11:17:00Z" w:initials="KI">
    <w:p w14:paraId="75BFFA44" w14:textId="176B62A7" w:rsidR="002C6E4F" w:rsidRDefault="002C6E4F">
      <w:pPr>
        <w:pStyle w:val="CommentText"/>
      </w:pPr>
      <w:r>
        <w:rPr>
          <w:rStyle w:val="CommentReference"/>
        </w:rPr>
        <w:annotationRef/>
      </w:r>
      <w:r>
        <w:t>Too many significant figures.</w:t>
      </w:r>
    </w:p>
  </w:comment>
  <w:comment w:id="9" w:author="Kozhevnikov, Ivan" w:date="2017-06-01T15:37:00Z" w:initials="KI">
    <w:p w14:paraId="59D1D6BB" w14:textId="266C14A1" w:rsidR="00E478FA" w:rsidRDefault="00E478FA">
      <w:pPr>
        <w:pStyle w:val="CommentText"/>
      </w:pPr>
      <w:r>
        <w:rPr>
          <w:rStyle w:val="CommentReference"/>
        </w:rPr>
        <w:annotationRef/>
      </w:r>
      <w:r>
        <w:t>This is not clear, perhaps can be excluded.</w:t>
      </w:r>
    </w:p>
  </w:comment>
  <w:comment w:id="10" w:author="Kozhevnikov, Ivan" w:date="2017-06-01T12:40:00Z" w:initials="KI">
    <w:p w14:paraId="46A2CADC" w14:textId="5BF3D0DA" w:rsidR="002C6E4F" w:rsidRDefault="002C6E4F">
      <w:pPr>
        <w:pStyle w:val="CommentText"/>
      </w:pPr>
      <w:r>
        <w:rPr>
          <w:rStyle w:val="CommentReference"/>
        </w:rPr>
        <w:annotationRef/>
      </w:r>
      <w:r>
        <w:t xml:space="preserve">I suggest to exclude the text highlighted in green about the </w:t>
      </w:r>
      <w:proofErr w:type="spellStart"/>
      <w:r>
        <w:t>hexadecanoic</w:t>
      </w:r>
      <w:proofErr w:type="spellEnd"/>
      <w:r>
        <w:t xml:space="preserve"> acid. It does not look good.</w:t>
      </w:r>
    </w:p>
  </w:comment>
  <w:comment w:id="11" w:author="Kozhevnikov, Ivan" w:date="2017-06-01T13:07:00Z" w:initials="KI">
    <w:p w14:paraId="28EBA64E" w14:textId="340AF6EF" w:rsidR="002C6E4F" w:rsidRDefault="002C6E4F">
      <w:pPr>
        <w:pStyle w:val="CommentText"/>
      </w:pPr>
      <w:r>
        <w:rPr>
          <w:rStyle w:val="CommentReference"/>
        </w:rPr>
        <w:annotationRef/>
      </w:r>
      <w:r>
        <w:t>This</w:t>
      </w:r>
      <w:r w:rsidR="003A08F7">
        <w:t xml:space="preserve"> (marked green)</w:t>
      </w:r>
      <w:r>
        <w:t xml:space="preserve"> is not needed in conclusion.</w:t>
      </w:r>
    </w:p>
  </w:comment>
  <w:comment w:id="12" w:author="Kozhevnikov, Ivan" w:date="2017-06-01T13:17:00Z" w:initials="KI">
    <w:p w14:paraId="7DB65235" w14:textId="0B4FBC52" w:rsidR="002C6E4F" w:rsidRDefault="002C6E4F">
      <w:pPr>
        <w:pStyle w:val="CommentText"/>
      </w:pPr>
      <w:r>
        <w:rPr>
          <w:rStyle w:val="CommentReference"/>
        </w:rPr>
        <w:annotationRef/>
      </w:r>
      <w:r>
        <w:t xml:space="preserve">Fig. 12 does not look catchy, nor does it give any new information.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30D0CB" w15:done="0"/>
  <w15:commentEx w15:paraId="5832DE80" w15:done="0"/>
  <w15:commentEx w15:paraId="558636C4" w15:done="0"/>
  <w15:commentEx w15:paraId="01391AE2" w15:done="0"/>
  <w15:commentEx w15:paraId="61C8BBCA" w15:done="0"/>
  <w15:commentEx w15:paraId="75BFFA44" w15:done="0"/>
  <w15:commentEx w15:paraId="59D1D6BB" w15:done="0"/>
  <w15:commentEx w15:paraId="46A2CADC" w15:done="0"/>
  <w15:commentEx w15:paraId="28EBA64E" w15:done="0"/>
  <w15:commentEx w15:paraId="7DB652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31E9F" w14:textId="77777777" w:rsidR="005672D4" w:rsidRDefault="005672D4" w:rsidP="003C6715">
      <w:pPr>
        <w:spacing w:after="0" w:line="240" w:lineRule="auto"/>
      </w:pPr>
      <w:r>
        <w:separator/>
      </w:r>
    </w:p>
  </w:endnote>
  <w:endnote w:type="continuationSeparator" w:id="0">
    <w:p w14:paraId="182232D0" w14:textId="77777777" w:rsidR="005672D4" w:rsidRDefault="005672D4" w:rsidP="003C6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67894"/>
      <w:docPartObj>
        <w:docPartGallery w:val="Page Numbers (Bottom of Page)"/>
        <w:docPartUnique/>
      </w:docPartObj>
    </w:sdtPr>
    <w:sdtEndPr>
      <w:rPr>
        <w:rFonts w:ascii="Times New Roman" w:hAnsi="Times New Roman" w:cs="Times New Roman"/>
        <w:noProof/>
        <w:sz w:val="24"/>
        <w:szCs w:val="24"/>
      </w:rPr>
    </w:sdtEndPr>
    <w:sdtContent>
      <w:p w14:paraId="2B7126AD" w14:textId="77777777" w:rsidR="002C6E4F" w:rsidRPr="006640F3" w:rsidRDefault="002C6E4F">
        <w:pPr>
          <w:pStyle w:val="Footer"/>
          <w:jc w:val="center"/>
          <w:rPr>
            <w:rFonts w:ascii="Times New Roman" w:hAnsi="Times New Roman" w:cs="Times New Roman"/>
            <w:sz w:val="24"/>
            <w:szCs w:val="24"/>
          </w:rPr>
        </w:pPr>
        <w:r w:rsidRPr="006640F3">
          <w:rPr>
            <w:rFonts w:ascii="Times New Roman" w:hAnsi="Times New Roman" w:cs="Times New Roman"/>
            <w:sz w:val="24"/>
            <w:szCs w:val="24"/>
          </w:rPr>
          <w:fldChar w:fldCharType="begin"/>
        </w:r>
        <w:r w:rsidRPr="006640F3">
          <w:rPr>
            <w:rFonts w:ascii="Times New Roman" w:hAnsi="Times New Roman" w:cs="Times New Roman"/>
            <w:sz w:val="24"/>
            <w:szCs w:val="24"/>
          </w:rPr>
          <w:instrText xml:space="preserve"> PAGE   \* MERGEFORMAT </w:instrText>
        </w:r>
        <w:r w:rsidRPr="006640F3">
          <w:rPr>
            <w:rFonts w:ascii="Times New Roman" w:hAnsi="Times New Roman" w:cs="Times New Roman"/>
            <w:sz w:val="24"/>
            <w:szCs w:val="24"/>
          </w:rPr>
          <w:fldChar w:fldCharType="separate"/>
        </w:r>
        <w:r w:rsidR="006F5503">
          <w:rPr>
            <w:rFonts w:ascii="Times New Roman" w:hAnsi="Times New Roman" w:cs="Times New Roman"/>
            <w:noProof/>
            <w:sz w:val="24"/>
            <w:szCs w:val="24"/>
          </w:rPr>
          <w:t>4</w:t>
        </w:r>
        <w:r w:rsidRPr="006640F3">
          <w:rPr>
            <w:rFonts w:ascii="Times New Roman" w:hAnsi="Times New Roman" w:cs="Times New Roman"/>
            <w:noProof/>
            <w:sz w:val="24"/>
            <w:szCs w:val="24"/>
          </w:rPr>
          <w:fldChar w:fldCharType="end"/>
        </w:r>
      </w:p>
    </w:sdtContent>
  </w:sdt>
  <w:p w14:paraId="2EE58BC6" w14:textId="77777777" w:rsidR="002C6E4F" w:rsidRDefault="002C6E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321824"/>
      <w:docPartObj>
        <w:docPartGallery w:val="Page Numbers (Bottom of Page)"/>
        <w:docPartUnique/>
      </w:docPartObj>
    </w:sdtPr>
    <w:sdtEndPr>
      <w:rPr>
        <w:rFonts w:ascii="Times New Roman" w:hAnsi="Times New Roman" w:cs="Times New Roman"/>
        <w:noProof/>
        <w:sz w:val="24"/>
        <w:szCs w:val="24"/>
      </w:rPr>
    </w:sdtEndPr>
    <w:sdtContent>
      <w:p w14:paraId="5BFE7194" w14:textId="0F267872" w:rsidR="002C6E4F" w:rsidRPr="00A65832" w:rsidRDefault="002C6E4F">
        <w:pPr>
          <w:pStyle w:val="Footer"/>
          <w:jc w:val="center"/>
          <w:rPr>
            <w:rFonts w:ascii="Times New Roman" w:hAnsi="Times New Roman" w:cs="Times New Roman"/>
            <w:sz w:val="24"/>
            <w:szCs w:val="24"/>
          </w:rPr>
        </w:pPr>
        <w:r w:rsidRPr="00A65832">
          <w:rPr>
            <w:rFonts w:ascii="Times New Roman" w:hAnsi="Times New Roman" w:cs="Times New Roman"/>
            <w:sz w:val="24"/>
            <w:szCs w:val="24"/>
          </w:rPr>
          <w:fldChar w:fldCharType="begin"/>
        </w:r>
        <w:r w:rsidRPr="00A65832">
          <w:rPr>
            <w:rFonts w:ascii="Times New Roman" w:hAnsi="Times New Roman" w:cs="Times New Roman"/>
            <w:sz w:val="24"/>
            <w:szCs w:val="24"/>
          </w:rPr>
          <w:instrText xml:space="preserve"> PAGE   \* MERGEFORMAT </w:instrText>
        </w:r>
        <w:r w:rsidRPr="00A65832">
          <w:rPr>
            <w:rFonts w:ascii="Times New Roman" w:hAnsi="Times New Roman" w:cs="Times New Roman"/>
            <w:sz w:val="24"/>
            <w:szCs w:val="24"/>
          </w:rPr>
          <w:fldChar w:fldCharType="separate"/>
        </w:r>
        <w:r w:rsidR="006F5503">
          <w:rPr>
            <w:rFonts w:ascii="Times New Roman" w:hAnsi="Times New Roman" w:cs="Times New Roman"/>
            <w:noProof/>
            <w:sz w:val="24"/>
            <w:szCs w:val="24"/>
          </w:rPr>
          <w:t>20</w:t>
        </w:r>
        <w:r w:rsidRPr="00A65832">
          <w:rPr>
            <w:rFonts w:ascii="Times New Roman" w:hAnsi="Times New Roman" w:cs="Times New Roman"/>
            <w:noProof/>
            <w:sz w:val="24"/>
            <w:szCs w:val="24"/>
          </w:rPr>
          <w:fldChar w:fldCharType="end"/>
        </w:r>
      </w:p>
    </w:sdtContent>
  </w:sdt>
  <w:p w14:paraId="0FA70BA7" w14:textId="77777777" w:rsidR="002C6E4F" w:rsidRDefault="002C6E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99F74" w14:textId="77777777" w:rsidR="005672D4" w:rsidRDefault="005672D4" w:rsidP="003C6715">
      <w:pPr>
        <w:spacing w:after="0" w:line="240" w:lineRule="auto"/>
      </w:pPr>
      <w:r>
        <w:separator/>
      </w:r>
    </w:p>
  </w:footnote>
  <w:footnote w:type="continuationSeparator" w:id="0">
    <w:p w14:paraId="693F9F50" w14:textId="77777777" w:rsidR="005672D4" w:rsidRDefault="005672D4" w:rsidP="003C67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363AA"/>
    <w:multiLevelType w:val="hybridMultilevel"/>
    <w:tmpl w:val="A7F4D4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4A4157F"/>
    <w:multiLevelType w:val="multilevel"/>
    <w:tmpl w:val="AB788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D6E6F"/>
    <w:multiLevelType w:val="hybridMultilevel"/>
    <w:tmpl w:val="B0A6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A37EF"/>
    <w:multiLevelType w:val="hybridMultilevel"/>
    <w:tmpl w:val="F9303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BF2068"/>
    <w:multiLevelType w:val="hybridMultilevel"/>
    <w:tmpl w:val="B7C241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A72EC3"/>
    <w:multiLevelType w:val="hybridMultilevel"/>
    <w:tmpl w:val="E14EF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016D06"/>
    <w:multiLevelType w:val="hybridMultilevel"/>
    <w:tmpl w:val="1F8EDDF8"/>
    <w:lvl w:ilvl="0" w:tplc="D898D8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B345D8"/>
    <w:multiLevelType w:val="hybridMultilevel"/>
    <w:tmpl w:val="6DE8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DD4306"/>
    <w:multiLevelType w:val="multilevel"/>
    <w:tmpl w:val="E420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E50D97"/>
    <w:multiLevelType w:val="hybridMultilevel"/>
    <w:tmpl w:val="8FD66C6A"/>
    <w:lvl w:ilvl="0" w:tplc="04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0" w15:restartNumberingAfterBreak="0">
    <w:nsid w:val="6383550D"/>
    <w:multiLevelType w:val="multilevel"/>
    <w:tmpl w:val="3F90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0C7EA8"/>
    <w:multiLevelType w:val="hybridMultilevel"/>
    <w:tmpl w:val="A0E64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B54E6A"/>
    <w:multiLevelType w:val="hybridMultilevel"/>
    <w:tmpl w:val="1216332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0B47F0"/>
    <w:multiLevelType w:val="hybridMultilevel"/>
    <w:tmpl w:val="26A86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11"/>
  </w:num>
  <w:num w:numId="4">
    <w:abstractNumId w:val="1"/>
  </w:num>
  <w:num w:numId="5">
    <w:abstractNumId w:val="3"/>
  </w:num>
  <w:num w:numId="6">
    <w:abstractNumId w:val="5"/>
  </w:num>
  <w:num w:numId="7">
    <w:abstractNumId w:val="13"/>
  </w:num>
  <w:num w:numId="8">
    <w:abstractNumId w:val="0"/>
  </w:num>
  <w:num w:numId="9">
    <w:abstractNumId w:val="9"/>
  </w:num>
  <w:num w:numId="10">
    <w:abstractNumId w:val="4"/>
  </w:num>
  <w:num w:numId="11">
    <w:abstractNumId w:val="12"/>
  </w:num>
  <w:num w:numId="12">
    <w:abstractNumId w:val="2"/>
  </w:num>
  <w:num w:numId="13">
    <w:abstractNumId w:val="10"/>
  </w:num>
  <w:num w:numId="1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zhevnikov, Ivan">
    <w15:presenceInfo w15:providerId="AD" w15:userId="S-1-5-21-137024685-2204166116-4157399963-863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57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ibrational Spectroscopy shrik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x9sfe070szdoexvej50w2wdxp0ata0vfxe&quot;&gt;My EndNote Librarynew&lt;record-ids&gt;&lt;item&gt;35&lt;/item&gt;&lt;item&gt;42&lt;/item&gt;&lt;item&gt;66&lt;/item&gt;&lt;item&gt;67&lt;/item&gt;&lt;item&gt;78&lt;/item&gt;&lt;item&gt;79&lt;/item&gt;&lt;item&gt;80&lt;/item&gt;&lt;item&gt;94&lt;/item&gt;&lt;item&gt;101&lt;/item&gt;&lt;item&gt;104&lt;/item&gt;&lt;item&gt;128&lt;/item&gt;&lt;item&gt;130&lt;/item&gt;&lt;item&gt;131&lt;/item&gt;&lt;item&gt;137&lt;/item&gt;&lt;item&gt;139&lt;/item&gt;&lt;item&gt;140&lt;/item&gt;&lt;item&gt;141&lt;/item&gt;&lt;item&gt;143&lt;/item&gt;&lt;item&gt;145&lt;/item&gt;&lt;item&gt;146&lt;/item&gt;&lt;item&gt;147&lt;/item&gt;&lt;item&gt;150&lt;/item&gt;&lt;item&gt;151&lt;/item&gt;&lt;item&gt;155&lt;/item&gt;&lt;item&gt;156&lt;/item&gt;&lt;item&gt;168&lt;/item&gt;&lt;item&gt;174&lt;/item&gt;&lt;item&gt;176&lt;/item&gt;&lt;item&gt;186&lt;/item&gt;&lt;item&gt;189&lt;/item&gt;&lt;item&gt;190&lt;/item&gt;&lt;item&gt;191&lt;/item&gt;&lt;item&gt;192&lt;/item&gt;&lt;item&gt;193&lt;/item&gt;&lt;item&gt;195&lt;/item&gt;&lt;item&gt;196&lt;/item&gt;&lt;item&gt;197&lt;/item&gt;&lt;item&gt;198&lt;/item&gt;&lt;item&gt;199&lt;/item&gt;&lt;item&gt;200&lt;/item&gt;&lt;item&gt;202&lt;/item&gt;&lt;item&gt;203&lt;/item&gt;&lt;item&gt;204&lt;/item&gt;&lt;item&gt;205&lt;/item&gt;&lt;item&gt;206&lt;/item&gt;&lt;item&gt;207&lt;/item&gt;&lt;item&gt;208&lt;/item&gt;&lt;item&gt;209&lt;/item&gt;&lt;item&gt;210&lt;/item&gt;&lt;item&gt;211&lt;/item&gt;&lt;item&gt;213&lt;/item&gt;&lt;item&gt;214&lt;/item&gt;&lt;/record-ids&gt;&lt;/item&gt;&lt;/Libraries&gt;"/>
  </w:docVars>
  <w:rsids>
    <w:rsidRoot w:val="00B3511C"/>
    <w:rsid w:val="00000D4B"/>
    <w:rsid w:val="00001685"/>
    <w:rsid w:val="00001914"/>
    <w:rsid w:val="00001B4E"/>
    <w:rsid w:val="000020A1"/>
    <w:rsid w:val="00002165"/>
    <w:rsid w:val="0000457C"/>
    <w:rsid w:val="00004FD7"/>
    <w:rsid w:val="000050F3"/>
    <w:rsid w:val="000059B5"/>
    <w:rsid w:val="00007255"/>
    <w:rsid w:val="0000766D"/>
    <w:rsid w:val="00007A80"/>
    <w:rsid w:val="00010F3C"/>
    <w:rsid w:val="00011083"/>
    <w:rsid w:val="000114DC"/>
    <w:rsid w:val="00011B96"/>
    <w:rsid w:val="00011F01"/>
    <w:rsid w:val="000123D8"/>
    <w:rsid w:val="000126C2"/>
    <w:rsid w:val="00012A07"/>
    <w:rsid w:val="00012C21"/>
    <w:rsid w:val="0001374A"/>
    <w:rsid w:val="000138D2"/>
    <w:rsid w:val="000138FD"/>
    <w:rsid w:val="0001409E"/>
    <w:rsid w:val="00014A91"/>
    <w:rsid w:val="00015FB4"/>
    <w:rsid w:val="00016668"/>
    <w:rsid w:val="00017634"/>
    <w:rsid w:val="000201A2"/>
    <w:rsid w:val="00020B74"/>
    <w:rsid w:val="0002120C"/>
    <w:rsid w:val="000213FF"/>
    <w:rsid w:val="00021F49"/>
    <w:rsid w:val="00023B4E"/>
    <w:rsid w:val="00024391"/>
    <w:rsid w:val="000250E1"/>
    <w:rsid w:val="000252BC"/>
    <w:rsid w:val="000261AB"/>
    <w:rsid w:val="00027280"/>
    <w:rsid w:val="00027ED4"/>
    <w:rsid w:val="00031B02"/>
    <w:rsid w:val="00031B54"/>
    <w:rsid w:val="000325A2"/>
    <w:rsid w:val="00033BD5"/>
    <w:rsid w:val="0003472F"/>
    <w:rsid w:val="00034E86"/>
    <w:rsid w:val="0003630F"/>
    <w:rsid w:val="000369A5"/>
    <w:rsid w:val="0003704A"/>
    <w:rsid w:val="000377FE"/>
    <w:rsid w:val="00037C05"/>
    <w:rsid w:val="00040725"/>
    <w:rsid w:val="0004073E"/>
    <w:rsid w:val="0004123A"/>
    <w:rsid w:val="000412FE"/>
    <w:rsid w:val="00043303"/>
    <w:rsid w:val="0004352D"/>
    <w:rsid w:val="00043779"/>
    <w:rsid w:val="0004383B"/>
    <w:rsid w:val="00043D6C"/>
    <w:rsid w:val="000445FD"/>
    <w:rsid w:val="00044866"/>
    <w:rsid w:val="00044C40"/>
    <w:rsid w:val="00045432"/>
    <w:rsid w:val="00045E4A"/>
    <w:rsid w:val="00046C66"/>
    <w:rsid w:val="00046C99"/>
    <w:rsid w:val="00050C94"/>
    <w:rsid w:val="0005110B"/>
    <w:rsid w:val="00051D9A"/>
    <w:rsid w:val="00052245"/>
    <w:rsid w:val="00053599"/>
    <w:rsid w:val="000538BC"/>
    <w:rsid w:val="000542F0"/>
    <w:rsid w:val="0005447A"/>
    <w:rsid w:val="000563F0"/>
    <w:rsid w:val="00056E08"/>
    <w:rsid w:val="00057B08"/>
    <w:rsid w:val="00062563"/>
    <w:rsid w:val="00062CD8"/>
    <w:rsid w:val="00062F46"/>
    <w:rsid w:val="00063565"/>
    <w:rsid w:val="00063683"/>
    <w:rsid w:val="00063D17"/>
    <w:rsid w:val="00065109"/>
    <w:rsid w:val="0006564D"/>
    <w:rsid w:val="00065CF3"/>
    <w:rsid w:val="000668A7"/>
    <w:rsid w:val="00066A7D"/>
    <w:rsid w:val="00067670"/>
    <w:rsid w:val="00067E9F"/>
    <w:rsid w:val="00072B9A"/>
    <w:rsid w:val="000738FF"/>
    <w:rsid w:val="00073A64"/>
    <w:rsid w:val="00075D38"/>
    <w:rsid w:val="00075F4F"/>
    <w:rsid w:val="00076475"/>
    <w:rsid w:val="00076881"/>
    <w:rsid w:val="000777BD"/>
    <w:rsid w:val="00080069"/>
    <w:rsid w:val="00080323"/>
    <w:rsid w:val="000805AF"/>
    <w:rsid w:val="000810D0"/>
    <w:rsid w:val="000812B0"/>
    <w:rsid w:val="0008132B"/>
    <w:rsid w:val="00081412"/>
    <w:rsid w:val="000817B1"/>
    <w:rsid w:val="00082C18"/>
    <w:rsid w:val="000846AE"/>
    <w:rsid w:val="000855D3"/>
    <w:rsid w:val="0008678A"/>
    <w:rsid w:val="00086C83"/>
    <w:rsid w:val="0008720F"/>
    <w:rsid w:val="000901E6"/>
    <w:rsid w:val="00091085"/>
    <w:rsid w:val="00091618"/>
    <w:rsid w:val="0009371B"/>
    <w:rsid w:val="00093935"/>
    <w:rsid w:val="00093B05"/>
    <w:rsid w:val="0009464B"/>
    <w:rsid w:val="000951F6"/>
    <w:rsid w:val="00095341"/>
    <w:rsid w:val="00095E6E"/>
    <w:rsid w:val="00096D2D"/>
    <w:rsid w:val="00097C06"/>
    <w:rsid w:val="000A0634"/>
    <w:rsid w:val="000A10D2"/>
    <w:rsid w:val="000A1496"/>
    <w:rsid w:val="000A1807"/>
    <w:rsid w:val="000A22D6"/>
    <w:rsid w:val="000A2438"/>
    <w:rsid w:val="000A3B92"/>
    <w:rsid w:val="000A3D26"/>
    <w:rsid w:val="000A41DC"/>
    <w:rsid w:val="000A66E4"/>
    <w:rsid w:val="000A6A05"/>
    <w:rsid w:val="000A6FFF"/>
    <w:rsid w:val="000A7C47"/>
    <w:rsid w:val="000B0E29"/>
    <w:rsid w:val="000B1F2E"/>
    <w:rsid w:val="000B3AE0"/>
    <w:rsid w:val="000B3B60"/>
    <w:rsid w:val="000B3C76"/>
    <w:rsid w:val="000B487F"/>
    <w:rsid w:val="000B4E1B"/>
    <w:rsid w:val="000B5023"/>
    <w:rsid w:val="000B573B"/>
    <w:rsid w:val="000B5983"/>
    <w:rsid w:val="000B5D25"/>
    <w:rsid w:val="000B6278"/>
    <w:rsid w:val="000B639D"/>
    <w:rsid w:val="000B63FD"/>
    <w:rsid w:val="000B740B"/>
    <w:rsid w:val="000B7A2F"/>
    <w:rsid w:val="000B7E61"/>
    <w:rsid w:val="000B7F73"/>
    <w:rsid w:val="000C1790"/>
    <w:rsid w:val="000C17A4"/>
    <w:rsid w:val="000C19BA"/>
    <w:rsid w:val="000C1FA6"/>
    <w:rsid w:val="000C2060"/>
    <w:rsid w:val="000C2F82"/>
    <w:rsid w:val="000C4CA4"/>
    <w:rsid w:val="000C56D5"/>
    <w:rsid w:val="000C5E08"/>
    <w:rsid w:val="000C6949"/>
    <w:rsid w:val="000C74F3"/>
    <w:rsid w:val="000C77AE"/>
    <w:rsid w:val="000C7B67"/>
    <w:rsid w:val="000C7E1C"/>
    <w:rsid w:val="000D02CB"/>
    <w:rsid w:val="000D1CD9"/>
    <w:rsid w:val="000D22BC"/>
    <w:rsid w:val="000D2D83"/>
    <w:rsid w:val="000D33E5"/>
    <w:rsid w:val="000D397B"/>
    <w:rsid w:val="000D4A77"/>
    <w:rsid w:val="000D4C66"/>
    <w:rsid w:val="000D5937"/>
    <w:rsid w:val="000D66FB"/>
    <w:rsid w:val="000D6742"/>
    <w:rsid w:val="000D711A"/>
    <w:rsid w:val="000D728A"/>
    <w:rsid w:val="000D7A0D"/>
    <w:rsid w:val="000D7E94"/>
    <w:rsid w:val="000E0196"/>
    <w:rsid w:val="000E09B1"/>
    <w:rsid w:val="000E17CF"/>
    <w:rsid w:val="000E301C"/>
    <w:rsid w:val="000E4481"/>
    <w:rsid w:val="000E448C"/>
    <w:rsid w:val="000E4858"/>
    <w:rsid w:val="000E4A58"/>
    <w:rsid w:val="000E4ADF"/>
    <w:rsid w:val="000E6207"/>
    <w:rsid w:val="000E6D3A"/>
    <w:rsid w:val="000E794B"/>
    <w:rsid w:val="000F035E"/>
    <w:rsid w:val="000F0718"/>
    <w:rsid w:val="000F0F98"/>
    <w:rsid w:val="000F1563"/>
    <w:rsid w:val="000F3354"/>
    <w:rsid w:val="000F3B4B"/>
    <w:rsid w:val="000F3D41"/>
    <w:rsid w:val="000F6296"/>
    <w:rsid w:val="000F6A7E"/>
    <w:rsid w:val="000F7D65"/>
    <w:rsid w:val="00100622"/>
    <w:rsid w:val="001007D6"/>
    <w:rsid w:val="001021A6"/>
    <w:rsid w:val="001043C6"/>
    <w:rsid w:val="0010548C"/>
    <w:rsid w:val="001059B0"/>
    <w:rsid w:val="00105DB0"/>
    <w:rsid w:val="00105E4E"/>
    <w:rsid w:val="00106E63"/>
    <w:rsid w:val="00107F57"/>
    <w:rsid w:val="00110419"/>
    <w:rsid w:val="00110505"/>
    <w:rsid w:val="001107CE"/>
    <w:rsid w:val="00110C1A"/>
    <w:rsid w:val="0011152F"/>
    <w:rsid w:val="001115EF"/>
    <w:rsid w:val="00111E50"/>
    <w:rsid w:val="00112C4C"/>
    <w:rsid w:val="00113572"/>
    <w:rsid w:val="0011424F"/>
    <w:rsid w:val="00114DC4"/>
    <w:rsid w:val="001162A0"/>
    <w:rsid w:val="00116CDC"/>
    <w:rsid w:val="00121480"/>
    <w:rsid w:val="001216BF"/>
    <w:rsid w:val="0012212A"/>
    <w:rsid w:val="001237AB"/>
    <w:rsid w:val="00123F76"/>
    <w:rsid w:val="00127726"/>
    <w:rsid w:val="00127938"/>
    <w:rsid w:val="00127C97"/>
    <w:rsid w:val="0013140B"/>
    <w:rsid w:val="00131824"/>
    <w:rsid w:val="00132B7A"/>
    <w:rsid w:val="00133F90"/>
    <w:rsid w:val="0013434D"/>
    <w:rsid w:val="00134462"/>
    <w:rsid w:val="0013520D"/>
    <w:rsid w:val="00135603"/>
    <w:rsid w:val="00135837"/>
    <w:rsid w:val="00135B4B"/>
    <w:rsid w:val="00135F91"/>
    <w:rsid w:val="0013751C"/>
    <w:rsid w:val="00140202"/>
    <w:rsid w:val="00141087"/>
    <w:rsid w:val="00141448"/>
    <w:rsid w:val="001418B5"/>
    <w:rsid w:val="00141F0C"/>
    <w:rsid w:val="00142443"/>
    <w:rsid w:val="00142512"/>
    <w:rsid w:val="0014296D"/>
    <w:rsid w:val="00142EAF"/>
    <w:rsid w:val="0014375D"/>
    <w:rsid w:val="0014484D"/>
    <w:rsid w:val="00144C86"/>
    <w:rsid w:val="001468AD"/>
    <w:rsid w:val="00147C03"/>
    <w:rsid w:val="00147C70"/>
    <w:rsid w:val="001506D6"/>
    <w:rsid w:val="00150988"/>
    <w:rsid w:val="00151626"/>
    <w:rsid w:val="001516CA"/>
    <w:rsid w:val="0015245E"/>
    <w:rsid w:val="00152F63"/>
    <w:rsid w:val="00153F26"/>
    <w:rsid w:val="00154139"/>
    <w:rsid w:val="0015428C"/>
    <w:rsid w:val="001554FC"/>
    <w:rsid w:val="001564F4"/>
    <w:rsid w:val="00156A7B"/>
    <w:rsid w:val="00157381"/>
    <w:rsid w:val="001573AA"/>
    <w:rsid w:val="001602DA"/>
    <w:rsid w:val="00160421"/>
    <w:rsid w:val="001605B9"/>
    <w:rsid w:val="00161155"/>
    <w:rsid w:val="00161364"/>
    <w:rsid w:val="00161C34"/>
    <w:rsid w:val="00161EA4"/>
    <w:rsid w:val="001621E6"/>
    <w:rsid w:val="001622EC"/>
    <w:rsid w:val="001631D9"/>
    <w:rsid w:val="001635A0"/>
    <w:rsid w:val="001636F3"/>
    <w:rsid w:val="00165302"/>
    <w:rsid w:val="00165B72"/>
    <w:rsid w:val="00167C87"/>
    <w:rsid w:val="001704E9"/>
    <w:rsid w:val="00170E1B"/>
    <w:rsid w:val="001711D6"/>
    <w:rsid w:val="0017126B"/>
    <w:rsid w:val="0017220F"/>
    <w:rsid w:val="001727A5"/>
    <w:rsid w:val="00172B3A"/>
    <w:rsid w:val="00172CDB"/>
    <w:rsid w:val="00172E2F"/>
    <w:rsid w:val="0017466C"/>
    <w:rsid w:val="00176F7E"/>
    <w:rsid w:val="001775E0"/>
    <w:rsid w:val="0017777A"/>
    <w:rsid w:val="001777B2"/>
    <w:rsid w:val="00177FE6"/>
    <w:rsid w:val="00180095"/>
    <w:rsid w:val="0018047A"/>
    <w:rsid w:val="0018080E"/>
    <w:rsid w:val="00181E35"/>
    <w:rsid w:val="00181F16"/>
    <w:rsid w:val="00183130"/>
    <w:rsid w:val="0018419A"/>
    <w:rsid w:val="00184D8C"/>
    <w:rsid w:val="00185574"/>
    <w:rsid w:val="00186368"/>
    <w:rsid w:val="001874DA"/>
    <w:rsid w:val="00190394"/>
    <w:rsid w:val="00190829"/>
    <w:rsid w:val="00190CC7"/>
    <w:rsid w:val="0019398E"/>
    <w:rsid w:val="00194428"/>
    <w:rsid w:val="00194EF2"/>
    <w:rsid w:val="00195561"/>
    <w:rsid w:val="001A0CC7"/>
    <w:rsid w:val="001A6E34"/>
    <w:rsid w:val="001A76E7"/>
    <w:rsid w:val="001B03A1"/>
    <w:rsid w:val="001B03C0"/>
    <w:rsid w:val="001B0498"/>
    <w:rsid w:val="001B18FE"/>
    <w:rsid w:val="001B1C14"/>
    <w:rsid w:val="001B200B"/>
    <w:rsid w:val="001B3547"/>
    <w:rsid w:val="001B38E4"/>
    <w:rsid w:val="001B39F9"/>
    <w:rsid w:val="001B3C28"/>
    <w:rsid w:val="001B4BE9"/>
    <w:rsid w:val="001B4F4A"/>
    <w:rsid w:val="001B50DD"/>
    <w:rsid w:val="001B5851"/>
    <w:rsid w:val="001B5B46"/>
    <w:rsid w:val="001B62C3"/>
    <w:rsid w:val="001B6419"/>
    <w:rsid w:val="001B6D69"/>
    <w:rsid w:val="001B7309"/>
    <w:rsid w:val="001B746C"/>
    <w:rsid w:val="001B77D9"/>
    <w:rsid w:val="001B77FA"/>
    <w:rsid w:val="001B78ED"/>
    <w:rsid w:val="001C0967"/>
    <w:rsid w:val="001C0BAA"/>
    <w:rsid w:val="001C0BDC"/>
    <w:rsid w:val="001C0E18"/>
    <w:rsid w:val="001C0E64"/>
    <w:rsid w:val="001C1369"/>
    <w:rsid w:val="001C16D0"/>
    <w:rsid w:val="001C1C3C"/>
    <w:rsid w:val="001C1C53"/>
    <w:rsid w:val="001C2551"/>
    <w:rsid w:val="001C30E5"/>
    <w:rsid w:val="001C31B2"/>
    <w:rsid w:val="001C3A9E"/>
    <w:rsid w:val="001C40C8"/>
    <w:rsid w:val="001C40E8"/>
    <w:rsid w:val="001C54E8"/>
    <w:rsid w:val="001C5FC2"/>
    <w:rsid w:val="001C6186"/>
    <w:rsid w:val="001C62E9"/>
    <w:rsid w:val="001C668F"/>
    <w:rsid w:val="001C6F66"/>
    <w:rsid w:val="001C75EE"/>
    <w:rsid w:val="001C75F8"/>
    <w:rsid w:val="001C7D92"/>
    <w:rsid w:val="001D12A0"/>
    <w:rsid w:val="001D13C1"/>
    <w:rsid w:val="001D2F21"/>
    <w:rsid w:val="001D3C7A"/>
    <w:rsid w:val="001D52AD"/>
    <w:rsid w:val="001D52CD"/>
    <w:rsid w:val="001D5741"/>
    <w:rsid w:val="001D575A"/>
    <w:rsid w:val="001D5919"/>
    <w:rsid w:val="001D6DF7"/>
    <w:rsid w:val="001D7C9A"/>
    <w:rsid w:val="001D7FF3"/>
    <w:rsid w:val="001E0621"/>
    <w:rsid w:val="001E076E"/>
    <w:rsid w:val="001E25D1"/>
    <w:rsid w:val="001E31C8"/>
    <w:rsid w:val="001E3595"/>
    <w:rsid w:val="001E578F"/>
    <w:rsid w:val="001E5EA6"/>
    <w:rsid w:val="001E6F08"/>
    <w:rsid w:val="001E717D"/>
    <w:rsid w:val="001E74B7"/>
    <w:rsid w:val="001F01B4"/>
    <w:rsid w:val="001F1AC4"/>
    <w:rsid w:val="001F2CC4"/>
    <w:rsid w:val="001F39AB"/>
    <w:rsid w:val="001F3A22"/>
    <w:rsid w:val="001F4315"/>
    <w:rsid w:val="001F50C0"/>
    <w:rsid w:val="001F599C"/>
    <w:rsid w:val="001F6086"/>
    <w:rsid w:val="001F6127"/>
    <w:rsid w:val="001F7804"/>
    <w:rsid w:val="001F7FE9"/>
    <w:rsid w:val="002017B3"/>
    <w:rsid w:val="00201C40"/>
    <w:rsid w:val="002027CF"/>
    <w:rsid w:val="0020332A"/>
    <w:rsid w:val="00203848"/>
    <w:rsid w:val="00205183"/>
    <w:rsid w:val="0020598B"/>
    <w:rsid w:val="00207226"/>
    <w:rsid w:val="00207EB3"/>
    <w:rsid w:val="002105B1"/>
    <w:rsid w:val="00210AEF"/>
    <w:rsid w:val="00211AC4"/>
    <w:rsid w:val="00211F7C"/>
    <w:rsid w:val="0021356D"/>
    <w:rsid w:val="002136AD"/>
    <w:rsid w:val="002146AD"/>
    <w:rsid w:val="00215318"/>
    <w:rsid w:val="00215653"/>
    <w:rsid w:val="0021570B"/>
    <w:rsid w:val="00215CBA"/>
    <w:rsid w:val="00215D8D"/>
    <w:rsid w:val="002164EE"/>
    <w:rsid w:val="00222607"/>
    <w:rsid w:val="00222C22"/>
    <w:rsid w:val="00224CDD"/>
    <w:rsid w:val="00225994"/>
    <w:rsid w:val="00226413"/>
    <w:rsid w:val="00226445"/>
    <w:rsid w:val="00226D26"/>
    <w:rsid w:val="002270B5"/>
    <w:rsid w:val="00227C47"/>
    <w:rsid w:val="00227D61"/>
    <w:rsid w:val="0023073E"/>
    <w:rsid w:val="00232FC9"/>
    <w:rsid w:val="00233267"/>
    <w:rsid w:val="00233362"/>
    <w:rsid w:val="00233D13"/>
    <w:rsid w:val="002346BA"/>
    <w:rsid w:val="0023581B"/>
    <w:rsid w:val="00235E3E"/>
    <w:rsid w:val="002365DF"/>
    <w:rsid w:val="002373F9"/>
    <w:rsid w:val="00237B8C"/>
    <w:rsid w:val="002406F4"/>
    <w:rsid w:val="00241985"/>
    <w:rsid w:val="00243F42"/>
    <w:rsid w:val="00244796"/>
    <w:rsid w:val="00244DF2"/>
    <w:rsid w:val="0024521F"/>
    <w:rsid w:val="00245224"/>
    <w:rsid w:val="00245501"/>
    <w:rsid w:val="002458E2"/>
    <w:rsid w:val="00245A3B"/>
    <w:rsid w:val="00245AB6"/>
    <w:rsid w:val="00245EA3"/>
    <w:rsid w:val="00246C0C"/>
    <w:rsid w:val="00246E98"/>
    <w:rsid w:val="00247408"/>
    <w:rsid w:val="002503E5"/>
    <w:rsid w:val="0025154A"/>
    <w:rsid w:val="00251842"/>
    <w:rsid w:val="00251E46"/>
    <w:rsid w:val="00252628"/>
    <w:rsid w:val="00254438"/>
    <w:rsid w:val="00254A0B"/>
    <w:rsid w:val="00254F02"/>
    <w:rsid w:val="0025548F"/>
    <w:rsid w:val="00256328"/>
    <w:rsid w:val="0026077F"/>
    <w:rsid w:val="00261997"/>
    <w:rsid w:val="00261C3B"/>
    <w:rsid w:val="00262EA3"/>
    <w:rsid w:val="002638A0"/>
    <w:rsid w:val="00263E1B"/>
    <w:rsid w:val="0026438B"/>
    <w:rsid w:val="00264B28"/>
    <w:rsid w:val="00264EE1"/>
    <w:rsid w:val="002658CC"/>
    <w:rsid w:val="002662BD"/>
    <w:rsid w:val="00266377"/>
    <w:rsid w:val="00266401"/>
    <w:rsid w:val="00266E74"/>
    <w:rsid w:val="00270BDE"/>
    <w:rsid w:val="002710F1"/>
    <w:rsid w:val="0027139C"/>
    <w:rsid w:val="002717B2"/>
    <w:rsid w:val="00271877"/>
    <w:rsid w:val="00272EB3"/>
    <w:rsid w:val="00273B19"/>
    <w:rsid w:val="00274FFE"/>
    <w:rsid w:val="0027625A"/>
    <w:rsid w:val="00276B53"/>
    <w:rsid w:val="00276CAB"/>
    <w:rsid w:val="00277775"/>
    <w:rsid w:val="00280352"/>
    <w:rsid w:val="00281AD6"/>
    <w:rsid w:val="00281FEC"/>
    <w:rsid w:val="00282236"/>
    <w:rsid w:val="002823DF"/>
    <w:rsid w:val="002824F3"/>
    <w:rsid w:val="002834A5"/>
    <w:rsid w:val="00283840"/>
    <w:rsid w:val="00285611"/>
    <w:rsid w:val="00285C68"/>
    <w:rsid w:val="002861CB"/>
    <w:rsid w:val="002868E5"/>
    <w:rsid w:val="002878DB"/>
    <w:rsid w:val="00290540"/>
    <w:rsid w:val="00290575"/>
    <w:rsid w:val="00290E90"/>
    <w:rsid w:val="00290F23"/>
    <w:rsid w:val="002916C0"/>
    <w:rsid w:val="002917BF"/>
    <w:rsid w:val="00291C8D"/>
    <w:rsid w:val="00291D6D"/>
    <w:rsid w:val="00292136"/>
    <w:rsid w:val="00292168"/>
    <w:rsid w:val="00292241"/>
    <w:rsid w:val="00292FEF"/>
    <w:rsid w:val="002947AD"/>
    <w:rsid w:val="002950A6"/>
    <w:rsid w:val="00296560"/>
    <w:rsid w:val="00296F54"/>
    <w:rsid w:val="002A04E0"/>
    <w:rsid w:val="002A07F4"/>
    <w:rsid w:val="002A0C4A"/>
    <w:rsid w:val="002A1BA5"/>
    <w:rsid w:val="002A26BB"/>
    <w:rsid w:val="002A2EF9"/>
    <w:rsid w:val="002A325A"/>
    <w:rsid w:val="002A33B1"/>
    <w:rsid w:val="002A3E31"/>
    <w:rsid w:val="002A41B9"/>
    <w:rsid w:val="002A6328"/>
    <w:rsid w:val="002B1169"/>
    <w:rsid w:val="002B176A"/>
    <w:rsid w:val="002B1F84"/>
    <w:rsid w:val="002B20B9"/>
    <w:rsid w:val="002B2BF6"/>
    <w:rsid w:val="002B36A2"/>
    <w:rsid w:val="002B42CE"/>
    <w:rsid w:val="002B6B65"/>
    <w:rsid w:val="002B6BD5"/>
    <w:rsid w:val="002B7C46"/>
    <w:rsid w:val="002C0907"/>
    <w:rsid w:val="002C1B56"/>
    <w:rsid w:val="002C1B59"/>
    <w:rsid w:val="002C2179"/>
    <w:rsid w:val="002C25A1"/>
    <w:rsid w:val="002C420A"/>
    <w:rsid w:val="002C4751"/>
    <w:rsid w:val="002C47DE"/>
    <w:rsid w:val="002C4C1B"/>
    <w:rsid w:val="002C513D"/>
    <w:rsid w:val="002C532E"/>
    <w:rsid w:val="002C58F2"/>
    <w:rsid w:val="002C5D7D"/>
    <w:rsid w:val="002C5F5C"/>
    <w:rsid w:val="002C6E4F"/>
    <w:rsid w:val="002C70EF"/>
    <w:rsid w:val="002C77B9"/>
    <w:rsid w:val="002D00A6"/>
    <w:rsid w:val="002D0264"/>
    <w:rsid w:val="002D2B3D"/>
    <w:rsid w:val="002D3A7D"/>
    <w:rsid w:val="002D43AE"/>
    <w:rsid w:val="002D4605"/>
    <w:rsid w:val="002D5954"/>
    <w:rsid w:val="002D6778"/>
    <w:rsid w:val="002D70A6"/>
    <w:rsid w:val="002E03EA"/>
    <w:rsid w:val="002E087E"/>
    <w:rsid w:val="002E1FF7"/>
    <w:rsid w:val="002E2976"/>
    <w:rsid w:val="002E3254"/>
    <w:rsid w:val="002E354A"/>
    <w:rsid w:val="002E3E79"/>
    <w:rsid w:val="002E4BB5"/>
    <w:rsid w:val="002E5B9A"/>
    <w:rsid w:val="002E5CE7"/>
    <w:rsid w:val="002E6EE7"/>
    <w:rsid w:val="002E7589"/>
    <w:rsid w:val="002E77FB"/>
    <w:rsid w:val="002E7873"/>
    <w:rsid w:val="002F07A1"/>
    <w:rsid w:val="002F2B3D"/>
    <w:rsid w:val="002F3034"/>
    <w:rsid w:val="002F4173"/>
    <w:rsid w:val="002F50C6"/>
    <w:rsid w:val="002F578A"/>
    <w:rsid w:val="002F657A"/>
    <w:rsid w:val="002F66A0"/>
    <w:rsid w:val="002F7298"/>
    <w:rsid w:val="002F73D0"/>
    <w:rsid w:val="002F748A"/>
    <w:rsid w:val="002F7721"/>
    <w:rsid w:val="00300EB6"/>
    <w:rsid w:val="00300F4D"/>
    <w:rsid w:val="00301CAE"/>
    <w:rsid w:val="003037A6"/>
    <w:rsid w:val="003047EE"/>
    <w:rsid w:val="003059BD"/>
    <w:rsid w:val="0030650F"/>
    <w:rsid w:val="0031145F"/>
    <w:rsid w:val="00311AA2"/>
    <w:rsid w:val="00311BEC"/>
    <w:rsid w:val="00311BFD"/>
    <w:rsid w:val="00312A00"/>
    <w:rsid w:val="00312C5D"/>
    <w:rsid w:val="00313C79"/>
    <w:rsid w:val="003140F1"/>
    <w:rsid w:val="00314460"/>
    <w:rsid w:val="003147DF"/>
    <w:rsid w:val="00314904"/>
    <w:rsid w:val="00315402"/>
    <w:rsid w:val="0031613C"/>
    <w:rsid w:val="00316269"/>
    <w:rsid w:val="00316B62"/>
    <w:rsid w:val="00322D98"/>
    <w:rsid w:val="0032308C"/>
    <w:rsid w:val="0032312C"/>
    <w:rsid w:val="003235F1"/>
    <w:rsid w:val="003236F7"/>
    <w:rsid w:val="00323934"/>
    <w:rsid w:val="00324C05"/>
    <w:rsid w:val="00326CCF"/>
    <w:rsid w:val="003271D7"/>
    <w:rsid w:val="0033021D"/>
    <w:rsid w:val="003309D3"/>
    <w:rsid w:val="00330AE6"/>
    <w:rsid w:val="00330E62"/>
    <w:rsid w:val="00331405"/>
    <w:rsid w:val="00331755"/>
    <w:rsid w:val="00332221"/>
    <w:rsid w:val="00332563"/>
    <w:rsid w:val="00332582"/>
    <w:rsid w:val="00332DE7"/>
    <w:rsid w:val="003330F3"/>
    <w:rsid w:val="00333AFA"/>
    <w:rsid w:val="003342C4"/>
    <w:rsid w:val="0033434A"/>
    <w:rsid w:val="00334603"/>
    <w:rsid w:val="00334C83"/>
    <w:rsid w:val="00334FC2"/>
    <w:rsid w:val="00334FC7"/>
    <w:rsid w:val="00336079"/>
    <w:rsid w:val="00337168"/>
    <w:rsid w:val="00337BC8"/>
    <w:rsid w:val="003417DB"/>
    <w:rsid w:val="00341FC3"/>
    <w:rsid w:val="003429FD"/>
    <w:rsid w:val="003432BA"/>
    <w:rsid w:val="003438D9"/>
    <w:rsid w:val="00343DB2"/>
    <w:rsid w:val="00344FD6"/>
    <w:rsid w:val="003451FA"/>
    <w:rsid w:val="0034754C"/>
    <w:rsid w:val="00347E87"/>
    <w:rsid w:val="003501B6"/>
    <w:rsid w:val="00350215"/>
    <w:rsid w:val="00350470"/>
    <w:rsid w:val="003504BC"/>
    <w:rsid w:val="00351D34"/>
    <w:rsid w:val="0035226C"/>
    <w:rsid w:val="003545CA"/>
    <w:rsid w:val="0035479B"/>
    <w:rsid w:val="00354BC6"/>
    <w:rsid w:val="00354C8E"/>
    <w:rsid w:val="00355CF5"/>
    <w:rsid w:val="00355F5F"/>
    <w:rsid w:val="00356087"/>
    <w:rsid w:val="00356604"/>
    <w:rsid w:val="00356961"/>
    <w:rsid w:val="00356DF7"/>
    <w:rsid w:val="0035724A"/>
    <w:rsid w:val="0035725F"/>
    <w:rsid w:val="00357E4F"/>
    <w:rsid w:val="00357F09"/>
    <w:rsid w:val="00357FB4"/>
    <w:rsid w:val="00361010"/>
    <w:rsid w:val="0036155D"/>
    <w:rsid w:val="0036195B"/>
    <w:rsid w:val="00363B87"/>
    <w:rsid w:val="00363E52"/>
    <w:rsid w:val="003643FB"/>
    <w:rsid w:val="00366D82"/>
    <w:rsid w:val="003702B7"/>
    <w:rsid w:val="00370A0F"/>
    <w:rsid w:val="00370BDA"/>
    <w:rsid w:val="00370BF4"/>
    <w:rsid w:val="003718A3"/>
    <w:rsid w:val="00371D7C"/>
    <w:rsid w:val="00372D2B"/>
    <w:rsid w:val="003749D5"/>
    <w:rsid w:val="003761AC"/>
    <w:rsid w:val="0037735F"/>
    <w:rsid w:val="00380438"/>
    <w:rsid w:val="00380685"/>
    <w:rsid w:val="003808F6"/>
    <w:rsid w:val="00380D4C"/>
    <w:rsid w:val="003828AE"/>
    <w:rsid w:val="00383802"/>
    <w:rsid w:val="00383B14"/>
    <w:rsid w:val="0038424D"/>
    <w:rsid w:val="003852D2"/>
    <w:rsid w:val="00385932"/>
    <w:rsid w:val="003859BF"/>
    <w:rsid w:val="00386AE0"/>
    <w:rsid w:val="00387019"/>
    <w:rsid w:val="00390732"/>
    <w:rsid w:val="0039144A"/>
    <w:rsid w:val="00392B1F"/>
    <w:rsid w:val="003946CD"/>
    <w:rsid w:val="00395AA8"/>
    <w:rsid w:val="003963BC"/>
    <w:rsid w:val="0039692C"/>
    <w:rsid w:val="003A0186"/>
    <w:rsid w:val="003A08F7"/>
    <w:rsid w:val="003A0C01"/>
    <w:rsid w:val="003A206C"/>
    <w:rsid w:val="003A2512"/>
    <w:rsid w:val="003A3B6E"/>
    <w:rsid w:val="003A50FE"/>
    <w:rsid w:val="003A5709"/>
    <w:rsid w:val="003A61C6"/>
    <w:rsid w:val="003A62EB"/>
    <w:rsid w:val="003A6AE3"/>
    <w:rsid w:val="003A6C87"/>
    <w:rsid w:val="003A7290"/>
    <w:rsid w:val="003A7FC8"/>
    <w:rsid w:val="003B0460"/>
    <w:rsid w:val="003B567E"/>
    <w:rsid w:val="003B5847"/>
    <w:rsid w:val="003B604C"/>
    <w:rsid w:val="003B60B2"/>
    <w:rsid w:val="003B62DD"/>
    <w:rsid w:val="003B69A2"/>
    <w:rsid w:val="003B7AD2"/>
    <w:rsid w:val="003B7D7C"/>
    <w:rsid w:val="003C01F6"/>
    <w:rsid w:val="003C0A95"/>
    <w:rsid w:val="003C3451"/>
    <w:rsid w:val="003C42F3"/>
    <w:rsid w:val="003C47FD"/>
    <w:rsid w:val="003C5C85"/>
    <w:rsid w:val="003C5EC4"/>
    <w:rsid w:val="003C60BF"/>
    <w:rsid w:val="003C6715"/>
    <w:rsid w:val="003C6C44"/>
    <w:rsid w:val="003C6C60"/>
    <w:rsid w:val="003C7BBB"/>
    <w:rsid w:val="003D0859"/>
    <w:rsid w:val="003D0E43"/>
    <w:rsid w:val="003D0FC6"/>
    <w:rsid w:val="003D15F5"/>
    <w:rsid w:val="003D1C8D"/>
    <w:rsid w:val="003D230F"/>
    <w:rsid w:val="003D2D56"/>
    <w:rsid w:val="003D3575"/>
    <w:rsid w:val="003D35CD"/>
    <w:rsid w:val="003D475F"/>
    <w:rsid w:val="003D4B34"/>
    <w:rsid w:val="003D5F05"/>
    <w:rsid w:val="003D62A3"/>
    <w:rsid w:val="003D6376"/>
    <w:rsid w:val="003D659C"/>
    <w:rsid w:val="003D71FE"/>
    <w:rsid w:val="003D7DE0"/>
    <w:rsid w:val="003E030F"/>
    <w:rsid w:val="003E086F"/>
    <w:rsid w:val="003E0BBC"/>
    <w:rsid w:val="003E0F12"/>
    <w:rsid w:val="003E186C"/>
    <w:rsid w:val="003E2824"/>
    <w:rsid w:val="003E2BC6"/>
    <w:rsid w:val="003E3960"/>
    <w:rsid w:val="003E3FF8"/>
    <w:rsid w:val="003E41CE"/>
    <w:rsid w:val="003E5F47"/>
    <w:rsid w:val="003E6845"/>
    <w:rsid w:val="003E6947"/>
    <w:rsid w:val="003E6FF6"/>
    <w:rsid w:val="003E7A35"/>
    <w:rsid w:val="003E7B00"/>
    <w:rsid w:val="003F0E24"/>
    <w:rsid w:val="003F10DE"/>
    <w:rsid w:val="003F11B0"/>
    <w:rsid w:val="003F127A"/>
    <w:rsid w:val="003F2579"/>
    <w:rsid w:val="003F2C11"/>
    <w:rsid w:val="003F5960"/>
    <w:rsid w:val="003F5967"/>
    <w:rsid w:val="003F5B0C"/>
    <w:rsid w:val="003F6791"/>
    <w:rsid w:val="003F744C"/>
    <w:rsid w:val="00400C31"/>
    <w:rsid w:val="00401301"/>
    <w:rsid w:val="00403391"/>
    <w:rsid w:val="004039DA"/>
    <w:rsid w:val="0040412D"/>
    <w:rsid w:val="004042C4"/>
    <w:rsid w:val="00404D8C"/>
    <w:rsid w:val="00404F84"/>
    <w:rsid w:val="004057DE"/>
    <w:rsid w:val="004067AA"/>
    <w:rsid w:val="004071C9"/>
    <w:rsid w:val="0040794D"/>
    <w:rsid w:val="00407C24"/>
    <w:rsid w:val="00410730"/>
    <w:rsid w:val="004114D0"/>
    <w:rsid w:val="0041280C"/>
    <w:rsid w:val="004136C8"/>
    <w:rsid w:val="00413AD0"/>
    <w:rsid w:val="004141FB"/>
    <w:rsid w:val="00414D64"/>
    <w:rsid w:val="00415333"/>
    <w:rsid w:val="00415DF9"/>
    <w:rsid w:val="00416113"/>
    <w:rsid w:val="004164BA"/>
    <w:rsid w:val="00422FF6"/>
    <w:rsid w:val="004236AA"/>
    <w:rsid w:val="0042383B"/>
    <w:rsid w:val="00423AF3"/>
    <w:rsid w:val="00423E51"/>
    <w:rsid w:val="00423E60"/>
    <w:rsid w:val="00424181"/>
    <w:rsid w:val="00424A1F"/>
    <w:rsid w:val="00424D96"/>
    <w:rsid w:val="00424E06"/>
    <w:rsid w:val="004258FD"/>
    <w:rsid w:val="00426258"/>
    <w:rsid w:val="00426599"/>
    <w:rsid w:val="00426916"/>
    <w:rsid w:val="00426ACC"/>
    <w:rsid w:val="00426B79"/>
    <w:rsid w:val="00426DED"/>
    <w:rsid w:val="00427552"/>
    <w:rsid w:val="004303CE"/>
    <w:rsid w:val="0043059B"/>
    <w:rsid w:val="004311D9"/>
    <w:rsid w:val="004321CB"/>
    <w:rsid w:val="004327DB"/>
    <w:rsid w:val="0043293B"/>
    <w:rsid w:val="00433935"/>
    <w:rsid w:val="00434905"/>
    <w:rsid w:val="0043557E"/>
    <w:rsid w:val="004378C8"/>
    <w:rsid w:val="00437E9B"/>
    <w:rsid w:val="00440716"/>
    <w:rsid w:val="00440D57"/>
    <w:rsid w:val="00440EC4"/>
    <w:rsid w:val="0044114B"/>
    <w:rsid w:val="00441EDC"/>
    <w:rsid w:val="00442C62"/>
    <w:rsid w:val="00442D3C"/>
    <w:rsid w:val="00442F97"/>
    <w:rsid w:val="004441E9"/>
    <w:rsid w:val="00444E17"/>
    <w:rsid w:val="0044527D"/>
    <w:rsid w:val="004456F0"/>
    <w:rsid w:val="00446085"/>
    <w:rsid w:val="004460AA"/>
    <w:rsid w:val="00447D90"/>
    <w:rsid w:val="00447DCD"/>
    <w:rsid w:val="00450C11"/>
    <w:rsid w:val="00451C6D"/>
    <w:rsid w:val="00453FA4"/>
    <w:rsid w:val="0045466D"/>
    <w:rsid w:val="0045479B"/>
    <w:rsid w:val="00454EFA"/>
    <w:rsid w:val="0045525E"/>
    <w:rsid w:val="00455D37"/>
    <w:rsid w:val="00456485"/>
    <w:rsid w:val="00456526"/>
    <w:rsid w:val="00456EBB"/>
    <w:rsid w:val="00456EFF"/>
    <w:rsid w:val="00457163"/>
    <w:rsid w:val="00457493"/>
    <w:rsid w:val="0045773A"/>
    <w:rsid w:val="004606A3"/>
    <w:rsid w:val="004607E2"/>
    <w:rsid w:val="00461864"/>
    <w:rsid w:val="004618FE"/>
    <w:rsid w:val="0046278C"/>
    <w:rsid w:val="0046336C"/>
    <w:rsid w:val="00463823"/>
    <w:rsid w:val="0046440A"/>
    <w:rsid w:val="00464952"/>
    <w:rsid w:val="004657E4"/>
    <w:rsid w:val="0046619A"/>
    <w:rsid w:val="004661D7"/>
    <w:rsid w:val="004665D8"/>
    <w:rsid w:val="004667F1"/>
    <w:rsid w:val="00466E6D"/>
    <w:rsid w:val="00466F1A"/>
    <w:rsid w:val="00467382"/>
    <w:rsid w:val="00467451"/>
    <w:rsid w:val="004678CC"/>
    <w:rsid w:val="00467F4C"/>
    <w:rsid w:val="00470E59"/>
    <w:rsid w:val="00471FAF"/>
    <w:rsid w:val="004735B5"/>
    <w:rsid w:val="0047391D"/>
    <w:rsid w:val="004739C6"/>
    <w:rsid w:val="00474CEF"/>
    <w:rsid w:val="0047589E"/>
    <w:rsid w:val="00476F67"/>
    <w:rsid w:val="00477229"/>
    <w:rsid w:val="00477647"/>
    <w:rsid w:val="00481313"/>
    <w:rsid w:val="004815AC"/>
    <w:rsid w:val="0048184F"/>
    <w:rsid w:val="0048194E"/>
    <w:rsid w:val="004825B1"/>
    <w:rsid w:val="00484E7B"/>
    <w:rsid w:val="00485734"/>
    <w:rsid w:val="004865C9"/>
    <w:rsid w:val="004866E4"/>
    <w:rsid w:val="00486EFD"/>
    <w:rsid w:val="00487DCF"/>
    <w:rsid w:val="00487F55"/>
    <w:rsid w:val="00492354"/>
    <w:rsid w:val="00494209"/>
    <w:rsid w:val="0049437F"/>
    <w:rsid w:val="004954E2"/>
    <w:rsid w:val="004955AE"/>
    <w:rsid w:val="00495623"/>
    <w:rsid w:val="00495658"/>
    <w:rsid w:val="00495C37"/>
    <w:rsid w:val="004963BF"/>
    <w:rsid w:val="004A0A7B"/>
    <w:rsid w:val="004A123A"/>
    <w:rsid w:val="004A149F"/>
    <w:rsid w:val="004A1A17"/>
    <w:rsid w:val="004A2843"/>
    <w:rsid w:val="004A2953"/>
    <w:rsid w:val="004A319D"/>
    <w:rsid w:val="004A3488"/>
    <w:rsid w:val="004A373A"/>
    <w:rsid w:val="004A4EF5"/>
    <w:rsid w:val="004A5CEA"/>
    <w:rsid w:val="004A5E41"/>
    <w:rsid w:val="004B0759"/>
    <w:rsid w:val="004B1795"/>
    <w:rsid w:val="004B1CCC"/>
    <w:rsid w:val="004B20BF"/>
    <w:rsid w:val="004B29AA"/>
    <w:rsid w:val="004B3598"/>
    <w:rsid w:val="004B4C66"/>
    <w:rsid w:val="004B5735"/>
    <w:rsid w:val="004B5777"/>
    <w:rsid w:val="004B5877"/>
    <w:rsid w:val="004B59AA"/>
    <w:rsid w:val="004B5D2B"/>
    <w:rsid w:val="004B5EEE"/>
    <w:rsid w:val="004B614B"/>
    <w:rsid w:val="004B681C"/>
    <w:rsid w:val="004B6A0C"/>
    <w:rsid w:val="004B6E31"/>
    <w:rsid w:val="004C06A8"/>
    <w:rsid w:val="004C0879"/>
    <w:rsid w:val="004C0B5B"/>
    <w:rsid w:val="004C0F9D"/>
    <w:rsid w:val="004C1683"/>
    <w:rsid w:val="004C17C8"/>
    <w:rsid w:val="004C2200"/>
    <w:rsid w:val="004C3674"/>
    <w:rsid w:val="004C38AA"/>
    <w:rsid w:val="004C3E87"/>
    <w:rsid w:val="004C539B"/>
    <w:rsid w:val="004C5DF8"/>
    <w:rsid w:val="004C725F"/>
    <w:rsid w:val="004C7F60"/>
    <w:rsid w:val="004D0723"/>
    <w:rsid w:val="004D0EDB"/>
    <w:rsid w:val="004D12B5"/>
    <w:rsid w:val="004D1352"/>
    <w:rsid w:val="004D1A3F"/>
    <w:rsid w:val="004D2FB4"/>
    <w:rsid w:val="004D31DF"/>
    <w:rsid w:val="004D419D"/>
    <w:rsid w:val="004D4AAF"/>
    <w:rsid w:val="004D4F19"/>
    <w:rsid w:val="004D4FDE"/>
    <w:rsid w:val="004D605A"/>
    <w:rsid w:val="004D775D"/>
    <w:rsid w:val="004D7AF0"/>
    <w:rsid w:val="004E0A4B"/>
    <w:rsid w:val="004E0BE0"/>
    <w:rsid w:val="004E0BE8"/>
    <w:rsid w:val="004E1B7D"/>
    <w:rsid w:val="004E1FCC"/>
    <w:rsid w:val="004E2283"/>
    <w:rsid w:val="004E2CC4"/>
    <w:rsid w:val="004E430D"/>
    <w:rsid w:val="004E52D1"/>
    <w:rsid w:val="004E6359"/>
    <w:rsid w:val="004E6FC8"/>
    <w:rsid w:val="004E77D3"/>
    <w:rsid w:val="004F0761"/>
    <w:rsid w:val="004F0CA7"/>
    <w:rsid w:val="004F1021"/>
    <w:rsid w:val="004F13ED"/>
    <w:rsid w:val="004F1448"/>
    <w:rsid w:val="004F183D"/>
    <w:rsid w:val="004F1F41"/>
    <w:rsid w:val="004F213D"/>
    <w:rsid w:val="004F2219"/>
    <w:rsid w:val="004F29A4"/>
    <w:rsid w:val="004F2C0B"/>
    <w:rsid w:val="004F2D2A"/>
    <w:rsid w:val="004F39AD"/>
    <w:rsid w:val="004F4200"/>
    <w:rsid w:val="004F4ADE"/>
    <w:rsid w:val="004F5DC3"/>
    <w:rsid w:val="004F6405"/>
    <w:rsid w:val="004F6DC3"/>
    <w:rsid w:val="004F7531"/>
    <w:rsid w:val="004F768E"/>
    <w:rsid w:val="00500231"/>
    <w:rsid w:val="00500304"/>
    <w:rsid w:val="0050127A"/>
    <w:rsid w:val="00501E69"/>
    <w:rsid w:val="00502C82"/>
    <w:rsid w:val="005036F0"/>
    <w:rsid w:val="00503965"/>
    <w:rsid w:val="005042F7"/>
    <w:rsid w:val="00505576"/>
    <w:rsid w:val="005056CC"/>
    <w:rsid w:val="00505D65"/>
    <w:rsid w:val="00506390"/>
    <w:rsid w:val="00507335"/>
    <w:rsid w:val="00507816"/>
    <w:rsid w:val="00507A9A"/>
    <w:rsid w:val="00507E6F"/>
    <w:rsid w:val="00510DD5"/>
    <w:rsid w:val="00511B7C"/>
    <w:rsid w:val="00511C57"/>
    <w:rsid w:val="00513466"/>
    <w:rsid w:val="00513D36"/>
    <w:rsid w:val="00516792"/>
    <w:rsid w:val="00516D84"/>
    <w:rsid w:val="0051778E"/>
    <w:rsid w:val="005208F6"/>
    <w:rsid w:val="00521D8E"/>
    <w:rsid w:val="00521F56"/>
    <w:rsid w:val="00522EA9"/>
    <w:rsid w:val="00523D6F"/>
    <w:rsid w:val="00523F8A"/>
    <w:rsid w:val="0052597D"/>
    <w:rsid w:val="00525C10"/>
    <w:rsid w:val="005264AE"/>
    <w:rsid w:val="0052671E"/>
    <w:rsid w:val="00526A76"/>
    <w:rsid w:val="00527721"/>
    <w:rsid w:val="00530623"/>
    <w:rsid w:val="00531E21"/>
    <w:rsid w:val="00532315"/>
    <w:rsid w:val="00532C66"/>
    <w:rsid w:val="0053376A"/>
    <w:rsid w:val="00533A90"/>
    <w:rsid w:val="005344AA"/>
    <w:rsid w:val="00534DF6"/>
    <w:rsid w:val="0053638A"/>
    <w:rsid w:val="00536A7D"/>
    <w:rsid w:val="00536FEE"/>
    <w:rsid w:val="00540C65"/>
    <w:rsid w:val="005412EC"/>
    <w:rsid w:val="005425CF"/>
    <w:rsid w:val="00542978"/>
    <w:rsid w:val="00542FF5"/>
    <w:rsid w:val="005431A0"/>
    <w:rsid w:val="00543549"/>
    <w:rsid w:val="00543C80"/>
    <w:rsid w:val="00543DE5"/>
    <w:rsid w:val="00545633"/>
    <w:rsid w:val="00546277"/>
    <w:rsid w:val="005467D5"/>
    <w:rsid w:val="00546F30"/>
    <w:rsid w:val="005475D2"/>
    <w:rsid w:val="00547641"/>
    <w:rsid w:val="00550220"/>
    <w:rsid w:val="00550402"/>
    <w:rsid w:val="005520A1"/>
    <w:rsid w:val="00552BC7"/>
    <w:rsid w:val="00552C6D"/>
    <w:rsid w:val="0055481C"/>
    <w:rsid w:val="005550F4"/>
    <w:rsid w:val="005560E7"/>
    <w:rsid w:val="005569E6"/>
    <w:rsid w:val="005600CA"/>
    <w:rsid w:val="005609EF"/>
    <w:rsid w:val="00560A1F"/>
    <w:rsid w:val="005616C1"/>
    <w:rsid w:val="00562C8F"/>
    <w:rsid w:val="005638D6"/>
    <w:rsid w:val="00563A8D"/>
    <w:rsid w:val="00563FC7"/>
    <w:rsid w:val="005642F2"/>
    <w:rsid w:val="005648D1"/>
    <w:rsid w:val="00565183"/>
    <w:rsid w:val="005658FF"/>
    <w:rsid w:val="00565F28"/>
    <w:rsid w:val="00565F2B"/>
    <w:rsid w:val="005661F7"/>
    <w:rsid w:val="005672D4"/>
    <w:rsid w:val="005673A6"/>
    <w:rsid w:val="00567A1B"/>
    <w:rsid w:val="00570AE4"/>
    <w:rsid w:val="00570F07"/>
    <w:rsid w:val="00571AF9"/>
    <w:rsid w:val="00571DB9"/>
    <w:rsid w:val="00571DC1"/>
    <w:rsid w:val="0057274C"/>
    <w:rsid w:val="0057316A"/>
    <w:rsid w:val="0057439F"/>
    <w:rsid w:val="005752AE"/>
    <w:rsid w:val="005753B5"/>
    <w:rsid w:val="00576664"/>
    <w:rsid w:val="00576C74"/>
    <w:rsid w:val="00576D20"/>
    <w:rsid w:val="00576E72"/>
    <w:rsid w:val="0057769B"/>
    <w:rsid w:val="00577DA4"/>
    <w:rsid w:val="005801FF"/>
    <w:rsid w:val="0058094A"/>
    <w:rsid w:val="00581031"/>
    <w:rsid w:val="00581734"/>
    <w:rsid w:val="00581F06"/>
    <w:rsid w:val="0058202C"/>
    <w:rsid w:val="005821A0"/>
    <w:rsid w:val="005822B0"/>
    <w:rsid w:val="005824B2"/>
    <w:rsid w:val="00582A2D"/>
    <w:rsid w:val="00582BBF"/>
    <w:rsid w:val="00583168"/>
    <w:rsid w:val="005833B7"/>
    <w:rsid w:val="00585122"/>
    <w:rsid w:val="005856E8"/>
    <w:rsid w:val="00586C0B"/>
    <w:rsid w:val="00586F22"/>
    <w:rsid w:val="005900A1"/>
    <w:rsid w:val="00590466"/>
    <w:rsid w:val="0059102E"/>
    <w:rsid w:val="00591A1C"/>
    <w:rsid w:val="005926D6"/>
    <w:rsid w:val="00592891"/>
    <w:rsid w:val="0059440A"/>
    <w:rsid w:val="00594A4E"/>
    <w:rsid w:val="0059581A"/>
    <w:rsid w:val="00595B3D"/>
    <w:rsid w:val="0059612D"/>
    <w:rsid w:val="005962E3"/>
    <w:rsid w:val="00597242"/>
    <w:rsid w:val="00597DCD"/>
    <w:rsid w:val="005A00C5"/>
    <w:rsid w:val="005A07E5"/>
    <w:rsid w:val="005A15BD"/>
    <w:rsid w:val="005A29EE"/>
    <w:rsid w:val="005A30D0"/>
    <w:rsid w:val="005A3393"/>
    <w:rsid w:val="005A3957"/>
    <w:rsid w:val="005A3CC7"/>
    <w:rsid w:val="005A3E66"/>
    <w:rsid w:val="005A3E6D"/>
    <w:rsid w:val="005A53CD"/>
    <w:rsid w:val="005A70D6"/>
    <w:rsid w:val="005A7103"/>
    <w:rsid w:val="005B01DE"/>
    <w:rsid w:val="005B0CA8"/>
    <w:rsid w:val="005B131C"/>
    <w:rsid w:val="005B1A28"/>
    <w:rsid w:val="005B25F0"/>
    <w:rsid w:val="005B3821"/>
    <w:rsid w:val="005B5718"/>
    <w:rsid w:val="005B5BED"/>
    <w:rsid w:val="005B62E3"/>
    <w:rsid w:val="005B6857"/>
    <w:rsid w:val="005B7939"/>
    <w:rsid w:val="005C006D"/>
    <w:rsid w:val="005C110C"/>
    <w:rsid w:val="005C1D82"/>
    <w:rsid w:val="005C1EF5"/>
    <w:rsid w:val="005C21AA"/>
    <w:rsid w:val="005C2469"/>
    <w:rsid w:val="005C263F"/>
    <w:rsid w:val="005C2A5F"/>
    <w:rsid w:val="005C2AEC"/>
    <w:rsid w:val="005C31B5"/>
    <w:rsid w:val="005C36EB"/>
    <w:rsid w:val="005C3878"/>
    <w:rsid w:val="005C439F"/>
    <w:rsid w:val="005C457A"/>
    <w:rsid w:val="005C493B"/>
    <w:rsid w:val="005C55F5"/>
    <w:rsid w:val="005C5DA5"/>
    <w:rsid w:val="005C6379"/>
    <w:rsid w:val="005C6511"/>
    <w:rsid w:val="005C667C"/>
    <w:rsid w:val="005C7A38"/>
    <w:rsid w:val="005C7F3B"/>
    <w:rsid w:val="005D05E0"/>
    <w:rsid w:val="005D2391"/>
    <w:rsid w:val="005D3366"/>
    <w:rsid w:val="005D34B2"/>
    <w:rsid w:val="005D48E0"/>
    <w:rsid w:val="005D51BF"/>
    <w:rsid w:val="005D5C1B"/>
    <w:rsid w:val="005D6110"/>
    <w:rsid w:val="005D6367"/>
    <w:rsid w:val="005E0178"/>
    <w:rsid w:val="005E1057"/>
    <w:rsid w:val="005E1615"/>
    <w:rsid w:val="005E1875"/>
    <w:rsid w:val="005E1A61"/>
    <w:rsid w:val="005E1E9C"/>
    <w:rsid w:val="005E1F22"/>
    <w:rsid w:val="005E21FB"/>
    <w:rsid w:val="005E2C34"/>
    <w:rsid w:val="005E3762"/>
    <w:rsid w:val="005E38DA"/>
    <w:rsid w:val="005E38EF"/>
    <w:rsid w:val="005E460A"/>
    <w:rsid w:val="005E4C63"/>
    <w:rsid w:val="005E4E22"/>
    <w:rsid w:val="005E552D"/>
    <w:rsid w:val="005E6C5F"/>
    <w:rsid w:val="005E7522"/>
    <w:rsid w:val="005E7B16"/>
    <w:rsid w:val="005E7D02"/>
    <w:rsid w:val="005F081C"/>
    <w:rsid w:val="005F1138"/>
    <w:rsid w:val="005F1596"/>
    <w:rsid w:val="005F1F90"/>
    <w:rsid w:val="005F51C2"/>
    <w:rsid w:val="005F5214"/>
    <w:rsid w:val="005F5740"/>
    <w:rsid w:val="005F5A20"/>
    <w:rsid w:val="005F5FDE"/>
    <w:rsid w:val="005F6EC6"/>
    <w:rsid w:val="005F76E9"/>
    <w:rsid w:val="00601151"/>
    <w:rsid w:val="00601A55"/>
    <w:rsid w:val="00602310"/>
    <w:rsid w:val="00602368"/>
    <w:rsid w:val="006026C0"/>
    <w:rsid w:val="00602F13"/>
    <w:rsid w:val="0060369B"/>
    <w:rsid w:val="00603DF1"/>
    <w:rsid w:val="00605AFA"/>
    <w:rsid w:val="00607077"/>
    <w:rsid w:val="006072E5"/>
    <w:rsid w:val="00607B42"/>
    <w:rsid w:val="00610274"/>
    <w:rsid w:val="0061314B"/>
    <w:rsid w:val="00614292"/>
    <w:rsid w:val="00615E59"/>
    <w:rsid w:val="0061648B"/>
    <w:rsid w:val="00616BF5"/>
    <w:rsid w:val="00617737"/>
    <w:rsid w:val="006177BC"/>
    <w:rsid w:val="00617B98"/>
    <w:rsid w:val="006200B8"/>
    <w:rsid w:val="0062044B"/>
    <w:rsid w:val="00620FB3"/>
    <w:rsid w:val="006211BE"/>
    <w:rsid w:val="00621C14"/>
    <w:rsid w:val="00622702"/>
    <w:rsid w:val="00622A04"/>
    <w:rsid w:val="006242D6"/>
    <w:rsid w:val="00624713"/>
    <w:rsid w:val="00625DEA"/>
    <w:rsid w:val="006265C0"/>
    <w:rsid w:val="00626A6D"/>
    <w:rsid w:val="00627019"/>
    <w:rsid w:val="006302FF"/>
    <w:rsid w:val="006337CB"/>
    <w:rsid w:val="00634145"/>
    <w:rsid w:val="006343D3"/>
    <w:rsid w:val="006356D4"/>
    <w:rsid w:val="00636C55"/>
    <w:rsid w:val="0063755D"/>
    <w:rsid w:val="00637A36"/>
    <w:rsid w:val="00637AE2"/>
    <w:rsid w:val="00641B81"/>
    <w:rsid w:val="00642A30"/>
    <w:rsid w:val="0064358E"/>
    <w:rsid w:val="00643C5F"/>
    <w:rsid w:val="006440B7"/>
    <w:rsid w:val="0064471B"/>
    <w:rsid w:val="006454F7"/>
    <w:rsid w:val="00645A16"/>
    <w:rsid w:val="00645E7B"/>
    <w:rsid w:val="00647C91"/>
    <w:rsid w:val="00650DBE"/>
    <w:rsid w:val="00650E2A"/>
    <w:rsid w:val="00650F26"/>
    <w:rsid w:val="0065100B"/>
    <w:rsid w:val="00651514"/>
    <w:rsid w:val="006529FA"/>
    <w:rsid w:val="00652C35"/>
    <w:rsid w:val="006532FC"/>
    <w:rsid w:val="00653A9C"/>
    <w:rsid w:val="00654891"/>
    <w:rsid w:val="006554FE"/>
    <w:rsid w:val="00655C9E"/>
    <w:rsid w:val="006561E6"/>
    <w:rsid w:val="00656D71"/>
    <w:rsid w:val="00657304"/>
    <w:rsid w:val="00657936"/>
    <w:rsid w:val="00657DE8"/>
    <w:rsid w:val="00661A5C"/>
    <w:rsid w:val="00662AA3"/>
    <w:rsid w:val="00662ACC"/>
    <w:rsid w:val="00662E7E"/>
    <w:rsid w:val="00663516"/>
    <w:rsid w:val="00663878"/>
    <w:rsid w:val="006638AA"/>
    <w:rsid w:val="00663BC9"/>
    <w:rsid w:val="00663CAA"/>
    <w:rsid w:val="00663F3B"/>
    <w:rsid w:val="006640E0"/>
    <w:rsid w:val="00665A80"/>
    <w:rsid w:val="00667351"/>
    <w:rsid w:val="006678BF"/>
    <w:rsid w:val="00670A1E"/>
    <w:rsid w:val="00671F42"/>
    <w:rsid w:val="00672798"/>
    <w:rsid w:val="00673543"/>
    <w:rsid w:val="006737B8"/>
    <w:rsid w:val="00673879"/>
    <w:rsid w:val="00673F13"/>
    <w:rsid w:val="00674147"/>
    <w:rsid w:val="00674DB3"/>
    <w:rsid w:val="0067516A"/>
    <w:rsid w:val="00675178"/>
    <w:rsid w:val="00675AEE"/>
    <w:rsid w:val="00676628"/>
    <w:rsid w:val="0067725E"/>
    <w:rsid w:val="00677560"/>
    <w:rsid w:val="00677596"/>
    <w:rsid w:val="006806DD"/>
    <w:rsid w:val="006808B9"/>
    <w:rsid w:val="00680A28"/>
    <w:rsid w:val="0068107F"/>
    <w:rsid w:val="006812C8"/>
    <w:rsid w:val="006825A2"/>
    <w:rsid w:val="006837B7"/>
    <w:rsid w:val="006840ED"/>
    <w:rsid w:val="00684217"/>
    <w:rsid w:val="00685723"/>
    <w:rsid w:val="006857FF"/>
    <w:rsid w:val="0068590C"/>
    <w:rsid w:val="00685AAE"/>
    <w:rsid w:val="0068632C"/>
    <w:rsid w:val="00686F31"/>
    <w:rsid w:val="00687FFD"/>
    <w:rsid w:val="00690D3D"/>
    <w:rsid w:val="00691AE0"/>
    <w:rsid w:val="00691D1A"/>
    <w:rsid w:val="00692219"/>
    <w:rsid w:val="00692CBC"/>
    <w:rsid w:val="00692D9F"/>
    <w:rsid w:val="00693529"/>
    <w:rsid w:val="006947E7"/>
    <w:rsid w:val="006948B9"/>
    <w:rsid w:val="00694F2F"/>
    <w:rsid w:val="00695311"/>
    <w:rsid w:val="00695997"/>
    <w:rsid w:val="00696100"/>
    <w:rsid w:val="00696419"/>
    <w:rsid w:val="00696AFC"/>
    <w:rsid w:val="00697979"/>
    <w:rsid w:val="006A0378"/>
    <w:rsid w:val="006A1136"/>
    <w:rsid w:val="006A16BF"/>
    <w:rsid w:val="006A19A1"/>
    <w:rsid w:val="006A2B29"/>
    <w:rsid w:val="006A2D5C"/>
    <w:rsid w:val="006A371B"/>
    <w:rsid w:val="006A4084"/>
    <w:rsid w:val="006A4EB9"/>
    <w:rsid w:val="006A5C24"/>
    <w:rsid w:val="006A5DF3"/>
    <w:rsid w:val="006A618D"/>
    <w:rsid w:val="006A6194"/>
    <w:rsid w:val="006A7513"/>
    <w:rsid w:val="006A7E1B"/>
    <w:rsid w:val="006B1030"/>
    <w:rsid w:val="006B1102"/>
    <w:rsid w:val="006B12D3"/>
    <w:rsid w:val="006B3EE4"/>
    <w:rsid w:val="006B52A1"/>
    <w:rsid w:val="006B569B"/>
    <w:rsid w:val="006B572E"/>
    <w:rsid w:val="006B68BF"/>
    <w:rsid w:val="006B7392"/>
    <w:rsid w:val="006B7794"/>
    <w:rsid w:val="006C0616"/>
    <w:rsid w:val="006C0743"/>
    <w:rsid w:val="006C08E4"/>
    <w:rsid w:val="006C0D89"/>
    <w:rsid w:val="006C2179"/>
    <w:rsid w:val="006C2767"/>
    <w:rsid w:val="006C2F33"/>
    <w:rsid w:val="006C2F52"/>
    <w:rsid w:val="006C3A4E"/>
    <w:rsid w:val="006C4383"/>
    <w:rsid w:val="006C4972"/>
    <w:rsid w:val="006C65E5"/>
    <w:rsid w:val="006C679A"/>
    <w:rsid w:val="006C7783"/>
    <w:rsid w:val="006D0169"/>
    <w:rsid w:val="006D0EB1"/>
    <w:rsid w:val="006D1731"/>
    <w:rsid w:val="006D208E"/>
    <w:rsid w:val="006D2500"/>
    <w:rsid w:val="006D28CA"/>
    <w:rsid w:val="006D33FD"/>
    <w:rsid w:val="006D421D"/>
    <w:rsid w:val="006D4446"/>
    <w:rsid w:val="006D4DB5"/>
    <w:rsid w:val="006D575B"/>
    <w:rsid w:val="006D69A5"/>
    <w:rsid w:val="006D6BDC"/>
    <w:rsid w:val="006D6C33"/>
    <w:rsid w:val="006D6EDF"/>
    <w:rsid w:val="006D74FB"/>
    <w:rsid w:val="006D7ADA"/>
    <w:rsid w:val="006D7D45"/>
    <w:rsid w:val="006E0B87"/>
    <w:rsid w:val="006E0D72"/>
    <w:rsid w:val="006E26A0"/>
    <w:rsid w:val="006E2855"/>
    <w:rsid w:val="006E404A"/>
    <w:rsid w:val="006E60C1"/>
    <w:rsid w:val="006E6532"/>
    <w:rsid w:val="006E726C"/>
    <w:rsid w:val="006E739A"/>
    <w:rsid w:val="006E7695"/>
    <w:rsid w:val="006F05D0"/>
    <w:rsid w:val="006F0E7E"/>
    <w:rsid w:val="006F17F9"/>
    <w:rsid w:val="006F1C7C"/>
    <w:rsid w:val="006F24BD"/>
    <w:rsid w:val="006F255B"/>
    <w:rsid w:val="006F29BB"/>
    <w:rsid w:val="006F3A34"/>
    <w:rsid w:val="006F429A"/>
    <w:rsid w:val="006F4BBB"/>
    <w:rsid w:val="006F5503"/>
    <w:rsid w:val="006F55BC"/>
    <w:rsid w:val="006F5879"/>
    <w:rsid w:val="006F5ED5"/>
    <w:rsid w:val="006F68AD"/>
    <w:rsid w:val="006F7FF6"/>
    <w:rsid w:val="007000BE"/>
    <w:rsid w:val="00700571"/>
    <w:rsid w:val="00700617"/>
    <w:rsid w:val="00701051"/>
    <w:rsid w:val="00701AAE"/>
    <w:rsid w:val="00702086"/>
    <w:rsid w:val="007025D2"/>
    <w:rsid w:val="007027B9"/>
    <w:rsid w:val="00702CBE"/>
    <w:rsid w:val="00702D42"/>
    <w:rsid w:val="00703542"/>
    <w:rsid w:val="00704A06"/>
    <w:rsid w:val="007100C2"/>
    <w:rsid w:val="00712282"/>
    <w:rsid w:val="00712346"/>
    <w:rsid w:val="0071494E"/>
    <w:rsid w:val="00714F94"/>
    <w:rsid w:val="00716025"/>
    <w:rsid w:val="0071743D"/>
    <w:rsid w:val="00717C45"/>
    <w:rsid w:val="00721217"/>
    <w:rsid w:val="00721C1D"/>
    <w:rsid w:val="0072215D"/>
    <w:rsid w:val="0072216B"/>
    <w:rsid w:val="0072217B"/>
    <w:rsid w:val="00722708"/>
    <w:rsid w:val="00722768"/>
    <w:rsid w:val="007241A2"/>
    <w:rsid w:val="00724690"/>
    <w:rsid w:val="00724851"/>
    <w:rsid w:val="0072559E"/>
    <w:rsid w:val="00725810"/>
    <w:rsid w:val="00725815"/>
    <w:rsid w:val="0072601C"/>
    <w:rsid w:val="007266EC"/>
    <w:rsid w:val="00727736"/>
    <w:rsid w:val="00727991"/>
    <w:rsid w:val="00730554"/>
    <w:rsid w:val="00730DE4"/>
    <w:rsid w:val="0073112B"/>
    <w:rsid w:val="007319D5"/>
    <w:rsid w:val="007324FF"/>
    <w:rsid w:val="00732DDA"/>
    <w:rsid w:val="0073380C"/>
    <w:rsid w:val="0073390F"/>
    <w:rsid w:val="007345BD"/>
    <w:rsid w:val="00734D02"/>
    <w:rsid w:val="00735A31"/>
    <w:rsid w:val="00735CA1"/>
    <w:rsid w:val="00735FC6"/>
    <w:rsid w:val="007372BC"/>
    <w:rsid w:val="0073730D"/>
    <w:rsid w:val="00737316"/>
    <w:rsid w:val="0074008B"/>
    <w:rsid w:val="007401E1"/>
    <w:rsid w:val="00740C44"/>
    <w:rsid w:val="00741C05"/>
    <w:rsid w:val="007433D3"/>
    <w:rsid w:val="00743EA5"/>
    <w:rsid w:val="00744DB8"/>
    <w:rsid w:val="00745189"/>
    <w:rsid w:val="007452B6"/>
    <w:rsid w:val="00745714"/>
    <w:rsid w:val="00745E73"/>
    <w:rsid w:val="00746411"/>
    <w:rsid w:val="00746586"/>
    <w:rsid w:val="00746B57"/>
    <w:rsid w:val="00746E4C"/>
    <w:rsid w:val="00747439"/>
    <w:rsid w:val="007475E3"/>
    <w:rsid w:val="00750CFB"/>
    <w:rsid w:val="00751441"/>
    <w:rsid w:val="007515F7"/>
    <w:rsid w:val="0075213B"/>
    <w:rsid w:val="0075318A"/>
    <w:rsid w:val="007532AA"/>
    <w:rsid w:val="00754B25"/>
    <w:rsid w:val="00754BFF"/>
    <w:rsid w:val="00754DDF"/>
    <w:rsid w:val="00755276"/>
    <w:rsid w:val="00755418"/>
    <w:rsid w:val="00757701"/>
    <w:rsid w:val="00760601"/>
    <w:rsid w:val="007607D0"/>
    <w:rsid w:val="00760F3D"/>
    <w:rsid w:val="00761748"/>
    <w:rsid w:val="00762FF7"/>
    <w:rsid w:val="007636B1"/>
    <w:rsid w:val="007642D2"/>
    <w:rsid w:val="00764FDC"/>
    <w:rsid w:val="00765233"/>
    <w:rsid w:val="00767054"/>
    <w:rsid w:val="00767A16"/>
    <w:rsid w:val="00770886"/>
    <w:rsid w:val="00770A0C"/>
    <w:rsid w:val="007731AC"/>
    <w:rsid w:val="0077370D"/>
    <w:rsid w:val="00773D17"/>
    <w:rsid w:val="0077452A"/>
    <w:rsid w:val="00774FA3"/>
    <w:rsid w:val="00775358"/>
    <w:rsid w:val="00775E63"/>
    <w:rsid w:val="007768ED"/>
    <w:rsid w:val="0077744D"/>
    <w:rsid w:val="007801F9"/>
    <w:rsid w:val="00780362"/>
    <w:rsid w:val="00780613"/>
    <w:rsid w:val="00781A0B"/>
    <w:rsid w:val="00781C10"/>
    <w:rsid w:val="007826E9"/>
    <w:rsid w:val="00782709"/>
    <w:rsid w:val="0078380E"/>
    <w:rsid w:val="00784137"/>
    <w:rsid w:val="0078466A"/>
    <w:rsid w:val="007846DD"/>
    <w:rsid w:val="00784CD6"/>
    <w:rsid w:val="007873E1"/>
    <w:rsid w:val="0079013F"/>
    <w:rsid w:val="00790207"/>
    <w:rsid w:val="00790820"/>
    <w:rsid w:val="007911A7"/>
    <w:rsid w:val="00792EEF"/>
    <w:rsid w:val="00793064"/>
    <w:rsid w:val="007936C7"/>
    <w:rsid w:val="00794B78"/>
    <w:rsid w:val="007950AD"/>
    <w:rsid w:val="0079570A"/>
    <w:rsid w:val="007961A9"/>
    <w:rsid w:val="007A05F4"/>
    <w:rsid w:val="007A0F21"/>
    <w:rsid w:val="007A1FB6"/>
    <w:rsid w:val="007A27AD"/>
    <w:rsid w:val="007A2ABA"/>
    <w:rsid w:val="007A333A"/>
    <w:rsid w:val="007A3AB1"/>
    <w:rsid w:val="007A4386"/>
    <w:rsid w:val="007A54FA"/>
    <w:rsid w:val="007A5C74"/>
    <w:rsid w:val="007A6608"/>
    <w:rsid w:val="007A6C92"/>
    <w:rsid w:val="007A6EA6"/>
    <w:rsid w:val="007A7085"/>
    <w:rsid w:val="007A74BB"/>
    <w:rsid w:val="007B0185"/>
    <w:rsid w:val="007B028C"/>
    <w:rsid w:val="007B0292"/>
    <w:rsid w:val="007B06A1"/>
    <w:rsid w:val="007B31C9"/>
    <w:rsid w:val="007B39C7"/>
    <w:rsid w:val="007B3BB2"/>
    <w:rsid w:val="007B4049"/>
    <w:rsid w:val="007B465F"/>
    <w:rsid w:val="007B4C39"/>
    <w:rsid w:val="007B52EA"/>
    <w:rsid w:val="007B5704"/>
    <w:rsid w:val="007B7552"/>
    <w:rsid w:val="007B794A"/>
    <w:rsid w:val="007C041D"/>
    <w:rsid w:val="007C0F83"/>
    <w:rsid w:val="007C23D8"/>
    <w:rsid w:val="007C26B2"/>
    <w:rsid w:val="007C2DBE"/>
    <w:rsid w:val="007C3532"/>
    <w:rsid w:val="007C3820"/>
    <w:rsid w:val="007C46AC"/>
    <w:rsid w:val="007C4B8C"/>
    <w:rsid w:val="007C4E46"/>
    <w:rsid w:val="007C533E"/>
    <w:rsid w:val="007C5730"/>
    <w:rsid w:val="007C5889"/>
    <w:rsid w:val="007D00F6"/>
    <w:rsid w:val="007D08C4"/>
    <w:rsid w:val="007D09A3"/>
    <w:rsid w:val="007D0B59"/>
    <w:rsid w:val="007D0BAC"/>
    <w:rsid w:val="007D16BD"/>
    <w:rsid w:val="007D195E"/>
    <w:rsid w:val="007D2608"/>
    <w:rsid w:val="007D38CC"/>
    <w:rsid w:val="007D4B7B"/>
    <w:rsid w:val="007D51F1"/>
    <w:rsid w:val="007D5353"/>
    <w:rsid w:val="007D7FD3"/>
    <w:rsid w:val="007E088D"/>
    <w:rsid w:val="007E0B67"/>
    <w:rsid w:val="007E0B7E"/>
    <w:rsid w:val="007E1C80"/>
    <w:rsid w:val="007E1DB4"/>
    <w:rsid w:val="007E1DF7"/>
    <w:rsid w:val="007E202F"/>
    <w:rsid w:val="007E3272"/>
    <w:rsid w:val="007E338F"/>
    <w:rsid w:val="007E3C9E"/>
    <w:rsid w:val="007E3CF7"/>
    <w:rsid w:val="007E3D50"/>
    <w:rsid w:val="007E45BA"/>
    <w:rsid w:val="007E576F"/>
    <w:rsid w:val="007E74C0"/>
    <w:rsid w:val="007F0AE5"/>
    <w:rsid w:val="007F15F4"/>
    <w:rsid w:val="007F188F"/>
    <w:rsid w:val="007F1A38"/>
    <w:rsid w:val="007F1BCA"/>
    <w:rsid w:val="007F279F"/>
    <w:rsid w:val="007F3F4C"/>
    <w:rsid w:val="007F4656"/>
    <w:rsid w:val="007F4CCB"/>
    <w:rsid w:val="007F500C"/>
    <w:rsid w:val="007F549D"/>
    <w:rsid w:val="007F5A01"/>
    <w:rsid w:val="007F5E60"/>
    <w:rsid w:val="007F65BD"/>
    <w:rsid w:val="007F7129"/>
    <w:rsid w:val="007F7706"/>
    <w:rsid w:val="00800201"/>
    <w:rsid w:val="008004F7"/>
    <w:rsid w:val="00800B7D"/>
    <w:rsid w:val="00800B88"/>
    <w:rsid w:val="00800DE4"/>
    <w:rsid w:val="00801190"/>
    <w:rsid w:val="0080171C"/>
    <w:rsid w:val="008018F7"/>
    <w:rsid w:val="00801F8D"/>
    <w:rsid w:val="00801FE9"/>
    <w:rsid w:val="008022F4"/>
    <w:rsid w:val="00802F0F"/>
    <w:rsid w:val="00803FEF"/>
    <w:rsid w:val="008044EF"/>
    <w:rsid w:val="0080689B"/>
    <w:rsid w:val="008072B7"/>
    <w:rsid w:val="00807E5A"/>
    <w:rsid w:val="0081018A"/>
    <w:rsid w:val="008105C5"/>
    <w:rsid w:val="008106C3"/>
    <w:rsid w:val="008124B5"/>
    <w:rsid w:val="00812D97"/>
    <w:rsid w:val="00813ADA"/>
    <w:rsid w:val="00813B42"/>
    <w:rsid w:val="00813CBA"/>
    <w:rsid w:val="008145AA"/>
    <w:rsid w:val="00814A25"/>
    <w:rsid w:val="008158EB"/>
    <w:rsid w:val="0081617A"/>
    <w:rsid w:val="00816217"/>
    <w:rsid w:val="0081631B"/>
    <w:rsid w:val="00816896"/>
    <w:rsid w:val="00816AB5"/>
    <w:rsid w:val="00817020"/>
    <w:rsid w:val="00817BE2"/>
    <w:rsid w:val="00817D26"/>
    <w:rsid w:val="0082038A"/>
    <w:rsid w:val="008207F6"/>
    <w:rsid w:val="00820A59"/>
    <w:rsid w:val="00821166"/>
    <w:rsid w:val="00821996"/>
    <w:rsid w:val="00822B59"/>
    <w:rsid w:val="0082393C"/>
    <w:rsid w:val="00824358"/>
    <w:rsid w:val="0082559D"/>
    <w:rsid w:val="00825809"/>
    <w:rsid w:val="00826D1E"/>
    <w:rsid w:val="00827749"/>
    <w:rsid w:val="00827AC7"/>
    <w:rsid w:val="00827CC2"/>
    <w:rsid w:val="00827FEE"/>
    <w:rsid w:val="0083198C"/>
    <w:rsid w:val="008323F2"/>
    <w:rsid w:val="0083250D"/>
    <w:rsid w:val="00832CF0"/>
    <w:rsid w:val="00833DA0"/>
    <w:rsid w:val="00834099"/>
    <w:rsid w:val="00834ABE"/>
    <w:rsid w:val="0083519E"/>
    <w:rsid w:val="00835AF7"/>
    <w:rsid w:val="00835C16"/>
    <w:rsid w:val="00835F43"/>
    <w:rsid w:val="0083606B"/>
    <w:rsid w:val="008361A4"/>
    <w:rsid w:val="008367D5"/>
    <w:rsid w:val="00836BF5"/>
    <w:rsid w:val="00837E39"/>
    <w:rsid w:val="00837F69"/>
    <w:rsid w:val="0084137E"/>
    <w:rsid w:val="00841490"/>
    <w:rsid w:val="008415A7"/>
    <w:rsid w:val="00842EF6"/>
    <w:rsid w:val="00843875"/>
    <w:rsid w:val="00844474"/>
    <w:rsid w:val="00844FAE"/>
    <w:rsid w:val="0084578C"/>
    <w:rsid w:val="00845F1B"/>
    <w:rsid w:val="00846217"/>
    <w:rsid w:val="00846429"/>
    <w:rsid w:val="008479B7"/>
    <w:rsid w:val="00850115"/>
    <w:rsid w:val="00850E37"/>
    <w:rsid w:val="00852C8F"/>
    <w:rsid w:val="00852E50"/>
    <w:rsid w:val="00852F05"/>
    <w:rsid w:val="0085398C"/>
    <w:rsid w:val="00853D08"/>
    <w:rsid w:val="008544B6"/>
    <w:rsid w:val="00854710"/>
    <w:rsid w:val="008554DE"/>
    <w:rsid w:val="00855DD2"/>
    <w:rsid w:val="00856775"/>
    <w:rsid w:val="00857A72"/>
    <w:rsid w:val="00860993"/>
    <w:rsid w:val="008626B5"/>
    <w:rsid w:val="00862773"/>
    <w:rsid w:val="0086277B"/>
    <w:rsid w:val="00862F1A"/>
    <w:rsid w:val="00863DD5"/>
    <w:rsid w:val="0086458B"/>
    <w:rsid w:val="00864EED"/>
    <w:rsid w:val="008659BF"/>
    <w:rsid w:val="008659D0"/>
    <w:rsid w:val="008671F4"/>
    <w:rsid w:val="0087095C"/>
    <w:rsid w:val="00870EF8"/>
    <w:rsid w:val="008719C4"/>
    <w:rsid w:val="00871B26"/>
    <w:rsid w:val="00871C3A"/>
    <w:rsid w:val="00872536"/>
    <w:rsid w:val="00872586"/>
    <w:rsid w:val="00872635"/>
    <w:rsid w:val="00873092"/>
    <w:rsid w:val="00873743"/>
    <w:rsid w:val="0087387D"/>
    <w:rsid w:val="00873B9D"/>
    <w:rsid w:val="008743B4"/>
    <w:rsid w:val="0087471A"/>
    <w:rsid w:val="008749F7"/>
    <w:rsid w:val="0087537D"/>
    <w:rsid w:val="00875FE2"/>
    <w:rsid w:val="00876FC0"/>
    <w:rsid w:val="00877306"/>
    <w:rsid w:val="008775DE"/>
    <w:rsid w:val="00877665"/>
    <w:rsid w:val="008778BB"/>
    <w:rsid w:val="00877938"/>
    <w:rsid w:val="00877B5A"/>
    <w:rsid w:val="00883CDD"/>
    <w:rsid w:val="0088413A"/>
    <w:rsid w:val="008844CA"/>
    <w:rsid w:val="008849AB"/>
    <w:rsid w:val="008864CD"/>
    <w:rsid w:val="00886E8B"/>
    <w:rsid w:val="008870A3"/>
    <w:rsid w:val="00891F14"/>
    <w:rsid w:val="00892790"/>
    <w:rsid w:val="008929B3"/>
    <w:rsid w:val="0089326C"/>
    <w:rsid w:val="00894194"/>
    <w:rsid w:val="00894B60"/>
    <w:rsid w:val="00894B76"/>
    <w:rsid w:val="00894F75"/>
    <w:rsid w:val="008959F8"/>
    <w:rsid w:val="00897174"/>
    <w:rsid w:val="008977E5"/>
    <w:rsid w:val="0089795E"/>
    <w:rsid w:val="00897A27"/>
    <w:rsid w:val="008A0329"/>
    <w:rsid w:val="008A0A1E"/>
    <w:rsid w:val="008A10E2"/>
    <w:rsid w:val="008A25F3"/>
    <w:rsid w:val="008A3CF0"/>
    <w:rsid w:val="008A4065"/>
    <w:rsid w:val="008A4A69"/>
    <w:rsid w:val="008A4CD8"/>
    <w:rsid w:val="008A51D0"/>
    <w:rsid w:val="008A59DE"/>
    <w:rsid w:val="008A65C7"/>
    <w:rsid w:val="008A6E8A"/>
    <w:rsid w:val="008A6F1E"/>
    <w:rsid w:val="008A702E"/>
    <w:rsid w:val="008A70F1"/>
    <w:rsid w:val="008B0771"/>
    <w:rsid w:val="008B088E"/>
    <w:rsid w:val="008B11A1"/>
    <w:rsid w:val="008B1C5A"/>
    <w:rsid w:val="008B21A5"/>
    <w:rsid w:val="008B26D6"/>
    <w:rsid w:val="008B3FB7"/>
    <w:rsid w:val="008B5469"/>
    <w:rsid w:val="008B578E"/>
    <w:rsid w:val="008B5C26"/>
    <w:rsid w:val="008B5E61"/>
    <w:rsid w:val="008B6FEF"/>
    <w:rsid w:val="008B7200"/>
    <w:rsid w:val="008C0EAA"/>
    <w:rsid w:val="008C11F2"/>
    <w:rsid w:val="008C12B7"/>
    <w:rsid w:val="008C2353"/>
    <w:rsid w:val="008C4DF1"/>
    <w:rsid w:val="008C4E99"/>
    <w:rsid w:val="008C4FDE"/>
    <w:rsid w:val="008C605D"/>
    <w:rsid w:val="008C6305"/>
    <w:rsid w:val="008C7341"/>
    <w:rsid w:val="008D03CA"/>
    <w:rsid w:val="008D0642"/>
    <w:rsid w:val="008D1D06"/>
    <w:rsid w:val="008D21CA"/>
    <w:rsid w:val="008D2845"/>
    <w:rsid w:val="008D3CA0"/>
    <w:rsid w:val="008D3F9A"/>
    <w:rsid w:val="008D4875"/>
    <w:rsid w:val="008D4B70"/>
    <w:rsid w:val="008D6F7A"/>
    <w:rsid w:val="008D7C1C"/>
    <w:rsid w:val="008D7CF0"/>
    <w:rsid w:val="008E094B"/>
    <w:rsid w:val="008E0CA2"/>
    <w:rsid w:val="008E1D22"/>
    <w:rsid w:val="008E1D89"/>
    <w:rsid w:val="008E2235"/>
    <w:rsid w:val="008E2328"/>
    <w:rsid w:val="008E2679"/>
    <w:rsid w:val="008E2CA0"/>
    <w:rsid w:val="008E2CB2"/>
    <w:rsid w:val="008E40D7"/>
    <w:rsid w:val="008E4DF0"/>
    <w:rsid w:val="008E575A"/>
    <w:rsid w:val="008E6066"/>
    <w:rsid w:val="008E7695"/>
    <w:rsid w:val="008E7F51"/>
    <w:rsid w:val="008F0609"/>
    <w:rsid w:val="008F1E8B"/>
    <w:rsid w:val="008F239E"/>
    <w:rsid w:val="008F270B"/>
    <w:rsid w:val="008F2D60"/>
    <w:rsid w:val="008F2DCB"/>
    <w:rsid w:val="008F4003"/>
    <w:rsid w:val="008F5589"/>
    <w:rsid w:val="008F7A8D"/>
    <w:rsid w:val="009000C4"/>
    <w:rsid w:val="0090074F"/>
    <w:rsid w:val="00900781"/>
    <w:rsid w:val="00900E72"/>
    <w:rsid w:val="00902FD0"/>
    <w:rsid w:val="00903E39"/>
    <w:rsid w:val="009042B5"/>
    <w:rsid w:val="009054D4"/>
    <w:rsid w:val="009059DB"/>
    <w:rsid w:val="0090616F"/>
    <w:rsid w:val="00906983"/>
    <w:rsid w:val="009071FB"/>
    <w:rsid w:val="00907F1F"/>
    <w:rsid w:val="009103AB"/>
    <w:rsid w:val="009103F8"/>
    <w:rsid w:val="009120A8"/>
    <w:rsid w:val="00912136"/>
    <w:rsid w:val="0091259C"/>
    <w:rsid w:val="00913755"/>
    <w:rsid w:val="009138D3"/>
    <w:rsid w:val="00915A1B"/>
    <w:rsid w:val="00916178"/>
    <w:rsid w:val="009169E4"/>
    <w:rsid w:val="00916B35"/>
    <w:rsid w:val="00916D04"/>
    <w:rsid w:val="00917102"/>
    <w:rsid w:val="00920643"/>
    <w:rsid w:val="00920A9A"/>
    <w:rsid w:val="00921290"/>
    <w:rsid w:val="00921D5E"/>
    <w:rsid w:val="009234AA"/>
    <w:rsid w:val="00923F6E"/>
    <w:rsid w:val="00926623"/>
    <w:rsid w:val="00926A2D"/>
    <w:rsid w:val="00926AE0"/>
    <w:rsid w:val="00926BC9"/>
    <w:rsid w:val="00926D6E"/>
    <w:rsid w:val="00927843"/>
    <w:rsid w:val="00930D21"/>
    <w:rsid w:val="00931A04"/>
    <w:rsid w:val="00932A76"/>
    <w:rsid w:val="009330E3"/>
    <w:rsid w:val="00933DB1"/>
    <w:rsid w:val="00933F18"/>
    <w:rsid w:val="009341D1"/>
    <w:rsid w:val="009344A9"/>
    <w:rsid w:val="0093537D"/>
    <w:rsid w:val="00935676"/>
    <w:rsid w:val="00935F57"/>
    <w:rsid w:val="009366A6"/>
    <w:rsid w:val="0094028D"/>
    <w:rsid w:val="00941948"/>
    <w:rsid w:val="00942A26"/>
    <w:rsid w:val="0094374F"/>
    <w:rsid w:val="00943F25"/>
    <w:rsid w:val="00944D45"/>
    <w:rsid w:val="00944D8D"/>
    <w:rsid w:val="0094689A"/>
    <w:rsid w:val="00946A10"/>
    <w:rsid w:val="00947774"/>
    <w:rsid w:val="009500A2"/>
    <w:rsid w:val="00950A7E"/>
    <w:rsid w:val="00950C4D"/>
    <w:rsid w:val="00951EAA"/>
    <w:rsid w:val="00953533"/>
    <w:rsid w:val="00953F47"/>
    <w:rsid w:val="0095426C"/>
    <w:rsid w:val="009543CB"/>
    <w:rsid w:val="00955AFA"/>
    <w:rsid w:val="009560BE"/>
    <w:rsid w:val="00956328"/>
    <w:rsid w:val="00956869"/>
    <w:rsid w:val="0095701A"/>
    <w:rsid w:val="009601CF"/>
    <w:rsid w:val="00962CF5"/>
    <w:rsid w:val="00963068"/>
    <w:rsid w:val="00963347"/>
    <w:rsid w:val="009635B0"/>
    <w:rsid w:val="009639F7"/>
    <w:rsid w:val="00963C0F"/>
    <w:rsid w:val="00963C55"/>
    <w:rsid w:val="00963C93"/>
    <w:rsid w:val="00964536"/>
    <w:rsid w:val="00965AD6"/>
    <w:rsid w:val="00965B92"/>
    <w:rsid w:val="009661E9"/>
    <w:rsid w:val="00966CC1"/>
    <w:rsid w:val="00966D81"/>
    <w:rsid w:val="00966F7E"/>
    <w:rsid w:val="00966FD6"/>
    <w:rsid w:val="0096701B"/>
    <w:rsid w:val="00967A2B"/>
    <w:rsid w:val="00967CF4"/>
    <w:rsid w:val="00967E5C"/>
    <w:rsid w:val="009703EC"/>
    <w:rsid w:val="009715B3"/>
    <w:rsid w:val="009723C7"/>
    <w:rsid w:val="009723CC"/>
    <w:rsid w:val="009728FB"/>
    <w:rsid w:val="0097359D"/>
    <w:rsid w:val="00975832"/>
    <w:rsid w:val="00975AC2"/>
    <w:rsid w:val="00976AF4"/>
    <w:rsid w:val="00976B16"/>
    <w:rsid w:val="009772E2"/>
    <w:rsid w:val="00977BC4"/>
    <w:rsid w:val="00980AA3"/>
    <w:rsid w:val="00980C78"/>
    <w:rsid w:val="0098121D"/>
    <w:rsid w:val="00981D08"/>
    <w:rsid w:val="00984030"/>
    <w:rsid w:val="00984CD4"/>
    <w:rsid w:val="0098606C"/>
    <w:rsid w:val="009902C5"/>
    <w:rsid w:val="0099033B"/>
    <w:rsid w:val="00990926"/>
    <w:rsid w:val="009926D3"/>
    <w:rsid w:val="009934B8"/>
    <w:rsid w:val="00993BED"/>
    <w:rsid w:val="009945FC"/>
    <w:rsid w:val="00994BA9"/>
    <w:rsid w:val="009950D0"/>
    <w:rsid w:val="00995201"/>
    <w:rsid w:val="00995305"/>
    <w:rsid w:val="009960E5"/>
    <w:rsid w:val="00996496"/>
    <w:rsid w:val="009A080E"/>
    <w:rsid w:val="009A24DC"/>
    <w:rsid w:val="009A3FD4"/>
    <w:rsid w:val="009A408C"/>
    <w:rsid w:val="009A4218"/>
    <w:rsid w:val="009A6E8D"/>
    <w:rsid w:val="009A724A"/>
    <w:rsid w:val="009A74B9"/>
    <w:rsid w:val="009A7D5C"/>
    <w:rsid w:val="009A7E0D"/>
    <w:rsid w:val="009B0C68"/>
    <w:rsid w:val="009B1362"/>
    <w:rsid w:val="009B22ED"/>
    <w:rsid w:val="009B3A2C"/>
    <w:rsid w:val="009B44D8"/>
    <w:rsid w:val="009B4AF0"/>
    <w:rsid w:val="009B5249"/>
    <w:rsid w:val="009B5452"/>
    <w:rsid w:val="009B562A"/>
    <w:rsid w:val="009B5B32"/>
    <w:rsid w:val="009B5C69"/>
    <w:rsid w:val="009B5CF7"/>
    <w:rsid w:val="009B6BCD"/>
    <w:rsid w:val="009B7572"/>
    <w:rsid w:val="009C1587"/>
    <w:rsid w:val="009C2554"/>
    <w:rsid w:val="009C2ACD"/>
    <w:rsid w:val="009C3682"/>
    <w:rsid w:val="009C3973"/>
    <w:rsid w:val="009C49AC"/>
    <w:rsid w:val="009C5BB5"/>
    <w:rsid w:val="009C6F9C"/>
    <w:rsid w:val="009D1036"/>
    <w:rsid w:val="009D14B7"/>
    <w:rsid w:val="009D24A7"/>
    <w:rsid w:val="009D27F6"/>
    <w:rsid w:val="009D2D65"/>
    <w:rsid w:val="009D364D"/>
    <w:rsid w:val="009D45F7"/>
    <w:rsid w:val="009D4D86"/>
    <w:rsid w:val="009D4D94"/>
    <w:rsid w:val="009D599A"/>
    <w:rsid w:val="009D67ED"/>
    <w:rsid w:val="009D6811"/>
    <w:rsid w:val="009D697D"/>
    <w:rsid w:val="009D6C96"/>
    <w:rsid w:val="009D6F5B"/>
    <w:rsid w:val="009D73F8"/>
    <w:rsid w:val="009D758F"/>
    <w:rsid w:val="009D7E6C"/>
    <w:rsid w:val="009E0806"/>
    <w:rsid w:val="009E1B4E"/>
    <w:rsid w:val="009E1EB2"/>
    <w:rsid w:val="009E2052"/>
    <w:rsid w:val="009E32A6"/>
    <w:rsid w:val="009E4651"/>
    <w:rsid w:val="009E4CB4"/>
    <w:rsid w:val="009E59A9"/>
    <w:rsid w:val="009E5B4B"/>
    <w:rsid w:val="009E662E"/>
    <w:rsid w:val="009E6B9B"/>
    <w:rsid w:val="009E7610"/>
    <w:rsid w:val="009F0C48"/>
    <w:rsid w:val="009F16B2"/>
    <w:rsid w:val="009F1C5E"/>
    <w:rsid w:val="009F1E26"/>
    <w:rsid w:val="009F2E7D"/>
    <w:rsid w:val="009F2F60"/>
    <w:rsid w:val="009F3145"/>
    <w:rsid w:val="009F35DF"/>
    <w:rsid w:val="009F4600"/>
    <w:rsid w:val="009F46DB"/>
    <w:rsid w:val="009F4F70"/>
    <w:rsid w:val="009F4FC3"/>
    <w:rsid w:val="009F6701"/>
    <w:rsid w:val="009F6D0F"/>
    <w:rsid w:val="00A0053F"/>
    <w:rsid w:val="00A006BA"/>
    <w:rsid w:val="00A0101E"/>
    <w:rsid w:val="00A017EB"/>
    <w:rsid w:val="00A01E19"/>
    <w:rsid w:val="00A0250B"/>
    <w:rsid w:val="00A02BAB"/>
    <w:rsid w:val="00A02EB2"/>
    <w:rsid w:val="00A05272"/>
    <w:rsid w:val="00A05833"/>
    <w:rsid w:val="00A0727F"/>
    <w:rsid w:val="00A1149C"/>
    <w:rsid w:val="00A11D1A"/>
    <w:rsid w:val="00A11F1B"/>
    <w:rsid w:val="00A12592"/>
    <w:rsid w:val="00A1261E"/>
    <w:rsid w:val="00A128BF"/>
    <w:rsid w:val="00A12FDA"/>
    <w:rsid w:val="00A132CD"/>
    <w:rsid w:val="00A13364"/>
    <w:rsid w:val="00A14D63"/>
    <w:rsid w:val="00A1543B"/>
    <w:rsid w:val="00A16735"/>
    <w:rsid w:val="00A16FA9"/>
    <w:rsid w:val="00A201DE"/>
    <w:rsid w:val="00A213FD"/>
    <w:rsid w:val="00A216C5"/>
    <w:rsid w:val="00A21764"/>
    <w:rsid w:val="00A21E04"/>
    <w:rsid w:val="00A228D3"/>
    <w:rsid w:val="00A2352B"/>
    <w:rsid w:val="00A24750"/>
    <w:rsid w:val="00A254D2"/>
    <w:rsid w:val="00A25C91"/>
    <w:rsid w:val="00A26446"/>
    <w:rsid w:val="00A264B7"/>
    <w:rsid w:val="00A273CC"/>
    <w:rsid w:val="00A2778E"/>
    <w:rsid w:val="00A30140"/>
    <w:rsid w:val="00A308D0"/>
    <w:rsid w:val="00A30929"/>
    <w:rsid w:val="00A319CE"/>
    <w:rsid w:val="00A31EB7"/>
    <w:rsid w:val="00A32BEF"/>
    <w:rsid w:val="00A331D2"/>
    <w:rsid w:val="00A33263"/>
    <w:rsid w:val="00A332C0"/>
    <w:rsid w:val="00A3552E"/>
    <w:rsid w:val="00A359F0"/>
    <w:rsid w:val="00A35BB2"/>
    <w:rsid w:val="00A36334"/>
    <w:rsid w:val="00A377E9"/>
    <w:rsid w:val="00A4074B"/>
    <w:rsid w:val="00A40777"/>
    <w:rsid w:val="00A40DFF"/>
    <w:rsid w:val="00A40E69"/>
    <w:rsid w:val="00A41417"/>
    <w:rsid w:val="00A41E9B"/>
    <w:rsid w:val="00A422AA"/>
    <w:rsid w:val="00A42ED0"/>
    <w:rsid w:val="00A431DE"/>
    <w:rsid w:val="00A4437C"/>
    <w:rsid w:val="00A455C3"/>
    <w:rsid w:val="00A45981"/>
    <w:rsid w:val="00A46B9D"/>
    <w:rsid w:val="00A47EEB"/>
    <w:rsid w:val="00A50189"/>
    <w:rsid w:val="00A50D33"/>
    <w:rsid w:val="00A50E9A"/>
    <w:rsid w:val="00A50F95"/>
    <w:rsid w:val="00A51D59"/>
    <w:rsid w:val="00A51DD8"/>
    <w:rsid w:val="00A52D79"/>
    <w:rsid w:val="00A52F9E"/>
    <w:rsid w:val="00A5408D"/>
    <w:rsid w:val="00A55EEB"/>
    <w:rsid w:val="00A55F37"/>
    <w:rsid w:val="00A56688"/>
    <w:rsid w:val="00A5755B"/>
    <w:rsid w:val="00A57D40"/>
    <w:rsid w:val="00A57E15"/>
    <w:rsid w:val="00A57F2C"/>
    <w:rsid w:val="00A60259"/>
    <w:rsid w:val="00A602E4"/>
    <w:rsid w:val="00A605D3"/>
    <w:rsid w:val="00A61463"/>
    <w:rsid w:val="00A62099"/>
    <w:rsid w:val="00A62A76"/>
    <w:rsid w:val="00A6324A"/>
    <w:rsid w:val="00A6333B"/>
    <w:rsid w:val="00A63768"/>
    <w:rsid w:val="00A651FA"/>
    <w:rsid w:val="00A65832"/>
    <w:rsid w:val="00A659A3"/>
    <w:rsid w:val="00A65F76"/>
    <w:rsid w:val="00A661FF"/>
    <w:rsid w:val="00A66629"/>
    <w:rsid w:val="00A66CFC"/>
    <w:rsid w:val="00A66E2B"/>
    <w:rsid w:val="00A66E58"/>
    <w:rsid w:val="00A70DFC"/>
    <w:rsid w:val="00A71012"/>
    <w:rsid w:val="00A71392"/>
    <w:rsid w:val="00A71BC4"/>
    <w:rsid w:val="00A71DB1"/>
    <w:rsid w:val="00A71E51"/>
    <w:rsid w:val="00A72E29"/>
    <w:rsid w:val="00A72E88"/>
    <w:rsid w:val="00A7422E"/>
    <w:rsid w:val="00A75574"/>
    <w:rsid w:val="00A76081"/>
    <w:rsid w:val="00A7640F"/>
    <w:rsid w:val="00A76F17"/>
    <w:rsid w:val="00A778D7"/>
    <w:rsid w:val="00A77ACC"/>
    <w:rsid w:val="00A80063"/>
    <w:rsid w:val="00A80388"/>
    <w:rsid w:val="00A804F5"/>
    <w:rsid w:val="00A81070"/>
    <w:rsid w:val="00A81611"/>
    <w:rsid w:val="00A81F0F"/>
    <w:rsid w:val="00A824B5"/>
    <w:rsid w:val="00A82CD8"/>
    <w:rsid w:val="00A82F01"/>
    <w:rsid w:val="00A830D7"/>
    <w:rsid w:val="00A836E2"/>
    <w:rsid w:val="00A843D2"/>
    <w:rsid w:val="00A84DBB"/>
    <w:rsid w:val="00A85501"/>
    <w:rsid w:val="00A8649C"/>
    <w:rsid w:val="00A86A6C"/>
    <w:rsid w:val="00A87280"/>
    <w:rsid w:val="00A8744E"/>
    <w:rsid w:val="00A875A8"/>
    <w:rsid w:val="00A87632"/>
    <w:rsid w:val="00A87FB4"/>
    <w:rsid w:val="00A9004C"/>
    <w:rsid w:val="00A90C08"/>
    <w:rsid w:val="00A93DBB"/>
    <w:rsid w:val="00A94784"/>
    <w:rsid w:val="00A95C93"/>
    <w:rsid w:val="00A95ECD"/>
    <w:rsid w:val="00A96F11"/>
    <w:rsid w:val="00A9724F"/>
    <w:rsid w:val="00A975F6"/>
    <w:rsid w:val="00A97720"/>
    <w:rsid w:val="00A97F54"/>
    <w:rsid w:val="00AA073A"/>
    <w:rsid w:val="00AA0968"/>
    <w:rsid w:val="00AA3927"/>
    <w:rsid w:val="00AA4743"/>
    <w:rsid w:val="00AA4C2F"/>
    <w:rsid w:val="00AA4F39"/>
    <w:rsid w:val="00AA546A"/>
    <w:rsid w:val="00AA55FC"/>
    <w:rsid w:val="00AA5CBF"/>
    <w:rsid w:val="00AA5F36"/>
    <w:rsid w:val="00AA6F31"/>
    <w:rsid w:val="00AB04AF"/>
    <w:rsid w:val="00AB182F"/>
    <w:rsid w:val="00AB2CAD"/>
    <w:rsid w:val="00AB48B5"/>
    <w:rsid w:val="00AB49AB"/>
    <w:rsid w:val="00AB4DA8"/>
    <w:rsid w:val="00AB5212"/>
    <w:rsid w:val="00AB56B5"/>
    <w:rsid w:val="00AB57DB"/>
    <w:rsid w:val="00AB6F58"/>
    <w:rsid w:val="00AB7508"/>
    <w:rsid w:val="00AB7999"/>
    <w:rsid w:val="00AC187D"/>
    <w:rsid w:val="00AC1DD0"/>
    <w:rsid w:val="00AC2740"/>
    <w:rsid w:val="00AC374B"/>
    <w:rsid w:val="00AC3FD8"/>
    <w:rsid w:val="00AC4B40"/>
    <w:rsid w:val="00AC4D01"/>
    <w:rsid w:val="00AC50AC"/>
    <w:rsid w:val="00AC5710"/>
    <w:rsid w:val="00AC7031"/>
    <w:rsid w:val="00AD152E"/>
    <w:rsid w:val="00AD1AE2"/>
    <w:rsid w:val="00AD1DD7"/>
    <w:rsid w:val="00AD21FF"/>
    <w:rsid w:val="00AD2FD7"/>
    <w:rsid w:val="00AD360E"/>
    <w:rsid w:val="00AD389F"/>
    <w:rsid w:val="00AD3CB9"/>
    <w:rsid w:val="00AD3E9C"/>
    <w:rsid w:val="00AD5AD5"/>
    <w:rsid w:val="00AD6291"/>
    <w:rsid w:val="00AD65C3"/>
    <w:rsid w:val="00AD7F30"/>
    <w:rsid w:val="00AD7FBE"/>
    <w:rsid w:val="00AE03D3"/>
    <w:rsid w:val="00AE0931"/>
    <w:rsid w:val="00AE0BF4"/>
    <w:rsid w:val="00AE0CDE"/>
    <w:rsid w:val="00AE1F1B"/>
    <w:rsid w:val="00AE1FDD"/>
    <w:rsid w:val="00AE2360"/>
    <w:rsid w:val="00AE2589"/>
    <w:rsid w:val="00AE2F49"/>
    <w:rsid w:val="00AE4680"/>
    <w:rsid w:val="00AE4A0C"/>
    <w:rsid w:val="00AE4E3E"/>
    <w:rsid w:val="00AE5022"/>
    <w:rsid w:val="00AE5437"/>
    <w:rsid w:val="00AE6E98"/>
    <w:rsid w:val="00AF1856"/>
    <w:rsid w:val="00AF189C"/>
    <w:rsid w:val="00AF1EF7"/>
    <w:rsid w:val="00AF24D1"/>
    <w:rsid w:val="00AF3571"/>
    <w:rsid w:val="00AF41EC"/>
    <w:rsid w:val="00AF44B3"/>
    <w:rsid w:val="00AF7B02"/>
    <w:rsid w:val="00B0077A"/>
    <w:rsid w:val="00B01A17"/>
    <w:rsid w:val="00B026BA"/>
    <w:rsid w:val="00B032CD"/>
    <w:rsid w:val="00B03F4B"/>
    <w:rsid w:val="00B04445"/>
    <w:rsid w:val="00B0512A"/>
    <w:rsid w:val="00B0587D"/>
    <w:rsid w:val="00B06067"/>
    <w:rsid w:val="00B0798F"/>
    <w:rsid w:val="00B10795"/>
    <w:rsid w:val="00B10BAD"/>
    <w:rsid w:val="00B12768"/>
    <w:rsid w:val="00B137CD"/>
    <w:rsid w:val="00B146F5"/>
    <w:rsid w:val="00B176C9"/>
    <w:rsid w:val="00B17B74"/>
    <w:rsid w:val="00B17CAA"/>
    <w:rsid w:val="00B20746"/>
    <w:rsid w:val="00B22C03"/>
    <w:rsid w:val="00B235F5"/>
    <w:rsid w:val="00B23913"/>
    <w:rsid w:val="00B24031"/>
    <w:rsid w:val="00B246FB"/>
    <w:rsid w:val="00B24DC8"/>
    <w:rsid w:val="00B24F3E"/>
    <w:rsid w:val="00B25BCF"/>
    <w:rsid w:val="00B2642F"/>
    <w:rsid w:val="00B26EF2"/>
    <w:rsid w:val="00B27E24"/>
    <w:rsid w:val="00B3042C"/>
    <w:rsid w:val="00B310D9"/>
    <w:rsid w:val="00B3134E"/>
    <w:rsid w:val="00B315FD"/>
    <w:rsid w:val="00B31B46"/>
    <w:rsid w:val="00B31C9D"/>
    <w:rsid w:val="00B3211C"/>
    <w:rsid w:val="00B3299E"/>
    <w:rsid w:val="00B32DB3"/>
    <w:rsid w:val="00B345A5"/>
    <w:rsid w:val="00B34AD3"/>
    <w:rsid w:val="00B3511C"/>
    <w:rsid w:val="00B365E6"/>
    <w:rsid w:val="00B36EE1"/>
    <w:rsid w:val="00B40FDE"/>
    <w:rsid w:val="00B41639"/>
    <w:rsid w:val="00B4201D"/>
    <w:rsid w:val="00B42195"/>
    <w:rsid w:val="00B42BD2"/>
    <w:rsid w:val="00B4331E"/>
    <w:rsid w:val="00B43783"/>
    <w:rsid w:val="00B4382F"/>
    <w:rsid w:val="00B438C4"/>
    <w:rsid w:val="00B44399"/>
    <w:rsid w:val="00B45F4F"/>
    <w:rsid w:val="00B46586"/>
    <w:rsid w:val="00B479F0"/>
    <w:rsid w:val="00B47B03"/>
    <w:rsid w:val="00B50671"/>
    <w:rsid w:val="00B51121"/>
    <w:rsid w:val="00B51755"/>
    <w:rsid w:val="00B51A8C"/>
    <w:rsid w:val="00B51AE4"/>
    <w:rsid w:val="00B523DA"/>
    <w:rsid w:val="00B52821"/>
    <w:rsid w:val="00B52C83"/>
    <w:rsid w:val="00B52DE4"/>
    <w:rsid w:val="00B531E6"/>
    <w:rsid w:val="00B532E8"/>
    <w:rsid w:val="00B54707"/>
    <w:rsid w:val="00B576EB"/>
    <w:rsid w:val="00B57AC8"/>
    <w:rsid w:val="00B60917"/>
    <w:rsid w:val="00B60DB0"/>
    <w:rsid w:val="00B61EF2"/>
    <w:rsid w:val="00B61F21"/>
    <w:rsid w:val="00B620F8"/>
    <w:rsid w:val="00B631B5"/>
    <w:rsid w:val="00B63989"/>
    <w:rsid w:val="00B647AE"/>
    <w:rsid w:val="00B6634B"/>
    <w:rsid w:val="00B66B2E"/>
    <w:rsid w:val="00B704B8"/>
    <w:rsid w:val="00B70B45"/>
    <w:rsid w:val="00B70F8D"/>
    <w:rsid w:val="00B70FCD"/>
    <w:rsid w:val="00B736B2"/>
    <w:rsid w:val="00B741AB"/>
    <w:rsid w:val="00B74B92"/>
    <w:rsid w:val="00B751A5"/>
    <w:rsid w:val="00B7666C"/>
    <w:rsid w:val="00B802A3"/>
    <w:rsid w:val="00B81B7A"/>
    <w:rsid w:val="00B81FC8"/>
    <w:rsid w:val="00B8265E"/>
    <w:rsid w:val="00B82989"/>
    <w:rsid w:val="00B836EB"/>
    <w:rsid w:val="00B9040D"/>
    <w:rsid w:val="00B905DA"/>
    <w:rsid w:val="00B90B36"/>
    <w:rsid w:val="00B90F0E"/>
    <w:rsid w:val="00B91C92"/>
    <w:rsid w:val="00B9222C"/>
    <w:rsid w:val="00B92542"/>
    <w:rsid w:val="00B92FBA"/>
    <w:rsid w:val="00B9334F"/>
    <w:rsid w:val="00B93550"/>
    <w:rsid w:val="00B93A0F"/>
    <w:rsid w:val="00B93F53"/>
    <w:rsid w:val="00B940D8"/>
    <w:rsid w:val="00B947C3"/>
    <w:rsid w:val="00B949CA"/>
    <w:rsid w:val="00B95644"/>
    <w:rsid w:val="00B95AEF"/>
    <w:rsid w:val="00B95AF8"/>
    <w:rsid w:val="00B9622F"/>
    <w:rsid w:val="00B96D6F"/>
    <w:rsid w:val="00B97EFA"/>
    <w:rsid w:val="00BA0713"/>
    <w:rsid w:val="00BA0B41"/>
    <w:rsid w:val="00BA2094"/>
    <w:rsid w:val="00BA3894"/>
    <w:rsid w:val="00BA3C72"/>
    <w:rsid w:val="00BA3E09"/>
    <w:rsid w:val="00BA45C6"/>
    <w:rsid w:val="00BA4E13"/>
    <w:rsid w:val="00BA5A0F"/>
    <w:rsid w:val="00BA5B7F"/>
    <w:rsid w:val="00BA65D3"/>
    <w:rsid w:val="00BA68BB"/>
    <w:rsid w:val="00BA6B24"/>
    <w:rsid w:val="00BA7685"/>
    <w:rsid w:val="00BA7C84"/>
    <w:rsid w:val="00BB0007"/>
    <w:rsid w:val="00BB025D"/>
    <w:rsid w:val="00BB24A9"/>
    <w:rsid w:val="00BB26E6"/>
    <w:rsid w:val="00BB36BE"/>
    <w:rsid w:val="00BB3B10"/>
    <w:rsid w:val="00BB4124"/>
    <w:rsid w:val="00BB4347"/>
    <w:rsid w:val="00BB4514"/>
    <w:rsid w:val="00BB479E"/>
    <w:rsid w:val="00BB4CCE"/>
    <w:rsid w:val="00BB56C7"/>
    <w:rsid w:val="00BC011C"/>
    <w:rsid w:val="00BC08FE"/>
    <w:rsid w:val="00BC102B"/>
    <w:rsid w:val="00BC1EAC"/>
    <w:rsid w:val="00BC234C"/>
    <w:rsid w:val="00BC2AC6"/>
    <w:rsid w:val="00BC444D"/>
    <w:rsid w:val="00BC5F3F"/>
    <w:rsid w:val="00BC6281"/>
    <w:rsid w:val="00BC649F"/>
    <w:rsid w:val="00BC71B6"/>
    <w:rsid w:val="00BC7468"/>
    <w:rsid w:val="00BC76DB"/>
    <w:rsid w:val="00BC7B66"/>
    <w:rsid w:val="00BD123B"/>
    <w:rsid w:val="00BD5036"/>
    <w:rsid w:val="00BD7E41"/>
    <w:rsid w:val="00BE0678"/>
    <w:rsid w:val="00BE0B85"/>
    <w:rsid w:val="00BE17B7"/>
    <w:rsid w:val="00BE3866"/>
    <w:rsid w:val="00BE3BA4"/>
    <w:rsid w:val="00BE41A5"/>
    <w:rsid w:val="00BE519F"/>
    <w:rsid w:val="00BE5483"/>
    <w:rsid w:val="00BE5659"/>
    <w:rsid w:val="00BE63A7"/>
    <w:rsid w:val="00BE68C7"/>
    <w:rsid w:val="00BE6D6C"/>
    <w:rsid w:val="00BE723F"/>
    <w:rsid w:val="00BE7FF6"/>
    <w:rsid w:val="00BF0914"/>
    <w:rsid w:val="00BF0DD0"/>
    <w:rsid w:val="00BF0E3C"/>
    <w:rsid w:val="00BF126A"/>
    <w:rsid w:val="00BF238A"/>
    <w:rsid w:val="00BF2609"/>
    <w:rsid w:val="00BF2F13"/>
    <w:rsid w:val="00BF486B"/>
    <w:rsid w:val="00BF4E2A"/>
    <w:rsid w:val="00BF70B5"/>
    <w:rsid w:val="00C00B32"/>
    <w:rsid w:val="00C00B78"/>
    <w:rsid w:val="00C0110E"/>
    <w:rsid w:val="00C02650"/>
    <w:rsid w:val="00C03730"/>
    <w:rsid w:val="00C03814"/>
    <w:rsid w:val="00C043ED"/>
    <w:rsid w:val="00C04833"/>
    <w:rsid w:val="00C0562A"/>
    <w:rsid w:val="00C10430"/>
    <w:rsid w:val="00C10AE7"/>
    <w:rsid w:val="00C10D54"/>
    <w:rsid w:val="00C10FC6"/>
    <w:rsid w:val="00C1166E"/>
    <w:rsid w:val="00C12A03"/>
    <w:rsid w:val="00C13F49"/>
    <w:rsid w:val="00C14F27"/>
    <w:rsid w:val="00C1530D"/>
    <w:rsid w:val="00C153F2"/>
    <w:rsid w:val="00C15DA0"/>
    <w:rsid w:val="00C15ED1"/>
    <w:rsid w:val="00C205BC"/>
    <w:rsid w:val="00C20995"/>
    <w:rsid w:val="00C20EC1"/>
    <w:rsid w:val="00C2108B"/>
    <w:rsid w:val="00C2112B"/>
    <w:rsid w:val="00C21E5F"/>
    <w:rsid w:val="00C2215C"/>
    <w:rsid w:val="00C24850"/>
    <w:rsid w:val="00C256ED"/>
    <w:rsid w:val="00C26A20"/>
    <w:rsid w:val="00C27E36"/>
    <w:rsid w:val="00C32540"/>
    <w:rsid w:val="00C333D8"/>
    <w:rsid w:val="00C335D4"/>
    <w:rsid w:val="00C33DDF"/>
    <w:rsid w:val="00C342C6"/>
    <w:rsid w:val="00C3463C"/>
    <w:rsid w:val="00C34C62"/>
    <w:rsid w:val="00C34F06"/>
    <w:rsid w:val="00C355D4"/>
    <w:rsid w:val="00C3614F"/>
    <w:rsid w:val="00C36377"/>
    <w:rsid w:val="00C364E0"/>
    <w:rsid w:val="00C368AB"/>
    <w:rsid w:val="00C4032C"/>
    <w:rsid w:val="00C40AB8"/>
    <w:rsid w:val="00C413BD"/>
    <w:rsid w:val="00C41ED5"/>
    <w:rsid w:val="00C426F3"/>
    <w:rsid w:val="00C43C13"/>
    <w:rsid w:val="00C45049"/>
    <w:rsid w:val="00C45219"/>
    <w:rsid w:val="00C453B1"/>
    <w:rsid w:val="00C460AD"/>
    <w:rsid w:val="00C46851"/>
    <w:rsid w:val="00C46A6A"/>
    <w:rsid w:val="00C46F6D"/>
    <w:rsid w:val="00C477E4"/>
    <w:rsid w:val="00C47D2E"/>
    <w:rsid w:val="00C502A4"/>
    <w:rsid w:val="00C51167"/>
    <w:rsid w:val="00C5129D"/>
    <w:rsid w:val="00C51316"/>
    <w:rsid w:val="00C51341"/>
    <w:rsid w:val="00C513E0"/>
    <w:rsid w:val="00C51D20"/>
    <w:rsid w:val="00C52185"/>
    <w:rsid w:val="00C52B34"/>
    <w:rsid w:val="00C52BFD"/>
    <w:rsid w:val="00C52D98"/>
    <w:rsid w:val="00C52FBF"/>
    <w:rsid w:val="00C54A76"/>
    <w:rsid w:val="00C54E9F"/>
    <w:rsid w:val="00C55A71"/>
    <w:rsid w:val="00C560BA"/>
    <w:rsid w:val="00C57D07"/>
    <w:rsid w:val="00C57D87"/>
    <w:rsid w:val="00C611B5"/>
    <w:rsid w:val="00C61548"/>
    <w:rsid w:val="00C61A9E"/>
    <w:rsid w:val="00C61B31"/>
    <w:rsid w:val="00C63051"/>
    <w:rsid w:val="00C63604"/>
    <w:rsid w:val="00C64C43"/>
    <w:rsid w:val="00C651B5"/>
    <w:rsid w:val="00C65999"/>
    <w:rsid w:val="00C65AF6"/>
    <w:rsid w:val="00C66862"/>
    <w:rsid w:val="00C66A1A"/>
    <w:rsid w:val="00C66E4F"/>
    <w:rsid w:val="00C67464"/>
    <w:rsid w:val="00C67F1F"/>
    <w:rsid w:val="00C70087"/>
    <w:rsid w:val="00C7085B"/>
    <w:rsid w:val="00C713C0"/>
    <w:rsid w:val="00C71672"/>
    <w:rsid w:val="00C71C0C"/>
    <w:rsid w:val="00C726F4"/>
    <w:rsid w:val="00C72C7C"/>
    <w:rsid w:val="00C74539"/>
    <w:rsid w:val="00C74A23"/>
    <w:rsid w:val="00C74ACA"/>
    <w:rsid w:val="00C757CE"/>
    <w:rsid w:val="00C757DC"/>
    <w:rsid w:val="00C769E4"/>
    <w:rsid w:val="00C77B41"/>
    <w:rsid w:val="00C77B54"/>
    <w:rsid w:val="00C803E0"/>
    <w:rsid w:val="00C80E34"/>
    <w:rsid w:val="00C81320"/>
    <w:rsid w:val="00C814C0"/>
    <w:rsid w:val="00C81FE2"/>
    <w:rsid w:val="00C82366"/>
    <w:rsid w:val="00C82D48"/>
    <w:rsid w:val="00C82E1B"/>
    <w:rsid w:val="00C83836"/>
    <w:rsid w:val="00C8488D"/>
    <w:rsid w:val="00C84CB5"/>
    <w:rsid w:val="00C85BED"/>
    <w:rsid w:val="00C85FF6"/>
    <w:rsid w:val="00C86013"/>
    <w:rsid w:val="00C869FF"/>
    <w:rsid w:val="00C8714F"/>
    <w:rsid w:val="00C91774"/>
    <w:rsid w:val="00C91864"/>
    <w:rsid w:val="00C91903"/>
    <w:rsid w:val="00C9261F"/>
    <w:rsid w:val="00C92858"/>
    <w:rsid w:val="00C929D7"/>
    <w:rsid w:val="00C92D4F"/>
    <w:rsid w:val="00C92D5F"/>
    <w:rsid w:val="00C93690"/>
    <w:rsid w:val="00C94EB9"/>
    <w:rsid w:val="00CA0CA5"/>
    <w:rsid w:val="00CA19BB"/>
    <w:rsid w:val="00CA230F"/>
    <w:rsid w:val="00CA239F"/>
    <w:rsid w:val="00CA2D4E"/>
    <w:rsid w:val="00CA3C50"/>
    <w:rsid w:val="00CA41BB"/>
    <w:rsid w:val="00CA4859"/>
    <w:rsid w:val="00CA48B5"/>
    <w:rsid w:val="00CA4A4D"/>
    <w:rsid w:val="00CA7517"/>
    <w:rsid w:val="00CA7AF5"/>
    <w:rsid w:val="00CA7D13"/>
    <w:rsid w:val="00CB039B"/>
    <w:rsid w:val="00CB127B"/>
    <w:rsid w:val="00CB12EF"/>
    <w:rsid w:val="00CB1E11"/>
    <w:rsid w:val="00CB1F6E"/>
    <w:rsid w:val="00CB270B"/>
    <w:rsid w:val="00CB31F9"/>
    <w:rsid w:val="00CB3542"/>
    <w:rsid w:val="00CB3ABF"/>
    <w:rsid w:val="00CB3BDC"/>
    <w:rsid w:val="00CB4866"/>
    <w:rsid w:val="00CB4FAA"/>
    <w:rsid w:val="00CB5459"/>
    <w:rsid w:val="00CB6217"/>
    <w:rsid w:val="00CB68B8"/>
    <w:rsid w:val="00CB6FB9"/>
    <w:rsid w:val="00CB7008"/>
    <w:rsid w:val="00CB702B"/>
    <w:rsid w:val="00CB7732"/>
    <w:rsid w:val="00CC033E"/>
    <w:rsid w:val="00CC0E53"/>
    <w:rsid w:val="00CC3498"/>
    <w:rsid w:val="00CC3663"/>
    <w:rsid w:val="00CC3F45"/>
    <w:rsid w:val="00CC4437"/>
    <w:rsid w:val="00CC443B"/>
    <w:rsid w:val="00CC6480"/>
    <w:rsid w:val="00CC6586"/>
    <w:rsid w:val="00CC6827"/>
    <w:rsid w:val="00CC7033"/>
    <w:rsid w:val="00CD16D9"/>
    <w:rsid w:val="00CD1782"/>
    <w:rsid w:val="00CD1A07"/>
    <w:rsid w:val="00CD1C26"/>
    <w:rsid w:val="00CD2062"/>
    <w:rsid w:val="00CD2416"/>
    <w:rsid w:val="00CD2F05"/>
    <w:rsid w:val="00CD33C0"/>
    <w:rsid w:val="00CD3A36"/>
    <w:rsid w:val="00CD496D"/>
    <w:rsid w:val="00CD6FE8"/>
    <w:rsid w:val="00CD7890"/>
    <w:rsid w:val="00CE0BB8"/>
    <w:rsid w:val="00CE14D8"/>
    <w:rsid w:val="00CE165D"/>
    <w:rsid w:val="00CE3162"/>
    <w:rsid w:val="00CE4D93"/>
    <w:rsid w:val="00CE64D9"/>
    <w:rsid w:val="00CE67C0"/>
    <w:rsid w:val="00CE6F10"/>
    <w:rsid w:val="00CE71FB"/>
    <w:rsid w:val="00CF216E"/>
    <w:rsid w:val="00CF243B"/>
    <w:rsid w:val="00CF26F7"/>
    <w:rsid w:val="00CF28FD"/>
    <w:rsid w:val="00CF300A"/>
    <w:rsid w:val="00CF3077"/>
    <w:rsid w:val="00CF379A"/>
    <w:rsid w:val="00CF37BE"/>
    <w:rsid w:val="00CF395A"/>
    <w:rsid w:val="00CF3AE2"/>
    <w:rsid w:val="00CF7B02"/>
    <w:rsid w:val="00CF7E23"/>
    <w:rsid w:val="00CF7E24"/>
    <w:rsid w:val="00D00006"/>
    <w:rsid w:val="00D0000F"/>
    <w:rsid w:val="00D0007D"/>
    <w:rsid w:val="00D00231"/>
    <w:rsid w:val="00D00A57"/>
    <w:rsid w:val="00D01216"/>
    <w:rsid w:val="00D025EB"/>
    <w:rsid w:val="00D02F07"/>
    <w:rsid w:val="00D03CA1"/>
    <w:rsid w:val="00D03EC1"/>
    <w:rsid w:val="00D0444D"/>
    <w:rsid w:val="00D049CA"/>
    <w:rsid w:val="00D04AC6"/>
    <w:rsid w:val="00D04EBF"/>
    <w:rsid w:val="00D055ED"/>
    <w:rsid w:val="00D05B7D"/>
    <w:rsid w:val="00D07831"/>
    <w:rsid w:val="00D101BE"/>
    <w:rsid w:val="00D106CB"/>
    <w:rsid w:val="00D118EE"/>
    <w:rsid w:val="00D119E1"/>
    <w:rsid w:val="00D11C95"/>
    <w:rsid w:val="00D12B21"/>
    <w:rsid w:val="00D12B90"/>
    <w:rsid w:val="00D12DB4"/>
    <w:rsid w:val="00D12E85"/>
    <w:rsid w:val="00D1361F"/>
    <w:rsid w:val="00D13802"/>
    <w:rsid w:val="00D14763"/>
    <w:rsid w:val="00D16091"/>
    <w:rsid w:val="00D165F0"/>
    <w:rsid w:val="00D1663F"/>
    <w:rsid w:val="00D17BE1"/>
    <w:rsid w:val="00D203D5"/>
    <w:rsid w:val="00D224DF"/>
    <w:rsid w:val="00D228C1"/>
    <w:rsid w:val="00D23847"/>
    <w:rsid w:val="00D23E4C"/>
    <w:rsid w:val="00D25B7C"/>
    <w:rsid w:val="00D25D08"/>
    <w:rsid w:val="00D25D6E"/>
    <w:rsid w:val="00D26FD9"/>
    <w:rsid w:val="00D27CF5"/>
    <w:rsid w:val="00D300FE"/>
    <w:rsid w:val="00D31070"/>
    <w:rsid w:val="00D31153"/>
    <w:rsid w:val="00D331CA"/>
    <w:rsid w:val="00D33330"/>
    <w:rsid w:val="00D3339A"/>
    <w:rsid w:val="00D337F2"/>
    <w:rsid w:val="00D34760"/>
    <w:rsid w:val="00D34C4A"/>
    <w:rsid w:val="00D34DB7"/>
    <w:rsid w:val="00D35E2D"/>
    <w:rsid w:val="00D3626A"/>
    <w:rsid w:val="00D36522"/>
    <w:rsid w:val="00D36B5C"/>
    <w:rsid w:val="00D36F19"/>
    <w:rsid w:val="00D37D1D"/>
    <w:rsid w:val="00D37EE1"/>
    <w:rsid w:val="00D40219"/>
    <w:rsid w:val="00D40262"/>
    <w:rsid w:val="00D40C6C"/>
    <w:rsid w:val="00D410FB"/>
    <w:rsid w:val="00D41E28"/>
    <w:rsid w:val="00D41F7E"/>
    <w:rsid w:val="00D42121"/>
    <w:rsid w:val="00D42394"/>
    <w:rsid w:val="00D42AE1"/>
    <w:rsid w:val="00D42D1C"/>
    <w:rsid w:val="00D44C3F"/>
    <w:rsid w:val="00D4676D"/>
    <w:rsid w:val="00D4711A"/>
    <w:rsid w:val="00D476B7"/>
    <w:rsid w:val="00D476EF"/>
    <w:rsid w:val="00D478A3"/>
    <w:rsid w:val="00D47D31"/>
    <w:rsid w:val="00D503E6"/>
    <w:rsid w:val="00D513AC"/>
    <w:rsid w:val="00D5447E"/>
    <w:rsid w:val="00D556FD"/>
    <w:rsid w:val="00D55FCE"/>
    <w:rsid w:val="00D56525"/>
    <w:rsid w:val="00D574B5"/>
    <w:rsid w:val="00D60D37"/>
    <w:rsid w:val="00D61A82"/>
    <w:rsid w:val="00D62077"/>
    <w:rsid w:val="00D6246B"/>
    <w:rsid w:val="00D625E8"/>
    <w:rsid w:val="00D62C1A"/>
    <w:rsid w:val="00D640D5"/>
    <w:rsid w:val="00D64234"/>
    <w:rsid w:val="00D64567"/>
    <w:rsid w:val="00D6521A"/>
    <w:rsid w:val="00D653AD"/>
    <w:rsid w:val="00D6645D"/>
    <w:rsid w:val="00D66FC5"/>
    <w:rsid w:val="00D67644"/>
    <w:rsid w:val="00D67670"/>
    <w:rsid w:val="00D716B1"/>
    <w:rsid w:val="00D72402"/>
    <w:rsid w:val="00D72789"/>
    <w:rsid w:val="00D729D9"/>
    <w:rsid w:val="00D72EBC"/>
    <w:rsid w:val="00D73224"/>
    <w:rsid w:val="00D734D8"/>
    <w:rsid w:val="00D73A82"/>
    <w:rsid w:val="00D73D19"/>
    <w:rsid w:val="00D747EB"/>
    <w:rsid w:val="00D75ADD"/>
    <w:rsid w:val="00D7613F"/>
    <w:rsid w:val="00D766F2"/>
    <w:rsid w:val="00D77611"/>
    <w:rsid w:val="00D77D8F"/>
    <w:rsid w:val="00D80779"/>
    <w:rsid w:val="00D8079B"/>
    <w:rsid w:val="00D80B3D"/>
    <w:rsid w:val="00D810D4"/>
    <w:rsid w:val="00D826D7"/>
    <w:rsid w:val="00D83205"/>
    <w:rsid w:val="00D836FE"/>
    <w:rsid w:val="00D8382F"/>
    <w:rsid w:val="00D84411"/>
    <w:rsid w:val="00D84F1C"/>
    <w:rsid w:val="00D85FCC"/>
    <w:rsid w:val="00D85FFF"/>
    <w:rsid w:val="00D87994"/>
    <w:rsid w:val="00D87E2E"/>
    <w:rsid w:val="00D87EBA"/>
    <w:rsid w:val="00D905D5"/>
    <w:rsid w:val="00D9073A"/>
    <w:rsid w:val="00D909B2"/>
    <w:rsid w:val="00D909EF"/>
    <w:rsid w:val="00D90BC6"/>
    <w:rsid w:val="00D913DA"/>
    <w:rsid w:val="00D913EE"/>
    <w:rsid w:val="00D916C8"/>
    <w:rsid w:val="00D91BF1"/>
    <w:rsid w:val="00D91BF3"/>
    <w:rsid w:val="00D91F95"/>
    <w:rsid w:val="00D924BE"/>
    <w:rsid w:val="00D94A03"/>
    <w:rsid w:val="00D94A18"/>
    <w:rsid w:val="00D94D3F"/>
    <w:rsid w:val="00D956B1"/>
    <w:rsid w:val="00D95768"/>
    <w:rsid w:val="00D95B1A"/>
    <w:rsid w:val="00D95FE0"/>
    <w:rsid w:val="00D964EC"/>
    <w:rsid w:val="00D9659A"/>
    <w:rsid w:val="00D96BCD"/>
    <w:rsid w:val="00DA022F"/>
    <w:rsid w:val="00DA07C3"/>
    <w:rsid w:val="00DA16A1"/>
    <w:rsid w:val="00DA23F7"/>
    <w:rsid w:val="00DA2DDF"/>
    <w:rsid w:val="00DA326B"/>
    <w:rsid w:val="00DA4057"/>
    <w:rsid w:val="00DA556A"/>
    <w:rsid w:val="00DA57A2"/>
    <w:rsid w:val="00DA5BE9"/>
    <w:rsid w:val="00DA61EF"/>
    <w:rsid w:val="00DA62E4"/>
    <w:rsid w:val="00DA6512"/>
    <w:rsid w:val="00DA6C2D"/>
    <w:rsid w:val="00DA6C42"/>
    <w:rsid w:val="00DA76CA"/>
    <w:rsid w:val="00DB136B"/>
    <w:rsid w:val="00DB1535"/>
    <w:rsid w:val="00DB1781"/>
    <w:rsid w:val="00DB2D4A"/>
    <w:rsid w:val="00DB3835"/>
    <w:rsid w:val="00DB3D7D"/>
    <w:rsid w:val="00DB52C6"/>
    <w:rsid w:val="00DB54DC"/>
    <w:rsid w:val="00DB5BBC"/>
    <w:rsid w:val="00DB7EDF"/>
    <w:rsid w:val="00DC1324"/>
    <w:rsid w:val="00DC15E3"/>
    <w:rsid w:val="00DC1A05"/>
    <w:rsid w:val="00DC2013"/>
    <w:rsid w:val="00DC2154"/>
    <w:rsid w:val="00DC235C"/>
    <w:rsid w:val="00DC33D7"/>
    <w:rsid w:val="00DC36C3"/>
    <w:rsid w:val="00DC36C8"/>
    <w:rsid w:val="00DC37BA"/>
    <w:rsid w:val="00DC4037"/>
    <w:rsid w:val="00DC499B"/>
    <w:rsid w:val="00DC4E1B"/>
    <w:rsid w:val="00DC5D44"/>
    <w:rsid w:val="00DC5E2A"/>
    <w:rsid w:val="00DC6183"/>
    <w:rsid w:val="00DC72AE"/>
    <w:rsid w:val="00DC792F"/>
    <w:rsid w:val="00DD1275"/>
    <w:rsid w:val="00DD153C"/>
    <w:rsid w:val="00DD1A7C"/>
    <w:rsid w:val="00DD2368"/>
    <w:rsid w:val="00DD2806"/>
    <w:rsid w:val="00DD3599"/>
    <w:rsid w:val="00DD3AFD"/>
    <w:rsid w:val="00DD3C1C"/>
    <w:rsid w:val="00DD4472"/>
    <w:rsid w:val="00DD4825"/>
    <w:rsid w:val="00DD4E68"/>
    <w:rsid w:val="00DD5190"/>
    <w:rsid w:val="00DD51DA"/>
    <w:rsid w:val="00DD5F4F"/>
    <w:rsid w:val="00DD63D5"/>
    <w:rsid w:val="00DE13D0"/>
    <w:rsid w:val="00DE2142"/>
    <w:rsid w:val="00DE29DF"/>
    <w:rsid w:val="00DE2C01"/>
    <w:rsid w:val="00DE4023"/>
    <w:rsid w:val="00DE44E2"/>
    <w:rsid w:val="00DE4691"/>
    <w:rsid w:val="00DE4C04"/>
    <w:rsid w:val="00DE4CDD"/>
    <w:rsid w:val="00DE4F66"/>
    <w:rsid w:val="00DE58DC"/>
    <w:rsid w:val="00DE5F8A"/>
    <w:rsid w:val="00DE6831"/>
    <w:rsid w:val="00DE6B81"/>
    <w:rsid w:val="00DE6D38"/>
    <w:rsid w:val="00DE759C"/>
    <w:rsid w:val="00DE7F39"/>
    <w:rsid w:val="00DF01ED"/>
    <w:rsid w:val="00DF1CF1"/>
    <w:rsid w:val="00DF2940"/>
    <w:rsid w:val="00DF3C91"/>
    <w:rsid w:val="00DF458B"/>
    <w:rsid w:val="00DF513A"/>
    <w:rsid w:val="00DF6AF8"/>
    <w:rsid w:val="00DF6CA2"/>
    <w:rsid w:val="00DF74B8"/>
    <w:rsid w:val="00DF7BE8"/>
    <w:rsid w:val="00E005AB"/>
    <w:rsid w:val="00E0090A"/>
    <w:rsid w:val="00E00C48"/>
    <w:rsid w:val="00E00D8C"/>
    <w:rsid w:val="00E0114E"/>
    <w:rsid w:val="00E01427"/>
    <w:rsid w:val="00E017CF"/>
    <w:rsid w:val="00E01B36"/>
    <w:rsid w:val="00E01E74"/>
    <w:rsid w:val="00E0256C"/>
    <w:rsid w:val="00E03958"/>
    <w:rsid w:val="00E03C48"/>
    <w:rsid w:val="00E03C63"/>
    <w:rsid w:val="00E03E78"/>
    <w:rsid w:val="00E03EA1"/>
    <w:rsid w:val="00E03F85"/>
    <w:rsid w:val="00E04022"/>
    <w:rsid w:val="00E050B1"/>
    <w:rsid w:val="00E05B71"/>
    <w:rsid w:val="00E05FA8"/>
    <w:rsid w:val="00E10C0A"/>
    <w:rsid w:val="00E1193C"/>
    <w:rsid w:val="00E1272C"/>
    <w:rsid w:val="00E13A7D"/>
    <w:rsid w:val="00E140E0"/>
    <w:rsid w:val="00E147A2"/>
    <w:rsid w:val="00E15D3D"/>
    <w:rsid w:val="00E16A74"/>
    <w:rsid w:val="00E16BC8"/>
    <w:rsid w:val="00E209A6"/>
    <w:rsid w:val="00E209FA"/>
    <w:rsid w:val="00E21361"/>
    <w:rsid w:val="00E214D5"/>
    <w:rsid w:val="00E216E5"/>
    <w:rsid w:val="00E21DA0"/>
    <w:rsid w:val="00E21DBF"/>
    <w:rsid w:val="00E22DBC"/>
    <w:rsid w:val="00E23AB1"/>
    <w:rsid w:val="00E25C99"/>
    <w:rsid w:val="00E267B9"/>
    <w:rsid w:val="00E27123"/>
    <w:rsid w:val="00E30F20"/>
    <w:rsid w:val="00E31088"/>
    <w:rsid w:val="00E315BC"/>
    <w:rsid w:val="00E3200E"/>
    <w:rsid w:val="00E323EB"/>
    <w:rsid w:val="00E32588"/>
    <w:rsid w:val="00E32E62"/>
    <w:rsid w:val="00E3492A"/>
    <w:rsid w:val="00E34A18"/>
    <w:rsid w:val="00E35206"/>
    <w:rsid w:val="00E35DEC"/>
    <w:rsid w:val="00E36D3D"/>
    <w:rsid w:val="00E36EF7"/>
    <w:rsid w:val="00E3710E"/>
    <w:rsid w:val="00E405D7"/>
    <w:rsid w:val="00E408D1"/>
    <w:rsid w:val="00E41903"/>
    <w:rsid w:val="00E44B85"/>
    <w:rsid w:val="00E454EA"/>
    <w:rsid w:val="00E45814"/>
    <w:rsid w:val="00E4586B"/>
    <w:rsid w:val="00E46B48"/>
    <w:rsid w:val="00E47044"/>
    <w:rsid w:val="00E478FA"/>
    <w:rsid w:val="00E50118"/>
    <w:rsid w:val="00E50CCB"/>
    <w:rsid w:val="00E50EDF"/>
    <w:rsid w:val="00E513A4"/>
    <w:rsid w:val="00E51C0E"/>
    <w:rsid w:val="00E52A97"/>
    <w:rsid w:val="00E537B0"/>
    <w:rsid w:val="00E53F3F"/>
    <w:rsid w:val="00E541B4"/>
    <w:rsid w:val="00E54460"/>
    <w:rsid w:val="00E5502A"/>
    <w:rsid w:val="00E55ED6"/>
    <w:rsid w:val="00E56671"/>
    <w:rsid w:val="00E56A6A"/>
    <w:rsid w:val="00E60091"/>
    <w:rsid w:val="00E60E38"/>
    <w:rsid w:val="00E62736"/>
    <w:rsid w:val="00E62DCF"/>
    <w:rsid w:val="00E63F79"/>
    <w:rsid w:val="00E6494E"/>
    <w:rsid w:val="00E64CEA"/>
    <w:rsid w:val="00E65C4A"/>
    <w:rsid w:val="00E65DEE"/>
    <w:rsid w:val="00E663A8"/>
    <w:rsid w:val="00E6743C"/>
    <w:rsid w:val="00E67F37"/>
    <w:rsid w:val="00E71228"/>
    <w:rsid w:val="00E71736"/>
    <w:rsid w:val="00E72A36"/>
    <w:rsid w:val="00E72D40"/>
    <w:rsid w:val="00E73782"/>
    <w:rsid w:val="00E74495"/>
    <w:rsid w:val="00E74BF9"/>
    <w:rsid w:val="00E74DF3"/>
    <w:rsid w:val="00E75390"/>
    <w:rsid w:val="00E75981"/>
    <w:rsid w:val="00E76359"/>
    <w:rsid w:val="00E766E5"/>
    <w:rsid w:val="00E76AFA"/>
    <w:rsid w:val="00E76D6E"/>
    <w:rsid w:val="00E76E10"/>
    <w:rsid w:val="00E76E25"/>
    <w:rsid w:val="00E771F4"/>
    <w:rsid w:val="00E7724C"/>
    <w:rsid w:val="00E77D23"/>
    <w:rsid w:val="00E80341"/>
    <w:rsid w:val="00E8045F"/>
    <w:rsid w:val="00E80DCB"/>
    <w:rsid w:val="00E8170A"/>
    <w:rsid w:val="00E817B4"/>
    <w:rsid w:val="00E840B9"/>
    <w:rsid w:val="00E849E5"/>
    <w:rsid w:val="00E84D75"/>
    <w:rsid w:val="00E85200"/>
    <w:rsid w:val="00E86209"/>
    <w:rsid w:val="00E862C5"/>
    <w:rsid w:val="00E8732D"/>
    <w:rsid w:val="00E87BB8"/>
    <w:rsid w:val="00E9051D"/>
    <w:rsid w:val="00E908B6"/>
    <w:rsid w:val="00E91B1E"/>
    <w:rsid w:val="00E92601"/>
    <w:rsid w:val="00E92928"/>
    <w:rsid w:val="00E92C85"/>
    <w:rsid w:val="00E93794"/>
    <w:rsid w:val="00E9385C"/>
    <w:rsid w:val="00E938B6"/>
    <w:rsid w:val="00E95E93"/>
    <w:rsid w:val="00E971B3"/>
    <w:rsid w:val="00E97D0D"/>
    <w:rsid w:val="00EA0277"/>
    <w:rsid w:val="00EA0371"/>
    <w:rsid w:val="00EA03B8"/>
    <w:rsid w:val="00EA0FC0"/>
    <w:rsid w:val="00EA12B8"/>
    <w:rsid w:val="00EA2695"/>
    <w:rsid w:val="00EA361F"/>
    <w:rsid w:val="00EA3BE8"/>
    <w:rsid w:val="00EA3CCD"/>
    <w:rsid w:val="00EA4DA6"/>
    <w:rsid w:val="00EA51E2"/>
    <w:rsid w:val="00EA620A"/>
    <w:rsid w:val="00EA6D05"/>
    <w:rsid w:val="00EA73A1"/>
    <w:rsid w:val="00EB0583"/>
    <w:rsid w:val="00EB0781"/>
    <w:rsid w:val="00EB07F8"/>
    <w:rsid w:val="00EB109B"/>
    <w:rsid w:val="00EB1943"/>
    <w:rsid w:val="00EB1E0C"/>
    <w:rsid w:val="00EB3063"/>
    <w:rsid w:val="00EB319D"/>
    <w:rsid w:val="00EB4A62"/>
    <w:rsid w:val="00EB75CA"/>
    <w:rsid w:val="00EC2586"/>
    <w:rsid w:val="00EC267F"/>
    <w:rsid w:val="00EC2C56"/>
    <w:rsid w:val="00EC2E09"/>
    <w:rsid w:val="00EC3235"/>
    <w:rsid w:val="00EC39AD"/>
    <w:rsid w:val="00EC3A6B"/>
    <w:rsid w:val="00EC3FFF"/>
    <w:rsid w:val="00EC400C"/>
    <w:rsid w:val="00EC46FF"/>
    <w:rsid w:val="00EC4CB3"/>
    <w:rsid w:val="00EC5C64"/>
    <w:rsid w:val="00EC606E"/>
    <w:rsid w:val="00EC67B8"/>
    <w:rsid w:val="00EC69E2"/>
    <w:rsid w:val="00EC6A8C"/>
    <w:rsid w:val="00EC719C"/>
    <w:rsid w:val="00ED0ACF"/>
    <w:rsid w:val="00ED0F34"/>
    <w:rsid w:val="00ED1AB1"/>
    <w:rsid w:val="00ED32A3"/>
    <w:rsid w:val="00ED409F"/>
    <w:rsid w:val="00ED4A02"/>
    <w:rsid w:val="00ED52BF"/>
    <w:rsid w:val="00ED590B"/>
    <w:rsid w:val="00ED66B8"/>
    <w:rsid w:val="00EE03A8"/>
    <w:rsid w:val="00EE0F20"/>
    <w:rsid w:val="00EE1C0F"/>
    <w:rsid w:val="00EE1C5A"/>
    <w:rsid w:val="00EE31AA"/>
    <w:rsid w:val="00EE4C46"/>
    <w:rsid w:val="00EE4C54"/>
    <w:rsid w:val="00EE50AF"/>
    <w:rsid w:val="00EE72AA"/>
    <w:rsid w:val="00EE7A1E"/>
    <w:rsid w:val="00EF0338"/>
    <w:rsid w:val="00EF04C3"/>
    <w:rsid w:val="00EF1A46"/>
    <w:rsid w:val="00EF2C28"/>
    <w:rsid w:val="00EF3049"/>
    <w:rsid w:val="00EF4D81"/>
    <w:rsid w:val="00EF53F8"/>
    <w:rsid w:val="00EF54F7"/>
    <w:rsid w:val="00EF60C3"/>
    <w:rsid w:val="00EF72FC"/>
    <w:rsid w:val="00F0033C"/>
    <w:rsid w:val="00F004AE"/>
    <w:rsid w:val="00F00D75"/>
    <w:rsid w:val="00F01BE7"/>
    <w:rsid w:val="00F01F69"/>
    <w:rsid w:val="00F03B76"/>
    <w:rsid w:val="00F04005"/>
    <w:rsid w:val="00F06443"/>
    <w:rsid w:val="00F066BB"/>
    <w:rsid w:val="00F0686C"/>
    <w:rsid w:val="00F07491"/>
    <w:rsid w:val="00F10030"/>
    <w:rsid w:val="00F136AD"/>
    <w:rsid w:val="00F14233"/>
    <w:rsid w:val="00F15528"/>
    <w:rsid w:val="00F15583"/>
    <w:rsid w:val="00F166BA"/>
    <w:rsid w:val="00F16A7C"/>
    <w:rsid w:val="00F16B09"/>
    <w:rsid w:val="00F16EEE"/>
    <w:rsid w:val="00F17505"/>
    <w:rsid w:val="00F17A7C"/>
    <w:rsid w:val="00F201FC"/>
    <w:rsid w:val="00F203C2"/>
    <w:rsid w:val="00F20813"/>
    <w:rsid w:val="00F20B4C"/>
    <w:rsid w:val="00F236F7"/>
    <w:rsid w:val="00F23973"/>
    <w:rsid w:val="00F24386"/>
    <w:rsid w:val="00F24C65"/>
    <w:rsid w:val="00F25E89"/>
    <w:rsid w:val="00F27F43"/>
    <w:rsid w:val="00F30DE1"/>
    <w:rsid w:val="00F3196D"/>
    <w:rsid w:val="00F34512"/>
    <w:rsid w:val="00F34B8C"/>
    <w:rsid w:val="00F34D1D"/>
    <w:rsid w:val="00F34E45"/>
    <w:rsid w:val="00F3566B"/>
    <w:rsid w:val="00F36BF9"/>
    <w:rsid w:val="00F40326"/>
    <w:rsid w:val="00F40C9C"/>
    <w:rsid w:val="00F4182D"/>
    <w:rsid w:val="00F42AA2"/>
    <w:rsid w:val="00F42D52"/>
    <w:rsid w:val="00F43041"/>
    <w:rsid w:val="00F4327B"/>
    <w:rsid w:val="00F4342D"/>
    <w:rsid w:val="00F43499"/>
    <w:rsid w:val="00F434DF"/>
    <w:rsid w:val="00F43DFB"/>
    <w:rsid w:val="00F44751"/>
    <w:rsid w:val="00F450BC"/>
    <w:rsid w:val="00F45D42"/>
    <w:rsid w:val="00F45D6E"/>
    <w:rsid w:val="00F46AE0"/>
    <w:rsid w:val="00F46B62"/>
    <w:rsid w:val="00F46EFC"/>
    <w:rsid w:val="00F4760E"/>
    <w:rsid w:val="00F50C2C"/>
    <w:rsid w:val="00F51C31"/>
    <w:rsid w:val="00F529CB"/>
    <w:rsid w:val="00F53DB5"/>
    <w:rsid w:val="00F54809"/>
    <w:rsid w:val="00F57CFB"/>
    <w:rsid w:val="00F60007"/>
    <w:rsid w:val="00F603CD"/>
    <w:rsid w:val="00F6078F"/>
    <w:rsid w:val="00F6134A"/>
    <w:rsid w:val="00F614FB"/>
    <w:rsid w:val="00F62225"/>
    <w:rsid w:val="00F62A58"/>
    <w:rsid w:val="00F62EAA"/>
    <w:rsid w:val="00F62F49"/>
    <w:rsid w:val="00F654DF"/>
    <w:rsid w:val="00F65DFF"/>
    <w:rsid w:val="00F65EC1"/>
    <w:rsid w:val="00F667F6"/>
    <w:rsid w:val="00F66D64"/>
    <w:rsid w:val="00F670CF"/>
    <w:rsid w:val="00F67940"/>
    <w:rsid w:val="00F67F13"/>
    <w:rsid w:val="00F71402"/>
    <w:rsid w:val="00F71A2C"/>
    <w:rsid w:val="00F726D2"/>
    <w:rsid w:val="00F731BB"/>
    <w:rsid w:val="00F74A54"/>
    <w:rsid w:val="00F75C62"/>
    <w:rsid w:val="00F76483"/>
    <w:rsid w:val="00F7648E"/>
    <w:rsid w:val="00F7664D"/>
    <w:rsid w:val="00F771B7"/>
    <w:rsid w:val="00F77F09"/>
    <w:rsid w:val="00F80FEF"/>
    <w:rsid w:val="00F81B71"/>
    <w:rsid w:val="00F81BCC"/>
    <w:rsid w:val="00F833E2"/>
    <w:rsid w:val="00F84223"/>
    <w:rsid w:val="00F85316"/>
    <w:rsid w:val="00F85BFF"/>
    <w:rsid w:val="00F8702D"/>
    <w:rsid w:val="00F901A2"/>
    <w:rsid w:val="00F9021D"/>
    <w:rsid w:val="00F9122F"/>
    <w:rsid w:val="00F92507"/>
    <w:rsid w:val="00F93B7E"/>
    <w:rsid w:val="00F9413B"/>
    <w:rsid w:val="00F942DD"/>
    <w:rsid w:val="00F947FF"/>
    <w:rsid w:val="00F94839"/>
    <w:rsid w:val="00F96049"/>
    <w:rsid w:val="00F96B23"/>
    <w:rsid w:val="00F96B5C"/>
    <w:rsid w:val="00FA14ED"/>
    <w:rsid w:val="00FA1899"/>
    <w:rsid w:val="00FA1E45"/>
    <w:rsid w:val="00FA2EE4"/>
    <w:rsid w:val="00FA33AD"/>
    <w:rsid w:val="00FA3A6E"/>
    <w:rsid w:val="00FA3FF4"/>
    <w:rsid w:val="00FA42E7"/>
    <w:rsid w:val="00FA459E"/>
    <w:rsid w:val="00FA659B"/>
    <w:rsid w:val="00FA6DA4"/>
    <w:rsid w:val="00FA7A2C"/>
    <w:rsid w:val="00FB0B4A"/>
    <w:rsid w:val="00FB2788"/>
    <w:rsid w:val="00FB27EA"/>
    <w:rsid w:val="00FB2865"/>
    <w:rsid w:val="00FB34A4"/>
    <w:rsid w:val="00FB377E"/>
    <w:rsid w:val="00FB450D"/>
    <w:rsid w:val="00FB4A3B"/>
    <w:rsid w:val="00FB726B"/>
    <w:rsid w:val="00FB7712"/>
    <w:rsid w:val="00FC1427"/>
    <w:rsid w:val="00FC1F94"/>
    <w:rsid w:val="00FC265B"/>
    <w:rsid w:val="00FC2AF4"/>
    <w:rsid w:val="00FC3716"/>
    <w:rsid w:val="00FC51E4"/>
    <w:rsid w:val="00FC6133"/>
    <w:rsid w:val="00FC659A"/>
    <w:rsid w:val="00FC72BB"/>
    <w:rsid w:val="00FC7AE3"/>
    <w:rsid w:val="00FC7BDC"/>
    <w:rsid w:val="00FD05CA"/>
    <w:rsid w:val="00FD0767"/>
    <w:rsid w:val="00FD0D4D"/>
    <w:rsid w:val="00FD123E"/>
    <w:rsid w:val="00FD1679"/>
    <w:rsid w:val="00FD1E89"/>
    <w:rsid w:val="00FD2247"/>
    <w:rsid w:val="00FD27D2"/>
    <w:rsid w:val="00FD2BED"/>
    <w:rsid w:val="00FD31EE"/>
    <w:rsid w:val="00FD3BFD"/>
    <w:rsid w:val="00FD58FB"/>
    <w:rsid w:val="00FD63B7"/>
    <w:rsid w:val="00FD6890"/>
    <w:rsid w:val="00FD6A83"/>
    <w:rsid w:val="00FD6E13"/>
    <w:rsid w:val="00FD782E"/>
    <w:rsid w:val="00FD7BB7"/>
    <w:rsid w:val="00FE04A6"/>
    <w:rsid w:val="00FE061A"/>
    <w:rsid w:val="00FE1B96"/>
    <w:rsid w:val="00FE1D9E"/>
    <w:rsid w:val="00FE27F8"/>
    <w:rsid w:val="00FE2B1E"/>
    <w:rsid w:val="00FE358A"/>
    <w:rsid w:val="00FE3949"/>
    <w:rsid w:val="00FE3F57"/>
    <w:rsid w:val="00FE436F"/>
    <w:rsid w:val="00FE47FD"/>
    <w:rsid w:val="00FE5555"/>
    <w:rsid w:val="00FE5842"/>
    <w:rsid w:val="00FE60D9"/>
    <w:rsid w:val="00FE6D3A"/>
    <w:rsid w:val="00FE7BFA"/>
    <w:rsid w:val="00FF08CA"/>
    <w:rsid w:val="00FF185C"/>
    <w:rsid w:val="00FF34B8"/>
    <w:rsid w:val="00FF48EE"/>
    <w:rsid w:val="00FF5015"/>
    <w:rsid w:val="00FF6C8C"/>
    <w:rsid w:val="00FF7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FD4B3"/>
  <w15:docId w15:val="{109E2169-4A38-498D-9906-4459C1D12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04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0AEF"/>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210AEF"/>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210AEF"/>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466"/>
    <w:rPr>
      <w:color w:val="0000FF"/>
      <w:u w:val="single"/>
    </w:rPr>
  </w:style>
  <w:style w:type="character" w:customStyle="1" w:styleId="apple-converted-space">
    <w:name w:val="apple-converted-space"/>
    <w:basedOn w:val="DefaultParagraphFont"/>
    <w:rsid w:val="0003472F"/>
  </w:style>
  <w:style w:type="paragraph" w:customStyle="1" w:styleId="svarticle">
    <w:name w:val="svarticle"/>
    <w:basedOn w:val="Normal"/>
    <w:link w:val="svarticleChar"/>
    <w:rsid w:val="0003472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607D0"/>
    <w:pPr>
      <w:ind w:left="720"/>
      <w:contextualSpacing/>
    </w:pPr>
  </w:style>
  <w:style w:type="table" w:styleId="TableGrid">
    <w:name w:val="Table Grid"/>
    <w:basedOn w:val="TableNormal"/>
    <w:uiPriority w:val="59"/>
    <w:rsid w:val="008B2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10AE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210AEF"/>
    <w:rPr>
      <w:rFonts w:asciiTheme="majorHAnsi" w:eastAsiaTheme="majorEastAsia" w:hAnsiTheme="majorHAnsi" w:cstheme="majorBidi"/>
      <w:b/>
      <w:bCs/>
      <w:color w:val="4F81BD" w:themeColor="accent1"/>
      <w:lang w:eastAsia="en-US"/>
    </w:rPr>
  </w:style>
  <w:style w:type="paragraph" w:styleId="NormalWeb">
    <w:name w:val="Normal (Web)"/>
    <w:basedOn w:val="Normal"/>
    <w:uiPriority w:val="99"/>
    <w:unhideWhenUsed/>
    <w:rsid w:val="00210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210AEF"/>
    <w:rPr>
      <w:rFonts w:asciiTheme="majorHAnsi" w:eastAsiaTheme="majorEastAsia" w:hAnsiTheme="majorHAnsi" w:cstheme="majorBidi"/>
      <w:b/>
      <w:bCs/>
      <w:i/>
      <w:iCs/>
      <w:color w:val="4F81BD" w:themeColor="accent1"/>
      <w:lang w:eastAsia="en-US"/>
    </w:rPr>
  </w:style>
  <w:style w:type="character" w:customStyle="1" w:styleId="html-italic">
    <w:name w:val="html-italic"/>
    <w:basedOn w:val="DefaultParagraphFont"/>
    <w:rsid w:val="00A16735"/>
  </w:style>
  <w:style w:type="paragraph" w:styleId="BalloonText">
    <w:name w:val="Balloon Text"/>
    <w:basedOn w:val="Normal"/>
    <w:link w:val="BalloonTextChar"/>
    <w:uiPriority w:val="99"/>
    <w:semiHidden/>
    <w:unhideWhenUsed/>
    <w:rsid w:val="00A33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D2"/>
    <w:rPr>
      <w:rFonts w:ascii="Tahoma" w:hAnsi="Tahoma" w:cs="Tahoma"/>
      <w:sz w:val="16"/>
      <w:szCs w:val="16"/>
    </w:rPr>
  </w:style>
  <w:style w:type="paragraph" w:customStyle="1" w:styleId="Notes">
    <w:name w:val="Notes"/>
    <w:basedOn w:val="Normal"/>
    <w:link w:val="NotesChar"/>
    <w:qFormat/>
    <w:rsid w:val="0005447A"/>
    <w:pPr>
      <w:spacing w:before="60" w:after="20" w:line="240" w:lineRule="auto"/>
    </w:pPr>
    <w:rPr>
      <w:rFonts w:ascii="Calibri" w:eastAsia="SimSun" w:hAnsi="Calibri" w:cs="Times New Roman"/>
      <w:i/>
      <w:color w:val="262626"/>
      <w:sz w:val="20"/>
      <w:lang w:val="en-US" w:eastAsia="en-US"/>
    </w:rPr>
  </w:style>
  <w:style w:type="character" w:customStyle="1" w:styleId="NotesChar">
    <w:name w:val="Notes Char"/>
    <w:link w:val="Notes"/>
    <w:rsid w:val="0005447A"/>
    <w:rPr>
      <w:rFonts w:ascii="Calibri" w:eastAsia="SimSun" w:hAnsi="Calibri" w:cs="Times New Roman"/>
      <w:i/>
      <w:color w:val="262626"/>
      <w:sz w:val="20"/>
      <w:lang w:val="en-US" w:eastAsia="en-US"/>
    </w:rPr>
  </w:style>
  <w:style w:type="paragraph" w:styleId="Header">
    <w:name w:val="header"/>
    <w:basedOn w:val="Normal"/>
    <w:link w:val="HeaderChar"/>
    <w:uiPriority w:val="99"/>
    <w:unhideWhenUsed/>
    <w:rsid w:val="003C6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715"/>
  </w:style>
  <w:style w:type="paragraph" w:styleId="Footer">
    <w:name w:val="footer"/>
    <w:basedOn w:val="Normal"/>
    <w:link w:val="FooterChar"/>
    <w:uiPriority w:val="99"/>
    <w:unhideWhenUsed/>
    <w:rsid w:val="003C67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715"/>
  </w:style>
  <w:style w:type="paragraph" w:customStyle="1" w:styleId="style9">
    <w:name w:val="style9"/>
    <w:basedOn w:val="Normal"/>
    <w:rsid w:val="009042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C757DC"/>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C757D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757DC"/>
    <w:rPr>
      <w:rFonts w:ascii="Calibri" w:hAnsi="Calibri" w:cs="Calibri"/>
      <w:noProof/>
    </w:rPr>
  </w:style>
  <w:style w:type="paragraph" w:customStyle="1" w:styleId="EndNoteBibliography">
    <w:name w:val="EndNote Bibliography"/>
    <w:basedOn w:val="Normal"/>
    <w:link w:val="EndNoteBibliographyChar"/>
    <w:rsid w:val="00C757D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757DC"/>
    <w:rPr>
      <w:rFonts w:ascii="Calibri" w:hAnsi="Calibri" w:cs="Calibri"/>
      <w:noProof/>
    </w:rPr>
  </w:style>
  <w:style w:type="character" w:customStyle="1" w:styleId="Heading1Char">
    <w:name w:val="Heading 1 Char"/>
    <w:basedOn w:val="DefaultParagraphFont"/>
    <w:link w:val="Heading1"/>
    <w:uiPriority w:val="9"/>
    <w:rsid w:val="0018047A"/>
    <w:rPr>
      <w:rFonts w:asciiTheme="majorHAnsi" w:eastAsiaTheme="majorEastAsia" w:hAnsiTheme="majorHAnsi" w:cstheme="majorBidi"/>
      <w:b/>
      <w:bCs/>
      <w:color w:val="365F91" w:themeColor="accent1" w:themeShade="BF"/>
      <w:sz w:val="28"/>
      <w:szCs w:val="28"/>
    </w:rPr>
  </w:style>
  <w:style w:type="character" w:customStyle="1" w:styleId="articlealttitle">
    <w:name w:val="articlealttitle"/>
    <w:basedOn w:val="DefaultParagraphFont"/>
    <w:rsid w:val="0004352D"/>
  </w:style>
  <w:style w:type="character" w:styleId="Emphasis">
    <w:name w:val="Emphasis"/>
    <w:basedOn w:val="DefaultParagraphFont"/>
    <w:uiPriority w:val="20"/>
    <w:qFormat/>
    <w:rsid w:val="00FD1E89"/>
    <w:rPr>
      <w:i/>
      <w:iCs/>
    </w:rPr>
  </w:style>
  <w:style w:type="character" w:styleId="CommentReference">
    <w:name w:val="annotation reference"/>
    <w:basedOn w:val="DefaultParagraphFont"/>
    <w:uiPriority w:val="99"/>
    <w:semiHidden/>
    <w:unhideWhenUsed/>
    <w:rsid w:val="008E575A"/>
    <w:rPr>
      <w:sz w:val="16"/>
      <w:szCs w:val="16"/>
    </w:rPr>
  </w:style>
  <w:style w:type="paragraph" w:styleId="CommentText">
    <w:name w:val="annotation text"/>
    <w:basedOn w:val="Normal"/>
    <w:link w:val="CommentTextChar"/>
    <w:uiPriority w:val="99"/>
    <w:semiHidden/>
    <w:unhideWhenUsed/>
    <w:rsid w:val="008E575A"/>
    <w:pPr>
      <w:spacing w:line="240" w:lineRule="auto"/>
    </w:pPr>
    <w:rPr>
      <w:sz w:val="20"/>
      <w:szCs w:val="20"/>
    </w:rPr>
  </w:style>
  <w:style w:type="character" w:customStyle="1" w:styleId="CommentTextChar">
    <w:name w:val="Comment Text Char"/>
    <w:basedOn w:val="DefaultParagraphFont"/>
    <w:link w:val="CommentText"/>
    <w:uiPriority w:val="99"/>
    <w:semiHidden/>
    <w:rsid w:val="008E575A"/>
    <w:rPr>
      <w:sz w:val="20"/>
      <w:szCs w:val="20"/>
    </w:rPr>
  </w:style>
  <w:style w:type="paragraph" w:styleId="CommentSubject">
    <w:name w:val="annotation subject"/>
    <w:basedOn w:val="CommentText"/>
    <w:next w:val="CommentText"/>
    <w:link w:val="CommentSubjectChar"/>
    <w:uiPriority w:val="99"/>
    <w:semiHidden/>
    <w:unhideWhenUsed/>
    <w:rsid w:val="008E575A"/>
    <w:rPr>
      <w:b/>
      <w:bCs/>
    </w:rPr>
  </w:style>
  <w:style w:type="character" w:customStyle="1" w:styleId="CommentSubjectChar">
    <w:name w:val="Comment Subject Char"/>
    <w:basedOn w:val="CommentTextChar"/>
    <w:link w:val="CommentSubject"/>
    <w:uiPriority w:val="99"/>
    <w:semiHidden/>
    <w:rsid w:val="008E575A"/>
    <w:rPr>
      <w:b/>
      <w:bCs/>
      <w:sz w:val="20"/>
      <w:szCs w:val="20"/>
    </w:rPr>
  </w:style>
  <w:style w:type="table" w:styleId="LightShading">
    <w:name w:val="Light Shading"/>
    <w:basedOn w:val="TableNormal"/>
    <w:uiPriority w:val="60"/>
    <w:rsid w:val="00A6662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264B28"/>
    <w:pPr>
      <w:spacing w:after="0" w:line="240" w:lineRule="auto"/>
    </w:pPr>
    <w:tblPr/>
    <w:tcPr>
      <w:shd w:val="clear" w:color="auto" w:fill="FFC000"/>
    </w:tcPr>
  </w:style>
  <w:style w:type="character" w:customStyle="1" w:styleId="svarticleChar">
    <w:name w:val="svarticle Char"/>
    <w:link w:val="svarticle"/>
    <w:rsid w:val="004D4FDE"/>
    <w:rPr>
      <w:rFonts w:ascii="Times New Roman" w:eastAsia="Times New Roman" w:hAnsi="Times New Roman" w:cs="Times New Roman"/>
      <w:sz w:val="24"/>
      <w:szCs w:val="24"/>
    </w:rPr>
  </w:style>
  <w:style w:type="paragraph" w:styleId="Revision">
    <w:name w:val="Revision"/>
    <w:hidden/>
    <w:uiPriority w:val="99"/>
    <w:semiHidden/>
    <w:rsid w:val="004D4FDE"/>
    <w:pPr>
      <w:spacing w:after="0" w:line="240" w:lineRule="auto"/>
    </w:pPr>
  </w:style>
  <w:style w:type="table" w:styleId="LightList">
    <w:name w:val="Light List"/>
    <w:basedOn w:val="TableNormal"/>
    <w:uiPriority w:val="61"/>
    <w:rsid w:val="00C630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6305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6305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6305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6305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List-Accent2">
    <w:name w:val="Colorful List Accent 2"/>
    <w:basedOn w:val="TableNormal"/>
    <w:uiPriority w:val="72"/>
    <w:rsid w:val="00C6305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NoSpacing">
    <w:name w:val="No Spacing"/>
    <w:uiPriority w:val="1"/>
    <w:qFormat/>
    <w:rsid w:val="00C63051"/>
    <w:pPr>
      <w:spacing w:after="0" w:line="240" w:lineRule="auto"/>
    </w:pPr>
  </w:style>
  <w:style w:type="table" w:styleId="ColorfulList-Accent3">
    <w:name w:val="Colorful List Accent 3"/>
    <w:basedOn w:val="TableNormal"/>
    <w:uiPriority w:val="72"/>
    <w:rsid w:val="00C6305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6305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
    <w:name w:val="Colorful List"/>
    <w:basedOn w:val="TableNormal"/>
    <w:uiPriority w:val="72"/>
    <w:rsid w:val="004D1A3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2-Accent6">
    <w:name w:val="Medium Shading 2 Accent 6"/>
    <w:basedOn w:val="TableNormal"/>
    <w:uiPriority w:val="64"/>
    <w:rsid w:val="00F57CF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2072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4193">
      <w:bodyDiv w:val="1"/>
      <w:marLeft w:val="0"/>
      <w:marRight w:val="0"/>
      <w:marTop w:val="0"/>
      <w:marBottom w:val="0"/>
      <w:divBdr>
        <w:top w:val="none" w:sz="0" w:space="0" w:color="auto"/>
        <w:left w:val="none" w:sz="0" w:space="0" w:color="auto"/>
        <w:bottom w:val="none" w:sz="0" w:space="0" w:color="auto"/>
        <w:right w:val="none" w:sz="0" w:space="0" w:color="auto"/>
      </w:divBdr>
    </w:div>
    <w:div w:id="83186506">
      <w:bodyDiv w:val="1"/>
      <w:marLeft w:val="0"/>
      <w:marRight w:val="0"/>
      <w:marTop w:val="0"/>
      <w:marBottom w:val="0"/>
      <w:divBdr>
        <w:top w:val="none" w:sz="0" w:space="0" w:color="auto"/>
        <w:left w:val="none" w:sz="0" w:space="0" w:color="auto"/>
        <w:bottom w:val="none" w:sz="0" w:space="0" w:color="auto"/>
        <w:right w:val="none" w:sz="0" w:space="0" w:color="auto"/>
      </w:divBdr>
      <w:divsChild>
        <w:div w:id="1189489380">
          <w:marLeft w:val="0"/>
          <w:marRight w:val="0"/>
          <w:marTop w:val="0"/>
          <w:marBottom w:val="0"/>
          <w:divBdr>
            <w:top w:val="none" w:sz="0" w:space="0" w:color="auto"/>
            <w:left w:val="none" w:sz="0" w:space="0" w:color="auto"/>
            <w:bottom w:val="none" w:sz="0" w:space="0" w:color="auto"/>
            <w:right w:val="none" w:sz="0" w:space="0" w:color="auto"/>
          </w:divBdr>
          <w:divsChild>
            <w:div w:id="1260479226">
              <w:marLeft w:val="0"/>
              <w:marRight w:val="0"/>
              <w:marTop w:val="0"/>
              <w:marBottom w:val="0"/>
              <w:divBdr>
                <w:top w:val="none" w:sz="0" w:space="0" w:color="auto"/>
                <w:left w:val="none" w:sz="0" w:space="0" w:color="auto"/>
                <w:bottom w:val="none" w:sz="0" w:space="0" w:color="auto"/>
                <w:right w:val="none" w:sz="0" w:space="0" w:color="auto"/>
              </w:divBdr>
              <w:divsChild>
                <w:div w:id="1123883288">
                  <w:marLeft w:val="0"/>
                  <w:marRight w:val="0"/>
                  <w:marTop w:val="0"/>
                  <w:marBottom w:val="0"/>
                  <w:divBdr>
                    <w:top w:val="none" w:sz="0" w:space="0" w:color="auto"/>
                    <w:left w:val="none" w:sz="0" w:space="0" w:color="auto"/>
                    <w:bottom w:val="none" w:sz="0" w:space="0" w:color="auto"/>
                    <w:right w:val="none" w:sz="0" w:space="0" w:color="auto"/>
                  </w:divBdr>
                  <w:divsChild>
                    <w:div w:id="1571698847">
                      <w:marLeft w:val="0"/>
                      <w:marRight w:val="0"/>
                      <w:marTop w:val="0"/>
                      <w:marBottom w:val="0"/>
                      <w:divBdr>
                        <w:top w:val="none" w:sz="0" w:space="0" w:color="auto"/>
                        <w:left w:val="none" w:sz="0" w:space="0" w:color="auto"/>
                        <w:bottom w:val="none" w:sz="0" w:space="0" w:color="auto"/>
                        <w:right w:val="none" w:sz="0" w:space="0" w:color="auto"/>
                      </w:divBdr>
                      <w:divsChild>
                        <w:div w:id="844590197">
                          <w:marLeft w:val="0"/>
                          <w:marRight w:val="0"/>
                          <w:marTop w:val="0"/>
                          <w:marBottom w:val="0"/>
                          <w:divBdr>
                            <w:top w:val="none" w:sz="0" w:space="0" w:color="auto"/>
                            <w:left w:val="none" w:sz="0" w:space="0" w:color="auto"/>
                            <w:bottom w:val="none" w:sz="0" w:space="0" w:color="auto"/>
                            <w:right w:val="none" w:sz="0" w:space="0" w:color="auto"/>
                          </w:divBdr>
                          <w:divsChild>
                            <w:div w:id="336612552">
                              <w:marLeft w:val="0"/>
                              <w:marRight w:val="0"/>
                              <w:marTop w:val="0"/>
                              <w:marBottom w:val="0"/>
                              <w:divBdr>
                                <w:top w:val="none" w:sz="0" w:space="0" w:color="auto"/>
                                <w:left w:val="none" w:sz="0" w:space="0" w:color="auto"/>
                                <w:bottom w:val="none" w:sz="0" w:space="0" w:color="auto"/>
                                <w:right w:val="none" w:sz="0" w:space="0" w:color="auto"/>
                              </w:divBdr>
                              <w:divsChild>
                                <w:div w:id="1692686613">
                                  <w:marLeft w:val="0"/>
                                  <w:marRight w:val="0"/>
                                  <w:marTop w:val="0"/>
                                  <w:marBottom w:val="0"/>
                                  <w:divBdr>
                                    <w:top w:val="none" w:sz="0" w:space="0" w:color="auto"/>
                                    <w:left w:val="none" w:sz="0" w:space="0" w:color="auto"/>
                                    <w:bottom w:val="none" w:sz="0" w:space="0" w:color="auto"/>
                                    <w:right w:val="none" w:sz="0" w:space="0" w:color="auto"/>
                                  </w:divBdr>
                                  <w:divsChild>
                                    <w:div w:id="10619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95239">
      <w:bodyDiv w:val="1"/>
      <w:marLeft w:val="0"/>
      <w:marRight w:val="0"/>
      <w:marTop w:val="0"/>
      <w:marBottom w:val="0"/>
      <w:divBdr>
        <w:top w:val="none" w:sz="0" w:space="0" w:color="auto"/>
        <w:left w:val="none" w:sz="0" w:space="0" w:color="auto"/>
        <w:bottom w:val="none" w:sz="0" w:space="0" w:color="auto"/>
        <w:right w:val="none" w:sz="0" w:space="0" w:color="auto"/>
      </w:divBdr>
    </w:div>
    <w:div w:id="110830039">
      <w:bodyDiv w:val="1"/>
      <w:marLeft w:val="0"/>
      <w:marRight w:val="0"/>
      <w:marTop w:val="0"/>
      <w:marBottom w:val="0"/>
      <w:divBdr>
        <w:top w:val="none" w:sz="0" w:space="0" w:color="auto"/>
        <w:left w:val="none" w:sz="0" w:space="0" w:color="auto"/>
        <w:bottom w:val="none" w:sz="0" w:space="0" w:color="auto"/>
        <w:right w:val="none" w:sz="0" w:space="0" w:color="auto"/>
      </w:divBdr>
    </w:div>
    <w:div w:id="138572669">
      <w:bodyDiv w:val="1"/>
      <w:marLeft w:val="0"/>
      <w:marRight w:val="0"/>
      <w:marTop w:val="0"/>
      <w:marBottom w:val="0"/>
      <w:divBdr>
        <w:top w:val="none" w:sz="0" w:space="0" w:color="auto"/>
        <w:left w:val="none" w:sz="0" w:space="0" w:color="auto"/>
        <w:bottom w:val="none" w:sz="0" w:space="0" w:color="auto"/>
        <w:right w:val="none" w:sz="0" w:space="0" w:color="auto"/>
      </w:divBdr>
    </w:div>
    <w:div w:id="148523750">
      <w:bodyDiv w:val="1"/>
      <w:marLeft w:val="0"/>
      <w:marRight w:val="0"/>
      <w:marTop w:val="0"/>
      <w:marBottom w:val="0"/>
      <w:divBdr>
        <w:top w:val="none" w:sz="0" w:space="0" w:color="auto"/>
        <w:left w:val="none" w:sz="0" w:space="0" w:color="auto"/>
        <w:bottom w:val="none" w:sz="0" w:space="0" w:color="auto"/>
        <w:right w:val="none" w:sz="0" w:space="0" w:color="auto"/>
      </w:divBdr>
    </w:div>
    <w:div w:id="166676711">
      <w:bodyDiv w:val="1"/>
      <w:marLeft w:val="0"/>
      <w:marRight w:val="0"/>
      <w:marTop w:val="0"/>
      <w:marBottom w:val="0"/>
      <w:divBdr>
        <w:top w:val="none" w:sz="0" w:space="0" w:color="auto"/>
        <w:left w:val="none" w:sz="0" w:space="0" w:color="auto"/>
        <w:bottom w:val="none" w:sz="0" w:space="0" w:color="auto"/>
        <w:right w:val="none" w:sz="0" w:space="0" w:color="auto"/>
      </w:divBdr>
    </w:div>
    <w:div w:id="170684396">
      <w:bodyDiv w:val="1"/>
      <w:marLeft w:val="0"/>
      <w:marRight w:val="0"/>
      <w:marTop w:val="0"/>
      <w:marBottom w:val="0"/>
      <w:divBdr>
        <w:top w:val="none" w:sz="0" w:space="0" w:color="auto"/>
        <w:left w:val="none" w:sz="0" w:space="0" w:color="auto"/>
        <w:bottom w:val="none" w:sz="0" w:space="0" w:color="auto"/>
        <w:right w:val="none" w:sz="0" w:space="0" w:color="auto"/>
      </w:divBdr>
    </w:div>
    <w:div w:id="196085544">
      <w:bodyDiv w:val="1"/>
      <w:marLeft w:val="0"/>
      <w:marRight w:val="0"/>
      <w:marTop w:val="0"/>
      <w:marBottom w:val="0"/>
      <w:divBdr>
        <w:top w:val="none" w:sz="0" w:space="0" w:color="auto"/>
        <w:left w:val="none" w:sz="0" w:space="0" w:color="auto"/>
        <w:bottom w:val="none" w:sz="0" w:space="0" w:color="auto"/>
        <w:right w:val="none" w:sz="0" w:space="0" w:color="auto"/>
      </w:divBdr>
    </w:div>
    <w:div w:id="196436859">
      <w:bodyDiv w:val="1"/>
      <w:marLeft w:val="0"/>
      <w:marRight w:val="0"/>
      <w:marTop w:val="0"/>
      <w:marBottom w:val="0"/>
      <w:divBdr>
        <w:top w:val="none" w:sz="0" w:space="0" w:color="auto"/>
        <w:left w:val="none" w:sz="0" w:space="0" w:color="auto"/>
        <w:bottom w:val="none" w:sz="0" w:space="0" w:color="auto"/>
        <w:right w:val="none" w:sz="0" w:space="0" w:color="auto"/>
      </w:divBdr>
    </w:div>
    <w:div w:id="206187459">
      <w:bodyDiv w:val="1"/>
      <w:marLeft w:val="0"/>
      <w:marRight w:val="0"/>
      <w:marTop w:val="0"/>
      <w:marBottom w:val="0"/>
      <w:divBdr>
        <w:top w:val="none" w:sz="0" w:space="0" w:color="auto"/>
        <w:left w:val="none" w:sz="0" w:space="0" w:color="auto"/>
        <w:bottom w:val="none" w:sz="0" w:space="0" w:color="auto"/>
        <w:right w:val="none" w:sz="0" w:space="0" w:color="auto"/>
      </w:divBdr>
    </w:div>
    <w:div w:id="227308951">
      <w:bodyDiv w:val="1"/>
      <w:marLeft w:val="0"/>
      <w:marRight w:val="0"/>
      <w:marTop w:val="0"/>
      <w:marBottom w:val="0"/>
      <w:divBdr>
        <w:top w:val="none" w:sz="0" w:space="0" w:color="auto"/>
        <w:left w:val="none" w:sz="0" w:space="0" w:color="auto"/>
        <w:bottom w:val="none" w:sz="0" w:space="0" w:color="auto"/>
        <w:right w:val="none" w:sz="0" w:space="0" w:color="auto"/>
      </w:divBdr>
    </w:div>
    <w:div w:id="250314312">
      <w:bodyDiv w:val="1"/>
      <w:marLeft w:val="0"/>
      <w:marRight w:val="0"/>
      <w:marTop w:val="0"/>
      <w:marBottom w:val="0"/>
      <w:divBdr>
        <w:top w:val="none" w:sz="0" w:space="0" w:color="auto"/>
        <w:left w:val="none" w:sz="0" w:space="0" w:color="auto"/>
        <w:bottom w:val="none" w:sz="0" w:space="0" w:color="auto"/>
        <w:right w:val="none" w:sz="0" w:space="0" w:color="auto"/>
      </w:divBdr>
    </w:div>
    <w:div w:id="298339683">
      <w:bodyDiv w:val="1"/>
      <w:marLeft w:val="0"/>
      <w:marRight w:val="0"/>
      <w:marTop w:val="0"/>
      <w:marBottom w:val="0"/>
      <w:divBdr>
        <w:top w:val="none" w:sz="0" w:space="0" w:color="auto"/>
        <w:left w:val="none" w:sz="0" w:space="0" w:color="auto"/>
        <w:bottom w:val="none" w:sz="0" w:space="0" w:color="auto"/>
        <w:right w:val="none" w:sz="0" w:space="0" w:color="auto"/>
      </w:divBdr>
    </w:div>
    <w:div w:id="323820552">
      <w:bodyDiv w:val="1"/>
      <w:marLeft w:val="0"/>
      <w:marRight w:val="0"/>
      <w:marTop w:val="0"/>
      <w:marBottom w:val="0"/>
      <w:divBdr>
        <w:top w:val="none" w:sz="0" w:space="0" w:color="auto"/>
        <w:left w:val="none" w:sz="0" w:space="0" w:color="auto"/>
        <w:bottom w:val="none" w:sz="0" w:space="0" w:color="auto"/>
        <w:right w:val="none" w:sz="0" w:space="0" w:color="auto"/>
      </w:divBdr>
    </w:div>
    <w:div w:id="356737383">
      <w:bodyDiv w:val="1"/>
      <w:marLeft w:val="0"/>
      <w:marRight w:val="0"/>
      <w:marTop w:val="0"/>
      <w:marBottom w:val="0"/>
      <w:divBdr>
        <w:top w:val="none" w:sz="0" w:space="0" w:color="auto"/>
        <w:left w:val="none" w:sz="0" w:space="0" w:color="auto"/>
        <w:bottom w:val="none" w:sz="0" w:space="0" w:color="auto"/>
        <w:right w:val="none" w:sz="0" w:space="0" w:color="auto"/>
      </w:divBdr>
    </w:div>
    <w:div w:id="371155752">
      <w:bodyDiv w:val="1"/>
      <w:marLeft w:val="0"/>
      <w:marRight w:val="0"/>
      <w:marTop w:val="0"/>
      <w:marBottom w:val="0"/>
      <w:divBdr>
        <w:top w:val="none" w:sz="0" w:space="0" w:color="auto"/>
        <w:left w:val="none" w:sz="0" w:space="0" w:color="auto"/>
        <w:bottom w:val="none" w:sz="0" w:space="0" w:color="auto"/>
        <w:right w:val="none" w:sz="0" w:space="0" w:color="auto"/>
      </w:divBdr>
    </w:div>
    <w:div w:id="480973149">
      <w:bodyDiv w:val="1"/>
      <w:marLeft w:val="0"/>
      <w:marRight w:val="0"/>
      <w:marTop w:val="0"/>
      <w:marBottom w:val="0"/>
      <w:divBdr>
        <w:top w:val="none" w:sz="0" w:space="0" w:color="auto"/>
        <w:left w:val="none" w:sz="0" w:space="0" w:color="auto"/>
        <w:bottom w:val="none" w:sz="0" w:space="0" w:color="auto"/>
        <w:right w:val="none" w:sz="0" w:space="0" w:color="auto"/>
      </w:divBdr>
    </w:div>
    <w:div w:id="491063607">
      <w:bodyDiv w:val="1"/>
      <w:marLeft w:val="0"/>
      <w:marRight w:val="0"/>
      <w:marTop w:val="0"/>
      <w:marBottom w:val="0"/>
      <w:divBdr>
        <w:top w:val="none" w:sz="0" w:space="0" w:color="auto"/>
        <w:left w:val="none" w:sz="0" w:space="0" w:color="auto"/>
        <w:bottom w:val="none" w:sz="0" w:space="0" w:color="auto"/>
        <w:right w:val="none" w:sz="0" w:space="0" w:color="auto"/>
      </w:divBdr>
    </w:div>
    <w:div w:id="506557169">
      <w:bodyDiv w:val="1"/>
      <w:marLeft w:val="0"/>
      <w:marRight w:val="0"/>
      <w:marTop w:val="0"/>
      <w:marBottom w:val="0"/>
      <w:divBdr>
        <w:top w:val="none" w:sz="0" w:space="0" w:color="auto"/>
        <w:left w:val="none" w:sz="0" w:space="0" w:color="auto"/>
        <w:bottom w:val="none" w:sz="0" w:space="0" w:color="auto"/>
        <w:right w:val="none" w:sz="0" w:space="0" w:color="auto"/>
      </w:divBdr>
    </w:div>
    <w:div w:id="519974237">
      <w:bodyDiv w:val="1"/>
      <w:marLeft w:val="0"/>
      <w:marRight w:val="0"/>
      <w:marTop w:val="0"/>
      <w:marBottom w:val="0"/>
      <w:divBdr>
        <w:top w:val="none" w:sz="0" w:space="0" w:color="auto"/>
        <w:left w:val="none" w:sz="0" w:space="0" w:color="auto"/>
        <w:bottom w:val="none" w:sz="0" w:space="0" w:color="auto"/>
        <w:right w:val="none" w:sz="0" w:space="0" w:color="auto"/>
      </w:divBdr>
    </w:div>
    <w:div w:id="540478425">
      <w:bodyDiv w:val="1"/>
      <w:marLeft w:val="0"/>
      <w:marRight w:val="0"/>
      <w:marTop w:val="0"/>
      <w:marBottom w:val="0"/>
      <w:divBdr>
        <w:top w:val="none" w:sz="0" w:space="0" w:color="auto"/>
        <w:left w:val="none" w:sz="0" w:space="0" w:color="auto"/>
        <w:bottom w:val="none" w:sz="0" w:space="0" w:color="auto"/>
        <w:right w:val="none" w:sz="0" w:space="0" w:color="auto"/>
      </w:divBdr>
    </w:div>
    <w:div w:id="544146432">
      <w:bodyDiv w:val="1"/>
      <w:marLeft w:val="0"/>
      <w:marRight w:val="0"/>
      <w:marTop w:val="0"/>
      <w:marBottom w:val="0"/>
      <w:divBdr>
        <w:top w:val="none" w:sz="0" w:space="0" w:color="auto"/>
        <w:left w:val="none" w:sz="0" w:space="0" w:color="auto"/>
        <w:bottom w:val="none" w:sz="0" w:space="0" w:color="auto"/>
        <w:right w:val="none" w:sz="0" w:space="0" w:color="auto"/>
      </w:divBdr>
    </w:div>
    <w:div w:id="597834144">
      <w:bodyDiv w:val="1"/>
      <w:marLeft w:val="0"/>
      <w:marRight w:val="0"/>
      <w:marTop w:val="0"/>
      <w:marBottom w:val="0"/>
      <w:divBdr>
        <w:top w:val="none" w:sz="0" w:space="0" w:color="auto"/>
        <w:left w:val="none" w:sz="0" w:space="0" w:color="auto"/>
        <w:bottom w:val="none" w:sz="0" w:space="0" w:color="auto"/>
        <w:right w:val="none" w:sz="0" w:space="0" w:color="auto"/>
      </w:divBdr>
    </w:div>
    <w:div w:id="603342120">
      <w:bodyDiv w:val="1"/>
      <w:marLeft w:val="0"/>
      <w:marRight w:val="0"/>
      <w:marTop w:val="0"/>
      <w:marBottom w:val="0"/>
      <w:divBdr>
        <w:top w:val="none" w:sz="0" w:space="0" w:color="auto"/>
        <w:left w:val="none" w:sz="0" w:space="0" w:color="auto"/>
        <w:bottom w:val="none" w:sz="0" w:space="0" w:color="auto"/>
        <w:right w:val="none" w:sz="0" w:space="0" w:color="auto"/>
      </w:divBdr>
    </w:div>
    <w:div w:id="636423252">
      <w:bodyDiv w:val="1"/>
      <w:marLeft w:val="0"/>
      <w:marRight w:val="0"/>
      <w:marTop w:val="0"/>
      <w:marBottom w:val="0"/>
      <w:divBdr>
        <w:top w:val="none" w:sz="0" w:space="0" w:color="auto"/>
        <w:left w:val="none" w:sz="0" w:space="0" w:color="auto"/>
        <w:bottom w:val="none" w:sz="0" w:space="0" w:color="auto"/>
        <w:right w:val="none" w:sz="0" w:space="0" w:color="auto"/>
      </w:divBdr>
    </w:div>
    <w:div w:id="645087366">
      <w:bodyDiv w:val="1"/>
      <w:marLeft w:val="0"/>
      <w:marRight w:val="0"/>
      <w:marTop w:val="0"/>
      <w:marBottom w:val="0"/>
      <w:divBdr>
        <w:top w:val="none" w:sz="0" w:space="0" w:color="auto"/>
        <w:left w:val="none" w:sz="0" w:space="0" w:color="auto"/>
        <w:bottom w:val="none" w:sz="0" w:space="0" w:color="auto"/>
        <w:right w:val="none" w:sz="0" w:space="0" w:color="auto"/>
      </w:divBdr>
    </w:div>
    <w:div w:id="648561818">
      <w:bodyDiv w:val="1"/>
      <w:marLeft w:val="0"/>
      <w:marRight w:val="0"/>
      <w:marTop w:val="0"/>
      <w:marBottom w:val="0"/>
      <w:divBdr>
        <w:top w:val="none" w:sz="0" w:space="0" w:color="auto"/>
        <w:left w:val="none" w:sz="0" w:space="0" w:color="auto"/>
        <w:bottom w:val="none" w:sz="0" w:space="0" w:color="auto"/>
        <w:right w:val="none" w:sz="0" w:space="0" w:color="auto"/>
      </w:divBdr>
    </w:div>
    <w:div w:id="704451829">
      <w:bodyDiv w:val="1"/>
      <w:marLeft w:val="0"/>
      <w:marRight w:val="0"/>
      <w:marTop w:val="0"/>
      <w:marBottom w:val="0"/>
      <w:divBdr>
        <w:top w:val="none" w:sz="0" w:space="0" w:color="auto"/>
        <w:left w:val="none" w:sz="0" w:space="0" w:color="auto"/>
        <w:bottom w:val="none" w:sz="0" w:space="0" w:color="auto"/>
        <w:right w:val="none" w:sz="0" w:space="0" w:color="auto"/>
      </w:divBdr>
    </w:div>
    <w:div w:id="723917902">
      <w:bodyDiv w:val="1"/>
      <w:marLeft w:val="0"/>
      <w:marRight w:val="0"/>
      <w:marTop w:val="0"/>
      <w:marBottom w:val="0"/>
      <w:divBdr>
        <w:top w:val="none" w:sz="0" w:space="0" w:color="auto"/>
        <w:left w:val="none" w:sz="0" w:space="0" w:color="auto"/>
        <w:bottom w:val="none" w:sz="0" w:space="0" w:color="auto"/>
        <w:right w:val="none" w:sz="0" w:space="0" w:color="auto"/>
      </w:divBdr>
    </w:div>
    <w:div w:id="780304303">
      <w:bodyDiv w:val="1"/>
      <w:marLeft w:val="0"/>
      <w:marRight w:val="0"/>
      <w:marTop w:val="0"/>
      <w:marBottom w:val="0"/>
      <w:divBdr>
        <w:top w:val="none" w:sz="0" w:space="0" w:color="auto"/>
        <w:left w:val="none" w:sz="0" w:space="0" w:color="auto"/>
        <w:bottom w:val="none" w:sz="0" w:space="0" w:color="auto"/>
        <w:right w:val="none" w:sz="0" w:space="0" w:color="auto"/>
      </w:divBdr>
    </w:div>
    <w:div w:id="780607838">
      <w:bodyDiv w:val="1"/>
      <w:marLeft w:val="0"/>
      <w:marRight w:val="0"/>
      <w:marTop w:val="0"/>
      <w:marBottom w:val="0"/>
      <w:divBdr>
        <w:top w:val="none" w:sz="0" w:space="0" w:color="auto"/>
        <w:left w:val="none" w:sz="0" w:space="0" w:color="auto"/>
        <w:bottom w:val="none" w:sz="0" w:space="0" w:color="auto"/>
        <w:right w:val="none" w:sz="0" w:space="0" w:color="auto"/>
      </w:divBdr>
    </w:div>
    <w:div w:id="788008473">
      <w:bodyDiv w:val="1"/>
      <w:marLeft w:val="0"/>
      <w:marRight w:val="0"/>
      <w:marTop w:val="0"/>
      <w:marBottom w:val="0"/>
      <w:divBdr>
        <w:top w:val="none" w:sz="0" w:space="0" w:color="auto"/>
        <w:left w:val="none" w:sz="0" w:space="0" w:color="auto"/>
        <w:bottom w:val="none" w:sz="0" w:space="0" w:color="auto"/>
        <w:right w:val="none" w:sz="0" w:space="0" w:color="auto"/>
      </w:divBdr>
    </w:div>
    <w:div w:id="816385802">
      <w:bodyDiv w:val="1"/>
      <w:marLeft w:val="0"/>
      <w:marRight w:val="0"/>
      <w:marTop w:val="0"/>
      <w:marBottom w:val="0"/>
      <w:divBdr>
        <w:top w:val="none" w:sz="0" w:space="0" w:color="auto"/>
        <w:left w:val="none" w:sz="0" w:space="0" w:color="auto"/>
        <w:bottom w:val="none" w:sz="0" w:space="0" w:color="auto"/>
        <w:right w:val="none" w:sz="0" w:space="0" w:color="auto"/>
      </w:divBdr>
    </w:div>
    <w:div w:id="891429903">
      <w:bodyDiv w:val="1"/>
      <w:marLeft w:val="0"/>
      <w:marRight w:val="0"/>
      <w:marTop w:val="0"/>
      <w:marBottom w:val="0"/>
      <w:divBdr>
        <w:top w:val="none" w:sz="0" w:space="0" w:color="auto"/>
        <w:left w:val="none" w:sz="0" w:space="0" w:color="auto"/>
        <w:bottom w:val="none" w:sz="0" w:space="0" w:color="auto"/>
        <w:right w:val="none" w:sz="0" w:space="0" w:color="auto"/>
      </w:divBdr>
    </w:div>
    <w:div w:id="948731626">
      <w:bodyDiv w:val="1"/>
      <w:marLeft w:val="0"/>
      <w:marRight w:val="0"/>
      <w:marTop w:val="0"/>
      <w:marBottom w:val="0"/>
      <w:divBdr>
        <w:top w:val="none" w:sz="0" w:space="0" w:color="auto"/>
        <w:left w:val="none" w:sz="0" w:space="0" w:color="auto"/>
        <w:bottom w:val="none" w:sz="0" w:space="0" w:color="auto"/>
        <w:right w:val="none" w:sz="0" w:space="0" w:color="auto"/>
      </w:divBdr>
    </w:div>
    <w:div w:id="971666059">
      <w:bodyDiv w:val="1"/>
      <w:marLeft w:val="0"/>
      <w:marRight w:val="0"/>
      <w:marTop w:val="0"/>
      <w:marBottom w:val="0"/>
      <w:divBdr>
        <w:top w:val="none" w:sz="0" w:space="0" w:color="auto"/>
        <w:left w:val="none" w:sz="0" w:space="0" w:color="auto"/>
        <w:bottom w:val="none" w:sz="0" w:space="0" w:color="auto"/>
        <w:right w:val="none" w:sz="0" w:space="0" w:color="auto"/>
      </w:divBdr>
      <w:divsChild>
        <w:div w:id="1586693559">
          <w:marLeft w:val="0"/>
          <w:marRight w:val="0"/>
          <w:marTop w:val="0"/>
          <w:marBottom w:val="0"/>
          <w:divBdr>
            <w:top w:val="none" w:sz="0" w:space="0" w:color="auto"/>
            <w:left w:val="none" w:sz="0" w:space="0" w:color="auto"/>
            <w:bottom w:val="none" w:sz="0" w:space="0" w:color="auto"/>
            <w:right w:val="none" w:sz="0" w:space="0" w:color="auto"/>
          </w:divBdr>
        </w:div>
        <w:div w:id="1702316680">
          <w:marLeft w:val="0"/>
          <w:marRight w:val="0"/>
          <w:marTop w:val="0"/>
          <w:marBottom w:val="0"/>
          <w:divBdr>
            <w:top w:val="none" w:sz="0" w:space="0" w:color="auto"/>
            <w:left w:val="none" w:sz="0" w:space="0" w:color="auto"/>
            <w:bottom w:val="none" w:sz="0" w:space="0" w:color="auto"/>
            <w:right w:val="none" w:sz="0" w:space="0" w:color="auto"/>
          </w:divBdr>
        </w:div>
      </w:divsChild>
    </w:div>
    <w:div w:id="982924957">
      <w:bodyDiv w:val="1"/>
      <w:marLeft w:val="0"/>
      <w:marRight w:val="0"/>
      <w:marTop w:val="0"/>
      <w:marBottom w:val="0"/>
      <w:divBdr>
        <w:top w:val="none" w:sz="0" w:space="0" w:color="auto"/>
        <w:left w:val="none" w:sz="0" w:space="0" w:color="auto"/>
        <w:bottom w:val="none" w:sz="0" w:space="0" w:color="auto"/>
        <w:right w:val="none" w:sz="0" w:space="0" w:color="auto"/>
      </w:divBdr>
    </w:div>
    <w:div w:id="991325133">
      <w:bodyDiv w:val="1"/>
      <w:marLeft w:val="0"/>
      <w:marRight w:val="0"/>
      <w:marTop w:val="0"/>
      <w:marBottom w:val="0"/>
      <w:divBdr>
        <w:top w:val="none" w:sz="0" w:space="0" w:color="auto"/>
        <w:left w:val="none" w:sz="0" w:space="0" w:color="auto"/>
        <w:bottom w:val="none" w:sz="0" w:space="0" w:color="auto"/>
        <w:right w:val="none" w:sz="0" w:space="0" w:color="auto"/>
      </w:divBdr>
    </w:div>
    <w:div w:id="1109079405">
      <w:bodyDiv w:val="1"/>
      <w:marLeft w:val="0"/>
      <w:marRight w:val="0"/>
      <w:marTop w:val="0"/>
      <w:marBottom w:val="0"/>
      <w:divBdr>
        <w:top w:val="none" w:sz="0" w:space="0" w:color="auto"/>
        <w:left w:val="none" w:sz="0" w:space="0" w:color="auto"/>
        <w:bottom w:val="none" w:sz="0" w:space="0" w:color="auto"/>
        <w:right w:val="none" w:sz="0" w:space="0" w:color="auto"/>
      </w:divBdr>
    </w:div>
    <w:div w:id="1118836944">
      <w:bodyDiv w:val="1"/>
      <w:marLeft w:val="0"/>
      <w:marRight w:val="0"/>
      <w:marTop w:val="0"/>
      <w:marBottom w:val="0"/>
      <w:divBdr>
        <w:top w:val="none" w:sz="0" w:space="0" w:color="auto"/>
        <w:left w:val="none" w:sz="0" w:space="0" w:color="auto"/>
        <w:bottom w:val="none" w:sz="0" w:space="0" w:color="auto"/>
        <w:right w:val="none" w:sz="0" w:space="0" w:color="auto"/>
      </w:divBdr>
    </w:div>
    <w:div w:id="1170753049">
      <w:bodyDiv w:val="1"/>
      <w:marLeft w:val="0"/>
      <w:marRight w:val="0"/>
      <w:marTop w:val="0"/>
      <w:marBottom w:val="0"/>
      <w:divBdr>
        <w:top w:val="none" w:sz="0" w:space="0" w:color="auto"/>
        <w:left w:val="none" w:sz="0" w:space="0" w:color="auto"/>
        <w:bottom w:val="none" w:sz="0" w:space="0" w:color="auto"/>
        <w:right w:val="none" w:sz="0" w:space="0" w:color="auto"/>
      </w:divBdr>
    </w:div>
    <w:div w:id="1171220164">
      <w:bodyDiv w:val="1"/>
      <w:marLeft w:val="0"/>
      <w:marRight w:val="0"/>
      <w:marTop w:val="0"/>
      <w:marBottom w:val="0"/>
      <w:divBdr>
        <w:top w:val="none" w:sz="0" w:space="0" w:color="auto"/>
        <w:left w:val="none" w:sz="0" w:space="0" w:color="auto"/>
        <w:bottom w:val="none" w:sz="0" w:space="0" w:color="auto"/>
        <w:right w:val="none" w:sz="0" w:space="0" w:color="auto"/>
      </w:divBdr>
    </w:div>
    <w:div w:id="1171680885">
      <w:bodyDiv w:val="1"/>
      <w:marLeft w:val="0"/>
      <w:marRight w:val="0"/>
      <w:marTop w:val="0"/>
      <w:marBottom w:val="0"/>
      <w:divBdr>
        <w:top w:val="none" w:sz="0" w:space="0" w:color="auto"/>
        <w:left w:val="none" w:sz="0" w:space="0" w:color="auto"/>
        <w:bottom w:val="none" w:sz="0" w:space="0" w:color="auto"/>
        <w:right w:val="none" w:sz="0" w:space="0" w:color="auto"/>
      </w:divBdr>
    </w:div>
    <w:div w:id="1177234862">
      <w:bodyDiv w:val="1"/>
      <w:marLeft w:val="0"/>
      <w:marRight w:val="0"/>
      <w:marTop w:val="0"/>
      <w:marBottom w:val="0"/>
      <w:divBdr>
        <w:top w:val="none" w:sz="0" w:space="0" w:color="auto"/>
        <w:left w:val="none" w:sz="0" w:space="0" w:color="auto"/>
        <w:bottom w:val="none" w:sz="0" w:space="0" w:color="auto"/>
        <w:right w:val="none" w:sz="0" w:space="0" w:color="auto"/>
      </w:divBdr>
    </w:div>
    <w:div w:id="1200363601">
      <w:bodyDiv w:val="1"/>
      <w:marLeft w:val="0"/>
      <w:marRight w:val="0"/>
      <w:marTop w:val="0"/>
      <w:marBottom w:val="0"/>
      <w:divBdr>
        <w:top w:val="none" w:sz="0" w:space="0" w:color="auto"/>
        <w:left w:val="none" w:sz="0" w:space="0" w:color="auto"/>
        <w:bottom w:val="none" w:sz="0" w:space="0" w:color="auto"/>
        <w:right w:val="none" w:sz="0" w:space="0" w:color="auto"/>
      </w:divBdr>
    </w:div>
    <w:div w:id="1256935141">
      <w:bodyDiv w:val="1"/>
      <w:marLeft w:val="0"/>
      <w:marRight w:val="0"/>
      <w:marTop w:val="0"/>
      <w:marBottom w:val="0"/>
      <w:divBdr>
        <w:top w:val="none" w:sz="0" w:space="0" w:color="auto"/>
        <w:left w:val="none" w:sz="0" w:space="0" w:color="auto"/>
        <w:bottom w:val="none" w:sz="0" w:space="0" w:color="auto"/>
        <w:right w:val="none" w:sz="0" w:space="0" w:color="auto"/>
      </w:divBdr>
    </w:div>
    <w:div w:id="1302923210">
      <w:bodyDiv w:val="1"/>
      <w:marLeft w:val="0"/>
      <w:marRight w:val="0"/>
      <w:marTop w:val="0"/>
      <w:marBottom w:val="0"/>
      <w:divBdr>
        <w:top w:val="none" w:sz="0" w:space="0" w:color="auto"/>
        <w:left w:val="none" w:sz="0" w:space="0" w:color="auto"/>
        <w:bottom w:val="none" w:sz="0" w:space="0" w:color="auto"/>
        <w:right w:val="none" w:sz="0" w:space="0" w:color="auto"/>
      </w:divBdr>
    </w:div>
    <w:div w:id="1307930505">
      <w:bodyDiv w:val="1"/>
      <w:marLeft w:val="0"/>
      <w:marRight w:val="0"/>
      <w:marTop w:val="0"/>
      <w:marBottom w:val="0"/>
      <w:divBdr>
        <w:top w:val="none" w:sz="0" w:space="0" w:color="auto"/>
        <w:left w:val="none" w:sz="0" w:space="0" w:color="auto"/>
        <w:bottom w:val="none" w:sz="0" w:space="0" w:color="auto"/>
        <w:right w:val="none" w:sz="0" w:space="0" w:color="auto"/>
      </w:divBdr>
    </w:div>
    <w:div w:id="1341816254">
      <w:bodyDiv w:val="1"/>
      <w:marLeft w:val="0"/>
      <w:marRight w:val="0"/>
      <w:marTop w:val="0"/>
      <w:marBottom w:val="0"/>
      <w:divBdr>
        <w:top w:val="none" w:sz="0" w:space="0" w:color="auto"/>
        <w:left w:val="none" w:sz="0" w:space="0" w:color="auto"/>
        <w:bottom w:val="none" w:sz="0" w:space="0" w:color="auto"/>
        <w:right w:val="none" w:sz="0" w:space="0" w:color="auto"/>
      </w:divBdr>
    </w:div>
    <w:div w:id="1348362680">
      <w:bodyDiv w:val="1"/>
      <w:marLeft w:val="0"/>
      <w:marRight w:val="0"/>
      <w:marTop w:val="0"/>
      <w:marBottom w:val="0"/>
      <w:divBdr>
        <w:top w:val="none" w:sz="0" w:space="0" w:color="auto"/>
        <w:left w:val="none" w:sz="0" w:space="0" w:color="auto"/>
        <w:bottom w:val="none" w:sz="0" w:space="0" w:color="auto"/>
        <w:right w:val="none" w:sz="0" w:space="0" w:color="auto"/>
      </w:divBdr>
    </w:div>
    <w:div w:id="1375888983">
      <w:bodyDiv w:val="1"/>
      <w:marLeft w:val="0"/>
      <w:marRight w:val="0"/>
      <w:marTop w:val="0"/>
      <w:marBottom w:val="0"/>
      <w:divBdr>
        <w:top w:val="none" w:sz="0" w:space="0" w:color="auto"/>
        <w:left w:val="none" w:sz="0" w:space="0" w:color="auto"/>
        <w:bottom w:val="none" w:sz="0" w:space="0" w:color="auto"/>
        <w:right w:val="none" w:sz="0" w:space="0" w:color="auto"/>
      </w:divBdr>
    </w:div>
    <w:div w:id="1378815038">
      <w:bodyDiv w:val="1"/>
      <w:marLeft w:val="0"/>
      <w:marRight w:val="0"/>
      <w:marTop w:val="0"/>
      <w:marBottom w:val="0"/>
      <w:divBdr>
        <w:top w:val="none" w:sz="0" w:space="0" w:color="auto"/>
        <w:left w:val="none" w:sz="0" w:space="0" w:color="auto"/>
        <w:bottom w:val="none" w:sz="0" w:space="0" w:color="auto"/>
        <w:right w:val="none" w:sz="0" w:space="0" w:color="auto"/>
      </w:divBdr>
    </w:div>
    <w:div w:id="1390376957">
      <w:bodyDiv w:val="1"/>
      <w:marLeft w:val="0"/>
      <w:marRight w:val="0"/>
      <w:marTop w:val="0"/>
      <w:marBottom w:val="0"/>
      <w:divBdr>
        <w:top w:val="none" w:sz="0" w:space="0" w:color="auto"/>
        <w:left w:val="none" w:sz="0" w:space="0" w:color="auto"/>
        <w:bottom w:val="none" w:sz="0" w:space="0" w:color="auto"/>
        <w:right w:val="none" w:sz="0" w:space="0" w:color="auto"/>
      </w:divBdr>
    </w:div>
    <w:div w:id="1430470119">
      <w:bodyDiv w:val="1"/>
      <w:marLeft w:val="0"/>
      <w:marRight w:val="0"/>
      <w:marTop w:val="0"/>
      <w:marBottom w:val="0"/>
      <w:divBdr>
        <w:top w:val="none" w:sz="0" w:space="0" w:color="auto"/>
        <w:left w:val="none" w:sz="0" w:space="0" w:color="auto"/>
        <w:bottom w:val="none" w:sz="0" w:space="0" w:color="auto"/>
        <w:right w:val="none" w:sz="0" w:space="0" w:color="auto"/>
      </w:divBdr>
    </w:div>
    <w:div w:id="1448231336">
      <w:bodyDiv w:val="1"/>
      <w:marLeft w:val="0"/>
      <w:marRight w:val="0"/>
      <w:marTop w:val="0"/>
      <w:marBottom w:val="0"/>
      <w:divBdr>
        <w:top w:val="none" w:sz="0" w:space="0" w:color="auto"/>
        <w:left w:val="none" w:sz="0" w:space="0" w:color="auto"/>
        <w:bottom w:val="none" w:sz="0" w:space="0" w:color="auto"/>
        <w:right w:val="none" w:sz="0" w:space="0" w:color="auto"/>
      </w:divBdr>
      <w:divsChild>
        <w:div w:id="246966889">
          <w:marLeft w:val="0"/>
          <w:marRight w:val="0"/>
          <w:marTop w:val="0"/>
          <w:marBottom w:val="0"/>
          <w:divBdr>
            <w:top w:val="none" w:sz="0" w:space="0" w:color="auto"/>
            <w:left w:val="none" w:sz="0" w:space="0" w:color="auto"/>
            <w:bottom w:val="none" w:sz="0" w:space="0" w:color="auto"/>
            <w:right w:val="none" w:sz="0" w:space="0" w:color="auto"/>
          </w:divBdr>
          <w:divsChild>
            <w:div w:id="1461921128">
              <w:marLeft w:val="0"/>
              <w:marRight w:val="0"/>
              <w:marTop w:val="0"/>
              <w:marBottom w:val="0"/>
              <w:divBdr>
                <w:top w:val="none" w:sz="0" w:space="0" w:color="auto"/>
                <w:left w:val="none" w:sz="0" w:space="0" w:color="auto"/>
                <w:bottom w:val="none" w:sz="0" w:space="0" w:color="auto"/>
                <w:right w:val="none" w:sz="0" w:space="0" w:color="auto"/>
              </w:divBdr>
              <w:divsChild>
                <w:div w:id="1237477699">
                  <w:marLeft w:val="0"/>
                  <w:marRight w:val="0"/>
                  <w:marTop w:val="0"/>
                  <w:marBottom w:val="0"/>
                  <w:divBdr>
                    <w:top w:val="none" w:sz="0" w:space="0" w:color="auto"/>
                    <w:left w:val="none" w:sz="0" w:space="0" w:color="auto"/>
                    <w:bottom w:val="none" w:sz="0" w:space="0" w:color="auto"/>
                    <w:right w:val="none" w:sz="0" w:space="0" w:color="auto"/>
                  </w:divBdr>
                  <w:divsChild>
                    <w:div w:id="1793090592">
                      <w:marLeft w:val="0"/>
                      <w:marRight w:val="0"/>
                      <w:marTop w:val="0"/>
                      <w:marBottom w:val="0"/>
                      <w:divBdr>
                        <w:top w:val="none" w:sz="0" w:space="0" w:color="auto"/>
                        <w:left w:val="none" w:sz="0" w:space="0" w:color="auto"/>
                        <w:bottom w:val="none" w:sz="0" w:space="0" w:color="auto"/>
                        <w:right w:val="none" w:sz="0" w:space="0" w:color="auto"/>
                      </w:divBdr>
                      <w:divsChild>
                        <w:div w:id="18707407">
                          <w:marLeft w:val="0"/>
                          <w:marRight w:val="0"/>
                          <w:marTop w:val="0"/>
                          <w:marBottom w:val="0"/>
                          <w:divBdr>
                            <w:top w:val="none" w:sz="0" w:space="0" w:color="auto"/>
                            <w:left w:val="none" w:sz="0" w:space="0" w:color="auto"/>
                            <w:bottom w:val="none" w:sz="0" w:space="0" w:color="auto"/>
                            <w:right w:val="none" w:sz="0" w:space="0" w:color="auto"/>
                          </w:divBdr>
                          <w:divsChild>
                            <w:div w:id="1409422654">
                              <w:marLeft w:val="0"/>
                              <w:marRight w:val="0"/>
                              <w:marTop w:val="0"/>
                              <w:marBottom w:val="0"/>
                              <w:divBdr>
                                <w:top w:val="none" w:sz="0" w:space="0" w:color="auto"/>
                                <w:left w:val="none" w:sz="0" w:space="0" w:color="auto"/>
                                <w:bottom w:val="none" w:sz="0" w:space="0" w:color="auto"/>
                                <w:right w:val="none" w:sz="0" w:space="0" w:color="auto"/>
                              </w:divBdr>
                              <w:divsChild>
                                <w:div w:id="1997764348">
                                  <w:marLeft w:val="0"/>
                                  <w:marRight w:val="0"/>
                                  <w:marTop w:val="0"/>
                                  <w:marBottom w:val="0"/>
                                  <w:divBdr>
                                    <w:top w:val="none" w:sz="0" w:space="0" w:color="auto"/>
                                    <w:left w:val="none" w:sz="0" w:space="0" w:color="auto"/>
                                    <w:bottom w:val="none" w:sz="0" w:space="0" w:color="auto"/>
                                    <w:right w:val="none" w:sz="0" w:space="0" w:color="auto"/>
                                  </w:divBdr>
                                  <w:divsChild>
                                    <w:div w:id="5519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824079">
      <w:bodyDiv w:val="1"/>
      <w:marLeft w:val="0"/>
      <w:marRight w:val="0"/>
      <w:marTop w:val="0"/>
      <w:marBottom w:val="0"/>
      <w:divBdr>
        <w:top w:val="none" w:sz="0" w:space="0" w:color="auto"/>
        <w:left w:val="none" w:sz="0" w:space="0" w:color="auto"/>
        <w:bottom w:val="none" w:sz="0" w:space="0" w:color="auto"/>
        <w:right w:val="none" w:sz="0" w:space="0" w:color="auto"/>
      </w:divBdr>
    </w:div>
    <w:div w:id="1484809910">
      <w:bodyDiv w:val="1"/>
      <w:marLeft w:val="0"/>
      <w:marRight w:val="0"/>
      <w:marTop w:val="0"/>
      <w:marBottom w:val="0"/>
      <w:divBdr>
        <w:top w:val="none" w:sz="0" w:space="0" w:color="auto"/>
        <w:left w:val="none" w:sz="0" w:space="0" w:color="auto"/>
        <w:bottom w:val="none" w:sz="0" w:space="0" w:color="auto"/>
        <w:right w:val="none" w:sz="0" w:space="0" w:color="auto"/>
      </w:divBdr>
    </w:div>
    <w:div w:id="1501046910">
      <w:bodyDiv w:val="1"/>
      <w:marLeft w:val="0"/>
      <w:marRight w:val="0"/>
      <w:marTop w:val="0"/>
      <w:marBottom w:val="0"/>
      <w:divBdr>
        <w:top w:val="none" w:sz="0" w:space="0" w:color="auto"/>
        <w:left w:val="none" w:sz="0" w:space="0" w:color="auto"/>
        <w:bottom w:val="none" w:sz="0" w:space="0" w:color="auto"/>
        <w:right w:val="none" w:sz="0" w:space="0" w:color="auto"/>
      </w:divBdr>
    </w:div>
    <w:div w:id="1521090944">
      <w:bodyDiv w:val="1"/>
      <w:marLeft w:val="0"/>
      <w:marRight w:val="0"/>
      <w:marTop w:val="0"/>
      <w:marBottom w:val="0"/>
      <w:divBdr>
        <w:top w:val="none" w:sz="0" w:space="0" w:color="auto"/>
        <w:left w:val="none" w:sz="0" w:space="0" w:color="auto"/>
        <w:bottom w:val="none" w:sz="0" w:space="0" w:color="auto"/>
        <w:right w:val="none" w:sz="0" w:space="0" w:color="auto"/>
      </w:divBdr>
    </w:div>
    <w:div w:id="1536506757">
      <w:bodyDiv w:val="1"/>
      <w:marLeft w:val="0"/>
      <w:marRight w:val="0"/>
      <w:marTop w:val="0"/>
      <w:marBottom w:val="0"/>
      <w:divBdr>
        <w:top w:val="none" w:sz="0" w:space="0" w:color="auto"/>
        <w:left w:val="none" w:sz="0" w:space="0" w:color="auto"/>
        <w:bottom w:val="none" w:sz="0" w:space="0" w:color="auto"/>
        <w:right w:val="none" w:sz="0" w:space="0" w:color="auto"/>
      </w:divBdr>
    </w:div>
    <w:div w:id="1542739670">
      <w:bodyDiv w:val="1"/>
      <w:marLeft w:val="0"/>
      <w:marRight w:val="0"/>
      <w:marTop w:val="0"/>
      <w:marBottom w:val="0"/>
      <w:divBdr>
        <w:top w:val="none" w:sz="0" w:space="0" w:color="auto"/>
        <w:left w:val="none" w:sz="0" w:space="0" w:color="auto"/>
        <w:bottom w:val="none" w:sz="0" w:space="0" w:color="auto"/>
        <w:right w:val="none" w:sz="0" w:space="0" w:color="auto"/>
      </w:divBdr>
    </w:div>
    <w:div w:id="1555891457">
      <w:bodyDiv w:val="1"/>
      <w:marLeft w:val="0"/>
      <w:marRight w:val="0"/>
      <w:marTop w:val="0"/>
      <w:marBottom w:val="0"/>
      <w:divBdr>
        <w:top w:val="none" w:sz="0" w:space="0" w:color="auto"/>
        <w:left w:val="none" w:sz="0" w:space="0" w:color="auto"/>
        <w:bottom w:val="none" w:sz="0" w:space="0" w:color="auto"/>
        <w:right w:val="none" w:sz="0" w:space="0" w:color="auto"/>
      </w:divBdr>
    </w:div>
    <w:div w:id="1577010786">
      <w:bodyDiv w:val="1"/>
      <w:marLeft w:val="0"/>
      <w:marRight w:val="0"/>
      <w:marTop w:val="0"/>
      <w:marBottom w:val="0"/>
      <w:divBdr>
        <w:top w:val="none" w:sz="0" w:space="0" w:color="auto"/>
        <w:left w:val="none" w:sz="0" w:space="0" w:color="auto"/>
        <w:bottom w:val="none" w:sz="0" w:space="0" w:color="auto"/>
        <w:right w:val="none" w:sz="0" w:space="0" w:color="auto"/>
      </w:divBdr>
    </w:div>
    <w:div w:id="1595672192">
      <w:bodyDiv w:val="1"/>
      <w:marLeft w:val="0"/>
      <w:marRight w:val="0"/>
      <w:marTop w:val="0"/>
      <w:marBottom w:val="0"/>
      <w:divBdr>
        <w:top w:val="none" w:sz="0" w:space="0" w:color="auto"/>
        <w:left w:val="none" w:sz="0" w:space="0" w:color="auto"/>
        <w:bottom w:val="none" w:sz="0" w:space="0" w:color="auto"/>
        <w:right w:val="none" w:sz="0" w:space="0" w:color="auto"/>
      </w:divBdr>
    </w:div>
    <w:div w:id="1636369964">
      <w:bodyDiv w:val="1"/>
      <w:marLeft w:val="0"/>
      <w:marRight w:val="0"/>
      <w:marTop w:val="0"/>
      <w:marBottom w:val="0"/>
      <w:divBdr>
        <w:top w:val="none" w:sz="0" w:space="0" w:color="auto"/>
        <w:left w:val="none" w:sz="0" w:space="0" w:color="auto"/>
        <w:bottom w:val="none" w:sz="0" w:space="0" w:color="auto"/>
        <w:right w:val="none" w:sz="0" w:space="0" w:color="auto"/>
      </w:divBdr>
    </w:div>
    <w:div w:id="1667515964">
      <w:bodyDiv w:val="1"/>
      <w:marLeft w:val="0"/>
      <w:marRight w:val="0"/>
      <w:marTop w:val="0"/>
      <w:marBottom w:val="0"/>
      <w:divBdr>
        <w:top w:val="none" w:sz="0" w:space="0" w:color="auto"/>
        <w:left w:val="none" w:sz="0" w:space="0" w:color="auto"/>
        <w:bottom w:val="none" w:sz="0" w:space="0" w:color="auto"/>
        <w:right w:val="none" w:sz="0" w:space="0" w:color="auto"/>
      </w:divBdr>
    </w:div>
    <w:div w:id="1689680115">
      <w:bodyDiv w:val="1"/>
      <w:marLeft w:val="0"/>
      <w:marRight w:val="0"/>
      <w:marTop w:val="0"/>
      <w:marBottom w:val="0"/>
      <w:divBdr>
        <w:top w:val="none" w:sz="0" w:space="0" w:color="auto"/>
        <w:left w:val="none" w:sz="0" w:space="0" w:color="auto"/>
        <w:bottom w:val="none" w:sz="0" w:space="0" w:color="auto"/>
        <w:right w:val="none" w:sz="0" w:space="0" w:color="auto"/>
      </w:divBdr>
    </w:div>
    <w:div w:id="1714187707">
      <w:bodyDiv w:val="1"/>
      <w:marLeft w:val="0"/>
      <w:marRight w:val="0"/>
      <w:marTop w:val="0"/>
      <w:marBottom w:val="0"/>
      <w:divBdr>
        <w:top w:val="none" w:sz="0" w:space="0" w:color="auto"/>
        <w:left w:val="none" w:sz="0" w:space="0" w:color="auto"/>
        <w:bottom w:val="none" w:sz="0" w:space="0" w:color="auto"/>
        <w:right w:val="none" w:sz="0" w:space="0" w:color="auto"/>
      </w:divBdr>
    </w:div>
    <w:div w:id="1723556524">
      <w:bodyDiv w:val="1"/>
      <w:marLeft w:val="0"/>
      <w:marRight w:val="0"/>
      <w:marTop w:val="0"/>
      <w:marBottom w:val="0"/>
      <w:divBdr>
        <w:top w:val="none" w:sz="0" w:space="0" w:color="auto"/>
        <w:left w:val="none" w:sz="0" w:space="0" w:color="auto"/>
        <w:bottom w:val="none" w:sz="0" w:space="0" w:color="auto"/>
        <w:right w:val="none" w:sz="0" w:space="0" w:color="auto"/>
      </w:divBdr>
    </w:div>
    <w:div w:id="1738700965">
      <w:bodyDiv w:val="1"/>
      <w:marLeft w:val="0"/>
      <w:marRight w:val="0"/>
      <w:marTop w:val="0"/>
      <w:marBottom w:val="0"/>
      <w:divBdr>
        <w:top w:val="none" w:sz="0" w:space="0" w:color="auto"/>
        <w:left w:val="none" w:sz="0" w:space="0" w:color="auto"/>
        <w:bottom w:val="none" w:sz="0" w:space="0" w:color="auto"/>
        <w:right w:val="none" w:sz="0" w:space="0" w:color="auto"/>
      </w:divBdr>
    </w:div>
    <w:div w:id="1805081979">
      <w:bodyDiv w:val="1"/>
      <w:marLeft w:val="0"/>
      <w:marRight w:val="0"/>
      <w:marTop w:val="0"/>
      <w:marBottom w:val="0"/>
      <w:divBdr>
        <w:top w:val="none" w:sz="0" w:space="0" w:color="auto"/>
        <w:left w:val="none" w:sz="0" w:space="0" w:color="auto"/>
        <w:bottom w:val="none" w:sz="0" w:space="0" w:color="auto"/>
        <w:right w:val="none" w:sz="0" w:space="0" w:color="auto"/>
      </w:divBdr>
    </w:div>
    <w:div w:id="1845124832">
      <w:bodyDiv w:val="1"/>
      <w:marLeft w:val="0"/>
      <w:marRight w:val="0"/>
      <w:marTop w:val="0"/>
      <w:marBottom w:val="0"/>
      <w:divBdr>
        <w:top w:val="none" w:sz="0" w:space="0" w:color="auto"/>
        <w:left w:val="none" w:sz="0" w:space="0" w:color="auto"/>
        <w:bottom w:val="none" w:sz="0" w:space="0" w:color="auto"/>
        <w:right w:val="none" w:sz="0" w:space="0" w:color="auto"/>
      </w:divBdr>
    </w:div>
    <w:div w:id="1862009928">
      <w:bodyDiv w:val="1"/>
      <w:marLeft w:val="0"/>
      <w:marRight w:val="0"/>
      <w:marTop w:val="0"/>
      <w:marBottom w:val="0"/>
      <w:divBdr>
        <w:top w:val="none" w:sz="0" w:space="0" w:color="auto"/>
        <w:left w:val="none" w:sz="0" w:space="0" w:color="auto"/>
        <w:bottom w:val="none" w:sz="0" w:space="0" w:color="auto"/>
        <w:right w:val="none" w:sz="0" w:space="0" w:color="auto"/>
      </w:divBdr>
    </w:div>
    <w:div w:id="1876192015">
      <w:bodyDiv w:val="1"/>
      <w:marLeft w:val="0"/>
      <w:marRight w:val="0"/>
      <w:marTop w:val="0"/>
      <w:marBottom w:val="0"/>
      <w:divBdr>
        <w:top w:val="none" w:sz="0" w:space="0" w:color="auto"/>
        <w:left w:val="none" w:sz="0" w:space="0" w:color="auto"/>
        <w:bottom w:val="none" w:sz="0" w:space="0" w:color="auto"/>
        <w:right w:val="none" w:sz="0" w:space="0" w:color="auto"/>
      </w:divBdr>
    </w:div>
    <w:div w:id="1900239325">
      <w:bodyDiv w:val="1"/>
      <w:marLeft w:val="0"/>
      <w:marRight w:val="0"/>
      <w:marTop w:val="0"/>
      <w:marBottom w:val="0"/>
      <w:divBdr>
        <w:top w:val="none" w:sz="0" w:space="0" w:color="auto"/>
        <w:left w:val="none" w:sz="0" w:space="0" w:color="auto"/>
        <w:bottom w:val="none" w:sz="0" w:space="0" w:color="auto"/>
        <w:right w:val="none" w:sz="0" w:space="0" w:color="auto"/>
      </w:divBdr>
    </w:div>
    <w:div w:id="1933934198">
      <w:bodyDiv w:val="1"/>
      <w:marLeft w:val="0"/>
      <w:marRight w:val="0"/>
      <w:marTop w:val="0"/>
      <w:marBottom w:val="0"/>
      <w:divBdr>
        <w:top w:val="none" w:sz="0" w:space="0" w:color="auto"/>
        <w:left w:val="none" w:sz="0" w:space="0" w:color="auto"/>
        <w:bottom w:val="none" w:sz="0" w:space="0" w:color="auto"/>
        <w:right w:val="none" w:sz="0" w:space="0" w:color="auto"/>
      </w:divBdr>
    </w:div>
    <w:div w:id="1951234239">
      <w:bodyDiv w:val="1"/>
      <w:marLeft w:val="0"/>
      <w:marRight w:val="0"/>
      <w:marTop w:val="0"/>
      <w:marBottom w:val="0"/>
      <w:divBdr>
        <w:top w:val="none" w:sz="0" w:space="0" w:color="auto"/>
        <w:left w:val="none" w:sz="0" w:space="0" w:color="auto"/>
        <w:bottom w:val="none" w:sz="0" w:space="0" w:color="auto"/>
        <w:right w:val="none" w:sz="0" w:space="0" w:color="auto"/>
      </w:divBdr>
    </w:div>
    <w:div w:id="1952543409">
      <w:bodyDiv w:val="1"/>
      <w:marLeft w:val="0"/>
      <w:marRight w:val="0"/>
      <w:marTop w:val="0"/>
      <w:marBottom w:val="0"/>
      <w:divBdr>
        <w:top w:val="none" w:sz="0" w:space="0" w:color="auto"/>
        <w:left w:val="none" w:sz="0" w:space="0" w:color="auto"/>
        <w:bottom w:val="none" w:sz="0" w:space="0" w:color="auto"/>
        <w:right w:val="none" w:sz="0" w:space="0" w:color="auto"/>
      </w:divBdr>
    </w:div>
    <w:div w:id="1960985084">
      <w:bodyDiv w:val="1"/>
      <w:marLeft w:val="0"/>
      <w:marRight w:val="0"/>
      <w:marTop w:val="0"/>
      <w:marBottom w:val="0"/>
      <w:divBdr>
        <w:top w:val="none" w:sz="0" w:space="0" w:color="auto"/>
        <w:left w:val="none" w:sz="0" w:space="0" w:color="auto"/>
        <w:bottom w:val="none" w:sz="0" w:space="0" w:color="auto"/>
        <w:right w:val="none" w:sz="0" w:space="0" w:color="auto"/>
      </w:divBdr>
    </w:div>
    <w:div w:id="1977684462">
      <w:bodyDiv w:val="1"/>
      <w:marLeft w:val="0"/>
      <w:marRight w:val="0"/>
      <w:marTop w:val="0"/>
      <w:marBottom w:val="0"/>
      <w:divBdr>
        <w:top w:val="none" w:sz="0" w:space="0" w:color="auto"/>
        <w:left w:val="none" w:sz="0" w:space="0" w:color="auto"/>
        <w:bottom w:val="none" w:sz="0" w:space="0" w:color="auto"/>
        <w:right w:val="none" w:sz="0" w:space="0" w:color="auto"/>
      </w:divBdr>
    </w:div>
    <w:div w:id="2077897510">
      <w:bodyDiv w:val="1"/>
      <w:marLeft w:val="0"/>
      <w:marRight w:val="0"/>
      <w:marTop w:val="0"/>
      <w:marBottom w:val="0"/>
      <w:divBdr>
        <w:top w:val="none" w:sz="0" w:space="0" w:color="auto"/>
        <w:left w:val="none" w:sz="0" w:space="0" w:color="auto"/>
        <w:bottom w:val="none" w:sz="0" w:space="0" w:color="auto"/>
        <w:right w:val="none" w:sz="0" w:space="0" w:color="auto"/>
      </w:divBdr>
    </w:div>
    <w:div w:id="2091998934">
      <w:bodyDiv w:val="1"/>
      <w:marLeft w:val="0"/>
      <w:marRight w:val="0"/>
      <w:marTop w:val="0"/>
      <w:marBottom w:val="0"/>
      <w:divBdr>
        <w:top w:val="none" w:sz="0" w:space="0" w:color="auto"/>
        <w:left w:val="none" w:sz="0" w:space="0" w:color="auto"/>
        <w:bottom w:val="none" w:sz="0" w:space="0" w:color="auto"/>
        <w:right w:val="none" w:sz="0" w:space="0" w:color="auto"/>
      </w:divBdr>
    </w:div>
    <w:div w:id="2099517685">
      <w:bodyDiv w:val="1"/>
      <w:marLeft w:val="0"/>
      <w:marRight w:val="0"/>
      <w:marTop w:val="0"/>
      <w:marBottom w:val="0"/>
      <w:divBdr>
        <w:top w:val="none" w:sz="0" w:space="0" w:color="auto"/>
        <w:left w:val="none" w:sz="0" w:space="0" w:color="auto"/>
        <w:bottom w:val="none" w:sz="0" w:space="0" w:color="auto"/>
        <w:right w:val="none" w:sz="0" w:space="0" w:color="auto"/>
      </w:divBdr>
    </w:div>
    <w:div w:id="2108035965">
      <w:bodyDiv w:val="1"/>
      <w:marLeft w:val="0"/>
      <w:marRight w:val="0"/>
      <w:marTop w:val="0"/>
      <w:marBottom w:val="0"/>
      <w:divBdr>
        <w:top w:val="none" w:sz="0" w:space="0" w:color="auto"/>
        <w:left w:val="none" w:sz="0" w:space="0" w:color="auto"/>
        <w:bottom w:val="none" w:sz="0" w:space="0" w:color="auto"/>
        <w:right w:val="none" w:sz="0" w:space="0" w:color="auto"/>
      </w:divBdr>
      <w:divsChild>
        <w:div w:id="1668167230">
          <w:marLeft w:val="0"/>
          <w:marRight w:val="0"/>
          <w:marTop w:val="0"/>
          <w:marBottom w:val="0"/>
          <w:divBdr>
            <w:top w:val="none" w:sz="0" w:space="0" w:color="auto"/>
            <w:left w:val="none" w:sz="0" w:space="0" w:color="auto"/>
            <w:bottom w:val="none" w:sz="0" w:space="0" w:color="auto"/>
            <w:right w:val="none" w:sz="0" w:space="0" w:color="auto"/>
          </w:divBdr>
        </w:div>
      </w:divsChild>
    </w:div>
    <w:div w:id="2108380451">
      <w:bodyDiv w:val="1"/>
      <w:marLeft w:val="0"/>
      <w:marRight w:val="0"/>
      <w:marTop w:val="0"/>
      <w:marBottom w:val="0"/>
      <w:divBdr>
        <w:top w:val="none" w:sz="0" w:space="0" w:color="auto"/>
        <w:left w:val="none" w:sz="0" w:space="0" w:color="auto"/>
        <w:bottom w:val="none" w:sz="0" w:space="0" w:color="auto"/>
        <w:right w:val="none" w:sz="0" w:space="0" w:color="auto"/>
      </w:divBdr>
    </w:div>
    <w:div w:id="213786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chart" Target="charts/chart3.xm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chart" Target="charts/chart5.xm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oleObject" Target="embeddings/oleObject4.bin"/><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chart" Target="charts/chart6.xml"/><Relationship Id="rId30"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Hare%20KrsNA\Desktop\BW%20and%20Al2O3%252c%20Fe2O3%252c%20SiO2%252cTiO2%20%2528individual%20compounds%2529%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RESULTS%20ALL%20NEW\BW%20&amp;%20ALL%20OXIDES\PY-GCMS\BW%20and%20all%20oxides%20(Al2O3,%20Fe2O3,%20SiO2,TiO2%20and%20CaO)_final_paper%20draf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IMP%20file\imp%20file22\BW%20and%20all%20oxides%20(Al2O3,%20Fe2O3,%20SiO2,TiO2%20and%20CaO)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IMP%20file\imp%20file22\BW%20and%20all%20oxides%20(Al2O3,%20Fe2O3,%20SiO2,TiO2%20and%20CaO)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IMP%20file\imp%20file22\BW%20and%20all%20oxides%20(Al2O3,%20Fe2O3,%20SiO2,TiO2%20and%20CaO)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manualLayout>
          <c:layoutTarget val="inner"/>
          <c:xMode val="edge"/>
          <c:yMode val="edge"/>
          <c:x val="9.369028871391076E-2"/>
          <c:y val="1.8862578309098224E-2"/>
          <c:w val="0.90522515624773425"/>
          <c:h val="0.76607640285840184"/>
        </c:manualLayout>
      </c:layout>
      <c:barChart>
        <c:barDir val="col"/>
        <c:grouping val="clustered"/>
        <c:varyColors val="0"/>
        <c:ser>
          <c:idx val="0"/>
          <c:order val="0"/>
          <c:tx>
            <c:strRef>
              <c:f>'BW,RMBdifferent ratio'!$A$4</c:f>
              <c:strCache>
                <c:ptCount val="1"/>
              </c:strCache>
            </c:strRef>
          </c:tx>
          <c:spPr>
            <a:solidFill>
              <a:schemeClr val="tx1">
                <a:lumMod val="75000"/>
                <a:lumOff val="25000"/>
              </a:schemeClr>
            </a:solidFill>
            <a:ln>
              <a:solidFill>
                <a:schemeClr val="tx1">
                  <a:lumMod val="65000"/>
                  <a:lumOff val="35000"/>
                </a:schemeClr>
              </a:solidFill>
            </a:ln>
          </c:spPr>
          <c:invertIfNegative val="0"/>
          <c:errBars>
            <c:errBarType val="both"/>
            <c:errValType val="cust"/>
            <c:noEndCap val="0"/>
            <c:plus>
              <c:numRef>
                <c:f>'BW,RMBdifferent ratio'!$B$5:$M$5</c:f>
                <c:numCache>
                  <c:formatCode>General</c:formatCode>
                  <c:ptCount val="12"/>
                  <c:pt idx="0">
                    <c:v>0.67030142473367837</c:v>
                  </c:pt>
                  <c:pt idx="1">
                    <c:v>1.8073048688278808</c:v>
                  </c:pt>
                  <c:pt idx="2">
                    <c:v>4.188078318274388E-2</c:v>
                  </c:pt>
                  <c:pt idx="3">
                    <c:v>0.48642642472080871</c:v>
                  </c:pt>
                  <c:pt idx="4">
                    <c:v>0.43392856554967707</c:v>
                  </c:pt>
                  <c:pt idx="5">
                    <c:v>0.10288828893513542</c:v>
                  </c:pt>
                  <c:pt idx="6">
                    <c:v>0.13636796626122366</c:v>
                  </c:pt>
                  <c:pt idx="7">
                    <c:v>0.98992064777379429</c:v>
                  </c:pt>
                  <c:pt idx="8">
                    <c:v>3.7187214051188099E-2</c:v>
                  </c:pt>
                  <c:pt idx="9">
                    <c:v>0</c:v>
                  </c:pt>
                  <c:pt idx="10">
                    <c:v>0.47805741170793337</c:v>
                  </c:pt>
                  <c:pt idx="11">
                    <c:v>2.2713682122358625</c:v>
                  </c:pt>
                </c:numCache>
              </c:numRef>
            </c:plus>
            <c:minus>
              <c:numRef>
                <c:f>'BW,RMBdifferent ratio'!$B$5:$M$5</c:f>
                <c:numCache>
                  <c:formatCode>General</c:formatCode>
                  <c:ptCount val="12"/>
                  <c:pt idx="0">
                    <c:v>0.67030142473367837</c:v>
                  </c:pt>
                  <c:pt idx="1">
                    <c:v>1.8073048688278808</c:v>
                  </c:pt>
                  <c:pt idx="2">
                    <c:v>4.188078318274388E-2</c:v>
                  </c:pt>
                  <c:pt idx="3">
                    <c:v>0.48642642472080871</c:v>
                  </c:pt>
                  <c:pt idx="4">
                    <c:v>0.43392856554967707</c:v>
                  </c:pt>
                  <c:pt idx="5">
                    <c:v>0.10288828893513542</c:v>
                  </c:pt>
                  <c:pt idx="6">
                    <c:v>0.13636796626122366</c:v>
                  </c:pt>
                  <c:pt idx="7">
                    <c:v>0.98992064777379429</c:v>
                  </c:pt>
                  <c:pt idx="8">
                    <c:v>3.7187214051188099E-2</c:v>
                  </c:pt>
                  <c:pt idx="9">
                    <c:v>0</c:v>
                  </c:pt>
                  <c:pt idx="10">
                    <c:v>0.47805741170793337</c:v>
                  </c:pt>
                  <c:pt idx="11">
                    <c:v>2.2713682122358625</c:v>
                  </c:pt>
                </c:numCache>
              </c:numRef>
            </c:minus>
          </c:errBars>
          <c:cat>
            <c:strRef>
              <c:f>'BW,RMBdifferent ratio'!$B$3:$M$3</c:f>
              <c:strCache>
                <c:ptCount val="12"/>
                <c:pt idx="0">
                  <c:v>CO2</c:v>
                </c:pt>
                <c:pt idx="1">
                  <c:v>Acid</c:v>
                </c:pt>
                <c:pt idx="2">
                  <c:v>Ester</c:v>
                </c:pt>
                <c:pt idx="3">
                  <c:v>Furfural</c:v>
                </c:pt>
                <c:pt idx="4">
                  <c:v>Aldehyde</c:v>
                </c:pt>
                <c:pt idx="5">
                  <c:v>Ketone</c:v>
                </c:pt>
                <c:pt idx="6">
                  <c:v>Alcohol</c:v>
                </c:pt>
                <c:pt idx="7">
                  <c:v>Phenol</c:v>
                </c:pt>
                <c:pt idx="8">
                  <c:v>AB</c:v>
                </c:pt>
                <c:pt idx="9">
                  <c:v>Sugar</c:v>
                </c:pt>
                <c:pt idx="10">
                  <c:v>OC</c:v>
                </c:pt>
                <c:pt idx="11">
                  <c:v>NI</c:v>
                </c:pt>
              </c:strCache>
            </c:strRef>
          </c:cat>
          <c:val>
            <c:numRef>
              <c:f>'BW,RMBdifferent ratio'!$B$4:$M$4</c:f>
              <c:numCache>
                <c:formatCode>0.00</c:formatCode>
                <c:ptCount val="12"/>
                <c:pt idx="0">
                  <c:v>15.073</c:v>
                </c:pt>
                <c:pt idx="1">
                  <c:v>16.940333333333331</c:v>
                </c:pt>
                <c:pt idx="2">
                  <c:v>0.20699999999999999</c:v>
                </c:pt>
                <c:pt idx="3">
                  <c:v>3.028</c:v>
                </c:pt>
                <c:pt idx="4">
                  <c:v>7.1410000000000009</c:v>
                </c:pt>
                <c:pt idx="5">
                  <c:v>16.564999999999998</c:v>
                </c:pt>
                <c:pt idx="6">
                  <c:v>1.4353333333333331</c:v>
                </c:pt>
                <c:pt idx="7">
                  <c:v>23.700666666666667</c:v>
                </c:pt>
                <c:pt idx="8">
                  <c:v>1.4923333333333335</c:v>
                </c:pt>
                <c:pt idx="9">
                  <c:v>0</c:v>
                </c:pt>
                <c:pt idx="10">
                  <c:v>5.1976666666666658</c:v>
                </c:pt>
                <c:pt idx="11">
                  <c:v>9.2193333333333332</c:v>
                </c:pt>
              </c:numCache>
            </c:numRef>
          </c:val>
        </c:ser>
        <c:ser>
          <c:idx val="1"/>
          <c:order val="1"/>
          <c:tx>
            <c:strRef>
              <c:f>'BW,RMBdifferent ratio'!$A$6</c:f>
              <c:strCache>
                <c:ptCount val="1"/>
              </c:strCache>
            </c:strRef>
          </c:tx>
          <c:spPr>
            <a:pattFill prst="pct20">
              <a:fgClr>
                <a:schemeClr val="tx1"/>
              </a:fgClr>
              <a:bgClr>
                <a:schemeClr val="bg1"/>
              </a:bgClr>
            </a:pattFill>
            <a:ln>
              <a:solidFill>
                <a:schemeClr val="tx1">
                  <a:lumMod val="65000"/>
                  <a:lumOff val="35000"/>
                </a:schemeClr>
              </a:solidFill>
            </a:ln>
          </c:spPr>
          <c:invertIfNegative val="0"/>
          <c:errBars>
            <c:errBarType val="both"/>
            <c:errValType val="cust"/>
            <c:noEndCap val="0"/>
            <c:plus>
              <c:numRef>
                <c:f>'BW,RMBdifferent ratio'!$B$7:$M$7</c:f>
                <c:numCache>
                  <c:formatCode>General</c:formatCode>
                  <c:ptCount val="12"/>
                  <c:pt idx="0">
                    <c:v>1.2505113620701998</c:v>
                  </c:pt>
                  <c:pt idx="1">
                    <c:v>1.4413258556697788</c:v>
                  </c:pt>
                  <c:pt idx="2">
                    <c:v>0.34866443593932678</c:v>
                  </c:pt>
                  <c:pt idx="3">
                    <c:v>0.28183013008232805</c:v>
                  </c:pt>
                  <c:pt idx="4">
                    <c:v>0.11032074449833422</c:v>
                  </c:pt>
                  <c:pt idx="5">
                    <c:v>0.93123657335585497</c:v>
                  </c:pt>
                  <c:pt idx="6">
                    <c:v>0</c:v>
                  </c:pt>
                  <c:pt idx="7">
                    <c:v>0.10661144403861768</c:v>
                  </c:pt>
                  <c:pt idx="8">
                    <c:v>8.6553772624626435E-2</c:v>
                  </c:pt>
                  <c:pt idx="9">
                    <c:v>0.37620414080065012</c:v>
                  </c:pt>
                  <c:pt idx="10">
                    <c:v>0.28807445025355655</c:v>
                  </c:pt>
                  <c:pt idx="11">
                    <c:v>0.45089639115383895</c:v>
                  </c:pt>
                </c:numCache>
              </c:numRef>
            </c:plus>
            <c:minus>
              <c:numRef>
                <c:f>'BW,RMBdifferent ratio'!$B$7:$M$7</c:f>
                <c:numCache>
                  <c:formatCode>General</c:formatCode>
                  <c:ptCount val="12"/>
                  <c:pt idx="0">
                    <c:v>1.2505113620701998</c:v>
                  </c:pt>
                  <c:pt idx="1">
                    <c:v>1.4413258556697788</c:v>
                  </c:pt>
                  <c:pt idx="2">
                    <c:v>0.34866443593932678</c:v>
                  </c:pt>
                  <c:pt idx="3">
                    <c:v>0.28183013008232805</c:v>
                  </c:pt>
                  <c:pt idx="4">
                    <c:v>0.11032074449833422</c:v>
                  </c:pt>
                  <c:pt idx="5">
                    <c:v>0.93123657335585497</c:v>
                  </c:pt>
                  <c:pt idx="6">
                    <c:v>0</c:v>
                  </c:pt>
                  <c:pt idx="7">
                    <c:v>0.10661144403861768</c:v>
                  </c:pt>
                  <c:pt idx="8">
                    <c:v>8.6553772624626435E-2</c:v>
                  </c:pt>
                  <c:pt idx="9">
                    <c:v>0.37620414080065012</c:v>
                  </c:pt>
                  <c:pt idx="10">
                    <c:v>0.28807445025355655</c:v>
                  </c:pt>
                  <c:pt idx="11">
                    <c:v>0.45089639115383895</c:v>
                  </c:pt>
                </c:numCache>
              </c:numRef>
            </c:minus>
          </c:errBars>
          <c:cat>
            <c:strRef>
              <c:f>'BW,RMBdifferent ratio'!$B$3:$M$3</c:f>
              <c:strCache>
                <c:ptCount val="12"/>
                <c:pt idx="0">
                  <c:v>CO2</c:v>
                </c:pt>
                <c:pt idx="1">
                  <c:v>Acid</c:v>
                </c:pt>
                <c:pt idx="2">
                  <c:v>Ester</c:v>
                </c:pt>
                <c:pt idx="3">
                  <c:v>Furfural</c:v>
                </c:pt>
                <c:pt idx="4">
                  <c:v>Aldehyde</c:v>
                </c:pt>
                <c:pt idx="5">
                  <c:v>Ketone</c:v>
                </c:pt>
                <c:pt idx="6">
                  <c:v>Alcohol</c:v>
                </c:pt>
                <c:pt idx="7">
                  <c:v>Phenol</c:v>
                </c:pt>
                <c:pt idx="8">
                  <c:v>AB</c:v>
                </c:pt>
                <c:pt idx="9">
                  <c:v>Sugar</c:v>
                </c:pt>
                <c:pt idx="10">
                  <c:v>OC</c:v>
                </c:pt>
                <c:pt idx="11">
                  <c:v>NI</c:v>
                </c:pt>
              </c:strCache>
            </c:strRef>
          </c:cat>
          <c:val>
            <c:numRef>
              <c:f>'BW,RMBdifferent ratio'!$B$6:$M$6</c:f>
              <c:numCache>
                <c:formatCode>0.00</c:formatCode>
                <c:ptCount val="12"/>
                <c:pt idx="0">
                  <c:v>12.593000000000002</c:v>
                </c:pt>
                <c:pt idx="1">
                  <c:v>17.227666666666668</c:v>
                </c:pt>
                <c:pt idx="2">
                  <c:v>0.42966666666666664</c:v>
                </c:pt>
                <c:pt idx="3">
                  <c:v>9.4643333333333342</c:v>
                </c:pt>
                <c:pt idx="4">
                  <c:v>8.9960000000000004</c:v>
                </c:pt>
                <c:pt idx="5">
                  <c:v>18.458333333333332</c:v>
                </c:pt>
                <c:pt idx="6">
                  <c:v>0</c:v>
                </c:pt>
                <c:pt idx="7">
                  <c:v>17.773</c:v>
                </c:pt>
                <c:pt idx="8">
                  <c:v>2.1696666666666666</c:v>
                </c:pt>
                <c:pt idx="9">
                  <c:v>1.6123333333333332</c:v>
                </c:pt>
                <c:pt idx="10">
                  <c:v>8.5023333333333344</c:v>
                </c:pt>
                <c:pt idx="11">
                  <c:v>2.7746666666666666</c:v>
                </c:pt>
              </c:numCache>
            </c:numRef>
          </c:val>
        </c:ser>
        <c:ser>
          <c:idx val="2"/>
          <c:order val="2"/>
          <c:tx>
            <c:strRef>
              <c:f>'BW,RMBdifferent ratio'!$A$8</c:f>
              <c:strCache>
                <c:ptCount val="1"/>
              </c:strCache>
            </c:strRef>
          </c:tx>
          <c:spPr>
            <a:pattFill prst="dkDnDiag">
              <a:fgClr>
                <a:schemeClr val="tx1"/>
              </a:fgClr>
              <a:bgClr>
                <a:schemeClr val="bg1"/>
              </a:bgClr>
            </a:pattFill>
            <a:ln>
              <a:solidFill>
                <a:schemeClr val="tx1">
                  <a:lumMod val="65000"/>
                  <a:lumOff val="35000"/>
                </a:schemeClr>
              </a:solidFill>
            </a:ln>
          </c:spPr>
          <c:invertIfNegative val="0"/>
          <c:errBars>
            <c:errBarType val="both"/>
            <c:errValType val="cust"/>
            <c:noEndCap val="0"/>
            <c:plus>
              <c:numRef>
                <c:f>'BW,RMBdifferent ratio'!$B$9:$M$9</c:f>
                <c:numCache>
                  <c:formatCode>General</c:formatCode>
                  <c:ptCount val="12"/>
                  <c:pt idx="0">
                    <c:v>1.3368393903366089</c:v>
                  </c:pt>
                  <c:pt idx="1">
                    <c:v>0.683671623580275</c:v>
                  </c:pt>
                  <c:pt idx="2">
                    <c:v>0.34459670469824411</c:v>
                  </c:pt>
                  <c:pt idx="3">
                    <c:v>0.76426885903384056</c:v>
                  </c:pt>
                  <c:pt idx="4">
                    <c:v>1.0509046896206415</c:v>
                  </c:pt>
                  <c:pt idx="5">
                    <c:v>0.55647361922097383</c:v>
                  </c:pt>
                  <c:pt idx="6">
                    <c:v>0</c:v>
                  </c:pt>
                  <c:pt idx="7">
                    <c:v>0.65130177337391071</c:v>
                  </c:pt>
                  <c:pt idx="8">
                    <c:v>0.20245218914323684</c:v>
                  </c:pt>
                  <c:pt idx="9">
                    <c:v>0.53047295459387322</c:v>
                  </c:pt>
                  <c:pt idx="10">
                    <c:v>0.28624969674898965</c:v>
                  </c:pt>
                  <c:pt idx="11">
                    <c:v>0.53852824128978249</c:v>
                  </c:pt>
                </c:numCache>
              </c:numRef>
            </c:plus>
            <c:minus>
              <c:numRef>
                <c:f>'BW,RMBdifferent ratio'!$B$9:$M$9</c:f>
                <c:numCache>
                  <c:formatCode>General</c:formatCode>
                  <c:ptCount val="12"/>
                  <c:pt idx="0">
                    <c:v>1.3368393903366089</c:v>
                  </c:pt>
                  <c:pt idx="1">
                    <c:v>0.683671623580275</c:v>
                  </c:pt>
                  <c:pt idx="2">
                    <c:v>0.34459670469824411</c:v>
                  </c:pt>
                  <c:pt idx="3">
                    <c:v>0.76426885903384056</c:v>
                  </c:pt>
                  <c:pt idx="4">
                    <c:v>1.0509046896206415</c:v>
                  </c:pt>
                  <c:pt idx="5">
                    <c:v>0.55647361922097383</c:v>
                  </c:pt>
                  <c:pt idx="6">
                    <c:v>0</c:v>
                  </c:pt>
                  <c:pt idx="7">
                    <c:v>0.65130177337391071</c:v>
                  </c:pt>
                  <c:pt idx="8">
                    <c:v>0.20245218914323684</c:v>
                  </c:pt>
                  <c:pt idx="9">
                    <c:v>0.53047295459387322</c:v>
                  </c:pt>
                  <c:pt idx="10">
                    <c:v>0.28624969674898965</c:v>
                  </c:pt>
                  <c:pt idx="11">
                    <c:v>0.53852824128978249</c:v>
                  </c:pt>
                </c:numCache>
              </c:numRef>
            </c:minus>
          </c:errBars>
          <c:cat>
            <c:strRef>
              <c:f>'BW,RMBdifferent ratio'!$B$3:$M$3</c:f>
              <c:strCache>
                <c:ptCount val="12"/>
                <c:pt idx="0">
                  <c:v>CO2</c:v>
                </c:pt>
                <c:pt idx="1">
                  <c:v>Acid</c:v>
                </c:pt>
                <c:pt idx="2">
                  <c:v>Ester</c:v>
                </c:pt>
                <c:pt idx="3">
                  <c:v>Furfural</c:v>
                </c:pt>
                <c:pt idx="4">
                  <c:v>Aldehyde</c:v>
                </c:pt>
                <c:pt idx="5">
                  <c:v>Ketone</c:v>
                </c:pt>
                <c:pt idx="6">
                  <c:v>Alcohol</c:v>
                </c:pt>
                <c:pt idx="7">
                  <c:v>Phenol</c:v>
                </c:pt>
                <c:pt idx="8">
                  <c:v>AB</c:v>
                </c:pt>
                <c:pt idx="9">
                  <c:v>Sugar</c:v>
                </c:pt>
                <c:pt idx="10">
                  <c:v>OC</c:v>
                </c:pt>
                <c:pt idx="11">
                  <c:v>NI</c:v>
                </c:pt>
              </c:strCache>
            </c:strRef>
          </c:cat>
          <c:val>
            <c:numRef>
              <c:f>'BW,RMBdifferent ratio'!$B$8:$M$8</c:f>
              <c:numCache>
                <c:formatCode>0.00</c:formatCode>
                <c:ptCount val="12"/>
                <c:pt idx="0">
                  <c:v>13.615333333333334</c:v>
                </c:pt>
                <c:pt idx="1">
                  <c:v>19.683666666666667</c:v>
                </c:pt>
                <c:pt idx="2">
                  <c:v>0.24366666666666667</c:v>
                </c:pt>
                <c:pt idx="3">
                  <c:v>12.213666666666667</c:v>
                </c:pt>
                <c:pt idx="4">
                  <c:v>9.7320000000000011</c:v>
                </c:pt>
                <c:pt idx="5">
                  <c:v>15.981666666666667</c:v>
                </c:pt>
                <c:pt idx="6">
                  <c:v>0</c:v>
                </c:pt>
                <c:pt idx="7">
                  <c:v>12.976000000000001</c:v>
                </c:pt>
                <c:pt idx="8">
                  <c:v>2.0303333333333335</c:v>
                </c:pt>
                <c:pt idx="9">
                  <c:v>3.0673333333333339</c:v>
                </c:pt>
                <c:pt idx="10">
                  <c:v>8.0076666666666672</c:v>
                </c:pt>
                <c:pt idx="11">
                  <c:v>2.448</c:v>
                </c:pt>
              </c:numCache>
            </c:numRef>
          </c:val>
        </c:ser>
        <c:ser>
          <c:idx val="3"/>
          <c:order val="3"/>
          <c:tx>
            <c:strRef>
              <c:f>'BW,RMBdifferent ratio'!$A$10</c:f>
              <c:strCache>
                <c:ptCount val="1"/>
              </c:strCache>
            </c:strRef>
          </c:tx>
          <c:spPr>
            <a:pattFill prst="zigZag">
              <a:fgClr>
                <a:schemeClr val="tx1">
                  <a:lumMod val="75000"/>
                  <a:lumOff val="25000"/>
                </a:schemeClr>
              </a:fgClr>
              <a:bgClr>
                <a:schemeClr val="bg1"/>
              </a:bgClr>
            </a:pattFill>
          </c:spPr>
          <c:invertIfNegative val="0"/>
          <c:errBars>
            <c:errBarType val="both"/>
            <c:errValType val="cust"/>
            <c:noEndCap val="0"/>
            <c:plus>
              <c:numRef>
                <c:f>'BW,RMBdifferent ratio'!$B$11:$M$11</c:f>
                <c:numCache>
                  <c:formatCode>General</c:formatCode>
                  <c:ptCount val="12"/>
                  <c:pt idx="0">
                    <c:v>2.5970966267909397</c:v>
                  </c:pt>
                  <c:pt idx="1">
                    <c:v>4.3009705364667967</c:v>
                  </c:pt>
                  <c:pt idx="2">
                    <c:v>0</c:v>
                  </c:pt>
                  <c:pt idx="3">
                    <c:v>0.15616515474188136</c:v>
                  </c:pt>
                  <c:pt idx="4">
                    <c:v>0.94025185751242024</c:v>
                  </c:pt>
                  <c:pt idx="5">
                    <c:v>0.30777625350605409</c:v>
                  </c:pt>
                  <c:pt idx="6">
                    <c:v>0.01</c:v>
                  </c:pt>
                  <c:pt idx="7">
                    <c:v>0.38824476815534831</c:v>
                  </c:pt>
                  <c:pt idx="8">
                    <c:v>5.3574454940971933E-2</c:v>
                  </c:pt>
                  <c:pt idx="9">
                    <c:v>0.48821466134842062</c:v>
                  </c:pt>
                  <c:pt idx="10">
                    <c:v>1.2680148088865324</c:v>
                  </c:pt>
                  <c:pt idx="11">
                    <c:v>1.6340626942956911</c:v>
                  </c:pt>
                </c:numCache>
              </c:numRef>
            </c:plus>
            <c:minus>
              <c:numRef>
                <c:f>'BW,RMBdifferent ratio'!$B$11:$M$11</c:f>
                <c:numCache>
                  <c:formatCode>General</c:formatCode>
                  <c:ptCount val="12"/>
                  <c:pt idx="0">
                    <c:v>2.5970966267909397</c:v>
                  </c:pt>
                  <c:pt idx="1">
                    <c:v>4.3009705364667967</c:v>
                  </c:pt>
                  <c:pt idx="2">
                    <c:v>0</c:v>
                  </c:pt>
                  <c:pt idx="3">
                    <c:v>0.15616515474188136</c:v>
                  </c:pt>
                  <c:pt idx="4">
                    <c:v>0.94025185751242024</c:v>
                  </c:pt>
                  <c:pt idx="5">
                    <c:v>0.30777625350605409</c:v>
                  </c:pt>
                  <c:pt idx="6">
                    <c:v>0.01</c:v>
                  </c:pt>
                  <c:pt idx="7">
                    <c:v>0.38824476815534831</c:v>
                  </c:pt>
                  <c:pt idx="8">
                    <c:v>5.3574454940971933E-2</c:v>
                  </c:pt>
                  <c:pt idx="9">
                    <c:v>0.48821466134842062</c:v>
                  </c:pt>
                  <c:pt idx="10">
                    <c:v>1.2680148088865324</c:v>
                  </c:pt>
                  <c:pt idx="11">
                    <c:v>1.6340626942956911</c:v>
                  </c:pt>
                </c:numCache>
              </c:numRef>
            </c:minus>
          </c:errBars>
          <c:cat>
            <c:strRef>
              <c:f>'BW,RMBdifferent ratio'!$B$3:$M$3</c:f>
              <c:strCache>
                <c:ptCount val="12"/>
                <c:pt idx="0">
                  <c:v>CO2</c:v>
                </c:pt>
                <c:pt idx="1">
                  <c:v>Acid</c:v>
                </c:pt>
                <c:pt idx="2">
                  <c:v>Ester</c:v>
                </c:pt>
                <c:pt idx="3">
                  <c:v>Furfural</c:v>
                </c:pt>
                <c:pt idx="4">
                  <c:v>Aldehyde</c:v>
                </c:pt>
                <c:pt idx="5">
                  <c:v>Ketone</c:v>
                </c:pt>
                <c:pt idx="6">
                  <c:v>Alcohol</c:v>
                </c:pt>
                <c:pt idx="7">
                  <c:v>Phenol</c:v>
                </c:pt>
                <c:pt idx="8">
                  <c:v>AB</c:v>
                </c:pt>
                <c:pt idx="9">
                  <c:v>Sugar</c:v>
                </c:pt>
                <c:pt idx="10">
                  <c:v>OC</c:v>
                </c:pt>
                <c:pt idx="11">
                  <c:v>NI</c:v>
                </c:pt>
              </c:strCache>
            </c:strRef>
          </c:cat>
          <c:val>
            <c:numRef>
              <c:f>'BW,RMBdifferent ratio'!$B$10:$M$10</c:f>
              <c:numCache>
                <c:formatCode>0.00</c:formatCode>
                <c:ptCount val="12"/>
                <c:pt idx="0">
                  <c:v>10.678333333333335</c:v>
                </c:pt>
                <c:pt idx="1">
                  <c:v>22.260333333333335</c:v>
                </c:pt>
                <c:pt idx="2">
                  <c:v>0</c:v>
                </c:pt>
                <c:pt idx="3">
                  <c:v>13.260333333333334</c:v>
                </c:pt>
                <c:pt idx="4">
                  <c:v>10.724666666666664</c:v>
                </c:pt>
                <c:pt idx="5">
                  <c:v>15.399333333333331</c:v>
                </c:pt>
                <c:pt idx="6">
                  <c:v>0.13999999999999999</c:v>
                </c:pt>
                <c:pt idx="7">
                  <c:v>11.804</c:v>
                </c:pt>
                <c:pt idx="8">
                  <c:v>2.3056666666666668</c:v>
                </c:pt>
                <c:pt idx="9">
                  <c:v>3.5353333333333339</c:v>
                </c:pt>
                <c:pt idx="10">
                  <c:v>5.7773333333333339</c:v>
                </c:pt>
                <c:pt idx="11">
                  <c:v>4.1156666666666659</c:v>
                </c:pt>
              </c:numCache>
            </c:numRef>
          </c:val>
        </c:ser>
        <c:dLbls>
          <c:showLegendKey val="0"/>
          <c:showVal val="0"/>
          <c:showCatName val="0"/>
          <c:showSerName val="0"/>
          <c:showPercent val="0"/>
          <c:showBubbleSize val="0"/>
        </c:dLbls>
        <c:gapWidth val="150"/>
        <c:axId val="382039064"/>
        <c:axId val="382038672"/>
      </c:barChart>
      <c:catAx>
        <c:axId val="382039064"/>
        <c:scaling>
          <c:orientation val="minMax"/>
        </c:scaling>
        <c:delete val="0"/>
        <c:axPos val="b"/>
        <c:numFmt formatCode="General" sourceLinked="0"/>
        <c:majorTickMark val="none"/>
        <c:minorTickMark val="none"/>
        <c:tickLblPos val="nextTo"/>
        <c:crossAx val="382038672"/>
        <c:crosses val="autoZero"/>
        <c:auto val="1"/>
        <c:lblAlgn val="ctr"/>
        <c:lblOffset val="100"/>
        <c:noMultiLvlLbl val="0"/>
      </c:catAx>
      <c:valAx>
        <c:axId val="382038672"/>
        <c:scaling>
          <c:orientation val="minMax"/>
          <c:max val="30"/>
          <c:min val="0"/>
        </c:scaling>
        <c:delete val="0"/>
        <c:axPos val="l"/>
        <c:majorGridlines/>
        <c:numFmt formatCode="0" sourceLinked="0"/>
        <c:majorTickMark val="out"/>
        <c:minorTickMark val="out"/>
        <c:tickLblPos val="nextTo"/>
        <c:crossAx val="382039064"/>
        <c:crosses val="autoZero"/>
        <c:crossBetween val="between"/>
      </c:valAx>
      <c:dTable>
        <c:showHorzBorder val="1"/>
        <c:showVertBorder val="1"/>
        <c:showOutline val="1"/>
        <c:showKeys val="1"/>
      </c:dTable>
      <c:spPr>
        <a:noFill/>
      </c:spPr>
    </c:plotArea>
    <c:legend>
      <c:legendPos val="r"/>
      <c:layout>
        <c:manualLayout>
          <c:xMode val="edge"/>
          <c:yMode val="edge"/>
          <c:x val="0.79234840001658935"/>
          <c:y val="5.7853213120703934E-2"/>
          <c:w val="2.5559801638790635E-2"/>
          <c:h val="0.15828587882210926"/>
        </c:manualLayout>
      </c:layout>
      <c:overlay val="1"/>
    </c:legend>
    <c:plotVisOnly val="1"/>
    <c:dispBlanksAs val="gap"/>
    <c:showDLblsOverMax val="0"/>
  </c:chart>
  <c:spPr>
    <a:ln w="38100" cmpd="thickThin">
      <a:solidFill>
        <a:schemeClr val="tx1">
          <a:lumMod val="50000"/>
          <a:lumOff val="50000"/>
        </a:schemeClr>
      </a:solidFill>
    </a:ln>
  </c:spPr>
  <c:txPr>
    <a:bodyPr/>
    <a:lstStyle/>
    <a:p>
      <a:pPr>
        <a:defRPr>
          <a:ln>
            <a:noFill/>
          </a:ln>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manualLayout>
          <c:layoutTarget val="inner"/>
          <c:xMode val="edge"/>
          <c:yMode val="edge"/>
          <c:x val="9.0656344328739424E-2"/>
          <c:y val="1.9535770239960379E-2"/>
          <c:w val="0.90187818348014448"/>
          <c:h val="0.7714280056750733"/>
        </c:manualLayout>
      </c:layout>
      <c:barChart>
        <c:barDir val="col"/>
        <c:grouping val="clustered"/>
        <c:varyColors val="0"/>
        <c:ser>
          <c:idx val="0"/>
          <c:order val="0"/>
          <c:tx>
            <c:strRef>
              <c:f>'BW,RMBdifferent ratio'!$A$51</c:f>
              <c:strCache>
                <c:ptCount val="1"/>
              </c:strCache>
            </c:strRef>
          </c:tx>
          <c:spPr>
            <a:solidFill>
              <a:schemeClr val="tx1">
                <a:lumMod val="75000"/>
                <a:lumOff val="25000"/>
              </a:schemeClr>
            </a:solidFill>
            <a:ln>
              <a:solidFill>
                <a:schemeClr val="tx1">
                  <a:lumMod val="65000"/>
                  <a:lumOff val="35000"/>
                </a:schemeClr>
              </a:solidFill>
            </a:ln>
          </c:spPr>
          <c:invertIfNegative val="0"/>
          <c:errBars>
            <c:errBarType val="both"/>
            <c:errValType val="cust"/>
            <c:noEndCap val="0"/>
            <c:plus>
              <c:numRef>
                <c:f>'BW,RMBdifferent ratio'!$B$52:$M$52</c:f>
                <c:numCache>
                  <c:formatCode>General</c:formatCode>
                  <c:ptCount val="12"/>
                  <c:pt idx="0">
                    <c:v>0.67030142473367837</c:v>
                  </c:pt>
                  <c:pt idx="1">
                    <c:v>1.8073048688278808</c:v>
                  </c:pt>
                  <c:pt idx="2">
                    <c:v>4.188078318274388E-2</c:v>
                  </c:pt>
                  <c:pt idx="3">
                    <c:v>0.48642642472080871</c:v>
                  </c:pt>
                  <c:pt idx="4">
                    <c:v>0.43392856554967707</c:v>
                  </c:pt>
                  <c:pt idx="5">
                    <c:v>0.10288828893513542</c:v>
                  </c:pt>
                  <c:pt idx="6">
                    <c:v>0.13636796626122366</c:v>
                  </c:pt>
                  <c:pt idx="7">
                    <c:v>0.98992064777379429</c:v>
                  </c:pt>
                  <c:pt idx="8">
                    <c:v>3.7187214051188099E-2</c:v>
                  </c:pt>
                  <c:pt idx="9">
                    <c:v>0</c:v>
                  </c:pt>
                  <c:pt idx="10">
                    <c:v>0.47805741170793337</c:v>
                  </c:pt>
                  <c:pt idx="11">
                    <c:v>2.2713682122358625</c:v>
                  </c:pt>
                </c:numCache>
              </c:numRef>
            </c:plus>
            <c:minus>
              <c:numRef>
                <c:f>'BW,RMBdifferent ratio'!$B$52:$M$52</c:f>
                <c:numCache>
                  <c:formatCode>General</c:formatCode>
                  <c:ptCount val="12"/>
                  <c:pt idx="0">
                    <c:v>0.67030142473367837</c:v>
                  </c:pt>
                  <c:pt idx="1">
                    <c:v>1.8073048688278808</c:v>
                  </c:pt>
                  <c:pt idx="2">
                    <c:v>4.188078318274388E-2</c:v>
                  </c:pt>
                  <c:pt idx="3">
                    <c:v>0.48642642472080871</c:v>
                  </c:pt>
                  <c:pt idx="4">
                    <c:v>0.43392856554967707</c:v>
                  </c:pt>
                  <c:pt idx="5">
                    <c:v>0.10288828893513542</c:v>
                  </c:pt>
                  <c:pt idx="6">
                    <c:v>0.13636796626122366</c:v>
                  </c:pt>
                  <c:pt idx="7">
                    <c:v>0.98992064777379429</c:v>
                  </c:pt>
                  <c:pt idx="8">
                    <c:v>3.7187214051188099E-2</c:v>
                  </c:pt>
                  <c:pt idx="9">
                    <c:v>0</c:v>
                  </c:pt>
                  <c:pt idx="10">
                    <c:v>0.47805741170793337</c:v>
                  </c:pt>
                  <c:pt idx="11">
                    <c:v>2.2713682122358625</c:v>
                  </c:pt>
                </c:numCache>
              </c:numRef>
            </c:minus>
          </c:errBars>
          <c:cat>
            <c:strRef>
              <c:f>'BW,RMBdifferent ratio'!$B$50:$M$50</c:f>
              <c:strCache>
                <c:ptCount val="12"/>
                <c:pt idx="0">
                  <c:v>CO2</c:v>
                </c:pt>
                <c:pt idx="1">
                  <c:v>Acid</c:v>
                </c:pt>
                <c:pt idx="2">
                  <c:v>Ester</c:v>
                </c:pt>
                <c:pt idx="3">
                  <c:v>Furfural</c:v>
                </c:pt>
                <c:pt idx="4">
                  <c:v>Aldehyde</c:v>
                </c:pt>
                <c:pt idx="5">
                  <c:v>Ketone</c:v>
                </c:pt>
                <c:pt idx="6">
                  <c:v>Alcohol</c:v>
                </c:pt>
                <c:pt idx="7">
                  <c:v>Phenol</c:v>
                </c:pt>
                <c:pt idx="8">
                  <c:v>AB</c:v>
                </c:pt>
                <c:pt idx="9">
                  <c:v>Sugar</c:v>
                </c:pt>
                <c:pt idx="10">
                  <c:v>OC</c:v>
                </c:pt>
                <c:pt idx="11">
                  <c:v>NI</c:v>
                </c:pt>
              </c:strCache>
            </c:strRef>
          </c:cat>
          <c:val>
            <c:numRef>
              <c:f>'BW,RMBdifferent ratio'!$B$51:$M$51</c:f>
              <c:numCache>
                <c:formatCode>0.00</c:formatCode>
                <c:ptCount val="12"/>
                <c:pt idx="0">
                  <c:v>15.073</c:v>
                </c:pt>
                <c:pt idx="1">
                  <c:v>16.940333333333331</c:v>
                </c:pt>
                <c:pt idx="2">
                  <c:v>0.20699999999999999</c:v>
                </c:pt>
                <c:pt idx="3">
                  <c:v>3.028</c:v>
                </c:pt>
                <c:pt idx="4">
                  <c:v>7.1410000000000009</c:v>
                </c:pt>
                <c:pt idx="5">
                  <c:v>16.564999999999998</c:v>
                </c:pt>
                <c:pt idx="6">
                  <c:v>1.4353333333333331</c:v>
                </c:pt>
                <c:pt idx="7">
                  <c:v>23.700666666666667</c:v>
                </c:pt>
                <c:pt idx="8">
                  <c:v>1.4923333333333335</c:v>
                </c:pt>
                <c:pt idx="9">
                  <c:v>0</c:v>
                </c:pt>
                <c:pt idx="10">
                  <c:v>5.1976666666666658</c:v>
                </c:pt>
                <c:pt idx="11">
                  <c:v>9.2193333333333332</c:v>
                </c:pt>
              </c:numCache>
            </c:numRef>
          </c:val>
        </c:ser>
        <c:ser>
          <c:idx val="1"/>
          <c:order val="1"/>
          <c:tx>
            <c:strRef>
              <c:f>'BW,RMBdifferent ratio'!$A$53</c:f>
              <c:strCache>
                <c:ptCount val="1"/>
              </c:strCache>
            </c:strRef>
          </c:tx>
          <c:spPr>
            <a:pattFill prst="openDmnd">
              <a:fgClr>
                <a:schemeClr val="tx1"/>
              </a:fgClr>
              <a:bgClr>
                <a:schemeClr val="bg1"/>
              </a:bgClr>
            </a:pattFill>
            <a:ln>
              <a:solidFill>
                <a:schemeClr val="tx1">
                  <a:lumMod val="65000"/>
                  <a:lumOff val="35000"/>
                </a:schemeClr>
              </a:solidFill>
            </a:ln>
          </c:spPr>
          <c:invertIfNegative val="0"/>
          <c:errBars>
            <c:errBarType val="both"/>
            <c:errValType val="cust"/>
            <c:noEndCap val="0"/>
            <c:plus>
              <c:numRef>
                <c:f>'BW,RMBdifferent ratio'!$B$54:$M$54</c:f>
                <c:numCache>
                  <c:formatCode>General</c:formatCode>
                  <c:ptCount val="12"/>
                  <c:pt idx="0">
                    <c:v>0.36207826041709112</c:v>
                  </c:pt>
                  <c:pt idx="1">
                    <c:v>1.2476699171744987</c:v>
                  </c:pt>
                  <c:pt idx="2">
                    <c:v>8.9890056303365454E-2</c:v>
                  </c:pt>
                  <c:pt idx="3">
                    <c:v>0.16219604050517236</c:v>
                  </c:pt>
                  <c:pt idx="4">
                    <c:v>1.451314576513302</c:v>
                  </c:pt>
                  <c:pt idx="5">
                    <c:v>0.24056923235433766</c:v>
                  </c:pt>
                  <c:pt idx="6">
                    <c:v>3.5311313893550945E-2</c:v>
                  </c:pt>
                  <c:pt idx="7">
                    <c:v>0.12548926470242652</c:v>
                  </c:pt>
                  <c:pt idx="8">
                    <c:v>0.17756563731633321</c:v>
                  </c:pt>
                  <c:pt idx="9">
                    <c:v>4.3284587967954209E-2</c:v>
                  </c:pt>
                  <c:pt idx="10">
                    <c:v>2.604269997949956E-2</c:v>
                  </c:pt>
                  <c:pt idx="11">
                    <c:v>0.2807636412041673</c:v>
                  </c:pt>
                </c:numCache>
              </c:numRef>
            </c:plus>
            <c:minus>
              <c:numRef>
                <c:f>'BW,RMBdifferent ratio'!$B$54:$M$54</c:f>
                <c:numCache>
                  <c:formatCode>General</c:formatCode>
                  <c:ptCount val="12"/>
                  <c:pt idx="0">
                    <c:v>0.36207826041709112</c:v>
                  </c:pt>
                  <c:pt idx="1">
                    <c:v>1.2476699171744987</c:v>
                  </c:pt>
                  <c:pt idx="2">
                    <c:v>8.9890056303365454E-2</c:v>
                  </c:pt>
                  <c:pt idx="3">
                    <c:v>0.16219604050517236</c:v>
                  </c:pt>
                  <c:pt idx="4">
                    <c:v>1.451314576513302</c:v>
                  </c:pt>
                  <c:pt idx="5">
                    <c:v>0.24056923235433766</c:v>
                  </c:pt>
                  <c:pt idx="6">
                    <c:v>3.5311313893550945E-2</c:v>
                  </c:pt>
                  <c:pt idx="7">
                    <c:v>0.12548926470242652</c:v>
                  </c:pt>
                  <c:pt idx="8">
                    <c:v>0.17756563731633321</c:v>
                  </c:pt>
                  <c:pt idx="9">
                    <c:v>4.3284587967954209E-2</c:v>
                  </c:pt>
                  <c:pt idx="10">
                    <c:v>2.604269997949956E-2</c:v>
                  </c:pt>
                  <c:pt idx="11">
                    <c:v>0.2807636412041673</c:v>
                  </c:pt>
                </c:numCache>
              </c:numRef>
            </c:minus>
          </c:errBars>
          <c:cat>
            <c:strRef>
              <c:f>'BW,RMBdifferent ratio'!$B$50:$M$50</c:f>
              <c:strCache>
                <c:ptCount val="12"/>
                <c:pt idx="0">
                  <c:v>CO2</c:v>
                </c:pt>
                <c:pt idx="1">
                  <c:v>Acid</c:v>
                </c:pt>
                <c:pt idx="2">
                  <c:v>Ester</c:v>
                </c:pt>
                <c:pt idx="3">
                  <c:v>Furfural</c:v>
                </c:pt>
                <c:pt idx="4">
                  <c:v>Aldehyde</c:v>
                </c:pt>
                <c:pt idx="5">
                  <c:v>Ketone</c:v>
                </c:pt>
                <c:pt idx="6">
                  <c:v>Alcohol</c:v>
                </c:pt>
                <c:pt idx="7">
                  <c:v>Phenol</c:v>
                </c:pt>
                <c:pt idx="8">
                  <c:v>AB</c:v>
                </c:pt>
                <c:pt idx="9">
                  <c:v>Sugar</c:v>
                </c:pt>
                <c:pt idx="10">
                  <c:v>OC</c:v>
                </c:pt>
                <c:pt idx="11">
                  <c:v>NI</c:v>
                </c:pt>
              </c:strCache>
            </c:strRef>
          </c:cat>
          <c:val>
            <c:numRef>
              <c:f>'BW,RMBdifferent ratio'!$B$53:$M$53</c:f>
              <c:numCache>
                <c:formatCode>0.00</c:formatCode>
                <c:ptCount val="12"/>
                <c:pt idx="0">
                  <c:v>8.0039999999999996</c:v>
                </c:pt>
                <c:pt idx="1">
                  <c:v>16.000666666666664</c:v>
                </c:pt>
                <c:pt idx="2">
                  <c:v>1.0243333333333333</c:v>
                </c:pt>
                <c:pt idx="3">
                  <c:v>9.152333333333333</c:v>
                </c:pt>
                <c:pt idx="4">
                  <c:v>13.823</c:v>
                </c:pt>
                <c:pt idx="5">
                  <c:v>18.652666666666669</c:v>
                </c:pt>
                <c:pt idx="6">
                  <c:v>1.0263333333333333</c:v>
                </c:pt>
                <c:pt idx="7">
                  <c:v>15.857333333333331</c:v>
                </c:pt>
                <c:pt idx="8">
                  <c:v>2.9456666666666664</c:v>
                </c:pt>
                <c:pt idx="9">
                  <c:v>2.8506666666666671</c:v>
                </c:pt>
                <c:pt idx="10">
                  <c:v>2.1746666666666665</c:v>
                </c:pt>
                <c:pt idx="11">
                  <c:v>8.3556666666666661</c:v>
                </c:pt>
              </c:numCache>
            </c:numRef>
          </c:val>
        </c:ser>
        <c:ser>
          <c:idx val="2"/>
          <c:order val="2"/>
          <c:tx>
            <c:strRef>
              <c:f>'BW,RMBdifferent ratio'!$A$55</c:f>
              <c:strCache>
                <c:ptCount val="1"/>
              </c:strCache>
            </c:strRef>
          </c:tx>
          <c:spPr>
            <a:pattFill prst="lgGrid">
              <a:fgClr>
                <a:schemeClr val="tx1"/>
              </a:fgClr>
              <a:bgClr>
                <a:schemeClr val="bg1"/>
              </a:bgClr>
            </a:pattFill>
            <a:ln>
              <a:solidFill>
                <a:schemeClr val="tx1">
                  <a:lumMod val="65000"/>
                  <a:lumOff val="35000"/>
                </a:schemeClr>
              </a:solidFill>
            </a:ln>
          </c:spPr>
          <c:invertIfNegative val="0"/>
          <c:errBars>
            <c:errBarType val="both"/>
            <c:errValType val="cust"/>
            <c:noEndCap val="0"/>
            <c:plus>
              <c:numRef>
                <c:f>'BW,RMBdifferent ratio'!$B$56:$M$56</c:f>
                <c:numCache>
                  <c:formatCode>General</c:formatCode>
                  <c:ptCount val="12"/>
                  <c:pt idx="0">
                    <c:v>0.66340150403474052</c:v>
                  </c:pt>
                  <c:pt idx="1">
                    <c:v>0.51361918448074628</c:v>
                  </c:pt>
                  <c:pt idx="2">
                    <c:v>7.2571803523590866E-3</c:v>
                  </c:pt>
                  <c:pt idx="3">
                    <c:v>0.81062294289981407</c:v>
                  </c:pt>
                  <c:pt idx="4">
                    <c:v>0.12920354312307197</c:v>
                  </c:pt>
                  <c:pt idx="5">
                    <c:v>0.71731180265085692</c:v>
                  </c:pt>
                  <c:pt idx="6">
                    <c:v>8.7492221876512635E-2</c:v>
                  </c:pt>
                  <c:pt idx="7">
                    <c:v>9.8455855872341833E-2</c:v>
                  </c:pt>
                  <c:pt idx="8">
                    <c:v>0.13142551756286394</c:v>
                  </c:pt>
                  <c:pt idx="9">
                    <c:v>0.18539327567812935</c:v>
                  </c:pt>
                  <c:pt idx="10">
                    <c:v>5.8459862774005375E-2</c:v>
                  </c:pt>
                  <c:pt idx="11">
                    <c:v>0.11329116862707733</c:v>
                  </c:pt>
                </c:numCache>
              </c:numRef>
            </c:plus>
            <c:minus>
              <c:numRef>
                <c:f>'BW,RMBdifferent ratio'!$B$56:$M$56</c:f>
                <c:numCache>
                  <c:formatCode>General</c:formatCode>
                  <c:ptCount val="12"/>
                  <c:pt idx="0">
                    <c:v>0.66340150403474052</c:v>
                  </c:pt>
                  <c:pt idx="1">
                    <c:v>0.51361918448074628</c:v>
                  </c:pt>
                  <c:pt idx="2">
                    <c:v>7.2571803523590866E-3</c:v>
                  </c:pt>
                  <c:pt idx="3">
                    <c:v>0.81062294289981407</c:v>
                  </c:pt>
                  <c:pt idx="4">
                    <c:v>0.12920354312307197</c:v>
                  </c:pt>
                  <c:pt idx="5">
                    <c:v>0.71731180265085692</c:v>
                  </c:pt>
                  <c:pt idx="6">
                    <c:v>8.7492221876512635E-2</c:v>
                  </c:pt>
                  <c:pt idx="7">
                    <c:v>9.8455855872341833E-2</c:v>
                  </c:pt>
                  <c:pt idx="8">
                    <c:v>0.13142551756286394</c:v>
                  </c:pt>
                  <c:pt idx="9">
                    <c:v>0.18539327567812935</c:v>
                  </c:pt>
                  <c:pt idx="10">
                    <c:v>5.8459862774005375E-2</c:v>
                  </c:pt>
                  <c:pt idx="11">
                    <c:v>0.11329116862707733</c:v>
                  </c:pt>
                </c:numCache>
              </c:numRef>
            </c:minus>
          </c:errBars>
          <c:cat>
            <c:strRef>
              <c:f>'BW,RMBdifferent ratio'!$B$50:$M$50</c:f>
              <c:strCache>
                <c:ptCount val="12"/>
                <c:pt idx="0">
                  <c:v>CO2</c:v>
                </c:pt>
                <c:pt idx="1">
                  <c:v>Acid</c:v>
                </c:pt>
                <c:pt idx="2">
                  <c:v>Ester</c:v>
                </c:pt>
                <c:pt idx="3">
                  <c:v>Furfural</c:v>
                </c:pt>
                <c:pt idx="4">
                  <c:v>Aldehyde</c:v>
                </c:pt>
                <c:pt idx="5">
                  <c:v>Ketone</c:v>
                </c:pt>
                <c:pt idx="6">
                  <c:v>Alcohol</c:v>
                </c:pt>
                <c:pt idx="7">
                  <c:v>Phenol</c:v>
                </c:pt>
                <c:pt idx="8">
                  <c:v>AB</c:v>
                </c:pt>
                <c:pt idx="9">
                  <c:v>Sugar</c:v>
                </c:pt>
                <c:pt idx="10">
                  <c:v>OC</c:v>
                </c:pt>
                <c:pt idx="11">
                  <c:v>NI</c:v>
                </c:pt>
              </c:strCache>
            </c:strRef>
          </c:cat>
          <c:val>
            <c:numRef>
              <c:f>'BW,RMBdifferent ratio'!$B$55:$M$55</c:f>
              <c:numCache>
                <c:formatCode>0.00</c:formatCode>
                <c:ptCount val="12"/>
                <c:pt idx="0">
                  <c:v>15.686333333333332</c:v>
                </c:pt>
                <c:pt idx="1">
                  <c:v>19.406999999999996</c:v>
                </c:pt>
                <c:pt idx="2">
                  <c:v>0.13100000000000001</c:v>
                </c:pt>
                <c:pt idx="3">
                  <c:v>11.458666666666666</c:v>
                </c:pt>
                <c:pt idx="4">
                  <c:v>8.9506666666666668</c:v>
                </c:pt>
                <c:pt idx="5">
                  <c:v>18.922666666666668</c:v>
                </c:pt>
                <c:pt idx="6">
                  <c:v>0.44166666666666665</c:v>
                </c:pt>
                <c:pt idx="7">
                  <c:v>14.177666666666667</c:v>
                </c:pt>
                <c:pt idx="8">
                  <c:v>2.7029999999999998</c:v>
                </c:pt>
                <c:pt idx="9">
                  <c:v>1.7629999999999999</c:v>
                </c:pt>
                <c:pt idx="10">
                  <c:v>1.9173333333333333</c:v>
                </c:pt>
                <c:pt idx="11">
                  <c:v>4.4416666666666673</c:v>
                </c:pt>
              </c:numCache>
            </c:numRef>
          </c:val>
        </c:ser>
        <c:ser>
          <c:idx val="3"/>
          <c:order val="3"/>
          <c:tx>
            <c:strRef>
              <c:f>'BW,RMBdifferent ratio'!$A$57</c:f>
              <c:strCache>
                <c:ptCount val="1"/>
              </c:strCache>
            </c:strRef>
          </c:tx>
          <c:spPr>
            <a:pattFill prst="zigZag">
              <a:fgClr>
                <a:schemeClr val="tx1">
                  <a:lumMod val="75000"/>
                  <a:lumOff val="25000"/>
                </a:schemeClr>
              </a:fgClr>
              <a:bgClr>
                <a:schemeClr val="bg1"/>
              </a:bgClr>
            </a:pattFill>
          </c:spPr>
          <c:invertIfNegative val="0"/>
          <c:errBars>
            <c:errBarType val="both"/>
            <c:errValType val="cust"/>
            <c:noEndCap val="0"/>
            <c:plus>
              <c:numRef>
                <c:f>'BW,RMBdifferent ratio'!$B$58:$M$58</c:f>
                <c:numCache>
                  <c:formatCode>General</c:formatCode>
                  <c:ptCount val="12"/>
                  <c:pt idx="0">
                    <c:v>2.5970966267909397</c:v>
                  </c:pt>
                  <c:pt idx="1">
                    <c:v>4.3009705364667967</c:v>
                  </c:pt>
                  <c:pt idx="2">
                    <c:v>0</c:v>
                  </c:pt>
                  <c:pt idx="3">
                    <c:v>0.15616515474188136</c:v>
                  </c:pt>
                  <c:pt idx="4">
                    <c:v>0.94025185751242024</c:v>
                  </c:pt>
                  <c:pt idx="5">
                    <c:v>0.30777625350605409</c:v>
                  </c:pt>
                  <c:pt idx="6">
                    <c:v>0.19798989873223327</c:v>
                  </c:pt>
                  <c:pt idx="7">
                    <c:v>0.38824476815534831</c:v>
                  </c:pt>
                  <c:pt idx="8">
                    <c:v>5.3574454940971933E-2</c:v>
                  </c:pt>
                  <c:pt idx="9">
                    <c:v>0.48821466134842062</c:v>
                  </c:pt>
                  <c:pt idx="10">
                    <c:v>1.2680148088865324</c:v>
                  </c:pt>
                  <c:pt idx="11">
                    <c:v>1.6340626942956911</c:v>
                  </c:pt>
                </c:numCache>
              </c:numRef>
            </c:plus>
            <c:minus>
              <c:numRef>
                <c:f>'BW,RMBdifferent ratio'!$B$58:$M$58</c:f>
                <c:numCache>
                  <c:formatCode>General</c:formatCode>
                  <c:ptCount val="12"/>
                  <c:pt idx="0">
                    <c:v>2.5970966267909397</c:v>
                  </c:pt>
                  <c:pt idx="1">
                    <c:v>4.3009705364667967</c:v>
                  </c:pt>
                  <c:pt idx="2">
                    <c:v>0</c:v>
                  </c:pt>
                  <c:pt idx="3">
                    <c:v>0.15616515474188136</c:v>
                  </c:pt>
                  <c:pt idx="4">
                    <c:v>0.94025185751242024</c:v>
                  </c:pt>
                  <c:pt idx="5">
                    <c:v>0.30777625350605409</c:v>
                  </c:pt>
                  <c:pt idx="6">
                    <c:v>0.19798989873223327</c:v>
                  </c:pt>
                  <c:pt idx="7">
                    <c:v>0.38824476815534831</c:v>
                  </c:pt>
                  <c:pt idx="8">
                    <c:v>5.3574454940971933E-2</c:v>
                  </c:pt>
                  <c:pt idx="9">
                    <c:v>0.48821466134842062</c:v>
                  </c:pt>
                  <c:pt idx="10">
                    <c:v>1.2680148088865324</c:v>
                  </c:pt>
                  <c:pt idx="11">
                    <c:v>1.6340626942956911</c:v>
                  </c:pt>
                </c:numCache>
              </c:numRef>
            </c:minus>
          </c:errBars>
          <c:cat>
            <c:strRef>
              <c:f>'BW,RMBdifferent ratio'!$B$50:$M$50</c:f>
              <c:strCache>
                <c:ptCount val="12"/>
                <c:pt idx="0">
                  <c:v>CO2</c:v>
                </c:pt>
                <c:pt idx="1">
                  <c:v>Acid</c:v>
                </c:pt>
                <c:pt idx="2">
                  <c:v>Ester</c:v>
                </c:pt>
                <c:pt idx="3">
                  <c:v>Furfural</c:v>
                </c:pt>
                <c:pt idx="4">
                  <c:v>Aldehyde</c:v>
                </c:pt>
                <c:pt idx="5">
                  <c:v>Ketone</c:v>
                </c:pt>
                <c:pt idx="6">
                  <c:v>Alcohol</c:v>
                </c:pt>
                <c:pt idx="7">
                  <c:v>Phenol</c:v>
                </c:pt>
                <c:pt idx="8">
                  <c:v>AB</c:v>
                </c:pt>
                <c:pt idx="9">
                  <c:v>Sugar</c:v>
                </c:pt>
                <c:pt idx="10">
                  <c:v>OC</c:v>
                </c:pt>
                <c:pt idx="11">
                  <c:v>NI</c:v>
                </c:pt>
              </c:strCache>
            </c:strRef>
          </c:cat>
          <c:val>
            <c:numRef>
              <c:f>'BW,RMBdifferent ratio'!$B$57:$M$57</c:f>
              <c:numCache>
                <c:formatCode>0.00</c:formatCode>
                <c:ptCount val="12"/>
                <c:pt idx="0">
                  <c:v>10.678333333333335</c:v>
                </c:pt>
                <c:pt idx="1">
                  <c:v>22.260333333333335</c:v>
                </c:pt>
                <c:pt idx="2">
                  <c:v>0</c:v>
                </c:pt>
                <c:pt idx="3">
                  <c:v>13.260333333333334</c:v>
                </c:pt>
                <c:pt idx="4">
                  <c:v>10.724666666666664</c:v>
                </c:pt>
                <c:pt idx="5">
                  <c:v>15.399333333333331</c:v>
                </c:pt>
                <c:pt idx="6">
                  <c:v>0.13999999999999999</c:v>
                </c:pt>
                <c:pt idx="7">
                  <c:v>11.804</c:v>
                </c:pt>
                <c:pt idx="8">
                  <c:v>2.3056666666666668</c:v>
                </c:pt>
                <c:pt idx="9">
                  <c:v>3.5353333333333339</c:v>
                </c:pt>
                <c:pt idx="10">
                  <c:v>5.7773333333333339</c:v>
                </c:pt>
                <c:pt idx="11">
                  <c:v>4.1156666666666659</c:v>
                </c:pt>
              </c:numCache>
            </c:numRef>
          </c:val>
        </c:ser>
        <c:dLbls>
          <c:showLegendKey val="0"/>
          <c:showVal val="0"/>
          <c:showCatName val="0"/>
          <c:showSerName val="0"/>
          <c:showPercent val="0"/>
          <c:showBubbleSize val="0"/>
        </c:dLbls>
        <c:gapWidth val="150"/>
        <c:axId val="382039848"/>
        <c:axId val="527841016"/>
      </c:barChart>
      <c:catAx>
        <c:axId val="382039848"/>
        <c:scaling>
          <c:orientation val="minMax"/>
        </c:scaling>
        <c:delete val="0"/>
        <c:axPos val="b"/>
        <c:numFmt formatCode="General" sourceLinked="0"/>
        <c:majorTickMark val="none"/>
        <c:minorTickMark val="none"/>
        <c:tickLblPos val="nextTo"/>
        <c:crossAx val="527841016"/>
        <c:crosses val="autoZero"/>
        <c:auto val="1"/>
        <c:lblAlgn val="ctr"/>
        <c:lblOffset val="100"/>
        <c:noMultiLvlLbl val="0"/>
      </c:catAx>
      <c:valAx>
        <c:axId val="527841016"/>
        <c:scaling>
          <c:orientation val="minMax"/>
          <c:max val="30"/>
          <c:min val="0"/>
        </c:scaling>
        <c:delete val="0"/>
        <c:axPos val="l"/>
        <c:majorGridlines/>
        <c:title>
          <c:tx>
            <c:rich>
              <a:bodyPr/>
              <a:lstStyle/>
              <a:p>
                <a:pPr>
                  <a:defRPr sz="1600">
                    <a:latin typeface="Times New Roman" panose="02020603050405020304" pitchFamily="18" charset="0"/>
                    <a:cs typeface="Times New Roman" panose="02020603050405020304" pitchFamily="18" charset="0"/>
                  </a:defRPr>
                </a:pPr>
                <a:r>
                  <a:rPr lang="en-US" sz="1600">
                    <a:latin typeface="Times New Roman" panose="02020603050405020304" pitchFamily="18" charset="0"/>
                    <a:cs typeface="Times New Roman" panose="02020603050405020304" pitchFamily="18" charset="0"/>
                  </a:rPr>
                  <a:t>Area</a:t>
                </a:r>
                <a:r>
                  <a:rPr lang="en-US" sz="1600" baseline="0">
                    <a:latin typeface="Times New Roman" panose="02020603050405020304" pitchFamily="18" charset="0"/>
                    <a:cs typeface="Times New Roman" panose="02020603050405020304" pitchFamily="18" charset="0"/>
                  </a:rPr>
                  <a:t> (</a:t>
                </a:r>
                <a:r>
                  <a:rPr lang="en-US" sz="1600">
                    <a:latin typeface="Times New Roman" panose="02020603050405020304" pitchFamily="18" charset="0"/>
                    <a:cs typeface="Times New Roman" panose="02020603050405020304" pitchFamily="18" charset="0"/>
                  </a:rPr>
                  <a:t>%)</a:t>
                </a:r>
              </a:p>
            </c:rich>
          </c:tx>
          <c:layout>
            <c:manualLayout>
              <c:xMode val="edge"/>
              <c:yMode val="edge"/>
              <c:x val="1.0244006410968572E-2"/>
              <c:y val="0.33288589400708213"/>
            </c:manualLayout>
          </c:layout>
          <c:overlay val="0"/>
        </c:title>
        <c:numFmt formatCode="0" sourceLinked="0"/>
        <c:majorTickMark val="out"/>
        <c:minorTickMark val="out"/>
        <c:tickLblPos val="nextTo"/>
        <c:txPr>
          <a:bodyPr/>
          <a:lstStyle/>
          <a:p>
            <a:pPr>
              <a:defRPr sz="1400">
                <a:latin typeface="Times New Roman" panose="02020603050405020304" pitchFamily="18" charset="0"/>
                <a:cs typeface="Times New Roman" panose="02020603050405020304" pitchFamily="18" charset="0"/>
              </a:defRPr>
            </a:pPr>
            <a:endParaRPr lang="en-US"/>
          </a:p>
        </c:txPr>
        <c:crossAx val="382039848"/>
        <c:crosses val="autoZero"/>
        <c:crossBetween val="between"/>
      </c:valAx>
      <c:dTable>
        <c:showHorzBorder val="1"/>
        <c:showVertBorder val="1"/>
        <c:showOutline val="1"/>
        <c:showKeys val="1"/>
        <c:spPr>
          <a:ln>
            <a:solidFill>
              <a:schemeClr val="tx1">
                <a:lumMod val="65000"/>
                <a:lumOff val="35000"/>
              </a:schemeClr>
            </a:solidFill>
          </a:ln>
        </c:spPr>
        <c:txPr>
          <a:bodyPr/>
          <a:lstStyle/>
          <a:p>
            <a:pPr rtl="0">
              <a:defRPr sz="1200">
                <a:latin typeface="Times New Roman" panose="02020603050405020304" pitchFamily="18" charset="0"/>
                <a:cs typeface="Times New Roman" panose="02020603050405020304" pitchFamily="18" charset="0"/>
              </a:defRPr>
            </a:pPr>
            <a:endParaRPr lang="en-US"/>
          </a:p>
        </c:txPr>
      </c:dTable>
      <c:spPr>
        <a:noFill/>
        <a:ln>
          <a:solidFill>
            <a:schemeClr val="tx1">
              <a:lumMod val="50000"/>
              <a:lumOff val="50000"/>
            </a:schemeClr>
          </a:solidFill>
        </a:ln>
      </c:spPr>
    </c:plotArea>
    <c:legend>
      <c:legendPos val="r"/>
      <c:layout>
        <c:manualLayout>
          <c:xMode val="edge"/>
          <c:yMode val="edge"/>
          <c:x val="0.78203137261817635"/>
          <c:y val="7.3963996924626851E-2"/>
          <c:w val="2.5359444851028558E-2"/>
          <c:h val="0.15442869641294837"/>
        </c:manualLayout>
      </c:layout>
      <c:overlay val="1"/>
    </c:legend>
    <c:plotVisOnly val="1"/>
    <c:dispBlanksAs val="gap"/>
    <c:showDLblsOverMax val="0"/>
  </c:chart>
  <c:spPr>
    <a:ln w="38100" cmpd="thickThin">
      <a:solidFill>
        <a:schemeClr val="tx1">
          <a:lumMod val="50000"/>
          <a:lumOff val="50000"/>
        </a:schemeClr>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9708089600184"/>
          <c:y val="2.2047672612352028E-2"/>
          <c:w val="0.88610287453474479"/>
          <c:h val="0.68596441863489432"/>
        </c:manualLayout>
      </c:layout>
      <c:barChart>
        <c:barDir val="col"/>
        <c:grouping val="clustered"/>
        <c:varyColors val="0"/>
        <c:ser>
          <c:idx val="0"/>
          <c:order val="0"/>
          <c:tx>
            <c:strRef>
              <c:f>'[BW and Al2O3%2c Fe2O3%2c SiO2%2cTiO2 %28individual compounds%29 (1).xlsx]BW and Al2O3, Fe2O3, SiO2, TiO2'!$A$4</c:f>
              <c:strCache>
                <c:ptCount val="1"/>
                <c:pt idx="0">
                  <c:v>BW</c:v>
                </c:pt>
              </c:strCache>
            </c:strRef>
          </c:tx>
          <c:spPr>
            <a:solidFill>
              <a:schemeClr val="tx1">
                <a:lumMod val="75000"/>
                <a:lumOff val="25000"/>
              </a:schemeClr>
            </a:solidFill>
            <a:ln>
              <a:solidFill>
                <a:schemeClr val="tx1">
                  <a:lumMod val="75000"/>
                  <a:lumOff val="25000"/>
                </a:schemeClr>
              </a:solidFill>
            </a:ln>
          </c:spPr>
          <c:invertIfNegative val="0"/>
          <c:errBars>
            <c:errBarType val="both"/>
            <c:errValType val="cust"/>
            <c:noEndCap val="0"/>
            <c:plus>
              <c:numRef>
                <c:f>'[BW and Al2O3%2c Fe2O3%2c SiO2%2cTiO2 %28individual compounds%29 (1).xlsx]BW and Al2O3, Fe2O3, SiO2, TiO2'!$B$5:$M$5</c:f>
                <c:numCache>
                  <c:formatCode>General</c:formatCode>
                  <c:ptCount val="12"/>
                  <c:pt idx="0">
                    <c:v>0.67030142473367837</c:v>
                  </c:pt>
                  <c:pt idx="1">
                    <c:v>1.8073048688278808</c:v>
                  </c:pt>
                  <c:pt idx="2">
                    <c:v>4.188078318274388E-2</c:v>
                  </c:pt>
                  <c:pt idx="3">
                    <c:v>0.48642642472080871</c:v>
                  </c:pt>
                  <c:pt idx="4">
                    <c:v>0.43392856554967707</c:v>
                  </c:pt>
                  <c:pt idx="5">
                    <c:v>0.10288828893513542</c:v>
                  </c:pt>
                  <c:pt idx="6">
                    <c:v>0.13636796626122366</c:v>
                  </c:pt>
                  <c:pt idx="7">
                    <c:v>0.98992064777379429</c:v>
                  </c:pt>
                  <c:pt idx="8">
                    <c:v>3.7187214051188099E-2</c:v>
                  </c:pt>
                  <c:pt idx="9">
                    <c:v>0</c:v>
                  </c:pt>
                  <c:pt idx="10">
                    <c:v>0.47805741170793337</c:v>
                  </c:pt>
                  <c:pt idx="11">
                    <c:v>2.2713682122358625</c:v>
                  </c:pt>
                </c:numCache>
              </c:numRef>
            </c:plus>
            <c:minus>
              <c:numRef>
                <c:f>'[BW and Al2O3%2c Fe2O3%2c SiO2%2cTiO2 %28individual compounds%29 (1).xlsx]BW and Al2O3, Fe2O3, SiO2, TiO2'!$B$5:$M$5</c:f>
                <c:numCache>
                  <c:formatCode>General</c:formatCode>
                  <c:ptCount val="12"/>
                  <c:pt idx="0">
                    <c:v>0.67030142473367837</c:v>
                  </c:pt>
                  <c:pt idx="1">
                    <c:v>1.8073048688278808</c:v>
                  </c:pt>
                  <c:pt idx="2">
                    <c:v>4.188078318274388E-2</c:v>
                  </c:pt>
                  <c:pt idx="3">
                    <c:v>0.48642642472080871</c:v>
                  </c:pt>
                  <c:pt idx="4">
                    <c:v>0.43392856554967707</c:v>
                  </c:pt>
                  <c:pt idx="5">
                    <c:v>0.10288828893513542</c:v>
                  </c:pt>
                  <c:pt idx="6">
                    <c:v>0.13636796626122366</c:v>
                  </c:pt>
                  <c:pt idx="7">
                    <c:v>0.98992064777379429</c:v>
                  </c:pt>
                  <c:pt idx="8">
                    <c:v>3.7187214051188099E-2</c:v>
                  </c:pt>
                  <c:pt idx="9">
                    <c:v>0</c:v>
                  </c:pt>
                  <c:pt idx="10">
                    <c:v>0.47805741170793337</c:v>
                  </c:pt>
                  <c:pt idx="11">
                    <c:v>2.2713682122358625</c:v>
                  </c:pt>
                </c:numCache>
              </c:numRef>
            </c:minus>
          </c:errBars>
          <c:cat>
            <c:strRef>
              <c:f>'[BW and Al2O3%2c Fe2O3%2c SiO2%2cTiO2 %28individual compounds%29 (1).xlsx]BW and Al2O3, Fe2O3, SiO2, TiO2'!$B$3:$M$3</c:f>
              <c:strCache>
                <c:ptCount val="12"/>
                <c:pt idx="0">
                  <c:v>CO2</c:v>
                </c:pt>
                <c:pt idx="1">
                  <c:v>Acid</c:v>
                </c:pt>
                <c:pt idx="2">
                  <c:v>Ester</c:v>
                </c:pt>
                <c:pt idx="3">
                  <c:v>Furfural</c:v>
                </c:pt>
                <c:pt idx="4">
                  <c:v>Aldehyde</c:v>
                </c:pt>
                <c:pt idx="5">
                  <c:v>Ketone</c:v>
                </c:pt>
                <c:pt idx="6">
                  <c:v>Alcohol</c:v>
                </c:pt>
                <c:pt idx="7">
                  <c:v>Phenol</c:v>
                </c:pt>
                <c:pt idx="8">
                  <c:v>Alkoxy benzene</c:v>
                </c:pt>
                <c:pt idx="9">
                  <c:v>Sugar</c:v>
                </c:pt>
                <c:pt idx="10">
                  <c:v>Other</c:v>
                </c:pt>
                <c:pt idx="11">
                  <c:v>NI</c:v>
                </c:pt>
              </c:strCache>
            </c:strRef>
          </c:cat>
          <c:val>
            <c:numRef>
              <c:f>'[BW and Al2O3%2c Fe2O3%2c SiO2%2cTiO2 %28individual compounds%29 (1).xlsx]BW and Al2O3, Fe2O3, SiO2, TiO2'!$B$4:$M$4</c:f>
              <c:numCache>
                <c:formatCode>0.00</c:formatCode>
                <c:ptCount val="12"/>
                <c:pt idx="0">
                  <c:v>15.073</c:v>
                </c:pt>
                <c:pt idx="1">
                  <c:v>16.940333333333331</c:v>
                </c:pt>
                <c:pt idx="2">
                  <c:v>0.20699999999999999</c:v>
                </c:pt>
                <c:pt idx="3">
                  <c:v>3.028</c:v>
                </c:pt>
                <c:pt idx="4">
                  <c:v>7.1410000000000009</c:v>
                </c:pt>
                <c:pt idx="5">
                  <c:v>16.564999999999998</c:v>
                </c:pt>
                <c:pt idx="6">
                  <c:v>1.4353333333333331</c:v>
                </c:pt>
                <c:pt idx="7">
                  <c:v>23.700666666666667</c:v>
                </c:pt>
                <c:pt idx="8">
                  <c:v>1.4923333333333335</c:v>
                </c:pt>
                <c:pt idx="9">
                  <c:v>0</c:v>
                </c:pt>
                <c:pt idx="10">
                  <c:v>5.1976666666666658</c:v>
                </c:pt>
                <c:pt idx="11">
                  <c:v>9.2193333333333332</c:v>
                </c:pt>
              </c:numCache>
            </c:numRef>
          </c:val>
        </c:ser>
        <c:ser>
          <c:idx val="1"/>
          <c:order val="1"/>
          <c:tx>
            <c:strRef>
              <c:f>'[BW and Al2O3%2c Fe2O3%2c SiO2%2cTiO2 %28individual compounds%29 (1).xlsx]BW and Al2O3, Fe2O3, SiO2, TiO2'!$A$6</c:f>
              <c:strCache>
                <c:ptCount val="1"/>
                <c:pt idx="0">
                  <c:v>α-Al2O3</c:v>
                </c:pt>
              </c:strCache>
            </c:strRef>
          </c:tx>
          <c:spPr>
            <a:pattFill prst="pct10">
              <a:fgClr>
                <a:schemeClr val="tx1"/>
              </a:fgClr>
              <a:bgClr>
                <a:schemeClr val="bg1"/>
              </a:bgClr>
            </a:pattFill>
            <a:ln>
              <a:solidFill>
                <a:schemeClr val="tx1"/>
              </a:solidFill>
            </a:ln>
          </c:spPr>
          <c:invertIfNegative val="0"/>
          <c:errBars>
            <c:errBarType val="both"/>
            <c:errValType val="cust"/>
            <c:noEndCap val="0"/>
            <c:plus>
              <c:numRef>
                <c:f>'[BW and Al2O3%2c Fe2O3%2c SiO2%2cTiO2 %28individual compounds%29 (1).xlsx]BW and Al2O3, Fe2O3, SiO2, TiO2'!$B$7:$M$7</c:f>
                <c:numCache>
                  <c:formatCode>General</c:formatCode>
                  <c:ptCount val="12"/>
                  <c:pt idx="0">
                    <c:v>0.88686952566629274</c:v>
                  </c:pt>
                  <c:pt idx="1">
                    <c:v>1.0169370132357709</c:v>
                  </c:pt>
                  <c:pt idx="2">
                    <c:v>0</c:v>
                  </c:pt>
                  <c:pt idx="3">
                    <c:v>0.16318973279250426</c:v>
                  </c:pt>
                  <c:pt idx="4">
                    <c:v>0.17776826363430465</c:v>
                  </c:pt>
                  <c:pt idx="5">
                    <c:v>0.49905599774863807</c:v>
                  </c:pt>
                  <c:pt idx="6">
                    <c:v>0</c:v>
                  </c:pt>
                  <c:pt idx="7">
                    <c:v>0.26580736550283085</c:v>
                  </c:pt>
                  <c:pt idx="8">
                    <c:v>4.0925406398579584E-2</c:v>
                  </c:pt>
                  <c:pt idx="9">
                    <c:v>0</c:v>
                  </c:pt>
                  <c:pt idx="10">
                    <c:v>0.19046667833391606</c:v>
                  </c:pt>
                  <c:pt idx="11">
                    <c:v>0.59572159791484958</c:v>
                  </c:pt>
                </c:numCache>
              </c:numRef>
            </c:plus>
            <c:minus>
              <c:numRef>
                <c:f>'[BW and Al2O3%2c Fe2O3%2c SiO2%2cTiO2 %28individual compounds%29 (1).xlsx]BW and Al2O3, Fe2O3, SiO2, TiO2'!$B$7:$M$7</c:f>
                <c:numCache>
                  <c:formatCode>General</c:formatCode>
                  <c:ptCount val="12"/>
                  <c:pt idx="0">
                    <c:v>0.88686952566629274</c:v>
                  </c:pt>
                  <c:pt idx="1">
                    <c:v>1.0169370132357709</c:v>
                  </c:pt>
                  <c:pt idx="2">
                    <c:v>0</c:v>
                  </c:pt>
                  <c:pt idx="3">
                    <c:v>0.16318973279250426</c:v>
                  </c:pt>
                  <c:pt idx="4">
                    <c:v>0.17776826363430465</c:v>
                  </c:pt>
                  <c:pt idx="5">
                    <c:v>0.49905599774863807</c:v>
                  </c:pt>
                  <c:pt idx="6">
                    <c:v>0</c:v>
                  </c:pt>
                  <c:pt idx="7">
                    <c:v>0.26580736550283085</c:v>
                  </c:pt>
                  <c:pt idx="8">
                    <c:v>4.0925406398579584E-2</c:v>
                  </c:pt>
                  <c:pt idx="9">
                    <c:v>0</c:v>
                  </c:pt>
                  <c:pt idx="10">
                    <c:v>0.19046667833391606</c:v>
                  </c:pt>
                  <c:pt idx="11">
                    <c:v>0.59572159791484958</c:v>
                  </c:pt>
                </c:numCache>
              </c:numRef>
            </c:minus>
          </c:errBars>
          <c:cat>
            <c:strRef>
              <c:f>'[BW and Al2O3%2c Fe2O3%2c SiO2%2cTiO2 %28individual compounds%29 (1).xlsx]BW and Al2O3, Fe2O3, SiO2, TiO2'!$B$3:$M$3</c:f>
              <c:strCache>
                <c:ptCount val="12"/>
                <c:pt idx="0">
                  <c:v>CO2</c:v>
                </c:pt>
                <c:pt idx="1">
                  <c:v>Acid</c:v>
                </c:pt>
                <c:pt idx="2">
                  <c:v>Ester</c:v>
                </c:pt>
                <c:pt idx="3">
                  <c:v>Furfural</c:v>
                </c:pt>
                <c:pt idx="4">
                  <c:v>Aldehyde</c:v>
                </c:pt>
                <c:pt idx="5">
                  <c:v>Ketone</c:v>
                </c:pt>
                <c:pt idx="6">
                  <c:v>Alcohol</c:v>
                </c:pt>
                <c:pt idx="7">
                  <c:v>Phenol</c:v>
                </c:pt>
                <c:pt idx="8">
                  <c:v>Alkoxy benzene</c:v>
                </c:pt>
                <c:pt idx="9">
                  <c:v>Sugar</c:v>
                </c:pt>
                <c:pt idx="10">
                  <c:v>Other</c:v>
                </c:pt>
                <c:pt idx="11">
                  <c:v>NI</c:v>
                </c:pt>
              </c:strCache>
            </c:strRef>
          </c:cat>
          <c:val>
            <c:numRef>
              <c:f>'[BW and Al2O3%2c Fe2O3%2c SiO2%2cTiO2 %28individual compounds%29 (1).xlsx]BW and Al2O3, Fe2O3, SiO2, TiO2'!$B$6:$M$6</c:f>
              <c:numCache>
                <c:formatCode>0.00</c:formatCode>
                <c:ptCount val="12"/>
                <c:pt idx="0">
                  <c:v>20.302333333333333</c:v>
                </c:pt>
                <c:pt idx="1">
                  <c:v>17.043333333333333</c:v>
                </c:pt>
                <c:pt idx="2">
                  <c:v>0</c:v>
                </c:pt>
                <c:pt idx="3">
                  <c:v>4.9586666666666668</c:v>
                </c:pt>
                <c:pt idx="4">
                  <c:v>11.449333333333334</c:v>
                </c:pt>
                <c:pt idx="5">
                  <c:v>17.610666666666663</c:v>
                </c:pt>
                <c:pt idx="6">
                  <c:v>0</c:v>
                </c:pt>
                <c:pt idx="7">
                  <c:v>17.715333333333334</c:v>
                </c:pt>
                <c:pt idx="8">
                  <c:v>1.5776666666666668</c:v>
                </c:pt>
                <c:pt idx="9">
                  <c:v>0</c:v>
                </c:pt>
                <c:pt idx="10">
                  <c:v>7.3836666666666666</c:v>
                </c:pt>
                <c:pt idx="11">
                  <c:v>1.9583333333333333</c:v>
                </c:pt>
              </c:numCache>
            </c:numRef>
          </c:val>
        </c:ser>
        <c:ser>
          <c:idx val="2"/>
          <c:order val="2"/>
          <c:tx>
            <c:strRef>
              <c:f>'[BW and Al2O3%2c Fe2O3%2c SiO2%2cTiO2 %28individual compounds%29 (1).xlsx]BW and Al2O3, Fe2O3, SiO2, TiO2'!$A$8</c:f>
              <c:strCache>
                <c:ptCount val="1"/>
                <c:pt idx="0">
                  <c:v>Fe2O3</c:v>
                </c:pt>
              </c:strCache>
            </c:strRef>
          </c:tx>
          <c:spPr>
            <a:pattFill prst="dkUpDiag">
              <a:fgClr>
                <a:schemeClr val="tx1"/>
              </a:fgClr>
              <a:bgClr>
                <a:schemeClr val="bg1"/>
              </a:bgClr>
            </a:pattFill>
            <a:ln>
              <a:solidFill>
                <a:schemeClr val="tx1"/>
              </a:solidFill>
            </a:ln>
          </c:spPr>
          <c:invertIfNegative val="0"/>
          <c:errBars>
            <c:errBarType val="both"/>
            <c:errValType val="cust"/>
            <c:noEndCap val="0"/>
            <c:plus>
              <c:numRef>
                <c:f>'[BW and Al2O3%2c Fe2O3%2c SiO2%2cTiO2 %28individual compounds%29 (1).xlsx]BW and Al2O3, Fe2O3, SiO2, TiO2'!$B$9:$M$9</c:f>
                <c:numCache>
                  <c:formatCode>General</c:formatCode>
                  <c:ptCount val="12"/>
                  <c:pt idx="0">
                    <c:v>0.52210875835936288</c:v>
                  </c:pt>
                  <c:pt idx="1">
                    <c:v>0.84208563829471617</c:v>
                  </c:pt>
                  <c:pt idx="2">
                    <c:v>0</c:v>
                  </c:pt>
                  <c:pt idx="3">
                    <c:v>9.01011776960884E-2</c:v>
                  </c:pt>
                  <c:pt idx="4">
                    <c:v>0.30578242083038276</c:v>
                  </c:pt>
                  <c:pt idx="5">
                    <c:v>0.14354325712713492</c:v>
                  </c:pt>
                  <c:pt idx="6">
                    <c:v>1.1115554667022055E-2</c:v>
                  </c:pt>
                  <c:pt idx="7">
                    <c:v>0.86967005237618533</c:v>
                  </c:pt>
                  <c:pt idx="8">
                    <c:v>7.6843274844900278E-2</c:v>
                  </c:pt>
                  <c:pt idx="9">
                    <c:v>2.9679772386069423E-2</c:v>
                  </c:pt>
                  <c:pt idx="10">
                    <c:v>0.16933595798490872</c:v>
                  </c:pt>
                  <c:pt idx="11">
                    <c:v>0.6421040068053977</c:v>
                  </c:pt>
                </c:numCache>
              </c:numRef>
            </c:plus>
            <c:minus>
              <c:numRef>
                <c:f>'[BW and Al2O3%2c Fe2O3%2c SiO2%2cTiO2 %28individual compounds%29 (1).xlsx]BW and Al2O3, Fe2O3, SiO2, TiO2'!$B$9:$M$9</c:f>
                <c:numCache>
                  <c:formatCode>General</c:formatCode>
                  <c:ptCount val="12"/>
                  <c:pt idx="0">
                    <c:v>0.52210875835936288</c:v>
                  </c:pt>
                  <c:pt idx="1">
                    <c:v>0.84208563829471617</c:v>
                  </c:pt>
                  <c:pt idx="2">
                    <c:v>0</c:v>
                  </c:pt>
                  <c:pt idx="3">
                    <c:v>9.01011776960884E-2</c:v>
                  </c:pt>
                  <c:pt idx="4">
                    <c:v>0.30578242083038276</c:v>
                  </c:pt>
                  <c:pt idx="5">
                    <c:v>0.14354325712713492</c:v>
                  </c:pt>
                  <c:pt idx="6">
                    <c:v>1.1115554667022055E-2</c:v>
                  </c:pt>
                  <c:pt idx="7">
                    <c:v>0.86967005237618533</c:v>
                  </c:pt>
                  <c:pt idx="8">
                    <c:v>7.6843274844900278E-2</c:v>
                  </c:pt>
                  <c:pt idx="9">
                    <c:v>2.9679772386069423E-2</c:v>
                  </c:pt>
                  <c:pt idx="10">
                    <c:v>0.16933595798490872</c:v>
                  </c:pt>
                  <c:pt idx="11">
                    <c:v>0.6421040068053977</c:v>
                  </c:pt>
                </c:numCache>
              </c:numRef>
            </c:minus>
          </c:errBars>
          <c:cat>
            <c:strRef>
              <c:f>'[BW and Al2O3%2c Fe2O3%2c SiO2%2cTiO2 %28individual compounds%29 (1).xlsx]BW and Al2O3, Fe2O3, SiO2, TiO2'!$B$3:$M$3</c:f>
              <c:strCache>
                <c:ptCount val="12"/>
                <c:pt idx="0">
                  <c:v>CO2</c:v>
                </c:pt>
                <c:pt idx="1">
                  <c:v>Acid</c:v>
                </c:pt>
                <c:pt idx="2">
                  <c:v>Ester</c:v>
                </c:pt>
                <c:pt idx="3">
                  <c:v>Furfural</c:v>
                </c:pt>
                <c:pt idx="4">
                  <c:v>Aldehyde</c:v>
                </c:pt>
                <c:pt idx="5">
                  <c:v>Ketone</c:v>
                </c:pt>
                <c:pt idx="6">
                  <c:v>Alcohol</c:v>
                </c:pt>
                <c:pt idx="7">
                  <c:v>Phenol</c:v>
                </c:pt>
                <c:pt idx="8">
                  <c:v>Alkoxy benzene</c:v>
                </c:pt>
                <c:pt idx="9">
                  <c:v>Sugar</c:v>
                </c:pt>
                <c:pt idx="10">
                  <c:v>Other</c:v>
                </c:pt>
                <c:pt idx="11">
                  <c:v>NI</c:v>
                </c:pt>
              </c:strCache>
            </c:strRef>
          </c:cat>
          <c:val>
            <c:numRef>
              <c:f>'[BW and Al2O3%2c Fe2O3%2c SiO2%2cTiO2 %28individual compounds%29 (1).xlsx]BW and Al2O3, Fe2O3, SiO2, TiO2'!$B$8:$M$8</c:f>
              <c:numCache>
                <c:formatCode>0.00</c:formatCode>
                <c:ptCount val="12"/>
                <c:pt idx="0">
                  <c:v>24.740666666666669</c:v>
                </c:pt>
                <c:pt idx="1">
                  <c:v>15.496666666666668</c:v>
                </c:pt>
                <c:pt idx="2">
                  <c:v>0</c:v>
                </c:pt>
                <c:pt idx="3">
                  <c:v>7.8846666666666669</c:v>
                </c:pt>
                <c:pt idx="4">
                  <c:v>11.054666666666668</c:v>
                </c:pt>
                <c:pt idx="5">
                  <c:v>15.051</c:v>
                </c:pt>
                <c:pt idx="6">
                  <c:v>0.44533333333333336</c:v>
                </c:pt>
                <c:pt idx="7">
                  <c:v>11.549999999999999</c:v>
                </c:pt>
                <c:pt idx="8">
                  <c:v>1.4936666666666667</c:v>
                </c:pt>
                <c:pt idx="9">
                  <c:v>0.3056666666666667</c:v>
                </c:pt>
                <c:pt idx="10">
                  <c:v>6.5049999999999999</c:v>
                </c:pt>
                <c:pt idx="11">
                  <c:v>5.4716666666666676</c:v>
                </c:pt>
              </c:numCache>
            </c:numRef>
          </c:val>
        </c:ser>
        <c:ser>
          <c:idx val="3"/>
          <c:order val="3"/>
          <c:tx>
            <c:strRef>
              <c:f>'[BW and Al2O3%2c Fe2O3%2c SiO2%2cTiO2 %28individual compounds%29 (1).xlsx]BW and Al2O3, Fe2O3, SiO2, TiO2'!$A$10</c:f>
              <c:strCache>
                <c:ptCount val="1"/>
                <c:pt idx="0">
                  <c:v>SiO2</c:v>
                </c:pt>
              </c:strCache>
            </c:strRef>
          </c:tx>
          <c:spPr>
            <a:pattFill prst="dashVert">
              <a:fgClr>
                <a:schemeClr val="tx1"/>
              </a:fgClr>
              <a:bgClr>
                <a:schemeClr val="bg1"/>
              </a:bgClr>
            </a:pattFill>
            <a:ln>
              <a:solidFill>
                <a:schemeClr val="tx1"/>
              </a:solidFill>
            </a:ln>
          </c:spPr>
          <c:invertIfNegative val="0"/>
          <c:errBars>
            <c:errBarType val="both"/>
            <c:errValType val="cust"/>
            <c:noEndCap val="0"/>
            <c:plus>
              <c:numRef>
                <c:f>'[BW and Al2O3%2c Fe2O3%2c SiO2%2cTiO2 %28individual compounds%29 (1).xlsx]BW and Al2O3, Fe2O3, SiO2, TiO2'!$B$11:$M$11</c:f>
                <c:numCache>
                  <c:formatCode>General</c:formatCode>
                  <c:ptCount val="12"/>
                  <c:pt idx="0">
                    <c:v>1.106275834601038</c:v>
                  </c:pt>
                  <c:pt idx="1">
                    <c:v>1.2693400735115157</c:v>
                  </c:pt>
                  <c:pt idx="2">
                    <c:v>0</c:v>
                  </c:pt>
                  <c:pt idx="3">
                    <c:v>2.993697082575689E-2</c:v>
                  </c:pt>
                  <c:pt idx="4">
                    <c:v>0.13408040705321375</c:v>
                  </c:pt>
                  <c:pt idx="5">
                    <c:v>0.67906128016712997</c:v>
                  </c:pt>
                  <c:pt idx="6">
                    <c:v>1.6062378404209026E-2</c:v>
                  </c:pt>
                  <c:pt idx="7">
                    <c:v>1.454081840887917</c:v>
                  </c:pt>
                  <c:pt idx="8">
                    <c:v>9.0827064003828437E-2</c:v>
                  </c:pt>
                  <c:pt idx="9">
                    <c:v>0</c:v>
                  </c:pt>
                  <c:pt idx="10">
                    <c:v>0.24042878363457182</c:v>
                  </c:pt>
                  <c:pt idx="11">
                    <c:v>0.37112471698278959</c:v>
                  </c:pt>
                </c:numCache>
              </c:numRef>
            </c:plus>
            <c:minus>
              <c:numRef>
                <c:f>'[BW and Al2O3%2c Fe2O3%2c SiO2%2cTiO2 %28individual compounds%29 (1).xlsx]BW and Al2O3, Fe2O3, SiO2, TiO2'!$B$11:$M$11</c:f>
                <c:numCache>
                  <c:formatCode>General</c:formatCode>
                  <c:ptCount val="12"/>
                  <c:pt idx="0">
                    <c:v>1.106275834601038</c:v>
                  </c:pt>
                  <c:pt idx="1">
                    <c:v>1.2693400735115157</c:v>
                  </c:pt>
                  <c:pt idx="2">
                    <c:v>0</c:v>
                  </c:pt>
                  <c:pt idx="3">
                    <c:v>2.993697082575689E-2</c:v>
                  </c:pt>
                  <c:pt idx="4">
                    <c:v>0.13408040705321375</c:v>
                  </c:pt>
                  <c:pt idx="5">
                    <c:v>0.67906128016712997</c:v>
                  </c:pt>
                  <c:pt idx="6">
                    <c:v>1.6062378404209026E-2</c:v>
                  </c:pt>
                  <c:pt idx="7">
                    <c:v>1.454081840887917</c:v>
                  </c:pt>
                  <c:pt idx="8">
                    <c:v>9.0827064003828437E-2</c:v>
                  </c:pt>
                  <c:pt idx="9">
                    <c:v>0</c:v>
                  </c:pt>
                  <c:pt idx="10">
                    <c:v>0.24042878363457182</c:v>
                  </c:pt>
                  <c:pt idx="11">
                    <c:v>0.37112471698278959</c:v>
                  </c:pt>
                </c:numCache>
              </c:numRef>
            </c:minus>
          </c:errBars>
          <c:cat>
            <c:strRef>
              <c:f>'[BW and Al2O3%2c Fe2O3%2c SiO2%2cTiO2 %28individual compounds%29 (1).xlsx]BW and Al2O3, Fe2O3, SiO2, TiO2'!$B$3:$M$3</c:f>
              <c:strCache>
                <c:ptCount val="12"/>
                <c:pt idx="0">
                  <c:v>CO2</c:v>
                </c:pt>
                <c:pt idx="1">
                  <c:v>Acid</c:v>
                </c:pt>
                <c:pt idx="2">
                  <c:v>Ester</c:v>
                </c:pt>
                <c:pt idx="3">
                  <c:v>Furfural</c:v>
                </c:pt>
                <c:pt idx="4">
                  <c:v>Aldehyde</c:v>
                </c:pt>
                <c:pt idx="5">
                  <c:v>Ketone</c:v>
                </c:pt>
                <c:pt idx="6">
                  <c:v>Alcohol</c:v>
                </c:pt>
                <c:pt idx="7">
                  <c:v>Phenol</c:v>
                </c:pt>
                <c:pt idx="8">
                  <c:v>Alkoxy benzene</c:v>
                </c:pt>
                <c:pt idx="9">
                  <c:v>Sugar</c:v>
                </c:pt>
                <c:pt idx="10">
                  <c:v>Other</c:v>
                </c:pt>
                <c:pt idx="11">
                  <c:v>NI</c:v>
                </c:pt>
              </c:strCache>
            </c:strRef>
          </c:cat>
          <c:val>
            <c:numRef>
              <c:f>'[BW and Al2O3%2c Fe2O3%2c SiO2%2cTiO2 %28individual compounds%29 (1).xlsx]BW and Al2O3, Fe2O3, SiO2, TiO2'!$B$10:$M$10</c:f>
              <c:numCache>
                <c:formatCode>0.00</c:formatCode>
                <c:ptCount val="12"/>
                <c:pt idx="0">
                  <c:v>15.349666666666666</c:v>
                </c:pt>
                <c:pt idx="1">
                  <c:v>17.062666666666669</c:v>
                </c:pt>
                <c:pt idx="2">
                  <c:v>0</c:v>
                </c:pt>
                <c:pt idx="3">
                  <c:v>4.0423333333333327</c:v>
                </c:pt>
                <c:pt idx="4">
                  <c:v>10.051333333333334</c:v>
                </c:pt>
                <c:pt idx="5">
                  <c:v>19.104333333333333</c:v>
                </c:pt>
                <c:pt idx="6">
                  <c:v>0.61599999999999999</c:v>
                </c:pt>
                <c:pt idx="7">
                  <c:v>20.029</c:v>
                </c:pt>
                <c:pt idx="8">
                  <c:v>1.6316666666666668</c:v>
                </c:pt>
                <c:pt idx="9">
                  <c:v>0</c:v>
                </c:pt>
                <c:pt idx="10">
                  <c:v>7.8380000000000001</c:v>
                </c:pt>
                <c:pt idx="11">
                  <c:v>4.2743333333333338</c:v>
                </c:pt>
              </c:numCache>
            </c:numRef>
          </c:val>
        </c:ser>
        <c:ser>
          <c:idx val="4"/>
          <c:order val="4"/>
          <c:tx>
            <c:strRef>
              <c:f>'[BW and Al2O3%2c Fe2O3%2c SiO2%2cTiO2 %28individual compounds%29 (1).xlsx]BW and Al2O3, Fe2O3, SiO2, TiO2'!$A$12</c:f>
              <c:strCache>
                <c:ptCount val="1"/>
                <c:pt idx="0">
                  <c:v>TiO2</c:v>
                </c:pt>
              </c:strCache>
            </c:strRef>
          </c:tx>
          <c:spPr>
            <a:pattFill prst="pct30">
              <a:fgClr>
                <a:schemeClr val="tx1">
                  <a:lumMod val="50000"/>
                  <a:lumOff val="50000"/>
                </a:schemeClr>
              </a:fgClr>
              <a:bgClr>
                <a:schemeClr val="bg1"/>
              </a:bgClr>
            </a:pattFill>
            <a:ln>
              <a:solidFill>
                <a:schemeClr val="tx1">
                  <a:lumMod val="50000"/>
                  <a:lumOff val="50000"/>
                </a:schemeClr>
              </a:solidFill>
            </a:ln>
          </c:spPr>
          <c:invertIfNegative val="0"/>
          <c:dPt>
            <c:idx val="7"/>
            <c:invertIfNegative val="0"/>
            <c:bubble3D val="0"/>
          </c:dPt>
          <c:errBars>
            <c:errBarType val="both"/>
            <c:errValType val="cust"/>
            <c:noEndCap val="0"/>
            <c:plus>
              <c:numRef>
                <c:f>'[BW and Al2O3%2c Fe2O3%2c SiO2%2cTiO2 %28individual compounds%29 (1).xlsx]BW and Al2O3, Fe2O3, SiO2, TiO2'!$B$13:$M$13</c:f>
                <c:numCache>
                  <c:formatCode>General</c:formatCode>
                  <c:ptCount val="12"/>
                  <c:pt idx="0">
                    <c:v>0.52046923273352352</c:v>
                  </c:pt>
                  <c:pt idx="1">
                    <c:v>2.4901182033523206</c:v>
                  </c:pt>
                  <c:pt idx="2">
                    <c:v>0</c:v>
                  </c:pt>
                  <c:pt idx="3">
                    <c:v>0.17380129139016448</c:v>
                  </c:pt>
                  <c:pt idx="4">
                    <c:v>0.47550557889004391</c:v>
                  </c:pt>
                  <c:pt idx="5">
                    <c:v>0.8556989345947944</c:v>
                  </c:pt>
                  <c:pt idx="6">
                    <c:v>1.2391753530294057E-2</c:v>
                  </c:pt>
                  <c:pt idx="7">
                    <c:v>1.1540684555085967</c:v>
                  </c:pt>
                  <c:pt idx="8">
                    <c:v>0.15155710328307123</c:v>
                  </c:pt>
                  <c:pt idx="9">
                    <c:v>0</c:v>
                  </c:pt>
                  <c:pt idx="10">
                    <c:v>0.29273461625772179</c:v>
                  </c:pt>
                  <c:pt idx="11">
                    <c:v>0.54802007262508123</c:v>
                  </c:pt>
                </c:numCache>
              </c:numRef>
            </c:plus>
            <c:minus>
              <c:numRef>
                <c:f>'[BW and Al2O3%2c Fe2O3%2c SiO2%2cTiO2 %28individual compounds%29 (1).xlsx]BW and Al2O3, Fe2O3, SiO2, TiO2'!$B$13:$M$13</c:f>
                <c:numCache>
                  <c:formatCode>General</c:formatCode>
                  <c:ptCount val="12"/>
                  <c:pt idx="0">
                    <c:v>0.52046923273352352</c:v>
                  </c:pt>
                  <c:pt idx="1">
                    <c:v>2.4901182033523206</c:v>
                  </c:pt>
                  <c:pt idx="2">
                    <c:v>0</c:v>
                  </c:pt>
                  <c:pt idx="3">
                    <c:v>0.17380129139016448</c:v>
                  </c:pt>
                  <c:pt idx="4">
                    <c:v>0.47550557889004391</c:v>
                  </c:pt>
                  <c:pt idx="5">
                    <c:v>0.8556989345947944</c:v>
                  </c:pt>
                  <c:pt idx="6">
                    <c:v>1.2391753530294057E-2</c:v>
                  </c:pt>
                  <c:pt idx="7">
                    <c:v>1.1540684555085967</c:v>
                  </c:pt>
                  <c:pt idx="8">
                    <c:v>0.15155710328307123</c:v>
                  </c:pt>
                  <c:pt idx="9">
                    <c:v>0</c:v>
                  </c:pt>
                  <c:pt idx="10">
                    <c:v>0.29273461625772179</c:v>
                  </c:pt>
                  <c:pt idx="11">
                    <c:v>0.54802007262508123</c:v>
                  </c:pt>
                </c:numCache>
              </c:numRef>
            </c:minus>
          </c:errBars>
          <c:cat>
            <c:strRef>
              <c:f>'[BW and Al2O3%2c Fe2O3%2c SiO2%2cTiO2 %28individual compounds%29 (1).xlsx]BW and Al2O3, Fe2O3, SiO2, TiO2'!$B$3:$M$3</c:f>
              <c:strCache>
                <c:ptCount val="12"/>
                <c:pt idx="0">
                  <c:v>CO2</c:v>
                </c:pt>
                <c:pt idx="1">
                  <c:v>Acid</c:v>
                </c:pt>
                <c:pt idx="2">
                  <c:v>Ester</c:v>
                </c:pt>
                <c:pt idx="3">
                  <c:v>Furfural</c:v>
                </c:pt>
                <c:pt idx="4">
                  <c:v>Aldehyde</c:v>
                </c:pt>
                <c:pt idx="5">
                  <c:v>Ketone</c:v>
                </c:pt>
                <c:pt idx="6">
                  <c:v>Alcohol</c:v>
                </c:pt>
                <c:pt idx="7">
                  <c:v>Phenol</c:v>
                </c:pt>
                <c:pt idx="8">
                  <c:v>Alkoxy benzene</c:v>
                </c:pt>
                <c:pt idx="9">
                  <c:v>Sugar</c:v>
                </c:pt>
                <c:pt idx="10">
                  <c:v>Other</c:v>
                </c:pt>
                <c:pt idx="11">
                  <c:v>NI</c:v>
                </c:pt>
              </c:strCache>
            </c:strRef>
          </c:cat>
          <c:val>
            <c:numRef>
              <c:f>'[BW and Al2O3%2c Fe2O3%2c SiO2%2cTiO2 %28individual compounds%29 (1).xlsx]BW and Al2O3, Fe2O3, SiO2, TiO2'!$B$12:$M$12</c:f>
              <c:numCache>
                <c:formatCode>0.00</c:formatCode>
                <c:ptCount val="12"/>
                <c:pt idx="0">
                  <c:v>13.432333333333332</c:v>
                </c:pt>
                <c:pt idx="1">
                  <c:v>16.840000000000003</c:v>
                </c:pt>
                <c:pt idx="2">
                  <c:v>0</c:v>
                </c:pt>
                <c:pt idx="3">
                  <c:v>7.0463333333333331</c:v>
                </c:pt>
                <c:pt idx="4">
                  <c:v>9.2236666666666665</c:v>
                </c:pt>
                <c:pt idx="5">
                  <c:v>16.670999999999999</c:v>
                </c:pt>
                <c:pt idx="6">
                  <c:v>0.47533333333333339</c:v>
                </c:pt>
                <c:pt idx="7">
                  <c:v>19.791999999999998</c:v>
                </c:pt>
                <c:pt idx="8">
                  <c:v>1.7466666666666668</c:v>
                </c:pt>
                <c:pt idx="9">
                  <c:v>0</c:v>
                </c:pt>
                <c:pt idx="10">
                  <c:v>7.0216666666666656</c:v>
                </c:pt>
                <c:pt idx="11">
                  <c:v>7.75</c:v>
                </c:pt>
              </c:numCache>
            </c:numRef>
          </c:val>
        </c:ser>
        <c:dLbls>
          <c:showLegendKey val="0"/>
          <c:showVal val="0"/>
          <c:showCatName val="0"/>
          <c:showSerName val="0"/>
          <c:showPercent val="0"/>
          <c:showBubbleSize val="0"/>
        </c:dLbls>
        <c:gapWidth val="150"/>
        <c:axId val="527842584"/>
        <c:axId val="527842976"/>
      </c:barChart>
      <c:catAx>
        <c:axId val="527842584"/>
        <c:scaling>
          <c:orientation val="minMax"/>
        </c:scaling>
        <c:delete val="0"/>
        <c:axPos val="b"/>
        <c:numFmt formatCode="General" sourceLinked="0"/>
        <c:majorTickMark val="none"/>
        <c:minorTickMark val="none"/>
        <c:tickLblPos val="nextTo"/>
        <c:crossAx val="527842976"/>
        <c:crosses val="autoZero"/>
        <c:auto val="1"/>
        <c:lblAlgn val="ctr"/>
        <c:lblOffset val="100"/>
        <c:noMultiLvlLbl val="0"/>
      </c:catAx>
      <c:valAx>
        <c:axId val="527842976"/>
        <c:scaling>
          <c:orientation val="minMax"/>
          <c:min val="0"/>
        </c:scaling>
        <c:delete val="0"/>
        <c:axPos val="l"/>
        <c:majorGridlines/>
        <c:numFmt formatCode="0" sourceLinked="0"/>
        <c:majorTickMark val="out"/>
        <c:minorTickMark val="out"/>
        <c:tickLblPos val="nextTo"/>
        <c:txPr>
          <a:bodyPr/>
          <a:lstStyle/>
          <a:p>
            <a:pPr>
              <a:defRPr sz="1200"/>
            </a:pPr>
            <a:endParaRPr lang="en-US"/>
          </a:p>
        </c:txPr>
        <c:crossAx val="527842584"/>
        <c:crosses val="autoZero"/>
        <c:crossBetween val="between"/>
      </c:valAx>
      <c:dTable>
        <c:showHorzBorder val="1"/>
        <c:showVertBorder val="1"/>
        <c:showOutline val="1"/>
        <c:showKeys val="1"/>
        <c:txPr>
          <a:bodyPr/>
          <a:lstStyle/>
          <a:p>
            <a:pPr rtl="0">
              <a:defRPr sz="1200"/>
            </a:pPr>
            <a:endParaRPr lang="en-US"/>
          </a:p>
        </c:txPr>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6587715692165"/>
          <c:y val="2.6451510523079366E-2"/>
          <c:w val="0.88123412284307834"/>
          <c:h val="0.78639242210108351"/>
        </c:manualLayout>
      </c:layout>
      <c:barChart>
        <c:barDir val="col"/>
        <c:grouping val="clustered"/>
        <c:varyColors val="0"/>
        <c:ser>
          <c:idx val="0"/>
          <c:order val="0"/>
          <c:tx>
            <c:strRef>
              <c:f>final!$A$108</c:f>
              <c:strCache>
                <c:ptCount val="1"/>
                <c:pt idx="0">
                  <c:v>BW</c:v>
                </c:pt>
              </c:strCache>
            </c:strRef>
          </c:tx>
          <c:spPr>
            <a:solidFill>
              <a:schemeClr val="tx1">
                <a:lumMod val="75000"/>
                <a:lumOff val="25000"/>
              </a:schemeClr>
            </a:solidFill>
          </c:spPr>
          <c:invertIfNegative val="0"/>
          <c:errBars>
            <c:errBarType val="both"/>
            <c:errValType val="cust"/>
            <c:noEndCap val="0"/>
            <c:plus>
              <c:numRef>
                <c:f>final!$B$109:$E$109</c:f>
                <c:numCache>
                  <c:formatCode>General</c:formatCode>
                  <c:ptCount val="4"/>
                  <c:pt idx="0">
                    <c:v>0.14233996861973328</c:v>
                  </c:pt>
                  <c:pt idx="1">
                    <c:v>0.23472584481096717</c:v>
                  </c:pt>
                  <c:pt idx="2">
                    <c:v>0.20000666655555904</c:v>
                  </c:pt>
                  <c:pt idx="3">
                    <c:v>0.45773451791282765</c:v>
                  </c:pt>
                </c:numCache>
              </c:numRef>
            </c:plus>
            <c:minus>
              <c:numRef>
                <c:f>final!$B$109:$E$109</c:f>
                <c:numCache>
                  <c:formatCode>General</c:formatCode>
                  <c:ptCount val="4"/>
                  <c:pt idx="0">
                    <c:v>0.14233996861973328</c:v>
                  </c:pt>
                  <c:pt idx="1">
                    <c:v>0.23472584481096717</c:v>
                  </c:pt>
                  <c:pt idx="2">
                    <c:v>0.20000666655555904</c:v>
                  </c:pt>
                  <c:pt idx="3">
                    <c:v>0.45773451791282765</c:v>
                  </c:pt>
                </c:numCache>
              </c:numRef>
            </c:minus>
          </c:errBars>
          <c:cat>
            <c:strRef>
              <c:f>final!$B$107:$E$107</c:f>
              <c:strCache>
                <c:ptCount val="4"/>
                <c:pt idx="0">
                  <c:v>4-Ethenyl-
2-methoxy
phenol</c:v>
                </c:pt>
                <c:pt idx="1">
                  <c:v> 2,6-
Dimethoxy
phenol
</c:v>
                </c:pt>
                <c:pt idx="2">
                  <c:v>4-Methoxy-
3-(methoxymethyl)
phenol</c:v>
                </c:pt>
                <c:pt idx="3">
                  <c:v>4-Allyl-
2,6-dimethoxy
phenol</c:v>
                </c:pt>
              </c:strCache>
            </c:strRef>
          </c:cat>
          <c:val>
            <c:numRef>
              <c:f>final!$B$108:$E$108</c:f>
              <c:numCache>
                <c:formatCode>0.00</c:formatCode>
                <c:ptCount val="4"/>
                <c:pt idx="0">
                  <c:v>2.3049999999999997</c:v>
                </c:pt>
                <c:pt idx="1">
                  <c:v>4.6553333333333331</c:v>
                </c:pt>
                <c:pt idx="2">
                  <c:v>4.6260000000000003</c:v>
                </c:pt>
                <c:pt idx="3">
                  <c:v>6.6273333333333335</c:v>
                </c:pt>
              </c:numCache>
            </c:numRef>
          </c:val>
        </c:ser>
        <c:ser>
          <c:idx val="1"/>
          <c:order val="1"/>
          <c:tx>
            <c:strRef>
              <c:f>final!$A$110</c:f>
              <c:strCache>
                <c:ptCount val="1"/>
                <c:pt idx="0">
                  <c:v>BW:RM-950</c:v>
                </c:pt>
              </c:strCache>
            </c:strRef>
          </c:tx>
          <c:spPr>
            <a:pattFill prst="zigZag">
              <a:fgClr>
                <a:schemeClr val="tx1">
                  <a:lumMod val="75000"/>
                  <a:lumOff val="25000"/>
                </a:schemeClr>
              </a:fgClr>
              <a:bgClr>
                <a:schemeClr val="bg1"/>
              </a:bgClr>
            </a:pattFill>
            <a:ln>
              <a:solidFill>
                <a:schemeClr val="tx1">
                  <a:lumMod val="75000"/>
                  <a:lumOff val="25000"/>
                </a:schemeClr>
              </a:solidFill>
            </a:ln>
          </c:spPr>
          <c:invertIfNegative val="0"/>
          <c:errBars>
            <c:errBarType val="both"/>
            <c:errValType val="cust"/>
            <c:noEndCap val="0"/>
            <c:plus>
              <c:numRef>
                <c:f>final!$B$111:$E$111</c:f>
                <c:numCache>
                  <c:formatCode>General</c:formatCode>
                  <c:ptCount val="4"/>
                  <c:pt idx="0">
                    <c:v>0.06</c:v>
                  </c:pt>
                  <c:pt idx="1">
                    <c:v>0.08</c:v>
                  </c:pt>
                  <c:pt idx="2">
                    <c:v>0.09</c:v>
                  </c:pt>
                  <c:pt idx="3">
                    <c:v>0.27</c:v>
                  </c:pt>
                </c:numCache>
              </c:numRef>
            </c:plus>
            <c:minus>
              <c:numRef>
                <c:f>final!$B$111:$E$111</c:f>
                <c:numCache>
                  <c:formatCode>General</c:formatCode>
                  <c:ptCount val="4"/>
                  <c:pt idx="0">
                    <c:v>0.06</c:v>
                  </c:pt>
                  <c:pt idx="1">
                    <c:v>0.08</c:v>
                  </c:pt>
                  <c:pt idx="2">
                    <c:v>0.09</c:v>
                  </c:pt>
                  <c:pt idx="3">
                    <c:v>0.27</c:v>
                  </c:pt>
                </c:numCache>
              </c:numRef>
            </c:minus>
          </c:errBars>
          <c:cat>
            <c:strRef>
              <c:f>final!$B$107:$E$107</c:f>
              <c:strCache>
                <c:ptCount val="4"/>
                <c:pt idx="0">
                  <c:v>4-Ethenyl-
2-methoxy
phenol</c:v>
                </c:pt>
                <c:pt idx="1">
                  <c:v> 2,6-
Dimethoxy
phenol
</c:v>
                </c:pt>
                <c:pt idx="2">
                  <c:v>4-Methoxy-
3-(methoxymethyl)
phenol</c:v>
                </c:pt>
                <c:pt idx="3">
                  <c:v>4-Allyl-
2,6-dimethoxy
phenol</c:v>
                </c:pt>
              </c:strCache>
            </c:strRef>
          </c:cat>
          <c:val>
            <c:numRef>
              <c:f>final!$B$110:$E$110</c:f>
              <c:numCache>
                <c:formatCode>General</c:formatCode>
                <c:ptCount val="4"/>
                <c:pt idx="0">
                  <c:v>1.24</c:v>
                </c:pt>
                <c:pt idx="1">
                  <c:v>1.18</c:v>
                </c:pt>
                <c:pt idx="2">
                  <c:v>2.35</c:v>
                </c:pt>
                <c:pt idx="3">
                  <c:v>3.21</c:v>
                </c:pt>
              </c:numCache>
            </c:numRef>
          </c:val>
        </c:ser>
        <c:ser>
          <c:idx val="2"/>
          <c:order val="2"/>
          <c:tx>
            <c:strRef>
              <c:f>final!$A$112</c:f>
              <c:strCache>
                <c:ptCount val="1"/>
                <c:pt idx="0">
                  <c:v>BW:Al2O3</c:v>
                </c:pt>
              </c:strCache>
            </c:strRef>
          </c:tx>
          <c:spPr>
            <a:pattFill prst="pct10">
              <a:fgClr>
                <a:schemeClr val="tx1"/>
              </a:fgClr>
              <a:bgClr>
                <a:schemeClr val="bg1"/>
              </a:bgClr>
            </a:pattFill>
            <a:ln>
              <a:solidFill>
                <a:schemeClr val="tx1"/>
              </a:solidFill>
            </a:ln>
          </c:spPr>
          <c:invertIfNegative val="0"/>
          <c:errBars>
            <c:errBarType val="both"/>
            <c:errValType val="cust"/>
            <c:noEndCap val="0"/>
            <c:plus>
              <c:numRef>
                <c:f>final!$B$113:$E$113</c:f>
                <c:numCache>
                  <c:formatCode>General</c:formatCode>
                  <c:ptCount val="4"/>
                  <c:pt idx="0">
                    <c:v>0.20826638924437346</c:v>
                  </c:pt>
                  <c:pt idx="1">
                    <c:v>0.10733850919197435</c:v>
                  </c:pt>
                  <c:pt idx="2">
                    <c:v>5.8659090419890682E-2</c:v>
                  </c:pt>
                  <c:pt idx="3">
                    <c:v>4.9443570529105689E-2</c:v>
                  </c:pt>
                </c:numCache>
              </c:numRef>
            </c:plus>
            <c:minus>
              <c:numRef>
                <c:f>final!$B$113:$E$113</c:f>
                <c:numCache>
                  <c:formatCode>General</c:formatCode>
                  <c:ptCount val="4"/>
                  <c:pt idx="0">
                    <c:v>0.20826638924437346</c:v>
                  </c:pt>
                  <c:pt idx="1">
                    <c:v>0.10733850919197435</c:v>
                  </c:pt>
                  <c:pt idx="2">
                    <c:v>5.8659090419890682E-2</c:v>
                  </c:pt>
                  <c:pt idx="3">
                    <c:v>4.9443570529105689E-2</c:v>
                  </c:pt>
                </c:numCache>
              </c:numRef>
            </c:minus>
          </c:errBars>
          <c:cat>
            <c:strRef>
              <c:f>final!$B$107:$E$107</c:f>
              <c:strCache>
                <c:ptCount val="4"/>
                <c:pt idx="0">
                  <c:v>4-Ethenyl-
2-methoxy
phenol</c:v>
                </c:pt>
                <c:pt idx="1">
                  <c:v> 2,6-
Dimethoxy
phenol
</c:v>
                </c:pt>
                <c:pt idx="2">
                  <c:v>4-Methoxy-
3-(methoxymethyl)
phenol</c:v>
                </c:pt>
                <c:pt idx="3">
                  <c:v>4-Allyl-
2,6-dimethoxy
phenol</c:v>
                </c:pt>
              </c:strCache>
            </c:strRef>
          </c:cat>
          <c:val>
            <c:numRef>
              <c:f>final!$B$112:$E$112</c:f>
              <c:numCache>
                <c:formatCode>0.00</c:formatCode>
                <c:ptCount val="4"/>
                <c:pt idx="0">
                  <c:v>2.0746666666666669</c:v>
                </c:pt>
                <c:pt idx="1">
                  <c:v>2.4643333333333337</c:v>
                </c:pt>
                <c:pt idx="2">
                  <c:v>4.1053333333333333</c:v>
                </c:pt>
                <c:pt idx="3">
                  <c:v>6.0330000000000004</c:v>
                </c:pt>
              </c:numCache>
            </c:numRef>
          </c:val>
        </c:ser>
        <c:ser>
          <c:idx val="3"/>
          <c:order val="3"/>
          <c:tx>
            <c:strRef>
              <c:f>final!$A$114</c:f>
              <c:strCache>
                <c:ptCount val="1"/>
                <c:pt idx="0">
                  <c:v>BW:Fe2O3</c:v>
                </c:pt>
              </c:strCache>
            </c:strRef>
          </c:tx>
          <c:spPr>
            <a:pattFill prst="dkUpDiag">
              <a:fgClr>
                <a:schemeClr val="tx1"/>
              </a:fgClr>
              <a:bgClr>
                <a:schemeClr val="bg1"/>
              </a:bgClr>
            </a:pattFill>
            <a:ln>
              <a:solidFill>
                <a:schemeClr val="tx1"/>
              </a:solidFill>
            </a:ln>
          </c:spPr>
          <c:invertIfNegative val="0"/>
          <c:errBars>
            <c:errBarType val="both"/>
            <c:errValType val="cust"/>
            <c:noEndCap val="0"/>
            <c:plus>
              <c:numRef>
                <c:f>final!$B$115:$E$115</c:f>
                <c:numCache>
                  <c:formatCode>General</c:formatCode>
                  <c:ptCount val="4"/>
                  <c:pt idx="0">
                    <c:v>7.6386444405332057E-2</c:v>
                  </c:pt>
                  <c:pt idx="1">
                    <c:v>0.15215416158912295</c:v>
                  </c:pt>
                  <c:pt idx="2">
                    <c:v>0.24299382708208983</c:v>
                  </c:pt>
                  <c:pt idx="3">
                    <c:v>0.24864477115399403</c:v>
                  </c:pt>
                </c:numCache>
              </c:numRef>
            </c:plus>
            <c:minus>
              <c:numRef>
                <c:f>final!$B$115:$E$115</c:f>
                <c:numCache>
                  <c:formatCode>General</c:formatCode>
                  <c:ptCount val="4"/>
                  <c:pt idx="0">
                    <c:v>7.6386444405332057E-2</c:v>
                  </c:pt>
                  <c:pt idx="1">
                    <c:v>0.15215416158912295</c:v>
                  </c:pt>
                  <c:pt idx="2">
                    <c:v>0.24299382708208983</c:v>
                  </c:pt>
                  <c:pt idx="3">
                    <c:v>0.24864477115399403</c:v>
                  </c:pt>
                </c:numCache>
              </c:numRef>
            </c:minus>
          </c:errBars>
          <c:cat>
            <c:strRef>
              <c:f>final!$B$107:$E$107</c:f>
              <c:strCache>
                <c:ptCount val="4"/>
                <c:pt idx="0">
                  <c:v>4-Ethenyl-
2-methoxy
phenol</c:v>
                </c:pt>
                <c:pt idx="1">
                  <c:v> 2,6-
Dimethoxy
phenol
</c:v>
                </c:pt>
                <c:pt idx="2">
                  <c:v>4-Methoxy-
3-(methoxymethyl)
phenol</c:v>
                </c:pt>
                <c:pt idx="3">
                  <c:v>4-Allyl-
2,6-dimethoxy
phenol</c:v>
                </c:pt>
              </c:strCache>
            </c:strRef>
          </c:cat>
          <c:val>
            <c:numRef>
              <c:f>final!$B$114:$E$114</c:f>
              <c:numCache>
                <c:formatCode>0.00</c:formatCode>
                <c:ptCount val="4"/>
                <c:pt idx="0">
                  <c:v>1.2786666666666668</c:v>
                </c:pt>
                <c:pt idx="1">
                  <c:v>0.97266666666666668</c:v>
                </c:pt>
                <c:pt idx="2">
                  <c:v>2.0419999999999998</c:v>
                </c:pt>
                <c:pt idx="3">
                  <c:v>4.0586666666666664</c:v>
                </c:pt>
              </c:numCache>
            </c:numRef>
          </c:val>
        </c:ser>
        <c:ser>
          <c:idx val="4"/>
          <c:order val="4"/>
          <c:tx>
            <c:strRef>
              <c:f>final!$A$116</c:f>
              <c:strCache>
                <c:ptCount val="1"/>
                <c:pt idx="0">
                  <c:v>BW:SiO2</c:v>
                </c:pt>
              </c:strCache>
            </c:strRef>
          </c:tx>
          <c:spPr>
            <a:pattFill prst="dashVert">
              <a:fgClr>
                <a:schemeClr val="tx1"/>
              </a:fgClr>
              <a:bgClr>
                <a:schemeClr val="bg1"/>
              </a:bgClr>
            </a:pattFill>
            <a:ln>
              <a:solidFill>
                <a:schemeClr val="tx1"/>
              </a:solidFill>
            </a:ln>
          </c:spPr>
          <c:invertIfNegative val="0"/>
          <c:errBars>
            <c:errBarType val="both"/>
            <c:errValType val="cust"/>
            <c:noEndCap val="0"/>
            <c:plus>
              <c:numRef>
                <c:f>final!$B$117:$E$117</c:f>
                <c:numCache>
                  <c:formatCode>General</c:formatCode>
                  <c:ptCount val="4"/>
                  <c:pt idx="0">
                    <c:v>0.13203282420166082</c:v>
                  </c:pt>
                  <c:pt idx="1">
                    <c:v>0.24072436981373979</c:v>
                  </c:pt>
                  <c:pt idx="2">
                    <c:v>0.15977970946135669</c:v>
                  </c:pt>
                  <c:pt idx="3">
                    <c:v>0.71936746906956195</c:v>
                  </c:pt>
                </c:numCache>
              </c:numRef>
            </c:plus>
            <c:minus>
              <c:numRef>
                <c:f>final!$B$117:$E$117</c:f>
                <c:numCache>
                  <c:formatCode>General</c:formatCode>
                  <c:ptCount val="4"/>
                  <c:pt idx="0">
                    <c:v>0.13203282420166082</c:v>
                  </c:pt>
                  <c:pt idx="1">
                    <c:v>0.24072436981373979</c:v>
                  </c:pt>
                  <c:pt idx="2">
                    <c:v>0.15977970946135669</c:v>
                  </c:pt>
                  <c:pt idx="3">
                    <c:v>0.71936746906956195</c:v>
                  </c:pt>
                </c:numCache>
              </c:numRef>
            </c:minus>
          </c:errBars>
          <c:cat>
            <c:strRef>
              <c:f>final!$B$107:$E$107</c:f>
              <c:strCache>
                <c:ptCount val="4"/>
                <c:pt idx="0">
                  <c:v>4-Ethenyl-
2-methoxy
phenol</c:v>
                </c:pt>
                <c:pt idx="1">
                  <c:v> 2,6-
Dimethoxy
phenol
</c:v>
                </c:pt>
                <c:pt idx="2">
                  <c:v>4-Methoxy-
3-(methoxymethyl)
phenol</c:v>
                </c:pt>
                <c:pt idx="3">
                  <c:v>4-Allyl-
2,6-dimethoxy
phenol</c:v>
                </c:pt>
              </c:strCache>
            </c:strRef>
          </c:cat>
          <c:val>
            <c:numRef>
              <c:f>final!$B$116:$E$116</c:f>
              <c:numCache>
                <c:formatCode>0.00</c:formatCode>
                <c:ptCount val="4"/>
                <c:pt idx="0">
                  <c:v>2.0419999999999998</c:v>
                </c:pt>
                <c:pt idx="1">
                  <c:v>3.465666666666666</c:v>
                </c:pt>
                <c:pt idx="2">
                  <c:v>4.5226666666666659</c:v>
                </c:pt>
                <c:pt idx="3">
                  <c:v>6.0906666666666673</c:v>
                </c:pt>
              </c:numCache>
            </c:numRef>
          </c:val>
        </c:ser>
        <c:ser>
          <c:idx val="5"/>
          <c:order val="5"/>
          <c:tx>
            <c:strRef>
              <c:f>final!$A$118</c:f>
              <c:strCache>
                <c:ptCount val="1"/>
                <c:pt idx="0">
                  <c:v>BW:TiO2</c:v>
                </c:pt>
              </c:strCache>
            </c:strRef>
          </c:tx>
          <c:spPr>
            <a:pattFill prst="pct30">
              <a:fgClr>
                <a:schemeClr val="tx1">
                  <a:lumMod val="50000"/>
                  <a:lumOff val="50000"/>
                </a:schemeClr>
              </a:fgClr>
              <a:bgClr>
                <a:schemeClr val="bg1"/>
              </a:bgClr>
            </a:pattFill>
            <a:ln>
              <a:solidFill>
                <a:schemeClr val="tx1">
                  <a:lumMod val="50000"/>
                  <a:lumOff val="50000"/>
                </a:schemeClr>
              </a:solidFill>
            </a:ln>
          </c:spPr>
          <c:invertIfNegative val="0"/>
          <c:errBars>
            <c:errBarType val="both"/>
            <c:errValType val="cust"/>
            <c:noEndCap val="0"/>
            <c:plus>
              <c:numRef>
                <c:f>final!$B$119:$E$119</c:f>
                <c:numCache>
                  <c:formatCode>General</c:formatCode>
                  <c:ptCount val="4"/>
                  <c:pt idx="0">
                    <c:v>0.2486925813127526</c:v>
                  </c:pt>
                  <c:pt idx="1">
                    <c:v>0.34198537980445859</c:v>
                  </c:pt>
                  <c:pt idx="2">
                    <c:v>0.14599162837490209</c:v>
                  </c:pt>
                  <c:pt idx="3">
                    <c:v>0.41962708312129798</c:v>
                  </c:pt>
                </c:numCache>
              </c:numRef>
            </c:plus>
            <c:minus>
              <c:numRef>
                <c:f>final!$B$119:$E$119</c:f>
                <c:numCache>
                  <c:formatCode>General</c:formatCode>
                  <c:ptCount val="4"/>
                  <c:pt idx="0">
                    <c:v>0.2486925813127526</c:v>
                  </c:pt>
                  <c:pt idx="1">
                    <c:v>0.34198537980445859</c:v>
                  </c:pt>
                  <c:pt idx="2">
                    <c:v>0.14599162837490209</c:v>
                  </c:pt>
                  <c:pt idx="3">
                    <c:v>0.41962708312129798</c:v>
                  </c:pt>
                </c:numCache>
              </c:numRef>
            </c:minus>
          </c:errBars>
          <c:cat>
            <c:strRef>
              <c:f>final!$B$107:$E$107</c:f>
              <c:strCache>
                <c:ptCount val="4"/>
                <c:pt idx="0">
                  <c:v>4-Ethenyl-
2-methoxy
phenol</c:v>
                </c:pt>
                <c:pt idx="1">
                  <c:v> 2,6-
Dimethoxy
phenol
</c:v>
                </c:pt>
                <c:pt idx="2">
                  <c:v>4-Methoxy-
3-(methoxymethyl)
phenol</c:v>
                </c:pt>
                <c:pt idx="3">
                  <c:v>4-Allyl-
2,6-dimethoxy
phenol</c:v>
                </c:pt>
              </c:strCache>
            </c:strRef>
          </c:cat>
          <c:val>
            <c:numRef>
              <c:f>final!$B$118:$E$118</c:f>
              <c:numCache>
                <c:formatCode>0.00</c:formatCode>
                <c:ptCount val="4"/>
                <c:pt idx="0">
                  <c:v>3.0310000000000001</c:v>
                </c:pt>
                <c:pt idx="1">
                  <c:v>2.1869999999999998</c:v>
                </c:pt>
                <c:pt idx="2">
                  <c:v>4.1503333333333332</c:v>
                </c:pt>
                <c:pt idx="3">
                  <c:v>5.8603333333333332</c:v>
                </c:pt>
              </c:numCache>
            </c:numRef>
          </c:val>
        </c:ser>
        <c:dLbls>
          <c:showLegendKey val="0"/>
          <c:showVal val="0"/>
          <c:showCatName val="0"/>
          <c:showSerName val="0"/>
          <c:showPercent val="0"/>
          <c:showBubbleSize val="0"/>
        </c:dLbls>
        <c:gapWidth val="150"/>
        <c:axId val="527844152"/>
        <c:axId val="527844544"/>
      </c:barChart>
      <c:catAx>
        <c:axId val="527844152"/>
        <c:scaling>
          <c:orientation val="minMax"/>
        </c:scaling>
        <c:delete val="0"/>
        <c:axPos val="b"/>
        <c:numFmt formatCode="General" sourceLinked="0"/>
        <c:majorTickMark val="out"/>
        <c:minorTickMark val="none"/>
        <c:tickLblPos val="nextTo"/>
        <c:txPr>
          <a:bodyPr rot="0" vert="horz" anchor="b" anchorCtr="0"/>
          <a:lstStyle/>
          <a:p>
            <a:pPr>
              <a:defRPr sz="1000">
                <a:latin typeface="Times New Roman" panose="02020603050405020304" pitchFamily="18" charset="0"/>
                <a:cs typeface="Times New Roman" panose="02020603050405020304" pitchFamily="18" charset="0"/>
              </a:defRPr>
            </a:pPr>
            <a:endParaRPr lang="en-US"/>
          </a:p>
        </c:txPr>
        <c:crossAx val="527844544"/>
        <c:crossesAt val="0"/>
        <c:auto val="1"/>
        <c:lblAlgn val="ctr"/>
        <c:lblOffset val="100"/>
        <c:noMultiLvlLbl val="0"/>
      </c:catAx>
      <c:valAx>
        <c:axId val="527844544"/>
        <c:scaling>
          <c:orientation val="minMax"/>
          <c:max val="8"/>
        </c:scaling>
        <c:delete val="0"/>
        <c:axPos val="l"/>
        <c:majorGridlines/>
        <c:title>
          <c:tx>
            <c:rich>
              <a:bodyPr rot="-5400000" vert="horz"/>
              <a:lstStyle/>
              <a:p>
                <a:pPr>
                  <a:defRPr/>
                </a:pPr>
                <a:r>
                  <a:rPr lang="en-GB" sz="1200">
                    <a:latin typeface="Times New Roman" panose="02020603050405020304" pitchFamily="18" charset="0"/>
                    <a:cs typeface="Times New Roman" panose="02020603050405020304" pitchFamily="18" charset="0"/>
                  </a:rPr>
                  <a:t>Area %</a:t>
                </a:r>
              </a:p>
            </c:rich>
          </c:tx>
          <c:layout>
            <c:manualLayout>
              <c:xMode val="edge"/>
              <c:yMode val="edge"/>
              <c:x val="9.3153980752405966E-4"/>
              <c:y val="0.30985160508782555"/>
            </c:manualLayout>
          </c:layout>
          <c:overlay val="0"/>
        </c:title>
        <c:numFmt formatCode="General" sourceLinked="0"/>
        <c:majorTickMark val="out"/>
        <c:minorTickMark val="out"/>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527844152"/>
        <c:crosses val="autoZero"/>
        <c:crossBetween val="between"/>
      </c:valAx>
    </c:plotArea>
    <c:legend>
      <c:legendPos val="r"/>
      <c:layout>
        <c:manualLayout>
          <c:xMode val="edge"/>
          <c:yMode val="edge"/>
          <c:x val="0.14631233595800525"/>
          <c:y val="3.5395383269399019E-2"/>
          <c:w val="0.40658245844269464"/>
          <c:h val="0.18336429100208632"/>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424613589968"/>
          <c:y val="2.545967960901439E-2"/>
          <c:w val="0.85729647127442399"/>
          <c:h val="0.81814897275771559"/>
        </c:manualLayout>
      </c:layout>
      <c:barChart>
        <c:barDir val="col"/>
        <c:grouping val="clustered"/>
        <c:varyColors val="0"/>
        <c:ser>
          <c:idx val="0"/>
          <c:order val="0"/>
          <c:tx>
            <c:strRef>
              <c:f>final!$O$108</c:f>
              <c:strCache>
                <c:ptCount val="1"/>
                <c:pt idx="0">
                  <c:v>BW</c:v>
                </c:pt>
              </c:strCache>
            </c:strRef>
          </c:tx>
          <c:spPr>
            <a:solidFill>
              <a:schemeClr val="tx1">
                <a:lumMod val="75000"/>
                <a:lumOff val="25000"/>
              </a:schemeClr>
            </a:solidFill>
          </c:spPr>
          <c:invertIfNegative val="0"/>
          <c:errBars>
            <c:errBarType val="both"/>
            <c:errValType val="cust"/>
            <c:noEndCap val="0"/>
            <c:plus>
              <c:numRef>
                <c:f>final!$P$109:$R$109</c:f>
                <c:numCache>
                  <c:formatCode>General</c:formatCode>
                  <c:ptCount val="3"/>
                  <c:pt idx="0">
                    <c:v>0.20960650965294081</c:v>
                  </c:pt>
                  <c:pt idx="1">
                    <c:v>0.13199579117869153</c:v>
                  </c:pt>
                  <c:pt idx="2">
                    <c:v>0.21301173676584115</c:v>
                  </c:pt>
                </c:numCache>
              </c:numRef>
            </c:plus>
            <c:minus>
              <c:numRef>
                <c:f>final!$P$109:$R$109</c:f>
                <c:numCache>
                  <c:formatCode>General</c:formatCode>
                  <c:ptCount val="3"/>
                  <c:pt idx="0">
                    <c:v>0.20960650965294081</c:v>
                  </c:pt>
                  <c:pt idx="1">
                    <c:v>0.13199579117869153</c:v>
                  </c:pt>
                  <c:pt idx="2">
                    <c:v>0.21301173676584115</c:v>
                  </c:pt>
                </c:numCache>
              </c:numRef>
            </c:minus>
          </c:errBars>
          <c:cat>
            <c:strRef>
              <c:f>final!$P$107:$R$107</c:f>
              <c:strCache>
                <c:ptCount val="3"/>
                <c:pt idx="0">
                  <c:v>Furfural</c:v>
                </c:pt>
                <c:pt idx="1">
                  <c:v>5-Methyl
furfural</c:v>
                </c:pt>
                <c:pt idx="2">
                  <c:v>5-(Hydroxymethyl)
furfural</c:v>
                </c:pt>
              </c:strCache>
            </c:strRef>
          </c:cat>
          <c:val>
            <c:numRef>
              <c:f>final!$P$108:$R$108</c:f>
              <c:numCache>
                <c:formatCode>0.00</c:formatCode>
                <c:ptCount val="3"/>
                <c:pt idx="0">
                  <c:v>1.797666666666667</c:v>
                </c:pt>
                <c:pt idx="1">
                  <c:v>0.92933333333333346</c:v>
                </c:pt>
                <c:pt idx="2">
                  <c:v>0.30099999999999999</c:v>
                </c:pt>
              </c:numCache>
            </c:numRef>
          </c:val>
        </c:ser>
        <c:ser>
          <c:idx val="1"/>
          <c:order val="1"/>
          <c:tx>
            <c:strRef>
              <c:f>final!$O$110</c:f>
              <c:strCache>
                <c:ptCount val="1"/>
                <c:pt idx="0">
                  <c:v>BW:RM-950</c:v>
                </c:pt>
              </c:strCache>
            </c:strRef>
          </c:tx>
          <c:spPr>
            <a:pattFill prst="zigZag">
              <a:fgClr>
                <a:schemeClr val="tx1">
                  <a:lumMod val="75000"/>
                  <a:lumOff val="25000"/>
                </a:schemeClr>
              </a:fgClr>
              <a:bgClr>
                <a:schemeClr val="bg1"/>
              </a:bgClr>
            </a:pattFill>
            <a:ln>
              <a:solidFill>
                <a:schemeClr val="tx1">
                  <a:lumMod val="75000"/>
                  <a:lumOff val="25000"/>
                </a:schemeClr>
              </a:solidFill>
            </a:ln>
          </c:spPr>
          <c:invertIfNegative val="0"/>
          <c:errBars>
            <c:errBarType val="both"/>
            <c:errValType val="cust"/>
            <c:noEndCap val="0"/>
            <c:plus>
              <c:numRef>
                <c:f>final!$P$111:$R$111</c:f>
                <c:numCache>
                  <c:formatCode>General</c:formatCode>
                  <c:ptCount val="3"/>
                  <c:pt idx="0">
                    <c:v>0.14000000000000001</c:v>
                  </c:pt>
                  <c:pt idx="1">
                    <c:v>0.14000000000000001</c:v>
                  </c:pt>
                  <c:pt idx="2">
                    <c:v>0.12</c:v>
                  </c:pt>
                </c:numCache>
              </c:numRef>
            </c:plus>
            <c:minus>
              <c:numRef>
                <c:f>final!$P$111:$R$111</c:f>
                <c:numCache>
                  <c:formatCode>General</c:formatCode>
                  <c:ptCount val="3"/>
                  <c:pt idx="0">
                    <c:v>0.14000000000000001</c:v>
                  </c:pt>
                  <c:pt idx="1">
                    <c:v>0.14000000000000001</c:v>
                  </c:pt>
                  <c:pt idx="2">
                    <c:v>0.12</c:v>
                  </c:pt>
                </c:numCache>
              </c:numRef>
            </c:minus>
          </c:errBars>
          <c:cat>
            <c:strRef>
              <c:f>final!$P$107:$R$107</c:f>
              <c:strCache>
                <c:ptCount val="3"/>
                <c:pt idx="0">
                  <c:v>Furfural</c:v>
                </c:pt>
                <c:pt idx="1">
                  <c:v>5-Methyl
furfural</c:v>
                </c:pt>
                <c:pt idx="2">
                  <c:v>5-(Hydroxymethyl)
furfural</c:v>
                </c:pt>
              </c:strCache>
            </c:strRef>
          </c:cat>
          <c:val>
            <c:numRef>
              <c:f>final!$P$110:$R$110</c:f>
              <c:numCache>
                <c:formatCode>General</c:formatCode>
                <c:ptCount val="3"/>
                <c:pt idx="0">
                  <c:v>8.89</c:v>
                </c:pt>
                <c:pt idx="1">
                  <c:v>3.08</c:v>
                </c:pt>
                <c:pt idx="2">
                  <c:v>1.29</c:v>
                </c:pt>
              </c:numCache>
            </c:numRef>
          </c:val>
        </c:ser>
        <c:ser>
          <c:idx val="2"/>
          <c:order val="2"/>
          <c:tx>
            <c:strRef>
              <c:f>final!$O$112</c:f>
              <c:strCache>
                <c:ptCount val="1"/>
                <c:pt idx="0">
                  <c:v>BW:Al2O3</c:v>
                </c:pt>
              </c:strCache>
            </c:strRef>
          </c:tx>
          <c:spPr>
            <a:pattFill prst="pct10">
              <a:fgClr>
                <a:schemeClr val="tx1"/>
              </a:fgClr>
              <a:bgClr>
                <a:schemeClr val="bg1"/>
              </a:bgClr>
            </a:pattFill>
            <a:ln>
              <a:solidFill>
                <a:schemeClr val="tx1"/>
              </a:solidFill>
            </a:ln>
          </c:spPr>
          <c:invertIfNegative val="0"/>
          <c:errBars>
            <c:errBarType val="both"/>
            <c:errValType val="cust"/>
            <c:noEndCap val="0"/>
            <c:plus>
              <c:numRef>
                <c:f>final!$P$113:$R$113</c:f>
                <c:numCache>
                  <c:formatCode>General</c:formatCode>
                  <c:ptCount val="3"/>
                  <c:pt idx="0">
                    <c:v>0.13147707869519396</c:v>
                  </c:pt>
                  <c:pt idx="1">
                    <c:v>8.8031559997284806E-2</c:v>
                  </c:pt>
                  <c:pt idx="2">
                    <c:v>0</c:v>
                  </c:pt>
                </c:numCache>
              </c:numRef>
            </c:plus>
            <c:minus>
              <c:numRef>
                <c:f>final!$P$113:$R$113</c:f>
                <c:numCache>
                  <c:formatCode>General</c:formatCode>
                  <c:ptCount val="3"/>
                  <c:pt idx="0">
                    <c:v>0.13147707869519396</c:v>
                  </c:pt>
                  <c:pt idx="1">
                    <c:v>8.8031559997284806E-2</c:v>
                  </c:pt>
                  <c:pt idx="2">
                    <c:v>0</c:v>
                  </c:pt>
                </c:numCache>
              </c:numRef>
            </c:minus>
          </c:errBars>
          <c:cat>
            <c:strRef>
              <c:f>final!$P$107:$R$107</c:f>
              <c:strCache>
                <c:ptCount val="3"/>
                <c:pt idx="0">
                  <c:v>Furfural</c:v>
                </c:pt>
                <c:pt idx="1">
                  <c:v>5-Methyl
furfural</c:v>
                </c:pt>
                <c:pt idx="2">
                  <c:v>5-(Hydroxymethyl)
furfural</c:v>
                </c:pt>
              </c:strCache>
            </c:strRef>
          </c:cat>
          <c:val>
            <c:numRef>
              <c:f>final!$P$112:$R$112</c:f>
              <c:numCache>
                <c:formatCode>0.00</c:formatCode>
                <c:ptCount val="3"/>
                <c:pt idx="0">
                  <c:v>3.7093333333333334</c:v>
                </c:pt>
                <c:pt idx="1">
                  <c:v>1.2493333333333334</c:v>
                </c:pt>
                <c:pt idx="2">
                  <c:v>0</c:v>
                </c:pt>
              </c:numCache>
            </c:numRef>
          </c:val>
        </c:ser>
        <c:ser>
          <c:idx val="3"/>
          <c:order val="3"/>
          <c:tx>
            <c:strRef>
              <c:f>final!$O$114</c:f>
              <c:strCache>
                <c:ptCount val="1"/>
                <c:pt idx="0">
                  <c:v>BW:Fe2O3</c:v>
                </c:pt>
              </c:strCache>
            </c:strRef>
          </c:tx>
          <c:spPr>
            <a:pattFill prst="dkUpDiag">
              <a:fgClr>
                <a:schemeClr val="tx1"/>
              </a:fgClr>
              <a:bgClr>
                <a:schemeClr val="bg1"/>
              </a:bgClr>
            </a:pattFill>
            <a:ln>
              <a:solidFill>
                <a:schemeClr val="tx1"/>
              </a:solidFill>
            </a:ln>
          </c:spPr>
          <c:invertIfNegative val="0"/>
          <c:errBars>
            <c:errBarType val="both"/>
            <c:errValType val="cust"/>
            <c:noEndCap val="0"/>
            <c:plus>
              <c:numRef>
                <c:f>final!$P$115:$R$115</c:f>
                <c:numCache>
                  <c:formatCode>General</c:formatCode>
                  <c:ptCount val="3"/>
                  <c:pt idx="0">
                    <c:v>0.18115248334544656</c:v>
                  </c:pt>
                  <c:pt idx="1">
                    <c:v>0.13532430183328734</c:v>
                  </c:pt>
                  <c:pt idx="2">
                    <c:v>0.12849902723367182</c:v>
                  </c:pt>
                </c:numCache>
              </c:numRef>
            </c:plus>
            <c:minus>
              <c:numRef>
                <c:f>final!$P$115:$R$115</c:f>
                <c:numCache>
                  <c:formatCode>General</c:formatCode>
                  <c:ptCount val="3"/>
                  <c:pt idx="0">
                    <c:v>0.18115248334544656</c:v>
                  </c:pt>
                  <c:pt idx="1">
                    <c:v>0.13532430183328734</c:v>
                  </c:pt>
                  <c:pt idx="2">
                    <c:v>0.12849902723367182</c:v>
                  </c:pt>
                </c:numCache>
              </c:numRef>
            </c:minus>
          </c:errBars>
          <c:cat>
            <c:strRef>
              <c:f>final!$P$107:$R$107</c:f>
              <c:strCache>
                <c:ptCount val="3"/>
                <c:pt idx="0">
                  <c:v>Furfural</c:v>
                </c:pt>
                <c:pt idx="1">
                  <c:v>5-Methyl
furfural</c:v>
                </c:pt>
                <c:pt idx="2">
                  <c:v>5-(Hydroxymethyl)
furfural</c:v>
                </c:pt>
              </c:strCache>
            </c:strRef>
          </c:cat>
          <c:val>
            <c:numRef>
              <c:f>final!$P$114:$R$114</c:f>
              <c:numCache>
                <c:formatCode>0.00</c:formatCode>
                <c:ptCount val="3"/>
                <c:pt idx="0">
                  <c:v>4.9026666666666667</c:v>
                </c:pt>
                <c:pt idx="1">
                  <c:v>2.036</c:v>
                </c:pt>
                <c:pt idx="2">
                  <c:v>0.94600000000000006</c:v>
                </c:pt>
              </c:numCache>
            </c:numRef>
          </c:val>
        </c:ser>
        <c:ser>
          <c:idx val="4"/>
          <c:order val="4"/>
          <c:tx>
            <c:strRef>
              <c:f>final!$O$116</c:f>
              <c:strCache>
                <c:ptCount val="1"/>
                <c:pt idx="0">
                  <c:v>BW:SiO2</c:v>
                </c:pt>
              </c:strCache>
            </c:strRef>
          </c:tx>
          <c:spPr>
            <a:pattFill prst="dashVert">
              <a:fgClr>
                <a:schemeClr val="tx1"/>
              </a:fgClr>
              <a:bgClr>
                <a:schemeClr val="bg1"/>
              </a:bgClr>
            </a:pattFill>
            <a:ln>
              <a:solidFill>
                <a:schemeClr val="tx1"/>
              </a:solidFill>
            </a:ln>
          </c:spPr>
          <c:invertIfNegative val="0"/>
          <c:errBars>
            <c:errBarType val="both"/>
            <c:errValType val="cust"/>
            <c:noEndCap val="0"/>
            <c:plus>
              <c:numRef>
                <c:f>final!$P$117:$R$117</c:f>
                <c:numCache>
                  <c:formatCode>General</c:formatCode>
                  <c:ptCount val="3"/>
                  <c:pt idx="0">
                    <c:v>9.6724120856979193E-3</c:v>
                  </c:pt>
                  <c:pt idx="1">
                    <c:v>2.699382645470387E-2</c:v>
                  </c:pt>
                  <c:pt idx="2">
                    <c:v>0</c:v>
                  </c:pt>
                </c:numCache>
              </c:numRef>
            </c:plus>
            <c:minus>
              <c:numRef>
                <c:f>final!$P$117:$R$117</c:f>
                <c:numCache>
                  <c:formatCode>General</c:formatCode>
                  <c:ptCount val="3"/>
                  <c:pt idx="0">
                    <c:v>9.6724120856979193E-3</c:v>
                  </c:pt>
                  <c:pt idx="1">
                    <c:v>2.699382645470387E-2</c:v>
                  </c:pt>
                  <c:pt idx="2">
                    <c:v>0</c:v>
                  </c:pt>
                </c:numCache>
              </c:numRef>
            </c:minus>
          </c:errBars>
          <c:cat>
            <c:strRef>
              <c:f>final!$P$107:$R$107</c:f>
              <c:strCache>
                <c:ptCount val="3"/>
                <c:pt idx="0">
                  <c:v>Furfural</c:v>
                </c:pt>
                <c:pt idx="1">
                  <c:v>5-Methyl
furfural</c:v>
                </c:pt>
                <c:pt idx="2">
                  <c:v>5-(Hydroxymethyl)
furfural</c:v>
                </c:pt>
              </c:strCache>
            </c:strRef>
          </c:cat>
          <c:val>
            <c:numRef>
              <c:f>final!$P$116:$R$116</c:f>
              <c:numCache>
                <c:formatCode>0.00</c:formatCode>
                <c:ptCount val="3"/>
                <c:pt idx="0">
                  <c:v>2.8783333333333334</c:v>
                </c:pt>
                <c:pt idx="1">
                  <c:v>1.1639999999999999</c:v>
                </c:pt>
                <c:pt idx="2">
                  <c:v>0</c:v>
                </c:pt>
              </c:numCache>
            </c:numRef>
          </c:val>
        </c:ser>
        <c:ser>
          <c:idx val="5"/>
          <c:order val="5"/>
          <c:tx>
            <c:strRef>
              <c:f>final!$O$118</c:f>
              <c:strCache>
                <c:ptCount val="1"/>
                <c:pt idx="0">
                  <c:v>BW:TiO2</c:v>
                </c:pt>
              </c:strCache>
            </c:strRef>
          </c:tx>
          <c:spPr>
            <a:pattFill prst="pct30">
              <a:fgClr>
                <a:schemeClr val="tx1">
                  <a:lumMod val="50000"/>
                  <a:lumOff val="50000"/>
                </a:schemeClr>
              </a:fgClr>
              <a:bgClr>
                <a:schemeClr val="bg1"/>
              </a:bgClr>
            </a:pattFill>
            <a:ln>
              <a:solidFill>
                <a:schemeClr val="tx1">
                  <a:lumMod val="50000"/>
                  <a:lumOff val="50000"/>
                </a:schemeClr>
              </a:solidFill>
            </a:ln>
          </c:spPr>
          <c:invertIfNegative val="0"/>
          <c:errBars>
            <c:errBarType val="both"/>
            <c:errValType val="cust"/>
            <c:noEndCap val="0"/>
            <c:plus>
              <c:numRef>
                <c:f>final!$P$119:$R$119</c:f>
                <c:numCache>
                  <c:formatCode>General</c:formatCode>
                  <c:ptCount val="3"/>
                  <c:pt idx="0">
                    <c:v>0.1498287911806894</c:v>
                  </c:pt>
                  <c:pt idx="1">
                    <c:v>0.12676049156666402</c:v>
                  </c:pt>
                  <c:pt idx="2">
                    <c:v>0.15882974812323031</c:v>
                  </c:pt>
                </c:numCache>
              </c:numRef>
            </c:plus>
            <c:minus>
              <c:numRef>
                <c:f>final!$P$119:$R$119</c:f>
                <c:numCache>
                  <c:formatCode>General</c:formatCode>
                  <c:ptCount val="3"/>
                  <c:pt idx="0">
                    <c:v>0.1498287911806894</c:v>
                  </c:pt>
                  <c:pt idx="1">
                    <c:v>0.12676049156666402</c:v>
                  </c:pt>
                  <c:pt idx="2">
                    <c:v>0.15882974812323031</c:v>
                  </c:pt>
                </c:numCache>
              </c:numRef>
            </c:minus>
          </c:errBars>
          <c:cat>
            <c:strRef>
              <c:f>final!$P$107:$R$107</c:f>
              <c:strCache>
                <c:ptCount val="3"/>
                <c:pt idx="0">
                  <c:v>Furfural</c:v>
                </c:pt>
                <c:pt idx="1">
                  <c:v>5-Methyl
furfural</c:v>
                </c:pt>
                <c:pt idx="2">
                  <c:v>5-(Hydroxymethyl)
furfural</c:v>
                </c:pt>
              </c:strCache>
            </c:strRef>
          </c:cat>
          <c:val>
            <c:numRef>
              <c:f>final!$P$118:$R$118</c:f>
              <c:numCache>
                <c:formatCode>0.00</c:formatCode>
                <c:ptCount val="3"/>
                <c:pt idx="0">
                  <c:v>4.6369999999999996</c:v>
                </c:pt>
                <c:pt idx="1">
                  <c:v>1.1476666666666666</c:v>
                </c:pt>
                <c:pt idx="2">
                  <c:v>1.2616666666666667</c:v>
                </c:pt>
              </c:numCache>
            </c:numRef>
          </c:val>
        </c:ser>
        <c:dLbls>
          <c:showLegendKey val="0"/>
          <c:showVal val="0"/>
          <c:showCatName val="0"/>
          <c:showSerName val="0"/>
          <c:showPercent val="0"/>
          <c:showBubbleSize val="0"/>
        </c:dLbls>
        <c:gapWidth val="150"/>
        <c:axId val="714149352"/>
        <c:axId val="714149744"/>
      </c:barChart>
      <c:catAx>
        <c:axId val="714149352"/>
        <c:scaling>
          <c:orientation val="minMax"/>
        </c:scaling>
        <c:delete val="0"/>
        <c:axPos val="b"/>
        <c:numFmt formatCode="General" sourceLinked="0"/>
        <c:majorTickMark val="out"/>
        <c:minorTickMark val="none"/>
        <c:tickLblPos val="nextTo"/>
        <c:txPr>
          <a:bodyPr rot="0" vert="horz" anchor="b" anchorCtr="0"/>
          <a:lstStyle/>
          <a:p>
            <a:pPr>
              <a:defRPr sz="1000">
                <a:latin typeface="Times New Roman" panose="02020603050405020304" pitchFamily="18" charset="0"/>
                <a:cs typeface="Times New Roman" panose="02020603050405020304" pitchFamily="18" charset="0"/>
              </a:defRPr>
            </a:pPr>
            <a:endParaRPr lang="en-US"/>
          </a:p>
        </c:txPr>
        <c:crossAx val="714149744"/>
        <c:crossesAt val="0"/>
        <c:auto val="1"/>
        <c:lblAlgn val="ctr"/>
        <c:lblOffset val="100"/>
        <c:noMultiLvlLbl val="0"/>
      </c:catAx>
      <c:valAx>
        <c:axId val="714149744"/>
        <c:scaling>
          <c:orientation val="minMax"/>
        </c:scaling>
        <c:delete val="0"/>
        <c:axPos val="l"/>
        <c:majorGridlines>
          <c:spPr>
            <a:ln>
              <a:solidFill>
                <a:schemeClr val="tx1">
                  <a:lumMod val="75000"/>
                  <a:lumOff val="25000"/>
                </a:schemeClr>
              </a:solidFill>
            </a:ln>
          </c:spPr>
        </c:majorGridlines>
        <c:title>
          <c:tx>
            <c:rich>
              <a:bodyPr rot="-5400000" vert="horz"/>
              <a:lstStyle/>
              <a:p>
                <a:pPr>
                  <a:defRPr/>
                </a:pPr>
                <a:r>
                  <a:rPr lang="en-GB" sz="1200" b="1" i="0" baseline="0">
                    <a:effectLst/>
                    <a:latin typeface="Times New Roman" panose="02020603050405020304" pitchFamily="18" charset="0"/>
                    <a:cs typeface="Times New Roman" panose="02020603050405020304" pitchFamily="18" charset="0"/>
                  </a:rPr>
                  <a:t>Area %</a:t>
                </a:r>
                <a:endParaRPr lang="en-GB" sz="1200">
                  <a:effectLst/>
                  <a:latin typeface="Times New Roman" panose="02020603050405020304" pitchFamily="18" charset="0"/>
                  <a:cs typeface="Times New Roman" panose="02020603050405020304" pitchFamily="18" charset="0"/>
                </a:endParaRPr>
              </a:p>
            </c:rich>
          </c:tx>
          <c:layout>
            <c:manualLayout>
              <c:xMode val="edge"/>
              <c:yMode val="edge"/>
              <c:x val="1.664135316418781E-2"/>
              <c:y val="0.30747144537967236"/>
            </c:manualLayout>
          </c:layout>
          <c:overlay val="0"/>
        </c:title>
        <c:numFmt formatCode="General" sourceLinked="0"/>
        <c:majorTickMark val="out"/>
        <c:minorTickMark val="out"/>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714149352"/>
        <c:crosses val="autoZero"/>
        <c:crossBetween val="between"/>
      </c:valAx>
    </c:plotArea>
    <c:legend>
      <c:legendPos val="r"/>
      <c:layout>
        <c:manualLayout>
          <c:xMode val="edge"/>
          <c:yMode val="edge"/>
          <c:x val="0.55205062701432295"/>
          <c:y val="3.4131536825706792E-2"/>
          <c:w val="0.4275720580798959"/>
          <c:h val="0.24895588794895063"/>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2008308564078"/>
          <c:y val="2.5815759044105501E-2"/>
          <c:w val="0.84547669951852045"/>
          <c:h val="0.80697454602351348"/>
        </c:manualLayout>
      </c:layout>
      <c:barChart>
        <c:barDir val="col"/>
        <c:grouping val="clustered"/>
        <c:varyColors val="0"/>
        <c:ser>
          <c:idx val="0"/>
          <c:order val="0"/>
          <c:tx>
            <c:strRef>
              <c:f>final!$AA$108</c:f>
              <c:strCache>
                <c:ptCount val="1"/>
                <c:pt idx="0">
                  <c:v>BW</c:v>
                </c:pt>
              </c:strCache>
            </c:strRef>
          </c:tx>
          <c:spPr>
            <a:solidFill>
              <a:schemeClr val="tx1">
                <a:lumMod val="75000"/>
                <a:lumOff val="25000"/>
              </a:schemeClr>
            </a:solidFill>
          </c:spPr>
          <c:invertIfNegative val="0"/>
          <c:errBars>
            <c:errBarType val="both"/>
            <c:errValType val="cust"/>
            <c:noEndCap val="0"/>
            <c:plus>
              <c:numRef>
                <c:f>final!$AB$109:$AD$109</c:f>
                <c:numCache>
                  <c:formatCode>General</c:formatCode>
                  <c:ptCount val="3"/>
                  <c:pt idx="0">
                    <c:v>0.68566091392822526</c:v>
                  </c:pt>
                  <c:pt idx="1">
                    <c:v>0.44361319487439221</c:v>
                  </c:pt>
                  <c:pt idx="2">
                    <c:v>1.4505737562158711</c:v>
                  </c:pt>
                </c:numCache>
              </c:numRef>
            </c:plus>
            <c:minus>
              <c:numRef>
                <c:f>final!$AB$109:$AD$109</c:f>
                <c:numCache>
                  <c:formatCode>General</c:formatCode>
                  <c:ptCount val="3"/>
                  <c:pt idx="0">
                    <c:v>0.68566091392822526</c:v>
                  </c:pt>
                  <c:pt idx="1">
                    <c:v>0.44361319487439221</c:v>
                  </c:pt>
                  <c:pt idx="2">
                    <c:v>1.4505737562158711</c:v>
                  </c:pt>
                </c:numCache>
              </c:numRef>
            </c:minus>
          </c:errBars>
          <c:cat>
            <c:strRef>
              <c:f>final!$AB$107:$AD$107</c:f>
              <c:strCache>
                <c:ptCount val="3"/>
                <c:pt idx="0">
                  <c:v>Acetic
 acid</c:v>
                </c:pt>
                <c:pt idx="1">
                  <c:v>Acetaldehyde</c:v>
                </c:pt>
                <c:pt idx="2">
                  <c:v>Hexadecanoic 
acid</c:v>
                </c:pt>
              </c:strCache>
            </c:strRef>
          </c:cat>
          <c:val>
            <c:numRef>
              <c:f>final!$AB$108:$AD$108</c:f>
              <c:numCache>
                <c:formatCode>0.00</c:formatCode>
                <c:ptCount val="3"/>
                <c:pt idx="0">
                  <c:v>10.427333333333332</c:v>
                </c:pt>
                <c:pt idx="1">
                  <c:v>3.1980000000000004</c:v>
                </c:pt>
                <c:pt idx="2">
                  <c:v>3.8873333333333338</c:v>
                </c:pt>
              </c:numCache>
            </c:numRef>
          </c:val>
        </c:ser>
        <c:ser>
          <c:idx val="1"/>
          <c:order val="1"/>
          <c:tx>
            <c:strRef>
              <c:f>final!$AA$110</c:f>
              <c:strCache>
                <c:ptCount val="1"/>
                <c:pt idx="0">
                  <c:v>BW:RM-950</c:v>
                </c:pt>
              </c:strCache>
            </c:strRef>
          </c:tx>
          <c:spPr>
            <a:pattFill prst="zigZag">
              <a:fgClr>
                <a:schemeClr val="tx1">
                  <a:lumMod val="75000"/>
                  <a:lumOff val="25000"/>
                </a:schemeClr>
              </a:fgClr>
              <a:bgClr>
                <a:schemeClr val="bg1"/>
              </a:bgClr>
            </a:pattFill>
            <a:ln>
              <a:solidFill>
                <a:schemeClr val="tx1">
                  <a:lumMod val="75000"/>
                  <a:lumOff val="25000"/>
                </a:schemeClr>
              </a:solidFill>
            </a:ln>
          </c:spPr>
          <c:invertIfNegative val="0"/>
          <c:errBars>
            <c:errBarType val="both"/>
            <c:errValType val="cust"/>
            <c:noEndCap val="0"/>
            <c:plus>
              <c:numRef>
                <c:f>final!$AB$111:$AD$111</c:f>
                <c:numCache>
                  <c:formatCode>General</c:formatCode>
                  <c:ptCount val="3"/>
                  <c:pt idx="0">
                    <c:v>5.0999999999999996</c:v>
                  </c:pt>
                  <c:pt idx="1">
                    <c:v>0.99159277035597126</c:v>
                  </c:pt>
                  <c:pt idx="2">
                    <c:v>0.8</c:v>
                  </c:pt>
                </c:numCache>
              </c:numRef>
            </c:plus>
            <c:minus>
              <c:numRef>
                <c:f>final!$AB$111:$AD$111</c:f>
                <c:numCache>
                  <c:formatCode>General</c:formatCode>
                  <c:ptCount val="3"/>
                  <c:pt idx="0">
                    <c:v>5.0999999999999996</c:v>
                  </c:pt>
                  <c:pt idx="1">
                    <c:v>0.99159277035597126</c:v>
                  </c:pt>
                  <c:pt idx="2">
                    <c:v>0.8</c:v>
                  </c:pt>
                </c:numCache>
              </c:numRef>
            </c:minus>
          </c:errBars>
          <c:cat>
            <c:strRef>
              <c:f>final!$AB$107:$AD$107</c:f>
              <c:strCache>
                <c:ptCount val="3"/>
                <c:pt idx="0">
                  <c:v>Acetic
 acid</c:v>
                </c:pt>
                <c:pt idx="1">
                  <c:v>Acetaldehyde</c:v>
                </c:pt>
                <c:pt idx="2">
                  <c:v>Hexadecanoic 
acid</c:v>
                </c:pt>
              </c:strCache>
            </c:strRef>
          </c:cat>
          <c:val>
            <c:numRef>
              <c:f>final!$AB$110:$AD$110</c:f>
              <c:numCache>
                <c:formatCode>0.00</c:formatCode>
                <c:ptCount val="3"/>
                <c:pt idx="0">
                  <c:v>20.2</c:v>
                </c:pt>
                <c:pt idx="1">
                  <c:v>9.5773333333333337</c:v>
                </c:pt>
                <c:pt idx="2">
                  <c:v>1.86</c:v>
                </c:pt>
              </c:numCache>
            </c:numRef>
          </c:val>
        </c:ser>
        <c:ser>
          <c:idx val="2"/>
          <c:order val="2"/>
          <c:tx>
            <c:strRef>
              <c:f>final!$AA$112</c:f>
              <c:strCache>
                <c:ptCount val="1"/>
                <c:pt idx="0">
                  <c:v>BW:Al2O3</c:v>
                </c:pt>
              </c:strCache>
            </c:strRef>
          </c:tx>
          <c:spPr>
            <a:pattFill prst="pct10">
              <a:fgClr>
                <a:schemeClr val="tx1"/>
              </a:fgClr>
              <a:bgClr>
                <a:schemeClr val="bg1"/>
              </a:bgClr>
            </a:pattFill>
            <a:ln>
              <a:solidFill>
                <a:schemeClr val="tx1"/>
              </a:solidFill>
            </a:ln>
          </c:spPr>
          <c:invertIfNegative val="0"/>
          <c:errBars>
            <c:errBarType val="both"/>
            <c:errValType val="cust"/>
            <c:noEndCap val="0"/>
            <c:plus>
              <c:numRef>
                <c:f>final!$AB$113:$AD$113</c:f>
                <c:numCache>
                  <c:formatCode>General</c:formatCode>
                  <c:ptCount val="3"/>
                  <c:pt idx="0">
                    <c:v>7.1088364417501548E-2</c:v>
                  </c:pt>
                  <c:pt idx="1">
                    <c:v>0.20129745817239392</c:v>
                  </c:pt>
                  <c:pt idx="2">
                    <c:v>0.81800787825600374</c:v>
                  </c:pt>
                </c:numCache>
              </c:numRef>
            </c:plus>
            <c:minus>
              <c:numRef>
                <c:f>final!$AB$113:$AD$113</c:f>
                <c:numCache>
                  <c:formatCode>General</c:formatCode>
                  <c:ptCount val="3"/>
                  <c:pt idx="0">
                    <c:v>7.1088364417501548E-2</c:v>
                  </c:pt>
                  <c:pt idx="1">
                    <c:v>0.20129745817239392</c:v>
                  </c:pt>
                  <c:pt idx="2">
                    <c:v>0.81800787825600374</c:v>
                  </c:pt>
                </c:numCache>
              </c:numRef>
            </c:minus>
          </c:errBars>
          <c:cat>
            <c:strRef>
              <c:f>final!$AB$107:$AD$107</c:f>
              <c:strCache>
                <c:ptCount val="3"/>
                <c:pt idx="0">
                  <c:v>Acetic
 acid</c:v>
                </c:pt>
                <c:pt idx="1">
                  <c:v>Acetaldehyde</c:v>
                </c:pt>
                <c:pt idx="2">
                  <c:v>Hexadecanoic 
acid</c:v>
                </c:pt>
              </c:strCache>
            </c:strRef>
          </c:cat>
          <c:val>
            <c:numRef>
              <c:f>final!$AB$112:$AD$112</c:f>
              <c:numCache>
                <c:formatCode>0.00</c:formatCode>
                <c:ptCount val="3"/>
                <c:pt idx="0">
                  <c:v>13.785333333333334</c:v>
                </c:pt>
                <c:pt idx="1">
                  <c:v>7.669999999999999</c:v>
                </c:pt>
                <c:pt idx="2">
                  <c:v>2.5446666666666666</c:v>
                </c:pt>
              </c:numCache>
            </c:numRef>
          </c:val>
        </c:ser>
        <c:ser>
          <c:idx val="3"/>
          <c:order val="3"/>
          <c:tx>
            <c:strRef>
              <c:f>final!$AA$114</c:f>
              <c:strCache>
                <c:ptCount val="1"/>
                <c:pt idx="0">
                  <c:v>BW:Fe2O3</c:v>
                </c:pt>
              </c:strCache>
            </c:strRef>
          </c:tx>
          <c:spPr>
            <a:pattFill prst="dkUpDiag">
              <a:fgClr>
                <a:schemeClr val="tx1"/>
              </a:fgClr>
              <a:bgClr>
                <a:schemeClr val="bg1"/>
              </a:bgClr>
            </a:pattFill>
            <a:ln>
              <a:solidFill>
                <a:schemeClr val="tx1"/>
              </a:solidFill>
            </a:ln>
          </c:spPr>
          <c:invertIfNegative val="0"/>
          <c:errBars>
            <c:errBarType val="both"/>
            <c:errValType val="cust"/>
            <c:noEndCap val="0"/>
            <c:plus>
              <c:numRef>
                <c:f>final!$AB$115:$AD$115</c:f>
                <c:numCache>
                  <c:formatCode>General</c:formatCode>
                  <c:ptCount val="3"/>
                  <c:pt idx="0">
                    <c:v>0.7360991781003432</c:v>
                  </c:pt>
                  <c:pt idx="1">
                    <c:v>0.23540933616905627</c:v>
                  </c:pt>
                  <c:pt idx="2">
                    <c:v>0.86783114076926726</c:v>
                  </c:pt>
                </c:numCache>
              </c:numRef>
            </c:plus>
            <c:minus>
              <c:numRef>
                <c:f>final!$AB$115:$AD$115</c:f>
                <c:numCache>
                  <c:formatCode>General</c:formatCode>
                  <c:ptCount val="3"/>
                  <c:pt idx="0">
                    <c:v>0.7360991781003432</c:v>
                  </c:pt>
                  <c:pt idx="1">
                    <c:v>0.23540933616905627</c:v>
                  </c:pt>
                  <c:pt idx="2">
                    <c:v>0.86783114076926726</c:v>
                  </c:pt>
                </c:numCache>
              </c:numRef>
            </c:minus>
          </c:errBars>
          <c:cat>
            <c:strRef>
              <c:f>final!$AB$107:$AD$107</c:f>
              <c:strCache>
                <c:ptCount val="3"/>
                <c:pt idx="0">
                  <c:v>Acetic
 acid</c:v>
                </c:pt>
                <c:pt idx="1">
                  <c:v>Acetaldehyde</c:v>
                </c:pt>
                <c:pt idx="2">
                  <c:v>Hexadecanoic 
acid</c:v>
                </c:pt>
              </c:strCache>
            </c:strRef>
          </c:cat>
          <c:val>
            <c:numRef>
              <c:f>final!$AB$114:$AD$114</c:f>
              <c:numCache>
                <c:formatCode>0.00</c:formatCode>
                <c:ptCount val="3"/>
                <c:pt idx="0">
                  <c:v>12.286999999999999</c:v>
                </c:pt>
                <c:pt idx="1">
                  <c:v>9.2896666666666672</c:v>
                </c:pt>
                <c:pt idx="2">
                  <c:v>2.170666666666667</c:v>
                </c:pt>
              </c:numCache>
            </c:numRef>
          </c:val>
        </c:ser>
        <c:ser>
          <c:idx val="4"/>
          <c:order val="4"/>
          <c:tx>
            <c:strRef>
              <c:f>final!$AA$116</c:f>
              <c:strCache>
                <c:ptCount val="1"/>
                <c:pt idx="0">
                  <c:v>BW:SiO2</c:v>
                </c:pt>
              </c:strCache>
            </c:strRef>
          </c:tx>
          <c:spPr>
            <a:pattFill prst="dashVert">
              <a:fgClr>
                <a:schemeClr val="tx1"/>
              </a:fgClr>
              <a:bgClr>
                <a:schemeClr val="bg1"/>
              </a:bgClr>
            </a:pattFill>
            <a:ln>
              <a:solidFill>
                <a:schemeClr val="tx1"/>
              </a:solidFill>
            </a:ln>
          </c:spPr>
          <c:invertIfNegative val="0"/>
          <c:errBars>
            <c:errBarType val="both"/>
            <c:errValType val="cust"/>
            <c:noEndCap val="0"/>
            <c:plus>
              <c:numRef>
                <c:f>final!$AB$117:$AD$117</c:f>
                <c:numCache>
                  <c:formatCode>General</c:formatCode>
                  <c:ptCount val="3"/>
                  <c:pt idx="0">
                    <c:v>0.77861600862613134</c:v>
                  </c:pt>
                  <c:pt idx="1">
                    <c:v>0.32169999827306334</c:v>
                  </c:pt>
                  <c:pt idx="2">
                    <c:v>0.3462622641229573</c:v>
                  </c:pt>
                </c:numCache>
              </c:numRef>
            </c:plus>
            <c:minus>
              <c:numRef>
                <c:f>final!$AB$117:$AD$117</c:f>
                <c:numCache>
                  <c:formatCode>General</c:formatCode>
                  <c:ptCount val="3"/>
                  <c:pt idx="0">
                    <c:v>0.77861600862613134</c:v>
                  </c:pt>
                  <c:pt idx="1">
                    <c:v>0.32169999827306334</c:v>
                  </c:pt>
                  <c:pt idx="2">
                    <c:v>0.3462622641229573</c:v>
                  </c:pt>
                </c:numCache>
              </c:numRef>
            </c:minus>
          </c:errBars>
          <c:cat>
            <c:strRef>
              <c:f>final!$AB$107:$AD$107</c:f>
              <c:strCache>
                <c:ptCount val="3"/>
                <c:pt idx="0">
                  <c:v>Acetic
 acid</c:v>
                </c:pt>
                <c:pt idx="1">
                  <c:v>Acetaldehyde</c:v>
                </c:pt>
                <c:pt idx="2">
                  <c:v>Hexadecanoic 
acid</c:v>
                </c:pt>
              </c:strCache>
            </c:strRef>
          </c:cat>
          <c:val>
            <c:numRef>
              <c:f>final!$AB$116:$AD$116</c:f>
              <c:numCache>
                <c:formatCode>0.00</c:formatCode>
                <c:ptCount val="3"/>
                <c:pt idx="0">
                  <c:v>12.974333333333334</c:v>
                </c:pt>
                <c:pt idx="1">
                  <c:v>6.0806666666666667</c:v>
                </c:pt>
                <c:pt idx="2">
                  <c:v>2.7906666666666666</c:v>
                </c:pt>
              </c:numCache>
            </c:numRef>
          </c:val>
        </c:ser>
        <c:ser>
          <c:idx val="5"/>
          <c:order val="5"/>
          <c:tx>
            <c:strRef>
              <c:f>final!$AA$118</c:f>
              <c:strCache>
                <c:ptCount val="1"/>
                <c:pt idx="0">
                  <c:v>BW:TiO2</c:v>
                </c:pt>
              </c:strCache>
            </c:strRef>
          </c:tx>
          <c:spPr>
            <a:pattFill prst="pct30">
              <a:fgClr>
                <a:schemeClr val="tx1">
                  <a:lumMod val="50000"/>
                  <a:lumOff val="50000"/>
                </a:schemeClr>
              </a:fgClr>
              <a:bgClr>
                <a:schemeClr val="bg1"/>
              </a:bgClr>
            </a:pattFill>
            <a:ln>
              <a:solidFill>
                <a:schemeClr val="tx1">
                  <a:lumMod val="50000"/>
                  <a:lumOff val="50000"/>
                </a:schemeClr>
              </a:solidFill>
            </a:ln>
          </c:spPr>
          <c:invertIfNegative val="0"/>
          <c:errBars>
            <c:errBarType val="both"/>
            <c:errValType val="cust"/>
            <c:noEndCap val="0"/>
            <c:plus>
              <c:numRef>
                <c:f>final!$AB$119:$AD$119</c:f>
                <c:numCache>
                  <c:formatCode>General</c:formatCode>
                  <c:ptCount val="3"/>
                  <c:pt idx="0">
                    <c:v>0.18512398247900971</c:v>
                  </c:pt>
                  <c:pt idx="1">
                    <c:v>0.29944541331527458</c:v>
                  </c:pt>
                  <c:pt idx="2">
                    <c:v>1.4368300757802468</c:v>
                  </c:pt>
                </c:numCache>
              </c:numRef>
            </c:plus>
            <c:minus>
              <c:numRef>
                <c:f>final!$AB$119:$AD$119</c:f>
                <c:numCache>
                  <c:formatCode>General</c:formatCode>
                  <c:ptCount val="3"/>
                  <c:pt idx="0">
                    <c:v>0.18512398247900971</c:v>
                  </c:pt>
                  <c:pt idx="1">
                    <c:v>0.29944541331527458</c:v>
                  </c:pt>
                  <c:pt idx="2">
                    <c:v>1.4368300757802468</c:v>
                  </c:pt>
                </c:numCache>
              </c:numRef>
            </c:minus>
          </c:errBars>
          <c:cat>
            <c:strRef>
              <c:f>final!$AB$107:$AD$107</c:f>
              <c:strCache>
                <c:ptCount val="3"/>
                <c:pt idx="0">
                  <c:v>Acetic
 acid</c:v>
                </c:pt>
                <c:pt idx="1">
                  <c:v>Acetaldehyde</c:v>
                </c:pt>
                <c:pt idx="2">
                  <c:v>Hexadecanoic 
acid</c:v>
                </c:pt>
              </c:strCache>
            </c:strRef>
          </c:cat>
          <c:val>
            <c:numRef>
              <c:f>final!$AB$118:$AD$118</c:f>
              <c:numCache>
                <c:formatCode>0.00</c:formatCode>
                <c:ptCount val="3"/>
                <c:pt idx="0">
                  <c:v>11.952333333333334</c:v>
                </c:pt>
                <c:pt idx="1">
                  <c:v>6.5123333333333333</c:v>
                </c:pt>
                <c:pt idx="2">
                  <c:v>2.996</c:v>
                </c:pt>
              </c:numCache>
            </c:numRef>
          </c:val>
        </c:ser>
        <c:dLbls>
          <c:showLegendKey val="0"/>
          <c:showVal val="0"/>
          <c:showCatName val="0"/>
          <c:showSerName val="0"/>
          <c:showPercent val="0"/>
          <c:showBubbleSize val="0"/>
        </c:dLbls>
        <c:gapWidth val="150"/>
        <c:axId val="714150528"/>
        <c:axId val="714150920"/>
      </c:barChart>
      <c:catAx>
        <c:axId val="714150528"/>
        <c:scaling>
          <c:orientation val="minMax"/>
        </c:scaling>
        <c:delete val="0"/>
        <c:axPos val="b"/>
        <c:numFmt formatCode="General" sourceLinked="0"/>
        <c:majorTickMark val="out"/>
        <c:minorTickMark val="none"/>
        <c:tickLblPos val="nextTo"/>
        <c:txPr>
          <a:bodyPr rot="0" vert="horz" anchor="b" anchorCtr="0"/>
          <a:lstStyle/>
          <a:p>
            <a:pPr>
              <a:defRPr sz="1000">
                <a:latin typeface="Times New Roman" panose="02020603050405020304" pitchFamily="18" charset="0"/>
                <a:cs typeface="Times New Roman" panose="02020603050405020304" pitchFamily="18" charset="0"/>
              </a:defRPr>
            </a:pPr>
            <a:endParaRPr lang="en-US"/>
          </a:p>
        </c:txPr>
        <c:crossAx val="714150920"/>
        <c:crossesAt val="0"/>
        <c:auto val="1"/>
        <c:lblAlgn val="ctr"/>
        <c:lblOffset val="100"/>
        <c:noMultiLvlLbl val="0"/>
      </c:catAx>
      <c:valAx>
        <c:axId val="714150920"/>
        <c:scaling>
          <c:orientation val="minMax"/>
        </c:scaling>
        <c:delete val="0"/>
        <c:axPos val="l"/>
        <c:majorGridlines>
          <c:spPr>
            <a:ln>
              <a:solidFill>
                <a:schemeClr val="tx1">
                  <a:lumMod val="75000"/>
                  <a:lumOff val="25000"/>
                </a:schemeClr>
              </a:solidFill>
            </a:ln>
          </c:spPr>
        </c:majorGridlines>
        <c:title>
          <c:tx>
            <c:rich>
              <a:bodyPr rot="-5400000" vert="horz"/>
              <a:lstStyle/>
              <a:p>
                <a:pPr>
                  <a:defRPr sz="1200"/>
                </a:pPr>
                <a:r>
                  <a:rPr lang="en-GB" sz="1200" b="1" i="0" baseline="0">
                    <a:effectLst/>
                    <a:latin typeface="Times New Roman" panose="02020603050405020304" pitchFamily="18" charset="0"/>
                    <a:cs typeface="Times New Roman" panose="02020603050405020304" pitchFamily="18" charset="0"/>
                  </a:rPr>
                  <a:t>Area %</a:t>
                </a:r>
                <a:endParaRPr lang="en-GB" sz="1200">
                  <a:effectLst/>
                  <a:latin typeface="Times New Roman" panose="02020603050405020304" pitchFamily="18" charset="0"/>
                  <a:cs typeface="Times New Roman" panose="02020603050405020304" pitchFamily="18" charset="0"/>
                </a:endParaRPr>
              </a:p>
            </c:rich>
          </c:tx>
          <c:layout>
            <c:manualLayout>
              <c:xMode val="edge"/>
              <c:yMode val="edge"/>
              <c:x val="1.3009045851045386E-2"/>
              <c:y val="0.31235021090731835"/>
            </c:manualLayout>
          </c:layout>
          <c:overlay val="0"/>
        </c:title>
        <c:numFmt formatCode="General" sourceLinked="0"/>
        <c:majorTickMark val="out"/>
        <c:minorTickMark val="out"/>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714150528"/>
        <c:crosses val="autoZero"/>
        <c:crossBetween val="between"/>
        <c:majorUnit val="4"/>
      </c:valAx>
    </c:plotArea>
    <c:legend>
      <c:legendPos val="r"/>
      <c:layout>
        <c:manualLayout>
          <c:xMode val="edge"/>
          <c:yMode val="edge"/>
          <c:x val="0.51226179296395291"/>
          <c:y val="2.5464148862502017E-2"/>
          <c:w val="0.45258171707158934"/>
          <c:h val="0.25751921634795649"/>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9462609546687"/>
          <c:y val="2.3740537255994128E-2"/>
          <c:w val="0.87696872636683132"/>
          <c:h val="0.79645238878902191"/>
        </c:manualLayout>
      </c:layout>
      <c:barChart>
        <c:barDir val="col"/>
        <c:grouping val="clustered"/>
        <c:varyColors val="0"/>
        <c:ser>
          <c:idx val="0"/>
          <c:order val="0"/>
          <c:tx>
            <c:strRef>
              <c:f>final!$AP$108</c:f>
              <c:strCache>
                <c:ptCount val="1"/>
                <c:pt idx="0">
                  <c:v>BW</c:v>
                </c:pt>
              </c:strCache>
            </c:strRef>
          </c:tx>
          <c:spPr>
            <a:solidFill>
              <a:schemeClr val="tx1">
                <a:lumMod val="75000"/>
                <a:lumOff val="25000"/>
              </a:schemeClr>
            </a:solidFill>
          </c:spPr>
          <c:invertIfNegative val="0"/>
          <c:errBars>
            <c:errBarType val="both"/>
            <c:errValType val="cust"/>
            <c:noEndCap val="0"/>
            <c:plus>
              <c:numRef>
                <c:f>final!$AQ$109:$AT$109</c:f>
                <c:numCache>
                  <c:formatCode>General</c:formatCode>
                  <c:ptCount val="4"/>
                  <c:pt idx="0">
                    <c:v>0.27405271188019464</c:v>
                  </c:pt>
                  <c:pt idx="1">
                    <c:v>4.7391982444291152E-2</c:v>
                  </c:pt>
                  <c:pt idx="2">
                    <c:v>0.44001085845187987</c:v>
                  </c:pt>
                  <c:pt idx="3">
                    <c:v>0.16615320908393219</c:v>
                  </c:pt>
                </c:numCache>
              </c:numRef>
            </c:plus>
            <c:minus>
              <c:numRef>
                <c:f>final!$AQ$109:$AT$109</c:f>
                <c:numCache>
                  <c:formatCode>General</c:formatCode>
                  <c:ptCount val="4"/>
                  <c:pt idx="0">
                    <c:v>0.27405271188019464</c:v>
                  </c:pt>
                  <c:pt idx="1">
                    <c:v>4.7391982444291152E-2</c:v>
                  </c:pt>
                  <c:pt idx="2">
                    <c:v>0.44001085845187987</c:v>
                  </c:pt>
                  <c:pt idx="3">
                    <c:v>0.16615320908393219</c:v>
                  </c:pt>
                </c:numCache>
              </c:numRef>
            </c:minus>
          </c:errBars>
          <c:cat>
            <c:strRef>
              <c:f>final!$AQ$107:$AT$107</c:f>
              <c:strCache>
                <c:ptCount val="4"/>
                <c:pt idx="0">
                  <c:v> 1-Hydroxy-
2-propanone
</c:v>
                </c:pt>
                <c:pt idx="1">
                  <c:v>1,2-Cyclo
pentane
dione</c:v>
                </c:pt>
                <c:pt idx="2">
                  <c:v>3′,5′-Dimethoxy
aceto
phenone</c:v>
                </c:pt>
                <c:pt idx="3">
                  <c:v>1-(4-Hydroxy-3,5-
dimethoxyphenyl)
ethanone</c:v>
                </c:pt>
              </c:strCache>
            </c:strRef>
          </c:cat>
          <c:val>
            <c:numRef>
              <c:f>final!$AQ$108:$AT$108</c:f>
              <c:numCache>
                <c:formatCode>0.00</c:formatCode>
                <c:ptCount val="4"/>
                <c:pt idx="0">
                  <c:v>4.3873333333333333</c:v>
                </c:pt>
                <c:pt idx="1">
                  <c:v>2.38</c:v>
                </c:pt>
                <c:pt idx="2">
                  <c:v>4.325333333333333</c:v>
                </c:pt>
                <c:pt idx="3">
                  <c:v>1.3556666666666668</c:v>
                </c:pt>
              </c:numCache>
            </c:numRef>
          </c:val>
        </c:ser>
        <c:ser>
          <c:idx val="1"/>
          <c:order val="1"/>
          <c:tx>
            <c:strRef>
              <c:f>final!$AP$110</c:f>
              <c:strCache>
                <c:ptCount val="1"/>
                <c:pt idx="0">
                  <c:v>BW:RM-950</c:v>
                </c:pt>
              </c:strCache>
            </c:strRef>
          </c:tx>
          <c:spPr>
            <a:pattFill prst="zigZag">
              <a:fgClr>
                <a:schemeClr val="tx1">
                  <a:lumMod val="75000"/>
                  <a:lumOff val="25000"/>
                </a:schemeClr>
              </a:fgClr>
              <a:bgClr>
                <a:schemeClr val="bg1"/>
              </a:bgClr>
            </a:pattFill>
            <a:ln>
              <a:solidFill>
                <a:schemeClr val="tx1">
                  <a:lumMod val="75000"/>
                  <a:lumOff val="25000"/>
                </a:schemeClr>
              </a:solidFill>
            </a:ln>
          </c:spPr>
          <c:invertIfNegative val="0"/>
          <c:errBars>
            <c:errBarType val="both"/>
            <c:errValType val="cust"/>
            <c:noEndCap val="0"/>
            <c:plus>
              <c:numRef>
                <c:f>final!$AQ$111:$AT$111</c:f>
                <c:numCache>
                  <c:formatCode>General</c:formatCode>
                  <c:ptCount val="4"/>
                  <c:pt idx="0">
                    <c:v>0.14000000000000001</c:v>
                  </c:pt>
                  <c:pt idx="1">
                    <c:v>0.22</c:v>
                  </c:pt>
                  <c:pt idx="2">
                    <c:v>0.17</c:v>
                  </c:pt>
                  <c:pt idx="3">
                    <c:v>0.1</c:v>
                  </c:pt>
                </c:numCache>
              </c:numRef>
            </c:plus>
            <c:minus>
              <c:numRef>
                <c:f>final!$AQ$111:$AT$111</c:f>
                <c:numCache>
                  <c:formatCode>General</c:formatCode>
                  <c:ptCount val="4"/>
                  <c:pt idx="0">
                    <c:v>0.14000000000000001</c:v>
                  </c:pt>
                  <c:pt idx="1">
                    <c:v>0.22</c:v>
                  </c:pt>
                  <c:pt idx="2">
                    <c:v>0.17</c:v>
                  </c:pt>
                  <c:pt idx="3">
                    <c:v>0.1</c:v>
                  </c:pt>
                </c:numCache>
              </c:numRef>
            </c:minus>
          </c:errBars>
          <c:cat>
            <c:strRef>
              <c:f>final!$AQ$107:$AT$107</c:f>
              <c:strCache>
                <c:ptCount val="4"/>
                <c:pt idx="0">
                  <c:v> 1-Hydroxy-
2-propanone
</c:v>
                </c:pt>
                <c:pt idx="1">
                  <c:v>1,2-Cyclo
pentane
dione</c:v>
                </c:pt>
                <c:pt idx="2">
                  <c:v>3′,5′-Dimethoxy
aceto
phenone</c:v>
                </c:pt>
                <c:pt idx="3">
                  <c:v>1-(4-Hydroxy-3,5-
dimethoxyphenyl)
ethanone</c:v>
                </c:pt>
              </c:strCache>
            </c:strRef>
          </c:cat>
          <c:val>
            <c:numRef>
              <c:f>final!$AQ$110:$AT$110</c:f>
              <c:numCache>
                <c:formatCode>General</c:formatCode>
                <c:ptCount val="4"/>
                <c:pt idx="0">
                  <c:v>2.4300000000000002</c:v>
                </c:pt>
                <c:pt idx="1">
                  <c:v>3.1</c:v>
                </c:pt>
                <c:pt idx="2">
                  <c:v>2.42</c:v>
                </c:pt>
                <c:pt idx="3">
                  <c:v>0.48</c:v>
                </c:pt>
              </c:numCache>
            </c:numRef>
          </c:val>
        </c:ser>
        <c:ser>
          <c:idx val="2"/>
          <c:order val="2"/>
          <c:tx>
            <c:strRef>
              <c:f>final!$AP$112</c:f>
              <c:strCache>
                <c:ptCount val="1"/>
                <c:pt idx="0">
                  <c:v>BW:Al2O3</c:v>
                </c:pt>
              </c:strCache>
            </c:strRef>
          </c:tx>
          <c:spPr>
            <a:pattFill prst="pct10">
              <a:fgClr>
                <a:schemeClr val="tx1"/>
              </a:fgClr>
              <a:bgClr>
                <a:schemeClr val="bg1"/>
              </a:bgClr>
            </a:pattFill>
            <a:ln>
              <a:solidFill>
                <a:schemeClr val="tx1">
                  <a:lumMod val="50000"/>
                  <a:lumOff val="50000"/>
                </a:schemeClr>
              </a:solidFill>
            </a:ln>
          </c:spPr>
          <c:invertIfNegative val="0"/>
          <c:errBars>
            <c:errBarType val="both"/>
            <c:errValType val="cust"/>
            <c:noEndCap val="0"/>
            <c:plus>
              <c:numRef>
                <c:f>final!$AQ$113:$AT$113</c:f>
                <c:numCache>
                  <c:formatCode>General</c:formatCode>
                  <c:ptCount val="4"/>
                  <c:pt idx="0">
                    <c:v>0.30945220417160818</c:v>
                  </c:pt>
                  <c:pt idx="1">
                    <c:v>6.6614979963635482E-2</c:v>
                  </c:pt>
                  <c:pt idx="2">
                    <c:v>8.8578903934414546E-2</c:v>
                  </c:pt>
                  <c:pt idx="3">
                    <c:v>8.6503692920527286E-2</c:v>
                  </c:pt>
                </c:numCache>
              </c:numRef>
            </c:plus>
            <c:minus>
              <c:numRef>
                <c:f>final!$AQ$113:$AT$113</c:f>
                <c:numCache>
                  <c:formatCode>General</c:formatCode>
                  <c:ptCount val="4"/>
                  <c:pt idx="0">
                    <c:v>0.30945220417160818</c:v>
                  </c:pt>
                  <c:pt idx="1">
                    <c:v>6.6614979963635482E-2</c:v>
                  </c:pt>
                  <c:pt idx="2">
                    <c:v>8.8578903934414546E-2</c:v>
                  </c:pt>
                  <c:pt idx="3">
                    <c:v>8.6503692920527286E-2</c:v>
                  </c:pt>
                </c:numCache>
              </c:numRef>
            </c:minus>
          </c:errBars>
          <c:cat>
            <c:strRef>
              <c:f>final!$AQ$107:$AT$107</c:f>
              <c:strCache>
                <c:ptCount val="4"/>
                <c:pt idx="0">
                  <c:v> 1-Hydroxy-
2-propanone
</c:v>
                </c:pt>
                <c:pt idx="1">
                  <c:v>1,2-Cyclo
pentane
dione</c:v>
                </c:pt>
                <c:pt idx="2">
                  <c:v>3′,5′-Dimethoxy
aceto
phenone</c:v>
                </c:pt>
                <c:pt idx="3">
                  <c:v>1-(4-Hydroxy-3,5-
dimethoxyphenyl)
ethanone</c:v>
                </c:pt>
              </c:strCache>
            </c:strRef>
          </c:cat>
          <c:val>
            <c:numRef>
              <c:f>final!$AQ$112:$AT$112</c:f>
              <c:numCache>
                <c:formatCode>0.00</c:formatCode>
                <c:ptCount val="4"/>
                <c:pt idx="0">
                  <c:v>5.4119999999999999</c:v>
                </c:pt>
                <c:pt idx="1">
                  <c:v>2.4923333333333333</c:v>
                </c:pt>
                <c:pt idx="2">
                  <c:v>3.6773333333333333</c:v>
                </c:pt>
                <c:pt idx="3">
                  <c:v>0.92166666666666652</c:v>
                </c:pt>
              </c:numCache>
            </c:numRef>
          </c:val>
        </c:ser>
        <c:ser>
          <c:idx val="3"/>
          <c:order val="3"/>
          <c:tx>
            <c:strRef>
              <c:f>final!$AP$114</c:f>
              <c:strCache>
                <c:ptCount val="1"/>
                <c:pt idx="0">
                  <c:v>BW:Fe2O3</c:v>
                </c:pt>
              </c:strCache>
            </c:strRef>
          </c:tx>
          <c:spPr>
            <a:pattFill prst="dkUpDiag">
              <a:fgClr>
                <a:schemeClr val="tx1"/>
              </a:fgClr>
              <a:bgClr>
                <a:schemeClr val="bg1"/>
              </a:bgClr>
            </a:pattFill>
            <a:ln>
              <a:solidFill>
                <a:schemeClr val="tx1"/>
              </a:solidFill>
            </a:ln>
          </c:spPr>
          <c:invertIfNegative val="0"/>
          <c:errBars>
            <c:errBarType val="both"/>
            <c:errValType val="cust"/>
            <c:noEndCap val="0"/>
            <c:plus>
              <c:numRef>
                <c:f>final!$AQ$115:$AT$115</c:f>
                <c:numCache>
                  <c:formatCode>General</c:formatCode>
                  <c:ptCount val="4"/>
                  <c:pt idx="0">
                    <c:v>2.2226110770892989E-2</c:v>
                  </c:pt>
                  <c:pt idx="1">
                    <c:v>7.3322726505649222E-2</c:v>
                  </c:pt>
                  <c:pt idx="2">
                    <c:v>0.10379573958287289</c:v>
                  </c:pt>
                  <c:pt idx="3">
                    <c:v>6.542850211405489E-2</c:v>
                  </c:pt>
                </c:numCache>
              </c:numRef>
            </c:plus>
            <c:minus>
              <c:numRef>
                <c:f>final!$AQ$115:$AT$115</c:f>
                <c:numCache>
                  <c:formatCode>General</c:formatCode>
                  <c:ptCount val="4"/>
                  <c:pt idx="0">
                    <c:v>2.2226110770892989E-2</c:v>
                  </c:pt>
                  <c:pt idx="1">
                    <c:v>7.3322726505649222E-2</c:v>
                  </c:pt>
                  <c:pt idx="2">
                    <c:v>0.10379573958287289</c:v>
                  </c:pt>
                  <c:pt idx="3">
                    <c:v>6.542850211405489E-2</c:v>
                  </c:pt>
                </c:numCache>
              </c:numRef>
            </c:minus>
          </c:errBars>
          <c:cat>
            <c:strRef>
              <c:f>final!$AQ$107:$AT$107</c:f>
              <c:strCache>
                <c:ptCount val="4"/>
                <c:pt idx="0">
                  <c:v> 1-Hydroxy-
2-propanone
</c:v>
                </c:pt>
                <c:pt idx="1">
                  <c:v>1,2-Cyclo
pentane
dione</c:v>
                </c:pt>
                <c:pt idx="2">
                  <c:v>3′,5′-Dimethoxy
aceto
phenone</c:v>
                </c:pt>
                <c:pt idx="3">
                  <c:v>1-(4-Hydroxy-3,5-
dimethoxyphenyl)
ethanone</c:v>
                </c:pt>
              </c:strCache>
            </c:strRef>
          </c:cat>
          <c:val>
            <c:numRef>
              <c:f>final!$AQ$114:$AT$114</c:f>
              <c:numCache>
                <c:formatCode>0.00</c:formatCode>
                <c:ptCount val="4"/>
                <c:pt idx="0">
                  <c:v>2.9609999999999999</c:v>
                </c:pt>
                <c:pt idx="1">
                  <c:v>2.6026666666666665</c:v>
                </c:pt>
                <c:pt idx="2">
                  <c:v>2.444666666666667</c:v>
                </c:pt>
                <c:pt idx="3">
                  <c:v>0.94633333333333336</c:v>
                </c:pt>
              </c:numCache>
            </c:numRef>
          </c:val>
        </c:ser>
        <c:ser>
          <c:idx val="4"/>
          <c:order val="4"/>
          <c:tx>
            <c:strRef>
              <c:f>final!$AP$116</c:f>
              <c:strCache>
                <c:ptCount val="1"/>
                <c:pt idx="0">
                  <c:v>BW:SiO2</c:v>
                </c:pt>
              </c:strCache>
            </c:strRef>
          </c:tx>
          <c:spPr>
            <a:pattFill prst="dashVert">
              <a:fgClr>
                <a:schemeClr val="tx1"/>
              </a:fgClr>
              <a:bgClr>
                <a:schemeClr val="bg1"/>
              </a:bgClr>
            </a:pattFill>
            <a:ln>
              <a:solidFill>
                <a:schemeClr val="tx1"/>
              </a:solidFill>
            </a:ln>
          </c:spPr>
          <c:invertIfNegative val="0"/>
          <c:errBars>
            <c:errBarType val="both"/>
            <c:errValType val="cust"/>
            <c:noEndCap val="0"/>
            <c:plus>
              <c:numRef>
                <c:f>final!$AQ$117:$AT$117</c:f>
                <c:numCache>
                  <c:formatCode>General</c:formatCode>
                  <c:ptCount val="4"/>
                  <c:pt idx="0">
                    <c:v>0.13324747235459633</c:v>
                  </c:pt>
                  <c:pt idx="1">
                    <c:v>6.2622324737712731E-2</c:v>
                  </c:pt>
                  <c:pt idx="2">
                    <c:v>0.30030983999862548</c:v>
                  </c:pt>
                  <c:pt idx="3">
                    <c:v>0.21589555087793955</c:v>
                  </c:pt>
                </c:numCache>
              </c:numRef>
            </c:plus>
            <c:minus>
              <c:numRef>
                <c:f>final!$AQ$117:$AT$117</c:f>
                <c:numCache>
                  <c:formatCode>General</c:formatCode>
                  <c:ptCount val="4"/>
                  <c:pt idx="0">
                    <c:v>0.13324747235459633</c:v>
                  </c:pt>
                  <c:pt idx="1">
                    <c:v>6.2622324737712731E-2</c:v>
                  </c:pt>
                  <c:pt idx="2">
                    <c:v>0.30030983999862548</c:v>
                  </c:pt>
                  <c:pt idx="3">
                    <c:v>0.21589555087793955</c:v>
                  </c:pt>
                </c:numCache>
              </c:numRef>
            </c:minus>
          </c:errBars>
          <c:cat>
            <c:strRef>
              <c:f>final!$AQ$107:$AT$107</c:f>
              <c:strCache>
                <c:ptCount val="4"/>
                <c:pt idx="0">
                  <c:v> 1-Hydroxy-
2-propanone
</c:v>
                </c:pt>
                <c:pt idx="1">
                  <c:v>1,2-Cyclo
pentane
dione</c:v>
                </c:pt>
                <c:pt idx="2">
                  <c:v>3′,5′-Dimethoxy
aceto
phenone</c:v>
                </c:pt>
                <c:pt idx="3">
                  <c:v>1-(4-Hydroxy-3,5-
dimethoxyphenyl)
ethanone</c:v>
                </c:pt>
              </c:strCache>
            </c:strRef>
          </c:cat>
          <c:val>
            <c:numRef>
              <c:f>final!$AQ$116:$AT$116</c:f>
              <c:numCache>
                <c:formatCode>0.00</c:formatCode>
                <c:ptCount val="4"/>
                <c:pt idx="0">
                  <c:v>5.4063333333333334</c:v>
                </c:pt>
                <c:pt idx="1">
                  <c:v>2.7773333333333334</c:v>
                </c:pt>
                <c:pt idx="2">
                  <c:v>3.629</c:v>
                </c:pt>
                <c:pt idx="3">
                  <c:v>0.98566666666666658</c:v>
                </c:pt>
              </c:numCache>
            </c:numRef>
          </c:val>
        </c:ser>
        <c:ser>
          <c:idx val="5"/>
          <c:order val="5"/>
          <c:tx>
            <c:strRef>
              <c:f>final!$AP$118</c:f>
              <c:strCache>
                <c:ptCount val="1"/>
                <c:pt idx="0">
                  <c:v>BW:TiO2</c:v>
                </c:pt>
              </c:strCache>
            </c:strRef>
          </c:tx>
          <c:spPr>
            <a:pattFill prst="pct30">
              <a:fgClr>
                <a:schemeClr val="tx1">
                  <a:lumMod val="50000"/>
                  <a:lumOff val="50000"/>
                </a:schemeClr>
              </a:fgClr>
              <a:bgClr>
                <a:schemeClr val="bg1"/>
              </a:bgClr>
            </a:pattFill>
            <a:ln>
              <a:solidFill>
                <a:schemeClr val="tx1">
                  <a:lumMod val="50000"/>
                  <a:lumOff val="50000"/>
                </a:schemeClr>
              </a:solidFill>
            </a:ln>
          </c:spPr>
          <c:invertIfNegative val="0"/>
          <c:errBars>
            <c:errBarType val="both"/>
            <c:errValType val="cust"/>
            <c:noEndCap val="0"/>
            <c:plus>
              <c:numRef>
                <c:f>final!$AQ$119:$AT$119</c:f>
                <c:numCache>
                  <c:formatCode>General</c:formatCode>
                  <c:ptCount val="4"/>
                  <c:pt idx="0">
                    <c:v>0.18624953392931992</c:v>
                  </c:pt>
                  <c:pt idx="1">
                    <c:v>0.10940546401142648</c:v>
                  </c:pt>
                  <c:pt idx="2">
                    <c:v>0.46498052527916639</c:v>
                  </c:pt>
                  <c:pt idx="3">
                    <c:v>0.12869343417595167</c:v>
                  </c:pt>
                </c:numCache>
              </c:numRef>
            </c:plus>
            <c:minus>
              <c:numRef>
                <c:f>final!$AQ$119:$AT$119</c:f>
                <c:numCache>
                  <c:formatCode>General</c:formatCode>
                  <c:ptCount val="4"/>
                  <c:pt idx="0">
                    <c:v>0.18624953392931992</c:v>
                  </c:pt>
                  <c:pt idx="1">
                    <c:v>0.10940546401142648</c:v>
                  </c:pt>
                  <c:pt idx="2">
                    <c:v>0.46498052527916639</c:v>
                  </c:pt>
                  <c:pt idx="3">
                    <c:v>0.12869343417595167</c:v>
                  </c:pt>
                </c:numCache>
              </c:numRef>
            </c:minus>
          </c:errBars>
          <c:cat>
            <c:strRef>
              <c:f>final!$AQ$107:$AT$107</c:f>
              <c:strCache>
                <c:ptCount val="4"/>
                <c:pt idx="0">
                  <c:v> 1-Hydroxy-
2-propanone
</c:v>
                </c:pt>
                <c:pt idx="1">
                  <c:v>1,2-Cyclo
pentane
dione</c:v>
                </c:pt>
                <c:pt idx="2">
                  <c:v>3′,5′-Dimethoxy
aceto
phenone</c:v>
                </c:pt>
                <c:pt idx="3">
                  <c:v>1-(4-Hydroxy-3,5-
dimethoxyphenyl)
ethanone</c:v>
                </c:pt>
              </c:strCache>
            </c:strRef>
          </c:cat>
          <c:val>
            <c:numRef>
              <c:f>final!$AQ$118:$AT$118</c:f>
              <c:numCache>
                <c:formatCode>0.00</c:formatCode>
                <c:ptCount val="4"/>
                <c:pt idx="0">
                  <c:v>3.5346666666666664</c:v>
                </c:pt>
                <c:pt idx="1">
                  <c:v>2.3476666666666666</c:v>
                </c:pt>
                <c:pt idx="2">
                  <c:v>3.8353333333333333</c:v>
                </c:pt>
                <c:pt idx="3">
                  <c:v>1.4410000000000001</c:v>
                </c:pt>
              </c:numCache>
            </c:numRef>
          </c:val>
        </c:ser>
        <c:dLbls>
          <c:showLegendKey val="0"/>
          <c:showVal val="0"/>
          <c:showCatName val="0"/>
          <c:showSerName val="0"/>
          <c:showPercent val="0"/>
          <c:showBubbleSize val="0"/>
        </c:dLbls>
        <c:gapWidth val="150"/>
        <c:axId val="714151704"/>
        <c:axId val="714152096"/>
      </c:barChart>
      <c:catAx>
        <c:axId val="714151704"/>
        <c:scaling>
          <c:orientation val="minMax"/>
        </c:scaling>
        <c:delete val="0"/>
        <c:axPos val="b"/>
        <c:numFmt formatCode="General" sourceLinked="0"/>
        <c:majorTickMark val="out"/>
        <c:minorTickMark val="none"/>
        <c:tickLblPos val="nextTo"/>
        <c:txPr>
          <a:bodyPr rot="0" vert="horz" anchor="b" anchorCtr="0"/>
          <a:lstStyle/>
          <a:p>
            <a:pPr>
              <a:defRPr sz="1000">
                <a:latin typeface="Times New Roman" panose="02020603050405020304" pitchFamily="18" charset="0"/>
                <a:cs typeface="Times New Roman" panose="02020603050405020304" pitchFamily="18" charset="0"/>
              </a:defRPr>
            </a:pPr>
            <a:endParaRPr lang="en-US"/>
          </a:p>
        </c:txPr>
        <c:crossAx val="714152096"/>
        <c:crossesAt val="0"/>
        <c:auto val="1"/>
        <c:lblAlgn val="ctr"/>
        <c:lblOffset val="100"/>
        <c:noMultiLvlLbl val="0"/>
      </c:catAx>
      <c:valAx>
        <c:axId val="714152096"/>
        <c:scaling>
          <c:orientation val="minMax"/>
          <c:max val="6"/>
        </c:scaling>
        <c:delete val="0"/>
        <c:axPos val="l"/>
        <c:majorGridlines>
          <c:spPr>
            <a:ln>
              <a:solidFill>
                <a:schemeClr val="tx1">
                  <a:lumMod val="75000"/>
                  <a:lumOff val="25000"/>
                </a:schemeClr>
              </a:solidFill>
            </a:ln>
          </c:spPr>
        </c:majorGridlines>
        <c:title>
          <c:tx>
            <c:rich>
              <a:bodyPr rot="-5400000" vert="horz"/>
              <a:lstStyle/>
              <a:p>
                <a:pPr>
                  <a:defRPr sz="1200"/>
                </a:pPr>
                <a:r>
                  <a:rPr lang="en-GB" sz="1200" b="1" i="0" baseline="0">
                    <a:effectLst/>
                    <a:latin typeface="Times New Roman" panose="02020603050405020304" pitchFamily="18" charset="0"/>
                    <a:cs typeface="Times New Roman" panose="02020603050405020304" pitchFamily="18" charset="0"/>
                  </a:rPr>
                  <a:t>Area %</a:t>
                </a:r>
                <a:endParaRPr lang="en-GB" sz="1200">
                  <a:effectLst/>
                  <a:latin typeface="Times New Roman" panose="02020603050405020304" pitchFamily="18" charset="0"/>
                  <a:cs typeface="Times New Roman" panose="02020603050405020304" pitchFamily="18" charset="0"/>
                </a:endParaRPr>
              </a:p>
            </c:rich>
          </c:tx>
          <c:layout>
            <c:manualLayout>
              <c:xMode val="edge"/>
              <c:yMode val="edge"/>
              <c:x val="4.0513368032385781E-3"/>
              <c:y val="0.30825801115696549"/>
            </c:manualLayout>
          </c:layout>
          <c:overlay val="0"/>
        </c:title>
        <c:numFmt formatCode="General" sourceLinked="0"/>
        <c:majorTickMark val="out"/>
        <c:minorTickMark val="out"/>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714151704"/>
        <c:crosses val="autoZero"/>
        <c:crossBetween val="between"/>
        <c:majorUnit val="1"/>
      </c:valAx>
    </c:plotArea>
    <c:legend>
      <c:legendPos val="r"/>
      <c:layout>
        <c:manualLayout>
          <c:xMode val="edge"/>
          <c:yMode val="edge"/>
          <c:x val="0.5651106173506194"/>
          <c:y val="3.7020666146775051E-2"/>
          <c:w val="0.40310715836779393"/>
          <c:h val="0.1355495354077525"/>
        </c:manualLayout>
      </c:layout>
      <c:overlay val="0"/>
      <c:spPr>
        <a:solidFill>
          <a:schemeClr val="bg1"/>
        </a:solidFill>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0.00745</cdr:x>
      <cdr:y>0.29455</cdr:y>
    </cdr:from>
    <cdr:to>
      <cdr:x>0.04043</cdr:x>
      <cdr:y>0.5318</cdr:y>
    </cdr:to>
    <cdr:sp macro="" textlink="">
      <cdr:nvSpPr>
        <cdr:cNvPr id="47" name="TextBox 46"/>
        <cdr:cNvSpPr txBox="1"/>
      </cdr:nvSpPr>
      <cdr:spPr>
        <a:xfrm xmlns:a="http://schemas.openxmlformats.org/drawingml/2006/main" rot="16200000">
          <a:off x="-399998" y="1967169"/>
          <a:ext cx="1210804" cy="2829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600" b="1">
              <a:latin typeface="Times New Roman" panose="02020603050405020304" pitchFamily="18" charset="0"/>
              <a:cs typeface="Times New Roman" panose="02020603050405020304" pitchFamily="18" charset="0"/>
            </a:rPr>
            <a:t>Area</a:t>
          </a:r>
          <a:r>
            <a:rPr lang="en-GB" sz="1600" b="1" baseline="0">
              <a:latin typeface="Times New Roman" panose="02020603050405020304" pitchFamily="18" charset="0"/>
              <a:cs typeface="Times New Roman" panose="02020603050405020304" pitchFamily="18" charset="0"/>
            </a:rPr>
            <a:t> (</a:t>
          </a:r>
          <a:r>
            <a:rPr lang="en-GB" sz="1600" b="1">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0.00602</cdr:x>
      <cdr:y>0.01124</cdr:y>
    </cdr:from>
    <cdr:to>
      <cdr:x>0.18514</cdr:x>
      <cdr:y>0.20886</cdr:y>
    </cdr:to>
    <cdr:sp macro="" textlink="">
      <cdr:nvSpPr>
        <cdr:cNvPr id="4" name="TextBox 1"/>
        <cdr:cNvSpPr txBox="1"/>
      </cdr:nvSpPr>
      <cdr:spPr>
        <a:xfrm xmlns:a="http://schemas.openxmlformats.org/drawingml/2006/main">
          <a:off x="50800" y="50800"/>
          <a:ext cx="1512096" cy="892970"/>
        </a:xfrm>
        <a:prstGeom xmlns:a="http://schemas.openxmlformats.org/drawingml/2006/main" prst="rect">
          <a:avLst/>
        </a:prstGeom>
      </cdr:spPr>
    </cdr:sp>
  </cdr:relSizeAnchor>
  <cdr:relSizeAnchor xmlns:cdr="http://schemas.openxmlformats.org/drawingml/2006/chartDrawing">
    <cdr:from>
      <cdr:x>0.00602</cdr:x>
      <cdr:y>0.01124</cdr:y>
    </cdr:from>
    <cdr:to>
      <cdr:x>0.18514</cdr:x>
      <cdr:y>0.20886</cdr:y>
    </cdr:to>
    <cdr:sp macro="" textlink="">
      <cdr:nvSpPr>
        <cdr:cNvPr id="5" name="TextBox 1"/>
        <cdr:cNvSpPr txBox="1"/>
      </cdr:nvSpPr>
      <cdr:spPr>
        <a:xfrm xmlns:a="http://schemas.openxmlformats.org/drawingml/2006/main">
          <a:off x="50800" y="50800"/>
          <a:ext cx="1512096" cy="892970"/>
        </a:xfrm>
        <a:prstGeom xmlns:a="http://schemas.openxmlformats.org/drawingml/2006/main" prst="rect">
          <a:avLst/>
        </a:prstGeom>
      </cdr:spPr>
    </cdr:sp>
  </cdr:relSizeAnchor>
  <cdr:relSizeAnchor xmlns:cdr="http://schemas.openxmlformats.org/drawingml/2006/chartDrawing">
    <cdr:from>
      <cdr:x>0.80065</cdr:x>
      <cdr:y>0.04848</cdr:y>
    </cdr:from>
    <cdr:to>
      <cdr:x>0.98052</cdr:x>
      <cdr:y>0.23197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901703" y="253051"/>
          <a:ext cx="1550502" cy="957763"/>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pic>
  </cdr:relSizeAnchor>
</c:userShapes>
</file>

<file path=word/drawings/drawing2.xml><?xml version="1.0" encoding="utf-8"?>
<c:userShapes xmlns:c="http://schemas.openxmlformats.org/drawingml/2006/chart">
  <cdr:relSizeAnchor xmlns:cdr="http://schemas.openxmlformats.org/drawingml/2006/chartDrawing">
    <cdr:from>
      <cdr:x>0.74617</cdr:x>
      <cdr:y>0.27946</cdr:y>
    </cdr:from>
    <cdr:to>
      <cdr:x>0.92311</cdr:x>
      <cdr:y>0.43704</cdr:y>
    </cdr:to>
    <cdr:sp macro="" textlink="">
      <cdr:nvSpPr>
        <cdr:cNvPr id="12" name="TextBox 1"/>
        <cdr:cNvSpPr txBox="1"/>
      </cdr:nvSpPr>
      <cdr:spPr>
        <a:xfrm xmlns:a="http://schemas.openxmlformats.org/drawingml/2006/main">
          <a:off x="6346825" y="1317626"/>
          <a:ext cx="1504950" cy="742950"/>
        </a:xfrm>
        <a:prstGeom xmlns:a="http://schemas.openxmlformats.org/drawingml/2006/main" prst="rect">
          <a:avLst/>
        </a:prstGeom>
      </cdr:spPr>
    </cdr:sp>
  </cdr:relSizeAnchor>
  <cdr:relSizeAnchor xmlns:cdr="http://schemas.openxmlformats.org/drawingml/2006/chartDrawing">
    <cdr:from>
      <cdr:x>0.73946</cdr:x>
      <cdr:y>0.28956</cdr:y>
    </cdr:from>
    <cdr:to>
      <cdr:x>0.91639</cdr:x>
      <cdr:y>0.44714</cdr:y>
    </cdr:to>
    <cdr:sp macro="" textlink="">
      <cdr:nvSpPr>
        <cdr:cNvPr id="13" name="TextBox 1"/>
        <cdr:cNvSpPr txBox="1"/>
      </cdr:nvSpPr>
      <cdr:spPr>
        <a:xfrm xmlns:a="http://schemas.openxmlformats.org/drawingml/2006/main">
          <a:off x="6289675" y="1365251"/>
          <a:ext cx="1504950" cy="742950"/>
        </a:xfrm>
        <a:prstGeom xmlns:a="http://schemas.openxmlformats.org/drawingml/2006/main" prst="rect">
          <a:avLst/>
        </a:prstGeom>
      </cdr:spPr>
    </cdr:sp>
  </cdr:relSizeAnchor>
  <cdr:relSizeAnchor xmlns:cdr="http://schemas.openxmlformats.org/drawingml/2006/chartDrawing">
    <cdr:from>
      <cdr:x>0.80403</cdr:x>
      <cdr:y>0.06869</cdr:y>
    </cdr:from>
    <cdr:to>
      <cdr:x>0.95598</cdr:x>
      <cdr:y>0.24454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838950" y="323850"/>
          <a:ext cx="1292464" cy="829128"/>
        </a:xfrm>
        <a:prstGeom xmlns:a="http://schemas.openxmlformats.org/drawingml/2006/main" prst="rect">
          <a:avLst/>
        </a:prstGeom>
        <a:solidFill xmlns:a="http://schemas.openxmlformats.org/drawingml/2006/main">
          <a:schemeClr val="bg1"/>
        </a:solidFill>
      </cdr:spPr>
    </cdr:pic>
  </cdr:relSizeAnchor>
  <cdr:relSizeAnchor xmlns:cdr="http://schemas.openxmlformats.org/drawingml/2006/chartDrawing">
    <cdr:from>
      <cdr:x>0.77518</cdr:x>
      <cdr:y>0.06392</cdr:y>
    </cdr:from>
    <cdr:to>
      <cdr:x>0.95135</cdr:x>
      <cdr:y>0.2397</cdr:y>
    </cdr:to>
    <cdr:sp macro="" textlink="">
      <cdr:nvSpPr>
        <cdr:cNvPr id="3" name="Rectangle 2"/>
        <cdr:cNvSpPr/>
      </cdr:nvSpPr>
      <cdr:spPr>
        <a:xfrm xmlns:a="http://schemas.openxmlformats.org/drawingml/2006/main">
          <a:off x="6997147" y="318053"/>
          <a:ext cx="1590261" cy="874643"/>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0.01691</cdr:x>
      <cdr:y>0.31219</cdr:y>
    </cdr:from>
    <cdr:to>
      <cdr:x>0.06289</cdr:x>
      <cdr:y>0.50694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45970" y="1910433"/>
          <a:ext cx="1006273" cy="41162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AC9F5-BBDE-4301-8306-D11098EC7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1</Pages>
  <Words>12474</Words>
  <Characters>71104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Hare KrsNA</dc:creator>
  <cp:lastModifiedBy>Kozhevnikov, Ivan</cp:lastModifiedBy>
  <cp:revision>94</cp:revision>
  <cp:lastPrinted>2017-04-06T00:01:00Z</cp:lastPrinted>
  <dcterms:created xsi:type="dcterms:W3CDTF">2017-05-30T12:28:00Z</dcterms:created>
  <dcterms:modified xsi:type="dcterms:W3CDTF">2017-11-17T10:23:00Z</dcterms:modified>
</cp:coreProperties>
</file>