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3132" w14:textId="61176BAD" w:rsidR="00E96A2D" w:rsidRPr="00C73342" w:rsidRDefault="00C73342" w:rsidP="00C73342">
      <w:pPr>
        <w:jc w:val="center"/>
        <w:rPr>
          <w:rFonts w:ascii="Palatino Linotype" w:hAnsi="Palatino Linotype"/>
          <w:sz w:val="24"/>
          <w:szCs w:val="24"/>
          <w:lang w:val="en-US"/>
        </w:rPr>
      </w:pPr>
      <w:r w:rsidRPr="00C73342">
        <w:rPr>
          <w:rFonts w:ascii="Palatino Linotype" w:hAnsi="Palatino Linotype" w:cs="Arial"/>
          <w:b/>
          <w:bCs/>
          <w:iCs/>
          <w:color w:val="000000"/>
          <w:sz w:val="24"/>
          <w:szCs w:val="24"/>
          <w:shd w:val="clear" w:color="auto" w:fill="FFFFFF"/>
          <w:lang w:val="en-US"/>
        </w:rPr>
        <w:t xml:space="preserve">Live imaging of cell invasion using </w:t>
      </w:r>
      <w:r w:rsidR="00C86D8B">
        <w:rPr>
          <w:rFonts w:ascii="Palatino Linotype" w:hAnsi="Palatino Linotype" w:cs="Arial"/>
          <w:b/>
          <w:bCs/>
          <w:iCs/>
          <w:color w:val="000000"/>
          <w:sz w:val="24"/>
          <w:szCs w:val="24"/>
          <w:shd w:val="clear" w:color="auto" w:fill="FFFFFF"/>
          <w:lang w:val="en-US"/>
        </w:rPr>
        <w:t xml:space="preserve">a </w:t>
      </w:r>
      <w:r w:rsidRPr="00C73342">
        <w:rPr>
          <w:rFonts w:ascii="Palatino Linotype" w:hAnsi="Palatino Linotype" w:cs="Arial"/>
          <w:b/>
          <w:bCs/>
          <w:iCs/>
          <w:color w:val="000000"/>
          <w:sz w:val="24"/>
          <w:szCs w:val="24"/>
          <w:shd w:val="clear" w:color="auto" w:fill="FFFFFF"/>
          <w:lang w:val="en-US"/>
        </w:rPr>
        <w:t>multicellular spheroid model and light-sheet microscopy</w:t>
      </w:r>
      <w:r w:rsidRPr="00C73342">
        <w:rPr>
          <w:rFonts w:ascii="Palatino Linotype" w:hAnsi="Palatino Linotype" w:cs="Arial"/>
          <w:b/>
          <w:bCs/>
          <w:iCs/>
          <w:color w:val="000000"/>
          <w:sz w:val="24"/>
          <w:szCs w:val="24"/>
          <w:shd w:val="clear" w:color="auto" w:fill="FFFFFF"/>
          <w:lang w:val="en-US"/>
        </w:rPr>
        <w:br/>
      </w:r>
    </w:p>
    <w:p w14:paraId="3AC2005D" w14:textId="77777777" w:rsidR="00C73342" w:rsidRPr="00C73342" w:rsidRDefault="00C73342" w:rsidP="00C73342">
      <w:pPr>
        <w:jc w:val="center"/>
        <w:rPr>
          <w:rFonts w:ascii="Palatino Linotype" w:hAnsi="Palatino Linotype"/>
          <w:sz w:val="24"/>
          <w:szCs w:val="24"/>
          <w:lang w:val="en-US"/>
        </w:rPr>
      </w:pPr>
    </w:p>
    <w:p w14:paraId="3F94C847" w14:textId="0BDF5276" w:rsidR="00C73342" w:rsidRPr="00C73342" w:rsidRDefault="003E3A3E" w:rsidP="00C73342">
      <w:pPr>
        <w:jc w:val="center"/>
        <w:rPr>
          <w:rFonts w:ascii="Palatino Linotype" w:hAnsi="Palatino Linotype"/>
          <w:sz w:val="24"/>
          <w:szCs w:val="24"/>
          <w:lang w:val="en-US"/>
        </w:rPr>
      </w:pPr>
      <w:r w:rsidRPr="00C73342">
        <w:rPr>
          <w:rFonts w:ascii="Palatino Linotype" w:hAnsi="Palatino Linotype"/>
          <w:sz w:val="24"/>
          <w:szCs w:val="24"/>
          <w:lang w:val="en-US"/>
        </w:rPr>
        <w:t>Marco Marcello</w:t>
      </w:r>
      <w:r>
        <w:rPr>
          <w:rFonts w:ascii="Palatino Linotype" w:hAnsi="Palatino Linotype"/>
          <w:sz w:val="24"/>
          <w:szCs w:val="24"/>
          <w:lang w:val="en-US"/>
        </w:rPr>
        <w:t xml:space="preserve">, </w:t>
      </w:r>
      <w:r w:rsidRPr="00C73342">
        <w:rPr>
          <w:rFonts w:ascii="Palatino Linotype" w:hAnsi="Palatino Linotype"/>
          <w:sz w:val="24"/>
          <w:szCs w:val="24"/>
          <w:lang w:val="en-US"/>
        </w:rPr>
        <w:t>Rosalie Richards</w:t>
      </w:r>
      <w:r>
        <w:rPr>
          <w:rFonts w:ascii="Palatino Linotype" w:hAnsi="Palatino Linotype"/>
          <w:sz w:val="24"/>
          <w:szCs w:val="24"/>
          <w:lang w:val="en-US"/>
        </w:rPr>
        <w:t>,</w:t>
      </w:r>
      <w:r w:rsidRPr="00C73342">
        <w:rPr>
          <w:rFonts w:ascii="Palatino Linotype" w:hAnsi="Palatino Linotype"/>
          <w:sz w:val="24"/>
          <w:szCs w:val="24"/>
          <w:lang w:val="en-US"/>
        </w:rPr>
        <w:t xml:space="preserve"> </w:t>
      </w:r>
      <w:r w:rsidR="0074494D">
        <w:rPr>
          <w:rFonts w:ascii="Palatino Linotype" w:hAnsi="Palatino Linotype"/>
          <w:sz w:val="24"/>
          <w:szCs w:val="24"/>
          <w:lang w:val="en-US"/>
        </w:rPr>
        <w:t>David</w:t>
      </w:r>
      <w:r w:rsidR="00E958CC">
        <w:rPr>
          <w:rFonts w:ascii="Palatino Linotype" w:hAnsi="Palatino Linotype"/>
          <w:sz w:val="24"/>
          <w:szCs w:val="24"/>
          <w:lang w:val="en-US"/>
        </w:rPr>
        <w:t xml:space="preserve"> Mason, </w:t>
      </w:r>
      <w:r w:rsidR="00C73342" w:rsidRPr="00C73342">
        <w:rPr>
          <w:rFonts w:ascii="Palatino Linotype" w:hAnsi="Palatino Linotype"/>
          <w:sz w:val="24"/>
          <w:szCs w:val="24"/>
          <w:lang w:val="en-US"/>
        </w:rPr>
        <w:t>and Violaine Sée</w:t>
      </w:r>
    </w:p>
    <w:p w14:paraId="49D41320" w14:textId="77777777" w:rsidR="00C73342" w:rsidRPr="00717D74" w:rsidRDefault="00C73342" w:rsidP="00C73342">
      <w:pPr>
        <w:spacing w:line="360" w:lineRule="auto"/>
        <w:jc w:val="both"/>
        <w:rPr>
          <w:rFonts w:ascii="Palatino Linotype" w:hAnsi="Palatino Linotype" w:cs="Times New Roman"/>
          <w:sz w:val="24"/>
          <w:szCs w:val="24"/>
          <w:lang w:val="en-US"/>
        </w:rPr>
      </w:pPr>
    </w:p>
    <w:p w14:paraId="67EE8977" w14:textId="31162F2D" w:rsidR="00C73342" w:rsidRPr="00C73342" w:rsidRDefault="00C73342" w:rsidP="00C73342">
      <w:pPr>
        <w:spacing w:line="360" w:lineRule="auto"/>
        <w:jc w:val="both"/>
        <w:rPr>
          <w:rFonts w:ascii="Palatino Linotype" w:hAnsi="Palatino Linotype" w:cs="Times New Roman"/>
          <w:sz w:val="24"/>
          <w:szCs w:val="24"/>
        </w:rPr>
      </w:pPr>
      <w:r w:rsidRPr="00C73342">
        <w:rPr>
          <w:rFonts w:ascii="Palatino Linotype" w:hAnsi="Palatino Linotype" w:cs="Times New Roman"/>
          <w:sz w:val="24"/>
          <w:szCs w:val="24"/>
        </w:rPr>
        <w:t>Department of Biochemistry and Centre for Cell Imaging, Institute of Integrat</w:t>
      </w:r>
      <w:r w:rsidR="00172631">
        <w:rPr>
          <w:rFonts w:ascii="Palatino Linotype" w:hAnsi="Palatino Linotype" w:cs="Times New Roman"/>
          <w:sz w:val="24"/>
          <w:szCs w:val="24"/>
        </w:rPr>
        <w:t>ive</w:t>
      </w:r>
      <w:r w:rsidRPr="00C73342">
        <w:rPr>
          <w:rFonts w:ascii="Palatino Linotype" w:hAnsi="Palatino Linotype" w:cs="Times New Roman"/>
          <w:sz w:val="24"/>
          <w:szCs w:val="24"/>
        </w:rPr>
        <w:t xml:space="preserve"> Biology, University of Liverpool, Liverpool, L69 7ZB, UK </w:t>
      </w:r>
    </w:p>
    <w:p w14:paraId="3B024EEA" w14:textId="17464622" w:rsidR="00CC756D" w:rsidRPr="00CC756D" w:rsidRDefault="00717D74" w:rsidP="00717D74">
      <w:pPr>
        <w:rPr>
          <w:rFonts w:ascii="Palatino Linotype" w:hAnsi="Palatino Linotype"/>
          <w:sz w:val="24"/>
          <w:szCs w:val="24"/>
          <w:lang w:val="fr-FR"/>
        </w:rPr>
      </w:pPr>
      <w:r w:rsidRPr="00717D74">
        <w:rPr>
          <w:rFonts w:ascii="Palatino Linotype" w:hAnsi="Palatino Linotype"/>
          <w:sz w:val="24"/>
          <w:szCs w:val="24"/>
          <w:lang w:val="fr-FR"/>
        </w:rPr>
        <w:t xml:space="preserve">E-mail: </w:t>
      </w:r>
      <w:hyperlink r:id="rId8" w:history="1">
        <w:r w:rsidR="005269CD" w:rsidRPr="00443AB8">
          <w:rPr>
            <w:rStyle w:val="Hyperlink"/>
            <w:rFonts w:ascii="Palatino Linotype" w:hAnsi="Palatino Linotype"/>
            <w:sz w:val="24"/>
            <w:szCs w:val="24"/>
            <w:lang w:val="fr-FR"/>
          </w:rPr>
          <w:t>marcomar@liverpool.ac.uk</w:t>
        </w:r>
      </w:hyperlink>
      <w:r w:rsidR="005269CD">
        <w:rPr>
          <w:rFonts w:ascii="Palatino Linotype" w:hAnsi="Palatino Linotype"/>
          <w:sz w:val="24"/>
          <w:szCs w:val="24"/>
          <w:lang w:val="fr-FR"/>
        </w:rPr>
        <w:t xml:space="preserve">; </w:t>
      </w:r>
      <w:hyperlink r:id="rId9" w:history="1">
        <w:r w:rsidR="00DD2A8D" w:rsidRPr="005B71BA">
          <w:rPr>
            <w:rStyle w:val="Hyperlink"/>
            <w:rFonts w:ascii="Palatino Linotype" w:hAnsi="Palatino Linotype"/>
            <w:sz w:val="24"/>
            <w:szCs w:val="24"/>
            <w:lang w:val="fr-FR"/>
          </w:rPr>
          <w:t>rosalierosewood@hotmail.co.uk</w:t>
        </w:r>
      </w:hyperlink>
      <w:r w:rsidR="005269CD">
        <w:rPr>
          <w:rFonts w:ascii="Palatino Linotype" w:hAnsi="Palatino Linotype"/>
          <w:sz w:val="24"/>
          <w:szCs w:val="24"/>
          <w:lang w:val="fr-FR"/>
        </w:rPr>
        <w:t xml:space="preserve">; </w:t>
      </w:r>
      <w:hyperlink r:id="rId10" w:history="1">
        <w:r w:rsidR="003E3A3E" w:rsidRPr="00CC756D">
          <w:rPr>
            <w:rStyle w:val="Hyperlink"/>
            <w:rFonts w:ascii="Palatino Linotype" w:hAnsi="Palatino Linotype"/>
            <w:sz w:val="24"/>
            <w:szCs w:val="24"/>
            <w:lang w:val="fr-FR"/>
          </w:rPr>
          <w:t>dnmason@liverpool.ac.uk</w:t>
        </w:r>
      </w:hyperlink>
      <w:r w:rsidR="003E3A3E" w:rsidRPr="00CC756D">
        <w:rPr>
          <w:rFonts w:ascii="Palatino Linotype" w:hAnsi="Palatino Linotype"/>
          <w:sz w:val="24"/>
          <w:szCs w:val="24"/>
          <w:lang w:val="fr-FR"/>
        </w:rPr>
        <w:t xml:space="preserve">; </w:t>
      </w:r>
      <w:hyperlink r:id="rId11" w:history="1">
        <w:r w:rsidR="00CC756D" w:rsidRPr="00CC756D">
          <w:rPr>
            <w:rStyle w:val="Hyperlink"/>
            <w:rFonts w:ascii="Palatino Linotype" w:hAnsi="Palatino Linotype"/>
            <w:sz w:val="24"/>
            <w:szCs w:val="24"/>
            <w:lang w:val="fr-FR"/>
          </w:rPr>
          <w:t>violaine@liverpool.ac.uk</w:t>
        </w:r>
      </w:hyperlink>
    </w:p>
    <w:p w14:paraId="729D25AE" w14:textId="77777777" w:rsidR="00C73342" w:rsidRPr="00717D74" w:rsidRDefault="00C73342" w:rsidP="00C73342">
      <w:pPr>
        <w:jc w:val="center"/>
        <w:rPr>
          <w:rFonts w:ascii="Palatino Linotype" w:hAnsi="Palatino Linotype"/>
          <w:sz w:val="24"/>
          <w:szCs w:val="24"/>
          <w:lang w:val="fr-FR"/>
        </w:rPr>
      </w:pPr>
    </w:p>
    <w:p w14:paraId="11BB69D1" w14:textId="77777777" w:rsidR="00C73342" w:rsidRPr="00717D74" w:rsidRDefault="00C73342" w:rsidP="00C73342">
      <w:pPr>
        <w:jc w:val="center"/>
        <w:rPr>
          <w:rFonts w:ascii="Palatino Linotype" w:hAnsi="Palatino Linotype"/>
          <w:sz w:val="24"/>
          <w:szCs w:val="24"/>
          <w:lang w:val="fr-FR"/>
        </w:rPr>
      </w:pPr>
    </w:p>
    <w:p w14:paraId="5DD73617" w14:textId="77777777" w:rsidR="00C73342" w:rsidRPr="00717D74" w:rsidRDefault="00C73342" w:rsidP="00C73342">
      <w:pPr>
        <w:jc w:val="center"/>
        <w:rPr>
          <w:rFonts w:ascii="Palatino Linotype" w:hAnsi="Palatino Linotype"/>
          <w:sz w:val="24"/>
          <w:szCs w:val="24"/>
          <w:lang w:val="fr-FR"/>
        </w:rPr>
      </w:pPr>
    </w:p>
    <w:p w14:paraId="2442EEEB" w14:textId="529E879D" w:rsidR="00C73342" w:rsidRPr="00C73342" w:rsidRDefault="00C73342" w:rsidP="00C73342">
      <w:pPr>
        <w:rPr>
          <w:rFonts w:ascii="Palatino Linotype" w:hAnsi="Palatino Linotype"/>
          <w:sz w:val="24"/>
          <w:szCs w:val="24"/>
          <w:lang w:val="en-US"/>
        </w:rPr>
      </w:pPr>
      <w:r w:rsidRPr="00C73342">
        <w:rPr>
          <w:rFonts w:ascii="Palatino Linotype" w:hAnsi="Palatino Linotype"/>
          <w:b/>
          <w:sz w:val="24"/>
          <w:szCs w:val="24"/>
          <w:lang w:val="en-US"/>
        </w:rPr>
        <w:t>Running head</w:t>
      </w:r>
      <w:r w:rsidRPr="00C73342">
        <w:rPr>
          <w:rFonts w:ascii="Palatino Linotype" w:hAnsi="Palatino Linotype"/>
          <w:sz w:val="24"/>
          <w:szCs w:val="24"/>
          <w:lang w:val="en-US"/>
        </w:rPr>
        <w:t>: live imaging of multicellular spheroid</w:t>
      </w:r>
      <w:r w:rsidR="00172631">
        <w:rPr>
          <w:rFonts w:ascii="Palatino Linotype" w:hAnsi="Palatino Linotype"/>
          <w:sz w:val="24"/>
          <w:szCs w:val="24"/>
          <w:lang w:val="en-US"/>
        </w:rPr>
        <w:t>s</w:t>
      </w:r>
      <w:r w:rsidRPr="00C73342">
        <w:rPr>
          <w:rFonts w:ascii="Palatino Linotype" w:hAnsi="Palatino Linotype"/>
          <w:sz w:val="24"/>
          <w:szCs w:val="24"/>
          <w:lang w:val="en-US"/>
        </w:rPr>
        <w:t xml:space="preserve"> </w:t>
      </w:r>
      <w:r w:rsidR="00172631">
        <w:rPr>
          <w:rFonts w:ascii="Palatino Linotype" w:hAnsi="Palatino Linotype"/>
          <w:sz w:val="24"/>
          <w:szCs w:val="24"/>
          <w:lang w:val="en-US"/>
        </w:rPr>
        <w:t xml:space="preserve">using </w:t>
      </w:r>
      <w:r w:rsidRPr="00C73342">
        <w:rPr>
          <w:rFonts w:ascii="Palatino Linotype" w:hAnsi="Palatino Linotype"/>
          <w:sz w:val="24"/>
          <w:szCs w:val="24"/>
          <w:lang w:val="en-US"/>
        </w:rPr>
        <w:t>ligh</w:t>
      </w:r>
      <w:r w:rsidR="00C86D8B">
        <w:rPr>
          <w:rFonts w:ascii="Palatino Linotype" w:hAnsi="Palatino Linotype"/>
          <w:sz w:val="24"/>
          <w:szCs w:val="24"/>
          <w:lang w:val="en-US"/>
        </w:rPr>
        <w:t>t-</w:t>
      </w:r>
      <w:r w:rsidRPr="00C73342">
        <w:rPr>
          <w:rFonts w:ascii="Palatino Linotype" w:hAnsi="Palatino Linotype"/>
          <w:sz w:val="24"/>
          <w:szCs w:val="24"/>
          <w:lang w:val="en-US"/>
        </w:rPr>
        <w:t>sheet</w:t>
      </w:r>
      <w:r w:rsidR="00C86D8B">
        <w:rPr>
          <w:rFonts w:ascii="Palatino Linotype" w:hAnsi="Palatino Linotype"/>
          <w:sz w:val="24"/>
          <w:szCs w:val="24"/>
          <w:lang w:val="en-US"/>
        </w:rPr>
        <w:t xml:space="preserve"> microscopy</w:t>
      </w:r>
    </w:p>
    <w:p w14:paraId="36D469B0" w14:textId="77777777" w:rsidR="00C73342" w:rsidRPr="00C73342" w:rsidRDefault="00C73342">
      <w:pPr>
        <w:rPr>
          <w:rFonts w:ascii="Palatino Linotype" w:hAnsi="Palatino Linotype"/>
          <w:sz w:val="24"/>
          <w:szCs w:val="24"/>
          <w:lang w:val="en-US"/>
        </w:rPr>
      </w:pPr>
      <w:r w:rsidRPr="00C73342">
        <w:rPr>
          <w:rFonts w:ascii="Palatino Linotype" w:hAnsi="Palatino Linotype"/>
          <w:sz w:val="24"/>
          <w:szCs w:val="24"/>
          <w:lang w:val="en-US"/>
        </w:rPr>
        <w:br w:type="page"/>
      </w:r>
    </w:p>
    <w:p w14:paraId="0DE7673F" w14:textId="77777777" w:rsidR="00C73342" w:rsidRPr="00431FF1" w:rsidRDefault="00C73342" w:rsidP="00C73342">
      <w:pPr>
        <w:autoSpaceDE w:val="0"/>
        <w:autoSpaceDN w:val="0"/>
        <w:adjustRightInd w:val="0"/>
        <w:rPr>
          <w:rFonts w:ascii="Palatino Linotype" w:hAnsi="Palatino Linotype" w:cs="Arial"/>
          <w:b/>
          <w:sz w:val="24"/>
          <w:szCs w:val="24"/>
        </w:rPr>
      </w:pPr>
      <w:r w:rsidRPr="00431FF1">
        <w:rPr>
          <w:rFonts w:ascii="Palatino Linotype" w:hAnsi="Palatino Linotype" w:cs="Arial"/>
          <w:b/>
          <w:sz w:val="24"/>
          <w:szCs w:val="24"/>
        </w:rPr>
        <w:lastRenderedPageBreak/>
        <w:t>Summary/Abstract</w:t>
      </w:r>
    </w:p>
    <w:p w14:paraId="792F9431" w14:textId="51B20FD9" w:rsidR="006D1915" w:rsidRPr="00502D32" w:rsidRDefault="006D1915" w:rsidP="00502D32">
      <w:pPr>
        <w:autoSpaceDE w:val="0"/>
        <w:autoSpaceDN w:val="0"/>
        <w:adjustRightInd w:val="0"/>
        <w:spacing w:line="480" w:lineRule="auto"/>
        <w:rPr>
          <w:rFonts w:ascii="Palatino Linotype" w:hAnsi="Palatino Linotype" w:cs="Arial"/>
          <w:sz w:val="24"/>
          <w:szCs w:val="24"/>
        </w:rPr>
      </w:pPr>
      <w:r w:rsidRPr="00502D32">
        <w:rPr>
          <w:rFonts w:ascii="Palatino Linotype" w:hAnsi="Palatino Linotype" w:cs="Arial"/>
          <w:sz w:val="24"/>
          <w:szCs w:val="24"/>
        </w:rPr>
        <w:t xml:space="preserve">Three-dimensional cellular assays are becoming increasingly popular as a fundamental tool to bridge the gap between tissue culture systems and </w:t>
      </w:r>
      <w:r w:rsidRPr="001364CE">
        <w:rPr>
          <w:rFonts w:ascii="Palatino Linotype" w:hAnsi="Palatino Linotype" w:cs="Arial"/>
          <w:i/>
          <w:sz w:val="24"/>
          <w:szCs w:val="24"/>
        </w:rPr>
        <w:t>in vivo</w:t>
      </w:r>
      <w:r w:rsidRPr="00502D32">
        <w:rPr>
          <w:rFonts w:ascii="Palatino Linotype" w:hAnsi="Palatino Linotype" w:cs="Arial"/>
          <w:sz w:val="24"/>
          <w:szCs w:val="24"/>
        </w:rPr>
        <w:t xml:space="preserve"> tissue. In particular, spheroids are recogni</w:t>
      </w:r>
      <w:r w:rsidR="00873D27">
        <w:rPr>
          <w:rFonts w:ascii="Palatino Linotype" w:hAnsi="Palatino Linotype" w:cs="Arial"/>
          <w:sz w:val="24"/>
          <w:szCs w:val="24"/>
        </w:rPr>
        <w:t>s</w:t>
      </w:r>
      <w:r w:rsidRPr="00502D32">
        <w:rPr>
          <w:rFonts w:ascii="Palatino Linotype" w:hAnsi="Palatino Linotype" w:cs="Arial"/>
          <w:sz w:val="24"/>
          <w:szCs w:val="24"/>
        </w:rPr>
        <w:t xml:space="preserve">ed today as a necessary intermediate model between testing in monolayer cultures and testing in animals. This chapter </w:t>
      </w:r>
      <w:r w:rsidR="00873D27">
        <w:rPr>
          <w:rFonts w:ascii="Palatino Linotype" w:hAnsi="Palatino Linotype" w:cs="Arial"/>
          <w:sz w:val="24"/>
          <w:szCs w:val="24"/>
        </w:rPr>
        <w:t>describes</w:t>
      </w:r>
      <w:r w:rsidR="00431BBD" w:rsidRPr="00502D32">
        <w:rPr>
          <w:rFonts w:ascii="Palatino Linotype" w:hAnsi="Palatino Linotype" w:cs="Arial"/>
          <w:sz w:val="24"/>
          <w:szCs w:val="24"/>
        </w:rPr>
        <w:t xml:space="preserve"> </w:t>
      </w:r>
      <w:r w:rsidRPr="00502D32">
        <w:rPr>
          <w:rFonts w:ascii="Palatino Linotype" w:hAnsi="Palatino Linotype" w:cs="Arial"/>
          <w:sz w:val="24"/>
          <w:szCs w:val="24"/>
        </w:rPr>
        <w:t>a</w:t>
      </w:r>
      <w:r w:rsidR="00653407">
        <w:rPr>
          <w:rFonts w:ascii="Palatino Linotype" w:hAnsi="Palatino Linotype" w:cs="Arial"/>
          <w:sz w:val="24"/>
          <w:szCs w:val="24"/>
        </w:rPr>
        <w:t xml:space="preserve"> straightforward </w:t>
      </w:r>
      <w:r w:rsidRPr="00502D32">
        <w:rPr>
          <w:rFonts w:ascii="Palatino Linotype" w:hAnsi="Palatino Linotype" w:cs="Arial"/>
          <w:sz w:val="24"/>
          <w:szCs w:val="24"/>
        </w:rPr>
        <w:t>protocol</w:t>
      </w:r>
      <w:r w:rsidR="00431BBD">
        <w:rPr>
          <w:rFonts w:ascii="Palatino Linotype" w:hAnsi="Palatino Linotype" w:cs="Arial"/>
          <w:sz w:val="24"/>
          <w:szCs w:val="24"/>
        </w:rPr>
        <w:t>, from sample preparation</w:t>
      </w:r>
      <w:r w:rsidRPr="00502D32">
        <w:rPr>
          <w:rFonts w:ascii="Palatino Linotype" w:hAnsi="Palatino Linotype" w:cs="Arial"/>
          <w:sz w:val="24"/>
          <w:szCs w:val="24"/>
        </w:rPr>
        <w:t xml:space="preserve"> to image acquisition and </w:t>
      </w:r>
      <w:r w:rsidR="0059580B">
        <w:rPr>
          <w:rFonts w:ascii="Palatino Linotype" w:hAnsi="Palatino Linotype" w:cs="Arial"/>
          <w:sz w:val="24"/>
          <w:szCs w:val="24"/>
        </w:rPr>
        <w:t>initial post</w:t>
      </w:r>
      <w:r w:rsidR="009B2CD4">
        <w:rPr>
          <w:rFonts w:ascii="Palatino Linotype" w:hAnsi="Palatino Linotype" w:cs="Arial"/>
          <w:sz w:val="24"/>
          <w:szCs w:val="24"/>
        </w:rPr>
        <w:t>-</w:t>
      </w:r>
      <w:r w:rsidR="0059580B">
        <w:rPr>
          <w:rFonts w:ascii="Palatino Linotype" w:hAnsi="Palatino Linotype" w:cs="Arial"/>
          <w:sz w:val="24"/>
          <w:szCs w:val="24"/>
        </w:rPr>
        <w:t>processing</w:t>
      </w:r>
      <w:r w:rsidRPr="00502D32">
        <w:rPr>
          <w:rFonts w:ascii="Palatino Linotype" w:hAnsi="Palatino Linotype" w:cs="Arial"/>
          <w:sz w:val="24"/>
          <w:szCs w:val="24"/>
        </w:rPr>
        <w:t xml:space="preserve">, based on one of most </w:t>
      </w:r>
      <w:r w:rsidR="00431BBD">
        <w:rPr>
          <w:rFonts w:ascii="Palatino Linotype" w:hAnsi="Palatino Linotype" w:cs="Arial"/>
          <w:sz w:val="24"/>
          <w:szCs w:val="24"/>
        </w:rPr>
        <w:t>widely used</w:t>
      </w:r>
      <w:r w:rsidR="00653407">
        <w:rPr>
          <w:rFonts w:ascii="Palatino Linotype" w:hAnsi="Palatino Linotype" w:cs="Arial"/>
          <w:sz w:val="24"/>
          <w:szCs w:val="24"/>
        </w:rPr>
        <w:t xml:space="preserve"> commercial</w:t>
      </w:r>
      <w:r w:rsidR="00431BBD" w:rsidRPr="00502D32">
        <w:rPr>
          <w:rFonts w:ascii="Palatino Linotype" w:hAnsi="Palatino Linotype" w:cs="Arial"/>
          <w:sz w:val="24"/>
          <w:szCs w:val="24"/>
        </w:rPr>
        <w:t xml:space="preserve"> </w:t>
      </w:r>
      <w:r w:rsidRPr="00502D32">
        <w:rPr>
          <w:rFonts w:ascii="Palatino Linotype" w:hAnsi="Palatino Linotype" w:cs="Arial"/>
          <w:sz w:val="24"/>
          <w:szCs w:val="24"/>
        </w:rPr>
        <w:t>light</w:t>
      </w:r>
      <w:r w:rsidR="00BF1D75">
        <w:rPr>
          <w:rFonts w:ascii="Palatino Linotype" w:hAnsi="Palatino Linotype" w:cs="Arial"/>
          <w:sz w:val="24"/>
          <w:szCs w:val="24"/>
        </w:rPr>
        <w:t>-</w:t>
      </w:r>
      <w:r w:rsidRPr="00502D32">
        <w:rPr>
          <w:rFonts w:ascii="Palatino Linotype" w:hAnsi="Palatino Linotype" w:cs="Arial"/>
          <w:sz w:val="24"/>
          <w:szCs w:val="24"/>
        </w:rPr>
        <w:t xml:space="preserve">sheet </w:t>
      </w:r>
      <w:r w:rsidR="00BF1D75">
        <w:rPr>
          <w:rFonts w:ascii="Palatino Linotype" w:hAnsi="Palatino Linotype" w:cs="Arial"/>
          <w:sz w:val="24"/>
          <w:szCs w:val="24"/>
        </w:rPr>
        <w:t xml:space="preserve">fluorescence microscopy </w:t>
      </w:r>
      <w:r w:rsidRPr="00502D32">
        <w:rPr>
          <w:rFonts w:ascii="Palatino Linotype" w:hAnsi="Palatino Linotype" w:cs="Arial"/>
          <w:sz w:val="24"/>
          <w:szCs w:val="24"/>
        </w:rPr>
        <w:t>platforms</w:t>
      </w:r>
      <w:r w:rsidR="0059580B">
        <w:rPr>
          <w:rFonts w:ascii="Palatino Linotype" w:hAnsi="Palatino Linotype" w:cs="Arial"/>
          <w:sz w:val="24"/>
          <w:szCs w:val="24"/>
        </w:rPr>
        <w:t>, the Zeiss Lightsheet Z.1</w:t>
      </w:r>
      <w:r w:rsidRPr="00502D32">
        <w:rPr>
          <w:rFonts w:ascii="Palatino Linotype" w:hAnsi="Palatino Linotype" w:cs="Arial"/>
          <w:sz w:val="24"/>
          <w:szCs w:val="24"/>
        </w:rPr>
        <w:t>.</w:t>
      </w:r>
    </w:p>
    <w:p w14:paraId="58049FC4" w14:textId="77777777" w:rsidR="00C73342" w:rsidRPr="00431FF1" w:rsidRDefault="00C73342" w:rsidP="00C73342">
      <w:pPr>
        <w:autoSpaceDE w:val="0"/>
        <w:autoSpaceDN w:val="0"/>
        <w:adjustRightInd w:val="0"/>
        <w:rPr>
          <w:rFonts w:ascii="Palatino Linotype" w:hAnsi="Palatino Linotype" w:cs="Arial"/>
          <w:b/>
          <w:sz w:val="24"/>
          <w:szCs w:val="24"/>
        </w:rPr>
      </w:pPr>
    </w:p>
    <w:p w14:paraId="4471F467" w14:textId="77777777" w:rsidR="00C73342" w:rsidRPr="00431FF1" w:rsidRDefault="00C73342" w:rsidP="00C73342">
      <w:pPr>
        <w:autoSpaceDE w:val="0"/>
        <w:autoSpaceDN w:val="0"/>
        <w:adjustRightInd w:val="0"/>
        <w:rPr>
          <w:rFonts w:ascii="Palatino Linotype" w:hAnsi="Palatino Linotype" w:cs="Arial"/>
          <w:b/>
          <w:sz w:val="24"/>
          <w:szCs w:val="24"/>
        </w:rPr>
      </w:pPr>
      <w:r w:rsidRPr="00431FF1">
        <w:rPr>
          <w:rFonts w:ascii="Palatino Linotype" w:hAnsi="Palatino Linotype" w:cs="Arial"/>
          <w:b/>
          <w:sz w:val="24"/>
          <w:szCs w:val="24"/>
        </w:rPr>
        <w:t>Key Words</w:t>
      </w:r>
    </w:p>
    <w:p w14:paraId="0F462BE1" w14:textId="644DE94E" w:rsidR="00717D74" w:rsidRPr="00431FF1" w:rsidRDefault="00717D74" w:rsidP="00431FF1">
      <w:pPr>
        <w:autoSpaceDE w:val="0"/>
        <w:autoSpaceDN w:val="0"/>
        <w:adjustRightInd w:val="0"/>
        <w:spacing w:line="480" w:lineRule="auto"/>
        <w:rPr>
          <w:rFonts w:ascii="Palatino Linotype" w:hAnsi="Palatino Linotype" w:cs="Arial"/>
          <w:sz w:val="24"/>
          <w:szCs w:val="24"/>
        </w:rPr>
      </w:pPr>
      <w:r w:rsidRPr="00431FF1">
        <w:rPr>
          <w:rFonts w:ascii="Palatino Linotype" w:hAnsi="Palatino Linotype" w:cs="Arial"/>
          <w:sz w:val="24"/>
          <w:szCs w:val="24"/>
        </w:rPr>
        <w:t xml:space="preserve">Multicellular </w:t>
      </w:r>
      <w:r w:rsidR="00C86D8B">
        <w:rPr>
          <w:rFonts w:ascii="Palatino Linotype" w:hAnsi="Palatino Linotype" w:cs="Arial"/>
          <w:sz w:val="24"/>
          <w:szCs w:val="24"/>
        </w:rPr>
        <w:t>S</w:t>
      </w:r>
      <w:r w:rsidRPr="00431FF1">
        <w:rPr>
          <w:rFonts w:ascii="Palatino Linotype" w:hAnsi="Palatino Linotype" w:cs="Arial"/>
          <w:sz w:val="24"/>
          <w:szCs w:val="24"/>
        </w:rPr>
        <w:t xml:space="preserve">pheroid, </w:t>
      </w:r>
      <w:r w:rsidR="00C86D8B">
        <w:rPr>
          <w:rFonts w:ascii="Palatino Linotype" w:hAnsi="Palatino Linotype" w:cs="Arial"/>
          <w:sz w:val="24"/>
          <w:szCs w:val="24"/>
        </w:rPr>
        <w:t>L</w:t>
      </w:r>
      <w:r w:rsidRPr="00431FF1">
        <w:rPr>
          <w:rFonts w:ascii="Palatino Linotype" w:hAnsi="Palatino Linotype" w:cs="Arial"/>
          <w:sz w:val="24"/>
          <w:szCs w:val="24"/>
        </w:rPr>
        <w:t>ight</w:t>
      </w:r>
      <w:r w:rsidR="00C86D8B">
        <w:rPr>
          <w:rFonts w:ascii="Palatino Linotype" w:hAnsi="Palatino Linotype" w:cs="Arial"/>
          <w:sz w:val="24"/>
          <w:szCs w:val="24"/>
        </w:rPr>
        <w:t>-</w:t>
      </w:r>
      <w:r w:rsidRPr="00431FF1">
        <w:rPr>
          <w:rFonts w:ascii="Palatino Linotype" w:hAnsi="Palatino Linotype" w:cs="Arial"/>
          <w:sz w:val="24"/>
          <w:szCs w:val="24"/>
        </w:rPr>
        <w:t xml:space="preserve">sheet </w:t>
      </w:r>
      <w:r w:rsidR="00BF1D75">
        <w:rPr>
          <w:rFonts w:ascii="Palatino Linotype" w:hAnsi="Palatino Linotype" w:cs="Arial"/>
          <w:sz w:val="24"/>
          <w:szCs w:val="24"/>
        </w:rPr>
        <w:t xml:space="preserve">Fluorescence </w:t>
      </w:r>
      <w:r w:rsidR="00C86D8B">
        <w:rPr>
          <w:rFonts w:ascii="Palatino Linotype" w:hAnsi="Palatino Linotype" w:cs="Arial"/>
          <w:sz w:val="24"/>
          <w:szCs w:val="24"/>
        </w:rPr>
        <w:t>M</w:t>
      </w:r>
      <w:r w:rsidRPr="00431FF1">
        <w:rPr>
          <w:rFonts w:ascii="Palatino Linotype" w:hAnsi="Palatino Linotype" w:cs="Arial"/>
          <w:sz w:val="24"/>
          <w:szCs w:val="24"/>
        </w:rPr>
        <w:t xml:space="preserve">icroscopy, </w:t>
      </w:r>
      <w:r w:rsidR="00C86D8B">
        <w:rPr>
          <w:rFonts w:ascii="Palatino Linotype" w:hAnsi="Palatino Linotype" w:cs="Arial"/>
          <w:sz w:val="24"/>
          <w:szCs w:val="24"/>
        </w:rPr>
        <w:t>C</w:t>
      </w:r>
      <w:r w:rsidRPr="00431FF1">
        <w:rPr>
          <w:rFonts w:ascii="Palatino Linotype" w:hAnsi="Palatino Linotype" w:cs="Arial"/>
          <w:sz w:val="24"/>
          <w:szCs w:val="24"/>
        </w:rPr>
        <w:t xml:space="preserve">ell </w:t>
      </w:r>
      <w:r w:rsidR="00C86D8B">
        <w:rPr>
          <w:rFonts w:ascii="Palatino Linotype" w:hAnsi="Palatino Linotype" w:cs="Arial"/>
          <w:sz w:val="24"/>
          <w:szCs w:val="24"/>
        </w:rPr>
        <w:t>I</w:t>
      </w:r>
      <w:r w:rsidRPr="00431FF1">
        <w:rPr>
          <w:rFonts w:ascii="Palatino Linotype" w:hAnsi="Palatino Linotype" w:cs="Arial"/>
          <w:sz w:val="24"/>
          <w:szCs w:val="24"/>
        </w:rPr>
        <w:t xml:space="preserve">nvasion, FEP tubes, Matrigel, </w:t>
      </w:r>
      <w:r w:rsidR="00C86D8B">
        <w:rPr>
          <w:rFonts w:ascii="Palatino Linotype" w:hAnsi="Palatino Linotype" w:cs="Arial"/>
          <w:sz w:val="24"/>
          <w:szCs w:val="24"/>
        </w:rPr>
        <w:t>H</w:t>
      </w:r>
      <w:r w:rsidRPr="00431FF1">
        <w:rPr>
          <w:rFonts w:ascii="Palatino Linotype" w:hAnsi="Palatino Linotype" w:cs="Arial"/>
          <w:sz w:val="24"/>
          <w:szCs w:val="24"/>
        </w:rPr>
        <w:t xml:space="preserve">anging </w:t>
      </w:r>
      <w:r w:rsidR="00C86D8B">
        <w:rPr>
          <w:rFonts w:ascii="Palatino Linotype" w:hAnsi="Palatino Linotype" w:cs="Arial"/>
          <w:sz w:val="24"/>
          <w:szCs w:val="24"/>
        </w:rPr>
        <w:t>D</w:t>
      </w:r>
      <w:r w:rsidRPr="00431FF1">
        <w:rPr>
          <w:rFonts w:ascii="Palatino Linotype" w:hAnsi="Palatino Linotype" w:cs="Arial"/>
          <w:sz w:val="24"/>
          <w:szCs w:val="24"/>
        </w:rPr>
        <w:t xml:space="preserve">rop, </w:t>
      </w:r>
      <w:r w:rsidR="00C86D8B">
        <w:rPr>
          <w:rFonts w:ascii="Palatino Linotype" w:hAnsi="Palatino Linotype" w:cs="Arial"/>
          <w:sz w:val="24"/>
          <w:szCs w:val="24"/>
        </w:rPr>
        <w:t>G</w:t>
      </w:r>
      <w:r w:rsidRPr="00431FF1">
        <w:rPr>
          <w:rFonts w:ascii="Palatino Linotype" w:hAnsi="Palatino Linotype" w:cs="Arial"/>
          <w:sz w:val="24"/>
          <w:szCs w:val="24"/>
        </w:rPr>
        <w:t>lioblastoma</w:t>
      </w:r>
      <w:r w:rsidR="003E3A3E">
        <w:rPr>
          <w:rFonts w:ascii="Palatino Linotype" w:hAnsi="Palatino Linotype" w:cs="Arial"/>
          <w:sz w:val="24"/>
          <w:szCs w:val="24"/>
        </w:rPr>
        <w:t>, Multiview Reconstruction.</w:t>
      </w:r>
    </w:p>
    <w:p w14:paraId="120E1468" w14:textId="77777777" w:rsidR="00717D74" w:rsidRDefault="00717D74">
      <w:pPr>
        <w:rPr>
          <w:rFonts w:ascii="Palatino Linotype" w:hAnsi="Palatino Linotype" w:cs="Arial"/>
          <w:sz w:val="20"/>
          <w:szCs w:val="20"/>
        </w:rPr>
      </w:pPr>
      <w:r>
        <w:rPr>
          <w:rFonts w:ascii="Palatino Linotype" w:hAnsi="Palatino Linotype" w:cs="Arial"/>
          <w:sz w:val="20"/>
          <w:szCs w:val="20"/>
        </w:rPr>
        <w:br w:type="page"/>
      </w:r>
    </w:p>
    <w:p w14:paraId="4131A010" w14:textId="77777777" w:rsidR="00C73342" w:rsidRPr="00431FF1" w:rsidRDefault="00C73342" w:rsidP="00C73342">
      <w:pPr>
        <w:autoSpaceDE w:val="0"/>
        <w:autoSpaceDN w:val="0"/>
        <w:adjustRightInd w:val="0"/>
        <w:rPr>
          <w:rFonts w:ascii="Palatino Linotype" w:hAnsi="Palatino Linotype" w:cs="Arial"/>
          <w:b/>
          <w:sz w:val="24"/>
          <w:szCs w:val="24"/>
        </w:rPr>
      </w:pPr>
      <w:r w:rsidRPr="00431FF1">
        <w:rPr>
          <w:rFonts w:ascii="Palatino Linotype" w:hAnsi="Palatino Linotype" w:cs="Arial"/>
          <w:b/>
          <w:sz w:val="24"/>
          <w:szCs w:val="24"/>
        </w:rPr>
        <w:lastRenderedPageBreak/>
        <w:t>1. Introduction</w:t>
      </w:r>
    </w:p>
    <w:p w14:paraId="647C7F49" w14:textId="255A08AB" w:rsidR="00F432D9" w:rsidRPr="00F432D9" w:rsidRDefault="00717D74" w:rsidP="00F432D9">
      <w:pPr>
        <w:autoSpaceDE w:val="0"/>
        <w:autoSpaceDN w:val="0"/>
        <w:adjustRightInd w:val="0"/>
        <w:spacing w:line="480" w:lineRule="auto"/>
        <w:ind w:firstLine="284"/>
        <w:rPr>
          <w:rFonts w:ascii="Palatino Linotype" w:hAnsi="Palatino Linotype"/>
          <w:sz w:val="24"/>
          <w:szCs w:val="24"/>
        </w:rPr>
      </w:pPr>
      <w:r w:rsidRPr="00F432D9">
        <w:rPr>
          <w:rFonts w:ascii="Palatino Linotype" w:hAnsi="Palatino Linotype"/>
          <w:sz w:val="24"/>
          <w:szCs w:val="24"/>
        </w:rPr>
        <w:t xml:space="preserve">The invasion of tumour cells into neighbouring tissue is a hallmark of cancer and </w:t>
      </w:r>
      <w:r w:rsidR="00F432D9" w:rsidRPr="00F432D9">
        <w:rPr>
          <w:rFonts w:ascii="Palatino Linotype" w:hAnsi="Palatino Linotype"/>
          <w:sz w:val="24"/>
          <w:szCs w:val="24"/>
        </w:rPr>
        <w:t>constitute</w:t>
      </w:r>
      <w:r w:rsidR="00431BBD">
        <w:rPr>
          <w:rFonts w:ascii="Palatino Linotype" w:hAnsi="Palatino Linotype"/>
          <w:sz w:val="24"/>
          <w:szCs w:val="24"/>
        </w:rPr>
        <w:t>s</w:t>
      </w:r>
      <w:r w:rsidR="00F432D9" w:rsidRPr="00F432D9">
        <w:rPr>
          <w:rFonts w:ascii="Palatino Linotype" w:hAnsi="Palatino Linotype"/>
          <w:sz w:val="24"/>
          <w:szCs w:val="24"/>
        </w:rPr>
        <w:t xml:space="preserve"> the initial step of </w:t>
      </w:r>
      <w:r w:rsidR="00653407">
        <w:rPr>
          <w:rFonts w:ascii="Palatino Linotype" w:hAnsi="Palatino Linotype"/>
          <w:sz w:val="24"/>
          <w:szCs w:val="24"/>
        </w:rPr>
        <w:t>m</w:t>
      </w:r>
      <w:r w:rsidR="0044015E">
        <w:rPr>
          <w:rFonts w:ascii="Palatino Linotype" w:hAnsi="Palatino Linotype"/>
          <w:sz w:val="24"/>
          <w:szCs w:val="24"/>
        </w:rPr>
        <w:t xml:space="preserve">etastasis - </w:t>
      </w:r>
      <w:r w:rsidR="00653407">
        <w:rPr>
          <w:rFonts w:ascii="Palatino Linotype" w:hAnsi="Palatino Linotype"/>
          <w:sz w:val="24"/>
          <w:szCs w:val="24"/>
        </w:rPr>
        <w:t xml:space="preserve">the spread of tumour cells to </w:t>
      </w:r>
      <w:r w:rsidR="00F432D9" w:rsidRPr="00F432D9">
        <w:rPr>
          <w:rFonts w:ascii="Palatino Linotype" w:hAnsi="Palatino Linotype" w:cs="Arial"/>
          <w:sz w:val="24"/>
          <w:szCs w:val="24"/>
        </w:rPr>
        <w:t xml:space="preserve">distant </w:t>
      </w:r>
      <w:r w:rsidR="00653407">
        <w:rPr>
          <w:rFonts w:ascii="Palatino Linotype" w:hAnsi="Palatino Linotype" w:cs="Arial"/>
          <w:sz w:val="24"/>
          <w:szCs w:val="24"/>
        </w:rPr>
        <w:t xml:space="preserve">tissues or </w:t>
      </w:r>
      <w:r w:rsidR="00F432D9" w:rsidRPr="00F432D9">
        <w:rPr>
          <w:rFonts w:ascii="Palatino Linotype" w:hAnsi="Palatino Linotype" w:cs="Arial"/>
          <w:sz w:val="24"/>
          <w:szCs w:val="24"/>
        </w:rPr>
        <w:t>organs</w:t>
      </w:r>
      <w:r w:rsidR="00951EE5">
        <w:rPr>
          <w:rFonts w:ascii="Palatino Linotype" w:hAnsi="Palatino Linotype" w:cs="Arial"/>
          <w:sz w:val="24"/>
          <w:szCs w:val="24"/>
        </w:rPr>
        <w:t xml:space="preserve"> </w:t>
      </w:r>
      <w:r w:rsidR="00EE1230">
        <w:rPr>
          <w:rFonts w:ascii="Palatino Linotype" w:hAnsi="Palatino Linotype" w:cs="Arial"/>
          <w:sz w:val="24"/>
          <w:szCs w:val="24"/>
        </w:rPr>
        <w:fldChar w:fldCharType="begin"/>
      </w:r>
      <w:r w:rsidR="00A05DA8">
        <w:rPr>
          <w:rFonts w:ascii="Palatino Linotype" w:hAnsi="Palatino Linotype" w:cs="Arial"/>
          <w:sz w:val="24"/>
          <w:szCs w:val="24"/>
        </w:rPr>
        <w:instrText xml:space="preserve"> ADDIN EN.CITE &lt;EndNote&gt;&lt;Cite&gt;&lt;Author&gt;Valastyan&lt;/Author&gt;&lt;Year&gt;2011&lt;/Year&gt;&lt;RecNum&gt;892&lt;/RecNum&gt;&lt;DisplayText&gt;(1)&lt;/DisplayText&gt;&lt;record&gt;&lt;rec-number&gt;892&lt;/rec-number&gt;&lt;foreign-keys&gt;&lt;key app="EN" db-id="z0zrsz0dowvaxoeafrq5xf5d52wddz2fres9" timestamp="1415888056"&gt;892&lt;/key&gt;&lt;/foreign-keys&gt;&lt;ref-type name="Journal Article"&gt;17&lt;/ref-type&gt;&lt;contributors&gt;&lt;authors&gt;&lt;author&gt;Valastyan, S.&lt;/author&gt;&lt;author&gt;Weinberg, R. A.&lt;/author&gt;&lt;/authors&gt;&lt;/contributors&gt;&lt;auth-address&gt;Whitehead Institute for Biomedical Research, Cambridge, MA 02142, USA. scott_valastyan@hms.harvard.edu&lt;/auth-address&gt;&lt;titles&gt;&lt;title&gt;Tumor metastasis: molecular insights and evolving paradigms&lt;/title&gt;&lt;secondary-title&gt;Cell&lt;/secondary-title&gt;&lt;alt-title&gt;Cell&lt;/alt-title&gt;&lt;/titles&gt;&lt;pages&gt;275-92&lt;/pages&gt;&lt;volume&gt;147&lt;/volume&gt;&lt;number&gt;2&lt;/number&gt;&lt;keywords&gt;&lt;keyword&gt;Animals&lt;/keyword&gt;&lt;keyword&gt;Basement Membrane/pathology&lt;/keyword&gt;&lt;keyword&gt;Humans&lt;/keyword&gt;&lt;keyword&gt;Neoplasm Invasiveness/pathology&lt;/keyword&gt;&lt;keyword&gt;Neoplasm Metastasis/drug therapy/*pathology&lt;/keyword&gt;&lt;keyword&gt;Neoplasms/drug therapy/genetics/*pathology&lt;/keyword&gt;&lt;keyword&gt;Prognosis&lt;/keyword&gt;&lt;keyword&gt;Signal Transduction&lt;/keyword&gt;&lt;keyword&gt;Stromal Cells/*pathology&lt;/keyword&gt;&lt;/keywords&gt;&lt;dates&gt;&lt;year&gt;2011&lt;/year&gt;&lt;pub-dates&gt;&lt;date&gt;Oct 14&lt;/date&gt;&lt;/pub-dates&gt;&lt;/dates&gt;&lt;isbn&gt;1097-4172 (Electronic)&amp;#xD;0092-8674 (Linking)&lt;/isbn&gt;&lt;accession-num&gt;22000009&lt;/accession-num&gt;&lt;urls&gt;&lt;related-urls&gt;&lt;url&gt;http://www.ncbi.nlm.nih.gov/pubmed/22000009&lt;/url&gt;&lt;/related-urls&gt;&lt;/urls&gt;&lt;custom2&gt;3261217&lt;/custom2&gt;&lt;electronic-resource-num&gt;10.1016/j.cell.2011.09.024&lt;/electronic-resource-num&gt;&lt;/record&gt;&lt;/Cite&gt;&lt;/EndNote&gt;</w:instrText>
      </w:r>
      <w:r w:rsidR="00EE1230">
        <w:rPr>
          <w:rFonts w:ascii="Palatino Linotype" w:hAnsi="Palatino Linotype" w:cs="Arial"/>
          <w:sz w:val="24"/>
          <w:szCs w:val="24"/>
        </w:rPr>
        <w:fldChar w:fldCharType="separate"/>
      </w:r>
      <w:r w:rsidR="00A05DA8">
        <w:rPr>
          <w:rFonts w:ascii="Palatino Linotype" w:hAnsi="Palatino Linotype" w:cs="Arial"/>
          <w:noProof/>
          <w:sz w:val="24"/>
          <w:szCs w:val="24"/>
        </w:rPr>
        <w:t>(1)</w:t>
      </w:r>
      <w:r w:rsidR="00EE1230">
        <w:rPr>
          <w:rFonts w:ascii="Palatino Linotype" w:hAnsi="Palatino Linotype" w:cs="Arial"/>
          <w:sz w:val="24"/>
          <w:szCs w:val="24"/>
        </w:rPr>
        <w:fldChar w:fldCharType="end"/>
      </w:r>
      <w:r w:rsidR="00F432D9" w:rsidRPr="00F432D9">
        <w:rPr>
          <w:rFonts w:ascii="Palatino Linotype" w:hAnsi="Palatino Linotype" w:cs="Arial"/>
          <w:sz w:val="24"/>
          <w:szCs w:val="24"/>
        </w:rPr>
        <w:t xml:space="preserve">. </w:t>
      </w:r>
      <w:r w:rsidR="0044015E">
        <w:rPr>
          <w:rFonts w:ascii="Palatino Linotype" w:hAnsi="Palatino Linotype" w:cs="Arial"/>
          <w:sz w:val="24"/>
          <w:szCs w:val="24"/>
        </w:rPr>
        <w:t>Metastasis</w:t>
      </w:r>
      <w:r w:rsidR="0044015E" w:rsidRPr="00F432D9">
        <w:rPr>
          <w:rFonts w:ascii="Palatino Linotype" w:hAnsi="Palatino Linotype" w:cs="Arial"/>
          <w:sz w:val="24"/>
          <w:szCs w:val="24"/>
        </w:rPr>
        <w:t xml:space="preserve"> </w:t>
      </w:r>
      <w:r w:rsidR="00F432D9" w:rsidRPr="00F432D9">
        <w:rPr>
          <w:rFonts w:ascii="Palatino Linotype" w:hAnsi="Palatino Linotype" w:cs="Arial"/>
          <w:sz w:val="24"/>
          <w:szCs w:val="24"/>
        </w:rPr>
        <w:t>contributes to over 90% of cancer deaths</w:t>
      </w:r>
      <w:r w:rsidR="00F432D9">
        <w:rPr>
          <w:rFonts w:ascii="Palatino Linotype" w:hAnsi="Palatino Linotype" w:cs="Arial"/>
          <w:sz w:val="24"/>
          <w:szCs w:val="24"/>
        </w:rPr>
        <w:t xml:space="preserve"> </w:t>
      </w:r>
      <w:r w:rsidR="00EE1230">
        <w:rPr>
          <w:rFonts w:ascii="Palatino Linotype" w:hAnsi="Palatino Linotype" w:cs="Arial"/>
          <w:sz w:val="24"/>
          <w:szCs w:val="24"/>
        </w:rPr>
        <w:fldChar w:fldCharType="begin"/>
      </w:r>
      <w:r w:rsidR="00A05DA8">
        <w:rPr>
          <w:rFonts w:ascii="Palatino Linotype" w:hAnsi="Palatino Linotype" w:cs="Arial"/>
          <w:sz w:val="24"/>
          <w:szCs w:val="24"/>
        </w:rPr>
        <w:instrText xml:space="preserve"> ADDIN EN.CITE &lt;EndNote&gt;&lt;Cite&gt;&lt;Author&gt;Mehlen&lt;/Author&gt;&lt;Year&gt;2006&lt;/Year&gt;&lt;RecNum&gt;891&lt;/RecNum&gt;&lt;DisplayText&gt;(2)&lt;/DisplayText&gt;&lt;record&gt;&lt;rec-number&gt;891&lt;/rec-number&gt;&lt;foreign-keys&gt;&lt;key app="EN" db-id="z0zrsz0dowvaxoeafrq5xf5d52wddz2fres9" timestamp="1415887997"&gt;891&lt;/key&gt;&lt;/foreign-keys&gt;&lt;ref-type name="Journal Article"&gt;17&lt;/ref-type&gt;&lt;contributors&gt;&lt;authors&gt;&lt;author&gt;Mehlen, P.&lt;/author&gt;&lt;author&gt;Puisieux, A.&lt;/author&gt;&lt;/authors&gt;&lt;/contributors&gt;&lt;auth-address&gt;Apoptosis, Cancer and Development Laboratory-Equipe labellisee La Ligue, CNRS FRE2870, Centre Leon Berard, Universite Claude Bernard Lyon 1, 69008 Lyon, France. mehlen@lyon.fnclcc.fr&lt;/auth-address&gt;&lt;titles&gt;&lt;title&gt;Metastasis: a question of life or death&lt;/title&gt;&lt;secondary-title&gt;Nat Rev Cancer&lt;/secondary-title&gt;&lt;alt-title&gt;Nature reviews. Cancer&lt;/alt-title&gt;&lt;/titles&gt;&lt;pages&gt;449-58&lt;/pages&gt;&lt;volume&gt;6&lt;/volume&gt;&lt;number&gt;6&lt;/number&gt;&lt;keywords&gt;&lt;keyword&gt;Animals&lt;/keyword&gt;&lt;keyword&gt;*Apoptosis&lt;/keyword&gt;&lt;keyword&gt;Humans&lt;/keyword&gt;&lt;keyword&gt;Models, Biological&lt;/keyword&gt;&lt;keyword&gt;Neoplasm Invasiveness&lt;/keyword&gt;&lt;keyword&gt;*Neoplasm Metastasis&lt;/keyword&gt;&lt;keyword&gt;Neoplasms/*pathology&lt;/keyword&gt;&lt;/keywords&gt;&lt;dates&gt;&lt;year&gt;2006&lt;/year&gt;&lt;pub-dates&gt;&lt;date&gt;Jun&lt;/date&gt;&lt;/pub-dates&gt;&lt;/dates&gt;&lt;isbn&gt;1474-175X (Print)&amp;#xD;1474-175X (Linking)&lt;/isbn&gt;&lt;accession-num&gt;16723991&lt;/accession-num&gt;&lt;urls&gt;&lt;related-urls&gt;&lt;url&gt;http://www.ncbi.nlm.nih.gov/pubmed/16723991&lt;/url&gt;&lt;/related-urls&gt;&lt;/urls&gt;&lt;electronic-resource-num&gt;10.1038/nrc1886&lt;/electronic-resource-num&gt;&lt;/record&gt;&lt;/Cite&gt;&lt;/EndNote&gt;</w:instrText>
      </w:r>
      <w:r w:rsidR="00EE1230">
        <w:rPr>
          <w:rFonts w:ascii="Palatino Linotype" w:hAnsi="Palatino Linotype" w:cs="Arial"/>
          <w:sz w:val="24"/>
          <w:szCs w:val="24"/>
        </w:rPr>
        <w:fldChar w:fldCharType="separate"/>
      </w:r>
      <w:r w:rsidR="00A05DA8">
        <w:rPr>
          <w:rFonts w:ascii="Palatino Linotype" w:hAnsi="Palatino Linotype" w:cs="Arial"/>
          <w:noProof/>
          <w:sz w:val="24"/>
          <w:szCs w:val="24"/>
        </w:rPr>
        <w:t>(2)</w:t>
      </w:r>
      <w:r w:rsidR="00EE1230">
        <w:rPr>
          <w:rFonts w:ascii="Palatino Linotype" w:hAnsi="Palatino Linotype" w:cs="Arial"/>
          <w:sz w:val="24"/>
          <w:szCs w:val="24"/>
        </w:rPr>
        <w:fldChar w:fldCharType="end"/>
      </w:r>
      <w:r w:rsidR="0044015E">
        <w:rPr>
          <w:rFonts w:ascii="Palatino Linotype" w:hAnsi="Palatino Linotype" w:cs="Arial"/>
          <w:sz w:val="24"/>
          <w:szCs w:val="24"/>
        </w:rPr>
        <w:t>; however, t</w:t>
      </w:r>
      <w:r w:rsidR="00F432D9" w:rsidRPr="00F432D9">
        <w:rPr>
          <w:rFonts w:ascii="Palatino Linotype" w:hAnsi="Palatino Linotype" w:cs="Arial"/>
          <w:sz w:val="24"/>
          <w:szCs w:val="24"/>
        </w:rPr>
        <w:t>he development of</w:t>
      </w:r>
      <w:r w:rsidR="00F432D9" w:rsidRPr="00F432D9">
        <w:rPr>
          <w:rFonts w:ascii="Palatino Linotype" w:hAnsi="Palatino Linotype" w:cs="Arial"/>
          <w:color w:val="000000" w:themeColor="text1"/>
          <w:sz w:val="24"/>
          <w:szCs w:val="24"/>
          <w:shd w:val="clear" w:color="auto" w:fill="FFFFFF"/>
        </w:rPr>
        <w:t xml:space="preserve"> anti-metastatic therapies has been largely unsuccessful to date</w:t>
      </w:r>
      <w:r w:rsidR="00F432D9">
        <w:rPr>
          <w:rFonts w:ascii="Palatino Linotype" w:hAnsi="Palatino Linotype" w:cs="Arial"/>
          <w:color w:val="000000" w:themeColor="text1"/>
          <w:sz w:val="24"/>
          <w:szCs w:val="24"/>
          <w:shd w:val="clear" w:color="auto" w:fill="FFFFFF"/>
        </w:rPr>
        <w:t xml:space="preserve"> </w:t>
      </w:r>
      <w:r w:rsidR="00EE1230">
        <w:rPr>
          <w:rFonts w:ascii="Palatino Linotype" w:hAnsi="Palatino Linotype" w:cs="Arial"/>
          <w:color w:val="000000" w:themeColor="text1"/>
          <w:sz w:val="24"/>
          <w:szCs w:val="24"/>
          <w:shd w:val="clear" w:color="auto" w:fill="FFFFFF"/>
        </w:rPr>
        <w:fldChar w:fldCharType="begin">
          <w:fldData xml:space="preserve">PEVuZE5vdGU+PENpdGU+PEF1dGhvcj5QYWV6LVJpYmVzPC9BdXRob3I+PFllYXI+MjAwOTwvWWVh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</w:fldData>
        </w:fldChar>
      </w:r>
      <w:r w:rsidR="00A05DA8">
        <w:rPr>
          <w:rFonts w:ascii="Palatino Linotype" w:hAnsi="Palatino Linotype" w:cs="Arial"/>
          <w:color w:val="000000" w:themeColor="text1"/>
          <w:sz w:val="24"/>
          <w:szCs w:val="24"/>
          <w:shd w:val="clear" w:color="auto" w:fill="FFFFFF"/>
        </w:rPr>
        <w:instrText xml:space="preserve"> ADDIN EN.CITE </w:instrText>
      </w:r>
      <w:r w:rsidR="00A05DA8">
        <w:rPr>
          <w:rFonts w:ascii="Palatino Linotype" w:hAnsi="Palatino Linotype" w:cs="Arial"/>
          <w:color w:val="000000" w:themeColor="text1"/>
          <w:sz w:val="24"/>
          <w:szCs w:val="24"/>
          <w:shd w:val="clear" w:color="auto" w:fill="FFFFFF"/>
        </w:rPr>
        <w:fldChar w:fldCharType="begin">
          <w:fldData xml:space="preserve">PEVuZE5vdGU+PENpdGU+PEF1dGhvcj5QYWV6LVJpYmVzPC9BdXRob3I+PFllYXI+MjAwOTwvWWVh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</w:fldData>
        </w:fldChar>
      </w:r>
      <w:r w:rsidR="00A05DA8">
        <w:rPr>
          <w:rFonts w:ascii="Palatino Linotype" w:hAnsi="Palatino Linotype" w:cs="Arial"/>
          <w:color w:val="000000" w:themeColor="text1"/>
          <w:sz w:val="24"/>
          <w:szCs w:val="24"/>
          <w:shd w:val="clear" w:color="auto" w:fill="FFFFFF"/>
        </w:rPr>
        <w:instrText xml:space="preserve"> ADDIN EN.CITE.DATA </w:instrText>
      </w:r>
      <w:r w:rsidR="00A05DA8">
        <w:rPr>
          <w:rFonts w:ascii="Palatino Linotype" w:hAnsi="Palatino Linotype" w:cs="Arial"/>
          <w:color w:val="000000" w:themeColor="text1"/>
          <w:sz w:val="24"/>
          <w:szCs w:val="24"/>
          <w:shd w:val="clear" w:color="auto" w:fill="FFFFFF"/>
        </w:rPr>
      </w:r>
      <w:r w:rsidR="00A05DA8">
        <w:rPr>
          <w:rFonts w:ascii="Palatino Linotype" w:hAnsi="Palatino Linotype" w:cs="Arial"/>
          <w:color w:val="000000" w:themeColor="text1"/>
          <w:sz w:val="24"/>
          <w:szCs w:val="24"/>
          <w:shd w:val="clear" w:color="auto" w:fill="FFFFFF"/>
        </w:rPr>
        <w:fldChar w:fldCharType="end"/>
      </w:r>
      <w:r w:rsidR="00EE1230">
        <w:rPr>
          <w:rFonts w:ascii="Palatino Linotype" w:hAnsi="Palatino Linotype" w:cs="Arial"/>
          <w:color w:val="000000" w:themeColor="text1"/>
          <w:sz w:val="24"/>
          <w:szCs w:val="24"/>
          <w:shd w:val="clear" w:color="auto" w:fill="FFFFFF"/>
        </w:rPr>
      </w:r>
      <w:r w:rsidR="00EE1230">
        <w:rPr>
          <w:rFonts w:ascii="Palatino Linotype" w:hAnsi="Palatino Linotype" w:cs="Arial"/>
          <w:color w:val="000000" w:themeColor="text1"/>
          <w:sz w:val="24"/>
          <w:szCs w:val="24"/>
          <w:shd w:val="clear" w:color="auto" w:fill="FFFFFF"/>
        </w:rPr>
        <w:fldChar w:fldCharType="separate"/>
      </w:r>
      <w:r w:rsidR="00A05DA8">
        <w:rPr>
          <w:rFonts w:ascii="Palatino Linotype" w:hAnsi="Palatino Linotype" w:cs="Arial"/>
          <w:noProof/>
          <w:color w:val="000000" w:themeColor="text1"/>
          <w:sz w:val="24"/>
          <w:szCs w:val="24"/>
          <w:shd w:val="clear" w:color="auto" w:fill="FFFFFF"/>
        </w:rPr>
        <w:t>(3, 4)</w:t>
      </w:r>
      <w:r w:rsidR="00EE1230">
        <w:rPr>
          <w:rFonts w:ascii="Palatino Linotype" w:hAnsi="Palatino Linotype" w:cs="Arial"/>
          <w:color w:val="000000" w:themeColor="text1"/>
          <w:sz w:val="24"/>
          <w:szCs w:val="24"/>
          <w:shd w:val="clear" w:color="auto" w:fill="FFFFFF"/>
        </w:rPr>
        <w:fldChar w:fldCharType="end"/>
      </w:r>
      <w:r w:rsidR="00F432D9" w:rsidRPr="00F432D9">
        <w:rPr>
          <w:rFonts w:ascii="Palatino Linotype" w:hAnsi="Palatino Linotype" w:cs="Arial"/>
          <w:color w:val="000000" w:themeColor="text1"/>
          <w:sz w:val="24"/>
          <w:szCs w:val="24"/>
          <w:shd w:val="clear" w:color="auto" w:fill="FFFFFF"/>
        </w:rPr>
        <w:t xml:space="preserve">, </w:t>
      </w:r>
      <w:r w:rsidR="0044015E">
        <w:rPr>
          <w:rFonts w:ascii="Palatino Linotype" w:hAnsi="Palatino Linotype" w:cs="Arial"/>
          <w:color w:val="000000" w:themeColor="text1"/>
          <w:sz w:val="24"/>
          <w:szCs w:val="24"/>
          <w:shd w:val="clear" w:color="auto" w:fill="FFFFFF"/>
        </w:rPr>
        <w:t>in part</w:t>
      </w:r>
      <w:r w:rsidR="0044015E" w:rsidRPr="00F432D9">
        <w:rPr>
          <w:rFonts w:ascii="Palatino Linotype" w:hAnsi="Palatino Linotype" w:cs="Arial"/>
          <w:color w:val="000000" w:themeColor="text1"/>
          <w:sz w:val="24"/>
          <w:szCs w:val="24"/>
          <w:shd w:val="clear" w:color="auto" w:fill="FFFFFF"/>
        </w:rPr>
        <w:t xml:space="preserve"> </w:t>
      </w:r>
      <w:r w:rsidR="00F432D9" w:rsidRPr="00F432D9">
        <w:rPr>
          <w:rFonts w:ascii="Palatino Linotype" w:hAnsi="Palatino Linotype" w:cs="Arial"/>
          <w:color w:val="000000" w:themeColor="text1"/>
          <w:sz w:val="24"/>
          <w:szCs w:val="24"/>
          <w:shd w:val="clear" w:color="auto" w:fill="FFFFFF"/>
        </w:rPr>
        <w:t xml:space="preserve">because of the absence of good predictive </w:t>
      </w:r>
      <w:r w:rsidR="00F432D9" w:rsidRPr="00F432D9">
        <w:rPr>
          <w:rFonts w:ascii="Palatino Linotype" w:hAnsi="Palatino Linotype" w:cs="Arial"/>
          <w:i/>
          <w:color w:val="000000" w:themeColor="text1"/>
          <w:sz w:val="24"/>
          <w:szCs w:val="24"/>
          <w:shd w:val="clear" w:color="auto" w:fill="FFFFFF"/>
        </w:rPr>
        <w:t>in vitro</w:t>
      </w:r>
      <w:r w:rsidR="00F432D9" w:rsidRPr="00F432D9">
        <w:rPr>
          <w:rFonts w:ascii="Palatino Linotype" w:hAnsi="Palatino Linotype" w:cs="Arial"/>
          <w:color w:val="000000" w:themeColor="text1"/>
          <w:sz w:val="24"/>
          <w:szCs w:val="24"/>
          <w:shd w:val="clear" w:color="auto" w:fill="FFFFFF"/>
        </w:rPr>
        <w:t xml:space="preserve"> models for drug screening. </w:t>
      </w:r>
      <w:r w:rsidR="00F432D9" w:rsidRPr="00F432D9">
        <w:rPr>
          <w:rFonts w:ascii="Palatino Linotype" w:hAnsi="Palatino Linotype" w:cs="Arial"/>
          <w:sz w:val="24"/>
          <w:szCs w:val="24"/>
        </w:rPr>
        <w:t xml:space="preserve">2D </w:t>
      </w:r>
      <w:r w:rsidR="00F432D9" w:rsidRPr="00F432D9">
        <w:rPr>
          <w:rFonts w:ascii="Palatino Linotype" w:hAnsi="Palatino Linotype" w:cs="Arial"/>
          <w:i/>
          <w:sz w:val="24"/>
          <w:szCs w:val="24"/>
        </w:rPr>
        <w:t>in vitro</w:t>
      </w:r>
      <w:r w:rsidR="00F432D9" w:rsidRPr="00F432D9">
        <w:rPr>
          <w:rFonts w:ascii="Palatino Linotype" w:hAnsi="Palatino Linotype" w:cs="Arial"/>
          <w:sz w:val="24"/>
          <w:szCs w:val="24"/>
        </w:rPr>
        <w:t xml:space="preserve"> cell culture </w:t>
      </w:r>
      <w:r w:rsidR="009B2CD4">
        <w:rPr>
          <w:rFonts w:ascii="Palatino Linotype" w:hAnsi="Palatino Linotype" w:cs="Arial"/>
          <w:sz w:val="24"/>
          <w:szCs w:val="24"/>
        </w:rPr>
        <w:t>is</w:t>
      </w:r>
      <w:r w:rsidR="00F432D9" w:rsidRPr="00F432D9">
        <w:rPr>
          <w:rFonts w:ascii="Palatino Linotype" w:hAnsi="Palatino Linotype" w:cs="Arial"/>
          <w:sz w:val="24"/>
          <w:szCs w:val="24"/>
        </w:rPr>
        <w:t xml:space="preserve"> currently the standard model</w:t>
      </w:r>
      <w:r w:rsidR="0044015E">
        <w:rPr>
          <w:rFonts w:ascii="Palatino Linotype" w:hAnsi="Palatino Linotype" w:cs="Arial"/>
          <w:sz w:val="24"/>
          <w:szCs w:val="24"/>
        </w:rPr>
        <w:t xml:space="preserve"> used for initial preclinical drug testing</w:t>
      </w:r>
      <w:r w:rsidR="00F432D9" w:rsidRPr="00F432D9">
        <w:rPr>
          <w:rFonts w:ascii="Palatino Linotype" w:hAnsi="Palatino Linotype" w:cs="Arial"/>
          <w:sz w:val="24"/>
          <w:szCs w:val="24"/>
        </w:rPr>
        <w:t xml:space="preserve">. Yet, </w:t>
      </w:r>
      <w:r w:rsidR="00951EE5">
        <w:rPr>
          <w:rFonts w:ascii="Palatino Linotype" w:hAnsi="Palatino Linotype" w:cs="Arial"/>
          <w:sz w:val="24"/>
          <w:szCs w:val="24"/>
        </w:rPr>
        <w:t>this model fails to replicate</w:t>
      </w:r>
      <w:r w:rsidR="00F432D9" w:rsidRPr="00F432D9">
        <w:rPr>
          <w:rFonts w:ascii="Palatino Linotype" w:hAnsi="Palatino Linotype" w:cs="AdvP9725"/>
          <w:sz w:val="24"/>
          <w:szCs w:val="24"/>
        </w:rPr>
        <w:t xml:space="preserve"> </w:t>
      </w:r>
      <w:r w:rsidR="00F432D9" w:rsidRPr="00F432D9">
        <w:rPr>
          <w:rFonts w:ascii="Palatino Linotype" w:hAnsi="Palatino Linotype" w:cs="Arial"/>
          <w:color w:val="000000" w:themeColor="text1"/>
          <w:sz w:val="24"/>
          <w:szCs w:val="24"/>
          <w:shd w:val="clear" w:color="auto" w:fill="FFFFFF"/>
        </w:rPr>
        <w:t xml:space="preserve">essential features of the tumour </w:t>
      </w:r>
      <w:r w:rsidR="0044015E">
        <w:rPr>
          <w:rFonts w:ascii="Palatino Linotype" w:hAnsi="Palatino Linotype" w:cs="Arial"/>
          <w:color w:val="000000" w:themeColor="text1"/>
          <w:sz w:val="24"/>
          <w:szCs w:val="24"/>
          <w:shd w:val="clear" w:color="auto" w:fill="FFFFFF"/>
        </w:rPr>
        <w:t>micro</w:t>
      </w:r>
      <w:r w:rsidR="00F432D9" w:rsidRPr="00F432D9">
        <w:rPr>
          <w:rFonts w:ascii="Palatino Linotype" w:hAnsi="Palatino Linotype" w:cs="Arial"/>
          <w:color w:val="000000" w:themeColor="text1"/>
          <w:sz w:val="24"/>
          <w:szCs w:val="24"/>
          <w:shd w:val="clear" w:color="auto" w:fill="FFFFFF"/>
        </w:rPr>
        <w:t>environment such as</w:t>
      </w:r>
      <w:r w:rsidR="00F432D9" w:rsidRPr="00F432D9">
        <w:rPr>
          <w:rFonts w:ascii="Palatino Linotype" w:hAnsi="Palatino Linotype" w:cs="AdvP9725"/>
          <w:sz w:val="24"/>
          <w:szCs w:val="24"/>
        </w:rPr>
        <w:t xml:space="preserve"> oxygen </w:t>
      </w:r>
      <w:r w:rsidR="00951EE5">
        <w:rPr>
          <w:rFonts w:ascii="Palatino Linotype" w:hAnsi="Palatino Linotype" w:cs="AdvP9725"/>
          <w:sz w:val="24"/>
          <w:szCs w:val="24"/>
        </w:rPr>
        <w:t xml:space="preserve">and drug diffusion </w:t>
      </w:r>
      <w:r w:rsidR="00F432D9" w:rsidRPr="00F432D9">
        <w:rPr>
          <w:rFonts w:ascii="Palatino Linotype" w:hAnsi="Palatino Linotype" w:cs="AdvP9725"/>
          <w:sz w:val="24"/>
          <w:szCs w:val="24"/>
        </w:rPr>
        <w:t>gradients</w:t>
      </w:r>
      <w:r w:rsidR="0044015E">
        <w:rPr>
          <w:rFonts w:ascii="Palatino Linotype" w:hAnsi="Palatino Linotype" w:cs="AdvP9725"/>
          <w:sz w:val="24"/>
          <w:szCs w:val="24"/>
        </w:rPr>
        <w:t>,</w:t>
      </w:r>
      <w:r w:rsidR="00951EE5">
        <w:rPr>
          <w:rFonts w:ascii="Palatino Linotype" w:hAnsi="Palatino Linotype" w:cs="AdvP9725"/>
          <w:sz w:val="24"/>
          <w:szCs w:val="24"/>
        </w:rPr>
        <w:t xml:space="preserve"> </w:t>
      </w:r>
      <w:r w:rsidR="00F432D9" w:rsidRPr="00F432D9">
        <w:rPr>
          <w:rFonts w:ascii="Palatino Linotype" w:hAnsi="Palatino Linotype" w:cs="AdvP9725"/>
          <w:sz w:val="24"/>
          <w:szCs w:val="24"/>
        </w:rPr>
        <w:t>and cell-extracellular matrix</w:t>
      </w:r>
      <w:r w:rsidR="009262AF">
        <w:rPr>
          <w:rFonts w:ascii="Palatino Linotype" w:hAnsi="Palatino Linotype" w:cs="AdvP9725"/>
          <w:sz w:val="24"/>
          <w:szCs w:val="24"/>
        </w:rPr>
        <w:t xml:space="preserve"> </w:t>
      </w:r>
      <w:r w:rsidR="00F432D9" w:rsidRPr="00F432D9">
        <w:rPr>
          <w:rFonts w:ascii="Palatino Linotype" w:hAnsi="Palatino Linotype" w:cs="AdvP9725"/>
          <w:sz w:val="24"/>
          <w:szCs w:val="24"/>
        </w:rPr>
        <w:t>(ECM) signalling. 3D multicellular tumour</w:t>
      </w:r>
      <w:r w:rsidR="00DB3168">
        <w:rPr>
          <w:rFonts w:ascii="Palatino Linotype" w:hAnsi="Palatino Linotype" w:cs="AdvP9725"/>
          <w:sz w:val="24"/>
          <w:szCs w:val="24"/>
        </w:rPr>
        <w:t xml:space="preserve"> </w:t>
      </w:r>
      <w:r w:rsidR="00DB3168" w:rsidRPr="00F432D9">
        <w:rPr>
          <w:rFonts w:ascii="Palatino Linotype" w:hAnsi="Palatino Linotype" w:cs="AdvP9725"/>
          <w:sz w:val="24"/>
          <w:szCs w:val="24"/>
        </w:rPr>
        <w:t>sph</w:t>
      </w:r>
      <w:r w:rsidR="00DB3168">
        <w:rPr>
          <w:rFonts w:ascii="Palatino Linotype" w:hAnsi="Palatino Linotype" w:cs="AdvP9725"/>
          <w:sz w:val="24"/>
          <w:szCs w:val="24"/>
        </w:rPr>
        <w:t xml:space="preserve">eroids </w:t>
      </w:r>
      <w:r w:rsidR="0044015E">
        <w:rPr>
          <w:rFonts w:ascii="Palatino Linotype" w:hAnsi="Palatino Linotype" w:cs="AdvP9725"/>
          <w:sz w:val="24"/>
          <w:szCs w:val="24"/>
        </w:rPr>
        <w:t xml:space="preserve">more closely </w:t>
      </w:r>
      <w:r w:rsidR="0044015E" w:rsidRPr="00F432D9">
        <w:rPr>
          <w:rFonts w:ascii="Palatino Linotype" w:hAnsi="Palatino Linotype" w:cs="AdvP9725"/>
          <w:sz w:val="24"/>
          <w:szCs w:val="24"/>
        </w:rPr>
        <w:t>represent tissue organisation</w:t>
      </w:r>
      <w:r w:rsidR="0044015E">
        <w:rPr>
          <w:rFonts w:ascii="Palatino Linotype" w:hAnsi="Palatino Linotype" w:cs="AdvP9725"/>
          <w:sz w:val="24"/>
          <w:szCs w:val="24"/>
        </w:rPr>
        <w:t xml:space="preserve"> </w:t>
      </w:r>
      <w:r w:rsidR="0044015E" w:rsidRPr="00EA562B">
        <w:rPr>
          <w:rFonts w:ascii="Palatino Linotype" w:hAnsi="Palatino Linotype" w:cs="AdvP9725"/>
          <w:i/>
          <w:sz w:val="24"/>
          <w:szCs w:val="24"/>
        </w:rPr>
        <w:t>in vivo</w:t>
      </w:r>
      <w:r w:rsidR="0044015E" w:rsidRPr="00F432D9" w:rsidDel="00DB3168">
        <w:rPr>
          <w:rFonts w:ascii="Palatino Linotype" w:hAnsi="Palatino Linotype" w:cs="AdvP9725"/>
          <w:sz w:val="24"/>
          <w:szCs w:val="24"/>
        </w:rPr>
        <w:t xml:space="preserve"> </w:t>
      </w:r>
      <w:r w:rsidR="0044015E">
        <w:rPr>
          <w:rFonts w:ascii="Palatino Linotype" w:hAnsi="Palatino Linotype" w:cs="AdvP9725"/>
          <w:sz w:val="24"/>
          <w:szCs w:val="24"/>
        </w:rPr>
        <w:t xml:space="preserve">and </w:t>
      </w:r>
      <w:r w:rsidR="00F432D9" w:rsidRPr="00F432D9">
        <w:rPr>
          <w:rFonts w:ascii="Palatino Linotype" w:hAnsi="Palatino Linotype" w:cs="AdvP9725"/>
          <w:sz w:val="24"/>
          <w:szCs w:val="24"/>
        </w:rPr>
        <w:t>offer a powerful alternative</w:t>
      </w:r>
      <w:r w:rsidR="0044015E">
        <w:rPr>
          <w:rFonts w:ascii="Palatino Linotype" w:hAnsi="Palatino Linotype" w:cs="AdvP9725"/>
          <w:sz w:val="24"/>
          <w:szCs w:val="24"/>
        </w:rPr>
        <w:t xml:space="preserve"> to classical 2D models</w:t>
      </w:r>
      <w:r w:rsidR="00F432D9" w:rsidRPr="00F432D9">
        <w:rPr>
          <w:rFonts w:ascii="Palatino Linotype" w:hAnsi="Palatino Linotype" w:cs="AdvP9725"/>
          <w:sz w:val="24"/>
          <w:szCs w:val="24"/>
        </w:rPr>
        <w:t xml:space="preserve">. </w:t>
      </w:r>
    </w:p>
    <w:p w14:paraId="7BFC4BEF" w14:textId="3C00D3A0" w:rsidR="004C146F" w:rsidRDefault="00F432D9" w:rsidP="00F432D9">
      <w:pPr>
        <w:autoSpaceDE w:val="0"/>
        <w:autoSpaceDN w:val="0"/>
        <w:adjustRightInd w:val="0"/>
        <w:spacing w:line="480" w:lineRule="auto"/>
        <w:ind w:firstLine="284"/>
        <w:rPr>
          <w:rFonts w:ascii="Palatino Linotype" w:hAnsi="Palatino Linotype"/>
          <w:sz w:val="24"/>
          <w:szCs w:val="24"/>
        </w:rPr>
      </w:pPr>
      <w:r w:rsidRPr="00F432D9">
        <w:rPr>
          <w:rFonts w:ascii="Palatino Linotype" w:hAnsi="Palatino Linotype" w:cs="AdvP9725"/>
          <w:sz w:val="24"/>
          <w:szCs w:val="24"/>
        </w:rPr>
        <w:t>To elucidate the mechanisms of cell invasion and evaluate the effect</w:t>
      </w:r>
      <w:r w:rsidR="00DB3168">
        <w:rPr>
          <w:rFonts w:ascii="Palatino Linotype" w:hAnsi="Palatino Linotype" w:cs="AdvP9725"/>
          <w:sz w:val="24"/>
          <w:szCs w:val="24"/>
        </w:rPr>
        <w:t>s</w:t>
      </w:r>
      <w:r w:rsidRPr="00F432D9">
        <w:rPr>
          <w:rFonts w:ascii="Palatino Linotype" w:hAnsi="Palatino Linotype" w:cs="AdvP9725"/>
          <w:sz w:val="24"/>
          <w:szCs w:val="24"/>
        </w:rPr>
        <w:t xml:space="preserve"> of drugs on cell migration, spheroids need to be imaged in their entirety, live, over </w:t>
      </w:r>
      <w:r w:rsidR="00BF1D75">
        <w:rPr>
          <w:rFonts w:ascii="Palatino Linotype" w:hAnsi="Palatino Linotype" w:cs="AdvP9725"/>
          <w:sz w:val="24"/>
          <w:szCs w:val="24"/>
        </w:rPr>
        <w:t>several hours</w:t>
      </w:r>
      <w:r w:rsidRPr="00F432D9">
        <w:rPr>
          <w:rFonts w:ascii="Palatino Linotype" w:hAnsi="Palatino Linotype" w:cs="AdvP9725"/>
          <w:sz w:val="24"/>
          <w:szCs w:val="24"/>
        </w:rPr>
        <w:t xml:space="preserve">. This brings new challenges in terms of sample preparation, microscopy, data analysis and interpretation. </w:t>
      </w:r>
      <w:r w:rsidR="00717D74" w:rsidRPr="00F432D9">
        <w:rPr>
          <w:rFonts w:ascii="Palatino Linotype" w:hAnsi="Palatino Linotype"/>
          <w:sz w:val="24"/>
          <w:szCs w:val="24"/>
        </w:rPr>
        <w:t xml:space="preserve">We </w:t>
      </w:r>
      <w:r w:rsidR="00431FF1" w:rsidRPr="00F432D9">
        <w:rPr>
          <w:rFonts w:ascii="Palatino Linotype" w:hAnsi="Palatino Linotype"/>
          <w:sz w:val="24"/>
          <w:szCs w:val="24"/>
        </w:rPr>
        <w:t>here describe</w:t>
      </w:r>
      <w:r w:rsidR="00717D74" w:rsidRPr="00F432D9">
        <w:rPr>
          <w:rFonts w:ascii="Palatino Linotype" w:hAnsi="Palatino Linotype"/>
          <w:sz w:val="24"/>
          <w:szCs w:val="24"/>
        </w:rPr>
        <w:t xml:space="preserve"> t</w:t>
      </w:r>
      <w:r w:rsidR="00431FF1" w:rsidRPr="00F432D9">
        <w:rPr>
          <w:rFonts w:ascii="Palatino Linotype" w:hAnsi="Palatino Linotype"/>
          <w:sz w:val="24"/>
          <w:szCs w:val="24"/>
        </w:rPr>
        <w:t>he</w:t>
      </w:r>
      <w:r w:rsidR="00717D74" w:rsidRPr="00F432D9">
        <w:rPr>
          <w:rFonts w:ascii="Palatino Linotype" w:hAnsi="Palatino Linotype"/>
          <w:sz w:val="24"/>
          <w:szCs w:val="24"/>
        </w:rPr>
        <w:t xml:space="preserve"> use </w:t>
      </w:r>
      <w:r w:rsidR="00431FF1" w:rsidRPr="00F432D9">
        <w:rPr>
          <w:rFonts w:ascii="Palatino Linotype" w:hAnsi="Palatino Linotype"/>
          <w:sz w:val="24"/>
          <w:szCs w:val="24"/>
        </w:rPr>
        <w:t>of a</w:t>
      </w:r>
      <w:r w:rsidR="00717D74" w:rsidRPr="00F432D9">
        <w:rPr>
          <w:rFonts w:ascii="Palatino Linotype" w:hAnsi="Palatino Linotype"/>
          <w:sz w:val="24"/>
          <w:szCs w:val="24"/>
        </w:rPr>
        <w:t xml:space="preserve"> multicellular tumour spheroid model to investigate cellular </w:t>
      </w:r>
      <w:r w:rsidRPr="00F432D9">
        <w:rPr>
          <w:rFonts w:ascii="Palatino Linotype" w:hAnsi="Palatino Linotype"/>
          <w:sz w:val="24"/>
          <w:szCs w:val="24"/>
        </w:rPr>
        <w:t xml:space="preserve">migration and </w:t>
      </w:r>
      <w:r w:rsidR="00717D74" w:rsidRPr="00F432D9">
        <w:rPr>
          <w:rFonts w:ascii="Palatino Linotype" w:hAnsi="Palatino Linotype"/>
          <w:sz w:val="24"/>
          <w:szCs w:val="24"/>
        </w:rPr>
        <w:t>invasion in 3D</w:t>
      </w:r>
      <w:r w:rsidR="0044015E">
        <w:rPr>
          <w:rFonts w:ascii="Palatino Linotype" w:hAnsi="Palatino Linotype"/>
          <w:sz w:val="24"/>
          <w:szCs w:val="24"/>
        </w:rPr>
        <w:t xml:space="preserve"> using light-sheet fluorescence microscopy (LSFM)</w:t>
      </w:r>
      <w:r w:rsidR="00717D74" w:rsidRPr="00F432D9">
        <w:rPr>
          <w:rFonts w:ascii="Palatino Linotype" w:hAnsi="Palatino Linotype"/>
          <w:sz w:val="24"/>
          <w:szCs w:val="24"/>
        </w:rPr>
        <w:t>.</w:t>
      </w:r>
      <w:r w:rsidR="00431FF1" w:rsidRPr="00F432D9">
        <w:rPr>
          <w:rFonts w:ascii="Palatino Linotype" w:hAnsi="Palatino Linotype"/>
          <w:sz w:val="24"/>
          <w:szCs w:val="24"/>
        </w:rPr>
        <w:t xml:space="preserve"> </w:t>
      </w:r>
      <w:r w:rsidR="00717D74" w:rsidRPr="00F432D9">
        <w:rPr>
          <w:rFonts w:ascii="Palatino Linotype" w:hAnsi="Palatino Linotype"/>
          <w:sz w:val="24"/>
          <w:szCs w:val="24"/>
        </w:rPr>
        <w:t xml:space="preserve">In </w:t>
      </w:r>
      <w:r w:rsidR="0044015E">
        <w:rPr>
          <w:rFonts w:ascii="Palatino Linotype" w:hAnsi="Palatino Linotype"/>
          <w:sz w:val="24"/>
          <w:szCs w:val="24"/>
        </w:rPr>
        <w:t>a</w:t>
      </w:r>
      <w:r w:rsidR="0044015E" w:rsidRPr="00F432D9">
        <w:rPr>
          <w:rFonts w:ascii="Palatino Linotype" w:hAnsi="Palatino Linotype"/>
          <w:sz w:val="24"/>
          <w:szCs w:val="24"/>
        </w:rPr>
        <w:t xml:space="preserve"> </w:t>
      </w:r>
      <w:r w:rsidR="00717D74" w:rsidRPr="00F432D9">
        <w:rPr>
          <w:rFonts w:ascii="Palatino Linotype" w:hAnsi="Palatino Linotype"/>
          <w:sz w:val="24"/>
          <w:szCs w:val="24"/>
        </w:rPr>
        <w:t xml:space="preserve">typical spheroid invasion assay, spheroids are plated on, or embedded in, ECM in a 96-well plate. The plates are imaged using an inverted microscope and invasion is quantified by measuring the distance that cells have migrated away from the spheroid </w:t>
      </w:r>
      <w:r w:rsidR="00EE1230">
        <w:rPr>
          <w:rFonts w:ascii="Palatino Linotype" w:hAnsi="Palatino Linotype"/>
          <w:sz w:val="24"/>
          <w:szCs w:val="24"/>
        </w:rPr>
        <w:fldChar w:fldCharType="begin">
          <w:fldData xml:space="preserve">PEVuZE5vdGU+PENpdGU+PEF1dGhvcj5WaW5jaTwvQXV0aG9yPjxZZWFyPjIwMTI8L1llYXI+PFJl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==
</w:fldData>
        </w:fldChar>
      </w:r>
      <w:r w:rsidR="00A05DA8">
        <w:rPr>
          <w:rFonts w:ascii="Palatino Linotype" w:hAnsi="Palatino Linotype"/>
          <w:sz w:val="24"/>
          <w:szCs w:val="24"/>
        </w:rPr>
        <w:instrText xml:space="preserve"> ADDIN EN.CITE </w:instrText>
      </w:r>
      <w:r w:rsidR="00A05DA8">
        <w:rPr>
          <w:rFonts w:ascii="Palatino Linotype" w:hAnsi="Palatino Linotype"/>
          <w:sz w:val="24"/>
          <w:szCs w:val="24"/>
        </w:rPr>
        <w:fldChar w:fldCharType="begin">
          <w:fldData xml:space="preserve">PEVuZE5vdGU+PENpdGU+PEF1dGhvcj5WaW5jaTwvQXV0aG9yPjxZZWFyPjIwMTI8L1llYXI+PFJl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==
</w:fldData>
        </w:fldChar>
      </w:r>
      <w:r w:rsidR="00A05DA8">
        <w:rPr>
          <w:rFonts w:ascii="Palatino Linotype" w:hAnsi="Palatino Linotype"/>
          <w:sz w:val="24"/>
          <w:szCs w:val="24"/>
        </w:rPr>
        <w:instrText xml:space="preserve"> ADDIN EN.CITE.DATA </w:instrText>
      </w:r>
      <w:r w:rsidR="00A05DA8">
        <w:rPr>
          <w:rFonts w:ascii="Palatino Linotype" w:hAnsi="Palatino Linotype"/>
          <w:sz w:val="24"/>
          <w:szCs w:val="24"/>
        </w:rPr>
      </w:r>
      <w:r w:rsidR="00A05DA8">
        <w:rPr>
          <w:rFonts w:ascii="Palatino Linotype" w:hAnsi="Palatino Linotype"/>
          <w:sz w:val="24"/>
          <w:szCs w:val="24"/>
        </w:rPr>
        <w:fldChar w:fldCharType="end"/>
      </w:r>
      <w:r w:rsidR="00EE1230">
        <w:rPr>
          <w:rFonts w:ascii="Palatino Linotype" w:hAnsi="Palatino Linotype"/>
          <w:sz w:val="24"/>
          <w:szCs w:val="24"/>
        </w:rPr>
      </w:r>
      <w:r w:rsidR="00EE1230">
        <w:rPr>
          <w:rFonts w:ascii="Palatino Linotype" w:hAnsi="Palatino Linotype"/>
          <w:sz w:val="24"/>
          <w:szCs w:val="24"/>
        </w:rPr>
        <w:fldChar w:fldCharType="separate"/>
      </w:r>
      <w:r w:rsidR="00A05DA8">
        <w:rPr>
          <w:rFonts w:ascii="Palatino Linotype" w:hAnsi="Palatino Linotype"/>
          <w:noProof/>
          <w:sz w:val="24"/>
          <w:szCs w:val="24"/>
        </w:rPr>
        <w:t>(5, 6)</w:t>
      </w:r>
      <w:r w:rsidR="00EE1230">
        <w:rPr>
          <w:rFonts w:ascii="Palatino Linotype" w:hAnsi="Palatino Linotype"/>
          <w:sz w:val="24"/>
          <w:szCs w:val="24"/>
        </w:rPr>
        <w:fldChar w:fldCharType="end"/>
      </w:r>
      <w:r w:rsidR="00717D74" w:rsidRPr="00F432D9">
        <w:rPr>
          <w:rFonts w:ascii="Palatino Linotype" w:hAnsi="Palatino Linotype"/>
          <w:sz w:val="24"/>
          <w:szCs w:val="24"/>
        </w:rPr>
        <w:t xml:space="preserve">. While this technique has the advantage of being high-throughput, it only provides information about the movement of cells </w:t>
      </w:r>
      <w:r w:rsidR="00717D74" w:rsidRPr="00F432D9">
        <w:rPr>
          <w:rFonts w:ascii="Palatino Linotype" w:hAnsi="Palatino Linotype"/>
          <w:sz w:val="24"/>
          <w:szCs w:val="24"/>
        </w:rPr>
        <w:lastRenderedPageBreak/>
        <w:t>in the x-y plane and</w:t>
      </w:r>
      <w:r w:rsidR="005243E5">
        <w:rPr>
          <w:rFonts w:ascii="Palatino Linotype" w:hAnsi="Palatino Linotype"/>
          <w:sz w:val="24"/>
          <w:szCs w:val="24"/>
        </w:rPr>
        <w:t xml:space="preserve"> </w:t>
      </w:r>
      <w:r w:rsidR="00717D74" w:rsidRPr="00F432D9">
        <w:rPr>
          <w:rFonts w:ascii="Palatino Linotype" w:hAnsi="Palatino Linotype"/>
          <w:sz w:val="24"/>
          <w:szCs w:val="24"/>
        </w:rPr>
        <w:t xml:space="preserve">does not provide any information about the migration of cells within spheroids. A further disadvantage </w:t>
      </w:r>
      <w:r w:rsidR="0062278C" w:rsidRPr="00F432D9">
        <w:rPr>
          <w:rFonts w:ascii="Palatino Linotype" w:hAnsi="Palatino Linotype"/>
          <w:sz w:val="24"/>
          <w:szCs w:val="24"/>
        </w:rPr>
        <w:t>of this technique is the inability</w:t>
      </w:r>
      <w:r w:rsidR="00717D74" w:rsidRPr="00F432D9">
        <w:rPr>
          <w:rFonts w:ascii="Palatino Linotype" w:hAnsi="Palatino Linotype"/>
          <w:sz w:val="24"/>
          <w:szCs w:val="24"/>
        </w:rPr>
        <w:t xml:space="preserve"> to track individual cells. </w:t>
      </w:r>
    </w:p>
    <w:p w14:paraId="1934F02B" w14:textId="21814BB6" w:rsidR="00451EDC" w:rsidRDefault="00431FF1" w:rsidP="004C146F">
      <w:pPr>
        <w:autoSpaceDE w:val="0"/>
        <w:autoSpaceDN w:val="0"/>
        <w:adjustRightInd w:val="0"/>
        <w:spacing w:line="480" w:lineRule="auto"/>
        <w:ind w:firstLine="284"/>
        <w:rPr>
          <w:rFonts w:ascii="Palatino Linotype" w:hAnsi="Palatino Linotype"/>
          <w:sz w:val="24"/>
          <w:szCs w:val="24"/>
        </w:rPr>
      </w:pPr>
      <w:r w:rsidRPr="00F432D9">
        <w:rPr>
          <w:rFonts w:ascii="Palatino Linotype" w:hAnsi="Palatino Linotype"/>
          <w:sz w:val="24"/>
          <w:szCs w:val="24"/>
        </w:rPr>
        <w:t xml:space="preserve">We here </w:t>
      </w:r>
      <w:r w:rsidR="00DB3168">
        <w:rPr>
          <w:rFonts w:ascii="Palatino Linotype" w:hAnsi="Palatino Linotype"/>
          <w:sz w:val="24"/>
          <w:szCs w:val="24"/>
        </w:rPr>
        <w:t>describe</w:t>
      </w:r>
      <w:r w:rsidRPr="00F432D9">
        <w:rPr>
          <w:rFonts w:ascii="Palatino Linotype" w:hAnsi="Palatino Linotype"/>
          <w:sz w:val="24"/>
          <w:szCs w:val="24"/>
        </w:rPr>
        <w:t xml:space="preserve"> an experimental </w:t>
      </w:r>
      <w:r w:rsidR="00DB3168">
        <w:rPr>
          <w:rFonts w:ascii="Palatino Linotype" w:hAnsi="Palatino Linotype"/>
          <w:sz w:val="24"/>
          <w:szCs w:val="24"/>
        </w:rPr>
        <w:t>protocol</w:t>
      </w:r>
      <w:r w:rsidRPr="00F432D9">
        <w:rPr>
          <w:rFonts w:ascii="Palatino Linotype" w:hAnsi="Palatino Linotype"/>
          <w:sz w:val="24"/>
          <w:szCs w:val="24"/>
        </w:rPr>
        <w:t xml:space="preserve"> </w:t>
      </w:r>
      <w:r w:rsidR="00717D74" w:rsidRPr="00F432D9">
        <w:rPr>
          <w:rFonts w:ascii="Palatino Linotype" w:hAnsi="Palatino Linotype"/>
          <w:sz w:val="24"/>
          <w:szCs w:val="24"/>
        </w:rPr>
        <w:t>to track the invasion of individual cells in the x, y and z planes</w:t>
      </w:r>
      <w:r w:rsidR="00BF1D75">
        <w:rPr>
          <w:rFonts w:ascii="Palatino Linotype" w:hAnsi="Palatino Linotype"/>
          <w:sz w:val="24"/>
          <w:szCs w:val="24"/>
        </w:rPr>
        <w:t xml:space="preserve"> using LSFM</w:t>
      </w:r>
      <w:r w:rsidR="0062278C" w:rsidRPr="00F432D9">
        <w:rPr>
          <w:rFonts w:ascii="Palatino Linotype" w:hAnsi="Palatino Linotype"/>
          <w:sz w:val="24"/>
          <w:szCs w:val="24"/>
        </w:rPr>
        <w:t>. Both</w:t>
      </w:r>
      <w:r w:rsidR="00717D74" w:rsidRPr="00F432D9">
        <w:rPr>
          <w:rFonts w:ascii="Palatino Linotype" w:hAnsi="Palatino Linotype"/>
          <w:sz w:val="24"/>
          <w:szCs w:val="24"/>
        </w:rPr>
        <w:t xml:space="preserve"> the migration of cells within spheroids</w:t>
      </w:r>
      <w:r w:rsidR="00DB3168">
        <w:rPr>
          <w:rFonts w:ascii="Palatino Linotype" w:hAnsi="Palatino Linotype"/>
          <w:sz w:val="24"/>
          <w:szCs w:val="24"/>
        </w:rPr>
        <w:t>,</w:t>
      </w:r>
      <w:r w:rsidR="00C86D8B" w:rsidRPr="00F432D9">
        <w:rPr>
          <w:rFonts w:ascii="Palatino Linotype" w:hAnsi="Palatino Linotype"/>
          <w:sz w:val="24"/>
          <w:szCs w:val="24"/>
        </w:rPr>
        <w:t xml:space="preserve"> as well as their invasion in </w:t>
      </w:r>
      <w:r w:rsidR="00DB3168">
        <w:rPr>
          <w:rFonts w:ascii="Palatino Linotype" w:hAnsi="Palatino Linotype"/>
          <w:sz w:val="24"/>
          <w:szCs w:val="24"/>
        </w:rPr>
        <w:t xml:space="preserve">to </w:t>
      </w:r>
      <w:r w:rsidR="00C86D8B" w:rsidRPr="00F432D9">
        <w:rPr>
          <w:rFonts w:ascii="Palatino Linotype" w:hAnsi="Palatino Linotype"/>
          <w:sz w:val="24"/>
          <w:szCs w:val="24"/>
        </w:rPr>
        <w:t>the surrounding matrix</w:t>
      </w:r>
      <w:r w:rsidR="00DB3168">
        <w:rPr>
          <w:rFonts w:ascii="Palatino Linotype" w:hAnsi="Palatino Linotype"/>
          <w:sz w:val="24"/>
          <w:szCs w:val="24"/>
        </w:rPr>
        <w:t>,</w:t>
      </w:r>
      <w:r w:rsidR="0062278C" w:rsidRPr="00F432D9">
        <w:rPr>
          <w:rFonts w:ascii="Palatino Linotype" w:hAnsi="Palatino Linotype"/>
          <w:sz w:val="24"/>
          <w:szCs w:val="24"/>
        </w:rPr>
        <w:t xml:space="preserve"> can be studied</w:t>
      </w:r>
      <w:r w:rsidR="00C86D8B" w:rsidRPr="00F432D9">
        <w:rPr>
          <w:rFonts w:ascii="Palatino Linotype" w:hAnsi="Palatino Linotype"/>
          <w:sz w:val="24"/>
          <w:szCs w:val="24"/>
        </w:rPr>
        <w:t>.</w:t>
      </w:r>
      <w:r w:rsidR="00717D74" w:rsidRPr="00F432D9">
        <w:rPr>
          <w:rFonts w:ascii="Palatino Linotype" w:hAnsi="Palatino Linotype"/>
          <w:sz w:val="24"/>
          <w:szCs w:val="24"/>
        </w:rPr>
        <w:t xml:space="preserve"> </w:t>
      </w:r>
      <w:r w:rsidR="00C86D8B" w:rsidRPr="00F432D9">
        <w:rPr>
          <w:rFonts w:ascii="Palatino Linotype" w:hAnsi="Palatino Linotype"/>
          <w:sz w:val="24"/>
          <w:szCs w:val="24"/>
        </w:rPr>
        <w:t xml:space="preserve">Such </w:t>
      </w:r>
      <w:r w:rsidR="0062278C" w:rsidRPr="00F432D9">
        <w:rPr>
          <w:rFonts w:ascii="Palatino Linotype" w:hAnsi="Palatino Linotype"/>
          <w:sz w:val="24"/>
          <w:szCs w:val="24"/>
        </w:rPr>
        <w:t xml:space="preserve">an </w:t>
      </w:r>
      <w:r w:rsidR="00C86D8B" w:rsidRPr="00F432D9">
        <w:rPr>
          <w:rFonts w:ascii="Palatino Linotype" w:hAnsi="Palatino Linotype"/>
          <w:sz w:val="24"/>
          <w:szCs w:val="24"/>
        </w:rPr>
        <w:t>approach</w:t>
      </w:r>
      <w:r w:rsidR="00717D74" w:rsidRPr="00F432D9">
        <w:rPr>
          <w:rFonts w:ascii="Palatino Linotype" w:hAnsi="Palatino Linotype"/>
          <w:sz w:val="24"/>
          <w:szCs w:val="24"/>
        </w:rPr>
        <w:t xml:space="preserve"> provide</w:t>
      </w:r>
      <w:r w:rsidR="00C86D8B" w:rsidRPr="00F432D9">
        <w:rPr>
          <w:rFonts w:ascii="Palatino Linotype" w:hAnsi="Palatino Linotype"/>
          <w:sz w:val="24"/>
          <w:szCs w:val="24"/>
        </w:rPr>
        <w:t>s</w:t>
      </w:r>
      <w:r w:rsidR="00717D74" w:rsidRPr="00F432D9">
        <w:rPr>
          <w:rFonts w:ascii="Palatino Linotype" w:hAnsi="Palatino Linotype"/>
          <w:sz w:val="24"/>
          <w:szCs w:val="24"/>
        </w:rPr>
        <w:t xml:space="preserve"> important information about the effect</w:t>
      </w:r>
      <w:r w:rsidR="00DB3168">
        <w:rPr>
          <w:rFonts w:ascii="Palatino Linotype" w:hAnsi="Palatino Linotype"/>
          <w:sz w:val="24"/>
          <w:szCs w:val="24"/>
        </w:rPr>
        <w:t>s</w:t>
      </w:r>
      <w:r w:rsidR="00717D74" w:rsidRPr="00F432D9">
        <w:rPr>
          <w:rFonts w:ascii="Palatino Linotype" w:hAnsi="Palatino Linotype"/>
          <w:sz w:val="24"/>
          <w:szCs w:val="24"/>
        </w:rPr>
        <w:t xml:space="preserve"> of the 3D </w:t>
      </w:r>
      <w:r w:rsidR="00DB3168">
        <w:rPr>
          <w:rFonts w:ascii="Palatino Linotype" w:hAnsi="Palatino Linotype"/>
          <w:sz w:val="24"/>
          <w:szCs w:val="24"/>
        </w:rPr>
        <w:t>architecture</w:t>
      </w:r>
      <w:r w:rsidR="00DB3168" w:rsidRPr="00F432D9">
        <w:rPr>
          <w:rFonts w:ascii="Palatino Linotype" w:hAnsi="Palatino Linotype"/>
          <w:sz w:val="24"/>
          <w:szCs w:val="24"/>
        </w:rPr>
        <w:t xml:space="preserve"> </w:t>
      </w:r>
      <w:r w:rsidR="00717D74" w:rsidRPr="00F432D9">
        <w:rPr>
          <w:rFonts w:ascii="Palatino Linotype" w:hAnsi="Palatino Linotype"/>
          <w:sz w:val="24"/>
          <w:szCs w:val="24"/>
        </w:rPr>
        <w:t>of cells on cell migration.</w:t>
      </w:r>
      <w:r w:rsidR="004C146F">
        <w:rPr>
          <w:rFonts w:ascii="Palatino Linotype" w:hAnsi="Palatino Linotype"/>
          <w:sz w:val="24"/>
          <w:szCs w:val="24"/>
        </w:rPr>
        <w:t xml:space="preserve"> </w:t>
      </w:r>
      <w:r w:rsidR="00717D74" w:rsidRPr="00F432D9">
        <w:rPr>
          <w:rFonts w:ascii="Palatino Linotype" w:hAnsi="Palatino Linotype"/>
          <w:sz w:val="24"/>
          <w:szCs w:val="24"/>
        </w:rPr>
        <w:t xml:space="preserve">While it is possible to acquire 3D images using a confocal microscope, the depth penetration is poor. The development of LSFM, also known as single-plane illumination microscopy (SPIM), </w:t>
      </w:r>
      <w:r w:rsidR="00BF1D75">
        <w:rPr>
          <w:rFonts w:ascii="Palatino Linotype" w:hAnsi="Palatino Linotype"/>
          <w:sz w:val="24"/>
          <w:szCs w:val="24"/>
        </w:rPr>
        <w:t xml:space="preserve">has </w:t>
      </w:r>
      <w:r w:rsidR="00717D74" w:rsidRPr="00F432D9">
        <w:rPr>
          <w:rFonts w:ascii="Palatino Linotype" w:hAnsi="Palatino Linotype"/>
          <w:sz w:val="24"/>
          <w:szCs w:val="24"/>
        </w:rPr>
        <w:t xml:space="preserve">led to a revolution in the imaging of large (&gt; </w:t>
      </w:r>
      <w:r w:rsidR="00C86D8B" w:rsidRPr="00F432D9">
        <w:rPr>
          <w:rFonts w:ascii="Palatino Linotype" w:hAnsi="Palatino Linotype"/>
          <w:sz w:val="24"/>
          <w:szCs w:val="24"/>
        </w:rPr>
        <w:t>0.2</w:t>
      </w:r>
      <w:r w:rsidR="00717D74" w:rsidRPr="00F432D9">
        <w:rPr>
          <w:rFonts w:ascii="Palatino Linotype" w:hAnsi="Palatino Linotype"/>
          <w:sz w:val="24"/>
          <w:szCs w:val="24"/>
        </w:rPr>
        <w:t xml:space="preserve"> mm) </w:t>
      </w:r>
      <w:r w:rsidR="00C86D8B" w:rsidRPr="00F432D9">
        <w:rPr>
          <w:rFonts w:ascii="Palatino Linotype" w:hAnsi="Palatino Linotype"/>
          <w:sz w:val="24"/>
          <w:szCs w:val="24"/>
        </w:rPr>
        <w:t xml:space="preserve">living </w:t>
      </w:r>
      <w:r w:rsidR="00717D74" w:rsidRPr="00F432D9">
        <w:rPr>
          <w:rFonts w:ascii="Palatino Linotype" w:hAnsi="Palatino Linotype"/>
          <w:sz w:val="24"/>
          <w:szCs w:val="24"/>
        </w:rPr>
        <w:t>biological samples</w:t>
      </w:r>
      <w:r w:rsidR="00C86D8B" w:rsidRPr="00F432D9">
        <w:rPr>
          <w:rFonts w:ascii="Palatino Linotype" w:hAnsi="Palatino Linotype"/>
          <w:sz w:val="24"/>
          <w:szCs w:val="24"/>
        </w:rPr>
        <w:t xml:space="preserve"> in 3D</w:t>
      </w:r>
      <w:r w:rsidR="00717D74" w:rsidRPr="00F432D9">
        <w:rPr>
          <w:rFonts w:ascii="Palatino Linotype" w:hAnsi="Palatino Linotype"/>
          <w:sz w:val="24"/>
          <w:szCs w:val="24"/>
        </w:rPr>
        <w:t xml:space="preserve">. LSFM was developed by Huisken </w:t>
      </w:r>
      <w:r w:rsidR="00717D74" w:rsidRPr="00F432D9">
        <w:rPr>
          <w:rFonts w:ascii="Palatino Linotype" w:hAnsi="Palatino Linotype"/>
          <w:i/>
          <w:iCs/>
          <w:sz w:val="24"/>
          <w:szCs w:val="24"/>
        </w:rPr>
        <w:t xml:space="preserve">et al. </w:t>
      </w:r>
      <w:r w:rsidR="00717D74" w:rsidRPr="00F432D9">
        <w:rPr>
          <w:rFonts w:ascii="Palatino Linotype" w:hAnsi="Palatino Linotype"/>
          <w:sz w:val="24"/>
          <w:szCs w:val="24"/>
        </w:rPr>
        <w:t>in 2004 and uses a plane of light, provided by dual illumination objectives, to provide optical sectioning</w:t>
      </w:r>
      <w:r w:rsidR="0071475B" w:rsidRPr="0071475B">
        <w:t xml:space="preserve"> </w:t>
      </w:r>
      <w:r w:rsidR="00EE1230">
        <w:rPr>
          <w:rFonts w:ascii="Palatino Linotype" w:hAnsi="Palatino Linotype"/>
          <w:sz w:val="24"/>
          <w:szCs w:val="24"/>
        </w:rPr>
        <w:fldChar w:fldCharType="begin"/>
      </w:r>
      <w:r w:rsidR="00A05DA8">
        <w:rPr>
          <w:rFonts w:ascii="Palatino Linotype" w:hAnsi="Palatino Linotype"/>
          <w:sz w:val="24"/>
          <w:szCs w:val="24"/>
        </w:rPr>
        <w:instrText xml:space="preserve"> ADDIN EN.CITE &lt;EndNote&gt;&lt;Cite&gt;&lt;Author&gt;Huisken&lt;/Author&gt;&lt;Year&gt;2004&lt;/Year&gt;&lt;RecNum&gt;744&lt;/RecNum&gt;&lt;DisplayText&gt;(7)&lt;/DisplayText&gt;&lt;record&gt;&lt;rec-number&gt;744&lt;/rec-number&gt;&lt;foreign-keys&gt;&lt;key app="EN" db-id="z0zrsz0dowvaxoeafrq5xf5d52wddz2fres9" timestamp="1395749180"&gt;744&lt;/key&gt;&lt;/foreign-keys&gt;&lt;ref-type name="Journal Article"&gt;17&lt;/ref-type&gt;&lt;contributors&gt;&lt;authors&gt;&lt;author&gt;Huisken, J.&lt;/author&gt;&lt;author&gt;Swoger, J.&lt;/author&gt;&lt;author&gt;Del Bene, F.&lt;/author&gt;&lt;author&gt;Wittbrodt, J.&lt;/author&gt;&lt;author&gt;Stelzer, E. H.&lt;/author&gt;&lt;/authors&gt;&lt;/contributors&gt;&lt;auth-address&gt;European Molecular Biology Laboratory (EMBL), Meyerhofstrasse 1, D-69117 Heidelberg, Germany. huisken@embl.de&lt;/auth-address&gt;&lt;titles&gt;&lt;title&gt;Optical sectioning deep inside live embryos by selective plane illumination microscopy&lt;/title&gt;&lt;secondary-title&gt;Science&lt;/secondary-title&gt;&lt;alt-title&gt;Science&lt;/alt-title&gt;&lt;/titles&gt;&lt;pages&gt;1007-9&lt;/pages&gt;&lt;volume&gt;305&lt;/volume&gt;&lt;number&gt;5686&lt;/number&gt;&lt;keywords&gt;&lt;keyword&gt;Anatomy, Cross-Sectional&lt;/keyword&gt;&lt;keyword&gt;Animals&lt;/keyword&gt;&lt;keyword&gt;Animals, Genetically Modified&lt;/keyword&gt;&lt;keyword&gt;Drosophila melanogaster/*embryology&lt;/keyword&gt;&lt;keyword&gt;Embryo, Nonmammalian/*anatomy &amp;amp; histology/cytology&lt;/keyword&gt;&lt;keyword&gt;Embryonic Development&lt;/keyword&gt;&lt;keyword&gt;Green Fluorescent Proteins&lt;/keyword&gt;&lt;keyword&gt;Heart/*embryology&lt;/keyword&gt;&lt;keyword&gt;*Image Processing, Computer-Assisted&lt;/keyword&gt;&lt;keyword&gt;*Imaging, Three-Dimensional&lt;/keyword&gt;&lt;keyword&gt;Lasers&lt;/keyword&gt;&lt;keyword&gt;Light&lt;/keyword&gt;&lt;keyword&gt;Luminescent Proteins/analysis&lt;/keyword&gt;&lt;keyword&gt;Microscopy, Fluorescence/*methods&lt;/keyword&gt;&lt;keyword&gt;Morphogenesis&lt;/keyword&gt;&lt;keyword&gt;Oryzias/*embryology&lt;/keyword&gt;&lt;/keywords&gt;&lt;dates&gt;&lt;year&gt;2004&lt;/year&gt;&lt;pub-dates&gt;&lt;date&gt;Aug 13&lt;/date&gt;&lt;/pub-dates&gt;&lt;/dates&gt;&lt;isbn&gt;1095-9203 (Electronic)&amp;#xD;0036-8075 (Linking)&lt;/isbn&gt;&lt;accession-num&gt;15310904&lt;/accession-num&gt;&lt;urls&gt;&lt;related-urls&gt;&lt;url&gt;http://www.ncbi.nlm.nih.gov/pubmed/15310904&lt;/url&gt;&lt;/related-urls&gt;&lt;/urls&gt;&lt;electronic-resource-num&gt;10.1126/science.1100035&lt;/electronic-resource-num&gt;&lt;/record&gt;&lt;/Cite&gt;&lt;/EndNote&gt;</w:instrText>
      </w:r>
      <w:r w:rsidR="00EE1230">
        <w:rPr>
          <w:rFonts w:ascii="Palatino Linotype" w:hAnsi="Palatino Linotype"/>
          <w:sz w:val="24"/>
          <w:szCs w:val="24"/>
        </w:rPr>
        <w:fldChar w:fldCharType="separate"/>
      </w:r>
      <w:r w:rsidR="00A05DA8">
        <w:rPr>
          <w:rFonts w:ascii="Palatino Linotype" w:hAnsi="Palatino Linotype"/>
          <w:noProof/>
          <w:sz w:val="24"/>
          <w:szCs w:val="24"/>
        </w:rPr>
        <w:t>(7)</w:t>
      </w:r>
      <w:r w:rsidR="00EE1230">
        <w:rPr>
          <w:rFonts w:ascii="Palatino Linotype" w:hAnsi="Palatino Linotype"/>
          <w:sz w:val="24"/>
          <w:szCs w:val="24"/>
        </w:rPr>
        <w:fldChar w:fldCharType="end"/>
      </w:r>
      <w:r w:rsidR="0071475B">
        <w:rPr>
          <w:rFonts w:ascii="Palatino Linotype" w:hAnsi="Palatino Linotype"/>
          <w:sz w:val="24"/>
          <w:szCs w:val="24"/>
        </w:rPr>
        <w:t>.</w:t>
      </w:r>
      <w:r w:rsidR="00717D74" w:rsidRPr="00F432D9">
        <w:rPr>
          <w:rFonts w:ascii="Palatino Linotype" w:hAnsi="Palatino Linotype"/>
          <w:sz w:val="24"/>
          <w:szCs w:val="24"/>
        </w:rPr>
        <w:t xml:space="preserve"> The sheet of light illuminates only the focal plane of the detection objective, resulting in reduced photobleaching and phototoxicity compared to confocal microscopy </w:t>
      </w:r>
      <w:r w:rsidR="00EE1230">
        <w:rPr>
          <w:rFonts w:ascii="Palatino Linotype" w:hAnsi="Palatino Linotype"/>
          <w:sz w:val="24"/>
          <w:szCs w:val="24"/>
        </w:rPr>
        <w:fldChar w:fldCharType="begin">
          <w:fldData xml:space="preserve">PEVuZE5vdGU+PENpdGU+PEF1dGhvcj5IdWlza2VuPC9BdXRob3I+PFllYXI+MjAwNDwvWWVhcj48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</w:fldData>
        </w:fldChar>
      </w:r>
      <w:r w:rsidR="00A05DA8">
        <w:rPr>
          <w:rFonts w:ascii="Palatino Linotype" w:hAnsi="Palatino Linotype"/>
          <w:sz w:val="24"/>
          <w:szCs w:val="24"/>
        </w:rPr>
        <w:instrText xml:space="preserve"> ADDIN EN.CITE </w:instrText>
      </w:r>
      <w:r w:rsidR="00A05DA8">
        <w:rPr>
          <w:rFonts w:ascii="Palatino Linotype" w:hAnsi="Palatino Linotype"/>
          <w:sz w:val="24"/>
          <w:szCs w:val="24"/>
        </w:rPr>
        <w:fldChar w:fldCharType="begin">
          <w:fldData xml:space="preserve">PEVuZE5vdGU+PENpdGU+PEF1dGhvcj5IdWlza2VuPC9BdXRob3I+PFllYXI+MjAwNDwvWWVhcj48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</w:fldData>
        </w:fldChar>
      </w:r>
      <w:r w:rsidR="00A05DA8">
        <w:rPr>
          <w:rFonts w:ascii="Palatino Linotype" w:hAnsi="Palatino Linotype"/>
          <w:sz w:val="24"/>
          <w:szCs w:val="24"/>
        </w:rPr>
        <w:instrText xml:space="preserve"> ADDIN EN.CITE.DATA </w:instrText>
      </w:r>
      <w:r w:rsidR="00A05DA8">
        <w:rPr>
          <w:rFonts w:ascii="Palatino Linotype" w:hAnsi="Palatino Linotype"/>
          <w:sz w:val="24"/>
          <w:szCs w:val="24"/>
        </w:rPr>
      </w:r>
      <w:r w:rsidR="00A05DA8">
        <w:rPr>
          <w:rFonts w:ascii="Palatino Linotype" w:hAnsi="Palatino Linotype"/>
          <w:sz w:val="24"/>
          <w:szCs w:val="24"/>
        </w:rPr>
        <w:fldChar w:fldCharType="end"/>
      </w:r>
      <w:r w:rsidR="00EE1230">
        <w:rPr>
          <w:rFonts w:ascii="Palatino Linotype" w:hAnsi="Palatino Linotype"/>
          <w:sz w:val="24"/>
          <w:szCs w:val="24"/>
        </w:rPr>
      </w:r>
      <w:r w:rsidR="00EE1230">
        <w:rPr>
          <w:rFonts w:ascii="Palatino Linotype" w:hAnsi="Palatino Linotype"/>
          <w:sz w:val="24"/>
          <w:szCs w:val="24"/>
        </w:rPr>
        <w:fldChar w:fldCharType="separate"/>
      </w:r>
      <w:r w:rsidR="00A05DA8">
        <w:rPr>
          <w:rFonts w:ascii="Palatino Linotype" w:hAnsi="Palatino Linotype"/>
          <w:noProof/>
          <w:sz w:val="24"/>
          <w:szCs w:val="24"/>
        </w:rPr>
        <w:t>(7, 8)</w:t>
      </w:r>
      <w:r w:rsidR="00EE1230">
        <w:rPr>
          <w:rFonts w:ascii="Palatino Linotype" w:hAnsi="Palatino Linotype"/>
          <w:sz w:val="24"/>
          <w:szCs w:val="24"/>
        </w:rPr>
        <w:fldChar w:fldCharType="end"/>
      </w:r>
      <w:r w:rsidR="00717D74" w:rsidRPr="00F432D9">
        <w:rPr>
          <w:rFonts w:ascii="Palatino Linotype" w:hAnsi="Palatino Linotype"/>
          <w:sz w:val="24"/>
          <w:szCs w:val="24"/>
        </w:rPr>
        <w:t xml:space="preserve">. </w:t>
      </w:r>
      <w:r w:rsidR="004C367F">
        <w:rPr>
          <w:rFonts w:ascii="Palatino Linotype" w:hAnsi="Palatino Linotype"/>
          <w:sz w:val="24"/>
          <w:szCs w:val="24"/>
        </w:rPr>
        <w:t xml:space="preserve">LSFM proved very soon to be an ideal tool to rapidly observe </w:t>
      </w:r>
      <w:r w:rsidR="004C367F" w:rsidRPr="004C367F">
        <w:rPr>
          <w:rFonts w:ascii="Palatino Linotype" w:hAnsi="Palatino Linotype"/>
          <w:sz w:val="24"/>
          <w:szCs w:val="24"/>
        </w:rPr>
        <w:t>large living multicellular specimens obtained in a three-</w:t>
      </w:r>
      <w:r w:rsidR="004C367F" w:rsidRPr="004C367F">
        <w:rPr>
          <w:rFonts w:ascii="Palatino Linotype" w:hAnsi="Palatino Linotype"/>
          <w:sz w:val="24"/>
          <w:szCs w:val="24"/>
        </w:rPr>
        <w:t>dimensional cell culture</w:t>
      </w:r>
      <w:r w:rsidR="004C367F">
        <w:rPr>
          <w:rFonts w:ascii="Palatino Linotype" w:hAnsi="Palatino Linotype"/>
          <w:sz w:val="24"/>
          <w:szCs w:val="24"/>
        </w:rPr>
        <w:t xml:space="preserve"> </w:t>
      </w:r>
      <w:r w:rsidR="00DD2A8D">
        <w:rPr>
          <w:rFonts w:ascii="Palatino Linotype" w:hAnsi="Palatino Linotype"/>
          <w:sz w:val="24"/>
          <w:szCs w:val="24"/>
        </w:rPr>
        <w:fldChar w:fldCharType="begin"/>
      </w:r>
      <w:r w:rsidR="00DD2A8D">
        <w:rPr>
          <w:rFonts w:ascii="Palatino Linotype" w:hAnsi="Palatino Linotype"/>
          <w:sz w:val="24"/>
          <w:szCs w:val="24"/>
        </w:rPr>
        <w:instrText xml:space="preserve"> ADDIN EN.CITE &lt;EndNote&gt;&lt;Cite&gt;&lt;Author&gt;Verveer&lt;/Author&gt;&lt;Year&gt;2007&lt;/Year&gt;&lt;RecNum&gt;1202&lt;/RecNum&gt;&lt;DisplayText&gt;(9)&lt;/DisplayText&gt;&lt;record&gt;&lt;rec-number&gt;1202&lt;/rec-number&gt;&lt;foreign-keys&gt;&lt;key app="EN" db-id="z0zrsz0dowvaxoeafrq5xf5d52wddz2fres9" timestamp="1499864876"&gt;1202&lt;/key&gt;&lt;/foreign-keys&gt;&lt;ref-type name="Journal Article"&gt;17&lt;/ref-type&gt;&lt;contributors&gt;&lt;authors&gt;&lt;author&gt;Verveer, P. J.&lt;/author&gt;&lt;author&gt;Swoger, J.&lt;/author&gt;&lt;author&gt;Pampaloni, F.&lt;/author&gt;&lt;author&gt;Greger, K.&lt;/author&gt;&lt;author&gt;Marcello, M.&lt;/author&gt;&lt;author&gt;Stelzer, E. H.&lt;/author&gt;&lt;/authors&gt;&lt;/contributors&gt;&lt;auth-address&gt;Cell Biology &amp;amp; Biophysics Unit, European Molecular Biology Laboratory, Meyerhofstrasse 1, 69117 Heidelberg, Germany. verveer@mpi-dortmund.mpg.de&lt;/auth-address&gt;&lt;titles&gt;&lt;title&gt;High-resolution three-dimensional imaging of large specimens with light sheet-based microscopy&lt;/title&gt;&lt;secondary-title&gt;Nat Methods&lt;/secondary-title&gt;&lt;/titles&gt;&lt;pages&gt;311-3&lt;/pages&gt;&lt;volume&gt;4&lt;/volume&gt;&lt;number&gt;4&lt;/number&gt;&lt;keywords&gt;&lt;keyword&gt;Algorithms&lt;/keyword&gt;&lt;keyword&gt;Animals&lt;/keyword&gt;&lt;keyword&gt;Cells, Cultured&lt;/keyword&gt;&lt;keyword&gt;Humans&lt;/keyword&gt;&lt;keyword&gt;Imaging, Three-Dimensional/*methods&lt;/keyword&gt;&lt;keyword&gt;Microscopy, Fluorescence/*methods&lt;/keyword&gt;&lt;keyword&gt;Sensitivity and Specificity&lt;/keyword&gt;&lt;/keywords&gt;&lt;dates&gt;&lt;year&gt;2007&lt;/year&gt;&lt;pub-dates&gt;&lt;date&gt;Apr&lt;/date&gt;&lt;/pub-dates&gt;&lt;/dates&gt;&lt;isbn&gt;1548-7091 (Print)&amp;#xD;1548-7091 (Linking)&lt;/isbn&gt;&lt;accession-num&gt;17339847&lt;/accession-num&gt;&lt;urls&gt;&lt;related-urls&gt;&lt;url&gt;http://www.ncbi.nlm.nih.gov/pubmed/17339847&lt;/url&gt;&lt;/related-urls&gt;&lt;/urls&gt;&lt;electronic-resource-num&gt;10.1038/nmeth1017&lt;/electronic-resource-num&gt;&lt;/record&gt;&lt;/Cite&gt;&lt;/EndNote&gt;</w:instrText>
      </w:r>
      <w:r w:rsidR="00DD2A8D">
        <w:rPr>
          <w:rFonts w:ascii="Palatino Linotype" w:hAnsi="Palatino Linotype"/>
          <w:sz w:val="24"/>
          <w:szCs w:val="24"/>
        </w:rPr>
        <w:fldChar w:fldCharType="separate"/>
      </w:r>
      <w:r w:rsidR="00DD2A8D">
        <w:rPr>
          <w:rFonts w:ascii="Palatino Linotype" w:hAnsi="Palatino Linotype"/>
          <w:noProof/>
          <w:sz w:val="24"/>
          <w:szCs w:val="24"/>
        </w:rPr>
        <w:t>(9)</w:t>
      </w:r>
      <w:r w:rsidR="00DD2A8D">
        <w:rPr>
          <w:rFonts w:ascii="Palatino Linotype" w:hAnsi="Palatino Linotype"/>
          <w:sz w:val="24"/>
          <w:szCs w:val="24"/>
        </w:rPr>
        <w:fldChar w:fldCharType="end"/>
      </w:r>
    </w:p>
    <w:p w14:paraId="13B930C9" w14:textId="0572BC2D" w:rsidR="00717D74" w:rsidRPr="00F432D9" w:rsidRDefault="00451EDC" w:rsidP="00451EDC">
      <w:pPr>
        <w:autoSpaceDE w:val="0"/>
        <w:autoSpaceDN w:val="0"/>
        <w:adjustRightInd w:val="0"/>
        <w:spacing w:line="480" w:lineRule="auto"/>
        <w:ind w:firstLine="284"/>
        <w:rPr>
          <w:rFonts w:ascii="Palatino Linotype" w:hAnsi="Palatino Linotype"/>
          <w:sz w:val="24"/>
          <w:szCs w:val="24"/>
        </w:rPr>
      </w:pPr>
      <w:r>
        <w:rPr>
          <w:rFonts w:ascii="Palatino Linotype" w:hAnsi="Palatino Linotype"/>
          <w:sz w:val="24"/>
          <w:szCs w:val="24"/>
        </w:rPr>
        <w:t>S</w:t>
      </w:r>
      <w:r w:rsidR="004E147C">
        <w:rPr>
          <w:rFonts w:ascii="Palatino Linotype" w:hAnsi="Palatino Linotype"/>
          <w:sz w:val="24"/>
          <w:szCs w:val="24"/>
        </w:rPr>
        <w:t xml:space="preserve">pheroids </w:t>
      </w:r>
      <w:r>
        <w:rPr>
          <w:rFonts w:ascii="Palatino Linotype" w:hAnsi="Palatino Linotype"/>
          <w:sz w:val="24"/>
          <w:szCs w:val="24"/>
        </w:rPr>
        <w:t>are</w:t>
      </w:r>
      <w:r w:rsidR="00717D74" w:rsidRPr="00F432D9">
        <w:rPr>
          <w:rFonts w:ascii="Palatino Linotype" w:hAnsi="Palatino Linotype"/>
          <w:sz w:val="24"/>
          <w:szCs w:val="24"/>
        </w:rPr>
        <w:t xml:space="preserve"> </w:t>
      </w:r>
      <w:r w:rsidR="004E147C">
        <w:rPr>
          <w:rFonts w:ascii="Palatino Linotype" w:hAnsi="Palatino Linotype"/>
          <w:sz w:val="24"/>
          <w:szCs w:val="24"/>
        </w:rPr>
        <w:t xml:space="preserve">embedded in a solution of matrigel </w:t>
      </w:r>
      <w:r>
        <w:rPr>
          <w:rFonts w:ascii="Palatino Linotype" w:hAnsi="Palatino Linotype"/>
          <w:sz w:val="24"/>
          <w:szCs w:val="24"/>
        </w:rPr>
        <w:t xml:space="preserve">and media </w:t>
      </w:r>
      <w:r w:rsidR="004E147C">
        <w:rPr>
          <w:rFonts w:ascii="Palatino Linotype" w:hAnsi="Palatino Linotype"/>
          <w:sz w:val="24"/>
          <w:szCs w:val="24"/>
        </w:rPr>
        <w:t>and mounted in a</w:t>
      </w:r>
      <w:r>
        <w:rPr>
          <w:rFonts w:ascii="Palatino Linotype" w:hAnsi="Palatino Linotype"/>
          <w:sz w:val="24"/>
          <w:szCs w:val="24"/>
        </w:rPr>
        <w:t>n</w:t>
      </w:r>
      <w:r w:rsidR="004E147C">
        <w:rPr>
          <w:rFonts w:ascii="Palatino Linotype" w:hAnsi="Palatino Linotype"/>
          <w:sz w:val="24"/>
          <w:szCs w:val="24"/>
        </w:rPr>
        <w:t xml:space="preserve"> FEP tube, which is </w:t>
      </w:r>
      <w:r w:rsidR="00717D74" w:rsidRPr="00F432D9">
        <w:rPr>
          <w:rFonts w:ascii="Palatino Linotype" w:hAnsi="Palatino Linotype"/>
          <w:sz w:val="24"/>
          <w:szCs w:val="24"/>
        </w:rPr>
        <w:t xml:space="preserve">suspended in a liquid-filled chamber where it can be moved through the light sheet to produce a z-stack. Light is detected by a CCD or CMOS camera, which allows for very fast image acquisition compared </w:t>
      </w:r>
      <w:r>
        <w:rPr>
          <w:rFonts w:ascii="Palatino Linotype" w:hAnsi="Palatino Linotype"/>
          <w:sz w:val="24"/>
          <w:szCs w:val="24"/>
        </w:rPr>
        <w:t>with</w:t>
      </w:r>
      <w:r w:rsidR="00717D74" w:rsidRPr="00F432D9">
        <w:rPr>
          <w:rFonts w:ascii="Palatino Linotype" w:hAnsi="Palatino Linotype"/>
          <w:sz w:val="24"/>
          <w:szCs w:val="24"/>
        </w:rPr>
        <w:t xml:space="preserve"> traditional </w:t>
      </w:r>
      <w:r w:rsidR="00717D74" w:rsidRPr="00F432D9">
        <w:rPr>
          <w:rFonts w:ascii="Palatino Linotype" w:hAnsi="Palatino Linotype"/>
          <w:sz w:val="24"/>
          <w:szCs w:val="24"/>
        </w:rPr>
        <w:lastRenderedPageBreak/>
        <w:t xml:space="preserve">point-scanning confocal microscopy, which </w:t>
      </w:r>
      <w:r w:rsidR="0062278C" w:rsidRPr="00F432D9">
        <w:rPr>
          <w:rFonts w:ascii="Palatino Linotype" w:hAnsi="Palatino Linotype"/>
          <w:sz w:val="24"/>
          <w:szCs w:val="24"/>
        </w:rPr>
        <w:t xml:space="preserve">samples </w:t>
      </w:r>
      <w:r w:rsidR="00717D74" w:rsidRPr="00F432D9">
        <w:rPr>
          <w:rFonts w:ascii="Palatino Linotype" w:hAnsi="Palatino Linotype"/>
          <w:sz w:val="24"/>
          <w:szCs w:val="24"/>
        </w:rPr>
        <w:t>pixel by pixel. This makes LSFM an ideal technique for imaging cell movement in a large, tightly packed spheroid when z-stacks need to be acquired in rapid succession to facilitate the tracking of cells.</w:t>
      </w:r>
      <w:r>
        <w:rPr>
          <w:rFonts w:ascii="Palatino Linotype" w:hAnsi="Palatino Linotype"/>
          <w:sz w:val="24"/>
          <w:szCs w:val="24"/>
        </w:rPr>
        <w:t xml:space="preserve"> </w:t>
      </w:r>
      <w:r w:rsidR="0059580B">
        <w:rPr>
          <w:rFonts w:ascii="Palatino Linotype" w:hAnsi="Palatino Linotype"/>
          <w:sz w:val="24"/>
          <w:szCs w:val="24"/>
        </w:rPr>
        <w:t>To make analysis more amenable, the data can be down</w:t>
      </w:r>
      <w:r w:rsidR="003E3A3E">
        <w:rPr>
          <w:rFonts w:ascii="Palatino Linotype" w:hAnsi="Palatino Linotype"/>
          <w:sz w:val="24"/>
          <w:szCs w:val="24"/>
        </w:rPr>
        <w:t>-</w:t>
      </w:r>
      <w:r w:rsidR="0059580B">
        <w:rPr>
          <w:rFonts w:ascii="Palatino Linotype" w:hAnsi="Palatino Linotype"/>
          <w:sz w:val="24"/>
          <w:szCs w:val="24"/>
        </w:rPr>
        <w:t xml:space="preserve">sampled in space and bit-depth to allow further analysis on a range of computer hardware. </w:t>
      </w:r>
      <w:r w:rsidR="001339FA" w:rsidRPr="00BF1D75">
        <w:rPr>
          <w:rFonts w:ascii="Palatino Linotype" w:hAnsi="Palatino Linotype"/>
          <w:sz w:val="24"/>
          <w:szCs w:val="24"/>
        </w:rPr>
        <w:t xml:space="preserve">From the </w:t>
      </w:r>
      <w:r w:rsidR="0059580B">
        <w:rPr>
          <w:rFonts w:ascii="Palatino Linotype" w:hAnsi="Palatino Linotype"/>
          <w:sz w:val="24"/>
          <w:szCs w:val="24"/>
        </w:rPr>
        <w:t>raw or processed data</w:t>
      </w:r>
      <w:r w:rsidR="001339FA" w:rsidRPr="00BF1D75">
        <w:rPr>
          <w:rFonts w:ascii="Palatino Linotype" w:hAnsi="Palatino Linotype"/>
          <w:sz w:val="24"/>
          <w:szCs w:val="24"/>
        </w:rPr>
        <w:t xml:space="preserve"> it is possible</w:t>
      </w:r>
      <w:r w:rsidR="00717D74" w:rsidRPr="00BF1D75">
        <w:rPr>
          <w:rFonts w:ascii="Palatino Linotype" w:hAnsi="Palatino Linotype"/>
          <w:sz w:val="24"/>
          <w:szCs w:val="24"/>
        </w:rPr>
        <w:t xml:space="preserve"> to quantify the movements of cells within </w:t>
      </w:r>
      <w:r w:rsidR="0092140A" w:rsidRPr="00BF1D75">
        <w:rPr>
          <w:rFonts w:ascii="Palatino Linotype" w:hAnsi="Palatino Linotype"/>
          <w:sz w:val="24"/>
          <w:szCs w:val="24"/>
        </w:rPr>
        <w:t xml:space="preserve">the </w:t>
      </w:r>
      <w:r w:rsidR="00717D74" w:rsidRPr="00BF1D75">
        <w:rPr>
          <w:rFonts w:ascii="Palatino Linotype" w:hAnsi="Palatino Linotype"/>
          <w:sz w:val="24"/>
          <w:szCs w:val="24"/>
        </w:rPr>
        <w:t xml:space="preserve">spheroids, as well as </w:t>
      </w:r>
      <w:r w:rsidR="0059580B">
        <w:rPr>
          <w:rFonts w:ascii="Palatino Linotype" w:hAnsi="Palatino Linotype"/>
          <w:sz w:val="24"/>
          <w:szCs w:val="24"/>
        </w:rPr>
        <w:t>those</w:t>
      </w:r>
      <w:r w:rsidR="00717D74" w:rsidRPr="00BF1D75">
        <w:rPr>
          <w:rFonts w:ascii="Palatino Linotype" w:hAnsi="Palatino Linotype"/>
          <w:sz w:val="24"/>
          <w:szCs w:val="24"/>
        </w:rPr>
        <w:t xml:space="preserve"> invading into ECM.</w:t>
      </w:r>
    </w:p>
    <w:p w14:paraId="42915933" w14:textId="77777777" w:rsidR="00717D74" w:rsidRDefault="00717D74">
      <w:pPr>
        <w:rPr>
          <w:rFonts w:ascii="Palatino Linotype" w:hAnsi="Palatino Linotype" w:cs="Arial"/>
          <w:b/>
          <w:sz w:val="20"/>
          <w:szCs w:val="20"/>
        </w:rPr>
      </w:pPr>
      <w:r>
        <w:rPr>
          <w:rFonts w:ascii="Palatino Linotype" w:hAnsi="Palatino Linotype" w:cs="Arial"/>
          <w:b/>
          <w:sz w:val="20"/>
          <w:szCs w:val="20"/>
        </w:rPr>
        <w:br w:type="page"/>
      </w:r>
    </w:p>
    <w:p w14:paraId="5D17CC9F" w14:textId="77777777" w:rsidR="00C73342" w:rsidRPr="005269CD" w:rsidRDefault="00C73342" w:rsidP="00C73342">
      <w:pPr>
        <w:autoSpaceDE w:val="0"/>
        <w:autoSpaceDN w:val="0"/>
        <w:adjustRightInd w:val="0"/>
        <w:rPr>
          <w:rFonts w:ascii="Palatino Linotype" w:hAnsi="Palatino Linotype" w:cs="Arial"/>
          <w:b/>
          <w:sz w:val="24"/>
          <w:szCs w:val="24"/>
        </w:rPr>
      </w:pPr>
      <w:r w:rsidRPr="005269CD">
        <w:rPr>
          <w:rFonts w:ascii="Palatino Linotype" w:hAnsi="Palatino Linotype" w:cs="Arial"/>
          <w:b/>
          <w:sz w:val="24"/>
          <w:szCs w:val="24"/>
        </w:rPr>
        <w:lastRenderedPageBreak/>
        <w:t>2. Materials</w:t>
      </w:r>
    </w:p>
    <w:p w14:paraId="3F6FE551" w14:textId="1CA01FE9" w:rsidR="006121DC" w:rsidRPr="00122D27" w:rsidRDefault="002B00B2" w:rsidP="00F80A2A">
      <w:pPr>
        <w:pStyle w:val="Default"/>
        <w:spacing w:line="480" w:lineRule="auto"/>
        <w:rPr>
          <w:rFonts w:ascii="Palatino Linotype" w:hAnsi="Palatino Linotype"/>
          <w:u w:val="single"/>
        </w:rPr>
      </w:pPr>
      <w:r w:rsidRPr="00122D27">
        <w:rPr>
          <w:rFonts w:ascii="Palatino Linotype" w:hAnsi="Palatino Linotype"/>
          <w:u w:val="single"/>
        </w:rPr>
        <w:t>2.1 Cell Culture</w:t>
      </w:r>
      <w:r w:rsidR="006121DC" w:rsidRPr="00122D27">
        <w:rPr>
          <w:rFonts w:ascii="Palatino Linotype" w:hAnsi="Palatino Linotype"/>
          <w:u w:val="single"/>
        </w:rPr>
        <w:t>:</w:t>
      </w:r>
    </w:p>
    <w:p w14:paraId="7F8533BD" w14:textId="2990A637" w:rsidR="00905E23" w:rsidRPr="00122D27" w:rsidRDefault="006121DC" w:rsidP="00F80A2A">
      <w:pPr>
        <w:pStyle w:val="Default"/>
        <w:numPr>
          <w:ilvl w:val="0"/>
          <w:numId w:val="3"/>
        </w:numPr>
        <w:spacing w:line="480" w:lineRule="auto"/>
        <w:ind w:left="567" w:hanging="283"/>
        <w:rPr>
          <w:rFonts w:ascii="Palatino Linotype" w:hAnsi="Palatino Linotype"/>
        </w:rPr>
      </w:pPr>
      <w:r w:rsidRPr="00122D27">
        <w:rPr>
          <w:rFonts w:ascii="Palatino Linotype" w:hAnsi="Palatino Linotype"/>
        </w:rPr>
        <w:t xml:space="preserve">U87 </w:t>
      </w:r>
      <w:r w:rsidR="005269CD" w:rsidRPr="00122D27">
        <w:rPr>
          <w:rFonts w:ascii="Palatino Linotype" w:hAnsi="Palatino Linotype"/>
        </w:rPr>
        <w:t xml:space="preserve">glioblastoma </w:t>
      </w:r>
      <w:r w:rsidR="00905E23" w:rsidRPr="00122D27">
        <w:rPr>
          <w:rFonts w:ascii="Palatino Linotype" w:hAnsi="Palatino Linotype"/>
        </w:rPr>
        <w:t xml:space="preserve">cells </w:t>
      </w:r>
      <w:r w:rsidR="009F23E1">
        <w:rPr>
          <w:rFonts w:ascii="Palatino Linotype" w:hAnsi="Palatino Linotype"/>
        </w:rPr>
        <w:t>(</w:t>
      </w:r>
      <w:r w:rsidR="009F23E1" w:rsidRPr="00122D27">
        <w:rPr>
          <w:rFonts w:ascii="Palatino Linotype" w:hAnsi="Palatino Linotype"/>
        </w:rPr>
        <w:t>HTB-14</w:t>
      </w:r>
      <w:r w:rsidR="009F23E1">
        <w:rPr>
          <w:rFonts w:ascii="Palatino Linotype" w:hAnsi="Palatino Linotype"/>
        </w:rPr>
        <w:t xml:space="preserve">; </w:t>
      </w:r>
      <w:r w:rsidRPr="00122D27">
        <w:rPr>
          <w:rFonts w:ascii="Palatino Linotype" w:hAnsi="Palatino Linotype"/>
        </w:rPr>
        <w:t>ATCC</w:t>
      </w:r>
      <w:r w:rsidR="009F23E1">
        <w:rPr>
          <w:rFonts w:ascii="Palatino Linotype" w:hAnsi="Palatino Linotype"/>
        </w:rPr>
        <w:t xml:space="preserve">, </w:t>
      </w:r>
      <w:r w:rsidRPr="00122D27">
        <w:rPr>
          <w:rFonts w:ascii="Palatino Linotype" w:hAnsi="Palatino Linotype"/>
        </w:rPr>
        <w:t>UK)</w:t>
      </w:r>
    </w:p>
    <w:p w14:paraId="30ED0B8A" w14:textId="77777777" w:rsidR="00DF3412" w:rsidRDefault="006121DC" w:rsidP="00F80A2A">
      <w:pPr>
        <w:pStyle w:val="Default"/>
        <w:numPr>
          <w:ilvl w:val="0"/>
          <w:numId w:val="3"/>
        </w:numPr>
        <w:spacing w:line="480" w:lineRule="auto"/>
        <w:ind w:left="567" w:hanging="283"/>
        <w:rPr>
          <w:rFonts w:ascii="Palatino Linotype" w:hAnsi="Palatino Linotype"/>
        </w:rPr>
      </w:pPr>
      <w:r w:rsidRPr="00122D27">
        <w:rPr>
          <w:rFonts w:ascii="Palatino Linotype" w:hAnsi="Palatino Linotype"/>
        </w:rPr>
        <w:t xml:space="preserve">T-75 flasks </w:t>
      </w:r>
    </w:p>
    <w:p w14:paraId="48F6AD85" w14:textId="0EB907E7" w:rsidR="00C73342" w:rsidRPr="00122D27" w:rsidRDefault="006121DC" w:rsidP="00F80A2A">
      <w:pPr>
        <w:pStyle w:val="Default"/>
        <w:numPr>
          <w:ilvl w:val="0"/>
          <w:numId w:val="3"/>
        </w:numPr>
        <w:spacing w:line="480" w:lineRule="auto"/>
        <w:ind w:left="567" w:hanging="283"/>
        <w:rPr>
          <w:rFonts w:ascii="Palatino Linotype" w:hAnsi="Palatino Linotype"/>
        </w:rPr>
      </w:pPr>
      <w:r w:rsidRPr="00122D27">
        <w:rPr>
          <w:rFonts w:ascii="Palatino Linotype" w:hAnsi="Palatino Linotype"/>
        </w:rPr>
        <w:t>M</w:t>
      </w:r>
      <w:r w:rsidR="00DF3412">
        <w:rPr>
          <w:rFonts w:ascii="Palatino Linotype" w:hAnsi="Palatino Linotype"/>
        </w:rPr>
        <w:t xml:space="preserve">inimum </w:t>
      </w:r>
      <w:r w:rsidRPr="00122D27">
        <w:rPr>
          <w:rFonts w:ascii="Palatino Linotype" w:hAnsi="Palatino Linotype"/>
        </w:rPr>
        <w:t>E</w:t>
      </w:r>
      <w:r w:rsidR="00DF3412">
        <w:rPr>
          <w:rFonts w:ascii="Palatino Linotype" w:hAnsi="Palatino Linotype"/>
        </w:rPr>
        <w:t xml:space="preserve">ssential </w:t>
      </w:r>
      <w:r w:rsidRPr="00122D27">
        <w:rPr>
          <w:rFonts w:ascii="Palatino Linotype" w:hAnsi="Palatino Linotype"/>
        </w:rPr>
        <w:t>M</w:t>
      </w:r>
      <w:r w:rsidR="00DF3412">
        <w:rPr>
          <w:rFonts w:ascii="Palatino Linotype" w:hAnsi="Palatino Linotype"/>
        </w:rPr>
        <w:t>edium</w:t>
      </w:r>
      <w:r w:rsidRPr="00122D27">
        <w:rPr>
          <w:rFonts w:ascii="Palatino Linotype" w:hAnsi="Palatino Linotype"/>
        </w:rPr>
        <w:t xml:space="preserve"> </w:t>
      </w:r>
      <w:r w:rsidR="005269CD" w:rsidRPr="00122D27">
        <w:rPr>
          <w:rFonts w:ascii="Palatino Linotype" w:hAnsi="Palatino Linotype"/>
        </w:rPr>
        <w:t>(</w:t>
      </w:r>
      <w:r w:rsidR="00DF3412">
        <w:rPr>
          <w:rFonts w:ascii="Palatino Linotype" w:hAnsi="Palatino Linotype"/>
        </w:rPr>
        <w:t>MEM)</w:t>
      </w:r>
      <w:r w:rsidR="005269CD" w:rsidRPr="00122D27">
        <w:rPr>
          <w:rFonts w:ascii="Palatino Linotype" w:hAnsi="Palatino Linotype"/>
        </w:rPr>
        <w:t xml:space="preserve"> </w:t>
      </w:r>
      <w:r w:rsidRPr="00122D27">
        <w:rPr>
          <w:rFonts w:ascii="Palatino Linotype" w:hAnsi="Palatino Linotype"/>
        </w:rPr>
        <w:t>supplem</w:t>
      </w:r>
      <w:r w:rsidR="005269CD" w:rsidRPr="00122D27">
        <w:rPr>
          <w:rFonts w:ascii="Palatino Linotype" w:hAnsi="Palatino Linotype"/>
        </w:rPr>
        <w:t>en</w:t>
      </w:r>
      <w:r w:rsidRPr="00122D27">
        <w:rPr>
          <w:rFonts w:ascii="Palatino Linotype" w:hAnsi="Palatino Linotype"/>
        </w:rPr>
        <w:t xml:space="preserve">ted with 10% v/v </w:t>
      </w:r>
      <w:r w:rsidR="005D5CA7" w:rsidRPr="00122D27">
        <w:rPr>
          <w:rFonts w:ascii="Palatino Linotype" w:hAnsi="Palatino Linotype"/>
        </w:rPr>
        <w:t>Foetal</w:t>
      </w:r>
      <w:r w:rsidR="005269CD" w:rsidRPr="00122D27">
        <w:rPr>
          <w:rFonts w:ascii="Palatino Linotype" w:hAnsi="Palatino Linotype"/>
        </w:rPr>
        <w:t xml:space="preserve"> </w:t>
      </w:r>
      <w:r w:rsidRPr="00122D27">
        <w:rPr>
          <w:rFonts w:ascii="Palatino Linotype" w:hAnsi="Palatino Linotype"/>
        </w:rPr>
        <w:t>B</w:t>
      </w:r>
      <w:r w:rsidR="005269CD" w:rsidRPr="00122D27">
        <w:rPr>
          <w:rFonts w:ascii="Palatino Linotype" w:hAnsi="Palatino Linotype"/>
        </w:rPr>
        <w:t xml:space="preserve">ovine </w:t>
      </w:r>
      <w:r w:rsidRPr="00122D27">
        <w:rPr>
          <w:rFonts w:ascii="Palatino Linotype" w:hAnsi="Palatino Linotype"/>
        </w:rPr>
        <w:t>S</w:t>
      </w:r>
      <w:r w:rsidR="005269CD" w:rsidRPr="00122D27">
        <w:rPr>
          <w:rFonts w:ascii="Palatino Linotype" w:hAnsi="Palatino Linotype"/>
        </w:rPr>
        <w:t>erum</w:t>
      </w:r>
      <w:r w:rsidRPr="00122D27">
        <w:rPr>
          <w:rFonts w:ascii="Palatino Linotype" w:hAnsi="Palatino Linotype"/>
        </w:rPr>
        <w:t xml:space="preserve"> </w:t>
      </w:r>
      <w:r w:rsidR="00122D27">
        <w:rPr>
          <w:rFonts w:ascii="Palatino Linotype" w:hAnsi="Palatino Linotype"/>
        </w:rPr>
        <w:t>and</w:t>
      </w:r>
      <w:r w:rsidRPr="00122D27">
        <w:rPr>
          <w:rFonts w:ascii="Palatino Linotype" w:hAnsi="Palatino Linotype"/>
        </w:rPr>
        <w:t xml:space="preserve"> 1% v/v </w:t>
      </w:r>
      <w:r w:rsidR="005269CD" w:rsidRPr="00122D27">
        <w:rPr>
          <w:rFonts w:ascii="Palatino Linotype" w:hAnsi="Palatino Linotype"/>
        </w:rPr>
        <w:t>Sodium-</w:t>
      </w:r>
      <w:r w:rsidRPr="00122D27">
        <w:rPr>
          <w:rFonts w:ascii="Palatino Linotype" w:hAnsi="Palatino Linotype"/>
        </w:rPr>
        <w:t>Pyr</w:t>
      </w:r>
      <w:r w:rsidR="005269CD" w:rsidRPr="00122D27">
        <w:rPr>
          <w:rFonts w:ascii="Palatino Linotype" w:hAnsi="Palatino Linotype"/>
        </w:rPr>
        <w:t>uvate</w:t>
      </w:r>
    </w:p>
    <w:p w14:paraId="319F6A8B" w14:textId="1EC932A8" w:rsidR="006121DC" w:rsidRPr="00122D27" w:rsidRDefault="003424C8" w:rsidP="00F80A2A">
      <w:pPr>
        <w:pStyle w:val="Default"/>
        <w:numPr>
          <w:ilvl w:val="0"/>
          <w:numId w:val="3"/>
        </w:numPr>
        <w:spacing w:line="480" w:lineRule="auto"/>
        <w:ind w:left="567" w:hanging="283"/>
        <w:rPr>
          <w:rFonts w:ascii="Palatino Linotype" w:hAnsi="Palatino Linotype"/>
        </w:rPr>
      </w:pPr>
      <w:r>
        <w:rPr>
          <w:rFonts w:ascii="Palatino Linotype" w:hAnsi="Palatino Linotype"/>
        </w:rPr>
        <w:t xml:space="preserve">We used </w:t>
      </w:r>
      <w:r w:rsidR="006121DC" w:rsidRPr="00122D27">
        <w:rPr>
          <w:rFonts w:ascii="Palatino Linotype" w:hAnsi="Palatino Linotype"/>
        </w:rPr>
        <w:t>U87</w:t>
      </w:r>
      <w:r w:rsidR="002B00B2" w:rsidRPr="00122D27">
        <w:rPr>
          <w:rFonts w:ascii="Palatino Linotype" w:hAnsi="Palatino Linotype"/>
        </w:rPr>
        <w:t xml:space="preserve"> </w:t>
      </w:r>
      <w:r>
        <w:rPr>
          <w:rFonts w:ascii="Palatino Linotype" w:hAnsi="Palatino Linotype"/>
        </w:rPr>
        <w:t xml:space="preserve">cells </w:t>
      </w:r>
      <w:r w:rsidR="002B00B2" w:rsidRPr="00122D27">
        <w:rPr>
          <w:rFonts w:ascii="Palatino Linotype" w:hAnsi="Palatino Linotype"/>
        </w:rPr>
        <w:t>stably expressing</w:t>
      </w:r>
      <w:r w:rsidR="009D4962" w:rsidRPr="00122D27">
        <w:rPr>
          <w:rFonts w:ascii="Palatino Linotype" w:hAnsi="Palatino Linotype"/>
        </w:rPr>
        <w:t xml:space="preserve"> </w:t>
      </w:r>
      <w:r w:rsidR="006121DC" w:rsidRPr="00122D27">
        <w:rPr>
          <w:rFonts w:ascii="Palatino Linotype" w:hAnsi="Palatino Linotype"/>
        </w:rPr>
        <w:t>H</w:t>
      </w:r>
      <w:r w:rsidR="009D4962" w:rsidRPr="00122D27">
        <w:rPr>
          <w:rFonts w:ascii="Palatino Linotype" w:hAnsi="Palatino Linotype"/>
        </w:rPr>
        <w:t xml:space="preserve">istone </w:t>
      </w:r>
      <w:r w:rsidR="006121DC" w:rsidRPr="00122D27">
        <w:rPr>
          <w:rFonts w:ascii="Palatino Linotype" w:hAnsi="Palatino Linotype"/>
        </w:rPr>
        <w:t>2B</w:t>
      </w:r>
      <w:r w:rsidR="009D4962" w:rsidRPr="00122D27">
        <w:rPr>
          <w:rFonts w:ascii="Palatino Linotype" w:hAnsi="Palatino Linotype"/>
        </w:rPr>
        <w:t xml:space="preserve"> fused to Red Fluorescent protein (H2B-</w:t>
      </w:r>
      <w:r w:rsidR="006121DC" w:rsidRPr="00122D27">
        <w:rPr>
          <w:rFonts w:ascii="Palatino Linotype" w:hAnsi="Palatino Linotype"/>
        </w:rPr>
        <w:t>mRFP</w:t>
      </w:r>
      <w:r w:rsidR="009D4962" w:rsidRPr="00122D27">
        <w:rPr>
          <w:rFonts w:ascii="Palatino Linotype" w:hAnsi="Palatino Linotype"/>
        </w:rPr>
        <w:t>)</w:t>
      </w:r>
      <w:r w:rsidR="006121DC" w:rsidRPr="00122D27">
        <w:rPr>
          <w:rFonts w:ascii="Palatino Linotype" w:hAnsi="Palatino Linotype"/>
        </w:rPr>
        <w:t xml:space="preserve"> using lentiviral transduction. </w:t>
      </w:r>
      <w:r w:rsidR="009D4962" w:rsidRPr="00122D27">
        <w:rPr>
          <w:rFonts w:ascii="Palatino Linotype" w:hAnsi="Palatino Linotype"/>
        </w:rPr>
        <w:t xml:space="preserve">The plasmid used for transduction was </w:t>
      </w:r>
      <w:r w:rsidR="009D4962" w:rsidRPr="006121DC">
        <w:rPr>
          <w:rFonts w:ascii="Palatino Linotype" w:hAnsi="Palatino Linotype"/>
        </w:rPr>
        <w:t>pHIV-H2BmRFP</w:t>
      </w:r>
      <w:r w:rsidR="009D4962" w:rsidRPr="00122D27">
        <w:rPr>
          <w:rFonts w:ascii="Palatino Linotype" w:hAnsi="Palatino Linotype"/>
        </w:rPr>
        <w:t xml:space="preserve"> (Addgene, </w:t>
      </w:r>
      <w:r w:rsidR="00905E23" w:rsidRPr="00122D27">
        <w:rPr>
          <w:rFonts w:ascii="Palatino Linotype" w:hAnsi="Palatino Linotype"/>
        </w:rPr>
        <w:t>plasmid #</w:t>
      </w:r>
      <w:r w:rsidR="009D4962" w:rsidRPr="00122D27">
        <w:rPr>
          <w:rFonts w:ascii="Palatino Linotype" w:hAnsi="Palatino Linotype"/>
        </w:rPr>
        <w:t>18982)</w:t>
      </w:r>
    </w:p>
    <w:p w14:paraId="351FF37E" w14:textId="77777777" w:rsidR="009D4962" w:rsidRPr="00122D27" w:rsidRDefault="009D4962" w:rsidP="00F80A2A">
      <w:pPr>
        <w:pStyle w:val="Default"/>
        <w:spacing w:line="480" w:lineRule="auto"/>
        <w:rPr>
          <w:rFonts w:ascii="Palatino Linotype" w:hAnsi="Palatino Linotype"/>
        </w:rPr>
      </w:pPr>
    </w:p>
    <w:p w14:paraId="3C77F614" w14:textId="77777777" w:rsidR="006121DC" w:rsidRPr="00122D27" w:rsidRDefault="006121DC" w:rsidP="00F80A2A">
      <w:pPr>
        <w:pStyle w:val="Default"/>
        <w:spacing w:line="480" w:lineRule="auto"/>
        <w:rPr>
          <w:rFonts w:ascii="Palatino Linotype" w:hAnsi="Palatino Linotype" w:cs="Arial"/>
          <w:color w:val="auto"/>
          <w:u w:val="single"/>
        </w:rPr>
      </w:pPr>
      <w:r w:rsidRPr="00122D27">
        <w:rPr>
          <w:rFonts w:ascii="Palatino Linotype" w:hAnsi="Palatino Linotype"/>
          <w:u w:val="single"/>
        </w:rPr>
        <w:t>2.2. Materials</w:t>
      </w:r>
      <w:r w:rsidRPr="00122D27">
        <w:rPr>
          <w:rFonts w:ascii="Palatino Linotype" w:hAnsi="Palatino Linotype" w:cs="Arial"/>
          <w:color w:val="auto"/>
          <w:u w:val="single"/>
        </w:rPr>
        <w:t xml:space="preserve"> </w:t>
      </w:r>
    </w:p>
    <w:p w14:paraId="7D15C916" w14:textId="2ADDD10B" w:rsidR="00905E23" w:rsidRDefault="009D4962" w:rsidP="00F80A2A">
      <w:pPr>
        <w:pStyle w:val="Default"/>
        <w:numPr>
          <w:ilvl w:val="0"/>
          <w:numId w:val="4"/>
        </w:numPr>
        <w:spacing w:line="480" w:lineRule="auto"/>
        <w:rPr>
          <w:rFonts w:ascii="Palatino Linotype" w:hAnsi="Palatino Linotype"/>
        </w:rPr>
      </w:pPr>
      <w:r w:rsidRPr="00122D27">
        <w:rPr>
          <w:rFonts w:ascii="Palatino Linotype" w:hAnsi="Palatino Linotype"/>
        </w:rPr>
        <w:t>96-well Perfecta3D</w:t>
      </w:r>
      <w:r w:rsidR="00A754BA" w:rsidRPr="008363E7">
        <w:rPr>
          <w:rFonts w:ascii="Palatino Linotype" w:hAnsi="Palatino Linotype"/>
          <w:vertAlign w:val="superscript"/>
        </w:rPr>
        <w:t>®</w:t>
      </w:r>
      <w:r w:rsidRPr="00122D27">
        <w:rPr>
          <w:rFonts w:ascii="Palatino Linotype" w:hAnsi="Palatino Linotype"/>
        </w:rPr>
        <w:t xml:space="preserve"> Hanging Drop plate</w:t>
      </w:r>
      <w:r w:rsidR="003424C8">
        <w:rPr>
          <w:rFonts w:ascii="Palatino Linotype" w:hAnsi="Palatino Linotype"/>
        </w:rPr>
        <w:t>s</w:t>
      </w:r>
      <w:r w:rsidRPr="00122D27">
        <w:rPr>
          <w:rFonts w:ascii="Palatino Linotype" w:hAnsi="Palatino Linotype"/>
        </w:rPr>
        <w:t xml:space="preserve"> (3D Biomatrix, USA</w:t>
      </w:r>
      <w:r w:rsidR="00122D27">
        <w:rPr>
          <w:rFonts w:ascii="Palatino Linotype" w:hAnsi="Palatino Linotype"/>
        </w:rPr>
        <w:t>;</w:t>
      </w:r>
      <w:r w:rsidR="00905E23" w:rsidRPr="00122D27">
        <w:rPr>
          <w:rFonts w:ascii="Palatino Linotype" w:hAnsi="Palatino Linotype"/>
        </w:rPr>
        <w:t xml:space="preserve"> </w:t>
      </w:r>
      <w:r w:rsidR="00122D27">
        <w:rPr>
          <w:rFonts w:ascii="Palatino Linotype" w:hAnsi="Palatino Linotype"/>
        </w:rPr>
        <w:t>o</w:t>
      </w:r>
      <w:r w:rsidR="00905E23" w:rsidRPr="00122D27">
        <w:rPr>
          <w:rFonts w:ascii="Palatino Linotype" w:hAnsi="Palatino Linotype"/>
        </w:rPr>
        <w:t>rdered from Sigma</w:t>
      </w:r>
      <w:r w:rsidRPr="00122D27">
        <w:rPr>
          <w:rFonts w:ascii="Palatino Linotype" w:hAnsi="Palatino Linotype"/>
        </w:rPr>
        <w:t xml:space="preserve">) </w:t>
      </w:r>
      <w:r w:rsidRPr="00122D27">
        <w:rPr>
          <w:rFonts w:ascii="Palatino Linotype" w:hAnsi="Palatino Linotype" w:cs="Arial"/>
          <w:color w:val="auto"/>
        </w:rPr>
        <w:t>for spheroid formation</w:t>
      </w:r>
    </w:p>
    <w:p w14:paraId="4DB51046" w14:textId="1DA9CB03" w:rsidR="007C5F80" w:rsidRPr="00C26751" w:rsidRDefault="00C26751" w:rsidP="00F80A2A">
      <w:pPr>
        <w:pStyle w:val="Default"/>
        <w:numPr>
          <w:ilvl w:val="0"/>
          <w:numId w:val="4"/>
        </w:numPr>
        <w:spacing w:line="480" w:lineRule="auto"/>
        <w:rPr>
          <w:rFonts w:ascii="Palatino Linotype" w:hAnsi="Palatino Linotype"/>
        </w:rPr>
      </w:pPr>
      <w:r>
        <w:rPr>
          <w:rFonts w:ascii="Palatino Linotype" w:hAnsi="Palatino Linotype"/>
        </w:rPr>
        <w:t xml:space="preserve">0.22 μm </w:t>
      </w:r>
      <w:r w:rsidR="007C5F80" w:rsidRPr="00C26751">
        <w:rPr>
          <w:rFonts w:ascii="Palatino Linotype" w:hAnsi="Palatino Linotype"/>
        </w:rPr>
        <w:t>PES filters (</w:t>
      </w:r>
      <w:r w:rsidR="005C35F8" w:rsidRPr="00C26751">
        <w:rPr>
          <w:rFonts w:ascii="Palatino Linotype" w:hAnsi="Palatino Linotype"/>
        </w:rPr>
        <w:t>Biofil</w:t>
      </w:r>
      <w:r w:rsidR="005C35F8" w:rsidRPr="008363E7">
        <w:rPr>
          <w:rFonts w:ascii="Palatino Linotype" w:hAnsi="Palatino Linotype"/>
          <w:color w:val="auto"/>
          <w:vertAlign w:val="superscript"/>
        </w:rPr>
        <w:t>®</w:t>
      </w:r>
      <w:r w:rsidRPr="000A1A18">
        <w:rPr>
          <w:rFonts w:ascii="Palatino Linotype" w:hAnsi="Palatino Linotype"/>
          <w:color w:val="auto"/>
        </w:rPr>
        <w:t xml:space="preserve">, </w:t>
      </w:r>
      <w:r w:rsidRPr="000A1A18">
        <w:rPr>
          <w:rFonts w:ascii="Palatino Linotype" w:hAnsi="Palatino Linotype" w:cs="Arial"/>
          <w:color w:val="auto"/>
          <w:shd w:val="clear" w:color="auto" w:fill="FFFFFF"/>
        </w:rPr>
        <w:t>Guangzhou, China</w:t>
      </w:r>
      <w:r w:rsidR="007C5F80" w:rsidRPr="000A1A18">
        <w:rPr>
          <w:rFonts w:ascii="Palatino Linotype" w:hAnsi="Palatino Linotype"/>
          <w:color w:val="auto"/>
        </w:rPr>
        <w:t>)</w:t>
      </w:r>
    </w:p>
    <w:p w14:paraId="65D44C99" w14:textId="3AF1B31B" w:rsidR="00122D27" w:rsidRDefault="00905E23" w:rsidP="00F80A2A">
      <w:pPr>
        <w:pStyle w:val="Default"/>
        <w:numPr>
          <w:ilvl w:val="0"/>
          <w:numId w:val="4"/>
        </w:numPr>
        <w:spacing w:line="480" w:lineRule="auto"/>
        <w:rPr>
          <w:rFonts w:ascii="Palatino Linotype" w:hAnsi="Palatino Linotype"/>
        </w:rPr>
      </w:pPr>
      <w:r w:rsidRPr="00122D27">
        <w:rPr>
          <w:rFonts w:ascii="Palatino Linotype" w:hAnsi="Palatino Linotype"/>
        </w:rPr>
        <w:t xml:space="preserve">Teflon plunger </w:t>
      </w:r>
      <w:r w:rsidR="00732FEC" w:rsidRPr="00122D27">
        <w:rPr>
          <w:rFonts w:ascii="Palatino Linotype" w:hAnsi="Palatino Linotype"/>
        </w:rPr>
        <w:t>(</w:t>
      </w:r>
      <w:r w:rsidR="003767A6" w:rsidRPr="00DF3FBF">
        <w:rPr>
          <w:rFonts w:ascii="Palatino Linotype" w:hAnsi="Palatino Linotype"/>
        </w:rPr>
        <w:t>Brand</w:t>
      </w:r>
      <w:r w:rsidR="003767A6">
        <w:rPr>
          <w:rFonts w:ascii="Palatino Linotype" w:hAnsi="Palatino Linotype"/>
        </w:rPr>
        <w:t xml:space="preserve"> GMBH</w:t>
      </w:r>
      <w:r w:rsidR="003767A6" w:rsidRPr="00DF3FBF">
        <w:rPr>
          <w:rFonts w:ascii="Palatino Linotype" w:hAnsi="Palatino Linotype"/>
        </w:rPr>
        <w:t>, Wertheim, Germany</w:t>
      </w:r>
      <w:r w:rsidR="00732FEC" w:rsidRPr="00C9468A">
        <w:rPr>
          <w:rFonts w:ascii="Palatino Linotype" w:hAnsi="Palatino Linotype"/>
        </w:rPr>
        <w:t>)</w:t>
      </w:r>
    </w:p>
    <w:p w14:paraId="613F846E" w14:textId="1A9E10E1" w:rsidR="003767A6" w:rsidRDefault="003767A6" w:rsidP="00F80A2A">
      <w:pPr>
        <w:pStyle w:val="Default"/>
        <w:numPr>
          <w:ilvl w:val="0"/>
          <w:numId w:val="4"/>
        </w:numPr>
        <w:spacing w:line="480" w:lineRule="auto"/>
        <w:rPr>
          <w:rFonts w:ascii="Palatino Linotype" w:hAnsi="Palatino Linotype"/>
        </w:rPr>
      </w:pPr>
      <w:r>
        <w:rPr>
          <w:rFonts w:ascii="Palatino Linotype" w:hAnsi="Palatino Linotype"/>
        </w:rPr>
        <w:t>Glass capillaries with green tag, size 3</w:t>
      </w:r>
      <w:r w:rsidR="000B3FE4">
        <w:rPr>
          <w:rFonts w:ascii="Palatino Linotype" w:hAnsi="Palatino Linotype"/>
        </w:rPr>
        <w:t>, inner diameter 1 mm</w:t>
      </w:r>
      <w:r>
        <w:rPr>
          <w:rFonts w:ascii="Palatino Linotype" w:hAnsi="Palatino Linotype"/>
        </w:rPr>
        <w:t xml:space="preserve"> (</w:t>
      </w:r>
      <w:r w:rsidRPr="00DF3FBF">
        <w:rPr>
          <w:rFonts w:ascii="Palatino Linotype" w:hAnsi="Palatino Linotype"/>
        </w:rPr>
        <w:t>Brand</w:t>
      </w:r>
      <w:r>
        <w:rPr>
          <w:rFonts w:ascii="Palatino Linotype" w:hAnsi="Palatino Linotype"/>
        </w:rPr>
        <w:t xml:space="preserve"> GMBH</w:t>
      </w:r>
      <w:r w:rsidRPr="00DF3FBF">
        <w:rPr>
          <w:rFonts w:ascii="Palatino Linotype" w:hAnsi="Palatino Linotype"/>
        </w:rPr>
        <w:t>, Wertheim, Germany</w:t>
      </w:r>
      <w:r>
        <w:rPr>
          <w:rFonts w:ascii="Palatino Linotype" w:hAnsi="Palatino Linotype"/>
        </w:rPr>
        <w:t>)</w:t>
      </w:r>
    </w:p>
    <w:p w14:paraId="6E654B40" w14:textId="37BA4B93" w:rsidR="009D4962" w:rsidRDefault="00905E23" w:rsidP="00F80A2A">
      <w:pPr>
        <w:pStyle w:val="Default"/>
        <w:numPr>
          <w:ilvl w:val="0"/>
          <w:numId w:val="4"/>
        </w:numPr>
        <w:spacing w:line="480" w:lineRule="auto"/>
        <w:rPr>
          <w:rFonts w:ascii="Palatino Linotype" w:hAnsi="Palatino Linotype"/>
        </w:rPr>
      </w:pPr>
      <w:r w:rsidRPr="00122D27">
        <w:rPr>
          <w:rFonts w:ascii="Palatino Linotype" w:hAnsi="Palatino Linotype"/>
        </w:rPr>
        <w:t>Fluorinated Ethylene Propylene (FEP) tub</w:t>
      </w:r>
      <w:r w:rsidR="00F816F7">
        <w:rPr>
          <w:rFonts w:ascii="Palatino Linotype" w:hAnsi="Palatino Linotype"/>
        </w:rPr>
        <w:t>ing</w:t>
      </w:r>
      <w:r w:rsidR="009F23E1">
        <w:rPr>
          <w:rFonts w:ascii="Palatino Linotype" w:hAnsi="Palatino Linotype"/>
        </w:rPr>
        <w:t>,</w:t>
      </w:r>
      <w:r w:rsidR="00F816F7">
        <w:rPr>
          <w:rFonts w:ascii="Palatino Linotype" w:hAnsi="Palatino Linotype"/>
        </w:rPr>
        <w:t xml:space="preserve"> </w:t>
      </w:r>
      <w:r w:rsidRPr="00122D27">
        <w:rPr>
          <w:rFonts w:ascii="Palatino Linotype" w:hAnsi="Palatino Linotype" w:cs="Arial"/>
        </w:rPr>
        <w:t xml:space="preserve">1/16"ID x 1/8"OD </w:t>
      </w:r>
      <w:r w:rsidR="00F816F7">
        <w:rPr>
          <w:rFonts w:ascii="Palatino Linotype" w:hAnsi="Palatino Linotype"/>
        </w:rPr>
        <w:t>(</w:t>
      </w:r>
      <w:r w:rsidR="009D4962" w:rsidRPr="00122D27">
        <w:rPr>
          <w:rFonts w:ascii="Palatino Linotype" w:hAnsi="Palatino Linotype"/>
        </w:rPr>
        <w:t>S 1815-04, BOLA, Germany)</w:t>
      </w:r>
    </w:p>
    <w:p w14:paraId="0BA74762" w14:textId="0369E879" w:rsidR="00777032" w:rsidRPr="00122D27" w:rsidRDefault="00777032" w:rsidP="00F80A2A">
      <w:pPr>
        <w:pStyle w:val="Default"/>
        <w:numPr>
          <w:ilvl w:val="0"/>
          <w:numId w:val="4"/>
        </w:numPr>
        <w:spacing w:line="480" w:lineRule="auto"/>
        <w:rPr>
          <w:rFonts w:ascii="Palatino Linotype" w:hAnsi="Palatino Linotype"/>
        </w:rPr>
      </w:pPr>
      <w:r>
        <w:rPr>
          <w:rFonts w:ascii="Palatino Linotype" w:hAnsi="Palatino Linotype"/>
        </w:rPr>
        <w:t>Parafilm</w:t>
      </w:r>
    </w:p>
    <w:p w14:paraId="4BFA0148" w14:textId="77777777" w:rsidR="009D4962" w:rsidRPr="00122D27" w:rsidRDefault="009D4962" w:rsidP="00F80A2A">
      <w:pPr>
        <w:pStyle w:val="Default"/>
        <w:spacing w:line="480" w:lineRule="auto"/>
        <w:rPr>
          <w:rFonts w:ascii="Palatino Linotype" w:hAnsi="Palatino Linotype"/>
        </w:rPr>
      </w:pPr>
    </w:p>
    <w:p w14:paraId="2683E219" w14:textId="77777777" w:rsidR="006121DC" w:rsidRPr="00122D27" w:rsidRDefault="006121DC" w:rsidP="00F80A2A">
      <w:pPr>
        <w:pStyle w:val="Default"/>
        <w:spacing w:line="480" w:lineRule="auto"/>
        <w:rPr>
          <w:rFonts w:ascii="Palatino Linotype" w:hAnsi="Palatino Linotype"/>
          <w:u w:val="single"/>
        </w:rPr>
      </w:pPr>
      <w:r w:rsidRPr="00122D27">
        <w:rPr>
          <w:rFonts w:ascii="Palatino Linotype" w:hAnsi="Palatino Linotype"/>
          <w:u w:val="single"/>
        </w:rPr>
        <w:t>2.3. Chemicals</w:t>
      </w:r>
    </w:p>
    <w:p w14:paraId="5BDB7603" w14:textId="46CFEF25" w:rsidR="006121DC" w:rsidRPr="00122D27" w:rsidRDefault="00905E23" w:rsidP="00F80A2A">
      <w:pPr>
        <w:pStyle w:val="Default"/>
        <w:numPr>
          <w:ilvl w:val="0"/>
          <w:numId w:val="5"/>
        </w:numPr>
        <w:spacing w:line="480" w:lineRule="auto"/>
        <w:rPr>
          <w:rFonts w:ascii="Palatino Linotype" w:hAnsi="Palatino Linotype" w:cs="Arial"/>
          <w:color w:val="auto"/>
        </w:rPr>
      </w:pPr>
      <w:r w:rsidRPr="00122D27">
        <w:rPr>
          <w:rFonts w:ascii="Palatino Linotype" w:hAnsi="Palatino Linotype" w:cs="Arial"/>
          <w:color w:val="auto"/>
        </w:rPr>
        <w:lastRenderedPageBreak/>
        <w:t>Corning</w:t>
      </w:r>
      <w:r w:rsidR="00122D27" w:rsidRPr="004E147C">
        <w:rPr>
          <w:rFonts w:ascii="Palatino Linotype" w:hAnsi="Palatino Linotype" w:cs="Arial"/>
          <w:color w:val="auto"/>
          <w:vertAlign w:val="superscript"/>
        </w:rPr>
        <w:t>®</w:t>
      </w:r>
      <w:r w:rsidRPr="00122D27">
        <w:rPr>
          <w:rFonts w:ascii="Palatino Linotype" w:hAnsi="Palatino Linotype" w:cs="Arial"/>
          <w:color w:val="auto"/>
        </w:rPr>
        <w:t xml:space="preserve"> M</w:t>
      </w:r>
      <w:r w:rsidR="006121DC" w:rsidRPr="00122D27">
        <w:rPr>
          <w:rFonts w:ascii="Palatino Linotype" w:hAnsi="Palatino Linotype" w:cs="Arial"/>
          <w:color w:val="auto"/>
        </w:rPr>
        <w:t>atrigel</w:t>
      </w:r>
      <w:r w:rsidR="00122D27" w:rsidRPr="004E147C">
        <w:rPr>
          <w:rFonts w:ascii="Palatino Linotype" w:hAnsi="Palatino Linotype" w:cs="Arial"/>
          <w:color w:val="auto"/>
          <w:vertAlign w:val="superscript"/>
        </w:rPr>
        <w:t>®</w:t>
      </w:r>
      <w:r w:rsidRPr="00122D27">
        <w:rPr>
          <w:rFonts w:ascii="Palatino Linotype" w:hAnsi="Palatino Linotype" w:cs="Arial"/>
          <w:color w:val="auto"/>
        </w:rPr>
        <w:t xml:space="preserve"> </w:t>
      </w:r>
      <w:r w:rsidR="00122D27">
        <w:rPr>
          <w:rFonts w:ascii="Palatino Linotype" w:hAnsi="Palatino Linotype" w:cs="Arial"/>
          <w:color w:val="auto"/>
        </w:rPr>
        <w:t>Basement Membrane Matrix</w:t>
      </w:r>
      <w:r w:rsidR="00F816F7">
        <w:rPr>
          <w:rFonts w:ascii="Palatino Linotype" w:hAnsi="Palatino Linotype" w:cs="Arial"/>
          <w:color w:val="auto"/>
        </w:rPr>
        <w:t>,</w:t>
      </w:r>
      <w:r w:rsidR="00122D27">
        <w:rPr>
          <w:rFonts w:ascii="Palatino Linotype" w:hAnsi="Palatino Linotype" w:cs="Arial"/>
          <w:color w:val="auto"/>
        </w:rPr>
        <w:t xml:space="preserve"> </w:t>
      </w:r>
      <w:r w:rsidRPr="00122D27">
        <w:rPr>
          <w:rFonts w:ascii="Palatino Linotype" w:hAnsi="Palatino Linotype" w:cs="Arial"/>
          <w:color w:val="auto"/>
        </w:rPr>
        <w:t>phenol</w:t>
      </w:r>
      <w:r w:rsidR="00F816F7">
        <w:rPr>
          <w:rFonts w:ascii="Palatino Linotype" w:hAnsi="Palatino Linotype" w:cs="Arial"/>
          <w:color w:val="auto"/>
        </w:rPr>
        <w:t xml:space="preserve"> </w:t>
      </w:r>
      <w:r w:rsidRPr="00122D27">
        <w:rPr>
          <w:rFonts w:ascii="Palatino Linotype" w:hAnsi="Palatino Linotype" w:cs="Arial"/>
          <w:color w:val="auto"/>
        </w:rPr>
        <w:t>red free (</w:t>
      </w:r>
      <w:r w:rsidR="00122D27">
        <w:rPr>
          <w:rFonts w:ascii="Palatino Linotype" w:hAnsi="Palatino Linotype" w:cs="Arial"/>
          <w:color w:val="auto"/>
        </w:rPr>
        <w:t xml:space="preserve">Corning, ordered from </w:t>
      </w:r>
      <w:r w:rsidRPr="00122D27">
        <w:rPr>
          <w:rFonts w:ascii="Palatino Linotype" w:hAnsi="Palatino Linotype" w:cs="Arial"/>
          <w:color w:val="auto"/>
        </w:rPr>
        <w:t>VWR</w:t>
      </w:r>
      <w:r w:rsidR="00122D27">
        <w:rPr>
          <w:rFonts w:ascii="Palatino Linotype" w:hAnsi="Palatino Linotype" w:cs="Arial"/>
          <w:color w:val="auto"/>
        </w:rPr>
        <w:t>, UK</w:t>
      </w:r>
      <w:r w:rsidRPr="00122D27">
        <w:rPr>
          <w:rFonts w:ascii="Palatino Linotype" w:hAnsi="Palatino Linotype" w:cs="Arial"/>
          <w:color w:val="auto"/>
        </w:rPr>
        <w:t>)</w:t>
      </w:r>
    </w:p>
    <w:p w14:paraId="65E41599" w14:textId="77777777" w:rsidR="00905E23" w:rsidRPr="00122D27" w:rsidRDefault="00905E23" w:rsidP="00F80A2A">
      <w:pPr>
        <w:pStyle w:val="Default"/>
        <w:spacing w:line="480" w:lineRule="auto"/>
        <w:rPr>
          <w:rFonts w:ascii="Palatino Linotype" w:hAnsi="Palatino Linotype"/>
        </w:rPr>
      </w:pPr>
    </w:p>
    <w:p w14:paraId="3293F559" w14:textId="293D244D" w:rsidR="006121DC" w:rsidRPr="00122D27" w:rsidRDefault="006121DC" w:rsidP="00F80A2A">
      <w:pPr>
        <w:pStyle w:val="Default"/>
        <w:spacing w:line="480" w:lineRule="auto"/>
        <w:rPr>
          <w:rFonts w:ascii="Palatino Linotype" w:hAnsi="Palatino Linotype"/>
          <w:u w:val="single"/>
        </w:rPr>
      </w:pPr>
      <w:r w:rsidRPr="00122D27">
        <w:rPr>
          <w:rFonts w:ascii="Palatino Linotype" w:hAnsi="Palatino Linotype"/>
          <w:u w:val="single"/>
        </w:rPr>
        <w:t>2.4. Equipment</w:t>
      </w:r>
    </w:p>
    <w:p w14:paraId="065F82E0" w14:textId="1BAA5DFC" w:rsidR="00905E23" w:rsidRPr="00122D27" w:rsidRDefault="00905E23" w:rsidP="00F80A2A">
      <w:pPr>
        <w:pStyle w:val="Default"/>
        <w:numPr>
          <w:ilvl w:val="0"/>
          <w:numId w:val="5"/>
        </w:numPr>
        <w:spacing w:line="480" w:lineRule="auto"/>
        <w:rPr>
          <w:rFonts w:ascii="Palatino Linotype" w:hAnsi="Palatino Linotype"/>
        </w:rPr>
      </w:pPr>
      <w:r w:rsidRPr="00122D27">
        <w:rPr>
          <w:rFonts w:ascii="Palatino Linotype" w:hAnsi="Palatino Linotype"/>
        </w:rPr>
        <w:t>Light-sheet microscope Z.1 (Zeiss</w:t>
      </w:r>
      <w:r w:rsidR="00F816F7">
        <w:rPr>
          <w:rFonts w:ascii="Palatino Linotype" w:hAnsi="Palatino Linotype"/>
        </w:rPr>
        <w:t xml:space="preserve">, </w:t>
      </w:r>
      <w:r w:rsidR="00122D27">
        <w:rPr>
          <w:rFonts w:ascii="Palatino Linotype" w:hAnsi="Palatino Linotype"/>
        </w:rPr>
        <w:t>Germany</w:t>
      </w:r>
      <w:r w:rsidRPr="00122D27">
        <w:rPr>
          <w:rFonts w:ascii="Palatino Linotype" w:hAnsi="Palatino Linotype"/>
        </w:rPr>
        <w:t>)</w:t>
      </w:r>
    </w:p>
    <w:p w14:paraId="3B0D7342" w14:textId="3EFA82CD" w:rsidR="00905E23" w:rsidRPr="00122D27" w:rsidRDefault="005269CD" w:rsidP="00F80A2A">
      <w:pPr>
        <w:pStyle w:val="Default"/>
        <w:numPr>
          <w:ilvl w:val="0"/>
          <w:numId w:val="5"/>
        </w:numPr>
        <w:spacing w:line="480" w:lineRule="auto"/>
        <w:rPr>
          <w:rFonts w:ascii="Palatino Linotype" w:hAnsi="Palatino Linotype"/>
        </w:rPr>
      </w:pPr>
      <w:r w:rsidRPr="00122D27">
        <w:rPr>
          <w:rFonts w:ascii="Palatino Linotype" w:hAnsi="Palatino Linotype"/>
        </w:rPr>
        <w:t xml:space="preserve">Cell incubator </w:t>
      </w:r>
      <w:r w:rsidR="00905E23" w:rsidRPr="00122D27">
        <w:rPr>
          <w:rFonts w:ascii="Palatino Linotype" w:hAnsi="Palatino Linotype"/>
        </w:rPr>
        <w:t xml:space="preserve">set </w:t>
      </w:r>
      <w:r w:rsidRPr="00122D27">
        <w:rPr>
          <w:rFonts w:ascii="Palatino Linotype" w:hAnsi="Palatino Linotype"/>
        </w:rPr>
        <w:t>at 37 °C, 5% CO</w:t>
      </w:r>
      <w:r w:rsidRPr="00122D27">
        <w:rPr>
          <w:rFonts w:ascii="Palatino Linotype" w:hAnsi="Palatino Linotype"/>
          <w:vertAlign w:val="subscript"/>
        </w:rPr>
        <w:t>2</w:t>
      </w:r>
      <w:r w:rsidR="00905E23" w:rsidRPr="00122D27">
        <w:rPr>
          <w:rFonts w:ascii="Palatino Linotype" w:hAnsi="Palatino Linotype"/>
        </w:rPr>
        <w:t xml:space="preserve"> (Sanyo, Japan)</w:t>
      </w:r>
      <w:r w:rsidRPr="00122D27">
        <w:rPr>
          <w:rFonts w:ascii="Palatino Linotype" w:hAnsi="Palatino Linotype"/>
        </w:rPr>
        <w:t xml:space="preserve"> </w:t>
      </w:r>
    </w:p>
    <w:p w14:paraId="1A4A2369" w14:textId="4E59F252" w:rsidR="006121DC" w:rsidRDefault="005269CD" w:rsidP="00F80A2A">
      <w:pPr>
        <w:pStyle w:val="Default"/>
        <w:numPr>
          <w:ilvl w:val="0"/>
          <w:numId w:val="5"/>
        </w:numPr>
        <w:spacing w:line="480" w:lineRule="auto"/>
        <w:rPr>
          <w:rFonts w:ascii="Palatino Linotype" w:hAnsi="Palatino Linotype"/>
        </w:rPr>
      </w:pPr>
      <w:r w:rsidRPr="00122D27">
        <w:rPr>
          <w:rFonts w:ascii="Palatino Linotype" w:hAnsi="Palatino Linotype"/>
        </w:rPr>
        <w:t>TC20 automated cell counter</w:t>
      </w:r>
      <w:r w:rsidR="00122D27">
        <w:rPr>
          <w:rFonts w:ascii="Palatino Linotype" w:hAnsi="Palatino Linotype"/>
        </w:rPr>
        <w:t xml:space="preserve"> </w:t>
      </w:r>
      <w:r w:rsidR="00122D27" w:rsidRPr="00122D27">
        <w:rPr>
          <w:rFonts w:ascii="Palatino Linotype" w:hAnsi="Palatino Linotype"/>
        </w:rPr>
        <w:t>(Bio-Rad</w:t>
      </w:r>
      <w:r w:rsidR="00122D27">
        <w:rPr>
          <w:rFonts w:ascii="Palatino Linotype" w:hAnsi="Palatino Linotype"/>
        </w:rPr>
        <w:t>,</w:t>
      </w:r>
      <w:r w:rsidR="00122D27" w:rsidRPr="00122D27">
        <w:rPr>
          <w:rFonts w:ascii="Palatino Linotype" w:hAnsi="Palatino Linotype"/>
        </w:rPr>
        <w:t xml:space="preserve"> UK)</w:t>
      </w:r>
    </w:p>
    <w:p w14:paraId="67FE94B2" w14:textId="21E79ABF" w:rsidR="00454BF8" w:rsidRPr="00122D27" w:rsidRDefault="00454BF8" w:rsidP="00F80A2A">
      <w:pPr>
        <w:pStyle w:val="Default"/>
        <w:numPr>
          <w:ilvl w:val="0"/>
          <w:numId w:val="5"/>
        </w:numPr>
        <w:spacing w:line="480" w:lineRule="auto"/>
        <w:rPr>
          <w:rFonts w:ascii="Palatino Linotype" w:hAnsi="Palatino Linotype"/>
        </w:rPr>
      </w:pPr>
      <w:r w:rsidRPr="00454BF8">
        <w:rPr>
          <w:rFonts w:ascii="Palatino Linotype" w:hAnsi="Palatino Linotype"/>
        </w:rPr>
        <w:t>HP Z640 computer workstation (Hewlett-Packard, US) equipped with six central processing units (CPUs; Intel Xeon E5-2620v3 2.4 GHz) and 128 GB of DDR4 RAM</w:t>
      </w:r>
      <w:r w:rsidR="0074494D">
        <w:rPr>
          <w:rFonts w:ascii="Palatino Linotype" w:hAnsi="Palatino Linotype"/>
        </w:rPr>
        <w:t xml:space="preserve"> </w:t>
      </w:r>
      <w:r w:rsidR="001364CE">
        <w:rPr>
          <w:rFonts w:ascii="Palatino Linotype" w:hAnsi="Palatino Linotype"/>
        </w:rPr>
        <w:t>(</w:t>
      </w:r>
      <w:r w:rsidR="0074494D">
        <w:rPr>
          <w:rFonts w:ascii="Palatino Linotype" w:hAnsi="Palatino Linotype"/>
        </w:rPr>
        <w:t>See Note 1</w:t>
      </w:r>
      <w:r w:rsidR="001364CE">
        <w:rPr>
          <w:rFonts w:ascii="Palatino Linotype" w:hAnsi="Palatino Linotype"/>
        </w:rPr>
        <w:t>)</w:t>
      </w:r>
      <w:r w:rsidR="0074494D">
        <w:rPr>
          <w:rFonts w:ascii="Palatino Linotype" w:hAnsi="Palatino Linotype"/>
        </w:rPr>
        <w:t>.</w:t>
      </w:r>
    </w:p>
    <w:p w14:paraId="5EDBEDA2" w14:textId="77777777" w:rsidR="00454BF8" w:rsidRPr="00122D27" w:rsidRDefault="00454BF8" w:rsidP="00F80A2A">
      <w:pPr>
        <w:pStyle w:val="Default"/>
        <w:spacing w:line="480" w:lineRule="auto"/>
        <w:rPr>
          <w:rFonts w:ascii="Palatino Linotype" w:hAnsi="Palatino Linotype"/>
        </w:rPr>
      </w:pPr>
    </w:p>
    <w:p w14:paraId="3A6B9A43" w14:textId="77777777" w:rsidR="00C73342" w:rsidRPr="001364CE" w:rsidRDefault="00C73342" w:rsidP="00C73342">
      <w:pPr>
        <w:autoSpaceDE w:val="0"/>
        <w:autoSpaceDN w:val="0"/>
        <w:adjustRightInd w:val="0"/>
        <w:rPr>
          <w:rFonts w:ascii="Palatino Linotype" w:hAnsi="Palatino Linotype" w:cs="Arial"/>
          <w:b/>
          <w:sz w:val="24"/>
          <w:szCs w:val="24"/>
        </w:rPr>
      </w:pPr>
      <w:r w:rsidRPr="001364CE">
        <w:rPr>
          <w:rFonts w:ascii="Palatino Linotype" w:hAnsi="Palatino Linotype" w:cs="Arial"/>
          <w:b/>
          <w:sz w:val="24"/>
          <w:szCs w:val="24"/>
        </w:rPr>
        <w:t>3. Methods</w:t>
      </w:r>
    </w:p>
    <w:p w14:paraId="190254AD" w14:textId="20A473B0" w:rsidR="00122D27" w:rsidRPr="00122D27" w:rsidRDefault="007C5F80" w:rsidP="00122D27">
      <w:pPr>
        <w:autoSpaceDE w:val="0"/>
        <w:autoSpaceDN w:val="0"/>
        <w:adjustRightInd w:val="0"/>
        <w:spacing w:after="0" w:line="480" w:lineRule="auto"/>
        <w:rPr>
          <w:rFonts w:ascii="Palatino Linotype" w:hAnsi="Palatino Linotype"/>
          <w:sz w:val="24"/>
          <w:szCs w:val="24"/>
          <w:u w:val="single"/>
        </w:rPr>
      </w:pPr>
      <w:r>
        <w:rPr>
          <w:rFonts w:ascii="Palatino Linotype" w:hAnsi="Palatino Linotype"/>
          <w:sz w:val="24"/>
          <w:szCs w:val="24"/>
          <w:u w:val="single"/>
        </w:rPr>
        <w:t>3.1.</w:t>
      </w:r>
      <w:r w:rsidR="00122D27" w:rsidRPr="00122D27">
        <w:rPr>
          <w:rFonts w:ascii="Palatino Linotype" w:hAnsi="Palatino Linotype"/>
          <w:sz w:val="24"/>
          <w:szCs w:val="24"/>
          <w:u w:val="single"/>
        </w:rPr>
        <w:t xml:space="preserve"> </w:t>
      </w:r>
      <w:r w:rsidR="001339FA" w:rsidRPr="00122D27">
        <w:rPr>
          <w:rFonts w:ascii="Palatino Linotype" w:hAnsi="Palatino Linotype"/>
          <w:sz w:val="24"/>
          <w:szCs w:val="24"/>
          <w:u w:val="single"/>
        </w:rPr>
        <w:t>Cell st</w:t>
      </w:r>
      <w:r>
        <w:rPr>
          <w:rFonts w:ascii="Palatino Linotype" w:hAnsi="Palatino Linotype"/>
          <w:sz w:val="24"/>
          <w:szCs w:val="24"/>
          <w:u w:val="single"/>
        </w:rPr>
        <w:t>aining for imaging and tracking</w:t>
      </w:r>
      <w:r w:rsidR="001339FA" w:rsidRPr="00122D27">
        <w:rPr>
          <w:rFonts w:ascii="Palatino Linotype" w:hAnsi="Palatino Linotype"/>
          <w:sz w:val="24"/>
          <w:szCs w:val="24"/>
          <w:u w:val="single"/>
        </w:rPr>
        <w:t xml:space="preserve"> </w:t>
      </w:r>
    </w:p>
    <w:p w14:paraId="140BECFB" w14:textId="2D1900EA" w:rsidR="007C5F80" w:rsidRDefault="001339FA" w:rsidP="001364CE">
      <w:pPr>
        <w:autoSpaceDE w:val="0"/>
        <w:autoSpaceDN w:val="0"/>
        <w:adjustRightInd w:val="0"/>
        <w:spacing w:line="480" w:lineRule="auto"/>
        <w:rPr>
          <w:rFonts w:ascii="Palatino Linotype" w:hAnsi="Palatino Linotype"/>
          <w:sz w:val="24"/>
          <w:szCs w:val="24"/>
        </w:rPr>
      </w:pPr>
      <w:r w:rsidRPr="00122D27">
        <w:rPr>
          <w:rFonts w:ascii="Palatino Linotype" w:hAnsi="Palatino Linotype"/>
          <w:sz w:val="24"/>
          <w:szCs w:val="24"/>
        </w:rPr>
        <w:t xml:space="preserve">A nuclear marker is </w:t>
      </w:r>
      <w:r w:rsidR="0092140A">
        <w:rPr>
          <w:rFonts w:ascii="Palatino Linotype" w:hAnsi="Palatino Linotype"/>
          <w:sz w:val="24"/>
          <w:szCs w:val="24"/>
        </w:rPr>
        <w:t>used</w:t>
      </w:r>
      <w:r w:rsidR="0092140A" w:rsidRPr="00122D27">
        <w:rPr>
          <w:rFonts w:ascii="Palatino Linotype" w:hAnsi="Palatino Linotype"/>
          <w:sz w:val="24"/>
          <w:szCs w:val="24"/>
        </w:rPr>
        <w:t xml:space="preserve"> </w:t>
      </w:r>
      <w:r w:rsidRPr="00122D27">
        <w:rPr>
          <w:rFonts w:ascii="Palatino Linotype" w:hAnsi="Palatino Linotype"/>
          <w:sz w:val="24"/>
          <w:szCs w:val="24"/>
        </w:rPr>
        <w:t xml:space="preserve">to </w:t>
      </w:r>
      <w:r w:rsidR="0092140A">
        <w:rPr>
          <w:rFonts w:ascii="Palatino Linotype" w:hAnsi="Palatino Linotype"/>
          <w:sz w:val="24"/>
          <w:szCs w:val="24"/>
        </w:rPr>
        <w:t>facilitate</w:t>
      </w:r>
      <w:r w:rsidR="0092140A" w:rsidRPr="00122D27">
        <w:rPr>
          <w:rFonts w:ascii="Palatino Linotype" w:hAnsi="Palatino Linotype"/>
          <w:sz w:val="24"/>
          <w:szCs w:val="24"/>
        </w:rPr>
        <w:t xml:space="preserve"> </w:t>
      </w:r>
      <w:r w:rsidRPr="00122D27">
        <w:rPr>
          <w:rFonts w:ascii="Palatino Linotype" w:hAnsi="Palatino Linotype"/>
          <w:sz w:val="24"/>
          <w:szCs w:val="24"/>
        </w:rPr>
        <w:t xml:space="preserve">the automated </w:t>
      </w:r>
      <w:r w:rsidR="0092140A">
        <w:rPr>
          <w:rFonts w:ascii="Palatino Linotype" w:hAnsi="Palatino Linotype"/>
          <w:sz w:val="24"/>
          <w:szCs w:val="24"/>
        </w:rPr>
        <w:t xml:space="preserve">identification </w:t>
      </w:r>
      <w:r w:rsidRPr="00122D27">
        <w:rPr>
          <w:rFonts w:ascii="Palatino Linotype" w:hAnsi="Palatino Linotype"/>
          <w:sz w:val="24"/>
          <w:szCs w:val="24"/>
        </w:rPr>
        <w:t>of cells. We previously found that nuclear stains show poor penetration in spheroids</w:t>
      </w:r>
      <w:r w:rsidR="00F816F7">
        <w:rPr>
          <w:rFonts w:ascii="Palatino Linotype" w:hAnsi="Palatino Linotype"/>
          <w:sz w:val="24"/>
          <w:szCs w:val="24"/>
        </w:rPr>
        <w:t>;</w:t>
      </w:r>
      <w:r w:rsidR="007C5F80">
        <w:rPr>
          <w:rFonts w:ascii="Palatino Linotype" w:hAnsi="Palatino Linotype"/>
          <w:sz w:val="24"/>
          <w:szCs w:val="24"/>
        </w:rPr>
        <w:t xml:space="preserve"> therefore</w:t>
      </w:r>
      <w:r w:rsidR="00F816F7">
        <w:rPr>
          <w:rFonts w:ascii="Palatino Linotype" w:hAnsi="Palatino Linotype"/>
          <w:sz w:val="24"/>
          <w:szCs w:val="24"/>
        </w:rPr>
        <w:t xml:space="preserve">, it was </w:t>
      </w:r>
      <w:r w:rsidR="007C5F80">
        <w:rPr>
          <w:rFonts w:ascii="Palatino Linotype" w:hAnsi="Palatino Linotype"/>
          <w:sz w:val="24"/>
          <w:szCs w:val="24"/>
        </w:rPr>
        <w:t>necessary</w:t>
      </w:r>
      <w:r w:rsidRPr="00122D27">
        <w:rPr>
          <w:rFonts w:ascii="Palatino Linotype" w:hAnsi="Palatino Linotype"/>
          <w:sz w:val="24"/>
          <w:szCs w:val="24"/>
        </w:rPr>
        <w:t xml:space="preserve"> to create a cell line stably expressing a fluorescent nuclear reporter protein</w:t>
      </w:r>
      <w:r w:rsidR="007C5F80">
        <w:rPr>
          <w:rFonts w:ascii="Palatino Linotype" w:hAnsi="Palatino Linotype"/>
          <w:sz w:val="24"/>
          <w:szCs w:val="24"/>
        </w:rPr>
        <w:t>. We expressed</w:t>
      </w:r>
      <w:r w:rsidRPr="00122D27">
        <w:rPr>
          <w:rFonts w:ascii="Palatino Linotype" w:hAnsi="Palatino Linotype"/>
          <w:sz w:val="24"/>
          <w:szCs w:val="24"/>
        </w:rPr>
        <w:t xml:space="preserve"> </w:t>
      </w:r>
      <w:r w:rsidR="007C5F80" w:rsidRPr="00122D27">
        <w:rPr>
          <w:rFonts w:ascii="Palatino Linotype" w:hAnsi="Palatino Linotype"/>
          <w:sz w:val="24"/>
          <w:szCs w:val="24"/>
        </w:rPr>
        <w:t xml:space="preserve">histone H2B </w:t>
      </w:r>
      <w:r w:rsidRPr="00122D27">
        <w:rPr>
          <w:rFonts w:ascii="Palatino Linotype" w:hAnsi="Palatino Linotype"/>
          <w:sz w:val="24"/>
          <w:szCs w:val="24"/>
        </w:rPr>
        <w:t xml:space="preserve">by transducing U87 cells with the pHIV-H2BmRFP construct generated by Welm </w:t>
      </w:r>
      <w:r w:rsidRPr="00122D27">
        <w:rPr>
          <w:rFonts w:ascii="Palatino Linotype" w:hAnsi="Palatino Linotype"/>
          <w:i/>
          <w:iCs/>
          <w:sz w:val="24"/>
          <w:szCs w:val="24"/>
        </w:rPr>
        <w:t xml:space="preserve">et al. </w:t>
      </w:r>
      <w:r w:rsidR="00EE1230">
        <w:rPr>
          <w:rFonts w:ascii="Palatino Linotype" w:hAnsi="Palatino Linotype"/>
          <w:sz w:val="24"/>
          <w:szCs w:val="24"/>
        </w:rPr>
        <w:fldChar w:fldCharType="begin">
          <w:fldData xml:space="preserve">PEVuZE5vdGU+PENpdGU+PEF1dGhvcj5XZWxtPC9BdXRob3I+PFllYXI+MjAwODwvWWVhcj48UmVj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</w:fldData>
        </w:fldChar>
      </w:r>
      <w:r w:rsidR="00DD2A8D">
        <w:rPr>
          <w:rFonts w:ascii="Palatino Linotype" w:hAnsi="Palatino Linotype"/>
          <w:sz w:val="24"/>
          <w:szCs w:val="24"/>
        </w:rPr>
        <w:instrText xml:space="preserve"> ADDIN EN.CITE </w:instrText>
      </w:r>
      <w:r w:rsidR="00DD2A8D">
        <w:rPr>
          <w:rFonts w:ascii="Palatino Linotype" w:hAnsi="Palatino Linotype"/>
          <w:sz w:val="24"/>
          <w:szCs w:val="24"/>
        </w:rPr>
        <w:fldChar w:fldCharType="begin">
          <w:fldData xml:space="preserve">PEVuZE5vdGU+PENpdGU+PEF1dGhvcj5XZWxtPC9BdXRob3I+PFllYXI+MjAwODwvWWVhcj48UmVj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</w:fldData>
        </w:fldChar>
      </w:r>
      <w:r w:rsidR="00DD2A8D">
        <w:rPr>
          <w:rFonts w:ascii="Palatino Linotype" w:hAnsi="Palatino Linotype"/>
          <w:sz w:val="24"/>
          <w:szCs w:val="24"/>
        </w:rPr>
        <w:instrText xml:space="preserve"> ADDIN EN.CITE.DATA </w:instrText>
      </w:r>
      <w:r w:rsidR="00DD2A8D">
        <w:rPr>
          <w:rFonts w:ascii="Palatino Linotype" w:hAnsi="Palatino Linotype"/>
          <w:sz w:val="24"/>
          <w:szCs w:val="24"/>
        </w:rPr>
      </w:r>
      <w:r w:rsidR="00DD2A8D">
        <w:rPr>
          <w:rFonts w:ascii="Palatino Linotype" w:hAnsi="Palatino Linotype"/>
          <w:sz w:val="24"/>
          <w:szCs w:val="24"/>
        </w:rPr>
        <w:fldChar w:fldCharType="end"/>
      </w:r>
      <w:r w:rsidR="00EE1230">
        <w:rPr>
          <w:rFonts w:ascii="Palatino Linotype" w:hAnsi="Palatino Linotype"/>
          <w:sz w:val="24"/>
          <w:szCs w:val="24"/>
        </w:rPr>
        <w:fldChar w:fldCharType="separate"/>
      </w:r>
      <w:r w:rsidR="00DD2A8D">
        <w:rPr>
          <w:rFonts w:ascii="Palatino Linotype" w:hAnsi="Palatino Linotype"/>
          <w:noProof/>
          <w:sz w:val="24"/>
          <w:szCs w:val="24"/>
        </w:rPr>
        <w:t>(10)</w:t>
      </w:r>
      <w:r w:rsidR="00EE1230">
        <w:rPr>
          <w:rFonts w:ascii="Palatino Linotype" w:hAnsi="Palatino Linotype"/>
          <w:sz w:val="24"/>
          <w:szCs w:val="24"/>
        </w:rPr>
        <w:fldChar w:fldCharType="end"/>
      </w:r>
      <w:r w:rsidR="00454BF8">
        <w:rPr>
          <w:rFonts w:ascii="Palatino Linotype" w:hAnsi="Palatino Linotype"/>
          <w:sz w:val="24"/>
          <w:szCs w:val="24"/>
        </w:rPr>
        <w:t xml:space="preserve"> (see Note </w:t>
      </w:r>
      <w:r w:rsidR="0074494D">
        <w:rPr>
          <w:rFonts w:ascii="Palatino Linotype" w:hAnsi="Palatino Linotype"/>
          <w:sz w:val="24"/>
          <w:szCs w:val="24"/>
        </w:rPr>
        <w:t>2</w:t>
      </w:r>
      <w:r w:rsidR="00454BF8">
        <w:rPr>
          <w:rFonts w:ascii="Palatino Linotype" w:hAnsi="Palatino Linotype"/>
          <w:sz w:val="24"/>
          <w:szCs w:val="24"/>
        </w:rPr>
        <w:t>)</w:t>
      </w:r>
      <w:r w:rsidRPr="00122D27">
        <w:rPr>
          <w:rFonts w:ascii="Palatino Linotype" w:hAnsi="Palatino Linotype"/>
          <w:sz w:val="24"/>
          <w:szCs w:val="24"/>
        </w:rPr>
        <w:t xml:space="preserve">. </w:t>
      </w:r>
    </w:p>
    <w:p w14:paraId="481B17C3" w14:textId="7D2C23AE" w:rsidR="007C5F80" w:rsidRPr="007C5F80" w:rsidRDefault="007C5F80" w:rsidP="007C5F80">
      <w:pPr>
        <w:autoSpaceDE w:val="0"/>
        <w:autoSpaceDN w:val="0"/>
        <w:adjustRightInd w:val="0"/>
        <w:spacing w:after="0" w:line="480" w:lineRule="auto"/>
        <w:rPr>
          <w:rFonts w:ascii="Palatino Linotype" w:hAnsi="Palatino Linotype"/>
          <w:sz w:val="24"/>
          <w:szCs w:val="24"/>
          <w:u w:val="single"/>
        </w:rPr>
      </w:pPr>
      <w:r w:rsidRPr="007C5F80">
        <w:rPr>
          <w:rFonts w:ascii="Palatino Linotype" w:hAnsi="Palatino Linotype"/>
          <w:sz w:val="24"/>
          <w:szCs w:val="24"/>
          <w:u w:val="single"/>
        </w:rPr>
        <w:t xml:space="preserve">3.2. </w:t>
      </w:r>
      <w:r w:rsidR="001339FA" w:rsidRPr="007C5F80">
        <w:rPr>
          <w:rFonts w:ascii="Palatino Linotype" w:hAnsi="Palatino Linotype"/>
          <w:sz w:val="24"/>
          <w:szCs w:val="24"/>
          <w:u w:val="single"/>
        </w:rPr>
        <w:t xml:space="preserve">Formation of multicellular </w:t>
      </w:r>
      <w:r w:rsidR="00F816F7">
        <w:rPr>
          <w:rFonts w:ascii="Palatino Linotype" w:hAnsi="Palatino Linotype"/>
          <w:sz w:val="24"/>
          <w:szCs w:val="24"/>
          <w:u w:val="single"/>
        </w:rPr>
        <w:t xml:space="preserve">tumour </w:t>
      </w:r>
      <w:r w:rsidR="001339FA" w:rsidRPr="007C5F80">
        <w:rPr>
          <w:rFonts w:ascii="Palatino Linotype" w:hAnsi="Palatino Linotype"/>
          <w:sz w:val="24"/>
          <w:szCs w:val="24"/>
          <w:u w:val="single"/>
        </w:rPr>
        <w:t>spheroid</w:t>
      </w:r>
      <w:r w:rsidR="00F816F7">
        <w:rPr>
          <w:rFonts w:ascii="Palatino Linotype" w:hAnsi="Palatino Linotype"/>
          <w:sz w:val="24"/>
          <w:szCs w:val="24"/>
          <w:u w:val="single"/>
        </w:rPr>
        <w:t>s</w:t>
      </w:r>
      <w:r w:rsidR="00BC4841" w:rsidRPr="007C5F80">
        <w:rPr>
          <w:rFonts w:ascii="Palatino Linotype" w:hAnsi="Palatino Linotype"/>
          <w:sz w:val="24"/>
          <w:szCs w:val="24"/>
          <w:u w:val="single"/>
        </w:rPr>
        <w:t xml:space="preserve"> </w:t>
      </w:r>
    </w:p>
    <w:p w14:paraId="135C5357" w14:textId="32DCD0F1" w:rsidR="004E147C" w:rsidRDefault="004E147C" w:rsidP="007C5F80">
      <w:pPr>
        <w:autoSpaceDE w:val="0"/>
        <w:autoSpaceDN w:val="0"/>
        <w:adjustRightInd w:val="0"/>
        <w:spacing w:line="480" w:lineRule="auto"/>
        <w:rPr>
          <w:rFonts w:ascii="Palatino Linotype" w:hAnsi="Palatino Linotype"/>
          <w:sz w:val="24"/>
          <w:szCs w:val="24"/>
        </w:rPr>
      </w:pPr>
      <w:r>
        <w:rPr>
          <w:rFonts w:ascii="Palatino Linotype" w:hAnsi="Palatino Linotype"/>
          <w:sz w:val="24"/>
          <w:szCs w:val="24"/>
        </w:rPr>
        <w:t xml:space="preserve">1. </w:t>
      </w:r>
      <w:r w:rsidR="001364CE">
        <w:rPr>
          <w:rFonts w:ascii="Palatino Linotype" w:hAnsi="Palatino Linotype"/>
          <w:sz w:val="24"/>
          <w:szCs w:val="24"/>
        </w:rPr>
        <w:t>Make a cell suspension using</w:t>
      </w:r>
      <w:r w:rsidR="00B17294">
        <w:rPr>
          <w:rFonts w:ascii="Palatino Linotype" w:hAnsi="Palatino Linotype"/>
          <w:sz w:val="24"/>
          <w:szCs w:val="24"/>
        </w:rPr>
        <w:t xml:space="preserve"> </w:t>
      </w:r>
      <w:r w:rsidR="001364CE">
        <w:rPr>
          <w:rFonts w:ascii="Palatino Linotype" w:hAnsi="Palatino Linotype"/>
          <w:sz w:val="24"/>
          <w:szCs w:val="24"/>
        </w:rPr>
        <w:t xml:space="preserve">a pellet of </w:t>
      </w:r>
      <w:r w:rsidR="00BC4841" w:rsidRPr="00BC4841">
        <w:rPr>
          <w:rFonts w:ascii="Palatino Linotype" w:hAnsi="Palatino Linotype"/>
          <w:sz w:val="24"/>
          <w:szCs w:val="24"/>
        </w:rPr>
        <w:t>2.4 x 10</w:t>
      </w:r>
      <w:r w:rsidR="00BC4841" w:rsidRPr="007C5F80">
        <w:rPr>
          <w:rFonts w:ascii="Palatino Linotype" w:hAnsi="Palatino Linotype"/>
          <w:sz w:val="24"/>
          <w:szCs w:val="24"/>
          <w:vertAlign w:val="superscript"/>
        </w:rPr>
        <w:t>4</w:t>
      </w:r>
      <w:r w:rsidR="00BC4841" w:rsidRPr="00BC4841">
        <w:rPr>
          <w:rFonts w:ascii="Palatino Linotype" w:hAnsi="Palatino Linotype"/>
          <w:sz w:val="24"/>
          <w:szCs w:val="24"/>
        </w:rPr>
        <w:t xml:space="preserve"> U87 cells in 1 mL of filtered growth media. Media </w:t>
      </w:r>
      <w:r>
        <w:rPr>
          <w:rFonts w:ascii="Palatino Linotype" w:hAnsi="Palatino Linotype"/>
          <w:sz w:val="24"/>
          <w:szCs w:val="24"/>
        </w:rPr>
        <w:t>needs</w:t>
      </w:r>
      <w:r w:rsidR="00BC4841" w:rsidRPr="00BC4841">
        <w:rPr>
          <w:rFonts w:ascii="Palatino Linotype" w:hAnsi="Palatino Linotype"/>
          <w:sz w:val="24"/>
          <w:szCs w:val="24"/>
        </w:rPr>
        <w:t xml:space="preserve"> </w:t>
      </w:r>
      <w:r w:rsidR="00ED1191">
        <w:rPr>
          <w:rFonts w:ascii="Palatino Linotype" w:hAnsi="Palatino Linotype"/>
          <w:sz w:val="24"/>
          <w:szCs w:val="24"/>
        </w:rPr>
        <w:t xml:space="preserve">to be </w:t>
      </w:r>
      <w:r w:rsidR="00BC4841" w:rsidRPr="00BC4841">
        <w:rPr>
          <w:rFonts w:ascii="Palatino Linotype" w:hAnsi="Palatino Linotype"/>
          <w:sz w:val="24"/>
          <w:szCs w:val="24"/>
        </w:rPr>
        <w:t>filter</w:t>
      </w:r>
      <w:r w:rsidR="00ED1191">
        <w:rPr>
          <w:rFonts w:ascii="Palatino Linotype" w:hAnsi="Palatino Linotype"/>
          <w:sz w:val="24"/>
          <w:szCs w:val="24"/>
        </w:rPr>
        <w:t>ed</w:t>
      </w:r>
      <w:r w:rsidR="00BC4841" w:rsidRPr="00BC4841">
        <w:rPr>
          <w:rFonts w:ascii="Palatino Linotype" w:hAnsi="Palatino Linotype"/>
          <w:sz w:val="24"/>
          <w:szCs w:val="24"/>
        </w:rPr>
        <w:t xml:space="preserve"> through a 0.22 </w:t>
      </w:r>
      <w:r w:rsidR="00BC4841" w:rsidRPr="00BC4841">
        <w:rPr>
          <w:rFonts w:ascii="Palatino Linotype" w:hAnsi="Palatino Linotype" w:cs="Times New Roman"/>
          <w:sz w:val="24"/>
          <w:szCs w:val="24"/>
        </w:rPr>
        <w:t>μ</w:t>
      </w:r>
      <w:r w:rsidR="00BC4841" w:rsidRPr="00BC4841">
        <w:rPr>
          <w:rFonts w:ascii="Palatino Linotype" w:hAnsi="Palatino Linotype"/>
          <w:sz w:val="24"/>
          <w:szCs w:val="24"/>
        </w:rPr>
        <w:t xml:space="preserve">m PES filter </w:t>
      </w:r>
      <w:r w:rsidR="0017590A">
        <w:rPr>
          <w:rFonts w:ascii="Palatino Linotype" w:hAnsi="Palatino Linotype"/>
          <w:sz w:val="24"/>
          <w:szCs w:val="24"/>
        </w:rPr>
        <w:t>as unfiltered media contains small particulates that spheroids adhere to</w:t>
      </w:r>
      <w:r w:rsidR="00BC4841" w:rsidRPr="00BC4841">
        <w:rPr>
          <w:rFonts w:ascii="Palatino Linotype" w:hAnsi="Palatino Linotype"/>
          <w:sz w:val="24"/>
          <w:szCs w:val="24"/>
        </w:rPr>
        <w:t xml:space="preserve">. </w:t>
      </w:r>
    </w:p>
    <w:p w14:paraId="56813430" w14:textId="6C3213EB" w:rsidR="00B17294" w:rsidRDefault="004E147C" w:rsidP="007C5F80">
      <w:pPr>
        <w:autoSpaceDE w:val="0"/>
        <w:autoSpaceDN w:val="0"/>
        <w:adjustRightInd w:val="0"/>
        <w:spacing w:line="480" w:lineRule="auto"/>
        <w:rPr>
          <w:rFonts w:ascii="Palatino Linotype" w:hAnsi="Palatino Linotype"/>
          <w:sz w:val="24"/>
          <w:szCs w:val="24"/>
        </w:rPr>
      </w:pPr>
      <w:r>
        <w:rPr>
          <w:rFonts w:ascii="Palatino Linotype" w:hAnsi="Palatino Linotype"/>
          <w:sz w:val="24"/>
          <w:szCs w:val="24"/>
        </w:rPr>
        <w:lastRenderedPageBreak/>
        <w:t>2. Pipet t</w:t>
      </w:r>
      <w:r w:rsidR="00BC4841" w:rsidRPr="00BC4841">
        <w:rPr>
          <w:rFonts w:ascii="Palatino Linotype" w:hAnsi="Palatino Linotype"/>
          <w:sz w:val="24"/>
          <w:szCs w:val="24"/>
        </w:rPr>
        <w:t xml:space="preserve">he cell suspension (50 </w:t>
      </w:r>
      <w:r w:rsidR="00BC4841" w:rsidRPr="00BC4841">
        <w:rPr>
          <w:rFonts w:ascii="Palatino Linotype" w:hAnsi="Palatino Linotype" w:cs="Times New Roman"/>
          <w:sz w:val="24"/>
          <w:szCs w:val="24"/>
        </w:rPr>
        <w:t>μ</w:t>
      </w:r>
      <w:r w:rsidR="00BC4841" w:rsidRPr="00BC4841">
        <w:rPr>
          <w:rFonts w:ascii="Palatino Linotype" w:hAnsi="Palatino Linotype"/>
          <w:sz w:val="24"/>
          <w:szCs w:val="24"/>
        </w:rPr>
        <w:t xml:space="preserve">l per well) into a 96-well Perfecta3D Hanging Drop plate where it </w:t>
      </w:r>
      <w:r w:rsidR="00B17294">
        <w:rPr>
          <w:rFonts w:ascii="Palatino Linotype" w:hAnsi="Palatino Linotype"/>
          <w:sz w:val="24"/>
          <w:szCs w:val="24"/>
        </w:rPr>
        <w:t>will form</w:t>
      </w:r>
      <w:r w:rsidR="00BC4841" w:rsidRPr="00BC4841">
        <w:rPr>
          <w:rFonts w:ascii="Palatino Linotype" w:hAnsi="Palatino Linotype"/>
          <w:sz w:val="24"/>
          <w:szCs w:val="24"/>
        </w:rPr>
        <w:t xml:space="preserve"> a hanging droplet</w:t>
      </w:r>
      <w:r w:rsidR="0099657F">
        <w:rPr>
          <w:rFonts w:ascii="Palatino Linotype" w:hAnsi="Palatino Linotype"/>
          <w:sz w:val="24"/>
          <w:szCs w:val="24"/>
        </w:rPr>
        <w:t xml:space="preserve"> (</w:t>
      </w:r>
      <w:r w:rsidR="0099657F" w:rsidRPr="009B2FCC">
        <w:rPr>
          <w:rFonts w:ascii="Palatino Linotype" w:hAnsi="Palatino Linotype"/>
          <w:sz w:val="24"/>
          <w:szCs w:val="24"/>
        </w:rPr>
        <w:t>Figure 1</w:t>
      </w:r>
      <w:r w:rsidR="0099657F">
        <w:rPr>
          <w:rFonts w:ascii="Palatino Linotype" w:hAnsi="Palatino Linotype"/>
          <w:sz w:val="24"/>
          <w:szCs w:val="24"/>
        </w:rPr>
        <w:t>)</w:t>
      </w:r>
      <w:r w:rsidR="00BC4841" w:rsidRPr="00BC4841">
        <w:rPr>
          <w:rFonts w:ascii="Palatino Linotype" w:hAnsi="Palatino Linotype"/>
          <w:sz w:val="24"/>
          <w:szCs w:val="24"/>
        </w:rPr>
        <w:t xml:space="preserve">. After three days, the cells </w:t>
      </w:r>
      <w:r w:rsidR="00B17294">
        <w:rPr>
          <w:rFonts w:ascii="Palatino Linotype" w:hAnsi="Palatino Linotype"/>
          <w:sz w:val="24"/>
          <w:szCs w:val="24"/>
        </w:rPr>
        <w:t>will have</w:t>
      </w:r>
      <w:r w:rsidR="00BC4841" w:rsidRPr="00BC4841">
        <w:rPr>
          <w:rFonts w:ascii="Palatino Linotype" w:hAnsi="Palatino Linotype"/>
          <w:sz w:val="24"/>
          <w:szCs w:val="24"/>
        </w:rPr>
        <w:t xml:space="preserve"> compacted from a loose aggregate and formed a compact spheroid. </w:t>
      </w:r>
    </w:p>
    <w:p w14:paraId="373C9268" w14:textId="3120D84E" w:rsidR="001339FA" w:rsidRDefault="00B17294" w:rsidP="008363E7">
      <w:pPr>
        <w:autoSpaceDE w:val="0"/>
        <w:autoSpaceDN w:val="0"/>
        <w:adjustRightInd w:val="0"/>
        <w:spacing w:line="480" w:lineRule="auto"/>
        <w:rPr>
          <w:rFonts w:ascii="Palatino Linotype" w:hAnsi="Palatino Linotype"/>
          <w:sz w:val="24"/>
          <w:szCs w:val="24"/>
        </w:rPr>
      </w:pPr>
      <w:r>
        <w:rPr>
          <w:rFonts w:ascii="Palatino Linotype" w:hAnsi="Palatino Linotype"/>
          <w:sz w:val="24"/>
          <w:szCs w:val="24"/>
        </w:rPr>
        <w:t>3. On day 3, transfer the s</w:t>
      </w:r>
      <w:r w:rsidR="00BC4841" w:rsidRPr="00BC4841">
        <w:rPr>
          <w:rFonts w:ascii="Palatino Linotype" w:hAnsi="Palatino Linotype"/>
          <w:sz w:val="24"/>
          <w:szCs w:val="24"/>
        </w:rPr>
        <w:t>pheroids to a 35 mm non-treated culture dish using a P1000 pipette</w:t>
      </w:r>
      <w:r w:rsidR="008363E7">
        <w:rPr>
          <w:rFonts w:ascii="Palatino Linotype" w:hAnsi="Palatino Linotype"/>
          <w:sz w:val="24"/>
          <w:szCs w:val="24"/>
        </w:rPr>
        <w:t>.</w:t>
      </w:r>
      <w:r w:rsidR="00BC4841" w:rsidRPr="00BC4841">
        <w:rPr>
          <w:rFonts w:ascii="Palatino Linotype" w:hAnsi="Palatino Linotype"/>
          <w:sz w:val="24"/>
          <w:szCs w:val="24"/>
        </w:rPr>
        <w:t xml:space="preserve"> </w:t>
      </w:r>
      <w:r w:rsidR="008363E7" w:rsidRPr="008363E7">
        <w:rPr>
          <w:rFonts w:ascii="Palatino Linotype" w:hAnsi="Palatino Linotype"/>
          <w:sz w:val="24"/>
          <w:szCs w:val="24"/>
        </w:rPr>
        <w:t>Depending on size/compactness of the spheroids</w:t>
      </w:r>
      <w:r w:rsidR="008363E7">
        <w:rPr>
          <w:rFonts w:ascii="Palatino Linotype" w:hAnsi="Palatino Linotype"/>
          <w:sz w:val="24"/>
          <w:szCs w:val="24"/>
        </w:rPr>
        <w:t>,</w:t>
      </w:r>
      <w:r w:rsidR="008363E7" w:rsidRPr="008363E7">
        <w:rPr>
          <w:rFonts w:ascii="Palatino Linotype" w:hAnsi="Palatino Linotype"/>
          <w:sz w:val="24"/>
          <w:szCs w:val="24"/>
        </w:rPr>
        <w:t xml:space="preserve"> it </w:t>
      </w:r>
      <w:r w:rsidR="008363E7">
        <w:rPr>
          <w:rFonts w:ascii="Palatino Linotype" w:hAnsi="Palatino Linotype"/>
          <w:sz w:val="24"/>
          <w:szCs w:val="24"/>
        </w:rPr>
        <w:t>is usually beneficial</w:t>
      </w:r>
      <w:r w:rsidR="008363E7" w:rsidRPr="008363E7">
        <w:rPr>
          <w:rFonts w:ascii="Palatino Linotype" w:hAnsi="Palatino Linotype"/>
          <w:sz w:val="24"/>
          <w:szCs w:val="24"/>
        </w:rPr>
        <w:t xml:space="preserve"> to cut the final segment of the blue </w:t>
      </w:r>
      <w:r w:rsidR="008363E7">
        <w:rPr>
          <w:rFonts w:ascii="Palatino Linotype" w:hAnsi="Palatino Linotype"/>
          <w:sz w:val="24"/>
          <w:szCs w:val="24"/>
        </w:rPr>
        <w:t xml:space="preserve">P1000 </w:t>
      </w:r>
      <w:r w:rsidR="008363E7" w:rsidRPr="008363E7">
        <w:rPr>
          <w:rFonts w:ascii="Palatino Linotype" w:hAnsi="Palatino Linotype"/>
          <w:sz w:val="24"/>
          <w:szCs w:val="24"/>
        </w:rPr>
        <w:t xml:space="preserve">tip to widen the diameter of the tip and avoid spheroid </w:t>
      </w:r>
      <w:r w:rsidR="008363E7">
        <w:rPr>
          <w:rFonts w:ascii="Palatino Linotype" w:hAnsi="Palatino Linotype"/>
          <w:sz w:val="24"/>
          <w:szCs w:val="24"/>
        </w:rPr>
        <w:t xml:space="preserve">disruption </w:t>
      </w:r>
      <w:r w:rsidR="008363E7" w:rsidRPr="008363E7">
        <w:rPr>
          <w:rFonts w:ascii="Palatino Linotype" w:hAnsi="Palatino Linotype"/>
          <w:sz w:val="24"/>
          <w:szCs w:val="24"/>
        </w:rPr>
        <w:t>during the transfer</w:t>
      </w:r>
      <w:r w:rsidR="008363E7">
        <w:rPr>
          <w:rFonts w:ascii="Palatino Linotype" w:hAnsi="Palatino Linotype"/>
          <w:sz w:val="24"/>
          <w:szCs w:val="24"/>
        </w:rPr>
        <w:t xml:space="preserve"> </w:t>
      </w:r>
      <w:r w:rsidR="00BC4841" w:rsidRPr="00BC4841">
        <w:rPr>
          <w:rFonts w:ascii="Palatino Linotype" w:hAnsi="Palatino Linotype"/>
          <w:sz w:val="24"/>
          <w:szCs w:val="24"/>
        </w:rPr>
        <w:t xml:space="preserve">and </w:t>
      </w:r>
      <w:r>
        <w:rPr>
          <w:rFonts w:ascii="Palatino Linotype" w:hAnsi="Palatino Linotype"/>
          <w:sz w:val="24"/>
          <w:szCs w:val="24"/>
        </w:rPr>
        <w:t xml:space="preserve">change </w:t>
      </w:r>
      <w:r w:rsidR="00BC4841" w:rsidRPr="00BC4841">
        <w:rPr>
          <w:rFonts w:ascii="Palatino Linotype" w:hAnsi="Palatino Linotype"/>
          <w:sz w:val="24"/>
          <w:szCs w:val="24"/>
        </w:rPr>
        <w:t>media every 2-3 days</w:t>
      </w:r>
      <w:r w:rsidR="00777032">
        <w:rPr>
          <w:rFonts w:ascii="Palatino Linotype" w:hAnsi="Palatino Linotype"/>
          <w:sz w:val="24"/>
          <w:szCs w:val="24"/>
        </w:rPr>
        <w:t xml:space="preserve"> (2</w:t>
      </w:r>
      <w:r w:rsidR="00E96A2D">
        <w:rPr>
          <w:rFonts w:ascii="Palatino Linotype" w:hAnsi="Palatino Linotype"/>
          <w:sz w:val="24"/>
          <w:szCs w:val="24"/>
        </w:rPr>
        <w:t xml:space="preserve"> </w:t>
      </w:r>
      <w:r w:rsidR="00777032">
        <w:rPr>
          <w:rFonts w:ascii="Palatino Linotype" w:hAnsi="Palatino Linotype"/>
          <w:sz w:val="24"/>
          <w:szCs w:val="24"/>
        </w:rPr>
        <w:t>m</w:t>
      </w:r>
      <w:r w:rsidR="00E96A2D">
        <w:rPr>
          <w:rFonts w:ascii="Palatino Linotype" w:hAnsi="Palatino Linotype"/>
          <w:sz w:val="24"/>
          <w:szCs w:val="24"/>
        </w:rPr>
        <w:t>L</w:t>
      </w:r>
      <w:r w:rsidR="00777032">
        <w:rPr>
          <w:rFonts w:ascii="Palatino Linotype" w:hAnsi="Palatino Linotype"/>
          <w:sz w:val="24"/>
          <w:szCs w:val="24"/>
        </w:rPr>
        <w:t xml:space="preserve"> media/dish)</w:t>
      </w:r>
      <w:r w:rsidR="00D50FEF">
        <w:rPr>
          <w:rFonts w:ascii="Palatino Linotype" w:hAnsi="Palatino Linotype"/>
          <w:sz w:val="24"/>
          <w:szCs w:val="24"/>
        </w:rPr>
        <w:t>.</w:t>
      </w:r>
      <w:r w:rsidR="008363E7">
        <w:rPr>
          <w:rFonts w:ascii="Palatino Linotype" w:hAnsi="Palatino Linotype"/>
          <w:sz w:val="24"/>
          <w:szCs w:val="24"/>
        </w:rPr>
        <w:t xml:space="preserve"> As spheroids settle at the bottom of the dish, the old media is simply aspirated with a pipette and replaced with fresh media.</w:t>
      </w:r>
    </w:p>
    <w:p w14:paraId="08591654" w14:textId="57F7BBFA" w:rsidR="0072742B" w:rsidRPr="0072742B" w:rsidRDefault="0072742B" w:rsidP="007C5F80">
      <w:pPr>
        <w:autoSpaceDE w:val="0"/>
        <w:autoSpaceDN w:val="0"/>
        <w:adjustRightInd w:val="0"/>
        <w:spacing w:line="480" w:lineRule="auto"/>
        <w:rPr>
          <w:rFonts w:ascii="Palatino Linotype" w:hAnsi="Palatino Linotype" w:cs="Arial"/>
          <w:i/>
          <w:sz w:val="24"/>
          <w:szCs w:val="24"/>
        </w:rPr>
      </w:pPr>
      <w:r w:rsidRPr="0072742B">
        <w:rPr>
          <w:rFonts w:ascii="Palatino Linotype" w:hAnsi="Palatino Linotype"/>
          <w:i/>
          <w:sz w:val="24"/>
          <w:szCs w:val="24"/>
        </w:rPr>
        <w:t>[Insert Figure 1 here]</w:t>
      </w:r>
    </w:p>
    <w:p w14:paraId="4ADD4CA7" w14:textId="2837EEB6" w:rsidR="00777032" w:rsidRPr="00777032" w:rsidRDefault="00777032" w:rsidP="00777032">
      <w:pPr>
        <w:autoSpaceDE w:val="0"/>
        <w:autoSpaceDN w:val="0"/>
        <w:adjustRightInd w:val="0"/>
        <w:spacing w:after="0" w:line="480" w:lineRule="auto"/>
        <w:rPr>
          <w:rFonts w:ascii="Palatino Linotype" w:hAnsi="Palatino Linotype"/>
          <w:sz w:val="24"/>
          <w:szCs w:val="24"/>
          <w:u w:val="single"/>
        </w:rPr>
      </w:pPr>
      <w:r w:rsidRPr="00777032">
        <w:rPr>
          <w:rFonts w:ascii="Palatino Linotype" w:hAnsi="Palatino Linotype"/>
          <w:sz w:val="24"/>
          <w:szCs w:val="24"/>
          <w:u w:val="single"/>
        </w:rPr>
        <w:t>3.3.</w:t>
      </w:r>
      <w:r>
        <w:rPr>
          <w:rFonts w:ascii="Palatino Linotype" w:hAnsi="Palatino Linotype"/>
          <w:sz w:val="24"/>
          <w:szCs w:val="24"/>
          <w:u w:val="single"/>
        </w:rPr>
        <w:t xml:space="preserve"> Sample mounting</w:t>
      </w:r>
      <w:r w:rsidR="00BC4841" w:rsidRPr="00777032">
        <w:rPr>
          <w:rFonts w:ascii="Palatino Linotype" w:hAnsi="Palatino Linotype"/>
          <w:sz w:val="24"/>
          <w:szCs w:val="24"/>
          <w:u w:val="single"/>
        </w:rPr>
        <w:t xml:space="preserve"> </w:t>
      </w:r>
    </w:p>
    <w:p w14:paraId="66C3460C" w14:textId="24E2654D" w:rsidR="00945668" w:rsidRDefault="00B17294" w:rsidP="003767A6">
      <w:pPr>
        <w:spacing w:line="480" w:lineRule="auto"/>
        <w:rPr>
          <w:rFonts w:ascii="Palatino Linotype" w:hAnsi="Palatino Linotype"/>
          <w:sz w:val="24"/>
          <w:szCs w:val="24"/>
        </w:rPr>
      </w:pPr>
      <w:r>
        <w:rPr>
          <w:rFonts w:ascii="Palatino Linotype" w:hAnsi="Palatino Linotype"/>
          <w:sz w:val="24"/>
          <w:szCs w:val="24"/>
        </w:rPr>
        <w:t xml:space="preserve">1. </w:t>
      </w:r>
      <w:r w:rsidR="00945668">
        <w:rPr>
          <w:rFonts w:ascii="Palatino Linotype" w:hAnsi="Palatino Linotype"/>
          <w:sz w:val="24"/>
          <w:szCs w:val="24"/>
        </w:rPr>
        <w:t xml:space="preserve">Prepare </w:t>
      </w:r>
      <w:r w:rsidR="00586175">
        <w:rPr>
          <w:rFonts w:ascii="Palatino Linotype" w:hAnsi="Palatino Linotype"/>
          <w:sz w:val="24"/>
          <w:szCs w:val="24"/>
        </w:rPr>
        <w:t xml:space="preserve">all </w:t>
      </w:r>
      <w:r w:rsidR="00945668">
        <w:rPr>
          <w:rFonts w:ascii="Palatino Linotype" w:hAnsi="Palatino Linotype"/>
          <w:sz w:val="24"/>
          <w:szCs w:val="24"/>
        </w:rPr>
        <w:t>the material needed for spheroid mounting: FEP tubes, Teflon plunger and glass capillary (Figure 2A).</w:t>
      </w:r>
    </w:p>
    <w:p w14:paraId="3DC7E5FD" w14:textId="62F0E1AE" w:rsidR="00B17294" w:rsidRDefault="00945668" w:rsidP="003767A6">
      <w:pPr>
        <w:spacing w:line="480" w:lineRule="auto"/>
        <w:rPr>
          <w:rFonts w:ascii="Palatino Linotype" w:hAnsi="Palatino Linotype"/>
          <w:sz w:val="24"/>
          <w:szCs w:val="24"/>
        </w:rPr>
      </w:pPr>
      <w:r>
        <w:rPr>
          <w:rFonts w:ascii="Palatino Linotype" w:hAnsi="Palatino Linotype"/>
          <w:sz w:val="24"/>
          <w:szCs w:val="24"/>
        </w:rPr>
        <w:t xml:space="preserve">2. </w:t>
      </w:r>
      <w:r w:rsidR="00B17294">
        <w:rPr>
          <w:rFonts w:ascii="Palatino Linotype" w:hAnsi="Palatino Linotype"/>
          <w:sz w:val="24"/>
          <w:szCs w:val="24"/>
        </w:rPr>
        <w:t xml:space="preserve">Collect </w:t>
      </w:r>
      <w:r w:rsidR="00576267">
        <w:rPr>
          <w:rFonts w:ascii="Palatino Linotype" w:hAnsi="Palatino Linotype"/>
          <w:sz w:val="24"/>
          <w:szCs w:val="24"/>
        </w:rPr>
        <w:t>i</w:t>
      </w:r>
      <w:r w:rsidR="0079113E">
        <w:rPr>
          <w:rFonts w:ascii="Palatino Linotype" w:hAnsi="Palatino Linotype"/>
          <w:sz w:val="24"/>
          <w:szCs w:val="24"/>
        </w:rPr>
        <w:t>ndividual s</w:t>
      </w:r>
      <w:r w:rsidR="00BC4841" w:rsidRPr="00777032">
        <w:rPr>
          <w:rFonts w:ascii="Palatino Linotype" w:hAnsi="Palatino Linotype"/>
          <w:sz w:val="24"/>
          <w:szCs w:val="24"/>
        </w:rPr>
        <w:t xml:space="preserve">pheroids </w:t>
      </w:r>
      <w:r w:rsidR="0079113E">
        <w:rPr>
          <w:rFonts w:ascii="Palatino Linotype" w:hAnsi="Palatino Linotype"/>
          <w:sz w:val="24"/>
          <w:szCs w:val="24"/>
        </w:rPr>
        <w:t xml:space="preserve">from the tissue culture dish </w:t>
      </w:r>
      <w:r w:rsidR="00B17294">
        <w:rPr>
          <w:rFonts w:ascii="Palatino Linotype" w:hAnsi="Palatino Linotype"/>
          <w:sz w:val="24"/>
          <w:szCs w:val="24"/>
        </w:rPr>
        <w:t xml:space="preserve">using a Pasteur pipette, and transfer </w:t>
      </w:r>
      <w:r w:rsidR="0079113E">
        <w:rPr>
          <w:rFonts w:ascii="Palatino Linotype" w:hAnsi="Palatino Linotype"/>
          <w:sz w:val="24"/>
          <w:szCs w:val="24"/>
        </w:rPr>
        <w:t>in a droplet of media</w:t>
      </w:r>
      <w:r w:rsidR="00B34D10">
        <w:rPr>
          <w:rFonts w:ascii="Palatino Linotype" w:hAnsi="Palatino Linotype"/>
          <w:sz w:val="24"/>
          <w:szCs w:val="24"/>
        </w:rPr>
        <w:t xml:space="preserve"> to </w:t>
      </w:r>
      <w:r w:rsidR="0079113E">
        <w:rPr>
          <w:rFonts w:ascii="Palatino Linotype" w:hAnsi="Palatino Linotype"/>
          <w:sz w:val="24"/>
          <w:szCs w:val="24"/>
        </w:rPr>
        <w:t>an empty dish</w:t>
      </w:r>
      <w:r w:rsidR="004830D6">
        <w:rPr>
          <w:rFonts w:ascii="Palatino Linotype" w:hAnsi="Palatino Linotype"/>
          <w:sz w:val="24"/>
          <w:szCs w:val="24"/>
        </w:rPr>
        <w:t xml:space="preserve"> (Figure 2</w:t>
      </w:r>
      <w:r>
        <w:rPr>
          <w:rFonts w:ascii="Palatino Linotype" w:hAnsi="Palatino Linotype"/>
          <w:sz w:val="24"/>
          <w:szCs w:val="24"/>
        </w:rPr>
        <w:t>B</w:t>
      </w:r>
      <w:r w:rsidR="004830D6">
        <w:rPr>
          <w:rFonts w:ascii="Palatino Linotype" w:hAnsi="Palatino Linotype"/>
          <w:sz w:val="24"/>
          <w:szCs w:val="24"/>
        </w:rPr>
        <w:t>)</w:t>
      </w:r>
      <w:r w:rsidR="0079113E">
        <w:rPr>
          <w:rFonts w:ascii="Palatino Linotype" w:hAnsi="Palatino Linotype"/>
          <w:sz w:val="24"/>
          <w:szCs w:val="24"/>
        </w:rPr>
        <w:t>.</w:t>
      </w:r>
    </w:p>
    <w:p w14:paraId="57DDA63E" w14:textId="5A2E2BEB" w:rsidR="00B17294" w:rsidRDefault="00945668" w:rsidP="003767A6">
      <w:pPr>
        <w:spacing w:line="480" w:lineRule="auto"/>
        <w:rPr>
          <w:rFonts w:ascii="Palatino Linotype" w:hAnsi="Palatino Linotype"/>
          <w:sz w:val="24"/>
          <w:szCs w:val="24"/>
        </w:rPr>
      </w:pPr>
      <w:r>
        <w:rPr>
          <w:rFonts w:ascii="Palatino Linotype" w:hAnsi="Palatino Linotype"/>
          <w:sz w:val="24"/>
          <w:szCs w:val="24"/>
        </w:rPr>
        <w:t>3</w:t>
      </w:r>
      <w:r w:rsidR="00B17294">
        <w:rPr>
          <w:rFonts w:ascii="Palatino Linotype" w:hAnsi="Palatino Linotype"/>
          <w:sz w:val="24"/>
          <w:szCs w:val="24"/>
        </w:rPr>
        <w:t>. Aspirate</w:t>
      </w:r>
      <w:r w:rsidR="0079113E">
        <w:rPr>
          <w:rFonts w:ascii="Palatino Linotype" w:hAnsi="Palatino Linotype"/>
          <w:sz w:val="24"/>
          <w:szCs w:val="24"/>
        </w:rPr>
        <w:t xml:space="preserve"> </w:t>
      </w:r>
      <w:r w:rsidR="00B17294">
        <w:rPr>
          <w:rFonts w:ascii="Palatino Linotype" w:hAnsi="Palatino Linotype"/>
          <w:sz w:val="24"/>
          <w:szCs w:val="24"/>
        </w:rPr>
        <w:t>t</w:t>
      </w:r>
      <w:r w:rsidR="0079113E">
        <w:rPr>
          <w:rFonts w:ascii="Palatino Linotype" w:hAnsi="Palatino Linotype"/>
          <w:sz w:val="24"/>
          <w:szCs w:val="24"/>
        </w:rPr>
        <w:t xml:space="preserve">he surrounding media using a pipette and </w:t>
      </w:r>
      <w:r w:rsidR="00BC4841" w:rsidRPr="00777032">
        <w:rPr>
          <w:rFonts w:ascii="Palatino Linotype" w:hAnsi="Palatino Linotype"/>
          <w:sz w:val="24"/>
          <w:szCs w:val="24"/>
        </w:rPr>
        <w:t>replac</w:t>
      </w:r>
      <w:r w:rsidR="0079113E">
        <w:rPr>
          <w:rFonts w:ascii="Palatino Linotype" w:hAnsi="Palatino Linotype"/>
          <w:sz w:val="24"/>
          <w:szCs w:val="24"/>
        </w:rPr>
        <w:t>e</w:t>
      </w:r>
      <w:r w:rsidR="00BC4841" w:rsidRPr="00777032">
        <w:rPr>
          <w:rFonts w:ascii="Palatino Linotype" w:hAnsi="Palatino Linotype"/>
          <w:sz w:val="24"/>
          <w:szCs w:val="24"/>
        </w:rPr>
        <w:t xml:space="preserve"> with </w:t>
      </w:r>
      <w:r w:rsidR="00094CDF" w:rsidRPr="00777032">
        <w:rPr>
          <w:rFonts w:ascii="Palatino Linotype" w:hAnsi="Palatino Linotype"/>
          <w:sz w:val="24"/>
          <w:szCs w:val="24"/>
        </w:rPr>
        <w:t>50% ice-cold Matrigel and 50% growth media</w:t>
      </w:r>
      <w:r w:rsidR="00094CDF">
        <w:rPr>
          <w:rFonts w:ascii="Palatino Linotype" w:hAnsi="Palatino Linotype"/>
          <w:sz w:val="24"/>
          <w:szCs w:val="24"/>
        </w:rPr>
        <w:t xml:space="preserve"> supplemented </w:t>
      </w:r>
      <w:r w:rsidR="00DF3412">
        <w:rPr>
          <w:rFonts w:ascii="Palatino Linotype" w:hAnsi="Palatino Linotype"/>
          <w:sz w:val="24"/>
          <w:szCs w:val="24"/>
        </w:rPr>
        <w:t>with</w:t>
      </w:r>
      <w:r w:rsidR="00BC4841" w:rsidRPr="00777032">
        <w:rPr>
          <w:rFonts w:ascii="Palatino Linotype" w:hAnsi="Palatino Linotype"/>
          <w:sz w:val="24"/>
          <w:szCs w:val="24"/>
        </w:rPr>
        <w:t xml:space="preserve"> 25 mM </w:t>
      </w:r>
      <w:r w:rsidR="00DB0DD3" w:rsidRPr="00777032">
        <w:rPr>
          <w:rFonts w:ascii="Palatino Linotype" w:hAnsi="Palatino Linotype"/>
          <w:sz w:val="24"/>
          <w:szCs w:val="24"/>
        </w:rPr>
        <w:t>H</w:t>
      </w:r>
      <w:r w:rsidR="00094CDF">
        <w:rPr>
          <w:rFonts w:ascii="Palatino Linotype" w:hAnsi="Palatino Linotype"/>
          <w:sz w:val="24"/>
          <w:szCs w:val="24"/>
        </w:rPr>
        <w:t>EPES</w:t>
      </w:r>
      <w:r w:rsidR="00B17294">
        <w:rPr>
          <w:rFonts w:ascii="Palatino Linotype" w:hAnsi="Palatino Linotype"/>
          <w:sz w:val="24"/>
          <w:szCs w:val="24"/>
        </w:rPr>
        <w:t>.</w:t>
      </w:r>
      <w:r w:rsidR="003767A6">
        <w:rPr>
          <w:rFonts w:ascii="Palatino Linotype" w:hAnsi="Palatino Linotype"/>
          <w:sz w:val="24"/>
          <w:szCs w:val="24"/>
        </w:rPr>
        <w:t xml:space="preserve"> </w:t>
      </w:r>
      <w:r w:rsidR="00B17294">
        <w:rPr>
          <w:rFonts w:ascii="Palatino Linotype" w:hAnsi="Palatino Linotype"/>
          <w:sz w:val="24"/>
          <w:szCs w:val="24"/>
        </w:rPr>
        <w:t>S</w:t>
      </w:r>
      <w:r w:rsidR="00094CDF">
        <w:rPr>
          <w:rFonts w:ascii="Palatino Linotype" w:hAnsi="Palatino Linotype"/>
          <w:sz w:val="24"/>
          <w:szCs w:val="24"/>
        </w:rPr>
        <w:t xml:space="preserve">ee Note </w:t>
      </w:r>
      <w:r w:rsidR="0074494D">
        <w:rPr>
          <w:rFonts w:ascii="Palatino Linotype" w:hAnsi="Palatino Linotype"/>
          <w:sz w:val="24"/>
          <w:szCs w:val="24"/>
        </w:rPr>
        <w:t>3</w:t>
      </w:r>
      <w:r w:rsidR="00094CDF">
        <w:rPr>
          <w:rFonts w:ascii="Palatino Linotype" w:hAnsi="Palatino Linotype"/>
          <w:sz w:val="24"/>
          <w:szCs w:val="24"/>
        </w:rPr>
        <w:t xml:space="preserve"> about the choice of Matrigel for embedding and Note </w:t>
      </w:r>
      <w:r w:rsidR="0074494D">
        <w:rPr>
          <w:rFonts w:ascii="Palatino Linotype" w:hAnsi="Palatino Linotype"/>
          <w:sz w:val="24"/>
          <w:szCs w:val="24"/>
        </w:rPr>
        <w:t>4</w:t>
      </w:r>
      <w:r w:rsidR="00094CDF">
        <w:rPr>
          <w:rFonts w:ascii="Palatino Linotype" w:hAnsi="Palatino Linotype"/>
          <w:sz w:val="24"/>
          <w:szCs w:val="24"/>
        </w:rPr>
        <w:t xml:space="preserve"> for drug treatment</w:t>
      </w:r>
      <w:r w:rsidR="0079113E">
        <w:rPr>
          <w:rFonts w:ascii="Palatino Linotype" w:hAnsi="Palatino Linotype"/>
          <w:sz w:val="24"/>
          <w:szCs w:val="24"/>
        </w:rPr>
        <w:t>,</w:t>
      </w:r>
      <w:r w:rsidR="00094CDF">
        <w:rPr>
          <w:rFonts w:ascii="Palatino Linotype" w:hAnsi="Palatino Linotype"/>
          <w:sz w:val="24"/>
          <w:szCs w:val="24"/>
        </w:rPr>
        <w:t xml:space="preserve"> if required. </w:t>
      </w:r>
    </w:p>
    <w:p w14:paraId="5334FBFA" w14:textId="0F879DC5" w:rsidR="00B17294" w:rsidRDefault="00450BAA" w:rsidP="003767A6">
      <w:pPr>
        <w:spacing w:line="480" w:lineRule="auto"/>
        <w:rPr>
          <w:rFonts w:ascii="Palatino Linotype" w:hAnsi="Palatino Linotype"/>
          <w:sz w:val="24"/>
          <w:szCs w:val="24"/>
        </w:rPr>
      </w:pPr>
      <w:r>
        <w:rPr>
          <w:rFonts w:ascii="Palatino Linotype" w:hAnsi="Palatino Linotype"/>
          <w:sz w:val="24"/>
          <w:szCs w:val="24"/>
        </w:rPr>
        <w:lastRenderedPageBreak/>
        <w:t>4</w:t>
      </w:r>
      <w:r w:rsidR="00B17294">
        <w:rPr>
          <w:rFonts w:ascii="Palatino Linotype" w:hAnsi="Palatino Linotype"/>
          <w:sz w:val="24"/>
          <w:szCs w:val="24"/>
        </w:rPr>
        <w:t>. Insert a</w:t>
      </w:r>
      <w:r w:rsidR="00EB128F" w:rsidRPr="00DF3FBF">
        <w:rPr>
          <w:rFonts w:ascii="Palatino Linotype" w:hAnsi="Palatino Linotype"/>
          <w:sz w:val="24"/>
          <w:szCs w:val="24"/>
        </w:rPr>
        <w:t xml:space="preserve"> Teflon plunger </w:t>
      </w:r>
      <w:r w:rsidR="004830D6">
        <w:rPr>
          <w:rFonts w:ascii="Palatino Linotype" w:hAnsi="Palatino Linotype"/>
          <w:sz w:val="24"/>
          <w:szCs w:val="24"/>
        </w:rPr>
        <w:t>in</w:t>
      </w:r>
      <w:r w:rsidR="0079113E">
        <w:rPr>
          <w:rFonts w:ascii="Palatino Linotype" w:hAnsi="Palatino Linotype"/>
          <w:sz w:val="24"/>
          <w:szCs w:val="24"/>
        </w:rPr>
        <w:t xml:space="preserve">to </w:t>
      </w:r>
      <w:r w:rsidR="0059231C">
        <w:rPr>
          <w:rFonts w:ascii="Palatino Linotype" w:hAnsi="Palatino Linotype"/>
          <w:sz w:val="24"/>
          <w:szCs w:val="24"/>
        </w:rPr>
        <w:t>an</w:t>
      </w:r>
      <w:r w:rsidR="00EB128F" w:rsidRPr="00DF3FBF">
        <w:rPr>
          <w:rFonts w:ascii="Palatino Linotype" w:hAnsi="Palatino Linotype"/>
          <w:sz w:val="24"/>
          <w:szCs w:val="24"/>
        </w:rPr>
        <w:t xml:space="preserve"> FEP tube</w:t>
      </w:r>
      <w:r w:rsidR="0059231C">
        <w:rPr>
          <w:rFonts w:ascii="Palatino Linotype" w:hAnsi="Palatino Linotype"/>
          <w:sz w:val="24"/>
          <w:szCs w:val="24"/>
        </w:rPr>
        <w:t xml:space="preserve"> (several cm in length) </w:t>
      </w:r>
      <w:r w:rsidR="00EB128F" w:rsidRPr="00DF3FBF">
        <w:rPr>
          <w:rFonts w:ascii="Palatino Linotype" w:hAnsi="Palatino Linotype"/>
          <w:sz w:val="24"/>
          <w:szCs w:val="24"/>
        </w:rPr>
        <w:t>and use</w:t>
      </w:r>
      <w:r w:rsidR="00B17294">
        <w:rPr>
          <w:rFonts w:ascii="Palatino Linotype" w:hAnsi="Palatino Linotype"/>
          <w:sz w:val="24"/>
          <w:szCs w:val="24"/>
        </w:rPr>
        <w:t xml:space="preserve"> it</w:t>
      </w:r>
      <w:r w:rsidR="00EB128F" w:rsidRPr="00DF3FBF">
        <w:rPr>
          <w:rFonts w:ascii="Palatino Linotype" w:hAnsi="Palatino Linotype"/>
          <w:sz w:val="24"/>
          <w:szCs w:val="24"/>
        </w:rPr>
        <w:t xml:space="preserve"> to </w:t>
      </w:r>
      <w:r w:rsidR="004830D6">
        <w:rPr>
          <w:rFonts w:ascii="Palatino Linotype" w:hAnsi="Palatino Linotype"/>
          <w:sz w:val="24"/>
          <w:szCs w:val="24"/>
        </w:rPr>
        <w:t>draw</w:t>
      </w:r>
      <w:r w:rsidR="00EB128F" w:rsidRPr="00DF3FBF">
        <w:rPr>
          <w:rFonts w:ascii="Palatino Linotype" w:hAnsi="Palatino Linotype"/>
          <w:sz w:val="24"/>
          <w:szCs w:val="24"/>
        </w:rPr>
        <w:t xml:space="preserve"> the spheroid into the </w:t>
      </w:r>
      <w:r w:rsidR="004830D6">
        <w:rPr>
          <w:rFonts w:ascii="Palatino Linotype" w:hAnsi="Palatino Linotype"/>
          <w:sz w:val="24"/>
          <w:szCs w:val="24"/>
        </w:rPr>
        <w:t xml:space="preserve">opposite end of the </w:t>
      </w:r>
      <w:r w:rsidR="00EB128F" w:rsidRPr="00DF3FBF">
        <w:rPr>
          <w:rFonts w:ascii="Palatino Linotype" w:hAnsi="Palatino Linotype"/>
          <w:sz w:val="24"/>
          <w:szCs w:val="24"/>
        </w:rPr>
        <w:t>tub</w:t>
      </w:r>
      <w:r w:rsidR="004830D6">
        <w:rPr>
          <w:rFonts w:ascii="Palatino Linotype" w:hAnsi="Palatino Linotype"/>
          <w:sz w:val="24"/>
          <w:szCs w:val="24"/>
        </w:rPr>
        <w:t>e</w:t>
      </w:r>
      <w:r w:rsidR="001364CE">
        <w:rPr>
          <w:rFonts w:ascii="Palatino Linotype" w:hAnsi="Palatino Linotype"/>
          <w:sz w:val="24"/>
          <w:szCs w:val="24"/>
        </w:rPr>
        <w:t xml:space="preserve"> (Figure 2C)</w:t>
      </w:r>
      <w:r w:rsidR="00EB128F" w:rsidRPr="00DF3FBF">
        <w:rPr>
          <w:rFonts w:ascii="Palatino Linotype" w:hAnsi="Palatino Linotype"/>
          <w:sz w:val="24"/>
          <w:szCs w:val="24"/>
        </w:rPr>
        <w:t xml:space="preserve">. </w:t>
      </w:r>
      <w:r w:rsidR="004830D6">
        <w:rPr>
          <w:rFonts w:ascii="Palatino Linotype" w:hAnsi="Palatino Linotype"/>
          <w:sz w:val="24"/>
          <w:szCs w:val="24"/>
        </w:rPr>
        <w:t>Before drawing up the spheroid, a small amount of air needs to be drawn up to create an air gap where the tube can be cut using scissors to release it from the plunger</w:t>
      </w:r>
      <w:r w:rsidR="00B34D10">
        <w:rPr>
          <w:rFonts w:ascii="Palatino Linotype" w:hAnsi="Palatino Linotype"/>
          <w:sz w:val="24"/>
          <w:szCs w:val="24"/>
        </w:rPr>
        <w:t>.</w:t>
      </w:r>
      <w:r w:rsidR="004830D6">
        <w:rPr>
          <w:rFonts w:ascii="Palatino Linotype" w:hAnsi="Palatino Linotype"/>
          <w:sz w:val="24"/>
          <w:szCs w:val="24"/>
        </w:rPr>
        <w:t xml:space="preserve"> </w:t>
      </w:r>
    </w:p>
    <w:p w14:paraId="25B44AC8" w14:textId="28DF9B83" w:rsidR="009B4D27" w:rsidRDefault="00450BAA" w:rsidP="003767A6">
      <w:pPr>
        <w:spacing w:line="480" w:lineRule="auto"/>
        <w:rPr>
          <w:rFonts w:ascii="Palatino Linotype" w:hAnsi="Palatino Linotype"/>
          <w:sz w:val="24"/>
          <w:szCs w:val="24"/>
        </w:rPr>
      </w:pPr>
      <w:r>
        <w:rPr>
          <w:rFonts w:ascii="Palatino Linotype" w:hAnsi="Palatino Linotype"/>
          <w:sz w:val="24"/>
          <w:szCs w:val="24"/>
        </w:rPr>
        <w:t>5</w:t>
      </w:r>
      <w:r w:rsidR="00B17294">
        <w:rPr>
          <w:rFonts w:ascii="Palatino Linotype" w:hAnsi="Palatino Linotype"/>
          <w:sz w:val="24"/>
          <w:szCs w:val="24"/>
        </w:rPr>
        <w:t>. Insert t</w:t>
      </w:r>
      <w:r w:rsidR="004830D6">
        <w:rPr>
          <w:rFonts w:ascii="Palatino Linotype" w:hAnsi="Palatino Linotype"/>
          <w:sz w:val="24"/>
          <w:szCs w:val="24"/>
        </w:rPr>
        <w:t xml:space="preserve">he FEP tube into a glass capillary which is marginally wider in diameter </w:t>
      </w:r>
      <w:r w:rsidR="004830D6">
        <w:rPr>
          <w:rFonts w:ascii="Palatino Linotype" w:hAnsi="Palatino Linotype"/>
          <w:sz w:val="24"/>
          <w:szCs w:val="24"/>
        </w:rPr>
        <w:t>than the FEP tube</w:t>
      </w:r>
      <w:r w:rsidR="00945668">
        <w:rPr>
          <w:rFonts w:ascii="Palatino Linotype" w:hAnsi="Palatino Linotype"/>
          <w:sz w:val="24"/>
          <w:szCs w:val="24"/>
        </w:rPr>
        <w:t xml:space="preserve"> (Figure 2D)</w:t>
      </w:r>
      <w:r w:rsidR="004830D6">
        <w:rPr>
          <w:rFonts w:ascii="Palatino Linotype" w:hAnsi="Palatino Linotype"/>
          <w:sz w:val="24"/>
          <w:szCs w:val="24"/>
        </w:rPr>
        <w:t>. If a close fit is achieved, there is no need for any additional fixative to hol</w:t>
      </w:r>
      <w:r w:rsidR="00DD2A8D">
        <w:rPr>
          <w:rFonts w:ascii="Palatino Linotype" w:hAnsi="Palatino Linotype"/>
          <w:sz w:val="24"/>
          <w:szCs w:val="24"/>
        </w:rPr>
        <w:t>d the tube within the capillary</w:t>
      </w:r>
      <w:r w:rsidR="00D40CA9">
        <w:rPr>
          <w:rFonts w:ascii="Palatino Linotype" w:hAnsi="Palatino Linotype"/>
          <w:sz w:val="24"/>
          <w:szCs w:val="24"/>
        </w:rPr>
        <w:t xml:space="preserve">. </w:t>
      </w:r>
    </w:p>
    <w:p w14:paraId="5D228096" w14:textId="16A74C44" w:rsidR="00AB5C89" w:rsidRPr="00ED7780" w:rsidRDefault="000C60E3" w:rsidP="00ED7780">
      <w:pPr>
        <w:spacing w:line="480" w:lineRule="auto"/>
      </w:pPr>
      <w:r>
        <w:rPr>
          <w:rFonts w:ascii="Palatino Linotype" w:hAnsi="Palatino Linotype"/>
          <w:sz w:val="24"/>
          <w:szCs w:val="24"/>
        </w:rPr>
        <w:t>6</w:t>
      </w:r>
      <w:r w:rsidR="009B4D27">
        <w:rPr>
          <w:rFonts w:ascii="Palatino Linotype" w:hAnsi="Palatino Linotype"/>
          <w:sz w:val="24"/>
          <w:szCs w:val="24"/>
        </w:rPr>
        <w:t>. Wrap t</w:t>
      </w:r>
      <w:r w:rsidR="00D40CA9">
        <w:rPr>
          <w:rFonts w:ascii="Palatino Linotype" w:hAnsi="Palatino Linotype"/>
          <w:sz w:val="24"/>
          <w:szCs w:val="24"/>
        </w:rPr>
        <w:t>he</w:t>
      </w:r>
      <w:r w:rsidR="009B71A4">
        <w:rPr>
          <w:rFonts w:ascii="Palatino Linotype" w:hAnsi="Palatino Linotype"/>
          <w:sz w:val="24"/>
          <w:szCs w:val="24"/>
        </w:rPr>
        <w:t xml:space="preserve"> end of the FEP tube</w:t>
      </w:r>
      <w:r w:rsidR="00164FAC">
        <w:rPr>
          <w:rFonts w:ascii="Palatino Linotype" w:hAnsi="Palatino Linotype"/>
          <w:sz w:val="24"/>
          <w:szCs w:val="24"/>
        </w:rPr>
        <w:t>, which is</w:t>
      </w:r>
      <w:r w:rsidR="009B71A4">
        <w:rPr>
          <w:rFonts w:ascii="Palatino Linotype" w:hAnsi="Palatino Linotype"/>
          <w:sz w:val="24"/>
          <w:szCs w:val="24"/>
        </w:rPr>
        <w:t xml:space="preserve"> not inside the glass capillary</w:t>
      </w:r>
      <w:r w:rsidR="00B34D10">
        <w:rPr>
          <w:rFonts w:ascii="Palatino Linotype" w:hAnsi="Palatino Linotype"/>
          <w:sz w:val="24"/>
          <w:szCs w:val="24"/>
        </w:rPr>
        <w:t>,</w:t>
      </w:r>
      <w:r w:rsidR="009B71A4">
        <w:rPr>
          <w:rFonts w:ascii="Palatino Linotype" w:hAnsi="Palatino Linotype"/>
          <w:sz w:val="24"/>
          <w:szCs w:val="24"/>
        </w:rPr>
        <w:t xml:space="preserve"> in parafilm </w:t>
      </w:r>
      <w:r w:rsidR="00E726FA">
        <w:rPr>
          <w:rFonts w:ascii="Palatino Linotype" w:hAnsi="Palatino Linotype"/>
          <w:sz w:val="24"/>
          <w:szCs w:val="24"/>
        </w:rPr>
        <w:t>(Figure 2</w:t>
      </w:r>
      <w:r w:rsidR="00D32DE3">
        <w:rPr>
          <w:rFonts w:ascii="Palatino Linotype" w:hAnsi="Palatino Linotype"/>
          <w:sz w:val="24"/>
          <w:szCs w:val="24"/>
        </w:rPr>
        <w:t>E</w:t>
      </w:r>
      <w:r w:rsidR="00E726FA">
        <w:rPr>
          <w:rFonts w:ascii="Palatino Linotype" w:hAnsi="Palatino Linotype"/>
          <w:sz w:val="24"/>
          <w:szCs w:val="24"/>
        </w:rPr>
        <w:t xml:space="preserve">), </w:t>
      </w:r>
      <w:r>
        <w:rPr>
          <w:rFonts w:ascii="Palatino Linotype" w:hAnsi="Palatino Linotype"/>
          <w:sz w:val="24"/>
          <w:szCs w:val="24"/>
        </w:rPr>
        <w:t>leaving the sample (red arrow) uncovered</w:t>
      </w:r>
      <w:r w:rsidR="00E726FA">
        <w:rPr>
          <w:rFonts w:ascii="Palatino Linotype" w:hAnsi="Palatino Linotype"/>
          <w:sz w:val="24"/>
          <w:szCs w:val="24"/>
        </w:rPr>
        <w:t xml:space="preserve"> </w:t>
      </w:r>
      <w:r w:rsidR="00586175">
        <w:rPr>
          <w:rFonts w:ascii="Palatino Linotype" w:hAnsi="Palatino Linotype"/>
          <w:sz w:val="24"/>
          <w:szCs w:val="24"/>
        </w:rPr>
        <w:t>(Figure 2</w:t>
      </w:r>
      <w:r w:rsidR="00D32DE3">
        <w:rPr>
          <w:rFonts w:ascii="Palatino Linotype" w:hAnsi="Palatino Linotype"/>
          <w:sz w:val="24"/>
          <w:szCs w:val="24"/>
        </w:rPr>
        <w:t>F</w:t>
      </w:r>
      <w:r w:rsidR="00586175">
        <w:rPr>
          <w:rFonts w:ascii="Palatino Linotype" w:hAnsi="Palatino Linotype"/>
          <w:sz w:val="24"/>
          <w:szCs w:val="24"/>
        </w:rPr>
        <w:t>)</w:t>
      </w:r>
      <w:r w:rsidR="00704343">
        <w:rPr>
          <w:rFonts w:ascii="Palatino Linotype" w:hAnsi="Palatino Linotype"/>
          <w:sz w:val="24"/>
          <w:szCs w:val="24"/>
        </w:rPr>
        <w:t>, insert the complete set-up</w:t>
      </w:r>
      <w:r w:rsidR="00586175">
        <w:rPr>
          <w:rFonts w:ascii="Palatino Linotype" w:hAnsi="Palatino Linotype"/>
          <w:sz w:val="24"/>
          <w:szCs w:val="24"/>
        </w:rPr>
        <w:t xml:space="preserve"> </w:t>
      </w:r>
      <w:r w:rsidR="00E726FA">
        <w:rPr>
          <w:rFonts w:ascii="Palatino Linotype" w:hAnsi="Palatino Linotype"/>
          <w:sz w:val="24"/>
          <w:szCs w:val="24"/>
        </w:rPr>
        <w:t>in the</w:t>
      </w:r>
      <w:r w:rsidR="00704343">
        <w:rPr>
          <w:rFonts w:ascii="Palatino Linotype" w:hAnsi="Palatino Linotype"/>
          <w:sz w:val="24"/>
          <w:szCs w:val="24"/>
        </w:rPr>
        <w:t xml:space="preserve"> standard Zeiss</w:t>
      </w:r>
      <w:r w:rsidR="00E726FA">
        <w:rPr>
          <w:rFonts w:ascii="Palatino Linotype" w:hAnsi="Palatino Linotype"/>
          <w:sz w:val="24"/>
          <w:szCs w:val="24"/>
        </w:rPr>
        <w:t xml:space="preserve"> sample holder (Figure </w:t>
      </w:r>
      <w:r w:rsidR="00E726FA">
        <w:rPr>
          <w:rFonts w:ascii="Palatino Linotype" w:hAnsi="Palatino Linotype"/>
          <w:sz w:val="24"/>
          <w:szCs w:val="24"/>
        </w:rPr>
        <w:t>2</w:t>
      </w:r>
      <w:r w:rsidR="00D32DE3">
        <w:rPr>
          <w:rFonts w:ascii="Palatino Linotype" w:hAnsi="Palatino Linotype"/>
          <w:sz w:val="24"/>
          <w:szCs w:val="24"/>
        </w:rPr>
        <w:t>G</w:t>
      </w:r>
      <w:r w:rsidR="00E726FA">
        <w:rPr>
          <w:rFonts w:ascii="Palatino Linotype" w:hAnsi="Palatino Linotype"/>
          <w:sz w:val="24"/>
          <w:szCs w:val="24"/>
        </w:rPr>
        <w:t xml:space="preserve">) and immerse </w:t>
      </w:r>
      <w:r w:rsidR="00D40CA9">
        <w:rPr>
          <w:rFonts w:ascii="Palatino Linotype" w:hAnsi="Palatino Linotype"/>
          <w:sz w:val="24"/>
          <w:szCs w:val="24"/>
        </w:rPr>
        <w:t xml:space="preserve">in the sample chamber, </w:t>
      </w:r>
      <w:r w:rsidR="009B71A4">
        <w:rPr>
          <w:rFonts w:ascii="Palatino Linotype" w:hAnsi="Palatino Linotype"/>
          <w:sz w:val="24"/>
          <w:szCs w:val="24"/>
        </w:rPr>
        <w:t>which is filled with</w:t>
      </w:r>
      <w:r w:rsidR="00D40CA9">
        <w:rPr>
          <w:rFonts w:ascii="Palatino Linotype" w:hAnsi="Palatino Linotype"/>
          <w:sz w:val="24"/>
          <w:szCs w:val="24"/>
        </w:rPr>
        <w:t xml:space="preserve"> </w:t>
      </w:r>
      <w:r w:rsidR="009B71A4">
        <w:rPr>
          <w:rFonts w:ascii="Palatino Linotype" w:hAnsi="Palatino Linotype"/>
          <w:sz w:val="24"/>
          <w:szCs w:val="24"/>
        </w:rPr>
        <w:t>RO</w:t>
      </w:r>
      <w:r w:rsidR="00D40CA9">
        <w:rPr>
          <w:rFonts w:ascii="Palatino Linotype" w:hAnsi="Palatino Linotype"/>
          <w:sz w:val="24"/>
          <w:szCs w:val="24"/>
        </w:rPr>
        <w:t xml:space="preserve"> water and maintained at </w:t>
      </w:r>
      <w:r w:rsidR="00D40CA9" w:rsidRPr="00777032">
        <w:rPr>
          <w:rFonts w:ascii="Palatino Linotype" w:hAnsi="Palatino Linotype"/>
          <w:sz w:val="24"/>
          <w:szCs w:val="24"/>
        </w:rPr>
        <w:t xml:space="preserve">37 </w:t>
      </w:r>
      <w:r w:rsidR="00D40CA9" w:rsidRPr="00777032">
        <w:rPr>
          <w:rFonts w:ascii="Palatino Linotype" w:hAnsi="Palatino Linotype" w:cs="Calibri"/>
          <w:sz w:val="24"/>
          <w:szCs w:val="24"/>
        </w:rPr>
        <w:t>°</w:t>
      </w:r>
      <w:r w:rsidR="00D40CA9" w:rsidRPr="00777032">
        <w:rPr>
          <w:rFonts w:ascii="Palatino Linotype" w:hAnsi="Palatino Linotype"/>
          <w:sz w:val="24"/>
          <w:szCs w:val="24"/>
        </w:rPr>
        <w:t>C for the duration of the experiment</w:t>
      </w:r>
      <w:r w:rsidR="00D40CA9">
        <w:t>.</w:t>
      </w:r>
    </w:p>
    <w:p w14:paraId="3B318608" w14:textId="72F1D71C" w:rsidR="00AB5C89" w:rsidRPr="0072742B" w:rsidRDefault="0072742B" w:rsidP="00777032">
      <w:pPr>
        <w:autoSpaceDE w:val="0"/>
        <w:autoSpaceDN w:val="0"/>
        <w:adjustRightInd w:val="0"/>
        <w:spacing w:line="480" w:lineRule="auto"/>
        <w:rPr>
          <w:rFonts w:ascii="Palatino Linotype" w:hAnsi="Palatino Linotype" w:cs="Arial"/>
          <w:i/>
          <w:sz w:val="24"/>
          <w:szCs w:val="24"/>
        </w:rPr>
      </w:pPr>
      <w:r w:rsidRPr="0072742B">
        <w:rPr>
          <w:rFonts w:ascii="Palatino Linotype" w:hAnsi="Palatino Linotype" w:cs="Arial"/>
          <w:i/>
          <w:sz w:val="24"/>
          <w:szCs w:val="24"/>
        </w:rPr>
        <w:t>[Insert Figure 2 here]</w:t>
      </w:r>
    </w:p>
    <w:p w14:paraId="04CD72F8" w14:textId="116505C5" w:rsidR="00777032" w:rsidRPr="00454BF8" w:rsidRDefault="00777032" w:rsidP="00777032">
      <w:pPr>
        <w:autoSpaceDE w:val="0"/>
        <w:autoSpaceDN w:val="0"/>
        <w:adjustRightInd w:val="0"/>
        <w:spacing w:after="0" w:line="480" w:lineRule="auto"/>
        <w:rPr>
          <w:rFonts w:ascii="Palatino Linotype" w:hAnsi="Palatino Linotype" w:cs="Arial"/>
          <w:sz w:val="24"/>
          <w:szCs w:val="24"/>
          <w:u w:val="single"/>
        </w:rPr>
      </w:pPr>
      <w:r w:rsidRPr="00454BF8">
        <w:rPr>
          <w:rFonts w:ascii="Palatino Linotype" w:hAnsi="Palatino Linotype"/>
          <w:sz w:val="24"/>
          <w:szCs w:val="24"/>
          <w:u w:val="single"/>
        </w:rPr>
        <w:t xml:space="preserve">3.4. </w:t>
      </w:r>
      <w:r w:rsidR="00454BF8">
        <w:rPr>
          <w:rFonts w:ascii="Palatino Linotype" w:hAnsi="Palatino Linotype"/>
          <w:sz w:val="24"/>
          <w:szCs w:val="24"/>
          <w:u w:val="single"/>
        </w:rPr>
        <w:t>Image acquisition</w:t>
      </w:r>
      <w:r w:rsidR="00BC4841" w:rsidRPr="00454BF8">
        <w:rPr>
          <w:rFonts w:ascii="Palatino Linotype" w:hAnsi="Palatino Linotype"/>
          <w:sz w:val="24"/>
          <w:szCs w:val="24"/>
          <w:u w:val="single"/>
        </w:rPr>
        <w:t xml:space="preserve"> </w:t>
      </w:r>
    </w:p>
    <w:p w14:paraId="37B89AF6" w14:textId="5CB56836" w:rsidR="00E726FA" w:rsidRDefault="009B4D27" w:rsidP="00777032">
      <w:pPr>
        <w:autoSpaceDE w:val="0"/>
        <w:autoSpaceDN w:val="0"/>
        <w:adjustRightInd w:val="0"/>
        <w:spacing w:line="480" w:lineRule="auto"/>
        <w:rPr>
          <w:rFonts w:ascii="Palatino Linotype" w:hAnsi="Palatino Linotype"/>
          <w:sz w:val="24"/>
          <w:szCs w:val="24"/>
        </w:rPr>
      </w:pPr>
      <w:r>
        <w:rPr>
          <w:rFonts w:ascii="Palatino Linotype" w:hAnsi="Palatino Linotype"/>
          <w:sz w:val="24"/>
          <w:szCs w:val="24"/>
        </w:rPr>
        <w:t xml:space="preserve">1. Excite the samples with the </w:t>
      </w:r>
      <w:r w:rsidR="00576267">
        <w:rPr>
          <w:rFonts w:ascii="Palatino Linotype" w:hAnsi="Palatino Linotype"/>
          <w:sz w:val="24"/>
          <w:szCs w:val="24"/>
        </w:rPr>
        <w:t xml:space="preserve">appropriate </w:t>
      </w:r>
      <w:r>
        <w:rPr>
          <w:rFonts w:ascii="Palatino Linotype" w:hAnsi="Palatino Linotype"/>
          <w:sz w:val="24"/>
          <w:szCs w:val="24"/>
        </w:rPr>
        <w:t>wavelength</w:t>
      </w:r>
      <w:r w:rsidR="00E726FA">
        <w:rPr>
          <w:rFonts w:ascii="Palatino Linotype" w:hAnsi="Palatino Linotype"/>
          <w:sz w:val="24"/>
          <w:szCs w:val="24"/>
        </w:rPr>
        <w:t xml:space="preserve"> for the fluor</w:t>
      </w:r>
      <w:r w:rsidR="00164FAC">
        <w:rPr>
          <w:rFonts w:ascii="Palatino Linotype" w:hAnsi="Palatino Linotype"/>
          <w:sz w:val="24"/>
          <w:szCs w:val="24"/>
        </w:rPr>
        <w:t>o</w:t>
      </w:r>
      <w:r w:rsidR="00E726FA">
        <w:rPr>
          <w:rFonts w:ascii="Palatino Linotype" w:hAnsi="Palatino Linotype"/>
          <w:sz w:val="24"/>
          <w:szCs w:val="24"/>
        </w:rPr>
        <w:t>phore used</w:t>
      </w:r>
      <w:r w:rsidR="007269D9">
        <w:rPr>
          <w:rFonts w:ascii="Palatino Linotype" w:hAnsi="Palatino Linotype"/>
          <w:sz w:val="24"/>
          <w:szCs w:val="24"/>
        </w:rPr>
        <w:t>,</w:t>
      </w:r>
      <w:r w:rsidR="00E726FA">
        <w:rPr>
          <w:rFonts w:ascii="Palatino Linotype" w:hAnsi="Palatino Linotype"/>
          <w:sz w:val="24"/>
          <w:szCs w:val="24"/>
        </w:rPr>
        <w:t xml:space="preserve"> using </w:t>
      </w:r>
      <w:r w:rsidR="008F5691">
        <w:rPr>
          <w:rFonts w:ascii="Palatino Linotype" w:hAnsi="Palatino Linotype"/>
          <w:sz w:val="24"/>
          <w:szCs w:val="24"/>
        </w:rPr>
        <w:t>two</w:t>
      </w:r>
      <w:r w:rsidR="00BC4841" w:rsidRPr="00454BF8">
        <w:rPr>
          <w:rFonts w:ascii="Palatino Linotype" w:hAnsi="Palatino Linotype"/>
          <w:sz w:val="24"/>
          <w:szCs w:val="24"/>
        </w:rPr>
        <w:t xml:space="preserve">10x </w:t>
      </w:r>
      <w:r w:rsidR="00EB128F">
        <w:rPr>
          <w:rFonts w:ascii="Palatino Linotype" w:hAnsi="Palatino Linotype"/>
          <w:sz w:val="24"/>
          <w:szCs w:val="24"/>
        </w:rPr>
        <w:t>illumination</w:t>
      </w:r>
      <w:r w:rsidR="00E726FA">
        <w:rPr>
          <w:rFonts w:ascii="Palatino Linotype" w:hAnsi="Palatino Linotype"/>
          <w:sz w:val="24"/>
          <w:szCs w:val="24"/>
        </w:rPr>
        <w:t xml:space="preserve"> objective</w:t>
      </w:r>
      <w:r w:rsidR="008F5691">
        <w:rPr>
          <w:rFonts w:ascii="Palatino Linotype" w:hAnsi="Palatino Linotype"/>
          <w:sz w:val="24"/>
          <w:szCs w:val="24"/>
        </w:rPr>
        <w:t>s</w:t>
      </w:r>
      <w:r w:rsidR="00E726FA">
        <w:rPr>
          <w:rFonts w:ascii="Palatino Linotype" w:hAnsi="Palatino Linotype"/>
          <w:sz w:val="24"/>
          <w:szCs w:val="24"/>
        </w:rPr>
        <w:t>.</w:t>
      </w:r>
      <w:r w:rsidR="00BC4841" w:rsidRPr="00454BF8">
        <w:rPr>
          <w:rFonts w:ascii="Palatino Linotype" w:hAnsi="Palatino Linotype"/>
          <w:sz w:val="24"/>
          <w:szCs w:val="24"/>
        </w:rPr>
        <w:t xml:space="preserve"> </w:t>
      </w:r>
      <w:r w:rsidR="00E726FA">
        <w:rPr>
          <w:rFonts w:ascii="Palatino Linotype" w:hAnsi="Palatino Linotype"/>
          <w:sz w:val="24"/>
          <w:szCs w:val="24"/>
        </w:rPr>
        <w:t xml:space="preserve">Collect </w:t>
      </w:r>
      <w:r w:rsidR="00BC4841" w:rsidRPr="00454BF8">
        <w:rPr>
          <w:rFonts w:ascii="Palatino Linotype" w:hAnsi="Palatino Linotype"/>
          <w:sz w:val="24"/>
          <w:szCs w:val="24"/>
        </w:rPr>
        <w:t xml:space="preserve">emitted light through </w:t>
      </w:r>
      <w:r w:rsidR="00E726FA">
        <w:rPr>
          <w:rFonts w:ascii="Palatino Linotype" w:hAnsi="Palatino Linotype"/>
          <w:sz w:val="24"/>
          <w:szCs w:val="24"/>
        </w:rPr>
        <w:t xml:space="preserve">the </w:t>
      </w:r>
      <w:r w:rsidR="00576267">
        <w:rPr>
          <w:rFonts w:ascii="Palatino Linotype" w:hAnsi="Palatino Linotype"/>
          <w:sz w:val="24"/>
          <w:szCs w:val="24"/>
        </w:rPr>
        <w:t>appropriate</w:t>
      </w:r>
      <w:r w:rsidR="00E726FA">
        <w:rPr>
          <w:rFonts w:ascii="Palatino Linotype" w:hAnsi="Palatino Linotype"/>
          <w:sz w:val="24"/>
          <w:szCs w:val="24"/>
        </w:rPr>
        <w:t xml:space="preserve"> </w:t>
      </w:r>
      <w:r w:rsidR="00E726FA">
        <w:rPr>
          <w:rFonts w:ascii="Palatino Linotype" w:hAnsi="Palatino Linotype"/>
          <w:sz w:val="24"/>
          <w:szCs w:val="24"/>
        </w:rPr>
        <w:t>filter for the fluorophore</w:t>
      </w:r>
      <w:r w:rsidR="00BC4841" w:rsidRPr="00454BF8">
        <w:rPr>
          <w:rFonts w:ascii="Palatino Linotype" w:hAnsi="Palatino Linotype"/>
          <w:sz w:val="24"/>
          <w:szCs w:val="24"/>
        </w:rPr>
        <w:t xml:space="preserve"> using a 20x W Plan-Apochromat </w:t>
      </w:r>
      <w:r w:rsidR="008F5691">
        <w:rPr>
          <w:rFonts w:ascii="Palatino Linotype" w:hAnsi="Palatino Linotype"/>
          <w:sz w:val="24"/>
          <w:szCs w:val="24"/>
        </w:rPr>
        <w:t xml:space="preserve">detection </w:t>
      </w:r>
      <w:r w:rsidR="00BC4841" w:rsidRPr="00454BF8">
        <w:rPr>
          <w:rFonts w:ascii="Palatino Linotype" w:hAnsi="Palatino Linotype"/>
          <w:sz w:val="24"/>
          <w:szCs w:val="24"/>
        </w:rPr>
        <w:t xml:space="preserve">objective. </w:t>
      </w:r>
    </w:p>
    <w:p w14:paraId="319936F1" w14:textId="616284E2" w:rsidR="00BC4841" w:rsidRDefault="00E726FA" w:rsidP="00777032">
      <w:pPr>
        <w:autoSpaceDE w:val="0"/>
        <w:autoSpaceDN w:val="0"/>
        <w:adjustRightInd w:val="0"/>
        <w:spacing w:line="480" w:lineRule="auto"/>
        <w:rPr>
          <w:rFonts w:ascii="Palatino Linotype" w:hAnsi="Palatino Linotype"/>
          <w:sz w:val="24"/>
          <w:szCs w:val="24"/>
        </w:rPr>
      </w:pPr>
      <w:r>
        <w:rPr>
          <w:rFonts w:ascii="Palatino Linotype" w:hAnsi="Palatino Linotype"/>
          <w:sz w:val="24"/>
          <w:szCs w:val="24"/>
        </w:rPr>
        <w:t>2. Acquire i</w:t>
      </w:r>
      <w:r w:rsidR="00BC4841" w:rsidRPr="00454BF8">
        <w:rPr>
          <w:rFonts w:ascii="Palatino Linotype" w:hAnsi="Palatino Linotype"/>
          <w:sz w:val="24"/>
          <w:szCs w:val="24"/>
        </w:rPr>
        <w:t>mages every 3 min with a z</w:t>
      </w:r>
      <w:r w:rsidR="00DD2A8D">
        <w:rPr>
          <w:rFonts w:ascii="Palatino Linotype" w:hAnsi="Palatino Linotype"/>
          <w:sz w:val="24"/>
          <w:szCs w:val="24"/>
        </w:rPr>
        <w:t xml:space="preserve"> </w:t>
      </w:r>
      <w:r w:rsidR="007269D9">
        <w:rPr>
          <w:rFonts w:ascii="Palatino Linotype" w:hAnsi="Palatino Linotype"/>
          <w:sz w:val="24"/>
          <w:szCs w:val="24"/>
        </w:rPr>
        <w:t>spacing</w:t>
      </w:r>
      <w:r w:rsidR="00BC4841" w:rsidRPr="00454BF8">
        <w:rPr>
          <w:rFonts w:ascii="Palatino Linotype" w:hAnsi="Palatino Linotype"/>
          <w:sz w:val="24"/>
          <w:szCs w:val="24"/>
        </w:rPr>
        <w:t xml:space="preserve"> of 1.66 μm, starting </w:t>
      </w:r>
      <w:r w:rsidR="00BC4841" w:rsidRPr="00454BF8">
        <w:rPr>
          <w:rFonts w:ascii="Palatino Linotype" w:hAnsi="Palatino Linotype"/>
          <w:sz w:val="24"/>
          <w:szCs w:val="24"/>
        </w:rPr>
        <w:t>approximately 50</w:t>
      </w:r>
      <w:r w:rsidR="00576267">
        <w:rPr>
          <w:rFonts w:ascii="Palatino Linotype" w:hAnsi="Palatino Linotype"/>
          <w:sz w:val="24"/>
          <w:szCs w:val="24"/>
        </w:rPr>
        <w:t> </w:t>
      </w:r>
      <w:r w:rsidR="00BC4841" w:rsidRPr="00454BF8">
        <w:rPr>
          <w:rFonts w:ascii="Palatino Linotype" w:hAnsi="Palatino Linotype"/>
          <w:sz w:val="24"/>
          <w:szCs w:val="24"/>
        </w:rPr>
        <w:t xml:space="preserve">μm in front of the spheroid. </w:t>
      </w:r>
      <w:r>
        <w:rPr>
          <w:rFonts w:ascii="Palatino Linotype" w:hAnsi="Palatino Linotype"/>
          <w:sz w:val="24"/>
          <w:szCs w:val="24"/>
        </w:rPr>
        <w:t xml:space="preserve">Use the </w:t>
      </w:r>
      <w:r w:rsidR="00BC4841" w:rsidRPr="00454BF8">
        <w:rPr>
          <w:rFonts w:ascii="Palatino Linotype" w:hAnsi="Palatino Linotype"/>
          <w:sz w:val="24"/>
          <w:szCs w:val="24"/>
        </w:rPr>
        <w:t xml:space="preserve">Lightsheet Z.1 Zen software (Zeiss) </w:t>
      </w:r>
      <w:r>
        <w:rPr>
          <w:rFonts w:ascii="Palatino Linotype" w:hAnsi="Palatino Linotype"/>
          <w:sz w:val="24"/>
          <w:szCs w:val="24"/>
        </w:rPr>
        <w:t>for</w:t>
      </w:r>
      <w:r w:rsidR="00BC4841" w:rsidRPr="00454BF8">
        <w:rPr>
          <w:rFonts w:ascii="Palatino Linotype" w:hAnsi="Palatino Linotype"/>
          <w:sz w:val="24"/>
          <w:szCs w:val="24"/>
        </w:rPr>
        <w:t xml:space="preserve"> image</w:t>
      </w:r>
      <w:r w:rsidR="00995A59">
        <w:rPr>
          <w:rFonts w:ascii="Palatino Linotype" w:hAnsi="Palatino Linotype"/>
          <w:sz w:val="24"/>
          <w:szCs w:val="24"/>
        </w:rPr>
        <w:t xml:space="preserve"> </w:t>
      </w:r>
      <w:r>
        <w:rPr>
          <w:rFonts w:ascii="Palatino Linotype" w:hAnsi="Palatino Linotype"/>
          <w:sz w:val="24"/>
          <w:szCs w:val="24"/>
        </w:rPr>
        <w:t>acquisition</w:t>
      </w:r>
      <w:r w:rsidR="00252EC3">
        <w:rPr>
          <w:rFonts w:ascii="Palatino Linotype" w:hAnsi="Palatino Linotype"/>
          <w:sz w:val="24"/>
          <w:szCs w:val="24"/>
        </w:rPr>
        <w:t xml:space="preserve"> (Figure 3)</w:t>
      </w:r>
      <w:r>
        <w:rPr>
          <w:rFonts w:ascii="Palatino Linotype" w:hAnsi="Palatino Linotype"/>
          <w:sz w:val="24"/>
          <w:szCs w:val="24"/>
        </w:rPr>
        <w:t xml:space="preserve">. Acquisition can be performed </w:t>
      </w:r>
      <w:r w:rsidR="00995A59">
        <w:rPr>
          <w:rFonts w:ascii="Palatino Linotype" w:hAnsi="Palatino Linotype"/>
          <w:sz w:val="24"/>
          <w:szCs w:val="24"/>
        </w:rPr>
        <w:t xml:space="preserve">from </w:t>
      </w:r>
      <w:r w:rsidR="0059231C">
        <w:rPr>
          <w:rFonts w:ascii="Palatino Linotype" w:hAnsi="Palatino Linotype"/>
          <w:sz w:val="24"/>
          <w:szCs w:val="24"/>
        </w:rPr>
        <w:t>three</w:t>
      </w:r>
      <w:r w:rsidR="00995A59">
        <w:rPr>
          <w:rFonts w:ascii="Palatino Linotype" w:hAnsi="Palatino Linotype"/>
          <w:sz w:val="24"/>
          <w:szCs w:val="24"/>
        </w:rPr>
        <w:t xml:space="preserve"> angles </w:t>
      </w:r>
      <w:r>
        <w:rPr>
          <w:rFonts w:ascii="Palatino Linotype" w:hAnsi="Palatino Linotype"/>
          <w:sz w:val="24"/>
          <w:szCs w:val="24"/>
        </w:rPr>
        <w:t>if necessary</w:t>
      </w:r>
      <w:r w:rsidR="00164FAC">
        <w:rPr>
          <w:rFonts w:ascii="Palatino Linotype" w:hAnsi="Palatino Linotype"/>
          <w:sz w:val="24"/>
          <w:szCs w:val="24"/>
        </w:rPr>
        <w:t xml:space="preserve"> </w:t>
      </w:r>
      <w:r w:rsidR="00164FAC">
        <w:rPr>
          <w:rFonts w:ascii="Palatino Linotype" w:hAnsi="Palatino Linotype"/>
          <w:sz w:val="24"/>
          <w:szCs w:val="24"/>
        </w:rPr>
        <w:lastRenderedPageBreak/>
        <w:t>for further 3D reconstruction</w:t>
      </w:r>
      <w:r>
        <w:rPr>
          <w:rFonts w:ascii="Palatino Linotype" w:hAnsi="Palatino Linotype"/>
          <w:sz w:val="24"/>
          <w:szCs w:val="24"/>
        </w:rPr>
        <w:t xml:space="preserve">, </w:t>
      </w:r>
      <w:r w:rsidR="00995A59">
        <w:rPr>
          <w:rFonts w:ascii="Palatino Linotype" w:hAnsi="Palatino Linotype"/>
          <w:sz w:val="24"/>
          <w:szCs w:val="24"/>
        </w:rPr>
        <w:t xml:space="preserve">depending upon sample size (see Note </w:t>
      </w:r>
      <w:r w:rsidR="0074494D">
        <w:rPr>
          <w:rFonts w:ascii="Palatino Linotype" w:hAnsi="Palatino Linotype"/>
          <w:sz w:val="24"/>
          <w:szCs w:val="24"/>
        </w:rPr>
        <w:t>6</w:t>
      </w:r>
      <w:r w:rsidR="00995A59">
        <w:rPr>
          <w:rFonts w:ascii="Palatino Linotype" w:hAnsi="Palatino Linotype"/>
          <w:sz w:val="24"/>
          <w:szCs w:val="24"/>
        </w:rPr>
        <w:t>)</w:t>
      </w:r>
      <w:r w:rsidR="00BC4841" w:rsidRPr="00454BF8">
        <w:rPr>
          <w:rFonts w:ascii="Palatino Linotype" w:hAnsi="Palatino Linotype"/>
          <w:sz w:val="24"/>
          <w:szCs w:val="24"/>
        </w:rPr>
        <w:t xml:space="preserve">. Images </w:t>
      </w:r>
      <w:r>
        <w:rPr>
          <w:rFonts w:ascii="Palatino Linotype" w:hAnsi="Palatino Linotype"/>
          <w:sz w:val="24"/>
          <w:szCs w:val="24"/>
        </w:rPr>
        <w:t>are</w:t>
      </w:r>
      <w:r w:rsidR="00BC4841" w:rsidRPr="00454BF8">
        <w:rPr>
          <w:rFonts w:ascii="Palatino Linotype" w:hAnsi="Palatino Linotype"/>
          <w:sz w:val="24"/>
          <w:szCs w:val="24"/>
        </w:rPr>
        <w:t xml:space="preserve"> </w:t>
      </w:r>
      <w:r w:rsidR="00D32DE3">
        <w:rPr>
          <w:rFonts w:ascii="Palatino Linotype" w:hAnsi="Palatino Linotype"/>
          <w:sz w:val="24"/>
          <w:szCs w:val="24"/>
        </w:rPr>
        <w:t>acquired</w:t>
      </w:r>
      <w:r w:rsidR="00BC4841" w:rsidRPr="00454BF8">
        <w:rPr>
          <w:rFonts w:ascii="Palatino Linotype" w:hAnsi="Palatino Linotype"/>
          <w:sz w:val="24"/>
          <w:szCs w:val="24"/>
        </w:rPr>
        <w:t xml:space="preserve"> using a pco.edge scientific complementary metal–oxide–semiconductor (sCMOS) camera.</w:t>
      </w:r>
    </w:p>
    <w:p w14:paraId="2230F1A6" w14:textId="0F4385D5" w:rsidR="00FC2804" w:rsidRPr="00CE1FD4" w:rsidRDefault="00252EC3" w:rsidP="00CE1FD4">
      <w:pPr>
        <w:autoSpaceDE w:val="0"/>
        <w:autoSpaceDN w:val="0"/>
        <w:adjustRightInd w:val="0"/>
        <w:spacing w:line="480" w:lineRule="auto"/>
        <w:rPr>
          <w:rFonts w:ascii="Palatino Linotype" w:hAnsi="Palatino Linotype"/>
          <w:i/>
          <w:sz w:val="24"/>
          <w:szCs w:val="24"/>
        </w:rPr>
      </w:pPr>
      <w:r w:rsidRPr="00252EC3">
        <w:rPr>
          <w:rFonts w:ascii="Palatino Linotype" w:hAnsi="Palatino Linotype"/>
          <w:i/>
          <w:sz w:val="24"/>
          <w:szCs w:val="24"/>
        </w:rPr>
        <w:t xml:space="preserve">[Insert Figure </w:t>
      </w:r>
      <w:r>
        <w:rPr>
          <w:rFonts w:ascii="Palatino Linotype" w:hAnsi="Palatino Linotype"/>
          <w:i/>
          <w:sz w:val="24"/>
          <w:szCs w:val="24"/>
        </w:rPr>
        <w:t>3</w:t>
      </w:r>
      <w:r w:rsidRPr="00252EC3">
        <w:rPr>
          <w:rFonts w:ascii="Palatino Linotype" w:hAnsi="Palatino Linotype"/>
          <w:i/>
          <w:sz w:val="24"/>
          <w:szCs w:val="24"/>
        </w:rPr>
        <w:t xml:space="preserve"> here]</w:t>
      </w:r>
    </w:p>
    <w:p w14:paraId="0D2D9901" w14:textId="5A4D0D28" w:rsidR="00E726FA" w:rsidRPr="00FC2804" w:rsidRDefault="00BC4841" w:rsidP="00FC2804">
      <w:pPr>
        <w:pStyle w:val="ListParagraph"/>
        <w:numPr>
          <w:ilvl w:val="1"/>
          <w:numId w:val="11"/>
        </w:numPr>
        <w:autoSpaceDE w:val="0"/>
        <w:autoSpaceDN w:val="0"/>
        <w:adjustRightInd w:val="0"/>
        <w:spacing w:after="0" w:line="480" w:lineRule="auto"/>
        <w:rPr>
          <w:rFonts w:ascii="Palatino Linotype" w:hAnsi="Palatino Linotype" w:cs="Arial"/>
          <w:sz w:val="24"/>
          <w:szCs w:val="24"/>
          <w:u w:val="single"/>
        </w:rPr>
      </w:pPr>
      <w:r w:rsidRPr="00FC2804">
        <w:rPr>
          <w:rFonts w:ascii="Palatino Linotype" w:hAnsi="Palatino Linotype"/>
          <w:sz w:val="24"/>
          <w:szCs w:val="24"/>
          <w:u w:val="single"/>
        </w:rPr>
        <w:t>Image processing</w:t>
      </w:r>
    </w:p>
    <w:p w14:paraId="3D34E8DF" w14:textId="239AD246" w:rsidR="00C9225B" w:rsidRDefault="00E726FA" w:rsidP="00C9225B">
      <w:pPr>
        <w:autoSpaceDE w:val="0"/>
        <w:autoSpaceDN w:val="0"/>
        <w:adjustRightInd w:val="0"/>
        <w:spacing w:line="480" w:lineRule="auto"/>
        <w:rPr>
          <w:rFonts w:ascii="Palatino Linotype" w:hAnsi="Palatino Linotype"/>
          <w:sz w:val="24"/>
          <w:szCs w:val="24"/>
        </w:rPr>
      </w:pPr>
      <w:r w:rsidRPr="00E726FA">
        <w:rPr>
          <w:rFonts w:ascii="Palatino Linotype" w:hAnsi="Palatino Linotype"/>
          <w:sz w:val="24"/>
          <w:szCs w:val="24"/>
        </w:rPr>
        <w:t xml:space="preserve">We suggest </w:t>
      </w:r>
      <w:r w:rsidR="0059231C">
        <w:rPr>
          <w:rFonts w:ascii="Palatino Linotype" w:hAnsi="Palatino Linotype"/>
          <w:sz w:val="24"/>
          <w:szCs w:val="24"/>
        </w:rPr>
        <w:t>using</w:t>
      </w:r>
      <w:r w:rsidRPr="00E726FA">
        <w:rPr>
          <w:rFonts w:ascii="Palatino Linotype" w:hAnsi="Palatino Linotype"/>
          <w:sz w:val="24"/>
          <w:szCs w:val="24"/>
        </w:rPr>
        <w:t xml:space="preserve"> the following workflow to </w:t>
      </w:r>
      <w:r w:rsidR="00B12D7B">
        <w:rPr>
          <w:rFonts w:ascii="Palatino Linotype" w:hAnsi="Palatino Linotype"/>
          <w:sz w:val="24"/>
          <w:szCs w:val="24"/>
        </w:rPr>
        <w:t>prepare the data for analysis</w:t>
      </w:r>
      <w:r w:rsidR="00312380" w:rsidRPr="00E726FA">
        <w:rPr>
          <w:rFonts w:ascii="Palatino Linotype" w:hAnsi="Palatino Linotype"/>
          <w:sz w:val="24"/>
          <w:szCs w:val="24"/>
        </w:rPr>
        <w:t xml:space="preserve"> (Figure </w:t>
      </w:r>
      <w:r w:rsidR="002941A1">
        <w:rPr>
          <w:rFonts w:ascii="Palatino Linotype" w:hAnsi="Palatino Linotype"/>
          <w:sz w:val="24"/>
          <w:szCs w:val="24"/>
        </w:rPr>
        <w:t>4</w:t>
      </w:r>
      <w:r w:rsidR="00312380" w:rsidRPr="00E726FA">
        <w:rPr>
          <w:rFonts w:ascii="Palatino Linotype" w:hAnsi="Palatino Linotype"/>
          <w:sz w:val="24"/>
          <w:szCs w:val="24"/>
        </w:rPr>
        <w:t>).</w:t>
      </w:r>
      <w:r w:rsidR="00BC4841" w:rsidRPr="00E726FA">
        <w:rPr>
          <w:rFonts w:ascii="Palatino Linotype" w:hAnsi="Palatino Linotype"/>
          <w:sz w:val="24"/>
          <w:szCs w:val="24"/>
        </w:rPr>
        <w:t xml:space="preserve"> </w:t>
      </w:r>
      <w:r w:rsidR="00C9225B">
        <w:rPr>
          <w:rFonts w:ascii="Palatino Linotype" w:hAnsi="Palatino Linotype"/>
          <w:sz w:val="24"/>
          <w:szCs w:val="24"/>
        </w:rPr>
        <w:t>Pre-processing the data is</w:t>
      </w:r>
      <w:r w:rsidR="00C9225B" w:rsidRPr="00454BF8">
        <w:rPr>
          <w:rFonts w:ascii="Palatino Linotype" w:hAnsi="Palatino Linotype"/>
          <w:sz w:val="24"/>
          <w:szCs w:val="24"/>
        </w:rPr>
        <w:t xml:space="preserve"> essential </w:t>
      </w:r>
      <w:r w:rsidR="00C9225B">
        <w:rPr>
          <w:rFonts w:ascii="Palatino Linotype" w:hAnsi="Palatino Linotype"/>
          <w:sz w:val="24"/>
          <w:szCs w:val="24"/>
        </w:rPr>
        <w:t>if you do</w:t>
      </w:r>
      <w:r w:rsidR="001364CE">
        <w:rPr>
          <w:rFonts w:ascii="Palatino Linotype" w:hAnsi="Palatino Linotype"/>
          <w:sz w:val="24"/>
          <w:szCs w:val="24"/>
        </w:rPr>
        <w:t xml:space="preserve"> no</w:t>
      </w:r>
      <w:r w:rsidR="00C9225B">
        <w:rPr>
          <w:rFonts w:ascii="Palatino Linotype" w:hAnsi="Palatino Linotype"/>
          <w:sz w:val="24"/>
          <w:szCs w:val="24"/>
        </w:rPr>
        <w:t>t have access to a computer cluster</w:t>
      </w:r>
      <w:r w:rsidR="00370230">
        <w:rPr>
          <w:rFonts w:ascii="Palatino Linotype" w:hAnsi="Palatino Linotype"/>
          <w:sz w:val="24"/>
          <w:szCs w:val="24"/>
        </w:rPr>
        <w:t>,</w:t>
      </w:r>
      <w:r w:rsidR="00C9225B">
        <w:rPr>
          <w:rFonts w:ascii="Palatino Linotype" w:hAnsi="Palatino Linotype"/>
          <w:sz w:val="24"/>
          <w:szCs w:val="24"/>
        </w:rPr>
        <w:t xml:space="preserve"> </w:t>
      </w:r>
      <w:r w:rsidR="00C9225B" w:rsidRPr="00454BF8">
        <w:rPr>
          <w:rFonts w:ascii="Palatino Linotype" w:hAnsi="Palatino Linotype"/>
          <w:sz w:val="24"/>
          <w:szCs w:val="24"/>
        </w:rPr>
        <w:t>due to the large file sizes produced (up to 0.75 TB for one experiment)</w:t>
      </w:r>
      <w:r w:rsidR="00C9225B">
        <w:rPr>
          <w:rFonts w:ascii="Palatino Linotype" w:hAnsi="Palatino Linotype"/>
          <w:sz w:val="24"/>
          <w:szCs w:val="24"/>
        </w:rPr>
        <w:t>. Down</w:t>
      </w:r>
      <w:r w:rsidR="00164FAC">
        <w:rPr>
          <w:rFonts w:ascii="Palatino Linotype" w:hAnsi="Palatino Linotype"/>
          <w:sz w:val="24"/>
          <w:szCs w:val="24"/>
        </w:rPr>
        <w:t>-</w:t>
      </w:r>
      <w:r w:rsidR="00C9225B">
        <w:rPr>
          <w:rFonts w:ascii="Palatino Linotype" w:hAnsi="Palatino Linotype"/>
          <w:sz w:val="24"/>
          <w:szCs w:val="24"/>
        </w:rPr>
        <w:t>sampling is acceptable in our case, as the loss in resolution has minimal effect upon the precision of feature detection</w:t>
      </w:r>
      <w:r w:rsidR="00C9225B" w:rsidRPr="00454BF8">
        <w:rPr>
          <w:rFonts w:ascii="Palatino Linotype" w:hAnsi="Palatino Linotype"/>
          <w:sz w:val="24"/>
          <w:szCs w:val="24"/>
        </w:rPr>
        <w:t xml:space="preserve">. </w:t>
      </w:r>
    </w:p>
    <w:p w14:paraId="20740E36" w14:textId="2BE2E106" w:rsidR="00312380" w:rsidRPr="00CE1FD4" w:rsidRDefault="0072742B" w:rsidP="00CE1FD4">
      <w:pPr>
        <w:autoSpaceDE w:val="0"/>
        <w:autoSpaceDN w:val="0"/>
        <w:adjustRightInd w:val="0"/>
        <w:spacing w:after="0" w:line="480" w:lineRule="auto"/>
        <w:rPr>
          <w:rFonts w:ascii="Palatino Linotype" w:hAnsi="Palatino Linotype" w:cs="Arial"/>
          <w:i/>
          <w:sz w:val="24"/>
          <w:szCs w:val="24"/>
          <w:u w:val="single"/>
        </w:rPr>
      </w:pPr>
      <w:r w:rsidRPr="0072742B">
        <w:rPr>
          <w:rFonts w:ascii="Palatino Linotype" w:hAnsi="Palatino Linotype" w:cs="Arial"/>
          <w:i/>
          <w:sz w:val="24"/>
          <w:szCs w:val="24"/>
          <w:u w:val="single"/>
        </w:rPr>
        <w:t>[Insert figure 4 here]</w:t>
      </w:r>
    </w:p>
    <w:p w14:paraId="444B5CC9" w14:textId="3D16B903" w:rsidR="00E726FA" w:rsidRDefault="00F82E8D" w:rsidP="00454BF8">
      <w:pPr>
        <w:autoSpaceDE w:val="0"/>
        <w:autoSpaceDN w:val="0"/>
        <w:adjustRightInd w:val="0"/>
        <w:spacing w:line="480" w:lineRule="auto"/>
        <w:rPr>
          <w:rFonts w:ascii="Palatino Linotype" w:hAnsi="Palatino Linotype"/>
          <w:sz w:val="24"/>
          <w:szCs w:val="24"/>
        </w:rPr>
      </w:pPr>
      <w:r>
        <w:rPr>
          <w:rFonts w:ascii="Palatino Linotype" w:hAnsi="Palatino Linotype"/>
          <w:sz w:val="24"/>
          <w:szCs w:val="24"/>
        </w:rPr>
        <w:t>1</w:t>
      </w:r>
      <w:r w:rsidR="00E726FA">
        <w:rPr>
          <w:rFonts w:ascii="Palatino Linotype" w:hAnsi="Palatino Linotype"/>
          <w:sz w:val="24"/>
          <w:szCs w:val="24"/>
        </w:rPr>
        <w:t>. Use t</w:t>
      </w:r>
      <w:r w:rsidR="00502D32">
        <w:rPr>
          <w:rFonts w:ascii="Palatino Linotype" w:hAnsi="Palatino Linotype"/>
          <w:sz w:val="24"/>
          <w:szCs w:val="24"/>
        </w:rPr>
        <w:t xml:space="preserve">he macro written in Fiji by D. Mason </w:t>
      </w:r>
      <w:r w:rsidR="0074494D">
        <w:rPr>
          <w:rFonts w:ascii="Palatino Linotype" w:hAnsi="Palatino Linotype"/>
          <w:sz w:val="24"/>
          <w:szCs w:val="24"/>
        </w:rPr>
        <w:t xml:space="preserve">(available at </w:t>
      </w:r>
      <w:r w:rsidR="0074494D" w:rsidRPr="0074494D">
        <w:rPr>
          <w:rFonts w:ascii="Palatino Linotype" w:hAnsi="Palatino Linotype"/>
          <w:sz w:val="24"/>
          <w:szCs w:val="24"/>
        </w:rPr>
        <w:t>https://bitbucket.org/davemason/lsfm_scripts</w:t>
      </w:r>
      <w:r w:rsidR="0074494D">
        <w:rPr>
          <w:rFonts w:ascii="Palatino Linotype" w:hAnsi="Palatino Linotype"/>
          <w:sz w:val="24"/>
          <w:szCs w:val="24"/>
        </w:rPr>
        <w:t>)</w:t>
      </w:r>
      <w:r w:rsidR="00502D32" w:rsidRPr="00454BF8">
        <w:rPr>
          <w:rFonts w:ascii="Palatino Linotype" w:hAnsi="Palatino Linotype"/>
          <w:sz w:val="24"/>
          <w:szCs w:val="24"/>
        </w:rPr>
        <w:t xml:space="preserve">. </w:t>
      </w:r>
      <w:r w:rsidR="00BC4841" w:rsidRPr="00454BF8">
        <w:rPr>
          <w:rFonts w:ascii="Palatino Linotype" w:hAnsi="Palatino Linotype"/>
          <w:sz w:val="24"/>
          <w:szCs w:val="24"/>
        </w:rPr>
        <w:t>The macro loads one time point at a time and down</w:t>
      </w:r>
      <w:r w:rsidR="00164FAC">
        <w:rPr>
          <w:rFonts w:ascii="Palatino Linotype" w:hAnsi="Palatino Linotype"/>
          <w:sz w:val="24"/>
          <w:szCs w:val="24"/>
        </w:rPr>
        <w:t>-</w:t>
      </w:r>
      <w:r w:rsidR="00BC4841" w:rsidRPr="00454BF8">
        <w:rPr>
          <w:rFonts w:ascii="Palatino Linotype" w:hAnsi="Palatino Linotype"/>
          <w:sz w:val="24"/>
          <w:szCs w:val="24"/>
        </w:rPr>
        <w:t xml:space="preserve">samples the data by decreasing bit depth from 16 bit to 8 bit and performing 2x </w:t>
      </w:r>
      <w:r w:rsidR="000F0416">
        <w:rPr>
          <w:rFonts w:ascii="Palatino Linotype" w:hAnsi="Palatino Linotype"/>
          <w:sz w:val="24"/>
          <w:szCs w:val="24"/>
        </w:rPr>
        <w:t xml:space="preserve">spatial </w:t>
      </w:r>
      <w:r w:rsidR="00BC4841" w:rsidRPr="00454BF8">
        <w:rPr>
          <w:rFonts w:ascii="Palatino Linotype" w:hAnsi="Palatino Linotype"/>
          <w:sz w:val="24"/>
          <w:szCs w:val="24"/>
        </w:rPr>
        <w:t>binning</w:t>
      </w:r>
      <w:r w:rsidR="000F0416">
        <w:rPr>
          <w:rFonts w:ascii="Palatino Linotype" w:hAnsi="Palatino Linotype"/>
          <w:sz w:val="24"/>
          <w:szCs w:val="24"/>
        </w:rPr>
        <w:t xml:space="preserve"> in X and Y</w:t>
      </w:r>
      <w:r w:rsidR="00F37ABF">
        <w:rPr>
          <w:rFonts w:ascii="Palatino Linotype" w:hAnsi="Palatino Linotype"/>
          <w:sz w:val="24"/>
          <w:szCs w:val="24"/>
        </w:rPr>
        <w:t>. Options for cropping are also available. More down</w:t>
      </w:r>
      <w:r w:rsidR="004D5087">
        <w:rPr>
          <w:rFonts w:ascii="Palatino Linotype" w:hAnsi="Palatino Linotype"/>
          <w:sz w:val="24"/>
          <w:szCs w:val="24"/>
        </w:rPr>
        <w:t>-</w:t>
      </w:r>
      <w:r w:rsidR="00F37ABF">
        <w:rPr>
          <w:rFonts w:ascii="Palatino Linotype" w:hAnsi="Palatino Linotype"/>
          <w:sz w:val="24"/>
          <w:szCs w:val="24"/>
        </w:rPr>
        <w:t>sampling</w:t>
      </w:r>
      <w:r w:rsidR="00BC4841" w:rsidRPr="00454BF8">
        <w:rPr>
          <w:rFonts w:ascii="Palatino Linotype" w:hAnsi="Palatino Linotype"/>
          <w:sz w:val="24"/>
          <w:szCs w:val="24"/>
        </w:rPr>
        <w:t xml:space="preserve"> </w:t>
      </w:r>
      <w:r w:rsidR="00F37ABF">
        <w:rPr>
          <w:rFonts w:ascii="Palatino Linotype" w:hAnsi="Palatino Linotype"/>
          <w:sz w:val="24"/>
          <w:szCs w:val="24"/>
        </w:rPr>
        <w:t>means a smaller file</w:t>
      </w:r>
      <w:r w:rsidR="004D5087">
        <w:rPr>
          <w:rFonts w:ascii="Palatino Linotype" w:hAnsi="Palatino Linotype"/>
          <w:sz w:val="24"/>
          <w:szCs w:val="24"/>
        </w:rPr>
        <w:t xml:space="preserve"> </w:t>
      </w:r>
      <w:r w:rsidR="00F37ABF">
        <w:rPr>
          <w:rFonts w:ascii="Palatino Linotype" w:hAnsi="Palatino Linotype"/>
          <w:sz w:val="24"/>
          <w:szCs w:val="24"/>
        </w:rPr>
        <w:t xml:space="preserve">size and faster </w:t>
      </w:r>
      <w:r w:rsidR="004D5087">
        <w:rPr>
          <w:rFonts w:ascii="Palatino Linotype" w:hAnsi="Palatino Linotype"/>
          <w:sz w:val="24"/>
          <w:szCs w:val="24"/>
        </w:rPr>
        <w:t xml:space="preserve">manipulation </w:t>
      </w:r>
      <w:r w:rsidR="00F37ABF">
        <w:rPr>
          <w:rFonts w:ascii="Palatino Linotype" w:hAnsi="Palatino Linotype"/>
          <w:sz w:val="24"/>
          <w:szCs w:val="24"/>
        </w:rPr>
        <w:t>but less precise spot detection.</w:t>
      </w:r>
    </w:p>
    <w:p w14:paraId="5DDD98C3" w14:textId="4FA9F5B4" w:rsidR="00BC4841" w:rsidRPr="00454BF8" w:rsidRDefault="003759DF" w:rsidP="00454BF8">
      <w:pPr>
        <w:autoSpaceDE w:val="0"/>
        <w:autoSpaceDN w:val="0"/>
        <w:adjustRightInd w:val="0"/>
        <w:spacing w:line="480" w:lineRule="auto"/>
        <w:rPr>
          <w:rFonts w:ascii="Palatino Linotype" w:hAnsi="Palatino Linotype" w:cs="Arial"/>
          <w:sz w:val="24"/>
          <w:szCs w:val="24"/>
        </w:rPr>
      </w:pPr>
      <w:r>
        <w:rPr>
          <w:rFonts w:ascii="Palatino Linotype" w:hAnsi="Palatino Linotype"/>
          <w:sz w:val="24"/>
          <w:szCs w:val="24"/>
        </w:rPr>
        <w:t>2</w:t>
      </w:r>
      <w:r w:rsidR="00E726FA">
        <w:rPr>
          <w:rFonts w:ascii="Palatino Linotype" w:hAnsi="Palatino Linotype"/>
          <w:sz w:val="24"/>
          <w:szCs w:val="24"/>
        </w:rPr>
        <w:t>. If you have used m</w:t>
      </w:r>
      <w:r w:rsidR="00995A59">
        <w:rPr>
          <w:rFonts w:ascii="Palatino Linotype" w:hAnsi="Palatino Linotype"/>
          <w:sz w:val="24"/>
          <w:szCs w:val="24"/>
        </w:rPr>
        <w:t xml:space="preserve">ultiple </w:t>
      </w:r>
      <w:r w:rsidR="008176E0">
        <w:rPr>
          <w:rFonts w:ascii="Palatino Linotype" w:hAnsi="Palatino Linotype"/>
          <w:sz w:val="24"/>
          <w:szCs w:val="24"/>
        </w:rPr>
        <w:t xml:space="preserve">acquisition </w:t>
      </w:r>
      <w:r w:rsidR="00995A59">
        <w:rPr>
          <w:rFonts w:ascii="Palatino Linotype" w:hAnsi="Palatino Linotype"/>
          <w:sz w:val="24"/>
          <w:szCs w:val="24"/>
        </w:rPr>
        <w:t>angles</w:t>
      </w:r>
      <w:r w:rsidR="00B90118">
        <w:rPr>
          <w:rFonts w:ascii="Palatino Linotype" w:hAnsi="Palatino Linotype"/>
          <w:sz w:val="24"/>
          <w:szCs w:val="24"/>
        </w:rPr>
        <w:t xml:space="preserve"> (Note 6)</w:t>
      </w:r>
      <w:r w:rsidR="00090C48">
        <w:rPr>
          <w:rFonts w:ascii="Palatino Linotype" w:hAnsi="Palatino Linotype"/>
          <w:sz w:val="24"/>
          <w:szCs w:val="24"/>
        </w:rPr>
        <w:t xml:space="preserve">, you can </w:t>
      </w:r>
      <w:r w:rsidR="00995A59">
        <w:rPr>
          <w:rFonts w:ascii="Palatino Linotype" w:hAnsi="Palatino Linotype"/>
          <w:sz w:val="24"/>
          <w:szCs w:val="24"/>
        </w:rPr>
        <w:t xml:space="preserve">register and fuse </w:t>
      </w:r>
      <w:r w:rsidR="00090C48">
        <w:rPr>
          <w:rFonts w:ascii="Palatino Linotype" w:hAnsi="Palatino Linotype"/>
          <w:sz w:val="24"/>
          <w:szCs w:val="24"/>
        </w:rPr>
        <w:t xml:space="preserve">them </w:t>
      </w:r>
      <w:r w:rsidR="00995A59">
        <w:rPr>
          <w:rFonts w:ascii="Palatino Linotype" w:hAnsi="Palatino Linotype"/>
          <w:sz w:val="24"/>
          <w:szCs w:val="24"/>
        </w:rPr>
        <w:t>using the Multiview Reconstruction Application plugin</w:t>
      </w:r>
      <w:r w:rsidR="006A6130">
        <w:rPr>
          <w:rFonts w:ascii="Palatino Linotype" w:hAnsi="Palatino Linotype"/>
          <w:sz w:val="24"/>
          <w:szCs w:val="24"/>
        </w:rPr>
        <w:t xml:space="preserve"> </w:t>
      </w:r>
      <w:r w:rsidR="00EE1230">
        <w:rPr>
          <w:rFonts w:ascii="Palatino Linotype" w:hAnsi="Palatino Linotype"/>
          <w:sz w:val="24"/>
          <w:szCs w:val="24"/>
        </w:rPr>
        <w:fldChar w:fldCharType="begin"/>
      </w:r>
      <w:r w:rsidR="00DD2A8D">
        <w:rPr>
          <w:rFonts w:ascii="Palatino Linotype" w:hAnsi="Palatino Linotype"/>
          <w:sz w:val="24"/>
          <w:szCs w:val="24"/>
        </w:rPr>
        <w:instrText xml:space="preserve"> ADDIN EN.CITE &lt;EndNote&gt;&lt;Cite&gt;&lt;Author&gt;Preibisch&lt;/Author&gt;&lt;Year&gt;2010&lt;/Year&gt;&lt;RecNum&gt;1198&lt;/RecNum&gt;&lt;DisplayText&gt;(11)&lt;/DisplayText&gt;&lt;record&gt;&lt;rec-number&gt;1198&lt;/rec-number&gt;&lt;foreign-keys&gt;&lt;key app="EN" db-id="z0zrsz0dowvaxoeafrq5xf5d52wddz2fres9" timestamp="1498569223"&gt;1198&lt;/key&gt;&lt;/foreign-keys&gt;&lt;ref-type name="Journal Article"&gt;17&lt;/ref-type&gt;&lt;contributors&gt;&lt;authors&gt;&lt;author&gt;Preibisch, S.&lt;/author&gt;&lt;author&gt;Saalfeld, S.&lt;/author&gt;&lt;author&gt;Schindelin, J.&lt;/author&gt;&lt;author&gt;Tomancak, P.&lt;/author&gt;&lt;/authors&gt;&lt;/contributors&gt;&lt;titles&gt;&lt;title&gt;Software for bead-based registration of selective plane illumination microscopy data&lt;/title&gt;&lt;secondary-title&gt;Nat Methods&lt;/secondary-title&gt;&lt;/titles&gt;&lt;pages&gt;418-9&lt;/pages&gt;&lt;volume&gt;7&lt;/volume&gt;&lt;number&gt;6&lt;/number&gt;&lt;keywords&gt;&lt;keyword&gt;Animals&lt;/keyword&gt;&lt;keyword&gt;Caenorhabditis elegans&lt;/keyword&gt;&lt;keyword&gt;Drosophila melanogaster/embryology&lt;/keyword&gt;&lt;keyword&gt;*Imaging, Three-Dimensional&lt;/keyword&gt;&lt;keyword&gt;Lighting&lt;/keyword&gt;&lt;keyword&gt;*Microscopy&lt;/keyword&gt;&lt;keyword&gt;*Software&lt;/keyword&gt;&lt;/keywords&gt;&lt;dates&gt;&lt;year&gt;2010&lt;/year&gt;&lt;pub-dates&gt;&lt;date&gt;Jun&lt;/date&gt;&lt;/pub-dates&gt;&lt;/dates&gt;&lt;isbn&gt;1548-7105 (Electronic)&amp;#xD;1548-7091 (Linking)&lt;/isbn&gt;&lt;accession-num&gt;20508634&lt;/accession-num&gt;&lt;urls&gt;&lt;related-urls&gt;&lt;url&gt;http://www.ncbi.nlm.nih.gov/pubmed/20508634&lt;/url&gt;&lt;/related-urls&gt;&lt;/urls&gt;&lt;electronic-resource-num&gt;10.1038/nmeth0610-418&lt;/electronic-resource-num&gt;&lt;/record&gt;&lt;/Cite&gt;&lt;/EndNote&gt;</w:instrText>
      </w:r>
      <w:r w:rsidR="00EE1230">
        <w:rPr>
          <w:rFonts w:ascii="Palatino Linotype" w:hAnsi="Palatino Linotype"/>
          <w:sz w:val="24"/>
          <w:szCs w:val="24"/>
        </w:rPr>
        <w:fldChar w:fldCharType="separate"/>
      </w:r>
      <w:r w:rsidR="00DD2A8D">
        <w:rPr>
          <w:rFonts w:ascii="Palatino Linotype" w:hAnsi="Palatino Linotype"/>
          <w:noProof/>
          <w:sz w:val="24"/>
          <w:szCs w:val="24"/>
        </w:rPr>
        <w:t>(11)</w:t>
      </w:r>
      <w:r w:rsidR="00EE1230">
        <w:rPr>
          <w:rFonts w:ascii="Palatino Linotype" w:hAnsi="Palatino Linotype"/>
          <w:sz w:val="24"/>
          <w:szCs w:val="24"/>
        </w:rPr>
        <w:fldChar w:fldCharType="end"/>
      </w:r>
      <w:r w:rsidR="00D60B2C">
        <w:rPr>
          <w:rFonts w:ascii="Palatino Linotype" w:hAnsi="Palatino Linotype"/>
          <w:sz w:val="24"/>
          <w:szCs w:val="24"/>
        </w:rPr>
        <w:t xml:space="preserve">, following the tutorials on the ImageJ website </w:t>
      </w:r>
      <w:r>
        <w:rPr>
          <w:rFonts w:ascii="Palatino Linotype" w:hAnsi="Palatino Linotype"/>
          <w:sz w:val="24"/>
          <w:szCs w:val="24"/>
        </w:rPr>
        <w:t>(</w:t>
      </w:r>
      <w:r w:rsidR="00B90118" w:rsidRPr="003759DF">
        <w:rPr>
          <w:rFonts w:ascii="Palatino Linotype" w:hAnsi="Palatino Linotype"/>
          <w:sz w:val="24"/>
          <w:szCs w:val="24"/>
        </w:rPr>
        <w:t>http://imagej.net/Multiview-Reconstruction</w:t>
      </w:r>
      <w:r w:rsidR="00B90118">
        <w:rPr>
          <w:rFonts w:ascii="Palatino Linotype" w:hAnsi="Palatino Linotype"/>
          <w:sz w:val="24"/>
          <w:szCs w:val="24"/>
        </w:rPr>
        <w:t xml:space="preserve"> also archived at: </w:t>
      </w:r>
      <w:r w:rsidRPr="003759DF">
        <w:rPr>
          <w:rFonts w:ascii="Palatino Linotype" w:hAnsi="Palatino Linotype"/>
          <w:sz w:val="24"/>
          <w:szCs w:val="24"/>
        </w:rPr>
        <w:lastRenderedPageBreak/>
        <w:t>https://web.archive.org/web/20170222212102/http://imagej.net/Multiview-Reconstruction</w:t>
      </w:r>
      <w:r w:rsidR="00D60B2C">
        <w:rPr>
          <w:rFonts w:ascii="Palatino Linotype" w:hAnsi="Palatino Linotype"/>
          <w:sz w:val="24"/>
          <w:szCs w:val="24"/>
        </w:rPr>
        <w:t>).</w:t>
      </w:r>
      <w:r w:rsidR="00EC2E5F">
        <w:rPr>
          <w:rFonts w:ascii="Palatino Linotype" w:hAnsi="Palatino Linotype"/>
          <w:sz w:val="24"/>
          <w:szCs w:val="24"/>
        </w:rPr>
        <w:t xml:space="preserve"> If there is a problem with sample drift (see </w:t>
      </w:r>
      <w:r w:rsidR="0074494D">
        <w:rPr>
          <w:rFonts w:ascii="Palatino Linotype" w:hAnsi="Palatino Linotype"/>
          <w:sz w:val="24"/>
          <w:szCs w:val="24"/>
        </w:rPr>
        <w:t>Note 7</w:t>
      </w:r>
      <w:r w:rsidR="00EC2E5F">
        <w:rPr>
          <w:rFonts w:ascii="Palatino Linotype" w:hAnsi="Palatino Linotype"/>
          <w:sz w:val="24"/>
          <w:szCs w:val="24"/>
        </w:rPr>
        <w:t>), the same plugin can also be used for drift correction.</w:t>
      </w:r>
    </w:p>
    <w:p w14:paraId="649239FB" w14:textId="77777777" w:rsidR="00454BF8" w:rsidRPr="00454BF8" w:rsidRDefault="00454BF8" w:rsidP="00454BF8">
      <w:pPr>
        <w:pStyle w:val="ListParagraph"/>
        <w:numPr>
          <w:ilvl w:val="1"/>
          <w:numId w:val="9"/>
        </w:numPr>
        <w:autoSpaceDE w:val="0"/>
        <w:autoSpaceDN w:val="0"/>
        <w:adjustRightInd w:val="0"/>
        <w:spacing w:after="0" w:line="480" w:lineRule="auto"/>
        <w:rPr>
          <w:rFonts w:ascii="Palatino Linotype" w:hAnsi="Palatino Linotype" w:cs="Arial"/>
          <w:sz w:val="24"/>
          <w:szCs w:val="24"/>
          <w:u w:val="single"/>
        </w:rPr>
      </w:pPr>
      <w:r w:rsidRPr="00454BF8">
        <w:rPr>
          <w:rFonts w:ascii="Palatino Linotype" w:hAnsi="Palatino Linotype"/>
          <w:sz w:val="24"/>
          <w:szCs w:val="24"/>
          <w:u w:val="single"/>
        </w:rPr>
        <w:t>Image analysis</w:t>
      </w:r>
    </w:p>
    <w:p w14:paraId="5FB03CC9" w14:textId="07362C6D" w:rsidR="00312798" w:rsidRDefault="00B66686" w:rsidP="004D5087">
      <w:pPr>
        <w:autoSpaceDE w:val="0"/>
        <w:autoSpaceDN w:val="0"/>
        <w:adjustRightInd w:val="0"/>
        <w:spacing w:line="480" w:lineRule="auto"/>
        <w:rPr>
          <w:rFonts w:ascii="Palatino Linotype" w:hAnsi="Palatino Linotype"/>
          <w:sz w:val="24"/>
          <w:szCs w:val="24"/>
        </w:rPr>
      </w:pPr>
      <w:r w:rsidRPr="00B66686">
        <w:rPr>
          <w:rFonts w:ascii="Palatino Linotype" w:hAnsi="Palatino Linotype"/>
          <w:sz w:val="24"/>
          <w:szCs w:val="24"/>
        </w:rPr>
        <w:t xml:space="preserve">After processing, the data are amenable to feature detection and tracking </w:t>
      </w:r>
      <w:r w:rsidR="004D5087">
        <w:rPr>
          <w:rFonts w:ascii="Palatino Linotype" w:hAnsi="Palatino Linotype"/>
          <w:sz w:val="24"/>
          <w:szCs w:val="24"/>
        </w:rPr>
        <w:t>using the op</w:t>
      </w:r>
      <w:r w:rsidR="00252EC3">
        <w:rPr>
          <w:rFonts w:ascii="Palatino Linotype" w:hAnsi="Palatino Linotype"/>
          <w:sz w:val="24"/>
          <w:szCs w:val="24"/>
        </w:rPr>
        <w:t>e</w:t>
      </w:r>
      <w:r w:rsidR="004D5087">
        <w:rPr>
          <w:rFonts w:ascii="Palatino Linotype" w:hAnsi="Palatino Linotype"/>
          <w:sz w:val="24"/>
          <w:szCs w:val="24"/>
        </w:rPr>
        <w:t>n source</w:t>
      </w:r>
      <w:r w:rsidRPr="00B66686">
        <w:rPr>
          <w:rFonts w:ascii="Palatino Linotype" w:hAnsi="Palatino Linotype"/>
          <w:sz w:val="24"/>
          <w:szCs w:val="24"/>
        </w:rPr>
        <w:t xml:space="preserve"> </w:t>
      </w:r>
      <w:r w:rsidR="009B2CD4">
        <w:rPr>
          <w:rFonts w:ascii="Palatino Linotype" w:hAnsi="Palatino Linotype"/>
          <w:sz w:val="24"/>
          <w:szCs w:val="24"/>
        </w:rPr>
        <w:t xml:space="preserve">software </w:t>
      </w:r>
      <w:r w:rsidRPr="00B66686">
        <w:rPr>
          <w:rFonts w:ascii="Palatino Linotype" w:hAnsi="Palatino Linotype"/>
          <w:sz w:val="24"/>
          <w:szCs w:val="24"/>
        </w:rPr>
        <w:t xml:space="preserve">Fiji (for example via the Trackmate plugin) or </w:t>
      </w:r>
      <w:r w:rsidR="004D5087">
        <w:rPr>
          <w:rFonts w:ascii="Palatino Linotype" w:hAnsi="Palatino Linotype"/>
          <w:sz w:val="24"/>
          <w:szCs w:val="24"/>
        </w:rPr>
        <w:t xml:space="preserve">using </w:t>
      </w:r>
      <w:r w:rsidRPr="00B66686">
        <w:rPr>
          <w:rFonts w:ascii="Palatino Linotype" w:hAnsi="Palatino Linotype"/>
          <w:sz w:val="24"/>
          <w:szCs w:val="24"/>
        </w:rPr>
        <w:t>other software s</w:t>
      </w:r>
      <w:r w:rsidR="00312798">
        <w:rPr>
          <w:rFonts w:ascii="Palatino Linotype" w:hAnsi="Palatino Linotype"/>
          <w:sz w:val="24"/>
          <w:szCs w:val="24"/>
        </w:rPr>
        <w:t xml:space="preserve">uch as Imaris. Simple statistics such as </w:t>
      </w:r>
      <w:r w:rsidR="004D5087">
        <w:rPr>
          <w:rFonts w:ascii="Palatino Linotype" w:hAnsi="Palatino Linotype"/>
          <w:sz w:val="24"/>
          <w:szCs w:val="24"/>
        </w:rPr>
        <w:t>instantaneous</w:t>
      </w:r>
      <w:r w:rsidR="00312798">
        <w:rPr>
          <w:rFonts w:ascii="Palatino Linotype" w:hAnsi="Palatino Linotype"/>
          <w:sz w:val="24"/>
          <w:szCs w:val="24"/>
        </w:rPr>
        <w:t xml:space="preserve"> spot speed are provided in the output, however bespoke analysis can be used to query the data in a multitude of ways.</w:t>
      </w:r>
    </w:p>
    <w:p w14:paraId="6C164978" w14:textId="77777777" w:rsidR="00717D74" w:rsidRPr="004D5087" w:rsidRDefault="00717D74" w:rsidP="004D5087">
      <w:pPr>
        <w:autoSpaceDE w:val="0"/>
        <w:autoSpaceDN w:val="0"/>
        <w:adjustRightInd w:val="0"/>
        <w:spacing w:line="480" w:lineRule="auto"/>
        <w:rPr>
          <w:rFonts w:ascii="Palatino Linotype" w:hAnsi="Palatino Linotype"/>
          <w:sz w:val="24"/>
          <w:szCs w:val="24"/>
        </w:rPr>
      </w:pPr>
      <w:r w:rsidRPr="004D5087">
        <w:rPr>
          <w:rFonts w:ascii="Palatino Linotype" w:hAnsi="Palatino Linotype"/>
          <w:sz w:val="24"/>
          <w:szCs w:val="24"/>
        </w:rPr>
        <w:br w:type="page"/>
      </w:r>
    </w:p>
    <w:p w14:paraId="0DD96ED5" w14:textId="71D8321B" w:rsidR="007C5F80" w:rsidRPr="009707E7" w:rsidRDefault="00C73342" w:rsidP="00C73342">
      <w:pPr>
        <w:autoSpaceDE w:val="0"/>
        <w:autoSpaceDN w:val="0"/>
        <w:adjustRightInd w:val="0"/>
        <w:rPr>
          <w:rFonts w:ascii="Palatino Linotype" w:hAnsi="Palatino Linotype" w:cs="Arial"/>
          <w:b/>
          <w:sz w:val="24"/>
          <w:szCs w:val="24"/>
        </w:rPr>
      </w:pPr>
      <w:r w:rsidRPr="009707E7">
        <w:rPr>
          <w:rFonts w:ascii="Palatino Linotype" w:hAnsi="Palatino Linotype" w:cs="Arial"/>
          <w:b/>
          <w:sz w:val="24"/>
          <w:szCs w:val="24"/>
        </w:rPr>
        <w:lastRenderedPageBreak/>
        <w:t>4. Notes</w:t>
      </w:r>
    </w:p>
    <w:p w14:paraId="7F1E2687" w14:textId="6550EDB4" w:rsidR="00237F41" w:rsidRDefault="00237F41" w:rsidP="00237F41">
      <w:pPr>
        <w:autoSpaceDE w:val="0"/>
        <w:autoSpaceDN w:val="0"/>
        <w:adjustRightInd w:val="0"/>
        <w:spacing w:line="480" w:lineRule="auto"/>
        <w:rPr>
          <w:rFonts w:ascii="Palatino Linotype" w:hAnsi="Palatino Linotype"/>
          <w:sz w:val="24"/>
          <w:szCs w:val="24"/>
        </w:rPr>
      </w:pPr>
      <w:r w:rsidRPr="00454BF8">
        <w:rPr>
          <w:rFonts w:ascii="Palatino Linotype" w:hAnsi="Palatino Linotype"/>
          <w:b/>
          <w:sz w:val="24"/>
          <w:szCs w:val="24"/>
        </w:rPr>
        <w:t>Note 1</w:t>
      </w:r>
      <w:r w:rsidRPr="00237F41">
        <w:rPr>
          <w:rFonts w:ascii="Palatino Linotype" w:hAnsi="Palatino Linotype"/>
          <w:b/>
          <w:sz w:val="24"/>
          <w:szCs w:val="24"/>
        </w:rPr>
        <w:t xml:space="preserve">: </w:t>
      </w:r>
      <w:r w:rsidRPr="00237F41">
        <w:rPr>
          <w:rFonts w:ascii="Palatino Linotype" w:hAnsi="Palatino Linotype"/>
          <w:sz w:val="24"/>
          <w:szCs w:val="24"/>
        </w:rPr>
        <w:t>The computational requirements are offered as a guideline only and will be highly dependent upon your sample and acquisition settings. The down</w:t>
      </w:r>
      <w:r w:rsidR="00D32DE3">
        <w:rPr>
          <w:rFonts w:ascii="Palatino Linotype" w:hAnsi="Palatino Linotype"/>
          <w:sz w:val="24"/>
          <w:szCs w:val="24"/>
        </w:rPr>
        <w:t>-</w:t>
      </w:r>
      <w:r w:rsidRPr="00237F41">
        <w:rPr>
          <w:rFonts w:ascii="Palatino Linotype" w:hAnsi="Palatino Linotype"/>
          <w:sz w:val="24"/>
          <w:szCs w:val="24"/>
        </w:rPr>
        <w:t>sampling script referenced in 3.5.1 requires a single time</w:t>
      </w:r>
      <w:r w:rsidR="00D32DE3">
        <w:rPr>
          <w:rFonts w:ascii="Palatino Linotype" w:hAnsi="Palatino Linotype"/>
          <w:sz w:val="24"/>
          <w:szCs w:val="24"/>
        </w:rPr>
        <w:t xml:space="preserve"> </w:t>
      </w:r>
      <w:r w:rsidRPr="00237F41">
        <w:rPr>
          <w:rFonts w:ascii="Palatino Linotype" w:hAnsi="Palatino Linotype"/>
          <w:sz w:val="24"/>
          <w:szCs w:val="24"/>
        </w:rPr>
        <w:t>point be loaded into memory at once therefore this should inform hardware requirements.</w:t>
      </w:r>
    </w:p>
    <w:p w14:paraId="0E072169" w14:textId="77777777" w:rsidR="00252EC3" w:rsidRPr="00237F41" w:rsidRDefault="00252EC3" w:rsidP="00237F41">
      <w:pPr>
        <w:autoSpaceDE w:val="0"/>
        <w:autoSpaceDN w:val="0"/>
        <w:adjustRightInd w:val="0"/>
        <w:spacing w:line="480" w:lineRule="auto"/>
        <w:rPr>
          <w:rFonts w:ascii="Palatino Linotype" w:hAnsi="Palatino Linotype"/>
          <w:b/>
          <w:sz w:val="24"/>
          <w:szCs w:val="24"/>
        </w:rPr>
      </w:pPr>
    </w:p>
    <w:p w14:paraId="1E96F97F" w14:textId="4679ACFF" w:rsidR="00454BF8" w:rsidRDefault="00454BF8" w:rsidP="007C5F80">
      <w:pPr>
        <w:autoSpaceDE w:val="0"/>
        <w:autoSpaceDN w:val="0"/>
        <w:adjustRightInd w:val="0"/>
        <w:spacing w:line="480" w:lineRule="auto"/>
        <w:rPr>
          <w:rFonts w:ascii="Palatino Linotype" w:hAnsi="Palatino Linotype"/>
          <w:sz w:val="24"/>
          <w:szCs w:val="24"/>
        </w:rPr>
      </w:pPr>
      <w:r w:rsidRPr="00454BF8">
        <w:rPr>
          <w:rFonts w:ascii="Palatino Linotype" w:hAnsi="Palatino Linotype"/>
          <w:b/>
          <w:sz w:val="24"/>
          <w:szCs w:val="24"/>
        </w:rPr>
        <w:t xml:space="preserve">Note </w:t>
      </w:r>
      <w:r w:rsidR="00237F41">
        <w:rPr>
          <w:rFonts w:ascii="Palatino Linotype" w:hAnsi="Palatino Linotype"/>
          <w:b/>
          <w:sz w:val="24"/>
          <w:szCs w:val="24"/>
        </w:rPr>
        <w:t>2</w:t>
      </w:r>
      <w:r>
        <w:rPr>
          <w:rFonts w:ascii="Palatino Linotype" w:hAnsi="Palatino Linotype"/>
          <w:sz w:val="24"/>
          <w:szCs w:val="24"/>
        </w:rPr>
        <w:t xml:space="preserve">: </w:t>
      </w:r>
      <w:r w:rsidR="007C5F80" w:rsidRPr="00122D27">
        <w:rPr>
          <w:rFonts w:ascii="Palatino Linotype" w:hAnsi="Palatino Linotype"/>
          <w:sz w:val="24"/>
          <w:szCs w:val="24"/>
        </w:rPr>
        <w:t xml:space="preserve">The use of </w:t>
      </w:r>
      <w:r w:rsidR="00B05729">
        <w:rPr>
          <w:rFonts w:ascii="Palatino Linotype" w:hAnsi="Palatino Linotype"/>
          <w:sz w:val="24"/>
          <w:szCs w:val="24"/>
        </w:rPr>
        <w:t xml:space="preserve">longer excitation/emission wavelength </w:t>
      </w:r>
      <w:r w:rsidR="007C5F80" w:rsidRPr="00122D27">
        <w:rPr>
          <w:rFonts w:ascii="Palatino Linotype" w:hAnsi="Palatino Linotype"/>
          <w:sz w:val="24"/>
          <w:szCs w:val="24"/>
        </w:rPr>
        <w:t>red fluorescent proteins (RFPs)</w:t>
      </w:r>
      <w:r>
        <w:rPr>
          <w:rFonts w:ascii="Palatino Linotype" w:hAnsi="Palatino Linotype"/>
          <w:sz w:val="24"/>
          <w:szCs w:val="24"/>
        </w:rPr>
        <w:t xml:space="preserve"> </w:t>
      </w:r>
      <w:r w:rsidR="007C5F80" w:rsidRPr="00122D27">
        <w:rPr>
          <w:rFonts w:ascii="Palatino Linotype" w:hAnsi="Palatino Linotype"/>
          <w:sz w:val="24"/>
          <w:szCs w:val="24"/>
        </w:rPr>
        <w:t xml:space="preserve">results in reduced autofluorescence, light scattering and </w:t>
      </w:r>
      <w:r w:rsidR="00B05729">
        <w:rPr>
          <w:rFonts w:ascii="Palatino Linotype" w:hAnsi="Palatino Linotype"/>
          <w:sz w:val="24"/>
          <w:szCs w:val="24"/>
        </w:rPr>
        <w:t xml:space="preserve">excitation </w:t>
      </w:r>
      <w:r w:rsidR="007C5F80" w:rsidRPr="00122D27">
        <w:rPr>
          <w:rFonts w:ascii="Palatino Linotype" w:hAnsi="Palatino Linotype"/>
          <w:sz w:val="24"/>
          <w:szCs w:val="24"/>
        </w:rPr>
        <w:t>phototoxicity, making RFP</w:t>
      </w:r>
      <w:r w:rsidR="00B05729">
        <w:rPr>
          <w:rFonts w:ascii="Palatino Linotype" w:hAnsi="Palatino Linotype"/>
          <w:sz w:val="24"/>
          <w:szCs w:val="24"/>
        </w:rPr>
        <w:t xml:space="preserve"> (and variants)</w:t>
      </w:r>
      <w:r w:rsidR="007C5F80" w:rsidRPr="00122D27">
        <w:rPr>
          <w:rFonts w:ascii="Palatino Linotype" w:hAnsi="Palatino Linotype"/>
          <w:sz w:val="24"/>
          <w:szCs w:val="24"/>
        </w:rPr>
        <w:t xml:space="preserve"> the most suitable fluorescent protein variant for </w:t>
      </w:r>
      <w:r w:rsidR="00C46882">
        <w:rPr>
          <w:rFonts w:ascii="Palatino Linotype" w:hAnsi="Palatino Linotype"/>
          <w:sz w:val="24"/>
          <w:szCs w:val="24"/>
        </w:rPr>
        <w:t>long-time</w:t>
      </w:r>
      <w:r w:rsidR="004D5087">
        <w:rPr>
          <w:rFonts w:ascii="Palatino Linotype" w:hAnsi="Palatino Linotype"/>
          <w:sz w:val="24"/>
          <w:szCs w:val="24"/>
        </w:rPr>
        <w:t>-</w:t>
      </w:r>
      <w:r w:rsidR="00C46882">
        <w:rPr>
          <w:rFonts w:ascii="Palatino Linotype" w:hAnsi="Palatino Linotype"/>
          <w:sz w:val="24"/>
          <w:szCs w:val="24"/>
        </w:rPr>
        <w:t xml:space="preserve">lapse </w:t>
      </w:r>
      <w:r w:rsidR="007C5F80" w:rsidRPr="00122D27">
        <w:rPr>
          <w:rFonts w:ascii="Palatino Linotype" w:hAnsi="Palatino Linotype"/>
          <w:sz w:val="24"/>
          <w:szCs w:val="24"/>
        </w:rPr>
        <w:t xml:space="preserve">live-cell imaging in thick samples </w:t>
      </w:r>
      <w:r w:rsidR="00EE1230">
        <w:rPr>
          <w:rFonts w:ascii="Palatino Linotype" w:hAnsi="Palatino Linotype"/>
          <w:sz w:val="24"/>
          <w:szCs w:val="24"/>
        </w:rPr>
        <w:fldChar w:fldCharType="begin"/>
      </w:r>
      <w:r w:rsidR="00DD2A8D">
        <w:rPr>
          <w:rFonts w:ascii="Palatino Linotype" w:hAnsi="Palatino Linotype"/>
          <w:sz w:val="24"/>
          <w:szCs w:val="24"/>
        </w:rPr>
        <w:instrText xml:space="preserve"> ADDIN EN.CITE &lt;EndNote&gt;&lt;Cite&gt;&lt;Author&gt;Shcherbakova&lt;/Author&gt;&lt;Year&gt;2012&lt;/Year&gt;&lt;RecNum&gt;1199&lt;/RecNum&gt;&lt;DisplayText&gt;(12)&lt;/DisplayText&gt;&lt;record&gt;&lt;rec-number&gt;1199&lt;/rec-number&gt;&lt;foreign-keys&gt;&lt;key app="EN" db-id="z0zrsz0dowvaxoeafrq5xf5d52wddz2fres9" timestamp="1498570066"&gt;1199&lt;/key&gt;&lt;/foreign-keys&gt;&lt;ref-type name="Journal Article"&gt;17&lt;/ref-type&gt;&lt;contributors&gt;&lt;authors&gt;&lt;author&gt;Shcherbakova, D. M.&lt;/author&gt;&lt;author&gt;Subach, O. M.&lt;/author&gt;&lt;author&gt;Verkhusha, V. V.&lt;/author&gt;&lt;/authors&gt;&lt;/contributors&gt;&lt;auth-address&gt;Department of Anatomy and Structural Biology and Gruss-Lipper Biophotonics Center, Albert Einstein College of Medicine, 1300 Morris Park Avenue, Bronx, NY 10461, USA.&lt;/auth-address&gt;&lt;titles&gt;&lt;title&gt;Red fluorescent proteins: advanced imaging applications and future design&lt;/title&gt;&lt;secondary-title&gt;Angew Chem Int Ed Engl&lt;/secondary-title&gt;&lt;/titles&gt;&lt;pages&gt;10724-38&lt;/pages&gt;&lt;volume&gt;51&lt;/volume&gt;&lt;number&gt;43&lt;/number&gt;&lt;keywords&gt;&lt;keyword&gt;Animals&lt;/keyword&gt;&lt;keyword&gt;Biosensing Techniques&lt;/keyword&gt;&lt;keyword&gt;Fluorescence Resonance Energy Transfer&lt;/keyword&gt;&lt;keyword&gt;Luminescent Proteins/*chemistry/metabolism&lt;/keyword&gt;&lt;keyword&gt;Microscopy&lt;/keyword&gt;&lt;keyword&gt;Protein Engineering&lt;/keyword&gt;&lt;keyword&gt;Whole Body Imaging&lt;/keyword&gt;&lt;/keywords&gt;&lt;dates&gt;&lt;year&gt;2012&lt;/year&gt;&lt;pub-dates&gt;&lt;date&gt;Oct 22&lt;/date&gt;&lt;/pub-dates&gt;&lt;/dates&gt;&lt;isbn&gt;1521-3773 (Electronic)&amp;#xD;1433-7851 (Linking)&lt;/isbn&gt;&lt;accession-num&gt;22851529&lt;/accession-num&gt;&lt;urls&gt;&lt;related-urls&gt;&lt;url&gt;http://www.ncbi.nlm.nih.gov/pubmed/22851529&lt;/url&gt;&lt;/related-urls&gt;&lt;/urls&gt;&lt;custom2&gt;PMC4433748&lt;/custom2&gt;&lt;electronic-resource-num&gt;10.1002/anie.201200408&lt;/electronic-resource-num&gt;&lt;/record&gt;&lt;/Cite&gt;&lt;/EndNote&gt;</w:instrText>
      </w:r>
      <w:r w:rsidR="00EE1230">
        <w:rPr>
          <w:rFonts w:ascii="Palatino Linotype" w:hAnsi="Palatino Linotype"/>
          <w:sz w:val="24"/>
          <w:szCs w:val="24"/>
        </w:rPr>
        <w:fldChar w:fldCharType="separate"/>
      </w:r>
      <w:r w:rsidR="00DD2A8D">
        <w:rPr>
          <w:rFonts w:ascii="Palatino Linotype" w:hAnsi="Palatino Linotype"/>
          <w:noProof/>
          <w:sz w:val="24"/>
          <w:szCs w:val="24"/>
        </w:rPr>
        <w:t>(12)</w:t>
      </w:r>
      <w:r w:rsidR="00EE1230">
        <w:rPr>
          <w:rFonts w:ascii="Palatino Linotype" w:hAnsi="Palatino Linotype"/>
          <w:sz w:val="24"/>
          <w:szCs w:val="24"/>
        </w:rPr>
        <w:fldChar w:fldCharType="end"/>
      </w:r>
      <w:r w:rsidR="007C5F80" w:rsidRPr="00122D27">
        <w:rPr>
          <w:rFonts w:ascii="Palatino Linotype" w:hAnsi="Palatino Linotype"/>
          <w:sz w:val="24"/>
          <w:szCs w:val="24"/>
        </w:rPr>
        <w:t>.</w:t>
      </w:r>
    </w:p>
    <w:p w14:paraId="12D4874F" w14:textId="77777777" w:rsidR="009707E7" w:rsidRDefault="009707E7" w:rsidP="007C5F80">
      <w:pPr>
        <w:autoSpaceDE w:val="0"/>
        <w:autoSpaceDN w:val="0"/>
        <w:adjustRightInd w:val="0"/>
        <w:spacing w:line="480" w:lineRule="auto"/>
        <w:rPr>
          <w:rFonts w:ascii="Palatino Linotype" w:hAnsi="Palatino Linotype"/>
          <w:sz w:val="24"/>
          <w:szCs w:val="24"/>
        </w:rPr>
      </w:pPr>
    </w:p>
    <w:p w14:paraId="2529553F" w14:textId="28B282BF" w:rsidR="00C73342" w:rsidRDefault="00237F41" w:rsidP="00454BF8">
      <w:pPr>
        <w:autoSpaceDE w:val="0"/>
        <w:autoSpaceDN w:val="0"/>
        <w:adjustRightInd w:val="0"/>
        <w:spacing w:line="480" w:lineRule="auto"/>
        <w:rPr>
          <w:rFonts w:ascii="Palatino Linotype" w:hAnsi="Palatino Linotype"/>
          <w:sz w:val="24"/>
          <w:szCs w:val="24"/>
        </w:rPr>
      </w:pPr>
      <w:r>
        <w:rPr>
          <w:rFonts w:ascii="Palatino Linotype" w:hAnsi="Palatino Linotype" w:cs="Arial"/>
          <w:b/>
          <w:sz w:val="24"/>
          <w:szCs w:val="24"/>
        </w:rPr>
        <w:t>Note 3</w:t>
      </w:r>
      <w:r w:rsidR="00454BF8" w:rsidRPr="00454BF8">
        <w:rPr>
          <w:rFonts w:ascii="Palatino Linotype" w:hAnsi="Palatino Linotype" w:cs="Arial"/>
          <w:sz w:val="24"/>
          <w:szCs w:val="24"/>
        </w:rPr>
        <w:t xml:space="preserve">: </w:t>
      </w:r>
      <w:r w:rsidR="001339FA" w:rsidRPr="00454BF8">
        <w:rPr>
          <w:rFonts w:ascii="Palatino Linotype" w:hAnsi="Palatino Linotype"/>
          <w:sz w:val="24"/>
          <w:szCs w:val="24"/>
        </w:rPr>
        <w:t xml:space="preserve">The most typical approach for preparing small samples for imaging using LSFM is to embed them in a hydrogel, such as agarose, which has a refraction index close to that of water. We initially attempted to embed spheroids in 1% </w:t>
      </w:r>
      <w:r w:rsidR="00522406">
        <w:rPr>
          <w:rFonts w:ascii="Palatino Linotype" w:hAnsi="Palatino Linotype"/>
          <w:sz w:val="24"/>
          <w:szCs w:val="24"/>
        </w:rPr>
        <w:t xml:space="preserve">(w/v) </w:t>
      </w:r>
      <w:r w:rsidR="001339FA" w:rsidRPr="00454BF8">
        <w:rPr>
          <w:rFonts w:ascii="Palatino Linotype" w:hAnsi="Palatino Linotype"/>
          <w:sz w:val="24"/>
          <w:szCs w:val="24"/>
        </w:rPr>
        <w:t>low-melt agarose</w:t>
      </w:r>
      <w:r w:rsidR="00522406">
        <w:rPr>
          <w:rFonts w:ascii="Palatino Linotype" w:hAnsi="Palatino Linotype"/>
          <w:sz w:val="24"/>
          <w:szCs w:val="24"/>
        </w:rPr>
        <w:t xml:space="preserve"> diluted in cell culture medium.</w:t>
      </w:r>
      <w:r w:rsidR="001339FA" w:rsidRPr="00454BF8">
        <w:rPr>
          <w:rFonts w:ascii="Palatino Linotype" w:hAnsi="Palatino Linotype"/>
          <w:sz w:val="24"/>
          <w:szCs w:val="24"/>
        </w:rPr>
        <w:t xml:space="preserve"> </w:t>
      </w:r>
      <w:r w:rsidR="00522406">
        <w:rPr>
          <w:rFonts w:ascii="Palatino Linotype" w:hAnsi="Palatino Linotype"/>
          <w:sz w:val="24"/>
          <w:szCs w:val="24"/>
        </w:rPr>
        <w:t>However,</w:t>
      </w:r>
      <w:r w:rsidR="007E0160">
        <w:rPr>
          <w:rFonts w:ascii="Palatino Linotype" w:hAnsi="Palatino Linotype"/>
          <w:sz w:val="24"/>
          <w:szCs w:val="24"/>
        </w:rPr>
        <w:t xml:space="preserve"> </w:t>
      </w:r>
      <w:r w:rsidR="001339FA" w:rsidRPr="00454BF8">
        <w:rPr>
          <w:rFonts w:ascii="Palatino Linotype" w:hAnsi="Palatino Linotype"/>
          <w:sz w:val="24"/>
          <w:szCs w:val="24"/>
        </w:rPr>
        <w:t>agarose is not an ideal embedding medium</w:t>
      </w:r>
      <w:r w:rsidR="007E0160">
        <w:rPr>
          <w:rFonts w:ascii="Palatino Linotype" w:hAnsi="Palatino Linotype"/>
          <w:sz w:val="24"/>
          <w:szCs w:val="24"/>
        </w:rPr>
        <w:t xml:space="preserve"> for long</w:t>
      </w:r>
      <w:r w:rsidR="009B2CD4">
        <w:rPr>
          <w:rFonts w:ascii="Palatino Linotype" w:hAnsi="Palatino Linotype"/>
          <w:sz w:val="24"/>
          <w:szCs w:val="24"/>
        </w:rPr>
        <w:t>-</w:t>
      </w:r>
      <w:r w:rsidR="007E0160">
        <w:rPr>
          <w:rFonts w:ascii="Palatino Linotype" w:hAnsi="Palatino Linotype"/>
          <w:sz w:val="24"/>
          <w:szCs w:val="24"/>
        </w:rPr>
        <w:t>term culture</w:t>
      </w:r>
      <w:r w:rsidR="001339FA" w:rsidRPr="00454BF8">
        <w:rPr>
          <w:rFonts w:ascii="Palatino Linotype" w:hAnsi="Palatino Linotype"/>
          <w:sz w:val="24"/>
          <w:szCs w:val="24"/>
        </w:rPr>
        <w:t xml:space="preserve"> because it is not a physiological substrate</w:t>
      </w:r>
      <w:r w:rsidR="00511A56">
        <w:rPr>
          <w:rFonts w:ascii="Palatino Linotype" w:hAnsi="Palatino Linotype"/>
          <w:sz w:val="24"/>
          <w:szCs w:val="24"/>
        </w:rPr>
        <w:t>;</w:t>
      </w:r>
      <w:r w:rsidR="00704894">
        <w:rPr>
          <w:rFonts w:ascii="Palatino Linotype" w:hAnsi="Palatino Linotype"/>
          <w:sz w:val="24"/>
          <w:szCs w:val="24"/>
        </w:rPr>
        <w:t xml:space="preserve"> it </w:t>
      </w:r>
      <w:r w:rsidR="00511A56">
        <w:rPr>
          <w:rFonts w:ascii="Palatino Linotype" w:hAnsi="Palatino Linotype"/>
          <w:sz w:val="24"/>
          <w:szCs w:val="24"/>
        </w:rPr>
        <w:t xml:space="preserve">also </w:t>
      </w:r>
      <w:r w:rsidR="00704894">
        <w:rPr>
          <w:rFonts w:ascii="Palatino Linotype" w:hAnsi="Palatino Linotype"/>
          <w:sz w:val="24"/>
          <w:szCs w:val="24"/>
        </w:rPr>
        <w:t>precluded cell invasion</w:t>
      </w:r>
      <w:r w:rsidR="001339FA" w:rsidRPr="00454BF8">
        <w:rPr>
          <w:rFonts w:ascii="Palatino Linotype" w:hAnsi="Palatino Linotype"/>
          <w:sz w:val="24"/>
          <w:szCs w:val="24"/>
        </w:rPr>
        <w:t xml:space="preserve">. We </w:t>
      </w:r>
      <w:r w:rsidR="004D5087">
        <w:rPr>
          <w:rFonts w:ascii="Palatino Linotype" w:hAnsi="Palatino Linotype"/>
          <w:sz w:val="24"/>
          <w:szCs w:val="24"/>
        </w:rPr>
        <w:t>also</w:t>
      </w:r>
      <w:r w:rsidR="001339FA" w:rsidRPr="00454BF8">
        <w:rPr>
          <w:rFonts w:ascii="Palatino Linotype" w:hAnsi="Palatino Linotype"/>
          <w:sz w:val="24"/>
          <w:szCs w:val="24"/>
        </w:rPr>
        <w:t xml:space="preserve"> tried embedding spheroids in collagen IV and MaxGel ECM (Sigma); however, we again found that the cells did not invade. </w:t>
      </w:r>
    </w:p>
    <w:p w14:paraId="11F76C4D" w14:textId="77777777" w:rsidR="00252EC3" w:rsidRDefault="00252EC3" w:rsidP="00454BF8">
      <w:pPr>
        <w:autoSpaceDE w:val="0"/>
        <w:autoSpaceDN w:val="0"/>
        <w:adjustRightInd w:val="0"/>
        <w:spacing w:line="480" w:lineRule="auto"/>
        <w:rPr>
          <w:rFonts w:ascii="Palatino Linotype" w:hAnsi="Palatino Linotype"/>
          <w:sz w:val="24"/>
          <w:szCs w:val="24"/>
        </w:rPr>
      </w:pPr>
    </w:p>
    <w:p w14:paraId="3DB80FDA" w14:textId="634E927B" w:rsidR="00BC4841" w:rsidRDefault="00237F41" w:rsidP="00F80A2A">
      <w:pPr>
        <w:autoSpaceDE w:val="0"/>
        <w:autoSpaceDN w:val="0"/>
        <w:adjustRightInd w:val="0"/>
        <w:spacing w:after="0" w:line="480" w:lineRule="auto"/>
        <w:rPr>
          <w:rFonts w:ascii="Palatino Linotype" w:hAnsi="Palatino Linotype"/>
          <w:sz w:val="24"/>
          <w:szCs w:val="24"/>
        </w:rPr>
      </w:pPr>
      <w:r>
        <w:rPr>
          <w:rFonts w:ascii="Palatino Linotype" w:hAnsi="Palatino Linotype"/>
          <w:b/>
          <w:sz w:val="24"/>
          <w:szCs w:val="24"/>
        </w:rPr>
        <w:lastRenderedPageBreak/>
        <w:t>Note 4</w:t>
      </w:r>
      <w:r w:rsidR="00454BF8" w:rsidRPr="00F80A2A">
        <w:rPr>
          <w:rFonts w:ascii="Palatino Linotype" w:hAnsi="Palatino Linotype"/>
          <w:b/>
          <w:sz w:val="24"/>
          <w:szCs w:val="24"/>
        </w:rPr>
        <w:t>:</w:t>
      </w:r>
      <w:r w:rsidR="00454BF8" w:rsidRPr="00F80A2A">
        <w:rPr>
          <w:rFonts w:ascii="Palatino Linotype" w:hAnsi="Palatino Linotype"/>
          <w:sz w:val="24"/>
          <w:szCs w:val="24"/>
        </w:rPr>
        <w:t xml:space="preserve"> If</w:t>
      </w:r>
      <w:r w:rsidR="00777032" w:rsidRPr="00F80A2A">
        <w:rPr>
          <w:rFonts w:ascii="Palatino Linotype" w:hAnsi="Palatino Linotype"/>
          <w:sz w:val="24"/>
          <w:szCs w:val="24"/>
        </w:rPr>
        <w:t xml:space="preserve"> drug treatment is required</w:t>
      </w:r>
      <w:r w:rsidR="00511A56">
        <w:rPr>
          <w:rFonts w:ascii="Palatino Linotype" w:hAnsi="Palatino Linotype"/>
          <w:sz w:val="24"/>
          <w:szCs w:val="24"/>
        </w:rPr>
        <w:t>,</w:t>
      </w:r>
      <w:r w:rsidR="004D5087">
        <w:rPr>
          <w:rFonts w:ascii="Palatino Linotype" w:hAnsi="Palatino Linotype"/>
          <w:sz w:val="24"/>
          <w:szCs w:val="24"/>
        </w:rPr>
        <w:t xml:space="preserve"> </w:t>
      </w:r>
      <w:r w:rsidR="00777032" w:rsidRPr="00F80A2A">
        <w:rPr>
          <w:rFonts w:ascii="Palatino Linotype" w:hAnsi="Palatino Linotype"/>
          <w:sz w:val="24"/>
          <w:szCs w:val="24"/>
        </w:rPr>
        <w:t xml:space="preserve">the </w:t>
      </w:r>
      <w:r w:rsidR="00511A56">
        <w:rPr>
          <w:rFonts w:ascii="Palatino Linotype" w:hAnsi="Palatino Linotype"/>
          <w:sz w:val="24"/>
          <w:szCs w:val="24"/>
        </w:rPr>
        <w:t xml:space="preserve">drug can be added to the </w:t>
      </w:r>
      <w:r w:rsidR="00777032" w:rsidRPr="00F80A2A">
        <w:rPr>
          <w:rFonts w:ascii="Palatino Linotype" w:hAnsi="Palatino Linotype"/>
          <w:sz w:val="24"/>
          <w:szCs w:val="24"/>
        </w:rPr>
        <w:t>growth media</w:t>
      </w:r>
      <w:r w:rsidR="00511A56">
        <w:rPr>
          <w:rFonts w:ascii="Palatino Linotype" w:hAnsi="Palatino Linotype"/>
          <w:sz w:val="24"/>
          <w:szCs w:val="24"/>
        </w:rPr>
        <w:t xml:space="preserve"> at the desired concentrat</w:t>
      </w:r>
      <w:r w:rsidR="004D5087">
        <w:rPr>
          <w:rFonts w:ascii="Palatino Linotype" w:hAnsi="Palatino Linotype"/>
          <w:sz w:val="24"/>
          <w:szCs w:val="24"/>
        </w:rPr>
        <w:t>i</w:t>
      </w:r>
      <w:r w:rsidR="00511A56">
        <w:rPr>
          <w:rFonts w:ascii="Palatino Linotype" w:hAnsi="Palatino Linotype"/>
          <w:sz w:val="24"/>
          <w:szCs w:val="24"/>
        </w:rPr>
        <w:t>on</w:t>
      </w:r>
      <w:r w:rsidR="00777032" w:rsidRPr="00F80A2A">
        <w:rPr>
          <w:rFonts w:ascii="Palatino Linotype" w:hAnsi="Palatino Linotype"/>
          <w:sz w:val="24"/>
          <w:szCs w:val="24"/>
        </w:rPr>
        <w:t>.</w:t>
      </w:r>
    </w:p>
    <w:p w14:paraId="5C0279E6" w14:textId="77777777" w:rsidR="00252EC3" w:rsidRDefault="00252EC3" w:rsidP="00F80A2A">
      <w:pPr>
        <w:autoSpaceDE w:val="0"/>
        <w:autoSpaceDN w:val="0"/>
        <w:adjustRightInd w:val="0"/>
        <w:spacing w:after="0" w:line="480" w:lineRule="auto"/>
        <w:rPr>
          <w:rFonts w:ascii="Palatino Linotype" w:hAnsi="Palatino Linotype"/>
          <w:sz w:val="24"/>
          <w:szCs w:val="24"/>
        </w:rPr>
      </w:pPr>
    </w:p>
    <w:p w14:paraId="5945005A" w14:textId="58566242" w:rsidR="00BC4841" w:rsidRPr="00F80A2A" w:rsidRDefault="00237F41" w:rsidP="00F80A2A">
      <w:pPr>
        <w:autoSpaceDE w:val="0"/>
        <w:autoSpaceDN w:val="0"/>
        <w:adjustRightInd w:val="0"/>
        <w:spacing w:line="480" w:lineRule="auto"/>
        <w:rPr>
          <w:rFonts w:ascii="Palatino Linotype" w:hAnsi="Palatino Linotype"/>
          <w:sz w:val="24"/>
          <w:szCs w:val="24"/>
        </w:rPr>
      </w:pPr>
      <w:r>
        <w:rPr>
          <w:rFonts w:ascii="Palatino Linotype" w:hAnsi="Palatino Linotype"/>
          <w:b/>
          <w:sz w:val="24"/>
          <w:szCs w:val="24"/>
        </w:rPr>
        <w:t>Note 5</w:t>
      </w:r>
      <w:r w:rsidR="00F80A2A" w:rsidRPr="00F80A2A">
        <w:rPr>
          <w:rFonts w:ascii="Palatino Linotype" w:hAnsi="Palatino Linotype"/>
          <w:b/>
          <w:sz w:val="24"/>
          <w:szCs w:val="24"/>
        </w:rPr>
        <w:t>:</w:t>
      </w:r>
      <w:r w:rsidR="00F80A2A" w:rsidRPr="00F80A2A">
        <w:rPr>
          <w:rFonts w:ascii="Palatino Linotype" w:hAnsi="Palatino Linotype"/>
          <w:sz w:val="24"/>
          <w:szCs w:val="24"/>
        </w:rPr>
        <w:t xml:space="preserve"> </w:t>
      </w:r>
      <w:r w:rsidR="00BC4841" w:rsidRPr="00F80A2A">
        <w:rPr>
          <w:rFonts w:ascii="Palatino Linotype" w:hAnsi="Palatino Linotype"/>
          <w:sz w:val="24"/>
          <w:szCs w:val="24"/>
        </w:rPr>
        <w:t xml:space="preserve">FEP tubes: </w:t>
      </w:r>
      <w:r w:rsidR="00511A56">
        <w:rPr>
          <w:rFonts w:ascii="Palatino Linotype" w:hAnsi="Palatino Linotype"/>
          <w:sz w:val="24"/>
          <w:szCs w:val="24"/>
        </w:rPr>
        <w:t>S</w:t>
      </w:r>
      <w:r w:rsidR="00704894">
        <w:rPr>
          <w:rFonts w:ascii="Palatino Linotype" w:hAnsi="Palatino Linotype"/>
          <w:sz w:val="24"/>
          <w:szCs w:val="24"/>
        </w:rPr>
        <w:t xml:space="preserve">pheroids were mounted in a </w:t>
      </w:r>
      <w:r w:rsidR="004D5087">
        <w:rPr>
          <w:rFonts w:ascii="Palatino Linotype" w:hAnsi="Palatino Linotype"/>
          <w:sz w:val="24"/>
          <w:szCs w:val="24"/>
        </w:rPr>
        <w:t>M</w:t>
      </w:r>
      <w:r w:rsidR="00704894">
        <w:rPr>
          <w:rFonts w:ascii="Palatino Linotype" w:hAnsi="Palatino Linotype"/>
          <w:sz w:val="24"/>
          <w:szCs w:val="24"/>
        </w:rPr>
        <w:t>atrigel</w:t>
      </w:r>
      <w:r w:rsidR="00511A56">
        <w:rPr>
          <w:rFonts w:ascii="Palatino Linotype" w:hAnsi="Palatino Linotype"/>
          <w:sz w:val="24"/>
          <w:szCs w:val="24"/>
        </w:rPr>
        <w:t>-medium</w:t>
      </w:r>
      <w:r w:rsidR="00704894">
        <w:rPr>
          <w:rFonts w:ascii="Palatino Linotype" w:hAnsi="Palatino Linotype"/>
          <w:sz w:val="24"/>
          <w:szCs w:val="24"/>
        </w:rPr>
        <w:t xml:space="preserve"> </w:t>
      </w:r>
      <w:r w:rsidR="00511A56">
        <w:rPr>
          <w:rFonts w:ascii="Palatino Linotype" w:hAnsi="Palatino Linotype"/>
          <w:sz w:val="24"/>
          <w:szCs w:val="24"/>
        </w:rPr>
        <w:t xml:space="preserve">mix </w:t>
      </w:r>
      <w:r w:rsidR="00704894">
        <w:rPr>
          <w:rFonts w:ascii="Palatino Linotype" w:hAnsi="Palatino Linotype"/>
          <w:sz w:val="24"/>
          <w:szCs w:val="24"/>
        </w:rPr>
        <w:t>in FEP tubes, thereby</w:t>
      </w:r>
      <w:r w:rsidR="00BC4841" w:rsidRPr="00F80A2A">
        <w:rPr>
          <w:rFonts w:ascii="Palatino Linotype" w:hAnsi="Palatino Linotype"/>
          <w:sz w:val="24"/>
          <w:szCs w:val="24"/>
        </w:rPr>
        <w:t xml:space="preserve"> creating conditions suitab</w:t>
      </w:r>
      <w:r w:rsidR="00704894">
        <w:rPr>
          <w:rFonts w:ascii="Palatino Linotype" w:hAnsi="Palatino Linotype"/>
          <w:sz w:val="24"/>
          <w:szCs w:val="24"/>
        </w:rPr>
        <w:t>le for stable long-term imaging.</w:t>
      </w:r>
      <w:r w:rsidR="00BC4841" w:rsidRPr="00F80A2A">
        <w:rPr>
          <w:rFonts w:ascii="Palatino Linotype" w:hAnsi="Palatino Linotype"/>
          <w:sz w:val="24"/>
          <w:szCs w:val="24"/>
        </w:rPr>
        <w:t xml:space="preserve"> </w:t>
      </w:r>
      <w:r w:rsidR="00873D27">
        <w:rPr>
          <w:rFonts w:ascii="Palatino Linotype" w:hAnsi="Palatino Linotype"/>
          <w:sz w:val="24"/>
          <w:szCs w:val="24"/>
        </w:rPr>
        <w:t>As t</w:t>
      </w:r>
      <w:r w:rsidR="00511A56">
        <w:rPr>
          <w:rFonts w:ascii="Palatino Linotype" w:hAnsi="Palatino Linotype"/>
          <w:sz w:val="24"/>
          <w:szCs w:val="24"/>
        </w:rPr>
        <w:t>he</w:t>
      </w:r>
      <w:r w:rsidR="00704894">
        <w:rPr>
          <w:rFonts w:ascii="Palatino Linotype" w:hAnsi="Palatino Linotype"/>
          <w:sz w:val="24"/>
          <w:szCs w:val="24"/>
        </w:rPr>
        <w:t xml:space="preserve"> spheroid i</w:t>
      </w:r>
      <w:r w:rsidR="00511A56">
        <w:rPr>
          <w:rFonts w:ascii="Palatino Linotype" w:hAnsi="Palatino Linotype"/>
          <w:sz w:val="24"/>
          <w:szCs w:val="24"/>
        </w:rPr>
        <w:t>s contained in</w:t>
      </w:r>
      <w:r w:rsidR="00704894">
        <w:rPr>
          <w:rFonts w:ascii="Palatino Linotype" w:hAnsi="Palatino Linotype"/>
          <w:sz w:val="24"/>
          <w:szCs w:val="24"/>
        </w:rPr>
        <w:t xml:space="preserve"> a </w:t>
      </w:r>
      <w:r w:rsidR="00511A56">
        <w:rPr>
          <w:rFonts w:ascii="Palatino Linotype" w:hAnsi="Palatino Linotype"/>
          <w:sz w:val="24"/>
          <w:szCs w:val="24"/>
        </w:rPr>
        <w:t>discrete compartment</w:t>
      </w:r>
      <w:r w:rsidR="00704894">
        <w:rPr>
          <w:rFonts w:ascii="Palatino Linotype" w:hAnsi="Palatino Linotype"/>
          <w:sz w:val="24"/>
          <w:szCs w:val="24"/>
        </w:rPr>
        <w:t xml:space="preserve"> the</w:t>
      </w:r>
      <w:r w:rsidR="00BC4841" w:rsidRPr="00F80A2A">
        <w:rPr>
          <w:rFonts w:ascii="Palatino Linotype" w:hAnsi="Palatino Linotype"/>
          <w:sz w:val="24"/>
          <w:szCs w:val="24"/>
        </w:rPr>
        <w:t xml:space="preserve"> sample chamber </w:t>
      </w:r>
      <w:r w:rsidR="00511A56">
        <w:rPr>
          <w:rFonts w:ascii="Palatino Linotype" w:hAnsi="Palatino Linotype"/>
          <w:sz w:val="24"/>
          <w:szCs w:val="24"/>
        </w:rPr>
        <w:t xml:space="preserve">can be filled </w:t>
      </w:r>
      <w:r w:rsidR="00BC4841" w:rsidRPr="00F80A2A">
        <w:rPr>
          <w:rFonts w:ascii="Palatino Linotype" w:hAnsi="Palatino Linotype"/>
          <w:sz w:val="24"/>
          <w:szCs w:val="24"/>
        </w:rPr>
        <w:t xml:space="preserve">with </w:t>
      </w:r>
      <w:r w:rsidR="00704894">
        <w:rPr>
          <w:rFonts w:ascii="Palatino Linotype" w:hAnsi="Palatino Linotype"/>
          <w:sz w:val="24"/>
          <w:szCs w:val="24"/>
        </w:rPr>
        <w:t xml:space="preserve">distilled </w:t>
      </w:r>
      <w:r w:rsidR="00BC4841" w:rsidRPr="00F80A2A">
        <w:rPr>
          <w:rFonts w:ascii="Palatino Linotype" w:hAnsi="Palatino Linotype"/>
          <w:sz w:val="24"/>
          <w:szCs w:val="24"/>
        </w:rPr>
        <w:t>water instead of media. This means that there is no need to dismantle and sterilise the chamber after each use as contamination is not an issue. Furthermore, much smaller volumes of expensive reagents</w:t>
      </w:r>
      <w:r w:rsidR="00873D27">
        <w:rPr>
          <w:rFonts w:ascii="Palatino Linotype" w:hAnsi="Palatino Linotype"/>
          <w:sz w:val="24"/>
          <w:szCs w:val="24"/>
        </w:rPr>
        <w:t xml:space="preserve"> (eg Matrigel, drugs)</w:t>
      </w:r>
      <w:r w:rsidR="00E96A2D">
        <w:rPr>
          <w:rFonts w:ascii="Palatino Linotype" w:hAnsi="Palatino Linotype"/>
          <w:sz w:val="24"/>
          <w:szCs w:val="24"/>
        </w:rPr>
        <w:t xml:space="preserve"> </w:t>
      </w:r>
      <w:r w:rsidR="00BC4841" w:rsidRPr="00F80A2A">
        <w:rPr>
          <w:rFonts w:ascii="Palatino Linotype" w:hAnsi="Palatino Linotype"/>
          <w:sz w:val="24"/>
          <w:szCs w:val="24"/>
        </w:rPr>
        <w:t>are required because the volume of the FEP tube is much smaller than the volume of the sample chamber.</w:t>
      </w:r>
    </w:p>
    <w:p w14:paraId="472B5496" w14:textId="77777777" w:rsidR="00BC4841" w:rsidRPr="00F80A2A" w:rsidRDefault="00BC4841" w:rsidP="00C73342">
      <w:pPr>
        <w:autoSpaceDE w:val="0"/>
        <w:autoSpaceDN w:val="0"/>
        <w:adjustRightInd w:val="0"/>
        <w:rPr>
          <w:rFonts w:ascii="Palatino Linotype" w:hAnsi="Palatino Linotype"/>
          <w:sz w:val="24"/>
          <w:szCs w:val="24"/>
        </w:rPr>
      </w:pPr>
    </w:p>
    <w:p w14:paraId="71B0DC1E" w14:textId="016152CD" w:rsidR="00237F41" w:rsidRDefault="00237F41" w:rsidP="00F80A2A">
      <w:pPr>
        <w:autoSpaceDE w:val="0"/>
        <w:autoSpaceDN w:val="0"/>
        <w:adjustRightInd w:val="0"/>
        <w:spacing w:line="480" w:lineRule="auto"/>
        <w:rPr>
          <w:rFonts w:ascii="Palatino Linotype" w:hAnsi="Palatino Linotype"/>
          <w:sz w:val="24"/>
          <w:szCs w:val="24"/>
        </w:rPr>
      </w:pPr>
      <w:r>
        <w:rPr>
          <w:rFonts w:ascii="Palatino Linotype" w:hAnsi="Palatino Linotype"/>
          <w:b/>
          <w:sz w:val="24"/>
          <w:szCs w:val="24"/>
        </w:rPr>
        <w:t>Note 6</w:t>
      </w:r>
      <w:r w:rsidR="00F80A2A" w:rsidRPr="00957DF5">
        <w:rPr>
          <w:rFonts w:ascii="Palatino Linotype" w:hAnsi="Palatino Linotype"/>
          <w:sz w:val="24"/>
          <w:szCs w:val="24"/>
        </w:rPr>
        <w:t>:</w:t>
      </w:r>
      <w:r w:rsidR="00F80A2A">
        <w:rPr>
          <w:rFonts w:ascii="Palatino Linotype" w:hAnsi="Palatino Linotype"/>
          <w:sz w:val="24"/>
          <w:szCs w:val="24"/>
        </w:rPr>
        <w:t xml:space="preserve"> </w:t>
      </w:r>
      <w:r w:rsidR="006A6130">
        <w:rPr>
          <w:rFonts w:ascii="Palatino Linotype" w:hAnsi="Palatino Linotype"/>
          <w:sz w:val="24"/>
          <w:szCs w:val="24"/>
        </w:rPr>
        <w:t>Multi</w:t>
      </w:r>
      <w:r w:rsidR="00511A56">
        <w:rPr>
          <w:rFonts w:ascii="Palatino Linotype" w:hAnsi="Palatino Linotype"/>
          <w:sz w:val="24"/>
          <w:szCs w:val="24"/>
        </w:rPr>
        <w:t>-</w:t>
      </w:r>
      <w:r w:rsidR="006A6130">
        <w:rPr>
          <w:rFonts w:ascii="Palatino Linotype" w:hAnsi="Palatino Linotype"/>
          <w:sz w:val="24"/>
          <w:szCs w:val="24"/>
        </w:rPr>
        <w:t xml:space="preserve">view acquisition and </w:t>
      </w:r>
      <w:r w:rsidR="00F80A2A">
        <w:rPr>
          <w:rFonts w:ascii="Palatino Linotype" w:hAnsi="Palatino Linotype"/>
          <w:sz w:val="24"/>
          <w:szCs w:val="24"/>
        </w:rPr>
        <w:t>reconstruction:</w:t>
      </w:r>
      <w:r w:rsidR="006A6130">
        <w:rPr>
          <w:rFonts w:ascii="Palatino Linotype" w:hAnsi="Palatino Linotype"/>
          <w:sz w:val="24"/>
          <w:szCs w:val="24"/>
        </w:rPr>
        <w:t xml:space="preserve"> </w:t>
      </w:r>
      <w:r w:rsidR="00304F68">
        <w:rPr>
          <w:rFonts w:ascii="Palatino Linotype" w:hAnsi="Palatino Linotype"/>
          <w:sz w:val="24"/>
          <w:szCs w:val="24"/>
        </w:rPr>
        <w:t>Many</w:t>
      </w:r>
      <w:r w:rsidR="00333463">
        <w:rPr>
          <w:rFonts w:ascii="Palatino Linotype" w:hAnsi="Palatino Linotype"/>
          <w:sz w:val="24"/>
          <w:szCs w:val="24"/>
        </w:rPr>
        <w:t xml:space="preserve"> s</w:t>
      </w:r>
      <w:r>
        <w:rPr>
          <w:rFonts w:ascii="Palatino Linotype" w:hAnsi="Palatino Linotype"/>
          <w:sz w:val="24"/>
          <w:szCs w:val="24"/>
        </w:rPr>
        <w:t>mall samples (below ~150</w:t>
      </w:r>
      <w:r w:rsidR="009B2CD4">
        <w:rPr>
          <w:rFonts w:ascii="Palatino Linotype" w:hAnsi="Palatino Linotype"/>
          <w:sz w:val="24"/>
          <w:szCs w:val="24"/>
        </w:rPr>
        <w:t> </w:t>
      </w:r>
      <w:r w:rsidR="00333463">
        <w:rPr>
          <w:rFonts w:ascii="Palatino Linotype" w:hAnsi="Palatino Linotype"/>
          <w:sz w:val="24"/>
          <w:szCs w:val="24"/>
        </w:rPr>
        <w:t>μ</w:t>
      </w:r>
      <w:r>
        <w:rPr>
          <w:rFonts w:ascii="Palatino Linotype" w:hAnsi="Palatino Linotype"/>
          <w:sz w:val="24"/>
          <w:szCs w:val="24"/>
        </w:rPr>
        <w:t xml:space="preserve">m) </w:t>
      </w:r>
      <w:r w:rsidR="00333463">
        <w:rPr>
          <w:rFonts w:ascii="Palatino Linotype" w:hAnsi="Palatino Linotype"/>
          <w:sz w:val="24"/>
          <w:szCs w:val="24"/>
        </w:rPr>
        <w:t xml:space="preserve">can be imaged </w:t>
      </w:r>
      <w:r w:rsidR="00304F68">
        <w:rPr>
          <w:rFonts w:ascii="Palatino Linotype" w:hAnsi="Palatino Linotype"/>
          <w:sz w:val="24"/>
          <w:szCs w:val="24"/>
        </w:rPr>
        <w:t>from</w:t>
      </w:r>
      <w:r w:rsidR="00333463">
        <w:rPr>
          <w:rFonts w:ascii="Palatino Linotype" w:hAnsi="Palatino Linotype"/>
          <w:sz w:val="24"/>
          <w:szCs w:val="24"/>
        </w:rPr>
        <w:t xml:space="preserve"> a single angle. </w:t>
      </w:r>
      <w:r w:rsidR="00304F68">
        <w:rPr>
          <w:rFonts w:ascii="Palatino Linotype" w:hAnsi="Palatino Linotype"/>
          <w:sz w:val="24"/>
          <w:szCs w:val="24"/>
        </w:rPr>
        <w:t>Some small and many l</w:t>
      </w:r>
      <w:r w:rsidR="00333463">
        <w:rPr>
          <w:rFonts w:ascii="Palatino Linotype" w:hAnsi="Palatino Linotype"/>
          <w:sz w:val="24"/>
          <w:szCs w:val="24"/>
        </w:rPr>
        <w:t xml:space="preserve">arger samples such as spheroids will benefit greatly from </w:t>
      </w:r>
      <w:r w:rsidR="00304F68">
        <w:rPr>
          <w:rFonts w:ascii="Palatino Linotype" w:hAnsi="Palatino Linotype"/>
          <w:sz w:val="24"/>
          <w:szCs w:val="24"/>
        </w:rPr>
        <w:t xml:space="preserve">acquiring </w:t>
      </w:r>
      <w:r w:rsidR="00333463">
        <w:rPr>
          <w:rFonts w:ascii="Palatino Linotype" w:hAnsi="Palatino Linotype"/>
          <w:sz w:val="24"/>
          <w:szCs w:val="24"/>
        </w:rPr>
        <w:t>multiple acquisition angles</w:t>
      </w:r>
      <w:r w:rsidR="00304F68">
        <w:rPr>
          <w:rFonts w:ascii="Palatino Linotype" w:hAnsi="Palatino Linotype"/>
          <w:sz w:val="24"/>
          <w:szCs w:val="24"/>
        </w:rPr>
        <w:t xml:space="preserve"> and reconstructing them post</w:t>
      </w:r>
      <w:r w:rsidR="009B2CD4">
        <w:rPr>
          <w:rFonts w:ascii="Palatino Linotype" w:hAnsi="Palatino Linotype"/>
          <w:sz w:val="24"/>
          <w:szCs w:val="24"/>
        </w:rPr>
        <w:t xml:space="preserve"> </w:t>
      </w:r>
      <w:r w:rsidR="00304F68">
        <w:rPr>
          <w:rFonts w:ascii="Palatino Linotype" w:hAnsi="Palatino Linotype"/>
          <w:sz w:val="24"/>
          <w:szCs w:val="24"/>
        </w:rPr>
        <w:t>acquisition.</w:t>
      </w:r>
    </w:p>
    <w:p w14:paraId="6458DACD" w14:textId="070BFB35" w:rsidR="00BC4841" w:rsidRPr="00F80A2A" w:rsidRDefault="006A6130" w:rsidP="00F80A2A">
      <w:pPr>
        <w:autoSpaceDE w:val="0"/>
        <w:autoSpaceDN w:val="0"/>
        <w:adjustRightInd w:val="0"/>
        <w:spacing w:line="480" w:lineRule="auto"/>
        <w:rPr>
          <w:rFonts w:ascii="Palatino Linotype" w:hAnsi="Palatino Linotype"/>
          <w:sz w:val="24"/>
          <w:szCs w:val="24"/>
        </w:rPr>
      </w:pPr>
      <w:r>
        <w:rPr>
          <w:rFonts w:ascii="Palatino Linotype" w:hAnsi="Palatino Linotype"/>
          <w:sz w:val="24"/>
          <w:szCs w:val="24"/>
        </w:rPr>
        <w:t xml:space="preserve">While it is possible to </w:t>
      </w:r>
      <w:r w:rsidR="00511A56">
        <w:rPr>
          <w:rFonts w:ascii="Palatino Linotype" w:hAnsi="Palatino Linotype"/>
          <w:sz w:val="24"/>
          <w:szCs w:val="24"/>
        </w:rPr>
        <w:t>carry out</w:t>
      </w:r>
      <w:r>
        <w:rPr>
          <w:rFonts w:ascii="Palatino Linotype" w:hAnsi="Palatino Linotype"/>
          <w:sz w:val="24"/>
          <w:szCs w:val="24"/>
        </w:rPr>
        <w:t xml:space="preserve"> online dual</w:t>
      </w:r>
      <w:r w:rsidR="00511A56">
        <w:rPr>
          <w:rFonts w:ascii="Palatino Linotype" w:hAnsi="Palatino Linotype"/>
          <w:sz w:val="24"/>
          <w:szCs w:val="24"/>
        </w:rPr>
        <w:t xml:space="preserve"> </w:t>
      </w:r>
      <w:r>
        <w:rPr>
          <w:rFonts w:ascii="Palatino Linotype" w:hAnsi="Palatino Linotype"/>
          <w:sz w:val="24"/>
          <w:szCs w:val="24"/>
        </w:rPr>
        <w:t xml:space="preserve">side fusion </w:t>
      </w:r>
      <w:r w:rsidR="00511A56">
        <w:rPr>
          <w:rFonts w:ascii="Palatino Linotype" w:hAnsi="Palatino Linotype"/>
          <w:sz w:val="24"/>
          <w:szCs w:val="24"/>
        </w:rPr>
        <w:t>using the</w:t>
      </w:r>
      <w:r>
        <w:rPr>
          <w:rFonts w:ascii="Palatino Linotype" w:hAnsi="Palatino Linotype"/>
          <w:sz w:val="24"/>
          <w:szCs w:val="24"/>
        </w:rPr>
        <w:t xml:space="preserve"> Zen software, this does not include a registration step</w:t>
      </w:r>
      <w:r w:rsidR="00D60B2C">
        <w:rPr>
          <w:rFonts w:ascii="Palatino Linotype" w:hAnsi="Palatino Linotype"/>
          <w:sz w:val="24"/>
          <w:szCs w:val="24"/>
        </w:rPr>
        <w:t xml:space="preserve"> so can complicate multiview registration if the system is not perfectly aligned</w:t>
      </w:r>
      <w:r w:rsidR="00BC4841" w:rsidRPr="00F80A2A">
        <w:rPr>
          <w:rFonts w:ascii="Palatino Linotype" w:hAnsi="Palatino Linotype"/>
          <w:sz w:val="24"/>
          <w:szCs w:val="24"/>
        </w:rPr>
        <w:t>.</w:t>
      </w:r>
      <w:r>
        <w:rPr>
          <w:rFonts w:ascii="Palatino Linotype" w:hAnsi="Palatino Linotype"/>
          <w:sz w:val="24"/>
          <w:szCs w:val="24"/>
        </w:rPr>
        <w:t xml:space="preserve"> We suggest </w:t>
      </w:r>
      <w:r w:rsidR="00D60B2C">
        <w:rPr>
          <w:rFonts w:ascii="Palatino Linotype" w:hAnsi="Palatino Linotype"/>
          <w:sz w:val="24"/>
          <w:szCs w:val="24"/>
        </w:rPr>
        <w:t xml:space="preserve">that </w:t>
      </w:r>
      <w:r>
        <w:rPr>
          <w:rFonts w:ascii="Palatino Linotype" w:hAnsi="Palatino Linotype"/>
          <w:sz w:val="24"/>
          <w:szCs w:val="24"/>
        </w:rPr>
        <w:t xml:space="preserve">users </w:t>
      </w:r>
      <w:r w:rsidR="00D60B2C">
        <w:rPr>
          <w:rFonts w:ascii="Palatino Linotype" w:hAnsi="Palatino Linotype"/>
          <w:sz w:val="24"/>
          <w:szCs w:val="24"/>
        </w:rPr>
        <w:t xml:space="preserve">who </w:t>
      </w:r>
      <w:r>
        <w:rPr>
          <w:rFonts w:ascii="Palatino Linotype" w:hAnsi="Palatino Linotype"/>
          <w:sz w:val="24"/>
          <w:szCs w:val="24"/>
        </w:rPr>
        <w:t xml:space="preserve">are doing </w:t>
      </w:r>
      <w:r w:rsidR="00D60B2C">
        <w:rPr>
          <w:rFonts w:ascii="Palatino Linotype" w:hAnsi="Palatino Linotype"/>
          <w:sz w:val="24"/>
          <w:szCs w:val="24"/>
        </w:rPr>
        <w:t>more than one angle do not enable dual</w:t>
      </w:r>
      <w:r w:rsidR="00511A56">
        <w:rPr>
          <w:rFonts w:ascii="Palatino Linotype" w:hAnsi="Palatino Linotype"/>
          <w:sz w:val="24"/>
          <w:szCs w:val="24"/>
        </w:rPr>
        <w:t xml:space="preserve"> </w:t>
      </w:r>
      <w:r w:rsidR="00D60B2C">
        <w:rPr>
          <w:rFonts w:ascii="Palatino Linotype" w:hAnsi="Palatino Linotype"/>
          <w:sz w:val="24"/>
          <w:szCs w:val="24"/>
        </w:rPr>
        <w:t xml:space="preserve">side fusion, and instead use the </w:t>
      </w:r>
      <w:r w:rsidR="00957DF5">
        <w:rPr>
          <w:rFonts w:ascii="Palatino Linotype" w:hAnsi="Palatino Linotype"/>
          <w:sz w:val="24"/>
          <w:szCs w:val="24"/>
        </w:rPr>
        <w:t>M</w:t>
      </w:r>
      <w:r w:rsidR="00D60B2C">
        <w:rPr>
          <w:rFonts w:ascii="Palatino Linotype" w:hAnsi="Palatino Linotype"/>
          <w:sz w:val="24"/>
          <w:szCs w:val="24"/>
        </w:rPr>
        <w:t xml:space="preserve">ultiview </w:t>
      </w:r>
      <w:r w:rsidR="00957DF5">
        <w:rPr>
          <w:rFonts w:ascii="Palatino Linotype" w:hAnsi="Palatino Linotype"/>
          <w:sz w:val="24"/>
          <w:szCs w:val="24"/>
        </w:rPr>
        <w:t>R</w:t>
      </w:r>
      <w:r w:rsidR="00D60B2C">
        <w:rPr>
          <w:rFonts w:ascii="Palatino Linotype" w:hAnsi="Palatino Linotype"/>
          <w:sz w:val="24"/>
          <w:szCs w:val="24"/>
        </w:rPr>
        <w:t xml:space="preserve">egistration </w:t>
      </w:r>
      <w:r w:rsidR="00957DF5">
        <w:rPr>
          <w:rFonts w:ascii="Palatino Linotype" w:hAnsi="Palatino Linotype"/>
          <w:sz w:val="24"/>
          <w:szCs w:val="24"/>
        </w:rPr>
        <w:t xml:space="preserve">Application </w:t>
      </w:r>
      <w:r w:rsidR="00D60B2C">
        <w:rPr>
          <w:rFonts w:ascii="Palatino Linotype" w:hAnsi="Palatino Linotype"/>
          <w:sz w:val="24"/>
          <w:szCs w:val="24"/>
        </w:rPr>
        <w:t>to register both dual</w:t>
      </w:r>
      <w:r w:rsidR="00511A56">
        <w:rPr>
          <w:rFonts w:ascii="Palatino Linotype" w:hAnsi="Palatino Linotype"/>
          <w:sz w:val="24"/>
          <w:szCs w:val="24"/>
        </w:rPr>
        <w:t xml:space="preserve"> </w:t>
      </w:r>
      <w:r w:rsidR="00D60B2C">
        <w:rPr>
          <w:rFonts w:ascii="Palatino Linotype" w:hAnsi="Palatino Linotype"/>
          <w:sz w:val="24"/>
          <w:szCs w:val="24"/>
        </w:rPr>
        <w:t>side data and multiple acquisition angles at the same time.</w:t>
      </w:r>
    </w:p>
    <w:p w14:paraId="3FCEE249" w14:textId="77777777" w:rsidR="00BC4841" w:rsidRPr="00F80A2A" w:rsidRDefault="00BC4841" w:rsidP="00C73342">
      <w:pPr>
        <w:autoSpaceDE w:val="0"/>
        <w:autoSpaceDN w:val="0"/>
        <w:adjustRightInd w:val="0"/>
        <w:rPr>
          <w:rFonts w:ascii="Palatino Linotype" w:hAnsi="Palatino Linotype"/>
          <w:sz w:val="24"/>
          <w:szCs w:val="24"/>
        </w:rPr>
      </w:pPr>
    </w:p>
    <w:p w14:paraId="7ECBCF00" w14:textId="0DB24397" w:rsidR="00BC4841" w:rsidRPr="00F80A2A" w:rsidRDefault="00237F41" w:rsidP="00F80A2A">
      <w:pPr>
        <w:autoSpaceDE w:val="0"/>
        <w:autoSpaceDN w:val="0"/>
        <w:adjustRightInd w:val="0"/>
        <w:spacing w:line="480" w:lineRule="auto"/>
        <w:rPr>
          <w:rFonts w:ascii="Palatino Linotype" w:hAnsi="Palatino Linotype" w:cs="Arial"/>
          <w:sz w:val="24"/>
          <w:szCs w:val="24"/>
        </w:rPr>
      </w:pPr>
      <w:r>
        <w:rPr>
          <w:rFonts w:ascii="Palatino Linotype" w:hAnsi="Palatino Linotype"/>
          <w:b/>
          <w:sz w:val="24"/>
          <w:szCs w:val="24"/>
        </w:rPr>
        <w:t>Note 7</w:t>
      </w:r>
      <w:r w:rsidR="00F80A2A">
        <w:rPr>
          <w:rFonts w:ascii="Palatino Linotype" w:hAnsi="Palatino Linotype"/>
          <w:sz w:val="24"/>
          <w:szCs w:val="24"/>
        </w:rPr>
        <w:t xml:space="preserve">: </w:t>
      </w:r>
      <w:r w:rsidR="00BC4841" w:rsidRPr="00F80A2A">
        <w:rPr>
          <w:rFonts w:ascii="Palatino Linotype" w:hAnsi="Palatino Linotype"/>
          <w:sz w:val="24"/>
          <w:szCs w:val="24"/>
        </w:rPr>
        <w:t>Drift: We found that an initial sample drift</w:t>
      </w:r>
      <w:r w:rsidR="00511A56">
        <w:rPr>
          <w:rFonts w:ascii="Palatino Linotype" w:hAnsi="Palatino Linotype"/>
          <w:sz w:val="24"/>
          <w:szCs w:val="24"/>
        </w:rPr>
        <w:t xml:space="preserve">, typically upward, </w:t>
      </w:r>
      <w:r w:rsidR="00BC4841" w:rsidRPr="00F80A2A">
        <w:rPr>
          <w:rFonts w:ascii="Palatino Linotype" w:hAnsi="Palatino Linotype"/>
          <w:sz w:val="24"/>
          <w:szCs w:val="24"/>
        </w:rPr>
        <w:t xml:space="preserve">tended to occur in the first three hours of the experiment, before cells had begun to invade. Therefore, we chose to mount spheroids on the lightsheet microscope immediately after embedding but to delay imaging for three hours after sample mounting, to allow the sample to stabilise. </w:t>
      </w:r>
    </w:p>
    <w:p w14:paraId="6BD133F3" w14:textId="77777777" w:rsidR="00C73342" w:rsidRPr="009707E7" w:rsidRDefault="00C73342" w:rsidP="00C73342">
      <w:pPr>
        <w:autoSpaceDE w:val="0"/>
        <w:autoSpaceDN w:val="0"/>
        <w:adjustRightInd w:val="0"/>
        <w:rPr>
          <w:rFonts w:ascii="Palatino Linotype" w:hAnsi="Palatino Linotype" w:cs="Arial"/>
          <w:b/>
          <w:sz w:val="24"/>
          <w:szCs w:val="24"/>
        </w:rPr>
      </w:pPr>
      <w:r w:rsidRPr="009707E7">
        <w:rPr>
          <w:rFonts w:ascii="Palatino Linotype" w:hAnsi="Palatino Linotype" w:cs="Arial"/>
          <w:b/>
          <w:sz w:val="24"/>
          <w:szCs w:val="24"/>
        </w:rPr>
        <w:t>5. References</w:t>
      </w:r>
    </w:p>
    <w:p w14:paraId="423440D0" w14:textId="77777777" w:rsidR="00DD2A8D" w:rsidRPr="00DD2A8D" w:rsidRDefault="00EE1230" w:rsidP="00DD2A8D">
      <w:pPr>
        <w:pStyle w:val="EndNoteBibliography"/>
        <w:tabs>
          <w:tab w:val="left" w:pos="284"/>
        </w:tabs>
        <w:jc w:val="both"/>
      </w:pPr>
      <w:r>
        <w:rPr>
          <w:rFonts w:ascii="Palatino Linotype" w:hAnsi="Palatino Linotype"/>
          <w:sz w:val="24"/>
          <w:szCs w:val="24"/>
        </w:rPr>
        <w:fldChar w:fldCharType="begin"/>
      </w:r>
      <w:r>
        <w:rPr>
          <w:rFonts w:ascii="Palatino Linotype" w:hAnsi="Palatino Linotype"/>
          <w:sz w:val="24"/>
          <w:szCs w:val="24"/>
        </w:rPr>
        <w:instrText xml:space="preserve"> ADDIN EN.REFLIST </w:instrText>
      </w:r>
      <w:r>
        <w:rPr>
          <w:rFonts w:ascii="Palatino Linotype" w:hAnsi="Palatino Linotype"/>
          <w:sz w:val="24"/>
          <w:szCs w:val="24"/>
        </w:rPr>
        <w:fldChar w:fldCharType="separate"/>
      </w:r>
      <w:r w:rsidR="00DD2A8D" w:rsidRPr="00DD2A8D">
        <w:t>1.</w:t>
      </w:r>
      <w:r w:rsidR="00DD2A8D" w:rsidRPr="00DD2A8D">
        <w:tab/>
        <w:t xml:space="preserve">Valastyan, S., and Weinberg, R. A. (2011) Tumor metastasis: molecular insights and evolving paradigms. </w:t>
      </w:r>
      <w:r w:rsidR="00DD2A8D" w:rsidRPr="00DD2A8D">
        <w:rPr>
          <w:i/>
        </w:rPr>
        <w:t>Cell</w:t>
      </w:r>
      <w:r w:rsidR="00DD2A8D" w:rsidRPr="00DD2A8D">
        <w:t xml:space="preserve"> </w:t>
      </w:r>
      <w:r w:rsidR="00DD2A8D" w:rsidRPr="00DD2A8D">
        <w:rPr>
          <w:b/>
        </w:rPr>
        <w:t>147</w:t>
      </w:r>
      <w:r w:rsidR="00DD2A8D" w:rsidRPr="00DD2A8D">
        <w:t>, 275-292</w:t>
      </w:r>
    </w:p>
    <w:p w14:paraId="518E6D0C" w14:textId="77777777" w:rsidR="00DD2A8D" w:rsidRPr="00DD2A8D" w:rsidRDefault="00DD2A8D" w:rsidP="00DD2A8D">
      <w:pPr>
        <w:pStyle w:val="EndNoteBibliography"/>
        <w:tabs>
          <w:tab w:val="left" w:pos="284"/>
        </w:tabs>
        <w:jc w:val="both"/>
      </w:pPr>
      <w:r w:rsidRPr="00DD2A8D">
        <w:t>2.</w:t>
      </w:r>
      <w:r w:rsidRPr="00DD2A8D">
        <w:tab/>
        <w:t xml:space="preserve">Mehlen, P., and Puisieux, A. (2006) Metastasis: a question of life or death. </w:t>
      </w:r>
      <w:r w:rsidRPr="00DD2A8D">
        <w:rPr>
          <w:i/>
        </w:rPr>
        <w:t>Nat Rev Cancer</w:t>
      </w:r>
      <w:r w:rsidRPr="00DD2A8D">
        <w:t xml:space="preserve"> </w:t>
      </w:r>
      <w:r w:rsidRPr="00DD2A8D">
        <w:rPr>
          <w:b/>
        </w:rPr>
        <w:t>6</w:t>
      </w:r>
      <w:r w:rsidRPr="00DD2A8D">
        <w:t>, 449-458</w:t>
      </w:r>
    </w:p>
    <w:p w14:paraId="39B1382E" w14:textId="77777777" w:rsidR="00DD2A8D" w:rsidRPr="00DD2A8D" w:rsidRDefault="00DD2A8D" w:rsidP="00DD2A8D">
      <w:pPr>
        <w:pStyle w:val="EndNoteBibliography"/>
        <w:tabs>
          <w:tab w:val="left" w:pos="284"/>
        </w:tabs>
        <w:jc w:val="both"/>
      </w:pPr>
      <w:r w:rsidRPr="00DD2A8D">
        <w:t>3.</w:t>
      </w:r>
      <w:r w:rsidRPr="00DD2A8D">
        <w:tab/>
        <w:t xml:space="preserve">Paez-Ribes, M., Allen, E., Hudock, J., Takeda, T., Okuyama, H., Vinals, F., Inoue, M., Bergers, G., Hanahan, D., and Casanovas, O. (2009) Antiangiogenic therapy elicits malignant progression of tumors to increased local invasion and distant metastasis. </w:t>
      </w:r>
      <w:r w:rsidRPr="00DD2A8D">
        <w:rPr>
          <w:i/>
        </w:rPr>
        <w:t>Cancer Cell</w:t>
      </w:r>
      <w:r w:rsidRPr="00DD2A8D">
        <w:t xml:space="preserve"> </w:t>
      </w:r>
      <w:r w:rsidRPr="00DD2A8D">
        <w:rPr>
          <w:b/>
        </w:rPr>
        <w:t>15</w:t>
      </w:r>
      <w:r w:rsidRPr="00DD2A8D">
        <w:t>, 220-231</w:t>
      </w:r>
    </w:p>
    <w:p w14:paraId="4838C554" w14:textId="77777777" w:rsidR="00DD2A8D" w:rsidRPr="00DD2A8D" w:rsidRDefault="00DD2A8D" w:rsidP="00DD2A8D">
      <w:pPr>
        <w:pStyle w:val="EndNoteBibliography"/>
        <w:tabs>
          <w:tab w:val="left" w:pos="284"/>
        </w:tabs>
        <w:jc w:val="both"/>
      </w:pPr>
      <w:r w:rsidRPr="00DD2A8D">
        <w:t>4.</w:t>
      </w:r>
      <w:r w:rsidRPr="00DD2A8D">
        <w:tab/>
        <w:t xml:space="preserve">Coussens, L. M., Fingleton, B., and Matrisian, L. M. (2002) Matrix metalloproteinase inhibitors and cancer: trials and tribulations. </w:t>
      </w:r>
      <w:r w:rsidRPr="00DD2A8D">
        <w:rPr>
          <w:i/>
        </w:rPr>
        <w:t>Science</w:t>
      </w:r>
      <w:r w:rsidRPr="00DD2A8D">
        <w:t xml:space="preserve"> </w:t>
      </w:r>
      <w:r w:rsidRPr="00DD2A8D">
        <w:rPr>
          <w:b/>
        </w:rPr>
        <w:t>295</w:t>
      </w:r>
      <w:r w:rsidRPr="00DD2A8D">
        <w:t>, 2387-2392</w:t>
      </w:r>
    </w:p>
    <w:p w14:paraId="04298684" w14:textId="77777777" w:rsidR="00DD2A8D" w:rsidRPr="00DD2A8D" w:rsidRDefault="00DD2A8D" w:rsidP="00DD2A8D">
      <w:pPr>
        <w:pStyle w:val="EndNoteBibliography"/>
        <w:tabs>
          <w:tab w:val="left" w:pos="284"/>
        </w:tabs>
        <w:jc w:val="both"/>
        <w:rPr>
          <w:b/>
        </w:rPr>
      </w:pPr>
      <w:r w:rsidRPr="00DD2A8D">
        <w:t>5.</w:t>
      </w:r>
      <w:r w:rsidRPr="00DD2A8D">
        <w:tab/>
        <w:t xml:space="preserve">Vinci, M., Gowan, S., Boxall, F., Patterson, L., Zimmermann, M., Court, W., Lomas, C., Mendiola, M., Hardisson, D., and Eccles, S. A. (2012) Advances in establishment and analysis of three-dimensional tumor spheroid-based functional assays for target validation and drug evaluation. </w:t>
      </w:r>
      <w:r w:rsidRPr="00DD2A8D">
        <w:rPr>
          <w:i/>
        </w:rPr>
        <w:t>Bmc Biology</w:t>
      </w:r>
      <w:r w:rsidRPr="00DD2A8D">
        <w:t xml:space="preserve"> </w:t>
      </w:r>
      <w:r w:rsidRPr="00DD2A8D">
        <w:rPr>
          <w:b/>
        </w:rPr>
        <w:t>10</w:t>
      </w:r>
    </w:p>
    <w:p w14:paraId="79E3D01E" w14:textId="77777777" w:rsidR="00DD2A8D" w:rsidRPr="00DD2A8D" w:rsidRDefault="00DD2A8D" w:rsidP="00DD2A8D">
      <w:pPr>
        <w:pStyle w:val="EndNoteBibliography"/>
        <w:tabs>
          <w:tab w:val="left" w:pos="284"/>
        </w:tabs>
        <w:jc w:val="both"/>
        <w:rPr>
          <w:b/>
        </w:rPr>
      </w:pPr>
      <w:r w:rsidRPr="00DD2A8D">
        <w:t>6.</w:t>
      </w:r>
      <w:r w:rsidRPr="00DD2A8D">
        <w:tab/>
        <w:t xml:space="preserve">Blacher, S., Erpicum, C., Lenoir, B., Paupert, J., Moraes, G., Ormenese, S., Bullinger, E., and Noel, A. (2014) Cell Invasion in the Spheroid Sprouting Assay: A Spatial Organisation Analysis Adaptable to Cell Behaviour. </w:t>
      </w:r>
      <w:r w:rsidRPr="00DD2A8D">
        <w:rPr>
          <w:i/>
        </w:rPr>
        <w:t>Plos One</w:t>
      </w:r>
      <w:r w:rsidRPr="00DD2A8D">
        <w:t xml:space="preserve"> </w:t>
      </w:r>
      <w:r w:rsidRPr="00DD2A8D">
        <w:rPr>
          <w:b/>
        </w:rPr>
        <w:t>9</w:t>
      </w:r>
    </w:p>
    <w:p w14:paraId="4CEB5292" w14:textId="77777777" w:rsidR="00DD2A8D" w:rsidRPr="00DD2A8D" w:rsidRDefault="00DD2A8D" w:rsidP="00DD2A8D">
      <w:pPr>
        <w:pStyle w:val="EndNoteBibliography"/>
        <w:tabs>
          <w:tab w:val="left" w:pos="284"/>
        </w:tabs>
        <w:jc w:val="both"/>
      </w:pPr>
      <w:r w:rsidRPr="00DD2A8D">
        <w:t>7.</w:t>
      </w:r>
      <w:r w:rsidRPr="00DD2A8D">
        <w:tab/>
        <w:t xml:space="preserve">Huisken, J., Swoger, J., Del Bene, F., Wittbrodt, J., and Stelzer, E. H. (2004) Optical sectioning deep inside live embryos by selective plane illumination microscopy. </w:t>
      </w:r>
      <w:r w:rsidRPr="00DD2A8D">
        <w:rPr>
          <w:i/>
        </w:rPr>
        <w:t>Science</w:t>
      </w:r>
      <w:r w:rsidRPr="00DD2A8D">
        <w:t xml:space="preserve"> </w:t>
      </w:r>
      <w:r w:rsidRPr="00DD2A8D">
        <w:rPr>
          <w:b/>
        </w:rPr>
        <w:t>305</w:t>
      </w:r>
      <w:r w:rsidRPr="00DD2A8D">
        <w:t>, 1007-1009</w:t>
      </w:r>
    </w:p>
    <w:p w14:paraId="6A8D963D" w14:textId="77777777" w:rsidR="00DD2A8D" w:rsidRPr="00DD2A8D" w:rsidRDefault="00DD2A8D" w:rsidP="00DD2A8D">
      <w:pPr>
        <w:pStyle w:val="EndNoteBibliography"/>
        <w:tabs>
          <w:tab w:val="left" w:pos="284"/>
        </w:tabs>
        <w:jc w:val="both"/>
      </w:pPr>
      <w:r w:rsidRPr="00DD2A8D">
        <w:t>8.</w:t>
      </w:r>
      <w:r w:rsidRPr="00DD2A8D">
        <w:tab/>
        <w:t xml:space="preserve">Stelzer, E. H. (2015) Light-sheet fluorescence microscopy for quantitative biology. </w:t>
      </w:r>
      <w:r w:rsidRPr="00DD2A8D">
        <w:rPr>
          <w:i/>
        </w:rPr>
        <w:t>Nat Methods</w:t>
      </w:r>
      <w:r w:rsidRPr="00DD2A8D">
        <w:t xml:space="preserve"> </w:t>
      </w:r>
      <w:r w:rsidRPr="00DD2A8D">
        <w:rPr>
          <w:b/>
        </w:rPr>
        <w:t>12</w:t>
      </w:r>
      <w:r w:rsidRPr="00DD2A8D">
        <w:t>, 23-26</w:t>
      </w:r>
    </w:p>
    <w:p w14:paraId="4B7D9E53" w14:textId="77777777" w:rsidR="00DD2A8D" w:rsidRPr="00DD2A8D" w:rsidRDefault="00DD2A8D" w:rsidP="00DD2A8D">
      <w:pPr>
        <w:pStyle w:val="EndNoteBibliography"/>
        <w:tabs>
          <w:tab w:val="left" w:pos="284"/>
        </w:tabs>
        <w:jc w:val="both"/>
      </w:pPr>
      <w:r w:rsidRPr="00DD2A8D">
        <w:t>9.</w:t>
      </w:r>
      <w:r w:rsidRPr="00DD2A8D">
        <w:tab/>
        <w:t xml:space="preserve">Verveer, P. J., Swoger, J., Pampaloni, F., Greger, K., Marcello, M., and Stelzer, E. H. (2007) High-resolution three-dimensional imaging of large specimens with light sheet-based microscopy. </w:t>
      </w:r>
      <w:r w:rsidRPr="00DD2A8D">
        <w:rPr>
          <w:i/>
        </w:rPr>
        <w:t>Nat Methods</w:t>
      </w:r>
      <w:r w:rsidRPr="00DD2A8D">
        <w:t xml:space="preserve"> </w:t>
      </w:r>
      <w:r w:rsidRPr="00DD2A8D">
        <w:rPr>
          <w:b/>
        </w:rPr>
        <w:t>4</w:t>
      </w:r>
      <w:r w:rsidRPr="00DD2A8D">
        <w:t>, 311-313</w:t>
      </w:r>
    </w:p>
    <w:p w14:paraId="792E5770" w14:textId="77777777" w:rsidR="00DD2A8D" w:rsidRPr="00DD2A8D" w:rsidRDefault="00DD2A8D" w:rsidP="00DD2A8D">
      <w:pPr>
        <w:pStyle w:val="EndNoteBibliography"/>
        <w:tabs>
          <w:tab w:val="left" w:pos="284"/>
        </w:tabs>
        <w:jc w:val="both"/>
      </w:pPr>
      <w:r w:rsidRPr="00DD2A8D">
        <w:t>10.</w:t>
      </w:r>
      <w:r w:rsidRPr="00DD2A8D">
        <w:tab/>
        <w:t xml:space="preserve">Welm, B. E., Dijkgraaf, G. J., Bledau, A. S., Welm, A. L., and Werb, Z. (2008) Lentiviral transduction of mammary stem cells for analysis of gene function during development and cancer. </w:t>
      </w:r>
      <w:r w:rsidRPr="00DD2A8D">
        <w:rPr>
          <w:i/>
        </w:rPr>
        <w:t>Cell Stem Cell</w:t>
      </w:r>
      <w:r w:rsidRPr="00DD2A8D">
        <w:t xml:space="preserve"> </w:t>
      </w:r>
      <w:r w:rsidRPr="00DD2A8D">
        <w:rPr>
          <w:b/>
        </w:rPr>
        <w:t>2</w:t>
      </w:r>
      <w:r w:rsidRPr="00DD2A8D">
        <w:t>, 90-102</w:t>
      </w:r>
    </w:p>
    <w:p w14:paraId="70104869" w14:textId="77777777" w:rsidR="00DD2A8D" w:rsidRPr="00DD2A8D" w:rsidRDefault="00DD2A8D" w:rsidP="00DD2A8D">
      <w:pPr>
        <w:pStyle w:val="EndNoteBibliography"/>
        <w:tabs>
          <w:tab w:val="left" w:pos="284"/>
        </w:tabs>
        <w:jc w:val="both"/>
      </w:pPr>
      <w:r w:rsidRPr="00DD2A8D">
        <w:t>11.</w:t>
      </w:r>
      <w:r w:rsidRPr="00DD2A8D">
        <w:tab/>
        <w:t xml:space="preserve">Preibisch, S., Saalfeld, S., Schindelin, J., and Tomancak, P. (2010) Software for bead-based registration of selective plane illumination microscopy data. </w:t>
      </w:r>
      <w:r w:rsidRPr="00DD2A8D">
        <w:rPr>
          <w:i/>
        </w:rPr>
        <w:t>Nat Methods</w:t>
      </w:r>
      <w:r w:rsidRPr="00DD2A8D">
        <w:t xml:space="preserve"> </w:t>
      </w:r>
      <w:r w:rsidRPr="00DD2A8D">
        <w:rPr>
          <w:b/>
        </w:rPr>
        <w:t>7</w:t>
      </w:r>
      <w:r w:rsidRPr="00DD2A8D">
        <w:t>, 418-419</w:t>
      </w:r>
    </w:p>
    <w:p w14:paraId="3BA4B327" w14:textId="77777777" w:rsidR="00DD2A8D" w:rsidRPr="00DD2A8D" w:rsidRDefault="00DD2A8D" w:rsidP="00DD2A8D">
      <w:pPr>
        <w:pStyle w:val="EndNoteBibliography"/>
        <w:tabs>
          <w:tab w:val="left" w:pos="284"/>
        </w:tabs>
        <w:jc w:val="both"/>
      </w:pPr>
      <w:r w:rsidRPr="00DD2A8D">
        <w:lastRenderedPageBreak/>
        <w:t>12.</w:t>
      </w:r>
      <w:r w:rsidRPr="00DD2A8D">
        <w:tab/>
        <w:t xml:space="preserve">Shcherbakova, D. M., Subach, O. M., and Verkhusha, V. V. (2012) Red fluorescent proteins: advanced imaging applications and future design. </w:t>
      </w:r>
      <w:r w:rsidRPr="00DD2A8D">
        <w:rPr>
          <w:i/>
        </w:rPr>
        <w:t>Angew Chem Int Ed Engl</w:t>
      </w:r>
      <w:r w:rsidRPr="00DD2A8D">
        <w:t xml:space="preserve"> </w:t>
      </w:r>
      <w:r w:rsidRPr="00DD2A8D">
        <w:rPr>
          <w:b/>
        </w:rPr>
        <w:t>51</w:t>
      </w:r>
      <w:r w:rsidRPr="00DD2A8D">
        <w:t>, 10724-10738</w:t>
      </w:r>
    </w:p>
    <w:p w14:paraId="0B4047D6" w14:textId="6E1BCD6D" w:rsidR="00E71D8A" w:rsidRDefault="00EE1230" w:rsidP="00DD2A8D">
      <w:pPr>
        <w:tabs>
          <w:tab w:val="left" w:pos="284"/>
        </w:tabs>
        <w:jc w:val="both"/>
        <w:rPr>
          <w:rFonts w:ascii="Palatino Linotype" w:hAnsi="Palatino Linotype"/>
          <w:sz w:val="24"/>
          <w:szCs w:val="24"/>
          <w:lang w:val="en-US"/>
        </w:rPr>
      </w:pPr>
      <w:r>
        <w:rPr>
          <w:rFonts w:ascii="Palatino Linotype" w:hAnsi="Palatino Linotype"/>
          <w:sz w:val="24"/>
          <w:szCs w:val="24"/>
          <w:lang w:val="en-US"/>
        </w:rPr>
        <w:fldChar w:fldCharType="end"/>
      </w:r>
    </w:p>
    <w:p w14:paraId="59EDE808" w14:textId="77777777" w:rsidR="00E71D8A" w:rsidRDefault="00E71D8A">
      <w:pPr>
        <w:rPr>
          <w:rFonts w:ascii="Palatino Linotype" w:hAnsi="Palatino Linotype"/>
          <w:sz w:val="24"/>
          <w:szCs w:val="24"/>
          <w:lang w:val="en-US"/>
        </w:rPr>
      </w:pPr>
      <w:r>
        <w:rPr>
          <w:rFonts w:ascii="Palatino Linotype" w:hAnsi="Palatino Linotype"/>
          <w:sz w:val="24"/>
          <w:szCs w:val="24"/>
          <w:lang w:val="en-US"/>
        </w:rPr>
        <w:br w:type="page"/>
      </w:r>
    </w:p>
    <w:p w14:paraId="16EB599E" w14:textId="77777777" w:rsidR="00E71D8A" w:rsidRPr="00E71D8A" w:rsidRDefault="00E71D8A" w:rsidP="00E71D8A">
      <w:pPr>
        <w:spacing w:line="480" w:lineRule="auto"/>
        <w:rPr>
          <w:rFonts w:ascii="Palatino Linotype" w:hAnsi="Palatino Linotype"/>
          <w:b/>
          <w:sz w:val="24"/>
          <w:szCs w:val="24"/>
        </w:rPr>
      </w:pPr>
      <w:r w:rsidRPr="00E71D8A">
        <w:rPr>
          <w:rFonts w:ascii="Palatino Linotype" w:hAnsi="Palatino Linotype"/>
          <w:b/>
          <w:sz w:val="24"/>
          <w:szCs w:val="24"/>
        </w:rPr>
        <w:lastRenderedPageBreak/>
        <w:t>Figure Legends:</w:t>
      </w:r>
    </w:p>
    <w:p w14:paraId="5DD9CCA7" w14:textId="77777777" w:rsidR="00E71D8A" w:rsidRDefault="00E71D8A" w:rsidP="00E71D8A">
      <w:pPr>
        <w:spacing w:line="480" w:lineRule="auto"/>
        <w:rPr>
          <w:rFonts w:ascii="Palatino Linotype" w:hAnsi="Palatino Linotype"/>
          <w:sz w:val="24"/>
          <w:szCs w:val="24"/>
        </w:rPr>
      </w:pPr>
      <w:r w:rsidRPr="006B6E69">
        <w:rPr>
          <w:rFonts w:ascii="Palatino Linotype" w:hAnsi="Palatino Linotype"/>
          <w:b/>
          <w:sz w:val="24"/>
          <w:szCs w:val="24"/>
        </w:rPr>
        <w:t>Figure 1: Hanging Drop plate</w:t>
      </w:r>
      <w:r w:rsidRPr="006B6E69">
        <w:rPr>
          <w:rFonts w:ascii="Palatino Linotype" w:hAnsi="Palatino Linotype"/>
          <w:sz w:val="24"/>
          <w:szCs w:val="24"/>
        </w:rPr>
        <w:t>. The cell suspension is pipetted into the wells to form a hanging droplet (black arrow). Spheroids forms within 3 days in the droplets. The spheroids are harvested by tapping the plate onto a large petri dish, so that they can be pipetted and transferred into a 35 mm dish filled with cell culture medium.</w:t>
      </w:r>
    </w:p>
    <w:p w14:paraId="0F56A0EF" w14:textId="77777777" w:rsidR="00E71D8A" w:rsidRPr="006B6E69" w:rsidRDefault="00E71D8A" w:rsidP="00E71D8A">
      <w:pPr>
        <w:spacing w:line="480" w:lineRule="auto"/>
        <w:rPr>
          <w:rFonts w:ascii="Palatino Linotype" w:hAnsi="Palatino Linotype"/>
          <w:sz w:val="24"/>
          <w:szCs w:val="24"/>
        </w:rPr>
      </w:pPr>
    </w:p>
    <w:p w14:paraId="078CFCBC" w14:textId="77777777" w:rsidR="00E71D8A" w:rsidRDefault="00E71D8A" w:rsidP="00E71D8A">
      <w:pPr>
        <w:spacing w:line="480" w:lineRule="auto"/>
        <w:rPr>
          <w:rFonts w:ascii="Palatino Linotype" w:hAnsi="Palatino Linotype" w:cs="Arial"/>
          <w:sz w:val="24"/>
          <w:szCs w:val="24"/>
        </w:rPr>
      </w:pPr>
      <w:r w:rsidRPr="008C322F">
        <w:rPr>
          <w:rFonts w:ascii="Palatino Linotype" w:hAnsi="Palatino Linotype" w:cs="Arial"/>
          <w:b/>
          <w:sz w:val="24"/>
          <w:szCs w:val="24"/>
        </w:rPr>
        <w:t>Figure 2</w:t>
      </w:r>
      <w:r>
        <w:rPr>
          <w:rFonts w:ascii="Palatino Linotype" w:hAnsi="Palatino Linotype" w:cs="Arial"/>
          <w:b/>
          <w:sz w:val="24"/>
          <w:szCs w:val="24"/>
        </w:rPr>
        <w:t>. S</w:t>
      </w:r>
      <w:r w:rsidRPr="008C322F">
        <w:rPr>
          <w:rFonts w:ascii="Palatino Linotype" w:hAnsi="Palatino Linotype" w:cs="Arial"/>
          <w:b/>
          <w:sz w:val="24"/>
          <w:szCs w:val="24"/>
        </w:rPr>
        <w:t>pheroid mounting</w:t>
      </w:r>
      <w:r>
        <w:rPr>
          <w:rFonts w:ascii="Palatino Linotype" w:hAnsi="Palatino Linotype" w:cs="Arial"/>
          <w:sz w:val="24"/>
          <w:szCs w:val="24"/>
        </w:rPr>
        <w:t>. (</w:t>
      </w:r>
      <w:r w:rsidRPr="00164FAC">
        <w:rPr>
          <w:rFonts w:ascii="Palatino Linotype" w:hAnsi="Palatino Linotype" w:cs="Arial"/>
          <w:b/>
          <w:sz w:val="24"/>
          <w:szCs w:val="24"/>
        </w:rPr>
        <w:t>A</w:t>
      </w:r>
      <w:r>
        <w:rPr>
          <w:rFonts w:ascii="Palatino Linotype" w:hAnsi="Palatino Linotype" w:cs="Arial"/>
          <w:sz w:val="24"/>
          <w:szCs w:val="24"/>
        </w:rPr>
        <w:t>)</w:t>
      </w:r>
      <w:r w:rsidRPr="008C322F">
        <w:rPr>
          <w:rFonts w:ascii="Palatino Linotype" w:hAnsi="Palatino Linotype" w:cs="Arial"/>
          <w:sz w:val="24"/>
          <w:szCs w:val="24"/>
        </w:rPr>
        <w:t xml:space="preserve"> From the top</w:t>
      </w:r>
      <w:r>
        <w:rPr>
          <w:rFonts w:ascii="Palatino Linotype" w:hAnsi="Palatino Linotype" w:cs="Arial"/>
          <w:sz w:val="24"/>
          <w:szCs w:val="24"/>
        </w:rPr>
        <w:t>: ruler shown for scale,</w:t>
      </w:r>
      <w:r w:rsidRPr="008C322F">
        <w:rPr>
          <w:rFonts w:ascii="Palatino Linotype" w:hAnsi="Palatino Linotype" w:cs="Arial"/>
          <w:sz w:val="24"/>
          <w:szCs w:val="24"/>
        </w:rPr>
        <w:t xml:space="preserve"> glass capillary </w:t>
      </w:r>
      <w:r>
        <w:rPr>
          <w:rFonts w:ascii="Palatino Linotype" w:hAnsi="Palatino Linotype" w:cs="Arial"/>
          <w:sz w:val="24"/>
          <w:szCs w:val="24"/>
        </w:rPr>
        <w:t>(left) and FEP tube (right), Teflon plunger</w:t>
      </w:r>
      <w:r w:rsidRPr="008C322F">
        <w:rPr>
          <w:rFonts w:ascii="Palatino Linotype" w:hAnsi="Palatino Linotype" w:cs="Arial"/>
          <w:caps/>
          <w:sz w:val="24"/>
          <w:szCs w:val="24"/>
        </w:rPr>
        <w:t xml:space="preserve"> </w:t>
      </w:r>
      <w:r>
        <w:rPr>
          <w:rFonts w:ascii="Palatino Linotype" w:hAnsi="Palatino Linotype" w:cs="Arial"/>
          <w:caps/>
          <w:sz w:val="24"/>
          <w:szCs w:val="24"/>
        </w:rPr>
        <w:t>(</w:t>
      </w:r>
      <w:r w:rsidRPr="00164FAC">
        <w:rPr>
          <w:rFonts w:ascii="Palatino Linotype" w:hAnsi="Palatino Linotype" w:cs="Arial"/>
          <w:b/>
          <w:caps/>
          <w:sz w:val="24"/>
          <w:szCs w:val="24"/>
        </w:rPr>
        <w:t>B</w:t>
      </w:r>
      <w:r>
        <w:rPr>
          <w:rFonts w:ascii="Palatino Linotype" w:hAnsi="Palatino Linotype" w:cs="Arial"/>
          <w:caps/>
          <w:sz w:val="24"/>
          <w:szCs w:val="24"/>
        </w:rPr>
        <w:t>)</w:t>
      </w:r>
      <w:r w:rsidRPr="008C322F">
        <w:rPr>
          <w:rFonts w:ascii="Palatino Linotype" w:hAnsi="Palatino Linotype" w:cs="Arial"/>
          <w:sz w:val="24"/>
          <w:szCs w:val="24"/>
        </w:rPr>
        <w:t xml:space="preserve"> single spheroid (red arrow) in a droplet containing the </w:t>
      </w:r>
      <w:r>
        <w:rPr>
          <w:rFonts w:ascii="Palatino Linotype" w:hAnsi="Palatino Linotype" w:cs="Arial"/>
          <w:sz w:val="24"/>
          <w:szCs w:val="24"/>
        </w:rPr>
        <w:t>matrigel-</w:t>
      </w:r>
      <w:r w:rsidRPr="008C322F">
        <w:rPr>
          <w:rFonts w:ascii="Palatino Linotype" w:hAnsi="Palatino Linotype" w:cs="Arial"/>
          <w:sz w:val="24"/>
          <w:szCs w:val="24"/>
        </w:rPr>
        <w:t xml:space="preserve">medium </w:t>
      </w:r>
      <w:r>
        <w:rPr>
          <w:rFonts w:ascii="Palatino Linotype" w:hAnsi="Palatino Linotype" w:cs="Arial"/>
          <w:sz w:val="24"/>
          <w:szCs w:val="24"/>
        </w:rPr>
        <w:t>mix</w:t>
      </w:r>
      <w:r w:rsidRPr="008C322F">
        <w:rPr>
          <w:rFonts w:ascii="Palatino Linotype" w:hAnsi="Palatino Linotype" w:cs="Arial"/>
          <w:sz w:val="24"/>
          <w:szCs w:val="24"/>
        </w:rPr>
        <w:t>.</w:t>
      </w:r>
      <w:r w:rsidRPr="003242EC">
        <w:rPr>
          <w:rFonts w:ascii="Palatino Linotype" w:hAnsi="Palatino Linotype" w:cs="Arial"/>
          <w:sz w:val="24"/>
          <w:szCs w:val="24"/>
        </w:rPr>
        <w:t xml:space="preserve"> </w:t>
      </w:r>
      <w:r>
        <w:rPr>
          <w:rFonts w:ascii="Palatino Linotype" w:hAnsi="Palatino Linotype" w:cs="Arial"/>
          <w:sz w:val="24"/>
          <w:szCs w:val="24"/>
        </w:rPr>
        <w:t>(</w:t>
      </w:r>
      <w:r w:rsidRPr="00164FAC">
        <w:rPr>
          <w:rFonts w:ascii="Palatino Linotype" w:hAnsi="Palatino Linotype" w:cs="Arial"/>
          <w:b/>
          <w:sz w:val="24"/>
          <w:szCs w:val="24"/>
        </w:rPr>
        <w:t>C</w:t>
      </w:r>
      <w:r>
        <w:rPr>
          <w:rFonts w:ascii="Palatino Linotype" w:hAnsi="Palatino Linotype" w:cs="Arial"/>
          <w:sz w:val="24"/>
          <w:szCs w:val="24"/>
        </w:rPr>
        <w:t>)</w:t>
      </w:r>
      <w:r w:rsidRPr="008C322F">
        <w:rPr>
          <w:rFonts w:ascii="Palatino Linotype" w:hAnsi="Palatino Linotype" w:cs="Arial"/>
          <w:sz w:val="24"/>
          <w:szCs w:val="24"/>
        </w:rPr>
        <w:t xml:space="preserve"> Drawing of the spheroid (red arrow) into the FEP tube</w:t>
      </w:r>
      <w:r>
        <w:rPr>
          <w:rFonts w:ascii="Palatino Linotype" w:hAnsi="Palatino Linotype" w:cs="Arial"/>
          <w:sz w:val="24"/>
          <w:szCs w:val="24"/>
        </w:rPr>
        <w:t>. (</w:t>
      </w:r>
      <w:r w:rsidRPr="00164FAC">
        <w:rPr>
          <w:rFonts w:ascii="Palatino Linotype" w:hAnsi="Palatino Linotype" w:cs="Arial"/>
          <w:b/>
          <w:sz w:val="24"/>
          <w:szCs w:val="24"/>
        </w:rPr>
        <w:t>D</w:t>
      </w:r>
      <w:r>
        <w:rPr>
          <w:rFonts w:ascii="Palatino Linotype" w:hAnsi="Palatino Linotype" w:cs="Arial"/>
          <w:sz w:val="24"/>
          <w:szCs w:val="24"/>
        </w:rPr>
        <w:t>)</w:t>
      </w:r>
      <w:r w:rsidRPr="008C322F">
        <w:rPr>
          <w:rFonts w:ascii="Palatino Linotype" w:hAnsi="Palatino Linotype" w:cs="Arial"/>
          <w:sz w:val="24"/>
          <w:szCs w:val="24"/>
        </w:rPr>
        <w:t xml:space="preserve"> Detail of FEP tub</w:t>
      </w:r>
      <w:r>
        <w:rPr>
          <w:rFonts w:ascii="Palatino Linotype" w:hAnsi="Palatino Linotype" w:cs="Arial"/>
          <w:sz w:val="24"/>
          <w:szCs w:val="24"/>
        </w:rPr>
        <w:t>e</w:t>
      </w:r>
      <w:r w:rsidRPr="008C322F">
        <w:rPr>
          <w:rFonts w:ascii="Palatino Linotype" w:hAnsi="Palatino Linotype" w:cs="Arial"/>
          <w:sz w:val="24"/>
          <w:szCs w:val="24"/>
        </w:rPr>
        <w:t xml:space="preserve"> </w:t>
      </w:r>
      <w:r>
        <w:rPr>
          <w:rFonts w:ascii="Palatino Linotype" w:hAnsi="Palatino Linotype" w:cs="Arial"/>
          <w:sz w:val="24"/>
          <w:szCs w:val="24"/>
        </w:rPr>
        <w:t>held within the glass</w:t>
      </w:r>
      <w:r w:rsidRPr="008C322F">
        <w:rPr>
          <w:rFonts w:ascii="Palatino Linotype" w:hAnsi="Palatino Linotype" w:cs="Arial"/>
          <w:sz w:val="24"/>
          <w:szCs w:val="24"/>
        </w:rPr>
        <w:t xml:space="preserve"> capillary. </w:t>
      </w:r>
      <w:r>
        <w:rPr>
          <w:rFonts w:ascii="Palatino Linotype" w:hAnsi="Palatino Linotype" w:cs="Arial"/>
          <w:sz w:val="24"/>
          <w:szCs w:val="24"/>
        </w:rPr>
        <w:t>(</w:t>
      </w:r>
      <w:r w:rsidRPr="00164FAC">
        <w:rPr>
          <w:rFonts w:ascii="Palatino Linotype" w:hAnsi="Palatino Linotype" w:cs="Arial"/>
          <w:b/>
          <w:sz w:val="24"/>
          <w:szCs w:val="24"/>
        </w:rPr>
        <w:t>E</w:t>
      </w:r>
      <w:r>
        <w:rPr>
          <w:rFonts w:ascii="Palatino Linotype" w:hAnsi="Palatino Linotype" w:cs="Arial"/>
          <w:sz w:val="24"/>
          <w:szCs w:val="24"/>
        </w:rPr>
        <w:t>)</w:t>
      </w:r>
      <w:r w:rsidRPr="008C322F">
        <w:rPr>
          <w:rFonts w:ascii="Palatino Linotype" w:hAnsi="Palatino Linotype" w:cs="Arial"/>
          <w:sz w:val="24"/>
          <w:szCs w:val="24"/>
        </w:rPr>
        <w:t xml:space="preserve"> Sealing </w:t>
      </w:r>
      <w:r>
        <w:rPr>
          <w:rFonts w:ascii="Palatino Linotype" w:hAnsi="Palatino Linotype" w:cs="Arial"/>
          <w:sz w:val="24"/>
          <w:szCs w:val="24"/>
        </w:rPr>
        <w:t>one end of the FEP tube</w:t>
      </w:r>
      <w:r w:rsidRPr="008C322F">
        <w:rPr>
          <w:rFonts w:ascii="Palatino Linotype" w:hAnsi="Palatino Linotype" w:cs="Arial"/>
          <w:sz w:val="24"/>
          <w:szCs w:val="24"/>
        </w:rPr>
        <w:t xml:space="preserve"> with parafilm</w:t>
      </w:r>
      <w:r>
        <w:rPr>
          <w:rFonts w:ascii="Palatino Linotype" w:hAnsi="Palatino Linotype" w:cs="Arial"/>
          <w:sz w:val="24"/>
          <w:szCs w:val="24"/>
        </w:rPr>
        <w:t>.</w:t>
      </w:r>
      <w:r w:rsidRPr="008C322F">
        <w:rPr>
          <w:rFonts w:ascii="Palatino Linotype" w:hAnsi="Palatino Linotype" w:cs="Arial"/>
          <w:sz w:val="24"/>
          <w:szCs w:val="24"/>
        </w:rPr>
        <w:t xml:space="preserve"> </w:t>
      </w:r>
      <w:r>
        <w:rPr>
          <w:rFonts w:ascii="Palatino Linotype" w:hAnsi="Palatino Linotype" w:cs="Arial"/>
          <w:sz w:val="24"/>
          <w:szCs w:val="24"/>
        </w:rPr>
        <w:t>(</w:t>
      </w:r>
      <w:r>
        <w:rPr>
          <w:rFonts w:ascii="Palatino Linotype" w:hAnsi="Palatino Linotype" w:cs="Arial"/>
          <w:b/>
          <w:sz w:val="24"/>
          <w:szCs w:val="24"/>
        </w:rPr>
        <w:t>F</w:t>
      </w:r>
      <w:r>
        <w:rPr>
          <w:rFonts w:ascii="Palatino Linotype" w:hAnsi="Palatino Linotype" w:cs="Arial"/>
          <w:sz w:val="24"/>
          <w:szCs w:val="24"/>
        </w:rPr>
        <w:t>)</w:t>
      </w:r>
      <w:r w:rsidRPr="008C322F">
        <w:rPr>
          <w:rFonts w:ascii="Palatino Linotype" w:hAnsi="Palatino Linotype" w:cs="Arial"/>
          <w:sz w:val="24"/>
          <w:szCs w:val="24"/>
        </w:rPr>
        <w:t xml:space="preserve"> Detail view of the spheroid (red arrow) in the FEP tube. </w:t>
      </w:r>
      <w:r>
        <w:rPr>
          <w:rFonts w:ascii="Palatino Linotype" w:hAnsi="Palatino Linotype" w:cs="Arial"/>
          <w:sz w:val="24"/>
          <w:szCs w:val="24"/>
        </w:rPr>
        <w:t>(</w:t>
      </w:r>
      <w:r>
        <w:rPr>
          <w:rFonts w:ascii="Palatino Linotype" w:hAnsi="Palatino Linotype" w:cs="Arial"/>
          <w:b/>
          <w:sz w:val="24"/>
          <w:szCs w:val="24"/>
        </w:rPr>
        <w:t>G</w:t>
      </w:r>
      <w:r>
        <w:rPr>
          <w:rFonts w:ascii="Palatino Linotype" w:hAnsi="Palatino Linotype" w:cs="Arial"/>
          <w:sz w:val="24"/>
          <w:szCs w:val="24"/>
        </w:rPr>
        <w:t>)</w:t>
      </w:r>
      <w:r w:rsidRPr="008C322F">
        <w:rPr>
          <w:rFonts w:ascii="Palatino Linotype" w:hAnsi="Palatino Linotype" w:cs="Arial"/>
          <w:sz w:val="24"/>
          <w:szCs w:val="24"/>
        </w:rPr>
        <w:t xml:space="preserve"> Photograph of the whole capillary holder ready to be inserted into the LSFM microscope.</w:t>
      </w:r>
    </w:p>
    <w:p w14:paraId="0968B503" w14:textId="77777777" w:rsidR="00E71D8A" w:rsidRPr="008C322F" w:rsidRDefault="00E71D8A" w:rsidP="00DD2A8D">
      <w:pPr>
        <w:spacing w:line="480" w:lineRule="auto"/>
        <w:rPr>
          <w:rFonts w:ascii="Palatino Linotype" w:hAnsi="Palatino Linotype" w:cs="Arial"/>
          <w:sz w:val="24"/>
          <w:szCs w:val="24"/>
        </w:rPr>
      </w:pPr>
    </w:p>
    <w:p w14:paraId="15EDEBB0" w14:textId="01C695EC" w:rsidR="008F5691" w:rsidRPr="00DD2A8D" w:rsidRDefault="00E71D8A" w:rsidP="00DD2A8D">
      <w:pPr>
        <w:pStyle w:val="NormalWeb"/>
        <w:spacing w:line="480" w:lineRule="auto"/>
        <w:rPr>
          <w:rFonts w:ascii="Palatino Linotype" w:hAnsi="Palatino Linotype" w:cs="Arial"/>
          <w:b/>
        </w:rPr>
      </w:pPr>
      <w:r w:rsidRPr="00FC2804">
        <w:rPr>
          <w:rFonts w:ascii="Palatino Linotype" w:hAnsi="Palatino Linotype" w:cs="Arial"/>
          <w:b/>
          <w:lang w:eastAsia="en-US"/>
        </w:rPr>
        <w:t xml:space="preserve">Figure </w:t>
      </w:r>
      <w:r>
        <w:rPr>
          <w:rFonts w:ascii="Palatino Linotype" w:hAnsi="Palatino Linotype" w:cs="Arial"/>
          <w:b/>
          <w:lang w:eastAsia="en-US"/>
        </w:rPr>
        <w:t xml:space="preserve">3. Image acquisition. </w:t>
      </w:r>
      <w:r w:rsidR="008F5691" w:rsidRPr="00FC2804">
        <w:rPr>
          <w:rFonts w:ascii="Palatino Linotype" w:hAnsi="Palatino Linotype" w:cs="Arial"/>
          <w:lang w:eastAsia="en-US"/>
        </w:rPr>
        <w:t xml:space="preserve">Select </w:t>
      </w:r>
      <w:r w:rsidR="008F5691">
        <w:rPr>
          <w:rFonts w:ascii="Palatino Linotype" w:hAnsi="Palatino Linotype" w:cs="Arial"/>
          <w:lang w:eastAsia="en-US"/>
        </w:rPr>
        <w:t xml:space="preserve">the </w:t>
      </w:r>
      <w:r w:rsidR="008F5691" w:rsidRPr="00FC2804">
        <w:rPr>
          <w:rFonts w:ascii="Palatino Linotype" w:hAnsi="Palatino Linotype" w:cs="Arial"/>
          <w:lang w:eastAsia="en-US"/>
        </w:rPr>
        <w:t>Z stack, Time Series</w:t>
      </w:r>
      <w:r w:rsidR="008F5691">
        <w:rPr>
          <w:rFonts w:ascii="Palatino Linotype" w:hAnsi="Palatino Linotype" w:cs="Arial"/>
          <w:lang w:eastAsia="en-US"/>
        </w:rPr>
        <w:t xml:space="preserve"> and Multiview options </w:t>
      </w:r>
      <w:r w:rsidR="008F5691" w:rsidRPr="00FC2804">
        <w:rPr>
          <w:rFonts w:ascii="Palatino Linotype" w:hAnsi="Palatino Linotype" w:cs="Arial"/>
          <w:lang w:eastAsia="en-US"/>
        </w:rPr>
        <w:t xml:space="preserve">in Experiment </w:t>
      </w:r>
      <w:r w:rsidR="008F5691">
        <w:rPr>
          <w:rFonts w:ascii="Palatino Linotype" w:hAnsi="Palatino Linotype" w:cs="Arial"/>
          <w:lang w:eastAsia="en-US"/>
        </w:rPr>
        <w:t xml:space="preserve">Manager </w:t>
      </w:r>
      <w:r w:rsidR="008F5691" w:rsidRPr="00FC2804">
        <w:rPr>
          <w:rFonts w:ascii="Palatino Linotype" w:hAnsi="Palatino Linotype" w:cs="Arial"/>
          <w:lang w:eastAsia="en-US"/>
        </w:rPr>
        <w:t>(</w:t>
      </w:r>
      <w:r w:rsidR="008F5691" w:rsidRPr="006B6E69">
        <w:rPr>
          <w:rFonts w:ascii="Palatino Linotype" w:hAnsi="Palatino Linotype" w:cs="Arial"/>
          <w:b/>
          <w:lang w:eastAsia="en-US"/>
        </w:rPr>
        <w:t>A</w:t>
      </w:r>
      <w:r w:rsidR="008F5691" w:rsidRPr="00FC2804">
        <w:rPr>
          <w:rFonts w:ascii="Palatino Linotype" w:hAnsi="Palatino Linotype" w:cs="Arial"/>
          <w:lang w:eastAsia="en-US"/>
        </w:rPr>
        <w:t>)</w:t>
      </w:r>
      <w:r w:rsidR="008F5691">
        <w:rPr>
          <w:rFonts w:ascii="Palatino Linotype" w:hAnsi="Palatino Linotype" w:cs="Arial"/>
          <w:lang w:eastAsia="en-US"/>
        </w:rPr>
        <w:t>.</w:t>
      </w:r>
      <w:r w:rsidR="008F5691">
        <w:rPr>
          <w:rFonts w:ascii="Palatino Linotype" w:hAnsi="Palatino Linotype" w:cs="Arial"/>
          <w:b/>
          <w:lang w:eastAsia="en-US"/>
        </w:rPr>
        <w:t xml:space="preserve"> </w:t>
      </w:r>
      <w:r w:rsidR="008F5691" w:rsidRPr="00FC2804">
        <w:rPr>
          <w:rFonts w:ascii="Palatino Linotype" w:hAnsi="Palatino Linotype" w:cs="Arial"/>
          <w:lang w:eastAsia="en-US"/>
        </w:rPr>
        <w:t>Switch on the laser</w:t>
      </w:r>
      <w:r w:rsidR="008F5691">
        <w:rPr>
          <w:rFonts w:ascii="Palatino Linotype" w:hAnsi="Palatino Linotype" w:cs="Arial"/>
          <w:lang w:eastAsia="en-US"/>
        </w:rPr>
        <w:t xml:space="preserve"> lines needed (</w:t>
      </w:r>
      <w:r w:rsidR="008F5691" w:rsidRPr="006B6E69">
        <w:rPr>
          <w:rFonts w:ascii="Palatino Linotype" w:hAnsi="Palatino Linotype" w:cs="Arial"/>
          <w:b/>
          <w:lang w:eastAsia="en-US"/>
        </w:rPr>
        <w:t>B</w:t>
      </w:r>
      <w:r w:rsidR="008F5691">
        <w:rPr>
          <w:rFonts w:ascii="Palatino Linotype" w:hAnsi="Palatino Linotype" w:cs="Arial"/>
          <w:lang w:eastAsia="en-US"/>
        </w:rPr>
        <w:t>). S</w:t>
      </w:r>
      <w:r w:rsidR="008F5691" w:rsidRPr="00FC2804">
        <w:rPr>
          <w:rFonts w:ascii="Palatino Linotype" w:hAnsi="Palatino Linotype" w:cs="Arial"/>
          <w:lang w:eastAsia="en-US"/>
        </w:rPr>
        <w:t>et</w:t>
      </w:r>
      <w:r w:rsidR="008F5691">
        <w:rPr>
          <w:rFonts w:ascii="Palatino Linotype" w:hAnsi="Palatino Linotype" w:cs="Arial"/>
          <w:lang w:eastAsia="en-US"/>
        </w:rPr>
        <w:t xml:space="preserve"> </w:t>
      </w:r>
      <w:r w:rsidR="008F5691" w:rsidRPr="00FC2804">
        <w:rPr>
          <w:rFonts w:ascii="Palatino Linotype" w:hAnsi="Palatino Linotype" w:cs="Arial"/>
          <w:lang w:eastAsia="en-US"/>
        </w:rPr>
        <w:t xml:space="preserve">up the appropriate </w:t>
      </w:r>
      <w:r w:rsidR="008F5691">
        <w:rPr>
          <w:rFonts w:ascii="Palatino Linotype" w:hAnsi="Palatino Linotype" w:cs="Arial"/>
          <w:lang w:eastAsia="en-US"/>
        </w:rPr>
        <w:t>lightpath (</w:t>
      </w:r>
      <w:r w:rsidR="008F5691" w:rsidRPr="006B6E69">
        <w:rPr>
          <w:rFonts w:ascii="Palatino Linotype" w:hAnsi="Palatino Linotype" w:cs="Arial"/>
          <w:b/>
          <w:lang w:eastAsia="en-US"/>
        </w:rPr>
        <w:t>C</w:t>
      </w:r>
      <w:r w:rsidR="008F5691">
        <w:rPr>
          <w:rFonts w:ascii="Palatino Linotype" w:hAnsi="Palatino Linotype" w:cs="Arial"/>
          <w:lang w:eastAsia="en-US"/>
        </w:rPr>
        <w:t xml:space="preserve">) </w:t>
      </w:r>
      <w:r w:rsidR="008F5691" w:rsidRPr="00FC2804">
        <w:rPr>
          <w:rFonts w:ascii="Palatino Linotype" w:hAnsi="Palatino Linotype" w:cs="Arial"/>
          <w:lang w:eastAsia="en-US"/>
        </w:rPr>
        <w:t>la</w:t>
      </w:r>
      <w:bookmarkStart w:id="0" w:name="_GoBack"/>
      <w:bookmarkEnd w:id="0"/>
      <w:r w:rsidR="008F5691" w:rsidRPr="00FC2804">
        <w:rPr>
          <w:rFonts w:ascii="Palatino Linotype" w:hAnsi="Palatino Linotype" w:cs="Arial"/>
          <w:lang w:eastAsia="en-US"/>
        </w:rPr>
        <w:t>ser intensity</w:t>
      </w:r>
      <w:r w:rsidR="008F5691">
        <w:rPr>
          <w:rFonts w:ascii="Palatino Linotype" w:hAnsi="Palatino Linotype" w:cs="Arial"/>
          <w:lang w:eastAsia="en-US"/>
        </w:rPr>
        <w:t xml:space="preserve"> and </w:t>
      </w:r>
      <w:r w:rsidR="008F5691" w:rsidRPr="00FC2804">
        <w:rPr>
          <w:rFonts w:ascii="Palatino Linotype" w:hAnsi="Palatino Linotype" w:cs="Arial"/>
          <w:lang w:eastAsia="en-US"/>
        </w:rPr>
        <w:t xml:space="preserve">exposure times </w:t>
      </w:r>
      <w:r w:rsidR="008F5691">
        <w:rPr>
          <w:rFonts w:ascii="Palatino Linotype" w:hAnsi="Palatino Linotype" w:cs="Arial"/>
          <w:lang w:eastAsia="en-US"/>
        </w:rPr>
        <w:t>(</w:t>
      </w:r>
      <w:r w:rsidR="008F5691" w:rsidRPr="006B6E69">
        <w:rPr>
          <w:rFonts w:ascii="Palatino Linotype" w:hAnsi="Palatino Linotype" w:cs="Arial"/>
          <w:b/>
          <w:lang w:eastAsia="en-US"/>
        </w:rPr>
        <w:t>D</w:t>
      </w:r>
      <w:r w:rsidR="008F5691">
        <w:rPr>
          <w:rFonts w:ascii="Palatino Linotype" w:hAnsi="Palatino Linotype" w:cs="Arial"/>
          <w:lang w:eastAsia="en-US"/>
        </w:rPr>
        <w:t xml:space="preserve">) </w:t>
      </w:r>
      <w:r w:rsidR="008F5691" w:rsidRPr="00FC2804">
        <w:rPr>
          <w:rFonts w:ascii="Palatino Linotype" w:hAnsi="Palatino Linotype" w:cs="Arial"/>
          <w:lang w:eastAsia="en-US"/>
        </w:rPr>
        <w:t>for the fluorescent labels in use</w:t>
      </w:r>
      <w:r w:rsidR="008F5691">
        <w:rPr>
          <w:rFonts w:ascii="Palatino Linotype" w:hAnsi="Palatino Linotype" w:cs="Arial"/>
          <w:lang w:eastAsia="en-US"/>
        </w:rPr>
        <w:t xml:space="preserve">. </w:t>
      </w:r>
      <w:r w:rsidR="008F5691" w:rsidRPr="00FC2804">
        <w:rPr>
          <w:rFonts w:ascii="Palatino Linotype" w:hAnsi="Palatino Linotype" w:cs="Arial"/>
          <w:lang w:eastAsia="en-US"/>
        </w:rPr>
        <w:t>Decide the duration of the experiment and the time interval between the acquisitions</w:t>
      </w:r>
      <w:r w:rsidR="008F5691">
        <w:rPr>
          <w:rFonts w:ascii="Palatino Linotype" w:hAnsi="Palatino Linotype" w:cs="Arial"/>
          <w:lang w:eastAsia="en-US"/>
        </w:rPr>
        <w:t xml:space="preserve"> (</w:t>
      </w:r>
      <w:r w:rsidR="008F5691" w:rsidRPr="006B6E69">
        <w:rPr>
          <w:rFonts w:ascii="Palatino Linotype" w:hAnsi="Palatino Linotype" w:cs="Arial"/>
          <w:b/>
          <w:lang w:eastAsia="en-US"/>
        </w:rPr>
        <w:t>E</w:t>
      </w:r>
      <w:r w:rsidR="008F5691">
        <w:rPr>
          <w:rFonts w:ascii="Palatino Linotype" w:hAnsi="Palatino Linotype" w:cs="Arial"/>
          <w:lang w:eastAsia="en-US"/>
        </w:rPr>
        <w:t xml:space="preserve">). </w:t>
      </w:r>
      <w:r w:rsidR="008F5691" w:rsidRPr="00FC2804">
        <w:rPr>
          <w:rFonts w:ascii="Palatino Linotype" w:hAnsi="Palatino Linotype" w:cs="Arial"/>
          <w:lang w:eastAsia="en-US"/>
        </w:rPr>
        <w:t xml:space="preserve">Set the z </w:t>
      </w:r>
      <w:r w:rsidR="008F5691">
        <w:rPr>
          <w:rFonts w:ascii="Palatino Linotype" w:hAnsi="Palatino Linotype" w:cs="Arial"/>
          <w:lang w:eastAsia="en-US"/>
        </w:rPr>
        <w:t>spacing</w:t>
      </w:r>
      <w:r w:rsidR="008F5691" w:rsidRPr="00FC2804">
        <w:rPr>
          <w:rFonts w:ascii="Palatino Linotype" w:hAnsi="Palatino Linotype" w:cs="Arial"/>
          <w:lang w:eastAsia="en-US"/>
        </w:rPr>
        <w:t xml:space="preserve"> </w:t>
      </w:r>
      <w:r w:rsidR="008F5691">
        <w:rPr>
          <w:rFonts w:ascii="Palatino Linotype" w:hAnsi="Palatino Linotype" w:cs="Arial"/>
          <w:lang w:eastAsia="en-US"/>
        </w:rPr>
        <w:t>(</w:t>
      </w:r>
      <w:r w:rsidR="008F5691" w:rsidRPr="006B6E69">
        <w:rPr>
          <w:rFonts w:ascii="Palatino Linotype" w:hAnsi="Palatino Linotype" w:cs="Arial"/>
          <w:b/>
          <w:lang w:eastAsia="en-US"/>
        </w:rPr>
        <w:t>F</w:t>
      </w:r>
      <w:r w:rsidR="008F5691">
        <w:rPr>
          <w:rFonts w:ascii="Palatino Linotype" w:hAnsi="Palatino Linotype" w:cs="Arial"/>
          <w:lang w:eastAsia="en-US"/>
        </w:rPr>
        <w:t xml:space="preserve">): 1.00 micron in the example. </w:t>
      </w:r>
      <w:r w:rsidR="008F5691" w:rsidRPr="00FC2804">
        <w:rPr>
          <w:rFonts w:ascii="Palatino Linotype" w:hAnsi="Palatino Linotype" w:cs="Arial"/>
          <w:lang w:eastAsia="en-US"/>
        </w:rPr>
        <w:t xml:space="preserve">Select the </w:t>
      </w:r>
      <w:r w:rsidR="008F5691" w:rsidRPr="00FC2804">
        <w:rPr>
          <w:rFonts w:ascii="Palatino Linotype" w:hAnsi="Palatino Linotype" w:cs="Arial"/>
          <w:lang w:eastAsia="en-US"/>
        </w:rPr>
        <w:lastRenderedPageBreak/>
        <w:t xml:space="preserve">desired number of </w:t>
      </w:r>
      <w:r w:rsidR="008F5691">
        <w:rPr>
          <w:rFonts w:ascii="Palatino Linotype" w:hAnsi="Palatino Linotype" w:cs="Arial"/>
          <w:lang w:eastAsia="en-US"/>
        </w:rPr>
        <w:t>rotations with the “Quick Setup” option (</w:t>
      </w:r>
      <w:r w:rsidR="008F5691" w:rsidRPr="006B6E69">
        <w:rPr>
          <w:rFonts w:ascii="Palatino Linotype" w:hAnsi="Palatino Linotype" w:cs="Arial"/>
          <w:b/>
          <w:lang w:eastAsia="en-US"/>
        </w:rPr>
        <w:t>G</w:t>
      </w:r>
      <w:r w:rsidR="008F5691">
        <w:rPr>
          <w:rFonts w:ascii="Palatino Linotype" w:hAnsi="Palatino Linotype" w:cs="Arial"/>
          <w:lang w:eastAsia="en-US"/>
        </w:rPr>
        <w:t>)</w:t>
      </w:r>
      <w:r w:rsidR="008F5691" w:rsidRPr="00FC2804">
        <w:rPr>
          <w:rFonts w:ascii="Palatino Linotype" w:hAnsi="Palatino Linotype" w:cs="Arial"/>
          <w:lang w:eastAsia="en-US"/>
        </w:rPr>
        <w:t xml:space="preserve">, </w:t>
      </w:r>
      <w:r w:rsidR="008F5691">
        <w:rPr>
          <w:rFonts w:ascii="Palatino Linotype" w:hAnsi="Palatino Linotype" w:cs="Arial"/>
          <w:lang w:eastAsia="en-US"/>
        </w:rPr>
        <w:t>with t</w:t>
      </w:r>
      <w:r w:rsidR="008F5691" w:rsidRPr="00FC2804">
        <w:rPr>
          <w:rFonts w:ascii="Palatino Linotype" w:hAnsi="Palatino Linotype" w:cs="Arial"/>
          <w:lang w:eastAsia="en-US"/>
        </w:rPr>
        <w:t xml:space="preserve">hree </w:t>
      </w:r>
      <w:r w:rsidR="008F5691">
        <w:rPr>
          <w:rFonts w:ascii="Palatino Linotype" w:hAnsi="Palatino Linotype" w:cs="Arial"/>
          <w:lang w:eastAsia="en-US"/>
        </w:rPr>
        <w:t>angles (In the example: 0, 120, 240 degrees</w:t>
      </w:r>
      <w:r w:rsidR="00DD2A8D">
        <w:rPr>
          <w:rFonts w:ascii="Palatino Linotype" w:hAnsi="Palatino Linotype" w:cs="Arial"/>
          <w:lang w:eastAsia="en-US"/>
        </w:rPr>
        <w:t xml:space="preserve"> </w:t>
      </w:r>
      <w:r w:rsidR="008F5691">
        <w:rPr>
          <w:rFonts w:ascii="Palatino Linotype" w:hAnsi="Palatino Linotype" w:cs="Arial"/>
          <w:lang w:eastAsia="en-US"/>
        </w:rPr>
        <w:t>as suggested</w:t>
      </w:r>
      <w:r w:rsidR="008F5691" w:rsidRPr="00FC2804">
        <w:rPr>
          <w:rFonts w:ascii="Palatino Linotype" w:hAnsi="Palatino Linotype" w:cs="Arial"/>
          <w:lang w:eastAsia="en-US"/>
        </w:rPr>
        <w:t xml:space="preserve"> minimum</w:t>
      </w:r>
      <w:r w:rsidR="008F5691">
        <w:rPr>
          <w:rFonts w:ascii="Palatino Linotype" w:hAnsi="Palatino Linotype" w:cs="Arial"/>
          <w:lang w:eastAsia="en-US"/>
        </w:rPr>
        <w:t>.</w:t>
      </w:r>
    </w:p>
    <w:p w14:paraId="46C87883" w14:textId="3B790474" w:rsidR="00E71D8A" w:rsidRPr="00FC2804" w:rsidRDefault="00E71D8A" w:rsidP="00E71D8A">
      <w:pPr>
        <w:pStyle w:val="NormalWeb"/>
        <w:spacing w:line="480" w:lineRule="auto"/>
        <w:rPr>
          <w:rFonts w:ascii="Palatino Linotype" w:hAnsi="Palatino Linotype" w:cs="Arial"/>
          <w:lang w:eastAsia="en-US"/>
        </w:rPr>
      </w:pPr>
    </w:p>
    <w:p w14:paraId="623EAABF" w14:textId="77777777" w:rsidR="00E71D8A" w:rsidRDefault="00E71D8A" w:rsidP="00E71D8A">
      <w:pPr>
        <w:autoSpaceDE w:val="0"/>
        <w:autoSpaceDN w:val="0"/>
        <w:adjustRightInd w:val="0"/>
        <w:spacing w:line="480" w:lineRule="auto"/>
        <w:rPr>
          <w:rFonts w:ascii="Palatino Linotype" w:hAnsi="Palatino Linotype"/>
          <w:sz w:val="24"/>
          <w:szCs w:val="24"/>
        </w:rPr>
      </w:pPr>
      <w:r w:rsidRPr="00312380">
        <w:rPr>
          <w:rFonts w:ascii="Palatino Linotype" w:hAnsi="Palatino Linotype"/>
          <w:b/>
          <w:sz w:val="24"/>
          <w:szCs w:val="24"/>
        </w:rPr>
        <w:t xml:space="preserve">Figure </w:t>
      </w:r>
      <w:r>
        <w:rPr>
          <w:rFonts w:ascii="Palatino Linotype" w:hAnsi="Palatino Linotype"/>
          <w:b/>
          <w:sz w:val="24"/>
          <w:szCs w:val="24"/>
        </w:rPr>
        <w:t>4</w:t>
      </w:r>
      <w:r w:rsidRPr="00312380">
        <w:rPr>
          <w:rFonts w:ascii="Palatino Linotype" w:hAnsi="Palatino Linotype"/>
          <w:b/>
          <w:sz w:val="24"/>
          <w:szCs w:val="24"/>
        </w:rPr>
        <w:t>: Summary of steps</w:t>
      </w:r>
      <w:r>
        <w:rPr>
          <w:rFonts w:ascii="Palatino Linotype" w:hAnsi="Palatino Linotype"/>
          <w:b/>
          <w:sz w:val="24"/>
          <w:szCs w:val="24"/>
        </w:rPr>
        <w:t xml:space="preserve"> to reduce file size and make data sets ready for image analysis</w:t>
      </w:r>
      <w:r w:rsidRPr="00312380">
        <w:rPr>
          <w:rFonts w:ascii="Palatino Linotype" w:hAnsi="Palatino Linotype"/>
          <w:sz w:val="24"/>
          <w:szCs w:val="24"/>
        </w:rPr>
        <w:t xml:space="preserve">. </w:t>
      </w:r>
      <w:r>
        <w:rPr>
          <w:rFonts w:ascii="Palatino Linotype" w:hAnsi="Palatino Linotype"/>
          <w:sz w:val="24"/>
          <w:szCs w:val="24"/>
        </w:rPr>
        <w:t xml:space="preserve">After acquisition, </w:t>
      </w:r>
      <w:r w:rsidRPr="00312380">
        <w:rPr>
          <w:rFonts w:ascii="Palatino Linotype" w:hAnsi="Palatino Linotype"/>
          <w:sz w:val="24"/>
          <w:szCs w:val="24"/>
        </w:rPr>
        <w:t xml:space="preserve">Fiji is used to </w:t>
      </w:r>
      <w:r>
        <w:rPr>
          <w:rFonts w:ascii="Palatino Linotype" w:hAnsi="Palatino Linotype"/>
          <w:sz w:val="24"/>
          <w:szCs w:val="24"/>
        </w:rPr>
        <w:t xml:space="preserve">first </w:t>
      </w:r>
      <w:r w:rsidRPr="00312380">
        <w:rPr>
          <w:rFonts w:ascii="Palatino Linotype" w:hAnsi="Palatino Linotype"/>
          <w:sz w:val="24"/>
          <w:szCs w:val="24"/>
        </w:rPr>
        <w:t>reduce file size by down</w:t>
      </w:r>
      <w:r>
        <w:rPr>
          <w:rFonts w:ascii="Palatino Linotype" w:hAnsi="Palatino Linotype"/>
          <w:sz w:val="24"/>
          <w:szCs w:val="24"/>
        </w:rPr>
        <w:t>-</w:t>
      </w:r>
      <w:r w:rsidRPr="00312380">
        <w:rPr>
          <w:rFonts w:ascii="Palatino Linotype" w:hAnsi="Palatino Linotype"/>
          <w:sz w:val="24"/>
          <w:szCs w:val="24"/>
        </w:rPr>
        <w:t xml:space="preserve">sampling and binning, and then to </w:t>
      </w:r>
      <w:r>
        <w:rPr>
          <w:rFonts w:ascii="Palatino Linotype" w:hAnsi="Palatino Linotype"/>
          <w:sz w:val="24"/>
          <w:szCs w:val="24"/>
        </w:rPr>
        <w:t xml:space="preserve">correct sample drift and </w:t>
      </w:r>
      <w:r w:rsidRPr="00312380">
        <w:rPr>
          <w:rFonts w:ascii="Palatino Linotype" w:hAnsi="Palatino Linotype"/>
          <w:sz w:val="24"/>
          <w:szCs w:val="24"/>
        </w:rPr>
        <w:t xml:space="preserve">register the </w:t>
      </w:r>
      <w:r>
        <w:rPr>
          <w:rFonts w:ascii="Palatino Linotype" w:hAnsi="Palatino Linotype"/>
          <w:sz w:val="24"/>
          <w:szCs w:val="24"/>
        </w:rPr>
        <w:t xml:space="preserve">multiple views. </w:t>
      </w:r>
      <w:r w:rsidRPr="00312380">
        <w:rPr>
          <w:rFonts w:ascii="Palatino Linotype" w:hAnsi="Palatino Linotype"/>
          <w:sz w:val="24"/>
          <w:szCs w:val="24"/>
        </w:rPr>
        <w:t>Approximate file sizes</w:t>
      </w:r>
      <w:r>
        <w:rPr>
          <w:rFonts w:ascii="Palatino Linotype" w:hAnsi="Palatino Linotype"/>
          <w:sz w:val="24"/>
          <w:szCs w:val="24"/>
        </w:rPr>
        <w:t xml:space="preserve"> after each step</w:t>
      </w:r>
      <w:r w:rsidRPr="00312380">
        <w:rPr>
          <w:rFonts w:ascii="Palatino Linotype" w:hAnsi="Palatino Linotype"/>
          <w:sz w:val="24"/>
          <w:szCs w:val="24"/>
        </w:rPr>
        <w:t xml:space="preserve"> </w:t>
      </w:r>
      <w:r>
        <w:rPr>
          <w:rFonts w:ascii="Palatino Linotype" w:hAnsi="Palatino Linotype"/>
          <w:sz w:val="24"/>
          <w:szCs w:val="24"/>
        </w:rPr>
        <w:t xml:space="preserve">and time to process </w:t>
      </w:r>
      <w:r w:rsidRPr="00312380">
        <w:rPr>
          <w:rFonts w:ascii="Palatino Linotype" w:hAnsi="Palatino Linotype"/>
          <w:sz w:val="24"/>
          <w:szCs w:val="24"/>
        </w:rPr>
        <w:t>are shown</w:t>
      </w:r>
      <w:r>
        <w:rPr>
          <w:rFonts w:ascii="Palatino Linotype" w:hAnsi="Palatino Linotype"/>
          <w:sz w:val="24"/>
          <w:szCs w:val="24"/>
        </w:rPr>
        <w:t xml:space="preserve"> for a large spheroid imaged from three angles, although these are highly sample dependent</w:t>
      </w:r>
      <w:r w:rsidRPr="00312380">
        <w:rPr>
          <w:rFonts w:ascii="Palatino Linotype" w:hAnsi="Palatino Linotype"/>
          <w:sz w:val="24"/>
          <w:szCs w:val="24"/>
        </w:rPr>
        <w:t>.</w:t>
      </w:r>
      <w:r>
        <w:rPr>
          <w:rFonts w:ascii="Palatino Linotype" w:hAnsi="Palatino Linotype"/>
          <w:sz w:val="24"/>
          <w:szCs w:val="24"/>
        </w:rPr>
        <w:t xml:space="preserve"> </w:t>
      </w:r>
    </w:p>
    <w:p w14:paraId="1FA28784" w14:textId="0B3F6048" w:rsidR="00EE1230" w:rsidRDefault="00EE1230" w:rsidP="00A05DA8">
      <w:pPr>
        <w:tabs>
          <w:tab w:val="left" w:pos="284"/>
        </w:tabs>
        <w:spacing w:after="60"/>
        <w:rPr>
          <w:rFonts w:ascii="Palatino Linotype" w:hAnsi="Palatino Linotype"/>
          <w:sz w:val="24"/>
          <w:szCs w:val="24"/>
          <w:lang w:val="en-US"/>
        </w:rPr>
      </w:pPr>
    </w:p>
    <w:sectPr w:rsidR="00EE123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092C" w14:textId="77777777" w:rsidR="00002793" w:rsidRDefault="00002793" w:rsidP="00BC4841">
      <w:pPr>
        <w:spacing w:after="0" w:line="240" w:lineRule="auto"/>
      </w:pPr>
      <w:r>
        <w:separator/>
      </w:r>
    </w:p>
  </w:endnote>
  <w:endnote w:type="continuationSeparator" w:id="0">
    <w:p w14:paraId="6F537BA4" w14:textId="77777777" w:rsidR="00002793" w:rsidRDefault="00002793" w:rsidP="00B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dvP9725">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08417"/>
      <w:docPartObj>
        <w:docPartGallery w:val="Page Numbers (Bottom of Page)"/>
        <w:docPartUnique/>
      </w:docPartObj>
    </w:sdtPr>
    <w:sdtEndPr>
      <w:rPr>
        <w:color w:val="7F7F7F" w:themeColor="background1" w:themeShade="7F"/>
        <w:spacing w:val="60"/>
      </w:rPr>
    </w:sdtEndPr>
    <w:sdtContent>
      <w:p w14:paraId="6FC3212F" w14:textId="4E961FBF" w:rsidR="00E96A2D" w:rsidRDefault="00E96A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2A8D">
          <w:rPr>
            <w:noProof/>
          </w:rPr>
          <w:t>17</w:t>
        </w:r>
        <w:r>
          <w:rPr>
            <w:noProof/>
          </w:rPr>
          <w:fldChar w:fldCharType="end"/>
        </w:r>
        <w:r>
          <w:t xml:space="preserve"> | </w:t>
        </w:r>
        <w:r>
          <w:rPr>
            <w:color w:val="7F7F7F" w:themeColor="background1" w:themeShade="7F"/>
            <w:spacing w:val="60"/>
          </w:rPr>
          <w:t>Page</w:t>
        </w:r>
      </w:p>
    </w:sdtContent>
  </w:sdt>
  <w:p w14:paraId="2BDCED9B" w14:textId="77777777" w:rsidR="00E96A2D" w:rsidRDefault="00E96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8229" w14:textId="77777777" w:rsidR="00002793" w:rsidRDefault="00002793" w:rsidP="00BC4841">
      <w:pPr>
        <w:spacing w:after="0" w:line="240" w:lineRule="auto"/>
      </w:pPr>
      <w:r>
        <w:separator/>
      </w:r>
    </w:p>
  </w:footnote>
  <w:footnote w:type="continuationSeparator" w:id="0">
    <w:p w14:paraId="2F518BF0" w14:textId="77777777" w:rsidR="00002793" w:rsidRDefault="00002793" w:rsidP="00BC4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8E9"/>
    <w:multiLevelType w:val="hybridMultilevel"/>
    <w:tmpl w:val="5F9650D2"/>
    <w:lvl w:ilvl="0" w:tplc="AAD075B0">
      <w:start w:val="1"/>
      <w:numFmt w:val="decimal"/>
      <w:lvlText w:val="%1."/>
      <w:lvlJc w:val="left"/>
      <w:pPr>
        <w:ind w:left="720" w:hanging="360"/>
      </w:pPr>
      <w:rPr>
        <w:rFonts w:asciiTheme="minorHAnsi" w:hAnsiTheme="minorHAnsi" w:cstheme="minorBid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720EB"/>
    <w:multiLevelType w:val="hybridMultilevel"/>
    <w:tmpl w:val="244C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D5E3E"/>
    <w:multiLevelType w:val="hybridMultilevel"/>
    <w:tmpl w:val="D762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365A8"/>
    <w:multiLevelType w:val="hybridMultilevel"/>
    <w:tmpl w:val="710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F3CF8"/>
    <w:multiLevelType w:val="multilevel"/>
    <w:tmpl w:val="55E0CC4A"/>
    <w:lvl w:ilvl="0">
      <w:start w:val="3"/>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2A5002E8"/>
    <w:multiLevelType w:val="multilevel"/>
    <w:tmpl w:val="705840EC"/>
    <w:lvl w:ilvl="0">
      <w:start w:val="3"/>
      <w:numFmt w:val="decimal"/>
      <w:lvlText w:val="%1."/>
      <w:lvlJc w:val="left"/>
      <w:pPr>
        <w:ind w:left="360" w:hanging="360"/>
      </w:pPr>
      <w:rPr>
        <w:rFonts w:asciiTheme="minorHAnsi" w:hAnsiTheme="minorHAnsi" w:cstheme="minorBidi" w:hint="default"/>
        <w:sz w:val="23"/>
      </w:rPr>
    </w:lvl>
    <w:lvl w:ilvl="1">
      <w:start w:val="4"/>
      <w:numFmt w:val="decimal"/>
      <w:lvlText w:val="%1.%2."/>
      <w:lvlJc w:val="left"/>
      <w:pPr>
        <w:ind w:left="360" w:hanging="360"/>
      </w:pPr>
      <w:rPr>
        <w:rFonts w:asciiTheme="minorHAnsi" w:hAnsiTheme="minorHAnsi" w:cstheme="minorBidi" w:hint="default"/>
        <w:sz w:val="23"/>
      </w:rPr>
    </w:lvl>
    <w:lvl w:ilvl="2">
      <w:start w:val="1"/>
      <w:numFmt w:val="decimal"/>
      <w:lvlText w:val="%1.%2.%3."/>
      <w:lvlJc w:val="left"/>
      <w:pPr>
        <w:ind w:left="720" w:hanging="720"/>
      </w:pPr>
      <w:rPr>
        <w:rFonts w:asciiTheme="minorHAnsi" w:hAnsiTheme="minorHAnsi" w:cstheme="minorBidi" w:hint="default"/>
        <w:sz w:val="23"/>
      </w:rPr>
    </w:lvl>
    <w:lvl w:ilvl="3">
      <w:start w:val="1"/>
      <w:numFmt w:val="decimal"/>
      <w:lvlText w:val="%1.%2.%3.%4."/>
      <w:lvlJc w:val="left"/>
      <w:pPr>
        <w:ind w:left="720" w:hanging="720"/>
      </w:pPr>
      <w:rPr>
        <w:rFonts w:asciiTheme="minorHAnsi" w:hAnsiTheme="minorHAnsi" w:cstheme="minorBidi" w:hint="default"/>
        <w:sz w:val="23"/>
      </w:rPr>
    </w:lvl>
    <w:lvl w:ilvl="4">
      <w:start w:val="1"/>
      <w:numFmt w:val="decimal"/>
      <w:lvlText w:val="%1.%2.%3.%4.%5."/>
      <w:lvlJc w:val="left"/>
      <w:pPr>
        <w:ind w:left="1080" w:hanging="1080"/>
      </w:pPr>
      <w:rPr>
        <w:rFonts w:asciiTheme="minorHAnsi" w:hAnsiTheme="minorHAnsi" w:cstheme="minorBidi" w:hint="default"/>
        <w:sz w:val="23"/>
      </w:rPr>
    </w:lvl>
    <w:lvl w:ilvl="5">
      <w:start w:val="1"/>
      <w:numFmt w:val="decimal"/>
      <w:lvlText w:val="%1.%2.%3.%4.%5.%6."/>
      <w:lvlJc w:val="left"/>
      <w:pPr>
        <w:ind w:left="1080" w:hanging="1080"/>
      </w:pPr>
      <w:rPr>
        <w:rFonts w:asciiTheme="minorHAnsi" w:hAnsiTheme="minorHAnsi" w:cstheme="minorBidi" w:hint="default"/>
        <w:sz w:val="23"/>
      </w:rPr>
    </w:lvl>
    <w:lvl w:ilvl="6">
      <w:start w:val="1"/>
      <w:numFmt w:val="decimal"/>
      <w:lvlText w:val="%1.%2.%3.%4.%5.%6.%7."/>
      <w:lvlJc w:val="left"/>
      <w:pPr>
        <w:ind w:left="1440" w:hanging="1440"/>
      </w:pPr>
      <w:rPr>
        <w:rFonts w:asciiTheme="minorHAnsi" w:hAnsiTheme="minorHAnsi" w:cstheme="minorBidi" w:hint="default"/>
        <w:sz w:val="23"/>
      </w:rPr>
    </w:lvl>
    <w:lvl w:ilvl="7">
      <w:start w:val="1"/>
      <w:numFmt w:val="decimal"/>
      <w:lvlText w:val="%1.%2.%3.%4.%5.%6.%7.%8."/>
      <w:lvlJc w:val="left"/>
      <w:pPr>
        <w:ind w:left="1440" w:hanging="1440"/>
      </w:pPr>
      <w:rPr>
        <w:rFonts w:asciiTheme="minorHAnsi" w:hAnsiTheme="minorHAnsi" w:cstheme="minorBidi" w:hint="default"/>
        <w:sz w:val="23"/>
      </w:rPr>
    </w:lvl>
    <w:lvl w:ilvl="8">
      <w:start w:val="1"/>
      <w:numFmt w:val="decimal"/>
      <w:lvlText w:val="%1.%2.%3.%4.%5.%6.%7.%8.%9."/>
      <w:lvlJc w:val="left"/>
      <w:pPr>
        <w:ind w:left="1800" w:hanging="1800"/>
      </w:pPr>
      <w:rPr>
        <w:rFonts w:asciiTheme="minorHAnsi" w:hAnsiTheme="minorHAnsi" w:cstheme="minorBidi" w:hint="default"/>
        <w:sz w:val="23"/>
      </w:rPr>
    </w:lvl>
  </w:abstractNum>
  <w:abstractNum w:abstractNumId="6" w15:restartNumberingAfterBreak="0">
    <w:nsid w:val="31D56CDD"/>
    <w:multiLevelType w:val="multilevel"/>
    <w:tmpl w:val="5720FA20"/>
    <w:lvl w:ilvl="0">
      <w:start w:val="3"/>
      <w:numFmt w:val="decimal"/>
      <w:lvlText w:val="%1"/>
      <w:lvlJc w:val="left"/>
      <w:pPr>
        <w:ind w:left="360" w:hanging="360"/>
      </w:pPr>
      <w:rPr>
        <w:rFonts w:cstheme="minorBidi" w:hint="default"/>
        <w:sz w:val="23"/>
      </w:rPr>
    </w:lvl>
    <w:lvl w:ilvl="1">
      <w:start w:val="4"/>
      <w:numFmt w:val="decimal"/>
      <w:lvlText w:val="%1.%2"/>
      <w:lvlJc w:val="left"/>
      <w:pPr>
        <w:ind w:left="360" w:hanging="360"/>
      </w:pPr>
      <w:rPr>
        <w:rFonts w:cstheme="minorBidi" w:hint="default"/>
        <w:sz w:val="23"/>
      </w:rPr>
    </w:lvl>
    <w:lvl w:ilvl="2">
      <w:start w:val="1"/>
      <w:numFmt w:val="decimal"/>
      <w:lvlText w:val="%1.%2.%3"/>
      <w:lvlJc w:val="left"/>
      <w:pPr>
        <w:ind w:left="720" w:hanging="720"/>
      </w:pPr>
      <w:rPr>
        <w:rFonts w:cstheme="minorBidi" w:hint="default"/>
        <w:sz w:val="23"/>
      </w:rPr>
    </w:lvl>
    <w:lvl w:ilvl="3">
      <w:start w:val="1"/>
      <w:numFmt w:val="decimal"/>
      <w:lvlText w:val="%1.%2.%3.%4"/>
      <w:lvlJc w:val="left"/>
      <w:pPr>
        <w:ind w:left="720" w:hanging="720"/>
      </w:pPr>
      <w:rPr>
        <w:rFonts w:cstheme="minorBidi" w:hint="default"/>
        <w:sz w:val="23"/>
      </w:rPr>
    </w:lvl>
    <w:lvl w:ilvl="4">
      <w:start w:val="1"/>
      <w:numFmt w:val="decimal"/>
      <w:lvlText w:val="%1.%2.%3.%4.%5"/>
      <w:lvlJc w:val="left"/>
      <w:pPr>
        <w:ind w:left="1080" w:hanging="1080"/>
      </w:pPr>
      <w:rPr>
        <w:rFonts w:cstheme="minorBidi" w:hint="default"/>
        <w:sz w:val="23"/>
      </w:rPr>
    </w:lvl>
    <w:lvl w:ilvl="5">
      <w:start w:val="1"/>
      <w:numFmt w:val="decimal"/>
      <w:lvlText w:val="%1.%2.%3.%4.%5.%6"/>
      <w:lvlJc w:val="left"/>
      <w:pPr>
        <w:ind w:left="1080" w:hanging="1080"/>
      </w:pPr>
      <w:rPr>
        <w:rFonts w:cstheme="minorBidi" w:hint="default"/>
        <w:sz w:val="23"/>
      </w:rPr>
    </w:lvl>
    <w:lvl w:ilvl="6">
      <w:start w:val="1"/>
      <w:numFmt w:val="decimal"/>
      <w:lvlText w:val="%1.%2.%3.%4.%5.%6.%7"/>
      <w:lvlJc w:val="left"/>
      <w:pPr>
        <w:ind w:left="1440" w:hanging="1440"/>
      </w:pPr>
      <w:rPr>
        <w:rFonts w:cstheme="minorBidi" w:hint="default"/>
        <w:sz w:val="23"/>
      </w:rPr>
    </w:lvl>
    <w:lvl w:ilvl="7">
      <w:start w:val="1"/>
      <w:numFmt w:val="decimal"/>
      <w:lvlText w:val="%1.%2.%3.%4.%5.%6.%7.%8"/>
      <w:lvlJc w:val="left"/>
      <w:pPr>
        <w:ind w:left="1440" w:hanging="1440"/>
      </w:pPr>
      <w:rPr>
        <w:rFonts w:cstheme="minorBidi" w:hint="default"/>
        <w:sz w:val="23"/>
      </w:rPr>
    </w:lvl>
    <w:lvl w:ilvl="8">
      <w:start w:val="1"/>
      <w:numFmt w:val="decimal"/>
      <w:lvlText w:val="%1.%2.%3.%4.%5.%6.%7.%8.%9"/>
      <w:lvlJc w:val="left"/>
      <w:pPr>
        <w:ind w:left="1800" w:hanging="1800"/>
      </w:pPr>
      <w:rPr>
        <w:rFonts w:cstheme="minorBidi" w:hint="default"/>
        <w:sz w:val="23"/>
      </w:rPr>
    </w:lvl>
  </w:abstractNum>
  <w:abstractNum w:abstractNumId="7" w15:restartNumberingAfterBreak="0">
    <w:nsid w:val="42A323BE"/>
    <w:multiLevelType w:val="multilevel"/>
    <w:tmpl w:val="F780B0D0"/>
    <w:lvl w:ilvl="0">
      <w:start w:val="3"/>
      <w:numFmt w:val="decimal"/>
      <w:lvlText w:val="%1."/>
      <w:lvlJc w:val="left"/>
      <w:pPr>
        <w:ind w:left="360" w:hanging="360"/>
      </w:pPr>
      <w:rPr>
        <w:rFonts w:cstheme="minorBidi" w:hint="default"/>
        <w:sz w:val="23"/>
      </w:rPr>
    </w:lvl>
    <w:lvl w:ilvl="1">
      <w:start w:val="4"/>
      <w:numFmt w:val="decimal"/>
      <w:lvlText w:val="%1.%2."/>
      <w:lvlJc w:val="left"/>
      <w:pPr>
        <w:ind w:left="360" w:hanging="360"/>
      </w:pPr>
      <w:rPr>
        <w:rFonts w:cstheme="minorBidi" w:hint="default"/>
        <w:sz w:val="23"/>
      </w:rPr>
    </w:lvl>
    <w:lvl w:ilvl="2">
      <w:start w:val="1"/>
      <w:numFmt w:val="decimal"/>
      <w:lvlText w:val="%1.%2.%3."/>
      <w:lvlJc w:val="left"/>
      <w:pPr>
        <w:ind w:left="720" w:hanging="720"/>
      </w:pPr>
      <w:rPr>
        <w:rFonts w:cstheme="minorBidi" w:hint="default"/>
        <w:sz w:val="23"/>
      </w:rPr>
    </w:lvl>
    <w:lvl w:ilvl="3">
      <w:start w:val="1"/>
      <w:numFmt w:val="decimal"/>
      <w:lvlText w:val="%1.%2.%3.%4."/>
      <w:lvlJc w:val="left"/>
      <w:pPr>
        <w:ind w:left="720" w:hanging="720"/>
      </w:pPr>
      <w:rPr>
        <w:rFonts w:cstheme="minorBidi" w:hint="default"/>
        <w:sz w:val="23"/>
      </w:rPr>
    </w:lvl>
    <w:lvl w:ilvl="4">
      <w:start w:val="1"/>
      <w:numFmt w:val="decimal"/>
      <w:lvlText w:val="%1.%2.%3.%4.%5."/>
      <w:lvlJc w:val="left"/>
      <w:pPr>
        <w:ind w:left="1080" w:hanging="1080"/>
      </w:pPr>
      <w:rPr>
        <w:rFonts w:cstheme="minorBidi" w:hint="default"/>
        <w:sz w:val="23"/>
      </w:rPr>
    </w:lvl>
    <w:lvl w:ilvl="5">
      <w:start w:val="1"/>
      <w:numFmt w:val="decimal"/>
      <w:lvlText w:val="%1.%2.%3.%4.%5.%6."/>
      <w:lvlJc w:val="left"/>
      <w:pPr>
        <w:ind w:left="1080" w:hanging="1080"/>
      </w:pPr>
      <w:rPr>
        <w:rFonts w:cstheme="minorBidi" w:hint="default"/>
        <w:sz w:val="23"/>
      </w:rPr>
    </w:lvl>
    <w:lvl w:ilvl="6">
      <w:start w:val="1"/>
      <w:numFmt w:val="decimal"/>
      <w:lvlText w:val="%1.%2.%3.%4.%5.%6.%7."/>
      <w:lvlJc w:val="left"/>
      <w:pPr>
        <w:ind w:left="1440" w:hanging="1440"/>
      </w:pPr>
      <w:rPr>
        <w:rFonts w:cstheme="minorBidi" w:hint="default"/>
        <w:sz w:val="23"/>
      </w:rPr>
    </w:lvl>
    <w:lvl w:ilvl="7">
      <w:start w:val="1"/>
      <w:numFmt w:val="decimal"/>
      <w:lvlText w:val="%1.%2.%3.%4.%5.%6.%7.%8."/>
      <w:lvlJc w:val="left"/>
      <w:pPr>
        <w:ind w:left="1440" w:hanging="1440"/>
      </w:pPr>
      <w:rPr>
        <w:rFonts w:cstheme="minorBidi" w:hint="default"/>
        <w:sz w:val="23"/>
      </w:rPr>
    </w:lvl>
    <w:lvl w:ilvl="8">
      <w:start w:val="1"/>
      <w:numFmt w:val="decimal"/>
      <w:lvlText w:val="%1.%2.%3.%4.%5.%6.%7.%8.%9."/>
      <w:lvlJc w:val="left"/>
      <w:pPr>
        <w:ind w:left="1800" w:hanging="1800"/>
      </w:pPr>
      <w:rPr>
        <w:rFonts w:cstheme="minorBidi" w:hint="default"/>
        <w:sz w:val="23"/>
      </w:rPr>
    </w:lvl>
  </w:abstractNum>
  <w:abstractNum w:abstractNumId="8" w15:restartNumberingAfterBreak="0">
    <w:nsid w:val="48900CD5"/>
    <w:multiLevelType w:val="hybridMultilevel"/>
    <w:tmpl w:val="B1B85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D3A20"/>
    <w:multiLevelType w:val="multilevel"/>
    <w:tmpl w:val="55E0CC4A"/>
    <w:lvl w:ilvl="0">
      <w:start w:val="3"/>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5A535E3E"/>
    <w:multiLevelType w:val="multilevel"/>
    <w:tmpl w:val="DE0E48E8"/>
    <w:lvl w:ilvl="0">
      <w:start w:val="3"/>
      <w:numFmt w:val="decimal"/>
      <w:lvlText w:val="%1."/>
      <w:lvlJc w:val="left"/>
      <w:pPr>
        <w:ind w:left="360" w:hanging="360"/>
      </w:pPr>
      <w:rPr>
        <w:rFonts w:asciiTheme="minorHAnsi" w:hAnsiTheme="minorHAnsi" w:cstheme="minorBidi" w:hint="default"/>
        <w:sz w:val="23"/>
      </w:rPr>
    </w:lvl>
    <w:lvl w:ilvl="1">
      <w:start w:val="5"/>
      <w:numFmt w:val="decimal"/>
      <w:lvlText w:val="%1.%2."/>
      <w:lvlJc w:val="left"/>
      <w:pPr>
        <w:ind w:left="360" w:hanging="360"/>
      </w:pPr>
      <w:rPr>
        <w:rFonts w:asciiTheme="minorHAnsi" w:hAnsiTheme="minorHAnsi" w:cstheme="minorBidi" w:hint="default"/>
        <w:sz w:val="24"/>
        <w:szCs w:val="24"/>
      </w:rPr>
    </w:lvl>
    <w:lvl w:ilvl="2">
      <w:start w:val="1"/>
      <w:numFmt w:val="decimal"/>
      <w:lvlText w:val="%1.%2.%3."/>
      <w:lvlJc w:val="left"/>
      <w:pPr>
        <w:ind w:left="720" w:hanging="720"/>
      </w:pPr>
      <w:rPr>
        <w:rFonts w:asciiTheme="minorHAnsi" w:hAnsiTheme="minorHAnsi" w:cstheme="minorBidi" w:hint="default"/>
        <w:sz w:val="23"/>
      </w:rPr>
    </w:lvl>
    <w:lvl w:ilvl="3">
      <w:start w:val="1"/>
      <w:numFmt w:val="decimal"/>
      <w:lvlText w:val="%1.%2.%3.%4."/>
      <w:lvlJc w:val="left"/>
      <w:pPr>
        <w:ind w:left="720" w:hanging="720"/>
      </w:pPr>
      <w:rPr>
        <w:rFonts w:asciiTheme="minorHAnsi" w:hAnsiTheme="minorHAnsi" w:cstheme="minorBidi" w:hint="default"/>
        <w:sz w:val="23"/>
      </w:rPr>
    </w:lvl>
    <w:lvl w:ilvl="4">
      <w:start w:val="1"/>
      <w:numFmt w:val="decimal"/>
      <w:lvlText w:val="%1.%2.%3.%4.%5."/>
      <w:lvlJc w:val="left"/>
      <w:pPr>
        <w:ind w:left="1080" w:hanging="1080"/>
      </w:pPr>
      <w:rPr>
        <w:rFonts w:asciiTheme="minorHAnsi" w:hAnsiTheme="minorHAnsi" w:cstheme="minorBidi" w:hint="default"/>
        <w:sz w:val="23"/>
      </w:rPr>
    </w:lvl>
    <w:lvl w:ilvl="5">
      <w:start w:val="1"/>
      <w:numFmt w:val="decimal"/>
      <w:lvlText w:val="%1.%2.%3.%4.%5.%6."/>
      <w:lvlJc w:val="left"/>
      <w:pPr>
        <w:ind w:left="1080" w:hanging="1080"/>
      </w:pPr>
      <w:rPr>
        <w:rFonts w:asciiTheme="minorHAnsi" w:hAnsiTheme="minorHAnsi" w:cstheme="minorBidi" w:hint="default"/>
        <w:sz w:val="23"/>
      </w:rPr>
    </w:lvl>
    <w:lvl w:ilvl="6">
      <w:start w:val="1"/>
      <w:numFmt w:val="decimal"/>
      <w:lvlText w:val="%1.%2.%3.%4.%5.%6.%7."/>
      <w:lvlJc w:val="left"/>
      <w:pPr>
        <w:ind w:left="1440" w:hanging="1440"/>
      </w:pPr>
      <w:rPr>
        <w:rFonts w:asciiTheme="minorHAnsi" w:hAnsiTheme="minorHAnsi" w:cstheme="minorBidi" w:hint="default"/>
        <w:sz w:val="23"/>
      </w:rPr>
    </w:lvl>
    <w:lvl w:ilvl="7">
      <w:start w:val="1"/>
      <w:numFmt w:val="decimal"/>
      <w:lvlText w:val="%1.%2.%3.%4.%5.%6.%7.%8."/>
      <w:lvlJc w:val="left"/>
      <w:pPr>
        <w:ind w:left="1440" w:hanging="1440"/>
      </w:pPr>
      <w:rPr>
        <w:rFonts w:asciiTheme="minorHAnsi" w:hAnsiTheme="minorHAnsi" w:cstheme="minorBidi" w:hint="default"/>
        <w:sz w:val="23"/>
      </w:rPr>
    </w:lvl>
    <w:lvl w:ilvl="8">
      <w:start w:val="1"/>
      <w:numFmt w:val="decimal"/>
      <w:lvlText w:val="%1.%2.%3.%4.%5.%6.%7.%8.%9."/>
      <w:lvlJc w:val="left"/>
      <w:pPr>
        <w:ind w:left="1800" w:hanging="1800"/>
      </w:pPr>
      <w:rPr>
        <w:rFonts w:asciiTheme="minorHAnsi" w:hAnsiTheme="minorHAnsi" w:cstheme="minorBidi" w:hint="default"/>
        <w:sz w:val="23"/>
      </w:rPr>
    </w:lvl>
  </w:abstractNum>
  <w:abstractNum w:abstractNumId="11" w15:restartNumberingAfterBreak="0">
    <w:nsid w:val="671719D2"/>
    <w:multiLevelType w:val="hybridMultilevel"/>
    <w:tmpl w:val="B0B83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3F635E"/>
    <w:multiLevelType w:val="hybridMultilevel"/>
    <w:tmpl w:val="5F9650D2"/>
    <w:lvl w:ilvl="0" w:tplc="AAD075B0">
      <w:start w:val="1"/>
      <w:numFmt w:val="decimal"/>
      <w:lvlText w:val="%1."/>
      <w:lvlJc w:val="left"/>
      <w:pPr>
        <w:ind w:left="720" w:hanging="360"/>
      </w:pPr>
      <w:rPr>
        <w:rFonts w:asciiTheme="minorHAnsi" w:hAnsiTheme="minorHAnsi" w:cstheme="minorBid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
  </w:num>
  <w:num w:numId="5">
    <w:abstractNumId w:val="2"/>
  </w:num>
  <w:num w:numId="6">
    <w:abstractNumId w:val="5"/>
  </w:num>
  <w:num w:numId="7">
    <w:abstractNumId w:val="6"/>
  </w:num>
  <w:num w:numId="8">
    <w:abstractNumId w:val="7"/>
  </w:num>
  <w:num w:numId="9">
    <w:abstractNumId w:val="10"/>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ASEB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zrsz0dowvaxoeafrq5xf5d52wddz2fres9&quot;&gt;bibliovio&lt;record-ids&gt;&lt;item&gt;744&lt;/item&gt;&lt;item&gt;891&lt;/item&gt;&lt;item&gt;892&lt;/item&gt;&lt;item&gt;893&lt;/item&gt;&lt;item&gt;894&lt;/item&gt;&lt;item&gt;1125&lt;/item&gt;&lt;item&gt;1195&lt;/item&gt;&lt;item&gt;1196&lt;/item&gt;&lt;item&gt;1197&lt;/item&gt;&lt;item&gt;1198&lt;/item&gt;&lt;item&gt;1199&lt;/item&gt;&lt;item&gt;1202&lt;/item&gt;&lt;/record-ids&gt;&lt;/item&gt;&lt;/Libraries&gt;"/>
  </w:docVars>
  <w:rsids>
    <w:rsidRoot w:val="00C73342"/>
    <w:rsid w:val="00002793"/>
    <w:rsid w:val="000137F6"/>
    <w:rsid w:val="00021D3E"/>
    <w:rsid w:val="00051021"/>
    <w:rsid w:val="00087440"/>
    <w:rsid w:val="00090C48"/>
    <w:rsid w:val="00094CDF"/>
    <w:rsid w:val="000A1A18"/>
    <w:rsid w:val="000B3FE4"/>
    <w:rsid w:val="000C3D67"/>
    <w:rsid w:val="000C60E3"/>
    <w:rsid w:val="000F0416"/>
    <w:rsid w:val="00122D27"/>
    <w:rsid w:val="00124DFF"/>
    <w:rsid w:val="001339FA"/>
    <w:rsid w:val="001364CE"/>
    <w:rsid w:val="00145BA5"/>
    <w:rsid w:val="0014763B"/>
    <w:rsid w:val="00152433"/>
    <w:rsid w:val="00156571"/>
    <w:rsid w:val="00164FAC"/>
    <w:rsid w:val="00170120"/>
    <w:rsid w:val="00172631"/>
    <w:rsid w:val="0017590A"/>
    <w:rsid w:val="001E3878"/>
    <w:rsid w:val="00237F41"/>
    <w:rsid w:val="00252EC3"/>
    <w:rsid w:val="002806B5"/>
    <w:rsid w:val="002872F9"/>
    <w:rsid w:val="002941A1"/>
    <w:rsid w:val="002B00B2"/>
    <w:rsid w:val="00304F68"/>
    <w:rsid w:val="00312380"/>
    <w:rsid w:val="00312798"/>
    <w:rsid w:val="00322D0D"/>
    <w:rsid w:val="003242EC"/>
    <w:rsid w:val="003256C9"/>
    <w:rsid w:val="00333463"/>
    <w:rsid w:val="003343B9"/>
    <w:rsid w:val="003424C8"/>
    <w:rsid w:val="00346D82"/>
    <w:rsid w:val="00370230"/>
    <w:rsid w:val="003742BA"/>
    <w:rsid w:val="003759DF"/>
    <w:rsid w:val="003767A6"/>
    <w:rsid w:val="003E3A3E"/>
    <w:rsid w:val="003F1BEC"/>
    <w:rsid w:val="004104AA"/>
    <w:rsid w:val="00427B62"/>
    <w:rsid w:val="00431BBD"/>
    <w:rsid w:val="00431FF1"/>
    <w:rsid w:val="004353A8"/>
    <w:rsid w:val="00436386"/>
    <w:rsid w:val="0044015E"/>
    <w:rsid w:val="00442C30"/>
    <w:rsid w:val="00450BAA"/>
    <w:rsid w:val="00451EDC"/>
    <w:rsid w:val="00454BF8"/>
    <w:rsid w:val="004830D6"/>
    <w:rsid w:val="004C0F19"/>
    <w:rsid w:val="004C146F"/>
    <w:rsid w:val="004C367F"/>
    <w:rsid w:val="004D5087"/>
    <w:rsid w:val="004E0B9D"/>
    <w:rsid w:val="004E147C"/>
    <w:rsid w:val="00502D32"/>
    <w:rsid w:val="00511A56"/>
    <w:rsid w:val="005147AC"/>
    <w:rsid w:val="00522406"/>
    <w:rsid w:val="005243E5"/>
    <w:rsid w:val="005269CD"/>
    <w:rsid w:val="00576267"/>
    <w:rsid w:val="00586175"/>
    <w:rsid w:val="0059231C"/>
    <w:rsid w:val="0059336E"/>
    <w:rsid w:val="0059580B"/>
    <w:rsid w:val="005958F2"/>
    <w:rsid w:val="005C35F8"/>
    <w:rsid w:val="005C7456"/>
    <w:rsid w:val="005D5CA7"/>
    <w:rsid w:val="005F303D"/>
    <w:rsid w:val="00607641"/>
    <w:rsid w:val="006101FB"/>
    <w:rsid w:val="006121DC"/>
    <w:rsid w:val="0061361F"/>
    <w:rsid w:val="0062278C"/>
    <w:rsid w:val="00644ECD"/>
    <w:rsid w:val="00653407"/>
    <w:rsid w:val="006951A4"/>
    <w:rsid w:val="006A6130"/>
    <w:rsid w:val="006B0DAB"/>
    <w:rsid w:val="006D1915"/>
    <w:rsid w:val="006D19AF"/>
    <w:rsid w:val="006E7629"/>
    <w:rsid w:val="006F1A2B"/>
    <w:rsid w:val="00704343"/>
    <w:rsid w:val="00704894"/>
    <w:rsid w:val="0071475B"/>
    <w:rsid w:val="00717D74"/>
    <w:rsid w:val="007269D9"/>
    <w:rsid w:val="0072742B"/>
    <w:rsid w:val="00732FEC"/>
    <w:rsid w:val="0074494D"/>
    <w:rsid w:val="00752C57"/>
    <w:rsid w:val="00777032"/>
    <w:rsid w:val="007776FD"/>
    <w:rsid w:val="0079113E"/>
    <w:rsid w:val="007B739D"/>
    <w:rsid w:val="007C5F80"/>
    <w:rsid w:val="007E0160"/>
    <w:rsid w:val="007E37BA"/>
    <w:rsid w:val="00804955"/>
    <w:rsid w:val="008176E0"/>
    <w:rsid w:val="008363E7"/>
    <w:rsid w:val="0086058A"/>
    <w:rsid w:val="00867E0F"/>
    <w:rsid w:val="00873D27"/>
    <w:rsid w:val="008C322F"/>
    <w:rsid w:val="008D7559"/>
    <w:rsid w:val="008F5691"/>
    <w:rsid w:val="008F7542"/>
    <w:rsid w:val="009023EC"/>
    <w:rsid w:val="00905E23"/>
    <w:rsid w:val="0092140A"/>
    <w:rsid w:val="009262AF"/>
    <w:rsid w:val="009273C8"/>
    <w:rsid w:val="00932EB4"/>
    <w:rsid w:val="00945668"/>
    <w:rsid w:val="00950F4C"/>
    <w:rsid w:val="00951EE5"/>
    <w:rsid w:val="00957DF5"/>
    <w:rsid w:val="0096305A"/>
    <w:rsid w:val="009707E7"/>
    <w:rsid w:val="00973A69"/>
    <w:rsid w:val="00974DD3"/>
    <w:rsid w:val="00985FEA"/>
    <w:rsid w:val="00995A59"/>
    <w:rsid w:val="0099657F"/>
    <w:rsid w:val="009B2CD4"/>
    <w:rsid w:val="009B2FCC"/>
    <w:rsid w:val="009B4D27"/>
    <w:rsid w:val="009B71A4"/>
    <w:rsid w:val="009D4962"/>
    <w:rsid w:val="009F23E1"/>
    <w:rsid w:val="00A05DA8"/>
    <w:rsid w:val="00A54A79"/>
    <w:rsid w:val="00A754BA"/>
    <w:rsid w:val="00AB5C89"/>
    <w:rsid w:val="00AE4A7D"/>
    <w:rsid w:val="00AF0BD8"/>
    <w:rsid w:val="00B05729"/>
    <w:rsid w:val="00B12D7B"/>
    <w:rsid w:val="00B17294"/>
    <w:rsid w:val="00B34D10"/>
    <w:rsid w:val="00B66686"/>
    <w:rsid w:val="00B90118"/>
    <w:rsid w:val="00BC2649"/>
    <w:rsid w:val="00BC4841"/>
    <w:rsid w:val="00BE7768"/>
    <w:rsid w:val="00BF1D75"/>
    <w:rsid w:val="00C24277"/>
    <w:rsid w:val="00C26751"/>
    <w:rsid w:val="00C46882"/>
    <w:rsid w:val="00C73342"/>
    <w:rsid w:val="00C86D8B"/>
    <w:rsid w:val="00C91391"/>
    <w:rsid w:val="00C9225B"/>
    <w:rsid w:val="00C968A9"/>
    <w:rsid w:val="00CC756D"/>
    <w:rsid w:val="00CE1FD4"/>
    <w:rsid w:val="00D32DE3"/>
    <w:rsid w:val="00D40CA9"/>
    <w:rsid w:val="00D50FEF"/>
    <w:rsid w:val="00D60B2C"/>
    <w:rsid w:val="00D94501"/>
    <w:rsid w:val="00DA234E"/>
    <w:rsid w:val="00DB0DD3"/>
    <w:rsid w:val="00DB3168"/>
    <w:rsid w:val="00DD2A8D"/>
    <w:rsid w:val="00DF3412"/>
    <w:rsid w:val="00E71D8A"/>
    <w:rsid w:val="00E726FA"/>
    <w:rsid w:val="00E7622E"/>
    <w:rsid w:val="00E958CC"/>
    <w:rsid w:val="00E96A2D"/>
    <w:rsid w:val="00EB128F"/>
    <w:rsid w:val="00EC2DD3"/>
    <w:rsid w:val="00EC2E5F"/>
    <w:rsid w:val="00ED1191"/>
    <w:rsid w:val="00ED7780"/>
    <w:rsid w:val="00EE1230"/>
    <w:rsid w:val="00EE1E6B"/>
    <w:rsid w:val="00F37ABF"/>
    <w:rsid w:val="00F432D9"/>
    <w:rsid w:val="00F80A2A"/>
    <w:rsid w:val="00F816F7"/>
    <w:rsid w:val="00F82E8D"/>
    <w:rsid w:val="00FA6789"/>
    <w:rsid w:val="00FC2804"/>
    <w:rsid w:val="00FD044A"/>
    <w:rsid w:val="00FF196B"/>
    <w:rsid w:val="00FF5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7280"/>
  <w15:docId w15:val="{43BF96E4-8037-482D-B5C5-595235EC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74"/>
    <w:rPr>
      <w:color w:val="0563C1" w:themeColor="hyperlink"/>
      <w:u w:val="single"/>
    </w:rPr>
  </w:style>
  <w:style w:type="paragraph" w:styleId="ListParagraph">
    <w:name w:val="List Paragraph"/>
    <w:basedOn w:val="Normal"/>
    <w:uiPriority w:val="34"/>
    <w:qFormat/>
    <w:rsid w:val="001339FA"/>
    <w:pPr>
      <w:ind w:left="720"/>
      <w:contextualSpacing/>
    </w:pPr>
  </w:style>
  <w:style w:type="paragraph" w:styleId="Header">
    <w:name w:val="header"/>
    <w:basedOn w:val="Normal"/>
    <w:link w:val="HeaderChar"/>
    <w:uiPriority w:val="99"/>
    <w:unhideWhenUsed/>
    <w:rsid w:val="00BC4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841"/>
  </w:style>
  <w:style w:type="paragraph" w:styleId="Footer">
    <w:name w:val="footer"/>
    <w:basedOn w:val="Normal"/>
    <w:link w:val="FooterChar"/>
    <w:uiPriority w:val="99"/>
    <w:unhideWhenUsed/>
    <w:rsid w:val="00BC4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841"/>
  </w:style>
  <w:style w:type="paragraph" w:customStyle="1" w:styleId="Default">
    <w:name w:val="Default"/>
    <w:rsid w:val="00BC4841"/>
    <w:pPr>
      <w:autoSpaceDE w:val="0"/>
      <w:autoSpaceDN w:val="0"/>
      <w:adjustRightInd w:val="0"/>
      <w:spacing w:after="0" w:line="24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unhideWhenUsed/>
    <w:rsid w:val="00BC4841"/>
    <w:rPr>
      <w:sz w:val="16"/>
      <w:szCs w:val="16"/>
    </w:rPr>
  </w:style>
  <w:style w:type="paragraph" w:styleId="CommentText">
    <w:name w:val="annotation text"/>
    <w:basedOn w:val="Normal"/>
    <w:link w:val="CommentTextChar"/>
    <w:uiPriority w:val="99"/>
    <w:semiHidden/>
    <w:unhideWhenUsed/>
    <w:rsid w:val="00BC4841"/>
    <w:pPr>
      <w:spacing w:line="240" w:lineRule="auto"/>
    </w:pPr>
    <w:rPr>
      <w:sz w:val="20"/>
      <w:szCs w:val="20"/>
    </w:rPr>
  </w:style>
  <w:style w:type="character" w:customStyle="1" w:styleId="CommentTextChar">
    <w:name w:val="Comment Text Char"/>
    <w:basedOn w:val="DefaultParagraphFont"/>
    <w:link w:val="CommentText"/>
    <w:uiPriority w:val="99"/>
    <w:semiHidden/>
    <w:rsid w:val="00BC4841"/>
    <w:rPr>
      <w:sz w:val="20"/>
      <w:szCs w:val="20"/>
    </w:rPr>
  </w:style>
  <w:style w:type="paragraph" w:styleId="CommentSubject">
    <w:name w:val="annotation subject"/>
    <w:basedOn w:val="CommentText"/>
    <w:next w:val="CommentText"/>
    <w:link w:val="CommentSubjectChar"/>
    <w:uiPriority w:val="99"/>
    <w:semiHidden/>
    <w:unhideWhenUsed/>
    <w:rsid w:val="00BC4841"/>
    <w:rPr>
      <w:b/>
      <w:bCs/>
    </w:rPr>
  </w:style>
  <w:style w:type="character" w:customStyle="1" w:styleId="CommentSubjectChar">
    <w:name w:val="Comment Subject Char"/>
    <w:basedOn w:val="CommentTextChar"/>
    <w:link w:val="CommentSubject"/>
    <w:uiPriority w:val="99"/>
    <w:semiHidden/>
    <w:rsid w:val="00BC4841"/>
    <w:rPr>
      <w:b/>
      <w:bCs/>
      <w:sz w:val="20"/>
      <w:szCs w:val="20"/>
    </w:rPr>
  </w:style>
  <w:style w:type="paragraph" w:styleId="BalloonText">
    <w:name w:val="Balloon Text"/>
    <w:basedOn w:val="Normal"/>
    <w:link w:val="BalloonTextChar"/>
    <w:uiPriority w:val="99"/>
    <w:semiHidden/>
    <w:unhideWhenUsed/>
    <w:rsid w:val="00BC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841"/>
    <w:rPr>
      <w:rFonts w:ascii="Segoe UI" w:hAnsi="Segoe UI" w:cs="Segoe UI"/>
      <w:sz w:val="18"/>
      <w:szCs w:val="18"/>
    </w:rPr>
  </w:style>
  <w:style w:type="paragraph" w:customStyle="1" w:styleId="EndNoteBibliographyTitle">
    <w:name w:val="EndNote Bibliography Title"/>
    <w:basedOn w:val="Normal"/>
    <w:link w:val="EndNoteBibliographyTitleChar"/>
    <w:rsid w:val="00C2427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24277"/>
    <w:rPr>
      <w:rFonts w:ascii="Calibri" w:hAnsi="Calibri"/>
      <w:noProof/>
      <w:lang w:val="en-US"/>
    </w:rPr>
  </w:style>
  <w:style w:type="paragraph" w:customStyle="1" w:styleId="EndNoteBibliography">
    <w:name w:val="EndNote Bibliography"/>
    <w:basedOn w:val="Normal"/>
    <w:link w:val="EndNoteBibliographyChar"/>
    <w:rsid w:val="00C24277"/>
    <w:pPr>
      <w:spacing w:line="240" w:lineRule="auto"/>
      <w:jc w:val="center"/>
    </w:pPr>
    <w:rPr>
      <w:rFonts w:ascii="Calibri" w:hAnsi="Calibri"/>
      <w:noProof/>
      <w:lang w:val="en-US"/>
    </w:rPr>
  </w:style>
  <w:style w:type="character" w:customStyle="1" w:styleId="EndNoteBibliographyChar">
    <w:name w:val="EndNote Bibliography Char"/>
    <w:basedOn w:val="DefaultParagraphFont"/>
    <w:link w:val="EndNoteBibliography"/>
    <w:rsid w:val="00C24277"/>
    <w:rPr>
      <w:rFonts w:ascii="Calibri" w:hAnsi="Calibri"/>
      <w:noProof/>
      <w:lang w:val="en-US"/>
    </w:rPr>
  </w:style>
  <w:style w:type="paragraph" w:styleId="Revision">
    <w:name w:val="Revision"/>
    <w:hidden/>
    <w:uiPriority w:val="99"/>
    <w:semiHidden/>
    <w:rsid w:val="004E147C"/>
    <w:pPr>
      <w:spacing w:after="0" w:line="240" w:lineRule="auto"/>
    </w:pPr>
  </w:style>
  <w:style w:type="character" w:styleId="FollowedHyperlink">
    <w:name w:val="FollowedHyperlink"/>
    <w:basedOn w:val="DefaultParagraphFont"/>
    <w:uiPriority w:val="99"/>
    <w:semiHidden/>
    <w:unhideWhenUsed/>
    <w:rsid w:val="003759DF"/>
    <w:rPr>
      <w:color w:val="954F72" w:themeColor="followedHyperlink"/>
      <w:u w:val="single"/>
    </w:rPr>
  </w:style>
  <w:style w:type="paragraph" w:styleId="NormalWeb">
    <w:name w:val="Normal (Web)"/>
    <w:basedOn w:val="Normal"/>
    <w:uiPriority w:val="99"/>
    <w:semiHidden/>
    <w:unhideWhenUsed/>
    <w:rsid w:val="00FC280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28297">
      <w:bodyDiv w:val="1"/>
      <w:marLeft w:val="0"/>
      <w:marRight w:val="0"/>
      <w:marTop w:val="0"/>
      <w:marBottom w:val="0"/>
      <w:divBdr>
        <w:top w:val="none" w:sz="0" w:space="0" w:color="auto"/>
        <w:left w:val="none" w:sz="0" w:space="0" w:color="auto"/>
        <w:bottom w:val="none" w:sz="0" w:space="0" w:color="auto"/>
        <w:right w:val="none" w:sz="0" w:space="0" w:color="auto"/>
      </w:divBdr>
    </w:div>
    <w:div w:id="1095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mar@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olaine@liverpool.ac.uk" TargetMode="External"/><Relationship Id="rId5" Type="http://schemas.openxmlformats.org/officeDocument/2006/relationships/webSettings" Target="webSettings.xml"/><Relationship Id="rId10" Type="http://schemas.openxmlformats.org/officeDocument/2006/relationships/hyperlink" Target="mailto:dnmason@liverpool.ac.uk" TargetMode="External"/><Relationship Id="rId4" Type="http://schemas.openxmlformats.org/officeDocument/2006/relationships/settings" Target="settings.xml"/><Relationship Id="rId9" Type="http://schemas.openxmlformats.org/officeDocument/2006/relationships/hyperlink" Target="mailto:rosalierosewood@hotma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0B41-854F-49C7-9821-E22A8DDD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Violaine</dc:creator>
  <cp:lastModifiedBy>See, Violaine</cp:lastModifiedBy>
  <cp:revision>2</cp:revision>
  <dcterms:created xsi:type="dcterms:W3CDTF">2017-07-12T13:14:00Z</dcterms:created>
  <dcterms:modified xsi:type="dcterms:W3CDTF">2017-07-12T13:14:00Z</dcterms:modified>
</cp:coreProperties>
</file>