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0B643" w14:textId="10966835" w:rsidR="00EB056B" w:rsidRPr="002724B1" w:rsidRDefault="00580503" w:rsidP="00D22E49">
      <w:pPr>
        <w:spacing w:line="480" w:lineRule="auto"/>
        <w:rPr>
          <w:b/>
        </w:rPr>
      </w:pPr>
      <w:r>
        <w:rPr>
          <w:b/>
        </w:rPr>
        <w:t xml:space="preserve">Plasma and </w:t>
      </w:r>
      <w:r w:rsidR="007E0699">
        <w:rPr>
          <w:b/>
        </w:rPr>
        <w:t>Breast Milk</w:t>
      </w:r>
      <w:r>
        <w:rPr>
          <w:b/>
        </w:rPr>
        <w:t xml:space="preserve"> </w:t>
      </w:r>
      <w:r w:rsidR="00EB056B">
        <w:rPr>
          <w:b/>
        </w:rPr>
        <w:t xml:space="preserve">Pharmacokinetics of </w:t>
      </w:r>
      <w:proofErr w:type="spellStart"/>
      <w:r w:rsidR="00EB056B">
        <w:rPr>
          <w:b/>
        </w:rPr>
        <w:t>Emtricitabine</w:t>
      </w:r>
      <w:proofErr w:type="spellEnd"/>
      <w:r w:rsidR="00EB056B">
        <w:rPr>
          <w:b/>
        </w:rPr>
        <w:t xml:space="preserve">, </w:t>
      </w:r>
      <w:proofErr w:type="spellStart"/>
      <w:r w:rsidR="00EB056B">
        <w:rPr>
          <w:b/>
        </w:rPr>
        <w:t>Tenofovir</w:t>
      </w:r>
      <w:proofErr w:type="spellEnd"/>
      <w:r w:rsidR="00EB056B">
        <w:rPr>
          <w:b/>
        </w:rPr>
        <w:t xml:space="preserve"> and Lamivudine </w:t>
      </w:r>
      <w:r w:rsidR="00D63650" w:rsidRPr="002724B1">
        <w:rPr>
          <w:b/>
        </w:rPr>
        <w:t xml:space="preserve">using dried blood and breast milk spots </w:t>
      </w:r>
      <w:r w:rsidR="00EB056B" w:rsidRPr="002724B1">
        <w:rPr>
          <w:b/>
        </w:rPr>
        <w:t xml:space="preserve">in </w:t>
      </w:r>
      <w:r w:rsidRPr="002724B1">
        <w:rPr>
          <w:b/>
        </w:rPr>
        <w:t>Nursing African</w:t>
      </w:r>
      <w:r w:rsidR="00EB056B" w:rsidRPr="002724B1">
        <w:rPr>
          <w:b/>
        </w:rPr>
        <w:t xml:space="preserve"> Mother-Infant Pairs</w:t>
      </w:r>
    </w:p>
    <w:p w14:paraId="417DBBDD" w14:textId="2E30259B" w:rsidR="00B00FFA" w:rsidRPr="002724B1" w:rsidRDefault="00B00FFA" w:rsidP="00D22E49">
      <w:pPr>
        <w:spacing w:line="480" w:lineRule="auto"/>
      </w:pPr>
      <w:r w:rsidRPr="002724B1">
        <w:t>Running title: Plasma and breast milk PK of FTC, TDF and 3TC</w:t>
      </w:r>
    </w:p>
    <w:p w14:paraId="44DD0A32" w14:textId="5959551B" w:rsidR="00EB056B" w:rsidRPr="002724B1" w:rsidRDefault="00EB056B" w:rsidP="00D22E49">
      <w:pPr>
        <w:spacing w:line="480" w:lineRule="auto"/>
        <w:rPr>
          <w:vertAlign w:val="superscript"/>
        </w:rPr>
      </w:pPr>
      <w:r w:rsidRPr="002724B1">
        <w:t xml:space="preserve">Catriona </w:t>
      </w:r>
      <w:r w:rsidR="00591E72" w:rsidRPr="002724B1">
        <w:t>WAITT</w:t>
      </w:r>
      <w:r w:rsidR="00AD142D" w:rsidRPr="002724B1">
        <w:rPr>
          <w:vertAlign w:val="superscript"/>
        </w:rPr>
        <w:t>1,2,3*</w:t>
      </w:r>
      <w:r w:rsidR="00AD142D" w:rsidRPr="002724B1">
        <w:t>,</w:t>
      </w:r>
      <w:r w:rsidRPr="002724B1">
        <w:t xml:space="preserve"> Adeniyi </w:t>
      </w:r>
      <w:r w:rsidR="00591E72" w:rsidRPr="002724B1">
        <w:t>OLAGUNJU</w:t>
      </w:r>
      <w:r w:rsidR="00AD142D" w:rsidRPr="002724B1">
        <w:rPr>
          <w:vertAlign w:val="superscript"/>
        </w:rPr>
        <w:t>1,4</w:t>
      </w:r>
      <w:r w:rsidRPr="002724B1">
        <w:t xml:space="preserve">, </w:t>
      </w:r>
      <w:proofErr w:type="spellStart"/>
      <w:r w:rsidRPr="002724B1">
        <w:t>Shadia</w:t>
      </w:r>
      <w:proofErr w:type="spellEnd"/>
      <w:r w:rsidRPr="002724B1">
        <w:t xml:space="preserve"> N</w:t>
      </w:r>
      <w:r w:rsidR="00591E72" w:rsidRPr="002724B1">
        <w:t>AKALEMA</w:t>
      </w:r>
      <w:r w:rsidR="00AD142D" w:rsidRPr="002724B1">
        <w:rPr>
          <w:vertAlign w:val="superscript"/>
        </w:rPr>
        <w:t>2</w:t>
      </w:r>
      <w:r w:rsidRPr="002724B1">
        <w:t>, Isabella K</w:t>
      </w:r>
      <w:r w:rsidR="00591E72" w:rsidRPr="002724B1">
        <w:t>YOHAIRE</w:t>
      </w:r>
      <w:r w:rsidR="00AD142D" w:rsidRPr="002724B1">
        <w:rPr>
          <w:vertAlign w:val="superscript"/>
        </w:rPr>
        <w:t>2</w:t>
      </w:r>
      <w:r w:rsidRPr="002724B1">
        <w:t>, Andrew O</w:t>
      </w:r>
      <w:r w:rsidR="00591E72" w:rsidRPr="002724B1">
        <w:t>WEN</w:t>
      </w:r>
      <w:r w:rsidR="00AD142D" w:rsidRPr="002724B1">
        <w:rPr>
          <w:vertAlign w:val="superscript"/>
        </w:rPr>
        <w:t>1</w:t>
      </w:r>
      <w:r w:rsidRPr="002724B1">
        <w:t>, Mohammed L</w:t>
      </w:r>
      <w:r w:rsidR="00591E72" w:rsidRPr="002724B1">
        <w:t>AMORDE</w:t>
      </w:r>
      <w:r w:rsidR="00AD142D" w:rsidRPr="002724B1">
        <w:rPr>
          <w:vertAlign w:val="superscript"/>
        </w:rPr>
        <w:t>2</w:t>
      </w:r>
      <w:r w:rsidRPr="002724B1">
        <w:t>, Saye K</w:t>
      </w:r>
      <w:r w:rsidR="00591E72" w:rsidRPr="002724B1">
        <w:t>HOO</w:t>
      </w:r>
      <w:r w:rsidR="00AD142D" w:rsidRPr="002724B1">
        <w:rPr>
          <w:vertAlign w:val="superscript"/>
        </w:rPr>
        <w:t>1,3</w:t>
      </w:r>
    </w:p>
    <w:p w14:paraId="15FDDB0A" w14:textId="77777777" w:rsidR="00AD142D" w:rsidRPr="002724B1" w:rsidRDefault="00AD142D" w:rsidP="00AD142D">
      <w:r w:rsidRPr="002724B1">
        <w:t>1 Department of HIV Pharmacology, 70 Pembroke Place, University of Liverpool, Liverpool, L69 3GF, UK</w:t>
      </w:r>
    </w:p>
    <w:p w14:paraId="46C8C8B4" w14:textId="77777777" w:rsidR="00AD142D" w:rsidRPr="002724B1" w:rsidRDefault="00AD142D" w:rsidP="00AD142D">
      <w:r w:rsidRPr="002724B1">
        <w:t xml:space="preserve">2 Infectious Diseases Institute, </w:t>
      </w:r>
      <w:proofErr w:type="spellStart"/>
      <w:r w:rsidRPr="002724B1">
        <w:t>Makerere</w:t>
      </w:r>
      <w:proofErr w:type="spellEnd"/>
      <w:r w:rsidRPr="002724B1">
        <w:t xml:space="preserve"> University College of Health Sciences, Kampala, Uganda</w:t>
      </w:r>
    </w:p>
    <w:p w14:paraId="1FC87277" w14:textId="77777777" w:rsidR="00AD142D" w:rsidRPr="002724B1" w:rsidRDefault="00AD142D" w:rsidP="00AD142D">
      <w:r w:rsidRPr="002724B1">
        <w:t>3 Royal Liverpool University Hospital, Prescot Street, Liverpool</w:t>
      </w:r>
      <w:proofErr w:type="gramStart"/>
      <w:r w:rsidRPr="002724B1">
        <w:t>,  L7</w:t>
      </w:r>
      <w:proofErr w:type="gramEnd"/>
      <w:r w:rsidRPr="002724B1">
        <w:t xml:space="preserve"> 8XP, UK</w:t>
      </w:r>
    </w:p>
    <w:p w14:paraId="67DC073C" w14:textId="77777777" w:rsidR="00AD142D" w:rsidRPr="002724B1" w:rsidRDefault="00AD142D" w:rsidP="00AD142D">
      <w:r w:rsidRPr="002724B1">
        <w:t xml:space="preserve">4 </w:t>
      </w:r>
      <w:proofErr w:type="gramStart"/>
      <w:r w:rsidRPr="002724B1">
        <w:t>Faculty</w:t>
      </w:r>
      <w:proofErr w:type="gramEnd"/>
      <w:r w:rsidRPr="002724B1">
        <w:t xml:space="preserve"> of Pharmacy, Obafemi </w:t>
      </w:r>
      <w:proofErr w:type="spellStart"/>
      <w:r w:rsidRPr="002724B1">
        <w:t>Awolowo</w:t>
      </w:r>
      <w:proofErr w:type="spellEnd"/>
      <w:r w:rsidRPr="002724B1">
        <w:t xml:space="preserve"> University, Ife-Ife, Nigeria</w:t>
      </w:r>
    </w:p>
    <w:p w14:paraId="7F0E77FD" w14:textId="77777777" w:rsidR="00AD142D" w:rsidRPr="002724B1" w:rsidRDefault="00AD142D" w:rsidP="00AD142D"/>
    <w:p w14:paraId="691E1407" w14:textId="77777777" w:rsidR="00AD142D" w:rsidRPr="002724B1" w:rsidRDefault="00AD142D" w:rsidP="00AD142D">
      <w:r w:rsidRPr="002724B1">
        <w:t xml:space="preserve">*Corresponding author. </w:t>
      </w:r>
      <w:proofErr w:type="gramStart"/>
      <w:r w:rsidRPr="002724B1">
        <w:t>Telephone +256 414307291.</w:t>
      </w:r>
      <w:proofErr w:type="gramEnd"/>
      <w:r w:rsidRPr="002724B1">
        <w:t xml:space="preserve"> Email </w:t>
      </w:r>
      <w:hyperlink r:id="rId7" w:history="1">
        <w:r w:rsidRPr="002724B1">
          <w:rPr>
            <w:rStyle w:val="Hyperlink"/>
          </w:rPr>
          <w:t>cwaitt@liverpool.ac.uk</w:t>
        </w:r>
      </w:hyperlink>
      <w:r w:rsidRPr="002724B1">
        <w:t>.                           Fax +256414307290</w:t>
      </w:r>
    </w:p>
    <w:p w14:paraId="6EDD028B" w14:textId="77777777" w:rsidR="00EB056B" w:rsidRPr="002724B1" w:rsidRDefault="00EB056B" w:rsidP="00D22E49">
      <w:pPr>
        <w:spacing w:line="480" w:lineRule="auto"/>
      </w:pPr>
    </w:p>
    <w:p w14:paraId="16A5BC8A" w14:textId="77777777" w:rsidR="00DE17AF" w:rsidRPr="002724B1" w:rsidRDefault="00DE17AF">
      <w:pPr>
        <w:rPr>
          <w:b/>
        </w:rPr>
      </w:pPr>
      <w:r w:rsidRPr="002724B1">
        <w:rPr>
          <w:b/>
        </w:rPr>
        <w:br w:type="page"/>
      </w:r>
    </w:p>
    <w:p w14:paraId="2FB77B4B" w14:textId="03956DE6" w:rsidR="00F47291" w:rsidRPr="002724B1" w:rsidRDefault="000F1CFB" w:rsidP="00D22E49">
      <w:pPr>
        <w:spacing w:line="480" w:lineRule="auto"/>
        <w:rPr>
          <w:b/>
        </w:rPr>
      </w:pPr>
      <w:r w:rsidRPr="002724B1">
        <w:rPr>
          <w:b/>
        </w:rPr>
        <w:lastRenderedPageBreak/>
        <w:t>Synopsis</w:t>
      </w:r>
    </w:p>
    <w:p w14:paraId="2D01BC32" w14:textId="77777777" w:rsidR="000F1CFB" w:rsidRPr="002724B1" w:rsidRDefault="000F1CFB" w:rsidP="00D22E49">
      <w:pPr>
        <w:spacing w:line="480" w:lineRule="auto"/>
        <w:rPr>
          <w:i/>
        </w:rPr>
      </w:pPr>
      <w:r w:rsidRPr="002724B1">
        <w:rPr>
          <w:i/>
        </w:rPr>
        <w:t>Background</w:t>
      </w:r>
    </w:p>
    <w:p w14:paraId="369D9CBC" w14:textId="77777777" w:rsidR="003765F1" w:rsidRPr="002724B1" w:rsidRDefault="003765F1" w:rsidP="00D22E49">
      <w:pPr>
        <w:spacing w:line="480" w:lineRule="auto"/>
      </w:pPr>
      <w:r w:rsidRPr="002724B1">
        <w:t>Breast milk transfer of first-line</w:t>
      </w:r>
      <w:r w:rsidR="00594F43" w:rsidRPr="002724B1">
        <w:t xml:space="preserve"> antiretroviral therapy (</w:t>
      </w:r>
      <w:r w:rsidRPr="002724B1">
        <w:t>ART</w:t>
      </w:r>
      <w:r w:rsidR="00594F43" w:rsidRPr="002724B1">
        <w:t>)</w:t>
      </w:r>
      <w:r w:rsidRPr="002724B1">
        <w:t xml:space="preserve"> from mother to infant is not fully understood.</w:t>
      </w:r>
    </w:p>
    <w:p w14:paraId="5792B894" w14:textId="77777777" w:rsidR="000F1CFB" w:rsidRPr="002724B1" w:rsidRDefault="000F1CFB" w:rsidP="00D22E49">
      <w:pPr>
        <w:spacing w:line="480" w:lineRule="auto"/>
        <w:rPr>
          <w:i/>
        </w:rPr>
      </w:pPr>
      <w:r w:rsidRPr="002724B1">
        <w:rPr>
          <w:i/>
        </w:rPr>
        <w:t>Objectives</w:t>
      </w:r>
    </w:p>
    <w:p w14:paraId="32BFEF44" w14:textId="419601DF" w:rsidR="007B42EC" w:rsidRPr="002724B1" w:rsidRDefault="007B42EC" w:rsidP="00D22E49">
      <w:pPr>
        <w:spacing w:line="480" w:lineRule="auto"/>
      </w:pPr>
      <w:proofErr w:type="gramStart"/>
      <w:r w:rsidRPr="002724B1">
        <w:t xml:space="preserve">To determine the concentrations of lamivudine (3TC), </w:t>
      </w:r>
      <w:proofErr w:type="spellStart"/>
      <w:r w:rsidRPr="002724B1">
        <w:t>emtricitabine</w:t>
      </w:r>
      <w:proofErr w:type="spellEnd"/>
      <w:r w:rsidRPr="002724B1">
        <w:t xml:space="preserve"> (FTC) and </w:t>
      </w:r>
      <w:proofErr w:type="spellStart"/>
      <w:r w:rsidRPr="002724B1">
        <w:t>tenofovir</w:t>
      </w:r>
      <w:proofErr w:type="spellEnd"/>
      <w:r w:rsidRPr="002724B1">
        <w:t xml:space="preserve"> (TFV) in maternal blood, breast milk</w:t>
      </w:r>
      <w:r w:rsidR="00A314A5" w:rsidRPr="002724B1">
        <w:t xml:space="preserve"> (BM)</w:t>
      </w:r>
      <w:r w:rsidRPr="002724B1">
        <w:t xml:space="preserve"> and infant blood from breastfeeding mother-infant pairs.</w:t>
      </w:r>
      <w:proofErr w:type="gramEnd"/>
    </w:p>
    <w:p w14:paraId="084AD3F4" w14:textId="77777777" w:rsidR="000F1CFB" w:rsidRPr="002724B1" w:rsidRDefault="000F1CFB" w:rsidP="00D22E49">
      <w:pPr>
        <w:spacing w:line="480" w:lineRule="auto"/>
        <w:rPr>
          <w:i/>
        </w:rPr>
      </w:pPr>
      <w:r w:rsidRPr="002724B1">
        <w:rPr>
          <w:i/>
        </w:rPr>
        <w:t>Patients and Methods</w:t>
      </w:r>
    </w:p>
    <w:p w14:paraId="39B1FFB9" w14:textId="5DB70ABA" w:rsidR="003765F1" w:rsidRPr="002724B1" w:rsidRDefault="0071755A" w:rsidP="00D22E49">
      <w:pPr>
        <w:spacing w:line="480" w:lineRule="auto"/>
      </w:pPr>
      <w:r w:rsidRPr="002724B1">
        <w:t>I</w:t>
      </w:r>
      <w:r w:rsidR="00DE03F5" w:rsidRPr="002724B1">
        <w:t xml:space="preserve">ntensive pharmacokinetic sampling of maternal dried blood spots (DBS), </w:t>
      </w:r>
      <w:r w:rsidR="00A314A5" w:rsidRPr="002724B1">
        <w:t xml:space="preserve">dried </w:t>
      </w:r>
      <w:r w:rsidR="00DE03F5" w:rsidRPr="002724B1">
        <w:t xml:space="preserve">breast milk </w:t>
      </w:r>
      <w:r w:rsidR="00A314A5" w:rsidRPr="002724B1">
        <w:t xml:space="preserve">spots </w:t>
      </w:r>
      <w:r w:rsidR="00DE03F5" w:rsidRPr="002724B1">
        <w:t>(</w:t>
      </w:r>
      <w:r w:rsidR="00A314A5" w:rsidRPr="002724B1">
        <w:t>D</w:t>
      </w:r>
      <w:r w:rsidR="00DE03F5" w:rsidRPr="002724B1">
        <w:t>BM</w:t>
      </w:r>
      <w:r w:rsidR="00A314A5" w:rsidRPr="002724B1">
        <w:t>S</w:t>
      </w:r>
      <w:r w:rsidR="00DE03F5" w:rsidRPr="002724B1">
        <w:t>) and infant DBS from 30 Ugandan and 29 Nigerian mothers receiving first-line ART and their infants</w:t>
      </w:r>
      <w:r w:rsidRPr="002724B1">
        <w:t xml:space="preserve"> was conducted</w:t>
      </w:r>
      <w:r w:rsidR="00DE03F5" w:rsidRPr="002724B1">
        <w:t xml:space="preserve">. </w:t>
      </w:r>
      <w:r w:rsidR="007B42EC" w:rsidRPr="002724B1">
        <w:t>DBS</w:t>
      </w:r>
      <w:r w:rsidR="003765F1" w:rsidRPr="002724B1">
        <w:t xml:space="preserve"> and </w:t>
      </w:r>
      <w:r w:rsidR="007B42EC" w:rsidRPr="002724B1">
        <w:t>DBMS were</w:t>
      </w:r>
      <w:r w:rsidR="003765F1" w:rsidRPr="002724B1">
        <w:t xml:space="preserve"> collected pre-dose and at 5-6 </w:t>
      </w:r>
      <w:proofErr w:type="spellStart"/>
      <w:r w:rsidR="003765F1" w:rsidRPr="002724B1">
        <w:t>timepoints</w:t>
      </w:r>
      <w:proofErr w:type="spellEnd"/>
      <w:r w:rsidR="003765F1" w:rsidRPr="002724B1">
        <w:t xml:space="preserve"> up to 12 hours following observed dosing. Infant </w:t>
      </w:r>
      <w:r w:rsidR="007B42EC" w:rsidRPr="002724B1">
        <w:t xml:space="preserve">DBS </w:t>
      </w:r>
      <w:r w:rsidRPr="002724B1">
        <w:t xml:space="preserve">were </w:t>
      </w:r>
      <w:r w:rsidR="003765F1" w:rsidRPr="002724B1">
        <w:t xml:space="preserve">sampled twice during this period. 3TC, FTC and </w:t>
      </w:r>
      <w:r w:rsidR="00F16807" w:rsidRPr="002724B1">
        <w:t xml:space="preserve">TFV </w:t>
      </w:r>
      <w:r w:rsidR="003765F1" w:rsidRPr="002724B1">
        <w:t>were quantified using LC-MS/MS</w:t>
      </w:r>
      <w:r w:rsidRPr="002724B1">
        <w:t>, with n</w:t>
      </w:r>
      <w:r w:rsidR="003765F1" w:rsidRPr="002724B1">
        <w:t>on</w:t>
      </w:r>
      <w:r w:rsidR="007300CC" w:rsidRPr="002724B1">
        <w:t>-</w:t>
      </w:r>
      <w:r w:rsidR="003765F1" w:rsidRPr="002724B1">
        <w:t>compartmental analysis to calculate key pharmacokinetic parameters.</w:t>
      </w:r>
    </w:p>
    <w:p w14:paraId="7CAC2C01" w14:textId="77777777" w:rsidR="000F1CFB" w:rsidRPr="002724B1" w:rsidRDefault="000F1CFB" w:rsidP="00D22E49">
      <w:pPr>
        <w:spacing w:line="480" w:lineRule="auto"/>
        <w:rPr>
          <w:i/>
        </w:rPr>
      </w:pPr>
      <w:r w:rsidRPr="002724B1">
        <w:rPr>
          <w:i/>
        </w:rPr>
        <w:t>Results</w:t>
      </w:r>
    </w:p>
    <w:p w14:paraId="74210D5C" w14:textId="5322D449" w:rsidR="007B42EC" w:rsidRPr="002724B1" w:rsidRDefault="008A4A14" w:rsidP="007B42EC">
      <w:pPr>
        <w:spacing w:line="480" w:lineRule="auto"/>
        <w:rPr>
          <w:i/>
        </w:rPr>
      </w:pPr>
      <w:r w:rsidRPr="002724B1">
        <w:rPr>
          <w:noProof/>
          <w:lang w:eastAsia="en-GB"/>
        </w:rPr>
        <w:t xml:space="preserve">Peak concentrations in BM from women taking 3TC and FTC occurred later than in plasma (4-8h compared to 2h for 3TC, and 2-4h for FTC). Consequently, </w:t>
      </w:r>
      <w:r w:rsidR="007B42EC" w:rsidRPr="002724B1">
        <w:rPr>
          <w:noProof/>
          <w:lang w:eastAsia="en-GB"/>
        </w:rPr>
        <w:t xml:space="preserve">the </w:t>
      </w:r>
      <w:r w:rsidR="0063417E" w:rsidRPr="002724B1">
        <w:rPr>
          <w:noProof/>
          <w:lang w:eastAsia="en-GB"/>
        </w:rPr>
        <w:t>milk-to-plasma</w:t>
      </w:r>
      <w:r w:rsidR="00794ECA" w:rsidRPr="002724B1">
        <w:rPr>
          <w:noProof/>
          <w:lang w:eastAsia="en-GB"/>
        </w:rPr>
        <w:t xml:space="preserve"> (</w:t>
      </w:r>
      <w:r w:rsidR="007B42EC" w:rsidRPr="002724B1">
        <w:rPr>
          <w:noProof/>
          <w:lang w:eastAsia="en-GB"/>
        </w:rPr>
        <w:t>M:P</w:t>
      </w:r>
      <w:r w:rsidR="00794ECA" w:rsidRPr="002724B1">
        <w:rPr>
          <w:noProof/>
          <w:lang w:eastAsia="en-GB"/>
        </w:rPr>
        <w:t>)</w:t>
      </w:r>
      <w:r w:rsidR="007B42EC" w:rsidRPr="002724B1">
        <w:rPr>
          <w:noProof/>
          <w:lang w:eastAsia="en-GB"/>
        </w:rPr>
        <w:t xml:space="preserve"> ratio </w:t>
      </w:r>
      <w:r w:rsidRPr="002724B1">
        <w:rPr>
          <w:noProof/>
          <w:lang w:eastAsia="en-GB"/>
        </w:rPr>
        <w:t>of 3TC taken once-daily w</w:t>
      </w:r>
      <w:r w:rsidR="007B42EC" w:rsidRPr="002724B1">
        <w:rPr>
          <w:noProof/>
          <w:lang w:eastAsia="en-GB"/>
        </w:rPr>
        <w:t>as 0.95 (0.82-1.15)</w:t>
      </w:r>
      <w:r w:rsidR="00983B9A" w:rsidRPr="002724B1">
        <w:rPr>
          <w:noProof/>
          <w:lang w:eastAsia="en-GB"/>
        </w:rPr>
        <w:t xml:space="preserve"> for AUC</w:t>
      </w:r>
      <w:r w:rsidR="00983B9A" w:rsidRPr="002724B1">
        <w:rPr>
          <w:noProof/>
          <w:vertAlign w:val="subscript"/>
          <w:lang w:eastAsia="en-GB"/>
        </w:rPr>
        <w:t xml:space="preserve">0-12 </w:t>
      </w:r>
      <w:r w:rsidR="00983B9A" w:rsidRPr="002724B1">
        <w:rPr>
          <w:noProof/>
          <w:lang w:eastAsia="en-GB"/>
        </w:rPr>
        <w:t>,</w:t>
      </w:r>
      <w:r w:rsidR="007B42EC" w:rsidRPr="002724B1">
        <w:rPr>
          <w:noProof/>
          <w:lang w:eastAsia="en-GB"/>
        </w:rPr>
        <w:t xml:space="preserve"> </w:t>
      </w:r>
      <w:r w:rsidRPr="002724B1">
        <w:rPr>
          <w:noProof/>
          <w:lang w:eastAsia="en-GB"/>
        </w:rPr>
        <w:t>whereas for</w:t>
      </w:r>
      <w:r w:rsidR="007B42EC" w:rsidRPr="002724B1">
        <w:rPr>
          <w:noProof/>
          <w:lang w:eastAsia="en-GB"/>
        </w:rPr>
        <w:t xml:space="preserve"> AUC</w:t>
      </w:r>
      <w:r w:rsidR="007B42EC" w:rsidRPr="002724B1">
        <w:rPr>
          <w:noProof/>
          <w:vertAlign w:val="subscript"/>
          <w:lang w:eastAsia="en-GB"/>
        </w:rPr>
        <w:t xml:space="preserve">12-20 </w:t>
      </w:r>
      <w:r w:rsidR="007B42EC" w:rsidRPr="002724B1">
        <w:rPr>
          <w:noProof/>
          <w:lang w:eastAsia="en-GB"/>
        </w:rPr>
        <w:t xml:space="preserve"> </w:t>
      </w:r>
      <w:r w:rsidRPr="002724B1">
        <w:rPr>
          <w:noProof/>
          <w:lang w:eastAsia="en-GB"/>
        </w:rPr>
        <w:t xml:space="preserve">this </w:t>
      </w:r>
      <w:r w:rsidR="007B42EC" w:rsidRPr="002724B1">
        <w:rPr>
          <w:noProof/>
          <w:lang w:eastAsia="en-GB"/>
        </w:rPr>
        <w:t>was 3.04 (2.87-4.16).</w:t>
      </w:r>
      <w:r w:rsidR="007B42EC" w:rsidRPr="002724B1">
        <w:t xml:space="preserve"> 3TC was detectable in 36% (14/39) of infants </w:t>
      </w:r>
      <w:proofErr w:type="gramStart"/>
      <w:r w:rsidR="00F16807" w:rsidRPr="002724B1">
        <w:t>(</w:t>
      </w:r>
      <w:r w:rsidR="007B42EC" w:rsidRPr="002724B1">
        <w:t>median 17.7 (16.3-22.7) ng/mL</w:t>
      </w:r>
      <w:r w:rsidR="00F16807" w:rsidRPr="002724B1">
        <w:t>)</w:t>
      </w:r>
      <w:proofErr w:type="gramEnd"/>
      <w:r w:rsidR="007B42EC" w:rsidRPr="002724B1">
        <w:t xml:space="preserve">. </w:t>
      </w:r>
    </w:p>
    <w:p w14:paraId="330A6AF3" w14:textId="24414FB2" w:rsidR="007B42EC" w:rsidRPr="002724B1" w:rsidRDefault="00F16807" w:rsidP="007B42EC">
      <w:pPr>
        <w:spacing w:line="480" w:lineRule="auto"/>
      </w:pPr>
      <w:r w:rsidRPr="002724B1">
        <w:t>For</w:t>
      </w:r>
      <w:r w:rsidR="007B42EC" w:rsidRPr="002724B1">
        <w:t xml:space="preserve"> FTC 200mg once daily, the median M</w:t>
      </w:r>
      <w:proofErr w:type="gramStart"/>
      <w:r w:rsidR="007B42EC" w:rsidRPr="002724B1">
        <w:t>:P</w:t>
      </w:r>
      <w:proofErr w:type="gramEnd"/>
      <w:r w:rsidR="007B42EC" w:rsidRPr="002724B1">
        <w:t xml:space="preserve"> ratio was 3.01 (2.06-3.38). Three infants (19%) had measurable FTC </w:t>
      </w:r>
      <w:proofErr w:type="gramStart"/>
      <w:r w:rsidRPr="002724B1">
        <w:t>(</w:t>
      </w:r>
      <w:r w:rsidR="007B42EC" w:rsidRPr="002724B1">
        <w:t>median 18.5 (17.6-20.8) ng/mL</w:t>
      </w:r>
      <w:r w:rsidRPr="002724B1">
        <w:t>)</w:t>
      </w:r>
      <w:proofErr w:type="gramEnd"/>
      <w:r w:rsidR="007B42EC" w:rsidRPr="002724B1">
        <w:t xml:space="preserve"> </w:t>
      </w:r>
    </w:p>
    <w:p w14:paraId="31B5AEBD" w14:textId="7A36D3E6" w:rsidR="007B42EC" w:rsidRPr="002724B1" w:rsidRDefault="007B42EC" w:rsidP="00D22E49">
      <w:pPr>
        <w:spacing w:line="480" w:lineRule="auto"/>
      </w:pPr>
      <w:r w:rsidRPr="002724B1">
        <w:lastRenderedPageBreak/>
        <w:t xml:space="preserve">For TFV </w:t>
      </w:r>
      <w:r w:rsidR="000920B1" w:rsidRPr="002724B1">
        <w:t>3</w:t>
      </w:r>
      <w:r w:rsidRPr="002724B1">
        <w:t>00mg once daily, the median M</w:t>
      </w:r>
      <w:proofErr w:type="gramStart"/>
      <w:r w:rsidRPr="002724B1">
        <w:t>:P</w:t>
      </w:r>
      <w:proofErr w:type="gramEnd"/>
      <w:r w:rsidRPr="002724B1">
        <w:t xml:space="preserve"> ratio was 0.015 (0-0.0</w:t>
      </w:r>
      <w:r w:rsidR="006365CD" w:rsidRPr="002724B1">
        <w:t>3</w:t>
      </w:r>
      <w:r w:rsidRPr="002724B1">
        <w:t>) and no infant had measurable TFV concentration</w:t>
      </w:r>
      <w:r w:rsidR="0071755A" w:rsidRPr="002724B1">
        <w:t>s</w:t>
      </w:r>
      <w:r w:rsidRPr="002724B1">
        <w:t>.</w:t>
      </w:r>
    </w:p>
    <w:p w14:paraId="21FD66EC" w14:textId="77777777" w:rsidR="000F1CFB" w:rsidRPr="002724B1" w:rsidRDefault="000F1CFB" w:rsidP="00D22E49">
      <w:pPr>
        <w:spacing w:line="480" w:lineRule="auto"/>
        <w:rPr>
          <w:i/>
        </w:rPr>
      </w:pPr>
      <w:r w:rsidRPr="002724B1">
        <w:rPr>
          <w:i/>
        </w:rPr>
        <w:t>Conclusion</w:t>
      </w:r>
      <w:r w:rsidR="007B42EC" w:rsidRPr="002724B1">
        <w:rPr>
          <w:i/>
        </w:rPr>
        <w:t>s</w:t>
      </w:r>
    </w:p>
    <w:p w14:paraId="1162328B" w14:textId="64CB6F3F" w:rsidR="007B42EC" w:rsidRPr="002724B1" w:rsidRDefault="007300CC" w:rsidP="007B42EC">
      <w:pPr>
        <w:spacing w:line="480" w:lineRule="auto"/>
      </w:pPr>
      <w:r w:rsidRPr="002724B1">
        <w:t>FTC and 3TC accumulate in breast milk and were detected in breastfeeding infants. In contrast, TFV penetrates the breast milk to a small degree</w:t>
      </w:r>
      <w:r w:rsidR="00124C8E" w:rsidRPr="002724B1">
        <w:t>,</w:t>
      </w:r>
      <w:r w:rsidRPr="002724B1">
        <w:t xml:space="preserve"> but </w:t>
      </w:r>
      <w:r w:rsidR="00124C8E" w:rsidRPr="002724B1">
        <w:t>is undetectable</w:t>
      </w:r>
      <w:r w:rsidRPr="002724B1">
        <w:t xml:space="preserve"> in breastfeeding infants.</w:t>
      </w:r>
      <w:r w:rsidRPr="002724B1" w:rsidDel="007300CC">
        <w:t xml:space="preserve"> </w:t>
      </w:r>
    </w:p>
    <w:p w14:paraId="7F39CAEB" w14:textId="77777777" w:rsidR="007B42EC" w:rsidRPr="002724B1" w:rsidRDefault="007B42EC" w:rsidP="00D22E49">
      <w:pPr>
        <w:spacing w:line="480" w:lineRule="auto"/>
      </w:pPr>
    </w:p>
    <w:p w14:paraId="672AA410" w14:textId="77777777" w:rsidR="006D22E0" w:rsidRPr="002724B1" w:rsidRDefault="006D22E0" w:rsidP="00D22E49">
      <w:pPr>
        <w:spacing w:line="480" w:lineRule="auto"/>
      </w:pPr>
    </w:p>
    <w:p w14:paraId="69E4DC0B" w14:textId="77777777" w:rsidR="006D22E0" w:rsidRPr="002724B1" w:rsidRDefault="006D22E0" w:rsidP="00D22E49">
      <w:pPr>
        <w:spacing w:line="480" w:lineRule="auto"/>
      </w:pPr>
    </w:p>
    <w:p w14:paraId="0BDA70DC" w14:textId="77777777" w:rsidR="00662426" w:rsidRPr="002724B1" w:rsidRDefault="00662426" w:rsidP="00D22E49">
      <w:pPr>
        <w:spacing w:line="480" w:lineRule="auto"/>
        <w:rPr>
          <w:b/>
        </w:rPr>
      </w:pPr>
      <w:r w:rsidRPr="002724B1">
        <w:rPr>
          <w:b/>
        </w:rPr>
        <w:br w:type="page"/>
      </w:r>
    </w:p>
    <w:p w14:paraId="562859C0" w14:textId="77777777" w:rsidR="006D22E0" w:rsidRPr="002724B1" w:rsidRDefault="006D22E0" w:rsidP="00D22E49">
      <w:pPr>
        <w:spacing w:line="480" w:lineRule="auto"/>
        <w:rPr>
          <w:b/>
        </w:rPr>
      </w:pPr>
      <w:r w:rsidRPr="002724B1">
        <w:rPr>
          <w:b/>
        </w:rPr>
        <w:lastRenderedPageBreak/>
        <w:t>Intro</w:t>
      </w:r>
      <w:r w:rsidR="00C36A92" w:rsidRPr="002724B1">
        <w:rPr>
          <w:b/>
        </w:rPr>
        <w:t>duction</w:t>
      </w:r>
    </w:p>
    <w:p w14:paraId="6507EC92" w14:textId="767ADBA6" w:rsidR="001540E1" w:rsidRPr="002724B1" w:rsidRDefault="005D7F18" w:rsidP="00D22E49">
      <w:pPr>
        <w:spacing w:line="480" w:lineRule="auto"/>
      </w:pPr>
      <w:r w:rsidRPr="002724B1">
        <w:t>In 2015, an estimated 1.4 million HIV-positive women became pregnant, of whom approx</w:t>
      </w:r>
      <w:r w:rsidR="00A348E7" w:rsidRPr="002724B1">
        <w:t>imately 1 million received combination</w:t>
      </w:r>
      <w:r w:rsidRPr="002724B1">
        <w:t xml:space="preserve"> antiretroviral therapy (ART)</w:t>
      </w:r>
      <w:r w:rsidR="008F090E" w:rsidRPr="002724B1">
        <w:t>.</w:t>
      </w:r>
      <w:r w:rsidRPr="002724B1">
        <w:fldChar w:fldCharType="begin"/>
      </w:r>
      <w:r w:rsidR="007958C3" w:rsidRPr="002724B1">
        <w:instrText xml:space="preserve"> ADDIN EN.CITE &lt;EndNote&gt;&lt;Cite&gt;&lt;Author&gt;UNICEF&lt;/Author&gt;&lt;Year&gt;2016&lt;/Year&gt;&lt;RecNum&gt;1941&lt;/RecNum&gt;&lt;DisplayText&gt;&lt;style face="superscript"&gt;1&lt;/style&gt;&lt;/DisplayText&gt;&lt;record&gt;&lt;rec-number&gt;1941&lt;/rec-number&gt;&lt;foreign-keys&gt;&lt;key app="EN" db-id="2ss2xfetz509ewetw5vxtfxdw2wf5tt0ffa9" timestamp="1510637195"&gt;1941&lt;/key&gt;&lt;/foreign-keys&gt;&lt;ref-type name="Report"&gt;27&lt;/ref-type&gt;&lt;contributors&gt;&lt;authors&gt;&lt;author&gt;UNICEF&lt;/author&gt;&lt;/authors&gt;&lt;secondary-authors&gt;&lt;author&gt;UNICEF&lt;/author&gt;&lt;/secondary-authors&gt;&lt;/contributors&gt;&lt;titles&gt;&lt;title&gt;United Nations Children&amp;apos;s Fund. For Every Child, End AIDS. Seventh Stocktaking Report, 2016&lt;/title&gt;&lt;/titles&gt;&lt;dates&gt;&lt;year&gt;2016&lt;/year&gt;&lt;pub-dates&gt;&lt;date&gt;December 2016&lt;/date&gt;&lt;/pub-dates&gt;&lt;/dates&gt;&lt;pub-location&gt;New York&lt;/pub-location&gt;&lt;urls&gt;&lt;related-urls&gt;&lt;url&gt;https://data.unicef.org/wp-content/uploads/2016/12/HIV-and-AIDS-2016-Seventh-Stocktaking-Report.pdf&lt;/url&gt;&lt;/related-urls&gt;&lt;/urls&gt;&lt;/record&gt;&lt;/Cite&gt;&lt;/EndNote&gt;</w:instrText>
      </w:r>
      <w:r w:rsidRPr="002724B1">
        <w:fldChar w:fldCharType="separate"/>
      </w:r>
      <w:r w:rsidR="007958C3" w:rsidRPr="002724B1">
        <w:rPr>
          <w:noProof/>
          <w:vertAlign w:val="superscript"/>
        </w:rPr>
        <w:t>1</w:t>
      </w:r>
      <w:r w:rsidRPr="002724B1">
        <w:fldChar w:fldCharType="end"/>
      </w:r>
      <w:r w:rsidR="001540E1" w:rsidRPr="002724B1">
        <w:t xml:space="preserve"> Given that breastfeeding remains the only acceptable, feasible, affordable, sustainable and safe infant feeding option</w:t>
      </w:r>
      <w:r w:rsidR="00733724" w:rsidRPr="002724B1">
        <w:t xml:space="preserve"> in low</w:t>
      </w:r>
      <w:r w:rsidR="0071755A" w:rsidRPr="002724B1">
        <w:t>-</w:t>
      </w:r>
      <w:r w:rsidR="00733724" w:rsidRPr="002724B1">
        <w:t xml:space="preserve"> and </w:t>
      </w:r>
      <w:r w:rsidR="0071755A" w:rsidRPr="002724B1">
        <w:t>middle-</w:t>
      </w:r>
      <w:r w:rsidR="00733724" w:rsidRPr="002724B1">
        <w:t>income countries (LMIC)</w:t>
      </w:r>
      <w:r w:rsidR="008F090E" w:rsidRPr="002724B1">
        <w:t>,</w:t>
      </w:r>
      <w:r w:rsidR="00660F0C" w:rsidRPr="002724B1">
        <w:fldChar w:fldCharType="begin"/>
      </w:r>
      <w:r w:rsidR="007958C3" w:rsidRPr="002724B1">
        <w:instrText xml:space="preserve"> ADDIN EN.CITE &lt;EndNote&gt;&lt;Cite&gt;&lt;Author&gt;WHO&lt;/Author&gt;&lt;Year&gt;2016&lt;/Year&gt;&lt;RecNum&gt;1958&lt;/RecNum&gt;&lt;DisplayText&gt;&lt;style face="superscript"&gt;2&lt;/style&gt;&lt;/DisplayText&gt;&lt;record&gt;&lt;rec-number&gt;1958&lt;/rec-number&gt;&lt;foreign-keys&gt;&lt;key app="EN" db-id="2ss2xfetz509ewetw5vxtfxdw2wf5tt0ffa9" timestamp="1510765572"&gt;1958&lt;/key&gt;&lt;/foreign-keys&gt;&lt;ref-type name="Report"&gt;27&lt;/ref-type&gt;&lt;contributors&gt;&lt;authors&gt;&lt;author&gt;WHO, Unicef&lt;/author&gt;&lt;/authors&gt;&lt;secondary-authors&gt;&lt;author&gt;World Health Organization.&lt;/author&gt;&lt;/secondary-authors&gt;&lt;/contributors&gt;&lt;titles&gt;&lt;title&gt;Guideline. Updates on HIV and Infant Feeding: the duration of breastfeedng and support from health services to improve feeding practices among mothers living with HIV&lt;/title&gt;&lt;/titles&gt;&lt;dates&gt;&lt;year&gt;2016&lt;/year&gt;&lt;/dates&gt;&lt;pub-location&gt;Geneva&lt;/pub-location&gt;&lt;urls&gt;&lt;related-urls&gt;&lt;url&gt;http://apps.who.int/iris/bitstream/10665/246260/1/9789241549707-eng.pdf?ua=1&lt;/url&gt;&lt;/related-urls&gt;&lt;/urls&gt;&lt;/record&gt;&lt;/Cite&gt;&lt;/EndNote&gt;</w:instrText>
      </w:r>
      <w:r w:rsidR="00660F0C" w:rsidRPr="002724B1">
        <w:fldChar w:fldCharType="separate"/>
      </w:r>
      <w:r w:rsidR="007958C3" w:rsidRPr="002724B1">
        <w:rPr>
          <w:noProof/>
          <w:vertAlign w:val="superscript"/>
        </w:rPr>
        <w:t>2</w:t>
      </w:r>
      <w:r w:rsidR="00660F0C" w:rsidRPr="002724B1">
        <w:fldChar w:fldCharType="end"/>
      </w:r>
      <w:r w:rsidR="001540E1" w:rsidRPr="002724B1">
        <w:t xml:space="preserve">  the number of infants exposed to antiretroviral drugs through pregnancy and breastfeeding will continue to increase</w:t>
      </w:r>
      <w:r w:rsidR="004B09AA" w:rsidRPr="002724B1">
        <w:t xml:space="preserve"> as countries adopt </w:t>
      </w:r>
      <w:r w:rsidRPr="002724B1">
        <w:t>WHO</w:t>
      </w:r>
      <w:r w:rsidR="004B09AA" w:rsidRPr="002724B1">
        <w:t xml:space="preserve"> guidelines</w:t>
      </w:r>
      <w:r w:rsidRPr="002724B1">
        <w:t xml:space="preserve"> for universal, lifelong access to ART</w:t>
      </w:r>
      <w:r w:rsidR="008F090E" w:rsidRPr="002724B1">
        <w:t>.</w:t>
      </w:r>
      <w:r w:rsidRPr="002724B1">
        <w:fldChar w:fldCharType="begin"/>
      </w:r>
      <w:r w:rsidR="007958C3" w:rsidRPr="002724B1">
        <w:instrText xml:space="preserve"> ADDIN EN.CITE &lt;EndNote&gt;&lt;Cite&gt;&lt;Author&gt;WHO&lt;/Author&gt;&lt;Year&gt;2016&lt;/Year&gt;&lt;RecNum&gt;1643&lt;/RecNum&gt;&lt;DisplayText&gt;&lt;style face="superscript"&gt;3&lt;/style&gt;&lt;/DisplayText&gt;&lt;record&gt;&lt;rec-number&gt;1643&lt;/rec-number&gt;&lt;foreign-keys&gt;&lt;key app="EN" db-id="2ss2xfetz509ewetw5vxtfxdw2wf5tt0ffa9" timestamp="1487930225"&gt;1643&lt;/key&gt;&lt;/foreign-keys&gt;&lt;ref-type name="Report"&gt;27&lt;/ref-type&gt;&lt;contributors&gt;&lt;authors&gt;&lt;author&gt;WHO&lt;/author&gt;&lt;/authors&gt;&lt;secondary-authors&gt;&lt;author&gt;WHO&lt;/author&gt;&lt;/secondary-authors&gt;&lt;/contributors&gt;&lt;titles&gt;&lt;title&gt;Consolidated Guidelines on the use of Antiretroviral Drugs for Treating and Preventing HIV Infection. Recommendations for a Public Health Approach. Second Edition&lt;/title&gt;&lt;/titles&gt;&lt;number&gt;ISBN 978 92 4 154968 4&lt;/number&gt;&lt;dates&gt;&lt;year&gt;2016&lt;/year&gt;&lt;/dates&gt;&lt;pub-location&gt;Geneva, Switzerland&lt;/pub-location&gt;&lt;publisher&gt;World Health Organisation&lt;/publisher&gt;&lt;urls&gt;&lt;related-urls&gt;&lt;url&gt;http://www.who.int/hiv/pub/arv/arv-2016/en/&lt;/url&gt;&lt;/related-urls&gt;&lt;/urls&gt;&lt;/record&gt;&lt;/Cite&gt;&lt;/EndNote&gt;</w:instrText>
      </w:r>
      <w:r w:rsidRPr="002724B1">
        <w:fldChar w:fldCharType="separate"/>
      </w:r>
      <w:r w:rsidR="007958C3" w:rsidRPr="002724B1">
        <w:rPr>
          <w:noProof/>
          <w:vertAlign w:val="superscript"/>
        </w:rPr>
        <w:t>3</w:t>
      </w:r>
      <w:r w:rsidRPr="002724B1">
        <w:fldChar w:fldCharType="end"/>
      </w:r>
      <w:r w:rsidR="001540E1" w:rsidRPr="002724B1">
        <w:t xml:space="preserve"> </w:t>
      </w:r>
    </w:p>
    <w:p w14:paraId="7C0B845D" w14:textId="6C231825" w:rsidR="009B6BC8" w:rsidRPr="002724B1" w:rsidRDefault="009B6BC8" w:rsidP="00D22E49">
      <w:pPr>
        <w:spacing w:line="480" w:lineRule="auto"/>
      </w:pPr>
      <w:r w:rsidRPr="002724B1">
        <w:t xml:space="preserve">In most countries where </w:t>
      </w:r>
      <w:r w:rsidR="00733724" w:rsidRPr="002724B1">
        <w:t>universal</w:t>
      </w:r>
      <w:r w:rsidRPr="002724B1">
        <w:t xml:space="preserve"> breastfeed</w:t>
      </w:r>
      <w:r w:rsidR="00733724" w:rsidRPr="002724B1">
        <w:t>ing is recommended</w:t>
      </w:r>
      <w:r w:rsidRPr="002724B1">
        <w:t>, f</w:t>
      </w:r>
      <w:r w:rsidR="001540E1" w:rsidRPr="002724B1">
        <w:t xml:space="preserve">irst-line ART comprises </w:t>
      </w:r>
      <w:r w:rsidR="00794ECA" w:rsidRPr="002724B1">
        <w:t xml:space="preserve">the non-nucleoside reverse transcriptase inhibitor (NNRTI) </w:t>
      </w:r>
      <w:proofErr w:type="spellStart"/>
      <w:r w:rsidR="001540E1" w:rsidRPr="002724B1">
        <w:t>efavirenz</w:t>
      </w:r>
      <w:proofErr w:type="spellEnd"/>
      <w:r w:rsidR="001540E1" w:rsidRPr="002724B1">
        <w:t xml:space="preserve"> (EFV), </w:t>
      </w:r>
      <w:r w:rsidR="00794ECA" w:rsidRPr="002724B1">
        <w:t xml:space="preserve">together with the nucleoside reverse transcriptase inhibitors (NRTI) </w:t>
      </w:r>
      <w:proofErr w:type="spellStart"/>
      <w:r w:rsidR="001540E1" w:rsidRPr="002724B1">
        <w:t>tenofovir</w:t>
      </w:r>
      <w:proofErr w:type="spellEnd"/>
      <w:r w:rsidR="001540E1" w:rsidRPr="002724B1">
        <w:t xml:space="preserve"> (TFV) and either lamivudine (3TC) or </w:t>
      </w:r>
      <w:proofErr w:type="spellStart"/>
      <w:r w:rsidR="001540E1" w:rsidRPr="002724B1">
        <w:t>emtricitabine</w:t>
      </w:r>
      <w:proofErr w:type="spellEnd"/>
      <w:r w:rsidR="001540E1" w:rsidRPr="002724B1">
        <w:t xml:space="preserve"> (FTC) </w:t>
      </w:r>
      <w:r w:rsidR="0046646F" w:rsidRPr="002724B1">
        <w:t>in</w:t>
      </w:r>
      <w:r w:rsidR="001540E1" w:rsidRPr="002724B1">
        <w:t xml:space="preserve"> fixed-dose combination</w:t>
      </w:r>
      <w:r w:rsidR="00AF7D88" w:rsidRPr="002724B1">
        <w:t xml:space="preserve"> (FDC)</w:t>
      </w:r>
      <w:r w:rsidR="001540E1" w:rsidRPr="002724B1">
        <w:t>.</w:t>
      </w:r>
      <w:r w:rsidR="00794ECA" w:rsidRPr="002724B1">
        <w:t xml:space="preserve"> </w:t>
      </w:r>
      <w:r w:rsidR="001540E1" w:rsidRPr="002724B1">
        <w:t xml:space="preserve"> </w:t>
      </w:r>
      <w:r w:rsidRPr="002724B1">
        <w:t xml:space="preserve">It is important to understand </w:t>
      </w:r>
      <w:r w:rsidR="004A337F" w:rsidRPr="002724B1">
        <w:t xml:space="preserve">the transfer of these drugs from mother to the breastfed infant, </w:t>
      </w:r>
      <w:r w:rsidRPr="002724B1">
        <w:t xml:space="preserve"> since </w:t>
      </w:r>
      <w:r w:rsidR="004A337F" w:rsidRPr="002724B1">
        <w:t xml:space="preserve">it has been demonstrated that </w:t>
      </w:r>
      <w:r w:rsidRPr="002724B1">
        <w:t xml:space="preserve">low infant </w:t>
      </w:r>
      <w:r w:rsidR="00794ECA" w:rsidRPr="002724B1">
        <w:t xml:space="preserve">concentrations </w:t>
      </w:r>
      <w:r w:rsidR="004A337F" w:rsidRPr="002724B1">
        <w:t xml:space="preserve">of drugs </w:t>
      </w:r>
      <w:r w:rsidRPr="002724B1">
        <w:t xml:space="preserve">predispose to </w:t>
      </w:r>
      <w:r w:rsidR="00867A75" w:rsidRPr="002724B1">
        <w:t xml:space="preserve">the selection of </w:t>
      </w:r>
      <w:r w:rsidRPr="002724B1">
        <w:t>HIV-drug resistance should HIV transmission occur</w:t>
      </w:r>
      <w:r w:rsidR="007958C3" w:rsidRPr="002724B1">
        <w:t>,</w:t>
      </w:r>
      <w:r w:rsidRPr="002724B1">
        <w:t xml:space="preserve"> </w:t>
      </w:r>
      <w:r w:rsidRPr="002724B1">
        <w:fldChar w:fldCharType="begin">
          <w:fldData xml:space="preserve">PEVuZE5vdGU+PENpdGU+PEF1dGhvcj5Gb2dlbDwvQXV0aG9yPjxZZWFyPjIwMTM8L1llYXI+PFJl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</w:fldData>
        </w:fldChar>
      </w:r>
      <w:r w:rsidR="007958C3" w:rsidRPr="002724B1">
        <w:instrText xml:space="preserve"> ADDIN EN.CITE </w:instrText>
      </w:r>
      <w:r w:rsidR="007958C3" w:rsidRPr="002724B1">
        <w:fldChar w:fldCharType="begin">
          <w:fldData xml:space="preserve">PEVuZE5vdGU+PENpdGU+PEF1dGhvcj5Gb2dlbDwvQXV0aG9yPjxZZWFyPjIwMTM8L1llYXI+PFJl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</w:fldData>
        </w:fldChar>
      </w:r>
      <w:r w:rsidR="007958C3" w:rsidRPr="002724B1">
        <w:instrText xml:space="preserve"> ADDIN EN.CITE.DATA </w:instrText>
      </w:r>
      <w:r w:rsidR="007958C3" w:rsidRPr="002724B1">
        <w:fldChar w:fldCharType="end"/>
      </w:r>
      <w:r w:rsidRPr="002724B1">
        <w:fldChar w:fldCharType="separate"/>
      </w:r>
      <w:r w:rsidR="007958C3" w:rsidRPr="002724B1">
        <w:rPr>
          <w:noProof/>
          <w:vertAlign w:val="superscript"/>
        </w:rPr>
        <w:t>4, 5</w:t>
      </w:r>
      <w:r w:rsidRPr="002724B1">
        <w:fldChar w:fldCharType="end"/>
      </w:r>
      <w:r w:rsidRPr="002724B1">
        <w:t xml:space="preserve"> and there</w:t>
      </w:r>
      <w:r w:rsidR="008954CC" w:rsidRPr="002724B1">
        <w:t xml:space="preserve"> </w:t>
      </w:r>
      <w:r w:rsidR="004A337F" w:rsidRPr="002724B1">
        <w:t xml:space="preserve">continue to be </w:t>
      </w:r>
      <w:r w:rsidRPr="002724B1">
        <w:t>conflicting</w:t>
      </w:r>
      <w:r w:rsidR="004A337F" w:rsidRPr="002724B1">
        <w:t xml:space="preserve"> safety</w:t>
      </w:r>
      <w:r w:rsidRPr="002724B1">
        <w:t xml:space="preserve"> data</w:t>
      </w:r>
      <w:r w:rsidR="004A337F" w:rsidRPr="002724B1">
        <w:t>, for example</w:t>
      </w:r>
      <w:r w:rsidRPr="002724B1">
        <w:t xml:space="preserve"> regarding the </w:t>
      </w:r>
      <w:r w:rsidR="00867A75" w:rsidRPr="002724B1">
        <w:t xml:space="preserve">safety </w:t>
      </w:r>
      <w:r w:rsidRPr="002724B1">
        <w:t xml:space="preserve">of </w:t>
      </w:r>
      <w:proofErr w:type="spellStart"/>
      <w:r w:rsidRPr="002724B1">
        <w:t>tenofovir</w:t>
      </w:r>
      <w:proofErr w:type="spellEnd"/>
      <w:r w:rsidRPr="002724B1">
        <w:t xml:space="preserve"> (TFV) on developing bone</w:t>
      </w:r>
      <w:r w:rsidR="007958C3" w:rsidRPr="002724B1">
        <w:t>.</w:t>
      </w:r>
      <w:r w:rsidRPr="002724B1">
        <w:t xml:space="preserve"> </w:t>
      </w:r>
      <w:r w:rsidR="008954CC" w:rsidRPr="002724B1">
        <w:fldChar w:fldCharType="begin">
          <w:fldData xml:space="preserve">PEVuZE5vdGU+PENpdGU+PEF1dGhvcj5OYWNoZWdhPC9BdXRob3I+PFllYXI+MjAxNzwvWWVhcj48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</w:fldData>
        </w:fldChar>
      </w:r>
      <w:r w:rsidR="007958C3" w:rsidRPr="002724B1">
        <w:instrText xml:space="preserve"> ADDIN EN.CITE </w:instrText>
      </w:r>
      <w:r w:rsidR="007958C3" w:rsidRPr="002724B1">
        <w:fldChar w:fldCharType="begin">
          <w:fldData xml:space="preserve">PEVuZE5vdGU+PENpdGU+PEF1dGhvcj5OYWNoZWdhPC9BdXRob3I+PFllYXI+MjAxNzwvWWVhcj48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</w:fldData>
        </w:fldChar>
      </w:r>
      <w:r w:rsidR="007958C3" w:rsidRPr="002724B1">
        <w:instrText xml:space="preserve"> ADDIN EN.CITE.DATA </w:instrText>
      </w:r>
      <w:r w:rsidR="007958C3" w:rsidRPr="002724B1">
        <w:fldChar w:fldCharType="end"/>
      </w:r>
      <w:r w:rsidR="008954CC" w:rsidRPr="002724B1">
        <w:fldChar w:fldCharType="separate"/>
      </w:r>
      <w:r w:rsidR="007958C3" w:rsidRPr="002724B1">
        <w:rPr>
          <w:noProof/>
          <w:vertAlign w:val="superscript"/>
        </w:rPr>
        <w:t>6</w:t>
      </w:r>
      <w:r w:rsidR="008954CC" w:rsidRPr="002724B1">
        <w:fldChar w:fldCharType="end"/>
      </w:r>
      <w:r w:rsidRPr="002724B1">
        <w:t xml:space="preserve"> The pharmacokinetic </w:t>
      </w:r>
      <w:r w:rsidR="00F271D3" w:rsidRPr="002724B1">
        <w:t xml:space="preserve">(PK) </w:t>
      </w:r>
      <w:r w:rsidRPr="002724B1">
        <w:t xml:space="preserve">profiles in paired maternal and infant plasma have been reported for EFV </w:t>
      </w:r>
      <w:r w:rsidRPr="002724B1">
        <w:fldChar w:fldCharType="begin"/>
      </w:r>
      <w:r w:rsidR="007958C3" w:rsidRPr="002724B1">
        <w:instrText xml:space="preserve"> ADDIN EN.CITE &lt;EndNote&gt;&lt;Cite&gt;&lt;Author&gt;Olagunju&lt;/Author&gt;&lt;Year&gt;2015&lt;/Year&gt;&lt;RecNum&gt;1078&lt;/RecNum&gt;&lt;DisplayText&gt;&lt;style face="superscript"&gt;7&lt;/style&gt;&lt;/DisplayText&gt;&lt;record&gt;&lt;rec-number&gt;1078&lt;/rec-number&gt;&lt;foreign-keys&gt;&lt;key app="EN" db-id="2ss2xfetz509ewetw5vxtfxdw2wf5tt0ffa9" timestamp="1436520764"&gt;1078&lt;/key&gt;&lt;/foreign-keys&gt;&lt;ref-type name="Journal Article"&gt;17&lt;/ref-type&gt;&lt;contributors&gt;&lt;authors&gt;&lt;author&gt;Olagunju, A.&lt;/author&gt;&lt;author&gt;Bolaji, O.&lt;/author&gt;&lt;author&gt;Amara, A.&lt;/author&gt;&lt;author&gt;Waitt, C.&lt;/author&gt;&lt;author&gt;Else, L.&lt;/author&gt;&lt;author&gt;Adejuyigbe, E.&lt;/author&gt;&lt;author&gt;Siccardi, M.&lt;/author&gt;&lt;author&gt;Back, D.&lt;/author&gt;&lt;author&gt;Khoo, S.&lt;/author&gt;&lt;author&gt;Owen, A.&lt;/author&gt;&lt;/authors&gt;&lt;/contributors&gt;&lt;auth-address&gt;Department of Molecular and Clinical Pharmacology, University of Liverpool, United Kingdom Faculty of Pharmacy, Obafemi Awolowo University, Ile-Ife, Nigeria.&amp;#xD;Faculty of Pharmacy, Obafemi Awolowo University, Ile-Ife, Nigeria.&amp;#xD;Liverpool Bioanalytical Facility, Department of Molecular and Clinical Pharmacology, University of Liverpool, United Kingdom.&amp;#xD;Department of Molecular and Clinical Pharmacology, University of Liverpool, United Kingdom.&amp;#xD;Department of Paediatrics and Child Health, Obafemi Awolowo University, Ile-Ife, Nigeria.&lt;/auth-address&gt;&lt;titles&gt;&lt;title&gt;Breast Milk Pharmacokinetics of Efavirenz and Breastfed Infants&amp;apos; Exposure in Genetically Defined Subgroups of Mother-Infant Pairs: An Observational Study&lt;/title&gt;&lt;secondary-title&gt;Clin Infect Dis&lt;/secondary-title&gt;&lt;alt-title&gt;Clinical infectious diseases : an official publication of the Infectious Diseases Society of America&lt;/alt-title&gt;&lt;/titles&gt;&lt;periodical&gt;&lt;full-title&gt;Clin Infect Dis&lt;/full-title&gt;&lt;/periodical&gt;&lt;dates&gt;&lt;year&gt;2015&lt;/year&gt;&lt;pub-dates&gt;&lt;date&gt;Apr 16&lt;/date&gt;&lt;/pub-dates&gt;&lt;/dates&gt;&lt;isbn&gt;1537-6591 (Electronic)&amp;#xD;1058-4838 (Linking)&lt;/isbn&gt;&lt;accession-num&gt;25882300&lt;/accession-num&gt;&lt;urls&gt;&lt;related-urls&gt;&lt;url&gt;http://www.ncbi.nlm.nih.gov/pubmed/25882300&lt;/url&gt;&lt;/related-urls&gt;&lt;/urls&gt;&lt;electronic-resource-num&gt;10.1093/cid/civ317&lt;/electronic-resource-num&gt;&lt;/record&gt;&lt;/Cite&gt;&lt;/EndNote&gt;</w:instrText>
      </w:r>
      <w:r w:rsidRPr="002724B1">
        <w:fldChar w:fldCharType="separate"/>
      </w:r>
      <w:r w:rsidR="007958C3" w:rsidRPr="002724B1">
        <w:rPr>
          <w:noProof/>
          <w:vertAlign w:val="superscript"/>
        </w:rPr>
        <w:t>7</w:t>
      </w:r>
      <w:r w:rsidRPr="002724B1">
        <w:fldChar w:fldCharType="end"/>
      </w:r>
      <w:r w:rsidRPr="002724B1">
        <w:t xml:space="preserve"> and 3TC</w:t>
      </w:r>
      <w:r w:rsidR="007958C3" w:rsidRPr="002724B1">
        <w:t>,</w:t>
      </w:r>
      <w:r w:rsidRPr="002724B1">
        <w:t xml:space="preserve"> </w:t>
      </w:r>
      <w:r w:rsidRPr="002724B1">
        <w:fldChar w:fldCharType="begin"/>
      </w:r>
      <w:r w:rsidR="007958C3" w:rsidRPr="002724B1">
        <w:instrText xml:space="preserve"> ADDIN EN.CITE &lt;EndNote&gt;&lt;Cite&gt;&lt;Author&gt;Corbett&lt;/Author&gt;&lt;Year&gt;2014&lt;/Year&gt;&lt;RecNum&gt;754&lt;/RecNum&gt;&lt;DisplayText&gt;&lt;style face="superscript"&gt;8&lt;/style&gt;&lt;/DisplayText&gt;&lt;record&gt;&lt;rec-number&gt;754&lt;/rec-number&gt;&lt;foreign-keys&gt;&lt;key app="EN" db-id="2ss2xfetz509ewetw5vxtfxdw2wf5tt0ffa9" timestamp="1391806407"&gt;754&lt;/key&gt;&lt;/foreign-keys&gt;&lt;ref-type name="Journal Article"&gt;17&lt;/ref-type&gt;&lt;contributors&gt;&lt;authors&gt;&lt;author&gt;Corbett, A. H.&lt;/author&gt;&lt;author&gt;Kayira, D.&lt;/author&gt;&lt;author&gt;White, N. R.&lt;/author&gt;&lt;author&gt;Davis, N. L.&lt;/author&gt;&lt;author&gt;Kourtis, A. P.&lt;/author&gt;&lt;author&gt;Chasela, C.&lt;/author&gt;&lt;author&gt;Martinson, F.&lt;/author&gt;&lt;author&gt;Phiri, G.&lt;/author&gt;&lt;author&gt;Musisi, B.&lt;/author&gt;&lt;author&gt;Kamwendo, D.&lt;/author&gt;&lt;author&gt;Hudgens, M. G.&lt;/author&gt;&lt;author&gt;Hosseinipour, M. C.&lt;/author&gt;&lt;author&gt;Nelson, J. A.&lt;/author&gt;&lt;author&gt;Ellington, S. R.&lt;/author&gt;&lt;author&gt;Jamieson, D. J.&lt;/author&gt;&lt;author&gt;van der Horst, C.&lt;/author&gt;&lt;author&gt;Kashuba, A.&lt;/author&gt;&lt;author&gt;the, B. A. N. Study Team&lt;/author&gt;&lt;/authors&gt;&lt;/contributors&gt;&lt;auth-address&gt;The University of North Carolina, Eshelman School of Pharmacy, Chapel Hill, NC, USA. ahcorbet@email.unc.edu.&lt;/auth-address&gt;&lt;titles&gt;&lt;title&gt;Antiretroviral pharmacokinetics in mothers and breastfeeding infants from 6 to 24 weeks post partum: results of the BAN Study&lt;/title&gt;&lt;secondary-title&gt;Antivir Ther&lt;/secondary-title&gt;&lt;alt-title&gt;Antiviral therapy&lt;/alt-title&gt;&lt;/titles&gt;&lt;periodical&gt;&lt;full-title&gt;Antivir Ther&lt;/full-title&gt;&lt;/periodical&gt;&lt;dates&gt;&lt;year&gt;2014&lt;/year&gt;&lt;pub-dates&gt;&lt;date&gt;Jan 24&lt;/date&gt;&lt;/pub-dates&gt;&lt;/dates&gt;&lt;isbn&gt;2040-2058 (Electronic)&amp;#xD;1359-6535 (Linking)&lt;/isbn&gt;&lt;accession-num&gt;24464632&lt;/accession-num&gt;&lt;urls&gt;&lt;related-urls&gt;&lt;url&gt;http://www.ncbi.nlm.nih.gov/pubmed/24464632&lt;/url&gt;&lt;/related-urls&gt;&lt;/urls&gt;&lt;electronic-resource-num&gt;10.3851/IMP2739&lt;/electronic-resource-num&gt;&lt;/record&gt;&lt;/Cite&gt;&lt;/EndNote&gt;</w:instrText>
      </w:r>
      <w:r w:rsidRPr="002724B1">
        <w:fldChar w:fldCharType="separate"/>
      </w:r>
      <w:r w:rsidR="007958C3" w:rsidRPr="002724B1">
        <w:rPr>
          <w:noProof/>
          <w:vertAlign w:val="superscript"/>
        </w:rPr>
        <w:t>8</w:t>
      </w:r>
      <w:r w:rsidRPr="002724B1">
        <w:fldChar w:fldCharType="end"/>
      </w:r>
      <w:r w:rsidRPr="002724B1">
        <w:t xml:space="preserve"> but only three studies have sought to measure TFV</w:t>
      </w:r>
      <w:r w:rsidR="007958C3" w:rsidRPr="002724B1">
        <w:t>,</w:t>
      </w:r>
      <w:r w:rsidRPr="002724B1">
        <w:t xml:space="preserve"> </w:t>
      </w:r>
      <w:r w:rsidRPr="002724B1">
        <w:fldChar w:fldCharType="begin">
          <w:fldData xml:space="preserve">PEVuZE5vdGU+PENpdGU+PEF1dGhvcj5CZW5hYm91ZDwvQXV0aG9yPjxZZWFyPjIwMTE8L1llYXI+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</w:fldData>
        </w:fldChar>
      </w:r>
      <w:r w:rsidR="007958C3" w:rsidRPr="002724B1">
        <w:instrText xml:space="preserve"> ADDIN EN.CITE </w:instrText>
      </w:r>
      <w:r w:rsidR="007958C3" w:rsidRPr="002724B1">
        <w:fldChar w:fldCharType="begin">
          <w:fldData xml:space="preserve">PEVuZE5vdGU+PENpdGU+PEF1dGhvcj5CZW5hYm91ZDwvQXV0aG9yPjxZZWFyPjIwMTE8L1llYXI+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</w:fldData>
        </w:fldChar>
      </w:r>
      <w:r w:rsidR="007958C3" w:rsidRPr="002724B1">
        <w:instrText xml:space="preserve"> ADDIN EN.CITE.DATA </w:instrText>
      </w:r>
      <w:r w:rsidR="007958C3" w:rsidRPr="002724B1">
        <w:fldChar w:fldCharType="end"/>
      </w:r>
      <w:r w:rsidRPr="002724B1">
        <w:fldChar w:fldCharType="separate"/>
      </w:r>
      <w:r w:rsidR="007958C3" w:rsidRPr="002724B1">
        <w:rPr>
          <w:noProof/>
          <w:vertAlign w:val="superscript"/>
        </w:rPr>
        <w:t>9-11</w:t>
      </w:r>
      <w:r w:rsidRPr="002724B1">
        <w:fldChar w:fldCharType="end"/>
      </w:r>
      <w:r w:rsidR="0071755A" w:rsidRPr="002724B1">
        <w:t xml:space="preserve"> and </w:t>
      </w:r>
      <w:r w:rsidRPr="002724B1">
        <w:t>a single study</w:t>
      </w:r>
      <w:r w:rsidR="0071755A" w:rsidRPr="002724B1">
        <w:t xml:space="preserve"> </w:t>
      </w:r>
      <w:r w:rsidR="004B09AA" w:rsidRPr="002724B1">
        <w:t>measured</w:t>
      </w:r>
      <w:r w:rsidRPr="002724B1">
        <w:t xml:space="preserve"> FTC in the </w:t>
      </w:r>
      <w:r w:rsidR="007E0699" w:rsidRPr="002724B1">
        <w:t>breast milk</w:t>
      </w:r>
      <w:r w:rsidRPr="002724B1">
        <w:t xml:space="preserve"> of HIV-positive mothers</w:t>
      </w:r>
      <w:r w:rsidR="007958C3" w:rsidRPr="002724B1">
        <w:t>.</w:t>
      </w:r>
      <w:r w:rsidRPr="002724B1">
        <w:t xml:space="preserve"> </w:t>
      </w:r>
      <w:r w:rsidRPr="002724B1">
        <w:fldChar w:fldCharType="begin">
          <w:fldData xml:space="preserve">PEVuZE5vdGU+PENpdGU+PEF1dGhvcj5CZW5hYm91ZDwvQXV0aG9yPjxZZWFyPjIwMTE8L1llYXI+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=
</w:fldData>
        </w:fldChar>
      </w:r>
      <w:r w:rsidR="007958C3" w:rsidRPr="002724B1">
        <w:instrText xml:space="preserve"> ADDIN EN.CITE </w:instrText>
      </w:r>
      <w:r w:rsidR="007958C3" w:rsidRPr="002724B1">
        <w:fldChar w:fldCharType="begin">
          <w:fldData xml:space="preserve">PEVuZE5vdGU+PENpdGU+PEF1dGhvcj5CZW5hYm91ZDwvQXV0aG9yPjxZZWFyPjIwMTE8L1llYXI+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=
</w:fldData>
        </w:fldChar>
      </w:r>
      <w:r w:rsidR="007958C3" w:rsidRPr="002724B1">
        <w:instrText xml:space="preserve"> ADDIN EN.CITE.DATA </w:instrText>
      </w:r>
      <w:r w:rsidR="007958C3" w:rsidRPr="002724B1">
        <w:fldChar w:fldCharType="end"/>
      </w:r>
      <w:r w:rsidRPr="002724B1">
        <w:fldChar w:fldCharType="separate"/>
      </w:r>
      <w:r w:rsidR="007958C3" w:rsidRPr="002724B1">
        <w:rPr>
          <w:noProof/>
          <w:vertAlign w:val="superscript"/>
        </w:rPr>
        <w:t>9</w:t>
      </w:r>
      <w:r w:rsidRPr="002724B1">
        <w:fldChar w:fldCharType="end"/>
      </w:r>
      <w:r w:rsidR="0071755A" w:rsidRPr="002724B1">
        <w:t xml:space="preserve"> </w:t>
      </w:r>
      <w:r w:rsidR="00E60970" w:rsidRPr="002724B1">
        <w:t>The</w:t>
      </w:r>
      <w:r w:rsidR="00972894" w:rsidRPr="002724B1">
        <w:t xml:space="preserve">se </w:t>
      </w:r>
      <w:r w:rsidR="00E60970" w:rsidRPr="002724B1">
        <w:t>studies of TFV and FTC did not</w:t>
      </w:r>
      <w:r w:rsidRPr="002724B1">
        <w:t xml:space="preserve"> </w:t>
      </w:r>
      <w:r w:rsidR="0071755A" w:rsidRPr="002724B1">
        <w:t>conduct</w:t>
      </w:r>
      <w:r w:rsidRPr="002724B1">
        <w:t xml:space="preserve"> intensive pharmacokinetic </w:t>
      </w:r>
      <w:r w:rsidR="0071755A" w:rsidRPr="002724B1">
        <w:t>sampl</w:t>
      </w:r>
      <w:r w:rsidR="004B09AA" w:rsidRPr="002724B1">
        <w:t>ing</w:t>
      </w:r>
      <w:r w:rsidR="0071755A" w:rsidRPr="002724B1">
        <w:t xml:space="preserve"> </w:t>
      </w:r>
      <w:r w:rsidR="008954CC" w:rsidRPr="002724B1">
        <w:t>or</w:t>
      </w:r>
      <w:r w:rsidRPr="002724B1">
        <w:t xml:space="preserve"> </w:t>
      </w:r>
      <w:r w:rsidR="004B09AA" w:rsidRPr="002724B1">
        <w:t xml:space="preserve">present </w:t>
      </w:r>
      <w:r w:rsidRPr="002724B1">
        <w:t>paired mother and infant data</w:t>
      </w:r>
      <w:r w:rsidR="0071755A" w:rsidRPr="002724B1">
        <w:t xml:space="preserve"> for analysis</w:t>
      </w:r>
      <w:r w:rsidRPr="002724B1">
        <w:t>.</w:t>
      </w:r>
    </w:p>
    <w:p w14:paraId="60E1D021" w14:textId="2DAD40C9" w:rsidR="00F52BDF" w:rsidRPr="002724B1" w:rsidRDefault="000920B1" w:rsidP="00D22E49">
      <w:pPr>
        <w:spacing w:line="480" w:lineRule="auto"/>
      </w:pPr>
      <w:r w:rsidRPr="002724B1">
        <w:t xml:space="preserve">This study aimed to describe the pharmacokinetic transfer of the current WHO-recommended NRTI backbone of first-line ART regimens from mother to breastfed infant. </w:t>
      </w:r>
      <w:r w:rsidR="0071755A" w:rsidRPr="002724B1">
        <w:t>I</w:t>
      </w:r>
      <w:r w:rsidR="001540E1" w:rsidRPr="002724B1">
        <w:t xml:space="preserve">ntensive </w:t>
      </w:r>
      <w:r w:rsidR="009924EF" w:rsidRPr="002724B1">
        <w:t>p</w:t>
      </w:r>
      <w:r w:rsidR="001540E1" w:rsidRPr="002724B1">
        <w:t xml:space="preserve">harmacokinetic </w:t>
      </w:r>
      <w:r w:rsidR="00A44FB2" w:rsidRPr="002724B1">
        <w:t>data of these drugs in</w:t>
      </w:r>
      <w:r w:rsidR="001540E1" w:rsidRPr="002724B1">
        <w:t xml:space="preserve"> </w:t>
      </w:r>
      <w:r w:rsidR="00D6606C" w:rsidRPr="002724B1">
        <w:t>dried blood spots (</w:t>
      </w:r>
      <w:r w:rsidR="00634E65" w:rsidRPr="002724B1">
        <w:t>DBS</w:t>
      </w:r>
      <w:r w:rsidR="00D6606C" w:rsidRPr="002724B1">
        <w:t>) and</w:t>
      </w:r>
      <w:r w:rsidR="001540E1" w:rsidRPr="002724B1">
        <w:t xml:space="preserve"> </w:t>
      </w:r>
      <w:r w:rsidR="00A348E7" w:rsidRPr="002724B1">
        <w:t xml:space="preserve">dried </w:t>
      </w:r>
      <w:r w:rsidR="007E0699" w:rsidRPr="002724B1">
        <w:t>breast milk</w:t>
      </w:r>
      <w:r w:rsidR="00A348E7" w:rsidRPr="002724B1">
        <w:t xml:space="preserve"> spots</w:t>
      </w:r>
      <w:r w:rsidR="001540E1" w:rsidRPr="002724B1">
        <w:t xml:space="preserve"> (</w:t>
      </w:r>
      <w:r w:rsidR="00A348E7" w:rsidRPr="002724B1">
        <w:t>D</w:t>
      </w:r>
      <w:r w:rsidR="001540E1" w:rsidRPr="002724B1">
        <w:t>BM</w:t>
      </w:r>
      <w:r w:rsidR="00A348E7" w:rsidRPr="002724B1">
        <w:t>S</w:t>
      </w:r>
      <w:r w:rsidR="001540E1" w:rsidRPr="002724B1">
        <w:t>) from Ugandan and Nigerian mother</w:t>
      </w:r>
      <w:r w:rsidRPr="002724B1">
        <w:t xml:space="preserve">-infant pairs </w:t>
      </w:r>
      <w:r w:rsidR="00D6606C" w:rsidRPr="002724B1">
        <w:t>are</w:t>
      </w:r>
      <w:r w:rsidRPr="002724B1">
        <w:t xml:space="preserve"> reported</w:t>
      </w:r>
      <w:r w:rsidR="001540E1" w:rsidRPr="002724B1">
        <w:t>.</w:t>
      </w:r>
    </w:p>
    <w:p w14:paraId="51FA7501" w14:textId="77777777" w:rsidR="00B23A3D" w:rsidRPr="002724B1" w:rsidRDefault="00B23A3D" w:rsidP="00D22E49">
      <w:pPr>
        <w:spacing w:line="480" w:lineRule="auto"/>
      </w:pPr>
    </w:p>
    <w:p w14:paraId="10677A3D" w14:textId="6A9B3137" w:rsidR="00F52BDF" w:rsidRPr="002724B1" w:rsidRDefault="00DD34A5" w:rsidP="00D22E49">
      <w:pPr>
        <w:spacing w:line="480" w:lineRule="auto"/>
        <w:rPr>
          <w:b/>
        </w:rPr>
      </w:pPr>
      <w:r w:rsidRPr="002724B1">
        <w:rPr>
          <w:b/>
        </w:rPr>
        <w:lastRenderedPageBreak/>
        <w:t xml:space="preserve">Materials and </w:t>
      </w:r>
      <w:r w:rsidR="00F52BDF" w:rsidRPr="002724B1">
        <w:rPr>
          <w:b/>
        </w:rPr>
        <w:t>Methods</w:t>
      </w:r>
    </w:p>
    <w:p w14:paraId="6CC92596" w14:textId="77777777" w:rsidR="0051451C" w:rsidRPr="002724B1" w:rsidRDefault="008645C9" w:rsidP="00D22E49">
      <w:pPr>
        <w:spacing w:line="480" w:lineRule="auto"/>
        <w:rPr>
          <w:b/>
        </w:rPr>
      </w:pPr>
      <w:r w:rsidRPr="002724B1">
        <w:rPr>
          <w:b/>
        </w:rPr>
        <w:t>Study Design</w:t>
      </w:r>
    </w:p>
    <w:p w14:paraId="7BB3EADE" w14:textId="38316CAE" w:rsidR="0051451C" w:rsidRPr="002724B1" w:rsidRDefault="00332A5E" w:rsidP="00D22E49">
      <w:pPr>
        <w:pStyle w:val="ListParagraph"/>
        <w:numPr>
          <w:ilvl w:val="0"/>
          <w:numId w:val="1"/>
        </w:numPr>
        <w:spacing w:line="480" w:lineRule="auto"/>
        <w:rPr>
          <w:i/>
        </w:rPr>
      </w:pPr>
      <w:r w:rsidRPr="002724B1">
        <w:rPr>
          <w:i/>
        </w:rPr>
        <w:t xml:space="preserve">Study </w:t>
      </w:r>
      <w:r w:rsidR="001E0509" w:rsidRPr="002724B1">
        <w:rPr>
          <w:i/>
        </w:rPr>
        <w:t>Sites and Participants</w:t>
      </w:r>
    </w:p>
    <w:p w14:paraId="40463EC2" w14:textId="359A8038" w:rsidR="000901DF" w:rsidRPr="002724B1" w:rsidRDefault="000901DF" w:rsidP="00D22E49">
      <w:pPr>
        <w:spacing w:line="480" w:lineRule="auto"/>
      </w:pPr>
      <w:r w:rsidRPr="002724B1">
        <w:t xml:space="preserve">Thirty Ugandan mother-infant pairs </w:t>
      </w:r>
      <w:r w:rsidR="0051451C" w:rsidRPr="002724B1">
        <w:t xml:space="preserve">were recruited </w:t>
      </w:r>
      <w:r w:rsidRPr="002724B1">
        <w:t xml:space="preserve">from </w:t>
      </w:r>
      <w:r w:rsidR="0051451C" w:rsidRPr="002724B1">
        <w:t xml:space="preserve">the Infectious Diseases Institute, </w:t>
      </w:r>
      <w:proofErr w:type="spellStart"/>
      <w:r w:rsidR="0051451C" w:rsidRPr="002724B1">
        <w:t>Makerere</w:t>
      </w:r>
      <w:proofErr w:type="spellEnd"/>
      <w:r w:rsidR="0051451C" w:rsidRPr="002724B1">
        <w:t xml:space="preserve"> University, </w:t>
      </w:r>
      <w:proofErr w:type="gramStart"/>
      <w:r w:rsidR="0051451C" w:rsidRPr="002724B1">
        <w:t>Kamp</w:t>
      </w:r>
      <w:r w:rsidR="007E0699" w:rsidRPr="002724B1">
        <w:t>ala</w:t>
      </w:r>
      <w:proofErr w:type="gramEnd"/>
      <w:r w:rsidR="007E0699" w:rsidRPr="002724B1">
        <w:t>, Uganda.</w:t>
      </w:r>
      <w:r w:rsidRPr="002724B1">
        <w:t xml:space="preserve"> </w:t>
      </w:r>
      <w:r w:rsidR="00771886" w:rsidRPr="002724B1">
        <w:t>Table 1 summarises the breakdown of number of participants on each ART regimen. In summary, 30 mother-infant pairs contributed to the</w:t>
      </w:r>
      <w:r w:rsidR="007A2FED" w:rsidRPr="002724B1">
        <w:t xml:space="preserve"> 3TC and 18 to the TFV analyse</w:t>
      </w:r>
      <w:r w:rsidR="00771886" w:rsidRPr="002724B1">
        <w:t>s.</w:t>
      </w:r>
      <w:r w:rsidR="00794ECA" w:rsidRPr="002724B1">
        <w:t xml:space="preserve"> The study protocol and the material transfer agreement were approved by the University of Liverpool Research Ethics Committee, UK and the Joint Clinical Research Centre IRB, Uganda and the Uganda National Council for Science and Technology (HS1675)</w:t>
      </w:r>
      <w:r w:rsidR="00332A5E" w:rsidRPr="002724B1">
        <w:t>.</w:t>
      </w:r>
    </w:p>
    <w:p w14:paraId="61E278E8" w14:textId="28B5B539" w:rsidR="00332A5E" w:rsidRPr="002724B1" w:rsidRDefault="00332A5E" w:rsidP="00332A5E">
      <w:pPr>
        <w:spacing w:line="480" w:lineRule="auto"/>
      </w:pPr>
      <w:r w:rsidRPr="002724B1">
        <w:t xml:space="preserve">Twenty nine mother-infant pairs were recruited from two hospitals in Benue State, Nigeria: Bishop Murray Medical Centre, </w:t>
      </w:r>
      <w:proofErr w:type="spellStart"/>
      <w:r w:rsidRPr="002724B1">
        <w:t>Makurdi</w:t>
      </w:r>
      <w:proofErr w:type="spellEnd"/>
      <w:r w:rsidRPr="002724B1">
        <w:t xml:space="preserve"> and St Monica’s Hospital, </w:t>
      </w:r>
      <w:proofErr w:type="spellStart"/>
      <w:r w:rsidRPr="002724B1">
        <w:t>Adikpo</w:t>
      </w:r>
      <w:proofErr w:type="spellEnd"/>
      <w:r w:rsidRPr="002724B1">
        <w:t xml:space="preserve">. </w:t>
      </w:r>
      <w:r w:rsidR="0061154F" w:rsidRPr="002724B1">
        <w:t>The ART regimens of each participant are summarised in Table 1, with nine mother-infant pairs contributing to the 3TC analysi</w:t>
      </w:r>
      <w:r w:rsidR="00A53122" w:rsidRPr="002724B1">
        <w:t>s, 27 to the TFV analysis and 16</w:t>
      </w:r>
      <w:r w:rsidR="0061154F" w:rsidRPr="002724B1">
        <w:t xml:space="preserve"> to the FTC analysis. </w:t>
      </w:r>
      <w:r w:rsidRPr="002724B1">
        <w:t xml:space="preserve">Ethical approval was obtained from the National Health Research and Ethics Committee (NHREC), Abuja and Obafemi </w:t>
      </w:r>
      <w:proofErr w:type="spellStart"/>
      <w:r w:rsidRPr="002724B1">
        <w:t>Awolowo</w:t>
      </w:r>
      <w:proofErr w:type="spellEnd"/>
      <w:r w:rsidRPr="002724B1">
        <w:t xml:space="preserve"> University Teaching Hospitals Ethics and Research Committee, Ife-Ife, Nigeria. This cohort has previously been described in detail</w:t>
      </w:r>
      <w:r w:rsidR="007958C3" w:rsidRPr="002724B1">
        <w:t>.</w:t>
      </w:r>
      <w:r w:rsidRPr="002724B1">
        <w:t xml:space="preserve"> </w:t>
      </w:r>
      <w:r w:rsidRPr="002724B1">
        <w:fldChar w:fldCharType="begin">
          <w:fldData xml:space="preserve">PEVuZE5vdGU+PENpdGU+PEF1dGhvcj5PbGFndW5qdTwvQXV0aG9yPjxZZWFyPjIwMTU8L1llYXI+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</w:fldData>
        </w:fldChar>
      </w:r>
      <w:r w:rsidR="007958C3" w:rsidRPr="002724B1">
        <w:instrText xml:space="preserve"> ADDIN EN.CITE </w:instrText>
      </w:r>
      <w:r w:rsidR="007958C3" w:rsidRPr="002724B1">
        <w:fldChar w:fldCharType="begin">
          <w:fldData xml:space="preserve">PEVuZE5vdGU+PENpdGU+PEF1dGhvcj5PbGFndW5qdTwvQXV0aG9yPjxZZWFyPjIwMTU8L1llYXI+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</w:fldData>
        </w:fldChar>
      </w:r>
      <w:r w:rsidR="007958C3" w:rsidRPr="002724B1">
        <w:instrText xml:space="preserve"> ADDIN EN.CITE.DATA </w:instrText>
      </w:r>
      <w:r w:rsidR="007958C3" w:rsidRPr="002724B1">
        <w:fldChar w:fldCharType="end"/>
      </w:r>
      <w:r w:rsidRPr="002724B1">
        <w:fldChar w:fldCharType="separate"/>
      </w:r>
      <w:r w:rsidR="007958C3" w:rsidRPr="002724B1">
        <w:rPr>
          <w:noProof/>
          <w:vertAlign w:val="superscript"/>
        </w:rPr>
        <w:t>12-14</w:t>
      </w:r>
      <w:r w:rsidRPr="002724B1">
        <w:fldChar w:fldCharType="end"/>
      </w:r>
    </w:p>
    <w:p w14:paraId="37D81C9F" w14:textId="42C9CE8C" w:rsidR="001E0509" w:rsidRPr="002724B1" w:rsidRDefault="001E0509" w:rsidP="001E0509">
      <w:pPr>
        <w:spacing w:line="480" w:lineRule="auto"/>
      </w:pPr>
      <w:r w:rsidRPr="002724B1">
        <w:t xml:space="preserve">In both cohorts, </w:t>
      </w:r>
      <w:r w:rsidR="008D1E41" w:rsidRPr="002724B1">
        <w:t xml:space="preserve">most </w:t>
      </w:r>
      <w:r w:rsidRPr="002724B1">
        <w:t xml:space="preserve">infants were </w:t>
      </w:r>
      <w:r w:rsidR="008D1E41" w:rsidRPr="002724B1">
        <w:t xml:space="preserve">within 6 months of age </w:t>
      </w:r>
      <w:r w:rsidR="00767604" w:rsidRPr="002724B1">
        <w:t xml:space="preserve">and reportedly </w:t>
      </w:r>
      <w:r w:rsidR="008D1E41" w:rsidRPr="002724B1">
        <w:t xml:space="preserve">still being </w:t>
      </w:r>
      <w:r w:rsidRPr="002724B1">
        <w:t>exclusively breastfed</w:t>
      </w:r>
      <w:r w:rsidR="00C60DAF" w:rsidRPr="002724B1">
        <w:t>. All infants were fed</w:t>
      </w:r>
      <w:r w:rsidR="008D1E41" w:rsidRPr="002724B1">
        <w:t xml:space="preserve"> </w:t>
      </w:r>
      <w:r w:rsidRPr="002724B1">
        <w:t xml:space="preserve">on demand </w:t>
      </w:r>
      <w:r w:rsidR="00C60DAF" w:rsidRPr="002724B1">
        <w:t xml:space="preserve">during the study </w:t>
      </w:r>
      <w:r w:rsidRPr="002724B1">
        <w:t xml:space="preserve">to reflect real-life situations, with the time of most recent breastfeeding being recorded. </w:t>
      </w:r>
    </w:p>
    <w:p w14:paraId="395CE213" w14:textId="77777777" w:rsidR="001E0509" w:rsidRPr="002724B1" w:rsidRDefault="001E0509" w:rsidP="00332A5E">
      <w:pPr>
        <w:spacing w:line="480" w:lineRule="auto"/>
      </w:pPr>
    </w:p>
    <w:p w14:paraId="484553B7" w14:textId="77777777" w:rsidR="00DF6DCA" w:rsidRPr="002724B1" w:rsidRDefault="00DF6DCA" w:rsidP="00DF6DCA">
      <w:pPr>
        <w:pStyle w:val="ListParagraph"/>
        <w:numPr>
          <w:ilvl w:val="0"/>
          <w:numId w:val="1"/>
        </w:numPr>
        <w:spacing w:line="480" w:lineRule="auto"/>
        <w:rPr>
          <w:i/>
        </w:rPr>
      </w:pPr>
      <w:r w:rsidRPr="002724B1">
        <w:rPr>
          <w:i/>
        </w:rPr>
        <w:t>Sampling Scheme</w:t>
      </w:r>
    </w:p>
    <w:p w14:paraId="407177C7" w14:textId="53059F3C" w:rsidR="00186441" w:rsidRPr="002724B1" w:rsidRDefault="00186441" w:rsidP="00DF6DCA">
      <w:pPr>
        <w:spacing w:line="480" w:lineRule="auto"/>
      </w:pPr>
      <w:r w:rsidRPr="002724B1">
        <w:t xml:space="preserve">Participants who were sampled prior to and at intervals after dosing were provided with a standard </w:t>
      </w:r>
      <w:r w:rsidR="002E4875" w:rsidRPr="002724B1">
        <w:t>local meal</w:t>
      </w:r>
      <w:r w:rsidRPr="002724B1">
        <w:t xml:space="preserve"> followed by observed dosing of their usual medication. For patients who were sampled at </w:t>
      </w:r>
      <w:r w:rsidRPr="002724B1">
        <w:lastRenderedPageBreak/>
        <w:t>later time points following a self-administered dose, no dietary restrictions were applied, in keeping with standard practice.</w:t>
      </w:r>
    </w:p>
    <w:p w14:paraId="26A981DA" w14:textId="0BBEB82B" w:rsidR="00DF6DCA" w:rsidRPr="002724B1" w:rsidRDefault="00DF6DCA" w:rsidP="00DF6DCA">
      <w:pPr>
        <w:spacing w:line="480" w:lineRule="auto"/>
      </w:pPr>
      <w:r w:rsidRPr="002724B1">
        <w:t xml:space="preserve">Participants receiving 3TC 150 mg twice daily had </w:t>
      </w:r>
      <w:r w:rsidR="00326973" w:rsidRPr="002724B1">
        <w:t>maternal DBS (</w:t>
      </w:r>
      <w:proofErr w:type="spellStart"/>
      <w:r w:rsidR="00326973" w:rsidRPr="002724B1">
        <w:t>mDBS</w:t>
      </w:r>
      <w:proofErr w:type="spellEnd"/>
      <w:r w:rsidR="00326973" w:rsidRPr="002724B1">
        <w:t xml:space="preserve">) and DBMS </w:t>
      </w:r>
      <w:r w:rsidRPr="002724B1">
        <w:t>sampling prior to and at 1, 2, 4, 6 and 8 hours post-dose (Uganda</w:t>
      </w:r>
      <w:r w:rsidR="00F71A24" w:rsidRPr="002724B1">
        <w:t xml:space="preserve"> N=9</w:t>
      </w:r>
      <w:r w:rsidRPr="002724B1">
        <w:t xml:space="preserve">) and </w:t>
      </w:r>
      <w:r w:rsidR="00746514" w:rsidRPr="002724B1">
        <w:t xml:space="preserve">prior to and at 0.5, 1, 2, 4, and 8 </w:t>
      </w:r>
      <w:r w:rsidRPr="002724B1">
        <w:t>hours post dose (Nigeria</w:t>
      </w:r>
      <w:r w:rsidR="00F71A24" w:rsidRPr="002724B1">
        <w:t>, N=2</w:t>
      </w:r>
      <w:r w:rsidRPr="002724B1">
        <w:t xml:space="preserve">). Participants receiving 3TC 300 mg once daily had </w:t>
      </w:r>
      <w:proofErr w:type="spellStart"/>
      <w:r w:rsidR="00326973" w:rsidRPr="002724B1">
        <w:t>mDBS</w:t>
      </w:r>
      <w:proofErr w:type="spellEnd"/>
      <w:r w:rsidR="00326973" w:rsidRPr="002724B1">
        <w:t xml:space="preserve"> and DBMS </w:t>
      </w:r>
      <w:r w:rsidRPr="002724B1">
        <w:t>sampling at  and prior to and at 0.5, 1, 2, 4 and 8 hours p</w:t>
      </w:r>
      <w:r w:rsidR="00F71A24" w:rsidRPr="002724B1">
        <w:t xml:space="preserve">ost dose (Nigeria, N=7), prior to and at 1, 2, 4, 6 and 8 hours post-dose (Uganda, N=3) </w:t>
      </w:r>
      <w:r w:rsidR="00746514" w:rsidRPr="002724B1">
        <w:t>or</w:t>
      </w:r>
      <w:r w:rsidR="00F71A24" w:rsidRPr="002724B1">
        <w:t xml:space="preserve"> at 12, 16 and 20 hours post-dose (Uganda, N=18)</w:t>
      </w:r>
      <w:r w:rsidR="00326973" w:rsidRPr="002724B1">
        <w:t xml:space="preserve">. </w:t>
      </w:r>
    </w:p>
    <w:p w14:paraId="4FE75106" w14:textId="19BA9A7D" w:rsidR="00DF6DCA" w:rsidRPr="002724B1" w:rsidRDefault="00F71A24" w:rsidP="00DF6DCA">
      <w:pPr>
        <w:spacing w:line="480" w:lineRule="auto"/>
      </w:pPr>
      <w:r w:rsidRPr="002724B1">
        <w:t xml:space="preserve">All </w:t>
      </w:r>
      <w:r w:rsidR="00746514" w:rsidRPr="002724B1">
        <w:t>p</w:t>
      </w:r>
      <w:r w:rsidR="00DF6DCA" w:rsidRPr="002724B1">
        <w:t xml:space="preserve">articipants receiving FTC </w:t>
      </w:r>
      <w:r w:rsidR="00746514" w:rsidRPr="002724B1">
        <w:t>2</w:t>
      </w:r>
      <w:r w:rsidR="00DF6DCA" w:rsidRPr="002724B1">
        <w:t xml:space="preserve">00 mg once daily were all at the Nigerian sites and had </w:t>
      </w:r>
      <w:proofErr w:type="spellStart"/>
      <w:r w:rsidR="00326973" w:rsidRPr="002724B1">
        <w:t>mDBS</w:t>
      </w:r>
      <w:proofErr w:type="spellEnd"/>
      <w:r w:rsidR="00326973" w:rsidRPr="002724B1">
        <w:t xml:space="preserve"> and DBMS </w:t>
      </w:r>
      <w:r w:rsidR="00DF6DCA" w:rsidRPr="002724B1">
        <w:t>sampling prior to, and at 0.5, 1, 2, 4, 8 and 12 hours post-dose</w:t>
      </w:r>
      <w:r w:rsidR="00326973" w:rsidRPr="002724B1">
        <w:t>.</w:t>
      </w:r>
    </w:p>
    <w:p w14:paraId="781C424C" w14:textId="5486819C" w:rsidR="00DF6DCA" w:rsidRPr="002724B1" w:rsidRDefault="00DF6DCA" w:rsidP="00DF6DCA">
      <w:pPr>
        <w:spacing w:line="480" w:lineRule="auto"/>
      </w:pPr>
      <w:r w:rsidRPr="002724B1">
        <w:t xml:space="preserve">Participants receiving TDF </w:t>
      </w:r>
      <w:r w:rsidR="00746514" w:rsidRPr="002724B1">
        <w:t>300 mg</w:t>
      </w:r>
      <w:r w:rsidRPr="002724B1">
        <w:t xml:space="preserve"> once daily had </w:t>
      </w:r>
      <w:proofErr w:type="spellStart"/>
      <w:r w:rsidR="00326973" w:rsidRPr="002724B1">
        <w:t>mDBS</w:t>
      </w:r>
      <w:proofErr w:type="spellEnd"/>
      <w:r w:rsidR="00326973" w:rsidRPr="002724B1">
        <w:t xml:space="preserve"> and DBMS </w:t>
      </w:r>
      <w:r w:rsidRPr="002724B1">
        <w:t xml:space="preserve">sampling performed prior to and at 0.5, 1, 2, 4, 8 and </w:t>
      </w:r>
      <w:r w:rsidR="00F71A24" w:rsidRPr="002724B1">
        <w:t>12 hours post-dose (Nigeria, N=</w:t>
      </w:r>
      <w:r w:rsidR="00101587" w:rsidRPr="002724B1">
        <w:t>2</w:t>
      </w:r>
      <w:r w:rsidR="00266AC5" w:rsidRPr="002724B1">
        <w:t>7</w:t>
      </w:r>
      <w:r w:rsidRPr="002724B1">
        <w:t>)</w:t>
      </w:r>
      <w:r w:rsidR="00F71A24" w:rsidRPr="002724B1">
        <w:t>, prior to and at 1, 2, 4, 6 and 8 hours post-dose (Uganda, N=3)</w:t>
      </w:r>
      <w:r w:rsidRPr="002724B1">
        <w:t xml:space="preserve"> and at 12, 16 and 20 hours post-dose (</w:t>
      </w:r>
      <w:r w:rsidR="00F71A24" w:rsidRPr="002724B1">
        <w:t>Uganda, N=18</w:t>
      </w:r>
      <w:r w:rsidRPr="002724B1">
        <w:t>)</w:t>
      </w:r>
      <w:r w:rsidR="00326973" w:rsidRPr="002724B1">
        <w:t>.</w:t>
      </w:r>
    </w:p>
    <w:p w14:paraId="6C3249F7" w14:textId="7DC6AC64" w:rsidR="00326973" w:rsidRPr="002724B1" w:rsidRDefault="00326973" w:rsidP="00326973">
      <w:pPr>
        <w:spacing w:line="480" w:lineRule="auto"/>
      </w:pPr>
      <w:r w:rsidRPr="002724B1">
        <w:t xml:space="preserve">For all </w:t>
      </w:r>
      <w:proofErr w:type="spellStart"/>
      <w:r w:rsidRPr="002724B1">
        <w:t>analytes</w:t>
      </w:r>
      <w:proofErr w:type="spellEnd"/>
      <w:r w:rsidRPr="002724B1">
        <w:t>, infant DBS was collected at 2 and 8 hours post-dose, and for the later time points sampled in Uganda, at 14 and 20 hours post dose.</w:t>
      </w:r>
    </w:p>
    <w:p w14:paraId="1B20CDDE" w14:textId="77777777" w:rsidR="00326973" w:rsidRPr="002724B1" w:rsidRDefault="00326973" w:rsidP="00DF6DCA">
      <w:pPr>
        <w:spacing w:line="480" w:lineRule="auto"/>
      </w:pPr>
    </w:p>
    <w:p w14:paraId="6F2845C2" w14:textId="77777777" w:rsidR="00DF6DCA" w:rsidRPr="002724B1" w:rsidRDefault="00DF6DCA" w:rsidP="004E740C">
      <w:pPr>
        <w:pStyle w:val="ListParagraph"/>
        <w:numPr>
          <w:ilvl w:val="0"/>
          <w:numId w:val="1"/>
        </w:numPr>
        <w:spacing w:line="480" w:lineRule="auto"/>
        <w:rPr>
          <w:i/>
        </w:rPr>
      </w:pPr>
      <w:r w:rsidRPr="002724B1">
        <w:rPr>
          <w:i/>
        </w:rPr>
        <w:t>Sampling Methods</w:t>
      </w:r>
    </w:p>
    <w:p w14:paraId="5790B34D" w14:textId="26C57126" w:rsidR="000901DF" w:rsidRPr="002724B1" w:rsidRDefault="00305F8B" w:rsidP="006D4413">
      <w:pPr>
        <w:spacing w:line="480" w:lineRule="auto"/>
      </w:pPr>
      <w:r w:rsidRPr="002724B1">
        <w:t xml:space="preserve">In Uganda, </w:t>
      </w:r>
      <w:proofErr w:type="spellStart"/>
      <w:r w:rsidR="007A2FED" w:rsidRPr="002724B1">
        <w:t>m</w:t>
      </w:r>
      <w:r w:rsidR="0051451C" w:rsidRPr="002724B1">
        <w:t>DBS</w:t>
      </w:r>
      <w:proofErr w:type="spellEnd"/>
      <w:r w:rsidR="0051451C" w:rsidRPr="002724B1">
        <w:t xml:space="preserve"> were prepared by accurately spotting 50 </w:t>
      </w:r>
      <w:r w:rsidR="008645C9" w:rsidRPr="002724B1">
        <w:rPr>
          <w:rFonts w:cstheme="minorHAnsi"/>
        </w:rPr>
        <w:t>µ</w:t>
      </w:r>
      <w:r w:rsidR="008645C9" w:rsidRPr="002724B1">
        <w:t>L</w:t>
      </w:r>
      <w:r w:rsidR="0051451C" w:rsidRPr="002724B1">
        <w:t xml:space="preserve"> </w:t>
      </w:r>
      <w:proofErr w:type="gramStart"/>
      <w:r w:rsidR="0051451C" w:rsidRPr="002724B1">
        <w:t>blood</w:t>
      </w:r>
      <w:proofErr w:type="gramEnd"/>
      <w:r w:rsidR="0051451C" w:rsidRPr="002724B1">
        <w:t xml:space="preserve"> onto the </w:t>
      </w:r>
      <w:proofErr w:type="spellStart"/>
      <w:r w:rsidR="0051451C" w:rsidRPr="002724B1">
        <w:t>Whatman</w:t>
      </w:r>
      <w:proofErr w:type="spellEnd"/>
      <w:r w:rsidR="0051451C" w:rsidRPr="002724B1">
        <w:t xml:space="preserve"> 903 Protein Saver card</w:t>
      </w:r>
      <w:r w:rsidR="008645C9" w:rsidRPr="002724B1">
        <w:t>, and plasma was harvested from the remaining blood</w:t>
      </w:r>
      <w:r w:rsidR="0051451C" w:rsidRPr="002724B1">
        <w:t xml:space="preserve">. DBS samples were collected from infants, after sterile skin cleaning and heel prick using a 2mm safety lancet (BD, Oxford, </w:t>
      </w:r>
      <w:proofErr w:type="gramStart"/>
      <w:r w:rsidR="0051451C" w:rsidRPr="002724B1">
        <w:t>Oxfordshire</w:t>
      </w:r>
      <w:proofErr w:type="gramEnd"/>
      <w:r w:rsidR="0051451C" w:rsidRPr="002724B1">
        <w:t>, UK). All sam</w:t>
      </w:r>
      <w:r w:rsidR="008645C9" w:rsidRPr="002724B1">
        <w:t>ples were stored locally at -80</w:t>
      </w:r>
      <w:r w:rsidR="008645C9" w:rsidRPr="002724B1">
        <w:rPr>
          <w:rFonts w:cstheme="minorHAnsi"/>
        </w:rPr>
        <w:t>°</w:t>
      </w:r>
      <w:r w:rsidR="0051451C" w:rsidRPr="002724B1">
        <w:t xml:space="preserve">C, transported to the Department of Molecular and Clinical Pharmacology, University of Liverpool, UK </w:t>
      </w:r>
      <w:r w:rsidR="008645C9" w:rsidRPr="002724B1">
        <w:t>on dry ice and then kept at -80</w:t>
      </w:r>
      <w:r w:rsidR="008645C9" w:rsidRPr="002724B1">
        <w:rPr>
          <w:rFonts w:cstheme="minorHAnsi"/>
        </w:rPr>
        <w:t>°</w:t>
      </w:r>
      <w:r w:rsidR="0051451C" w:rsidRPr="002724B1">
        <w:t>C</w:t>
      </w:r>
      <w:r w:rsidR="00AF2B01" w:rsidRPr="002724B1">
        <w:t xml:space="preserve"> prior to analysis</w:t>
      </w:r>
      <w:r w:rsidR="0051451C" w:rsidRPr="002724B1">
        <w:t>.</w:t>
      </w:r>
    </w:p>
    <w:p w14:paraId="653B723A" w14:textId="25AA4C19" w:rsidR="005A5F3B" w:rsidRPr="002724B1" w:rsidRDefault="00305F8B" w:rsidP="00D22E49">
      <w:pPr>
        <w:spacing w:line="480" w:lineRule="auto"/>
      </w:pPr>
      <w:r w:rsidRPr="002724B1">
        <w:t xml:space="preserve">In Nigeria, </w:t>
      </w:r>
      <w:r w:rsidR="006D4413" w:rsidRPr="002724B1">
        <w:t>w</w:t>
      </w:r>
      <w:r w:rsidR="005A5F3B" w:rsidRPr="002724B1">
        <w:t>hole blood samples</w:t>
      </w:r>
      <w:r w:rsidR="007A2FED" w:rsidRPr="002724B1">
        <w:t xml:space="preserve"> from both mother and infant</w:t>
      </w:r>
      <w:r w:rsidR="005A5F3B" w:rsidRPr="002724B1">
        <w:t xml:space="preserve"> were collected as DBS after</w:t>
      </w:r>
      <w:r w:rsidR="005A5F3B" w:rsidRPr="002724B1">
        <w:rPr>
          <w:rFonts w:cs="Lucida Sans Unicode"/>
          <w:color w:val="000000"/>
        </w:rPr>
        <w:t xml:space="preserve"> sterile skin cleaning and </w:t>
      </w:r>
      <w:r w:rsidR="005A5F3B" w:rsidRPr="002724B1">
        <w:t xml:space="preserve">finger prick using a 2mm safety lancet (BD, Oxford, </w:t>
      </w:r>
      <w:proofErr w:type="gramStart"/>
      <w:r w:rsidR="005A5F3B" w:rsidRPr="002724B1">
        <w:t>Oxfordshire</w:t>
      </w:r>
      <w:proofErr w:type="gramEnd"/>
      <w:r w:rsidR="005A5F3B" w:rsidRPr="002724B1">
        <w:t xml:space="preserve">, UK). The first drop of </w:t>
      </w:r>
      <w:r w:rsidR="005A5F3B" w:rsidRPr="002724B1">
        <w:lastRenderedPageBreak/>
        <w:t xml:space="preserve">blood was discarded and subsequent blood drops were collected on the sample collection areas of </w:t>
      </w:r>
      <w:proofErr w:type="spellStart"/>
      <w:r w:rsidR="005A5F3B" w:rsidRPr="002724B1">
        <w:t>Whatman</w:t>
      </w:r>
      <w:proofErr w:type="spellEnd"/>
      <w:r w:rsidR="005A5F3B" w:rsidRPr="002724B1">
        <w:t xml:space="preserve"> 903 cards. </w:t>
      </w:r>
      <w:r w:rsidR="00FF0169" w:rsidRPr="002724B1">
        <w:t xml:space="preserve">Plasma was not harvested at this site due to logistic constraints. </w:t>
      </w:r>
    </w:p>
    <w:p w14:paraId="59EDA256" w14:textId="266724A9" w:rsidR="006D4413" w:rsidRPr="002724B1" w:rsidRDefault="006D4413" w:rsidP="006D4413">
      <w:pPr>
        <w:spacing w:line="480" w:lineRule="auto"/>
      </w:pPr>
      <w:r w:rsidRPr="002724B1">
        <w:t>At both sites, within 2 minutes of</w:t>
      </w:r>
      <w:r w:rsidR="00FF0169" w:rsidRPr="002724B1">
        <w:t xml:space="preserve"> each</w:t>
      </w:r>
      <w:r w:rsidRPr="002724B1">
        <w:t xml:space="preserve"> DBS collection, about 5 mL of breast milk was manually expressed by the mother and 30 </w:t>
      </w:r>
      <w:r w:rsidRPr="002724B1">
        <w:rPr>
          <w:rFonts w:cstheme="minorHAnsi"/>
        </w:rPr>
        <w:t>µ</w:t>
      </w:r>
      <w:r w:rsidRPr="002724B1">
        <w:t xml:space="preserve">L aliquots were spotted onto each circle on the </w:t>
      </w:r>
      <w:proofErr w:type="spellStart"/>
      <w:r w:rsidRPr="002724B1">
        <w:t>Whatman</w:t>
      </w:r>
      <w:proofErr w:type="spellEnd"/>
      <w:r w:rsidRPr="002724B1">
        <w:t xml:space="preserve"> 903 Protein Saver card.</w:t>
      </w:r>
    </w:p>
    <w:p w14:paraId="4BBBD5BC" w14:textId="77777777" w:rsidR="005A5F3B" w:rsidRPr="002724B1" w:rsidRDefault="008645C9" w:rsidP="00D22E49">
      <w:pPr>
        <w:spacing w:line="480" w:lineRule="auto"/>
        <w:rPr>
          <w:b/>
        </w:rPr>
      </w:pPr>
      <w:r w:rsidRPr="002724B1">
        <w:rPr>
          <w:b/>
        </w:rPr>
        <w:t>Drug Quantification and Analysis</w:t>
      </w:r>
    </w:p>
    <w:p w14:paraId="59DD338B" w14:textId="67AB5D17" w:rsidR="00EF1E83" w:rsidRPr="002724B1" w:rsidRDefault="00EF1E83" w:rsidP="00D22E49">
      <w:pPr>
        <w:spacing w:line="480" w:lineRule="auto"/>
        <w:rPr>
          <w:i/>
        </w:rPr>
      </w:pPr>
      <w:r w:rsidRPr="002724B1">
        <w:rPr>
          <w:i/>
        </w:rPr>
        <w:t>DBS and DBMS</w:t>
      </w:r>
    </w:p>
    <w:p w14:paraId="00037C0C" w14:textId="520B98CF" w:rsidR="005A5F3B" w:rsidRPr="002724B1" w:rsidRDefault="005A5F3B" w:rsidP="00D22E49">
      <w:pPr>
        <w:spacing w:line="480" w:lineRule="auto"/>
      </w:pPr>
      <w:r w:rsidRPr="002724B1">
        <w:t>3TC, FTC and T</w:t>
      </w:r>
      <w:r w:rsidR="006D4413" w:rsidRPr="002724B1">
        <w:t>FV</w:t>
      </w:r>
      <w:r w:rsidRPr="002724B1">
        <w:t xml:space="preserve"> were quantified using liquid chromatography tandem mass spectrometry</w:t>
      </w:r>
      <w:r w:rsidR="00AF2B01" w:rsidRPr="002724B1">
        <w:t xml:space="preserve"> (LC-MS/MS)</w:t>
      </w:r>
      <w:r w:rsidR="00B048B1" w:rsidRPr="002724B1">
        <w:t xml:space="preserve"> using a method</w:t>
      </w:r>
      <w:r w:rsidR="001F322F" w:rsidRPr="002724B1">
        <w:t xml:space="preserve"> recently</w:t>
      </w:r>
      <w:r w:rsidR="00B048B1" w:rsidRPr="002724B1">
        <w:t xml:space="preserve"> described</w:t>
      </w:r>
      <w:r w:rsidR="001F322F" w:rsidRPr="002724B1">
        <w:t>.</w:t>
      </w:r>
      <w:r w:rsidR="00B048B1" w:rsidRPr="002724B1">
        <w:t xml:space="preserve"> </w:t>
      </w:r>
      <w:r w:rsidR="001E6D63" w:rsidRPr="002724B1">
        <w:fldChar w:fldCharType="begin"/>
      </w:r>
      <w:r w:rsidR="007958C3" w:rsidRPr="002724B1">
        <w:instrText xml:space="preserve"> ADDIN EN.CITE &lt;EndNote&gt;&lt;Cite&gt;&lt;Author&gt;Waitt&lt;/Author&gt;&lt;Year&gt;2017&lt;/Year&gt;&lt;RecNum&gt;1866&lt;/RecNum&gt;&lt;DisplayText&gt;&lt;style face="superscript"&gt;15&lt;/style&gt;&lt;/DisplayText&gt;&lt;record&gt;&lt;rec-number&gt;1866&lt;/rec-number&gt;&lt;foreign-keys&gt;&lt;key app="EN" db-id="2ss2xfetz509ewetw5vxtfxdw2wf5tt0ffa9" timestamp="1497979006"&gt;1866&lt;/key&gt;&lt;/foreign-keys&gt;&lt;ref-type name="Journal Article"&gt;17&lt;/ref-type&gt;&lt;contributors&gt;&lt;authors&gt;&lt;author&gt;Waitt, C.&lt;/author&gt;&lt;author&gt;Dilly Penchala, S.&lt;/author&gt;&lt;author&gt;Olagunju, A.&lt;/author&gt;&lt;author&gt;Amara, A.&lt;/author&gt;&lt;author&gt;Else, L.&lt;/author&gt;&lt;author&gt;Lamorde, M.&lt;/author&gt;&lt;author&gt;Khoo, S.&lt;/author&gt;&lt;/authors&gt;&lt;/contributors&gt;&lt;titles&gt;&lt;title&gt;Development, validation and clinical application of a method for the simultaneous quantification of lamivudine, emtricitabine and tenofovir in dried blood and dried breast milk spots using LC-MS/MS&lt;/title&gt;&lt;secondary-title&gt;J Chromatogr B Analyt Technol Biomed Life Sci&lt;/secondary-title&gt;&lt;/titles&gt;&lt;periodical&gt;&lt;full-title&gt;J Chromatogr B Analyt Technol Biomed Life Sci&lt;/full-title&gt;&lt;/periodical&gt;&lt;edition&gt;17 JUN 2017&lt;/edition&gt;&lt;dates&gt;&lt;year&gt;2017&lt;/year&gt;&lt;/dates&gt;&lt;urls&gt;&lt;related-urls&gt;&lt;url&gt;https://doi.org/10.1016/j.jchromb.2017.06.012&lt;/url&gt;&lt;/related-urls&gt;&lt;/urls&gt;&lt;/record&gt;&lt;/Cite&gt;&lt;/EndNote&gt;</w:instrText>
      </w:r>
      <w:r w:rsidR="001E6D63" w:rsidRPr="002724B1">
        <w:fldChar w:fldCharType="separate"/>
      </w:r>
      <w:r w:rsidR="007958C3" w:rsidRPr="002724B1">
        <w:rPr>
          <w:noProof/>
          <w:vertAlign w:val="superscript"/>
        </w:rPr>
        <w:t>15</w:t>
      </w:r>
      <w:r w:rsidR="001E6D63" w:rsidRPr="002724B1">
        <w:fldChar w:fldCharType="end"/>
      </w:r>
      <w:r w:rsidR="001E6D63" w:rsidRPr="002724B1">
        <w:t xml:space="preserve"> </w:t>
      </w:r>
      <w:r w:rsidR="00B048B1" w:rsidRPr="002724B1">
        <w:t>In brief, t</w:t>
      </w:r>
      <w:r w:rsidRPr="002724B1">
        <w:t>he entire DBS or D</w:t>
      </w:r>
      <w:r w:rsidR="008573D0" w:rsidRPr="002724B1">
        <w:t>B</w:t>
      </w:r>
      <w:r w:rsidRPr="002724B1">
        <w:t>MS spot was removed using a 12 mm punch.</w:t>
      </w:r>
      <w:r w:rsidR="001372AA" w:rsidRPr="002724B1">
        <w:t xml:space="preserve"> Initial extraction of DBS was with 0.1% formic acid in water for 5 min prior to the addition of deu</w:t>
      </w:r>
      <w:r w:rsidR="008645C9" w:rsidRPr="002724B1">
        <w:t xml:space="preserve">terated internal standard. 800 </w:t>
      </w:r>
      <w:r w:rsidR="008645C9" w:rsidRPr="002724B1">
        <w:rPr>
          <w:rFonts w:cstheme="minorHAnsi"/>
        </w:rPr>
        <w:t>µ</w:t>
      </w:r>
      <w:r w:rsidR="008645C9" w:rsidRPr="002724B1">
        <w:t>L</w:t>
      </w:r>
      <w:r w:rsidR="001372AA" w:rsidRPr="002724B1">
        <w:t xml:space="preserve"> of acetonitrile was then added prior to centrifugation, evapora</w:t>
      </w:r>
      <w:r w:rsidR="008645C9" w:rsidRPr="002724B1">
        <w:t xml:space="preserve">tion and reconstitution in 100 </w:t>
      </w:r>
      <w:r w:rsidR="008645C9" w:rsidRPr="002724B1">
        <w:rPr>
          <w:rFonts w:cstheme="minorHAnsi"/>
        </w:rPr>
        <w:t>µ</w:t>
      </w:r>
      <w:r w:rsidR="008645C9" w:rsidRPr="002724B1">
        <w:t>L</w:t>
      </w:r>
      <w:r w:rsidR="001372AA" w:rsidRPr="002724B1">
        <w:t xml:space="preserve"> water: acetonitrile (99:1 v/v). D</w:t>
      </w:r>
      <w:r w:rsidR="008573D0" w:rsidRPr="002724B1">
        <w:t>B</w:t>
      </w:r>
      <w:r w:rsidR="001372AA" w:rsidRPr="002724B1">
        <w:t xml:space="preserve">MS </w:t>
      </w:r>
      <w:r w:rsidR="008645C9" w:rsidRPr="002724B1">
        <w:t>samples were extracted with 1 mL</w:t>
      </w:r>
      <w:r w:rsidR="001372AA" w:rsidRPr="002724B1">
        <w:t xml:space="preserve"> of acetonitrile: water (70:30, v/v) by tumbling for 30 minutes in the presence of internal standard, with evaporation and reconstitution as for DBS. A reverse phase </w:t>
      </w:r>
      <w:proofErr w:type="spellStart"/>
      <w:r w:rsidR="001372AA" w:rsidRPr="002724B1">
        <w:t>Phenomenex</w:t>
      </w:r>
      <w:proofErr w:type="spellEnd"/>
      <w:r w:rsidR="001372AA" w:rsidRPr="002724B1">
        <w:t xml:space="preserve"> column was used on a HLPC connected to a TSQ Quantum Ultra triple quadrupole mass spectrometer (</w:t>
      </w:r>
      <w:proofErr w:type="spellStart"/>
      <w:r w:rsidR="001372AA" w:rsidRPr="002724B1">
        <w:t>Thermo</w:t>
      </w:r>
      <w:proofErr w:type="spellEnd"/>
      <w:r w:rsidR="001372AA" w:rsidRPr="002724B1">
        <w:t xml:space="preserve"> Electron Corporation, Hemel Hemp</w:t>
      </w:r>
      <w:r w:rsidR="008645C9" w:rsidRPr="002724B1">
        <w:t>stead, Hertfordshire, UK) equipp</w:t>
      </w:r>
      <w:r w:rsidR="001372AA" w:rsidRPr="002724B1">
        <w:t xml:space="preserve">ed with a heated electrospray ionisation source. </w:t>
      </w:r>
      <w:proofErr w:type="spellStart"/>
      <w:r w:rsidR="001372AA" w:rsidRPr="002724B1">
        <w:t>Xcalibur</w:t>
      </w:r>
      <w:proofErr w:type="spellEnd"/>
      <w:r w:rsidR="001372AA" w:rsidRPr="002724B1">
        <w:t xml:space="preserve"> Software and </w:t>
      </w:r>
      <w:proofErr w:type="spellStart"/>
      <w:r w:rsidR="001372AA" w:rsidRPr="002724B1">
        <w:t>LCquan</w:t>
      </w:r>
      <w:proofErr w:type="spellEnd"/>
      <w:r w:rsidR="001372AA" w:rsidRPr="002724B1">
        <w:t xml:space="preserve"> (version 2.6.1, </w:t>
      </w:r>
      <w:proofErr w:type="spellStart"/>
      <w:r w:rsidR="001372AA" w:rsidRPr="002724B1">
        <w:t>Thermo</w:t>
      </w:r>
      <w:proofErr w:type="spellEnd"/>
      <w:r w:rsidR="001372AA" w:rsidRPr="002724B1">
        <w:t xml:space="preserve"> Fisher Scientific, Hemel Hempstea</w:t>
      </w:r>
      <w:r w:rsidR="00B6382B" w:rsidRPr="002724B1">
        <w:t>d, UK) were used for method set u</w:t>
      </w:r>
      <w:r w:rsidR="001372AA" w:rsidRPr="002724B1">
        <w:t>p, data acquisition, data processing and reporting.</w:t>
      </w:r>
    </w:p>
    <w:p w14:paraId="20BA774F" w14:textId="1253CE7B" w:rsidR="00F353DD" w:rsidRPr="002724B1" w:rsidRDefault="00F353DD" w:rsidP="00D22E49">
      <w:pPr>
        <w:spacing w:line="480" w:lineRule="auto"/>
      </w:pPr>
      <w:r w:rsidRPr="002724B1">
        <w:t xml:space="preserve">The assay was </w:t>
      </w:r>
      <w:r w:rsidR="000E0B0E" w:rsidRPr="002724B1">
        <w:t>shown to yield consistent data</w:t>
      </w:r>
      <w:r w:rsidRPr="002724B1">
        <w:t xml:space="preserve"> across a range of haematocrit</w:t>
      </w:r>
      <w:r w:rsidR="000E0B0E" w:rsidRPr="002724B1">
        <w:t>s</w:t>
      </w:r>
      <w:r w:rsidRPr="002724B1">
        <w:t xml:space="preserve"> down to 22%.</w:t>
      </w:r>
      <w:r w:rsidR="00B048B1" w:rsidRPr="002724B1">
        <w:t xml:space="preserve"> </w:t>
      </w:r>
      <w:r w:rsidR="008645C9" w:rsidRPr="002724B1">
        <w:t xml:space="preserve">Cross-validation of 3TC and TFV concentrations was undertaken by analysis of paired maternal plasma and DBS obtained from the same blood draw. </w:t>
      </w:r>
      <w:r w:rsidRPr="002724B1">
        <w:t xml:space="preserve">The lower limit of quantitation for all </w:t>
      </w:r>
      <w:proofErr w:type="spellStart"/>
      <w:r w:rsidRPr="002724B1">
        <w:t>analytes</w:t>
      </w:r>
      <w:proofErr w:type="spellEnd"/>
      <w:r w:rsidRPr="002724B1">
        <w:t xml:space="preserve"> in DBS </w:t>
      </w:r>
      <w:r w:rsidR="008573D0" w:rsidRPr="002724B1">
        <w:t>was</w:t>
      </w:r>
      <w:r w:rsidRPr="002724B1">
        <w:t xml:space="preserve"> 16.6 ng/mL, and in BM </w:t>
      </w:r>
      <w:proofErr w:type="gramStart"/>
      <w:r w:rsidRPr="002724B1">
        <w:t>was</w:t>
      </w:r>
      <w:proofErr w:type="gramEnd"/>
      <w:r w:rsidRPr="002724B1">
        <w:t xml:space="preserve"> 16.6 ng/mL for 3TC and FTC and 4.2 ng/mL for TFV.</w:t>
      </w:r>
    </w:p>
    <w:p w14:paraId="26C5F8AE" w14:textId="77777777" w:rsidR="00A348E7" w:rsidRPr="002724B1" w:rsidRDefault="00EF1E83" w:rsidP="00A348E7">
      <w:pPr>
        <w:spacing w:line="480" w:lineRule="auto"/>
        <w:rPr>
          <w:i/>
        </w:rPr>
      </w:pPr>
      <w:r w:rsidRPr="002724B1">
        <w:rPr>
          <w:i/>
        </w:rPr>
        <w:t>Plasma</w:t>
      </w:r>
    </w:p>
    <w:p w14:paraId="649629A3" w14:textId="1EA8A5A9" w:rsidR="00A348E7" w:rsidRPr="002724B1" w:rsidRDefault="00EF3277" w:rsidP="00356257">
      <w:pPr>
        <w:spacing w:line="480" w:lineRule="auto"/>
        <w:rPr>
          <w:i/>
        </w:rPr>
      </w:pPr>
      <w:r w:rsidRPr="002724B1">
        <w:rPr>
          <w:bCs/>
        </w:rPr>
        <w:lastRenderedPageBreak/>
        <w:t>3TC</w:t>
      </w:r>
      <w:r w:rsidR="003A52C1" w:rsidRPr="002724B1">
        <w:rPr>
          <w:bCs/>
        </w:rPr>
        <w:t xml:space="preserve"> and TFV were quantitated from 100µl of plasma</w:t>
      </w:r>
      <w:r w:rsidRPr="002724B1">
        <w:rPr>
          <w:bCs/>
        </w:rPr>
        <w:t>.</w:t>
      </w:r>
      <w:r w:rsidR="00FF0169" w:rsidRPr="002724B1">
        <w:rPr>
          <w:bCs/>
        </w:rPr>
        <w:t xml:space="preserve"> 20 µl of internal standard mixture 3TC-IS (2.5µg/ml) and FTC-IS </w:t>
      </w:r>
      <w:r w:rsidRPr="002724B1">
        <w:rPr>
          <w:bCs/>
        </w:rPr>
        <w:t>(2.5µg/ml) was</w:t>
      </w:r>
      <w:r w:rsidR="00FF0169" w:rsidRPr="002724B1">
        <w:rPr>
          <w:bCs/>
        </w:rPr>
        <w:t xml:space="preserve"> added. 400µl of acetonitrile was added to precipitate the proteins followed by centrifugation at 4000 rpm for 10 min. 300µl of the above supern</w:t>
      </w:r>
      <w:r w:rsidRPr="002724B1">
        <w:rPr>
          <w:bCs/>
        </w:rPr>
        <w:t>at</w:t>
      </w:r>
      <w:r w:rsidR="00FF0169" w:rsidRPr="002724B1">
        <w:rPr>
          <w:bCs/>
        </w:rPr>
        <w:t>ant was removed and evaporated to dryness under</w:t>
      </w:r>
      <w:r w:rsidR="00EE1060" w:rsidRPr="002724B1">
        <w:rPr>
          <w:bCs/>
        </w:rPr>
        <w:t xml:space="preserve"> a</w:t>
      </w:r>
      <w:r w:rsidR="00FF0169" w:rsidRPr="002724B1">
        <w:rPr>
          <w:bCs/>
        </w:rPr>
        <w:t xml:space="preserve"> nitrogen steam. The dried residue was dissolved in 100µl of water: acetonitrile (99:1 v/v) and transferred into auto sampler vials. The samples were analysed on a validated in-house LC-MS/MS method.</w:t>
      </w:r>
      <w:r w:rsidR="00A348E7" w:rsidRPr="002724B1">
        <w:rPr>
          <w:bCs/>
        </w:rPr>
        <w:t xml:space="preserve"> </w:t>
      </w:r>
      <w:r w:rsidR="00A348E7" w:rsidRPr="002724B1">
        <w:t>Chromatographic and mass spectrometer conditions were the same as detailed above for DBS and DBMS analysis.</w:t>
      </w:r>
      <w:r w:rsidR="00A348E7" w:rsidRPr="002724B1">
        <w:rPr>
          <w:i/>
        </w:rPr>
        <w:t xml:space="preserve"> </w:t>
      </w:r>
      <w:r w:rsidR="00A348E7" w:rsidRPr="002724B1">
        <w:t xml:space="preserve">For plasma analysis, the calibration curve was linear from 5-5000 ng/ml for all </w:t>
      </w:r>
      <w:proofErr w:type="spellStart"/>
      <w:r w:rsidR="00A348E7" w:rsidRPr="002724B1">
        <w:t>anlytes</w:t>
      </w:r>
      <w:proofErr w:type="spellEnd"/>
      <w:r w:rsidR="00A348E7" w:rsidRPr="002724B1">
        <w:t xml:space="preserve">, with a lower limit of quantitation </w:t>
      </w:r>
      <w:proofErr w:type="gramStart"/>
      <w:r w:rsidR="00A348E7" w:rsidRPr="002724B1">
        <w:t>of 5 ng/</w:t>
      </w:r>
      <w:proofErr w:type="spellStart"/>
      <w:r w:rsidR="00A348E7" w:rsidRPr="002724B1">
        <w:t>mL</w:t>
      </w:r>
      <w:proofErr w:type="gramEnd"/>
      <w:r w:rsidR="00A348E7" w:rsidRPr="002724B1">
        <w:t>.</w:t>
      </w:r>
      <w:proofErr w:type="spellEnd"/>
    </w:p>
    <w:p w14:paraId="5BF1A3EB" w14:textId="05B85EC7" w:rsidR="00FF0169" w:rsidRPr="002724B1" w:rsidRDefault="00FF0169" w:rsidP="00D22E49">
      <w:pPr>
        <w:spacing w:line="480" w:lineRule="auto"/>
      </w:pPr>
    </w:p>
    <w:p w14:paraId="2C7FC5DA" w14:textId="77777777" w:rsidR="00044544" w:rsidRPr="002724B1" w:rsidRDefault="00044544" w:rsidP="00D22E49">
      <w:pPr>
        <w:spacing w:line="480" w:lineRule="auto"/>
        <w:rPr>
          <w:b/>
        </w:rPr>
      </w:pPr>
      <w:r w:rsidRPr="002724B1">
        <w:rPr>
          <w:b/>
        </w:rPr>
        <w:t>Statistical Methods</w:t>
      </w:r>
    </w:p>
    <w:p w14:paraId="3CD60DAE" w14:textId="2C960551" w:rsidR="00B048B1" w:rsidRPr="002724B1" w:rsidRDefault="00B048B1" w:rsidP="00D22E49">
      <w:pPr>
        <w:spacing w:line="480" w:lineRule="auto"/>
      </w:pPr>
      <w:r w:rsidRPr="002724B1">
        <w:t xml:space="preserve">Non-compartmental analysis of pharmacokinetic data </w:t>
      </w:r>
      <w:r w:rsidR="00946CC2" w:rsidRPr="002724B1">
        <w:t>to obtain</w:t>
      </w:r>
      <w:r w:rsidR="008573D0" w:rsidRPr="002724B1">
        <w:t xml:space="preserve"> C</w:t>
      </w:r>
      <w:r w:rsidR="008573D0" w:rsidRPr="002724B1">
        <w:rPr>
          <w:vertAlign w:val="subscript"/>
        </w:rPr>
        <w:t>max</w:t>
      </w:r>
      <w:r w:rsidR="008573D0" w:rsidRPr="002724B1">
        <w:t>, T</w:t>
      </w:r>
      <w:r w:rsidR="008573D0" w:rsidRPr="002724B1">
        <w:rPr>
          <w:vertAlign w:val="subscript"/>
        </w:rPr>
        <w:t>max</w:t>
      </w:r>
      <w:r w:rsidR="008573D0" w:rsidRPr="002724B1">
        <w:t xml:space="preserve"> and </w:t>
      </w:r>
      <w:r w:rsidR="00DC447D" w:rsidRPr="002724B1">
        <w:t xml:space="preserve">area under the concentration-time curve (AUC) </w:t>
      </w:r>
      <w:r w:rsidRPr="002724B1">
        <w:t xml:space="preserve">was undertaken </w:t>
      </w:r>
      <w:r w:rsidR="004B09AA" w:rsidRPr="002724B1">
        <w:t xml:space="preserve">using data from both sites </w:t>
      </w:r>
      <w:r w:rsidRPr="002724B1">
        <w:t xml:space="preserve">using </w:t>
      </w:r>
      <w:proofErr w:type="spellStart"/>
      <w:r w:rsidRPr="002724B1">
        <w:t>WinNonLin</w:t>
      </w:r>
      <w:proofErr w:type="spellEnd"/>
      <w:r w:rsidRPr="002724B1">
        <w:t xml:space="preserve"> (Phoenix, version 6.1; Pharsight Corp., Mountain View, CA). </w:t>
      </w:r>
    </w:p>
    <w:p w14:paraId="7C43E482" w14:textId="77777777" w:rsidR="00EF1E83" w:rsidRPr="002724B1" w:rsidRDefault="00B048B1" w:rsidP="00D22E49">
      <w:pPr>
        <w:spacing w:line="480" w:lineRule="auto"/>
      </w:pPr>
      <w:r w:rsidRPr="002724B1">
        <w:t>To evaluate the agreement between</w:t>
      </w:r>
      <w:r w:rsidR="008954CC" w:rsidRPr="002724B1">
        <w:t xml:space="preserve"> maternal DBS</w:t>
      </w:r>
      <w:r w:rsidRPr="002724B1">
        <w:t xml:space="preserve"> </w:t>
      </w:r>
      <w:r w:rsidR="008954CC" w:rsidRPr="002724B1">
        <w:t>(</w:t>
      </w:r>
      <w:proofErr w:type="spellStart"/>
      <w:r w:rsidRPr="002724B1">
        <w:t>mDBS</w:t>
      </w:r>
      <w:proofErr w:type="spellEnd"/>
      <w:r w:rsidR="008954CC" w:rsidRPr="002724B1">
        <w:t>)</w:t>
      </w:r>
      <w:r w:rsidRPr="002724B1">
        <w:t xml:space="preserve"> and plasma concentrations of the </w:t>
      </w:r>
      <w:r w:rsidR="00476F60" w:rsidRPr="002724B1">
        <w:t xml:space="preserve">drugs, the paired </w:t>
      </w:r>
      <w:r w:rsidRPr="002724B1">
        <w:t>DBS and plasma samples from Ugandan mothers were correlated using linear regression</w:t>
      </w:r>
      <w:r w:rsidR="00EF6F04" w:rsidRPr="002724B1">
        <w:t xml:space="preserve">. A </w:t>
      </w:r>
      <w:r w:rsidR="008E4015" w:rsidRPr="002724B1">
        <w:t xml:space="preserve">correction factor </w:t>
      </w:r>
      <w:r w:rsidR="00EF6F04" w:rsidRPr="002724B1">
        <w:t xml:space="preserve">was obtained </w:t>
      </w:r>
      <w:r w:rsidR="008E4015" w:rsidRPr="002724B1">
        <w:t>to standardis</w:t>
      </w:r>
      <w:r w:rsidR="00476F60" w:rsidRPr="002724B1">
        <w:t xml:space="preserve">e </w:t>
      </w:r>
      <w:proofErr w:type="spellStart"/>
      <w:r w:rsidR="00476F60" w:rsidRPr="002724B1">
        <w:t>mDBS</w:t>
      </w:r>
      <w:proofErr w:type="spellEnd"/>
      <w:r w:rsidR="00476F60" w:rsidRPr="002724B1">
        <w:t xml:space="preserve"> concentrations to an estimated plasma value</w:t>
      </w:r>
      <w:r w:rsidRPr="002724B1">
        <w:t>. This and</w:t>
      </w:r>
      <w:r w:rsidR="008E4015" w:rsidRPr="002724B1">
        <w:t xml:space="preserve"> Bland Altman analysis were</w:t>
      </w:r>
      <w:r w:rsidRPr="002724B1">
        <w:t xml:space="preserve"> undertaken using </w:t>
      </w:r>
      <w:proofErr w:type="spellStart"/>
      <w:r w:rsidRPr="002724B1">
        <w:rPr>
          <w:rStyle w:val="fdo"/>
        </w:rPr>
        <w:t>GraphPad</w:t>
      </w:r>
      <w:proofErr w:type="spellEnd"/>
      <w:r w:rsidRPr="002724B1">
        <w:rPr>
          <w:rStyle w:val="fdo"/>
        </w:rPr>
        <w:t xml:space="preserve"> Prism (version 5.00 for Windows, </w:t>
      </w:r>
      <w:proofErr w:type="spellStart"/>
      <w:r w:rsidRPr="002724B1">
        <w:rPr>
          <w:rStyle w:val="fdo"/>
        </w:rPr>
        <w:t>GraphPad</w:t>
      </w:r>
      <w:proofErr w:type="spellEnd"/>
      <w:r w:rsidRPr="002724B1">
        <w:rPr>
          <w:rStyle w:val="fdo"/>
        </w:rPr>
        <w:t xml:space="preserve"> Software, San Diego California USA)</w:t>
      </w:r>
      <w:r w:rsidRPr="002724B1">
        <w:t>.</w:t>
      </w:r>
    </w:p>
    <w:p w14:paraId="0585EAD1" w14:textId="52C4FB5A" w:rsidR="00EF1E83" w:rsidRPr="002724B1" w:rsidRDefault="003B0DEA" w:rsidP="00D22E49">
      <w:pPr>
        <w:spacing w:line="480" w:lineRule="auto"/>
      </w:pPr>
      <w:r w:rsidRPr="002724B1">
        <w:t xml:space="preserve">Inadequacy of low temperature storage facilities in remote study locations in Nigeria precluded the collection of </w:t>
      </w:r>
      <w:r w:rsidR="00EF1E83" w:rsidRPr="002724B1">
        <w:t xml:space="preserve">plasma samples from the Nigerian cohort who were receiving </w:t>
      </w:r>
      <w:r w:rsidRPr="002724B1">
        <w:t xml:space="preserve">FTC-containing </w:t>
      </w:r>
      <w:r w:rsidR="00EF1E83" w:rsidRPr="002724B1">
        <w:t>ART regimens.</w:t>
      </w:r>
      <w:r w:rsidR="00140FB0" w:rsidRPr="002724B1">
        <w:t xml:space="preserve"> </w:t>
      </w:r>
      <w:r w:rsidR="00E56078" w:rsidRPr="002724B1">
        <w:t xml:space="preserve">Therefore, </w:t>
      </w:r>
      <w:r w:rsidR="00140FB0" w:rsidRPr="002724B1">
        <w:t xml:space="preserve">the </w:t>
      </w:r>
      <w:r w:rsidR="00AC7BC9" w:rsidRPr="002724B1">
        <w:t>correlation</w:t>
      </w:r>
      <w:r w:rsidR="00140FB0" w:rsidRPr="002724B1">
        <w:t xml:space="preserve"> between </w:t>
      </w:r>
      <w:proofErr w:type="spellStart"/>
      <w:r w:rsidR="00140FB0" w:rsidRPr="002724B1">
        <w:t>mDBS</w:t>
      </w:r>
      <w:proofErr w:type="spellEnd"/>
      <w:r w:rsidR="00140FB0" w:rsidRPr="002724B1">
        <w:t xml:space="preserve"> and plasma for TFV </w:t>
      </w:r>
      <w:r w:rsidR="00E56078" w:rsidRPr="002724B1">
        <w:t xml:space="preserve">in this study was compared </w:t>
      </w:r>
      <w:r w:rsidR="00140FB0" w:rsidRPr="002724B1">
        <w:t xml:space="preserve">with </w:t>
      </w:r>
      <w:r w:rsidR="00E56078" w:rsidRPr="002724B1">
        <w:t xml:space="preserve">that reported by Zheng et al who reported good </w:t>
      </w:r>
      <w:r w:rsidR="00AC7BC9" w:rsidRPr="002724B1">
        <w:t>correlation</w:t>
      </w:r>
      <w:r w:rsidR="00E56078" w:rsidRPr="002724B1">
        <w:t xml:space="preserve"> between plasma and DBS</w:t>
      </w:r>
      <w:r w:rsidR="00F122C4" w:rsidRPr="002724B1">
        <w:t xml:space="preserve"> for</w:t>
      </w:r>
      <w:r w:rsidR="00AC7BC9" w:rsidRPr="002724B1">
        <w:t xml:space="preserve"> both</w:t>
      </w:r>
      <w:r w:rsidR="00F122C4" w:rsidRPr="002724B1">
        <w:t xml:space="preserve"> </w:t>
      </w:r>
      <w:r w:rsidR="00AC7BC9" w:rsidRPr="002724B1">
        <w:lastRenderedPageBreak/>
        <w:t xml:space="preserve">TFV and </w:t>
      </w:r>
      <w:r w:rsidR="00F122C4" w:rsidRPr="002724B1">
        <w:t>FTC</w:t>
      </w:r>
      <w:r w:rsidR="00140FB0" w:rsidRPr="002724B1">
        <w:fldChar w:fldCharType="begin">
          <w:fldData xml:space="preserve">PEVuZE5vdGU+PENpdGU+PEF1dGhvcj5aaGVuZzwvQXV0aG9yPjxZZWFyPjIwMTQ8L1llYXI+PFJl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=
</w:fldData>
        </w:fldChar>
      </w:r>
      <w:r w:rsidR="007958C3" w:rsidRPr="002724B1">
        <w:instrText xml:space="preserve"> ADDIN EN.CITE </w:instrText>
      </w:r>
      <w:r w:rsidR="007958C3" w:rsidRPr="002724B1">
        <w:fldChar w:fldCharType="begin">
          <w:fldData xml:space="preserve">PEVuZE5vdGU+PENpdGU+PEF1dGhvcj5aaGVuZzwvQXV0aG9yPjxZZWFyPjIwMTQ8L1llYXI+PFJl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=
</w:fldData>
        </w:fldChar>
      </w:r>
      <w:r w:rsidR="007958C3" w:rsidRPr="002724B1">
        <w:instrText xml:space="preserve"> ADDIN EN.CITE.DATA </w:instrText>
      </w:r>
      <w:r w:rsidR="007958C3" w:rsidRPr="002724B1">
        <w:fldChar w:fldCharType="end"/>
      </w:r>
      <w:r w:rsidR="00140FB0" w:rsidRPr="002724B1">
        <w:fldChar w:fldCharType="separate"/>
      </w:r>
      <w:r w:rsidR="007958C3" w:rsidRPr="002724B1">
        <w:rPr>
          <w:noProof/>
          <w:vertAlign w:val="superscript"/>
        </w:rPr>
        <w:t>16</w:t>
      </w:r>
      <w:r w:rsidR="00140FB0" w:rsidRPr="002724B1">
        <w:fldChar w:fldCharType="end"/>
      </w:r>
      <w:r w:rsidR="005737F0" w:rsidRPr="002724B1">
        <w:t>. I</w:t>
      </w:r>
      <w:r w:rsidR="00140FB0" w:rsidRPr="002724B1">
        <w:t xml:space="preserve">f results were </w:t>
      </w:r>
      <w:r w:rsidR="00AC7BC9" w:rsidRPr="002724B1">
        <w:t>similar for TFV</w:t>
      </w:r>
      <w:r w:rsidR="00140FB0" w:rsidRPr="002724B1">
        <w:t xml:space="preserve">, </w:t>
      </w:r>
      <w:r w:rsidR="00AC7BC9" w:rsidRPr="002724B1">
        <w:t>a</w:t>
      </w:r>
      <w:r w:rsidR="00140FB0" w:rsidRPr="002724B1">
        <w:t xml:space="preserve"> previously published correction factor for FTC </w:t>
      </w:r>
      <w:r w:rsidR="00AC7BC9" w:rsidRPr="002724B1">
        <w:t xml:space="preserve">was used </w:t>
      </w:r>
      <w:r w:rsidR="00140FB0" w:rsidRPr="002724B1">
        <w:t xml:space="preserve">to </w:t>
      </w:r>
      <w:r w:rsidR="00C8262B" w:rsidRPr="002724B1">
        <w:t>estimate</w:t>
      </w:r>
      <w:r w:rsidR="00140FB0" w:rsidRPr="002724B1">
        <w:t xml:space="preserve"> </w:t>
      </w:r>
      <w:r w:rsidR="00C8262B" w:rsidRPr="002724B1">
        <w:t xml:space="preserve">plasma concentrations from </w:t>
      </w:r>
      <w:r w:rsidR="00140FB0" w:rsidRPr="002724B1">
        <w:t>the DBS data.</w:t>
      </w:r>
    </w:p>
    <w:p w14:paraId="7AD7A75C" w14:textId="35F1D741" w:rsidR="00B048B1" w:rsidRPr="002724B1" w:rsidRDefault="00117E45" w:rsidP="00D22E49">
      <w:pPr>
        <w:spacing w:line="480" w:lineRule="auto"/>
      </w:pPr>
      <w:r w:rsidRPr="002724B1">
        <w:t xml:space="preserve">Since the </w:t>
      </w:r>
      <w:r w:rsidR="00BE7EED" w:rsidRPr="002724B1">
        <w:t xml:space="preserve">milk-to-plasma (M:P) </w:t>
      </w:r>
      <w:r w:rsidRPr="002724B1">
        <w:t xml:space="preserve">ratio varies over the dosing interval due to </w:t>
      </w:r>
      <w:r w:rsidR="003234DD" w:rsidRPr="002724B1">
        <w:t xml:space="preserve">a number of factors, including </w:t>
      </w:r>
      <w:r w:rsidRPr="002724B1">
        <w:t xml:space="preserve">delayed peak in breast milk concentration </w:t>
      </w:r>
      <w:r w:rsidR="00EE1060" w:rsidRPr="002724B1">
        <w:t>resulting from</w:t>
      </w:r>
      <w:r w:rsidRPr="002724B1">
        <w:t xml:space="preserve"> slower </w:t>
      </w:r>
      <w:r w:rsidR="006A4E2C" w:rsidRPr="002724B1">
        <w:t>distribution</w:t>
      </w:r>
      <w:r w:rsidRPr="002724B1">
        <w:t xml:space="preserve"> into the breast compartment</w:t>
      </w:r>
      <w:r w:rsidR="005D2E1A" w:rsidRPr="002724B1">
        <w:t xml:space="preserve">, </w:t>
      </w:r>
      <w:r w:rsidR="0094507E" w:rsidRPr="002724B1">
        <w:fldChar w:fldCharType="begin"/>
      </w:r>
      <w:r w:rsidR="007958C3" w:rsidRPr="002724B1">
        <w:instrText xml:space="preserve"> ADDIN EN.CITE &lt;EndNote&gt;&lt;Cite&gt;&lt;Author&gt;Corbett&lt;/Author&gt;&lt;Year&gt;2014&lt;/Year&gt;&lt;RecNum&gt;754&lt;/RecNum&gt;&lt;DisplayText&gt;&lt;style face="superscript"&gt;8&lt;/style&gt;&lt;/DisplayText&gt;&lt;record&gt;&lt;rec-number&gt;754&lt;/rec-number&gt;&lt;foreign-keys&gt;&lt;key app="EN" db-id="2ss2xfetz509ewetw5vxtfxdw2wf5tt0ffa9" timestamp="1391806407"&gt;754&lt;/key&gt;&lt;/foreign-keys&gt;&lt;ref-type name="Journal Article"&gt;17&lt;/ref-type&gt;&lt;contributors&gt;&lt;authors&gt;&lt;author&gt;Corbett, A. H.&lt;/author&gt;&lt;author&gt;Kayira, D.&lt;/author&gt;&lt;author&gt;White, N. R.&lt;/author&gt;&lt;author&gt;Davis, N. L.&lt;/author&gt;&lt;author&gt;Kourtis, A. P.&lt;/author&gt;&lt;author&gt;Chasela, C.&lt;/author&gt;&lt;author&gt;Martinson, F.&lt;/author&gt;&lt;author&gt;Phiri, G.&lt;/author&gt;&lt;author&gt;Musisi, B.&lt;/author&gt;&lt;author&gt;Kamwendo, D.&lt;/author&gt;&lt;author&gt;Hudgens, M. G.&lt;/author&gt;&lt;author&gt;Hosseinipour, M. C.&lt;/author&gt;&lt;author&gt;Nelson, J. A.&lt;/author&gt;&lt;author&gt;Ellington, S. R.&lt;/author&gt;&lt;author&gt;Jamieson, D. J.&lt;/author&gt;&lt;author&gt;van der Horst, C.&lt;/author&gt;&lt;author&gt;Kashuba, A.&lt;/author&gt;&lt;author&gt;the, B. A. N. Study Team&lt;/author&gt;&lt;/authors&gt;&lt;/contributors&gt;&lt;auth-address&gt;The University of North Carolina, Eshelman School of Pharmacy, Chapel Hill, NC, USA. ahcorbet@email.unc.edu.&lt;/auth-address&gt;&lt;titles&gt;&lt;title&gt;Antiretroviral pharmacokinetics in mothers and breastfeeding infants from 6 to 24 weeks post partum: results of the BAN Study&lt;/title&gt;&lt;secondary-title&gt;Antivir Ther&lt;/secondary-title&gt;&lt;alt-title&gt;Antiviral therapy&lt;/alt-title&gt;&lt;/titles&gt;&lt;periodical&gt;&lt;full-title&gt;Antivir Ther&lt;/full-title&gt;&lt;/periodical&gt;&lt;dates&gt;&lt;year&gt;2014&lt;/year&gt;&lt;pub-dates&gt;&lt;date&gt;Jan 24&lt;/date&gt;&lt;/pub-dates&gt;&lt;/dates&gt;&lt;isbn&gt;2040-2058 (Electronic)&amp;#xD;1359-6535 (Linking)&lt;/isbn&gt;&lt;accession-num&gt;24464632&lt;/accession-num&gt;&lt;urls&gt;&lt;related-urls&gt;&lt;url&gt;http://www.ncbi.nlm.nih.gov/pubmed/24464632&lt;/url&gt;&lt;/related-urls&gt;&lt;/urls&gt;&lt;electronic-resource-num&gt;10.3851/IMP2739&lt;/electronic-resource-num&gt;&lt;/record&gt;&lt;/Cite&gt;&lt;/EndNote&gt;</w:instrText>
      </w:r>
      <w:r w:rsidR="0094507E" w:rsidRPr="002724B1">
        <w:fldChar w:fldCharType="separate"/>
      </w:r>
      <w:r w:rsidR="007958C3" w:rsidRPr="002724B1">
        <w:rPr>
          <w:noProof/>
          <w:vertAlign w:val="superscript"/>
        </w:rPr>
        <w:t>8</w:t>
      </w:r>
      <w:r w:rsidR="0094507E" w:rsidRPr="002724B1">
        <w:fldChar w:fldCharType="end"/>
      </w:r>
      <w:r w:rsidR="005D2E1A" w:rsidRPr="002724B1">
        <w:rPr>
          <w:vertAlign w:val="superscript"/>
        </w:rPr>
        <w:t>,</w:t>
      </w:r>
      <w:r w:rsidR="00BA2280" w:rsidRPr="002724B1">
        <w:fldChar w:fldCharType="begin">
          <w:fldData xml:space="preserve">PEVuZE5vdGU+PENpdGU+PEF1dGhvcj5XYWl0dDwvQXV0aG9yPjxZZWFyPjIwMTU8L1llYXI+PFJl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</w:fldData>
        </w:fldChar>
      </w:r>
      <w:r w:rsidR="007958C3" w:rsidRPr="002724B1">
        <w:instrText xml:space="preserve"> ADDIN EN.CITE </w:instrText>
      </w:r>
      <w:r w:rsidR="007958C3" w:rsidRPr="002724B1">
        <w:fldChar w:fldCharType="begin">
          <w:fldData xml:space="preserve">PEVuZE5vdGU+PENpdGU+PEF1dGhvcj5XYWl0dDwvQXV0aG9yPjxZZWFyPjIwMTU8L1llYXI+PFJl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</w:fldData>
        </w:fldChar>
      </w:r>
      <w:r w:rsidR="007958C3" w:rsidRPr="002724B1">
        <w:instrText xml:space="preserve"> ADDIN EN.CITE.DATA </w:instrText>
      </w:r>
      <w:r w:rsidR="007958C3" w:rsidRPr="002724B1">
        <w:fldChar w:fldCharType="end"/>
      </w:r>
      <w:r w:rsidR="00BA2280" w:rsidRPr="002724B1">
        <w:fldChar w:fldCharType="separate"/>
      </w:r>
      <w:r w:rsidR="007958C3" w:rsidRPr="002724B1">
        <w:rPr>
          <w:noProof/>
          <w:vertAlign w:val="superscript"/>
        </w:rPr>
        <w:t>17</w:t>
      </w:r>
      <w:r w:rsidR="00BA2280" w:rsidRPr="002724B1">
        <w:fldChar w:fldCharType="end"/>
      </w:r>
      <w:r w:rsidRPr="002724B1">
        <w:t xml:space="preserve"> the ratio</w:t>
      </w:r>
      <w:r w:rsidR="00B048B1" w:rsidRPr="002724B1">
        <w:t xml:space="preserve"> </w:t>
      </w:r>
      <w:r w:rsidR="00DC447D" w:rsidRPr="002724B1">
        <w:t xml:space="preserve">of </w:t>
      </w:r>
      <w:r w:rsidRPr="002724B1">
        <w:t xml:space="preserve">the AUC for </w:t>
      </w:r>
      <w:r w:rsidR="00FF0169" w:rsidRPr="002724B1">
        <w:t>paired</w:t>
      </w:r>
      <w:r w:rsidR="00B048B1" w:rsidRPr="002724B1">
        <w:t xml:space="preserve"> </w:t>
      </w:r>
      <w:r w:rsidR="00871168" w:rsidRPr="002724B1">
        <w:t>DBMS</w:t>
      </w:r>
      <w:r w:rsidR="00B048B1" w:rsidRPr="002724B1">
        <w:t xml:space="preserve"> and </w:t>
      </w:r>
      <w:r w:rsidR="00476F60" w:rsidRPr="002724B1">
        <w:t>estimated plasma</w:t>
      </w:r>
      <w:r w:rsidR="00B048B1" w:rsidRPr="002724B1">
        <w:t xml:space="preserve"> w</w:t>
      </w:r>
      <w:r w:rsidRPr="002724B1">
        <w:t>as</w:t>
      </w:r>
      <w:r w:rsidR="00B048B1" w:rsidRPr="002724B1">
        <w:t xml:space="preserve"> calculated arithmetically </w:t>
      </w:r>
      <w:r w:rsidR="0094507E" w:rsidRPr="002724B1">
        <w:t>to summarise</w:t>
      </w:r>
      <w:r w:rsidRPr="002724B1">
        <w:t xml:space="preserve"> the relationship between drug exposure in the breast milk compared to the plasma</w:t>
      </w:r>
      <w:r w:rsidR="00DC447D" w:rsidRPr="002724B1">
        <w:t xml:space="preserve"> over the entire dosing interval</w:t>
      </w:r>
      <w:r w:rsidRPr="002724B1">
        <w:t>. This is presented M</w:t>
      </w:r>
      <w:proofErr w:type="gramStart"/>
      <w:r w:rsidRPr="002724B1">
        <w:t>:P</w:t>
      </w:r>
      <w:proofErr w:type="gramEnd"/>
      <w:r w:rsidRPr="002724B1">
        <w:t xml:space="preserve"> AUC ratio.</w:t>
      </w:r>
    </w:p>
    <w:p w14:paraId="3F884E27" w14:textId="751BF3A9" w:rsidR="0037315F" w:rsidRPr="002724B1" w:rsidRDefault="0037315F" w:rsidP="00D22E49">
      <w:pPr>
        <w:spacing w:line="480" w:lineRule="auto"/>
      </w:pPr>
      <w:r w:rsidRPr="002724B1">
        <w:t>To estimate clinical relevance, the breast milk concentrations were interpreted as the percentage of the recommended infant dose that would be ingested by a</w:t>
      </w:r>
      <w:r w:rsidR="008A4358" w:rsidRPr="002724B1">
        <w:t>n exclusively</w:t>
      </w:r>
      <w:r w:rsidRPr="002724B1">
        <w:t xml:space="preserve"> breastfed infant.</w:t>
      </w:r>
      <w:r w:rsidR="00674F6A" w:rsidRPr="002724B1">
        <w:t xml:space="preserve"> </w:t>
      </w:r>
      <w:r w:rsidR="00DB7364" w:rsidRPr="002724B1">
        <w:t xml:space="preserve"> TDF is not recommended for children under the age of two years, and therefore this calculation was not performed for TFV concentrations. </w:t>
      </w:r>
      <w:r w:rsidR="00674F6A" w:rsidRPr="002724B1">
        <w:t>The standard assumption of 150 mL/kg/day milk intake was made.</w:t>
      </w:r>
    </w:p>
    <w:p w14:paraId="3E3C602B" w14:textId="77777777" w:rsidR="00F52BDF" w:rsidRPr="002724B1" w:rsidRDefault="000A59AB" w:rsidP="00D22E49">
      <w:pPr>
        <w:spacing w:line="480" w:lineRule="auto"/>
        <w:rPr>
          <w:b/>
        </w:rPr>
      </w:pPr>
      <w:r w:rsidRPr="002724B1">
        <w:rPr>
          <w:b/>
        </w:rPr>
        <w:t>Results</w:t>
      </w:r>
    </w:p>
    <w:p w14:paraId="2D423341" w14:textId="77777777" w:rsidR="000A59AB" w:rsidRPr="002724B1" w:rsidRDefault="000A59AB" w:rsidP="00D22E49">
      <w:pPr>
        <w:spacing w:line="480" w:lineRule="auto"/>
        <w:rPr>
          <w:i/>
        </w:rPr>
      </w:pPr>
      <w:r w:rsidRPr="002724B1">
        <w:rPr>
          <w:i/>
        </w:rPr>
        <w:t>Patient Populations</w:t>
      </w:r>
    </w:p>
    <w:p w14:paraId="5FB51216" w14:textId="09B06FC4" w:rsidR="00CC633A" w:rsidRPr="002724B1" w:rsidRDefault="001E6D63" w:rsidP="00D22E49">
      <w:pPr>
        <w:spacing w:line="480" w:lineRule="auto"/>
      </w:pPr>
      <w:r w:rsidRPr="002724B1">
        <w:t>Ugandan and Nigerian</w:t>
      </w:r>
      <w:r w:rsidR="00CE28B1" w:rsidRPr="002724B1">
        <w:t xml:space="preserve"> </w:t>
      </w:r>
      <w:r w:rsidR="00743585" w:rsidRPr="002724B1">
        <w:t>p</w:t>
      </w:r>
      <w:r w:rsidR="00CE28B1" w:rsidRPr="002724B1">
        <w:t xml:space="preserve">opulations </w:t>
      </w:r>
      <w:r w:rsidR="00FE3074" w:rsidRPr="002724B1">
        <w:t xml:space="preserve">were similar in terms of maternal age, weight and CD4 </w:t>
      </w:r>
      <w:r w:rsidR="009B7FEE" w:rsidRPr="002724B1">
        <w:t>count and infant age and weight (Table 1).</w:t>
      </w:r>
      <w:r w:rsidR="003B14B9" w:rsidRPr="002724B1">
        <w:t xml:space="preserve"> All women had been commenced on ART prior to or during their recent pregnancy, and were therefore all at steady state by the time of sampling.</w:t>
      </w:r>
      <w:r w:rsidR="00AD58A7" w:rsidRPr="002724B1">
        <w:t xml:space="preserve"> All Ugandan and </w:t>
      </w:r>
      <w:r w:rsidR="00A57A24" w:rsidRPr="002724B1">
        <w:t>80</w:t>
      </w:r>
      <w:r w:rsidR="00AD58A7" w:rsidRPr="002724B1">
        <w:t xml:space="preserve">% of Nigerian women </w:t>
      </w:r>
      <w:r w:rsidR="00840834" w:rsidRPr="002724B1">
        <w:t xml:space="preserve">stated they </w:t>
      </w:r>
      <w:r w:rsidR="00AD58A7" w:rsidRPr="002724B1">
        <w:t>were exclusively breastfeeding at the time of the study.</w:t>
      </w:r>
    </w:p>
    <w:p w14:paraId="4083CF27" w14:textId="77777777" w:rsidR="00182DFC" w:rsidRPr="002724B1" w:rsidRDefault="008573D0" w:rsidP="00D22E49">
      <w:pPr>
        <w:spacing w:line="480" w:lineRule="auto"/>
        <w:rPr>
          <w:i/>
        </w:rPr>
      </w:pPr>
      <w:r w:rsidRPr="002724B1">
        <w:rPr>
          <w:i/>
        </w:rPr>
        <w:t>Cross-validation</w:t>
      </w:r>
      <w:r w:rsidR="00182DFC" w:rsidRPr="002724B1">
        <w:rPr>
          <w:i/>
        </w:rPr>
        <w:t xml:space="preserve"> between </w:t>
      </w:r>
      <w:proofErr w:type="spellStart"/>
      <w:r w:rsidR="00182DFC" w:rsidRPr="002724B1">
        <w:rPr>
          <w:i/>
        </w:rPr>
        <w:t>mDBS</w:t>
      </w:r>
      <w:proofErr w:type="spellEnd"/>
      <w:r w:rsidR="00182DFC" w:rsidRPr="002724B1">
        <w:rPr>
          <w:i/>
        </w:rPr>
        <w:t xml:space="preserve"> and Plasma</w:t>
      </w:r>
    </w:p>
    <w:p w14:paraId="1BAED9FF" w14:textId="0C9E288C" w:rsidR="004E1BE3" w:rsidRPr="002724B1" w:rsidRDefault="00182DFC" w:rsidP="004E1BE3">
      <w:pPr>
        <w:spacing w:line="480" w:lineRule="auto"/>
        <w:rPr>
          <w:iCs/>
        </w:rPr>
      </w:pPr>
      <w:r w:rsidRPr="002724B1">
        <w:t xml:space="preserve">Plasma and </w:t>
      </w:r>
      <w:proofErr w:type="spellStart"/>
      <w:r w:rsidRPr="002724B1">
        <w:t>mDBS</w:t>
      </w:r>
      <w:proofErr w:type="spellEnd"/>
      <w:r w:rsidRPr="002724B1">
        <w:t xml:space="preserve"> concentrations of 3TC and TFV showed a strong positive correlation (R</w:t>
      </w:r>
      <w:r w:rsidRPr="002724B1">
        <w:rPr>
          <w:vertAlign w:val="superscript"/>
        </w:rPr>
        <w:t>2</w:t>
      </w:r>
      <w:r w:rsidRPr="002724B1">
        <w:t xml:space="preserve"> = 0.97 and 0.88, respectively). Using a correction factor derived from the average </w:t>
      </w:r>
      <w:proofErr w:type="spellStart"/>
      <w:r w:rsidRPr="002724B1">
        <w:t>plasma:mDBS</w:t>
      </w:r>
      <w:proofErr w:type="spellEnd"/>
      <w:r w:rsidRPr="002724B1">
        <w:t xml:space="preserve"> ratio (</w:t>
      </w:r>
      <w:r w:rsidR="00F22E45" w:rsidRPr="002724B1">
        <w:t>y =</w:t>
      </w:r>
      <w:r w:rsidRPr="002724B1">
        <w:t>0.88</w:t>
      </w:r>
      <w:r w:rsidR="00F22E45" w:rsidRPr="002724B1">
        <w:t xml:space="preserve">x for 3TC and y = 1.57x </w:t>
      </w:r>
      <w:r w:rsidRPr="002724B1">
        <w:t>for TFV), Bland-Altman analysis indicated good agreement between the two methods (Figure 1)</w:t>
      </w:r>
      <w:r w:rsidR="004E1BE3" w:rsidRPr="002724B1">
        <w:t xml:space="preserve">, noting slightly </w:t>
      </w:r>
      <w:r w:rsidR="004E1BE3" w:rsidRPr="002724B1">
        <w:rPr>
          <w:iCs/>
        </w:rPr>
        <w:t xml:space="preserve">lower agreement between the plasma and </w:t>
      </w:r>
      <w:proofErr w:type="spellStart"/>
      <w:r w:rsidR="004E1BE3" w:rsidRPr="002724B1">
        <w:rPr>
          <w:iCs/>
        </w:rPr>
        <w:t>mDBS</w:t>
      </w:r>
      <w:proofErr w:type="spellEnd"/>
      <w:r w:rsidR="004E1BE3" w:rsidRPr="002724B1">
        <w:rPr>
          <w:iCs/>
        </w:rPr>
        <w:t xml:space="preserve"> analyses at </w:t>
      </w:r>
      <w:r w:rsidR="004E1BE3" w:rsidRPr="002724B1">
        <w:rPr>
          <w:iCs/>
        </w:rPr>
        <w:lastRenderedPageBreak/>
        <w:t xml:space="preserve">higher </w:t>
      </w:r>
      <w:proofErr w:type="spellStart"/>
      <w:r w:rsidR="004E1BE3" w:rsidRPr="002724B1">
        <w:rPr>
          <w:iCs/>
        </w:rPr>
        <w:t>analyte</w:t>
      </w:r>
      <w:proofErr w:type="spellEnd"/>
      <w:r w:rsidR="004E1BE3" w:rsidRPr="002724B1">
        <w:rPr>
          <w:iCs/>
        </w:rPr>
        <w:t xml:space="preserve"> concentrations for 3TC and TFV. However, it should be noted that the majority of data points were at concentrations that demonstrated good agreement. </w:t>
      </w:r>
    </w:p>
    <w:p w14:paraId="1DEDC269" w14:textId="4C5F8FCF" w:rsidR="00182DFC" w:rsidRPr="002724B1" w:rsidRDefault="00F22E45" w:rsidP="00D22E49">
      <w:pPr>
        <w:spacing w:line="480" w:lineRule="auto"/>
      </w:pPr>
      <w:r w:rsidRPr="002724B1">
        <w:t>This approach for standardising by a correction factor is similar to that employed by Zheng and colleagues in the development of a DBS assay for TFV and FTC</w:t>
      </w:r>
      <w:r w:rsidR="002B10DF" w:rsidRPr="002724B1">
        <w:t>.</w:t>
      </w:r>
      <w:r w:rsidRPr="002724B1">
        <w:t xml:space="preserve"> </w:t>
      </w:r>
      <w:r w:rsidRPr="002724B1">
        <w:fldChar w:fldCharType="begin">
          <w:fldData xml:space="preserve">PEVuZE5vdGU+PENpdGU+PEF1dGhvcj5aaGVuZzwvQXV0aG9yPjxZZWFyPjIwMTQ8L1llYXI+PFJl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=
</w:fldData>
        </w:fldChar>
      </w:r>
      <w:r w:rsidR="007958C3" w:rsidRPr="002724B1">
        <w:instrText xml:space="preserve"> ADDIN EN.CITE </w:instrText>
      </w:r>
      <w:r w:rsidR="007958C3" w:rsidRPr="002724B1">
        <w:fldChar w:fldCharType="begin">
          <w:fldData xml:space="preserve">PEVuZE5vdGU+PENpdGU+PEF1dGhvcj5aaGVuZzwvQXV0aG9yPjxZZWFyPjIwMTQ8L1llYXI+PFJl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=
</w:fldData>
        </w:fldChar>
      </w:r>
      <w:r w:rsidR="007958C3" w:rsidRPr="002724B1">
        <w:instrText xml:space="preserve"> ADDIN EN.CITE.DATA </w:instrText>
      </w:r>
      <w:r w:rsidR="007958C3" w:rsidRPr="002724B1">
        <w:fldChar w:fldCharType="end"/>
      </w:r>
      <w:r w:rsidRPr="002724B1">
        <w:fldChar w:fldCharType="separate"/>
      </w:r>
      <w:r w:rsidR="007958C3" w:rsidRPr="002724B1">
        <w:rPr>
          <w:noProof/>
          <w:vertAlign w:val="superscript"/>
        </w:rPr>
        <w:t>16</w:t>
      </w:r>
      <w:r w:rsidRPr="002724B1">
        <w:fldChar w:fldCharType="end"/>
      </w:r>
      <w:r w:rsidRPr="002724B1">
        <w:t xml:space="preserve"> Our study yielded a similar correction factor for TFV, but we were unable to compare plasma and DBS concentrations for FTC. Therefore we used the correction factor of y=0.8x as derived by Zheng to standardise FTC DBS data for plasma. </w:t>
      </w:r>
      <w:r w:rsidR="00B0657A" w:rsidRPr="002724B1">
        <w:t>Concentration-time</w:t>
      </w:r>
      <w:r w:rsidRPr="002724B1">
        <w:t xml:space="preserve"> profiles </w:t>
      </w:r>
      <w:r w:rsidR="00B0657A" w:rsidRPr="002724B1">
        <w:t xml:space="preserve">for each drug were obtained using the </w:t>
      </w:r>
      <w:r w:rsidR="00277E5D" w:rsidRPr="002724B1">
        <w:t>estimated</w:t>
      </w:r>
      <w:r w:rsidR="006E2312" w:rsidRPr="002724B1">
        <w:t xml:space="preserve"> plasma and </w:t>
      </w:r>
      <w:r w:rsidR="007E0699" w:rsidRPr="002724B1">
        <w:t>breast milk</w:t>
      </w:r>
      <w:r w:rsidRPr="002724B1">
        <w:t xml:space="preserve"> concentrations.</w:t>
      </w:r>
    </w:p>
    <w:p w14:paraId="58AC3FB1" w14:textId="77777777" w:rsidR="00CC7D5D" w:rsidRPr="002724B1" w:rsidRDefault="00CC7D5D" w:rsidP="00D22E49">
      <w:pPr>
        <w:spacing w:line="480" w:lineRule="auto"/>
      </w:pPr>
    </w:p>
    <w:p w14:paraId="45480784" w14:textId="77777777" w:rsidR="00FF6BC0" w:rsidRPr="002724B1" w:rsidRDefault="00FF6BC0" w:rsidP="00123B5C">
      <w:pPr>
        <w:spacing w:line="480" w:lineRule="auto"/>
        <w:rPr>
          <w:b/>
        </w:rPr>
      </w:pPr>
      <w:r w:rsidRPr="002724B1">
        <w:rPr>
          <w:b/>
          <w:i/>
        </w:rPr>
        <w:t>Pharmacokinetic Data</w:t>
      </w:r>
      <w:r w:rsidR="00A02447" w:rsidRPr="002724B1">
        <w:rPr>
          <w:b/>
          <w:i/>
        </w:rPr>
        <w:t xml:space="preserve"> </w:t>
      </w:r>
    </w:p>
    <w:p w14:paraId="622BC40E" w14:textId="77777777" w:rsidR="002724B1" w:rsidRDefault="002724B1" w:rsidP="00123B5C">
      <w:pPr>
        <w:spacing w:line="480" w:lineRule="auto"/>
      </w:pPr>
      <w:r>
        <w:t>The key pharmacokinetic parameters (C</w:t>
      </w:r>
      <w:r w:rsidRPr="008F1990">
        <w:rPr>
          <w:vertAlign w:val="subscript"/>
        </w:rPr>
        <w:t>max</w:t>
      </w:r>
      <w:r>
        <w:t>, T</w:t>
      </w:r>
      <w:r w:rsidRPr="008F1990">
        <w:rPr>
          <w:vertAlign w:val="subscript"/>
        </w:rPr>
        <w:t>max</w:t>
      </w:r>
      <w:r>
        <w:t xml:space="preserve"> and AUC, and the M</w:t>
      </w:r>
      <w:proofErr w:type="gramStart"/>
      <w:r>
        <w:t>:P</w:t>
      </w:r>
      <w:proofErr w:type="gramEnd"/>
      <w:r>
        <w:t xml:space="preserve"> ratio) for all three </w:t>
      </w:r>
      <w:proofErr w:type="spellStart"/>
      <w:r>
        <w:t>analytes</w:t>
      </w:r>
      <w:proofErr w:type="spellEnd"/>
      <w:r>
        <w:t xml:space="preserve"> in plasma (estimated) and breast milk are presented in Table 2 </w:t>
      </w:r>
      <w:r w:rsidRPr="0014155F">
        <w:rPr>
          <w:highlight w:val="yellow"/>
        </w:rPr>
        <w:t>and summarised in Figures 2-4.</w:t>
      </w:r>
      <w:r>
        <w:t xml:space="preserve"> </w:t>
      </w:r>
      <w:r w:rsidRPr="0014155F">
        <w:rPr>
          <w:highlight w:val="yellow"/>
        </w:rPr>
        <w:t>Using AUC as a summary measure of drug exposure, the findings for each drug are summarised below.</w:t>
      </w:r>
    </w:p>
    <w:p w14:paraId="440D3649" w14:textId="77777777" w:rsidR="002724B1" w:rsidRPr="009B6BC8" w:rsidRDefault="002724B1" w:rsidP="00123B5C">
      <w:pPr>
        <w:pStyle w:val="ListParagraph"/>
        <w:numPr>
          <w:ilvl w:val="0"/>
          <w:numId w:val="4"/>
        </w:numPr>
        <w:spacing w:line="480" w:lineRule="auto"/>
        <w:rPr>
          <w:i/>
        </w:rPr>
      </w:pPr>
      <w:r w:rsidRPr="009B6BC8">
        <w:rPr>
          <w:i/>
        </w:rPr>
        <w:t>3TC</w:t>
      </w:r>
    </w:p>
    <w:p w14:paraId="49E86942" w14:textId="77777777" w:rsidR="002724B1" w:rsidRDefault="002724B1" w:rsidP="00123B5C">
      <w:pPr>
        <w:spacing w:line="480" w:lineRule="auto"/>
      </w:pPr>
      <w:r>
        <w:t>Of thirty-nine women who received 3TC-containing regimens, 28 took 300 mg once daily</w:t>
      </w:r>
      <w:r w:rsidDel="007A330B">
        <w:t xml:space="preserve"> </w:t>
      </w:r>
      <w:r>
        <w:t>and 11 took 150 mg twice daily. Of these, 10 were administered their medication in the morning as part of a NVP-based regimen (and therefore had intensive PK from 0-8 h post-dose) and 18 women on EFV-based regimens took their medication in the evening, allowing sampling from 12-20h post dose.</w:t>
      </w:r>
      <w:r w:rsidRPr="005863CA">
        <w:rPr>
          <w:noProof/>
          <w:lang w:eastAsia="en-GB"/>
        </w:rPr>
        <w:t xml:space="preserve"> </w:t>
      </w:r>
      <w:r>
        <w:rPr>
          <w:noProof/>
          <w:lang w:eastAsia="en-GB"/>
        </w:rPr>
        <w:t xml:space="preserve">PK profiles are illustrated in Figure 2. </w:t>
      </w:r>
      <w:r w:rsidRPr="002B6FE6">
        <w:rPr>
          <w:noProof/>
          <w:highlight w:val="yellow"/>
          <w:lang w:eastAsia="en-GB"/>
        </w:rPr>
        <w:t>For women taking regimens containing 150mg twice daily, the estimated plasma AUC</w:t>
      </w:r>
      <w:r w:rsidRPr="002B6FE6">
        <w:rPr>
          <w:noProof/>
          <w:highlight w:val="yellow"/>
          <w:vertAlign w:val="subscript"/>
          <w:lang w:eastAsia="en-GB"/>
        </w:rPr>
        <w:t>0-8</w:t>
      </w:r>
      <w:r w:rsidRPr="002B6FE6">
        <w:rPr>
          <w:noProof/>
          <w:highlight w:val="yellow"/>
          <w:lang w:eastAsia="en-GB"/>
        </w:rPr>
        <w:t xml:space="preserve">  was 3644 (2817-3783) ng.h/mL and in BM was 5937 (5263-6130) ng.h/mL, giving a median AUC</w:t>
      </w:r>
      <w:r w:rsidRPr="002B6FE6">
        <w:rPr>
          <w:noProof/>
          <w:highlight w:val="yellow"/>
          <w:vertAlign w:val="subscript"/>
          <w:lang w:eastAsia="en-GB"/>
        </w:rPr>
        <w:t xml:space="preserve">0-8 </w:t>
      </w:r>
      <w:r>
        <w:rPr>
          <w:noProof/>
          <w:highlight w:val="yellow"/>
          <w:vertAlign w:val="subscript"/>
          <w:lang w:eastAsia="en-GB"/>
        </w:rPr>
        <w:t xml:space="preserve"> </w:t>
      </w:r>
      <w:r w:rsidRPr="002B6FE6">
        <w:rPr>
          <w:noProof/>
          <w:highlight w:val="yellow"/>
          <w:lang w:eastAsia="en-GB"/>
        </w:rPr>
        <w:t>M:P ratio of 1.65 (1.59-1.92). Among women taking 300mg once daily as part of a FDC, an AUC</w:t>
      </w:r>
      <w:r w:rsidRPr="002B6FE6">
        <w:rPr>
          <w:noProof/>
          <w:highlight w:val="yellow"/>
          <w:vertAlign w:val="subscript"/>
          <w:lang w:eastAsia="en-GB"/>
        </w:rPr>
        <w:t xml:space="preserve">0-12  </w:t>
      </w:r>
      <w:r w:rsidRPr="002B6FE6">
        <w:rPr>
          <w:noProof/>
          <w:highlight w:val="yellow"/>
          <w:lang w:eastAsia="en-GB"/>
        </w:rPr>
        <w:t>was 4541 (3160-5997) ng.h/mL and in BM was 4420 (2106-5502) ng.h/mL, giving an AUC</w:t>
      </w:r>
      <w:r w:rsidRPr="002B6FE6">
        <w:rPr>
          <w:noProof/>
          <w:highlight w:val="yellow"/>
          <w:vertAlign w:val="subscript"/>
          <w:lang w:eastAsia="en-GB"/>
        </w:rPr>
        <w:t xml:space="preserve">0-12 </w:t>
      </w:r>
      <w:r w:rsidRPr="002B6FE6">
        <w:rPr>
          <w:noProof/>
          <w:highlight w:val="yellow"/>
          <w:lang w:eastAsia="en-GB"/>
        </w:rPr>
        <w:t xml:space="preserve"> M:P ratio of 0.95 (0.82-1.15). Women who took 300mg once daily and were sampled </w:t>
      </w:r>
      <w:r w:rsidRPr="002B6FE6">
        <w:rPr>
          <w:noProof/>
          <w:highlight w:val="yellow"/>
          <w:lang w:eastAsia="en-GB"/>
        </w:rPr>
        <w:lastRenderedPageBreak/>
        <w:t>from 12-20 hours after dose had an estimated plasma AUC</w:t>
      </w:r>
      <w:r w:rsidRPr="002B6FE6">
        <w:rPr>
          <w:noProof/>
          <w:highlight w:val="yellow"/>
          <w:vertAlign w:val="subscript"/>
          <w:lang w:eastAsia="en-GB"/>
        </w:rPr>
        <w:t xml:space="preserve">12-20  </w:t>
      </w:r>
      <w:r w:rsidRPr="002B6FE6">
        <w:rPr>
          <w:noProof/>
          <w:highlight w:val="yellow"/>
          <w:lang w:eastAsia="en-GB"/>
        </w:rPr>
        <w:t>of 2510 (1803-3071) ng,h/mL, a BM AUC</w:t>
      </w:r>
      <w:r w:rsidRPr="002B6FE6">
        <w:rPr>
          <w:noProof/>
          <w:highlight w:val="yellow"/>
          <w:vertAlign w:val="subscript"/>
          <w:lang w:eastAsia="en-GB"/>
        </w:rPr>
        <w:t xml:space="preserve">12-20  </w:t>
      </w:r>
      <w:r w:rsidRPr="002B6FE6">
        <w:rPr>
          <w:noProof/>
          <w:highlight w:val="yellow"/>
          <w:lang w:eastAsia="en-GB"/>
        </w:rPr>
        <w:t>of 7600 (4913-10810) ng.h/mL and an AUC</w:t>
      </w:r>
      <w:r w:rsidRPr="002B6FE6">
        <w:rPr>
          <w:noProof/>
          <w:highlight w:val="yellow"/>
          <w:vertAlign w:val="subscript"/>
          <w:lang w:eastAsia="en-GB"/>
        </w:rPr>
        <w:t xml:space="preserve">12-20  </w:t>
      </w:r>
      <w:r w:rsidRPr="002B6FE6">
        <w:rPr>
          <w:noProof/>
          <w:highlight w:val="yellow"/>
          <w:lang w:eastAsia="en-GB"/>
        </w:rPr>
        <w:t>M:P ratio of 3.04 (2.87-4.16).</w:t>
      </w:r>
    </w:p>
    <w:p w14:paraId="741AE18A" w14:textId="77777777" w:rsidR="002724B1" w:rsidRDefault="002724B1" w:rsidP="00123B5C">
      <w:pPr>
        <w:spacing w:line="480" w:lineRule="auto"/>
      </w:pPr>
      <w:r>
        <w:t xml:space="preserve">3TC was detectable in the DBS of 36% (14/39) of infants, at a median </w:t>
      </w:r>
      <w:proofErr w:type="gramStart"/>
      <w:r>
        <w:t>of 17.7 (16.3-22.7) ng/</w:t>
      </w:r>
      <w:proofErr w:type="spellStart"/>
      <w:r>
        <w:t>mL</w:t>
      </w:r>
      <w:proofErr w:type="gramEnd"/>
      <w:r>
        <w:t>.</w:t>
      </w:r>
      <w:proofErr w:type="spellEnd"/>
      <w:r>
        <w:t xml:space="preserve"> Of these, detectable infant levels were found in 3/11 (27%) infants whose mothers were exposed to twice daily dosing, 7/10 (70%) infants whose mothers had 300mg dosing that morning and 4/18 (22%) of those whose mothers had dosed the previous evening.</w:t>
      </w:r>
    </w:p>
    <w:p w14:paraId="464B5FCC" w14:textId="77777777" w:rsidR="002724B1" w:rsidRPr="009B6BC8" w:rsidRDefault="002724B1" w:rsidP="00123B5C">
      <w:pPr>
        <w:pStyle w:val="ListParagraph"/>
        <w:numPr>
          <w:ilvl w:val="0"/>
          <w:numId w:val="4"/>
        </w:numPr>
        <w:spacing w:line="480" w:lineRule="auto"/>
        <w:rPr>
          <w:i/>
        </w:rPr>
      </w:pPr>
      <w:r w:rsidRPr="009B6BC8">
        <w:rPr>
          <w:i/>
        </w:rPr>
        <w:t>FTC</w:t>
      </w:r>
    </w:p>
    <w:p w14:paraId="54A6E7E7" w14:textId="77777777" w:rsidR="002724B1" w:rsidRDefault="002724B1" w:rsidP="00123B5C">
      <w:pPr>
        <w:spacing w:line="480" w:lineRule="auto"/>
      </w:pPr>
      <w:r>
        <w:t xml:space="preserve">Data were available from 16 mothers taking 200 mg FTC once daily, as part of FDC, with PK profiles in estimated plasma and DBMS illustrated in Figure 3. </w:t>
      </w:r>
      <w:r w:rsidRPr="002B6FE6">
        <w:rPr>
          <w:highlight w:val="yellow"/>
        </w:rPr>
        <w:t>The estimated plasma AUC</w:t>
      </w:r>
      <w:r w:rsidRPr="002B6FE6">
        <w:rPr>
          <w:highlight w:val="yellow"/>
          <w:vertAlign w:val="subscript"/>
        </w:rPr>
        <w:t xml:space="preserve">0-12 </w:t>
      </w:r>
      <w:r w:rsidRPr="002B6FE6">
        <w:rPr>
          <w:highlight w:val="yellow"/>
        </w:rPr>
        <w:t xml:space="preserve">was 2371 (1276-3344) </w:t>
      </w:r>
      <w:proofErr w:type="spellStart"/>
      <w:r w:rsidRPr="002B6FE6">
        <w:rPr>
          <w:highlight w:val="yellow"/>
        </w:rPr>
        <w:t>ng.h</w:t>
      </w:r>
      <w:proofErr w:type="spellEnd"/>
      <w:r w:rsidRPr="002B6FE6">
        <w:rPr>
          <w:highlight w:val="yellow"/>
        </w:rPr>
        <w:t xml:space="preserve">/mL, in BM was 4991 (4094-7179) </w:t>
      </w:r>
      <w:proofErr w:type="spellStart"/>
      <w:r w:rsidRPr="002B6FE6">
        <w:rPr>
          <w:highlight w:val="yellow"/>
        </w:rPr>
        <w:t>ng.h</w:t>
      </w:r>
      <w:proofErr w:type="spellEnd"/>
      <w:r w:rsidRPr="002B6FE6">
        <w:rPr>
          <w:highlight w:val="yellow"/>
        </w:rPr>
        <w:t>/mL with a median AUC</w:t>
      </w:r>
      <w:r w:rsidRPr="002B6FE6">
        <w:rPr>
          <w:highlight w:val="yellow"/>
          <w:vertAlign w:val="subscript"/>
        </w:rPr>
        <w:t>0-12</w:t>
      </w:r>
      <w:r w:rsidRPr="002B6FE6">
        <w:rPr>
          <w:highlight w:val="yellow"/>
        </w:rPr>
        <w:t xml:space="preserve"> M</w:t>
      </w:r>
      <w:proofErr w:type="gramStart"/>
      <w:r w:rsidRPr="002B6FE6">
        <w:rPr>
          <w:highlight w:val="yellow"/>
        </w:rPr>
        <w:t>:P</w:t>
      </w:r>
      <w:proofErr w:type="gramEnd"/>
      <w:r w:rsidRPr="002B6FE6">
        <w:rPr>
          <w:highlight w:val="yellow"/>
        </w:rPr>
        <w:t xml:space="preserve"> ratio of 3.01 (2.06-3.38).</w:t>
      </w:r>
    </w:p>
    <w:p w14:paraId="221B7E1C" w14:textId="77777777" w:rsidR="002724B1" w:rsidRDefault="002724B1" w:rsidP="00123B5C">
      <w:pPr>
        <w:spacing w:line="480" w:lineRule="auto"/>
      </w:pPr>
      <w:r>
        <w:t>Three infants (19%) had measurable FTC concentrations, at 17.5, 18.8 and 19.4 ng/</w:t>
      </w:r>
      <w:proofErr w:type="spellStart"/>
      <w:r>
        <w:t>mL.</w:t>
      </w:r>
      <w:proofErr w:type="spellEnd"/>
      <w:r>
        <w:t xml:space="preserve"> </w:t>
      </w:r>
    </w:p>
    <w:p w14:paraId="13C1AEF3" w14:textId="77777777" w:rsidR="002724B1" w:rsidRPr="009B6BC8" w:rsidRDefault="002724B1" w:rsidP="00123B5C">
      <w:pPr>
        <w:pStyle w:val="ListParagraph"/>
        <w:numPr>
          <w:ilvl w:val="0"/>
          <w:numId w:val="4"/>
        </w:numPr>
        <w:spacing w:line="480" w:lineRule="auto"/>
        <w:rPr>
          <w:i/>
        </w:rPr>
      </w:pPr>
      <w:r w:rsidRPr="009B6BC8">
        <w:rPr>
          <w:i/>
        </w:rPr>
        <w:t>TFV</w:t>
      </w:r>
    </w:p>
    <w:p w14:paraId="08614B4A" w14:textId="77777777" w:rsidR="002724B1" w:rsidRDefault="002724B1" w:rsidP="00123B5C">
      <w:pPr>
        <w:spacing w:line="480" w:lineRule="auto"/>
      </w:pPr>
      <w:r>
        <w:t xml:space="preserve">Forty-eight mothers received </w:t>
      </w:r>
      <w:proofErr w:type="spellStart"/>
      <w:r>
        <w:t>tenofovir</w:t>
      </w:r>
      <w:proofErr w:type="spellEnd"/>
      <w:r>
        <w:t xml:space="preserve">-containing regimens, all with once daily dosing of 300 mg. Of these, 27 received their medication in the morning enabling PK sampling from 0 to 12 h, and 18 took their dose in the evening allowing measurement of PK from 12-20 h post-dose. Three Ugandan mothers had sampling from 0 to 8h post dose; given the small size of this group, these were excluded from the following analysis. PK parameters are illustrated in Figure 4. </w:t>
      </w:r>
    </w:p>
    <w:p w14:paraId="17921367" w14:textId="77777777" w:rsidR="002724B1" w:rsidRDefault="002724B1" w:rsidP="00123B5C">
      <w:pPr>
        <w:spacing w:line="480" w:lineRule="auto"/>
      </w:pPr>
      <w:r w:rsidRPr="002B6FE6">
        <w:rPr>
          <w:highlight w:val="yellow"/>
        </w:rPr>
        <w:t>The estimated plasma AUC</w:t>
      </w:r>
      <w:r w:rsidRPr="002B6FE6">
        <w:rPr>
          <w:highlight w:val="yellow"/>
          <w:vertAlign w:val="subscript"/>
        </w:rPr>
        <w:t xml:space="preserve">0-12 </w:t>
      </w:r>
      <w:r w:rsidRPr="002B6FE6">
        <w:rPr>
          <w:highlight w:val="yellow"/>
        </w:rPr>
        <w:t xml:space="preserve">was 1591 (1193-2234) </w:t>
      </w:r>
      <w:proofErr w:type="spellStart"/>
      <w:r w:rsidRPr="002B6FE6">
        <w:rPr>
          <w:highlight w:val="yellow"/>
        </w:rPr>
        <w:t>ng.h</w:t>
      </w:r>
      <w:proofErr w:type="spellEnd"/>
      <w:r w:rsidRPr="002B6FE6">
        <w:rPr>
          <w:highlight w:val="yellow"/>
        </w:rPr>
        <w:t xml:space="preserve">/mL, in BM was 21.1 (0-36.2) </w:t>
      </w:r>
      <w:proofErr w:type="spellStart"/>
      <w:r w:rsidRPr="002B6FE6">
        <w:rPr>
          <w:highlight w:val="yellow"/>
        </w:rPr>
        <w:t>ng.h</w:t>
      </w:r>
      <w:proofErr w:type="spellEnd"/>
      <w:r w:rsidRPr="002B6FE6">
        <w:rPr>
          <w:highlight w:val="yellow"/>
        </w:rPr>
        <w:t>/mL, with a median AUC</w:t>
      </w:r>
      <w:r w:rsidRPr="002B6FE6">
        <w:rPr>
          <w:highlight w:val="yellow"/>
          <w:vertAlign w:val="subscript"/>
        </w:rPr>
        <w:t>0-</w:t>
      </w:r>
      <w:proofErr w:type="gramStart"/>
      <w:r w:rsidRPr="002B6FE6">
        <w:rPr>
          <w:highlight w:val="yellow"/>
          <w:vertAlign w:val="subscript"/>
        </w:rPr>
        <w:t xml:space="preserve">12 </w:t>
      </w:r>
      <w:r w:rsidRPr="002B6FE6">
        <w:rPr>
          <w:highlight w:val="yellow"/>
        </w:rPr>
        <w:t xml:space="preserve"> M:P</w:t>
      </w:r>
      <w:proofErr w:type="gramEnd"/>
      <w:r w:rsidRPr="002B6FE6">
        <w:rPr>
          <w:highlight w:val="yellow"/>
        </w:rPr>
        <w:t xml:space="preserve"> ratio of 0.015 (0-0.03). The estimated plasma AUC</w:t>
      </w:r>
      <w:r w:rsidRPr="002B6FE6">
        <w:rPr>
          <w:highlight w:val="yellow"/>
          <w:vertAlign w:val="subscript"/>
        </w:rPr>
        <w:t xml:space="preserve">12-20 </w:t>
      </w:r>
      <w:r w:rsidRPr="002B6FE6">
        <w:rPr>
          <w:highlight w:val="yellow"/>
        </w:rPr>
        <w:t xml:space="preserve">was 1413 (1144-1830) </w:t>
      </w:r>
      <w:proofErr w:type="spellStart"/>
      <w:r w:rsidRPr="002B6FE6">
        <w:rPr>
          <w:highlight w:val="yellow"/>
        </w:rPr>
        <w:t>ng.h</w:t>
      </w:r>
      <w:proofErr w:type="spellEnd"/>
      <w:r w:rsidRPr="002B6FE6">
        <w:rPr>
          <w:highlight w:val="yellow"/>
        </w:rPr>
        <w:t xml:space="preserve">/mL and in BM was 0 (0-37.2) </w:t>
      </w:r>
      <w:proofErr w:type="spellStart"/>
      <w:r w:rsidRPr="002B6FE6">
        <w:rPr>
          <w:highlight w:val="yellow"/>
        </w:rPr>
        <w:t>ng.h</w:t>
      </w:r>
      <w:proofErr w:type="spellEnd"/>
      <w:r w:rsidRPr="002B6FE6">
        <w:rPr>
          <w:highlight w:val="yellow"/>
        </w:rPr>
        <w:t>/mL, giving a median AUC</w:t>
      </w:r>
      <w:r w:rsidRPr="002B6FE6">
        <w:rPr>
          <w:highlight w:val="yellow"/>
          <w:vertAlign w:val="subscript"/>
        </w:rPr>
        <w:t>12-</w:t>
      </w:r>
      <w:proofErr w:type="gramStart"/>
      <w:r w:rsidRPr="002B6FE6">
        <w:rPr>
          <w:highlight w:val="yellow"/>
          <w:vertAlign w:val="subscript"/>
        </w:rPr>
        <w:t xml:space="preserve">20  </w:t>
      </w:r>
      <w:r w:rsidRPr="002B6FE6">
        <w:rPr>
          <w:highlight w:val="yellow"/>
        </w:rPr>
        <w:t>M:P</w:t>
      </w:r>
      <w:proofErr w:type="gramEnd"/>
      <w:r w:rsidRPr="002B6FE6">
        <w:rPr>
          <w:highlight w:val="yellow"/>
        </w:rPr>
        <w:t xml:space="preserve"> ratio of 0 (0-0.02).</w:t>
      </w:r>
    </w:p>
    <w:p w14:paraId="59FF0EC3" w14:textId="77777777" w:rsidR="002724B1" w:rsidRPr="00CC7D5D" w:rsidRDefault="002724B1" w:rsidP="00123B5C">
      <w:pPr>
        <w:spacing w:line="480" w:lineRule="auto"/>
      </w:pPr>
      <w:r>
        <w:t>No infant had measurable TFV concentration.</w:t>
      </w:r>
    </w:p>
    <w:p w14:paraId="435086BA" w14:textId="77777777" w:rsidR="002724B1" w:rsidRDefault="002724B1" w:rsidP="00123B5C">
      <w:pPr>
        <w:spacing w:line="480" w:lineRule="auto"/>
        <w:rPr>
          <w:b/>
        </w:rPr>
      </w:pPr>
    </w:p>
    <w:p w14:paraId="4A7F7DCF" w14:textId="77777777" w:rsidR="004F6D20" w:rsidRPr="002724B1" w:rsidRDefault="00F353DD" w:rsidP="00123B5C">
      <w:pPr>
        <w:spacing w:line="480" w:lineRule="auto"/>
        <w:rPr>
          <w:b/>
        </w:rPr>
      </w:pPr>
      <w:r w:rsidRPr="002724B1">
        <w:rPr>
          <w:b/>
        </w:rPr>
        <w:lastRenderedPageBreak/>
        <w:t>Discussion</w:t>
      </w:r>
    </w:p>
    <w:p w14:paraId="180A40B3" w14:textId="415038F9" w:rsidR="009D1173" w:rsidRPr="002724B1" w:rsidRDefault="00C7729F" w:rsidP="00123B5C">
      <w:pPr>
        <w:spacing w:line="480" w:lineRule="auto"/>
      </w:pPr>
      <w:r w:rsidRPr="002724B1">
        <w:t>F</w:t>
      </w:r>
      <w:r w:rsidR="007E0699" w:rsidRPr="002724B1">
        <w:t xml:space="preserve">ull </w:t>
      </w:r>
      <w:r w:rsidR="00540521" w:rsidRPr="002724B1">
        <w:t xml:space="preserve">pharmacokinetic profiles of 3TC, FTC and TFV </w:t>
      </w:r>
      <w:r w:rsidR="00C959C1" w:rsidRPr="002724B1">
        <w:t xml:space="preserve">in plasma (DBS-derived) and breast milk </w:t>
      </w:r>
      <w:r w:rsidR="00540521" w:rsidRPr="002724B1">
        <w:t>across the dosing interval</w:t>
      </w:r>
      <w:r w:rsidRPr="002724B1">
        <w:t xml:space="preserve"> are presented</w:t>
      </w:r>
      <w:r w:rsidR="00540521" w:rsidRPr="002724B1">
        <w:t xml:space="preserve"> in addition to infant </w:t>
      </w:r>
      <w:r w:rsidR="007E0699" w:rsidRPr="002724B1">
        <w:t xml:space="preserve">DBS </w:t>
      </w:r>
      <w:r w:rsidR="00540521" w:rsidRPr="002724B1">
        <w:t>concentrations.</w:t>
      </w:r>
      <w:r w:rsidR="00D4242C" w:rsidRPr="002724B1">
        <w:t xml:space="preserve"> </w:t>
      </w:r>
      <w:r w:rsidR="00F13201" w:rsidRPr="002724B1">
        <w:t>3TC and FTC both penetrate b</w:t>
      </w:r>
      <w:r w:rsidR="007E0699" w:rsidRPr="002724B1">
        <w:t>reast milk</w:t>
      </w:r>
      <w:r w:rsidR="00913AD6" w:rsidRPr="002724B1">
        <w:t xml:space="preserve"> and</w:t>
      </w:r>
      <w:r w:rsidR="00DB7364" w:rsidRPr="002724B1">
        <w:t xml:space="preserve"> whilst the relative ‘dose’ ingested by the infant was less than one percent of the recommended treatment dose for infants of similar weight, these drugs </w:t>
      </w:r>
      <w:r w:rsidR="00913AD6" w:rsidRPr="002724B1">
        <w:t>are detectable in a proportion of infants.</w:t>
      </w:r>
      <w:r w:rsidR="00DB7364" w:rsidRPr="002724B1">
        <w:t xml:space="preserve"> </w:t>
      </w:r>
    </w:p>
    <w:p w14:paraId="5C60C5FA" w14:textId="45CC0D65" w:rsidR="00561125" w:rsidRPr="002724B1" w:rsidRDefault="00913AD6" w:rsidP="00123B5C">
      <w:pPr>
        <w:spacing w:line="480" w:lineRule="auto"/>
      </w:pPr>
      <w:r w:rsidRPr="002724B1">
        <w:t xml:space="preserve">It is notable </w:t>
      </w:r>
      <w:r w:rsidR="009D1173" w:rsidRPr="002724B1">
        <w:t>that</w:t>
      </w:r>
      <w:r w:rsidR="00F31C7D" w:rsidRPr="002724B1">
        <w:t xml:space="preserve"> the absorption of</w:t>
      </w:r>
      <w:r w:rsidR="009D1173" w:rsidRPr="002724B1">
        <w:t xml:space="preserve"> 3TC</w:t>
      </w:r>
      <w:r w:rsidR="00F31C7D" w:rsidRPr="002724B1">
        <w:t xml:space="preserve"> into the breast milk lags behind plasma, with a time to maximum concentration of 6 hours compared to 2 hours, respectively. It</w:t>
      </w:r>
      <w:r w:rsidR="009D1173" w:rsidRPr="002724B1">
        <w:t xml:space="preserve"> is </w:t>
      </w:r>
      <w:r w:rsidR="00F31C7D" w:rsidRPr="002724B1">
        <w:t xml:space="preserve">then </w:t>
      </w:r>
      <w:r w:rsidR="009D1173" w:rsidRPr="002724B1">
        <w:t xml:space="preserve">eliminated more slowly from </w:t>
      </w:r>
      <w:r w:rsidR="006C23A7" w:rsidRPr="002724B1">
        <w:t>breast milk</w:t>
      </w:r>
      <w:r w:rsidR="009D1173" w:rsidRPr="002724B1">
        <w:t xml:space="preserve"> than blood</w:t>
      </w:r>
      <w:r w:rsidR="00F31C7D" w:rsidRPr="002724B1">
        <w:t xml:space="preserve">. Taken together, this means that </w:t>
      </w:r>
      <w:r w:rsidR="009D1173" w:rsidRPr="002724B1">
        <w:t xml:space="preserve">the </w:t>
      </w:r>
      <w:r w:rsidR="0063417E" w:rsidRPr="002724B1">
        <w:t>milk-to-plasma</w:t>
      </w:r>
      <w:r w:rsidR="009D1173" w:rsidRPr="002724B1">
        <w:t xml:space="preserve"> ratio increased from a median of 0.95 between </w:t>
      </w:r>
      <w:r w:rsidR="00C350CC" w:rsidRPr="002724B1">
        <w:t xml:space="preserve">0 </w:t>
      </w:r>
      <w:r w:rsidR="009D1173" w:rsidRPr="002724B1">
        <w:t>and 12 hours to a median of 3.04 from 12 to 20 hours</w:t>
      </w:r>
      <w:r w:rsidR="00C350CC" w:rsidRPr="002724B1">
        <w:t xml:space="preserve"> after dose</w:t>
      </w:r>
      <w:r w:rsidR="009D1173" w:rsidRPr="002724B1">
        <w:t xml:space="preserve">. This has previously been noted in </w:t>
      </w:r>
      <w:r w:rsidR="006C23A7" w:rsidRPr="002724B1">
        <w:t>a</w:t>
      </w:r>
      <w:r w:rsidR="009D1173" w:rsidRPr="002724B1">
        <w:t xml:space="preserve"> study investigating the PK profile of 3TC in blood and </w:t>
      </w:r>
      <w:r w:rsidR="007E0699" w:rsidRPr="002724B1">
        <w:t>breast milk</w:t>
      </w:r>
      <w:r w:rsidR="004E1BE3" w:rsidRPr="002724B1">
        <w:t>, which also reported similar AUC for both maternal plasma and BM</w:t>
      </w:r>
      <w:r w:rsidR="002B10DF" w:rsidRPr="002724B1">
        <w:t>.</w:t>
      </w:r>
      <w:r w:rsidR="009D1173" w:rsidRPr="002724B1">
        <w:t xml:space="preserve"> </w:t>
      </w:r>
      <w:r w:rsidR="009D1173" w:rsidRPr="002724B1">
        <w:fldChar w:fldCharType="begin"/>
      </w:r>
      <w:r w:rsidR="007958C3" w:rsidRPr="002724B1">
        <w:instrText xml:space="preserve"> ADDIN EN.CITE &lt;EndNote&gt;&lt;Cite&gt;&lt;Author&gt;Corbett&lt;/Author&gt;&lt;Year&gt;2014&lt;/Year&gt;&lt;RecNum&gt;754&lt;/RecNum&gt;&lt;DisplayText&gt;&lt;style face="superscript"&gt;8&lt;/style&gt;&lt;/DisplayText&gt;&lt;record&gt;&lt;rec-number&gt;754&lt;/rec-number&gt;&lt;foreign-keys&gt;&lt;key app="EN" db-id="2ss2xfetz509ewetw5vxtfxdw2wf5tt0ffa9" timestamp="1391806407"&gt;754&lt;/key&gt;&lt;/foreign-keys&gt;&lt;ref-type name="Journal Article"&gt;17&lt;/ref-type&gt;&lt;contributors&gt;&lt;authors&gt;&lt;author&gt;Corbett, A. H.&lt;/author&gt;&lt;author&gt;Kayira, D.&lt;/author&gt;&lt;author&gt;White, N. R.&lt;/author&gt;&lt;author&gt;Davis, N. L.&lt;/author&gt;&lt;author&gt;Kourtis, A. P.&lt;/author&gt;&lt;author&gt;Chasela, C.&lt;/author&gt;&lt;author&gt;Martinson, F.&lt;/author&gt;&lt;author&gt;Phiri, G.&lt;/author&gt;&lt;author&gt;Musisi, B.&lt;/author&gt;&lt;author&gt;Kamwendo, D.&lt;/author&gt;&lt;author&gt;Hudgens, M. G.&lt;/author&gt;&lt;author&gt;Hosseinipour, M. C.&lt;/author&gt;&lt;author&gt;Nelson, J. A.&lt;/author&gt;&lt;author&gt;Ellington, S. R.&lt;/author&gt;&lt;author&gt;Jamieson, D. J.&lt;/author&gt;&lt;author&gt;van der Horst, C.&lt;/author&gt;&lt;author&gt;Kashuba, A.&lt;/author&gt;&lt;author&gt;the, B. A. N. Study Team&lt;/author&gt;&lt;/authors&gt;&lt;/contributors&gt;&lt;auth-address&gt;The University of North Carolina, Eshelman School of Pharmacy, Chapel Hill, NC, USA. ahcorbet@email.unc.edu.&lt;/auth-address&gt;&lt;titles&gt;&lt;title&gt;Antiretroviral pharmacokinetics in mothers and breastfeeding infants from 6 to 24 weeks post partum: results of the BAN Study&lt;/title&gt;&lt;secondary-title&gt;Antivir Ther&lt;/secondary-title&gt;&lt;alt-title&gt;Antiviral therapy&lt;/alt-title&gt;&lt;/titles&gt;&lt;periodical&gt;&lt;full-title&gt;Antivir Ther&lt;/full-title&gt;&lt;/periodical&gt;&lt;dates&gt;&lt;year&gt;2014&lt;/year&gt;&lt;pub-dates&gt;&lt;date&gt;Jan 24&lt;/date&gt;&lt;/pub-dates&gt;&lt;/dates&gt;&lt;isbn&gt;2040-2058 (Electronic)&amp;#xD;1359-6535 (Linking)&lt;/isbn&gt;&lt;accession-num&gt;24464632&lt;/accession-num&gt;&lt;urls&gt;&lt;related-urls&gt;&lt;url&gt;http://www.ncbi.nlm.nih.gov/pubmed/24464632&lt;/url&gt;&lt;/related-urls&gt;&lt;/urls&gt;&lt;electronic-resource-num&gt;10.3851/IMP2739&lt;/electronic-resource-num&gt;&lt;/record&gt;&lt;/Cite&gt;&lt;/EndNote&gt;</w:instrText>
      </w:r>
      <w:r w:rsidR="009D1173" w:rsidRPr="002724B1">
        <w:fldChar w:fldCharType="separate"/>
      </w:r>
      <w:r w:rsidR="007958C3" w:rsidRPr="002724B1">
        <w:rPr>
          <w:noProof/>
          <w:vertAlign w:val="superscript"/>
        </w:rPr>
        <w:t>8</w:t>
      </w:r>
      <w:r w:rsidR="009D1173" w:rsidRPr="002724B1">
        <w:fldChar w:fldCharType="end"/>
      </w:r>
      <w:r w:rsidR="00561125" w:rsidRPr="002724B1">
        <w:t xml:space="preserve"> </w:t>
      </w:r>
      <w:r w:rsidR="00EB6632" w:rsidRPr="002724B1">
        <w:t>Similarly, a</w:t>
      </w:r>
      <w:r w:rsidR="00561125" w:rsidRPr="002724B1">
        <w:t xml:space="preserve"> recent study investigating blood and </w:t>
      </w:r>
      <w:r w:rsidR="007E0699" w:rsidRPr="002724B1">
        <w:t>breast milk</w:t>
      </w:r>
      <w:r w:rsidR="00561125" w:rsidRPr="002724B1">
        <w:t xml:space="preserve"> FTC concentrations among women taking FTC-TDF as HIV prevention found a M:P ratio of 0.63 and of 2.1 at 1-2 and 23-24 h post dose, respectively</w:t>
      </w:r>
      <w:r w:rsidR="002B10DF" w:rsidRPr="002724B1">
        <w:t>,</w:t>
      </w:r>
      <w:r w:rsidR="00561125" w:rsidRPr="002724B1">
        <w:t xml:space="preserve"> </w:t>
      </w:r>
      <w:r w:rsidR="00561125" w:rsidRPr="002724B1">
        <w:fldChar w:fldCharType="begin">
          <w:fldData xml:space="preserve">PEVuZE5vdGU+PENpdGU+PEF1dGhvcj5NdWd3YW55YTwvQXV0aG9yPjxZZWFyPjIwMTY8L1llYXI+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</w:fldData>
        </w:fldChar>
      </w:r>
      <w:r w:rsidR="00356257" w:rsidRPr="002724B1">
        <w:instrText xml:space="preserve"> ADDIN EN.CITE </w:instrText>
      </w:r>
      <w:r w:rsidR="00356257" w:rsidRPr="002724B1">
        <w:fldChar w:fldCharType="begin">
          <w:fldData xml:space="preserve">PEVuZE5vdGU+PENpdGU+PEF1dGhvcj5NdWd3YW55YTwvQXV0aG9yPjxZZWFyPjIwMTY8L1llYXI+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</w:fldData>
        </w:fldChar>
      </w:r>
      <w:r w:rsidR="00356257" w:rsidRPr="002724B1">
        <w:instrText xml:space="preserve"> ADDIN EN.CITE.DATA </w:instrText>
      </w:r>
      <w:r w:rsidR="00356257" w:rsidRPr="002724B1">
        <w:fldChar w:fldCharType="end"/>
      </w:r>
      <w:r w:rsidR="00561125" w:rsidRPr="002724B1">
        <w:fldChar w:fldCharType="separate"/>
      </w:r>
      <w:r w:rsidR="00356257" w:rsidRPr="002724B1">
        <w:rPr>
          <w:noProof/>
          <w:vertAlign w:val="superscript"/>
        </w:rPr>
        <w:t>18</w:t>
      </w:r>
      <w:r w:rsidR="00561125" w:rsidRPr="002724B1">
        <w:fldChar w:fldCharType="end"/>
      </w:r>
      <w:r w:rsidR="00561125" w:rsidRPr="002724B1">
        <w:t xml:space="preserve"> suggesting the differential pharmacokinetics of FTC may follow a similar pattern</w:t>
      </w:r>
      <w:r w:rsidR="004B09AA" w:rsidRPr="002724B1">
        <w:t>; that  96% of infants reportedly had detectable FTC at a median of 13.2 ng/mL indicates</w:t>
      </w:r>
      <w:r w:rsidR="001E3482" w:rsidRPr="002724B1">
        <w:t xml:space="preserve"> </w:t>
      </w:r>
      <w:r w:rsidR="004B09AA" w:rsidRPr="002724B1">
        <w:t>considerable exposure.</w:t>
      </w:r>
      <w:r w:rsidR="00561125" w:rsidRPr="002724B1">
        <w:t xml:space="preserve"> </w:t>
      </w:r>
      <w:r w:rsidR="004248B3" w:rsidRPr="002724B1">
        <w:t xml:space="preserve">In that study, </w:t>
      </w:r>
      <w:r w:rsidR="00063408" w:rsidRPr="002724B1">
        <w:t>whilst authors comment on</w:t>
      </w:r>
      <w:r w:rsidR="004248B3" w:rsidRPr="002724B1">
        <w:t xml:space="preserve"> ‘less variability’ in FTC concentrations in breast milk compared to plasma throughout the d</w:t>
      </w:r>
      <w:r w:rsidR="00063408" w:rsidRPr="002724B1">
        <w:t>osing interval,</w:t>
      </w:r>
      <w:r w:rsidR="004248B3" w:rsidRPr="002724B1">
        <w:t xml:space="preserve"> the selected time points suggest that study design may have missed the peak breast milk concentration. </w:t>
      </w:r>
      <w:r w:rsidR="00B73FE3" w:rsidRPr="002724B1">
        <w:t xml:space="preserve">Our findings </w:t>
      </w:r>
      <w:r w:rsidR="00063408" w:rsidRPr="002724B1">
        <w:t xml:space="preserve">from undertaking intensive PK sampling in paired </w:t>
      </w:r>
      <w:proofErr w:type="spellStart"/>
      <w:r w:rsidR="00063408" w:rsidRPr="002724B1">
        <w:t>mDBS</w:t>
      </w:r>
      <w:proofErr w:type="spellEnd"/>
      <w:r w:rsidR="00063408" w:rsidRPr="002724B1">
        <w:t xml:space="preserve"> and DBMS </w:t>
      </w:r>
      <w:r w:rsidR="00B73FE3" w:rsidRPr="002724B1">
        <w:t>suggest caution when interpreting M</w:t>
      </w:r>
      <w:proofErr w:type="gramStart"/>
      <w:r w:rsidR="00B73FE3" w:rsidRPr="002724B1">
        <w:t>:P</w:t>
      </w:r>
      <w:proofErr w:type="gramEnd"/>
      <w:r w:rsidR="00B73FE3" w:rsidRPr="002724B1">
        <w:t xml:space="preserve"> values from single, or few </w:t>
      </w:r>
      <w:proofErr w:type="spellStart"/>
      <w:r w:rsidR="00B73FE3" w:rsidRPr="002724B1">
        <w:t>timepoints</w:t>
      </w:r>
      <w:proofErr w:type="spellEnd"/>
      <w:r w:rsidR="00B73FE3" w:rsidRPr="002724B1">
        <w:t xml:space="preserve"> as this may result in misleading conclusions</w:t>
      </w:r>
      <w:r w:rsidR="00063408" w:rsidRPr="002724B1">
        <w:t xml:space="preserve">. For example, </w:t>
      </w:r>
      <w:r w:rsidR="00EB6632" w:rsidRPr="002724B1">
        <w:t>cons</w:t>
      </w:r>
      <w:r w:rsidR="00BB5760" w:rsidRPr="002724B1">
        <w:t xml:space="preserve">ideration of early </w:t>
      </w:r>
      <w:proofErr w:type="spellStart"/>
      <w:r w:rsidR="00BB5760" w:rsidRPr="002724B1">
        <w:t>timepoints</w:t>
      </w:r>
      <w:proofErr w:type="spellEnd"/>
      <w:r w:rsidR="00BB5760" w:rsidRPr="002724B1">
        <w:t xml:space="preserve"> alone might result</w:t>
      </w:r>
      <w:r w:rsidR="00EB6632" w:rsidRPr="002724B1">
        <w:t xml:space="preserve"> in underestimation of the</w:t>
      </w:r>
      <w:r w:rsidR="00B164E9" w:rsidRPr="002724B1">
        <w:t xml:space="preserve"> total</w:t>
      </w:r>
      <w:r w:rsidR="00EB6632" w:rsidRPr="002724B1">
        <w:t xml:space="preserve"> exposure of the breastfed</w:t>
      </w:r>
      <w:r w:rsidR="00682698" w:rsidRPr="002724B1">
        <w:t xml:space="preserve"> infant to the drug in question.</w:t>
      </w:r>
    </w:p>
    <w:p w14:paraId="0797F572" w14:textId="37A9C691" w:rsidR="00503FD7" w:rsidRPr="002724B1" w:rsidRDefault="00503FD7" w:rsidP="00123B5C">
      <w:pPr>
        <w:spacing w:line="480" w:lineRule="auto"/>
      </w:pPr>
      <w:r w:rsidRPr="002724B1">
        <w:t>It is important to understand the clinical consequences of infant exposure to low concentrations of 3TC and FTC. Evidence regarding low-level drug exposure and emergence of HIV resistance drawn from the Kisumu Breastfeeding Study (</w:t>
      </w:r>
      <w:proofErr w:type="spellStart"/>
      <w:r w:rsidRPr="002724B1">
        <w:t>KiBS</w:t>
      </w:r>
      <w:proofErr w:type="spellEnd"/>
      <w:r w:rsidRPr="002724B1">
        <w:t xml:space="preserve">) </w:t>
      </w:r>
      <w:r w:rsidRPr="002724B1">
        <w:fldChar w:fldCharType="begin">
          <w:fldData xml:space="preserve">PEVuZE5vdGU+PENpdGU+PEF1dGhvcj5aZWg8L0F1dGhvcj48WWVhcj4yMDExPC9ZZWFyPjxSZWNO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</w:fldData>
        </w:fldChar>
      </w:r>
      <w:r w:rsidR="007958C3" w:rsidRPr="002724B1">
        <w:instrText xml:space="preserve"> ADDIN EN.CITE </w:instrText>
      </w:r>
      <w:r w:rsidR="007958C3" w:rsidRPr="002724B1">
        <w:fldChar w:fldCharType="begin">
          <w:fldData xml:space="preserve">PEVuZE5vdGU+PENpdGU+PEF1dGhvcj5aZWg8L0F1dGhvcj48WWVhcj4yMDExPC9ZZWFyPjxSZWNO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</w:fldData>
        </w:fldChar>
      </w:r>
      <w:r w:rsidR="007958C3" w:rsidRPr="002724B1">
        <w:instrText xml:space="preserve"> ADDIN EN.CITE.DATA </w:instrText>
      </w:r>
      <w:r w:rsidR="007958C3" w:rsidRPr="002724B1">
        <w:fldChar w:fldCharType="end"/>
      </w:r>
      <w:r w:rsidRPr="002724B1">
        <w:fldChar w:fldCharType="separate"/>
      </w:r>
      <w:r w:rsidR="007958C3" w:rsidRPr="002724B1">
        <w:rPr>
          <w:noProof/>
          <w:vertAlign w:val="superscript"/>
        </w:rPr>
        <w:t>5</w:t>
      </w:r>
      <w:r w:rsidRPr="002724B1">
        <w:fldChar w:fldCharType="end"/>
      </w:r>
      <w:r w:rsidRPr="002724B1">
        <w:t xml:space="preserve"> and Breastfeeding, </w:t>
      </w:r>
      <w:proofErr w:type="spellStart"/>
      <w:r w:rsidRPr="002724B1">
        <w:t>Antiretrovirals</w:t>
      </w:r>
      <w:proofErr w:type="spellEnd"/>
      <w:r w:rsidRPr="002724B1">
        <w:t xml:space="preserve"> and Nut</w:t>
      </w:r>
      <w:r w:rsidR="004B09AA" w:rsidRPr="002724B1">
        <w:t xml:space="preserve">rition </w:t>
      </w:r>
      <w:r w:rsidR="008431D2" w:rsidRPr="002724B1">
        <w:t xml:space="preserve">Study </w:t>
      </w:r>
      <w:r w:rsidR="004B09AA" w:rsidRPr="002724B1">
        <w:lastRenderedPageBreak/>
        <w:t>(BAN)</w:t>
      </w:r>
      <w:r w:rsidRPr="002724B1">
        <w:t xml:space="preserve"> </w:t>
      </w:r>
      <w:r w:rsidRPr="002724B1">
        <w:fldChar w:fldCharType="begin">
          <w:fldData xml:space="preserve">PEVuZE5vdGU+PENpdGU+PEF1dGhvcj5Gb2dlbDwvQXV0aG9yPjxZZWFyPjIwMTM8L1llYXI+PFJl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</w:fldData>
        </w:fldChar>
      </w:r>
      <w:r w:rsidR="007958C3" w:rsidRPr="002724B1">
        <w:instrText xml:space="preserve"> ADDIN EN.CITE </w:instrText>
      </w:r>
      <w:r w:rsidR="007958C3" w:rsidRPr="002724B1">
        <w:fldChar w:fldCharType="begin">
          <w:fldData xml:space="preserve">PEVuZE5vdGU+PENpdGU+PEF1dGhvcj5Gb2dlbDwvQXV0aG9yPjxZZWFyPjIwMTM8L1llYXI+PFJl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</w:fldData>
        </w:fldChar>
      </w:r>
      <w:r w:rsidR="007958C3" w:rsidRPr="002724B1">
        <w:instrText xml:space="preserve"> ADDIN EN.CITE.DATA </w:instrText>
      </w:r>
      <w:r w:rsidR="007958C3" w:rsidRPr="002724B1">
        <w:fldChar w:fldCharType="end"/>
      </w:r>
      <w:r w:rsidRPr="002724B1">
        <w:fldChar w:fldCharType="separate"/>
      </w:r>
      <w:r w:rsidR="007958C3" w:rsidRPr="002724B1">
        <w:rPr>
          <w:noProof/>
          <w:vertAlign w:val="superscript"/>
        </w:rPr>
        <w:t>4</w:t>
      </w:r>
      <w:r w:rsidRPr="002724B1">
        <w:fldChar w:fldCharType="end"/>
      </w:r>
      <w:r w:rsidRPr="002724B1">
        <w:t xml:space="preserve"> indicated NRTI resistance in cases where PMTCT failed to prevent infant infection. </w:t>
      </w:r>
      <w:r w:rsidR="00682698" w:rsidRPr="002724B1">
        <w:t xml:space="preserve">However, these studies involved ART regimens which are no longer recommended as first-line in pregnancy and breastfeeding and took place in an era before universal lifelong ART to this population was recommended. </w:t>
      </w:r>
      <w:r w:rsidR="001C53A7" w:rsidRPr="002724B1">
        <w:t xml:space="preserve">It is notable that whilst integrase strand transfer inhibitors (INSTI) are increasingly recommended in place of NNRTI in first-line regimens, and are </w:t>
      </w:r>
      <w:r w:rsidR="00F20B22" w:rsidRPr="002724B1">
        <w:t>being</w:t>
      </w:r>
      <w:r w:rsidR="001C53A7" w:rsidRPr="002724B1">
        <w:t xml:space="preserve"> adopted in LMIC, the NRTI backbone will remain a key component. </w:t>
      </w:r>
      <w:r w:rsidR="00000C59" w:rsidRPr="002724B1">
        <w:t>Larger longitudinal cohort studies including infant pharmacokinetics</w:t>
      </w:r>
      <w:r w:rsidR="00472395" w:rsidRPr="002724B1">
        <w:t xml:space="preserve"> and clinical follow-up</w:t>
      </w:r>
      <w:r w:rsidR="00000C59" w:rsidRPr="002724B1">
        <w:t xml:space="preserve"> will be required to fully explore this question.</w:t>
      </w:r>
      <w:r w:rsidR="004B09AA" w:rsidRPr="002724B1">
        <w:t xml:space="preserve"> </w:t>
      </w:r>
    </w:p>
    <w:p w14:paraId="756E6181" w14:textId="7036CF26" w:rsidR="00B73DD1" w:rsidRPr="002724B1" w:rsidRDefault="00794ECA" w:rsidP="00123B5C">
      <w:pPr>
        <w:spacing w:line="480" w:lineRule="auto"/>
      </w:pPr>
      <w:r w:rsidRPr="002724B1">
        <w:t xml:space="preserve">The finding of low TFV in breast milk is not unexpected since TFV is a </w:t>
      </w:r>
      <w:proofErr w:type="spellStart"/>
      <w:r w:rsidRPr="002724B1">
        <w:t>dianion</w:t>
      </w:r>
      <w:proofErr w:type="spellEnd"/>
      <w:r w:rsidRPr="002724B1">
        <w:t xml:space="preserve"> at physiological pH and suffers from poor membrane permeability; this is consistent with previous work</w:t>
      </w:r>
      <w:r w:rsidR="002B10DF" w:rsidRPr="002724B1">
        <w:t>.</w:t>
      </w:r>
      <w:r w:rsidRPr="002724B1">
        <w:t xml:space="preserve"> </w:t>
      </w:r>
      <w:r w:rsidRPr="002724B1">
        <w:fldChar w:fldCharType="begin">
          <w:fldData xml:space="preserve">PEVuZE5vdGU+PENpdGU+PEF1dGhvcj5CZW5hYm91ZDwvQXV0aG9yPjxZZWFyPjIwMTE8L1llYXI+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</w:fldData>
        </w:fldChar>
      </w:r>
      <w:r w:rsidR="00356257" w:rsidRPr="002724B1">
        <w:instrText xml:space="preserve"> ADDIN EN.CITE </w:instrText>
      </w:r>
      <w:r w:rsidR="00356257" w:rsidRPr="002724B1">
        <w:fldChar w:fldCharType="begin">
          <w:fldData xml:space="preserve">PEVuZE5vdGU+PENpdGU+PEF1dGhvcj5CZW5hYm91ZDwvQXV0aG9yPjxZZWFyPjIwMTE8L1llYXI+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</w:fldData>
        </w:fldChar>
      </w:r>
      <w:r w:rsidR="00356257" w:rsidRPr="002724B1">
        <w:instrText xml:space="preserve"> ADDIN EN.CITE.DATA </w:instrText>
      </w:r>
      <w:r w:rsidR="00356257" w:rsidRPr="002724B1">
        <w:fldChar w:fldCharType="end"/>
      </w:r>
      <w:r w:rsidRPr="002724B1">
        <w:fldChar w:fldCharType="separate"/>
      </w:r>
      <w:r w:rsidR="00356257" w:rsidRPr="002724B1">
        <w:rPr>
          <w:noProof/>
          <w:vertAlign w:val="superscript"/>
        </w:rPr>
        <w:t>9-11, 18</w:t>
      </w:r>
      <w:r w:rsidRPr="002724B1">
        <w:fldChar w:fldCharType="end"/>
      </w:r>
      <w:r w:rsidRPr="002724B1">
        <w:t xml:space="preserve"> Furthermore, TFV has poor oral </w:t>
      </w:r>
      <w:proofErr w:type="gramStart"/>
      <w:r w:rsidRPr="002724B1">
        <w:t>bioavailability,</w:t>
      </w:r>
      <w:proofErr w:type="gramEnd"/>
      <w:r w:rsidRPr="002724B1">
        <w:t xml:space="preserve"> hence it is administered as the pro-drug TDF, or increasingly </w:t>
      </w:r>
      <w:r w:rsidR="00B164E9" w:rsidRPr="002724B1">
        <w:t xml:space="preserve">as the </w:t>
      </w:r>
      <w:proofErr w:type="spellStart"/>
      <w:r w:rsidR="00B164E9" w:rsidRPr="002724B1">
        <w:t>phosphonoamidate</w:t>
      </w:r>
      <w:proofErr w:type="spellEnd"/>
      <w:r w:rsidR="00B164E9" w:rsidRPr="002724B1">
        <w:t xml:space="preserve"> pro-drug </w:t>
      </w:r>
      <w:proofErr w:type="spellStart"/>
      <w:r w:rsidR="00B164E9" w:rsidRPr="002724B1">
        <w:t>tenofovir</w:t>
      </w:r>
      <w:proofErr w:type="spellEnd"/>
      <w:r w:rsidR="00B164E9" w:rsidRPr="002724B1">
        <w:t xml:space="preserve"> </w:t>
      </w:r>
      <w:proofErr w:type="spellStart"/>
      <w:r w:rsidR="00B164E9" w:rsidRPr="002724B1">
        <w:t>alafenamide</w:t>
      </w:r>
      <w:proofErr w:type="spellEnd"/>
      <w:r w:rsidR="00B164E9" w:rsidRPr="002724B1">
        <w:t xml:space="preserve"> (TAF). </w:t>
      </w:r>
      <w:r w:rsidRPr="002724B1">
        <w:t>Therefore the finding that infants exposed to low concentrations of TFV in breast milk have undetectable TFV concentrations would be anticipated.  However, this contrasts with a study undertaken in Malawi, assessing mothers and infants at 1 and 12 months postpartum where low concentrations of TFV (median [IQR] 24 [0-51.6] and 0 [0-29.9] ng/mL) were measurable at 1 and 12 months, respectively, although breast milk concentrations were low with a M:P ratio of less than 0.1.</w:t>
      </w:r>
      <w:r w:rsidR="002B10DF" w:rsidRPr="002724B1">
        <w:fldChar w:fldCharType="begin">
          <w:fldData xml:space="preserve">PEVuZE5vdGU+PENpdGU+PEF1dGhvcj5QYWxvbWJpPC9BdXRob3I+PFllYXI+MjAxNjwvWWVhcj48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==
</w:fldData>
        </w:fldChar>
      </w:r>
      <w:r w:rsidR="002B10DF" w:rsidRPr="002724B1">
        <w:instrText xml:space="preserve"> ADDIN EN.CITE </w:instrText>
      </w:r>
      <w:r w:rsidR="002B10DF" w:rsidRPr="002724B1">
        <w:fldChar w:fldCharType="begin">
          <w:fldData xml:space="preserve">PEVuZE5vdGU+PENpdGU+PEF1dGhvcj5QYWxvbWJpPC9BdXRob3I+PFllYXI+MjAxNjwvWWVhcj48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==
</w:fldData>
        </w:fldChar>
      </w:r>
      <w:r w:rsidR="002B10DF" w:rsidRPr="002724B1">
        <w:instrText xml:space="preserve"> ADDIN EN.CITE.DATA </w:instrText>
      </w:r>
      <w:r w:rsidR="002B10DF" w:rsidRPr="002724B1">
        <w:fldChar w:fldCharType="end"/>
      </w:r>
      <w:r w:rsidR="002B10DF" w:rsidRPr="002724B1">
        <w:fldChar w:fldCharType="separate"/>
      </w:r>
      <w:r w:rsidR="002B10DF" w:rsidRPr="002724B1">
        <w:rPr>
          <w:noProof/>
          <w:vertAlign w:val="superscript"/>
        </w:rPr>
        <w:t>11</w:t>
      </w:r>
      <w:r w:rsidR="002B10DF" w:rsidRPr="002724B1">
        <w:fldChar w:fldCharType="end"/>
      </w:r>
      <w:r w:rsidRPr="002724B1">
        <w:t xml:space="preserve"> </w:t>
      </w:r>
    </w:p>
    <w:p w14:paraId="269F81F5" w14:textId="578145D4" w:rsidR="006C23A7" w:rsidRPr="002724B1" w:rsidRDefault="00B73DD1" w:rsidP="00123B5C">
      <w:pPr>
        <w:spacing w:line="480" w:lineRule="auto"/>
      </w:pPr>
      <w:r w:rsidRPr="002724B1">
        <w:t xml:space="preserve">Whilst the summary data for </w:t>
      </w:r>
      <w:r w:rsidR="00C7729F" w:rsidRPr="002724B1">
        <w:t xml:space="preserve">the present </w:t>
      </w:r>
      <w:r w:rsidRPr="002724B1">
        <w:t>study population</w:t>
      </w:r>
      <w:r w:rsidR="00C7729F" w:rsidRPr="002724B1">
        <w:t xml:space="preserve"> are presented</w:t>
      </w:r>
      <w:r w:rsidR="00A15DC2" w:rsidRPr="002724B1">
        <w:t>,</w:t>
      </w:r>
      <w:r w:rsidRPr="002724B1">
        <w:t xml:space="preserve"> </w:t>
      </w:r>
      <w:r w:rsidR="003D7264" w:rsidRPr="002724B1">
        <w:t xml:space="preserve">inter- and intra-individual variability </w:t>
      </w:r>
      <w:r w:rsidRPr="002724B1">
        <w:t>was considerable. Current</w:t>
      </w:r>
      <w:r w:rsidR="003D7264" w:rsidRPr="002724B1">
        <w:t xml:space="preserve"> work </w:t>
      </w:r>
      <w:r w:rsidRPr="002724B1">
        <w:t xml:space="preserve">seeks </w:t>
      </w:r>
      <w:r w:rsidR="003D7264" w:rsidRPr="002724B1">
        <w:t>to delineate the covariates influe</w:t>
      </w:r>
      <w:r w:rsidRPr="002724B1">
        <w:t xml:space="preserve">ncing this and the clinical consequences thereof. </w:t>
      </w:r>
      <w:r w:rsidR="006C23A7" w:rsidRPr="002724B1">
        <w:t>Changes to WHO recommendations which will impact upon pregnant and breastfeeding women will need to be evaluated in suitable populations</w:t>
      </w:r>
      <w:r w:rsidR="00787CD6" w:rsidRPr="002724B1">
        <w:t xml:space="preserve">. Examples </w:t>
      </w:r>
      <w:r w:rsidR="006C23A7" w:rsidRPr="002724B1">
        <w:t xml:space="preserve">include the ongoing DolPHIN-1 study (NCT02245022) evaluating </w:t>
      </w:r>
      <w:proofErr w:type="spellStart"/>
      <w:r w:rsidR="006C23A7" w:rsidRPr="002724B1">
        <w:t>dolutegravir</w:t>
      </w:r>
      <w:proofErr w:type="spellEnd"/>
      <w:r w:rsidR="006C23A7" w:rsidRPr="002724B1">
        <w:t xml:space="preserve"> exposure in pregnant HIV mothers and their neonates</w:t>
      </w:r>
      <w:r w:rsidR="001A4025" w:rsidRPr="002724B1">
        <w:t xml:space="preserve"> and </w:t>
      </w:r>
      <w:r w:rsidR="001C53A7" w:rsidRPr="002724B1">
        <w:t xml:space="preserve">NCT02499874, </w:t>
      </w:r>
      <w:r w:rsidR="001A4025" w:rsidRPr="002724B1">
        <w:t>evaluating EFV 400mg in pregnant women</w:t>
      </w:r>
      <w:r w:rsidR="006C23A7" w:rsidRPr="002724B1">
        <w:t xml:space="preserve">. Breast milk elimination of </w:t>
      </w:r>
      <w:proofErr w:type="spellStart"/>
      <w:r w:rsidR="006C23A7" w:rsidRPr="002724B1">
        <w:t>tenofovir</w:t>
      </w:r>
      <w:proofErr w:type="spellEnd"/>
      <w:r w:rsidR="006C23A7" w:rsidRPr="002724B1">
        <w:t xml:space="preserve"> </w:t>
      </w:r>
      <w:proofErr w:type="spellStart"/>
      <w:r w:rsidR="006C23A7" w:rsidRPr="002724B1">
        <w:t>alafenamide</w:t>
      </w:r>
      <w:proofErr w:type="spellEnd"/>
      <w:r w:rsidR="006C23A7" w:rsidRPr="002724B1">
        <w:t xml:space="preserve"> </w:t>
      </w:r>
      <w:r w:rsidR="002B10DF" w:rsidRPr="002724B1">
        <w:t>has not yet been reported</w:t>
      </w:r>
      <w:r w:rsidR="006C23A7" w:rsidRPr="002724B1">
        <w:t xml:space="preserve">. </w:t>
      </w:r>
    </w:p>
    <w:p w14:paraId="599F31DF" w14:textId="355F69D5" w:rsidR="00AE6C47" w:rsidRPr="002724B1" w:rsidRDefault="00AE6C47" w:rsidP="00123B5C">
      <w:pPr>
        <w:spacing w:line="480" w:lineRule="auto"/>
        <w:rPr>
          <w:i/>
        </w:rPr>
      </w:pPr>
      <w:r w:rsidRPr="002724B1">
        <w:rPr>
          <w:i/>
        </w:rPr>
        <w:t>Limitations</w:t>
      </w:r>
    </w:p>
    <w:p w14:paraId="71101D03" w14:textId="155F1F6D" w:rsidR="00AE6C47" w:rsidRPr="002724B1" w:rsidRDefault="000D185C" w:rsidP="00123B5C">
      <w:pPr>
        <w:spacing w:line="480" w:lineRule="auto"/>
      </w:pPr>
      <w:r w:rsidRPr="002724B1">
        <w:lastRenderedPageBreak/>
        <w:t>Due to the logistic challenges of undertaking intensive PK sampling in postpartum mothers and their infants, we were unable to perform a full 24 hour profile. However, by enrolling participants with similar characteristics for early (0-12 hour) and late (12-20 hour) sampling, we were able to consider the full dosing interval.</w:t>
      </w:r>
    </w:p>
    <w:p w14:paraId="1CCC51A3" w14:textId="24F6A199" w:rsidR="002761B5" w:rsidRPr="002724B1" w:rsidRDefault="005508F4" w:rsidP="00123B5C">
      <w:pPr>
        <w:spacing w:line="480" w:lineRule="auto"/>
      </w:pPr>
      <w:r w:rsidRPr="002724B1">
        <w:t>90%</w:t>
      </w:r>
      <w:r w:rsidR="00D81AF8" w:rsidRPr="002724B1">
        <w:t xml:space="preserve"> of </w:t>
      </w:r>
      <w:r w:rsidRPr="002724B1">
        <w:t>mother-infant pairs were enrolled when the infant was less than six months of age, and it was</w:t>
      </w:r>
      <w:r w:rsidR="002761B5" w:rsidRPr="002724B1">
        <w:t xml:space="preserve"> stated to the investigators that they were exclusively breastfeeding their infants, in accordance with WHO and national policies. However, </w:t>
      </w:r>
      <w:r w:rsidR="00D81AF8" w:rsidRPr="002724B1">
        <w:t>it was not possible to verify this</w:t>
      </w:r>
      <w:r w:rsidR="002761B5" w:rsidRPr="002724B1">
        <w:t xml:space="preserve"> with certainty, and it is possible that some of the study participants may have introduced mixed feeding. Whilst this may have resulted in lower infant concentrations of drug due to lower volume of ingested milk, it is unlikely to have impacted the maternal plasma and breast milk pharmacokinetic profiles.</w:t>
      </w:r>
    </w:p>
    <w:p w14:paraId="308FBD54" w14:textId="41A2D172" w:rsidR="000D185C" w:rsidRPr="002724B1" w:rsidRDefault="0051561F" w:rsidP="00123B5C">
      <w:pPr>
        <w:spacing w:line="480" w:lineRule="auto"/>
      </w:pPr>
      <w:r w:rsidRPr="002724B1">
        <w:t>It was infeasible</w:t>
      </w:r>
      <w:r w:rsidR="00331285" w:rsidRPr="002724B1">
        <w:t xml:space="preserve"> to harvest plasma from the Nigerian participants to enable direct comparison of </w:t>
      </w:r>
      <w:proofErr w:type="spellStart"/>
      <w:r w:rsidR="00331285" w:rsidRPr="002724B1">
        <w:t>mDBS</w:t>
      </w:r>
      <w:proofErr w:type="spellEnd"/>
      <w:r w:rsidR="00331285" w:rsidRPr="002724B1">
        <w:t xml:space="preserve"> and plasma concentrations for FTC</w:t>
      </w:r>
      <w:r w:rsidR="00980A1F" w:rsidRPr="002724B1">
        <w:t>, hence we used a previously published correction factor to standardise between the two matrices</w:t>
      </w:r>
      <w:r w:rsidR="00331285" w:rsidRPr="002724B1">
        <w:t>. However, such analysis was undertaken for 3TC and TFV among the Ugandan cohort, yielding TFV results comparable with published data</w:t>
      </w:r>
      <w:r w:rsidR="00980A1F" w:rsidRPr="002724B1">
        <w:t>.</w:t>
      </w:r>
    </w:p>
    <w:p w14:paraId="504963A7" w14:textId="77777777" w:rsidR="008F1990" w:rsidRPr="002724B1" w:rsidRDefault="008F1990" w:rsidP="00123B5C">
      <w:pPr>
        <w:spacing w:line="480" w:lineRule="auto"/>
        <w:rPr>
          <w:b/>
        </w:rPr>
      </w:pPr>
      <w:r w:rsidRPr="002724B1">
        <w:rPr>
          <w:b/>
        </w:rPr>
        <w:t>Conclusion</w:t>
      </w:r>
    </w:p>
    <w:p w14:paraId="2A80DABB" w14:textId="505984BA" w:rsidR="008F1990" w:rsidRPr="002724B1" w:rsidRDefault="008F1990" w:rsidP="00123B5C">
      <w:pPr>
        <w:spacing w:line="480" w:lineRule="auto"/>
      </w:pPr>
      <w:r w:rsidRPr="002724B1">
        <w:t xml:space="preserve">3TC and FTC accumulate in </w:t>
      </w:r>
      <w:r w:rsidR="007E0699" w:rsidRPr="002724B1">
        <w:t>breast milk</w:t>
      </w:r>
      <w:r w:rsidRPr="002724B1">
        <w:t xml:space="preserve"> with </w:t>
      </w:r>
      <w:r w:rsidR="007E0699" w:rsidRPr="002724B1">
        <w:t>M</w:t>
      </w:r>
      <w:proofErr w:type="gramStart"/>
      <w:r w:rsidR="007E0699" w:rsidRPr="002724B1">
        <w:t>:P</w:t>
      </w:r>
      <w:proofErr w:type="gramEnd"/>
      <w:r w:rsidRPr="002724B1">
        <w:t xml:space="preserve"> ratios </w:t>
      </w:r>
      <w:r w:rsidR="00500AE2" w:rsidRPr="002724B1">
        <w:t xml:space="preserve">ranging from </w:t>
      </w:r>
      <w:r w:rsidR="00BE375F" w:rsidRPr="002724B1">
        <w:t>0.82 to 4.16</w:t>
      </w:r>
      <w:r w:rsidR="00500AE2" w:rsidRPr="002724B1">
        <w:t xml:space="preserve"> </w:t>
      </w:r>
      <w:r w:rsidR="00BE375F" w:rsidRPr="002724B1">
        <w:t>and</w:t>
      </w:r>
      <w:r w:rsidR="00500AE2" w:rsidRPr="002724B1">
        <w:t xml:space="preserve"> </w:t>
      </w:r>
      <w:r w:rsidR="00BE375F" w:rsidRPr="002724B1">
        <w:t xml:space="preserve">2.06 to 3.38, </w:t>
      </w:r>
      <w:proofErr w:type="spellStart"/>
      <w:r w:rsidR="00BE375F" w:rsidRPr="002724B1">
        <w:t>respectively</w:t>
      </w:r>
      <w:r w:rsidR="00500AE2" w:rsidRPr="002724B1">
        <w:t>over</w:t>
      </w:r>
      <w:proofErr w:type="spellEnd"/>
      <w:r w:rsidR="00500AE2" w:rsidRPr="002724B1">
        <w:t xml:space="preserve"> the dosing interval</w:t>
      </w:r>
      <w:r w:rsidRPr="002724B1">
        <w:t xml:space="preserve">, </w:t>
      </w:r>
      <w:r w:rsidR="00500AE2" w:rsidRPr="002724B1">
        <w:t xml:space="preserve">resulting in </w:t>
      </w:r>
      <w:r w:rsidRPr="002724B1">
        <w:t xml:space="preserve">detectable concentrations in a high proportion of infants. TFV is detectable at low concentrations in </w:t>
      </w:r>
      <w:r w:rsidR="007E0699" w:rsidRPr="002724B1">
        <w:t>breast milk</w:t>
      </w:r>
      <w:r w:rsidRPr="002724B1">
        <w:t>, but was not measurable in any of forty</w:t>
      </w:r>
      <w:r w:rsidR="00697F99" w:rsidRPr="002724B1">
        <w:t>-</w:t>
      </w:r>
      <w:r w:rsidRPr="002724B1">
        <w:t>seven infants sampled.</w:t>
      </w:r>
    </w:p>
    <w:p w14:paraId="2C540257" w14:textId="77777777" w:rsidR="00DD34A5" w:rsidRPr="002724B1" w:rsidRDefault="00DD34A5" w:rsidP="00123B5C">
      <w:pPr>
        <w:spacing w:line="480" w:lineRule="auto"/>
        <w:rPr>
          <w:b/>
        </w:rPr>
      </w:pPr>
      <w:r w:rsidRPr="002724B1">
        <w:rPr>
          <w:b/>
        </w:rPr>
        <w:t>Acknowledgements</w:t>
      </w:r>
    </w:p>
    <w:p w14:paraId="2DEA853E" w14:textId="07D8FDAC" w:rsidR="006C23A7" w:rsidRPr="002724B1" w:rsidRDefault="006C23A7" w:rsidP="00123B5C">
      <w:pPr>
        <w:spacing w:line="480" w:lineRule="auto"/>
      </w:pPr>
      <w:r w:rsidRPr="002724B1">
        <w:t>We wish to thank all participants in the studies, and the study teams on each site.</w:t>
      </w:r>
      <w:r w:rsidR="002136E5" w:rsidRPr="002724B1">
        <w:t xml:space="preserve"> </w:t>
      </w:r>
      <w:r w:rsidR="002136E5" w:rsidRPr="002724B1">
        <w:rPr>
          <w:iCs/>
        </w:rPr>
        <w:t>We acknowledge infrastructural support from the Liverpool Biomedical Research Centre funded by Liverpool Health Partners</w:t>
      </w:r>
      <w:r w:rsidR="000678DD" w:rsidRPr="002724B1">
        <w:rPr>
          <w:iCs/>
        </w:rPr>
        <w:t>.</w:t>
      </w:r>
    </w:p>
    <w:p w14:paraId="190679DC" w14:textId="77777777" w:rsidR="00DD34A5" w:rsidRPr="002724B1" w:rsidRDefault="00DD34A5" w:rsidP="00123B5C">
      <w:pPr>
        <w:spacing w:line="480" w:lineRule="auto"/>
        <w:rPr>
          <w:b/>
        </w:rPr>
      </w:pPr>
      <w:r w:rsidRPr="002724B1">
        <w:rPr>
          <w:b/>
        </w:rPr>
        <w:lastRenderedPageBreak/>
        <w:t>Funding</w:t>
      </w:r>
    </w:p>
    <w:p w14:paraId="31AFA7FA" w14:textId="09D0A3CA" w:rsidR="001C53A7" w:rsidRPr="002724B1" w:rsidRDefault="00320094" w:rsidP="00123B5C">
      <w:pPr>
        <w:spacing w:line="480" w:lineRule="auto"/>
      </w:pPr>
      <w:r w:rsidRPr="002724B1">
        <w:t xml:space="preserve">This work was funded in its entirety by grants held by Waitt and Olagunju. </w:t>
      </w:r>
      <w:r w:rsidR="001A4025" w:rsidRPr="002724B1">
        <w:t>Waitt</w:t>
      </w:r>
      <w:r w:rsidR="007C56C5" w:rsidRPr="002724B1">
        <w:t xml:space="preserve"> was funded by an Academy of Medical Sciences Starter Grant for Clinical Lecturers subsequently by a </w:t>
      </w:r>
      <w:proofErr w:type="spellStart"/>
      <w:r w:rsidR="007C56C5" w:rsidRPr="002724B1">
        <w:t>Wellcome</w:t>
      </w:r>
      <w:proofErr w:type="spellEnd"/>
      <w:r w:rsidR="007C56C5" w:rsidRPr="002724B1">
        <w:t xml:space="preserve"> Clinical Postdoctoral Training Fellowship WT104422MA</w:t>
      </w:r>
      <w:r w:rsidRPr="002724B1">
        <w:t xml:space="preserve">. </w:t>
      </w:r>
      <w:r w:rsidR="001A4025" w:rsidRPr="002724B1">
        <w:t>Olagunju</w:t>
      </w:r>
      <w:r w:rsidR="007C56C5" w:rsidRPr="002724B1">
        <w:t xml:space="preserve"> received funding from the Tertiary Education Trust Fund, Nigeria and the University </w:t>
      </w:r>
      <w:proofErr w:type="gramStart"/>
      <w:r w:rsidR="007C56C5" w:rsidRPr="002724B1">
        <w:t>of</w:t>
      </w:r>
      <w:proofErr w:type="gramEnd"/>
      <w:r w:rsidR="007C56C5" w:rsidRPr="002724B1">
        <w:t xml:space="preserve"> Liverpool, UK</w:t>
      </w:r>
      <w:r w:rsidR="0075569B" w:rsidRPr="002724B1">
        <w:t xml:space="preserve"> and is currently supported by a </w:t>
      </w:r>
      <w:proofErr w:type="spellStart"/>
      <w:r w:rsidR="0075569B" w:rsidRPr="002724B1">
        <w:t>Wellcome</w:t>
      </w:r>
      <w:proofErr w:type="spellEnd"/>
      <w:r w:rsidR="0075569B" w:rsidRPr="002724B1">
        <w:t xml:space="preserve"> </w:t>
      </w:r>
      <w:r w:rsidR="00584429" w:rsidRPr="002724B1">
        <w:t xml:space="preserve">Training Fellowship in Public Health and Tropical Medicine </w:t>
      </w:r>
      <w:r w:rsidR="0075569B" w:rsidRPr="002724B1">
        <w:t>204776/Z/16/Z</w:t>
      </w:r>
      <w:r w:rsidR="00A22C77" w:rsidRPr="002724B1">
        <w:t>.</w:t>
      </w:r>
    </w:p>
    <w:p w14:paraId="3C87FA95" w14:textId="77777777" w:rsidR="00DD34A5" w:rsidRPr="002724B1" w:rsidRDefault="00DD34A5" w:rsidP="00123B5C">
      <w:pPr>
        <w:spacing w:line="480" w:lineRule="auto"/>
        <w:rPr>
          <w:b/>
        </w:rPr>
      </w:pPr>
      <w:r w:rsidRPr="002724B1">
        <w:rPr>
          <w:b/>
        </w:rPr>
        <w:t>Transparency Declaration</w:t>
      </w:r>
    </w:p>
    <w:p w14:paraId="20B4967E" w14:textId="09035B38" w:rsidR="007C56C5" w:rsidRPr="002724B1" w:rsidRDefault="002136E5" w:rsidP="00123B5C">
      <w:pPr>
        <w:spacing w:line="480" w:lineRule="auto"/>
        <w:sectPr w:rsidR="007C56C5" w:rsidRPr="002724B1" w:rsidSect="000F1CFB">
          <w:pgSz w:w="11906" w:h="16838"/>
          <w:pgMar w:top="1440" w:right="1440" w:bottom="1440" w:left="1440" w:header="708" w:footer="708" w:gutter="0"/>
          <w:lnNumType w:countBy="1" w:restart="continuous"/>
          <w:cols w:space="708"/>
          <w:docGrid w:linePitch="360"/>
        </w:sectPr>
      </w:pPr>
      <w:r w:rsidRPr="002724B1">
        <w:t xml:space="preserve">Lamorde has received research grants from Janssen </w:t>
      </w:r>
      <w:proofErr w:type="spellStart"/>
      <w:r w:rsidRPr="002724B1">
        <w:t>Pharmaceutica</w:t>
      </w:r>
      <w:proofErr w:type="spellEnd"/>
      <w:r w:rsidRPr="002724B1">
        <w:t xml:space="preserve"> NV and </w:t>
      </w:r>
      <w:proofErr w:type="spellStart"/>
      <w:proofErr w:type="gramStart"/>
      <w:r w:rsidRPr="002724B1">
        <w:t>ViiV</w:t>
      </w:r>
      <w:proofErr w:type="spellEnd"/>
      <w:r w:rsidRPr="002724B1">
        <w:t xml:space="preserve"> </w:t>
      </w:r>
      <w:r w:rsidR="008C1051" w:rsidRPr="002724B1">
        <w:t>.</w:t>
      </w:r>
      <w:proofErr w:type="gramEnd"/>
      <w:r w:rsidR="008C1051" w:rsidRPr="002724B1">
        <w:t xml:space="preserve"> Khoo</w:t>
      </w:r>
      <w:r w:rsidR="00A60163" w:rsidRPr="002724B1">
        <w:t xml:space="preserve"> has received support from </w:t>
      </w:r>
      <w:proofErr w:type="spellStart"/>
      <w:r w:rsidR="00A60163" w:rsidRPr="002724B1">
        <w:t>ViiV</w:t>
      </w:r>
      <w:proofErr w:type="spellEnd"/>
      <w:r w:rsidR="00A60163" w:rsidRPr="002724B1">
        <w:t xml:space="preserve"> Healthcare, Gilead Sciences, Merck and Janssen for the Liverpool HIV Drug Interactions website, and for research projects.</w:t>
      </w:r>
      <w:r w:rsidR="007744AA" w:rsidRPr="002724B1">
        <w:t xml:space="preserve"> All other authors: none to declare</w:t>
      </w:r>
      <w:r w:rsidR="005D2E1A" w:rsidRPr="002724B1">
        <w:t>.</w:t>
      </w:r>
    </w:p>
    <w:p w14:paraId="6B7C0764" w14:textId="149F2569" w:rsidR="00F22E45" w:rsidRPr="002724B1" w:rsidRDefault="00F22E45" w:rsidP="00123B5C">
      <w:pPr>
        <w:spacing w:line="480" w:lineRule="auto"/>
      </w:pPr>
    </w:p>
    <w:p w14:paraId="10347181" w14:textId="77777777" w:rsidR="00F22E45" w:rsidRPr="002724B1" w:rsidRDefault="00F22E45" w:rsidP="00123B5C">
      <w:pPr>
        <w:spacing w:line="480" w:lineRule="auto"/>
        <w:rPr>
          <w:b/>
        </w:rPr>
      </w:pPr>
      <w:r w:rsidRPr="002724B1">
        <w:rPr>
          <w:b/>
        </w:rPr>
        <w:t>References</w:t>
      </w:r>
    </w:p>
    <w:p w14:paraId="66AB3173" w14:textId="785AC6E9" w:rsidR="00356257" w:rsidRPr="002724B1" w:rsidRDefault="00F22E45" w:rsidP="00123B5C">
      <w:pPr>
        <w:pStyle w:val="EndNoteBibliography"/>
        <w:spacing w:after="0"/>
      </w:pPr>
      <w:r w:rsidRPr="002724B1">
        <w:fldChar w:fldCharType="begin"/>
      </w:r>
      <w:r w:rsidRPr="002724B1">
        <w:instrText xml:space="preserve"> ADDIN EN.REFLIST </w:instrText>
      </w:r>
      <w:r w:rsidRPr="002724B1">
        <w:fldChar w:fldCharType="separate"/>
      </w:r>
      <w:r w:rsidR="00356257" w:rsidRPr="002724B1">
        <w:t>1.</w:t>
      </w:r>
      <w:r w:rsidR="00356257" w:rsidRPr="002724B1">
        <w:tab/>
        <w:t>UNICEF. United Nations Children's Fund. For Every Child, End AIDS. Seventh Stocktaking Report, 2016. In: UNICEF, ed. New York, 2016.</w:t>
      </w:r>
      <w:r w:rsidR="00B069B8" w:rsidRPr="002724B1">
        <w:t xml:space="preserve"> https://data.unicef.org/wp-content/uploads/2016/12/HIV-and-AIDS-2016-Seventh-Stocktaking-Report.pdf</w:t>
      </w:r>
    </w:p>
    <w:p w14:paraId="7A802462" w14:textId="704FB1EC" w:rsidR="00356257" w:rsidRPr="002724B1" w:rsidRDefault="00356257" w:rsidP="00123B5C">
      <w:pPr>
        <w:pStyle w:val="EndNoteBibliography"/>
        <w:spacing w:after="0"/>
      </w:pPr>
      <w:r w:rsidRPr="002724B1">
        <w:t>2.</w:t>
      </w:r>
      <w:r w:rsidRPr="002724B1">
        <w:tab/>
        <w:t>WHO U. Guideline. Updates on HIV and Infant Feeding: the duration of breastfeedng and support from health services to improve feeding practices among mothers living with HIV. In: Organization. WH, ed. Geneva, 2016.</w:t>
      </w:r>
      <w:r w:rsidR="00B069B8" w:rsidRPr="002724B1">
        <w:t xml:space="preserve"> http://www.who.int/maternal_child_adolescent/documents/hiv-infant-feeding-2016/en/</w:t>
      </w:r>
    </w:p>
    <w:p w14:paraId="10256BB5" w14:textId="3D17127A" w:rsidR="00356257" w:rsidRPr="002724B1" w:rsidRDefault="00356257" w:rsidP="00123B5C">
      <w:pPr>
        <w:pStyle w:val="EndNoteBibliography"/>
        <w:spacing w:after="0"/>
      </w:pPr>
      <w:r w:rsidRPr="002724B1">
        <w:t>3.</w:t>
      </w:r>
      <w:r w:rsidRPr="002724B1">
        <w:tab/>
        <w:t>WHO. Consolidated Guidelines on the use of Antiretroviral Drugs for Treating and Preventing HIV Infection. Recommendations for a Public Health Approach. Second Edition. In: WHO, ed. Geneva, Switzerland: World Health Organisation, 2016.</w:t>
      </w:r>
      <w:r w:rsidR="00B069B8" w:rsidRPr="002724B1">
        <w:t xml:space="preserve"> http://www.who.int/hiv/pub/arv/arv-2016/en/</w:t>
      </w:r>
    </w:p>
    <w:p w14:paraId="54B4D445" w14:textId="77777777" w:rsidR="00356257" w:rsidRPr="002724B1" w:rsidRDefault="00356257" w:rsidP="00123B5C">
      <w:pPr>
        <w:pStyle w:val="EndNoteBibliography"/>
        <w:spacing w:after="0"/>
      </w:pPr>
      <w:r w:rsidRPr="002724B1">
        <w:t>4.</w:t>
      </w:r>
      <w:r w:rsidRPr="002724B1">
        <w:tab/>
        <w:t xml:space="preserve">Fogel JM, Mwatha A, Richardson P et al. Impact of maternal and infant antiretroviral drug regimens on drug resistance in HIV-infected breastfeeding infants. </w:t>
      </w:r>
      <w:r w:rsidRPr="002724B1">
        <w:rPr>
          <w:i/>
        </w:rPr>
        <w:t xml:space="preserve">Pediatr Infect Dis J </w:t>
      </w:r>
      <w:r w:rsidRPr="002724B1">
        <w:t xml:space="preserve">2013; </w:t>
      </w:r>
      <w:r w:rsidRPr="002724B1">
        <w:rPr>
          <w:b/>
        </w:rPr>
        <w:t>32</w:t>
      </w:r>
      <w:r w:rsidRPr="002724B1">
        <w:t>: e164-9.</w:t>
      </w:r>
    </w:p>
    <w:p w14:paraId="73AF9A4E" w14:textId="77777777" w:rsidR="00356257" w:rsidRPr="002724B1" w:rsidRDefault="00356257" w:rsidP="00123B5C">
      <w:pPr>
        <w:pStyle w:val="EndNoteBibliography"/>
        <w:spacing w:after="0"/>
      </w:pPr>
      <w:r w:rsidRPr="002724B1">
        <w:t>5.</w:t>
      </w:r>
      <w:r w:rsidRPr="002724B1">
        <w:tab/>
        <w:t xml:space="preserve">Zeh C, Weidle PJ, Nafisa L et al. HIV-1 drug resistance emergence among breastfeeding infants born to HIV-infected mothers during a single-arm trial of triple-antiretroviral prophylaxis for prevention of mother-to-child transmission: a secondary analysis. </w:t>
      </w:r>
      <w:r w:rsidRPr="002724B1">
        <w:rPr>
          <w:i/>
        </w:rPr>
        <w:t xml:space="preserve">PLoS Med </w:t>
      </w:r>
      <w:r w:rsidRPr="002724B1">
        <w:t xml:space="preserve">2011; </w:t>
      </w:r>
      <w:r w:rsidRPr="002724B1">
        <w:rPr>
          <w:b/>
        </w:rPr>
        <w:t>8</w:t>
      </w:r>
      <w:r w:rsidRPr="002724B1">
        <w:t>: e1000430.</w:t>
      </w:r>
    </w:p>
    <w:p w14:paraId="6D99A05D" w14:textId="1CD425BD" w:rsidR="00356257" w:rsidRPr="002724B1" w:rsidRDefault="00356257" w:rsidP="00123B5C">
      <w:pPr>
        <w:pStyle w:val="EndNoteBibliography"/>
        <w:spacing w:after="0"/>
      </w:pPr>
      <w:r w:rsidRPr="002724B1">
        <w:t>6.</w:t>
      </w:r>
      <w:r w:rsidRPr="002724B1">
        <w:tab/>
        <w:t xml:space="preserve">Nachega JB, Uthman OA, Mofenson LM et al. Safety of Tenofovir Disoproxil Fumarate-Based Antiretroviral Therapy Regimens in Pregnancy for HIV-Infected Women and Their Infants: A Systematic Review and Meta-Analysis. </w:t>
      </w:r>
      <w:r w:rsidRPr="002724B1">
        <w:rPr>
          <w:i/>
        </w:rPr>
        <w:t xml:space="preserve">J Acquir Immune Defic Syndr </w:t>
      </w:r>
      <w:r w:rsidRPr="002724B1">
        <w:t>2017</w:t>
      </w:r>
      <w:r w:rsidR="00891972" w:rsidRPr="002724B1">
        <w:t xml:space="preserve">; </w:t>
      </w:r>
      <w:r w:rsidR="00891972" w:rsidRPr="002724B1">
        <w:rPr>
          <w:b/>
        </w:rPr>
        <w:t>76</w:t>
      </w:r>
      <w:r w:rsidR="00891972" w:rsidRPr="002724B1">
        <w:t>: 1-12</w:t>
      </w:r>
      <w:r w:rsidRPr="002724B1">
        <w:t>.</w:t>
      </w:r>
    </w:p>
    <w:p w14:paraId="3C53BEC3" w14:textId="616571EB" w:rsidR="00356257" w:rsidRPr="002724B1" w:rsidRDefault="00356257" w:rsidP="00123B5C">
      <w:pPr>
        <w:pStyle w:val="EndNoteBibliography"/>
        <w:spacing w:after="0"/>
      </w:pPr>
      <w:r w:rsidRPr="002724B1">
        <w:t>7.</w:t>
      </w:r>
      <w:r w:rsidRPr="002724B1">
        <w:tab/>
        <w:t xml:space="preserve">Olagunju A, Bolaji O, Amara A et al. Breast Milk Pharmacokinetics of Efavirenz and Breastfed Infants' Exposure in Genetically Defined Subgroups of Mother-Infant Pairs: An Observational Study. </w:t>
      </w:r>
      <w:r w:rsidRPr="002724B1">
        <w:rPr>
          <w:i/>
        </w:rPr>
        <w:t xml:space="preserve">Clin Infect Dis </w:t>
      </w:r>
      <w:r w:rsidR="00891972" w:rsidRPr="002724B1">
        <w:t xml:space="preserve">2015; </w:t>
      </w:r>
      <w:r w:rsidR="00891972" w:rsidRPr="002724B1">
        <w:rPr>
          <w:b/>
        </w:rPr>
        <w:t>61</w:t>
      </w:r>
      <w:r w:rsidR="00891972" w:rsidRPr="002724B1">
        <w:t>: 453-63</w:t>
      </w:r>
    </w:p>
    <w:p w14:paraId="28AEF914" w14:textId="77777777" w:rsidR="00356257" w:rsidRPr="002724B1" w:rsidRDefault="00356257" w:rsidP="00123B5C">
      <w:pPr>
        <w:pStyle w:val="EndNoteBibliography"/>
        <w:spacing w:after="0"/>
      </w:pPr>
      <w:r w:rsidRPr="002724B1">
        <w:t>8.</w:t>
      </w:r>
      <w:r w:rsidRPr="002724B1">
        <w:tab/>
        <w:t xml:space="preserve">Corbett AH, Kayira D, White NR et al. Antiretroviral pharmacokinetics in mothers and breastfeeding infants from 6 to 24 weeks post partum: results of the BAN Study. </w:t>
      </w:r>
      <w:r w:rsidRPr="002724B1">
        <w:rPr>
          <w:i/>
        </w:rPr>
        <w:t xml:space="preserve">Antivir Ther </w:t>
      </w:r>
      <w:r w:rsidRPr="002724B1">
        <w:t>2014.</w:t>
      </w:r>
    </w:p>
    <w:p w14:paraId="10091051" w14:textId="77777777" w:rsidR="00356257" w:rsidRPr="002724B1" w:rsidRDefault="00356257" w:rsidP="00123B5C">
      <w:pPr>
        <w:pStyle w:val="EndNoteBibliography"/>
        <w:spacing w:after="0"/>
      </w:pPr>
      <w:r w:rsidRPr="002724B1">
        <w:t>9.</w:t>
      </w:r>
      <w:r w:rsidRPr="002724B1">
        <w:tab/>
        <w:t xml:space="preserve">Benaboud S, Pruvost A, Coffie PA et al. Concentrations of tenofovir and emtricitabine in breast milk of HIV-1-infected women in Abidjan, Cote d'Ivoire, in the ANRS 12109 TEmAA Study, Step 2. </w:t>
      </w:r>
      <w:r w:rsidRPr="002724B1">
        <w:rPr>
          <w:i/>
        </w:rPr>
        <w:t xml:space="preserve">Antimicrob Agents Chemother </w:t>
      </w:r>
      <w:r w:rsidRPr="002724B1">
        <w:t xml:space="preserve">2011; </w:t>
      </w:r>
      <w:r w:rsidRPr="002724B1">
        <w:rPr>
          <w:b/>
        </w:rPr>
        <w:t>55</w:t>
      </w:r>
      <w:r w:rsidRPr="002724B1">
        <w:t>: 1315-7.</w:t>
      </w:r>
    </w:p>
    <w:p w14:paraId="00C8A472" w14:textId="77777777" w:rsidR="00356257" w:rsidRPr="002724B1" w:rsidRDefault="00356257" w:rsidP="00123B5C">
      <w:pPr>
        <w:pStyle w:val="EndNoteBibliography"/>
        <w:spacing w:after="0"/>
      </w:pPr>
      <w:r w:rsidRPr="002724B1">
        <w:t>10.</w:t>
      </w:r>
      <w:r w:rsidRPr="002724B1">
        <w:tab/>
        <w:t xml:space="preserve">Mirochnick M, Taha T, Kreitchmann R et al. Pharmacokinetics and Safety of Tenofovir in HIV-Infected Women During Labor and Their Infants During the First Week of Life. </w:t>
      </w:r>
      <w:r w:rsidRPr="002724B1">
        <w:rPr>
          <w:i/>
        </w:rPr>
        <w:t xml:space="preserve">J Acquir Immune Defic Syndr </w:t>
      </w:r>
      <w:r w:rsidRPr="002724B1">
        <w:t xml:space="preserve">2014; </w:t>
      </w:r>
      <w:r w:rsidRPr="002724B1">
        <w:rPr>
          <w:b/>
        </w:rPr>
        <w:t>65</w:t>
      </w:r>
      <w:r w:rsidRPr="002724B1">
        <w:t>: 33-41.</w:t>
      </w:r>
    </w:p>
    <w:p w14:paraId="578AD45D" w14:textId="77777777" w:rsidR="00356257" w:rsidRPr="002724B1" w:rsidRDefault="00356257" w:rsidP="00123B5C">
      <w:pPr>
        <w:pStyle w:val="EndNoteBibliography"/>
        <w:spacing w:after="0"/>
      </w:pPr>
      <w:r w:rsidRPr="002724B1">
        <w:t>11.</w:t>
      </w:r>
      <w:r w:rsidRPr="002724B1">
        <w:tab/>
        <w:t xml:space="preserve">Palombi L, Pirillo MF, Marchei E et al. Concentrations of tenofovir, lamivudine and efavirenz in mothers and children enrolled under the Option B-Plus approach in Malawi. </w:t>
      </w:r>
      <w:r w:rsidRPr="002724B1">
        <w:rPr>
          <w:i/>
        </w:rPr>
        <w:t xml:space="preserve">J Antimicrob Chemother </w:t>
      </w:r>
      <w:r w:rsidRPr="002724B1">
        <w:t xml:space="preserve">2016; </w:t>
      </w:r>
      <w:r w:rsidRPr="002724B1">
        <w:rPr>
          <w:b/>
        </w:rPr>
        <w:t>71</w:t>
      </w:r>
      <w:r w:rsidRPr="002724B1">
        <w:t>: 1027-30.</w:t>
      </w:r>
    </w:p>
    <w:p w14:paraId="4BE6BFFB" w14:textId="77777777" w:rsidR="00356257" w:rsidRPr="002724B1" w:rsidRDefault="00356257" w:rsidP="00123B5C">
      <w:pPr>
        <w:pStyle w:val="EndNoteBibliography"/>
        <w:spacing w:after="0"/>
      </w:pPr>
      <w:r w:rsidRPr="002724B1">
        <w:t>12.</w:t>
      </w:r>
      <w:r w:rsidRPr="002724B1">
        <w:tab/>
        <w:t xml:space="preserve">Olagunju A, Amara A, Waitt C et al. Validation and clinical application of a method to quantify nevirapine in dried blood spots and dried breast-milk spots. </w:t>
      </w:r>
      <w:r w:rsidRPr="002724B1">
        <w:rPr>
          <w:i/>
        </w:rPr>
        <w:t xml:space="preserve">J Antimicrob Chemother </w:t>
      </w:r>
      <w:r w:rsidRPr="002724B1">
        <w:t xml:space="preserve">2015; </w:t>
      </w:r>
      <w:r w:rsidRPr="002724B1">
        <w:rPr>
          <w:b/>
        </w:rPr>
        <w:t>70</w:t>
      </w:r>
      <w:r w:rsidRPr="002724B1">
        <w:t>: 2816-22.</w:t>
      </w:r>
    </w:p>
    <w:p w14:paraId="57C4D6F8" w14:textId="77777777" w:rsidR="00356257" w:rsidRPr="002724B1" w:rsidRDefault="00356257" w:rsidP="00123B5C">
      <w:pPr>
        <w:pStyle w:val="EndNoteBibliography"/>
        <w:spacing w:after="0"/>
      </w:pPr>
      <w:r w:rsidRPr="002724B1">
        <w:t>13.</w:t>
      </w:r>
      <w:r w:rsidRPr="002724B1">
        <w:tab/>
        <w:t xml:space="preserve">Olagunju A, Khoo S, Owen A. Pharmacogenetics of nevirapine excretion into breast milk and infants' exposure through breast milk versus postexposure prophylaxis. </w:t>
      </w:r>
      <w:r w:rsidRPr="002724B1">
        <w:rPr>
          <w:i/>
        </w:rPr>
        <w:t xml:space="preserve">Pharmacogenomics </w:t>
      </w:r>
      <w:r w:rsidRPr="002724B1">
        <w:t xml:space="preserve">2016; </w:t>
      </w:r>
      <w:r w:rsidRPr="002724B1">
        <w:rPr>
          <w:b/>
        </w:rPr>
        <w:t>17</w:t>
      </w:r>
      <w:r w:rsidRPr="002724B1">
        <w:t>: 891-906.</w:t>
      </w:r>
    </w:p>
    <w:p w14:paraId="4D328CB0" w14:textId="77777777" w:rsidR="00356257" w:rsidRPr="002724B1" w:rsidRDefault="00356257" w:rsidP="00123B5C">
      <w:pPr>
        <w:pStyle w:val="EndNoteBibliography"/>
        <w:spacing w:after="0"/>
      </w:pPr>
      <w:r w:rsidRPr="002724B1">
        <w:t>14.</w:t>
      </w:r>
      <w:r w:rsidRPr="002724B1">
        <w:tab/>
        <w:t xml:space="preserve">Olagunju A, Bolaji OO, Amara A et al. Development, validation and clinical application of a novel method for the quantification of efavirenz in dried breast milk spots using LC-MS/MS. </w:t>
      </w:r>
      <w:r w:rsidRPr="002724B1">
        <w:rPr>
          <w:i/>
        </w:rPr>
        <w:t xml:space="preserve">J Antimicrob Chemother </w:t>
      </w:r>
      <w:r w:rsidRPr="002724B1">
        <w:t xml:space="preserve">2015; </w:t>
      </w:r>
      <w:r w:rsidRPr="002724B1">
        <w:rPr>
          <w:b/>
        </w:rPr>
        <w:t>70</w:t>
      </w:r>
      <w:r w:rsidRPr="002724B1">
        <w:t>: 555-61.</w:t>
      </w:r>
    </w:p>
    <w:p w14:paraId="76595ACE" w14:textId="07C67022" w:rsidR="00356257" w:rsidRPr="002724B1" w:rsidRDefault="00356257" w:rsidP="00123B5C">
      <w:pPr>
        <w:pStyle w:val="EndNoteBibliography"/>
        <w:spacing w:after="0"/>
      </w:pPr>
      <w:r w:rsidRPr="002724B1">
        <w:t>15.</w:t>
      </w:r>
      <w:r w:rsidRPr="002724B1">
        <w:tab/>
        <w:t xml:space="preserve">Waitt C, Dilly Penchala S, Olagunju A et al. Development, validation and clinical application of a method for the simultaneous quantification of lamivudine, emtricitabine and tenofovir in dried blood and dried breast milk spots using LC-MS/MS. </w:t>
      </w:r>
      <w:r w:rsidRPr="002724B1">
        <w:rPr>
          <w:i/>
        </w:rPr>
        <w:t xml:space="preserve">J Chromatogr B Analyt Technol Biomed Life Sci </w:t>
      </w:r>
      <w:r w:rsidR="00891972" w:rsidRPr="002724B1">
        <w:t xml:space="preserve">2017; </w:t>
      </w:r>
      <w:r w:rsidR="00891972" w:rsidRPr="002724B1">
        <w:rPr>
          <w:b/>
        </w:rPr>
        <w:t>1060</w:t>
      </w:r>
      <w:r w:rsidR="00891972" w:rsidRPr="002724B1">
        <w:t>: 300-307</w:t>
      </w:r>
    </w:p>
    <w:p w14:paraId="07DCF0EF" w14:textId="77777777" w:rsidR="00356257" w:rsidRPr="002724B1" w:rsidRDefault="00356257" w:rsidP="00123B5C">
      <w:pPr>
        <w:pStyle w:val="EndNoteBibliography"/>
        <w:spacing w:after="0"/>
      </w:pPr>
      <w:r w:rsidRPr="002724B1">
        <w:lastRenderedPageBreak/>
        <w:t>16.</w:t>
      </w:r>
      <w:r w:rsidRPr="002724B1">
        <w:tab/>
        <w:t xml:space="preserve">Zheng JH, Guida LA, Rower C et al. Quantitation of tenofovir and emtricitabine in dried blood spots (DBS) with LC-MS/MS. </w:t>
      </w:r>
      <w:r w:rsidRPr="002724B1">
        <w:rPr>
          <w:i/>
        </w:rPr>
        <w:t xml:space="preserve">J Pharm Biomed Anal </w:t>
      </w:r>
      <w:r w:rsidRPr="002724B1">
        <w:t xml:space="preserve">2014; </w:t>
      </w:r>
      <w:r w:rsidRPr="002724B1">
        <w:rPr>
          <w:b/>
        </w:rPr>
        <w:t>88</w:t>
      </w:r>
      <w:r w:rsidRPr="002724B1">
        <w:t>: 144-51.</w:t>
      </w:r>
    </w:p>
    <w:p w14:paraId="5B968C70" w14:textId="77777777" w:rsidR="00356257" w:rsidRPr="002724B1" w:rsidRDefault="00356257" w:rsidP="00123B5C">
      <w:pPr>
        <w:pStyle w:val="EndNoteBibliography"/>
        <w:spacing w:after="0"/>
      </w:pPr>
      <w:r w:rsidRPr="002724B1">
        <w:t>17.</w:t>
      </w:r>
      <w:r w:rsidRPr="002724B1">
        <w:tab/>
        <w:t xml:space="preserve">Waitt CJ, Garner P, Bonnett LJ et al. Is infant exposure to antiretroviral drugs during breastfeeding quantitatively important? A systematic review and meta-analysis of pharmacokinetic studies. </w:t>
      </w:r>
      <w:r w:rsidRPr="002724B1">
        <w:rPr>
          <w:i/>
        </w:rPr>
        <w:t xml:space="preserve">J Antimicrob Chemother </w:t>
      </w:r>
      <w:r w:rsidRPr="002724B1">
        <w:t xml:space="preserve">2015; </w:t>
      </w:r>
      <w:r w:rsidRPr="002724B1">
        <w:rPr>
          <w:b/>
        </w:rPr>
        <w:t>70</w:t>
      </w:r>
      <w:r w:rsidRPr="002724B1">
        <w:t>: 1928-41.</w:t>
      </w:r>
    </w:p>
    <w:p w14:paraId="52F22962" w14:textId="77777777" w:rsidR="00356257" w:rsidRPr="002724B1" w:rsidRDefault="00356257" w:rsidP="00123B5C">
      <w:pPr>
        <w:pStyle w:val="EndNoteBibliography"/>
      </w:pPr>
      <w:r w:rsidRPr="002724B1">
        <w:t>18.</w:t>
      </w:r>
      <w:r w:rsidRPr="002724B1">
        <w:tab/>
        <w:t xml:space="preserve">Mugwanya KK, Hendrix CW, Mugo NR et al. Pre-exposure Prophylaxis Use by Breastfeeding HIV-Uninfected Women: A Prospective Short-Term Study of Antiretroviral Excretion in Breast Milk and Infant Absorption. </w:t>
      </w:r>
      <w:r w:rsidRPr="002724B1">
        <w:rPr>
          <w:i/>
        </w:rPr>
        <w:t xml:space="preserve">PLoS Med </w:t>
      </w:r>
      <w:r w:rsidRPr="002724B1">
        <w:t xml:space="preserve">2016; </w:t>
      </w:r>
      <w:r w:rsidRPr="002724B1">
        <w:rPr>
          <w:b/>
        </w:rPr>
        <w:t>13</w:t>
      </w:r>
      <w:r w:rsidRPr="002724B1">
        <w:t>: e1002132.</w:t>
      </w:r>
    </w:p>
    <w:p w14:paraId="01E36C9A" w14:textId="6174A531" w:rsidR="002A5D3C" w:rsidRDefault="00F22E45" w:rsidP="00123B5C">
      <w:pPr>
        <w:spacing w:line="480" w:lineRule="auto"/>
      </w:pPr>
      <w:r w:rsidRPr="002724B1">
        <w:fldChar w:fldCharType="end"/>
      </w:r>
    </w:p>
    <w:p w14:paraId="7D93C8E1" w14:textId="77777777" w:rsidR="002A5D3C" w:rsidRDefault="002A5D3C" w:rsidP="00123B5C">
      <w:r>
        <w:br w:type="page"/>
      </w:r>
    </w:p>
    <w:tbl>
      <w:tblPr>
        <w:tblStyle w:val="TableGrid"/>
        <w:tblW w:w="0" w:type="auto"/>
        <w:tblLook w:val="04A0" w:firstRow="1" w:lastRow="0" w:firstColumn="1" w:lastColumn="0" w:noHBand="0" w:noVBand="1"/>
      </w:tblPr>
      <w:tblGrid>
        <w:gridCol w:w="5353"/>
        <w:gridCol w:w="1985"/>
        <w:gridCol w:w="1904"/>
      </w:tblGrid>
      <w:tr w:rsidR="002A5D3C" w14:paraId="7CB26E68" w14:textId="77777777" w:rsidTr="0066202E">
        <w:tc>
          <w:tcPr>
            <w:tcW w:w="5353" w:type="dxa"/>
          </w:tcPr>
          <w:p w14:paraId="68BC3406" w14:textId="77777777" w:rsidR="002A5D3C" w:rsidRDefault="002A5D3C" w:rsidP="00123B5C">
            <w:pPr>
              <w:spacing w:line="276" w:lineRule="auto"/>
            </w:pPr>
          </w:p>
        </w:tc>
        <w:tc>
          <w:tcPr>
            <w:tcW w:w="1985" w:type="dxa"/>
          </w:tcPr>
          <w:p w14:paraId="1724C73D" w14:textId="77777777" w:rsidR="002A5D3C" w:rsidRDefault="002A5D3C" w:rsidP="00123B5C">
            <w:pPr>
              <w:spacing w:line="276" w:lineRule="auto"/>
            </w:pPr>
            <w:r>
              <w:t xml:space="preserve">Uganda </w:t>
            </w:r>
            <w:r w:rsidRPr="00891972">
              <w:rPr>
                <w:highlight w:val="yellow"/>
              </w:rPr>
              <w:t>(N=30)</w:t>
            </w:r>
          </w:p>
        </w:tc>
        <w:tc>
          <w:tcPr>
            <w:tcW w:w="1904" w:type="dxa"/>
          </w:tcPr>
          <w:p w14:paraId="78FC28B4" w14:textId="77777777" w:rsidR="002A5D3C" w:rsidRDefault="002A5D3C" w:rsidP="00123B5C">
            <w:pPr>
              <w:spacing w:line="276" w:lineRule="auto"/>
            </w:pPr>
            <w:r>
              <w:t xml:space="preserve">Nigeria </w:t>
            </w:r>
            <w:r w:rsidRPr="00891972">
              <w:rPr>
                <w:highlight w:val="yellow"/>
              </w:rPr>
              <w:t>(N=29)</w:t>
            </w:r>
          </w:p>
        </w:tc>
      </w:tr>
      <w:tr w:rsidR="002A5D3C" w14:paraId="69AA8127" w14:textId="77777777" w:rsidTr="0066202E">
        <w:tc>
          <w:tcPr>
            <w:tcW w:w="9242" w:type="dxa"/>
            <w:gridSpan w:val="3"/>
          </w:tcPr>
          <w:p w14:paraId="64429712" w14:textId="77777777" w:rsidR="002A5D3C" w:rsidRPr="00FE3074" w:rsidRDefault="002A5D3C" w:rsidP="00123B5C">
            <w:pPr>
              <w:spacing w:line="276" w:lineRule="auto"/>
              <w:jc w:val="center"/>
              <w:rPr>
                <w:i/>
              </w:rPr>
            </w:pPr>
            <w:r w:rsidRPr="00FE3074">
              <w:rPr>
                <w:i/>
              </w:rPr>
              <w:t>Regimen</w:t>
            </w:r>
          </w:p>
        </w:tc>
      </w:tr>
      <w:tr w:rsidR="002A5D3C" w14:paraId="10CC22D4" w14:textId="77777777" w:rsidTr="0066202E">
        <w:tc>
          <w:tcPr>
            <w:tcW w:w="5353" w:type="dxa"/>
          </w:tcPr>
          <w:p w14:paraId="4D29996C" w14:textId="77777777" w:rsidR="002A5D3C" w:rsidRDefault="002A5D3C" w:rsidP="00123B5C">
            <w:pPr>
              <w:spacing w:line="276" w:lineRule="auto"/>
            </w:pPr>
            <w:r>
              <w:t>NVP twice daily + AZT-3TC twice daily</w:t>
            </w:r>
          </w:p>
        </w:tc>
        <w:tc>
          <w:tcPr>
            <w:tcW w:w="1985" w:type="dxa"/>
          </w:tcPr>
          <w:p w14:paraId="4FEF9F6C" w14:textId="77777777" w:rsidR="002A5D3C" w:rsidRDefault="002A5D3C" w:rsidP="00123B5C">
            <w:pPr>
              <w:spacing w:line="276" w:lineRule="auto"/>
            </w:pPr>
            <w:r>
              <w:t>9</w:t>
            </w:r>
          </w:p>
        </w:tc>
        <w:tc>
          <w:tcPr>
            <w:tcW w:w="1904" w:type="dxa"/>
          </w:tcPr>
          <w:p w14:paraId="36C3CE3F" w14:textId="77777777" w:rsidR="002A5D3C" w:rsidRDefault="002A5D3C" w:rsidP="00123B5C">
            <w:pPr>
              <w:spacing w:line="276" w:lineRule="auto"/>
            </w:pPr>
            <w:r>
              <w:t>1</w:t>
            </w:r>
          </w:p>
        </w:tc>
      </w:tr>
      <w:tr w:rsidR="002A5D3C" w14:paraId="17B15B2C" w14:textId="77777777" w:rsidTr="0066202E">
        <w:tc>
          <w:tcPr>
            <w:tcW w:w="5353" w:type="dxa"/>
          </w:tcPr>
          <w:p w14:paraId="0260CDA0" w14:textId="77777777" w:rsidR="002A5D3C" w:rsidRDefault="002A5D3C" w:rsidP="00123B5C">
            <w:pPr>
              <w:spacing w:line="276" w:lineRule="auto"/>
            </w:pPr>
            <w:r>
              <w:t>NVP twice daily + TDF-3TC once daily</w:t>
            </w:r>
          </w:p>
        </w:tc>
        <w:tc>
          <w:tcPr>
            <w:tcW w:w="1985" w:type="dxa"/>
          </w:tcPr>
          <w:p w14:paraId="56BD25DA" w14:textId="77777777" w:rsidR="002A5D3C" w:rsidRDefault="002A5D3C" w:rsidP="00123B5C">
            <w:pPr>
              <w:spacing w:line="276" w:lineRule="auto"/>
            </w:pPr>
            <w:r>
              <w:t>3</w:t>
            </w:r>
          </w:p>
          <w:p w14:paraId="3161F4EA" w14:textId="77777777" w:rsidR="002A5D3C" w:rsidRDefault="002A5D3C" w:rsidP="00123B5C">
            <w:pPr>
              <w:spacing w:line="276" w:lineRule="auto"/>
            </w:pPr>
          </w:p>
          <w:p w14:paraId="15FD81E3" w14:textId="77777777" w:rsidR="002A5D3C" w:rsidRDefault="002A5D3C" w:rsidP="00123B5C">
            <w:pPr>
              <w:spacing w:line="276" w:lineRule="auto"/>
            </w:pPr>
          </w:p>
        </w:tc>
        <w:tc>
          <w:tcPr>
            <w:tcW w:w="1904" w:type="dxa"/>
          </w:tcPr>
          <w:p w14:paraId="396CA2E1" w14:textId="77777777" w:rsidR="002A5D3C" w:rsidRDefault="002A5D3C" w:rsidP="00123B5C">
            <w:pPr>
              <w:spacing w:line="276" w:lineRule="auto"/>
            </w:pPr>
            <w:r>
              <w:t>6</w:t>
            </w:r>
          </w:p>
        </w:tc>
      </w:tr>
      <w:tr w:rsidR="002A5D3C" w14:paraId="4B5D70B7" w14:textId="77777777" w:rsidTr="0066202E">
        <w:tc>
          <w:tcPr>
            <w:tcW w:w="5353" w:type="dxa"/>
          </w:tcPr>
          <w:p w14:paraId="0A035AC3" w14:textId="77777777" w:rsidR="002A5D3C" w:rsidRDefault="002A5D3C" w:rsidP="00123B5C">
            <w:pPr>
              <w:spacing w:line="276" w:lineRule="auto"/>
            </w:pPr>
            <w:r>
              <w:t>NVP twice daily + TDF- FTC once daily</w:t>
            </w:r>
          </w:p>
        </w:tc>
        <w:tc>
          <w:tcPr>
            <w:tcW w:w="1985" w:type="dxa"/>
          </w:tcPr>
          <w:p w14:paraId="3DBDB206" w14:textId="77777777" w:rsidR="002A5D3C" w:rsidRDefault="002A5D3C" w:rsidP="00123B5C">
            <w:pPr>
              <w:spacing w:line="276" w:lineRule="auto"/>
            </w:pPr>
            <w:r>
              <w:t>0</w:t>
            </w:r>
          </w:p>
        </w:tc>
        <w:tc>
          <w:tcPr>
            <w:tcW w:w="1904" w:type="dxa"/>
          </w:tcPr>
          <w:p w14:paraId="31635916" w14:textId="77777777" w:rsidR="002A5D3C" w:rsidRDefault="002A5D3C" w:rsidP="00123B5C">
            <w:pPr>
              <w:spacing w:line="276" w:lineRule="auto"/>
            </w:pPr>
            <w:r>
              <w:t>7</w:t>
            </w:r>
          </w:p>
        </w:tc>
      </w:tr>
      <w:tr w:rsidR="002A5D3C" w14:paraId="025FB6C8" w14:textId="77777777" w:rsidTr="0066202E">
        <w:tc>
          <w:tcPr>
            <w:tcW w:w="5353" w:type="dxa"/>
          </w:tcPr>
          <w:p w14:paraId="5ABA0082" w14:textId="77777777" w:rsidR="002A5D3C" w:rsidRDefault="002A5D3C" w:rsidP="00123B5C">
            <w:pPr>
              <w:spacing w:line="276" w:lineRule="auto"/>
            </w:pPr>
            <w:r>
              <w:t>EFV-TDF-3TC once daily</w:t>
            </w:r>
          </w:p>
        </w:tc>
        <w:tc>
          <w:tcPr>
            <w:tcW w:w="1985" w:type="dxa"/>
          </w:tcPr>
          <w:p w14:paraId="2CB267E0" w14:textId="77777777" w:rsidR="002A5D3C" w:rsidRDefault="002A5D3C" w:rsidP="00123B5C">
            <w:pPr>
              <w:spacing w:line="276" w:lineRule="auto"/>
            </w:pPr>
            <w:r>
              <w:t>18</w:t>
            </w:r>
          </w:p>
        </w:tc>
        <w:tc>
          <w:tcPr>
            <w:tcW w:w="1904" w:type="dxa"/>
          </w:tcPr>
          <w:p w14:paraId="5347BE63" w14:textId="77777777" w:rsidR="002A5D3C" w:rsidRDefault="002A5D3C" w:rsidP="00123B5C">
            <w:pPr>
              <w:spacing w:line="276" w:lineRule="auto"/>
            </w:pPr>
            <w:r>
              <w:t>1</w:t>
            </w:r>
          </w:p>
        </w:tc>
      </w:tr>
      <w:tr w:rsidR="002A5D3C" w14:paraId="5CFB05F8" w14:textId="77777777" w:rsidTr="0066202E">
        <w:tc>
          <w:tcPr>
            <w:tcW w:w="5353" w:type="dxa"/>
          </w:tcPr>
          <w:p w14:paraId="2CF3CFD4" w14:textId="77777777" w:rsidR="002A5D3C" w:rsidRDefault="002A5D3C" w:rsidP="00123B5C">
            <w:pPr>
              <w:spacing w:line="276" w:lineRule="auto"/>
            </w:pPr>
            <w:r>
              <w:t>EFV-TDF-FTC once daily</w:t>
            </w:r>
          </w:p>
        </w:tc>
        <w:tc>
          <w:tcPr>
            <w:tcW w:w="1985" w:type="dxa"/>
          </w:tcPr>
          <w:p w14:paraId="2078C233" w14:textId="77777777" w:rsidR="002A5D3C" w:rsidRDefault="002A5D3C" w:rsidP="00123B5C">
            <w:pPr>
              <w:spacing w:line="276" w:lineRule="auto"/>
            </w:pPr>
            <w:r>
              <w:t>0</w:t>
            </w:r>
          </w:p>
        </w:tc>
        <w:tc>
          <w:tcPr>
            <w:tcW w:w="1904" w:type="dxa"/>
          </w:tcPr>
          <w:p w14:paraId="53BEE243" w14:textId="77777777" w:rsidR="002A5D3C" w:rsidRDefault="002A5D3C" w:rsidP="00123B5C">
            <w:pPr>
              <w:spacing w:line="276" w:lineRule="auto"/>
            </w:pPr>
            <w:r>
              <w:t>13</w:t>
            </w:r>
          </w:p>
        </w:tc>
      </w:tr>
      <w:tr w:rsidR="002A5D3C" w14:paraId="6399D2A0" w14:textId="77777777" w:rsidTr="0066202E">
        <w:tc>
          <w:tcPr>
            <w:tcW w:w="5353" w:type="dxa"/>
          </w:tcPr>
          <w:p w14:paraId="2520EEEF" w14:textId="77777777" w:rsidR="002A5D3C" w:rsidRDefault="002A5D3C" w:rsidP="00123B5C">
            <w:pPr>
              <w:spacing w:line="276" w:lineRule="auto"/>
            </w:pPr>
            <w:r>
              <w:t>EFV once daily + AZT-3TC twice daily</w:t>
            </w:r>
          </w:p>
        </w:tc>
        <w:tc>
          <w:tcPr>
            <w:tcW w:w="1985" w:type="dxa"/>
          </w:tcPr>
          <w:p w14:paraId="7B7B199E" w14:textId="77777777" w:rsidR="002A5D3C" w:rsidRDefault="002A5D3C" w:rsidP="00123B5C">
            <w:pPr>
              <w:spacing w:line="276" w:lineRule="auto"/>
            </w:pPr>
            <w:r>
              <w:t>0</w:t>
            </w:r>
          </w:p>
        </w:tc>
        <w:tc>
          <w:tcPr>
            <w:tcW w:w="1904" w:type="dxa"/>
          </w:tcPr>
          <w:p w14:paraId="3C92B796" w14:textId="77777777" w:rsidR="002A5D3C" w:rsidRDefault="002A5D3C" w:rsidP="00123B5C">
            <w:pPr>
              <w:spacing w:line="276" w:lineRule="auto"/>
            </w:pPr>
            <w:r>
              <w:t>1</w:t>
            </w:r>
          </w:p>
        </w:tc>
      </w:tr>
      <w:tr w:rsidR="002A5D3C" w14:paraId="652F4ACD" w14:textId="77777777" w:rsidTr="0066202E">
        <w:tc>
          <w:tcPr>
            <w:tcW w:w="9242" w:type="dxa"/>
            <w:gridSpan w:val="3"/>
          </w:tcPr>
          <w:p w14:paraId="1F323BDD" w14:textId="77777777" w:rsidR="002A5D3C" w:rsidRPr="00FE3074" w:rsidRDefault="002A5D3C" w:rsidP="00123B5C">
            <w:pPr>
              <w:spacing w:line="276" w:lineRule="auto"/>
              <w:jc w:val="center"/>
              <w:rPr>
                <w:i/>
              </w:rPr>
            </w:pPr>
            <w:r>
              <w:rPr>
                <w:i/>
              </w:rPr>
              <w:t>Key Patient Characteristics</w:t>
            </w:r>
          </w:p>
        </w:tc>
      </w:tr>
      <w:tr w:rsidR="002A5D3C" w14:paraId="79075E57" w14:textId="77777777" w:rsidTr="0066202E">
        <w:tc>
          <w:tcPr>
            <w:tcW w:w="5353" w:type="dxa"/>
          </w:tcPr>
          <w:p w14:paraId="6255792E" w14:textId="77777777" w:rsidR="002A5D3C" w:rsidRDefault="002A5D3C" w:rsidP="00123B5C">
            <w:pPr>
              <w:spacing w:line="276" w:lineRule="auto"/>
            </w:pPr>
            <w:r>
              <w:t>Maternal age (</w:t>
            </w:r>
            <w:proofErr w:type="spellStart"/>
            <w:r>
              <w:t>yr</w:t>
            </w:r>
            <w:proofErr w:type="spellEnd"/>
            <w:r>
              <w:t>; mean, range)</w:t>
            </w:r>
          </w:p>
        </w:tc>
        <w:tc>
          <w:tcPr>
            <w:tcW w:w="1985" w:type="dxa"/>
          </w:tcPr>
          <w:p w14:paraId="0416CA55" w14:textId="77777777" w:rsidR="002A5D3C" w:rsidRDefault="002A5D3C" w:rsidP="00123B5C">
            <w:pPr>
              <w:spacing w:line="276" w:lineRule="auto"/>
            </w:pPr>
            <w:r>
              <w:t>30 (21-37)</w:t>
            </w:r>
          </w:p>
        </w:tc>
        <w:tc>
          <w:tcPr>
            <w:tcW w:w="1904" w:type="dxa"/>
          </w:tcPr>
          <w:p w14:paraId="795CD294" w14:textId="77777777" w:rsidR="002A5D3C" w:rsidRDefault="002A5D3C" w:rsidP="00123B5C">
            <w:pPr>
              <w:spacing w:line="276" w:lineRule="auto"/>
            </w:pPr>
            <w:r>
              <w:t>30 (20-38)</w:t>
            </w:r>
          </w:p>
        </w:tc>
      </w:tr>
      <w:tr w:rsidR="002A5D3C" w14:paraId="42650A10" w14:textId="77777777" w:rsidTr="0066202E">
        <w:tc>
          <w:tcPr>
            <w:tcW w:w="5353" w:type="dxa"/>
          </w:tcPr>
          <w:p w14:paraId="2ABB2312" w14:textId="77777777" w:rsidR="002A5D3C" w:rsidRDefault="002A5D3C" w:rsidP="00123B5C">
            <w:pPr>
              <w:spacing w:line="276" w:lineRule="auto"/>
            </w:pPr>
            <w:r>
              <w:t>Maternal weight (Kg; mean, range)</w:t>
            </w:r>
          </w:p>
        </w:tc>
        <w:tc>
          <w:tcPr>
            <w:tcW w:w="1985" w:type="dxa"/>
          </w:tcPr>
          <w:p w14:paraId="683D3FEE" w14:textId="77777777" w:rsidR="002A5D3C" w:rsidRDefault="002A5D3C" w:rsidP="00123B5C">
            <w:pPr>
              <w:spacing w:line="276" w:lineRule="auto"/>
            </w:pPr>
            <w:r>
              <w:t>61 (43-87)</w:t>
            </w:r>
          </w:p>
        </w:tc>
        <w:tc>
          <w:tcPr>
            <w:tcW w:w="1904" w:type="dxa"/>
          </w:tcPr>
          <w:p w14:paraId="10CA77DD" w14:textId="77777777" w:rsidR="002A5D3C" w:rsidRDefault="002A5D3C" w:rsidP="00123B5C">
            <w:pPr>
              <w:spacing w:line="276" w:lineRule="auto"/>
            </w:pPr>
            <w:r>
              <w:t>59 (46-79)</w:t>
            </w:r>
          </w:p>
        </w:tc>
      </w:tr>
      <w:tr w:rsidR="002A5D3C" w14:paraId="5037E59D" w14:textId="77777777" w:rsidTr="0066202E">
        <w:tc>
          <w:tcPr>
            <w:tcW w:w="5353" w:type="dxa"/>
          </w:tcPr>
          <w:p w14:paraId="393FEB2B" w14:textId="77777777" w:rsidR="002A5D3C" w:rsidRDefault="002A5D3C" w:rsidP="00123B5C">
            <w:pPr>
              <w:spacing w:line="276" w:lineRule="auto"/>
            </w:pPr>
            <w:r>
              <w:t>CD4 count (cells/mm3; median, IQR)</w:t>
            </w:r>
          </w:p>
        </w:tc>
        <w:tc>
          <w:tcPr>
            <w:tcW w:w="1985" w:type="dxa"/>
          </w:tcPr>
          <w:p w14:paraId="642DA4EA" w14:textId="77777777" w:rsidR="002A5D3C" w:rsidRDefault="002A5D3C" w:rsidP="00123B5C">
            <w:pPr>
              <w:spacing w:line="276" w:lineRule="auto"/>
            </w:pPr>
            <w:r>
              <w:t>527 (345-608)</w:t>
            </w:r>
          </w:p>
        </w:tc>
        <w:tc>
          <w:tcPr>
            <w:tcW w:w="1904" w:type="dxa"/>
          </w:tcPr>
          <w:p w14:paraId="461C8C1C" w14:textId="77777777" w:rsidR="002A5D3C" w:rsidRDefault="002A5D3C" w:rsidP="00123B5C">
            <w:pPr>
              <w:spacing w:line="276" w:lineRule="auto"/>
            </w:pPr>
            <w:r>
              <w:t>689 (552-938)</w:t>
            </w:r>
          </w:p>
        </w:tc>
      </w:tr>
      <w:tr w:rsidR="002A5D3C" w14:paraId="12170258" w14:textId="77777777" w:rsidTr="0066202E">
        <w:tc>
          <w:tcPr>
            <w:tcW w:w="5353" w:type="dxa"/>
          </w:tcPr>
          <w:p w14:paraId="0B7090E7" w14:textId="77777777" w:rsidR="002A5D3C" w:rsidRDefault="002A5D3C" w:rsidP="00123B5C">
            <w:pPr>
              <w:spacing w:line="276" w:lineRule="auto"/>
            </w:pPr>
            <w:r>
              <w:t>Infant age (days; mean, range)</w:t>
            </w:r>
          </w:p>
        </w:tc>
        <w:tc>
          <w:tcPr>
            <w:tcW w:w="1985" w:type="dxa"/>
          </w:tcPr>
          <w:p w14:paraId="7873B1BA" w14:textId="77777777" w:rsidR="002A5D3C" w:rsidRDefault="002A5D3C" w:rsidP="00123B5C">
            <w:pPr>
              <w:spacing w:line="276" w:lineRule="auto"/>
            </w:pPr>
            <w:r>
              <w:t>101 (81-146)</w:t>
            </w:r>
          </w:p>
        </w:tc>
        <w:tc>
          <w:tcPr>
            <w:tcW w:w="1904" w:type="dxa"/>
          </w:tcPr>
          <w:p w14:paraId="0976152D" w14:textId="77777777" w:rsidR="002A5D3C" w:rsidRDefault="002A5D3C" w:rsidP="00123B5C">
            <w:pPr>
              <w:spacing w:line="276" w:lineRule="auto"/>
            </w:pPr>
            <w:r>
              <w:t>143 (80-215)</w:t>
            </w:r>
          </w:p>
        </w:tc>
      </w:tr>
      <w:tr w:rsidR="002A5D3C" w14:paraId="07647CC9" w14:textId="77777777" w:rsidTr="0066202E">
        <w:tc>
          <w:tcPr>
            <w:tcW w:w="5353" w:type="dxa"/>
          </w:tcPr>
          <w:p w14:paraId="17C196C7" w14:textId="77777777" w:rsidR="002A5D3C" w:rsidRDefault="002A5D3C" w:rsidP="00123B5C">
            <w:pPr>
              <w:spacing w:line="276" w:lineRule="auto"/>
            </w:pPr>
            <w:r>
              <w:t>Infant weight  (Kg; mean, range)</w:t>
            </w:r>
          </w:p>
        </w:tc>
        <w:tc>
          <w:tcPr>
            <w:tcW w:w="1985" w:type="dxa"/>
          </w:tcPr>
          <w:p w14:paraId="78C21B98" w14:textId="77777777" w:rsidR="002A5D3C" w:rsidRDefault="002A5D3C" w:rsidP="00123B5C">
            <w:pPr>
              <w:spacing w:line="276" w:lineRule="auto"/>
            </w:pPr>
            <w:r>
              <w:t>5.9 (4-6.8)</w:t>
            </w:r>
          </w:p>
        </w:tc>
        <w:tc>
          <w:tcPr>
            <w:tcW w:w="1904" w:type="dxa"/>
          </w:tcPr>
          <w:p w14:paraId="49A9851D" w14:textId="77777777" w:rsidR="002A5D3C" w:rsidRDefault="002A5D3C" w:rsidP="00123B5C">
            <w:pPr>
              <w:spacing w:line="276" w:lineRule="auto"/>
            </w:pPr>
            <w:r>
              <w:t>6.2 (3-10)</w:t>
            </w:r>
          </w:p>
        </w:tc>
      </w:tr>
    </w:tbl>
    <w:p w14:paraId="3513D6EE" w14:textId="77777777" w:rsidR="002A5D3C" w:rsidRDefault="002A5D3C" w:rsidP="00123B5C">
      <w:pPr>
        <w:spacing w:line="480" w:lineRule="auto"/>
      </w:pPr>
      <w:r>
        <w:t xml:space="preserve"> </w:t>
      </w:r>
    </w:p>
    <w:p w14:paraId="55292CDF" w14:textId="77777777" w:rsidR="002A5D3C" w:rsidRDefault="002A5D3C" w:rsidP="00123B5C">
      <w:pPr>
        <w:spacing w:line="480" w:lineRule="auto"/>
        <w:sectPr w:rsidR="002A5D3C" w:rsidSect="00CC633A">
          <w:pgSz w:w="11906" w:h="16838"/>
          <w:pgMar w:top="1440" w:right="1440" w:bottom="1440" w:left="1440" w:header="708" w:footer="708" w:gutter="0"/>
          <w:cols w:space="708"/>
          <w:docGrid w:linePitch="360"/>
        </w:sectPr>
      </w:pPr>
      <w:r>
        <w:t>Table 1: Patient characteristics</w:t>
      </w:r>
    </w:p>
    <w:tbl>
      <w:tblPr>
        <w:tblStyle w:val="TableGrid"/>
        <w:tblpPr w:leftFromText="180" w:rightFromText="180" w:horzAnchor="margin" w:tblpX="-459" w:tblpY="1030"/>
        <w:tblW w:w="10567" w:type="dxa"/>
        <w:tblLayout w:type="fixed"/>
        <w:tblLook w:val="04A0" w:firstRow="1" w:lastRow="0" w:firstColumn="1" w:lastColumn="0" w:noHBand="0" w:noVBand="1"/>
      </w:tblPr>
      <w:tblGrid>
        <w:gridCol w:w="817"/>
        <w:gridCol w:w="1103"/>
        <w:gridCol w:w="850"/>
        <w:gridCol w:w="1134"/>
        <w:gridCol w:w="1341"/>
        <w:gridCol w:w="786"/>
        <w:gridCol w:w="1134"/>
        <w:gridCol w:w="1482"/>
        <w:gridCol w:w="1920"/>
      </w:tblGrid>
      <w:tr w:rsidR="002724B1" w:rsidRPr="00090886" w14:paraId="700DDD1C" w14:textId="77777777" w:rsidTr="00B07226">
        <w:trPr>
          <w:trHeight w:val="806"/>
        </w:trPr>
        <w:tc>
          <w:tcPr>
            <w:tcW w:w="817" w:type="dxa"/>
          </w:tcPr>
          <w:p w14:paraId="3CA03B45" w14:textId="77777777" w:rsidR="002724B1" w:rsidRPr="004B48D9" w:rsidRDefault="002724B1" w:rsidP="00123B5C">
            <w:pPr>
              <w:spacing w:line="480" w:lineRule="auto"/>
              <w:rPr>
                <w:sz w:val="20"/>
                <w:szCs w:val="20"/>
              </w:rPr>
            </w:pPr>
          </w:p>
        </w:tc>
        <w:tc>
          <w:tcPr>
            <w:tcW w:w="1103" w:type="dxa"/>
          </w:tcPr>
          <w:p w14:paraId="6A0E9351" w14:textId="77777777" w:rsidR="002724B1" w:rsidRPr="004B48D9" w:rsidRDefault="002724B1" w:rsidP="00123B5C">
            <w:pPr>
              <w:spacing w:line="480" w:lineRule="auto"/>
              <w:rPr>
                <w:sz w:val="20"/>
                <w:szCs w:val="20"/>
              </w:rPr>
            </w:pPr>
          </w:p>
        </w:tc>
        <w:tc>
          <w:tcPr>
            <w:tcW w:w="3325" w:type="dxa"/>
            <w:gridSpan w:val="3"/>
          </w:tcPr>
          <w:p w14:paraId="4C366EAE" w14:textId="77777777" w:rsidR="002724B1" w:rsidRPr="00090886" w:rsidRDefault="002724B1" w:rsidP="00123B5C">
            <w:pPr>
              <w:spacing w:line="480" w:lineRule="auto"/>
              <w:jc w:val="center"/>
              <w:rPr>
                <w:sz w:val="20"/>
                <w:szCs w:val="20"/>
                <w:highlight w:val="yellow"/>
              </w:rPr>
            </w:pPr>
            <w:r w:rsidRPr="00090886">
              <w:rPr>
                <w:sz w:val="20"/>
                <w:szCs w:val="20"/>
                <w:highlight w:val="yellow"/>
              </w:rPr>
              <w:t>Estimated Plasma</w:t>
            </w:r>
          </w:p>
        </w:tc>
        <w:tc>
          <w:tcPr>
            <w:tcW w:w="3402" w:type="dxa"/>
            <w:gridSpan w:val="3"/>
          </w:tcPr>
          <w:p w14:paraId="5F40E466" w14:textId="77777777" w:rsidR="002724B1" w:rsidRPr="00090886" w:rsidRDefault="002724B1" w:rsidP="00123B5C">
            <w:pPr>
              <w:spacing w:line="480" w:lineRule="auto"/>
              <w:jc w:val="center"/>
              <w:rPr>
                <w:sz w:val="20"/>
                <w:szCs w:val="20"/>
                <w:highlight w:val="yellow"/>
              </w:rPr>
            </w:pPr>
            <w:r w:rsidRPr="00090886">
              <w:rPr>
                <w:sz w:val="20"/>
                <w:szCs w:val="20"/>
                <w:highlight w:val="yellow"/>
              </w:rPr>
              <w:t>DBMS</w:t>
            </w:r>
          </w:p>
        </w:tc>
        <w:tc>
          <w:tcPr>
            <w:tcW w:w="1920" w:type="dxa"/>
          </w:tcPr>
          <w:p w14:paraId="5786F911" w14:textId="77777777" w:rsidR="002724B1" w:rsidRPr="00090886" w:rsidRDefault="002724B1" w:rsidP="00123B5C">
            <w:pPr>
              <w:spacing w:line="480" w:lineRule="auto"/>
              <w:jc w:val="center"/>
              <w:rPr>
                <w:sz w:val="20"/>
                <w:szCs w:val="20"/>
                <w:highlight w:val="yellow"/>
              </w:rPr>
            </w:pPr>
            <w:r w:rsidRPr="00090886">
              <w:rPr>
                <w:sz w:val="20"/>
                <w:szCs w:val="20"/>
                <w:highlight w:val="yellow"/>
              </w:rPr>
              <w:t>M:P Ratios</w:t>
            </w:r>
          </w:p>
        </w:tc>
      </w:tr>
      <w:tr w:rsidR="002724B1" w:rsidRPr="00090886" w14:paraId="07761833" w14:textId="77777777" w:rsidTr="00B07226">
        <w:trPr>
          <w:trHeight w:val="806"/>
        </w:trPr>
        <w:tc>
          <w:tcPr>
            <w:tcW w:w="817" w:type="dxa"/>
          </w:tcPr>
          <w:p w14:paraId="5EE87681" w14:textId="77777777" w:rsidR="002724B1" w:rsidRPr="00090886" w:rsidRDefault="002724B1" w:rsidP="00123B5C">
            <w:pPr>
              <w:spacing w:line="480" w:lineRule="auto"/>
              <w:jc w:val="center"/>
              <w:rPr>
                <w:b/>
                <w:sz w:val="20"/>
                <w:szCs w:val="20"/>
                <w:highlight w:val="yellow"/>
              </w:rPr>
            </w:pPr>
            <w:r w:rsidRPr="00090886">
              <w:rPr>
                <w:b/>
                <w:sz w:val="20"/>
                <w:szCs w:val="20"/>
                <w:highlight w:val="yellow"/>
              </w:rPr>
              <w:t>Drug</w:t>
            </w:r>
          </w:p>
        </w:tc>
        <w:tc>
          <w:tcPr>
            <w:tcW w:w="1103" w:type="dxa"/>
          </w:tcPr>
          <w:p w14:paraId="17170BF5" w14:textId="77777777" w:rsidR="002724B1" w:rsidRPr="00090886" w:rsidRDefault="002724B1" w:rsidP="00123B5C">
            <w:pPr>
              <w:spacing w:line="480" w:lineRule="auto"/>
              <w:jc w:val="center"/>
              <w:rPr>
                <w:b/>
                <w:sz w:val="20"/>
                <w:szCs w:val="20"/>
                <w:highlight w:val="yellow"/>
              </w:rPr>
            </w:pPr>
            <w:r w:rsidRPr="00090886">
              <w:rPr>
                <w:b/>
                <w:sz w:val="20"/>
                <w:szCs w:val="20"/>
                <w:highlight w:val="yellow"/>
              </w:rPr>
              <w:t>Dose</w:t>
            </w:r>
          </w:p>
        </w:tc>
        <w:tc>
          <w:tcPr>
            <w:tcW w:w="850" w:type="dxa"/>
          </w:tcPr>
          <w:p w14:paraId="6A32685A" w14:textId="77777777" w:rsidR="002724B1" w:rsidRPr="00090886" w:rsidRDefault="002724B1" w:rsidP="00123B5C">
            <w:pPr>
              <w:spacing w:line="480" w:lineRule="auto"/>
              <w:jc w:val="center"/>
              <w:rPr>
                <w:b/>
                <w:sz w:val="20"/>
                <w:szCs w:val="20"/>
                <w:highlight w:val="yellow"/>
              </w:rPr>
            </w:pPr>
            <w:proofErr w:type="spellStart"/>
            <w:r w:rsidRPr="00090886">
              <w:rPr>
                <w:b/>
                <w:sz w:val="20"/>
                <w:szCs w:val="20"/>
                <w:highlight w:val="yellow"/>
              </w:rPr>
              <w:t>t</w:t>
            </w:r>
            <w:r w:rsidRPr="00090886">
              <w:rPr>
                <w:b/>
                <w:sz w:val="20"/>
                <w:szCs w:val="20"/>
                <w:highlight w:val="yellow"/>
                <w:vertAlign w:val="subscript"/>
              </w:rPr>
              <w:t>max</w:t>
            </w:r>
            <w:proofErr w:type="spellEnd"/>
            <w:r w:rsidRPr="00090886">
              <w:rPr>
                <w:b/>
                <w:sz w:val="20"/>
                <w:szCs w:val="20"/>
                <w:highlight w:val="yellow"/>
                <w:vertAlign w:val="subscript"/>
              </w:rPr>
              <w:t xml:space="preserve"> </w:t>
            </w:r>
            <w:r w:rsidRPr="00090886">
              <w:rPr>
                <w:b/>
                <w:sz w:val="20"/>
                <w:szCs w:val="20"/>
                <w:highlight w:val="yellow"/>
              </w:rPr>
              <w:t>(h)</w:t>
            </w:r>
          </w:p>
        </w:tc>
        <w:tc>
          <w:tcPr>
            <w:tcW w:w="1134" w:type="dxa"/>
          </w:tcPr>
          <w:p w14:paraId="2ADA474C" w14:textId="77777777" w:rsidR="002724B1" w:rsidRPr="00090886" w:rsidRDefault="002724B1" w:rsidP="00123B5C">
            <w:pPr>
              <w:spacing w:line="480" w:lineRule="auto"/>
              <w:jc w:val="center"/>
              <w:rPr>
                <w:b/>
                <w:sz w:val="20"/>
                <w:szCs w:val="20"/>
                <w:highlight w:val="yellow"/>
              </w:rPr>
            </w:pPr>
            <w:r w:rsidRPr="00090886">
              <w:rPr>
                <w:b/>
                <w:sz w:val="20"/>
                <w:szCs w:val="20"/>
                <w:highlight w:val="yellow"/>
              </w:rPr>
              <w:t>C</w:t>
            </w:r>
            <w:r w:rsidRPr="00090886">
              <w:rPr>
                <w:b/>
                <w:sz w:val="20"/>
                <w:szCs w:val="20"/>
                <w:highlight w:val="yellow"/>
                <w:vertAlign w:val="subscript"/>
              </w:rPr>
              <w:t>max</w:t>
            </w:r>
            <w:r w:rsidRPr="00090886">
              <w:rPr>
                <w:b/>
                <w:sz w:val="20"/>
                <w:szCs w:val="20"/>
                <w:highlight w:val="yellow"/>
              </w:rPr>
              <w:t xml:space="preserve"> (ng/mL)</w:t>
            </w:r>
          </w:p>
        </w:tc>
        <w:tc>
          <w:tcPr>
            <w:tcW w:w="1341" w:type="dxa"/>
          </w:tcPr>
          <w:p w14:paraId="12EDF917" w14:textId="77777777" w:rsidR="002724B1" w:rsidRPr="00090886" w:rsidRDefault="002724B1" w:rsidP="00123B5C">
            <w:pPr>
              <w:spacing w:line="480" w:lineRule="auto"/>
              <w:jc w:val="center"/>
              <w:rPr>
                <w:b/>
                <w:sz w:val="20"/>
                <w:szCs w:val="20"/>
                <w:highlight w:val="yellow"/>
              </w:rPr>
            </w:pPr>
            <w:r w:rsidRPr="00090886">
              <w:rPr>
                <w:b/>
                <w:sz w:val="20"/>
                <w:szCs w:val="20"/>
                <w:highlight w:val="yellow"/>
              </w:rPr>
              <w:t>AUC</w:t>
            </w:r>
            <w:r w:rsidRPr="00090886">
              <w:rPr>
                <w:b/>
                <w:sz w:val="20"/>
                <w:szCs w:val="20"/>
                <w:highlight w:val="yellow"/>
                <w:vertAlign w:val="subscript"/>
              </w:rPr>
              <w:t>0-12</w:t>
            </w:r>
            <w:r w:rsidRPr="00090886">
              <w:rPr>
                <w:b/>
                <w:sz w:val="20"/>
                <w:szCs w:val="20"/>
                <w:highlight w:val="yellow"/>
              </w:rPr>
              <w:t xml:space="preserve"> (</w:t>
            </w:r>
            <w:proofErr w:type="spellStart"/>
            <w:r w:rsidRPr="00090886">
              <w:rPr>
                <w:b/>
                <w:sz w:val="20"/>
                <w:szCs w:val="20"/>
                <w:highlight w:val="yellow"/>
              </w:rPr>
              <w:t>ng.h</w:t>
            </w:r>
            <w:proofErr w:type="spellEnd"/>
            <w:r w:rsidRPr="00090886">
              <w:rPr>
                <w:b/>
                <w:sz w:val="20"/>
                <w:szCs w:val="20"/>
                <w:highlight w:val="yellow"/>
              </w:rPr>
              <w:t>/mL)</w:t>
            </w:r>
          </w:p>
          <w:p w14:paraId="4E79AFF6" w14:textId="77777777" w:rsidR="002724B1" w:rsidRPr="00090886" w:rsidRDefault="002724B1" w:rsidP="00123B5C">
            <w:pPr>
              <w:spacing w:line="480" w:lineRule="auto"/>
              <w:jc w:val="center"/>
              <w:rPr>
                <w:b/>
                <w:sz w:val="20"/>
                <w:szCs w:val="20"/>
                <w:highlight w:val="yellow"/>
              </w:rPr>
            </w:pPr>
          </w:p>
        </w:tc>
        <w:tc>
          <w:tcPr>
            <w:tcW w:w="786" w:type="dxa"/>
          </w:tcPr>
          <w:p w14:paraId="2D604A95" w14:textId="77777777" w:rsidR="002724B1" w:rsidRPr="00090886" w:rsidRDefault="002724B1" w:rsidP="00123B5C">
            <w:pPr>
              <w:spacing w:line="480" w:lineRule="auto"/>
              <w:jc w:val="center"/>
              <w:rPr>
                <w:b/>
                <w:sz w:val="20"/>
                <w:szCs w:val="20"/>
                <w:highlight w:val="yellow"/>
              </w:rPr>
            </w:pPr>
            <w:proofErr w:type="spellStart"/>
            <w:r w:rsidRPr="00090886">
              <w:rPr>
                <w:b/>
                <w:sz w:val="20"/>
                <w:szCs w:val="20"/>
                <w:highlight w:val="yellow"/>
              </w:rPr>
              <w:t>t</w:t>
            </w:r>
            <w:r w:rsidRPr="00090886">
              <w:rPr>
                <w:b/>
                <w:sz w:val="20"/>
                <w:szCs w:val="20"/>
                <w:highlight w:val="yellow"/>
                <w:vertAlign w:val="subscript"/>
              </w:rPr>
              <w:t>max</w:t>
            </w:r>
            <w:proofErr w:type="spellEnd"/>
            <w:r w:rsidRPr="00090886">
              <w:rPr>
                <w:b/>
                <w:sz w:val="20"/>
                <w:szCs w:val="20"/>
                <w:highlight w:val="yellow"/>
                <w:vertAlign w:val="subscript"/>
              </w:rPr>
              <w:t xml:space="preserve"> </w:t>
            </w:r>
            <w:r w:rsidRPr="00090886">
              <w:rPr>
                <w:b/>
                <w:sz w:val="20"/>
                <w:szCs w:val="20"/>
                <w:highlight w:val="yellow"/>
              </w:rPr>
              <w:t>(h)</w:t>
            </w:r>
          </w:p>
        </w:tc>
        <w:tc>
          <w:tcPr>
            <w:tcW w:w="1134" w:type="dxa"/>
          </w:tcPr>
          <w:p w14:paraId="621A0447" w14:textId="77777777" w:rsidR="002724B1" w:rsidRPr="00090886" w:rsidRDefault="002724B1" w:rsidP="00123B5C">
            <w:pPr>
              <w:spacing w:line="480" w:lineRule="auto"/>
              <w:jc w:val="center"/>
              <w:rPr>
                <w:b/>
                <w:sz w:val="20"/>
                <w:szCs w:val="20"/>
                <w:highlight w:val="yellow"/>
              </w:rPr>
            </w:pPr>
            <w:r w:rsidRPr="00090886">
              <w:rPr>
                <w:b/>
                <w:sz w:val="20"/>
                <w:szCs w:val="20"/>
                <w:highlight w:val="yellow"/>
              </w:rPr>
              <w:t>C</w:t>
            </w:r>
            <w:r w:rsidRPr="00090886">
              <w:rPr>
                <w:b/>
                <w:sz w:val="20"/>
                <w:szCs w:val="20"/>
                <w:highlight w:val="yellow"/>
                <w:vertAlign w:val="subscript"/>
              </w:rPr>
              <w:t>max</w:t>
            </w:r>
            <w:r w:rsidRPr="00090886">
              <w:rPr>
                <w:b/>
                <w:sz w:val="20"/>
                <w:szCs w:val="20"/>
                <w:highlight w:val="yellow"/>
              </w:rPr>
              <w:t xml:space="preserve"> (ng/mL)</w:t>
            </w:r>
          </w:p>
        </w:tc>
        <w:tc>
          <w:tcPr>
            <w:tcW w:w="1482" w:type="dxa"/>
          </w:tcPr>
          <w:p w14:paraId="1B2302F1" w14:textId="77777777" w:rsidR="002724B1" w:rsidRPr="00090886" w:rsidRDefault="002724B1" w:rsidP="00123B5C">
            <w:pPr>
              <w:spacing w:line="480" w:lineRule="auto"/>
              <w:jc w:val="center"/>
              <w:rPr>
                <w:b/>
                <w:sz w:val="20"/>
                <w:szCs w:val="20"/>
                <w:highlight w:val="yellow"/>
              </w:rPr>
            </w:pPr>
            <w:r w:rsidRPr="00090886">
              <w:rPr>
                <w:b/>
                <w:sz w:val="20"/>
                <w:szCs w:val="20"/>
                <w:highlight w:val="yellow"/>
              </w:rPr>
              <w:t>AUC</w:t>
            </w:r>
            <w:r w:rsidRPr="00090886">
              <w:rPr>
                <w:b/>
                <w:sz w:val="20"/>
                <w:szCs w:val="20"/>
                <w:highlight w:val="yellow"/>
                <w:vertAlign w:val="subscript"/>
              </w:rPr>
              <w:t>0-12</w:t>
            </w:r>
            <w:r w:rsidRPr="00090886">
              <w:rPr>
                <w:b/>
                <w:sz w:val="20"/>
                <w:szCs w:val="20"/>
                <w:highlight w:val="yellow"/>
              </w:rPr>
              <w:t xml:space="preserve"> (</w:t>
            </w:r>
            <w:proofErr w:type="spellStart"/>
            <w:r w:rsidRPr="00090886">
              <w:rPr>
                <w:b/>
                <w:sz w:val="20"/>
                <w:szCs w:val="20"/>
                <w:highlight w:val="yellow"/>
              </w:rPr>
              <w:t>ng.h</w:t>
            </w:r>
            <w:proofErr w:type="spellEnd"/>
            <w:r w:rsidRPr="00090886">
              <w:rPr>
                <w:b/>
                <w:sz w:val="20"/>
                <w:szCs w:val="20"/>
                <w:highlight w:val="yellow"/>
              </w:rPr>
              <w:t>/mL)</w:t>
            </w:r>
          </w:p>
          <w:p w14:paraId="2934A7A7" w14:textId="77777777" w:rsidR="002724B1" w:rsidRPr="00090886" w:rsidRDefault="002724B1" w:rsidP="00123B5C">
            <w:pPr>
              <w:spacing w:line="480" w:lineRule="auto"/>
              <w:jc w:val="center"/>
              <w:rPr>
                <w:b/>
                <w:sz w:val="20"/>
                <w:szCs w:val="20"/>
                <w:highlight w:val="yellow"/>
              </w:rPr>
            </w:pPr>
          </w:p>
        </w:tc>
        <w:tc>
          <w:tcPr>
            <w:tcW w:w="1920" w:type="dxa"/>
          </w:tcPr>
          <w:p w14:paraId="64106BCF" w14:textId="77777777" w:rsidR="002724B1" w:rsidRPr="00090886" w:rsidRDefault="002724B1" w:rsidP="00123B5C">
            <w:pPr>
              <w:spacing w:line="480" w:lineRule="auto"/>
              <w:jc w:val="center"/>
              <w:rPr>
                <w:b/>
                <w:sz w:val="20"/>
                <w:szCs w:val="20"/>
                <w:highlight w:val="yellow"/>
              </w:rPr>
            </w:pPr>
            <w:r w:rsidRPr="00090886">
              <w:rPr>
                <w:b/>
                <w:sz w:val="20"/>
                <w:szCs w:val="20"/>
                <w:highlight w:val="yellow"/>
              </w:rPr>
              <w:t>M:P ratio</w:t>
            </w:r>
          </w:p>
          <w:p w14:paraId="6504E29A" w14:textId="77777777" w:rsidR="002724B1" w:rsidRPr="00090886" w:rsidRDefault="002724B1" w:rsidP="00123B5C">
            <w:pPr>
              <w:spacing w:line="480" w:lineRule="auto"/>
              <w:jc w:val="center"/>
              <w:rPr>
                <w:b/>
                <w:sz w:val="20"/>
                <w:szCs w:val="20"/>
                <w:highlight w:val="yellow"/>
              </w:rPr>
            </w:pPr>
            <w:r w:rsidRPr="00090886">
              <w:rPr>
                <w:b/>
                <w:sz w:val="20"/>
                <w:szCs w:val="20"/>
                <w:highlight w:val="yellow"/>
              </w:rPr>
              <w:t>(AUC</w:t>
            </w:r>
            <w:r w:rsidRPr="00090886">
              <w:rPr>
                <w:b/>
                <w:sz w:val="20"/>
                <w:szCs w:val="20"/>
                <w:highlight w:val="yellow"/>
                <w:vertAlign w:val="subscript"/>
              </w:rPr>
              <w:t>0-12</w:t>
            </w:r>
            <w:r w:rsidRPr="00090886">
              <w:rPr>
                <w:b/>
                <w:sz w:val="20"/>
                <w:szCs w:val="20"/>
                <w:highlight w:val="yellow"/>
              </w:rPr>
              <w:t>)</w:t>
            </w:r>
          </w:p>
        </w:tc>
      </w:tr>
      <w:tr w:rsidR="002724B1" w:rsidRPr="00090886" w14:paraId="71C7453F" w14:textId="77777777" w:rsidTr="00B07226">
        <w:trPr>
          <w:trHeight w:val="806"/>
        </w:trPr>
        <w:tc>
          <w:tcPr>
            <w:tcW w:w="817" w:type="dxa"/>
          </w:tcPr>
          <w:p w14:paraId="588AFF5E" w14:textId="77777777" w:rsidR="002724B1" w:rsidRPr="00090886" w:rsidRDefault="002724B1" w:rsidP="00123B5C">
            <w:pPr>
              <w:spacing w:line="480" w:lineRule="auto"/>
              <w:rPr>
                <w:sz w:val="20"/>
                <w:szCs w:val="20"/>
                <w:highlight w:val="yellow"/>
              </w:rPr>
            </w:pPr>
            <w:r w:rsidRPr="00090886">
              <w:rPr>
                <w:sz w:val="20"/>
                <w:szCs w:val="20"/>
                <w:highlight w:val="yellow"/>
              </w:rPr>
              <w:t>FTC</w:t>
            </w:r>
          </w:p>
        </w:tc>
        <w:tc>
          <w:tcPr>
            <w:tcW w:w="1103" w:type="dxa"/>
          </w:tcPr>
          <w:p w14:paraId="6773A4BE" w14:textId="77777777" w:rsidR="002724B1" w:rsidRPr="00090886" w:rsidRDefault="002724B1" w:rsidP="00123B5C">
            <w:pPr>
              <w:spacing w:line="480" w:lineRule="auto"/>
              <w:rPr>
                <w:sz w:val="20"/>
                <w:szCs w:val="20"/>
                <w:highlight w:val="yellow"/>
              </w:rPr>
            </w:pPr>
            <w:r w:rsidRPr="00090886">
              <w:rPr>
                <w:sz w:val="20"/>
                <w:szCs w:val="20"/>
                <w:highlight w:val="yellow"/>
              </w:rPr>
              <w:t>200mg</w:t>
            </w:r>
          </w:p>
        </w:tc>
        <w:tc>
          <w:tcPr>
            <w:tcW w:w="850" w:type="dxa"/>
          </w:tcPr>
          <w:p w14:paraId="5A8406EE" w14:textId="77777777" w:rsidR="002724B1" w:rsidRPr="00090886" w:rsidRDefault="002724B1" w:rsidP="00123B5C">
            <w:pPr>
              <w:spacing w:line="480" w:lineRule="auto"/>
              <w:jc w:val="center"/>
              <w:rPr>
                <w:sz w:val="20"/>
                <w:szCs w:val="20"/>
                <w:highlight w:val="yellow"/>
              </w:rPr>
            </w:pPr>
            <w:r w:rsidRPr="00090886">
              <w:rPr>
                <w:sz w:val="20"/>
                <w:szCs w:val="20"/>
                <w:highlight w:val="yellow"/>
              </w:rPr>
              <w:t>2</w:t>
            </w:r>
          </w:p>
          <w:p w14:paraId="160AC69C" w14:textId="77777777" w:rsidR="002724B1" w:rsidRPr="00090886" w:rsidRDefault="002724B1" w:rsidP="00123B5C">
            <w:pPr>
              <w:spacing w:line="480" w:lineRule="auto"/>
              <w:jc w:val="center"/>
              <w:rPr>
                <w:sz w:val="20"/>
                <w:szCs w:val="20"/>
                <w:highlight w:val="yellow"/>
              </w:rPr>
            </w:pPr>
            <w:r w:rsidRPr="00090886">
              <w:rPr>
                <w:sz w:val="20"/>
                <w:szCs w:val="20"/>
                <w:highlight w:val="yellow"/>
              </w:rPr>
              <w:t>(0.5-4)</w:t>
            </w:r>
          </w:p>
        </w:tc>
        <w:tc>
          <w:tcPr>
            <w:tcW w:w="1134" w:type="dxa"/>
          </w:tcPr>
          <w:p w14:paraId="36720299"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384</w:t>
            </w:r>
          </w:p>
          <w:p w14:paraId="4EDA7CB3"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(269 - 530)</w:t>
            </w:r>
          </w:p>
        </w:tc>
        <w:tc>
          <w:tcPr>
            <w:tcW w:w="1341" w:type="dxa"/>
          </w:tcPr>
          <w:p w14:paraId="2EEEC60E"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2371</w:t>
            </w:r>
          </w:p>
          <w:p w14:paraId="1930D790"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(1276 - 3344)</w:t>
            </w:r>
          </w:p>
        </w:tc>
        <w:tc>
          <w:tcPr>
            <w:tcW w:w="786" w:type="dxa"/>
          </w:tcPr>
          <w:p w14:paraId="01CA65F0"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4</w:t>
            </w:r>
          </w:p>
          <w:p w14:paraId="4CB56B9F"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(2-8)</w:t>
            </w:r>
          </w:p>
        </w:tc>
        <w:tc>
          <w:tcPr>
            <w:tcW w:w="1134" w:type="dxa"/>
          </w:tcPr>
          <w:p w14:paraId="66EE9EE2"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843</w:t>
            </w:r>
          </w:p>
          <w:p w14:paraId="6B523910"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(702-1132)</w:t>
            </w:r>
          </w:p>
        </w:tc>
        <w:tc>
          <w:tcPr>
            <w:tcW w:w="1482" w:type="dxa"/>
          </w:tcPr>
          <w:p w14:paraId="4C640968"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4991</w:t>
            </w:r>
          </w:p>
          <w:p w14:paraId="34C9B884"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(4094-7179)</w:t>
            </w:r>
          </w:p>
        </w:tc>
        <w:tc>
          <w:tcPr>
            <w:tcW w:w="1920" w:type="dxa"/>
          </w:tcPr>
          <w:p w14:paraId="39B882B6"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3.01</w:t>
            </w:r>
          </w:p>
          <w:p w14:paraId="767B4306"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(20.6-3.38)</w:t>
            </w:r>
          </w:p>
        </w:tc>
      </w:tr>
      <w:tr w:rsidR="002724B1" w:rsidRPr="00090886" w14:paraId="2031A626" w14:textId="77777777" w:rsidTr="00B07226">
        <w:trPr>
          <w:trHeight w:val="806"/>
        </w:trPr>
        <w:tc>
          <w:tcPr>
            <w:tcW w:w="817" w:type="dxa"/>
          </w:tcPr>
          <w:p w14:paraId="04B87CB3" w14:textId="77777777" w:rsidR="002724B1" w:rsidRPr="00090886" w:rsidRDefault="002724B1" w:rsidP="00123B5C">
            <w:pPr>
              <w:spacing w:line="480" w:lineRule="auto"/>
              <w:rPr>
                <w:sz w:val="20"/>
                <w:szCs w:val="20"/>
                <w:highlight w:val="yellow"/>
              </w:rPr>
            </w:pPr>
            <w:r w:rsidRPr="00090886">
              <w:rPr>
                <w:sz w:val="20"/>
                <w:szCs w:val="20"/>
                <w:highlight w:val="yellow"/>
              </w:rPr>
              <w:t xml:space="preserve">3TC* </w:t>
            </w:r>
          </w:p>
        </w:tc>
        <w:tc>
          <w:tcPr>
            <w:tcW w:w="1103" w:type="dxa"/>
          </w:tcPr>
          <w:p w14:paraId="3494876A" w14:textId="77777777" w:rsidR="002724B1" w:rsidRPr="00090886" w:rsidRDefault="002724B1" w:rsidP="00123B5C">
            <w:pPr>
              <w:spacing w:line="480" w:lineRule="auto"/>
              <w:rPr>
                <w:sz w:val="20"/>
                <w:szCs w:val="20"/>
                <w:highlight w:val="yellow"/>
              </w:rPr>
            </w:pPr>
            <w:r w:rsidRPr="00090886">
              <w:rPr>
                <w:sz w:val="20"/>
                <w:szCs w:val="20"/>
                <w:highlight w:val="yellow"/>
              </w:rPr>
              <w:t xml:space="preserve">150mg </w:t>
            </w:r>
            <w:proofErr w:type="spellStart"/>
            <w:r w:rsidRPr="00090886">
              <w:rPr>
                <w:sz w:val="20"/>
                <w:szCs w:val="20"/>
                <w:highlight w:val="yellow"/>
              </w:rPr>
              <w:t>bd</w:t>
            </w:r>
            <w:proofErr w:type="spellEnd"/>
          </w:p>
          <w:p w14:paraId="411BC3AD" w14:textId="77777777" w:rsidR="002724B1" w:rsidRPr="00090886" w:rsidRDefault="002724B1" w:rsidP="00123B5C">
            <w:pPr>
              <w:spacing w:line="480" w:lineRule="auto"/>
              <w:rPr>
                <w:sz w:val="20"/>
                <w:szCs w:val="20"/>
                <w:highlight w:val="yellow"/>
              </w:rPr>
            </w:pPr>
          </w:p>
        </w:tc>
        <w:tc>
          <w:tcPr>
            <w:tcW w:w="850" w:type="dxa"/>
          </w:tcPr>
          <w:p w14:paraId="612E9957"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4</w:t>
            </w:r>
          </w:p>
          <w:p w14:paraId="53BD821C"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(2-4)</w:t>
            </w:r>
          </w:p>
        </w:tc>
        <w:tc>
          <w:tcPr>
            <w:tcW w:w="1134" w:type="dxa"/>
          </w:tcPr>
          <w:p w14:paraId="28354E68"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674</w:t>
            </w:r>
          </w:p>
          <w:p w14:paraId="200DA448"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(637-715)</w:t>
            </w:r>
          </w:p>
        </w:tc>
        <w:tc>
          <w:tcPr>
            <w:tcW w:w="1341" w:type="dxa"/>
          </w:tcPr>
          <w:p w14:paraId="46640FFC"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3644</w:t>
            </w:r>
          </w:p>
          <w:p w14:paraId="07C6085F"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(2817-3783)</w:t>
            </w:r>
          </w:p>
        </w:tc>
        <w:tc>
          <w:tcPr>
            <w:tcW w:w="786" w:type="dxa"/>
          </w:tcPr>
          <w:p w14:paraId="533BE579"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6</w:t>
            </w:r>
          </w:p>
          <w:p w14:paraId="3BDF3F4E"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(4-6)</w:t>
            </w:r>
          </w:p>
        </w:tc>
        <w:tc>
          <w:tcPr>
            <w:tcW w:w="1134" w:type="dxa"/>
          </w:tcPr>
          <w:p w14:paraId="7E8C5FD6"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908</w:t>
            </w:r>
          </w:p>
          <w:p w14:paraId="6A45800A"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(772-1015)</w:t>
            </w:r>
          </w:p>
        </w:tc>
        <w:tc>
          <w:tcPr>
            <w:tcW w:w="1482" w:type="dxa"/>
          </w:tcPr>
          <w:p w14:paraId="074DDDAC"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5937</w:t>
            </w:r>
          </w:p>
          <w:p w14:paraId="513DC163"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(5263-6130)</w:t>
            </w:r>
          </w:p>
        </w:tc>
        <w:tc>
          <w:tcPr>
            <w:tcW w:w="1920" w:type="dxa"/>
          </w:tcPr>
          <w:p w14:paraId="4930CBC1"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1.65</w:t>
            </w:r>
          </w:p>
          <w:p w14:paraId="70058E51"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(1.59-1.92)</w:t>
            </w:r>
          </w:p>
        </w:tc>
      </w:tr>
      <w:tr w:rsidR="002724B1" w:rsidRPr="00090886" w14:paraId="3E9A161F" w14:textId="77777777" w:rsidTr="00B07226">
        <w:trPr>
          <w:trHeight w:val="806"/>
        </w:trPr>
        <w:tc>
          <w:tcPr>
            <w:tcW w:w="817" w:type="dxa"/>
          </w:tcPr>
          <w:p w14:paraId="2BBFC8DD" w14:textId="77777777" w:rsidR="002724B1" w:rsidRPr="00090886" w:rsidRDefault="002724B1" w:rsidP="00123B5C">
            <w:pPr>
              <w:spacing w:line="480" w:lineRule="auto"/>
              <w:rPr>
                <w:sz w:val="20"/>
                <w:szCs w:val="20"/>
                <w:highlight w:val="yellow"/>
              </w:rPr>
            </w:pPr>
            <w:r w:rsidRPr="00090886">
              <w:rPr>
                <w:sz w:val="20"/>
                <w:szCs w:val="20"/>
                <w:highlight w:val="yellow"/>
              </w:rPr>
              <w:t>3TC</w:t>
            </w:r>
          </w:p>
        </w:tc>
        <w:tc>
          <w:tcPr>
            <w:tcW w:w="1103" w:type="dxa"/>
          </w:tcPr>
          <w:p w14:paraId="77897D94" w14:textId="77777777" w:rsidR="002724B1" w:rsidRPr="00090886" w:rsidRDefault="002724B1" w:rsidP="00123B5C">
            <w:pPr>
              <w:spacing w:line="480" w:lineRule="auto"/>
              <w:rPr>
                <w:sz w:val="20"/>
                <w:szCs w:val="20"/>
                <w:highlight w:val="yellow"/>
              </w:rPr>
            </w:pPr>
            <w:r w:rsidRPr="00090886">
              <w:rPr>
                <w:sz w:val="20"/>
                <w:szCs w:val="20"/>
                <w:highlight w:val="yellow"/>
              </w:rPr>
              <w:t>300mg od</w:t>
            </w:r>
          </w:p>
        </w:tc>
        <w:tc>
          <w:tcPr>
            <w:tcW w:w="850" w:type="dxa"/>
          </w:tcPr>
          <w:p w14:paraId="70A398EA"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2</w:t>
            </w:r>
          </w:p>
          <w:p w14:paraId="4F2E367A"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(1.5-3)</w:t>
            </w:r>
          </w:p>
        </w:tc>
        <w:tc>
          <w:tcPr>
            <w:tcW w:w="1134" w:type="dxa"/>
          </w:tcPr>
          <w:p w14:paraId="3AECCEB2"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915</w:t>
            </w:r>
          </w:p>
          <w:p w14:paraId="29C25D7B"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(635-1118)</w:t>
            </w:r>
          </w:p>
        </w:tc>
        <w:tc>
          <w:tcPr>
            <w:tcW w:w="1341" w:type="dxa"/>
          </w:tcPr>
          <w:p w14:paraId="2088F0DB"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4541</w:t>
            </w:r>
          </w:p>
          <w:p w14:paraId="408CCBBD"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(3160-5997)</w:t>
            </w:r>
          </w:p>
        </w:tc>
        <w:tc>
          <w:tcPr>
            <w:tcW w:w="786" w:type="dxa"/>
          </w:tcPr>
          <w:p w14:paraId="7470E4C1"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6</w:t>
            </w:r>
          </w:p>
          <w:p w14:paraId="2A04AAD0"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(4-8)</w:t>
            </w:r>
          </w:p>
        </w:tc>
        <w:tc>
          <w:tcPr>
            <w:tcW w:w="1134" w:type="dxa"/>
          </w:tcPr>
          <w:p w14:paraId="1019BA38"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663</w:t>
            </w:r>
          </w:p>
          <w:p w14:paraId="4609A2DA"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(445-890)</w:t>
            </w:r>
          </w:p>
        </w:tc>
        <w:tc>
          <w:tcPr>
            <w:tcW w:w="1482" w:type="dxa"/>
          </w:tcPr>
          <w:p w14:paraId="7AB95AFC"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4420</w:t>
            </w:r>
          </w:p>
          <w:p w14:paraId="33E474ED"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(2106-5502)</w:t>
            </w:r>
          </w:p>
        </w:tc>
        <w:tc>
          <w:tcPr>
            <w:tcW w:w="1920" w:type="dxa"/>
          </w:tcPr>
          <w:p w14:paraId="5E6679D8"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0.95</w:t>
            </w:r>
          </w:p>
          <w:p w14:paraId="1C5D33D4"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(0.82-1.15)</w:t>
            </w:r>
          </w:p>
        </w:tc>
      </w:tr>
      <w:tr w:rsidR="002724B1" w:rsidRPr="004B48D9" w14:paraId="7DBCACE9" w14:textId="77777777" w:rsidTr="00B07226">
        <w:trPr>
          <w:trHeight w:val="806"/>
        </w:trPr>
        <w:tc>
          <w:tcPr>
            <w:tcW w:w="817" w:type="dxa"/>
          </w:tcPr>
          <w:p w14:paraId="384F6F64" w14:textId="77777777" w:rsidR="002724B1" w:rsidRPr="00090886" w:rsidRDefault="002724B1" w:rsidP="00123B5C">
            <w:pPr>
              <w:spacing w:line="480" w:lineRule="auto"/>
              <w:rPr>
                <w:sz w:val="20"/>
                <w:szCs w:val="20"/>
                <w:highlight w:val="yellow"/>
              </w:rPr>
            </w:pPr>
            <w:r w:rsidRPr="00090886">
              <w:rPr>
                <w:sz w:val="20"/>
                <w:szCs w:val="20"/>
                <w:highlight w:val="yellow"/>
              </w:rPr>
              <w:t>TDF</w:t>
            </w:r>
          </w:p>
        </w:tc>
        <w:tc>
          <w:tcPr>
            <w:tcW w:w="1103" w:type="dxa"/>
          </w:tcPr>
          <w:p w14:paraId="5A7117C8" w14:textId="77777777" w:rsidR="002724B1" w:rsidRPr="00090886" w:rsidRDefault="002724B1" w:rsidP="00123B5C">
            <w:pPr>
              <w:spacing w:line="480" w:lineRule="auto"/>
              <w:rPr>
                <w:sz w:val="20"/>
                <w:szCs w:val="20"/>
                <w:highlight w:val="yellow"/>
              </w:rPr>
            </w:pPr>
            <w:r w:rsidRPr="00090886">
              <w:rPr>
                <w:sz w:val="20"/>
                <w:szCs w:val="20"/>
                <w:highlight w:val="yellow"/>
              </w:rPr>
              <w:t>300mg od</w:t>
            </w:r>
          </w:p>
        </w:tc>
        <w:tc>
          <w:tcPr>
            <w:tcW w:w="850" w:type="dxa"/>
          </w:tcPr>
          <w:p w14:paraId="3FAA464C"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1</w:t>
            </w:r>
          </w:p>
          <w:p w14:paraId="0257A801"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(0.5-2)</w:t>
            </w:r>
          </w:p>
        </w:tc>
        <w:tc>
          <w:tcPr>
            <w:tcW w:w="1134" w:type="dxa"/>
          </w:tcPr>
          <w:p w14:paraId="77D4F265"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293</w:t>
            </w:r>
          </w:p>
          <w:p w14:paraId="3F640A33"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(176-391)</w:t>
            </w:r>
          </w:p>
        </w:tc>
        <w:tc>
          <w:tcPr>
            <w:tcW w:w="1341" w:type="dxa"/>
          </w:tcPr>
          <w:p w14:paraId="7BE81A85"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1591</w:t>
            </w:r>
          </w:p>
          <w:p w14:paraId="124E51E9"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(1192-2234)</w:t>
            </w:r>
          </w:p>
        </w:tc>
        <w:tc>
          <w:tcPr>
            <w:tcW w:w="786" w:type="dxa"/>
          </w:tcPr>
          <w:p w14:paraId="61A91934"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4</w:t>
            </w:r>
          </w:p>
          <w:p w14:paraId="2F38DD9F"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(1-6)</w:t>
            </w:r>
          </w:p>
        </w:tc>
        <w:tc>
          <w:tcPr>
            <w:tcW w:w="1134" w:type="dxa"/>
          </w:tcPr>
          <w:p w14:paraId="339AEEA9"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5.98</w:t>
            </w:r>
          </w:p>
          <w:p w14:paraId="59C29153"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(0-8.05)</w:t>
            </w:r>
          </w:p>
        </w:tc>
        <w:tc>
          <w:tcPr>
            <w:tcW w:w="1482" w:type="dxa"/>
          </w:tcPr>
          <w:p w14:paraId="184E0561"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21.1</w:t>
            </w:r>
          </w:p>
          <w:p w14:paraId="0431271E" w14:textId="77777777" w:rsidR="002724B1" w:rsidRPr="00090886" w:rsidRDefault="002724B1" w:rsidP="00123B5C">
            <w:pPr>
              <w:spacing w:line="480" w:lineRule="auto"/>
              <w:jc w:val="center"/>
              <w:rPr>
                <w:sz w:val="20"/>
                <w:szCs w:val="20"/>
                <w:highlight w:val="yellow"/>
              </w:rPr>
            </w:pPr>
            <w:r w:rsidRPr="00090886">
              <w:rPr>
                <w:rFonts w:ascii="Calibri" w:eastAsia="Times New Roman" w:hAnsi="Calibri" w:cs="Calibri"/>
                <w:color w:val="000000"/>
                <w:sz w:val="20"/>
                <w:szCs w:val="20"/>
                <w:highlight w:val="yellow"/>
                <w:lang w:eastAsia="en-GB"/>
              </w:rPr>
              <w:t>(0-36.2)</w:t>
            </w:r>
          </w:p>
        </w:tc>
        <w:tc>
          <w:tcPr>
            <w:tcW w:w="1920" w:type="dxa"/>
          </w:tcPr>
          <w:p w14:paraId="6CB66B4F" w14:textId="77777777" w:rsidR="002724B1" w:rsidRPr="00090886" w:rsidRDefault="002724B1" w:rsidP="00123B5C">
            <w:pPr>
              <w:spacing w:line="480" w:lineRule="auto"/>
              <w:jc w:val="center"/>
              <w:rPr>
                <w:rFonts w:ascii="Calibri" w:eastAsia="Times New Roman" w:hAnsi="Calibri" w:cs="Calibri"/>
                <w:color w:val="000000"/>
                <w:sz w:val="20"/>
                <w:szCs w:val="20"/>
                <w:highlight w:val="yellow"/>
                <w:lang w:eastAsia="en-GB"/>
              </w:rPr>
            </w:pPr>
            <w:r w:rsidRPr="00090886">
              <w:rPr>
                <w:rFonts w:ascii="Calibri" w:eastAsia="Times New Roman" w:hAnsi="Calibri" w:cs="Calibri"/>
                <w:color w:val="000000"/>
                <w:sz w:val="20"/>
                <w:szCs w:val="20"/>
                <w:highlight w:val="yellow"/>
                <w:lang w:eastAsia="en-GB"/>
              </w:rPr>
              <w:t>0.015</w:t>
            </w:r>
          </w:p>
          <w:p w14:paraId="2D3FA57E" w14:textId="77777777" w:rsidR="002724B1" w:rsidRPr="004B48D9" w:rsidRDefault="002724B1" w:rsidP="00123B5C">
            <w:pPr>
              <w:spacing w:line="480" w:lineRule="auto"/>
              <w:jc w:val="center"/>
              <w:rPr>
                <w:sz w:val="20"/>
                <w:szCs w:val="20"/>
              </w:rPr>
            </w:pPr>
            <w:r w:rsidRPr="00090886">
              <w:rPr>
                <w:rFonts w:ascii="Calibri" w:eastAsia="Times New Roman" w:hAnsi="Calibri" w:cs="Calibri"/>
                <w:color w:val="000000"/>
                <w:sz w:val="20"/>
                <w:szCs w:val="20"/>
                <w:highlight w:val="yellow"/>
                <w:lang w:eastAsia="en-GB"/>
              </w:rPr>
              <w:t>(0-0.03)</w:t>
            </w:r>
          </w:p>
        </w:tc>
      </w:tr>
    </w:tbl>
    <w:p w14:paraId="27AB3AA2" w14:textId="77777777" w:rsidR="002A5D3C" w:rsidRDefault="002A5D3C" w:rsidP="00123B5C">
      <w:pPr>
        <w:spacing w:line="480" w:lineRule="auto"/>
      </w:pPr>
    </w:p>
    <w:p w14:paraId="76F15CF6" w14:textId="77777777" w:rsidR="002A5D3C" w:rsidRDefault="002A5D3C" w:rsidP="00123B5C">
      <w:pPr>
        <w:spacing w:line="480" w:lineRule="auto"/>
      </w:pPr>
      <w:r>
        <w:t>Table 2: Summary of pharmacokinetic parameters</w:t>
      </w:r>
    </w:p>
    <w:p w14:paraId="24884573" w14:textId="77777777" w:rsidR="002A5D3C" w:rsidRDefault="002A5D3C" w:rsidP="00123B5C">
      <w:pPr>
        <w:spacing w:line="480" w:lineRule="auto"/>
        <w:sectPr w:rsidR="002A5D3C" w:rsidSect="002724B1">
          <w:pgSz w:w="11906" w:h="16838"/>
          <w:pgMar w:top="1440" w:right="1440" w:bottom="1440" w:left="1440" w:header="708" w:footer="708" w:gutter="0"/>
          <w:cols w:space="708"/>
          <w:docGrid w:linePitch="360"/>
        </w:sectPr>
      </w:pPr>
      <w:r w:rsidRPr="00891972">
        <w:rPr>
          <w:highlight w:val="yellow"/>
        </w:rPr>
        <w:t>All results are presented as median (IQR)</w:t>
      </w:r>
    </w:p>
    <w:p w14:paraId="1ADD1ED4" w14:textId="77777777" w:rsidR="002A5D3C" w:rsidRDefault="002A5D3C" w:rsidP="00123B5C">
      <w:pPr>
        <w:spacing w:line="480" w:lineRule="auto"/>
      </w:pPr>
      <w:r>
        <w:lastRenderedPageBreak/>
        <w:t xml:space="preserve">Figure 1: Correlation plots for concentration of 3TC (A) and TFV (B) from maternal plasma and </w:t>
      </w:r>
      <w:proofErr w:type="spellStart"/>
      <w:r>
        <w:t>mDBS</w:t>
      </w:r>
      <w:proofErr w:type="spellEnd"/>
    </w:p>
    <w:p w14:paraId="2FF45A85" w14:textId="77777777" w:rsidR="002A5D3C" w:rsidRDefault="002A5D3C" w:rsidP="00123B5C">
      <w:pPr>
        <w:spacing w:line="480" w:lineRule="auto"/>
      </w:pPr>
      <w:r>
        <w:t>Figure 2: Pharmacokinetic profiles of 3TC in breast milk and estimated plasma</w:t>
      </w:r>
    </w:p>
    <w:p w14:paraId="4C41804D" w14:textId="77777777" w:rsidR="002A5D3C" w:rsidRDefault="002A5D3C" w:rsidP="00123B5C">
      <w:pPr>
        <w:spacing w:line="480" w:lineRule="auto"/>
      </w:pPr>
      <w:r>
        <w:t>Figure 3: Pharmacokinetic profiles of FTC in breast milk and estimated plasma</w:t>
      </w:r>
    </w:p>
    <w:p w14:paraId="07E3D79A" w14:textId="77777777" w:rsidR="002A5D3C" w:rsidRDefault="002A5D3C" w:rsidP="00123B5C">
      <w:pPr>
        <w:spacing w:line="480" w:lineRule="auto"/>
      </w:pPr>
      <w:r>
        <w:t>Figure 4: Pharmacokinetic profiles of TFV in breast milk and estimated plasma</w:t>
      </w:r>
    </w:p>
    <w:p w14:paraId="4AD2E950" w14:textId="77777777" w:rsidR="002A5D3C" w:rsidRDefault="002A5D3C" w:rsidP="00123B5C">
      <w:pPr>
        <w:spacing w:line="480" w:lineRule="auto"/>
      </w:pPr>
      <w:r>
        <w:br w:type="page"/>
      </w:r>
    </w:p>
    <w:p w14:paraId="184D8F03" w14:textId="77777777" w:rsidR="002A5D3C" w:rsidRDefault="002A5D3C" w:rsidP="00123B5C">
      <w:pPr>
        <w:spacing w:line="480" w:lineRule="auto"/>
      </w:pPr>
      <w:r>
        <w:lastRenderedPageBreak/>
        <w:t>Figure 1</w:t>
      </w:r>
    </w:p>
    <w:p w14:paraId="72741D9C" w14:textId="77777777" w:rsidR="002A5D3C" w:rsidRDefault="002A5D3C" w:rsidP="00123B5C">
      <w:pPr>
        <w:spacing w:line="480" w:lineRule="auto"/>
      </w:pPr>
    </w:p>
    <w:p w14:paraId="6BA0DA5D" w14:textId="77777777" w:rsidR="002A5D3C" w:rsidRDefault="002A5D3C" w:rsidP="00123B5C">
      <w:pPr>
        <w:spacing w:line="480" w:lineRule="auto"/>
      </w:pPr>
      <w:r>
        <w:object w:dxaOrig="15197" w:dyaOrig="5887" w14:anchorId="08AFC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74pt" o:ole="" filled="t">
            <v:imagedata r:id="rId8" o:title=""/>
          </v:shape>
          <o:OLEObject Type="Embed" ProgID="Prism5.Document" ShapeID="_x0000_i1025" DrawAspect="Content" ObjectID="_1576737761" r:id="rId9"/>
        </w:object>
      </w:r>
    </w:p>
    <w:p w14:paraId="14E602D2" w14:textId="77777777" w:rsidR="002A5D3C" w:rsidRDefault="002A5D3C" w:rsidP="00123B5C">
      <w:pPr>
        <w:spacing w:line="480" w:lineRule="auto"/>
      </w:pPr>
    </w:p>
    <w:p w14:paraId="5706EE75" w14:textId="77777777" w:rsidR="002A5D3C" w:rsidRDefault="002A5D3C" w:rsidP="00123B5C">
      <w:pPr>
        <w:spacing w:line="480" w:lineRule="auto"/>
      </w:pPr>
    </w:p>
    <w:p w14:paraId="3FF6D2E0" w14:textId="77777777" w:rsidR="002A5D3C" w:rsidRDefault="002A5D3C" w:rsidP="00123B5C">
      <w:pPr>
        <w:spacing w:line="480" w:lineRule="auto"/>
        <w:sectPr w:rsidR="002A5D3C" w:rsidSect="000F1CFB">
          <w:pgSz w:w="11906" w:h="16838"/>
          <w:pgMar w:top="1440" w:right="1440" w:bottom="1440" w:left="1440" w:header="708" w:footer="708" w:gutter="0"/>
          <w:lnNumType w:countBy="1" w:restart="continuous"/>
          <w:cols w:space="708"/>
          <w:docGrid w:linePitch="360"/>
        </w:sectPr>
      </w:pPr>
      <w:r>
        <w:br w:type="page"/>
      </w:r>
    </w:p>
    <w:p w14:paraId="7B04A314" w14:textId="77777777" w:rsidR="002A5D3C" w:rsidRDefault="002A5D3C" w:rsidP="00123B5C">
      <w:pPr>
        <w:spacing w:line="480" w:lineRule="auto"/>
      </w:pPr>
    </w:p>
    <w:p w14:paraId="7BF12FF2" w14:textId="77777777" w:rsidR="002A5D3C" w:rsidRDefault="002A5D3C" w:rsidP="00123B5C">
      <w:pPr>
        <w:spacing w:line="480" w:lineRule="auto"/>
      </w:pPr>
      <w:r>
        <w:t>Figure 2</w:t>
      </w:r>
    </w:p>
    <w:p w14:paraId="3D08ECAE" w14:textId="7C4CA58E" w:rsidR="002A5D3C" w:rsidRDefault="002A5D3C" w:rsidP="00123B5C">
      <w:pPr>
        <w:spacing w:line="480" w:lineRule="auto"/>
        <w:rPr>
          <w:b/>
        </w:rPr>
        <w:sectPr w:rsidR="002A5D3C" w:rsidSect="00746514">
          <w:pgSz w:w="16838" w:h="11906" w:orient="landscape"/>
          <w:pgMar w:top="1440" w:right="1440" w:bottom="1440" w:left="1440" w:header="708" w:footer="708" w:gutter="0"/>
          <w:lnNumType w:countBy="1" w:restart="continuous"/>
          <w:cols w:space="708"/>
          <w:docGrid w:linePitch="360"/>
        </w:sectPr>
      </w:pPr>
      <w:r>
        <w:rPr>
          <w:b/>
        </w:rPr>
        <w:object w:dxaOrig="15588" w:dyaOrig="4236" w14:anchorId="5B36E641">
          <v:shape id="_x0000_i1026" type="#_x0000_t75" style="width:697.5pt;height:189pt" o:ole="" filled="t">
            <v:imagedata r:id="rId10" o:title=""/>
          </v:shape>
          <o:OLEObject Type="Embed" ProgID="Prism5.Document" ShapeID="_x0000_i1026" DrawAspect="Content" ObjectID="_1576737762" r:id="rId11"/>
        </w:object>
      </w:r>
    </w:p>
    <w:p w14:paraId="1A6CAA40" w14:textId="77777777" w:rsidR="002A5D3C" w:rsidRDefault="002A5D3C" w:rsidP="00123B5C">
      <w:pPr>
        <w:spacing w:line="480" w:lineRule="auto"/>
      </w:pPr>
      <w:r>
        <w:lastRenderedPageBreak/>
        <w:br w:type="page"/>
      </w:r>
      <w:r>
        <w:lastRenderedPageBreak/>
        <w:t>Figure 3</w:t>
      </w:r>
    </w:p>
    <w:p w14:paraId="55CC2753" w14:textId="77777777" w:rsidR="002A5D3C" w:rsidRDefault="002A5D3C" w:rsidP="00123B5C">
      <w:pPr>
        <w:spacing w:line="480" w:lineRule="auto"/>
      </w:pPr>
    </w:p>
    <w:p w14:paraId="140D7F56" w14:textId="77777777" w:rsidR="002A5D3C" w:rsidRDefault="002A5D3C" w:rsidP="00123B5C">
      <w:pPr>
        <w:spacing w:line="480" w:lineRule="auto"/>
      </w:pPr>
    </w:p>
    <w:p w14:paraId="64DAB419" w14:textId="77777777" w:rsidR="002A5D3C" w:rsidRDefault="00B57F06" w:rsidP="00123B5C">
      <w:pPr>
        <w:spacing w:line="480" w:lineRule="auto"/>
      </w:pPr>
      <w:r>
        <w:rPr>
          <w:noProof/>
        </w:rPr>
        <w:pict w14:anchorId="1F9094F9">
          <v:shape id="_x0000_s1036" type="#_x0000_t75" style="position:absolute;margin-left:0;margin-top:68.6pt;width:305.7pt;height:198.3pt;z-index:251658240;mso-position-horizontal:left;mso-position-horizontal-relative:text;mso-position-vertical-relative:text">
            <v:imagedata r:id="rId12" o:title=""/>
            <w10:wrap type="square" side="right"/>
          </v:shape>
          <o:OLEObject Type="Embed" ProgID="Prism5.Document" ShapeID="_x0000_s1036" DrawAspect="Content" ObjectID="_1576737764" r:id="rId13"/>
        </w:pict>
      </w:r>
      <w:r w:rsidR="002A5D3C">
        <w:br w:type="textWrapping" w:clear="all"/>
      </w:r>
    </w:p>
    <w:p w14:paraId="353C0337" w14:textId="77777777" w:rsidR="002A5D3C" w:rsidRDefault="002A5D3C" w:rsidP="00123B5C">
      <w:pPr>
        <w:spacing w:line="480" w:lineRule="auto"/>
      </w:pPr>
    </w:p>
    <w:p w14:paraId="5A54308B" w14:textId="77777777" w:rsidR="002A5D3C" w:rsidRDefault="002A5D3C" w:rsidP="00123B5C">
      <w:pPr>
        <w:spacing w:line="480" w:lineRule="auto"/>
      </w:pPr>
    </w:p>
    <w:p w14:paraId="6AD71CFC" w14:textId="77777777" w:rsidR="002A5D3C" w:rsidRDefault="002A5D3C" w:rsidP="00123B5C">
      <w:pPr>
        <w:spacing w:line="480" w:lineRule="auto"/>
      </w:pPr>
      <w:r>
        <w:br w:type="page"/>
      </w:r>
    </w:p>
    <w:p w14:paraId="597FDD3E" w14:textId="77777777" w:rsidR="002A5D3C" w:rsidRDefault="002A5D3C" w:rsidP="00123B5C">
      <w:pPr>
        <w:spacing w:line="480" w:lineRule="auto"/>
      </w:pPr>
      <w:r w:rsidRPr="00891972">
        <w:rPr>
          <w:highlight w:val="yellow"/>
        </w:rPr>
        <w:lastRenderedPageBreak/>
        <w:t>Figure 4</w:t>
      </w:r>
    </w:p>
    <w:p w14:paraId="19576A5E" w14:textId="77777777" w:rsidR="002A5D3C" w:rsidRDefault="002A5D3C" w:rsidP="00123B5C">
      <w:pPr>
        <w:spacing w:line="480" w:lineRule="auto"/>
      </w:pPr>
    </w:p>
    <w:p w14:paraId="49985FA1" w14:textId="77777777" w:rsidR="002A5D3C" w:rsidRDefault="002A5D3C" w:rsidP="00123B5C">
      <w:pPr>
        <w:spacing w:line="480" w:lineRule="auto"/>
      </w:pPr>
      <w:r>
        <w:object w:dxaOrig="14390" w:dyaOrig="4906" w14:anchorId="642C2467">
          <v:shape id="_x0000_i1027" type="#_x0000_t75" style="width:465.5pt;height:159pt" o:ole="" filled="t">
            <v:imagedata r:id="rId14" o:title=""/>
          </v:shape>
          <o:OLEObject Type="Embed" ProgID="Prism5.Document" ShapeID="_x0000_i1027" DrawAspect="Content" ObjectID="_1576737763" r:id="rId15"/>
        </w:object>
      </w:r>
    </w:p>
    <w:p w14:paraId="75998844" w14:textId="77777777" w:rsidR="002A5D3C" w:rsidRDefault="002A5D3C" w:rsidP="00123B5C">
      <w:pPr>
        <w:spacing w:line="480" w:lineRule="auto"/>
      </w:pPr>
    </w:p>
    <w:p w14:paraId="1E0D7E4F" w14:textId="77777777" w:rsidR="002A5D3C" w:rsidRDefault="002A5D3C" w:rsidP="00123B5C">
      <w:pPr>
        <w:spacing w:line="480" w:lineRule="auto"/>
      </w:pPr>
    </w:p>
    <w:p w14:paraId="4D93BB1D" w14:textId="77777777" w:rsidR="00182DFC" w:rsidRDefault="00182DFC" w:rsidP="00123B5C">
      <w:pPr>
        <w:spacing w:line="480" w:lineRule="auto"/>
      </w:pPr>
      <w:bookmarkStart w:id="0" w:name="_GoBack"/>
      <w:bookmarkEnd w:id="0"/>
    </w:p>
    <w:sectPr w:rsidR="00182DFC" w:rsidSect="00746514">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FA3219" w15:done="0"/>
  <w15:commentEx w15:paraId="7C2ABC2A" w15:done="0"/>
  <w15:commentEx w15:paraId="2F58D970" w15:done="0"/>
  <w15:commentEx w15:paraId="79E019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A3219" w16cid:durableId="1DB537CC"/>
  <w16cid:commentId w16cid:paraId="7C2ABC2A" w16cid:durableId="1DB54334"/>
  <w16cid:commentId w16cid:paraId="2F58D970" w16cid:durableId="1DB533A1"/>
  <w16cid:commentId w16cid:paraId="79E019E7" w16cid:durableId="1DB549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F4F"/>
    <w:multiLevelType w:val="hybridMultilevel"/>
    <w:tmpl w:val="1BEA66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8411C4"/>
    <w:multiLevelType w:val="hybridMultilevel"/>
    <w:tmpl w:val="432C6C02"/>
    <w:lvl w:ilvl="0" w:tplc="1660C5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9444E8C"/>
    <w:multiLevelType w:val="hybridMultilevel"/>
    <w:tmpl w:val="7758F236"/>
    <w:lvl w:ilvl="0" w:tplc="4424AC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2A5E00"/>
    <w:multiLevelType w:val="hybridMultilevel"/>
    <w:tmpl w:val="2B6C39A0"/>
    <w:lvl w:ilvl="0" w:tplc="8772A3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1C71F4"/>
    <w:multiLevelType w:val="hybridMultilevel"/>
    <w:tmpl w:val="67547B98"/>
    <w:lvl w:ilvl="0" w:tplc="81F06C3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eniyi Olagunju">
    <w15:presenceInfo w15:providerId="Windows Live" w15:userId="3463166a198b0f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timicrobial Chemo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s2xfetz509ewetw5vxtfxdw2wf5tt0ffa9&quot;&gt;Breastmilk and pharmacology&lt;record-ids&gt;&lt;item&gt;492&lt;/item&gt;&lt;item&gt;656&lt;/item&gt;&lt;item&gt;734&lt;/item&gt;&lt;item&gt;754&lt;/item&gt;&lt;item&gt;755&lt;/item&gt;&lt;item&gt;1136&lt;/item&gt;&lt;item&gt;1301&lt;/item&gt;&lt;item&gt;1643&lt;/item&gt;&lt;item&gt;1645&lt;/item&gt;&lt;item&gt;1655&lt;/item&gt;&lt;item&gt;1798&lt;/item&gt;&lt;item&gt;1800&lt;/item&gt;&lt;item&gt;1812&lt;/item&gt;&lt;item&gt;1866&lt;/item&gt;&lt;item&gt;1924&lt;/item&gt;&lt;item&gt;1941&lt;/item&gt;&lt;item&gt;1958&lt;/item&gt;&lt;/record-ids&gt;&lt;/item&gt;&lt;/Libraries&gt;"/>
  </w:docVars>
  <w:rsids>
    <w:rsidRoot w:val="00B44F1C"/>
    <w:rsid w:val="00000C59"/>
    <w:rsid w:val="00004E11"/>
    <w:rsid w:val="000064AE"/>
    <w:rsid w:val="00013D96"/>
    <w:rsid w:val="00013F0F"/>
    <w:rsid w:val="00022ED6"/>
    <w:rsid w:val="0002503F"/>
    <w:rsid w:val="0003190E"/>
    <w:rsid w:val="00032342"/>
    <w:rsid w:val="000329C2"/>
    <w:rsid w:val="000346D3"/>
    <w:rsid w:val="000352EA"/>
    <w:rsid w:val="00042320"/>
    <w:rsid w:val="00042FD4"/>
    <w:rsid w:val="00044544"/>
    <w:rsid w:val="00047377"/>
    <w:rsid w:val="0004789C"/>
    <w:rsid w:val="0005021E"/>
    <w:rsid w:val="000544F6"/>
    <w:rsid w:val="00057D3E"/>
    <w:rsid w:val="00061D4E"/>
    <w:rsid w:val="0006275A"/>
    <w:rsid w:val="00063408"/>
    <w:rsid w:val="000655D7"/>
    <w:rsid w:val="00066D37"/>
    <w:rsid w:val="00066FC5"/>
    <w:rsid w:val="000678DD"/>
    <w:rsid w:val="00070C08"/>
    <w:rsid w:val="00071173"/>
    <w:rsid w:val="00073DAF"/>
    <w:rsid w:val="00076718"/>
    <w:rsid w:val="00084367"/>
    <w:rsid w:val="0008520D"/>
    <w:rsid w:val="0008795E"/>
    <w:rsid w:val="000901DF"/>
    <w:rsid w:val="000920B1"/>
    <w:rsid w:val="00092E33"/>
    <w:rsid w:val="00097B43"/>
    <w:rsid w:val="000A0DDF"/>
    <w:rsid w:val="000A132A"/>
    <w:rsid w:val="000A59AB"/>
    <w:rsid w:val="000A6B29"/>
    <w:rsid w:val="000B094A"/>
    <w:rsid w:val="000B0AAD"/>
    <w:rsid w:val="000B35DF"/>
    <w:rsid w:val="000B38C6"/>
    <w:rsid w:val="000B3B28"/>
    <w:rsid w:val="000C52E7"/>
    <w:rsid w:val="000C6AF9"/>
    <w:rsid w:val="000C73AE"/>
    <w:rsid w:val="000C75B6"/>
    <w:rsid w:val="000D0D03"/>
    <w:rsid w:val="000D185C"/>
    <w:rsid w:val="000D2913"/>
    <w:rsid w:val="000D763E"/>
    <w:rsid w:val="000E0B0E"/>
    <w:rsid w:val="000E3283"/>
    <w:rsid w:val="000E4447"/>
    <w:rsid w:val="000E6658"/>
    <w:rsid w:val="000E6C11"/>
    <w:rsid w:val="000E7707"/>
    <w:rsid w:val="000E7910"/>
    <w:rsid w:val="000F177B"/>
    <w:rsid w:val="000F1CFB"/>
    <w:rsid w:val="000F2F08"/>
    <w:rsid w:val="000F354F"/>
    <w:rsid w:val="000F35C0"/>
    <w:rsid w:val="000F4958"/>
    <w:rsid w:val="000F4B42"/>
    <w:rsid w:val="000F567B"/>
    <w:rsid w:val="000F5E2D"/>
    <w:rsid w:val="000F7133"/>
    <w:rsid w:val="000F73BE"/>
    <w:rsid w:val="00101587"/>
    <w:rsid w:val="001023A3"/>
    <w:rsid w:val="001028AE"/>
    <w:rsid w:val="00104583"/>
    <w:rsid w:val="00105ED7"/>
    <w:rsid w:val="00107FA0"/>
    <w:rsid w:val="00117E45"/>
    <w:rsid w:val="00120FBF"/>
    <w:rsid w:val="00123B5C"/>
    <w:rsid w:val="00124C8E"/>
    <w:rsid w:val="00125962"/>
    <w:rsid w:val="00130074"/>
    <w:rsid w:val="00130F7C"/>
    <w:rsid w:val="001313C8"/>
    <w:rsid w:val="001356E5"/>
    <w:rsid w:val="001365FF"/>
    <w:rsid w:val="001372AA"/>
    <w:rsid w:val="00140FB0"/>
    <w:rsid w:val="00144501"/>
    <w:rsid w:val="00150956"/>
    <w:rsid w:val="0015281B"/>
    <w:rsid w:val="00152E47"/>
    <w:rsid w:val="001540E1"/>
    <w:rsid w:val="001547ED"/>
    <w:rsid w:val="00156E3E"/>
    <w:rsid w:val="0016033C"/>
    <w:rsid w:val="0016120C"/>
    <w:rsid w:val="0016317E"/>
    <w:rsid w:val="00171030"/>
    <w:rsid w:val="00172766"/>
    <w:rsid w:val="00172CB1"/>
    <w:rsid w:val="00174583"/>
    <w:rsid w:val="00175E5E"/>
    <w:rsid w:val="001763C6"/>
    <w:rsid w:val="00181365"/>
    <w:rsid w:val="00182DFC"/>
    <w:rsid w:val="001842E9"/>
    <w:rsid w:val="00186441"/>
    <w:rsid w:val="00190423"/>
    <w:rsid w:val="00194D3E"/>
    <w:rsid w:val="0019676D"/>
    <w:rsid w:val="001A0EA8"/>
    <w:rsid w:val="001A3A79"/>
    <w:rsid w:val="001A4025"/>
    <w:rsid w:val="001A6014"/>
    <w:rsid w:val="001B0AC3"/>
    <w:rsid w:val="001B4D28"/>
    <w:rsid w:val="001B5607"/>
    <w:rsid w:val="001B7033"/>
    <w:rsid w:val="001B7637"/>
    <w:rsid w:val="001C0EBF"/>
    <w:rsid w:val="001C0F40"/>
    <w:rsid w:val="001C1ABC"/>
    <w:rsid w:val="001C20F0"/>
    <w:rsid w:val="001C53A7"/>
    <w:rsid w:val="001C54E3"/>
    <w:rsid w:val="001D65AC"/>
    <w:rsid w:val="001E049E"/>
    <w:rsid w:val="001E0509"/>
    <w:rsid w:val="001E2059"/>
    <w:rsid w:val="001E254B"/>
    <w:rsid w:val="001E3482"/>
    <w:rsid w:val="001E6D63"/>
    <w:rsid w:val="001F322F"/>
    <w:rsid w:val="001F401D"/>
    <w:rsid w:val="001F4305"/>
    <w:rsid w:val="001F494A"/>
    <w:rsid w:val="001F4A6C"/>
    <w:rsid w:val="001F538C"/>
    <w:rsid w:val="001F55E0"/>
    <w:rsid w:val="002046E2"/>
    <w:rsid w:val="00205A95"/>
    <w:rsid w:val="0020665E"/>
    <w:rsid w:val="002136E5"/>
    <w:rsid w:val="00213857"/>
    <w:rsid w:val="00215910"/>
    <w:rsid w:val="00216F3E"/>
    <w:rsid w:val="00220A3C"/>
    <w:rsid w:val="0022175B"/>
    <w:rsid w:val="002238B8"/>
    <w:rsid w:val="00226731"/>
    <w:rsid w:val="00231099"/>
    <w:rsid w:val="00232473"/>
    <w:rsid w:val="00234130"/>
    <w:rsid w:val="00235E9A"/>
    <w:rsid w:val="00240857"/>
    <w:rsid w:val="0024227F"/>
    <w:rsid w:val="002432DE"/>
    <w:rsid w:val="00247DBB"/>
    <w:rsid w:val="00250455"/>
    <w:rsid w:val="00253A92"/>
    <w:rsid w:val="00253C60"/>
    <w:rsid w:val="00255403"/>
    <w:rsid w:val="002561EA"/>
    <w:rsid w:val="0025723F"/>
    <w:rsid w:val="00264112"/>
    <w:rsid w:val="00266AC5"/>
    <w:rsid w:val="00271358"/>
    <w:rsid w:val="002724B1"/>
    <w:rsid w:val="00272A1F"/>
    <w:rsid w:val="00275FAA"/>
    <w:rsid w:val="002761B5"/>
    <w:rsid w:val="00277E5D"/>
    <w:rsid w:val="002850D8"/>
    <w:rsid w:val="0028519A"/>
    <w:rsid w:val="002857E7"/>
    <w:rsid w:val="00285B06"/>
    <w:rsid w:val="00286092"/>
    <w:rsid w:val="00290F47"/>
    <w:rsid w:val="00291356"/>
    <w:rsid w:val="002A3027"/>
    <w:rsid w:val="002A31E7"/>
    <w:rsid w:val="002A5D3C"/>
    <w:rsid w:val="002A5F6F"/>
    <w:rsid w:val="002B10DF"/>
    <w:rsid w:val="002B3D67"/>
    <w:rsid w:val="002B5CA9"/>
    <w:rsid w:val="002C0408"/>
    <w:rsid w:val="002C543A"/>
    <w:rsid w:val="002D3FF8"/>
    <w:rsid w:val="002D40E2"/>
    <w:rsid w:val="002D4CFE"/>
    <w:rsid w:val="002D55F4"/>
    <w:rsid w:val="002D6237"/>
    <w:rsid w:val="002E0D7A"/>
    <w:rsid w:val="002E1919"/>
    <w:rsid w:val="002E3E27"/>
    <w:rsid w:val="002E4875"/>
    <w:rsid w:val="002E527D"/>
    <w:rsid w:val="002F1B70"/>
    <w:rsid w:val="002F47B3"/>
    <w:rsid w:val="002F54E0"/>
    <w:rsid w:val="002F6D08"/>
    <w:rsid w:val="003016D9"/>
    <w:rsid w:val="003048A0"/>
    <w:rsid w:val="0030545E"/>
    <w:rsid w:val="00305F8B"/>
    <w:rsid w:val="003062EB"/>
    <w:rsid w:val="00316458"/>
    <w:rsid w:val="00316FEF"/>
    <w:rsid w:val="00320094"/>
    <w:rsid w:val="003202CE"/>
    <w:rsid w:val="003234DD"/>
    <w:rsid w:val="0032407E"/>
    <w:rsid w:val="00326973"/>
    <w:rsid w:val="003311F2"/>
    <w:rsid w:val="00331285"/>
    <w:rsid w:val="00331430"/>
    <w:rsid w:val="003320C4"/>
    <w:rsid w:val="00332A5E"/>
    <w:rsid w:val="00334BDC"/>
    <w:rsid w:val="00334DF2"/>
    <w:rsid w:val="003356D0"/>
    <w:rsid w:val="003364B2"/>
    <w:rsid w:val="00337DC7"/>
    <w:rsid w:val="003460F9"/>
    <w:rsid w:val="003506C8"/>
    <w:rsid w:val="0035194D"/>
    <w:rsid w:val="00352050"/>
    <w:rsid w:val="00353024"/>
    <w:rsid w:val="003542F8"/>
    <w:rsid w:val="00356257"/>
    <w:rsid w:val="00357C85"/>
    <w:rsid w:val="00362611"/>
    <w:rsid w:val="00363A5E"/>
    <w:rsid w:val="00365DE2"/>
    <w:rsid w:val="003718FC"/>
    <w:rsid w:val="0037315F"/>
    <w:rsid w:val="003756ED"/>
    <w:rsid w:val="003765F1"/>
    <w:rsid w:val="00376ABE"/>
    <w:rsid w:val="0038044D"/>
    <w:rsid w:val="00386E8D"/>
    <w:rsid w:val="00391029"/>
    <w:rsid w:val="003913B4"/>
    <w:rsid w:val="00391709"/>
    <w:rsid w:val="00393BEB"/>
    <w:rsid w:val="00396962"/>
    <w:rsid w:val="003A052E"/>
    <w:rsid w:val="003A447A"/>
    <w:rsid w:val="003A52C1"/>
    <w:rsid w:val="003B0DEA"/>
    <w:rsid w:val="003B14B9"/>
    <w:rsid w:val="003B2C3E"/>
    <w:rsid w:val="003B4D37"/>
    <w:rsid w:val="003B59A7"/>
    <w:rsid w:val="003B7F8E"/>
    <w:rsid w:val="003C15CB"/>
    <w:rsid w:val="003C1AD3"/>
    <w:rsid w:val="003C1D26"/>
    <w:rsid w:val="003C21A6"/>
    <w:rsid w:val="003C25AB"/>
    <w:rsid w:val="003C3359"/>
    <w:rsid w:val="003C38B1"/>
    <w:rsid w:val="003C7B7A"/>
    <w:rsid w:val="003D0A84"/>
    <w:rsid w:val="003D0F85"/>
    <w:rsid w:val="003D5217"/>
    <w:rsid w:val="003D7264"/>
    <w:rsid w:val="003E3BC1"/>
    <w:rsid w:val="003E3D40"/>
    <w:rsid w:val="003E6508"/>
    <w:rsid w:val="003E6F92"/>
    <w:rsid w:val="003F2D18"/>
    <w:rsid w:val="003F5A65"/>
    <w:rsid w:val="003F60AC"/>
    <w:rsid w:val="003F6297"/>
    <w:rsid w:val="003F792E"/>
    <w:rsid w:val="004015F1"/>
    <w:rsid w:val="00403959"/>
    <w:rsid w:val="004054EF"/>
    <w:rsid w:val="004058CD"/>
    <w:rsid w:val="004065D9"/>
    <w:rsid w:val="004074BE"/>
    <w:rsid w:val="00411C44"/>
    <w:rsid w:val="00414E3B"/>
    <w:rsid w:val="00416236"/>
    <w:rsid w:val="00416E38"/>
    <w:rsid w:val="00417098"/>
    <w:rsid w:val="004202B7"/>
    <w:rsid w:val="00420AC8"/>
    <w:rsid w:val="004248B3"/>
    <w:rsid w:val="00424E9B"/>
    <w:rsid w:val="00432E8E"/>
    <w:rsid w:val="00434921"/>
    <w:rsid w:val="00437FB9"/>
    <w:rsid w:val="004442E5"/>
    <w:rsid w:val="00447A29"/>
    <w:rsid w:val="0045043E"/>
    <w:rsid w:val="00451F41"/>
    <w:rsid w:val="00453CE5"/>
    <w:rsid w:val="00454AE7"/>
    <w:rsid w:val="00454E0F"/>
    <w:rsid w:val="004567B8"/>
    <w:rsid w:val="0045722D"/>
    <w:rsid w:val="00461851"/>
    <w:rsid w:val="00461CB9"/>
    <w:rsid w:val="0046573F"/>
    <w:rsid w:val="0046646F"/>
    <w:rsid w:val="00470B4D"/>
    <w:rsid w:val="00471672"/>
    <w:rsid w:val="0047191D"/>
    <w:rsid w:val="00472395"/>
    <w:rsid w:val="004754FD"/>
    <w:rsid w:val="00476BC5"/>
    <w:rsid w:val="00476F60"/>
    <w:rsid w:val="00477C65"/>
    <w:rsid w:val="00481BE8"/>
    <w:rsid w:val="00481ED3"/>
    <w:rsid w:val="004820DE"/>
    <w:rsid w:val="00483DFC"/>
    <w:rsid w:val="00485630"/>
    <w:rsid w:val="0048762D"/>
    <w:rsid w:val="0049062E"/>
    <w:rsid w:val="0049497F"/>
    <w:rsid w:val="00497860"/>
    <w:rsid w:val="004A073E"/>
    <w:rsid w:val="004A0849"/>
    <w:rsid w:val="004A0C4A"/>
    <w:rsid w:val="004A178B"/>
    <w:rsid w:val="004A337F"/>
    <w:rsid w:val="004A4894"/>
    <w:rsid w:val="004B09AA"/>
    <w:rsid w:val="004B48D9"/>
    <w:rsid w:val="004B70C3"/>
    <w:rsid w:val="004B7EC8"/>
    <w:rsid w:val="004C0DFF"/>
    <w:rsid w:val="004D5399"/>
    <w:rsid w:val="004E1BE3"/>
    <w:rsid w:val="004E72E8"/>
    <w:rsid w:val="004E731D"/>
    <w:rsid w:val="004E740C"/>
    <w:rsid w:val="004E7B73"/>
    <w:rsid w:val="004F15F0"/>
    <w:rsid w:val="004F1F83"/>
    <w:rsid w:val="004F4569"/>
    <w:rsid w:val="004F6D20"/>
    <w:rsid w:val="004F7DCE"/>
    <w:rsid w:val="00500AE2"/>
    <w:rsid w:val="00501D55"/>
    <w:rsid w:val="00501D65"/>
    <w:rsid w:val="00503FD7"/>
    <w:rsid w:val="00504981"/>
    <w:rsid w:val="00504C91"/>
    <w:rsid w:val="00507054"/>
    <w:rsid w:val="00510A16"/>
    <w:rsid w:val="0051451C"/>
    <w:rsid w:val="0051561F"/>
    <w:rsid w:val="00516221"/>
    <w:rsid w:val="00516F44"/>
    <w:rsid w:val="0052705D"/>
    <w:rsid w:val="00527509"/>
    <w:rsid w:val="00530E79"/>
    <w:rsid w:val="00531499"/>
    <w:rsid w:val="005315D9"/>
    <w:rsid w:val="00537DDF"/>
    <w:rsid w:val="00540521"/>
    <w:rsid w:val="0054142C"/>
    <w:rsid w:val="00542742"/>
    <w:rsid w:val="005508F4"/>
    <w:rsid w:val="00556678"/>
    <w:rsid w:val="00556A22"/>
    <w:rsid w:val="00557896"/>
    <w:rsid w:val="00560963"/>
    <w:rsid w:val="00560C48"/>
    <w:rsid w:val="00561125"/>
    <w:rsid w:val="00562264"/>
    <w:rsid w:val="00563385"/>
    <w:rsid w:val="00563A7D"/>
    <w:rsid w:val="00564108"/>
    <w:rsid w:val="00566031"/>
    <w:rsid w:val="00571C8F"/>
    <w:rsid w:val="005726CD"/>
    <w:rsid w:val="005737F0"/>
    <w:rsid w:val="00576B3E"/>
    <w:rsid w:val="00580503"/>
    <w:rsid w:val="00584429"/>
    <w:rsid w:val="00584C53"/>
    <w:rsid w:val="00585FA8"/>
    <w:rsid w:val="005863CA"/>
    <w:rsid w:val="0059014E"/>
    <w:rsid w:val="00591E72"/>
    <w:rsid w:val="00594F43"/>
    <w:rsid w:val="00597A3F"/>
    <w:rsid w:val="005A0368"/>
    <w:rsid w:val="005A07C8"/>
    <w:rsid w:val="005A19A4"/>
    <w:rsid w:val="005A5F3B"/>
    <w:rsid w:val="005A6FC3"/>
    <w:rsid w:val="005B0495"/>
    <w:rsid w:val="005B1AE0"/>
    <w:rsid w:val="005B2FA6"/>
    <w:rsid w:val="005B5899"/>
    <w:rsid w:val="005B6A85"/>
    <w:rsid w:val="005B7A60"/>
    <w:rsid w:val="005C1CA9"/>
    <w:rsid w:val="005C3976"/>
    <w:rsid w:val="005C5471"/>
    <w:rsid w:val="005C580F"/>
    <w:rsid w:val="005C6E1D"/>
    <w:rsid w:val="005D1FAD"/>
    <w:rsid w:val="005D2CAE"/>
    <w:rsid w:val="005D2E1A"/>
    <w:rsid w:val="005D4EE5"/>
    <w:rsid w:val="005D4FF6"/>
    <w:rsid w:val="005D7F18"/>
    <w:rsid w:val="005E532A"/>
    <w:rsid w:val="005F13F9"/>
    <w:rsid w:val="005F1B06"/>
    <w:rsid w:val="005F2581"/>
    <w:rsid w:val="005F414A"/>
    <w:rsid w:val="005F50D5"/>
    <w:rsid w:val="006008DC"/>
    <w:rsid w:val="00601712"/>
    <w:rsid w:val="00605961"/>
    <w:rsid w:val="00605B6B"/>
    <w:rsid w:val="00606874"/>
    <w:rsid w:val="00607B57"/>
    <w:rsid w:val="0061154F"/>
    <w:rsid w:val="00612AD0"/>
    <w:rsid w:val="00612FF1"/>
    <w:rsid w:val="00625A4A"/>
    <w:rsid w:val="006316E5"/>
    <w:rsid w:val="00632710"/>
    <w:rsid w:val="0063417E"/>
    <w:rsid w:val="00634E65"/>
    <w:rsid w:val="006365CD"/>
    <w:rsid w:val="00636FF7"/>
    <w:rsid w:val="00640CCF"/>
    <w:rsid w:val="00640FCE"/>
    <w:rsid w:val="00644AE9"/>
    <w:rsid w:val="00644BCF"/>
    <w:rsid w:val="00653191"/>
    <w:rsid w:val="00653C4D"/>
    <w:rsid w:val="00656D22"/>
    <w:rsid w:val="00657334"/>
    <w:rsid w:val="006576D8"/>
    <w:rsid w:val="00657CE3"/>
    <w:rsid w:val="00660F0C"/>
    <w:rsid w:val="00662426"/>
    <w:rsid w:val="006679D5"/>
    <w:rsid w:val="006741EE"/>
    <w:rsid w:val="00674F6A"/>
    <w:rsid w:val="00682341"/>
    <w:rsid w:val="00682698"/>
    <w:rsid w:val="00686317"/>
    <w:rsid w:val="0068750E"/>
    <w:rsid w:val="00687FAA"/>
    <w:rsid w:val="006928B3"/>
    <w:rsid w:val="0069388F"/>
    <w:rsid w:val="006950F7"/>
    <w:rsid w:val="006970E3"/>
    <w:rsid w:val="00697EE9"/>
    <w:rsid w:val="00697F99"/>
    <w:rsid w:val="006A3417"/>
    <w:rsid w:val="006A4E2C"/>
    <w:rsid w:val="006A5A45"/>
    <w:rsid w:val="006A68E7"/>
    <w:rsid w:val="006A7658"/>
    <w:rsid w:val="006A7BEA"/>
    <w:rsid w:val="006B0532"/>
    <w:rsid w:val="006B067B"/>
    <w:rsid w:val="006B0DF4"/>
    <w:rsid w:val="006B1BE9"/>
    <w:rsid w:val="006B3F30"/>
    <w:rsid w:val="006B4F0B"/>
    <w:rsid w:val="006B6362"/>
    <w:rsid w:val="006C0142"/>
    <w:rsid w:val="006C1797"/>
    <w:rsid w:val="006C23A7"/>
    <w:rsid w:val="006C4CC3"/>
    <w:rsid w:val="006C4D79"/>
    <w:rsid w:val="006C5D2E"/>
    <w:rsid w:val="006C7BB9"/>
    <w:rsid w:val="006D0A63"/>
    <w:rsid w:val="006D119B"/>
    <w:rsid w:val="006D1FE1"/>
    <w:rsid w:val="006D2181"/>
    <w:rsid w:val="006D22E0"/>
    <w:rsid w:val="006D3057"/>
    <w:rsid w:val="006D3BEC"/>
    <w:rsid w:val="006D4413"/>
    <w:rsid w:val="006D4ADD"/>
    <w:rsid w:val="006D5E03"/>
    <w:rsid w:val="006E216A"/>
    <w:rsid w:val="006E2312"/>
    <w:rsid w:val="006E5F8D"/>
    <w:rsid w:val="006E6F27"/>
    <w:rsid w:val="006E7666"/>
    <w:rsid w:val="006E7E86"/>
    <w:rsid w:val="006F060B"/>
    <w:rsid w:val="006F2EFD"/>
    <w:rsid w:val="0070380A"/>
    <w:rsid w:val="00703F38"/>
    <w:rsid w:val="00704188"/>
    <w:rsid w:val="00713BA4"/>
    <w:rsid w:val="00714691"/>
    <w:rsid w:val="0071568A"/>
    <w:rsid w:val="0071755A"/>
    <w:rsid w:val="00717CE8"/>
    <w:rsid w:val="00720233"/>
    <w:rsid w:val="00723AD4"/>
    <w:rsid w:val="00726253"/>
    <w:rsid w:val="00727105"/>
    <w:rsid w:val="00727F8A"/>
    <w:rsid w:val="007300CC"/>
    <w:rsid w:val="007326BB"/>
    <w:rsid w:val="00733724"/>
    <w:rsid w:val="0073570C"/>
    <w:rsid w:val="00737170"/>
    <w:rsid w:val="00743585"/>
    <w:rsid w:val="00743D43"/>
    <w:rsid w:val="00744ED8"/>
    <w:rsid w:val="00746124"/>
    <w:rsid w:val="00746514"/>
    <w:rsid w:val="0074747D"/>
    <w:rsid w:val="0074792E"/>
    <w:rsid w:val="00750E88"/>
    <w:rsid w:val="007523DA"/>
    <w:rsid w:val="007531FE"/>
    <w:rsid w:val="00754C8B"/>
    <w:rsid w:val="0075569B"/>
    <w:rsid w:val="007621B5"/>
    <w:rsid w:val="00762995"/>
    <w:rsid w:val="00763F57"/>
    <w:rsid w:val="007640E0"/>
    <w:rsid w:val="00767560"/>
    <w:rsid w:val="00767604"/>
    <w:rsid w:val="00771886"/>
    <w:rsid w:val="00772370"/>
    <w:rsid w:val="007744AA"/>
    <w:rsid w:val="007746AB"/>
    <w:rsid w:val="00774C9E"/>
    <w:rsid w:val="00776E91"/>
    <w:rsid w:val="00784722"/>
    <w:rsid w:val="007849FE"/>
    <w:rsid w:val="0078575A"/>
    <w:rsid w:val="00785FCE"/>
    <w:rsid w:val="00787CD6"/>
    <w:rsid w:val="0079062F"/>
    <w:rsid w:val="0079216E"/>
    <w:rsid w:val="00792BB1"/>
    <w:rsid w:val="00792D0D"/>
    <w:rsid w:val="00793908"/>
    <w:rsid w:val="00794ECA"/>
    <w:rsid w:val="007958C3"/>
    <w:rsid w:val="0079750B"/>
    <w:rsid w:val="007975CE"/>
    <w:rsid w:val="00797AA4"/>
    <w:rsid w:val="007A0843"/>
    <w:rsid w:val="007A1BAE"/>
    <w:rsid w:val="007A1EEB"/>
    <w:rsid w:val="007A2FED"/>
    <w:rsid w:val="007A330B"/>
    <w:rsid w:val="007A412B"/>
    <w:rsid w:val="007A4C6B"/>
    <w:rsid w:val="007A7182"/>
    <w:rsid w:val="007B0E85"/>
    <w:rsid w:val="007B27D9"/>
    <w:rsid w:val="007B42EC"/>
    <w:rsid w:val="007B560D"/>
    <w:rsid w:val="007B61D1"/>
    <w:rsid w:val="007B761A"/>
    <w:rsid w:val="007C540E"/>
    <w:rsid w:val="007C56C5"/>
    <w:rsid w:val="007D25E6"/>
    <w:rsid w:val="007D4AA6"/>
    <w:rsid w:val="007D6503"/>
    <w:rsid w:val="007D6EAE"/>
    <w:rsid w:val="007D7015"/>
    <w:rsid w:val="007D79C5"/>
    <w:rsid w:val="007E0699"/>
    <w:rsid w:val="007E2159"/>
    <w:rsid w:val="007E3528"/>
    <w:rsid w:val="007E36F6"/>
    <w:rsid w:val="007E38A8"/>
    <w:rsid w:val="007E4C73"/>
    <w:rsid w:val="007F18E3"/>
    <w:rsid w:val="007F5DB9"/>
    <w:rsid w:val="00804097"/>
    <w:rsid w:val="00807429"/>
    <w:rsid w:val="0080779D"/>
    <w:rsid w:val="0081323F"/>
    <w:rsid w:val="00813D9A"/>
    <w:rsid w:val="00814592"/>
    <w:rsid w:val="00817AD2"/>
    <w:rsid w:val="008222B2"/>
    <w:rsid w:val="008234D6"/>
    <w:rsid w:val="008241DA"/>
    <w:rsid w:val="00826025"/>
    <w:rsid w:val="00826EB5"/>
    <w:rsid w:val="00830195"/>
    <w:rsid w:val="00833230"/>
    <w:rsid w:val="00834E91"/>
    <w:rsid w:val="008368EE"/>
    <w:rsid w:val="00840834"/>
    <w:rsid w:val="00842862"/>
    <w:rsid w:val="008431D2"/>
    <w:rsid w:val="00845785"/>
    <w:rsid w:val="00851817"/>
    <w:rsid w:val="008573D0"/>
    <w:rsid w:val="00862091"/>
    <w:rsid w:val="008621F8"/>
    <w:rsid w:val="008633FF"/>
    <w:rsid w:val="008634FC"/>
    <w:rsid w:val="00863D64"/>
    <w:rsid w:val="008645C9"/>
    <w:rsid w:val="00867A75"/>
    <w:rsid w:val="00871168"/>
    <w:rsid w:val="0087511C"/>
    <w:rsid w:val="00880141"/>
    <w:rsid w:val="00880569"/>
    <w:rsid w:val="00881BE4"/>
    <w:rsid w:val="00887BE0"/>
    <w:rsid w:val="0089001C"/>
    <w:rsid w:val="00890592"/>
    <w:rsid w:val="00891972"/>
    <w:rsid w:val="008954CC"/>
    <w:rsid w:val="008A1534"/>
    <w:rsid w:val="008A2E33"/>
    <w:rsid w:val="008A35CC"/>
    <w:rsid w:val="008A3CA7"/>
    <w:rsid w:val="008A4358"/>
    <w:rsid w:val="008A4A14"/>
    <w:rsid w:val="008A6202"/>
    <w:rsid w:val="008B15B9"/>
    <w:rsid w:val="008B2226"/>
    <w:rsid w:val="008B2563"/>
    <w:rsid w:val="008B6166"/>
    <w:rsid w:val="008B6DBB"/>
    <w:rsid w:val="008C067E"/>
    <w:rsid w:val="008C1051"/>
    <w:rsid w:val="008C1A7F"/>
    <w:rsid w:val="008C4BF5"/>
    <w:rsid w:val="008D1E41"/>
    <w:rsid w:val="008D231C"/>
    <w:rsid w:val="008D34CF"/>
    <w:rsid w:val="008D4ED8"/>
    <w:rsid w:val="008D5E6B"/>
    <w:rsid w:val="008E0830"/>
    <w:rsid w:val="008E1C5C"/>
    <w:rsid w:val="008E2075"/>
    <w:rsid w:val="008E30AA"/>
    <w:rsid w:val="008E4015"/>
    <w:rsid w:val="008E55D9"/>
    <w:rsid w:val="008E6D04"/>
    <w:rsid w:val="008E7ABA"/>
    <w:rsid w:val="008E7DB2"/>
    <w:rsid w:val="008F090E"/>
    <w:rsid w:val="008F1990"/>
    <w:rsid w:val="008F1C64"/>
    <w:rsid w:val="008F1E81"/>
    <w:rsid w:val="008F3BAF"/>
    <w:rsid w:val="008F7329"/>
    <w:rsid w:val="00903987"/>
    <w:rsid w:val="009057EB"/>
    <w:rsid w:val="009101A9"/>
    <w:rsid w:val="00911AA6"/>
    <w:rsid w:val="00913AD6"/>
    <w:rsid w:val="00914EE7"/>
    <w:rsid w:val="0091570C"/>
    <w:rsid w:val="00915BA0"/>
    <w:rsid w:val="0091648A"/>
    <w:rsid w:val="00917413"/>
    <w:rsid w:val="00920D38"/>
    <w:rsid w:val="00923950"/>
    <w:rsid w:val="00924D34"/>
    <w:rsid w:val="009250A9"/>
    <w:rsid w:val="00925138"/>
    <w:rsid w:val="009305D9"/>
    <w:rsid w:val="00931DF0"/>
    <w:rsid w:val="00935F30"/>
    <w:rsid w:val="00940375"/>
    <w:rsid w:val="009404C8"/>
    <w:rsid w:val="00942466"/>
    <w:rsid w:val="0094507E"/>
    <w:rsid w:val="00945A7E"/>
    <w:rsid w:val="00946595"/>
    <w:rsid w:val="00946CC2"/>
    <w:rsid w:val="00954701"/>
    <w:rsid w:val="0095474A"/>
    <w:rsid w:val="00954B2C"/>
    <w:rsid w:val="00962369"/>
    <w:rsid w:val="0096770D"/>
    <w:rsid w:val="00967CD0"/>
    <w:rsid w:val="00972894"/>
    <w:rsid w:val="009738F9"/>
    <w:rsid w:val="00973CB3"/>
    <w:rsid w:val="00980A1F"/>
    <w:rsid w:val="00983B9A"/>
    <w:rsid w:val="00985326"/>
    <w:rsid w:val="00986651"/>
    <w:rsid w:val="009924EF"/>
    <w:rsid w:val="00993D95"/>
    <w:rsid w:val="0099470C"/>
    <w:rsid w:val="00995486"/>
    <w:rsid w:val="00996AA6"/>
    <w:rsid w:val="00996EE3"/>
    <w:rsid w:val="009A1118"/>
    <w:rsid w:val="009A3785"/>
    <w:rsid w:val="009B3DDF"/>
    <w:rsid w:val="009B6BC8"/>
    <w:rsid w:val="009B7FEE"/>
    <w:rsid w:val="009C12CE"/>
    <w:rsid w:val="009C3881"/>
    <w:rsid w:val="009C4CB9"/>
    <w:rsid w:val="009C6706"/>
    <w:rsid w:val="009C6C4A"/>
    <w:rsid w:val="009D1173"/>
    <w:rsid w:val="009D3C15"/>
    <w:rsid w:val="009D5025"/>
    <w:rsid w:val="009D6B09"/>
    <w:rsid w:val="009E0001"/>
    <w:rsid w:val="009E5F62"/>
    <w:rsid w:val="009F2374"/>
    <w:rsid w:val="009F424A"/>
    <w:rsid w:val="00A01697"/>
    <w:rsid w:val="00A02447"/>
    <w:rsid w:val="00A032B1"/>
    <w:rsid w:val="00A05C7C"/>
    <w:rsid w:val="00A07308"/>
    <w:rsid w:val="00A12437"/>
    <w:rsid w:val="00A13602"/>
    <w:rsid w:val="00A14DB5"/>
    <w:rsid w:val="00A15DC2"/>
    <w:rsid w:val="00A15EB3"/>
    <w:rsid w:val="00A20544"/>
    <w:rsid w:val="00A22B1C"/>
    <w:rsid w:val="00A22C77"/>
    <w:rsid w:val="00A23D00"/>
    <w:rsid w:val="00A25689"/>
    <w:rsid w:val="00A314A5"/>
    <w:rsid w:val="00A336F5"/>
    <w:rsid w:val="00A348E7"/>
    <w:rsid w:val="00A34988"/>
    <w:rsid w:val="00A35E84"/>
    <w:rsid w:val="00A40404"/>
    <w:rsid w:val="00A40DBE"/>
    <w:rsid w:val="00A411DD"/>
    <w:rsid w:val="00A42693"/>
    <w:rsid w:val="00A44428"/>
    <w:rsid w:val="00A44FB2"/>
    <w:rsid w:val="00A5197E"/>
    <w:rsid w:val="00A53122"/>
    <w:rsid w:val="00A542C5"/>
    <w:rsid w:val="00A54461"/>
    <w:rsid w:val="00A57010"/>
    <w:rsid w:val="00A57A24"/>
    <w:rsid w:val="00A60163"/>
    <w:rsid w:val="00A63B84"/>
    <w:rsid w:val="00A74C0E"/>
    <w:rsid w:val="00A85248"/>
    <w:rsid w:val="00A863B3"/>
    <w:rsid w:val="00A91B65"/>
    <w:rsid w:val="00A91DA3"/>
    <w:rsid w:val="00A93773"/>
    <w:rsid w:val="00A941DC"/>
    <w:rsid w:val="00A971DD"/>
    <w:rsid w:val="00AA1AD6"/>
    <w:rsid w:val="00AA2484"/>
    <w:rsid w:val="00AA2F61"/>
    <w:rsid w:val="00AA2FF0"/>
    <w:rsid w:val="00AA5434"/>
    <w:rsid w:val="00AA5E14"/>
    <w:rsid w:val="00AB11DB"/>
    <w:rsid w:val="00AC183E"/>
    <w:rsid w:val="00AC38AD"/>
    <w:rsid w:val="00AC3CC1"/>
    <w:rsid w:val="00AC46E2"/>
    <w:rsid w:val="00AC7BC9"/>
    <w:rsid w:val="00AD142D"/>
    <w:rsid w:val="00AD3A1C"/>
    <w:rsid w:val="00AD58A7"/>
    <w:rsid w:val="00AD769E"/>
    <w:rsid w:val="00AE6C47"/>
    <w:rsid w:val="00AF2252"/>
    <w:rsid w:val="00AF2B01"/>
    <w:rsid w:val="00AF2F89"/>
    <w:rsid w:val="00AF3500"/>
    <w:rsid w:val="00AF7D88"/>
    <w:rsid w:val="00B0055D"/>
    <w:rsid w:val="00B00E2D"/>
    <w:rsid w:val="00B00FFA"/>
    <w:rsid w:val="00B034B4"/>
    <w:rsid w:val="00B048B1"/>
    <w:rsid w:val="00B0657A"/>
    <w:rsid w:val="00B068C9"/>
    <w:rsid w:val="00B069B8"/>
    <w:rsid w:val="00B072E0"/>
    <w:rsid w:val="00B13E51"/>
    <w:rsid w:val="00B1533F"/>
    <w:rsid w:val="00B164E9"/>
    <w:rsid w:val="00B16820"/>
    <w:rsid w:val="00B20581"/>
    <w:rsid w:val="00B2068C"/>
    <w:rsid w:val="00B21094"/>
    <w:rsid w:val="00B23A3D"/>
    <w:rsid w:val="00B357FF"/>
    <w:rsid w:val="00B378FD"/>
    <w:rsid w:val="00B40352"/>
    <w:rsid w:val="00B42F40"/>
    <w:rsid w:val="00B4306B"/>
    <w:rsid w:val="00B44F1C"/>
    <w:rsid w:val="00B541FD"/>
    <w:rsid w:val="00B5691B"/>
    <w:rsid w:val="00B57F06"/>
    <w:rsid w:val="00B6382B"/>
    <w:rsid w:val="00B64C48"/>
    <w:rsid w:val="00B653BA"/>
    <w:rsid w:val="00B66C6B"/>
    <w:rsid w:val="00B66CCD"/>
    <w:rsid w:val="00B73582"/>
    <w:rsid w:val="00B73DD1"/>
    <w:rsid w:val="00B73FE3"/>
    <w:rsid w:val="00B8180D"/>
    <w:rsid w:val="00B83A96"/>
    <w:rsid w:val="00B86091"/>
    <w:rsid w:val="00B9160B"/>
    <w:rsid w:val="00B9319D"/>
    <w:rsid w:val="00B94D83"/>
    <w:rsid w:val="00B95129"/>
    <w:rsid w:val="00B956C6"/>
    <w:rsid w:val="00B957C2"/>
    <w:rsid w:val="00B97964"/>
    <w:rsid w:val="00B97E3B"/>
    <w:rsid w:val="00BA1205"/>
    <w:rsid w:val="00BA2280"/>
    <w:rsid w:val="00BA34CC"/>
    <w:rsid w:val="00BA4D30"/>
    <w:rsid w:val="00BA6071"/>
    <w:rsid w:val="00BA6613"/>
    <w:rsid w:val="00BB343D"/>
    <w:rsid w:val="00BB5760"/>
    <w:rsid w:val="00BC4BE2"/>
    <w:rsid w:val="00BC6DB8"/>
    <w:rsid w:val="00BD136E"/>
    <w:rsid w:val="00BD1DA8"/>
    <w:rsid w:val="00BE031D"/>
    <w:rsid w:val="00BE183B"/>
    <w:rsid w:val="00BE375F"/>
    <w:rsid w:val="00BE480B"/>
    <w:rsid w:val="00BE49F3"/>
    <w:rsid w:val="00BE4CA4"/>
    <w:rsid w:val="00BE7EED"/>
    <w:rsid w:val="00BF1F01"/>
    <w:rsid w:val="00BF2B68"/>
    <w:rsid w:val="00BF6BAC"/>
    <w:rsid w:val="00BF780D"/>
    <w:rsid w:val="00BF7BA2"/>
    <w:rsid w:val="00C00DBA"/>
    <w:rsid w:val="00C02764"/>
    <w:rsid w:val="00C05E09"/>
    <w:rsid w:val="00C072D2"/>
    <w:rsid w:val="00C10312"/>
    <w:rsid w:val="00C1482E"/>
    <w:rsid w:val="00C176DE"/>
    <w:rsid w:val="00C178DF"/>
    <w:rsid w:val="00C211F4"/>
    <w:rsid w:val="00C224BC"/>
    <w:rsid w:val="00C2254B"/>
    <w:rsid w:val="00C340DC"/>
    <w:rsid w:val="00C34136"/>
    <w:rsid w:val="00C34AF5"/>
    <w:rsid w:val="00C350CC"/>
    <w:rsid w:val="00C36A92"/>
    <w:rsid w:val="00C41F34"/>
    <w:rsid w:val="00C47619"/>
    <w:rsid w:val="00C47BE9"/>
    <w:rsid w:val="00C517CC"/>
    <w:rsid w:val="00C52676"/>
    <w:rsid w:val="00C55936"/>
    <w:rsid w:val="00C564EE"/>
    <w:rsid w:val="00C60DAF"/>
    <w:rsid w:val="00C636DF"/>
    <w:rsid w:val="00C653B4"/>
    <w:rsid w:val="00C704EB"/>
    <w:rsid w:val="00C735B3"/>
    <w:rsid w:val="00C762AC"/>
    <w:rsid w:val="00C7729F"/>
    <w:rsid w:val="00C802D6"/>
    <w:rsid w:val="00C8262B"/>
    <w:rsid w:val="00C83F15"/>
    <w:rsid w:val="00C84860"/>
    <w:rsid w:val="00C84AE4"/>
    <w:rsid w:val="00C85D03"/>
    <w:rsid w:val="00C85FF6"/>
    <w:rsid w:val="00C8790C"/>
    <w:rsid w:val="00C92164"/>
    <w:rsid w:val="00C93D05"/>
    <w:rsid w:val="00C93D72"/>
    <w:rsid w:val="00C959C1"/>
    <w:rsid w:val="00C979F5"/>
    <w:rsid w:val="00CA0D5F"/>
    <w:rsid w:val="00CA147C"/>
    <w:rsid w:val="00CA3A73"/>
    <w:rsid w:val="00CA3DE1"/>
    <w:rsid w:val="00CA5E4C"/>
    <w:rsid w:val="00CB265F"/>
    <w:rsid w:val="00CB4CDC"/>
    <w:rsid w:val="00CB7FA2"/>
    <w:rsid w:val="00CC572F"/>
    <w:rsid w:val="00CC633A"/>
    <w:rsid w:val="00CC7D5D"/>
    <w:rsid w:val="00CD2449"/>
    <w:rsid w:val="00CD59DC"/>
    <w:rsid w:val="00CE28B1"/>
    <w:rsid w:val="00CE5387"/>
    <w:rsid w:val="00CF3084"/>
    <w:rsid w:val="00CF3740"/>
    <w:rsid w:val="00CF4D1C"/>
    <w:rsid w:val="00CF796E"/>
    <w:rsid w:val="00D04B39"/>
    <w:rsid w:val="00D06DE1"/>
    <w:rsid w:val="00D1135B"/>
    <w:rsid w:val="00D12654"/>
    <w:rsid w:val="00D129FB"/>
    <w:rsid w:val="00D13110"/>
    <w:rsid w:val="00D13227"/>
    <w:rsid w:val="00D13434"/>
    <w:rsid w:val="00D13BDB"/>
    <w:rsid w:val="00D176AB"/>
    <w:rsid w:val="00D221AF"/>
    <w:rsid w:val="00D22375"/>
    <w:rsid w:val="00D22A0A"/>
    <w:rsid w:val="00D22E49"/>
    <w:rsid w:val="00D233CF"/>
    <w:rsid w:val="00D25F7C"/>
    <w:rsid w:val="00D3056D"/>
    <w:rsid w:val="00D33045"/>
    <w:rsid w:val="00D3522A"/>
    <w:rsid w:val="00D4242C"/>
    <w:rsid w:val="00D437BA"/>
    <w:rsid w:val="00D43B74"/>
    <w:rsid w:val="00D44A5A"/>
    <w:rsid w:val="00D461C8"/>
    <w:rsid w:val="00D468B2"/>
    <w:rsid w:val="00D50BE8"/>
    <w:rsid w:val="00D50F8B"/>
    <w:rsid w:val="00D537AE"/>
    <w:rsid w:val="00D55674"/>
    <w:rsid w:val="00D56A82"/>
    <w:rsid w:val="00D5754C"/>
    <w:rsid w:val="00D57E56"/>
    <w:rsid w:val="00D61A94"/>
    <w:rsid w:val="00D628C5"/>
    <w:rsid w:val="00D63650"/>
    <w:rsid w:val="00D643DC"/>
    <w:rsid w:val="00D6606C"/>
    <w:rsid w:val="00D66564"/>
    <w:rsid w:val="00D66581"/>
    <w:rsid w:val="00D70093"/>
    <w:rsid w:val="00D70555"/>
    <w:rsid w:val="00D70DE2"/>
    <w:rsid w:val="00D81AF8"/>
    <w:rsid w:val="00D8242E"/>
    <w:rsid w:val="00D8283B"/>
    <w:rsid w:val="00D849A7"/>
    <w:rsid w:val="00D86AFE"/>
    <w:rsid w:val="00D87792"/>
    <w:rsid w:val="00D91393"/>
    <w:rsid w:val="00D9148D"/>
    <w:rsid w:val="00D937A9"/>
    <w:rsid w:val="00D943B1"/>
    <w:rsid w:val="00D97976"/>
    <w:rsid w:val="00DA07C7"/>
    <w:rsid w:val="00DA0B89"/>
    <w:rsid w:val="00DA1122"/>
    <w:rsid w:val="00DA285B"/>
    <w:rsid w:val="00DA3AF4"/>
    <w:rsid w:val="00DA430D"/>
    <w:rsid w:val="00DA5696"/>
    <w:rsid w:val="00DB004E"/>
    <w:rsid w:val="00DB0F6C"/>
    <w:rsid w:val="00DB27CD"/>
    <w:rsid w:val="00DB5D91"/>
    <w:rsid w:val="00DB617E"/>
    <w:rsid w:val="00DB7364"/>
    <w:rsid w:val="00DC349A"/>
    <w:rsid w:val="00DC447D"/>
    <w:rsid w:val="00DC5D28"/>
    <w:rsid w:val="00DD34A5"/>
    <w:rsid w:val="00DD4715"/>
    <w:rsid w:val="00DD5147"/>
    <w:rsid w:val="00DE03F5"/>
    <w:rsid w:val="00DE13AE"/>
    <w:rsid w:val="00DE17AF"/>
    <w:rsid w:val="00DE293A"/>
    <w:rsid w:val="00DE42E9"/>
    <w:rsid w:val="00DE4907"/>
    <w:rsid w:val="00DE4E9B"/>
    <w:rsid w:val="00DE75AC"/>
    <w:rsid w:val="00DF09E0"/>
    <w:rsid w:val="00DF2858"/>
    <w:rsid w:val="00DF6DCA"/>
    <w:rsid w:val="00E01BDF"/>
    <w:rsid w:val="00E0343E"/>
    <w:rsid w:val="00E047F9"/>
    <w:rsid w:val="00E0766A"/>
    <w:rsid w:val="00E10638"/>
    <w:rsid w:val="00E10FD0"/>
    <w:rsid w:val="00E14110"/>
    <w:rsid w:val="00E152F1"/>
    <w:rsid w:val="00E15FD3"/>
    <w:rsid w:val="00E16383"/>
    <w:rsid w:val="00E21208"/>
    <w:rsid w:val="00E21576"/>
    <w:rsid w:val="00E23EB8"/>
    <w:rsid w:val="00E264BC"/>
    <w:rsid w:val="00E27AC8"/>
    <w:rsid w:val="00E30405"/>
    <w:rsid w:val="00E3124F"/>
    <w:rsid w:val="00E3551E"/>
    <w:rsid w:val="00E366FC"/>
    <w:rsid w:val="00E37F98"/>
    <w:rsid w:val="00E419B6"/>
    <w:rsid w:val="00E43584"/>
    <w:rsid w:val="00E44EB1"/>
    <w:rsid w:val="00E47AF9"/>
    <w:rsid w:val="00E51DE2"/>
    <w:rsid w:val="00E52159"/>
    <w:rsid w:val="00E56078"/>
    <w:rsid w:val="00E56FA9"/>
    <w:rsid w:val="00E57A08"/>
    <w:rsid w:val="00E60970"/>
    <w:rsid w:val="00E60C0B"/>
    <w:rsid w:val="00E61648"/>
    <w:rsid w:val="00E61DB0"/>
    <w:rsid w:val="00E6276F"/>
    <w:rsid w:val="00E632FD"/>
    <w:rsid w:val="00E6409A"/>
    <w:rsid w:val="00E641B9"/>
    <w:rsid w:val="00E64643"/>
    <w:rsid w:val="00E65D98"/>
    <w:rsid w:val="00E665FF"/>
    <w:rsid w:val="00E700F6"/>
    <w:rsid w:val="00E70216"/>
    <w:rsid w:val="00E73B8C"/>
    <w:rsid w:val="00E74DBB"/>
    <w:rsid w:val="00E85304"/>
    <w:rsid w:val="00E86960"/>
    <w:rsid w:val="00E87A81"/>
    <w:rsid w:val="00E91F75"/>
    <w:rsid w:val="00E975E8"/>
    <w:rsid w:val="00EA0622"/>
    <w:rsid w:val="00EA502D"/>
    <w:rsid w:val="00EA7A29"/>
    <w:rsid w:val="00EB056B"/>
    <w:rsid w:val="00EB2319"/>
    <w:rsid w:val="00EB6632"/>
    <w:rsid w:val="00EC15CD"/>
    <w:rsid w:val="00EC2D78"/>
    <w:rsid w:val="00ED1821"/>
    <w:rsid w:val="00ED2F2D"/>
    <w:rsid w:val="00ED649E"/>
    <w:rsid w:val="00ED658E"/>
    <w:rsid w:val="00ED65DE"/>
    <w:rsid w:val="00ED6BAB"/>
    <w:rsid w:val="00EE0C2F"/>
    <w:rsid w:val="00EE0D44"/>
    <w:rsid w:val="00EE1060"/>
    <w:rsid w:val="00EE3EA1"/>
    <w:rsid w:val="00EE4983"/>
    <w:rsid w:val="00EE6EC2"/>
    <w:rsid w:val="00EF11F7"/>
    <w:rsid w:val="00EF17FA"/>
    <w:rsid w:val="00EF1E83"/>
    <w:rsid w:val="00EF2920"/>
    <w:rsid w:val="00EF3277"/>
    <w:rsid w:val="00EF6F04"/>
    <w:rsid w:val="00EF794F"/>
    <w:rsid w:val="00EF7C78"/>
    <w:rsid w:val="00EF7E94"/>
    <w:rsid w:val="00F01BBE"/>
    <w:rsid w:val="00F0397F"/>
    <w:rsid w:val="00F05DBF"/>
    <w:rsid w:val="00F0617B"/>
    <w:rsid w:val="00F069A6"/>
    <w:rsid w:val="00F07AB9"/>
    <w:rsid w:val="00F116B4"/>
    <w:rsid w:val="00F11A40"/>
    <w:rsid w:val="00F122C4"/>
    <w:rsid w:val="00F12611"/>
    <w:rsid w:val="00F13201"/>
    <w:rsid w:val="00F14346"/>
    <w:rsid w:val="00F14DBD"/>
    <w:rsid w:val="00F16807"/>
    <w:rsid w:val="00F179A1"/>
    <w:rsid w:val="00F205E8"/>
    <w:rsid w:val="00F20B22"/>
    <w:rsid w:val="00F22E45"/>
    <w:rsid w:val="00F24A2B"/>
    <w:rsid w:val="00F24BD5"/>
    <w:rsid w:val="00F271D3"/>
    <w:rsid w:val="00F30288"/>
    <w:rsid w:val="00F31C7D"/>
    <w:rsid w:val="00F3386C"/>
    <w:rsid w:val="00F34879"/>
    <w:rsid w:val="00F353DD"/>
    <w:rsid w:val="00F40919"/>
    <w:rsid w:val="00F47291"/>
    <w:rsid w:val="00F508ED"/>
    <w:rsid w:val="00F51177"/>
    <w:rsid w:val="00F52BDF"/>
    <w:rsid w:val="00F6143C"/>
    <w:rsid w:val="00F6220B"/>
    <w:rsid w:val="00F67386"/>
    <w:rsid w:val="00F71A24"/>
    <w:rsid w:val="00F71F99"/>
    <w:rsid w:val="00F751F4"/>
    <w:rsid w:val="00F772BC"/>
    <w:rsid w:val="00F81505"/>
    <w:rsid w:val="00F82E81"/>
    <w:rsid w:val="00F8471C"/>
    <w:rsid w:val="00F85DAA"/>
    <w:rsid w:val="00F913A2"/>
    <w:rsid w:val="00F92A0C"/>
    <w:rsid w:val="00F92BA4"/>
    <w:rsid w:val="00F9370C"/>
    <w:rsid w:val="00F94740"/>
    <w:rsid w:val="00F95CC4"/>
    <w:rsid w:val="00F963F1"/>
    <w:rsid w:val="00F9684C"/>
    <w:rsid w:val="00F97C56"/>
    <w:rsid w:val="00FA1090"/>
    <w:rsid w:val="00FA1B99"/>
    <w:rsid w:val="00FA4D70"/>
    <w:rsid w:val="00FA5F9E"/>
    <w:rsid w:val="00FA7F6A"/>
    <w:rsid w:val="00FB6E20"/>
    <w:rsid w:val="00FB75C1"/>
    <w:rsid w:val="00FB767C"/>
    <w:rsid w:val="00FC3315"/>
    <w:rsid w:val="00FC75DE"/>
    <w:rsid w:val="00FD09D2"/>
    <w:rsid w:val="00FD24B1"/>
    <w:rsid w:val="00FD3754"/>
    <w:rsid w:val="00FD3B99"/>
    <w:rsid w:val="00FD3DD5"/>
    <w:rsid w:val="00FE2327"/>
    <w:rsid w:val="00FE3074"/>
    <w:rsid w:val="00FE5170"/>
    <w:rsid w:val="00FE5A71"/>
    <w:rsid w:val="00FE5E12"/>
    <w:rsid w:val="00FE66E6"/>
    <w:rsid w:val="00FE68A3"/>
    <w:rsid w:val="00FE7DBD"/>
    <w:rsid w:val="00FF0169"/>
    <w:rsid w:val="00FF0AA7"/>
    <w:rsid w:val="00FF622E"/>
    <w:rsid w:val="00FF6BC0"/>
    <w:rsid w:val="00FF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9A8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51C"/>
    <w:pPr>
      <w:ind w:left="720"/>
      <w:contextualSpacing/>
    </w:pPr>
  </w:style>
  <w:style w:type="table" w:styleId="TableGrid">
    <w:name w:val="Table Grid"/>
    <w:basedOn w:val="TableNormal"/>
    <w:uiPriority w:val="59"/>
    <w:rsid w:val="0038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A6"/>
    <w:rPr>
      <w:rFonts w:ascii="Tahoma" w:hAnsi="Tahoma" w:cs="Tahoma"/>
      <w:sz w:val="16"/>
      <w:szCs w:val="16"/>
    </w:rPr>
  </w:style>
  <w:style w:type="character" w:styleId="CommentReference">
    <w:name w:val="annotation reference"/>
    <w:basedOn w:val="DefaultParagraphFont"/>
    <w:uiPriority w:val="99"/>
    <w:semiHidden/>
    <w:unhideWhenUsed/>
    <w:rsid w:val="00540521"/>
    <w:rPr>
      <w:sz w:val="16"/>
      <w:szCs w:val="16"/>
    </w:rPr>
  </w:style>
  <w:style w:type="paragraph" w:styleId="CommentText">
    <w:name w:val="annotation text"/>
    <w:basedOn w:val="Normal"/>
    <w:link w:val="CommentTextChar"/>
    <w:uiPriority w:val="99"/>
    <w:semiHidden/>
    <w:unhideWhenUsed/>
    <w:rsid w:val="00540521"/>
    <w:pPr>
      <w:spacing w:line="240" w:lineRule="auto"/>
    </w:pPr>
    <w:rPr>
      <w:sz w:val="20"/>
      <w:szCs w:val="20"/>
    </w:rPr>
  </w:style>
  <w:style w:type="character" w:customStyle="1" w:styleId="CommentTextChar">
    <w:name w:val="Comment Text Char"/>
    <w:basedOn w:val="DefaultParagraphFont"/>
    <w:link w:val="CommentText"/>
    <w:uiPriority w:val="99"/>
    <w:semiHidden/>
    <w:rsid w:val="00540521"/>
    <w:rPr>
      <w:sz w:val="20"/>
      <w:szCs w:val="20"/>
    </w:rPr>
  </w:style>
  <w:style w:type="paragraph" w:styleId="CommentSubject">
    <w:name w:val="annotation subject"/>
    <w:basedOn w:val="CommentText"/>
    <w:next w:val="CommentText"/>
    <w:link w:val="CommentSubjectChar"/>
    <w:uiPriority w:val="99"/>
    <w:semiHidden/>
    <w:unhideWhenUsed/>
    <w:rsid w:val="00540521"/>
    <w:rPr>
      <w:b/>
      <w:bCs/>
    </w:rPr>
  </w:style>
  <w:style w:type="character" w:customStyle="1" w:styleId="CommentSubjectChar">
    <w:name w:val="Comment Subject Char"/>
    <w:basedOn w:val="CommentTextChar"/>
    <w:link w:val="CommentSubject"/>
    <w:uiPriority w:val="99"/>
    <w:semiHidden/>
    <w:rsid w:val="00540521"/>
    <w:rPr>
      <w:b/>
      <w:bCs/>
      <w:sz w:val="20"/>
      <w:szCs w:val="20"/>
    </w:rPr>
  </w:style>
  <w:style w:type="character" w:customStyle="1" w:styleId="fdo">
    <w:name w:val="f_do"/>
    <w:rsid w:val="00B048B1"/>
  </w:style>
  <w:style w:type="paragraph" w:customStyle="1" w:styleId="EndNoteBibliographyTitle">
    <w:name w:val="EndNote Bibliography Title"/>
    <w:basedOn w:val="Normal"/>
    <w:link w:val="EndNoteBibliographyTitleChar"/>
    <w:rsid w:val="00F22E4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22E45"/>
    <w:rPr>
      <w:rFonts w:ascii="Calibri" w:hAnsi="Calibri" w:cs="Calibri"/>
      <w:noProof/>
      <w:lang w:val="en-US"/>
    </w:rPr>
  </w:style>
  <w:style w:type="paragraph" w:customStyle="1" w:styleId="EndNoteBibliography">
    <w:name w:val="EndNote Bibliography"/>
    <w:basedOn w:val="Normal"/>
    <w:link w:val="EndNoteBibliographyChar"/>
    <w:rsid w:val="00F22E4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22E45"/>
    <w:rPr>
      <w:rFonts w:ascii="Calibri" w:hAnsi="Calibri" w:cs="Calibri"/>
      <w:noProof/>
      <w:lang w:val="en-US"/>
    </w:rPr>
  </w:style>
  <w:style w:type="character" w:styleId="Hyperlink">
    <w:name w:val="Hyperlink"/>
    <w:basedOn w:val="DefaultParagraphFont"/>
    <w:uiPriority w:val="99"/>
    <w:unhideWhenUsed/>
    <w:rsid w:val="00F22E45"/>
    <w:rPr>
      <w:color w:val="0000FF" w:themeColor="hyperlink"/>
      <w:u w:val="single"/>
    </w:rPr>
  </w:style>
  <w:style w:type="character" w:styleId="LineNumber">
    <w:name w:val="line number"/>
    <w:basedOn w:val="DefaultParagraphFont"/>
    <w:uiPriority w:val="99"/>
    <w:semiHidden/>
    <w:unhideWhenUsed/>
    <w:rsid w:val="000F1CFB"/>
  </w:style>
  <w:style w:type="paragraph" w:styleId="NormalWeb">
    <w:name w:val="Normal (Web)"/>
    <w:basedOn w:val="Normal"/>
    <w:uiPriority w:val="99"/>
    <w:semiHidden/>
    <w:unhideWhenUsed/>
    <w:rsid w:val="000F1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1CFB"/>
    <w:rPr>
      <w:i/>
      <w:iCs/>
    </w:rPr>
  </w:style>
  <w:style w:type="character" w:customStyle="1" w:styleId="apple-converted-space">
    <w:name w:val="apple-converted-space"/>
    <w:basedOn w:val="DefaultParagraphFont"/>
    <w:rsid w:val="000F1CFB"/>
  </w:style>
  <w:style w:type="paragraph" w:styleId="Revision">
    <w:name w:val="Revision"/>
    <w:hidden/>
    <w:uiPriority w:val="99"/>
    <w:semiHidden/>
    <w:rsid w:val="007175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51C"/>
    <w:pPr>
      <w:ind w:left="720"/>
      <w:contextualSpacing/>
    </w:pPr>
  </w:style>
  <w:style w:type="table" w:styleId="TableGrid">
    <w:name w:val="Table Grid"/>
    <w:basedOn w:val="TableNormal"/>
    <w:uiPriority w:val="59"/>
    <w:rsid w:val="0038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A6"/>
    <w:rPr>
      <w:rFonts w:ascii="Tahoma" w:hAnsi="Tahoma" w:cs="Tahoma"/>
      <w:sz w:val="16"/>
      <w:szCs w:val="16"/>
    </w:rPr>
  </w:style>
  <w:style w:type="character" w:styleId="CommentReference">
    <w:name w:val="annotation reference"/>
    <w:basedOn w:val="DefaultParagraphFont"/>
    <w:uiPriority w:val="99"/>
    <w:semiHidden/>
    <w:unhideWhenUsed/>
    <w:rsid w:val="00540521"/>
    <w:rPr>
      <w:sz w:val="16"/>
      <w:szCs w:val="16"/>
    </w:rPr>
  </w:style>
  <w:style w:type="paragraph" w:styleId="CommentText">
    <w:name w:val="annotation text"/>
    <w:basedOn w:val="Normal"/>
    <w:link w:val="CommentTextChar"/>
    <w:uiPriority w:val="99"/>
    <w:semiHidden/>
    <w:unhideWhenUsed/>
    <w:rsid w:val="00540521"/>
    <w:pPr>
      <w:spacing w:line="240" w:lineRule="auto"/>
    </w:pPr>
    <w:rPr>
      <w:sz w:val="20"/>
      <w:szCs w:val="20"/>
    </w:rPr>
  </w:style>
  <w:style w:type="character" w:customStyle="1" w:styleId="CommentTextChar">
    <w:name w:val="Comment Text Char"/>
    <w:basedOn w:val="DefaultParagraphFont"/>
    <w:link w:val="CommentText"/>
    <w:uiPriority w:val="99"/>
    <w:semiHidden/>
    <w:rsid w:val="00540521"/>
    <w:rPr>
      <w:sz w:val="20"/>
      <w:szCs w:val="20"/>
    </w:rPr>
  </w:style>
  <w:style w:type="paragraph" w:styleId="CommentSubject">
    <w:name w:val="annotation subject"/>
    <w:basedOn w:val="CommentText"/>
    <w:next w:val="CommentText"/>
    <w:link w:val="CommentSubjectChar"/>
    <w:uiPriority w:val="99"/>
    <w:semiHidden/>
    <w:unhideWhenUsed/>
    <w:rsid w:val="00540521"/>
    <w:rPr>
      <w:b/>
      <w:bCs/>
    </w:rPr>
  </w:style>
  <w:style w:type="character" w:customStyle="1" w:styleId="CommentSubjectChar">
    <w:name w:val="Comment Subject Char"/>
    <w:basedOn w:val="CommentTextChar"/>
    <w:link w:val="CommentSubject"/>
    <w:uiPriority w:val="99"/>
    <w:semiHidden/>
    <w:rsid w:val="00540521"/>
    <w:rPr>
      <w:b/>
      <w:bCs/>
      <w:sz w:val="20"/>
      <w:szCs w:val="20"/>
    </w:rPr>
  </w:style>
  <w:style w:type="character" w:customStyle="1" w:styleId="fdo">
    <w:name w:val="f_do"/>
    <w:rsid w:val="00B048B1"/>
  </w:style>
  <w:style w:type="paragraph" w:customStyle="1" w:styleId="EndNoteBibliographyTitle">
    <w:name w:val="EndNote Bibliography Title"/>
    <w:basedOn w:val="Normal"/>
    <w:link w:val="EndNoteBibliographyTitleChar"/>
    <w:rsid w:val="00F22E4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22E45"/>
    <w:rPr>
      <w:rFonts w:ascii="Calibri" w:hAnsi="Calibri" w:cs="Calibri"/>
      <w:noProof/>
      <w:lang w:val="en-US"/>
    </w:rPr>
  </w:style>
  <w:style w:type="paragraph" w:customStyle="1" w:styleId="EndNoteBibliography">
    <w:name w:val="EndNote Bibliography"/>
    <w:basedOn w:val="Normal"/>
    <w:link w:val="EndNoteBibliographyChar"/>
    <w:rsid w:val="00F22E4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22E45"/>
    <w:rPr>
      <w:rFonts w:ascii="Calibri" w:hAnsi="Calibri" w:cs="Calibri"/>
      <w:noProof/>
      <w:lang w:val="en-US"/>
    </w:rPr>
  </w:style>
  <w:style w:type="character" w:styleId="Hyperlink">
    <w:name w:val="Hyperlink"/>
    <w:basedOn w:val="DefaultParagraphFont"/>
    <w:uiPriority w:val="99"/>
    <w:unhideWhenUsed/>
    <w:rsid w:val="00F22E45"/>
    <w:rPr>
      <w:color w:val="0000FF" w:themeColor="hyperlink"/>
      <w:u w:val="single"/>
    </w:rPr>
  </w:style>
  <w:style w:type="character" w:styleId="LineNumber">
    <w:name w:val="line number"/>
    <w:basedOn w:val="DefaultParagraphFont"/>
    <w:uiPriority w:val="99"/>
    <w:semiHidden/>
    <w:unhideWhenUsed/>
    <w:rsid w:val="000F1CFB"/>
  </w:style>
  <w:style w:type="paragraph" w:styleId="NormalWeb">
    <w:name w:val="Normal (Web)"/>
    <w:basedOn w:val="Normal"/>
    <w:uiPriority w:val="99"/>
    <w:semiHidden/>
    <w:unhideWhenUsed/>
    <w:rsid w:val="000F1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1CFB"/>
    <w:rPr>
      <w:i/>
      <w:iCs/>
    </w:rPr>
  </w:style>
  <w:style w:type="character" w:customStyle="1" w:styleId="apple-converted-space">
    <w:name w:val="apple-converted-space"/>
    <w:basedOn w:val="DefaultParagraphFont"/>
    <w:rsid w:val="000F1CFB"/>
  </w:style>
  <w:style w:type="paragraph" w:styleId="Revision">
    <w:name w:val="Revision"/>
    <w:hidden/>
    <w:uiPriority w:val="99"/>
    <w:semiHidden/>
    <w:rsid w:val="00717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1784">
      <w:bodyDiv w:val="1"/>
      <w:marLeft w:val="0"/>
      <w:marRight w:val="0"/>
      <w:marTop w:val="0"/>
      <w:marBottom w:val="0"/>
      <w:divBdr>
        <w:top w:val="none" w:sz="0" w:space="0" w:color="auto"/>
        <w:left w:val="none" w:sz="0" w:space="0" w:color="auto"/>
        <w:bottom w:val="none" w:sz="0" w:space="0" w:color="auto"/>
        <w:right w:val="none" w:sz="0" w:space="0" w:color="auto"/>
      </w:divBdr>
    </w:div>
    <w:div w:id="245772182">
      <w:bodyDiv w:val="1"/>
      <w:marLeft w:val="0"/>
      <w:marRight w:val="0"/>
      <w:marTop w:val="0"/>
      <w:marBottom w:val="0"/>
      <w:divBdr>
        <w:top w:val="none" w:sz="0" w:space="0" w:color="auto"/>
        <w:left w:val="none" w:sz="0" w:space="0" w:color="auto"/>
        <w:bottom w:val="none" w:sz="0" w:space="0" w:color="auto"/>
        <w:right w:val="none" w:sz="0" w:space="0" w:color="auto"/>
      </w:divBdr>
    </w:div>
    <w:div w:id="1171719452">
      <w:bodyDiv w:val="1"/>
      <w:marLeft w:val="0"/>
      <w:marRight w:val="0"/>
      <w:marTop w:val="0"/>
      <w:marBottom w:val="0"/>
      <w:divBdr>
        <w:top w:val="none" w:sz="0" w:space="0" w:color="auto"/>
        <w:left w:val="none" w:sz="0" w:space="0" w:color="auto"/>
        <w:bottom w:val="none" w:sz="0" w:space="0" w:color="auto"/>
        <w:right w:val="none" w:sz="0" w:space="0" w:color="auto"/>
      </w:divBdr>
    </w:div>
    <w:div w:id="1924217264">
      <w:bodyDiv w:val="1"/>
      <w:marLeft w:val="0"/>
      <w:marRight w:val="0"/>
      <w:marTop w:val="0"/>
      <w:marBottom w:val="0"/>
      <w:divBdr>
        <w:top w:val="none" w:sz="0" w:space="0" w:color="auto"/>
        <w:left w:val="none" w:sz="0" w:space="0" w:color="auto"/>
        <w:bottom w:val="none" w:sz="0" w:space="0" w:color="auto"/>
        <w:right w:val="none" w:sz="0" w:space="0" w:color="auto"/>
      </w:divBdr>
    </w:div>
    <w:div w:id="20124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mailto:cwaitt@liverpool.ac.uk"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oleObject" Target="embeddings/oleObject4.bin"/><Relationship Id="rId23" Type="http://schemas.microsoft.com/office/2011/relationships/people" Target="peop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1DB8-8108-4CB8-AACD-EDCDDAA7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6300</Words>
  <Characters>35911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2</cp:revision>
  <dcterms:created xsi:type="dcterms:W3CDTF">2018-01-06T06:56:00Z</dcterms:created>
  <dcterms:modified xsi:type="dcterms:W3CDTF">2018-01-06T06:56:00Z</dcterms:modified>
</cp:coreProperties>
</file>