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830343" w14:textId="0FAA3A03" w:rsidR="004152DE" w:rsidRPr="00CB3B2F" w:rsidRDefault="004152DE" w:rsidP="00D451CC">
      <w:pPr>
        <w:spacing w:line="360" w:lineRule="exact"/>
        <w:rPr>
          <w:rFonts w:cs="Times New Roman"/>
          <w:b/>
          <w:sz w:val="32"/>
        </w:rPr>
      </w:pPr>
      <w:bookmarkStart w:id="0" w:name="_GoBack"/>
      <w:bookmarkEnd w:id="0"/>
      <w:r w:rsidRPr="00CB3B2F">
        <w:rPr>
          <w:rFonts w:cs="Times New Roman"/>
          <w:b/>
          <w:sz w:val="32"/>
        </w:rPr>
        <w:t>The CDK inhibitor Purvalanol A Induce</w:t>
      </w:r>
      <w:r w:rsidR="00177914">
        <w:rPr>
          <w:rFonts w:cs="Times New Roman"/>
          <w:b/>
          <w:sz w:val="32"/>
        </w:rPr>
        <w:t>s</w:t>
      </w:r>
      <w:r w:rsidRPr="00CB3B2F">
        <w:rPr>
          <w:rFonts w:cs="Times New Roman"/>
          <w:b/>
          <w:sz w:val="32"/>
        </w:rPr>
        <w:t xml:space="preserve"> </w:t>
      </w:r>
      <w:r w:rsidR="00177914">
        <w:rPr>
          <w:rFonts w:cs="Times New Roman"/>
          <w:b/>
          <w:sz w:val="32"/>
        </w:rPr>
        <w:t>N</w:t>
      </w:r>
      <w:r w:rsidRPr="00CB3B2F">
        <w:rPr>
          <w:rFonts w:cs="Times New Roman"/>
          <w:b/>
          <w:sz w:val="32"/>
        </w:rPr>
        <w:t>eutrophil Apoptosis and Increases the Turnover Rate of Mcl-1: Potential role of p38-MAPK in Regulation of Mcl-1 Turnover.</w:t>
      </w:r>
    </w:p>
    <w:p w14:paraId="5FFF5663" w14:textId="77777777" w:rsidR="004152DE" w:rsidRDefault="004152DE" w:rsidP="005C673F">
      <w:pPr>
        <w:spacing w:line="360" w:lineRule="exact"/>
        <w:rPr>
          <w:rFonts w:cs="Times New Roman"/>
        </w:rPr>
      </w:pPr>
    </w:p>
    <w:p w14:paraId="61A203AE" w14:textId="7C6AFD9F" w:rsidR="004152DE" w:rsidRDefault="004152DE" w:rsidP="00757922">
      <w:pPr>
        <w:spacing w:line="360" w:lineRule="exact"/>
        <w:jc w:val="center"/>
        <w:rPr>
          <w:rFonts w:cs="Times New Roman"/>
        </w:rPr>
      </w:pPr>
      <w:r>
        <w:rPr>
          <w:rFonts w:cs="Times New Roman"/>
        </w:rPr>
        <w:t>By</w:t>
      </w:r>
    </w:p>
    <w:p w14:paraId="1F7423BF" w14:textId="77777777" w:rsidR="004152DE" w:rsidRDefault="004152DE" w:rsidP="00757922">
      <w:pPr>
        <w:spacing w:line="360" w:lineRule="exact"/>
        <w:jc w:val="center"/>
        <w:rPr>
          <w:rFonts w:cs="Times New Roman"/>
        </w:rPr>
      </w:pPr>
    </w:p>
    <w:p w14:paraId="34211C39" w14:textId="77777777" w:rsidR="004152DE" w:rsidRDefault="004152DE" w:rsidP="00757922">
      <w:pPr>
        <w:spacing w:line="360" w:lineRule="exact"/>
        <w:jc w:val="center"/>
        <w:rPr>
          <w:rFonts w:cs="Times New Roman"/>
        </w:rPr>
      </w:pPr>
    </w:p>
    <w:p w14:paraId="75448C59" w14:textId="45BA1930" w:rsidR="004152DE" w:rsidRDefault="004152DE" w:rsidP="00757922">
      <w:pPr>
        <w:spacing w:line="360" w:lineRule="exact"/>
        <w:jc w:val="center"/>
        <w:rPr>
          <w:bCs/>
          <w:sz w:val="28"/>
          <w:szCs w:val="28"/>
        </w:rPr>
      </w:pPr>
      <w:r w:rsidRPr="00CB3B2F">
        <w:rPr>
          <w:bCs/>
          <w:sz w:val="28"/>
          <w:szCs w:val="28"/>
        </w:rPr>
        <w:t>Panrawee Phoomvuthisarn</w:t>
      </w:r>
      <w:r w:rsidR="00CB3B2F">
        <w:rPr>
          <w:bCs/>
          <w:sz w:val="28"/>
          <w:szCs w:val="28"/>
        </w:rPr>
        <w:t>*</w:t>
      </w:r>
      <w:r w:rsidRPr="00CB3B2F">
        <w:rPr>
          <w:bCs/>
          <w:sz w:val="28"/>
          <w:szCs w:val="28"/>
        </w:rPr>
        <w:t xml:space="preserve">, </w:t>
      </w:r>
      <w:r w:rsidR="00845364">
        <w:rPr>
          <w:bCs/>
          <w:sz w:val="28"/>
          <w:szCs w:val="28"/>
        </w:rPr>
        <w:t xml:space="preserve">Andrew Cross†, </w:t>
      </w:r>
      <w:r w:rsidRPr="00CB3B2F">
        <w:rPr>
          <w:bCs/>
          <w:sz w:val="28"/>
          <w:szCs w:val="28"/>
        </w:rPr>
        <w:t xml:space="preserve">Laurence </w:t>
      </w:r>
      <w:r w:rsidR="00CB3B2F" w:rsidRPr="00CB3B2F">
        <w:rPr>
          <w:bCs/>
          <w:sz w:val="28"/>
          <w:szCs w:val="28"/>
        </w:rPr>
        <w:t>Glennon-Alty, Helen L Wright and Steven W Edwards</w:t>
      </w:r>
    </w:p>
    <w:p w14:paraId="428A754A" w14:textId="77777777" w:rsidR="00CB3B2F" w:rsidRDefault="00CB3B2F" w:rsidP="00757922">
      <w:pPr>
        <w:spacing w:line="360" w:lineRule="exact"/>
        <w:jc w:val="center"/>
        <w:rPr>
          <w:bCs/>
          <w:sz w:val="28"/>
          <w:szCs w:val="28"/>
        </w:rPr>
      </w:pPr>
    </w:p>
    <w:p w14:paraId="54C25FF6" w14:textId="0952008C" w:rsidR="00CB3B2F" w:rsidRPr="00CB3B2F" w:rsidRDefault="00CB3B2F" w:rsidP="00757922">
      <w:pPr>
        <w:spacing w:line="360" w:lineRule="exact"/>
        <w:jc w:val="center"/>
        <w:rPr>
          <w:rFonts w:cs="Times New Roman"/>
          <w:sz w:val="28"/>
          <w:szCs w:val="28"/>
        </w:rPr>
      </w:pPr>
      <w:r>
        <w:rPr>
          <w:bCs/>
          <w:sz w:val="28"/>
          <w:szCs w:val="28"/>
        </w:rPr>
        <w:t xml:space="preserve">Institute of Integrative Biology, </w:t>
      </w:r>
      <w:r w:rsidR="00845364">
        <w:rPr>
          <w:bCs/>
          <w:sz w:val="28"/>
          <w:szCs w:val="28"/>
        </w:rPr>
        <w:t xml:space="preserve">and †Institute of Ageing and Chronic Disease, </w:t>
      </w:r>
      <w:r>
        <w:rPr>
          <w:bCs/>
          <w:sz w:val="28"/>
          <w:szCs w:val="28"/>
        </w:rPr>
        <w:t>University of Liverpool, Liverpool L69 7ZB</w:t>
      </w:r>
    </w:p>
    <w:p w14:paraId="578D3348" w14:textId="77777777" w:rsidR="00CB3B2F" w:rsidRDefault="00CB3B2F">
      <w:pPr>
        <w:rPr>
          <w:rFonts w:cs="Times New Roman"/>
        </w:rPr>
      </w:pPr>
    </w:p>
    <w:p w14:paraId="22CDA9FF" w14:textId="77777777" w:rsidR="00757922" w:rsidRDefault="00757922">
      <w:pPr>
        <w:rPr>
          <w:rFonts w:cs="Times New Roman"/>
        </w:rPr>
      </w:pPr>
    </w:p>
    <w:p w14:paraId="46FF6930" w14:textId="77777777" w:rsidR="00757922" w:rsidRDefault="00757922">
      <w:pPr>
        <w:rPr>
          <w:rFonts w:cs="Times New Roman"/>
        </w:rPr>
      </w:pPr>
    </w:p>
    <w:p w14:paraId="7E1D8EB4" w14:textId="77777777" w:rsidR="00CB3B2F" w:rsidRDefault="00CB3B2F">
      <w:pPr>
        <w:rPr>
          <w:rFonts w:cs="Times New Roman"/>
        </w:rPr>
      </w:pPr>
      <w:r>
        <w:rPr>
          <w:rFonts w:cs="Times New Roman"/>
        </w:rPr>
        <w:t>All communications to:</w:t>
      </w:r>
    </w:p>
    <w:p w14:paraId="59B93619" w14:textId="6C4E65E8" w:rsidR="00CB3B2F" w:rsidRDefault="00EB4FF3">
      <w:pPr>
        <w:rPr>
          <w:rFonts w:cs="Times New Roman"/>
        </w:rPr>
      </w:pPr>
      <w:r>
        <w:rPr>
          <w:rFonts w:cs="Times New Roman"/>
        </w:rPr>
        <w:tab/>
      </w:r>
      <w:r w:rsidR="00CB3B2F">
        <w:rPr>
          <w:rFonts w:cs="Times New Roman"/>
        </w:rPr>
        <w:t>Professor S.W. Edwards</w:t>
      </w:r>
    </w:p>
    <w:p w14:paraId="3474532E" w14:textId="16A858B7" w:rsidR="00CB3B2F" w:rsidRDefault="00EB4FF3">
      <w:pPr>
        <w:rPr>
          <w:rFonts w:cs="Times New Roman"/>
        </w:rPr>
      </w:pPr>
      <w:r>
        <w:rPr>
          <w:rFonts w:cs="Times New Roman"/>
        </w:rPr>
        <w:tab/>
      </w:r>
      <w:r w:rsidR="00CB3B2F">
        <w:rPr>
          <w:rFonts w:cs="Times New Roman"/>
        </w:rPr>
        <w:t>Institute of Integrative Biology,</w:t>
      </w:r>
    </w:p>
    <w:p w14:paraId="26909DE5" w14:textId="53601974" w:rsidR="00CB3B2F" w:rsidRDefault="00EB4FF3">
      <w:pPr>
        <w:rPr>
          <w:rFonts w:cs="Times New Roman"/>
        </w:rPr>
      </w:pPr>
      <w:r>
        <w:rPr>
          <w:rFonts w:cs="Times New Roman"/>
        </w:rPr>
        <w:tab/>
      </w:r>
      <w:r w:rsidR="00CB3B2F">
        <w:rPr>
          <w:rFonts w:cs="Times New Roman"/>
        </w:rPr>
        <w:t>University of Liverp</w:t>
      </w:r>
      <w:r>
        <w:rPr>
          <w:rFonts w:cs="Times New Roman"/>
        </w:rPr>
        <w:t>o</w:t>
      </w:r>
      <w:r w:rsidR="00CB3B2F">
        <w:rPr>
          <w:rFonts w:cs="Times New Roman"/>
        </w:rPr>
        <w:t>ol,</w:t>
      </w:r>
    </w:p>
    <w:p w14:paraId="25DC788F" w14:textId="28BD6117" w:rsidR="00CB3B2F" w:rsidRDefault="00EB4FF3">
      <w:pPr>
        <w:rPr>
          <w:rFonts w:cs="Times New Roman"/>
        </w:rPr>
      </w:pPr>
      <w:r>
        <w:rPr>
          <w:rFonts w:cs="Times New Roman"/>
        </w:rPr>
        <w:tab/>
      </w:r>
      <w:r w:rsidR="00CB3B2F">
        <w:rPr>
          <w:rFonts w:cs="Times New Roman"/>
        </w:rPr>
        <w:t>Liverpool L69 7ZB, UK</w:t>
      </w:r>
    </w:p>
    <w:p w14:paraId="33892B36" w14:textId="0442830E" w:rsidR="00CB3B2F" w:rsidRDefault="00EB4FF3">
      <w:pPr>
        <w:rPr>
          <w:rFonts w:cs="Times New Roman"/>
        </w:rPr>
      </w:pPr>
      <w:r>
        <w:rPr>
          <w:rFonts w:cs="Times New Roman"/>
        </w:rPr>
        <w:tab/>
      </w:r>
      <w:r w:rsidR="00CB3B2F">
        <w:rPr>
          <w:rFonts w:cs="Times New Roman"/>
        </w:rPr>
        <w:t>Tel:</w:t>
      </w:r>
      <w:r w:rsidR="00CB3B2F">
        <w:rPr>
          <w:rFonts w:cs="Times New Roman"/>
        </w:rPr>
        <w:tab/>
        <w:t xml:space="preserve"> +44 (0)151 794 5815</w:t>
      </w:r>
    </w:p>
    <w:p w14:paraId="70638ABB" w14:textId="06AA5F72" w:rsidR="00757922" w:rsidRDefault="00EB4FF3">
      <w:pPr>
        <w:rPr>
          <w:rFonts w:cs="Times New Roman"/>
        </w:rPr>
      </w:pPr>
      <w:r>
        <w:rPr>
          <w:rFonts w:cs="Times New Roman"/>
        </w:rPr>
        <w:tab/>
      </w:r>
      <w:r w:rsidR="00CB3B2F">
        <w:rPr>
          <w:rFonts w:cs="Times New Roman"/>
        </w:rPr>
        <w:t xml:space="preserve">Email: </w:t>
      </w:r>
      <w:r w:rsidR="00CB3B2F">
        <w:rPr>
          <w:rFonts w:cs="Times New Roman"/>
        </w:rPr>
        <w:tab/>
      </w:r>
      <w:hyperlink r:id="rId9" w:history="1">
        <w:r w:rsidR="00757922" w:rsidRPr="00457020">
          <w:rPr>
            <w:rStyle w:val="Hyperlink"/>
            <w:rFonts w:cs="Times New Roman"/>
          </w:rPr>
          <w:t>S.W.Edwards@liv.ac.uk</w:t>
        </w:r>
      </w:hyperlink>
    </w:p>
    <w:p w14:paraId="1B802F18" w14:textId="77777777" w:rsidR="00757922" w:rsidRDefault="00757922" w:rsidP="00757922">
      <w:pPr>
        <w:rPr>
          <w:rFonts w:cs="Times New Roman"/>
        </w:rPr>
      </w:pPr>
    </w:p>
    <w:p w14:paraId="1F9B68B6" w14:textId="77777777" w:rsidR="00757922" w:rsidRDefault="00757922" w:rsidP="00757922">
      <w:pPr>
        <w:rPr>
          <w:rFonts w:cs="Times New Roman"/>
        </w:rPr>
      </w:pPr>
    </w:p>
    <w:p w14:paraId="280CE26A" w14:textId="77777777" w:rsidR="00757922" w:rsidRDefault="00757922" w:rsidP="00757922">
      <w:pPr>
        <w:rPr>
          <w:rFonts w:cs="Times New Roman"/>
        </w:rPr>
      </w:pPr>
    </w:p>
    <w:p w14:paraId="5ED68464" w14:textId="77777777" w:rsidR="00385A11" w:rsidRDefault="00757922" w:rsidP="00757922">
      <w:pPr>
        <w:rPr>
          <w:rFonts w:cs="Times New Roman"/>
        </w:rPr>
      </w:pPr>
      <w:r>
        <w:rPr>
          <w:rFonts w:cs="Times New Roman"/>
        </w:rPr>
        <w:t xml:space="preserve">* </w:t>
      </w:r>
      <w:r w:rsidRPr="00757922">
        <w:rPr>
          <w:rFonts w:cs="Times New Roman"/>
        </w:rPr>
        <w:t>Present address</w:t>
      </w:r>
      <w:r>
        <w:rPr>
          <w:rFonts w:cs="Times New Roman"/>
        </w:rPr>
        <w:t xml:space="preserve">: Faculty of Veterinary Science, Chulalongkorn University, Bangkok </w:t>
      </w:r>
      <w:r w:rsidR="00EB4FF3">
        <w:rPr>
          <w:rFonts w:cs="Times New Roman"/>
        </w:rPr>
        <w:t xml:space="preserve">10330, </w:t>
      </w:r>
      <w:r>
        <w:rPr>
          <w:rFonts w:cs="Times New Roman"/>
        </w:rPr>
        <w:t>Thailand</w:t>
      </w:r>
    </w:p>
    <w:p w14:paraId="6AEF0199" w14:textId="77777777" w:rsidR="00385A11" w:rsidRDefault="00385A11" w:rsidP="00757922">
      <w:pPr>
        <w:rPr>
          <w:rFonts w:cs="Times New Roman"/>
        </w:rPr>
      </w:pPr>
    </w:p>
    <w:p w14:paraId="6E1D3175" w14:textId="493D63DF" w:rsidR="00385A11" w:rsidRDefault="004111D9" w:rsidP="00757922">
      <w:pPr>
        <w:rPr>
          <w:rFonts w:cs="Times New Roman"/>
        </w:rPr>
      </w:pPr>
      <w:r>
        <w:rPr>
          <w:rFonts w:cs="Times New Roman"/>
        </w:rPr>
        <w:t>Running Title: Purvalanol A induced Mcl-1 turnover in neutrophils</w:t>
      </w:r>
    </w:p>
    <w:p w14:paraId="70FF3E7A" w14:textId="77777777" w:rsidR="00385A11" w:rsidRDefault="00385A11" w:rsidP="00757922">
      <w:pPr>
        <w:rPr>
          <w:rFonts w:cs="Times New Roman"/>
        </w:rPr>
      </w:pPr>
    </w:p>
    <w:p w14:paraId="0B0CBA98" w14:textId="77777777" w:rsidR="00385A11" w:rsidRDefault="00385A11" w:rsidP="00757922">
      <w:pPr>
        <w:rPr>
          <w:rFonts w:cs="Times New Roman"/>
        </w:rPr>
      </w:pPr>
    </w:p>
    <w:p w14:paraId="025F1ED5" w14:textId="77777777" w:rsidR="00385A11" w:rsidRDefault="00385A11" w:rsidP="00757922">
      <w:pPr>
        <w:rPr>
          <w:rFonts w:cs="Times New Roman"/>
        </w:rPr>
      </w:pPr>
    </w:p>
    <w:p w14:paraId="162E7B0B" w14:textId="77777777" w:rsidR="00385A11" w:rsidRDefault="00385A11" w:rsidP="00757922">
      <w:pPr>
        <w:rPr>
          <w:rFonts w:cs="Times New Roman"/>
        </w:rPr>
      </w:pPr>
    </w:p>
    <w:p w14:paraId="1033082D" w14:textId="77777777" w:rsidR="00385A11" w:rsidRDefault="00385A11" w:rsidP="00757922">
      <w:pPr>
        <w:rPr>
          <w:rFonts w:cs="Times New Roman"/>
        </w:rPr>
      </w:pPr>
    </w:p>
    <w:p w14:paraId="10CD7327" w14:textId="77777777" w:rsidR="00385A11" w:rsidRDefault="00385A11" w:rsidP="00757922">
      <w:pPr>
        <w:rPr>
          <w:rFonts w:cs="Times New Roman"/>
        </w:rPr>
      </w:pPr>
    </w:p>
    <w:p w14:paraId="34C7599D" w14:textId="77777777" w:rsidR="00385A11" w:rsidRDefault="00385A11" w:rsidP="00757922">
      <w:pPr>
        <w:rPr>
          <w:rFonts w:cs="Times New Roman"/>
        </w:rPr>
      </w:pPr>
    </w:p>
    <w:p w14:paraId="5EC5A996" w14:textId="77777777" w:rsidR="00385A11" w:rsidRDefault="00385A11" w:rsidP="00757922">
      <w:pPr>
        <w:rPr>
          <w:rFonts w:cs="Times New Roman"/>
        </w:rPr>
      </w:pPr>
    </w:p>
    <w:p w14:paraId="235AE3AF" w14:textId="77777777" w:rsidR="00385A11" w:rsidRPr="00141974" w:rsidRDefault="004152DE" w:rsidP="00385A11">
      <w:pPr>
        <w:spacing w:line="360" w:lineRule="exact"/>
        <w:rPr>
          <w:b/>
          <w:lang w:val="en-GB"/>
        </w:rPr>
      </w:pPr>
      <w:r w:rsidRPr="00757922">
        <w:rPr>
          <w:rFonts w:cs="Times New Roman"/>
        </w:rPr>
        <w:br w:type="page"/>
      </w:r>
      <w:r w:rsidR="00385A11" w:rsidRPr="00141974">
        <w:rPr>
          <w:b/>
          <w:sz w:val="28"/>
          <w:lang w:val="en-GB"/>
        </w:rPr>
        <w:lastRenderedPageBreak/>
        <w:t>Abstract</w:t>
      </w:r>
    </w:p>
    <w:p w14:paraId="70DD67B8" w14:textId="0687498E" w:rsidR="00385A11" w:rsidRPr="00FE0DAA" w:rsidRDefault="00385A11" w:rsidP="00385A11">
      <w:pPr>
        <w:spacing w:line="360" w:lineRule="exact"/>
        <w:rPr>
          <w:lang w:val="en-GB"/>
        </w:rPr>
      </w:pPr>
      <w:r>
        <w:rPr>
          <w:lang w:val="en-GB"/>
        </w:rPr>
        <w:t>Human neutrophils are terminally-differentiated cells that do not replicate and yet express a number of enzymes, notably cell</w:t>
      </w:r>
      <w:r w:rsidR="00802190">
        <w:rPr>
          <w:lang w:val="en-GB"/>
        </w:rPr>
        <w:t xml:space="preserve"> cycle-</w:t>
      </w:r>
      <w:r>
        <w:rPr>
          <w:lang w:val="en-GB"/>
        </w:rPr>
        <w:t xml:space="preserve">dependent kinases (CDKs) that are normally associated with control of DNA synthesis and cell cycle progression. In neutrophils, CDKs appear to function mostly to regulate apoptosis, although the mechanisms by which they regulate this process are </w:t>
      </w:r>
      <w:r w:rsidR="00802190">
        <w:rPr>
          <w:lang w:val="en-GB"/>
        </w:rPr>
        <w:t xml:space="preserve">largely </w:t>
      </w:r>
      <w:r>
        <w:rPr>
          <w:lang w:val="en-GB"/>
        </w:rPr>
        <w:t xml:space="preserve">unknown. </w:t>
      </w:r>
      <w:r w:rsidR="00802190">
        <w:rPr>
          <w:lang w:val="en-GB"/>
        </w:rPr>
        <w:t>Here</w:t>
      </w:r>
      <w:r>
        <w:rPr>
          <w:lang w:val="en-GB"/>
        </w:rPr>
        <w:t xml:space="preserve"> we show that the CDK2 inhibitor, Purvalanol A induces a rapid decrease in Mcl-1 levels in human neutrophils and peripheral blood mononuclear cells (PBMCs), but only induces apoptosis in neutrophils </w:t>
      </w:r>
      <w:r w:rsidR="00802190">
        <w:rPr>
          <w:lang w:val="en-GB"/>
        </w:rPr>
        <w:t xml:space="preserve">which </w:t>
      </w:r>
      <w:r>
        <w:rPr>
          <w:lang w:val="en-GB"/>
        </w:rPr>
        <w:t>are dependent on expression on this protein for survival. This rapid decrease in cellular Mcl-1 protein l</w:t>
      </w:r>
      <w:r w:rsidR="00802190">
        <w:rPr>
          <w:lang w:val="en-GB"/>
        </w:rPr>
        <w:t>evels was due to a Purvalanol A-</w:t>
      </w:r>
      <w:r>
        <w:rPr>
          <w:lang w:val="en-GB"/>
        </w:rPr>
        <w:t>induced decrease in stability, with the half</w:t>
      </w:r>
      <w:r w:rsidR="00802190">
        <w:rPr>
          <w:lang w:val="en-GB"/>
        </w:rPr>
        <w:t>-</w:t>
      </w:r>
      <w:r>
        <w:rPr>
          <w:lang w:val="en-GB"/>
        </w:rPr>
        <w:t xml:space="preserve">life of the protein </w:t>
      </w:r>
      <w:r w:rsidR="00802190">
        <w:rPr>
          <w:lang w:val="en-GB"/>
        </w:rPr>
        <w:t>decreasing from approximately 2</w:t>
      </w:r>
      <w:r>
        <w:rPr>
          <w:lang w:val="en-GB"/>
        </w:rPr>
        <w:t xml:space="preserve">h </w:t>
      </w:r>
      <w:r w:rsidR="00802190">
        <w:rPr>
          <w:lang w:val="en-GB"/>
        </w:rPr>
        <w:t>in control cells to just over 1</w:t>
      </w:r>
      <w:r>
        <w:rPr>
          <w:lang w:val="en-GB"/>
        </w:rPr>
        <w:t xml:space="preserve">h after addition of the CDK2 inhibitor:  it also blocked the GM-CSF dependent stabilisation of Mcl-1. Purvanalol A blocked GM-CSF stimulated activation of Erk and STAT3, and stimulated an additive activation of Akt </w:t>
      </w:r>
      <w:r w:rsidR="00DB5E3B">
        <w:rPr>
          <w:lang w:val="en-GB"/>
        </w:rPr>
        <w:t>with</w:t>
      </w:r>
      <w:r>
        <w:rPr>
          <w:lang w:val="en-GB"/>
        </w:rPr>
        <w:t xml:space="preserve"> GM-CSF. Purvalanol A alone stimulated a rapid and sustained activation of p38-MAPK and the pan p38-MAPK inhibitor, BIRB796 </w:t>
      </w:r>
      <w:r w:rsidR="00DB5E3B">
        <w:rPr>
          <w:lang w:val="en-GB"/>
        </w:rPr>
        <w:t>partly blocked the Purvalanol A-</w:t>
      </w:r>
      <w:r>
        <w:rPr>
          <w:lang w:val="en-GB"/>
        </w:rPr>
        <w:t xml:space="preserve">induced apoptosis and Mcl-1 loss. </w:t>
      </w:r>
      <w:r w:rsidRPr="00091A5C">
        <w:rPr>
          <w:lang w:val="en-GB"/>
        </w:rPr>
        <w:t xml:space="preserve">These novel </w:t>
      </w:r>
      <w:r w:rsidR="00091A5C" w:rsidRPr="00091A5C">
        <w:rPr>
          <w:lang w:val="en-GB"/>
        </w:rPr>
        <w:t>effects</w:t>
      </w:r>
      <w:r w:rsidRPr="00091A5C">
        <w:rPr>
          <w:lang w:val="en-GB"/>
        </w:rPr>
        <w:t xml:space="preserve"> Purvalanol </w:t>
      </w:r>
      <w:r w:rsidR="00091A5C">
        <w:rPr>
          <w:lang w:val="en-GB"/>
        </w:rPr>
        <w:t xml:space="preserve">A </w:t>
      </w:r>
      <w:r w:rsidR="00091A5C" w:rsidRPr="00091A5C">
        <w:rPr>
          <w:lang w:val="en-GB"/>
        </w:rPr>
        <w:t>may result</w:t>
      </w:r>
      <w:r w:rsidRPr="00091A5C">
        <w:rPr>
          <w:lang w:val="en-GB"/>
        </w:rPr>
        <w:t>,</w:t>
      </w:r>
      <w:r w:rsidR="00091A5C">
        <w:rPr>
          <w:lang w:val="en-GB"/>
        </w:rPr>
        <w:t xml:space="preserve"> at least in part, from</w:t>
      </w:r>
      <w:r>
        <w:rPr>
          <w:lang w:val="en-GB"/>
        </w:rPr>
        <w:t xml:space="preserve"> blocking GM-CSF mediated </w:t>
      </w:r>
      <w:r w:rsidR="00BD1AAE">
        <w:rPr>
          <w:lang w:val="en-GB"/>
        </w:rPr>
        <w:t>Erk</w:t>
      </w:r>
      <w:r>
        <w:rPr>
          <w:lang w:val="en-GB"/>
        </w:rPr>
        <w:t xml:space="preserve"> activation. In additio</w:t>
      </w:r>
      <w:r w:rsidR="00DB5E3B">
        <w:rPr>
          <w:lang w:val="en-GB"/>
        </w:rPr>
        <w:t>n, we propose that Purvalanol A-</w:t>
      </w:r>
      <w:r>
        <w:rPr>
          <w:lang w:val="en-GB"/>
        </w:rPr>
        <w:t xml:space="preserve">induced activation of p38-MAPK is, at least in part, responsible for its rapid effects on Mcl-1 turnover and acceleration of neutrophil apoptosis. </w:t>
      </w:r>
    </w:p>
    <w:p w14:paraId="16D1753E" w14:textId="6007B941" w:rsidR="00467D2F" w:rsidRPr="00385A11" w:rsidRDefault="00860B3D" w:rsidP="00385A11">
      <w:pPr>
        <w:rPr>
          <w:rFonts w:cs="Times New Roman"/>
        </w:rPr>
      </w:pPr>
      <w:r>
        <w:rPr>
          <w:rFonts w:cs="Times New Roman"/>
        </w:rPr>
        <w:br w:type="column"/>
      </w:r>
      <w:r w:rsidR="00910DC8" w:rsidRPr="0009049A">
        <w:rPr>
          <w:rFonts w:cs="Times New Roman"/>
          <w:b/>
          <w:sz w:val="28"/>
        </w:rPr>
        <w:lastRenderedPageBreak/>
        <w:t>Introduction</w:t>
      </w:r>
    </w:p>
    <w:p w14:paraId="7C8B9A7F" w14:textId="3674360D" w:rsidR="00467D2F" w:rsidRPr="005C673F" w:rsidRDefault="00467D2F" w:rsidP="005C673F">
      <w:pPr>
        <w:spacing w:line="360" w:lineRule="exact"/>
        <w:rPr>
          <w:rFonts w:cs="Times New Roman"/>
        </w:rPr>
      </w:pPr>
      <w:r w:rsidRPr="005C673F">
        <w:rPr>
          <w:rFonts w:cs="Times New Roman"/>
        </w:rPr>
        <w:t>Human neutrophils exhibit high rates of spontaneous apoptosis and as a consequence, the bone marrow produces and releases billions of mature neutrophils into the bloodstream on a daily basis</w:t>
      </w:r>
      <w:r w:rsidR="00AA0E0F">
        <w:rPr>
          <w:rFonts w:cs="Times New Roman"/>
        </w:rPr>
        <w:t xml:space="preserve"> </w:t>
      </w:r>
      <w:r w:rsidR="00AA0E0F">
        <w:rPr>
          <w:rFonts w:cs="Times New Roman"/>
        </w:rPr>
        <w:fldChar w:fldCharType="begin">
          <w:fldData xml:space="preserve">PEVuZE5vdGU+PENpdGU+PEF1dGhvcj5Gb3NzYXRpPC9BdXRob3I+PFllYXI+MjAwMzwvWWVhcj48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</w:fldData>
        </w:fldChar>
      </w:r>
      <w:r w:rsidR="00AA0E0F">
        <w:rPr>
          <w:rFonts w:cs="Times New Roman"/>
        </w:rPr>
        <w:instrText xml:space="preserve"> ADDIN EN.CITE </w:instrText>
      </w:r>
      <w:r w:rsidR="00AA0E0F">
        <w:rPr>
          <w:rFonts w:cs="Times New Roman"/>
        </w:rPr>
        <w:fldChar w:fldCharType="begin">
          <w:fldData xml:space="preserve">PEVuZE5vdGU+PENpdGU+PEF1dGhvcj5Gb3NzYXRpPC9BdXRob3I+PFllYXI+MjAwMzwvWWVhcj48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</w:fldData>
        </w:fldChar>
      </w:r>
      <w:r w:rsidR="00AA0E0F">
        <w:rPr>
          <w:rFonts w:cs="Times New Roman"/>
        </w:rPr>
        <w:instrText xml:space="preserve"> ADDIN EN.CITE.DATA </w:instrText>
      </w:r>
      <w:r w:rsidR="00AA0E0F">
        <w:rPr>
          <w:rFonts w:cs="Times New Roman"/>
        </w:rPr>
      </w:r>
      <w:r w:rsidR="00AA0E0F">
        <w:rPr>
          <w:rFonts w:cs="Times New Roman"/>
        </w:rPr>
        <w:fldChar w:fldCharType="end"/>
      </w:r>
      <w:r w:rsidR="00AA0E0F">
        <w:rPr>
          <w:rFonts w:cs="Times New Roman"/>
        </w:rPr>
      </w:r>
      <w:r w:rsidR="00AA0E0F">
        <w:rPr>
          <w:rFonts w:cs="Times New Roman"/>
        </w:rPr>
        <w:fldChar w:fldCharType="separate"/>
      </w:r>
      <w:r w:rsidR="00AA0E0F">
        <w:rPr>
          <w:rFonts w:cs="Times New Roman"/>
          <w:noProof/>
        </w:rPr>
        <w:t>[</w:t>
      </w:r>
      <w:hyperlink w:anchor="_ENREF_1" w:tooltip="Fossati, 2003 #2" w:history="1">
        <w:r w:rsidR="00234610">
          <w:rPr>
            <w:rFonts w:cs="Times New Roman"/>
            <w:noProof/>
          </w:rPr>
          <w:t>1</w:t>
        </w:r>
      </w:hyperlink>
      <w:r w:rsidR="00AA0E0F">
        <w:rPr>
          <w:rFonts w:cs="Times New Roman"/>
          <w:noProof/>
        </w:rPr>
        <w:t xml:space="preserve">, </w:t>
      </w:r>
      <w:hyperlink w:anchor="_ENREF_2" w:tooltip="Akgul, 2001 #6" w:history="1">
        <w:r w:rsidR="00234610">
          <w:rPr>
            <w:rFonts w:cs="Times New Roman"/>
            <w:noProof/>
          </w:rPr>
          <w:t>2</w:t>
        </w:r>
      </w:hyperlink>
      <w:r w:rsidR="00AA0E0F">
        <w:rPr>
          <w:rFonts w:cs="Times New Roman"/>
          <w:noProof/>
        </w:rPr>
        <w:t>]</w:t>
      </w:r>
      <w:r w:rsidR="00AA0E0F">
        <w:rPr>
          <w:rFonts w:cs="Times New Roman"/>
        </w:rPr>
        <w:fldChar w:fldCharType="end"/>
      </w:r>
      <w:r w:rsidR="0071042F" w:rsidRPr="005C673F">
        <w:rPr>
          <w:rFonts w:cs="Times New Roman"/>
        </w:rPr>
        <w:t>. As in many other cells and tissues, neutrophil apoptosis is regulated by Bcl-2 family members and caspases, whose activities and subcellular localization are regulated by intrinsic and extrinsic factors including growth factors, cytokines and death receptor signaling. Human neutrophils are somewhat unusual, however, in that Mcl-1 (rather than Bcl-2 or Bcl-X</w:t>
      </w:r>
      <w:r w:rsidR="0071042F" w:rsidRPr="00FC4BF6">
        <w:rPr>
          <w:rFonts w:cs="Times New Roman"/>
          <w:vertAlign w:val="subscript"/>
        </w:rPr>
        <w:t>L</w:t>
      </w:r>
      <w:r w:rsidR="0071042F" w:rsidRPr="005C673F">
        <w:rPr>
          <w:rFonts w:cs="Times New Roman"/>
        </w:rPr>
        <w:t>) is the major anti-apoptotic protein that regulates apoptosis</w:t>
      </w:r>
      <w:r w:rsidR="00AA0E0F">
        <w:rPr>
          <w:rFonts w:cs="Times New Roman"/>
        </w:rPr>
        <w:t xml:space="preserve"> </w:t>
      </w:r>
      <w:r w:rsidR="00AA0E0F">
        <w:rPr>
          <w:rFonts w:cs="Times New Roman"/>
        </w:rPr>
        <w:fldChar w:fldCharType="begin">
          <w:fldData xml:space="preserve">PEVuZE5vdGU+PENpdGU+PEF1dGhvcj5FZHdhcmRzPC9BdXRob3I+PFllYXI+MjAwNDwvWWVhcj48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</w:fldData>
        </w:fldChar>
      </w:r>
      <w:r w:rsidR="00AA0E0F">
        <w:rPr>
          <w:rFonts w:cs="Times New Roman"/>
        </w:rPr>
        <w:instrText xml:space="preserve"> ADDIN EN.CITE </w:instrText>
      </w:r>
      <w:r w:rsidR="00AA0E0F">
        <w:rPr>
          <w:rFonts w:cs="Times New Roman"/>
        </w:rPr>
        <w:fldChar w:fldCharType="begin">
          <w:fldData xml:space="preserve">PEVuZE5vdGU+PENpdGU+PEF1dGhvcj5FZHdhcmRzPC9BdXRob3I+PFllYXI+MjAwNDwvWWVhcj48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</w:fldData>
        </w:fldChar>
      </w:r>
      <w:r w:rsidR="00AA0E0F">
        <w:rPr>
          <w:rFonts w:cs="Times New Roman"/>
        </w:rPr>
        <w:instrText xml:space="preserve"> ADDIN EN.CITE.DATA </w:instrText>
      </w:r>
      <w:r w:rsidR="00AA0E0F">
        <w:rPr>
          <w:rFonts w:cs="Times New Roman"/>
        </w:rPr>
      </w:r>
      <w:r w:rsidR="00AA0E0F">
        <w:rPr>
          <w:rFonts w:cs="Times New Roman"/>
        </w:rPr>
        <w:fldChar w:fldCharType="end"/>
      </w:r>
      <w:r w:rsidR="00AA0E0F">
        <w:rPr>
          <w:rFonts w:cs="Times New Roman"/>
        </w:rPr>
      </w:r>
      <w:r w:rsidR="00AA0E0F">
        <w:rPr>
          <w:rFonts w:cs="Times New Roman"/>
        </w:rPr>
        <w:fldChar w:fldCharType="separate"/>
      </w:r>
      <w:r w:rsidR="00AA0E0F">
        <w:rPr>
          <w:rFonts w:cs="Times New Roman"/>
          <w:noProof/>
        </w:rPr>
        <w:t>[</w:t>
      </w:r>
      <w:hyperlink w:anchor="_ENREF_3" w:tooltip="Edwards, 2004 #3" w:history="1">
        <w:r w:rsidR="00234610">
          <w:rPr>
            <w:rFonts w:cs="Times New Roman"/>
            <w:noProof/>
          </w:rPr>
          <w:t>3</w:t>
        </w:r>
      </w:hyperlink>
      <w:r w:rsidR="00AA0E0F">
        <w:rPr>
          <w:rFonts w:cs="Times New Roman"/>
          <w:noProof/>
        </w:rPr>
        <w:t>]</w:t>
      </w:r>
      <w:r w:rsidR="00AA0E0F">
        <w:rPr>
          <w:rFonts w:cs="Times New Roman"/>
        </w:rPr>
        <w:fldChar w:fldCharType="end"/>
      </w:r>
      <w:r w:rsidR="0071042F" w:rsidRPr="005C673F">
        <w:rPr>
          <w:rFonts w:cs="Times New Roman"/>
        </w:rPr>
        <w:t>. Mcl-1 is an unusual member of the Bcl-2 family in that is possesses a large N-terminal region that contains PEST domains and other motifs that undergo post-translational modifications such as phosphorylation</w:t>
      </w:r>
      <w:r w:rsidR="00FC4BF6">
        <w:rPr>
          <w:rFonts w:cs="Times New Roman"/>
        </w:rPr>
        <w:t xml:space="preserve"> and</w:t>
      </w:r>
      <w:r w:rsidR="0071042F" w:rsidRPr="005C673F">
        <w:rPr>
          <w:rFonts w:cs="Times New Roman"/>
        </w:rPr>
        <w:t xml:space="preserve"> ubiquitination that regulate its function or stability</w:t>
      </w:r>
      <w:r w:rsidR="00AA0E0F">
        <w:rPr>
          <w:rFonts w:cs="Times New Roman"/>
        </w:rPr>
        <w:fldChar w:fldCharType="begin">
          <w:fldData xml:space="preserve">PEVuZE5vdGU+PENpdGU+PEF1dGhvcj5NaWxvdDwvQXV0aG9yPjxZZWFyPjIwMTE8L1llYXI+PFJl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=
</w:fldData>
        </w:fldChar>
      </w:r>
      <w:r w:rsidR="00AA0E0F">
        <w:rPr>
          <w:rFonts w:cs="Times New Roman"/>
        </w:rPr>
        <w:instrText xml:space="preserve"> ADDIN EN.CITE </w:instrText>
      </w:r>
      <w:r w:rsidR="00AA0E0F">
        <w:rPr>
          <w:rFonts w:cs="Times New Roman"/>
        </w:rPr>
        <w:fldChar w:fldCharType="begin">
          <w:fldData xml:space="preserve">PEVuZE5vdGU+PENpdGU+PEF1dGhvcj5NaWxvdDwvQXV0aG9yPjxZZWFyPjIwMTE8L1llYXI+PFJl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=
</w:fldData>
        </w:fldChar>
      </w:r>
      <w:r w:rsidR="00AA0E0F">
        <w:rPr>
          <w:rFonts w:cs="Times New Roman"/>
        </w:rPr>
        <w:instrText xml:space="preserve"> ADDIN EN.CITE.DATA </w:instrText>
      </w:r>
      <w:r w:rsidR="00AA0E0F">
        <w:rPr>
          <w:rFonts w:cs="Times New Roman"/>
        </w:rPr>
      </w:r>
      <w:r w:rsidR="00AA0E0F">
        <w:rPr>
          <w:rFonts w:cs="Times New Roman"/>
        </w:rPr>
        <w:fldChar w:fldCharType="end"/>
      </w:r>
      <w:r w:rsidR="00AA0E0F">
        <w:rPr>
          <w:rFonts w:cs="Times New Roman"/>
        </w:rPr>
      </w:r>
      <w:r w:rsidR="00AA0E0F">
        <w:rPr>
          <w:rFonts w:cs="Times New Roman"/>
        </w:rPr>
        <w:fldChar w:fldCharType="separate"/>
      </w:r>
      <w:r w:rsidR="00AA0E0F">
        <w:rPr>
          <w:rFonts w:cs="Times New Roman"/>
          <w:noProof/>
        </w:rPr>
        <w:t>[</w:t>
      </w:r>
      <w:hyperlink w:anchor="_ENREF_3" w:tooltip="Edwards, 2004 #3" w:history="1">
        <w:r w:rsidR="00234610">
          <w:rPr>
            <w:rFonts w:cs="Times New Roman"/>
            <w:noProof/>
          </w:rPr>
          <w:t>3</w:t>
        </w:r>
      </w:hyperlink>
      <w:r w:rsidR="00AA0E0F">
        <w:rPr>
          <w:rFonts w:cs="Times New Roman"/>
          <w:noProof/>
        </w:rPr>
        <w:t xml:space="preserve">, </w:t>
      </w:r>
      <w:hyperlink w:anchor="_ENREF_4" w:tooltip="Milot, 2011 #12" w:history="1">
        <w:r w:rsidR="00234610">
          <w:rPr>
            <w:rFonts w:cs="Times New Roman"/>
            <w:noProof/>
          </w:rPr>
          <w:t>4</w:t>
        </w:r>
      </w:hyperlink>
      <w:r w:rsidR="00AA0E0F">
        <w:rPr>
          <w:rFonts w:cs="Times New Roman"/>
          <w:noProof/>
        </w:rPr>
        <w:t>]</w:t>
      </w:r>
      <w:r w:rsidR="00AA0E0F">
        <w:rPr>
          <w:rFonts w:cs="Times New Roman"/>
        </w:rPr>
        <w:fldChar w:fldCharType="end"/>
      </w:r>
      <w:r w:rsidR="0071042F" w:rsidRPr="005C673F">
        <w:rPr>
          <w:rFonts w:cs="Times New Roman"/>
        </w:rPr>
        <w:t xml:space="preserve">. For example, </w:t>
      </w:r>
      <w:r w:rsidR="00AA0E0F">
        <w:rPr>
          <w:rFonts w:cs="Times New Roman"/>
        </w:rPr>
        <w:t xml:space="preserve">phosphorylation on </w:t>
      </w:r>
      <w:r w:rsidR="00AA0E0F" w:rsidRPr="00145E1F">
        <w:rPr>
          <w:rFonts w:cs="Times New Roman"/>
        </w:rPr>
        <w:t>residues Thr</w:t>
      </w:r>
      <w:r w:rsidR="00AA0E0F" w:rsidRPr="00145E1F">
        <w:rPr>
          <w:rFonts w:cs="Times New Roman"/>
          <w:vertAlign w:val="superscript"/>
        </w:rPr>
        <w:t>163</w:t>
      </w:r>
      <w:r w:rsidR="00AA0E0F" w:rsidRPr="00145E1F">
        <w:rPr>
          <w:rFonts w:cs="Times New Roman"/>
        </w:rPr>
        <w:t>, Thr</w:t>
      </w:r>
      <w:r w:rsidR="00AA0E0F" w:rsidRPr="00145E1F">
        <w:rPr>
          <w:rFonts w:cs="Times New Roman"/>
          <w:vertAlign w:val="superscript"/>
        </w:rPr>
        <w:t>92</w:t>
      </w:r>
      <w:r w:rsidR="00AA0E0F" w:rsidRPr="00145E1F">
        <w:rPr>
          <w:rFonts w:cs="Times New Roman"/>
        </w:rPr>
        <w:t xml:space="preserve"> and Ser</w:t>
      </w:r>
      <w:r w:rsidR="00AA0E0F" w:rsidRPr="00145E1F">
        <w:rPr>
          <w:rFonts w:cs="Times New Roman"/>
          <w:vertAlign w:val="superscript"/>
        </w:rPr>
        <w:t>121</w:t>
      </w:r>
      <w:r w:rsidR="0071042F" w:rsidRPr="00145E1F">
        <w:rPr>
          <w:rFonts w:cs="Times New Roman"/>
        </w:rPr>
        <w:t xml:space="preserve"> can enhance stability or function while </w:t>
      </w:r>
      <w:r w:rsidR="00AA0E0F" w:rsidRPr="00145E1F">
        <w:rPr>
          <w:rFonts w:cs="Times New Roman"/>
        </w:rPr>
        <w:t>phosphorylation on residues Ser</w:t>
      </w:r>
      <w:r w:rsidR="00AA0E0F" w:rsidRPr="00145E1F">
        <w:rPr>
          <w:rFonts w:cs="Times New Roman"/>
          <w:vertAlign w:val="superscript"/>
        </w:rPr>
        <w:t>155</w:t>
      </w:r>
      <w:r w:rsidR="00AA0E0F" w:rsidRPr="00145E1F">
        <w:rPr>
          <w:rFonts w:cs="Times New Roman"/>
        </w:rPr>
        <w:t xml:space="preserve"> and Ser</w:t>
      </w:r>
      <w:r w:rsidR="00AA0E0F" w:rsidRPr="00145E1F">
        <w:rPr>
          <w:rFonts w:cs="Times New Roman"/>
          <w:vertAlign w:val="superscript"/>
        </w:rPr>
        <w:t>159</w:t>
      </w:r>
      <w:r w:rsidR="0071042F" w:rsidRPr="00145E1F">
        <w:rPr>
          <w:rFonts w:cs="Times New Roman"/>
        </w:rPr>
        <w:t xml:space="preserve"> can</w:t>
      </w:r>
      <w:r w:rsidR="0071042F" w:rsidRPr="005C673F">
        <w:rPr>
          <w:rFonts w:cs="Times New Roman"/>
        </w:rPr>
        <w:t xml:space="preserve"> decrease stability and accelerate its rate of turnover </w:t>
      </w:r>
      <w:r w:rsidR="00323DCF" w:rsidRPr="005C673F">
        <w:rPr>
          <w:rFonts w:cs="Times New Roman"/>
        </w:rPr>
        <w:t xml:space="preserve">via the proteasome </w:t>
      </w:r>
      <w:r w:rsidR="00AA0E0F">
        <w:rPr>
          <w:rFonts w:cs="Times New Roman"/>
        </w:rPr>
        <w:fldChar w:fldCharType="begin">
          <w:fldData xml:space="preserve">PEVuZE5vdGU+PENpdGU+PEF1dGhvcj5UaG9tYXM8L0F1dGhvcj48WWVhcj4yMDEwPC9ZZWFyPjxS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</w:fldData>
        </w:fldChar>
      </w:r>
      <w:r w:rsidR="00031E73">
        <w:rPr>
          <w:rFonts w:cs="Times New Roman"/>
        </w:rPr>
        <w:instrText xml:space="preserve"> ADDIN EN.CITE </w:instrText>
      </w:r>
      <w:r w:rsidR="00031E73">
        <w:rPr>
          <w:rFonts w:cs="Times New Roman"/>
        </w:rPr>
        <w:fldChar w:fldCharType="begin">
          <w:fldData xml:space="preserve">PEVuZE5vdGU+PENpdGU+PEF1dGhvcj5UaG9tYXM8L0F1dGhvcj48WWVhcj4yMDEwPC9ZZWFyPjxS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</w:fldData>
        </w:fldChar>
      </w:r>
      <w:r w:rsidR="00031E73">
        <w:rPr>
          <w:rFonts w:cs="Times New Roman"/>
        </w:rPr>
        <w:instrText xml:space="preserve"> ADDIN EN.CITE.DATA </w:instrText>
      </w:r>
      <w:r w:rsidR="00031E73">
        <w:rPr>
          <w:rFonts w:cs="Times New Roman"/>
        </w:rPr>
      </w:r>
      <w:r w:rsidR="00031E73">
        <w:rPr>
          <w:rFonts w:cs="Times New Roman"/>
        </w:rPr>
        <w:fldChar w:fldCharType="end"/>
      </w:r>
      <w:r w:rsidR="00AA0E0F">
        <w:rPr>
          <w:rFonts w:cs="Times New Roman"/>
        </w:rPr>
      </w:r>
      <w:r w:rsidR="00AA0E0F">
        <w:rPr>
          <w:rFonts w:cs="Times New Roman"/>
        </w:rPr>
        <w:fldChar w:fldCharType="separate"/>
      </w:r>
      <w:r w:rsidR="00031E73">
        <w:rPr>
          <w:rFonts w:cs="Times New Roman"/>
          <w:noProof/>
        </w:rPr>
        <w:t>[</w:t>
      </w:r>
      <w:hyperlink w:anchor="_ENREF_4" w:tooltip="Milot, 2011 #12" w:history="1">
        <w:r w:rsidR="00234610">
          <w:rPr>
            <w:rFonts w:cs="Times New Roman"/>
            <w:noProof/>
          </w:rPr>
          <w:t>4-6</w:t>
        </w:r>
      </w:hyperlink>
      <w:r w:rsidR="00031E73">
        <w:rPr>
          <w:rFonts w:cs="Times New Roman"/>
          <w:noProof/>
        </w:rPr>
        <w:t>]</w:t>
      </w:r>
      <w:r w:rsidR="00AA0E0F">
        <w:rPr>
          <w:rFonts w:cs="Times New Roman"/>
        </w:rPr>
        <w:fldChar w:fldCharType="end"/>
      </w:r>
      <w:r w:rsidR="0071042F" w:rsidRPr="005C673F">
        <w:rPr>
          <w:rFonts w:cs="Times New Roman"/>
        </w:rPr>
        <w:t xml:space="preserve">. </w:t>
      </w:r>
      <w:r w:rsidR="009C7403" w:rsidRPr="005C673F">
        <w:rPr>
          <w:rFonts w:cs="Times New Roman"/>
        </w:rPr>
        <w:t xml:space="preserve">These rapid </w:t>
      </w:r>
      <w:r w:rsidR="00FC4BF6">
        <w:rPr>
          <w:rFonts w:cs="Times New Roman"/>
        </w:rPr>
        <w:t xml:space="preserve">and reversible </w:t>
      </w:r>
      <w:r w:rsidR="009C7403" w:rsidRPr="005C673F">
        <w:rPr>
          <w:rFonts w:cs="Times New Roman"/>
        </w:rPr>
        <w:t>modifications to Mcl-1 act as a versatile “molecular switch” so that Mcl-1 levels and functions, and hence neutrophil apoptosis, can be rapidly up- or down-regulated in response to pro- or anti-inflammatory signals.</w:t>
      </w:r>
    </w:p>
    <w:p w14:paraId="71F5A998" w14:textId="77777777" w:rsidR="009C7403" w:rsidRPr="005C673F" w:rsidRDefault="009C7403" w:rsidP="005C673F">
      <w:pPr>
        <w:spacing w:line="360" w:lineRule="exact"/>
        <w:rPr>
          <w:rFonts w:cs="Times New Roman"/>
        </w:rPr>
      </w:pPr>
    </w:p>
    <w:p w14:paraId="5F086958" w14:textId="74A8671E" w:rsidR="00D01C3F" w:rsidRPr="005C673F" w:rsidRDefault="009C7403" w:rsidP="005C673F">
      <w:pPr>
        <w:spacing w:line="360" w:lineRule="exact"/>
        <w:rPr>
          <w:rFonts w:cs="Times New Roman"/>
        </w:rPr>
      </w:pPr>
      <w:r w:rsidRPr="005C673F">
        <w:rPr>
          <w:rFonts w:cs="Times New Roman"/>
        </w:rPr>
        <w:t>In spite of the fact that mature, human neutrophils do not proliferate or divide, they express a number of proteins that are normally associated with cell cycl</w:t>
      </w:r>
      <w:r w:rsidR="00AA0E0F">
        <w:rPr>
          <w:rFonts w:cs="Times New Roman"/>
        </w:rPr>
        <w:t xml:space="preserve">e progression and mitosis </w:t>
      </w:r>
      <w:r w:rsidR="00AA0E0F">
        <w:rPr>
          <w:rFonts w:cs="Times New Roman"/>
        </w:rPr>
        <w:fldChar w:fldCharType="begin">
          <w:fldData xml:space="preserve">PEVuZE5vdGU+PENpdGU+PEF1dGhvcj5BbHR6bmF1ZXI8L0F1dGhvcj48WWVhcj4yMDA0PC9ZZWFy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</w:fldData>
        </w:fldChar>
      </w:r>
      <w:r w:rsidR="00AA0E0F">
        <w:rPr>
          <w:rFonts w:cs="Times New Roman"/>
        </w:rPr>
        <w:instrText xml:space="preserve"> ADDIN EN.CITE </w:instrText>
      </w:r>
      <w:r w:rsidR="00AA0E0F">
        <w:rPr>
          <w:rFonts w:cs="Times New Roman"/>
        </w:rPr>
        <w:fldChar w:fldCharType="begin">
          <w:fldData xml:space="preserve">PEVuZE5vdGU+PENpdGU+PEF1dGhvcj5BbHR6bmF1ZXI8L0F1dGhvcj48WWVhcj4yMDA0PC9ZZWFy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</w:fldData>
        </w:fldChar>
      </w:r>
      <w:r w:rsidR="00AA0E0F">
        <w:rPr>
          <w:rFonts w:cs="Times New Roman"/>
        </w:rPr>
        <w:instrText xml:space="preserve"> ADDIN EN.CITE.DATA </w:instrText>
      </w:r>
      <w:r w:rsidR="00AA0E0F">
        <w:rPr>
          <w:rFonts w:cs="Times New Roman"/>
        </w:rPr>
      </w:r>
      <w:r w:rsidR="00AA0E0F">
        <w:rPr>
          <w:rFonts w:cs="Times New Roman"/>
        </w:rPr>
        <w:fldChar w:fldCharType="end"/>
      </w:r>
      <w:r w:rsidR="00AA0E0F">
        <w:rPr>
          <w:rFonts w:cs="Times New Roman"/>
        </w:rPr>
      </w:r>
      <w:r w:rsidR="00AA0E0F">
        <w:rPr>
          <w:rFonts w:cs="Times New Roman"/>
        </w:rPr>
        <w:fldChar w:fldCharType="separate"/>
      </w:r>
      <w:r w:rsidR="00AA0E0F">
        <w:rPr>
          <w:rFonts w:cs="Times New Roman"/>
          <w:noProof/>
        </w:rPr>
        <w:t>[</w:t>
      </w:r>
      <w:hyperlink w:anchor="_ENREF_7" w:tooltip="Altznauer, 2004 #4" w:history="1">
        <w:r w:rsidR="00234610">
          <w:rPr>
            <w:rFonts w:cs="Times New Roman"/>
            <w:noProof/>
          </w:rPr>
          <w:t>7</w:t>
        </w:r>
      </w:hyperlink>
      <w:r w:rsidR="00AA0E0F">
        <w:rPr>
          <w:rFonts w:cs="Times New Roman"/>
          <w:noProof/>
        </w:rPr>
        <w:t>]</w:t>
      </w:r>
      <w:r w:rsidR="00AA0E0F">
        <w:rPr>
          <w:rFonts w:cs="Times New Roman"/>
        </w:rPr>
        <w:fldChar w:fldCharType="end"/>
      </w:r>
      <w:r w:rsidR="00AA0E0F">
        <w:rPr>
          <w:rFonts w:cs="Times New Roman"/>
        </w:rPr>
        <w:t xml:space="preserve">. These include survivin </w:t>
      </w:r>
      <w:r w:rsidR="00AA0E0F">
        <w:rPr>
          <w:rFonts w:cs="Times New Roman"/>
        </w:rPr>
        <w:fldChar w:fldCharType="begin">
          <w:fldData xml:space="preserve">PEVuZE5vdGU+PENpdGU+PEF1dGhvcj5BbHR6bmF1ZXI8L0F1dGhvcj48WWVhcj4yMDA0PC9ZZWFy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</w:fldData>
        </w:fldChar>
      </w:r>
      <w:r w:rsidR="00AA0E0F">
        <w:rPr>
          <w:rFonts w:cs="Times New Roman"/>
        </w:rPr>
        <w:instrText xml:space="preserve"> ADDIN EN.CITE </w:instrText>
      </w:r>
      <w:r w:rsidR="00AA0E0F">
        <w:rPr>
          <w:rFonts w:cs="Times New Roman"/>
        </w:rPr>
        <w:fldChar w:fldCharType="begin">
          <w:fldData xml:space="preserve">PEVuZE5vdGU+PENpdGU+PEF1dGhvcj5BbHR6bmF1ZXI8L0F1dGhvcj48WWVhcj4yMDA0PC9ZZWFy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</w:fldData>
        </w:fldChar>
      </w:r>
      <w:r w:rsidR="00AA0E0F">
        <w:rPr>
          <w:rFonts w:cs="Times New Roman"/>
        </w:rPr>
        <w:instrText xml:space="preserve"> ADDIN EN.CITE.DATA </w:instrText>
      </w:r>
      <w:r w:rsidR="00AA0E0F">
        <w:rPr>
          <w:rFonts w:cs="Times New Roman"/>
        </w:rPr>
      </w:r>
      <w:r w:rsidR="00AA0E0F">
        <w:rPr>
          <w:rFonts w:cs="Times New Roman"/>
        </w:rPr>
        <w:fldChar w:fldCharType="end"/>
      </w:r>
      <w:r w:rsidR="00AA0E0F">
        <w:rPr>
          <w:rFonts w:cs="Times New Roman"/>
        </w:rPr>
      </w:r>
      <w:r w:rsidR="00AA0E0F">
        <w:rPr>
          <w:rFonts w:cs="Times New Roman"/>
        </w:rPr>
        <w:fldChar w:fldCharType="separate"/>
      </w:r>
      <w:r w:rsidR="00AA0E0F">
        <w:rPr>
          <w:rFonts w:cs="Times New Roman"/>
          <w:noProof/>
        </w:rPr>
        <w:t>[</w:t>
      </w:r>
      <w:hyperlink w:anchor="_ENREF_7" w:tooltip="Altznauer, 2004 #4" w:history="1">
        <w:r w:rsidR="00234610">
          <w:rPr>
            <w:rFonts w:cs="Times New Roman"/>
            <w:noProof/>
          </w:rPr>
          <w:t>7</w:t>
        </w:r>
      </w:hyperlink>
      <w:r w:rsidR="00AA0E0F">
        <w:rPr>
          <w:rFonts w:cs="Times New Roman"/>
          <w:noProof/>
        </w:rPr>
        <w:t>]</w:t>
      </w:r>
      <w:r w:rsidR="00AA0E0F">
        <w:rPr>
          <w:rFonts w:cs="Times New Roman"/>
        </w:rPr>
        <w:fldChar w:fldCharType="end"/>
      </w:r>
      <w:r w:rsidR="00AA0E0F">
        <w:rPr>
          <w:rFonts w:cs="Times New Roman"/>
        </w:rPr>
        <w:t xml:space="preserve">, PCNA </w:t>
      </w:r>
      <w:r w:rsidR="00AA0E0F">
        <w:rPr>
          <w:rFonts w:cs="Times New Roman"/>
        </w:rPr>
        <w:fldChar w:fldCharType="begin">
          <w:fldData xml:space="preserve">PEVuZE5vdGU+PENpdGU+PEF1dGhvcj5XaXRrby1TYXJzYXQ8L0F1dGhvcj48WWVhcj4yMDEwPC9Z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</w:fldData>
        </w:fldChar>
      </w:r>
      <w:r w:rsidR="00AA0E0F">
        <w:rPr>
          <w:rFonts w:cs="Times New Roman"/>
        </w:rPr>
        <w:instrText xml:space="preserve"> ADDIN EN.CITE </w:instrText>
      </w:r>
      <w:r w:rsidR="00AA0E0F">
        <w:rPr>
          <w:rFonts w:cs="Times New Roman"/>
        </w:rPr>
        <w:fldChar w:fldCharType="begin">
          <w:fldData xml:space="preserve">PEVuZE5vdGU+PENpdGU+PEF1dGhvcj5XaXRrby1TYXJzYXQ8L0F1dGhvcj48WWVhcj4yMDEwPC9Z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</w:fldData>
        </w:fldChar>
      </w:r>
      <w:r w:rsidR="00AA0E0F">
        <w:rPr>
          <w:rFonts w:cs="Times New Roman"/>
        </w:rPr>
        <w:instrText xml:space="preserve"> ADDIN EN.CITE.DATA </w:instrText>
      </w:r>
      <w:r w:rsidR="00AA0E0F">
        <w:rPr>
          <w:rFonts w:cs="Times New Roman"/>
        </w:rPr>
      </w:r>
      <w:r w:rsidR="00AA0E0F">
        <w:rPr>
          <w:rFonts w:cs="Times New Roman"/>
        </w:rPr>
        <w:fldChar w:fldCharType="end"/>
      </w:r>
      <w:r w:rsidR="00AA0E0F">
        <w:rPr>
          <w:rFonts w:cs="Times New Roman"/>
        </w:rPr>
      </w:r>
      <w:r w:rsidR="00AA0E0F">
        <w:rPr>
          <w:rFonts w:cs="Times New Roman"/>
        </w:rPr>
        <w:fldChar w:fldCharType="separate"/>
      </w:r>
      <w:r w:rsidR="00AA0E0F">
        <w:rPr>
          <w:rFonts w:cs="Times New Roman"/>
          <w:noProof/>
        </w:rPr>
        <w:t>[</w:t>
      </w:r>
      <w:hyperlink w:anchor="_ENREF_8" w:tooltip="Witko-Sarsat, 2010 #5" w:history="1">
        <w:r w:rsidR="00234610">
          <w:rPr>
            <w:rFonts w:cs="Times New Roman"/>
            <w:noProof/>
          </w:rPr>
          <w:t>8</w:t>
        </w:r>
      </w:hyperlink>
      <w:r w:rsidR="00AA0E0F">
        <w:rPr>
          <w:rFonts w:cs="Times New Roman"/>
          <w:noProof/>
        </w:rPr>
        <w:t>]</w:t>
      </w:r>
      <w:r w:rsidR="00AA0E0F">
        <w:rPr>
          <w:rFonts w:cs="Times New Roman"/>
        </w:rPr>
        <w:fldChar w:fldCharType="end"/>
      </w:r>
      <w:r w:rsidRPr="005C673F">
        <w:rPr>
          <w:rFonts w:cs="Times New Roman"/>
        </w:rPr>
        <w:t xml:space="preserve"> and cell cycle depend</w:t>
      </w:r>
      <w:r w:rsidR="00AA0E0F">
        <w:rPr>
          <w:rFonts w:cs="Times New Roman"/>
        </w:rPr>
        <w:t xml:space="preserve">ent kinases or CDKs </w:t>
      </w:r>
      <w:r w:rsidR="00AA0E0F">
        <w:rPr>
          <w:rFonts w:cs="Times New Roman"/>
        </w:rPr>
        <w:fldChar w:fldCharType="begin">
          <w:fldData xml:space="preserve">PEVuZE5vdGU+PENpdGU+PEF1dGhvcj5Sb3NzaTwvQXV0aG9yPjxZZWFyPjIwMDY8L1llYXI+PFJl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</w:fldData>
        </w:fldChar>
      </w:r>
      <w:r w:rsidR="00AA0E0F">
        <w:rPr>
          <w:rFonts w:cs="Times New Roman"/>
        </w:rPr>
        <w:instrText xml:space="preserve"> ADDIN EN.CITE </w:instrText>
      </w:r>
      <w:r w:rsidR="00AA0E0F">
        <w:rPr>
          <w:rFonts w:cs="Times New Roman"/>
        </w:rPr>
        <w:fldChar w:fldCharType="begin">
          <w:fldData xml:space="preserve">PEVuZE5vdGU+PENpdGU+PEF1dGhvcj5Sb3NzaTwvQXV0aG9yPjxZZWFyPjIwMDY8L1llYXI+PFJl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</w:fldData>
        </w:fldChar>
      </w:r>
      <w:r w:rsidR="00AA0E0F">
        <w:rPr>
          <w:rFonts w:cs="Times New Roman"/>
        </w:rPr>
        <w:instrText xml:space="preserve"> ADDIN EN.CITE.DATA </w:instrText>
      </w:r>
      <w:r w:rsidR="00AA0E0F">
        <w:rPr>
          <w:rFonts w:cs="Times New Roman"/>
        </w:rPr>
      </w:r>
      <w:r w:rsidR="00AA0E0F">
        <w:rPr>
          <w:rFonts w:cs="Times New Roman"/>
        </w:rPr>
        <w:fldChar w:fldCharType="end"/>
      </w:r>
      <w:r w:rsidR="00AA0E0F">
        <w:rPr>
          <w:rFonts w:cs="Times New Roman"/>
        </w:rPr>
      </w:r>
      <w:r w:rsidR="00AA0E0F">
        <w:rPr>
          <w:rFonts w:cs="Times New Roman"/>
        </w:rPr>
        <w:fldChar w:fldCharType="separate"/>
      </w:r>
      <w:r w:rsidR="00AA0E0F">
        <w:rPr>
          <w:rFonts w:cs="Times New Roman"/>
          <w:noProof/>
        </w:rPr>
        <w:t>[</w:t>
      </w:r>
      <w:hyperlink w:anchor="_ENREF_9" w:tooltip="Rossi, 2006 #7" w:history="1">
        <w:r w:rsidR="00234610">
          <w:rPr>
            <w:rFonts w:cs="Times New Roman"/>
            <w:noProof/>
          </w:rPr>
          <w:t>9</w:t>
        </w:r>
      </w:hyperlink>
      <w:r w:rsidR="00AA0E0F">
        <w:rPr>
          <w:rFonts w:cs="Times New Roman"/>
          <w:noProof/>
        </w:rPr>
        <w:t>]</w:t>
      </w:r>
      <w:r w:rsidR="00AA0E0F">
        <w:rPr>
          <w:rFonts w:cs="Times New Roman"/>
        </w:rPr>
        <w:fldChar w:fldCharType="end"/>
      </w:r>
      <w:r w:rsidRPr="005C673F">
        <w:rPr>
          <w:rFonts w:cs="Times New Roman"/>
        </w:rPr>
        <w:t>. Human neutrophils express CDKs -2, -7 and -9 (plus several others at low expression levels)</w:t>
      </w:r>
      <w:r w:rsidR="00D01C3F" w:rsidRPr="005C673F">
        <w:rPr>
          <w:rFonts w:cs="Times New Roman"/>
        </w:rPr>
        <w:t xml:space="preserve"> and inhibition of these kinases can result</w:t>
      </w:r>
      <w:r w:rsidR="00AA0E0F">
        <w:rPr>
          <w:rFonts w:cs="Times New Roman"/>
        </w:rPr>
        <w:t xml:space="preserve"> in accelerated apoptosis </w:t>
      </w:r>
      <w:r w:rsidR="00AA0E0F">
        <w:rPr>
          <w:rFonts w:cs="Times New Roman"/>
        </w:rPr>
        <w:fldChar w:fldCharType="begin">
          <w:fldData xml:space="preserve">PEVuZE5vdGU+PENpdGU+PEF1dGhvcj5MZWl0Y2g8L0F1dGhvcj48WWVhcj4yMDEyPC9ZZWFyPjxS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ZT48YWJici0xPlBsb1Mgb25lPC9hYmJyLTE+PC9hbHQtcGVyaW9kaWNhbD48cGFnZXM+ZTMwMTI4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</w:fldData>
        </w:fldChar>
      </w:r>
      <w:r w:rsidR="00AA0E0F">
        <w:rPr>
          <w:rFonts w:cs="Times New Roman"/>
        </w:rPr>
        <w:instrText xml:space="preserve"> ADDIN EN.CITE </w:instrText>
      </w:r>
      <w:r w:rsidR="00AA0E0F">
        <w:rPr>
          <w:rFonts w:cs="Times New Roman"/>
        </w:rPr>
        <w:fldChar w:fldCharType="begin">
          <w:fldData xml:space="preserve">PEVuZE5vdGU+PENpdGU+PEF1dGhvcj5MZWl0Y2g8L0F1dGhvcj48WWVhcj4yMDEyPC9ZZWFyPjxS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ZT48YWJici0xPlBsb1Mgb25lPC9hYmJyLTE+PC9hbHQtcGVyaW9kaWNhbD48cGFnZXM+ZTMwMTI4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</w:fldData>
        </w:fldChar>
      </w:r>
      <w:r w:rsidR="00AA0E0F">
        <w:rPr>
          <w:rFonts w:cs="Times New Roman"/>
        </w:rPr>
        <w:instrText xml:space="preserve"> ADDIN EN.CITE.DATA </w:instrText>
      </w:r>
      <w:r w:rsidR="00AA0E0F">
        <w:rPr>
          <w:rFonts w:cs="Times New Roman"/>
        </w:rPr>
      </w:r>
      <w:r w:rsidR="00AA0E0F">
        <w:rPr>
          <w:rFonts w:cs="Times New Roman"/>
        </w:rPr>
        <w:fldChar w:fldCharType="end"/>
      </w:r>
      <w:r w:rsidR="00AA0E0F">
        <w:rPr>
          <w:rFonts w:cs="Times New Roman"/>
        </w:rPr>
      </w:r>
      <w:r w:rsidR="00AA0E0F">
        <w:rPr>
          <w:rFonts w:cs="Times New Roman"/>
        </w:rPr>
        <w:fldChar w:fldCharType="separate"/>
      </w:r>
      <w:r w:rsidR="00AA0E0F">
        <w:rPr>
          <w:rFonts w:cs="Times New Roman"/>
          <w:noProof/>
        </w:rPr>
        <w:t>[</w:t>
      </w:r>
      <w:hyperlink w:anchor="_ENREF_10" w:tooltip="Leitch, 2012 #8" w:history="1">
        <w:r w:rsidR="00234610">
          <w:rPr>
            <w:rFonts w:cs="Times New Roman"/>
            <w:noProof/>
          </w:rPr>
          <w:t>10</w:t>
        </w:r>
      </w:hyperlink>
      <w:r w:rsidR="00AA0E0F">
        <w:rPr>
          <w:rFonts w:cs="Times New Roman"/>
          <w:noProof/>
        </w:rPr>
        <w:t xml:space="preserve">, </w:t>
      </w:r>
      <w:hyperlink w:anchor="_ENREF_11" w:tooltip="Wang, 2012 #10" w:history="1">
        <w:r w:rsidR="00234610">
          <w:rPr>
            <w:rFonts w:cs="Times New Roman"/>
            <w:noProof/>
          </w:rPr>
          <w:t>11</w:t>
        </w:r>
      </w:hyperlink>
      <w:r w:rsidR="00AA0E0F">
        <w:rPr>
          <w:rFonts w:cs="Times New Roman"/>
          <w:noProof/>
        </w:rPr>
        <w:t>]</w:t>
      </w:r>
      <w:r w:rsidR="00AA0E0F">
        <w:rPr>
          <w:rFonts w:cs="Times New Roman"/>
        </w:rPr>
        <w:fldChar w:fldCharType="end"/>
      </w:r>
      <w:r w:rsidR="00D01C3F" w:rsidRPr="005C673F">
        <w:rPr>
          <w:rFonts w:cs="Times New Roman"/>
        </w:rPr>
        <w:t>. For example, R-roscovitine, which blocks phosphorylation of RNA polym</w:t>
      </w:r>
      <w:r w:rsidR="00AA0E0F">
        <w:rPr>
          <w:rFonts w:cs="Times New Roman"/>
        </w:rPr>
        <w:t xml:space="preserve">erase II by CDKs -7 and -9 </w:t>
      </w:r>
      <w:r w:rsidR="00AA0E0F">
        <w:rPr>
          <w:rFonts w:cs="Times New Roman"/>
        </w:rPr>
        <w:fldChar w:fldCharType="begin">
          <w:fldData xml:space="preserve">PEVuZE5vdGU+PENpdGU+PEF1dGhvcj5MZWl0Y2g8L0F1dGhvcj48WWVhcj4yMDEwPC9ZZWFyPjxS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=
</w:fldData>
        </w:fldChar>
      </w:r>
      <w:r w:rsidR="00AA0E0F">
        <w:rPr>
          <w:rFonts w:cs="Times New Roman"/>
        </w:rPr>
        <w:instrText xml:space="preserve"> ADDIN EN.CITE </w:instrText>
      </w:r>
      <w:r w:rsidR="00AA0E0F">
        <w:rPr>
          <w:rFonts w:cs="Times New Roman"/>
        </w:rPr>
        <w:fldChar w:fldCharType="begin">
          <w:fldData xml:space="preserve">PEVuZE5vdGU+PENpdGU+PEF1dGhvcj5MZWl0Y2g8L0F1dGhvcj48WWVhcj4yMDEwPC9ZZWFyPjxS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=
</w:fldData>
        </w:fldChar>
      </w:r>
      <w:r w:rsidR="00AA0E0F">
        <w:rPr>
          <w:rFonts w:cs="Times New Roman"/>
        </w:rPr>
        <w:instrText xml:space="preserve"> ADDIN EN.CITE.DATA </w:instrText>
      </w:r>
      <w:r w:rsidR="00AA0E0F">
        <w:rPr>
          <w:rFonts w:cs="Times New Roman"/>
        </w:rPr>
      </w:r>
      <w:r w:rsidR="00AA0E0F">
        <w:rPr>
          <w:rFonts w:cs="Times New Roman"/>
        </w:rPr>
        <w:fldChar w:fldCharType="end"/>
      </w:r>
      <w:r w:rsidR="00AA0E0F">
        <w:rPr>
          <w:rFonts w:cs="Times New Roman"/>
        </w:rPr>
      </w:r>
      <w:r w:rsidR="00AA0E0F">
        <w:rPr>
          <w:rFonts w:cs="Times New Roman"/>
        </w:rPr>
        <w:fldChar w:fldCharType="separate"/>
      </w:r>
      <w:r w:rsidR="00AA0E0F">
        <w:rPr>
          <w:rFonts w:cs="Times New Roman"/>
          <w:noProof/>
        </w:rPr>
        <w:t>[</w:t>
      </w:r>
      <w:hyperlink w:anchor="_ENREF_12" w:tooltip="Leitch, 2010 #9" w:history="1">
        <w:r w:rsidR="00234610">
          <w:rPr>
            <w:rFonts w:cs="Times New Roman"/>
            <w:noProof/>
          </w:rPr>
          <w:t>12</w:t>
        </w:r>
      </w:hyperlink>
      <w:r w:rsidR="00AA0E0F">
        <w:rPr>
          <w:rFonts w:cs="Times New Roman"/>
          <w:noProof/>
        </w:rPr>
        <w:t>]</w:t>
      </w:r>
      <w:r w:rsidR="00AA0E0F">
        <w:rPr>
          <w:rFonts w:cs="Times New Roman"/>
        </w:rPr>
        <w:fldChar w:fldCharType="end"/>
      </w:r>
      <w:r w:rsidR="00D01C3F" w:rsidRPr="005C673F">
        <w:rPr>
          <w:rFonts w:cs="Times New Roman"/>
        </w:rPr>
        <w:t xml:space="preserve"> decrease</w:t>
      </w:r>
      <w:r w:rsidR="00F211C7">
        <w:rPr>
          <w:rFonts w:cs="Times New Roman"/>
        </w:rPr>
        <w:t>d</w:t>
      </w:r>
      <w:r w:rsidR="00D01C3F" w:rsidRPr="005C673F">
        <w:rPr>
          <w:rFonts w:cs="Times New Roman"/>
        </w:rPr>
        <w:t xml:space="preserve"> neutrophil transcriptional activity, decrease</w:t>
      </w:r>
      <w:r w:rsidR="00F211C7">
        <w:rPr>
          <w:rFonts w:cs="Times New Roman"/>
        </w:rPr>
        <w:t>d</w:t>
      </w:r>
      <w:r w:rsidR="00D01C3F" w:rsidRPr="005C673F">
        <w:rPr>
          <w:rFonts w:cs="Times New Roman"/>
        </w:rPr>
        <w:t xml:space="preserve"> Mcl-1 protein levels and induced apop</w:t>
      </w:r>
      <w:r w:rsidR="00AA0E0F">
        <w:rPr>
          <w:rFonts w:cs="Times New Roman"/>
        </w:rPr>
        <w:t xml:space="preserve">tosis in human neutrophils </w:t>
      </w:r>
      <w:r w:rsidR="00AA0E0F">
        <w:rPr>
          <w:rFonts w:cs="Times New Roman"/>
        </w:rPr>
        <w:fldChar w:fldCharType="begin">
          <w:fldData xml:space="preserve">PEVuZE5vdGU+PENpdGU+PEF1dGhvcj5MZWl0Y2g8L0F1dGhvcj48WWVhcj4yMDEwPC9ZZWFyPjxS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=
</w:fldData>
        </w:fldChar>
      </w:r>
      <w:r w:rsidR="00AA0E0F">
        <w:rPr>
          <w:rFonts w:cs="Times New Roman"/>
        </w:rPr>
        <w:instrText xml:space="preserve"> ADDIN EN.CITE </w:instrText>
      </w:r>
      <w:r w:rsidR="00AA0E0F">
        <w:rPr>
          <w:rFonts w:cs="Times New Roman"/>
        </w:rPr>
        <w:fldChar w:fldCharType="begin">
          <w:fldData xml:space="preserve">PEVuZE5vdGU+PENpdGU+PEF1dGhvcj5MZWl0Y2g8L0F1dGhvcj48WWVhcj4yMDEwPC9ZZWFyPjxS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=
</w:fldData>
        </w:fldChar>
      </w:r>
      <w:r w:rsidR="00AA0E0F">
        <w:rPr>
          <w:rFonts w:cs="Times New Roman"/>
        </w:rPr>
        <w:instrText xml:space="preserve"> ADDIN EN.CITE.DATA </w:instrText>
      </w:r>
      <w:r w:rsidR="00AA0E0F">
        <w:rPr>
          <w:rFonts w:cs="Times New Roman"/>
        </w:rPr>
      </w:r>
      <w:r w:rsidR="00AA0E0F">
        <w:rPr>
          <w:rFonts w:cs="Times New Roman"/>
        </w:rPr>
        <w:fldChar w:fldCharType="end"/>
      </w:r>
      <w:r w:rsidR="00AA0E0F">
        <w:rPr>
          <w:rFonts w:cs="Times New Roman"/>
        </w:rPr>
      </w:r>
      <w:r w:rsidR="00AA0E0F">
        <w:rPr>
          <w:rFonts w:cs="Times New Roman"/>
        </w:rPr>
        <w:fldChar w:fldCharType="separate"/>
      </w:r>
      <w:r w:rsidR="00AA0E0F">
        <w:rPr>
          <w:rFonts w:cs="Times New Roman"/>
          <w:noProof/>
        </w:rPr>
        <w:t>[</w:t>
      </w:r>
      <w:hyperlink w:anchor="_ENREF_12" w:tooltip="Leitch, 2010 #9" w:history="1">
        <w:r w:rsidR="00234610">
          <w:rPr>
            <w:rFonts w:cs="Times New Roman"/>
            <w:noProof/>
          </w:rPr>
          <w:t>12</w:t>
        </w:r>
      </w:hyperlink>
      <w:r w:rsidR="00AA0E0F">
        <w:rPr>
          <w:rFonts w:cs="Times New Roman"/>
          <w:noProof/>
        </w:rPr>
        <w:t>]</w:t>
      </w:r>
      <w:r w:rsidR="00AA0E0F">
        <w:rPr>
          <w:rFonts w:cs="Times New Roman"/>
        </w:rPr>
        <w:fldChar w:fldCharType="end"/>
      </w:r>
      <w:r w:rsidR="00D01C3F" w:rsidRPr="005C673F">
        <w:rPr>
          <w:rFonts w:cs="Times New Roman"/>
        </w:rPr>
        <w:t>. Similarly, the CDK-9 inhibitor, flavopiridol which also blocks transcription, decreased Mcl-1 levels and in</w:t>
      </w:r>
      <w:r w:rsidR="00AA0E0F">
        <w:rPr>
          <w:rFonts w:cs="Times New Roman"/>
        </w:rPr>
        <w:t xml:space="preserve">duced neutrophil apoptosis </w:t>
      </w:r>
      <w:r w:rsidR="00AA0E0F">
        <w:rPr>
          <w:rFonts w:cs="Times New Roman"/>
        </w:rPr>
        <w:fldChar w:fldCharType="begin">
          <w:fldData xml:space="preserve">PEVuZE5vdGU+PENpdGU+PEF1dGhvcj5XYW5nPC9BdXRob3I+PFllYXI+MjAxMjwvWWVhcj48UmVj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</w:fldData>
        </w:fldChar>
      </w:r>
      <w:r w:rsidR="00AA0E0F">
        <w:rPr>
          <w:rFonts w:cs="Times New Roman"/>
        </w:rPr>
        <w:instrText xml:space="preserve"> ADDIN EN.CITE </w:instrText>
      </w:r>
      <w:r w:rsidR="00AA0E0F">
        <w:rPr>
          <w:rFonts w:cs="Times New Roman"/>
        </w:rPr>
        <w:fldChar w:fldCharType="begin">
          <w:fldData xml:space="preserve">PEVuZE5vdGU+PENpdGU+PEF1dGhvcj5XYW5nPC9BdXRob3I+PFllYXI+MjAxMjwvWWVhcj48UmVj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</w:fldData>
        </w:fldChar>
      </w:r>
      <w:r w:rsidR="00AA0E0F">
        <w:rPr>
          <w:rFonts w:cs="Times New Roman"/>
        </w:rPr>
        <w:instrText xml:space="preserve"> ADDIN EN.CITE.DATA </w:instrText>
      </w:r>
      <w:r w:rsidR="00AA0E0F">
        <w:rPr>
          <w:rFonts w:cs="Times New Roman"/>
        </w:rPr>
      </w:r>
      <w:r w:rsidR="00AA0E0F">
        <w:rPr>
          <w:rFonts w:cs="Times New Roman"/>
        </w:rPr>
        <w:fldChar w:fldCharType="end"/>
      </w:r>
      <w:r w:rsidR="00AA0E0F">
        <w:rPr>
          <w:rFonts w:cs="Times New Roman"/>
        </w:rPr>
      </w:r>
      <w:r w:rsidR="00AA0E0F">
        <w:rPr>
          <w:rFonts w:cs="Times New Roman"/>
        </w:rPr>
        <w:fldChar w:fldCharType="separate"/>
      </w:r>
      <w:r w:rsidR="00AA0E0F">
        <w:rPr>
          <w:rFonts w:cs="Times New Roman"/>
          <w:noProof/>
        </w:rPr>
        <w:t>[</w:t>
      </w:r>
      <w:hyperlink w:anchor="_ENREF_11" w:tooltip="Wang, 2012 #10" w:history="1">
        <w:r w:rsidR="00234610">
          <w:rPr>
            <w:rFonts w:cs="Times New Roman"/>
            <w:noProof/>
          </w:rPr>
          <w:t>11</w:t>
        </w:r>
      </w:hyperlink>
      <w:r w:rsidR="00AA0E0F">
        <w:rPr>
          <w:rFonts w:cs="Times New Roman"/>
          <w:noProof/>
        </w:rPr>
        <w:t>]</w:t>
      </w:r>
      <w:r w:rsidR="00AA0E0F">
        <w:rPr>
          <w:rFonts w:cs="Times New Roman"/>
        </w:rPr>
        <w:fldChar w:fldCharType="end"/>
      </w:r>
      <w:r w:rsidR="00D01C3F" w:rsidRPr="005C673F">
        <w:rPr>
          <w:rFonts w:cs="Times New Roman"/>
        </w:rPr>
        <w:t xml:space="preserve">. Such targeting of CDKS may have clinical benefit in inflammatory diseases as the CDK inhibitor, AT7519,  can reverse the delayed apoptosis observed in neutrophils of patients with </w:t>
      </w:r>
      <w:r w:rsidR="008B26A5" w:rsidRPr="005C673F">
        <w:rPr>
          <w:rFonts w:cs="Times New Roman"/>
        </w:rPr>
        <w:t>sepsis-related acute respiratory distress syndrome (</w:t>
      </w:r>
      <w:r w:rsidR="00D01C3F" w:rsidRPr="005C673F">
        <w:rPr>
          <w:rFonts w:cs="Times New Roman"/>
        </w:rPr>
        <w:t>ARDS</w:t>
      </w:r>
      <w:r w:rsidR="008B26A5" w:rsidRPr="005C673F">
        <w:rPr>
          <w:rFonts w:cs="Times New Roman"/>
        </w:rPr>
        <w:t>)</w:t>
      </w:r>
      <w:r w:rsidR="00D01C3F" w:rsidRPr="005C673F">
        <w:rPr>
          <w:rFonts w:cs="Times New Roman"/>
        </w:rPr>
        <w:t xml:space="preserve"> </w:t>
      </w:r>
      <w:r w:rsidR="00D01C3F" w:rsidRPr="005C673F">
        <w:rPr>
          <w:rFonts w:cs="Times New Roman"/>
          <w:i/>
        </w:rPr>
        <w:t>ex vivo</w:t>
      </w:r>
      <w:r w:rsidR="00AA0E0F">
        <w:rPr>
          <w:rFonts w:cs="Times New Roman"/>
        </w:rPr>
        <w:t xml:space="preserve"> </w:t>
      </w:r>
      <w:r w:rsidR="00AA0E0F">
        <w:rPr>
          <w:rFonts w:cs="Times New Roman"/>
        </w:rPr>
        <w:fldChar w:fldCharType="begin">
          <w:fldData xml:space="preserve">PEVuZE5vdGU+PENpdGU+PEF1dGhvcj5Eb3J3YXJkPC9BdXRob3I+PFllYXI+MjAxNzwvWWVhcj48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</w:fldData>
        </w:fldChar>
      </w:r>
      <w:r w:rsidR="00AA0E0F">
        <w:rPr>
          <w:rFonts w:cs="Times New Roman"/>
        </w:rPr>
        <w:instrText xml:space="preserve"> ADDIN EN.CITE </w:instrText>
      </w:r>
      <w:r w:rsidR="00AA0E0F">
        <w:rPr>
          <w:rFonts w:cs="Times New Roman"/>
        </w:rPr>
        <w:fldChar w:fldCharType="begin">
          <w:fldData xml:space="preserve">PEVuZE5vdGU+PENpdGU+PEF1dGhvcj5Eb3J3YXJkPC9BdXRob3I+PFllYXI+MjAxNzwvWWVhcj48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</w:fldData>
        </w:fldChar>
      </w:r>
      <w:r w:rsidR="00AA0E0F">
        <w:rPr>
          <w:rFonts w:cs="Times New Roman"/>
        </w:rPr>
        <w:instrText xml:space="preserve"> ADDIN EN.CITE.DATA </w:instrText>
      </w:r>
      <w:r w:rsidR="00AA0E0F">
        <w:rPr>
          <w:rFonts w:cs="Times New Roman"/>
        </w:rPr>
      </w:r>
      <w:r w:rsidR="00AA0E0F">
        <w:rPr>
          <w:rFonts w:cs="Times New Roman"/>
        </w:rPr>
        <w:fldChar w:fldCharType="end"/>
      </w:r>
      <w:r w:rsidR="00AA0E0F">
        <w:rPr>
          <w:rFonts w:cs="Times New Roman"/>
        </w:rPr>
      </w:r>
      <w:r w:rsidR="00AA0E0F">
        <w:rPr>
          <w:rFonts w:cs="Times New Roman"/>
        </w:rPr>
        <w:fldChar w:fldCharType="separate"/>
      </w:r>
      <w:r w:rsidR="00AA0E0F">
        <w:rPr>
          <w:rFonts w:cs="Times New Roman"/>
          <w:noProof/>
        </w:rPr>
        <w:t>[</w:t>
      </w:r>
      <w:hyperlink w:anchor="_ENREF_13" w:tooltip="Dorward, 2017 #11" w:history="1">
        <w:r w:rsidR="00234610">
          <w:rPr>
            <w:rFonts w:cs="Times New Roman"/>
            <w:noProof/>
          </w:rPr>
          <w:t>13</w:t>
        </w:r>
      </w:hyperlink>
      <w:r w:rsidR="00AA0E0F">
        <w:rPr>
          <w:rFonts w:cs="Times New Roman"/>
          <w:noProof/>
        </w:rPr>
        <w:t>]</w:t>
      </w:r>
      <w:r w:rsidR="00AA0E0F">
        <w:rPr>
          <w:rFonts w:cs="Times New Roman"/>
        </w:rPr>
        <w:fldChar w:fldCharType="end"/>
      </w:r>
      <w:r w:rsidR="00D01C3F" w:rsidRPr="005C673F">
        <w:rPr>
          <w:rFonts w:cs="Times New Roman"/>
        </w:rPr>
        <w:t xml:space="preserve">. </w:t>
      </w:r>
    </w:p>
    <w:p w14:paraId="7C91FBCC" w14:textId="77777777" w:rsidR="00D01C3F" w:rsidRPr="005C673F" w:rsidRDefault="00D01C3F" w:rsidP="005C673F">
      <w:pPr>
        <w:spacing w:line="360" w:lineRule="exact"/>
        <w:rPr>
          <w:rFonts w:cs="Times New Roman"/>
        </w:rPr>
      </w:pPr>
    </w:p>
    <w:p w14:paraId="0775B9F9" w14:textId="745466E3" w:rsidR="00D01C3F" w:rsidRPr="005C673F" w:rsidRDefault="00685C11" w:rsidP="005C673F">
      <w:pPr>
        <w:spacing w:line="360" w:lineRule="exact"/>
        <w:rPr>
          <w:rFonts w:cs="Times New Roman"/>
        </w:rPr>
      </w:pPr>
      <w:r w:rsidRPr="005C673F">
        <w:rPr>
          <w:rFonts w:cs="Times New Roman"/>
        </w:rPr>
        <w:t>T</w:t>
      </w:r>
      <w:r w:rsidR="00F74331" w:rsidRPr="005C673F">
        <w:rPr>
          <w:rFonts w:cs="Times New Roman"/>
        </w:rPr>
        <w:t xml:space="preserve">hese reports clearly demonstrate the importance of CDKs in the regulation of neutrophil apoptosis by transcriptional </w:t>
      </w:r>
      <w:r w:rsidR="008B26A5" w:rsidRPr="005C673F">
        <w:rPr>
          <w:rFonts w:cs="Times New Roman"/>
        </w:rPr>
        <w:t>control</w:t>
      </w:r>
      <w:r w:rsidRPr="005C673F">
        <w:rPr>
          <w:rFonts w:cs="Times New Roman"/>
        </w:rPr>
        <w:t xml:space="preserve">, </w:t>
      </w:r>
      <w:r w:rsidR="008B26A5" w:rsidRPr="005C673F">
        <w:rPr>
          <w:rFonts w:cs="Times New Roman"/>
        </w:rPr>
        <w:t>which when inhibited will lead to a rapid decrease in Mcl-1 because of its natu</w:t>
      </w:r>
      <w:r w:rsidR="00C93EEC">
        <w:rPr>
          <w:rFonts w:cs="Times New Roman"/>
        </w:rPr>
        <w:t xml:space="preserve">rally rapid turnover rate </w:t>
      </w:r>
      <w:r w:rsidR="00C93EEC">
        <w:rPr>
          <w:rFonts w:cs="Times New Roman"/>
        </w:rPr>
        <w:fldChar w:fldCharType="begin"/>
      </w:r>
      <w:r w:rsidR="00C93EEC">
        <w:rPr>
          <w:rFonts w:cs="Times New Roman"/>
        </w:rPr>
        <w:instrText xml:space="preserve"> ADDIN EN.CITE &lt;EndNote&gt;&lt;Cite&gt;&lt;Author&gt;Thomas&lt;/Author&gt;&lt;Year&gt;2010&lt;/Year&gt;&lt;RecNum&gt;1&lt;/RecNum&gt;&lt;DisplayText&gt;[5]&lt;/DisplayText&gt;&lt;record&gt;&lt;rec-number&gt;1&lt;/rec-number&gt;&lt;foreign-keys&gt;&lt;key app="EN" db-id="99wp59zx89et0nep2vpx9daqtrzs5svwe2z9"&gt;1&lt;/key&gt;&lt;/foreign-keys&gt;&lt;ref-type name="Journal Article"&gt;17&lt;/ref-type&gt;&lt;contributors&gt;&lt;authors&gt;&lt;author&gt;Thomas, L. W.&lt;/author&gt;&lt;author&gt;Lam, C.&lt;/author&gt;&lt;author&gt;Edwards, S. W.&lt;/author&gt;&lt;/authors&gt;&lt;/contributors&gt;&lt;auth-address&gt;School of Biological Sciences, University of Liverpool, Liverpool, UK.&lt;/auth-address&gt;&lt;titles&gt;&lt;title&gt;Mcl-1; the molecular regulation of protein function&lt;/title&gt;&lt;secondary-title&gt;FEBS Lett&lt;/secondary-title&gt;&lt;alt-title&gt;FEBS letters&lt;/alt-title&gt;&lt;/titles&gt;&lt;periodical&gt;&lt;full-title&gt;FEBS Lett&lt;/full-title&gt;&lt;abbr-1&gt;FEBS letters&lt;/abbr-1&gt;&lt;/periodical&gt;&lt;alt-periodical&gt;&lt;full-title&gt;FEBS Lett&lt;/full-title&gt;&lt;abbr-1&gt;FEBS letters&lt;/abbr-1&gt;&lt;/alt-periodical&gt;&lt;pages&gt;2981-9&lt;/pages&gt;&lt;volume&gt;584&lt;/volume&gt;&lt;number&gt;14&lt;/number&gt;&lt;keywords&gt;&lt;keyword&gt;Apoptosis/genetics&lt;/keyword&gt;&lt;keyword&gt;B-Lymphocytes/metabolism&lt;/keyword&gt;&lt;keyword&gt;Dimerization&lt;/keyword&gt;&lt;keyword&gt;Humans&lt;/keyword&gt;&lt;keyword&gt;Leukemia/genetics/*metabolism&lt;/keyword&gt;&lt;keyword&gt;Leukemia, Myeloid/genetics&lt;/keyword&gt;&lt;keyword&gt;Lymphoma, B-Cell/genetics&lt;/keyword&gt;&lt;keyword&gt;Myeloid Cells/metabolism&lt;/keyword&gt;&lt;keyword&gt;Myeloid Progenitor Cells/metabolism&lt;/keyword&gt;&lt;keyword&gt;Phosphorylation&lt;/keyword&gt;&lt;keyword&gt;Protein Processing, Post-Translational&lt;/keyword&gt;&lt;keyword&gt;Protein Structure, Tertiary/genetics&lt;/keyword&gt;&lt;keyword&gt;Proteins/genetics/metabolism&lt;/keyword&gt;&lt;/keywords&gt;&lt;dates&gt;&lt;year&gt;2010&lt;/year&gt;&lt;pub-dates&gt;&lt;date&gt;Jul 16&lt;/date&gt;&lt;/pub-dates&gt;&lt;/dates&gt;&lt;isbn&gt;1873-3468 (Electronic)&amp;#xD;0014-5793 (Linking)&lt;/isbn&gt;&lt;accession-num&gt;20540941&lt;/accession-num&gt;&lt;urls&gt;&lt;related-urls&gt;&lt;url&gt;http://www.ncbi.nlm.nih.gov/pubmed/20540941&lt;/url&gt;&lt;/related-urls&gt;&lt;/urls&gt;&lt;electronic-resource-num&gt;10.1016/j.febslet.2010.05.061&lt;/electronic-resource-num&gt;&lt;/record&gt;&lt;/Cite&gt;&lt;/EndNote&gt;</w:instrText>
      </w:r>
      <w:r w:rsidR="00C93EEC">
        <w:rPr>
          <w:rFonts w:cs="Times New Roman"/>
        </w:rPr>
        <w:fldChar w:fldCharType="separate"/>
      </w:r>
      <w:r w:rsidR="00C93EEC">
        <w:rPr>
          <w:rFonts w:cs="Times New Roman"/>
          <w:noProof/>
        </w:rPr>
        <w:t>[</w:t>
      </w:r>
      <w:hyperlink w:anchor="_ENREF_5" w:tooltip="Thomas, 2010 #1" w:history="1">
        <w:r w:rsidR="00234610">
          <w:rPr>
            <w:rFonts w:cs="Times New Roman"/>
            <w:noProof/>
          </w:rPr>
          <w:t>5</w:t>
        </w:r>
      </w:hyperlink>
      <w:r w:rsidR="00C93EEC">
        <w:rPr>
          <w:rFonts w:cs="Times New Roman"/>
          <w:noProof/>
        </w:rPr>
        <w:t>]</w:t>
      </w:r>
      <w:r w:rsidR="00C93EEC">
        <w:rPr>
          <w:rFonts w:cs="Times New Roman"/>
        </w:rPr>
        <w:fldChar w:fldCharType="end"/>
      </w:r>
      <w:r w:rsidR="008B26A5" w:rsidRPr="005C673F">
        <w:rPr>
          <w:rFonts w:cs="Times New Roman"/>
        </w:rPr>
        <w:t xml:space="preserve">. In this report, we show that the purvalanol A, a 2,6,9-tri substituted purine that binds the ATP-binding site of human CDK-2 </w:t>
      </w:r>
      <w:r w:rsidR="00031E73">
        <w:rPr>
          <w:rFonts w:cs="Times New Roman"/>
        </w:rPr>
        <w:t xml:space="preserve">and some other CDKs </w:t>
      </w:r>
      <w:r w:rsidR="00031E73">
        <w:rPr>
          <w:rFonts w:cs="Times New Roman"/>
        </w:rPr>
        <w:fldChar w:fldCharType="begin">
          <w:fldData xml:space="preserve">PEVuZE5vdGU+PENpdGU+PEF1dGhvcj5WaWxsZXJidTwvQXV0aG9yPjxZZWFyPjIwMDI8L1llYXI+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</w:fldData>
        </w:fldChar>
      </w:r>
      <w:r w:rsidR="00031E73">
        <w:rPr>
          <w:rFonts w:cs="Times New Roman"/>
        </w:rPr>
        <w:instrText xml:space="preserve"> ADDIN EN.CITE </w:instrText>
      </w:r>
      <w:r w:rsidR="00031E73">
        <w:rPr>
          <w:rFonts w:cs="Times New Roman"/>
        </w:rPr>
        <w:fldChar w:fldCharType="begin">
          <w:fldData xml:space="preserve">PEVuZE5vdGU+PENpdGU+PEF1dGhvcj5WaWxsZXJidTwvQXV0aG9yPjxZZWFyPjIwMDI8L1llYXI+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</w:fldData>
        </w:fldChar>
      </w:r>
      <w:r w:rsidR="00031E73">
        <w:rPr>
          <w:rFonts w:cs="Times New Roman"/>
        </w:rPr>
        <w:instrText xml:space="preserve"> ADDIN EN.CITE.DATA </w:instrText>
      </w:r>
      <w:r w:rsidR="00031E73">
        <w:rPr>
          <w:rFonts w:cs="Times New Roman"/>
        </w:rPr>
      </w:r>
      <w:r w:rsidR="00031E73">
        <w:rPr>
          <w:rFonts w:cs="Times New Roman"/>
        </w:rPr>
        <w:fldChar w:fldCharType="end"/>
      </w:r>
      <w:r w:rsidR="00031E73">
        <w:rPr>
          <w:rFonts w:cs="Times New Roman"/>
        </w:rPr>
      </w:r>
      <w:r w:rsidR="00031E73">
        <w:rPr>
          <w:rFonts w:cs="Times New Roman"/>
        </w:rPr>
        <w:fldChar w:fldCharType="separate"/>
      </w:r>
      <w:r w:rsidR="00031E73">
        <w:rPr>
          <w:rFonts w:cs="Times New Roman"/>
          <w:noProof/>
        </w:rPr>
        <w:t>[</w:t>
      </w:r>
      <w:hyperlink w:anchor="_ENREF_14" w:tooltip="Villerbu, 2002 #16" w:history="1">
        <w:r w:rsidR="00234610">
          <w:rPr>
            <w:rFonts w:cs="Times New Roman"/>
            <w:noProof/>
          </w:rPr>
          <w:t>14</w:t>
        </w:r>
      </w:hyperlink>
      <w:r w:rsidR="00031E73">
        <w:rPr>
          <w:rFonts w:cs="Times New Roman"/>
          <w:noProof/>
        </w:rPr>
        <w:t xml:space="preserve">, </w:t>
      </w:r>
      <w:hyperlink w:anchor="_ENREF_15" w:tooltip="Hikita, 2010 #17" w:history="1">
        <w:r w:rsidR="00234610">
          <w:rPr>
            <w:rFonts w:cs="Times New Roman"/>
            <w:noProof/>
          </w:rPr>
          <w:t>15</w:t>
        </w:r>
      </w:hyperlink>
      <w:r w:rsidR="00031E73">
        <w:rPr>
          <w:rFonts w:cs="Times New Roman"/>
          <w:noProof/>
        </w:rPr>
        <w:t>]</w:t>
      </w:r>
      <w:r w:rsidR="00031E73">
        <w:rPr>
          <w:rFonts w:cs="Times New Roman"/>
        </w:rPr>
        <w:fldChar w:fldCharType="end"/>
      </w:r>
      <w:r w:rsidR="00A86035" w:rsidRPr="005C673F">
        <w:rPr>
          <w:rFonts w:cs="Times New Roman"/>
        </w:rPr>
        <w:t xml:space="preserve"> also accelerates neutrophil apoptosis, in parallel with decreasing Mcl-1 protein levels. While this inhibitor similarly decreased Mcl-1 protein levels in human PBMC’s it did not induce apoptosis in these cells, presumably because, unlike in human neutrophils, PBMCs also express other anti-apoptotic Bcl-2 family proteins such as </w:t>
      </w:r>
      <w:r w:rsidR="00A86035" w:rsidRPr="005C673F">
        <w:rPr>
          <w:rFonts w:cs="Times New Roman"/>
        </w:rPr>
        <w:lastRenderedPageBreak/>
        <w:t>Bcl-2 and Bcl-X</w:t>
      </w:r>
      <w:r w:rsidR="00A86035" w:rsidRPr="00874D8C">
        <w:rPr>
          <w:rFonts w:cs="Times New Roman"/>
          <w:vertAlign w:val="subscript"/>
        </w:rPr>
        <w:t>L</w:t>
      </w:r>
      <w:r w:rsidR="00A86035" w:rsidRPr="005C673F">
        <w:rPr>
          <w:rFonts w:cs="Times New Roman"/>
        </w:rPr>
        <w:t xml:space="preserve">, whose protein levels were largely unaffected by purvalanol A. We show that </w:t>
      </w:r>
      <w:r w:rsidR="00D21894" w:rsidRPr="005C673F">
        <w:rPr>
          <w:rFonts w:cs="Times New Roman"/>
        </w:rPr>
        <w:t xml:space="preserve">purvalanol A increased the rate of Mcl-1 protein turnover and </w:t>
      </w:r>
      <w:r w:rsidR="004A78E3">
        <w:rPr>
          <w:rFonts w:cs="Times New Roman"/>
        </w:rPr>
        <w:t>also</w:t>
      </w:r>
      <w:r w:rsidR="00D21894" w:rsidRPr="005C673F">
        <w:rPr>
          <w:rFonts w:cs="Times New Roman"/>
        </w:rPr>
        <w:t xml:space="preserve"> activated p38-MAPK </w:t>
      </w:r>
      <w:r w:rsidR="004A78E3">
        <w:rPr>
          <w:rFonts w:cs="Times New Roman"/>
        </w:rPr>
        <w:t xml:space="preserve">which </w:t>
      </w:r>
      <w:r w:rsidR="00D21894" w:rsidRPr="005C673F">
        <w:rPr>
          <w:rFonts w:cs="Times New Roman"/>
        </w:rPr>
        <w:t>appeared to play a role in this accelerated protein turnover. These novel data indicate that CDKs may play roles in regulation of neutrophil function and apoptosis that are independent of their ability to regulate transcription</w:t>
      </w:r>
      <w:r w:rsidR="003F5300">
        <w:rPr>
          <w:rFonts w:cs="Times New Roman"/>
        </w:rPr>
        <w:t xml:space="preserve"> and act via regulation of kinase cascades that, in part, regulate Mcl-1 turnover. </w:t>
      </w:r>
    </w:p>
    <w:p w14:paraId="5BC5C7DC" w14:textId="77777777" w:rsidR="005F56C4" w:rsidRPr="005C673F" w:rsidRDefault="005F56C4" w:rsidP="005C673F">
      <w:pPr>
        <w:spacing w:line="360" w:lineRule="exact"/>
        <w:rPr>
          <w:rFonts w:cs="Times New Roman"/>
        </w:rPr>
      </w:pPr>
    </w:p>
    <w:p w14:paraId="4D91241A" w14:textId="34D42683" w:rsidR="005F56C4" w:rsidRPr="0009049A" w:rsidRDefault="005F56C4" w:rsidP="005C673F">
      <w:pPr>
        <w:spacing w:line="360" w:lineRule="exact"/>
        <w:rPr>
          <w:rFonts w:cs="Times New Roman"/>
          <w:b/>
        </w:rPr>
      </w:pPr>
      <w:r w:rsidRPr="0009049A">
        <w:rPr>
          <w:rFonts w:cs="Times New Roman"/>
          <w:b/>
        </w:rPr>
        <w:t>Methods</w:t>
      </w:r>
      <w:r w:rsidR="0009049A" w:rsidRPr="0009049A">
        <w:rPr>
          <w:rFonts w:cs="Times New Roman"/>
          <w:b/>
        </w:rPr>
        <w:t xml:space="preserve"> and Methods</w:t>
      </w:r>
    </w:p>
    <w:p w14:paraId="531D6D47" w14:textId="49D62E61" w:rsidR="005C673F" w:rsidRPr="0009049A" w:rsidRDefault="005C673F" w:rsidP="005C673F">
      <w:pPr>
        <w:spacing w:line="360" w:lineRule="exact"/>
        <w:jc w:val="both"/>
        <w:rPr>
          <w:i/>
        </w:rPr>
      </w:pPr>
      <w:r w:rsidRPr="0009049A">
        <w:rPr>
          <w:i/>
        </w:rPr>
        <w:t>Materials</w:t>
      </w:r>
    </w:p>
    <w:p w14:paraId="03E71501" w14:textId="28856B04" w:rsidR="005C673F" w:rsidRPr="005C673F" w:rsidRDefault="005C673F" w:rsidP="009A7527">
      <w:pPr>
        <w:spacing w:line="360" w:lineRule="exact"/>
        <w:jc w:val="both"/>
      </w:pPr>
      <w:r w:rsidRPr="005C673F">
        <w:t xml:space="preserve">RPMI 1640, Foetal Bovine </w:t>
      </w:r>
      <w:r w:rsidR="000A25FA">
        <w:t>Serum, Penicillin-Streptomycin,</w:t>
      </w:r>
      <w:r w:rsidRPr="005C673F">
        <w:t xml:space="preserve"> Hanks Balanced Salt Solution were from Gibco (Paisley, UK); Rapid Romanowsky stain</w:t>
      </w:r>
      <w:r>
        <w:t xml:space="preserve"> </w:t>
      </w:r>
      <w:r w:rsidRPr="005C673F">
        <w:t>was from HD Supplies (Aylesbury, UK); Guava ViaCount reagent</w:t>
      </w:r>
      <w:r>
        <w:t xml:space="preserve"> </w:t>
      </w:r>
      <w:r w:rsidRPr="005C673F">
        <w:t xml:space="preserve">was from Millipore (Hertfordshire, UK); Acrylamide solution </w:t>
      </w:r>
      <w:r w:rsidR="000A25FA">
        <w:t xml:space="preserve">was from </w:t>
      </w:r>
      <w:r w:rsidRPr="005C673F">
        <w:t>Severn Biotech (Kidderminster, UK); polyvinylidene fluoride membrane</w:t>
      </w:r>
      <w:r>
        <w:t xml:space="preserve"> </w:t>
      </w:r>
      <w:r w:rsidRPr="005C673F">
        <w:t>was from Millipore (Hertfordshire, UK); Enhanced Chemiluminescence Detection Reagents and Hyperfilm were from Amersham Life Science (Bucks, UK). Biotinylated protein ladder detection pack,  anti-human Mcl-1 (#4572), anti-human Bcl-2 (#2870), anti-human Bcl-X</w:t>
      </w:r>
      <w:r w:rsidRPr="005C673F">
        <w:rPr>
          <w:vertAlign w:val="subscript"/>
        </w:rPr>
        <w:t>L</w:t>
      </w:r>
      <w:r w:rsidRPr="005C673F">
        <w:t xml:space="preserve"> (#2764), anti-human p-p44/42 MAPK (Erk1/2) (Thr202/Tyr204) (E10)  (#9106),</w:t>
      </w:r>
      <w:r w:rsidRPr="005C673F">
        <w:rPr>
          <w:bCs/>
        </w:rPr>
        <w:t xml:space="preserve"> </w:t>
      </w:r>
      <w:r w:rsidRPr="005C673F">
        <w:t xml:space="preserve">anti-human p44/42 MAPK (Erk1/2) (#9102), anti-human p-STAT3 (Tyr705) (3E2) (#9138), </w:t>
      </w:r>
      <w:r>
        <w:t xml:space="preserve">anti-human </w:t>
      </w:r>
      <w:r w:rsidRPr="005C673F">
        <w:t>STAT3 (124 h6) (#9139),anti-human p-Akt (Ser473, #9271),</w:t>
      </w:r>
      <w:r w:rsidRPr="005C673F">
        <w:rPr>
          <w:vertAlign w:val="superscript"/>
        </w:rPr>
        <w:t xml:space="preserve"> </w:t>
      </w:r>
      <w:r w:rsidRPr="005C673F">
        <w:t xml:space="preserve">anti-human Akt </w:t>
      </w:r>
      <w:r w:rsidRPr="005C673F">
        <w:rPr>
          <w:vertAlign w:val="superscript"/>
        </w:rPr>
        <w:t>(</w:t>
      </w:r>
      <w:r w:rsidRPr="005C673F">
        <w:t xml:space="preserve">#9272), anti-human p-p38 MAPK (Thr180/Tyr182) (28B10, #9216) and anti-human p38 MAPK (#9212) were from Cell-Signalling Technology (USA). Anti-human β-actin (#ab8226) was from Abcam (Cambridge, UK) and </w:t>
      </w:r>
      <w:r w:rsidR="00AE28DC">
        <w:t>p</w:t>
      </w:r>
      <w:r w:rsidRPr="005C673F">
        <w:t xml:space="preserve">urvalanol A was from Tocris Bioscience (Bristol, UK). All other reagents were from Sigma (Poole, UK). </w:t>
      </w:r>
    </w:p>
    <w:p w14:paraId="546AD747" w14:textId="77777777" w:rsidR="005F56C4" w:rsidRPr="005C673F" w:rsidRDefault="005F56C4" w:rsidP="005C673F">
      <w:pPr>
        <w:spacing w:line="360" w:lineRule="exact"/>
        <w:rPr>
          <w:rFonts w:cs="Times New Roman"/>
        </w:rPr>
      </w:pPr>
    </w:p>
    <w:p w14:paraId="14350C95" w14:textId="38BE2152" w:rsidR="005F56C4" w:rsidRPr="0009049A" w:rsidRDefault="005F56C4" w:rsidP="005C673F">
      <w:pPr>
        <w:pStyle w:val="Heading3"/>
        <w:spacing w:line="360" w:lineRule="exact"/>
        <w:rPr>
          <w:rFonts w:asciiTheme="minorHAnsi" w:hAnsiTheme="minorHAnsi" w:cs="Times New Roman"/>
          <w:bCs/>
          <w:i/>
          <w:color w:val="000000" w:themeColor="text1"/>
        </w:rPr>
      </w:pPr>
      <w:bookmarkStart w:id="1" w:name="_Toc429934272"/>
      <w:r w:rsidRPr="0009049A">
        <w:rPr>
          <w:rFonts w:asciiTheme="minorHAnsi" w:hAnsiTheme="minorHAnsi" w:cs="Times New Roman"/>
          <w:bCs/>
          <w:i/>
          <w:color w:val="000000" w:themeColor="text1"/>
        </w:rPr>
        <w:t>Isolation of human immune cells from whole blood</w:t>
      </w:r>
      <w:bookmarkEnd w:id="1"/>
    </w:p>
    <w:p w14:paraId="52306FD1" w14:textId="77777777" w:rsidR="005F56C4" w:rsidRPr="005C673F" w:rsidRDefault="005F56C4" w:rsidP="005C673F">
      <w:pPr>
        <w:spacing w:line="360" w:lineRule="exact"/>
      </w:pPr>
    </w:p>
    <w:p w14:paraId="273E8DE7" w14:textId="691ADF70" w:rsidR="005F56C4" w:rsidRPr="005C673F" w:rsidRDefault="005F56C4" w:rsidP="005C673F">
      <w:pPr>
        <w:spacing w:line="360" w:lineRule="exact"/>
        <w:ind w:firstLine="540"/>
        <w:jc w:val="both"/>
      </w:pPr>
      <w:r w:rsidRPr="005C673F">
        <w:rPr>
          <w:rFonts w:cs="Times New Roman"/>
        </w:rPr>
        <w:t>The study of adult heathy controls was approved by the University of Liverpool Committee for Research Ethics (CORE)</w:t>
      </w:r>
      <w:r w:rsidR="00E03BBA">
        <w:rPr>
          <w:rFonts w:cs="Times New Roman"/>
        </w:rPr>
        <w:t xml:space="preserve"> and donors gave written consent</w:t>
      </w:r>
      <w:r w:rsidRPr="005C673F">
        <w:rPr>
          <w:rFonts w:cs="Times New Roman"/>
        </w:rPr>
        <w:t xml:space="preserve">. Whole blood </w:t>
      </w:r>
      <w:r w:rsidR="005515DF" w:rsidRPr="005C673F">
        <w:rPr>
          <w:rFonts w:cs="Times New Roman"/>
        </w:rPr>
        <w:t xml:space="preserve">(20 mL) </w:t>
      </w:r>
      <w:r w:rsidRPr="005C673F">
        <w:rPr>
          <w:rFonts w:cs="Times New Roman"/>
        </w:rPr>
        <w:t>was collected into heparinised vacuette containers by venepuncture and processed within 2h. Neutrophils and PBMCs were isolated by centrifuging over Ficoll-Paque</w:t>
      </w:r>
      <w:r w:rsidRPr="005C673F">
        <w:rPr>
          <w:rFonts w:cs="Times New Roman"/>
          <w:vertAlign w:val="superscript"/>
        </w:rPr>
        <w:t>TM</w:t>
      </w:r>
      <w:r w:rsidRPr="005C673F">
        <w:rPr>
          <w:rFonts w:cs="Times New Roman"/>
        </w:rPr>
        <w:t>, as described in the manufacturer’s instructions. Briefly, whole blood was</w:t>
      </w:r>
      <w:r w:rsidR="005515DF" w:rsidRPr="005C673F">
        <w:rPr>
          <w:rFonts w:cs="Times New Roman"/>
        </w:rPr>
        <w:t xml:space="preserve"> first</w:t>
      </w:r>
      <w:r w:rsidRPr="005C673F">
        <w:rPr>
          <w:rFonts w:cs="Times New Roman"/>
        </w:rPr>
        <w:t xml:space="preserve"> incubated in </w:t>
      </w:r>
      <w:r w:rsidR="005515DF" w:rsidRPr="005C673F">
        <w:rPr>
          <w:rFonts w:cs="Times New Roman"/>
        </w:rPr>
        <w:t xml:space="preserve">a </w:t>
      </w:r>
      <w:r w:rsidRPr="005C673F">
        <w:rPr>
          <w:rFonts w:cs="Times New Roman"/>
        </w:rPr>
        <w:t>5:1 ratio with HetaSep</w:t>
      </w:r>
      <w:r w:rsidRPr="005C673F">
        <w:rPr>
          <w:rFonts w:cs="Times New Roman"/>
          <w:vertAlign w:val="superscript"/>
        </w:rPr>
        <w:t>TM</w:t>
      </w:r>
      <w:r w:rsidRPr="005C673F">
        <w:rPr>
          <w:rFonts w:cs="Times New Roman"/>
        </w:rPr>
        <w:t xml:space="preserve"> for 30 min </w:t>
      </w:r>
      <w:r w:rsidRPr="005C673F">
        <w:rPr>
          <w:rFonts w:cs="Times New Roman"/>
          <w:color w:val="000000"/>
        </w:rPr>
        <w:t>at 37˚C</w:t>
      </w:r>
      <w:r w:rsidR="005515DF" w:rsidRPr="005C673F">
        <w:rPr>
          <w:rFonts w:cs="Times New Roman"/>
          <w:color w:val="000000"/>
        </w:rPr>
        <w:t xml:space="preserve"> to precipitate the erythrocytes.</w:t>
      </w:r>
      <w:r w:rsidRPr="005C673F">
        <w:rPr>
          <w:rFonts w:cs="Times New Roman"/>
          <w:color w:val="000000"/>
        </w:rPr>
        <w:t xml:space="preserve"> The supernatant was collected and diluted in </w:t>
      </w:r>
      <w:r w:rsidRPr="005C673F">
        <w:rPr>
          <w:rFonts w:cs="Times New Roman"/>
        </w:rPr>
        <w:t xml:space="preserve">RPMI 1640 medium with 25mM Hepes </w:t>
      </w:r>
      <w:r w:rsidR="005515DF" w:rsidRPr="005C673F">
        <w:rPr>
          <w:rFonts w:cs="Times New Roman"/>
        </w:rPr>
        <w:t>plus</w:t>
      </w:r>
      <w:r w:rsidRPr="005C673F">
        <w:rPr>
          <w:rFonts w:cs="Times New Roman"/>
        </w:rPr>
        <w:t xml:space="preserve"> L-glutamine (2mM) before centrifuging at 400g for 10 min </w:t>
      </w:r>
      <w:r w:rsidR="005515DF" w:rsidRPr="005C673F">
        <w:rPr>
          <w:rFonts w:cs="Times New Roman"/>
        </w:rPr>
        <w:t>at</w:t>
      </w:r>
      <w:r w:rsidRPr="005C673F">
        <w:rPr>
          <w:rFonts w:cs="Times New Roman"/>
        </w:rPr>
        <w:t xml:space="preserve"> room temperature. The cell pellet was </w:t>
      </w:r>
      <w:r w:rsidR="005515DF" w:rsidRPr="005C673F">
        <w:rPr>
          <w:rFonts w:cs="Times New Roman"/>
        </w:rPr>
        <w:t>re-suspended</w:t>
      </w:r>
      <w:r w:rsidR="0048677B" w:rsidRPr="005C673F">
        <w:rPr>
          <w:rFonts w:cs="Times New Roman"/>
        </w:rPr>
        <w:t xml:space="preserve"> in</w:t>
      </w:r>
      <w:r w:rsidR="005515DF" w:rsidRPr="005C673F">
        <w:rPr>
          <w:rFonts w:cs="Times New Roman"/>
        </w:rPr>
        <w:t xml:space="preserve"> 10 mL </w:t>
      </w:r>
      <w:r w:rsidRPr="005C673F">
        <w:rPr>
          <w:rFonts w:cs="Times New Roman"/>
        </w:rPr>
        <w:t>media and layered in a 1:1 ratio onto Ficoll-Paque</w:t>
      </w:r>
      <w:r w:rsidRPr="005C673F">
        <w:rPr>
          <w:rFonts w:cs="Times New Roman"/>
          <w:vertAlign w:val="superscript"/>
        </w:rPr>
        <w:t>TM</w:t>
      </w:r>
      <w:r w:rsidRPr="005C673F">
        <w:rPr>
          <w:rFonts w:cs="Times New Roman"/>
        </w:rPr>
        <w:t xml:space="preserve"> before centrifuging at 500 g for 30 min </w:t>
      </w:r>
      <w:r w:rsidR="005515DF" w:rsidRPr="005C673F">
        <w:rPr>
          <w:rFonts w:cs="Times New Roman"/>
        </w:rPr>
        <w:t>at</w:t>
      </w:r>
      <w:r w:rsidRPr="005C673F">
        <w:rPr>
          <w:rFonts w:cs="Times New Roman"/>
        </w:rPr>
        <w:t xml:space="preserve"> room temperature. </w:t>
      </w:r>
      <w:r w:rsidR="001E5737" w:rsidRPr="005C673F">
        <w:rPr>
          <w:rFonts w:cs="Times New Roman"/>
        </w:rPr>
        <w:t xml:space="preserve">The PBMC upper layer and neutrophil pellet were </w:t>
      </w:r>
      <w:r w:rsidR="00BB60CB" w:rsidRPr="005C673F">
        <w:rPr>
          <w:rFonts w:cs="Times New Roman"/>
        </w:rPr>
        <w:t xml:space="preserve">then </w:t>
      </w:r>
      <w:r w:rsidR="001E5737" w:rsidRPr="005C673F">
        <w:rPr>
          <w:rFonts w:cs="Times New Roman"/>
        </w:rPr>
        <w:t xml:space="preserve">removed and </w:t>
      </w:r>
      <w:r w:rsidRPr="005C673F">
        <w:rPr>
          <w:rFonts w:cs="Times New Roman"/>
        </w:rPr>
        <w:t>re</w:t>
      </w:r>
      <w:r w:rsidR="00BB60CB" w:rsidRPr="005C673F">
        <w:rPr>
          <w:rFonts w:cs="Times New Roman"/>
        </w:rPr>
        <w:t>-</w:t>
      </w:r>
      <w:r w:rsidRPr="005C673F">
        <w:rPr>
          <w:rFonts w:cs="Times New Roman"/>
        </w:rPr>
        <w:t>suspended in</w:t>
      </w:r>
      <w:r w:rsidR="00BB60CB" w:rsidRPr="005C673F">
        <w:rPr>
          <w:rFonts w:cs="Times New Roman"/>
        </w:rPr>
        <w:t xml:space="preserve"> fresh</w:t>
      </w:r>
      <w:r w:rsidRPr="005C673F">
        <w:rPr>
          <w:rFonts w:cs="Times New Roman"/>
        </w:rPr>
        <w:t xml:space="preserve"> media</w:t>
      </w:r>
      <w:r w:rsidR="00BB60CB" w:rsidRPr="005C673F">
        <w:rPr>
          <w:rFonts w:cs="Times New Roman"/>
        </w:rPr>
        <w:t xml:space="preserve">, </w:t>
      </w:r>
      <w:r w:rsidRPr="005C673F">
        <w:rPr>
          <w:rFonts w:cs="Times New Roman"/>
        </w:rPr>
        <w:t>centrifuged at 500 g for 3 min before being re</w:t>
      </w:r>
      <w:r w:rsidR="00BB60CB" w:rsidRPr="005C673F">
        <w:rPr>
          <w:rFonts w:cs="Times New Roman"/>
        </w:rPr>
        <w:t>-</w:t>
      </w:r>
      <w:r w:rsidRPr="005C673F">
        <w:rPr>
          <w:rFonts w:cs="Times New Roman"/>
        </w:rPr>
        <w:t xml:space="preserve">suspended in fresh media. Contaminating erythrocytes were removed </w:t>
      </w:r>
      <w:r w:rsidR="00BB60CB" w:rsidRPr="005C673F">
        <w:rPr>
          <w:rFonts w:cs="Times New Roman"/>
        </w:rPr>
        <w:t xml:space="preserve">from the neutrophil pellet </w:t>
      </w:r>
      <w:r w:rsidRPr="005C673F">
        <w:rPr>
          <w:rFonts w:cs="Times New Roman"/>
        </w:rPr>
        <w:t xml:space="preserve">by </w:t>
      </w:r>
      <w:r w:rsidR="00BB60CB" w:rsidRPr="005C673F">
        <w:rPr>
          <w:rFonts w:cs="Times New Roman"/>
        </w:rPr>
        <w:t xml:space="preserve">incubation in </w:t>
      </w:r>
      <w:r w:rsidRPr="005C673F">
        <w:rPr>
          <w:rFonts w:cs="Times New Roman"/>
        </w:rPr>
        <w:t xml:space="preserve">hypotonic lysis </w:t>
      </w:r>
      <w:r w:rsidR="00BB60CB" w:rsidRPr="005C673F">
        <w:rPr>
          <w:rFonts w:cs="Times New Roman"/>
        </w:rPr>
        <w:t xml:space="preserve">buffer </w:t>
      </w:r>
      <w:r w:rsidRPr="005C673F">
        <w:rPr>
          <w:rFonts w:cs="Times New Roman"/>
        </w:rPr>
        <w:t xml:space="preserve">(ammonium chloride lysis buffer: </w:t>
      </w:r>
      <w:r w:rsidRPr="005C673F">
        <w:rPr>
          <w:rFonts w:cs="Times New Roman"/>
        </w:rPr>
        <w:lastRenderedPageBreak/>
        <w:t>155 mM NH</w:t>
      </w:r>
      <w:r w:rsidRPr="005C673F">
        <w:rPr>
          <w:rFonts w:cs="Times New Roman"/>
          <w:vertAlign w:val="subscript"/>
        </w:rPr>
        <w:t>4</w:t>
      </w:r>
      <w:r w:rsidRPr="005C673F">
        <w:rPr>
          <w:rFonts w:cs="Times New Roman"/>
        </w:rPr>
        <w:t>CL, 13.4 mM KHCO</w:t>
      </w:r>
      <w:r w:rsidRPr="005C673F">
        <w:rPr>
          <w:rFonts w:cs="Times New Roman"/>
          <w:vertAlign w:val="subscript"/>
        </w:rPr>
        <w:t>3</w:t>
      </w:r>
      <w:r w:rsidRPr="005C673F">
        <w:rPr>
          <w:rFonts w:cs="Times New Roman"/>
        </w:rPr>
        <w:t>, and 96.7 mM EDTA)</w:t>
      </w:r>
      <w:r w:rsidR="00BB60CB" w:rsidRPr="005C673F">
        <w:rPr>
          <w:rFonts w:cs="Times New Roman"/>
        </w:rPr>
        <w:t xml:space="preserve"> at a </w:t>
      </w:r>
      <w:r w:rsidRPr="005C673F">
        <w:rPr>
          <w:rFonts w:cs="Times New Roman"/>
        </w:rPr>
        <w:t>ratio was 1:9. After 3 min incubation, the cell suspension was centrifuged at 500 g for 3 min</w:t>
      </w:r>
      <w:r w:rsidR="00BB60CB" w:rsidRPr="005C673F">
        <w:rPr>
          <w:rFonts w:cs="Times New Roman"/>
        </w:rPr>
        <w:t xml:space="preserve"> and neutrophils </w:t>
      </w:r>
      <w:r w:rsidRPr="005C673F">
        <w:rPr>
          <w:rFonts w:cs="Times New Roman"/>
        </w:rPr>
        <w:t>re</w:t>
      </w:r>
      <w:r w:rsidR="00BB60CB" w:rsidRPr="005C673F">
        <w:rPr>
          <w:rFonts w:cs="Times New Roman"/>
        </w:rPr>
        <w:t>-</w:t>
      </w:r>
      <w:r w:rsidRPr="005C673F">
        <w:rPr>
          <w:rFonts w:cs="Times New Roman"/>
        </w:rPr>
        <w:t>suspended in fresh media and counted before being adjusted a final concentration of 5 x 10</w:t>
      </w:r>
      <w:r w:rsidRPr="005C673F">
        <w:rPr>
          <w:rFonts w:cs="Times New Roman"/>
          <w:vertAlign w:val="superscript"/>
        </w:rPr>
        <w:t xml:space="preserve">6 </w:t>
      </w:r>
      <w:r w:rsidRPr="005C673F">
        <w:rPr>
          <w:rFonts w:cs="Times New Roman"/>
        </w:rPr>
        <w:t>cells/mL. The purity of the samples was assessed by light microscopy and cytospins</w:t>
      </w:r>
      <w:r w:rsidR="00BB60CB" w:rsidRPr="005C673F">
        <w:rPr>
          <w:rFonts w:cs="Times New Roman"/>
        </w:rPr>
        <w:t xml:space="preserve">. </w:t>
      </w:r>
      <w:r w:rsidRPr="005C673F">
        <w:rPr>
          <w:rFonts w:cs="Times New Roman"/>
        </w:rPr>
        <w:t>Neutrophils and PBMCs were incubated in a 5</w:t>
      </w:r>
      <w:r w:rsidRPr="005C673F">
        <w:t>% CO</w:t>
      </w:r>
      <w:r w:rsidRPr="005C673F">
        <w:rPr>
          <w:vertAlign w:val="subscript"/>
        </w:rPr>
        <w:t>2</w:t>
      </w:r>
      <w:r w:rsidRPr="005C673F">
        <w:t xml:space="preserve"> incubator at 37</w:t>
      </w:r>
      <w:r w:rsidR="00BB60CB" w:rsidRPr="005C673F">
        <w:rPr>
          <w:rFonts w:cs="Times New Roman"/>
          <w:vertAlign w:val="superscript"/>
        </w:rPr>
        <w:t>o</w:t>
      </w:r>
      <w:r w:rsidRPr="005C673F">
        <w:t>C with gentle agitation under experimental conditions as described in the text.</w:t>
      </w:r>
    </w:p>
    <w:p w14:paraId="78B15C72" w14:textId="77777777" w:rsidR="00BB60CB" w:rsidRPr="005C673F" w:rsidRDefault="00BB60CB" w:rsidP="005C673F">
      <w:pPr>
        <w:spacing w:line="360" w:lineRule="exact"/>
        <w:ind w:firstLine="540"/>
        <w:jc w:val="both"/>
      </w:pPr>
    </w:p>
    <w:p w14:paraId="25D69CC1" w14:textId="711117B5" w:rsidR="005F56C4" w:rsidRPr="0009049A" w:rsidRDefault="005F56C4" w:rsidP="005C673F">
      <w:pPr>
        <w:pStyle w:val="Heading3"/>
        <w:spacing w:line="360" w:lineRule="exact"/>
        <w:rPr>
          <w:rFonts w:asciiTheme="minorHAnsi" w:hAnsiTheme="minorHAnsi" w:cs="Times New Roman"/>
          <w:bCs/>
          <w:i/>
          <w:color w:val="000000" w:themeColor="text1"/>
        </w:rPr>
      </w:pPr>
      <w:bookmarkStart w:id="2" w:name="_Toc429934275"/>
      <w:r w:rsidRPr="0009049A">
        <w:rPr>
          <w:rFonts w:asciiTheme="minorHAnsi" w:hAnsiTheme="minorHAnsi" w:cs="Times New Roman"/>
          <w:bCs/>
          <w:i/>
          <w:color w:val="000000" w:themeColor="text1"/>
        </w:rPr>
        <w:t>Flow cytometry to determine primary immune cell apoptosis</w:t>
      </w:r>
      <w:bookmarkEnd w:id="2"/>
    </w:p>
    <w:p w14:paraId="354856AE" w14:textId="77777777" w:rsidR="005F56C4" w:rsidRPr="005C673F" w:rsidRDefault="005F56C4" w:rsidP="005C673F">
      <w:pPr>
        <w:spacing w:line="360" w:lineRule="exact"/>
      </w:pPr>
      <w:r w:rsidRPr="005C673F">
        <w:t xml:space="preserve"> </w:t>
      </w:r>
    </w:p>
    <w:p w14:paraId="33321E63" w14:textId="19C6983E" w:rsidR="005F56C4" w:rsidRPr="005C673F" w:rsidRDefault="005F56C4" w:rsidP="005C673F">
      <w:pPr>
        <w:spacing w:line="360" w:lineRule="exact"/>
        <w:jc w:val="both"/>
        <w:rPr>
          <w:rFonts w:cs="Times New Roman"/>
        </w:rPr>
      </w:pPr>
      <w:r w:rsidRPr="005C673F">
        <w:tab/>
      </w:r>
      <w:r w:rsidRPr="005C673F">
        <w:rPr>
          <w:rFonts w:cs="Times New Roman"/>
        </w:rPr>
        <w:t xml:space="preserve">Apoptosis of neutrophils and PBMCs was measured by flow cytometry. Phosphatidylserine expressed on the membrane of </w:t>
      </w:r>
      <w:r w:rsidR="00631EA2" w:rsidRPr="005C673F">
        <w:rPr>
          <w:rFonts w:cs="Times New Roman"/>
        </w:rPr>
        <w:t xml:space="preserve">early </w:t>
      </w:r>
      <w:r w:rsidRPr="005C673F">
        <w:rPr>
          <w:rFonts w:cs="Times New Roman"/>
        </w:rPr>
        <w:t xml:space="preserve">apoptotic cells was stained by Annexin V-FITC, </w:t>
      </w:r>
      <w:r w:rsidR="00342C3D">
        <w:rPr>
          <w:rFonts w:cs="Times New Roman"/>
        </w:rPr>
        <w:t xml:space="preserve">while </w:t>
      </w:r>
      <w:r w:rsidRPr="005C673F">
        <w:rPr>
          <w:rFonts w:cs="Times New Roman"/>
        </w:rPr>
        <w:t xml:space="preserve">PI </w:t>
      </w:r>
      <w:r w:rsidR="00631EA2" w:rsidRPr="005C673F">
        <w:rPr>
          <w:rFonts w:cs="Times New Roman"/>
        </w:rPr>
        <w:t xml:space="preserve">permeability was used to detect late apoptotic </w:t>
      </w:r>
      <w:r w:rsidRPr="005C673F">
        <w:rPr>
          <w:rFonts w:cs="Times New Roman"/>
        </w:rPr>
        <w:t>cells. Cells at a concentration of 2 x 10</w:t>
      </w:r>
      <w:r w:rsidRPr="005C673F">
        <w:rPr>
          <w:rFonts w:cs="Times New Roman"/>
          <w:vertAlign w:val="superscript"/>
        </w:rPr>
        <w:t>5</w:t>
      </w:r>
      <w:r w:rsidRPr="005C673F">
        <w:rPr>
          <w:rFonts w:cs="Times New Roman"/>
        </w:rPr>
        <w:t xml:space="preserve"> in 200 µL HBSS were incubated with Annexin V-FITC (10 µL/mL) for 15 min at room temperature. Prior to the flow analysis, PI </w:t>
      </w:r>
      <w:r w:rsidR="00631EA2" w:rsidRPr="005C673F">
        <w:rPr>
          <w:rFonts w:cs="Times New Roman"/>
        </w:rPr>
        <w:t>(</w:t>
      </w:r>
      <w:r w:rsidRPr="005C673F">
        <w:rPr>
          <w:rFonts w:cs="Times New Roman"/>
        </w:rPr>
        <w:t xml:space="preserve">final concentration of 100 µg/mL) was added to the cells. 5,000 gated cells were then analysed </w:t>
      </w:r>
      <w:r w:rsidR="00342C3D">
        <w:rPr>
          <w:rFonts w:cs="Times New Roman"/>
        </w:rPr>
        <w:t>on a</w:t>
      </w:r>
      <w:r w:rsidRPr="005C673F">
        <w:rPr>
          <w:rFonts w:cs="Times New Roman"/>
        </w:rPr>
        <w:t xml:space="preserve"> Guava Easycyte flow cytometer.</w:t>
      </w:r>
    </w:p>
    <w:p w14:paraId="24C49941" w14:textId="241EB157" w:rsidR="005F56C4" w:rsidRPr="005C673F" w:rsidRDefault="005F56C4" w:rsidP="005C673F">
      <w:pPr>
        <w:spacing w:line="360" w:lineRule="exact"/>
        <w:ind w:firstLine="720"/>
        <w:jc w:val="both"/>
        <w:rPr>
          <w:rFonts w:cs="Times New Roman"/>
        </w:rPr>
      </w:pPr>
      <w:r w:rsidRPr="005C673F">
        <w:rPr>
          <w:rFonts w:cs="Times New Roman"/>
        </w:rPr>
        <w:t xml:space="preserve">In all experiments using the flow cytometer, the absolute number of cells was routinely counted in order </w:t>
      </w:r>
      <w:r w:rsidR="00342C3D">
        <w:rPr>
          <w:rFonts w:cs="Times New Roman"/>
        </w:rPr>
        <w:t xml:space="preserve">account for any </w:t>
      </w:r>
      <w:r w:rsidR="00631EA2" w:rsidRPr="005C673F">
        <w:rPr>
          <w:rFonts w:cs="Times New Roman"/>
        </w:rPr>
        <w:t>loss of cells due to lysis</w:t>
      </w:r>
      <w:r w:rsidRPr="005C673F">
        <w:rPr>
          <w:rFonts w:cs="Times New Roman"/>
        </w:rPr>
        <w:t>. The % and actual number of cells were routinely measured and compared</w:t>
      </w:r>
      <w:r w:rsidR="004578B2">
        <w:rPr>
          <w:rFonts w:cs="Times New Roman"/>
        </w:rPr>
        <w:t>, but under these experimental conditions they were identical</w:t>
      </w:r>
      <w:r w:rsidRPr="005C673F">
        <w:rPr>
          <w:rFonts w:cs="Times New Roman"/>
        </w:rPr>
        <w:t xml:space="preserve">.  </w:t>
      </w:r>
    </w:p>
    <w:p w14:paraId="72204895" w14:textId="37C7818D" w:rsidR="005F56C4" w:rsidRPr="0009049A" w:rsidRDefault="005F56C4" w:rsidP="005C673F">
      <w:pPr>
        <w:pStyle w:val="Heading3"/>
        <w:spacing w:before="440" w:after="240" w:line="360" w:lineRule="exact"/>
        <w:rPr>
          <w:rFonts w:asciiTheme="minorHAnsi" w:hAnsiTheme="minorHAnsi" w:cs="Times New Roman"/>
          <w:bCs/>
          <w:i/>
          <w:color w:val="000000" w:themeColor="text1"/>
          <w:lang w:val="en-US"/>
        </w:rPr>
      </w:pPr>
      <w:bookmarkStart w:id="3" w:name="_Toc429934277"/>
      <w:r w:rsidRPr="0009049A">
        <w:rPr>
          <w:rFonts w:asciiTheme="minorHAnsi" w:hAnsiTheme="minorHAnsi" w:cs="Times New Roman"/>
          <w:bCs/>
          <w:i/>
          <w:color w:val="000000" w:themeColor="text1"/>
          <w:lang w:val="en-US"/>
        </w:rPr>
        <w:t>Preparation of protein lysates</w:t>
      </w:r>
      <w:bookmarkEnd w:id="3"/>
    </w:p>
    <w:p w14:paraId="5EBF3100" w14:textId="286D4C50" w:rsidR="005F56C4" w:rsidRPr="005C673F" w:rsidRDefault="005F56C4" w:rsidP="005C673F">
      <w:pPr>
        <w:spacing w:line="360" w:lineRule="exact"/>
        <w:ind w:firstLine="720"/>
        <w:jc w:val="both"/>
        <w:rPr>
          <w:rFonts w:eastAsia="Times New Roman" w:cs="Times New Roman"/>
          <w:color w:val="000000"/>
        </w:rPr>
      </w:pPr>
      <w:r w:rsidRPr="005C673F">
        <w:rPr>
          <w:rFonts w:cs="Times New Roman"/>
        </w:rPr>
        <w:t>10</w:t>
      </w:r>
      <w:r w:rsidRPr="005C673F">
        <w:rPr>
          <w:rFonts w:cs="Times New Roman"/>
          <w:vertAlign w:val="superscript"/>
        </w:rPr>
        <w:t>6</w:t>
      </w:r>
      <w:r w:rsidRPr="005C673F">
        <w:rPr>
          <w:rFonts w:cs="Times New Roman"/>
        </w:rPr>
        <w:t xml:space="preserve"> cells per sample were centrifuged and washed with PBS to obtain cell pellets, which were resuspended in 100 μL hot Laemmli lysis buffer  (10 % (v/v) glycerol, 1 M Tris-HCl (pH 6.8), and 3 % (w/v) SDS), to a final concentration of 1 x 10</w:t>
      </w:r>
      <w:r w:rsidRPr="005C673F">
        <w:rPr>
          <w:rFonts w:cs="Times New Roman"/>
          <w:vertAlign w:val="superscript"/>
        </w:rPr>
        <w:t>4</w:t>
      </w:r>
      <w:r w:rsidRPr="005C673F">
        <w:rPr>
          <w:rFonts w:cs="Times New Roman"/>
        </w:rPr>
        <w:t xml:space="preserve"> cells/μL before boiling for 5 min. All protein extract samples were then analysed for total protein levels by the bicinchoninic acid (BCA) assay and adjusted to the same protein concentration</w:t>
      </w:r>
      <w:r w:rsidR="00C760F9" w:rsidRPr="005C673F">
        <w:rPr>
          <w:rFonts w:cs="Times New Roman"/>
        </w:rPr>
        <w:t>s using Laemmli buffer containing bromophenol blue and dithiothreitol</w:t>
      </w:r>
      <w:r w:rsidR="00D13FE9" w:rsidRPr="005C673F">
        <w:rPr>
          <w:rFonts w:cs="Times New Roman"/>
        </w:rPr>
        <w:t xml:space="preserve"> (100 mM, final conc)</w:t>
      </w:r>
      <w:r w:rsidRPr="005C673F">
        <w:rPr>
          <w:rFonts w:cs="Times New Roman"/>
        </w:rPr>
        <w:t xml:space="preserve">. Samples were then stored at -20 </w:t>
      </w:r>
      <w:r w:rsidRPr="005C673F">
        <w:rPr>
          <w:rFonts w:cs="Times New Roman"/>
          <w:vertAlign w:val="superscript"/>
        </w:rPr>
        <w:t>o</w:t>
      </w:r>
      <w:r w:rsidRPr="005C673F">
        <w:rPr>
          <w:rFonts w:cs="Times New Roman"/>
        </w:rPr>
        <w:t>C until analysis.</w:t>
      </w:r>
      <w:r w:rsidRPr="005C673F">
        <w:t xml:space="preserve"> </w:t>
      </w:r>
    </w:p>
    <w:p w14:paraId="67C7B227" w14:textId="77777777" w:rsidR="005F56C4" w:rsidRPr="005C673F" w:rsidRDefault="005F56C4" w:rsidP="005C673F">
      <w:pPr>
        <w:spacing w:line="360" w:lineRule="exact"/>
        <w:ind w:firstLine="720"/>
        <w:jc w:val="both"/>
      </w:pPr>
    </w:p>
    <w:p w14:paraId="730A643F" w14:textId="7BC1CF5E" w:rsidR="005F56C4" w:rsidRPr="0009049A" w:rsidRDefault="005F56C4" w:rsidP="005C673F">
      <w:pPr>
        <w:pStyle w:val="Heading3"/>
        <w:spacing w:line="360" w:lineRule="exact"/>
        <w:rPr>
          <w:rFonts w:asciiTheme="minorHAnsi" w:hAnsiTheme="minorHAnsi" w:cs="Times New Roman"/>
          <w:bCs/>
          <w:i/>
          <w:color w:val="000000" w:themeColor="text1"/>
        </w:rPr>
      </w:pPr>
      <w:bookmarkStart w:id="4" w:name="_Toc429934278"/>
      <w:r w:rsidRPr="0009049A">
        <w:rPr>
          <w:rFonts w:asciiTheme="minorHAnsi" w:hAnsiTheme="minorHAnsi" w:cs="Times New Roman"/>
          <w:bCs/>
          <w:i/>
          <w:color w:val="000000" w:themeColor="text1"/>
        </w:rPr>
        <w:t>Western blotting</w:t>
      </w:r>
      <w:bookmarkEnd w:id="4"/>
    </w:p>
    <w:p w14:paraId="70B4BC2B" w14:textId="77777777" w:rsidR="005F56C4" w:rsidRPr="005C673F" w:rsidRDefault="005F56C4" w:rsidP="005C673F">
      <w:pPr>
        <w:spacing w:line="360" w:lineRule="exact"/>
      </w:pPr>
    </w:p>
    <w:p w14:paraId="60A3C46A" w14:textId="5AB14AE8" w:rsidR="005F56C4" w:rsidRPr="005C673F" w:rsidRDefault="004578B2" w:rsidP="005C673F">
      <w:pPr>
        <w:spacing w:line="360" w:lineRule="exact"/>
        <w:ind w:firstLine="720"/>
        <w:jc w:val="both"/>
        <w:rPr>
          <w:rFonts w:cs="Times New Roman"/>
        </w:rPr>
      </w:pPr>
      <w:r>
        <w:rPr>
          <w:rFonts w:cs="Times New Roman"/>
        </w:rPr>
        <w:t>Thawed protein extract</w:t>
      </w:r>
      <w:r w:rsidR="005F56C4" w:rsidRPr="005C673F">
        <w:rPr>
          <w:rFonts w:cs="Times New Roman"/>
        </w:rPr>
        <w:t xml:space="preserve">s were re-heated and separated by SDS-PAGE </w:t>
      </w:r>
      <w:r w:rsidR="00D13FE9" w:rsidRPr="005C673F">
        <w:t>containing 10</w:t>
      </w:r>
      <w:r w:rsidR="005F56C4" w:rsidRPr="005C673F">
        <w:t xml:space="preserve"> % (v/v) polyacrylamide</w:t>
      </w:r>
      <w:r w:rsidR="00D13FE9" w:rsidRPr="005C673F">
        <w:t>.</w:t>
      </w:r>
      <w:r w:rsidR="005F56C4" w:rsidRPr="005C673F">
        <w:t xml:space="preserve"> </w:t>
      </w:r>
      <w:r w:rsidR="005F56C4" w:rsidRPr="005C673F">
        <w:rPr>
          <w:rFonts w:cs="Times New Roman"/>
        </w:rPr>
        <w:t xml:space="preserve">15µl of protein extract was added to each well of the gel, with pre-stained marker proteins loaded in the first well. </w:t>
      </w:r>
      <w:r w:rsidR="00D13FE9" w:rsidRPr="005C673F">
        <w:rPr>
          <w:rFonts w:cs="Times New Roman"/>
        </w:rPr>
        <w:t>G</w:t>
      </w:r>
      <w:r w:rsidR="005F56C4" w:rsidRPr="005C673F">
        <w:rPr>
          <w:rFonts w:cs="Times New Roman"/>
        </w:rPr>
        <w:t>el</w:t>
      </w:r>
      <w:r w:rsidR="00D13FE9" w:rsidRPr="005C673F">
        <w:rPr>
          <w:rFonts w:cs="Times New Roman"/>
        </w:rPr>
        <w:t>s</w:t>
      </w:r>
      <w:r w:rsidR="005F56C4" w:rsidRPr="005C673F">
        <w:rPr>
          <w:rFonts w:cs="Times New Roman"/>
        </w:rPr>
        <w:t xml:space="preserve"> w</w:t>
      </w:r>
      <w:r w:rsidR="00D13FE9" w:rsidRPr="005C673F">
        <w:rPr>
          <w:rFonts w:cs="Times New Roman"/>
        </w:rPr>
        <w:t>ere</w:t>
      </w:r>
      <w:r w:rsidR="005F56C4" w:rsidRPr="005C673F">
        <w:rPr>
          <w:rFonts w:cs="Times New Roman"/>
        </w:rPr>
        <w:t xml:space="preserve"> electrophoresed at 180V for 55 min in SDS running buffer (25 mM Tris, 0.1 % (w/v) SDS, and 192 mM glycine) </w:t>
      </w:r>
      <w:r w:rsidR="00D13FE9" w:rsidRPr="005C673F">
        <w:rPr>
          <w:rFonts w:cs="Times New Roman"/>
        </w:rPr>
        <w:t>and then</w:t>
      </w:r>
      <w:r w:rsidR="005F56C4" w:rsidRPr="005C673F">
        <w:rPr>
          <w:rFonts w:cs="Times New Roman"/>
        </w:rPr>
        <w:t xml:space="preserve"> separated proteins were transferred onto a PVDF membrane by electrophoresis at 100V for 80 min in transfer buffer (20 % (v/v) methanol, 12</w:t>
      </w:r>
      <w:r>
        <w:rPr>
          <w:rFonts w:cs="Times New Roman"/>
        </w:rPr>
        <w:t>.</w:t>
      </w:r>
      <w:r w:rsidR="005F56C4" w:rsidRPr="005C673F">
        <w:rPr>
          <w:rFonts w:cs="Times New Roman"/>
        </w:rPr>
        <w:t>5 mM Tris, and 95 mM glycine</w:t>
      </w:r>
      <w:r>
        <w:rPr>
          <w:rFonts w:cs="Times New Roman"/>
        </w:rPr>
        <w:t>)</w:t>
      </w:r>
      <w:r w:rsidR="00D13FE9" w:rsidRPr="005C673F">
        <w:rPr>
          <w:rFonts w:cs="Times New Roman"/>
        </w:rPr>
        <w:t xml:space="preserve">. </w:t>
      </w:r>
      <w:r w:rsidR="005F56C4" w:rsidRPr="005C673F">
        <w:rPr>
          <w:rFonts w:cs="Times New Roman"/>
        </w:rPr>
        <w:t xml:space="preserve">The </w:t>
      </w:r>
      <w:r w:rsidR="005F56C4" w:rsidRPr="005C673F">
        <w:rPr>
          <w:rFonts w:cs="Times New Roman"/>
        </w:rPr>
        <w:lastRenderedPageBreak/>
        <w:t>membrane was checked to determine if the proteins had been successfully transferred onto the membrane, by immersing into Ponceau S stain (0.1 % (w/v) Ponceau S and 5 % (v/v) acetic acid). After washing off the Ponceau stain by washing buffer (150 mM NaCl, 10 mM Tris HCl (pH 8), and 0.1 % (v/v) Tween-20), the membrane was blocked by blocking solution (5% non-fat dried skim</w:t>
      </w:r>
      <w:r w:rsidR="00D13FE9" w:rsidRPr="005C673F">
        <w:rPr>
          <w:rFonts w:cs="Times New Roman"/>
        </w:rPr>
        <w:t>med</w:t>
      </w:r>
      <w:r w:rsidR="005F56C4" w:rsidRPr="005C673F">
        <w:rPr>
          <w:rFonts w:cs="Times New Roman"/>
        </w:rPr>
        <w:t xml:space="preserve"> milk (Marvel) in TBS-T (0.05% Tween 20 in Tris-buffered saline, pH 8.0)) at room temperature for at least 1 h on an orbital shaker in order to prevent non-specific antibody binding. After blocking, the membrane was rinsed with washing buffer for 30 sec and then incubated with the specific primary antibody (dilutions as specifi</w:t>
      </w:r>
      <w:r w:rsidR="00322719">
        <w:rPr>
          <w:rFonts w:cs="Times New Roman"/>
        </w:rPr>
        <w:t>ed by manufacturer’s datasheet</w:t>
      </w:r>
      <w:r w:rsidR="005F56C4" w:rsidRPr="005C673F">
        <w:rPr>
          <w:rFonts w:cs="Times New Roman"/>
        </w:rPr>
        <w:t xml:space="preserve">) at 4°C overnight on an orbital shaker. </w:t>
      </w:r>
    </w:p>
    <w:p w14:paraId="05B30E06" w14:textId="2B1D2C69" w:rsidR="005F56C4" w:rsidRPr="005C673F" w:rsidRDefault="00D13FE9" w:rsidP="005C673F">
      <w:pPr>
        <w:spacing w:line="360" w:lineRule="exact"/>
        <w:ind w:firstLine="720"/>
        <w:jc w:val="both"/>
        <w:rPr>
          <w:rFonts w:cs="Times New Roman"/>
        </w:rPr>
      </w:pPr>
      <w:r w:rsidRPr="005C673F">
        <w:rPr>
          <w:rFonts w:cs="Times New Roman"/>
        </w:rPr>
        <w:t>T</w:t>
      </w:r>
      <w:r w:rsidR="005F56C4" w:rsidRPr="005C673F">
        <w:rPr>
          <w:rFonts w:cs="Times New Roman"/>
        </w:rPr>
        <w:t xml:space="preserve">he membrane was </w:t>
      </w:r>
      <w:r w:rsidRPr="005C673F">
        <w:rPr>
          <w:rFonts w:cs="Times New Roman"/>
        </w:rPr>
        <w:t xml:space="preserve">then </w:t>
      </w:r>
      <w:r w:rsidR="005F56C4" w:rsidRPr="005C673F">
        <w:rPr>
          <w:rFonts w:cs="Times New Roman"/>
        </w:rPr>
        <w:t xml:space="preserve">washed with wash buffer for 3 x 10 min and then incubated with secondary horseradish peroxidase (HRP)-linked antibody for 1 h. After washing again </w:t>
      </w:r>
      <w:r w:rsidR="00322719">
        <w:rPr>
          <w:rFonts w:cs="Times New Roman"/>
        </w:rPr>
        <w:t xml:space="preserve">with wash buffer for 3 </w:t>
      </w:r>
      <w:r w:rsidR="005F56C4" w:rsidRPr="005C673F">
        <w:rPr>
          <w:rFonts w:cs="Times New Roman"/>
        </w:rPr>
        <w:t>x</w:t>
      </w:r>
      <w:r w:rsidR="00322719">
        <w:rPr>
          <w:rFonts w:cs="Times New Roman"/>
        </w:rPr>
        <w:t xml:space="preserve"> </w:t>
      </w:r>
      <w:r w:rsidR="005F56C4" w:rsidRPr="005C673F">
        <w:rPr>
          <w:rFonts w:cs="Times New Roman"/>
        </w:rPr>
        <w:t>10 min, the membrane was covered with Enhanced Chemiluminescence (ECL) reagents for 1 min and then exposed to photosensitive film for periods of 1-10 min depending on intensity of the signal, taking care to avoid saturation of the film.</w:t>
      </w:r>
    </w:p>
    <w:p w14:paraId="412DA4CB" w14:textId="66EB37B3" w:rsidR="005F56C4" w:rsidRPr="005C673F" w:rsidRDefault="005F56C4" w:rsidP="005C673F">
      <w:pPr>
        <w:spacing w:line="360" w:lineRule="exact"/>
        <w:ind w:firstLine="720"/>
        <w:jc w:val="both"/>
        <w:rPr>
          <w:rFonts w:cs="Times New Roman"/>
        </w:rPr>
      </w:pPr>
      <w:r w:rsidRPr="005C673F">
        <w:rPr>
          <w:rFonts w:cs="Times New Roman"/>
        </w:rPr>
        <w:t>After developing the blot, the membrane was stripped by immersing in stripping buffer (50mM glycine, 150 mM NaCl, 0.1 % (v/v) Tween-20, and HCl to pH 2.5) for 15 min with gentle agitation and then washed. The membrane was re-blocked and re-probed with actin antibody to ensure equal loading of wells.</w:t>
      </w:r>
      <w:r w:rsidRPr="005C673F">
        <w:rPr>
          <w:rFonts w:cs="Times New Roman"/>
          <w:bCs/>
        </w:rPr>
        <w:t xml:space="preserve"> </w:t>
      </w:r>
      <w:r w:rsidRPr="005C673F">
        <w:rPr>
          <w:rFonts w:cs="Times New Roman"/>
        </w:rPr>
        <w:t>The membrane was then developed as indicated above</w:t>
      </w:r>
      <w:r w:rsidRPr="005C673F">
        <w:rPr>
          <w:rFonts w:cs="Times New Roman"/>
          <w:bCs/>
        </w:rPr>
        <w:t xml:space="preserve">. </w:t>
      </w:r>
      <w:r w:rsidR="00D13FE9" w:rsidRPr="005C673F">
        <w:rPr>
          <w:rFonts w:cs="Times New Roman"/>
          <w:bCs/>
        </w:rPr>
        <w:t>E</w:t>
      </w:r>
      <w:r w:rsidRPr="005C673F">
        <w:rPr>
          <w:rFonts w:cs="Times New Roman"/>
          <w:bCs/>
        </w:rPr>
        <w:t>xposed film</w:t>
      </w:r>
      <w:r w:rsidR="00D13FE9" w:rsidRPr="005C673F">
        <w:rPr>
          <w:rFonts w:cs="Times New Roman"/>
          <w:bCs/>
        </w:rPr>
        <w:t>s</w:t>
      </w:r>
      <w:r w:rsidRPr="005C673F">
        <w:rPr>
          <w:rFonts w:cs="Times New Roman"/>
          <w:bCs/>
        </w:rPr>
        <w:t xml:space="preserve"> w</w:t>
      </w:r>
      <w:r w:rsidR="00D13FE9" w:rsidRPr="005C673F">
        <w:rPr>
          <w:rFonts w:cs="Times New Roman"/>
          <w:bCs/>
        </w:rPr>
        <w:t>ere</w:t>
      </w:r>
      <w:r w:rsidRPr="005C673F">
        <w:rPr>
          <w:rFonts w:cs="Times New Roman"/>
          <w:bCs/>
        </w:rPr>
        <w:t xml:space="preserve"> then analysed by AQM advance 6 Kinetic Imaging System</w:t>
      </w:r>
      <w:r w:rsidR="007818C3">
        <w:rPr>
          <w:rFonts w:cs="Times New Roman"/>
          <w:bCs/>
        </w:rPr>
        <w:t xml:space="preserve"> and calculated densitometry values are presented after correction for the </w:t>
      </w:r>
      <w:r w:rsidR="007818C3">
        <w:rPr>
          <w:rFonts w:ascii="Calibri" w:hAnsi="Calibri" w:cs="Times"/>
          <w:color w:val="000000"/>
        </w:rPr>
        <w:t>β</w:t>
      </w:r>
      <w:r w:rsidR="007818C3">
        <w:rPr>
          <w:rFonts w:cs="Times New Roman"/>
          <w:bCs/>
        </w:rPr>
        <w:t>-actin signal</w:t>
      </w:r>
      <w:r w:rsidRPr="005C673F">
        <w:rPr>
          <w:rFonts w:cs="Times New Roman"/>
        </w:rPr>
        <w:t xml:space="preserve">. </w:t>
      </w:r>
    </w:p>
    <w:p w14:paraId="0C508477" w14:textId="77777777" w:rsidR="005F56C4" w:rsidRDefault="005F56C4" w:rsidP="005C673F">
      <w:pPr>
        <w:spacing w:line="360" w:lineRule="exact"/>
        <w:jc w:val="both"/>
        <w:rPr>
          <w:rFonts w:cs="Times New Roman"/>
        </w:rPr>
      </w:pPr>
    </w:p>
    <w:p w14:paraId="4D6B95D0" w14:textId="67A9A88C" w:rsidR="001E45C0" w:rsidRPr="00CD2533" w:rsidRDefault="001E45C0" w:rsidP="0055238D">
      <w:pPr>
        <w:spacing w:line="360" w:lineRule="exact"/>
        <w:jc w:val="both"/>
        <w:rPr>
          <w:rFonts w:cs="Times New Roman"/>
          <w:i/>
        </w:rPr>
      </w:pPr>
      <w:r w:rsidRPr="00CD2533">
        <w:rPr>
          <w:rFonts w:cs="Times New Roman"/>
          <w:i/>
        </w:rPr>
        <w:t>Isolation of RNA and qPCR</w:t>
      </w:r>
    </w:p>
    <w:p w14:paraId="684BB87E" w14:textId="77777777" w:rsidR="0055238D" w:rsidRDefault="0055238D" w:rsidP="0055238D">
      <w:pPr>
        <w:spacing w:line="360" w:lineRule="exact"/>
        <w:jc w:val="both"/>
        <w:rPr>
          <w:rFonts w:cs="Times New Roman"/>
        </w:rPr>
      </w:pPr>
    </w:p>
    <w:p w14:paraId="37C3447F" w14:textId="00B85153" w:rsidR="0055238D" w:rsidRPr="00E01BBD" w:rsidRDefault="0055238D" w:rsidP="00CD2533">
      <w:pPr>
        <w:widowControl w:val="0"/>
        <w:autoSpaceDE w:val="0"/>
        <w:autoSpaceDN w:val="0"/>
        <w:adjustRightInd w:val="0"/>
        <w:spacing w:after="240" w:line="360" w:lineRule="exact"/>
        <w:rPr>
          <w:rFonts w:cs="Times"/>
          <w:color w:val="000000"/>
        </w:rPr>
      </w:pPr>
      <w:r w:rsidRPr="00E01BBD">
        <w:rPr>
          <w:rFonts w:cs="Times"/>
          <w:color w:val="000000"/>
        </w:rPr>
        <w:t>RNA was isolated from a minimum of 1</w:t>
      </w:r>
      <w:r>
        <w:rPr>
          <w:rFonts w:cs="Times"/>
          <w:color w:val="000000"/>
        </w:rPr>
        <w:t>0</w:t>
      </w:r>
      <w:r w:rsidRPr="00E01BBD">
        <w:rPr>
          <w:rFonts w:cs="Times"/>
          <w:color w:val="000000"/>
          <w:vertAlign w:val="superscript"/>
        </w:rPr>
        <w:t>7</w:t>
      </w:r>
      <w:r w:rsidRPr="00E01BBD">
        <w:rPr>
          <w:rFonts w:cs="Times"/>
          <w:color w:val="000000"/>
          <w:position w:val="10"/>
        </w:rPr>
        <w:t xml:space="preserve"> </w:t>
      </w:r>
      <w:r w:rsidRPr="00E01BBD">
        <w:rPr>
          <w:rFonts w:cs="Times"/>
          <w:color w:val="000000"/>
        </w:rPr>
        <w:t>cells using Trizol: chloroform (Thermo Fisher Scien</w:t>
      </w:r>
      <w:r>
        <w:rPr>
          <w:rFonts w:cs="Times"/>
          <w:color w:val="000000"/>
        </w:rPr>
        <w:t>tific), precipitated in isopro</w:t>
      </w:r>
      <w:r w:rsidRPr="00E01BBD">
        <w:rPr>
          <w:rFonts w:cs="Times"/>
          <w:color w:val="000000"/>
        </w:rPr>
        <w:t xml:space="preserve">panol, and cleaned using the RNeasy kit (Qiagen, Manchester, United Kingdom), including a DNase digestion step. cDNA was synthesized from total RNA using the SuperScript III First-Strand cDNA Synthesis kit (Thermo Fisher Scientific) using equal concentrations of RNA across samples, as per the manufacturer’s instructions. Real-time PCR analysis was carried out using the QuantiTect SYBR Green PCR kit (Qiagen), as per the manufacturer’s instructions. Analysis was carried out on a LightCycler 480 (Roche Diagnostics, Burgess Hill, UK) in a 96-well plate using a 20 </w:t>
      </w:r>
      <w:r>
        <w:rPr>
          <w:rFonts w:cs="Times"/>
          <w:color w:val="000000"/>
        </w:rPr>
        <w:t>µ</w:t>
      </w:r>
      <w:r w:rsidRPr="00E01BBD">
        <w:rPr>
          <w:rFonts w:cs="Times"/>
          <w:color w:val="000000"/>
        </w:rPr>
        <w:t xml:space="preserve">l reaction volume. </w:t>
      </w:r>
      <w:r>
        <w:rPr>
          <w:rFonts w:cs="Times"/>
          <w:color w:val="000000"/>
        </w:rPr>
        <w:t>Mcl-1</w:t>
      </w:r>
      <w:r w:rsidRPr="00E01BBD">
        <w:rPr>
          <w:rFonts w:cs="Times"/>
          <w:color w:val="000000"/>
        </w:rPr>
        <w:t xml:space="preserve"> gene expression was quantified using mean normalized against </w:t>
      </w:r>
      <w:r>
        <w:rPr>
          <w:rFonts w:cs="Times"/>
          <w:color w:val="000000"/>
        </w:rPr>
        <w:t xml:space="preserve">either </w:t>
      </w:r>
      <w:r>
        <w:rPr>
          <w:rFonts w:ascii="Calibri" w:hAnsi="Calibri" w:cs="Times"/>
          <w:color w:val="000000"/>
        </w:rPr>
        <w:t>β</w:t>
      </w:r>
      <w:r>
        <w:rPr>
          <w:rFonts w:cs="Times"/>
          <w:color w:val="000000"/>
        </w:rPr>
        <w:t xml:space="preserve">-actin </w:t>
      </w:r>
      <w:r w:rsidRPr="00E01BBD">
        <w:rPr>
          <w:rFonts w:cs="Times"/>
          <w:color w:val="000000"/>
        </w:rPr>
        <w:t>as a housekeeping gene</w:t>
      </w:r>
      <w:r>
        <w:rPr>
          <w:rFonts w:cs="Times"/>
          <w:color w:val="000000"/>
        </w:rPr>
        <w:t>.</w:t>
      </w:r>
      <w:r w:rsidRPr="00E01BBD">
        <w:rPr>
          <w:rFonts w:cs="Times"/>
          <w:color w:val="000000"/>
        </w:rPr>
        <w:t xml:space="preserve"> Specific primers were Mcl-1 (forwa</w:t>
      </w:r>
      <w:r>
        <w:rPr>
          <w:rFonts w:cs="Times"/>
          <w:color w:val="000000"/>
        </w:rPr>
        <w:t>rd, 5 -GGGCAGGATTGTGACTCTCATT-3</w:t>
      </w:r>
      <w:r w:rsidRPr="00E01BBD">
        <w:rPr>
          <w:rFonts w:cs="Times"/>
          <w:color w:val="000000"/>
        </w:rPr>
        <w:t xml:space="preserve">; </w:t>
      </w:r>
      <w:r w:rsidR="00377A28" w:rsidRPr="007256F0">
        <w:rPr>
          <w:rFonts w:cs="Times"/>
          <w:color w:val="000000"/>
        </w:rPr>
        <w:t>reverse</w:t>
      </w:r>
      <w:r w:rsidR="009C7FFD">
        <w:rPr>
          <w:rFonts w:cs="Times"/>
          <w:color w:val="000000"/>
        </w:rPr>
        <w:t xml:space="preserve"> 5 -GATG</w:t>
      </w:r>
      <w:r w:rsidR="00377A28">
        <w:rPr>
          <w:rFonts w:cs="Times"/>
          <w:color w:val="000000"/>
        </w:rPr>
        <w:t>CAGCTTTCTTGGTTTATGG-3</w:t>
      </w:r>
      <w:r w:rsidR="00377A28" w:rsidRPr="007256F0">
        <w:rPr>
          <w:rFonts w:cs="Times"/>
          <w:color w:val="000000"/>
        </w:rPr>
        <w:t>)</w:t>
      </w:r>
      <w:r w:rsidR="007818C3">
        <w:rPr>
          <w:rFonts w:cs="Times"/>
          <w:color w:val="000000"/>
        </w:rPr>
        <w:t>.</w:t>
      </w:r>
      <w:r w:rsidR="00377A28">
        <w:rPr>
          <w:rFonts w:cs="Times"/>
          <w:color w:val="000000"/>
        </w:rPr>
        <w:t xml:space="preserve"> </w:t>
      </w:r>
      <w:r w:rsidR="007818C3">
        <w:rPr>
          <w:rFonts w:ascii="Calibri" w:hAnsi="Calibri" w:cs="Times"/>
          <w:color w:val="000000"/>
        </w:rPr>
        <w:t>β</w:t>
      </w:r>
      <w:r w:rsidR="007818C3">
        <w:rPr>
          <w:rFonts w:cs="Times"/>
          <w:color w:val="000000"/>
        </w:rPr>
        <w:t>-</w:t>
      </w:r>
      <w:r w:rsidRPr="00E01BBD">
        <w:rPr>
          <w:rFonts w:cs="Times"/>
          <w:color w:val="000000"/>
        </w:rPr>
        <w:t>actin (forwa</w:t>
      </w:r>
      <w:r>
        <w:rPr>
          <w:rFonts w:cs="Times"/>
          <w:color w:val="000000"/>
        </w:rPr>
        <w:t>rd, 5 - AAGGATTCCTATGTGGGCGAC-3</w:t>
      </w:r>
      <w:r w:rsidRPr="00E01BBD">
        <w:rPr>
          <w:rFonts w:cs="Times"/>
          <w:color w:val="000000"/>
        </w:rPr>
        <w:t xml:space="preserve">; reverse, 5 -CGCGGTTGGCC- TTGGGGTTCA-3 ). </w:t>
      </w:r>
    </w:p>
    <w:p w14:paraId="59277F0C" w14:textId="77777777" w:rsidR="0055238D" w:rsidRPr="00E01BBD" w:rsidRDefault="0055238D" w:rsidP="0055238D">
      <w:pPr>
        <w:widowControl w:val="0"/>
        <w:autoSpaceDE w:val="0"/>
        <w:autoSpaceDN w:val="0"/>
        <w:adjustRightInd w:val="0"/>
        <w:spacing w:after="240" w:line="280" w:lineRule="atLeast"/>
        <w:rPr>
          <w:rFonts w:cs="Times"/>
          <w:color w:val="000000"/>
        </w:rPr>
      </w:pPr>
    </w:p>
    <w:p w14:paraId="5B41D111" w14:textId="77777777" w:rsidR="0055238D" w:rsidRPr="00E01BBD" w:rsidRDefault="0055238D" w:rsidP="0055238D"/>
    <w:p w14:paraId="07F67CEF" w14:textId="553D3E7C" w:rsidR="005F56C4" w:rsidRPr="0009049A" w:rsidRDefault="005F56C4" w:rsidP="005C673F">
      <w:pPr>
        <w:pStyle w:val="Heading3"/>
        <w:spacing w:line="360" w:lineRule="exact"/>
        <w:rPr>
          <w:rFonts w:asciiTheme="minorHAnsi" w:hAnsiTheme="minorHAnsi" w:cs="Times New Roman"/>
          <w:bCs/>
          <w:i/>
          <w:color w:val="000000" w:themeColor="text1"/>
        </w:rPr>
      </w:pPr>
      <w:bookmarkStart w:id="5" w:name="_Toc360844869"/>
      <w:bookmarkStart w:id="6" w:name="_Toc429934282"/>
      <w:r w:rsidRPr="0009049A">
        <w:rPr>
          <w:rFonts w:asciiTheme="minorHAnsi" w:hAnsiTheme="minorHAnsi" w:cs="Times New Roman"/>
          <w:bCs/>
          <w:i/>
          <w:color w:val="000000" w:themeColor="text1"/>
        </w:rPr>
        <w:t>Statistics</w:t>
      </w:r>
      <w:bookmarkEnd w:id="5"/>
      <w:bookmarkEnd w:id="6"/>
    </w:p>
    <w:p w14:paraId="16239D0A" w14:textId="77777777" w:rsidR="005F56C4" w:rsidRPr="005C673F" w:rsidRDefault="005F56C4" w:rsidP="005C673F">
      <w:pPr>
        <w:spacing w:line="360" w:lineRule="exact"/>
      </w:pPr>
    </w:p>
    <w:p w14:paraId="6F4C55A8" w14:textId="77777777" w:rsidR="005F56C4" w:rsidRPr="005C673F" w:rsidRDefault="005F56C4" w:rsidP="005C673F">
      <w:pPr>
        <w:spacing w:line="360" w:lineRule="exact"/>
        <w:ind w:firstLine="567"/>
        <w:jc w:val="both"/>
        <w:rPr>
          <w:rFonts w:cs="Times New Roman"/>
        </w:rPr>
      </w:pPr>
      <w:r w:rsidRPr="005C673F">
        <w:rPr>
          <w:rFonts w:cs="Times New Roman"/>
        </w:rPr>
        <w:t xml:space="preserve">All data sets are expressed as mean ± SEM, and differences are considered significant for p values of ≤ 0.05. Comparisons are made using a combination of parametric and non-parametric statistical analyses, as specified and as appropriate to the data sets. Paired two-tailed Student’s t-test or One-way ANOVA followed by </w:t>
      </w:r>
      <w:r w:rsidRPr="005C673F">
        <w:rPr>
          <w:rFonts w:cs="Times New Roman"/>
          <w:i/>
        </w:rPr>
        <w:t>post hoc</w:t>
      </w:r>
      <w:r w:rsidRPr="005C673F">
        <w:rPr>
          <w:rFonts w:cs="Times New Roman"/>
        </w:rPr>
        <w:t xml:space="preserve"> comparisons tests were used for normally distributed data. </w:t>
      </w:r>
    </w:p>
    <w:p w14:paraId="5737E8DD" w14:textId="1192A81A" w:rsidR="00FE3811" w:rsidRPr="005C673F" w:rsidRDefault="00FE3811" w:rsidP="005C673F">
      <w:pPr>
        <w:spacing w:line="360" w:lineRule="exact"/>
        <w:rPr>
          <w:rFonts w:cs="Times New Roman"/>
        </w:rPr>
      </w:pPr>
      <w:r w:rsidRPr="005C673F">
        <w:rPr>
          <w:rFonts w:cs="Times New Roman"/>
        </w:rPr>
        <w:br w:type="page"/>
      </w:r>
    </w:p>
    <w:p w14:paraId="4247B4A1" w14:textId="1A5A394B" w:rsidR="005F56C4" w:rsidRPr="009F50DD" w:rsidRDefault="0035114A" w:rsidP="005C673F">
      <w:pPr>
        <w:spacing w:line="360" w:lineRule="exact"/>
        <w:rPr>
          <w:rFonts w:cs="Times New Roman"/>
          <w:b/>
          <w:sz w:val="28"/>
        </w:rPr>
      </w:pPr>
      <w:r w:rsidRPr="009F50DD">
        <w:rPr>
          <w:rFonts w:cs="Times New Roman"/>
          <w:b/>
          <w:sz w:val="28"/>
        </w:rPr>
        <w:lastRenderedPageBreak/>
        <w:t>Results</w:t>
      </w:r>
    </w:p>
    <w:p w14:paraId="014FFBE3" w14:textId="3DA4B355" w:rsidR="0035114A" w:rsidRPr="0009049A" w:rsidRDefault="0035114A" w:rsidP="005C673F">
      <w:pPr>
        <w:spacing w:line="360" w:lineRule="exact"/>
        <w:rPr>
          <w:rFonts w:cs="Times New Roman"/>
          <w:i/>
        </w:rPr>
      </w:pPr>
      <w:r w:rsidRPr="0009049A">
        <w:rPr>
          <w:rFonts w:cs="Times New Roman"/>
          <w:i/>
        </w:rPr>
        <w:t>Effects of purvalanol A on apoptosis of neutrophils and PBMC</w:t>
      </w:r>
    </w:p>
    <w:p w14:paraId="1254A4E7" w14:textId="6467E238" w:rsidR="0035114A" w:rsidRPr="005C673F" w:rsidRDefault="00655976" w:rsidP="005C673F">
      <w:pPr>
        <w:spacing w:line="360" w:lineRule="exact"/>
        <w:rPr>
          <w:rFonts w:cs="Times New Roman"/>
        </w:rPr>
      </w:pPr>
      <w:r>
        <w:rPr>
          <w:rFonts w:cs="Times New Roman"/>
        </w:rPr>
        <w:t xml:space="preserve">Our first experiments set out to determine if purvalanol A, like other CDK inhibitors, induced apoptosis in human leukocytes. </w:t>
      </w:r>
      <w:r w:rsidR="00517200">
        <w:rPr>
          <w:rFonts w:cs="Times New Roman"/>
        </w:rPr>
        <w:t>Initial experiments were performed in which neutrophils were incubated with Purvalanol A at concentrations up to 30 µM (or vehicle control), and apoptosis was determined by flow cytometry at 6h and 20 h: apoptosis at 6h was maximal at 20 µM Purvalanol A</w:t>
      </w:r>
      <w:r w:rsidR="00551E4F">
        <w:rPr>
          <w:rFonts w:cs="Times New Roman"/>
        </w:rPr>
        <w:t xml:space="preserve">, while apoptosis at 20 h was maximal at 30 µM Purvalanol A (data not shown). This latter concentration of Purvalanol A was therefore used in all subsequent experiments. </w:t>
      </w:r>
      <w:r w:rsidR="00841EA0" w:rsidRPr="005C673F">
        <w:rPr>
          <w:rFonts w:cs="Times New Roman"/>
        </w:rPr>
        <w:t>Neutrophils and PBMCs were isolated from the blood of healthy volunteers</w:t>
      </w:r>
      <w:r>
        <w:rPr>
          <w:rFonts w:cs="Times New Roman"/>
        </w:rPr>
        <w:t>,</w:t>
      </w:r>
      <w:r w:rsidR="00841EA0" w:rsidRPr="005C673F">
        <w:rPr>
          <w:rFonts w:cs="Times New Roman"/>
        </w:rPr>
        <w:t xml:space="preserve"> incubated in the absence </w:t>
      </w:r>
      <w:r w:rsidR="008A5588">
        <w:rPr>
          <w:rFonts w:cs="Times New Roman"/>
        </w:rPr>
        <w:t>or</w:t>
      </w:r>
      <w:r w:rsidR="008A5588" w:rsidRPr="005C673F">
        <w:rPr>
          <w:rFonts w:cs="Times New Roman"/>
        </w:rPr>
        <w:t xml:space="preserve"> </w:t>
      </w:r>
      <w:r w:rsidR="00841EA0" w:rsidRPr="005C673F">
        <w:rPr>
          <w:rFonts w:cs="Times New Roman"/>
        </w:rPr>
        <w:t xml:space="preserve">presence of purvalanol A for 18 h and early- and late-apoptosis were measured by annexin V and PI staining, </w:t>
      </w:r>
      <w:r w:rsidR="008B5EA7" w:rsidRPr="005C673F">
        <w:rPr>
          <w:rFonts w:cs="Times New Roman"/>
        </w:rPr>
        <w:t>res</w:t>
      </w:r>
      <w:r w:rsidR="00841EA0" w:rsidRPr="005C673F">
        <w:rPr>
          <w:rFonts w:cs="Times New Roman"/>
        </w:rPr>
        <w:t xml:space="preserve">pectively. Figure 1A shows that purvalanol </w:t>
      </w:r>
      <w:r w:rsidR="00772E7D">
        <w:rPr>
          <w:rFonts w:cs="Times New Roman"/>
        </w:rPr>
        <w:t xml:space="preserve">A treatment resulted in a </w:t>
      </w:r>
      <w:r w:rsidR="00D71BFF">
        <w:rPr>
          <w:rFonts w:cs="Times New Roman"/>
        </w:rPr>
        <w:t>significant</w:t>
      </w:r>
      <w:r w:rsidR="00D71BFF" w:rsidRPr="005C673F">
        <w:rPr>
          <w:rFonts w:cs="Times New Roman"/>
        </w:rPr>
        <w:t xml:space="preserve"> </w:t>
      </w:r>
      <w:r w:rsidR="00841EA0" w:rsidRPr="005C673F">
        <w:rPr>
          <w:rFonts w:cs="Times New Roman"/>
        </w:rPr>
        <w:t>increase in apoptosis</w:t>
      </w:r>
      <w:r w:rsidR="00D71BFF">
        <w:rPr>
          <w:rFonts w:cs="Times New Roman"/>
        </w:rPr>
        <w:t xml:space="preserve"> of neutrophils</w:t>
      </w:r>
      <w:r w:rsidR="00526D40">
        <w:rPr>
          <w:rFonts w:cs="Times New Roman"/>
        </w:rPr>
        <w:t>, compared to untreated values</w:t>
      </w:r>
      <w:r w:rsidR="00841EA0" w:rsidRPr="005C673F">
        <w:rPr>
          <w:rFonts w:cs="Times New Roman"/>
        </w:rPr>
        <w:t xml:space="preserve"> </w:t>
      </w:r>
      <w:r w:rsidR="00F66ABF">
        <w:rPr>
          <w:rFonts w:cs="Times New Roman"/>
        </w:rPr>
        <w:t>under these culture conditions</w:t>
      </w:r>
      <w:r w:rsidR="00841EA0" w:rsidRPr="005C673F">
        <w:rPr>
          <w:rFonts w:cs="Times New Roman"/>
        </w:rPr>
        <w:t xml:space="preserve">, but this </w:t>
      </w:r>
      <w:r w:rsidR="00424294">
        <w:rPr>
          <w:rFonts w:cs="Times New Roman"/>
        </w:rPr>
        <w:t>increase</w:t>
      </w:r>
      <w:r w:rsidR="00F66ABF">
        <w:rPr>
          <w:rFonts w:cs="Times New Roman"/>
        </w:rPr>
        <w:t xml:space="preserve"> </w:t>
      </w:r>
      <w:r w:rsidR="00841EA0" w:rsidRPr="005C673F">
        <w:rPr>
          <w:rFonts w:cs="Times New Roman"/>
        </w:rPr>
        <w:t>did not reach statistical-significance</w:t>
      </w:r>
      <w:r w:rsidR="00D71BFF">
        <w:rPr>
          <w:rFonts w:cs="Times New Roman"/>
        </w:rPr>
        <w:t xml:space="preserve"> in PBMC, which were much more resistant to apoptosis</w:t>
      </w:r>
      <w:r w:rsidR="00841EA0" w:rsidRPr="005C673F">
        <w:rPr>
          <w:rFonts w:cs="Times New Roman"/>
        </w:rPr>
        <w:t>. As approximately 60% of untreated neutrophils exhibited morphological features of apoptosis by this incubation time, we then decided to determine if pu</w:t>
      </w:r>
      <w:r w:rsidR="00B21D70" w:rsidRPr="005C673F">
        <w:rPr>
          <w:rFonts w:cs="Times New Roman"/>
        </w:rPr>
        <w:t>r</w:t>
      </w:r>
      <w:r w:rsidR="00841EA0" w:rsidRPr="005C673F">
        <w:rPr>
          <w:rFonts w:cs="Times New Roman"/>
        </w:rPr>
        <w:t xml:space="preserve">valanol A had any shorter term effects on these cells. </w:t>
      </w:r>
      <w:r w:rsidR="00B21D70" w:rsidRPr="005C673F">
        <w:rPr>
          <w:rFonts w:cs="Times New Roman"/>
        </w:rPr>
        <w:t xml:space="preserve">Untreated neutrophils </w:t>
      </w:r>
      <w:r w:rsidR="005B5F36">
        <w:rPr>
          <w:rFonts w:cs="Times New Roman"/>
        </w:rPr>
        <w:t xml:space="preserve">slowly </w:t>
      </w:r>
      <w:r w:rsidR="00B21D70" w:rsidRPr="005C673F">
        <w:rPr>
          <w:rFonts w:cs="Times New Roman"/>
        </w:rPr>
        <w:t xml:space="preserve">underwent apoptosis </w:t>
      </w:r>
      <w:r w:rsidR="005B5F36">
        <w:rPr>
          <w:rFonts w:cs="Times New Roman"/>
        </w:rPr>
        <w:t xml:space="preserve">during </w:t>
      </w:r>
      <w:r w:rsidR="00B21D70" w:rsidRPr="005C673F">
        <w:rPr>
          <w:rFonts w:cs="Times New Roman"/>
        </w:rPr>
        <w:t xml:space="preserve">culture, with approximately 10 % of cells showing apoptotic properties by 6h (Figure 1B). However, by 6 h incubation with purvalanol A, approximately </w:t>
      </w:r>
      <w:r w:rsidR="00D71BFF">
        <w:rPr>
          <w:rFonts w:cs="Times New Roman"/>
        </w:rPr>
        <w:t>3</w:t>
      </w:r>
      <w:r w:rsidR="00D71BFF" w:rsidRPr="005C673F">
        <w:rPr>
          <w:rFonts w:cs="Times New Roman"/>
        </w:rPr>
        <w:t xml:space="preserve">0 </w:t>
      </w:r>
      <w:r w:rsidR="00B21D70" w:rsidRPr="005C673F">
        <w:rPr>
          <w:rFonts w:cs="Times New Roman"/>
        </w:rPr>
        <w:t>% of the population were apoptotic (p &lt; 0.05, n = 3). Under these experimental conditions, no significant changes in number of apoptotic PBM</w:t>
      </w:r>
      <w:r w:rsidR="002F1480" w:rsidRPr="005C673F">
        <w:rPr>
          <w:rFonts w:cs="Times New Roman"/>
        </w:rPr>
        <w:t>C</w:t>
      </w:r>
      <w:r w:rsidR="00B21D70" w:rsidRPr="005C673F">
        <w:rPr>
          <w:rFonts w:cs="Times New Roman"/>
        </w:rPr>
        <w:t>s w</w:t>
      </w:r>
      <w:r w:rsidR="002F1480" w:rsidRPr="005C673F">
        <w:rPr>
          <w:rFonts w:cs="Times New Roman"/>
        </w:rPr>
        <w:t>ere</w:t>
      </w:r>
      <w:r w:rsidR="00B21D70" w:rsidRPr="005C673F">
        <w:rPr>
          <w:rFonts w:cs="Times New Roman"/>
        </w:rPr>
        <w:t xml:space="preserve"> observed in the absence or presence of this inhibitor</w:t>
      </w:r>
      <w:r w:rsidR="005B5F36">
        <w:rPr>
          <w:rFonts w:cs="Times New Roman"/>
        </w:rPr>
        <w:t xml:space="preserve"> (Figure 1C)</w:t>
      </w:r>
      <w:r w:rsidR="00B21D70" w:rsidRPr="005C673F">
        <w:rPr>
          <w:rFonts w:cs="Times New Roman"/>
        </w:rPr>
        <w:t>.</w:t>
      </w:r>
    </w:p>
    <w:p w14:paraId="305F7FCE" w14:textId="77777777" w:rsidR="002F1480" w:rsidRPr="005C673F" w:rsidRDefault="002F1480" w:rsidP="005C673F">
      <w:pPr>
        <w:spacing w:line="360" w:lineRule="exact"/>
        <w:rPr>
          <w:rFonts w:cs="Times New Roman"/>
        </w:rPr>
      </w:pPr>
    </w:p>
    <w:p w14:paraId="5AB6D117" w14:textId="3EF8E99D" w:rsidR="002F1480" w:rsidRPr="0009049A" w:rsidRDefault="002F1480" w:rsidP="005C673F">
      <w:pPr>
        <w:spacing w:line="360" w:lineRule="exact"/>
        <w:rPr>
          <w:rFonts w:cs="Times New Roman"/>
          <w:i/>
        </w:rPr>
      </w:pPr>
      <w:r w:rsidRPr="0009049A">
        <w:rPr>
          <w:rFonts w:cs="Times New Roman"/>
          <w:i/>
        </w:rPr>
        <w:t xml:space="preserve">Effects of purvalanol </w:t>
      </w:r>
      <w:r w:rsidR="00424294">
        <w:rPr>
          <w:rFonts w:cs="Times New Roman"/>
          <w:i/>
        </w:rPr>
        <w:t xml:space="preserve">A </w:t>
      </w:r>
      <w:r w:rsidRPr="0009049A">
        <w:rPr>
          <w:rFonts w:cs="Times New Roman"/>
          <w:i/>
        </w:rPr>
        <w:t>on Bcl-2 family protein expression in neutrophils and PBMCs.</w:t>
      </w:r>
    </w:p>
    <w:p w14:paraId="328047CF" w14:textId="005E63BA" w:rsidR="002F1480" w:rsidRPr="005C673F" w:rsidRDefault="002F1480" w:rsidP="005C673F">
      <w:pPr>
        <w:spacing w:line="360" w:lineRule="exact"/>
        <w:rPr>
          <w:rFonts w:cs="Times New Roman"/>
        </w:rPr>
      </w:pPr>
      <w:r w:rsidRPr="005C673F">
        <w:rPr>
          <w:rFonts w:cs="Times New Roman"/>
        </w:rPr>
        <w:t>The anti-apoptotic protein Mcl-1, plays a key role in the regulation of neutrophil apoptosis and survival</w:t>
      </w:r>
      <w:r w:rsidR="00AB3AAC">
        <w:rPr>
          <w:rFonts w:cs="Times New Roman"/>
        </w:rPr>
        <w:t>,</w:t>
      </w:r>
      <w:r w:rsidRPr="005C673F">
        <w:rPr>
          <w:rFonts w:cs="Times New Roman"/>
        </w:rPr>
        <w:t xml:space="preserve"> and its expression levels are dynamically regulated by post-tr</w:t>
      </w:r>
      <w:r w:rsidR="00C93EEC">
        <w:rPr>
          <w:rFonts w:cs="Times New Roman"/>
        </w:rPr>
        <w:t xml:space="preserve">anslational modifications </w:t>
      </w:r>
      <w:r w:rsidR="00C93EEC">
        <w:rPr>
          <w:rFonts w:cs="Times New Roman"/>
        </w:rPr>
        <w:fldChar w:fldCharType="begin">
          <w:fldData xml:space="preserve">PEVuZE5vdGU+PENpdGU+PEF1dGhvcj5UaG9tYXM8L0F1dGhvcj48WWVhcj4yMDEwPC9ZZWFyPjxS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</w:fldData>
        </w:fldChar>
      </w:r>
      <w:r w:rsidR="00C93EEC">
        <w:rPr>
          <w:rFonts w:cs="Times New Roman"/>
        </w:rPr>
        <w:instrText xml:space="preserve"> ADDIN EN.CITE </w:instrText>
      </w:r>
      <w:r w:rsidR="00C93EEC">
        <w:rPr>
          <w:rFonts w:cs="Times New Roman"/>
        </w:rPr>
        <w:fldChar w:fldCharType="begin">
          <w:fldData xml:space="preserve">PEVuZE5vdGU+PENpdGU+PEF1dGhvcj5UaG9tYXM8L0F1dGhvcj48WWVhcj4yMDEwPC9ZZWFyPjxS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</w:fldData>
        </w:fldChar>
      </w:r>
      <w:r w:rsidR="00C93EEC">
        <w:rPr>
          <w:rFonts w:cs="Times New Roman"/>
        </w:rPr>
        <w:instrText xml:space="preserve"> ADDIN EN.CITE.DATA </w:instrText>
      </w:r>
      <w:r w:rsidR="00C93EEC">
        <w:rPr>
          <w:rFonts w:cs="Times New Roman"/>
        </w:rPr>
      </w:r>
      <w:r w:rsidR="00C93EEC">
        <w:rPr>
          <w:rFonts w:cs="Times New Roman"/>
        </w:rPr>
        <w:fldChar w:fldCharType="end"/>
      </w:r>
      <w:r w:rsidR="00C93EEC">
        <w:rPr>
          <w:rFonts w:cs="Times New Roman"/>
        </w:rPr>
      </w:r>
      <w:r w:rsidR="00C93EEC">
        <w:rPr>
          <w:rFonts w:cs="Times New Roman"/>
        </w:rPr>
        <w:fldChar w:fldCharType="separate"/>
      </w:r>
      <w:r w:rsidR="00C93EEC">
        <w:rPr>
          <w:rFonts w:cs="Times New Roman"/>
          <w:noProof/>
        </w:rPr>
        <w:t>[</w:t>
      </w:r>
      <w:hyperlink w:anchor="_ENREF_3" w:tooltip="Edwards, 2004 #3" w:history="1">
        <w:r w:rsidR="00234610">
          <w:rPr>
            <w:rFonts w:cs="Times New Roman"/>
            <w:noProof/>
          </w:rPr>
          <w:t>3</w:t>
        </w:r>
      </w:hyperlink>
      <w:r w:rsidR="00C93EEC">
        <w:rPr>
          <w:rFonts w:cs="Times New Roman"/>
          <w:noProof/>
        </w:rPr>
        <w:t xml:space="preserve">, </w:t>
      </w:r>
      <w:hyperlink w:anchor="_ENREF_5" w:tooltip="Thomas, 2010 #1" w:history="1">
        <w:r w:rsidR="00234610">
          <w:rPr>
            <w:rFonts w:cs="Times New Roman"/>
            <w:noProof/>
          </w:rPr>
          <w:t>5</w:t>
        </w:r>
      </w:hyperlink>
      <w:r w:rsidR="00C93EEC">
        <w:rPr>
          <w:rFonts w:cs="Times New Roman"/>
          <w:noProof/>
        </w:rPr>
        <w:t>]</w:t>
      </w:r>
      <w:r w:rsidR="00C93EEC">
        <w:rPr>
          <w:rFonts w:cs="Times New Roman"/>
        </w:rPr>
        <w:fldChar w:fldCharType="end"/>
      </w:r>
      <w:r w:rsidRPr="005C673F">
        <w:rPr>
          <w:rFonts w:cs="Times New Roman"/>
        </w:rPr>
        <w:t xml:space="preserve">. Therefore, we incubated neutrophils for up to 6 h in the presence </w:t>
      </w:r>
      <w:r w:rsidR="008A5588">
        <w:rPr>
          <w:rFonts w:cs="Times New Roman"/>
        </w:rPr>
        <w:t>or</w:t>
      </w:r>
      <w:r w:rsidR="008A5588" w:rsidRPr="005C673F">
        <w:rPr>
          <w:rFonts w:cs="Times New Roman"/>
        </w:rPr>
        <w:t xml:space="preserve"> </w:t>
      </w:r>
      <w:r w:rsidRPr="005C673F">
        <w:rPr>
          <w:rFonts w:cs="Times New Roman"/>
        </w:rPr>
        <w:t xml:space="preserve">absence of purvalanol A and determined levels of expression of this </w:t>
      </w:r>
      <w:r w:rsidR="00AB3AAC">
        <w:rPr>
          <w:rFonts w:cs="Times New Roman"/>
        </w:rPr>
        <w:t>key survival</w:t>
      </w:r>
      <w:r w:rsidRPr="005C673F">
        <w:rPr>
          <w:rFonts w:cs="Times New Roman"/>
        </w:rPr>
        <w:t xml:space="preserve"> protein. </w:t>
      </w:r>
      <w:r w:rsidR="0066606F" w:rsidRPr="005C673F">
        <w:rPr>
          <w:rFonts w:cs="Times New Roman"/>
        </w:rPr>
        <w:t xml:space="preserve">Figure 2 (A, B) </w:t>
      </w:r>
      <w:r w:rsidR="003B49C1" w:rsidRPr="005C673F">
        <w:rPr>
          <w:rFonts w:cs="Times New Roman"/>
        </w:rPr>
        <w:t xml:space="preserve">shows that Mcl-1 slowly declined as </w:t>
      </w:r>
      <w:r w:rsidR="00B303D7">
        <w:rPr>
          <w:rFonts w:cs="Times New Roman"/>
        </w:rPr>
        <w:t xml:space="preserve">control </w:t>
      </w:r>
      <w:r w:rsidR="003B49C1" w:rsidRPr="005C673F">
        <w:rPr>
          <w:rFonts w:cs="Times New Roman"/>
        </w:rPr>
        <w:t xml:space="preserve">neutrophils were cultured over this 6 h period, but in the presence of purvalanol A, this decline was </w:t>
      </w:r>
      <w:r w:rsidR="00AB3AAC">
        <w:rPr>
          <w:rFonts w:cs="Times New Roman"/>
        </w:rPr>
        <w:t xml:space="preserve">greatly </w:t>
      </w:r>
      <w:r w:rsidR="003B49C1" w:rsidRPr="005C673F">
        <w:rPr>
          <w:rFonts w:cs="Times New Roman"/>
        </w:rPr>
        <w:t xml:space="preserve">accelerated: by 6h incubation with purvalanol A, levels of this protein were only approximately 40% of those at time zero (p&lt;0.05, n = 3). In cultured PBMCs, levels of Mcl-1 were stable over this 6h incubation period, but again, purvalanol A treatment resulted in a significant decrease in levels of this protein (Figure 2 C, D; p &lt; 0.05, n = 3). Thus, purvalanol A treatment resulted in marked decreases in the levels of this anti-apoptotic protein by 6 h in both cells types, but only induced apoptosis in neutrophils. </w:t>
      </w:r>
      <w:r w:rsidR="00C61E32" w:rsidRPr="005C673F">
        <w:rPr>
          <w:rFonts w:cs="Times New Roman"/>
        </w:rPr>
        <w:t xml:space="preserve">The reasons for this differential effect on apoptosis </w:t>
      </w:r>
      <w:r w:rsidR="00AB3AAC">
        <w:rPr>
          <w:rFonts w:cs="Times New Roman"/>
        </w:rPr>
        <w:t xml:space="preserve">in these different cell types </w:t>
      </w:r>
      <w:r w:rsidR="00C61E32" w:rsidRPr="005C673F">
        <w:rPr>
          <w:rFonts w:cs="Times New Roman"/>
        </w:rPr>
        <w:t>was explored further.</w:t>
      </w:r>
    </w:p>
    <w:p w14:paraId="55B03BF8" w14:textId="77777777" w:rsidR="00C61E32" w:rsidRPr="005C673F" w:rsidRDefault="00C61E32" w:rsidP="005C673F">
      <w:pPr>
        <w:spacing w:line="360" w:lineRule="exact"/>
        <w:rPr>
          <w:rFonts w:cs="Times New Roman"/>
        </w:rPr>
      </w:pPr>
    </w:p>
    <w:p w14:paraId="526879C8" w14:textId="636AC965" w:rsidR="00C61E32" w:rsidRPr="005C673F" w:rsidRDefault="00C61E32" w:rsidP="005C673F">
      <w:pPr>
        <w:spacing w:line="360" w:lineRule="exact"/>
        <w:rPr>
          <w:rFonts w:cs="Times New Roman"/>
        </w:rPr>
      </w:pPr>
      <w:r w:rsidRPr="005C673F">
        <w:rPr>
          <w:rFonts w:cs="Times New Roman"/>
        </w:rPr>
        <w:t>Human neutrophils do not express Bcl-2 nor Bcl-X</w:t>
      </w:r>
      <w:r w:rsidRPr="00AB3AAC">
        <w:rPr>
          <w:rFonts w:cs="Times New Roman"/>
          <w:vertAlign w:val="subscript"/>
        </w:rPr>
        <w:t>L</w:t>
      </w:r>
      <w:r w:rsidRPr="005C673F">
        <w:rPr>
          <w:rFonts w:cs="Times New Roman"/>
        </w:rPr>
        <w:t xml:space="preserve"> proteins but these proteins are highly expressed in PBMCs</w:t>
      </w:r>
      <w:r w:rsidR="00AB3AAC">
        <w:rPr>
          <w:rFonts w:cs="Times New Roman"/>
        </w:rPr>
        <w:t xml:space="preserve"> </w:t>
      </w:r>
      <w:r w:rsidR="00FE6E8F">
        <w:rPr>
          <w:rFonts w:cs="Times New Roman"/>
        </w:rPr>
        <w:fldChar w:fldCharType="begin">
          <w:fldData xml:space="preserve">PEVuZE5vdGU+PENpdGU+PEF1dGhvcj5Nb3VsZGluZzwvQXV0aG9yPjxZZWFyPjIwMDE8L1llYXI+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</w:fldData>
        </w:fldChar>
      </w:r>
      <w:r w:rsidR="00FE6E8F">
        <w:rPr>
          <w:rFonts w:cs="Times New Roman"/>
        </w:rPr>
        <w:instrText xml:space="preserve"> ADDIN EN.CITE </w:instrText>
      </w:r>
      <w:r w:rsidR="00FE6E8F">
        <w:rPr>
          <w:rFonts w:cs="Times New Roman"/>
        </w:rPr>
        <w:fldChar w:fldCharType="begin">
          <w:fldData xml:space="preserve">PEVuZE5vdGU+PENpdGU+PEF1dGhvcj5Nb3VsZGluZzwvQXV0aG9yPjxZZWFyPjIwMDE8L1llYXI+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</w:fldData>
        </w:fldChar>
      </w:r>
      <w:r w:rsidR="00FE6E8F">
        <w:rPr>
          <w:rFonts w:cs="Times New Roman"/>
        </w:rPr>
        <w:instrText xml:space="preserve"> ADDIN EN.CITE.DATA </w:instrText>
      </w:r>
      <w:r w:rsidR="00FE6E8F">
        <w:rPr>
          <w:rFonts w:cs="Times New Roman"/>
        </w:rPr>
      </w:r>
      <w:r w:rsidR="00FE6E8F">
        <w:rPr>
          <w:rFonts w:cs="Times New Roman"/>
        </w:rPr>
        <w:fldChar w:fldCharType="end"/>
      </w:r>
      <w:r w:rsidR="00FE6E8F">
        <w:rPr>
          <w:rFonts w:cs="Times New Roman"/>
        </w:rPr>
      </w:r>
      <w:r w:rsidR="00FE6E8F">
        <w:rPr>
          <w:rFonts w:cs="Times New Roman"/>
        </w:rPr>
        <w:fldChar w:fldCharType="separate"/>
      </w:r>
      <w:r w:rsidR="00FE6E8F">
        <w:rPr>
          <w:rFonts w:cs="Times New Roman"/>
          <w:noProof/>
        </w:rPr>
        <w:t>[</w:t>
      </w:r>
      <w:hyperlink w:anchor="_ENREF_16" w:tooltip="Moulding, 2001 #18" w:history="1">
        <w:r w:rsidR="00234610">
          <w:rPr>
            <w:rFonts w:cs="Times New Roman"/>
            <w:noProof/>
          </w:rPr>
          <w:t>16</w:t>
        </w:r>
      </w:hyperlink>
      <w:r w:rsidR="00FE6E8F">
        <w:rPr>
          <w:rFonts w:cs="Times New Roman"/>
          <w:noProof/>
        </w:rPr>
        <w:t>]</w:t>
      </w:r>
      <w:r w:rsidR="00FE6E8F">
        <w:rPr>
          <w:rFonts w:cs="Times New Roman"/>
        </w:rPr>
        <w:fldChar w:fldCharType="end"/>
      </w:r>
      <w:r w:rsidRPr="005C673F">
        <w:rPr>
          <w:rFonts w:cs="Times New Roman"/>
        </w:rPr>
        <w:t xml:space="preserve">. Figure 3 shows that levels of these two anti-apoptotic proteins </w:t>
      </w:r>
      <w:r w:rsidRPr="005C673F">
        <w:rPr>
          <w:rFonts w:cs="Times New Roman"/>
        </w:rPr>
        <w:lastRenderedPageBreak/>
        <w:t>changed very little, if at all, during 6 h culture</w:t>
      </w:r>
      <w:r w:rsidR="00AB3AAC">
        <w:rPr>
          <w:rFonts w:cs="Times New Roman"/>
        </w:rPr>
        <w:t xml:space="preserve"> of PBMCs</w:t>
      </w:r>
      <w:r w:rsidRPr="005C673F">
        <w:rPr>
          <w:rFonts w:cs="Times New Roman"/>
        </w:rPr>
        <w:t xml:space="preserve"> in the presence or absence of purvalanol A. As neutrophils rely mainly on Mcl-1 for survival, whereas PBMCs have multiple anti-apoptotic Bcl-2 family proteins to regulate their survival, the </w:t>
      </w:r>
      <w:r w:rsidR="00AB3AAC">
        <w:rPr>
          <w:rFonts w:cs="Times New Roman"/>
        </w:rPr>
        <w:t xml:space="preserve">mechanisms underpinning these </w:t>
      </w:r>
      <w:r w:rsidRPr="005C673F">
        <w:rPr>
          <w:rFonts w:cs="Times New Roman"/>
        </w:rPr>
        <w:t xml:space="preserve">differential effects of purvalanol A on apoptosis on these two cell types </w:t>
      </w:r>
      <w:r w:rsidR="00B303D7">
        <w:rPr>
          <w:rFonts w:cs="Times New Roman"/>
        </w:rPr>
        <w:t>are</w:t>
      </w:r>
      <w:r w:rsidRPr="005C673F">
        <w:rPr>
          <w:rFonts w:cs="Times New Roman"/>
        </w:rPr>
        <w:t xml:space="preserve"> explained: this inhibitor knocks down expression of Mcl-1 in both cell types, but as PBMCs express other survival proteins, they do not undergo apoptosis even though Mcl-1 is ablated. In contrast, neutrophils cannot survive in the absence of appropriate levels of Mcl-1.</w:t>
      </w:r>
    </w:p>
    <w:p w14:paraId="1D82F624" w14:textId="77777777" w:rsidR="00C61E32" w:rsidRDefault="00C61E32" w:rsidP="005C673F">
      <w:pPr>
        <w:spacing w:line="360" w:lineRule="exact"/>
        <w:rPr>
          <w:rFonts w:cs="Times New Roman"/>
        </w:rPr>
      </w:pPr>
    </w:p>
    <w:p w14:paraId="61FF1CA5" w14:textId="082D2144" w:rsidR="00AB3AAC" w:rsidRDefault="00AB3AAC" w:rsidP="005C673F">
      <w:pPr>
        <w:spacing w:line="360" w:lineRule="exact"/>
        <w:rPr>
          <w:rFonts w:cs="Times New Roman"/>
        </w:rPr>
      </w:pPr>
      <w:r>
        <w:rPr>
          <w:rFonts w:cs="Times New Roman"/>
        </w:rPr>
        <w:t xml:space="preserve">Neutrophil apoptosis is significantly delayed in the presence of the pro-inflammatory cytokine, GM-CSF, which induces a </w:t>
      </w:r>
      <w:r w:rsidRPr="00DF2039">
        <w:rPr>
          <w:rFonts w:cs="Times New Roman"/>
        </w:rPr>
        <w:t xml:space="preserve">small increase in transcription of Mcl-1 but a large increase in the </w:t>
      </w:r>
      <w:r w:rsidR="00FE6E8F" w:rsidRPr="00DF2039">
        <w:rPr>
          <w:rFonts w:cs="Times New Roman"/>
        </w:rPr>
        <w:t xml:space="preserve">stability of this protein </w:t>
      </w:r>
      <w:r w:rsidR="00FE6E8F" w:rsidRPr="00DF2039">
        <w:rPr>
          <w:rFonts w:cs="Times New Roman"/>
        </w:rPr>
        <w:fldChar w:fldCharType="begin">
          <w:fldData xml:space="preserve">PEVuZE5vdGU+PENpdGU+PEF1dGhvcj5Ba2d1bDwvQXV0aG9yPjxZZWFyPjIwMDA8L1llYXI+PFJl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</w:fldData>
        </w:fldChar>
      </w:r>
      <w:r w:rsidR="00FE6E8F" w:rsidRPr="00DF2039">
        <w:rPr>
          <w:rFonts w:cs="Times New Roman"/>
        </w:rPr>
        <w:instrText xml:space="preserve"> ADDIN EN.CITE </w:instrText>
      </w:r>
      <w:r w:rsidR="00FE6E8F" w:rsidRPr="00DF2039">
        <w:rPr>
          <w:rFonts w:cs="Times New Roman"/>
        </w:rPr>
        <w:fldChar w:fldCharType="begin">
          <w:fldData xml:space="preserve">PEVuZE5vdGU+PENpdGU+PEF1dGhvcj5Ba2d1bDwvQXV0aG9yPjxZZWFyPjIwMDA8L1llYXI+PFJl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</w:fldData>
        </w:fldChar>
      </w:r>
      <w:r w:rsidR="00FE6E8F" w:rsidRPr="00DF2039">
        <w:rPr>
          <w:rFonts w:cs="Times New Roman"/>
        </w:rPr>
        <w:instrText xml:space="preserve"> ADDIN EN.CITE.DATA </w:instrText>
      </w:r>
      <w:r w:rsidR="00FE6E8F" w:rsidRPr="00DF2039">
        <w:rPr>
          <w:rFonts w:cs="Times New Roman"/>
        </w:rPr>
      </w:r>
      <w:r w:rsidR="00FE6E8F" w:rsidRPr="00DF2039">
        <w:rPr>
          <w:rFonts w:cs="Times New Roman"/>
        </w:rPr>
        <w:fldChar w:fldCharType="end"/>
      </w:r>
      <w:r w:rsidR="00FE6E8F" w:rsidRPr="00DF2039">
        <w:rPr>
          <w:rFonts w:cs="Times New Roman"/>
        </w:rPr>
      </w:r>
      <w:r w:rsidR="00FE6E8F" w:rsidRPr="00DF2039">
        <w:rPr>
          <w:rFonts w:cs="Times New Roman"/>
        </w:rPr>
        <w:fldChar w:fldCharType="separate"/>
      </w:r>
      <w:r w:rsidR="00FE6E8F" w:rsidRPr="00DF2039">
        <w:rPr>
          <w:rFonts w:cs="Times New Roman"/>
          <w:noProof/>
        </w:rPr>
        <w:t>[</w:t>
      </w:r>
      <w:hyperlink w:anchor="_ENREF_6" w:tooltip="Derouet, 2004 #13" w:history="1">
        <w:r w:rsidR="00234610" w:rsidRPr="00DF2039">
          <w:rPr>
            <w:rFonts w:cs="Times New Roman"/>
            <w:noProof/>
          </w:rPr>
          <w:t>6</w:t>
        </w:r>
      </w:hyperlink>
      <w:r w:rsidR="00FE6E8F" w:rsidRPr="00DF2039">
        <w:rPr>
          <w:rFonts w:cs="Times New Roman"/>
          <w:noProof/>
        </w:rPr>
        <w:t xml:space="preserve">, </w:t>
      </w:r>
      <w:hyperlink w:anchor="_ENREF_17" w:tooltip="Akgul, 2000 #20" w:history="1">
        <w:r w:rsidR="00234610" w:rsidRPr="00DF2039">
          <w:rPr>
            <w:rFonts w:cs="Times New Roman"/>
            <w:noProof/>
          </w:rPr>
          <w:t>17</w:t>
        </w:r>
      </w:hyperlink>
      <w:r w:rsidR="00FE6E8F" w:rsidRPr="00DF2039">
        <w:rPr>
          <w:rFonts w:cs="Times New Roman"/>
          <w:noProof/>
        </w:rPr>
        <w:t>]</w:t>
      </w:r>
      <w:r w:rsidR="00FE6E8F" w:rsidRPr="00DF2039">
        <w:rPr>
          <w:rFonts w:cs="Times New Roman"/>
        </w:rPr>
        <w:fldChar w:fldCharType="end"/>
      </w:r>
      <w:r w:rsidRPr="00DF2039">
        <w:rPr>
          <w:rFonts w:cs="Times New Roman"/>
        </w:rPr>
        <w:t xml:space="preserve">. </w:t>
      </w:r>
      <w:r w:rsidR="00D23E11">
        <w:rPr>
          <w:rFonts w:cs="Times New Roman"/>
        </w:rPr>
        <w:t xml:space="preserve">We therefore determined if Purvalanol A could interfere with GM-CSF mediated protection of neutrophil apoptosis. </w:t>
      </w:r>
      <w:r w:rsidR="00D23E11" w:rsidRPr="00DF2039">
        <w:rPr>
          <w:rFonts w:cs="Times New Roman"/>
        </w:rPr>
        <w:t xml:space="preserve"> </w:t>
      </w:r>
      <w:r w:rsidR="00D23E11">
        <w:rPr>
          <w:rFonts w:cs="Times New Roman"/>
        </w:rPr>
        <w:t>N</w:t>
      </w:r>
      <w:r w:rsidR="00D23E11" w:rsidRPr="00DF2039">
        <w:rPr>
          <w:rFonts w:cs="Times New Roman"/>
        </w:rPr>
        <w:t xml:space="preserve">eutrophils </w:t>
      </w:r>
      <w:r w:rsidR="004074DA" w:rsidRPr="00DF2039">
        <w:rPr>
          <w:rFonts w:cs="Times New Roman"/>
        </w:rPr>
        <w:t>were incubated with purvalanol A and GM-CSF</w:t>
      </w:r>
      <w:r w:rsidR="00D23E11">
        <w:rPr>
          <w:rFonts w:cs="Times New Roman"/>
        </w:rPr>
        <w:t>, alone and together</w:t>
      </w:r>
      <w:r w:rsidR="004074DA" w:rsidRPr="00DF2039">
        <w:rPr>
          <w:rFonts w:cs="Times New Roman"/>
        </w:rPr>
        <w:t xml:space="preserve"> over 6h </w:t>
      </w:r>
      <w:r w:rsidR="00D23E11">
        <w:rPr>
          <w:rFonts w:cs="Times New Roman"/>
        </w:rPr>
        <w:t xml:space="preserve">and 20h </w:t>
      </w:r>
      <w:r w:rsidR="004074DA" w:rsidRPr="00DF2039">
        <w:rPr>
          <w:rFonts w:cs="Times New Roman"/>
        </w:rPr>
        <w:t>incubation period</w:t>
      </w:r>
      <w:r w:rsidR="00D23E11">
        <w:rPr>
          <w:rFonts w:cs="Times New Roman"/>
        </w:rPr>
        <w:t xml:space="preserve">s. After 6h incubation, Purvalanol A treatment alone significantly increased neutrophil apoptosis, but also blocked the protective effect of GM-CSF (Figure 4A). After 20h incubation, these effects were more marked: GM-CSF protected against neutrophil apoptosis but Purvalanol A completely negated this protective effect of GM-CSF (Figure 4B). </w:t>
      </w:r>
      <w:r w:rsidR="00AB6CA6">
        <w:rPr>
          <w:rFonts w:cs="Times New Roman"/>
        </w:rPr>
        <w:t xml:space="preserve">These effects </w:t>
      </w:r>
      <w:r w:rsidR="00D23E11">
        <w:rPr>
          <w:rFonts w:cs="Times New Roman"/>
        </w:rPr>
        <w:t xml:space="preserve">on apoptosis </w:t>
      </w:r>
      <w:r w:rsidR="00AB6CA6">
        <w:rPr>
          <w:rFonts w:cs="Times New Roman"/>
        </w:rPr>
        <w:t xml:space="preserve">were also </w:t>
      </w:r>
      <w:r w:rsidR="00D23E11">
        <w:rPr>
          <w:rFonts w:cs="Times New Roman"/>
        </w:rPr>
        <w:t>mirrored by</w:t>
      </w:r>
      <w:r w:rsidR="00AB6CA6">
        <w:rPr>
          <w:rFonts w:cs="Times New Roman"/>
        </w:rPr>
        <w:t xml:space="preserve"> measurements of Mcl-1 protein levels (Figure 4B, C): GM-CSF protected against Mcl-1 loss during culture, but could not protect against the purvalanol A accelerated loss of this protein. </w:t>
      </w:r>
    </w:p>
    <w:p w14:paraId="2C09FC84" w14:textId="77777777" w:rsidR="002962BD" w:rsidRDefault="002962BD" w:rsidP="005C673F">
      <w:pPr>
        <w:spacing w:line="360" w:lineRule="exact"/>
        <w:rPr>
          <w:rFonts w:cs="Times New Roman"/>
        </w:rPr>
      </w:pPr>
    </w:p>
    <w:p w14:paraId="16292148" w14:textId="73518B6E" w:rsidR="002962BD" w:rsidRDefault="002962BD" w:rsidP="005C673F">
      <w:pPr>
        <w:spacing w:line="360" w:lineRule="exact"/>
        <w:rPr>
          <w:rFonts w:cs="Times New Roman"/>
        </w:rPr>
      </w:pPr>
      <w:r>
        <w:rPr>
          <w:rFonts w:cs="Times New Roman"/>
        </w:rPr>
        <w:t xml:space="preserve">Previous experiments have shown that CDK inhibitors can block transcription in neutrophils and this can result </w:t>
      </w:r>
      <w:r w:rsidR="00E21952">
        <w:rPr>
          <w:rFonts w:cs="Times New Roman"/>
        </w:rPr>
        <w:t xml:space="preserve">in </w:t>
      </w:r>
      <w:r>
        <w:rPr>
          <w:rFonts w:cs="Times New Roman"/>
        </w:rPr>
        <w:t xml:space="preserve">rapid decreases in Mcl-1 </w:t>
      </w:r>
      <w:r w:rsidR="00D148C9">
        <w:rPr>
          <w:rFonts w:cs="Times New Roman"/>
        </w:rPr>
        <w:t>prote</w:t>
      </w:r>
      <w:r>
        <w:rPr>
          <w:rFonts w:cs="Times New Roman"/>
        </w:rPr>
        <w:t xml:space="preserve">in because of its </w:t>
      </w:r>
      <w:r w:rsidR="00D148C9">
        <w:rPr>
          <w:rFonts w:cs="Times New Roman"/>
        </w:rPr>
        <w:t>natura</w:t>
      </w:r>
      <w:r w:rsidR="005D251B">
        <w:rPr>
          <w:rFonts w:cs="Times New Roman"/>
        </w:rPr>
        <w:t xml:space="preserve">lly-high rate of turnover </w:t>
      </w:r>
      <w:r w:rsidR="005D251B">
        <w:rPr>
          <w:rFonts w:cs="Times New Roman"/>
        </w:rPr>
        <w:fldChar w:fldCharType="begin">
          <w:fldData xml:space="preserve">PEVuZE5vdGU+PENpdGU+PEF1dGhvcj5XYW5nPC9BdXRob3I+PFllYXI+MjAxMjwvWWVhcj48UmVj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cGVyaW9kaWNhbD48cGFnZXM+ZTMwMTI4PC9wYWdlcz48dm9sdW1lPjc8L3ZvbHVtZT48bnVtYmVy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</w:fldData>
        </w:fldChar>
      </w:r>
      <w:r w:rsidR="005D251B">
        <w:rPr>
          <w:rFonts w:cs="Times New Roman"/>
        </w:rPr>
        <w:instrText xml:space="preserve"> ADDIN EN.CITE </w:instrText>
      </w:r>
      <w:r w:rsidR="005D251B">
        <w:rPr>
          <w:rFonts w:cs="Times New Roman"/>
        </w:rPr>
        <w:fldChar w:fldCharType="begin">
          <w:fldData xml:space="preserve">PEVuZE5vdGU+PENpdGU+PEF1dGhvcj5XYW5nPC9BdXRob3I+PFllYXI+MjAxMjwvWWVhcj48UmVj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</w:fldData>
        </w:fldChar>
      </w:r>
      <w:r w:rsidR="005D251B">
        <w:rPr>
          <w:rFonts w:cs="Times New Roman"/>
        </w:rPr>
        <w:instrText xml:space="preserve"> ADDIN EN.CITE.DATA </w:instrText>
      </w:r>
      <w:r w:rsidR="005D251B">
        <w:rPr>
          <w:rFonts w:cs="Times New Roman"/>
        </w:rPr>
      </w:r>
      <w:r w:rsidR="005D251B">
        <w:rPr>
          <w:rFonts w:cs="Times New Roman"/>
        </w:rPr>
        <w:fldChar w:fldCharType="end"/>
      </w:r>
      <w:r w:rsidR="005D251B">
        <w:rPr>
          <w:rFonts w:cs="Times New Roman"/>
        </w:rPr>
      </w:r>
      <w:r w:rsidR="005D251B">
        <w:rPr>
          <w:rFonts w:cs="Times New Roman"/>
        </w:rPr>
        <w:fldChar w:fldCharType="separate"/>
      </w:r>
      <w:r w:rsidR="005D251B">
        <w:rPr>
          <w:rFonts w:cs="Times New Roman"/>
          <w:noProof/>
        </w:rPr>
        <w:t>[</w:t>
      </w:r>
      <w:hyperlink w:anchor="_ENREF_11" w:tooltip="Wang, 2012 #10" w:history="1">
        <w:r w:rsidR="00234610">
          <w:rPr>
            <w:rFonts w:cs="Times New Roman"/>
            <w:noProof/>
          </w:rPr>
          <w:t>11-13</w:t>
        </w:r>
      </w:hyperlink>
      <w:r w:rsidR="005D251B">
        <w:rPr>
          <w:rFonts w:cs="Times New Roman"/>
          <w:noProof/>
        </w:rPr>
        <w:t>]</w:t>
      </w:r>
      <w:r w:rsidR="005D251B">
        <w:rPr>
          <w:rFonts w:cs="Times New Roman"/>
        </w:rPr>
        <w:fldChar w:fldCharType="end"/>
      </w:r>
      <w:r w:rsidR="00D148C9">
        <w:rPr>
          <w:rFonts w:cs="Times New Roman"/>
        </w:rPr>
        <w:t xml:space="preserve">. However, </w:t>
      </w:r>
      <w:r w:rsidR="001F4344">
        <w:rPr>
          <w:rFonts w:cs="Times New Roman"/>
        </w:rPr>
        <w:t xml:space="preserve">we did not </w:t>
      </w:r>
      <w:r w:rsidR="00BE0392">
        <w:rPr>
          <w:rFonts w:cs="Times New Roman"/>
        </w:rPr>
        <w:t>detect</w:t>
      </w:r>
      <w:r w:rsidR="001F4344">
        <w:rPr>
          <w:rFonts w:cs="Times New Roman"/>
        </w:rPr>
        <w:t xml:space="preserve"> any effect of Purvalanol A on Mcl-1 mRNA levels over a </w:t>
      </w:r>
      <w:r w:rsidR="00C83597">
        <w:rPr>
          <w:rFonts w:cs="Times New Roman"/>
        </w:rPr>
        <w:t>4 h incubation period (</w:t>
      </w:r>
      <w:r w:rsidR="00784002">
        <w:rPr>
          <w:rFonts w:cs="Times New Roman"/>
        </w:rPr>
        <w:t>Figure 5A</w:t>
      </w:r>
      <w:r w:rsidR="00C83597">
        <w:rPr>
          <w:rFonts w:cs="Times New Roman"/>
        </w:rPr>
        <w:t xml:space="preserve">). Therefore, </w:t>
      </w:r>
      <w:r w:rsidR="00D148C9">
        <w:rPr>
          <w:rFonts w:cs="Times New Roman"/>
        </w:rPr>
        <w:t>we hypothesized that these rapid changes in Mcl-1 protein induced by purvalanol A treatment of neutrophils were explained by changes in its rate of turnover</w:t>
      </w:r>
      <w:r w:rsidR="00CC5726">
        <w:rPr>
          <w:rFonts w:cs="Times New Roman"/>
        </w:rPr>
        <w:t xml:space="preserve"> </w:t>
      </w:r>
      <w:r w:rsidR="00CC5726">
        <w:rPr>
          <w:rFonts w:cs="Times New Roman"/>
        </w:rPr>
        <w:fldChar w:fldCharType="begin">
          <w:fldData xml:space="preserve">PEVuZE5vdGU+PENpdGU+PEF1dGhvcj5EZXJvdWV0PC9BdXRob3I+PFllYXI+MjAwNjwvWWVhcj48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</w:fldData>
        </w:fldChar>
      </w:r>
      <w:r w:rsidR="00CC5726">
        <w:rPr>
          <w:rFonts w:cs="Times New Roman"/>
        </w:rPr>
        <w:instrText xml:space="preserve"> ADDIN EN.CITE </w:instrText>
      </w:r>
      <w:r w:rsidR="00CC5726">
        <w:rPr>
          <w:rFonts w:cs="Times New Roman"/>
        </w:rPr>
        <w:fldChar w:fldCharType="begin">
          <w:fldData xml:space="preserve">PEVuZE5vdGU+PENpdGU+PEF1dGhvcj5EZXJvdWV0PC9BdXRob3I+PFllYXI+MjAwNjwvWWVhcj48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</w:fldData>
        </w:fldChar>
      </w:r>
      <w:r w:rsidR="00CC5726">
        <w:rPr>
          <w:rFonts w:cs="Times New Roman"/>
        </w:rPr>
        <w:instrText xml:space="preserve"> ADDIN EN.CITE.DATA </w:instrText>
      </w:r>
      <w:r w:rsidR="00CC5726">
        <w:rPr>
          <w:rFonts w:cs="Times New Roman"/>
        </w:rPr>
      </w:r>
      <w:r w:rsidR="00CC5726">
        <w:rPr>
          <w:rFonts w:cs="Times New Roman"/>
        </w:rPr>
        <w:fldChar w:fldCharType="end"/>
      </w:r>
      <w:r w:rsidR="00CC5726">
        <w:rPr>
          <w:rFonts w:cs="Times New Roman"/>
        </w:rPr>
      </w:r>
      <w:r w:rsidR="00CC5726">
        <w:rPr>
          <w:rFonts w:cs="Times New Roman"/>
        </w:rPr>
        <w:fldChar w:fldCharType="separate"/>
      </w:r>
      <w:r w:rsidR="00CC5726">
        <w:rPr>
          <w:rFonts w:cs="Times New Roman"/>
          <w:noProof/>
        </w:rPr>
        <w:t>[</w:t>
      </w:r>
      <w:hyperlink w:anchor="_ENREF_18" w:tooltip="Derouet, 2006 #21" w:history="1">
        <w:r w:rsidR="00234610">
          <w:rPr>
            <w:rFonts w:cs="Times New Roman"/>
            <w:noProof/>
          </w:rPr>
          <w:t>18</w:t>
        </w:r>
      </w:hyperlink>
      <w:r w:rsidR="00CC5726">
        <w:rPr>
          <w:rFonts w:cs="Times New Roman"/>
          <w:noProof/>
        </w:rPr>
        <w:t>]</w:t>
      </w:r>
      <w:r w:rsidR="00CC5726">
        <w:rPr>
          <w:rFonts w:cs="Times New Roman"/>
        </w:rPr>
        <w:fldChar w:fldCharType="end"/>
      </w:r>
      <w:r w:rsidR="00CC5726">
        <w:rPr>
          <w:rFonts w:cs="Times New Roman"/>
        </w:rPr>
        <w:t>.</w:t>
      </w:r>
      <w:r w:rsidR="00E94E65">
        <w:rPr>
          <w:rFonts w:cs="Times New Roman"/>
        </w:rPr>
        <w:t xml:space="preserve"> </w:t>
      </w:r>
      <w:r w:rsidR="00C83597">
        <w:rPr>
          <w:rFonts w:cs="Times New Roman"/>
        </w:rPr>
        <w:t>W</w:t>
      </w:r>
      <w:r w:rsidR="00D148C9">
        <w:rPr>
          <w:rFonts w:cs="Times New Roman"/>
        </w:rPr>
        <w:t>e incubated neutrophils in the presence of cycloheximide to block protein translation and in the absence (control) and presence of purvalanol A. In the ab</w:t>
      </w:r>
      <w:r w:rsidR="00267A69">
        <w:rPr>
          <w:rFonts w:cs="Times New Roman"/>
        </w:rPr>
        <w:t>sence of purvalanol A, the half-</w:t>
      </w:r>
      <w:r w:rsidR="00D148C9">
        <w:rPr>
          <w:rFonts w:cs="Times New Roman"/>
        </w:rPr>
        <w:t>life of Mcl-1 measured under these conditions was approximately 2 h, in line w</w:t>
      </w:r>
      <w:r w:rsidR="00E94E65">
        <w:rPr>
          <w:rFonts w:cs="Times New Roman"/>
        </w:rPr>
        <w:t xml:space="preserve">ith previous measurements </w:t>
      </w:r>
      <w:r w:rsidR="00E94E65">
        <w:rPr>
          <w:rFonts w:cs="Times New Roman"/>
        </w:rPr>
        <w:fldChar w:fldCharType="begin">
          <w:fldData xml:space="preserve">PEVuZE5vdGU+PENpdGU+PEF1dGhvcj5EZXJvdWV0PC9BdXRob3I+PFllYXI+MjAwNDwvWWVhcj48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</w:fldData>
        </w:fldChar>
      </w:r>
      <w:r w:rsidR="00E94E65">
        <w:rPr>
          <w:rFonts w:cs="Times New Roman"/>
        </w:rPr>
        <w:instrText xml:space="preserve"> ADDIN EN.CITE </w:instrText>
      </w:r>
      <w:r w:rsidR="00E94E65">
        <w:rPr>
          <w:rFonts w:cs="Times New Roman"/>
        </w:rPr>
        <w:fldChar w:fldCharType="begin">
          <w:fldData xml:space="preserve">PEVuZE5vdGU+PENpdGU+PEF1dGhvcj5EZXJvdWV0PC9BdXRob3I+PFllYXI+MjAwNDwvWWVhcj48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</w:fldData>
        </w:fldChar>
      </w:r>
      <w:r w:rsidR="00E94E65">
        <w:rPr>
          <w:rFonts w:cs="Times New Roman"/>
        </w:rPr>
        <w:instrText xml:space="preserve"> ADDIN EN.CITE.DATA </w:instrText>
      </w:r>
      <w:r w:rsidR="00E94E65">
        <w:rPr>
          <w:rFonts w:cs="Times New Roman"/>
        </w:rPr>
      </w:r>
      <w:r w:rsidR="00E94E65">
        <w:rPr>
          <w:rFonts w:cs="Times New Roman"/>
        </w:rPr>
        <w:fldChar w:fldCharType="end"/>
      </w:r>
      <w:r w:rsidR="00E94E65">
        <w:rPr>
          <w:rFonts w:cs="Times New Roman"/>
        </w:rPr>
      </w:r>
      <w:r w:rsidR="00E94E65">
        <w:rPr>
          <w:rFonts w:cs="Times New Roman"/>
        </w:rPr>
        <w:fldChar w:fldCharType="separate"/>
      </w:r>
      <w:r w:rsidR="00E94E65">
        <w:rPr>
          <w:rFonts w:cs="Times New Roman"/>
          <w:noProof/>
        </w:rPr>
        <w:t>[</w:t>
      </w:r>
      <w:hyperlink w:anchor="_ENREF_6" w:tooltip="Derouet, 2004 #13" w:history="1">
        <w:r w:rsidR="00234610">
          <w:rPr>
            <w:rFonts w:cs="Times New Roman"/>
            <w:noProof/>
          </w:rPr>
          <w:t>6</w:t>
        </w:r>
      </w:hyperlink>
      <w:r w:rsidR="00E94E65">
        <w:rPr>
          <w:rFonts w:cs="Times New Roman"/>
          <w:noProof/>
        </w:rPr>
        <w:t>]</w:t>
      </w:r>
      <w:r w:rsidR="00E94E65">
        <w:rPr>
          <w:rFonts w:cs="Times New Roman"/>
        </w:rPr>
        <w:fldChar w:fldCharType="end"/>
      </w:r>
      <w:r w:rsidR="00D148C9">
        <w:rPr>
          <w:rFonts w:cs="Times New Roman"/>
        </w:rPr>
        <w:t>, but in the presence of purvalanol A, this half</w:t>
      </w:r>
      <w:r w:rsidR="00267A69">
        <w:rPr>
          <w:rFonts w:cs="Times New Roman"/>
        </w:rPr>
        <w:t>-</w:t>
      </w:r>
      <w:r w:rsidR="00D148C9">
        <w:rPr>
          <w:rFonts w:cs="Times New Roman"/>
        </w:rPr>
        <w:t xml:space="preserve">life was decreased to just over 1 h (Figure 5 </w:t>
      </w:r>
      <w:r w:rsidR="007818C3">
        <w:rPr>
          <w:rFonts w:cs="Times New Roman"/>
        </w:rPr>
        <w:t>B,C</w:t>
      </w:r>
      <w:r w:rsidR="00D148C9">
        <w:rPr>
          <w:rFonts w:cs="Times New Roman"/>
        </w:rPr>
        <w:t xml:space="preserve">). </w:t>
      </w:r>
      <w:r w:rsidR="00BF6984">
        <w:rPr>
          <w:rFonts w:cs="Times New Roman"/>
        </w:rPr>
        <w:t>This change in protein stability was likely due to a post-translational modification of Mcl-1 induced directly or indirectly by purvalanol A treatment.</w:t>
      </w:r>
    </w:p>
    <w:p w14:paraId="37721297" w14:textId="77777777" w:rsidR="00B2247E" w:rsidRDefault="00B2247E" w:rsidP="005C673F">
      <w:pPr>
        <w:spacing w:line="360" w:lineRule="exact"/>
        <w:rPr>
          <w:rFonts w:cs="Times New Roman"/>
        </w:rPr>
      </w:pPr>
    </w:p>
    <w:p w14:paraId="373393B8" w14:textId="355509DA" w:rsidR="00FE0B68" w:rsidRPr="0009049A" w:rsidRDefault="00FE0B68" w:rsidP="005C673F">
      <w:pPr>
        <w:spacing w:line="360" w:lineRule="exact"/>
        <w:rPr>
          <w:rFonts w:cs="Times New Roman"/>
          <w:i/>
        </w:rPr>
      </w:pPr>
      <w:r w:rsidRPr="0009049A">
        <w:rPr>
          <w:rFonts w:cs="Times New Roman"/>
          <w:i/>
        </w:rPr>
        <w:t>Purvalanol A induced activation of intracellular signaling pathways in neutrophils</w:t>
      </w:r>
    </w:p>
    <w:p w14:paraId="44297C2C" w14:textId="7ABC1CE8" w:rsidR="00C61E32" w:rsidRDefault="00FE0B68" w:rsidP="00EA1DA0">
      <w:pPr>
        <w:spacing w:line="360" w:lineRule="exact"/>
        <w:rPr>
          <w:rFonts w:cs="Times New Roman"/>
        </w:rPr>
      </w:pPr>
      <w:r>
        <w:rPr>
          <w:rFonts w:cs="Times New Roman"/>
        </w:rPr>
        <w:t>A number of intracellular</w:t>
      </w:r>
      <w:r w:rsidR="00D254F0">
        <w:rPr>
          <w:rFonts w:cs="Times New Roman"/>
        </w:rPr>
        <w:t xml:space="preserve"> signalling pathways have been implicated in the regulation of Mcl-1 turnover and control of neutroph</w:t>
      </w:r>
      <w:r w:rsidR="00CC5726">
        <w:rPr>
          <w:rFonts w:cs="Times New Roman"/>
        </w:rPr>
        <w:t xml:space="preserve">il apoptosis and survival </w:t>
      </w:r>
      <w:r w:rsidR="00CC5726">
        <w:rPr>
          <w:rFonts w:cs="Times New Roman"/>
        </w:rPr>
        <w:fldChar w:fldCharType="begin">
          <w:fldData xml:space="preserve">PEVuZE5vdGU+PENpdGU+PEF1dGhvcj5FbCBLZWJpcjwvQXV0aG9yPjxZZWFyPjIwMTQ8L1llYXI+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Y2FsPjxwYWdlcz5lODcwMDY8L3BhZ2VzPjx2b2x1bWU+OTwvdm9sdW1lPjxudW1iZXI+MTwvbnVt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==
</w:fldData>
        </w:fldChar>
      </w:r>
      <w:r w:rsidR="0010517F">
        <w:rPr>
          <w:rFonts w:cs="Times New Roman"/>
        </w:rPr>
        <w:instrText xml:space="preserve"> ADDIN EN.CITE </w:instrText>
      </w:r>
      <w:r w:rsidR="0010517F">
        <w:rPr>
          <w:rFonts w:cs="Times New Roman"/>
        </w:rPr>
        <w:fldChar w:fldCharType="begin">
          <w:fldData xml:space="preserve">PEVuZE5vdGU+PENpdGU+PEF1dGhvcj5FbCBLZWJpcjwvQXV0aG9yPjxZZWFyPjIwMTQ8L1llYXI+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Y2FsPjxwYWdlcz5lODcwMDY8L3BhZ2VzPjx2b2x1bWU+OTwvdm9sdW1lPjxudW1iZXI+MTwvbnVt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==
</w:fldData>
        </w:fldChar>
      </w:r>
      <w:r w:rsidR="0010517F">
        <w:rPr>
          <w:rFonts w:cs="Times New Roman"/>
        </w:rPr>
        <w:instrText xml:space="preserve"> ADDIN EN.CITE.DATA </w:instrText>
      </w:r>
      <w:r w:rsidR="0010517F">
        <w:rPr>
          <w:rFonts w:cs="Times New Roman"/>
        </w:rPr>
      </w:r>
      <w:r w:rsidR="0010517F">
        <w:rPr>
          <w:rFonts w:cs="Times New Roman"/>
        </w:rPr>
        <w:fldChar w:fldCharType="end"/>
      </w:r>
      <w:r w:rsidR="00CC5726">
        <w:rPr>
          <w:rFonts w:cs="Times New Roman"/>
        </w:rPr>
      </w:r>
      <w:r w:rsidR="00CC5726">
        <w:rPr>
          <w:rFonts w:cs="Times New Roman"/>
        </w:rPr>
        <w:fldChar w:fldCharType="separate"/>
      </w:r>
      <w:r w:rsidR="0010517F">
        <w:rPr>
          <w:rFonts w:cs="Times New Roman"/>
          <w:noProof/>
        </w:rPr>
        <w:t>[</w:t>
      </w:r>
      <w:hyperlink w:anchor="_ENREF_4" w:tooltip="Milot, 2011 #12" w:history="1">
        <w:r w:rsidR="00234610">
          <w:rPr>
            <w:rFonts w:cs="Times New Roman"/>
            <w:noProof/>
          </w:rPr>
          <w:t>4</w:t>
        </w:r>
      </w:hyperlink>
      <w:r w:rsidR="0010517F">
        <w:rPr>
          <w:rFonts w:cs="Times New Roman"/>
          <w:noProof/>
        </w:rPr>
        <w:t xml:space="preserve">, </w:t>
      </w:r>
      <w:hyperlink w:anchor="_ENREF_6" w:tooltip="Derouet, 2004 #13" w:history="1">
        <w:r w:rsidR="00234610">
          <w:rPr>
            <w:rFonts w:cs="Times New Roman"/>
            <w:noProof/>
          </w:rPr>
          <w:t>6</w:t>
        </w:r>
      </w:hyperlink>
      <w:r w:rsidR="0010517F">
        <w:rPr>
          <w:rFonts w:cs="Times New Roman"/>
          <w:noProof/>
        </w:rPr>
        <w:t xml:space="preserve">, </w:t>
      </w:r>
      <w:hyperlink w:anchor="_ENREF_17" w:tooltip="Akgul, 2000 #20" w:history="1">
        <w:r w:rsidR="00234610">
          <w:rPr>
            <w:rFonts w:cs="Times New Roman"/>
            <w:noProof/>
          </w:rPr>
          <w:t>17</w:t>
        </w:r>
      </w:hyperlink>
      <w:r w:rsidR="0010517F">
        <w:rPr>
          <w:rFonts w:cs="Times New Roman"/>
          <w:noProof/>
        </w:rPr>
        <w:t xml:space="preserve">, </w:t>
      </w:r>
      <w:hyperlink w:anchor="_ENREF_19" w:tooltip="El Kebir, 2014 #22" w:history="1">
        <w:r w:rsidR="00234610">
          <w:rPr>
            <w:rFonts w:cs="Times New Roman"/>
            <w:noProof/>
          </w:rPr>
          <w:t>19</w:t>
        </w:r>
      </w:hyperlink>
      <w:r w:rsidR="0010517F">
        <w:rPr>
          <w:rFonts w:cs="Times New Roman"/>
          <w:noProof/>
        </w:rPr>
        <w:t>]</w:t>
      </w:r>
      <w:r w:rsidR="00CC5726">
        <w:rPr>
          <w:rFonts w:cs="Times New Roman"/>
        </w:rPr>
        <w:fldChar w:fldCharType="end"/>
      </w:r>
      <w:r w:rsidR="00D254F0">
        <w:rPr>
          <w:rFonts w:cs="Times New Roman"/>
        </w:rPr>
        <w:t xml:space="preserve">. We therefore measured the effects of purvalanol A on activation of a number of these pathways and determined if this inhibitor could </w:t>
      </w:r>
      <w:r w:rsidR="001F1AD2">
        <w:rPr>
          <w:rFonts w:cs="Times New Roman"/>
        </w:rPr>
        <w:t xml:space="preserve">interfere with the anti-apoptotic signaling pathways </w:t>
      </w:r>
      <w:r w:rsidR="001F1AD2">
        <w:rPr>
          <w:rFonts w:cs="Times New Roman"/>
        </w:rPr>
        <w:lastRenderedPageBreak/>
        <w:t>induced by GM-CSF. Erk was inactive in unstimulated neutrophils, and its activation status did not change during culture for 1 h and, in line with previous observations (</w:t>
      </w:r>
      <w:r w:rsidR="00474D48">
        <w:rPr>
          <w:rFonts w:cs="Times New Roman"/>
        </w:rPr>
        <w:t>6</w:t>
      </w:r>
      <w:r w:rsidR="001F1AD2">
        <w:rPr>
          <w:rFonts w:cs="Times New Roman"/>
        </w:rPr>
        <w:t>),</w:t>
      </w:r>
      <w:r w:rsidR="001F1AD2" w:rsidRPr="001F1AD2">
        <w:rPr>
          <w:rFonts w:cs="Times New Roman"/>
        </w:rPr>
        <w:t xml:space="preserve"> </w:t>
      </w:r>
      <w:r w:rsidR="001F1AD2">
        <w:rPr>
          <w:rFonts w:cs="Times New Roman"/>
        </w:rPr>
        <w:t>it was rapidly and transiently activated in response to GM-CSF (Figure 6A, B).</w:t>
      </w:r>
      <w:r w:rsidR="00EA1DA0" w:rsidRPr="00EA1DA0">
        <w:rPr>
          <w:rFonts w:cs="Times New Roman"/>
        </w:rPr>
        <w:t xml:space="preserve"> </w:t>
      </w:r>
      <w:r w:rsidR="00EA1DA0">
        <w:rPr>
          <w:rFonts w:cs="Times New Roman"/>
        </w:rPr>
        <w:t>Purvalanol A alone, resulted in a very small but insignificant increase in Erk activation but it complete</w:t>
      </w:r>
      <w:r w:rsidR="00424294">
        <w:rPr>
          <w:rFonts w:cs="Times New Roman"/>
        </w:rPr>
        <w:t>ly</w:t>
      </w:r>
      <w:r w:rsidR="00EA1DA0">
        <w:rPr>
          <w:rFonts w:cs="Times New Roman"/>
        </w:rPr>
        <w:t xml:space="preserve"> ablated the activation induced by GM-CSF. pSTAT3 was also activated rapidly and transiently by GM-CSF, and again this activation was blocked when purvalanol A was added together with GM-CSF (Figure 6 C, D). </w:t>
      </w:r>
      <w:r w:rsidR="003A2862">
        <w:rPr>
          <w:rFonts w:cs="Times New Roman"/>
        </w:rPr>
        <w:t xml:space="preserve">GM-CSF also activated a transient increase in phosphorylation of Akt (Figure 7A,B), but purvalanol </w:t>
      </w:r>
      <w:r w:rsidR="00474D48">
        <w:rPr>
          <w:rFonts w:cs="Times New Roman"/>
        </w:rPr>
        <w:t xml:space="preserve">A </w:t>
      </w:r>
      <w:r w:rsidR="003A2862">
        <w:rPr>
          <w:rFonts w:cs="Times New Roman"/>
        </w:rPr>
        <w:t xml:space="preserve">alone also activated this signaling molecule with similar kinetics to that induced by GM-CSF: the combined effects of these two agents on </w:t>
      </w:r>
      <w:r w:rsidR="00424294">
        <w:rPr>
          <w:rFonts w:cs="Times New Roman"/>
        </w:rPr>
        <w:t>Akt</w:t>
      </w:r>
      <w:r w:rsidR="003A2862">
        <w:rPr>
          <w:rFonts w:cs="Times New Roman"/>
        </w:rPr>
        <w:t xml:space="preserve"> activation were additive. GM-CSF treatment activates p38-MAPK with unusual kinetics that </w:t>
      </w:r>
      <w:r w:rsidR="00585913">
        <w:rPr>
          <w:rFonts w:cs="Times New Roman"/>
        </w:rPr>
        <w:t>are</w:t>
      </w:r>
      <w:r w:rsidR="003A2862">
        <w:rPr>
          <w:rFonts w:cs="Times New Roman"/>
        </w:rPr>
        <w:t xml:space="preserve"> </w:t>
      </w:r>
      <w:r w:rsidR="00585913">
        <w:rPr>
          <w:rFonts w:cs="Times New Roman"/>
        </w:rPr>
        <w:t xml:space="preserve">sustained over a 5 </w:t>
      </w:r>
      <w:r w:rsidR="007F0B4C">
        <w:rPr>
          <w:rFonts w:cs="Times New Roman"/>
        </w:rPr>
        <w:t xml:space="preserve">h incubation period </w:t>
      </w:r>
      <w:r w:rsidR="007F0B4C">
        <w:rPr>
          <w:rFonts w:cs="Times New Roman"/>
        </w:rPr>
        <w:fldChar w:fldCharType="begin">
          <w:fldData xml:space="preserve">PEVuZE5vdGU+PENpdGU+PEF1dGhvcj5EZXJvdWV0PC9BdXRob3I+PFllYXI+MjAwNDwvWWVhcj48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</w:fldData>
        </w:fldChar>
      </w:r>
      <w:r w:rsidR="007F0B4C">
        <w:rPr>
          <w:rFonts w:cs="Times New Roman"/>
        </w:rPr>
        <w:instrText xml:space="preserve"> ADDIN EN.CITE </w:instrText>
      </w:r>
      <w:r w:rsidR="007F0B4C">
        <w:rPr>
          <w:rFonts w:cs="Times New Roman"/>
        </w:rPr>
        <w:fldChar w:fldCharType="begin">
          <w:fldData xml:space="preserve">PEVuZE5vdGU+PENpdGU+PEF1dGhvcj5EZXJvdWV0PC9BdXRob3I+PFllYXI+MjAwNDwvWWVhcj48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</w:fldData>
        </w:fldChar>
      </w:r>
      <w:r w:rsidR="007F0B4C">
        <w:rPr>
          <w:rFonts w:cs="Times New Roman"/>
        </w:rPr>
        <w:instrText xml:space="preserve"> ADDIN EN.CITE.DATA </w:instrText>
      </w:r>
      <w:r w:rsidR="007F0B4C">
        <w:rPr>
          <w:rFonts w:cs="Times New Roman"/>
        </w:rPr>
      </w:r>
      <w:r w:rsidR="007F0B4C">
        <w:rPr>
          <w:rFonts w:cs="Times New Roman"/>
        </w:rPr>
        <w:fldChar w:fldCharType="end"/>
      </w:r>
      <w:r w:rsidR="007F0B4C">
        <w:rPr>
          <w:rFonts w:cs="Times New Roman"/>
        </w:rPr>
      </w:r>
      <w:r w:rsidR="007F0B4C">
        <w:rPr>
          <w:rFonts w:cs="Times New Roman"/>
        </w:rPr>
        <w:fldChar w:fldCharType="separate"/>
      </w:r>
      <w:r w:rsidR="007F0B4C">
        <w:rPr>
          <w:rFonts w:cs="Times New Roman"/>
          <w:noProof/>
        </w:rPr>
        <w:t>[</w:t>
      </w:r>
      <w:hyperlink w:anchor="_ENREF_6" w:tooltip="Derouet, 2004 #13" w:history="1">
        <w:r w:rsidR="00234610">
          <w:rPr>
            <w:rFonts w:cs="Times New Roman"/>
            <w:noProof/>
          </w:rPr>
          <w:t>6</w:t>
        </w:r>
      </w:hyperlink>
      <w:r w:rsidR="007F0B4C">
        <w:rPr>
          <w:rFonts w:cs="Times New Roman"/>
          <w:noProof/>
        </w:rPr>
        <w:t>]</w:t>
      </w:r>
      <w:r w:rsidR="007F0B4C">
        <w:rPr>
          <w:rFonts w:cs="Times New Roman"/>
        </w:rPr>
        <w:fldChar w:fldCharType="end"/>
      </w:r>
      <w:r w:rsidR="003A2862">
        <w:rPr>
          <w:rFonts w:cs="Times New Roman"/>
        </w:rPr>
        <w:t xml:space="preserve">. </w:t>
      </w:r>
      <w:r w:rsidR="00585913">
        <w:rPr>
          <w:rFonts w:cs="Times New Roman"/>
        </w:rPr>
        <w:t>Purvalanol A treatment resulted in a remarkable level of activation of p38-MAPK that was sustained over a 1 h incubation period, and this high level of activation of this signaling molecular induced by this kinase inhibitor was unaffected by co-incubation with GM-CSF (Figure 7 C,D).</w:t>
      </w:r>
    </w:p>
    <w:p w14:paraId="59A1CFCF" w14:textId="77777777" w:rsidR="00585913" w:rsidRDefault="00585913" w:rsidP="005C673F">
      <w:pPr>
        <w:spacing w:line="360" w:lineRule="exact"/>
        <w:rPr>
          <w:rFonts w:cs="Times New Roman"/>
        </w:rPr>
      </w:pPr>
    </w:p>
    <w:p w14:paraId="3F5E898F" w14:textId="1A5EFEC3" w:rsidR="00D310F2" w:rsidRDefault="00585913" w:rsidP="005C673F">
      <w:pPr>
        <w:spacing w:line="360" w:lineRule="exact"/>
        <w:rPr>
          <w:rFonts w:cs="Times New Roman"/>
        </w:rPr>
      </w:pPr>
      <w:r>
        <w:rPr>
          <w:rFonts w:cs="Times New Roman"/>
        </w:rPr>
        <w:t>Thus, pu</w:t>
      </w:r>
      <w:r w:rsidR="00E94E65">
        <w:rPr>
          <w:rFonts w:cs="Times New Roman"/>
        </w:rPr>
        <w:t>r</w:t>
      </w:r>
      <w:r>
        <w:rPr>
          <w:rFonts w:cs="Times New Roman"/>
        </w:rPr>
        <w:t xml:space="preserve">valanol A inhibits activation of Erk and STAT3 signalling induced by GM-CSF, that may partly explain </w:t>
      </w:r>
      <w:r w:rsidR="00D310F2">
        <w:rPr>
          <w:rFonts w:cs="Times New Roman"/>
        </w:rPr>
        <w:t>the mechanism by which i</w:t>
      </w:r>
      <w:r w:rsidR="000464D3">
        <w:rPr>
          <w:rFonts w:cs="Times New Roman"/>
        </w:rPr>
        <w:t>t</w:t>
      </w:r>
      <w:r w:rsidR="00D310F2">
        <w:rPr>
          <w:rFonts w:cs="Times New Roman"/>
        </w:rPr>
        <w:t xml:space="preserve"> blocks the effects of GM-CSF on neutrophil survival. However, this CDK inhibitor alone induced a substantial and sustained increase in p38-MAPK activation which may, at least in part, explain its mechanism of action in increasing Mcl-1 turnover and acceleration of apoptosis. </w:t>
      </w:r>
    </w:p>
    <w:p w14:paraId="29E1547C" w14:textId="77777777" w:rsidR="00BA1910" w:rsidRDefault="00BA1910" w:rsidP="005C673F">
      <w:pPr>
        <w:spacing w:line="360" w:lineRule="exact"/>
        <w:rPr>
          <w:rFonts w:cs="Times New Roman"/>
        </w:rPr>
      </w:pPr>
    </w:p>
    <w:p w14:paraId="4472EB18" w14:textId="592B73B2" w:rsidR="00BA1910" w:rsidRPr="005C673F" w:rsidRDefault="00BA1910" w:rsidP="005C673F">
      <w:pPr>
        <w:spacing w:line="360" w:lineRule="exact"/>
        <w:rPr>
          <w:rFonts w:cs="Times New Roman"/>
        </w:rPr>
      </w:pPr>
      <w:r>
        <w:rPr>
          <w:rFonts w:cs="Times New Roman"/>
        </w:rPr>
        <w:t xml:space="preserve">We then tested the effects of </w:t>
      </w:r>
      <w:r w:rsidR="001B2BE6">
        <w:rPr>
          <w:rFonts w:cs="Times New Roman"/>
        </w:rPr>
        <w:t>a pan p38-MAPK inhibitor</w:t>
      </w:r>
      <w:r w:rsidR="008C4286">
        <w:rPr>
          <w:rFonts w:cs="Times New Roman"/>
        </w:rPr>
        <w:t xml:space="preserve"> on purvalanol A-</w:t>
      </w:r>
      <w:r>
        <w:rPr>
          <w:rFonts w:cs="Times New Roman"/>
        </w:rPr>
        <w:t xml:space="preserve">induced acceleration of neutrophil apoptosis and increased Mcl-1 turnover. </w:t>
      </w:r>
      <w:r w:rsidR="00B902C4">
        <w:rPr>
          <w:rFonts w:cs="Times New Roman"/>
        </w:rPr>
        <w:t>p38-MAPK can exist in 4 isoforms (α -</w:t>
      </w:r>
      <w:r w:rsidR="00B902C4" w:rsidRPr="00B902C4">
        <w:rPr>
          <w:rFonts w:cs="Times New Roman"/>
        </w:rPr>
        <w:t xml:space="preserve"> </w:t>
      </w:r>
      <w:r w:rsidR="00B902C4">
        <w:rPr>
          <w:rFonts w:cs="Times New Roman"/>
        </w:rPr>
        <w:t>δ), but human neutrophils express only p38α and p38δ</w:t>
      </w:r>
      <w:r w:rsidR="009B4278">
        <w:rPr>
          <w:rFonts w:cs="Times New Roman"/>
        </w:rPr>
        <w:t xml:space="preserve"> </w:t>
      </w:r>
      <w:r w:rsidR="009B4278">
        <w:rPr>
          <w:rFonts w:cs="Times New Roman"/>
        </w:rPr>
        <w:fldChar w:fldCharType="begin">
          <w:fldData xml:space="preserve">PEVuZE5vdGU+PENpdGU+PEF1dGhvcj5OaWNrPC9BdXRob3I+PFllYXI+MTk5OTwvWWVhcj48UmVj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</w:fldData>
        </w:fldChar>
      </w:r>
      <w:r w:rsidR="009B4278">
        <w:rPr>
          <w:rFonts w:cs="Times New Roman"/>
        </w:rPr>
        <w:instrText xml:space="preserve"> ADDIN EN.CITE </w:instrText>
      </w:r>
      <w:r w:rsidR="009B4278">
        <w:rPr>
          <w:rFonts w:cs="Times New Roman"/>
        </w:rPr>
        <w:fldChar w:fldCharType="begin">
          <w:fldData xml:space="preserve">PEVuZE5vdGU+PENpdGU+PEF1dGhvcj5OaWNrPC9BdXRob3I+PFllYXI+MTk5OTwvWWVhcj48UmVj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</w:fldData>
        </w:fldChar>
      </w:r>
      <w:r w:rsidR="009B4278">
        <w:rPr>
          <w:rFonts w:cs="Times New Roman"/>
        </w:rPr>
        <w:instrText xml:space="preserve"> ADDIN EN.CITE.DATA </w:instrText>
      </w:r>
      <w:r w:rsidR="009B4278">
        <w:rPr>
          <w:rFonts w:cs="Times New Roman"/>
        </w:rPr>
      </w:r>
      <w:r w:rsidR="009B4278">
        <w:rPr>
          <w:rFonts w:cs="Times New Roman"/>
        </w:rPr>
        <w:fldChar w:fldCharType="end"/>
      </w:r>
      <w:r w:rsidR="009B4278">
        <w:rPr>
          <w:rFonts w:cs="Times New Roman"/>
        </w:rPr>
      </w:r>
      <w:r w:rsidR="009B4278">
        <w:rPr>
          <w:rFonts w:cs="Times New Roman"/>
        </w:rPr>
        <w:fldChar w:fldCharType="separate"/>
      </w:r>
      <w:r w:rsidR="009B4278">
        <w:rPr>
          <w:rFonts w:cs="Times New Roman"/>
          <w:noProof/>
        </w:rPr>
        <w:t>[</w:t>
      </w:r>
      <w:hyperlink w:anchor="_ENREF_20" w:tooltip="Nick, 1999 #23" w:history="1">
        <w:r w:rsidR="00234610">
          <w:rPr>
            <w:rFonts w:cs="Times New Roman"/>
            <w:noProof/>
          </w:rPr>
          <w:t>20</w:t>
        </w:r>
      </w:hyperlink>
      <w:r w:rsidR="009B4278">
        <w:rPr>
          <w:rFonts w:cs="Times New Roman"/>
          <w:noProof/>
        </w:rPr>
        <w:t xml:space="preserve">, </w:t>
      </w:r>
      <w:hyperlink w:anchor="_ENREF_21" w:tooltip="Cuenda, 2007 #24" w:history="1">
        <w:r w:rsidR="00234610">
          <w:rPr>
            <w:rFonts w:cs="Times New Roman"/>
            <w:noProof/>
          </w:rPr>
          <w:t>21</w:t>
        </w:r>
      </w:hyperlink>
      <w:r w:rsidR="009B4278">
        <w:rPr>
          <w:rFonts w:cs="Times New Roman"/>
          <w:noProof/>
        </w:rPr>
        <w:t>]</w:t>
      </w:r>
      <w:r w:rsidR="009B4278">
        <w:rPr>
          <w:rFonts w:cs="Times New Roman"/>
        </w:rPr>
        <w:fldChar w:fldCharType="end"/>
      </w:r>
      <w:r w:rsidR="00B902C4">
        <w:rPr>
          <w:rFonts w:cs="Times New Roman"/>
        </w:rPr>
        <w:t>. The inhibitor BIRB</w:t>
      </w:r>
      <w:r w:rsidR="00BF1472">
        <w:rPr>
          <w:rFonts w:cs="Times New Roman"/>
        </w:rPr>
        <w:t>796</w:t>
      </w:r>
      <w:r w:rsidR="009B4278">
        <w:rPr>
          <w:rFonts w:cs="Times New Roman"/>
        </w:rPr>
        <w:t xml:space="preserve"> </w:t>
      </w:r>
      <w:r w:rsidR="001E6228">
        <w:rPr>
          <w:rFonts w:cs="Times New Roman"/>
        </w:rPr>
        <w:t>inhibits</w:t>
      </w:r>
      <w:r w:rsidR="009B4278">
        <w:rPr>
          <w:rFonts w:cs="Times New Roman"/>
        </w:rPr>
        <w:t xml:space="preserve"> all 4 isoforms</w:t>
      </w:r>
      <w:r w:rsidR="001E6228">
        <w:rPr>
          <w:rFonts w:cs="Times New Roman"/>
        </w:rPr>
        <w:t xml:space="preserve"> of this enzyme</w:t>
      </w:r>
      <w:r w:rsidR="009B4278">
        <w:rPr>
          <w:rFonts w:cs="Times New Roman"/>
        </w:rPr>
        <w:t xml:space="preserve"> </w:t>
      </w:r>
      <w:r w:rsidR="00234610">
        <w:rPr>
          <w:rFonts w:cs="Times New Roman"/>
        </w:rPr>
        <w:fldChar w:fldCharType="begin">
          <w:fldData xml:space="preserve">PEVuZE5vdGU+PENpdGU+PEF1dGhvcj5LdW1hPC9BdXRob3I+PFllYXI+MjAwNTwvWWVhcj48UmVj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</w:fldData>
        </w:fldChar>
      </w:r>
      <w:r w:rsidR="00234610">
        <w:rPr>
          <w:rFonts w:cs="Times New Roman"/>
        </w:rPr>
        <w:instrText xml:space="preserve"> ADDIN EN.CITE </w:instrText>
      </w:r>
      <w:r w:rsidR="00234610">
        <w:rPr>
          <w:rFonts w:cs="Times New Roman"/>
        </w:rPr>
        <w:fldChar w:fldCharType="begin">
          <w:fldData xml:space="preserve">PEVuZE5vdGU+PENpdGU+PEF1dGhvcj5LdW1hPC9BdXRob3I+PFllYXI+MjAwNTwvWWVhcj48UmVj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</w:fldData>
        </w:fldChar>
      </w:r>
      <w:r w:rsidR="00234610">
        <w:rPr>
          <w:rFonts w:cs="Times New Roman"/>
        </w:rPr>
        <w:instrText xml:space="preserve"> ADDIN EN.CITE.DATA </w:instrText>
      </w:r>
      <w:r w:rsidR="00234610">
        <w:rPr>
          <w:rFonts w:cs="Times New Roman"/>
        </w:rPr>
      </w:r>
      <w:r w:rsidR="00234610">
        <w:rPr>
          <w:rFonts w:cs="Times New Roman"/>
        </w:rPr>
        <w:fldChar w:fldCharType="end"/>
      </w:r>
      <w:r w:rsidR="00234610">
        <w:rPr>
          <w:rFonts w:cs="Times New Roman"/>
        </w:rPr>
      </w:r>
      <w:r w:rsidR="00234610">
        <w:rPr>
          <w:rFonts w:cs="Times New Roman"/>
        </w:rPr>
        <w:fldChar w:fldCharType="separate"/>
      </w:r>
      <w:r w:rsidR="00234610">
        <w:rPr>
          <w:rFonts w:cs="Times New Roman"/>
          <w:noProof/>
        </w:rPr>
        <w:t>[</w:t>
      </w:r>
      <w:hyperlink w:anchor="_ENREF_22" w:tooltip="Kuma, 2005 #25" w:history="1">
        <w:r w:rsidR="00234610">
          <w:rPr>
            <w:rFonts w:cs="Times New Roman"/>
            <w:noProof/>
          </w:rPr>
          <w:t>22</w:t>
        </w:r>
      </w:hyperlink>
      <w:r w:rsidR="00234610">
        <w:rPr>
          <w:rFonts w:cs="Times New Roman"/>
          <w:noProof/>
        </w:rPr>
        <w:t>]</w:t>
      </w:r>
      <w:r w:rsidR="00234610">
        <w:rPr>
          <w:rFonts w:cs="Times New Roman"/>
        </w:rPr>
        <w:fldChar w:fldCharType="end"/>
      </w:r>
      <w:r w:rsidR="001E6228">
        <w:rPr>
          <w:rFonts w:cs="Times New Roman"/>
        </w:rPr>
        <w:t xml:space="preserve"> and so its effects were investigated</w:t>
      </w:r>
      <w:r w:rsidR="00BF1472">
        <w:rPr>
          <w:rFonts w:cs="Times New Roman"/>
        </w:rPr>
        <w:t xml:space="preserve">. </w:t>
      </w:r>
      <w:r w:rsidR="00946CEF">
        <w:rPr>
          <w:rFonts w:cs="Times New Roman"/>
        </w:rPr>
        <w:t xml:space="preserve"> </w:t>
      </w:r>
      <w:r w:rsidR="001E6228">
        <w:rPr>
          <w:rFonts w:cs="Times New Roman"/>
        </w:rPr>
        <w:t>Neutrophils were therefore incubated for up to 6 h</w:t>
      </w:r>
      <w:r w:rsidR="00687AE5">
        <w:rPr>
          <w:rFonts w:cs="Times New Roman"/>
        </w:rPr>
        <w:t xml:space="preserve"> in the absence (control) or in the presence of Purvalanol A  and BIRB796, alone or together. </w:t>
      </w:r>
      <w:r w:rsidR="00375708">
        <w:rPr>
          <w:rFonts w:cs="Times New Roman"/>
        </w:rPr>
        <w:t>As shown previously (Figure 4), levels of Mcl-1 declined slowly during culture, but this was greatly accelerated in the presence of Purvalanol A (</w:t>
      </w:r>
      <w:r w:rsidR="0074665E">
        <w:rPr>
          <w:rFonts w:cs="Times New Roman"/>
        </w:rPr>
        <w:t>Figure 8 A, B). BIRB796 itsel</w:t>
      </w:r>
      <w:r w:rsidR="00AE3E87">
        <w:rPr>
          <w:rFonts w:cs="Times New Roman"/>
        </w:rPr>
        <w:t>f had no effect on Mcl-1 levels</w:t>
      </w:r>
      <w:r w:rsidR="0074665E">
        <w:rPr>
          <w:rFonts w:cs="Times New Roman"/>
        </w:rPr>
        <w:t xml:space="preserve">, but it partly blocked the loss in Mcl-1 levels induced by Purvalanol A treatment (p&lt;0.05). Similarly, BIRB796 partly blocked the Purvalanol A induced acceleration of neutrophil apoptosis (Figure 8C, p &lt; 0.05). </w:t>
      </w:r>
    </w:p>
    <w:p w14:paraId="5AC34D4F" w14:textId="77777777" w:rsidR="003C56E2" w:rsidRDefault="003C56E2" w:rsidP="005C673F">
      <w:pPr>
        <w:spacing w:line="360" w:lineRule="exact"/>
        <w:rPr>
          <w:rFonts w:cs="Times New Roman"/>
        </w:rPr>
      </w:pPr>
    </w:p>
    <w:p w14:paraId="1179C737" w14:textId="77777777" w:rsidR="003C56E2" w:rsidRDefault="003C56E2" w:rsidP="005C673F">
      <w:pPr>
        <w:spacing w:line="360" w:lineRule="exact"/>
        <w:rPr>
          <w:rFonts w:cs="Times New Roman"/>
        </w:rPr>
      </w:pPr>
    </w:p>
    <w:p w14:paraId="07DC3198" w14:textId="77777777" w:rsidR="003C56E2" w:rsidRPr="0009049A" w:rsidRDefault="003C56E2" w:rsidP="005C673F">
      <w:pPr>
        <w:spacing w:line="360" w:lineRule="exact"/>
        <w:rPr>
          <w:rFonts w:cs="Times New Roman"/>
          <w:b/>
          <w:sz w:val="28"/>
        </w:rPr>
      </w:pPr>
      <w:r w:rsidRPr="0009049A">
        <w:rPr>
          <w:rFonts w:cs="Times New Roman"/>
          <w:b/>
          <w:sz w:val="28"/>
        </w:rPr>
        <w:t>Discussion</w:t>
      </w:r>
    </w:p>
    <w:p w14:paraId="67FE93FA" w14:textId="1674670C" w:rsidR="009D4BC3" w:rsidRDefault="0009049A" w:rsidP="0009049A">
      <w:pPr>
        <w:spacing w:line="360" w:lineRule="exact"/>
      </w:pPr>
      <w:r>
        <w:t>Although</w:t>
      </w:r>
      <w:r w:rsidR="009D4BC3" w:rsidRPr="00E54A39">
        <w:t xml:space="preserve"> </w:t>
      </w:r>
      <w:r w:rsidR="009D4BC3">
        <w:t>circulating human blood neutrophils do not divide and replicate, they express a number of enzymes and processes that are normally associated with DNA synthesis and cell division</w:t>
      </w:r>
      <w:r w:rsidR="00E77EB9">
        <w:t xml:space="preserve"> [7-14]</w:t>
      </w:r>
      <w:r w:rsidR="009D4BC3">
        <w:t xml:space="preserve">. Neutrophil apoptosis is a key event in the regulation of the function of these cells during inflammatory activation, and rapidly switches cell fate from constitutive </w:t>
      </w:r>
      <w:r w:rsidR="009D4BC3">
        <w:lastRenderedPageBreak/>
        <w:t>apoptosis and a short half of circulating cells, into an extended lifespan when cells are recruited into inflammatory sites</w:t>
      </w:r>
      <w:r w:rsidR="00E77EB9">
        <w:t xml:space="preserve"> [1,2]</w:t>
      </w:r>
      <w:r w:rsidR="009D4BC3">
        <w:t>. This delay in apoptosis is required for inflammatory neutrophils to survive for sufficient time to appropriately perform their function in inflammation or infection, but apoptosis must then be triggered when this function is complete in order for inflammation to resolve. Neutrophils are exquisitely adapted for this rapid switch from apoptosis to survival by virtue of the composition and control of their apoptotic constituents.  They express a range of pro-apoptotic members of the Bcl-2 family, but their survival is highly-dependent on the function of the anti-apoptotic protein, Mcl-1</w:t>
      </w:r>
      <w:r w:rsidR="00E77EB9">
        <w:t xml:space="preserve"> </w:t>
      </w:r>
      <w:r w:rsidR="00875ABD">
        <w:t xml:space="preserve">whose levels within neutrophils can be rapidly up- or down regulated by post-translational modifications that include reversible phosphorylation of key resides in the PEST domains [23,24]. </w:t>
      </w:r>
      <w:r w:rsidR="009D4BC3">
        <w:t>Many of the enzymes expressed in neutrophils that are normally associated with cell cycle control and progression appear to interfere, directly or indirectly, with the control of apoptosis.</w:t>
      </w:r>
    </w:p>
    <w:p w14:paraId="1BBF0EDA" w14:textId="77777777" w:rsidR="009D4BC3" w:rsidRDefault="009D4BC3" w:rsidP="0009049A">
      <w:pPr>
        <w:spacing w:line="360" w:lineRule="exact"/>
      </w:pPr>
    </w:p>
    <w:p w14:paraId="0BA98DC7" w14:textId="23E8B4DD" w:rsidR="009D4BC3" w:rsidRDefault="009D4BC3" w:rsidP="0009049A">
      <w:pPr>
        <w:spacing w:line="360" w:lineRule="exact"/>
      </w:pPr>
      <w:r>
        <w:t xml:space="preserve">In the present study, we have made the </w:t>
      </w:r>
      <w:r w:rsidR="00A83AE0">
        <w:t xml:space="preserve">novel </w:t>
      </w:r>
      <w:r>
        <w:t>discovery that the CDK-2 inhibitor, Purvalanol A triggers a rapid onset of apoptosis in human neutrophils, but not in PBMC’s.  We also found that this inhibitor induces a rapid loss of Mcl-1 protein, but this inhibitor had no effect on Mcl-1 mRNA levels (measured by qPCR) over a 4h incubation compared to untreated</w:t>
      </w:r>
      <w:r w:rsidR="00A45F24">
        <w:t xml:space="preserve"> control levels</w:t>
      </w:r>
      <w:r>
        <w:t>. This rapid loss in Mcl-1 protein levels was found to be due to an increase in the turnover rate of the protein that was induced by Purvalanol A, the half-life of the protein being decreased from around 2 h to around 1h. Unlike PBMCs, which also express the anti-apoptotic proteins, Bcl-2 and Bcl-X</w:t>
      </w:r>
      <w:r w:rsidRPr="00F21D91">
        <w:rPr>
          <w:vertAlign w:val="subscript"/>
        </w:rPr>
        <w:t>L</w:t>
      </w:r>
      <w:r>
        <w:t>, this loss of Mcl-1 induced by Purvalanol A induced rapid cell death in neutrophils because of their high dependency on this protein for survival.</w:t>
      </w:r>
    </w:p>
    <w:p w14:paraId="02B0B0D6" w14:textId="77777777" w:rsidR="009D4BC3" w:rsidRDefault="009D4BC3" w:rsidP="0009049A">
      <w:pPr>
        <w:spacing w:line="360" w:lineRule="exact"/>
      </w:pPr>
    </w:p>
    <w:p w14:paraId="4F7CB54B" w14:textId="352ED3F3" w:rsidR="009D4BC3" w:rsidRDefault="009D4BC3" w:rsidP="0009049A">
      <w:pPr>
        <w:spacing w:line="360" w:lineRule="exact"/>
      </w:pPr>
      <w:r>
        <w:t xml:space="preserve">It has been shown that the apoptosis-delaying effects of cytokines such as GM-CSF on neutrophils are largely due to effects on protein stability, rather than changes </w:t>
      </w:r>
      <w:r w:rsidR="00F21D91">
        <w:t>i</w:t>
      </w:r>
      <w:r>
        <w:t>n transcriptional levels</w:t>
      </w:r>
      <w:r w:rsidR="00F21D91">
        <w:t xml:space="preserve"> [6]</w:t>
      </w:r>
      <w:r>
        <w:t>. Conversely, agents that accelerate neutrophil apoptosis can decrease Mcl-1 stability</w:t>
      </w:r>
      <w:r w:rsidR="00F21D91">
        <w:t xml:space="preserve"> [18]</w:t>
      </w:r>
      <w:r>
        <w:t>. Several kinase signaling pathways are involved in regulation of Mcl-1 levels by GM-CSF, which rapidly activates pathways such as Erk and Akt, while inhibitors of Erk and PI3K block the protective effects of GM-CSF on Mcl-1 stability</w:t>
      </w:r>
      <w:r w:rsidR="00F21D91">
        <w:t xml:space="preserve"> [6]</w:t>
      </w:r>
      <w:r>
        <w:t>.  We therefore determined the effects of Purvalanol A on Mcl-1 stability in the presence of GM-CSF to determine if the CDK-2 inhibitor could overcome the stabilizing effects of th</w:t>
      </w:r>
      <w:r w:rsidR="00F21D91">
        <w:t>e</w:t>
      </w:r>
      <w:r>
        <w:t xml:space="preserve">se cytokine.  We found that Purvalanol A </w:t>
      </w:r>
      <w:r w:rsidR="00424294">
        <w:t>partly</w:t>
      </w:r>
      <w:r>
        <w:t xml:space="preserve"> abrogated the protective effects of GM-CSF on neutrophil apoptosis and Mcl-1 stability.</w:t>
      </w:r>
    </w:p>
    <w:p w14:paraId="7E43D6E3" w14:textId="77777777" w:rsidR="009D4BC3" w:rsidRDefault="009D4BC3" w:rsidP="0009049A">
      <w:pPr>
        <w:spacing w:line="360" w:lineRule="exact"/>
      </w:pPr>
    </w:p>
    <w:p w14:paraId="0B97AEBD" w14:textId="6916112F" w:rsidR="009D4BC3" w:rsidRDefault="009D4BC3" w:rsidP="0009049A">
      <w:pPr>
        <w:spacing w:line="360" w:lineRule="exact"/>
      </w:pPr>
      <w:r>
        <w:t xml:space="preserve">We then sought to determine the effects of Purvalanol A on a number of signaling cascades implicated in neutrophil survival and Mcl-1 stability, to provide insights into the mechanism of action of the CDK-2 inhibitor. Remarkably, we found that Purvalanol A completely </w:t>
      </w:r>
      <w:r>
        <w:lastRenderedPageBreak/>
        <w:t xml:space="preserve">abrogated the activation of Erk and STAT3 induced by GM-CSF, while it activated Akt: its effects on Akt activation in the presence of GM-CSF were additive. </w:t>
      </w:r>
      <w:r w:rsidR="006C62F0">
        <w:t xml:space="preserve">Because GM-CSF alone activates Akt, </w:t>
      </w:r>
      <w:r w:rsidR="000E0D59">
        <w:t>which</w:t>
      </w:r>
      <w:r w:rsidR="006C62F0">
        <w:t xml:space="preserve"> is required, at least in part, for GM-CSF-enhanced Mcl-1 stability [6], </w:t>
      </w:r>
      <w:r w:rsidR="000E0D59">
        <w:t xml:space="preserve">we feel it is unlikely that Purvalanol A induced Akt activation itself plays a major role in promotion of apoptosis by this CDK2 inhibitor. </w:t>
      </w:r>
      <w:r>
        <w:t xml:space="preserve">Erk has previously been shown to be required for the GM-CSF mediated increase in Mcl-1 stabiity. Hence, abrogation of this GM-CSF mediated </w:t>
      </w:r>
      <w:r w:rsidR="00424294">
        <w:t>Erk</w:t>
      </w:r>
      <w:r>
        <w:t xml:space="preserve"> activation may be responsible, at least in part, for its ability to abrogate the protective effect of this cytokine on apoptosis and Mcl-1 stability.</w:t>
      </w:r>
    </w:p>
    <w:p w14:paraId="55174E45" w14:textId="77777777" w:rsidR="009D4BC3" w:rsidRDefault="009D4BC3" w:rsidP="0009049A">
      <w:pPr>
        <w:spacing w:line="360" w:lineRule="exact"/>
      </w:pPr>
    </w:p>
    <w:p w14:paraId="7A227D16" w14:textId="3B106DDE" w:rsidR="009D4BC3" w:rsidRDefault="009D4BC3" w:rsidP="0009049A">
      <w:pPr>
        <w:spacing w:line="360" w:lineRule="exact"/>
      </w:pPr>
      <w:r>
        <w:t xml:space="preserve">Surprisingly, we found that Purvalanol A induced a very rapid and sustained activation of p38-MAPK, that was unaffected by co-incubation with GM-CSF. The role of p38-MAPK in the regulation of neutrophil survival and apoptosis is somewhat controversial, with some reports suggesting a protective effect, while others suggesting a pro-apoptotic effect </w:t>
      </w:r>
      <w:r w:rsidR="00F21D91">
        <w:t>[25-28].</w:t>
      </w:r>
      <w:r>
        <w:t xml:space="preserve"> Human neutrophils express two of the 4 known isoforms of p38-MAPK, namely p38</w:t>
      </w:r>
      <w:r>
        <w:rPr>
          <w:rFonts w:ascii="Calibri" w:hAnsi="Calibri"/>
        </w:rPr>
        <w:t>α</w:t>
      </w:r>
      <w:r>
        <w:t xml:space="preserve"> and p-38</w:t>
      </w:r>
      <w:r>
        <w:rPr>
          <w:rFonts w:ascii="Calibri" w:hAnsi="Calibri"/>
        </w:rPr>
        <w:t>δ</w:t>
      </w:r>
      <w:r>
        <w:t xml:space="preserve"> (</w:t>
      </w:r>
      <w:r w:rsidR="0007780E">
        <w:t>20</w:t>
      </w:r>
      <w:r>
        <w:t xml:space="preserve">) and so we determined the effects of the pan p38-MAPK inhibitor, BIRB796, which inhibits all </w:t>
      </w:r>
      <w:r w:rsidR="005F34E3">
        <w:t>4 isoforms of this enzyme</w:t>
      </w:r>
      <w:r>
        <w:t xml:space="preserve"> on apoptosis and Mcl-1 levels in the absence </w:t>
      </w:r>
      <w:r w:rsidR="008A5588">
        <w:t xml:space="preserve">or </w:t>
      </w:r>
      <w:r>
        <w:t>presence of Purvalanol A. We show that BIRB796 partially blocks the effects of Purvalanol A on apoptosis and Mcl-1 degradation, strongly suggesting that the effects of Purvalanol A in human neutrophils are at least partly dependent on activation of this kinase, activation of which directly or indirectly, promotes Mcl-1 turnover and subsequent apoptosis.</w:t>
      </w:r>
      <w:r w:rsidR="008A5588">
        <w:t xml:space="preserve"> One possibility therefore, is that CDK2 may negatively regulate the activation of p38-MAPK, but further work is necessary to confirm or refute this hypothesis. </w:t>
      </w:r>
    </w:p>
    <w:p w14:paraId="1825B4E6" w14:textId="77777777" w:rsidR="009D4BC3" w:rsidRDefault="009D4BC3" w:rsidP="0009049A">
      <w:pPr>
        <w:spacing w:line="360" w:lineRule="exact"/>
      </w:pPr>
    </w:p>
    <w:p w14:paraId="7999916D" w14:textId="336292B6" w:rsidR="009D4BC3" w:rsidRDefault="009D4BC3" w:rsidP="0009049A">
      <w:pPr>
        <w:spacing w:line="360" w:lineRule="exact"/>
      </w:pPr>
      <w:r>
        <w:t xml:space="preserve">In summary, we show that a CDK-2 kinase inhibitor induces a rapid and extensive promotion of apoptosis in human neutrophils, and </w:t>
      </w:r>
      <w:r w:rsidR="00320F48">
        <w:t>partly</w:t>
      </w:r>
      <w:r>
        <w:t xml:space="preserve"> negates the effects of the anti-apoptotic protein, GM-CSF. This promotion in apoptosis is mediated by a marked increase in the turnover rate of the anti-apoptotic protein Mcl-1. We also show that this effect of Purvalanol A is mediated by its direct or indirect activation of p38-MAPK, inhibition of which partly reverses the effects of the CDK-2 inhibitor on apoptosis. This is another example of an enzyme, CDK-2 normally involved in cell cycle regulation, having profound effects on neutrophil function that are completely independent of known effects on cell cycle control. </w:t>
      </w:r>
      <w:r w:rsidR="00F618D2">
        <w:t xml:space="preserve">These data reveal a role of CDK-2 playing a role in regulation of the kinase signaling processes </w:t>
      </w:r>
      <w:r w:rsidR="00AE1293">
        <w:t>that regulate Mcl-1 p</w:t>
      </w:r>
      <w:r w:rsidR="00F618D2">
        <w:t xml:space="preserve">ost-translational modifications to alter its stability and turnover rate. </w:t>
      </w:r>
    </w:p>
    <w:p w14:paraId="3065B514" w14:textId="5D702123" w:rsidR="00C90324" w:rsidRPr="005C673F" w:rsidRDefault="00C90324" w:rsidP="0009049A">
      <w:pPr>
        <w:spacing w:line="360" w:lineRule="exact"/>
        <w:rPr>
          <w:rFonts w:cs="Times New Roman"/>
        </w:rPr>
      </w:pPr>
      <w:r w:rsidRPr="005C673F">
        <w:rPr>
          <w:rFonts w:cs="Times New Roman"/>
        </w:rPr>
        <w:br w:type="page"/>
      </w:r>
    </w:p>
    <w:p w14:paraId="0FB9A047" w14:textId="2FA1E97D" w:rsidR="00C90324" w:rsidRPr="0098494E" w:rsidRDefault="00C90324" w:rsidP="005C673F">
      <w:pPr>
        <w:spacing w:line="360" w:lineRule="exact"/>
        <w:rPr>
          <w:rFonts w:cs="Times New Roman"/>
          <w:b/>
          <w:sz w:val="28"/>
        </w:rPr>
      </w:pPr>
      <w:r w:rsidRPr="0098494E">
        <w:rPr>
          <w:rFonts w:cs="Times New Roman"/>
          <w:b/>
          <w:sz w:val="28"/>
        </w:rPr>
        <w:lastRenderedPageBreak/>
        <w:t>Figure legends</w:t>
      </w:r>
    </w:p>
    <w:p w14:paraId="07833904" w14:textId="0C6C62DB" w:rsidR="00C90324" w:rsidRPr="005C673F" w:rsidRDefault="00C90324" w:rsidP="005C673F">
      <w:pPr>
        <w:spacing w:line="360" w:lineRule="exact"/>
        <w:jc w:val="both"/>
        <w:rPr>
          <w:rFonts w:cs="Times New Roman"/>
        </w:rPr>
      </w:pPr>
      <w:r w:rsidRPr="0098494E">
        <w:rPr>
          <w:bCs/>
          <w:i/>
        </w:rPr>
        <w:t>Figure 1</w:t>
      </w:r>
      <w:r w:rsidR="00F138B5" w:rsidRPr="0098494E">
        <w:rPr>
          <w:bCs/>
          <w:i/>
        </w:rPr>
        <w:t>.</w:t>
      </w:r>
      <w:r w:rsidRPr="0098494E">
        <w:rPr>
          <w:bCs/>
          <w:i/>
        </w:rPr>
        <w:t xml:space="preserve"> Effects of purvalanol A on white blood cell apoptosis.</w:t>
      </w:r>
      <w:r w:rsidRPr="0098494E">
        <w:rPr>
          <w:i/>
        </w:rPr>
        <w:t xml:space="preserve"> </w:t>
      </w:r>
      <w:r w:rsidR="00FF2C78" w:rsidRPr="0098494E">
        <w:rPr>
          <w:i/>
        </w:rPr>
        <w:t>In A,</w:t>
      </w:r>
      <w:r w:rsidR="00FF2C78" w:rsidRPr="005C673F">
        <w:t xml:space="preserve"> n</w:t>
      </w:r>
      <w:r w:rsidRPr="005C673F">
        <w:t>eutrophils and PBMCs were isolated from healthy donors and incubated for 18 h in t</w:t>
      </w:r>
      <w:r w:rsidR="007C78DC">
        <w:t>he absence (U</w:t>
      </w:r>
      <w:r w:rsidR="00197266">
        <w:t>ntreated</w:t>
      </w:r>
      <w:r w:rsidR="007C78DC">
        <w:t xml:space="preserve">) </w:t>
      </w:r>
      <w:r w:rsidR="008A5588">
        <w:t xml:space="preserve">or </w:t>
      </w:r>
      <w:r w:rsidR="007C78DC">
        <w:t xml:space="preserve">presence </w:t>
      </w:r>
      <w:r w:rsidR="00FF2C78" w:rsidRPr="005C673F">
        <w:t xml:space="preserve">of </w:t>
      </w:r>
      <w:r w:rsidRPr="005C673F">
        <w:t xml:space="preserve"> Purvalanol A (30 μM)</w:t>
      </w:r>
      <w:r w:rsidR="00FF2C78" w:rsidRPr="005C673F">
        <w:t xml:space="preserve">. </w:t>
      </w:r>
      <w:r w:rsidR="00FF2C78" w:rsidRPr="005C673F">
        <w:rPr>
          <w:rFonts w:cs="Times New Roman"/>
        </w:rPr>
        <w:t xml:space="preserve">In B, </w:t>
      </w:r>
      <w:r w:rsidR="00FF2C78" w:rsidRPr="005C673F">
        <w:t>neutrophils</w:t>
      </w:r>
      <w:r w:rsidRPr="005C673F">
        <w:t xml:space="preserve"> and </w:t>
      </w:r>
      <w:r w:rsidR="00FF2C78" w:rsidRPr="005C673F">
        <w:t xml:space="preserve">C, </w:t>
      </w:r>
      <w:r w:rsidRPr="005C673F">
        <w:t>PBMCs were incubated for 0-6 h in the absence (U</w:t>
      </w:r>
      <w:r w:rsidR="00926F4B">
        <w:t>ntreated</w:t>
      </w:r>
      <w:r w:rsidRPr="005C673F">
        <w:t xml:space="preserve">) </w:t>
      </w:r>
      <w:r w:rsidR="008A5588">
        <w:t>or</w:t>
      </w:r>
      <w:r w:rsidR="008A5588" w:rsidRPr="005C673F">
        <w:t xml:space="preserve"> </w:t>
      </w:r>
      <w:r w:rsidRPr="005C673F">
        <w:t>presence of 30 μM purvalanol A.</w:t>
      </w:r>
      <w:r w:rsidR="00FF2C78" w:rsidRPr="005C673F">
        <w:t xml:space="preserve"> Early and late apoptosis was assessed by flow cytometry using annexin V (white bar) and PI (shaded bar), respectively. </w:t>
      </w:r>
      <w:r w:rsidR="00FF2C78" w:rsidRPr="005C673F">
        <w:rPr>
          <w:rFonts w:cs="Times New Roman"/>
        </w:rPr>
        <w:t xml:space="preserve"> </w:t>
      </w:r>
      <w:r w:rsidRPr="005C673F">
        <w:t xml:space="preserve"> Data are shown as mean (±SEM, n=3) *=</w:t>
      </w:r>
      <w:r w:rsidR="00FF2C78" w:rsidRPr="005C673F">
        <w:t xml:space="preserve"> </w:t>
      </w:r>
      <w:r w:rsidRPr="005C673F">
        <w:t>p≤0.05 (paired two-tailed student’s t-test compared to untreated control at the same time point)</w:t>
      </w:r>
    </w:p>
    <w:p w14:paraId="2A022817" w14:textId="77777777" w:rsidR="00757D10" w:rsidRPr="005C673F" w:rsidRDefault="00757D10" w:rsidP="005C673F">
      <w:pPr>
        <w:pStyle w:val="Default"/>
        <w:spacing w:line="360" w:lineRule="exact"/>
        <w:jc w:val="both"/>
        <w:rPr>
          <w:rFonts w:asciiTheme="minorHAnsi" w:hAnsiTheme="minorHAnsi"/>
          <w:lang w:val="en-US"/>
        </w:rPr>
      </w:pPr>
    </w:p>
    <w:p w14:paraId="502EF9C3" w14:textId="75D58969" w:rsidR="00C90324" w:rsidRPr="005C673F" w:rsidRDefault="00C90324" w:rsidP="005C673F">
      <w:pPr>
        <w:pStyle w:val="Default"/>
        <w:spacing w:line="360" w:lineRule="exact"/>
        <w:jc w:val="both"/>
        <w:rPr>
          <w:rFonts w:asciiTheme="minorHAnsi" w:hAnsiTheme="minorHAnsi"/>
          <w:iCs/>
        </w:rPr>
      </w:pPr>
      <w:r w:rsidRPr="0098494E">
        <w:rPr>
          <w:rFonts w:asciiTheme="minorHAnsi" w:hAnsiTheme="minorHAnsi"/>
          <w:bCs/>
          <w:i/>
          <w:lang w:val="en-US"/>
        </w:rPr>
        <w:t xml:space="preserve">Figure </w:t>
      </w:r>
      <w:r w:rsidR="00F138B5" w:rsidRPr="0098494E">
        <w:rPr>
          <w:rFonts w:asciiTheme="minorHAnsi" w:hAnsiTheme="minorHAnsi"/>
          <w:bCs/>
          <w:i/>
          <w:lang w:val="en-US"/>
        </w:rPr>
        <w:t>2.</w:t>
      </w:r>
      <w:r w:rsidRPr="0098494E">
        <w:rPr>
          <w:rFonts w:asciiTheme="minorHAnsi" w:hAnsiTheme="minorHAnsi"/>
          <w:bCs/>
          <w:i/>
          <w:lang w:val="en-US"/>
        </w:rPr>
        <w:t xml:space="preserve"> Effects of purvalanol A on Mcl-1 expression in neutrophils</w:t>
      </w:r>
      <w:r w:rsidR="00BB451C" w:rsidRPr="0098494E">
        <w:rPr>
          <w:rFonts w:asciiTheme="minorHAnsi" w:hAnsiTheme="minorHAnsi"/>
          <w:bCs/>
          <w:i/>
          <w:lang w:val="en-US"/>
        </w:rPr>
        <w:t xml:space="preserve"> and PBMCs</w:t>
      </w:r>
      <w:r w:rsidRPr="0098494E">
        <w:rPr>
          <w:rFonts w:asciiTheme="minorHAnsi" w:hAnsiTheme="minorHAnsi"/>
          <w:bCs/>
          <w:i/>
          <w:lang w:val="en-US"/>
        </w:rPr>
        <w:t xml:space="preserve">. </w:t>
      </w:r>
      <w:r w:rsidRPr="0098494E">
        <w:rPr>
          <w:rFonts w:asciiTheme="minorHAnsi" w:hAnsiTheme="minorHAnsi"/>
          <w:i/>
        </w:rPr>
        <w:t>Cells were</w:t>
      </w:r>
      <w:r w:rsidRPr="005C673F">
        <w:rPr>
          <w:rFonts w:asciiTheme="minorHAnsi" w:hAnsiTheme="minorHAnsi"/>
        </w:rPr>
        <w:t xml:space="preserve"> incubated in the absence (U</w:t>
      </w:r>
      <w:r w:rsidR="00926F4B">
        <w:rPr>
          <w:rFonts w:asciiTheme="minorHAnsi" w:hAnsiTheme="minorHAnsi"/>
        </w:rPr>
        <w:t>ntreated</w:t>
      </w:r>
      <w:r w:rsidRPr="005C673F">
        <w:rPr>
          <w:rFonts w:asciiTheme="minorHAnsi" w:hAnsiTheme="minorHAnsi"/>
        </w:rPr>
        <w:t xml:space="preserve"> or ○) or presence of 30 µM purvalanol A (P</w:t>
      </w:r>
      <w:r w:rsidR="00926F4B">
        <w:rPr>
          <w:rFonts w:asciiTheme="minorHAnsi" w:hAnsiTheme="minorHAnsi"/>
        </w:rPr>
        <w:t>urvalanol</w:t>
      </w:r>
      <w:r w:rsidRPr="005C673F">
        <w:rPr>
          <w:rFonts w:asciiTheme="minorHAnsi" w:hAnsiTheme="minorHAnsi"/>
        </w:rPr>
        <w:t xml:space="preserve"> or ●) for 2, 4 and 6h before preparation for Western blotting for Mcl-1 (40 kDa) and β-actin </w:t>
      </w:r>
      <w:r w:rsidRPr="005C673F">
        <w:rPr>
          <w:rFonts w:asciiTheme="minorHAnsi" w:hAnsiTheme="minorHAnsi"/>
          <w:lang w:val="en-US"/>
        </w:rPr>
        <w:t>(42 kDa)</w:t>
      </w:r>
      <w:r w:rsidRPr="005C673F">
        <w:rPr>
          <w:rFonts w:asciiTheme="minorHAnsi" w:hAnsiTheme="minorHAnsi"/>
        </w:rPr>
        <w:t xml:space="preserve">, quantified by densitometry. </w:t>
      </w:r>
      <w:r w:rsidR="00C72F36" w:rsidRPr="005C673F">
        <w:rPr>
          <w:rFonts w:asciiTheme="minorHAnsi" w:hAnsiTheme="minorHAnsi"/>
          <w:bCs/>
        </w:rPr>
        <w:t>A</w:t>
      </w:r>
      <w:r w:rsidR="00C72F36" w:rsidRPr="005C673F">
        <w:rPr>
          <w:rFonts w:asciiTheme="minorHAnsi" w:hAnsiTheme="minorHAnsi"/>
          <w:b/>
          <w:bCs/>
        </w:rPr>
        <w:t xml:space="preserve"> </w:t>
      </w:r>
      <w:r w:rsidR="00C72F36" w:rsidRPr="005C673F">
        <w:rPr>
          <w:rFonts w:asciiTheme="minorHAnsi" w:hAnsiTheme="minorHAnsi"/>
        </w:rPr>
        <w:t xml:space="preserve">and C </w:t>
      </w:r>
      <w:r w:rsidRPr="005C673F">
        <w:rPr>
          <w:rFonts w:asciiTheme="minorHAnsi" w:hAnsiTheme="minorHAnsi"/>
        </w:rPr>
        <w:t>show typical western blots, while</w:t>
      </w:r>
      <w:r w:rsidR="00C72F36" w:rsidRPr="005C673F">
        <w:rPr>
          <w:rFonts w:asciiTheme="minorHAnsi" w:hAnsiTheme="minorHAnsi"/>
        </w:rPr>
        <w:t xml:space="preserve"> B and D </w:t>
      </w:r>
      <w:r w:rsidRPr="005C673F">
        <w:rPr>
          <w:rFonts w:asciiTheme="minorHAnsi" w:hAnsiTheme="minorHAnsi"/>
        </w:rPr>
        <w:t>show densitometr</w:t>
      </w:r>
      <w:r w:rsidR="00F138B5" w:rsidRPr="005C673F">
        <w:rPr>
          <w:rFonts w:asciiTheme="minorHAnsi" w:hAnsiTheme="minorHAnsi"/>
        </w:rPr>
        <w:t>ic</w:t>
      </w:r>
      <w:r w:rsidRPr="005C673F">
        <w:rPr>
          <w:rFonts w:asciiTheme="minorHAnsi" w:hAnsiTheme="minorHAnsi"/>
        </w:rPr>
        <w:t xml:space="preserve"> analys</w:t>
      </w:r>
      <w:r w:rsidR="00F138B5" w:rsidRPr="005C673F">
        <w:rPr>
          <w:rFonts w:asciiTheme="minorHAnsi" w:hAnsiTheme="minorHAnsi"/>
        </w:rPr>
        <w:t>e</w:t>
      </w:r>
      <w:r w:rsidRPr="005C673F">
        <w:rPr>
          <w:rFonts w:asciiTheme="minorHAnsi" w:hAnsiTheme="minorHAnsi"/>
        </w:rPr>
        <w:t>s, expressed as a % of untreated control samples at ti</w:t>
      </w:r>
      <w:r w:rsidR="00C72F36" w:rsidRPr="005C673F">
        <w:rPr>
          <w:rFonts w:asciiTheme="minorHAnsi" w:hAnsiTheme="minorHAnsi"/>
        </w:rPr>
        <w:t>me zero (±SEM, n=3), * = p≤0.05</w:t>
      </w:r>
      <w:r w:rsidRPr="005C673F">
        <w:rPr>
          <w:rFonts w:asciiTheme="minorHAnsi" w:hAnsiTheme="minorHAnsi"/>
        </w:rPr>
        <w:t xml:space="preserve"> </w:t>
      </w:r>
      <w:r w:rsidRPr="005C673F">
        <w:rPr>
          <w:rFonts w:asciiTheme="minorHAnsi" w:hAnsiTheme="minorHAnsi"/>
          <w:lang w:val="en-US"/>
        </w:rPr>
        <w:t xml:space="preserve">(paired two-tailed student’s t-test). </w:t>
      </w:r>
      <w:r w:rsidRPr="005C673F">
        <w:rPr>
          <w:rFonts w:asciiTheme="minorHAnsi" w:hAnsiTheme="minorHAnsi"/>
          <w:iCs/>
        </w:rPr>
        <w:t>Western blot</w:t>
      </w:r>
      <w:r w:rsidR="00C72F36" w:rsidRPr="005C673F">
        <w:rPr>
          <w:rFonts w:asciiTheme="minorHAnsi" w:hAnsiTheme="minorHAnsi"/>
          <w:iCs/>
        </w:rPr>
        <w:t>s</w:t>
      </w:r>
      <w:r w:rsidRPr="005C673F">
        <w:rPr>
          <w:rFonts w:asciiTheme="minorHAnsi" w:hAnsiTheme="minorHAnsi"/>
          <w:iCs/>
        </w:rPr>
        <w:t xml:space="preserve"> shown </w:t>
      </w:r>
      <w:r w:rsidR="00C72F36" w:rsidRPr="005C673F">
        <w:rPr>
          <w:rFonts w:asciiTheme="minorHAnsi" w:hAnsiTheme="minorHAnsi"/>
          <w:iCs/>
        </w:rPr>
        <w:t>are</w:t>
      </w:r>
      <w:r w:rsidRPr="005C673F">
        <w:rPr>
          <w:rFonts w:asciiTheme="minorHAnsi" w:hAnsiTheme="minorHAnsi"/>
          <w:iCs/>
        </w:rPr>
        <w:t xml:space="preserve"> representative from n=3 experiments.</w:t>
      </w:r>
    </w:p>
    <w:p w14:paraId="41BBAACD" w14:textId="77777777" w:rsidR="00757D10" w:rsidRPr="005C673F" w:rsidRDefault="00757D10" w:rsidP="005C673F">
      <w:pPr>
        <w:pStyle w:val="Default"/>
        <w:spacing w:line="360" w:lineRule="exact"/>
        <w:jc w:val="both"/>
        <w:rPr>
          <w:rFonts w:asciiTheme="minorHAnsi" w:hAnsiTheme="minorHAnsi"/>
        </w:rPr>
      </w:pPr>
    </w:p>
    <w:p w14:paraId="21C0B0A9" w14:textId="3519130C" w:rsidR="00C90324" w:rsidRPr="005C673F" w:rsidRDefault="00C90324" w:rsidP="005C673F">
      <w:pPr>
        <w:pStyle w:val="Default"/>
        <w:spacing w:line="360" w:lineRule="exact"/>
        <w:jc w:val="both"/>
        <w:rPr>
          <w:rFonts w:asciiTheme="minorHAnsi" w:hAnsiTheme="minorHAnsi"/>
          <w:iCs/>
        </w:rPr>
      </w:pPr>
      <w:r w:rsidRPr="0098494E">
        <w:rPr>
          <w:rFonts w:asciiTheme="minorHAnsi" w:hAnsiTheme="minorHAnsi"/>
          <w:bCs/>
          <w:i/>
          <w:lang w:val="en-US"/>
        </w:rPr>
        <w:t xml:space="preserve">Figure </w:t>
      </w:r>
      <w:r w:rsidR="00E736DE" w:rsidRPr="0098494E">
        <w:rPr>
          <w:rFonts w:asciiTheme="minorHAnsi" w:hAnsiTheme="minorHAnsi"/>
          <w:bCs/>
          <w:i/>
          <w:lang w:val="en-US"/>
        </w:rPr>
        <w:t xml:space="preserve">3. </w:t>
      </w:r>
      <w:r w:rsidRPr="0098494E">
        <w:rPr>
          <w:rFonts w:asciiTheme="minorHAnsi" w:hAnsiTheme="minorHAnsi"/>
          <w:bCs/>
          <w:i/>
          <w:lang w:val="en-US"/>
        </w:rPr>
        <w:t xml:space="preserve"> Effects of purvalanol A on Bcl-2 </w:t>
      </w:r>
      <w:r w:rsidR="00E736DE" w:rsidRPr="0098494E">
        <w:rPr>
          <w:rFonts w:asciiTheme="minorHAnsi" w:hAnsiTheme="minorHAnsi"/>
          <w:bCs/>
          <w:i/>
          <w:lang w:val="en-US"/>
        </w:rPr>
        <w:t>and Bcl-X</w:t>
      </w:r>
      <w:r w:rsidR="00E736DE" w:rsidRPr="0098494E">
        <w:rPr>
          <w:rFonts w:asciiTheme="minorHAnsi" w:hAnsiTheme="minorHAnsi"/>
          <w:bCs/>
          <w:i/>
          <w:vertAlign w:val="subscript"/>
          <w:lang w:val="en-US"/>
        </w:rPr>
        <w:t>L</w:t>
      </w:r>
      <w:r w:rsidR="00E736DE" w:rsidRPr="0098494E">
        <w:rPr>
          <w:rFonts w:asciiTheme="minorHAnsi" w:hAnsiTheme="minorHAnsi"/>
          <w:bCs/>
          <w:i/>
          <w:lang w:val="en-US"/>
        </w:rPr>
        <w:t xml:space="preserve"> </w:t>
      </w:r>
      <w:r w:rsidRPr="0098494E">
        <w:rPr>
          <w:rFonts w:asciiTheme="minorHAnsi" w:hAnsiTheme="minorHAnsi"/>
          <w:bCs/>
          <w:i/>
          <w:lang w:val="en-US"/>
        </w:rPr>
        <w:t xml:space="preserve">expression in PBMCs. </w:t>
      </w:r>
      <w:r w:rsidRPr="0098494E">
        <w:rPr>
          <w:rFonts w:asciiTheme="minorHAnsi" w:hAnsiTheme="minorHAnsi"/>
          <w:i/>
        </w:rPr>
        <w:t>Cells were</w:t>
      </w:r>
      <w:r w:rsidRPr="005C673F">
        <w:rPr>
          <w:rFonts w:asciiTheme="minorHAnsi" w:hAnsiTheme="minorHAnsi"/>
        </w:rPr>
        <w:t xml:space="preserve"> incubated in the absence (U</w:t>
      </w:r>
      <w:r w:rsidR="00926F4B">
        <w:rPr>
          <w:rFonts w:asciiTheme="minorHAnsi" w:hAnsiTheme="minorHAnsi"/>
        </w:rPr>
        <w:t>ntreated</w:t>
      </w:r>
      <w:r w:rsidRPr="005C673F">
        <w:rPr>
          <w:rFonts w:asciiTheme="minorHAnsi" w:hAnsiTheme="minorHAnsi"/>
        </w:rPr>
        <w:t xml:space="preserve"> or ○) or presence of 30 µM </w:t>
      </w:r>
      <w:r w:rsidR="00585432">
        <w:rPr>
          <w:rFonts w:asciiTheme="minorHAnsi" w:hAnsiTheme="minorHAnsi"/>
        </w:rPr>
        <w:t>P</w:t>
      </w:r>
      <w:r w:rsidR="00585432" w:rsidRPr="005C673F">
        <w:rPr>
          <w:rFonts w:asciiTheme="minorHAnsi" w:hAnsiTheme="minorHAnsi"/>
        </w:rPr>
        <w:t xml:space="preserve">urvalanol </w:t>
      </w:r>
      <w:r w:rsidRPr="005C673F">
        <w:rPr>
          <w:rFonts w:asciiTheme="minorHAnsi" w:hAnsiTheme="minorHAnsi"/>
        </w:rPr>
        <w:t>A (P</w:t>
      </w:r>
      <w:r w:rsidR="00926F4B">
        <w:rPr>
          <w:rFonts w:asciiTheme="minorHAnsi" w:hAnsiTheme="minorHAnsi"/>
        </w:rPr>
        <w:t>urvalanol</w:t>
      </w:r>
      <w:r w:rsidRPr="005C673F">
        <w:rPr>
          <w:rFonts w:asciiTheme="minorHAnsi" w:hAnsiTheme="minorHAnsi"/>
        </w:rPr>
        <w:t xml:space="preserve"> or ●) for 2, 4 and 6h before preparation for Western blotting for Bcl-2 (22 kDa)</w:t>
      </w:r>
      <w:r w:rsidR="00E736DE" w:rsidRPr="005C673F">
        <w:rPr>
          <w:rFonts w:asciiTheme="minorHAnsi" w:hAnsiTheme="minorHAnsi"/>
        </w:rPr>
        <w:t xml:space="preserve"> and Bcl-X</w:t>
      </w:r>
      <w:r w:rsidR="00E736DE" w:rsidRPr="005C673F">
        <w:rPr>
          <w:rFonts w:asciiTheme="minorHAnsi" w:hAnsiTheme="minorHAnsi"/>
          <w:vertAlign w:val="subscript"/>
        </w:rPr>
        <w:t>L</w:t>
      </w:r>
      <w:r w:rsidR="00E736DE" w:rsidRPr="005C673F">
        <w:rPr>
          <w:rFonts w:asciiTheme="minorHAnsi" w:hAnsiTheme="minorHAnsi"/>
        </w:rPr>
        <w:t xml:space="preserve"> (25kDa)</w:t>
      </w:r>
      <w:r w:rsidRPr="005C673F">
        <w:rPr>
          <w:rFonts w:asciiTheme="minorHAnsi" w:hAnsiTheme="minorHAnsi"/>
        </w:rPr>
        <w:t xml:space="preserve"> and β-actin </w:t>
      </w:r>
      <w:r w:rsidRPr="005C673F">
        <w:rPr>
          <w:rFonts w:asciiTheme="minorHAnsi" w:hAnsiTheme="minorHAnsi"/>
          <w:lang w:val="en-US"/>
        </w:rPr>
        <w:t>(42 kDa)</w:t>
      </w:r>
      <w:r w:rsidRPr="005C673F">
        <w:rPr>
          <w:rFonts w:asciiTheme="minorHAnsi" w:hAnsiTheme="minorHAnsi"/>
        </w:rPr>
        <w:t xml:space="preserve">, quantified by densitometry. </w:t>
      </w:r>
      <w:r w:rsidR="00FD4E35" w:rsidRPr="005C673F">
        <w:rPr>
          <w:rFonts w:asciiTheme="minorHAnsi" w:hAnsiTheme="minorHAnsi"/>
          <w:bCs/>
        </w:rPr>
        <w:t>A and C</w:t>
      </w:r>
      <w:r w:rsidRPr="005C673F">
        <w:rPr>
          <w:rFonts w:asciiTheme="minorHAnsi" w:hAnsiTheme="minorHAnsi"/>
        </w:rPr>
        <w:t xml:space="preserve"> show typical western blots, while</w:t>
      </w:r>
      <w:r w:rsidR="00E736DE" w:rsidRPr="005C673F">
        <w:rPr>
          <w:rFonts w:asciiTheme="minorHAnsi" w:hAnsiTheme="minorHAnsi"/>
        </w:rPr>
        <w:t xml:space="preserve"> B and D show</w:t>
      </w:r>
      <w:r w:rsidRPr="005C673F">
        <w:rPr>
          <w:rFonts w:asciiTheme="minorHAnsi" w:hAnsiTheme="minorHAnsi"/>
        </w:rPr>
        <w:t xml:space="preserve"> densitometr</w:t>
      </w:r>
      <w:r w:rsidR="00E736DE" w:rsidRPr="005C673F">
        <w:rPr>
          <w:rFonts w:asciiTheme="minorHAnsi" w:hAnsiTheme="minorHAnsi"/>
        </w:rPr>
        <w:t>ic</w:t>
      </w:r>
      <w:r w:rsidRPr="005C673F">
        <w:rPr>
          <w:rFonts w:asciiTheme="minorHAnsi" w:hAnsiTheme="minorHAnsi"/>
        </w:rPr>
        <w:t xml:space="preserve"> analys</w:t>
      </w:r>
      <w:r w:rsidR="00E736DE" w:rsidRPr="005C673F">
        <w:rPr>
          <w:rFonts w:asciiTheme="minorHAnsi" w:hAnsiTheme="minorHAnsi"/>
        </w:rPr>
        <w:t>e</w:t>
      </w:r>
      <w:r w:rsidRPr="005C673F">
        <w:rPr>
          <w:rFonts w:asciiTheme="minorHAnsi" w:hAnsiTheme="minorHAnsi"/>
        </w:rPr>
        <w:t xml:space="preserve">s, expressed as a </w:t>
      </w:r>
      <w:r w:rsidR="00E736DE" w:rsidRPr="005C673F">
        <w:rPr>
          <w:rFonts w:asciiTheme="minorHAnsi" w:hAnsiTheme="minorHAnsi"/>
        </w:rPr>
        <w:t>% of untreated control</w:t>
      </w:r>
      <w:r w:rsidRPr="005C673F">
        <w:rPr>
          <w:rFonts w:asciiTheme="minorHAnsi" w:hAnsiTheme="minorHAnsi"/>
        </w:rPr>
        <w:t xml:space="preserve"> samples at ti</w:t>
      </w:r>
      <w:r w:rsidR="00DE2820">
        <w:rPr>
          <w:rFonts w:asciiTheme="minorHAnsi" w:hAnsiTheme="minorHAnsi"/>
        </w:rPr>
        <w:t>me zero (±SEM, n=3), * = p≤0.05</w:t>
      </w:r>
      <w:r w:rsidRPr="005C673F">
        <w:rPr>
          <w:rFonts w:asciiTheme="minorHAnsi" w:hAnsiTheme="minorHAnsi"/>
          <w:lang w:val="en-US"/>
        </w:rPr>
        <w:t xml:space="preserve"> (paired two-tailed student’s t-test). </w:t>
      </w:r>
      <w:r w:rsidRPr="005C673F">
        <w:rPr>
          <w:rFonts w:asciiTheme="minorHAnsi" w:hAnsiTheme="minorHAnsi"/>
          <w:iCs/>
        </w:rPr>
        <w:t>Western blot shown is representative from n=3 experiments.</w:t>
      </w:r>
    </w:p>
    <w:p w14:paraId="6E654A66" w14:textId="77777777" w:rsidR="00757D10" w:rsidRPr="005C673F" w:rsidRDefault="00757D10" w:rsidP="005C673F">
      <w:pPr>
        <w:pStyle w:val="Default"/>
        <w:spacing w:line="360" w:lineRule="exact"/>
        <w:jc w:val="both"/>
        <w:rPr>
          <w:rFonts w:asciiTheme="minorHAnsi" w:hAnsiTheme="minorHAnsi"/>
          <w:iCs/>
        </w:rPr>
      </w:pPr>
    </w:p>
    <w:p w14:paraId="29B9B522" w14:textId="199C7B62" w:rsidR="00980A30" w:rsidRPr="00220F63" w:rsidRDefault="00926F4B" w:rsidP="005C673F">
      <w:pPr>
        <w:spacing w:line="360" w:lineRule="exact"/>
        <w:jc w:val="both"/>
      </w:pPr>
      <w:r>
        <w:rPr>
          <w:bCs/>
          <w:i/>
          <w:noProof/>
        </w:rPr>
        <mc:AlternateContent>
          <mc:Choice Requires="wps">
            <w:drawing>
              <wp:anchor distT="0" distB="0" distL="114300" distR="114300" simplePos="0" relativeHeight="251666432" behindDoc="0" locked="0" layoutInCell="1" allowOverlap="1" wp14:anchorId="4AB19DCB" wp14:editId="10341FD1">
                <wp:simplePos x="0" y="0"/>
                <wp:positionH relativeFrom="column">
                  <wp:posOffset>3568700</wp:posOffset>
                </wp:positionH>
                <wp:positionV relativeFrom="paragraph">
                  <wp:posOffset>695325</wp:posOffset>
                </wp:positionV>
                <wp:extent cx="109855" cy="228600"/>
                <wp:effectExtent l="0" t="0" r="17145" b="25400"/>
                <wp:wrapNone/>
                <wp:docPr id="16" name="Rectangle 16"/>
                <wp:cNvGraphicFramePr/>
                <a:graphic xmlns:a="http://schemas.openxmlformats.org/drawingml/2006/main">
                  <a:graphicData uri="http://schemas.microsoft.com/office/word/2010/wordprocessingShape">
                    <wps:wsp>
                      <wps:cNvSpPr/>
                      <wps:spPr>
                        <a:xfrm flipH="1">
                          <a:off x="0" y="0"/>
                          <a:ext cx="109855" cy="228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A580DFA" id="Rectangle 16" o:spid="_x0000_s1026" style="position:absolute;margin-left:281pt;margin-top:54.75pt;width:8.65pt;height:18pt;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" fillcolor="white [3212]" strokecolor="black [3213]" strokeweight="1pt"/>
            </w:pict>
          </mc:Fallback>
        </mc:AlternateContent>
      </w:r>
      <w:r>
        <w:rPr>
          <w:bCs/>
          <w:i/>
          <w:noProof/>
        </w:rPr>
        <mc:AlternateContent>
          <mc:Choice Requires="wps">
            <w:drawing>
              <wp:anchor distT="0" distB="0" distL="114300" distR="114300" simplePos="0" relativeHeight="251664384" behindDoc="0" locked="0" layoutInCell="1" allowOverlap="1" wp14:anchorId="636FE766" wp14:editId="200E3C80">
                <wp:simplePos x="0" y="0"/>
                <wp:positionH relativeFrom="column">
                  <wp:posOffset>923925</wp:posOffset>
                </wp:positionH>
                <wp:positionV relativeFrom="paragraph">
                  <wp:posOffset>715645</wp:posOffset>
                </wp:positionV>
                <wp:extent cx="109855" cy="228600"/>
                <wp:effectExtent l="0" t="0" r="17145" b="25400"/>
                <wp:wrapNone/>
                <wp:docPr id="15" name="Rectangle 15"/>
                <wp:cNvGraphicFramePr/>
                <a:graphic xmlns:a="http://schemas.openxmlformats.org/drawingml/2006/main">
                  <a:graphicData uri="http://schemas.microsoft.com/office/word/2010/wordprocessingShape">
                    <wps:wsp>
                      <wps:cNvSpPr/>
                      <wps:spPr>
                        <a:xfrm flipH="1">
                          <a:off x="0" y="0"/>
                          <a:ext cx="109855" cy="22860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2E711DA" id="Rectangle 15" o:spid="_x0000_s1026" style="position:absolute;margin-left:72.75pt;margin-top:56.35pt;width:8.65pt;height:18pt;flip:x;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" fillcolor="#d8d8d8 [2732]" strokecolor="black [3213]" strokeweight="1pt"/>
            </w:pict>
          </mc:Fallback>
        </mc:AlternateContent>
      </w:r>
      <w:r w:rsidRPr="005C673F">
        <w:rPr>
          <w:rFonts w:cs="Times New Roman"/>
          <w:noProof/>
        </w:rPr>
        <mc:AlternateContent>
          <mc:Choice Requires="wps">
            <w:drawing>
              <wp:anchor distT="0" distB="0" distL="114300" distR="114300" simplePos="0" relativeHeight="251662336" behindDoc="0" locked="0" layoutInCell="1" allowOverlap="1" wp14:anchorId="4D2B44F4" wp14:editId="3854796F">
                <wp:simplePos x="0" y="0"/>
                <wp:positionH relativeFrom="column">
                  <wp:posOffset>5025390</wp:posOffset>
                </wp:positionH>
                <wp:positionV relativeFrom="paragraph">
                  <wp:posOffset>542290</wp:posOffset>
                </wp:positionV>
                <wp:extent cx="82550" cy="101600"/>
                <wp:effectExtent l="25400" t="25400" r="44450" b="25400"/>
                <wp:wrapNone/>
                <wp:docPr id="1" name="Isosceles Triangle 21"/>
                <wp:cNvGraphicFramePr/>
                <a:graphic xmlns:a="http://schemas.openxmlformats.org/drawingml/2006/main">
                  <a:graphicData uri="http://schemas.microsoft.com/office/word/2010/wordprocessingShape">
                    <wps:wsp>
                      <wps:cNvSpPr/>
                      <wps:spPr>
                        <a:xfrm flipH="1">
                          <a:off x="0" y="0"/>
                          <a:ext cx="82550" cy="101600"/>
                        </a:xfrm>
                        <a:prstGeom prst="triangl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47A6F31"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 o:spid="_x0000_s1026" type="#_x0000_t5" style="position:absolute;margin-left:395.7pt;margin-top:42.7pt;width:6.5pt;height: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" fillcolor="black [3213]" strokeweight=".5pt"/>
            </w:pict>
          </mc:Fallback>
        </mc:AlternateContent>
      </w:r>
      <w:r>
        <w:rPr>
          <w:bCs/>
          <w:i/>
          <w:noProof/>
        </w:rPr>
        <mc:AlternateContent>
          <mc:Choice Requires="wps">
            <w:drawing>
              <wp:anchor distT="0" distB="0" distL="114300" distR="114300" simplePos="0" relativeHeight="251659264" behindDoc="0" locked="0" layoutInCell="1" allowOverlap="1" wp14:anchorId="6DAA126E" wp14:editId="08050657">
                <wp:simplePos x="0" y="0"/>
                <wp:positionH relativeFrom="column">
                  <wp:posOffset>898525</wp:posOffset>
                </wp:positionH>
                <wp:positionV relativeFrom="paragraph">
                  <wp:posOffset>452120</wp:posOffset>
                </wp:positionV>
                <wp:extent cx="113665" cy="228600"/>
                <wp:effectExtent l="0" t="0" r="13335" b="25400"/>
                <wp:wrapNone/>
                <wp:docPr id="6" name="Rectangle 6"/>
                <wp:cNvGraphicFramePr/>
                <a:graphic xmlns:a="http://schemas.openxmlformats.org/drawingml/2006/main">
                  <a:graphicData uri="http://schemas.microsoft.com/office/word/2010/wordprocessingShape">
                    <wps:wsp>
                      <wps:cNvSpPr/>
                      <wps:spPr>
                        <a:xfrm flipH="1">
                          <a:off x="0" y="0"/>
                          <a:ext cx="113665" cy="2286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F6FAE50" id="Rectangle 6" o:spid="_x0000_s1026" style="position:absolute;margin-left:70.75pt;margin-top:35.6pt;width:8.95pt;height:18pt;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" fillcolor="black [3213]" strokecolor="black [3213]" strokeweight="1pt"/>
            </w:pict>
          </mc:Fallback>
        </mc:AlternateContent>
      </w:r>
      <w:r>
        <w:rPr>
          <w:bCs/>
          <w:i/>
          <w:noProof/>
        </w:rPr>
        <mc:AlternateContent>
          <mc:Choice Requires="wps">
            <w:drawing>
              <wp:anchor distT="0" distB="0" distL="114300" distR="114300" simplePos="0" relativeHeight="251661312" behindDoc="0" locked="0" layoutInCell="1" allowOverlap="1" wp14:anchorId="19015A8A" wp14:editId="15AC7B7B">
                <wp:simplePos x="0" y="0"/>
                <wp:positionH relativeFrom="column">
                  <wp:posOffset>4266565</wp:posOffset>
                </wp:positionH>
                <wp:positionV relativeFrom="paragraph">
                  <wp:posOffset>479425</wp:posOffset>
                </wp:positionV>
                <wp:extent cx="109855" cy="228600"/>
                <wp:effectExtent l="0" t="0" r="17145" b="25400"/>
                <wp:wrapNone/>
                <wp:docPr id="12" name="Rectangle 12"/>
                <wp:cNvGraphicFramePr/>
                <a:graphic xmlns:a="http://schemas.openxmlformats.org/drawingml/2006/main">
                  <a:graphicData uri="http://schemas.microsoft.com/office/word/2010/wordprocessingShape">
                    <wps:wsp>
                      <wps:cNvSpPr/>
                      <wps:spPr>
                        <a:xfrm flipH="1">
                          <a:off x="0" y="0"/>
                          <a:ext cx="109855" cy="228600"/>
                        </a:xfrm>
                        <a:prstGeom prst="rect">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966AD51" id="Rectangle 12" o:spid="_x0000_s1026" style="position:absolute;margin-left:335.95pt;margin-top:37.75pt;width:8.65pt;height:18pt;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" fillcolor="#7f7f7f [1612]" strokecolor="black [3213]" strokeweight="1pt"/>
            </w:pict>
          </mc:Fallback>
        </mc:AlternateContent>
      </w:r>
      <w:r w:rsidR="00C90324" w:rsidRPr="0098494E">
        <w:rPr>
          <w:bCs/>
          <w:i/>
        </w:rPr>
        <w:t xml:space="preserve">Figure </w:t>
      </w:r>
      <w:r w:rsidR="00FD4E35" w:rsidRPr="0098494E">
        <w:rPr>
          <w:bCs/>
          <w:i/>
        </w:rPr>
        <w:t>4.</w:t>
      </w:r>
      <w:r w:rsidR="00C90324" w:rsidRPr="0098494E">
        <w:rPr>
          <w:bCs/>
          <w:i/>
        </w:rPr>
        <w:t xml:space="preserve"> Effects of purvalanol A and GM-CSF on neutrophil </w:t>
      </w:r>
      <w:r w:rsidR="00FD4E35" w:rsidRPr="0098494E">
        <w:rPr>
          <w:bCs/>
          <w:i/>
        </w:rPr>
        <w:t xml:space="preserve">Mcl-1 expression and </w:t>
      </w:r>
      <w:r w:rsidR="00C90324" w:rsidRPr="0098494E">
        <w:rPr>
          <w:bCs/>
          <w:i/>
        </w:rPr>
        <w:t>apoptosis.</w:t>
      </w:r>
      <w:r w:rsidR="00C90324" w:rsidRPr="005C673F">
        <w:rPr>
          <w:b/>
          <w:bCs/>
        </w:rPr>
        <w:t xml:space="preserve"> </w:t>
      </w:r>
      <w:r w:rsidR="00C90324" w:rsidRPr="005C673F">
        <w:t xml:space="preserve">Neutrophils were isolated from three donors and incubated for 0-6h </w:t>
      </w:r>
      <w:r w:rsidR="000C2E8A">
        <w:t xml:space="preserve">(A, C, D) or 20 h (B) </w:t>
      </w:r>
      <w:r w:rsidR="00C90324" w:rsidRPr="005C673F">
        <w:t>in</w:t>
      </w:r>
      <w:r w:rsidR="00220F63">
        <w:t xml:space="preserve">  </w:t>
      </w:r>
      <w:r w:rsidR="00C90324" w:rsidRPr="005C673F">
        <w:t xml:space="preserve"> the absence (</w:t>
      </w:r>
      <w:r w:rsidR="00890284">
        <w:t xml:space="preserve"> </w:t>
      </w:r>
      <w:r w:rsidR="00220F63">
        <w:t xml:space="preserve"> </w:t>
      </w:r>
      <w:r w:rsidR="00890284">
        <w:t xml:space="preserve"> </w:t>
      </w:r>
      <w:r w:rsidR="00220F63">
        <w:t xml:space="preserve"> </w:t>
      </w:r>
      <w:r w:rsidR="00890284">
        <w:t xml:space="preserve">, </w:t>
      </w:r>
      <w:r w:rsidR="00C90324" w:rsidRPr="005C673F">
        <w:t>U</w:t>
      </w:r>
      <w:r>
        <w:t>ntreated</w:t>
      </w:r>
      <w:r w:rsidR="00FD4E35" w:rsidRPr="005C673F">
        <w:t xml:space="preserve">, </w:t>
      </w:r>
      <w:r w:rsidR="00FD4E35" w:rsidRPr="005C673F">
        <w:rPr>
          <w:rFonts w:cs="Times New Roman"/>
        </w:rPr>
        <w:t>○</w:t>
      </w:r>
      <w:r w:rsidR="00C90324" w:rsidRPr="005C673F">
        <w:t xml:space="preserve">) </w:t>
      </w:r>
      <w:r w:rsidR="008A5588">
        <w:t>or</w:t>
      </w:r>
      <w:r w:rsidR="008A5588" w:rsidRPr="005C673F">
        <w:t xml:space="preserve"> </w:t>
      </w:r>
      <w:r w:rsidR="00C90324" w:rsidRPr="005C673F">
        <w:t xml:space="preserve">presence of </w:t>
      </w:r>
      <w:r w:rsidR="00220F63" w:rsidRPr="005C673F">
        <w:t>50ng/ml GM-CSF</w:t>
      </w:r>
      <w:r w:rsidR="00220F63">
        <w:t xml:space="preserve"> (    ,GM</w:t>
      </w:r>
      <w:r>
        <w:t>-CSF</w:t>
      </w:r>
      <w:r w:rsidR="00220F63">
        <w:t xml:space="preserve">,    ), </w:t>
      </w:r>
      <w:r w:rsidR="00C90324" w:rsidRPr="005C673F">
        <w:t xml:space="preserve">30 μM </w:t>
      </w:r>
      <w:r w:rsidR="00585432">
        <w:t>P</w:t>
      </w:r>
      <w:r w:rsidR="00585432" w:rsidRPr="005C673F">
        <w:t xml:space="preserve">urvalanol </w:t>
      </w:r>
      <w:r w:rsidR="00FD4E35" w:rsidRPr="005C673F">
        <w:t>A (</w:t>
      </w:r>
      <w:r w:rsidR="00890284">
        <w:t xml:space="preserve">   , </w:t>
      </w:r>
      <w:r w:rsidR="00FD4E35" w:rsidRPr="005C673F">
        <w:t>P</w:t>
      </w:r>
      <w:r>
        <w:t>urvalanol</w:t>
      </w:r>
      <w:r w:rsidR="00FD4E35" w:rsidRPr="005C673F">
        <w:t>,</w:t>
      </w:r>
      <w:r w:rsidR="00220F63" w:rsidRPr="00220F63">
        <w:rPr>
          <w:rFonts w:cs="Times New Roman"/>
        </w:rPr>
        <w:t xml:space="preserve"> </w:t>
      </w:r>
      <w:r w:rsidR="00220F63" w:rsidRPr="005C673F">
        <w:rPr>
          <w:rFonts w:cs="Times New Roman"/>
        </w:rPr>
        <w:t>●</w:t>
      </w:r>
      <w:r w:rsidR="00FD4E35" w:rsidRPr="005C673F">
        <w:t xml:space="preserve">), </w:t>
      </w:r>
      <w:r w:rsidR="00C90324" w:rsidRPr="005C673F">
        <w:t>and both together (</w:t>
      </w:r>
      <w:r w:rsidR="00220F63">
        <w:t xml:space="preserve">   ,</w:t>
      </w:r>
      <w:r>
        <w:t>GM-CSF + Purvalanol</w:t>
      </w:r>
      <w:r w:rsidR="00FD4E35" w:rsidRPr="005C673F">
        <w:t xml:space="preserve">, </w:t>
      </w:r>
      <w:r w:rsidR="00FD4E35" w:rsidRPr="005C673F">
        <w:rPr>
          <w:rFonts w:cs="Times New Roman"/>
        </w:rPr>
        <w:t>x</w:t>
      </w:r>
      <w:r w:rsidR="00C90324" w:rsidRPr="005C673F">
        <w:t xml:space="preserve">). </w:t>
      </w:r>
      <w:r w:rsidR="00FD4E35" w:rsidRPr="005C673F">
        <w:t>In A, a</w:t>
      </w:r>
      <w:r w:rsidR="00890284">
        <w:t>poptosis w</w:t>
      </w:r>
      <w:r w:rsidR="00C90324" w:rsidRPr="005C673F">
        <w:t>as assessed by flow cytometry using annexin V and PI</w:t>
      </w:r>
      <w:r w:rsidR="00FD4E35" w:rsidRPr="005C673F">
        <w:t>, while Mcl-1 expression was measured by western blotting (B) and expression levels quantified by densitometry (C)</w:t>
      </w:r>
      <w:r w:rsidR="00C90324" w:rsidRPr="005C673F">
        <w:t>. Data are show</w:t>
      </w:r>
      <w:r w:rsidR="00980A30" w:rsidRPr="005C673F">
        <w:t>n as mean (±SEM, n=3).</w:t>
      </w:r>
      <w:r w:rsidR="00C90324" w:rsidRPr="005C673F">
        <w:t xml:space="preserve"> </w:t>
      </w:r>
      <w:r w:rsidR="00980A30" w:rsidRPr="005C673F">
        <w:rPr>
          <w:rFonts w:cs="Times New Roman"/>
        </w:rPr>
        <w:t xml:space="preserve">* = p≤0.05, **=p≤0.01, (One-way ANOVA followed by </w:t>
      </w:r>
      <w:r w:rsidR="00980A30" w:rsidRPr="005C673F">
        <w:rPr>
          <w:rFonts w:cs="Times New Roman"/>
          <w:i/>
          <w:iCs/>
        </w:rPr>
        <w:t>Bonferroni</w:t>
      </w:r>
      <w:r w:rsidR="00980A30" w:rsidRPr="005C673F">
        <w:rPr>
          <w:rFonts w:cs="Times New Roman"/>
        </w:rPr>
        <w:t xml:space="preserve"> </w:t>
      </w:r>
      <w:r w:rsidR="00980A30" w:rsidRPr="005C673F">
        <w:rPr>
          <w:rFonts w:cs="Times New Roman"/>
          <w:i/>
        </w:rPr>
        <w:t>post hoc</w:t>
      </w:r>
      <w:r w:rsidR="00980A30" w:rsidRPr="005C673F">
        <w:rPr>
          <w:rFonts w:cs="Times New Roman"/>
        </w:rPr>
        <w:t xml:space="preserve"> comparisons tests). </w:t>
      </w:r>
      <w:r w:rsidR="00980A30" w:rsidRPr="005C673F">
        <w:rPr>
          <w:rFonts w:cs="Times New Roman"/>
          <w:iCs/>
        </w:rPr>
        <w:t>Western blot shown is representative from n=3 experiments.</w:t>
      </w:r>
    </w:p>
    <w:p w14:paraId="50540C35" w14:textId="77777777" w:rsidR="00757D10" w:rsidRPr="005C673F" w:rsidRDefault="00757D10" w:rsidP="005C673F">
      <w:pPr>
        <w:spacing w:line="360" w:lineRule="exact"/>
        <w:jc w:val="both"/>
        <w:rPr>
          <w:rFonts w:cs="Times New Roman"/>
          <w:iCs/>
        </w:rPr>
      </w:pPr>
    </w:p>
    <w:p w14:paraId="72D18764" w14:textId="6F8DD656" w:rsidR="00C90324" w:rsidRPr="005C673F" w:rsidRDefault="00C90324" w:rsidP="005C673F">
      <w:pPr>
        <w:spacing w:line="360" w:lineRule="exact"/>
        <w:jc w:val="both"/>
        <w:rPr>
          <w:rFonts w:cs="Times New Roman"/>
          <w:iCs/>
        </w:rPr>
      </w:pPr>
      <w:r w:rsidRPr="0098494E">
        <w:rPr>
          <w:bCs/>
          <w:i/>
        </w:rPr>
        <w:t xml:space="preserve">Figure </w:t>
      </w:r>
      <w:r w:rsidR="002D20D4" w:rsidRPr="0098494E">
        <w:rPr>
          <w:bCs/>
          <w:i/>
        </w:rPr>
        <w:t>5.</w:t>
      </w:r>
      <w:r w:rsidRPr="0098494E">
        <w:rPr>
          <w:bCs/>
          <w:i/>
        </w:rPr>
        <w:t xml:space="preserve"> Effect of purvalanol A on the half-life of Mcl-1 in neutrophils</w:t>
      </w:r>
      <w:r w:rsidRPr="005C673F">
        <w:rPr>
          <w:b/>
          <w:bCs/>
        </w:rPr>
        <w:t>.</w:t>
      </w:r>
      <w:r w:rsidRPr="005C673F">
        <w:t xml:space="preserve"> </w:t>
      </w:r>
      <w:r w:rsidR="00A1259E">
        <w:t>In A, neutrophils  were incubated in the absence (</w:t>
      </w:r>
      <w:r w:rsidR="00941B4E" w:rsidRPr="005C673F">
        <w:rPr>
          <w:rFonts w:cs="Times New Roman"/>
        </w:rPr>
        <w:t>●</w:t>
      </w:r>
      <w:r w:rsidR="00A1259E">
        <w:t xml:space="preserve">) or presence </w:t>
      </w:r>
      <w:r w:rsidR="007D7AC8">
        <w:t>(</w:t>
      </w:r>
      <w:r w:rsidR="00941B4E" w:rsidRPr="005C673F">
        <w:rPr>
          <w:rFonts w:cs="Times New Roman"/>
        </w:rPr>
        <w:t>○</w:t>
      </w:r>
      <w:r w:rsidR="007D7AC8">
        <w:t xml:space="preserve"> ) of Purvalanol A for the indicated times. Levels of </w:t>
      </w:r>
      <w:r w:rsidR="007D7AC8" w:rsidRPr="00CD2533">
        <w:rPr>
          <w:i/>
        </w:rPr>
        <w:t>MCL1</w:t>
      </w:r>
      <w:r w:rsidR="007D7AC8">
        <w:t xml:space="preserve"> mRNA were then quantified by qPCR, after correction </w:t>
      </w:r>
      <w:r w:rsidR="00941B4E">
        <w:t xml:space="preserve">for </w:t>
      </w:r>
      <w:r w:rsidR="00941B4E" w:rsidRPr="00CD2533">
        <w:rPr>
          <w:i/>
        </w:rPr>
        <w:t>ACTB</w:t>
      </w:r>
      <w:r w:rsidR="00941B4E">
        <w:t xml:space="preserve"> mRNA levels</w:t>
      </w:r>
      <w:r w:rsidR="007D7AC8">
        <w:t>. In B and C, n</w:t>
      </w:r>
      <w:r w:rsidRPr="005C673F">
        <w:t xml:space="preserve">eutrophils were pre-incubated for 10 min with 10 </w:t>
      </w:r>
      <w:r w:rsidR="000C4D75" w:rsidRPr="005C673F">
        <w:t>µ</w:t>
      </w:r>
      <w:r w:rsidRPr="005C673F">
        <w:t xml:space="preserve">g/mL cycloheximide prior to </w:t>
      </w:r>
      <w:r w:rsidRPr="005C673F">
        <w:lastRenderedPageBreak/>
        <w:t>0, 1, 2, 3, and 4h incubation in the absence (U</w:t>
      </w:r>
      <w:r w:rsidR="00585432">
        <w:t>ntreated</w:t>
      </w:r>
      <w:r w:rsidR="000C4D75" w:rsidRPr="005C673F">
        <w:t xml:space="preserve">, </w:t>
      </w:r>
      <w:r w:rsidR="000C4D75" w:rsidRPr="005C673F">
        <w:rPr>
          <w:rFonts w:cs="Times New Roman"/>
        </w:rPr>
        <w:t>●</w:t>
      </w:r>
      <w:r w:rsidRPr="005C673F">
        <w:t xml:space="preserve">), or presence of 30 μM </w:t>
      </w:r>
      <w:r w:rsidR="00585432">
        <w:t>P</w:t>
      </w:r>
      <w:r w:rsidR="00585432" w:rsidRPr="005C673F">
        <w:t xml:space="preserve">urvalanol </w:t>
      </w:r>
      <w:r w:rsidRPr="005C673F">
        <w:t>A (P</w:t>
      </w:r>
      <w:r w:rsidR="00585432">
        <w:t>urvalanol</w:t>
      </w:r>
      <w:r w:rsidR="000C4D75" w:rsidRPr="005C673F">
        <w:t xml:space="preserve">, </w:t>
      </w:r>
      <w:r w:rsidR="000C4D75" w:rsidRPr="005C673F">
        <w:rPr>
          <w:rFonts w:cs="Times New Roman"/>
        </w:rPr>
        <w:t>○</w:t>
      </w:r>
      <w:r w:rsidRPr="005C673F">
        <w:t xml:space="preserve">). </w:t>
      </w:r>
      <w:r w:rsidR="000C4D75" w:rsidRPr="005C673F">
        <w:t>Protein extracts</w:t>
      </w:r>
      <w:r w:rsidRPr="005C673F">
        <w:t xml:space="preserve"> were </w:t>
      </w:r>
      <w:r w:rsidR="000C4D75" w:rsidRPr="005C673F">
        <w:t>prepared</w:t>
      </w:r>
      <w:r w:rsidRPr="005C673F">
        <w:t xml:space="preserve"> at the times indicated and </w:t>
      </w:r>
      <w:r w:rsidR="000C4D75" w:rsidRPr="005C673F">
        <w:t>analysed by</w:t>
      </w:r>
      <w:r w:rsidRPr="005C673F">
        <w:t xml:space="preserve"> Western blotting for levels of Mcl-1 (40 kDa)</w:t>
      </w:r>
      <w:r w:rsidR="000C4D75" w:rsidRPr="005C673F">
        <w:t xml:space="preserve"> and actin (42 kDa)</w:t>
      </w:r>
      <w:r w:rsidRPr="005C673F">
        <w:t xml:space="preserve">. </w:t>
      </w:r>
      <w:r w:rsidR="00941B4E">
        <w:rPr>
          <w:bCs/>
        </w:rPr>
        <w:t>B</w:t>
      </w:r>
      <w:r w:rsidR="000C4D75" w:rsidRPr="005C673F">
        <w:rPr>
          <w:rFonts w:cs="Times New Roman"/>
        </w:rPr>
        <w:t xml:space="preserve"> shows typical western blot</w:t>
      </w:r>
      <w:r w:rsidRPr="005C673F">
        <w:rPr>
          <w:rFonts w:cs="Times New Roman"/>
        </w:rPr>
        <w:t xml:space="preserve">, while </w:t>
      </w:r>
      <w:r w:rsidR="00941B4E">
        <w:rPr>
          <w:rFonts w:cs="Times New Roman"/>
          <w:bCs/>
        </w:rPr>
        <w:t>C</w:t>
      </w:r>
      <w:r w:rsidRPr="005C673F">
        <w:rPr>
          <w:rFonts w:cs="Times New Roman"/>
        </w:rPr>
        <w:t xml:space="preserve"> shows densitometr</w:t>
      </w:r>
      <w:r w:rsidR="000C4D75" w:rsidRPr="005C673F">
        <w:rPr>
          <w:rFonts w:cs="Times New Roman"/>
        </w:rPr>
        <w:t>ic</w:t>
      </w:r>
      <w:r w:rsidRPr="005C673F">
        <w:rPr>
          <w:rFonts w:cs="Times New Roman"/>
        </w:rPr>
        <w:t xml:space="preserve"> analys</w:t>
      </w:r>
      <w:r w:rsidR="000C4D75" w:rsidRPr="005C673F">
        <w:rPr>
          <w:rFonts w:cs="Times New Roman"/>
        </w:rPr>
        <w:t>e</w:t>
      </w:r>
      <w:r w:rsidRPr="005C673F">
        <w:rPr>
          <w:rFonts w:cs="Times New Roman"/>
        </w:rPr>
        <w:t xml:space="preserve">s, expressed as a % of untreated control samples at time zero (±SEM, n=3), * = p≤0.05, (paired two-tailed student’s t-test). </w:t>
      </w:r>
      <w:r w:rsidRPr="005C673F">
        <w:rPr>
          <w:rFonts w:cs="Times New Roman"/>
          <w:iCs/>
        </w:rPr>
        <w:t>Western blot shown is representative from n=3 experiments.</w:t>
      </w:r>
    </w:p>
    <w:p w14:paraId="56238832" w14:textId="77777777" w:rsidR="00757D10" w:rsidRPr="005C673F" w:rsidRDefault="00757D10" w:rsidP="005C673F">
      <w:pPr>
        <w:spacing w:line="360" w:lineRule="exact"/>
        <w:jc w:val="both"/>
        <w:rPr>
          <w:b/>
          <w:bCs/>
        </w:rPr>
      </w:pPr>
    </w:p>
    <w:p w14:paraId="6B43FB17" w14:textId="4033DF60" w:rsidR="00C90324" w:rsidRPr="005C673F" w:rsidRDefault="00C90324" w:rsidP="005C673F">
      <w:pPr>
        <w:spacing w:line="360" w:lineRule="exact"/>
        <w:jc w:val="both"/>
        <w:rPr>
          <w:rFonts w:cs="Times New Roman"/>
          <w:iCs/>
        </w:rPr>
      </w:pPr>
      <w:r w:rsidRPr="0098494E">
        <w:rPr>
          <w:rFonts w:cs="Times New Roman"/>
          <w:bCs/>
          <w:i/>
        </w:rPr>
        <w:t xml:space="preserve">Figure 6. </w:t>
      </w:r>
      <w:r w:rsidRPr="0098494E">
        <w:rPr>
          <w:rFonts w:cs="Times New Roman"/>
          <w:bCs/>
          <w:i/>
          <w:iCs/>
        </w:rPr>
        <w:t xml:space="preserve">Effects of purvalanol A and GM-CSF on Erk </w:t>
      </w:r>
      <w:r w:rsidR="000472C8" w:rsidRPr="0098494E">
        <w:rPr>
          <w:rFonts w:cs="Times New Roman"/>
          <w:bCs/>
          <w:i/>
          <w:iCs/>
        </w:rPr>
        <w:t xml:space="preserve">and </w:t>
      </w:r>
      <w:r w:rsidR="005E1033" w:rsidRPr="0098494E">
        <w:rPr>
          <w:rFonts w:cs="Times New Roman"/>
          <w:bCs/>
          <w:i/>
          <w:iCs/>
        </w:rPr>
        <w:t xml:space="preserve">STAT3 </w:t>
      </w:r>
      <w:r w:rsidRPr="0098494E">
        <w:rPr>
          <w:rFonts w:cs="Times New Roman"/>
          <w:bCs/>
          <w:i/>
          <w:iCs/>
        </w:rPr>
        <w:t>activation in neutrophils.</w:t>
      </w:r>
      <w:r w:rsidRPr="005C673F">
        <w:rPr>
          <w:rFonts w:cs="Times New Roman"/>
          <w:iCs/>
        </w:rPr>
        <w:t xml:space="preserve"> </w:t>
      </w:r>
      <w:r w:rsidRPr="005C673F">
        <w:rPr>
          <w:rFonts w:cs="Times New Roman"/>
        </w:rPr>
        <w:t>Cells were incubated in the absence (U</w:t>
      </w:r>
      <w:r w:rsidR="00585432">
        <w:rPr>
          <w:rFonts w:cs="Times New Roman"/>
        </w:rPr>
        <w:t>ntreated</w:t>
      </w:r>
      <w:r w:rsidRPr="005C673F">
        <w:rPr>
          <w:rFonts w:cs="Times New Roman"/>
        </w:rPr>
        <w:t xml:space="preserve"> or ○) or presence of 30 µM </w:t>
      </w:r>
      <w:r w:rsidR="00585432">
        <w:rPr>
          <w:rFonts w:cs="Times New Roman"/>
        </w:rPr>
        <w:t>P</w:t>
      </w:r>
      <w:r w:rsidR="00585432" w:rsidRPr="005C673F">
        <w:rPr>
          <w:rFonts w:cs="Times New Roman"/>
        </w:rPr>
        <w:t xml:space="preserve">urvalanol </w:t>
      </w:r>
      <w:r w:rsidRPr="005C673F">
        <w:rPr>
          <w:rFonts w:cs="Times New Roman"/>
        </w:rPr>
        <w:t>A (P</w:t>
      </w:r>
      <w:r w:rsidR="00585432">
        <w:rPr>
          <w:rFonts w:cs="Times New Roman"/>
        </w:rPr>
        <w:t>urvalanol</w:t>
      </w:r>
      <w:r w:rsidRPr="005C673F">
        <w:rPr>
          <w:rFonts w:cs="Times New Roman"/>
        </w:rPr>
        <w:t xml:space="preserve"> or ●), 50ng/ml GM-CSF (G</w:t>
      </w:r>
      <w:r w:rsidR="00585432">
        <w:rPr>
          <w:rFonts w:cs="Times New Roman"/>
        </w:rPr>
        <w:t>M-CSF</w:t>
      </w:r>
      <w:r w:rsidRPr="005C673F">
        <w:rPr>
          <w:rFonts w:cs="Times New Roman"/>
        </w:rPr>
        <w:t xml:space="preserve"> or </w:t>
      </w:r>
      <w:r w:rsidRPr="005C673F">
        <w:rPr>
          <w:rFonts w:cs="Times New Roman"/>
          <w:noProof/>
        </w:rPr>
        <mc:AlternateContent>
          <mc:Choice Requires="wps">
            <w:drawing>
              <wp:inline distT="0" distB="0" distL="0" distR="0" wp14:anchorId="5EEC9316" wp14:editId="34D3A509">
                <wp:extent cx="82550" cy="101600"/>
                <wp:effectExtent l="19050" t="19050" r="31750" b="12700"/>
                <wp:docPr id="391" name="Isosceles Triangle 391"/>
                <wp:cNvGraphicFramePr/>
                <a:graphic xmlns:a="http://schemas.openxmlformats.org/drawingml/2006/main">
                  <a:graphicData uri="http://schemas.microsoft.com/office/word/2010/wordprocessingShape">
                    <wps:wsp>
                      <wps:cNvSpPr/>
                      <wps:spPr>
                        <a:xfrm flipH="1">
                          <a:off x="0" y="0"/>
                          <a:ext cx="82550" cy="101600"/>
                        </a:xfrm>
                        <a:prstGeom prst="triangl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392F3D68" id="Isosceles Triangle 391" o:spid="_x0000_s1026" type="#_x0000_t5" style="width:6.5pt;height:8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" fillcolor="black [3213]" strokeweight=".5pt">
                <w10:anchorlock/>
              </v:shape>
            </w:pict>
          </mc:Fallback>
        </mc:AlternateContent>
      </w:r>
      <w:r w:rsidRPr="005C673F">
        <w:rPr>
          <w:rFonts w:cs="Times New Roman"/>
        </w:rPr>
        <w:t>), and both (</w:t>
      </w:r>
      <w:r w:rsidR="00585432">
        <w:rPr>
          <w:rFonts w:cs="Times New Roman"/>
        </w:rPr>
        <w:t>GM-CSF + Purvalanol</w:t>
      </w:r>
      <w:r w:rsidR="00585432" w:rsidRPr="005C673F">
        <w:rPr>
          <w:rFonts w:cs="Times New Roman"/>
        </w:rPr>
        <w:t xml:space="preserve"> </w:t>
      </w:r>
      <w:r w:rsidRPr="005C673F">
        <w:rPr>
          <w:rFonts w:cs="Times New Roman"/>
        </w:rPr>
        <w:t xml:space="preserve">or x) for 15, 30 and </w:t>
      </w:r>
      <w:r w:rsidR="000472C8" w:rsidRPr="005C673F">
        <w:rPr>
          <w:rFonts w:cs="Times New Roman"/>
        </w:rPr>
        <w:t>60 min</w:t>
      </w:r>
      <w:r w:rsidRPr="005C673F">
        <w:rPr>
          <w:rFonts w:cs="Times New Roman"/>
        </w:rPr>
        <w:t xml:space="preserve"> before preparation fo</w:t>
      </w:r>
      <w:r w:rsidR="005E1033" w:rsidRPr="005C673F">
        <w:rPr>
          <w:rFonts w:cs="Times New Roman"/>
        </w:rPr>
        <w:t>r Western blotting for pErk/p</w:t>
      </w:r>
      <w:r w:rsidRPr="005C673F">
        <w:rPr>
          <w:rFonts w:cs="Times New Roman"/>
        </w:rPr>
        <w:t>an</w:t>
      </w:r>
      <w:r w:rsidR="005E1033" w:rsidRPr="005C673F">
        <w:rPr>
          <w:rFonts w:cs="Times New Roman"/>
        </w:rPr>
        <w:t>-</w:t>
      </w:r>
      <w:r w:rsidRPr="005C673F">
        <w:rPr>
          <w:rFonts w:cs="Times New Roman"/>
        </w:rPr>
        <w:t xml:space="preserve">Erk (42-44 kDa), </w:t>
      </w:r>
      <w:r w:rsidR="005E1033" w:rsidRPr="005C673F">
        <w:rPr>
          <w:rFonts w:cs="Times New Roman"/>
        </w:rPr>
        <w:t xml:space="preserve">and pSTAT3/pan-STAT3 (80 kDa) </w:t>
      </w:r>
      <w:r w:rsidRPr="005C673F">
        <w:rPr>
          <w:rFonts w:cs="Times New Roman"/>
        </w:rPr>
        <w:t>quantified by densitometry.</w:t>
      </w:r>
      <w:r w:rsidRPr="005C673F">
        <w:t xml:space="preserve"> </w:t>
      </w:r>
      <w:r w:rsidR="005E1033" w:rsidRPr="005C673F">
        <w:rPr>
          <w:bCs/>
        </w:rPr>
        <w:t>A and C</w:t>
      </w:r>
      <w:r w:rsidR="005E1033" w:rsidRPr="005C673F">
        <w:rPr>
          <w:rFonts w:cs="Times New Roman"/>
        </w:rPr>
        <w:t xml:space="preserve"> show</w:t>
      </w:r>
      <w:r w:rsidRPr="005C673F">
        <w:rPr>
          <w:rFonts w:cs="Times New Roman"/>
        </w:rPr>
        <w:t xml:space="preserve"> typical western blots, while </w:t>
      </w:r>
      <w:r w:rsidR="005E1033" w:rsidRPr="005C673F">
        <w:rPr>
          <w:rFonts w:cs="Times New Roman"/>
          <w:bCs/>
        </w:rPr>
        <w:t>B and D</w:t>
      </w:r>
      <w:r w:rsidR="005E1033" w:rsidRPr="005C673F">
        <w:rPr>
          <w:rFonts w:cs="Times New Roman"/>
        </w:rPr>
        <w:t xml:space="preserve"> show</w:t>
      </w:r>
      <w:r w:rsidRPr="005C673F">
        <w:rPr>
          <w:rFonts w:cs="Times New Roman"/>
        </w:rPr>
        <w:t xml:space="preserve"> densitometr</w:t>
      </w:r>
      <w:r w:rsidR="005E1033" w:rsidRPr="005C673F">
        <w:rPr>
          <w:rFonts w:cs="Times New Roman"/>
        </w:rPr>
        <w:t>ic</w:t>
      </w:r>
      <w:r w:rsidRPr="005C673F">
        <w:rPr>
          <w:rFonts w:cs="Times New Roman"/>
        </w:rPr>
        <w:t xml:space="preserve"> analys</w:t>
      </w:r>
      <w:r w:rsidR="005E1033" w:rsidRPr="005C673F">
        <w:rPr>
          <w:rFonts w:cs="Times New Roman"/>
        </w:rPr>
        <w:t>e</w:t>
      </w:r>
      <w:r w:rsidRPr="005C673F">
        <w:rPr>
          <w:rFonts w:cs="Times New Roman"/>
        </w:rPr>
        <w:t>s, expressed as a %</w:t>
      </w:r>
      <w:r w:rsidR="005E1033" w:rsidRPr="005C673F">
        <w:rPr>
          <w:rFonts w:cs="Times New Roman"/>
        </w:rPr>
        <w:t xml:space="preserve"> of untreated control</w:t>
      </w:r>
      <w:r w:rsidRPr="005C673F">
        <w:rPr>
          <w:rFonts w:cs="Times New Roman"/>
        </w:rPr>
        <w:t xml:space="preserve"> samples at time zero (±SEM, n=3)</w:t>
      </w:r>
      <w:r w:rsidR="005E1033" w:rsidRPr="005C673F">
        <w:rPr>
          <w:rFonts w:cs="Times New Roman"/>
        </w:rPr>
        <w:t>.</w:t>
      </w:r>
      <w:r w:rsidRPr="005C673F">
        <w:rPr>
          <w:rFonts w:cs="Times New Roman"/>
        </w:rPr>
        <w:t xml:space="preserve"> * = p≤0.05, **=p≤0.01, (One-way ANOVA followed by </w:t>
      </w:r>
      <w:r w:rsidRPr="005C673F">
        <w:rPr>
          <w:rFonts w:cs="Times New Roman"/>
          <w:i/>
          <w:iCs/>
        </w:rPr>
        <w:t>Bonferroni</w:t>
      </w:r>
      <w:r w:rsidRPr="005C673F">
        <w:rPr>
          <w:rFonts w:cs="Times New Roman"/>
        </w:rPr>
        <w:t xml:space="preserve"> </w:t>
      </w:r>
      <w:r w:rsidRPr="005C673F">
        <w:rPr>
          <w:rFonts w:cs="Times New Roman"/>
          <w:i/>
        </w:rPr>
        <w:t>post hoc</w:t>
      </w:r>
      <w:r w:rsidRPr="005C673F">
        <w:rPr>
          <w:rFonts w:cs="Times New Roman"/>
        </w:rPr>
        <w:t xml:space="preserve"> comparisons tests). </w:t>
      </w:r>
      <w:r w:rsidRPr="005C673F">
        <w:rPr>
          <w:rFonts w:cs="Times New Roman"/>
          <w:iCs/>
        </w:rPr>
        <w:t>Western blot shown is representative from n=3 experiments.</w:t>
      </w:r>
    </w:p>
    <w:p w14:paraId="43651F3A" w14:textId="77777777" w:rsidR="00757D10" w:rsidRPr="005C673F" w:rsidRDefault="00757D10" w:rsidP="005C673F">
      <w:pPr>
        <w:spacing w:line="360" w:lineRule="exact"/>
        <w:jc w:val="both"/>
      </w:pPr>
    </w:p>
    <w:p w14:paraId="4A1D2D8A" w14:textId="1255580C" w:rsidR="0067122D" w:rsidRPr="005C673F" w:rsidRDefault="00C90324" w:rsidP="005C673F">
      <w:pPr>
        <w:spacing w:line="360" w:lineRule="exact"/>
        <w:jc w:val="both"/>
        <w:rPr>
          <w:rFonts w:cs="Times New Roman"/>
          <w:iCs/>
        </w:rPr>
      </w:pPr>
      <w:r w:rsidRPr="0098494E">
        <w:rPr>
          <w:rFonts w:cs="Times New Roman"/>
          <w:bCs/>
          <w:i/>
        </w:rPr>
        <w:t xml:space="preserve">Figure </w:t>
      </w:r>
      <w:r w:rsidR="005E1033" w:rsidRPr="0098494E">
        <w:rPr>
          <w:rFonts w:cs="Times New Roman"/>
          <w:bCs/>
          <w:i/>
        </w:rPr>
        <w:t>7.</w:t>
      </w:r>
      <w:r w:rsidRPr="0098494E">
        <w:rPr>
          <w:rFonts w:cs="Times New Roman"/>
          <w:bCs/>
          <w:i/>
        </w:rPr>
        <w:t xml:space="preserve"> </w:t>
      </w:r>
      <w:r w:rsidRPr="0098494E">
        <w:rPr>
          <w:rFonts w:cs="Times New Roman"/>
          <w:bCs/>
          <w:i/>
          <w:iCs/>
        </w:rPr>
        <w:t xml:space="preserve">Effects of purvalanol A and GM-CSF on Akt </w:t>
      </w:r>
      <w:r w:rsidR="005E1033" w:rsidRPr="0098494E">
        <w:rPr>
          <w:rFonts w:cs="Times New Roman"/>
          <w:bCs/>
          <w:i/>
          <w:iCs/>
        </w:rPr>
        <w:t xml:space="preserve">and p38-MAPK </w:t>
      </w:r>
      <w:r w:rsidRPr="0098494E">
        <w:rPr>
          <w:rFonts w:cs="Times New Roman"/>
          <w:bCs/>
          <w:i/>
          <w:iCs/>
        </w:rPr>
        <w:t>activation in neutrophils.</w:t>
      </w:r>
      <w:r w:rsidRPr="005C673F">
        <w:rPr>
          <w:rFonts w:cs="Times New Roman"/>
          <w:iCs/>
        </w:rPr>
        <w:t xml:space="preserve"> </w:t>
      </w:r>
      <w:r w:rsidRPr="005C673F">
        <w:rPr>
          <w:rFonts w:cs="Times New Roman"/>
        </w:rPr>
        <w:t>Cells were incubated in the absence (U</w:t>
      </w:r>
      <w:r w:rsidR="00585432">
        <w:rPr>
          <w:rFonts w:cs="Times New Roman"/>
        </w:rPr>
        <w:t>ntreated</w:t>
      </w:r>
      <w:r w:rsidRPr="005C673F">
        <w:rPr>
          <w:rFonts w:cs="Times New Roman"/>
        </w:rPr>
        <w:t xml:space="preserve"> or ○) or presence of 30 µM </w:t>
      </w:r>
      <w:r w:rsidR="00585432">
        <w:rPr>
          <w:rFonts w:cs="Times New Roman"/>
        </w:rPr>
        <w:t>P</w:t>
      </w:r>
      <w:r w:rsidR="00585432" w:rsidRPr="005C673F">
        <w:rPr>
          <w:rFonts w:cs="Times New Roman"/>
        </w:rPr>
        <w:t xml:space="preserve">urvalanol </w:t>
      </w:r>
      <w:r w:rsidRPr="005C673F">
        <w:rPr>
          <w:rFonts w:cs="Times New Roman"/>
        </w:rPr>
        <w:t>A (P</w:t>
      </w:r>
      <w:r w:rsidR="00585432">
        <w:rPr>
          <w:rFonts w:cs="Times New Roman"/>
        </w:rPr>
        <w:t>urvalanol</w:t>
      </w:r>
      <w:r w:rsidRPr="005C673F">
        <w:rPr>
          <w:rFonts w:cs="Times New Roman"/>
        </w:rPr>
        <w:t xml:space="preserve"> or ●), 50ng/ml GM-CSF (G</w:t>
      </w:r>
      <w:r w:rsidR="00585432">
        <w:rPr>
          <w:rFonts w:cs="Times New Roman"/>
        </w:rPr>
        <w:t>M-CSF</w:t>
      </w:r>
      <w:r w:rsidRPr="005C673F">
        <w:rPr>
          <w:rFonts w:cs="Times New Roman"/>
        </w:rPr>
        <w:t xml:space="preserve"> or </w:t>
      </w:r>
      <w:r w:rsidRPr="005C673F">
        <w:rPr>
          <w:rFonts w:cs="Times New Roman"/>
          <w:noProof/>
        </w:rPr>
        <mc:AlternateContent>
          <mc:Choice Requires="wps">
            <w:drawing>
              <wp:inline distT="0" distB="0" distL="0" distR="0" wp14:anchorId="5D2D9541" wp14:editId="38C3B7C7">
                <wp:extent cx="82550" cy="101600"/>
                <wp:effectExtent l="19050" t="19050" r="31750" b="12700"/>
                <wp:docPr id="424" name="Isosceles Triangle 424"/>
                <wp:cNvGraphicFramePr/>
                <a:graphic xmlns:a="http://schemas.openxmlformats.org/drawingml/2006/main">
                  <a:graphicData uri="http://schemas.microsoft.com/office/word/2010/wordprocessingShape">
                    <wps:wsp>
                      <wps:cNvSpPr/>
                      <wps:spPr>
                        <a:xfrm flipH="1">
                          <a:off x="0" y="0"/>
                          <a:ext cx="82550" cy="101600"/>
                        </a:xfrm>
                        <a:prstGeom prst="triangl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7F4A66B6" id="Isosceles Triangle 424" o:spid="_x0000_s1026" type="#_x0000_t5" style="width:6.5pt;height:8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" fillcolor="black [3213]" strokeweight=".5pt">
                <w10:anchorlock/>
              </v:shape>
            </w:pict>
          </mc:Fallback>
        </mc:AlternateContent>
      </w:r>
      <w:r w:rsidRPr="005C673F">
        <w:rPr>
          <w:rFonts w:cs="Times New Roman"/>
        </w:rPr>
        <w:t>), and both (</w:t>
      </w:r>
      <w:r w:rsidR="00585432">
        <w:rPr>
          <w:rFonts w:cs="Times New Roman"/>
        </w:rPr>
        <w:t>GM-CSF + Purvalanol</w:t>
      </w:r>
      <w:r w:rsidR="00585432" w:rsidRPr="005C673F">
        <w:rPr>
          <w:rFonts w:cs="Times New Roman"/>
        </w:rPr>
        <w:t xml:space="preserve"> </w:t>
      </w:r>
      <w:r w:rsidRPr="005C673F">
        <w:rPr>
          <w:rFonts w:cs="Times New Roman"/>
        </w:rPr>
        <w:t xml:space="preserve">or x) for 15, 30 min and 1h before preparation for Western blotting for pAkt (60 kDa) and </w:t>
      </w:r>
      <w:r w:rsidR="00585432" w:rsidRPr="005C673F">
        <w:t>β</w:t>
      </w:r>
      <w:r w:rsidR="00585432">
        <w:rPr>
          <w:rFonts w:cs="Times New Roman"/>
        </w:rPr>
        <w:t>-</w:t>
      </w:r>
      <w:r w:rsidR="0067122D" w:rsidRPr="005C673F">
        <w:rPr>
          <w:rFonts w:cs="Times New Roman"/>
        </w:rPr>
        <w:t>a</w:t>
      </w:r>
      <w:r w:rsidRPr="005C673F">
        <w:rPr>
          <w:rFonts w:cs="Times New Roman"/>
        </w:rPr>
        <w:t>ctin (42 kDa),</w:t>
      </w:r>
      <w:r w:rsidR="0067122D" w:rsidRPr="005C673F">
        <w:rPr>
          <w:rFonts w:cs="Times New Roman"/>
        </w:rPr>
        <w:t xml:space="preserve"> or pp-38=MAPK/pan p38-MAPK (43 kDa)</w:t>
      </w:r>
      <w:r w:rsidRPr="005C673F">
        <w:rPr>
          <w:rFonts w:cs="Times New Roman"/>
        </w:rPr>
        <w:t xml:space="preserve"> quantified by densitometry.</w:t>
      </w:r>
      <w:r w:rsidRPr="005C673F">
        <w:t xml:space="preserve"> </w:t>
      </w:r>
      <w:r w:rsidR="0067122D" w:rsidRPr="005C673F">
        <w:rPr>
          <w:bCs/>
        </w:rPr>
        <w:t>A and C</w:t>
      </w:r>
      <w:r w:rsidR="0067122D" w:rsidRPr="005C673F">
        <w:rPr>
          <w:rFonts w:cs="Times New Roman"/>
        </w:rPr>
        <w:t xml:space="preserve"> show</w:t>
      </w:r>
      <w:r w:rsidRPr="005C673F">
        <w:rPr>
          <w:rFonts w:cs="Times New Roman"/>
        </w:rPr>
        <w:t xml:space="preserve"> typical western blots, while </w:t>
      </w:r>
      <w:r w:rsidR="0067122D" w:rsidRPr="005C673F">
        <w:rPr>
          <w:rFonts w:cs="Times New Roman"/>
          <w:bCs/>
        </w:rPr>
        <w:t>B and D</w:t>
      </w:r>
      <w:r w:rsidR="0067122D" w:rsidRPr="005C673F">
        <w:rPr>
          <w:rFonts w:cs="Times New Roman"/>
        </w:rPr>
        <w:t xml:space="preserve"> show</w:t>
      </w:r>
      <w:r w:rsidRPr="005C673F">
        <w:rPr>
          <w:rFonts w:cs="Times New Roman"/>
        </w:rPr>
        <w:t xml:space="preserve"> densitometr</w:t>
      </w:r>
      <w:r w:rsidR="0067122D" w:rsidRPr="005C673F">
        <w:rPr>
          <w:rFonts w:cs="Times New Roman"/>
        </w:rPr>
        <w:t>ic</w:t>
      </w:r>
      <w:r w:rsidRPr="005C673F">
        <w:rPr>
          <w:rFonts w:cs="Times New Roman"/>
        </w:rPr>
        <w:t xml:space="preserve"> analys</w:t>
      </w:r>
      <w:r w:rsidR="0067122D" w:rsidRPr="005C673F">
        <w:rPr>
          <w:rFonts w:cs="Times New Roman"/>
        </w:rPr>
        <w:t>e</w:t>
      </w:r>
      <w:r w:rsidRPr="005C673F">
        <w:rPr>
          <w:rFonts w:cs="Times New Roman"/>
        </w:rPr>
        <w:t>s, expres</w:t>
      </w:r>
      <w:r w:rsidR="0067122D" w:rsidRPr="005C673F">
        <w:rPr>
          <w:rFonts w:cs="Times New Roman"/>
        </w:rPr>
        <w:t>sed as a % of untreated control</w:t>
      </w:r>
      <w:r w:rsidRPr="005C673F">
        <w:rPr>
          <w:rFonts w:cs="Times New Roman"/>
        </w:rPr>
        <w:t xml:space="preserve"> samples at time zero</w:t>
      </w:r>
      <w:r w:rsidR="0067122D" w:rsidRPr="005C673F">
        <w:rPr>
          <w:rFonts w:cs="Times New Roman"/>
        </w:rPr>
        <w:t xml:space="preserve">. * = p≤0.05, **=p≤0.01, (One-way ANOVA followed by </w:t>
      </w:r>
      <w:r w:rsidR="0067122D" w:rsidRPr="005C673F">
        <w:rPr>
          <w:rFonts w:cs="Times New Roman"/>
          <w:i/>
          <w:iCs/>
        </w:rPr>
        <w:t>Bonferroni</w:t>
      </w:r>
      <w:r w:rsidR="0067122D" w:rsidRPr="005C673F">
        <w:rPr>
          <w:rFonts w:cs="Times New Roman"/>
        </w:rPr>
        <w:t xml:space="preserve"> </w:t>
      </w:r>
      <w:r w:rsidR="0067122D" w:rsidRPr="005C673F">
        <w:rPr>
          <w:rFonts w:cs="Times New Roman"/>
          <w:i/>
        </w:rPr>
        <w:t>post hoc</w:t>
      </w:r>
      <w:r w:rsidR="0067122D" w:rsidRPr="005C673F">
        <w:rPr>
          <w:rFonts w:cs="Times New Roman"/>
        </w:rPr>
        <w:t xml:space="preserve"> comparisons tests). </w:t>
      </w:r>
      <w:r w:rsidR="0067122D" w:rsidRPr="005C673F">
        <w:rPr>
          <w:rFonts w:cs="Times New Roman"/>
          <w:iCs/>
        </w:rPr>
        <w:t>Western blot shown is representative from n=3 experiments.</w:t>
      </w:r>
    </w:p>
    <w:p w14:paraId="6B7FAB58" w14:textId="77777777" w:rsidR="006C458D" w:rsidRPr="005C673F" w:rsidRDefault="006C458D" w:rsidP="005C673F">
      <w:pPr>
        <w:spacing w:line="360" w:lineRule="exact"/>
        <w:jc w:val="both"/>
        <w:rPr>
          <w:rFonts w:cs="Times New Roman"/>
          <w:iCs/>
        </w:rPr>
      </w:pPr>
    </w:p>
    <w:p w14:paraId="7DD6D525" w14:textId="681AF2DA" w:rsidR="00A81C23" w:rsidRPr="005C673F" w:rsidRDefault="006C458D" w:rsidP="005C673F">
      <w:pPr>
        <w:spacing w:line="360" w:lineRule="exact"/>
        <w:jc w:val="both"/>
        <w:rPr>
          <w:rFonts w:cs="Times New Roman"/>
          <w:iCs/>
        </w:rPr>
      </w:pPr>
      <w:r w:rsidRPr="0098494E">
        <w:rPr>
          <w:rFonts w:cs="Times New Roman"/>
          <w:i/>
          <w:iCs/>
        </w:rPr>
        <w:t xml:space="preserve">Figure 8. </w:t>
      </w:r>
      <w:r w:rsidR="00735F2D" w:rsidRPr="0098494E">
        <w:rPr>
          <w:bCs/>
          <w:i/>
          <w:iCs/>
        </w:rPr>
        <w:t xml:space="preserve">Effects of purvalanol A </w:t>
      </w:r>
      <w:r w:rsidR="00946CEF" w:rsidRPr="0098494E">
        <w:rPr>
          <w:bCs/>
          <w:i/>
          <w:iCs/>
        </w:rPr>
        <w:t>and p38-MAPK inhibition</w:t>
      </w:r>
      <w:r w:rsidR="00735F2D" w:rsidRPr="0098494E">
        <w:rPr>
          <w:bCs/>
          <w:i/>
          <w:iCs/>
        </w:rPr>
        <w:t xml:space="preserve"> on Mcl-1 expression </w:t>
      </w:r>
      <w:r w:rsidR="00A81C23" w:rsidRPr="0098494E">
        <w:rPr>
          <w:bCs/>
          <w:i/>
          <w:iCs/>
        </w:rPr>
        <w:t xml:space="preserve">and apoptosis </w:t>
      </w:r>
      <w:r w:rsidR="00735F2D" w:rsidRPr="0098494E">
        <w:rPr>
          <w:bCs/>
          <w:i/>
          <w:iCs/>
        </w:rPr>
        <w:t>in neutrophils.</w:t>
      </w:r>
      <w:r w:rsidR="00735F2D" w:rsidRPr="005C673F">
        <w:rPr>
          <w:iCs/>
        </w:rPr>
        <w:t xml:space="preserve"> </w:t>
      </w:r>
      <w:r w:rsidR="00946CEF">
        <w:t>Neutrophils</w:t>
      </w:r>
      <w:r w:rsidR="00735F2D" w:rsidRPr="005C673F">
        <w:t xml:space="preserve"> were incubated in the absence (</w:t>
      </w:r>
      <w:r w:rsidR="00585432" w:rsidRPr="005C673F">
        <w:t>U</w:t>
      </w:r>
      <w:r w:rsidR="00585432">
        <w:t>ntreated</w:t>
      </w:r>
      <w:r w:rsidR="00585432" w:rsidRPr="005C673F">
        <w:t xml:space="preserve"> </w:t>
      </w:r>
      <w:r w:rsidR="00735F2D" w:rsidRPr="005C673F">
        <w:t>or ○) or presence of 30 µM purvalanol A (P</w:t>
      </w:r>
      <w:r w:rsidR="00585432">
        <w:t>urvalanol</w:t>
      </w:r>
      <w:r w:rsidR="00735F2D" w:rsidRPr="005C673F">
        <w:t xml:space="preserve"> or ●), 10 µM BIRB796 (B</w:t>
      </w:r>
      <w:r w:rsidR="00585432">
        <w:t>IRB</w:t>
      </w:r>
      <w:r w:rsidR="00735F2D" w:rsidRPr="005C673F">
        <w:t xml:space="preserve"> or </w:t>
      </w:r>
      <w:r w:rsidR="00735F2D" w:rsidRPr="005C673F">
        <w:rPr>
          <w:noProof/>
        </w:rPr>
        <mc:AlternateContent>
          <mc:Choice Requires="wps">
            <w:drawing>
              <wp:inline distT="0" distB="0" distL="0" distR="0" wp14:anchorId="4FA0F5FD" wp14:editId="6D09CDAA">
                <wp:extent cx="82550" cy="101600"/>
                <wp:effectExtent l="19050" t="19050" r="31750" b="12700"/>
                <wp:docPr id="154" name="Isosceles Triangle 154"/>
                <wp:cNvGraphicFramePr/>
                <a:graphic xmlns:a="http://schemas.openxmlformats.org/drawingml/2006/main">
                  <a:graphicData uri="http://schemas.microsoft.com/office/word/2010/wordprocessingShape">
                    <wps:wsp>
                      <wps:cNvSpPr/>
                      <wps:spPr>
                        <a:xfrm flipH="1">
                          <a:off x="0" y="0"/>
                          <a:ext cx="82550" cy="101600"/>
                        </a:xfrm>
                        <a:prstGeom prst="triangl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576DD0D8" id="Isosceles Triangle 154" o:spid="_x0000_s1026" type="#_x0000_t5" style="width:6.5pt;height:8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" fillcolor="black [3213]" strokeweight=".5pt">
                <w10:anchorlock/>
              </v:shape>
            </w:pict>
          </mc:Fallback>
        </mc:AlternateContent>
      </w:r>
      <w:r w:rsidR="00735F2D" w:rsidRPr="005C673F">
        <w:t>), and both (</w:t>
      </w:r>
      <w:r w:rsidR="00585432">
        <w:t>BIRB + Purvalanol</w:t>
      </w:r>
      <w:r w:rsidR="00585432" w:rsidRPr="005C673F">
        <w:t xml:space="preserve"> </w:t>
      </w:r>
      <w:r w:rsidR="00735F2D" w:rsidRPr="005C673F">
        <w:t xml:space="preserve">or </w:t>
      </w:r>
      <w:r w:rsidR="00946CEF" w:rsidRPr="005C673F">
        <w:rPr>
          <w:noProof/>
        </w:rPr>
        <mc:AlternateContent>
          <mc:Choice Requires="wps">
            <w:drawing>
              <wp:inline distT="0" distB="0" distL="0" distR="0" wp14:anchorId="11879A33" wp14:editId="6933569C">
                <wp:extent cx="82550" cy="101600"/>
                <wp:effectExtent l="25400" t="25400" r="44450" b="25400"/>
                <wp:docPr id="2" name="Isosceles Triangle 2"/>
                <wp:cNvGraphicFramePr/>
                <a:graphic xmlns:a="http://schemas.openxmlformats.org/drawingml/2006/main">
                  <a:graphicData uri="http://schemas.microsoft.com/office/word/2010/wordprocessingShape">
                    <wps:wsp>
                      <wps:cNvSpPr/>
                      <wps:spPr>
                        <a:xfrm flipH="1">
                          <a:off x="0" y="0"/>
                          <a:ext cx="82550" cy="101600"/>
                        </a:xfrm>
                        <a:prstGeom prst="triangle">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0B04B664" id="Isosceles Triangle 2" o:spid="_x0000_s1026" type="#_x0000_t5" style="width:6.5pt;height:8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" fillcolor="white [3212]" strokeweight=".5pt">
                <w10:anchorlock/>
              </v:shape>
            </w:pict>
          </mc:Fallback>
        </mc:AlternateContent>
      </w:r>
      <w:r w:rsidR="00735F2D" w:rsidRPr="005C673F">
        <w:t xml:space="preserve">) for 2, 4, and 6 h before preparation </w:t>
      </w:r>
      <w:r w:rsidR="00A81C23" w:rsidRPr="005C673F">
        <w:t xml:space="preserve">of extracts </w:t>
      </w:r>
      <w:r w:rsidR="00735F2D" w:rsidRPr="005C673F">
        <w:t>for Western blotting for Mcl-1 (40 kDa) and β-actin (42 kDa)</w:t>
      </w:r>
      <w:r w:rsidR="00A81C23" w:rsidRPr="005C673F">
        <w:t xml:space="preserve"> </w:t>
      </w:r>
      <w:r w:rsidR="00735F2D" w:rsidRPr="005C673F">
        <w:t>quantified by densitometry</w:t>
      </w:r>
      <w:r w:rsidR="00A81C23" w:rsidRPr="005C673F">
        <w:t xml:space="preserve">, and apoptosis. </w:t>
      </w:r>
      <w:r w:rsidR="00735F2D" w:rsidRPr="005C673F">
        <w:t xml:space="preserve"> </w:t>
      </w:r>
      <w:r w:rsidR="00A81C23" w:rsidRPr="005C673F">
        <w:rPr>
          <w:bCs/>
        </w:rPr>
        <w:t>A</w:t>
      </w:r>
      <w:r w:rsidR="00735F2D" w:rsidRPr="005C673F">
        <w:t xml:space="preserve"> shows typical western blots, while </w:t>
      </w:r>
      <w:r w:rsidR="00A81C23" w:rsidRPr="005C673F">
        <w:rPr>
          <w:bCs/>
        </w:rPr>
        <w:t>B</w:t>
      </w:r>
      <w:r w:rsidR="00735F2D" w:rsidRPr="005C673F">
        <w:t xml:space="preserve"> shows densitometr</w:t>
      </w:r>
      <w:r w:rsidR="00A81C23" w:rsidRPr="005C673F">
        <w:t>ic</w:t>
      </w:r>
      <w:r w:rsidR="00735F2D" w:rsidRPr="005C673F">
        <w:t xml:space="preserve"> analys</w:t>
      </w:r>
      <w:r w:rsidR="00A81C23" w:rsidRPr="005C673F">
        <w:t>e</w:t>
      </w:r>
      <w:r w:rsidR="00735F2D" w:rsidRPr="005C673F">
        <w:t>s, expressed as a % of untreated control samples at time zero</w:t>
      </w:r>
      <w:r w:rsidR="00A81C23" w:rsidRPr="005C673F">
        <w:t>.</w:t>
      </w:r>
      <w:r w:rsidR="00654DF5">
        <w:t xml:space="preserve"> C shows effects on apoptosis</w:t>
      </w:r>
      <w:r w:rsidR="002E23C0">
        <w:t xml:space="preserve"> after 6h incubation as described above</w:t>
      </w:r>
      <w:r w:rsidR="00654DF5">
        <w:t xml:space="preserve">. </w:t>
      </w:r>
      <w:r w:rsidR="00A81C23" w:rsidRPr="005C673F">
        <w:t xml:space="preserve"> </w:t>
      </w:r>
      <w:r w:rsidR="00A81C23" w:rsidRPr="005C673F">
        <w:rPr>
          <w:rFonts w:cs="Times New Roman"/>
        </w:rPr>
        <w:t xml:space="preserve">* = p≤0.05 (One-way ANOVA followed by </w:t>
      </w:r>
      <w:r w:rsidR="00A81C23" w:rsidRPr="005C673F">
        <w:rPr>
          <w:rFonts w:cs="Times New Roman"/>
          <w:i/>
          <w:iCs/>
        </w:rPr>
        <w:t>Bonferroni</w:t>
      </w:r>
      <w:r w:rsidR="00A81C23" w:rsidRPr="005C673F">
        <w:rPr>
          <w:rFonts w:cs="Times New Roman"/>
        </w:rPr>
        <w:t xml:space="preserve"> </w:t>
      </w:r>
      <w:r w:rsidR="00A81C23" w:rsidRPr="005C673F">
        <w:rPr>
          <w:rFonts w:cs="Times New Roman"/>
          <w:i/>
        </w:rPr>
        <w:t>post hoc</w:t>
      </w:r>
      <w:r w:rsidR="00A81C23" w:rsidRPr="005C673F">
        <w:rPr>
          <w:rFonts w:cs="Times New Roman"/>
        </w:rPr>
        <w:t xml:space="preserve"> comparisons tests). </w:t>
      </w:r>
      <w:r w:rsidR="00A81C23" w:rsidRPr="005C673F">
        <w:rPr>
          <w:rFonts w:cs="Times New Roman"/>
          <w:iCs/>
        </w:rPr>
        <w:t>Western blot shown is representative from n=3 experiments.</w:t>
      </w:r>
    </w:p>
    <w:p w14:paraId="1BDD4E93" w14:textId="141C1DC5" w:rsidR="006C458D" w:rsidRPr="005C673F" w:rsidRDefault="006C458D" w:rsidP="005C673F">
      <w:pPr>
        <w:spacing w:line="360" w:lineRule="exact"/>
        <w:jc w:val="both"/>
        <w:rPr>
          <w:rFonts w:cs="Times New Roman"/>
          <w:iCs/>
        </w:rPr>
      </w:pPr>
    </w:p>
    <w:p w14:paraId="5F46867A" w14:textId="300526BE" w:rsidR="00CE260E" w:rsidRDefault="00CE260E">
      <w:pPr>
        <w:rPr>
          <w:rFonts w:cs="Times New Roman"/>
        </w:rPr>
      </w:pPr>
      <w:r>
        <w:rPr>
          <w:rFonts w:cs="Times New Roman"/>
        </w:rPr>
        <w:br w:type="page"/>
      </w:r>
    </w:p>
    <w:p w14:paraId="715B8021" w14:textId="06DA50E0" w:rsidR="00AA0E0F" w:rsidRDefault="00AA0E0F" w:rsidP="009D0F7C">
      <w:pPr>
        <w:spacing w:line="360" w:lineRule="exact"/>
        <w:rPr>
          <w:rFonts w:cs="Times New Roman"/>
        </w:rPr>
      </w:pPr>
    </w:p>
    <w:p w14:paraId="2F35F527" w14:textId="0322AFC7" w:rsidR="00184AD4" w:rsidRPr="00F862B7" w:rsidRDefault="00184AD4" w:rsidP="00184AD4">
      <w:pPr>
        <w:spacing w:line="360" w:lineRule="exact"/>
        <w:rPr>
          <w:rFonts w:asciiTheme="majorHAnsi" w:eastAsia="Times New Roman" w:hAnsiTheme="majorHAnsi" w:cs="Times New Roman"/>
          <w:lang w:val="en-GB"/>
        </w:rPr>
      </w:pPr>
      <w:r w:rsidRPr="00F862B7">
        <w:rPr>
          <w:rFonts w:cs="Times New Roman"/>
          <w:b/>
        </w:rPr>
        <w:t>References</w:t>
      </w:r>
      <w:r w:rsidRPr="00323D78">
        <w:rPr>
          <w:rFonts w:asciiTheme="majorHAnsi" w:eastAsia="Times New Roman" w:hAnsiTheme="majorHAnsi" w:cs="Times New Roman"/>
          <w:lang w:val="en-GB"/>
        </w:rPr>
        <w:fldChar w:fldCharType="begin"/>
      </w:r>
      <w:r w:rsidRPr="00F862B7">
        <w:rPr>
          <w:rFonts w:asciiTheme="majorHAnsi" w:eastAsia="Times New Roman" w:hAnsiTheme="majorHAnsi" w:cs="Times New Roman"/>
          <w:lang w:val="en-GB"/>
        </w:rPr>
        <w:instrText xml:space="preserve"> ADDIN EN.REFLIST </w:instrText>
      </w:r>
      <w:r w:rsidRPr="00323D78">
        <w:rPr>
          <w:rFonts w:asciiTheme="majorHAnsi" w:eastAsia="Times New Roman" w:hAnsiTheme="majorHAnsi" w:cs="Times New Roman"/>
          <w:lang w:val="en-GB"/>
        </w:rPr>
        <w:fldChar w:fldCharType="separate"/>
      </w:r>
    </w:p>
    <w:p w14:paraId="440A9376" w14:textId="77777777" w:rsidR="00184AD4" w:rsidRPr="00323D78" w:rsidRDefault="00184AD4" w:rsidP="00184AD4">
      <w:pPr>
        <w:ind w:left="720" w:hanging="720"/>
        <w:rPr>
          <w:rFonts w:asciiTheme="majorHAnsi" w:eastAsia="Times New Roman" w:hAnsiTheme="majorHAnsi" w:cs="Times New Roman"/>
          <w:lang w:val="en-GB"/>
        </w:rPr>
      </w:pPr>
    </w:p>
    <w:p w14:paraId="64C7FBD8" w14:textId="77777777" w:rsidR="00184AD4" w:rsidRPr="002D01FA" w:rsidRDefault="00184AD4" w:rsidP="00184AD4">
      <w:pPr>
        <w:pStyle w:val="EndNoteBibliography"/>
        <w:ind w:left="720" w:hanging="720"/>
        <w:jc w:val="both"/>
        <w:rPr>
          <w:rFonts w:asciiTheme="majorHAnsi" w:hAnsiTheme="majorHAnsi"/>
        </w:rPr>
      </w:pPr>
      <w:r w:rsidRPr="00323D78">
        <w:rPr>
          <w:rFonts w:asciiTheme="majorHAnsi" w:eastAsia="Times New Roman" w:hAnsiTheme="majorHAnsi" w:cs="Times New Roman"/>
          <w:lang w:val="en-GB"/>
        </w:rPr>
        <w:t xml:space="preserve"> </w:t>
      </w:r>
      <w:r w:rsidRPr="002D01FA">
        <w:rPr>
          <w:rFonts w:asciiTheme="majorHAnsi" w:hAnsiTheme="majorHAnsi" w:cs="Times New Roman"/>
        </w:rPr>
        <w:fldChar w:fldCharType="begin"/>
      </w:r>
      <w:r w:rsidRPr="002D01FA">
        <w:rPr>
          <w:rFonts w:asciiTheme="majorHAnsi" w:hAnsiTheme="majorHAnsi" w:cs="Times New Roman"/>
        </w:rPr>
        <w:instrText xml:space="preserve"> ADDIN EN.REFLIST </w:instrText>
      </w:r>
      <w:r w:rsidRPr="002D01FA">
        <w:rPr>
          <w:rFonts w:asciiTheme="majorHAnsi" w:hAnsiTheme="majorHAnsi" w:cs="Times New Roman"/>
        </w:rPr>
        <w:fldChar w:fldCharType="separate"/>
      </w:r>
      <w:bookmarkStart w:id="7" w:name="_ENREF_2"/>
      <w:bookmarkStart w:id="8" w:name="_ENREF_1"/>
      <w:r w:rsidRPr="002D01FA">
        <w:rPr>
          <w:rFonts w:asciiTheme="majorHAnsi" w:hAnsiTheme="majorHAnsi"/>
        </w:rPr>
        <w:t>1.</w:t>
      </w:r>
      <w:r w:rsidRPr="002D01FA">
        <w:rPr>
          <w:rFonts w:asciiTheme="majorHAnsi" w:hAnsiTheme="majorHAnsi"/>
        </w:rPr>
        <w:tab/>
      </w:r>
      <w:bookmarkEnd w:id="8"/>
      <w:r w:rsidRPr="002D01FA">
        <w:rPr>
          <w:rFonts w:asciiTheme="majorHAnsi" w:hAnsiTheme="majorHAnsi"/>
        </w:rPr>
        <w:t>Edwards, S.W. 1994. Biochemistry and Physiology of the neutrophil, Cambridge University Press, New York.</w:t>
      </w:r>
    </w:p>
    <w:p w14:paraId="67156F79" w14:textId="77777777" w:rsidR="00184AD4" w:rsidRPr="002D01FA" w:rsidRDefault="00184AD4" w:rsidP="00184AD4">
      <w:pPr>
        <w:pStyle w:val="EndNoteBibliography"/>
        <w:ind w:left="720" w:hanging="720"/>
        <w:jc w:val="both"/>
        <w:rPr>
          <w:rFonts w:asciiTheme="majorHAnsi" w:hAnsiTheme="majorHAnsi"/>
        </w:rPr>
      </w:pPr>
      <w:r w:rsidRPr="002D01FA">
        <w:rPr>
          <w:rFonts w:asciiTheme="majorHAnsi" w:hAnsiTheme="majorHAnsi"/>
        </w:rPr>
        <w:t>2.</w:t>
      </w:r>
      <w:r w:rsidRPr="002D01FA">
        <w:rPr>
          <w:rFonts w:asciiTheme="majorHAnsi" w:hAnsiTheme="majorHAnsi"/>
        </w:rPr>
        <w:tab/>
        <w:t xml:space="preserve">Akgul, C., D. A. Moulding, and S. W. Edwards. 2001. Molecular control of neutrophil apoptosis. </w:t>
      </w:r>
      <w:r w:rsidRPr="002D01FA">
        <w:rPr>
          <w:rFonts w:asciiTheme="majorHAnsi" w:hAnsiTheme="majorHAnsi"/>
          <w:i/>
        </w:rPr>
        <w:t xml:space="preserve">FEBS letters </w:t>
      </w:r>
      <w:r w:rsidRPr="002D01FA">
        <w:rPr>
          <w:rFonts w:asciiTheme="majorHAnsi" w:hAnsiTheme="majorHAnsi"/>
        </w:rPr>
        <w:t>487: 318-322.</w:t>
      </w:r>
      <w:bookmarkEnd w:id="7"/>
    </w:p>
    <w:p w14:paraId="3C626546" w14:textId="77777777" w:rsidR="00184AD4" w:rsidRPr="002D01FA" w:rsidRDefault="00184AD4" w:rsidP="00184AD4">
      <w:pPr>
        <w:pStyle w:val="EndNoteBibliography"/>
        <w:ind w:left="720" w:hanging="720"/>
        <w:jc w:val="both"/>
        <w:rPr>
          <w:rFonts w:asciiTheme="majorHAnsi" w:hAnsiTheme="majorHAnsi"/>
        </w:rPr>
      </w:pPr>
      <w:bookmarkStart w:id="9" w:name="_ENREF_3"/>
      <w:r w:rsidRPr="002D01FA">
        <w:rPr>
          <w:rFonts w:asciiTheme="majorHAnsi" w:hAnsiTheme="majorHAnsi"/>
        </w:rPr>
        <w:t>3.</w:t>
      </w:r>
      <w:r w:rsidRPr="002D01FA">
        <w:rPr>
          <w:rFonts w:asciiTheme="majorHAnsi" w:hAnsiTheme="majorHAnsi"/>
        </w:rPr>
        <w:tab/>
        <w:t xml:space="preserve">Edwards, S. W., M. Derouet, M. Howse, and R. J. Moots. 2004. Regulation of neutrophil apoptosis by Mcl-1. </w:t>
      </w:r>
      <w:r w:rsidRPr="002D01FA">
        <w:rPr>
          <w:rFonts w:asciiTheme="majorHAnsi" w:hAnsiTheme="majorHAnsi"/>
          <w:i/>
        </w:rPr>
        <w:t xml:space="preserve">Biochemical Society transactions </w:t>
      </w:r>
      <w:r w:rsidRPr="002D01FA">
        <w:rPr>
          <w:rFonts w:asciiTheme="majorHAnsi" w:hAnsiTheme="majorHAnsi"/>
        </w:rPr>
        <w:t>32: 489-492.</w:t>
      </w:r>
      <w:bookmarkEnd w:id="9"/>
    </w:p>
    <w:p w14:paraId="25D412FC" w14:textId="77777777" w:rsidR="00184AD4" w:rsidRPr="002D01FA" w:rsidRDefault="00184AD4" w:rsidP="00184AD4">
      <w:pPr>
        <w:pStyle w:val="EndNoteBibliography"/>
        <w:ind w:left="720" w:hanging="720"/>
        <w:jc w:val="both"/>
        <w:rPr>
          <w:rFonts w:asciiTheme="majorHAnsi" w:hAnsiTheme="majorHAnsi"/>
        </w:rPr>
      </w:pPr>
      <w:bookmarkStart w:id="10" w:name="_ENREF_4"/>
      <w:r w:rsidRPr="002D01FA">
        <w:rPr>
          <w:rFonts w:asciiTheme="majorHAnsi" w:hAnsiTheme="majorHAnsi"/>
        </w:rPr>
        <w:t>4.</w:t>
      </w:r>
      <w:r w:rsidRPr="002D01FA">
        <w:rPr>
          <w:rFonts w:asciiTheme="majorHAnsi" w:hAnsiTheme="majorHAnsi"/>
        </w:rPr>
        <w:tab/>
        <w:t xml:space="preserve">Milot, E., and J. G. Filep. 2011. Regulation of neutrophil survival/apoptosis by Mcl-1. </w:t>
      </w:r>
      <w:r w:rsidRPr="002D01FA">
        <w:rPr>
          <w:rFonts w:asciiTheme="majorHAnsi" w:hAnsiTheme="majorHAnsi"/>
          <w:i/>
        </w:rPr>
        <w:t xml:space="preserve">TheScientificWorldJournal </w:t>
      </w:r>
      <w:r w:rsidRPr="002D01FA">
        <w:rPr>
          <w:rFonts w:asciiTheme="majorHAnsi" w:hAnsiTheme="majorHAnsi"/>
        </w:rPr>
        <w:t>11: 1948-1962.</w:t>
      </w:r>
      <w:bookmarkEnd w:id="10"/>
    </w:p>
    <w:p w14:paraId="53E91E3E" w14:textId="77777777" w:rsidR="00184AD4" w:rsidRPr="002D01FA" w:rsidRDefault="00184AD4" w:rsidP="00184AD4">
      <w:pPr>
        <w:pStyle w:val="EndNoteBibliography"/>
        <w:ind w:left="720" w:hanging="720"/>
        <w:jc w:val="both"/>
        <w:rPr>
          <w:rFonts w:asciiTheme="majorHAnsi" w:hAnsiTheme="majorHAnsi"/>
        </w:rPr>
      </w:pPr>
      <w:bookmarkStart w:id="11" w:name="_ENREF_5"/>
      <w:r w:rsidRPr="002D01FA">
        <w:rPr>
          <w:rFonts w:asciiTheme="majorHAnsi" w:hAnsiTheme="majorHAnsi"/>
        </w:rPr>
        <w:t>5.</w:t>
      </w:r>
      <w:r w:rsidRPr="002D01FA">
        <w:rPr>
          <w:rFonts w:asciiTheme="majorHAnsi" w:hAnsiTheme="majorHAnsi"/>
        </w:rPr>
        <w:tab/>
        <w:t xml:space="preserve">Thomas, L. W., C. Lam, and S. W. Edwards. 2010. Mcl-1; the molecular regulation of protein function. </w:t>
      </w:r>
      <w:r w:rsidRPr="002D01FA">
        <w:rPr>
          <w:rFonts w:asciiTheme="majorHAnsi" w:hAnsiTheme="majorHAnsi"/>
          <w:i/>
        </w:rPr>
        <w:t xml:space="preserve">FEBS letters </w:t>
      </w:r>
      <w:r w:rsidRPr="002D01FA">
        <w:rPr>
          <w:rFonts w:asciiTheme="majorHAnsi" w:hAnsiTheme="majorHAnsi"/>
        </w:rPr>
        <w:t>584: 2981-2989.</w:t>
      </w:r>
      <w:bookmarkEnd w:id="11"/>
    </w:p>
    <w:p w14:paraId="313A226A" w14:textId="77777777" w:rsidR="00184AD4" w:rsidRPr="002D01FA" w:rsidRDefault="00184AD4" w:rsidP="00184AD4">
      <w:pPr>
        <w:pStyle w:val="EndNoteBibliography"/>
        <w:ind w:left="720" w:hanging="720"/>
        <w:jc w:val="both"/>
        <w:rPr>
          <w:rFonts w:asciiTheme="majorHAnsi" w:hAnsiTheme="majorHAnsi"/>
        </w:rPr>
      </w:pPr>
      <w:bookmarkStart w:id="12" w:name="_ENREF_6"/>
      <w:r w:rsidRPr="002D01FA">
        <w:rPr>
          <w:rFonts w:asciiTheme="majorHAnsi" w:hAnsiTheme="majorHAnsi"/>
        </w:rPr>
        <w:t>6.</w:t>
      </w:r>
      <w:r w:rsidRPr="002D01FA">
        <w:rPr>
          <w:rFonts w:asciiTheme="majorHAnsi" w:hAnsiTheme="majorHAnsi"/>
        </w:rPr>
        <w:tab/>
        <w:t xml:space="preserve">Derouet, M., L. Thomas, A. Cross, R. J. Moots, and S. W. Edwards. 2004. Granulocyte macrophage colony-stimulating factor signaling and proteasome inhibition delay neutrophil apoptosis by increasing the stability of Mcl-1. </w:t>
      </w:r>
      <w:r w:rsidRPr="002D01FA">
        <w:rPr>
          <w:rFonts w:asciiTheme="majorHAnsi" w:hAnsiTheme="majorHAnsi"/>
          <w:i/>
        </w:rPr>
        <w:t xml:space="preserve">The Journal of biological chemistry </w:t>
      </w:r>
      <w:r w:rsidRPr="002D01FA">
        <w:rPr>
          <w:rFonts w:asciiTheme="majorHAnsi" w:hAnsiTheme="majorHAnsi"/>
        </w:rPr>
        <w:t>279: 26915-26921.</w:t>
      </w:r>
      <w:bookmarkEnd w:id="12"/>
    </w:p>
    <w:p w14:paraId="1E4719F2" w14:textId="77777777" w:rsidR="00184AD4" w:rsidRPr="002D01FA" w:rsidRDefault="00184AD4" w:rsidP="00184AD4">
      <w:pPr>
        <w:pStyle w:val="EndNoteBibliography"/>
        <w:ind w:left="720" w:hanging="720"/>
        <w:jc w:val="both"/>
        <w:rPr>
          <w:rFonts w:asciiTheme="majorHAnsi" w:hAnsiTheme="majorHAnsi"/>
        </w:rPr>
      </w:pPr>
      <w:bookmarkStart w:id="13" w:name="_ENREF_7"/>
      <w:r w:rsidRPr="002D01FA">
        <w:rPr>
          <w:rFonts w:asciiTheme="majorHAnsi" w:hAnsiTheme="majorHAnsi"/>
        </w:rPr>
        <w:t>7.</w:t>
      </w:r>
      <w:r w:rsidRPr="002D01FA">
        <w:rPr>
          <w:rFonts w:asciiTheme="majorHAnsi" w:hAnsiTheme="majorHAnsi"/>
        </w:rPr>
        <w:tab/>
        <w:t xml:space="preserve">Altznauer, F., S. Martinelli, S. Yousefi, C. Thurig, I. Schmid, E. M. Conway, M. H. Schoni, P. Vogt, C. Mueller, M. F. Fey, U. Zangemeister-Wittke, and H. U. Simon. 2004. Inflammation-associated cell cycle-independent block of apoptosis by survivin in terminally differentiated neutrophils. </w:t>
      </w:r>
      <w:r w:rsidRPr="002D01FA">
        <w:rPr>
          <w:rFonts w:asciiTheme="majorHAnsi" w:hAnsiTheme="majorHAnsi"/>
          <w:i/>
        </w:rPr>
        <w:t xml:space="preserve">The Journal of experimental medicine </w:t>
      </w:r>
      <w:r w:rsidRPr="002D01FA">
        <w:rPr>
          <w:rFonts w:asciiTheme="majorHAnsi" w:hAnsiTheme="majorHAnsi"/>
        </w:rPr>
        <w:t>199: 1343-1354.</w:t>
      </w:r>
      <w:bookmarkEnd w:id="13"/>
    </w:p>
    <w:p w14:paraId="28BB1FCC" w14:textId="77777777" w:rsidR="00184AD4" w:rsidRPr="002D01FA" w:rsidRDefault="00184AD4" w:rsidP="00184AD4">
      <w:pPr>
        <w:pStyle w:val="EndNoteBibliography"/>
        <w:ind w:left="720" w:hanging="720"/>
        <w:jc w:val="both"/>
        <w:rPr>
          <w:rFonts w:asciiTheme="majorHAnsi" w:hAnsiTheme="majorHAnsi"/>
        </w:rPr>
      </w:pPr>
      <w:bookmarkStart w:id="14" w:name="_ENREF_8"/>
      <w:r w:rsidRPr="002D01FA">
        <w:rPr>
          <w:rFonts w:asciiTheme="majorHAnsi" w:hAnsiTheme="majorHAnsi"/>
        </w:rPr>
        <w:t>8.</w:t>
      </w:r>
      <w:r w:rsidRPr="002D01FA">
        <w:rPr>
          <w:rFonts w:asciiTheme="majorHAnsi" w:hAnsiTheme="majorHAnsi"/>
        </w:rPr>
        <w:tab/>
        <w:t xml:space="preserve">Witko-Sarsat, V., J. Mocek, D. Bouayad, N. Tamassia, J. A. Ribeil, C. Candalh, N. Davezac, N. Reuter, L. Mouthon, O. Hermine, M. Pederzoli-Ribeil, and M. A. Cassatella. 2010. Proliferating cell nuclear antigen acts as a cytoplasmic platform controlling human neutrophil survival. </w:t>
      </w:r>
      <w:r w:rsidRPr="002D01FA">
        <w:rPr>
          <w:rFonts w:asciiTheme="majorHAnsi" w:hAnsiTheme="majorHAnsi"/>
          <w:i/>
        </w:rPr>
        <w:t xml:space="preserve">The Journal of experimental medicine </w:t>
      </w:r>
      <w:r w:rsidRPr="002D01FA">
        <w:rPr>
          <w:rFonts w:asciiTheme="majorHAnsi" w:hAnsiTheme="majorHAnsi"/>
        </w:rPr>
        <w:t>207: 2631-2645.</w:t>
      </w:r>
      <w:bookmarkEnd w:id="14"/>
    </w:p>
    <w:p w14:paraId="2DBFA882" w14:textId="77777777" w:rsidR="00184AD4" w:rsidRPr="002D01FA" w:rsidRDefault="00184AD4" w:rsidP="00184AD4">
      <w:pPr>
        <w:pStyle w:val="EndNoteBibliography"/>
        <w:ind w:left="720" w:hanging="720"/>
        <w:jc w:val="both"/>
        <w:rPr>
          <w:rFonts w:asciiTheme="majorHAnsi" w:hAnsiTheme="majorHAnsi"/>
        </w:rPr>
      </w:pPr>
      <w:bookmarkStart w:id="15" w:name="_ENREF_9"/>
      <w:r w:rsidRPr="002D01FA">
        <w:rPr>
          <w:rFonts w:asciiTheme="majorHAnsi" w:hAnsiTheme="majorHAnsi"/>
        </w:rPr>
        <w:t>9.</w:t>
      </w:r>
      <w:r w:rsidRPr="002D01FA">
        <w:rPr>
          <w:rFonts w:asciiTheme="majorHAnsi" w:hAnsiTheme="majorHAnsi"/>
        </w:rPr>
        <w:tab/>
        <w:t xml:space="preserve">Rossi, A. G., D. A. Sawatzky, A. Walker, C. Ward, T. A. Sheldrake, N. A. Riley, A. Caldicott, M. Martinez-Losa, T. R. Walker, R. Duffin, M. Gray, E. Crescenzi, M. C. Martin, H. J. Brady, J. S. Savill, I. Dransfield, and C. Haslett. 2006. Cyclin-dependent kinase inhibitors enhance the resolution of inflammation by promoting inflammatory cell apoptosis. </w:t>
      </w:r>
      <w:r w:rsidRPr="002D01FA">
        <w:rPr>
          <w:rFonts w:asciiTheme="majorHAnsi" w:hAnsiTheme="majorHAnsi"/>
          <w:i/>
        </w:rPr>
        <w:t xml:space="preserve">Nature medicine </w:t>
      </w:r>
      <w:r w:rsidRPr="002D01FA">
        <w:rPr>
          <w:rFonts w:asciiTheme="majorHAnsi" w:hAnsiTheme="majorHAnsi"/>
        </w:rPr>
        <w:t>12: 1056-1064.</w:t>
      </w:r>
      <w:bookmarkEnd w:id="15"/>
    </w:p>
    <w:p w14:paraId="2CB03D13" w14:textId="77777777" w:rsidR="00184AD4" w:rsidRPr="002D01FA" w:rsidRDefault="00184AD4" w:rsidP="00184AD4">
      <w:pPr>
        <w:pStyle w:val="EndNoteBibliography"/>
        <w:ind w:left="720" w:hanging="720"/>
        <w:jc w:val="both"/>
        <w:rPr>
          <w:rFonts w:asciiTheme="majorHAnsi" w:hAnsiTheme="majorHAnsi"/>
        </w:rPr>
      </w:pPr>
      <w:bookmarkStart w:id="16" w:name="_ENREF_10"/>
      <w:r w:rsidRPr="002D01FA">
        <w:rPr>
          <w:rFonts w:asciiTheme="majorHAnsi" w:hAnsiTheme="majorHAnsi"/>
        </w:rPr>
        <w:t>10.</w:t>
      </w:r>
      <w:r w:rsidRPr="002D01FA">
        <w:rPr>
          <w:rFonts w:asciiTheme="majorHAnsi" w:hAnsiTheme="majorHAnsi"/>
        </w:rPr>
        <w:tab/>
        <w:t xml:space="preserve">Leitch, A. E., C. D. Lucas, J. A. Marwick, R. Duffin, C. Haslett, and A. G. Rossi. 2012. Cyclin-dependent kinases 7 and 9 specifically regulate neutrophil transcription and their inhibition drives apoptosis to promote resolution of inflammation. </w:t>
      </w:r>
      <w:r w:rsidRPr="002D01FA">
        <w:rPr>
          <w:rFonts w:asciiTheme="majorHAnsi" w:hAnsiTheme="majorHAnsi"/>
          <w:i/>
        </w:rPr>
        <w:t xml:space="preserve">Cell death and differentiation </w:t>
      </w:r>
      <w:r w:rsidRPr="002D01FA">
        <w:rPr>
          <w:rFonts w:asciiTheme="majorHAnsi" w:hAnsiTheme="majorHAnsi"/>
        </w:rPr>
        <w:t>19: 1950-1961.</w:t>
      </w:r>
      <w:bookmarkEnd w:id="16"/>
    </w:p>
    <w:p w14:paraId="0023BE13" w14:textId="77777777" w:rsidR="00184AD4" w:rsidRPr="002D01FA" w:rsidRDefault="00184AD4" w:rsidP="00184AD4">
      <w:pPr>
        <w:pStyle w:val="EndNoteBibliography"/>
        <w:ind w:left="720" w:hanging="720"/>
        <w:jc w:val="both"/>
        <w:rPr>
          <w:rFonts w:asciiTheme="majorHAnsi" w:hAnsiTheme="majorHAnsi"/>
        </w:rPr>
      </w:pPr>
      <w:bookmarkStart w:id="17" w:name="_ENREF_11"/>
      <w:r w:rsidRPr="002D01FA">
        <w:rPr>
          <w:rFonts w:asciiTheme="majorHAnsi" w:hAnsiTheme="majorHAnsi"/>
        </w:rPr>
        <w:t>11.</w:t>
      </w:r>
      <w:r w:rsidRPr="002D01FA">
        <w:rPr>
          <w:rFonts w:asciiTheme="majorHAnsi" w:hAnsiTheme="majorHAnsi"/>
        </w:rPr>
        <w:tab/>
        <w:t xml:space="preserve">Wang, K., P. Hampson, J. Hazeldine, V. Krystof, M. Strnad, P. Pechan, and J. M. 2012. Cyclin-dependent kinase 9 activity regulates neutrophil spontaneous apoptosis. </w:t>
      </w:r>
      <w:r w:rsidRPr="002D01FA">
        <w:rPr>
          <w:rFonts w:asciiTheme="majorHAnsi" w:hAnsiTheme="majorHAnsi"/>
          <w:i/>
        </w:rPr>
        <w:t xml:space="preserve">PloS one </w:t>
      </w:r>
      <w:r w:rsidRPr="002D01FA">
        <w:rPr>
          <w:rFonts w:asciiTheme="majorHAnsi" w:hAnsiTheme="majorHAnsi"/>
        </w:rPr>
        <w:t>7: e30128.</w:t>
      </w:r>
      <w:bookmarkEnd w:id="17"/>
    </w:p>
    <w:p w14:paraId="763F8CE8" w14:textId="77777777" w:rsidR="00184AD4" w:rsidRPr="002D01FA" w:rsidRDefault="00184AD4" w:rsidP="00184AD4">
      <w:pPr>
        <w:pStyle w:val="EndNoteBibliography"/>
        <w:ind w:left="720" w:hanging="720"/>
        <w:jc w:val="both"/>
        <w:rPr>
          <w:rFonts w:asciiTheme="majorHAnsi" w:hAnsiTheme="majorHAnsi"/>
        </w:rPr>
      </w:pPr>
      <w:bookmarkStart w:id="18" w:name="_ENREF_12"/>
      <w:r w:rsidRPr="002D01FA">
        <w:rPr>
          <w:rFonts w:asciiTheme="majorHAnsi" w:hAnsiTheme="majorHAnsi"/>
        </w:rPr>
        <w:t>12.</w:t>
      </w:r>
      <w:r w:rsidRPr="002D01FA">
        <w:rPr>
          <w:rFonts w:asciiTheme="majorHAnsi" w:hAnsiTheme="majorHAnsi"/>
        </w:rPr>
        <w:tab/>
        <w:t xml:space="preserve">Leitch, A. E., N. A. Riley, T. A. Sheldrake, M. Festa, S. Fox, R. Duffin, C. Haslett, and A. G. Rossi. 2010. The cyclin-dependent kinase inhibitor R-roscovitine down-regulates Mcl-1 to override pro-inflammatory signalling and drive neutrophil apoptosis. </w:t>
      </w:r>
      <w:r w:rsidRPr="002D01FA">
        <w:rPr>
          <w:rFonts w:asciiTheme="majorHAnsi" w:hAnsiTheme="majorHAnsi"/>
          <w:i/>
        </w:rPr>
        <w:t xml:space="preserve">European journal of immunology </w:t>
      </w:r>
      <w:r w:rsidRPr="002D01FA">
        <w:rPr>
          <w:rFonts w:asciiTheme="majorHAnsi" w:hAnsiTheme="majorHAnsi"/>
        </w:rPr>
        <w:t>40: 1127-1138.</w:t>
      </w:r>
      <w:bookmarkEnd w:id="18"/>
    </w:p>
    <w:p w14:paraId="7F0D8E59" w14:textId="77777777" w:rsidR="00184AD4" w:rsidRPr="002D01FA" w:rsidRDefault="00184AD4" w:rsidP="00184AD4">
      <w:pPr>
        <w:pStyle w:val="EndNoteBibliography"/>
        <w:ind w:left="720" w:hanging="720"/>
        <w:jc w:val="both"/>
        <w:rPr>
          <w:rFonts w:asciiTheme="majorHAnsi" w:hAnsiTheme="majorHAnsi"/>
        </w:rPr>
      </w:pPr>
      <w:bookmarkStart w:id="19" w:name="_ENREF_13"/>
      <w:r w:rsidRPr="002D01FA">
        <w:rPr>
          <w:rFonts w:asciiTheme="majorHAnsi" w:hAnsiTheme="majorHAnsi"/>
        </w:rPr>
        <w:t>13.</w:t>
      </w:r>
      <w:r w:rsidRPr="002D01FA">
        <w:rPr>
          <w:rFonts w:asciiTheme="majorHAnsi" w:hAnsiTheme="majorHAnsi"/>
        </w:rPr>
        <w:tab/>
        <w:t xml:space="preserve">Dorward, D. A., J. M. Felton, C. T. Robb, T. Craven, T. Kipari, T. S. Walsh, C. Haslett, K. Kefala, A. G. Rossi, and C. D. Lucas. 2017. The cyclin-dependent kinase inhibitor AT7519 accelerates neutrophil apoptosis in sepsis-related acute respiratory distress syndrome. </w:t>
      </w:r>
      <w:r w:rsidRPr="002D01FA">
        <w:rPr>
          <w:rFonts w:asciiTheme="majorHAnsi" w:hAnsiTheme="majorHAnsi"/>
          <w:i/>
        </w:rPr>
        <w:t xml:space="preserve">Thorax </w:t>
      </w:r>
      <w:r w:rsidRPr="002D01FA">
        <w:rPr>
          <w:rFonts w:asciiTheme="majorHAnsi" w:hAnsiTheme="majorHAnsi"/>
        </w:rPr>
        <w:t>72: 182-185.</w:t>
      </w:r>
      <w:bookmarkEnd w:id="19"/>
    </w:p>
    <w:p w14:paraId="461AF47A" w14:textId="77777777" w:rsidR="00184AD4" w:rsidRPr="002D01FA" w:rsidRDefault="00184AD4" w:rsidP="00184AD4">
      <w:pPr>
        <w:pStyle w:val="EndNoteBibliography"/>
        <w:ind w:left="720" w:hanging="720"/>
        <w:jc w:val="both"/>
        <w:rPr>
          <w:rFonts w:asciiTheme="majorHAnsi" w:hAnsiTheme="majorHAnsi"/>
        </w:rPr>
      </w:pPr>
      <w:bookmarkStart w:id="20" w:name="_ENREF_14"/>
      <w:r w:rsidRPr="002D01FA">
        <w:rPr>
          <w:rFonts w:asciiTheme="majorHAnsi" w:hAnsiTheme="majorHAnsi"/>
        </w:rPr>
        <w:lastRenderedPageBreak/>
        <w:t>14.</w:t>
      </w:r>
      <w:r w:rsidRPr="002D01FA">
        <w:rPr>
          <w:rFonts w:asciiTheme="majorHAnsi" w:hAnsiTheme="majorHAnsi"/>
        </w:rPr>
        <w:tab/>
        <w:t xml:space="preserve">Villerbu, N., A. M. Gaben, G. Redeuilh, and J. Mester. 2002. Cellular effects of purvalanol A: a specific inhibitor of cyclin-dependent kinase activities. </w:t>
      </w:r>
      <w:r w:rsidRPr="002D01FA">
        <w:rPr>
          <w:rFonts w:asciiTheme="majorHAnsi" w:hAnsiTheme="majorHAnsi"/>
          <w:i/>
        </w:rPr>
        <w:t xml:space="preserve">International journal of cancer. Journal international du cancer </w:t>
      </w:r>
      <w:r w:rsidRPr="002D01FA">
        <w:rPr>
          <w:rFonts w:asciiTheme="majorHAnsi" w:hAnsiTheme="majorHAnsi"/>
        </w:rPr>
        <w:t>97: 761-769.</w:t>
      </w:r>
      <w:bookmarkEnd w:id="20"/>
    </w:p>
    <w:p w14:paraId="1321C7D0" w14:textId="77777777" w:rsidR="00184AD4" w:rsidRPr="002D01FA" w:rsidRDefault="00184AD4" w:rsidP="00184AD4">
      <w:pPr>
        <w:pStyle w:val="EndNoteBibliography"/>
        <w:ind w:left="720" w:hanging="720"/>
        <w:jc w:val="both"/>
        <w:rPr>
          <w:rFonts w:asciiTheme="majorHAnsi" w:hAnsiTheme="majorHAnsi"/>
        </w:rPr>
      </w:pPr>
      <w:bookmarkStart w:id="21" w:name="_ENREF_15"/>
      <w:r w:rsidRPr="002D01FA">
        <w:rPr>
          <w:rFonts w:asciiTheme="majorHAnsi" w:hAnsiTheme="majorHAnsi"/>
        </w:rPr>
        <w:t>15.</w:t>
      </w:r>
      <w:r w:rsidRPr="002D01FA">
        <w:rPr>
          <w:rFonts w:asciiTheme="majorHAnsi" w:hAnsiTheme="majorHAnsi"/>
        </w:rPr>
        <w:tab/>
        <w:t xml:space="preserve">Hikita, T., C. Oneyama, and M. Okada. 2010. Purvalanol A, a CDK inhibitor, effectively suppresses Src-mediated transformation by inhibiting both CDKs and c-Src. </w:t>
      </w:r>
      <w:r w:rsidRPr="002D01FA">
        <w:rPr>
          <w:rFonts w:asciiTheme="majorHAnsi" w:hAnsiTheme="majorHAnsi"/>
          <w:i/>
        </w:rPr>
        <w:t xml:space="preserve">Genes Cells </w:t>
      </w:r>
      <w:r w:rsidRPr="002D01FA">
        <w:rPr>
          <w:rFonts w:asciiTheme="majorHAnsi" w:hAnsiTheme="majorHAnsi"/>
        </w:rPr>
        <w:t>15: 1051-1062.</w:t>
      </w:r>
      <w:bookmarkEnd w:id="21"/>
    </w:p>
    <w:p w14:paraId="11FB21B9" w14:textId="77777777" w:rsidR="00184AD4" w:rsidRPr="002D01FA" w:rsidRDefault="00184AD4" w:rsidP="00184AD4">
      <w:pPr>
        <w:pStyle w:val="EndNoteBibliography"/>
        <w:ind w:left="720" w:hanging="720"/>
        <w:jc w:val="both"/>
        <w:rPr>
          <w:rFonts w:asciiTheme="majorHAnsi" w:hAnsiTheme="majorHAnsi"/>
        </w:rPr>
      </w:pPr>
      <w:bookmarkStart w:id="22" w:name="_ENREF_16"/>
      <w:r w:rsidRPr="002D01FA">
        <w:rPr>
          <w:rFonts w:asciiTheme="majorHAnsi" w:hAnsiTheme="majorHAnsi"/>
        </w:rPr>
        <w:t>16.</w:t>
      </w:r>
      <w:r w:rsidRPr="002D01FA">
        <w:rPr>
          <w:rFonts w:asciiTheme="majorHAnsi" w:hAnsiTheme="majorHAnsi"/>
        </w:rPr>
        <w:tab/>
        <w:t xml:space="preserve">Moulding, D. A., C. Akgul, M. Derouet, M. R. White, and S. W. Edwards. 2001. BCL-2 family expression in human neutrophils during delayed and accelerated apoptosis. </w:t>
      </w:r>
      <w:r w:rsidRPr="002D01FA">
        <w:rPr>
          <w:rFonts w:asciiTheme="majorHAnsi" w:hAnsiTheme="majorHAnsi"/>
          <w:i/>
        </w:rPr>
        <w:t xml:space="preserve">Journal of leukocyte biology </w:t>
      </w:r>
      <w:r w:rsidRPr="002D01FA">
        <w:rPr>
          <w:rFonts w:asciiTheme="majorHAnsi" w:hAnsiTheme="majorHAnsi"/>
        </w:rPr>
        <w:t>70: 783-792.</w:t>
      </w:r>
      <w:bookmarkEnd w:id="22"/>
    </w:p>
    <w:p w14:paraId="6A4981A8" w14:textId="77777777" w:rsidR="00184AD4" w:rsidRPr="002D01FA" w:rsidRDefault="00184AD4" w:rsidP="00184AD4">
      <w:pPr>
        <w:pStyle w:val="EndNoteBibliography"/>
        <w:ind w:left="720" w:hanging="720"/>
        <w:jc w:val="both"/>
        <w:rPr>
          <w:rFonts w:asciiTheme="majorHAnsi" w:hAnsiTheme="majorHAnsi"/>
        </w:rPr>
      </w:pPr>
      <w:bookmarkStart w:id="23" w:name="_ENREF_17"/>
      <w:r w:rsidRPr="002D01FA">
        <w:rPr>
          <w:rFonts w:asciiTheme="majorHAnsi" w:hAnsiTheme="majorHAnsi"/>
        </w:rPr>
        <w:t>17.</w:t>
      </w:r>
      <w:r w:rsidRPr="002D01FA">
        <w:rPr>
          <w:rFonts w:asciiTheme="majorHAnsi" w:hAnsiTheme="majorHAnsi"/>
        </w:rPr>
        <w:tab/>
        <w:t xml:space="preserve">Akgul, C., P. C. Turner, M. R. White, and S. W. Edwards. 2000. Functional analysis of the human MCL-1 gene. </w:t>
      </w:r>
      <w:r w:rsidRPr="002D01FA">
        <w:rPr>
          <w:rFonts w:asciiTheme="majorHAnsi" w:hAnsiTheme="majorHAnsi"/>
          <w:i/>
        </w:rPr>
        <w:t xml:space="preserve">Cellular and molecular life sciences : CMLS </w:t>
      </w:r>
      <w:r w:rsidRPr="002D01FA">
        <w:rPr>
          <w:rFonts w:asciiTheme="majorHAnsi" w:hAnsiTheme="majorHAnsi"/>
        </w:rPr>
        <w:t>57: 684-691.</w:t>
      </w:r>
      <w:bookmarkEnd w:id="23"/>
    </w:p>
    <w:p w14:paraId="210006DD" w14:textId="77777777" w:rsidR="00184AD4" w:rsidRPr="002D01FA" w:rsidRDefault="00184AD4" w:rsidP="00184AD4">
      <w:pPr>
        <w:pStyle w:val="EndNoteBibliography"/>
        <w:ind w:left="720" w:hanging="720"/>
        <w:jc w:val="both"/>
        <w:rPr>
          <w:rFonts w:asciiTheme="majorHAnsi" w:hAnsiTheme="majorHAnsi"/>
        </w:rPr>
      </w:pPr>
      <w:bookmarkStart w:id="24" w:name="_ENREF_18"/>
      <w:r w:rsidRPr="002D01FA">
        <w:rPr>
          <w:rFonts w:asciiTheme="majorHAnsi" w:hAnsiTheme="majorHAnsi"/>
        </w:rPr>
        <w:t>18.</w:t>
      </w:r>
      <w:r w:rsidRPr="002D01FA">
        <w:rPr>
          <w:rFonts w:asciiTheme="majorHAnsi" w:hAnsiTheme="majorHAnsi"/>
        </w:rPr>
        <w:tab/>
        <w:t xml:space="preserve">Derouet, M., L. Thomas, D. A. Moulding, C. Akgul, A. Cross, R. J. Moots, and S. W. Edwards. 2006. Sodium salicylate promotes neutrophil apoptosis by stimulating caspase-dependent turnover of Mcl-1. </w:t>
      </w:r>
      <w:r w:rsidRPr="002D01FA">
        <w:rPr>
          <w:rFonts w:asciiTheme="majorHAnsi" w:hAnsiTheme="majorHAnsi"/>
          <w:i/>
        </w:rPr>
        <w:t xml:space="preserve">Journal of immunology </w:t>
      </w:r>
      <w:r w:rsidRPr="002D01FA">
        <w:rPr>
          <w:rFonts w:asciiTheme="majorHAnsi" w:hAnsiTheme="majorHAnsi"/>
        </w:rPr>
        <w:t>176: 957-965.</w:t>
      </w:r>
      <w:bookmarkEnd w:id="24"/>
    </w:p>
    <w:p w14:paraId="1914174B" w14:textId="77777777" w:rsidR="00184AD4" w:rsidRPr="002D01FA" w:rsidRDefault="00184AD4" w:rsidP="00184AD4">
      <w:pPr>
        <w:pStyle w:val="EndNoteBibliography"/>
        <w:ind w:left="720" w:hanging="720"/>
        <w:jc w:val="both"/>
        <w:rPr>
          <w:rFonts w:asciiTheme="majorHAnsi" w:hAnsiTheme="majorHAnsi"/>
        </w:rPr>
      </w:pPr>
      <w:bookmarkStart w:id="25" w:name="_ENREF_19"/>
      <w:r w:rsidRPr="002D01FA">
        <w:rPr>
          <w:rFonts w:asciiTheme="majorHAnsi" w:hAnsiTheme="majorHAnsi"/>
        </w:rPr>
        <w:t>19.</w:t>
      </w:r>
      <w:r w:rsidRPr="002D01FA">
        <w:rPr>
          <w:rFonts w:asciiTheme="majorHAnsi" w:hAnsiTheme="majorHAnsi"/>
        </w:rPr>
        <w:tab/>
        <w:t xml:space="preserve">El Kebir, D., A. Damlaj, and J. G. Filep. 2014. Toll-like receptor 9 signaling delays neutrophil apoptosis by increasing transcription of Mcl-1. </w:t>
      </w:r>
      <w:r w:rsidRPr="002D01FA">
        <w:rPr>
          <w:rFonts w:asciiTheme="majorHAnsi" w:hAnsiTheme="majorHAnsi"/>
          <w:i/>
        </w:rPr>
        <w:t xml:space="preserve">PloS one </w:t>
      </w:r>
      <w:r w:rsidRPr="002D01FA">
        <w:rPr>
          <w:rFonts w:asciiTheme="majorHAnsi" w:hAnsiTheme="majorHAnsi"/>
        </w:rPr>
        <w:t>9: e87006.</w:t>
      </w:r>
      <w:bookmarkEnd w:id="25"/>
    </w:p>
    <w:p w14:paraId="32CE44E8" w14:textId="77777777" w:rsidR="00184AD4" w:rsidRPr="002D01FA" w:rsidRDefault="00184AD4" w:rsidP="00184AD4">
      <w:pPr>
        <w:pStyle w:val="EndNoteBibliography"/>
        <w:ind w:left="720" w:hanging="720"/>
        <w:jc w:val="both"/>
        <w:rPr>
          <w:rFonts w:asciiTheme="majorHAnsi" w:hAnsiTheme="majorHAnsi"/>
        </w:rPr>
      </w:pPr>
      <w:bookmarkStart w:id="26" w:name="_ENREF_20"/>
      <w:r w:rsidRPr="002D01FA">
        <w:rPr>
          <w:rFonts w:asciiTheme="majorHAnsi" w:hAnsiTheme="majorHAnsi"/>
        </w:rPr>
        <w:t>20.</w:t>
      </w:r>
      <w:r w:rsidRPr="002D01FA">
        <w:rPr>
          <w:rFonts w:asciiTheme="majorHAnsi" w:hAnsiTheme="majorHAnsi"/>
        </w:rPr>
        <w:tab/>
        <w:t xml:space="preserve">Nick, J. A., N. J. Avdi, S. K. Young, L. A. Lehman, P. P. McDonald, S. C. Frasch, M. A. Billstrom, P. M. Henson, G. L. Johnson, and G. S. Worthen. 1999. Selective activation and functional significance of p38alpha mitogen-activated protein kinase in lipopolysaccharide-stimulated neutrophils. </w:t>
      </w:r>
      <w:r w:rsidRPr="002D01FA">
        <w:rPr>
          <w:rFonts w:asciiTheme="majorHAnsi" w:hAnsiTheme="majorHAnsi"/>
          <w:i/>
        </w:rPr>
        <w:t xml:space="preserve">The Journal of clinical investigation </w:t>
      </w:r>
      <w:r w:rsidRPr="002D01FA">
        <w:rPr>
          <w:rFonts w:asciiTheme="majorHAnsi" w:hAnsiTheme="majorHAnsi"/>
        </w:rPr>
        <w:t>103: 851-858.</w:t>
      </w:r>
      <w:bookmarkEnd w:id="26"/>
    </w:p>
    <w:p w14:paraId="2E3635A6" w14:textId="77777777" w:rsidR="00184AD4" w:rsidRPr="002D01FA" w:rsidRDefault="00184AD4" w:rsidP="00184AD4">
      <w:pPr>
        <w:pStyle w:val="EndNoteBibliography"/>
        <w:ind w:left="720" w:hanging="720"/>
        <w:jc w:val="both"/>
        <w:rPr>
          <w:rFonts w:asciiTheme="majorHAnsi" w:hAnsiTheme="majorHAnsi"/>
        </w:rPr>
      </w:pPr>
      <w:bookmarkStart w:id="27" w:name="_ENREF_21"/>
      <w:r w:rsidRPr="002D01FA">
        <w:rPr>
          <w:rFonts w:asciiTheme="majorHAnsi" w:hAnsiTheme="majorHAnsi"/>
        </w:rPr>
        <w:t>21.</w:t>
      </w:r>
      <w:r w:rsidRPr="002D01FA">
        <w:rPr>
          <w:rFonts w:asciiTheme="majorHAnsi" w:hAnsiTheme="majorHAnsi"/>
        </w:rPr>
        <w:tab/>
        <w:t xml:space="preserve">Cuenda, A., and S. Rousseau. 2007. p38 MAP-kinases pathway regulation, function and role in human diseases. </w:t>
      </w:r>
      <w:r w:rsidRPr="002D01FA">
        <w:rPr>
          <w:rFonts w:asciiTheme="majorHAnsi" w:hAnsiTheme="majorHAnsi"/>
          <w:i/>
        </w:rPr>
        <w:t xml:space="preserve">Biochimica et biophysica acta </w:t>
      </w:r>
      <w:r w:rsidRPr="002D01FA">
        <w:rPr>
          <w:rFonts w:asciiTheme="majorHAnsi" w:hAnsiTheme="majorHAnsi"/>
        </w:rPr>
        <w:t>1773: 1358-1375.</w:t>
      </w:r>
      <w:bookmarkEnd w:id="27"/>
    </w:p>
    <w:p w14:paraId="70B4F213" w14:textId="77777777" w:rsidR="00184AD4" w:rsidRPr="002D01FA" w:rsidRDefault="00184AD4" w:rsidP="00184AD4">
      <w:pPr>
        <w:pStyle w:val="EndNoteBibliography"/>
        <w:ind w:left="720" w:hanging="720"/>
        <w:jc w:val="both"/>
        <w:rPr>
          <w:rFonts w:asciiTheme="majorHAnsi" w:hAnsiTheme="majorHAnsi"/>
        </w:rPr>
      </w:pPr>
      <w:bookmarkStart w:id="28" w:name="_ENREF_22"/>
      <w:r w:rsidRPr="002D01FA">
        <w:rPr>
          <w:rFonts w:asciiTheme="majorHAnsi" w:hAnsiTheme="majorHAnsi"/>
        </w:rPr>
        <w:t>22.</w:t>
      </w:r>
      <w:r w:rsidRPr="002D01FA">
        <w:rPr>
          <w:rFonts w:asciiTheme="majorHAnsi" w:hAnsiTheme="majorHAnsi"/>
        </w:rPr>
        <w:tab/>
        <w:t xml:space="preserve">Kuma, Y., G. Sabio, J. Bain, N. Shpiro, R. Marquez, and A. Cuenda. 2005. BIRB796 inhibits all p38 MAPK isoforms in vitro and in vivo. </w:t>
      </w:r>
      <w:r w:rsidRPr="002D01FA">
        <w:rPr>
          <w:rFonts w:asciiTheme="majorHAnsi" w:hAnsiTheme="majorHAnsi"/>
          <w:i/>
        </w:rPr>
        <w:t xml:space="preserve">The Journal of biological chemistry </w:t>
      </w:r>
      <w:r w:rsidRPr="002D01FA">
        <w:rPr>
          <w:rFonts w:asciiTheme="majorHAnsi" w:hAnsiTheme="majorHAnsi"/>
        </w:rPr>
        <w:t>280: 19472-19479.</w:t>
      </w:r>
      <w:bookmarkEnd w:id="28"/>
    </w:p>
    <w:p w14:paraId="68B7BBC2" w14:textId="77777777" w:rsidR="00184AD4" w:rsidRPr="002D01FA" w:rsidRDefault="00184AD4" w:rsidP="00184AD4">
      <w:pPr>
        <w:pStyle w:val="EndNoteBibliography"/>
        <w:ind w:left="720" w:hanging="720"/>
        <w:jc w:val="both"/>
        <w:rPr>
          <w:rFonts w:asciiTheme="majorHAnsi" w:hAnsiTheme="majorHAnsi"/>
        </w:rPr>
      </w:pPr>
      <w:bookmarkStart w:id="29" w:name="_ENREF_23"/>
      <w:r w:rsidRPr="002D01FA">
        <w:rPr>
          <w:rFonts w:asciiTheme="majorHAnsi" w:hAnsiTheme="majorHAnsi"/>
        </w:rPr>
        <w:t>23.</w:t>
      </w:r>
      <w:r w:rsidRPr="002D01FA">
        <w:rPr>
          <w:rFonts w:asciiTheme="majorHAnsi" w:hAnsiTheme="majorHAnsi"/>
        </w:rPr>
        <w:tab/>
        <w:t xml:space="preserve">Akgul, C. 2009. Mcl-1 is a potential therapeutic target in multiple types of cancer. </w:t>
      </w:r>
      <w:r w:rsidRPr="002D01FA">
        <w:rPr>
          <w:rFonts w:asciiTheme="majorHAnsi" w:hAnsiTheme="majorHAnsi"/>
          <w:i/>
        </w:rPr>
        <w:t xml:space="preserve">Cellular and molecular life sciences : CMLS </w:t>
      </w:r>
      <w:r w:rsidRPr="002D01FA">
        <w:rPr>
          <w:rFonts w:asciiTheme="majorHAnsi" w:hAnsiTheme="majorHAnsi"/>
        </w:rPr>
        <w:t>66: 1326-1336.</w:t>
      </w:r>
      <w:bookmarkEnd w:id="29"/>
    </w:p>
    <w:p w14:paraId="6BAB013A" w14:textId="77777777" w:rsidR="00184AD4" w:rsidRPr="002D01FA" w:rsidRDefault="00184AD4" w:rsidP="00184AD4">
      <w:pPr>
        <w:pStyle w:val="EndNoteBibliography"/>
        <w:ind w:left="720" w:hanging="720"/>
        <w:jc w:val="both"/>
        <w:rPr>
          <w:rFonts w:asciiTheme="majorHAnsi" w:hAnsiTheme="majorHAnsi"/>
        </w:rPr>
      </w:pPr>
      <w:bookmarkStart w:id="30" w:name="_ENREF_24"/>
      <w:r w:rsidRPr="002D01FA">
        <w:rPr>
          <w:rFonts w:asciiTheme="majorHAnsi" w:hAnsiTheme="majorHAnsi"/>
        </w:rPr>
        <w:t>24.</w:t>
      </w:r>
      <w:r w:rsidRPr="002D01FA">
        <w:rPr>
          <w:rFonts w:asciiTheme="majorHAnsi" w:hAnsiTheme="majorHAnsi"/>
        </w:rPr>
        <w:tab/>
        <w:t xml:space="preserve">Moulding, D. A., J. A. Quayle, C. A. Hart, and S. W. Edwards. 1998. Mcl-1 expression in human neutrophils: regulation by cytokines and correlation with cell survival. </w:t>
      </w:r>
      <w:r w:rsidRPr="002D01FA">
        <w:rPr>
          <w:rFonts w:asciiTheme="majorHAnsi" w:hAnsiTheme="majorHAnsi"/>
          <w:i/>
        </w:rPr>
        <w:t xml:space="preserve">Blood </w:t>
      </w:r>
      <w:r w:rsidRPr="002D01FA">
        <w:rPr>
          <w:rFonts w:asciiTheme="majorHAnsi" w:hAnsiTheme="majorHAnsi"/>
        </w:rPr>
        <w:t>92: 2495-2502.</w:t>
      </w:r>
      <w:bookmarkEnd w:id="30"/>
    </w:p>
    <w:p w14:paraId="1A5B02A9" w14:textId="77777777" w:rsidR="00184AD4" w:rsidRPr="002D01FA" w:rsidRDefault="00184AD4" w:rsidP="00184AD4">
      <w:pPr>
        <w:pStyle w:val="EndNoteBibliography"/>
        <w:ind w:left="720" w:hanging="720"/>
        <w:jc w:val="both"/>
        <w:rPr>
          <w:rFonts w:asciiTheme="majorHAnsi" w:hAnsiTheme="majorHAnsi"/>
        </w:rPr>
      </w:pPr>
      <w:bookmarkStart w:id="31" w:name="_ENREF_25"/>
      <w:r w:rsidRPr="002D01FA">
        <w:rPr>
          <w:rFonts w:asciiTheme="majorHAnsi" w:hAnsiTheme="majorHAnsi"/>
        </w:rPr>
        <w:t>25.</w:t>
      </w:r>
      <w:r w:rsidRPr="002D01FA">
        <w:rPr>
          <w:rFonts w:asciiTheme="majorHAnsi" w:hAnsiTheme="majorHAnsi"/>
        </w:rPr>
        <w:tab/>
        <w:t xml:space="preserve">Frasch, S. C., J. A. Nick, V. A. Fadok, D. L. Bratton, G. S. Worthen, and P. M. Henson. 1998. p38 mitogen-activated protein kinase-dependent and -independent intracellular signal transduction pathways leading to apoptosis in human neutrophils. </w:t>
      </w:r>
      <w:r w:rsidRPr="002D01FA">
        <w:rPr>
          <w:rFonts w:asciiTheme="majorHAnsi" w:hAnsiTheme="majorHAnsi"/>
          <w:i/>
        </w:rPr>
        <w:t xml:space="preserve">The Journal of biological chemistry </w:t>
      </w:r>
      <w:r w:rsidRPr="002D01FA">
        <w:rPr>
          <w:rFonts w:asciiTheme="majorHAnsi" w:hAnsiTheme="majorHAnsi"/>
        </w:rPr>
        <w:t>273: 8389-8397.</w:t>
      </w:r>
      <w:bookmarkEnd w:id="31"/>
    </w:p>
    <w:p w14:paraId="3081D926" w14:textId="77777777" w:rsidR="00184AD4" w:rsidRPr="002D01FA" w:rsidRDefault="00184AD4" w:rsidP="00184AD4">
      <w:pPr>
        <w:pStyle w:val="EndNoteBibliography"/>
        <w:ind w:left="720" w:hanging="720"/>
        <w:jc w:val="both"/>
        <w:rPr>
          <w:rFonts w:asciiTheme="majorHAnsi" w:hAnsiTheme="majorHAnsi"/>
        </w:rPr>
      </w:pPr>
      <w:bookmarkStart w:id="32" w:name="_ENREF_26"/>
      <w:r w:rsidRPr="002D01FA">
        <w:rPr>
          <w:rFonts w:asciiTheme="majorHAnsi" w:hAnsiTheme="majorHAnsi"/>
        </w:rPr>
        <w:t>26.</w:t>
      </w:r>
      <w:r w:rsidRPr="002D01FA">
        <w:rPr>
          <w:rFonts w:asciiTheme="majorHAnsi" w:hAnsiTheme="majorHAnsi"/>
        </w:rPr>
        <w:tab/>
        <w:t xml:space="preserve">Alvarado-Kristensson, M., F. Melander, K. Leandersson, L. Ronnstrand, C. Wernstedt, and T. Andersson. 2004. p38-MAPK signals survival by phosphorylation of caspase-8 and caspase-3 in human neutrophils. </w:t>
      </w:r>
      <w:r w:rsidRPr="002D01FA">
        <w:rPr>
          <w:rFonts w:asciiTheme="majorHAnsi" w:hAnsiTheme="majorHAnsi"/>
          <w:i/>
        </w:rPr>
        <w:t xml:space="preserve">The Journal of experimental medicine </w:t>
      </w:r>
      <w:r w:rsidRPr="002D01FA">
        <w:rPr>
          <w:rFonts w:asciiTheme="majorHAnsi" w:hAnsiTheme="majorHAnsi"/>
        </w:rPr>
        <w:t>199: 449-458.</w:t>
      </w:r>
      <w:bookmarkEnd w:id="32"/>
    </w:p>
    <w:p w14:paraId="007452C9" w14:textId="77777777" w:rsidR="00184AD4" w:rsidRPr="002D01FA" w:rsidRDefault="00184AD4" w:rsidP="00184AD4">
      <w:pPr>
        <w:pStyle w:val="EndNoteBibliography"/>
        <w:ind w:left="720" w:hanging="720"/>
        <w:jc w:val="both"/>
        <w:rPr>
          <w:rFonts w:asciiTheme="majorHAnsi" w:hAnsiTheme="majorHAnsi"/>
        </w:rPr>
      </w:pPr>
      <w:bookmarkStart w:id="33" w:name="_ENREF_27"/>
      <w:r w:rsidRPr="002D01FA">
        <w:rPr>
          <w:rFonts w:asciiTheme="majorHAnsi" w:hAnsiTheme="majorHAnsi"/>
        </w:rPr>
        <w:t>27.</w:t>
      </w:r>
      <w:r w:rsidRPr="002D01FA">
        <w:rPr>
          <w:rFonts w:asciiTheme="majorHAnsi" w:hAnsiTheme="majorHAnsi"/>
        </w:rPr>
        <w:tab/>
        <w:t xml:space="preserve">Aoshiba, K., S. Yasui, M. Hayashi, J. Tamaoki, and A. Nagai. 1999. Role of p38-mitogen-activated protein kinase in spontaneous apoptosis of human neutrophils. </w:t>
      </w:r>
      <w:r w:rsidRPr="002D01FA">
        <w:rPr>
          <w:rFonts w:asciiTheme="majorHAnsi" w:hAnsiTheme="majorHAnsi"/>
          <w:i/>
        </w:rPr>
        <w:t xml:space="preserve">Journal of immunology </w:t>
      </w:r>
      <w:r w:rsidRPr="002D01FA">
        <w:rPr>
          <w:rFonts w:asciiTheme="majorHAnsi" w:hAnsiTheme="majorHAnsi"/>
        </w:rPr>
        <w:t>162: 1692-1700.</w:t>
      </w:r>
      <w:bookmarkEnd w:id="33"/>
    </w:p>
    <w:p w14:paraId="0998A38B" w14:textId="77777777" w:rsidR="00184AD4" w:rsidRPr="002D01FA" w:rsidRDefault="00184AD4" w:rsidP="00184AD4">
      <w:pPr>
        <w:pStyle w:val="EndNoteBibliography"/>
        <w:ind w:left="720" w:hanging="720"/>
        <w:jc w:val="both"/>
        <w:rPr>
          <w:rFonts w:asciiTheme="majorHAnsi" w:hAnsiTheme="majorHAnsi"/>
        </w:rPr>
      </w:pPr>
      <w:bookmarkStart w:id="34" w:name="_ENREF_28"/>
      <w:r w:rsidRPr="002D01FA">
        <w:rPr>
          <w:rFonts w:asciiTheme="majorHAnsi" w:hAnsiTheme="majorHAnsi"/>
        </w:rPr>
        <w:t>28.</w:t>
      </w:r>
      <w:r w:rsidRPr="002D01FA">
        <w:rPr>
          <w:rFonts w:asciiTheme="majorHAnsi" w:hAnsiTheme="majorHAnsi"/>
        </w:rPr>
        <w:tab/>
        <w:t xml:space="preserve">Choi, K. S., J. T. Park, and J. S. Dumler. 2005. Anaplasma phagocytophilum delay of neutrophil apoptosis through the p38 mitogen-activated protein kinase signal pathway. </w:t>
      </w:r>
      <w:r w:rsidRPr="002D01FA">
        <w:rPr>
          <w:rFonts w:asciiTheme="majorHAnsi" w:hAnsiTheme="majorHAnsi"/>
          <w:i/>
        </w:rPr>
        <w:t xml:space="preserve">Infection and immunity </w:t>
      </w:r>
      <w:r w:rsidRPr="002D01FA">
        <w:rPr>
          <w:rFonts w:asciiTheme="majorHAnsi" w:hAnsiTheme="majorHAnsi"/>
        </w:rPr>
        <w:t>73: 8209-8218.</w:t>
      </w:r>
      <w:bookmarkEnd w:id="34"/>
    </w:p>
    <w:p w14:paraId="3FC6B9A7" w14:textId="77777777" w:rsidR="00184AD4" w:rsidRPr="002D01FA" w:rsidRDefault="00184AD4" w:rsidP="00184AD4">
      <w:pPr>
        <w:pStyle w:val="EndNoteBibliography"/>
        <w:ind w:left="720" w:hanging="720"/>
        <w:jc w:val="both"/>
        <w:rPr>
          <w:rFonts w:asciiTheme="majorHAnsi" w:hAnsiTheme="majorHAnsi"/>
        </w:rPr>
      </w:pPr>
      <w:r w:rsidRPr="002D01FA">
        <w:rPr>
          <w:rFonts w:asciiTheme="majorHAnsi" w:hAnsiTheme="majorHAnsi" w:cs="Times New Roman"/>
        </w:rPr>
        <w:fldChar w:fldCharType="end"/>
      </w:r>
    </w:p>
    <w:p w14:paraId="45CD1CD0" w14:textId="3F781EE0" w:rsidR="005B3A6A" w:rsidRDefault="00184AD4" w:rsidP="00184AD4">
      <w:pPr>
        <w:ind w:left="720" w:hanging="720"/>
        <w:rPr>
          <w:rFonts w:asciiTheme="majorHAnsi" w:hAnsiTheme="majorHAnsi" w:cs="Times New Roman"/>
        </w:rPr>
      </w:pPr>
      <w:r w:rsidRPr="00323D78">
        <w:rPr>
          <w:rFonts w:asciiTheme="majorHAnsi" w:hAnsiTheme="majorHAnsi" w:cs="Times New Roman"/>
        </w:rPr>
        <w:fldChar w:fldCharType="end"/>
      </w:r>
    </w:p>
    <w:p w14:paraId="7E453E2E" w14:textId="490F3AE5" w:rsidR="005B3A6A" w:rsidRDefault="005B3A6A">
      <w:pPr>
        <w:rPr>
          <w:rFonts w:asciiTheme="majorHAnsi" w:hAnsiTheme="majorHAnsi" w:cs="Times New Roman"/>
        </w:rPr>
      </w:pPr>
      <w:r>
        <w:rPr>
          <w:rFonts w:asciiTheme="majorHAnsi" w:hAnsiTheme="majorHAnsi" w:cs="Times New Roman"/>
        </w:rPr>
        <w:br w:type="page"/>
      </w:r>
      <w:r w:rsidR="00A114A0" w:rsidRPr="00A114A0">
        <w:rPr>
          <w:rFonts w:asciiTheme="majorHAnsi" w:hAnsiTheme="majorHAnsi" w:cs="Times New Roman"/>
          <w:noProof/>
        </w:rPr>
        <w:lastRenderedPageBreak/>
        <w:drawing>
          <wp:inline distT="0" distB="0" distL="0" distR="0" wp14:anchorId="68533ADB" wp14:editId="5C05D154">
            <wp:extent cx="5394960" cy="90639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4960" cy="9063990"/>
                    </a:xfrm>
                    <a:prstGeom prst="rect">
                      <a:avLst/>
                    </a:prstGeom>
                  </pic:spPr>
                </pic:pic>
              </a:graphicData>
            </a:graphic>
          </wp:inline>
        </w:drawing>
      </w:r>
    </w:p>
    <w:p w14:paraId="6862DBD4" w14:textId="0353362A" w:rsidR="005B3A6A" w:rsidRDefault="00A114A0">
      <w:pPr>
        <w:rPr>
          <w:rFonts w:asciiTheme="majorHAnsi" w:hAnsiTheme="majorHAnsi"/>
        </w:rPr>
      </w:pPr>
      <w:r w:rsidRPr="00A114A0">
        <w:rPr>
          <w:rFonts w:asciiTheme="majorHAnsi" w:hAnsiTheme="majorHAnsi"/>
          <w:noProof/>
        </w:rPr>
        <w:lastRenderedPageBreak/>
        <w:drawing>
          <wp:inline distT="0" distB="0" distL="0" distR="0" wp14:anchorId="346F09C0" wp14:editId="22D5E8DD">
            <wp:extent cx="5107940" cy="906399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07940" cy="9063990"/>
                    </a:xfrm>
                    <a:prstGeom prst="rect">
                      <a:avLst/>
                    </a:prstGeom>
                  </pic:spPr>
                </pic:pic>
              </a:graphicData>
            </a:graphic>
          </wp:inline>
        </w:drawing>
      </w:r>
      <w:r w:rsidRPr="00A114A0">
        <w:rPr>
          <w:rFonts w:asciiTheme="majorHAnsi" w:hAnsiTheme="majorHAnsi"/>
        </w:rPr>
        <w:t xml:space="preserve"> </w:t>
      </w:r>
      <w:r w:rsidR="005B3A6A">
        <w:rPr>
          <w:rFonts w:asciiTheme="majorHAnsi" w:hAnsiTheme="majorHAnsi"/>
        </w:rPr>
        <w:br w:type="page"/>
      </w:r>
    </w:p>
    <w:p w14:paraId="71630DDF" w14:textId="236CE1AF" w:rsidR="005B3A6A" w:rsidRDefault="00A114A0">
      <w:pPr>
        <w:rPr>
          <w:rFonts w:asciiTheme="majorHAnsi" w:hAnsiTheme="majorHAnsi"/>
        </w:rPr>
      </w:pPr>
      <w:r w:rsidRPr="00A114A0">
        <w:rPr>
          <w:rFonts w:asciiTheme="majorHAnsi" w:hAnsiTheme="majorHAnsi"/>
          <w:noProof/>
        </w:rPr>
        <w:lastRenderedPageBreak/>
        <w:drawing>
          <wp:inline distT="0" distB="0" distL="0" distR="0" wp14:anchorId="7D608E1B" wp14:editId="7C38A05C">
            <wp:extent cx="5371465" cy="90639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1465" cy="9063990"/>
                    </a:xfrm>
                    <a:prstGeom prst="rect">
                      <a:avLst/>
                    </a:prstGeom>
                  </pic:spPr>
                </pic:pic>
              </a:graphicData>
            </a:graphic>
          </wp:inline>
        </w:drawing>
      </w:r>
      <w:r w:rsidRPr="00A114A0">
        <w:rPr>
          <w:rFonts w:asciiTheme="majorHAnsi" w:hAnsiTheme="majorHAnsi"/>
        </w:rPr>
        <w:t xml:space="preserve"> </w:t>
      </w:r>
      <w:r w:rsidR="005B3A6A">
        <w:rPr>
          <w:rFonts w:asciiTheme="majorHAnsi" w:hAnsiTheme="majorHAnsi"/>
        </w:rPr>
        <w:br w:type="page"/>
      </w:r>
    </w:p>
    <w:p w14:paraId="3990FF63" w14:textId="1A38ED34" w:rsidR="005B3A6A" w:rsidRDefault="00A114A0">
      <w:pPr>
        <w:rPr>
          <w:rFonts w:asciiTheme="majorHAnsi" w:hAnsiTheme="majorHAnsi"/>
        </w:rPr>
      </w:pPr>
      <w:r w:rsidRPr="00A114A0">
        <w:rPr>
          <w:rFonts w:asciiTheme="majorHAnsi" w:hAnsiTheme="majorHAnsi"/>
          <w:noProof/>
        </w:rPr>
        <w:lastRenderedPageBreak/>
        <w:drawing>
          <wp:inline distT="0" distB="0" distL="0" distR="0" wp14:anchorId="70F2D2B7" wp14:editId="2E8AB470">
            <wp:extent cx="5727700" cy="70827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7082790"/>
                    </a:xfrm>
                    <a:prstGeom prst="rect">
                      <a:avLst/>
                    </a:prstGeom>
                  </pic:spPr>
                </pic:pic>
              </a:graphicData>
            </a:graphic>
          </wp:inline>
        </w:drawing>
      </w:r>
      <w:r w:rsidRPr="00A114A0">
        <w:rPr>
          <w:rFonts w:asciiTheme="majorHAnsi" w:hAnsiTheme="majorHAnsi"/>
        </w:rPr>
        <w:t xml:space="preserve"> </w:t>
      </w:r>
      <w:r w:rsidR="005B3A6A">
        <w:rPr>
          <w:rFonts w:asciiTheme="majorHAnsi" w:hAnsiTheme="majorHAnsi"/>
        </w:rPr>
        <w:br w:type="page"/>
      </w:r>
    </w:p>
    <w:p w14:paraId="0D1C4D02" w14:textId="61634FFB" w:rsidR="005B3A6A" w:rsidRDefault="00A114A0">
      <w:pPr>
        <w:rPr>
          <w:rFonts w:asciiTheme="majorHAnsi" w:hAnsiTheme="majorHAnsi"/>
        </w:rPr>
      </w:pPr>
      <w:r w:rsidRPr="00A114A0">
        <w:rPr>
          <w:rFonts w:asciiTheme="majorHAnsi" w:hAnsiTheme="majorHAnsi"/>
          <w:noProof/>
        </w:rPr>
        <w:lastRenderedPageBreak/>
        <w:drawing>
          <wp:inline distT="0" distB="0" distL="0" distR="0" wp14:anchorId="564D182A" wp14:editId="66A4F54C">
            <wp:extent cx="5531485" cy="90639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1485" cy="9063990"/>
                    </a:xfrm>
                    <a:prstGeom prst="rect">
                      <a:avLst/>
                    </a:prstGeom>
                  </pic:spPr>
                </pic:pic>
              </a:graphicData>
            </a:graphic>
          </wp:inline>
        </w:drawing>
      </w:r>
      <w:r w:rsidRPr="00A114A0">
        <w:rPr>
          <w:rFonts w:asciiTheme="majorHAnsi" w:hAnsiTheme="majorHAnsi"/>
        </w:rPr>
        <w:t xml:space="preserve"> </w:t>
      </w:r>
      <w:r w:rsidR="005B3A6A">
        <w:rPr>
          <w:rFonts w:asciiTheme="majorHAnsi" w:hAnsiTheme="majorHAnsi"/>
        </w:rPr>
        <w:br w:type="page"/>
      </w:r>
    </w:p>
    <w:p w14:paraId="7DEDC7EF" w14:textId="197C1F92" w:rsidR="005B3A6A" w:rsidRDefault="00A114A0">
      <w:pPr>
        <w:rPr>
          <w:rFonts w:asciiTheme="majorHAnsi" w:hAnsiTheme="majorHAnsi"/>
        </w:rPr>
      </w:pPr>
      <w:r w:rsidRPr="00A114A0">
        <w:rPr>
          <w:rFonts w:asciiTheme="majorHAnsi" w:hAnsiTheme="majorHAnsi"/>
          <w:noProof/>
        </w:rPr>
        <w:lastRenderedPageBreak/>
        <w:drawing>
          <wp:inline distT="0" distB="0" distL="0" distR="0" wp14:anchorId="073DE2EC" wp14:editId="6C371DB8">
            <wp:extent cx="5416550" cy="90639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16550" cy="9063990"/>
                    </a:xfrm>
                    <a:prstGeom prst="rect">
                      <a:avLst/>
                    </a:prstGeom>
                  </pic:spPr>
                </pic:pic>
              </a:graphicData>
            </a:graphic>
          </wp:inline>
        </w:drawing>
      </w:r>
      <w:r w:rsidRPr="00A114A0">
        <w:rPr>
          <w:rFonts w:asciiTheme="majorHAnsi" w:hAnsiTheme="majorHAnsi"/>
        </w:rPr>
        <w:t xml:space="preserve"> </w:t>
      </w:r>
      <w:r w:rsidR="005B3A6A">
        <w:rPr>
          <w:rFonts w:asciiTheme="majorHAnsi" w:hAnsiTheme="majorHAnsi"/>
        </w:rPr>
        <w:br w:type="page"/>
      </w:r>
    </w:p>
    <w:p w14:paraId="1CF6868A" w14:textId="47A22682" w:rsidR="005B3A6A" w:rsidRDefault="00A114A0" w:rsidP="00184AD4">
      <w:pPr>
        <w:ind w:left="720" w:hanging="720"/>
        <w:rPr>
          <w:rFonts w:asciiTheme="majorHAnsi" w:hAnsiTheme="majorHAnsi"/>
        </w:rPr>
      </w:pPr>
      <w:r w:rsidRPr="00A114A0">
        <w:rPr>
          <w:rFonts w:asciiTheme="majorHAnsi" w:hAnsiTheme="majorHAnsi"/>
          <w:noProof/>
        </w:rPr>
        <w:lastRenderedPageBreak/>
        <w:drawing>
          <wp:inline distT="0" distB="0" distL="0" distR="0" wp14:anchorId="32AC3606" wp14:editId="13A15422">
            <wp:extent cx="5162550" cy="90639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62550" cy="9063990"/>
                    </a:xfrm>
                    <a:prstGeom prst="rect">
                      <a:avLst/>
                    </a:prstGeom>
                  </pic:spPr>
                </pic:pic>
              </a:graphicData>
            </a:graphic>
          </wp:inline>
        </w:drawing>
      </w:r>
    </w:p>
    <w:p w14:paraId="08872FC7" w14:textId="62772BFB" w:rsidR="005B3A6A" w:rsidRDefault="005B3A6A">
      <w:pPr>
        <w:rPr>
          <w:rFonts w:asciiTheme="majorHAnsi" w:hAnsiTheme="majorHAnsi"/>
        </w:rPr>
      </w:pPr>
    </w:p>
    <w:p w14:paraId="6D4CC257" w14:textId="7300D5A2" w:rsidR="00184AD4" w:rsidRPr="00323D78" w:rsidRDefault="00A114A0" w:rsidP="00184AD4">
      <w:pPr>
        <w:ind w:left="720" w:hanging="720"/>
        <w:rPr>
          <w:rFonts w:asciiTheme="majorHAnsi" w:hAnsiTheme="majorHAnsi"/>
        </w:rPr>
      </w:pPr>
      <w:r w:rsidRPr="00A114A0">
        <w:rPr>
          <w:rFonts w:asciiTheme="majorHAnsi" w:hAnsiTheme="majorHAnsi"/>
          <w:noProof/>
        </w:rPr>
        <w:drawing>
          <wp:inline distT="0" distB="0" distL="0" distR="0" wp14:anchorId="0210A942" wp14:editId="4D176288">
            <wp:extent cx="5727700" cy="84061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8406130"/>
                    </a:xfrm>
                    <a:prstGeom prst="rect">
                      <a:avLst/>
                    </a:prstGeom>
                  </pic:spPr>
                </pic:pic>
              </a:graphicData>
            </a:graphic>
          </wp:inline>
        </w:drawing>
      </w:r>
    </w:p>
    <w:sectPr w:rsidR="00184AD4" w:rsidRPr="00323D78" w:rsidSect="00CD2533">
      <w:footerReference w:type="even" r:id="rId18"/>
      <w:footerReference w:type="default" r:id="rId19"/>
      <w:pgSz w:w="11900" w:h="16840"/>
      <w:pgMar w:top="1440" w:right="1440" w:bottom="1126"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1D7BC6" w14:textId="77777777" w:rsidR="00B758ED" w:rsidRDefault="00B758ED" w:rsidP="009B7C5C">
      <w:r>
        <w:separator/>
      </w:r>
    </w:p>
  </w:endnote>
  <w:endnote w:type="continuationSeparator" w:id="0">
    <w:p w14:paraId="5E9C80BA" w14:textId="77777777" w:rsidR="00B758ED" w:rsidRDefault="00B758ED" w:rsidP="009B7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altName w:val="Angsana New"/>
    <w:panose1 w:val="00000000000000000000"/>
    <w:charset w:val="DE"/>
    <w:family w:val="roman"/>
    <w:notTrueType/>
    <w:pitch w:val="variable"/>
    <w:sig w:usb0="01000001" w:usb1="00000000" w:usb2="00000000" w:usb3="00000000" w:csb0="00010000" w:csb1="00000000"/>
  </w:font>
  <w:font w:name="Calibri Light">
    <w:panose1 w:val="020F0302020204030204"/>
    <w:charset w:val="00"/>
    <w:family w:val="auto"/>
    <w:pitch w:val="variable"/>
    <w:sig w:usb0="A00002EF" w:usb1="4000207B" w:usb2="00000000" w:usb3="00000000" w:csb0="0000009F" w:csb1="00000000"/>
  </w:font>
  <w:font w:name="Yu Gothic Light">
    <w:charset w:val="80"/>
    <w:family w:val="auto"/>
    <w:pitch w:val="variable"/>
    <w:sig w:usb0="E00002FF" w:usb1="2AC7FDFF" w:usb2="00000016" w:usb3="00000000" w:csb0="0002009F" w:csb1="00000000"/>
  </w:font>
  <w:font w:name="Angsana New">
    <w:panose1 w:val="02020603050405020304"/>
    <w:charset w:val="00"/>
    <w:family w:val="auto"/>
    <w:pitch w:val="variable"/>
    <w:sig w:usb0="01000003" w:usb1="00000000" w:usb2="00000000" w:usb3="00000000" w:csb0="00010001" w:csb1="00000000"/>
  </w:font>
  <w:font w:name="Times">
    <w:panose1 w:val="02000500000000000000"/>
    <w:charset w:val="00"/>
    <w:family w:val="auto"/>
    <w:pitch w:val="variable"/>
    <w:sig w:usb0="00000003" w:usb1="00000000" w:usb2="00000000" w:usb3="00000000" w:csb0="00000001" w:csb1="00000000"/>
  </w:font>
  <w:font w:name="Yu Mincho">
    <w:charset w:val="80"/>
    <w:family w:val="auto"/>
    <w:pitch w:val="variable"/>
    <w:sig w:usb0="800002E7" w:usb1="2AC7FCFF"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0CB68" w14:textId="77777777" w:rsidR="00585432" w:rsidRDefault="00585432" w:rsidP="0084536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6A3F07" w14:textId="77777777" w:rsidR="00585432" w:rsidRDefault="00585432" w:rsidP="009B7C5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82FFC" w14:textId="77777777" w:rsidR="00585432" w:rsidRDefault="00585432" w:rsidP="0084536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D2533">
      <w:rPr>
        <w:rStyle w:val="PageNumber"/>
        <w:noProof/>
      </w:rPr>
      <w:t>23</w:t>
    </w:r>
    <w:r>
      <w:rPr>
        <w:rStyle w:val="PageNumber"/>
      </w:rPr>
      <w:fldChar w:fldCharType="end"/>
    </w:r>
  </w:p>
  <w:p w14:paraId="06AB2FDF" w14:textId="77777777" w:rsidR="00585432" w:rsidRDefault="00585432" w:rsidP="009B7C5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D50999" w14:textId="77777777" w:rsidR="00B758ED" w:rsidRDefault="00B758ED" w:rsidP="009B7C5C">
      <w:r>
        <w:separator/>
      </w:r>
    </w:p>
  </w:footnote>
  <w:footnote w:type="continuationSeparator" w:id="0">
    <w:p w14:paraId="71E5F00B" w14:textId="77777777" w:rsidR="00B758ED" w:rsidRDefault="00B758ED" w:rsidP="009B7C5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A5052"/>
    <w:multiLevelType w:val="hybridMultilevel"/>
    <w:tmpl w:val="EB304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967423"/>
    <w:multiLevelType w:val="hybridMultilevel"/>
    <w:tmpl w:val="0E843586"/>
    <w:lvl w:ilvl="0" w:tplc="0C70A96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E20292"/>
    <w:multiLevelType w:val="hybridMultilevel"/>
    <w:tmpl w:val="95AC79FC"/>
    <w:lvl w:ilvl="0" w:tplc="F30CB7A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7FB331F"/>
    <w:multiLevelType w:val="multilevel"/>
    <w:tmpl w:val="DB829EB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0"/>
  </w:num>
  <w:num w:numId="3">
    <w:abstractNumId w:val="2"/>
  </w:num>
  <w:num w:numId="4">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9wp59zx89et0nep2vpx9daqtrzs5svwe2z9&quot;&gt;My EndNote Library&lt;record-ids&gt;&lt;item&gt;1&lt;/item&gt;&lt;item&gt;2&lt;/item&gt;&lt;item&gt;3&lt;/item&gt;&lt;item&gt;4&lt;/item&gt;&lt;item&gt;5&lt;/item&gt;&lt;item&gt;6&lt;/item&gt;&lt;item&gt;7&lt;/item&gt;&lt;item&gt;8&lt;/item&gt;&lt;item&gt;9&lt;/item&gt;&lt;item&gt;10&lt;/item&gt;&lt;item&gt;11&lt;/item&gt;&lt;item&gt;12&lt;/item&gt;&lt;item&gt;13&lt;/item&gt;&lt;item&gt;16&lt;/item&gt;&lt;item&gt;17&lt;/item&gt;&lt;item&gt;18&lt;/item&gt;&lt;item&gt;20&lt;/item&gt;&lt;item&gt;21&lt;/item&gt;&lt;item&gt;22&lt;/item&gt;&lt;item&gt;23&lt;/item&gt;&lt;item&gt;24&lt;/item&gt;&lt;item&gt;25&lt;/item&gt;&lt;/record-ids&gt;&lt;/item&gt;&lt;/Libraries&gt;"/>
  </w:docVars>
  <w:rsids>
    <w:rsidRoot w:val="00467D2F"/>
    <w:rsid w:val="0001058C"/>
    <w:rsid w:val="00031E73"/>
    <w:rsid w:val="000327D6"/>
    <w:rsid w:val="000464D3"/>
    <w:rsid w:val="000472C8"/>
    <w:rsid w:val="000710A5"/>
    <w:rsid w:val="00073438"/>
    <w:rsid w:val="0007780E"/>
    <w:rsid w:val="0009049A"/>
    <w:rsid w:val="00091A5C"/>
    <w:rsid w:val="000A25FA"/>
    <w:rsid w:val="000C2E8A"/>
    <w:rsid w:val="000C4D75"/>
    <w:rsid w:val="000E0D59"/>
    <w:rsid w:val="0010517F"/>
    <w:rsid w:val="0011726D"/>
    <w:rsid w:val="00141974"/>
    <w:rsid w:val="00145E1F"/>
    <w:rsid w:val="0015697A"/>
    <w:rsid w:val="00177914"/>
    <w:rsid w:val="00184AD4"/>
    <w:rsid w:val="00197266"/>
    <w:rsid w:val="001B121B"/>
    <w:rsid w:val="001B2BE6"/>
    <w:rsid w:val="001C58C0"/>
    <w:rsid w:val="001E45C0"/>
    <w:rsid w:val="001E5737"/>
    <w:rsid w:val="001E6228"/>
    <w:rsid w:val="001F1AD2"/>
    <w:rsid w:val="001F4344"/>
    <w:rsid w:val="0021696C"/>
    <w:rsid w:val="00220F63"/>
    <w:rsid w:val="00234610"/>
    <w:rsid w:val="00267A69"/>
    <w:rsid w:val="00276635"/>
    <w:rsid w:val="002962BD"/>
    <w:rsid w:val="002D20D4"/>
    <w:rsid w:val="002E23C0"/>
    <w:rsid w:val="002F1480"/>
    <w:rsid w:val="002F5517"/>
    <w:rsid w:val="0031537C"/>
    <w:rsid w:val="00320F48"/>
    <w:rsid w:val="00322719"/>
    <w:rsid w:val="00323DCF"/>
    <w:rsid w:val="0034118D"/>
    <w:rsid w:val="00342C3D"/>
    <w:rsid w:val="0035114A"/>
    <w:rsid w:val="00375708"/>
    <w:rsid w:val="00377A28"/>
    <w:rsid w:val="00385A11"/>
    <w:rsid w:val="003A2862"/>
    <w:rsid w:val="003B49C1"/>
    <w:rsid w:val="003C56E2"/>
    <w:rsid w:val="003C5D94"/>
    <w:rsid w:val="003D6721"/>
    <w:rsid w:val="003F5300"/>
    <w:rsid w:val="00400771"/>
    <w:rsid w:val="004074DA"/>
    <w:rsid w:val="004111D9"/>
    <w:rsid w:val="004118A2"/>
    <w:rsid w:val="004152DE"/>
    <w:rsid w:val="00424294"/>
    <w:rsid w:val="004578B2"/>
    <w:rsid w:val="00467D2F"/>
    <w:rsid w:val="00474D48"/>
    <w:rsid w:val="0048677B"/>
    <w:rsid w:val="004A78E3"/>
    <w:rsid w:val="00503F75"/>
    <w:rsid w:val="00517200"/>
    <w:rsid w:val="00526D40"/>
    <w:rsid w:val="005300F1"/>
    <w:rsid w:val="005515DF"/>
    <w:rsid w:val="00551E4F"/>
    <w:rsid w:val="0055238D"/>
    <w:rsid w:val="00585432"/>
    <w:rsid w:val="00585913"/>
    <w:rsid w:val="005B3A6A"/>
    <w:rsid w:val="005B5F36"/>
    <w:rsid w:val="005C4CA9"/>
    <w:rsid w:val="005C673F"/>
    <w:rsid w:val="005D251B"/>
    <w:rsid w:val="005E1033"/>
    <w:rsid w:val="005F34E3"/>
    <w:rsid w:val="005F56C4"/>
    <w:rsid w:val="00612372"/>
    <w:rsid w:val="00631EA2"/>
    <w:rsid w:val="00654DF5"/>
    <w:rsid w:val="00655976"/>
    <w:rsid w:val="00661037"/>
    <w:rsid w:val="0066606F"/>
    <w:rsid w:val="0067122D"/>
    <w:rsid w:val="00685C11"/>
    <w:rsid w:val="00687AE5"/>
    <w:rsid w:val="00696498"/>
    <w:rsid w:val="006A179B"/>
    <w:rsid w:val="006A64ED"/>
    <w:rsid w:val="006A7D8D"/>
    <w:rsid w:val="006B32DE"/>
    <w:rsid w:val="006C458D"/>
    <w:rsid w:val="006C62F0"/>
    <w:rsid w:val="0071042F"/>
    <w:rsid w:val="007167FA"/>
    <w:rsid w:val="0072696F"/>
    <w:rsid w:val="00735F2D"/>
    <w:rsid w:val="00741231"/>
    <w:rsid w:val="0074665E"/>
    <w:rsid w:val="00752815"/>
    <w:rsid w:val="00757922"/>
    <w:rsid w:val="00757D10"/>
    <w:rsid w:val="00772E7D"/>
    <w:rsid w:val="00777231"/>
    <w:rsid w:val="007818C3"/>
    <w:rsid w:val="00784002"/>
    <w:rsid w:val="007C78DC"/>
    <w:rsid w:val="007D7AC8"/>
    <w:rsid w:val="007E278C"/>
    <w:rsid w:val="007F0B4C"/>
    <w:rsid w:val="007F1202"/>
    <w:rsid w:val="00802190"/>
    <w:rsid w:val="00813AA7"/>
    <w:rsid w:val="00830532"/>
    <w:rsid w:val="00841EA0"/>
    <w:rsid w:val="00845364"/>
    <w:rsid w:val="00860B3D"/>
    <w:rsid w:val="00873AF8"/>
    <w:rsid w:val="00874D8C"/>
    <w:rsid w:val="00875ABD"/>
    <w:rsid w:val="00890284"/>
    <w:rsid w:val="008A5588"/>
    <w:rsid w:val="008B26A5"/>
    <w:rsid w:val="008B5EA7"/>
    <w:rsid w:val="008C4286"/>
    <w:rsid w:val="008F1FD9"/>
    <w:rsid w:val="009012C0"/>
    <w:rsid w:val="00910DC8"/>
    <w:rsid w:val="00926F4B"/>
    <w:rsid w:val="00927BA7"/>
    <w:rsid w:val="0093071A"/>
    <w:rsid w:val="00941B4E"/>
    <w:rsid w:val="00946CEF"/>
    <w:rsid w:val="009549C0"/>
    <w:rsid w:val="009552BE"/>
    <w:rsid w:val="009679FB"/>
    <w:rsid w:val="00980A30"/>
    <w:rsid w:val="0098494E"/>
    <w:rsid w:val="009A421D"/>
    <w:rsid w:val="009A7527"/>
    <w:rsid w:val="009B4278"/>
    <w:rsid w:val="009B7C5C"/>
    <w:rsid w:val="009C45B6"/>
    <w:rsid w:val="009C7403"/>
    <w:rsid w:val="009C7FFD"/>
    <w:rsid w:val="009D0F7C"/>
    <w:rsid w:val="009D4BC3"/>
    <w:rsid w:val="009F50DD"/>
    <w:rsid w:val="00A03C41"/>
    <w:rsid w:val="00A049C4"/>
    <w:rsid w:val="00A114A0"/>
    <w:rsid w:val="00A1259E"/>
    <w:rsid w:val="00A3599C"/>
    <w:rsid w:val="00A45F24"/>
    <w:rsid w:val="00A81C23"/>
    <w:rsid w:val="00A83AE0"/>
    <w:rsid w:val="00A86035"/>
    <w:rsid w:val="00A921F7"/>
    <w:rsid w:val="00A93EA9"/>
    <w:rsid w:val="00AA0E0F"/>
    <w:rsid w:val="00AA2CCD"/>
    <w:rsid w:val="00AB3AAC"/>
    <w:rsid w:val="00AB6CA6"/>
    <w:rsid w:val="00AE1293"/>
    <w:rsid w:val="00AE28DC"/>
    <w:rsid w:val="00AE3E87"/>
    <w:rsid w:val="00AE45E4"/>
    <w:rsid w:val="00B21D70"/>
    <w:rsid w:val="00B2247E"/>
    <w:rsid w:val="00B303D7"/>
    <w:rsid w:val="00B758ED"/>
    <w:rsid w:val="00B86F92"/>
    <w:rsid w:val="00B902C4"/>
    <w:rsid w:val="00B9595F"/>
    <w:rsid w:val="00BA1910"/>
    <w:rsid w:val="00BB451C"/>
    <w:rsid w:val="00BB60CB"/>
    <w:rsid w:val="00BC77E1"/>
    <w:rsid w:val="00BD1AAE"/>
    <w:rsid w:val="00BD2C2C"/>
    <w:rsid w:val="00BE0392"/>
    <w:rsid w:val="00BE4CFE"/>
    <w:rsid w:val="00BF1472"/>
    <w:rsid w:val="00BF6984"/>
    <w:rsid w:val="00C33824"/>
    <w:rsid w:val="00C61E32"/>
    <w:rsid w:val="00C67232"/>
    <w:rsid w:val="00C72F36"/>
    <w:rsid w:val="00C760F9"/>
    <w:rsid w:val="00C83597"/>
    <w:rsid w:val="00C90324"/>
    <w:rsid w:val="00C93EEC"/>
    <w:rsid w:val="00CB3B2F"/>
    <w:rsid w:val="00CC5726"/>
    <w:rsid w:val="00CD2533"/>
    <w:rsid w:val="00CE260E"/>
    <w:rsid w:val="00D01C3F"/>
    <w:rsid w:val="00D13FE9"/>
    <w:rsid w:val="00D148C9"/>
    <w:rsid w:val="00D14988"/>
    <w:rsid w:val="00D21894"/>
    <w:rsid w:val="00D23E11"/>
    <w:rsid w:val="00D254F0"/>
    <w:rsid w:val="00D310F2"/>
    <w:rsid w:val="00D451CC"/>
    <w:rsid w:val="00D71BFF"/>
    <w:rsid w:val="00D95630"/>
    <w:rsid w:val="00DB5E3B"/>
    <w:rsid w:val="00DC1596"/>
    <w:rsid w:val="00DC349A"/>
    <w:rsid w:val="00DC61DC"/>
    <w:rsid w:val="00DE2820"/>
    <w:rsid w:val="00DF2039"/>
    <w:rsid w:val="00DF373B"/>
    <w:rsid w:val="00E03BBA"/>
    <w:rsid w:val="00E075B2"/>
    <w:rsid w:val="00E157AC"/>
    <w:rsid w:val="00E21952"/>
    <w:rsid w:val="00E224FE"/>
    <w:rsid w:val="00E66C87"/>
    <w:rsid w:val="00E736DE"/>
    <w:rsid w:val="00E77EB9"/>
    <w:rsid w:val="00E94E65"/>
    <w:rsid w:val="00EA1DA0"/>
    <w:rsid w:val="00EB4FF3"/>
    <w:rsid w:val="00EC1720"/>
    <w:rsid w:val="00ED2CB4"/>
    <w:rsid w:val="00ED33A3"/>
    <w:rsid w:val="00EE1EF3"/>
    <w:rsid w:val="00F138B5"/>
    <w:rsid w:val="00F211C7"/>
    <w:rsid w:val="00F21D91"/>
    <w:rsid w:val="00F618D2"/>
    <w:rsid w:val="00F64BD9"/>
    <w:rsid w:val="00F66ABF"/>
    <w:rsid w:val="00F74331"/>
    <w:rsid w:val="00F862B7"/>
    <w:rsid w:val="00FC4BF6"/>
    <w:rsid w:val="00FD2F55"/>
    <w:rsid w:val="00FD4E35"/>
    <w:rsid w:val="00FE0B68"/>
    <w:rsid w:val="00FE3811"/>
    <w:rsid w:val="00FE6E8F"/>
    <w:rsid w:val="00FF2C7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2B2803"/>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5F56C4"/>
    <w:pPr>
      <w:keepNext/>
      <w:keepLines/>
      <w:spacing w:before="40" w:line="259" w:lineRule="auto"/>
      <w:outlineLvl w:val="2"/>
    </w:pPr>
    <w:rPr>
      <w:rFonts w:asciiTheme="majorHAnsi" w:eastAsiaTheme="majorEastAsia" w:hAnsiTheme="majorHAnsi" w:cstheme="majorBidi"/>
      <w:color w:val="1F4D78"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F56C4"/>
    <w:rPr>
      <w:rFonts w:asciiTheme="majorHAnsi" w:eastAsiaTheme="majorEastAsia" w:hAnsiTheme="majorHAnsi" w:cstheme="majorBidi"/>
      <w:color w:val="1F4D78" w:themeColor="accent1" w:themeShade="7F"/>
      <w:lang w:val="en-GB"/>
    </w:rPr>
  </w:style>
  <w:style w:type="table" w:styleId="TableGrid">
    <w:name w:val="Table Grid"/>
    <w:basedOn w:val="TableNormal"/>
    <w:uiPriority w:val="59"/>
    <w:rsid w:val="005F56C4"/>
    <w:rPr>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90324"/>
    <w:rPr>
      <w:sz w:val="18"/>
      <w:szCs w:val="18"/>
    </w:rPr>
  </w:style>
  <w:style w:type="paragraph" w:styleId="CommentText">
    <w:name w:val="annotation text"/>
    <w:basedOn w:val="Normal"/>
    <w:link w:val="CommentTextChar"/>
    <w:uiPriority w:val="99"/>
    <w:semiHidden/>
    <w:unhideWhenUsed/>
    <w:rsid w:val="00C90324"/>
    <w:pPr>
      <w:spacing w:after="200"/>
    </w:pPr>
    <w:rPr>
      <w:lang w:val="en-GB" w:bidi="th-TH"/>
    </w:rPr>
  </w:style>
  <w:style w:type="character" w:customStyle="1" w:styleId="CommentTextChar">
    <w:name w:val="Comment Text Char"/>
    <w:basedOn w:val="DefaultParagraphFont"/>
    <w:link w:val="CommentText"/>
    <w:uiPriority w:val="99"/>
    <w:semiHidden/>
    <w:rsid w:val="00C90324"/>
    <w:rPr>
      <w:lang w:val="en-GB" w:bidi="th-TH"/>
    </w:rPr>
  </w:style>
  <w:style w:type="paragraph" w:customStyle="1" w:styleId="Default">
    <w:name w:val="Default"/>
    <w:link w:val="DefaultChar"/>
    <w:rsid w:val="00C90324"/>
    <w:pPr>
      <w:autoSpaceDE w:val="0"/>
      <w:autoSpaceDN w:val="0"/>
      <w:adjustRightInd w:val="0"/>
    </w:pPr>
    <w:rPr>
      <w:rFonts w:ascii="Times New Roman" w:hAnsi="Times New Roman" w:cs="Times New Roman"/>
      <w:color w:val="000000"/>
      <w:lang w:val="en-GB" w:bidi="th-TH"/>
    </w:rPr>
  </w:style>
  <w:style w:type="character" w:customStyle="1" w:styleId="DefaultChar">
    <w:name w:val="Default Char"/>
    <w:basedOn w:val="DefaultParagraphFont"/>
    <w:link w:val="Default"/>
    <w:rsid w:val="00C90324"/>
    <w:rPr>
      <w:rFonts w:ascii="Times New Roman" w:hAnsi="Times New Roman" w:cs="Times New Roman"/>
      <w:color w:val="000000"/>
      <w:lang w:val="en-GB" w:bidi="th-TH"/>
    </w:rPr>
  </w:style>
  <w:style w:type="paragraph" w:styleId="BalloonText">
    <w:name w:val="Balloon Text"/>
    <w:basedOn w:val="Normal"/>
    <w:link w:val="BalloonTextChar"/>
    <w:uiPriority w:val="99"/>
    <w:semiHidden/>
    <w:unhideWhenUsed/>
    <w:rsid w:val="00C9032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0324"/>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FF2C78"/>
    <w:pPr>
      <w:spacing w:after="0"/>
    </w:pPr>
    <w:rPr>
      <w:b/>
      <w:bCs/>
      <w:sz w:val="20"/>
      <w:szCs w:val="20"/>
      <w:lang w:val="en-US" w:bidi="ar-SA"/>
    </w:rPr>
  </w:style>
  <w:style w:type="character" w:customStyle="1" w:styleId="CommentSubjectChar">
    <w:name w:val="Comment Subject Char"/>
    <w:basedOn w:val="CommentTextChar"/>
    <w:link w:val="CommentSubject"/>
    <w:uiPriority w:val="99"/>
    <w:semiHidden/>
    <w:rsid w:val="00FF2C78"/>
    <w:rPr>
      <w:b/>
      <w:bCs/>
      <w:sz w:val="20"/>
      <w:szCs w:val="20"/>
      <w:lang w:val="en-GB" w:bidi="th-TH"/>
    </w:rPr>
  </w:style>
  <w:style w:type="paragraph" w:styleId="ListParagraph">
    <w:name w:val="List Paragraph"/>
    <w:basedOn w:val="Normal"/>
    <w:uiPriority w:val="34"/>
    <w:qFormat/>
    <w:rsid w:val="005C673F"/>
    <w:pPr>
      <w:ind w:left="720"/>
      <w:contextualSpacing/>
    </w:pPr>
  </w:style>
  <w:style w:type="character" w:styleId="Hyperlink">
    <w:name w:val="Hyperlink"/>
    <w:basedOn w:val="DefaultParagraphFont"/>
    <w:uiPriority w:val="99"/>
    <w:unhideWhenUsed/>
    <w:rsid w:val="00757922"/>
    <w:rPr>
      <w:color w:val="0563C1" w:themeColor="hyperlink"/>
      <w:u w:val="single"/>
    </w:rPr>
  </w:style>
  <w:style w:type="paragraph" w:styleId="Footer">
    <w:name w:val="footer"/>
    <w:basedOn w:val="Normal"/>
    <w:link w:val="FooterChar"/>
    <w:uiPriority w:val="99"/>
    <w:unhideWhenUsed/>
    <w:rsid w:val="009B7C5C"/>
    <w:pPr>
      <w:tabs>
        <w:tab w:val="center" w:pos="4513"/>
        <w:tab w:val="right" w:pos="9026"/>
      </w:tabs>
    </w:pPr>
  </w:style>
  <w:style w:type="character" w:customStyle="1" w:styleId="FooterChar">
    <w:name w:val="Footer Char"/>
    <w:basedOn w:val="DefaultParagraphFont"/>
    <w:link w:val="Footer"/>
    <w:uiPriority w:val="99"/>
    <w:rsid w:val="009B7C5C"/>
  </w:style>
  <w:style w:type="character" w:styleId="PageNumber">
    <w:name w:val="page number"/>
    <w:basedOn w:val="DefaultParagraphFont"/>
    <w:uiPriority w:val="99"/>
    <w:semiHidden/>
    <w:unhideWhenUsed/>
    <w:rsid w:val="009B7C5C"/>
  </w:style>
  <w:style w:type="paragraph" w:styleId="NormalWeb">
    <w:name w:val="Normal (Web)"/>
    <w:basedOn w:val="Normal"/>
    <w:uiPriority w:val="99"/>
    <w:semiHidden/>
    <w:unhideWhenUsed/>
    <w:rsid w:val="00DC1596"/>
    <w:pPr>
      <w:spacing w:before="100" w:beforeAutospacing="1" w:after="100" w:afterAutospacing="1"/>
    </w:pPr>
    <w:rPr>
      <w:rFonts w:ascii="Times" w:eastAsiaTheme="minorEastAsia" w:hAnsi="Times" w:cs="Times New Roman"/>
      <w:sz w:val="20"/>
      <w:szCs w:val="20"/>
      <w:lang w:val="en-GB"/>
    </w:rPr>
  </w:style>
  <w:style w:type="paragraph" w:styleId="Header">
    <w:name w:val="header"/>
    <w:basedOn w:val="Normal"/>
    <w:link w:val="HeaderChar"/>
    <w:uiPriority w:val="99"/>
    <w:unhideWhenUsed/>
    <w:rsid w:val="00DC1596"/>
    <w:pPr>
      <w:tabs>
        <w:tab w:val="center" w:pos="4320"/>
        <w:tab w:val="right" w:pos="8640"/>
      </w:tabs>
    </w:pPr>
  </w:style>
  <w:style w:type="character" w:customStyle="1" w:styleId="HeaderChar">
    <w:name w:val="Header Char"/>
    <w:basedOn w:val="DefaultParagraphFont"/>
    <w:link w:val="Header"/>
    <w:uiPriority w:val="99"/>
    <w:rsid w:val="00DC1596"/>
  </w:style>
  <w:style w:type="paragraph" w:customStyle="1" w:styleId="EndNoteBibliographyTitle">
    <w:name w:val="EndNote Bibliography Title"/>
    <w:basedOn w:val="Normal"/>
    <w:link w:val="EndNoteBibliographyTitleChar"/>
    <w:rsid w:val="00AA0E0F"/>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AA0E0F"/>
    <w:rPr>
      <w:rFonts w:ascii="Calibri" w:hAnsi="Calibri"/>
      <w:noProof/>
    </w:rPr>
  </w:style>
  <w:style w:type="paragraph" w:customStyle="1" w:styleId="EndNoteBibliography">
    <w:name w:val="EndNote Bibliography"/>
    <w:basedOn w:val="Normal"/>
    <w:link w:val="EndNoteBibliographyChar"/>
    <w:rsid w:val="00AA0E0F"/>
    <w:rPr>
      <w:rFonts w:ascii="Calibri" w:hAnsi="Calibri"/>
      <w:noProof/>
    </w:rPr>
  </w:style>
  <w:style w:type="character" w:customStyle="1" w:styleId="EndNoteBibliographyChar">
    <w:name w:val="EndNote Bibliography Char"/>
    <w:basedOn w:val="DefaultParagraphFont"/>
    <w:link w:val="EndNoteBibliography"/>
    <w:rsid w:val="00AA0E0F"/>
    <w:rPr>
      <w:rFonts w:ascii="Calibri" w:hAnsi="Calibri"/>
      <w:noProo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5F56C4"/>
    <w:pPr>
      <w:keepNext/>
      <w:keepLines/>
      <w:spacing w:before="40" w:line="259" w:lineRule="auto"/>
      <w:outlineLvl w:val="2"/>
    </w:pPr>
    <w:rPr>
      <w:rFonts w:asciiTheme="majorHAnsi" w:eastAsiaTheme="majorEastAsia" w:hAnsiTheme="majorHAnsi" w:cstheme="majorBidi"/>
      <w:color w:val="1F4D78"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F56C4"/>
    <w:rPr>
      <w:rFonts w:asciiTheme="majorHAnsi" w:eastAsiaTheme="majorEastAsia" w:hAnsiTheme="majorHAnsi" w:cstheme="majorBidi"/>
      <w:color w:val="1F4D78" w:themeColor="accent1" w:themeShade="7F"/>
      <w:lang w:val="en-GB"/>
    </w:rPr>
  </w:style>
  <w:style w:type="table" w:styleId="TableGrid">
    <w:name w:val="Table Grid"/>
    <w:basedOn w:val="TableNormal"/>
    <w:uiPriority w:val="59"/>
    <w:rsid w:val="005F56C4"/>
    <w:rPr>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90324"/>
    <w:rPr>
      <w:sz w:val="18"/>
      <w:szCs w:val="18"/>
    </w:rPr>
  </w:style>
  <w:style w:type="paragraph" w:styleId="CommentText">
    <w:name w:val="annotation text"/>
    <w:basedOn w:val="Normal"/>
    <w:link w:val="CommentTextChar"/>
    <w:uiPriority w:val="99"/>
    <w:semiHidden/>
    <w:unhideWhenUsed/>
    <w:rsid w:val="00C90324"/>
    <w:pPr>
      <w:spacing w:after="200"/>
    </w:pPr>
    <w:rPr>
      <w:lang w:val="en-GB" w:bidi="th-TH"/>
    </w:rPr>
  </w:style>
  <w:style w:type="character" w:customStyle="1" w:styleId="CommentTextChar">
    <w:name w:val="Comment Text Char"/>
    <w:basedOn w:val="DefaultParagraphFont"/>
    <w:link w:val="CommentText"/>
    <w:uiPriority w:val="99"/>
    <w:semiHidden/>
    <w:rsid w:val="00C90324"/>
    <w:rPr>
      <w:lang w:val="en-GB" w:bidi="th-TH"/>
    </w:rPr>
  </w:style>
  <w:style w:type="paragraph" w:customStyle="1" w:styleId="Default">
    <w:name w:val="Default"/>
    <w:link w:val="DefaultChar"/>
    <w:rsid w:val="00C90324"/>
    <w:pPr>
      <w:autoSpaceDE w:val="0"/>
      <w:autoSpaceDN w:val="0"/>
      <w:adjustRightInd w:val="0"/>
    </w:pPr>
    <w:rPr>
      <w:rFonts w:ascii="Times New Roman" w:hAnsi="Times New Roman" w:cs="Times New Roman"/>
      <w:color w:val="000000"/>
      <w:lang w:val="en-GB" w:bidi="th-TH"/>
    </w:rPr>
  </w:style>
  <w:style w:type="character" w:customStyle="1" w:styleId="DefaultChar">
    <w:name w:val="Default Char"/>
    <w:basedOn w:val="DefaultParagraphFont"/>
    <w:link w:val="Default"/>
    <w:rsid w:val="00C90324"/>
    <w:rPr>
      <w:rFonts w:ascii="Times New Roman" w:hAnsi="Times New Roman" w:cs="Times New Roman"/>
      <w:color w:val="000000"/>
      <w:lang w:val="en-GB" w:bidi="th-TH"/>
    </w:rPr>
  </w:style>
  <w:style w:type="paragraph" w:styleId="BalloonText">
    <w:name w:val="Balloon Text"/>
    <w:basedOn w:val="Normal"/>
    <w:link w:val="BalloonTextChar"/>
    <w:uiPriority w:val="99"/>
    <w:semiHidden/>
    <w:unhideWhenUsed/>
    <w:rsid w:val="00C9032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0324"/>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FF2C78"/>
    <w:pPr>
      <w:spacing w:after="0"/>
    </w:pPr>
    <w:rPr>
      <w:b/>
      <w:bCs/>
      <w:sz w:val="20"/>
      <w:szCs w:val="20"/>
      <w:lang w:val="en-US" w:bidi="ar-SA"/>
    </w:rPr>
  </w:style>
  <w:style w:type="character" w:customStyle="1" w:styleId="CommentSubjectChar">
    <w:name w:val="Comment Subject Char"/>
    <w:basedOn w:val="CommentTextChar"/>
    <w:link w:val="CommentSubject"/>
    <w:uiPriority w:val="99"/>
    <w:semiHidden/>
    <w:rsid w:val="00FF2C78"/>
    <w:rPr>
      <w:b/>
      <w:bCs/>
      <w:sz w:val="20"/>
      <w:szCs w:val="20"/>
      <w:lang w:val="en-GB" w:bidi="th-TH"/>
    </w:rPr>
  </w:style>
  <w:style w:type="paragraph" w:styleId="ListParagraph">
    <w:name w:val="List Paragraph"/>
    <w:basedOn w:val="Normal"/>
    <w:uiPriority w:val="34"/>
    <w:qFormat/>
    <w:rsid w:val="005C673F"/>
    <w:pPr>
      <w:ind w:left="720"/>
      <w:contextualSpacing/>
    </w:pPr>
  </w:style>
  <w:style w:type="character" w:styleId="Hyperlink">
    <w:name w:val="Hyperlink"/>
    <w:basedOn w:val="DefaultParagraphFont"/>
    <w:uiPriority w:val="99"/>
    <w:unhideWhenUsed/>
    <w:rsid w:val="00757922"/>
    <w:rPr>
      <w:color w:val="0563C1" w:themeColor="hyperlink"/>
      <w:u w:val="single"/>
    </w:rPr>
  </w:style>
  <w:style w:type="paragraph" w:styleId="Footer">
    <w:name w:val="footer"/>
    <w:basedOn w:val="Normal"/>
    <w:link w:val="FooterChar"/>
    <w:uiPriority w:val="99"/>
    <w:unhideWhenUsed/>
    <w:rsid w:val="009B7C5C"/>
    <w:pPr>
      <w:tabs>
        <w:tab w:val="center" w:pos="4513"/>
        <w:tab w:val="right" w:pos="9026"/>
      </w:tabs>
    </w:pPr>
  </w:style>
  <w:style w:type="character" w:customStyle="1" w:styleId="FooterChar">
    <w:name w:val="Footer Char"/>
    <w:basedOn w:val="DefaultParagraphFont"/>
    <w:link w:val="Footer"/>
    <w:uiPriority w:val="99"/>
    <w:rsid w:val="009B7C5C"/>
  </w:style>
  <w:style w:type="character" w:styleId="PageNumber">
    <w:name w:val="page number"/>
    <w:basedOn w:val="DefaultParagraphFont"/>
    <w:uiPriority w:val="99"/>
    <w:semiHidden/>
    <w:unhideWhenUsed/>
    <w:rsid w:val="009B7C5C"/>
  </w:style>
  <w:style w:type="paragraph" w:styleId="NormalWeb">
    <w:name w:val="Normal (Web)"/>
    <w:basedOn w:val="Normal"/>
    <w:uiPriority w:val="99"/>
    <w:semiHidden/>
    <w:unhideWhenUsed/>
    <w:rsid w:val="00DC1596"/>
    <w:pPr>
      <w:spacing w:before="100" w:beforeAutospacing="1" w:after="100" w:afterAutospacing="1"/>
    </w:pPr>
    <w:rPr>
      <w:rFonts w:ascii="Times" w:eastAsiaTheme="minorEastAsia" w:hAnsi="Times" w:cs="Times New Roman"/>
      <w:sz w:val="20"/>
      <w:szCs w:val="20"/>
      <w:lang w:val="en-GB"/>
    </w:rPr>
  </w:style>
  <w:style w:type="paragraph" w:styleId="Header">
    <w:name w:val="header"/>
    <w:basedOn w:val="Normal"/>
    <w:link w:val="HeaderChar"/>
    <w:uiPriority w:val="99"/>
    <w:unhideWhenUsed/>
    <w:rsid w:val="00DC1596"/>
    <w:pPr>
      <w:tabs>
        <w:tab w:val="center" w:pos="4320"/>
        <w:tab w:val="right" w:pos="8640"/>
      </w:tabs>
    </w:pPr>
  </w:style>
  <w:style w:type="character" w:customStyle="1" w:styleId="HeaderChar">
    <w:name w:val="Header Char"/>
    <w:basedOn w:val="DefaultParagraphFont"/>
    <w:link w:val="Header"/>
    <w:uiPriority w:val="99"/>
    <w:rsid w:val="00DC1596"/>
  </w:style>
  <w:style w:type="paragraph" w:customStyle="1" w:styleId="EndNoteBibliographyTitle">
    <w:name w:val="EndNote Bibliography Title"/>
    <w:basedOn w:val="Normal"/>
    <w:link w:val="EndNoteBibliographyTitleChar"/>
    <w:rsid w:val="00AA0E0F"/>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AA0E0F"/>
    <w:rPr>
      <w:rFonts w:ascii="Calibri" w:hAnsi="Calibri"/>
      <w:noProof/>
    </w:rPr>
  </w:style>
  <w:style w:type="paragraph" w:customStyle="1" w:styleId="EndNoteBibliography">
    <w:name w:val="EndNote Bibliography"/>
    <w:basedOn w:val="Normal"/>
    <w:link w:val="EndNoteBibliographyChar"/>
    <w:rsid w:val="00AA0E0F"/>
    <w:rPr>
      <w:rFonts w:ascii="Calibri" w:hAnsi="Calibri"/>
      <w:noProof/>
    </w:rPr>
  </w:style>
  <w:style w:type="character" w:customStyle="1" w:styleId="EndNoteBibliographyChar">
    <w:name w:val="EndNote Bibliography Char"/>
    <w:basedOn w:val="DefaultParagraphFont"/>
    <w:link w:val="EndNoteBibliography"/>
    <w:rsid w:val="00AA0E0F"/>
    <w:rPr>
      <w:rFonts w:ascii="Calibri" w:hAnsi="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S.W.Edwards@liv.ac.uk" TargetMode="External"/><Relationship Id="rId20" Type="http://schemas.openxmlformats.org/officeDocument/2006/relationships/fontTable" Target="fontTable.xml"/><Relationship Id="rId21" Type="http://schemas.openxmlformats.org/officeDocument/2006/relationships/theme" Target="theme/theme1.xml"/><Relationship Id="rId22" Type="http://schemas.microsoft.com/office/2011/relationships/people" Target="people.xml"/><Relationship Id="rId10" Type="http://schemas.openxmlformats.org/officeDocument/2006/relationships/image" Target="media/image1.emf"/><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3D0A3-E436-124F-A975-DBFE7F59C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6829</Words>
  <Characters>38931</Characters>
  <Application>Microsoft Macintosh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Manager/>
  <Company>University of Liverpool</Company>
  <LinksUpToDate>false</LinksUpToDate>
  <CharactersWithSpaces>45669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Edwards, Steven</dc:creator>
  <cp:keywords/>
  <dc:description/>
  <cp:lastModifiedBy>Steve Edwards</cp:lastModifiedBy>
  <cp:revision>2</cp:revision>
  <cp:lastPrinted>2017-08-07T10:24:00Z</cp:lastPrinted>
  <dcterms:created xsi:type="dcterms:W3CDTF">2018-01-18T14:43:00Z</dcterms:created>
  <dcterms:modified xsi:type="dcterms:W3CDTF">2018-01-18T14:43:00Z</dcterms:modified>
  <cp:category/>
</cp:coreProperties>
</file>