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99CA2" w14:textId="070D2A1E" w:rsidR="000E3440" w:rsidRPr="0000088C" w:rsidRDefault="00C56439" w:rsidP="0003536A">
      <w:pPr>
        <w:spacing w:line="360" w:lineRule="auto"/>
        <w:rPr>
          <w:rFonts w:ascii="Times New Roman" w:hAnsi="Times New Roman" w:cs="Times New Roman"/>
          <w:b/>
          <w:sz w:val="24"/>
          <w:szCs w:val="24"/>
        </w:rPr>
      </w:pPr>
      <w:r w:rsidRPr="0000088C">
        <w:rPr>
          <w:rFonts w:ascii="Times New Roman" w:hAnsi="Times New Roman" w:cs="Times New Roman"/>
          <w:b/>
          <w:sz w:val="24"/>
          <w:szCs w:val="24"/>
        </w:rPr>
        <w:t xml:space="preserve">Prospects for a </w:t>
      </w:r>
      <w:r w:rsidR="00F022D1" w:rsidRPr="0000088C">
        <w:rPr>
          <w:rFonts w:ascii="Times New Roman" w:hAnsi="Times New Roman" w:cs="Times New Roman"/>
          <w:b/>
          <w:sz w:val="24"/>
          <w:szCs w:val="24"/>
        </w:rPr>
        <w:t>Transparency</w:t>
      </w:r>
      <w:r w:rsidRPr="0000088C">
        <w:rPr>
          <w:rFonts w:ascii="Times New Roman" w:hAnsi="Times New Roman" w:cs="Times New Roman"/>
          <w:b/>
          <w:sz w:val="24"/>
          <w:szCs w:val="24"/>
        </w:rPr>
        <w:t xml:space="preserve"> Revolution in the Field of</w:t>
      </w:r>
      <w:r w:rsidR="00F022D1" w:rsidRPr="0000088C">
        <w:rPr>
          <w:rFonts w:ascii="Times New Roman" w:hAnsi="Times New Roman" w:cs="Times New Roman"/>
          <w:b/>
          <w:sz w:val="24"/>
          <w:szCs w:val="24"/>
        </w:rPr>
        <w:t xml:space="preserve"> Business History</w:t>
      </w:r>
    </w:p>
    <w:p w14:paraId="0A5BB422" w14:textId="77777777" w:rsidR="0000088C" w:rsidRDefault="0000088C" w:rsidP="0003536A">
      <w:pPr>
        <w:spacing w:line="360" w:lineRule="auto"/>
        <w:rPr>
          <w:rFonts w:ascii="Times New Roman" w:hAnsi="Times New Roman" w:cs="Times New Roman"/>
          <w:sz w:val="24"/>
          <w:szCs w:val="24"/>
        </w:rPr>
      </w:pPr>
    </w:p>
    <w:p w14:paraId="71491172" w14:textId="77777777" w:rsidR="000E3440" w:rsidRPr="006C4832" w:rsidRDefault="000E3440" w:rsidP="0003536A">
      <w:pPr>
        <w:spacing w:line="360" w:lineRule="auto"/>
        <w:rPr>
          <w:rFonts w:ascii="Times New Roman" w:hAnsi="Times New Roman" w:cs="Times New Roman"/>
          <w:sz w:val="24"/>
          <w:szCs w:val="24"/>
          <w:lang w:val="fr-CA"/>
        </w:rPr>
      </w:pPr>
    </w:p>
    <w:p w14:paraId="3FA251A4" w14:textId="77777777" w:rsidR="000E3440" w:rsidRPr="006C4832" w:rsidRDefault="000E3440" w:rsidP="000E3440">
      <w:pPr>
        <w:tabs>
          <w:tab w:val="left" w:pos="1890"/>
        </w:tabs>
        <w:rPr>
          <w:rFonts w:ascii="Times New Roman" w:hAnsi="Times New Roman" w:cs="Times New Roman"/>
          <w:sz w:val="24"/>
          <w:szCs w:val="24"/>
          <w:lang w:val="fr-CA"/>
        </w:rPr>
      </w:pPr>
      <w:r w:rsidRPr="006C4832">
        <w:rPr>
          <w:rFonts w:ascii="Times New Roman" w:hAnsi="Times New Roman" w:cs="Times New Roman"/>
          <w:sz w:val="24"/>
          <w:szCs w:val="24"/>
          <w:lang w:val="fr-CA"/>
        </w:rPr>
        <w:t>Abstract:</w:t>
      </w:r>
      <w:r w:rsidRPr="006C4832">
        <w:rPr>
          <w:rFonts w:ascii="Times New Roman" w:hAnsi="Times New Roman" w:cs="Times New Roman"/>
          <w:sz w:val="24"/>
          <w:szCs w:val="24"/>
          <w:lang w:val="fr-CA"/>
        </w:rPr>
        <w:tab/>
      </w:r>
    </w:p>
    <w:p w14:paraId="5122D2EC" w14:textId="224447B6" w:rsidR="000E3440" w:rsidRPr="001A6F80" w:rsidRDefault="000E3440" w:rsidP="000E3440">
      <w:pPr>
        <w:rPr>
          <w:rFonts w:ascii="Times New Roman" w:hAnsi="Times New Roman" w:cs="Times New Roman"/>
          <w:sz w:val="24"/>
          <w:szCs w:val="24"/>
        </w:rPr>
      </w:pPr>
      <w:r w:rsidRPr="001B7890">
        <w:rPr>
          <w:rFonts w:ascii="Times New Roman" w:hAnsi="Times New Roman" w:cs="Times New Roman"/>
          <w:sz w:val="24"/>
          <w:szCs w:val="24"/>
        </w:rPr>
        <w:t>The last five year</w:t>
      </w:r>
      <w:r w:rsidR="00A248B9" w:rsidRPr="001B7890">
        <w:rPr>
          <w:rFonts w:ascii="Times New Roman" w:hAnsi="Times New Roman" w:cs="Times New Roman"/>
          <w:sz w:val="24"/>
          <w:szCs w:val="24"/>
        </w:rPr>
        <w:t>s</w:t>
      </w:r>
      <w:r w:rsidRPr="001A6F80">
        <w:rPr>
          <w:rFonts w:ascii="Times New Roman" w:hAnsi="Times New Roman" w:cs="Times New Roman"/>
          <w:sz w:val="24"/>
          <w:szCs w:val="24"/>
        </w:rPr>
        <w:t xml:space="preserve"> have seen is an increasing emphasis on research transparency in </w:t>
      </w:r>
      <w:r w:rsidR="00A248B9" w:rsidRPr="001A6F80">
        <w:rPr>
          <w:rFonts w:ascii="Times New Roman" w:hAnsi="Times New Roman" w:cs="Times New Roman"/>
          <w:sz w:val="24"/>
          <w:szCs w:val="24"/>
        </w:rPr>
        <w:t>many disciplines</w:t>
      </w:r>
      <w:r w:rsidRPr="001A6F80">
        <w:rPr>
          <w:rFonts w:ascii="Times New Roman" w:hAnsi="Times New Roman" w:cs="Times New Roman"/>
          <w:sz w:val="24"/>
          <w:szCs w:val="24"/>
        </w:rPr>
        <w:t>.  Unfortunately, the field of business history is being bypassed by th</w:t>
      </w:r>
      <w:r w:rsidR="00A248B9" w:rsidRPr="001A6F80">
        <w:rPr>
          <w:rFonts w:ascii="Times New Roman" w:hAnsi="Times New Roman" w:cs="Times New Roman"/>
          <w:sz w:val="24"/>
          <w:szCs w:val="24"/>
        </w:rPr>
        <w:t>e</w:t>
      </w:r>
      <w:r w:rsidRPr="001A6F80">
        <w:rPr>
          <w:rFonts w:ascii="Times New Roman" w:hAnsi="Times New Roman" w:cs="Times New Roman"/>
          <w:sz w:val="24"/>
          <w:szCs w:val="24"/>
        </w:rPr>
        <w:t xml:space="preserve"> movement</w:t>
      </w:r>
      <w:r w:rsidR="0035477F" w:rsidRPr="001A6F80">
        <w:rPr>
          <w:rFonts w:ascii="Times New Roman" w:hAnsi="Times New Roman" w:cs="Times New Roman"/>
          <w:sz w:val="24"/>
          <w:szCs w:val="24"/>
        </w:rPr>
        <w:t xml:space="preserve"> </w:t>
      </w:r>
      <w:r w:rsidRPr="001A6F80">
        <w:rPr>
          <w:rFonts w:ascii="Times New Roman" w:hAnsi="Times New Roman" w:cs="Times New Roman"/>
          <w:sz w:val="24"/>
          <w:szCs w:val="24"/>
        </w:rPr>
        <w:t xml:space="preserve">for the creation of research transparency institutions. </w:t>
      </w:r>
      <w:r w:rsidR="00E14FA2" w:rsidRPr="001A6F80">
        <w:rPr>
          <w:rFonts w:ascii="Times New Roman" w:hAnsi="Times New Roman" w:cs="Times New Roman"/>
          <w:sz w:val="24"/>
          <w:szCs w:val="24"/>
        </w:rPr>
        <w:t xml:space="preserve">The paper begins by showing why it is important for </w:t>
      </w:r>
      <w:r w:rsidR="009B22CA">
        <w:rPr>
          <w:rFonts w:ascii="Times New Roman" w:hAnsi="Times New Roman" w:cs="Times New Roman"/>
          <w:sz w:val="24"/>
          <w:szCs w:val="24"/>
        </w:rPr>
        <w:t xml:space="preserve">the </w:t>
      </w:r>
      <w:r w:rsidR="00E14FA2" w:rsidRPr="001A6F80">
        <w:rPr>
          <w:rFonts w:ascii="Times New Roman" w:hAnsi="Times New Roman" w:cs="Times New Roman"/>
          <w:sz w:val="24"/>
          <w:szCs w:val="24"/>
        </w:rPr>
        <w:t>business history community to engage with the research transparency movement by embracing the principle of Open Data. The paper</w:t>
      </w:r>
      <w:r w:rsidR="009B22CA">
        <w:rPr>
          <w:rFonts w:ascii="Times New Roman" w:hAnsi="Times New Roman" w:cs="Times New Roman"/>
          <w:sz w:val="24"/>
          <w:szCs w:val="24"/>
        </w:rPr>
        <w:t xml:space="preserve"> then</w:t>
      </w:r>
      <w:r w:rsidR="00E14FA2" w:rsidRPr="001A6F80">
        <w:rPr>
          <w:rFonts w:ascii="Times New Roman" w:hAnsi="Times New Roman" w:cs="Times New Roman"/>
          <w:sz w:val="24"/>
          <w:szCs w:val="24"/>
        </w:rPr>
        <w:t xml:space="preserve"> argues that Active Citation is the right variant of Open Data for </w:t>
      </w:r>
      <w:r w:rsidR="007F4328">
        <w:rPr>
          <w:rFonts w:ascii="Times New Roman" w:hAnsi="Times New Roman" w:cs="Times New Roman"/>
          <w:sz w:val="24"/>
          <w:szCs w:val="24"/>
        </w:rPr>
        <w:t>the business-history</w:t>
      </w:r>
      <w:r w:rsidR="007F4328" w:rsidRPr="001A6F80">
        <w:rPr>
          <w:rFonts w:ascii="Times New Roman" w:hAnsi="Times New Roman" w:cs="Times New Roman"/>
          <w:sz w:val="24"/>
          <w:szCs w:val="24"/>
        </w:rPr>
        <w:t xml:space="preserve"> </w:t>
      </w:r>
      <w:r w:rsidR="00E14FA2" w:rsidRPr="001A6F80">
        <w:rPr>
          <w:rFonts w:ascii="Times New Roman" w:hAnsi="Times New Roman" w:cs="Times New Roman"/>
          <w:sz w:val="24"/>
          <w:szCs w:val="24"/>
        </w:rPr>
        <w:t>community</w:t>
      </w:r>
      <w:r w:rsidR="002D79CD">
        <w:rPr>
          <w:rFonts w:ascii="Times New Roman" w:hAnsi="Times New Roman" w:cs="Times New Roman"/>
          <w:sz w:val="24"/>
          <w:szCs w:val="24"/>
        </w:rPr>
        <w:t xml:space="preserve"> and </w:t>
      </w:r>
      <w:r w:rsidR="000272B1">
        <w:rPr>
          <w:rFonts w:ascii="Times New Roman" w:hAnsi="Times New Roman" w:cs="Times New Roman"/>
          <w:sz w:val="24"/>
          <w:szCs w:val="24"/>
        </w:rPr>
        <w:t xml:space="preserve">that </w:t>
      </w:r>
      <w:r w:rsidR="002D79CD">
        <w:rPr>
          <w:rFonts w:ascii="Times New Roman" w:hAnsi="Times New Roman" w:cs="Times New Roman"/>
          <w:sz w:val="24"/>
          <w:szCs w:val="24"/>
        </w:rPr>
        <w:t xml:space="preserve">the </w:t>
      </w:r>
      <w:r w:rsidR="00E14FA2" w:rsidRPr="001A6F80">
        <w:rPr>
          <w:rFonts w:ascii="Times New Roman" w:hAnsi="Times New Roman" w:cs="Times New Roman"/>
          <w:sz w:val="24"/>
          <w:szCs w:val="24"/>
        </w:rPr>
        <w:t xml:space="preserve">widespread adoption of Active Citation in the field of business history would be </w:t>
      </w:r>
      <w:r w:rsidR="009B22CA">
        <w:rPr>
          <w:rFonts w:ascii="Times New Roman" w:hAnsi="Times New Roman" w:cs="Times New Roman"/>
          <w:sz w:val="24"/>
          <w:szCs w:val="24"/>
        </w:rPr>
        <w:t>promoted by the creation of</w:t>
      </w:r>
      <w:r w:rsidR="00E14FA2" w:rsidRPr="001A6F80">
        <w:rPr>
          <w:rFonts w:ascii="Times New Roman" w:hAnsi="Times New Roman" w:cs="Times New Roman"/>
          <w:sz w:val="24"/>
          <w:szCs w:val="24"/>
        </w:rPr>
        <w:t xml:space="preserve"> a specialised repository for business-historical research data</w:t>
      </w:r>
      <w:r w:rsidR="007870CF" w:rsidRPr="001A6F80">
        <w:rPr>
          <w:rFonts w:ascii="Times New Roman" w:hAnsi="Times New Roman" w:cs="Times New Roman"/>
          <w:sz w:val="24"/>
          <w:szCs w:val="24"/>
        </w:rPr>
        <w:t xml:space="preserve">. </w:t>
      </w:r>
      <w:r w:rsidR="000272B1">
        <w:rPr>
          <w:rFonts w:ascii="Times New Roman" w:hAnsi="Times New Roman" w:cs="Times New Roman"/>
          <w:sz w:val="24"/>
          <w:szCs w:val="24"/>
        </w:rPr>
        <w:t>The challenges involved in establish</w:t>
      </w:r>
      <w:r w:rsidR="007870CF" w:rsidRPr="001A6F80">
        <w:rPr>
          <w:rFonts w:ascii="Times New Roman" w:hAnsi="Times New Roman" w:cs="Times New Roman"/>
          <w:sz w:val="24"/>
          <w:szCs w:val="24"/>
        </w:rPr>
        <w:t>ing such a repository are discussed.</w:t>
      </w:r>
      <w:r w:rsidR="00E14FA2" w:rsidRPr="001A6F80">
        <w:rPr>
          <w:rFonts w:ascii="Times New Roman" w:hAnsi="Times New Roman" w:cs="Times New Roman"/>
          <w:sz w:val="24"/>
          <w:szCs w:val="24"/>
        </w:rPr>
        <w:t xml:space="preserve"> The paper concludes by arguing that business historical journals and monograph publishers should not require authors to use Active Citation</w:t>
      </w:r>
      <w:r w:rsidR="002D79CD">
        <w:rPr>
          <w:rFonts w:ascii="Times New Roman" w:hAnsi="Times New Roman" w:cs="Times New Roman"/>
          <w:sz w:val="24"/>
          <w:szCs w:val="24"/>
        </w:rPr>
        <w:t xml:space="preserve">; rather, </w:t>
      </w:r>
      <w:r w:rsidR="00E14FA2" w:rsidRPr="001A6F80">
        <w:rPr>
          <w:rFonts w:ascii="Times New Roman" w:hAnsi="Times New Roman" w:cs="Times New Roman"/>
          <w:sz w:val="24"/>
          <w:szCs w:val="24"/>
        </w:rPr>
        <w:t>contributors</w:t>
      </w:r>
      <w:r w:rsidR="007870CF" w:rsidRPr="001A6F80">
        <w:rPr>
          <w:rFonts w:ascii="Times New Roman" w:hAnsi="Times New Roman" w:cs="Times New Roman"/>
          <w:sz w:val="24"/>
          <w:szCs w:val="24"/>
        </w:rPr>
        <w:t xml:space="preserve"> should merely be required</w:t>
      </w:r>
      <w:r w:rsidR="00E14FA2" w:rsidRPr="001A6F80">
        <w:rPr>
          <w:rFonts w:ascii="Times New Roman" w:hAnsi="Times New Roman" w:cs="Times New Roman"/>
          <w:sz w:val="24"/>
          <w:szCs w:val="24"/>
        </w:rPr>
        <w:t xml:space="preserve"> to state whether they have made the data underlying their article available online. </w:t>
      </w:r>
    </w:p>
    <w:p w14:paraId="4002997A" w14:textId="078FFA7D" w:rsidR="0000088C" w:rsidRDefault="000E3440" w:rsidP="000E3440">
      <w:pPr>
        <w:rPr>
          <w:rFonts w:ascii="Times New Roman" w:hAnsi="Times New Roman" w:cs="Times New Roman"/>
          <w:sz w:val="24"/>
          <w:szCs w:val="24"/>
        </w:rPr>
      </w:pPr>
      <w:r w:rsidRPr="001A6F80">
        <w:rPr>
          <w:rFonts w:ascii="Times New Roman" w:hAnsi="Times New Roman" w:cs="Times New Roman"/>
          <w:sz w:val="24"/>
          <w:szCs w:val="24"/>
        </w:rPr>
        <w:t xml:space="preserve">Keywords: Research Methods; Open Data; Corporate Archives; </w:t>
      </w:r>
      <w:r w:rsidR="00A248B9" w:rsidRPr="001A6F80">
        <w:rPr>
          <w:rFonts w:ascii="Times New Roman" w:hAnsi="Times New Roman" w:cs="Times New Roman"/>
          <w:sz w:val="24"/>
          <w:szCs w:val="24"/>
        </w:rPr>
        <w:t xml:space="preserve">Research Methodology; </w:t>
      </w:r>
      <w:proofErr w:type="spellStart"/>
      <w:r w:rsidR="00A248B9" w:rsidRPr="001A6F80">
        <w:rPr>
          <w:rFonts w:ascii="Times New Roman" w:hAnsi="Times New Roman" w:cs="Times New Roman"/>
          <w:sz w:val="24"/>
          <w:szCs w:val="24"/>
        </w:rPr>
        <w:t>Center</w:t>
      </w:r>
      <w:proofErr w:type="spellEnd"/>
      <w:r w:rsidR="00A248B9" w:rsidRPr="001A6F80">
        <w:rPr>
          <w:rFonts w:ascii="Times New Roman" w:hAnsi="Times New Roman" w:cs="Times New Roman"/>
          <w:sz w:val="24"/>
          <w:szCs w:val="24"/>
        </w:rPr>
        <w:t xml:space="preserve"> for Open Science (COS)</w:t>
      </w:r>
      <w:r w:rsidRPr="001A6F80">
        <w:rPr>
          <w:rFonts w:ascii="Times New Roman" w:hAnsi="Times New Roman" w:cs="Times New Roman"/>
          <w:sz w:val="24"/>
          <w:szCs w:val="24"/>
        </w:rPr>
        <w:t xml:space="preserve">. </w:t>
      </w:r>
    </w:p>
    <w:p w14:paraId="39893EDD" w14:textId="77777777" w:rsidR="0000088C" w:rsidRDefault="0000088C">
      <w:pPr>
        <w:rPr>
          <w:rFonts w:ascii="Times New Roman" w:hAnsi="Times New Roman" w:cs="Times New Roman"/>
          <w:sz w:val="24"/>
          <w:szCs w:val="24"/>
        </w:rPr>
      </w:pPr>
      <w:r>
        <w:rPr>
          <w:rFonts w:ascii="Times New Roman" w:hAnsi="Times New Roman" w:cs="Times New Roman"/>
          <w:sz w:val="24"/>
          <w:szCs w:val="24"/>
        </w:rPr>
        <w:br w:type="page"/>
      </w:r>
    </w:p>
    <w:p w14:paraId="0020DB76" w14:textId="77777777" w:rsidR="000E3440" w:rsidRPr="001A6F80" w:rsidRDefault="000E3440" w:rsidP="000E3440">
      <w:pPr>
        <w:rPr>
          <w:rFonts w:ascii="Times New Roman" w:hAnsi="Times New Roman" w:cs="Times New Roman"/>
          <w:sz w:val="24"/>
          <w:szCs w:val="24"/>
        </w:rPr>
      </w:pPr>
    </w:p>
    <w:p w14:paraId="65E49A4F" w14:textId="77777777" w:rsidR="00F022D1" w:rsidRPr="001A6F80" w:rsidRDefault="00F022D1" w:rsidP="0003536A">
      <w:pPr>
        <w:spacing w:line="360" w:lineRule="auto"/>
        <w:rPr>
          <w:rFonts w:ascii="Times New Roman" w:hAnsi="Times New Roman" w:cs="Times New Roman"/>
          <w:sz w:val="24"/>
          <w:szCs w:val="24"/>
        </w:rPr>
      </w:pPr>
    </w:p>
    <w:p w14:paraId="0B13F55B" w14:textId="3EEEBD0C" w:rsidR="000311E1" w:rsidRPr="001A6F80" w:rsidRDefault="00F022D1" w:rsidP="0003536A">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 xml:space="preserve">Business historians are now vigorously debating issues related to research methodology.  A recent issue of </w:t>
      </w:r>
      <w:r w:rsidRPr="001A6F80">
        <w:rPr>
          <w:rFonts w:ascii="Times New Roman" w:hAnsi="Times New Roman" w:cs="Times New Roman"/>
          <w:i/>
          <w:sz w:val="24"/>
          <w:szCs w:val="24"/>
        </w:rPr>
        <w:t>Business History</w:t>
      </w:r>
      <w:r w:rsidRPr="001A6F80">
        <w:rPr>
          <w:rFonts w:ascii="Times New Roman" w:hAnsi="Times New Roman" w:cs="Times New Roman"/>
          <w:sz w:val="24"/>
          <w:szCs w:val="24"/>
        </w:rPr>
        <w:t xml:space="preserve"> included articles analysing various methodologies including affirmation of the utility of the case study model</w:t>
      </w:r>
      <w:r w:rsidR="002D79CD">
        <w:rPr>
          <w:rFonts w:ascii="Times New Roman" w:hAnsi="Times New Roman" w:cs="Times New Roman"/>
          <w:sz w:val="24"/>
          <w:szCs w:val="24"/>
        </w:rPr>
        <w:t>,</w:t>
      </w:r>
      <w:r w:rsidR="002D79CD" w:rsidRPr="001A6F80">
        <w:rPr>
          <w:rFonts w:ascii="Times New Roman" w:hAnsi="Times New Roman" w:cs="Times New Roman"/>
          <w:sz w:val="24"/>
          <w:szCs w:val="24"/>
        </w:rPr>
        <w:t xml:space="preserve"> </w:t>
      </w:r>
      <w:r w:rsidRPr="001A6F80">
        <w:rPr>
          <w:rFonts w:ascii="Times New Roman" w:hAnsi="Times New Roman" w:cs="Times New Roman"/>
          <w:sz w:val="24"/>
          <w:szCs w:val="24"/>
        </w:rPr>
        <w:t>quantitative approaches based on hypothesis testing</w:t>
      </w:r>
      <w:r w:rsidR="002D79CD">
        <w:rPr>
          <w:rFonts w:ascii="Times New Roman" w:hAnsi="Times New Roman" w:cs="Times New Roman"/>
          <w:sz w:val="24"/>
          <w:szCs w:val="24"/>
        </w:rPr>
        <w:t>,</w:t>
      </w:r>
      <w:r w:rsidR="002D79CD" w:rsidRPr="001A6F80">
        <w:rPr>
          <w:rFonts w:ascii="Times New Roman" w:hAnsi="Times New Roman" w:cs="Times New Roman"/>
          <w:sz w:val="24"/>
          <w:szCs w:val="24"/>
        </w:rPr>
        <w:t xml:space="preserve"> </w:t>
      </w:r>
      <w:r w:rsidRPr="001A6F80">
        <w:rPr>
          <w:rFonts w:ascii="Times New Roman" w:hAnsi="Times New Roman" w:cs="Times New Roman"/>
          <w:sz w:val="24"/>
          <w:szCs w:val="24"/>
        </w:rPr>
        <w:t xml:space="preserve">and the value of </w:t>
      </w:r>
      <w:r w:rsidR="00C95FF1" w:rsidRPr="001A6F80">
        <w:rPr>
          <w:rFonts w:ascii="Times New Roman" w:hAnsi="Times New Roman" w:cs="Times New Roman"/>
          <w:sz w:val="24"/>
          <w:szCs w:val="24"/>
        </w:rPr>
        <w:t>maintaining research pluralism within the business history community</w:t>
      </w:r>
      <w:r w:rsidRPr="001A6F80">
        <w:rPr>
          <w:rFonts w:ascii="Times New Roman" w:hAnsi="Times New Roman" w:cs="Times New Roman"/>
          <w:sz w:val="24"/>
          <w:szCs w:val="24"/>
        </w:rPr>
        <w:t>.</w:t>
      </w:r>
      <w:r w:rsidR="000311E1" w:rsidRPr="001A6F80">
        <w:rPr>
          <w:rStyle w:val="EndnoteReference"/>
          <w:rFonts w:ascii="Times New Roman" w:hAnsi="Times New Roman" w:cs="Times New Roman"/>
          <w:sz w:val="24"/>
          <w:szCs w:val="24"/>
        </w:rPr>
        <w:endnoteReference w:id="1"/>
      </w:r>
      <w:r w:rsidR="000311E1" w:rsidRPr="001A6F80">
        <w:rPr>
          <w:rFonts w:ascii="Times New Roman" w:hAnsi="Times New Roman" w:cs="Times New Roman"/>
          <w:sz w:val="24"/>
          <w:szCs w:val="24"/>
        </w:rPr>
        <w:t xml:space="preserve"> Important papers and book</w:t>
      </w:r>
      <w:r w:rsidR="00BF4AC9" w:rsidRPr="001A6F80">
        <w:rPr>
          <w:rFonts w:ascii="Times New Roman" w:hAnsi="Times New Roman" w:cs="Times New Roman"/>
          <w:sz w:val="24"/>
          <w:szCs w:val="24"/>
        </w:rPr>
        <w:t>s</w:t>
      </w:r>
      <w:r w:rsidR="000311E1" w:rsidRPr="001A6F80">
        <w:rPr>
          <w:rFonts w:ascii="Times New Roman" w:hAnsi="Times New Roman" w:cs="Times New Roman"/>
          <w:sz w:val="24"/>
          <w:szCs w:val="24"/>
        </w:rPr>
        <w:t xml:space="preserve"> on business-historical </w:t>
      </w:r>
      <w:bookmarkStart w:id="0" w:name="_GoBack"/>
      <w:bookmarkEnd w:id="0"/>
      <w:r w:rsidR="000311E1" w:rsidRPr="001A6F80">
        <w:rPr>
          <w:rFonts w:ascii="Times New Roman" w:hAnsi="Times New Roman" w:cs="Times New Roman"/>
          <w:sz w:val="24"/>
          <w:szCs w:val="24"/>
        </w:rPr>
        <w:t>research methods have appeared in other venues.</w:t>
      </w:r>
      <w:r w:rsidR="000311E1" w:rsidRPr="001A6F80">
        <w:rPr>
          <w:rStyle w:val="EndnoteReference"/>
          <w:rFonts w:ascii="Times New Roman" w:hAnsi="Times New Roman" w:cs="Times New Roman"/>
          <w:sz w:val="24"/>
          <w:szCs w:val="24"/>
        </w:rPr>
        <w:endnoteReference w:id="2"/>
      </w:r>
      <w:r w:rsidR="000311E1" w:rsidRPr="001A6F80">
        <w:rPr>
          <w:rFonts w:ascii="Times New Roman" w:hAnsi="Times New Roman" w:cs="Times New Roman"/>
          <w:sz w:val="24"/>
          <w:szCs w:val="24"/>
        </w:rPr>
        <w:t xml:space="preserve">  Management academics with a strong interest in business history have also contributed to the discussion about future research directions.</w:t>
      </w:r>
      <w:r w:rsidR="000311E1" w:rsidRPr="001A6F80">
        <w:rPr>
          <w:rStyle w:val="EndnoteReference"/>
          <w:rFonts w:ascii="Times New Roman" w:hAnsi="Times New Roman" w:cs="Times New Roman"/>
          <w:sz w:val="24"/>
          <w:szCs w:val="24"/>
        </w:rPr>
        <w:endnoteReference w:id="3"/>
      </w:r>
      <w:r w:rsidR="000311E1" w:rsidRPr="001A6F80">
        <w:rPr>
          <w:rFonts w:ascii="Times New Roman" w:hAnsi="Times New Roman" w:cs="Times New Roman"/>
          <w:sz w:val="24"/>
          <w:szCs w:val="24"/>
        </w:rPr>
        <w:t xml:space="preserve"> Unfortunately, the various participants in the debate about research aims and methods have failed to grapple with the issue of research transparency. We argue that the failure to think about whether the business-historical community should adopt research transparency or ‘Open Data’ protocols risks putting our research tradition at a disadvantage.  We advocate the development of a strong norm in business history that requires authors to place</w:t>
      </w:r>
      <w:r w:rsidR="00BF4AC9" w:rsidRPr="001A6F80">
        <w:rPr>
          <w:rFonts w:ascii="Times New Roman" w:hAnsi="Times New Roman" w:cs="Times New Roman"/>
          <w:sz w:val="24"/>
          <w:szCs w:val="24"/>
        </w:rPr>
        <w:t xml:space="preserve"> </w:t>
      </w:r>
      <w:r w:rsidR="000311E1" w:rsidRPr="001A6F80">
        <w:rPr>
          <w:rFonts w:ascii="Times New Roman" w:hAnsi="Times New Roman" w:cs="Times New Roman"/>
          <w:sz w:val="24"/>
          <w:szCs w:val="24"/>
        </w:rPr>
        <w:t xml:space="preserve">images of the primary sources they have cited </w:t>
      </w:r>
      <w:r w:rsidR="00A248B9" w:rsidRPr="001A6F80">
        <w:rPr>
          <w:rFonts w:ascii="Times New Roman" w:hAnsi="Times New Roman" w:cs="Times New Roman"/>
          <w:sz w:val="24"/>
          <w:szCs w:val="24"/>
        </w:rPr>
        <w:t>in an accessible</w:t>
      </w:r>
      <w:r w:rsidR="000311E1" w:rsidRPr="001A6F80">
        <w:rPr>
          <w:rFonts w:ascii="Times New Roman" w:hAnsi="Times New Roman" w:cs="Times New Roman"/>
          <w:sz w:val="24"/>
          <w:szCs w:val="24"/>
        </w:rPr>
        <w:t xml:space="preserve"> database whenever they are legally able to do so.</w:t>
      </w:r>
      <w:r w:rsidR="000D22D9">
        <w:rPr>
          <w:rStyle w:val="EndnoteReference"/>
          <w:rFonts w:ascii="Times New Roman" w:hAnsi="Times New Roman" w:cs="Times New Roman"/>
          <w:sz w:val="24"/>
          <w:szCs w:val="24"/>
        </w:rPr>
        <w:endnoteReference w:id="4"/>
      </w:r>
      <w:r w:rsidR="00487927" w:rsidRPr="001A6F80">
        <w:rPr>
          <w:rFonts w:ascii="Times New Roman" w:hAnsi="Times New Roman" w:cs="Times New Roman"/>
          <w:sz w:val="24"/>
          <w:szCs w:val="24"/>
        </w:rPr>
        <w:t xml:space="preserve"> Each business-historical </w:t>
      </w:r>
      <w:r w:rsidR="00DE4542" w:rsidRPr="001A6F80">
        <w:rPr>
          <w:rFonts w:ascii="Times New Roman" w:hAnsi="Times New Roman" w:cs="Times New Roman"/>
          <w:sz w:val="24"/>
          <w:szCs w:val="24"/>
        </w:rPr>
        <w:t>work</w:t>
      </w:r>
      <w:r w:rsidR="00487927" w:rsidRPr="001A6F80">
        <w:rPr>
          <w:rFonts w:ascii="Times New Roman" w:hAnsi="Times New Roman" w:cs="Times New Roman"/>
          <w:sz w:val="24"/>
          <w:szCs w:val="24"/>
        </w:rPr>
        <w:t xml:space="preserve"> would then be linked to the underlying primary sources via Active Citation, a system explained below.</w:t>
      </w:r>
      <w:r w:rsidR="000311E1" w:rsidRPr="001A6F80">
        <w:rPr>
          <w:rFonts w:ascii="Times New Roman" w:hAnsi="Times New Roman" w:cs="Times New Roman"/>
          <w:sz w:val="24"/>
          <w:szCs w:val="24"/>
        </w:rPr>
        <w:t xml:space="preserve"> This paper discusses the various challenges to be overcome before such a system is in place.</w:t>
      </w:r>
    </w:p>
    <w:p w14:paraId="7789DD03" w14:textId="6AE15B38" w:rsidR="00A843C9" w:rsidRPr="001A6F80" w:rsidRDefault="00310F27" w:rsidP="00197E5C">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last five years have seen a</w:t>
      </w:r>
      <w:r w:rsidR="000311E1" w:rsidRPr="001A6F80">
        <w:rPr>
          <w:rFonts w:ascii="Times New Roman" w:hAnsi="Times New Roman" w:cs="Times New Roman"/>
          <w:sz w:val="24"/>
          <w:szCs w:val="24"/>
        </w:rPr>
        <w:t xml:space="preserve"> </w:t>
      </w:r>
      <w:r w:rsidRPr="001A6F80">
        <w:rPr>
          <w:rFonts w:ascii="Times New Roman" w:hAnsi="Times New Roman" w:cs="Times New Roman"/>
          <w:sz w:val="24"/>
          <w:szCs w:val="24"/>
        </w:rPr>
        <w:t>growing</w:t>
      </w:r>
      <w:r w:rsidR="000311E1" w:rsidRPr="001A6F80">
        <w:rPr>
          <w:rFonts w:ascii="Times New Roman" w:hAnsi="Times New Roman" w:cs="Times New Roman"/>
          <w:sz w:val="24"/>
          <w:szCs w:val="24"/>
        </w:rPr>
        <w:t xml:space="preserve"> emphasis on research transparency </w:t>
      </w:r>
      <w:r w:rsidR="00492FD2" w:rsidRPr="001A6F80">
        <w:rPr>
          <w:rFonts w:ascii="Times New Roman" w:hAnsi="Times New Roman" w:cs="Times New Roman"/>
          <w:sz w:val="24"/>
          <w:szCs w:val="24"/>
        </w:rPr>
        <w:t>across</w:t>
      </w:r>
      <w:r w:rsidR="000311E1" w:rsidRPr="001A6F80">
        <w:rPr>
          <w:rFonts w:ascii="Times New Roman" w:hAnsi="Times New Roman" w:cs="Times New Roman"/>
          <w:sz w:val="24"/>
          <w:szCs w:val="24"/>
        </w:rPr>
        <w:t xml:space="preserve"> a range of academic disciplines</w:t>
      </w:r>
      <w:r w:rsidR="009B22CA">
        <w:rPr>
          <w:rFonts w:ascii="Times New Roman" w:hAnsi="Times New Roman" w:cs="Times New Roman"/>
          <w:sz w:val="24"/>
          <w:szCs w:val="24"/>
        </w:rPr>
        <w:t xml:space="preserve">, </w:t>
      </w:r>
      <w:r>
        <w:rPr>
          <w:rFonts w:ascii="Times New Roman" w:hAnsi="Times New Roman" w:cs="Times New Roman"/>
          <w:sz w:val="24"/>
          <w:szCs w:val="24"/>
        </w:rPr>
        <w:t>and</w:t>
      </w:r>
      <w:r w:rsidR="000311E1" w:rsidRPr="001A6F80">
        <w:rPr>
          <w:rFonts w:ascii="Times New Roman" w:hAnsi="Times New Roman" w:cs="Times New Roman"/>
          <w:sz w:val="24"/>
          <w:szCs w:val="24"/>
        </w:rPr>
        <w:t xml:space="preserve"> in government research.</w:t>
      </w:r>
      <w:r w:rsidR="000311E1" w:rsidRPr="001A6F80">
        <w:rPr>
          <w:rStyle w:val="EndnoteReference"/>
          <w:rFonts w:ascii="Times New Roman" w:hAnsi="Times New Roman" w:cs="Times New Roman"/>
          <w:sz w:val="24"/>
          <w:szCs w:val="24"/>
        </w:rPr>
        <w:endnoteReference w:id="5"/>
      </w:r>
      <w:r w:rsidR="000311E1" w:rsidRPr="001A6F80">
        <w:rPr>
          <w:rFonts w:ascii="Times New Roman" w:hAnsi="Times New Roman" w:cs="Times New Roman"/>
          <w:sz w:val="24"/>
          <w:szCs w:val="24"/>
        </w:rPr>
        <w:t xml:space="preserve"> </w:t>
      </w:r>
      <w:r>
        <w:rPr>
          <w:rFonts w:ascii="Times New Roman" w:hAnsi="Times New Roman" w:cs="Times New Roman"/>
          <w:sz w:val="24"/>
          <w:szCs w:val="24"/>
        </w:rPr>
        <w:t>T</w:t>
      </w:r>
      <w:r w:rsidR="000311E1" w:rsidRPr="001A6F80">
        <w:rPr>
          <w:rFonts w:ascii="Times New Roman" w:hAnsi="Times New Roman" w:cs="Times New Roman"/>
          <w:sz w:val="24"/>
          <w:szCs w:val="24"/>
        </w:rPr>
        <w:t xml:space="preserve">he various initiatives to </w:t>
      </w:r>
      <w:r w:rsidR="00A25CBB">
        <w:rPr>
          <w:rFonts w:ascii="Times New Roman" w:hAnsi="Times New Roman" w:cs="Times New Roman"/>
          <w:sz w:val="24"/>
          <w:szCs w:val="24"/>
        </w:rPr>
        <w:t>promote</w:t>
      </w:r>
      <w:r w:rsidR="000311E1" w:rsidRPr="001A6F80">
        <w:rPr>
          <w:rFonts w:ascii="Times New Roman" w:hAnsi="Times New Roman" w:cs="Times New Roman"/>
          <w:sz w:val="24"/>
          <w:szCs w:val="24"/>
        </w:rPr>
        <w:t xml:space="preserve"> research transparency have included data-sharing </w:t>
      </w:r>
      <w:r w:rsidR="00A25CBB">
        <w:rPr>
          <w:rFonts w:ascii="Times New Roman" w:hAnsi="Times New Roman" w:cs="Times New Roman"/>
          <w:sz w:val="24"/>
          <w:szCs w:val="24"/>
        </w:rPr>
        <w:t>convention</w:t>
      </w:r>
      <w:r w:rsidR="000311E1" w:rsidRPr="001A6F80">
        <w:rPr>
          <w:rFonts w:ascii="Times New Roman" w:hAnsi="Times New Roman" w:cs="Times New Roman"/>
          <w:sz w:val="24"/>
          <w:szCs w:val="24"/>
        </w:rPr>
        <w:t xml:space="preserve">s, changes in journal submission procedures, and funding for replication studies. </w:t>
      </w:r>
      <w:r w:rsidR="00647B19" w:rsidRPr="001A6F80">
        <w:rPr>
          <w:rFonts w:ascii="Times New Roman" w:hAnsi="Times New Roman" w:cs="Times New Roman"/>
          <w:sz w:val="24"/>
          <w:szCs w:val="24"/>
        </w:rPr>
        <w:t xml:space="preserve">In many disciplines, researchers have concluded that </w:t>
      </w:r>
      <w:r>
        <w:rPr>
          <w:rFonts w:ascii="Times New Roman" w:hAnsi="Times New Roman" w:cs="Times New Roman"/>
          <w:sz w:val="24"/>
          <w:szCs w:val="24"/>
        </w:rPr>
        <w:t>greater</w:t>
      </w:r>
      <w:r w:rsidR="00647B19" w:rsidRPr="001A6F80">
        <w:rPr>
          <w:rFonts w:ascii="Times New Roman" w:hAnsi="Times New Roman" w:cs="Times New Roman"/>
          <w:sz w:val="24"/>
          <w:szCs w:val="24"/>
        </w:rPr>
        <w:t xml:space="preserve"> transparency is essential if we are to maintain the confidence of knowledge users (e.g., an increasingly sceptical general public) and </w:t>
      </w:r>
      <w:r>
        <w:rPr>
          <w:rFonts w:ascii="Times New Roman" w:hAnsi="Times New Roman" w:cs="Times New Roman"/>
          <w:sz w:val="24"/>
          <w:szCs w:val="24"/>
        </w:rPr>
        <w:t>funding bodies</w:t>
      </w:r>
      <w:r w:rsidR="00647B19" w:rsidRPr="001A6F80">
        <w:rPr>
          <w:rFonts w:ascii="Times New Roman" w:hAnsi="Times New Roman" w:cs="Times New Roman"/>
          <w:sz w:val="24"/>
          <w:szCs w:val="24"/>
        </w:rPr>
        <w:t xml:space="preserve">. The drive to create systems that increase actual and perceived research transparency began in the </w:t>
      </w:r>
      <w:r w:rsidR="0035477F" w:rsidRPr="001A6F80">
        <w:rPr>
          <w:rFonts w:ascii="Times New Roman" w:hAnsi="Times New Roman" w:cs="Times New Roman"/>
          <w:sz w:val="24"/>
          <w:szCs w:val="24"/>
        </w:rPr>
        <w:t xml:space="preserve">physical </w:t>
      </w:r>
      <w:r w:rsidR="00647B19" w:rsidRPr="001A6F80">
        <w:rPr>
          <w:rFonts w:ascii="Times New Roman" w:hAnsi="Times New Roman" w:cs="Times New Roman"/>
          <w:sz w:val="24"/>
          <w:szCs w:val="24"/>
        </w:rPr>
        <w:t>sciences and then diffused to the quantitative social sciences</w:t>
      </w:r>
      <w:r w:rsidR="000B2D77">
        <w:rPr>
          <w:rFonts w:ascii="Times New Roman" w:hAnsi="Times New Roman" w:cs="Times New Roman"/>
          <w:sz w:val="24"/>
          <w:szCs w:val="24"/>
        </w:rPr>
        <w:t>. It</w:t>
      </w:r>
      <w:r w:rsidR="00F332DF" w:rsidRPr="001A6F80">
        <w:rPr>
          <w:rFonts w:ascii="Times New Roman" w:hAnsi="Times New Roman" w:cs="Times New Roman"/>
          <w:sz w:val="24"/>
          <w:szCs w:val="24"/>
        </w:rPr>
        <w:t xml:space="preserve"> </w:t>
      </w:r>
      <w:r w:rsidR="00647B19" w:rsidRPr="001A6F80">
        <w:rPr>
          <w:rFonts w:ascii="Times New Roman" w:hAnsi="Times New Roman" w:cs="Times New Roman"/>
          <w:sz w:val="24"/>
          <w:szCs w:val="24"/>
        </w:rPr>
        <w:t>has now spread to the largely qualitative social sciences</w:t>
      </w:r>
      <w:r w:rsidR="0035477F" w:rsidRPr="001A6F80">
        <w:rPr>
          <w:rFonts w:ascii="Times New Roman" w:hAnsi="Times New Roman" w:cs="Times New Roman"/>
          <w:sz w:val="24"/>
          <w:szCs w:val="24"/>
        </w:rPr>
        <w:t xml:space="preserve"> and </w:t>
      </w:r>
      <w:r w:rsidR="00863B72">
        <w:rPr>
          <w:rFonts w:ascii="Times New Roman" w:hAnsi="Times New Roman" w:cs="Times New Roman"/>
          <w:sz w:val="24"/>
          <w:szCs w:val="24"/>
        </w:rPr>
        <w:t xml:space="preserve">to the </w:t>
      </w:r>
      <w:r w:rsidR="0035477F" w:rsidRPr="001A6F80">
        <w:rPr>
          <w:rFonts w:ascii="Times New Roman" w:hAnsi="Times New Roman" w:cs="Times New Roman"/>
          <w:sz w:val="24"/>
          <w:szCs w:val="24"/>
        </w:rPr>
        <w:t>humanities</w:t>
      </w:r>
      <w:r w:rsidR="00647B19" w:rsidRPr="001A6F80">
        <w:rPr>
          <w:rFonts w:ascii="Times New Roman" w:hAnsi="Times New Roman" w:cs="Times New Roman"/>
          <w:sz w:val="24"/>
          <w:szCs w:val="24"/>
        </w:rPr>
        <w:t>.</w:t>
      </w:r>
      <w:r w:rsidR="00647B19" w:rsidRPr="001A6F80">
        <w:rPr>
          <w:rStyle w:val="EndnoteReference"/>
          <w:rFonts w:ascii="Times New Roman" w:hAnsi="Times New Roman" w:cs="Times New Roman"/>
          <w:sz w:val="24"/>
          <w:szCs w:val="24"/>
        </w:rPr>
        <w:endnoteReference w:id="6"/>
      </w:r>
      <w:r w:rsidR="00647B19" w:rsidRPr="001A6F80">
        <w:rPr>
          <w:rFonts w:ascii="Times New Roman" w:hAnsi="Times New Roman" w:cs="Times New Roman"/>
          <w:sz w:val="24"/>
          <w:szCs w:val="24"/>
        </w:rPr>
        <w:t xml:space="preserve">  </w:t>
      </w:r>
      <w:r w:rsidR="000311E1" w:rsidRPr="001A6F80">
        <w:rPr>
          <w:rFonts w:ascii="Times New Roman" w:hAnsi="Times New Roman" w:cs="Times New Roman"/>
          <w:sz w:val="24"/>
          <w:szCs w:val="24"/>
        </w:rPr>
        <w:t>The emerging norm in many disciplines</w:t>
      </w:r>
      <w:r w:rsidR="000C5720" w:rsidRPr="001A6F80">
        <w:rPr>
          <w:rFonts w:ascii="Times New Roman" w:hAnsi="Times New Roman" w:cs="Times New Roman"/>
          <w:sz w:val="24"/>
          <w:szCs w:val="24"/>
        </w:rPr>
        <w:t>,</w:t>
      </w:r>
      <w:r w:rsidR="000311E1" w:rsidRPr="001A6F80">
        <w:rPr>
          <w:rFonts w:ascii="Times New Roman" w:hAnsi="Times New Roman" w:cs="Times New Roman"/>
          <w:sz w:val="24"/>
          <w:szCs w:val="24"/>
        </w:rPr>
        <w:t xml:space="preserve"> that raw data be published along with the paper, is designed to counteract the impression that researchers sometimes use data selectively or in an otherwise </w:t>
      </w:r>
      <w:r w:rsidR="00A25CBB" w:rsidRPr="001A6F80">
        <w:rPr>
          <w:rFonts w:ascii="Times New Roman" w:hAnsi="Times New Roman" w:cs="Times New Roman"/>
          <w:sz w:val="24"/>
          <w:szCs w:val="24"/>
        </w:rPr>
        <w:t>unscrupulous</w:t>
      </w:r>
      <w:r w:rsidR="000311E1" w:rsidRPr="001A6F80">
        <w:rPr>
          <w:rFonts w:ascii="Times New Roman" w:hAnsi="Times New Roman" w:cs="Times New Roman"/>
          <w:sz w:val="24"/>
          <w:szCs w:val="24"/>
        </w:rPr>
        <w:t xml:space="preserve"> fashion. This principle is </w:t>
      </w:r>
      <w:r w:rsidR="00C6402B" w:rsidRPr="001A6F80">
        <w:rPr>
          <w:rFonts w:ascii="Times New Roman" w:hAnsi="Times New Roman" w:cs="Times New Roman"/>
          <w:sz w:val="24"/>
          <w:szCs w:val="24"/>
        </w:rPr>
        <w:t>called</w:t>
      </w:r>
      <w:r w:rsidR="000311E1" w:rsidRPr="001A6F80">
        <w:rPr>
          <w:rFonts w:ascii="Times New Roman" w:hAnsi="Times New Roman" w:cs="Times New Roman"/>
          <w:sz w:val="24"/>
          <w:szCs w:val="24"/>
        </w:rPr>
        <w:t xml:space="preserve"> </w:t>
      </w:r>
      <w:r w:rsidR="008E3877" w:rsidRPr="001A6F80">
        <w:rPr>
          <w:rFonts w:ascii="Times New Roman" w:hAnsi="Times New Roman" w:cs="Times New Roman"/>
          <w:sz w:val="24"/>
          <w:szCs w:val="24"/>
        </w:rPr>
        <w:t>‘</w:t>
      </w:r>
      <w:r w:rsidR="000311E1" w:rsidRPr="001A6F80">
        <w:rPr>
          <w:rFonts w:ascii="Times New Roman" w:hAnsi="Times New Roman" w:cs="Times New Roman"/>
          <w:sz w:val="24"/>
          <w:szCs w:val="24"/>
        </w:rPr>
        <w:t>Open Data</w:t>
      </w:r>
      <w:r w:rsidR="008E3877" w:rsidRPr="001A6F80">
        <w:rPr>
          <w:rFonts w:ascii="Times New Roman" w:hAnsi="Times New Roman" w:cs="Times New Roman"/>
          <w:sz w:val="24"/>
          <w:szCs w:val="24"/>
        </w:rPr>
        <w:t>’</w:t>
      </w:r>
      <w:r w:rsidR="000311E1" w:rsidRPr="001A6F80">
        <w:rPr>
          <w:rFonts w:ascii="Times New Roman" w:hAnsi="Times New Roman" w:cs="Times New Roman"/>
          <w:sz w:val="24"/>
          <w:szCs w:val="24"/>
        </w:rPr>
        <w:t>.</w:t>
      </w:r>
      <w:r w:rsidR="000311E1" w:rsidRPr="001A6F80">
        <w:rPr>
          <w:rStyle w:val="EndnoteReference"/>
          <w:rFonts w:ascii="Times New Roman" w:hAnsi="Times New Roman" w:cs="Times New Roman"/>
          <w:sz w:val="24"/>
          <w:szCs w:val="24"/>
        </w:rPr>
        <w:endnoteReference w:id="7"/>
      </w:r>
      <w:r w:rsidR="000311E1" w:rsidRPr="001A6F80">
        <w:rPr>
          <w:rFonts w:ascii="Times New Roman" w:hAnsi="Times New Roman" w:cs="Times New Roman"/>
          <w:sz w:val="24"/>
          <w:szCs w:val="24"/>
        </w:rPr>
        <w:t xml:space="preserve"> </w:t>
      </w:r>
      <w:r w:rsidR="00A843C9" w:rsidRPr="001A6F80">
        <w:rPr>
          <w:rFonts w:ascii="Times New Roman" w:hAnsi="Times New Roman" w:cs="Times New Roman"/>
          <w:sz w:val="24"/>
          <w:szCs w:val="24"/>
        </w:rPr>
        <w:t xml:space="preserve">In the physical and social sciences, online depositories of primary sources have been established to make it easier for authors to share </w:t>
      </w:r>
      <w:r w:rsidR="00A843C9" w:rsidRPr="001A6F80">
        <w:rPr>
          <w:rFonts w:ascii="Times New Roman" w:hAnsi="Times New Roman" w:cs="Times New Roman"/>
          <w:sz w:val="24"/>
          <w:szCs w:val="24"/>
        </w:rPr>
        <w:lastRenderedPageBreak/>
        <w:t>the raw data on which papers are based. Some of these depositories serve researchers at one organisation, while others are open to academics who work at any university.</w:t>
      </w:r>
    </w:p>
    <w:p w14:paraId="3898F33A" w14:textId="61338DC4" w:rsidR="00A843C9" w:rsidRPr="001A6F80" w:rsidRDefault="00F31855" w:rsidP="00197E5C">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The concept of Open Data</w:t>
      </w:r>
      <w:r w:rsidR="0053668D">
        <w:rPr>
          <w:rFonts w:ascii="Times New Roman" w:hAnsi="Times New Roman" w:cs="Times New Roman"/>
          <w:sz w:val="24"/>
          <w:szCs w:val="24"/>
        </w:rPr>
        <w:t>--</w:t>
      </w:r>
      <w:r w:rsidRPr="001A6F80">
        <w:rPr>
          <w:rFonts w:ascii="Times New Roman" w:hAnsi="Times New Roman" w:cs="Times New Roman"/>
          <w:sz w:val="24"/>
          <w:szCs w:val="24"/>
        </w:rPr>
        <w:t>the idea that researchers should place their data in open repositories</w:t>
      </w:r>
      <w:r w:rsidR="0053668D">
        <w:rPr>
          <w:rFonts w:ascii="Times New Roman" w:hAnsi="Times New Roman" w:cs="Times New Roman"/>
          <w:sz w:val="24"/>
          <w:szCs w:val="24"/>
        </w:rPr>
        <w:t>--</w:t>
      </w:r>
      <w:r w:rsidR="00121C11" w:rsidRPr="001A6F80">
        <w:rPr>
          <w:rFonts w:ascii="Times New Roman" w:hAnsi="Times New Roman" w:cs="Times New Roman"/>
          <w:sz w:val="24"/>
          <w:szCs w:val="24"/>
        </w:rPr>
        <w:t>predates the research transparency</w:t>
      </w:r>
      <w:r w:rsidR="00FC416B">
        <w:rPr>
          <w:rFonts w:ascii="Times New Roman" w:hAnsi="Times New Roman" w:cs="Times New Roman"/>
          <w:sz w:val="24"/>
          <w:szCs w:val="24"/>
        </w:rPr>
        <w:t xml:space="preserve"> movement</w:t>
      </w:r>
      <w:r w:rsidR="000B0BE9" w:rsidRPr="001A6F80">
        <w:rPr>
          <w:rFonts w:ascii="Times New Roman" w:hAnsi="Times New Roman" w:cs="Times New Roman"/>
          <w:sz w:val="24"/>
          <w:szCs w:val="24"/>
        </w:rPr>
        <w:t>. In the 1980s and 1990s, the primary motivation for the creation and use of data repositories was that research data collected at public expense should be reusable to other authors.</w:t>
      </w:r>
      <w:r w:rsidR="00A843C9" w:rsidRPr="001A6F80">
        <w:rPr>
          <w:rFonts w:ascii="Times New Roman" w:hAnsi="Times New Roman" w:cs="Times New Roman"/>
          <w:sz w:val="24"/>
          <w:szCs w:val="24"/>
        </w:rPr>
        <w:t xml:space="preserve"> </w:t>
      </w:r>
      <w:r w:rsidR="000B0BE9" w:rsidRPr="001A6F80">
        <w:rPr>
          <w:rFonts w:ascii="Times New Roman" w:hAnsi="Times New Roman" w:cs="Times New Roman"/>
          <w:sz w:val="24"/>
          <w:szCs w:val="24"/>
        </w:rPr>
        <w:t>A</w:t>
      </w:r>
      <w:r w:rsidR="00A843C9" w:rsidRPr="001A6F80">
        <w:rPr>
          <w:rFonts w:ascii="Times New Roman" w:hAnsi="Times New Roman" w:cs="Times New Roman"/>
          <w:sz w:val="24"/>
          <w:szCs w:val="24"/>
        </w:rPr>
        <w:t xml:space="preserve">s Louise </w:t>
      </w:r>
      <w:proofErr w:type="spellStart"/>
      <w:r w:rsidR="00A843C9" w:rsidRPr="001A6F80">
        <w:rPr>
          <w:rFonts w:ascii="Times New Roman" w:hAnsi="Times New Roman" w:cs="Times New Roman"/>
          <w:sz w:val="24"/>
          <w:szCs w:val="24"/>
        </w:rPr>
        <w:t>Corti</w:t>
      </w:r>
      <w:proofErr w:type="spellEnd"/>
      <w:r w:rsidR="00A843C9" w:rsidRPr="001A6F80">
        <w:rPr>
          <w:rFonts w:ascii="Times New Roman" w:hAnsi="Times New Roman" w:cs="Times New Roman"/>
          <w:sz w:val="24"/>
          <w:szCs w:val="24"/>
        </w:rPr>
        <w:t xml:space="preserve"> of the UK Data Archive notes,</w:t>
      </w:r>
      <w:r w:rsidR="00121C11" w:rsidRPr="001A6F80">
        <w:rPr>
          <w:rFonts w:ascii="Times New Roman" w:hAnsi="Times New Roman" w:cs="Times New Roman"/>
          <w:sz w:val="24"/>
          <w:szCs w:val="24"/>
        </w:rPr>
        <w:t xml:space="preserve"> the advent of the</w:t>
      </w:r>
      <w:r w:rsidR="00A843C9" w:rsidRPr="001A6F80">
        <w:rPr>
          <w:rFonts w:ascii="Times New Roman" w:hAnsi="Times New Roman" w:cs="Times New Roman"/>
          <w:sz w:val="24"/>
          <w:szCs w:val="24"/>
        </w:rPr>
        <w:t xml:space="preserve"> </w:t>
      </w:r>
      <w:r w:rsidR="00121C11" w:rsidRPr="001A6F80">
        <w:rPr>
          <w:rFonts w:ascii="Times New Roman" w:hAnsi="Times New Roman" w:cs="Times New Roman"/>
          <w:sz w:val="24"/>
          <w:szCs w:val="24"/>
        </w:rPr>
        <w:t xml:space="preserve">‘recent transparency agenda’ </w:t>
      </w:r>
      <w:r w:rsidR="00A843C9" w:rsidRPr="001A6F80">
        <w:rPr>
          <w:rFonts w:ascii="Times New Roman" w:hAnsi="Times New Roman" w:cs="Times New Roman"/>
          <w:sz w:val="24"/>
          <w:szCs w:val="24"/>
        </w:rPr>
        <w:t xml:space="preserve">has </w:t>
      </w:r>
      <w:r w:rsidR="009B22CA">
        <w:rPr>
          <w:rFonts w:ascii="Times New Roman" w:hAnsi="Times New Roman" w:cs="Times New Roman"/>
          <w:sz w:val="24"/>
          <w:szCs w:val="24"/>
        </w:rPr>
        <w:t>created a</w:t>
      </w:r>
      <w:r w:rsidR="00A14A7D" w:rsidRPr="001A6F80">
        <w:rPr>
          <w:rFonts w:ascii="Times New Roman" w:hAnsi="Times New Roman" w:cs="Times New Roman"/>
          <w:sz w:val="24"/>
          <w:szCs w:val="24"/>
        </w:rPr>
        <w:t xml:space="preserve"> different</w:t>
      </w:r>
      <w:r w:rsidR="00A843C9" w:rsidRPr="001A6F80">
        <w:rPr>
          <w:rFonts w:ascii="Times New Roman" w:hAnsi="Times New Roman" w:cs="Times New Roman"/>
          <w:sz w:val="24"/>
          <w:szCs w:val="24"/>
        </w:rPr>
        <w:t xml:space="preserve"> set of </w:t>
      </w:r>
      <w:r w:rsidR="009B22CA">
        <w:rPr>
          <w:rFonts w:ascii="Times New Roman" w:hAnsi="Times New Roman" w:cs="Times New Roman"/>
          <w:sz w:val="24"/>
          <w:szCs w:val="24"/>
        </w:rPr>
        <w:t>reasons</w:t>
      </w:r>
      <w:r w:rsidR="00A843C9" w:rsidRPr="001A6F80">
        <w:rPr>
          <w:rFonts w:ascii="Times New Roman" w:hAnsi="Times New Roman" w:cs="Times New Roman"/>
          <w:sz w:val="24"/>
          <w:szCs w:val="24"/>
        </w:rPr>
        <w:t xml:space="preserve"> for using Open Data.</w:t>
      </w:r>
      <w:r w:rsidRPr="001A6F80">
        <w:rPr>
          <w:rStyle w:val="EndnoteReference"/>
          <w:rFonts w:ascii="Times New Roman" w:hAnsi="Times New Roman" w:cs="Times New Roman"/>
          <w:sz w:val="24"/>
          <w:szCs w:val="24"/>
        </w:rPr>
        <w:t xml:space="preserve"> </w:t>
      </w:r>
      <w:r w:rsidRPr="001A6F80">
        <w:rPr>
          <w:rStyle w:val="EndnoteReference"/>
          <w:rFonts w:ascii="Times New Roman" w:hAnsi="Times New Roman" w:cs="Times New Roman"/>
          <w:sz w:val="24"/>
          <w:szCs w:val="24"/>
        </w:rPr>
        <w:endnoteReference w:id="8"/>
      </w:r>
      <w:r w:rsidRPr="001A6F80">
        <w:rPr>
          <w:rFonts w:ascii="Times New Roman" w:hAnsi="Times New Roman" w:cs="Times New Roman"/>
          <w:sz w:val="24"/>
          <w:szCs w:val="24"/>
        </w:rPr>
        <w:t xml:space="preserve">  </w:t>
      </w:r>
      <w:r w:rsidR="007B3D8D" w:rsidRPr="001A6F80">
        <w:rPr>
          <w:rFonts w:ascii="Times New Roman" w:hAnsi="Times New Roman" w:cs="Times New Roman"/>
          <w:sz w:val="24"/>
          <w:szCs w:val="24"/>
        </w:rPr>
        <w:t>Today, the</w:t>
      </w:r>
      <w:r w:rsidR="000B0BE9" w:rsidRPr="001A6F80">
        <w:rPr>
          <w:rFonts w:ascii="Times New Roman" w:hAnsi="Times New Roman" w:cs="Times New Roman"/>
          <w:sz w:val="24"/>
          <w:szCs w:val="24"/>
        </w:rPr>
        <w:t xml:space="preserve"> primary motivation for the creation of data repositories is</w:t>
      </w:r>
      <w:r w:rsidR="007B3D8D" w:rsidRPr="001A6F80">
        <w:rPr>
          <w:rFonts w:ascii="Times New Roman" w:hAnsi="Times New Roman" w:cs="Times New Roman"/>
          <w:sz w:val="24"/>
          <w:szCs w:val="24"/>
        </w:rPr>
        <w:t xml:space="preserve"> to increase the rigour and credibility of academic research. Focus groups of academics indicate that the motives of individual scholars for adopting Open Data practices include ‘grant applications’, ‘professional status’, ‘ethics, public good, and honesty’, and a desire to </w:t>
      </w:r>
      <w:r w:rsidR="000B0BE9" w:rsidRPr="001A6F80">
        <w:rPr>
          <w:rFonts w:ascii="Times New Roman" w:hAnsi="Times New Roman" w:cs="Times New Roman"/>
          <w:sz w:val="24"/>
          <w:szCs w:val="24"/>
        </w:rPr>
        <w:t xml:space="preserve">ensure that their research outputs will have credibility </w:t>
      </w:r>
      <w:r w:rsidR="000272B1" w:rsidRPr="000272B1">
        <w:rPr>
          <w:rFonts w:ascii="Times New Roman" w:hAnsi="Times New Roman" w:cs="Times New Roman"/>
          <w:sz w:val="24"/>
          <w:szCs w:val="24"/>
        </w:rPr>
        <w:t>sufficient</w:t>
      </w:r>
      <w:r w:rsidR="000B0BE9" w:rsidRPr="001A6F80">
        <w:rPr>
          <w:rFonts w:ascii="Times New Roman" w:hAnsi="Times New Roman" w:cs="Times New Roman"/>
          <w:sz w:val="24"/>
          <w:szCs w:val="24"/>
        </w:rPr>
        <w:t xml:space="preserve"> to </w:t>
      </w:r>
      <w:r w:rsidR="007B3D8D" w:rsidRPr="001A6F80">
        <w:rPr>
          <w:rFonts w:ascii="Times New Roman" w:hAnsi="Times New Roman" w:cs="Times New Roman"/>
          <w:sz w:val="24"/>
          <w:szCs w:val="24"/>
        </w:rPr>
        <w:t>shape ‘policy, laws’ and to ‘influence policymakers’.</w:t>
      </w:r>
      <w:r w:rsidR="007B3D8D" w:rsidRPr="001A6F80">
        <w:rPr>
          <w:rStyle w:val="EndnoteReference"/>
          <w:rFonts w:ascii="Times New Roman" w:hAnsi="Times New Roman" w:cs="Times New Roman"/>
          <w:sz w:val="24"/>
          <w:szCs w:val="24"/>
        </w:rPr>
        <w:endnoteReference w:id="9"/>
      </w:r>
      <w:r w:rsidR="007B3D8D" w:rsidRPr="001A6F80">
        <w:rPr>
          <w:rFonts w:ascii="Times New Roman" w:hAnsi="Times New Roman" w:cs="Times New Roman"/>
          <w:sz w:val="24"/>
          <w:szCs w:val="24"/>
        </w:rPr>
        <w:t xml:space="preserve"> </w:t>
      </w:r>
      <w:r w:rsidR="009514F2">
        <w:rPr>
          <w:rFonts w:ascii="Times New Roman" w:hAnsi="Times New Roman" w:cs="Times New Roman"/>
          <w:sz w:val="24"/>
          <w:szCs w:val="24"/>
        </w:rPr>
        <w:t xml:space="preserve">In 2015 and 2016, the national research councils in the </w:t>
      </w:r>
      <w:r w:rsidR="009514F2" w:rsidRPr="001A6F80">
        <w:rPr>
          <w:rFonts w:ascii="Times New Roman" w:hAnsi="Times New Roman" w:cs="Times New Roman"/>
          <w:sz w:val="24"/>
          <w:szCs w:val="24"/>
          <w:shd w:val="clear" w:color="auto" w:fill="FFFFFF"/>
        </w:rPr>
        <w:t>United Kingdom</w:t>
      </w:r>
      <w:r w:rsidR="009514F2">
        <w:rPr>
          <w:rFonts w:ascii="Times New Roman" w:hAnsi="Times New Roman" w:cs="Times New Roman"/>
          <w:sz w:val="24"/>
          <w:szCs w:val="24"/>
          <w:shd w:val="clear" w:color="auto" w:fill="FFFFFF"/>
        </w:rPr>
        <w:t>,</w:t>
      </w:r>
      <w:r w:rsidR="009514F2" w:rsidRPr="001A6F80">
        <w:rPr>
          <w:rStyle w:val="EndnoteReference"/>
          <w:rFonts w:ascii="Times New Roman" w:hAnsi="Times New Roman" w:cs="Times New Roman"/>
          <w:sz w:val="24"/>
          <w:szCs w:val="24"/>
          <w:shd w:val="clear" w:color="auto" w:fill="FFFFFF"/>
        </w:rPr>
        <w:endnoteReference w:id="10"/>
      </w:r>
      <w:r w:rsidR="009514F2" w:rsidRPr="001A6F80">
        <w:rPr>
          <w:rFonts w:ascii="Times New Roman" w:hAnsi="Times New Roman" w:cs="Times New Roman"/>
          <w:sz w:val="24"/>
          <w:szCs w:val="24"/>
          <w:shd w:val="clear" w:color="auto" w:fill="FFFFFF"/>
        </w:rPr>
        <w:t xml:space="preserve"> </w:t>
      </w:r>
      <w:r w:rsidR="009514F2">
        <w:rPr>
          <w:rFonts w:ascii="Times New Roman" w:hAnsi="Times New Roman" w:cs="Times New Roman"/>
          <w:sz w:val="24"/>
          <w:szCs w:val="24"/>
          <w:shd w:val="clear" w:color="auto" w:fill="FFFFFF"/>
        </w:rPr>
        <w:t xml:space="preserve">France, </w:t>
      </w:r>
      <w:r w:rsidR="009514F2" w:rsidRPr="001A6F80">
        <w:rPr>
          <w:rStyle w:val="EndnoteReference"/>
          <w:rFonts w:ascii="Times New Roman" w:hAnsi="Times New Roman" w:cs="Times New Roman"/>
          <w:sz w:val="24"/>
          <w:szCs w:val="24"/>
          <w:shd w:val="clear" w:color="auto" w:fill="FFFFFF"/>
        </w:rPr>
        <w:endnoteReference w:id="11"/>
      </w:r>
      <w:r w:rsidR="009514F2" w:rsidRPr="001A6F80">
        <w:rPr>
          <w:rFonts w:ascii="Times New Roman" w:hAnsi="Times New Roman" w:cs="Times New Roman"/>
          <w:sz w:val="24"/>
          <w:szCs w:val="24"/>
          <w:shd w:val="clear" w:color="auto" w:fill="FFFFFF"/>
        </w:rPr>
        <w:t xml:space="preserve"> </w:t>
      </w:r>
      <w:r w:rsidR="009514F2">
        <w:rPr>
          <w:rFonts w:ascii="Times New Roman" w:hAnsi="Times New Roman" w:cs="Times New Roman"/>
          <w:sz w:val="24"/>
          <w:szCs w:val="24"/>
          <w:shd w:val="clear" w:color="auto" w:fill="FFFFFF"/>
        </w:rPr>
        <w:t>and Canada</w:t>
      </w:r>
      <w:r w:rsidR="009514F2" w:rsidRPr="001A6F80">
        <w:rPr>
          <w:rStyle w:val="EndnoteReference"/>
          <w:rFonts w:ascii="Times New Roman" w:hAnsi="Times New Roman" w:cs="Times New Roman"/>
          <w:sz w:val="24"/>
          <w:szCs w:val="24"/>
          <w:shd w:val="clear" w:color="auto" w:fill="FFFFFF"/>
        </w:rPr>
        <w:endnoteReference w:id="12"/>
      </w:r>
      <w:r w:rsidR="009514F2" w:rsidRPr="001A6F80">
        <w:rPr>
          <w:rFonts w:ascii="Times New Roman" w:hAnsi="Times New Roman" w:cs="Times New Roman"/>
          <w:sz w:val="24"/>
          <w:szCs w:val="24"/>
          <w:shd w:val="clear" w:color="auto" w:fill="FFFFFF"/>
        </w:rPr>
        <w:t xml:space="preserve"> </w:t>
      </w:r>
      <w:r w:rsidR="009514F2">
        <w:rPr>
          <w:rFonts w:ascii="Times New Roman" w:hAnsi="Times New Roman" w:cs="Times New Roman"/>
          <w:sz w:val="24"/>
          <w:szCs w:val="24"/>
          <w:shd w:val="clear" w:color="auto" w:fill="FFFFFF"/>
        </w:rPr>
        <w:t xml:space="preserve">began encouraging funded researchers to share their data. </w:t>
      </w:r>
      <w:r w:rsidR="009514F2" w:rsidRPr="001A6F80">
        <w:rPr>
          <w:rFonts w:ascii="Times New Roman" w:hAnsi="Times New Roman" w:cs="Times New Roman"/>
          <w:sz w:val="24"/>
          <w:szCs w:val="24"/>
          <w:shd w:val="clear" w:color="auto" w:fill="FFFFFF"/>
        </w:rPr>
        <w:t xml:space="preserve">Canada’s ‘Tri-Agency Statement of Principles on Digital Data Management’, which applies to virtually all medical, physical and social scientists, </w:t>
      </w:r>
      <w:r w:rsidR="0053668D" w:rsidRPr="001A6F80">
        <w:rPr>
          <w:rFonts w:ascii="Times New Roman" w:hAnsi="Times New Roman" w:cs="Times New Roman"/>
          <w:sz w:val="24"/>
          <w:szCs w:val="24"/>
          <w:shd w:val="clear" w:color="auto" w:fill="FFFFFF"/>
        </w:rPr>
        <w:t>declare</w:t>
      </w:r>
      <w:r w:rsidR="0053668D">
        <w:rPr>
          <w:rFonts w:ascii="Times New Roman" w:hAnsi="Times New Roman" w:cs="Times New Roman"/>
          <w:sz w:val="24"/>
          <w:szCs w:val="24"/>
          <w:shd w:val="clear" w:color="auto" w:fill="FFFFFF"/>
        </w:rPr>
        <w:t>d</w:t>
      </w:r>
      <w:r w:rsidR="0053668D" w:rsidRPr="001A6F80">
        <w:rPr>
          <w:rFonts w:ascii="Times New Roman" w:hAnsi="Times New Roman" w:cs="Times New Roman"/>
          <w:sz w:val="24"/>
          <w:szCs w:val="24"/>
          <w:shd w:val="clear" w:color="auto" w:fill="FFFFFF"/>
        </w:rPr>
        <w:t xml:space="preserve"> </w:t>
      </w:r>
      <w:r w:rsidR="009514F2" w:rsidRPr="001A6F80">
        <w:rPr>
          <w:rFonts w:ascii="Times New Roman" w:hAnsi="Times New Roman" w:cs="Times New Roman"/>
          <w:sz w:val="24"/>
          <w:szCs w:val="24"/>
          <w:shd w:val="clear" w:color="auto" w:fill="FFFFFF"/>
        </w:rPr>
        <w:t>that ‘researchers whose work is publicly funded have a special obligation to openness and accountability’.</w:t>
      </w:r>
      <w:r w:rsidR="009514F2" w:rsidRPr="001A6F80">
        <w:rPr>
          <w:rStyle w:val="EndnoteReference"/>
          <w:rFonts w:ascii="Times New Roman" w:hAnsi="Times New Roman" w:cs="Times New Roman"/>
          <w:sz w:val="24"/>
          <w:szCs w:val="24"/>
          <w:shd w:val="clear" w:color="auto" w:fill="FFFFFF"/>
        </w:rPr>
        <w:endnoteReference w:id="13"/>
      </w:r>
      <w:r w:rsidR="009514F2">
        <w:rPr>
          <w:rFonts w:ascii="Times New Roman" w:hAnsi="Times New Roman" w:cs="Times New Roman"/>
          <w:sz w:val="24"/>
          <w:szCs w:val="24"/>
          <w:shd w:val="clear" w:color="auto" w:fill="FFFFFF"/>
        </w:rPr>
        <w:t xml:space="preserve"> Individual universities have</w:t>
      </w:r>
      <w:r w:rsidR="009514F2" w:rsidRPr="001A6F80">
        <w:rPr>
          <w:rFonts w:ascii="Times New Roman" w:hAnsi="Times New Roman" w:cs="Times New Roman"/>
          <w:sz w:val="24"/>
          <w:szCs w:val="24"/>
          <w:shd w:val="clear" w:color="auto" w:fill="FFFFFF"/>
        </w:rPr>
        <w:t xml:space="preserve"> gone further by mandating the sharing of all research data, even when a project has not been funded by a research council.</w:t>
      </w:r>
      <w:r w:rsidR="009514F2" w:rsidRPr="001A6F80">
        <w:rPr>
          <w:rStyle w:val="EndnoteReference"/>
          <w:rFonts w:ascii="Times New Roman" w:hAnsi="Times New Roman" w:cs="Times New Roman"/>
          <w:sz w:val="24"/>
          <w:szCs w:val="24"/>
          <w:shd w:val="clear" w:color="auto" w:fill="FFFFFF"/>
        </w:rPr>
        <w:endnoteReference w:id="14"/>
      </w:r>
      <w:r w:rsidR="009514F2" w:rsidRPr="001A6F80">
        <w:rPr>
          <w:rFonts w:ascii="Times New Roman" w:hAnsi="Times New Roman" w:cs="Times New Roman"/>
          <w:sz w:val="24"/>
          <w:szCs w:val="24"/>
          <w:shd w:val="clear" w:color="auto" w:fill="FFFFFF"/>
        </w:rPr>
        <w:t xml:space="preserve">  </w:t>
      </w:r>
    </w:p>
    <w:p w14:paraId="1E7A3098" w14:textId="198D1E05" w:rsidR="000311E1" w:rsidRPr="001A6F80" w:rsidRDefault="00BF2C9C" w:rsidP="00A664A6">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The field of business history</w:t>
      </w:r>
      <w:r w:rsidR="000311E1" w:rsidRPr="001A6F80">
        <w:rPr>
          <w:rFonts w:ascii="Times New Roman" w:hAnsi="Times New Roman" w:cs="Times New Roman"/>
          <w:sz w:val="24"/>
          <w:szCs w:val="24"/>
        </w:rPr>
        <w:t xml:space="preserve"> risk</w:t>
      </w:r>
      <w:r w:rsidR="00FF7745" w:rsidRPr="001A6F80">
        <w:rPr>
          <w:rFonts w:ascii="Times New Roman" w:hAnsi="Times New Roman" w:cs="Times New Roman"/>
          <w:sz w:val="24"/>
          <w:szCs w:val="24"/>
        </w:rPr>
        <w:t>s</w:t>
      </w:r>
      <w:r w:rsidR="000311E1" w:rsidRPr="001A6F80">
        <w:rPr>
          <w:rFonts w:ascii="Times New Roman" w:hAnsi="Times New Roman" w:cs="Times New Roman"/>
          <w:sz w:val="24"/>
          <w:szCs w:val="24"/>
        </w:rPr>
        <w:t xml:space="preserve"> being bypassed by this movement</w:t>
      </w:r>
      <w:r w:rsidR="0035477F" w:rsidRPr="001A6F80">
        <w:rPr>
          <w:rFonts w:ascii="Times New Roman" w:hAnsi="Times New Roman" w:cs="Times New Roman"/>
          <w:sz w:val="24"/>
          <w:szCs w:val="24"/>
        </w:rPr>
        <w:t xml:space="preserve"> in many disciplines </w:t>
      </w:r>
      <w:r w:rsidR="00F332DF" w:rsidRPr="001A6F80">
        <w:rPr>
          <w:rFonts w:ascii="Times New Roman" w:hAnsi="Times New Roman" w:cs="Times New Roman"/>
          <w:sz w:val="24"/>
          <w:szCs w:val="24"/>
        </w:rPr>
        <w:t xml:space="preserve">and research communities </w:t>
      </w:r>
      <w:r w:rsidR="000311E1" w:rsidRPr="001A6F80">
        <w:rPr>
          <w:rFonts w:ascii="Times New Roman" w:hAnsi="Times New Roman" w:cs="Times New Roman"/>
          <w:sz w:val="24"/>
          <w:szCs w:val="24"/>
        </w:rPr>
        <w:t xml:space="preserve">for the creation of research transparency </w:t>
      </w:r>
      <w:r w:rsidR="00C359E0" w:rsidRPr="001A6F80">
        <w:rPr>
          <w:rFonts w:ascii="Times New Roman" w:hAnsi="Times New Roman" w:cs="Times New Roman"/>
          <w:sz w:val="24"/>
          <w:szCs w:val="24"/>
        </w:rPr>
        <w:t>systems</w:t>
      </w:r>
      <w:r w:rsidR="000311E1" w:rsidRPr="001A6F80">
        <w:rPr>
          <w:rFonts w:ascii="Times New Roman" w:hAnsi="Times New Roman" w:cs="Times New Roman"/>
          <w:sz w:val="24"/>
          <w:szCs w:val="24"/>
        </w:rPr>
        <w:t xml:space="preserve">. We argue that any </w:t>
      </w:r>
      <w:r w:rsidR="00820541" w:rsidRPr="001A6F80">
        <w:rPr>
          <w:rFonts w:ascii="Times New Roman" w:hAnsi="Times New Roman" w:cs="Times New Roman"/>
          <w:sz w:val="24"/>
          <w:szCs w:val="24"/>
        </w:rPr>
        <w:t xml:space="preserve">research </w:t>
      </w:r>
      <w:r w:rsidR="00A664A6" w:rsidRPr="001A6F80">
        <w:rPr>
          <w:rFonts w:ascii="Times New Roman" w:hAnsi="Times New Roman" w:cs="Times New Roman"/>
          <w:sz w:val="24"/>
          <w:szCs w:val="24"/>
        </w:rPr>
        <w:t xml:space="preserve">community </w:t>
      </w:r>
      <w:r w:rsidR="000311E1" w:rsidRPr="001A6F80">
        <w:rPr>
          <w:rFonts w:ascii="Times New Roman" w:hAnsi="Times New Roman" w:cs="Times New Roman"/>
          <w:sz w:val="24"/>
          <w:szCs w:val="24"/>
        </w:rPr>
        <w:t>that fails to participate in the ‘transparency revolution’ risks placing itself in a serious competitive disadvantage</w:t>
      </w:r>
      <w:r w:rsidR="00F332DF" w:rsidRPr="001A6F80">
        <w:rPr>
          <w:rFonts w:ascii="Times New Roman" w:hAnsi="Times New Roman" w:cs="Times New Roman"/>
          <w:sz w:val="24"/>
          <w:szCs w:val="24"/>
        </w:rPr>
        <w:t xml:space="preserve"> as it</w:t>
      </w:r>
      <w:r w:rsidR="000311E1" w:rsidRPr="001A6F80">
        <w:rPr>
          <w:rFonts w:ascii="Times New Roman" w:hAnsi="Times New Roman" w:cs="Times New Roman"/>
          <w:sz w:val="24"/>
          <w:szCs w:val="24"/>
        </w:rPr>
        <w:t xml:space="preserve"> contend</w:t>
      </w:r>
      <w:r w:rsidR="009B22CA">
        <w:rPr>
          <w:rFonts w:ascii="Times New Roman" w:hAnsi="Times New Roman" w:cs="Times New Roman"/>
          <w:sz w:val="24"/>
          <w:szCs w:val="24"/>
        </w:rPr>
        <w:t>s</w:t>
      </w:r>
      <w:r w:rsidR="000311E1" w:rsidRPr="001A6F80">
        <w:rPr>
          <w:rFonts w:ascii="Times New Roman" w:hAnsi="Times New Roman" w:cs="Times New Roman"/>
          <w:sz w:val="24"/>
          <w:szCs w:val="24"/>
        </w:rPr>
        <w:t xml:space="preserve"> with other research </w:t>
      </w:r>
      <w:r w:rsidR="00F332DF" w:rsidRPr="001A6F80">
        <w:rPr>
          <w:rFonts w:ascii="Times New Roman" w:hAnsi="Times New Roman" w:cs="Times New Roman"/>
          <w:sz w:val="24"/>
          <w:szCs w:val="24"/>
        </w:rPr>
        <w:t>communities</w:t>
      </w:r>
      <w:r w:rsidR="00647B19" w:rsidRPr="001A6F80">
        <w:rPr>
          <w:rFonts w:ascii="Times New Roman" w:hAnsi="Times New Roman" w:cs="Times New Roman"/>
          <w:sz w:val="24"/>
          <w:szCs w:val="24"/>
        </w:rPr>
        <w:t xml:space="preserve"> </w:t>
      </w:r>
      <w:r w:rsidR="00820541" w:rsidRPr="001A6F80">
        <w:rPr>
          <w:rFonts w:ascii="Times New Roman" w:hAnsi="Times New Roman" w:cs="Times New Roman"/>
          <w:sz w:val="24"/>
          <w:szCs w:val="24"/>
        </w:rPr>
        <w:t xml:space="preserve">for </w:t>
      </w:r>
      <w:r w:rsidR="000311E1" w:rsidRPr="001A6F80">
        <w:rPr>
          <w:rFonts w:ascii="Times New Roman" w:hAnsi="Times New Roman" w:cs="Times New Roman"/>
          <w:sz w:val="24"/>
          <w:szCs w:val="24"/>
        </w:rPr>
        <w:t xml:space="preserve">scarce resources. Some </w:t>
      </w:r>
      <w:r w:rsidR="00FD05DB" w:rsidRPr="001A6F80">
        <w:rPr>
          <w:rFonts w:ascii="Times New Roman" w:hAnsi="Times New Roman" w:cs="Times New Roman"/>
          <w:sz w:val="24"/>
          <w:szCs w:val="24"/>
        </w:rPr>
        <w:t xml:space="preserve">funding </w:t>
      </w:r>
      <w:r w:rsidR="000311E1" w:rsidRPr="001A6F80">
        <w:rPr>
          <w:rFonts w:ascii="Times New Roman" w:hAnsi="Times New Roman" w:cs="Times New Roman"/>
          <w:sz w:val="24"/>
          <w:szCs w:val="24"/>
        </w:rPr>
        <w:t xml:space="preserve">agencies have decided that they will </w:t>
      </w:r>
      <w:r w:rsidR="00FD05DB" w:rsidRPr="001A6F80">
        <w:rPr>
          <w:rFonts w:ascii="Times New Roman" w:hAnsi="Times New Roman" w:cs="Times New Roman"/>
          <w:sz w:val="24"/>
          <w:szCs w:val="24"/>
        </w:rPr>
        <w:t xml:space="preserve">prioritise funding proposals </w:t>
      </w:r>
      <w:r w:rsidR="000311E1" w:rsidRPr="001A6F80">
        <w:rPr>
          <w:rFonts w:ascii="Times New Roman" w:hAnsi="Times New Roman" w:cs="Times New Roman"/>
          <w:sz w:val="24"/>
          <w:szCs w:val="24"/>
        </w:rPr>
        <w:t xml:space="preserve">that </w:t>
      </w:r>
      <w:r w:rsidR="00FD05DB" w:rsidRPr="001A6F80">
        <w:rPr>
          <w:rFonts w:ascii="Times New Roman" w:hAnsi="Times New Roman" w:cs="Times New Roman"/>
          <w:sz w:val="24"/>
          <w:szCs w:val="24"/>
        </w:rPr>
        <w:t>explain how research data will be shared</w:t>
      </w:r>
      <w:r w:rsidR="000311E1" w:rsidRPr="001A6F80">
        <w:rPr>
          <w:rFonts w:ascii="Times New Roman" w:hAnsi="Times New Roman" w:cs="Times New Roman"/>
          <w:sz w:val="24"/>
          <w:szCs w:val="24"/>
        </w:rPr>
        <w:t>.</w:t>
      </w:r>
      <w:r w:rsidR="000311E1" w:rsidRPr="001A6F80">
        <w:rPr>
          <w:rStyle w:val="EndnoteReference"/>
          <w:rFonts w:ascii="Times New Roman" w:hAnsi="Times New Roman" w:cs="Times New Roman"/>
          <w:sz w:val="24"/>
          <w:szCs w:val="24"/>
        </w:rPr>
        <w:endnoteReference w:id="15"/>
      </w:r>
      <w:r w:rsidR="000311E1" w:rsidRPr="001A6F80">
        <w:rPr>
          <w:rFonts w:ascii="Times New Roman" w:hAnsi="Times New Roman" w:cs="Times New Roman"/>
          <w:sz w:val="24"/>
          <w:szCs w:val="24"/>
        </w:rPr>
        <w:t xml:space="preserve">  </w:t>
      </w:r>
      <w:r w:rsidR="008E3877" w:rsidRPr="001A6F80">
        <w:rPr>
          <w:rFonts w:ascii="Times New Roman" w:hAnsi="Times New Roman" w:cs="Times New Roman"/>
          <w:sz w:val="24"/>
          <w:szCs w:val="24"/>
        </w:rPr>
        <w:t>A</w:t>
      </w:r>
      <w:r w:rsidR="000311E1" w:rsidRPr="001A6F80">
        <w:rPr>
          <w:rFonts w:ascii="Times New Roman" w:hAnsi="Times New Roman" w:cs="Times New Roman"/>
          <w:sz w:val="24"/>
          <w:szCs w:val="24"/>
        </w:rPr>
        <w:t xml:space="preserve"> commitment to research transparency by a discipline or journal is increasingly regarded as a hallmark of research quality and relevance</w:t>
      </w:r>
      <w:r w:rsidR="008E3877" w:rsidRPr="001A6F80">
        <w:rPr>
          <w:rFonts w:ascii="Times New Roman" w:hAnsi="Times New Roman" w:cs="Times New Roman"/>
          <w:sz w:val="24"/>
          <w:szCs w:val="24"/>
        </w:rPr>
        <w:t>:</w:t>
      </w:r>
      <w:r w:rsidR="000311E1" w:rsidRPr="001A6F80">
        <w:rPr>
          <w:rFonts w:ascii="Times New Roman" w:hAnsi="Times New Roman" w:cs="Times New Roman"/>
          <w:sz w:val="24"/>
          <w:szCs w:val="24"/>
        </w:rPr>
        <w:t xml:space="preserve"> </w:t>
      </w:r>
      <w:r w:rsidR="008E3877" w:rsidRPr="001A6F80">
        <w:rPr>
          <w:rFonts w:ascii="Times New Roman" w:hAnsi="Times New Roman" w:cs="Times New Roman"/>
          <w:sz w:val="24"/>
          <w:szCs w:val="24"/>
        </w:rPr>
        <w:t>i</w:t>
      </w:r>
      <w:r w:rsidR="000311E1" w:rsidRPr="001A6F80">
        <w:rPr>
          <w:rFonts w:ascii="Times New Roman" w:hAnsi="Times New Roman" w:cs="Times New Roman"/>
          <w:sz w:val="24"/>
          <w:szCs w:val="24"/>
        </w:rPr>
        <w:t xml:space="preserve">n an effort to increase the perceived ‘rigour’ of their science journals, the German publishing giant Springer endorsed the </w:t>
      </w:r>
      <w:proofErr w:type="spellStart"/>
      <w:r w:rsidR="000311E1" w:rsidRPr="001A6F80">
        <w:rPr>
          <w:rFonts w:ascii="Times New Roman" w:hAnsi="Times New Roman" w:cs="Times New Roman"/>
          <w:sz w:val="24"/>
          <w:szCs w:val="24"/>
        </w:rPr>
        <w:t>Center</w:t>
      </w:r>
      <w:proofErr w:type="spellEnd"/>
      <w:r w:rsidR="000311E1" w:rsidRPr="001A6F80">
        <w:rPr>
          <w:rFonts w:ascii="Times New Roman" w:hAnsi="Times New Roman" w:cs="Times New Roman"/>
          <w:sz w:val="24"/>
          <w:szCs w:val="24"/>
        </w:rPr>
        <w:t xml:space="preserve"> for Open Science’s Transparency and Openness Promotion (TOP) Guidelines in March 2017. </w:t>
      </w:r>
      <w:r w:rsidR="00016FFB" w:rsidRPr="001A6F80">
        <w:rPr>
          <w:rFonts w:ascii="Times New Roman" w:hAnsi="Times New Roman" w:cs="Times New Roman"/>
          <w:sz w:val="24"/>
          <w:szCs w:val="24"/>
        </w:rPr>
        <w:t>This decision affects more than 2,100 of Springer’s journals.</w:t>
      </w:r>
      <w:r w:rsidR="00F332DF" w:rsidRPr="001A6F80">
        <w:rPr>
          <w:rStyle w:val="EndnoteReference"/>
          <w:rFonts w:ascii="Times New Roman" w:hAnsi="Times New Roman" w:cs="Times New Roman"/>
          <w:sz w:val="24"/>
          <w:szCs w:val="24"/>
        </w:rPr>
        <w:endnoteReference w:id="16"/>
      </w:r>
      <w:r w:rsidR="00016FFB" w:rsidRPr="001A6F80">
        <w:rPr>
          <w:rFonts w:ascii="Times New Roman" w:hAnsi="Times New Roman" w:cs="Times New Roman"/>
          <w:sz w:val="24"/>
          <w:szCs w:val="24"/>
        </w:rPr>
        <w:t xml:space="preserve"> In September 2017, Elsevier, </w:t>
      </w:r>
      <w:r w:rsidR="009B22CA">
        <w:rPr>
          <w:rFonts w:ascii="Times New Roman" w:hAnsi="Times New Roman" w:cs="Times New Roman"/>
          <w:sz w:val="24"/>
          <w:szCs w:val="24"/>
        </w:rPr>
        <w:t>a Dutch firm,</w:t>
      </w:r>
      <w:r w:rsidR="00016FFB" w:rsidRPr="001A6F80">
        <w:rPr>
          <w:rFonts w:ascii="Times New Roman" w:hAnsi="Times New Roman" w:cs="Times New Roman"/>
          <w:sz w:val="24"/>
          <w:szCs w:val="24"/>
        </w:rPr>
        <w:t xml:space="preserve"> announced that it had committed </w:t>
      </w:r>
      <w:r w:rsidR="001B7890">
        <w:rPr>
          <w:rFonts w:ascii="Times New Roman" w:hAnsi="Times New Roman" w:cs="Times New Roman"/>
          <w:sz w:val="24"/>
          <w:szCs w:val="24"/>
        </w:rPr>
        <w:t xml:space="preserve">its journals </w:t>
      </w:r>
      <w:r w:rsidR="00016FFB" w:rsidRPr="001A6F80">
        <w:rPr>
          <w:rFonts w:ascii="Times New Roman" w:hAnsi="Times New Roman" w:cs="Times New Roman"/>
          <w:sz w:val="24"/>
          <w:szCs w:val="24"/>
        </w:rPr>
        <w:t>to the TOP Guidelines.</w:t>
      </w:r>
      <w:r w:rsidR="0084765F" w:rsidRPr="001A6F80">
        <w:rPr>
          <w:rStyle w:val="EndnoteReference"/>
          <w:rFonts w:ascii="Times New Roman" w:hAnsi="Times New Roman" w:cs="Times New Roman"/>
          <w:sz w:val="24"/>
          <w:szCs w:val="24"/>
        </w:rPr>
        <w:endnoteReference w:id="17"/>
      </w:r>
      <w:r w:rsidR="00016FFB" w:rsidRPr="001A6F80">
        <w:rPr>
          <w:rFonts w:ascii="Times New Roman" w:hAnsi="Times New Roman" w:cs="Times New Roman"/>
          <w:sz w:val="24"/>
          <w:szCs w:val="24"/>
        </w:rPr>
        <w:t xml:space="preserve"> These moves by publishing companies are</w:t>
      </w:r>
      <w:r w:rsidR="000311E1" w:rsidRPr="001A6F80">
        <w:rPr>
          <w:rFonts w:ascii="Times New Roman" w:hAnsi="Times New Roman" w:cs="Times New Roman"/>
          <w:sz w:val="24"/>
          <w:szCs w:val="24"/>
        </w:rPr>
        <w:t xml:space="preserve"> a sign that the movement for research transparency is gaining momentum.</w:t>
      </w:r>
      <w:r w:rsidR="000311E1" w:rsidRPr="001A6F80">
        <w:rPr>
          <w:rStyle w:val="EndnoteReference"/>
          <w:rFonts w:ascii="Times New Roman" w:hAnsi="Times New Roman" w:cs="Times New Roman"/>
          <w:sz w:val="24"/>
          <w:szCs w:val="24"/>
        </w:rPr>
        <w:endnoteReference w:id="18"/>
      </w:r>
      <w:r w:rsidR="003C19F8" w:rsidRPr="001A6F80">
        <w:rPr>
          <w:rFonts w:ascii="Times New Roman" w:hAnsi="Times New Roman" w:cs="Times New Roman"/>
          <w:sz w:val="24"/>
          <w:szCs w:val="24"/>
        </w:rPr>
        <w:t xml:space="preserve"> </w:t>
      </w:r>
      <w:r w:rsidR="009B22CA">
        <w:rPr>
          <w:rFonts w:ascii="Times New Roman" w:hAnsi="Times New Roman" w:cs="Times New Roman"/>
          <w:sz w:val="24"/>
          <w:szCs w:val="24"/>
        </w:rPr>
        <w:t>They are</w:t>
      </w:r>
      <w:r w:rsidR="003C19F8" w:rsidRPr="001A6F80">
        <w:rPr>
          <w:rFonts w:ascii="Times New Roman" w:hAnsi="Times New Roman" w:cs="Times New Roman"/>
          <w:sz w:val="24"/>
          <w:szCs w:val="24"/>
        </w:rPr>
        <w:t xml:space="preserve"> also an indication of the increasing importance to the working lives of </w:t>
      </w:r>
      <w:r w:rsidR="003C19F8" w:rsidRPr="001A6F80">
        <w:rPr>
          <w:rFonts w:ascii="Times New Roman" w:hAnsi="Times New Roman" w:cs="Times New Roman"/>
          <w:sz w:val="24"/>
          <w:szCs w:val="24"/>
        </w:rPr>
        <w:lastRenderedPageBreak/>
        <w:t xml:space="preserve">academics </w:t>
      </w:r>
      <w:r w:rsidR="000B0BE9" w:rsidRPr="001A6F80">
        <w:rPr>
          <w:rFonts w:ascii="Times New Roman" w:hAnsi="Times New Roman" w:cs="Times New Roman"/>
          <w:sz w:val="24"/>
          <w:szCs w:val="24"/>
        </w:rPr>
        <w:t xml:space="preserve">around the world </w:t>
      </w:r>
      <w:r w:rsidR="003C19F8" w:rsidRPr="001A6F80">
        <w:rPr>
          <w:rFonts w:ascii="Times New Roman" w:hAnsi="Times New Roman" w:cs="Times New Roman"/>
          <w:sz w:val="24"/>
          <w:szCs w:val="24"/>
        </w:rPr>
        <w:t xml:space="preserve">of </w:t>
      </w:r>
      <w:r w:rsidR="00F3151E">
        <w:rPr>
          <w:rFonts w:ascii="Times New Roman" w:hAnsi="Times New Roman" w:cs="Times New Roman"/>
          <w:sz w:val="24"/>
          <w:szCs w:val="24"/>
        </w:rPr>
        <w:t xml:space="preserve">the </w:t>
      </w:r>
      <w:proofErr w:type="spellStart"/>
      <w:r w:rsidR="003C19F8" w:rsidRPr="001A6F80">
        <w:rPr>
          <w:rFonts w:ascii="Times New Roman" w:hAnsi="Times New Roman" w:cs="Times New Roman"/>
          <w:sz w:val="24"/>
          <w:szCs w:val="24"/>
        </w:rPr>
        <w:t>Center</w:t>
      </w:r>
      <w:proofErr w:type="spellEnd"/>
      <w:r w:rsidR="003C19F8" w:rsidRPr="001A6F80">
        <w:rPr>
          <w:rFonts w:ascii="Times New Roman" w:hAnsi="Times New Roman" w:cs="Times New Roman"/>
          <w:sz w:val="24"/>
          <w:szCs w:val="24"/>
        </w:rPr>
        <w:t xml:space="preserve"> for Open Science (COS)</w:t>
      </w:r>
      <w:r w:rsidR="009B22CA">
        <w:rPr>
          <w:rFonts w:ascii="Times New Roman" w:hAnsi="Times New Roman" w:cs="Times New Roman"/>
          <w:sz w:val="24"/>
          <w:szCs w:val="24"/>
        </w:rPr>
        <w:t xml:space="preserve">. The COS, </w:t>
      </w:r>
      <w:r w:rsidR="003C19F8" w:rsidRPr="001A6F80">
        <w:rPr>
          <w:rFonts w:ascii="Times New Roman" w:hAnsi="Times New Roman" w:cs="Times New Roman"/>
          <w:sz w:val="24"/>
          <w:szCs w:val="24"/>
        </w:rPr>
        <w:t>a non-profit organizati</w:t>
      </w:r>
      <w:r w:rsidR="005A37FE">
        <w:rPr>
          <w:rFonts w:ascii="Times New Roman" w:hAnsi="Times New Roman" w:cs="Times New Roman"/>
          <w:sz w:val="24"/>
          <w:szCs w:val="24"/>
        </w:rPr>
        <w:t xml:space="preserve">on in Charlottesville, Virginia, </w:t>
      </w:r>
      <w:r w:rsidR="003C19F8" w:rsidRPr="001A6F80">
        <w:rPr>
          <w:rFonts w:ascii="Times New Roman" w:hAnsi="Times New Roman" w:cs="Times New Roman"/>
          <w:sz w:val="24"/>
          <w:szCs w:val="24"/>
        </w:rPr>
        <w:t>seeks to ‘increase the openness, integrity, and reproducibility’ of all forms of research</w:t>
      </w:r>
      <w:r w:rsidR="005A37FE">
        <w:rPr>
          <w:rFonts w:ascii="Times New Roman" w:hAnsi="Times New Roman" w:cs="Times New Roman"/>
          <w:sz w:val="24"/>
          <w:szCs w:val="24"/>
        </w:rPr>
        <w:t>.</w:t>
      </w:r>
      <w:r w:rsidR="009B22CA">
        <w:rPr>
          <w:rFonts w:ascii="Times New Roman" w:hAnsi="Times New Roman" w:cs="Times New Roman"/>
          <w:sz w:val="24"/>
          <w:szCs w:val="24"/>
        </w:rPr>
        <w:t xml:space="preserve"> </w:t>
      </w:r>
      <w:r w:rsidR="005A37FE">
        <w:rPr>
          <w:rFonts w:ascii="Times New Roman" w:hAnsi="Times New Roman" w:cs="Times New Roman"/>
          <w:sz w:val="24"/>
          <w:szCs w:val="24"/>
        </w:rPr>
        <w:t xml:space="preserve">It </w:t>
      </w:r>
      <w:r w:rsidR="003C19F8" w:rsidRPr="001A6F80">
        <w:rPr>
          <w:rFonts w:ascii="Times New Roman" w:hAnsi="Times New Roman" w:cs="Times New Roman"/>
          <w:sz w:val="24"/>
          <w:szCs w:val="24"/>
        </w:rPr>
        <w:t>has attracted the support of a range of philanthropic foundations and</w:t>
      </w:r>
      <w:r w:rsidR="00121C11" w:rsidRPr="001A6F80">
        <w:rPr>
          <w:rFonts w:ascii="Times New Roman" w:hAnsi="Times New Roman" w:cs="Times New Roman"/>
          <w:sz w:val="24"/>
          <w:szCs w:val="24"/>
        </w:rPr>
        <w:t xml:space="preserve"> government agencies as well </w:t>
      </w:r>
      <w:r w:rsidR="001B7890">
        <w:rPr>
          <w:rFonts w:ascii="Times New Roman" w:hAnsi="Times New Roman" w:cs="Times New Roman"/>
          <w:sz w:val="24"/>
          <w:szCs w:val="24"/>
        </w:rPr>
        <w:t xml:space="preserve">as </w:t>
      </w:r>
      <w:r w:rsidR="00121C11" w:rsidRPr="001A6F80">
        <w:rPr>
          <w:rFonts w:ascii="Times New Roman" w:hAnsi="Times New Roman" w:cs="Times New Roman"/>
          <w:sz w:val="24"/>
          <w:szCs w:val="24"/>
        </w:rPr>
        <w:t>corporations such as</w:t>
      </w:r>
      <w:r w:rsidR="003C19F8" w:rsidRPr="001A6F80">
        <w:rPr>
          <w:rFonts w:ascii="Times New Roman" w:hAnsi="Times New Roman" w:cs="Times New Roman"/>
          <w:sz w:val="24"/>
          <w:szCs w:val="24"/>
        </w:rPr>
        <w:t xml:space="preserve"> Google.</w:t>
      </w:r>
      <w:r w:rsidR="00121C11" w:rsidRPr="001A6F80">
        <w:rPr>
          <w:rStyle w:val="EndnoteReference"/>
          <w:rFonts w:ascii="Times New Roman" w:hAnsi="Times New Roman" w:cs="Times New Roman"/>
          <w:sz w:val="24"/>
          <w:szCs w:val="24"/>
        </w:rPr>
        <w:endnoteReference w:id="19"/>
      </w:r>
    </w:p>
    <w:p w14:paraId="6A0CECF1" w14:textId="078D8D3D" w:rsidR="00A664A6" w:rsidRPr="001A6F80" w:rsidRDefault="000311E1" w:rsidP="00921D77">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 xml:space="preserve">This paper argues that the creation of research transparency institutions is vital for business history scholarship, and for the </w:t>
      </w:r>
      <w:r w:rsidR="004844BB" w:rsidRPr="001A6F80">
        <w:rPr>
          <w:rFonts w:ascii="Times New Roman" w:hAnsi="Times New Roman" w:cs="Times New Roman"/>
          <w:sz w:val="24"/>
          <w:szCs w:val="24"/>
        </w:rPr>
        <w:t>professional futures</w:t>
      </w:r>
      <w:r w:rsidRPr="001A6F80">
        <w:rPr>
          <w:rFonts w:ascii="Times New Roman" w:hAnsi="Times New Roman" w:cs="Times New Roman"/>
          <w:sz w:val="24"/>
          <w:szCs w:val="24"/>
        </w:rPr>
        <w:t xml:space="preserve"> of business historians.</w:t>
      </w:r>
      <w:r w:rsidR="00C6402B" w:rsidRPr="001A6F80">
        <w:rPr>
          <w:rFonts w:ascii="Times New Roman" w:hAnsi="Times New Roman" w:cs="Times New Roman"/>
          <w:sz w:val="24"/>
          <w:szCs w:val="24"/>
        </w:rPr>
        <w:t xml:space="preserve"> </w:t>
      </w:r>
      <w:r w:rsidRPr="001A6F80">
        <w:rPr>
          <w:rFonts w:ascii="Times New Roman" w:hAnsi="Times New Roman" w:cs="Times New Roman"/>
          <w:sz w:val="24"/>
          <w:szCs w:val="24"/>
        </w:rPr>
        <w:t xml:space="preserve">Thanks in part to the recent historical turn in management research and teaching, business history has risen in prominence in </w:t>
      </w:r>
      <w:r w:rsidR="005D475F" w:rsidRPr="001A6F80">
        <w:rPr>
          <w:rFonts w:ascii="Times New Roman" w:hAnsi="Times New Roman" w:cs="Times New Roman"/>
          <w:sz w:val="24"/>
          <w:szCs w:val="24"/>
        </w:rPr>
        <w:t>business school</w:t>
      </w:r>
      <w:r w:rsidRPr="001A6F80">
        <w:rPr>
          <w:rFonts w:ascii="Times New Roman" w:hAnsi="Times New Roman" w:cs="Times New Roman"/>
          <w:sz w:val="24"/>
          <w:szCs w:val="24"/>
        </w:rPr>
        <w:t xml:space="preserve">s. </w:t>
      </w:r>
      <w:r w:rsidRPr="001A6F80">
        <w:rPr>
          <w:rStyle w:val="EndnoteReference"/>
          <w:rFonts w:ascii="Times New Roman" w:hAnsi="Times New Roman" w:cs="Times New Roman"/>
          <w:sz w:val="24"/>
          <w:szCs w:val="24"/>
        </w:rPr>
        <w:endnoteReference w:id="20"/>
      </w:r>
      <w:r w:rsidRPr="001A6F80">
        <w:rPr>
          <w:rFonts w:ascii="Times New Roman" w:hAnsi="Times New Roman" w:cs="Times New Roman"/>
          <w:sz w:val="24"/>
          <w:szCs w:val="24"/>
        </w:rPr>
        <w:t xml:space="preserve"> Leading scholars in</w:t>
      </w:r>
      <w:r w:rsidR="000C5720" w:rsidRPr="001A6F80">
        <w:rPr>
          <w:rFonts w:ascii="Times New Roman" w:hAnsi="Times New Roman" w:cs="Times New Roman"/>
          <w:sz w:val="24"/>
          <w:szCs w:val="24"/>
        </w:rPr>
        <w:t xml:space="preserve"> fields</w:t>
      </w:r>
      <w:r w:rsidRPr="001A6F80">
        <w:rPr>
          <w:rFonts w:ascii="Times New Roman" w:hAnsi="Times New Roman" w:cs="Times New Roman"/>
          <w:sz w:val="24"/>
          <w:szCs w:val="24"/>
        </w:rPr>
        <w:t xml:space="preserve"> such as Strategy,</w:t>
      </w:r>
      <w:r w:rsidRPr="001A6F80">
        <w:rPr>
          <w:rStyle w:val="EndnoteReference"/>
          <w:rFonts w:ascii="Times New Roman" w:hAnsi="Times New Roman" w:cs="Times New Roman"/>
          <w:sz w:val="24"/>
          <w:szCs w:val="24"/>
        </w:rPr>
        <w:endnoteReference w:id="21"/>
      </w:r>
      <w:r w:rsidRPr="001A6F80">
        <w:rPr>
          <w:rFonts w:ascii="Times New Roman" w:hAnsi="Times New Roman" w:cs="Times New Roman"/>
          <w:sz w:val="24"/>
          <w:szCs w:val="24"/>
        </w:rPr>
        <w:t xml:space="preserve"> Organization Studies,</w:t>
      </w:r>
      <w:r w:rsidRPr="001A6F80">
        <w:rPr>
          <w:rStyle w:val="EndnoteReference"/>
          <w:rFonts w:ascii="Times New Roman" w:hAnsi="Times New Roman" w:cs="Times New Roman"/>
          <w:sz w:val="24"/>
          <w:szCs w:val="24"/>
        </w:rPr>
        <w:endnoteReference w:id="22"/>
      </w:r>
      <w:r w:rsidRPr="001A6F80">
        <w:rPr>
          <w:rFonts w:ascii="Times New Roman" w:hAnsi="Times New Roman" w:cs="Times New Roman"/>
          <w:sz w:val="24"/>
          <w:szCs w:val="24"/>
        </w:rPr>
        <w:t xml:space="preserve"> and International Business</w:t>
      </w:r>
      <w:r w:rsidRPr="001A6F80">
        <w:rPr>
          <w:rStyle w:val="EndnoteReference"/>
          <w:rFonts w:ascii="Times New Roman" w:hAnsi="Times New Roman" w:cs="Times New Roman"/>
          <w:sz w:val="24"/>
          <w:szCs w:val="24"/>
        </w:rPr>
        <w:endnoteReference w:id="23"/>
      </w:r>
      <w:r w:rsidRPr="001A6F80">
        <w:rPr>
          <w:rFonts w:ascii="Times New Roman" w:hAnsi="Times New Roman" w:cs="Times New Roman"/>
          <w:sz w:val="24"/>
          <w:szCs w:val="24"/>
        </w:rPr>
        <w:t xml:space="preserve"> have advocated the adoption of historical research subjects and methods.  Historical research papers have recently appeared in </w:t>
      </w:r>
      <w:r w:rsidR="00C6402B" w:rsidRPr="001A6F80">
        <w:rPr>
          <w:rFonts w:ascii="Times New Roman" w:hAnsi="Times New Roman" w:cs="Times New Roman"/>
          <w:sz w:val="24"/>
          <w:szCs w:val="24"/>
        </w:rPr>
        <w:t>leading</w:t>
      </w:r>
      <w:r w:rsidR="006C44C8" w:rsidRPr="001A6F80">
        <w:rPr>
          <w:rFonts w:ascii="Times New Roman" w:hAnsi="Times New Roman" w:cs="Times New Roman"/>
          <w:sz w:val="24"/>
          <w:szCs w:val="24"/>
        </w:rPr>
        <w:t xml:space="preserve"> business and</w:t>
      </w:r>
      <w:r w:rsidRPr="001A6F80">
        <w:rPr>
          <w:rFonts w:ascii="Times New Roman" w:hAnsi="Times New Roman" w:cs="Times New Roman"/>
          <w:sz w:val="24"/>
          <w:szCs w:val="24"/>
        </w:rPr>
        <w:t xml:space="preserve"> management journals.</w:t>
      </w:r>
      <w:r w:rsidRPr="001A6F80">
        <w:rPr>
          <w:rStyle w:val="EndnoteReference"/>
          <w:rFonts w:ascii="Times New Roman" w:hAnsi="Times New Roman" w:cs="Times New Roman"/>
          <w:sz w:val="24"/>
          <w:szCs w:val="24"/>
        </w:rPr>
        <w:endnoteReference w:id="24"/>
      </w:r>
      <w:r w:rsidRPr="001A6F80">
        <w:rPr>
          <w:rFonts w:ascii="Times New Roman" w:hAnsi="Times New Roman" w:cs="Times New Roman"/>
          <w:sz w:val="24"/>
          <w:szCs w:val="24"/>
        </w:rPr>
        <w:t xml:space="preserve"> </w:t>
      </w:r>
      <w:r w:rsidR="00921D77" w:rsidRPr="001A6F80">
        <w:rPr>
          <w:rFonts w:ascii="Times New Roman" w:hAnsi="Times New Roman" w:cs="Times New Roman"/>
          <w:sz w:val="24"/>
          <w:szCs w:val="24"/>
        </w:rPr>
        <w:t>Furthermore, business history appears to be making something of a revival in history departments.</w:t>
      </w:r>
      <w:r w:rsidR="00921D77" w:rsidRPr="001A6F80">
        <w:rPr>
          <w:rStyle w:val="EndnoteReference"/>
          <w:rFonts w:ascii="Times New Roman" w:hAnsi="Times New Roman" w:cs="Times New Roman"/>
          <w:sz w:val="24"/>
          <w:szCs w:val="24"/>
        </w:rPr>
        <w:endnoteReference w:id="25"/>
      </w:r>
      <w:r w:rsidR="00921D77" w:rsidRPr="001A6F80">
        <w:rPr>
          <w:rFonts w:ascii="Times New Roman" w:hAnsi="Times New Roman" w:cs="Times New Roman"/>
          <w:sz w:val="24"/>
          <w:szCs w:val="24"/>
        </w:rPr>
        <w:t xml:space="preserve"> Research produced by the </w:t>
      </w:r>
      <w:r w:rsidR="007F4328">
        <w:rPr>
          <w:rFonts w:ascii="Times New Roman" w:hAnsi="Times New Roman" w:cs="Times New Roman"/>
          <w:sz w:val="24"/>
          <w:szCs w:val="24"/>
        </w:rPr>
        <w:t>‘</w:t>
      </w:r>
      <w:r w:rsidR="00921D77" w:rsidRPr="001A6F80">
        <w:rPr>
          <w:rFonts w:ascii="Times New Roman" w:hAnsi="Times New Roman" w:cs="Times New Roman"/>
          <w:sz w:val="24"/>
          <w:szCs w:val="24"/>
        </w:rPr>
        <w:t>historians of capitalism</w:t>
      </w:r>
      <w:r w:rsidR="007F4328">
        <w:rPr>
          <w:rFonts w:ascii="Times New Roman" w:hAnsi="Times New Roman" w:cs="Times New Roman"/>
          <w:sz w:val="24"/>
          <w:szCs w:val="24"/>
        </w:rPr>
        <w:t>’</w:t>
      </w:r>
      <w:r w:rsidR="00921D77" w:rsidRPr="001A6F80">
        <w:rPr>
          <w:rFonts w:ascii="Times New Roman" w:hAnsi="Times New Roman" w:cs="Times New Roman"/>
          <w:sz w:val="24"/>
          <w:szCs w:val="24"/>
        </w:rPr>
        <w:t xml:space="preserve"> in the US has, for example, attracted the attention of the financial press.</w:t>
      </w:r>
      <w:r w:rsidR="00921D77" w:rsidRPr="001A6F80">
        <w:rPr>
          <w:rStyle w:val="EndnoteReference"/>
          <w:rFonts w:ascii="Times New Roman" w:hAnsi="Times New Roman" w:cs="Times New Roman"/>
          <w:sz w:val="24"/>
          <w:szCs w:val="24"/>
        </w:rPr>
        <w:endnoteReference w:id="26"/>
      </w:r>
      <w:r w:rsidR="00921D77" w:rsidRPr="001A6F80">
        <w:rPr>
          <w:rFonts w:ascii="Times New Roman" w:hAnsi="Times New Roman" w:cs="Times New Roman"/>
          <w:sz w:val="24"/>
          <w:szCs w:val="24"/>
        </w:rPr>
        <w:t xml:space="preserve">  </w:t>
      </w:r>
      <w:r w:rsidR="00BF2C9C" w:rsidRPr="001A6F80">
        <w:rPr>
          <w:rFonts w:ascii="Times New Roman" w:hAnsi="Times New Roman" w:cs="Times New Roman"/>
          <w:sz w:val="24"/>
          <w:szCs w:val="24"/>
        </w:rPr>
        <w:t>There are</w:t>
      </w:r>
      <w:r w:rsidR="00647B19" w:rsidRPr="001A6F80">
        <w:rPr>
          <w:rFonts w:ascii="Times New Roman" w:hAnsi="Times New Roman" w:cs="Times New Roman"/>
          <w:sz w:val="24"/>
          <w:szCs w:val="24"/>
        </w:rPr>
        <w:t xml:space="preserve"> also</w:t>
      </w:r>
      <w:r w:rsidR="00BF2C9C" w:rsidRPr="001A6F80">
        <w:rPr>
          <w:rFonts w:ascii="Times New Roman" w:hAnsi="Times New Roman" w:cs="Times New Roman"/>
          <w:sz w:val="24"/>
          <w:szCs w:val="24"/>
        </w:rPr>
        <w:t xml:space="preserve"> signs that practitioners are increasingly interested in b</w:t>
      </w:r>
      <w:r w:rsidR="006C44C8" w:rsidRPr="001A6F80">
        <w:rPr>
          <w:rFonts w:ascii="Times New Roman" w:hAnsi="Times New Roman" w:cs="Times New Roman"/>
          <w:sz w:val="24"/>
          <w:szCs w:val="24"/>
        </w:rPr>
        <w:t xml:space="preserve">usiness history. </w:t>
      </w:r>
      <w:r w:rsidR="002D490E" w:rsidRPr="001A6F80">
        <w:rPr>
          <w:rFonts w:ascii="Times New Roman" w:hAnsi="Times New Roman" w:cs="Times New Roman"/>
          <w:sz w:val="24"/>
          <w:szCs w:val="24"/>
        </w:rPr>
        <w:t xml:space="preserve">For instance, in </w:t>
      </w:r>
      <w:r w:rsidRPr="001A6F80">
        <w:rPr>
          <w:rFonts w:ascii="Times New Roman" w:hAnsi="Times New Roman" w:cs="Times New Roman"/>
          <w:sz w:val="24"/>
          <w:szCs w:val="24"/>
        </w:rPr>
        <w:t xml:space="preserve">September </w:t>
      </w:r>
      <w:r w:rsidR="00BF2C9C" w:rsidRPr="001A6F80">
        <w:rPr>
          <w:rFonts w:ascii="Times New Roman" w:hAnsi="Times New Roman" w:cs="Times New Roman"/>
          <w:sz w:val="24"/>
          <w:szCs w:val="24"/>
        </w:rPr>
        <w:t>2016</w:t>
      </w:r>
      <w:r w:rsidR="002D490E" w:rsidRPr="001A6F80">
        <w:rPr>
          <w:rFonts w:ascii="Times New Roman" w:hAnsi="Times New Roman" w:cs="Times New Roman"/>
          <w:i/>
          <w:sz w:val="24"/>
          <w:szCs w:val="24"/>
        </w:rPr>
        <w:t>,</w:t>
      </w:r>
      <w:r w:rsidR="002D490E" w:rsidRPr="001A6F80">
        <w:rPr>
          <w:rFonts w:ascii="Times New Roman" w:hAnsi="Times New Roman" w:cs="Times New Roman"/>
          <w:sz w:val="24"/>
          <w:szCs w:val="24"/>
        </w:rPr>
        <w:t xml:space="preserve"> </w:t>
      </w:r>
      <w:r w:rsidR="00A664A6" w:rsidRPr="001A6F80">
        <w:rPr>
          <w:rFonts w:ascii="Times New Roman" w:hAnsi="Times New Roman" w:cs="Times New Roman"/>
          <w:sz w:val="24"/>
          <w:szCs w:val="24"/>
        </w:rPr>
        <w:t xml:space="preserve">a </w:t>
      </w:r>
      <w:r w:rsidRPr="001A6F80">
        <w:rPr>
          <w:rFonts w:ascii="Times New Roman" w:hAnsi="Times New Roman" w:cs="Times New Roman"/>
          <w:sz w:val="24"/>
          <w:szCs w:val="24"/>
        </w:rPr>
        <w:t xml:space="preserve">special report on large corporations </w:t>
      </w:r>
      <w:r w:rsidR="00A664A6" w:rsidRPr="001A6F80">
        <w:rPr>
          <w:rFonts w:ascii="Times New Roman" w:hAnsi="Times New Roman" w:cs="Times New Roman"/>
          <w:sz w:val="24"/>
          <w:szCs w:val="24"/>
        </w:rPr>
        <w:t>in</w:t>
      </w:r>
      <w:r w:rsidR="00A664A6" w:rsidRPr="001A6F80">
        <w:rPr>
          <w:rFonts w:ascii="Times New Roman" w:hAnsi="Times New Roman" w:cs="Times New Roman"/>
          <w:i/>
          <w:sz w:val="24"/>
          <w:szCs w:val="24"/>
        </w:rPr>
        <w:t xml:space="preserve"> The</w:t>
      </w:r>
      <w:r w:rsidR="00A664A6" w:rsidRPr="001A6F80">
        <w:rPr>
          <w:rFonts w:ascii="Times New Roman" w:hAnsi="Times New Roman" w:cs="Times New Roman"/>
          <w:sz w:val="24"/>
          <w:szCs w:val="24"/>
        </w:rPr>
        <w:t xml:space="preserve"> </w:t>
      </w:r>
      <w:r w:rsidR="00A664A6" w:rsidRPr="001A6F80">
        <w:rPr>
          <w:rFonts w:ascii="Times New Roman" w:hAnsi="Times New Roman" w:cs="Times New Roman"/>
          <w:i/>
          <w:sz w:val="24"/>
          <w:szCs w:val="24"/>
        </w:rPr>
        <w:t>Economist</w:t>
      </w:r>
      <w:r w:rsidR="00A664A6" w:rsidRPr="001A6F80">
        <w:rPr>
          <w:rFonts w:ascii="Times New Roman" w:hAnsi="Times New Roman" w:cs="Times New Roman"/>
          <w:sz w:val="24"/>
          <w:szCs w:val="24"/>
        </w:rPr>
        <w:t xml:space="preserve"> </w:t>
      </w:r>
      <w:r w:rsidRPr="001A6F80">
        <w:rPr>
          <w:rFonts w:ascii="Times New Roman" w:hAnsi="Times New Roman" w:cs="Times New Roman"/>
          <w:sz w:val="24"/>
          <w:szCs w:val="24"/>
        </w:rPr>
        <w:t xml:space="preserve">drew extensively on research </w:t>
      </w:r>
      <w:r w:rsidR="00DB0FF8" w:rsidRPr="001A6F80">
        <w:rPr>
          <w:rFonts w:ascii="Times New Roman" w:hAnsi="Times New Roman" w:cs="Times New Roman"/>
          <w:sz w:val="24"/>
          <w:szCs w:val="24"/>
        </w:rPr>
        <w:t>of</w:t>
      </w:r>
      <w:r w:rsidRPr="001A6F80">
        <w:rPr>
          <w:rFonts w:ascii="Times New Roman" w:hAnsi="Times New Roman" w:cs="Times New Roman"/>
          <w:sz w:val="24"/>
          <w:szCs w:val="24"/>
        </w:rPr>
        <w:t xml:space="preserve"> business historians.</w:t>
      </w:r>
      <w:r w:rsidR="00C6402B" w:rsidRPr="001A6F80">
        <w:rPr>
          <w:rStyle w:val="EndnoteReference"/>
          <w:rFonts w:ascii="Times New Roman" w:hAnsi="Times New Roman" w:cs="Times New Roman"/>
          <w:sz w:val="24"/>
          <w:szCs w:val="24"/>
        </w:rPr>
        <w:endnoteReference w:id="27"/>
      </w:r>
      <w:r w:rsidRPr="001A6F80">
        <w:rPr>
          <w:rFonts w:ascii="Times New Roman" w:hAnsi="Times New Roman" w:cs="Times New Roman"/>
          <w:sz w:val="24"/>
          <w:szCs w:val="24"/>
        </w:rPr>
        <w:t xml:space="preserve"> For business historians,</w:t>
      </w:r>
      <w:r w:rsidR="00921D77">
        <w:rPr>
          <w:rFonts w:ascii="Times New Roman" w:hAnsi="Times New Roman" w:cs="Times New Roman"/>
          <w:sz w:val="24"/>
          <w:szCs w:val="24"/>
        </w:rPr>
        <w:t xml:space="preserve"> all of</w:t>
      </w:r>
      <w:r w:rsidRPr="001A6F80">
        <w:rPr>
          <w:rFonts w:ascii="Times New Roman" w:hAnsi="Times New Roman" w:cs="Times New Roman"/>
          <w:sz w:val="24"/>
          <w:szCs w:val="24"/>
        </w:rPr>
        <w:t xml:space="preserve"> these trends </w:t>
      </w:r>
      <w:r w:rsidR="00326DEC" w:rsidRPr="001A6F80">
        <w:rPr>
          <w:rFonts w:ascii="Times New Roman" w:hAnsi="Times New Roman" w:cs="Times New Roman"/>
          <w:sz w:val="24"/>
          <w:szCs w:val="24"/>
        </w:rPr>
        <w:t>inspire the hope that their</w:t>
      </w:r>
      <w:r w:rsidRPr="001A6F80">
        <w:rPr>
          <w:rFonts w:ascii="Times New Roman" w:hAnsi="Times New Roman" w:cs="Times New Roman"/>
          <w:sz w:val="24"/>
          <w:szCs w:val="24"/>
        </w:rPr>
        <w:t xml:space="preserve"> research tradition may recover the position </w:t>
      </w:r>
      <w:r w:rsidR="007B3D8D" w:rsidRPr="001A6F80">
        <w:rPr>
          <w:rFonts w:ascii="Times New Roman" w:hAnsi="Times New Roman" w:cs="Times New Roman"/>
          <w:sz w:val="24"/>
          <w:szCs w:val="24"/>
        </w:rPr>
        <w:t xml:space="preserve">in the marketplace of ideas that </w:t>
      </w:r>
      <w:r w:rsidRPr="001A6F80">
        <w:rPr>
          <w:rFonts w:ascii="Times New Roman" w:hAnsi="Times New Roman" w:cs="Times New Roman"/>
          <w:sz w:val="24"/>
          <w:szCs w:val="24"/>
        </w:rPr>
        <w:t>it enjoyed in the 1960s and 1970s</w:t>
      </w:r>
      <w:r w:rsidR="00966A39" w:rsidRPr="001A6F80">
        <w:rPr>
          <w:rFonts w:ascii="Times New Roman" w:hAnsi="Times New Roman" w:cs="Times New Roman"/>
          <w:sz w:val="24"/>
          <w:szCs w:val="24"/>
        </w:rPr>
        <w:t>, when</w:t>
      </w:r>
      <w:r w:rsidRPr="001A6F80">
        <w:rPr>
          <w:rFonts w:ascii="Times New Roman" w:hAnsi="Times New Roman" w:cs="Times New Roman"/>
          <w:sz w:val="24"/>
          <w:szCs w:val="24"/>
        </w:rPr>
        <w:t xml:space="preserve"> the ideas of the business historian Alfred Chandler exerted a well-documented and significant influence on practitioners and strategy theorists</w:t>
      </w:r>
      <w:r w:rsidR="00966A39" w:rsidRPr="001A6F80">
        <w:rPr>
          <w:rFonts w:ascii="Times New Roman" w:hAnsi="Times New Roman" w:cs="Times New Roman"/>
          <w:sz w:val="24"/>
          <w:szCs w:val="24"/>
        </w:rPr>
        <w:t>.</w:t>
      </w:r>
      <w:r w:rsidRPr="001A6F80">
        <w:rPr>
          <w:rStyle w:val="EndnoteReference"/>
          <w:rFonts w:ascii="Times New Roman" w:hAnsi="Times New Roman" w:cs="Times New Roman"/>
          <w:sz w:val="24"/>
          <w:szCs w:val="24"/>
        </w:rPr>
        <w:endnoteReference w:id="28"/>
      </w:r>
      <w:r w:rsidR="00966A39" w:rsidRPr="001A6F80">
        <w:rPr>
          <w:rFonts w:ascii="Times New Roman" w:hAnsi="Times New Roman" w:cs="Times New Roman"/>
          <w:sz w:val="24"/>
          <w:szCs w:val="24"/>
          <w:shd w:val="clear" w:color="auto" w:fill="FFFFFF"/>
        </w:rPr>
        <w:t xml:space="preserve"> </w:t>
      </w:r>
      <w:r w:rsidRPr="001A6F80">
        <w:rPr>
          <w:rFonts w:ascii="Times New Roman" w:hAnsi="Times New Roman" w:cs="Times New Roman"/>
          <w:sz w:val="24"/>
          <w:szCs w:val="24"/>
        </w:rPr>
        <w:t xml:space="preserve"> </w:t>
      </w:r>
      <w:r w:rsidR="00921D77">
        <w:rPr>
          <w:rFonts w:ascii="Times New Roman" w:hAnsi="Times New Roman" w:cs="Times New Roman"/>
          <w:sz w:val="24"/>
          <w:szCs w:val="24"/>
        </w:rPr>
        <w:t>However, i</w:t>
      </w:r>
      <w:r w:rsidRPr="001A6F80">
        <w:rPr>
          <w:rFonts w:ascii="Times New Roman" w:hAnsi="Times New Roman" w:cs="Times New Roman"/>
          <w:sz w:val="24"/>
          <w:szCs w:val="24"/>
        </w:rPr>
        <w:t xml:space="preserve">f business history is to continue to capitalise on </w:t>
      </w:r>
      <w:r w:rsidR="00373009" w:rsidRPr="001A6F80">
        <w:rPr>
          <w:rFonts w:ascii="Times New Roman" w:hAnsi="Times New Roman" w:cs="Times New Roman"/>
          <w:sz w:val="24"/>
          <w:szCs w:val="24"/>
        </w:rPr>
        <w:t xml:space="preserve">its recent </w:t>
      </w:r>
      <w:r w:rsidRPr="001A6F80">
        <w:rPr>
          <w:rFonts w:ascii="Times New Roman" w:hAnsi="Times New Roman" w:cs="Times New Roman"/>
          <w:sz w:val="24"/>
          <w:szCs w:val="24"/>
        </w:rPr>
        <w:t xml:space="preserve">gains, business historians need to start constructing transparency institutions. This paper is designed to initiate a conversation about what precisely these institutions should look like. </w:t>
      </w:r>
    </w:p>
    <w:p w14:paraId="0A06EC93" w14:textId="5423B8E6" w:rsidR="000311E1" w:rsidRPr="001A6F80" w:rsidRDefault="00647B19" w:rsidP="002D1F56">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This</w:t>
      </w:r>
      <w:r w:rsidR="000311E1" w:rsidRPr="001A6F80">
        <w:rPr>
          <w:rFonts w:ascii="Times New Roman" w:hAnsi="Times New Roman" w:cs="Times New Roman"/>
          <w:sz w:val="24"/>
          <w:szCs w:val="24"/>
        </w:rPr>
        <w:t xml:space="preserve"> paper argues that the business history community should attempt to move towards a regime of Active Citation </w:t>
      </w:r>
      <w:r w:rsidR="00326DEC" w:rsidRPr="001A6F80">
        <w:rPr>
          <w:rFonts w:ascii="Times New Roman" w:hAnsi="Times New Roman" w:cs="Times New Roman"/>
          <w:sz w:val="24"/>
          <w:szCs w:val="24"/>
        </w:rPr>
        <w:t>in which</w:t>
      </w:r>
      <w:r w:rsidR="000311E1" w:rsidRPr="001A6F80">
        <w:rPr>
          <w:rFonts w:ascii="Times New Roman" w:hAnsi="Times New Roman" w:cs="Times New Roman"/>
          <w:sz w:val="24"/>
          <w:szCs w:val="24"/>
        </w:rPr>
        <w:t xml:space="preserve"> references to primary sources contain a direct link to the historical document being quoted or otherwise cited.  </w:t>
      </w:r>
      <w:r w:rsidR="00D04F9E" w:rsidRPr="001A6F80">
        <w:rPr>
          <w:rFonts w:ascii="Times New Roman" w:hAnsi="Times New Roman" w:cs="Times New Roman"/>
          <w:sz w:val="24"/>
          <w:szCs w:val="24"/>
        </w:rPr>
        <w:t>More</w:t>
      </w:r>
      <w:r w:rsidR="000311E1" w:rsidRPr="001A6F80">
        <w:rPr>
          <w:rFonts w:ascii="Times New Roman" w:hAnsi="Times New Roman" w:cs="Times New Roman"/>
          <w:sz w:val="24"/>
          <w:szCs w:val="24"/>
        </w:rPr>
        <w:t xml:space="preserve"> concretely, under a regime of Active Citation, a </w:t>
      </w:r>
      <w:r w:rsidR="00D04F9E" w:rsidRPr="001A6F80">
        <w:rPr>
          <w:rFonts w:ascii="Times New Roman" w:hAnsi="Times New Roman" w:cs="Times New Roman"/>
          <w:sz w:val="24"/>
          <w:szCs w:val="24"/>
        </w:rPr>
        <w:t>researcher</w:t>
      </w:r>
      <w:r w:rsidR="000311E1" w:rsidRPr="001A6F80">
        <w:rPr>
          <w:rFonts w:ascii="Times New Roman" w:hAnsi="Times New Roman" w:cs="Times New Roman"/>
          <w:sz w:val="24"/>
          <w:szCs w:val="24"/>
        </w:rPr>
        <w:t xml:space="preserve"> who wishes to quote or cite a document (</w:t>
      </w:r>
      <w:r w:rsidR="00F3151E">
        <w:rPr>
          <w:rFonts w:ascii="Times New Roman" w:hAnsi="Times New Roman" w:cs="Times New Roman"/>
          <w:sz w:val="24"/>
          <w:szCs w:val="24"/>
        </w:rPr>
        <w:t>e.g.,</w:t>
      </w:r>
      <w:r w:rsidR="00F3151E" w:rsidRPr="001A6F80">
        <w:rPr>
          <w:rFonts w:ascii="Times New Roman" w:hAnsi="Times New Roman" w:cs="Times New Roman"/>
          <w:sz w:val="24"/>
          <w:szCs w:val="24"/>
        </w:rPr>
        <w:t xml:space="preserve"> </w:t>
      </w:r>
      <w:r w:rsidR="000311E1" w:rsidRPr="001A6F80">
        <w:rPr>
          <w:rFonts w:ascii="Times New Roman" w:hAnsi="Times New Roman" w:cs="Times New Roman"/>
          <w:sz w:val="24"/>
          <w:szCs w:val="24"/>
        </w:rPr>
        <w:t xml:space="preserve">an internal memorandum dated 1957) in </w:t>
      </w:r>
      <w:r w:rsidR="00F3151E">
        <w:rPr>
          <w:rFonts w:ascii="Times New Roman" w:hAnsi="Times New Roman" w:cs="Times New Roman"/>
          <w:sz w:val="24"/>
          <w:szCs w:val="24"/>
        </w:rPr>
        <w:t>a bank archive</w:t>
      </w:r>
      <w:r w:rsidR="000311E1" w:rsidRPr="001A6F80">
        <w:rPr>
          <w:rFonts w:ascii="Times New Roman" w:hAnsi="Times New Roman" w:cs="Times New Roman"/>
          <w:sz w:val="24"/>
          <w:szCs w:val="24"/>
        </w:rPr>
        <w:t xml:space="preserve"> would place a scanned image of the document on an online repository. </w:t>
      </w:r>
      <w:r w:rsidR="00490E6C">
        <w:rPr>
          <w:rFonts w:ascii="Times New Roman" w:hAnsi="Times New Roman" w:cs="Times New Roman"/>
          <w:sz w:val="24"/>
          <w:szCs w:val="24"/>
        </w:rPr>
        <w:t>In addition to the standard bibliographic details, t</w:t>
      </w:r>
      <w:r w:rsidR="000311E1" w:rsidRPr="001A6F80">
        <w:rPr>
          <w:rFonts w:ascii="Times New Roman" w:hAnsi="Times New Roman" w:cs="Times New Roman"/>
          <w:sz w:val="24"/>
          <w:szCs w:val="24"/>
        </w:rPr>
        <w:t>he footnote would contain a hyperlink that would take readers directly to this image.  This process would require the consent of the bank’s archivists to the uploading of a digiti</w:t>
      </w:r>
      <w:r w:rsidR="00D04F9E" w:rsidRPr="001A6F80">
        <w:rPr>
          <w:rFonts w:ascii="Times New Roman" w:hAnsi="Times New Roman" w:cs="Times New Roman"/>
          <w:sz w:val="24"/>
          <w:szCs w:val="24"/>
        </w:rPr>
        <w:t>s</w:t>
      </w:r>
      <w:r w:rsidR="000311E1" w:rsidRPr="001A6F80">
        <w:rPr>
          <w:rFonts w:ascii="Times New Roman" w:hAnsi="Times New Roman" w:cs="Times New Roman"/>
          <w:sz w:val="24"/>
          <w:szCs w:val="24"/>
        </w:rPr>
        <w:t xml:space="preserve">ed document and appropriate archival identification metadata to a repository. As we show below, </w:t>
      </w:r>
      <w:r w:rsidR="00EB5995" w:rsidRPr="001A6F80">
        <w:rPr>
          <w:rFonts w:ascii="Times New Roman" w:hAnsi="Times New Roman" w:cs="Times New Roman"/>
          <w:sz w:val="24"/>
          <w:szCs w:val="24"/>
        </w:rPr>
        <w:t xml:space="preserve">a variant of </w:t>
      </w:r>
      <w:r w:rsidR="000311E1" w:rsidRPr="001A6F80">
        <w:rPr>
          <w:rFonts w:ascii="Times New Roman" w:hAnsi="Times New Roman" w:cs="Times New Roman"/>
          <w:sz w:val="24"/>
          <w:szCs w:val="24"/>
        </w:rPr>
        <w:t>Active Citation has</w:t>
      </w:r>
      <w:r w:rsidR="008E3877" w:rsidRPr="001A6F80">
        <w:rPr>
          <w:rFonts w:ascii="Times New Roman" w:hAnsi="Times New Roman" w:cs="Times New Roman"/>
          <w:sz w:val="24"/>
          <w:szCs w:val="24"/>
        </w:rPr>
        <w:t xml:space="preserve"> already</w:t>
      </w:r>
      <w:r w:rsidR="000311E1" w:rsidRPr="001A6F80">
        <w:rPr>
          <w:rFonts w:ascii="Times New Roman" w:hAnsi="Times New Roman" w:cs="Times New Roman"/>
          <w:sz w:val="24"/>
          <w:szCs w:val="24"/>
        </w:rPr>
        <w:t xml:space="preserve"> been adopted by qualitative political scientists, a research community that includes scholars </w:t>
      </w:r>
      <w:r w:rsidR="00EB5995" w:rsidRPr="001A6F80">
        <w:rPr>
          <w:rFonts w:ascii="Times New Roman" w:hAnsi="Times New Roman" w:cs="Times New Roman"/>
          <w:sz w:val="24"/>
          <w:szCs w:val="24"/>
        </w:rPr>
        <w:t>who do serious archival research</w:t>
      </w:r>
      <w:r w:rsidR="00D04F9E" w:rsidRPr="001A6F80">
        <w:rPr>
          <w:rFonts w:ascii="Times New Roman" w:hAnsi="Times New Roman" w:cs="Times New Roman"/>
          <w:sz w:val="24"/>
          <w:szCs w:val="24"/>
        </w:rPr>
        <w:t>.</w:t>
      </w:r>
      <w:r w:rsidR="004844BB" w:rsidRPr="001A6F80">
        <w:rPr>
          <w:rStyle w:val="EndnoteReference"/>
          <w:rFonts w:ascii="Times New Roman" w:hAnsi="Times New Roman" w:cs="Times New Roman"/>
          <w:sz w:val="24"/>
          <w:szCs w:val="24"/>
        </w:rPr>
        <w:endnoteReference w:id="29"/>
      </w:r>
      <w:r w:rsidR="00D04F9E" w:rsidRPr="001A6F80">
        <w:rPr>
          <w:rFonts w:ascii="Times New Roman" w:hAnsi="Times New Roman" w:cs="Times New Roman"/>
          <w:sz w:val="24"/>
          <w:szCs w:val="24"/>
        </w:rPr>
        <w:t xml:space="preserve"> </w:t>
      </w:r>
      <w:r w:rsidR="00D04F9E" w:rsidRPr="001A6F80">
        <w:rPr>
          <w:rFonts w:ascii="Times New Roman" w:hAnsi="Times New Roman" w:cs="Times New Roman"/>
          <w:sz w:val="24"/>
          <w:szCs w:val="24"/>
        </w:rPr>
        <w:lastRenderedPageBreak/>
        <w:t>Their precedent</w:t>
      </w:r>
      <w:r w:rsidR="008E3877" w:rsidRPr="001A6F80">
        <w:rPr>
          <w:rFonts w:ascii="Times New Roman" w:hAnsi="Times New Roman" w:cs="Times New Roman"/>
          <w:sz w:val="24"/>
          <w:szCs w:val="24"/>
        </w:rPr>
        <w:t xml:space="preserve"> shows that the technological barriers to Active Citation have already been solved.</w:t>
      </w:r>
      <w:r w:rsidR="000311E1" w:rsidRPr="001A6F80">
        <w:rPr>
          <w:rFonts w:ascii="Times New Roman" w:hAnsi="Times New Roman" w:cs="Times New Roman"/>
          <w:sz w:val="24"/>
          <w:szCs w:val="24"/>
        </w:rPr>
        <w:t xml:space="preserve">  </w:t>
      </w:r>
      <w:r w:rsidR="00966A39" w:rsidRPr="001A6F80">
        <w:rPr>
          <w:rFonts w:ascii="Times New Roman" w:hAnsi="Times New Roman" w:cs="Times New Roman"/>
          <w:sz w:val="24"/>
          <w:szCs w:val="24"/>
        </w:rPr>
        <w:t>We argue below that</w:t>
      </w:r>
      <w:r w:rsidR="00A664A6" w:rsidRPr="001A6F80">
        <w:rPr>
          <w:rFonts w:ascii="Times New Roman" w:hAnsi="Times New Roman" w:cs="Times New Roman"/>
          <w:sz w:val="24"/>
          <w:szCs w:val="24"/>
        </w:rPr>
        <w:t xml:space="preserve"> t</w:t>
      </w:r>
      <w:r w:rsidR="000311E1" w:rsidRPr="001A6F80">
        <w:rPr>
          <w:rFonts w:ascii="Times New Roman" w:hAnsi="Times New Roman" w:cs="Times New Roman"/>
          <w:sz w:val="24"/>
          <w:szCs w:val="24"/>
        </w:rPr>
        <w:t>he</w:t>
      </w:r>
      <w:r w:rsidR="008E3877" w:rsidRPr="001A6F80">
        <w:rPr>
          <w:rFonts w:ascii="Times New Roman" w:hAnsi="Times New Roman" w:cs="Times New Roman"/>
          <w:sz w:val="24"/>
          <w:szCs w:val="24"/>
        </w:rPr>
        <w:t xml:space="preserve"> main barriers to the adoption </w:t>
      </w:r>
      <w:r w:rsidR="000311E1" w:rsidRPr="001A6F80">
        <w:rPr>
          <w:rFonts w:ascii="Times New Roman" w:hAnsi="Times New Roman" w:cs="Times New Roman"/>
          <w:sz w:val="24"/>
          <w:szCs w:val="24"/>
        </w:rPr>
        <w:t xml:space="preserve">of </w:t>
      </w:r>
      <w:r w:rsidR="008E3877" w:rsidRPr="001A6F80">
        <w:rPr>
          <w:rFonts w:ascii="Times New Roman" w:hAnsi="Times New Roman" w:cs="Times New Roman"/>
          <w:sz w:val="24"/>
          <w:szCs w:val="24"/>
        </w:rPr>
        <w:t>Active Citation in business history are</w:t>
      </w:r>
      <w:r w:rsidR="000311E1" w:rsidRPr="001A6F80">
        <w:rPr>
          <w:rFonts w:ascii="Times New Roman" w:hAnsi="Times New Roman" w:cs="Times New Roman"/>
          <w:sz w:val="24"/>
          <w:szCs w:val="24"/>
        </w:rPr>
        <w:t xml:space="preserve"> financial</w:t>
      </w:r>
      <w:r w:rsidR="008E3877" w:rsidRPr="001A6F80">
        <w:rPr>
          <w:rFonts w:ascii="Times New Roman" w:hAnsi="Times New Roman" w:cs="Times New Roman"/>
          <w:sz w:val="24"/>
          <w:szCs w:val="24"/>
        </w:rPr>
        <w:t xml:space="preserve"> and legal</w:t>
      </w:r>
      <w:r w:rsidR="00A664A6" w:rsidRPr="001A6F80">
        <w:rPr>
          <w:rFonts w:ascii="Times New Roman" w:hAnsi="Times New Roman" w:cs="Times New Roman"/>
          <w:sz w:val="24"/>
          <w:szCs w:val="24"/>
        </w:rPr>
        <w:t>.</w:t>
      </w:r>
    </w:p>
    <w:p w14:paraId="066B5C7D" w14:textId="109342B6" w:rsidR="000311E1" w:rsidRPr="001A6F80" w:rsidRDefault="00C9370B" w:rsidP="00373009">
      <w:pPr>
        <w:spacing w:line="360" w:lineRule="auto"/>
        <w:ind w:firstLine="720"/>
        <w:rPr>
          <w:rFonts w:ascii="Times New Roman" w:hAnsi="Times New Roman" w:cs="Times New Roman"/>
          <w:sz w:val="24"/>
          <w:szCs w:val="24"/>
          <w:shd w:val="clear" w:color="auto" w:fill="FFFFFF"/>
        </w:rPr>
      </w:pPr>
      <w:r w:rsidRPr="00C9370B">
        <w:rPr>
          <w:rFonts w:ascii="Times New Roman" w:hAnsi="Times New Roman" w:cs="Times New Roman"/>
          <w:sz w:val="24"/>
          <w:szCs w:val="24"/>
          <w:shd w:val="clear" w:color="auto" w:fill="FFFFFF"/>
        </w:rPr>
        <w:t xml:space="preserve">Research transparency institutions are important for many reasons.  </w:t>
      </w:r>
      <w:r w:rsidR="00EC1910" w:rsidRPr="001A6F80">
        <w:rPr>
          <w:rFonts w:ascii="Times New Roman" w:hAnsi="Times New Roman" w:cs="Times New Roman"/>
          <w:sz w:val="24"/>
          <w:szCs w:val="24"/>
          <w:shd w:val="clear" w:color="auto" w:fill="FFFFFF"/>
        </w:rPr>
        <w:t>H</w:t>
      </w:r>
      <w:r w:rsidR="000311E1" w:rsidRPr="001A6F80">
        <w:rPr>
          <w:rFonts w:ascii="Times New Roman" w:hAnsi="Times New Roman" w:cs="Times New Roman"/>
          <w:sz w:val="24"/>
          <w:szCs w:val="24"/>
          <w:shd w:val="clear" w:color="auto" w:fill="FFFFFF"/>
        </w:rPr>
        <w:t xml:space="preserve">igh quality business-historical research matters for society. Although the conclusions of business historians are less actionable than those of, for example, medical researchers, business-historical research has had a small but significant impact on decision-making in the private sector over the last fifty years. Roughly half of the MBA students </w:t>
      </w:r>
      <w:r w:rsidR="001E2AAC">
        <w:rPr>
          <w:rFonts w:ascii="Times New Roman" w:hAnsi="Times New Roman" w:cs="Times New Roman"/>
          <w:sz w:val="24"/>
          <w:szCs w:val="24"/>
          <w:shd w:val="clear" w:color="auto" w:fill="FFFFFF"/>
        </w:rPr>
        <w:t>at</w:t>
      </w:r>
      <w:r w:rsidR="001E2AAC" w:rsidRPr="001A6F80">
        <w:rPr>
          <w:rFonts w:ascii="Times New Roman" w:hAnsi="Times New Roman" w:cs="Times New Roman"/>
          <w:sz w:val="24"/>
          <w:szCs w:val="24"/>
          <w:shd w:val="clear" w:color="auto" w:fill="FFFFFF"/>
        </w:rPr>
        <w:t xml:space="preserve"> </w:t>
      </w:r>
      <w:r w:rsidR="000311E1" w:rsidRPr="001A6F80">
        <w:rPr>
          <w:rFonts w:ascii="Times New Roman" w:hAnsi="Times New Roman" w:cs="Times New Roman"/>
          <w:sz w:val="24"/>
          <w:szCs w:val="24"/>
          <w:shd w:val="clear" w:color="auto" w:fill="FFFFFF"/>
        </w:rPr>
        <w:t xml:space="preserve">the Harvard Business School take business-history courses, which means that </w:t>
      </w:r>
      <w:r w:rsidR="002D1F56" w:rsidRPr="001A6F80">
        <w:rPr>
          <w:rFonts w:ascii="Times New Roman" w:hAnsi="Times New Roman" w:cs="Times New Roman"/>
          <w:sz w:val="24"/>
          <w:szCs w:val="24"/>
          <w:shd w:val="clear" w:color="auto" w:fill="FFFFFF"/>
        </w:rPr>
        <w:t xml:space="preserve">such </w:t>
      </w:r>
      <w:r w:rsidR="000311E1" w:rsidRPr="001A6F80">
        <w:rPr>
          <w:rFonts w:ascii="Times New Roman" w:hAnsi="Times New Roman" w:cs="Times New Roman"/>
          <w:sz w:val="24"/>
          <w:szCs w:val="24"/>
          <w:shd w:val="clear" w:color="auto" w:fill="FFFFFF"/>
        </w:rPr>
        <w:t xml:space="preserve">future decision-makers </w:t>
      </w:r>
      <w:r w:rsidR="00577071" w:rsidRPr="001A6F80">
        <w:rPr>
          <w:rFonts w:ascii="Times New Roman" w:hAnsi="Times New Roman" w:cs="Times New Roman"/>
          <w:sz w:val="24"/>
          <w:szCs w:val="24"/>
          <w:shd w:val="clear" w:color="auto" w:fill="FFFFFF"/>
        </w:rPr>
        <w:t>derive</w:t>
      </w:r>
      <w:r w:rsidR="000311E1" w:rsidRPr="001A6F80">
        <w:rPr>
          <w:rFonts w:ascii="Times New Roman" w:hAnsi="Times New Roman" w:cs="Times New Roman"/>
          <w:sz w:val="24"/>
          <w:szCs w:val="24"/>
          <w:shd w:val="clear" w:color="auto" w:fill="FFFFFF"/>
        </w:rPr>
        <w:t xml:space="preserve"> ‘take-home’ lessons from historical research.</w:t>
      </w:r>
      <w:r w:rsidR="000311E1" w:rsidRPr="001A6F80">
        <w:rPr>
          <w:rStyle w:val="EndnoteReference"/>
          <w:rFonts w:ascii="Times New Roman" w:hAnsi="Times New Roman" w:cs="Times New Roman"/>
          <w:sz w:val="24"/>
          <w:szCs w:val="24"/>
          <w:shd w:val="clear" w:color="auto" w:fill="FFFFFF"/>
        </w:rPr>
        <w:endnoteReference w:id="30"/>
      </w:r>
      <w:r w:rsidR="000311E1" w:rsidRPr="001A6F80">
        <w:rPr>
          <w:rFonts w:ascii="Times New Roman" w:hAnsi="Times New Roman" w:cs="Times New Roman"/>
          <w:sz w:val="24"/>
          <w:szCs w:val="24"/>
          <w:shd w:val="clear" w:color="auto" w:fill="FFFFFF"/>
        </w:rPr>
        <w:t xml:space="preserve">  Sydney Finkelstein and Andrew Wild have </w:t>
      </w:r>
      <w:r w:rsidR="000B56BD" w:rsidRPr="001A6F80">
        <w:rPr>
          <w:rFonts w:ascii="Times New Roman" w:hAnsi="Times New Roman" w:cs="Times New Roman"/>
          <w:sz w:val="24"/>
          <w:szCs w:val="24"/>
          <w:shd w:val="clear" w:color="auto" w:fill="FFFFFF"/>
        </w:rPr>
        <w:t xml:space="preserve">argued persuasively </w:t>
      </w:r>
      <w:r w:rsidR="000311E1" w:rsidRPr="001A6F80">
        <w:rPr>
          <w:rFonts w:ascii="Times New Roman" w:hAnsi="Times New Roman" w:cs="Times New Roman"/>
          <w:sz w:val="24"/>
          <w:szCs w:val="24"/>
          <w:shd w:val="clear" w:color="auto" w:fill="FFFFFF"/>
        </w:rPr>
        <w:t>that there are substantial, albeit difficult to quantify, negative consequences for the economy whenever business-school professors teach practitioners ‘the wrong lessons’ from business history.</w:t>
      </w:r>
      <w:r w:rsidR="000311E1" w:rsidRPr="001A6F80">
        <w:rPr>
          <w:rStyle w:val="EndnoteReference"/>
          <w:rFonts w:ascii="Times New Roman" w:hAnsi="Times New Roman" w:cs="Times New Roman"/>
          <w:sz w:val="24"/>
          <w:szCs w:val="24"/>
          <w:shd w:val="clear" w:color="auto" w:fill="FFFFFF"/>
        </w:rPr>
        <w:endnoteReference w:id="31"/>
      </w:r>
      <w:r w:rsidR="000311E1" w:rsidRPr="001A6F80">
        <w:rPr>
          <w:rFonts w:ascii="Times New Roman" w:hAnsi="Times New Roman" w:cs="Times New Roman"/>
          <w:sz w:val="24"/>
          <w:szCs w:val="24"/>
          <w:shd w:val="clear" w:color="auto" w:fill="FFFFFF"/>
        </w:rPr>
        <w:t xml:space="preserve"> </w:t>
      </w:r>
    </w:p>
    <w:p w14:paraId="100B54D0" w14:textId="56F88219" w:rsidR="000311E1" w:rsidRPr="001A6F80" w:rsidRDefault="00966A39" w:rsidP="001A6F80">
      <w:pPr>
        <w:spacing w:line="360" w:lineRule="auto"/>
        <w:ind w:firstLine="720"/>
        <w:rPr>
          <w:rFonts w:ascii="Times New Roman" w:hAnsi="Times New Roman" w:cs="Times New Roman"/>
          <w:sz w:val="24"/>
          <w:szCs w:val="24"/>
          <w:shd w:val="clear" w:color="auto" w:fill="FFFFFF"/>
        </w:rPr>
      </w:pPr>
      <w:r w:rsidRPr="001A6F80">
        <w:rPr>
          <w:rFonts w:ascii="Times New Roman" w:hAnsi="Times New Roman" w:cs="Times New Roman"/>
          <w:sz w:val="24"/>
          <w:szCs w:val="24"/>
          <w:shd w:val="clear" w:color="auto" w:fill="FFFFFF"/>
        </w:rPr>
        <w:t xml:space="preserve">The consequences </w:t>
      </w:r>
      <w:r w:rsidR="0071236C">
        <w:rPr>
          <w:rFonts w:ascii="Times New Roman" w:hAnsi="Times New Roman" w:cs="Times New Roman"/>
          <w:sz w:val="24"/>
          <w:szCs w:val="24"/>
          <w:shd w:val="clear" w:color="auto" w:fill="FFFFFF"/>
        </w:rPr>
        <w:t>of</w:t>
      </w:r>
      <w:r w:rsidRPr="001A6F80">
        <w:rPr>
          <w:rFonts w:ascii="Times New Roman" w:hAnsi="Times New Roman" w:cs="Times New Roman"/>
          <w:sz w:val="24"/>
          <w:szCs w:val="24"/>
          <w:shd w:val="clear" w:color="auto" w:fill="FFFFFF"/>
        </w:rPr>
        <w:t xml:space="preserve"> distilling the wrong lessons from business history are illustrated by the recent debates about the </w:t>
      </w:r>
      <w:r w:rsidR="00373009" w:rsidRPr="001A6F80">
        <w:rPr>
          <w:rFonts w:ascii="Times New Roman" w:hAnsi="Times New Roman" w:cs="Times New Roman"/>
          <w:sz w:val="24"/>
          <w:szCs w:val="24"/>
          <w:shd w:val="clear" w:color="auto" w:fill="FFFFFF"/>
        </w:rPr>
        <w:t>influential writings</w:t>
      </w:r>
      <w:r w:rsidR="000311E1" w:rsidRPr="001A6F80">
        <w:rPr>
          <w:rFonts w:ascii="Times New Roman" w:hAnsi="Times New Roman" w:cs="Times New Roman"/>
          <w:sz w:val="24"/>
          <w:szCs w:val="24"/>
          <w:shd w:val="clear" w:color="auto" w:fill="FFFFFF"/>
        </w:rPr>
        <w:t xml:space="preserve"> of Clayton Christensen. </w:t>
      </w:r>
      <w:r w:rsidR="00490E6C">
        <w:rPr>
          <w:rFonts w:ascii="Times New Roman" w:hAnsi="Times New Roman" w:cs="Times New Roman"/>
          <w:sz w:val="24"/>
          <w:szCs w:val="24"/>
          <w:shd w:val="clear" w:color="auto" w:fill="FFFFFF"/>
        </w:rPr>
        <w:t>H</w:t>
      </w:r>
      <w:r w:rsidR="000311E1" w:rsidRPr="001A6F80">
        <w:rPr>
          <w:rFonts w:ascii="Times New Roman" w:hAnsi="Times New Roman" w:cs="Times New Roman"/>
          <w:sz w:val="24"/>
          <w:szCs w:val="24"/>
          <w:shd w:val="clear" w:color="auto" w:fill="FFFFFF"/>
        </w:rPr>
        <w:t xml:space="preserve">is seminal book on disruptive innovation </w:t>
      </w:r>
      <w:r w:rsidR="000E2C36" w:rsidRPr="001A6F80">
        <w:rPr>
          <w:rFonts w:ascii="Times New Roman" w:hAnsi="Times New Roman" w:cs="Times New Roman"/>
          <w:sz w:val="24"/>
          <w:szCs w:val="24"/>
          <w:shd w:val="clear" w:color="auto" w:fill="FFFFFF"/>
        </w:rPr>
        <w:t>d</w:t>
      </w:r>
      <w:r w:rsidR="000311E1" w:rsidRPr="001A6F80">
        <w:rPr>
          <w:rFonts w:ascii="Times New Roman" w:hAnsi="Times New Roman" w:cs="Times New Roman"/>
          <w:sz w:val="24"/>
          <w:szCs w:val="24"/>
          <w:shd w:val="clear" w:color="auto" w:fill="FFFFFF"/>
        </w:rPr>
        <w:t>rew extensively on business-historical data from the previous 150 years</w:t>
      </w:r>
      <w:r w:rsidR="00490E6C">
        <w:rPr>
          <w:rFonts w:ascii="Times New Roman" w:hAnsi="Times New Roman" w:cs="Times New Roman"/>
          <w:sz w:val="24"/>
          <w:szCs w:val="24"/>
          <w:shd w:val="clear" w:color="auto" w:fill="FFFFFF"/>
        </w:rPr>
        <w:t xml:space="preserve">. </w:t>
      </w:r>
      <w:r w:rsidR="000E2C36" w:rsidRPr="001A6F80">
        <w:rPr>
          <w:rFonts w:ascii="Times New Roman" w:hAnsi="Times New Roman" w:cs="Times New Roman"/>
          <w:sz w:val="24"/>
          <w:szCs w:val="24"/>
          <w:shd w:val="clear" w:color="auto" w:fill="FFFFFF"/>
        </w:rPr>
        <w:t xml:space="preserve"> </w:t>
      </w:r>
      <w:r w:rsidR="00490E6C" w:rsidRPr="001A6F80">
        <w:rPr>
          <w:rFonts w:ascii="Times New Roman" w:hAnsi="Times New Roman" w:cs="Times New Roman"/>
          <w:sz w:val="24"/>
          <w:szCs w:val="24"/>
          <w:shd w:val="clear" w:color="auto" w:fill="FFFFFF"/>
        </w:rPr>
        <w:t xml:space="preserve">Christensen </w:t>
      </w:r>
      <w:r w:rsidR="000E2C36" w:rsidRPr="001A6F80">
        <w:rPr>
          <w:rFonts w:ascii="Times New Roman" w:hAnsi="Times New Roman" w:cs="Times New Roman"/>
          <w:sz w:val="24"/>
          <w:szCs w:val="24"/>
          <w:shd w:val="clear" w:color="auto" w:fill="FFFFFF"/>
        </w:rPr>
        <w:t xml:space="preserve">explored </w:t>
      </w:r>
      <w:r w:rsidR="000311E1" w:rsidRPr="001A6F80">
        <w:rPr>
          <w:rFonts w:ascii="Times New Roman" w:hAnsi="Times New Roman" w:cs="Times New Roman"/>
          <w:sz w:val="24"/>
          <w:szCs w:val="24"/>
          <w:shd w:val="clear" w:color="auto" w:fill="FFFFFF"/>
        </w:rPr>
        <w:t>the rise of technologies</w:t>
      </w:r>
      <w:r w:rsidR="000E2C36" w:rsidRPr="001A6F80">
        <w:rPr>
          <w:rFonts w:ascii="Times New Roman" w:hAnsi="Times New Roman" w:cs="Times New Roman"/>
          <w:sz w:val="24"/>
          <w:szCs w:val="24"/>
          <w:shd w:val="clear" w:color="auto" w:fill="FFFFFF"/>
        </w:rPr>
        <w:t xml:space="preserve"> such</w:t>
      </w:r>
      <w:r w:rsidR="000311E1" w:rsidRPr="001A6F80">
        <w:rPr>
          <w:rFonts w:ascii="Times New Roman" w:hAnsi="Times New Roman" w:cs="Times New Roman"/>
          <w:sz w:val="24"/>
          <w:szCs w:val="24"/>
          <w:shd w:val="clear" w:color="auto" w:fill="FFFFFF"/>
        </w:rPr>
        <w:t xml:space="preserve"> as steam-powered ocean ships, hydraulic excavators, and personal computers</w:t>
      </w:r>
      <w:r w:rsidR="00490E6C">
        <w:rPr>
          <w:rFonts w:ascii="Times New Roman" w:hAnsi="Times New Roman" w:cs="Times New Roman"/>
          <w:sz w:val="24"/>
          <w:szCs w:val="24"/>
          <w:shd w:val="clear" w:color="auto" w:fill="FFFFFF"/>
        </w:rPr>
        <w:t>, doing so to develop a theory that went on to influence boardroom decisions</w:t>
      </w:r>
      <w:r w:rsidR="000311E1" w:rsidRPr="001A6F80">
        <w:rPr>
          <w:rFonts w:ascii="Times New Roman" w:hAnsi="Times New Roman" w:cs="Times New Roman"/>
          <w:sz w:val="24"/>
          <w:szCs w:val="24"/>
          <w:shd w:val="clear" w:color="auto" w:fill="FFFFFF"/>
        </w:rPr>
        <w:t>.</w:t>
      </w:r>
      <w:r w:rsidR="000311E1" w:rsidRPr="001A6F80">
        <w:rPr>
          <w:rStyle w:val="EndnoteReference"/>
          <w:rFonts w:ascii="Times New Roman" w:hAnsi="Times New Roman" w:cs="Times New Roman"/>
          <w:sz w:val="24"/>
          <w:szCs w:val="24"/>
          <w:shd w:val="clear" w:color="auto" w:fill="FFFFFF"/>
        </w:rPr>
        <w:endnoteReference w:id="32"/>
      </w:r>
      <w:r w:rsidR="000311E1" w:rsidRPr="001A6F80">
        <w:rPr>
          <w:rFonts w:ascii="Times New Roman" w:hAnsi="Times New Roman" w:cs="Times New Roman"/>
          <w:sz w:val="24"/>
          <w:szCs w:val="24"/>
          <w:shd w:val="clear" w:color="auto" w:fill="FFFFFF"/>
        </w:rPr>
        <w:t xml:space="preserve"> </w:t>
      </w:r>
      <w:r w:rsidR="00490E6C">
        <w:rPr>
          <w:rFonts w:ascii="Times New Roman" w:hAnsi="Times New Roman" w:cs="Times New Roman"/>
          <w:sz w:val="24"/>
          <w:szCs w:val="24"/>
          <w:shd w:val="clear" w:color="auto" w:fill="FFFFFF"/>
        </w:rPr>
        <w:t>Recently, academics have questioned</w:t>
      </w:r>
      <w:r w:rsidR="000311E1" w:rsidRPr="001A6F80">
        <w:rPr>
          <w:rFonts w:ascii="Times New Roman" w:hAnsi="Times New Roman" w:cs="Times New Roman"/>
          <w:sz w:val="24"/>
          <w:szCs w:val="24"/>
          <w:shd w:val="clear" w:color="auto" w:fill="FFFFFF"/>
        </w:rPr>
        <w:t xml:space="preserve"> whether </w:t>
      </w:r>
      <w:r w:rsidR="000272B1">
        <w:rPr>
          <w:rFonts w:ascii="Times New Roman" w:hAnsi="Times New Roman" w:cs="Times New Roman"/>
          <w:sz w:val="24"/>
          <w:szCs w:val="24"/>
          <w:shd w:val="clear" w:color="auto" w:fill="FFFFFF"/>
        </w:rPr>
        <w:t>this</w:t>
      </w:r>
      <w:r w:rsidR="000311E1" w:rsidRPr="001A6F80">
        <w:rPr>
          <w:rFonts w:ascii="Times New Roman" w:hAnsi="Times New Roman" w:cs="Times New Roman"/>
          <w:sz w:val="24"/>
          <w:szCs w:val="24"/>
          <w:shd w:val="clear" w:color="auto" w:fill="FFFFFF"/>
        </w:rPr>
        <w:t xml:space="preserve"> theory was based on an accurate reading of the past</w:t>
      </w:r>
      <w:r w:rsidR="002D1F56" w:rsidRPr="001A6F80">
        <w:rPr>
          <w:rFonts w:ascii="Times New Roman" w:hAnsi="Times New Roman" w:cs="Times New Roman"/>
          <w:sz w:val="24"/>
          <w:szCs w:val="24"/>
          <w:shd w:val="clear" w:color="auto" w:fill="FFFFFF"/>
        </w:rPr>
        <w:t>,</w:t>
      </w:r>
      <w:r w:rsidR="000311E1" w:rsidRPr="001A6F80">
        <w:rPr>
          <w:rFonts w:ascii="Times New Roman" w:hAnsi="Times New Roman" w:cs="Times New Roman"/>
          <w:sz w:val="24"/>
          <w:szCs w:val="24"/>
          <w:shd w:val="clear" w:color="auto" w:fill="FFFFFF"/>
        </w:rPr>
        <w:t xml:space="preserve"> and whether the application of </w:t>
      </w:r>
      <w:r w:rsidR="000272B1" w:rsidRPr="001A6F80">
        <w:rPr>
          <w:rFonts w:ascii="Times New Roman" w:hAnsi="Times New Roman" w:cs="Times New Roman"/>
          <w:sz w:val="24"/>
          <w:szCs w:val="24"/>
          <w:shd w:val="clear" w:color="auto" w:fill="FFFFFF"/>
        </w:rPr>
        <w:t>Christensen’s</w:t>
      </w:r>
      <w:r w:rsidR="000272B1">
        <w:rPr>
          <w:rFonts w:ascii="Times New Roman" w:hAnsi="Times New Roman" w:cs="Times New Roman"/>
          <w:sz w:val="24"/>
          <w:szCs w:val="24"/>
          <w:shd w:val="clear" w:color="auto" w:fill="FFFFFF"/>
        </w:rPr>
        <w:t xml:space="preserve"> ideas</w:t>
      </w:r>
      <w:r w:rsidR="000311E1" w:rsidRPr="001A6F80">
        <w:rPr>
          <w:rFonts w:ascii="Times New Roman" w:hAnsi="Times New Roman" w:cs="Times New Roman"/>
          <w:sz w:val="24"/>
          <w:szCs w:val="24"/>
          <w:shd w:val="clear" w:color="auto" w:fill="FFFFFF"/>
        </w:rPr>
        <w:t xml:space="preserve"> has been good for firms, shareholders, and/or ordinary workers.</w:t>
      </w:r>
      <w:r w:rsidR="000311E1" w:rsidRPr="001A6F80">
        <w:rPr>
          <w:rStyle w:val="EndnoteReference"/>
          <w:rFonts w:ascii="Times New Roman" w:hAnsi="Times New Roman" w:cs="Times New Roman"/>
          <w:sz w:val="24"/>
          <w:szCs w:val="24"/>
          <w:shd w:val="clear" w:color="auto" w:fill="FFFFFF"/>
        </w:rPr>
        <w:t xml:space="preserve"> </w:t>
      </w:r>
      <w:r w:rsidR="000311E1" w:rsidRPr="001A6F80">
        <w:rPr>
          <w:rStyle w:val="EndnoteReference"/>
          <w:rFonts w:ascii="Times New Roman" w:hAnsi="Times New Roman" w:cs="Times New Roman"/>
          <w:sz w:val="24"/>
          <w:szCs w:val="24"/>
          <w:shd w:val="clear" w:color="auto" w:fill="FFFFFF"/>
        </w:rPr>
        <w:endnoteReference w:id="33"/>
      </w:r>
      <w:r w:rsidR="000311E1" w:rsidRPr="001A6F80">
        <w:rPr>
          <w:rFonts w:ascii="Times New Roman" w:hAnsi="Times New Roman" w:cs="Times New Roman"/>
          <w:sz w:val="24"/>
          <w:szCs w:val="24"/>
          <w:shd w:val="clear" w:color="auto" w:fill="FFFFFF"/>
        </w:rPr>
        <w:t xml:space="preserve"> This debate has moved from academic journals to the popular and business press.</w:t>
      </w:r>
      <w:r w:rsidR="000311E1" w:rsidRPr="001A6F80">
        <w:rPr>
          <w:rStyle w:val="EndnoteReference"/>
          <w:rFonts w:ascii="Times New Roman" w:hAnsi="Times New Roman" w:cs="Times New Roman"/>
          <w:sz w:val="24"/>
          <w:szCs w:val="24"/>
          <w:shd w:val="clear" w:color="auto" w:fill="FFFFFF"/>
        </w:rPr>
        <w:endnoteReference w:id="34"/>
      </w:r>
      <w:r w:rsidR="000311E1" w:rsidRPr="001A6F80">
        <w:rPr>
          <w:rFonts w:ascii="Times New Roman" w:hAnsi="Times New Roman" w:cs="Times New Roman"/>
          <w:sz w:val="24"/>
          <w:szCs w:val="24"/>
          <w:shd w:val="clear" w:color="auto" w:fill="FFFFFF"/>
        </w:rPr>
        <w:t xml:space="preserve"> </w:t>
      </w:r>
      <w:r w:rsidR="005A37FE">
        <w:rPr>
          <w:rFonts w:ascii="Times New Roman" w:hAnsi="Times New Roman" w:cs="Times New Roman"/>
          <w:sz w:val="24"/>
          <w:szCs w:val="24"/>
          <w:shd w:val="clear" w:color="auto" w:fill="FFFFFF"/>
        </w:rPr>
        <w:t>The growing</w:t>
      </w:r>
      <w:r w:rsidR="00490E26" w:rsidRPr="001A6F80">
        <w:rPr>
          <w:rFonts w:ascii="Times New Roman" w:hAnsi="Times New Roman" w:cs="Times New Roman"/>
          <w:sz w:val="24"/>
          <w:szCs w:val="24"/>
          <w:shd w:val="clear" w:color="auto" w:fill="FFFFFF"/>
        </w:rPr>
        <w:t xml:space="preserve"> scepticism about</w:t>
      </w:r>
      <w:r w:rsidR="00DB0FF8" w:rsidRPr="001A6F80">
        <w:rPr>
          <w:rFonts w:ascii="Times New Roman" w:hAnsi="Times New Roman" w:cs="Times New Roman"/>
          <w:color w:val="222222"/>
          <w:sz w:val="24"/>
          <w:szCs w:val="24"/>
          <w:shd w:val="clear" w:color="auto" w:fill="FFFFFF"/>
        </w:rPr>
        <w:t xml:space="preserve"> </w:t>
      </w:r>
      <w:r w:rsidR="00DB0FF8" w:rsidRPr="001A6F80">
        <w:rPr>
          <w:rFonts w:ascii="Times New Roman" w:hAnsi="Times New Roman" w:cs="Times New Roman"/>
          <w:sz w:val="24"/>
          <w:szCs w:val="24"/>
          <w:shd w:val="clear" w:color="auto" w:fill="FFFFFF"/>
        </w:rPr>
        <w:t>Christensen’s theory has</w:t>
      </w:r>
      <w:r w:rsidR="00490E26" w:rsidRPr="001A6F80">
        <w:rPr>
          <w:rFonts w:ascii="Times New Roman" w:hAnsi="Times New Roman" w:cs="Times New Roman"/>
          <w:sz w:val="24"/>
          <w:szCs w:val="24"/>
          <w:shd w:val="clear" w:color="auto" w:fill="FFFFFF"/>
        </w:rPr>
        <w:t xml:space="preserve"> been accompanied by</w:t>
      </w:r>
      <w:r w:rsidR="00DB0FF8" w:rsidRPr="001A6F80">
        <w:rPr>
          <w:rFonts w:ascii="Times New Roman" w:hAnsi="Times New Roman" w:cs="Times New Roman"/>
          <w:sz w:val="24"/>
          <w:szCs w:val="24"/>
          <w:shd w:val="clear" w:color="auto" w:fill="FFFFFF"/>
        </w:rPr>
        <w:t xml:space="preserve"> </w:t>
      </w:r>
      <w:r w:rsidR="00DB0FF8" w:rsidRPr="001A6F80">
        <w:rPr>
          <w:rFonts w:ascii="Times New Roman" w:hAnsi="Times New Roman" w:cs="Times New Roman"/>
          <w:color w:val="222222"/>
          <w:sz w:val="24"/>
          <w:szCs w:val="24"/>
          <w:shd w:val="clear" w:color="auto" w:fill="FFFFFF"/>
        </w:rPr>
        <w:t>an increased focus in the discipline of strategy on research transparency and on the importance of making only those claims that are fully supported by the facts.</w:t>
      </w:r>
      <w:r w:rsidR="00DB0FF8" w:rsidRPr="001A6F80">
        <w:rPr>
          <w:rStyle w:val="EndnoteReference"/>
          <w:rFonts w:ascii="Times New Roman" w:hAnsi="Times New Roman" w:cs="Times New Roman"/>
          <w:color w:val="222222"/>
          <w:sz w:val="24"/>
          <w:szCs w:val="24"/>
          <w:shd w:val="clear" w:color="auto" w:fill="FFFFFF"/>
        </w:rPr>
        <w:endnoteReference w:id="35"/>
      </w:r>
      <w:r w:rsidR="00DB0FF8" w:rsidRPr="001A6F80">
        <w:rPr>
          <w:rFonts w:ascii="Times New Roman" w:hAnsi="Times New Roman" w:cs="Times New Roman"/>
          <w:color w:val="222222"/>
          <w:sz w:val="24"/>
          <w:szCs w:val="24"/>
          <w:shd w:val="clear" w:color="auto" w:fill="FFFFFF"/>
        </w:rPr>
        <w:t xml:space="preserve"> </w:t>
      </w:r>
      <w:r w:rsidR="000311E1" w:rsidRPr="001A6F80">
        <w:rPr>
          <w:rFonts w:ascii="Times New Roman" w:hAnsi="Times New Roman" w:cs="Times New Roman"/>
          <w:sz w:val="24"/>
          <w:szCs w:val="24"/>
          <w:shd w:val="clear" w:color="auto" w:fill="FFFFFF"/>
        </w:rPr>
        <w:t xml:space="preserve">This paper takes no position with respect to </w:t>
      </w:r>
      <w:r w:rsidR="00490E26" w:rsidRPr="001A6F80">
        <w:rPr>
          <w:rFonts w:ascii="Times New Roman" w:hAnsi="Times New Roman" w:cs="Times New Roman"/>
          <w:sz w:val="24"/>
          <w:szCs w:val="24"/>
          <w:shd w:val="clear" w:color="auto" w:fill="FFFFFF"/>
        </w:rPr>
        <w:t>the accuracy of Christensen’s theory of disruptive innovation</w:t>
      </w:r>
      <w:r w:rsidR="000311E1" w:rsidRPr="001A6F80">
        <w:rPr>
          <w:rFonts w:ascii="Times New Roman" w:hAnsi="Times New Roman" w:cs="Times New Roman"/>
          <w:sz w:val="24"/>
          <w:szCs w:val="24"/>
          <w:shd w:val="clear" w:color="auto" w:fill="FFFFFF"/>
        </w:rPr>
        <w:t xml:space="preserve">, but the fact </w:t>
      </w:r>
      <w:r w:rsidR="00490E6C">
        <w:rPr>
          <w:rFonts w:ascii="Times New Roman" w:hAnsi="Times New Roman" w:cs="Times New Roman"/>
          <w:sz w:val="24"/>
          <w:szCs w:val="24"/>
          <w:shd w:val="clear" w:color="auto" w:fill="FFFFFF"/>
        </w:rPr>
        <w:t>this</w:t>
      </w:r>
      <w:r w:rsidR="00490E26" w:rsidRPr="001A6F80">
        <w:rPr>
          <w:rFonts w:ascii="Times New Roman" w:hAnsi="Times New Roman" w:cs="Times New Roman"/>
          <w:sz w:val="24"/>
          <w:szCs w:val="24"/>
          <w:shd w:val="clear" w:color="auto" w:fill="FFFFFF"/>
        </w:rPr>
        <w:t xml:space="preserve"> </w:t>
      </w:r>
      <w:r w:rsidR="000311E1" w:rsidRPr="001A6F80">
        <w:rPr>
          <w:rFonts w:ascii="Times New Roman" w:hAnsi="Times New Roman" w:cs="Times New Roman"/>
          <w:sz w:val="24"/>
          <w:szCs w:val="24"/>
          <w:shd w:val="clear" w:color="auto" w:fill="FFFFFF"/>
        </w:rPr>
        <w:t xml:space="preserve">dispute </w:t>
      </w:r>
      <w:r w:rsidR="00C359E0" w:rsidRPr="001A6F80">
        <w:rPr>
          <w:rFonts w:ascii="Times New Roman" w:hAnsi="Times New Roman" w:cs="Times New Roman"/>
          <w:sz w:val="24"/>
          <w:szCs w:val="24"/>
          <w:shd w:val="clear" w:color="auto" w:fill="FFFFFF"/>
        </w:rPr>
        <w:t>was</w:t>
      </w:r>
      <w:r w:rsidR="000311E1" w:rsidRPr="001A6F80">
        <w:rPr>
          <w:rFonts w:ascii="Times New Roman" w:hAnsi="Times New Roman" w:cs="Times New Roman"/>
          <w:sz w:val="24"/>
          <w:szCs w:val="24"/>
          <w:shd w:val="clear" w:color="auto" w:fill="FFFFFF"/>
        </w:rPr>
        <w:t xml:space="preserve"> reported in business </w:t>
      </w:r>
      <w:r w:rsidR="000B56BD" w:rsidRPr="001A6F80">
        <w:rPr>
          <w:rFonts w:ascii="Times New Roman" w:hAnsi="Times New Roman" w:cs="Times New Roman"/>
          <w:sz w:val="24"/>
          <w:szCs w:val="24"/>
          <w:shd w:val="clear" w:color="auto" w:fill="FFFFFF"/>
        </w:rPr>
        <w:t xml:space="preserve">newspapers </w:t>
      </w:r>
      <w:r w:rsidR="000311E1" w:rsidRPr="001A6F80">
        <w:rPr>
          <w:rFonts w:ascii="Times New Roman" w:hAnsi="Times New Roman" w:cs="Times New Roman"/>
          <w:sz w:val="24"/>
          <w:szCs w:val="24"/>
          <w:shd w:val="clear" w:color="auto" w:fill="FFFFFF"/>
        </w:rPr>
        <w:t>supports our point that business</w:t>
      </w:r>
      <w:r w:rsidRPr="001A6F80">
        <w:rPr>
          <w:rFonts w:ascii="Times New Roman" w:hAnsi="Times New Roman" w:cs="Times New Roman"/>
          <w:sz w:val="24"/>
          <w:szCs w:val="24"/>
          <w:shd w:val="clear" w:color="auto" w:fill="FFFFFF"/>
        </w:rPr>
        <w:t>-</w:t>
      </w:r>
      <w:r w:rsidR="000311E1" w:rsidRPr="001A6F80">
        <w:rPr>
          <w:rFonts w:ascii="Times New Roman" w:hAnsi="Times New Roman" w:cs="Times New Roman"/>
          <w:sz w:val="24"/>
          <w:szCs w:val="24"/>
          <w:shd w:val="clear" w:color="auto" w:fill="FFFFFF"/>
        </w:rPr>
        <w:t>historical research matters to decision</w:t>
      </w:r>
      <w:r w:rsidR="000E2C36" w:rsidRPr="001A6F80">
        <w:rPr>
          <w:rFonts w:ascii="Times New Roman" w:hAnsi="Times New Roman" w:cs="Times New Roman"/>
          <w:sz w:val="24"/>
          <w:szCs w:val="24"/>
          <w:shd w:val="clear" w:color="auto" w:fill="FFFFFF"/>
        </w:rPr>
        <w:t>-</w:t>
      </w:r>
      <w:r w:rsidR="000311E1" w:rsidRPr="001A6F80">
        <w:rPr>
          <w:rFonts w:ascii="Times New Roman" w:hAnsi="Times New Roman" w:cs="Times New Roman"/>
          <w:sz w:val="24"/>
          <w:szCs w:val="24"/>
          <w:shd w:val="clear" w:color="auto" w:fill="FFFFFF"/>
        </w:rPr>
        <w:t xml:space="preserve">makers. </w:t>
      </w:r>
      <w:r w:rsidR="000E2C36" w:rsidRPr="001A6F80">
        <w:rPr>
          <w:rFonts w:ascii="Times New Roman" w:hAnsi="Times New Roman" w:cs="Times New Roman"/>
          <w:sz w:val="24"/>
          <w:szCs w:val="24"/>
          <w:shd w:val="clear" w:color="auto" w:fill="FFFFFF"/>
        </w:rPr>
        <w:t>I</w:t>
      </w:r>
      <w:r w:rsidR="000311E1" w:rsidRPr="001A6F80">
        <w:rPr>
          <w:rFonts w:ascii="Times New Roman" w:hAnsi="Times New Roman" w:cs="Times New Roman"/>
          <w:sz w:val="24"/>
          <w:szCs w:val="24"/>
          <w:shd w:val="clear" w:color="auto" w:fill="FFFFFF"/>
        </w:rPr>
        <w:t>t is</w:t>
      </w:r>
      <w:r w:rsidR="000E2C36" w:rsidRPr="001A6F80">
        <w:rPr>
          <w:rFonts w:ascii="Times New Roman" w:hAnsi="Times New Roman" w:cs="Times New Roman"/>
          <w:sz w:val="24"/>
          <w:szCs w:val="24"/>
          <w:shd w:val="clear" w:color="auto" w:fill="FFFFFF"/>
        </w:rPr>
        <w:t xml:space="preserve"> therefore</w:t>
      </w:r>
      <w:r w:rsidR="000311E1" w:rsidRPr="001A6F80">
        <w:rPr>
          <w:rFonts w:ascii="Times New Roman" w:hAnsi="Times New Roman" w:cs="Times New Roman"/>
          <w:sz w:val="24"/>
          <w:szCs w:val="24"/>
          <w:shd w:val="clear" w:color="auto" w:fill="FFFFFF"/>
        </w:rPr>
        <w:t xml:space="preserve"> important to get the facts straight and the </w:t>
      </w:r>
      <w:r w:rsidR="004554AB" w:rsidRPr="001A6F80">
        <w:rPr>
          <w:rFonts w:ascii="Times New Roman" w:hAnsi="Times New Roman" w:cs="Times New Roman"/>
          <w:sz w:val="24"/>
          <w:szCs w:val="24"/>
          <w:shd w:val="clear" w:color="auto" w:fill="FFFFFF"/>
        </w:rPr>
        <w:t xml:space="preserve">historical </w:t>
      </w:r>
      <w:r w:rsidR="000311E1" w:rsidRPr="001A6F80">
        <w:rPr>
          <w:rFonts w:ascii="Times New Roman" w:hAnsi="Times New Roman" w:cs="Times New Roman"/>
          <w:sz w:val="24"/>
          <w:szCs w:val="24"/>
          <w:shd w:val="clear" w:color="auto" w:fill="FFFFFF"/>
        </w:rPr>
        <w:t xml:space="preserve">research right. If the adoption of research transparency institutions can help to improve the rigour and robustness of business-historical research findings, we owe it to the societies that support our research to </w:t>
      </w:r>
      <w:r w:rsidR="00921D77">
        <w:rPr>
          <w:rFonts w:ascii="Times New Roman" w:hAnsi="Times New Roman" w:cs="Times New Roman"/>
          <w:sz w:val="24"/>
          <w:szCs w:val="24"/>
          <w:shd w:val="clear" w:color="auto" w:fill="FFFFFF"/>
        </w:rPr>
        <w:t>use</w:t>
      </w:r>
      <w:r w:rsidR="000311E1" w:rsidRPr="001A6F80">
        <w:rPr>
          <w:rFonts w:ascii="Times New Roman" w:hAnsi="Times New Roman" w:cs="Times New Roman"/>
          <w:sz w:val="24"/>
          <w:szCs w:val="24"/>
          <w:shd w:val="clear" w:color="auto" w:fill="FFFFFF"/>
        </w:rPr>
        <w:t xml:space="preserve"> them. </w:t>
      </w:r>
    </w:p>
    <w:p w14:paraId="0044B054" w14:textId="6118504C" w:rsidR="000311E1" w:rsidRPr="00490E6C" w:rsidRDefault="000311E1" w:rsidP="00490E6C">
      <w:pPr>
        <w:spacing w:line="360" w:lineRule="auto"/>
        <w:ind w:firstLine="720"/>
        <w:rPr>
          <w:rFonts w:ascii="Times New Roman" w:hAnsi="Times New Roman" w:cs="Times New Roman"/>
          <w:iCs/>
          <w:sz w:val="24"/>
          <w:szCs w:val="24"/>
          <w:shd w:val="clear" w:color="auto" w:fill="FFFFFF"/>
          <w:lang w:val="en-CA"/>
        </w:rPr>
      </w:pPr>
      <w:r w:rsidRPr="001A6F80">
        <w:rPr>
          <w:rFonts w:ascii="Times New Roman" w:hAnsi="Times New Roman" w:cs="Times New Roman"/>
          <w:sz w:val="24"/>
          <w:szCs w:val="24"/>
          <w:shd w:val="clear" w:color="auto" w:fill="FFFFFF"/>
        </w:rPr>
        <w:lastRenderedPageBreak/>
        <w:t xml:space="preserve">There are also instrumental reasons for the adoption of research transparency institutions by the business-historical community. </w:t>
      </w:r>
      <w:r w:rsidR="00490E6C" w:rsidRPr="001A6F80">
        <w:rPr>
          <w:rFonts w:ascii="Times New Roman" w:hAnsi="Times New Roman" w:cs="Times New Roman"/>
          <w:sz w:val="24"/>
          <w:szCs w:val="24"/>
        </w:rPr>
        <w:t xml:space="preserve">Impressions matter. We do not think that data falsification and misrepresentation is a problem in </w:t>
      </w:r>
      <w:r w:rsidR="00420D69">
        <w:rPr>
          <w:rFonts w:ascii="Times New Roman" w:hAnsi="Times New Roman" w:cs="Times New Roman"/>
          <w:sz w:val="24"/>
          <w:szCs w:val="24"/>
        </w:rPr>
        <w:t xml:space="preserve">the </w:t>
      </w:r>
      <w:r w:rsidR="00490E6C" w:rsidRPr="001A6F80">
        <w:rPr>
          <w:rFonts w:ascii="Times New Roman" w:hAnsi="Times New Roman" w:cs="Times New Roman"/>
          <w:sz w:val="24"/>
          <w:szCs w:val="24"/>
        </w:rPr>
        <w:t>business history</w:t>
      </w:r>
      <w:r w:rsidR="00420D69">
        <w:rPr>
          <w:rFonts w:ascii="Times New Roman" w:hAnsi="Times New Roman" w:cs="Times New Roman"/>
          <w:sz w:val="24"/>
          <w:szCs w:val="24"/>
        </w:rPr>
        <w:t xml:space="preserve"> community</w:t>
      </w:r>
      <w:r w:rsidR="00490E6C" w:rsidRPr="001A6F80">
        <w:rPr>
          <w:rFonts w:ascii="Times New Roman" w:hAnsi="Times New Roman" w:cs="Times New Roman"/>
          <w:sz w:val="24"/>
          <w:szCs w:val="24"/>
        </w:rPr>
        <w:t xml:space="preserve">. However, the avoidance of actual wrongdoing in the handling of research data is not sufficient: the creation institutions that dispel the </w:t>
      </w:r>
      <w:r w:rsidR="00490E6C" w:rsidRPr="001A6F80">
        <w:rPr>
          <w:rFonts w:ascii="Times New Roman" w:hAnsi="Times New Roman" w:cs="Times New Roman"/>
          <w:i/>
          <w:sz w:val="24"/>
          <w:szCs w:val="24"/>
        </w:rPr>
        <w:t>impression</w:t>
      </w:r>
      <w:r w:rsidR="00490E6C" w:rsidRPr="001A6F80">
        <w:rPr>
          <w:rFonts w:ascii="Times New Roman" w:hAnsi="Times New Roman" w:cs="Times New Roman"/>
          <w:sz w:val="24"/>
          <w:szCs w:val="24"/>
        </w:rPr>
        <w:t xml:space="preserve"> of wrongdoing in resea</w:t>
      </w:r>
      <w:r w:rsidR="00490E6C">
        <w:rPr>
          <w:rFonts w:ascii="Times New Roman" w:hAnsi="Times New Roman" w:cs="Times New Roman"/>
          <w:sz w:val="24"/>
          <w:szCs w:val="24"/>
        </w:rPr>
        <w:t xml:space="preserve">rch methods are also important. </w:t>
      </w:r>
      <w:r w:rsidRPr="001A6F80">
        <w:rPr>
          <w:rFonts w:ascii="Times New Roman" w:hAnsi="Times New Roman" w:cs="Times New Roman"/>
          <w:iCs/>
          <w:sz w:val="24"/>
          <w:szCs w:val="24"/>
          <w:shd w:val="clear" w:color="auto" w:fill="FFFFFF"/>
          <w:lang w:val="en-CA"/>
        </w:rPr>
        <w:t xml:space="preserve">We believe that bolstering the credibility </w:t>
      </w:r>
      <w:r w:rsidR="00373009" w:rsidRPr="001A6F80">
        <w:rPr>
          <w:rFonts w:ascii="Times New Roman" w:hAnsi="Times New Roman" w:cs="Times New Roman"/>
          <w:iCs/>
          <w:sz w:val="24"/>
          <w:szCs w:val="24"/>
          <w:shd w:val="clear" w:color="auto" w:fill="FFFFFF"/>
          <w:lang w:val="en-CA"/>
        </w:rPr>
        <w:t xml:space="preserve">of </w:t>
      </w:r>
      <w:r w:rsidRPr="001A6F80">
        <w:rPr>
          <w:rFonts w:ascii="Times New Roman" w:hAnsi="Times New Roman" w:cs="Times New Roman"/>
          <w:iCs/>
          <w:sz w:val="24"/>
          <w:szCs w:val="24"/>
          <w:shd w:val="clear" w:color="auto" w:fill="FFFFFF"/>
          <w:lang w:val="en-CA"/>
        </w:rPr>
        <w:t xml:space="preserve">business-historical research through the creation of </w:t>
      </w:r>
      <w:r w:rsidR="00CF441C" w:rsidRPr="001A6F80">
        <w:rPr>
          <w:rFonts w:ascii="Times New Roman" w:hAnsi="Times New Roman" w:cs="Times New Roman"/>
          <w:iCs/>
          <w:sz w:val="24"/>
          <w:szCs w:val="24"/>
          <w:shd w:val="clear" w:color="auto" w:fill="FFFFFF"/>
          <w:lang w:val="en-CA"/>
        </w:rPr>
        <w:t xml:space="preserve">a set of </w:t>
      </w:r>
      <w:r w:rsidRPr="001A6F80">
        <w:rPr>
          <w:rFonts w:ascii="Times New Roman" w:hAnsi="Times New Roman" w:cs="Times New Roman"/>
          <w:iCs/>
          <w:sz w:val="24"/>
          <w:szCs w:val="24"/>
          <w:shd w:val="clear" w:color="auto" w:fill="FFFFFF"/>
          <w:lang w:val="en-CA"/>
        </w:rPr>
        <w:t xml:space="preserve">research transparency </w:t>
      </w:r>
      <w:r w:rsidR="00373009" w:rsidRPr="001A6F80">
        <w:rPr>
          <w:rFonts w:ascii="Times New Roman" w:hAnsi="Times New Roman" w:cs="Times New Roman"/>
          <w:iCs/>
          <w:sz w:val="24"/>
          <w:szCs w:val="24"/>
          <w:shd w:val="clear" w:color="auto" w:fill="FFFFFF"/>
          <w:lang w:val="en-CA"/>
        </w:rPr>
        <w:t>systems</w:t>
      </w:r>
      <w:r w:rsidR="00CF441C" w:rsidRPr="001A6F80">
        <w:rPr>
          <w:rFonts w:ascii="Times New Roman" w:hAnsi="Times New Roman" w:cs="Times New Roman"/>
          <w:iCs/>
          <w:sz w:val="24"/>
          <w:szCs w:val="24"/>
          <w:shd w:val="clear" w:color="auto" w:fill="FFFFFF"/>
          <w:lang w:val="en-CA"/>
        </w:rPr>
        <w:t xml:space="preserve"> for business history</w:t>
      </w:r>
      <w:r w:rsidRPr="001A6F80">
        <w:rPr>
          <w:rFonts w:ascii="Times New Roman" w:hAnsi="Times New Roman" w:cs="Times New Roman"/>
          <w:iCs/>
          <w:sz w:val="24"/>
          <w:szCs w:val="24"/>
          <w:shd w:val="clear" w:color="auto" w:fill="FFFFFF"/>
          <w:lang w:val="en-CA"/>
        </w:rPr>
        <w:t xml:space="preserve"> can help</w:t>
      </w:r>
      <w:r w:rsidR="00D23FF8" w:rsidRPr="001A6F80">
        <w:rPr>
          <w:rFonts w:ascii="Times New Roman" w:hAnsi="Times New Roman" w:cs="Times New Roman"/>
          <w:iCs/>
          <w:sz w:val="24"/>
          <w:szCs w:val="24"/>
          <w:shd w:val="clear" w:color="auto" w:fill="FFFFFF"/>
          <w:lang w:val="en-CA"/>
        </w:rPr>
        <w:t xml:space="preserve"> to expand</w:t>
      </w:r>
      <w:r w:rsidR="001E2AAC">
        <w:rPr>
          <w:rFonts w:ascii="Times New Roman" w:hAnsi="Times New Roman" w:cs="Times New Roman"/>
          <w:iCs/>
          <w:sz w:val="24"/>
          <w:szCs w:val="24"/>
          <w:shd w:val="clear" w:color="auto" w:fill="FFFFFF"/>
          <w:lang w:val="en-CA"/>
        </w:rPr>
        <w:t>,</w:t>
      </w:r>
      <w:r w:rsidR="00D23FF8" w:rsidRPr="001A6F80">
        <w:rPr>
          <w:rFonts w:ascii="Times New Roman" w:hAnsi="Times New Roman" w:cs="Times New Roman"/>
          <w:iCs/>
          <w:sz w:val="24"/>
          <w:szCs w:val="24"/>
          <w:shd w:val="clear" w:color="auto" w:fill="FFFFFF"/>
          <w:lang w:val="en-CA"/>
        </w:rPr>
        <w:t xml:space="preserve"> as well as</w:t>
      </w:r>
      <w:r w:rsidRPr="001A6F80">
        <w:rPr>
          <w:rFonts w:ascii="Times New Roman" w:hAnsi="Times New Roman" w:cs="Times New Roman"/>
          <w:iCs/>
          <w:sz w:val="24"/>
          <w:szCs w:val="24"/>
          <w:shd w:val="clear" w:color="auto" w:fill="FFFFFF"/>
          <w:lang w:val="en-CA"/>
        </w:rPr>
        <w:t xml:space="preserve"> increase</w:t>
      </w:r>
      <w:r w:rsidR="001E2AAC">
        <w:rPr>
          <w:rFonts w:ascii="Times New Roman" w:hAnsi="Times New Roman" w:cs="Times New Roman"/>
          <w:iCs/>
          <w:sz w:val="24"/>
          <w:szCs w:val="24"/>
          <w:shd w:val="clear" w:color="auto" w:fill="FFFFFF"/>
          <w:lang w:val="en-CA"/>
        </w:rPr>
        <w:t>,</w:t>
      </w:r>
      <w:r w:rsidRPr="001A6F80">
        <w:rPr>
          <w:rFonts w:ascii="Times New Roman" w:hAnsi="Times New Roman" w:cs="Times New Roman"/>
          <w:iCs/>
          <w:sz w:val="24"/>
          <w:szCs w:val="24"/>
          <w:shd w:val="clear" w:color="auto" w:fill="FFFFFF"/>
          <w:lang w:val="en-CA"/>
        </w:rPr>
        <w:t xml:space="preserve"> the legitimacy of our scholarly community</w:t>
      </w:r>
      <w:r w:rsidR="00B15001" w:rsidRPr="001A6F80">
        <w:rPr>
          <w:rFonts w:ascii="Times New Roman" w:hAnsi="Times New Roman" w:cs="Times New Roman"/>
          <w:iCs/>
          <w:sz w:val="24"/>
          <w:szCs w:val="24"/>
          <w:shd w:val="clear" w:color="auto" w:fill="FFFFFF"/>
          <w:lang w:val="en-CA"/>
        </w:rPr>
        <w:t xml:space="preserve">. Such </w:t>
      </w:r>
      <w:r w:rsidR="00373009" w:rsidRPr="001A6F80">
        <w:rPr>
          <w:rFonts w:ascii="Times New Roman" w:hAnsi="Times New Roman" w:cs="Times New Roman"/>
          <w:iCs/>
          <w:sz w:val="24"/>
          <w:szCs w:val="24"/>
          <w:shd w:val="clear" w:color="auto" w:fill="FFFFFF"/>
          <w:lang w:val="en-CA"/>
        </w:rPr>
        <w:t>systems</w:t>
      </w:r>
      <w:r w:rsidR="00166FC1" w:rsidRPr="001A6F80">
        <w:rPr>
          <w:rFonts w:ascii="Times New Roman" w:hAnsi="Times New Roman" w:cs="Times New Roman"/>
          <w:iCs/>
          <w:sz w:val="24"/>
          <w:szCs w:val="24"/>
          <w:shd w:val="clear" w:color="auto" w:fill="FFFFFF"/>
          <w:lang w:val="en-CA"/>
        </w:rPr>
        <w:t xml:space="preserve"> would make it easier to demonstrate</w:t>
      </w:r>
      <w:r w:rsidR="00B15001" w:rsidRPr="001A6F80">
        <w:rPr>
          <w:rFonts w:ascii="Times New Roman" w:hAnsi="Times New Roman" w:cs="Times New Roman"/>
          <w:iCs/>
          <w:sz w:val="24"/>
          <w:szCs w:val="24"/>
          <w:shd w:val="clear" w:color="auto" w:fill="FFFFFF"/>
          <w:lang w:val="en-CA"/>
        </w:rPr>
        <w:t xml:space="preserve"> to stakeholders that</w:t>
      </w:r>
      <w:r w:rsidRPr="001A6F80">
        <w:rPr>
          <w:rFonts w:ascii="Times New Roman" w:hAnsi="Times New Roman" w:cs="Times New Roman"/>
          <w:iCs/>
          <w:sz w:val="24"/>
          <w:szCs w:val="24"/>
          <w:shd w:val="clear" w:color="auto" w:fill="FFFFFF"/>
          <w:lang w:val="en-CA"/>
        </w:rPr>
        <w:t xml:space="preserve"> </w:t>
      </w:r>
      <w:r w:rsidR="00166FC1" w:rsidRPr="001A6F80">
        <w:rPr>
          <w:rFonts w:ascii="Times New Roman" w:hAnsi="Times New Roman" w:cs="Times New Roman"/>
          <w:iCs/>
          <w:sz w:val="24"/>
          <w:szCs w:val="24"/>
          <w:shd w:val="clear" w:color="auto" w:fill="FFFFFF"/>
          <w:lang w:val="en-CA"/>
        </w:rPr>
        <w:t xml:space="preserve">business-historical research </w:t>
      </w:r>
      <w:r w:rsidRPr="001A6F80">
        <w:rPr>
          <w:rFonts w:ascii="Times New Roman" w:hAnsi="Times New Roman" w:cs="Times New Roman"/>
          <w:iCs/>
          <w:sz w:val="24"/>
          <w:szCs w:val="24"/>
          <w:shd w:val="clear" w:color="auto" w:fill="FFFFFF"/>
          <w:lang w:val="en-CA"/>
        </w:rPr>
        <w:t>contribute</w:t>
      </w:r>
      <w:r w:rsidR="00166FC1" w:rsidRPr="001A6F80">
        <w:rPr>
          <w:rFonts w:ascii="Times New Roman" w:hAnsi="Times New Roman" w:cs="Times New Roman"/>
          <w:iCs/>
          <w:sz w:val="24"/>
          <w:szCs w:val="24"/>
          <w:shd w:val="clear" w:color="auto" w:fill="FFFFFF"/>
          <w:lang w:val="en-CA"/>
        </w:rPr>
        <w:t>s</w:t>
      </w:r>
      <w:r w:rsidRPr="001A6F80">
        <w:rPr>
          <w:rFonts w:ascii="Times New Roman" w:hAnsi="Times New Roman" w:cs="Times New Roman"/>
          <w:iCs/>
          <w:sz w:val="24"/>
          <w:szCs w:val="24"/>
          <w:shd w:val="clear" w:color="auto" w:fill="FFFFFF"/>
          <w:lang w:val="en-CA"/>
        </w:rPr>
        <w:t xml:space="preserve"> towards the development of </w:t>
      </w:r>
      <w:r w:rsidR="00373009" w:rsidRPr="001A6F80">
        <w:rPr>
          <w:rFonts w:ascii="Times New Roman" w:hAnsi="Times New Roman" w:cs="Times New Roman"/>
          <w:iCs/>
          <w:sz w:val="24"/>
          <w:szCs w:val="24"/>
          <w:shd w:val="clear" w:color="auto" w:fill="FFFFFF"/>
          <w:lang w:val="en-CA"/>
        </w:rPr>
        <w:t xml:space="preserve">high-quality </w:t>
      </w:r>
      <w:r w:rsidRPr="001A6F80">
        <w:rPr>
          <w:rFonts w:ascii="Times New Roman" w:hAnsi="Times New Roman" w:cs="Times New Roman"/>
          <w:iCs/>
          <w:sz w:val="24"/>
          <w:szCs w:val="24"/>
          <w:shd w:val="clear" w:color="auto" w:fill="FFFFFF"/>
          <w:lang w:val="en-CA"/>
        </w:rPr>
        <w:t xml:space="preserve">actionable knowledge. </w:t>
      </w:r>
      <w:r w:rsidR="00D23FF8" w:rsidRPr="001A6F80">
        <w:rPr>
          <w:rFonts w:ascii="Times New Roman" w:hAnsi="Times New Roman" w:cs="Times New Roman"/>
          <w:iCs/>
          <w:sz w:val="24"/>
          <w:szCs w:val="24"/>
          <w:shd w:val="clear" w:color="auto" w:fill="FFFFFF"/>
          <w:lang w:val="en-CA"/>
        </w:rPr>
        <w:t xml:space="preserve">Demonstrating </w:t>
      </w:r>
      <w:r w:rsidR="00EC1910" w:rsidRPr="001A6F80">
        <w:rPr>
          <w:rFonts w:ascii="Times New Roman" w:hAnsi="Times New Roman" w:cs="Times New Roman"/>
          <w:iCs/>
          <w:sz w:val="24"/>
          <w:szCs w:val="24"/>
          <w:shd w:val="clear" w:color="auto" w:fill="FFFFFF"/>
          <w:lang w:val="en-CA"/>
        </w:rPr>
        <w:t>the relevance and quality of business-histor</w:t>
      </w:r>
      <w:r w:rsidR="00D23FF8" w:rsidRPr="001A6F80">
        <w:rPr>
          <w:rFonts w:ascii="Times New Roman" w:hAnsi="Times New Roman" w:cs="Times New Roman"/>
          <w:iCs/>
          <w:sz w:val="24"/>
          <w:szCs w:val="24"/>
          <w:shd w:val="clear" w:color="auto" w:fill="FFFFFF"/>
          <w:lang w:val="en-CA"/>
        </w:rPr>
        <w:t xml:space="preserve">ical research can help the community </w:t>
      </w:r>
      <w:r w:rsidR="00EC1910" w:rsidRPr="001A6F80">
        <w:rPr>
          <w:rFonts w:ascii="Times New Roman" w:hAnsi="Times New Roman" w:cs="Times New Roman"/>
          <w:iCs/>
          <w:sz w:val="24"/>
          <w:szCs w:val="24"/>
          <w:shd w:val="clear" w:color="auto" w:fill="FFFFFF"/>
          <w:lang w:val="en-CA"/>
        </w:rPr>
        <w:t>gain additional resources.</w:t>
      </w:r>
      <w:r w:rsidRPr="001A6F80">
        <w:rPr>
          <w:rFonts w:ascii="Times New Roman" w:hAnsi="Times New Roman" w:cs="Times New Roman"/>
          <w:iCs/>
          <w:sz w:val="24"/>
          <w:szCs w:val="24"/>
          <w:shd w:val="clear" w:color="auto" w:fill="FFFFFF"/>
          <w:lang w:val="en-CA"/>
        </w:rPr>
        <w:t xml:space="preserve">   </w:t>
      </w:r>
    </w:p>
    <w:p w14:paraId="7260FC90" w14:textId="51CF6B85" w:rsidR="000311E1" w:rsidRPr="001A6F80" w:rsidRDefault="000311E1" w:rsidP="00373009">
      <w:pPr>
        <w:pStyle w:val="Heading1"/>
        <w:spacing w:line="360" w:lineRule="auto"/>
        <w:rPr>
          <w:rFonts w:ascii="Times New Roman" w:hAnsi="Times New Roman" w:cs="Times New Roman"/>
          <w:sz w:val="24"/>
          <w:szCs w:val="24"/>
        </w:rPr>
      </w:pPr>
      <w:r w:rsidRPr="001A6F80">
        <w:rPr>
          <w:rFonts w:ascii="Times New Roman" w:hAnsi="Times New Roman" w:cs="Times New Roman"/>
          <w:sz w:val="24"/>
          <w:szCs w:val="24"/>
        </w:rPr>
        <w:t xml:space="preserve">The Turn to Transparency </w:t>
      </w:r>
    </w:p>
    <w:p w14:paraId="04CE9B43" w14:textId="3B4E8FA8" w:rsidR="000311E1" w:rsidRPr="009514F2" w:rsidRDefault="00166FC1" w:rsidP="009514F2">
      <w:pPr>
        <w:spacing w:line="360" w:lineRule="auto"/>
        <w:rPr>
          <w:rFonts w:ascii="Times New Roman" w:hAnsi="Times New Roman" w:cs="Times New Roman"/>
          <w:sz w:val="24"/>
          <w:szCs w:val="24"/>
          <w:shd w:val="clear" w:color="auto" w:fill="FFFFFF"/>
        </w:rPr>
      </w:pPr>
      <w:r w:rsidRPr="001A6F80">
        <w:rPr>
          <w:rFonts w:ascii="Times New Roman" w:hAnsi="Times New Roman" w:cs="Times New Roman"/>
          <w:sz w:val="24"/>
          <w:szCs w:val="24"/>
        </w:rPr>
        <w:tab/>
      </w:r>
      <w:r w:rsidR="000311E1" w:rsidRPr="001A6F80">
        <w:rPr>
          <w:rFonts w:ascii="Times New Roman" w:hAnsi="Times New Roman" w:cs="Times New Roman"/>
          <w:sz w:val="24"/>
          <w:szCs w:val="24"/>
        </w:rPr>
        <w:t xml:space="preserve">The transparency revolution began in the </w:t>
      </w:r>
      <w:r w:rsidR="0035477F" w:rsidRPr="001A6F80">
        <w:rPr>
          <w:rFonts w:ascii="Times New Roman" w:hAnsi="Times New Roman" w:cs="Times New Roman"/>
          <w:sz w:val="24"/>
          <w:szCs w:val="24"/>
        </w:rPr>
        <w:t xml:space="preserve">physical </w:t>
      </w:r>
      <w:r w:rsidR="000311E1" w:rsidRPr="001A6F80">
        <w:rPr>
          <w:rFonts w:ascii="Times New Roman" w:hAnsi="Times New Roman" w:cs="Times New Roman"/>
          <w:sz w:val="24"/>
          <w:szCs w:val="24"/>
        </w:rPr>
        <w:t xml:space="preserve">sciences then spread to the social sciences. Within the physical sciences, the creation of systems to promote research transparency had been driven by concerns related to research in fields as diverse as </w:t>
      </w:r>
      <w:r w:rsidR="00A25CBB" w:rsidRPr="001A6F80">
        <w:rPr>
          <w:rFonts w:ascii="Times New Roman" w:hAnsi="Times New Roman" w:cs="Times New Roman"/>
          <w:sz w:val="24"/>
          <w:szCs w:val="24"/>
        </w:rPr>
        <w:t>psychology</w:t>
      </w:r>
      <w:r w:rsidR="00A25CBB">
        <w:rPr>
          <w:rFonts w:ascii="Times New Roman" w:hAnsi="Times New Roman" w:cs="Times New Roman"/>
          <w:sz w:val="24"/>
          <w:szCs w:val="24"/>
        </w:rPr>
        <w:t>,</w:t>
      </w:r>
      <w:r w:rsidR="00A25CBB" w:rsidRPr="001A6F80">
        <w:rPr>
          <w:rFonts w:ascii="Times New Roman" w:hAnsi="Times New Roman" w:cs="Times New Roman"/>
          <w:sz w:val="24"/>
          <w:szCs w:val="24"/>
        </w:rPr>
        <w:t xml:space="preserve"> </w:t>
      </w:r>
      <w:r w:rsidR="000311E1" w:rsidRPr="001A6F80">
        <w:rPr>
          <w:rFonts w:ascii="Times New Roman" w:hAnsi="Times New Roman" w:cs="Times New Roman"/>
          <w:sz w:val="24"/>
          <w:szCs w:val="24"/>
        </w:rPr>
        <w:t xml:space="preserve">pharmaceuticals, </w:t>
      </w:r>
      <w:r w:rsidR="00A25CBB">
        <w:rPr>
          <w:rFonts w:ascii="Times New Roman" w:hAnsi="Times New Roman" w:cs="Times New Roman"/>
          <w:sz w:val="24"/>
          <w:szCs w:val="24"/>
        </w:rPr>
        <w:t>and climate change</w:t>
      </w:r>
      <w:r w:rsidR="000311E1" w:rsidRPr="001A6F80">
        <w:rPr>
          <w:rFonts w:ascii="Times New Roman" w:hAnsi="Times New Roman" w:cs="Times New Roman"/>
          <w:sz w:val="24"/>
          <w:szCs w:val="24"/>
        </w:rPr>
        <w:t>.</w:t>
      </w:r>
      <w:r w:rsidR="000311E1" w:rsidRPr="001A6F80">
        <w:rPr>
          <w:rStyle w:val="EndnoteReference"/>
          <w:rFonts w:ascii="Times New Roman" w:hAnsi="Times New Roman" w:cs="Times New Roman"/>
          <w:sz w:val="24"/>
          <w:szCs w:val="24"/>
        </w:rPr>
        <w:endnoteReference w:id="36"/>
      </w:r>
      <w:r w:rsidR="000311E1" w:rsidRPr="001A6F80">
        <w:rPr>
          <w:rFonts w:ascii="Times New Roman" w:hAnsi="Times New Roman" w:cs="Times New Roman"/>
          <w:sz w:val="24"/>
          <w:szCs w:val="24"/>
        </w:rPr>
        <w:t xml:space="preserve"> </w:t>
      </w:r>
      <w:r w:rsidR="0071236C">
        <w:rPr>
          <w:rFonts w:ascii="Times New Roman" w:hAnsi="Times New Roman" w:cs="Times New Roman"/>
          <w:sz w:val="24"/>
          <w:szCs w:val="24"/>
          <w:shd w:val="clear" w:color="auto" w:fill="FFFFFF"/>
        </w:rPr>
        <w:t>The ongoing transparency r</w:t>
      </w:r>
      <w:r w:rsidR="000311E1" w:rsidRPr="001A6F80">
        <w:rPr>
          <w:rFonts w:ascii="Times New Roman" w:hAnsi="Times New Roman" w:cs="Times New Roman"/>
          <w:sz w:val="24"/>
          <w:szCs w:val="24"/>
          <w:shd w:val="clear" w:color="auto" w:fill="FFFFFF"/>
        </w:rPr>
        <w:t xml:space="preserve">evolution in the physical and social sciences </w:t>
      </w:r>
      <w:r w:rsidR="00A1402D" w:rsidRPr="001A6F80">
        <w:rPr>
          <w:rFonts w:ascii="Times New Roman" w:hAnsi="Times New Roman" w:cs="Times New Roman"/>
          <w:sz w:val="24"/>
          <w:szCs w:val="24"/>
          <w:shd w:val="clear" w:color="auto" w:fill="FFFFFF"/>
        </w:rPr>
        <w:t>has been driven, in part, by</w:t>
      </w:r>
      <w:r w:rsidR="000311E1" w:rsidRPr="001A6F80">
        <w:rPr>
          <w:rFonts w:ascii="Times New Roman" w:hAnsi="Times New Roman" w:cs="Times New Roman"/>
          <w:sz w:val="24"/>
          <w:szCs w:val="24"/>
          <w:shd w:val="clear" w:color="auto" w:fill="FFFFFF"/>
        </w:rPr>
        <w:t xml:space="preserve"> </w:t>
      </w:r>
      <w:r w:rsidR="00A1402D" w:rsidRPr="001A6F80">
        <w:rPr>
          <w:rFonts w:ascii="Times New Roman" w:hAnsi="Times New Roman" w:cs="Times New Roman"/>
          <w:sz w:val="24"/>
          <w:szCs w:val="24"/>
          <w:shd w:val="clear" w:color="auto" w:fill="FFFFFF"/>
        </w:rPr>
        <w:t>rising</w:t>
      </w:r>
      <w:r w:rsidR="000311E1" w:rsidRPr="001A6F80">
        <w:rPr>
          <w:rFonts w:ascii="Times New Roman" w:hAnsi="Times New Roman" w:cs="Times New Roman"/>
          <w:sz w:val="24"/>
          <w:szCs w:val="24"/>
          <w:shd w:val="clear" w:color="auto" w:fill="FFFFFF"/>
        </w:rPr>
        <w:t xml:space="preserve"> public scepticism about the claims of experts and the motives of powerful </w:t>
      </w:r>
      <w:r w:rsidR="008F196D" w:rsidRPr="001A6F80">
        <w:rPr>
          <w:rFonts w:ascii="Times New Roman" w:hAnsi="Times New Roman" w:cs="Times New Roman"/>
          <w:sz w:val="24"/>
          <w:szCs w:val="24"/>
          <w:shd w:val="clear" w:color="auto" w:fill="FFFFFF"/>
        </w:rPr>
        <w:t>organisations</w:t>
      </w:r>
      <w:r w:rsidR="000311E1" w:rsidRPr="001A6F80">
        <w:rPr>
          <w:rFonts w:ascii="Times New Roman" w:hAnsi="Times New Roman" w:cs="Times New Roman"/>
          <w:sz w:val="24"/>
          <w:szCs w:val="24"/>
          <w:shd w:val="clear" w:color="auto" w:fill="FFFFFF"/>
        </w:rPr>
        <w:t xml:space="preserve"> such as universities, governments, intelligence agencies, and </w:t>
      </w:r>
      <w:r w:rsidR="008F196D" w:rsidRPr="001A6F80">
        <w:rPr>
          <w:rFonts w:ascii="Times New Roman" w:hAnsi="Times New Roman" w:cs="Times New Roman"/>
          <w:sz w:val="24"/>
          <w:szCs w:val="24"/>
          <w:shd w:val="clear" w:color="auto" w:fill="FFFFFF"/>
        </w:rPr>
        <w:t xml:space="preserve">large </w:t>
      </w:r>
      <w:r w:rsidR="000311E1" w:rsidRPr="001A6F80">
        <w:rPr>
          <w:rFonts w:ascii="Times New Roman" w:hAnsi="Times New Roman" w:cs="Times New Roman"/>
          <w:sz w:val="24"/>
          <w:szCs w:val="24"/>
          <w:shd w:val="clear" w:color="auto" w:fill="FFFFFF"/>
        </w:rPr>
        <w:t>companies.</w:t>
      </w:r>
      <w:r w:rsidR="000311E1" w:rsidRPr="001A6F80">
        <w:rPr>
          <w:rStyle w:val="EndnoteReference"/>
          <w:rFonts w:ascii="Times New Roman" w:hAnsi="Times New Roman" w:cs="Times New Roman"/>
          <w:sz w:val="24"/>
          <w:szCs w:val="24"/>
          <w:shd w:val="clear" w:color="auto" w:fill="FFFFFF"/>
        </w:rPr>
        <w:endnoteReference w:id="37"/>
      </w:r>
      <w:r w:rsidR="00D23FF8" w:rsidRPr="001A6F80">
        <w:rPr>
          <w:rFonts w:ascii="Times New Roman" w:hAnsi="Times New Roman" w:cs="Times New Roman"/>
          <w:sz w:val="24"/>
          <w:szCs w:val="24"/>
          <w:shd w:val="clear" w:color="auto" w:fill="FFFFFF"/>
        </w:rPr>
        <w:t xml:space="preserve"> Funding bodies</w:t>
      </w:r>
      <w:r w:rsidR="00A1402D" w:rsidRPr="001A6F80">
        <w:rPr>
          <w:rFonts w:ascii="Times New Roman" w:hAnsi="Times New Roman" w:cs="Times New Roman"/>
          <w:sz w:val="24"/>
          <w:szCs w:val="24"/>
          <w:shd w:val="clear" w:color="auto" w:fill="FFFFFF"/>
        </w:rPr>
        <w:t xml:space="preserve"> have</w:t>
      </w:r>
      <w:r w:rsidR="00D23FF8" w:rsidRPr="001A6F80">
        <w:rPr>
          <w:rFonts w:ascii="Times New Roman" w:hAnsi="Times New Roman" w:cs="Times New Roman"/>
          <w:sz w:val="24"/>
          <w:szCs w:val="24"/>
          <w:shd w:val="clear" w:color="auto" w:fill="FFFFFF"/>
        </w:rPr>
        <w:t xml:space="preserve"> also</w:t>
      </w:r>
      <w:r w:rsidR="00A1402D" w:rsidRPr="001A6F80">
        <w:rPr>
          <w:rFonts w:ascii="Times New Roman" w:hAnsi="Times New Roman" w:cs="Times New Roman"/>
          <w:sz w:val="24"/>
          <w:szCs w:val="24"/>
          <w:shd w:val="clear" w:color="auto" w:fill="FFFFFF"/>
        </w:rPr>
        <w:t xml:space="preserve"> become aware that</w:t>
      </w:r>
      <w:r w:rsidR="00C359E0" w:rsidRPr="001A6F80">
        <w:rPr>
          <w:rFonts w:ascii="Times New Roman" w:hAnsi="Times New Roman" w:cs="Times New Roman"/>
          <w:sz w:val="24"/>
          <w:szCs w:val="24"/>
          <w:shd w:val="clear" w:color="auto" w:fill="FFFFFF"/>
        </w:rPr>
        <w:t xml:space="preserve"> </w:t>
      </w:r>
      <w:r w:rsidR="00A1402D" w:rsidRPr="001A6F80">
        <w:rPr>
          <w:rFonts w:ascii="Times New Roman" w:hAnsi="Times New Roman" w:cs="Times New Roman"/>
          <w:sz w:val="24"/>
          <w:szCs w:val="24"/>
        </w:rPr>
        <w:t>the incentive structure</w:t>
      </w:r>
      <w:r w:rsidR="0050410C" w:rsidRPr="001A6F80">
        <w:rPr>
          <w:rFonts w:ascii="Times New Roman" w:hAnsi="Times New Roman" w:cs="Times New Roman"/>
          <w:sz w:val="24"/>
          <w:szCs w:val="24"/>
        </w:rPr>
        <w:t xml:space="preserve"> for </w:t>
      </w:r>
      <w:r w:rsidR="00A25CBB">
        <w:rPr>
          <w:rFonts w:ascii="Times New Roman" w:hAnsi="Times New Roman" w:cs="Times New Roman"/>
          <w:sz w:val="24"/>
          <w:szCs w:val="24"/>
        </w:rPr>
        <w:t>academics may encourage</w:t>
      </w:r>
      <w:r w:rsidR="00A1402D" w:rsidRPr="001A6F80">
        <w:rPr>
          <w:rFonts w:ascii="Times New Roman" w:hAnsi="Times New Roman" w:cs="Times New Roman"/>
          <w:sz w:val="24"/>
          <w:szCs w:val="24"/>
        </w:rPr>
        <w:t xml:space="preserve"> researchers </w:t>
      </w:r>
      <w:proofErr w:type="gramStart"/>
      <w:r w:rsidR="00D23FF8" w:rsidRPr="001A6F80">
        <w:rPr>
          <w:rFonts w:ascii="Times New Roman" w:hAnsi="Times New Roman" w:cs="Times New Roman"/>
          <w:sz w:val="24"/>
          <w:szCs w:val="24"/>
        </w:rPr>
        <w:t>to</w:t>
      </w:r>
      <w:proofErr w:type="gramEnd"/>
      <w:r w:rsidR="00D23FF8" w:rsidRPr="001A6F80">
        <w:rPr>
          <w:rFonts w:ascii="Times New Roman" w:hAnsi="Times New Roman" w:cs="Times New Roman"/>
          <w:sz w:val="24"/>
          <w:szCs w:val="24"/>
        </w:rPr>
        <w:t xml:space="preserve"> </w:t>
      </w:r>
      <w:r w:rsidR="00A1402D" w:rsidRPr="001A6F80">
        <w:rPr>
          <w:rFonts w:ascii="Times New Roman" w:hAnsi="Times New Roman" w:cs="Times New Roman"/>
          <w:sz w:val="24"/>
          <w:szCs w:val="24"/>
        </w:rPr>
        <w:t>consciously or unconsciously cherry</w:t>
      </w:r>
      <w:r w:rsidR="0000145C">
        <w:rPr>
          <w:rFonts w:ascii="Times New Roman" w:hAnsi="Times New Roman" w:cs="Times New Roman"/>
          <w:sz w:val="24"/>
          <w:szCs w:val="24"/>
        </w:rPr>
        <w:t>-</w:t>
      </w:r>
      <w:r w:rsidR="00A1402D" w:rsidRPr="001A6F80">
        <w:rPr>
          <w:rFonts w:ascii="Times New Roman" w:hAnsi="Times New Roman" w:cs="Times New Roman"/>
          <w:sz w:val="24"/>
          <w:szCs w:val="24"/>
        </w:rPr>
        <w:t xml:space="preserve">pick or otherwise misrepresent data in order to </w:t>
      </w:r>
      <w:r w:rsidR="00A25CBB">
        <w:rPr>
          <w:rFonts w:ascii="Times New Roman" w:hAnsi="Times New Roman" w:cs="Times New Roman"/>
          <w:sz w:val="24"/>
          <w:szCs w:val="24"/>
        </w:rPr>
        <w:t>fit preconceived research findings</w:t>
      </w:r>
      <w:r w:rsidR="00A1402D" w:rsidRPr="001A6F80">
        <w:rPr>
          <w:rFonts w:ascii="Times New Roman" w:hAnsi="Times New Roman" w:cs="Times New Roman"/>
          <w:sz w:val="24"/>
          <w:szCs w:val="24"/>
        </w:rPr>
        <w:t>.</w:t>
      </w:r>
      <w:r w:rsidR="00A1402D" w:rsidRPr="001A6F80">
        <w:rPr>
          <w:rStyle w:val="EndnoteReference"/>
          <w:rFonts w:ascii="Times New Roman" w:hAnsi="Times New Roman" w:cs="Times New Roman"/>
          <w:sz w:val="24"/>
          <w:szCs w:val="24"/>
        </w:rPr>
        <w:endnoteReference w:id="38"/>
      </w:r>
      <w:r w:rsidR="00A1402D" w:rsidRPr="001A6F80">
        <w:rPr>
          <w:rFonts w:ascii="Times New Roman" w:hAnsi="Times New Roman" w:cs="Times New Roman"/>
          <w:sz w:val="24"/>
          <w:szCs w:val="24"/>
          <w:shd w:val="clear" w:color="auto" w:fill="FFFFFF"/>
        </w:rPr>
        <w:t xml:space="preserve"> The move to creat</w:t>
      </w:r>
      <w:r w:rsidR="00FD05DB" w:rsidRPr="001A6F80">
        <w:rPr>
          <w:rFonts w:ascii="Times New Roman" w:hAnsi="Times New Roman" w:cs="Times New Roman"/>
          <w:sz w:val="24"/>
          <w:szCs w:val="24"/>
          <w:shd w:val="clear" w:color="auto" w:fill="FFFFFF"/>
        </w:rPr>
        <w:t>e</w:t>
      </w:r>
      <w:r w:rsidR="00A1402D" w:rsidRPr="001A6F80">
        <w:rPr>
          <w:rFonts w:ascii="Times New Roman" w:hAnsi="Times New Roman" w:cs="Times New Roman"/>
          <w:sz w:val="24"/>
          <w:szCs w:val="24"/>
          <w:shd w:val="clear" w:color="auto" w:fill="FFFFFF"/>
        </w:rPr>
        <w:t xml:space="preserve"> research transparency institutions has also been motivated by</w:t>
      </w:r>
      <w:r w:rsidR="000311E1" w:rsidRPr="001A6F80">
        <w:rPr>
          <w:rFonts w:ascii="Times New Roman" w:hAnsi="Times New Roman" w:cs="Times New Roman"/>
          <w:sz w:val="24"/>
          <w:szCs w:val="24"/>
          <w:shd w:val="clear" w:color="auto" w:fill="FFFFFF"/>
        </w:rPr>
        <w:t xml:space="preserve"> </w:t>
      </w:r>
      <w:r w:rsidR="00A1402D" w:rsidRPr="001A6F80">
        <w:rPr>
          <w:rFonts w:ascii="Times New Roman" w:hAnsi="Times New Roman" w:cs="Times New Roman"/>
          <w:sz w:val="24"/>
          <w:szCs w:val="24"/>
          <w:shd w:val="clear" w:color="auto" w:fill="FFFFFF"/>
        </w:rPr>
        <w:t>the</w:t>
      </w:r>
      <w:r w:rsidR="000311E1" w:rsidRPr="001A6F80">
        <w:rPr>
          <w:rFonts w:ascii="Times New Roman" w:hAnsi="Times New Roman" w:cs="Times New Roman"/>
          <w:sz w:val="24"/>
          <w:szCs w:val="24"/>
          <w:shd w:val="clear" w:color="auto" w:fill="FFFFFF"/>
        </w:rPr>
        <w:t xml:space="preserve"> growing realisation that flawed academic research can impose serious real costs on the economy if it induces changes in practitioner behaviour </w:t>
      </w:r>
      <w:r w:rsidR="00D23FF8" w:rsidRPr="001A6F80">
        <w:rPr>
          <w:rFonts w:ascii="Times New Roman" w:hAnsi="Times New Roman" w:cs="Times New Roman"/>
          <w:sz w:val="24"/>
          <w:szCs w:val="24"/>
          <w:shd w:val="clear" w:color="auto" w:fill="FFFFFF"/>
        </w:rPr>
        <w:t>un</w:t>
      </w:r>
      <w:r w:rsidR="000311E1" w:rsidRPr="001A6F80">
        <w:rPr>
          <w:rFonts w:ascii="Times New Roman" w:hAnsi="Times New Roman" w:cs="Times New Roman"/>
          <w:sz w:val="24"/>
          <w:szCs w:val="24"/>
          <w:shd w:val="clear" w:color="auto" w:fill="FFFFFF"/>
        </w:rPr>
        <w:t xml:space="preserve">supported by evidence. For instance, the </w:t>
      </w:r>
      <w:r w:rsidR="007F4328">
        <w:rPr>
          <w:rFonts w:ascii="Times New Roman" w:hAnsi="Times New Roman" w:cs="Times New Roman"/>
          <w:sz w:val="24"/>
          <w:szCs w:val="24"/>
          <w:shd w:val="clear" w:color="auto" w:fill="FFFFFF"/>
        </w:rPr>
        <w:t xml:space="preserve">estimated </w:t>
      </w:r>
      <w:r w:rsidR="000311E1" w:rsidRPr="001A6F80">
        <w:rPr>
          <w:rFonts w:ascii="Times New Roman" w:hAnsi="Times New Roman" w:cs="Times New Roman"/>
          <w:sz w:val="24"/>
          <w:szCs w:val="24"/>
          <w:shd w:val="clear" w:color="auto" w:fill="FFFFFF"/>
        </w:rPr>
        <w:t xml:space="preserve">annual costs associated with irreproducible preclinical medical research are $28 billion </w:t>
      </w:r>
      <w:r w:rsidR="007F4328">
        <w:rPr>
          <w:rFonts w:ascii="Times New Roman" w:hAnsi="Times New Roman" w:cs="Times New Roman"/>
          <w:sz w:val="24"/>
          <w:szCs w:val="24"/>
          <w:shd w:val="clear" w:color="auto" w:fill="FFFFFF"/>
        </w:rPr>
        <w:t>for</w:t>
      </w:r>
      <w:r w:rsidR="007F4328" w:rsidRPr="001A6F80">
        <w:rPr>
          <w:rFonts w:ascii="Times New Roman" w:hAnsi="Times New Roman" w:cs="Times New Roman"/>
          <w:sz w:val="24"/>
          <w:szCs w:val="24"/>
          <w:shd w:val="clear" w:color="auto" w:fill="FFFFFF"/>
        </w:rPr>
        <w:t xml:space="preserve"> </w:t>
      </w:r>
      <w:r w:rsidR="000311E1" w:rsidRPr="001A6F80">
        <w:rPr>
          <w:rFonts w:ascii="Times New Roman" w:hAnsi="Times New Roman" w:cs="Times New Roman"/>
          <w:sz w:val="24"/>
          <w:szCs w:val="24"/>
          <w:shd w:val="clear" w:color="auto" w:fill="FFFFFF"/>
        </w:rPr>
        <w:t>the United States</w:t>
      </w:r>
      <w:r w:rsidR="00D23FF8" w:rsidRPr="001A6F80">
        <w:rPr>
          <w:rFonts w:ascii="Times New Roman" w:hAnsi="Times New Roman" w:cs="Times New Roman"/>
          <w:sz w:val="24"/>
          <w:szCs w:val="24"/>
          <w:shd w:val="clear" w:color="auto" w:fill="FFFFFF"/>
        </w:rPr>
        <w:t xml:space="preserve"> alone</w:t>
      </w:r>
      <w:r w:rsidR="000311E1" w:rsidRPr="001A6F80">
        <w:rPr>
          <w:rFonts w:ascii="Times New Roman" w:hAnsi="Times New Roman" w:cs="Times New Roman"/>
          <w:sz w:val="24"/>
          <w:szCs w:val="24"/>
          <w:shd w:val="clear" w:color="auto" w:fill="FFFFFF"/>
        </w:rPr>
        <w:t>.</w:t>
      </w:r>
      <w:r w:rsidR="000311E1" w:rsidRPr="001A6F80">
        <w:rPr>
          <w:rStyle w:val="EndnoteReference"/>
          <w:rFonts w:ascii="Times New Roman" w:hAnsi="Times New Roman" w:cs="Times New Roman"/>
          <w:sz w:val="24"/>
          <w:szCs w:val="24"/>
          <w:shd w:val="clear" w:color="auto" w:fill="FFFFFF"/>
        </w:rPr>
        <w:t xml:space="preserve"> </w:t>
      </w:r>
      <w:r w:rsidR="000311E1" w:rsidRPr="001A6F80">
        <w:rPr>
          <w:rStyle w:val="EndnoteReference"/>
          <w:rFonts w:ascii="Times New Roman" w:hAnsi="Times New Roman" w:cs="Times New Roman"/>
          <w:sz w:val="24"/>
          <w:szCs w:val="24"/>
          <w:shd w:val="clear" w:color="auto" w:fill="FFFFFF"/>
        </w:rPr>
        <w:endnoteReference w:id="39"/>
      </w:r>
      <w:r w:rsidR="000311E1" w:rsidRPr="001A6F80">
        <w:rPr>
          <w:rFonts w:ascii="Times New Roman" w:hAnsi="Times New Roman" w:cs="Times New Roman"/>
          <w:sz w:val="24"/>
          <w:szCs w:val="24"/>
          <w:shd w:val="clear" w:color="auto" w:fill="FFFFFF"/>
        </w:rPr>
        <w:t xml:space="preserve">  </w:t>
      </w:r>
    </w:p>
    <w:p w14:paraId="7668CDF3" w14:textId="50F2FE4A" w:rsidR="00EF3A9D" w:rsidRDefault="00A1402D" w:rsidP="00373009">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Within</w:t>
      </w:r>
      <w:r w:rsidR="000311E1" w:rsidRPr="001A6F80">
        <w:rPr>
          <w:rFonts w:ascii="Times New Roman" w:hAnsi="Times New Roman" w:cs="Times New Roman"/>
          <w:sz w:val="24"/>
          <w:szCs w:val="24"/>
        </w:rPr>
        <w:t xml:space="preserve"> the social sciences</w:t>
      </w:r>
      <w:r w:rsidRPr="001A6F80">
        <w:rPr>
          <w:rFonts w:ascii="Times New Roman" w:hAnsi="Times New Roman" w:cs="Times New Roman"/>
          <w:sz w:val="24"/>
          <w:szCs w:val="24"/>
        </w:rPr>
        <w:t>, the movement to</w:t>
      </w:r>
      <w:r w:rsidR="000311E1" w:rsidRPr="001A6F80">
        <w:rPr>
          <w:rFonts w:ascii="Times New Roman" w:hAnsi="Times New Roman" w:cs="Times New Roman"/>
          <w:sz w:val="24"/>
          <w:szCs w:val="24"/>
        </w:rPr>
        <w:t xml:space="preserve"> </w:t>
      </w:r>
      <w:r w:rsidR="0071236C">
        <w:rPr>
          <w:rFonts w:ascii="Times New Roman" w:hAnsi="Times New Roman" w:cs="Times New Roman"/>
          <w:sz w:val="24"/>
          <w:szCs w:val="24"/>
        </w:rPr>
        <w:t>create</w:t>
      </w:r>
      <w:r w:rsidR="000311E1" w:rsidRPr="001A6F80">
        <w:rPr>
          <w:rFonts w:ascii="Times New Roman" w:hAnsi="Times New Roman" w:cs="Times New Roman"/>
          <w:sz w:val="24"/>
          <w:szCs w:val="24"/>
        </w:rPr>
        <w:t xml:space="preserve"> </w:t>
      </w:r>
      <w:r w:rsidR="0071236C">
        <w:rPr>
          <w:rFonts w:ascii="Times New Roman" w:hAnsi="Times New Roman" w:cs="Times New Roman"/>
          <w:sz w:val="24"/>
          <w:szCs w:val="24"/>
        </w:rPr>
        <w:t>Open Data</w:t>
      </w:r>
      <w:r w:rsidR="000311E1" w:rsidRPr="001A6F80">
        <w:rPr>
          <w:rFonts w:ascii="Times New Roman" w:hAnsi="Times New Roman" w:cs="Times New Roman"/>
          <w:sz w:val="24"/>
          <w:szCs w:val="24"/>
        </w:rPr>
        <w:t xml:space="preserve"> infrastructure for promoting research transparency has been encouraged by the Berkeley Initiative for Transparency in the Social Sciences (</w:t>
      </w:r>
      <w:proofErr w:type="spellStart"/>
      <w:r w:rsidR="000311E1" w:rsidRPr="001A6F80">
        <w:rPr>
          <w:rFonts w:ascii="Times New Roman" w:hAnsi="Times New Roman" w:cs="Times New Roman"/>
          <w:sz w:val="24"/>
          <w:szCs w:val="24"/>
        </w:rPr>
        <w:t>BITSS</w:t>
      </w:r>
      <w:proofErr w:type="spellEnd"/>
      <w:r w:rsidR="000311E1" w:rsidRPr="001A6F80">
        <w:rPr>
          <w:rFonts w:ascii="Times New Roman" w:hAnsi="Times New Roman" w:cs="Times New Roman"/>
          <w:sz w:val="24"/>
          <w:szCs w:val="24"/>
        </w:rPr>
        <w:t xml:space="preserve">).  Open </w:t>
      </w:r>
      <w:r w:rsidR="0071236C">
        <w:rPr>
          <w:rFonts w:ascii="Times New Roman" w:hAnsi="Times New Roman" w:cs="Times New Roman"/>
          <w:sz w:val="24"/>
          <w:szCs w:val="24"/>
        </w:rPr>
        <w:t>D</w:t>
      </w:r>
      <w:r w:rsidR="000311E1" w:rsidRPr="001A6F80">
        <w:rPr>
          <w:rFonts w:ascii="Times New Roman" w:hAnsi="Times New Roman" w:cs="Times New Roman"/>
          <w:sz w:val="24"/>
          <w:szCs w:val="24"/>
        </w:rPr>
        <w:t xml:space="preserve">ata gives independent researchers the opportunity to try ‘to reproduce reported results… identify misreported or fraudulent results; reuse or adapt materials (e.g., survey instruments)’ and otherwise assess the validity of </w:t>
      </w:r>
      <w:r w:rsidR="000311E1" w:rsidRPr="001A6F80">
        <w:rPr>
          <w:rFonts w:ascii="Times New Roman" w:hAnsi="Times New Roman" w:cs="Times New Roman"/>
          <w:sz w:val="24"/>
          <w:szCs w:val="24"/>
        </w:rPr>
        <w:lastRenderedPageBreak/>
        <w:t>research conclusions.</w:t>
      </w:r>
      <w:r w:rsidR="007F4328" w:rsidRPr="007F4328">
        <w:rPr>
          <w:rFonts w:ascii="Times New Roman" w:hAnsi="Times New Roman" w:cs="Times New Roman"/>
          <w:sz w:val="24"/>
          <w:szCs w:val="24"/>
          <w:vertAlign w:val="superscript"/>
        </w:rPr>
        <w:t xml:space="preserve"> </w:t>
      </w:r>
      <w:r w:rsidR="007F4328" w:rsidRPr="007F4328">
        <w:rPr>
          <w:rFonts w:ascii="Times New Roman" w:hAnsi="Times New Roman" w:cs="Times New Roman"/>
          <w:sz w:val="24"/>
          <w:szCs w:val="24"/>
          <w:vertAlign w:val="superscript"/>
        </w:rPr>
        <w:endnoteReference w:id="40"/>
      </w:r>
      <w:r w:rsidR="007F4328" w:rsidRPr="007F4328">
        <w:rPr>
          <w:rFonts w:ascii="Times New Roman" w:hAnsi="Times New Roman" w:cs="Times New Roman"/>
          <w:sz w:val="24"/>
          <w:szCs w:val="24"/>
        </w:rPr>
        <w:t xml:space="preserve">  </w:t>
      </w:r>
      <w:r w:rsidR="000311E1" w:rsidRPr="001A6F80">
        <w:rPr>
          <w:rFonts w:ascii="Times New Roman" w:hAnsi="Times New Roman" w:cs="Times New Roman"/>
          <w:sz w:val="24"/>
          <w:szCs w:val="24"/>
        </w:rPr>
        <w:t xml:space="preserve"> </w:t>
      </w:r>
      <w:r w:rsidR="00920475" w:rsidRPr="001A6F80">
        <w:rPr>
          <w:rFonts w:ascii="Times New Roman" w:hAnsi="Times New Roman" w:cs="Times New Roman"/>
          <w:sz w:val="24"/>
          <w:szCs w:val="24"/>
        </w:rPr>
        <w:t xml:space="preserve">There are now </w:t>
      </w:r>
      <w:r w:rsidR="005A13AA" w:rsidRPr="001A6F80">
        <w:rPr>
          <w:rFonts w:ascii="Times New Roman" w:hAnsi="Times New Roman" w:cs="Times New Roman"/>
          <w:sz w:val="24"/>
          <w:szCs w:val="24"/>
        </w:rPr>
        <w:t>various</w:t>
      </w:r>
      <w:r w:rsidR="000311E1" w:rsidRPr="001A6F80">
        <w:rPr>
          <w:rFonts w:ascii="Times New Roman" w:hAnsi="Times New Roman" w:cs="Times New Roman"/>
          <w:sz w:val="24"/>
          <w:szCs w:val="24"/>
        </w:rPr>
        <w:t xml:space="preserve"> online data repositories. </w:t>
      </w:r>
      <w:proofErr w:type="spellStart"/>
      <w:r w:rsidR="000311E1" w:rsidRPr="001A6F80">
        <w:rPr>
          <w:rFonts w:ascii="Times New Roman" w:hAnsi="Times New Roman" w:cs="Times New Roman"/>
          <w:sz w:val="24"/>
          <w:szCs w:val="24"/>
        </w:rPr>
        <w:t>Figshare</w:t>
      </w:r>
      <w:proofErr w:type="spellEnd"/>
      <w:r w:rsidR="000311E1" w:rsidRPr="001A6F80">
        <w:rPr>
          <w:rFonts w:ascii="Times New Roman" w:hAnsi="Times New Roman" w:cs="Times New Roman"/>
          <w:sz w:val="24"/>
          <w:szCs w:val="24"/>
        </w:rPr>
        <w:t>, a commercial venture, allows academics to share research data in a wide variety of formats that includes video and audio records.</w:t>
      </w:r>
      <w:r w:rsidR="000311E1" w:rsidRPr="001A6F80">
        <w:rPr>
          <w:rStyle w:val="EndnoteReference"/>
          <w:rFonts w:ascii="Times New Roman" w:hAnsi="Times New Roman" w:cs="Times New Roman"/>
          <w:sz w:val="24"/>
          <w:szCs w:val="24"/>
        </w:rPr>
        <w:endnoteReference w:id="41"/>
      </w:r>
      <w:r w:rsidR="000311E1" w:rsidRPr="001A6F80">
        <w:rPr>
          <w:rFonts w:ascii="Times New Roman" w:hAnsi="Times New Roman" w:cs="Times New Roman"/>
          <w:sz w:val="24"/>
          <w:szCs w:val="24"/>
        </w:rPr>
        <w:t xml:space="preserve"> </w:t>
      </w:r>
      <w:proofErr w:type="spellStart"/>
      <w:r w:rsidR="000311E1" w:rsidRPr="001A6F80">
        <w:rPr>
          <w:rFonts w:ascii="Times New Roman" w:hAnsi="Times New Roman" w:cs="Times New Roman"/>
          <w:sz w:val="24"/>
          <w:szCs w:val="24"/>
        </w:rPr>
        <w:t>Data</w:t>
      </w:r>
      <w:r w:rsidR="000B56BD" w:rsidRPr="001A6F80">
        <w:rPr>
          <w:rFonts w:ascii="Times New Roman" w:hAnsi="Times New Roman" w:cs="Times New Roman"/>
          <w:sz w:val="24"/>
          <w:szCs w:val="24"/>
        </w:rPr>
        <w:t>v</w:t>
      </w:r>
      <w:r w:rsidR="000311E1" w:rsidRPr="001A6F80">
        <w:rPr>
          <w:rFonts w:ascii="Times New Roman" w:hAnsi="Times New Roman" w:cs="Times New Roman"/>
          <w:sz w:val="24"/>
          <w:szCs w:val="24"/>
        </w:rPr>
        <w:t>erse</w:t>
      </w:r>
      <w:proofErr w:type="spellEnd"/>
      <w:r w:rsidR="000311E1" w:rsidRPr="001A6F80">
        <w:rPr>
          <w:rFonts w:ascii="Times New Roman" w:hAnsi="Times New Roman" w:cs="Times New Roman"/>
          <w:sz w:val="24"/>
          <w:szCs w:val="24"/>
        </w:rPr>
        <w:t xml:space="preserve"> is a non-profit repository run by Harvard University.</w:t>
      </w:r>
      <w:r w:rsidR="000311E1" w:rsidRPr="001A6F80">
        <w:rPr>
          <w:rStyle w:val="EndnoteReference"/>
          <w:rFonts w:ascii="Times New Roman" w:hAnsi="Times New Roman" w:cs="Times New Roman"/>
          <w:sz w:val="24"/>
          <w:szCs w:val="24"/>
        </w:rPr>
        <w:endnoteReference w:id="42"/>
      </w:r>
      <w:r w:rsidR="000311E1" w:rsidRPr="001A6F80">
        <w:rPr>
          <w:rFonts w:ascii="Times New Roman" w:hAnsi="Times New Roman" w:cs="Times New Roman"/>
          <w:sz w:val="24"/>
          <w:szCs w:val="24"/>
        </w:rPr>
        <w:t xml:space="preserve"> The University of Michigan hosts that repository </w:t>
      </w:r>
      <w:r w:rsidR="00295136">
        <w:rPr>
          <w:rFonts w:ascii="Times New Roman" w:hAnsi="Times New Roman" w:cs="Times New Roman"/>
          <w:sz w:val="24"/>
          <w:szCs w:val="24"/>
        </w:rPr>
        <w:t>of</w:t>
      </w:r>
      <w:r w:rsidR="000311E1" w:rsidRPr="001A6F80">
        <w:rPr>
          <w:rFonts w:ascii="Times New Roman" w:hAnsi="Times New Roman" w:cs="Times New Roman"/>
          <w:sz w:val="24"/>
          <w:szCs w:val="24"/>
        </w:rPr>
        <w:t xml:space="preserve"> the Inter-university Consortium for Political and Social Research (</w:t>
      </w:r>
      <w:proofErr w:type="spellStart"/>
      <w:r w:rsidR="000311E1" w:rsidRPr="001A6F80">
        <w:rPr>
          <w:rFonts w:ascii="Times New Roman" w:hAnsi="Times New Roman" w:cs="Times New Roman"/>
          <w:sz w:val="24"/>
          <w:szCs w:val="24"/>
        </w:rPr>
        <w:t>ICPSR</w:t>
      </w:r>
      <w:proofErr w:type="spellEnd"/>
      <w:r w:rsidR="000311E1" w:rsidRPr="001A6F80">
        <w:rPr>
          <w:rFonts w:ascii="Times New Roman" w:hAnsi="Times New Roman" w:cs="Times New Roman"/>
          <w:sz w:val="24"/>
          <w:szCs w:val="24"/>
        </w:rPr>
        <w:t xml:space="preserve">), which is governed by a committee of academics that includes sociologists, economists, </w:t>
      </w:r>
      <w:proofErr w:type="gramStart"/>
      <w:r w:rsidR="000311E1" w:rsidRPr="001A6F80">
        <w:rPr>
          <w:rFonts w:ascii="Times New Roman" w:hAnsi="Times New Roman" w:cs="Times New Roman"/>
          <w:sz w:val="24"/>
          <w:szCs w:val="24"/>
        </w:rPr>
        <w:t>public</w:t>
      </w:r>
      <w:proofErr w:type="gramEnd"/>
      <w:r w:rsidR="000311E1" w:rsidRPr="001A6F80">
        <w:rPr>
          <w:rFonts w:ascii="Times New Roman" w:hAnsi="Times New Roman" w:cs="Times New Roman"/>
          <w:sz w:val="24"/>
          <w:szCs w:val="24"/>
        </w:rPr>
        <w:t xml:space="preserve"> health scholars, a</w:t>
      </w:r>
      <w:r w:rsidR="00433C54" w:rsidRPr="001A6F80">
        <w:rPr>
          <w:rFonts w:ascii="Times New Roman" w:hAnsi="Times New Roman" w:cs="Times New Roman"/>
          <w:sz w:val="24"/>
          <w:szCs w:val="24"/>
        </w:rPr>
        <w:t>mong</w:t>
      </w:r>
      <w:r w:rsidR="000311E1" w:rsidRPr="001A6F80">
        <w:rPr>
          <w:rFonts w:ascii="Times New Roman" w:hAnsi="Times New Roman" w:cs="Times New Roman"/>
          <w:sz w:val="24"/>
          <w:szCs w:val="24"/>
        </w:rPr>
        <w:t xml:space="preserve"> others.</w:t>
      </w:r>
      <w:r w:rsidR="000311E1" w:rsidRPr="001A6F80">
        <w:rPr>
          <w:rStyle w:val="EndnoteReference"/>
          <w:rFonts w:ascii="Times New Roman" w:hAnsi="Times New Roman" w:cs="Times New Roman"/>
          <w:sz w:val="24"/>
          <w:szCs w:val="24"/>
        </w:rPr>
        <w:endnoteReference w:id="43"/>
      </w:r>
      <w:r w:rsidR="000311E1" w:rsidRPr="001A6F80">
        <w:rPr>
          <w:rFonts w:ascii="Times New Roman" w:hAnsi="Times New Roman" w:cs="Times New Roman"/>
          <w:sz w:val="24"/>
          <w:szCs w:val="24"/>
        </w:rPr>
        <w:t xml:space="preserve"> </w:t>
      </w:r>
      <w:r w:rsidR="00920475" w:rsidRPr="001A6F80">
        <w:rPr>
          <w:rFonts w:ascii="Times New Roman" w:hAnsi="Times New Roman" w:cs="Times New Roman"/>
          <w:sz w:val="24"/>
          <w:szCs w:val="24"/>
        </w:rPr>
        <w:t xml:space="preserve">The </w:t>
      </w:r>
      <w:r w:rsidR="000311E1" w:rsidRPr="001A6F80">
        <w:rPr>
          <w:rFonts w:ascii="Times New Roman" w:hAnsi="Times New Roman" w:cs="Times New Roman"/>
          <w:sz w:val="24"/>
          <w:szCs w:val="24"/>
        </w:rPr>
        <w:t xml:space="preserve">UK’s online repository for social-scientific data, </w:t>
      </w:r>
      <w:proofErr w:type="spellStart"/>
      <w:r w:rsidR="00AC28FC" w:rsidRPr="001A6F80">
        <w:rPr>
          <w:rFonts w:ascii="Times New Roman" w:hAnsi="Times New Roman" w:cs="Times New Roman"/>
          <w:sz w:val="24"/>
          <w:szCs w:val="24"/>
        </w:rPr>
        <w:t>ReShare</w:t>
      </w:r>
      <w:proofErr w:type="spellEnd"/>
      <w:r w:rsidR="00AC28FC" w:rsidRPr="001A6F80">
        <w:rPr>
          <w:rFonts w:ascii="Times New Roman" w:hAnsi="Times New Roman" w:cs="Times New Roman"/>
          <w:sz w:val="24"/>
          <w:szCs w:val="24"/>
        </w:rPr>
        <w:t xml:space="preserve"> (formerly </w:t>
      </w:r>
      <w:proofErr w:type="spellStart"/>
      <w:r w:rsidR="00AC28FC" w:rsidRPr="001A6F80">
        <w:rPr>
          <w:rFonts w:ascii="Times New Roman" w:hAnsi="Times New Roman" w:cs="Times New Roman"/>
          <w:sz w:val="24"/>
          <w:szCs w:val="24"/>
        </w:rPr>
        <w:t>ESRC</w:t>
      </w:r>
      <w:proofErr w:type="spellEnd"/>
      <w:r w:rsidR="00AC28FC" w:rsidRPr="001A6F80">
        <w:rPr>
          <w:rFonts w:ascii="Times New Roman" w:hAnsi="Times New Roman" w:cs="Times New Roman"/>
          <w:sz w:val="24"/>
          <w:szCs w:val="24"/>
        </w:rPr>
        <w:t xml:space="preserve"> Data Store)</w:t>
      </w:r>
      <w:r w:rsidR="000311E1" w:rsidRPr="001A6F80">
        <w:rPr>
          <w:rFonts w:ascii="Times New Roman" w:hAnsi="Times New Roman" w:cs="Times New Roman"/>
          <w:sz w:val="24"/>
          <w:szCs w:val="24"/>
        </w:rPr>
        <w:t xml:space="preserve">, </w:t>
      </w:r>
      <w:r w:rsidR="00920475" w:rsidRPr="001A6F80">
        <w:rPr>
          <w:rFonts w:ascii="Times New Roman" w:hAnsi="Times New Roman" w:cs="Times New Roman"/>
          <w:sz w:val="24"/>
          <w:szCs w:val="24"/>
        </w:rPr>
        <w:t xml:space="preserve">whose origins date back to </w:t>
      </w:r>
      <w:r w:rsidR="000311E1" w:rsidRPr="001A6F80">
        <w:rPr>
          <w:rFonts w:ascii="Times New Roman" w:hAnsi="Times New Roman" w:cs="Times New Roman"/>
          <w:sz w:val="24"/>
          <w:szCs w:val="24"/>
        </w:rPr>
        <w:t>1967</w:t>
      </w:r>
      <w:r w:rsidR="00920475" w:rsidRPr="001A6F80">
        <w:rPr>
          <w:rFonts w:ascii="Times New Roman" w:hAnsi="Times New Roman" w:cs="Times New Roman"/>
          <w:sz w:val="24"/>
          <w:szCs w:val="24"/>
        </w:rPr>
        <w:t>, is now being used to achieve the goal of greater research transparency</w:t>
      </w:r>
      <w:r w:rsidR="000311E1" w:rsidRPr="001A6F80">
        <w:rPr>
          <w:rFonts w:ascii="Times New Roman" w:hAnsi="Times New Roman" w:cs="Times New Roman"/>
          <w:sz w:val="24"/>
          <w:szCs w:val="24"/>
        </w:rPr>
        <w:t>.</w:t>
      </w:r>
      <w:r w:rsidR="000311E1" w:rsidRPr="001A6F80">
        <w:rPr>
          <w:rStyle w:val="EndnoteReference"/>
          <w:rFonts w:ascii="Times New Roman" w:hAnsi="Times New Roman" w:cs="Times New Roman"/>
          <w:sz w:val="24"/>
          <w:szCs w:val="24"/>
        </w:rPr>
        <w:endnoteReference w:id="44"/>
      </w:r>
      <w:r w:rsidR="000311E1" w:rsidRPr="001A6F80">
        <w:rPr>
          <w:rFonts w:ascii="Times New Roman" w:hAnsi="Times New Roman" w:cs="Times New Roman"/>
          <w:sz w:val="24"/>
          <w:szCs w:val="24"/>
        </w:rPr>
        <w:t xml:space="preserve">  The UK government has also funded the creation of a special research-transparency databank fo</w:t>
      </w:r>
      <w:r w:rsidR="0093604F" w:rsidRPr="001A6F80">
        <w:rPr>
          <w:rFonts w:ascii="Times New Roman" w:hAnsi="Times New Roman" w:cs="Times New Roman"/>
          <w:sz w:val="24"/>
          <w:szCs w:val="24"/>
        </w:rPr>
        <w:t>r</w:t>
      </w:r>
      <w:r w:rsidR="000311E1" w:rsidRPr="001A6F80">
        <w:rPr>
          <w:rFonts w:ascii="Times New Roman" w:hAnsi="Times New Roman" w:cs="Times New Roman"/>
          <w:sz w:val="24"/>
          <w:szCs w:val="24"/>
        </w:rPr>
        <w:t xml:space="preserve"> qualitative research</w:t>
      </w:r>
      <w:r w:rsidR="00433C54" w:rsidRPr="001A6F80">
        <w:rPr>
          <w:rFonts w:ascii="Times New Roman" w:hAnsi="Times New Roman" w:cs="Times New Roman"/>
          <w:sz w:val="24"/>
          <w:szCs w:val="24"/>
        </w:rPr>
        <w:t>:</w:t>
      </w:r>
      <w:r w:rsidR="000311E1" w:rsidRPr="001A6F80">
        <w:rPr>
          <w:rFonts w:ascii="Times New Roman" w:hAnsi="Times New Roman" w:cs="Times New Roman"/>
          <w:sz w:val="24"/>
          <w:szCs w:val="24"/>
        </w:rPr>
        <w:t xml:space="preserve"> the UK </w:t>
      </w:r>
      <w:proofErr w:type="spellStart"/>
      <w:r w:rsidR="000311E1" w:rsidRPr="001A6F80">
        <w:rPr>
          <w:rFonts w:ascii="Times New Roman" w:hAnsi="Times New Roman" w:cs="Times New Roman"/>
          <w:sz w:val="24"/>
          <w:szCs w:val="24"/>
        </w:rPr>
        <w:t>Qualibank</w:t>
      </w:r>
      <w:proofErr w:type="spellEnd"/>
      <w:r w:rsidR="000311E1" w:rsidRPr="001A6F80">
        <w:rPr>
          <w:rFonts w:ascii="Times New Roman" w:hAnsi="Times New Roman" w:cs="Times New Roman"/>
          <w:sz w:val="24"/>
          <w:szCs w:val="24"/>
        </w:rPr>
        <w:t xml:space="preserve">. </w:t>
      </w:r>
      <w:r w:rsidR="005B1908" w:rsidRPr="001A6F80">
        <w:rPr>
          <w:rFonts w:ascii="Times New Roman" w:hAnsi="Times New Roman" w:cs="Times New Roman"/>
          <w:sz w:val="24"/>
          <w:szCs w:val="24"/>
        </w:rPr>
        <w:t>This repository</w:t>
      </w:r>
      <w:r w:rsidR="000311E1" w:rsidRPr="001A6F80">
        <w:rPr>
          <w:rFonts w:ascii="Times New Roman" w:hAnsi="Times New Roman" w:cs="Times New Roman"/>
          <w:sz w:val="24"/>
          <w:szCs w:val="24"/>
        </w:rPr>
        <w:t xml:space="preserve"> is designed primarily for the sharing of interview transcripts</w:t>
      </w:r>
      <w:r w:rsidR="00DF3AFA" w:rsidRPr="001A6F80">
        <w:rPr>
          <w:rFonts w:ascii="Times New Roman" w:hAnsi="Times New Roman" w:cs="Times New Roman"/>
          <w:sz w:val="24"/>
          <w:szCs w:val="24"/>
        </w:rPr>
        <w:t xml:space="preserve">, a data source that is important </w:t>
      </w:r>
      <w:r w:rsidR="00622B3C" w:rsidRPr="001A6F80">
        <w:rPr>
          <w:rFonts w:ascii="Times New Roman" w:hAnsi="Times New Roman" w:cs="Times New Roman"/>
          <w:sz w:val="24"/>
          <w:szCs w:val="24"/>
        </w:rPr>
        <w:t>in</w:t>
      </w:r>
      <w:r w:rsidR="00433C54" w:rsidRPr="001A6F80">
        <w:rPr>
          <w:rFonts w:ascii="Times New Roman" w:hAnsi="Times New Roman" w:cs="Times New Roman"/>
          <w:sz w:val="24"/>
          <w:szCs w:val="24"/>
        </w:rPr>
        <w:t xml:space="preserve"> disciplines such as</w:t>
      </w:r>
      <w:r w:rsidR="00DF3AFA" w:rsidRPr="001A6F80">
        <w:rPr>
          <w:rFonts w:ascii="Times New Roman" w:hAnsi="Times New Roman" w:cs="Times New Roman"/>
          <w:sz w:val="24"/>
          <w:szCs w:val="24"/>
        </w:rPr>
        <w:t xml:space="preserve"> sociolog</w:t>
      </w:r>
      <w:r w:rsidR="00622B3C" w:rsidRPr="001A6F80">
        <w:rPr>
          <w:rFonts w:ascii="Times New Roman" w:hAnsi="Times New Roman" w:cs="Times New Roman"/>
          <w:sz w:val="24"/>
          <w:szCs w:val="24"/>
        </w:rPr>
        <w:t>y</w:t>
      </w:r>
      <w:r w:rsidR="005B1908" w:rsidRPr="001A6F80">
        <w:rPr>
          <w:rFonts w:ascii="Times New Roman" w:hAnsi="Times New Roman" w:cs="Times New Roman"/>
          <w:sz w:val="24"/>
          <w:szCs w:val="24"/>
        </w:rPr>
        <w:t>.</w:t>
      </w:r>
      <w:r w:rsidR="000311E1" w:rsidRPr="001A6F80">
        <w:rPr>
          <w:rStyle w:val="EndnoteReference"/>
          <w:rFonts w:ascii="Times New Roman" w:hAnsi="Times New Roman" w:cs="Times New Roman"/>
          <w:sz w:val="24"/>
          <w:szCs w:val="24"/>
        </w:rPr>
        <w:endnoteReference w:id="45"/>
      </w:r>
      <w:r w:rsidR="000311E1" w:rsidRPr="001A6F80">
        <w:rPr>
          <w:rFonts w:ascii="Times New Roman" w:hAnsi="Times New Roman" w:cs="Times New Roman"/>
          <w:sz w:val="24"/>
          <w:szCs w:val="24"/>
        </w:rPr>
        <w:t xml:space="preserve"> </w:t>
      </w:r>
    </w:p>
    <w:p w14:paraId="6144DF72" w14:textId="16104951" w:rsidR="00EF3A9D" w:rsidRPr="00C64C76" w:rsidRDefault="00D56A2E" w:rsidP="00C64C76">
      <w:pPr>
        <w:spacing w:line="360" w:lineRule="auto"/>
        <w:ind w:firstLine="720"/>
        <w:rPr>
          <w:rFonts w:ascii="Times New Roman" w:hAnsi="Times New Roman" w:cs="Times New Roman"/>
          <w:sz w:val="24"/>
          <w:szCs w:val="24"/>
        </w:rPr>
      </w:pPr>
      <w:r>
        <w:rPr>
          <w:rFonts w:ascii="Times New Roman" w:hAnsi="Times New Roman" w:cs="Times New Roman"/>
          <w:sz w:val="24"/>
          <w:szCs w:val="24"/>
        </w:rPr>
        <w:t>Researchers in some</w:t>
      </w:r>
      <w:r w:rsidR="00EF3A9D">
        <w:rPr>
          <w:rFonts w:ascii="Times New Roman" w:hAnsi="Times New Roman" w:cs="Times New Roman"/>
          <w:sz w:val="24"/>
          <w:szCs w:val="24"/>
        </w:rPr>
        <w:t xml:space="preserve"> </w:t>
      </w:r>
      <w:r>
        <w:rPr>
          <w:rFonts w:ascii="Times New Roman" w:hAnsi="Times New Roman" w:cs="Times New Roman"/>
          <w:sz w:val="24"/>
          <w:szCs w:val="24"/>
        </w:rPr>
        <w:t xml:space="preserve">management-school disciplines </w:t>
      </w:r>
      <w:r w:rsidR="00C9370B">
        <w:rPr>
          <w:rFonts w:ascii="Times New Roman" w:hAnsi="Times New Roman" w:cs="Times New Roman"/>
          <w:sz w:val="24"/>
          <w:szCs w:val="24"/>
        </w:rPr>
        <w:t>are no</w:t>
      </w:r>
      <w:r w:rsidR="00EF3A9D">
        <w:rPr>
          <w:rFonts w:ascii="Times New Roman" w:hAnsi="Times New Roman" w:cs="Times New Roman"/>
          <w:sz w:val="24"/>
          <w:szCs w:val="24"/>
        </w:rPr>
        <w:t>w beginning to adopt Open Data and other research transparency systems. These developments are relevant to the field of business history</w:t>
      </w:r>
      <w:r w:rsidR="0000145C">
        <w:rPr>
          <w:rFonts w:ascii="Times New Roman" w:hAnsi="Times New Roman" w:cs="Times New Roman"/>
          <w:sz w:val="24"/>
          <w:szCs w:val="24"/>
        </w:rPr>
        <w:t>,</w:t>
      </w:r>
      <w:r w:rsidR="00EF3A9D">
        <w:rPr>
          <w:rFonts w:ascii="Times New Roman" w:hAnsi="Times New Roman" w:cs="Times New Roman"/>
          <w:sz w:val="24"/>
          <w:szCs w:val="24"/>
        </w:rPr>
        <w:t xml:space="preserve"> since m</w:t>
      </w:r>
      <w:r w:rsidR="00EF3A9D" w:rsidRPr="001A6F80">
        <w:rPr>
          <w:rFonts w:ascii="Times New Roman" w:hAnsi="Times New Roman" w:cs="Times New Roman"/>
          <w:sz w:val="24"/>
          <w:szCs w:val="24"/>
        </w:rPr>
        <w:t>any business historians are employed in business schools and are expected to publish in core business and management journals as well as in business history journals. The first</w:t>
      </w:r>
      <w:r w:rsidR="00EF3A9D">
        <w:rPr>
          <w:rFonts w:ascii="Times New Roman" w:hAnsi="Times New Roman" w:cs="Times New Roman"/>
          <w:sz w:val="24"/>
          <w:szCs w:val="24"/>
        </w:rPr>
        <w:t xml:space="preserve"> cluster of</w:t>
      </w:r>
      <w:r w:rsidR="00EF3A9D" w:rsidRPr="001A6F80">
        <w:rPr>
          <w:rFonts w:ascii="Times New Roman" w:hAnsi="Times New Roman" w:cs="Times New Roman"/>
          <w:sz w:val="24"/>
          <w:szCs w:val="24"/>
        </w:rPr>
        <w:t xml:space="preserve"> management journals to adopt the</w:t>
      </w:r>
      <w:r w:rsidR="005A37FE">
        <w:rPr>
          <w:rFonts w:ascii="Times New Roman" w:hAnsi="Times New Roman" w:cs="Times New Roman"/>
          <w:sz w:val="24"/>
          <w:szCs w:val="24"/>
        </w:rPr>
        <w:t xml:space="preserve"> COS</w:t>
      </w:r>
      <w:r w:rsidR="00EF3A9D" w:rsidRPr="001A6F80">
        <w:rPr>
          <w:rFonts w:ascii="Times New Roman" w:hAnsi="Times New Roman" w:cs="Times New Roman"/>
          <w:sz w:val="24"/>
          <w:szCs w:val="24"/>
        </w:rPr>
        <w:t xml:space="preserve"> Transparency and Openness Promotion (TOP) Guidelines were those that intersect with the discipline of psychology and include the </w:t>
      </w:r>
      <w:r w:rsidR="00EF3A9D" w:rsidRPr="001A6F80">
        <w:rPr>
          <w:rFonts w:ascii="Times New Roman" w:hAnsi="Times New Roman" w:cs="Times New Roman"/>
          <w:i/>
          <w:sz w:val="24"/>
          <w:szCs w:val="24"/>
        </w:rPr>
        <w:t>Journal of Business and Psychology</w:t>
      </w:r>
      <w:r w:rsidR="00EF3A9D" w:rsidRPr="001A6F80">
        <w:rPr>
          <w:rFonts w:ascii="Times New Roman" w:hAnsi="Times New Roman" w:cs="Times New Roman"/>
          <w:sz w:val="24"/>
          <w:szCs w:val="24"/>
        </w:rPr>
        <w:t xml:space="preserve">, </w:t>
      </w:r>
      <w:r w:rsidR="00EF3A9D" w:rsidRPr="000272B1">
        <w:rPr>
          <w:rFonts w:ascii="Times New Roman" w:hAnsi="Times New Roman" w:cs="Times New Roman"/>
          <w:i/>
          <w:sz w:val="24"/>
          <w:szCs w:val="24"/>
        </w:rPr>
        <w:t xml:space="preserve">Organizational </w:t>
      </w:r>
      <w:proofErr w:type="spellStart"/>
      <w:r w:rsidR="00EF3A9D" w:rsidRPr="000272B1">
        <w:rPr>
          <w:rFonts w:ascii="Times New Roman" w:hAnsi="Times New Roman" w:cs="Times New Roman"/>
          <w:i/>
          <w:sz w:val="24"/>
          <w:szCs w:val="24"/>
        </w:rPr>
        <w:t>Behavior</w:t>
      </w:r>
      <w:proofErr w:type="spellEnd"/>
      <w:r w:rsidR="00EF3A9D" w:rsidRPr="000272B1">
        <w:rPr>
          <w:rFonts w:ascii="Times New Roman" w:hAnsi="Times New Roman" w:cs="Times New Roman"/>
          <w:i/>
          <w:sz w:val="24"/>
          <w:szCs w:val="24"/>
        </w:rPr>
        <w:t xml:space="preserve"> and Human Decision Processes</w:t>
      </w:r>
      <w:r w:rsidR="00EF3A9D" w:rsidRPr="000272B1">
        <w:rPr>
          <w:rFonts w:ascii="Times New Roman" w:hAnsi="Times New Roman" w:cs="Times New Roman"/>
          <w:sz w:val="24"/>
          <w:szCs w:val="24"/>
        </w:rPr>
        <w:t xml:space="preserve">, and the </w:t>
      </w:r>
      <w:r w:rsidR="00EF3A9D" w:rsidRPr="000272B1">
        <w:rPr>
          <w:rFonts w:ascii="Times New Roman" w:hAnsi="Times New Roman" w:cs="Times New Roman"/>
          <w:i/>
          <w:sz w:val="24"/>
          <w:szCs w:val="24"/>
        </w:rPr>
        <w:t>Journal of Consumer Research</w:t>
      </w:r>
      <w:r w:rsidR="00EF3A9D" w:rsidRPr="000272B1">
        <w:rPr>
          <w:rFonts w:ascii="Times New Roman" w:hAnsi="Times New Roman" w:cs="Times New Roman"/>
          <w:i/>
          <w:sz w:val="24"/>
          <w:szCs w:val="24"/>
          <w:shd w:val="clear" w:color="auto" w:fill="F5F5F5"/>
        </w:rPr>
        <w:t>.</w:t>
      </w:r>
      <w:r w:rsidR="00EF3A9D" w:rsidRPr="000272B1">
        <w:rPr>
          <w:rStyle w:val="EndnoteReference"/>
          <w:rFonts w:ascii="Times New Roman" w:hAnsi="Times New Roman" w:cs="Times New Roman"/>
          <w:sz w:val="24"/>
          <w:szCs w:val="24"/>
          <w:shd w:val="clear" w:color="auto" w:fill="F5F5F5"/>
        </w:rPr>
        <w:endnoteReference w:id="46"/>
      </w:r>
      <w:r w:rsidR="00EF3A9D" w:rsidRPr="000272B1">
        <w:rPr>
          <w:rFonts w:ascii="Times New Roman" w:hAnsi="Times New Roman" w:cs="Times New Roman"/>
          <w:sz w:val="24"/>
          <w:szCs w:val="24"/>
        </w:rPr>
        <w:t xml:space="preserve"> In 2013, the editors of</w:t>
      </w:r>
      <w:r w:rsidR="00EF3A9D" w:rsidRPr="000272B1">
        <w:rPr>
          <w:rFonts w:ascii="Times New Roman" w:hAnsi="Times New Roman" w:cs="Times New Roman"/>
          <w:sz w:val="24"/>
          <w:szCs w:val="24"/>
          <w:shd w:val="clear" w:color="auto" w:fill="F5F5F5"/>
        </w:rPr>
        <w:t xml:space="preserve"> </w:t>
      </w:r>
      <w:r w:rsidR="00EF3A9D" w:rsidRPr="000272B1">
        <w:rPr>
          <w:rFonts w:ascii="Times New Roman" w:hAnsi="Times New Roman" w:cs="Times New Roman"/>
          <w:i/>
          <w:sz w:val="24"/>
          <w:szCs w:val="24"/>
        </w:rPr>
        <w:t>Management Science</w:t>
      </w:r>
      <w:r w:rsidR="00EF3A9D" w:rsidRPr="000272B1">
        <w:rPr>
          <w:rFonts w:ascii="Times New Roman" w:hAnsi="Times New Roman" w:cs="Times New Roman"/>
          <w:sz w:val="24"/>
          <w:szCs w:val="24"/>
          <w:shd w:val="clear" w:color="auto" w:fill="F5F5F5"/>
        </w:rPr>
        <w:t xml:space="preserve"> </w:t>
      </w:r>
      <w:r w:rsidR="00EF3A9D" w:rsidRPr="000272B1">
        <w:rPr>
          <w:rFonts w:ascii="Times New Roman" w:hAnsi="Times New Roman" w:cs="Times New Roman"/>
          <w:sz w:val="24"/>
          <w:szCs w:val="24"/>
        </w:rPr>
        <w:t>adopted a research transparency protocol under which contributors were ‘encouraged’ to publish each paper’s underlying data on an associated website</w:t>
      </w:r>
      <w:r w:rsidR="00EF3A9D" w:rsidRPr="000272B1">
        <w:rPr>
          <w:rFonts w:ascii="Times New Roman" w:hAnsi="Times New Roman" w:cs="Times New Roman"/>
          <w:sz w:val="24"/>
          <w:szCs w:val="24"/>
          <w:shd w:val="clear" w:color="auto" w:fill="F5F5F5"/>
        </w:rPr>
        <w:t>.</w:t>
      </w:r>
      <w:r w:rsidR="00EF3A9D" w:rsidRPr="000272B1">
        <w:rPr>
          <w:rStyle w:val="EndnoteReference"/>
          <w:rFonts w:ascii="Times New Roman" w:hAnsi="Times New Roman" w:cs="Times New Roman"/>
          <w:sz w:val="24"/>
          <w:szCs w:val="24"/>
          <w:shd w:val="clear" w:color="auto" w:fill="F5F5F5"/>
        </w:rPr>
        <w:endnoteReference w:id="47"/>
      </w:r>
      <w:r w:rsidR="00EF3A9D" w:rsidRPr="000272B1">
        <w:rPr>
          <w:rFonts w:ascii="Times New Roman" w:hAnsi="Times New Roman" w:cs="Times New Roman"/>
          <w:sz w:val="24"/>
          <w:szCs w:val="24"/>
          <w:shd w:val="clear" w:color="auto" w:fill="F5F5F5"/>
        </w:rPr>
        <w:t xml:space="preserve"> </w:t>
      </w:r>
      <w:r w:rsidR="000272B1">
        <w:rPr>
          <w:rFonts w:ascii="Times New Roman" w:hAnsi="Times New Roman" w:cs="Times New Roman"/>
          <w:sz w:val="24"/>
          <w:szCs w:val="24"/>
        </w:rPr>
        <w:t xml:space="preserve"> </w:t>
      </w:r>
      <w:r w:rsidR="000272B1" w:rsidRPr="000272B1">
        <w:rPr>
          <w:rFonts w:ascii="Times New Roman" w:hAnsi="Times New Roman" w:cs="Times New Roman"/>
          <w:sz w:val="24"/>
          <w:szCs w:val="24"/>
        </w:rPr>
        <w:t xml:space="preserve">In 2015 and 2016, presenters at the </w:t>
      </w:r>
      <w:r w:rsidR="000272B1">
        <w:rPr>
          <w:rFonts w:ascii="Times New Roman" w:hAnsi="Times New Roman" w:cs="Times New Roman"/>
          <w:sz w:val="24"/>
          <w:szCs w:val="24"/>
        </w:rPr>
        <w:t>A</w:t>
      </w:r>
      <w:r w:rsidR="00EF3A9D" w:rsidRPr="000272B1">
        <w:rPr>
          <w:rFonts w:ascii="Times New Roman" w:hAnsi="Times New Roman" w:cs="Times New Roman"/>
          <w:sz w:val="24"/>
          <w:szCs w:val="24"/>
        </w:rPr>
        <w:t>cademy of Management’s Research Methods division debate</w:t>
      </w:r>
      <w:r w:rsidR="005A37FE" w:rsidRPr="000272B1">
        <w:rPr>
          <w:rFonts w:ascii="Times New Roman" w:hAnsi="Times New Roman" w:cs="Times New Roman"/>
          <w:sz w:val="24"/>
          <w:szCs w:val="24"/>
        </w:rPr>
        <w:t>d</w:t>
      </w:r>
      <w:r w:rsidR="00EF3A9D" w:rsidRPr="000272B1">
        <w:rPr>
          <w:rFonts w:ascii="Times New Roman" w:hAnsi="Times New Roman" w:cs="Times New Roman"/>
          <w:sz w:val="24"/>
          <w:szCs w:val="24"/>
        </w:rPr>
        <w:t xml:space="preserve"> </w:t>
      </w:r>
      <w:r w:rsidR="00A219F1">
        <w:rPr>
          <w:rFonts w:ascii="Times New Roman" w:hAnsi="Times New Roman" w:cs="Times New Roman"/>
          <w:sz w:val="24"/>
          <w:szCs w:val="24"/>
        </w:rPr>
        <w:t>how to make</w:t>
      </w:r>
      <w:r w:rsidR="00EF3A9D" w:rsidRPr="000272B1">
        <w:rPr>
          <w:rFonts w:ascii="Times New Roman" w:hAnsi="Times New Roman" w:cs="Times New Roman"/>
          <w:sz w:val="24"/>
          <w:szCs w:val="24"/>
        </w:rPr>
        <w:t xml:space="preserve"> </w:t>
      </w:r>
      <w:r w:rsidR="00C64C76" w:rsidRPr="000272B1">
        <w:rPr>
          <w:rFonts w:ascii="Times New Roman" w:hAnsi="Times New Roman" w:cs="Times New Roman"/>
          <w:sz w:val="24"/>
          <w:szCs w:val="24"/>
        </w:rPr>
        <w:t xml:space="preserve">case-study </w:t>
      </w:r>
      <w:r w:rsidR="00EF3A9D" w:rsidRPr="000272B1">
        <w:rPr>
          <w:rFonts w:ascii="Times New Roman" w:hAnsi="Times New Roman" w:cs="Times New Roman"/>
          <w:sz w:val="24"/>
          <w:szCs w:val="24"/>
        </w:rPr>
        <w:t>management research more rigorous and credible via greater transparency</w:t>
      </w:r>
      <w:r w:rsidR="00EF3A9D" w:rsidRPr="000272B1">
        <w:rPr>
          <w:rFonts w:ascii="Times New Roman" w:hAnsi="Times New Roman" w:cs="Times New Roman"/>
          <w:sz w:val="24"/>
          <w:szCs w:val="24"/>
          <w:shd w:val="clear" w:color="auto" w:fill="F5F5F5"/>
        </w:rPr>
        <w:t>.</w:t>
      </w:r>
      <w:r w:rsidR="00EF3A9D" w:rsidRPr="000272B1">
        <w:rPr>
          <w:rStyle w:val="EndnoteReference"/>
          <w:rFonts w:ascii="Times New Roman" w:hAnsi="Times New Roman" w:cs="Times New Roman"/>
          <w:sz w:val="24"/>
          <w:szCs w:val="24"/>
          <w:shd w:val="clear" w:color="auto" w:fill="F5F5F5"/>
        </w:rPr>
        <w:endnoteReference w:id="48"/>
      </w:r>
      <w:r w:rsidRPr="000272B1">
        <w:rPr>
          <w:rFonts w:ascii="Times New Roman" w:hAnsi="Times New Roman" w:cs="Times New Roman"/>
          <w:sz w:val="24"/>
          <w:szCs w:val="24"/>
        </w:rPr>
        <w:t xml:space="preserve"> The Academy of Management </w:t>
      </w:r>
      <w:r w:rsidRPr="000272B1">
        <w:rPr>
          <w:rFonts w:ascii="Times New Roman" w:hAnsi="Times New Roman" w:cs="Times New Roman"/>
          <w:i/>
          <w:sz w:val="24"/>
          <w:szCs w:val="24"/>
        </w:rPr>
        <w:t>Annals</w:t>
      </w:r>
      <w:r w:rsidRPr="000272B1">
        <w:rPr>
          <w:rFonts w:ascii="Times New Roman" w:hAnsi="Times New Roman" w:cs="Times New Roman"/>
          <w:sz w:val="24"/>
          <w:szCs w:val="24"/>
        </w:rPr>
        <w:t xml:space="preserve"> published a </w:t>
      </w:r>
      <w:r w:rsidR="005A37FE" w:rsidRPr="000272B1">
        <w:rPr>
          <w:rFonts w:ascii="Times New Roman" w:hAnsi="Times New Roman" w:cs="Times New Roman"/>
          <w:sz w:val="24"/>
          <w:szCs w:val="24"/>
        </w:rPr>
        <w:t xml:space="preserve">more general </w:t>
      </w:r>
      <w:r w:rsidRPr="000272B1">
        <w:rPr>
          <w:rFonts w:ascii="Times New Roman" w:hAnsi="Times New Roman" w:cs="Times New Roman"/>
          <w:sz w:val="24"/>
          <w:szCs w:val="24"/>
        </w:rPr>
        <w:t>paper on research transparency in September 2017.</w:t>
      </w:r>
      <w:r w:rsidRPr="000272B1">
        <w:rPr>
          <w:rStyle w:val="EndnoteReference"/>
          <w:rFonts w:ascii="Times New Roman" w:hAnsi="Times New Roman" w:cs="Times New Roman"/>
          <w:sz w:val="24"/>
          <w:szCs w:val="24"/>
        </w:rPr>
        <w:endnoteReference w:id="49"/>
      </w:r>
      <w:r w:rsidR="00C64C76" w:rsidRPr="000272B1">
        <w:rPr>
          <w:rFonts w:ascii="Times New Roman" w:hAnsi="Times New Roman" w:cs="Times New Roman"/>
          <w:sz w:val="24"/>
          <w:szCs w:val="24"/>
        </w:rPr>
        <w:t xml:space="preserve"> </w:t>
      </w:r>
      <w:r w:rsidR="000272B1" w:rsidRPr="000272B1">
        <w:rPr>
          <w:rFonts w:ascii="Times New Roman" w:hAnsi="Times New Roman" w:cs="Times New Roman"/>
          <w:sz w:val="24"/>
          <w:szCs w:val="24"/>
        </w:rPr>
        <w:t xml:space="preserve">In a very recent development, </w:t>
      </w:r>
      <w:r w:rsidR="000272B1">
        <w:rPr>
          <w:rFonts w:ascii="Times New Roman" w:hAnsi="Times New Roman" w:cs="Times New Roman"/>
          <w:sz w:val="24"/>
          <w:szCs w:val="24"/>
        </w:rPr>
        <w:t>t</w:t>
      </w:r>
      <w:r w:rsidR="00EF3A9D" w:rsidRPr="000272B1">
        <w:rPr>
          <w:rFonts w:ascii="Times New Roman" w:hAnsi="Times New Roman" w:cs="Times New Roman"/>
          <w:sz w:val="24"/>
          <w:szCs w:val="24"/>
        </w:rPr>
        <w:t xml:space="preserve">he </w:t>
      </w:r>
      <w:r w:rsidR="005A37FE" w:rsidRPr="000272B1">
        <w:rPr>
          <w:rFonts w:ascii="Times New Roman" w:hAnsi="Times New Roman" w:cs="Times New Roman"/>
          <w:i/>
          <w:sz w:val="24"/>
          <w:szCs w:val="24"/>
        </w:rPr>
        <w:t>Strategic Management Journal</w:t>
      </w:r>
      <w:r w:rsidR="005A37FE" w:rsidRPr="000272B1">
        <w:rPr>
          <w:rFonts w:ascii="Times New Roman" w:hAnsi="Times New Roman" w:cs="Times New Roman"/>
          <w:sz w:val="24"/>
          <w:szCs w:val="24"/>
        </w:rPr>
        <w:t xml:space="preserve"> </w:t>
      </w:r>
      <w:r w:rsidR="00EF3A9D" w:rsidRPr="000272B1">
        <w:rPr>
          <w:rFonts w:ascii="Times New Roman" w:hAnsi="Times New Roman" w:cs="Times New Roman"/>
          <w:sz w:val="24"/>
          <w:szCs w:val="24"/>
        </w:rPr>
        <w:t xml:space="preserve">has decided to move towards a regime of Open Data: as of September 2017, the authors of new papers submitted to </w:t>
      </w:r>
      <w:r w:rsidR="005A37FE" w:rsidRPr="000272B1">
        <w:rPr>
          <w:rFonts w:ascii="Times New Roman" w:hAnsi="Times New Roman" w:cs="Times New Roman"/>
          <w:sz w:val="24"/>
          <w:szCs w:val="24"/>
        </w:rPr>
        <w:t>it</w:t>
      </w:r>
      <w:r w:rsidR="00EF3A9D" w:rsidRPr="000272B1">
        <w:rPr>
          <w:rFonts w:ascii="Times New Roman" w:hAnsi="Times New Roman" w:cs="Times New Roman"/>
          <w:sz w:val="24"/>
          <w:szCs w:val="24"/>
        </w:rPr>
        <w:t xml:space="preserve"> are encouraged to upload their data to FIVES, a specialised repository. One of the aims of the</w:t>
      </w:r>
      <w:r w:rsidR="005A37FE" w:rsidRPr="000272B1">
        <w:rPr>
          <w:rFonts w:ascii="Times New Roman" w:hAnsi="Times New Roman" w:cs="Times New Roman"/>
          <w:sz w:val="24"/>
          <w:szCs w:val="24"/>
        </w:rPr>
        <w:t xml:space="preserve"> creators of FIVES</w:t>
      </w:r>
      <w:r w:rsidR="00EF3A9D" w:rsidRPr="000272B1">
        <w:rPr>
          <w:rFonts w:ascii="Times New Roman" w:hAnsi="Times New Roman" w:cs="Times New Roman"/>
          <w:sz w:val="24"/>
          <w:szCs w:val="24"/>
        </w:rPr>
        <w:t xml:space="preserve"> </w:t>
      </w:r>
      <w:r w:rsidR="00EF3A9D" w:rsidRPr="001A6F80">
        <w:rPr>
          <w:rFonts w:ascii="Times New Roman" w:hAnsi="Times New Roman" w:cs="Times New Roman"/>
          <w:sz w:val="24"/>
          <w:szCs w:val="24"/>
        </w:rPr>
        <w:t>is to encourage the production of ‘</w:t>
      </w:r>
      <w:r w:rsidR="00EF3A9D" w:rsidRPr="001A6F80">
        <w:rPr>
          <w:rFonts w:ascii="Times New Roman" w:hAnsi="Times New Roman" w:cs="Times New Roman"/>
          <w:color w:val="222222"/>
          <w:sz w:val="24"/>
          <w:szCs w:val="24"/>
          <w:shd w:val="clear" w:color="auto" w:fill="FFFFFF"/>
        </w:rPr>
        <w:t>high quality research in strategy’ that has a solid empirical basis.</w:t>
      </w:r>
      <w:r w:rsidR="00EF3A9D" w:rsidRPr="001A6F80">
        <w:rPr>
          <w:rStyle w:val="EndnoteReference"/>
          <w:rFonts w:ascii="Times New Roman" w:hAnsi="Times New Roman" w:cs="Times New Roman"/>
          <w:color w:val="222222"/>
          <w:sz w:val="24"/>
          <w:szCs w:val="24"/>
          <w:shd w:val="clear" w:color="auto" w:fill="FFFFFF"/>
        </w:rPr>
        <w:endnoteReference w:id="50"/>
      </w:r>
      <w:r w:rsidR="00EF3A9D" w:rsidRPr="001A6F80">
        <w:rPr>
          <w:rFonts w:ascii="Times New Roman" w:hAnsi="Times New Roman" w:cs="Times New Roman"/>
          <w:color w:val="222222"/>
          <w:sz w:val="24"/>
          <w:szCs w:val="24"/>
          <w:shd w:val="clear" w:color="auto" w:fill="FFFFFF"/>
        </w:rPr>
        <w:t> </w:t>
      </w:r>
      <w:r w:rsidR="00EF3A9D" w:rsidRPr="001A6F80">
        <w:rPr>
          <w:rFonts w:ascii="Times New Roman" w:hAnsi="Times New Roman" w:cs="Times New Roman"/>
          <w:sz w:val="24"/>
          <w:szCs w:val="24"/>
        </w:rPr>
        <w:t xml:space="preserve"> </w:t>
      </w:r>
      <w:r w:rsidR="00C64C76">
        <w:rPr>
          <w:rFonts w:ascii="Times New Roman" w:hAnsi="Times New Roman" w:cs="Times New Roman"/>
          <w:sz w:val="24"/>
          <w:szCs w:val="24"/>
        </w:rPr>
        <w:t>It is true that some</w:t>
      </w:r>
      <w:r w:rsidR="00EF3A9D">
        <w:rPr>
          <w:rFonts w:ascii="Times New Roman" w:hAnsi="Times New Roman" w:cs="Times New Roman"/>
          <w:sz w:val="24"/>
          <w:szCs w:val="24"/>
        </w:rPr>
        <w:t xml:space="preserve"> management-school disciplines, such as Entrepreneurship,</w:t>
      </w:r>
      <w:r w:rsidR="003B5D2B" w:rsidRPr="003B5D2B">
        <w:rPr>
          <w:rStyle w:val="EndnoteReference"/>
          <w:rFonts w:ascii="Times New Roman" w:hAnsi="Times New Roman" w:cs="Times New Roman"/>
          <w:sz w:val="24"/>
          <w:szCs w:val="24"/>
        </w:rPr>
        <w:t xml:space="preserve"> </w:t>
      </w:r>
      <w:r w:rsidR="003B5D2B">
        <w:rPr>
          <w:rStyle w:val="EndnoteReference"/>
          <w:rFonts w:ascii="Times New Roman" w:hAnsi="Times New Roman" w:cs="Times New Roman"/>
          <w:sz w:val="24"/>
          <w:szCs w:val="24"/>
        </w:rPr>
        <w:endnoteReference w:id="51"/>
      </w:r>
      <w:r w:rsidR="003B5D2B">
        <w:rPr>
          <w:rFonts w:ascii="Times New Roman" w:hAnsi="Times New Roman" w:cs="Times New Roman"/>
          <w:sz w:val="24"/>
          <w:szCs w:val="24"/>
        </w:rPr>
        <w:t xml:space="preserve"> </w:t>
      </w:r>
      <w:r w:rsidR="00C64C76">
        <w:rPr>
          <w:rFonts w:ascii="Times New Roman" w:hAnsi="Times New Roman" w:cs="Times New Roman"/>
          <w:sz w:val="24"/>
          <w:szCs w:val="24"/>
        </w:rPr>
        <w:t xml:space="preserve"> are less engaged </w:t>
      </w:r>
      <w:r w:rsidR="005A37FE">
        <w:rPr>
          <w:rFonts w:ascii="Times New Roman" w:hAnsi="Times New Roman" w:cs="Times New Roman"/>
          <w:sz w:val="24"/>
          <w:szCs w:val="24"/>
        </w:rPr>
        <w:t xml:space="preserve">in </w:t>
      </w:r>
      <w:r w:rsidR="003B5D2B">
        <w:rPr>
          <w:rFonts w:ascii="Times New Roman" w:hAnsi="Times New Roman" w:cs="Times New Roman"/>
          <w:sz w:val="24"/>
          <w:szCs w:val="24"/>
        </w:rPr>
        <w:t>transparency and Open Data</w:t>
      </w:r>
      <w:r w:rsidR="00C64C76">
        <w:rPr>
          <w:rFonts w:ascii="Times New Roman" w:hAnsi="Times New Roman" w:cs="Times New Roman"/>
          <w:sz w:val="24"/>
          <w:szCs w:val="24"/>
        </w:rPr>
        <w:t xml:space="preserve"> than others, but the overall trend towards greater research transparency is clear.</w:t>
      </w:r>
    </w:p>
    <w:p w14:paraId="749567A7" w14:textId="54DA3319" w:rsidR="000311E1" w:rsidRPr="001A6F80" w:rsidRDefault="000311E1" w:rsidP="00373009">
      <w:pPr>
        <w:spacing w:line="360" w:lineRule="auto"/>
        <w:ind w:firstLine="720"/>
        <w:rPr>
          <w:rFonts w:ascii="Times New Roman" w:hAnsi="Times New Roman" w:cs="Times New Roman"/>
          <w:sz w:val="24"/>
          <w:szCs w:val="24"/>
        </w:rPr>
      </w:pPr>
    </w:p>
    <w:p w14:paraId="4D521D23" w14:textId="087A7C16" w:rsidR="000311E1" w:rsidRPr="001A6F80" w:rsidRDefault="000311E1" w:rsidP="00373009">
      <w:pPr>
        <w:pStyle w:val="Heading1"/>
        <w:spacing w:line="360" w:lineRule="auto"/>
        <w:rPr>
          <w:rFonts w:ascii="Times New Roman" w:hAnsi="Times New Roman" w:cs="Times New Roman"/>
          <w:sz w:val="24"/>
          <w:szCs w:val="24"/>
        </w:rPr>
      </w:pPr>
      <w:r w:rsidRPr="001A6F80">
        <w:rPr>
          <w:rFonts w:ascii="Times New Roman" w:hAnsi="Times New Roman" w:cs="Times New Roman"/>
          <w:sz w:val="24"/>
          <w:szCs w:val="24"/>
        </w:rPr>
        <w:t xml:space="preserve">Insights from Research Transparency in Political Science </w:t>
      </w:r>
    </w:p>
    <w:p w14:paraId="7569998C" w14:textId="3111B4D9" w:rsidR="000311E1" w:rsidRPr="001A6F80" w:rsidRDefault="00541A09" w:rsidP="00373009">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 xml:space="preserve">In thinking about how the business history community can build research transparency institutions, we can derive valuable lessons from observing the messy process by which political science moved to a regime of Open Data. The process of making Open Data the norm in that discipline involved acrimonious debates about the distribution of the associated burdens.  Political science has enough similarities to business history as to be make the saga of </w:t>
      </w:r>
      <w:r w:rsidR="00295136">
        <w:rPr>
          <w:rFonts w:ascii="Times New Roman" w:hAnsi="Times New Roman" w:cs="Times New Roman"/>
          <w:sz w:val="24"/>
          <w:szCs w:val="24"/>
        </w:rPr>
        <w:t xml:space="preserve">the </w:t>
      </w:r>
      <w:r w:rsidR="006A6E6C" w:rsidRPr="001A6F80">
        <w:rPr>
          <w:rFonts w:ascii="Times New Roman" w:hAnsi="Times New Roman" w:cs="Times New Roman"/>
          <w:sz w:val="24"/>
          <w:szCs w:val="24"/>
        </w:rPr>
        <w:t xml:space="preserve">Data Access and Research Transparency </w:t>
      </w:r>
      <w:r w:rsidR="006A6E6C">
        <w:rPr>
          <w:rFonts w:ascii="Times New Roman" w:hAnsi="Times New Roman" w:cs="Times New Roman"/>
          <w:sz w:val="24"/>
          <w:szCs w:val="24"/>
        </w:rPr>
        <w:t>(</w:t>
      </w:r>
      <w:r w:rsidRPr="001A6F80">
        <w:rPr>
          <w:rFonts w:ascii="Times New Roman" w:hAnsi="Times New Roman" w:cs="Times New Roman"/>
          <w:sz w:val="24"/>
          <w:szCs w:val="24"/>
        </w:rPr>
        <w:t>DA-RT</w:t>
      </w:r>
      <w:r w:rsidR="006A6E6C">
        <w:rPr>
          <w:rFonts w:ascii="Times New Roman" w:hAnsi="Times New Roman" w:cs="Times New Roman"/>
          <w:sz w:val="24"/>
          <w:szCs w:val="24"/>
        </w:rPr>
        <w:t>)</w:t>
      </w:r>
      <w:r w:rsidRPr="001A6F80">
        <w:rPr>
          <w:rFonts w:ascii="Times New Roman" w:hAnsi="Times New Roman" w:cs="Times New Roman"/>
          <w:sz w:val="24"/>
          <w:szCs w:val="24"/>
        </w:rPr>
        <w:t xml:space="preserve"> </w:t>
      </w:r>
      <w:r w:rsidR="00295136">
        <w:rPr>
          <w:rFonts w:ascii="Times New Roman" w:hAnsi="Times New Roman" w:cs="Times New Roman"/>
          <w:sz w:val="24"/>
          <w:szCs w:val="24"/>
        </w:rPr>
        <w:t xml:space="preserve">policy </w:t>
      </w:r>
      <w:r w:rsidRPr="001A6F80">
        <w:rPr>
          <w:rFonts w:ascii="Times New Roman" w:hAnsi="Times New Roman" w:cs="Times New Roman"/>
          <w:sz w:val="24"/>
          <w:szCs w:val="24"/>
        </w:rPr>
        <w:t>worthy of discussion here.  These resemblances include similar research methods</w:t>
      </w:r>
      <w:r w:rsidR="0071236C">
        <w:rPr>
          <w:rFonts w:ascii="Times New Roman" w:hAnsi="Times New Roman" w:cs="Times New Roman"/>
          <w:sz w:val="24"/>
          <w:szCs w:val="24"/>
        </w:rPr>
        <w:t>:</w:t>
      </w:r>
      <w:r w:rsidRPr="001A6F80">
        <w:rPr>
          <w:rFonts w:ascii="Times New Roman" w:hAnsi="Times New Roman" w:cs="Times New Roman"/>
          <w:sz w:val="24"/>
          <w:szCs w:val="24"/>
        </w:rPr>
        <w:t xml:space="preserve"> </w:t>
      </w:r>
      <w:r w:rsidR="0071236C">
        <w:rPr>
          <w:rFonts w:ascii="Times New Roman" w:hAnsi="Times New Roman" w:cs="Times New Roman"/>
          <w:sz w:val="24"/>
          <w:szCs w:val="24"/>
        </w:rPr>
        <w:t>q</w:t>
      </w:r>
      <w:r w:rsidR="000311E1" w:rsidRPr="001A6F80">
        <w:rPr>
          <w:rFonts w:ascii="Times New Roman" w:hAnsi="Times New Roman" w:cs="Times New Roman"/>
          <w:sz w:val="24"/>
          <w:szCs w:val="24"/>
        </w:rPr>
        <w:t xml:space="preserve">ualitative researchers in </w:t>
      </w:r>
      <w:r w:rsidR="00AC28FC" w:rsidRPr="001A6F80">
        <w:rPr>
          <w:rFonts w:ascii="Times New Roman" w:hAnsi="Times New Roman" w:cs="Times New Roman"/>
          <w:sz w:val="24"/>
          <w:szCs w:val="24"/>
        </w:rPr>
        <w:t xml:space="preserve">business </w:t>
      </w:r>
      <w:r w:rsidR="000311E1" w:rsidRPr="001A6F80">
        <w:rPr>
          <w:rFonts w:ascii="Times New Roman" w:hAnsi="Times New Roman" w:cs="Times New Roman"/>
          <w:sz w:val="24"/>
          <w:szCs w:val="24"/>
        </w:rPr>
        <w:t>schools will note with interest that a majority of political scientists, even in the United States</w:t>
      </w:r>
      <w:r w:rsidR="006A6E6C">
        <w:rPr>
          <w:rFonts w:ascii="Times New Roman" w:hAnsi="Times New Roman" w:cs="Times New Roman"/>
          <w:sz w:val="24"/>
          <w:szCs w:val="24"/>
        </w:rPr>
        <w:t>--</w:t>
      </w:r>
      <w:r w:rsidR="000311E1" w:rsidRPr="001A6F80">
        <w:rPr>
          <w:rFonts w:ascii="Times New Roman" w:hAnsi="Times New Roman" w:cs="Times New Roman"/>
          <w:sz w:val="24"/>
          <w:szCs w:val="24"/>
        </w:rPr>
        <w:t>the homeland of quantitative political science</w:t>
      </w:r>
      <w:r w:rsidR="006A6E6C">
        <w:rPr>
          <w:rFonts w:ascii="Times New Roman" w:hAnsi="Times New Roman" w:cs="Times New Roman"/>
          <w:sz w:val="24"/>
          <w:szCs w:val="24"/>
        </w:rPr>
        <w:t>--</w:t>
      </w:r>
      <w:r w:rsidR="000311E1" w:rsidRPr="001A6F80">
        <w:rPr>
          <w:rFonts w:ascii="Times New Roman" w:hAnsi="Times New Roman" w:cs="Times New Roman"/>
          <w:sz w:val="24"/>
          <w:szCs w:val="24"/>
        </w:rPr>
        <w:t xml:space="preserve">use largely qualitative research methods. </w:t>
      </w:r>
      <w:r w:rsidR="001718FC">
        <w:rPr>
          <w:rFonts w:ascii="Times New Roman" w:hAnsi="Times New Roman" w:cs="Times New Roman"/>
          <w:sz w:val="24"/>
          <w:szCs w:val="24"/>
        </w:rPr>
        <w:t>Q</w:t>
      </w:r>
      <w:r w:rsidR="000311E1" w:rsidRPr="001A6F80">
        <w:rPr>
          <w:rFonts w:ascii="Times New Roman" w:hAnsi="Times New Roman" w:cs="Times New Roman"/>
          <w:sz w:val="24"/>
          <w:szCs w:val="24"/>
        </w:rPr>
        <w:t xml:space="preserve">ualitative research continues to dominate the field of political science, even in the field of International Relations (IR). In </w:t>
      </w:r>
      <w:r w:rsidR="00576059" w:rsidRPr="001A6F80">
        <w:rPr>
          <w:rFonts w:ascii="Times New Roman" w:hAnsi="Times New Roman" w:cs="Times New Roman"/>
          <w:sz w:val="24"/>
          <w:szCs w:val="24"/>
        </w:rPr>
        <w:t>IR,</w:t>
      </w:r>
      <w:r w:rsidR="000311E1" w:rsidRPr="001A6F80">
        <w:rPr>
          <w:rFonts w:ascii="Times New Roman" w:hAnsi="Times New Roman" w:cs="Times New Roman"/>
          <w:sz w:val="24"/>
          <w:szCs w:val="24"/>
        </w:rPr>
        <w:t xml:space="preserve"> ‘about 70% of scholars primarily employ qualitative methods, compared to 21% favo</w:t>
      </w:r>
      <w:r w:rsidR="0093604F" w:rsidRPr="001A6F80">
        <w:rPr>
          <w:rFonts w:ascii="Times New Roman" w:hAnsi="Times New Roman" w:cs="Times New Roman"/>
          <w:sz w:val="24"/>
          <w:szCs w:val="24"/>
        </w:rPr>
        <w:t>u</w:t>
      </w:r>
      <w:r w:rsidR="000311E1" w:rsidRPr="001A6F80">
        <w:rPr>
          <w:rFonts w:ascii="Times New Roman" w:hAnsi="Times New Roman" w:cs="Times New Roman"/>
          <w:sz w:val="24"/>
          <w:szCs w:val="24"/>
        </w:rPr>
        <w:t>ring formal or quantitative analysis.’</w:t>
      </w:r>
      <w:r w:rsidR="000311E1" w:rsidRPr="001A6F80">
        <w:rPr>
          <w:rStyle w:val="EndnoteReference"/>
          <w:rFonts w:ascii="Times New Roman" w:hAnsi="Times New Roman" w:cs="Times New Roman"/>
          <w:sz w:val="24"/>
          <w:szCs w:val="24"/>
        </w:rPr>
        <w:endnoteReference w:id="52"/>
      </w:r>
      <w:r w:rsidR="000311E1" w:rsidRPr="001A6F80">
        <w:rPr>
          <w:rFonts w:ascii="Times New Roman" w:hAnsi="Times New Roman" w:cs="Times New Roman"/>
          <w:sz w:val="24"/>
          <w:szCs w:val="24"/>
        </w:rPr>
        <w:t xml:space="preserve"> </w:t>
      </w:r>
      <w:r w:rsidRPr="001A6F80">
        <w:rPr>
          <w:rFonts w:ascii="Times New Roman" w:hAnsi="Times New Roman" w:cs="Times New Roman"/>
          <w:sz w:val="24"/>
          <w:szCs w:val="24"/>
        </w:rPr>
        <w:t xml:space="preserve"> Another similarity is that the political science and business-history communities both include scholars who seek to produce research that </w:t>
      </w:r>
      <w:r w:rsidR="0071236C" w:rsidRPr="001A6F80">
        <w:rPr>
          <w:rFonts w:ascii="Times New Roman" w:hAnsi="Times New Roman" w:cs="Times New Roman"/>
          <w:sz w:val="24"/>
          <w:szCs w:val="24"/>
        </w:rPr>
        <w:t>generates actionable</w:t>
      </w:r>
      <w:r w:rsidRPr="001A6F80">
        <w:rPr>
          <w:rFonts w:ascii="Times New Roman" w:hAnsi="Times New Roman" w:cs="Times New Roman"/>
          <w:sz w:val="24"/>
          <w:szCs w:val="24"/>
        </w:rPr>
        <w:t xml:space="preserve"> advice to practitioners such</w:t>
      </w:r>
      <w:r w:rsidR="0071236C">
        <w:rPr>
          <w:rFonts w:ascii="Times New Roman" w:hAnsi="Times New Roman" w:cs="Times New Roman"/>
          <w:sz w:val="24"/>
          <w:szCs w:val="24"/>
        </w:rPr>
        <w:t xml:space="preserve"> as managers and policymakers. </w:t>
      </w:r>
    </w:p>
    <w:p w14:paraId="4BE12614" w14:textId="700DA808" w:rsidR="000311E1" w:rsidRPr="001A6F80" w:rsidRDefault="000311E1" w:rsidP="008F47B9">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In 2012, the American Political Science Association (</w:t>
      </w:r>
      <w:proofErr w:type="spellStart"/>
      <w:r w:rsidRPr="001A6F80">
        <w:rPr>
          <w:rFonts w:ascii="Times New Roman" w:hAnsi="Times New Roman" w:cs="Times New Roman"/>
          <w:sz w:val="24"/>
          <w:szCs w:val="24"/>
        </w:rPr>
        <w:t>APSA</w:t>
      </w:r>
      <w:proofErr w:type="spellEnd"/>
      <w:r w:rsidRPr="001A6F80">
        <w:rPr>
          <w:rFonts w:ascii="Times New Roman" w:hAnsi="Times New Roman" w:cs="Times New Roman"/>
          <w:sz w:val="24"/>
          <w:szCs w:val="24"/>
        </w:rPr>
        <w:t>) adopted guidelines that encouraged member researchers to ‘facilitate the evaluation of their evidence-based knowledge claims through data access, production transparency, and analytic transparency’.</w:t>
      </w:r>
      <w:r w:rsidR="00C359E0" w:rsidRPr="001A6F80">
        <w:rPr>
          <w:rFonts w:ascii="Times New Roman" w:hAnsi="Times New Roman" w:cs="Times New Roman"/>
          <w:sz w:val="24"/>
          <w:szCs w:val="24"/>
        </w:rPr>
        <w:t xml:space="preserve"> </w:t>
      </w:r>
      <w:r w:rsidR="00576059" w:rsidRPr="001A6F80">
        <w:rPr>
          <w:rFonts w:ascii="Times New Roman" w:hAnsi="Times New Roman" w:cs="Times New Roman"/>
          <w:sz w:val="24"/>
          <w:szCs w:val="24"/>
        </w:rPr>
        <w:t>The</w:t>
      </w:r>
      <w:r w:rsidR="006A6E6C">
        <w:rPr>
          <w:rFonts w:ascii="Times New Roman" w:hAnsi="Times New Roman" w:cs="Times New Roman"/>
          <w:sz w:val="24"/>
          <w:szCs w:val="24"/>
        </w:rPr>
        <w:t>se guidelines are formally known as DA-RT</w:t>
      </w:r>
      <w:r w:rsidR="00576059" w:rsidRPr="001A6F80">
        <w:rPr>
          <w:rFonts w:ascii="Times New Roman" w:hAnsi="Times New Roman" w:cs="Times New Roman"/>
          <w:sz w:val="24"/>
          <w:szCs w:val="24"/>
        </w:rPr>
        <w:t>.</w:t>
      </w:r>
      <w:r w:rsidR="00576059" w:rsidRPr="001A6F80">
        <w:rPr>
          <w:rStyle w:val="EndnoteReference"/>
          <w:rFonts w:ascii="Times New Roman" w:hAnsi="Times New Roman" w:cs="Times New Roman"/>
          <w:sz w:val="24"/>
          <w:szCs w:val="24"/>
        </w:rPr>
        <w:endnoteReference w:id="53"/>
      </w:r>
      <w:r w:rsidR="00576059" w:rsidRPr="001A6F80">
        <w:rPr>
          <w:rFonts w:ascii="Times New Roman" w:hAnsi="Times New Roman" w:cs="Times New Roman"/>
          <w:sz w:val="24"/>
          <w:szCs w:val="24"/>
        </w:rPr>
        <w:t xml:space="preserve"> </w:t>
      </w:r>
      <w:r w:rsidR="0071236C">
        <w:rPr>
          <w:rFonts w:ascii="Times New Roman" w:hAnsi="Times New Roman" w:cs="Times New Roman"/>
          <w:sz w:val="24"/>
          <w:szCs w:val="24"/>
        </w:rPr>
        <w:t>This</w:t>
      </w:r>
      <w:r w:rsidR="00576059" w:rsidRPr="001A6F80">
        <w:rPr>
          <w:rFonts w:ascii="Times New Roman" w:hAnsi="Times New Roman" w:cs="Times New Roman"/>
          <w:sz w:val="24"/>
          <w:szCs w:val="24"/>
        </w:rPr>
        <w:t xml:space="preserve"> move to improve the credibility of political science research via Open Data came at a time when National Science Foundation (NSF) funding for the discipline was being attacked by </w:t>
      </w:r>
      <w:r w:rsidR="006A6E6C">
        <w:rPr>
          <w:rFonts w:ascii="Times New Roman" w:hAnsi="Times New Roman" w:cs="Times New Roman"/>
          <w:sz w:val="24"/>
          <w:szCs w:val="24"/>
        </w:rPr>
        <w:t xml:space="preserve">United States </w:t>
      </w:r>
      <w:r w:rsidR="00576059" w:rsidRPr="001A6F80">
        <w:rPr>
          <w:rFonts w:ascii="Times New Roman" w:hAnsi="Times New Roman" w:cs="Times New Roman"/>
          <w:sz w:val="24"/>
          <w:szCs w:val="24"/>
        </w:rPr>
        <w:t>Congressmen</w:t>
      </w:r>
      <w:r w:rsidR="0035355A" w:rsidRPr="001A6F80">
        <w:rPr>
          <w:rFonts w:ascii="Times New Roman" w:hAnsi="Times New Roman" w:cs="Times New Roman"/>
          <w:sz w:val="24"/>
          <w:szCs w:val="24"/>
        </w:rPr>
        <w:t xml:space="preserve"> who</w:t>
      </w:r>
      <w:r w:rsidR="00576059" w:rsidRPr="001A6F80">
        <w:rPr>
          <w:rFonts w:ascii="Times New Roman" w:hAnsi="Times New Roman" w:cs="Times New Roman"/>
          <w:sz w:val="24"/>
          <w:szCs w:val="24"/>
        </w:rPr>
        <w:t xml:space="preserve"> argued that political science was not a real science and was thus undeserving of taxpayer support.</w:t>
      </w:r>
      <w:r w:rsidR="00576059" w:rsidRPr="001A6F80">
        <w:rPr>
          <w:rStyle w:val="EndnoteReference"/>
          <w:rFonts w:ascii="Times New Roman" w:hAnsi="Times New Roman" w:cs="Times New Roman"/>
          <w:sz w:val="24"/>
          <w:szCs w:val="24"/>
        </w:rPr>
        <w:endnoteReference w:id="54"/>
      </w:r>
      <w:r w:rsidR="00576059" w:rsidRPr="001A6F80">
        <w:rPr>
          <w:rFonts w:ascii="Times New Roman" w:hAnsi="Times New Roman" w:cs="Times New Roman"/>
          <w:sz w:val="24"/>
          <w:szCs w:val="24"/>
        </w:rPr>
        <w:t xml:space="preserve"> </w:t>
      </w:r>
      <w:r w:rsidRPr="001A6F80">
        <w:rPr>
          <w:rFonts w:ascii="Times New Roman" w:hAnsi="Times New Roman" w:cs="Times New Roman"/>
          <w:sz w:val="24"/>
          <w:szCs w:val="24"/>
        </w:rPr>
        <w:t>In the aftermath of the political scientists’ successful defence of their</w:t>
      </w:r>
      <w:r w:rsidR="00EC1910" w:rsidRPr="001A6F80">
        <w:rPr>
          <w:rFonts w:ascii="Times New Roman" w:hAnsi="Times New Roman" w:cs="Times New Roman"/>
          <w:sz w:val="24"/>
          <w:szCs w:val="24"/>
        </w:rPr>
        <w:t xml:space="preserve"> </w:t>
      </w:r>
      <w:r w:rsidRPr="001A6F80">
        <w:rPr>
          <w:rFonts w:ascii="Times New Roman" w:hAnsi="Times New Roman" w:cs="Times New Roman"/>
          <w:sz w:val="24"/>
          <w:szCs w:val="24"/>
        </w:rPr>
        <w:t xml:space="preserve">NSF funding, a coalition of scholars within that discipline sought to go beyond the </w:t>
      </w:r>
      <w:proofErr w:type="spellStart"/>
      <w:r w:rsidRPr="001A6F80">
        <w:rPr>
          <w:rFonts w:ascii="Times New Roman" w:hAnsi="Times New Roman" w:cs="Times New Roman"/>
          <w:sz w:val="24"/>
          <w:szCs w:val="24"/>
        </w:rPr>
        <w:t>APSA’s</w:t>
      </w:r>
      <w:proofErr w:type="spellEnd"/>
      <w:r w:rsidRPr="001A6F80">
        <w:rPr>
          <w:rFonts w:ascii="Times New Roman" w:hAnsi="Times New Roman" w:cs="Times New Roman"/>
          <w:sz w:val="24"/>
          <w:szCs w:val="24"/>
        </w:rPr>
        <w:t xml:space="preserve"> aspirational statement of best practice by advocating the creation an infrastructure to increase research transparency.</w:t>
      </w:r>
      <w:r w:rsidRPr="001A6F80">
        <w:rPr>
          <w:rStyle w:val="EndnoteReference"/>
          <w:rFonts w:ascii="Times New Roman" w:hAnsi="Times New Roman" w:cs="Times New Roman"/>
          <w:sz w:val="24"/>
          <w:szCs w:val="24"/>
        </w:rPr>
        <w:endnoteReference w:id="55"/>
      </w:r>
      <w:r w:rsidRPr="001A6F80">
        <w:rPr>
          <w:rFonts w:ascii="Times New Roman" w:hAnsi="Times New Roman" w:cs="Times New Roman"/>
          <w:sz w:val="24"/>
          <w:szCs w:val="24"/>
        </w:rPr>
        <w:t xml:space="preserve"> As a means of increasing the ‘transparency and replicability of textual, qualitative and historical research in international relations, political science, and the social sciences more generally,’ this group argued for the adoption of a system of ‘Active Citation’ in political science journals.</w:t>
      </w:r>
      <w:r w:rsidRPr="001A6F80">
        <w:rPr>
          <w:rStyle w:val="EndnoteReference"/>
          <w:rFonts w:ascii="Times New Roman" w:hAnsi="Times New Roman" w:cs="Times New Roman"/>
          <w:sz w:val="24"/>
          <w:szCs w:val="24"/>
        </w:rPr>
        <w:endnoteReference w:id="56"/>
      </w:r>
      <w:r w:rsidRPr="001A6F80">
        <w:rPr>
          <w:rFonts w:ascii="Times New Roman" w:hAnsi="Times New Roman" w:cs="Times New Roman"/>
          <w:sz w:val="24"/>
          <w:szCs w:val="24"/>
        </w:rPr>
        <w:t xml:space="preserve"> Active Citation involves the use of footnotes hyperlinked to source material in a permanent data repository. By seeing the words in their original context, </w:t>
      </w:r>
      <w:r w:rsidRPr="001A6F80">
        <w:rPr>
          <w:rFonts w:ascii="Times New Roman" w:hAnsi="Times New Roman" w:cs="Times New Roman"/>
          <w:sz w:val="24"/>
          <w:szCs w:val="24"/>
        </w:rPr>
        <w:lastRenderedPageBreak/>
        <w:t>the reader will be able to determine for herself whether the author has fairly represented the primary source being referenced</w:t>
      </w:r>
      <w:r w:rsidR="0071236C">
        <w:rPr>
          <w:rFonts w:ascii="Times New Roman" w:hAnsi="Times New Roman" w:cs="Times New Roman"/>
          <w:sz w:val="24"/>
          <w:szCs w:val="24"/>
        </w:rPr>
        <w:t xml:space="preserve"> and quoted</w:t>
      </w:r>
      <w:r w:rsidRPr="001A6F80">
        <w:rPr>
          <w:rFonts w:ascii="Times New Roman" w:hAnsi="Times New Roman" w:cs="Times New Roman"/>
          <w:sz w:val="24"/>
          <w:szCs w:val="24"/>
        </w:rPr>
        <w:t>.</w:t>
      </w:r>
    </w:p>
    <w:p w14:paraId="22A38404" w14:textId="0852EA1B" w:rsidR="000311E1" w:rsidRPr="001A6F80" w:rsidRDefault="009116D0" w:rsidP="00373009">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 xml:space="preserve">Advocates of Active Citation in political science </w:t>
      </w:r>
      <w:r w:rsidR="000311E1" w:rsidRPr="001A6F80">
        <w:rPr>
          <w:rFonts w:ascii="Times New Roman" w:hAnsi="Times New Roman" w:cs="Times New Roman"/>
          <w:sz w:val="24"/>
          <w:szCs w:val="24"/>
        </w:rPr>
        <w:t>argue that several benefits to political science would come from the adoption of th</w:t>
      </w:r>
      <w:r w:rsidRPr="001A6F80">
        <w:rPr>
          <w:rFonts w:ascii="Times New Roman" w:hAnsi="Times New Roman" w:cs="Times New Roman"/>
          <w:sz w:val="24"/>
          <w:szCs w:val="24"/>
        </w:rPr>
        <w:t>is</w:t>
      </w:r>
      <w:r w:rsidR="000311E1" w:rsidRPr="001A6F80">
        <w:rPr>
          <w:rFonts w:ascii="Times New Roman" w:hAnsi="Times New Roman" w:cs="Times New Roman"/>
          <w:sz w:val="24"/>
          <w:szCs w:val="24"/>
        </w:rPr>
        <w:t xml:space="preserve"> system. First, it would improve the overall quality of research.</w:t>
      </w:r>
      <w:r w:rsidR="00233503">
        <w:rPr>
          <w:rStyle w:val="EndnoteReference"/>
          <w:rFonts w:ascii="Times New Roman" w:hAnsi="Times New Roman" w:cs="Times New Roman"/>
          <w:sz w:val="24"/>
          <w:szCs w:val="24"/>
        </w:rPr>
        <w:endnoteReference w:id="57"/>
      </w:r>
      <w:r w:rsidR="000311E1" w:rsidRPr="001A6F80">
        <w:rPr>
          <w:rFonts w:ascii="Times New Roman" w:hAnsi="Times New Roman" w:cs="Times New Roman"/>
          <w:sz w:val="24"/>
          <w:szCs w:val="24"/>
        </w:rPr>
        <w:t xml:space="preserve"> </w:t>
      </w:r>
      <w:r w:rsidR="00576059" w:rsidRPr="001A6F80">
        <w:rPr>
          <w:rFonts w:ascii="Times New Roman" w:hAnsi="Times New Roman" w:cs="Times New Roman"/>
          <w:sz w:val="24"/>
          <w:szCs w:val="24"/>
        </w:rPr>
        <w:t xml:space="preserve">Second, it would allow a wider range of individuals to verify the claims of academics without the travel costs previously associated with viewing primary sources. </w:t>
      </w:r>
      <w:r w:rsidR="0071236C">
        <w:rPr>
          <w:rFonts w:ascii="Times New Roman" w:hAnsi="Times New Roman" w:cs="Times New Roman"/>
          <w:sz w:val="24"/>
          <w:szCs w:val="24"/>
        </w:rPr>
        <w:t xml:space="preserve">By </w:t>
      </w:r>
      <w:r w:rsidR="000311E1" w:rsidRPr="001A6F80">
        <w:rPr>
          <w:rFonts w:ascii="Times New Roman" w:hAnsi="Times New Roman" w:cs="Times New Roman"/>
          <w:sz w:val="24"/>
          <w:szCs w:val="24"/>
        </w:rPr>
        <w:t>‘revealing crit</w:t>
      </w:r>
      <w:r w:rsidR="0071236C">
        <w:rPr>
          <w:rFonts w:ascii="Times New Roman" w:hAnsi="Times New Roman" w:cs="Times New Roman"/>
          <w:sz w:val="24"/>
          <w:szCs w:val="24"/>
        </w:rPr>
        <w:t>ica</w:t>
      </w:r>
      <w:r w:rsidR="00295136">
        <w:rPr>
          <w:rFonts w:ascii="Times New Roman" w:hAnsi="Times New Roman" w:cs="Times New Roman"/>
          <w:sz w:val="24"/>
          <w:szCs w:val="24"/>
        </w:rPr>
        <w:t>l evidence at a single click,’ Active C</w:t>
      </w:r>
      <w:r w:rsidR="0071236C">
        <w:rPr>
          <w:rFonts w:ascii="Times New Roman" w:hAnsi="Times New Roman" w:cs="Times New Roman"/>
          <w:sz w:val="24"/>
          <w:szCs w:val="24"/>
        </w:rPr>
        <w:t>itation has the potential to</w:t>
      </w:r>
      <w:r w:rsidR="000311E1" w:rsidRPr="001A6F80">
        <w:rPr>
          <w:rFonts w:ascii="Times New Roman" w:hAnsi="Times New Roman" w:cs="Times New Roman"/>
          <w:sz w:val="24"/>
          <w:szCs w:val="24"/>
        </w:rPr>
        <w:t xml:space="preserve"> </w:t>
      </w:r>
      <w:r w:rsidR="0071236C">
        <w:rPr>
          <w:rFonts w:ascii="Times New Roman" w:hAnsi="Times New Roman" w:cs="Times New Roman"/>
          <w:sz w:val="24"/>
          <w:szCs w:val="24"/>
        </w:rPr>
        <w:t>‘</w:t>
      </w:r>
      <w:r w:rsidR="000311E1" w:rsidRPr="001A6F80">
        <w:rPr>
          <w:rFonts w:ascii="Times New Roman" w:hAnsi="Times New Roman" w:cs="Times New Roman"/>
          <w:sz w:val="24"/>
          <w:szCs w:val="24"/>
        </w:rPr>
        <w:t xml:space="preserve">democratize the field, permitting potential critics to make an immediate assessment of the evidence for empirical claims.’ Presenting primary sources in this fashion would immediately reveal ‘flaws like selective citation, poor use of sources, or contextually inappropriate interpretation… Livelier and more engaged debate would likely ensue.’ </w:t>
      </w:r>
      <w:r w:rsidR="0071236C">
        <w:rPr>
          <w:rFonts w:ascii="Times New Roman" w:hAnsi="Times New Roman" w:cs="Times New Roman"/>
          <w:sz w:val="24"/>
          <w:szCs w:val="24"/>
        </w:rPr>
        <w:t xml:space="preserve"> The political scientists who support Active Citation have convincingly addressed</w:t>
      </w:r>
      <w:r w:rsidR="000311E1" w:rsidRPr="001A6F80">
        <w:rPr>
          <w:rFonts w:ascii="Times New Roman" w:hAnsi="Times New Roman" w:cs="Times New Roman"/>
          <w:sz w:val="24"/>
          <w:szCs w:val="24"/>
        </w:rPr>
        <w:t xml:space="preserve"> many of the pos</w:t>
      </w:r>
      <w:r w:rsidR="0071236C">
        <w:rPr>
          <w:rFonts w:ascii="Times New Roman" w:hAnsi="Times New Roman" w:cs="Times New Roman"/>
          <w:sz w:val="24"/>
          <w:szCs w:val="24"/>
        </w:rPr>
        <w:t>sible objections to this proposal</w:t>
      </w:r>
      <w:r w:rsidR="000311E1" w:rsidRPr="001A6F80">
        <w:rPr>
          <w:rFonts w:ascii="Times New Roman" w:hAnsi="Times New Roman" w:cs="Times New Roman"/>
          <w:sz w:val="24"/>
          <w:szCs w:val="24"/>
        </w:rPr>
        <w:t>, namely, that it is technological</w:t>
      </w:r>
      <w:r w:rsidR="000272B1">
        <w:rPr>
          <w:rFonts w:ascii="Times New Roman" w:hAnsi="Times New Roman" w:cs="Times New Roman"/>
          <w:sz w:val="24"/>
          <w:szCs w:val="24"/>
        </w:rPr>
        <w:t>ly</w:t>
      </w:r>
      <w:r w:rsidR="000311E1" w:rsidRPr="001A6F80">
        <w:rPr>
          <w:rFonts w:ascii="Times New Roman" w:hAnsi="Times New Roman" w:cs="Times New Roman"/>
          <w:sz w:val="24"/>
          <w:szCs w:val="24"/>
        </w:rPr>
        <w:t xml:space="preserve"> infeasible for journals</w:t>
      </w:r>
      <w:r w:rsidR="00C359E0" w:rsidRPr="001A6F80">
        <w:rPr>
          <w:rFonts w:ascii="Times New Roman" w:hAnsi="Times New Roman" w:cs="Times New Roman"/>
          <w:sz w:val="24"/>
          <w:szCs w:val="24"/>
        </w:rPr>
        <w:t xml:space="preserve"> and</w:t>
      </w:r>
      <w:r w:rsidR="000311E1" w:rsidRPr="001A6F80">
        <w:rPr>
          <w:rFonts w:ascii="Times New Roman" w:hAnsi="Times New Roman" w:cs="Times New Roman"/>
          <w:sz w:val="24"/>
          <w:szCs w:val="24"/>
        </w:rPr>
        <w:t xml:space="preserve"> imposes an excessive logistical burden on scholars.</w:t>
      </w:r>
      <w:r w:rsidR="000311E1" w:rsidRPr="001A6F80">
        <w:rPr>
          <w:rStyle w:val="EndnoteReference"/>
          <w:rFonts w:ascii="Times New Roman" w:hAnsi="Times New Roman" w:cs="Times New Roman"/>
          <w:sz w:val="24"/>
          <w:szCs w:val="24"/>
        </w:rPr>
        <w:endnoteReference w:id="58"/>
      </w:r>
      <w:r w:rsidR="000311E1" w:rsidRPr="001A6F80">
        <w:rPr>
          <w:rFonts w:ascii="Times New Roman" w:hAnsi="Times New Roman" w:cs="Times New Roman"/>
          <w:sz w:val="24"/>
          <w:szCs w:val="24"/>
        </w:rPr>
        <w:t xml:space="preserve"> </w:t>
      </w:r>
    </w:p>
    <w:p w14:paraId="3955AA03" w14:textId="23758335" w:rsidR="005B1908" w:rsidRPr="001A6F80" w:rsidRDefault="000311E1" w:rsidP="00373009">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 xml:space="preserve">In 2014, the NSF decided to fund the creation </w:t>
      </w:r>
      <w:r w:rsidR="0093604F" w:rsidRPr="001A6F80">
        <w:rPr>
          <w:rFonts w:ascii="Times New Roman" w:hAnsi="Times New Roman" w:cs="Times New Roman"/>
          <w:sz w:val="24"/>
          <w:szCs w:val="24"/>
        </w:rPr>
        <w:t xml:space="preserve">of </w:t>
      </w:r>
      <w:r w:rsidRPr="001A6F80">
        <w:rPr>
          <w:rFonts w:ascii="Times New Roman" w:hAnsi="Times New Roman" w:cs="Times New Roman"/>
          <w:sz w:val="24"/>
          <w:szCs w:val="24"/>
        </w:rPr>
        <w:t>a Qualitative Data Repository (</w:t>
      </w:r>
      <w:proofErr w:type="spellStart"/>
      <w:r w:rsidRPr="001A6F80">
        <w:rPr>
          <w:rFonts w:ascii="Times New Roman" w:hAnsi="Times New Roman" w:cs="Times New Roman"/>
          <w:sz w:val="24"/>
          <w:szCs w:val="24"/>
        </w:rPr>
        <w:t>QDR</w:t>
      </w:r>
      <w:proofErr w:type="spellEnd"/>
      <w:r w:rsidRPr="001A6F80">
        <w:rPr>
          <w:rFonts w:ascii="Times New Roman" w:hAnsi="Times New Roman" w:cs="Times New Roman"/>
          <w:sz w:val="24"/>
          <w:szCs w:val="24"/>
        </w:rPr>
        <w:t>) at Syracuse University aimed at the political science research community.</w:t>
      </w:r>
      <w:r w:rsidRPr="001A6F80">
        <w:rPr>
          <w:rStyle w:val="EndnoteReference"/>
          <w:rFonts w:ascii="Times New Roman" w:hAnsi="Times New Roman" w:cs="Times New Roman"/>
          <w:sz w:val="24"/>
          <w:szCs w:val="24"/>
        </w:rPr>
        <w:t xml:space="preserve"> </w:t>
      </w:r>
      <w:r w:rsidRPr="001A6F80">
        <w:rPr>
          <w:rStyle w:val="EndnoteReference"/>
          <w:rFonts w:ascii="Times New Roman" w:hAnsi="Times New Roman" w:cs="Times New Roman"/>
          <w:sz w:val="24"/>
          <w:szCs w:val="24"/>
        </w:rPr>
        <w:endnoteReference w:id="59"/>
      </w:r>
      <w:r w:rsidRPr="001A6F80">
        <w:rPr>
          <w:rFonts w:ascii="Times New Roman" w:hAnsi="Times New Roman" w:cs="Times New Roman"/>
          <w:sz w:val="24"/>
          <w:szCs w:val="24"/>
        </w:rPr>
        <w:t xml:space="preserve"> The initial grant from the NSF of US$743,565 covered the costs of establishing the repository, which </w:t>
      </w:r>
      <w:r w:rsidR="005B1908" w:rsidRPr="001A6F80">
        <w:rPr>
          <w:rFonts w:ascii="Times New Roman" w:hAnsi="Times New Roman" w:cs="Times New Roman"/>
          <w:sz w:val="24"/>
          <w:szCs w:val="24"/>
        </w:rPr>
        <w:t>now employs</w:t>
      </w:r>
      <w:r w:rsidRPr="001A6F80">
        <w:rPr>
          <w:rFonts w:ascii="Times New Roman" w:hAnsi="Times New Roman" w:cs="Times New Roman"/>
          <w:sz w:val="24"/>
          <w:szCs w:val="24"/>
        </w:rPr>
        <w:t xml:space="preserve"> five</w:t>
      </w:r>
      <w:r w:rsidR="005B1908" w:rsidRPr="001A6F80">
        <w:rPr>
          <w:rFonts w:ascii="Times New Roman" w:hAnsi="Times New Roman" w:cs="Times New Roman"/>
          <w:sz w:val="24"/>
          <w:szCs w:val="24"/>
        </w:rPr>
        <w:t xml:space="preserve"> </w:t>
      </w:r>
      <w:r w:rsidR="00F11276" w:rsidRPr="001A6F80">
        <w:rPr>
          <w:rFonts w:ascii="Times New Roman" w:hAnsi="Times New Roman" w:cs="Times New Roman"/>
          <w:sz w:val="24"/>
          <w:szCs w:val="24"/>
        </w:rPr>
        <w:t>people</w:t>
      </w:r>
      <w:r w:rsidRPr="001A6F80">
        <w:rPr>
          <w:rFonts w:ascii="Times New Roman" w:hAnsi="Times New Roman" w:cs="Times New Roman"/>
          <w:sz w:val="24"/>
          <w:szCs w:val="24"/>
        </w:rPr>
        <w:t>.</w:t>
      </w:r>
      <w:r w:rsidRPr="001A6F80">
        <w:rPr>
          <w:rStyle w:val="EndnoteReference"/>
          <w:rFonts w:ascii="Times New Roman" w:hAnsi="Times New Roman" w:cs="Times New Roman"/>
          <w:sz w:val="24"/>
          <w:szCs w:val="24"/>
        </w:rPr>
        <w:endnoteReference w:id="60"/>
      </w:r>
      <w:r w:rsidRPr="001A6F80">
        <w:rPr>
          <w:rFonts w:ascii="Times New Roman" w:hAnsi="Times New Roman" w:cs="Times New Roman"/>
          <w:sz w:val="24"/>
          <w:szCs w:val="24"/>
        </w:rPr>
        <w:t xml:space="preserve">  In 2015, the move towards the creation of research transparency infrastructure in political science </w:t>
      </w:r>
      <w:r w:rsidR="00F11276" w:rsidRPr="001A6F80">
        <w:rPr>
          <w:rFonts w:ascii="Times New Roman" w:hAnsi="Times New Roman" w:cs="Times New Roman"/>
          <w:sz w:val="24"/>
          <w:szCs w:val="24"/>
        </w:rPr>
        <w:t xml:space="preserve">gained further </w:t>
      </w:r>
      <w:r w:rsidR="00576059" w:rsidRPr="001A6F80">
        <w:rPr>
          <w:rFonts w:ascii="Times New Roman" w:hAnsi="Times New Roman" w:cs="Times New Roman"/>
          <w:sz w:val="24"/>
          <w:szCs w:val="24"/>
        </w:rPr>
        <w:t>momentum</w:t>
      </w:r>
      <w:r w:rsidRPr="001A6F80">
        <w:rPr>
          <w:rFonts w:ascii="Times New Roman" w:hAnsi="Times New Roman" w:cs="Times New Roman"/>
          <w:sz w:val="24"/>
          <w:szCs w:val="24"/>
        </w:rPr>
        <w:t xml:space="preserve">.  </w:t>
      </w:r>
      <w:r w:rsidR="00C359E0" w:rsidRPr="001A6F80">
        <w:rPr>
          <w:rFonts w:ascii="Times New Roman" w:hAnsi="Times New Roman" w:cs="Times New Roman"/>
          <w:sz w:val="24"/>
          <w:szCs w:val="24"/>
        </w:rPr>
        <w:t>T</w:t>
      </w:r>
      <w:r w:rsidRPr="001A6F80">
        <w:rPr>
          <w:rFonts w:ascii="Times New Roman" w:hAnsi="Times New Roman" w:cs="Times New Roman"/>
          <w:sz w:val="24"/>
          <w:szCs w:val="24"/>
        </w:rPr>
        <w:t>he renewed emphasis on research transparency was driven</w:t>
      </w:r>
      <w:r w:rsidR="00C359E0" w:rsidRPr="001A6F80">
        <w:rPr>
          <w:rFonts w:ascii="Times New Roman" w:hAnsi="Times New Roman" w:cs="Times New Roman"/>
          <w:sz w:val="24"/>
          <w:szCs w:val="24"/>
        </w:rPr>
        <w:t>, in part,</w:t>
      </w:r>
      <w:r w:rsidR="00F11276" w:rsidRPr="001A6F80">
        <w:rPr>
          <w:rFonts w:ascii="Times New Roman" w:hAnsi="Times New Roman" w:cs="Times New Roman"/>
          <w:sz w:val="24"/>
          <w:szCs w:val="24"/>
        </w:rPr>
        <w:t xml:space="preserve"> </w:t>
      </w:r>
      <w:r w:rsidRPr="001A6F80">
        <w:rPr>
          <w:rFonts w:ascii="Times New Roman" w:hAnsi="Times New Roman" w:cs="Times New Roman"/>
          <w:sz w:val="24"/>
          <w:szCs w:val="24"/>
        </w:rPr>
        <w:t>by a scandal related to the publication and subsequent retraction on a political-science paper in the prestigious journal</w:t>
      </w:r>
      <w:r w:rsidR="00BA046D" w:rsidRPr="001A6F80">
        <w:rPr>
          <w:rFonts w:ascii="Times New Roman" w:hAnsi="Times New Roman" w:cs="Times New Roman"/>
          <w:sz w:val="24"/>
          <w:szCs w:val="24"/>
        </w:rPr>
        <w:t>,</w:t>
      </w:r>
      <w:r w:rsidRPr="001A6F80">
        <w:rPr>
          <w:rFonts w:ascii="Times New Roman" w:hAnsi="Times New Roman" w:cs="Times New Roman"/>
          <w:sz w:val="24"/>
          <w:szCs w:val="24"/>
        </w:rPr>
        <w:t xml:space="preserve"> </w:t>
      </w:r>
      <w:r w:rsidRPr="001A6F80">
        <w:rPr>
          <w:rFonts w:ascii="Times New Roman" w:hAnsi="Times New Roman" w:cs="Times New Roman"/>
          <w:i/>
          <w:sz w:val="24"/>
          <w:szCs w:val="24"/>
        </w:rPr>
        <w:t>Science</w:t>
      </w:r>
      <w:r w:rsidRPr="001A6F80">
        <w:rPr>
          <w:rFonts w:ascii="Times New Roman" w:hAnsi="Times New Roman" w:cs="Times New Roman"/>
          <w:sz w:val="24"/>
          <w:szCs w:val="24"/>
        </w:rPr>
        <w:t xml:space="preserve">. This paper, which had presented mildly sensational findings about the determinants of voter attitudes towards </w:t>
      </w:r>
      <w:r w:rsidR="00A25CBB">
        <w:rPr>
          <w:rFonts w:ascii="Times New Roman" w:hAnsi="Times New Roman" w:cs="Times New Roman"/>
          <w:sz w:val="24"/>
          <w:szCs w:val="24"/>
        </w:rPr>
        <w:t>same-sex</w:t>
      </w:r>
      <w:r w:rsidRPr="001A6F80">
        <w:rPr>
          <w:rFonts w:ascii="Times New Roman" w:hAnsi="Times New Roman" w:cs="Times New Roman"/>
          <w:sz w:val="24"/>
          <w:szCs w:val="24"/>
        </w:rPr>
        <w:t xml:space="preserve"> marriage, had attracted extensive media attention in the United States and Ireland</w:t>
      </w:r>
      <w:r w:rsidR="00F11276" w:rsidRPr="001A6F80">
        <w:rPr>
          <w:rFonts w:ascii="Times New Roman" w:hAnsi="Times New Roman" w:cs="Times New Roman"/>
          <w:sz w:val="24"/>
          <w:szCs w:val="24"/>
        </w:rPr>
        <w:t xml:space="preserve">. Before the research was revealed </w:t>
      </w:r>
      <w:r w:rsidR="00BA046D" w:rsidRPr="001A6F80">
        <w:rPr>
          <w:rFonts w:ascii="Times New Roman" w:hAnsi="Times New Roman" w:cs="Times New Roman"/>
          <w:sz w:val="24"/>
          <w:szCs w:val="24"/>
        </w:rPr>
        <w:t xml:space="preserve">as </w:t>
      </w:r>
      <w:r w:rsidR="00576059" w:rsidRPr="001A6F80">
        <w:rPr>
          <w:rFonts w:ascii="Times New Roman" w:hAnsi="Times New Roman" w:cs="Times New Roman"/>
          <w:sz w:val="24"/>
          <w:szCs w:val="24"/>
        </w:rPr>
        <w:t>fraudulent</w:t>
      </w:r>
      <w:r w:rsidR="00F11276" w:rsidRPr="001A6F80">
        <w:rPr>
          <w:rFonts w:ascii="Times New Roman" w:hAnsi="Times New Roman" w:cs="Times New Roman"/>
          <w:sz w:val="24"/>
          <w:szCs w:val="24"/>
        </w:rPr>
        <w:t xml:space="preserve">, </w:t>
      </w:r>
      <w:r w:rsidR="00BA046D" w:rsidRPr="001A6F80">
        <w:rPr>
          <w:rFonts w:ascii="Times New Roman" w:hAnsi="Times New Roman" w:cs="Times New Roman"/>
          <w:sz w:val="24"/>
          <w:szCs w:val="24"/>
        </w:rPr>
        <w:t xml:space="preserve">the intensity of </w:t>
      </w:r>
      <w:r w:rsidR="00F11276" w:rsidRPr="001A6F80">
        <w:rPr>
          <w:rFonts w:ascii="Times New Roman" w:hAnsi="Times New Roman" w:cs="Times New Roman"/>
          <w:sz w:val="24"/>
          <w:szCs w:val="24"/>
        </w:rPr>
        <w:t xml:space="preserve">attention </w:t>
      </w:r>
      <w:r w:rsidR="00BA046D" w:rsidRPr="001A6F80">
        <w:rPr>
          <w:rFonts w:ascii="Times New Roman" w:hAnsi="Times New Roman" w:cs="Times New Roman"/>
          <w:sz w:val="24"/>
          <w:szCs w:val="24"/>
        </w:rPr>
        <w:t>to the findings g</w:t>
      </w:r>
      <w:r w:rsidR="00576059" w:rsidRPr="001A6F80">
        <w:rPr>
          <w:rFonts w:ascii="Times New Roman" w:hAnsi="Times New Roman" w:cs="Times New Roman"/>
          <w:sz w:val="24"/>
          <w:szCs w:val="24"/>
        </w:rPr>
        <w:t xml:space="preserve">ave </w:t>
      </w:r>
      <w:r w:rsidRPr="001A6F80">
        <w:rPr>
          <w:rFonts w:ascii="Times New Roman" w:hAnsi="Times New Roman" w:cs="Times New Roman"/>
          <w:sz w:val="24"/>
          <w:szCs w:val="24"/>
        </w:rPr>
        <w:t xml:space="preserve">the authors’ </w:t>
      </w:r>
      <w:r w:rsidR="00F11276" w:rsidRPr="001A6F80">
        <w:rPr>
          <w:rFonts w:ascii="Times New Roman" w:hAnsi="Times New Roman" w:cs="Times New Roman"/>
          <w:sz w:val="24"/>
          <w:szCs w:val="24"/>
        </w:rPr>
        <w:t>careers</w:t>
      </w:r>
      <w:r w:rsidR="00BA046D" w:rsidRPr="001A6F80">
        <w:rPr>
          <w:rFonts w:ascii="Times New Roman" w:hAnsi="Times New Roman" w:cs="Times New Roman"/>
          <w:sz w:val="24"/>
          <w:szCs w:val="24"/>
        </w:rPr>
        <w:t xml:space="preserve"> a </w:t>
      </w:r>
      <w:r w:rsidR="0035355A" w:rsidRPr="001A6F80">
        <w:rPr>
          <w:rFonts w:ascii="Times New Roman" w:hAnsi="Times New Roman" w:cs="Times New Roman"/>
          <w:sz w:val="24"/>
          <w:szCs w:val="24"/>
        </w:rPr>
        <w:t xml:space="preserve">very </w:t>
      </w:r>
      <w:r w:rsidR="00BA046D" w:rsidRPr="001A6F80">
        <w:rPr>
          <w:rFonts w:ascii="Times New Roman" w:hAnsi="Times New Roman" w:cs="Times New Roman"/>
          <w:sz w:val="24"/>
          <w:szCs w:val="24"/>
        </w:rPr>
        <w:t>temporary boost</w:t>
      </w:r>
      <w:r w:rsidR="00F11276" w:rsidRPr="001A6F80">
        <w:rPr>
          <w:rFonts w:ascii="Times New Roman" w:hAnsi="Times New Roman" w:cs="Times New Roman"/>
          <w:sz w:val="24"/>
          <w:szCs w:val="24"/>
        </w:rPr>
        <w:t xml:space="preserve">. </w:t>
      </w:r>
      <w:r w:rsidRPr="001A6F80">
        <w:rPr>
          <w:rStyle w:val="EndnoteReference"/>
          <w:rFonts w:ascii="Times New Roman" w:hAnsi="Times New Roman" w:cs="Times New Roman"/>
          <w:sz w:val="24"/>
          <w:szCs w:val="24"/>
        </w:rPr>
        <w:endnoteReference w:id="61"/>
      </w:r>
      <w:r w:rsidRPr="001A6F80">
        <w:rPr>
          <w:rFonts w:ascii="Times New Roman" w:hAnsi="Times New Roman" w:cs="Times New Roman"/>
          <w:sz w:val="24"/>
          <w:szCs w:val="24"/>
        </w:rPr>
        <w:t xml:space="preserve"> </w:t>
      </w:r>
      <w:r w:rsidR="0035355A" w:rsidRPr="001A6F80">
        <w:rPr>
          <w:rFonts w:ascii="Times New Roman" w:hAnsi="Times New Roman" w:cs="Times New Roman"/>
          <w:sz w:val="24"/>
          <w:szCs w:val="24"/>
        </w:rPr>
        <w:t>T</w:t>
      </w:r>
      <w:r w:rsidR="00EC1910" w:rsidRPr="001A6F80">
        <w:rPr>
          <w:rFonts w:ascii="Times New Roman" w:hAnsi="Times New Roman" w:cs="Times New Roman"/>
          <w:sz w:val="24"/>
          <w:szCs w:val="24"/>
        </w:rPr>
        <w:t>he scandal helped</w:t>
      </w:r>
      <w:r w:rsidRPr="001A6F80">
        <w:rPr>
          <w:rFonts w:ascii="Times New Roman" w:hAnsi="Times New Roman" w:cs="Times New Roman"/>
          <w:sz w:val="24"/>
          <w:szCs w:val="24"/>
        </w:rPr>
        <w:t xml:space="preserve"> </w:t>
      </w:r>
      <w:r w:rsidR="0035355A" w:rsidRPr="001A6F80">
        <w:rPr>
          <w:rFonts w:ascii="Times New Roman" w:hAnsi="Times New Roman" w:cs="Times New Roman"/>
          <w:sz w:val="24"/>
          <w:szCs w:val="24"/>
        </w:rPr>
        <w:t xml:space="preserve">to </w:t>
      </w:r>
      <w:r w:rsidRPr="001A6F80">
        <w:rPr>
          <w:rFonts w:ascii="Times New Roman" w:hAnsi="Times New Roman" w:cs="Times New Roman"/>
          <w:sz w:val="24"/>
          <w:szCs w:val="24"/>
        </w:rPr>
        <w:t xml:space="preserve">push political science towards research-transparency reform. </w:t>
      </w:r>
      <w:r w:rsidR="005B1908" w:rsidRPr="001A6F80">
        <w:rPr>
          <w:rFonts w:ascii="Times New Roman" w:hAnsi="Times New Roman" w:cs="Times New Roman"/>
          <w:sz w:val="24"/>
          <w:szCs w:val="24"/>
        </w:rPr>
        <w:t xml:space="preserve">In 2015, the leading </w:t>
      </w:r>
      <w:r w:rsidRPr="001A6F80">
        <w:rPr>
          <w:rFonts w:ascii="Times New Roman" w:hAnsi="Times New Roman" w:cs="Times New Roman"/>
          <w:sz w:val="24"/>
          <w:szCs w:val="24"/>
        </w:rPr>
        <w:t>political science</w:t>
      </w:r>
      <w:r w:rsidR="003B4CEE" w:rsidRPr="001A6F80">
        <w:rPr>
          <w:rFonts w:ascii="Times New Roman" w:hAnsi="Times New Roman" w:cs="Times New Roman"/>
          <w:sz w:val="24"/>
          <w:szCs w:val="24"/>
        </w:rPr>
        <w:t xml:space="preserve"> journals</w:t>
      </w:r>
      <w:r w:rsidRPr="001A6F80">
        <w:rPr>
          <w:rFonts w:ascii="Times New Roman" w:hAnsi="Times New Roman" w:cs="Times New Roman"/>
          <w:sz w:val="24"/>
          <w:szCs w:val="24"/>
        </w:rPr>
        <w:t xml:space="preserve"> </w:t>
      </w:r>
      <w:r w:rsidR="009514F2">
        <w:rPr>
          <w:rFonts w:ascii="Times New Roman" w:hAnsi="Times New Roman" w:cs="Times New Roman"/>
          <w:sz w:val="24"/>
          <w:szCs w:val="24"/>
        </w:rPr>
        <w:t>announced Open D</w:t>
      </w:r>
      <w:r w:rsidR="005B1908" w:rsidRPr="001A6F80">
        <w:rPr>
          <w:rFonts w:ascii="Times New Roman" w:hAnsi="Times New Roman" w:cs="Times New Roman"/>
          <w:sz w:val="24"/>
          <w:szCs w:val="24"/>
        </w:rPr>
        <w:t>ata requirements</w:t>
      </w:r>
      <w:r w:rsidR="009514F2">
        <w:rPr>
          <w:rFonts w:ascii="Times New Roman" w:hAnsi="Times New Roman" w:cs="Times New Roman"/>
          <w:sz w:val="24"/>
          <w:szCs w:val="24"/>
        </w:rPr>
        <w:t xml:space="preserve"> would apply</w:t>
      </w:r>
      <w:r w:rsidR="005B1908" w:rsidRPr="001A6F80">
        <w:rPr>
          <w:rFonts w:ascii="Times New Roman" w:hAnsi="Times New Roman" w:cs="Times New Roman"/>
          <w:sz w:val="24"/>
          <w:szCs w:val="24"/>
        </w:rPr>
        <w:t xml:space="preserve"> to all papers submitted after</w:t>
      </w:r>
      <w:r w:rsidRPr="001A6F80">
        <w:rPr>
          <w:rFonts w:ascii="Times New Roman" w:hAnsi="Times New Roman" w:cs="Times New Roman"/>
          <w:sz w:val="24"/>
          <w:szCs w:val="24"/>
        </w:rPr>
        <w:t xml:space="preserve"> January 2016.</w:t>
      </w:r>
      <w:r w:rsidRPr="001A6F80">
        <w:rPr>
          <w:rStyle w:val="EndnoteReference"/>
          <w:rFonts w:ascii="Times New Roman" w:hAnsi="Times New Roman" w:cs="Times New Roman"/>
          <w:sz w:val="24"/>
          <w:szCs w:val="24"/>
        </w:rPr>
        <w:endnoteReference w:id="62"/>
      </w:r>
      <w:r w:rsidRPr="001A6F80">
        <w:rPr>
          <w:rFonts w:ascii="Times New Roman" w:hAnsi="Times New Roman" w:cs="Times New Roman"/>
          <w:sz w:val="24"/>
          <w:szCs w:val="24"/>
        </w:rPr>
        <w:t xml:space="preserve"> </w:t>
      </w:r>
    </w:p>
    <w:p w14:paraId="3658DEA6" w14:textId="295B837E" w:rsidR="00A576BE" w:rsidRPr="001A6F80" w:rsidRDefault="005B1908" w:rsidP="00420D69">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 xml:space="preserve">News that the leading journals in their </w:t>
      </w:r>
      <w:r w:rsidR="00C31343">
        <w:rPr>
          <w:rFonts w:ascii="Times New Roman" w:hAnsi="Times New Roman" w:cs="Times New Roman"/>
          <w:sz w:val="24"/>
          <w:szCs w:val="24"/>
        </w:rPr>
        <w:t>respective fields</w:t>
      </w:r>
      <w:r w:rsidR="00C31343" w:rsidRPr="001A6F80">
        <w:rPr>
          <w:rFonts w:ascii="Times New Roman" w:hAnsi="Times New Roman" w:cs="Times New Roman"/>
          <w:sz w:val="24"/>
          <w:szCs w:val="24"/>
        </w:rPr>
        <w:t xml:space="preserve"> </w:t>
      </w:r>
      <w:r w:rsidRPr="001A6F80">
        <w:rPr>
          <w:rFonts w:ascii="Times New Roman" w:hAnsi="Times New Roman" w:cs="Times New Roman"/>
          <w:sz w:val="24"/>
          <w:szCs w:val="24"/>
        </w:rPr>
        <w:t>were moving swiftly to impose open data requirements</w:t>
      </w:r>
      <w:r w:rsidR="0035355A" w:rsidRPr="001A6F80">
        <w:rPr>
          <w:rFonts w:ascii="Times New Roman" w:hAnsi="Times New Roman" w:cs="Times New Roman"/>
          <w:sz w:val="24"/>
          <w:szCs w:val="24"/>
        </w:rPr>
        <w:t xml:space="preserve"> on authors</w:t>
      </w:r>
      <w:r w:rsidRPr="001A6F80">
        <w:rPr>
          <w:rFonts w:ascii="Times New Roman" w:hAnsi="Times New Roman" w:cs="Times New Roman"/>
          <w:sz w:val="24"/>
          <w:szCs w:val="24"/>
        </w:rPr>
        <w:t xml:space="preserve"> sparked an outcry from many political scientists</w:t>
      </w:r>
      <w:r w:rsidR="00EC1910" w:rsidRPr="001A6F80">
        <w:rPr>
          <w:rFonts w:ascii="Times New Roman" w:hAnsi="Times New Roman" w:cs="Times New Roman"/>
          <w:sz w:val="24"/>
          <w:szCs w:val="24"/>
        </w:rPr>
        <w:t xml:space="preserve">. Criticisms came </w:t>
      </w:r>
      <w:r w:rsidRPr="001A6F80">
        <w:rPr>
          <w:rFonts w:ascii="Times New Roman" w:hAnsi="Times New Roman" w:cs="Times New Roman"/>
          <w:sz w:val="24"/>
          <w:szCs w:val="24"/>
        </w:rPr>
        <w:t xml:space="preserve">even </w:t>
      </w:r>
      <w:r w:rsidR="00EC1910" w:rsidRPr="001A6F80">
        <w:rPr>
          <w:rFonts w:ascii="Times New Roman" w:hAnsi="Times New Roman" w:cs="Times New Roman"/>
          <w:sz w:val="24"/>
          <w:szCs w:val="24"/>
        </w:rPr>
        <w:t xml:space="preserve">from </w:t>
      </w:r>
      <w:r w:rsidRPr="001A6F80">
        <w:rPr>
          <w:rFonts w:ascii="Times New Roman" w:hAnsi="Times New Roman" w:cs="Times New Roman"/>
          <w:sz w:val="24"/>
          <w:szCs w:val="24"/>
        </w:rPr>
        <w:t>those who were sympathetic to the</w:t>
      </w:r>
      <w:r w:rsidR="00F24575" w:rsidRPr="001A6F80">
        <w:rPr>
          <w:rFonts w:ascii="Times New Roman" w:hAnsi="Times New Roman" w:cs="Times New Roman"/>
          <w:sz w:val="24"/>
          <w:szCs w:val="24"/>
        </w:rPr>
        <w:t xml:space="preserve"> overall</w:t>
      </w:r>
      <w:r w:rsidRPr="001A6F80">
        <w:rPr>
          <w:rFonts w:ascii="Times New Roman" w:hAnsi="Times New Roman" w:cs="Times New Roman"/>
          <w:sz w:val="24"/>
          <w:szCs w:val="24"/>
        </w:rPr>
        <w:t xml:space="preserve"> concept of</w:t>
      </w:r>
      <w:r w:rsidR="00EC1910" w:rsidRPr="001A6F80">
        <w:rPr>
          <w:rFonts w:ascii="Times New Roman" w:hAnsi="Times New Roman" w:cs="Times New Roman"/>
          <w:sz w:val="24"/>
          <w:szCs w:val="24"/>
        </w:rPr>
        <w:t xml:space="preserve"> Open Data and</w:t>
      </w:r>
      <w:r w:rsidRPr="001A6F80">
        <w:rPr>
          <w:rFonts w:ascii="Times New Roman" w:hAnsi="Times New Roman" w:cs="Times New Roman"/>
          <w:sz w:val="24"/>
          <w:szCs w:val="24"/>
        </w:rPr>
        <w:t xml:space="preserve"> Active </w:t>
      </w:r>
      <w:r w:rsidR="00F24575" w:rsidRPr="001A6F80">
        <w:rPr>
          <w:rFonts w:ascii="Times New Roman" w:hAnsi="Times New Roman" w:cs="Times New Roman"/>
          <w:sz w:val="24"/>
          <w:szCs w:val="24"/>
        </w:rPr>
        <w:t>Citation.</w:t>
      </w:r>
      <w:r w:rsidR="006A202B" w:rsidRPr="001A6F80">
        <w:rPr>
          <w:rFonts w:ascii="Times New Roman" w:hAnsi="Times New Roman" w:cs="Times New Roman"/>
          <w:sz w:val="24"/>
          <w:szCs w:val="24"/>
        </w:rPr>
        <w:t xml:space="preserve"> </w:t>
      </w:r>
      <w:r w:rsidR="00C359E0" w:rsidRPr="001A6F80">
        <w:rPr>
          <w:rFonts w:ascii="Times New Roman" w:hAnsi="Times New Roman" w:cs="Times New Roman"/>
          <w:sz w:val="24"/>
          <w:szCs w:val="24"/>
        </w:rPr>
        <w:t xml:space="preserve"> Their comments illustrate the adage that ‘the devil is in the details’. </w:t>
      </w:r>
      <w:r w:rsidR="006A202B" w:rsidRPr="001A6F80">
        <w:rPr>
          <w:rFonts w:ascii="Times New Roman" w:hAnsi="Times New Roman" w:cs="Times New Roman"/>
          <w:sz w:val="24"/>
          <w:szCs w:val="24"/>
        </w:rPr>
        <w:lastRenderedPageBreak/>
        <w:t xml:space="preserve">More than 1,300 political scientists signed a November 2015 petition that complained about the manner in which the DA-RT proposals were being implemented. The concerns expressed </w:t>
      </w:r>
      <w:r w:rsidR="00F24575" w:rsidRPr="001A6F80">
        <w:rPr>
          <w:rFonts w:ascii="Times New Roman" w:hAnsi="Times New Roman" w:cs="Times New Roman"/>
          <w:sz w:val="24"/>
          <w:szCs w:val="24"/>
        </w:rPr>
        <w:t xml:space="preserve">by political scientists at </w:t>
      </w:r>
      <w:r w:rsidR="00C31343">
        <w:rPr>
          <w:rFonts w:ascii="Times New Roman" w:hAnsi="Times New Roman" w:cs="Times New Roman"/>
          <w:sz w:val="24"/>
          <w:szCs w:val="24"/>
        </w:rPr>
        <w:t>the</w:t>
      </w:r>
      <w:r w:rsidR="00C31343" w:rsidRPr="001A6F80">
        <w:rPr>
          <w:rFonts w:ascii="Times New Roman" w:hAnsi="Times New Roman" w:cs="Times New Roman"/>
          <w:sz w:val="24"/>
          <w:szCs w:val="24"/>
        </w:rPr>
        <w:t xml:space="preserve"> </w:t>
      </w:r>
      <w:r w:rsidR="00F24575" w:rsidRPr="001A6F80">
        <w:rPr>
          <w:rFonts w:ascii="Times New Roman" w:hAnsi="Times New Roman" w:cs="Times New Roman"/>
          <w:sz w:val="24"/>
          <w:szCs w:val="24"/>
        </w:rPr>
        <w:t>time</w:t>
      </w:r>
      <w:r w:rsidR="006A202B" w:rsidRPr="001A6F80">
        <w:rPr>
          <w:rFonts w:ascii="Times New Roman" w:hAnsi="Times New Roman" w:cs="Times New Roman"/>
          <w:sz w:val="24"/>
          <w:szCs w:val="24"/>
        </w:rPr>
        <w:t xml:space="preserve"> related to both rigidity and cost.</w:t>
      </w:r>
      <w:r w:rsidR="00BF4960" w:rsidRPr="00BF4960">
        <w:rPr>
          <w:rStyle w:val="EndnoteReference"/>
          <w:rFonts w:ascii="Times New Roman" w:hAnsi="Times New Roman" w:cs="Times New Roman"/>
          <w:sz w:val="24"/>
          <w:szCs w:val="24"/>
        </w:rPr>
        <w:t xml:space="preserve"> </w:t>
      </w:r>
      <w:r w:rsidR="00BF4960" w:rsidRPr="001A6F80">
        <w:rPr>
          <w:rStyle w:val="EndnoteReference"/>
          <w:rFonts w:ascii="Times New Roman" w:hAnsi="Times New Roman" w:cs="Times New Roman"/>
          <w:sz w:val="24"/>
          <w:szCs w:val="24"/>
        </w:rPr>
        <w:endnoteReference w:id="63"/>
      </w:r>
      <w:r w:rsidR="00BF4960" w:rsidRPr="001A6F80">
        <w:rPr>
          <w:rFonts w:ascii="Times New Roman" w:hAnsi="Times New Roman" w:cs="Times New Roman"/>
          <w:sz w:val="24"/>
          <w:szCs w:val="24"/>
        </w:rPr>
        <w:t xml:space="preserve"> </w:t>
      </w:r>
      <w:r w:rsidR="006A202B" w:rsidRPr="001A6F80">
        <w:rPr>
          <w:rFonts w:ascii="Times New Roman" w:hAnsi="Times New Roman" w:cs="Times New Roman"/>
          <w:sz w:val="24"/>
          <w:szCs w:val="24"/>
        </w:rPr>
        <w:t xml:space="preserve"> </w:t>
      </w:r>
      <w:r w:rsidR="001122EB" w:rsidRPr="001A6F80">
        <w:rPr>
          <w:rFonts w:ascii="Times New Roman" w:hAnsi="Times New Roman" w:cs="Times New Roman"/>
          <w:sz w:val="24"/>
          <w:szCs w:val="24"/>
        </w:rPr>
        <w:t>The</w:t>
      </w:r>
      <w:r w:rsidR="00BA046D" w:rsidRPr="001A6F80">
        <w:rPr>
          <w:rFonts w:ascii="Times New Roman" w:hAnsi="Times New Roman" w:cs="Times New Roman"/>
          <w:sz w:val="24"/>
          <w:szCs w:val="24"/>
        </w:rPr>
        <w:t>ir</w:t>
      </w:r>
      <w:r w:rsidR="006A202B" w:rsidRPr="001A6F80">
        <w:rPr>
          <w:rFonts w:ascii="Times New Roman" w:hAnsi="Times New Roman" w:cs="Times New Roman"/>
          <w:sz w:val="24"/>
          <w:szCs w:val="24"/>
        </w:rPr>
        <w:t xml:space="preserve"> petition</w:t>
      </w:r>
      <w:r w:rsidR="001122EB" w:rsidRPr="001A6F80">
        <w:rPr>
          <w:rFonts w:ascii="Times New Roman" w:hAnsi="Times New Roman" w:cs="Times New Roman"/>
          <w:sz w:val="24"/>
          <w:szCs w:val="24"/>
        </w:rPr>
        <w:t xml:space="preserve"> suggested that </w:t>
      </w:r>
      <w:r w:rsidR="006A202B" w:rsidRPr="001A6F80">
        <w:rPr>
          <w:rFonts w:ascii="Times New Roman" w:hAnsi="Times New Roman" w:cs="Times New Roman"/>
          <w:sz w:val="24"/>
          <w:szCs w:val="24"/>
        </w:rPr>
        <w:t>many political scientists</w:t>
      </w:r>
      <w:r w:rsidR="00C359E0" w:rsidRPr="001A6F80">
        <w:rPr>
          <w:rFonts w:ascii="Times New Roman" w:hAnsi="Times New Roman" w:cs="Times New Roman"/>
          <w:sz w:val="24"/>
          <w:szCs w:val="24"/>
        </w:rPr>
        <w:t xml:space="preserve"> feared </w:t>
      </w:r>
      <w:r w:rsidR="006A202B" w:rsidRPr="001A6F80">
        <w:rPr>
          <w:rFonts w:ascii="Times New Roman" w:hAnsi="Times New Roman" w:cs="Times New Roman"/>
          <w:sz w:val="24"/>
          <w:szCs w:val="24"/>
        </w:rPr>
        <w:t>that</w:t>
      </w:r>
      <w:r w:rsidR="00C359E0" w:rsidRPr="001A6F80">
        <w:rPr>
          <w:rFonts w:ascii="Times New Roman" w:hAnsi="Times New Roman" w:cs="Times New Roman"/>
          <w:sz w:val="24"/>
          <w:szCs w:val="24"/>
        </w:rPr>
        <w:t xml:space="preserve"> </w:t>
      </w:r>
      <w:r w:rsidR="00F24575" w:rsidRPr="001A6F80">
        <w:rPr>
          <w:rFonts w:ascii="Times New Roman" w:hAnsi="Times New Roman" w:cs="Times New Roman"/>
          <w:sz w:val="24"/>
          <w:szCs w:val="24"/>
        </w:rPr>
        <w:t xml:space="preserve">journals would apply </w:t>
      </w:r>
      <w:r w:rsidR="006A202B" w:rsidRPr="001A6F80">
        <w:rPr>
          <w:rFonts w:ascii="Times New Roman" w:hAnsi="Times New Roman" w:cs="Times New Roman"/>
          <w:sz w:val="24"/>
          <w:szCs w:val="24"/>
        </w:rPr>
        <w:t>the</w:t>
      </w:r>
      <w:r w:rsidR="00F24575" w:rsidRPr="001A6F80">
        <w:rPr>
          <w:rFonts w:ascii="Times New Roman" w:hAnsi="Times New Roman" w:cs="Times New Roman"/>
          <w:sz w:val="24"/>
          <w:szCs w:val="24"/>
        </w:rPr>
        <w:t xml:space="preserve"> new data sharing requirements </w:t>
      </w:r>
      <w:r w:rsidR="00BF4960">
        <w:rPr>
          <w:rFonts w:ascii="Times New Roman" w:hAnsi="Times New Roman" w:cs="Times New Roman"/>
          <w:sz w:val="24"/>
          <w:szCs w:val="24"/>
        </w:rPr>
        <w:t xml:space="preserve">rigidly, which would </w:t>
      </w:r>
      <w:r w:rsidR="001122EB" w:rsidRPr="001A6F80">
        <w:rPr>
          <w:rFonts w:ascii="Times New Roman" w:hAnsi="Times New Roman" w:cs="Times New Roman"/>
          <w:sz w:val="24"/>
          <w:szCs w:val="24"/>
        </w:rPr>
        <w:t xml:space="preserve">disadvantage </w:t>
      </w:r>
      <w:r w:rsidR="00BF4960">
        <w:rPr>
          <w:rFonts w:ascii="Times New Roman" w:hAnsi="Times New Roman" w:cs="Times New Roman"/>
          <w:sz w:val="24"/>
          <w:szCs w:val="24"/>
        </w:rPr>
        <w:t>scholars</w:t>
      </w:r>
      <w:r w:rsidR="006A202B" w:rsidRPr="001A6F80">
        <w:rPr>
          <w:rFonts w:ascii="Times New Roman" w:hAnsi="Times New Roman" w:cs="Times New Roman"/>
          <w:sz w:val="24"/>
          <w:szCs w:val="24"/>
        </w:rPr>
        <w:t xml:space="preserve"> who used data that could not be published</w:t>
      </w:r>
      <w:r w:rsidR="00F24575" w:rsidRPr="001A6F80">
        <w:rPr>
          <w:rFonts w:ascii="Times New Roman" w:hAnsi="Times New Roman" w:cs="Times New Roman"/>
          <w:sz w:val="24"/>
          <w:szCs w:val="24"/>
        </w:rPr>
        <w:t xml:space="preserve"> for reason</w:t>
      </w:r>
      <w:r w:rsidR="00BF4960">
        <w:rPr>
          <w:rFonts w:ascii="Times New Roman" w:hAnsi="Times New Roman" w:cs="Times New Roman"/>
          <w:sz w:val="24"/>
          <w:szCs w:val="24"/>
        </w:rPr>
        <w:t>s</w:t>
      </w:r>
      <w:r w:rsidR="00F24575" w:rsidRPr="001A6F80">
        <w:rPr>
          <w:rStyle w:val="EndnoteReference"/>
          <w:rFonts w:ascii="Times New Roman" w:hAnsi="Times New Roman" w:cs="Times New Roman"/>
          <w:sz w:val="24"/>
          <w:szCs w:val="24"/>
        </w:rPr>
        <w:t xml:space="preserve"> </w:t>
      </w:r>
      <w:r w:rsidR="00BF4960">
        <w:rPr>
          <w:rFonts w:ascii="Times New Roman" w:hAnsi="Times New Roman" w:cs="Times New Roman"/>
          <w:sz w:val="24"/>
          <w:szCs w:val="24"/>
        </w:rPr>
        <w:t>such as</w:t>
      </w:r>
      <w:r w:rsidR="00F24575" w:rsidRPr="001A6F80">
        <w:rPr>
          <w:rFonts w:ascii="Times New Roman" w:hAnsi="Times New Roman" w:cs="Times New Roman"/>
          <w:sz w:val="24"/>
          <w:szCs w:val="24"/>
        </w:rPr>
        <w:t xml:space="preserve"> ‘ethical concerns related to human subjects’ and the expectation of privacy </w:t>
      </w:r>
      <w:r w:rsidR="00152018" w:rsidRPr="001A6F80">
        <w:rPr>
          <w:rFonts w:ascii="Times New Roman" w:hAnsi="Times New Roman" w:cs="Times New Roman"/>
          <w:sz w:val="24"/>
          <w:szCs w:val="24"/>
        </w:rPr>
        <w:t>by the</w:t>
      </w:r>
      <w:r w:rsidR="00F24575" w:rsidRPr="001A6F80">
        <w:rPr>
          <w:rFonts w:ascii="Times New Roman" w:hAnsi="Times New Roman" w:cs="Times New Roman"/>
          <w:sz w:val="24"/>
          <w:szCs w:val="24"/>
        </w:rPr>
        <w:t xml:space="preserve"> interview</w:t>
      </w:r>
      <w:r w:rsidR="00152018" w:rsidRPr="001A6F80">
        <w:rPr>
          <w:rFonts w:ascii="Times New Roman" w:hAnsi="Times New Roman" w:cs="Times New Roman"/>
          <w:sz w:val="24"/>
          <w:szCs w:val="24"/>
        </w:rPr>
        <w:t>ees</w:t>
      </w:r>
      <w:r w:rsidR="00F24575" w:rsidRPr="001A6F80">
        <w:rPr>
          <w:rFonts w:ascii="Times New Roman" w:hAnsi="Times New Roman" w:cs="Times New Roman"/>
          <w:sz w:val="24"/>
          <w:szCs w:val="24"/>
        </w:rPr>
        <w:t>.</w:t>
      </w:r>
      <w:r w:rsidR="00F24575" w:rsidRPr="001A6F80">
        <w:rPr>
          <w:rStyle w:val="EndnoteReference"/>
          <w:rFonts w:ascii="Times New Roman" w:hAnsi="Times New Roman" w:cs="Times New Roman"/>
          <w:sz w:val="24"/>
          <w:szCs w:val="24"/>
        </w:rPr>
        <w:endnoteReference w:id="64"/>
      </w:r>
    </w:p>
    <w:p w14:paraId="33F3FFCD" w14:textId="20AA812B" w:rsidR="005A422B" w:rsidRPr="001A6F80" w:rsidRDefault="00F24575" w:rsidP="00E9338C">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 xml:space="preserve"> The financial concerns centred on the issue of who was </w:t>
      </w:r>
      <w:r w:rsidR="003F718F" w:rsidRPr="001A6F80">
        <w:rPr>
          <w:rFonts w:ascii="Times New Roman" w:hAnsi="Times New Roman" w:cs="Times New Roman"/>
          <w:sz w:val="24"/>
          <w:szCs w:val="24"/>
        </w:rPr>
        <w:t>to assume the</w:t>
      </w:r>
      <w:r w:rsidRPr="001A6F80">
        <w:rPr>
          <w:rFonts w:ascii="Times New Roman" w:hAnsi="Times New Roman" w:cs="Times New Roman"/>
          <w:sz w:val="24"/>
          <w:szCs w:val="24"/>
        </w:rPr>
        <w:t xml:space="preserve"> costs associated with sharing raw data online</w:t>
      </w:r>
      <w:r w:rsidR="003F718F" w:rsidRPr="001A6F80">
        <w:rPr>
          <w:rFonts w:ascii="Times New Roman" w:hAnsi="Times New Roman" w:cs="Times New Roman"/>
          <w:sz w:val="24"/>
          <w:szCs w:val="24"/>
        </w:rPr>
        <w:t>.</w:t>
      </w:r>
      <w:r w:rsidRPr="001A6F80">
        <w:rPr>
          <w:rFonts w:ascii="Times New Roman" w:hAnsi="Times New Roman" w:cs="Times New Roman"/>
          <w:sz w:val="24"/>
          <w:szCs w:val="24"/>
        </w:rPr>
        <w:t xml:space="preserve"> </w:t>
      </w:r>
      <w:r w:rsidR="003F718F" w:rsidRPr="001A6F80">
        <w:rPr>
          <w:rFonts w:ascii="Times New Roman" w:hAnsi="Times New Roman" w:cs="Times New Roman"/>
          <w:sz w:val="24"/>
          <w:szCs w:val="24"/>
        </w:rPr>
        <w:t>M</w:t>
      </w:r>
      <w:r w:rsidRPr="001A6F80">
        <w:rPr>
          <w:rFonts w:ascii="Times New Roman" w:hAnsi="Times New Roman" w:cs="Times New Roman"/>
          <w:sz w:val="24"/>
          <w:szCs w:val="24"/>
        </w:rPr>
        <w:t>a</w:t>
      </w:r>
      <w:r w:rsidR="003F718F" w:rsidRPr="001A6F80">
        <w:rPr>
          <w:rFonts w:ascii="Times New Roman" w:hAnsi="Times New Roman" w:cs="Times New Roman"/>
          <w:sz w:val="24"/>
          <w:szCs w:val="24"/>
        </w:rPr>
        <w:t>n</w:t>
      </w:r>
      <w:r w:rsidRPr="001A6F80">
        <w:rPr>
          <w:rFonts w:ascii="Times New Roman" w:hAnsi="Times New Roman" w:cs="Times New Roman"/>
          <w:sz w:val="24"/>
          <w:szCs w:val="24"/>
        </w:rPr>
        <w:t>y junior academics were alarmed by the idea that the costs</w:t>
      </w:r>
      <w:r w:rsidR="00152018" w:rsidRPr="001A6F80">
        <w:rPr>
          <w:rFonts w:ascii="Times New Roman" w:hAnsi="Times New Roman" w:cs="Times New Roman"/>
          <w:sz w:val="24"/>
          <w:szCs w:val="24"/>
        </w:rPr>
        <w:t xml:space="preserve"> might </w:t>
      </w:r>
      <w:r w:rsidRPr="001A6F80">
        <w:rPr>
          <w:rFonts w:ascii="Times New Roman" w:hAnsi="Times New Roman" w:cs="Times New Roman"/>
          <w:sz w:val="24"/>
          <w:szCs w:val="24"/>
        </w:rPr>
        <w:t>be covered</w:t>
      </w:r>
      <w:r w:rsidR="006A202B" w:rsidRPr="001A6F80">
        <w:rPr>
          <w:rFonts w:ascii="Times New Roman" w:hAnsi="Times New Roman" w:cs="Times New Roman"/>
          <w:sz w:val="24"/>
          <w:szCs w:val="24"/>
        </w:rPr>
        <w:t xml:space="preserve"> </w:t>
      </w:r>
      <w:r w:rsidR="000311E1" w:rsidRPr="001A6F80">
        <w:rPr>
          <w:rFonts w:ascii="Times New Roman" w:hAnsi="Times New Roman" w:cs="Times New Roman"/>
          <w:sz w:val="24"/>
          <w:szCs w:val="24"/>
        </w:rPr>
        <w:t xml:space="preserve">by article contributors. </w:t>
      </w:r>
      <w:r w:rsidR="00576059" w:rsidRPr="001A6F80">
        <w:rPr>
          <w:rFonts w:ascii="Times New Roman" w:hAnsi="Times New Roman" w:cs="Times New Roman"/>
          <w:sz w:val="24"/>
          <w:szCs w:val="24"/>
        </w:rPr>
        <w:t>Concerns over the distribution of costs raised were</w:t>
      </w:r>
      <w:r w:rsidR="00FD05DB" w:rsidRPr="001A6F80">
        <w:rPr>
          <w:rFonts w:ascii="Times New Roman" w:hAnsi="Times New Roman" w:cs="Times New Roman"/>
          <w:sz w:val="24"/>
          <w:szCs w:val="24"/>
        </w:rPr>
        <w:t xml:space="preserve"> </w:t>
      </w:r>
      <w:r w:rsidRPr="001A6F80">
        <w:rPr>
          <w:rFonts w:ascii="Times New Roman" w:hAnsi="Times New Roman" w:cs="Times New Roman"/>
          <w:sz w:val="24"/>
          <w:szCs w:val="24"/>
        </w:rPr>
        <w:t>by</w:t>
      </w:r>
      <w:r w:rsidR="000311E1" w:rsidRPr="001A6F80">
        <w:rPr>
          <w:rFonts w:ascii="Times New Roman" w:hAnsi="Times New Roman" w:cs="Times New Roman"/>
          <w:sz w:val="24"/>
          <w:szCs w:val="24"/>
        </w:rPr>
        <w:t xml:space="preserve"> Chris </w:t>
      </w:r>
      <w:proofErr w:type="spellStart"/>
      <w:r w:rsidR="000311E1" w:rsidRPr="001A6F80">
        <w:rPr>
          <w:rFonts w:ascii="Times New Roman" w:hAnsi="Times New Roman" w:cs="Times New Roman"/>
          <w:sz w:val="24"/>
          <w:szCs w:val="24"/>
        </w:rPr>
        <w:t>Blattman</w:t>
      </w:r>
      <w:proofErr w:type="spellEnd"/>
      <w:r w:rsidR="000311E1" w:rsidRPr="001A6F80">
        <w:rPr>
          <w:rFonts w:ascii="Times New Roman" w:hAnsi="Times New Roman" w:cs="Times New Roman"/>
          <w:sz w:val="24"/>
          <w:szCs w:val="24"/>
        </w:rPr>
        <w:t xml:space="preserve">, </w:t>
      </w:r>
      <w:r w:rsidR="000B56BD" w:rsidRPr="001A6F80">
        <w:rPr>
          <w:rFonts w:ascii="Times New Roman" w:hAnsi="Times New Roman" w:cs="Times New Roman"/>
          <w:sz w:val="24"/>
          <w:szCs w:val="24"/>
        </w:rPr>
        <w:t>then an assistant professor at Columbia</w:t>
      </w:r>
      <w:r w:rsidR="000311E1" w:rsidRPr="001A6F80">
        <w:rPr>
          <w:rFonts w:ascii="Times New Roman" w:hAnsi="Times New Roman" w:cs="Times New Roman"/>
          <w:sz w:val="24"/>
          <w:szCs w:val="24"/>
        </w:rPr>
        <w:t xml:space="preserve">. </w:t>
      </w:r>
      <w:proofErr w:type="spellStart"/>
      <w:r w:rsidR="00576059" w:rsidRPr="001A6F80">
        <w:rPr>
          <w:rFonts w:ascii="Times New Roman" w:hAnsi="Times New Roman" w:cs="Times New Roman"/>
          <w:sz w:val="24"/>
          <w:szCs w:val="24"/>
        </w:rPr>
        <w:t>Blattman</w:t>
      </w:r>
      <w:proofErr w:type="spellEnd"/>
      <w:r w:rsidR="00576059" w:rsidRPr="001A6F80">
        <w:rPr>
          <w:rFonts w:ascii="Times New Roman" w:hAnsi="Times New Roman" w:cs="Times New Roman"/>
          <w:sz w:val="24"/>
          <w:szCs w:val="24"/>
        </w:rPr>
        <w:t>, who</w:t>
      </w:r>
      <w:r w:rsidR="000311E1" w:rsidRPr="001A6F80">
        <w:rPr>
          <w:rFonts w:ascii="Times New Roman" w:hAnsi="Times New Roman" w:cs="Times New Roman"/>
          <w:sz w:val="24"/>
          <w:szCs w:val="24"/>
        </w:rPr>
        <w:t xml:space="preserve"> was </w:t>
      </w:r>
      <w:r w:rsidR="007F4328">
        <w:rPr>
          <w:rFonts w:ascii="Times New Roman" w:hAnsi="Times New Roman" w:cs="Times New Roman"/>
          <w:sz w:val="24"/>
          <w:szCs w:val="24"/>
        </w:rPr>
        <w:t xml:space="preserve">then </w:t>
      </w:r>
      <w:r w:rsidR="00AC64F9">
        <w:rPr>
          <w:rFonts w:ascii="Times New Roman" w:hAnsi="Times New Roman" w:cs="Times New Roman"/>
          <w:sz w:val="24"/>
          <w:szCs w:val="24"/>
        </w:rPr>
        <w:t>prepar</w:t>
      </w:r>
      <w:r w:rsidR="007F4328">
        <w:rPr>
          <w:rFonts w:ascii="Times New Roman" w:hAnsi="Times New Roman" w:cs="Times New Roman"/>
          <w:sz w:val="24"/>
          <w:szCs w:val="24"/>
        </w:rPr>
        <w:t>ing</w:t>
      </w:r>
      <w:r w:rsidR="00AC64F9" w:rsidRPr="001A6F80">
        <w:rPr>
          <w:rFonts w:ascii="Times New Roman" w:hAnsi="Times New Roman" w:cs="Times New Roman"/>
          <w:sz w:val="24"/>
          <w:szCs w:val="24"/>
        </w:rPr>
        <w:t xml:space="preserve"> </w:t>
      </w:r>
      <w:r w:rsidR="000311E1" w:rsidRPr="001A6F80">
        <w:rPr>
          <w:rFonts w:ascii="Times New Roman" w:hAnsi="Times New Roman" w:cs="Times New Roman"/>
          <w:sz w:val="24"/>
          <w:szCs w:val="24"/>
        </w:rPr>
        <w:t>to submit papers based on multi</w:t>
      </w:r>
      <w:r w:rsidR="00E445BD" w:rsidRPr="001A6F80">
        <w:rPr>
          <w:rFonts w:ascii="Times New Roman" w:hAnsi="Times New Roman" w:cs="Times New Roman"/>
          <w:sz w:val="24"/>
          <w:szCs w:val="24"/>
        </w:rPr>
        <w:t>-</w:t>
      </w:r>
      <w:r w:rsidR="000311E1" w:rsidRPr="001A6F80">
        <w:rPr>
          <w:rFonts w:ascii="Times New Roman" w:hAnsi="Times New Roman" w:cs="Times New Roman"/>
          <w:sz w:val="24"/>
          <w:szCs w:val="24"/>
        </w:rPr>
        <w:t xml:space="preserve">year research projects, objected to the </w:t>
      </w:r>
      <w:r w:rsidR="003F718F" w:rsidRPr="001A6F80">
        <w:rPr>
          <w:rFonts w:ascii="Times New Roman" w:hAnsi="Times New Roman" w:cs="Times New Roman"/>
          <w:sz w:val="24"/>
          <w:szCs w:val="24"/>
        </w:rPr>
        <w:t>speed</w:t>
      </w:r>
      <w:r w:rsidR="000311E1" w:rsidRPr="001A6F80">
        <w:rPr>
          <w:rFonts w:ascii="Times New Roman" w:hAnsi="Times New Roman" w:cs="Times New Roman"/>
          <w:sz w:val="24"/>
          <w:szCs w:val="24"/>
        </w:rPr>
        <w:t xml:space="preserve"> a</w:t>
      </w:r>
      <w:r w:rsidR="009514F2">
        <w:rPr>
          <w:rFonts w:ascii="Times New Roman" w:hAnsi="Times New Roman" w:cs="Times New Roman"/>
          <w:sz w:val="24"/>
          <w:szCs w:val="24"/>
        </w:rPr>
        <w:t>t which journals were adopting Open D</w:t>
      </w:r>
      <w:r w:rsidR="000311E1" w:rsidRPr="001A6F80">
        <w:rPr>
          <w:rFonts w:ascii="Times New Roman" w:hAnsi="Times New Roman" w:cs="Times New Roman"/>
          <w:sz w:val="24"/>
          <w:szCs w:val="24"/>
        </w:rPr>
        <w:t xml:space="preserve">ata and other research transparency rules. </w:t>
      </w:r>
      <w:r w:rsidR="00E445BD" w:rsidRPr="001A6F80">
        <w:rPr>
          <w:rFonts w:ascii="Times New Roman" w:hAnsi="Times New Roman" w:cs="Times New Roman"/>
          <w:sz w:val="24"/>
          <w:szCs w:val="24"/>
        </w:rPr>
        <w:t>I</w:t>
      </w:r>
      <w:r w:rsidR="000311E1" w:rsidRPr="001A6F80">
        <w:rPr>
          <w:rFonts w:ascii="Times New Roman" w:hAnsi="Times New Roman" w:cs="Times New Roman"/>
          <w:sz w:val="24"/>
          <w:szCs w:val="24"/>
        </w:rPr>
        <w:t>n</w:t>
      </w:r>
      <w:r w:rsidR="000B56BD" w:rsidRPr="001A6F80">
        <w:rPr>
          <w:rFonts w:ascii="Times New Roman" w:hAnsi="Times New Roman" w:cs="Times New Roman"/>
          <w:sz w:val="24"/>
          <w:szCs w:val="24"/>
        </w:rPr>
        <w:t xml:space="preserve"> </w:t>
      </w:r>
      <w:r w:rsidR="00420F6F" w:rsidRPr="001A6F80">
        <w:rPr>
          <w:rFonts w:ascii="Times New Roman" w:hAnsi="Times New Roman" w:cs="Times New Roman"/>
          <w:sz w:val="24"/>
          <w:szCs w:val="24"/>
        </w:rPr>
        <w:t xml:space="preserve">a </w:t>
      </w:r>
      <w:r w:rsidR="000311E1" w:rsidRPr="001A6F80">
        <w:rPr>
          <w:rFonts w:ascii="Times New Roman" w:hAnsi="Times New Roman" w:cs="Times New Roman"/>
          <w:sz w:val="24"/>
          <w:szCs w:val="24"/>
        </w:rPr>
        <w:t>2015</w:t>
      </w:r>
      <w:r w:rsidR="00420F6F" w:rsidRPr="001A6F80">
        <w:rPr>
          <w:rFonts w:ascii="Times New Roman" w:hAnsi="Times New Roman" w:cs="Times New Roman"/>
          <w:sz w:val="24"/>
          <w:szCs w:val="24"/>
        </w:rPr>
        <w:t xml:space="preserve"> article,</w:t>
      </w:r>
      <w:r w:rsidR="000311E1" w:rsidRPr="001A6F80">
        <w:rPr>
          <w:rFonts w:ascii="Times New Roman" w:hAnsi="Times New Roman" w:cs="Times New Roman"/>
          <w:sz w:val="24"/>
          <w:szCs w:val="24"/>
        </w:rPr>
        <w:t xml:space="preserve"> </w:t>
      </w:r>
      <w:proofErr w:type="spellStart"/>
      <w:r w:rsidR="000311E1" w:rsidRPr="001A6F80">
        <w:rPr>
          <w:rFonts w:ascii="Times New Roman" w:hAnsi="Times New Roman" w:cs="Times New Roman"/>
          <w:sz w:val="24"/>
          <w:szCs w:val="24"/>
        </w:rPr>
        <w:t>Blattman</w:t>
      </w:r>
      <w:proofErr w:type="spellEnd"/>
      <w:r w:rsidR="000311E1" w:rsidRPr="001A6F80">
        <w:rPr>
          <w:rFonts w:ascii="Times New Roman" w:hAnsi="Times New Roman" w:cs="Times New Roman"/>
          <w:sz w:val="24"/>
          <w:szCs w:val="24"/>
        </w:rPr>
        <w:t xml:space="preserve"> agreed with the general idea of </w:t>
      </w:r>
      <w:r w:rsidRPr="001A6F80">
        <w:rPr>
          <w:rFonts w:ascii="Times New Roman" w:hAnsi="Times New Roman" w:cs="Times New Roman"/>
          <w:sz w:val="24"/>
          <w:szCs w:val="24"/>
        </w:rPr>
        <w:t>making research more transparent</w:t>
      </w:r>
      <w:r w:rsidR="000311E1" w:rsidRPr="001A6F80">
        <w:rPr>
          <w:rFonts w:ascii="Times New Roman" w:hAnsi="Times New Roman" w:cs="Times New Roman"/>
          <w:sz w:val="24"/>
          <w:szCs w:val="24"/>
        </w:rPr>
        <w:t xml:space="preserve">, </w:t>
      </w:r>
      <w:r w:rsidR="00E445BD" w:rsidRPr="001A6F80">
        <w:rPr>
          <w:rFonts w:ascii="Times New Roman" w:hAnsi="Times New Roman" w:cs="Times New Roman"/>
          <w:sz w:val="24"/>
          <w:szCs w:val="24"/>
        </w:rPr>
        <w:t xml:space="preserve">but argued that </w:t>
      </w:r>
      <w:r w:rsidR="000311E1" w:rsidRPr="001A6F80">
        <w:rPr>
          <w:rFonts w:ascii="Times New Roman" w:hAnsi="Times New Roman" w:cs="Times New Roman"/>
          <w:sz w:val="24"/>
          <w:szCs w:val="24"/>
        </w:rPr>
        <w:t>the ‘logistics’ and ‘marginal costs’ should not fall on those least able to support it.</w:t>
      </w:r>
      <w:r w:rsidR="000311E1" w:rsidRPr="001A6F80">
        <w:rPr>
          <w:rStyle w:val="EndnoteReference"/>
          <w:rFonts w:ascii="Times New Roman" w:hAnsi="Times New Roman" w:cs="Times New Roman"/>
          <w:sz w:val="24"/>
          <w:szCs w:val="24"/>
        </w:rPr>
        <w:endnoteReference w:id="65"/>
      </w:r>
      <w:r w:rsidR="000311E1" w:rsidRPr="001A6F80">
        <w:rPr>
          <w:rFonts w:ascii="Times New Roman" w:hAnsi="Times New Roman" w:cs="Times New Roman"/>
          <w:sz w:val="24"/>
          <w:szCs w:val="24"/>
        </w:rPr>
        <w:t xml:space="preserve"> </w:t>
      </w:r>
      <w:proofErr w:type="spellStart"/>
      <w:r w:rsidR="000311E1" w:rsidRPr="001A6F80">
        <w:rPr>
          <w:rFonts w:ascii="Times New Roman" w:hAnsi="Times New Roman" w:cs="Times New Roman"/>
          <w:sz w:val="24"/>
          <w:szCs w:val="24"/>
        </w:rPr>
        <w:t>Blattman</w:t>
      </w:r>
      <w:proofErr w:type="spellEnd"/>
      <w:r w:rsidR="000311E1" w:rsidRPr="001A6F80">
        <w:rPr>
          <w:rFonts w:ascii="Times New Roman" w:hAnsi="Times New Roman" w:cs="Times New Roman"/>
          <w:sz w:val="24"/>
          <w:szCs w:val="24"/>
        </w:rPr>
        <w:t xml:space="preserve"> had a very reasonable point: the adoption of research transparency protocols should not add unduly to the financial pressures faced by junior academics</w:t>
      </w:r>
      <w:r w:rsidR="00FD05DB" w:rsidRPr="001A6F80">
        <w:rPr>
          <w:rFonts w:ascii="Times New Roman" w:hAnsi="Times New Roman" w:cs="Times New Roman"/>
          <w:sz w:val="24"/>
          <w:szCs w:val="24"/>
        </w:rPr>
        <w:t>, particularly those working on projects that were budgeted before DA-RT was approved in 2012</w:t>
      </w:r>
      <w:r w:rsidR="000311E1" w:rsidRPr="001A6F80">
        <w:rPr>
          <w:rFonts w:ascii="Times New Roman" w:hAnsi="Times New Roman" w:cs="Times New Roman"/>
          <w:sz w:val="24"/>
          <w:szCs w:val="24"/>
        </w:rPr>
        <w:t xml:space="preserve">. For </w:t>
      </w:r>
      <w:r w:rsidR="00E445BD" w:rsidRPr="001A6F80">
        <w:rPr>
          <w:rFonts w:ascii="Times New Roman" w:hAnsi="Times New Roman" w:cs="Times New Roman"/>
          <w:sz w:val="24"/>
          <w:szCs w:val="24"/>
        </w:rPr>
        <w:t xml:space="preserve">early career </w:t>
      </w:r>
      <w:r w:rsidR="000B56BD" w:rsidRPr="001A6F80">
        <w:rPr>
          <w:rFonts w:ascii="Times New Roman" w:hAnsi="Times New Roman" w:cs="Times New Roman"/>
          <w:sz w:val="24"/>
          <w:szCs w:val="24"/>
        </w:rPr>
        <w:t xml:space="preserve">and, </w:t>
      </w:r>
      <w:r w:rsidR="000B56BD" w:rsidRPr="001A6F80">
        <w:rPr>
          <w:rFonts w:ascii="Times New Roman" w:hAnsi="Times New Roman" w:cs="Times New Roman"/>
          <w:i/>
          <w:sz w:val="24"/>
          <w:szCs w:val="24"/>
        </w:rPr>
        <w:t>a fortiori</w:t>
      </w:r>
      <w:r w:rsidR="00921786" w:rsidRPr="001A6F80">
        <w:rPr>
          <w:rFonts w:ascii="Times New Roman" w:hAnsi="Times New Roman" w:cs="Times New Roman"/>
          <w:sz w:val="24"/>
          <w:szCs w:val="24"/>
        </w:rPr>
        <w:t>,</w:t>
      </w:r>
      <w:r w:rsidR="000311E1" w:rsidRPr="001A6F80">
        <w:rPr>
          <w:rFonts w:ascii="Times New Roman" w:hAnsi="Times New Roman" w:cs="Times New Roman"/>
          <w:sz w:val="24"/>
          <w:szCs w:val="24"/>
        </w:rPr>
        <w:t xml:space="preserve"> independent scholar</w:t>
      </w:r>
      <w:r w:rsidR="00E445BD" w:rsidRPr="001A6F80">
        <w:rPr>
          <w:rFonts w:ascii="Times New Roman" w:hAnsi="Times New Roman" w:cs="Times New Roman"/>
          <w:sz w:val="24"/>
          <w:szCs w:val="24"/>
        </w:rPr>
        <w:t>s</w:t>
      </w:r>
      <w:r w:rsidR="000311E1" w:rsidRPr="001A6F80">
        <w:rPr>
          <w:rFonts w:ascii="Times New Roman" w:hAnsi="Times New Roman" w:cs="Times New Roman"/>
          <w:sz w:val="24"/>
          <w:szCs w:val="24"/>
        </w:rPr>
        <w:t>, the costs of creating</w:t>
      </w:r>
      <w:r w:rsidR="00C31343">
        <w:rPr>
          <w:rFonts w:ascii="Times New Roman" w:hAnsi="Times New Roman" w:cs="Times New Roman"/>
          <w:sz w:val="24"/>
          <w:szCs w:val="24"/>
        </w:rPr>
        <w:t>--</w:t>
      </w:r>
      <w:r w:rsidR="00420F6F" w:rsidRPr="001A6F80">
        <w:rPr>
          <w:rFonts w:ascii="Times New Roman" w:hAnsi="Times New Roman" w:cs="Times New Roman"/>
          <w:sz w:val="24"/>
          <w:szCs w:val="24"/>
        </w:rPr>
        <w:t>or even using</w:t>
      </w:r>
      <w:r w:rsidR="00C31343">
        <w:rPr>
          <w:rFonts w:ascii="Times New Roman" w:hAnsi="Times New Roman" w:cs="Times New Roman"/>
          <w:sz w:val="24"/>
          <w:szCs w:val="24"/>
        </w:rPr>
        <w:t>--</w:t>
      </w:r>
      <w:r w:rsidR="000311E1" w:rsidRPr="001A6F80">
        <w:rPr>
          <w:rFonts w:ascii="Times New Roman" w:hAnsi="Times New Roman" w:cs="Times New Roman"/>
          <w:sz w:val="24"/>
          <w:szCs w:val="24"/>
        </w:rPr>
        <w:t>an online</w:t>
      </w:r>
      <w:r w:rsidR="005327B2" w:rsidRPr="001A6F80">
        <w:rPr>
          <w:rFonts w:ascii="Times New Roman" w:hAnsi="Times New Roman" w:cs="Times New Roman"/>
          <w:sz w:val="24"/>
          <w:szCs w:val="24"/>
        </w:rPr>
        <w:t xml:space="preserve"> data</w:t>
      </w:r>
      <w:r w:rsidR="000311E1" w:rsidRPr="001A6F80">
        <w:rPr>
          <w:rFonts w:ascii="Times New Roman" w:hAnsi="Times New Roman" w:cs="Times New Roman"/>
          <w:sz w:val="24"/>
          <w:szCs w:val="24"/>
        </w:rPr>
        <w:t xml:space="preserve"> repository </w:t>
      </w:r>
      <w:r w:rsidR="005327B2" w:rsidRPr="001A6F80">
        <w:rPr>
          <w:rFonts w:ascii="Times New Roman" w:hAnsi="Times New Roman" w:cs="Times New Roman"/>
          <w:sz w:val="24"/>
          <w:szCs w:val="24"/>
        </w:rPr>
        <w:t>for all</w:t>
      </w:r>
      <w:r w:rsidR="000311E1" w:rsidRPr="001A6F80">
        <w:rPr>
          <w:rFonts w:ascii="Times New Roman" w:hAnsi="Times New Roman" w:cs="Times New Roman"/>
          <w:sz w:val="24"/>
          <w:szCs w:val="24"/>
        </w:rPr>
        <w:t xml:space="preserve"> the </w:t>
      </w:r>
      <w:r w:rsidR="005327B2" w:rsidRPr="001A6F80">
        <w:rPr>
          <w:rFonts w:ascii="Times New Roman" w:hAnsi="Times New Roman" w:cs="Times New Roman"/>
          <w:sz w:val="24"/>
          <w:szCs w:val="24"/>
        </w:rPr>
        <w:t xml:space="preserve">sources </w:t>
      </w:r>
      <w:r w:rsidR="000311E1" w:rsidRPr="001A6F80">
        <w:rPr>
          <w:rFonts w:ascii="Times New Roman" w:hAnsi="Times New Roman" w:cs="Times New Roman"/>
          <w:sz w:val="24"/>
          <w:szCs w:val="24"/>
        </w:rPr>
        <w:t xml:space="preserve">cited in </w:t>
      </w:r>
      <w:r w:rsidR="005327B2" w:rsidRPr="001A6F80">
        <w:rPr>
          <w:rFonts w:ascii="Times New Roman" w:hAnsi="Times New Roman" w:cs="Times New Roman"/>
          <w:sz w:val="24"/>
          <w:szCs w:val="24"/>
        </w:rPr>
        <w:t>their publications</w:t>
      </w:r>
      <w:r w:rsidR="000311E1" w:rsidRPr="001A6F80">
        <w:rPr>
          <w:rFonts w:ascii="Times New Roman" w:hAnsi="Times New Roman" w:cs="Times New Roman"/>
          <w:sz w:val="24"/>
          <w:szCs w:val="24"/>
        </w:rPr>
        <w:t xml:space="preserve"> </w:t>
      </w:r>
      <w:r w:rsidR="00E445BD" w:rsidRPr="001A6F80">
        <w:rPr>
          <w:rFonts w:ascii="Times New Roman" w:hAnsi="Times New Roman" w:cs="Times New Roman"/>
          <w:sz w:val="24"/>
          <w:szCs w:val="24"/>
        </w:rPr>
        <w:t>c</w:t>
      </w:r>
      <w:r w:rsidR="00420F6F" w:rsidRPr="001A6F80">
        <w:rPr>
          <w:rFonts w:ascii="Times New Roman" w:hAnsi="Times New Roman" w:cs="Times New Roman"/>
          <w:sz w:val="24"/>
          <w:szCs w:val="24"/>
        </w:rPr>
        <w:t>ould</w:t>
      </w:r>
      <w:r w:rsidR="00E445BD" w:rsidRPr="001A6F80">
        <w:rPr>
          <w:rFonts w:ascii="Times New Roman" w:hAnsi="Times New Roman" w:cs="Times New Roman"/>
          <w:sz w:val="24"/>
          <w:szCs w:val="24"/>
        </w:rPr>
        <w:t xml:space="preserve"> </w:t>
      </w:r>
      <w:r w:rsidR="000311E1" w:rsidRPr="001A6F80">
        <w:rPr>
          <w:rFonts w:ascii="Times New Roman" w:hAnsi="Times New Roman" w:cs="Times New Roman"/>
          <w:sz w:val="24"/>
          <w:szCs w:val="24"/>
        </w:rPr>
        <w:t xml:space="preserve">be prohibitive. </w:t>
      </w:r>
    </w:p>
    <w:p w14:paraId="0B133F37" w14:textId="351C515F" w:rsidR="000311E1" w:rsidRPr="001A6F80" w:rsidRDefault="000311E1" w:rsidP="00373009">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The</w:t>
      </w:r>
      <w:r w:rsidR="00A576BE" w:rsidRPr="001A6F80">
        <w:rPr>
          <w:rFonts w:ascii="Times New Roman" w:hAnsi="Times New Roman" w:cs="Times New Roman"/>
          <w:sz w:val="24"/>
          <w:szCs w:val="24"/>
        </w:rPr>
        <w:t>se</w:t>
      </w:r>
      <w:r w:rsidRPr="001A6F80">
        <w:rPr>
          <w:rFonts w:ascii="Times New Roman" w:hAnsi="Times New Roman" w:cs="Times New Roman"/>
          <w:sz w:val="24"/>
          <w:szCs w:val="24"/>
        </w:rPr>
        <w:t xml:space="preserve"> concerns about the costs of sharing data have </w:t>
      </w:r>
      <w:r w:rsidR="000B56BD" w:rsidRPr="001A6F80">
        <w:rPr>
          <w:rFonts w:ascii="Times New Roman" w:hAnsi="Times New Roman" w:cs="Times New Roman"/>
          <w:sz w:val="24"/>
          <w:szCs w:val="24"/>
        </w:rPr>
        <w:t xml:space="preserve">since </w:t>
      </w:r>
      <w:r w:rsidRPr="001A6F80">
        <w:rPr>
          <w:rFonts w:ascii="Times New Roman" w:hAnsi="Times New Roman" w:cs="Times New Roman"/>
          <w:sz w:val="24"/>
          <w:szCs w:val="24"/>
        </w:rPr>
        <w:t xml:space="preserve">been addressed by the creation of the Syracuse </w:t>
      </w:r>
      <w:proofErr w:type="spellStart"/>
      <w:r w:rsidR="00F24575" w:rsidRPr="001A6F80">
        <w:rPr>
          <w:rFonts w:ascii="Times New Roman" w:hAnsi="Times New Roman" w:cs="Times New Roman"/>
          <w:sz w:val="24"/>
          <w:szCs w:val="24"/>
        </w:rPr>
        <w:t>QDR</w:t>
      </w:r>
      <w:proofErr w:type="spellEnd"/>
      <w:r w:rsidR="00E445BD" w:rsidRPr="001A6F80">
        <w:rPr>
          <w:rFonts w:ascii="Times New Roman" w:hAnsi="Times New Roman" w:cs="Times New Roman"/>
          <w:sz w:val="24"/>
          <w:szCs w:val="24"/>
        </w:rPr>
        <w:t>. This</w:t>
      </w:r>
      <w:r w:rsidRPr="001A6F80">
        <w:rPr>
          <w:rFonts w:ascii="Times New Roman" w:hAnsi="Times New Roman" w:cs="Times New Roman"/>
          <w:sz w:val="24"/>
          <w:szCs w:val="24"/>
        </w:rPr>
        <w:t xml:space="preserve"> servic</w:t>
      </w:r>
      <w:r w:rsidR="00E445BD" w:rsidRPr="001A6F80">
        <w:rPr>
          <w:rFonts w:ascii="Times New Roman" w:hAnsi="Times New Roman" w:cs="Times New Roman"/>
          <w:sz w:val="24"/>
          <w:szCs w:val="24"/>
        </w:rPr>
        <w:t>e</w:t>
      </w:r>
      <w:r w:rsidRPr="001A6F80">
        <w:rPr>
          <w:rFonts w:ascii="Times New Roman" w:hAnsi="Times New Roman" w:cs="Times New Roman"/>
          <w:sz w:val="24"/>
          <w:szCs w:val="24"/>
        </w:rPr>
        <w:t xml:space="preserve"> became fully operational</w:t>
      </w:r>
      <w:r w:rsidR="00EC1910" w:rsidRPr="001A6F80">
        <w:rPr>
          <w:rFonts w:ascii="Times New Roman" w:hAnsi="Times New Roman" w:cs="Times New Roman"/>
          <w:sz w:val="24"/>
          <w:szCs w:val="24"/>
        </w:rPr>
        <w:t xml:space="preserve"> in late 2015,</w:t>
      </w:r>
      <w:r w:rsidRPr="001A6F80">
        <w:rPr>
          <w:rFonts w:ascii="Times New Roman" w:hAnsi="Times New Roman" w:cs="Times New Roman"/>
          <w:sz w:val="24"/>
          <w:szCs w:val="24"/>
        </w:rPr>
        <w:t xml:space="preserve"> around the time </w:t>
      </w:r>
      <w:proofErr w:type="spellStart"/>
      <w:r w:rsidR="00EC1910" w:rsidRPr="001A6F80">
        <w:rPr>
          <w:rFonts w:ascii="Times New Roman" w:hAnsi="Times New Roman" w:cs="Times New Roman"/>
          <w:sz w:val="24"/>
          <w:szCs w:val="24"/>
        </w:rPr>
        <w:t>Blattman</w:t>
      </w:r>
      <w:proofErr w:type="spellEnd"/>
      <w:r w:rsidRPr="001A6F80">
        <w:rPr>
          <w:rFonts w:ascii="Times New Roman" w:hAnsi="Times New Roman" w:cs="Times New Roman"/>
          <w:sz w:val="24"/>
          <w:szCs w:val="24"/>
        </w:rPr>
        <w:t xml:space="preserve"> wrote</w:t>
      </w:r>
      <w:r w:rsidR="00C359E0" w:rsidRPr="001A6F80">
        <w:rPr>
          <w:rFonts w:ascii="Times New Roman" w:hAnsi="Times New Roman" w:cs="Times New Roman"/>
          <w:sz w:val="24"/>
          <w:szCs w:val="24"/>
        </w:rPr>
        <w:t xml:space="preserve"> his piece</w:t>
      </w:r>
      <w:r w:rsidRPr="001A6F80">
        <w:rPr>
          <w:rFonts w:ascii="Times New Roman" w:hAnsi="Times New Roman" w:cs="Times New Roman"/>
          <w:sz w:val="24"/>
          <w:szCs w:val="24"/>
        </w:rPr>
        <w:t>.</w:t>
      </w:r>
      <w:r w:rsidRPr="001A6F80">
        <w:rPr>
          <w:rStyle w:val="EndnoteReference"/>
          <w:rFonts w:ascii="Times New Roman" w:hAnsi="Times New Roman" w:cs="Times New Roman"/>
          <w:sz w:val="24"/>
          <w:szCs w:val="24"/>
        </w:rPr>
        <w:endnoteReference w:id="66"/>
      </w:r>
      <w:r w:rsidRPr="001A6F80">
        <w:rPr>
          <w:rFonts w:ascii="Times New Roman" w:hAnsi="Times New Roman" w:cs="Times New Roman"/>
          <w:sz w:val="24"/>
          <w:szCs w:val="24"/>
        </w:rPr>
        <w:t xml:space="preserve"> </w:t>
      </w:r>
      <w:r w:rsidR="00EC1910" w:rsidRPr="001A6F80">
        <w:rPr>
          <w:rFonts w:ascii="Times New Roman" w:hAnsi="Times New Roman" w:cs="Times New Roman"/>
          <w:sz w:val="24"/>
          <w:szCs w:val="24"/>
        </w:rPr>
        <w:t>Our reading of the situation is</w:t>
      </w:r>
      <w:r w:rsidRPr="001A6F80">
        <w:rPr>
          <w:rFonts w:ascii="Times New Roman" w:hAnsi="Times New Roman" w:cs="Times New Roman"/>
          <w:sz w:val="24"/>
          <w:szCs w:val="24"/>
        </w:rPr>
        <w:t xml:space="preserve"> that much of the researcher opposition to DA-RT ended soon after the launch of the Syracuse </w:t>
      </w:r>
      <w:proofErr w:type="spellStart"/>
      <w:r w:rsidRPr="001A6F80">
        <w:rPr>
          <w:rFonts w:ascii="Times New Roman" w:hAnsi="Times New Roman" w:cs="Times New Roman"/>
          <w:sz w:val="24"/>
          <w:szCs w:val="24"/>
        </w:rPr>
        <w:t>QDR</w:t>
      </w:r>
      <w:proofErr w:type="spellEnd"/>
      <w:r w:rsidRPr="001A6F80">
        <w:rPr>
          <w:rFonts w:ascii="Times New Roman" w:hAnsi="Times New Roman" w:cs="Times New Roman"/>
          <w:sz w:val="24"/>
          <w:szCs w:val="24"/>
        </w:rPr>
        <w:t xml:space="preserve"> </w:t>
      </w:r>
      <w:r w:rsidR="000B56BD" w:rsidRPr="001A6F80">
        <w:rPr>
          <w:rFonts w:ascii="Times New Roman" w:hAnsi="Times New Roman" w:cs="Times New Roman"/>
          <w:sz w:val="24"/>
          <w:szCs w:val="24"/>
        </w:rPr>
        <w:t xml:space="preserve">as </w:t>
      </w:r>
      <w:r w:rsidRPr="001A6F80">
        <w:rPr>
          <w:rFonts w:ascii="Times New Roman" w:hAnsi="Times New Roman" w:cs="Times New Roman"/>
          <w:sz w:val="24"/>
          <w:szCs w:val="24"/>
        </w:rPr>
        <w:t>a free service open to all political scientists regardless of their institutional affiliation.</w:t>
      </w:r>
      <w:r w:rsidR="00FD05DB" w:rsidRPr="001A6F80">
        <w:rPr>
          <w:rStyle w:val="EndnoteReference"/>
          <w:rFonts w:ascii="Times New Roman" w:hAnsi="Times New Roman" w:cs="Times New Roman"/>
          <w:sz w:val="24"/>
          <w:szCs w:val="24"/>
        </w:rPr>
        <w:endnoteReference w:id="67"/>
      </w:r>
      <w:r w:rsidRPr="001A6F80">
        <w:rPr>
          <w:rFonts w:ascii="Times New Roman" w:hAnsi="Times New Roman" w:cs="Times New Roman"/>
          <w:sz w:val="24"/>
          <w:szCs w:val="24"/>
        </w:rPr>
        <w:t xml:space="preserve"> Once it became clear that complying with DA-RT would not result in </w:t>
      </w:r>
      <w:r w:rsidR="0035355A" w:rsidRPr="001A6F80">
        <w:rPr>
          <w:rFonts w:ascii="Times New Roman" w:hAnsi="Times New Roman" w:cs="Times New Roman"/>
          <w:sz w:val="24"/>
          <w:szCs w:val="24"/>
        </w:rPr>
        <w:t>personal financial expenditure</w:t>
      </w:r>
      <w:r w:rsidRPr="001A6F80">
        <w:rPr>
          <w:rFonts w:ascii="Times New Roman" w:hAnsi="Times New Roman" w:cs="Times New Roman"/>
          <w:sz w:val="24"/>
          <w:szCs w:val="24"/>
        </w:rPr>
        <w:t xml:space="preserve">, many political scientists dropped their opposition to the proposal. The fact that Harvard University generously opened its </w:t>
      </w:r>
      <w:proofErr w:type="spellStart"/>
      <w:r w:rsidRPr="001A6F80">
        <w:rPr>
          <w:rFonts w:ascii="Times New Roman" w:hAnsi="Times New Roman" w:cs="Times New Roman"/>
          <w:sz w:val="24"/>
          <w:szCs w:val="24"/>
        </w:rPr>
        <w:t>Dataverse</w:t>
      </w:r>
      <w:proofErr w:type="spellEnd"/>
      <w:r w:rsidRPr="001A6F80">
        <w:rPr>
          <w:rFonts w:ascii="Times New Roman" w:hAnsi="Times New Roman" w:cs="Times New Roman"/>
          <w:sz w:val="24"/>
          <w:szCs w:val="24"/>
        </w:rPr>
        <w:t xml:space="preserve"> to all researchers for free</w:t>
      </w:r>
      <w:r w:rsidRPr="001A6F80">
        <w:rPr>
          <w:rStyle w:val="EndnoteReference"/>
          <w:rFonts w:ascii="Times New Roman" w:hAnsi="Times New Roman" w:cs="Times New Roman"/>
          <w:sz w:val="24"/>
          <w:szCs w:val="24"/>
        </w:rPr>
        <w:endnoteReference w:id="68"/>
      </w:r>
      <w:r w:rsidR="00A576BE" w:rsidRPr="001A6F80">
        <w:rPr>
          <w:rFonts w:ascii="Times New Roman" w:hAnsi="Times New Roman" w:cs="Times New Roman"/>
          <w:sz w:val="24"/>
          <w:szCs w:val="24"/>
        </w:rPr>
        <w:t xml:space="preserve"> </w:t>
      </w:r>
      <w:r w:rsidR="00EC1910" w:rsidRPr="001A6F80">
        <w:rPr>
          <w:rFonts w:ascii="Times New Roman" w:hAnsi="Times New Roman" w:cs="Times New Roman"/>
          <w:sz w:val="24"/>
          <w:szCs w:val="24"/>
        </w:rPr>
        <w:t>helped to</w:t>
      </w:r>
      <w:r w:rsidRPr="001A6F80">
        <w:rPr>
          <w:rFonts w:ascii="Times New Roman" w:hAnsi="Times New Roman" w:cs="Times New Roman"/>
          <w:sz w:val="24"/>
          <w:szCs w:val="24"/>
        </w:rPr>
        <w:t xml:space="preserve"> address the concerns of political scientists worried that they would have to pay to create online repositories for their data. Harvard was able to open its </w:t>
      </w:r>
      <w:proofErr w:type="spellStart"/>
      <w:r w:rsidRPr="001A6F80">
        <w:rPr>
          <w:rFonts w:ascii="Times New Roman" w:hAnsi="Times New Roman" w:cs="Times New Roman"/>
          <w:sz w:val="24"/>
          <w:szCs w:val="24"/>
        </w:rPr>
        <w:t>Data</w:t>
      </w:r>
      <w:r w:rsidR="00125A59" w:rsidRPr="001A6F80">
        <w:rPr>
          <w:rFonts w:ascii="Times New Roman" w:hAnsi="Times New Roman" w:cs="Times New Roman"/>
          <w:sz w:val="24"/>
          <w:szCs w:val="24"/>
        </w:rPr>
        <w:t>v</w:t>
      </w:r>
      <w:r w:rsidRPr="001A6F80">
        <w:rPr>
          <w:rFonts w:ascii="Times New Roman" w:hAnsi="Times New Roman" w:cs="Times New Roman"/>
          <w:sz w:val="24"/>
          <w:szCs w:val="24"/>
        </w:rPr>
        <w:t>erse</w:t>
      </w:r>
      <w:proofErr w:type="spellEnd"/>
      <w:r w:rsidRPr="001A6F80">
        <w:rPr>
          <w:rFonts w:ascii="Times New Roman" w:hAnsi="Times New Roman" w:cs="Times New Roman"/>
          <w:sz w:val="24"/>
          <w:szCs w:val="24"/>
        </w:rPr>
        <w:t xml:space="preserve"> to all scholars around the world due to the financial support of partner organisations </w:t>
      </w:r>
      <w:r w:rsidR="00125A59" w:rsidRPr="001A6F80">
        <w:rPr>
          <w:rFonts w:ascii="Times New Roman" w:hAnsi="Times New Roman" w:cs="Times New Roman"/>
          <w:sz w:val="24"/>
          <w:szCs w:val="24"/>
        </w:rPr>
        <w:t>such as the</w:t>
      </w:r>
      <w:r w:rsidRPr="001A6F80">
        <w:rPr>
          <w:rFonts w:ascii="Times New Roman" w:hAnsi="Times New Roman" w:cs="Times New Roman"/>
          <w:sz w:val="24"/>
          <w:szCs w:val="24"/>
        </w:rPr>
        <w:t xml:space="preserve"> ‘Alfred P. Sloan Foundation, National Science Foundation, National Institutes of Health, Helmsley Charitable Trust, </w:t>
      </w:r>
      <w:proofErr w:type="spellStart"/>
      <w:r w:rsidRPr="001A6F80">
        <w:rPr>
          <w:rFonts w:ascii="Times New Roman" w:hAnsi="Times New Roman" w:cs="Times New Roman"/>
          <w:sz w:val="24"/>
          <w:szCs w:val="24"/>
        </w:rPr>
        <w:t>IQSS</w:t>
      </w:r>
      <w:proofErr w:type="spellEnd"/>
      <w:r w:rsidR="00F24575" w:rsidRPr="001A6F80">
        <w:rPr>
          <w:rFonts w:ascii="Times New Roman" w:hAnsi="Times New Roman" w:cs="Times New Roman"/>
          <w:sz w:val="24"/>
          <w:szCs w:val="24"/>
        </w:rPr>
        <w:t>;</w:t>
      </w:r>
      <w:r w:rsidRPr="001A6F80">
        <w:rPr>
          <w:rFonts w:ascii="Times New Roman" w:hAnsi="Times New Roman" w:cs="Times New Roman"/>
          <w:sz w:val="24"/>
          <w:szCs w:val="24"/>
        </w:rPr>
        <w:t xml:space="preserve"> Henry A. Murray Research Archive, and many others’.</w:t>
      </w:r>
      <w:r w:rsidRPr="001A6F80">
        <w:rPr>
          <w:rStyle w:val="EndnoteReference"/>
          <w:rFonts w:ascii="Times New Roman" w:hAnsi="Times New Roman" w:cs="Times New Roman"/>
          <w:sz w:val="24"/>
          <w:szCs w:val="24"/>
        </w:rPr>
        <w:endnoteReference w:id="69"/>
      </w:r>
      <w:r w:rsidRPr="001A6F80">
        <w:rPr>
          <w:rFonts w:ascii="Times New Roman" w:hAnsi="Times New Roman" w:cs="Times New Roman"/>
          <w:sz w:val="24"/>
          <w:szCs w:val="24"/>
        </w:rPr>
        <w:t xml:space="preserve"> </w:t>
      </w:r>
      <w:r w:rsidR="000B56BD" w:rsidRPr="001A6F80">
        <w:rPr>
          <w:rFonts w:ascii="Times New Roman" w:hAnsi="Times New Roman" w:cs="Times New Roman"/>
          <w:sz w:val="24"/>
          <w:szCs w:val="24"/>
        </w:rPr>
        <w:t xml:space="preserve"> </w:t>
      </w:r>
    </w:p>
    <w:p w14:paraId="57C5BB75" w14:textId="59E2AB9A" w:rsidR="000311E1" w:rsidRPr="001A6F80" w:rsidRDefault="004D5332" w:rsidP="00373009">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lastRenderedPageBreak/>
        <w:t>I</w:t>
      </w:r>
      <w:r w:rsidR="000311E1" w:rsidRPr="001A6F80">
        <w:rPr>
          <w:rFonts w:ascii="Times New Roman" w:hAnsi="Times New Roman" w:cs="Times New Roman"/>
          <w:sz w:val="24"/>
          <w:szCs w:val="24"/>
        </w:rPr>
        <w:t>n response to th</w:t>
      </w:r>
      <w:r w:rsidR="00F24575" w:rsidRPr="001A6F80">
        <w:rPr>
          <w:rFonts w:ascii="Times New Roman" w:hAnsi="Times New Roman" w:cs="Times New Roman"/>
          <w:sz w:val="24"/>
          <w:szCs w:val="24"/>
        </w:rPr>
        <w:t>e</w:t>
      </w:r>
      <w:r w:rsidR="000311E1" w:rsidRPr="001A6F80">
        <w:rPr>
          <w:rFonts w:ascii="Times New Roman" w:hAnsi="Times New Roman" w:cs="Times New Roman"/>
          <w:sz w:val="24"/>
          <w:szCs w:val="24"/>
        </w:rPr>
        <w:t xml:space="preserve"> concerns</w:t>
      </w:r>
      <w:r w:rsidR="00F24575" w:rsidRPr="001A6F80">
        <w:rPr>
          <w:rFonts w:ascii="Times New Roman" w:hAnsi="Times New Roman" w:cs="Times New Roman"/>
          <w:sz w:val="24"/>
          <w:szCs w:val="24"/>
        </w:rPr>
        <w:t xml:space="preserve"> raised by political scientists </w:t>
      </w:r>
      <w:r w:rsidR="0035355A" w:rsidRPr="001A6F80">
        <w:rPr>
          <w:rFonts w:ascii="Times New Roman" w:hAnsi="Times New Roman" w:cs="Times New Roman"/>
          <w:sz w:val="24"/>
          <w:szCs w:val="24"/>
        </w:rPr>
        <w:t>about</w:t>
      </w:r>
      <w:r w:rsidR="00F24575" w:rsidRPr="001A6F80">
        <w:rPr>
          <w:rFonts w:ascii="Times New Roman" w:hAnsi="Times New Roman" w:cs="Times New Roman"/>
          <w:sz w:val="24"/>
          <w:szCs w:val="24"/>
        </w:rPr>
        <w:t xml:space="preserve"> DA-RT</w:t>
      </w:r>
      <w:r w:rsidR="000311E1" w:rsidRPr="001A6F80">
        <w:rPr>
          <w:rFonts w:ascii="Times New Roman" w:hAnsi="Times New Roman" w:cs="Times New Roman"/>
          <w:sz w:val="24"/>
          <w:szCs w:val="24"/>
        </w:rPr>
        <w:t xml:space="preserve">, the editorial board of the </w:t>
      </w:r>
      <w:r w:rsidR="000311E1" w:rsidRPr="001A6F80">
        <w:rPr>
          <w:rFonts w:ascii="Times New Roman" w:hAnsi="Times New Roman" w:cs="Times New Roman"/>
          <w:i/>
          <w:sz w:val="24"/>
          <w:szCs w:val="24"/>
        </w:rPr>
        <w:t>American Political Science Review</w:t>
      </w:r>
      <w:r w:rsidR="000311E1" w:rsidRPr="001A6F80">
        <w:rPr>
          <w:rFonts w:ascii="Times New Roman" w:hAnsi="Times New Roman" w:cs="Times New Roman"/>
          <w:sz w:val="24"/>
          <w:szCs w:val="24"/>
        </w:rPr>
        <w:t xml:space="preserve"> (</w:t>
      </w:r>
      <w:proofErr w:type="spellStart"/>
      <w:r w:rsidR="000311E1" w:rsidRPr="001A6F80">
        <w:rPr>
          <w:rFonts w:ascii="Times New Roman" w:hAnsi="Times New Roman" w:cs="Times New Roman"/>
          <w:sz w:val="24"/>
          <w:szCs w:val="24"/>
        </w:rPr>
        <w:t>APSR</w:t>
      </w:r>
      <w:proofErr w:type="spellEnd"/>
      <w:r w:rsidR="000311E1" w:rsidRPr="001A6F80">
        <w:rPr>
          <w:rFonts w:ascii="Times New Roman" w:hAnsi="Times New Roman" w:cs="Times New Roman"/>
          <w:sz w:val="24"/>
          <w:szCs w:val="24"/>
        </w:rPr>
        <w:t>) built some flexibility into its 2016 rules regarding data</w:t>
      </w:r>
      <w:r w:rsidRPr="001A6F80">
        <w:rPr>
          <w:rFonts w:ascii="Times New Roman" w:hAnsi="Times New Roman" w:cs="Times New Roman"/>
          <w:sz w:val="24"/>
          <w:szCs w:val="24"/>
        </w:rPr>
        <w:t xml:space="preserve"> sharing</w:t>
      </w:r>
      <w:r w:rsidR="000311E1" w:rsidRPr="001A6F80">
        <w:rPr>
          <w:rFonts w:ascii="Times New Roman" w:hAnsi="Times New Roman" w:cs="Times New Roman"/>
          <w:sz w:val="24"/>
          <w:szCs w:val="24"/>
        </w:rPr>
        <w:t xml:space="preserve">. </w:t>
      </w:r>
      <w:r w:rsidR="005327B2" w:rsidRPr="001A6F80">
        <w:rPr>
          <w:rFonts w:ascii="Times New Roman" w:hAnsi="Times New Roman" w:cs="Times New Roman"/>
          <w:sz w:val="24"/>
          <w:szCs w:val="24"/>
        </w:rPr>
        <w:t>T</w:t>
      </w:r>
      <w:r w:rsidR="000311E1" w:rsidRPr="001A6F80">
        <w:rPr>
          <w:rFonts w:ascii="Times New Roman" w:hAnsi="Times New Roman" w:cs="Times New Roman"/>
          <w:sz w:val="24"/>
          <w:szCs w:val="24"/>
        </w:rPr>
        <w:t xml:space="preserve">hat journal now requires the authors of ‘quantitative, experimental, and simulation’ papers to submit ‘data sets, software and code, and all information needed for reproducing their findings’ to Harvard’s </w:t>
      </w:r>
      <w:proofErr w:type="spellStart"/>
      <w:r w:rsidR="000311E1" w:rsidRPr="001A6F80">
        <w:rPr>
          <w:rFonts w:ascii="Times New Roman" w:hAnsi="Times New Roman" w:cs="Times New Roman"/>
          <w:sz w:val="24"/>
          <w:szCs w:val="24"/>
        </w:rPr>
        <w:t>Data</w:t>
      </w:r>
      <w:r w:rsidR="00125A59" w:rsidRPr="001A6F80">
        <w:rPr>
          <w:rFonts w:ascii="Times New Roman" w:hAnsi="Times New Roman" w:cs="Times New Roman"/>
          <w:sz w:val="24"/>
          <w:szCs w:val="24"/>
        </w:rPr>
        <w:t>v</w:t>
      </w:r>
      <w:r w:rsidR="000311E1" w:rsidRPr="001A6F80">
        <w:rPr>
          <w:rFonts w:ascii="Times New Roman" w:hAnsi="Times New Roman" w:cs="Times New Roman"/>
          <w:sz w:val="24"/>
          <w:szCs w:val="24"/>
        </w:rPr>
        <w:t>erse</w:t>
      </w:r>
      <w:proofErr w:type="spellEnd"/>
      <w:r w:rsidR="000311E1" w:rsidRPr="001A6F80">
        <w:rPr>
          <w:rFonts w:ascii="Times New Roman" w:hAnsi="Times New Roman" w:cs="Times New Roman"/>
          <w:sz w:val="24"/>
          <w:szCs w:val="24"/>
        </w:rPr>
        <w:t xml:space="preserve"> repository</w:t>
      </w:r>
      <w:r w:rsidR="005327B2" w:rsidRPr="001A6F80">
        <w:rPr>
          <w:rFonts w:ascii="Times New Roman" w:hAnsi="Times New Roman" w:cs="Times New Roman"/>
          <w:sz w:val="24"/>
          <w:szCs w:val="24"/>
        </w:rPr>
        <w:t xml:space="preserve">. The rules for qualitative papers are softer, as the </w:t>
      </w:r>
      <w:r w:rsidR="00921786" w:rsidRPr="001A6F80">
        <w:rPr>
          <w:rFonts w:ascii="Times New Roman" w:hAnsi="Times New Roman" w:cs="Times New Roman"/>
          <w:sz w:val="24"/>
          <w:szCs w:val="24"/>
        </w:rPr>
        <w:t>journal’s guidelines</w:t>
      </w:r>
      <w:r w:rsidR="000311E1" w:rsidRPr="001A6F80">
        <w:rPr>
          <w:rFonts w:ascii="Times New Roman" w:hAnsi="Times New Roman" w:cs="Times New Roman"/>
          <w:sz w:val="24"/>
          <w:szCs w:val="24"/>
        </w:rPr>
        <w:t xml:space="preserve"> for contributors </w:t>
      </w:r>
      <w:r w:rsidR="00921786" w:rsidRPr="001A6F80">
        <w:rPr>
          <w:rFonts w:ascii="Times New Roman" w:hAnsi="Times New Roman" w:cs="Times New Roman"/>
          <w:sz w:val="24"/>
          <w:szCs w:val="24"/>
        </w:rPr>
        <w:t>merely ‘encourage</w:t>
      </w:r>
      <w:r w:rsidR="000311E1" w:rsidRPr="001A6F80">
        <w:rPr>
          <w:rFonts w:ascii="Times New Roman" w:hAnsi="Times New Roman" w:cs="Times New Roman"/>
          <w:sz w:val="24"/>
          <w:szCs w:val="24"/>
        </w:rPr>
        <w:t xml:space="preserve"> qualitative scholars to make their research transparent and accessible.’ The editorial board recognised ‘that reproduction standards in qualitative research are under discussion’ and </w:t>
      </w:r>
      <w:r w:rsidR="005327B2" w:rsidRPr="001A6F80">
        <w:rPr>
          <w:rFonts w:ascii="Times New Roman" w:hAnsi="Times New Roman" w:cs="Times New Roman"/>
          <w:sz w:val="24"/>
          <w:szCs w:val="24"/>
        </w:rPr>
        <w:t xml:space="preserve">asked </w:t>
      </w:r>
      <w:r w:rsidR="000311E1" w:rsidRPr="001A6F80">
        <w:rPr>
          <w:rFonts w:ascii="Times New Roman" w:hAnsi="Times New Roman" w:cs="Times New Roman"/>
          <w:sz w:val="24"/>
          <w:szCs w:val="24"/>
        </w:rPr>
        <w:t>contributors to contact an editor for clarification about how they might apply to a particular paper. In fact, the wording of the</w:t>
      </w:r>
      <w:r w:rsidR="001564AC" w:rsidRPr="001A6F80">
        <w:rPr>
          <w:rFonts w:ascii="Times New Roman" w:hAnsi="Times New Roman" w:cs="Times New Roman"/>
          <w:sz w:val="24"/>
          <w:szCs w:val="24"/>
        </w:rPr>
        <w:t xml:space="preserve"> journal’s</w:t>
      </w:r>
      <w:r w:rsidR="000311E1" w:rsidRPr="001A6F80">
        <w:rPr>
          <w:rFonts w:ascii="Times New Roman" w:hAnsi="Times New Roman" w:cs="Times New Roman"/>
          <w:sz w:val="24"/>
          <w:szCs w:val="24"/>
        </w:rPr>
        <w:t xml:space="preserve"> guidelines suggests that the sharing of qualitative data will be decided on a case-by-case basis</w:t>
      </w:r>
      <w:r w:rsidR="00AE2F46" w:rsidRPr="001A6F80">
        <w:rPr>
          <w:rFonts w:ascii="Times New Roman" w:hAnsi="Times New Roman" w:cs="Times New Roman"/>
          <w:sz w:val="24"/>
          <w:szCs w:val="24"/>
        </w:rPr>
        <w:t>. The guidelines</w:t>
      </w:r>
      <w:r w:rsidR="000311E1" w:rsidRPr="001A6F80">
        <w:rPr>
          <w:rFonts w:ascii="Times New Roman" w:hAnsi="Times New Roman" w:cs="Times New Roman"/>
          <w:sz w:val="24"/>
          <w:szCs w:val="24"/>
        </w:rPr>
        <w:t xml:space="preserve"> not</w:t>
      </w:r>
      <w:r w:rsidR="00AE2F46" w:rsidRPr="001A6F80">
        <w:rPr>
          <w:rFonts w:ascii="Times New Roman" w:hAnsi="Times New Roman" w:cs="Times New Roman"/>
          <w:sz w:val="24"/>
          <w:szCs w:val="24"/>
        </w:rPr>
        <w:t>e</w:t>
      </w:r>
      <w:r w:rsidR="000311E1" w:rsidRPr="001A6F80">
        <w:rPr>
          <w:rFonts w:ascii="Times New Roman" w:hAnsi="Times New Roman" w:cs="Times New Roman"/>
          <w:sz w:val="24"/>
          <w:szCs w:val="24"/>
        </w:rPr>
        <w:t xml:space="preserve"> that ‘appropriate embargo periods’ for the research materials can be ‘negotiated with authors’ when</w:t>
      </w:r>
      <w:r w:rsidR="00C359E0" w:rsidRPr="001A6F80">
        <w:rPr>
          <w:rFonts w:ascii="Times New Roman" w:hAnsi="Times New Roman" w:cs="Times New Roman"/>
          <w:sz w:val="24"/>
          <w:szCs w:val="24"/>
        </w:rPr>
        <w:t>ever</w:t>
      </w:r>
      <w:r w:rsidR="000311E1" w:rsidRPr="001A6F80">
        <w:rPr>
          <w:rFonts w:ascii="Times New Roman" w:hAnsi="Times New Roman" w:cs="Times New Roman"/>
          <w:sz w:val="24"/>
          <w:szCs w:val="24"/>
        </w:rPr>
        <w:t xml:space="preserve"> doing so is consistent with the spirit of the guidelines.</w:t>
      </w:r>
      <w:r w:rsidR="000311E1" w:rsidRPr="001A6F80">
        <w:rPr>
          <w:rStyle w:val="EndnoteReference"/>
          <w:rFonts w:ascii="Times New Roman" w:hAnsi="Times New Roman" w:cs="Times New Roman"/>
          <w:sz w:val="24"/>
          <w:szCs w:val="24"/>
        </w:rPr>
        <w:endnoteReference w:id="70"/>
      </w:r>
      <w:r w:rsidR="000311E1" w:rsidRPr="001A6F80">
        <w:rPr>
          <w:rFonts w:ascii="Times New Roman" w:hAnsi="Times New Roman" w:cs="Times New Roman"/>
          <w:sz w:val="24"/>
          <w:szCs w:val="24"/>
        </w:rPr>
        <w:t xml:space="preserve"> </w:t>
      </w:r>
    </w:p>
    <w:p w14:paraId="701A0457" w14:textId="1010B759" w:rsidR="00252DD3" w:rsidRPr="001A6F80" w:rsidRDefault="000311E1" w:rsidP="000272B1">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 xml:space="preserve">In moving forward with the creation of a system of Active Citation in our field, business historians should profit from the </w:t>
      </w:r>
      <w:r w:rsidR="005176A8" w:rsidRPr="001A6F80">
        <w:rPr>
          <w:rFonts w:ascii="Times New Roman" w:hAnsi="Times New Roman" w:cs="Times New Roman"/>
          <w:sz w:val="24"/>
          <w:szCs w:val="24"/>
        </w:rPr>
        <w:t>example of</w:t>
      </w:r>
      <w:r w:rsidRPr="001A6F80">
        <w:rPr>
          <w:rFonts w:ascii="Times New Roman" w:hAnsi="Times New Roman" w:cs="Times New Roman"/>
          <w:sz w:val="24"/>
          <w:szCs w:val="24"/>
        </w:rPr>
        <w:t xml:space="preserve"> political science.  One key lesson to take from the struggles in political science </w:t>
      </w:r>
      <w:r w:rsidR="000E4EE2" w:rsidRPr="001A6F80">
        <w:rPr>
          <w:rFonts w:ascii="Times New Roman" w:hAnsi="Times New Roman" w:cs="Times New Roman"/>
          <w:sz w:val="24"/>
          <w:szCs w:val="24"/>
        </w:rPr>
        <w:t xml:space="preserve">in 2015 </w:t>
      </w:r>
      <w:r w:rsidRPr="001A6F80">
        <w:rPr>
          <w:rFonts w:ascii="Times New Roman" w:hAnsi="Times New Roman" w:cs="Times New Roman"/>
          <w:sz w:val="24"/>
          <w:szCs w:val="24"/>
        </w:rPr>
        <w:t xml:space="preserve">about the implementation of the DA-RT protocol is that there needs to be a frank conversation in advance about the distribution of financial costs </w:t>
      </w:r>
      <w:r w:rsidR="00125A59" w:rsidRPr="001A6F80">
        <w:rPr>
          <w:rFonts w:ascii="Times New Roman" w:hAnsi="Times New Roman" w:cs="Times New Roman"/>
          <w:sz w:val="24"/>
          <w:szCs w:val="24"/>
        </w:rPr>
        <w:t>arising from the</w:t>
      </w:r>
      <w:r w:rsidRPr="001A6F80">
        <w:rPr>
          <w:rFonts w:ascii="Times New Roman" w:hAnsi="Times New Roman" w:cs="Times New Roman"/>
          <w:sz w:val="24"/>
          <w:szCs w:val="24"/>
        </w:rPr>
        <w:t xml:space="preserve"> </w:t>
      </w:r>
      <w:r w:rsidR="00125A59" w:rsidRPr="001A6F80">
        <w:rPr>
          <w:rFonts w:ascii="Times New Roman" w:hAnsi="Times New Roman" w:cs="Times New Roman"/>
          <w:sz w:val="24"/>
          <w:szCs w:val="24"/>
        </w:rPr>
        <w:t>adoption of</w:t>
      </w:r>
      <w:r w:rsidR="00722E14" w:rsidRPr="001A6F80">
        <w:rPr>
          <w:rFonts w:ascii="Times New Roman" w:hAnsi="Times New Roman" w:cs="Times New Roman"/>
          <w:sz w:val="24"/>
          <w:szCs w:val="24"/>
        </w:rPr>
        <w:t xml:space="preserve"> Active Citation and</w:t>
      </w:r>
      <w:r w:rsidRPr="001A6F80">
        <w:rPr>
          <w:rFonts w:ascii="Times New Roman" w:hAnsi="Times New Roman" w:cs="Times New Roman"/>
          <w:sz w:val="24"/>
          <w:szCs w:val="24"/>
        </w:rPr>
        <w:t xml:space="preserve"> research transparency</w:t>
      </w:r>
      <w:r w:rsidR="0046741C" w:rsidRPr="001A6F80">
        <w:rPr>
          <w:rFonts w:ascii="Times New Roman" w:hAnsi="Times New Roman" w:cs="Times New Roman"/>
          <w:sz w:val="24"/>
          <w:szCs w:val="24"/>
        </w:rPr>
        <w:t xml:space="preserve"> institutions</w:t>
      </w:r>
      <w:r w:rsidR="00722E14" w:rsidRPr="001A6F80">
        <w:rPr>
          <w:rFonts w:ascii="Times New Roman" w:hAnsi="Times New Roman" w:cs="Times New Roman"/>
          <w:sz w:val="24"/>
          <w:szCs w:val="24"/>
        </w:rPr>
        <w:t xml:space="preserve"> more generally</w:t>
      </w:r>
      <w:r w:rsidRPr="001A6F80">
        <w:rPr>
          <w:rFonts w:ascii="Times New Roman" w:hAnsi="Times New Roman" w:cs="Times New Roman"/>
          <w:sz w:val="24"/>
          <w:szCs w:val="24"/>
        </w:rPr>
        <w:t xml:space="preserve">. </w:t>
      </w:r>
      <w:r w:rsidR="00722E14" w:rsidRPr="001A6F80">
        <w:rPr>
          <w:rFonts w:ascii="Times New Roman" w:hAnsi="Times New Roman" w:cs="Times New Roman"/>
          <w:sz w:val="24"/>
          <w:szCs w:val="24"/>
        </w:rPr>
        <w:t xml:space="preserve">There are three models for how the infrastructure to </w:t>
      </w:r>
      <w:r w:rsidR="009514F2">
        <w:rPr>
          <w:rFonts w:ascii="Times New Roman" w:hAnsi="Times New Roman" w:cs="Times New Roman"/>
          <w:sz w:val="24"/>
          <w:szCs w:val="24"/>
        </w:rPr>
        <w:t>support Open D</w:t>
      </w:r>
      <w:r w:rsidR="005176A8" w:rsidRPr="001A6F80">
        <w:rPr>
          <w:rFonts w:ascii="Times New Roman" w:hAnsi="Times New Roman" w:cs="Times New Roman"/>
          <w:sz w:val="24"/>
          <w:szCs w:val="24"/>
        </w:rPr>
        <w:t>ata can be funded</w:t>
      </w:r>
      <w:r w:rsidR="00722E14" w:rsidRPr="001A6F80">
        <w:rPr>
          <w:rFonts w:ascii="Times New Roman" w:hAnsi="Times New Roman" w:cs="Times New Roman"/>
          <w:sz w:val="24"/>
          <w:szCs w:val="24"/>
        </w:rPr>
        <w:t>. The first option is to expect</w:t>
      </w:r>
      <w:r w:rsidR="00C9370B">
        <w:rPr>
          <w:rFonts w:ascii="Times New Roman" w:hAnsi="Times New Roman" w:cs="Times New Roman"/>
          <w:sz w:val="24"/>
          <w:szCs w:val="24"/>
        </w:rPr>
        <w:t xml:space="preserve"> individual</w:t>
      </w:r>
      <w:r w:rsidR="00722E14" w:rsidRPr="001A6F80">
        <w:rPr>
          <w:rFonts w:ascii="Times New Roman" w:hAnsi="Times New Roman" w:cs="Times New Roman"/>
          <w:sz w:val="24"/>
          <w:szCs w:val="24"/>
        </w:rPr>
        <w:t xml:space="preserve"> researcher</w:t>
      </w:r>
      <w:r w:rsidR="00120671" w:rsidRPr="001A6F80">
        <w:rPr>
          <w:rFonts w:ascii="Times New Roman" w:hAnsi="Times New Roman" w:cs="Times New Roman"/>
          <w:sz w:val="24"/>
          <w:szCs w:val="24"/>
        </w:rPr>
        <w:t>s</w:t>
      </w:r>
      <w:r w:rsidR="00722E14" w:rsidRPr="001A6F80">
        <w:rPr>
          <w:rFonts w:ascii="Times New Roman" w:hAnsi="Times New Roman" w:cs="Times New Roman"/>
          <w:sz w:val="24"/>
          <w:szCs w:val="24"/>
        </w:rPr>
        <w:t xml:space="preserve"> </w:t>
      </w:r>
      <w:r w:rsidR="0046741C" w:rsidRPr="001A6F80">
        <w:rPr>
          <w:rFonts w:ascii="Times New Roman" w:hAnsi="Times New Roman" w:cs="Times New Roman"/>
          <w:sz w:val="24"/>
          <w:szCs w:val="24"/>
        </w:rPr>
        <w:t xml:space="preserve">to </w:t>
      </w:r>
      <w:r w:rsidR="00722E14" w:rsidRPr="001A6F80">
        <w:rPr>
          <w:rFonts w:ascii="Times New Roman" w:hAnsi="Times New Roman" w:cs="Times New Roman"/>
          <w:sz w:val="24"/>
          <w:szCs w:val="24"/>
        </w:rPr>
        <w:t xml:space="preserve">construct </w:t>
      </w:r>
      <w:r w:rsidR="00120671" w:rsidRPr="001A6F80">
        <w:rPr>
          <w:rFonts w:ascii="Times New Roman" w:hAnsi="Times New Roman" w:cs="Times New Roman"/>
          <w:sz w:val="24"/>
          <w:szCs w:val="24"/>
        </w:rPr>
        <w:t>their</w:t>
      </w:r>
      <w:r w:rsidR="00C9370B">
        <w:rPr>
          <w:rFonts w:ascii="Times New Roman" w:hAnsi="Times New Roman" w:cs="Times New Roman"/>
          <w:sz w:val="24"/>
          <w:szCs w:val="24"/>
        </w:rPr>
        <w:t xml:space="preserve"> own online repositories</w:t>
      </w:r>
      <w:r w:rsidR="00722E14" w:rsidRPr="001A6F80">
        <w:rPr>
          <w:rFonts w:ascii="Times New Roman" w:hAnsi="Times New Roman" w:cs="Times New Roman"/>
          <w:sz w:val="24"/>
          <w:szCs w:val="24"/>
        </w:rPr>
        <w:t xml:space="preserve"> for the data cited in their publications. </w:t>
      </w:r>
      <w:r w:rsidR="0046741C" w:rsidRPr="001A6F80">
        <w:rPr>
          <w:rFonts w:ascii="Times New Roman" w:hAnsi="Times New Roman" w:cs="Times New Roman"/>
          <w:sz w:val="24"/>
          <w:szCs w:val="24"/>
        </w:rPr>
        <w:t>S</w:t>
      </w:r>
      <w:r w:rsidR="00722E14" w:rsidRPr="001A6F80">
        <w:rPr>
          <w:rFonts w:ascii="Times New Roman" w:hAnsi="Times New Roman" w:cs="Times New Roman"/>
          <w:sz w:val="24"/>
          <w:szCs w:val="24"/>
        </w:rPr>
        <w:t xml:space="preserve">uch an expectation would be particularly onerous </w:t>
      </w:r>
      <w:r w:rsidR="00C359E0" w:rsidRPr="001A6F80">
        <w:rPr>
          <w:rFonts w:ascii="Times New Roman" w:hAnsi="Times New Roman" w:cs="Times New Roman"/>
          <w:sz w:val="24"/>
          <w:szCs w:val="24"/>
        </w:rPr>
        <w:t xml:space="preserve">for </w:t>
      </w:r>
      <w:r w:rsidR="00722E14" w:rsidRPr="001A6F80">
        <w:rPr>
          <w:rFonts w:ascii="Times New Roman" w:hAnsi="Times New Roman" w:cs="Times New Roman"/>
          <w:sz w:val="24"/>
          <w:szCs w:val="24"/>
        </w:rPr>
        <w:t>junior scholars and independent research</w:t>
      </w:r>
      <w:r w:rsidR="0046741C" w:rsidRPr="001A6F80">
        <w:rPr>
          <w:rFonts w:ascii="Times New Roman" w:hAnsi="Times New Roman" w:cs="Times New Roman"/>
          <w:sz w:val="24"/>
          <w:szCs w:val="24"/>
        </w:rPr>
        <w:t>ers</w:t>
      </w:r>
      <w:r w:rsidR="00722E14" w:rsidRPr="001A6F80">
        <w:rPr>
          <w:rFonts w:ascii="Times New Roman" w:hAnsi="Times New Roman" w:cs="Times New Roman"/>
          <w:sz w:val="24"/>
          <w:szCs w:val="24"/>
        </w:rPr>
        <w:t>.  The second option is a system where</w:t>
      </w:r>
      <w:r w:rsidR="001564AC" w:rsidRPr="001A6F80">
        <w:rPr>
          <w:rFonts w:ascii="Times New Roman" w:hAnsi="Times New Roman" w:cs="Times New Roman"/>
          <w:sz w:val="24"/>
          <w:szCs w:val="24"/>
        </w:rPr>
        <w:t>by</w:t>
      </w:r>
      <w:r w:rsidR="005176A8" w:rsidRPr="001A6F80">
        <w:rPr>
          <w:rFonts w:ascii="Times New Roman" w:hAnsi="Times New Roman" w:cs="Times New Roman"/>
          <w:sz w:val="24"/>
          <w:szCs w:val="24"/>
        </w:rPr>
        <w:t xml:space="preserve"> each university</w:t>
      </w:r>
      <w:r w:rsidR="0046741C" w:rsidRPr="001A6F80">
        <w:rPr>
          <w:rFonts w:ascii="Times New Roman" w:hAnsi="Times New Roman" w:cs="Times New Roman"/>
          <w:sz w:val="24"/>
          <w:szCs w:val="24"/>
        </w:rPr>
        <w:t xml:space="preserve"> </w:t>
      </w:r>
      <w:r w:rsidR="00BF4960">
        <w:rPr>
          <w:rFonts w:ascii="Times New Roman" w:hAnsi="Times New Roman" w:cs="Times New Roman"/>
          <w:sz w:val="24"/>
          <w:szCs w:val="24"/>
        </w:rPr>
        <w:t>is expected to create</w:t>
      </w:r>
      <w:r w:rsidR="00722E14" w:rsidRPr="001A6F80">
        <w:rPr>
          <w:rFonts w:ascii="Times New Roman" w:hAnsi="Times New Roman" w:cs="Times New Roman"/>
          <w:sz w:val="24"/>
          <w:szCs w:val="24"/>
        </w:rPr>
        <w:t xml:space="preserve"> a data repository for the use of their employees, regardless of </w:t>
      </w:r>
      <w:r w:rsidR="00E05CD8">
        <w:rPr>
          <w:rFonts w:ascii="Times New Roman" w:hAnsi="Times New Roman" w:cs="Times New Roman"/>
          <w:sz w:val="24"/>
          <w:szCs w:val="24"/>
        </w:rPr>
        <w:t xml:space="preserve">their </w:t>
      </w:r>
      <w:r w:rsidR="00722E14" w:rsidRPr="001A6F80">
        <w:rPr>
          <w:rFonts w:ascii="Times New Roman" w:hAnsi="Times New Roman" w:cs="Times New Roman"/>
          <w:sz w:val="24"/>
          <w:szCs w:val="24"/>
        </w:rPr>
        <w:t xml:space="preserve">discipline. </w:t>
      </w:r>
      <w:r w:rsidR="00B733DF" w:rsidRPr="001A6F80">
        <w:rPr>
          <w:rFonts w:ascii="Times New Roman" w:hAnsi="Times New Roman" w:cs="Times New Roman"/>
          <w:sz w:val="24"/>
          <w:szCs w:val="24"/>
        </w:rPr>
        <w:t>This</w:t>
      </w:r>
      <w:r w:rsidR="00722E14" w:rsidRPr="001A6F80">
        <w:rPr>
          <w:rFonts w:ascii="Times New Roman" w:hAnsi="Times New Roman" w:cs="Times New Roman"/>
          <w:sz w:val="24"/>
          <w:szCs w:val="24"/>
        </w:rPr>
        <w:t xml:space="preserve"> system </w:t>
      </w:r>
      <w:r w:rsidR="0046741C" w:rsidRPr="001A6F80">
        <w:rPr>
          <w:rFonts w:ascii="Times New Roman" w:hAnsi="Times New Roman" w:cs="Times New Roman"/>
          <w:sz w:val="24"/>
          <w:szCs w:val="24"/>
        </w:rPr>
        <w:t>might</w:t>
      </w:r>
      <w:r w:rsidR="00722E14" w:rsidRPr="001A6F80">
        <w:rPr>
          <w:rFonts w:ascii="Times New Roman" w:hAnsi="Times New Roman" w:cs="Times New Roman"/>
          <w:sz w:val="24"/>
          <w:szCs w:val="24"/>
        </w:rPr>
        <w:t xml:space="preserve"> disadvantage scholars employed by institutions where the libraries and IT departments have fewer financial resources. It </w:t>
      </w:r>
      <w:r w:rsidR="00B733DF" w:rsidRPr="001A6F80">
        <w:rPr>
          <w:rFonts w:ascii="Times New Roman" w:hAnsi="Times New Roman" w:cs="Times New Roman"/>
          <w:sz w:val="24"/>
          <w:szCs w:val="24"/>
        </w:rPr>
        <w:t xml:space="preserve">may </w:t>
      </w:r>
      <w:r w:rsidR="00722E14" w:rsidRPr="001A6F80">
        <w:rPr>
          <w:rFonts w:ascii="Times New Roman" w:hAnsi="Times New Roman" w:cs="Times New Roman"/>
          <w:sz w:val="24"/>
          <w:szCs w:val="24"/>
        </w:rPr>
        <w:t xml:space="preserve">also complicate </w:t>
      </w:r>
      <w:r w:rsidR="00B733DF" w:rsidRPr="001A6F80">
        <w:rPr>
          <w:rFonts w:ascii="Times New Roman" w:hAnsi="Times New Roman" w:cs="Times New Roman"/>
          <w:sz w:val="24"/>
          <w:szCs w:val="24"/>
        </w:rPr>
        <w:t>matters for</w:t>
      </w:r>
      <w:r w:rsidR="00722E14" w:rsidRPr="001A6F80">
        <w:rPr>
          <w:rFonts w:ascii="Times New Roman" w:hAnsi="Times New Roman" w:cs="Times New Roman"/>
          <w:sz w:val="24"/>
          <w:szCs w:val="24"/>
        </w:rPr>
        <w:t xml:space="preserve"> academics who switch employers</w:t>
      </w:r>
      <w:r w:rsidR="005176A8" w:rsidRPr="001A6F80">
        <w:rPr>
          <w:rFonts w:ascii="Times New Roman" w:hAnsi="Times New Roman" w:cs="Times New Roman"/>
          <w:sz w:val="24"/>
          <w:szCs w:val="24"/>
        </w:rPr>
        <w:t>, not to mention independent scholars</w:t>
      </w:r>
      <w:r w:rsidR="00722E14" w:rsidRPr="001A6F80">
        <w:rPr>
          <w:rFonts w:ascii="Times New Roman" w:hAnsi="Times New Roman" w:cs="Times New Roman"/>
          <w:sz w:val="24"/>
          <w:szCs w:val="24"/>
        </w:rPr>
        <w:t xml:space="preserve">. The third option </w:t>
      </w:r>
      <w:r w:rsidR="00194ADB" w:rsidRPr="001A6F80">
        <w:rPr>
          <w:rFonts w:ascii="Times New Roman" w:hAnsi="Times New Roman" w:cs="Times New Roman"/>
          <w:sz w:val="24"/>
          <w:szCs w:val="24"/>
        </w:rPr>
        <w:t xml:space="preserve">involves creating </w:t>
      </w:r>
      <w:r w:rsidR="00722E14" w:rsidRPr="001A6F80">
        <w:rPr>
          <w:rFonts w:ascii="Times New Roman" w:hAnsi="Times New Roman" w:cs="Times New Roman"/>
          <w:sz w:val="24"/>
          <w:szCs w:val="24"/>
        </w:rPr>
        <w:t>data repositories open to all researchers in a</w:t>
      </w:r>
      <w:r w:rsidR="0046741C" w:rsidRPr="001A6F80">
        <w:rPr>
          <w:rFonts w:ascii="Times New Roman" w:hAnsi="Times New Roman" w:cs="Times New Roman"/>
          <w:sz w:val="24"/>
          <w:szCs w:val="24"/>
        </w:rPr>
        <w:t xml:space="preserve"> particular research</w:t>
      </w:r>
      <w:r w:rsidR="00722E14" w:rsidRPr="001A6F80">
        <w:rPr>
          <w:rFonts w:ascii="Times New Roman" w:hAnsi="Times New Roman" w:cs="Times New Roman"/>
          <w:sz w:val="24"/>
          <w:szCs w:val="24"/>
        </w:rPr>
        <w:t xml:space="preserve"> field</w:t>
      </w:r>
      <w:r w:rsidR="00C31343">
        <w:rPr>
          <w:rFonts w:ascii="Times New Roman" w:hAnsi="Times New Roman" w:cs="Times New Roman"/>
          <w:sz w:val="24"/>
          <w:szCs w:val="24"/>
        </w:rPr>
        <w:t>,</w:t>
      </w:r>
      <w:r w:rsidR="00722E14" w:rsidRPr="001A6F80">
        <w:rPr>
          <w:rFonts w:ascii="Times New Roman" w:hAnsi="Times New Roman" w:cs="Times New Roman"/>
          <w:sz w:val="24"/>
          <w:szCs w:val="24"/>
        </w:rPr>
        <w:t xml:space="preserve"> regardless of institutional affiliation. </w:t>
      </w:r>
    </w:p>
    <w:p w14:paraId="31588D8C" w14:textId="2474CACE" w:rsidR="000311E1" w:rsidRPr="001A6F80" w:rsidRDefault="00A879A8" w:rsidP="001A6F80">
      <w:pPr>
        <w:spacing w:line="360" w:lineRule="auto"/>
        <w:ind w:firstLine="720"/>
        <w:rPr>
          <w:rFonts w:ascii="Times New Roman" w:hAnsi="Times New Roman" w:cs="Times New Roman"/>
          <w:sz w:val="24"/>
          <w:szCs w:val="24"/>
        </w:rPr>
      </w:pPr>
      <w:r>
        <w:rPr>
          <w:rFonts w:ascii="Times New Roman" w:hAnsi="Times New Roman" w:cs="Times New Roman"/>
          <w:sz w:val="24"/>
          <w:szCs w:val="24"/>
        </w:rPr>
        <w:t>W</w:t>
      </w:r>
      <w:r w:rsidR="005176A8" w:rsidRPr="001A6F80">
        <w:rPr>
          <w:rFonts w:ascii="Times New Roman" w:hAnsi="Times New Roman" w:cs="Times New Roman"/>
          <w:sz w:val="24"/>
          <w:szCs w:val="24"/>
        </w:rPr>
        <w:t xml:space="preserve">hen </w:t>
      </w:r>
      <w:r w:rsidR="00722E14" w:rsidRPr="001A6F80">
        <w:rPr>
          <w:rFonts w:ascii="Times New Roman" w:hAnsi="Times New Roman" w:cs="Times New Roman"/>
          <w:sz w:val="24"/>
          <w:szCs w:val="24"/>
        </w:rPr>
        <w:t>the DA-RT protoc</w:t>
      </w:r>
      <w:r w:rsidR="000E4EE2" w:rsidRPr="001A6F80">
        <w:rPr>
          <w:rFonts w:ascii="Times New Roman" w:hAnsi="Times New Roman" w:cs="Times New Roman"/>
          <w:sz w:val="24"/>
          <w:szCs w:val="24"/>
        </w:rPr>
        <w:t xml:space="preserve">ol </w:t>
      </w:r>
      <w:r w:rsidR="005176A8" w:rsidRPr="001A6F80">
        <w:rPr>
          <w:rFonts w:ascii="Times New Roman" w:hAnsi="Times New Roman" w:cs="Times New Roman"/>
          <w:sz w:val="24"/>
          <w:szCs w:val="24"/>
        </w:rPr>
        <w:t>was drafted</w:t>
      </w:r>
      <w:r w:rsidR="00420D69">
        <w:rPr>
          <w:rFonts w:ascii="Times New Roman" w:hAnsi="Times New Roman" w:cs="Times New Roman"/>
          <w:sz w:val="24"/>
          <w:szCs w:val="24"/>
        </w:rPr>
        <w:t xml:space="preserve"> in 2012</w:t>
      </w:r>
      <w:r w:rsidR="00722E14" w:rsidRPr="001A6F80">
        <w:rPr>
          <w:rFonts w:ascii="Times New Roman" w:hAnsi="Times New Roman" w:cs="Times New Roman"/>
          <w:sz w:val="24"/>
          <w:szCs w:val="24"/>
        </w:rPr>
        <w:t xml:space="preserve">, it was not entirely clear which </w:t>
      </w:r>
      <w:r w:rsidR="000E4EE2" w:rsidRPr="001A6F80">
        <w:rPr>
          <w:rFonts w:ascii="Times New Roman" w:hAnsi="Times New Roman" w:cs="Times New Roman"/>
          <w:sz w:val="24"/>
          <w:szCs w:val="24"/>
        </w:rPr>
        <w:t>of the</w:t>
      </w:r>
      <w:r w:rsidR="0046741C" w:rsidRPr="001A6F80">
        <w:rPr>
          <w:rFonts w:ascii="Times New Roman" w:hAnsi="Times New Roman" w:cs="Times New Roman"/>
          <w:sz w:val="24"/>
          <w:szCs w:val="24"/>
        </w:rPr>
        <w:t>se</w:t>
      </w:r>
      <w:r w:rsidR="000E4EE2" w:rsidRPr="001A6F80">
        <w:rPr>
          <w:rFonts w:ascii="Times New Roman" w:hAnsi="Times New Roman" w:cs="Times New Roman"/>
          <w:sz w:val="24"/>
          <w:szCs w:val="24"/>
        </w:rPr>
        <w:t xml:space="preserve"> three models </w:t>
      </w:r>
      <w:r w:rsidR="005176A8" w:rsidRPr="001A6F80">
        <w:rPr>
          <w:rFonts w:ascii="Times New Roman" w:hAnsi="Times New Roman" w:cs="Times New Roman"/>
          <w:sz w:val="24"/>
          <w:szCs w:val="24"/>
        </w:rPr>
        <w:t>political science would end up using</w:t>
      </w:r>
      <w:r w:rsidR="000E4EE2" w:rsidRPr="001A6F80">
        <w:rPr>
          <w:rFonts w:ascii="Times New Roman" w:hAnsi="Times New Roman" w:cs="Times New Roman"/>
          <w:sz w:val="24"/>
          <w:szCs w:val="24"/>
        </w:rPr>
        <w:t xml:space="preserve">. </w:t>
      </w:r>
      <w:r w:rsidR="005176A8" w:rsidRPr="001A6F80">
        <w:rPr>
          <w:rFonts w:ascii="Times New Roman" w:hAnsi="Times New Roman" w:cs="Times New Roman"/>
          <w:sz w:val="24"/>
          <w:szCs w:val="24"/>
        </w:rPr>
        <w:t>By 2016, that discipline had collectively decided in favour of the third option. The initial</w:t>
      </w:r>
      <w:r w:rsidR="0046741C" w:rsidRPr="001A6F80">
        <w:rPr>
          <w:rFonts w:ascii="Times New Roman" w:hAnsi="Times New Roman" w:cs="Times New Roman"/>
          <w:sz w:val="24"/>
          <w:szCs w:val="24"/>
        </w:rPr>
        <w:t xml:space="preserve"> lack of clarity about details contributed, in our view, to the extent of the opposition to DA-RT’s rapid implementation</w:t>
      </w:r>
      <w:r w:rsidR="000E4EE2" w:rsidRPr="001A6F80">
        <w:rPr>
          <w:rFonts w:ascii="Times New Roman" w:hAnsi="Times New Roman" w:cs="Times New Roman"/>
          <w:sz w:val="24"/>
          <w:szCs w:val="24"/>
        </w:rPr>
        <w:t xml:space="preserve">. Once data repositories serving all political scientists were created, opposition within that </w:t>
      </w:r>
      <w:r w:rsidR="000E4EE2" w:rsidRPr="001A6F80">
        <w:rPr>
          <w:rFonts w:ascii="Times New Roman" w:hAnsi="Times New Roman" w:cs="Times New Roman"/>
          <w:sz w:val="24"/>
          <w:szCs w:val="24"/>
        </w:rPr>
        <w:lastRenderedPageBreak/>
        <w:t xml:space="preserve">discipline to the </w:t>
      </w:r>
      <w:r w:rsidR="0046741C" w:rsidRPr="001A6F80">
        <w:rPr>
          <w:rFonts w:ascii="Times New Roman" w:hAnsi="Times New Roman" w:cs="Times New Roman"/>
          <w:sz w:val="24"/>
          <w:szCs w:val="24"/>
        </w:rPr>
        <w:t xml:space="preserve">Active Citation and Open Data </w:t>
      </w:r>
      <w:r w:rsidR="000E4EE2" w:rsidRPr="001A6F80">
        <w:rPr>
          <w:rFonts w:ascii="Times New Roman" w:hAnsi="Times New Roman" w:cs="Times New Roman"/>
          <w:sz w:val="24"/>
          <w:szCs w:val="24"/>
        </w:rPr>
        <w:t>requirement</w:t>
      </w:r>
      <w:r w:rsidR="0046741C" w:rsidRPr="001A6F80">
        <w:rPr>
          <w:rFonts w:ascii="Times New Roman" w:hAnsi="Times New Roman" w:cs="Times New Roman"/>
          <w:sz w:val="24"/>
          <w:szCs w:val="24"/>
        </w:rPr>
        <w:t>s largely dissipated</w:t>
      </w:r>
      <w:r w:rsidR="000E4EE2" w:rsidRPr="001A6F80">
        <w:rPr>
          <w:rFonts w:ascii="Times New Roman" w:hAnsi="Times New Roman" w:cs="Times New Roman"/>
          <w:sz w:val="24"/>
          <w:szCs w:val="24"/>
        </w:rPr>
        <w:t xml:space="preserve">. </w:t>
      </w:r>
      <w:r w:rsidR="000311E1" w:rsidRPr="001A6F80">
        <w:rPr>
          <w:rFonts w:ascii="Times New Roman" w:hAnsi="Times New Roman" w:cs="Times New Roman"/>
          <w:sz w:val="24"/>
          <w:szCs w:val="24"/>
        </w:rPr>
        <w:t xml:space="preserve"> The lesson for business historians </w:t>
      </w:r>
      <w:r w:rsidR="00C31343">
        <w:rPr>
          <w:rFonts w:ascii="Times New Roman" w:hAnsi="Times New Roman" w:cs="Times New Roman"/>
          <w:sz w:val="24"/>
          <w:szCs w:val="24"/>
        </w:rPr>
        <w:t xml:space="preserve">here </w:t>
      </w:r>
      <w:r w:rsidR="000311E1" w:rsidRPr="001A6F80">
        <w:rPr>
          <w:rFonts w:ascii="Times New Roman" w:hAnsi="Times New Roman" w:cs="Times New Roman"/>
          <w:sz w:val="24"/>
          <w:szCs w:val="24"/>
        </w:rPr>
        <w:t xml:space="preserve">is that whatever data repository is created to serve the needs of business-historical researchers, it must be free to use. Since creating data repositories involves costs, </w:t>
      </w:r>
      <w:r>
        <w:rPr>
          <w:rFonts w:ascii="Times New Roman" w:hAnsi="Times New Roman" w:cs="Times New Roman"/>
          <w:sz w:val="24"/>
          <w:szCs w:val="24"/>
        </w:rPr>
        <w:t>business historians</w:t>
      </w:r>
      <w:r w:rsidR="000311E1" w:rsidRPr="001A6F80">
        <w:rPr>
          <w:rFonts w:ascii="Times New Roman" w:hAnsi="Times New Roman" w:cs="Times New Roman"/>
          <w:sz w:val="24"/>
          <w:szCs w:val="24"/>
        </w:rPr>
        <w:t xml:space="preserve"> will</w:t>
      </w:r>
      <w:r>
        <w:rPr>
          <w:rFonts w:ascii="Times New Roman" w:hAnsi="Times New Roman" w:cs="Times New Roman"/>
          <w:sz w:val="24"/>
          <w:szCs w:val="24"/>
        </w:rPr>
        <w:t xml:space="preserve"> likely</w:t>
      </w:r>
      <w:r w:rsidR="000311E1" w:rsidRPr="001A6F80">
        <w:rPr>
          <w:rFonts w:ascii="Times New Roman" w:hAnsi="Times New Roman" w:cs="Times New Roman"/>
          <w:sz w:val="24"/>
          <w:szCs w:val="24"/>
        </w:rPr>
        <w:t xml:space="preserve"> need to secure outside financial support for this </w:t>
      </w:r>
      <w:r w:rsidR="00B733DF" w:rsidRPr="001A6F80">
        <w:rPr>
          <w:rFonts w:ascii="Times New Roman" w:hAnsi="Times New Roman" w:cs="Times New Roman"/>
          <w:sz w:val="24"/>
          <w:szCs w:val="24"/>
        </w:rPr>
        <w:t>initiative.</w:t>
      </w:r>
      <w:r w:rsidR="000311E1" w:rsidRPr="001A6F80">
        <w:rPr>
          <w:rFonts w:ascii="Times New Roman" w:hAnsi="Times New Roman" w:cs="Times New Roman"/>
          <w:sz w:val="24"/>
          <w:szCs w:val="24"/>
        </w:rPr>
        <w:t xml:space="preserve"> </w:t>
      </w:r>
      <w:r>
        <w:rPr>
          <w:rFonts w:ascii="Times New Roman" w:hAnsi="Times New Roman" w:cs="Times New Roman"/>
          <w:sz w:val="24"/>
          <w:szCs w:val="24"/>
        </w:rPr>
        <w:t>The experience of political science suggests that t</w:t>
      </w:r>
      <w:r w:rsidR="000E4EE2" w:rsidRPr="001A6F80">
        <w:rPr>
          <w:rFonts w:ascii="Times New Roman" w:hAnsi="Times New Roman" w:cs="Times New Roman"/>
          <w:sz w:val="24"/>
          <w:szCs w:val="24"/>
        </w:rPr>
        <w:t xml:space="preserve">his support would likely come from a mixture of public and private </w:t>
      </w:r>
      <w:r>
        <w:rPr>
          <w:rFonts w:ascii="Times New Roman" w:hAnsi="Times New Roman" w:cs="Times New Roman"/>
          <w:sz w:val="24"/>
          <w:szCs w:val="24"/>
        </w:rPr>
        <w:t>bodies</w:t>
      </w:r>
      <w:r w:rsidR="000E4EE2" w:rsidRPr="001A6F80">
        <w:rPr>
          <w:rFonts w:ascii="Times New Roman" w:hAnsi="Times New Roman" w:cs="Times New Roman"/>
          <w:sz w:val="24"/>
          <w:szCs w:val="24"/>
        </w:rPr>
        <w:t>.</w:t>
      </w:r>
      <w:r w:rsidR="000311E1" w:rsidRPr="001A6F80">
        <w:rPr>
          <w:rFonts w:ascii="Times New Roman" w:hAnsi="Times New Roman" w:cs="Times New Roman"/>
          <w:sz w:val="24"/>
          <w:szCs w:val="24"/>
        </w:rPr>
        <w:t xml:space="preserve"> There is another lesson business history can learn from the experience of political science: business history </w:t>
      </w:r>
      <w:r w:rsidR="00B733DF" w:rsidRPr="001A6F80">
        <w:rPr>
          <w:rFonts w:ascii="Times New Roman" w:hAnsi="Times New Roman" w:cs="Times New Roman"/>
          <w:sz w:val="24"/>
          <w:szCs w:val="24"/>
        </w:rPr>
        <w:t xml:space="preserve">journals </w:t>
      </w:r>
      <w:r w:rsidR="000311E1" w:rsidRPr="001A6F80">
        <w:rPr>
          <w:rFonts w:ascii="Times New Roman" w:hAnsi="Times New Roman" w:cs="Times New Roman"/>
          <w:sz w:val="24"/>
          <w:szCs w:val="24"/>
        </w:rPr>
        <w:t xml:space="preserve">should adopt a flexible approach similar to that taken by the </w:t>
      </w:r>
      <w:r w:rsidR="000311E1" w:rsidRPr="001A6F80">
        <w:rPr>
          <w:rFonts w:ascii="Times New Roman" w:hAnsi="Times New Roman" w:cs="Times New Roman"/>
          <w:i/>
          <w:sz w:val="24"/>
          <w:szCs w:val="24"/>
        </w:rPr>
        <w:t>American Political Science Review</w:t>
      </w:r>
      <w:r w:rsidR="000B2D77">
        <w:rPr>
          <w:rFonts w:ascii="Times New Roman" w:hAnsi="Times New Roman" w:cs="Times New Roman"/>
          <w:sz w:val="24"/>
          <w:szCs w:val="24"/>
        </w:rPr>
        <w:t>, which does not insist in data sharing in all cases.</w:t>
      </w:r>
    </w:p>
    <w:p w14:paraId="3F2236E7" w14:textId="77777777" w:rsidR="00EB5995" w:rsidRPr="001A6F80" w:rsidRDefault="00EB5995" w:rsidP="00373009">
      <w:pPr>
        <w:spacing w:line="360" w:lineRule="auto"/>
        <w:ind w:firstLine="720"/>
        <w:rPr>
          <w:rFonts w:ascii="Times New Roman" w:hAnsi="Times New Roman" w:cs="Times New Roman"/>
          <w:sz w:val="24"/>
          <w:szCs w:val="24"/>
        </w:rPr>
      </w:pPr>
    </w:p>
    <w:p w14:paraId="7041CDE9" w14:textId="643A0188" w:rsidR="00EB5995" w:rsidRPr="001A6F80" w:rsidRDefault="00EB5995" w:rsidP="00EB5995">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 xml:space="preserve">We </w:t>
      </w:r>
      <w:r w:rsidR="004844BB" w:rsidRPr="001A6F80">
        <w:rPr>
          <w:rFonts w:ascii="Times New Roman" w:hAnsi="Times New Roman" w:cs="Times New Roman"/>
          <w:sz w:val="24"/>
          <w:szCs w:val="24"/>
        </w:rPr>
        <w:t>believe that the business history community should adopt</w:t>
      </w:r>
      <w:r w:rsidRPr="001A6F80">
        <w:rPr>
          <w:rFonts w:ascii="Times New Roman" w:hAnsi="Times New Roman" w:cs="Times New Roman"/>
          <w:sz w:val="24"/>
          <w:szCs w:val="24"/>
        </w:rPr>
        <w:t xml:space="preserve"> a system of Active Citation whereby a simple click on the footnote would take the reader to a scanned image of the </w:t>
      </w:r>
      <w:r w:rsidRPr="001A6F80">
        <w:rPr>
          <w:rFonts w:ascii="Times New Roman" w:hAnsi="Times New Roman" w:cs="Times New Roman"/>
          <w:i/>
          <w:sz w:val="24"/>
          <w:szCs w:val="24"/>
        </w:rPr>
        <w:t xml:space="preserve">entire </w:t>
      </w:r>
      <w:r w:rsidRPr="001A6F80">
        <w:rPr>
          <w:rFonts w:ascii="Times New Roman" w:hAnsi="Times New Roman" w:cs="Times New Roman"/>
          <w:sz w:val="24"/>
          <w:szCs w:val="24"/>
        </w:rPr>
        <w:t>docume</w:t>
      </w:r>
      <w:r w:rsidR="000B2D77">
        <w:rPr>
          <w:rFonts w:ascii="Times New Roman" w:hAnsi="Times New Roman" w:cs="Times New Roman"/>
          <w:sz w:val="24"/>
          <w:szCs w:val="24"/>
        </w:rPr>
        <w:t>nt being cited. Our proposal thu</w:t>
      </w:r>
      <w:r w:rsidRPr="001A6F80">
        <w:rPr>
          <w:rFonts w:ascii="Times New Roman" w:hAnsi="Times New Roman" w:cs="Times New Roman"/>
          <w:sz w:val="24"/>
          <w:szCs w:val="24"/>
        </w:rPr>
        <w:t xml:space="preserve">s differs from the version of Active Citation that has been adopted by some political science journals and which </w:t>
      </w:r>
      <w:r w:rsidR="004844BB" w:rsidRPr="001A6F80">
        <w:rPr>
          <w:rFonts w:ascii="Times New Roman" w:hAnsi="Times New Roman" w:cs="Times New Roman"/>
          <w:sz w:val="24"/>
          <w:szCs w:val="24"/>
        </w:rPr>
        <w:t>is</w:t>
      </w:r>
      <w:r w:rsidRPr="001A6F80">
        <w:rPr>
          <w:rFonts w:ascii="Times New Roman" w:hAnsi="Times New Roman" w:cs="Times New Roman"/>
          <w:sz w:val="24"/>
          <w:szCs w:val="24"/>
        </w:rPr>
        <w:t xml:space="preserve"> advocated by Andrew Nelson, a qualitative management academic. Nelson argues for a version of Active Citation whereby a click takes the reader to </w:t>
      </w:r>
      <w:r w:rsidR="004844BB" w:rsidRPr="001A6F80">
        <w:rPr>
          <w:rFonts w:ascii="Times New Roman" w:hAnsi="Times New Roman" w:cs="Times New Roman"/>
          <w:sz w:val="24"/>
          <w:szCs w:val="24"/>
        </w:rPr>
        <w:t>‘</w:t>
      </w:r>
      <w:r w:rsidRPr="001A6F80">
        <w:rPr>
          <w:rFonts w:ascii="Times New Roman" w:hAnsi="Times New Roman" w:cs="Times New Roman"/>
          <w:sz w:val="24"/>
          <w:szCs w:val="24"/>
        </w:rPr>
        <w:t>a short excerpt from the source (presumptively 50-100 words long)</w:t>
      </w:r>
      <w:r w:rsidR="004844BB" w:rsidRPr="001A6F80">
        <w:rPr>
          <w:rFonts w:ascii="Times New Roman" w:hAnsi="Times New Roman" w:cs="Times New Roman"/>
          <w:sz w:val="24"/>
          <w:szCs w:val="24"/>
        </w:rPr>
        <w:t>’</w:t>
      </w:r>
      <w:r w:rsidRPr="001A6F80">
        <w:rPr>
          <w:rFonts w:ascii="Times New Roman" w:hAnsi="Times New Roman" w:cs="Times New Roman"/>
          <w:sz w:val="24"/>
          <w:szCs w:val="24"/>
        </w:rPr>
        <w:t>.</w:t>
      </w:r>
      <w:r w:rsidR="004844BB" w:rsidRPr="001A6F80">
        <w:rPr>
          <w:rStyle w:val="EndnoteReference"/>
          <w:rFonts w:ascii="Times New Roman" w:hAnsi="Times New Roman" w:cs="Times New Roman"/>
          <w:sz w:val="24"/>
          <w:szCs w:val="24"/>
        </w:rPr>
        <w:endnoteReference w:id="71"/>
      </w:r>
      <w:r w:rsidRPr="001A6F80">
        <w:rPr>
          <w:rFonts w:ascii="Times New Roman" w:hAnsi="Times New Roman" w:cs="Times New Roman"/>
          <w:sz w:val="24"/>
          <w:szCs w:val="24"/>
        </w:rPr>
        <w:t xml:space="preserve">  In contrast, we want an image of the whole document, including marginalia, to be available at one click. We think that our system would be make for more rigorous</w:t>
      </w:r>
      <w:r w:rsidR="004844BB" w:rsidRPr="001A6F80">
        <w:rPr>
          <w:rFonts w:ascii="Times New Roman" w:hAnsi="Times New Roman" w:cs="Times New Roman"/>
          <w:sz w:val="24"/>
          <w:szCs w:val="24"/>
        </w:rPr>
        <w:t xml:space="preserve"> historical</w:t>
      </w:r>
      <w:r w:rsidR="000B2D77">
        <w:rPr>
          <w:rFonts w:ascii="Times New Roman" w:hAnsi="Times New Roman" w:cs="Times New Roman"/>
          <w:sz w:val="24"/>
          <w:szCs w:val="24"/>
        </w:rPr>
        <w:t xml:space="preserve"> research than the </w:t>
      </w:r>
      <w:r w:rsidRPr="001A6F80">
        <w:rPr>
          <w:rFonts w:ascii="Times New Roman" w:hAnsi="Times New Roman" w:cs="Times New Roman"/>
          <w:sz w:val="24"/>
          <w:szCs w:val="24"/>
        </w:rPr>
        <w:t xml:space="preserve">provision of short excerpts. </w:t>
      </w:r>
    </w:p>
    <w:p w14:paraId="4BD32637" w14:textId="77777777" w:rsidR="00EB5995" w:rsidRPr="001A6F80" w:rsidRDefault="00EB5995" w:rsidP="00373009">
      <w:pPr>
        <w:spacing w:line="360" w:lineRule="auto"/>
        <w:ind w:firstLine="720"/>
        <w:rPr>
          <w:rFonts w:ascii="Times New Roman" w:hAnsi="Times New Roman" w:cs="Times New Roman"/>
          <w:sz w:val="24"/>
          <w:szCs w:val="24"/>
        </w:rPr>
      </w:pPr>
    </w:p>
    <w:p w14:paraId="4905D1B0" w14:textId="009753E7" w:rsidR="000311E1" w:rsidRPr="001A6F80" w:rsidRDefault="000311E1" w:rsidP="00373009">
      <w:pPr>
        <w:pStyle w:val="Heading1"/>
        <w:spacing w:line="360" w:lineRule="auto"/>
        <w:rPr>
          <w:rFonts w:ascii="Times New Roman" w:hAnsi="Times New Roman" w:cs="Times New Roman"/>
          <w:sz w:val="24"/>
          <w:szCs w:val="24"/>
        </w:rPr>
      </w:pPr>
      <w:r w:rsidRPr="001A6F80">
        <w:rPr>
          <w:rFonts w:ascii="Times New Roman" w:hAnsi="Times New Roman" w:cs="Times New Roman"/>
          <w:sz w:val="24"/>
          <w:szCs w:val="24"/>
        </w:rPr>
        <w:t>The Particularities of Business History</w:t>
      </w:r>
    </w:p>
    <w:p w14:paraId="5BBB6695" w14:textId="1375AA45" w:rsidR="000311E1" w:rsidRPr="001A6F80" w:rsidRDefault="000311E1" w:rsidP="00373009">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 xml:space="preserve">We </w:t>
      </w:r>
      <w:r w:rsidR="00E75B61" w:rsidRPr="001A6F80">
        <w:rPr>
          <w:rFonts w:ascii="Times New Roman" w:hAnsi="Times New Roman" w:cs="Times New Roman"/>
          <w:sz w:val="24"/>
          <w:szCs w:val="24"/>
        </w:rPr>
        <w:t>referred to</w:t>
      </w:r>
      <w:r w:rsidRPr="001A6F80">
        <w:rPr>
          <w:rFonts w:ascii="Times New Roman" w:hAnsi="Times New Roman" w:cs="Times New Roman"/>
          <w:sz w:val="24"/>
          <w:szCs w:val="24"/>
        </w:rPr>
        <w:t xml:space="preserve"> developments in qualitative political science as an example of </w:t>
      </w:r>
      <w:r w:rsidR="00DB0FF8" w:rsidRPr="001A6F80">
        <w:rPr>
          <w:rFonts w:ascii="Times New Roman" w:hAnsi="Times New Roman" w:cs="Times New Roman"/>
          <w:sz w:val="24"/>
          <w:szCs w:val="24"/>
        </w:rPr>
        <w:t>the challenges that a scholarly community can face when it</w:t>
      </w:r>
      <w:r w:rsidRPr="001A6F80">
        <w:rPr>
          <w:rFonts w:ascii="Times New Roman" w:hAnsi="Times New Roman" w:cs="Times New Roman"/>
          <w:sz w:val="24"/>
          <w:szCs w:val="24"/>
        </w:rPr>
        <w:t xml:space="preserve"> move</w:t>
      </w:r>
      <w:r w:rsidR="00DB0FF8" w:rsidRPr="001A6F80">
        <w:rPr>
          <w:rFonts w:ascii="Times New Roman" w:hAnsi="Times New Roman" w:cs="Times New Roman"/>
          <w:sz w:val="24"/>
          <w:szCs w:val="24"/>
        </w:rPr>
        <w:t>s</w:t>
      </w:r>
      <w:r w:rsidRPr="001A6F80">
        <w:rPr>
          <w:rFonts w:ascii="Times New Roman" w:hAnsi="Times New Roman" w:cs="Times New Roman"/>
          <w:sz w:val="24"/>
          <w:szCs w:val="24"/>
        </w:rPr>
        <w:t xml:space="preserve"> towards greater research transparency. We now need to start thinking about how the distinctive nature of business-historical research would complicate the process of creating research transparency institutions </w:t>
      </w:r>
      <w:r w:rsidR="00A879A8">
        <w:rPr>
          <w:rFonts w:ascii="Times New Roman" w:hAnsi="Times New Roman" w:cs="Times New Roman"/>
          <w:sz w:val="24"/>
          <w:szCs w:val="24"/>
        </w:rPr>
        <w:t>for this community</w:t>
      </w:r>
      <w:r w:rsidRPr="001A6F80">
        <w:rPr>
          <w:rFonts w:ascii="Times New Roman" w:hAnsi="Times New Roman" w:cs="Times New Roman"/>
          <w:sz w:val="24"/>
          <w:szCs w:val="24"/>
        </w:rPr>
        <w:t xml:space="preserve">. In our view, the barriers to </w:t>
      </w:r>
      <w:r w:rsidR="00E75B61" w:rsidRPr="001A6F80">
        <w:rPr>
          <w:rFonts w:ascii="Times New Roman" w:hAnsi="Times New Roman" w:cs="Times New Roman"/>
          <w:sz w:val="24"/>
          <w:szCs w:val="24"/>
        </w:rPr>
        <w:t xml:space="preserve">creating </w:t>
      </w:r>
      <w:r w:rsidR="005176A8" w:rsidRPr="001A6F80">
        <w:rPr>
          <w:rFonts w:ascii="Times New Roman" w:hAnsi="Times New Roman" w:cs="Times New Roman"/>
          <w:sz w:val="24"/>
          <w:szCs w:val="24"/>
        </w:rPr>
        <w:t xml:space="preserve">such </w:t>
      </w:r>
      <w:r w:rsidRPr="001A6F80">
        <w:rPr>
          <w:rFonts w:ascii="Times New Roman" w:hAnsi="Times New Roman" w:cs="Times New Roman"/>
          <w:sz w:val="24"/>
          <w:szCs w:val="24"/>
        </w:rPr>
        <w:t xml:space="preserve">systems are high but potentially surmountable. </w:t>
      </w:r>
      <w:r w:rsidR="00921F50" w:rsidRPr="001A6F80">
        <w:rPr>
          <w:rFonts w:ascii="Times New Roman" w:hAnsi="Times New Roman" w:cs="Times New Roman"/>
          <w:sz w:val="24"/>
          <w:szCs w:val="24"/>
        </w:rPr>
        <w:t>The central challenge facing the business history community is to design a depository infrastructure that will suit the needs of the core business-historical journals</w:t>
      </w:r>
      <w:r w:rsidR="00E75B61" w:rsidRPr="001A6F80">
        <w:rPr>
          <w:rFonts w:ascii="Times New Roman" w:hAnsi="Times New Roman" w:cs="Times New Roman"/>
          <w:sz w:val="24"/>
          <w:szCs w:val="24"/>
        </w:rPr>
        <w:t xml:space="preserve">, such as </w:t>
      </w:r>
      <w:r w:rsidR="00921F50" w:rsidRPr="001A6F80">
        <w:rPr>
          <w:rFonts w:ascii="Times New Roman" w:hAnsi="Times New Roman" w:cs="Times New Roman"/>
          <w:i/>
          <w:sz w:val="24"/>
          <w:szCs w:val="24"/>
        </w:rPr>
        <w:t>Business History Review, Business History</w:t>
      </w:r>
      <w:r w:rsidR="00921F50" w:rsidRPr="001A6F80">
        <w:rPr>
          <w:rFonts w:ascii="Times New Roman" w:hAnsi="Times New Roman" w:cs="Times New Roman"/>
          <w:sz w:val="24"/>
          <w:szCs w:val="24"/>
        </w:rPr>
        <w:t xml:space="preserve">, </w:t>
      </w:r>
      <w:proofErr w:type="spellStart"/>
      <w:r w:rsidR="00921F50" w:rsidRPr="001A6F80">
        <w:rPr>
          <w:rFonts w:ascii="Times New Roman" w:hAnsi="Times New Roman" w:cs="Times New Roman"/>
          <w:i/>
          <w:sz w:val="24"/>
          <w:szCs w:val="24"/>
        </w:rPr>
        <w:t>Entreprises</w:t>
      </w:r>
      <w:proofErr w:type="spellEnd"/>
      <w:r w:rsidR="00921F50" w:rsidRPr="001A6F80">
        <w:rPr>
          <w:rFonts w:ascii="Times New Roman" w:hAnsi="Times New Roman" w:cs="Times New Roman"/>
          <w:i/>
          <w:sz w:val="24"/>
          <w:szCs w:val="24"/>
        </w:rPr>
        <w:t xml:space="preserve"> </w:t>
      </w:r>
      <w:proofErr w:type="gramStart"/>
      <w:r w:rsidR="00921F50" w:rsidRPr="001A6F80">
        <w:rPr>
          <w:rFonts w:ascii="Times New Roman" w:hAnsi="Times New Roman" w:cs="Times New Roman"/>
          <w:i/>
          <w:sz w:val="24"/>
          <w:szCs w:val="24"/>
        </w:rPr>
        <w:t>et</w:t>
      </w:r>
      <w:proofErr w:type="gramEnd"/>
      <w:r w:rsidR="00921F50" w:rsidRPr="001A6F80">
        <w:rPr>
          <w:rFonts w:ascii="Times New Roman" w:hAnsi="Times New Roman" w:cs="Times New Roman"/>
          <w:i/>
          <w:sz w:val="24"/>
          <w:szCs w:val="24"/>
        </w:rPr>
        <w:t xml:space="preserve"> Histoire</w:t>
      </w:r>
      <w:r w:rsidR="00921F50" w:rsidRPr="001A6F80">
        <w:rPr>
          <w:rFonts w:ascii="Times New Roman" w:hAnsi="Times New Roman" w:cs="Times New Roman"/>
          <w:sz w:val="24"/>
          <w:szCs w:val="24"/>
        </w:rPr>
        <w:t xml:space="preserve">, </w:t>
      </w:r>
      <w:r w:rsidR="00921F50" w:rsidRPr="001A6F80">
        <w:rPr>
          <w:rFonts w:ascii="Times New Roman" w:hAnsi="Times New Roman" w:cs="Times New Roman"/>
          <w:i/>
          <w:sz w:val="24"/>
          <w:szCs w:val="24"/>
        </w:rPr>
        <w:t>Enterprise and Society,</w:t>
      </w:r>
      <w:r w:rsidR="00921F50" w:rsidRPr="001A6F80">
        <w:rPr>
          <w:rFonts w:ascii="Times New Roman" w:hAnsi="Times New Roman" w:cs="Times New Roman"/>
          <w:sz w:val="24"/>
          <w:szCs w:val="24"/>
        </w:rPr>
        <w:t xml:space="preserve"> </w:t>
      </w:r>
      <w:proofErr w:type="spellStart"/>
      <w:r w:rsidR="00921F50" w:rsidRPr="001A6F80">
        <w:rPr>
          <w:rFonts w:ascii="Times New Roman" w:hAnsi="Times New Roman" w:cs="Times New Roman"/>
          <w:i/>
          <w:sz w:val="24"/>
          <w:szCs w:val="24"/>
        </w:rPr>
        <w:t>Zeitschrift</w:t>
      </w:r>
      <w:proofErr w:type="spellEnd"/>
      <w:r w:rsidR="00921F50" w:rsidRPr="001A6F80">
        <w:rPr>
          <w:rFonts w:ascii="Times New Roman" w:hAnsi="Times New Roman" w:cs="Times New Roman"/>
          <w:i/>
          <w:sz w:val="24"/>
          <w:szCs w:val="24"/>
        </w:rPr>
        <w:t xml:space="preserve"> </w:t>
      </w:r>
      <w:proofErr w:type="spellStart"/>
      <w:r w:rsidR="00921F50" w:rsidRPr="001A6F80">
        <w:rPr>
          <w:rFonts w:ascii="Times New Roman" w:hAnsi="Times New Roman" w:cs="Times New Roman"/>
          <w:i/>
          <w:sz w:val="24"/>
          <w:szCs w:val="24"/>
        </w:rPr>
        <w:t>für</w:t>
      </w:r>
      <w:proofErr w:type="spellEnd"/>
      <w:r w:rsidR="00921F50" w:rsidRPr="001A6F80">
        <w:rPr>
          <w:rFonts w:ascii="Times New Roman" w:hAnsi="Times New Roman" w:cs="Times New Roman"/>
          <w:i/>
          <w:sz w:val="24"/>
          <w:szCs w:val="24"/>
        </w:rPr>
        <w:t xml:space="preserve"> </w:t>
      </w:r>
      <w:proofErr w:type="spellStart"/>
      <w:r w:rsidR="00921F50" w:rsidRPr="001A6F80">
        <w:rPr>
          <w:rFonts w:ascii="Times New Roman" w:hAnsi="Times New Roman" w:cs="Times New Roman"/>
          <w:i/>
          <w:sz w:val="24"/>
          <w:szCs w:val="24"/>
        </w:rPr>
        <w:t>Unternehmensgeschichte</w:t>
      </w:r>
      <w:proofErr w:type="spellEnd"/>
      <w:r w:rsidR="00674D82" w:rsidRPr="001A6F80">
        <w:rPr>
          <w:rFonts w:ascii="Times New Roman" w:hAnsi="Times New Roman" w:cs="Times New Roman"/>
          <w:sz w:val="24"/>
          <w:szCs w:val="24"/>
        </w:rPr>
        <w:t xml:space="preserve"> and </w:t>
      </w:r>
      <w:proofErr w:type="spellStart"/>
      <w:r w:rsidR="00921F50" w:rsidRPr="001A6F80">
        <w:rPr>
          <w:rFonts w:ascii="Times New Roman" w:hAnsi="Times New Roman" w:cs="Times New Roman"/>
          <w:i/>
          <w:sz w:val="24"/>
          <w:szCs w:val="24"/>
        </w:rPr>
        <w:t>Keieishigaku</w:t>
      </w:r>
      <w:proofErr w:type="spellEnd"/>
      <w:r w:rsidR="00E75B61" w:rsidRPr="001A6F80">
        <w:rPr>
          <w:rFonts w:ascii="Times New Roman" w:hAnsi="Times New Roman" w:cs="Times New Roman"/>
          <w:sz w:val="24"/>
          <w:szCs w:val="24"/>
        </w:rPr>
        <w:t xml:space="preserve">. </w:t>
      </w:r>
      <w:r w:rsidR="009116D0" w:rsidRPr="001A6F80">
        <w:rPr>
          <w:rFonts w:ascii="Times New Roman" w:hAnsi="Times New Roman" w:cs="Times New Roman"/>
          <w:sz w:val="24"/>
          <w:szCs w:val="24"/>
        </w:rPr>
        <w:t>The repository w</w:t>
      </w:r>
      <w:r w:rsidR="000B0BE9" w:rsidRPr="001A6F80">
        <w:rPr>
          <w:rFonts w:ascii="Times New Roman" w:hAnsi="Times New Roman" w:cs="Times New Roman"/>
          <w:sz w:val="24"/>
          <w:szCs w:val="24"/>
        </w:rPr>
        <w:t>ould</w:t>
      </w:r>
      <w:r w:rsidR="009116D0" w:rsidRPr="001A6F80">
        <w:rPr>
          <w:rFonts w:ascii="Times New Roman" w:hAnsi="Times New Roman" w:cs="Times New Roman"/>
          <w:sz w:val="24"/>
          <w:szCs w:val="24"/>
        </w:rPr>
        <w:t xml:space="preserve"> also need to meet the needs of business historians who publish their research in the form of </w:t>
      </w:r>
      <w:r w:rsidR="009116D0" w:rsidRPr="001A6F80">
        <w:rPr>
          <w:rFonts w:ascii="Times New Roman" w:hAnsi="Times New Roman" w:cs="Times New Roman"/>
          <w:sz w:val="24"/>
          <w:szCs w:val="24"/>
        </w:rPr>
        <w:lastRenderedPageBreak/>
        <w:t xml:space="preserve">monographs with university presses. </w:t>
      </w:r>
      <w:r w:rsidR="00E75B61" w:rsidRPr="001A6F80">
        <w:rPr>
          <w:rFonts w:ascii="Times New Roman" w:hAnsi="Times New Roman" w:cs="Times New Roman"/>
          <w:sz w:val="24"/>
          <w:szCs w:val="24"/>
        </w:rPr>
        <w:t>It also involves</w:t>
      </w:r>
      <w:r w:rsidR="00921F50" w:rsidRPr="001A6F80">
        <w:rPr>
          <w:rFonts w:ascii="Times New Roman" w:hAnsi="Times New Roman" w:cs="Times New Roman"/>
          <w:sz w:val="24"/>
          <w:szCs w:val="24"/>
        </w:rPr>
        <w:t xml:space="preserve"> addressing the concerns of the corporations on whose consent the whole system will rest. Unless corporate archivists agree to permit scanned images of primary sources to be uploaded to depositories, Active Citation will never become the norm in the business history community. </w:t>
      </w:r>
    </w:p>
    <w:p w14:paraId="43FE527A" w14:textId="6D32628F" w:rsidR="00921F50" w:rsidRPr="001A6F80" w:rsidRDefault="00921F50" w:rsidP="001A6F80">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 xml:space="preserve">One possible barrier to the widespread adoption of Active Citation in the field of business history is the highly </w:t>
      </w:r>
      <w:r w:rsidR="005327B2" w:rsidRPr="001A6F80">
        <w:rPr>
          <w:rFonts w:ascii="Times New Roman" w:hAnsi="Times New Roman" w:cs="Times New Roman"/>
          <w:sz w:val="24"/>
          <w:szCs w:val="24"/>
        </w:rPr>
        <w:t>multinational</w:t>
      </w:r>
      <w:r w:rsidRPr="001A6F80">
        <w:rPr>
          <w:rFonts w:ascii="Times New Roman" w:hAnsi="Times New Roman" w:cs="Times New Roman"/>
          <w:sz w:val="24"/>
          <w:szCs w:val="24"/>
        </w:rPr>
        <w:t xml:space="preserve"> nature of this research community. </w:t>
      </w:r>
      <w:r w:rsidR="007F4328">
        <w:rPr>
          <w:rFonts w:ascii="Times New Roman" w:hAnsi="Times New Roman" w:cs="Times New Roman"/>
          <w:sz w:val="24"/>
          <w:szCs w:val="24"/>
        </w:rPr>
        <w:t>National b</w:t>
      </w:r>
      <w:r w:rsidRPr="001A6F80">
        <w:rPr>
          <w:rFonts w:ascii="Times New Roman" w:hAnsi="Times New Roman" w:cs="Times New Roman"/>
          <w:sz w:val="24"/>
          <w:szCs w:val="24"/>
        </w:rPr>
        <w:t>usiness history</w:t>
      </w:r>
      <w:r w:rsidR="007F4328">
        <w:rPr>
          <w:rFonts w:ascii="Times New Roman" w:hAnsi="Times New Roman" w:cs="Times New Roman"/>
          <w:sz w:val="24"/>
          <w:szCs w:val="24"/>
        </w:rPr>
        <w:t xml:space="preserve"> communities</w:t>
      </w:r>
      <w:r w:rsidR="00F1765F">
        <w:rPr>
          <w:rFonts w:ascii="Times New Roman" w:hAnsi="Times New Roman" w:cs="Times New Roman"/>
          <w:sz w:val="24"/>
          <w:szCs w:val="24"/>
        </w:rPr>
        <w:t xml:space="preserve"> </w:t>
      </w:r>
      <w:r w:rsidRPr="001A6F80">
        <w:rPr>
          <w:rFonts w:ascii="Times New Roman" w:hAnsi="Times New Roman" w:cs="Times New Roman"/>
          <w:sz w:val="24"/>
          <w:szCs w:val="24"/>
        </w:rPr>
        <w:t xml:space="preserve">emerged </w:t>
      </w:r>
      <w:r w:rsidR="00F1765F">
        <w:rPr>
          <w:rFonts w:ascii="Times New Roman" w:hAnsi="Times New Roman" w:cs="Times New Roman"/>
          <w:sz w:val="24"/>
          <w:szCs w:val="24"/>
        </w:rPr>
        <w:t xml:space="preserve">independently </w:t>
      </w:r>
      <w:r w:rsidRPr="001A6F80">
        <w:rPr>
          <w:rFonts w:ascii="Times New Roman" w:hAnsi="Times New Roman" w:cs="Times New Roman"/>
          <w:sz w:val="24"/>
          <w:szCs w:val="24"/>
        </w:rPr>
        <w:t>in the early twentieth century</w:t>
      </w:r>
      <w:r w:rsidR="00161D3C">
        <w:rPr>
          <w:rFonts w:ascii="Times New Roman" w:hAnsi="Times New Roman" w:cs="Times New Roman"/>
          <w:sz w:val="24"/>
          <w:szCs w:val="24"/>
        </w:rPr>
        <w:t>,</w:t>
      </w:r>
      <w:r w:rsidR="00E75B61" w:rsidRPr="001A6F80">
        <w:rPr>
          <w:rFonts w:ascii="Times New Roman" w:hAnsi="Times New Roman" w:cs="Times New Roman"/>
          <w:sz w:val="24"/>
          <w:szCs w:val="24"/>
        </w:rPr>
        <w:t xml:space="preserve"> </w:t>
      </w:r>
      <w:r w:rsidRPr="001A6F80">
        <w:rPr>
          <w:rFonts w:ascii="Times New Roman" w:hAnsi="Times New Roman" w:cs="Times New Roman"/>
          <w:sz w:val="24"/>
          <w:szCs w:val="24"/>
        </w:rPr>
        <w:t xml:space="preserve">in Germany, </w:t>
      </w:r>
      <w:r w:rsidR="007F4328">
        <w:rPr>
          <w:rFonts w:ascii="Times New Roman" w:hAnsi="Times New Roman" w:cs="Times New Roman"/>
          <w:sz w:val="24"/>
          <w:szCs w:val="24"/>
        </w:rPr>
        <w:t xml:space="preserve">the UK, </w:t>
      </w:r>
      <w:r w:rsidRPr="001A6F80">
        <w:rPr>
          <w:rFonts w:ascii="Times New Roman" w:hAnsi="Times New Roman" w:cs="Times New Roman"/>
          <w:sz w:val="24"/>
          <w:szCs w:val="24"/>
        </w:rPr>
        <w:t xml:space="preserve">the US, </w:t>
      </w:r>
      <w:proofErr w:type="gramStart"/>
      <w:r w:rsidR="007F4328">
        <w:rPr>
          <w:rFonts w:ascii="Times New Roman" w:hAnsi="Times New Roman" w:cs="Times New Roman"/>
          <w:sz w:val="24"/>
          <w:szCs w:val="24"/>
        </w:rPr>
        <w:t xml:space="preserve">and </w:t>
      </w:r>
      <w:r w:rsidR="00E75B61" w:rsidRPr="001A6F80">
        <w:rPr>
          <w:rFonts w:ascii="Times New Roman" w:hAnsi="Times New Roman" w:cs="Times New Roman"/>
          <w:sz w:val="24"/>
          <w:szCs w:val="24"/>
        </w:rPr>
        <w:t xml:space="preserve"> </w:t>
      </w:r>
      <w:r w:rsidRPr="001A6F80">
        <w:rPr>
          <w:rFonts w:ascii="Times New Roman" w:hAnsi="Times New Roman" w:cs="Times New Roman"/>
          <w:sz w:val="24"/>
          <w:szCs w:val="24"/>
        </w:rPr>
        <w:t>Japan</w:t>
      </w:r>
      <w:proofErr w:type="gramEnd"/>
      <w:r w:rsidR="00E75B61" w:rsidRPr="001A6F80">
        <w:rPr>
          <w:rFonts w:ascii="Times New Roman" w:hAnsi="Times New Roman" w:cs="Times New Roman"/>
          <w:sz w:val="24"/>
          <w:szCs w:val="24"/>
        </w:rPr>
        <w:t>.</w:t>
      </w:r>
      <w:r w:rsidRPr="001A6F80">
        <w:rPr>
          <w:rFonts w:ascii="Times New Roman" w:hAnsi="Times New Roman" w:cs="Times New Roman"/>
          <w:sz w:val="24"/>
          <w:szCs w:val="24"/>
        </w:rPr>
        <w:t xml:space="preserve"> </w:t>
      </w:r>
      <w:r w:rsidR="000B2D77">
        <w:rPr>
          <w:rFonts w:ascii="Times New Roman" w:hAnsi="Times New Roman" w:cs="Times New Roman"/>
          <w:sz w:val="24"/>
          <w:szCs w:val="24"/>
        </w:rPr>
        <w:t>P</w:t>
      </w:r>
      <w:r w:rsidRPr="001A6F80">
        <w:rPr>
          <w:rFonts w:ascii="Times New Roman" w:hAnsi="Times New Roman" w:cs="Times New Roman"/>
          <w:sz w:val="24"/>
          <w:szCs w:val="24"/>
        </w:rPr>
        <w:t>rofound national differences in business-historical research methods and questions remain, notwithstanding the existence of transnational business historical conferences and organizations.</w:t>
      </w:r>
      <w:r w:rsidRPr="001A6F80">
        <w:rPr>
          <w:rStyle w:val="EndnoteReference"/>
          <w:rFonts w:ascii="Times New Roman" w:hAnsi="Times New Roman" w:cs="Times New Roman"/>
          <w:sz w:val="24"/>
          <w:szCs w:val="24"/>
        </w:rPr>
        <w:endnoteReference w:id="72"/>
      </w:r>
      <w:r w:rsidRPr="001A6F80">
        <w:rPr>
          <w:rFonts w:ascii="Times New Roman" w:hAnsi="Times New Roman" w:cs="Times New Roman"/>
          <w:sz w:val="24"/>
          <w:szCs w:val="24"/>
        </w:rPr>
        <w:t xml:space="preserve">  Representatives of these very different</w:t>
      </w:r>
      <w:r w:rsidR="0035355A" w:rsidRPr="001A6F80">
        <w:rPr>
          <w:rFonts w:ascii="Times New Roman" w:hAnsi="Times New Roman" w:cs="Times New Roman"/>
          <w:sz w:val="24"/>
          <w:szCs w:val="24"/>
        </w:rPr>
        <w:t xml:space="preserve"> national</w:t>
      </w:r>
      <w:r w:rsidRPr="001A6F80">
        <w:rPr>
          <w:rFonts w:ascii="Times New Roman" w:hAnsi="Times New Roman" w:cs="Times New Roman"/>
          <w:sz w:val="24"/>
          <w:szCs w:val="24"/>
        </w:rPr>
        <w:t xml:space="preserve"> research traditions cooperate in international business-history conferences and journals. </w:t>
      </w:r>
      <w:r w:rsidR="008C5029" w:rsidRPr="001A6F80">
        <w:rPr>
          <w:rFonts w:ascii="Times New Roman" w:hAnsi="Times New Roman" w:cs="Times New Roman"/>
          <w:sz w:val="24"/>
          <w:szCs w:val="24"/>
        </w:rPr>
        <w:t xml:space="preserve">The </w:t>
      </w:r>
      <w:r w:rsidR="005327B2" w:rsidRPr="001A6F80">
        <w:rPr>
          <w:rFonts w:ascii="Times New Roman" w:hAnsi="Times New Roman" w:cs="Times New Roman"/>
          <w:sz w:val="24"/>
          <w:szCs w:val="24"/>
        </w:rPr>
        <w:t>multinational</w:t>
      </w:r>
      <w:r w:rsidR="008C5029" w:rsidRPr="001A6F80">
        <w:rPr>
          <w:rFonts w:ascii="Times New Roman" w:hAnsi="Times New Roman" w:cs="Times New Roman"/>
          <w:sz w:val="24"/>
          <w:szCs w:val="24"/>
        </w:rPr>
        <w:t xml:space="preserve"> orientation of business history</w:t>
      </w:r>
      <w:r w:rsidR="005176A8" w:rsidRPr="001A6F80">
        <w:rPr>
          <w:rFonts w:ascii="Times New Roman" w:hAnsi="Times New Roman" w:cs="Times New Roman"/>
          <w:sz w:val="24"/>
          <w:szCs w:val="24"/>
        </w:rPr>
        <w:t xml:space="preserve"> can also be observed in the </w:t>
      </w:r>
      <w:r w:rsidR="00252DD3" w:rsidRPr="001A6F80">
        <w:rPr>
          <w:rFonts w:ascii="Times New Roman" w:hAnsi="Times New Roman" w:cs="Times New Roman"/>
          <w:sz w:val="24"/>
          <w:szCs w:val="24"/>
        </w:rPr>
        <w:t>g</w:t>
      </w:r>
      <w:r w:rsidR="00F31855" w:rsidRPr="001A6F80">
        <w:rPr>
          <w:rFonts w:ascii="Times New Roman" w:hAnsi="Times New Roman" w:cs="Times New Roman"/>
          <w:sz w:val="24"/>
          <w:szCs w:val="24"/>
        </w:rPr>
        <w:t>eographical distribution of the archival sources cited in business history journals.  For instance,</w:t>
      </w:r>
      <w:r w:rsidRPr="001A6F80">
        <w:rPr>
          <w:rFonts w:ascii="Times New Roman" w:hAnsi="Times New Roman" w:cs="Times New Roman"/>
          <w:sz w:val="24"/>
          <w:szCs w:val="24"/>
        </w:rPr>
        <w:t xml:space="preserve"> </w:t>
      </w:r>
      <w:r w:rsidR="00F31855" w:rsidRPr="001A6F80">
        <w:rPr>
          <w:rFonts w:ascii="Times New Roman" w:hAnsi="Times New Roman" w:cs="Times New Roman"/>
          <w:sz w:val="24"/>
          <w:szCs w:val="24"/>
        </w:rPr>
        <w:t>t</w:t>
      </w:r>
      <w:r w:rsidRPr="001A6F80">
        <w:rPr>
          <w:rFonts w:ascii="Times New Roman" w:hAnsi="Times New Roman" w:cs="Times New Roman"/>
          <w:sz w:val="24"/>
          <w:szCs w:val="24"/>
        </w:rPr>
        <w:t xml:space="preserve">he articles published </w:t>
      </w:r>
      <w:r w:rsidR="00F31855" w:rsidRPr="001A6F80">
        <w:rPr>
          <w:rFonts w:ascii="Times New Roman" w:hAnsi="Times New Roman" w:cs="Times New Roman"/>
          <w:sz w:val="24"/>
          <w:szCs w:val="24"/>
        </w:rPr>
        <w:t xml:space="preserve">in the </w:t>
      </w:r>
      <w:r w:rsidR="00F31855" w:rsidRPr="001A6F80">
        <w:rPr>
          <w:rFonts w:ascii="Times New Roman" w:hAnsi="Times New Roman" w:cs="Times New Roman"/>
          <w:i/>
          <w:sz w:val="24"/>
          <w:szCs w:val="24"/>
        </w:rPr>
        <w:t>Business History Review</w:t>
      </w:r>
      <w:r w:rsidR="00F31855" w:rsidRPr="001A6F80" w:rsidDel="00F31855">
        <w:rPr>
          <w:rFonts w:ascii="Times New Roman" w:hAnsi="Times New Roman" w:cs="Times New Roman"/>
          <w:sz w:val="24"/>
          <w:szCs w:val="24"/>
        </w:rPr>
        <w:t xml:space="preserve"> </w:t>
      </w:r>
      <w:r w:rsidRPr="001A6F80">
        <w:rPr>
          <w:rFonts w:ascii="Times New Roman" w:hAnsi="Times New Roman" w:cs="Times New Roman"/>
          <w:sz w:val="24"/>
          <w:szCs w:val="24"/>
        </w:rPr>
        <w:t xml:space="preserve">in 2015 presented research on </w:t>
      </w:r>
      <w:r w:rsidR="00585F8E" w:rsidRPr="001A6F80">
        <w:rPr>
          <w:rFonts w:ascii="Times New Roman" w:hAnsi="Times New Roman" w:cs="Times New Roman"/>
          <w:sz w:val="24"/>
          <w:szCs w:val="24"/>
        </w:rPr>
        <w:t>many countries, including</w:t>
      </w:r>
      <w:r w:rsidRPr="001A6F80">
        <w:rPr>
          <w:rFonts w:ascii="Times New Roman" w:hAnsi="Times New Roman" w:cs="Times New Roman"/>
          <w:sz w:val="24"/>
          <w:szCs w:val="24"/>
        </w:rPr>
        <w:t xml:space="preserve"> the US, the UK, Latin America, and India. The corporate archives cited in 2015 included records owned by the </w:t>
      </w:r>
      <w:proofErr w:type="spellStart"/>
      <w:r w:rsidRPr="001A6F80">
        <w:rPr>
          <w:rFonts w:ascii="Times New Roman" w:hAnsi="Times New Roman" w:cs="Times New Roman"/>
          <w:sz w:val="24"/>
          <w:szCs w:val="24"/>
        </w:rPr>
        <w:t>Ullstein</w:t>
      </w:r>
      <w:proofErr w:type="spellEnd"/>
      <w:r w:rsidRPr="001A6F80">
        <w:rPr>
          <w:rFonts w:ascii="Times New Roman" w:hAnsi="Times New Roman" w:cs="Times New Roman"/>
          <w:sz w:val="24"/>
          <w:szCs w:val="24"/>
        </w:rPr>
        <w:t xml:space="preserve"> Group in Norway,</w:t>
      </w:r>
      <w:r w:rsidRPr="001A6F80">
        <w:rPr>
          <w:rStyle w:val="EndnoteReference"/>
          <w:rFonts w:ascii="Times New Roman" w:hAnsi="Times New Roman" w:cs="Times New Roman"/>
          <w:sz w:val="24"/>
          <w:szCs w:val="24"/>
        </w:rPr>
        <w:endnoteReference w:id="73"/>
      </w:r>
      <w:r w:rsidRPr="001A6F80">
        <w:rPr>
          <w:rFonts w:ascii="Times New Roman" w:hAnsi="Times New Roman" w:cs="Times New Roman"/>
          <w:sz w:val="24"/>
          <w:szCs w:val="24"/>
        </w:rPr>
        <w:t xml:space="preserve"> the BBC,</w:t>
      </w:r>
      <w:r w:rsidRPr="001A6F80">
        <w:rPr>
          <w:rStyle w:val="EndnoteReference"/>
          <w:rFonts w:ascii="Times New Roman" w:hAnsi="Times New Roman" w:cs="Times New Roman"/>
          <w:sz w:val="24"/>
          <w:szCs w:val="24"/>
        </w:rPr>
        <w:endnoteReference w:id="74"/>
      </w:r>
      <w:r w:rsidRPr="001A6F80">
        <w:rPr>
          <w:rFonts w:ascii="Times New Roman" w:hAnsi="Times New Roman" w:cs="Times New Roman"/>
          <w:sz w:val="24"/>
          <w:szCs w:val="24"/>
        </w:rPr>
        <w:t xml:space="preserve"> and Bayer AG.</w:t>
      </w:r>
      <w:r w:rsidRPr="001A6F80">
        <w:rPr>
          <w:rStyle w:val="EndnoteReference"/>
          <w:rFonts w:ascii="Times New Roman" w:hAnsi="Times New Roman" w:cs="Times New Roman"/>
          <w:sz w:val="24"/>
          <w:szCs w:val="24"/>
        </w:rPr>
        <w:endnoteReference w:id="75"/>
      </w:r>
      <w:r w:rsidRPr="001A6F80">
        <w:rPr>
          <w:rFonts w:ascii="Times New Roman" w:hAnsi="Times New Roman" w:cs="Times New Roman"/>
          <w:sz w:val="24"/>
          <w:szCs w:val="24"/>
        </w:rPr>
        <w:t xml:space="preserve"> </w:t>
      </w:r>
    </w:p>
    <w:p w14:paraId="6DC71902" w14:textId="2C5275E3" w:rsidR="00252DD3" w:rsidRPr="001A6F80" w:rsidRDefault="00921F50" w:rsidP="001A6F80">
      <w:pPr>
        <w:spacing w:line="360" w:lineRule="auto"/>
        <w:rPr>
          <w:rStyle w:val="EndnoteReference"/>
          <w:rFonts w:ascii="Times New Roman" w:hAnsi="Times New Roman" w:cs="Times New Roman"/>
          <w:sz w:val="24"/>
          <w:szCs w:val="24"/>
        </w:rPr>
      </w:pPr>
      <w:r w:rsidRPr="001A6F80">
        <w:rPr>
          <w:rFonts w:ascii="Times New Roman" w:hAnsi="Times New Roman" w:cs="Times New Roman"/>
          <w:sz w:val="24"/>
          <w:szCs w:val="24"/>
        </w:rPr>
        <w:tab/>
        <w:t xml:space="preserve">The multinational nature of the </w:t>
      </w:r>
      <w:r w:rsidR="005176A8" w:rsidRPr="001A6F80">
        <w:rPr>
          <w:rFonts w:ascii="Times New Roman" w:hAnsi="Times New Roman" w:cs="Times New Roman"/>
          <w:sz w:val="24"/>
          <w:szCs w:val="24"/>
        </w:rPr>
        <w:t>field of business history</w:t>
      </w:r>
      <w:r w:rsidRPr="001A6F80">
        <w:rPr>
          <w:rFonts w:ascii="Times New Roman" w:hAnsi="Times New Roman" w:cs="Times New Roman"/>
          <w:sz w:val="24"/>
          <w:szCs w:val="24"/>
        </w:rPr>
        <w:t xml:space="preserve"> has implications for how we go about securing the support of corporate archivists for Active Citation. In designing research transparency institutions, we need to ask ourselves how a corporate archivist in, say, Japan or Brazil, would respond to a request to upload images of </w:t>
      </w:r>
      <w:r w:rsidR="00252DD3" w:rsidRPr="001A6F80">
        <w:rPr>
          <w:rFonts w:ascii="Times New Roman" w:hAnsi="Times New Roman" w:cs="Times New Roman"/>
          <w:sz w:val="24"/>
          <w:szCs w:val="24"/>
        </w:rPr>
        <w:t xml:space="preserve">their firm’s </w:t>
      </w:r>
      <w:r w:rsidRPr="001A6F80">
        <w:rPr>
          <w:rFonts w:ascii="Times New Roman" w:hAnsi="Times New Roman" w:cs="Times New Roman"/>
          <w:sz w:val="24"/>
          <w:szCs w:val="24"/>
        </w:rPr>
        <w:t xml:space="preserve">documents to a repository hosted </w:t>
      </w:r>
      <w:r w:rsidR="00252DD3" w:rsidRPr="001A6F80">
        <w:rPr>
          <w:rFonts w:ascii="Times New Roman" w:hAnsi="Times New Roman" w:cs="Times New Roman"/>
          <w:sz w:val="24"/>
          <w:szCs w:val="24"/>
        </w:rPr>
        <w:t>elsewhere in the world</w:t>
      </w:r>
      <w:r w:rsidRPr="001A6F80">
        <w:rPr>
          <w:rFonts w:ascii="Times New Roman" w:hAnsi="Times New Roman" w:cs="Times New Roman"/>
          <w:sz w:val="24"/>
          <w:szCs w:val="24"/>
        </w:rPr>
        <w:t>. The laws governing data protection differ substantially between jurisdictions</w:t>
      </w:r>
      <w:r w:rsidR="00252DD3" w:rsidRPr="001A6F80">
        <w:rPr>
          <w:rFonts w:ascii="Times New Roman" w:hAnsi="Times New Roman" w:cs="Times New Roman"/>
          <w:sz w:val="24"/>
          <w:szCs w:val="24"/>
        </w:rPr>
        <w:t xml:space="preserve"> and</w:t>
      </w:r>
      <w:r w:rsidRPr="001A6F80">
        <w:rPr>
          <w:rFonts w:ascii="Times New Roman" w:hAnsi="Times New Roman" w:cs="Times New Roman"/>
          <w:sz w:val="24"/>
          <w:szCs w:val="24"/>
        </w:rPr>
        <w:t xml:space="preserve"> data users and managers</w:t>
      </w:r>
      <w:r w:rsidR="00674D82" w:rsidRPr="001A6F80">
        <w:rPr>
          <w:rFonts w:ascii="Times New Roman" w:hAnsi="Times New Roman" w:cs="Times New Roman"/>
          <w:sz w:val="24"/>
          <w:szCs w:val="24"/>
        </w:rPr>
        <w:t xml:space="preserve"> appear to have become more sensitive</w:t>
      </w:r>
      <w:r w:rsidRPr="001A6F80">
        <w:rPr>
          <w:rFonts w:ascii="Times New Roman" w:hAnsi="Times New Roman" w:cs="Times New Roman"/>
          <w:sz w:val="24"/>
          <w:szCs w:val="24"/>
        </w:rPr>
        <w:t xml:space="preserve"> to the issue of the movement of information across jurisdictional borders in recent years</w:t>
      </w:r>
      <w:r w:rsidR="00C359E0" w:rsidRPr="001A6F80">
        <w:rPr>
          <w:rFonts w:ascii="Times New Roman" w:hAnsi="Times New Roman" w:cs="Times New Roman"/>
          <w:sz w:val="24"/>
          <w:szCs w:val="24"/>
        </w:rPr>
        <w:t>, as the political disputes related to the US-EU Privacy Shield show</w:t>
      </w:r>
      <w:r w:rsidRPr="001A6F80">
        <w:rPr>
          <w:rFonts w:ascii="Times New Roman" w:hAnsi="Times New Roman" w:cs="Times New Roman"/>
          <w:sz w:val="24"/>
          <w:szCs w:val="24"/>
        </w:rPr>
        <w:t>.</w:t>
      </w:r>
      <w:r w:rsidRPr="001A6F80">
        <w:rPr>
          <w:rStyle w:val="EndnoteReference"/>
          <w:rFonts w:ascii="Times New Roman" w:hAnsi="Times New Roman" w:cs="Times New Roman"/>
          <w:sz w:val="24"/>
          <w:szCs w:val="24"/>
        </w:rPr>
        <w:endnoteReference w:id="76"/>
      </w:r>
      <w:r w:rsidRPr="001A6F80">
        <w:rPr>
          <w:rFonts w:ascii="Times New Roman" w:hAnsi="Times New Roman" w:cs="Times New Roman"/>
          <w:sz w:val="24"/>
          <w:szCs w:val="24"/>
        </w:rPr>
        <w:t xml:space="preserve"> </w:t>
      </w:r>
      <w:r w:rsidRPr="001A6F80">
        <w:rPr>
          <w:rStyle w:val="EndnoteReference"/>
          <w:rFonts w:ascii="Times New Roman" w:hAnsi="Times New Roman" w:cs="Times New Roman"/>
          <w:sz w:val="24"/>
          <w:szCs w:val="24"/>
        </w:rPr>
        <w:t xml:space="preserve"> </w:t>
      </w:r>
    </w:p>
    <w:p w14:paraId="52C0F242" w14:textId="40FC0468" w:rsidR="00921F50" w:rsidRPr="001A6F80" w:rsidRDefault="00674D82" w:rsidP="001A6F80">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For Active Citation to work,</w:t>
      </w:r>
      <w:r w:rsidRPr="001A6F80" w:rsidDel="00674D82">
        <w:rPr>
          <w:rFonts w:ascii="Times New Roman" w:hAnsi="Times New Roman" w:cs="Times New Roman"/>
          <w:sz w:val="24"/>
          <w:szCs w:val="24"/>
        </w:rPr>
        <w:t xml:space="preserve"> </w:t>
      </w:r>
      <w:r w:rsidRPr="001A6F80">
        <w:rPr>
          <w:rFonts w:ascii="Times New Roman" w:hAnsi="Times New Roman" w:cs="Times New Roman"/>
          <w:sz w:val="24"/>
          <w:szCs w:val="24"/>
        </w:rPr>
        <w:t>b</w:t>
      </w:r>
      <w:r w:rsidR="00921F50" w:rsidRPr="001A6F80">
        <w:rPr>
          <w:rFonts w:ascii="Times New Roman" w:hAnsi="Times New Roman" w:cs="Times New Roman"/>
          <w:sz w:val="24"/>
          <w:szCs w:val="24"/>
        </w:rPr>
        <w:t>usiness historians will need to take national differences in data protection laws and privacy cultures into account in designing the infrastructure required.</w:t>
      </w:r>
      <w:r w:rsidR="00152BB4" w:rsidRPr="001A6F80">
        <w:rPr>
          <w:rFonts w:ascii="Times New Roman" w:hAnsi="Times New Roman" w:cs="Times New Roman"/>
          <w:sz w:val="24"/>
          <w:szCs w:val="24"/>
        </w:rPr>
        <w:t xml:space="preserve"> </w:t>
      </w:r>
      <w:r w:rsidR="00921F50" w:rsidRPr="001A6F80">
        <w:rPr>
          <w:rFonts w:ascii="Times New Roman" w:hAnsi="Times New Roman" w:cs="Times New Roman"/>
          <w:sz w:val="24"/>
          <w:szCs w:val="24"/>
        </w:rPr>
        <w:t xml:space="preserve">Conversations with colleagues in law schools and other experts who are aware of the intricacies of the national and international rules governing data protection should inform discussions within business history over the design principles informing data </w:t>
      </w:r>
      <w:r w:rsidR="00921786" w:rsidRPr="001A6F80">
        <w:rPr>
          <w:rFonts w:ascii="Times New Roman" w:hAnsi="Times New Roman" w:cs="Times New Roman"/>
          <w:sz w:val="24"/>
          <w:szCs w:val="24"/>
        </w:rPr>
        <w:t>repositor</w:t>
      </w:r>
      <w:r w:rsidR="0035355A" w:rsidRPr="001A6F80">
        <w:rPr>
          <w:rFonts w:ascii="Times New Roman" w:hAnsi="Times New Roman" w:cs="Times New Roman"/>
          <w:sz w:val="24"/>
          <w:szCs w:val="24"/>
        </w:rPr>
        <w:t>ies</w:t>
      </w:r>
      <w:r w:rsidR="00921786" w:rsidRPr="001A6F80">
        <w:rPr>
          <w:rFonts w:ascii="Times New Roman" w:hAnsi="Times New Roman" w:cs="Times New Roman"/>
          <w:sz w:val="24"/>
          <w:szCs w:val="24"/>
        </w:rPr>
        <w:t>. Another</w:t>
      </w:r>
      <w:r w:rsidR="00F47A6A" w:rsidRPr="001A6F80">
        <w:rPr>
          <w:rFonts w:ascii="Times New Roman" w:hAnsi="Times New Roman" w:cs="Times New Roman"/>
          <w:sz w:val="24"/>
          <w:szCs w:val="24"/>
        </w:rPr>
        <w:t xml:space="preserve"> crucial factor is culture</w:t>
      </w:r>
      <w:r w:rsidR="00152BB4" w:rsidRPr="001A6F80">
        <w:rPr>
          <w:rFonts w:ascii="Times New Roman" w:hAnsi="Times New Roman" w:cs="Times New Roman"/>
          <w:sz w:val="24"/>
          <w:szCs w:val="24"/>
        </w:rPr>
        <w:t>. A</w:t>
      </w:r>
      <w:r w:rsidR="00F47A6A" w:rsidRPr="001A6F80">
        <w:rPr>
          <w:rFonts w:ascii="Times New Roman" w:hAnsi="Times New Roman" w:cs="Times New Roman"/>
          <w:sz w:val="24"/>
          <w:szCs w:val="24"/>
        </w:rPr>
        <w:t xml:space="preserve"> 2014 report on </w:t>
      </w:r>
      <w:r w:rsidR="009514F2">
        <w:rPr>
          <w:rFonts w:ascii="Times New Roman" w:hAnsi="Times New Roman" w:cs="Times New Roman"/>
          <w:sz w:val="24"/>
          <w:szCs w:val="24"/>
        </w:rPr>
        <w:t>Open D</w:t>
      </w:r>
      <w:r w:rsidR="001C3000" w:rsidRPr="001A6F80">
        <w:rPr>
          <w:rFonts w:ascii="Times New Roman" w:hAnsi="Times New Roman" w:cs="Times New Roman"/>
          <w:sz w:val="24"/>
          <w:szCs w:val="24"/>
        </w:rPr>
        <w:t>ata practices in thirteen Asia</w:t>
      </w:r>
      <w:r w:rsidR="00152BB4" w:rsidRPr="001A6F80">
        <w:rPr>
          <w:rFonts w:ascii="Times New Roman" w:hAnsi="Times New Roman" w:cs="Times New Roman"/>
          <w:sz w:val="24"/>
          <w:szCs w:val="24"/>
        </w:rPr>
        <w:t>n</w:t>
      </w:r>
      <w:r w:rsidR="001C3000" w:rsidRPr="001A6F80">
        <w:rPr>
          <w:rFonts w:ascii="Times New Roman" w:hAnsi="Times New Roman" w:cs="Times New Roman"/>
          <w:sz w:val="24"/>
          <w:szCs w:val="24"/>
        </w:rPr>
        <w:t xml:space="preserve"> countries</w:t>
      </w:r>
      <w:r w:rsidR="00152BB4" w:rsidRPr="001A6F80">
        <w:rPr>
          <w:rFonts w:ascii="Times New Roman" w:hAnsi="Times New Roman" w:cs="Times New Roman"/>
          <w:sz w:val="24"/>
          <w:szCs w:val="24"/>
        </w:rPr>
        <w:t xml:space="preserve"> suggested that</w:t>
      </w:r>
      <w:r w:rsidR="001C3000" w:rsidRPr="001A6F80">
        <w:rPr>
          <w:rFonts w:ascii="Times New Roman" w:hAnsi="Times New Roman" w:cs="Times New Roman"/>
          <w:sz w:val="24"/>
          <w:szCs w:val="24"/>
        </w:rPr>
        <w:t xml:space="preserve"> the </w:t>
      </w:r>
      <w:r w:rsidR="00585F8E" w:rsidRPr="001A6F80">
        <w:rPr>
          <w:rFonts w:ascii="Times New Roman" w:hAnsi="Times New Roman" w:cs="Times New Roman"/>
          <w:sz w:val="24"/>
          <w:szCs w:val="24"/>
        </w:rPr>
        <w:t xml:space="preserve">comparatively </w:t>
      </w:r>
      <w:r w:rsidR="009514F2">
        <w:rPr>
          <w:rFonts w:ascii="Times New Roman" w:hAnsi="Times New Roman" w:cs="Times New Roman"/>
          <w:sz w:val="24"/>
          <w:szCs w:val="24"/>
        </w:rPr>
        <w:t>slow adoption of Open D</w:t>
      </w:r>
      <w:r w:rsidR="001C3000" w:rsidRPr="001A6F80">
        <w:rPr>
          <w:rFonts w:ascii="Times New Roman" w:hAnsi="Times New Roman" w:cs="Times New Roman"/>
          <w:sz w:val="24"/>
          <w:szCs w:val="24"/>
        </w:rPr>
        <w:t xml:space="preserve">ata in </w:t>
      </w:r>
      <w:r w:rsidR="0035355A" w:rsidRPr="001A6F80">
        <w:rPr>
          <w:rFonts w:ascii="Times New Roman" w:hAnsi="Times New Roman" w:cs="Times New Roman"/>
          <w:sz w:val="24"/>
          <w:szCs w:val="24"/>
        </w:rPr>
        <w:t xml:space="preserve">this region of the </w:t>
      </w:r>
      <w:r w:rsidR="0035355A" w:rsidRPr="001A6F80">
        <w:rPr>
          <w:rFonts w:ascii="Times New Roman" w:hAnsi="Times New Roman" w:cs="Times New Roman"/>
          <w:sz w:val="24"/>
          <w:szCs w:val="24"/>
        </w:rPr>
        <w:lastRenderedPageBreak/>
        <w:t xml:space="preserve">world </w:t>
      </w:r>
      <w:r w:rsidR="00152BB4" w:rsidRPr="001A6F80">
        <w:rPr>
          <w:rFonts w:ascii="Times New Roman" w:hAnsi="Times New Roman" w:cs="Times New Roman"/>
          <w:sz w:val="24"/>
          <w:szCs w:val="24"/>
        </w:rPr>
        <w:t>was related to culture</w:t>
      </w:r>
      <w:r w:rsidR="00585F8E" w:rsidRPr="001A6F80">
        <w:rPr>
          <w:rFonts w:ascii="Times New Roman" w:hAnsi="Times New Roman" w:cs="Times New Roman"/>
          <w:sz w:val="24"/>
          <w:szCs w:val="24"/>
        </w:rPr>
        <w:t xml:space="preserve">. </w:t>
      </w:r>
      <w:r w:rsidR="00CA2340" w:rsidRPr="00CA2340">
        <w:rPr>
          <w:rFonts w:ascii="Times New Roman" w:hAnsi="Times New Roman" w:cs="Times New Roman"/>
          <w:sz w:val="24"/>
          <w:szCs w:val="24"/>
        </w:rPr>
        <w:t xml:space="preserve">This report suggested that slow adoption was a result of these cultures being more hierarchical than the countries where the Open Data and research </w:t>
      </w:r>
      <w:r w:rsidR="00CA2340">
        <w:rPr>
          <w:rFonts w:ascii="Times New Roman" w:hAnsi="Times New Roman" w:cs="Times New Roman"/>
          <w:sz w:val="24"/>
          <w:szCs w:val="24"/>
        </w:rPr>
        <w:t>transparency movements began</w:t>
      </w:r>
      <w:r w:rsidR="001C3000" w:rsidRPr="001A6F80">
        <w:rPr>
          <w:rFonts w:ascii="Times New Roman" w:hAnsi="Times New Roman" w:cs="Times New Roman"/>
          <w:sz w:val="24"/>
          <w:szCs w:val="24"/>
        </w:rPr>
        <w:t>.</w:t>
      </w:r>
      <w:r w:rsidR="00C23B32" w:rsidRPr="001A6F80">
        <w:rPr>
          <w:rFonts w:ascii="Times New Roman" w:hAnsi="Times New Roman" w:cs="Times New Roman"/>
          <w:sz w:val="24"/>
          <w:szCs w:val="24"/>
        </w:rPr>
        <w:t xml:space="preserve"> </w:t>
      </w:r>
      <w:r w:rsidR="001C3000" w:rsidRPr="001A6F80">
        <w:rPr>
          <w:rStyle w:val="EndnoteReference"/>
          <w:rFonts w:ascii="Times New Roman" w:hAnsi="Times New Roman" w:cs="Times New Roman"/>
          <w:sz w:val="24"/>
          <w:szCs w:val="24"/>
        </w:rPr>
        <w:endnoteReference w:id="77"/>
      </w:r>
      <w:r w:rsidR="001C3000" w:rsidRPr="001A6F80">
        <w:rPr>
          <w:rFonts w:ascii="Times New Roman" w:hAnsi="Times New Roman" w:cs="Times New Roman"/>
          <w:sz w:val="24"/>
          <w:szCs w:val="24"/>
        </w:rPr>
        <w:t xml:space="preserve"> </w:t>
      </w:r>
      <w:r w:rsidR="001F3E33" w:rsidRPr="001A6F80">
        <w:rPr>
          <w:rFonts w:ascii="Times New Roman" w:hAnsi="Times New Roman" w:cs="Times New Roman"/>
          <w:sz w:val="24"/>
          <w:szCs w:val="24"/>
        </w:rPr>
        <w:t>Although this cultural explanation</w:t>
      </w:r>
      <w:r w:rsidR="00152BB4" w:rsidRPr="001A6F80">
        <w:rPr>
          <w:rFonts w:ascii="Times New Roman" w:hAnsi="Times New Roman" w:cs="Times New Roman"/>
          <w:sz w:val="24"/>
          <w:szCs w:val="24"/>
        </w:rPr>
        <w:t xml:space="preserve"> </w:t>
      </w:r>
      <w:r w:rsidR="001F3E33" w:rsidRPr="001A6F80">
        <w:rPr>
          <w:rFonts w:ascii="Times New Roman" w:hAnsi="Times New Roman" w:cs="Times New Roman"/>
          <w:sz w:val="24"/>
          <w:szCs w:val="24"/>
        </w:rPr>
        <w:t>is debatable,</w:t>
      </w:r>
      <w:r w:rsidR="00ED11D0" w:rsidRPr="001A6F80">
        <w:rPr>
          <w:rFonts w:ascii="Times New Roman" w:hAnsi="Times New Roman" w:cs="Times New Roman"/>
          <w:sz w:val="24"/>
          <w:szCs w:val="24"/>
        </w:rPr>
        <w:t xml:space="preserve"> </w:t>
      </w:r>
      <w:r w:rsidR="00863B72" w:rsidRPr="00863B72">
        <w:rPr>
          <w:rFonts w:ascii="Times New Roman" w:hAnsi="Times New Roman" w:cs="Times New Roman"/>
          <w:sz w:val="24"/>
          <w:szCs w:val="24"/>
        </w:rPr>
        <w:t xml:space="preserve">it is consistent with the fact </w:t>
      </w:r>
      <w:r w:rsidR="00863B72">
        <w:rPr>
          <w:rFonts w:ascii="Times New Roman" w:hAnsi="Times New Roman" w:cs="Times New Roman"/>
          <w:sz w:val="24"/>
          <w:szCs w:val="24"/>
        </w:rPr>
        <w:t>tha</w:t>
      </w:r>
      <w:r w:rsidR="00152BB4" w:rsidRPr="001A6F80">
        <w:rPr>
          <w:rFonts w:ascii="Times New Roman" w:hAnsi="Times New Roman" w:cs="Times New Roman"/>
          <w:sz w:val="24"/>
          <w:szCs w:val="24"/>
        </w:rPr>
        <w:t>t</w:t>
      </w:r>
      <w:r w:rsidR="00863B72">
        <w:rPr>
          <w:rFonts w:ascii="Times New Roman" w:hAnsi="Times New Roman" w:cs="Times New Roman"/>
          <w:sz w:val="24"/>
          <w:szCs w:val="24"/>
        </w:rPr>
        <w:t xml:space="preserve"> </w:t>
      </w:r>
      <w:r w:rsidR="00295136">
        <w:rPr>
          <w:rFonts w:ascii="Times New Roman" w:hAnsi="Times New Roman" w:cs="Times New Roman"/>
          <w:sz w:val="24"/>
          <w:szCs w:val="24"/>
        </w:rPr>
        <w:t>t</w:t>
      </w:r>
      <w:r w:rsidR="00152BB4" w:rsidRPr="001A6F80">
        <w:rPr>
          <w:rFonts w:ascii="Times New Roman" w:hAnsi="Times New Roman" w:cs="Times New Roman"/>
          <w:sz w:val="24"/>
          <w:szCs w:val="24"/>
        </w:rPr>
        <w:t xml:space="preserve">he </w:t>
      </w:r>
      <w:r w:rsidR="009514F2">
        <w:rPr>
          <w:rFonts w:ascii="Times New Roman" w:hAnsi="Times New Roman" w:cs="Times New Roman"/>
          <w:sz w:val="24"/>
          <w:szCs w:val="24"/>
        </w:rPr>
        <w:t>Open D</w:t>
      </w:r>
      <w:r w:rsidR="00C23B32" w:rsidRPr="001A6F80">
        <w:rPr>
          <w:rFonts w:ascii="Times New Roman" w:hAnsi="Times New Roman" w:cs="Times New Roman"/>
          <w:sz w:val="24"/>
          <w:szCs w:val="24"/>
        </w:rPr>
        <w:t xml:space="preserve">ata infrastructure for academics in </w:t>
      </w:r>
      <w:r w:rsidR="00ED11D0" w:rsidRPr="001A6F80">
        <w:rPr>
          <w:rFonts w:ascii="Times New Roman" w:hAnsi="Times New Roman" w:cs="Times New Roman"/>
          <w:sz w:val="24"/>
          <w:szCs w:val="24"/>
        </w:rPr>
        <w:t xml:space="preserve">many </w:t>
      </w:r>
      <w:r w:rsidR="00C23B32" w:rsidRPr="001A6F80">
        <w:rPr>
          <w:rFonts w:ascii="Times New Roman" w:hAnsi="Times New Roman" w:cs="Times New Roman"/>
          <w:sz w:val="24"/>
          <w:szCs w:val="24"/>
        </w:rPr>
        <w:t>Asia</w:t>
      </w:r>
      <w:r w:rsidR="00ED11D0" w:rsidRPr="001A6F80">
        <w:rPr>
          <w:rFonts w:ascii="Times New Roman" w:hAnsi="Times New Roman" w:cs="Times New Roman"/>
          <w:sz w:val="24"/>
          <w:szCs w:val="24"/>
        </w:rPr>
        <w:t>n countries</w:t>
      </w:r>
      <w:r w:rsidR="00C23B32" w:rsidRPr="001A6F80">
        <w:rPr>
          <w:rFonts w:ascii="Times New Roman" w:hAnsi="Times New Roman" w:cs="Times New Roman"/>
          <w:sz w:val="24"/>
          <w:szCs w:val="24"/>
        </w:rPr>
        <w:t xml:space="preserve"> is still</w:t>
      </w:r>
      <w:r w:rsidR="0097388A" w:rsidRPr="001A6F80">
        <w:rPr>
          <w:rFonts w:ascii="Times New Roman" w:hAnsi="Times New Roman" w:cs="Times New Roman"/>
          <w:sz w:val="24"/>
          <w:szCs w:val="24"/>
        </w:rPr>
        <w:t xml:space="preserve"> extremely</w:t>
      </w:r>
      <w:r w:rsidR="00C23B32" w:rsidRPr="001A6F80">
        <w:rPr>
          <w:rFonts w:ascii="Times New Roman" w:hAnsi="Times New Roman" w:cs="Times New Roman"/>
          <w:sz w:val="24"/>
          <w:szCs w:val="24"/>
        </w:rPr>
        <w:t xml:space="preserve"> limited, notwithstanding the recent creation of Harvard-style </w:t>
      </w:r>
      <w:proofErr w:type="spellStart"/>
      <w:r w:rsidR="00C23B32" w:rsidRPr="001A6F80">
        <w:rPr>
          <w:rFonts w:ascii="Times New Roman" w:hAnsi="Times New Roman" w:cs="Times New Roman"/>
          <w:sz w:val="24"/>
          <w:szCs w:val="24"/>
        </w:rPr>
        <w:t>Dataverses</w:t>
      </w:r>
      <w:proofErr w:type="spellEnd"/>
      <w:r w:rsidR="00C23B32" w:rsidRPr="001A6F80">
        <w:rPr>
          <w:rFonts w:ascii="Times New Roman" w:hAnsi="Times New Roman" w:cs="Times New Roman"/>
          <w:sz w:val="24"/>
          <w:szCs w:val="24"/>
        </w:rPr>
        <w:t xml:space="preserve"> at China’s Peking and </w:t>
      </w:r>
      <w:proofErr w:type="spellStart"/>
      <w:r w:rsidR="00C23B32" w:rsidRPr="001A6F80">
        <w:rPr>
          <w:rFonts w:ascii="Times New Roman" w:hAnsi="Times New Roman" w:cs="Times New Roman"/>
          <w:sz w:val="24"/>
          <w:szCs w:val="24"/>
        </w:rPr>
        <w:t>Fudan</w:t>
      </w:r>
      <w:proofErr w:type="spellEnd"/>
      <w:r w:rsidR="00C23B32" w:rsidRPr="001A6F80">
        <w:rPr>
          <w:rFonts w:ascii="Times New Roman" w:hAnsi="Times New Roman" w:cs="Times New Roman"/>
          <w:sz w:val="24"/>
          <w:szCs w:val="24"/>
        </w:rPr>
        <w:t xml:space="preserve"> Universities.</w:t>
      </w:r>
      <w:r w:rsidR="00C23B32" w:rsidRPr="001A6F80">
        <w:rPr>
          <w:rStyle w:val="EndnoteReference"/>
          <w:rFonts w:ascii="Times New Roman" w:hAnsi="Times New Roman" w:cs="Times New Roman"/>
          <w:sz w:val="24"/>
          <w:szCs w:val="24"/>
        </w:rPr>
        <w:endnoteReference w:id="78"/>
      </w:r>
      <w:r w:rsidR="00C23B32" w:rsidRPr="001A6F80">
        <w:rPr>
          <w:rFonts w:ascii="Times New Roman" w:hAnsi="Times New Roman" w:cs="Times New Roman"/>
          <w:sz w:val="24"/>
          <w:szCs w:val="24"/>
        </w:rPr>
        <w:t xml:space="preserve"> </w:t>
      </w:r>
      <w:r w:rsidR="001C3000" w:rsidRPr="001A6F80">
        <w:rPr>
          <w:rFonts w:ascii="Times New Roman" w:hAnsi="Times New Roman" w:cs="Times New Roman"/>
          <w:sz w:val="24"/>
          <w:szCs w:val="24"/>
        </w:rPr>
        <w:t xml:space="preserve">This </w:t>
      </w:r>
      <w:r w:rsidR="00C23B32" w:rsidRPr="001A6F80">
        <w:rPr>
          <w:rFonts w:ascii="Times New Roman" w:hAnsi="Times New Roman" w:cs="Times New Roman"/>
          <w:sz w:val="24"/>
          <w:szCs w:val="24"/>
        </w:rPr>
        <w:t xml:space="preserve">pattern </w:t>
      </w:r>
      <w:r w:rsidR="001C3000" w:rsidRPr="001A6F80">
        <w:rPr>
          <w:rFonts w:ascii="Times New Roman" w:hAnsi="Times New Roman" w:cs="Times New Roman"/>
          <w:sz w:val="24"/>
          <w:szCs w:val="24"/>
        </w:rPr>
        <w:t>implies that it</w:t>
      </w:r>
      <w:r w:rsidR="007D2AE1" w:rsidRPr="001A6F80">
        <w:rPr>
          <w:rFonts w:ascii="Times New Roman" w:hAnsi="Times New Roman" w:cs="Times New Roman"/>
          <w:sz w:val="24"/>
          <w:szCs w:val="24"/>
        </w:rPr>
        <w:t xml:space="preserve"> may</w:t>
      </w:r>
      <w:r w:rsidR="001C3000" w:rsidRPr="001A6F80">
        <w:rPr>
          <w:rFonts w:ascii="Times New Roman" w:hAnsi="Times New Roman" w:cs="Times New Roman"/>
          <w:sz w:val="24"/>
          <w:szCs w:val="24"/>
        </w:rPr>
        <w:t xml:space="preserve"> be </w:t>
      </w:r>
      <w:r w:rsidR="00297793" w:rsidRPr="001A6F80">
        <w:rPr>
          <w:rFonts w:ascii="Times New Roman" w:hAnsi="Times New Roman" w:cs="Times New Roman"/>
          <w:sz w:val="24"/>
          <w:szCs w:val="24"/>
        </w:rPr>
        <w:t>harder</w:t>
      </w:r>
      <w:r w:rsidR="001C3000" w:rsidRPr="001A6F80">
        <w:rPr>
          <w:rFonts w:ascii="Times New Roman" w:hAnsi="Times New Roman" w:cs="Times New Roman"/>
          <w:sz w:val="24"/>
          <w:szCs w:val="24"/>
        </w:rPr>
        <w:t xml:space="preserve"> to persuade </w:t>
      </w:r>
      <w:r w:rsidR="007D2AE1" w:rsidRPr="001A6F80">
        <w:rPr>
          <w:rFonts w:ascii="Times New Roman" w:hAnsi="Times New Roman" w:cs="Times New Roman"/>
          <w:sz w:val="24"/>
          <w:szCs w:val="24"/>
        </w:rPr>
        <w:t>organisations</w:t>
      </w:r>
      <w:r w:rsidR="001C3000" w:rsidRPr="001A6F80">
        <w:rPr>
          <w:rFonts w:ascii="Times New Roman" w:hAnsi="Times New Roman" w:cs="Times New Roman"/>
          <w:sz w:val="24"/>
          <w:szCs w:val="24"/>
        </w:rPr>
        <w:t xml:space="preserve"> </w:t>
      </w:r>
      <w:r w:rsidR="00863B72">
        <w:rPr>
          <w:rFonts w:ascii="Times New Roman" w:hAnsi="Times New Roman" w:cs="Times New Roman"/>
          <w:sz w:val="24"/>
          <w:szCs w:val="24"/>
        </w:rPr>
        <w:t>in partic</w:t>
      </w:r>
      <w:r w:rsidR="00262A18" w:rsidRPr="001A6F80">
        <w:rPr>
          <w:rFonts w:ascii="Times New Roman" w:hAnsi="Times New Roman" w:cs="Times New Roman"/>
          <w:sz w:val="24"/>
          <w:szCs w:val="24"/>
        </w:rPr>
        <w:t>ular countries</w:t>
      </w:r>
      <w:r w:rsidR="00C5475C" w:rsidRPr="001A6F80">
        <w:rPr>
          <w:rFonts w:ascii="Times New Roman" w:hAnsi="Times New Roman" w:cs="Times New Roman"/>
          <w:sz w:val="24"/>
          <w:szCs w:val="24"/>
        </w:rPr>
        <w:t xml:space="preserve"> </w:t>
      </w:r>
      <w:r w:rsidR="009514F2">
        <w:rPr>
          <w:rFonts w:ascii="Times New Roman" w:hAnsi="Times New Roman" w:cs="Times New Roman"/>
          <w:sz w:val="24"/>
          <w:szCs w:val="24"/>
        </w:rPr>
        <w:t>to support Open D</w:t>
      </w:r>
      <w:r w:rsidR="001C3000" w:rsidRPr="001A6F80">
        <w:rPr>
          <w:rFonts w:ascii="Times New Roman" w:hAnsi="Times New Roman" w:cs="Times New Roman"/>
          <w:sz w:val="24"/>
          <w:szCs w:val="24"/>
        </w:rPr>
        <w:t>ata</w:t>
      </w:r>
      <w:r w:rsidR="000272B1">
        <w:rPr>
          <w:rFonts w:ascii="Times New Roman" w:hAnsi="Times New Roman" w:cs="Times New Roman"/>
          <w:sz w:val="24"/>
          <w:szCs w:val="24"/>
        </w:rPr>
        <w:t>, which</w:t>
      </w:r>
      <w:r w:rsidR="00C5475C" w:rsidRPr="001A6F80">
        <w:rPr>
          <w:rFonts w:ascii="Times New Roman" w:hAnsi="Times New Roman" w:cs="Times New Roman"/>
          <w:sz w:val="24"/>
          <w:szCs w:val="24"/>
        </w:rPr>
        <w:t xml:space="preserve"> </w:t>
      </w:r>
      <w:r w:rsidR="005176A8" w:rsidRPr="001A6F80">
        <w:rPr>
          <w:rFonts w:ascii="Times New Roman" w:hAnsi="Times New Roman" w:cs="Times New Roman"/>
          <w:sz w:val="24"/>
          <w:szCs w:val="24"/>
        </w:rPr>
        <w:t>would complicate</w:t>
      </w:r>
      <w:r w:rsidR="007D2AE1" w:rsidRPr="001A6F80">
        <w:rPr>
          <w:rFonts w:ascii="Times New Roman" w:hAnsi="Times New Roman" w:cs="Times New Roman"/>
          <w:sz w:val="24"/>
          <w:szCs w:val="24"/>
        </w:rPr>
        <w:t xml:space="preserve"> the adoption of Active Citation </w:t>
      </w:r>
      <w:r w:rsidR="002575F2" w:rsidRPr="001A6F80">
        <w:rPr>
          <w:rFonts w:ascii="Times New Roman" w:hAnsi="Times New Roman" w:cs="Times New Roman"/>
          <w:sz w:val="24"/>
          <w:szCs w:val="24"/>
        </w:rPr>
        <w:t>in business-historical</w:t>
      </w:r>
      <w:r w:rsidR="007D2AE1" w:rsidRPr="001A6F80">
        <w:rPr>
          <w:rFonts w:ascii="Times New Roman" w:hAnsi="Times New Roman" w:cs="Times New Roman"/>
          <w:sz w:val="24"/>
          <w:szCs w:val="24"/>
        </w:rPr>
        <w:t xml:space="preserve"> scholarship</w:t>
      </w:r>
      <w:r w:rsidR="00252DD3" w:rsidRPr="001A6F80">
        <w:rPr>
          <w:rFonts w:ascii="Times New Roman" w:hAnsi="Times New Roman" w:cs="Times New Roman"/>
          <w:sz w:val="24"/>
          <w:szCs w:val="24"/>
        </w:rPr>
        <w:t xml:space="preserve"> throughout the world</w:t>
      </w:r>
      <w:r w:rsidR="00C5475C" w:rsidRPr="001A6F80">
        <w:rPr>
          <w:rFonts w:ascii="Times New Roman" w:hAnsi="Times New Roman" w:cs="Times New Roman"/>
          <w:sz w:val="24"/>
          <w:szCs w:val="24"/>
        </w:rPr>
        <w:t>.</w:t>
      </w:r>
      <w:r w:rsidR="007D2AE1" w:rsidRPr="001A6F80">
        <w:rPr>
          <w:rFonts w:ascii="Times New Roman" w:hAnsi="Times New Roman" w:cs="Times New Roman"/>
          <w:sz w:val="24"/>
          <w:szCs w:val="24"/>
        </w:rPr>
        <w:t xml:space="preserve"> </w:t>
      </w:r>
      <w:r w:rsidR="001C3000" w:rsidRPr="001A6F80">
        <w:rPr>
          <w:rFonts w:ascii="Times New Roman" w:hAnsi="Times New Roman" w:cs="Times New Roman"/>
          <w:sz w:val="24"/>
          <w:szCs w:val="24"/>
        </w:rPr>
        <w:t xml:space="preserve"> </w:t>
      </w:r>
    </w:p>
    <w:p w14:paraId="65690797" w14:textId="22331D42" w:rsidR="00E66C87" w:rsidRPr="001A6F80" w:rsidRDefault="007D2AE1" w:rsidP="000272B1">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Another</w:t>
      </w:r>
      <w:r w:rsidR="000311E1" w:rsidRPr="001A6F80">
        <w:rPr>
          <w:rFonts w:ascii="Times New Roman" w:hAnsi="Times New Roman" w:cs="Times New Roman"/>
          <w:sz w:val="24"/>
          <w:szCs w:val="24"/>
        </w:rPr>
        <w:t xml:space="preserve"> barrier to the introduction of research transparency mechanisms in business history is the fact that</w:t>
      </w:r>
      <w:r w:rsidR="009116D0" w:rsidRPr="001A6F80">
        <w:rPr>
          <w:rFonts w:ascii="Times New Roman" w:hAnsi="Times New Roman" w:cs="Times New Roman"/>
          <w:sz w:val="24"/>
          <w:szCs w:val="24"/>
        </w:rPr>
        <w:t xml:space="preserve"> scholars in history departments have been slow to adopt Open Data and the other systems intended to make research outputs more transparent.</w:t>
      </w:r>
      <w:r w:rsidR="00685336" w:rsidRPr="001A6F80">
        <w:rPr>
          <w:rFonts w:ascii="Times New Roman" w:hAnsi="Times New Roman" w:cs="Times New Roman"/>
          <w:sz w:val="24"/>
          <w:szCs w:val="24"/>
        </w:rPr>
        <w:t xml:space="preserve"> It is true that</w:t>
      </w:r>
      <w:r w:rsidR="009116D0" w:rsidRPr="001A6F80">
        <w:rPr>
          <w:rFonts w:ascii="Times New Roman" w:hAnsi="Times New Roman" w:cs="Times New Roman"/>
          <w:sz w:val="24"/>
          <w:szCs w:val="24"/>
        </w:rPr>
        <w:t xml:space="preserve"> historians have been involved </w:t>
      </w:r>
      <w:r w:rsidR="00252DD3" w:rsidRPr="001A6F80">
        <w:rPr>
          <w:rFonts w:ascii="Times New Roman" w:hAnsi="Times New Roman" w:cs="Times New Roman"/>
          <w:sz w:val="24"/>
          <w:szCs w:val="24"/>
        </w:rPr>
        <w:t>in innovative</w:t>
      </w:r>
      <w:r w:rsidR="009116D0" w:rsidRPr="001A6F80">
        <w:rPr>
          <w:rFonts w:ascii="Times New Roman" w:hAnsi="Times New Roman" w:cs="Times New Roman"/>
          <w:sz w:val="24"/>
          <w:szCs w:val="24"/>
        </w:rPr>
        <w:t xml:space="preserve"> Digital Humanities projects</w:t>
      </w:r>
      <w:r w:rsidR="00EE78DE" w:rsidRPr="001A6F80">
        <w:rPr>
          <w:rFonts w:ascii="Times New Roman" w:hAnsi="Times New Roman" w:cs="Times New Roman"/>
          <w:sz w:val="24"/>
          <w:szCs w:val="24"/>
        </w:rPr>
        <w:t xml:space="preserve"> such as Transcribe Bentham and Old Bailey Online, which were</w:t>
      </w:r>
      <w:r w:rsidR="009116D0" w:rsidRPr="001A6F80">
        <w:rPr>
          <w:rFonts w:ascii="Times New Roman" w:hAnsi="Times New Roman" w:cs="Times New Roman"/>
          <w:sz w:val="24"/>
          <w:szCs w:val="24"/>
        </w:rPr>
        <w:t xml:space="preserve"> designed to digitize archival sources and to</w:t>
      </w:r>
      <w:r w:rsidR="00685336" w:rsidRPr="001A6F80">
        <w:rPr>
          <w:rFonts w:ascii="Times New Roman" w:hAnsi="Times New Roman" w:cs="Times New Roman"/>
          <w:sz w:val="24"/>
          <w:szCs w:val="24"/>
        </w:rPr>
        <w:t xml:space="preserve"> make them freely available to researchers, undergraduates, and </w:t>
      </w:r>
      <w:r w:rsidR="009116D0" w:rsidRPr="001A6F80">
        <w:rPr>
          <w:rFonts w:ascii="Times New Roman" w:hAnsi="Times New Roman" w:cs="Times New Roman"/>
          <w:sz w:val="24"/>
          <w:szCs w:val="24"/>
        </w:rPr>
        <w:t xml:space="preserve">the </w:t>
      </w:r>
      <w:r w:rsidR="00252DD3" w:rsidRPr="001A6F80">
        <w:rPr>
          <w:rFonts w:ascii="Times New Roman" w:hAnsi="Times New Roman" w:cs="Times New Roman"/>
          <w:sz w:val="24"/>
          <w:szCs w:val="24"/>
        </w:rPr>
        <w:t xml:space="preserve">general </w:t>
      </w:r>
      <w:r w:rsidR="009116D0" w:rsidRPr="001A6F80">
        <w:rPr>
          <w:rFonts w:ascii="Times New Roman" w:hAnsi="Times New Roman" w:cs="Times New Roman"/>
          <w:sz w:val="24"/>
          <w:szCs w:val="24"/>
        </w:rPr>
        <w:t>public.</w:t>
      </w:r>
      <w:r w:rsidR="00DB0FF8" w:rsidRPr="001A6F80">
        <w:rPr>
          <w:rStyle w:val="EndnoteReference"/>
          <w:rFonts w:ascii="Times New Roman" w:hAnsi="Times New Roman" w:cs="Times New Roman"/>
          <w:sz w:val="24"/>
          <w:szCs w:val="24"/>
        </w:rPr>
        <w:endnoteReference w:id="79"/>
      </w:r>
      <w:r w:rsidR="009116D0" w:rsidRPr="001A6F80">
        <w:rPr>
          <w:rFonts w:ascii="Times New Roman" w:hAnsi="Times New Roman" w:cs="Times New Roman"/>
          <w:sz w:val="24"/>
          <w:szCs w:val="24"/>
        </w:rPr>
        <w:t xml:space="preserve"> </w:t>
      </w:r>
      <w:r w:rsidR="00685336" w:rsidRPr="001A6F80">
        <w:rPr>
          <w:rFonts w:ascii="Times New Roman" w:hAnsi="Times New Roman" w:cs="Times New Roman"/>
          <w:sz w:val="24"/>
          <w:szCs w:val="24"/>
        </w:rPr>
        <w:t>However, the motives for such</w:t>
      </w:r>
      <w:r w:rsidR="00EE78DE" w:rsidRPr="001A6F80">
        <w:rPr>
          <w:rFonts w:ascii="Times New Roman" w:hAnsi="Times New Roman" w:cs="Times New Roman"/>
          <w:sz w:val="24"/>
          <w:szCs w:val="24"/>
        </w:rPr>
        <w:t xml:space="preserve"> projects</w:t>
      </w:r>
      <w:r w:rsidR="00685336" w:rsidRPr="001A6F80">
        <w:rPr>
          <w:rFonts w:ascii="Times New Roman" w:hAnsi="Times New Roman" w:cs="Times New Roman"/>
          <w:sz w:val="24"/>
          <w:szCs w:val="24"/>
        </w:rPr>
        <w:t xml:space="preserve"> were unrelated to those that inform the research transparency </w:t>
      </w:r>
      <w:r w:rsidR="00EE78DE" w:rsidRPr="001A6F80">
        <w:rPr>
          <w:rFonts w:ascii="Times New Roman" w:hAnsi="Times New Roman" w:cs="Times New Roman"/>
          <w:sz w:val="24"/>
          <w:szCs w:val="24"/>
        </w:rPr>
        <w:t xml:space="preserve">movement, which </w:t>
      </w:r>
      <w:r w:rsidR="0097388A" w:rsidRPr="001A6F80">
        <w:rPr>
          <w:rFonts w:ascii="Times New Roman" w:hAnsi="Times New Roman" w:cs="Times New Roman"/>
          <w:sz w:val="24"/>
          <w:szCs w:val="24"/>
        </w:rPr>
        <w:t>is concerned with</w:t>
      </w:r>
      <w:r w:rsidR="00E66C87" w:rsidRPr="001A6F80">
        <w:rPr>
          <w:rFonts w:ascii="Times New Roman" w:hAnsi="Times New Roman" w:cs="Times New Roman"/>
          <w:sz w:val="24"/>
          <w:szCs w:val="24"/>
        </w:rPr>
        <w:t xml:space="preserve"> research rigour</w:t>
      </w:r>
      <w:r w:rsidR="00685336" w:rsidRPr="001A6F80">
        <w:rPr>
          <w:rFonts w:ascii="Times New Roman" w:hAnsi="Times New Roman" w:cs="Times New Roman"/>
          <w:sz w:val="24"/>
          <w:szCs w:val="24"/>
        </w:rPr>
        <w:t>. Since about 201</w:t>
      </w:r>
      <w:r w:rsidR="00EE78DE" w:rsidRPr="001A6F80">
        <w:rPr>
          <w:rFonts w:ascii="Times New Roman" w:hAnsi="Times New Roman" w:cs="Times New Roman"/>
          <w:sz w:val="24"/>
          <w:szCs w:val="24"/>
        </w:rPr>
        <w:t>6</w:t>
      </w:r>
      <w:r w:rsidR="00685336" w:rsidRPr="001A6F80">
        <w:rPr>
          <w:rFonts w:ascii="Times New Roman" w:hAnsi="Times New Roman" w:cs="Times New Roman"/>
          <w:sz w:val="24"/>
          <w:szCs w:val="24"/>
        </w:rPr>
        <w:t>,</w:t>
      </w:r>
      <w:r w:rsidR="00E66C87" w:rsidRPr="001A6F80">
        <w:rPr>
          <w:rFonts w:ascii="Times New Roman" w:hAnsi="Times New Roman" w:cs="Times New Roman"/>
          <w:sz w:val="24"/>
          <w:szCs w:val="24"/>
        </w:rPr>
        <w:t xml:space="preserve"> however,</w:t>
      </w:r>
      <w:r w:rsidR="00685336" w:rsidRPr="001A6F80">
        <w:rPr>
          <w:rFonts w:ascii="Times New Roman" w:hAnsi="Times New Roman" w:cs="Times New Roman"/>
          <w:sz w:val="24"/>
          <w:szCs w:val="24"/>
        </w:rPr>
        <w:t xml:space="preserve"> scholars in humanities disciplines such as philosophy and English literature have been discussing how Open Data can increase research rigour, a movement called ‘</w:t>
      </w:r>
      <w:r w:rsidR="007F4328">
        <w:rPr>
          <w:rFonts w:ascii="Times New Roman" w:hAnsi="Times New Roman" w:cs="Times New Roman"/>
          <w:sz w:val="24"/>
          <w:szCs w:val="24"/>
        </w:rPr>
        <w:t>Open Science in the Humanities’</w:t>
      </w:r>
      <w:r w:rsidR="00685336" w:rsidRPr="001A6F80">
        <w:rPr>
          <w:rFonts w:ascii="Times New Roman" w:hAnsi="Times New Roman" w:cs="Times New Roman"/>
          <w:sz w:val="24"/>
          <w:szCs w:val="24"/>
        </w:rPr>
        <w:t>.</w:t>
      </w:r>
      <w:r w:rsidR="00E66C87" w:rsidRPr="001A6F80">
        <w:rPr>
          <w:rFonts w:ascii="Times New Roman" w:hAnsi="Times New Roman" w:cs="Times New Roman"/>
          <w:sz w:val="24"/>
          <w:szCs w:val="24"/>
        </w:rPr>
        <w:t xml:space="preserve"> Several historians have attended these events.</w:t>
      </w:r>
      <w:r w:rsidR="00685336" w:rsidRPr="001A6F80">
        <w:rPr>
          <w:rStyle w:val="EndnoteReference"/>
          <w:rFonts w:ascii="Times New Roman" w:hAnsi="Times New Roman" w:cs="Times New Roman"/>
          <w:sz w:val="24"/>
          <w:szCs w:val="24"/>
        </w:rPr>
        <w:endnoteReference w:id="80"/>
      </w:r>
      <w:r w:rsidR="00685336" w:rsidRPr="001A6F80">
        <w:rPr>
          <w:rFonts w:ascii="Times New Roman" w:hAnsi="Times New Roman" w:cs="Times New Roman"/>
          <w:sz w:val="24"/>
          <w:szCs w:val="24"/>
        </w:rPr>
        <w:t xml:space="preserve"> </w:t>
      </w:r>
    </w:p>
    <w:p w14:paraId="257BC3F5" w14:textId="4CC21933" w:rsidR="009116D0" w:rsidRPr="001A6F80" w:rsidRDefault="00EE78DE" w:rsidP="00C80416">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Since humanities scholars are only now joining the research transparency movement, it is perhaps too soon to come to any firm conclusions about which humanities disciplines are early adopters. However, it does appear that academics in history departments have been slow to participate</w:t>
      </w:r>
      <w:r w:rsidR="00C80416">
        <w:rPr>
          <w:rFonts w:ascii="Times New Roman" w:hAnsi="Times New Roman" w:cs="Times New Roman"/>
          <w:sz w:val="24"/>
          <w:szCs w:val="24"/>
        </w:rPr>
        <w:t xml:space="preserve"> in the movement</w:t>
      </w:r>
      <w:r w:rsidRPr="001A6F80">
        <w:rPr>
          <w:rFonts w:ascii="Times New Roman" w:hAnsi="Times New Roman" w:cs="Times New Roman"/>
          <w:sz w:val="24"/>
          <w:szCs w:val="24"/>
        </w:rPr>
        <w:t>.</w:t>
      </w:r>
      <w:r w:rsidR="00E66C87" w:rsidRPr="001A6F80">
        <w:rPr>
          <w:rFonts w:ascii="Times New Roman" w:hAnsi="Times New Roman" w:cs="Times New Roman"/>
          <w:sz w:val="24"/>
          <w:szCs w:val="24"/>
        </w:rPr>
        <w:t xml:space="preserve"> </w:t>
      </w:r>
      <w:r w:rsidR="004340AE" w:rsidRPr="001A6F80">
        <w:rPr>
          <w:rFonts w:ascii="Times New Roman" w:hAnsi="Times New Roman" w:cs="Times New Roman"/>
          <w:sz w:val="24"/>
          <w:szCs w:val="24"/>
        </w:rPr>
        <w:t xml:space="preserve">As of October 2017, just ten of the 5,000 journals that have subscribed to the COS guidelines are in the field of history, broadly defined. </w:t>
      </w:r>
      <w:r w:rsidR="004340AE" w:rsidRPr="001A6F80">
        <w:rPr>
          <w:rStyle w:val="EndnoteReference"/>
          <w:rFonts w:ascii="Times New Roman" w:hAnsi="Times New Roman" w:cs="Times New Roman"/>
          <w:sz w:val="24"/>
          <w:szCs w:val="24"/>
        </w:rPr>
        <w:endnoteReference w:id="81"/>
      </w:r>
      <w:r w:rsidR="004340AE" w:rsidRPr="001A6F80">
        <w:rPr>
          <w:rFonts w:ascii="Times New Roman" w:hAnsi="Times New Roman" w:cs="Times New Roman"/>
          <w:sz w:val="24"/>
          <w:szCs w:val="24"/>
        </w:rPr>
        <w:t xml:space="preserve"> To our knowledge, no academic organization or major journal </w:t>
      </w:r>
      <w:r w:rsidR="00252DD3" w:rsidRPr="001A6F80">
        <w:rPr>
          <w:rFonts w:ascii="Times New Roman" w:hAnsi="Times New Roman" w:cs="Times New Roman"/>
          <w:sz w:val="24"/>
          <w:szCs w:val="24"/>
        </w:rPr>
        <w:t>based in a</w:t>
      </w:r>
      <w:r w:rsidR="004340AE" w:rsidRPr="001A6F80">
        <w:rPr>
          <w:rFonts w:ascii="Times New Roman" w:hAnsi="Times New Roman" w:cs="Times New Roman"/>
          <w:sz w:val="24"/>
          <w:szCs w:val="24"/>
        </w:rPr>
        <w:t xml:space="preserve"> history</w:t>
      </w:r>
      <w:r w:rsidR="00252DD3" w:rsidRPr="001A6F80">
        <w:rPr>
          <w:rFonts w:ascii="Times New Roman" w:hAnsi="Times New Roman" w:cs="Times New Roman"/>
          <w:sz w:val="24"/>
          <w:szCs w:val="24"/>
        </w:rPr>
        <w:t xml:space="preserve"> department</w:t>
      </w:r>
      <w:r w:rsidR="004340AE" w:rsidRPr="001A6F80">
        <w:rPr>
          <w:rFonts w:ascii="Times New Roman" w:hAnsi="Times New Roman" w:cs="Times New Roman"/>
          <w:sz w:val="24"/>
          <w:szCs w:val="24"/>
        </w:rPr>
        <w:t xml:space="preserve"> has implemented an Open Data</w:t>
      </w:r>
      <w:r w:rsidR="00C80416">
        <w:rPr>
          <w:rFonts w:ascii="Times New Roman" w:hAnsi="Times New Roman" w:cs="Times New Roman"/>
          <w:sz w:val="24"/>
          <w:szCs w:val="24"/>
        </w:rPr>
        <w:t xml:space="preserve"> requirement for contributors. </w:t>
      </w:r>
      <w:r w:rsidR="004340AE" w:rsidRPr="001A6F80">
        <w:rPr>
          <w:rFonts w:ascii="Times New Roman" w:hAnsi="Times New Roman" w:cs="Times New Roman"/>
          <w:sz w:val="24"/>
          <w:szCs w:val="24"/>
        </w:rPr>
        <w:t xml:space="preserve">Our </w:t>
      </w:r>
      <w:r w:rsidR="00E66C87" w:rsidRPr="001A6F80">
        <w:rPr>
          <w:rFonts w:ascii="Times New Roman" w:hAnsi="Times New Roman" w:cs="Times New Roman"/>
          <w:sz w:val="24"/>
          <w:szCs w:val="24"/>
        </w:rPr>
        <w:t>tentative explanation for this pattern is</w:t>
      </w:r>
      <w:r w:rsidR="004340AE" w:rsidRPr="001A6F80">
        <w:rPr>
          <w:rFonts w:ascii="Times New Roman" w:hAnsi="Times New Roman" w:cs="Times New Roman"/>
          <w:sz w:val="24"/>
          <w:szCs w:val="24"/>
        </w:rPr>
        <w:t xml:space="preserve"> that historians </w:t>
      </w:r>
      <w:r w:rsidR="00E66C87" w:rsidRPr="001A6F80">
        <w:rPr>
          <w:rFonts w:ascii="Times New Roman" w:hAnsi="Times New Roman" w:cs="Times New Roman"/>
          <w:sz w:val="24"/>
          <w:szCs w:val="24"/>
        </w:rPr>
        <w:t>have been disengaged from</w:t>
      </w:r>
      <w:r w:rsidR="004340AE" w:rsidRPr="001A6F80">
        <w:rPr>
          <w:rFonts w:ascii="Times New Roman" w:hAnsi="Times New Roman" w:cs="Times New Roman"/>
          <w:sz w:val="24"/>
          <w:szCs w:val="24"/>
        </w:rPr>
        <w:t xml:space="preserve"> the research transparency movement because their publications tend not to explicitly discuss their research methods. As John Gaddis observed, historians are generally reluctant to make their methods explicit because they do not want their books to resemble the </w:t>
      </w:r>
      <w:r w:rsidR="00737D2B" w:rsidRPr="001A6F80">
        <w:rPr>
          <w:rFonts w:ascii="Times New Roman" w:hAnsi="Times New Roman" w:cs="Times New Roman"/>
          <w:sz w:val="24"/>
          <w:szCs w:val="24"/>
        </w:rPr>
        <w:t xml:space="preserve">Centre </w:t>
      </w:r>
      <w:r w:rsidR="004340AE" w:rsidRPr="001A6F80">
        <w:rPr>
          <w:rFonts w:ascii="Times New Roman" w:hAnsi="Times New Roman" w:cs="Times New Roman"/>
          <w:sz w:val="24"/>
          <w:szCs w:val="24"/>
        </w:rPr>
        <w:t xml:space="preserve">Pompidou in Paris, which has all of the </w:t>
      </w:r>
      <w:r w:rsidR="003E4C5E">
        <w:rPr>
          <w:rFonts w:ascii="Times New Roman" w:hAnsi="Times New Roman" w:cs="Times New Roman"/>
          <w:sz w:val="24"/>
          <w:szCs w:val="24"/>
        </w:rPr>
        <w:t>pipes</w:t>
      </w:r>
      <w:r w:rsidR="004340AE" w:rsidRPr="001A6F80">
        <w:rPr>
          <w:rFonts w:ascii="Times New Roman" w:hAnsi="Times New Roman" w:cs="Times New Roman"/>
          <w:sz w:val="24"/>
          <w:szCs w:val="24"/>
        </w:rPr>
        <w:t xml:space="preserve"> and escalators on the outside rather than hidden on the inside.</w:t>
      </w:r>
      <w:r w:rsidR="004340AE" w:rsidRPr="001A6F80">
        <w:rPr>
          <w:rStyle w:val="EndnoteReference"/>
          <w:rFonts w:ascii="Times New Roman" w:hAnsi="Times New Roman" w:cs="Times New Roman"/>
          <w:sz w:val="24"/>
          <w:szCs w:val="24"/>
        </w:rPr>
        <w:endnoteReference w:id="82"/>
      </w:r>
      <w:r w:rsidR="004340AE" w:rsidRPr="001A6F80">
        <w:rPr>
          <w:rFonts w:ascii="Times New Roman" w:hAnsi="Times New Roman" w:cs="Times New Roman"/>
          <w:sz w:val="24"/>
          <w:szCs w:val="24"/>
        </w:rPr>
        <w:t xml:space="preserve"> </w:t>
      </w:r>
      <w:r w:rsidR="009116D0" w:rsidRPr="001A6F80">
        <w:rPr>
          <w:rFonts w:ascii="Times New Roman" w:hAnsi="Times New Roman" w:cs="Times New Roman"/>
          <w:sz w:val="24"/>
          <w:szCs w:val="24"/>
        </w:rPr>
        <w:t xml:space="preserve">Historians such as Richard Evans are rightly proud of the way in which the traditional citation conventions in </w:t>
      </w:r>
      <w:r w:rsidR="009116D0" w:rsidRPr="001A6F80">
        <w:rPr>
          <w:rFonts w:ascii="Times New Roman" w:hAnsi="Times New Roman" w:cs="Times New Roman"/>
          <w:sz w:val="24"/>
          <w:szCs w:val="24"/>
        </w:rPr>
        <w:lastRenderedPageBreak/>
        <w:t>our discipline</w:t>
      </w:r>
      <w:r w:rsidR="007C0B19" w:rsidRPr="001A6F80">
        <w:rPr>
          <w:rFonts w:ascii="Times New Roman" w:hAnsi="Times New Roman" w:cs="Times New Roman"/>
          <w:sz w:val="24"/>
          <w:szCs w:val="24"/>
        </w:rPr>
        <w:t xml:space="preserve"> impose</w:t>
      </w:r>
      <w:r w:rsidR="009116D0" w:rsidRPr="001A6F80">
        <w:rPr>
          <w:rFonts w:ascii="Times New Roman" w:hAnsi="Times New Roman" w:cs="Times New Roman"/>
          <w:sz w:val="24"/>
          <w:szCs w:val="24"/>
        </w:rPr>
        <w:t xml:space="preserve"> rigour by facilitating the verification of claims made on the basis of archival documents.</w:t>
      </w:r>
      <w:r w:rsidR="007C0B19" w:rsidRPr="001A6F80">
        <w:rPr>
          <w:rStyle w:val="EndnoteReference"/>
          <w:rFonts w:ascii="Times New Roman" w:hAnsi="Times New Roman" w:cs="Times New Roman"/>
          <w:sz w:val="24"/>
          <w:szCs w:val="24"/>
        </w:rPr>
        <w:endnoteReference w:id="83"/>
      </w:r>
      <w:r w:rsidR="009116D0" w:rsidRPr="001A6F80">
        <w:rPr>
          <w:rFonts w:ascii="Times New Roman" w:hAnsi="Times New Roman" w:cs="Times New Roman"/>
          <w:sz w:val="24"/>
          <w:szCs w:val="24"/>
        </w:rPr>
        <w:t xml:space="preserve"> </w:t>
      </w:r>
      <w:r w:rsidR="007C0B19" w:rsidRPr="001A6F80">
        <w:rPr>
          <w:rFonts w:ascii="Times New Roman" w:hAnsi="Times New Roman" w:cs="Times New Roman"/>
          <w:sz w:val="24"/>
          <w:szCs w:val="24"/>
        </w:rPr>
        <w:t>Unfortunately, scholars in history departments do not appear to have reflected on how new technologies such as Active Citation can further increase the level of rigour</w:t>
      </w:r>
      <w:r w:rsidR="0097388A" w:rsidRPr="001A6F80">
        <w:rPr>
          <w:rFonts w:ascii="Times New Roman" w:hAnsi="Times New Roman" w:cs="Times New Roman"/>
          <w:sz w:val="24"/>
          <w:szCs w:val="24"/>
        </w:rPr>
        <w:t xml:space="preserve"> by reducing the costs of fact checking</w:t>
      </w:r>
      <w:r w:rsidR="007C0B19" w:rsidRPr="001A6F80">
        <w:rPr>
          <w:rFonts w:ascii="Times New Roman" w:hAnsi="Times New Roman" w:cs="Times New Roman"/>
          <w:sz w:val="24"/>
          <w:szCs w:val="24"/>
        </w:rPr>
        <w:t xml:space="preserve">.  Until there is a strong movement in history departments for the adoption of some type of Open Data requirement, </w:t>
      </w:r>
      <w:r w:rsidR="00252DD3" w:rsidRPr="001A6F80">
        <w:rPr>
          <w:rFonts w:ascii="Times New Roman" w:hAnsi="Times New Roman" w:cs="Times New Roman"/>
          <w:sz w:val="24"/>
          <w:szCs w:val="24"/>
        </w:rPr>
        <w:t xml:space="preserve">the ability of </w:t>
      </w:r>
      <w:r w:rsidR="007C0B19" w:rsidRPr="001A6F80">
        <w:rPr>
          <w:rFonts w:ascii="Times New Roman" w:hAnsi="Times New Roman" w:cs="Times New Roman"/>
          <w:sz w:val="24"/>
          <w:szCs w:val="24"/>
        </w:rPr>
        <w:t>the business history community to participate in the research transparency revolution</w:t>
      </w:r>
      <w:r w:rsidR="00252DD3" w:rsidRPr="001A6F80">
        <w:rPr>
          <w:rFonts w:ascii="Times New Roman" w:hAnsi="Times New Roman" w:cs="Times New Roman"/>
          <w:sz w:val="24"/>
          <w:szCs w:val="24"/>
        </w:rPr>
        <w:t xml:space="preserve"> will be limited</w:t>
      </w:r>
      <w:r w:rsidR="007C0B19" w:rsidRPr="001A6F80">
        <w:rPr>
          <w:rFonts w:ascii="Times New Roman" w:hAnsi="Times New Roman" w:cs="Times New Roman"/>
          <w:sz w:val="24"/>
          <w:szCs w:val="24"/>
        </w:rPr>
        <w:t>.</w:t>
      </w:r>
    </w:p>
    <w:p w14:paraId="431D594A" w14:textId="4D4D9444" w:rsidR="000311E1" w:rsidRPr="001A6F80" w:rsidRDefault="00921F50" w:rsidP="00373009">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 xml:space="preserve">Perhaps the most </w:t>
      </w:r>
      <w:r w:rsidR="00A4529D" w:rsidRPr="001A6F80">
        <w:rPr>
          <w:rFonts w:ascii="Times New Roman" w:hAnsi="Times New Roman" w:cs="Times New Roman"/>
          <w:sz w:val="24"/>
          <w:szCs w:val="24"/>
        </w:rPr>
        <w:t>significan</w:t>
      </w:r>
      <w:r w:rsidRPr="001A6F80">
        <w:rPr>
          <w:rFonts w:ascii="Times New Roman" w:hAnsi="Times New Roman" w:cs="Times New Roman"/>
          <w:sz w:val="24"/>
          <w:szCs w:val="24"/>
        </w:rPr>
        <w:t>t</w:t>
      </w:r>
      <w:r w:rsidR="000311E1" w:rsidRPr="001A6F80">
        <w:rPr>
          <w:rFonts w:ascii="Times New Roman" w:hAnsi="Times New Roman" w:cs="Times New Roman"/>
          <w:sz w:val="24"/>
          <w:szCs w:val="24"/>
        </w:rPr>
        <w:t xml:space="preserve"> obstacle to the introduction of research transparency mechanisms in </w:t>
      </w:r>
      <w:r w:rsidR="00C80416">
        <w:rPr>
          <w:rFonts w:ascii="Times New Roman" w:hAnsi="Times New Roman" w:cs="Times New Roman"/>
          <w:sz w:val="24"/>
          <w:szCs w:val="24"/>
        </w:rPr>
        <w:t xml:space="preserve">the field of </w:t>
      </w:r>
      <w:r w:rsidR="000311E1" w:rsidRPr="001A6F80">
        <w:rPr>
          <w:rFonts w:ascii="Times New Roman" w:hAnsi="Times New Roman" w:cs="Times New Roman"/>
          <w:sz w:val="24"/>
          <w:szCs w:val="24"/>
        </w:rPr>
        <w:t xml:space="preserve">business history is the nature of the sources we use. </w:t>
      </w:r>
      <w:r w:rsidR="00A83055" w:rsidRPr="001A6F80">
        <w:rPr>
          <w:rFonts w:ascii="Times New Roman" w:hAnsi="Times New Roman" w:cs="Times New Roman"/>
          <w:sz w:val="24"/>
          <w:szCs w:val="24"/>
        </w:rPr>
        <w:t xml:space="preserve">Most of the raw data used by qualitative political scientists consists of documents that were created by public sector organizations, government departments, or elected politicians.  In many democracies, </w:t>
      </w:r>
      <w:r w:rsidR="00CB43E2" w:rsidRPr="001A6F80">
        <w:rPr>
          <w:rFonts w:ascii="Times New Roman" w:hAnsi="Times New Roman" w:cs="Times New Roman"/>
          <w:sz w:val="24"/>
          <w:szCs w:val="24"/>
        </w:rPr>
        <w:t xml:space="preserve">national </w:t>
      </w:r>
      <w:r w:rsidR="00A83055" w:rsidRPr="001A6F80">
        <w:rPr>
          <w:rFonts w:ascii="Times New Roman" w:hAnsi="Times New Roman" w:cs="Times New Roman"/>
          <w:sz w:val="24"/>
          <w:szCs w:val="24"/>
        </w:rPr>
        <w:t xml:space="preserve">laws require that documents be made available to researchers after a designated </w:t>
      </w:r>
      <w:r w:rsidR="00921786" w:rsidRPr="001A6F80">
        <w:rPr>
          <w:rFonts w:ascii="Times New Roman" w:hAnsi="Times New Roman" w:cs="Times New Roman"/>
          <w:sz w:val="24"/>
          <w:szCs w:val="24"/>
        </w:rPr>
        <w:t>period</w:t>
      </w:r>
      <w:r w:rsidR="00121C11" w:rsidRPr="001A6F80">
        <w:rPr>
          <w:rFonts w:ascii="Times New Roman" w:hAnsi="Times New Roman" w:cs="Times New Roman"/>
          <w:sz w:val="24"/>
          <w:szCs w:val="24"/>
        </w:rPr>
        <w:t xml:space="preserve">, such as twenty or </w:t>
      </w:r>
      <w:r w:rsidR="00A83055" w:rsidRPr="001A6F80">
        <w:rPr>
          <w:rFonts w:ascii="Times New Roman" w:hAnsi="Times New Roman" w:cs="Times New Roman"/>
          <w:sz w:val="24"/>
          <w:szCs w:val="24"/>
        </w:rPr>
        <w:t>thirty years.</w:t>
      </w:r>
      <w:r w:rsidR="00A83055" w:rsidRPr="001A6F80">
        <w:rPr>
          <w:rStyle w:val="EndnoteReference"/>
          <w:rFonts w:ascii="Times New Roman" w:hAnsi="Times New Roman" w:cs="Times New Roman"/>
          <w:sz w:val="24"/>
          <w:szCs w:val="24"/>
        </w:rPr>
        <w:endnoteReference w:id="84"/>
      </w:r>
      <w:r w:rsidR="00A83055" w:rsidRPr="001A6F80">
        <w:rPr>
          <w:rFonts w:ascii="Times New Roman" w:hAnsi="Times New Roman" w:cs="Times New Roman"/>
          <w:sz w:val="24"/>
          <w:szCs w:val="24"/>
        </w:rPr>
        <w:t xml:space="preserve"> </w:t>
      </w:r>
      <w:r w:rsidR="00637430" w:rsidRPr="001A6F80">
        <w:rPr>
          <w:rFonts w:ascii="Times New Roman" w:hAnsi="Times New Roman" w:cs="Times New Roman"/>
          <w:sz w:val="24"/>
          <w:szCs w:val="24"/>
        </w:rPr>
        <w:t>Radically d</w:t>
      </w:r>
      <w:r w:rsidR="00A83055" w:rsidRPr="001A6F80">
        <w:rPr>
          <w:rFonts w:ascii="Times New Roman" w:hAnsi="Times New Roman" w:cs="Times New Roman"/>
          <w:sz w:val="24"/>
          <w:szCs w:val="24"/>
        </w:rPr>
        <w:t>ifferent rules apply to the c</w:t>
      </w:r>
      <w:r w:rsidR="000311E1" w:rsidRPr="001A6F80">
        <w:rPr>
          <w:rFonts w:ascii="Times New Roman" w:hAnsi="Times New Roman" w:cs="Times New Roman"/>
          <w:sz w:val="24"/>
          <w:szCs w:val="24"/>
        </w:rPr>
        <w:t xml:space="preserve">orporate archives </w:t>
      </w:r>
      <w:r w:rsidR="00A83055" w:rsidRPr="001A6F80">
        <w:rPr>
          <w:rFonts w:ascii="Times New Roman" w:hAnsi="Times New Roman" w:cs="Times New Roman"/>
          <w:sz w:val="24"/>
          <w:szCs w:val="24"/>
        </w:rPr>
        <w:t xml:space="preserve">that are crucial </w:t>
      </w:r>
      <w:r w:rsidR="000311E1" w:rsidRPr="001A6F80">
        <w:rPr>
          <w:rFonts w:ascii="Times New Roman" w:hAnsi="Times New Roman" w:cs="Times New Roman"/>
          <w:sz w:val="24"/>
          <w:szCs w:val="24"/>
        </w:rPr>
        <w:t>to business historians.</w:t>
      </w:r>
      <w:r w:rsidR="000311E1" w:rsidRPr="001A6F80">
        <w:rPr>
          <w:rStyle w:val="EndnoteReference"/>
          <w:rFonts w:ascii="Times New Roman" w:hAnsi="Times New Roman" w:cs="Times New Roman"/>
          <w:sz w:val="24"/>
          <w:szCs w:val="24"/>
        </w:rPr>
        <w:endnoteReference w:id="85"/>
      </w:r>
      <w:r w:rsidR="000311E1" w:rsidRPr="001A6F80">
        <w:rPr>
          <w:rFonts w:ascii="Times New Roman" w:hAnsi="Times New Roman" w:cs="Times New Roman"/>
          <w:sz w:val="24"/>
          <w:szCs w:val="24"/>
        </w:rPr>
        <w:t xml:space="preserve"> </w:t>
      </w:r>
      <w:r w:rsidR="00A83055" w:rsidRPr="001A6F80">
        <w:rPr>
          <w:rFonts w:ascii="Times New Roman" w:hAnsi="Times New Roman" w:cs="Times New Roman"/>
          <w:sz w:val="24"/>
          <w:szCs w:val="24"/>
        </w:rPr>
        <w:t>It is true that s</w:t>
      </w:r>
      <w:r w:rsidR="000311E1" w:rsidRPr="001A6F80">
        <w:rPr>
          <w:rFonts w:ascii="Times New Roman" w:hAnsi="Times New Roman" w:cs="Times New Roman"/>
          <w:sz w:val="24"/>
          <w:szCs w:val="24"/>
        </w:rPr>
        <w:t>ome corporate records have migrated to national archives and other public-sector archives, where they are relatively easy for academics to access</w:t>
      </w:r>
      <w:r w:rsidR="00CB43E2" w:rsidRPr="001A6F80">
        <w:rPr>
          <w:rFonts w:ascii="Times New Roman" w:hAnsi="Times New Roman" w:cs="Times New Roman"/>
          <w:sz w:val="24"/>
          <w:szCs w:val="24"/>
        </w:rPr>
        <w:t>, as in the case of U</w:t>
      </w:r>
      <w:r w:rsidR="007A1B28" w:rsidRPr="001A6F80">
        <w:rPr>
          <w:rFonts w:ascii="Times New Roman" w:hAnsi="Times New Roman" w:cs="Times New Roman"/>
          <w:sz w:val="24"/>
          <w:szCs w:val="24"/>
        </w:rPr>
        <w:t>K railway companies nationalised in 194</w:t>
      </w:r>
      <w:r w:rsidR="002575F2" w:rsidRPr="001A6F80">
        <w:rPr>
          <w:rFonts w:ascii="Times New Roman" w:hAnsi="Times New Roman" w:cs="Times New Roman"/>
          <w:sz w:val="24"/>
          <w:szCs w:val="24"/>
        </w:rPr>
        <w:t>7</w:t>
      </w:r>
      <w:r w:rsidR="007A1B28" w:rsidRPr="001A6F80">
        <w:rPr>
          <w:rFonts w:ascii="Times New Roman" w:hAnsi="Times New Roman" w:cs="Times New Roman"/>
          <w:sz w:val="24"/>
          <w:szCs w:val="24"/>
        </w:rPr>
        <w:t>.</w:t>
      </w:r>
      <w:r w:rsidR="007A1B28" w:rsidRPr="001A6F80">
        <w:rPr>
          <w:rStyle w:val="EndnoteReference"/>
          <w:rFonts w:ascii="Times New Roman" w:hAnsi="Times New Roman" w:cs="Times New Roman"/>
          <w:sz w:val="24"/>
          <w:szCs w:val="24"/>
        </w:rPr>
        <w:endnoteReference w:id="86"/>
      </w:r>
      <w:r w:rsidR="000311E1" w:rsidRPr="001A6F80">
        <w:rPr>
          <w:rFonts w:ascii="Times New Roman" w:hAnsi="Times New Roman" w:cs="Times New Roman"/>
          <w:sz w:val="24"/>
          <w:szCs w:val="24"/>
        </w:rPr>
        <w:t xml:space="preserve"> However, most corporate records remain under the control of the companies </w:t>
      </w:r>
      <w:r w:rsidR="00F24A4D" w:rsidRPr="001A6F80">
        <w:rPr>
          <w:rFonts w:ascii="Times New Roman" w:hAnsi="Times New Roman" w:cs="Times New Roman"/>
          <w:sz w:val="24"/>
          <w:szCs w:val="24"/>
        </w:rPr>
        <w:t xml:space="preserve">and </w:t>
      </w:r>
      <w:r w:rsidR="000311E1" w:rsidRPr="001A6F80">
        <w:rPr>
          <w:rFonts w:ascii="Times New Roman" w:hAnsi="Times New Roman" w:cs="Times New Roman"/>
          <w:sz w:val="24"/>
          <w:szCs w:val="24"/>
        </w:rPr>
        <w:t>are housed either in company buildings, as in the case of the HSBC and Unilever</w:t>
      </w:r>
      <w:r w:rsidR="003C6895" w:rsidRPr="001A6F80">
        <w:rPr>
          <w:rFonts w:ascii="Times New Roman" w:hAnsi="Times New Roman" w:cs="Times New Roman"/>
          <w:sz w:val="24"/>
          <w:szCs w:val="24"/>
        </w:rPr>
        <w:t xml:space="preserve">. </w:t>
      </w:r>
      <w:r w:rsidR="002D1AF7" w:rsidRPr="001A6F80">
        <w:rPr>
          <w:rFonts w:ascii="Times New Roman" w:hAnsi="Times New Roman" w:cs="Times New Roman"/>
          <w:sz w:val="24"/>
          <w:szCs w:val="24"/>
        </w:rPr>
        <w:t>Others are often located</w:t>
      </w:r>
      <w:r w:rsidR="000311E1" w:rsidRPr="001A6F80">
        <w:rPr>
          <w:rFonts w:ascii="Times New Roman" w:hAnsi="Times New Roman" w:cs="Times New Roman"/>
          <w:sz w:val="24"/>
          <w:szCs w:val="24"/>
        </w:rPr>
        <w:t xml:space="preserve"> in a charitable foundation</w:t>
      </w:r>
      <w:r w:rsidR="001564AC" w:rsidRPr="001A6F80">
        <w:rPr>
          <w:rFonts w:ascii="Times New Roman" w:hAnsi="Times New Roman" w:cs="Times New Roman"/>
          <w:sz w:val="24"/>
          <w:szCs w:val="24"/>
        </w:rPr>
        <w:t xml:space="preserve"> closely linked to the company</w:t>
      </w:r>
      <w:r w:rsidR="000311E1" w:rsidRPr="001A6F80">
        <w:rPr>
          <w:rFonts w:ascii="Times New Roman" w:hAnsi="Times New Roman" w:cs="Times New Roman"/>
          <w:sz w:val="24"/>
          <w:szCs w:val="24"/>
        </w:rPr>
        <w:t>, as in the case of Fondazione Pirelli and the Rothschild Archive.</w:t>
      </w:r>
      <w:r w:rsidR="000311E1" w:rsidRPr="001A6F80">
        <w:rPr>
          <w:rStyle w:val="EndnoteReference"/>
          <w:rFonts w:ascii="Times New Roman" w:hAnsi="Times New Roman" w:cs="Times New Roman"/>
          <w:sz w:val="24"/>
          <w:szCs w:val="24"/>
        </w:rPr>
        <w:endnoteReference w:id="87"/>
      </w:r>
      <w:r w:rsidR="000311E1" w:rsidRPr="001A6F80">
        <w:rPr>
          <w:rFonts w:ascii="Times New Roman" w:hAnsi="Times New Roman" w:cs="Times New Roman"/>
          <w:sz w:val="24"/>
          <w:szCs w:val="24"/>
        </w:rPr>
        <w:t xml:space="preserve"> </w:t>
      </w:r>
    </w:p>
    <w:p w14:paraId="76AEE569" w14:textId="1A3A540E" w:rsidR="00A83055" w:rsidRPr="001A6F80" w:rsidRDefault="000311E1" w:rsidP="00373009">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Private companies</w:t>
      </w:r>
      <w:r w:rsidR="00A83055" w:rsidRPr="001A6F80">
        <w:rPr>
          <w:rFonts w:ascii="Times New Roman" w:hAnsi="Times New Roman" w:cs="Times New Roman"/>
          <w:sz w:val="24"/>
          <w:szCs w:val="24"/>
        </w:rPr>
        <w:t xml:space="preserve"> </w:t>
      </w:r>
      <w:r w:rsidRPr="001A6F80">
        <w:rPr>
          <w:rFonts w:ascii="Times New Roman" w:hAnsi="Times New Roman" w:cs="Times New Roman"/>
          <w:sz w:val="24"/>
          <w:szCs w:val="24"/>
        </w:rPr>
        <w:t>are</w:t>
      </w:r>
      <w:r w:rsidR="002D1AF7" w:rsidRPr="001A6F80">
        <w:rPr>
          <w:rFonts w:ascii="Times New Roman" w:hAnsi="Times New Roman" w:cs="Times New Roman"/>
          <w:sz w:val="24"/>
          <w:szCs w:val="24"/>
        </w:rPr>
        <w:t xml:space="preserve"> very</w:t>
      </w:r>
      <w:r w:rsidRPr="001A6F80">
        <w:rPr>
          <w:rFonts w:ascii="Times New Roman" w:hAnsi="Times New Roman" w:cs="Times New Roman"/>
          <w:sz w:val="24"/>
          <w:szCs w:val="24"/>
        </w:rPr>
        <w:t xml:space="preserve"> guarded about access to the documents created for internal use. As the UK’s Business Archives Council noted, companies have ‘no legislative requirement to keep records of historical interest… companies routinely destroy them, as they are often perceived as a liability to store, and to make available for legal discovery.’ Moreover, </w:t>
      </w:r>
      <w:r w:rsidR="002D1AF7" w:rsidRPr="001A6F80">
        <w:rPr>
          <w:rFonts w:ascii="Times New Roman" w:hAnsi="Times New Roman" w:cs="Times New Roman"/>
          <w:sz w:val="24"/>
          <w:szCs w:val="24"/>
        </w:rPr>
        <w:t>Britain’s</w:t>
      </w:r>
      <w:r w:rsidRPr="001A6F80">
        <w:rPr>
          <w:rFonts w:ascii="Times New Roman" w:hAnsi="Times New Roman" w:cs="Times New Roman"/>
          <w:sz w:val="24"/>
          <w:szCs w:val="24"/>
        </w:rPr>
        <w:t xml:space="preserve"> ‘Data Protection Act is often misinterpreted as an instruction to destroy any records that contain personal data</w:t>
      </w:r>
      <w:r w:rsidR="002D1AF7" w:rsidRPr="001A6F80">
        <w:rPr>
          <w:rFonts w:ascii="Times New Roman" w:hAnsi="Times New Roman" w:cs="Times New Roman"/>
          <w:sz w:val="24"/>
          <w:szCs w:val="24"/>
        </w:rPr>
        <w:t>,</w:t>
      </w:r>
      <w:r w:rsidRPr="001A6F80">
        <w:rPr>
          <w:rFonts w:ascii="Times New Roman" w:hAnsi="Times New Roman" w:cs="Times New Roman"/>
          <w:sz w:val="24"/>
          <w:szCs w:val="24"/>
        </w:rPr>
        <w:t>’</w:t>
      </w:r>
      <w:r w:rsidRPr="001A6F80">
        <w:rPr>
          <w:rStyle w:val="EndnoteReference"/>
          <w:rFonts w:ascii="Times New Roman" w:hAnsi="Times New Roman" w:cs="Times New Roman"/>
          <w:sz w:val="24"/>
          <w:szCs w:val="24"/>
        </w:rPr>
        <w:endnoteReference w:id="88"/>
      </w:r>
      <w:r w:rsidRPr="001A6F80">
        <w:rPr>
          <w:rFonts w:ascii="Times New Roman" w:hAnsi="Times New Roman" w:cs="Times New Roman"/>
          <w:sz w:val="24"/>
          <w:szCs w:val="24"/>
        </w:rPr>
        <w:t xml:space="preserve"> </w:t>
      </w:r>
      <w:r w:rsidR="002D1AF7" w:rsidRPr="001A6F80">
        <w:rPr>
          <w:rFonts w:ascii="Times New Roman" w:hAnsi="Times New Roman" w:cs="Times New Roman"/>
          <w:sz w:val="24"/>
          <w:szCs w:val="24"/>
        </w:rPr>
        <w:t>and t</w:t>
      </w:r>
      <w:r w:rsidRPr="001A6F80">
        <w:rPr>
          <w:rFonts w:ascii="Times New Roman" w:hAnsi="Times New Roman" w:cs="Times New Roman"/>
          <w:sz w:val="24"/>
          <w:szCs w:val="24"/>
        </w:rPr>
        <w:t xml:space="preserve">he situation is broadly similar in </w:t>
      </w:r>
      <w:r w:rsidR="002D1AF7" w:rsidRPr="001A6F80">
        <w:rPr>
          <w:rFonts w:ascii="Times New Roman" w:hAnsi="Times New Roman" w:cs="Times New Roman"/>
          <w:sz w:val="24"/>
          <w:szCs w:val="24"/>
        </w:rPr>
        <w:t xml:space="preserve">many </w:t>
      </w:r>
      <w:r w:rsidRPr="001A6F80">
        <w:rPr>
          <w:rFonts w:ascii="Times New Roman" w:hAnsi="Times New Roman" w:cs="Times New Roman"/>
          <w:sz w:val="24"/>
          <w:szCs w:val="24"/>
        </w:rPr>
        <w:t xml:space="preserve">other countries. As Susanna Fellman and Andrew Popp have recently noted, corporate archives are anything but neutral repositories of </w:t>
      </w:r>
      <w:r w:rsidR="002D1AF7" w:rsidRPr="001A6F80">
        <w:rPr>
          <w:rFonts w:ascii="Times New Roman" w:hAnsi="Times New Roman" w:cs="Times New Roman"/>
          <w:sz w:val="24"/>
          <w:szCs w:val="24"/>
        </w:rPr>
        <w:t xml:space="preserve">historical documents; </w:t>
      </w:r>
      <w:r w:rsidR="003C6895" w:rsidRPr="001A6F80">
        <w:rPr>
          <w:rFonts w:ascii="Times New Roman" w:hAnsi="Times New Roman" w:cs="Times New Roman"/>
          <w:sz w:val="24"/>
          <w:szCs w:val="24"/>
        </w:rPr>
        <w:t xml:space="preserve">corporate </w:t>
      </w:r>
      <w:r w:rsidR="002D1AF7" w:rsidRPr="001A6F80">
        <w:rPr>
          <w:rFonts w:ascii="Times New Roman" w:hAnsi="Times New Roman" w:cs="Times New Roman"/>
          <w:sz w:val="24"/>
          <w:szCs w:val="24"/>
        </w:rPr>
        <w:t xml:space="preserve">archives are the products of deliberate editorial decisions </w:t>
      </w:r>
      <w:r w:rsidRPr="001A6F80">
        <w:rPr>
          <w:rFonts w:ascii="Times New Roman" w:hAnsi="Times New Roman" w:cs="Times New Roman"/>
          <w:sz w:val="24"/>
          <w:szCs w:val="24"/>
        </w:rPr>
        <w:t xml:space="preserve">about which materials </w:t>
      </w:r>
      <w:r w:rsidR="0097388A" w:rsidRPr="001A6F80">
        <w:rPr>
          <w:rFonts w:ascii="Times New Roman" w:hAnsi="Times New Roman" w:cs="Times New Roman"/>
          <w:sz w:val="24"/>
          <w:szCs w:val="24"/>
        </w:rPr>
        <w:t>should</w:t>
      </w:r>
      <w:r w:rsidRPr="001A6F80">
        <w:rPr>
          <w:rFonts w:ascii="Times New Roman" w:hAnsi="Times New Roman" w:cs="Times New Roman"/>
          <w:sz w:val="24"/>
          <w:szCs w:val="24"/>
        </w:rPr>
        <w:t xml:space="preserve"> be saved for posterity.</w:t>
      </w:r>
      <w:r w:rsidRPr="001A6F80">
        <w:rPr>
          <w:rStyle w:val="EndnoteReference"/>
          <w:rFonts w:ascii="Times New Roman" w:hAnsi="Times New Roman" w:cs="Times New Roman"/>
          <w:sz w:val="24"/>
          <w:szCs w:val="24"/>
        </w:rPr>
        <w:endnoteReference w:id="89"/>
      </w:r>
      <w:r w:rsidR="002D1AF7" w:rsidRPr="001A6F80">
        <w:rPr>
          <w:rFonts w:ascii="Times New Roman" w:hAnsi="Times New Roman" w:cs="Times New Roman"/>
          <w:sz w:val="24"/>
          <w:szCs w:val="24"/>
        </w:rPr>
        <w:t xml:space="preserve"> While</w:t>
      </w:r>
      <w:r w:rsidRPr="001A6F80">
        <w:rPr>
          <w:rFonts w:ascii="Times New Roman" w:hAnsi="Times New Roman" w:cs="Times New Roman"/>
          <w:sz w:val="24"/>
          <w:szCs w:val="24"/>
        </w:rPr>
        <w:t xml:space="preserve"> government archivists also make judgement calls about document preserv</w:t>
      </w:r>
      <w:r w:rsidR="0097388A" w:rsidRPr="001A6F80">
        <w:rPr>
          <w:rFonts w:ascii="Times New Roman" w:hAnsi="Times New Roman" w:cs="Times New Roman"/>
          <w:sz w:val="24"/>
          <w:szCs w:val="24"/>
        </w:rPr>
        <w:t>ation</w:t>
      </w:r>
      <w:r w:rsidRPr="001A6F80">
        <w:rPr>
          <w:rFonts w:ascii="Times New Roman" w:hAnsi="Times New Roman" w:cs="Times New Roman"/>
          <w:sz w:val="24"/>
          <w:szCs w:val="24"/>
        </w:rPr>
        <w:t xml:space="preserve">, </w:t>
      </w:r>
      <w:r w:rsidR="003C6895" w:rsidRPr="001A6F80">
        <w:rPr>
          <w:rFonts w:ascii="Times New Roman" w:hAnsi="Times New Roman" w:cs="Times New Roman"/>
          <w:sz w:val="24"/>
          <w:szCs w:val="24"/>
        </w:rPr>
        <w:t xml:space="preserve">their decisions concerning </w:t>
      </w:r>
      <w:r w:rsidRPr="001A6F80">
        <w:rPr>
          <w:rFonts w:ascii="Times New Roman" w:hAnsi="Times New Roman" w:cs="Times New Roman"/>
          <w:sz w:val="24"/>
          <w:szCs w:val="24"/>
        </w:rPr>
        <w:t xml:space="preserve">document </w:t>
      </w:r>
      <w:r w:rsidR="003C6895" w:rsidRPr="001A6F80">
        <w:rPr>
          <w:rFonts w:ascii="Times New Roman" w:hAnsi="Times New Roman" w:cs="Times New Roman"/>
          <w:sz w:val="24"/>
          <w:szCs w:val="24"/>
        </w:rPr>
        <w:t xml:space="preserve">preservation </w:t>
      </w:r>
      <w:r w:rsidRPr="001A6F80">
        <w:rPr>
          <w:rFonts w:ascii="Times New Roman" w:hAnsi="Times New Roman" w:cs="Times New Roman"/>
          <w:sz w:val="24"/>
          <w:szCs w:val="24"/>
        </w:rPr>
        <w:t xml:space="preserve">are not informed by responsibilities to a firm’s </w:t>
      </w:r>
      <w:r w:rsidR="000B2D77">
        <w:rPr>
          <w:rFonts w:ascii="Times New Roman" w:hAnsi="Times New Roman" w:cs="Times New Roman"/>
          <w:sz w:val="24"/>
          <w:szCs w:val="24"/>
        </w:rPr>
        <w:t>shareholders</w:t>
      </w:r>
      <w:r w:rsidRPr="001A6F80">
        <w:rPr>
          <w:rFonts w:ascii="Times New Roman" w:hAnsi="Times New Roman" w:cs="Times New Roman"/>
          <w:sz w:val="24"/>
          <w:szCs w:val="24"/>
        </w:rPr>
        <w:t>.</w:t>
      </w:r>
    </w:p>
    <w:p w14:paraId="3762AB28" w14:textId="73F57F34" w:rsidR="00514078" w:rsidRPr="001A6F80" w:rsidRDefault="000311E1" w:rsidP="00373009">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lastRenderedPageBreak/>
        <w:t xml:space="preserve"> The legal regime that governs how political scientists access their raw data is therefore different from </w:t>
      </w:r>
      <w:r w:rsidR="00921786" w:rsidRPr="001A6F80">
        <w:rPr>
          <w:rFonts w:ascii="Times New Roman" w:hAnsi="Times New Roman" w:cs="Times New Roman"/>
          <w:sz w:val="24"/>
          <w:szCs w:val="24"/>
        </w:rPr>
        <w:t>those confronting business historians</w:t>
      </w:r>
      <w:r w:rsidR="00514078" w:rsidRPr="001A6F80">
        <w:rPr>
          <w:rFonts w:ascii="Times New Roman" w:hAnsi="Times New Roman" w:cs="Times New Roman"/>
          <w:sz w:val="24"/>
          <w:szCs w:val="24"/>
        </w:rPr>
        <w:t xml:space="preserve">. </w:t>
      </w:r>
      <w:r w:rsidRPr="001A6F80">
        <w:rPr>
          <w:rFonts w:ascii="Times New Roman" w:hAnsi="Times New Roman" w:cs="Times New Roman"/>
          <w:sz w:val="24"/>
          <w:szCs w:val="24"/>
        </w:rPr>
        <w:t xml:space="preserve">Unlike public archivists, who have a statutory duty to make documents open to researchers, corporate archivists have a legal duty to protect the reputation of the corporation that employs them. Access to </w:t>
      </w:r>
      <w:r w:rsidR="008368FD" w:rsidRPr="001A6F80">
        <w:rPr>
          <w:rFonts w:ascii="Times New Roman" w:hAnsi="Times New Roman" w:cs="Times New Roman"/>
          <w:sz w:val="24"/>
          <w:szCs w:val="24"/>
        </w:rPr>
        <w:t xml:space="preserve">a corporation’s </w:t>
      </w:r>
      <w:r w:rsidRPr="001A6F80">
        <w:rPr>
          <w:rFonts w:ascii="Times New Roman" w:hAnsi="Times New Roman" w:cs="Times New Roman"/>
          <w:sz w:val="24"/>
          <w:szCs w:val="24"/>
        </w:rPr>
        <w:t xml:space="preserve">archives depends, in part, on the organizational culture of </w:t>
      </w:r>
      <w:r w:rsidR="008368FD" w:rsidRPr="001A6F80">
        <w:rPr>
          <w:rFonts w:ascii="Times New Roman" w:hAnsi="Times New Roman" w:cs="Times New Roman"/>
          <w:sz w:val="24"/>
          <w:szCs w:val="24"/>
        </w:rPr>
        <w:t>a particular</w:t>
      </w:r>
      <w:r w:rsidRPr="001A6F80">
        <w:rPr>
          <w:rFonts w:ascii="Times New Roman" w:hAnsi="Times New Roman" w:cs="Times New Roman"/>
          <w:sz w:val="24"/>
          <w:szCs w:val="24"/>
        </w:rPr>
        <w:t xml:space="preserve"> firm</w:t>
      </w:r>
      <w:r w:rsidR="008368FD" w:rsidRPr="001A6F80">
        <w:rPr>
          <w:rFonts w:ascii="Times New Roman" w:hAnsi="Times New Roman" w:cs="Times New Roman"/>
          <w:sz w:val="24"/>
          <w:szCs w:val="24"/>
        </w:rPr>
        <w:t xml:space="preserve"> and the extent to which firms in that country </w:t>
      </w:r>
      <w:r w:rsidR="001564AC" w:rsidRPr="001A6F80">
        <w:rPr>
          <w:rFonts w:ascii="Times New Roman" w:hAnsi="Times New Roman" w:cs="Times New Roman"/>
          <w:sz w:val="24"/>
          <w:szCs w:val="24"/>
        </w:rPr>
        <w:t>generally</w:t>
      </w:r>
      <w:r w:rsidR="008368FD" w:rsidRPr="001A6F80">
        <w:rPr>
          <w:rFonts w:ascii="Times New Roman" w:hAnsi="Times New Roman" w:cs="Times New Roman"/>
          <w:sz w:val="24"/>
          <w:szCs w:val="24"/>
        </w:rPr>
        <w:t xml:space="preserve"> trust academic researchers</w:t>
      </w:r>
      <w:r w:rsidRPr="001A6F80">
        <w:rPr>
          <w:rFonts w:ascii="Times New Roman" w:hAnsi="Times New Roman" w:cs="Times New Roman"/>
          <w:sz w:val="24"/>
          <w:szCs w:val="24"/>
        </w:rPr>
        <w:t>.</w:t>
      </w:r>
      <w:r w:rsidR="0088151F" w:rsidRPr="001A6F80">
        <w:rPr>
          <w:rFonts w:ascii="Times New Roman" w:hAnsi="Times New Roman" w:cs="Times New Roman"/>
          <w:sz w:val="24"/>
          <w:szCs w:val="24"/>
        </w:rPr>
        <w:t xml:space="preserve"> A range of nation-specific factors can influence this level of trust. For instance, </w:t>
      </w:r>
      <w:r w:rsidR="000B2D77">
        <w:rPr>
          <w:rFonts w:ascii="Times New Roman" w:hAnsi="Times New Roman" w:cs="Times New Roman"/>
          <w:sz w:val="24"/>
          <w:szCs w:val="24"/>
        </w:rPr>
        <w:t>after the completion of an official investigation of</w:t>
      </w:r>
      <w:r w:rsidR="0088151F" w:rsidRPr="001A6F80">
        <w:rPr>
          <w:rFonts w:ascii="Times New Roman" w:hAnsi="Times New Roman" w:cs="Times New Roman"/>
          <w:sz w:val="24"/>
          <w:szCs w:val="24"/>
        </w:rPr>
        <w:t xml:space="preserve"> the activity of Swiss firms during the Second World War, many</w:t>
      </w:r>
      <w:r w:rsidR="000B2D77">
        <w:rPr>
          <w:rFonts w:ascii="Times New Roman" w:hAnsi="Times New Roman" w:cs="Times New Roman"/>
          <w:sz w:val="24"/>
          <w:szCs w:val="24"/>
        </w:rPr>
        <w:t xml:space="preserve"> firms in that country re-</w:t>
      </w:r>
      <w:r w:rsidR="0088151F" w:rsidRPr="001A6F80">
        <w:rPr>
          <w:rFonts w:ascii="Times New Roman" w:hAnsi="Times New Roman" w:cs="Times New Roman"/>
          <w:sz w:val="24"/>
          <w:szCs w:val="24"/>
        </w:rPr>
        <w:t>restrict</w:t>
      </w:r>
      <w:r w:rsidR="000B2D77">
        <w:rPr>
          <w:rFonts w:ascii="Times New Roman" w:hAnsi="Times New Roman" w:cs="Times New Roman"/>
          <w:sz w:val="24"/>
          <w:szCs w:val="24"/>
        </w:rPr>
        <w:t>ed</w:t>
      </w:r>
      <w:r w:rsidR="0088151F" w:rsidRPr="001A6F80">
        <w:rPr>
          <w:rFonts w:ascii="Times New Roman" w:hAnsi="Times New Roman" w:cs="Times New Roman"/>
          <w:sz w:val="24"/>
          <w:szCs w:val="24"/>
        </w:rPr>
        <w:t xml:space="preserve"> access to their archives.</w:t>
      </w:r>
      <w:r w:rsidR="008368FD" w:rsidRPr="001A6F80">
        <w:rPr>
          <w:rStyle w:val="EndnoteReference"/>
          <w:rFonts w:ascii="Times New Roman" w:hAnsi="Times New Roman" w:cs="Times New Roman"/>
          <w:sz w:val="24"/>
          <w:szCs w:val="24"/>
        </w:rPr>
        <w:endnoteReference w:id="90"/>
      </w:r>
      <w:r w:rsidR="008368FD" w:rsidRPr="001A6F80">
        <w:rPr>
          <w:rFonts w:ascii="Times New Roman" w:hAnsi="Times New Roman" w:cs="Times New Roman"/>
          <w:sz w:val="24"/>
          <w:szCs w:val="24"/>
        </w:rPr>
        <w:t xml:space="preserve"> </w:t>
      </w:r>
      <w:r w:rsidRPr="001A6F80">
        <w:rPr>
          <w:rFonts w:ascii="Times New Roman" w:hAnsi="Times New Roman" w:cs="Times New Roman"/>
          <w:sz w:val="24"/>
          <w:szCs w:val="24"/>
        </w:rPr>
        <w:t xml:space="preserve"> </w:t>
      </w:r>
    </w:p>
    <w:p w14:paraId="46D56054" w14:textId="343DCD45" w:rsidR="000311E1" w:rsidRPr="001A6F80" w:rsidRDefault="000311E1" w:rsidP="00C80416">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In attempting to introduce the practice of Active Citation into business history, we need to be cognizant of the internal dynamics of the firms whose archives we</w:t>
      </w:r>
      <w:r w:rsidR="007F2569" w:rsidRPr="001A6F80">
        <w:rPr>
          <w:rFonts w:ascii="Times New Roman" w:hAnsi="Times New Roman" w:cs="Times New Roman"/>
          <w:sz w:val="24"/>
          <w:szCs w:val="24"/>
        </w:rPr>
        <w:t xml:space="preserve"> </w:t>
      </w:r>
      <w:r w:rsidRPr="001A6F80">
        <w:rPr>
          <w:rFonts w:ascii="Times New Roman" w:hAnsi="Times New Roman" w:cs="Times New Roman"/>
          <w:sz w:val="24"/>
          <w:szCs w:val="24"/>
        </w:rPr>
        <w:t>use.</w:t>
      </w:r>
      <w:r w:rsidR="007A1B28" w:rsidRPr="001A6F80">
        <w:rPr>
          <w:rFonts w:ascii="Times New Roman" w:hAnsi="Times New Roman" w:cs="Times New Roman"/>
          <w:sz w:val="24"/>
          <w:szCs w:val="24"/>
        </w:rPr>
        <w:t xml:space="preserve"> For instance,</w:t>
      </w:r>
      <w:r w:rsidRPr="001A6F80">
        <w:rPr>
          <w:rFonts w:ascii="Times New Roman" w:hAnsi="Times New Roman" w:cs="Times New Roman"/>
          <w:sz w:val="24"/>
          <w:szCs w:val="24"/>
        </w:rPr>
        <w:t xml:space="preserve"> </w:t>
      </w:r>
      <w:r w:rsidR="007A1B28" w:rsidRPr="001A6F80">
        <w:rPr>
          <w:rFonts w:ascii="Times New Roman" w:hAnsi="Times New Roman" w:cs="Times New Roman"/>
          <w:sz w:val="24"/>
          <w:szCs w:val="24"/>
        </w:rPr>
        <w:t>a</w:t>
      </w:r>
      <w:r w:rsidR="00514078" w:rsidRPr="001A6F80">
        <w:rPr>
          <w:rFonts w:ascii="Times New Roman" w:hAnsi="Times New Roman" w:cs="Times New Roman"/>
          <w:sz w:val="24"/>
          <w:szCs w:val="24"/>
        </w:rPr>
        <w:t>n</w:t>
      </w:r>
      <w:r w:rsidRPr="001A6F80">
        <w:rPr>
          <w:rFonts w:ascii="Times New Roman" w:hAnsi="Times New Roman" w:cs="Times New Roman"/>
          <w:sz w:val="24"/>
          <w:szCs w:val="24"/>
        </w:rPr>
        <w:t xml:space="preserve"> individual corporate archivist</w:t>
      </w:r>
      <w:r w:rsidR="007A1B28" w:rsidRPr="001A6F80">
        <w:rPr>
          <w:rFonts w:ascii="Times New Roman" w:hAnsi="Times New Roman" w:cs="Times New Roman"/>
          <w:sz w:val="24"/>
          <w:szCs w:val="24"/>
        </w:rPr>
        <w:t xml:space="preserve"> might well</w:t>
      </w:r>
      <w:r w:rsidR="001564AC" w:rsidRPr="001A6F80">
        <w:rPr>
          <w:rFonts w:ascii="Times New Roman" w:hAnsi="Times New Roman" w:cs="Times New Roman"/>
          <w:sz w:val="24"/>
          <w:szCs w:val="24"/>
        </w:rPr>
        <w:t xml:space="preserve"> understand why Active Citation is necessary and</w:t>
      </w:r>
      <w:r w:rsidRPr="001A6F80">
        <w:rPr>
          <w:rFonts w:ascii="Times New Roman" w:hAnsi="Times New Roman" w:cs="Times New Roman"/>
          <w:sz w:val="24"/>
          <w:szCs w:val="24"/>
        </w:rPr>
        <w:t xml:space="preserve"> </w:t>
      </w:r>
      <w:r w:rsidR="007A1B28" w:rsidRPr="001A6F80">
        <w:rPr>
          <w:rFonts w:ascii="Times New Roman" w:hAnsi="Times New Roman" w:cs="Times New Roman"/>
          <w:sz w:val="24"/>
          <w:szCs w:val="24"/>
        </w:rPr>
        <w:t>be personally</w:t>
      </w:r>
      <w:r w:rsidR="001564AC" w:rsidRPr="001A6F80">
        <w:rPr>
          <w:rFonts w:ascii="Times New Roman" w:hAnsi="Times New Roman" w:cs="Times New Roman"/>
          <w:sz w:val="24"/>
          <w:szCs w:val="24"/>
        </w:rPr>
        <w:t xml:space="preserve"> </w:t>
      </w:r>
      <w:r w:rsidRPr="001A6F80">
        <w:rPr>
          <w:rFonts w:ascii="Times New Roman" w:hAnsi="Times New Roman" w:cs="Times New Roman"/>
          <w:sz w:val="24"/>
          <w:szCs w:val="24"/>
        </w:rPr>
        <w:t xml:space="preserve">sympathetic to a request to upload copies of </w:t>
      </w:r>
      <w:r w:rsidR="002C5CBB" w:rsidRPr="001A6F80">
        <w:rPr>
          <w:rFonts w:ascii="Times New Roman" w:hAnsi="Times New Roman" w:cs="Times New Roman"/>
          <w:sz w:val="24"/>
          <w:szCs w:val="24"/>
        </w:rPr>
        <w:t xml:space="preserve">researched </w:t>
      </w:r>
      <w:r w:rsidRPr="001A6F80">
        <w:rPr>
          <w:rFonts w:ascii="Times New Roman" w:hAnsi="Times New Roman" w:cs="Times New Roman"/>
          <w:sz w:val="24"/>
          <w:szCs w:val="24"/>
        </w:rPr>
        <w:t>documents to a qualitative data repository</w:t>
      </w:r>
      <w:r w:rsidR="00514078" w:rsidRPr="001A6F80">
        <w:rPr>
          <w:rFonts w:ascii="Times New Roman" w:hAnsi="Times New Roman" w:cs="Times New Roman"/>
          <w:sz w:val="24"/>
          <w:szCs w:val="24"/>
        </w:rPr>
        <w:t xml:space="preserve">. However, </w:t>
      </w:r>
      <w:r w:rsidR="000E0FAD" w:rsidRPr="001A6F80">
        <w:rPr>
          <w:rFonts w:ascii="Times New Roman" w:hAnsi="Times New Roman" w:cs="Times New Roman"/>
          <w:sz w:val="24"/>
          <w:szCs w:val="24"/>
        </w:rPr>
        <w:t xml:space="preserve">if the </w:t>
      </w:r>
      <w:r w:rsidRPr="001A6F80">
        <w:rPr>
          <w:rFonts w:ascii="Times New Roman" w:hAnsi="Times New Roman" w:cs="Times New Roman"/>
          <w:sz w:val="24"/>
          <w:szCs w:val="24"/>
        </w:rPr>
        <w:t xml:space="preserve">firm’s legal department </w:t>
      </w:r>
      <w:r w:rsidR="000E0FAD" w:rsidRPr="001A6F80">
        <w:rPr>
          <w:rFonts w:ascii="Times New Roman" w:hAnsi="Times New Roman" w:cs="Times New Roman"/>
          <w:sz w:val="24"/>
          <w:szCs w:val="24"/>
        </w:rPr>
        <w:t>fears that</w:t>
      </w:r>
      <w:r w:rsidRPr="001A6F80">
        <w:rPr>
          <w:rFonts w:ascii="Times New Roman" w:hAnsi="Times New Roman" w:cs="Times New Roman"/>
          <w:sz w:val="24"/>
          <w:szCs w:val="24"/>
        </w:rPr>
        <w:t xml:space="preserve"> proprietary data </w:t>
      </w:r>
      <w:r w:rsidR="000E0FAD" w:rsidRPr="001A6F80">
        <w:rPr>
          <w:rFonts w:ascii="Times New Roman" w:hAnsi="Times New Roman" w:cs="Times New Roman"/>
          <w:sz w:val="24"/>
          <w:szCs w:val="24"/>
        </w:rPr>
        <w:t>might create</w:t>
      </w:r>
      <w:r w:rsidR="00514078" w:rsidRPr="001A6F80">
        <w:rPr>
          <w:rFonts w:ascii="Times New Roman" w:hAnsi="Times New Roman" w:cs="Times New Roman"/>
          <w:sz w:val="24"/>
          <w:szCs w:val="24"/>
        </w:rPr>
        <w:t xml:space="preserve"> </w:t>
      </w:r>
      <w:r w:rsidR="001564AC" w:rsidRPr="001A6F80">
        <w:rPr>
          <w:rFonts w:ascii="Times New Roman" w:hAnsi="Times New Roman" w:cs="Times New Roman"/>
          <w:sz w:val="24"/>
          <w:szCs w:val="24"/>
        </w:rPr>
        <w:t>risk</w:t>
      </w:r>
      <w:r w:rsidR="002C5CBB" w:rsidRPr="001A6F80">
        <w:rPr>
          <w:rFonts w:ascii="Times New Roman" w:hAnsi="Times New Roman" w:cs="Times New Roman"/>
          <w:sz w:val="24"/>
          <w:szCs w:val="24"/>
        </w:rPr>
        <w:t>s</w:t>
      </w:r>
      <w:r w:rsidR="001564AC" w:rsidRPr="001A6F80">
        <w:rPr>
          <w:rFonts w:ascii="Times New Roman" w:hAnsi="Times New Roman" w:cs="Times New Roman"/>
          <w:sz w:val="24"/>
          <w:szCs w:val="24"/>
        </w:rPr>
        <w:t xml:space="preserve"> </w:t>
      </w:r>
      <w:r w:rsidRPr="001A6F80">
        <w:rPr>
          <w:rFonts w:ascii="Times New Roman" w:hAnsi="Times New Roman" w:cs="Times New Roman"/>
          <w:sz w:val="24"/>
          <w:szCs w:val="24"/>
        </w:rPr>
        <w:t xml:space="preserve">for the </w:t>
      </w:r>
      <w:r w:rsidR="000E0FAD" w:rsidRPr="001A6F80">
        <w:rPr>
          <w:rFonts w:ascii="Times New Roman" w:hAnsi="Times New Roman" w:cs="Times New Roman"/>
          <w:sz w:val="24"/>
          <w:szCs w:val="24"/>
        </w:rPr>
        <w:t xml:space="preserve">company, </w:t>
      </w:r>
      <w:r w:rsidR="001B7890" w:rsidRPr="001A6F80">
        <w:rPr>
          <w:rFonts w:ascii="Times New Roman" w:hAnsi="Times New Roman" w:cs="Times New Roman"/>
          <w:sz w:val="24"/>
          <w:szCs w:val="24"/>
        </w:rPr>
        <w:t>authorisation</w:t>
      </w:r>
      <w:r w:rsidR="002C5CBB" w:rsidRPr="001A6F80">
        <w:rPr>
          <w:rFonts w:ascii="Times New Roman" w:hAnsi="Times New Roman" w:cs="Times New Roman"/>
          <w:sz w:val="24"/>
          <w:szCs w:val="24"/>
        </w:rPr>
        <w:t xml:space="preserve"> to</w:t>
      </w:r>
      <w:r w:rsidR="000E0FAD" w:rsidRPr="001A6F80">
        <w:rPr>
          <w:rFonts w:ascii="Times New Roman" w:hAnsi="Times New Roman" w:cs="Times New Roman"/>
          <w:sz w:val="24"/>
          <w:szCs w:val="24"/>
        </w:rPr>
        <w:t xml:space="preserve"> upload</w:t>
      </w:r>
      <w:r w:rsidR="002C5CBB" w:rsidRPr="001A6F80">
        <w:rPr>
          <w:rFonts w:ascii="Times New Roman" w:hAnsi="Times New Roman" w:cs="Times New Roman"/>
          <w:sz w:val="24"/>
          <w:szCs w:val="24"/>
        </w:rPr>
        <w:t xml:space="preserve"> documents to a</w:t>
      </w:r>
      <w:r w:rsidR="000E0FAD" w:rsidRPr="001A6F80">
        <w:rPr>
          <w:rFonts w:ascii="Times New Roman" w:hAnsi="Times New Roman" w:cs="Times New Roman"/>
          <w:sz w:val="24"/>
          <w:szCs w:val="24"/>
        </w:rPr>
        <w:t xml:space="preserve"> data repository</w:t>
      </w:r>
      <w:r w:rsidR="002C5CBB" w:rsidRPr="001A6F80">
        <w:rPr>
          <w:rFonts w:ascii="Times New Roman" w:hAnsi="Times New Roman" w:cs="Times New Roman"/>
          <w:sz w:val="24"/>
          <w:szCs w:val="24"/>
        </w:rPr>
        <w:t xml:space="preserve"> will </w:t>
      </w:r>
      <w:r w:rsidR="0097388A" w:rsidRPr="001A6F80">
        <w:rPr>
          <w:rFonts w:ascii="Times New Roman" w:hAnsi="Times New Roman" w:cs="Times New Roman"/>
          <w:sz w:val="24"/>
          <w:szCs w:val="24"/>
        </w:rPr>
        <w:t>be denied</w:t>
      </w:r>
      <w:r w:rsidR="00514078" w:rsidRPr="001A6F80">
        <w:rPr>
          <w:rFonts w:ascii="Times New Roman" w:hAnsi="Times New Roman" w:cs="Times New Roman"/>
          <w:sz w:val="24"/>
          <w:szCs w:val="24"/>
        </w:rPr>
        <w:t xml:space="preserve">. </w:t>
      </w:r>
      <w:r w:rsidRPr="001A6F80">
        <w:rPr>
          <w:rFonts w:ascii="Times New Roman" w:hAnsi="Times New Roman" w:cs="Times New Roman"/>
          <w:sz w:val="24"/>
          <w:szCs w:val="24"/>
        </w:rPr>
        <w:t>Making Active Citation and data sharing widespread in business history will involve persuading corporate archivists</w:t>
      </w:r>
      <w:r w:rsidR="00514078" w:rsidRPr="001A6F80">
        <w:rPr>
          <w:rFonts w:ascii="Times New Roman" w:hAnsi="Times New Roman" w:cs="Times New Roman"/>
          <w:sz w:val="24"/>
          <w:szCs w:val="24"/>
        </w:rPr>
        <w:t xml:space="preserve"> and the legal departments</w:t>
      </w:r>
      <w:r w:rsidR="000E4EE2" w:rsidRPr="001A6F80">
        <w:rPr>
          <w:rFonts w:ascii="Times New Roman" w:hAnsi="Times New Roman" w:cs="Times New Roman"/>
          <w:sz w:val="24"/>
          <w:szCs w:val="24"/>
        </w:rPr>
        <w:t xml:space="preserve"> in different companies </w:t>
      </w:r>
      <w:r w:rsidR="00CA5407" w:rsidRPr="001A6F80">
        <w:rPr>
          <w:rFonts w:ascii="Times New Roman" w:hAnsi="Times New Roman" w:cs="Times New Roman"/>
          <w:sz w:val="24"/>
          <w:szCs w:val="24"/>
        </w:rPr>
        <w:t>around the world</w:t>
      </w:r>
      <w:r w:rsidRPr="001A6F80">
        <w:rPr>
          <w:rFonts w:ascii="Times New Roman" w:hAnsi="Times New Roman" w:cs="Times New Roman"/>
          <w:sz w:val="24"/>
          <w:szCs w:val="24"/>
        </w:rPr>
        <w:t xml:space="preserve"> that this practice </w:t>
      </w:r>
      <w:r w:rsidR="002C5CBB" w:rsidRPr="001A6F80">
        <w:rPr>
          <w:rFonts w:ascii="Times New Roman" w:hAnsi="Times New Roman" w:cs="Times New Roman"/>
          <w:sz w:val="24"/>
          <w:szCs w:val="24"/>
        </w:rPr>
        <w:t>is</w:t>
      </w:r>
      <w:r w:rsidR="0097388A" w:rsidRPr="001A6F80">
        <w:rPr>
          <w:rFonts w:ascii="Times New Roman" w:hAnsi="Times New Roman" w:cs="Times New Roman"/>
          <w:sz w:val="24"/>
          <w:szCs w:val="24"/>
        </w:rPr>
        <w:t xml:space="preserve"> safe and</w:t>
      </w:r>
      <w:r w:rsidR="002C5CBB" w:rsidRPr="001A6F80">
        <w:rPr>
          <w:rFonts w:ascii="Times New Roman" w:hAnsi="Times New Roman" w:cs="Times New Roman"/>
          <w:sz w:val="24"/>
          <w:szCs w:val="24"/>
        </w:rPr>
        <w:t xml:space="preserve"> </w:t>
      </w:r>
      <w:r w:rsidRPr="001A6F80">
        <w:rPr>
          <w:rFonts w:ascii="Times New Roman" w:hAnsi="Times New Roman" w:cs="Times New Roman"/>
          <w:sz w:val="24"/>
          <w:szCs w:val="24"/>
        </w:rPr>
        <w:t xml:space="preserve">worthwhile. </w:t>
      </w:r>
    </w:p>
    <w:p w14:paraId="46A9850D" w14:textId="17D0F520" w:rsidR="002C5CBB" w:rsidRPr="001A6F80" w:rsidRDefault="000311E1" w:rsidP="002C5CBB">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There is a</w:t>
      </w:r>
      <w:r w:rsidR="00A42F8D" w:rsidRPr="001A6F80">
        <w:rPr>
          <w:rFonts w:ascii="Times New Roman" w:hAnsi="Times New Roman" w:cs="Times New Roman"/>
          <w:sz w:val="24"/>
          <w:szCs w:val="24"/>
        </w:rPr>
        <w:t xml:space="preserve"> further </w:t>
      </w:r>
      <w:r w:rsidRPr="001A6F80">
        <w:rPr>
          <w:rFonts w:ascii="Times New Roman" w:hAnsi="Times New Roman" w:cs="Times New Roman"/>
          <w:sz w:val="24"/>
          <w:szCs w:val="24"/>
        </w:rPr>
        <w:t xml:space="preserve">challenge that the business historical community must overcome if it is </w:t>
      </w:r>
      <w:r w:rsidR="006B0952" w:rsidRPr="001A6F80">
        <w:rPr>
          <w:rFonts w:ascii="Times New Roman" w:hAnsi="Times New Roman" w:cs="Times New Roman"/>
          <w:sz w:val="24"/>
          <w:szCs w:val="24"/>
        </w:rPr>
        <w:t xml:space="preserve">to </w:t>
      </w:r>
      <w:r w:rsidRPr="001A6F80">
        <w:rPr>
          <w:rFonts w:ascii="Times New Roman" w:hAnsi="Times New Roman" w:cs="Times New Roman"/>
          <w:sz w:val="24"/>
          <w:szCs w:val="24"/>
        </w:rPr>
        <w:t xml:space="preserve">adopt Active Citation. Qualitative </w:t>
      </w:r>
      <w:r w:rsidR="000E0FAD" w:rsidRPr="001A6F80">
        <w:rPr>
          <w:rFonts w:ascii="Times New Roman" w:hAnsi="Times New Roman" w:cs="Times New Roman"/>
          <w:sz w:val="24"/>
          <w:szCs w:val="24"/>
        </w:rPr>
        <w:t xml:space="preserve">and mixed-method </w:t>
      </w:r>
      <w:r w:rsidRPr="001A6F80">
        <w:rPr>
          <w:rFonts w:ascii="Times New Roman" w:hAnsi="Times New Roman" w:cs="Times New Roman"/>
          <w:sz w:val="24"/>
          <w:szCs w:val="24"/>
        </w:rPr>
        <w:t xml:space="preserve">business historians </w:t>
      </w:r>
      <w:r w:rsidR="002C5CBB" w:rsidRPr="001A6F80">
        <w:rPr>
          <w:rFonts w:ascii="Times New Roman" w:hAnsi="Times New Roman" w:cs="Times New Roman"/>
          <w:sz w:val="24"/>
          <w:szCs w:val="24"/>
        </w:rPr>
        <w:t xml:space="preserve">employ a process referred to as </w:t>
      </w:r>
      <w:r w:rsidR="002C5CBB" w:rsidRPr="001A6F80">
        <w:rPr>
          <w:rFonts w:ascii="Times New Roman" w:hAnsi="Times New Roman" w:cs="Times New Roman"/>
          <w:i/>
          <w:sz w:val="24"/>
          <w:szCs w:val="24"/>
        </w:rPr>
        <w:t>hermeneutics</w:t>
      </w:r>
      <w:r w:rsidR="002C5CBB" w:rsidRPr="001A6F80">
        <w:rPr>
          <w:rFonts w:ascii="Times New Roman" w:hAnsi="Times New Roman" w:cs="Times New Roman"/>
          <w:sz w:val="24"/>
          <w:szCs w:val="24"/>
        </w:rPr>
        <w:t xml:space="preserve">, and </w:t>
      </w:r>
      <w:r w:rsidRPr="001A6F80">
        <w:rPr>
          <w:rFonts w:ascii="Times New Roman" w:hAnsi="Times New Roman" w:cs="Times New Roman"/>
          <w:sz w:val="24"/>
          <w:szCs w:val="24"/>
        </w:rPr>
        <w:t xml:space="preserve">often draw conclusions based on reading a wide range of materials in an archival collection. They interpret the meaning of a particular archival document </w:t>
      </w:r>
      <w:r w:rsidR="0088151F" w:rsidRPr="001A6F80">
        <w:rPr>
          <w:rFonts w:ascii="Times New Roman" w:hAnsi="Times New Roman" w:cs="Times New Roman"/>
          <w:sz w:val="24"/>
          <w:szCs w:val="24"/>
        </w:rPr>
        <w:t xml:space="preserve">by </w:t>
      </w:r>
      <w:r w:rsidR="005678E4" w:rsidRPr="001A6F80">
        <w:rPr>
          <w:rFonts w:ascii="Times New Roman" w:hAnsi="Times New Roman" w:cs="Times New Roman"/>
          <w:sz w:val="24"/>
          <w:szCs w:val="24"/>
        </w:rPr>
        <w:t>considering</w:t>
      </w:r>
      <w:r w:rsidRPr="001A6F80">
        <w:rPr>
          <w:rFonts w:ascii="Times New Roman" w:hAnsi="Times New Roman" w:cs="Times New Roman"/>
          <w:sz w:val="24"/>
          <w:szCs w:val="24"/>
        </w:rPr>
        <w:t xml:space="preserve"> the broader social context in which it was created and </w:t>
      </w:r>
      <w:r w:rsidR="002C5CBB" w:rsidRPr="001A6F80">
        <w:rPr>
          <w:rFonts w:ascii="Times New Roman" w:hAnsi="Times New Roman" w:cs="Times New Roman"/>
          <w:sz w:val="24"/>
          <w:szCs w:val="24"/>
        </w:rPr>
        <w:t xml:space="preserve">the document’s </w:t>
      </w:r>
      <w:r w:rsidRPr="001A6F80">
        <w:rPr>
          <w:rFonts w:ascii="Times New Roman" w:hAnsi="Times New Roman" w:cs="Times New Roman"/>
          <w:sz w:val="24"/>
          <w:szCs w:val="24"/>
        </w:rPr>
        <w:t>relationship to other</w:t>
      </w:r>
      <w:r w:rsidR="00A42F8D" w:rsidRPr="001A6F80">
        <w:rPr>
          <w:rFonts w:ascii="Times New Roman" w:hAnsi="Times New Roman" w:cs="Times New Roman"/>
          <w:sz w:val="24"/>
          <w:szCs w:val="24"/>
        </w:rPr>
        <w:t>s</w:t>
      </w:r>
      <w:r w:rsidR="005678E4" w:rsidRPr="001A6F80">
        <w:rPr>
          <w:rFonts w:ascii="Times New Roman" w:hAnsi="Times New Roman" w:cs="Times New Roman"/>
          <w:sz w:val="24"/>
          <w:szCs w:val="24"/>
        </w:rPr>
        <w:t xml:space="preserve"> in the same collection</w:t>
      </w:r>
      <w:r w:rsidRPr="001A6F80">
        <w:rPr>
          <w:rFonts w:ascii="Times New Roman" w:hAnsi="Times New Roman" w:cs="Times New Roman"/>
          <w:sz w:val="24"/>
          <w:szCs w:val="24"/>
        </w:rPr>
        <w:t>.</w:t>
      </w:r>
      <w:r w:rsidRPr="001A6F80">
        <w:rPr>
          <w:rStyle w:val="EndnoteReference"/>
          <w:rFonts w:ascii="Times New Roman" w:hAnsi="Times New Roman" w:cs="Times New Roman"/>
          <w:sz w:val="24"/>
          <w:szCs w:val="24"/>
        </w:rPr>
        <w:endnoteReference w:id="91"/>
      </w:r>
      <w:r w:rsidRPr="001A6F80">
        <w:rPr>
          <w:rFonts w:ascii="Times New Roman" w:hAnsi="Times New Roman" w:cs="Times New Roman"/>
          <w:sz w:val="24"/>
          <w:szCs w:val="24"/>
        </w:rPr>
        <w:t xml:space="preserve"> </w:t>
      </w:r>
      <w:r w:rsidR="006E7BEA" w:rsidRPr="001A6F80">
        <w:rPr>
          <w:rFonts w:ascii="Times New Roman" w:hAnsi="Times New Roman" w:cs="Times New Roman"/>
          <w:sz w:val="24"/>
          <w:szCs w:val="24"/>
        </w:rPr>
        <w:t>R</w:t>
      </w:r>
      <w:r w:rsidR="005678E4" w:rsidRPr="001A6F80">
        <w:rPr>
          <w:rFonts w:ascii="Times New Roman" w:hAnsi="Times New Roman" w:cs="Times New Roman"/>
          <w:sz w:val="24"/>
          <w:szCs w:val="24"/>
        </w:rPr>
        <w:t xml:space="preserve">esearchers in </w:t>
      </w:r>
      <w:r w:rsidRPr="001A6F80">
        <w:rPr>
          <w:rFonts w:ascii="Times New Roman" w:hAnsi="Times New Roman" w:cs="Times New Roman"/>
          <w:sz w:val="24"/>
          <w:szCs w:val="24"/>
        </w:rPr>
        <w:t xml:space="preserve">the physical sciences, </w:t>
      </w:r>
      <w:r w:rsidR="005678E4" w:rsidRPr="001A6F80">
        <w:rPr>
          <w:rFonts w:ascii="Times New Roman" w:hAnsi="Times New Roman" w:cs="Times New Roman"/>
          <w:sz w:val="24"/>
          <w:szCs w:val="24"/>
        </w:rPr>
        <w:t>who</w:t>
      </w:r>
      <w:r w:rsidRPr="001A6F80">
        <w:rPr>
          <w:rFonts w:ascii="Times New Roman" w:hAnsi="Times New Roman" w:cs="Times New Roman"/>
          <w:sz w:val="24"/>
          <w:szCs w:val="24"/>
        </w:rPr>
        <w:t xml:space="preserve"> were the first to adopt robust research transparency rules, </w:t>
      </w:r>
      <w:r w:rsidR="005678E4" w:rsidRPr="001A6F80">
        <w:rPr>
          <w:rFonts w:ascii="Times New Roman" w:hAnsi="Times New Roman" w:cs="Times New Roman"/>
          <w:sz w:val="24"/>
          <w:szCs w:val="24"/>
        </w:rPr>
        <w:t>based their work</w:t>
      </w:r>
      <w:r w:rsidRPr="001A6F80">
        <w:rPr>
          <w:rFonts w:ascii="Times New Roman" w:hAnsi="Times New Roman" w:cs="Times New Roman"/>
          <w:sz w:val="24"/>
          <w:szCs w:val="24"/>
        </w:rPr>
        <w:t xml:space="preserve"> on measurable and measured phenomena</w:t>
      </w:r>
      <w:r w:rsidR="005678E4" w:rsidRPr="001A6F80">
        <w:rPr>
          <w:rFonts w:ascii="Times New Roman" w:hAnsi="Times New Roman" w:cs="Times New Roman"/>
          <w:sz w:val="24"/>
          <w:szCs w:val="24"/>
        </w:rPr>
        <w:t xml:space="preserve">, </w:t>
      </w:r>
      <w:r w:rsidR="006E7BEA" w:rsidRPr="001A6F80">
        <w:rPr>
          <w:rFonts w:ascii="Times New Roman" w:hAnsi="Times New Roman" w:cs="Times New Roman"/>
          <w:sz w:val="24"/>
          <w:szCs w:val="24"/>
        </w:rPr>
        <w:t xml:space="preserve">but </w:t>
      </w:r>
      <w:r w:rsidR="005678E4" w:rsidRPr="001A6F80">
        <w:rPr>
          <w:rFonts w:ascii="Times New Roman" w:hAnsi="Times New Roman" w:cs="Times New Roman"/>
          <w:sz w:val="24"/>
          <w:szCs w:val="24"/>
        </w:rPr>
        <w:t>this is not the case for business historians.</w:t>
      </w:r>
      <w:r w:rsidRPr="001A6F80">
        <w:rPr>
          <w:rFonts w:ascii="Times New Roman" w:hAnsi="Times New Roman" w:cs="Times New Roman"/>
          <w:sz w:val="24"/>
          <w:szCs w:val="24"/>
        </w:rPr>
        <w:t xml:space="preserve"> </w:t>
      </w:r>
    </w:p>
    <w:p w14:paraId="0CD20EAA" w14:textId="03BB6753" w:rsidR="000311E1" w:rsidRPr="001A6F80" w:rsidRDefault="000311E1" w:rsidP="002C5CBB">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Hermeneutics</w:t>
      </w:r>
      <w:r w:rsidR="002C5CBB" w:rsidRPr="001A6F80">
        <w:rPr>
          <w:rFonts w:ascii="Times New Roman" w:hAnsi="Times New Roman" w:cs="Times New Roman"/>
          <w:sz w:val="24"/>
          <w:szCs w:val="24"/>
        </w:rPr>
        <w:t xml:space="preserve"> </w:t>
      </w:r>
      <w:r w:rsidRPr="001A6F80">
        <w:rPr>
          <w:rFonts w:ascii="Times New Roman" w:hAnsi="Times New Roman" w:cs="Times New Roman"/>
          <w:sz w:val="24"/>
          <w:szCs w:val="24"/>
        </w:rPr>
        <w:t xml:space="preserve">often involves a researcher’s rough estimates about relative frequency. </w:t>
      </w:r>
      <w:r w:rsidR="005678E4" w:rsidRPr="001A6F80">
        <w:rPr>
          <w:rFonts w:ascii="Times New Roman" w:hAnsi="Times New Roman" w:cs="Times New Roman"/>
          <w:sz w:val="24"/>
          <w:szCs w:val="24"/>
        </w:rPr>
        <w:t>For instance</w:t>
      </w:r>
      <w:r w:rsidRPr="001A6F80">
        <w:rPr>
          <w:rFonts w:ascii="Times New Roman" w:hAnsi="Times New Roman" w:cs="Times New Roman"/>
          <w:sz w:val="24"/>
          <w:szCs w:val="24"/>
        </w:rPr>
        <w:t xml:space="preserve">, a </w:t>
      </w:r>
      <w:r w:rsidR="005678E4" w:rsidRPr="001A6F80">
        <w:rPr>
          <w:rFonts w:ascii="Times New Roman" w:hAnsi="Times New Roman" w:cs="Times New Roman"/>
          <w:sz w:val="24"/>
          <w:szCs w:val="24"/>
        </w:rPr>
        <w:t xml:space="preserve">business historian </w:t>
      </w:r>
      <w:r w:rsidRPr="001A6F80">
        <w:rPr>
          <w:rFonts w:ascii="Times New Roman" w:hAnsi="Times New Roman" w:cs="Times New Roman"/>
          <w:sz w:val="24"/>
          <w:szCs w:val="24"/>
        </w:rPr>
        <w:t xml:space="preserve">might declare that executives of a French company ‘were increasingly worried about war with Germany’ in 1938 on the basis </w:t>
      </w:r>
      <w:r w:rsidR="00E563A4">
        <w:rPr>
          <w:rFonts w:ascii="Times New Roman" w:hAnsi="Times New Roman" w:cs="Times New Roman"/>
          <w:sz w:val="24"/>
          <w:szCs w:val="24"/>
        </w:rPr>
        <w:t xml:space="preserve">of </w:t>
      </w:r>
      <w:r w:rsidRPr="001A6F80">
        <w:rPr>
          <w:rFonts w:ascii="Times New Roman" w:hAnsi="Times New Roman" w:cs="Times New Roman"/>
          <w:sz w:val="24"/>
          <w:szCs w:val="24"/>
        </w:rPr>
        <w:t>seeing a large number of letters on that subject in a folder in the firm’s archive. The researcher</w:t>
      </w:r>
      <w:r w:rsidR="005678E4" w:rsidRPr="001A6F80">
        <w:rPr>
          <w:rFonts w:ascii="Times New Roman" w:hAnsi="Times New Roman" w:cs="Times New Roman"/>
          <w:sz w:val="24"/>
          <w:szCs w:val="24"/>
        </w:rPr>
        <w:t xml:space="preserve"> may have</w:t>
      </w:r>
      <w:r w:rsidRPr="001A6F80">
        <w:rPr>
          <w:rFonts w:ascii="Times New Roman" w:hAnsi="Times New Roman" w:cs="Times New Roman"/>
          <w:sz w:val="24"/>
          <w:szCs w:val="24"/>
        </w:rPr>
        <w:t xml:space="preserve"> noticed that whilst there were many references to possible war in the folder from 1938, letters from the same executives in the 1936 folder had few if any references to war. Based on reading </w:t>
      </w:r>
      <w:r w:rsidRPr="001A6F80">
        <w:rPr>
          <w:rFonts w:ascii="Times New Roman" w:hAnsi="Times New Roman" w:cs="Times New Roman"/>
          <w:sz w:val="24"/>
          <w:szCs w:val="24"/>
        </w:rPr>
        <w:lastRenderedPageBreak/>
        <w:t xml:space="preserve">these archival materials, the researcher </w:t>
      </w:r>
      <w:r w:rsidR="005678E4" w:rsidRPr="001A6F80">
        <w:rPr>
          <w:rFonts w:ascii="Times New Roman" w:hAnsi="Times New Roman" w:cs="Times New Roman"/>
          <w:sz w:val="24"/>
          <w:szCs w:val="24"/>
        </w:rPr>
        <w:t xml:space="preserve">might draw </w:t>
      </w:r>
      <w:r w:rsidRPr="001A6F80">
        <w:rPr>
          <w:rFonts w:ascii="Times New Roman" w:hAnsi="Times New Roman" w:cs="Times New Roman"/>
          <w:sz w:val="24"/>
          <w:szCs w:val="24"/>
        </w:rPr>
        <w:t xml:space="preserve">the conclusion that by 1938 the French executives </w:t>
      </w:r>
      <w:r w:rsidR="002D4407" w:rsidRPr="001A6F80">
        <w:rPr>
          <w:rFonts w:ascii="Times New Roman" w:hAnsi="Times New Roman" w:cs="Times New Roman"/>
          <w:sz w:val="24"/>
          <w:szCs w:val="24"/>
        </w:rPr>
        <w:t>had become worried</w:t>
      </w:r>
      <w:r w:rsidRPr="001A6F80">
        <w:rPr>
          <w:rFonts w:ascii="Times New Roman" w:hAnsi="Times New Roman" w:cs="Times New Roman"/>
          <w:sz w:val="24"/>
          <w:szCs w:val="24"/>
        </w:rPr>
        <w:t xml:space="preserve"> about German </w:t>
      </w:r>
      <w:r w:rsidR="002D4407" w:rsidRPr="001A6F80">
        <w:rPr>
          <w:rFonts w:ascii="Times New Roman" w:hAnsi="Times New Roman" w:cs="Times New Roman"/>
          <w:sz w:val="24"/>
          <w:szCs w:val="24"/>
        </w:rPr>
        <w:t>re-</w:t>
      </w:r>
      <w:r w:rsidRPr="001A6F80">
        <w:rPr>
          <w:rFonts w:ascii="Times New Roman" w:hAnsi="Times New Roman" w:cs="Times New Roman"/>
          <w:sz w:val="24"/>
          <w:szCs w:val="24"/>
        </w:rPr>
        <w:t xml:space="preserve">militarization. </w:t>
      </w:r>
    </w:p>
    <w:p w14:paraId="4C89F51C" w14:textId="12562EF9" w:rsidR="000311E1" w:rsidRPr="001A6F80" w:rsidRDefault="00CE6D7E" w:rsidP="00373009">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presentation of s</w:t>
      </w:r>
      <w:r w:rsidR="0088151F" w:rsidRPr="001A6F80">
        <w:rPr>
          <w:rFonts w:ascii="Times New Roman" w:hAnsi="Times New Roman" w:cs="Times New Roman"/>
          <w:sz w:val="24"/>
          <w:szCs w:val="24"/>
        </w:rPr>
        <w:t>uch</w:t>
      </w:r>
      <w:r w:rsidR="008B2E5A" w:rsidRPr="001A6F80">
        <w:rPr>
          <w:rFonts w:ascii="Times New Roman" w:hAnsi="Times New Roman" w:cs="Times New Roman"/>
          <w:sz w:val="24"/>
          <w:szCs w:val="24"/>
        </w:rPr>
        <w:t xml:space="preserve"> conclusions</w:t>
      </w:r>
      <w:r w:rsidR="000311E1" w:rsidRPr="001A6F80">
        <w:rPr>
          <w:rFonts w:ascii="Times New Roman" w:hAnsi="Times New Roman" w:cs="Times New Roman"/>
          <w:sz w:val="24"/>
          <w:szCs w:val="24"/>
        </w:rPr>
        <w:t xml:space="preserve"> are an entirely legitimate part of qualitative business-historical research. Moreover, as Louise </w:t>
      </w:r>
      <w:proofErr w:type="spellStart"/>
      <w:r w:rsidR="000311E1" w:rsidRPr="001A6F80">
        <w:rPr>
          <w:rFonts w:ascii="Times New Roman" w:hAnsi="Times New Roman" w:cs="Times New Roman"/>
          <w:sz w:val="24"/>
          <w:szCs w:val="24"/>
        </w:rPr>
        <w:t>Corti</w:t>
      </w:r>
      <w:proofErr w:type="spellEnd"/>
      <w:r w:rsidR="00262A18" w:rsidRPr="001A6F80">
        <w:rPr>
          <w:rFonts w:ascii="Times New Roman" w:hAnsi="Times New Roman" w:cs="Times New Roman"/>
          <w:sz w:val="24"/>
          <w:szCs w:val="24"/>
        </w:rPr>
        <w:t xml:space="preserve"> of the UK Data Archive</w:t>
      </w:r>
      <w:r w:rsidR="000311E1" w:rsidRPr="001A6F80">
        <w:rPr>
          <w:rFonts w:ascii="Times New Roman" w:hAnsi="Times New Roman" w:cs="Times New Roman"/>
          <w:sz w:val="24"/>
          <w:szCs w:val="24"/>
        </w:rPr>
        <w:t xml:space="preserve"> has noted,</w:t>
      </w:r>
      <w:r w:rsidR="0088151F" w:rsidRPr="001A6F80">
        <w:rPr>
          <w:rFonts w:ascii="Times New Roman" w:hAnsi="Times New Roman" w:cs="Times New Roman"/>
          <w:sz w:val="24"/>
          <w:szCs w:val="24"/>
        </w:rPr>
        <w:t xml:space="preserve"> </w:t>
      </w:r>
      <w:r>
        <w:rPr>
          <w:rFonts w:ascii="Times New Roman" w:hAnsi="Times New Roman" w:cs="Times New Roman"/>
          <w:sz w:val="24"/>
          <w:szCs w:val="24"/>
        </w:rPr>
        <w:t>the presentation of</w:t>
      </w:r>
      <w:r w:rsidR="000311E1" w:rsidRPr="001A6F80">
        <w:rPr>
          <w:rFonts w:ascii="Times New Roman" w:hAnsi="Times New Roman" w:cs="Times New Roman"/>
          <w:sz w:val="24"/>
          <w:szCs w:val="24"/>
        </w:rPr>
        <w:t xml:space="preserve"> </w:t>
      </w:r>
      <w:r w:rsidR="0088151F" w:rsidRPr="001A6F80">
        <w:rPr>
          <w:rFonts w:ascii="Times New Roman" w:hAnsi="Times New Roman" w:cs="Times New Roman"/>
          <w:sz w:val="24"/>
          <w:szCs w:val="24"/>
        </w:rPr>
        <w:t xml:space="preserve">assertions based on the reading of many documents </w:t>
      </w:r>
      <w:r w:rsidR="0097388A" w:rsidRPr="001A6F80">
        <w:rPr>
          <w:rFonts w:ascii="Times New Roman" w:hAnsi="Times New Roman" w:cs="Times New Roman"/>
          <w:sz w:val="24"/>
          <w:szCs w:val="24"/>
        </w:rPr>
        <w:t xml:space="preserve">are </w:t>
      </w:r>
      <w:r>
        <w:rPr>
          <w:rFonts w:ascii="Times New Roman" w:hAnsi="Times New Roman" w:cs="Times New Roman"/>
          <w:sz w:val="24"/>
          <w:szCs w:val="24"/>
        </w:rPr>
        <w:t xml:space="preserve">also </w:t>
      </w:r>
      <w:r w:rsidR="0097388A" w:rsidRPr="001A6F80">
        <w:rPr>
          <w:rFonts w:ascii="Times New Roman" w:hAnsi="Times New Roman" w:cs="Times New Roman"/>
          <w:sz w:val="24"/>
          <w:szCs w:val="24"/>
        </w:rPr>
        <w:t>an accepted practice</w:t>
      </w:r>
      <w:r w:rsidR="0097388A" w:rsidRPr="001A6F80" w:rsidDel="0097388A">
        <w:rPr>
          <w:rFonts w:ascii="Times New Roman" w:hAnsi="Times New Roman" w:cs="Times New Roman"/>
          <w:sz w:val="24"/>
          <w:szCs w:val="24"/>
        </w:rPr>
        <w:t xml:space="preserve"> </w:t>
      </w:r>
      <w:r w:rsidR="000311E1" w:rsidRPr="001A6F80">
        <w:rPr>
          <w:rFonts w:ascii="Times New Roman" w:hAnsi="Times New Roman" w:cs="Times New Roman"/>
          <w:sz w:val="24"/>
          <w:szCs w:val="24"/>
        </w:rPr>
        <w:t xml:space="preserve">in qualitative research </w:t>
      </w:r>
      <w:r w:rsidR="0088151F" w:rsidRPr="001A6F80">
        <w:rPr>
          <w:rFonts w:ascii="Times New Roman" w:hAnsi="Times New Roman" w:cs="Times New Roman"/>
          <w:sz w:val="24"/>
          <w:szCs w:val="24"/>
        </w:rPr>
        <w:t>in many dis</w:t>
      </w:r>
      <w:r w:rsidR="00805A36">
        <w:rPr>
          <w:rFonts w:ascii="Times New Roman" w:hAnsi="Times New Roman" w:cs="Times New Roman"/>
          <w:sz w:val="24"/>
          <w:szCs w:val="24"/>
        </w:rPr>
        <w:t>ciplines</w:t>
      </w:r>
      <w:r w:rsidR="0088151F" w:rsidRPr="001A6F80">
        <w:rPr>
          <w:rFonts w:ascii="Times New Roman" w:hAnsi="Times New Roman" w:cs="Times New Roman"/>
          <w:sz w:val="24"/>
          <w:szCs w:val="24"/>
        </w:rPr>
        <w:t>.</w:t>
      </w:r>
      <w:r w:rsidR="000311E1" w:rsidRPr="001A6F80">
        <w:rPr>
          <w:rStyle w:val="EndnoteReference"/>
          <w:rFonts w:ascii="Times New Roman" w:hAnsi="Times New Roman" w:cs="Times New Roman"/>
          <w:sz w:val="24"/>
          <w:szCs w:val="24"/>
        </w:rPr>
        <w:endnoteReference w:id="92"/>
      </w:r>
      <w:r w:rsidR="000311E1" w:rsidRPr="001A6F80">
        <w:rPr>
          <w:rFonts w:ascii="Times New Roman" w:hAnsi="Times New Roman" w:cs="Times New Roman"/>
          <w:sz w:val="24"/>
          <w:szCs w:val="24"/>
        </w:rPr>
        <w:t xml:space="preserve"> The question for those of us who advocate the adoption of Active Citation in business history is how we can accommodate claim</w:t>
      </w:r>
      <w:r w:rsidR="000E0FAD" w:rsidRPr="001A6F80">
        <w:rPr>
          <w:rFonts w:ascii="Times New Roman" w:hAnsi="Times New Roman" w:cs="Times New Roman"/>
          <w:sz w:val="24"/>
          <w:szCs w:val="24"/>
        </w:rPr>
        <w:t>s</w:t>
      </w:r>
      <w:r w:rsidR="002D4407" w:rsidRPr="001A6F80">
        <w:rPr>
          <w:rFonts w:ascii="Times New Roman" w:hAnsi="Times New Roman" w:cs="Times New Roman"/>
          <w:sz w:val="24"/>
          <w:szCs w:val="24"/>
        </w:rPr>
        <w:t xml:space="preserve"> based on hermeneutic research</w:t>
      </w:r>
      <w:r w:rsidR="000311E1" w:rsidRPr="001A6F80">
        <w:rPr>
          <w:rFonts w:ascii="Times New Roman" w:hAnsi="Times New Roman" w:cs="Times New Roman"/>
          <w:sz w:val="24"/>
          <w:szCs w:val="24"/>
        </w:rPr>
        <w:t xml:space="preserve"> within the Active Citation format</w:t>
      </w:r>
      <w:r w:rsidR="006E7BEA" w:rsidRPr="001A6F80">
        <w:rPr>
          <w:rFonts w:ascii="Times New Roman" w:hAnsi="Times New Roman" w:cs="Times New Roman"/>
          <w:sz w:val="24"/>
          <w:szCs w:val="24"/>
        </w:rPr>
        <w:t>.</w:t>
      </w:r>
      <w:r w:rsidR="000311E1" w:rsidRPr="001A6F80">
        <w:rPr>
          <w:rFonts w:ascii="Times New Roman" w:hAnsi="Times New Roman" w:cs="Times New Roman"/>
          <w:sz w:val="24"/>
          <w:szCs w:val="24"/>
        </w:rPr>
        <w:t xml:space="preserve"> If a scholar is making </w:t>
      </w:r>
      <w:r w:rsidR="000E0FAD" w:rsidRPr="001A6F80">
        <w:rPr>
          <w:rFonts w:ascii="Times New Roman" w:hAnsi="Times New Roman" w:cs="Times New Roman"/>
          <w:sz w:val="24"/>
          <w:szCs w:val="24"/>
        </w:rPr>
        <w:t>a claim</w:t>
      </w:r>
      <w:r w:rsidR="000311E1" w:rsidRPr="001A6F80">
        <w:rPr>
          <w:rFonts w:ascii="Times New Roman" w:hAnsi="Times New Roman" w:cs="Times New Roman"/>
          <w:sz w:val="24"/>
          <w:szCs w:val="24"/>
        </w:rPr>
        <w:t xml:space="preserve"> based on a single document, creating a hyperlink to a scanned image of that document is straightforward. We believe that </w:t>
      </w:r>
      <w:r w:rsidR="000B2D77">
        <w:rPr>
          <w:rFonts w:ascii="Times New Roman" w:hAnsi="Times New Roman" w:cs="Times New Roman"/>
          <w:sz w:val="24"/>
          <w:szCs w:val="24"/>
        </w:rPr>
        <w:t>i</w:t>
      </w:r>
      <w:r w:rsidR="000311E1" w:rsidRPr="001A6F80">
        <w:rPr>
          <w:rFonts w:ascii="Times New Roman" w:hAnsi="Times New Roman" w:cs="Times New Roman"/>
          <w:sz w:val="24"/>
          <w:szCs w:val="24"/>
        </w:rPr>
        <w:t>n cases</w:t>
      </w:r>
      <w:r w:rsidR="00B67D49" w:rsidRPr="001A6F80">
        <w:rPr>
          <w:rFonts w:ascii="Times New Roman" w:hAnsi="Times New Roman" w:cs="Times New Roman"/>
          <w:sz w:val="24"/>
          <w:szCs w:val="24"/>
        </w:rPr>
        <w:t xml:space="preserve"> when an assertion is based on the overall impression a researcher has formed by reading many documents</w:t>
      </w:r>
      <w:r w:rsidR="000311E1" w:rsidRPr="001A6F80">
        <w:rPr>
          <w:rFonts w:ascii="Times New Roman" w:hAnsi="Times New Roman" w:cs="Times New Roman"/>
          <w:sz w:val="24"/>
          <w:szCs w:val="24"/>
        </w:rPr>
        <w:t xml:space="preserve">, statements by authors should be supported by an Active Citation hyperlink to an online folder </w:t>
      </w:r>
      <w:r w:rsidR="000E0FAD" w:rsidRPr="001A6F80">
        <w:rPr>
          <w:rFonts w:ascii="Times New Roman" w:hAnsi="Times New Roman" w:cs="Times New Roman"/>
          <w:sz w:val="24"/>
          <w:szCs w:val="24"/>
        </w:rPr>
        <w:t xml:space="preserve">containing </w:t>
      </w:r>
      <w:r w:rsidR="000311E1" w:rsidRPr="001A6F80">
        <w:rPr>
          <w:rFonts w:ascii="Times New Roman" w:hAnsi="Times New Roman" w:cs="Times New Roman"/>
          <w:sz w:val="24"/>
          <w:szCs w:val="24"/>
        </w:rPr>
        <w:t>all the documents that were the basis of the statement</w:t>
      </w:r>
      <w:r w:rsidR="00B67D49" w:rsidRPr="001A6F80">
        <w:rPr>
          <w:rFonts w:ascii="Times New Roman" w:hAnsi="Times New Roman" w:cs="Times New Roman"/>
          <w:sz w:val="24"/>
          <w:szCs w:val="24"/>
        </w:rPr>
        <w:t>, along with a brief explanatory note</w:t>
      </w:r>
      <w:r w:rsidR="000311E1" w:rsidRPr="001A6F80">
        <w:rPr>
          <w:rFonts w:ascii="Times New Roman" w:hAnsi="Times New Roman" w:cs="Times New Roman"/>
          <w:sz w:val="24"/>
          <w:szCs w:val="24"/>
        </w:rPr>
        <w:t xml:space="preserve">. Although this approach </w:t>
      </w:r>
      <w:r w:rsidR="006E7BEA" w:rsidRPr="001A6F80">
        <w:rPr>
          <w:rFonts w:ascii="Times New Roman" w:hAnsi="Times New Roman" w:cs="Times New Roman"/>
          <w:sz w:val="24"/>
          <w:szCs w:val="24"/>
        </w:rPr>
        <w:t>may seem</w:t>
      </w:r>
      <w:r w:rsidR="000311E1" w:rsidRPr="001A6F80">
        <w:rPr>
          <w:rFonts w:ascii="Times New Roman" w:hAnsi="Times New Roman" w:cs="Times New Roman"/>
          <w:sz w:val="24"/>
          <w:szCs w:val="24"/>
        </w:rPr>
        <w:t xml:space="preserve"> cumbersome, as it would require </w:t>
      </w:r>
      <w:r w:rsidR="006E7BEA" w:rsidRPr="001A6F80">
        <w:rPr>
          <w:rFonts w:ascii="Times New Roman" w:hAnsi="Times New Roman" w:cs="Times New Roman"/>
          <w:sz w:val="24"/>
          <w:szCs w:val="24"/>
        </w:rPr>
        <w:t>storing a</w:t>
      </w:r>
      <w:r w:rsidR="000311E1" w:rsidRPr="001A6F80">
        <w:rPr>
          <w:rFonts w:ascii="Times New Roman" w:hAnsi="Times New Roman" w:cs="Times New Roman"/>
          <w:sz w:val="24"/>
          <w:szCs w:val="24"/>
        </w:rPr>
        <w:t xml:space="preserve"> large</w:t>
      </w:r>
      <w:r w:rsidR="006E7BEA" w:rsidRPr="001A6F80">
        <w:rPr>
          <w:rFonts w:ascii="Times New Roman" w:hAnsi="Times New Roman" w:cs="Times New Roman"/>
          <w:sz w:val="24"/>
          <w:szCs w:val="24"/>
        </w:rPr>
        <w:t xml:space="preserve">r </w:t>
      </w:r>
      <w:r w:rsidR="000311E1" w:rsidRPr="001A6F80">
        <w:rPr>
          <w:rFonts w:ascii="Times New Roman" w:hAnsi="Times New Roman" w:cs="Times New Roman"/>
          <w:sz w:val="24"/>
          <w:szCs w:val="24"/>
        </w:rPr>
        <w:t xml:space="preserve">number of primary sources, we believe that it is the most appropriate solution. </w:t>
      </w:r>
    </w:p>
    <w:p w14:paraId="3BEEE339" w14:textId="61D8EB50" w:rsidR="000311E1" w:rsidRPr="001A6F80" w:rsidRDefault="000311E1" w:rsidP="00373009">
      <w:pPr>
        <w:pStyle w:val="Heading1"/>
        <w:spacing w:line="360" w:lineRule="auto"/>
        <w:rPr>
          <w:rFonts w:ascii="Times New Roman" w:hAnsi="Times New Roman" w:cs="Times New Roman"/>
          <w:sz w:val="24"/>
          <w:szCs w:val="24"/>
        </w:rPr>
      </w:pPr>
      <w:r w:rsidRPr="001A6F80">
        <w:rPr>
          <w:rFonts w:ascii="Times New Roman" w:hAnsi="Times New Roman" w:cs="Times New Roman"/>
          <w:sz w:val="24"/>
          <w:szCs w:val="24"/>
        </w:rPr>
        <w:t xml:space="preserve">Creating a Data Repository Suited to the Needs of Business Historians and Business Archivists </w:t>
      </w:r>
      <w:r w:rsidRPr="001A6F80">
        <w:rPr>
          <w:rFonts w:ascii="Times New Roman" w:hAnsi="Times New Roman" w:cs="Times New Roman"/>
          <w:sz w:val="24"/>
          <w:szCs w:val="24"/>
        </w:rPr>
        <w:tab/>
      </w:r>
    </w:p>
    <w:p w14:paraId="0DAA701B" w14:textId="74B1A075" w:rsidR="001564AC" w:rsidRPr="001A6F80" w:rsidRDefault="003E0EA3" w:rsidP="001A6F80">
      <w:pPr>
        <w:spacing w:line="360" w:lineRule="auto"/>
        <w:rPr>
          <w:rFonts w:ascii="Times New Roman" w:hAnsi="Times New Roman" w:cs="Times New Roman"/>
          <w:sz w:val="24"/>
          <w:szCs w:val="24"/>
        </w:rPr>
      </w:pPr>
      <w:r w:rsidRPr="001A6F80">
        <w:rPr>
          <w:rFonts w:ascii="Times New Roman" w:hAnsi="Times New Roman" w:cs="Times New Roman"/>
          <w:sz w:val="24"/>
          <w:szCs w:val="24"/>
        </w:rPr>
        <w:tab/>
      </w:r>
      <w:r w:rsidR="003F1A6A">
        <w:rPr>
          <w:rFonts w:ascii="Times New Roman" w:hAnsi="Times New Roman" w:cs="Times New Roman"/>
          <w:sz w:val="24"/>
          <w:szCs w:val="24"/>
        </w:rPr>
        <w:t>We propose</w:t>
      </w:r>
      <w:r w:rsidR="00921F50" w:rsidRPr="001A6F80">
        <w:rPr>
          <w:rFonts w:ascii="Times New Roman" w:hAnsi="Times New Roman" w:cs="Times New Roman"/>
          <w:sz w:val="24"/>
          <w:szCs w:val="24"/>
        </w:rPr>
        <w:t xml:space="preserve"> that business historians and business archivists from around the world cooperate to create a data repository that is </w:t>
      </w:r>
      <w:r w:rsidR="00921786" w:rsidRPr="001A6F80">
        <w:rPr>
          <w:rFonts w:ascii="Times New Roman" w:hAnsi="Times New Roman" w:cs="Times New Roman"/>
          <w:sz w:val="24"/>
          <w:szCs w:val="24"/>
        </w:rPr>
        <w:t>similar to</w:t>
      </w:r>
      <w:r w:rsidR="00921F50" w:rsidRPr="001A6F80">
        <w:rPr>
          <w:rFonts w:ascii="Times New Roman" w:hAnsi="Times New Roman" w:cs="Times New Roman"/>
          <w:sz w:val="24"/>
          <w:szCs w:val="24"/>
        </w:rPr>
        <w:t xml:space="preserve"> the Syracuse </w:t>
      </w:r>
      <w:proofErr w:type="spellStart"/>
      <w:r w:rsidR="00921F50" w:rsidRPr="001A6F80">
        <w:rPr>
          <w:rFonts w:ascii="Times New Roman" w:hAnsi="Times New Roman" w:cs="Times New Roman"/>
          <w:sz w:val="24"/>
          <w:szCs w:val="24"/>
        </w:rPr>
        <w:t>QDR</w:t>
      </w:r>
      <w:proofErr w:type="spellEnd"/>
      <w:r w:rsidR="00E726A4" w:rsidRPr="001A6F80">
        <w:rPr>
          <w:rFonts w:ascii="Times New Roman" w:hAnsi="Times New Roman" w:cs="Times New Roman"/>
          <w:sz w:val="24"/>
          <w:szCs w:val="24"/>
        </w:rPr>
        <w:t>,</w:t>
      </w:r>
      <w:r w:rsidR="00921F50" w:rsidRPr="001A6F80">
        <w:rPr>
          <w:rFonts w:ascii="Times New Roman" w:hAnsi="Times New Roman" w:cs="Times New Roman"/>
          <w:sz w:val="24"/>
          <w:szCs w:val="24"/>
        </w:rPr>
        <w:t xml:space="preserve"> but serve</w:t>
      </w:r>
      <w:r w:rsidR="006007D4" w:rsidRPr="001A6F80">
        <w:rPr>
          <w:rFonts w:ascii="Times New Roman" w:hAnsi="Times New Roman" w:cs="Times New Roman"/>
          <w:sz w:val="24"/>
          <w:szCs w:val="24"/>
        </w:rPr>
        <w:t>s</w:t>
      </w:r>
      <w:r w:rsidR="00921F50" w:rsidRPr="001A6F80">
        <w:rPr>
          <w:rFonts w:ascii="Times New Roman" w:hAnsi="Times New Roman" w:cs="Times New Roman"/>
          <w:sz w:val="24"/>
          <w:szCs w:val="24"/>
        </w:rPr>
        <w:t xml:space="preserve"> the </w:t>
      </w:r>
      <w:r w:rsidR="006007D4" w:rsidRPr="001A6F80">
        <w:rPr>
          <w:rFonts w:ascii="Times New Roman" w:hAnsi="Times New Roman" w:cs="Times New Roman"/>
          <w:sz w:val="24"/>
          <w:szCs w:val="24"/>
        </w:rPr>
        <w:t xml:space="preserve">particular </w:t>
      </w:r>
      <w:r w:rsidR="00921786" w:rsidRPr="001A6F80">
        <w:rPr>
          <w:rFonts w:ascii="Times New Roman" w:hAnsi="Times New Roman" w:cs="Times New Roman"/>
          <w:sz w:val="24"/>
          <w:szCs w:val="24"/>
        </w:rPr>
        <w:t>needs of</w:t>
      </w:r>
      <w:r w:rsidR="00921F50" w:rsidRPr="001A6F80">
        <w:rPr>
          <w:rFonts w:ascii="Times New Roman" w:hAnsi="Times New Roman" w:cs="Times New Roman"/>
          <w:sz w:val="24"/>
          <w:szCs w:val="24"/>
        </w:rPr>
        <w:t xml:space="preserve"> business historians. As this repository is being developed, journal editorial boards</w:t>
      </w:r>
      <w:r w:rsidR="00A45176">
        <w:rPr>
          <w:rFonts w:ascii="Times New Roman" w:hAnsi="Times New Roman" w:cs="Times New Roman"/>
          <w:sz w:val="24"/>
          <w:szCs w:val="24"/>
        </w:rPr>
        <w:t xml:space="preserve"> and publishers of business-historical monographs</w:t>
      </w:r>
      <w:r w:rsidR="00921F50" w:rsidRPr="001A6F80">
        <w:rPr>
          <w:rFonts w:ascii="Times New Roman" w:hAnsi="Times New Roman" w:cs="Times New Roman"/>
          <w:sz w:val="24"/>
          <w:szCs w:val="24"/>
        </w:rPr>
        <w:t xml:space="preserve"> should begin the process of modifying their submission guidelines </w:t>
      </w:r>
      <w:r w:rsidR="00921786" w:rsidRPr="001A6F80">
        <w:rPr>
          <w:rFonts w:ascii="Times New Roman" w:hAnsi="Times New Roman" w:cs="Times New Roman"/>
          <w:sz w:val="24"/>
          <w:szCs w:val="24"/>
        </w:rPr>
        <w:t>to</w:t>
      </w:r>
      <w:r w:rsidR="00921F50" w:rsidRPr="001A6F80">
        <w:rPr>
          <w:rFonts w:ascii="Times New Roman" w:hAnsi="Times New Roman" w:cs="Times New Roman"/>
          <w:sz w:val="24"/>
          <w:szCs w:val="24"/>
        </w:rPr>
        <w:t xml:space="preserve"> encourage contributors to share</w:t>
      </w:r>
      <w:r w:rsidR="002D4407" w:rsidRPr="001A6F80">
        <w:rPr>
          <w:rFonts w:ascii="Times New Roman" w:hAnsi="Times New Roman" w:cs="Times New Roman"/>
          <w:sz w:val="24"/>
          <w:szCs w:val="24"/>
        </w:rPr>
        <w:t xml:space="preserve"> their data via this repository</w:t>
      </w:r>
      <w:r w:rsidR="00921F50" w:rsidRPr="001A6F80">
        <w:rPr>
          <w:rFonts w:ascii="Times New Roman" w:hAnsi="Times New Roman" w:cs="Times New Roman"/>
          <w:sz w:val="24"/>
          <w:szCs w:val="24"/>
        </w:rPr>
        <w:t xml:space="preserve"> wheneve</w:t>
      </w:r>
      <w:r w:rsidR="002D4407" w:rsidRPr="001A6F80">
        <w:rPr>
          <w:rFonts w:ascii="Times New Roman" w:hAnsi="Times New Roman" w:cs="Times New Roman"/>
          <w:sz w:val="24"/>
          <w:szCs w:val="24"/>
        </w:rPr>
        <w:t>r doing so is legal and practicable</w:t>
      </w:r>
      <w:r w:rsidR="00921F50" w:rsidRPr="001A6F80">
        <w:rPr>
          <w:rFonts w:ascii="Times New Roman" w:hAnsi="Times New Roman" w:cs="Times New Roman"/>
          <w:sz w:val="24"/>
          <w:szCs w:val="24"/>
        </w:rPr>
        <w:t xml:space="preserve">.  As a first step towards making Active Citation the norm, meetings of business historians, archivists, and other interested parties should be held in conjunction with the main business-historical conferences. These meetings can serve as a forum for discussing the difficult issues that will inevitably be confronted </w:t>
      </w:r>
      <w:r w:rsidR="006007D4" w:rsidRPr="001A6F80">
        <w:rPr>
          <w:rFonts w:ascii="Times New Roman" w:hAnsi="Times New Roman" w:cs="Times New Roman"/>
          <w:sz w:val="24"/>
          <w:szCs w:val="24"/>
        </w:rPr>
        <w:t>in moving</w:t>
      </w:r>
      <w:r w:rsidR="00921F50" w:rsidRPr="001A6F80">
        <w:rPr>
          <w:rFonts w:ascii="Times New Roman" w:hAnsi="Times New Roman" w:cs="Times New Roman"/>
          <w:sz w:val="24"/>
          <w:szCs w:val="24"/>
        </w:rPr>
        <w:t xml:space="preserve"> towards greater research transparency. To avoid the</w:t>
      </w:r>
      <w:r w:rsidR="002D4407" w:rsidRPr="001A6F80">
        <w:rPr>
          <w:rFonts w:ascii="Times New Roman" w:hAnsi="Times New Roman" w:cs="Times New Roman"/>
          <w:sz w:val="24"/>
          <w:szCs w:val="24"/>
        </w:rPr>
        <w:t xml:space="preserve"> </w:t>
      </w:r>
      <w:r w:rsidR="000E0FAD" w:rsidRPr="001A6F80">
        <w:rPr>
          <w:rFonts w:ascii="Times New Roman" w:hAnsi="Times New Roman" w:cs="Times New Roman"/>
          <w:sz w:val="24"/>
          <w:szCs w:val="24"/>
        </w:rPr>
        <w:t xml:space="preserve">replication </w:t>
      </w:r>
      <w:r w:rsidR="002D4407" w:rsidRPr="001A6F80">
        <w:rPr>
          <w:rFonts w:ascii="Times New Roman" w:hAnsi="Times New Roman" w:cs="Times New Roman"/>
          <w:sz w:val="24"/>
          <w:szCs w:val="24"/>
        </w:rPr>
        <w:t>of the</w:t>
      </w:r>
      <w:r w:rsidR="00921F50" w:rsidRPr="001A6F80">
        <w:rPr>
          <w:rFonts w:ascii="Times New Roman" w:hAnsi="Times New Roman" w:cs="Times New Roman"/>
          <w:sz w:val="24"/>
          <w:szCs w:val="24"/>
        </w:rPr>
        <w:t xml:space="preserve"> acrimonious disputes that DA-RT created within political science, the introduction of research transparency </w:t>
      </w:r>
      <w:r w:rsidR="000E0FAD" w:rsidRPr="001A6F80">
        <w:rPr>
          <w:rFonts w:ascii="Times New Roman" w:hAnsi="Times New Roman" w:cs="Times New Roman"/>
          <w:sz w:val="24"/>
          <w:szCs w:val="24"/>
        </w:rPr>
        <w:t xml:space="preserve">systems </w:t>
      </w:r>
      <w:r w:rsidR="00921F50" w:rsidRPr="001A6F80">
        <w:rPr>
          <w:rFonts w:ascii="Times New Roman" w:hAnsi="Times New Roman" w:cs="Times New Roman"/>
          <w:sz w:val="24"/>
          <w:szCs w:val="24"/>
        </w:rPr>
        <w:t xml:space="preserve">in business history should be </w:t>
      </w:r>
      <w:r w:rsidR="002D4407" w:rsidRPr="001A6F80">
        <w:rPr>
          <w:rFonts w:ascii="Times New Roman" w:hAnsi="Times New Roman" w:cs="Times New Roman"/>
          <w:sz w:val="24"/>
          <w:szCs w:val="24"/>
        </w:rPr>
        <w:t xml:space="preserve">very </w:t>
      </w:r>
      <w:r w:rsidR="00921F50" w:rsidRPr="001A6F80">
        <w:rPr>
          <w:rFonts w:ascii="Times New Roman" w:hAnsi="Times New Roman" w:cs="Times New Roman"/>
          <w:sz w:val="24"/>
          <w:szCs w:val="24"/>
        </w:rPr>
        <w:t>gradual</w:t>
      </w:r>
      <w:r w:rsidR="00B67D49" w:rsidRPr="001A6F80">
        <w:rPr>
          <w:rFonts w:ascii="Times New Roman" w:hAnsi="Times New Roman" w:cs="Times New Roman"/>
          <w:sz w:val="24"/>
          <w:szCs w:val="24"/>
        </w:rPr>
        <w:t>, so that researchers</w:t>
      </w:r>
      <w:r w:rsidR="002D4407" w:rsidRPr="001A6F80">
        <w:rPr>
          <w:rFonts w:ascii="Times New Roman" w:hAnsi="Times New Roman" w:cs="Times New Roman"/>
          <w:sz w:val="24"/>
          <w:szCs w:val="24"/>
        </w:rPr>
        <w:t xml:space="preserve"> have advance warning of the </w:t>
      </w:r>
      <w:r w:rsidR="000E0FAD" w:rsidRPr="001A6F80">
        <w:rPr>
          <w:rFonts w:ascii="Times New Roman" w:hAnsi="Times New Roman" w:cs="Times New Roman"/>
          <w:sz w:val="24"/>
          <w:szCs w:val="24"/>
        </w:rPr>
        <w:t>change</w:t>
      </w:r>
      <w:r w:rsidR="00921F50" w:rsidRPr="001A6F80">
        <w:rPr>
          <w:rFonts w:ascii="Times New Roman" w:hAnsi="Times New Roman" w:cs="Times New Roman"/>
          <w:sz w:val="24"/>
          <w:szCs w:val="24"/>
        </w:rPr>
        <w:t xml:space="preserve">. </w:t>
      </w:r>
      <w:r w:rsidR="006007D4" w:rsidRPr="001A6F80">
        <w:rPr>
          <w:rFonts w:ascii="Times New Roman" w:hAnsi="Times New Roman" w:cs="Times New Roman"/>
          <w:sz w:val="24"/>
          <w:szCs w:val="24"/>
        </w:rPr>
        <w:t>J</w:t>
      </w:r>
      <w:r w:rsidR="00921F50" w:rsidRPr="001A6F80">
        <w:rPr>
          <w:rFonts w:ascii="Times New Roman" w:hAnsi="Times New Roman" w:cs="Times New Roman"/>
          <w:sz w:val="24"/>
          <w:szCs w:val="24"/>
        </w:rPr>
        <w:t xml:space="preserve">ournal editors </w:t>
      </w:r>
      <w:r w:rsidR="006007D4" w:rsidRPr="001A6F80">
        <w:rPr>
          <w:rFonts w:ascii="Times New Roman" w:hAnsi="Times New Roman" w:cs="Times New Roman"/>
          <w:sz w:val="24"/>
          <w:szCs w:val="24"/>
        </w:rPr>
        <w:t xml:space="preserve">should also </w:t>
      </w:r>
      <w:r w:rsidR="00921F50" w:rsidRPr="001A6F80">
        <w:rPr>
          <w:rFonts w:ascii="Times New Roman" w:hAnsi="Times New Roman" w:cs="Times New Roman"/>
          <w:sz w:val="24"/>
          <w:szCs w:val="24"/>
        </w:rPr>
        <w:t xml:space="preserve">have the discretion to waive the requirement that underlying data be published whenever the </w:t>
      </w:r>
      <w:r w:rsidR="006007D4" w:rsidRPr="001A6F80">
        <w:rPr>
          <w:rFonts w:ascii="Times New Roman" w:hAnsi="Times New Roman" w:cs="Times New Roman"/>
          <w:sz w:val="24"/>
          <w:szCs w:val="24"/>
        </w:rPr>
        <w:t xml:space="preserve">Active Citation </w:t>
      </w:r>
      <w:r w:rsidR="00921F50" w:rsidRPr="001A6F80">
        <w:rPr>
          <w:rFonts w:ascii="Times New Roman" w:hAnsi="Times New Roman" w:cs="Times New Roman"/>
          <w:sz w:val="24"/>
          <w:szCs w:val="24"/>
        </w:rPr>
        <w:t xml:space="preserve">would block the publication of research based on proprietary archival holdings. </w:t>
      </w:r>
    </w:p>
    <w:p w14:paraId="71EC3F7B" w14:textId="5D659CCB" w:rsidR="00FD05DB" w:rsidRPr="001A6F80" w:rsidRDefault="00FD05DB" w:rsidP="00607F81">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lastRenderedPageBreak/>
        <w:t xml:space="preserve">In trying to persuade firms that they should permit their archival materials to be uploaded to this </w:t>
      </w:r>
      <w:r w:rsidR="001564AC" w:rsidRPr="001A6F80">
        <w:rPr>
          <w:rFonts w:ascii="Times New Roman" w:hAnsi="Times New Roman" w:cs="Times New Roman"/>
          <w:sz w:val="24"/>
          <w:szCs w:val="24"/>
        </w:rPr>
        <w:t>repository</w:t>
      </w:r>
      <w:r w:rsidRPr="001A6F80">
        <w:rPr>
          <w:rFonts w:ascii="Times New Roman" w:hAnsi="Times New Roman" w:cs="Times New Roman"/>
          <w:sz w:val="24"/>
          <w:szCs w:val="24"/>
        </w:rPr>
        <w:t>, we need to be extremely sensitive to the needs of firms concerned about the</w:t>
      </w:r>
      <w:r w:rsidR="000E0FAD" w:rsidRPr="001A6F80">
        <w:rPr>
          <w:rFonts w:ascii="Times New Roman" w:hAnsi="Times New Roman" w:cs="Times New Roman"/>
          <w:sz w:val="24"/>
          <w:szCs w:val="24"/>
        </w:rPr>
        <w:t>ir</w:t>
      </w:r>
      <w:r w:rsidRPr="001A6F80">
        <w:rPr>
          <w:rFonts w:ascii="Times New Roman" w:hAnsi="Times New Roman" w:cs="Times New Roman"/>
          <w:sz w:val="24"/>
          <w:szCs w:val="24"/>
        </w:rPr>
        <w:t xml:space="preserve"> reputation</w:t>
      </w:r>
      <w:r w:rsidR="000E0FAD" w:rsidRPr="001A6F80">
        <w:rPr>
          <w:rFonts w:ascii="Times New Roman" w:hAnsi="Times New Roman" w:cs="Times New Roman"/>
          <w:sz w:val="24"/>
          <w:szCs w:val="24"/>
        </w:rPr>
        <w:t>al capital</w:t>
      </w:r>
      <w:r w:rsidRPr="001A6F80">
        <w:rPr>
          <w:rFonts w:ascii="Times New Roman" w:hAnsi="Times New Roman" w:cs="Times New Roman"/>
          <w:sz w:val="24"/>
          <w:szCs w:val="24"/>
        </w:rPr>
        <w:t>.  It is true that a shoe company may care little about what historians say about the firm’s acti</w:t>
      </w:r>
      <w:r w:rsidR="00805A36">
        <w:rPr>
          <w:rFonts w:ascii="Times New Roman" w:hAnsi="Times New Roman" w:cs="Times New Roman"/>
          <w:sz w:val="24"/>
          <w:szCs w:val="24"/>
        </w:rPr>
        <w:t>vities</w:t>
      </w:r>
      <w:r w:rsidRPr="001A6F80">
        <w:rPr>
          <w:rFonts w:ascii="Times New Roman" w:hAnsi="Times New Roman" w:cs="Times New Roman"/>
          <w:sz w:val="24"/>
          <w:szCs w:val="24"/>
        </w:rPr>
        <w:t xml:space="preserve"> </w:t>
      </w:r>
      <w:r w:rsidR="006007D4" w:rsidRPr="001A6F80">
        <w:rPr>
          <w:rFonts w:ascii="Times New Roman" w:hAnsi="Times New Roman" w:cs="Times New Roman"/>
          <w:sz w:val="24"/>
          <w:szCs w:val="24"/>
        </w:rPr>
        <w:t>more than a century ago</w:t>
      </w:r>
      <w:r w:rsidRPr="001A6F80">
        <w:rPr>
          <w:rFonts w:ascii="Times New Roman" w:hAnsi="Times New Roman" w:cs="Times New Roman"/>
          <w:sz w:val="24"/>
          <w:szCs w:val="24"/>
        </w:rPr>
        <w:t xml:space="preserve">. </w:t>
      </w:r>
      <w:r w:rsidR="00805A36">
        <w:rPr>
          <w:rFonts w:ascii="Times New Roman" w:hAnsi="Times New Roman" w:cs="Times New Roman"/>
          <w:sz w:val="24"/>
          <w:szCs w:val="24"/>
        </w:rPr>
        <w:t>A</w:t>
      </w:r>
      <w:r w:rsidRPr="001A6F80">
        <w:rPr>
          <w:rFonts w:ascii="Times New Roman" w:hAnsi="Times New Roman" w:cs="Times New Roman"/>
          <w:sz w:val="24"/>
          <w:szCs w:val="24"/>
        </w:rPr>
        <w:t>rchivists</w:t>
      </w:r>
      <w:r w:rsidR="00805A36">
        <w:rPr>
          <w:rFonts w:ascii="Times New Roman" w:hAnsi="Times New Roman" w:cs="Times New Roman"/>
          <w:sz w:val="24"/>
          <w:szCs w:val="24"/>
        </w:rPr>
        <w:t xml:space="preserve"> at such a firm</w:t>
      </w:r>
      <w:r w:rsidRPr="001A6F80">
        <w:rPr>
          <w:rFonts w:ascii="Times New Roman" w:hAnsi="Times New Roman" w:cs="Times New Roman"/>
          <w:sz w:val="24"/>
          <w:szCs w:val="24"/>
        </w:rPr>
        <w:t xml:space="preserve"> would</w:t>
      </w:r>
      <w:r w:rsidR="006007D4" w:rsidRPr="001A6F80">
        <w:rPr>
          <w:rFonts w:ascii="Times New Roman" w:hAnsi="Times New Roman" w:cs="Times New Roman"/>
          <w:sz w:val="24"/>
          <w:szCs w:val="24"/>
        </w:rPr>
        <w:t xml:space="preserve"> likely </w:t>
      </w:r>
      <w:r w:rsidRPr="001A6F80">
        <w:rPr>
          <w:rFonts w:ascii="Times New Roman" w:hAnsi="Times New Roman" w:cs="Times New Roman"/>
          <w:sz w:val="24"/>
          <w:szCs w:val="24"/>
        </w:rPr>
        <w:t>acquiesce to</w:t>
      </w:r>
      <w:r w:rsidR="00381DDB" w:rsidRPr="001A6F80">
        <w:rPr>
          <w:rFonts w:ascii="Times New Roman" w:hAnsi="Times New Roman" w:cs="Times New Roman"/>
          <w:sz w:val="24"/>
          <w:szCs w:val="24"/>
        </w:rPr>
        <w:t xml:space="preserve"> the uploading of </w:t>
      </w:r>
      <w:r w:rsidR="001564AC" w:rsidRPr="001A6F80">
        <w:rPr>
          <w:rFonts w:ascii="Times New Roman" w:hAnsi="Times New Roman" w:cs="Times New Roman"/>
          <w:sz w:val="24"/>
          <w:szCs w:val="24"/>
        </w:rPr>
        <w:t>primary source</w:t>
      </w:r>
      <w:r w:rsidRPr="001A6F80">
        <w:rPr>
          <w:rFonts w:ascii="Times New Roman" w:hAnsi="Times New Roman" w:cs="Times New Roman"/>
          <w:sz w:val="24"/>
          <w:szCs w:val="24"/>
        </w:rPr>
        <w:t xml:space="preserve"> </w:t>
      </w:r>
      <w:r w:rsidR="00381DDB" w:rsidRPr="001A6F80">
        <w:rPr>
          <w:rFonts w:ascii="Times New Roman" w:hAnsi="Times New Roman" w:cs="Times New Roman"/>
          <w:sz w:val="24"/>
          <w:szCs w:val="24"/>
        </w:rPr>
        <w:t>images from the distant past</w:t>
      </w:r>
      <w:r w:rsidRPr="001A6F80">
        <w:rPr>
          <w:rFonts w:ascii="Times New Roman" w:hAnsi="Times New Roman" w:cs="Times New Roman"/>
          <w:sz w:val="24"/>
          <w:szCs w:val="24"/>
        </w:rPr>
        <w:t xml:space="preserve"> to a research transparency repository. However, business-historical research on more recent periods</w:t>
      </w:r>
      <w:r w:rsidR="00381DDB" w:rsidRPr="001A6F80">
        <w:rPr>
          <w:rFonts w:ascii="Times New Roman" w:hAnsi="Times New Roman" w:cs="Times New Roman"/>
          <w:sz w:val="24"/>
          <w:szCs w:val="24"/>
        </w:rPr>
        <w:t xml:space="preserve"> </w:t>
      </w:r>
      <w:r w:rsidRPr="001A6F80">
        <w:rPr>
          <w:rFonts w:ascii="Times New Roman" w:hAnsi="Times New Roman" w:cs="Times New Roman"/>
          <w:sz w:val="24"/>
          <w:szCs w:val="24"/>
        </w:rPr>
        <w:t>may run into various obstacles if they seek to apply transparency protocols to primary sources</w:t>
      </w:r>
      <w:r w:rsidR="000E0FAD" w:rsidRPr="001A6F80">
        <w:rPr>
          <w:rFonts w:ascii="Times New Roman" w:hAnsi="Times New Roman" w:cs="Times New Roman"/>
          <w:sz w:val="24"/>
          <w:szCs w:val="24"/>
        </w:rPr>
        <w:t xml:space="preserve"> perceived </w:t>
      </w:r>
      <w:r w:rsidR="00381DDB" w:rsidRPr="001A6F80">
        <w:rPr>
          <w:rFonts w:ascii="Times New Roman" w:hAnsi="Times New Roman" w:cs="Times New Roman"/>
          <w:sz w:val="24"/>
          <w:szCs w:val="24"/>
        </w:rPr>
        <w:t xml:space="preserve">to have greater </w:t>
      </w:r>
      <w:r w:rsidR="000E0FAD" w:rsidRPr="001A6F80">
        <w:rPr>
          <w:rFonts w:ascii="Times New Roman" w:hAnsi="Times New Roman" w:cs="Times New Roman"/>
          <w:sz w:val="24"/>
          <w:szCs w:val="24"/>
        </w:rPr>
        <w:t>commercial relevance</w:t>
      </w:r>
      <w:r w:rsidRPr="001A6F80">
        <w:rPr>
          <w:rFonts w:ascii="Times New Roman" w:hAnsi="Times New Roman" w:cs="Times New Roman"/>
          <w:sz w:val="24"/>
          <w:szCs w:val="24"/>
        </w:rPr>
        <w:t>.</w:t>
      </w:r>
      <w:r w:rsidR="001564AC" w:rsidRPr="001A6F80">
        <w:rPr>
          <w:rFonts w:ascii="Times New Roman" w:hAnsi="Times New Roman" w:cs="Times New Roman"/>
          <w:sz w:val="24"/>
          <w:szCs w:val="24"/>
        </w:rPr>
        <w:t xml:space="preserve"> If business history journals insist inflexibly on Active Citation and Open Data in all cases, this stance might prevent the publication of important business-historical research on</w:t>
      </w:r>
      <w:r w:rsidR="00B67D49" w:rsidRPr="001A6F80">
        <w:rPr>
          <w:rFonts w:ascii="Times New Roman" w:hAnsi="Times New Roman" w:cs="Times New Roman"/>
          <w:sz w:val="24"/>
          <w:szCs w:val="24"/>
        </w:rPr>
        <w:t>, for example,</w:t>
      </w:r>
      <w:r w:rsidR="001564AC" w:rsidRPr="001A6F80">
        <w:rPr>
          <w:rFonts w:ascii="Times New Roman" w:hAnsi="Times New Roman" w:cs="Times New Roman"/>
          <w:sz w:val="24"/>
          <w:szCs w:val="24"/>
        </w:rPr>
        <w:t xml:space="preserve"> environmental and medical topics</w:t>
      </w:r>
      <w:r w:rsidR="00607F81" w:rsidRPr="001A6F80">
        <w:rPr>
          <w:rFonts w:ascii="Times New Roman" w:hAnsi="Times New Roman" w:cs="Times New Roman"/>
          <w:sz w:val="24"/>
          <w:szCs w:val="24"/>
        </w:rPr>
        <w:t xml:space="preserve">. </w:t>
      </w:r>
      <w:r w:rsidR="00381DDB" w:rsidRPr="001A6F80">
        <w:rPr>
          <w:rFonts w:ascii="Times New Roman" w:hAnsi="Times New Roman" w:cs="Times New Roman"/>
          <w:sz w:val="24"/>
          <w:szCs w:val="24"/>
        </w:rPr>
        <w:t>A</w:t>
      </w:r>
      <w:r w:rsidRPr="001A6F80">
        <w:rPr>
          <w:rFonts w:ascii="Times New Roman" w:hAnsi="Times New Roman" w:cs="Times New Roman"/>
          <w:sz w:val="24"/>
          <w:szCs w:val="24"/>
        </w:rPr>
        <w:t>s we proceed with the creation of transparency institutions, we</w:t>
      </w:r>
      <w:r w:rsidR="00607F81" w:rsidRPr="001A6F80">
        <w:rPr>
          <w:rFonts w:ascii="Times New Roman" w:hAnsi="Times New Roman" w:cs="Times New Roman"/>
          <w:sz w:val="24"/>
          <w:szCs w:val="24"/>
        </w:rPr>
        <w:t xml:space="preserve"> also</w:t>
      </w:r>
      <w:r w:rsidRPr="001A6F80">
        <w:rPr>
          <w:rFonts w:ascii="Times New Roman" w:hAnsi="Times New Roman" w:cs="Times New Roman"/>
          <w:sz w:val="24"/>
          <w:szCs w:val="24"/>
        </w:rPr>
        <w:t xml:space="preserve"> need to address the concerns of corporate data owners</w:t>
      </w:r>
      <w:r w:rsidR="00297793" w:rsidRPr="001A6F80">
        <w:rPr>
          <w:rFonts w:ascii="Times New Roman" w:hAnsi="Times New Roman" w:cs="Times New Roman"/>
          <w:sz w:val="24"/>
          <w:szCs w:val="24"/>
        </w:rPr>
        <w:t xml:space="preserve"> and the needs of scholars in different parts of the world</w:t>
      </w:r>
      <w:r w:rsidRPr="001A6F80">
        <w:rPr>
          <w:rFonts w:ascii="Times New Roman" w:hAnsi="Times New Roman" w:cs="Times New Roman"/>
          <w:sz w:val="24"/>
          <w:szCs w:val="24"/>
        </w:rPr>
        <w:t xml:space="preserve">. </w:t>
      </w:r>
      <w:r w:rsidR="0088151F" w:rsidRPr="001A6F80">
        <w:rPr>
          <w:rFonts w:ascii="Times New Roman" w:hAnsi="Times New Roman" w:cs="Times New Roman"/>
          <w:sz w:val="24"/>
          <w:szCs w:val="24"/>
        </w:rPr>
        <w:t>Members of the</w:t>
      </w:r>
      <w:r w:rsidR="00184408" w:rsidRPr="001A6F80">
        <w:rPr>
          <w:rFonts w:ascii="Times New Roman" w:hAnsi="Times New Roman" w:cs="Times New Roman"/>
          <w:sz w:val="24"/>
          <w:szCs w:val="24"/>
        </w:rPr>
        <w:t xml:space="preserve"> multinational</w:t>
      </w:r>
      <w:r w:rsidR="0088151F" w:rsidRPr="001A6F80">
        <w:rPr>
          <w:rFonts w:ascii="Times New Roman" w:hAnsi="Times New Roman" w:cs="Times New Roman"/>
          <w:sz w:val="24"/>
          <w:szCs w:val="24"/>
        </w:rPr>
        <w:t xml:space="preserve"> business-history community may need to help corporate archivists to convince their superiors of the merits of this practice. Doing so might involve producing succinct and persuasive </w:t>
      </w:r>
      <w:r w:rsidR="003F1A6A">
        <w:rPr>
          <w:rFonts w:ascii="Times New Roman" w:hAnsi="Times New Roman" w:cs="Times New Roman"/>
          <w:sz w:val="24"/>
          <w:szCs w:val="24"/>
        </w:rPr>
        <w:t xml:space="preserve">explanatory </w:t>
      </w:r>
      <w:r w:rsidR="0088151F" w:rsidRPr="001A6F80">
        <w:rPr>
          <w:rFonts w:ascii="Times New Roman" w:hAnsi="Times New Roman" w:cs="Times New Roman"/>
          <w:sz w:val="24"/>
          <w:szCs w:val="24"/>
        </w:rPr>
        <w:t xml:space="preserve">documents </w:t>
      </w:r>
      <w:r w:rsidR="00184408" w:rsidRPr="001A6F80">
        <w:rPr>
          <w:rFonts w:ascii="Times New Roman" w:hAnsi="Times New Roman" w:cs="Times New Roman"/>
          <w:sz w:val="24"/>
          <w:szCs w:val="24"/>
        </w:rPr>
        <w:t xml:space="preserve">in multiple languages </w:t>
      </w:r>
      <w:r w:rsidR="0088151F" w:rsidRPr="001A6F80">
        <w:rPr>
          <w:rFonts w:ascii="Times New Roman" w:hAnsi="Times New Roman" w:cs="Times New Roman"/>
          <w:sz w:val="24"/>
          <w:szCs w:val="24"/>
        </w:rPr>
        <w:t xml:space="preserve">that could be shown to the corporate lawyers and executives to whom archivists report. </w:t>
      </w:r>
    </w:p>
    <w:p w14:paraId="2315E682" w14:textId="20B2E972" w:rsidR="00FD05DB" w:rsidRPr="001A6F80" w:rsidRDefault="00FD05DB" w:rsidP="003E0EA3">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The need to defuse the concerns of corporate data owners is one of the reasons we advocate the creation of a special data repository serving business historians rather than basing Active Citation in business history on another scholarly community’s data repository.   The International Institute of Social History (</w:t>
      </w:r>
      <w:proofErr w:type="spellStart"/>
      <w:r w:rsidRPr="001A6F80">
        <w:rPr>
          <w:rFonts w:ascii="Times New Roman" w:hAnsi="Times New Roman" w:cs="Times New Roman"/>
          <w:sz w:val="24"/>
          <w:szCs w:val="24"/>
        </w:rPr>
        <w:t>IISH</w:t>
      </w:r>
      <w:proofErr w:type="spellEnd"/>
      <w:r w:rsidRPr="001A6F80">
        <w:rPr>
          <w:rFonts w:ascii="Times New Roman" w:hAnsi="Times New Roman" w:cs="Times New Roman"/>
          <w:sz w:val="24"/>
          <w:szCs w:val="24"/>
        </w:rPr>
        <w:t xml:space="preserve">) in the Netherlands have created a data repository to serve social and economic historians who need to publish their data. </w:t>
      </w:r>
      <w:r w:rsidR="00184408" w:rsidRPr="001A6F80">
        <w:rPr>
          <w:rFonts w:ascii="Times New Roman" w:hAnsi="Times New Roman" w:cs="Times New Roman"/>
          <w:sz w:val="24"/>
          <w:szCs w:val="24"/>
        </w:rPr>
        <w:t xml:space="preserve">This data repository contains, for example, documents </w:t>
      </w:r>
      <w:r w:rsidRPr="001A6F80">
        <w:rPr>
          <w:rFonts w:ascii="Times New Roman" w:hAnsi="Times New Roman" w:cs="Times New Roman"/>
          <w:sz w:val="24"/>
          <w:szCs w:val="24"/>
        </w:rPr>
        <w:t xml:space="preserve">on coin production in the Low Countries 1434 to 1830 </w:t>
      </w:r>
      <w:r w:rsidR="00184408" w:rsidRPr="001A6F80">
        <w:rPr>
          <w:rFonts w:ascii="Times New Roman" w:hAnsi="Times New Roman" w:cs="Times New Roman"/>
          <w:sz w:val="24"/>
          <w:szCs w:val="24"/>
        </w:rPr>
        <w:t xml:space="preserve">and </w:t>
      </w:r>
      <w:r w:rsidRPr="001A6F80">
        <w:rPr>
          <w:rFonts w:ascii="Times New Roman" w:hAnsi="Times New Roman" w:cs="Times New Roman"/>
          <w:sz w:val="24"/>
          <w:szCs w:val="24"/>
        </w:rPr>
        <w:t>strikes in Canada between 1901 and 1916.</w:t>
      </w:r>
      <w:r w:rsidRPr="001A6F80">
        <w:rPr>
          <w:rStyle w:val="EndnoteReference"/>
          <w:rFonts w:ascii="Times New Roman" w:hAnsi="Times New Roman" w:cs="Times New Roman"/>
          <w:sz w:val="24"/>
          <w:szCs w:val="24"/>
        </w:rPr>
        <w:endnoteReference w:id="93"/>
      </w:r>
      <w:r w:rsidR="00184408" w:rsidRPr="001A6F80">
        <w:rPr>
          <w:rFonts w:ascii="Times New Roman" w:hAnsi="Times New Roman" w:cs="Times New Roman"/>
          <w:sz w:val="24"/>
          <w:szCs w:val="24"/>
        </w:rPr>
        <w:t xml:space="preserve"> To a certain extent, it</w:t>
      </w:r>
      <w:r w:rsidRPr="001A6F80">
        <w:rPr>
          <w:rFonts w:ascii="Times New Roman" w:hAnsi="Times New Roman" w:cs="Times New Roman"/>
          <w:sz w:val="24"/>
          <w:szCs w:val="24"/>
        </w:rPr>
        <w:t xml:space="preserve"> might seem logical for business historians to use the existing </w:t>
      </w:r>
      <w:proofErr w:type="spellStart"/>
      <w:r w:rsidRPr="001A6F80">
        <w:rPr>
          <w:rFonts w:ascii="Times New Roman" w:hAnsi="Times New Roman" w:cs="Times New Roman"/>
          <w:sz w:val="24"/>
          <w:szCs w:val="24"/>
        </w:rPr>
        <w:t>IISH</w:t>
      </w:r>
      <w:proofErr w:type="spellEnd"/>
      <w:r w:rsidRPr="001A6F80">
        <w:rPr>
          <w:rFonts w:ascii="Times New Roman" w:hAnsi="Times New Roman" w:cs="Times New Roman"/>
          <w:sz w:val="24"/>
          <w:szCs w:val="24"/>
        </w:rPr>
        <w:t xml:space="preserve"> data repository</w:t>
      </w:r>
      <w:r w:rsidR="00184408" w:rsidRPr="001A6F80">
        <w:rPr>
          <w:rFonts w:ascii="Times New Roman" w:hAnsi="Times New Roman" w:cs="Times New Roman"/>
          <w:sz w:val="24"/>
          <w:szCs w:val="24"/>
        </w:rPr>
        <w:t xml:space="preserve">. </w:t>
      </w:r>
      <w:r w:rsidRPr="001A6F80">
        <w:rPr>
          <w:rFonts w:ascii="Times New Roman" w:hAnsi="Times New Roman" w:cs="Times New Roman"/>
          <w:sz w:val="24"/>
          <w:szCs w:val="24"/>
        </w:rPr>
        <w:t xml:space="preserve">However, the main website of </w:t>
      </w:r>
      <w:r w:rsidR="00805A36">
        <w:rPr>
          <w:rFonts w:ascii="Times New Roman" w:hAnsi="Times New Roman" w:cs="Times New Roman"/>
          <w:sz w:val="24"/>
          <w:szCs w:val="24"/>
        </w:rPr>
        <w:t xml:space="preserve">the </w:t>
      </w:r>
      <w:proofErr w:type="spellStart"/>
      <w:r w:rsidRPr="001A6F80">
        <w:rPr>
          <w:rFonts w:ascii="Times New Roman" w:hAnsi="Times New Roman" w:cs="Times New Roman"/>
          <w:sz w:val="24"/>
          <w:szCs w:val="24"/>
        </w:rPr>
        <w:t>IISH</w:t>
      </w:r>
      <w:proofErr w:type="spellEnd"/>
      <w:r w:rsidRPr="001A6F80">
        <w:rPr>
          <w:rFonts w:ascii="Times New Roman" w:hAnsi="Times New Roman" w:cs="Times New Roman"/>
          <w:sz w:val="24"/>
          <w:szCs w:val="24"/>
        </w:rPr>
        <w:t xml:space="preserve"> data repository contains references to strikes, labour relations, and social conflict, topics that might be considered </w:t>
      </w:r>
      <w:r w:rsidR="000E0FAD" w:rsidRPr="001A6F80">
        <w:rPr>
          <w:rFonts w:ascii="Times New Roman" w:hAnsi="Times New Roman" w:cs="Times New Roman"/>
          <w:sz w:val="24"/>
          <w:szCs w:val="24"/>
        </w:rPr>
        <w:t>‘</w:t>
      </w:r>
      <w:r w:rsidRPr="001A6F80">
        <w:rPr>
          <w:rFonts w:ascii="Times New Roman" w:hAnsi="Times New Roman" w:cs="Times New Roman"/>
          <w:sz w:val="24"/>
          <w:szCs w:val="24"/>
        </w:rPr>
        <w:t>risky</w:t>
      </w:r>
      <w:r w:rsidR="000E0FAD" w:rsidRPr="001A6F80">
        <w:rPr>
          <w:rFonts w:ascii="Times New Roman" w:hAnsi="Times New Roman" w:cs="Times New Roman"/>
          <w:sz w:val="24"/>
          <w:szCs w:val="24"/>
        </w:rPr>
        <w:t>’</w:t>
      </w:r>
      <w:r w:rsidRPr="001A6F80">
        <w:rPr>
          <w:rFonts w:ascii="Times New Roman" w:hAnsi="Times New Roman" w:cs="Times New Roman"/>
          <w:sz w:val="24"/>
          <w:szCs w:val="24"/>
        </w:rPr>
        <w:t xml:space="preserve"> by </w:t>
      </w:r>
      <w:r w:rsidR="00184408" w:rsidRPr="001A6F80">
        <w:rPr>
          <w:rFonts w:ascii="Times New Roman" w:hAnsi="Times New Roman" w:cs="Times New Roman"/>
          <w:sz w:val="24"/>
          <w:szCs w:val="24"/>
        </w:rPr>
        <w:t>firms. I</w:t>
      </w:r>
      <w:r w:rsidRPr="001A6F80">
        <w:rPr>
          <w:rFonts w:ascii="Times New Roman" w:hAnsi="Times New Roman" w:cs="Times New Roman"/>
          <w:sz w:val="24"/>
          <w:szCs w:val="24"/>
        </w:rPr>
        <w:t xml:space="preserve">n </w:t>
      </w:r>
      <w:r w:rsidR="0078532C" w:rsidRPr="001A6F80">
        <w:rPr>
          <w:rFonts w:ascii="Times New Roman" w:hAnsi="Times New Roman" w:cs="Times New Roman"/>
          <w:sz w:val="24"/>
          <w:szCs w:val="24"/>
        </w:rPr>
        <w:t xml:space="preserve">many </w:t>
      </w:r>
      <w:r w:rsidR="00184408" w:rsidRPr="001A6F80">
        <w:rPr>
          <w:rFonts w:ascii="Times New Roman" w:hAnsi="Times New Roman" w:cs="Times New Roman"/>
          <w:sz w:val="24"/>
          <w:szCs w:val="24"/>
        </w:rPr>
        <w:t>countries</w:t>
      </w:r>
      <w:r w:rsidR="00B90C42" w:rsidRPr="001A6F80">
        <w:rPr>
          <w:rFonts w:ascii="Times New Roman" w:hAnsi="Times New Roman" w:cs="Times New Roman"/>
          <w:sz w:val="24"/>
          <w:szCs w:val="24"/>
        </w:rPr>
        <w:t xml:space="preserve">, </w:t>
      </w:r>
      <w:r w:rsidR="00A45176">
        <w:rPr>
          <w:rFonts w:ascii="Times New Roman" w:hAnsi="Times New Roman" w:cs="Times New Roman"/>
          <w:sz w:val="24"/>
          <w:szCs w:val="24"/>
        </w:rPr>
        <w:t xml:space="preserve">many business people associate </w:t>
      </w:r>
      <w:r w:rsidR="00805A36">
        <w:rPr>
          <w:rFonts w:ascii="Times New Roman" w:hAnsi="Times New Roman" w:cs="Times New Roman"/>
          <w:sz w:val="24"/>
          <w:szCs w:val="24"/>
        </w:rPr>
        <w:t>social-scientific</w:t>
      </w:r>
      <w:r w:rsidR="00A45176">
        <w:rPr>
          <w:rFonts w:ascii="Times New Roman" w:hAnsi="Times New Roman" w:cs="Times New Roman"/>
          <w:sz w:val="24"/>
          <w:szCs w:val="24"/>
        </w:rPr>
        <w:t xml:space="preserve"> research with the political left</w:t>
      </w:r>
      <w:r w:rsidR="0078532C" w:rsidRPr="001A6F80">
        <w:rPr>
          <w:rFonts w:ascii="Times New Roman" w:hAnsi="Times New Roman" w:cs="Times New Roman"/>
          <w:sz w:val="24"/>
          <w:szCs w:val="24"/>
        </w:rPr>
        <w:t>.</w:t>
      </w:r>
      <w:r w:rsidR="00A45176" w:rsidRPr="00A45176">
        <w:rPr>
          <w:rStyle w:val="EndnoteReference"/>
          <w:rFonts w:ascii="Times New Roman" w:hAnsi="Times New Roman" w:cs="Times New Roman"/>
          <w:sz w:val="24"/>
          <w:szCs w:val="24"/>
        </w:rPr>
        <w:t xml:space="preserve"> </w:t>
      </w:r>
      <w:r w:rsidR="00A45176" w:rsidRPr="001A6F80">
        <w:rPr>
          <w:rStyle w:val="EndnoteReference"/>
          <w:rFonts w:ascii="Times New Roman" w:hAnsi="Times New Roman" w:cs="Times New Roman"/>
          <w:sz w:val="24"/>
          <w:szCs w:val="24"/>
        </w:rPr>
        <w:endnoteReference w:id="94"/>
      </w:r>
      <w:r w:rsidR="00A45176" w:rsidRPr="001A6F80">
        <w:rPr>
          <w:rFonts w:ascii="Times New Roman" w:hAnsi="Times New Roman" w:cs="Times New Roman"/>
          <w:sz w:val="24"/>
          <w:szCs w:val="24"/>
        </w:rPr>
        <w:t xml:space="preserve"> </w:t>
      </w:r>
      <w:r w:rsidR="0078532C" w:rsidRPr="001A6F80">
        <w:rPr>
          <w:rFonts w:ascii="Times New Roman" w:hAnsi="Times New Roman" w:cs="Times New Roman"/>
          <w:sz w:val="24"/>
          <w:szCs w:val="24"/>
        </w:rPr>
        <w:t xml:space="preserve"> </w:t>
      </w:r>
      <w:r w:rsidR="00A45176">
        <w:rPr>
          <w:rFonts w:ascii="Times New Roman" w:hAnsi="Times New Roman" w:cs="Times New Roman"/>
          <w:sz w:val="24"/>
          <w:szCs w:val="24"/>
        </w:rPr>
        <w:t>Archivists and other decision-makers in c</w:t>
      </w:r>
      <w:r w:rsidRPr="001A6F80">
        <w:rPr>
          <w:rFonts w:ascii="Times New Roman" w:hAnsi="Times New Roman" w:cs="Times New Roman"/>
          <w:sz w:val="24"/>
          <w:szCs w:val="24"/>
        </w:rPr>
        <w:t xml:space="preserve">orporations are unlikely to authorise the sharing of data via a repository perceived to be associated with anti-business viewpoints. </w:t>
      </w:r>
      <w:r w:rsidR="0078532C" w:rsidRPr="001A6F80">
        <w:rPr>
          <w:rFonts w:ascii="Times New Roman" w:hAnsi="Times New Roman" w:cs="Times New Roman"/>
          <w:sz w:val="24"/>
          <w:szCs w:val="24"/>
        </w:rPr>
        <w:t xml:space="preserve">If a </w:t>
      </w:r>
      <w:r w:rsidRPr="001A6F80">
        <w:rPr>
          <w:rFonts w:ascii="Times New Roman" w:hAnsi="Times New Roman" w:cs="Times New Roman"/>
          <w:sz w:val="24"/>
          <w:szCs w:val="24"/>
        </w:rPr>
        <w:t xml:space="preserve">repository for business historians </w:t>
      </w:r>
      <w:r w:rsidR="0078532C" w:rsidRPr="001A6F80">
        <w:rPr>
          <w:rFonts w:ascii="Times New Roman" w:hAnsi="Times New Roman" w:cs="Times New Roman"/>
          <w:sz w:val="24"/>
          <w:szCs w:val="24"/>
        </w:rPr>
        <w:t xml:space="preserve">were </w:t>
      </w:r>
      <w:r w:rsidR="002575F2" w:rsidRPr="001A6F80">
        <w:rPr>
          <w:rFonts w:ascii="Times New Roman" w:hAnsi="Times New Roman" w:cs="Times New Roman"/>
          <w:sz w:val="24"/>
          <w:szCs w:val="24"/>
        </w:rPr>
        <w:t>hosted by a</w:t>
      </w:r>
      <w:r w:rsidRPr="001A6F80">
        <w:rPr>
          <w:rFonts w:ascii="Times New Roman" w:hAnsi="Times New Roman" w:cs="Times New Roman"/>
          <w:sz w:val="24"/>
          <w:szCs w:val="24"/>
        </w:rPr>
        <w:t xml:space="preserve"> business school</w:t>
      </w:r>
      <w:r w:rsidR="0078532C" w:rsidRPr="001A6F80">
        <w:rPr>
          <w:rFonts w:ascii="Times New Roman" w:hAnsi="Times New Roman" w:cs="Times New Roman"/>
          <w:sz w:val="24"/>
          <w:szCs w:val="24"/>
        </w:rPr>
        <w:t xml:space="preserve">, it may be that firms </w:t>
      </w:r>
      <w:r w:rsidRPr="001A6F80">
        <w:rPr>
          <w:rFonts w:ascii="Times New Roman" w:hAnsi="Times New Roman" w:cs="Times New Roman"/>
          <w:sz w:val="24"/>
          <w:szCs w:val="24"/>
        </w:rPr>
        <w:t>would</w:t>
      </w:r>
      <w:r w:rsidR="002575F2" w:rsidRPr="001A6F80">
        <w:rPr>
          <w:rFonts w:ascii="Times New Roman" w:hAnsi="Times New Roman" w:cs="Times New Roman"/>
          <w:sz w:val="24"/>
          <w:szCs w:val="24"/>
        </w:rPr>
        <w:t xml:space="preserve"> </w:t>
      </w:r>
      <w:r w:rsidR="0078532C" w:rsidRPr="001A6F80">
        <w:rPr>
          <w:rFonts w:ascii="Times New Roman" w:hAnsi="Times New Roman" w:cs="Times New Roman"/>
          <w:sz w:val="24"/>
          <w:szCs w:val="24"/>
        </w:rPr>
        <w:t xml:space="preserve">be more </w:t>
      </w:r>
      <w:r w:rsidR="002575F2" w:rsidRPr="001A6F80">
        <w:rPr>
          <w:rFonts w:ascii="Times New Roman" w:hAnsi="Times New Roman" w:cs="Times New Roman"/>
          <w:sz w:val="24"/>
          <w:szCs w:val="24"/>
        </w:rPr>
        <w:t>likely</w:t>
      </w:r>
      <w:r w:rsidRPr="001A6F80">
        <w:rPr>
          <w:rFonts w:ascii="Times New Roman" w:hAnsi="Times New Roman" w:cs="Times New Roman"/>
          <w:sz w:val="24"/>
          <w:szCs w:val="24"/>
        </w:rPr>
        <w:t xml:space="preserve"> </w:t>
      </w:r>
      <w:r w:rsidR="0078532C" w:rsidRPr="001A6F80">
        <w:rPr>
          <w:rFonts w:ascii="Times New Roman" w:hAnsi="Times New Roman" w:cs="Times New Roman"/>
          <w:sz w:val="24"/>
          <w:szCs w:val="24"/>
        </w:rPr>
        <w:t>release some of their prim</w:t>
      </w:r>
      <w:r w:rsidR="00805A36">
        <w:rPr>
          <w:rFonts w:ascii="Times New Roman" w:hAnsi="Times New Roman" w:cs="Times New Roman"/>
          <w:sz w:val="24"/>
          <w:szCs w:val="24"/>
        </w:rPr>
        <w:t>ary sources to it than if the repository was linked to an academic discipline with different political associations</w:t>
      </w:r>
      <w:r w:rsidR="0078532C" w:rsidRPr="001A6F80">
        <w:rPr>
          <w:rFonts w:ascii="Times New Roman" w:hAnsi="Times New Roman" w:cs="Times New Roman"/>
          <w:sz w:val="24"/>
          <w:szCs w:val="24"/>
        </w:rPr>
        <w:t>.</w:t>
      </w:r>
      <w:r w:rsidRPr="001A6F80">
        <w:rPr>
          <w:rFonts w:ascii="Times New Roman" w:hAnsi="Times New Roman" w:cs="Times New Roman"/>
          <w:sz w:val="24"/>
          <w:szCs w:val="24"/>
        </w:rPr>
        <w:t xml:space="preserve"> </w:t>
      </w:r>
    </w:p>
    <w:p w14:paraId="17BA45D6" w14:textId="11C01EE6" w:rsidR="00921F50" w:rsidRPr="001A6F80" w:rsidRDefault="00FD05DB" w:rsidP="00607F81">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lastRenderedPageBreak/>
        <w:t xml:space="preserve">If Active Citation is to work for the business history community, the requisite online repositories of data must be </w:t>
      </w:r>
      <w:r w:rsidR="000E0FAD" w:rsidRPr="001A6F80">
        <w:rPr>
          <w:rFonts w:ascii="Times New Roman" w:hAnsi="Times New Roman" w:cs="Times New Roman"/>
          <w:sz w:val="24"/>
          <w:szCs w:val="24"/>
        </w:rPr>
        <w:t>designed</w:t>
      </w:r>
      <w:r w:rsidRPr="001A6F80">
        <w:rPr>
          <w:rFonts w:ascii="Times New Roman" w:hAnsi="Times New Roman" w:cs="Times New Roman"/>
          <w:sz w:val="24"/>
          <w:szCs w:val="24"/>
        </w:rPr>
        <w:t xml:space="preserve"> to inspire confidence </w:t>
      </w:r>
      <w:r w:rsidR="00B90C42" w:rsidRPr="001A6F80">
        <w:rPr>
          <w:rFonts w:ascii="Times New Roman" w:hAnsi="Times New Roman" w:cs="Times New Roman"/>
          <w:sz w:val="24"/>
          <w:szCs w:val="24"/>
        </w:rPr>
        <w:t>within</w:t>
      </w:r>
      <w:r w:rsidR="00607F81" w:rsidRPr="001A6F80">
        <w:rPr>
          <w:rFonts w:ascii="Times New Roman" w:hAnsi="Times New Roman" w:cs="Times New Roman"/>
          <w:sz w:val="24"/>
          <w:szCs w:val="24"/>
        </w:rPr>
        <w:t xml:space="preserve"> the</w:t>
      </w:r>
      <w:r w:rsidR="00B90C42" w:rsidRPr="001A6F80">
        <w:rPr>
          <w:rFonts w:ascii="Times New Roman" w:hAnsi="Times New Roman" w:cs="Times New Roman"/>
          <w:sz w:val="24"/>
          <w:szCs w:val="24"/>
        </w:rPr>
        <w:t xml:space="preserve"> </w:t>
      </w:r>
      <w:r w:rsidR="000E0FAD" w:rsidRPr="001A6F80">
        <w:rPr>
          <w:rFonts w:ascii="Times New Roman" w:hAnsi="Times New Roman" w:cs="Times New Roman"/>
          <w:sz w:val="24"/>
          <w:szCs w:val="24"/>
        </w:rPr>
        <w:t>firms</w:t>
      </w:r>
      <w:r w:rsidR="00B90C42" w:rsidRPr="001A6F80">
        <w:rPr>
          <w:rFonts w:ascii="Times New Roman" w:hAnsi="Times New Roman" w:cs="Times New Roman"/>
          <w:sz w:val="24"/>
          <w:szCs w:val="24"/>
        </w:rPr>
        <w:t xml:space="preserve"> whose </w:t>
      </w:r>
      <w:r w:rsidRPr="001A6F80">
        <w:rPr>
          <w:rFonts w:ascii="Times New Roman" w:hAnsi="Times New Roman" w:cs="Times New Roman"/>
          <w:sz w:val="24"/>
          <w:szCs w:val="24"/>
        </w:rPr>
        <w:t>consent</w:t>
      </w:r>
      <w:r w:rsidR="000E0FAD" w:rsidRPr="001A6F80">
        <w:rPr>
          <w:rFonts w:ascii="Times New Roman" w:hAnsi="Times New Roman" w:cs="Times New Roman"/>
          <w:sz w:val="24"/>
          <w:szCs w:val="24"/>
        </w:rPr>
        <w:t xml:space="preserve"> </w:t>
      </w:r>
      <w:r w:rsidR="00805A36">
        <w:rPr>
          <w:rFonts w:ascii="Times New Roman" w:hAnsi="Times New Roman" w:cs="Times New Roman"/>
          <w:sz w:val="24"/>
          <w:szCs w:val="24"/>
        </w:rPr>
        <w:t>is</w:t>
      </w:r>
      <w:r w:rsidR="000E0FAD" w:rsidRPr="001A6F80">
        <w:rPr>
          <w:rFonts w:ascii="Times New Roman" w:hAnsi="Times New Roman" w:cs="Times New Roman"/>
          <w:sz w:val="24"/>
          <w:szCs w:val="24"/>
        </w:rPr>
        <w:t xml:space="preserve"> </w:t>
      </w:r>
      <w:r w:rsidR="00B90C42" w:rsidRPr="001A6F80">
        <w:rPr>
          <w:rFonts w:ascii="Times New Roman" w:hAnsi="Times New Roman" w:cs="Times New Roman"/>
          <w:sz w:val="24"/>
          <w:szCs w:val="24"/>
        </w:rPr>
        <w:t>require</w:t>
      </w:r>
      <w:r w:rsidR="00805A36">
        <w:rPr>
          <w:rFonts w:ascii="Times New Roman" w:hAnsi="Times New Roman" w:cs="Times New Roman"/>
          <w:sz w:val="24"/>
          <w:szCs w:val="24"/>
        </w:rPr>
        <w:t>d for the</w:t>
      </w:r>
      <w:r w:rsidR="000E0FAD" w:rsidRPr="001A6F80">
        <w:rPr>
          <w:rFonts w:ascii="Times New Roman" w:hAnsi="Times New Roman" w:cs="Times New Roman"/>
          <w:sz w:val="24"/>
          <w:szCs w:val="24"/>
        </w:rPr>
        <w:t xml:space="preserve"> upload</w:t>
      </w:r>
      <w:r w:rsidR="00805A36">
        <w:rPr>
          <w:rFonts w:ascii="Times New Roman" w:hAnsi="Times New Roman" w:cs="Times New Roman"/>
          <w:sz w:val="24"/>
          <w:szCs w:val="24"/>
        </w:rPr>
        <w:t xml:space="preserve">ing </w:t>
      </w:r>
      <w:r w:rsidRPr="001A6F80">
        <w:rPr>
          <w:rFonts w:ascii="Times New Roman" w:hAnsi="Times New Roman" w:cs="Times New Roman"/>
          <w:sz w:val="24"/>
          <w:szCs w:val="24"/>
        </w:rPr>
        <w:t xml:space="preserve">of primary sources </w:t>
      </w:r>
      <w:r w:rsidR="000E0FAD" w:rsidRPr="001A6F80">
        <w:rPr>
          <w:rFonts w:ascii="Times New Roman" w:hAnsi="Times New Roman" w:cs="Times New Roman"/>
          <w:sz w:val="24"/>
          <w:szCs w:val="24"/>
        </w:rPr>
        <w:t xml:space="preserve">to </w:t>
      </w:r>
      <w:r w:rsidR="00805A36">
        <w:rPr>
          <w:rFonts w:ascii="Times New Roman" w:hAnsi="Times New Roman" w:cs="Times New Roman"/>
          <w:sz w:val="24"/>
          <w:szCs w:val="24"/>
        </w:rPr>
        <w:t>online repositories</w:t>
      </w:r>
      <w:r w:rsidRPr="001A6F80">
        <w:rPr>
          <w:rFonts w:ascii="Times New Roman" w:hAnsi="Times New Roman" w:cs="Times New Roman"/>
          <w:sz w:val="24"/>
          <w:szCs w:val="24"/>
        </w:rPr>
        <w:t xml:space="preserve">.  We believe that </w:t>
      </w:r>
      <w:r w:rsidR="00B90C42" w:rsidRPr="001A6F80">
        <w:rPr>
          <w:rFonts w:ascii="Times New Roman" w:hAnsi="Times New Roman" w:cs="Times New Roman"/>
          <w:sz w:val="24"/>
          <w:szCs w:val="24"/>
        </w:rPr>
        <w:t xml:space="preserve">such </w:t>
      </w:r>
      <w:r w:rsidRPr="001A6F80">
        <w:rPr>
          <w:rFonts w:ascii="Times New Roman" w:hAnsi="Times New Roman" w:cs="Times New Roman"/>
          <w:sz w:val="24"/>
          <w:szCs w:val="24"/>
        </w:rPr>
        <w:t xml:space="preserve">consent </w:t>
      </w:r>
      <w:r w:rsidR="000A11DF" w:rsidRPr="001A6F80">
        <w:rPr>
          <w:rFonts w:ascii="Times New Roman" w:hAnsi="Times New Roman" w:cs="Times New Roman"/>
          <w:sz w:val="24"/>
          <w:szCs w:val="24"/>
        </w:rPr>
        <w:t>would be easier to obtain under the</w:t>
      </w:r>
      <w:r w:rsidRPr="001A6F80">
        <w:rPr>
          <w:rFonts w:ascii="Times New Roman" w:hAnsi="Times New Roman" w:cs="Times New Roman"/>
          <w:sz w:val="24"/>
          <w:szCs w:val="24"/>
        </w:rPr>
        <w:t xml:space="preserve"> following conditions</w:t>
      </w:r>
      <w:r w:rsidR="000A11DF" w:rsidRPr="001A6F80">
        <w:rPr>
          <w:rFonts w:ascii="Times New Roman" w:hAnsi="Times New Roman" w:cs="Times New Roman"/>
          <w:sz w:val="24"/>
          <w:szCs w:val="24"/>
        </w:rPr>
        <w:t xml:space="preserve">. </w:t>
      </w:r>
      <w:r w:rsidRPr="001A6F80">
        <w:rPr>
          <w:rFonts w:ascii="Times New Roman" w:hAnsi="Times New Roman" w:cs="Times New Roman"/>
          <w:sz w:val="24"/>
          <w:szCs w:val="24"/>
        </w:rPr>
        <w:t xml:space="preserve">First, the online repository should be associated with </w:t>
      </w:r>
      <w:r w:rsidR="002D4407" w:rsidRPr="001A6F80">
        <w:rPr>
          <w:rFonts w:ascii="Times New Roman" w:hAnsi="Times New Roman" w:cs="Times New Roman"/>
          <w:sz w:val="24"/>
          <w:szCs w:val="24"/>
        </w:rPr>
        <w:t xml:space="preserve">the business school of </w:t>
      </w:r>
      <w:r w:rsidRPr="001A6F80">
        <w:rPr>
          <w:rFonts w:ascii="Times New Roman" w:hAnsi="Times New Roman" w:cs="Times New Roman"/>
          <w:sz w:val="24"/>
          <w:szCs w:val="24"/>
        </w:rPr>
        <w:t>a</w:t>
      </w:r>
      <w:r w:rsidR="000A11DF" w:rsidRPr="001A6F80">
        <w:rPr>
          <w:rFonts w:ascii="Times New Roman" w:hAnsi="Times New Roman" w:cs="Times New Roman"/>
          <w:sz w:val="24"/>
          <w:szCs w:val="24"/>
        </w:rPr>
        <w:t xml:space="preserve"> leading</w:t>
      </w:r>
      <w:r w:rsidRPr="001A6F80">
        <w:rPr>
          <w:rFonts w:ascii="Times New Roman" w:hAnsi="Times New Roman" w:cs="Times New Roman"/>
          <w:sz w:val="24"/>
          <w:szCs w:val="24"/>
        </w:rPr>
        <w:t xml:space="preserve"> university. Second, the online repository should be supervised by a</w:t>
      </w:r>
      <w:r w:rsidR="002D4407" w:rsidRPr="001A6F80">
        <w:rPr>
          <w:rFonts w:ascii="Times New Roman" w:hAnsi="Times New Roman" w:cs="Times New Roman"/>
          <w:sz w:val="24"/>
          <w:szCs w:val="24"/>
        </w:rPr>
        <w:t>n advisory</w:t>
      </w:r>
      <w:r w:rsidRPr="001A6F80">
        <w:rPr>
          <w:rFonts w:ascii="Times New Roman" w:hAnsi="Times New Roman" w:cs="Times New Roman"/>
          <w:sz w:val="24"/>
          <w:szCs w:val="24"/>
        </w:rPr>
        <w:t xml:space="preserve"> council that includes representatives of the business archivist organizations and several blue-chip companies</w:t>
      </w:r>
      <w:r w:rsidR="000A11DF" w:rsidRPr="001A6F80">
        <w:rPr>
          <w:rFonts w:ascii="Times New Roman" w:hAnsi="Times New Roman" w:cs="Times New Roman"/>
          <w:sz w:val="24"/>
          <w:szCs w:val="24"/>
        </w:rPr>
        <w:t xml:space="preserve">. It should also include </w:t>
      </w:r>
      <w:r w:rsidRPr="001A6F80">
        <w:rPr>
          <w:rFonts w:ascii="Times New Roman" w:hAnsi="Times New Roman" w:cs="Times New Roman"/>
          <w:sz w:val="24"/>
          <w:szCs w:val="24"/>
        </w:rPr>
        <w:t xml:space="preserve">academic </w:t>
      </w:r>
      <w:r w:rsidR="000A11DF" w:rsidRPr="001A6F80">
        <w:rPr>
          <w:rFonts w:ascii="Times New Roman" w:hAnsi="Times New Roman" w:cs="Times New Roman"/>
          <w:sz w:val="24"/>
          <w:szCs w:val="24"/>
        </w:rPr>
        <w:t xml:space="preserve">societies </w:t>
      </w:r>
      <w:r w:rsidRPr="001A6F80">
        <w:rPr>
          <w:rFonts w:ascii="Times New Roman" w:hAnsi="Times New Roman" w:cs="Times New Roman"/>
          <w:sz w:val="24"/>
          <w:szCs w:val="24"/>
        </w:rPr>
        <w:t>such the Business History Conference, the Association of Business Historians,</w:t>
      </w:r>
      <w:r w:rsidR="00262A18" w:rsidRPr="001A6F80">
        <w:rPr>
          <w:rFonts w:ascii="Times New Roman" w:hAnsi="Times New Roman" w:cs="Times New Roman"/>
          <w:sz w:val="24"/>
          <w:szCs w:val="24"/>
        </w:rPr>
        <w:t xml:space="preserve"> the </w:t>
      </w:r>
      <w:proofErr w:type="spellStart"/>
      <w:r w:rsidR="00262A18" w:rsidRPr="001A6F80">
        <w:rPr>
          <w:rFonts w:ascii="Times New Roman" w:hAnsi="Times New Roman" w:cs="Times New Roman"/>
          <w:sz w:val="24"/>
          <w:szCs w:val="24"/>
        </w:rPr>
        <w:t>Gesellschaft</w:t>
      </w:r>
      <w:proofErr w:type="spellEnd"/>
      <w:r w:rsidR="00262A18" w:rsidRPr="001A6F80">
        <w:rPr>
          <w:rFonts w:ascii="Times New Roman" w:hAnsi="Times New Roman" w:cs="Times New Roman"/>
          <w:sz w:val="24"/>
          <w:szCs w:val="24"/>
        </w:rPr>
        <w:t xml:space="preserve"> </w:t>
      </w:r>
      <w:proofErr w:type="spellStart"/>
      <w:r w:rsidR="00262A18" w:rsidRPr="001A6F80">
        <w:rPr>
          <w:rFonts w:ascii="Times New Roman" w:hAnsi="Times New Roman" w:cs="Times New Roman"/>
          <w:sz w:val="24"/>
          <w:szCs w:val="24"/>
        </w:rPr>
        <w:t>für</w:t>
      </w:r>
      <w:proofErr w:type="spellEnd"/>
      <w:r w:rsidR="00262A18" w:rsidRPr="001A6F80">
        <w:rPr>
          <w:rFonts w:ascii="Times New Roman" w:hAnsi="Times New Roman" w:cs="Times New Roman"/>
          <w:sz w:val="24"/>
          <w:szCs w:val="24"/>
        </w:rPr>
        <w:t xml:space="preserve"> </w:t>
      </w:r>
      <w:proofErr w:type="spellStart"/>
      <w:r w:rsidR="00262A18" w:rsidRPr="001A6F80">
        <w:rPr>
          <w:rFonts w:ascii="Times New Roman" w:hAnsi="Times New Roman" w:cs="Times New Roman"/>
          <w:sz w:val="24"/>
          <w:szCs w:val="24"/>
        </w:rPr>
        <w:t>Unternehmensgeschichte</w:t>
      </w:r>
      <w:proofErr w:type="spellEnd"/>
      <w:r w:rsidR="00262A18" w:rsidRPr="001A6F80">
        <w:rPr>
          <w:rFonts w:ascii="Times New Roman" w:hAnsi="Times New Roman" w:cs="Times New Roman"/>
          <w:sz w:val="24"/>
          <w:szCs w:val="24"/>
        </w:rPr>
        <w:t xml:space="preserve">, </w:t>
      </w:r>
      <w:r w:rsidRPr="001A6F80">
        <w:rPr>
          <w:rFonts w:ascii="Times New Roman" w:hAnsi="Times New Roman" w:cs="Times New Roman"/>
          <w:sz w:val="24"/>
          <w:szCs w:val="24"/>
        </w:rPr>
        <w:t xml:space="preserve">the European Business History Association, and the Business History Society of Japan. </w:t>
      </w:r>
      <w:r w:rsidR="000E0FAD" w:rsidRPr="001A6F80">
        <w:rPr>
          <w:rFonts w:ascii="Times New Roman" w:hAnsi="Times New Roman" w:cs="Times New Roman"/>
          <w:sz w:val="24"/>
          <w:szCs w:val="24"/>
        </w:rPr>
        <w:t xml:space="preserve">Ideally, representatives of all the major regions of the world, including Latin America and Africa, would be on the council. </w:t>
      </w:r>
      <w:r w:rsidRPr="001A6F80">
        <w:rPr>
          <w:rFonts w:ascii="Times New Roman" w:hAnsi="Times New Roman" w:cs="Times New Roman"/>
          <w:sz w:val="24"/>
          <w:szCs w:val="24"/>
        </w:rPr>
        <w:t xml:space="preserve">The Business History initiative at Harvard Business School, </w:t>
      </w:r>
      <w:r w:rsidR="000A11DF" w:rsidRPr="001A6F80">
        <w:rPr>
          <w:rFonts w:ascii="Times New Roman" w:hAnsi="Times New Roman" w:cs="Times New Roman"/>
          <w:sz w:val="24"/>
          <w:szCs w:val="24"/>
        </w:rPr>
        <w:t>with its</w:t>
      </w:r>
      <w:r w:rsidR="000E0FAD" w:rsidRPr="001A6F80">
        <w:rPr>
          <w:rFonts w:ascii="Times New Roman" w:hAnsi="Times New Roman" w:cs="Times New Roman"/>
          <w:sz w:val="24"/>
          <w:szCs w:val="24"/>
        </w:rPr>
        <w:t xml:space="preserve"> global footprint</w:t>
      </w:r>
      <w:r w:rsidRPr="001A6F80">
        <w:rPr>
          <w:rFonts w:ascii="Times New Roman" w:hAnsi="Times New Roman" w:cs="Times New Roman"/>
          <w:sz w:val="24"/>
          <w:szCs w:val="24"/>
        </w:rPr>
        <w:t>, should also be involved in the data repository, regardless of where the repository’s server is</w:t>
      </w:r>
      <w:r w:rsidR="000E0FAD" w:rsidRPr="001A6F80">
        <w:rPr>
          <w:rFonts w:ascii="Times New Roman" w:hAnsi="Times New Roman" w:cs="Times New Roman"/>
          <w:sz w:val="24"/>
          <w:szCs w:val="24"/>
        </w:rPr>
        <w:t xml:space="preserve"> physically</w:t>
      </w:r>
      <w:r w:rsidRPr="001A6F80">
        <w:rPr>
          <w:rFonts w:ascii="Times New Roman" w:hAnsi="Times New Roman" w:cs="Times New Roman"/>
          <w:sz w:val="24"/>
          <w:szCs w:val="24"/>
        </w:rPr>
        <w:t xml:space="preserve"> located. T</w:t>
      </w:r>
      <w:r w:rsidR="000A11DF" w:rsidRPr="001A6F80">
        <w:rPr>
          <w:rFonts w:ascii="Times New Roman" w:hAnsi="Times New Roman" w:cs="Times New Roman"/>
          <w:sz w:val="24"/>
          <w:szCs w:val="24"/>
        </w:rPr>
        <w:t xml:space="preserve">o establish confidence among corporations, </w:t>
      </w:r>
      <w:r w:rsidR="00607F81" w:rsidRPr="001A6F80">
        <w:rPr>
          <w:rFonts w:ascii="Times New Roman" w:hAnsi="Times New Roman" w:cs="Times New Roman"/>
          <w:sz w:val="24"/>
          <w:szCs w:val="24"/>
        </w:rPr>
        <w:t xml:space="preserve">business </w:t>
      </w:r>
      <w:r w:rsidRPr="001A6F80">
        <w:rPr>
          <w:rFonts w:ascii="Times New Roman" w:hAnsi="Times New Roman" w:cs="Times New Roman"/>
          <w:sz w:val="24"/>
          <w:szCs w:val="24"/>
        </w:rPr>
        <w:t xml:space="preserve">representatives </w:t>
      </w:r>
      <w:r w:rsidR="002D4407" w:rsidRPr="001A6F80">
        <w:rPr>
          <w:rFonts w:ascii="Times New Roman" w:hAnsi="Times New Roman" w:cs="Times New Roman"/>
          <w:sz w:val="24"/>
          <w:szCs w:val="24"/>
        </w:rPr>
        <w:t>on the advisory council</w:t>
      </w:r>
      <w:r w:rsidRPr="001A6F80">
        <w:rPr>
          <w:rFonts w:ascii="Times New Roman" w:hAnsi="Times New Roman" w:cs="Times New Roman"/>
          <w:sz w:val="24"/>
          <w:szCs w:val="24"/>
        </w:rPr>
        <w:t xml:space="preserve"> should occupy senior posts in their organizations. </w:t>
      </w:r>
      <w:r w:rsidR="002575F2" w:rsidRPr="001A6F80">
        <w:rPr>
          <w:rFonts w:ascii="Times New Roman" w:hAnsi="Times New Roman" w:cs="Times New Roman"/>
          <w:sz w:val="24"/>
          <w:szCs w:val="24"/>
        </w:rPr>
        <w:t>Since many corporate archivists report to corporate lawyers, lawyer</w:t>
      </w:r>
      <w:r w:rsidR="007F3BC1" w:rsidRPr="001A6F80">
        <w:rPr>
          <w:rFonts w:ascii="Times New Roman" w:hAnsi="Times New Roman" w:cs="Times New Roman"/>
          <w:sz w:val="24"/>
          <w:szCs w:val="24"/>
        </w:rPr>
        <w:t>s</w:t>
      </w:r>
      <w:r w:rsidR="002575F2" w:rsidRPr="001A6F80">
        <w:rPr>
          <w:rFonts w:ascii="Times New Roman" w:hAnsi="Times New Roman" w:cs="Times New Roman"/>
          <w:sz w:val="24"/>
          <w:szCs w:val="24"/>
        </w:rPr>
        <w:t xml:space="preserve"> at</w:t>
      </w:r>
      <w:r w:rsidR="000A11DF" w:rsidRPr="001A6F80">
        <w:rPr>
          <w:rFonts w:ascii="Times New Roman" w:hAnsi="Times New Roman" w:cs="Times New Roman"/>
          <w:sz w:val="24"/>
          <w:szCs w:val="24"/>
        </w:rPr>
        <w:t xml:space="preserve"> leading</w:t>
      </w:r>
      <w:r w:rsidR="002575F2" w:rsidRPr="001A6F80">
        <w:rPr>
          <w:rFonts w:ascii="Times New Roman" w:hAnsi="Times New Roman" w:cs="Times New Roman"/>
          <w:sz w:val="24"/>
          <w:szCs w:val="24"/>
        </w:rPr>
        <w:t xml:space="preserve"> global law firm</w:t>
      </w:r>
      <w:r w:rsidR="007F3BC1" w:rsidRPr="001A6F80">
        <w:rPr>
          <w:rFonts w:ascii="Times New Roman" w:hAnsi="Times New Roman" w:cs="Times New Roman"/>
          <w:sz w:val="24"/>
          <w:szCs w:val="24"/>
        </w:rPr>
        <w:t>s</w:t>
      </w:r>
      <w:r w:rsidR="002575F2" w:rsidRPr="001A6F80">
        <w:rPr>
          <w:rFonts w:ascii="Times New Roman" w:hAnsi="Times New Roman" w:cs="Times New Roman"/>
          <w:sz w:val="24"/>
          <w:szCs w:val="24"/>
        </w:rPr>
        <w:t xml:space="preserve"> could </w:t>
      </w:r>
      <w:r w:rsidR="007F3BC1" w:rsidRPr="001A6F80">
        <w:rPr>
          <w:rFonts w:ascii="Times New Roman" w:hAnsi="Times New Roman" w:cs="Times New Roman"/>
          <w:sz w:val="24"/>
          <w:szCs w:val="24"/>
        </w:rPr>
        <w:t xml:space="preserve">also </w:t>
      </w:r>
      <w:r w:rsidR="002575F2" w:rsidRPr="001A6F80">
        <w:rPr>
          <w:rFonts w:ascii="Times New Roman" w:hAnsi="Times New Roman" w:cs="Times New Roman"/>
          <w:sz w:val="24"/>
          <w:szCs w:val="24"/>
        </w:rPr>
        <w:t xml:space="preserve">be </w:t>
      </w:r>
      <w:r w:rsidR="00607F81" w:rsidRPr="001A6F80">
        <w:rPr>
          <w:rFonts w:ascii="Times New Roman" w:hAnsi="Times New Roman" w:cs="Times New Roman"/>
          <w:sz w:val="24"/>
          <w:szCs w:val="24"/>
        </w:rPr>
        <w:t xml:space="preserve">asked to join </w:t>
      </w:r>
      <w:r w:rsidR="002575F2" w:rsidRPr="001A6F80">
        <w:rPr>
          <w:rFonts w:ascii="Times New Roman" w:hAnsi="Times New Roman" w:cs="Times New Roman"/>
          <w:sz w:val="24"/>
          <w:szCs w:val="24"/>
        </w:rPr>
        <w:t xml:space="preserve">the repository’s advisory board. </w:t>
      </w:r>
    </w:p>
    <w:p w14:paraId="4464E69A" w14:textId="126E19CD" w:rsidR="000311E1" w:rsidRPr="001A6F80" w:rsidRDefault="00FD05DB" w:rsidP="00A45176">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W</w:t>
      </w:r>
      <w:r w:rsidR="007F3BC1" w:rsidRPr="001A6F80">
        <w:rPr>
          <w:rFonts w:ascii="Times New Roman" w:hAnsi="Times New Roman" w:cs="Times New Roman"/>
          <w:sz w:val="24"/>
          <w:szCs w:val="24"/>
        </w:rPr>
        <w:t xml:space="preserve">hile </w:t>
      </w:r>
      <w:r w:rsidR="00921F50" w:rsidRPr="001A6F80">
        <w:rPr>
          <w:rFonts w:ascii="Times New Roman" w:hAnsi="Times New Roman" w:cs="Times New Roman"/>
          <w:sz w:val="24"/>
          <w:szCs w:val="24"/>
        </w:rPr>
        <w:t xml:space="preserve">it is desirable </w:t>
      </w:r>
      <w:r w:rsidR="00805A36">
        <w:rPr>
          <w:rFonts w:ascii="Times New Roman" w:hAnsi="Times New Roman" w:cs="Times New Roman"/>
          <w:sz w:val="24"/>
          <w:szCs w:val="24"/>
        </w:rPr>
        <w:t xml:space="preserve">for </w:t>
      </w:r>
      <w:r w:rsidR="00921F50" w:rsidRPr="001A6F80">
        <w:rPr>
          <w:rFonts w:ascii="Times New Roman" w:hAnsi="Times New Roman" w:cs="Times New Roman"/>
          <w:sz w:val="24"/>
          <w:szCs w:val="24"/>
        </w:rPr>
        <w:t>the business history community</w:t>
      </w:r>
      <w:r w:rsidR="00805A36">
        <w:rPr>
          <w:rFonts w:ascii="Times New Roman" w:hAnsi="Times New Roman" w:cs="Times New Roman"/>
          <w:sz w:val="24"/>
          <w:szCs w:val="24"/>
        </w:rPr>
        <w:t xml:space="preserve"> to</w:t>
      </w:r>
      <w:r w:rsidR="00921F50" w:rsidRPr="001A6F80">
        <w:rPr>
          <w:rFonts w:ascii="Times New Roman" w:hAnsi="Times New Roman" w:cs="Times New Roman"/>
          <w:sz w:val="24"/>
          <w:szCs w:val="24"/>
        </w:rPr>
        <w:t xml:space="preserve"> create institutions to support the use of Active Citation,</w:t>
      </w:r>
      <w:r w:rsidR="002D4407" w:rsidRPr="001A6F80">
        <w:rPr>
          <w:rFonts w:ascii="Times New Roman" w:hAnsi="Times New Roman" w:cs="Times New Roman"/>
          <w:sz w:val="24"/>
          <w:szCs w:val="24"/>
        </w:rPr>
        <w:t xml:space="preserve"> there are limits to the </w:t>
      </w:r>
      <w:r w:rsidR="000E0FAD" w:rsidRPr="001A6F80">
        <w:rPr>
          <w:rFonts w:ascii="Times New Roman" w:hAnsi="Times New Roman" w:cs="Times New Roman"/>
          <w:sz w:val="24"/>
          <w:szCs w:val="24"/>
        </w:rPr>
        <w:t xml:space="preserve">degree to which </w:t>
      </w:r>
      <w:r w:rsidR="002D4407" w:rsidRPr="001A6F80">
        <w:rPr>
          <w:rFonts w:ascii="Times New Roman" w:hAnsi="Times New Roman" w:cs="Times New Roman"/>
          <w:sz w:val="24"/>
          <w:szCs w:val="24"/>
        </w:rPr>
        <w:t xml:space="preserve">our community </w:t>
      </w:r>
      <w:r w:rsidR="000E0FAD" w:rsidRPr="001A6F80">
        <w:rPr>
          <w:rFonts w:ascii="Times New Roman" w:hAnsi="Times New Roman" w:cs="Times New Roman"/>
          <w:sz w:val="24"/>
          <w:szCs w:val="24"/>
        </w:rPr>
        <w:t>can adopt</w:t>
      </w:r>
      <w:r w:rsidR="00805A36">
        <w:rPr>
          <w:rFonts w:ascii="Times New Roman" w:hAnsi="Times New Roman" w:cs="Times New Roman"/>
          <w:sz w:val="24"/>
          <w:szCs w:val="24"/>
        </w:rPr>
        <w:t xml:space="preserve"> the principle of O</w:t>
      </w:r>
      <w:r w:rsidR="002D4407" w:rsidRPr="001A6F80">
        <w:rPr>
          <w:rFonts w:ascii="Times New Roman" w:hAnsi="Times New Roman" w:cs="Times New Roman"/>
          <w:sz w:val="24"/>
          <w:szCs w:val="24"/>
        </w:rPr>
        <w:t>p</w:t>
      </w:r>
      <w:r w:rsidR="00805A36">
        <w:rPr>
          <w:rFonts w:ascii="Times New Roman" w:hAnsi="Times New Roman" w:cs="Times New Roman"/>
          <w:sz w:val="24"/>
          <w:szCs w:val="24"/>
        </w:rPr>
        <w:t>en D</w:t>
      </w:r>
      <w:r w:rsidR="002D4407" w:rsidRPr="001A6F80">
        <w:rPr>
          <w:rFonts w:ascii="Times New Roman" w:hAnsi="Times New Roman" w:cs="Times New Roman"/>
          <w:sz w:val="24"/>
          <w:szCs w:val="24"/>
        </w:rPr>
        <w:t xml:space="preserve">ata in the </w:t>
      </w:r>
      <w:r w:rsidR="00921786" w:rsidRPr="001A6F80">
        <w:rPr>
          <w:rFonts w:ascii="Times New Roman" w:hAnsi="Times New Roman" w:cs="Times New Roman"/>
          <w:sz w:val="24"/>
          <w:szCs w:val="24"/>
        </w:rPr>
        <w:t>near</w:t>
      </w:r>
      <w:r w:rsidR="002D4407" w:rsidRPr="001A6F80">
        <w:rPr>
          <w:rFonts w:ascii="Times New Roman" w:hAnsi="Times New Roman" w:cs="Times New Roman"/>
          <w:sz w:val="24"/>
          <w:szCs w:val="24"/>
        </w:rPr>
        <w:t xml:space="preserve"> future. A rigid ruling mandating</w:t>
      </w:r>
      <w:r w:rsidR="00921F50" w:rsidRPr="001A6F80">
        <w:rPr>
          <w:rFonts w:ascii="Times New Roman" w:hAnsi="Times New Roman" w:cs="Times New Roman"/>
          <w:sz w:val="24"/>
          <w:szCs w:val="24"/>
        </w:rPr>
        <w:t xml:space="preserve"> Active Citation and data sharing in all cases would be impractical due to</w:t>
      </w:r>
      <w:r w:rsidR="007F3BC1" w:rsidRPr="001A6F80">
        <w:rPr>
          <w:rFonts w:ascii="Times New Roman" w:hAnsi="Times New Roman" w:cs="Times New Roman"/>
          <w:sz w:val="24"/>
          <w:szCs w:val="24"/>
        </w:rPr>
        <w:t xml:space="preserve"> the i</w:t>
      </w:r>
      <w:r w:rsidR="00921F50" w:rsidRPr="001A6F80">
        <w:rPr>
          <w:rFonts w:ascii="Times New Roman" w:hAnsi="Times New Roman" w:cs="Times New Roman"/>
          <w:sz w:val="24"/>
          <w:szCs w:val="24"/>
        </w:rPr>
        <w:t xml:space="preserve">ssues mentioned </w:t>
      </w:r>
      <w:r w:rsidR="007F3BC1" w:rsidRPr="001A6F80">
        <w:rPr>
          <w:rFonts w:ascii="Times New Roman" w:hAnsi="Times New Roman" w:cs="Times New Roman"/>
          <w:sz w:val="24"/>
          <w:szCs w:val="24"/>
        </w:rPr>
        <w:t>earlier</w:t>
      </w:r>
      <w:r w:rsidR="00921F50" w:rsidRPr="001A6F80">
        <w:rPr>
          <w:rFonts w:ascii="Times New Roman" w:hAnsi="Times New Roman" w:cs="Times New Roman"/>
          <w:sz w:val="24"/>
          <w:szCs w:val="24"/>
        </w:rPr>
        <w:t xml:space="preserve">. This reality means that the leading journals in business history are unlikely to obtain more than Level I </w:t>
      </w:r>
      <w:r w:rsidR="00A45176">
        <w:rPr>
          <w:rFonts w:ascii="Times New Roman" w:hAnsi="Times New Roman" w:cs="Times New Roman"/>
          <w:sz w:val="24"/>
          <w:szCs w:val="24"/>
        </w:rPr>
        <w:t xml:space="preserve">TOP </w:t>
      </w:r>
      <w:r w:rsidR="00921F50" w:rsidRPr="001A6F80">
        <w:rPr>
          <w:rFonts w:ascii="Times New Roman" w:hAnsi="Times New Roman" w:cs="Times New Roman"/>
          <w:sz w:val="24"/>
          <w:szCs w:val="24"/>
        </w:rPr>
        <w:t xml:space="preserve">certification from </w:t>
      </w:r>
      <w:r w:rsidR="00A45176">
        <w:rPr>
          <w:rFonts w:ascii="Times New Roman" w:hAnsi="Times New Roman" w:cs="Times New Roman"/>
          <w:sz w:val="24"/>
          <w:szCs w:val="24"/>
        </w:rPr>
        <w:t>COS</w:t>
      </w:r>
      <w:r w:rsidR="00921F50" w:rsidRPr="001A6F80">
        <w:rPr>
          <w:rFonts w:ascii="Times New Roman" w:hAnsi="Times New Roman" w:cs="Times New Roman"/>
          <w:sz w:val="24"/>
          <w:szCs w:val="24"/>
        </w:rPr>
        <w:t xml:space="preserve"> for data transparency</w:t>
      </w:r>
      <w:r w:rsidR="00A45176">
        <w:rPr>
          <w:rFonts w:ascii="Times New Roman" w:hAnsi="Times New Roman" w:cs="Times New Roman"/>
          <w:sz w:val="24"/>
          <w:szCs w:val="24"/>
        </w:rPr>
        <w:t xml:space="preserve">. </w:t>
      </w:r>
      <w:r w:rsidR="00921F50" w:rsidRPr="001A6F80">
        <w:rPr>
          <w:rFonts w:ascii="Times New Roman" w:hAnsi="Times New Roman" w:cs="Times New Roman"/>
          <w:sz w:val="24"/>
          <w:szCs w:val="24"/>
        </w:rPr>
        <w:t xml:space="preserve">The COS grants three levels of certification to journals that commit to the principle of data transparency. Journals with Level I certification merely encourage contributors to share the raw data underlying their papers. They do </w:t>
      </w:r>
      <w:r w:rsidR="000E0FAD" w:rsidRPr="001A6F80">
        <w:rPr>
          <w:rFonts w:ascii="Times New Roman" w:hAnsi="Times New Roman" w:cs="Times New Roman"/>
          <w:sz w:val="24"/>
          <w:szCs w:val="24"/>
        </w:rPr>
        <w:t xml:space="preserve">so </w:t>
      </w:r>
      <w:r w:rsidR="00921F50" w:rsidRPr="001A6F80">
        <w:rPr>
          <w:rFonts w:ascii="Times New Roman" w:hAnsi="Times New Roman" w:cs="Times New Roman"/>
          <w:sz w:val="24"/>
          <w:szCs w:val="24"/>
        </w:rPr>
        <w:t xml:space="preserve">by requiring authors to state whether they </w:t>
      </w:r>
      <w:r w:rsidR="00921786" w:rsidRPr="001A6F80">
        <w:rPr>
          <w:rFonts w:ascii="Times New Roman" w:hAnsi="Times New Roman" w:cs="Times New Roman"/>
          <w:sz w:val="24"/>
          <w:szCs w:val="24"/>
        </w:rPr>
        <w:t>will make</w:t>
      </w:r>
      <w:r w:rsidR="00921F50" w:rsidRPr="001A6F80">
        <w:rPr>
          <w:rFonts w:ascii="Times New Roman" w:hAnsi="Times New Roman" w:cs="Times New Roman"/>
          <w:sz w:val="24"/>
          <w:szCs w:val="24"/>
        </w:rPr>
        <w:t xml:space="preserve"> their data available to other researchers.  </w:t>
      </w:r>
      <w:r w:rsidR="007F3BC1" w:rsidRPr="001A6F80">
        <w:rPr>
          <w:rFonts w:ascii="Times New Roman" w:hAnsi="Times New Roman" w:cs="Times New Roman"/>
          <w:sz w:val="24"/>
          <w:szCs w:val="24"/>
        </w:rPr>
        <w:t>J</w:t>
      </w:r>
      <w:r w:rsidR="00921F50" w:rsidRPr="001A6F80">
        <w:rPr>
          <w:rFonts w:ascii="Times New Roman" w:hAnsi="Times New Roman" w:cs="Times New Roman"/>
          <w:sz w:val="24"/>
          <w:szCs w:val="24"/>
        </w:rPr>
        <w:t>ournals with Level II certification actually require authors using original data to ‘make the data available at a trusted digital repository.’ The editors of Level II journals are, however, allowed to ‘grant exceptions to data and material access</w:t>
      </w:r>
      <w:r w:rsidR="007F3BC1" w:rsidRPr="001A6F80">
        <w:rPr>
          <w:rFonts w:ascii="Times New Roman" w:hAnsi="Times New Roman" w:cs="Times New Roman"/>
          <w:sz w:val="24"/>
          <w:szCs w:val="24"/>
        </w:rPr>
        <w:t xml:space="preserve"> </w:t>
      </w:r>
      <w:r w:rsidR="00921F50" w:rsidRPr="001A6F80">
        <w:rPr>
          <w:rFonts w:ascii="Times New Roman" w:hAnsi="Times New Roman" w:cs="Times New Roman"/>
          <w:sz w:val="24"/>
          <w:szCs w:val="24"/>
        </w:rPr>
        <w:t>requirements’ in cases where ‘data or materials cannot be shared for legal or ethical reasons’ despite the ‘best efforts’ of the authors.  Journals that obtain Level III data transparency certif</w:t>
      </w:r>
      <w:r w:rsidR="002D4407" w:rsidRPr="001A6F80">
        <w:rPr>
          <w:rFonts w:ascii="Times New Roman" w:hAnsi="Times New Roman" w:cs="Times New Roman"/>
          <w:sz w:val="24"/>
          <w:szCs w:val="24"/>
        </w:rPr>
        <w:t>ication must</w:t>
      </w:r>
      <w:r w:rsidR="00921F50" w:rsidRPr="001A6F80">
        <w:rPr>
          <w:rFonts w:ascii="Times New Roman" w:hAnsi="Times New Roman" w:cs="Times New Roman"/>
          <w:sz w:val="24"/>
          <w:szCs w:val="24"/>
        </w:rPr>
        <w:t xml:space="preserve"> mandate that ‘all materials supporting the claims made by</w:t>
      </w:r>
      <w:r w:rsidR="00805A36">
        <w:rPr>
          <w:rFonts w:ascii="Times New Roman" w:hAnsi="Times New Roman" w:cs="Times New Roman"/>
          <w:sz w:val="24"/>
          <w:szCs w:val="24"/>
        </w:rPr>
        <w:t>’ all papers</w:t>
      </w:r>
      <w:r w:rsidR="00921F50" w:rsidRPr="001A6F80">
        <w:rPr>
          <w:rFonts w:ascii="Times New Roman" w:hAnsi="Times New Roman" w:cs="Times New Roman"/>
          <w:sz w:val="24"/>
          <w:szCs w:val="24"/>
        </w:rPr>
        <w:t xml:space="preserve"> </w:t>
      </w:r>
      <w:r w:rsidR="00805A36">
        <w:rPr>
          <w:rFonts w:ascii="Times New Roman" w:hAnsi="Times New Roman" w:cs="Times New Roman"/>
          <w:sz w:val="24"/>
          <w:szCs w:val="24"/>
        </w:rPr>
        <w:t>‘</w:t>
      </w:r>
      <w:r w:rsidR="00921F50" w:rsidRPr="001A6F80">
        <w:rPr>
          <w:rFonts w:ascii="Times New Roman" w:hAnsi="Times New Roman" w:cs="Times New Roman"/>
          <w:sz w:val="24"/>
          <w:szCs w:val="24"/>
        </w:rPr>
        <w:t xml:space="preserve">must be made available to the journal’ and that the journal, or an entity acting on its behalf, will use the data to </w:t>
      </w:r>
      <w:r w:rsidR="00921F50" w:rsidRPr="001A6F80">
        <w:rPr>
          <w:rFonts w:ascii="Times New Roman" w:hAnsi="Times New Roman" w:cs="Times New Roman"/>
          <w:sz w:val="24"/>
          <w:szCs w:val="24"/>
        </w:rPr>
        <w:lastRenderedPageBreak/>
        <w:t>attempt to replicate the researchers’ conclusions prior to publication.</w:t>
      </w:r>
      <w:r w:rsidR="00921F50" w:rsidRPr="001A6F80">
        <w:rPr>
          <w:rFonts w:ascii="Times New Roman" w:hAnsi="Times New Roman" w:cs="Times New Roman"/>
          <w:sz w:val="24"/>
          <w:szCs w:val="24"/>
          <w:vertAlign w:val="superscript"/>
        </w:rPr>
        <w:endnoteReference w:id="95"/>
      </w:r>
      <w:r w:rsidR="00921F50" w:rsidRPr="001A6F80">
        <w:rPr>
          <w:rFonts w:ascii="Times New Roman" w:hAnsi="Times New Roman" w:cs="Times New Roman"/>
          <w:sz w:val="24"/>
          <w:szCs w:val="24"/>
        </w:rPr>
        <w:t xml:space="preserve"> In our view, it is most unlikely that </w:t>
      </w:r>
      <w:r w:rsidR="002D4407" w:rsidRPr="001A6F80">
        <w:rPr>
          <w:rFonts w:ascii="Times New Roman" w:hAnsi="Times New Roman" w:cs="Times New Roman"/>
          <w:sz w:val="24"/>
          <w:szCs w:val="24"/>
        </w:rPr>
        <w:t>any</w:t>
      </w:r>
      <w:r w:rsidR="00A45176">
        <w:rPr>
          <w:rFonts w:ascii="Times New Roman" w:hAnsi="Times New Roman" w:cs="Times New Roman"/>
          <w:sz w:val="24"/>
          <w:szCs w:val="24"/>
        </w:rPr>
        <w:t xml:space="preserve"> business history journal or monograph publisher</w:t>
      </w:r>
      <w:r w:rsidR="00921F50" w:rsidRPr="001A6F80">
        <w:rPr>
          <w:rFonts w:ascii="Times New Roman" w:hAnsi="Times New Roman" w:cs="Times New Roman"/>
          <w:sz w:val="24"/>
          <w:szCs w:val="24"/>
        </w:rPr>
        <w:t xml:space="preserve"> will achi</w:t>
      </w:r>
      <w:r w:rsidR="002D4407" w:rsidRPr="001A6F80">
        <w:rPr>
          <w:rFonts w:ascii="Times New Roman" w:hAnsi="Times New Roman" w:cs="Times New Roman"/>
          <w:sz w:val="24"/>
          <w:szCs w:val="24"/>
        </w:rPr>
        <w:t>eve Level III certification</w:t>
      </w:r>
      <w:r w:rsidR="00921F50" w:rsidRPr="001A6F80">
        <w:rPr>
          <w:rFonts w:ascii="Times New Roman" w:hAnsi="Times New Roman" w:cs="Times New Roman"/>
          <w:sz w:val="24"/>
          <w:szCs w:val="24"/>
        </w:rPr>
        <w:t xml:space="preserve">. However, by aiming for the adoption of Level I certification in its journals, the business history community will be able to signal to stakeholders that it is serious about research transparency. </w:t>
      </w:r>
    </w:p>
    <w:p w14:paraId="69B37AB1" w14:textId="32D4526C" w:rsidR="000311E1" w:rsidRPr="001A6F80" w:rsidRDefault="000311E1" w:rsidP="00262A18">
      <w:pPr>
        <w:spacing w:line="360" w:lineRule="auto"/>
        <w:ind w:firstLine="720"/>
        <w:rPr>
          <w:rFonts w:ascii="Times New Roman" w:hAnsi="Times New Roman" w:cs="Times New Roman"/>
          <w:sz w:val="24"/>
          <w:szCs w:val="24"/>
        </w:rPr>
      </w:pPr>
      <w:r w:rsidRPr="001A6F80">
        <w:rPr>
          <w:rFonts w:ascii="Times New Roman" w:hAnsi="Times New Roman" w:cs="Times New Roman"/>
          <w:sz w:val="24"/>
          <w:szCs w:val="24"/>
        </w:rPr>
        <w:t xml:space="preserve">One technical </w:t>
      </w:r>
      <w:r w:rsidR="00262A18" w:rsidRPr="001A6F80">
        <w:rPr>
          <w:rFonts w:ascii="Times New Roman" w:hAnsi="Times New Roman" w:cs="Times New Roman"/>
          <w:sz w:val="24"/>
          <w:szCs w:val="24"/>
        </w:rPr>
        <w:t xml:space="preserve">question </w:t>
      </w:r>
      <w:r w:rsidR="008A1AB9" w:rsidRPr="001A6F80">
        <w:rPr>
          <w:rFonts w:ascii="Times New Roman" w:hAnsi="Times New Roman" w:cs="Times New Roman"/>
          <w:sz w:val="24"/>
          <w:szCs w:val="24"/>
        </w:rPr>
        <w:t>to</w:t>
      </w:r>
      <w:r w:rsidRPr="001A6F80">
        <w:rPr>
          <w:rFonts w:ascii="Times New Roman" w:hAnsi="Times New Roman" w:cs="Times New Roman"/>
          <w:sz w:val="24"/>
          <w:szCs w:val="24"/>
        </w:rPr>
        <w:t xml:space="preserve"> be addressed </w:t>
      </w:r>
      <w:r w:rsidR="00262A18" w:rsidRPr="001A6F80">
        <w:rPr>
          <w:rFonts w:ascii="Times New Roman" w:hAnsi="Times New Roman" w:cs="Times New Roman"/>
          <w:sz w:val="24"/>
          <w:szCs w:val="24"/>
        </w:rPr>
        <w:t>as we move towards the adoption of</w:t>
      </w:r>
      <w:r w:rsidRPr="001A6F80">
        <w:rPr>
          <w:rFonts w:ascii="Times New Roman" w:hAnsi="Times New Roman" w:cs="Times New Roman"/>
          <w:sz w:val="24"/>
          <w:szCs w:val="24"/>
        </w:rPr>
        <w:t xml:space="preserve"> Active Citation is which software to use to manage the online repository that serves business historians. Our preference would be to use </w:t>
      </w:r>
      <w:proofErr w:type="spellStart"/>
      <w:r w:rsidRPr="001A6F80">
        <w:rPr>
          <w:rFonts w:ascii="Times New Roman" w:hAnsi="Times New Roman" w:cs="Times New Roman"/>
          <w:sz w:val="24"/>
          <w:szCs w:val="24"/>
        </w:rPr>
        <w:t>Data</w:t>
      </w:r>
      <w:r w:rsidR="00577C5D" w:rsidRPr="001A6F80">
        <w:rPr>
          <w:rFonts w:ascii="Times New Roman" w:hAnsi="Times New Roman" w:cs="Times New Roman"/>
          <w:sz w:val="24"/>
          <w:szCs w:val="24"/>
        </w:rPr>
        <w:t>v</w:t>
      </w:r>
      <w:r w:rsidRPr="001A6F80">
        <w:rPr>
          <w:rFonts w:ascii="Times New Roman" w:hAnsi="Times New Roman" w:cs="Times New Roman"/>
          <w:sz w:val="24"/>
          <w:szCs w:val="24"/>
        </w:rPr>
        <w:t>erse</w:t>
      </w:r>
      <w:proofErr w:type="spellEnd"/>
      <w:r w:rsidRPr="001A6F80">
        <w:rPr>
          <w:rFonts w:ascii="Times New Roman" w:hAnsi="Times New Roman" w:cs="Times New Roman"/>
          <w:sz w:val="24"/>
          <w:szCs w:val="24"/>
        </w:rPr>
        <w:t xml:space="preserve">, </w:t>
      </w:r>
      <w:r w:rsidR="00805A36">
        <w:rPr>
          <w:rFonts w:ascii="Times New Roman" w:hAnsi="Times New Roman" w:cs="Times New Roman"/>
          <w:sz w:val="24"/>
          <w:szCs w:val="24"/>
        </w:rPr>
        <w:t xml:space="preserve">an </w:t>
      </w:r>
      <w:r w:rsidRPr="001A6F80">
        <w:rPr>
          <w:rFonts w:ascii="Times New Roman" w:hAnsi="Times New Roman" w:cs="Times New Roman"/>
          <w:sz w:val="24"/>
          <w:szCs w:val="24"/>
        </w:rPr>
        <w:t xml:space="preserve">open-source software </w:t>
      </w:r>
      <w:r w:rsidR="00805A36">
        <w:rPr>
          <w:rFonts w:ascii="Times New Roman" w:hAnsi="Times New Roman" w:cs="Times New Roman"/>
          <w:sz w:val="24"/>
          <w:szCs w:val="24"/>
        </w:rPr>
        <w:t>package</w:t>
      </w:r>
      <w:r w:rsidRPr="001A6F80">
        <w:rPr>
          <w:rFonts w:ascii="Times New Roman" w:hAnsi="Times New Roman" w:cs="Times New Roman"/>
          <w:sz w:val="24"/>
          <w:szCs w:val="24"/>
        </w:rPr>
        <w:t>. Many users will be familiar with this interface because it has already been adopted by universities in India, Canada, and Norway</w:t>
      </w:r>
      <w:r w:rsidR="00A35983">
        <w:rPr>
          <w:rFonts w:ascii="Times New Roman" w:hAnsi="Times New Roman" w:cs="Times New Roman"/>
          <w:sz w:val="24"/>
          <w:szCs w:val="24"/>
        </w:rPr>
        <w:t>,</w:t>
      </w:r>
      <w:r w:rsidRPr="001A6F80">
        <w:rPr>
          <w:rFonts w:ascii="Times New Roman" w:hAnsi="Times New Roman" w:cs="Times New Roman"/>
          <w:sz w:val="24"/>
          <w:szCs w:val="24"/>
        </w:rPr>
        <w:t xml:space="preserve"> as well as by the </w:t>
      </w:r>
      <w:proofErr w:type="spellStart"/>
      <w:r w:rsidRPr="001A6F80">
        <w:rPr>
          <w:rFonts w:ascii="Times New Roman" w:hAnsi="Times New Roman" w:cs="Times New Roman"/>
          <w:sz w:val="24"/>
          <w:szCs w:val="24"/>
        </w:rPr>
        <w:t>DataverseNL</w:t>
      </w:r>
      <w:proofErr w:type="spellEnd"/>
      <w:r w:rsidRPr="001A6F80">
        <w:rPr>
          <w:rFonts w:ascii="Times New Roman" w:hAnsi="Times New Roman" w:cs="Times New Roman"/>
          <w:sz w:val="24"/>
          <w:szCs w:val="24"/>
        </w:rPr>
        <w:t xml:space="preserve"> </w:t>
      </w:r>
      <w:r w:rsidR="005E062B" w:rsidRPr="001A6F80">
        <w:rPr>
          <w:rFonts w:ascii="Times New Roman" w:hAnsi="Times New Roman" w:cs="Times New Roman"/>
          <w:sz w:val="24"/>
          <w:szCs w:val="24"/>
        </w:rPr>
        <w:t xml:space="preserve">inter-university </w:t>
      </w:r>
      <w:r w:rsidRPr="001A6F80">
        <w:rPr>
          <w:rFonts w:ascii="Times New Roman" w:hAnsi="Times New Roman" w:cs="Times New Roman"/>
          <w:sz w:val="24"/>
          <w:szCs w:val="24"/>
        </w:rPr>
        <w:t>consortium in the Netherlands.</w:t>
      </w:r>
      <w:r w:rsidRPr="001A6F80">
        <w:rPr>
          <w:rStyle w:val="EndnoteReference"/>
          <w:rFonts w:ascii="Times New Roman" w:hAnsi="Times New Roman" w:cs="Times New Roman"/>
          <w:sz w:val="24"/>
          <w:szCs w:val="24"/>
        </w:rPr>
        <w:endnoteReference w:id="96"/>
      </w:r>
      <w:r w:rsidRPr="001A6F80">
        <w:rPr>
          <w:rFonts w:ascii="Times New Roman" w:hAnsi="Times New Roman" w:cs="Times New Roman"/>
          <w:sz w:val="24"/>
          <w:szCs w:val="24"/>
        </w:rPr>
        <w:t xml:space="preserve"> </w:t>
      </w:r>
      <w:r w:rsidR="008A1AB9" w:rsidRPr="001A6F80">
        <w:rPr>
          <w:rFonts w:ascii="Times New Roman" w:hAnsi="Times New Roman" w:cs="Times New Roman"/>
          <w:sz w:val="24"/>
          <w:szCs w:val="24"/>
        </w:rPr>
        <w:t xml:space="preserve">However, it may be that some business archivists and business historians will favour </w:t>
      </w:r>
      <w:proofErr w:type="spellStart"/>
      <w:r w:rsidR="008A1AB9" w:rsidRPr="001A6F80">
        <w:rPr>
          <w:rFonts w:ascii="Times New Roman" w:hAnsi="Times New Roman" w:cs="Times New Roman"/>
          <w:sz w:val="24"/>
          <w:szCs w:val="24"/>
        </w:rPr>
        <w:t>DSpace</w:t>
      </w:r>
      <w:proofErr w:type="spellEnd"/>
      <w:r w:rsidR="008A1AB9" w:rsidRPr="001A6F80">
        <w:rPr>
          <w:rFonts w:ascii="Times New Roman" w:hAnsi="Times New Roman" w:cs="Times New Roman"/>
          <w:sz w:val="24"/>
          <w:szCs w:val="24"/>
        </w:rPr>
        <w:t>, the ri</w:t>
      </w:r>
      <w:r w:rsidR="00805A36">
        <w:rPr>
          <w:rFonts w:ascii="Times New Roman" w:hAnsi="Times New Roman" w:cs="Times New Roman"/>
          <w:sz w:val="24"/>
          <w:szCs w:val="24"/>
        </w:rPr>
        <w:t>val open-access system</w:t>
      </w:r>
      <w:r w:rsidR="008A1AB9" w:rsidRPr="001A6F80">
        <w:rPr>
          <w:rFonts w:ascii="Times New Roman" w:hAnsi="Times New Roman" w:cs="Times New Roman"/>
          <w:sz w:val="24"/>
          <w:szCs w:val="24"/>
        </w:rPr>
        <w:t xml:space="preserve"> developed by MIT, or </w:t>
      </w:r>
      <w:proofErr w:type="spellStart"/>
      <w:r w:rsidR="008A1AB9" w:rsidRPr="001A6F80">
        <w:rPr>
          <w:rFonts w:ascii="Times New Roman" w:hAnsi="Times New Roman" w:cs="Times New Roman"/>
          <w:sz w:val="24"/>
          <w:szCs w:val="24"/>
        </w:rPr>
        <w:t>CKAN</w:t>
      </w:r>
      <w:proofErr w:type="spellEnd"/>
      <w:r w:rsidR="00805A36">
        <w:rPr>
          <w:rFonts w:ascii="Times New Roman" w:hAnsi="Times New Roman" w:cs="Times New Roman"/>
          <w:sz w:val="24"/>
          <w:szCs w:val="24"/>
        </w:rPr>
        <w:t>, another data-sharing program</w:t>
      </w:r>
      <w:r w:rsidR="008A1AB9" w:rsidRPr="001A6F80">
        <w:rPr>
          <w:rFonts w:ascii="Times New Roman" w:hAnsi="Times New Roman" w:cs="Times New Roman"/>
          <w:sz w:val="24"/>
          <w:szCs w:val="24"/>
        </w:rPr>
        <w:t>.</w:t>
      </w:r>
      <w:r w:rsidR="008A1AB9" w:rsidRPr="001A6F80">
        <w:rPr>
          <w:rStyle w:val="EndnoteReference"/>
          <w:rFonts w:ascii="Times New Roman" w:hAnsi="Times New Roman" w:cs="Times New Roman"/>
          <w:sz w:val="24"/>
          <w:szCs w:val="24"/>
        </w:rPr>
        <w:endnoteReference w:id="97"/>
      </w:r>
      <w:r w:rsidR="008A1AB9" w:rsidRPr="001A6F80">
        <w:rPr>
          <w:rFonts w:ascii="Times New Roman" w:hAnsi="Times New Roman" w:cs="Times New Roman"/>
          <w:sz w:val="24"/>
          <w:szCs w:val="24"/>
        </w:rPr>
        <w:t xml:space="preserve"> T</w:t>
      </w:r>
      <w:r w:rsidRPr="001A6F80">
        <w:rPr>
          <w:rFonts w:ascii="Times New Roman" w:hAnsi="Times New Roman" w:cs="Times New Roman"/>
          <w:sz w:val="24"/>
          <w:szCs w:val="24"/>
        </w:rPr>
        <w:t>here needs to</w:t>
      </w:r>
      <w:r w:rsidR="00262A18" w:rsidRPr="001A6F80">
        <w:rPr>
          <w:rFonts w:ascii="Times New Roman" w:hAnsi="Times New Roman" w:cs="Times New Roman"/>
          <w:sz w:val="24"/>
          <w:szCs w:val="24"/>
        </w:rPr>
        <w:t xml:space="preserve"> be</w:t>
      </w:r>
      <w:r w:rsidRPr="001A6F80">
        <w:rPr>
          <w:rFonts w:ascii="Times New Roman" w:hAnsi="Times New Roman" w:cs="Times New Roman"/>
          <w:sz w:val="24"/>
          <w:szCs w:val="24"/>
        </w:rPr>
        <w:t xml:space="preserve"> consultation with librarians, archivists, and other data professionals prior to a decision about which software </w:t>
      </w:r>
      <w:r w:rsidR="00607F81" w:rsidRPr="001A6F80">
        <w:rPr>
          <w:rFonts w:ascii="Times New Roman" w:hAnsi="Times New Roman" w:cs="Times New Roman"/>
          <w:sz w:val="24"/>
          <w:szCs w:val="24"/>
        </w:rPr>
        <w:t xml:space="preserve">package </w:t>
      </w:r>
      <w:r w:rsidRPr="001A6F80">
        <w:rPr>
          <w:rFonts w:ascii="Times New Roman" w:hAnsi="Times New Roman" w:cs="Times New Roman"/>
          <w:sz w:val="24"/>
          <w:szCs w:val="24"/>
        </w:rPr>
        <w:t xml:space="preserve">to use. </w:t>
      </w:r>
      <w:r w:rsidR="00EC7248" w:rsidRPr="001A6F80">
        <w:rPr>
          <w:rFonts w:ascii="Times New Roman" w:hAnsi="Times New Roman" w:cs="Times New Roman"/>
          <w:sz w:val="24"/>
          <w:szCs w:val="24"/>
        </w:rPr>
        <w:t>Another technical issue that will r</w:t>
      </w:r>
      <w:r w:rsidR="00805A36">
        <w:rPr>
          <w:rFonts w:ascii="Times New Roman" w:hAnsi="Times New Roman" w:cs="Times New Roman"/>
          <w:sz w:val="24"/>
          <w:szCs w:val="24"/>
        </w:rPr>
        <w:t>equire attention is the storage</w:t>
      </w:r>
      <w:r w:rsidR="00EC7248" w:rsidRPr="001A6F80">
        <w:rPr>
          <w:rFonts w:ascii="Times New Roman" w:hAnsi="Times New Roman" w:cs="Times New Roman"/>
          <w:sz w:val="24"/>
          <w:szCs w:val="24"/>
        </w:rPr>
        <w:t xml:space="preserve"> of Born Digital materials in corporate archives</w:t>
      </w:r>
      <w:r w:rsidR="00A248B9" w:rsidRPr="001A6F80">
        <w:rPr>
          <w:rFonts w:ascii="Times New Roman" w:hAnsi="Times New Roman" w:cs="Times New Roman"/>
          <w:sz w:val="24"/>
          <w:szCs w:val="24"/>
        </w:rPr>
        <w:t>, particularly the increasing proportion of such documents stored in the cloud rather than on in-house servers</w:t>
      </w:r>
      <w:r w:rsidR="00EC7248" w:rsidRPr="001A6F80">
        <w:rPr>
          <w:rFonts w:ascii="Times New Roman" w:hAnsi="Times New Roman" w:cs="Times New Roman"/>
          <w:sz w:val="24"/>
          <w:szCs w:val="24"/>
        </w:rPr>
        <w:t>.</w:t>
      </w:r>
      <w:r w:rsidR="00A248B9" w:rsidRPr="001A6F80">
        <w:rPr>
          <w:rStyle w:val="EndnoteReference"/>
          <w:rFonts w:ascii="Times New Roman" w:hAnsi="Times New Roman" w:cs="Times New Roman"/>
          <w:sz w:val="24"/>
          <w:szCs w:val="24"/>
        </w:rPr>
        <w:endnoteReference w:id="98"/>
      </w:r>
      <w:r w:rsidR="00EC7248" w:rsidRPr="001A6F80">
        <w:rPr>
          <w:rFonts w:ascii="Times New Roman" w:hAnsi="Times New Roman" w:cs="Times New Roman"/>
          <w:sz w:val="24"/>
          <w:szCs w:val="24"/>
        </w:rPr>
        <w:t xml:space="preserve"> </w:t>
      </w:r>
    </w:p>
    <w:p w14:paraId="7F9F9C44" w14:textId="6695296B" w:rsidR="00F022D1" w:rsidRPr="001A6F80" w:rsidRDefault="00F022D1" w:rsidP="00373009">
      <w:pPr>
        <w:pStyle w:val="Heading1"/>
        <w:spacing w:line="360" w:lineRule="auto"/>
        <w:rPr>
          <w:rFonts w:ascii="Times New Roman" w:hAnsi="Times New Roman" w:cs="Times New Roman"/>
          <w:sz w:val="24"/>
          <w:szCs w:val="24"/>
        </w:rPr>
      </w:pPr>
      <w:r w:rsidRPr="001A6F80">
        <w:rPr>
          <w:rFonts w:ascii="Times New Roman" w:hAnsi="Times New Roman" w:cs="Times New Roman"/>
          <w:sz w:val="24"/>
          <w:szCs w:val="24"/>
        </w:rPr>
        <w:t>Conclusion</w:t>
      </w:r>
    </w:p>
    <w:p w14:paraId="1BC293F0" w14:textId="41F89E5E" w:rsidR="00647B19" w:rsidRPr="001A6F80" w:rsidRDefault="00F022D1" w:rsidP="00C80416">
      <w:pPr>
        <w:spacing w:line="360" w:lineRule="auto"/>
        <w:rPr>
          <w:rFonts w:ascii="Times New Roman" w:hAnsi="Times New Roman" w:cs="Times New Roman"/>
          <w:sz w:val="24"/>
          <w:szCs w:val="24"/>
        </w:rPr>
      </w:pPr>
      <w:r w:rsidRPr="001A6F80">
        <w:rPr>
          <w:rFonts w:ascii="Times New Roman" w:hAnsi="Times New Roman" w:cs="Times New Roman"/>
          <w:sz w:val="24"/>
          <w:szCs w:val="24"/>
        </w:rPr>
        <w:t xml:space="preserve">  </w:t>
      </w:r>
      <w:r w:rsidR="00DF3AFA" w:rsidRPr="001A6F80">
        <w:rPr>
          <w:rFonts w:ascii="Times New Roman" w:hAnsi="Times New Roman" w:cs="Times New Roman"/>
          <w:sz w:val="24"/>
          <w:szCs w:val="24"/>
        </w:rPr>
        <w:tab/>
      </w:r>
      <w:r w:rsidRPr="001A6F80">
        <w:rPr>
          <w:rFonts w:ascii="Times New Roman" w:hAnsi="Times New Roman" w:cs="Times New Roman"/>
          <w:sz w:val="24"/>
          <w:szCs w:val="24"/>
        </w:rPr>
        <w:t xml:space="preserve">As our discussion has made clear, the move for greater research transparency in scientific and social-scientific research has been driven, on a fundamental level, by rising levels of distrust. </w:t>
      </w:r>
      <w:r w:rsidR="000332CB" w:rsidRPr="001A6F80">
        <w:rPr>
          <w:rFonts w:ascii="Times New Roman" w:hAnsi="Times New Roman" w:cs="Times New Roman"/>
          <w:sz w:val="24"/>
          <w:szCs w:val="24"/>
        </w:rPr>
        <w:t>This</w:t>
      </w:r>
      <w:r w:rsidR="002D4407" w:rsidRPr="001A6F80">
        <w:rPr>
          <w:rFonts w:ascii="Times New Roman" w:hAnsi="Times New Roman" w:cs="Times New Roman"/>
          <w:sz w:val="24"/>
          <w:szCs w:val="24"/>
        </w:rPr>
        <w:t xml:space="preserve"> phenomenon</w:t>
      </w:r>
      <w:r w:rsidR="000332CB" w:rsidRPr="001A6F80">
        <w:rPr>
          <w:rFonts w:ascii="Times New Roman" w:hAnsi="Times New Roman" w:cs="Times New Roman"/>
          <w:sz w:val="24"/>
          <w:szCs w:val="24"/>
        </w:rPr>
        <w:t xml:space="preserve"> is not limited to the academic community, as recent </w:t>
      </w:r>
      <w:r w:rsidR="00802844" w:rsidRPr="001A6F80">
        <w:rPr>
          <w:rFonts w:ascii="Times New Roman" w:hAnsi="Times New Roman" w:cs="Times New Roman"/>
          <w:sz w:val="24"/>
          <w:szCs w:val="24"/>
        </w:rPr>
        <w:t xml:space="preserve">discussions </w:t>
      </w:r>
      <w:r w:rsidR="000332CB" w:rsidRPr="001A6F80">
        <w:rPr>
          <w:rFonts w:ascii="Times New Roman" w:hAnsi="Times New Roman" w:cs="Times New Roman"/>
          <w:sz w:val="24"/>
          <w:szCs w:val="24"/>
        </w:rPr>
        <w:t xml:space="preserve">over </w:t>
      </w:r>
      <w:r w:rsidR="000332CB" w:rsidRPr="009E782E">
        <w:rPr>
          <w:rFonts w:ascii="Times New Roman" w:hAnsi="Times New Roman" w:cs="Times New Roman"/>
          <w:i/>
          <w:sz w:val="24"/>
          <w:szCs w:val="24"/>
        </w:rPr>
        <w:t>fake news</w:t>
      </w:r>
      <w:r w:rsidR="000332CB" w:rsidRPr="001A6F80">
        <w:rPr>
          <w:rFonts w:ascii="Times New Roman" w:hAnsi="Times New Roman" w:cs="Times New Roman"/>
          <w:sz w:val="24"/>
          <w:szCs w:val="24"/>
        </w:rPr>
        <w:t xml:space="preserve"> attest. D</w:t>
      </w:r>
      <w:r w:rsidRPr="001A6F80">
        <w:rPr>
          <w:rFonts w:ascii="Times New Roman" w:hAnsi="Times New Roman" w:cs="Times New Roman"/>
          <w:sz w:val="24"/>
          <w:szCs w:val="24"/>
        </w:rPr>
        <w:t>istrust is</w:t>
      </w:r>
      <w:r w:rsidR="00007930" w:rsidRPr="001A6F80">
        <w:rPr>
          <w:rFonts w:ascii="Times New Roman" w:hAnsi="Times New Roman" w:cs="Times New Roman"/>
          <w:sz w:val="24"/>
          <w:szCs w:val="24"/>
        </w:rPr>
        <w:t xml:space="preserve"> clearly</w:t>
      </w:r>
      <w:r w:rsidRPr="001A6F80">
        <w:rPr>
          <w:rFonts w:ascii="Times New Roman" w:hAnsi="Times New Roman" w:cs="Times New Roman"/>
          <w:sz w:val="24"/>
          <w:szCs w:val="24"/>
        </w:rPr>
        <w:t xml:space="preserve"> an unpleasant topic, </w:t>
      </w:r>
      <w:r w:rsidR="00186555">
        <w:rPr>
          <w:rFonts w:ascii="Times New Roman" w:hAnsi="Times New Roman" w:cs="Times New Roman"/>
          <w:sz w:val="24"/>
          <w:szCs w:val="24"/>
        </w:rPr>
        <w:t xml:space="preserve">but we should remember that </w:t>
      </w:r>
      <w:r w:rsidR="009266F4" w:rsidRPr="001A6F80">
        <w:rPr>
          <w:rFonts w:ascii="Times New Roman" w:hAnsi="Times New Roman" w:cs="Times New Roman"/>
          <w:sz w:val="24"/>
          <w:szCs w:val="24"/>
        </w:rPr>
        <w:t>once open data</w:t>
      </w:r>
      <w:r w:rsidRPr="001A6F80">
        <w:rPr>
          <w:rFonts w:ascii="Times New Roman" w:hAnsi="Times New Roman" w:cs="Times New Roman"/>
          <w:sz w:val="24"/>
          <w:szCs w:val="24"/>
        </w:rPr>
        <w:t xml:space="preserve"> systems are in place, they will </w:t>
      </w:r>
      <w:r w:rsidR="00186555">
        <w:rPr>
          <w:rFonts w:ascii="Times New Roman" w:hAnsi="Times New Roman" w:cs="Times New Roman"/>
          <w:sz w:val="24"/>
          <w:szCs w:val="24"/>
        </w:rPr>
        <w:t xml:space="preserve">perform </w:t>
      </w:r>
      <w:r w:rsidR="00802844" w:rsidRPr="001A6F80">
        <w:rPr>
          <w:rFonts w:ascii="Times New Roman" w:hAnsi="Times New Roman" w:cs="Times New Roman"/>
          <w:sz w:val="24"/>
          <w:szCs w:val="24"/>
        </w:rPr>
        <w:t>function</w:t>
      </w:r>
      <w:r w:rsidR="00186555">
        <w:rPr>
          <w:rFonts w:ascii="Times New Roman" w:hAnsi="Times New Roman" w:cs="Times New Roman"/>
          <w:sz w:val="24"/>
          <w:szCs w:val="24"/>
        </w:rPr>
        <w:t>s</w:t>
      </w:r>
      <w:r w:rsidR="00802844" w:rsidRPr="001A6F80">
        <w:rPr>
          <w:rFonts w:ascii="Times New Roman" w:hAnsi="Times New Roman" w:cs="Times New Roman"/>
          <w:sz w:val="24"/>
          <w:szCs w:val="24"/>
        </w:rPr>
        <w:t xml:space="preserve"> </w:t>
      </w:r>
      <w:r w:rsidR="00186555">
        <w:rPr>
          <w:rFonts w:ascii="Times New Roman" w:hAnsi="Times New Roman" w:cs="Times New Roman"/>
          <w:sz w:val="24"/>
          <w:szCs w:val="24"/>
        </w:rPr>
        <w:t xml:space="preserve">aside from fact-checking </w:t>
      </w:r>
      <w:r w:rsidR="005A37FE">
        <w:rPr>
          <w:rFonts w:ascii="Times New Roman" w:hAnsi="Times New Roman" w:cs="Times New Roman"/>
          <w:sz w:val="24"/>
          <w:szCs w:val="24"/>
        </w:rPr>
        <w:t>authors’ claims</w:t>
      </w:r>
      <w:r w:rsidRPr="001A6F80">
        <w:rPr>
          <w:rFonts w:ascii="Times New Roman" w:hAnsi="Times New Roman" w:cs="Times New Roman"/>
          <w:sz w:val="24"/>
          <w:szCs w:val="24"/>
        </w:rPr>
        <w:t>.</w:t>
      </w:r>
      <w:r w:rsidR="00186555">
        <w:rPr>
          <w:rFonts w:ascii="Times New Roman" w:hAnsi="Times New Roman" w:cs="Times New Roman"/>
          <w:sz w:val="24"/>
          <w:szCs w:val="24"/>
        </w:rPr>
        <w:t xml:space="preserve"> </w:t>
      </w:r>
      <w:r w:rsidRPr="001A6F80">
        <w:rPr>
          <w:rFonts w:ascii="Times New Roman" w:hAnsi="Times New Roman" w:cs="Times New Roman"/>
          <w:sz w:val="24"/>
          <w:szCs w:val="24"/>
        </w:rPr>
        <w:t xml:space="preserve">The </w:t>
      </w:r>
      <w:r w:rsidR="00186555">
        <w:rPr>
          <w:rFonts w:ascii="Times New Roman" w:hAnsi="Times New Roman" w:cs="Times New Roman"/>
          <w:sz w:val="24"/>
          <w:szCs w:val="24"/>
        </w:rPr>
        <w:t xml:space="preserve">widespread adoption of Open Data and </w:t>
      </w:r>
      <w:r w:rsidRPr="001A6F80">
        <w:rPr>
          <w:rFonts w:ascii="Times New Roman" w:hAnsi="Times New Roman" w:cs="Times New Roman"/>
          <w:sz w:val="24"/>
          <w:szCs w:val="24"/>
        </w:rPr>
        <w:t xml:space="preserve">Active Citation will help to accelerate the move towards the digitization of primary sources. Once a primary source is placed online for one academic purpose, </w:t>
      </w:r>
      <w:r w:rsidR="00695549" w:rsidRPr="001A6F80">
        <w:rPr>
          <w:rFonts w:ascii="Times New Roman" w:hAnsi="Times New Roman" w:cs="Times New Roman"/>
          <w:sz w:val="24"/>
          <w:szCs w:val="24"/>
        </w:rPr>
        <w:t>a researcher in another part of the world can use it for a new project</w:t>
      </w:r>
      <w:r w:rsidR="00931DCF" w:rsidRPr="001A6F80">
        <w:rPr>
          <w:rFonts w:ascii="Times New Roman" w:hAnsi="Times New Roman" w:cs="Times New Roman"/>
          <w:sz w:val="24"/>
          <w:szCs w:val="24"/>
        </w:rPr>
        <w:t xml:space="preserve">. </w:t>
      </w:r>
      <w:r w:rsidRPr="001A6F80">
        <w:rPr>
          <w:rFonts w:ascii="Times New Roman" w:hAnsi="Times New Roman" w:cs="Times New Roman"/>
          <w:sz w:val="24"/>
          <w:szCs w:val="24"/>
        </w:rPr>
        <w:t>The proliferation of digitized histori</w:t>
      </w:r>
      <w:r w:rsidR="00527EA8" w:rsidRPr="001A6F80">
        <w:rPr>
          <w:rFonts w:ascii="Times New Roman" w:hAnsi="Times New Roman" w:cs="Times New Roman"/>
          <w:sz w:val="24"/>
          <w:szCs w:val="24"/>
        </w:rPr>
        <w:t>cal sources and</w:t>
      </w:r>
      <w:r w:rsidRPr="001A6F80">
        <w:rPr>
          <w:rFonts w:ascii="Times New Roman" w:hAnsi="Times New Roman" w:cs="Times New Roman"/>
          <w:sz w:val="24"/>
          <w:szCs w:val="24"/>
        </w:rPr>
        <w:t xml:space="preserve"> the diffusion of information over time and space </w:t>
      </w:r>
      <w:r w:rsidR="00931DCF" w:rsidRPr="001A6F80">
        <w:rPr>
          <w:rFonts w:ascii="Times New Roman" w:hAnsi="Times New Roman" w:cs="Times New Roman"/>
          <w:sz w:val="24"/>
          <w:szCs w:val="24"/>
        </w:rPr>
        <w:t>offer</w:t>
      </w:r>
      <w:r w:rsidRPr="001A6F80">
        <w:rPr>
          <w:rFonts w:ascii="Times New Roman" w:hAnsi="Times New Roman" w:cs="Times New Roman"/>
          <w:sz w:val="24"/>
          <w:szCs w:val="24"/>
        </w:rPr>
        <w:t xml:space="preserve"> us unprecedented opportunities to pursue </w:t>
      </w:r>
      <w:r w:rsidR="00805A36">
        <w:rPr>
          <w:rFonts w:ascii="Times New Roman" w:hAnsi="Times New Roman" w:cs="Times New Roman"/>
          <w:sz w:val="24"/>
          <w:szCs w:val="24"/>
        </w:rPr>
        <w:t xml:space="preserve">new forms of business-historical </w:t>
      </w:r>
      <w:r w:rsidRPr="001A6F80">
        <w:rPr>
          <w:rFonts w:ascii="Times New Roman" w:hAnsi="Times New Roman" w:cs="Times New Roman"/>
          <w:sz w:val="24"/>
          <w:szCs w:val="24"/>
        </w:rPr>
        <w:t xml:space="preserve">research. </w:t>
      </w:r>
      <w:r w:rsidR="005E062B" w:rsidRPr="001A6F80">
        <w:rPr>
          <w:rFonts w:ascii="Times New Roman" w:hAnsi="Times New Roman" w:cs="Times New Roman"/>
          <w:sz w:val="24"/>
          <w:szCs w:val="24"/>
        </w:rPr>
        <w:t>Currently,</w:t>
      </w:r>
      <w:r w:rsidRPr="001A6F80">
        <w:rPr>
          <w:rFonts w:ascii="Times New Roman" w:hAnsi="Times New Roman" w:cs="Times New Roman"/>
          <w:sz w:val="24"/>
          <w:szCs w:val="24"/>
        </w:rPr>
        <w:t xml:space="preserve"> onl</w:t>
      </w:r>
      <w:r w:rsidR="002D4407" w:rsidRPr="001A6F80">
        <w:rPr>
          <w:rFonts w:ascii="Times New Roman" w:hAnsi="Times New Roman" w:cs="Times New Roman"/>
          <w:sz w:val="24"/>
          <w:szCs w:val="24"/>
        </w:rPr>
        <w:t>y</w:t>
      </w:r>
      <w:r w:rsidRPr="001A6F80">
        <w:rPr>
          <w:rFonts w:ascii="Times New Roman" w:hAnsi="Times New Roman" w:cs="Times New Roman"/>
          <w:sz w:val="24"/>
          <w:szCs w:val="24"/>
        </w:rPr>
        <w:t xml:space="preserve"> a tiny percentage of written documents ever created </w:t>
      </w:r>
      <w:r w:rsidR="002D4407" w:rsidRPr="001A6F80">
        <w:rPr>
          <w:rFonts w:ascii="Times New Roman" w:hAnsi="Times New Roman" w:cs="Times New Roman"/>
          <w:sz w:val="24"/>
          <w:szCs w:val="24"/>
        </w:rPr>
        <w:t>been placed</w:t>
      </w:r>
      <w:r w:rsidRPr="001A6F80">
        <w:rPr>
          <w:rFonts w:ascii="Times New Roman" w:hAnsi="Times New Roman" w:cs="Times New Roman"/>
          <w:sz w:val="24"/>
          <w:szCs w:val="24"/>
        </w:rPr>
        <w:t xml:space="preserve"> online. </w:t>
      </w:r>
      <w:r w:rsidR="00805A36">
        <w:rPr>
          <w:rFonts w:ascii="Times New Roman" w:hAnsi="Times New Roman" w:cs="Times New Roman"/>
          <w:sz w:val="24"/>
          <w:szCs w:val="24"/>
        </w:rPr>
        <w:t>By incentivizing the scanning and uploading of primary sources,</w:t>
      </w:r>
      <w:r w:rsidRPr="001A6F80">
        <w:rPr>
          <w:rFonts w:ascii="Times New Roman" w:hAnsi="Times New Roman" w:cs="Times New Roman"/>
          <w:sz w:val="24"/>
          <w:szCs w:val="24"/>
        </w:rPr>
        <w:t xml:space="preserve"> </w:t>
      </w:r>
      <w:r w:rsidR="00805A36">
        <w:rPr>
          <w:rFonts w:ascii="Times New Roman" w:hAnsi="Times New Roman" w:cs="Times New Roman"/>
          <w:sz w:val="24"/>
          <w:szCs w:val="24"/>
        </w:rPr>
        <w:t xml:space="preserve">the </w:t>
      </w:r>
      <w:r w:rsidRPr="001A6F80">
        <w:rPr>
          <w:rFonts w:ascii="Times New Roman" w:hAnsi="Times New Roman" w:cs="Times New Roman"/>
          <w:sz w:val="24"/>
          <w:szCs w:val="24"/>
        </w:rPr>
        <w:t xml:space="preserve">adoption of an Active Citation </w:t>
      </w:r>
      <w:r w:rsidR="00373009" w:rsidRPr="001A6F80">
        <w:rPr>
          <w:rFonts w:ascii="Times New Roman" w:hAnsi="Times New Roman" w:cs="Times New Roman"/>
          <w:sz w:val="24"/>
          <w:szCs w:val="24"/>
        </w:rPr>
        <w:t xml:space="preserve">norm </w:t>
      </w:r>
      <w:r w:rsidRPr="001A6F80">
        <w:rPr>
          <w:rFonts w:ascii="Times New Roman" w:hAnsi="Times New Roman" w:cs="Times New Roman"/>
          <w:sz w:val="24"/>
          <w:szCs w:val="24"/>
        </w:rPr>
        <w:t xml:space="preserve">would help to </w:t>
      </w:r>
      <w:r w:rsidR="00805A36">
        <w:rPr>
          <w:rFonts w:ascii="Times New Roman" w:hAnsi="Times New Roman" w:cs="Times New Roman"/>
          <w:sz w:val="24"/>
          <w:szCs w:val="24"/>
        </w:rPr>
        <w:t>disseminate the raw materials for business-historical research</w:t>
      </w:r>
      <w:r w:rsidRPr="001A6F80">
        <w:rPr>
          <w:rFonts w:ascii="Times New Roman" w:hAnsi="Times New Roman" w:cs="Times New Roman"/>
          <w:sz w:val="24"/>
          <w:szCs w:val="24"/>
        </w:rPr>
        <w:t xml:space="preserve">. </w:t>
      </w:r>
    </w:p>
    <w:p w14:paraId="35ADAF1B" w14:textId="366E2861" w:rsidR="00F4147E" w:rsidRPr="001A6F80" w:rsidRDefault="00647B19" w:rsidP="00931DCF">
      <w:pPr>
        <w:spacing w:line="360" w:lineRule="auto"/>
        <w:ind w:firstLine="720"/>
        <w:rPr>
          <w:rFonts w:ascii="Times New Roman" w:hAnsi="Times New Roman" w:cs="Times New Roman"/>
          <w:sz w:val="24"/>
          <w:szCs w:val="24"/>
        </w:rPr>
        <w:sectPr w:rsidR="00F4147E" w:rsidRPr="001A6F80">
          <w:headerReference w:type="default" r:id="rId7"/>
          <w:footerReference w:type="even" r:id="rId8"/>
          <w:footerReference w:type="default" r:id="rId9"/>
          <w:endnotePr>
            <w:numFmt w:val="decimal"/>
          </w:endnotePr>
          <w:pgSz w:w="11906" w:h="16838"/>
          <w:pgMar w:top="1440" w:right="1440" w:bottom="1440" w:left="1440" w:header="708" w:footer="708" w:gutter="0"/>
          <w:cols w:space="708"/>
          <w:docGrid w:linePitch="360"/>
        </w:sectPr>
      </w:pPr>
      <w:r w:rsidRPr="001A6F80">
        <w:rPr>
          <w:rFonts w:ascii="Times New Roman" w:hAnsi="Times New Roman" w:cs="Times New Roman"/>
          <w:sz w:val="24"/>
          <w:szCs w:val="24"/>
        </w:rPr>
        <w:lastRenderedPageBreak/>
        <w:t xml:space="preserve">We </w:t>
      </w:r>
      <w:r w:rsidR="00695549" w:rsidRPr="001A6F80">
        <w:rPr>
          <w:rFonts w:ascii="Times New Roman" w:hAnsi="Times New Roman" w:cs="Times New Roman"/>
          <w:sz w:val="24"/>
          <w:szCs w:val="24"/>
        </w:rPr>
        <w:t xml:space="preserve">believe that the </w:t>
      </w:r>
      <w:r w:rsidRPr="001A6F80">
        <w:rPr>
          <w:rFonts w:ascii="Times New Roman" w:hAnsi="Times New Roman" w:cs="Times New Roman"/>
          <w:sz w:val="24"/>
          <w:szCs w:val="24"/>
        </w:rPr>
        <w:t xml:space="preserve">adoption of research transparency is </w:t>
      </w:r>
      <w:r w:rsidR="005D1EFB" w:rsidRPr="001A6F80">
        <w:rPr>
          <w:rFonts w:ascii="Times New Roman" w:hAnsi="Times New Roman" w:cs="Times New Roman"/>
          <w:sz w:val="24"/>
          <w:szCs w:val="24"/>
        </w:rPr>
        <w:t xml:space="preserve">important </w:t>
      </w:r>
      <w:r w:rsidRPr="001A6F80">
        <w:rPr>
          <w:rFonts w:ascii="Times New Roman" w:hAnsi="Times New Roman" w:cs="Times New Roman"/>
          <w:sz w:val="24"/>
          <w:szCs w:val="24"/>
        </w:rPr>
        <w:t>for the future of the business histor</w:t>
      </w:r>
      <w:r w:rsidR="00695549" w:rsidRPr="001A6F80">
        <w:rPr>
          <w:rFonts w:ascii="Times New Roman" w:hAnsi="Times New Roman" w:cs="Times New Roman"/>
          <w:sz w:val="24"/>
          <w:szCs w:val="24"/>
        </w:rPr>
        <w:t>ical research</w:t>
      </w:r>
      <w:r w:rsidRPr="001A6F80">
        <w:rPr>
          <w:rFonts w:ascii="Times New Roman" w:hAnsi="Times New Roman" w:cs="Times New Roman"/>
          <w:sz w:val="24"/>
          <w:szCs w:val="24"/>
        </w:rPr>
        <w:t xml:space="preserve"> community. </w:t>
      </w:r>
      <w:r w:rsidR="00805A36">
        <w:rPr>
          <w:rFonts w:ascii="Times New Roman" w:hAnsi="Times New Roman" w:cs="Times New Roman"/>
          <w:sz w:val="24"/>
          <w:szCs w:val="24"/>
        </w:rPr>
        <w:t>Our support for Active Citation is, however, tempered by a recognition of the practical challenges involved in using it. We therefore believe that</w:t>
      </w:r>
      <w:r w:rsidR="00D56254" w:rsidRPr="001A6F80">
        <w:rPr>
          <w:rFonts w:ascii="Times New Roman" w:hAnsi="Times New Roman" w:cs="Times New Roman"/>
          <w:sz w:val="24"/>
          <w:szCs w:val="24"/>
        </w:rPr>
        <w:t xml:space="preserve"> journal</w:t>
      </w:r>
      <w:r w:rsidR="005D1EFB" w:rsidRPr="001A6F80">
        <w:rPr>
          <w:rFonts w:ascii="Times New Roman" w:hAnsi="Times New Roman" w:cs="Times New Roman"/>
          <w:sz w:val="24"/>
          <w:szCs w:val="24"/>
        </w:rPr>
        <w:t xml:space="preserve">s </w:t>
      </w:r>
      <w:r w:rsidRPr="001A6F80">
        <w:rPr>
          <w:rFonts w:ascii="Times New Roman" w:hAnsi="Times New Roman" w:cs="Times New Roman"/>
          <w:sz w:val="24"/>
          <w:szCs w:val="24"/>
        </w:rPr>
        <w:t xml:space="preserve">should be allowed to exempt contributors from the requirement to use Active Citation, particularly when their research is based on archival material that a company </w:t>
      </w:r>
      <w:r w:rsidR="005D1EFB" w:rsidRPr="001A6F80">
        <w:rPr>
          <w:rFonts w:ascii="Times New Roman" w:hAnsi="Times New Roman" w:cs="Times New Roman"/>
          <w:sz w:val="24"/>
          <w:szCs w:val="24"/>
        </w:rPr>
        <w:t>that does not give consent to share primary sources</w:t>
      </w:r>
      <w:r w:rsidRPr="001A6F80">
        <w:rPr>
          <w:rFonts w:ascii="Times New Roman" w:hAnsi="Times New Roman" w:cs="Times New Roman"/>
          <w:sz w:val="24"/>
          <w:szCs w:val="24"/>
        </w:rPr>
        <w:t xml:space="preserve">. </w:t>
      </w:r>
      <w:r w:rsidR="00931DCF" w:rsidRPr="001A6F80">
        <w:rPr>
          <w:rFonts w:ascii="Times New Roman" w:hAnsi="Times New Roman" w:cs="Times New Roman"/>
          <w:sz w:val="24"/>
          <w:szCs w:val="24"/>
        </w:rPr>
        <w:t>S</w:t>
      </w:r>
      <w:r w:rsidRPr="001A6F80">
        <w:rPr>
          <w:rFonts w:ascii="Times New Roman" w:hAnsi="Times New Roman" w:cs="Times New Roman"/>
          <w:sz w:val="24"/>
          <w:szCs w:val="24"/>
        </w:rPr>
        <w:t xml:space="preserve">trict enforcement of the Active Citation rule might </w:t>
      </w:r>
      <w:r w:rsidR="005D1EFB" w:rsidRPr="001A6F80">
        <w:rPr>
          <w:rFonts w:ascii="Times New Roman" w:hAnsi="Times New Roman" w:cs="Times New Roman"/>
          <w:sz w:val="24"/>
          <w:szCs w:val="24"/>
        </w:rPr>
        <w:t xml:space="preserve">also </w:t>
      </w:r>
      <w:r w:rsidRPr="001A6F80">
        <w:rPr>
          <w:rFonts w:ascii="Times New Roman" w:hAnsi="Times New Roman" w:cs="Times New Roman"/>
          <w:sz w:val="24"/>
          <w:szCs w:val="24"/>
        </w:rPr>
        <w:t>preclude the publication of research on sensitive topics</w:t>
      </w:r>
      <w:r w:rsidR="00805A36">
        <w:rPr>
          <w:rFonts w:ascii="Times New Roman" w:hAnsi="Times New Roman" w:cs="Times New Roman"/>
          <w:sz w:val="24"/>
          <w:szCs w:val="24"/>
        </w:rPr>
        <w:t xml:space="preserve"> or firms in</w:t>
      </w:r>
      <w:r w:rsidRPr="001A6F80">
        <w:rPr>
          <w:rFonts w:ascii="Times New Roman" w:hAnsi="Times New Roman" w:cs="Times New Roman"/>
          <w:sz w:val="24"/>
          <w:szCs w:val="24"/>
        </w:rPr>
        <w:t xml:space="preserve"> particular </w:t>
      </w:r>
      <w:r w:rsidR="00805A36">
        <w:rPr>
          <w:rFonts w:ascii="Times New Roman" w:hAnsi="Times New Roman" w:cs="Times New Roman"/>
          <w:sz w:val="24"/>
          <w:szCs w:val="24"/>
        </w:rPr>
        <w:t>regions</w:t>
      </w:r>
      <w:r w:rsidR="005D1EFB" w:rsidRPr="001A6F80">
        <w:rPr>
          <w:rFonts w:ascii="Times New Roman" w:hAnsi="Times New Roman" w:cs="Times New Roman"/>
          <w:sz w:val="24"/>
          <w:szCs w:val="24"/>
        </w:rPr>
        <w:t xml:space="preserve"> </w:t>
      </w:r>
      <w:r w:rsidRPr="001A6F80">
        <w:rPr>
          <w:rFonts w:ascii="Times New Roman" w:hAnsi="Times New Roman" w:cs="Times New Roman"/>
          <w:sz w:val="24"/>
          <w:szCs w:val="24"/>
        </w:rPr>
        <w:t xml:space="preserve">of the world. </w:t>
      </w:r>
      <w:r w:rsidR="005D1EFB" w:rsidRPr="001A6F80">
        <w:rPr>
          <w:rFonts w:ascii="Times New Roman" w:hAnsi="Times New Roman" w:cs="Times New Roman"/>
          <w:sz w:val="24"/>
          <w:szCs w:val="24"/>
        </w:rPr>
        <w:t>In this context</w:t>
      </w:r>
      <w:r w:rsidRPr="001A6F80">
        <w:rPr>
          <w:rFonts w:ascii="Times New Roman" w:hAnsi="Times New Roman" w:cs="Times New Roman"/>
          <w:sz w:val="24"/>
          <w:szCs w:val="24"/>
        </w:rPr>
        <w:t xml:space="preserve">, we should aim for Level I COS certification and the development of a research culture in business history that encourages </w:t>
      </w:r>
      <w:r w:rsidR="00D56254" w:rsidRPr="001A6F80">
        <w:rPr>
          <w:rFonts w:ascii="Times New Roman" w:hAnsi="Times New Roman" w:cs="Times New Roman"/>
          <w:sz w:val="24"/>
          <w:szCs w:val="24"/>
        </w:rPr>
        <w:t xml:space="preserve">authors to use Active Citation </w:t>
      </w:r>
      <w:r w:rsidRPr="001A6F80">
        <w:rPr>
          <w:rFonts w:ascii="Times New Roman" w:hAnsi="Times New Roman" w:cs="Times New Roman"/>
          <w:sz w:val="24"/>
          <w:szCs w:val="24"/>
        </w:rPr>
        <w:t xml:space="preserve">whenever possible.  We believe that this relatively modest goal is achievable. </w:t>
      </w:r>
      <w:r w:rsidR="00AE553E" w:rsidRPr="001A6F80">
        <w:rPr>
          <w:rFonts w:ascii="Times New Roman" w:hAnsi="Times New Roman" w:cs="Times New Roman"/>
          <w:sz w:val="24"/>
          <w:szCs w:val="24"/>
        </w:rPr>
        <w:t>The authors hope that this paper has convinced business historians of the need to create research transparency institutions for our community</w:t>
      </w:r>
      <w:r w:rsidR="005D1EFB" w:rsidRPr="001A6F80">
        <w:rPr>
          <w:rFonts w:ascii="Times New Roman" w:hAnsi="Times New Roman" w:cs="Times New Roman"/>
          <w:sz w:val="24"/>
          <w:szCs w:val="24"/>
        </w:rPr>
        <w:t xml:space="preserve">, and </w:t>
      </w:r>
      <w:r w:rsidR="00AE553E" w:rsidRPr="001A6F80">
        <w:rPr>
          <w:rFonts w:ascii="Times New Roman" w:hAnsi="Times New Roman" w:cs="Times New Roman"/>
          <w:sz w:val="24"/>
          <w:szCs w:val="24"/>
        </w:rPr>
        <w:t xml:space="preserve">to have </w:t>
      </w:r>
      <w:r w:rsidR="006B0952" w:rsidRPr="001A6F80">
        <w:rPr>
          <w:rFonts w:ascii="Times New Roman" w:hAnsi="Times New Roman" w:cs="Times New Roman"/>
          <w:sz w:val="24"/>
          <w:szCs w:val="24"/>
        </w:rPr>
        <w:t xml:space="preserve">conversations </w:t>
      </w:r>
      <w:r w:rsidR="00AE553E" w:rsidRPr="001A6F80">
        <w:rPr>
          <w:rFonts w:ascii="Times New Roman" w:hAnsi="Times New Roman" w:cs="Times New Roman"/>
          <w:sz w:val="24"/>
          <w:szCs w:val="24"/>
        </w:rPr>
        <w:t xml:space="preserve">about what </w:t>
      </w:r>
      <w:r w:rsidR="00373009" w:rsidRPr="001A6F80">
        <w:rPr>
          <w:rFonts w:ascii="Times New Roman" w:hAnsi="Times New Roman" w:cs="Times New Roman"/>
          <w:sz w:val="24"/>
          <w:szCs w:val="24"/>
        </w:rPr>
        <w:t xml:space="preserve">exactly </w:t>
      </w:r>
      <w:r w:rsidR="00423C5D" w:rsidRPr="001A6F80">
        <w:rPr>
          <w:rFonts w:ascii="Times New Roman" w:hAnsi="Times New Roman" w:cs="Times New Roman"/>
          <w:sz w:val="24"/>
          <w:szCs w:val="24"/>
        </w:rPr>
        <w:t>the supporting institutions</w:t>
      </w:r>
      <w:r w:rsidR="00186555">
        <w:rPr>
          <w:rFonts w:ascii="Times New Roman" w:hAnsi="Times New Roman" w:cs="Times New Roman"/>
          <w:sz w:val="24"/>
          <w:szCs w:val="24"/>
        </w:rPr>
        <w:t xml:space="preserve"> should look like</w:t>
      </w:r>
      <w:r w:rsidR="005D1EFB" w:rsidRPr="001A6F80">
        <w:rPr>
          <w:rFonts w:ascii="Times New Roman" w:hAnsi="Times New Roman" w:cs="Times New Roman"/>
          <w:sz w:val="24"/>
          <w:szCs w:val="24"/>
        </w:rPr>
        <w:t>.</w:t>
      </w:r>
    </w:p>
    <w:p w14:paraId="724BCD95" w14:textId="1630B691" w:rsidR="00C95FF1" w:rsidRPr="001A6F80" w:rsidRDefault="00C95FF1" w:rsidP="00373009">
      <w:pPr>
        <w:pStyle w:val="Heading1"/>
        <w:spacing w:line="360" w:lineRule="auto"/>
        <w:rPr>
          <w:rFonts w:ascii="Times New Roman" w:hAnsi="Times New Roman" w:cs="Times New Roman"/>
          <w:sz w:val="24"/>
          <w:szCs w:val="24"/>
        </w:rPr>
      </w:pPr>
      <w:r w:rsidRPr="001A6F80">
        <w:rPr>
          <w:rFonts w:ascii="Times New Roman" w:hAnsi="Times New Roman" w:cs="Times New Roman"/>
          <w:sz w:val="24"/>
          <w:szCs w:val="24"/>
        </w:rPr>
        <w:lastRenderedPageBreak/>
        <w:t xml:space="preserve">References </w:t>
      </w:r>
    </w:p>
    <w:p w14:paraId="26ACB121" w14:textId="77777777" w:rsidR="00C95FF1" w:rsidRPr="001A6F80" w:rsidRDefault="00C95FF1" w:rsidP="00373009">
      <w:pPr>
        <w:spacing w:line="360" w:lineRule="auto"/>
        <w:rPr>
          <w:rFonts w:ascii="Times New Roman" w:hAnsi="Times New Roman" w:cs="Times New Roman"/>
          <w:color w:val="222222"/>
          <w:sz w:val="24"/>
          <w:szCs w:val="24"/>
          <w:shd w:val="clear" w:color="auto" w:fill="FFFFFF"/>
        </w:rPr>
      </w:pPr>
    </w:p>
    <w:p w14:paraId="4240B1D9" w14:textId="6B852F20" w:rsidR="0084765F" w:rsidRPr="001A6F80" w:rsidRDefault="0084765F" w:rsidP="00373009">
      <w:pPr>
        <w:spacing w:line="360" w:lineRule="auto"/>
        <w:rPr>
          <w:rFonts w:ascii="Times New Roman" w:hAnsi="Times New Roman" w:cs="Times New Roman"/>
          <w:color w:val="222222"/>
          <w:sz w:val="24"/>
          <w:szCs w:val="24"/>
          <w:shd w:val="clear" w:color="auto" w:fill="FFFFFF"/>
        </w:rPr>
      </w:pPr>
      <w:proofErr w:type="spellStart"/>
      <w:r w:rsidRPr="001A6F80">
        <w:rPr>
          <w:rFonts w:ascii="Times New Roman" w:hAnsi="Times New Roman" w:cs="Times New Roman"/>
          <w:color w:val="222222"/>
          <w:sz w:val="24"/>
          <w:szCs w:val="24"/>
          <w:shd w:val="clear" w:color="auto" w:fill="FFFFFF"/>
        </w:rPr>
        <w:t>Aguinis</w:t>
      </w:r>
      <w:proofErr w:type="spellEnd"/>
      <w:r w:rsidRPr="001A6F80">
        <w:rPr>
          <w:rFonts w:ascii="Times New Roman" w:hAnsi="Times New Roman" w:cs="Times New Roman"/>
          <w:color w:val="222222"/>
          <w:sz w:val="24"/>
          <w:szCs w:val="24"/>
          <w:shd w:val="clear" w:color="auto" w:fill="FFFFFF"/>
        </w:rPr>
        <w:t xml:space="preserve">, H., R. </w:t>
      </w:r>
      <w:proofErr w:type="spellStart"/>
      <w:r w:rsidRPr="001A6F80">
        <w:rPr>
          <w:rFonts w:ascii="Times New Roman" w:hAnsi="Times New Roman" w:cs="Times New Roman"/>
          <w:color w:val="222222"/>
          <w:sz w:val="24"/>
          <w:szCs w:val="24"/>
          <w:shd w:val="clear" w:color="auto" w:fill="FFFFFF"/>
        </w:rPr>
        <w:t>Ramani</w:t>
      </w:r>
      <w:proofErr w:type="spellEnd"/>
      <w:r w:rsidRPr="001A6F80">
        <w:rPr>
          <w:rFonts w:ascii="Times New Roman" w:hAnsi="Times New Roman" w:cs="Times New Roman"/>
          <w:color w:val="222222"/>
          <w:sz w:val="24"/>
          <w:szCs w:val="24"/>
          <w:shd w:val="clear" w:color="auto" w:fill="FFFFFF"/>
        </w:rPr>
        <w:t xml:space="preserve">, and N. </w:t>
      </w:r>
      <w:proofErr w:type="spellStart"/>
      <w:r w:rsidRPr="001A6F80">
        <w:rPr>
          <w:rFonts w:ascii="Times New Roman" w:hAnsi="Times New Roman" w:cs="Times New Roman"/>
          <w:color w:val="222222"/>
          <w:sz w:val="24"/>
          <w:szCs w:val="24"/>
          <w:shd w:val="clear" w:color="auto" w:fill="FFFFFF"/>
        </w:rPr>
        <w:t>Alabduljader</w:t>
      </w:r>
      <w:proofErr w:type="spellEnd"/>
      <w:r w:rsidRPr="001A6F80">
        <w:rPr>
          <w:rFonts w:ascii="Times New Roman" w:hAnsi="Times New Roman" w:cs="Times New Roman"/>
          <w:color w:val="222222"/>
          <w:sz w:val="24"/>
          <w:szCs w:val="24"/>
          <w:shd w:val="clear" w:color="auto" w:fill="FFFFFF"/>
        </w:rPr>
        <w:t xml:space="preserve">. </w:t>
      </w:r>
      <w:r w:rsidR="00F332DF"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What You See is What You Get? Enhancing Methodological Transparency in Management Research,</w:t>
      </w:r>
      <w:r w:rsidR="00F332DF"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 </w:t>
      </w:r>
      <w:r w:rsidRPr="001A6F80">
        <w:rPr>
          <w:rFonts w:ascii="Times New Roman" w:hAnsi="Times New Roman" w:cs="Times New Roman"/>
          <w:i/>
          <w:iCs/>
          <w:color w:val="222222"/>
          <w:sz w:val="24"/>
          <w:szCs w:val="24"/>
          <w:shd w:val="clear" w:color="auto" w:fill="FFFFFF"/>
        </w:rPr>
        <w:t>Academy of Management Annals</w:t>
      </w:r>
      <w:r w:rsidRPr="001A6F80">
        <w:rPr>
          <w:rFonts w:ascii="Times New Roman" w:hAnsi="Times New Roman" w:cs="Times New Roman"/>
          <w:color w:val="222222"/>
          <w:sz w:val="24"/>
          <w:szCs w:val="24"/>
          <w:shd w:val="clear" w:color="auto" w:fill="FFFFFF"/>
        </w:rPr>
        <w:t xml:space="preserve"> (2017): </w:t>
      </w:r>
      <w:proofErr w:type="spellStart"/>
      <w:r w:rsidRPr="001A6F80">
        <w:rPr>
          <w:rFonts w:ascii="Times New Roman" w:hAnsi="Times New Roman" w:cs="Times New Roman"/>
          <w:color w:val="222222"/>
          <w:sz w:val="24"/>
          <w:szCs w:val="24"/>
          <w:shd w:val="clear" w:color="auto" w:fill="FFFFFF"/>
        </w:rPr>
        <w:t>DOI</w:t>
      </w:r>
      <w:proofErr w:type="spellEnd"/>
      <w:r w:rsidRPr="001A6F80">
        <w:rPr>
          <w:rFonts w:ascii="Times New Roman" w:hAnsi="Times New Roman" w:cs="Times New Roman"/>
          <w:color w:val="222222"/>
          <w:sz w:val="24"/>
          <w:szCs w:val="24"/>
          <w:shd w:val="clear" w:color="auto" w:fill="FFFFFF"/>
        </w:rPr>
        <w:t>: https://doi.org/10.5465/annals.2016.0011.</w:t>
      </w:r>
    </w:p>
    <w:p w14:paraId="00038EF3" w14:textId="32A99EA9" w:rsidR="00C95FF1" w:rsidRPr="001A6F80" w:rsidRDefault="00C95FF1" w:rsidP="00373009">
      <w:pPr>
        <w:spacing w:line="360" w:lineRule="auto"/>
        <w:rPr>
          <w:rFonts w:ascii="Times New Roman" w:hAnsi="Times New Roman" w:cs="Times New Roman"/>
          <w:color w:val="222222"/>
          <w:sz w:val="24"/>
          <w:szCs w:val="24"/>
          <w:shd w:val="clear" w:color="auto" w:fill="FFFFFF"/>
        </w:rPr>
      </w:pPr>
      <w:proofErr w:type="spellStart"/>
      <w:r w:rsidRPr="001A6F80">
        <w:rPr>
          <w:rFonts w:ascii="Times New Roman" w:hAnsi="Times New Roman" w:cs="Times New Roman"/>
          <w:color w:val="222222"/>
          <w:sz w:val="24"/>
          <w:szCs w:val="24"/>
          <w:shd w:val="clear" w:color="auto" w:fill="FFFFFF"/>
        </w:rPr>
        <w:t>Akst</w:t>
      </w:r>
      <w:proofErr w:type="spellEnd"/>
      <w:r w:rsidRPr="001A6F80">
        <w:rPr>
          <w:rFonts w:ascii="Times New Roman" w:hAnsi="Times New Roman" w:cs="Times New Roman"/>
          <w:color w:val="222222"/>
          <w:sz w:val="24"/>
          <w:szCs w:val="24"/>
          <w:shd w:val="clear" w:color="auto" w:fill="FFFFFF"/>
        </w:rPr>
        <w:t xml:space="preserve">, J. </w:t>
      </w:r>
      <w:r w:rsidR="00416AB0"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Keeping Science Pubs Clean: Science releases new guidelines for research transparency, hoping to stem the tide of retractions and misconduct.</w:t>
      </w:r>
      <w:r w:rsidR="00416AB0"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 xml:space="preserve"> </w:t>
      </w:r>
      <w:r w:rsidRPr="001A6F80">
        <w:rPr>
          <w:rFonts w:ascii="Times New Roman" w:hAnsi="Times New Roman" w:cs="Times New Roman"/>
          <w:i/>
          <w:color w:val="222222"/>
          <w:sz w:val="24"/>
          <w:szCs w:val="24"/>
          <w:shd w:val="clear" w:color="auto" w:fill="FFFFFF"/>
        </w:rPr>
        <w:t>The Scientist</w:t>
      </w:r>
      <w:r w:rsidRPr="001A6F80">
        <w:rPr>
          <w:rFonts w:ascii="Times New Roman" w:hAnsi="Times New Roman" w:cs="Times New Roman"/>
          <w:color w:val="222222"/>
          <w:sz w:val="24"/>
          <w:szCs w:val="24"/>
          <w:shd w:val="clear" w:color="auto" w:fill="FFFFFF"/>
        </w:rPr>
        <w:t xml:space="preserve"> 29 June 2015 </w:t>
      </w:r>
      <w:hyperlink r:id="rId10" w:history="1">
        <w:r w:rsidRPr="001A6F80">
          <w:rPr>
            <w:rStyle w:val="Hyperlink"/>
            <w:rFonts w:ascii="Times New Roman" w:hAnsi="Times New Roman" w:cs="Times New Roman"/>
            <w:sz w:val="24"/>
            <w:szCs w:val="24"/>
            <w:shd w:val="clear" w:color="auto" w:fill="FFFFFF"/>
          </w:rPr>
          <w:t>http://www.the-scientist.com/?articles.view/articleNo/43408/title/Keeping-Science-Pubs-Clean/</w:t>
        </w:r>
      </w:hyperlink>
    </w:p>
    <w:p w14:paraId="20FCAE02" w14:textId="3A7E7016" w:rsidR="00595622" w:rsidRPr="001A6F80" w:rsidRDefault="00595622" w:rsidP="00373009">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Allison, M. ‘A Template for Adequacy: EU Pitches for Data Protection Gold Standard’. 9 February 2017. http://www.circleid.com/posts/20170209_template_for_adequacy_eu_pitches_for_data_protection_gold_standard/</w:t>
      </w:r>
    </w:p>
    <w:p w14:paraId="5C1AB756" w14:textId="77777777" w:rsidR="00C95FF1" w:rsidRPr="001A6F80" w:rsidRDefault="00C95FF1" w:rsidP="00373009">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American Political Science Association. ‘2012 DA-RT Ethics Guide Changes’ </w:t>
      </w:r>
      <w:hyperlink r:id="rId11" w:history="1">
        <w:r w:rsidRPr="001A6F80">
          <w:rPr>
            <w:rStyle w:val="Hyperlink"/>
            <w:rFonts w:ascii="Times New Roman" w:hAnsi="Times New Roman" w:cs="Times New Roman"/>
            <w:sz w:val="24"/>
            <w:szCs w:val="24"/>
          </w:rPr>
          <w:t>http://www.dartstatement.org/2012-apsa-ethics-guide-changes</w:t>
        </w:r>
      </w:hyperlink>
      <w:r w:rsidRPr="001A6F80">
        <w:rPr>
          <w:rFonts w:ascii="Times New Roman" w:hAnsi="Times New Roman" w:cs="Times New Roman"/>
          <w:sz w:val="24"/>
          <w:szCs w:val="24"/>
        </w:rPr>
        <w:t xml:space="preserve"> Website visited 9 December 2015.</w:t>
      </w:r>
    </w:p>
    <w:p w14:paraId="07F83EDE" w14:textId="77777777" w:rsidR="00C95FF1" w:rsidRPr="001A6F80" w:rsidRDefault="00C95FF1" w:rsidP="00373009">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American Political Science Association. Data Access and Research Transparency Initiative (DA-RT) </w:t>
      </w:r>
      <w:hyperlink r:id="rId12" w:history="1">
        <w:r w:rsidRPr="001A6F80">
          <w:rPr>
            <w:rStyle w:val="Hyperlink"/>
            <w:rFonts w:ascii="Times New Roman" w:hAnsi="Times New Roman" w:cs="Times New Roman"/>
            <w:sz w:val="24"/>
            <w:szCs w:val="24"/>
          </w:rPr>
          <w:t>http://www.politicalsciencenow.com/data-access-and-research-transparency-initiative-da-rt/</w:t>
        </w:r>
      </w:hyperlink>
      <w:r w:rsidRPr="001A6F80">
        <w:rPr>
          <w:rFonts w:ascii="Times New Roman" w:hAnsi="Times New Roman" w:cs="Times New Roman"/>
          <w:sz w:val="24"/>
          <w:szCs w:val="24"/>
        </w:rPr>
        <w:t xml:space="preserve"> 24 November 2015. Website visited 9 December 2015.</w:t>
      </w:r>
    </w:p>
    <w:p w14:paraId="7CB63A6D" w14:textId="45371521" w:rsidR="00131A42" w:rsidRPr="001A6F80" w:rsidRDefault="00131A42" w:rsidP="00373009">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American Political Science Review. ‘</w:t>
      </w:r>
      <w:proofErr w:type="spellStart"/>
      <w:r w:rsidRPr="001A6F80">
        <w:rPr>
          <w:rFonts w:ascii="Times New Roman" w:hAnsi="Times New Roman" w:cs="Times New Roman"/>
          <w:sz w:val="24"/>
          <w:szCs w:val="24"/>
        </w:rPr>
        <w:t>APSR</w:t>
      </w:r>
      <w:proofErr w:type="spellEnd"/>
      <w:r w:rsidRPr="001A6F80">
        <w:rPr>
          <w:rFonts w:ascii="Times New Roman" w:hAnsi="Times New Roman" w:cs="Times New Roman"/>
          <w:sz w:val="24"/>
          <w:szCs w:val="24"/>
        </w:rPr>
        <w:t xml:space="preserve"> Submission Guidelines, Updated August 26, 2016’. </w:t>
      </w:r>
      <w:hyperlink r:id="rId13" w:history="1">
        <w:r w:rsidR="00295136" w:rsidRPr="00243EFA">
          <w:rPr>
            <w:rStyle w:val="Hyperlink"/>
            <w:rFonts w:ascii="Times New Roman" w:hAnsi="Times New Roman" w:cs="Times New Roman"/>
            <w:sz w:val="24"/>
            <w:szCs w:val="24"/>
          </w:rPr>
          <w:t>http://www.apsanet.org/APSR-Submission-Guidelines-August-2016</w:t>
        </w:r>
      </w:hyperlink>
      <w:r w:rsidR="00295136">
        <w:rPr>
          <w:rFonts w:ascii="Times New Roman" w:hAnsi="Times New Roman" w:cs="Times New Roman"/>
          <w:sz w:val="24"/>
          <w:szCs w:val="24"/>
        </w:rPr>
        <w:t xml:space="preserve"> Viewed 11 November 2016</w:t>
      </w:r>
    </w:p>
    <w:p w14:paraId="46215257" w14:textId="102A8EA7" w:rsidR="005A6B76" w:rsidRPr="001A6F80" w:rsidRDefault="005A6B76" w:rsidP="00373009">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t>Amdam</w:t>
      </w:r>
      <w:proofErr w:type="spellEnd"/>
      <w:r w:rsidRPr="001A6F80">
        <w:rPr>
          <w:rFonts w:ascii="Times New Roman" w:hAnsi="Times New Roman" w:cs="Times New Roman"/>
          <w:sz w:val="24"/>
          <w:szCs w:val="24"/>
        </w:rPr>
        <w:t>, R</w:t>
      </w:r>
      <w:r w:rsidR="00C217CB" w:rsidRPr="001A6F80">
        <w:rPr>
          <w:rFonts w:ascii="Times New Roman" w:hAnsi="Times New Roman" w:cs="Times New Roman"/>
          <w:sz w:val="24"/>
          <w:szCs w:val="24"/>
        </w:rPr>
        <w:t>.</w:t>
      </w:r>
      <w:r w:rsidRPr="001A6F80">
        <w:rPr>
          <w:rFonts w:ascii="Times New Roman" w:hAnsi="Times New Roman" w:cs="Times New Roman"/>
          <w:sz w:val="24"/>
          <w:szCs w:val="24"/>
        </w:rPr>
        <w:t>P</w:t>
      </w:r>
      <w:r w:rsidR="00C217CB" w:rsidRPr="001A6F80">
        <w:rPr>
          <w:rFonts w:ascii="Times New Roman" w:hAnsi="Times New Roman" w:cs="Times New Roman"/>
          <w:sz w:val="24"/>
          <w:szCs w:val="24"/>
        </w:rPr>
        <w:t>., and O.</w:t>
      </w:r>
      <w:r w:rsidRPr="001A6F80">
        <w:rPr>
          <w:rFonts w:ascii="Times New Roman" w:hAnsi="Times New Roman" w:cs="Times New Roman"/>
          <w:sz w:val="24"/>
          <w:szCs w:val="24"/>
        </w:rPr>
        <w:t xml:space="preserve"> </w:t>
      </w:r>
      <w:proofErr w:type="spellStart"/>
      <w:r w:rsidRPr="001A6F80">
        <w:rPr>
          <w:rFonts w:ascii="Times New Roman" w:hAnsi="Times New Roman" w:cs="Times New Roman"/>
          <w:sz w:val="24"/>
          <w:szCs w:val="24"/>
        </w:rPr>
        <w:t>Bjarnar</w:t>
      </w:r>
      <w:proofErr w:type="spellEnd"/>
      <w:r w:rsidRPr="001A6F80">
        <w:rPr>
          <w:rFonts w:ascii="Times New Roman" w:hAnsi="Times New Roman" w:cs="Times New Roman"/>
          <w:sz w:val="24"/>
          <w:szCs w:val="24"/>
        </w:rPr>
        <w:t xml:space="preserve">.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Globalization and the Development of Industrial Clusters: Comparing Two Norwegian Clusters, 1900–2010.</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w:t>
      </w:r>
      <w:r w:rsidRPr="001A6F80">
        <w:rPr>
          <w:rFonts w:ascii="Times New Roman" w:hAnsi="Times New Roman" w:cs="Times New Roman"/>
          <w:i/>
          <w:iCs/>
          <w:sz w:val="24"/>
          <w:szCs w:val="24"/>
        </w:rPr>
        <w:t>Business History Review</w:t>
      </w:r>
      <w:r w:rsidRPr="001A6F80">
        <w:rPr>
          <w:rFonts w:ascii="Times New Roman" w:hAnsi="Times New Roman" w:cs="Times New Roman"/>
          <w:sz w:val="24"/>
          <w:szCs w:val="24"/>
        </w:rPr>
        <w:t> 89, no. 04 (2015): 693-716.</w:t>
      </w:r>
    </w:p>
    <w:p w14:paraId="5990738F" w14:textId="77777777" w:rsidR="00C95FF1" w:rsidRPr="001A6F80" w:rsidRDefault="00C95FF1" w:rsidP="00373009">
      <w:pPr>
        <w:spacing w:line="360" w:lineRule="auto"/>
        <w:rPr>
          <w:rFonts w:ascii="Times New Roman" w:hAnsi="Times New Roman" w:cs="Times New Roman"/>
          <w:color w:val="222222"/>
          <w:sz w:val="24"/>
          <w:szCs w:val="24"/>
          <w:shd w:val="clear" w:color="auto" w:fill="FFFFFF"/>
        </w:rPr>
      </w:pPr>
      <w:r w:rsidRPr="001A6F80">
        <w:rPr>
          <w:rFonts w:ascii="Times New Roman" w:hAnsi="Times New Roman" w:cs="Times New Roman"/>
          <w:color w:val="222222"/>
          <w:sz w:val="24"/>
          <w:szCs w:val="24"/>
          <w:shd w:val="clear" w:color="auto" w:fill="FFFFFF"/>
        </w:rPr>
        <w:t xml:space="preserve">Aston University. Research Data Management: Policy Requirements </w:t>
      </w:r>
      <w:hyperlink r:id="rId14" w:history="1">
        <w:r w:rsidRPr="001A6F80">
          <w:rPr>
            <w:rStyle w:val="Hyperlink"/>
            <w:rFonts w:ascii="Times New Roman" w:hAnsi="Times New Roman" w:cs="Times New Roman"/>
            <w:sz w:val="24"/>
            <w:szCs w:val="24"/>
            <w:shd w:val="clear" w:color="auto" w:fill="FFFFFF"/>
          </w:rPr>
          <w:t>http://libguides.aston.ac.uk/ResearchData/Policy</w:t>
        </w:r>
      </w:hyperlink>
      <w:r w:rsidRPr="001A6F80">
        <w:rPr>
          <w:rFonts w:ascii="Times New Roman" w:hAnsi="Times New Roman" w:cs="Times New Roman"/>
          <w:color w:val="222222"/>
          <w:sz w:val="24"/>
          <w:szCs w:val="24"/>
          <w:shd w:val="clear" w:color="auto" w:fill="FFFFFF"/>
        </w:rPr>
        <w:t xml:space="preserve"> Website visited 9 August 2016.</w:t>
      </w:r>
    </w:p>
    <w:p w14:paraId="15AE1589" w14:textId="01E55E21" w:rsidR="00C95FF1" w:rsidRPr="001A6F80" w:rsidRDefault="00C95FF1" w:rsidP="00373009">
      <w:pPr>
        <w:spacing w:before="100" w:beforeAutospacing="1" w:after="100" w:afterAutospacing="1" w:line="360" w:lineRule="auto"/>
        <w:rPr>
          <w:rFonts w:ascii="Times New Roman" w:hAnsi="Times New Roman" w:cs="Times New Roman"/>
          <w:color w:val="222222"/>
          <w:sz w:val="24"/>
          <w:szCs w:val="24"/>
          <w:shd w:val="clear" w:color="auto" w:fill="FFFFFF"/>
        </w:rPr>
      </w:pPr>
      <w:r w:rsidRPr="001A6F80">
        <w:rPr>
          <w:rFonts w:ascii="Times New Roman" w:hAnsi="Times New Roman" w:cs="Times New Roman"/>
          <w:color w:val="222222"/>
          <w:sz w:val="24"/>
          <w:szCs w:val="24"/>
          <w:shd w:val="clear" w:color="auto" w:fill="FFFFFF"/>
        </w:rPr>
        <w:lastRenderedPageBreak/>
        <w:t xml:space="preserve">Bennett, D.  </w:t>
      </w:r>
      <w:r w:rsidR="00416AB0"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 xml:space="preserve">Clayton Christensen Responds to </w:t>
      </w:r>
      <w:r w:rsidRPr="001A6F80">
        <w:rPr>
          <w:rFonts w:ascii="Times New Roman" w:hAnsi="Times New Roman" w:cs="Times New Roman"/>
          <w:i/>
          <w:color w:val="222222"/>
          <w:sz w:val="24"/>
          <w:szCs w:val="24"/>
          <w:shd w:val="clear" w:color="auto" w:fill="FFFFFF"/>
        </w:rPr>
        <w:t>New Yorker</w:t>
      </w:r>
      <w:r w:rsidRPr="001A6F80">
        <w:rPr>
          <w:rFonts w:ascii="Times New Roman" w:hAnsi="Times New Roman" w:cs="Times New Roman"/>
          <w:color w:val="222222"/>
          <w:sz w:val="24"/>
          <w:szCs w:val="24"/>
          <w:shd w:val="clear" w:color="auto" w:fill="FFFFFF"/>
        </w:rPr>
        <w:t xml:space="preserve"> Takedown of 'Disruptive </w:t>
      </w:r>
      <w:r w:rsidRPr="001A6F80" w:rsidDel="00BA3025">
        <w:rPr>
          <w:rFonts w:ascii="Times New Roman" w:hAnsi="Times New Roman" w:cs="Times New Roman"/>
          <w:color w:val="222222"/>
          <w:sz w:val="24"/>
          <w:szCs w:val="24"/>
          <w:shd w:val="clear" w:color="auto" w:fill="FFFFFF"/>
        </w:rPr>
        <w:t xml:space="preserve">Innovation' </w:t>
      </w:r>
      <w:r w:rsidRPr="001A6F80">
        <w:rPr>
          <w:rFonts w:ascii="Times New Roman" w:hAnsi="Times New Roman" w:cs="Times New Roman"/>
          <w:color w:val="222222"/>
          <w:sz w:val="24"/>
          <w:szCs w:val="24"/>
          <w:shd w:val="clear" w:color="auto" w:fill="FFFFFF"/>
        </w:rPr>
        <w:t>Innovation.</w:t>
      </w:r>
      <w:r w:rsidR="00416AB0"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 xml:space="preserve">  </w:t>
      </w:r>
      <w:r w:rsidRPr="001A6F80">
        <w:rPr>
          <w:rFonts w:ascii="Times New Roman" w:hAnsi="Times New Roman" w:cs="Times New Roman"/>
          <w:i/>
          <w:color w:val="222222"/>
          <w:sz w:val="24"/>
          <w:szCs w:val="24"/>
          <w:shd w:val="clear" w:color="auto" w:fill="FFFFFF"/>
        </w:rPr>
        <w:t>Bloomberg News</w:t>
      </w:r>
      <w:r w:rsidRPr="001A6F80">
        <w:rPr>
          <w:rFonts w:ascii="Times New Roman" w:hAnsi="Times New Roman" w:cs="Times New Roman"/>
          <w:color w:val="222222"/>
          <w:sz w:val="24"/>
          <w:szCs w:val="24"/>
          <w:shd w:val="clear" w:color="auto" w:fill="FFFFFF"/>
        </w:rPr>
        <w:t xml:space="preserve"> 20 June 2014</w:t>
      </w:r>
    </w:p>
    <w:p w14:paraId="7B496D1A" w14:textId="540B52CE" w:rsidR="00FF74BE" w:rsidRPr="001A6F80" w:rsidRDefault="00C95FF1" w:rsidP="00373009">
      <w:pPr>
        <w:spacing w:before="100" w:beforeAutospacing="1" w:after="100" w:afterAutospacing="1" w:line="360" w:lineRule="auto"/>
        <w:rPr>
          <w:rFonts w:ascii="Times New Roman" w:hAnsi="Times New Roman" w:cs="Times New Roman"/>
          <w:sz w:val="24"/>
          <w:szCs w:val="24"/>
          <w:u w:val="single"/>
        </w:rPr>
      </w:pPr>
      <w:proofErr w:type="spellStart"/>
      <w:r w:rsidRPr="001A6F80">
        <w:rPr>
          <w:rFonts w:ascii="Times New Roman" w:hAnsi="Times New Roman" w:cs="Times New Roman"/>
          <w:sz w:val="24"/>
          <w:szCs w:val="24"/>
        </w:rPr>
        <w:t>Blattman</w:t>
      </w:r>
      <w:proofErr w:type="spellEnd"/>
      <w:r w:rsidRPr="001A6F80">
        <w:rPr>
          <w:rFonts w:ascii="Times New Roman" w:hAnsi="Times New Roman" w:cs="Times New Roman"/>
          <w:sz w:val="24"/>
          <w:szCs w:val="24"/>
        </w:rPr>
        <w:t>, C. 2015. Blog Post of 9 November.</w:t>
      </w:r>
      <w:r w:rsidR="00E35042" w:rsidRPr="001A6F80">
        <w:rPr>
          <w:rFonts w:ascii="Times New Roman" w:hAnsi="Times New Roman" w:cs="Times New Roman"/>
          <w:sz w:val="24"/>
          <w:szCs w:val="24"/>
        </w:rPr>
        <w:t xml:space="preserve"> https://www.washingtonpost.com/news/monkey-cage/wp/2015/11/09/political-scientists-are-debating-a-new-initiative-to-make-research-more-trustworthy-heres-why-im-skeptical/?utm_term=.d8041f6f98d8</w:t>
      </w:r>
    </w:p>
    <w:p w14:paraId="699382C4" w14:textId="134A03DE" w:rsidR="00FF74BE" w:rsidRPr="001A6F80" w:rsidRDefault="00FF74BE" w:rsidP="00373009">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Bergh, D. D., </w:t>
      </w:r>
      <w:proofErr w:type="spellStart"/>
      <w:r w:rsidRPr="001A6F80">
        <w:rPr>
          <w:rFonts w:ascii="Times New Roman" w:hAnsi="Times New Roman" w:cs="Times New Roman"/>
          <w:sz w:val="24"/>
          <w:szCs w:val="24"/>
        </w:rPr>
        <w:t>B.B</w:t>
      </w:r>
      <w:proofErr w:type="spellEnd"/>
      <w:r w:rsidRPr="001A6F80">
        <w:rPr>
          <w:rFonts w:ascii="Times New Roman" w:hAnsi="Times New Roman" w:cs="Times New Roman"/>
          <w:sz w:val="24"/>
          <w:szCs w:val="24"/>
        </w:rPr>
        <w:t xml:space="preserve"> M Sharp, M. Li.  ‘Methods for Identifying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Red Flags</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xml:space="preserve"> in Empirical Findings’  in Academy of Management Research Methods Division panel on Qualifying and Quantifying Data Quality 8 Aug 8 2016, Anaheim, California.  </w:t>
      </w:r>
    </w:p>
    <w:p w14:paraId="47B2AD38" w14:textId="5A9DEE76" w:rsidR="001845B2" w:rsidRPr="001A6F80" w:rsidRDefault="001845B2" w:rsidP="00373009">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Bergh, D. D., B. M. Sharp, H. </w:t>
      </w:r>
      <w:proofErr w:type="spellStart"/>
      <w:r w:rsidRPr="001A6F80">
        <w:rPr>
          <w:rFonts w:ascii="Times New Roman" w:hAnsi="Times New Roman" w:cs="Times New Roman"/>
          <w:sz w:val="24"/>
          <w:szCs w:val="24"/>
        </w:rPr>
        <w:t>Aguinis</w:t>
      </w:r>
      <w:proofErr w:type="spellEnd"/>
      <w:r w:rsidRPr="001A6F80">
        <w:rPr>
          <w:rFonts w:ascii="Times New Roman" w:hAnsi="Times New Roman" w:cs="Times New Roman"/>
          <w:sz w:val="24"/>
          <w:szCs w:val="24"/>
        </w:rPr>
        <w:t>, and M. Li. ‘Is there a credibility crisis in strategic management research? Evidence on the reproducibility of study findings.’ </w:t>
      </w:r>
      <w:r w:rsidRPr="001A6F80">
        <w:rPr>
          <w:rFonts w:ascii="Times New Roman" w:hAnsi="Times New Roman" w:cs="Times New Roman"/>
          <w:i/>
          <w:iCs/>
          <w:sz w:val="24"/>
          <w:szCs w:val="24"/>
        </w:rPr>
        <w:t>Strategic Organization</w:t>
      </w:r>
      <w:r w:rsidRPr="001A6F80">
        <w:rPr>
          <w:rFonts w:ascii="Times New Roman" w:hAnsi="Times New Roman" w:cs="Times New Roman"/>
          <w:sz w:val="24"/>
          <w:szCs w:val="24"/>
        </w:rPr>
        <w:t> (2017): 1476127017701076.</w:t>
      </w:r>
    </w:p>
    <w:p w14:paraId="1BE085A3" w14:textId="618D1CC9" w:rsidR="00C95FF1" w:rsidRPr="001A6F80" w:rsidRDefault="00C95FF1" w:rsidP="00373009">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t>Braguinsky</w:t>
      </w:r>
      <w:proofErr w:type="spellEnd"/>
      <w:r w:rsidRPr="001A6F80">
        <w:rPr>
          <w:rFonts w:ascii="Times New Roman" w:hAnsi="Times New Roman" w:cs="Times New Roman"/>
          <w:sz w:val="24"/>
          <w:szCs w:val="24"/>
        </w:rPr>
        <w:t xml:space="preserve">, </w:t>
      </w:r>
      <w:proofErr w:type="spellStart"/>
      <w:r w:rsidRPr="001A6F80">
        <w:rPr>
          <w:rFonts w:ascii="Times New Roman" w:hAnsi="Times New Roman" w:cs="Times New Roman"/>
          <w:sz w:val="24"/>
          <w:szCs w:val="24"/>
        </w:rPr>
        <w:t>Serguey</w:t>
      </w:r>
      <w:proofErr w:type="spellEnd"/>
      <w:r w:rsidRPr="001A6F80">
        <w:rPr>
          <w:rFonts w:ascii="Times New Roman" w:hAnsi="Times New Roman" w:cs="Times New Roman"/>
          <w:sz w:val="24"/>
          <w:szCs w:val="24"/>
        </w:rPr>
        <w:t xml:space="preserve">, and David A. </w:t>
      </w:r>
      <w:proofErr w:type="spellStart"/>
      <w:r w:rsidRPr="001A6F80">
        <w:rPr>
          <w:rFonts w:ascii="Times New Roman" w:hAnsi="Times New Roman" w:cs="Times New Roman"/>
          <w:sz w:val="24"/>
          <w:szCs w:val="24"/>
        </w:rPr>
        <w:t>Hounshell</w:t>
      </w:r>
      <w:proofErr w:type="spellEnd"/>
      <w:r w:rsidRPr="001A6F80">
        <w:rPr>
          <w:rFonts w:ascii="Times New Roman" w:hAnsi="Times New Roman" w:cs="Times New Roman"/>
          <w:sz w:val="24"/>
          <w:szCs w:val="24"/>
        </w:rPr>
        <w:t xml:space="preserve">.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xml:space="preserve">History and </w:t>
      </w:r>
      <w:proofErr w:type="spellStart"/>
      <w:r w:rsidRPr="001A6F80">
        <w:rPr>
          <w:rFonts w:ascii="Times New Roman" w:hAnsi="Times New Roman" w:cs="Times New Roman"/>
          <w:sz w:val="24"/>
          <w:szCs w:val="24"/>
        </w:rPr>
        <w:t>nanoeconomics</w:t>
      </w:r>
      <w:proofErr w:type="spellEnd"/>
      <w:r w:rsidRPr="001A6F80">
        <w:rPr>
          <w:rFonts w:ascii="Times New Roman" w:hAnsi="Times New Roman" w:cs="Times New Roman"/>
          <w:sz w:val="24"/>
          <w:szCs w:val="24"/>
        </w:rPr>
        <w:t xml:space="preserve"> in strategy and industry evolution research: Lessons from the Meiji</w:t>
      </w:r>
      <w:r w:rsidRPr="001A6F80">
        <w:rPr>
          <w:rFonts w:ascii="Cambria Math" w:hAnsi="Cambria Math" w:cs="Cambria Math"/>
          <w:sz w:val="24"/>
          <w:szCs w:val="24"/>
        </w:rPr>
        <w:t>‐</w:t>
      </w:r>
      <w:r w:rsidRPr="001A6F80">
        <w:rPr>
          <w:rFonts w:ascii="Times New Roman" w:hAnsi="Times New Roman" w:cs="Times New Roman"/>
          <w:sz w:val="24"/>
          <w:szCs w:val="24"/>
        </w:rPr>
        <w:t>Era Japanese cotton spinning industry.</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w:t>
      </w:r>
      <w:r w:rsidRPr="001A6F80">
        <w:rPr>
          <w:rFonts w:ascii="Times New Roman" w:hAnsi="Times New Roman" w:cs="Times New Roman"/>
          <w:i/>
          <w:iCs/>
          <w:sz w:val="24"/>
          <w:szCs w:val="24"/>
        </w:rPr>
        <w:t>Strategic Management Journal</w:t>
      </w:r>
      <w:r w:rsidRPr="001A6F80">
        <w:rPr>
          <w:rFonts w:ascii="Times New Roman" w:hAnsi="Times New Roman" w:cs="Times New Roman"/>
          <w:sz w:val="24"/>
          <w:szCs w:val="24"/>
        </w:rPr>
        <w:t> 37, no. 1 (2016): 45-65.</w:t>
      </w:r>
    </w:p>
    <w:p w14:paraId="0F7387CC" w14:textId="37EAF747" w:rsidR="00C95FF1" w:rsidRPr="001A6F80" w:rsidRDefault="00C95FF1" w:rsidP="00373009">
      <w:pPr>
        <w:spacing w:line="360" w:lineRule="auto"/>
        <w:rPr>
          <w:rFonts w:ascii="Times New Roman" w:hAnsi="Times New Roman" w:cs="Times New Roman"/>
          <w:color w:val="222222"/>
          <w:sz w:val="24"/>
          <w:szCs w:val="24"/>
          <w:shd w:val="clear" w:color="auto" w:fill="FFFFFF"/>
        </w:rPr>
      </w:pPr>
      <w:proofErr w:type="spellStart"/>
      <w:r w:rsidRPr="001A6F80">
        <w:rPr>
          <w:rFonts w:ascii="Times New Roman" w:hAnsi="Times New Roman" w:cs="Times New Roman"/>
          <w:color w:val="222222"/>
          <w:sz w:val="24"/>
          <w:szCs w:val="24"/>
          <w:shd w:val="clear" w:color="auto" w:fill="FFFFFF"/>
        </w:rPr>
        <w:t>Bucheli</w:t>
      </w:r>
      <w:proofErr w:type="spellEnd"/>
      <w:r w:rsidRPr="001A6F80">
        <w:rPr>
          <w:rFonts w:ascii="Times New Roman" w:hAnsi="Times New Roman" w:cs="Times New Roman"/>
          <w:color w:val="222222"/>
          <w:sz w:val="24"/>
          <w:szCs w:val="24"/>
          <w:shd w:val="clear" w:color="auto" w:fill="FFFFFF"/>
        </w:rPr>
        <w:t>, M</w:t>
      </w:r>
      <w:r w:rsidR="00C217CB"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 and D</w:t>
      </w:r>
      <w:r w:rsidR="00C217CB"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 xml:space="preserve"> Wadhwani. </w:t>
      </w:r>
      <w:r w:rsidRPr="001A6F80">
        <w:rPr>
          <w:rFonts w:ascii="Times New Roman" w:hAnsi="Times New Roman" w:cs="Times New Roman"/>
          <w:i/>
          <w:iCs/>
          <w:color w:val="222222"/>
          <w:sz w:val="24"/>
          <w:szCs w:val="24"/>
          <w:shd w:val="clear" w:color="auto" w:fill="FFFFFF"/>
        </w:rPr>
        <w:t>Organizations in Time: History, Theory, Methods</w:t>
      </w:r>
      <w:r w:rsidRPr="001A6F80">
        <w:rPr>
          <w:rFonts w:ascii="Times New Roman" w:hAnsi="Times New Roman" w:cs="Times New Roman"/>
          <w:color w:val="222222"/>
          <w:sz w:val="24"/>
          <w:szCs w:val="24"/>
          <w:shd w:val="clear" w:color="auto" w:fill="FFFFFF"/>
        </w:rPr>
        <w:t>. Oxford: University Press, 2014.</w:t>
      </w:r>
    </w:p>
    <w:p w14:paraId="5E2D5ED2" w14:textId="799EBD3E" w:rsidR="00C95FF1" w:rsidRPr="001A6F80" w:rsidRDefault="00C95FF1" w:rsidP="00373009">
      <w:pPr>
        <w:spacing w:line="360" w:lineRule="auto"/>
        <w:rPr>
          <w:rFonts w:ascii="Times New Roman" w:hAnsi="Times New Roman" w:cs="Times New Roman"/>
          <w:sz w:val="24"/>
          <w:szCs w:val="24"/>
        </w:rPr>
      </w:pPr>
      <w:r w:rsidRPr="001A6F80">
        <w:rPr>
          <w:rFonts w:ascii="Times New Roman" w:hAnsi="Times New Roman" w:cs="Times New Roman"/>
          <w:sz w:val="24"/>
          <w:szCs w:val="24"/>
        </w:rPr>
        <w:t>Buckley, P</w:t>
      </w:r>
      <w:r w:rsidR="00C217CB" w:rsidRPr="001A6F80">
        <w:rPr>
          <w:rFonts w:ascii="Times New Roman" w:hAnsi="Times New Roman" w:cs="Times New Roman"/>
          <w:sz w:val="24"/>
          <w:szCs w:val="24"/>
        </w:rPr>
        <w:t xml:space="preserve">. </w:t>
      </w:r>
      <w:r w:rsidRPr="001A6F80">
        <w:rPr>
          <w:rFonts w:ascii="Times New Roman" w:hAnsi="Times New Roman" w:cs="Times New Roman"/>
          <w:sz w:val="24"/>
          <w:szCs w:val="24"/>
        </w:rPr>
        <w:t xml:space="preserve">J.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Historical Research Approaches to the Analysis of Internationalisation.</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w:t>
      </w:r>
      <w:r w:rsidRPr="001A6F80">
        <w:rPr>
          <w:rFonts w:ascii="Times New Roman" w:hAnsi="Times New Roman" w:cs="Times New Roman"/>
          <w:i/>
          <w:iCs/>
          <w:sz w:val="24"/>
          <w:szCs w:val="24"/>
        </w:rPr>
        <w:t>Management International Review</w:t>
      </w:r>
      <w:r w:rsidRPr="001A6F80">
        <w:rPr>
          <w:rFonts w:ascii="Times New Roman" w:hAnsi="Times New Roman" w:cs="Times New Roman"/>
          <w:sz w:val="24"/>
          <w:szCs w:val="24"/>
        </w:rPr>
        <w:t> (2016): 1-22.</w:t>
      </w:r>
    </w:p>
    <w:p w14:paraId="0D9B8398" w14:textId="3668A8F4" w:rsidR="00C95FF1" w:rsidRPr="001A6F80" w:rsidRDefault="00C95FF1" w:rsidP="00373009">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Business Archives Council.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National Strategy for Business Archives (England and Wales).</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xml:space="preserve"> 2009. Website visited 9 December 2015.</w:t>
      </w:r>
    </w:p>
    <w:p w14:paraId="0231410F" w14:textId="6C68B129" w:rsidR="002B2211" w:rsidRPr="001A6F80" w:rsidRDefault="00177523"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Business History. Editorial Board. </w:t>
      </w:r>
      <w:hyperlink r:id="rId15" w:history="1">
        <w:r w:rsidRPr="001A6F80">
          <w:rPr>
            <w:rStyle w:val="Hyperlink"/>
            <w:rFonts w:ascii="Times New Roman" w:hAnsi="Times New Roman" w:cs="Times New Roman"/>
            <w:sz w:val="24"/>
            <w:szCs w:val="24"/>
          </w:rPr>
          <w:t>http://www.tandfonline.com/action/journalInformation?show=editorialBoard&amp;journalCode=fbsh20</w:t>
        </w:r>
      </w:hyperlink>
      <w:r w:rsidRPr="001A6F80">
        <w:rPr>
          <w:rFonts w:ascii="Times New Roman" w:hAnsi="Times New Roman" w:cs="Times New Roman"/>
          <w:sz w:val="24"/>
          <w:szCs w:val="24"/>
        </w:rPr>
        <w:t xml:space="preserve"> Website visited 9 December 2015.</w:t>
      </w:r>
    </w:p>
    <w:p w14:paraId="7A4A850D" w14:textId="6700B058" w:rsidR="00C95FF1" w:rsidRPr="001A6F80" w:rsidRDefault="00C95FF1"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t>Center</w:t>
      </w:r>
      <w:proofErr w:type="spellEnd"/>
      <w:r w:rsidRPr="001A6F80">
        <w:rPr>
          <w:rFonts w:ascii="Times New Roman" w:hAnsi="Times New Roman" w:cs="Times New Roman"/>
          <w:sz w:val="24"/>
          <w:szCs w:val="24"/>
        </w:rPr>
        <w:t xml:space="preserve"> for Open Science,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757 Signatories</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xml:space="preserve"> </w:t>
      </w:r>
      <w:hyperlink r:id="rId16" w:anchor="list" w:history="1">
        <w:r w:rsidRPr="001A6F80">
          <w:rPr>
            <w:rStyle w:val="Hyperlink"/>
            <w:rFonts w:ascii="Times New Roman" w:hAnsi="Times New Roman" w:cs="Times New Roman"/>
            <w:sz w:val="24"/>
            <w:szCs w:val="24"/>
          </w:rPr>
          <w:t>https://cos.io/top/#list</w:t>
        </w:r>
      </w:hyperlink>
      <w:r w:rsidRPr="001A6F80">
        <w:rPr>
          <w:rFonts w:ascii="Times New Roman" w:hAnsi="Times New Roman" w:cs="Times New Roman"/>
          <w:sz w:val="24"/>
          <w:szCs w:val="24"/>
        </w:rPr>
        <w:t>. Website Visited 1 November 2016.</w:t>
      </w:r>
    </w:p>
    <w:p w14:paraId="42AC77DC" w14:textId="3F63266A" w:rsidR="00BE5A9B" w:rsidRPr="001A6F80" w:rsidRDefault="00BE5A9B"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lastRenderedPageBreak/>
        <w:t>Center</w:t>
      </w:r>
      <w:proofErr w:type="spellEnd"/>
      <w:r w:rsidRPr="001A6F80">
        <w:rPr>
          <w:rFonts w:ascii="Times New Roman" w:hAnsi="Times New Roman" w:cs="Times New Roman"/>
          <w:sz w:val="24"/>
          <w:szCs w:val="24"/>
        </w:rPr>
        <w:t xml:space="preserve"> for Open Science. Guidelines for Transparency and Openness Promotion (TOP) in Journal Policies and Practices </w:t>
      </w:r>
      <w:r w:rsidR="00F332DF" w:rsidRPr="001A6F80">
        <w:rPr>
          <w:rFonts w:ascii="Times New Roman" w:hAnsi="Times New Roman" w:cs="Times New Roman"/>
          <w:sz w:val="24"/>
          <w:szCs w:val="24"/>
        </w:rPr>
        <w:t>‘</w:t>
      </w:r>
      <w:r w:rsidRPr="001A6F80">
        <w:rPr>
          <w:rFonts w:ascii="Times New Roman" w:hAnsi="Times New Roman" w:cs="Times New Roman"/>
          <w:sz w:val="24"/>
          <w:szCs w:val="24"/>
        </w:rPr>
        <w:t>The TOP Guidelines</w:t>
      </w:r>
      <w:r w:rsidR="00F332DF" w:rsidRPr="001A6F80">
        <w:rPr>
          <w:rFonts w:ascii="Times New Roman" w:hAnsi="Times New Roman" w:cs="Times New Roman"/>
          <w:sz w:val="24"/>
          <w:szCs w:val="24"/>
        </w:rPr>
        <w:t>’</w:t>
      </w:r>
      <w:r w:rsidRPr="001A6F80">
        <w:rPr>
          <w:rFonts w:ascii="Times New Roman" w:hAnsi="Times New Roman" w:cs="Times New Roman"/>
          <w:sz w:val="24"/>
          <w:szCs w:val="24"/>
        </w:rPr>
        <w:t xml:space="preserve"> Version 1.0.1 </w:t>
      </w:r>
      <w:hyperlink r:id="rId17" w:history="1">
        <w:r w:rsidRPr="001A6F80">
          <w:rPr>
            <w:rStyle w:val="Hyperlink"/>
            <w:rFonts w:ascii="Times New Roman" w:hAnsi="Times New Roman" w:cs="Times New Roman"/>
            <w:sz w:val="24"/>
            <w:szCs w:val="24"/>
          </w:rPr>
          <w:t>https://cos.io/our-services/top-guidelines/</w:t>
        </w:r>
      </w:hyperlink>
      <w:r w:rsidRPr="001A6F80">
        <w:rPr>
          <w:rFonts w:ascii="Times New Roman" w:hAnsi="Times New Roman" w:cs="Times New Roman"/>
          <w:sz w:val="24"/>
          <w:szCs w:val="24"/>
        </w:rPr>
        <w:t xml:space="preserve"> 2015</w:t>
      </w:r>
    </w:p>
    <w:p w14:paraId="36CC60ED" w14:textId="2F3A7E18" w:rsidR="004340AE" w:rsidRPr="001A6F80" w:rsidRDefault="004340AE"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t>Center</w:t>
      </w:r>
      <w:proofErr w:type="spellEnd"/>
      <w:r w:rsidRPr="001A6F80">
        <w:rPr>
          <w:rFonts w:ascii="Times New Roman" w:hAnsi="Times New Roman" w:cs="Times New Roman"/>
          <w:sz w:val="24"/>
          <w:szCs w:val="24"/>
        </w:rPr>
        <w:t xml:space="preserve"> for Open Science. List of Signatory Journals. </w:t>
      </w:r>
      <w:hyperlink r:id="rId18" w:history="1">
        <w:r w:rsidRPr="001A6F80">
          <w:rPr>
            <w:rStyle w:val="Hyperlink"/>
            <w:rFonts w:ascii="Times New Roman" w:hAnsi="Times New Roman" w:cs="Times New Roman"/>
            <w:sz w:val="24"/>
            <w:szCs w:val="24"/>
          </w:rPr>
          <w:t>https://cos.io/our-services/top-guidelines/</w:t>
        </w:r>
      </w:hyperlink>
      <w:r w:rsidRPr="001A6F80">
        <w:rPr>
          <w:rFonts w:ascii="Times New Roman" w:hAnsi="Times New Roman" w:cs="Times New Roman"/>
          <w:sz w:val="24"/>
          <w:szCs w:val="24"/>
        </w:rPr>
        <w:t xml:space="preserve"> List viewed 30 September 2017</w:t>
      </w:r>
    </w:p>
    <w:p w14:paraId="03BA35CF" w14:textId="2BDE1E24" w:rsidR="00121C11" w:rsidRPr="001A6F80" w:rsidRDefault="00121C11"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t>Center</w:t>
      </w:r>
      <w:proofErr w:type="spellEnd"/>
      <w:r w:rsidRPr="001A6F80">
        <w:rPr>
          <w:rFonts w:ascii="Times New Roman" w:hAnsi="Times New Roman" w:cs="Times New Roman"/>
          <w:sz w:val="24"/>
          <w:szCs w:val="24"/>
        </w:rPr>
        <w:t xml:space="preserve"> for Open Science. ‘Our Sponsors’ </w:t>
      </w:r>
      <w:hyperlink r:id="rId19" w:history="1">
        <w:r w:rsidRPr="001A6F80">
          <w:rPr>
            <w:rStyle w:val="Hyperlink"/>
            <w:rFonts w:ascii="Times New Roman" w:hAnsi="Times New Roman" w:cs="Times New Roman"/>
            <w:sz w:val="24"/>
            <w:szCs w:val="24"/>
          </w:rPr>
          <w:t>https://cos.io/about/our-sponsors/</w:t>
        </w:r>
      </w:hyperlink>
      <w:r w:rsidRPr="001A6F80">
        <w:rPr>
          <w:rFonts w:ascii="Times New Roman" w:hAnsi="Times New Roman" w:cs="Times New Roman"/>
          <w:sz w:val="24"/>
          <w:szCs w:val="24"/>
        </w:rPr>
        <w:t xml:space="preserve"> Website visited 30 September 2017.</w:t>
      </w:r>
    </w:p>
    <w:p w14:paraId="17DF4B45" w14:textId="7E25BE01" w:rsidR="00C95FF1" w:rsidRPr="001A6F80" w:rsidRDefault="00C95FF1"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t>Center</w:t>
      </w:r>
      <w:proofErr w:type="spellEnd"/>
      <w:r w:rsidRPr="001A6F80">
        <w:rPr>
          <w:rFonts w:ascii="Times New Roman" w:hAnsi="Times New Roman" w:cs="Times New Roman"/>
          <w:sz w:val="24"/>
          <w:szCs w:val="24"/>
        </w:rPr>
        <w:t xml:space="preserve"> for Scientific Integrity.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Retraction Watch</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xml:space="preserve"> </w:t>
      </w:r>
      <w:hyperlink r:id="rId20" w:history="1">
        <w:r w:rsidRPr="001A6F80">
          <w:rPr>
            <w:rStyle w:val="Hyperlink"/>
            <w:rFonts w:ascii="Times New Roman" w:hAnsi="Times New Roman" w:cs="Times New Roman"/>
            <w:sz w:val="24"/>
            <w:szCs w:val="24"/>
          </w:rPr>
          <w:t>http://retractionwatch.com/the-center-for-scientific-integrity/</w:t>
        </w:r>
      </w:hyperlink>
      <w:r w:rsidRPr="001A6F80">
        <w:rPr>
          <w:rStyle w:val="Hyperlink"/>
          <w:rFonts w:ascii="Times New Roman" w:hAnsi="Times New Roman" w:cs="Times New Roman"/>
          <w:sz w:val="24"/>
          <w:szCs w:val="24"/>
        </w:rPr>
        <w:t xml:space="preserve"> </w:t>
      </w:r>
      <w:r w:rsidRPr="001A6F80">
        <w:rPr>
          <w:rFonts w:ascii="Times New Roman" w:hAnsi="Times New Roman" w:cs="Times New Roman"/>
          <w:sz w:val="24"/>
          <w:szCs w:val="24"/>
        </w:rPr>
        <w:t>Website visited 9 December 2015.</w:t>
      </w:r>
    </w:p>
    <w:p w14:paraId="5C22C981" w14:textId="4BF351EE" w:rsidR="003B340C" w:rsidRPr="001A6F80" w:rsidRDefault="003B340C"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lang w:val="fr-CA"/>
        </w:rPr>
        <w:t>Christeller</w:t>
      </w:r>
      <w:proofErr w:type="spellEnd"/>
      <w:r w:rsidRPr="001A6F80">
        <w:rPr>
          <w:rFonts w:ascii="Times New Roman" w:hAnsi="Times New Roman" w:cs="Times New Roman"/>
          <w:sz w:val="24"/>
          <w:szCs w:val="24"/>
          <w:lang w:val="fr-CA"/>
        </w:rPr>
        <w:t>, L. ‘L'accès aux archives d'entreprises en Suisse. Conserver et communiquer un patrimoine entre secret et transparence’.  </w:t>
      </w:r>
      <w:proofErr w:type="spellStart"/>
      <w:r w:rsidRPr="001A6F80">
        <w:rPr>
          <w:rFonts w:ascii="Times New Roman" w:hAnsi="Times New Roman" w:cs="Times New Roman"/>
          <w:i/>
          <w:iCs/>
          <w:sz w:val="24"/>
          <w:szCs w:val="24"/>
        </w:rPr>
        <w:t>Informationswissenschaft</w:t>
      </w:r>
      <w:proofErr w:type="spellEnd"/>
      <w:r w:rsidRPr="001A6F80">
        <w:rPr>
          <w:rFonts w:ascii="Times New Roman" w:hAnsi="Times New Roman" w:cs="Times New Roman"/>
          <w:i/>
          <w:iCs/>
          <w:sz w:val="24"/>
          <w:szCs w:val="24"/>
        </w:rPr>
        <w:t xml:space="preserve">: </w:t>
      </w:r>
      <w:proofErr w:type="spellStart"/>
      <w:r w:rsidRPr="001A6F80">
        <w:rPr>
          <w:rFonts w:ascii="Times New Roman" w:hAnsi="Times New Roman" w:cs="Times New Roman"/>
          <w:i/>
          <w:iCs/>
          <w:sz w:val="24"/>
          <w:szCs w:val="24"/>
        </w:rPr>
        <w:t>Theorie</w:t>
      </w:r>
      <w:proofErr w:type="spellEnd"/>
      <w:r w:rsidRPr="001A6F80">
        <w:rPr>
          <w:rFonts w:ascii="Times New Roman" w:hAnsi="Times New Roman" w:cs="Times New Roman"/>
          <w:i/>
          <w:iCs/>
          <w:sz w:val="24"/>
          <w:szCs w:val="24"/>
        </w:rPr>
        <w:t xml:space="preserve">, </w:t>
      </w:r>
      <w:proofErr w:type="spellStart"/>
      <w:r w:rsidRPr="001A6F80">
        <w:rPr>
          <w:rFonts w:ascii="Times New Roman" w:hAnsi="Times New Roman" w:cs="Times New Roman"/>
          <w:i/>
          <w:iCs/>
          <w:sz w:val="24"/>
          <w:szCs w:val="24"/>
        </w:rPr>
        <w:t>Methode</w:t>
      </w:r>
      <w:proofErr w:type="spellEnd"/>
      <w:r w:rsidRPr="001A6F80">
        <w:rPr>
          <w:rFonts w:ascii="Times New Roman" w:hAnsi="Times New Roman" w:cs="Times New Roman"/>
          <w:i/>
          <w:iCs/>
          <w:sz w:val="24"/>
          <w:szCs w:val="24"/>
        </w:rPr>
        <w:t xml:space="preserve"> und Praxis</w:t>
      </w:r>
      <w:r w:rsidRPr="001A6F80">
        <w:rPr>
          <w:rFonts w:ascii="Times New Roman" w:hAnsi="Times New Roman" w:cs="Times New Roman"/>
          <w:sz w:val="24"/>
          <w:szCs w:val="24"/>
        </w:rPr>
        <w:t xml:space="preserve"> [online], Band 2 </w:t>
      </w:r>
      <w:proofErr w:type="spellStart"/>
      <w:r w:rsidRPr="001A6F80">
        <w:rPr>
          <w:rFonts w:ascii="Times New Roman" w:hAnsi="Times New Roman" w:cs="Times New Roman"/>
          <w:sz w:val="24"/>
          <w:szCs w:val="24"/>
        </w:rPr>
        <w:t>Nummer</w:t>
      </w:r>
      <w:proofErr w:type="spellEnd"/>
      <w:r w:rsidRPr="001A6F80">
        <w:rPr>
          <w:rFonts w:ascii="Times New Roman" w:hAnsi="Times New Roman" w:cs="Times New Roman"/>
          <w:sz w:val="24"/>
          <w:szCs w:val="24"/>
        </w:rPr>
        <w:t xml:space="preserve"> 1 (2012).</w:t>
      </w:r>
    </w:p>
    <w:p w14:paraId="6C57602B" w14:textId="754CC296" w:rsidR="00C95FF1" w:rsidRPr="001A6F80" w:rsidRDefault="00C95FF1"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Christensen, Clayton M. </w:t>
      </w:r>
      <w:r w:rsidR="00416AB0" w:rsidRPr="001A6F80">
        <w:rPr>
          <w:rFonts w:ascii="Times New Roman" w:hAnsi="Times New Roman" w:cs="Times New Roman"/>
          <w:sz w:val="24"/>
          <w:szCs w:val="24"/>
        </w:rPr>
        <w:t>‘</w:t>
      </w:r>
      <w:proofErr w:type="gramStart"/>
      <w:r w:rsidRPr="001A6F80">
        <w:rPr>
          <w:rFonts w:ascii="Times New Roman" w:hAnsi="Times New Roman" w:cs="Times New Roman"/>
          <w:sz w:val="24"/>
          <w:szCs w:val="24"/>
        </w:rPr>
        <w:t>The</w:t>
      </w:r>
      <w:proofErr w:type="gramEnd"/>
      <w:r w:rsidRPr="001A6F80">
        <w:rPr>
          <w:rFonts w:ascii="Times New Roman" w:hAnsi="Times New Roman" w:cs="Times New Roman"/>
          <w:sz w:val="24"/>
          <w:szCs w:val="24"/>
        </w:rPr>
        <w:t xml:space="preserve"> rigid disk drive industry: a history of commercial and technological turbulence.</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w:t>
      </w:r>
      <w:r w:rsidRPr="001A6F80">
        <w:rPr>
          <w:rFonts w:ascii="Times New Roman" w:hAnsi="Times New Roman" w:cs="Times New Roman"/>
          <w:i/>
          <w:iCs/>
          <w:sz w:val="24"/>
          <w:szCs w:val="24"/>
        </w:rPr>
        <w:t>Business history review</w:t>
      </w:r>
      <w:r w:rsidRPr="001A6F80">
        <w:rPr>
          <w:rFonts w:ascii="Times New Roman" w:hAnsi="Times New Roman" w:cs="Times New Roman"/>
          <w:sz w:val="24"/>
          <w:szCs w:val="24"/>
        </w:rPr>
        <w:t> 67, no. 04 (1993): 531-588.</w:t>
      </w:r>
    </w:p>
    <w:p w14:paraId="6F11441C" w14:textId="671592AB" w:rsidR="00C95FF1" w:rsidRPr="001A6F80" w:rsidRDefault="00C95FF1"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Christiansen, C.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The innovator’s dilemma.</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w:t>
      </w:r>
      <w:r w:rsidRPr="001A6F80">
        <w:rPr>
          <w:rFonts w:ascii="Times New Roman" w:hAnsi="Times New Roman" w:cs="Times New Roman"/>
          <w:i/>
          <w:iCs/>
          <w:sz w:val="24"/>
          <w:szCs w:val="24"/>
        </w:rPr>
        <w:t>Harvard Business School Press, Boston</w:t>
      </w:r>
      <w:r w:rsidRPr="001A6F80">
        <w:rPr>
          <w:rFonts w:ascii="Times New Roman" w:hAnsi="Times New Roman" w:cs="Times New Roman"/>
          <w:sz w:val="24"/>
          <w:szCs w:val="24"/>
        </w:rPr>
        <w:t> (1997).</w:t>
      </w:r>
    </w:p>
    <w:p w14:paraId="5270CB13" w14:textId="069D5E70" w:rsidR="00C52B80" w:rsidRDefault="00C95FF1" w:rsidP="004257F5">
      <w:pPr>
        <w:spacing w:before="100" w:beforeAutospacing="1" w:after="100" w:afterAutospacing="1" w:line="360" w:lineRule="auto"/>
        <w:rPr>
          <w:rFonts w:ascii="Times New Roman" w:hAnsi="Times New Roman" w:cs="Times New Roman"/>
          <w:sz w:val="24"/>
          <w:szCs w:val="24"/>
          <w:lang w:val="fr-FR"/>
        </w:rPr>
      </w:pPr>
      <w:r w:rsidRPr="001A6F80">
        <w:rPr>
          <w:rFonts w:ascii="Times New Roman" w:hAnsi="Times New Roman" w:cs="Times New Roman"/>
          <w:sz w:val="24"/>
          <w:szCs w:val="24"/>
          <w:lang w:val="fr-FR"/>
        </w:rPr>
        <w:t xml:space="preserve">CNRS. Les enjeux éthiques du partage des données scientifiques </w:t>
      </w:r>
      <w:hyperlink r:id="rId21" w:history="1">
        <w:r w:rsidR="00C52B80" w:rsidRPr="00DE2F2D">
          <w:rPr>
            <w:rStyle w:val="Hyperlink"/>
            <w:rFonts w:ascii="Times New Roman" w:hAnsi="Times New Roman" w:cs="Times New Roman"/>
            <w:sz w:val="24"/>
            <w:szCs w:val="24"/>
            <w:lang w:val="fr-FR"/>
          </w:rPr>
          <w:t>http://www.cnrs.fr/comets/IMG/pdf/2015-05_avis-comets-partage-donnees-scientifiques-2.pdf 2015</w:t>
        </w:r>
      </w:hyperlink>
      <w:r w:rsidRPr="001A6F80">
        <w:rPr>
          <w:rFonts w:ascii="Times New Roman" w:hAnsi="Times New Roman" w:cs="Times New Roman"/>
          <w:sz w:val="24"/>
          <w:szCs w:val="24"/>
          <w:lang w:val="fr-FR"/>
        </w:rPr>
        <w:t>.</w:t>
      </w:r>
    </w:p>
    <w:p w14:paraId="2AEDE0A1" w14:textId="4C2B7018" w:rsidR="00C95FF1" w:rsidRPr="008632AF" w:rsidRDefault="00C95FF1" w:rsidP="004257F5">
      <w:pPr>
        <w:spacing w:before="100" w:beforeAutospacing="1" w:after="100" w:afterAutospacing="1" w:line="360" w:lineRule="auto"/>
        <w:rPr>
          <w:rFonts w:ascii="Times New Roman" w:hAnsi="Times New Roman" w:cs="Times New Roman"/>
          <w:sz w:val="24"/>
          <w:szCs w:val="24"/>
        </w:rPr>
      </w:pPr>
      <w:r w:rsidRPr="00A219F1">
        <w:rPr>
          <w:rFonts w:ascii="Times New Roman" w:hAnsi="Times New Roman" w:cs="Times New Roman"/>
          <w:sz w:val="24"/>
          <w:szCs w:val="24"/>
        </w:rPr>
        <w:br/>
      </w:r>
      <w:proofErr w:type="spellStart"/>
      <w:r w:rsidRPr="001A6F80">
        <w:rPr>
          <w:rFonts w:ascii="Times New Roman" w:hAnsi="Times New Roman" w:cs="Times New Roman"/>
          <w:sz w:val="24"/>
          <w:szCs w:val="24"/>
        </w:rPr>
        <w:t>Corti</w:t>
      </w:r>
      <w:proofErr w:type="spellEnd"/>
      <w:r w:rsidRPr="001A6F80">
        <w:rPr>
          <w:rFonts w:ascii="Times New Roman" w:hAnsi="Times New Roman" w:cs="Times New Roman"/>
          <w:sz w:val="24"/>
          <w:szCs w:val="24"/>
        </w:rPr>
        <w:t xml:space="preserve">, L. Research transparency: a welcome climb or a slippery slope? </w:t>
      </w:r>
      <w:hyperlink r:id="rId22" w:history="1">
        <w:r w:rsidR="002B5432" w:rsidRPr="001A6F80">
          <w:rPr>
            <w:rStyle w:val="Hyperlink"/>
            <w:rFonts w:ascii="Times New Roman" w:hAnsi="Times New Roman" w:cs="Times New Roman"/>
            <w:sz w:val="24"/>
            <w:szCs w:val="24"/>
          </w:rPr>
          <w:t>http://blog.ukdataservice.ac.uk/research-transparency-a-welcome-climb-or-a-slippery-slope/</w:t>
        </w:r>
      </w:hyperlink>
      <w:r w:rsidR="002B5432" w:rsidRPr="001A6F80">
        <w:rPr>
          <w:rFonts w:ascii="Times New Roman" w:hAnsi="Times New Roman" w:cs="Times New Roman"/>
          <w:sz w:val="24"/>
          <w:szCs w:val="24"/>
        </w:rPr>
        <w:t xml:space="preserve"> December 2015</w:t>
      </w:r>
      <w:r w:rsidR="00CC41FA" w:rsidRPr="001A6F80">
        <w:rPr>
          <w:rFonts w:ascii="Times New Roman" w:hAnsi="Times New Roman" w:cs="Times New Roman"/>
          <w:sz w:val="24"/>
          <w:szCs w:val="24"/>
        </w:rPr>
        <w:t>.</w:t>
      </w:r>
    </w:p>
    <w:p w14:paraId="0B469C5B" w14:textId="11091D5A" w:rsidR="00CC41FA" w:rsidRPr="001A6F80" w:rsidRDefault="0054723D"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t>Crosas</w:t>
      </w:r>
      <w:proofErr w:type="spellEnd"/>
      <w:r w:rsidRPr="001A6F80">
        <w:rPr>
          <w:rFonts w:ascii="Times New Roman" w:hAnsi="Times New Roman" w:cs="Times New Roman"/>
          <w:sz w:val="24"/>
          <w:szCs w:val="24"/>
        </w:rPr>
        <w:t>, M. ‘</w:t>
      </w:r>
      <w:r w:rsidR="00CC41FA" w:rsidRPr="001A6F80">
        <w:rPr>
          <w:rFonts w:ascii="Times New Roman" w:hAnsi="Times New Roman" w:cs="Times New Roman"/>
          <w:sz w:val="24"/>
          <w:szCs w:val="24"/>
        </w:rPr>
        <w:t xml:space="preserve">The </w:t>
      </w:r>
      <w:proofErr w:type="spellStart"/>
      <w:r w:rsidR="00CC41FA" w:rsidRPr="001A6F80">
        <w:rPr>
          <w:rFonts w:ascii="Times New Roman" w:hAnsi="Times New Roman" w:cs="Times New Roman"/>
          <w:sz w:val="24"/>
          <w:szCs w:val="24"/>
        </w:rPr>
        <w:t>Dataverse</w:t>
      </w:r>
      <w:proofErr w:type="spellEnd"/>
      <w:r w:rsidR="00CC41FA" w:rsidRPr="001A6F80">
        <w:rPr>
          <w:rFonts w:ascii="Times New Roman" w:hAnsi="Times New Roman" w:cs="Times New Roman"/>
          <w:sz w:val="24"/>
          <w:szCs w:val="24"/>
        </w:rPr>
        <w:t xml:space="preserve"> Network: An Open-Source Application for Sharing, </w:t>
      </w:r>
      <w:r w:rsidRPr="001A6F80">
        <w:rPr>
          <w:rFonts w:ascii="Times New Roman" w:hAnsi="Times New Roman" w:cs="Times New Roman"/>
          <w:sz w:val="24"/>
          <w:szCs w:val="24"/>
        </w:rPr>
        <w:t>Discovering and Preserving Data’</w:t>
      </w:r>
      <w:r w:rsidR="00CC41FA" w:rsidRPr="001A6F80">
        <w:rPr>
          <w:rFonts w:ascii="Times New Roman" w:hAnsi="Times New Roman" w:cs="Times New Roman"/>
          <w:sz w:val="24"/>
          <w:szCs w:val="24"/>
        </w:rPr>
        <w:t xml:space="preserve">. </w:t>
      </w:r>
      <w:r w:rsidR="00CC41FA" w:rsidRPr="001A6F80">
        <w:rPr>
          <w:rFonts w:ascii="Times New Roman" w:hAnsi="Times New Roman" w:cs="Times New Roman"/>
          <w:i/>
          <w:sz w:val="24"/>
          <w:szCs w:val="24"/>
        </w:rPr>
        <w:t>D-Lib Magazine</w:t>
      </w:r>
      <w:r w:rsidR="00CC41FA" w:rsidRPr="001A6F80">
        <w:rPr>
          <w:rFonts w:ascii="Times New Roman" w:hAnsi="Times New Roman" w:cs="Times New Roman"/>
          <w:sz w:val="24"/>
          <w:szCs w:val="24"/>
        </w:rPr>
        <w:t>.</w:t>
      </w:r>
      <w:r w:rsidRPr="001A6F80">
        <w:rPr>
          <w:rFonts w:ascii="Times New Roman" w:hAnsi="Times New Roman" w:cs="Times New Roman"/>
          <w:sz w:val="24"/>
          <w:szCs w:val="24"/>
        </w:rPr>
        <w:t xml:space="preserve"> January 2011. </w:t>
      </w:r>
      <w:hyperlink r:id="rId23" w:history="1">
        <w:r w:rsidRPr="001A6F80">
          <w:rPr>
            <w:rStyle w:val="Hyperlink"/>
            <w:rFonts w:ascii="Times New Roman" w:hAnsi="Times New Roman" w:cs="Times New Roman"/>
            <w:sz w:val="24"/>
            <w:szCs w:val="24"/>
          </w:rPr>
          <w:t>http://www.dlib.org/dlib/january11/crosas/01crosas.html</w:t>
        </w:r>
      </w:hyperlink>
      <w:r w:rsidRPr="001A6F80">
        <w:rPr>
          <w:rFonts w:ascii="Times New Roman" w:hAnsi="Times New Roman" w:cs="Times New Roman"/>
          <w:sz w:val="24"/>
          <w:szCs w:val="24"/>
        </w:rPr>
        <w:t xml:space="preserve"> </w:t>
      </w:r>
    </w:p>
    <w:p w14:paraId="25B7B979" w14:textId="77777777" w:rsidR="0054723D" w:rsidRPr="001A6F80" w:rsidRDefault="0054723D" w:rsidP="004257F5">
      <w:pPr>
        <w:spacing w:before="100" w:beforeAutospacing="1" w:after="100" w:afterAutospacing="1" w:line="360" w:lineRule="auto"/>
        <w:rPr>
          <w:rFonts w:ascii="Times New Roman" w:hAnsi="Times New Roman" w:cs="Times New Roman"/>
          <w:sz w:val="24"/>
          <w:szCs w:val="24"/>
        </w:rPr>
      </w:pPr>
    </w:p>
    <w:p w14:paraId="14531E24" w14:textId="0070F71D" w:rsidR="0054723D" w:rsidRPr="001A6F80" w:rsidRDefault="0054723D"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lastRenderedPageBreak/>
        <w:t>DANS</w:t>
      </w:r>
      <w:proofErr w:type="spellEnd"/>
      <w:r w:rsidRPr="001A6F80">
        <w:rPr>
          <w:rFonts w:ascii="Times New Roman" w:hAnsi="Times New Roman" w:cs="Times New Roman"/>
          <w:sz w:val="24"/>
          <w:szCs w:val="24"/>
        </w:rPr>
        <w:t>. ‘</w:t>
      </w:r>
      <w:proofErr w:type="spellStart"/>
      <w:r w:rsidRPr="001A6F80">
        <w:rPr>
          <w:rFonts w:ascii="Times New Roman" w:hAnsi="Times New Roman" w:cs="Times New Roman"/>
          <w:sz w:val="24"/>
          <w:szCs w:val="24"/>
        </w:rPr>
        <w:t>DataverseNL</w:t>
      </w:r>
      <w:proofErr w:type="spellEnd"/>
      <w:r w:rsidRPr="001A6F80">
        <w:rPr>
          <w:rFonts w:ascii="Times New Roman" w:hAnsi="Times New Roman" w:cs="Times New Roman"/>
          <w:sz w:val="24"/>
          <w:szCs w:val="24"/>
        </w:rPr>
        <w:t xml:space="preserve">.’ </w:t>
      </w:r>
      <w:hyperlink r:id="rId24" w:history="1">
        <w:r w:rsidRPr="001A6F80">
          <w:rPr>
            <w:rStyle w:val="Hyperlink"/>
            <w:rFonts w:ascii="Times New Roman" w:hAnsi="Times New Roman" w:cs="Times New Roman"/>
            <w:sz w:val="24"/>
            <w:szCs w:val="24"/>
          </w:rPr>
          <w:t>https://dans.knaw.nl/en/about/services/archiving-and-reusing-data/DataverseNL</w:t>
        </w:r>
      </w:hyperlink>
      <w:r w:rsidRPr="001A6F80">
        <w:rPr>
          <w:rFonts w:ascii="Times New Roman" w:hAnsi="Times New Roman" w:cs="Times New Roman"/>
          <w:sz w:val="24"/>
          <w:szCs w:val="24"/>
        </w:rPr>
        <w:t xml:space="preserve"> Website viewed 24 April 2017.</w:t>
      </w:r>
    </w:p>
    <w:p w14:paraId="23205232" w14:textId="652D3B5B" w:rsidR="00C23B32" w:rsidRPr="001A6F80" w:rsidRDefault="00C23B32"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t>Dataverse</w:t>
      </w:r>
      <w:proofErr w:type="spellEnd"/>
      <w:r w:rsidRPr="001A6F80">
        <w:rPr>
          <w:rFonts w:ascii="Times New Roman" w:hAnsi="Times New Roman" w:cs="Times New Roman"/>
          <w:sz w:val="24"/>
          <w:szCs w:val="24"/>
        </w:rPr>
        <w:t xml:space="preserve">. ‘The </w:t>
      </w:r>
      <w:proofErr w:type="spellStart"/>
      <w:r w:rsidRPr="001A6F80">
        <w:rPr>
          <w:rFonts w:ascii="Times New Roman" w:hAnsi="Times New Roman" w:cs="Times New Roman"/>
          <w:sz w:val="24"/>
          <w:szCs w:val="24"/>
        </w:rPr>
        <w:t>Dataverse</w:t>
      </w:r>
      <w:proofErr w:type="spellEnd"/>
      <w:r w:rsidRPr="001A6F80">
        <w:rPr>
          <w:rFonts w:ascii="Times New Roman" w:hAnsi="Times New Roman" w:cs="Times New Roman"/>
          <w:sz w:val="24"/>
          <w:szCs w:val="24"/>
        </w:rPr>
        <w:t xml:space="preserve"> Project’. </w:t>
      </w:r>
      <w:hyperlink r:id="rId25" w:history="1">
        <w:r w:rsidRPr="001A6F80">
          <w:rPr>
            <w:rStyle w:val="Hyperlink"/>
            <w:rFonts w:ascii="Times New Roman" w:hAnsi="Times New Roman" w:cs="Times New Roman"/>
            <w:sz w:val="24"/>
            <w:szCs w:val="24"/>
          </w:rPr>
          <w:t>http://dataverse.org/</w:t>
        </w:r>
      </w:hyperlink>
      <w:r w:rsidRPr="001A6F80">
        <w:rPr>
          <w:rFonts w:ascii="Times New Roman" w:hAnsi="Times New Roman" w:cs="Times New Roman"/>
          <w:sz w:val="24"/>
          <w:szCs w:val="24"/>
        </w:rPr>
        <w:t xml:space="preserve"> Website viewed 1 May 2017.</w:t>
      </w:r>
    </w:p>
    <w:p w14:paraId="4069B94A" w14:textId="0CFC07DD" w:rsidR="002B5432" w:rsidRPr="001A6F80" w:rsidRDefault="002B5432"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David Brower </w:t>
      </w:r>
      <w:proofErr w:type="spellStart"/>
      <w:r w:rsidRPr="001A6F80">
        <w:rPr>
          <w:rFonts w:ascii="Times New Roman" w:hAnsi="Times New Roman" w:cs="Times New Roman"/>
          <w:sz w:val="24"/>
          <w:szCs w:val="24"/>
        </w:rPr>
        <w:t>Center</w:t>
      </w:r>
      <w:proofErr w:type="spellEnd"/>
      <w:r w:rsidRPr="001A6F80">
        <w:rPr>
          <w:rFonts w:ascii="Times New Roman" w:hAnsi="Times New Roman" w:cs="Times New Roman"/>
          <w:sz w:val="24"/>
          <w:szCs w:val="24"/>
        </w:rPr>
        <w:t>. ‘Transparency Practices for Empirical Social Science Research.’ University of California, Berkeley. 2014. http://www.bitss.org/wp-content/uploads/2015/12/BITSS-Summer-Institute-Agenda.pdf</w:t>
      </w:r>
    </w:p>
    <w:p w14:paraId="02CF377D" w14:textId="31341116" w:rsidR="00C95FF1" w:rsidRPr="001A6F80" w:rsidRDefault="00C95FF1" w:rsidP="004257F5">
      <w:pPr>
        <w:spacing w:line="360" w:lineRule="auto"/>
        <w:rPr>
          <w:rFonts w:ascii="Times New Roman" w:hAnsi="Times New Roman" w:cs="Times New Roman"/>
          <w:color w:val="222222"/>
          <w:sz w:val="24"/>
          <w:szCs w:val="24"/>
          <w:shd w:val="clear" w:color="auto" w:fill="FFFFFF"/>
        </w:rPr>
      </w:pPr>
      <w:r w:rsidRPr="001A6F80">
        <w:rPr>
          <w:rFonts w:ascii="Times New Roman" w:hAnsi="Times New Roman" w:cs="Times New Roman"/>
          <w:color w:val="222222"/>
          <w:sz w:val="24"/>
          <w:szCs w:val="24"/>
          <w:shd w:val="clear" w:color="auto" w:fill="FFFFFF"/>
        </w:rPr>
        <w:t xml:space="preserve">De Jong, Abe, David Michael Higgins, and Hugo van </w:t>
      </w:r>
      <w:proofErr w:type="spellStart"/>
      <w:r w:rsidRPr="001A6F80">
        <w:rPr>
          <w:rFonts w:ascii="Times New Roman" w:hAnsi="Times New Roman" w:cs="Times New Roman"/>
          <w:color w:val="222222"/>
          <w:sz w:val="24"/>
          <w:szCs w:val="24"/>
          <w:shd w:val="clear" w:color="auto" w:fill="FFFFFF"/>
        </w:rPr>
        <w:t>Driel</w:t>
      </w:r>
      <w:proofErr w:type="spellEnd"/>
      <w:r w:rsidRPr="001A6F80">
        <w:rPr>
          <w:rFonts w:ascii="Times New Roman" w:hAnsi="Times New Roman" w:cs="Times New Roman"/>
          <w:color w:val="222222"/>
          <w:sz w:val="24"/>
          <w:szCs w:val="24"/>
          <w:shd w:val="clear" w:color="auto" w:fill="FFFFFF"/>
        </w:rPr>
        <w:t xml:space="preserve">. </w:t>
      </w:r>
      <w:r w:rsidR="00416AB0"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Towards a new business history</w:t>
      </w:r>
      <w:proofErr w:type="gramStart"/>
      <w:r w:rsidRPr="001A6F80">
        <w:rPr>
          <w:rFonts w:ascii="Times New Roman" w:hAnsi="Times New Roman" w:cs="Times New Roman"/>
          <w:color w:val="222222"/>
          <w:sz w:val="24"/>
          <w:szCs w:val="24"/>
          <w:shd w:val="clear" w:color="auto" w:fill="FFFFFF"/>
        </w:rPr>
        <w:t>?.</w:t>
      </w:r>
      <w:proofErr w:type="gramEnd"/>
      <w:r w:rsidR="00416AB0" w:rsidRPr="001A6F80">
        <w:rPr>
          <w:rFonts w:ascii="Times New Roman" w:hAnsi="Times New Roman" w:cs="Times New Roman"/>
          <w:color w:val="222222"/>
          <w:sz w:val="24"/>
          <w:szCs w:val="24"/>
          <w:shd w:val="clear" w:color="auto" w:fill="FFFFFF"/>
        </w:rPr>
        <w:t>’</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i/>
          <w:iCs/>
          <w:color w:val="222222"/>
          <w:sz w:val="24"/>
          <w:szCs w:val="24"/>
          <w:shd w:val="clear" w:color="auto" w:fill="FFFFFF"/>
        </w:rPr>
        <w:t>Business History</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color w:val="222222"/>
          <w:sz w:val="24"/>
          <w:szCs w:val="24"/>
          <w:shd w:val="clear" w:color="auto" w:fill="FFFFFF"/>
        </w:rPr>
        <w:t>57, no. 1 (2015): 5-29.</w:t>
      </w:r>
    </w:p>
    <w:p w14:paraId="62907652" w14:textId="3B47577E" w:rsidR="00C95FF1" w:rsidRDefault="00C95FF1" w:rsidP="004257F5">
      <w:pPr>
        <w:spacing w:line="360" w:lineRule="auto"/>
        <w:rPr>
          <w:rFonts w:ascii="Times New Roman" w:hAnsi="Times New Roman" w:cs="Times New Roman"/>
          <w:color w:val="222222"/>
          <w:sz w:val="24"/>
          <w:szCs w:val="24"/>
          <w:shd w:val="clear" w:color="auto" w:fill="FFFFFF"/>
        </w:rPr>
      </w:pPr>
      <w:r w:rsidRPr="001A6F80">
        <w:rPr>
          <w:rFonts w:ascii="Times New Roman" w:hAnsi="Times New Roman" w:cs="Times New Roman"/>
          <w:color w:val="222222"/>
          <w:sz w:val="24"/>
          <w:szCs w:val="24"/>
          <w:shd w:val="clear" w:color="auto" w:fill="FFFFFF"/>
        </w:rPr>
        <w:t>Decker, S</w:t>
      </w:r>
      <w:r w:rsidR="00C217CB"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 xml:space="preserve"> M</w:t>
      </w:r>
      <w:r w:rsidR="00C217CB" w:rsidRPr="001A6F80">
        <w:rPr>
          <w:rFonts w:ascii="Times New Roman" w:hAnsi="Times New Roman" w:cs="Times New Roman"/>
          <w:color w:val="222222"/>
          <w:sz w:val="24"/>
          <w:szCs w:val="24"/>
          <w:shd w:val="clear" w:color="auto" w:fill="FFFFFF"/>
        </w:rPr>
        <w:t xml:space="preserve">. </w:t>
      </w:r>
      <w:r w:rsidRPr="001A6F80">
        <w:rPr>
          <w:rFonts w:ascii="Times New Roman" w:hAnsi="Times New Roman" w:cs="Times New Roman"/>
          <w:color w:val="222222"/>
          <w:sz w:val="24"/>
          <w:szCs w:val="24"/>
          <w:shd w:val="clear" w:color="auto" w:fill="FFFFFF"/>
        </w:rPr>
        <w:t>Kipping, and R. D</w:t>
      </w:r>
      <w:r w:rsidR="00C217CB"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 xml:space="preserve"> Wadhwani. </w:t>
      </w:r>
      <w:r w:rsidR="00416AB0"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 xml:space="preserve">New business histories! Plurality in </w:t>
      </w:r>
      <w:r w:rsidR="000D22D9">
        <w:rPr>
          <w:rFonts w:ascii="Times New Roman" w:hAnsi="Times New Roman" w:cs="Times New Roman"/>
          <w:color w:val="222222"/>
          <w:sz w:val="24"/>
          <w:szCs w:val="24"/>
          <w:shd w:val="clear" w:color="auto" w:fill="FFFFFF"/>
        </w:rPr>
        <w:t xml:space="preserve">business history research </w:t>
      </w:r>
      <w:r w:rsidRPr="001A6F80">
        <w:rPr>
          <w:rFonts w:ascii="Times New Roman" w:hAnsi="Times New Roman" w:cs="Times New Roman"/>
          <w:color w:val="222222"/>
          <w:sz w:val="24"/>
          <w:szCs w:val="24"/>
          <w:shd w:val="clear" w:color="auto" w:fill="FFFFFF"/>
        </w:rPr>
        <w:t>methods.</w:t>
      </w:r>
      <w:r w:rsidR="00416AB0" w:rsidRPr="001A6F80">
        <w:rPr>
          <w:rFonts w:ascii="Times New Roman" w:hAnsi="Times New Roman" w:cs="Times New Roman"/>
          <w:color w:val="222222"/>
          <w:sz w:val="24"/>
          <w:szCs w:val="24"/>
          <w:shd w:val="clear" w:color="auto" w:fill="FFFFFF"/>
        </w:rPr>
        <w:t>’</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i/>
          <w:iCs/>
          <w:color w:val="222222"/>
          <w:sz w:val="24"/>
          <w:szCs w:val="24"/>
          <w:shd w:val="clear" w:color="auto" w:fill="FFFFFF"/>
        </w:rPr>
        <w:t>Business History</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color w:val="222222"/>
          <w:sz w:val="24"/>
          <w:szCs w:val="24"/>
          <w:shd w:val="clear" w:color="auto" w:fill="FFFFFF"/>
        </w:rPr>
        <w:t>57, no. 1 (2015): 30-40.</w:t>
      </w:r>
    </w:p>
    <w:p w14:paraId="2E64B147" w14:textId="3692F20D" w:rsidR="000D22D9" w:rsidRPr="001A6F80" w:rsidRDefault="000D22D9" w:rsidP="004257F5">
      <w:pPr>
        <w:spacing w:line="360" w:lineRule="auto"/>
        <w:rPr>
          <w:rFonts w:ascii="Times New Roman" w:hAnsi="Times New Roman" w:cs="Times New Roman"/>
          <w:sz w:val="24"/>
          <w:szCs w:val="24"/>
        </w:rPr>
      </w:pPr>
      <w:r w:rsidRPr="000D22D9">
        <w:rPr>
          <w:rFonts w:ascii="Times New Roman" w:hAnsi="Times New Roman" w:cs="Times New Roman"/>
          <w:sz w:val="24"/>
          <w:szCs w:val="24"/>
        </w:rPr>
        <w:t>Decker</w:t>
      </w:r>
      <w:r>
        <w:rPr>
          <w:rFonts w:ascii="Times New Roman" w:hAnsi="Times New Roman" w:cs="Times New Roman"/>
          <w:sz w:val="24"/>
          <w:szCs w:val="24"/>
        </w:rPr>
        <w:t>,</w:t>
      </w:r>
      <w:r w:rsidRPr="000D22D9">
        <w:rPr>
          <w:rFonts w:ascii="Times New Roman" w:hAnsi="Times New Roman" w:cs="Times New Roman"/>
          <w:sz w:val="24"/>
          <w:szCs w:val="24"/>
        </w:rPr>
        <w:t xml:space="preserve"> S. </w:t>
      </w:r>
      <w:r>
        <w:rPr>
          <w:rFonts w:ascii="Times New Roman" w:hAnsi="Times New Roman" w:cs="Times New Roman"/>
          <w:sz w:val="24"/>
          <w:szCs w:val="24"/>
        </w:rPr>
        <w:t>‘</w:t>
      </w:r>
      <w:proofErr w:type="gramStart"/>
      <w:r w:rsidRPr="000D22D9">
        <w:rPr>
          <w:rFonts w:ascii="Times New Roman" w:hAnsi="Times New Roman" w:cs="Times New Roman"/>
          <w:sz w:val="24"/>
          <w:szCs w:val="24"/>
        </w:rPr>
        <w:t>The</w:t>
      </w:r>
      <w:proofErr w:type="gramEnd"/>
      <w:r w:rsidRPr="000D22D9">
        <w:rPr>
          <w:rFonts w:ascii="Times New Roman" w:hAnsi="Times New Roman" w:cs="Times New Roman"/>
          <w:sz w:val="24"/>
          <w:szCs w:val="24"/>
        </w:rPr>
        <w:t xml:space="preserve"> silence of the archives: Business history, post-colonialism and archival ethnography</w:t>
      </w:r>
      <w:r>
        <w:rPr>
          <w:rFonts w:ascii="Times New Roman" w:hAnsi="Times New Roman" w:cs="Times New Roman"/>
          <w:sz w:val="24"/>
          <w:szCs w:val="24"/>
        </w:rPr>
        <w:t>.’</w:t>
      </w:r>
      <w:r w:rsidRPr="000D22D9">
        <w:rPr>
          <w:rFonts w:ascii="Times New Roman" w:hAnsi="Times New Roman" w:cs="Times New Roman"/>
          <w:sz w:val="24"/>
          <w:szCs w:val="24"/>
        </w:rPr>
        <w:t xml:space="preserve"> </w:t>
      </w:r>
      <w:r w:rsidRPr="000D22D9">
        <w:rPr>
          <w:rFonts w:ascii="Times New Roman" w:hAnsi="Times New Roman" w:cs="Times New Roman"/>
          <w:i/>
          <w:sz w:val="24"/>
          <w:szCs w:val="24"/>
        </w:rPr>
        <w:t>Management &amp; Organizational History</w:t>
      </w:r>
      <w:r>
        <w:rPr>
          <w:rFonts w:ascii="Times New Roman" w:hAnsi="Times New Roman" w:cs="Times New Roman"/>
          <w:sz w:val="24"/>
          <w:szCs w:val="24"/>
        </w:rPr>
        <w:t xml:space="preserve">, vol. 8, no. </w:t>
      </w:r>
      <w:r w:rsidRPr="000D22D9">
        <w:rPr>
          <w:rFonts w:ascii="Times New Roman" w:hAnsi="Times New Roman" w:cs="Times New Roman"/>
          <w:sz w:val="24"/>
          <w:szCs w:val="24"/>
        </w:rPr>
        <w:t>2</w:t>
      </w:r>
      <w:r>
        <w:rPr>
          <w:rFonts w:ascii="Times New Roman" w:hAnsi="Times New Roman" w:cs="Times New Roman"/>
          <w:sz w:val="24"/>
          <w:szCs w:val="24"/>
        </w:rPr>
        <w:t xml:space="preserve"> (2013</w:t>
      </w:r>
      <w:r w:rsidRPr="000D22D9">
        <w:rPr>
          <w:rFonts w:ascii="Times New Roman" w:hAnsi="Times New Roman" w:cs="Times New Roman"/>
          <w:sz w:val="24"/>
          <w:szCs w:val="24"/>
        </w:rPr>
        <w:t>):155-73.</w:t>
      </w:r>
    </w:p>
    <w:p w14:paraId="5B1825AB" w14:textId="6C5CD186" w:rsidR="00C95FF1" w:rsidRPr="001A6F80" w:rsidRDefault="00C95FF1"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t>Dreber</w:t>
      </w:r>
      <w:proofErr w:type="spellEnd"/>
      <w:r w:rsidRPr="001A6F80">
        <w:rPr>
          <w:rFonts w:ascii="Times New Roman" w:hAnsi="Times New Roman" w:cs="Times New Roman"/>
          <w:sz w:val="24"/>
          <w:szCs w:val="24"/>
        </w:rPr>
        <w:t>, A</w:t>
      </w:r>
      <w:r w:rsidR="00C217CB" w:rsidRPr="001A6F80">
        <w:rPr>
          <w:rFonts w:ascii="Times New Roman" w:hAnsi="Times New Roman" w:cs="Times New Roman"/>
          <w:sz w:val="24"/>
          <w:szCs w:val="24"/>
        </w:rPr>
        <w:t>.,</w:t>
      </w:r>
      <w:r w:rsidRPr="001A6F80">
        <w:rPr>
          <w:rFonts w:ascii="Times New Roman" w:hAnsi="Times New Roman" w:cs="Times New Roman"/>
          <w:sz w:val="24"/>
          <w:szCs w:val="24"/>
        </w:rPr>
        <w:t xml:space="preserve"> T</w:t>
      </w:r>
      <w:r w:rsidR="00C217CB" w:rsidRPr="001A6F80">
        <w:rPr>
          <w:rFonts w:ascii="Times New Roman" w:hAnsi="Times New Roman" w:cs="Times New Roman"/>
          <w:sz w:val="24"/>
          <w:szCs w:val="24"/>
        </w:rPr>
        <w:t>.</w:t>
      </w:r>
      <w:r w:rsidRPr="001A6F80">
        <w:rPr>
          <w:rFonts w:ascii="Times New Roman" w:hAnsi="Times New Roman" w:cs="Times New Roman"/>
          <w:sz w:val="24"/>
          <w:szCs w:val="24"/>
        </w:rPr>
        <w:t xml:space="preserve"> Pfeiffer, J</w:t>
      </w:r>
      <w:r w:rsidR="00C217CB" w:rsidRPr="001A6F80">
        <w:rPr>
          <w:rFonts w:ascii="Times New Roman" w:hAnsi="Times New Roman" w:cs="Times New Roman"/>
          <w:sz w:val="24"/>
          <w:szCs w:val="24"/>
        </w:rPr>
        <w:t>.</w:t>
      </w:r>
      <w:r w:rsidRPr="001A6F80">
        <w:rPr>
          <w:rFonts w:ascii="Times New Roman" w:hAnsi="Times New Roman" w:cs="Times New Roman"/>
          <w:sz w:val="24"/>
          <w:szCs w:val="24"/>
        </w:rPr>
        <w:t xml:space="preserve"> </w:t>
      </w:r>
      <w:proofErr w:type="spellStart"/>
      <w:r w:rsidRPr="001A6F80">
        <w:rPr>
          <w:rFonts w:ascii="Times New Roman" w:hAnsi="Times New Roman" w:cs="Times New Roman"/>
          <w:sz w:val="24"/>
          <w:szCs w:val="24"/>
        </w:rPr>
        <w:t>Almenberg</w:t>
      </w:r>
      <w:proofErr w:type="spellEnd"/>
      <w:r w:rsidRPr="001A6F80">
        <w:rPr>
          <w:rFonts w:ascii="Times New Roman" w:hAnsi="Times New Roman" w:cs="Times New Roman"/>
          <w:sz w:val="24"/>
          <w:szCs w:val="24"/>
        </w:rPr>
        <w:t>, S</w:t>
      </w:r>
      <w:r w:rsidR="00C217CB" w:rsidRPr="001A6F80">
        <w:rPr>
          <w:rFonts w:ascii="Times New Roman" w:hAnsi="Times New Roman" w:cs="Times New Roman"/>
          <w:sz w:val="24"/>
          <w:szCs w:val="24"/>
        </w:rPr>
        <w:t>.</w:t>
      </w:r>
      <w:r w:rsidRPr="001A6F80">
        <w:rPr>
          <w:rFonts w:ascii="Times New Roman" w:hAnsi="Times New Roman" w:cs="Times New Roman"/>
          <w:sz w:val="24"/>
          <w:szCs w:val="24"/>
        </w:rPr>
        <w:t xml:space="preserve"> Isaksson, B</w:t>
      </w:r>
      <w:r w:rsidR="00C217CB" w:rsidRPr="001A6F80">
        <w:rPr>
          <w:rFonts w:ascii="Times New Roman" w:hAnsi="Times New Roman" w:cs="Times New Roman"/>
          <w:sz w:val="24"/>
          <w:szCs w:val="24"/>
        </w:rPr>
        <w:t xml:space="preserve">. </w:t>
      </w:r>
      <w:r w:rsidRPr="001A6F80">
        <w:rPr>
          <w:rFonts w:ascii="Times New Roman" w:hAnsi="Times New Roman" w:cs="Times New Roman"/>
          <w:sz w:val="24"/>
          <w:szCs w:val="24"/>
        </w:rPr>
        <w:t>Wilson, Y</w:t>
      </w:r>
      <w:r w:rsidR="00C217CB" w:rsidRPr="001A6F80">
        <w:rPr>
          <w:rFonts w:ascii="Times New Roman" w:hAnsi="Times New Roman" w:cs="Times New Roman"/>
          <w:sz w:val="24"/>
          <w:szCs w:val="24"/>
        </w:rPr>
        <w:t>.</w:t>
      </w:r>
      <w:r w:rsidRPr="001A6F80">
        <w:rPr>
          <w:rFonts w:ascii="Times New Roman" w:hAnsi="Times New Roman" w:cs="Times New Roman"/>
          <w:sz w:val="24"/>
          <w:szCs w:val="24"/>
        </w:rPr>
        <w:t xml:space="preserve"> Chen, B</w:t>
      </w:r>
      <w:r w:rsidR="00C217CB" w:rsidRPr="001A6F80">
        <w:rPr>
          <w:rFonts w:ascii="Times New Roman" w:hAnsi="Times New Roman" w:cs="Times New Roman"/>
          <w:sz w:val="24"/>
          <w:szCs w:val="24"/>
        </w:rPr>
        <w:t>.</w:t>
      </w:r>
      <w:r w:rsidRPr="001A6F80">
        <w:rPr>
          <w:rFonts w:ascii="Times New Roman" w:hAnsi="Times New Roman" w:cs="Times New Roman"/>
          <w:sz w:val="24"/>
          <w:szCs w:val="24"/>
        </w:rPr>
        <w:t xml:space="preserve"> A. </w:t>
      </w:r>
      <w:proofErr w:type="spellStart"/>
      <w:r w:rsidRPr="001A6F80">
        <w:rPr>
          <w:rFonts w:ascii="Times New Roman" w:hAnsi="Times New Roman" w:cs="Times New Roman"/>
          <w:sz w:val="24"/>
          <w:szCs w:val="24"/>
        </w:rPr>
        <w:t>Nosek</w:t>
      </w:r>
      <w:proofErr w:type="spellEnd"/>
      <w:r w:rsidRPr="001A6F80">
        <w:rPr>
          <w:rFonts w:ascii="Times New Roman" w:hAnsi="Times New Roman" w:cs="Times New Roman"/>
          <w:sz w:val="24"/>
          <w:szCs w:val="24"/>
        </w:rPr>
        <w:t>, and M</w:t>
      </w:r>
      <w:r w:rsidR="00C217CB" w:rsidRPr="001A6F80">
        <w:rPr>
          <w:rFonts w:ascii="Times New Roman" w:hAnsi="Times New Roman" w:cs="Times New Roman"/>
          <w:sz w:val="24"/>
          <w:szCs w:val="24"/>
        </w:rPr>
        <w:t>.</w:t>
      </w:r>
      <w:r w:rsidRPr="001A6F80">
        <w:rPr>
          <w:rFonts w:ascii="Times New Roman" w:hAnsi="Times New Roman" w:cs="Times New Roman"/>
          <w:sz w:val="24"/>
          <w:szCs w:val="24"/>
        </w:rPr>
        <w:t xml:space="preserve"> </w:t>
      </w:r>
      <w:proofErr w:type="spellStart"/>
      <w:r w:rsidRPr="001A6F80">
        <w:rPr>
          <w:rFonts w:ascii="Times New Roman" w:hAnsi="Times New Roman" w:cs="Times New Roman"/>
          <w:sz w:val="24"/>
          <w:szCs w:val="24"/>
        </w:rPr>
        <w:t>Johannesson</w:t>
      </w:r>
      <w:proofErr w:type="spellEnd"/>
      <w:r w:rsidRPr="001A6F80">
        <w:rPr>
          <w:rFonts w:ascii="Times New Roman" w:hAnsi="Times New Roman" w:cs="Times New Roman"/>
          <w:sz w:val="24"/>
          <w:szCs w:val="24"/>
        </w:rPr>
        <w:t xml:space="preserve">.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Using prediction markets to estimate the reproducibility of scientific research.</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w:t>
      </w:r>
      <w:r w:rsidRPr="001A6F80">
        <w:rPr>
          <w:rFonts w:ascii="Times New Roman" w:hAnsi="Times New Roman" w:cs="Times New Roman"/>
          <w:i/>
          <w:iCs/>
          <w:sz w:val="24"/>
          <w:szCs w:val="24"/>
        </w:rPr>
        <w:t>Proceedings of the National Academy of Sciences</w:t>
      </w:r>
      <w:r w:rsidRPr="001A6F80">
        <w:rPr>
          <w:rFonts w:ascii="Times New Roman" w:hAnsi="Times New Roman" w:cs="Times New Roman"/>
          <w:sz w:val="24"/>
          <w:szCs w:val="24"/>
        </w:rPr>
        <w:t> 112, no. 50 (2015): 15343-15347.</w:t>
      </w:r>
    </w:p>
    <w:p w14:paraId="71D69B1F" w14:textId="5AD55D79" w:rsidR="0054723D" w:rsidRPr="001A6F80" w:rsidRDefault="0054723D"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t>DSpace</w:t>
      </w:r>
      <w:proofErr w:type="spellEnd"/>
      <w:r w:rsidRPr="001A6F80">
        <w:rPr>
          <w:rFonts w:ascii="Times New Roman" w:hAnsi="Times New Roman" w:cs="Times New Roman"/>
          <w:sz w:val="24"/>
          <w:szCs w:val="24"/>
        </w:rPr>
        <w:t xml:space="preserve">. </w:t>
      </w:r>
      <w:hyperlink r:id="rId26" w:history="1">
        <w:r w:rsidRPr="001A6F80">
          <w:rPr>
            <w:rStyle w:val="Hyperlink"/>
            <w:rFonts w:ascii="Times New Roman" w:hAnsi="Times New Roman" w:cs="Times New Roman"/>
            <w:sz w:val="24"/>
            <w:szCs w:val="24"/>
          </w:rPr>
          <w:t>http://www.dspace.org/introducing</w:t>
        </w:r>
      </w:hyperlink>
      <w:r w:rsidRPr="001A6F80">
        <w:rPr>
          <w:rFonts w:ascii="Times New Roman" w:hAnsi="Times New Roman" w:cs="Times New Roman"/>
          <w:sz w:val="24"/>
          <w:szCs w:val="24"/>
        </w:rPr>
        <w:t xml:space="preserve"> Website Viewed 23 April 2017. </w:t>
      </w:r>
    </w:p>
    <w:p w14:paraId="486A07F5" w14:textId="3FDF039B" w:rsidR="00C95FF1" w:rsidRPr="001A6F80" w:rsidRDefault="00C95FF1" w:rsidP="004257F5">
      <w:pPr>
        <w:spacing w:before="100" w:beforeAutospacing="1" w:after="100" w:afterAutospacing="1" w:line="360" w:lineRule="auto"/>
        <w:rPr>
          <w:rFonts w:ascii="Times New Roman" w:hAnsi="Times New Roman" w:cs="Times New Roman"/>
          <w:color w:val="222222"/>
          <w:sz w:val="24"/>
          <w:szCs w:val="24"/>
          <w:shd w:val="clear" w:color="auto" w:fill="FFFFFF"/>
        </w:rPr>
      </w:pPr>
      <w:proofErr w:type="spellStart"/>
      <w:r w:rsidRPr="001A6F80">
        <w:rPr>
          <w:rFonts w:ascii="Times New Roman" w:hAnsi="Times New Roman" w:cs="Times New Roman"/>
          <w:color w:val="222222"/>
          <w:sz w:val="24"/>
          <w:szCs w:val="24"/>
          <w:shd w:val="clear" w:color="auto" w:fill="FFFFFF"/>
        </w:rPr>
        <w:t>Duchein</w:t>
      </w:r>
      <w:proofErr w:type="spellEnd"/>
      <w:r w:rsidRPr="001A6F80">
        <w:rPr>
          <w:rFonts w:ascii="Times New Roman" w:hAnsi="Times New Roman" w:cs="Times New Roman"/>
          <w:color w:val="222222"/>
          <w:sz w:val="24"/>
          <w:szCs w:val="24"/>
          <w:shd w:val="clear" w:color="auto" w:fill="FFFFFF"/>
        </w:rPr>
        <w:t xml:space="preserve">, M. </w:t>
      </w:r>
      <w:r w:rsidR="00416AB0"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The history of European archives and the development of the archival profession in Europe.</w:t>
      </w:r>
      <w:r w:rsidR="00416AB0" w:rsidRPr="001A6F80">
        <w:rPr>
          <w:rFonts w:ascii="Times New Roman" w:hAnsi="Times New Roman" w:cs="Times New Roman"/>
          <w:color w:val="222222"/>
          <w:sz w:val="24"/>
          <w:szCs w:val="24"/>
          <w:shd w:val="clear" w:color="auto" w:fill="FFFFFF"/>
        </w:rPr>
        <w:t>’</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i/>
          <w:iCs/>
          <w:color w:val="222222"/>
          <w:sz w:val="24"/>
          <w:szCs w:val="24"/>
          <w:shd w:val="clear" w:color="auto" w:fill="FFFFFF"/>
        </w:rPr>
        <w:t>The American Archivist</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color w:val="222222"/>
          <w:sz w:val="24"/>
          <w:szCs w:val="24"/>
          <w:shd w:val="clear" w:color="auto" w:fill="FFFFFF"/>
        </w:rPr>
        <w:t>55, no. 1 (1992): 14-25.</w:t>
      </w:r>
    </w:p>
    <w:p w14:paraId="76F95BBC" w14:textId="40471930" w:rsidR="00DE22D4" w:rsidRPr="001A6F80" w:rsidRDefault="00DE22D4" w:rsidP="004257F5">
      <w:pPr>
        <w:spacing w:before="100" w:beforeAutospacing="1" w:after="100" w:afterAutospacing="1" w:line="360" w:lineRule="auto"/>
        <w:rPr>
          <w:rFonts w:ascii="Times New Roman" w:hAnsi="Times New Roman" w:cs="Times New Roman"/>
          <w:color w:val="222222"/>
          <w:sz w:val="24"/>
          <w:szCs w:val="24"/>
          <w:shd w:val="clear" w:color="auto" w:fill="FFFFFF"/>
        </w:rPr>
      </w:pPr>
      <w:r w:rsidRPr="001A6F80">
        <w:rPr>
          <w:rFonts w:ascii="Times New Roman" w:hAnsi="Times New Roman" w:cs="Times New Roman"/>
          <w:color w:val="222222"/>
          <w:sz w:val="24"/>
          <w:szCs w:val="24"/>
          <w:shd w:val="clear" w:color="auto" w:fill="FFFFFF"/>
        </w:rPr>
        <w:t xml:space="preserve">Economist. ‘The pain of the past: Lessons from a fight between economists and historians’ 9 December 2016 </w:t>
      </w:r>
      <w:hyperlink r:id="rId27" w:history="1">
        <w:r w:rsidRPr="001A6F80">
          <w:rPr>
            <w:rStyle w:val="Hyperlink"/>
            <w:rFonts w:ascii="Times New Roman" w:hAnsi="Times New Roman" w:cs="Times New Roman"/>
            <w:sz w:val="24"/>
            <w:szCs w:val="24"/>
            <w:shd w:val="clear" w:color="auto" w:fill="FFFFFF"/>
          </w:rPr>
          <w:t>http://www.economist.com/blogs/freeexchange/2016/12/pain-past</w:t>
        </w:r>
      </w:hyperlink>
    </w:p>
    <w:p w14:paraId="56F51CBD" w14:textId="59C586F9" w:rsidR="00DE22D4" w:rsidRPr="001A6F80" w:rsidRDefault="00DE22D4"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Economist. 'Companies: Driving forces </w:t>
      </w:r>
      <w:proofErr w:type="gramStart"/>
      <w:r w:rsidRPr="001A6F80">
        <w:rPr>
          <w:rFonts w:ascii="Times New Roman" w:hAnsi="Times New Roman" w:cs="Times New Roman"/>
          <w:sz w:val="24"/>
          <w:szCs w:val="24"/>
        </w:rPr>
        <w:t>Why</w:t>
      </w:r>
      <w:proofErr w:type="gramEnd"/>
      <w:r w:rsidRPr="001A6F80">
        <w:rPr>
          <w:rFonts w:ascii="Times New Roman" w:hAnsi="Times New Roman" w:cs="Times New Roman"/>
          <w:sz w:val="24"/>
          <w:szCs w:val="24"/>
        </w:rPr>
        <w:t xml:space="preserve"> giants thrive The power of technology, globalisation and regulation.' 15 September </w:t>
      </w:r>
      <w:r w:rsidR="00966A39" w:rsidRPr="001A6F80">
        <w:rPr>
          <w:rFonts w:ascii="Times New Roman" w:hAnsi="Times New Roman" w:cs="Times New Roman"/>
          <w:sz w:val="24"/>
          <w:szCs w:val="24"/>
        </w:rPr>
        <w:t xml:space="preserve">2016 </w:t>
      </w:r>
      <w:hyperlink r:id="rId28" w:history="1">
        <w:r w:rsidRPr="001A6F80">
          <w:rPr>
            <w:rStyle w:val="Hyperlink"/>
            <w:rFonts w:ascii="Times New Roman" w:hAnsi="Times New Roman" w:cs="Times New Roman"/>
            <w:sz w:val="24"/>
            <w:szCs w:val="24"/>
          </w:rPr>
          <w:t>http://www.economist.com/news/special-report/21707049-power-technology-globalisation-and-regulation-why-giants-thrive</w:t>
        </w:r>
      </w:hyperlink>
      <w:r w:rsidRPr="001A6F80">
        <w:rPr>
          <w:rFonts w:ascii="Times New Roman" w:hAnsi="Times New Roman" w:cs="Times New Roman"/>
          <w:sz w:val="24"/>
          <w:szCs w:val="24"/>
        </w:rPr>
        <w:t xml:space="preserve"> </w:t>
      </w:r>
    </w:p>
    <w:p w14:paraId="55335690" w14:textId="2A07D371" w:rsidR="00CA5407" w:rsidRPr="001A6F80" w:rsidRDefault="00CA5407"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Edwards, CJ. </w:t>
      </w:r>
      <w:r w:rsidRPr="001A6F80">
        <w:rPr>
          <w:rFonts w:ascii="Times New Roman" w:hAnsi="Times New Roman" w:cs="Times New Roman"/>
          <w:i/>
          <w:sz w:val="24"/>
          <w:szCs w:val="24"/>
        </w:rPr>
        <w:t>Railway Records: A Guide to Sources</w:t>
      </w:r>
      <w:r w:rsidRPr="001A6F80">
        <w:rPr>
          <w:rFonts w:ascii="Times New Roman" w:hAnsi="Times New Roman" w:cs="Times New Roman"/>
          <w:sz w:val="24"/>
          <w:szCs w:val="24"/>
        </w:rPr>
        <w:t>. London: Public Records Office, 2001</w:t>
      </w:r>
    </w:p>
    <w:p w14:paraId="26C01EFE" w14:textId="7ECCB750" w:rsidR="00C95FF1" w:rsidRPr="001A6F80" w:rsidRDefault="00C95FF1" w:rsidP="004257F5">
      <w:pPr>
        <w:spacing w:before="100" w:beforeAutospacing="1" w:after="100" w:afterAutospacing="1" w:line="360" w:lineRule="auto"/>
        <w:rPr>
          <w:rStyle w:val="Hyperlink"/>
          <w:rFonts w:ascii="Times New Roman" w:hAnsi="Times New Roman" w:cs="Times New Roman"/>
          <w:sz w:val="24"/>
          <w:szCs w:val="24"/>
        </w:rPr>
      </w:pPr>
      <w:r w:rsidRPr="001A6F80">
        <w:rPr>
          <w:rFonts w:ascii="Times New Roman" w:hAnsi="Times New Roman" w:cs="Times New Roman"/>
          <w:sz w:val="24"/>
          <w:szCs w:val="24"/>
        </w:rPr>
        <w:lastRenderedPageBreak/>
        <w:t xml:space="preserve">Elman, C. and D. </w:t>
      </w:r>
      <w:proofErr w:type="spellStart"/>
      <w:r w:rsidRPr="001A6F80">
        <w:rPr>
          <w:rFonts w:ascii="Times New Roman" w:hAnsi="Times New Roman" w:cs="Times New Roman"/>
          <w:sz w:val="24"/>
          <w:szCs w:val="24"/>
        </w:rPr>
        <w:t>Kapiszewski</w:t>
      </w:r>
      <w:proofErr w:type="spellEnd"/>
      <w:r w:rsidRPr="001A6F80">
        <w:rPr>
          <w:rFonts w:ascii="Times New Roman" w:hAnsi="Times New Roman" w:cs="Times New Roman"/>
          <w:sz w:val="24"/>
          <w:szCs w:val="24"/>
        </w:rPr>
        <w:t xml:space="preserve">.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Sharing qualitative data: the launch of the Qualitative Data Repository</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xml:space="preserve"> </w:t>
      </w:r>
      <w:r w:rsidRPr="001A6F80">
        <w:rPr>
          <w:rFonts w:ascii="Times New Roman" w:hAnsi="Times New Roman" w:cs="Times New Roman"/>
          <w:i/>
          <w:sz w:val="24"/>
          <w:szCs w:val="24"/>
        </w:rPr>
        <w:t>Washington Post,</w:t>
      </w:r>
      <w:r w:rsidRPr="001A6F80">
        <w:rPr>
          <w:rFonts w:ascii="Times New Roman" w:hAnsi="Times New Roman" w:cs="Times New Roman"/>
          <w:sz w:val="24"/>
          <w:szCs w:val="24"/>
        </w:rPr>
        <w:t xml:space="preserve"> 25 February 2014. </w:t>
      </w:r>
      <w:hyperlink r:id="rId29" w:history="1">
        <w:r w:rsidR="00294130" w:rsidRPr="001A6F80">
          <w:rPr>
            <w:rStyle w:val="Hyperlink"/>
            <w:rFonts w:ascii="Times New Roman" w:hAnsi="Times New Roman" w:cs="Times New Roman"/>
            <w:sz w:val="24"/>
            <w:szCs w:val="24"/>
          </w:rPr>
          <w:t>https://www.washingtonpost.com/news/monkey-cage/wp/2014/02/25/sharing-qualitative-data-the-launch-of-the-qualitative-data-repository/</w:t>
        </w:r>
      </w:hyperlink>
    </w:p>
    <w:p w14:paraId="7072D262" w14:textId="1687F5BE" w:rsidR="00DB10E2" w:rsidRPr="001A6F80" w:rsidRDefault="0084765F" w:rsidP="004257F5">
      <w:pPr>
        <w:spacing w:before="100" w:beforeAutospacing="1" w:after="100" w:afterAutospacing="1" w:line="360" w:lineRule="auto"/>
        <w:rPr>
          <w:rStyle w:val="Hyperlink"/>
          <w:rFonts w:ascii="Times New Roman" w:hAnsi="Times New Roman" w:cs="Times New Roman"/>
          <w:sz w:val="24"/>
          <w:szCs w:val="24"/>
        </w:rPr>
      </w:pPr>
      <w:r w:rsidRPr="001A6F80">
        <w:rPr>
          <w:rStyle w:val="Hyperlink"/>
          <w:rFonts w:ascii="Times New Roman" w:hAnsi="Times New Roman" w:cs="Times New Roman"/>
          <w:sz w:val="24"/>
          <w:szCs w:val="24"/>
        </w:rPr>
        <w:t>Elsevier. '</w:t>
      </w:r>
      <w:proofErr w:type="spellStart"/>
      <w:r w:rsidRPr="001A6F80">
        <w:rPr>
          <w:rStyle w:val="Hyperlink"/>
          <w:rFonts w:ascii="Times New Roman" w:hAnsi="Times New Roman" w:cs="Times New Roman"/>
          <w:sz w:val="24"/>
          <w:szCs w:val="24"/>
        </w:rPr>
        <w:t>Center</w:t>
      </w:r>
      <w:proofErr w:type="spellEnd"/>
      <w:r w:rsidRPr="001A6F80">
        <w:rPr>
          <w:rStyle w:val="Hyperlink"/>
          <w:rFonts w:ascii="Times New Roman" w:hAnsi="Times New Roman" w:cs="Times New Roman"/>
          <w:sz w:val="24"/>
          <w:szCs w:val="24"/>
        </w:rPr>
        <w:t xml:space="preserve"> for Open Science announces Elsevier as new signatory to TOP Guideline'. </w:t>
      </w:r>
      <w:hyperlink r:id="rId30" w:history="1">
        <w:r w:rsidRPr="001A6F80">
          <w:rPr>
            <w:rStyle w:val="Hyperlink"/>
            <w:rFonts w:ascii="Times New Roman" w:hAnsi="Times New Roman" w:cs="Times New Roman"/>
            <w:sz w:val="24"/>
            <w:szCs w:val="24"/>
          </w:rPr>
          <w:t>https://www.elsevier.com/about/press-releases/corporate/center-for-open-science-announces-elsevier-as-new-signatory-to-top-guideline</w:t>
        </w:r>
      </w:hyperlink>
      <w:r w:rsidRPr="001A6F80">
        <w:rPr>
          <w:rStyle w:val="Hyperlink"/>
          <w:rFonts w:ascii="Times New Roman" w:hAnsi="Times New Roman" w:cs="Times New Roman"/>
          <w:sz w:val="24"/>
          <w:szCs w:val="24"/>
        </w:rPr>
        <w:t>. Published 5 September 2017. Website viewed 2 October 2017.</w:t>
      </w:r>
    </w:p>
    <w:p w14:paraId="7FFDE858" w14:textId="3C1844AC" w:rsidR="00DB10E2" w:rsidRPr="001A6F80" w:rsidRDefault="00DB10E2"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t>Ethiraj</w:t>
      </w:r>
      <w:proofErr w:type="spellEnd"/>
      <w:r w:rsidRPr="001A6F80">
        <w:rPr>
          <w:rFonts w:ascii="Times New Roman" w:hAnsi="Times New Roman" w:cs="Times New Roman"/>
          <w:sz w:val="24"/>
          <w:szCs w:val="24"/>
        </w:rPr>
        <w:t xml:space="preserve">, S. K., A. Gambardella, and C. E. </w:t>
      </w:r>
      <w:proofErr w:type="spellStart"/>
      <w:r w:rsidRPr="001A6F80">
        <w:rPr>
          <w:rFonts w:ascii="Times New Roman" w:hAnsi="Times New Roman" w:cs="Times New Roman"/>
          <w:sz w:val="24"/>
          <w:szCs w:val="24"/>
        </w:rPr>
        <w:t>Helfat</w:t>
      </w:r>
      <w:proofErr w:type="spellEnd"/>
      <w:r w:rsidRPr="001A6F80">
        <w:rPr>
          <w:rFonts w:ascii="Times New Roman" w:hAnsi="Times New Roman" w:cs="Times New Roman"/>
          <w:sz w:val="24"/>
          <w:szCs w:val="24"/>
        </w:rPr>
        <w:t xml:space="preserve">. </w:t>
      </w:r>
      <w:r w:rsidR="00F332DF" w:rsidRPr="001A6F80">
        <w:rPr>
          <w:rFonts w:ascii="Times New Roman" w:hAnsi="Times New Roman" w:cs="Times New Roman"/>
          <w:sz w:val="24"/>
          <w:szCs w:val="24"/>
        </w:rPr>
        <w:t>‘</w:t>
      </w:r>
      <w:r w:rsidRPr="001A6F80">
        <w:rPr>
          <w:rFonts w:ascii="Times New Roman" w:hAnsi="Times New Roman" w:cs="Times New Roman"/>
          <w:sz w:val="24"/>
          <w:szCs w:val="24"/>
        </w:rPr>
        <w:t xml:space="preserve">Improving Data Availability: A New </w:t>
      </w:r>
      <w:proofErr w:type="spellStart"/>
      <w:r w:rsidRPr="001A6F80">
        <w:rPr>
          <w:rFonts w:ascii="Times New Roman" w:hAnsi="Times New Roman" w:cs="Times New Roman"/>
          <w:sz w:val="24"/>
          <w:szCs w:val="24"/>
        </w:rPr>
        <w:t>SMJ</w:t>
      </w:r>
      <w:proofErr w:type="spellEnd"/>
      <w:r w:rsidRPr="001A6F80">
        <w:rPr>
          <w:rFonts w:ascii="Times New Roman" w:hAnsi="Times New Roman" w:cs="Times New Roman"/>
          <w:sz w:val="24"/>
          <w:szCs w:val="24"/>
        </w:rPr>
        <w:t xml:space="preserve"> Initiative.</w:t>
      </w:r>
      <w:r w:rsidR="00F332DF" w:rsidRPr="001A6F80">
        <w:rPr>
          <w:rFonts w:ascii="Times New Roman" w:hAnsi="Times New Roman" w:cs="Times New Roman"/>
          <w:sz w:val="24"/>
          <w:szCs w:val="24"/>
        </w:rPr>
        <w:t>’</w:t>
      </w:r>
      <w:r w:rsidRPr="001A6F80">
        <w:rPr>
          <w:rFonts w:ascii="Times New Roman" w:hAnsi="Times New Roman" w:cs="Times New Roman"/>
          <w:sz w:val="24"/>
          <w:szCs w:val="24"/>
        </w:rPr>
        <w:t> </w:t>
      </w:r>
      <w:r w:rsidRPr="001A6F80">
        <w:rPr>
          <w:rFonts w:ascii="Times New Roman" w:hAnsi="Times New Roman" w:cs="Times New Roman"/>
          <w:i/>
          <w:iCs/>
          <w:sz w:val="24"/>
          <w:szCs w:val="24"/>
        </w:rPr>
        <w:t>Strategic Management Journal</w:t>
      </w:r>
      <w:r w:rsidRPr="001A6F80">
        <w:rPr>
          <w:rFonts w:ascii="Times New Roman" w:hAnsi="Times New Roman" w:cs="Times New Roman"/>
          <w:sz w:val="24"/>
          <w:szCs w:val="24"/>
        </w:rPr>
        <w:t xml:space="preserve"> (2017). Editorial Published 11 September 2017 </w:t>
      </w:r>
      <w:proofErr w:type="spellStart"/>
      <w:r w:rsidRPr="001A6F80">
        <w:rPr>
          <w:rFonts w:ascii="Times New Roman" w:hAnsi="Times New Roman" w:cs="Times New Roman"/>
          <w:sz w:val="24"/>
          <w:szCs w:val="24"/>
        </w:rPr>
        <w:t>DOI</w:t>
      </w:r>
      <w:proofErr w:type="spellEnd"/>
      <w:r w:rsidRPr="001A6F80">
        <w:rPr>
          <w:rFonts w:ascii="Times New Roman" w:hAnsi="Times New Roman" w:cs="Times New Roman"/>
          <w:sz w:val="24"/>
          <w:szCs w:val="24"/>
        </w:rPr>
        <w:t xml:space="preserve">: </w:t>
      </w:r>
      <w:r w:rsidRPr="001A6F80">
        <w:rPr>
          <w:rFonts w:ascii="Times New Roman" w:hAnsi="Times New Roman" w:cs="Times New Roman"/>
          <w:color w:val="333333"/>
          <w:sz w:val="24"/>
          <w:szCs w:val="24"/>
          <w:shd w:val="clear" w:color="auto" w:fill="FFFFFF"/>
        </w:rPr>
        <w:t>10.1002/smj.2690</w:t>
      </w:r>
    </w:p>
    <w:p w14:paraId="4F519699" w14:textId="0AC2D8C9" w:rsidR="00294130" w:rsidRPr="001A6F80" w:rsidRDefault="00294130"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European Commission. </w:t>
      </w:r>
      <w:r w:rsidR="00595622" w:rsidRPr="001A6F80">
        <w:rPr>
          <w:rFonts w:ascii="Times New Roman" w:hAnsi="Times New Roman" w:cs="Times New Roman"/>
          <w:sz w:val="24"/>
          <w:szCs w:val="24"/>
        </w:rPr>
        <w:t>‘</w:t>
      </w:r>
      <w:r w:rsidRPr="001A6F80">
        <w:rPr>
          <w:rFonts w:ascii="Times New Roman" w:hAnsi="Times New Roman" w:cs="Times New Roman"/>
          <w:sz w:val="24"/>
          <w:szCs w:val="24"/>
        </w:rPr>
        <w:t>Guidelines on FAIR Data Management in Horizon 2020</w:t>
      </w:r>
      <w:r w:rsidR="00595622" w:rsidRPr="001A6F80">
        <w:rPr>
          <w:rFonts w:ascii="Times New Roman" w:hAnsi="Times New Roman" w:cs="Times New Roman"/>
          <w:sz w:val="24"/>
          <w:szCs w:val="24"/>
        </w:rPr>
        <w:t>’.</w:t>
      </w:r>
      <w:r w:rsidRPr="001A6F80">
        <w:rPr>
          <w:rFonts w:ascii="Times New Roman" w:hAnsi="Times New Roman" w:cs="Times New Roman"/>
          <w:sz w:val="24"/>
          <w:szCs w:val="24"/>
        </w:rPr>
        <w:t xml:space="preserve">  Version 3.0 26 July 2016 </w:t>
      </w:r>
      <w:hyperlink r:id="rId31" w:history="1">
        <w:r w:rsidR="00595622" w:rsidRPr="001A6F80">
          <w:rPr>
            <w:rStyle w:val="Hyperlink"/>
            <w:rFonts w:ascii="Times New Roman" w:hAnsi="Times New Roman" w:cs="Times New Roman"/>
            <w:sz w:val="24"/>
            <w:szCs w:val="24"/>
          </w:rPr>
          <w:t>http://ec.europa.eu/research/participants/data/ref/h2020/grants_manual/hi/oa_pilot/h2020-hi-oa-data-mgt_en.pdf</w:t>
        </w:r>
      </w:hyperlink>
    </w:p>
    <w:p w14:paraId="321CA1E0" w14:textId="4E14DAB3" w:rsidR="007C0B19" w:rsidRPr="001A6F80" w:rsidRDefault="00595622"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European Commission. ‘Exchanging and Protecting Personal Data in a Globalised World’. 10 January 2017 </w:t>
      </w:r>
      <w:hyperlink r:id="rId32" w:history="1">
        <w:r w:rsidR="007C0B19" w:rsidRPr="001A6F80">
          <w:rPr>
            <w:rStyle w:val="Hyperlink"/>
            <w:rFonts w:ascii="Times New Roman" w:hAnsi="Times New Roman" w:cs="Times New Roman"/>
            <w:sz w:val="24"/>
            <w:szCs w:val="24"/>
          </w:rPr>
          <w:t>http://europa.eu/rapid/press-release_MEMO-17-15_en.htm</w:t>
        </w:r>
      </w:hyperlink>
    </w:p>
    <w:p w14:paraId="26F96F64" w14:textId="3F6655FF" w:rsidR="007C0B19" w:rsidRPr="001A6F80" w:rsidRDefault="007C0B19"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Evans. R. </w:t>
      </w:r>
      <w:r w:rsidRPr="001A6F80">
        <w:rPr>
          <w:rFonts w:ascii="Times New Roman" w:hAnsi="Times New Roman" w:cs="Times New Roman"/>
          <w:i/>
          <w:sz w:val="24"/>
          <w:szCs w:val="24"/>
        </w:rPr>
        <w:t>In Defence of History.</w:t>
      </w:r>
      <w:r w:rsidRPr="001A6F80">
        <w:rPr>
          <w:rFonts w:ascii="Times New Roman" w:hAnsi="Times New Roman" w:cs="Times New Roman"/>
          <w:sz w:val="24"/>
          <w:szCs w:val="24"/>
        </w:rPr>
        <w:t xml:space="preserve"> London: </w:t>
      </w:r>
      <w:proofErr w:type="spellStart"/>
      <w:r w:rsidRPr="001A6F80">
        <w:rPr>
          <w:rFonts w:ascii="Times New Roman" w:hAnsi="Times New Roman" w:cs="Times New Roman"/>
          <w:color w:val="222222"/>
          <w:sz w:val="24"/>
          <w:szCs w:val="24"/>
          <w:shd w:val="clear" w:color="auto" w:fill="FFFFFF"/>
        </w:rPr>
        <w:t>Granta</w:t>
      </w:r>
      <w:proofErr w:type="spellEnd"/>
      <w:r w:rsidRPr="001A6F80">
        <w:rPr>
          <w:rFonts w:ascii="Times New Roman" w:hAnsi="Times New Roman" w:cs="Times New Roman"/>
          <w:color w:val="222222"/>
          <w:sz w:val="24"/>
          <w:szCs w:val="24"/>
          <w:shd w:val="clear" w:color="auto" w:fill="FFFFFF"/>
        </w:rPr>
        <w:t xml:space="preserve"> Books, 2001.</w:t>
      </w:r>
    </w:p>
    <w:p w14:paraId="3371B9B6" w14:textId="6EFEAE14" w:rsidR="00C95FF1" w:rsidRPr="001A6F80" w:rsidRDefault="00C95FF1"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t>Eynden</w:t>
      </w:r>
      <w:proofErr w:type="spellEnd"/>
      <w:r w:rsidRPr="001A6F80">
        <w:rPr>
          <w:rFonts w:ascii="Times New Roman" w:hAnsi="Times New Roman" w:cs="Times New Roman"/>
          <w:sz w:val="24"/>
          <w:szCs w:val="24"/>
        </w:rPr>
        <w:t>, V</w:t>
      </w:r>
      <w:r w:rsidR="00C217CB" w:rsidRPr="001A6F80">
        <w:rPr>
          <w:rFonts w:ascii="Times New Roman" w:hAnsi="Times New Roman" w:cs="Times New Roman"/>
          <w:sz w:val="24"/>
          <w:szCs w:val="24"/>
        </w:rPr>
        <w:t>.</w:t>
      </w:r>
      <w:r w:rsidRPr="001A6F80">
        <w:rPr>
          <w:rFonts w:ascii="Times New Roman" w:hAnsi="Times New Roman" w:cs="Times New Roman"/>
          <w:sz w:val="24"/>
          <w:szCs w:val="24"/>
        </w:rPr>
        <w:t xml:space="preserve"> and L</w:t>
      </w:r>
      <w:r w:rsidR="00C217CB" w:rsidRPr="001A6F80">
        <w:rPr>
          <w:rFonts w:ascii="Times New Roman" w:hAnsi="Times New Roman" w:cs="Times New Roman"/>
          <w:sz w:val="24"/>
          <w:szCs w:val="24"/>
        </w:rPr>
        <w:t>.</w:t>
      </w:r>
      <w:r w:rsidRPr="001A6F80">
        <w:rPr>
          <w:rFonts w:ascii="Times New Roman" w:hAnsi="Times New Roman" w:cs="Times New Roman"/>
          <w:sz w:val="24"/>
          <w:szCs w:val="24"/>
        </w:rPr>
        <w:t xml:space="preserve"> </w:t>
      </w:r>
      <w:proofErr w:type="spellStart"/>
      <w:r w:rsidRPr="001A6F80">
        <w:rPr>
          <w:rFonts w:ascii="Times New Roman" w:hAnsi="Times New Roman" w:cs="Times New Roman"/>
          <w:sz w:val="24"/>
          <w:szCs w:val="24"/>
        </w:rPr>
        <w:t>Corti</w:t>
      </w:r>
      <w:proofErr w:type="spellEnd"/>
      <w:r w:rsidRPr="001A6F80">
        <w:rPr>
          <w:rFonts w:ascii="Times New Roman" w:hAnsi="Times New Roman" w:cs="Times New Roman"/>
          <w:sz w:val="24"/>
          <w:szCs w:val="24"/>
        </w:rPr>
        <w:t xml:space="preserve">.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Advancing research data publishing practices for the social sciences: from archive activity to empowering researchers.</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w:t>
      </w:r>
      <w:r w:rsidRPr="001A6F80">
        <w:rPr>
          <w:rFonts w:ascii="Times New Roman" w:hAnsi="Times New Roman" w:cs="Times New Roman"/>
          <w:i/>
          <w:iCs/>
          <w:sz w:val="24"/>
          <w:szCs w:val="24"/>
        </w:rPr>
        <w:t>International Journal on Digital Libraries</w:t>
      </w:r>
      <w:r w:rsidRPr="001A6F80">
        <w:rPr>
          <w:rFonts w:ascii="Times New Roman" w:hAnsi="Times New Roman" w:cs="Times New Roman"/>
          <w:sz w:val="24"/>
          <w:szCs w:val="24"/>
        </w:rPr>
        <w:t> (2016): 1-9.</w:t>
      </w:r>
    </w:p>
    <w:p w14:paraId="0349C770" w14:textId="11F3B722" w:rsidR="009A3642" w:rsidRPr="001A6F80" w:rsidRDefault="009A3642" w:rsidP="004257F5">
      <w:pPr>
        <w:pStyle w:val="CommentText"/>
        <w:spacing w:after="120" w:line="360" w:lineRule="auto"/>
        <w:rPr>
          <w:rFonts w:ascii="Times New Roman" w:hAnsi="Times New Roman" w:cs="Times New Roman"/>
          <w:sz w:val="24"/>
          <w:szCs w:val="24"/>
          <w:shd w:val="clear" w:color="auto" w:fill="FFFFFF"/>
        </w:rPr>
      </w:pPr>
      <w:r w:rsidRPr="001A6F80">
        <w:rPr>
          <w:rFonts w:ascii="Times New Roman" w:hAnsi="Times New Roman" w:cs="Times New Roman"/>
          <w:sz w:val="24"/>
          <w:szCs w:val="24"/>
          <w:shd w:val="clear" w:color="auto" w:fill="FFFFFF"/>
        </w:rPr>
        <w:t xml:space="preserve">Fellman, S., &amp; Popp, A. 2014. </w:t>
      </w:r>
      <w:r w:rsidR="00416AB0" w:rsidRPr="001A6F80">
        <w:rPr>
          <w:rFonts w:ascii="Times New Roman" w:hAnsi="Times New Roman" w:cs="Times New Roman"/>
          <w:sz w:val="24"/>
          <w:szCs w:val="24"/>
          <w:shd w:val="clear" w:color="auto" w:fill="FFFFFF"/>
        </w:rPr>
        <w:t>‘</w:t>
      </w:r>
      <w:r w:rsidRPr="001A6F80">
        <w:rPr>
          <w:rFonts w:ascii="Times New Roman" w:hAnsi="Times New Roman" w:cs="Times New Roman"/>
          <w:sz w:val="24"/>
          <w:szCs w:val="24"/>
          <w:shd w:val="clear" w:color="auto" w:fill="FFFFFF"/>
        </w:rPr>
        <w:t>Creating Narratives from Archives in Business History.</w:t>
      </w:r>
      <w:r w:rsidR="00416AB0" w:rsidRPr="001A6F80">
        <w:rPr>
          <w:rFonts w:ascii="Times New Roman" w:hAnsi="Times New Roman" w:cs="Times New Roman"/>
          <w:sz w:val="24"/>
          <w:szCs w:val="24"/>
          <w:shd w:val="clear" w:color="auto" w:fill="FFFFFF"/>
        </w:rPr>
        <w:t>’</w:t>
      </w:r>
      <w:r w:rsidRPr="001A6F80">
        <w:rPr>
          <w:rFonts w:ascii="Times New Roman" w:hAnsi="Times New Roman" w:cs="Times New Roman"/>
          <w:sz w:val="24"/>
          <w:szCs w:val="24"/>
          <w:shd w:val="clear" w:color="auto" w:fill="FFFFFF"/>
        </w:rPr>
        <w:t xml:space="preserve"> Unpublished working paper. </w:t>
      </w:r>
    </w:p>
    <w:p w14:paraId="4B3BAF56" w14:textId="4BC67DA3" w:rsidR="00C95FF1" w:rsidRPr="001A6F80" w:rsidRDefault="00C95FF1"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i/>
          <w:sz w:val="24"/>
          <w:szCs w:val="24"/>
        </w:rPr>
        <w:t>Financial Times</w:t>
      </w:r>
      <w:r w:rsidRPr="001A6F80">
        <w:rPr>
          <w:rFonts w:ascii="Times New Roman" w:hAnsi="Times New Roman" w:cs="Times New Roman"/>
          <w:sz w:val="24"/>
          <w:szCs w:val="24"/>
        </w:rPr>
        <w:t xml:space="preserve">.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Microsoft unveils German data plan to tackle US internet spying.</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xml:space="preserve"> 11 November 2015. </w:t>
      </w:r>
    </w:p>
    <w:p w14:paraId="4BC2478A" w14:textId="4DF56419" w:rsidR="00C95FF1" w:rsidRPr="001A6F80" w:rsidRDefault="00C95FF1"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Finkelstein, S. </w:t>
      </w:r>
      <w:r w:rsidR="00416AB0" w:rsidRPr="001A6F80">
        <w:rPr>
          <w:rFonts w:ascii="Times New Roman" w:hAnsi="Times New Roman" w:cs="Times New Roman"/>
          <w:sz w:val="24"/>
          <w:szCs w:val="24"/>
        </w:rPr>
        <w:t>‘</w:t>
      </w:r>
      <w:proofErr w:type="gramStart"/>
      <w:r w:rsidRPr="001A6F80">
        <w:rPr>
          <w:rFonts w:ascii="Times New Roman" w:hAnsi="Times New Roman" w:cs="Times New Roman"/>
          <w:sz w:val="24"/>
          <w:szCs w:val="24"/>
        </w:rPr>
        <w:t>Why</w:t>
      </w:r>
      <w:proofErr w:type="gramEnd"/>
      <w:r w:rsidRPr="001A6F80">
        <w:rPr>
          <w:rFonts w:ascii="Times New Roman" w:hAnsi="Times New Roman" w:cs="Times New Roman"/>
          <w:sz w:val="24"/>
          <w:szCs w:val="24"/>
        </w:rPr>
        <w:t xml:space="preserve"> smart executives fail: Four case histories of how people learn the wrong lessons from history.</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w:t>
      </w:r>
      <w:r w:rsidRPr="001A6F80">
        <w:rPr>
          <w:rFonts w:ascii="Times New Roman" w:hAnsi="Times New Roman" w:cs="Times New Roman"/>
          <w:i/>
          <w:iCs/>
          <w:sz w:val="24"/>
          <w:szCs w:val="24"/>
        </w:rPr>
        <w:t>Business History</w:t>
      </w:r>
      <w:r w:rsidRPr="001A6F80">
        <w:rPr>
          <w:rFonts w:ascii="Times New Roman" w:hAnsi="Times New Roman" w:cs="Times New Roman"/>
          <w:sz w:val="24"/>
          <w:szCs w:val="24"/>
        </w:rPr>
        <w:t> 48, no. 02 (2006): 153-170.</w:t>
      </w:r>
    </w:p>
    <w:p w14:paraId="7254C8C2" w14:textId="65B792F5" w:rsidR="003C19F8" w:rsidRPr="001A6F80" w:rsidRDefault="003C19F8"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lastRenderedPageBreak/>
        <w:t xml:space="preserve">Fives. ‘Five Project Links’ </w:t>
      </w:r>
      <w:hyperlink r:id="rId33" w:history="1">
        <w:r w:rsidRPr="001A6F80">
          <w:rPr>
            <w:rStyle w:val="Hyperlink"/>
            <w:rFonts w:ascii="Times New Roman" w:hAnsi="Times New Roman" w:cs="Times New Roman"/>
            <w:sz w:val="24"/>
            <w:szCs w:val="24"/>
          </w:rPr>
          <w:t>http://five.dartmouth.edu/links</w:t>
        </w:r>
      </w:hyperlink>
      <w:r w:rsidRPr="001A6F80">
        <w:rPr>
          <w:rFonts w:ascii="Times New Roman" w:hAnsi="Times New Roman" w:cs="Times New Roman"/>
          <w:sz w:val="24"/>
          <w:szCs w:val="24"/>
        </w:rPr>
        <w:t xml:space="preserve"> Website viewed 14 September 2017</w:t>
      </w:r>
    </w:p>
    <w:p w14:paraId="773F560A" w14:textId="03295CDE" w:rsidR="00C95FF1" w:rsidRPr="001A6F80" w:rsidRDefault="00C95FF1"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Flaherty, C.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More Time on Transparency Political scientists debate standards adopted by leading publications.</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xml:space="preserve"> </w:t>
      </w:r>
      <w:r w:rsidRPr="001A6F80">
        <w:rPr>
          <w:rFonts w:ascii="Times New Roman" w:hAnsi="Times New Roman" w:cs="Times New Roman"/>
          <w:i/>
          <w:sz w:val="24"/>
          <w:szCs w:val="24"/>
        </w:rPr>
        <w:t>Inside Higher Ed.</w:t>
      </w:r>
      <w:r w:rsidRPr="001A6F80">
        <w:rPr>
          <w:rFonts w:ascii="Times New Roman" w:hAnsi="Times New Roman" w:cs="Times New Roman"/>
          <w:sz w:val="24"/>
          <w:szCs w:val="24"/>
        </w:rPr>
        <w:t xml:space="preserve"> November 16, 2015</w:t>
      </w:r>
    </w:p>
    <w:p w14:paraId="53D4C6D3" w14:textId="5BF438EB" w:rsidR="00C95FF1" w:rsidRPr="001A6F80" w:rsidRDefault="00C95FF1"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Freedman, L</w:t>
      </w:r>
      <w:r w:rsidR="00C217CB" w:rsidRPr="001A6F80">
        <w:rPr>
          <w:rFonts w:ascii="Times New Roman" w:hAnsi="Times New Roman" w:cs="Times New Roman"/>
          <w:sz w:val="24"/>
          <w:szCs w:val="24"/>
        </w:rPr>
        <w:t>.</w:t>
      </w:r>
      <w:r w:rsidRPr="001A6F80">
        <w:rPr>
          <w:rFonts w:ascii="Times New Roman" w:hAnsi="Times New Roman" w:cs="Times New Roman"/>
          <w:sz w:val="24"/>
          <w:szCs w:val="24"/>
        </w:rPr>
        <w:t xml:space="preserve"> P., I</w:t>
      </w:r>
      <w:r w:rsidR="00C217CB" w:rsidRPr="001A6F80">
        <w:rPr>
          <w:rFonts w:ascii="Times New Roman" w:hAnsi="Times New Roman" w:cs="Times New Roman"/>
          <w:sz w:val="24"/>
          <w:szCs w:val="24"/>
        </w:rPr>
        <w:t>.</w:t>
      </w:r>
      <w:r w:rsidRPr="001A6F80">
        <w:rPr>
          <w:rFonts w:ascii="Times New Roman" w:hAnsi="Times New Roman" w:cs="Times New Roman"/>
          <w:sz w:val="24"/>
          <w:szCs w:val="24"/>
        </w:rPr>
        <w:t xml:space="preserve"> M. Cockburn, and T</w:t>
      </w:r>
      <w:r w:rsidR="00C217CB" w:rsidRPr="001A6F80">
        <w:rPr>
          <w:rFonts w:ascii="Times New Roman" w:hAnsi="Times New Roman" w:cs="Times New Roman"/>
          <w:sz w:val="24"/>
          <w:szCs w:val="24"/>
        </w:rPr>
        <w:t xml:space="preserve">. </w:t>
      </w:r>
      <w:r w:rsidRPr="001A6F80">
        <w:rPr>
          <w:rFonts w:ascii="Times New Roman" w:hAnsi="Times New Roman" w:cs="Times New Roman"/>
          <w:sz w:val="24"/>
          <w:szCs w:val="24"/>
        </w:rPr>
        <w:t xml:space="preserve">S. Simcoe.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The economics of reproducibility in preclinical research.</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w:t>
      </w:r>
      <w:proofErr w:type="spellStart"/>
      <w:r w:rsidRPr="001A6F80">
        <w:rPr>
          <w:rFonts w:ascii="Times New Roman" w:hAnsi="Times New Roman" w:cs="Times New Roman"/>
          <w:i/>
          <w:iCs/>
          <w:sz w:val="24"/>
          <w:szCs w:val="24"/>
        </w:rPr>
        <w:t>PLoS</w:t>
      </w:r>
      <w:proofErr w:type="spellEnd"/>
      <w:r w:rsidRPr="001A6F80">
        <w:rPr>
          <w:rFonts w:ascii="Times New Roman" w:hAnsi="Times New Roman" w:cs="Times New Roman"/>
          <w:i/>
          <w:iCs/>
          <w:sz w:val="24"/>
          <w:szCs w:val="24"/>
        </w:rPr>
        <w:t xml:space="preserve"> </w:t>
      </w:r>
      <w:proofErr w:type="spellStart"/>
      <w:r w:rsidRPr="001A6F80">
        <w:rPr>
          <w:rFonts w:ascii="Times New Roman" w:hAnsi="Times New Roman" w:cs="Times New Roman"/>
          <w:i/>
          <w:iCs/>
          <w:sz w:val="24"/>
          <w:szCs w:val="24"/>
        </w:rPr>
        <w:t>Biol</w:t>
      </w:r>
      <w:proofErr w:type="spellEnd"/>
      <w:r w:rsidRPr="001A6F80">
        <w:rPr>
          <w:rFonts w:ascii="Times New Roman" w:hAnsi="Times New Roman" w:cs="Times New Roman"/>
          <w:sz w:val="24"/>
          <w:szCs w:val="24"/>
        </w:rPr>
        <w:t> 13, no. 6 (2015): e1002165.</w:t>
      </w:r>
    </w:p>
    <w:p w14:paraId="24DC7CF9" w14:textId="44F1B1B3" w:rsidR="00C95FF1" w:rsidRPr="001A6F80" w:rsidRDefault="00C95FF1"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t>Friesl</w:t>
      </w:r>
      <w:proofErr w:type="spellEnd"/>
      <w:r w:rsidRPr="001A6F80">
        <w:rPr>
          <w:rFonts w:ascii="Times New Roman" w:hAnsi="Times New Roman" w:cs="Times New Roman"/>
          <w:sz w:val="24"/>
          <w:szCs w:val="24"/>
        </w:rPr>
        <w:t>, M</w:t>
      </w:r>
      <w:r w:rsidR="00C217CB" w:rsidRPr="001A6F80">
        <w:rPr>
          <w:rFonts w:ascii="Times New Roman" w:hAnsi="Times New Roman" w:cs="Times New Roman"/>
          <w:sz w:val="24"/>
          <w:szCs w:val="24"/>
        </w:rPr>
        <w:t>.</w:t>
      </w:r>
      <w:r w:rsidRPr="001A6F80">
        <w:rPr>
          <w:rFonts w:ascii="Times New Roman" w:hAnsi="Times New Roman" w:cs="Times New Roman"/>
          <w:sz w:val="24"/>
          <w:szCs w:val="24"/>
        </w:rPr>
        <w:t xml:space="preserve"> and W</w:t>
      </w:r>
      <w:r w:rsidR="00C217CB" w:rsidRPr="001A6F80">
        <w:rPr>
          <w:rFonts w:ascii="Times New Roman" w:hAnsi="Times New Roman" w:cs="Times New Roman"/>
          <w:sz w:val="24"/>
          <w:szCs w:val="24"/>
        </w:rPr>
        <w:t xml:space="preserve">. </w:t>
      </w:r>
      <w:r w:rsidRPr="001A6F80">
        <w:rPr>
          <w:rFonts w:ascii="Times New Roman" w:hAnsi="Times New Roman" w:cs="Times New Roman"/>
          <w:sz w:val="24"/>
          <w:szCs w:val="24"/>
        </w:rPr>
        <w:t xml:space="preserve">Kwon.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The strategic importance of top management resistance: Extending Alfred D. Chandler.</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w:t>
      </w:r>
      <w:r w:rsidRPr="001A6F80">
        <w:rPr>
          <w:rFonts w:ascii="Times New Roman" w:hAnsi="Times New Roman" w:cs="Times New Roman"/>
          <w:i/>
          <w:iCs/>
          <w:sz w:val="24"/>
          <w:szCs w:val="24"/>
        </w:rPr>
        <w:t>Strategic Organization</w:t>
      </w:r>
      <w:r w:rsidRPr="001A6F80">
        <w:rPr>
          <w:rFonts w:ascii="Times New Roman" w:hAnsi="Times New Roman" w:cs="Times New Roman"/>
          <w:sz w:val="24"/>
          <w:szCs w:val="24"/>
        </w:rPr>
        <w:t> (2016): 1476127016665253.</w:t>
      </w:r>
    </w:p>
    <w:p w14:paraId="354045E5" w14:textId="2F6EFDA5" w:rsidR="004340AE" w:rsidRPr="001A6F80" w:rsidRDefault="004340AE"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Gaddis, J. L. </w:t>
      </w:r>
      <w:r w:rsidRPr="001A6F80">
        <w:rPr>
          <w:rFonts w:ascii="Times New Roman" w:hAnsi="Times New Roman" w:cs="Times New Roman"/>
          <w:i/>
          <w:iCs/>
          <w:sz w:val="24"/>
          <w:szCs w:val="24"/>
        </w:rPr>
        <w:t>The landscape of history: How historians map the past</w:t>
      </w:r>
      <w:r w:rsidRPr="001A6F80">
        <w:rPr>
          <w:rFonts w:ascii="Times New Roman" w:hAnsi="Times New Roman" w:cs="Times New Roman"/>
          <w:sz w:val="24"/>
          <w:szCs w:val="24"/>
        </w:rPr>
        <w:t>. Oxford University Press, 2002.</w:t>
      </w:r>
    </w:p>
    <w:p w14:paraId="39B31AA6" w14:textId="073B093B" w:rsidR="00C95FF1" w:rsidRPr="001A6F80" w:rsidRDefault="00C95FF1"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t>Gauchat</w:t>
      </w:r>
      <w:proofErr w:type="spellEnd"/>
      <w:r w:rsidRPr="001A6F80">
        <w:rPr>
          <w:rFonts w:ascii="Times New Roman" w:hAnsi="Times New Roman" w:cs="Times New Roman"/>
          <w:sz w:val="24"/>
          <w:szCs w:val="24"/>
        </w:rPr>
        <w:t xml:space="preserve">, G.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Politicization of science in the public sphere a study of public trust in the United States, 1974 to 2010.</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w:t>
      </w:r>
      <w:r w:rsidRPr="001A6F80">
        <w:rPr>
          <w:rFonts w:ascii="Times New Roman" w:hAnsi="Times New Roman" w:cs="Times New Roman"/>
          <w:i/>
          <w:iCs/>
          <w:sz w:val="24"/>
          <w:szCs w:val="24"/>
        </w:rPr>
        <w:t>American sociological review</w:t>
      </w:r>
      <w:r w:rsidRPr="001A6F80">
        <w:rPr>
          <w:rFonts w:ascii="Times New Roman" w:hAnsi="Times New Roman" w:cs="Times New Roman"/>
          <w:sz w:val="24"/>
          <w:szCs w:val="24"/>
        </w:rPr>
        <w:t> 77, no. 2 (2012): 167-187.</w:t>
      </w:r>
    </w:p>
    <w:p w14:paraId="27122301" w14:textId="28DFDF91" w:rsidR="00C95FF1" w:rsidRPr="001A6F80" w:rsidRDefault="00C95FF1" w:rsidP="004257F5">
      <w:pPr>
        <w:spacing w:before="100" w:beforeAutospacing="1" w:after="100" w:afterAutospacing="1" w:line="360" w:lineRule="auto"/>
        <w:rPr>
          <w:rStyle w:val="Hyperlink"/>
          <w:rFonts w:ascii="Times New Roman" w:hAnsi="Times New Roman" w:cs="Times New Roman"/>
          <w:sz w:val="24"/>
          <w:szCs w:val="24"/>
        </w:rPr>
      </w:pPr>
      <w:proofErr w:type="spellStart"/>
      <w:r w:rsidRPr="001A6F80">
        <w:rPr>
          <w:rFonts w:ascii="Times New Roman" w:hAnsi="Times New Roman" w:cs="Times New Roman"/>
          <w:sz w:val="24"/>
          <w:szCs w:val="24"/>
        </w:rPr>
        <w:t>Gelman</w:t>
      </w:r>
      <w:proofErr w:type="spellEnd"/>
      <w:r w:rsidRPr="001A6F80">
        <w:rPr>
          <w:rFonts w:ascii="Times New Roman" w:hAnsi="Times New Roman" w:cs="Times New Roman"/>
          <w:sz w:val="24"/>
          <w:szCs w:val="24"/>
        </w:rPr>
        <w:t xml:space="preserve">, A.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Political scientists are debating how to make research more transparent. Here’s a way forward.</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xml:space="preserve"> </w:t>
      </w:r>
      <w:r w:rsidRPr="001A6F80">
        <w:rPr>
          <w:rFonts w:ascii="Times New Roman" w:hAnsi="Times New Roman" w:cs="Times New Roman"/>
          <w:i/>
          <w:sz w:val="24"/>
          <w:szCs w:val="24"/>
        </w:rPr>
        <w:t>Washington Post</w:t>
      </w:r>
      <w:r w:rsidRPr="001A6F80">
        <w:rPr>
          <w:rFonts w:ascii="Times New Roman" w:hAnsi="Times New Roman" w:cs="Times New Roman"/>
          <w:sz w:val="24"/>
          <w:szCs w:val="24"/>
        </w:rPr>
        <w:t xml:space="preserve">, 13 November 2015 </w:t>
      </w:r>
      <w:hyperlink r:id="rId34" w:history="1">
        <w:r w:rsidRPr="001A6F80">
          <w:rPr>
            <w:rStyle w:val="Hyperlink"/>
            <w:rFonts w:ascii="Times New Roman" w:hAnsi="Times New Roman" w:cs="Times New Roman"/>
            <w:sz w:val="24"/>
            <w:szCs w:val="24"/>
          </w:rPr>
          <w:t>https://www.washingtonpost.com/news/monkey-cage/wp/2015/11/13/political-scientists-are-debating-how-to-make-research-more-transparent-heres-a-way-forward/</w:t>
        </w:r>
      </w:hyperlink>
    </w:p>
    <w:p w14:paraId="739DA3D7" w14:textId="747F2C33" w:rsidR="0086787B" w:rsidRPr="001A6F80" w:rsidRDefault="0086787B"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t>Gibbert</w:t>
      </w:r>
      <w:proofErr w:type="spellEnd"/>
      <w:r w:rsidRPr="001A6F80">
        <w:rPr>
          <w:rFonts w:ascii="Times New Roman" w:hAnsi="Times New Roman" w:cs="Times New Roman"/>
          <w:sz w:val="24"/>
          <w:szCs w:val="24"/>
        </w:rPr>
        <w:t xml:space="preserve">, M.  L. B. Nair, W. </w:t>
      </w:r>
      <w:proofErr w:type="spellStart"/>
      <w:r w:rsidRPr="001A6F80">
        <w:rPr>
          <w:rFonts w:ascii="Times New Roman" w:hAnsi="Times New Roman" w:cs="Times New Roman"/>
          <w:sz w:val="24"/>
          <w:szCs w:val="24"/>
        </w:rPr>
        <w:t>Ruigrok</w:t>
      </w:r>
      <w:proofErr w:type="spellEnd"/>
      <w:r w:rsidRPr="001A6F80">
        <w:rPr>
          <w:rFonts w:ascii="Times New Roman" w:hAnsi="Times New Roman" w:cs="Times New Roman"/>
          <w:sz w:val="24"/>
          <w:szCs w:val="24"/>
        </w:rPr>
        <w:t xml:space="preserve">, 'What passes as rigorous replication logic in management case study research?’ in Academy of Management Research Methods Division panel on Qualifying and Quantifying Data Quality 8 Aug 8 2016, Anaheim, California.  </w:t>
      </w:r>
    </w:p>
    <w:p w14:paraId="613B81FD" w14:textId="1405E6AA" w:rsidR="00ED7377" w:rsidRPr="001A6F80" w:rsidRDefault="00C95FF1" w:rsidP="004257F5">
      <w:pPr>
        <w:spacing w:line="360" w:lineRule="auto"/>
        <w:rPr>
          <w:rFonts w:ascii="Times New Roman" w:hAnsi="Times New Roman" w:cs="Times New Roman"/>
          <w:color w:val="222222"/>
          <w:sz w:val="24"/>
          <w:szCs w:val="24"/>
          <w:shd w:val="clear" w:color="auto" w:fill="FFFFFF"/>
        </w:rPr>
      </w:pPr>
      <w:r w:rsidRPr="001A6F80">
        <w:rPr>
          <w:rFonts w:ascii="Times New Roman" w:hAnsi="Times New Roman" w:cs="Times New Roman"/>
          <w:color w:val="222222"/>
          <w:sz w:val="24"/>
          <w:szCs w:val="24"/>
          <w:shd w:val="clear" w:color="auto" w:fill="FFFFFF"/>
        </w:rPr>
        <w:t>Godfrey, P</w:t>
      </w:r>
      <w:r w:rsidR="00C217CB"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 xml:space="preserve"> C., J</w:t>
      </w:r>
      <w:r w:rsidR="00C217CB" w:rsidRPr="001A6F80">
        <w:rPr>
          <w:rFonts w:ascii="Times New Roman" w:hAnsi="Times New Roman" w:cs="Times New Roman"/>
          <w:color w:val="222222"/>
          <w:sz w:val="24"/>
          <w:szCs w:val="24"/>
          <w:shd w:val="clear" w:color="auto" w:fill="FFFFFF"/>
        </w:rPr>
        <w:t xml:space="preserve">. </w:t>
      </w:r>
      <w:proofErr w:type="spellStart"/>
      <w:r w:rsidR="00C217CB" w:rsidRPr="001A6F80">
        <w:rPr>
          <w:rFonts w:ascii="Times New Roman" w:hAnsi="Times New Roman" w:cs="Times New Roman"/>
          <w:color w:val="222222"/>
          <w:sz w:val="24"/>
          <w:szCs w:val="24"/>
          <w:shd w:val="clear" w:color="auto" w:fill="FFFFFF"/>
        </w:rPr>
        <w:t>Hassard</w:t>
      </w:r>
      <w:proofErr w:type="spellEnd"/>
      <w:r w:rsidR="00C217CB" w:rsidRPr="001A6F80">
        <w:rPr>
          <w:rFonts w:ascii="Times New Roman" w:hAnsi="Times New Roman" w:cs="Times New Roman"/>
          <w:color w:val="222222"/>
          <w:sz w:val="24"/>
          <w:szCs w:val="24"/>
          <w:shd w:val="clear" w:color="auto" w:fill="FFFFFF"/>
        </w:rPr>
        <w:t>, E.</w:t>
      </w:r>
      <w:r w:rsidRPr="001A6F80">
        <w:rPr>
          <w:rFonts w:ascii="Times New Roman" w:hAnsi="Times New Roman" w:cs="Times New Roman"/>
          <w:color w:val="222222"/>
          <w:sz w:val="24"/>
          <w:szCs w:val="24"/>
          <w:shd w:val="clear" w:color="auto" w:fill="FFFFFF"/>
        </w:rPr>
        <w:t xml:space="preserve"> S. O’Connor, M</w:t>
      </w:r>
      <w:r w:rsidR="00C217CB"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 xml:space="preserve"> Rowlinson, and M</w:t>
      </w:r>
      <w:r w:rsidR="00C217CB"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 xml:space="preserve"> </w:t>
      </w:r>
      <w:proofErr w:type="spellStart"/>
      <w:r w:rsidRPr="001A6F80">
        <w:rPr>
          <w:rFonts w:ascii="Times New Roman" w:hAnsi="Times New Roman" w:cs="Times New Roman"/>
          <w:color w:val="222222"/>
          <w:sz w:val="24"/>
          <w:szCs w:val="24"/>
          <w:shd w:val="clear" w:color="auto" w:fill="FFFFFF"/>
        </w:rPr>
        <w:t>Ruef</w:t>
      </w:r>
      <w:proofErr w:type="spellEnd"/>
      <w:r w:rsidRPr="001A6F80">
        <w:rPr>
          <w:rFonts w:ascii="Times New Roman" w:hAnsi="Times New Roman" w:cs="Times New Roman"/>
          <w:color w:val="222222"/>
          <w:sz w:val="24"/>
          <w:szCs w:val="24"/>
          <w:shd w:val="clear" w:color="auto" w:fill="FFFFFF"/>
        </w:rPr>
        <w:t xml:space="preserve">. </w:t>
      </w:r>
      <w:r w:rsidR="00416AB0"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What Is Organizational History? Toward a Creative Synthesis of History and Organization Studies.</w:t>
      </w:r>
      <w:r w:rsidR="00416AB0" w:rsidRPr="001A6F80">
        <w:rPr>
          <w:rFonts w:ascii="Times New Roman" w:hAnsi="Times New Roman" w:cs="Times New Roman"/>
          <w:color w:val="222222"/>
          <w:sz w:val="24"/>
          <w:szCs w:val="24"/>
          <w:shd w:val="clear" w:color="auto" w:fill="FFFFFF"/>
        </w:rPr>
        <w:t>’</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i/>
          <w:iCs/>
          <w:color w:val="222222"/>
          <w:sz w:val="24"/>
          <w:szCs w:val="24"/>
          <w:shd w:val="clear" w:color="auto" w:fill="FFFFFF"/>
        </w:rPr>
        <w:t>Academy of Management Review</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color w:val="222222"/>
          <w:sz w:val="24"/>
          <w:szCs w:val="24"/>
          <w:shd w:val="clear" w:color="auto" w:fill="FFFFFF"/>
        </w:rPr>
        <w:t>41, no. 4 (2016): 590-608.</w:t>
      </w:r>
    </w:p>
    <w:p w14:paraId="10E4FF6E" w14:textId="277638BA" w:rsidR="00410711" w:rsidRPr="001A6F80" w:rsidRDefault="00410711" w:rsidP="004257F5">
      <w:pPr>
        <w:spacing w:line="360" w:lineRule="auto"/>
        <w:rPr>
          <w:rFonts w:ascii="Times New Roman" w:hAnsi="Times New Roman" w:cs="Times New Roman"/>
          <w:color w:val="222222"/>
          <w:sz w:val="24"/>
          <w:szCs w:val="24"/>
          <w:shd w:val="clear" w:color="auto" w:fill="FFFFFF"/>
        </w:rPr>
      </w:pPr>
      <w:r w:rsidRPr="001A6F80">
        <w:rPr>
          <w:rFonts w:ascii="Times New Roman" w:hAnsi="Times New Roman" w:cs="Times New Roman"/>
          <w:color w:val="222222"/>
          <w:sz w:val="24"/>
          <w:szCs w:val="24"/>
          <w:shd w:val="clear" w:color="auto" w:fill="FFFFFF"/>
        </w:rPr>
        <w:t xml:space="preserve">Harvard </w:t>
      </w:r>
      <w:proofErr w:type="spellStart"/>
      <w:r w:rsidRPr="001A6F80">
        <w:rPr>
          <w:rFonts w:ascii="Times New Roman" w:hAnsi="Times New Roman" w:cs="Times New Roman"/>
          <w:color w:val="222222"/>
          <w:sz w:val="24"/>
          <w:szCs w:val="24"/>
          <w:shd w:val="clear" w:color="auto" w:fill="FFFFFF"/>
        </w:rPr>
        <w:t>Dataverse</w:t>
      </w:r>
      <w:proofErr w:type="spellEnd"/>
      <w:r w:rsidRPr="001A6F80">
        <w:rPr>
          <w:rFonts w:ascii="Times New Roman" w:hAnsi="Times New Roman" w:cs="Times New Roman"/>
          <w:color w:val="222222"/>
          <w:sz w:val="24"/>
          <w:szCs w:val="24"/>
          <w:shd w:val="clear" w:color="auto" w:fill="FFFFFF"/>
        </w:rPr>
        <w:t xml:space="preserve">. ‘Getting Started: Researchers’. 2017. </w:t>
      </w:r>
      <w:hyperlink r:id="rId35" w:history="1">
        <w:r w:rsidR="00187F3E" w:rsidRPr="001A6F80">
          <w:rPr>
            <w:rStyle w:val="Hyperlink"/>
            <w:rFonts w:ascii="Times New Roman" w:hAnsi="Times New Roman" w:cs="Times New Roman"/>
            <w:sz w:val="24"/>
            <w:szCs w:val="24"/>
            <w:shd w:val="clear" w:color="auto" w:fill="FFFFFF"/>
          </w:rPr>
          <w:t>https://dataverse.org/researchers</w:t>
        </w:r>
      </w:hyperlink>
      <w:r w:rsidR="00187F3E" w:rsidRPr="001A6F80">
        <w:rPr>
          <w:rFonts w:ascii="Times New Roman" w:hAnsi="Times New Roman" w:cs="Times New Roman"/>
          <w:color w:val="222222"/>
          <w:sz w:val="24"/>
          <w:szCs w:val="24"/>
          <w:shd w:val="clear" w:color="auto" w:fill="FFFFFF"/>
        </w:rPr>
        <w:t xml:space="preserve"> Website viewed 4 April 2017. </w:t>
      </w:r>
    </w:p>
    <w:p w14:paraId="4470D71C" w14:textId="6BE33CB9" w:rsidR="00187F3E" w:rsidRPr="001A6F80" w:rsidRDefault="00187F3E" w:rsidP="004257F5">
      <w:pPr>
        <w:spacing w:line="360" w:lineRule="auto"/>
        <w:rPr>
          <w:rFonts w:ascii="Times New Roman" w:hAnsi="Times New Roman" w:cs="Times New Roman"/>
          <w:color w:val="222222"/>
          <w:sz w:val="24"/>
          <w:szCs w:val="24"/>
          <w:shd w:val="clear" w:color="auto" w:fill="FFFFFF"/>
        </w:rPr>
      </w:pPr>
      <w:r w:rsidRPr="001A6F80">
        <w:rPr>
          <w:rFonts w:ascii="Times New Roman" w:hAnsi="Times New Roman" w:cs="Times New Roman"/>
          <w:color w:val="222222"/>
          <w:sz w:val="24"/>
          <w:szCs w:val="24"/>
          <w:shd w:val="clear" w:color="auto" w:fill="FFFFFF"/>
        </w:rPr>
        <w:t xml:space="preserve">Harvard </w:t>
      </w:r>
      <w:proofErr w:type="spellStart"/>
      <w:r w:rsidRPr="001A6F80">
        <w:rPr>
          <w:rFonts w:ascii="Times New Roman" w:hAnsi="Times New Roman" w:cs="Times New Roman"/>
          <w:color w:val="222222"/>
          <w:sz w:val="24"/>
          <w:szCs w:val="24"/>
          <w:shd w:val="clear" w:color="auto" w:fill="FFFFFF"/>
        </w:rPr>
        <w:t>Dataverse</w:t>
      </w:r>
      <w:proofErr w:type="spellEnd"/>
      <w:r w:rsidRPr="001A6F80">
        <w:rPr>
          <w:rFonts w:ascii="Times New Roman" w:hAnsi="Times New Roman" w:cs="Times New Roman"/>
          <w:color w:val="222222"/>
          <w:sz w:val="24"/>
          <w:szCs w:val="24"/>
          <w:shd w:val="clear" w:color="auto" w:fill="FFFFFF"/>
        </w:rPr>
        <w:t xml:space="preserve">. ‘About: the Project’. 2017. </w:t>
      </w:r>
      <w:hyperlink r:id="rId36" w:history="1">
        <w:r w:rsidRPr="001A6F80">
          <w:rPr>
            <w:rStyle w:val="Hyperlink"/>
            <w:rFonts w:ascii="Times New Roman" w:hAnsi="Times New Roman" w:cs="Times New Roman"/>
            <w:sz w:val="24"/>
            <w:szCs w:val="24"/>
            <w:shd w:val="clear" w:color="auto" w:fill="FFFFFF"/>
          </w:rPr>
          <w:t>http://dataverse.org/about</w:t>
        </w:r>
      </w:hyperlink>
      <w:r w:rsidRPr="001A6F80">
        <w:rPr>
          <w:rFonts w:ascii="Times New Roman" w:hAnsi="Times New Roman" w:cs="Times New Roman"/>
          <w:color w:val="222222"/>
          <w:sz w:val="24"/>
          <w:szCs w:val="24"/>
          <w:shd w:val="clear" w:color="auto" w:fill="FFFFFF"/>
        </w:rPr>
        <w:t>. Website viewed 4 April 2017.</w:t>
      </w:r>
    </w:p>
    <w:p w14:paraId="08BD1044" w14:textId="77777777" w:rsidR="00C95FF1" w:rsidRPr="001A6F80" w:rsidRDefault="00C95FF1" w:rsidP="004257F5">
      <w:pPr>
        <w:spacing w:line="360" w:lineRule="auto"/>
        <w:rPr>
          <w:rFonts w:ascii="Times New Roman" w:hAnsi="Times New Roman" w:cs="Times New Roman"/>
          <w:color w:val="222222"/>
          <w:sz w:val="24"/>
          <w:szCs w:val="24"/>
          <w:shd w:val="clear" w:color="auto" w:fill="FFFFFF"/>
        </w:rPr>
      </w:pPr>
      <w:proofErr w:type="spellStart"/>
      <w:r w:rsidRPr="001A6F80">
        <w:rPr>
          <w:rFonts w:ascii="Times New Roman" w:hAnsi="Times New Roman" w:cs="Times New Roman"/>
          <w:color w:val="222222"/>
          <w:sz w:val="24"/>
          <w:szCs w:val="24"/>
          <w:shd w:val="clear" w:color="auto" w:fill="FFFFFF"/>
        </w:rPr>
        <w:lastRenderedPageBreak/>
        <w:t>Hassard</w:t>
      </w:r>
      <w:proofErr w:type="spellEnd"/>
      <w:r w:rsidRPr="001A6F80">
        <w:rPr>
          <w:rFonts w:ascii="Times New Roman" w:hAnsi="Times New Roman" w:cs="Times New Roman"/>
          <w:color w:val="222222"/>
          <w:sz w:val="24"/>
          <w:szCs w:val="24"/>
          <w:shd w:val="clear" w:color="auto" w:fill="FFFFFF"/>
        </w:rPr>
        <w:t xml:space="preserve"> J, Cox </w:t>
      </w:r>
      <w:proofErr w:type="spellStart"/>
      <w:r w:rsidRPr="001A6F80">
        <w:rPr>
          <w:rFonts w:ascii="Times New Roman" w:hAnsi="Times New Roman" w:cs="Times New Roman"/>
          <w:color w:val="222222"/>
          <w:sz w:val="24"/>
          <w:szCs w:val="24"/>
          <w:shd w:val="clear" w:color="auto" w:fill="FFFFFF"/>
        </w:rPr>
        <w:t>JW</w:t>
      </w:r>
      <w:proofErr w:type="spellEnd"/>
      <w:r w:rsidRPr="001A6F80">
        <w:rPr>
          <w:rFonts w:ascii="Times New Roman" w:hAnsi="Times New Roman" w:cs="Times New Roman"/>
          <w:color w:val="222222"/>
          <w:sz w:val="24"/>
          <w:szCs w:val="24"/>
          <w:shd w:val="clear" w:color="auto" w:fill="FFFFFF"/>
        </w:rPr>
        <w:t>, Rowlinson M. Where are the old theories of organization? Prospects for retrospection in organization theory. Academy of Management Review. 2013 Apr 1</w:t>
      </w:r>
      <w:proofErr w:type="gramStart"/>
      <w:r w:rsidRPr="001A6F80">
        <w:rPr>
          <w:rFonts w:ascii="Times New Roman" w:hAnsi="Times New Roman" w:cs="Times New Roman"/>
          <w:color w:val="222222"/>
          <w:sz w:val="24"/>
          <w:szCs w:val="24"/>
          <w:shd w:val="clear" w:color="auto" w:fill="FFFFFF"/>
        </w:rPr>
        <w:t>;38</w:t>
      </w:r>
      <w:proofErr w:type="gramEnd"/>
      <w:r w:rsidRPr="001A6F80">
        <w:rPr>
          <w:rFonts w:ascii="Times New Roman" w:hAnsi="Times New Roman" w:cs="Times New Roman"/>
          <w:color w:val="222222"/>
          <w:sz w:val="24"/>
          <w:szCs w:val="24"/>
          <w:shd w:val="clear" w:color="auto" w:fill="FFFFFF"/>
        </w:rPr>
        <w:t>(2):309-13.</w:t>
      </w:r>
    </w:p>
    <w:p w14:paraId="3AC8F407" w14:textId="0A9E34C2" w:rsidR="00DB0FF8" w:rsidRPr="001A6F80" w:rsidRDefault="00DB0FF8" w:rsidP="004257F5">
      <w:pPr>
        <w:spacing w:line="360" w:lineRule="auto"/>
        <w:rPr>
          <w:rFonts w:ascii="Times New Roman" w:hAnsi="Times New Roman" w:cs="Times New Roman"/>
          <w:color w:val="222222"/>
          <w:sz w:val="24"/>
          <w:szCs w:val="24"/>
          <w:shd w:val="clear" w:color="auto" w:fill="FFFFFF"/>
        </w:rPr>
      </w:pPr>
      <w:r w:rsidRPr="001A6F80">
        <w:rPr>
          <w:rFonts w:ascii="Times New Roman" w:hAnsi="Times New Roman" w:cs="Times New Roman"/>
          <w:color w:val="222222"/>
          <w:sz w:val="24"/>
          <w:szCs w:val="24"/>
          <w:shd w:val="clear" w:color="auto" w:fill="FFFFFF"/>
        </w:rPr>
        <w:t xml:space="preserve">Hitchcock, T., and R. Shoemaker. </w:t>
      </w:r>
      <w:r w:rsidR="00F332DF"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Making history online.</w:t>
      </w:r>
      <w:r w:rsidR="00F332DF"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 </w:t>
      </w:r>
      <w:r w:rsidRPr="001A6F80">
        <w:rPr>
          <w:rFonts w:ascii="Times New Roman" w:hAnsi="Times New Roman" w:cs="Times New Roman"/>
          <w:i/>
          <w:iCs/>
          <w:color w:val="222222"/>
          <w:sz w:val="24"/>
          <w:szCs w:val="24"/>
          <w:shd w:val="clear" w:color="auto" w:fill="FFFFFF"/>
        </w:rPr>
        <w:t>Transactions of the Royal Historical Society</w:t>
      </w:r>
      <w:r w:rsidRPr="001A6F80">
        <w:rPr>
          <w:rFonts w:ascii="Times New Roman" w:hAnsi="Times New Roman" w:cs="Times New Roman"/>
          <w:color w:val="222222"/>
          <w:sz w:val="24"/>
          <w:szCs w:val="24"/>
          <w:shd w:val="clear" w:color="auto" w:fill="FFFFFF"/>
        </w:rPr>
        <w:t> 25 (2015): 75-93.</w:t>
      </w:r>
    </w:p>
    <w:p w14:paraId="2E47E8B2" w14:textId="725AA29B" w:rsidR="00C217CB" w:rsidRPr="001A6F80" w:rsidRDefault="00DB0FF8"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H</w:t>
      </w:r>
      <w:r w:rsidR="00C217CB" w:rsidRPr="001A6F80">
        <w:rPr>
          <w:rFonts w:ascii="Times New Roman" w:hAnsi="Times New Roman" w:cs="Times New Roman"/>
          <w:sz w:val="24"/>
          <w:szCs w:val="24"/>
        </w:rPr>
        <w:t xml:space="preserve">yman, L. 'Why Write the History of Capitalism? </w:t>
      </w:r>
      <w:r w:rsidR="00C217CB" w:rsidRPr="001A6F80">
        <w:rPr>
          <w:rFonts w:ascii="Times New Roman" w:hAnsi="Times New Roman" w:cs="Times New Roman"/>
          <w:i/>
          <w:sz w:val="24"/>
          <w:szCs w:val="24"/>
        </w:rPr>
        <w:t>Symposium Magazine</w:t>
      </w:r>
      <w:r w:rsidR="00C217CB" w:rsidRPr="001A6F80">
        <w:rPr>
          <w:rFonts w:ascii="Times New Roman" w:hAnsi="Times New Roman" w:cs="Times New Roman"/>
          <w:sz w:val="24"/>
          <w:szCs w:val="24"/>
        </w:rPr>
        <w:t xml:space="preserve"> http://www.symposium-magazine.com/why-write-the-history-of-capitalism-louis-hyman/ 8 July 2013</w:t>
      </w:r>
    </w:p>
    <w:p w14:paraId="14F9FDED" w14:textId="691CB0E3" w:rsidR="004C5FA3" w:rsidRPr="001A6F80" w:rsidRDefault="004C5FA3"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International Institute of Social History. ‘</w:t>
      </w:r>
      <w:proofErr w:type="spellStart"/>
      <w:r w:rsidRPr="001A6F80">
        <w:rPr>
          <w:rFonts w:ascii="Times New Roman" w:hAnsi="Times New Roman" w:cs="Times New Roman"/>
          <w:sz w:val="24"/>
          <w:szCs w:val="24"/>
        </w:rPr>
        <w:t>IISH</w:t>
      </w:r>
      <w:proofErr w:type="spellEnd"/>
      <w:r w:rsidRPr="001A6F80">
        <w:rPr>
          <w:rFonts w:ascii="Times New Roman" w:hAnsi="Times New Roman" w:cs="Times New Roman"/>
          <w:sz w:val="24"/>
          <w:szCs w:val="24"/>
        </w:rPr>
        <w:t xml:space="preserve"> </w:t>
      </w:r>
      <w:proofErr w:type="spellStart"/>
      <w:r w:rsidRPr="001A6F80">
        <w:rPr>
          <w:rFonts w:ascii="Times New Roman" w:hAnsi="Times New Roman" w:cs="Times New Roman"/>
          <w:sz w:val="24"/>
          <w:szCs w:val="24"/>
        </w:rPr>
        <w:t>Dataverse</w:t>
      </w:r>
      <w:proofErr w:type="spellEnd"/>
      <w:r w:rsidRPr="001A6F80">
        <w:rPr>
          <w:rFonts w:ascii="Times New Roman" w:hAnsi="Times New Roman" w:cs="Times New Roman"/>
          <w:sz w:val="24"/>
          <w:szCs w:val="24"/>
        </w:rPr>
        <w:t>’. 2017. https://datasets.socialhistory.org/ Website viewed 7 April 2017.</w:t>
      </w:r>
    </w:p>
    <w:p w14:paraId="5825C7A9" w14:textId="7A285A35" w:rsidR="00C95FF1" w:rsidRDefault="00C95FF1"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Inter-university Consortium for Political and Social Research. 2015. </w:t>
      </w:r>
      <w:hyperlink r:id="rId37" w:anchor="achen" w:history="1">
        <w:r w:rsidR="00E5649B" w:rsidRPr="00697CB2">
          <w:rPr>
            <w:rStyle w:val="Hyperlink"/>
            <w:rFonts w:ascii="Times New Roman" w:hAnsi="Times New Roman" w:cs="Times New Roman"/>
            <w:sz w:val="24"/>
            <w:szCs w:val="24"/>
          </w:rPr>
          <w:t>https://www.icpsr.umich.edu/icpsrweb/content/membership/governance/council.html#achen</w:t>
        </w:r>
      </w:hyperlink>
    </w:p>
    <w:p w14:paraId="6851B3C2" w14:textId="68DAE169" w:rsidR="00E5649B" w:rsidRPr="001A6F80" w:rsidRDefault="00E5649B" w:rsidP="004257F5">
      <w:pPr>
        <w:spacing w:before="100" w:beforeAutospacing="1" w:after="100" w:afterAutospacing="1" w:line="360" w:lineRule="auto"/>
        <w:rPr>
          <w:rFonts w:ascii="Times New Roman" w:hAnsi="Times New Roman" w:cs="Times New Roman"/>
          <w:sz w:val="24"/>
          <w:szCs w:val="24"/>
        </w:rPr>
      </w:pPr>
      <w:proofErr w:type="spellStart"/>
      <w:r>
        <w:rPr>
          <w:rFonts w:ascii="Times New Roman" w:hAnsi="Times New Roman" w:cs="Times New Roman"/>
          <w:sz w:val="24"/>
          <w:szCs w:val="24"/>
        </w:rPr>
        <w:t>Javadian</w:t>
      </w:r>
      <w:proofErr w:type="spellEnd"/>
      <w:r>
        <w:rPr>
          <w:rFonts w:ascii="Times New Roman" w:hAnsi="Times New Roman" w:cs="Times New Roman"/>
          <w:sz w:val="24"/>
          <w:szCs w:val="24"/>
        </w:rPr>
        <w:t>, G., A. Gupta, and A. R. Knights. “</w:t>
      </w:r>
      <w:r w:rsidRPr="00E5649B">
        <w:rPr>
          <w:rFonts w:ascii="Times New Roman" w:hAnsi="Times New Roman" w:cs="Times New Roman"/>
          <w:sz w:val="24"/>
          <w:szCs w:val="24"/>
        </w:rPr>
        <w:t xml:space="preserve">Qualitative Research </w:t>
      </w:r>
      <w:proofErr w:type="gramStart"/>
      <w:r w:rsidRPr="00E5649B">
        <w:rPr>
          <w:rFonts w:ascii="Times New Roman" w:hAnsi="Times New Roman" w:cs="Times New Roman"/>
          <w:sz w:val="24"/>
          <w:szCs w:val="24"/>
        </w:rPr>
        <w:t>In</w:t>
      </w:r>
      <w:proofErr w:type="gramEnd"/>
      <w:r w:rsidRPr="00E5649B">
        <w:rPr>
          <w:rFonts w:ascii="Times New Roman" w:hAnsi="Times New Roman" w:cs="Times New Roman"/>
          <w:sz w:val="24"/>
          <w:szCs w:val="24"/>
        </w:rPr>
        <w:t xml:space="preserve"> Entrepreneurship: Current Research Practi</w:t>
      </w:r>
      <w:r>
        <w:rPr>
          <w:rFonts w:ascii="Times New Roman" w:hAnsi="Times New Roman" w:cs="Times New Roman"/>
          <w:sz w:val="24"/>
          <w:szCs w:val="24"/>
        </w:rPr>
        <w:t>ces and Suggestions for Future.”</w:t>
      </w:r>
      <w:r w:rsidRPr="00E5649B">
        <w:rPr>
          <w:rFonts w:ascii="Times New Roman" w:hAnsi="Times New Roman" w:cs="Times New Roman"/>
          <w:sz w:val="24"/>
          <w:szCs w:val="24"/>
        </w:rPr>
        <w:t> </w:t>
      </w:r>
      <w:r w:rsidRPr="00E5649B">
        <w:rPr>
          <w:rFonts w:ascii="Times New Roman" w:hAnsi="Times New Roman" w:cs="Times New Roman"/>
          <w:i/>
          <w:iCs/>
          <w:sz w:val="24"/>
          <w:szCs w:val="24"/>
        </w:rPr>
        <w:t>Academy of Management Proceedings</w:t>
      </w:r>
      <w:r w:rsidRPr="00E5649B">
        <w:rPr>
          <w:rFonts w:ascii="Times New Roman" w:hAnsi="Times New Roman" w:cs="Times New Roman"/>
          <w:sz w:val="24"/>
          <w:szCs w:val="24"/>
        </w:rPr>
        <w:t>. Vol. 2016. No. 1.</w:t>
      </w:r>
    </w:p>
    <w:p w14:paraId="3C6978C2" w14:textId="7D102610" w:rsidR="00C95FF1" w:rsidRPr="001A6F80" w:rsidRDefault="00C95FF1"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Jones, Geoffrey.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Alfred Chandler and the importance of organization.</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w:t>
      </w:r>
      <w:r w:rsidRPr="001A6F80">
        <w:rPr>
          <w:rFonts w:ascii="Times New Roman" w:hAnsi="Times New Roman" w:cs="Times New Roman"/>
          <w:i/>
          <w:iCs/>
          <w:sz w:val="24"/>
          <w:szCs w:val="24"/>
        </w:rPr>
        <w:t>Enterprise and Society</w:t>
      </w:r>
      <w:r w:rsidRPr="001A6F80">
        <w:rPr>
          <w:rFonts w:ascii="Times New Roman" w:hAnsi="Times New Roman" w:cs="Times New Roman"/>
          <w:sz w:val="24"/>
          <w:szCs w:val="24"/>
        </w:rPr>
        <w:t> 9, no. 03 (2008): 419-421.</w:t>
      </w:r>
    </w:p>
    <w:p w14:paraId="4EB4E259" w14:textId="77777777" w:rsidR="00CF441C" w:rsidRPr="001A6F80" w:rsidRDefault="00B067CE"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t>Karcher</w:t>
      </w:r>
      <w:proofErr w:type="spellEnd"/>
      <w:r w:rsidRPr="001A6F80">
        <w:rPr>
          <w:rFonts w:ascii="Times New Roman" w:hAnsi="Times New Roman" w:cs="Times New Roman"/>
          <w:sz w:val="24"/>
          <w:szCs w:val="24"/>
        </w:rPr>
        <w:t xml:space="preserve">, S., D. </w:t>
      </w:r>
      <w:proofErr w:type="spellStart"/>
      <w:r w:rsidRPr="001A6F80">
        <w:rPr>
          <w:rFonts w:ascii="Times New Roman" w:hAnsi="Times New Roman" w:cs="Times New Roman"/>
          <w:sz w:val="24"/>
          <w:szCs w:val="24"/>
        </w:rPr>
        <w:t>Kirilova</w:t>
      </w:r>
      <w:proofErr w:type="spellEnd"/>
      <w:r w:rsidRPr="001A6F80">
        <w:rPr>
          <w:rFonts w:ascii="Times New Roman" w:hAnsi="Times New Roman" w:cs="Times New Roman"/>
          <w:sz w:val="24"/>
          <w:szCs w:val="24"/>
        </w:rPr>
        <w:t>, and N. Weber. ‘Beyond the matrix: Repository services for qualitative data.’  </w:t>
      </w:r>
      <w:proofErr w:type="spellStart"/>
      <w:r w:rsidRPr="001A6F80">
        <w:rPr>
          <w:rFonts w:ascii="Times New Roman" w:hAnsi="Times New Roman" w:cs="Times New Roman"/>
          <w:i/>
          <w:iCs/>
          <w:sz w:val="24"/>
          <w:szCs w:val="24"/>
        </w:rPr>
        <w:t>IFLA</w:t>
      </w:r>
      <w:proofErr w:type="spellEnd"/>
      <w:r w:rsidRPr="001A6F80">
        <w:rPr>
          <w:rFonts w:ascii="Times New Roman" w:hAnsi="Times New Roman" w:cs="Times New Roman"/>
          <w:i/>
          <w:iCs/>
          <w:sz w:val="24"/>
          <w:szCs w:val="24"/>
        </w:rPr>
        <w:t xml:space="preserve"> Journal</w:t>
      </w:r>
      <w:r w:rsidRPr="001A6F80">
        <w:rPr>
          <w:rFonts w:ascii="Times New Roman" w:hAnsi="Times New Roman" w:cs="Times New Roman"/>
          <w:sz w:val="24"/>
          <w:szCs w:val="24"/>
        </w:rPr>
        <w:t> 42, no. 4 (2016): 292-302.</w:t>
      </w:r>
    </w:p>
    <w:p w14:paraId="07192539" w14:textId="27970FEC" w:rsidR="00C95FF1" w:rsidRPr="001A6F80" w:rsidRDefault="00C95FF1" w:rsidP="004257F5">
      <w:pPr>
        <w:spacing w:before="100" w:beforeAutospacing="1" w:after="100" w:afterAutospacing="1" w:line="360" w:lineRule="auto"/>
        <w:rPr>
          <w:rFonts w:ascii="Times New Roman" w:hAnsi="Times New Roman" w:cs="Times New Roman"/>
          <w:color w:val="222222"/>
          <w:sz w:val="24"/>
          <w:szCs w:val="24"/>
          <w:shd w:val="clear" w:color="auto" w:fill="FFFFFF"/>
        </w:rPr>
      </w:pPr>
      <w:r w:rsidRPr="001A6F80">
        <w:rPr>
          <w:rFonts w:ascii="Times New Roman" w:hAnsi="Times New Roman" w:cs="Times New Roman"/>
          <w:color w:val="222222"/>
          <w:sz w:val="24"/>
          <w:szCs w:val="24"/>
          <w:shd w:val="clear" w:color="auto" w:fill="FFFFFF"/>
        </w:rPr>
        <w:t xml:space="preserve">King, </w:t>
      </w:r>
      <w:proofErr w:type="spellStart"/>
      <w:r w:rsidRPr="001A6F80">
        <w:rPr>
          <w:rFonts w:ascii="Times New Roman" w:hAnsi="Times New Roman" w:cs="Times New Roman"/>
          <w:color w:val="222222"/>
          <w:sz w:val="24"/>
          <w:szCs w:val="24"/>
          <w:shd w:val="clear" w:color="auto" w:fill="FFFFFF"/>
        </w:rPr>
        <w:t>A</w:t>
      </w:r>
      <w:r w:rsidR="009D75F6"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A</w:t>
      </w:r>
      <w:proofErr w:type="spellEnd"/>
      <w:r w:rsidRPr="001A6F80">
        <w:rPr>
          <w:rFonts w:ascii="Times New Roman" w:hAnsi="Times New Roman" w:cs="Times New Roman"/>
          <w:color w:val="222222"/>
          <w:sz w:val="24"/>
          <w:szCs w:val="24"/>
          <w:shd w:val="clear" w:color="auto" w:fill="FFFFFF"/>
        </w:rPr>
        <w:t xml:space="preserve">., and </w:t>
      </w:r>
      <w:proofErr w:type="spellStart"/>
      <w:r w:rsidRPr="001A6F80">
        <w:rPr>
          <w:rFonts w:ascii="Times New Roman" w:hAnsi="Times New Roman" w:cs="Times New Roman"/>
          <w:color w:val="222222"/>
          <w:sz w:val="24"/>
          <w:szCs w:val="24"/>
          <w:shd w:val="clear" w:color="auto" w:fill="FFFFFF"/>
        </w:rPr>
        <w:t>B</w:t>
      </w:r>
      <w:r w:rsidR="009D75F6"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Baatartogtokh</w:t>
      </w:r>
      <w:proofErr w:type="spellEnd"/>
      <w:r w:rsidRPr="001A6F80">
        <w:rPr>
          <w:rFonts w:ascii="Times New Roman" w:hAnsi="Times New Roman" w:cs="Times New Roman"/>
          <w:color w:val="222222"/>
          <w:sz w:val="24"/>
          <w:szCs w:val="24"/>
          <w:shd w:val="clear" w:color="auto" w:fill="FFFFFF"/>
        </w:rPr>
        <w:t xml:space="preserve">. </w:t>
      </w:r>
      <w:r w:rsidR="00416AB0"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How Useful Is the Theory of Disruptive Innovation</w:t>
      </w:r>
      <w:proofErr w:type="gramStart"/>
      <w:r w:rsidRPr="001A6F80">
        <w:rPr>
          <w:rFonts w:ascii="Times New Roman" w:hAnsi="Times New Roman" w:cs="Times New Roman"/>
          <w:color w:val="222222"/>
          <w:sz w:val="24"/>
          <w:szCs w:val="24"/>
          <w:shd w:val="clear" w:color="auto" w:fill="FFFFFF"/>
        </w:rPr>
        <w:t>?.</w:t>
      </w:r>
      <w:proofErr w:type="gramEnd"/>
      <w:r w:rsidR="00416AB0" w:rsidRPr="001A6F80">
        <w:rPr>
          <w:rFonts w:ascii="Times New Roman" w:hAnsi="Times New Roman" w:cs="Times New Roman"/>
          <w:color w:val="222222"/>
          <w:sz w:val="24"/>
          <w:szCs w:val="24"/>
          <w:shd w:val="clear" w:color="auto" w:fill="FFFFFF"/>
        </w:rPr>
        <w:t>’</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i/>
          <w:iCs/>
          <w:color w:val="222222"/>
          <w:sz w:val="24"/>
          <w:szCs w:val="24"/>
          <w:shd w:val="clear" w:color="auto" w:fill="FFFFFF"/>
        </w:rPr>
        <w:t>MIT Sloan Management Review</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color w:val="222222"/>
          <w:sz w:val="24"/>
          <w:szCs w:val="24"/>
          <w:shd w:val="clear" w:color="auto" w:fill="FFFFFF"/>
        </w:rPr>
        <w:t>57, no. 1 (2015): 77.</w:t>
      </w:r>
    </w:p>
    <w:p w14:paraId="6AB5A630" w14:textId="694A85C8" w:rsidR="00C95FF1" w:rsidRPr="001A6F80" w:rsidRDefault="00C95FF1" w:rsidP="004257F5">
      <w:pPr>
        <w:spacing w:before="100" w:beforeAutospacing="1" w:after="100" w:afterAutospacing="1" w:line="360" w:lineRule="auto"/>
        <w:rPr>
          <w:rFonts w:ascii="Times New Roman" w:hAnsi="Times New Roman" w:cs="Times New Roman"/>
          <w:color w:val="222222"/>
          <w:sz w:val="24"/>
          <w:szCs w:val="24"/>
          <w:shd w:val="clear" w:color="auto" w:fill="FFFFFF"/>
        </w:rPr>
      </w:pPr>
      <w:r w:rsidRPr="001A6F80">
        <w:rPr>
          <w:rFonts w:ascii="Times New Roman" w:hAnsi="Times New Roman" w:cs="Times New Roman"/>
          <w:color w:val="222222"/>
          <w:sz w:val="24"/>
          <w:szCs w:val="24"/>
          <w:shd w:val="clear" w:color="auto" w:fill="FFFFFF"/>
        </w:rPr>
        <w:t xml:space="preserve">King, G. </w:t>
      </w:r>
      <w:r w:rsidR="00416AB0"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 xml:space="preserve">An introduction to the </w:t>
      </w:r>
      <w:proofErr w:type="spellStart"/>
      <w:r w:rsidRPr="001A6F80">
        <w:rPr>
          <w:rFonts w:ascii="Times New Roman" w:hAnsi="Times New Roman" w:cs="Times New Roman"/>
          <w:color w:val="222222"/>
          <w:sz w:val="24"/>
          <w:szCs w:val="24"/>
          <w:shd w:val="clear" w:color="auto" w:fill="FFFFFF"/>
        </w:rPr>
        <w:t>Dataverse</w:t>
      </w:r>
      <w:proofErr w:type="spellEnd"/>
      <w:r w:rsidRPr="001A6F80">
        <w:rPr>
          <w:rFonts w:ascii="Times New Roman" w:hAnsi="Times New Roman" w:cs="Times New Roman"/>
          <w:color w:val="222222"/>
          <w:sz w:val="24"/>
          <w:szCs w:val="24"/>
          <w:shd w:val="clear" w:color="auto" w:fill="FFFFFF"/>
        </w:rPr>
        <w:t xml:space="preserve"> Network as an infrastructure for data sharing.</w:t>
      </w:r>
      <w:r w:rsidR="00416AB0" w:rsidRPr="001A6F80">
        <w:rPr>
          <w:rFonts w:ascii="Times New Roman" w:hAnsi="Times New Roman" w:cs="Times New Roman"/>
          <w:color w:val="222222"/>
          <w:sz w:val="24"/>
          <w:szCs w:val="24"/>
          <w:shd w:val="clear" w:color="auto" w:fill="FFFFFF"/>
        </w:rPr>
        <w:t>’</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i/>
          <w:iCs/>
          <w:color w:val="222222"/>
          <w:sz w:val="24"/>
          <w:szCs w:val="24"/>
          <w:shd w:val="clear" w:color="auto" w:fill="FFFFFF"/>
        </w:rPr>
        <w:t>Sociological Methods &amp; Research</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color w:val="222222"/>
          <w:sz w:val="24"/>
          <w:szCs w:val="24"/>
          <w:shd w:val="clear" w:color="auto" w:fill="FFFFFF"/>
        </w:rPr>
        <w:t>36, no. 2 (2007): 173-199.</w:t>
      </w:r>
    </w:p>
    <w:p w14:paraId="751211AC" w14:textId="51514FCA" w:rsidR="00A34E86" w:rsidRPr="001A6F80" w:rsidRDefault="00A34E86"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color w:val="222222"/>
          <w:sz w:val="24"/>
          <w:szCs w:val="24"/>
          <w:shd w:val="clear" w:color="auto" w:fill="FFFFFF"/>
        </w:rPr>
        <w:t xml:space="preserve">Kipping, M., T. Kurosawa, and R.D. </w:t>
      </w:r>
      <w:proofErr w:type="spellStart"/>
      <w:r w:rsidRPr="001A6F80">
        <w:rPr>
          <w:rFonts w:ascii="Times New Roman" w:hAnsi="Times New Roman" w:cs="Times New Roman"/>
          <w:color w:val="222222"/>
          <w:sz w:val="24"/>
          <w:szCs w:val="24"/>
          <w:shd w:val="clear" w:color="auto" w:fill="FFFFFF"/>
        </w:rPr>
        <w:t>Wadhawni</w:t>
      </w:r>
      <w:proofErr w:type="spellEnd"/>
      <w:r w:rsidRPr="001A6F80">
        <w:rPr>
          <w:rFonts w:ascii="Times New Roman" w:hAnsi="Times New Roman" w:cs="Times New Roman"/>
          <w:color w:val="222222"/>
          <w:sz w:val="24"/>
          <w:szCs w:val="24"/>
          <w:shd w:val="clear" w:color="auto" w:fill="FFFFFF"/>
        </w:rPr>
        <w:t xml:space="preserve">. ‘A Revisionist Historiography of Business History: a Richer Past for a Richer Future.’ In The </w:t>
      </w:r>
      <w:r w:rsidRPr="001A6F80">
        <w:rPr>
          <w:rFonts w:ascii="Times New Roman" w:hAnsi="Times New Roman" w:cs="Times New Roman"/>
          <w:i/>
          <w:color w:val="222222"/>
          <w:sz w:val="24"/>
          <w:szCs w:val="24"/>
          <w:shd w:val="clear" w:color="auto" w:fill="FFFFFF"/>
        </w:rPr>
        <w:t xml:space="preserve">Routledge Companion to Business </w:t>
      </w:r>
      <w:proofErr w:type="gramStart"/>
      <w:r w:rsidRPr="001A6F80">
        <w:rPr>
          <w:rFonts w:ascii="Times New Roman" w:hAnsi="Times New Roman" w:cs="Times New Roman"/>
          <w:i/>
          <w:color w:val="222222"/>
          <w:sz w:val="24"/>
          <w:szCs w:val="24"/>
          <w:shd w:val="clear" w:color="auto" w:fill="FFFFFF"/>
        </w:rPr>
        <w:t>History</w:t>
      </w:r>
      <w:r w:rsidRPr="001A6F80">
        <w:rPr>
          <w:rFonts w:ascii="Times New Roman" w:hAnsi="Times New Roman" w:cs="Times New Roman"/>
          <w:color w:val="222222"/>
          <w:sz w:val="24"/>
          <w:szCs w:val="24"/>
          <w:shd w:val="clear" w:color="auto" w:fill="FFFFFF"/>
        </w:rPr>
        <w:t>.,</w:t>
      </w:r>
      <w:proofErr w:type="gramEnd"/>
      <w:r w:rsidRPr="001A6F80">
        <w:rPr>
          <w:rFonts w:ascii="Times New Roman" w:hAnsi="Times New Roman" w:cs="Times New Roman"/>
          <w:color w:val="222222"/>
          <w:sz w:val="24"/>
          <w:szCs w:val="24"/>
          <w:shd w:val="clear" w:color="auto" w:fill="FFFFFF"/>
        </w:rPr>
        <w:t xml:space="preserve"> pp. 19-35. </w:t>
      </w:r>
    </w:p>
    <w:p w14:paraId="6051F2A4" w14:textId="42D6607C" w:rsidR="004340AE" w:rsidRPr="001A6F80" w:rsidRDefault="00C95FF1" w:rsidP="004257F5">
      <w:pPr>
        <w:spacing w:line="360" w:lineRule="auto"/>
        <w:rPr>
          <w:rFonts w:ascii="Times New Roman" w:hAnsi="Times New Roman" w:cs="Times New Roman"/>
          <w:color w:val="222222"/>
          <w:sz w:val="24"/>
          <w:szCs w:val="24"/>
          <w:shd w:val="clear" w:color="auto" w:fill="FFFFFF"/>
        </w:rPr>
      </w:pPr>
      <w:proofErr w:type="spellStart"/>
      <w:r w:rsidRPr="001A6F80">
        <w:rPr>
          <w:rFonts w:ascii="Times New Roman" w:hAnsi="Times New Roman" w:cs="Times New Roman"/>
          <w:color w:val="222222"/>
          <w:sz w:val="24"/>
          <w:szCs w:val="24"/>
          <w:shd w:val="clear" w:color="auto" w:fill="FFFFFF"/>
        </w:rPr>
        <w:lastRenderedPageBreak/>
        <w:t>Kitchin</w:t>
      </w:r>
      <w:proofErr w:type="spellEnd"/>
      <w:r w:rsidRPr="001A6F80">
        <w:rPr>
          <w:rFonts w:ascii="Times New Roman" w:hAnsi="Times New Roman" w:cs="Times New Roman"/>
          <w:color w:val="222222"/>
          <w:sz w:val="24"/>
          <w:szCs w:val="24"/>
          <w:shd w:val="clear" w:color="auto" w:fill="FFFFFF"/>
        </w:rPr>
        <w:t>, R.</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i/>
          <w:iCs/>
          <w:color w:val="222222"/>
          <w:sz w:val="24"/>
          <w:szCs w:val="24"/>
          <w:shd w:val="clear" w:color="auto" w:fill="FFFFFF"/>
        </w:rPr>
        <w:t>The data revolution: Big data, open data, data infrastructures and their consequences</w:t>
      </w:r>
      <w:r w:rsidRPr="001A6F80">
        <w:rPr>
          <w:rFonts w:ascii="Times New Roman" w:hAnsi="Times New Roman" w:cs="Times New Roman"/>
          <w:color w:val="222222"/>
          <w:sz w:val="24"/>
          <w:szCs w:val="24"/>
          <w:shd w:val="clear" w:color="auto" w:fill="FFFFFF"/>
        </w:rPr>
        <w:t>. Sage, 2014.</w:t>
      </w:r>
    </w:p>
    <w:p w14:paraId="2EE028E6" w14:textId="4302E8FA" w:rsidR="00C95FF1" w:rsidRPr="001A6F80" w:rsidRDefault="00C95FF1" w:rsidP="004257F5">
      <w:pPr>
        <w:spacing w:before="100" w:beforeAutospacing="1" w:after="100" w:afterAutospacing="1" w:line="360" w:lineRule="auto"/>
        <w:rPr>
          <w:rFonts w:ascii="Times New Roman" w:hAnsi="Times New Roman" w:cs="Times New Roman"/>
          <w:color w:val="222222"/>
          <w:sz w:val="24"/>
          <w:szCs w:val="24"/>
          <w:shd w:val="clear" w:color="auto" w:fill="FFFFFF"/>
        </w:rPr>
      </w:pPr>
      <w:proofErr w:type="spellStart"/>
      <w:r w:rsidRPr="001A6F80">
        <w:rPr>
          <w:rFonts w:ascii="Times New Roman" w:hAnsi="Times New Roman" w:cs="Times New Roman"/>
          <w:color w:val="222222"/>
          <w:sz w:val="24"/>
          <w:szCs w:val="24"/>
          <w:shd w:val="clear" w:color="auto" w:fill="FFFFFF"/>
        </w:rPr>
        <w:t>Lepore</w:t>
      </w:r>
      <w:proofErr w:type="spellEnd"/>
      <w:r w:rsidRPr="001A6F80">
        <w:rPr>
          <w:rFonts w:ascii="Times New Roman" w:hAnsi="Times New Roman" w:cs="Times New Roman"/>
          <w:color w:val="222222"/>
          <w:sz w:val="24"/>
          <w:szCs w:val="24"/>
          <w:shd w:val="clear" w:color="auto" w:fill="FFFFFF"/>
        </w:rPr>
        <w:t xml:space="preserve">, J. </w:t>
      </w:r>
      <w:r w:rsidR="00416AB0"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The disruption machine.</w:t>
      </w:r>
      <w:r w:rsidR="00416AB0" w:rsidRPr="001A6F80">
        <w:rPr>
          <w:rFonts w:ascii="Times New Roman" w:hAnsi="Times New Roman" w:cs="Times New Roman"/>
          <w:color w:val="222222"/>
          <w:sz w:val="24"/>
          <w:szCs w:val="24"/>
          <w:shd w:val="clear" w:color="auto" w:fill="FFFFFF"/>
        </w:rPr>
        <w:t>’</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i/>
          <w:iCs/>
          <w:color w:val="222222"/>
          <w:sz w:val="24"/>
          <w:szCs w:val="24"/>
          <w:shd w:val="clear" w:color="auto" w:fill="FFFFFF"/>
        </w:rPr>
        <w:t>The New Yorker</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color w:val="222222"/>
          <w:sz w:val="24"/>
          <w:szCs w:val="24"/>
          <w:shd w:val="clear" w:color="auto" w:fill="FFFFFF"/>
        </w:rPr>
        <w:t>23 (June 2014): 30-6.</w:t>
      </w:r>
    </w:p>
    <w:p w14:paraId="4F0BA8D9" w14:textId="61B094E9" w:rsidR="00436A60" w:rsidRPr="001A6F80" w:rsidRDefault="00436A60"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color w:val="222222"/>
          <w:sz w:val="24"/>
          <w:szCs w:val="24"/>
          <w:shd w:val="clear" w:color="auto" w:fill="FFFFFF"/>
        </w:rPr>
        <w:t xml:space="preserve">Lubinski, C. </w:t>
      </w:r>
      <w:r w:rsidR="00416AB0"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Global Trade and Indian Politics: The German Dye Business in India before 1947.</w:t>
      </w:r>
      <w:r w:rsidR="00416AB0" w:rsidRPr="001A6F80">
        <w:rPr>
          <w:rFonts w:ascii="Times New Roman" w:hAnsi="Times New Roman" w:cs="Times New Roman"/>
          <w:color w:val="222222"/>
          <w:sz w:val="24"/>
          <w:szCs w:val="24"/>
          <w:shd w:val="clear" w:color="auto" w:fill="FFFFFF"/>
        </w:rPr>
        <w:t>’</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i/>
          <w:iCs/>
          <w:color w:val="222222"/>
          <w:sz w:val="24"/>
          <w:szCs w:val="24"/>
          <w:shd w:val="clear" w:color="auto" w:fill="FFFFFF"/>
        </w:rPr>
        <w:t>Business History Review</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color w:val="222222"/>
          <w:sz w:val="24"/>
          <w:szCs w:val="24"/>
          <w:shd w:val="clear" w:color="auto" w:fill="FFFFFF"/>
        </w:rPr>
        <w:t>89, no. 03 (2015): 503-530.</w:t>
      </w:r>
    </w:p>
    <w:p w14:paraId="688DC72F" w14:textId="317385D6" w:rsidR="00C95FF1" w:rsidRPr="001A6F80" w:rsidRDefault="009D75F6" w:rsidP="004257F5">
      <w:pPr>
        <w:spacing w:before="100" w:beforeAutospacing="1" w:after="100" w:afterAutospacing="1" w:line="360" w:lineRule="auto"/>
        <w:rPr>
          <w:rFonts w:ascii="Times New Roman" w:hAnsi="Times New Roman" w:cs="Times New Roman"/>
          <w:color w:val="222222"/>
          <w:sz w:val="24"/>
          <w:szCs w:val="24"/>
          <w:shd w:val="clear" w:color="auto" w:fill="FFFFFF"/>
        </w:rPr>
      </w:pPr>
      <w:proofErr w:type="spellStart"/>
      <w:r w:rsidRPr="001A6F80">
        <w:rPr>
          <w:rFonts w:ascii="Times New Roman" w:hAnsi="Times New Roman" w:cs="Times New Roman"/>
          <w:color w:val="222222"/>
          <w:sz w:val="24"/>
          <w:szCs w:val="24"/>
          <w:shd w:val="clear" w:color="auto" w:fill="FFFFFF"/>
        </w:rPr>
        <w:t>Lupia</w:t>
      </w:r>
      <w:proofErr w:type="spellEnd"/>
      <w:r w:rsidRPr="001A6F80">
        <w:rPr>
          <w:rFonts w:ascii="Times New Roman" w:hAnsi="Times New Roman" w:cs="Times New Roman"/>
          <w:color w:val="222222"/>
          <w:sz w:val="24"/>
          <w:szCs w:val="24"/>
          <w:shd w:val="clear" w:color="auto" w:fill="FFFFFF"/>
        </w:rPr>
        <w:t>, A.</w:t>
      </w:r>
      <w:r w:rsidR="00C95FF1" w:rsidRPr="001A6F80">
        <w:rPr>
          <w:rFonts w:ascii="Times New Roman" w:hAnsi="Times New Roman" w:cs="Times New Roman"/>
          <w:color w:val="222222"/>
          <w:sz w:val="24"/>
          <w:szCs w:val="24"/>
          <w:shd w:val="clear" w:color="auto" w:fill="FFFFFF"/>
        </w:rPr>
        <w:t>, and C</w:t>
      </w:r>
      <w:r w:rsidRPr="001A6F80">
        <w:rPr>
          <w:rFonts w:ascii="Times New Roman" w:hAnsi="Times New Roman" w:cs="Times New Roman"/>
          <w:color w:val="222222"/>
          <w:sz w:val="24"/>
          <w:szCs w:val="24"/>
          <w:shd w:val="clear" w:color="auto" w:fill="FFFFFF"/>
        </w:rPr>
        <w:t>.</w:t>
      </w:r>
      <w:r w:rsidR="00C95FF1" w:rsidRPr="001A6F80">
        <w:rPr>
          <w:rFonts w:ascii="Times New Roman" w:hAnsi="Times New Roman" w:cs="Times New Roman"/>
          <w:color w:val="222222"/>
          <w:sz w:val="24"/>
          <w:szCs w:val="24"/>
          <w:shd w:val="clear" w:color="auto" w:fill="FFFFFF"/>
        </w:rPr>
        <w:t xml:space="preserve"> Elman. </w:t>
      </w:r>
      <w:r w:rsidR="00416AB0" w:rsidRPr="001A6F80">
        <w:rPr>
          <w:rFonts w:ascii="Times New Roman" w:hAnsi="Times New Roman" w:cs="Times New Roman"/>
          <w:color w:val="222222"/>
          <w:sz w:val="24"/>
          <w:szCs w:val="24"/>
          <w:shd w:val="clear" w:color="auto" w:fill="FFFFFF"/>
        </w:rPr>
        <w:t>‘</w:t>
      </w:r>
      <w:r w:rsidR="00C95FF1" w:rsidRPr="001A6F80">
        <w:rPr>
          <w:rFonts w:ascii="Times New Roman" w:hAnsi="Times New Roman" w:cs="Times New Roman"/>
          <w:color w:val="222222"/>
          <w:sz w:val="24"/>
          <w:szCs w:val="24"/>
          <w:shd w:val="clear" w:color="auto" w:fill="FFFFFF"/>
        </w:rPr>
        <w:t>Openness in political science: Data access and research transparency.</w:t>
      </w:r>
      <w:r w:rsidR="00416AB0" w:rsidRPr="001A6F80">
        <w:rPr>
          <w:rFonts w:ascii="Times New Roman" w:hAnsi="Times New Roman" w:cs="Times New Roman"/>
          <w:color w:val="222222"/>
          <w:sz w:val="24"/>
          <w:szCs w:val="24"/>
          <w:shd w:val="clear" w:color="auto" w:fill="FFFFFF"/>
        </w:rPr>
        <w:t>’</w:t>
      </w:r>
      <w:r w:rsidR="00C95FF1" w:rsidRPr="001A6F80">
        <w:rPr>
          <w:rStyle w:val="apple-converted-space"/>
          <w:rFonts w:ascii="Times New Roman" w:hAnsi="Times New Roman" w:cs="Times New Roman"/>
          <w:color w:val="222222"/>
          <w:sz w:val="24"/>
          <w:szCs w:val="24"/>
          <w:shd w:val="clear" w:color="auto" w:fill="FFFFFF"/>
        </w:rPr>
        <w:t> </w:t>
      </w:r>
      <w:r w:rsidR="00C95FF1" w:rsidRPr="001A6F80">
        <w:rPr>
          <w:rFonts w:ascii="Times New Roman" w:hAnsi="Times New Roman" w:cs="Times New Roman"/>
          <w:i/>
          <w:iCs/>
          <w:color w:val="222222"/>
          <w:sz w:val="24"/>
          <w:szCs w:val="24"/>
          <w:shd w:val="clear" w:color="auto" w:fill="FFFFFF"/>
        </w:rPr>
        <w:t>PS: Political Science &amp; Politics</w:t>
      </w:r>
      <w:r w:rsidR="00C95FF1" w:rsidRPr="001A6F80">
        <w:rPr>
          <w:rStyle w:val="apple-converted-space"/>
          <w:rFonts w:ascii="Times New Roman" w:hAnsi="Times New Roman" w:cs="Times New Roman"/>
          <w:color w:val="222222"/>
          <w:sz w:val="24"/>
          <w:szCs w:val="24"/>
          <w:shd w:val="clear" w:color="auto" w:fill="FFFFFF"/>
        </w:rPr>
        <w:t> </w:t>
      </w:r>
      <w:r w:rsidR="00C95FF1" w:rsidRPr="001A6F80">
        <w:rPr>
          <w:rFonts w:ascii="Times New Roman" w:hAnsi="Times New Roman" w:cs="Times New Roman"/>
          <w:color w:val="222222"/>
          <w:sz w:val="24"/>
          <w:szCs w:val="24"/>
          <w:shd w:val="clear" w:color="auto" w:fill="FFFFFF"/>
        </w:rPr>
        <w:t>47, no. 01 (2014): 19-42.</w:t>
      </w:r>
    </w:p>
    <w:p w14:paraId="11C0268E" w14:textId="593E25BE" w:rsidR="007B3D8D" w:rsidRPr="001A6F80" w:rsidRDefault="007B3D8D" w:rsidP="004257F5">
      <w:pPr>
        <w:spacing w:before="100" w:beforeAutospacing="1" w:after="100" w:afterAutospacing="1" w:line="360" w:lineRule="auto"/>
        <w:rPr>
          <w:rFonts w:ascii="Times New Roman" w:hAnsi="Times New Roman" w:cs="Times New Roman"/>
          <w:color w:val="222222"/>
          <w:sz w:val="24"/>
          <w:szCs w:val="24"/>
          <w:shd w:val="clear" w:color="auto" w:fill="FFFFFF"/>
        </w:rPr>
      </w:pPr>
      <w:r w:rsidRPr="001A6F80">
        <w:rPr>
          <w:rFonts w:ascii="Times New Roman" w:hAnsi="Times New Roman" w:cs="Times New Roman"/>
          <w:color w:val="222222"/>
          <w:sz w:val="24"/>
          <w:szCs w:val="24"/>
          <w:shd w:val="clear" w:color="auto" w:fill="FFFFFF"/>
        </w:rPr>
        <w:t xml:space="preserve">Lyon, L., W. </w:t>
      </w:r>
      <w:proofErr w:type="spellStart"/>
      <w:r w:rsidRPr="001A6F80">
        <w:rPr>
          <w:rFonts w:ascii="Times New Roman" w:hAnsi="Times New Roman" w:cs="Times New Roman"/>
          <w:color w:val="222222"/>
          <w:sz w:val="24"/>
          <w:szCs w:val="24"/>
          <w:shd w:val="clear" w:color="auto" w:fill="FFFFFF"/>
        </w:rPr>
        <w:t>Jeng</w:t>
      </w:r>
      <w:proofErr w:type="spellEnd"/>
      <w:r w:rsidRPr="001A6F80">
        <w:rPr>
          <w:rFonts w:ascii="Times New Roman" w:hAnsi="Times New Roman" w:cs="Times New Roman"/>
          <w:color w:val="222222"/>
          <w:sz w:val="24"/>
          <w:szCs w:val="24"/>
          <w:shd w:val="clear" w:color="auto" w:fill="FFFFFF"/>
        </w:rPr>
        <w:t xml:space="preserve">, and E. </w:t>
      </w:r>
      <w:proofErr w:type="spellStart"/>
      <w:r w:rsidRPr="001A6F80">
        <w:rPr>
          <w:rFonts w:ascii="Times New Roman" w:hAnsi="Times New Roman" w:cs="Times New Roman"/>
          <w:color w:val="222222"/>
          <w:sz w:val="24"/>
          <w:szCs w:val="24"/>
          <w:shd w:val="clear" w:color="auto" w:fill="FFFFFF"/>
        </w:rPr>
        <w:t>Mattern</w:t>
      </w:r>
      <w:proofErr w:type="spellEnd"/>
      <w:r w:rsidRPr="001A6F80">
        <w:rPr>
          <w:rFonts w:ascii="Times New Roman" w:hAnsi="Times New Roman" w:cs="Times New Roman"/>
          <w:color w:val="222222"/>
          <w:sz w:val="24"/>
          <w:szCs w:val="24"/>
          <w:shd w:val="clear" w:color="auto" w:fill="FFFFFF"/>
        </w:rPr>
        <w:t>. ‘Research transparency: A preliminary study of disciplinary conceptualisation, drivers, tools and support services.’ </w:t>
      </w:r>
      <w:r w:rsidRPr="001A6F80">
        <w:rPr>
          <w:rFonts w:ascii="Times New Roman" w:hAnsi="Times New Roman" w:cs="Times New Roman"/>
          <w:i/>
          <w:iCs/>
          <w:color w:val="222222"/>
          <w:sz w:val="24"/>
          <w:szCs w:val="24"/>
          <w:shd w:val="clear" w:color="auto" w:fill="FFFFFF"/>
        </w:rPr>
        <w:t>International Journal of Digital Curation</w:t>
      </w:r>
      <w:r w:rsidRPr="001A6F80">
        <w:rPr>
          <w:rFonts w:ascii="Times New Roman" w:hAnsi="Times New Roman" w:cs="Times New Roman"/>
          <w:color w:val="222222"/>
          <w:sz w:val="24"/>
          <w:szCs w:val="24"/>
          <w:shd w:val="clear" w:color="auto" w:fill="FFFFFF"/>
        </w:rPr>
        <w:t> 12, no. 01 (2017): 46-64.</w:t>
      </w:r>
    </w:p>
    <w:p w14:paraId="221F48CB" w14:textId="65AE7AD4" w:rsidR="00C95FF1" w:rsidRPr="001A6F80" w:rsidRDefault="00C95FF1"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Management Science.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Data Disclosure Policy.</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xml:space="preserve"> http://pubsonline.informs.org/page/mnsc/datapolicy Website visited 9 December 2015.</w:t>
      </w:r>
    </w:p>
    <w:p w14:paraId="001AB37B" w14:textId="1D8A1AA9" w:rsidR="002B5432" w:rsidRPr="001A6F80" w:rsidRDefault="00C26863"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Management Science. ‘Submission Guidelines’ </w:t>
      </w:r>
      <w:r w:rsidR="002B5432" w:rsidRPr="001A6F80">
        <w:rPr>
          <w:rFonts w:ascii="Times New Roman" w:hAnsi="Times New Roman" w:cs="Times New Roman"/>
          <w:sz w:val="24"/>
          <w:szCs w:val="24"/>
        </w:rPr>
        <w:t>http://pubsonline.informs.org/page/mnsc/submission-guidelines</w:t>
      </w:r>
      <w:r w:rsidRPr="001A6F80">
        <w:rPr>
          <w:rFonts w:ascii="Times New Roman" w:hAnsi="Times New Roman" w:cs="Times New Roman"/>
          <w:sz w:val="24"/>
          <w:szCs w:val="24"/>
        </w:rPr>
        <w:t xml:space="preserve"> Website visited 9 December 2015.</w:t>
      </w:r>
    </w:p>
    <w:p w14:paraId="25384ABF" w14:textId="511E7597" w:rsidR="00C95FF1" w:rsidRPr="001A6F80" w:rsidRDefault="00C95FF1" w:rsidP="004257F5">
      <w:pPr>
        <w:spacing w:line="360" w:lineRule="auto"/>
        <w:rPr>
          <w:rFonts w:ascii="Times New Roman" w:hAnsi="Times New Roman" w:cs="Times New Roman"/>
          <w:color w:val="222222"/>
          <w:sz w:val="24"/>
          <w:szCs w:val="24"/>
          <w:shd w:val="clear" w:color="auto" w:fill="FFFFFF"/>
        </w:rPr>
      </w:pPr>
      <w:r w:rsidRPr="001A6F80">
        <w:rPr>
          <w:rFonts w:ascii="Times New Roman" w:hAnsi="Times New Roman" w:cs="Times New Roman"/>
          <w:color w:val="222222"/>
          <w:sz w:val="24"/>
          <w:szCs w:val="24"/>
          <w:shd w:val="clear" w:color="auto" w:fill="FFFFFF"/>
        </w:rPr>
        <w:t xml:space="preserve">Massachusetts Institute of Technology. 2015. </w:t>
      </w:r>
      <w:r w:rsidR="00416AB0"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SocialScienceRegistry.Org</w:t>
      </w:r>
      <w:r w:rsidR="00416AB0"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 xml:space="preserve"> https://www.socialscienceregistry.org/site/about</w:t>
      </w:r>
    </w:p>
    <w:p w14:paraId="7B98414C" w14:textId="18FA5CD6" w:rsidR="00C95FF1" w:rsidRPr="001A6F80" w:rsidRDefault="00C95FF1"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t>McCraw</w:t>
      </w:r>
      <w:proofErr w:type="spellEnd"/>
      <w:r w:rsidRPr="001A6F80">
        <w:rPr>
          <w:rFonts w:ascii="Times New Roman" w:hAnsi="Times New Roman" w:cs="Times New Roman"/>
          <w:sz w:val="24"/>
          <w:szCs w:val="24"/>
        </w:rPr>
        <w:t>, T</w:t>
      </w:r>
      <w:r w:rsidR="009D75F6" w:rsidRPr="001A6F80">
        <w:rPr>
          <w:rFonts w:ascii="Times New Roman" w:hAnsi="Times New Roman" w:cs="Times New Roman"/>
          <w:sz w:val="24"/>
          <w:szCs w:val="24"/>
        </w:rPr>
        <w:t xml:space="preserve">. </w:t>
      </w:r>
      <w:r w:rsidRPr="001A6F80">
        <w:rPr>
          <w:rFonts w:ascii="Times New Roman" w:hAnsi="Times New Roman" w:cs="Times New Roman"/>
          <w:sz w:val="24"/>
          <w:szCs w:val="24"/>
        </w:rPr>
        <w:t xml:space="preserve">K.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Alfred Chandler: His vision and achievement.</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w:t>
      </w:r>
      <w:r w:rsidRPr="001A6F80">
        <w:rPr>
          <w:rFonts w:ascii="Times New Roman" w:hAnsi="Times New Roman" w:cs="Times New Roman"/>
          <w:i/>
          <w:iCs/>
          <w:sz w:val="24"/>
          <w:szCs w:val="24"/>
        </w:rPr>
        <w:t>Business History Review</w:t>
      </w:r>
      <w:r w:rsidRPr="001A6F80">
        <w:rPr>
          <w:rFonts w:ascii="Times New Roman" w:hAnsi="Times New Roman" w:cs="Times New Roman"/>
          <w:sz w:val="24"/>
          <w:szCs w:val="24"/>
        </w:rPr>
        <w:t> 82, no. 02 (2008): 207-226.</w:t>
      </w:r>
    </w:p>
    <w:p w14:paraId="1B0DFE7E" w14:textId="35B0678B" w:rsidR="00C95FF1" w:rsidRPr="001A6F80" w:rsidRDefault="00C95FF1"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McKenna, C</w:t>
      </w:r>
      <w:r w:rsidR="009D75F6" w:rsidRPr="001A6F80">
        <w:rPr>
          <w:rFonts w:ascii="Times New Roman" w:hAnsi="Times New Roman" w:cs="Times New Roman"/>
          <w:sz w:val="24"/>
          <w:szCs w:val="24"/>
        </w:rPr>
        <w:t>.</w:t>
      </w:r>
      <w:r w:rsidRPr="001A6F80">
        <w:rPr>
          <w:rFonts w:ascii="Times New Roman" w:hAnsi="Times New Roman" w:cs="Times New Roman"/>
          <w:sz w:val="24"/>
          <w:szCs w:val="24"/>
        </w:rPr>
        <w:t xml:space="preserve"> D.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In memoriam: Alfred Chandler and the soul of business history.</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w:t>
      </w:r>
      <w:r w:rsidRPr="001A6F80">
        <w:rPr>
          <w:rFonts w:ascii="Times New Roman" w:hAnsi="Times New Roman" w:cs="Times New Roman"/>
          <w:i/>
          <w:iCs/>
          <w:sz w:val="24"/>
          <w:szCs w:val="24"/>
        </w:rPr>
        <w:t>Enterprise and Society</w:t>
      </w:r>
      <w:r w:rsidRPr="001A6F80">
        <w:rPr>
          <w:rFonts w:ascii="Times New Roman" w:hAnsi="Times New Roman" w:cs="Times New Roman"/>
          <w:sz w:val="24"/>
          <w:szCs w:val="24"/>
        </w:rPr>
        <w:t> 9, no. 03 (2008): 422-425.</w:t>
      </w:r>
    </w:p>
    <w:p w14:paraId="31301D7C" w14:textId="00CAA3F4" w:rsidR="005728CB" w:rsidRPr="001A6F80" w:rsidRDefault="005728CB"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McKenna, C.D. </w:t>
      </w:r>
      <w:r w:rsidRPr="001A6F80">
        <w:rPr>
          <w:rFonts w:ascii="Times New Roman" w:hAnsi="Times New Roman" w:cs="Times New Roman"/>
          <w:i/>
          <w:sz w:val="24"/>
          <w:szCs w:val="24"/>
        </w:rPr>
        <w:t>The World’s Newest Profession: Management Consulting in the Twentieth Century</w:t>
      </w:r>
      <w:r w:rsidRPr="001A6F80">
        <w:rPr>
          <w:rFonts w:ascii="Times New Roman" w:hAnsi="Times New Roman" w:cs="Times New Roman"/>
          <w:sz w:val="24"/>
          <w:szCs w:val="24"/>
        </w:rPr>
        <w:t>. Cambridge: Cambridge University Press, 2010.</w:t>
      </w:r>
    </w:p>
    <w:p w14:paraId="4A00D921" w14:textId="6894982A" w:rsidR="00BB4B8C" w:rsidRPr="001A6F80" w:rsidRDefault="00BB4B8C"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McLaughlin, </w:t>
      </w:r>
      <w:proofErr w:type="spellStart"/>
      <w:r w:rsidRPr="001A6F80">
        <w:rPr>
          <w:rFonts w:ascii="Times New Roman" w:hAnsi="Times New Roman" w:cs="Times New Roman"/>
          <w:sz w:val="24"/>
          <w:szCs w:val="24"/>
        </w:rPr>
        <w:t>J.L</w:t>
      </w:r>
      <w:proofErr w:type="spellEnd"/>
      <w:r w:rsidRPr="001A6F80">
        <w:rPr>
          <w:rFonts w:ascii="Times New Roman" w:hAnsi="Times New Roman" w:cs="Times New Roman"/>
          <w:sz w:val="24"/>
          <w:szCs w:val="24"/>
        </w:rPr>
        <w:t xml:space="preserve">. </w:t>
      </w:r>
      <w:r w:rsidR="00F332DF" w:rsidRPr="001A6F80">
        <w:rPr>
          <w:rFonts w:ascii="Times New Roman" w:hAnsi="Times New Roman" w:cs="Times New Roman"/>
          <w:sz w:val="24"/>
          <w:szCs w:val="24"/>
        </w:rPr>
        <w:t>‘</w:t>
      </w:r>
      <w:r w:rsidRPr="001A6F80">
        <w:rPr>
          <w:rFonts w:ascii="Times New Roman" w:hAnsi="Times New Roman" w:cs="Times New Roman"/>
          <w:sz w:val="24"/>
          <w:szCs w:val="24"/>
        </w:rPr>
        <w:t>A New Open Humanities: Introduction.</w:t>
      </w:r>
      <w:r w:rsidR="00F332DF" w:rsidRPr="001A6F80">
        <w:rPr>
          <w:rFonts w:ascii="Times New Roman" w:hAnsi="Times New Roman" w:cs="Times New Roman"/>
          <w:sz w:val="24"/>
          <w:szCs w:val="24"/>
        </w:rPr>
        <w:t>’</w:t>
      </w:r>
      <w:r w:rsidRPr="001A6F80">
        <w:rPr>
          <w:rFonts w:ascii="Times New Roman" w:hAnsi="Times New Roman" w:cs="Times New Roman"/>
          <w:sz w:val="24"/>
          <w:szCs w:val="24"/>
        </w:rPr>
        <w:t> </w:t>
      </w:r>
      <w:r w:rsidRPr="001A6F80">
        <w:rPr>
          <w:rFonts w:ascii="Times New Roman" w:hAnsi="Times New Roman" w:cs="Times New Roman"/>
          <w:i/>
          <w:iCs/>
          <w:sz w:val="24"/>
          <w:szCs w:val="24"/>
        </w:rPr>
        <w:t>Bulletin of the Association for Information Science and Technology</w:t>
      </w:r>
      <w:r w:rsidR="00F6732A" w:rsidRPr="001A6F80">
        <w:rPr>
          <w:rFonts w:ascii="Times New Roman" w:hAnsi="Times New Roman" w:cs="Times New Roman"/>
          <w:i/>
          <w:iCs/>
          <w:sz w:val="24"/>
          <w:szCs w:val="24"/>
        </w:rPr>
        <w:t xml:space="preserve"> </w:t>
      </w:r>
      <w:r w:rsidRPr="001A6F80">
        <w:rPr>
          <w:rFonts w:ascii="Times New Roman" w:hAnsi="Times New Roman" w:cs="Times New Roman"/>
          <w:sz w:val="24"/>
          <w:szCs w:val="24"/>
        </w:rPr>
        <w:t>43, no. 5 (2017): 12-15.</w:t>
      </w:r>
    </w:p>
    <w:p w14:paraId="030FADEF" w14:textId="33F100A0" w:rsidR="00A248B9" w:rsidRPr="001A6F80" w:rsidRDefault="00A248B9"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lastRenderedPageBreak/>
        <w:t xml:space="preserve">McLeod J., and B. </w:t>
      </w:r>
      <w:proofErr w:type="spellStart"/>
      <w:r w:rsidRPr="001A6F80">
        <w:rPr>
          <w:rFonts w:ascii="Times New Roman" w:hAnsi="Times New Roman" w:cs="Times New Roman"/>
          <w:sz w:val="24"/>
          <w:szCs w:val="24"/>
        </w:rPr>
        <w:t>Gormly</w:t>
      </w:r>
      <w:proofErr w:type="spellEnd"/>
      <w:r w:rsidRPr="001A6F80">
        <w:rPr>
          <w:rFonts w:ascii="Times New Roman" w:hAnsi="Times New Roman" w:cs="Times New Roman"/>
          <w:sz w:val="24"/>
          <w:szCs w:val="24"/>
        </w:rPr>
        <w:t xml:space="preserve">. 'Using the cloud for records storage: issues of trust' </w:t>
      </w:r>
      <w:r w:rsidRPr="001A6F80">
        <w:rPr>
          <w:rFonts w:ascii="Times New Roman" w:hAnsi="Times New Roman" w:cs="Times New Roman"/>
          <w:i/>
          <w:sz w:val="24"/>
          <w:szCs w:val="24"/>
        </w:rPr>
        <w:t>Archival Science</w:t>
      </w:r>
      <w:r w:rsidRPr="001A6F80">
        <w:rPr>
          <w:rFonts w:ascii="Times New Roman" w:hAnsi="Times New Roman" w:cs="Times New Roman"/>
          <w:sz w:val="24"/>
          <w:szCs w:val="24"/>
        </w:rPr>
        <w:t xml:space="preserve"> (2017) </w:t>
      </w:r>
      <w:proofErr w:type="spellStart"/>
      <w:r w:rsidRPr="001A6F80">
        <w:rPr>
          <w:rFonts w:ascii="Times New Roman" w:hAnsi="Times New Roman" w:cs="Times New Roman"/>
          <w:sz w:val="24"/>
          <w:szCs w:val="24"/>
        </w:rPr>
        <w:t>DOI</w:t>
      </w:r>
      <w:proofErr w:type="spellEnd"/>
      <w:r w:rsidRPr="001A6F80">
        <w:rPr>
          <w:rFonts w:ascii="Times New Roman" w:hAnsi="Times New Roman" w:cs="Times New Roman"/>
          <w:sz w:val="24"/>
          <w:szCs w:val="24"/>
        </w:rPr>
        <w:t xml:space="preserve"> 10.1007/s10502-017-9280-5</w:t>
      </w:r>
    </w:p>
    <w:p w14:paraId="3B15ED94" w14:textId="304D790D" w:rsidR="00C95FF1" w:rsidRPr="001A6F80" w:rsidRDefault="00C95FF1" w:rsidP="004257F5">
      <w:pPr>
        <w:spacing w:line="360" w:lineRule="auto"/>
        <w:rPr>
          <w:rFonts w:ascii="Times New Roman" w:hAnsi="Times New Roman" w:cs="Times New Roman"/>
          <w:sz w:val="24"/>
          <w:szCs w:val="24"/>
        </w:rPr>
      </w:pPr>
      <w:r w:rsidRPr="001A6F80">
        <w:rPr>
          <w:rFonts w:ascii="Times New Roman" w:hAnsi="Times New Roman" w:cs="Times New Roman"/>
          <w:sz w:val="24"/>
          <w:szCs w:val="24"/>
        </w:rPr>
        <w:t xml:space="preserve">Miguel, E., C. </w:t>
      </w:r>
      <w:proofErr w:type="spellStart"/>
      <w:r w:rsidRPr="001A6F80">
        <w:rPr>
          <w:rFonts w:ascii="Times New Roman" w:hAnsi="Times New Roman" w:cs="Times New Roman"/>
          <w:sz w:val="24"/>
          <w:szCs w:val="24"/>
        </w:rPr>
        <w:t>Camerer</w:t>
      </w:r>
      <w:proofErr w:type="spellEnd"/>
      <w:r w:rsidRPr="001A6F80">
        <w:rPr>
          <w:rFonts w:ascii="Times New Roman" w:hAnsi="Times New Roman" w:cs="Times New Roman"/>
          <w:sz w:val="24"/>
          <w:szCs w:val="24"/>
        </w:rPr>
        <w:t xml:space="preserve">, K. Casey, J. Cohen, K. M. </w:t>
      </w:r>
      <w:proofErr w:type="spellStart"/>
      <w:r w:rsidRPr="001A6F80">
        <w:rPr>
          <w:rFonts w:ascii="Times New Roman" w:hAnsi="Times New Roman" w:cs="Times New Roman"/>
          <w:sz w:val="24"/>
          <w:szCs w:val="24"/>
        </w:rPr>
        <w:t>Esterling</w:t>
      </w:r>
      <w:proofErr w:type="spellEnd"/>
      <w:r w:rsidRPr="001A6F80">
        <w:rPr>
          <w:rFonts w:ascii="Times New Roman" w:hAnsi="Times New Roman" w:cs="Times New Roman"/>
          <w:sz w:val="24"/>
          <w:szCs w:val="24"/>
        </w:rPr>
        <w:t xml:space="preserve">, A. Gerber, R. </w:t>
      </w:r>
      <w:proofErr w:type="spellStart"/>
      <w:r w:rsidRPr="001A6F80">
        <w:rPr>
          <w:rFonts w:ascii="Times New Roman" w:hAnsi="Times New Roman" w:cs="Times New Roman"/>
          <w:sz w:val="24"/>
          <w:szCs w:val="24"/>
        </w:rPr>
        <w:t>Glennerster</w:t>
      </w:r>
      <w:proofErr w:type="spellEnd"/>
      <w:r w:rsidRPr="001A6F80">
        <w:rPr>
          <w:rFonts w:ascii="Times New Roman" w:hAnsi="Times New Roman" w:cs="Times New Roman"/>
          <w:sz w:val="24"/>
          <w:szCs w:val="24"/>
        </w:rPr>
        <w:t xml:space="preserve">, D. P. Green, M. Humphreys, G. </w:t>
      </w:r>
      <w:proofErr w:type="spellStart"/>
      <w:r w:rsidRPr="001A6F80">
        <w:rPr>
          <w:rFonts w:ascii="Times New Roman" w:hAnsi="Times New Roman" w:cs="Times New Roman"/>
          <w:sz w:val="24"/>
          <w:szCs w:val="24"/>
        </w:rPr>
        <w:t>Imbens</w:t>
      </w:r>
      <w:proofErr w:type="spellEnd"/>
      <w:r w:rsidRPr="001A6F80">
        <w:rPr>
          <w:rFonts w:ascii="Times New Roman" w:hAnsi="Times New Roman" w:cs="Times New Roman"/>
          <w:sz w:val="24"/>
          <w:szCs w:val="24"/>
        </w:rPr>
        <w:t xml:space="preserve">, D. </w:t>
      </w:r>
      <w:proofErr w:type="spellStart"/>
      <w:r w:rsidRPr="001A6F80">
        <w:rPr>
          <w:rFonts w:ascii="Times New Roman" w:hAnsi="Times New Roman" w:cs="Times New Roman"/>
          <w:sz w:val="24"/>
          <w:szCs w:val="24"/>
        </w:rPr>
        <w:t>Laitin</w:t>
      </w:r>
      <w:proofErr w:type="spellEnd"/>
      <w:r w:rsidRPr="001A6F80">
        <w:rPr>
          <w:rFonts w:ascii="Times New Roman" w:hAnsi="Times New Roman" w:cs="Times New Roman"/>
          <w:sz w:val="24"/>
          <w:szCs w:val="24"/>
        </w:rPr>
        <w:t xml:space="preserve">, T. </w:t>
      </w:r>
      <w:proofErr w:type="spellStart"/>
      <w:r w:rsidRPr="001A6F80">
        <w:rPr>
          <w:rFonts w:ascii="Times New Roman" w:hAnsi="Times New Roman" w:cs="Times New Roman"/>
          <w:sz w:val="24"/>
          <w:szCs w:val="24"/>
        </w:rPr>
        <w:t>Madon</w:t>
      </w:r>
      <w:proofErr w:type="spellEnd"/>
      <w:r w:rsidRPr="001A6F80">
        <w:rPr>
          <w:rFonts w:ascii="Times New Roman" w:hAnsi="Times New Roman" w:cs="Times New Roman"/>
          <w:sz w:val="24"/>
          <w:szCs w:val="24"/>
        </w:rPr>
        <w:t xml:space="preserve">, L. Nelson, B. A. </w:t>
      </w:r>
      <w:proofErr w:type="spellStart"/>
      <w:r w:rsidRPr="001A6F80">
        <w:rPr>
          <w:rFonts w:ascii="Times New Roman" w:hAnsi="Times New Roman" w:cs="Times New Roman"/>
          <w:sz w:val="24"/>
          <w:szCs w:val="24"/>
        </w:rPr>
        <w:t>Nosek</w:t>
      </w:r>
      <w:proofErr w:type="spellEnd"/>
      <w:r w:rsidRPr="001A6F80">
        <w:rPr>
          <w:rFonts w:ascii="Times New Roman" w:hAnsi="Times New Roman" w:cs="Times New Roman"/>
          <w:sz w:val="24"/>
          <w:szCs w:val="24"/>
        </w:rPr>
        <w:t xml:space="preserve">, M. Petersen, R. </w:t>
      </w:r>
      <w:proofErr w:type="spellStart"/>
      <w:r w:rsidRPr="001A6F80">
        <w:rPr>
          <w:rFonts w:ascii="Times New Roman" w:hAnsi="Times New Roman" w:cs="Times New Roman"/>
          <w:sz w:val="24"/>
          <w:szCs w:val="24"/>
        </w:rPr>
        <w:t>Sedlmayr</w:t>
      </w:r>
      <w:proofErr w:type="spellEnd"/>
      <w:r w:rsidRPr="001A6F80">
        <w:rPr>
          <w:rFonts w:ascii="Times New Roman" w:hAnsi="Times New Roman" w:cs="Times New Roman"/>
          <w:sz w:val="24"/>
          <w:szCs w:val="24"/>
        </w:rPr>
        <w:t xml:space="preserve">, J. P. Simmons, U. </w:t>
      </w:r>
      <w:proofErr w:type="spellStart"/>
      <w:r w:rsidRPr="001A6F80">
        <w:rPr>
          <w:rFonts w:ascii="Times New Roman" w:hAnsi="Times New Roman" w:cs="Times New Roman"/>
          <w:sz w:val="24"/>
          <w:szCs w:val="24"/>
        </w:rPr>
        <w:t>Simonsohn</w:t>
      </w:r>
      <w:proofErr w:type="spellEnd"/>
      <w:r w:rsidRPr="001A6F80">
        <w:rPr>
          <w:rFonts w:ascii="Times New Roman" w:hAnsi="Times New Roman" w:cs="Times New Roman"/>
          <w:sz w:val="24"/>
          <w:szCs w:val="24"/>
        </w:rPr>
        <w:t xml:space="preserve">, M. Van der </w:t>
      </w:r>
      <w:proofErr w:type="spellStart"/>
      <w:r w:rsidRPr="001A6F80">
        <w:rPr>
          <w:rFonts w:ascii="Times New Roman" w:hAnsi="Times New Roman" w:cs="Times New Roman"/>
          <w:sz w:val="24"/>
          <w:szCs w:val="24"/>
        </w:rPr>
        <w:t>Laan</w:t>
      </w:r>
      <w:proofErr w:type="spellEnd"/>
      <w:r w:rsidRPr="001A6F80">
        <w:rPr>
          <w:rFonts w:ascii="Times New Roman" w:hAnsi="Times New Roman" w:cs="Times New Roman"/>
          <w:sz w:val="24"/>
          <w:szCs w:val="24"/>
        </w:rPr>
        <w:t xml:space="preserve">. 2014.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Promoting Transparency in Social Science Research.</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xml:space="preserve"> </w:t>
      </w:r>
      <w:r w:rsidRPr="001A6F80">
        <w:rPr>
          <w:rFonts w:ascii="Times New Roman" w:hAnsi="Times New Roman" w:cs="Times New Roman"/>
          <w:i/>
          <w:sz w:val="24"/>
          <w:szCs w:val="24"/>
        </w:rPr>
        <w:t>Science</w:t>
      </w:r>
      <w:r w:rsidRPr="001A6F80">
        <w:rPr>
          <w:rFonts w:ascii="Times New Roman" w:hAnsi="Times New Roman" w:cs="Times New Roman"/>
          <w:sz w:val="24"/>
          <w:szCs w:val="24"/>
        </w:rPr>
        <w:t>, 10.1126/science.1245317.</w:t>
      </w:r>
    </w:p>
    <w:p w14:paraId="53480961" w14:textId="4B810FAB" w:rsidR="00C95FF1" w:rsidRPr="001A6F80" w:rsidRDefault="00C95FF1" w:rsidP="004257F5">
      <w:pPr>
        <w:spacing w:line="360" w:lineRule="auto"/>
        <w:rPr>
          <w:rFonts w:ascii="Times New Roman" w:hAnsi="Times New Roman" w:cs="Times New Roman"/>
          <w:color w:val="222222"/>
          <w:sz w:val="24"/>
          <w:szCs w:val="24"/>
          <w:shd w:val="clear" w:color="auto" w:fill="FFFFFF"/>
        </w:rPr>
      </w:pPr>
      <w:proofErr w:type="spellStart"/>
      <w:r w:rsidRPr="001A6F80">
        <w:rPr>
          <w:rFonts w:ascii="Times New Roman" w:hAnsi="Times New Roman" w:cs="Times New Roman"/>
          <w:color w:val="222222"/>
          <w:sz w:val="24"/>
          <w:szCs w:val="24"/>
          <w:shd w:val="clear" w:color="auto" w:fill="FFFFFF"/>
        </w:rPr>
        <w:t>Moravcsik</w:t>
      </w:r>
      <w:proofErr w:type="spellEnd"/>
      <w:r w:rsidRPr="001A6F80">
        <w:rPr>
          <w:rFonts w:ascii="Times New Roman" w:hAnsi="Times New Roman" w:cs="Times New Roman"/>
          <w:color w:val="222222"/>
          <w:sz w:val="24"/>
          <w:szCs w:val="24"/>
          <w:shd w:val="clear" w:color="auto" w:fill="FFFFFF"/>
        </w:rPr>
        <w:t xml:space="preserve">, A. </w:t>
      </w:r>
      <w:r w:rsidR="00416AB0"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Active citation: A precondition for replicable qualitative research.</w:t>
      </w:r>
      <w:r w:rsidR="00416AB0"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 </w:t>
      </w:r>
      <w:r w:rsidRPr="001A6F80">
        <w:rPr>
          <w:rFonts w:ascii="Times New Roman" w:hAnsi="Times New Roman" w:cs="Times New Roman"/>
          <w:i/>
          <w:iCs/>
          <w:color w:val="222222"/>
          <w:sz w:val="24"/>
          <w:szCs w:val="24"/>
          <w:shd w:val="clear" w:color="auto" w:fill="FFFFFF"/>
        </w:rPr>
        <w:t>PS: Political Science &amp; Politics</w:t>
      </w:r>
      <w:r w:rsidRPr="001A6F80">
        <w:rPr>
          <w:rFonts w:ascii="Times New Roman" w:hAnsi="Times New Roman" w:cs="Times New Roman"/>
          <w:color w:val="222222"/>
          <w:sz w:val="24"/>
          <w:szCs w:val="24"/>
          <w:shd w:val="clear" w:color="auto" w:fill="FFFFFF"/>
        </w:rPr>
        <w:t> 43, no. 01 (2010): 29-35.</w:t>
      </w:r>
    </w:p>
    <w:p w14:paraId="0D9CAB14" w14:textId="3142FA99" w:rsidR="00C95FF1" w:rsidRPr="001A6F80" w:rsidRDefault="00C95FF1" w:rsidP="004257F5">
      <w:pPr>
        <w:spacing w:line="360" w:lineRule="auto"/>
        <w:rPr>
          <w:rFonts w:ascii="Times New Roman" w:hAnsi="Times New Roman" w:cs="Times New Roman"/>
          <w:color w:val="222222"/>
          <w:sz w:val="24"/>
          <w:szCs w:val="24"/>
          <w:shd w:val="clear" w:color="auto" w:fill="FFFFFF"/>
        </w:rPr>
      </w:pPr>
      <w:proofErr w:type="spellStart"/>
      <w:r w:rsidRPr="001A6F80">
        <w:rPr>
          <w:rFonts w:ascii="Times New Roman" w:hAnsi="Times New Roman" w:cs="Times New Roman"/>
          <w:color w:val="222222"/>
          <w:sz w:val="24"/>
          <w:szCs w:val="24"/>
          <w:shd w:val="clear" w:color="auto" w:fill="FFFFFF"/>
        </w:rPr>
        <w:t>Moravcsik</w:t>
      </w:r>
      <w:proofErr w:type="spellEnd"/>
      <w:r w:rsidRPr="001A6F80">
        <w:rPr>
          <w:rFonts w:ascii="Times New Roman" w:hAnsi="Times New Roman" w:cs="Times New Roman"/>
          <w:color w:val="222222"/>
          <w:sz w:val="24"/>
          <w:szCs w:val="24"/>
          <w:shd w:val="clear" w:color="auto" w:fill="FFFFFF"/>
        </w:rPr>
        <w:t xml:space="preserve">, A. </w:t>
      </w:r>
      <w:r w:rsidR="00416AB0"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Transparency: The revolution in qualitative research.</w:t>
      </w:r>
      <w:r w:rsidR="00416AB0" w:rsidRPr="001A6F80">
        <w:rPr>
          <w:rFonts w:ascii="Times New Roman" w:hAnsi="Times New Roman" w:cs="Times New Roman"/>
          <w:color w:val="222222"/>
          <w:sz w:val="24"/>
          <w:szCs w:val="24"/>
          <w:shd w:val="clear" w:color="auto" w:fill="FFFFFF"/>
        </w:rPr>
        <w:t>’</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i/>
          <w:iCs/>
          <w:color w:val="222222"/>
          <w:sz w:val="24"/>
          <w:szCs w:val="24"/>
          <w:shd w:val="clear" w:color="auto" w:fill="FFFFFF"/>
        </w:rPr>
        <w:t>PS: Political Science &amp; Politics</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color w:val="222222"/>
          <w:sz w:val="24"/>
          <w:szCs w:val="24"/>
          <w:shd w:val="clear" w:color="auto" w:fill="FFFFFF"/>
        </w:rPr>
        <w:t>47, no. 01 (2014): 48-53.</w:t>
      </w:r>
    </w:p>
    <w:p w14:paraId="4E5BD3C4" w14:textId="71949380" w:rsidR="00C95FF1" w:rsidRPr="001A6F80" w:rsidRDefault="00C95FF1" w:rsidP="004257F5">
      <w:pPr>
        <w:spacing w:line="360" w:lineRule="auto"/>
        <w:rPr>
          <w:rFonts w:ascii="Times New Roman" w:hAnsi="Times New Roman" w:cs="Times New Roman"/>
          <w:color w:val="222222"/>
          <w:sz w:val="24"/>
          <w:szCs w:val="24"/>
          <w:shd w:val="clear" w:color="auto" w:fill="FFFFFF"/>
        </w:rPr>
      </w:pPr>
      <w:proofErr w:type="spellStart"/>
      <w:r w:rsidRPr="001A6F80">
        <w:rPr>
          <w:rFonts w:ascii="Times New Roman" w:hAnsi="Times New Roman" w:cs="Times New Roman"/>
          <w:color w:val="222222"/>
          <w:sz w:val="24"/>
          <w:szCs w:val="24"/>
          <w:shd w:val="clear" w:color="auto" w:fill="FFFFFF"/>
        </w:rPr>
        <w:t>Moravcsik</w:t>
      </w:r>
      <w:proofErr w:type="spellEnd"/>
      <w:r w:rsidRPr="001A6F80">
        <w:rPr>
          <w:rFonts w:ascii="Times New Roman" w:hAnsi="Times New Roman" w:cs="Times New Roman"/>
          <w:color w:val="222222"/>
          <w:sz w:val="24"/>
          <w:szCs w:val="24"/>
          <w:shd w:val="clear" w:color="auto" w:fill="FFFFFF"/>
        </w:rPr>
        <w:t xml:space="preserve">, A. </w:t>
      </w:r>
      <w:r w:rsidR="00416AB0"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Trust, but verify: the transparency revolution and qualitative international relations.</w:t>
      </w:r>
      <w:r w:rsidR="00416AB0"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 </w:t>
      </w:r>
      <w:r w:rsidRPr="001A6F80">
        <w:rPr>
          <w:rFonts w:ascii="Times New Roman" w:hAnsi="Times New Roman" w:cs="Times New Roman"/>
          <w:i/>
          <w:iCs/>
          <w:color w:val="222222"/>
          <w:sz w:val="24"/>
          <w:szCs w:val="24"/>
          <w:shd w:val="clear" w:color="auto" w:fill="FFFFFF"/>
        </w:rPr>
        <w:t>Security Studies</w:t>
      </w:r>
      <w:r w:rsidRPr="001A6F80">
        <w:rPr>
          <w:rFonts w:ascii="Times New Roman" w:hAnsi="Times New Roman" w:cs="Times New Roman"/>
          <w:color w:val="222222"/>
          <w:sz w:val="24"/>
          <w:szCs w:val="24"/>
          <w:shd w:val="clear" w:color="auto" w:fill="FFFFFF"/>
        </w:rPr>
        <w:t> 23, no. 4 (2014): 663-688.</w:t>
      </w:r>
    </w:p>
    <w:p w14:paraId="61C9606F" w14:textId="04C6225F" w:rsidR="0086787B" w:rsidRPr="001A6F80" w:rsidRDefault="009266F4" w:rsidP="004257F5">
      <w:pPr>
        <w:spacing w:before="100" w:beforeAutospacing="1" w:after="100" w:afterAutospacing="1" w:line="360" w:lineRule="auto"/>
        <w:rPr>
          <w:rFonts w:ascii="Times New Roman" w:hAnsi="Times New Roman" w:cs="Times New Roman"/>
          <w:sz w:val="24"/>
          <w:szCs w:val="24"/>
        </w:rPr>
      </w:pPr>
      <w:r w:rsidRPr="00A25CBB">
        <w:rPr>
          <w:rFonts w:ascii="Times New Roman" w:hAnsi="Times New Roman" w:cs="Times New Roman"/>
          <w:sz w:val="24"/>
          <w:szCs w:val="24"/>
        </w:rPr>
        <w:t>Nair,</w:t>
      </w:r>
      <w:r w:rsidR="0086787B" w:rsidRPr="00A25CBB">
        <w:rPr>
          <w:rFonts w:ascii="Times New Roman" w:hAnsi="Times New Roman" w:cs="Times New Roman"/>
          <w:sz w:val="24"/>
          <w:szCs w:val="24"/>
        </w:rPr>
        <w:t xml:space="preserve"> </w:t>
      </w:r>
      <w:proofErr w:type="spellStart"/>
      <w:r w:rsidR="0086787B" w:rsidRPr="00A25CBB">
        <w:rPr>
          <w:rFonts w:ascii="Times New Roman" w:hAnsi="Times New Roman" w:cs="Times New Roman"/>
          <w:sz w:val="24"/>
          <w:szCs w:val="24"/>
        </w:rPr>
        <w:t>L.B</w:t>
      </w:r>
      <w:proofErr w:type="spellEnd"/>
      <w:r w:rsidR="0086787B" w:rsidRPr="00A25CBB">
        <w:rPr>
          <w:rFonts w:ascii="Times New Roman" w:hAnsi="Times New Roman" w:cs="Times New Roman"/>
          <w:sz w:val="24"/>
          <w:szCs w:val="24"/>
        </w:rPr>
        <w:t>.</w:t>
      </w:r>
      <w:r w:rsidRPr="00A25CBB">
        <w:rPr>
          <w:rFonts w:ascii="Times New Roman" w:hAnsi="Times New Roman" w:cs="Times New Roman"/>
          <w:sz w:val="24"/>
          <w:szCs w:val="24"/>
        </w:rPr>
        <w:t>,</w:t>
      </w:r>
      <w:r w:rsidR="0086787B" w:rsidRPr="00A25CBB">
        <w:rPr>
          <w:rFonts w:ascii="Times New Roman" w:hAnsi="Times New Roman" w:cs="Times New Roman"/>
          <w:sz w:val="24"/>
          <w:szCs w:val="24"/>
        </w:rPr>
        <w:t xml:space="preserve"> M. </w:t>
      </w:r>
      <w:proofErr w:type="spellStart"/>
      <w:r w:rsidR="0086787B" w:rsidRPr="00A25CBB">
        <w:rPr>
          <w:rFonts w:ascii="Times New Roman" w:hAnsi="Times New Roman" w:cs="Times New Roman"/>
          <w:sz w:val="24"/>
          <w:szCs w:val="24"/>
        </w:rPr>
        <w:t>Gibbert</w:t>
      </w:r>
      <w:proofErr w:type="spellEnd"/>
      <w:r w:rsidR="0086787B" w:rsidRPr="00A25CBB">
        <w:rPr>
          <w:rFonts w:ascii="Times New Roman" w:hAnsi="Times New Roman" w:cs="Times New Roman"/>
          <w:sz w:val="24"/>
          <w:szCs w:val="24"/>
        </w:rPr>
        <w:t xml:space="preserve">. </w:t>
      </w:r>
      <w:r w:rsidR="0086787B" w:rsidRPr="001A6F80">
        <w:rPr>
          <w:rFonts w:ascii="Times New Roman" w:hAnsi="Times New Roman" w:cs="Times New Roman"/>
          <w:sz w:val="24"/>
          <w:szCs w:val="24"/>
        </w:rPr>
        <w:t>‘Hot on the audit trail: How to assess methodological transparency of grounded theory in Management?</w:t>
      </w:r>
      <w:r w:rsidR="00D055B0" w:rsidRPr="001A6F80">
        <w:rPr>
          <w:rFonts w:ascii="Times New Roman" w:hAnsi="Times New Roman" w:cs="Times New Roman"/>
          <w:sz w:val="24"/>
          <w:szCs w:val="24"/>
        </w:rPr>
        <w:t>’</w:t>
      </w:r>
      <w:r w:rsidR="0086787B" w:rsidRPr="001A6F80">
        <w:rPr>
          <w:rFonts w:ascii="Times New Roman" w:hAnsi="Times New Roman" w:cs="Times New Roman"/>
          <w:sz w:val="24"/>
          <w:szCs w:val="24"/>
        </w:rPr>
        <w:t xml:space="preserve">  </w:t>
      </w:r>
      <w:proofErr w:type="gramStart"/>
      <w:r w:rsidR="0086787B" w:rsidRPr="001A6F80">
        <w:rPr>
          <w:rFonts w:ascii="Times New Roman" w:hAnsi="Times New Roman" w:cs="Times New Roman"/>
          <w:sz w:val="24"/>
          <w:szCs w:val="24"/>
        </w:rPr>
        <w:t>in</w:t>
      </w:r>
      <w:proofErr w:type="gramEnd"/>
      <w:r w:rsidR="0086787B" w:rsidRPr="001A6F80">
        <w:rPr>
          <w:rFonts w:ascii="Times New Roman" w:hAnsi="Times New Roman" w:cs="Times New Roman"/>
          <w:sz w:val="24"/>
          <w:szCs w:val="24"/>
        </w:rPr>
        <w:t xml:space="preserve"> Academy of Management Research Methods Division panel on Qualifying and Quantifying Data Quality 8 Aug 8 2016, Anaheim, California.  </w:t>
      </w:r>
    </w:p>
    <w:p w14:paraId="7727F139" w14:textId="1685787C" w:rsidR="00122AF9" w:rsidRPr="001A6F80" w:rsidRDefault="00122AF9"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lang w:val="fr-CA"/>
        </w:rPr>
        <w:t xml:space="preserve">Nair, </w:t>
      </w:r>
      <w:proofErr w:type="spellStart"/>
      <w:r w:rsidRPr="001A6F80">
        <w:rPr>
          <w:rFonts w:ascii="Times New Roman" w:hAnsi="Times New Roman" w:cs="Times New Roman"/>
          <w:sz w:val="24"/>
          <w:szCs w:val="24"/>
          <w:lang w:val="fr-CA"/>
        </w:rPr>
        <w:t>L.B</w:t>
      </w:r>
      <w:proofErr w:type="spellEnd"/>
      <w:r w:rsidRPr="001A6F80">
        <w:rPr>
          <w:rFonts w:ascii="Times New Roman" w:hAnsi="Times New Roman" w:cs="Times New Roman"/>
          <w:sz w:val="24"/>
          <w:szCs w:val="24"/>
          <w:lang w:val="fr-CA"/>
        </w:rPr>
        <w:t xml:space="preserve">., M. </w:t>
      </w:r>
      <w:proofErr w:type="spellStart"/>
      <w:r w:rsidRPr="001A6F80">
        <w:rPr>
          <w:rFonts w:ascii="Times New Roman" w:hAnsi="Times New Roman" w:cs="Times New Roman"/>
          <w:sz w:val="24"/>
          <w:szCs w:val="24"/>
          <w:lang w:val="fr-CA"/>
        </w:rPr>
        <w:t>Gibbert</w:t>
      </w:r>
      <w:proofErr w:type="spellEnd"/>
      <w:r w:rsidRPr="001A6F80">
        <w:rPr>
          <w:rFonts w:ascii="Times New Roman" w:hAnsi="Times New Roman" w:cs="Times New Roman"/>
          <w:sz w:val="24"/>
          <w:szCs w:val="24"/>
          <w:lang w:val="fr-CA"/>
        </w:rPr>
        <w:t xml:space="preserve">. </w:t>
      </w:r>
      <w:r w:rsidRPr="001A6F80">
        <w:rPr>
          <w:rFonts w:ascii="Times New Roman" w:hAnsi="Times New Roman" w:cs="Times New Roman"/>
          <w:sz w:val="24"/>
          <w:szCs w:val="24"/>
        </w:rPr>
        <w:t xml:space="preserve">‘Hot on the audit trail: How to assess methodological transparency of grounded theory in Management?’  Paper presented at the European Academy of Management conference, 2 June 2016, Paris. </w:t>
      </w:r>
    </w:p>
    <w:p w14:paraId="31CBD70D" w14:textId="327EFAB7" w:rsidR="00513E91" w:rsidRPr="001A6F80" w:rsidRDefault="00513E91"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i/>
          <w:sz w:val="24"/>
          <w:szCs w:val="24"/>
        </w:rPr>
        <w:t>Nature.</w:t>
      </w:r>
      <w:r w:rsidRPr="001A6F80">
        <w:rPr>
          <w:rFonts w:ascii="Times New Roman" w:hAnsi="Times New Roman" w:cs="Times New Roman"/>
          <w:sz w:val="24"/>
          <w:szCs w:val="24"/>
        </w:rPr>
        <w:t xml:space="preserve"> ‘Announcement: Transparency upgrade for </w:t>
      </w:r>
      <w:r w:rsidRPr="001A6F80">
        <w:rPr>
          <w:rFonts w:ascii="Times New Roman" w:hAnsi="Times New Roman" w:cs="Times New Roman"/>
          <w:i/>
          <w:sz w:val="24"/>
          <w:szCs w:val="24"/>
        </w:rPr>
        <w:t>Nature</w:t>
      </w:r>
      <w:r w:rsidRPr="001A6F80">
        <w:rPr>
          <w:rFonts w:ascii="Times New Roman" w:hAnsi="Times New Roman" w:cs="Times New Roman"/>
          <w:sz w:val="24"/>
          <w:szCs w:val="24"/>
        </w:rPr>
        <w:t xml:space="preserve"> journals’. 15 March 2017 </w:t>
      </w:r>
      <w:hyperlink r:id="rId38" w:history="1">
        <w:r w:rsidRPr="001A6F80">
          <w:rPr>
            <w:rStyle w:val="Hyperlink"/>
            <w:rFonts w:ascii="Times New Roman" w:hAnsi="Times New Roman" w:cs="Times New Roman"/>
            <w:sz w:val="24"/>
            <w:szCs w:val="24"/>
          </w:rPr>
          <w:t>http://www.nature.com/news/announcement-transparency-upgrade-for-nature-journals-1.21627</w:t>
        </w:r>
      </w:hyperlink>
      <w:r w:rsidRPr="001A6F80">
        <w:rPr>
          <w:rFonts w:ascii="Times New Roman" w:hAnsi="Times New Roman" w:cs="Times New Roman"/>
          <w:sz w:val="24"/>
          <w:szCs w:val="24"/>
        </w:rPr>
        <w:t xml:space="preserve"> </w:t>
      </w:r>
    </w:p>
    <w:p w14:paraId="76D04F75" w14:textId="10F0B574" w:rsidR="004844BB" w:rsidRPr="001A6F80" w:rsidRDefault="004844BB" w:rsidP="004844BB">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Nelson, </w:t>
      </w:r>
      <w:proofErr w:type="spellStart"/>
      <w:r w:rsidRPr="001A6F80">
        <w:rPr>
          <w:rFonts w:ascii="Times New Roman" w:hAnsi="Times New Roman" w:cs="Times New Roman"/>
          <w:sz w:val="24"/>
          <w:szCs w:val="24"/>
        </w:rPr>
        <w:t>A.J</w:t>
      </w:r>
      <w:proofErr w:type="spellEnd"/>
      <w:r w:rsidRPr="001A6F80">
        <w:rPr>
          <w:rFonts w:ascii="Times New Roman" w:hAnsi="Times New Roman" w:cs="Times New Roman"/>
          <w:sz w:val="24"/>
          <w:szCs w:val="24"/>
        </w:rPr>
        <w:t xml:space="preserve">. 'Standing on [Transparent] Shoulders': Applying Open Source Approaches to Qualitative Management Research' in </w:t>
      </w:r>
      <w:r w:rsidRPr="001A6F80">
        <w:rPr>
          <w:rFonts w:ascii="Times New Roman" w:hAnsi="Times New Roman" w:cs="Times New Roman"/>
          <w:i/>
          <w:sz w:val="24"/>
          <w:szCs w:val="24"/>
        </w:rPr>
        <w:t>The Routledge Companion to Qualitative Research in Organization Studies</w:t>
      </w:r>
      <w:r w:rsidRPr="001A6F80">
        <w:rPr>
          <w:rFonts w:ascii="Times New Roman" w:hAnsi="Times New Roman" w:cs="Times New Roman"/>
          <w:sz w:val="24"/>
          <w:szCs w:val="24"/>
        </w:rPr>
        <w:t xml:space="preserve"> (Raza Mir and Sanjay Jain, eds.), Forthcoming</w:t>
      </w:r>
      <w:r w:rsidR="008632AF">
        <w:rPr>
          <w:rFonts w:ascii="Times New Roman" w:hAnsi="Times New Roman" w:cs="Times New Roman"/>
          <w:sz w:val="24"/>
          <w:szCs w:val="24"/>
        </w:rPr>
        <w:t>, 2017.</w:t>
      </w:r>
    </w:p>
    <w:p w14:paraId="56059921" w14:textId="22BBE060" w:rsidR="00111179" w:rsidRPr="001A6F80" w:rsidRDefault="00111179"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i/>
          <w:sz w:val="24"/>
          <w:szCs w:val="24"/>
        </w:rPr>
        <w:t>New York Times.</w:t>
      </w:r>
      <w:r w:rsidRPr="001A6F80">
        <w:rPr>
          <w:rFonts w:ascii="Times New Roman" w:hAnsi="Times New Roman" w:cs="Times New Roman"/>
          <w:sz w:val="24"/>
          <w:szCs w:val="24"/>
        </w:rPr>
        <w:t xml:space="preserve"> ‘In History Departments, It's Up With Capitalism.’ 6 April 2017 </w:t>
      </w:r>
      <w:hyperlink r:id="rId39" w:history="1">
        <w:r w:rsidRPr="001A6F80">
          <w:rPr>
            <w:rStyle w:val="Hyperlink"/>
            <w:rFonts w:ascii="Times New Roman" w:hAnsi="Times New Roman" w:cs="Times New Roman"/>
            <w:sz w:val="24"/>
            <w:szCs w:val="24"/>
          </w:rPr>
          <w:t>http://www.nytimes.com/2013/04/07/education/in-history-departments-its-up-with-capitalism.html</w:t>
        </w:r>
      </w:hyperlink>
      <w:r w:rsidRPr="001A6F80">
        <w:rPr>
          <w:rFonts w:ascii="Times New Roman" w:hAnsi="Times New Roman" w:cs="Times New Roman"/>
          <w:sz w:val="24"/>
          <w:szCs w:val="24"/>
        </w:rPr>
        <w:t xml:space="preserve"> </w:t>
      </w:r>
    </w:p>
    <w:p w14:paraId="33D7D434" w14:textId="7D6DD557" w:rsidR="00C95FF1" w:rsidRPr="001A6F80" w:rsidRDefault="00C95FF1"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lastRenderedPageBreak/>
        <w:t>Nosek</w:t>
      </w:r>
      <w:proofErr w:type="spellEnd"/>
      <w:r w:rsidRPr="001A6F80">
        <w:rPr>
          <w:rFonts w:ascii="Times New Roman" w:hAnsi="Times New Roman" w:cs="Times New Roman"/>
          <w:sz w:val="24"/>
          <w:szCs w:val="24"/>
        </w:rPr>
        <w:t xml:space="preserve">, B. A., Alter, G., Banks, G. C., </w:t>
      </w:r>
      <w:proofErr w:type="spellStart"/>
      <w:r w:rsidRPr="001A6F80">
        <w:rPr>
          <w:rFonts w:ascii="Times New Roman" w:hAnsi="Times New Roman" w:cs="Times New Roman"/>
          <w:sz w:val="24"/>
          <w:szCs w:val="24"/>
        </w:rPr>
        <w:t>Borsboom</w:t>
      </w:r>
      <w:proofErr w:type="spellEnd"/>
      <w:r w:rsidRPr="001A6F80">
        <w:rPr>
          <w:rFonts w:ascii="Times New Roman" w:hAnsi="Times New Roman" w:cs="Times New Roman"/>
          <w:sz w:val="24"/>
          <w:szCs w:val="24"/>
        </w:rPr>
        <w:t xml:space="preserve">, D., Bowman, S. D., </w:t>
      </w:r>
      <w:proofErr w:type="spellStart"/>
      <w:r w:rsidRPr="001A6F80">
        <w:rPr>
          <w:rFonts w:ascii="Times New Roman" w:hAnsi="Times New Roman" w:cs="Times New Roman"/>
          <w:sz w:val="24"/>
          <w:szCs w:val="24"/>
        </w:rPr>
        <w:t>Breckler</w:t>
      </w:r>
      <w:proofErr w:type="spellEnd"/>
      <w:r w:rsidRPr="001A6F80">
        <w:rPr>
          <w:rFonts w:ascii="Times New Roman" w:hAnsi="Times New Roman" w:cs="Times New Roman"/>
          <w:sz w:val="24"/>
          <w:szCs w:val="24"/>
        </w:rPr>
        <w:t xml:space="preserve">, S. J., ... &amp; </w:t>
      </w:r>
      <w:proofErr w:type="spellStart"/>
      <w:r w:rsidRPr="001A6F80">
        <w:rPr>
          <w:rFonts w:ascii="Times New Roman" w:hAnsi="Times New Roman" w:cs="Times New Roman"/>
          <w:sz w:val="24"/>
          <w:szCs w:val="24"/>
        </w:rPr>
        <w:t>Yarkoni</w:t>
      </w:r>
      <w:proofErr w:type="spellEnd"/>
      <w:r w:rsidRPr="001A6F80">
        <w:rPr>
          <w:rFonts w:ascii="Times New Roman" w:hAnsi="Times New Roman" w:cs="Times New Roman"/>
          <w:sz w:val="24"/>
          <w:szCs w:val="24"/>
        </w:rPr>
        <w:t xml:space="preserve">, T.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Promoting an open research culture: author guidelines for journals could help to promote transparency, openness, and reproducibility.</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w:t>
      </w:r>
      <w:r w:rsidRPr="001A6F80">
        <w:rPr>
          <w:rFonts w:ascii="Times New Roman" w:hAnsi="Times New Roman" w:cs="Times New Roman"/>
          <w:i/>
          <w:iCs/>
          <w:sz w:val="24"/>
          <w:szCs w:val="24"/>
        </w:rPr>
        <w:t>Science 348</w:t>
      </w:r>
      <w:r w:rsidRPr="001A6F80">
        <w:rPr>
          <w:rFonts w:ascii="Times New Roman" w:hAnsi="Times New Roman" w:cs="Times New Roman"/>
          <w:sz w:val="24"/>
          <w:szCs w:val="24"/>
        </w:rPr>
        <w:t>(2015), 1422.</w:t>
      </w:r>
    </w:p>
    <w:p w14:paraId="79F4AC19" w14:textId="08E0C355" w:rsidR="00C95FF1" w:rsidRPr="001A6F80" w:rsidRDefault="00C95FF1"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OECD. OECD Principles and Guidelines for Access to Research Data from Public Funding. 2007. </w:t>
      </w:r>
      <w:hyperlink r:id="rId40" w:history="1">
        <w:r w:rsidR="00C47988" w:rsidRPr="001A6F80">
          <w:rPr>
            <w:rStyle w:val="Hyperlink"/>
            <w:rFonts w:ascii="Times New Roman" w:hAnsi="Times New Roman" w:cs="Times New Roman"/>
            <w:sz w:val="24"/>
            <w:szCs w:val="24"/>
          </w:rPr>
          <w:t>http://www.oecd.org/sti/sci-tech/38500813.pdf</w:t>
        </w:r>
      </w:hyperlink>
    </w:p>
    <w:p w14:paraId="3809CF25" w14:textId="015A537F" w:rsidR="00C47988" w:rsidRPr="001A6F80" w:rsidRDefault="00C47988"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Petition by 1,300 Political Scientists. 3 November 2015. </w:t>
      </w:r>
      <w:hyperlink r:id="rId41" w:history="1">
        <w:r w:rsidRPr="001A6F80">
          <w:rPr>
            <w:rStyle w:val="Hyperlink"/>
            <w:rFonts w:ascii="Times New Roman" w:hAnsi="Times New Roman" w:cs="Times New Roman"/>
            <w:sz w:val="24"/>
            <w:szCs w:val="24"/>
          </w:rPr>
          <w:t>https://dialogueondartdotorg.files.wordpress.com/2015/11/petition-from-concerned-scholars-nov-12-2015-complete.pdf</w:t>
        </w:r>
      </w:hyperlink>
      <w:r w:rsidRPr="001A6F80">
        <w:rPr>
          <w:rFonts w:ascii="Times New Roman" w:hAnsi="Times New Roman" w:cs="Times New Roman"/>
          <w:sz w:val="24"/>
          <w:szCs w:val="24"/>
        </w:rPr>
        <w:t xml:space="preserve"> </w:t>
      </w:r>
    </w:p>
    <w:p w14:paraId="3A7B39C9" w14:textId="0A86D77C" w:rsidR="00C95FF1" w:rsidRPr="001A6F80" w:rsidRDefault="00C95FF1"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t>Ravetz</w:t>
      </w:r>
      <w:proofErr w:type="spellEnd"/>
      <w:r w:rsidRPr="001A6F80">
        <w:rPr>
          <w:rFonts w:ascii="Times New Roman" w:hAnsi="Times New Roman" w:cs="Times New Roman"/>
          <w:sz w:val="24"/>
          <w:szCs w:val="24"/>
        </w:rPr>
        <w:t>, J</w:t>
      </w:r>
      <w:r w:rsidR="009D75F6" w:rsidRPr="001A6F80">
        <w:rPr>
          <w:rFonts w:ascii="Times New Roman" w:hAnsi="Times New Roman" w:cs="Times New Roman"/>
          <w:sz w:val="24"/>
          <w:szCs w:val="24"/>
        </w:rPr>
        <w:t>.</w:t>
      </w:r>
      <w:r w:rsidRPr="001A6F80">
        <w:rPr>
          <w:rFonts w:ascii="Times New Roman" w:hAnsi="Times New Roman" w:cs="Times New Roman"/>
          <w:sz w:val="24"/>
          <w:szCs w:val="24"/>
        </w:rPr>
        <w:t>, and A</w:t>
      </w:r>
      <w:r w:rsidR="009D75F6" w:rsidRPr="001A6F80">
        <w:rPr>
          <w:rFonts w:ascii="Times New Roman" w:hAnsi="Times New Roman" w:cs="Times New Roman"/>
          <w:sz w:val="24"/>
          <w:szCs w:val="24"/>
        </w:rPr>
        <w:t>.</w:t>
      </w:r>
      <w:r w:rsidRPr="001A6F80">
        <w:rPr>
          <w:rFonts w:ascii="Times New Roman" w:hAnsi="Times New Roman" w:cs="Times New Roman"/>
          <w:sz w:val="24"/>
          <w:szCs w:val="24"/>
        </w:rPr>
        <w:t xml:space="preserve"> </w:t>
      </w:r>
      <w:proofErr w:type="spellStart"/>
      <w:r w:rsidRPr="001A6F80">
        <w:rPr>
          <w:rFonts w:ascii="Times New Roman" w:hAnsi="Times New Roman" w:cs="Times New Roman"/>
          <w:sz w:val="24"/>
          <w:szCs w:val="24"/>
        </w:rPr>
        <w:t>Saltelli</w:t>
      </w:r>
      <w:proofErr w:type="spellEnd"/>
      <w:r w:rsidRPr="001A6F80">
        <w:rPr>
          <w:rFonts w:ascii="Times New Roman" w:hAnsi="Times New Roman" w:cs="Times New Roman"/>
          <w:sz w:val="24"/>
          <w:szCs w:val="24"/>
        </w:rPr>
        <w:t xml:space="preserve">.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Policy: The future of public trust in science.</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w:t>
      </w:r>
      <w:r w:rsidRPr="001A6F80">
        <w:rPr>
          <w:rFonts w:ascii="Times New Roman" w:hAnsi="Times New Roman" w:cs="Times New Roman"/>
          <w:i/>
          <w:iCs/>
          <w:sz w:val="24"/>
          <w:szCs w:val="24"/>
        </w:rPr>
        <w:t>Nature</w:t>
      </w:r>
      <w:r w:rsidRPr="001A6F80">
        <w:rPr>
          <w:rFonts w:ascii="Times New Roman" w:hAnsi="Times New Roman" w:cs="Times New Roman"/>
          <w:sz w:val="24"/>
          <w:szCs w:val="24"/>
        </w:rPr>
        <w:t> 524, no. 7564 (2015): 161-161.</w:t>
      </w:r>
    </w:p>
    <w:p w14:paraId="2464B3DB" w14:textId="77777777" w:rsidR="00C95FF1" w:rsidRPr="001A6F80" w:rsidRDefault="00C95FF1" w:rsidP="004257F5">
      <w:pPr>
        <w:spacing w:before="100" w:beforeAutospacing="1" w:after="100" w:afterAutospacing="1" w:line="360" w:lineRule="auto"/>
        <w:rPr>
          <w:rFonts w:ascii="Times New Roman" w:hAnsi="Times New Roman" w:cs="Times New Roman"/>
          <w:color w:val="222222"/>
          <w:sz w:val="24"/>
          <w:szCs w:val="24"/>
          <w:shd w:val="clear" w:color="auto" w:fill="FFFFFF"/>
        </w:rPr>
      </w:pPr>
      <w:r w:rsidRPr="001A6F80">
        <w:rPr>
          <w:rFonts w:ascii="Times New Roman" w:hAnsi="Times New Roman" w:cs="Times New Roman"/>
          <w:sz w:val="24"/>
          <w:szCs w:val="24"/>
        </w:rPr>
        <w:t xml:space="preserve">Research Councils United Kingdom. Guidance on best practice in the management of research data. </w:t>
      </w:r>
      <w:hyperlink r:id="rId42" w:history="1">
        <w:r w:rsidRPr="001A6F80">
          <w:rPr>
            <w:rStyle w:val="Hyperlink"/>
            <w:rFonts w:ascii="Times New Roman" w:hAnsi="Times New Roman" w:cs="Times New Roman"/>
            <w:sz w:val="24"/>
            <w:szCs w:val="24"/>
          </w:rPr>
          <w:t>http://www.rcuk.ac.uk/documents/documents/rcukcommonprinciplesondatapolicy-pdf/</w:t>
        </w:r>
      </w:hyperlink>
      <w:r w:rsidRPr="001A6F80">
        <w:rPr>
          <w:rFonts w:ascii="Times New Roman" w:hAnsi="Times New Roman" w:cs="Times New Roman"/>
          <w:sz w:val="24"/>
          <w:szCs w:val="24"/>
        </w:rPr>
        <w:t xml:space="preserve"> </w:t>
      </w:r>
      <w:r w:rsidRPr="001A6F80">
        <w:rPr>
          <w:rFonts w:ascii="Times New Roman" w:hAnsi="Times New Roman" w:cs="Times New Roman"/>
          <w:color w:val="222222"/>
          <w:sz w:val="24"/>
          <w:szCs w:val="24"/>
          <w:shd w:val="clear" w:color="auto" w:fill="FFFFFF"/>
        </w:rPr>
        <w:t>Website visited 9 August 2016.</w:t>
      </w:r>
    </w:p>
    <w:p w14:paraId="271A001B" w14:textId="2B400E41" w:rsidR="001C3000" w:rsidRPr="001A6F80" w:rsidRDefault="001C3000"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color w:val="222222"/>
          <w:sz w:val="24"/>
          <w:szCs w:val="24"/>
          <w:shd w:val="clear" w:color="auto" w:fill="FFFFFF"/>
        </w:rPr>
        <w:t xml:space="preserve">Ritter, W. ‘Open Data in Asia </w:t>
      </w:r>
      <w:proofErr w:type="gramStart"/>
      <w:r w:rsidRPr="001A6F80">
        <w:rPr>
          <w:rFonts w:ascii="Times New Roman" w:hAnsi="Times New Roman" w:cs="Times New Roman"/>
          <w:color w:val="222222"/>
          <w:sz w:val="24"/>
          <w:szCs w:val="24"/>
          <w:shd w:val="clear" w:color="auto" w:fill="FFFFFF"/>
        </w:rPr>
        <w:t>An</w:t>
      </w:r>
      <w:proofErr w:type="gramEnd"/>
      <w:r w:rsidRPr="001A6F80">
        <w:rPr>
          <w:rFonts w:ascii="Times New Roman" w:hAnsi="Times New Roman" w:cs="Times New Roman"/>
          <w:color w:val="222222"/>
          <w:sz w:val="24"/>
          <w:szCs w:val="24"/>
          <w:shd w:val="clear" w:color="auto" w:fill="FFFFFF"/>
        </w:rPr>
        <w:t xml:space="preserve"> Overview of Open Data Policies and Practices in 13 Countries’. Publisher unknown, 2014. https://knowledgedialogues.files.wordpress.com/2014/07/open-data-asia-09-2014.pdf</w:t>
      </w:r>
    </w:p>
    <w:p w14:paraId="4654983F" w14:textId="16EBD75F" w:rsidR="00C95FF1" w:rsidRPr="001A6F80" w:rsidRDefault="00C95FF1" w:rsidP="004257F5">
      <w:pPr>
        <w:spacing w:line="360" w:lineRule="auto"/>
        <w:rPr>
          <w:rFonts w:ascii="Times New Roman" w:hAnsi="Times New Roman" w:cs="Times New Roman"/>
          <w:sz w:val="24"/>
          <w:szCs w:val="24"/>
        </w:rPr>
      </w:pPr>
      <w:r w:rsidRPr="001A6F80">
        <w:rPr>
          <w:rFonts w:ascii="Times New Roman" w:hAnsi="Times New Roman" w:cs="Times New Roman"/>
          <w:sz w:val="24"/>
          <w:szCs w:val="24"/>
        </w:rPr>
        <w:t>Ross, J</w:t>
      </w:r>
      <w:r w:rsidR="009D75F6" w:rsidRPr="001A6F80">
        <w:rPr>
          <w:rFonts w:ascii="Times New Roman" w:hAnsi="Times New Roman" w:cs="Times New Roman"/>
          <w:sz w:val="24"/>
          <w:szCs w:val="24"/>
        </w:rPr>
        <w:t>.</w:t>
      </w:r>
      <w:r w:rsidRPr="001A6F80">
        <w:rPr>
          <w:rFonts w:ascii="Times New Roman" w:hAnsi="Times New Roman" w:cs="Times New Roman"/>
          <w:sz w:val="24"/>
          <w:szCs w:val="24"/>
        </w:rPr>
        <w:t xml:space="preserve"> S., C</w:t>
      </w:r>
      <w:r w:rsidR="009D75F6" w:rsidRPr="001A6F80">
        <w:rPr>
          <w:rFonts w:ascii="Times New Roman" w:hAnsi="Times New Roman" w:cs="Times New Roman"/>
          <w:sz w:val="24"/>
          <w:szCs w:val="24"/>
        </w:rPr>
        <w:t>.</w:t>
      </w:r>
      <w:r w:rsidRPr="001A6F80">
        <w:rPr>
          <w:rFonts w:ascii="Times New Roman" w:hAnsi="Times New Roman" w:cs="Times New Roman"/>
          <w:sz w:val="24"/>
          <w:szCs w:val="24"/>
        </w:rPr>
        <w:t xml:space="preserve"> P. Gross, and H</w:t>
      </w:r>
      <w:r w:rsidR="009D75F6" w:rsidRPr="001A6F80">
        <w:rPr>
          <w:rFonts w:ascii="Times New Roman" w:hAnsi="Times New Roman" w:cs="Times New Roman"/>
          <w:sz w:val="24"/>
          <w:szCs w:val="24"/>
        </w:rPr>
        <w:t>.</w:t>
      </w:r>
      <w:r w:rsidRPr="001A6F80">
        <w:rPr>
          <w:rFonts w:ascii="Times New Roman" w:hAnsi="Times New Roman" w:cs="Times New Roman"/>
          <w:sz w:val="24"/>
          <w:szCs w:val="24"/>
        </w:rPr>
        <w:t xml:space="preserve"> M. </w:t>
      </w:r>
      <w:proofErr w:type="spellStart"/>
      <w:r w:rsidRPr="001A6F80">
        <w:rPr>
          <w:rFonts w:ascii="Times New Roman" w:hAnsi="Times New Roman" w:cs="Times New Roman"/>
          <w:sz w:val="24"/>
          <w:szCs w:val="24"/>
        </w:rPr>
        <w:t>Krumholz</w:t>
      </w:r>
      <w:proofErr w:type="spellEnd"/>
      <w:r w:rsidRPr="001A6F80">
        <w:rPr>
          <w:rFonts w:ascii="Times New Roman" w:hAnsi="Times New Roman" w:cs="Times New Roman"/>
          <w:sz w:val="24"/>
          <w:szCs w:val="24"/>
        </w:rPr>
        <w:t xml:space="preserve">.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Promoting transparency in pharmaceutical industry–sponsored research.</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w:t>
      </w:r>
      <w:r w:rsidRPr="001A6F80">
        <w:rPr>
          <w:rFonts w:ascii="Times New Roman" w:hAnsi="Times New Roman" w:cs="Times New Roman"/>
          <w:i/>
          <w:iCs/>
          <w:sz w:val="24"/>
          <w:szCs w:val="24"/>
        </w:rPr>
        <w:t>American journal of public health</w:t>
      </w:r>
      <w:r w:rsidRPr="001A6F80">
        <w:rPr>
          <w:rFonts w:ascii="Times New Roman" w:hAnsi="Times New Roman" w:cs="Times New Roman"/>
          <w:sz w:val="24"/>
          <w:szCs w:val="24"/>
        </w:rPr>
        <w:t> 102, no. 1 (2012): 72-80.</w:t>
      </w:r>
    </w:p>
    <w:p w14:paraId="366191DD" w14:textId="70B21E2B" w:rsidR="00C95FF1" w:rsidRPr="001A6F80" w:rsidRDefault="00C95FF1" w:rsidP="004257F5">
      <w:pPr>
        <w:spacing w:line="360" w:lineRule="auto"/>
        <w:rPr>
          <w:rFonts w:ascii="Times New Roman" w:hAnsi="Times New Roman" w:cs="Times New Roman"/>
          <w:color w:val="222222"/>
          <w:sz w:val="24"/>
          <w:szCs w:val="24"/>
          <w:shd w:val="clear" w:color="auto" w:fill="FFFFFF"/>
        </w:rPr>
      </w:pPr>
      <w:r w:rsidRPr="001A6F80">
        <w:rPr>
          <w:rFonts w:ascii="Times New Roman" w:hAnsi="Times New Roman" w:cs="Times New Roman"/>
          <w:color w:val="222222"/>
          <w:sz w:val="24"/>
          <w:szCs w:val="24"/>
          <w:shd w:val="clear" w:color="auto" w:fill="FFFFFF"/>
        </w:rPr>
        <w:t xml:space="preserve">Rowlinson, M. </w:t>
      </w:r>
      <w:r w:rsidR="00416AB0"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Revisiting the Historic Turn: A Personal Reflection.</w:t>
      </w:r>
      <w:r w:rsidR="00416AB0" w:rsidRPr="001A6F80">
        <w:rPr>
          <w:rFonts w:ascii="Times New Roman" w:hAnsi="Times New Roman" w:cs="Times New Roman"/>
          <w:color w:val="222222"/>
          <w:sz w:val="24"/>
          <w:szCs w:val="24"/>
          <w:shd w:val="clear" w:color="auto" w:fill="FFFFFF"/>
        </w:rPr>
        <w:t>’</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i/>
          <w:iCs/>
          <w:color w:val="222222"/>
          <w:sz w:val="24"/>
          <w:szCs w:val="24"/>
          <w:shd w:val="clear" w:color="auto" w:fill="FFFFFF"/>
        </w:rPr>
        <w:t xml:space="preserve">The Routledge Companion to Management and Organizational History </w:t>
      </w:r>
      <w:r w:rsidRPr="001A6F80">
        <w:rPr>
          <w:rFonts w:ascii="Times New Roman" w:hAnsi="Times New Roman" w:cs="Times New Roman"/>
          <w:color w:val="222222"/>
          <w:sz w:val="24"/>
          <w:szCs w:val="24"/>
          <w:shd w:val="clear" w:color="auto" w:fill="FFFFFF"/>
        </w:rPr>
        <w:t>(2015): 70.</w:t>
      </w:r>
    </w:p>
    <w:p w14:paraId="5825911E" w14:textId="3FA122C6" w:rsidR="00C95FF1" w:rsidRPr="001A6F80" w:rsidRDefault="00C95FF1"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Sapienza, P</w:t>
      </w:r>
      <w:r w:rsidR="009D75F6" w:rsidRPr="001A6F80">
        <w:rPr>
          <w:rFonts w:ascii="Times New Roman" w:hAnsi="Times New Roman" w:cs="Times New Roman"/>
          <w:sz w:val="24"/>
          <w:szCs w:val="24"/>
        </w:rPr>
        <w:t>.</w:t>
      </w:r>
      <w:r w:rsidRPr="001A6F80">
        <w:rPr>
          <w:rFonts w:ascii="Times New Roman" w:hAnsi="Times New Roman" w:cs="Times New Roman"/>
          <w:sz w:val="24"/>
          <w:szCs w:val="24"/>
        </w:rPr>
        <w:t xml:space="preserve">, </w:t>
      </w:r>
      <w:proofErr w:type="spellStart"/>
      <w:r w:rsidRPr="001A6F80">
        <w:rPr>
          <w:rFonts w:ascii="Times New Roman" w:hAnsi="Times New Roman" w:cs="Times New Roman"/>
          <w:sz w:val="24"/>
          <w:szCs w:val="24"/>
        </w:rPr>
        <w:t>A</w:t>
      </w:r>
      <w:r w:rsidR="009D75F6" w:rsidRPr="001A6F80">
        <w:rPr>
          <w:rFonts w:ascii="Times New Roman" w:hAnsi="Times New Roman" w:cs="Times New Roman"/>
          <w:sz w:val="24"/>
          <w:szCs w:val="24"/>
        </w:rPr>
        <w:t>.</w:t>
      </w:r>
      <w:r w:rsidRPr="001A6F80">
        <w:rPr>
          <w:rFonts w:ascii="Times New Roman" w:hAnsi="Times New Roman" w:cs="Times New Roman"/>
          <w:sz w:val="24"/>
          <w:szCs w:val="24"/>
        </w:rPr>
        <w:t>Toldra</w:t>
      </w:r>
      <w:r w:rsidRPr="001A6F80">
        <w:rPr>
          <w:rFonts w:ascii="Cambria Math" w:hAnsi="Cambria Math" w:cs="Cambria Math"/>
          <w:sz w:val="24"/>
          <w:szCs w:val="24"/>
        </w:rPr>
        <w:t>‐</w:t>
      </w:r>
      <w:r w:rsidRPr="001A6F80">
        <w:rPr>
          <w:rFonts w:ascii="Times New Roman" w:hAnsi="Times New Roman" w:cs="Times New Roman"/>
          <w:sz w:val="24"/>
          <w:szCs w:val="24"/>
        </w:rPr>
        <w:t>Simats</w:t>
      </w:r>
      <w:proofErr w:type="spellEnd"/>
      <w:r w:rsidRPr="001A6F80">
        <w:rPr>
          <w:rFonts w:ascii="Times New Roman" w:hAnsi="Times New Roman" w:cs="Times New Roman"/>
          <w:sz w:val="24"/>
          <w:szCs w:val="24"/>
        </w:rPr>
        <w:t xml:space="preserve">, and </w:t>
      </w:r>
      <w:proofErr w:type="spellStart"/>
      <w:r w:rsidRPr="001A6F80">
        <w:rPr>
          <w:rFonts w:ascii="Times New Roman" w:hAnsi="Times New Roman" w:cs="Times New Roman"/>
          <w:sz w:val="24"/>
          <w:szCs w:val="24"/>
        </w:rPr>
        <w:t>L</w:t>
      </w:r>
      <w:r w:rsidR="009D75F6" w:rsidRPr="001A6F80">
        <w:rPr>
          <w:rFonts w:ascii="Times New Roman" w:hAnsi="Times New Roman" w:cs="Times New Roman"/>
          <w:sz w:val="24"/>
          <w:szCs w:val="24"/>
        </w:rPr>
        <w:t>.</w:t>
      </w:r>
      <w:r w:rsidRPr="001A6F80">
        <w:rPr>
          <w:rFonts w:ascii="Times New Roman" w:hAnsi="Times New Roman" w:cs="Times New Roman"/>
          <w:sz w:val="24"/>
          <w:szCs w:val="24"/>
        </w:rPr>
        <w:t>Zingales</w:t>
      </w:r>
      <w:proofErr w:type="spellEnd"/>
      <w:r w:rsidRPr="001A6F80">
        <w:rPr>
          <w:rFonts w:ascii="Times New Roman" w:hAnsi="Times New Roman" w:cs="Times New Roman"/>
          <w:sz w:val="24"/>
          <w:szCs w:val="24"/>
        </w:rPr>
        <w:t xml:space="preserve">.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Understanding trust.</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w:t>
      </w:r>
      <w:r w:rsidRPr="001A6F80">
        <w:rPr>
          <w:rFonts w:ascii="Times New Roman" w:hAnsi="Times New Roman" w:cs="Times New Roman"/>
          <w:i/>
          <w:iCs/>
          <w:sz w:val="24"/>
          <w:szCs w:val="24"/>
        </w:rPr>
        <w:t>The Economic Journal</w:t>
      </w:r>
      <w:r w:rsidRPr="001A6F80">
        <w:rPr>
          <w:rFonts w:ascii="Times New Roman" w:hAnsi="Times New Roman" w:cs="Times New Roman"/>
          <w:sz w:val="24"/>
          <w:szCs w:val="24"/>
        </w:rPr>
        <w:t> 123, no. 573 (2013): 1313-1332.</w:t>
      </w:r>
    </w:p>
    <w:p w14:paraId="343D10D4" w14:textId="1A0C9F3D" w:rsidR="00C95FF1" w:rsidRPr="001A6F80" w:rsidRDefault="009D75F6" w:rsidP="004257F5">
      <w:pPr>
        <w:spacing w:line="360" w:lineRule="auto"/>
        <w:rPr>
          <w:rFonts w:ascii="Times New Roman" w:hAnsi="Times New Roman" w:cs="Times New Roman"/>
          <w:color w:val="222222"/>
          <w:sz w:val="24"/>
          <w:szCs w:val="24"/>
          <w:shd w:val="clear" w:color="auto" w:fill="FFFFFF"/>
        </w:rPr>
      </w:pPr>
      <w:r w:rsidRPr="001A6F80">
        <w:rPr>
          <w:rFonts w:ascii="Times New Roman" w:hAnsi="Times New Roman" w:cs="Times New Roman"/>
          <w:sz w:val="24"/>
          <w:szCs w:val="24"/>
        </w:rPr>
        <w:t>Schrempf-Stirling, J., G. Palazzo, and R.</w:t>
      </w:r>
      <w:r w:rsidR="00C95FF1" w:rsidRPr="001A6F80">
        <w:rPr>
          <w:rFonts w:ascii="Times New Roman" w:hAnsi="Times New Roman" w:cs="Times New Roman"/>
          <w:sz w:val="24"/>
          <w:szCs w:val="24"/>
        </w:rPr>
        <w:t xml:space="preserve"> Phillips. </w:t>
      </w:r>
      <w:r w:rsidR="00416AB0" w:rsidRPr="001A6F80">
        <w:rPr>
          <w:rFonts w:ascii="Times New Roman" w:hAnsi="Times New Roman" w:cs="Times New Roman"/>
          <w:sz w:val="24"/>
          <w:szCs w:val="24"/>
        </w:rPr>
        <w:t>‘</w:t>
      </w:r>
      <w:r w:rsidR="00C95FF1" w:rsidRPr="001A6F80">
        <w:rPr>
          <w:rFonts w:ascii="Times New Roman" w:hAnsi="Times New Roman" w:cs="Times New Roman"/>
          <w:sz w:val="24"/>
          <w:szCs w:val="24"/>
        </w:rPr>
        <w:t>Historic corporate social responsibility.</w:t>
      </w:r>
      <w:r w:rsidR="00416AB0" w:rsidRPr="001A6F80">
        <w:rPr>
          <w:rFonts w:ascii="Times New Roman" w:hAnsi="Times New Roman" w:cs="Times New Roman"/>
          <w:sz w:val="24"/>
          <w:szCs w:val="24"/>
        </w:rPr>
        <w:t>’</w:t>
      </w:r>
      <w:r w:rsidR="00C95FF1" w:rsidRPr="001A6F80">
        <w:rPr>
          <w:rFonts w:ascii="Times New Roman" w:hAnsi="Times New Roman" w:cs="Times New Roman"/>
          <w:sz w:val="24"/>
          <w:szCs w:val="24"/>
        </w:rPr>
        <w:t> </w:t>
      </w:r>
      <w:r w:rsidR="00C95FF1" w:rsidRPr="001A6F80">
        <w:rPr>
          <w:rFonts w:ascii="Times New Roman" w:hAnsi="Times New Roman" w:cs="Times New Roman"/>
          <w:i/>
          <w:iCs/>
          <w:sz w:val="24"/>
          <w:szCs w:val="24"/>
        </w:rPr>
        <w:t>Academy of Management Review</w:t>
      </w:r>
      <w:r w:rsidR="00C95FF1" w:rsidRPr="001A6F80">
        <w:rPr>
          <w:rFonts w:ascii="Times New Roman" w:hAnsi="Times New Roman" w:cs="Times New Roman"/>
          <w:sz w:val="24"/>
          <w:szCs w:val="24"/>
        </w:rPr>
        <w:t> (2015): amr-2014.</w:t>
      </w:r>
    </w:p>
    <w:p w14:paraId="25BB6232" w14:textId="77777777" w:rsidR="00C95FF1" w:rsidRPr="001A6F80" w:rsidRDefault="00C95FF1"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lastRenderedPageBreak/>
        <w:t xml:space="preserve">Science.gc.ca. Tri-Agency Statement of Principles on Digital Data Management </w:t>
      </w:r>
      <w:hyperlink r:id="rId43" w:history="1">
        <w:r w:rsidRPr="001A6F80">
          <w:rPr>
            <w:rStyle w:val="Hyperlink"/>
            <w:rFonts w:ascii="Times New Roman" w:hAnsi="Times New Roman" w:cs="Times New Roman"/>
            <w:sz w:val="24"/>
            <w:szCs w:val="24"/>
          </w:rPr>
          <w:t>http://www.science.gc.ca/547652FB-9F97-4C5F-8AA5-AF507AFBD83E/statement_of_principles_data_management.pdf</w:t>
        </w:r>
      </w:hyperlink>
      <w:r w:rsidRPr="001A6F80">
        <w:rPr>
          <w:rStyle w:val="Hyperlink"/>
          <w:rFonts w:ascii="Times New Roman" w:hAnsi="Times New Roman" w:cs="Times New Roman"/>
          <w:sz w:val="24"/>
          <w:szCs w:val="24"/>
        </w:rPr>
        <w:t xml:space="preserve"> 2016.</w:t>
      </w:r>
    </w:p>
    <w:p w14:paraId="20B2CF17" w14:textId="35964A8E" w:rsidR="00C95FF1" w:rsidRPr="001A6F80" w:rsidRDefault="00C95FF1" w:rsidP="004257F5">
      <w:pPr>
        <w:spacing w:line="360" w:lineRule="auto"/>
        <w:rPr>
          <w:rFonts w:ascii="Times New Roman" w:hAnsi="Times New Roman" w:cs="Times New Roman"/>
          <w:color w:val="222222"/>
          <w:sz w:val="24"/>
          <w:szCs w:val="24"/>
          <w:shd w:val="clear" w:color="auto" w:fill="FFFFFF"/>
        </w:rPr>
      </w:pPr>
      <w:r w:rsidRPr="001A6F80">
        <w:rPr>
          <w:rFonts w:ascii="Times New Roman" w:hAnsi="Times New Roman" w:cs="Times New Roman"/>
          <w:color w:val="222222"/>
          <w:sz w:val="24"/>
          <w:szCs w:val="24"/>
          <w:shd w:val="clear" w:color="auto" w:fill="FFFFFF"/>
        </w:rPr>
        <w:t>Scranton, P</w:t>
      </w:r>
      <w:r w:rsidR="009D75F6"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 and P</w:t>
      </w:r>
      <w:r w:rsidR="009D75F6"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 xml:space="preserve"> Fridenson.</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i/>
          <w:iCs/>
          <w:color w:val="222222"/>
          <w:sz w:val="24"/>
          <w:szCs w:val="24"/>
          <w:shd w:val="clear" w:color="auto" w:fill="FFFFFF"/>
        </w:rPr>
        <w:t>Reimagining Business History</w:t>
      </w:r>
      <w:r w:rsidRPr="001A6F80">
        <w:rPr>
          <w:rFonts w:ascii="Times New Roman" w:hAnsi="Times New Roman" w:cs="Times New Roman"/>
          <w:color w:val="222222"/>
          <w:sz w:val="24"/>
          <w:szCs w:val="24"/>
          <w:shd w:val="clear" w:color="auto" w:fill="FFFFFF"/>
        </w:rPr>
        <w:t xml:space="preserve">. </w:t>
      </w:r>
      <w:proofErr w:type="spellStart"/>
      <w:r w:rsidRPr="001A6F80">
        <w:rPr>
          <w:rFonts w:ascii="Times New Roman" w:hAnsi="Times New Roman" w:cs="Times New Roman"/>
          <w:color w:val="222222"/>
          <w:sz w:val="24"/>
          <w:szCs w:val="24"/>
          <w:shd w:val="clear" w:color="auto" w:fill="FFFFFF"/>
        </w:rPr>
        <w:t>JHU</w:t>
      </w:r>
      <w:proofErr w:type="spellEnd"/>
      <w:r w:rsidRPr="001A6F80">
        <w:rPr>
          <w:rFonts w:ascii="Times New Roman" w:hAnsi="Times New Roman" w:cs="Times New Roman"/>
          <w:color w:val="222222"/>
          <w:sz w:val="24"/>
          <w:szCs w:val="24"/>
          <w:shd w:val="clear" w:color="auto" w:fill="FFFFFF"/>
        </w:rPr>
        <w:t xml:space="preserve"> Press, 2013.</w:t>
      </w:r>
    </w:p>
    <w:p w14:paraId="06BF5E4E" w14:textId="77777777" w:rsidR="00C95FF1" w:rsidRPr="001A6F80" w:rsidRDefault="00C95FF1"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Silverman, B. S., &amp; Ingram, P. (2016). Asset Ownership and Incentives in Early Shareholder Capitalism: Liverpool Shipping in the 18th </w:t>
      </w:r>
      <w:proofErr w:type="spellStart"/>
      <w:r w:rsidRPr="001A6F80">
        <w:rPr>
          <w:rFonts w:ascii="Times New Roman" w:hAnsi="Times New Roman" w:cs="Times New Roman"/>
          <w:sz w:val="24"/>
          <w:szCs w:val="24"/>
        </w:rPr>
        <w:t>Century.</w:t>
      </w:r>
      <w:r w:rsidRPr="001A6F80">
        <w:rPr>
          <w:rFonts w:ascii="Times New Roman" w:hAnsi="Times New Roman" w:cs="Times New Roman"/>
          <w:i/>
          <w:iCs/>
          <w:sz w:val="24"/>
          <w:szCs w:val="24"/>
        </w:rPr>
        <w:t>Strategic</w:t>
      </w:r>
      <w:proofErr w:type="spellEnd"/>
      <w:r w:rsidRPr="001A6F80">
        <w:rPr>
          <w:rFonts w:ascii="Times New Roman" w:hAnsi="Times New Roman" w:cs="Times New Roman"/>
          <w:i/>
          <w:iCs/>
          <w:sz w:val="24"/>
          <w:szCs w:val="24"/>
        </w:rPr>
        <w:t xml:space="preserve"> Management Journal</w:t>
      </w:r>
      <w:r w:rsidRPr="001A6F80">
        <w:rPr>
          <w:rFonts w:ascii="Times New Roman" w:hAnsi="Times New Roman" w:cs="Times New Roman"/>
          <w:sz w:val="24"/>
          <w:szCs w:val="24"/>
        </w:rPr>
        <w:t>.</w:t>
      </w:r>
    </w:p>
    <w:p w14:paraId="7A848A92" w14:textId="6E18CDEE" w:rsidR="003B340C" w:rsidRPr="001A6F80" w:rsidRDefault="003B340C"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Smith, G. ‘</w:t>
      </w:r>
      <w:proofErr w:type="gramStart"/>
      <w:r w:rsidRPr="001A6F80">
        <w:rPr>
          <w:rFonts w:ascii="Times New Roman" w:hAnsi="Times New Roman" w:cs="Times New Roman"/>
          <w:sz w:val="24"/>
          <w:szCs w:val="24"/>
        </w:rPr>
        <w:t>Dusting</w:t>
      </w:r>
      <w:proofErr w:type="gramEnd"/>
      <w:r w:rsidRPr="001A6F80">
        <w:rPr>
          <w:rFonts w:ascii="Times New Roman" w:hAnsi="Times New Roman" w:cs="Times New Roman"/>
          <w:sz w:val="24"/>
          <w:szCs w:val="24"/>
        </w:rPr>
        <w:t xml:space="preserve"> off the cobwebs: Turning the business archives into a managerial tool’. </w:t>
      </w:r>
      <w:r w:rsidRPr="001A6F80">
        <w:rPr>
          <w:rFonts w:ascii="Times New Roman" w:hAnsi="Times New Roman" w:cs="Times New Roman"/>
          <w:i/>
          <w:iCs/>
          <w:sz w:val="24"/>
          <w:szCs w:val="24"/>
        </w:rPr>
        <w:t>American Archivist</w:t>
      </w:r>
      <w:r w:rsidRPr="001A6F80">
        <w:rPr>
          <w:rFonts w:ascii="Times New Roman" w:hAnsi="Times New Roman" w:cs="Times New Roman"/>
          <w:sz w:val="24"/>
          <w:szCs w:val="24"/>
        </w:rPr>
        <w:t> 45, no. 3 (1982): 287-290.</w:t>
      </w:r>
    </w:p>
    <w:p w14:paraId="76918B9B" w14:textId="31B76369" w:rsidR="00C95FF1" w:rsidRPr="001A6F80" w:rsidRDefault="00C95FF1"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t>Soroka</w:t>
      </w:r>
      <w:proofErr w:type="spellEnd"/>
      <w:r w:rsidRPr="001A6F80">
        <w:rPr>
          <w:rFonts w:ascii="Times New Roman" w:hAnsi="Times New Roman" w:cs="Times New Roman"/>
          <w:sz w:val="24"/>
          <w:szCs w:val="24"/>
        </w:rPr>
        <w:t xml:space="preserve">, G.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How To Disappear Completely: Europe's Right to Be Forgotten Laws and the Future of Internet Privacy.</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xml:space="preserve"> Foreign Affairs, 2015. https://www.foreignaffairs.com/articles/europe/2015-11-16/how-disappear-completely</w:t>
      </w:r>
    </w:p>
    <w:p w14:paraId="48A5BF21" w14:textId="11B02419" w:rsidR="00C95FF1" w:rsidRPr="001A6F80" w:rsidRDefault="00C95FF1"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t>SSHRC</w:t>
      </w:r>
      <w:proofErr w:type="spellEnd"/>
      <w:r w:rsidRPr="001A6F80">
        <w:rPr>
          <w:rFonts w:ascii="Times New Roman" w:hAnsi="Times New Roman" w:cs="Times New Roman"/>
          <w:sz w:val="24"/>
          <w:szCs w:val="24"/>
        </w:rPr>
        <w:t xml:space="preserve">. Research Data Archiving Policy </w:t>
      </w:r>
      <w:hyperlink r:id="rId44" w:history="1">
        <w:r w:rsidR="007D669D" w:rsidRPr="001A6F80">
          <w:rPr>
            <w:rStyle w:val="Hyperlink"/>
            <w:rFonts w:ascii="Times New Roman" w:hAnsi="Times New Roman" w:cs="Times New Roman"/>
            <w:sz w:val="24"/>
            <w:szCs w:val="24"/>
          </w:rPr>
          <w:t>http://www.sshrc-crsh.gc.ca/about-au_sujet/policies-politiques/statements-enonces/edata-donnees_electroniques-eng.aspx 2016</w:t>
        </w:r>
      </w:hyperlink>
      <w:r w:rsidRPr="001A6F80">
        <w:rPr>
          <w:rFonts w:ascii="Times New Roman" w:hAnsi="Times New Roman" w:cs="Times New Roman"/>
          <w:sz w:val="24"/>
          <w:szCs w:val="24"/>
        </w:rPr>
        <w:t>.</w:t>
      </w:r>
    </w:p>
    <w:p w14:paraId="774414BA" w14:textId="09DC2666" w:rsidR="001564AC" w:rsidRPr="001A6F80" w:rsidRDefault="007D669D"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Strickland, J. ‘Organisation and Objectives.’ In </w:t>
      </w:r>
      <w:r w:rsidRPr="001A6F80">
        <w:rPr>
          <w:rFonts w:ascii="Times New Roman" w:hAnsi="Times New Roman" w:cs="Times New Roman"/>
          <w:i/>
          <w:sz w:val="24"/>
          <w:szCs w:val="24"/>
        </w:rPr>
        <w:t xml:space="preserve">The International Business Archives Handbook: Understanding and managing the historical records of business. </w:t>
      </w:r>
      <w:r w:rsidRPr="001A6F80">
        <w:rPr>
          <w:rFonts w:ascii="Times New Roman" w:hAnsi="Times New Roman" w:cs="Times New Roman"/>
          <w:sz w:val="24"/>
          <w:szCs w:val="24"/>
        </w:rPr>
        <w:t>London: Routledge,</w:t>
      </w:r>
      <w:r w:rsidRPr="001A6F80">
        <w:rPr>
          <w:rFonts w:ascii="Times New Roman" w:hAnsi="Times New Roman" w:cs="Times New Roman"/>
          <w:i/>
          <w:sz w:val="24"/>
          <w:szCs w:val="24"/>
        </w:rPr>
        <w:t xml:space="preserve"> </w:t>
      </w:r>
      <w:r w:rsidRPr="001A6F80">
        <w:rPr>
          <w:rFonts w:ascii="Times New Roman" w:hAnsi="Times New Roman" w:cs="Times New Roman"/>
          <w:sz w:val="24"/>
          <w:szCs w:val="24"/>
        </w:rPr>
        <w:t>2017.</w:t>
      </w:r>
    </w:p>
    <w:p w14:paraId="19A23EB7" w14:textId="6C6B69BC" w:rsidR="00C95FF1" w:rsidRPr="001A6F80" w:rsidRDefault="00C95FF1"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i/>
          <w:sz w:val="24"/>
          <w:szCs w:val="24"/>
        </w:rPr>
        <w:t>The Guardian</w:t>
      </w:r>
      <w:r w:rsidRPr="001A6F80">
        <w:rPr>
          <w:rFonts w:ascii="Times New Roman" w:hAnsi="Times New Roman" w:cs="Times New Roman"/>
          <w:sz w:val="24"/>
          <w:szCs w:val="24"/>
        </w:rPr>
        <w:t xml:space="preserve">.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xml:space="preserve">Study of attitudes to same-sex marriage retracted over 'fake data.’ </w:t>
      </w:r>
      <w:proofErr w:type="gramStart"/>
      <w:r w:rsidR="00416AB0" w:rsidRPr="001A6F80">
        <w:rPr>
          <w:rFonts w:ascii="Times New Roman" w:hAnsi="Times New Roman" w:cs="Times New Roman"/>
          <w:sz w:val="24"/>
          <w:szCs w:val="24"/>
        </w:rPr>
        <w:t>‘</w:t>
      </w:r>
      <w:r w:rsidRPr="001A6F80">
        <w:rPr>
          <w:rFonts w:ascii="Times New Roman" w:hAnsi="Times New Roman" w:cs="Times New Roman"/>
          <w:sz w:val="24"/>
          <w:szCs w:val="24"/>
        </w:rPr>
        <w:t xml:space="preserve"> 20</w:t>
      </w:r>
      <w:proofErr w:type="gramEnd"/>
      <w:r w:rsidRPr="001A6F80">
        <w:rPr>
          <w:rFonts w:ascii="Times New Roman" w:hAnsi="Times New Roman" w:cs="Times New Roman"/>
          <w:sz w:val="24"/>
          <w:szCs w:val="24"/>
        </w:rPr>
        <w:t xml:space="preserve"> May 2015.</w:t>
      </w:r>
    </w:p>
    <w:p w14:paraId="5672301C" w14:textId="269171C4" w:rsidR="00FF4544" w:rsidRDefault="00FF4544"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Trachtenberg, Marc. </w:t>
      </w:r>
      <w:r w:rsidRPr="001A6F80">
        <w:rPr>
          <w:rFonts w:ascii="Times New Roman" w:hAnsi="Times New Roman" w:cs="Times New Roman"/>
          <w:i/>
          <w:iCs/>
          <w:sz w:val="24"/>
          <w:szCs w:val="24"/>
        </w:rPr>
        <w:t>The Craft of International History: a Guide to Method</w:t>
      </w:r>
      <w:r w:rsidRPr="001A6F80">
        <w:rPr>
          <w:rFonts w:ascii="Times New Roman" w:hAnsi="Times New Roman" w:cs="Times New Roman"/>
          <w:sz w:val="24"/>
          <w:szCs w:val="24"/>
        </w:rPr>
        <w:t>. Princeton University Press, 2009.</w:t>
      </w:r>
    </w:p>
    <w:p w14:paraId="56E02AF4" w14:textId="42283931" w:rsidR="00233503" w:rsidRPr="001A6F80" w:rsidRDefault="00233503"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Trachtenberg, Marc. </w:t>
      </w:r>
      <w:r w:rsidRPr="00233503">
        <w:rPr>
          <w:rFonts w:ascii="Times New Roman" w:hAnsi="Times New Roman" w:cs="Times New Roman"/>
          <w:sz w:val="24"/>
          <w:szCs w:val="24"/>
        </w:rPr>
        <w:t xml:space="preserve"> </w:t>
      </w:r>
      <w:r>
        <w:rPr>
          <w:rFonts w:ascii="Times New Roman" w:hAnsi="Times New Roman" w:cs="Times New Roman"/>
          <w:sz w:val="24"/>
          <w:szCs w:val="24"/>
        </w:rPr>
        <w:t>‘</w:t>
      </w:r>
      <w:r w:rsidRPr="00233503">
        <w:rPr>
          <w:rFonts w:ascii="Times New Roman" w:hAnsi="Times New Roman" w:cs="Times New Roman"/>
          <w:sz w:val="24"/>
          <w:szCs w:val="24"/>
        </w:rPr>
        <w:t xml:space="preserve">Transparency in </w:t>
      </w:r>
      <w:r>
        <w:rPr>
          <w:rFonts w:ascii="Times New Roman" w:hAnsi="Times New Roman" w:cs="Times New Roman"/>
          <w:sz w:val="24"/>
          <w:szCs w:val="24"/>
        </w:rPr>
        <w:t>Practice: Using Written Sources.’</w:t>
      </w:r>
      <w:r w:rsidRPr="00233503">
        <w:rPr>
          <w:rFonts w:ascii="Times New Roman" w:hAnsi="Times New Roman" w:cs="Times New Roman"/>
          <w:sz w:val="24"/>
          <w:szCs w:val="24"/>
        </w:rPr>
        <w:t xml:space="preserve"> </w:t>
      </w:r>
      <w:r w:rsidRPr="00233503">
        <w:rPr>
          <w:rFonts w:ascii="Times New Roman" w:hAnsi="Times New Roman" w:cs="Times New Roman"/>
          <w:i/>
          <w:sz w:val="24"/>
          <w:szCs w:val="24"/>
        </w:rPr>
        <w:t xml:space="preserve">Qualitative and Multi-Method Research: Newsletter of the American Political Science Association's </w:t>
      </w:r>
      <w:proofErr w:type="spellStart"/>
      <w:r w:rsidRPr="00233503">
        <w:rPr>
          <w:rFonts w:ascii="Times New Roman" w:hAnsi="Times New Roman" w:cs="Times New Roman"/>
          <w:i/>
          <w:sz w:val="24"/>
          <w:szCs w:val="24"/>
        </w:rPr>
        <w:t>QMMR</w:t>
      </w:r>
      <w:proofErr w:type="spellEnd"/>
      <w:r w:rsidRPr="00233503">
        <w:rPr>
          <w:rFonts w:ascii="Times New Roman" w:hAnsi="Times New Roman" w:cs="Times New Roman"/>
          <w:i/>
          <w:sz w:val="24"/>
          <w:szCs w:val="24"/>
        </w:rPr>
        <w:t xml:space="preserve"> Section</w:t>
      </w:r>
      <w:r w:rsidRPr="00233503">
        <w:rPr>
          <w:rFonts w:ascii="Times New Roman" w:hAnsi="Times New Roman" w:cs="Times New Roman"/>
          <w:sz w:val="24"/>
          <w:szCs w:val="24"/>
        </w:rPr>
        <w:t xml:space="preserve"> 13, no.1 (Spring 2015</w:t>
      </w:r>
    </w:p>
    <w:p w14:paraId="53FA7D93" w14:textId="770B5C8A" w:rsidR="005A6B76" w:rsidRPr="001A6F80" w:rsidRDefault="005A6B76"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t>Tworek</w:t>
      </w:r>
      <w:proofErr w:type="spellEnd"/>
      <w:r w:rsidRPr="001A6F80">
        <w:rPr>
          <w:rFonts w:ascii="Times New Roman" w:hAnsi="Times New Roman" w:cs="Times New Roman"/>
          <w:sz w:val="24"/>
          <w:szCs w:val="24"/>
        </w:rPr>
        <w:t xml:space="preserve">, H.J.S.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Political and Economic News in the Age of Multinationals.</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w:t>
      </w:r>
      <w:r w:rsidRPr="001A6F80">
        <w:rPr>
          <w:rFonts w:ascii="Times New Roman" w:hAnsi="Times New Roman" w:cs="Times New Roman"/>
          <w:i/>
          <w:iCs/>
          <w:sz w:val="24"/>
          <w:szCs w:val="24"/>
        </w:rPr>
        <w:t>Business History Review</w:t>
      </w:r>
      <w:r w:rsidRPr="001A6F80">
        <w:rPr>
          <w:rFonts w:ascii="Times New Roman" w:hAnsi="Times New Roman" w:cs="Times New Roman"/>
          <w:sz w:val="24"/>
          <w:szCs w:val="24"/>
        </w:rPr>
        <w:t> 89, no. 03 (2015): 447-474.</w:t>
      </w:r>
    </w:p>
    <w:p w14:paraId="004CB146" w14:textId="59CC796C" w:rsidR="00C95FF1" w:rsidRPr="001A6F80" w:rsidRDefault="00C95FF1"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lastRenderedPageBreak/>
        <w:t xml:space="preserve">UK Data Archive. 2015.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About Us.</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xml:space="preserve"> </w:t>
      </w:r>
      <w:hyperlink r:id="rId45" w:history="1">
        <w:r w:rsidRPr="001A6F80">
          <w:rPr>
            <w:rStyle w:val="Hyperlink"/>
            <w:rFonts w:ascii="Times New Roman" w:hAnsi="Times New Roman" w:cs="Times New Roman"/>
            <w:sz w:val="24"/>
            <w:szCs w:val="24"/>
          </w:rPr>
          <w:t>http://www.data-archive.ac.uk/about/archive</w:t>
        </w:r>
      </w:hyperlink>
      <w:r w:rsidRPr="001A6F80">
        <w:rPr>
          <w:rFonts w:ascii="Times New Roman" w:hAnsi="Times New Roman" w:cs="Times New Roman"/>
          <w:sz w:val="24"/>
          <w:szCs w:val="24"/>
        </w:rPr>
        <w:t>. Website visited 9 December 2015.</w:t>
      </w:r>
    </w:p>
    <w:p w14:paraId="5DB9D039" w14:textId="166EE285" w:rsidR="001564AC" w:rsidRPr="001A6F80" w:rsidRDefault="001564AC"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University of Syracuse Qualitative Data Repository. ‘Institutional Membership’. </w:t>
      </w:r>
      <w:hyperlink r:id="rId46" w:history="1">
        <w:r w:rsidRPr="001A6F80">
          <w:rPr>
            <w:rStyle w:val="Hyperlink"/>
            <w:rFonts w:ascii="Times New Roman" w:hAnsi="Times New Roman" w:cs="Times New Roman"/>
            <w:sz w:val="24"/>
            <w:szCs w:val="24"/>
          </w:rPr>
          <w:t>https://qdr.syr.edu/membership</w:t>
        </w:r>
      </w:hyperlink>
      <w:r w:rsidRPr="001A6F80">
        <w:rPr>
          <w:rFonts w:ascii="Times New Roman" w:hAnsi="Times New Roman" w:cs="Times New Roman"/>
          <w:sz w:val="24"/>
          <w:szCs w:val="24"/>
        </w:rPr>
        <w:t xml:space="preserve"> Website Viewed 17 April 2017.</w:t>
      </w:r>
    </w:p>
    <w:p w14:paraId="19398626" w14:textId="1F2AF4B2" w:rsidR="00C95FF1" w:rsidRPr="001A6F80" w:rsidRDefault="00C95FF1" w:rsidP="004257F5">
      <w:pPr>
        <w:spacing w:before="100" w:beforeAutospacing="1" w:after="100" w:afterAutospacing="1" w:line="360" w:lineRule="auto"/>
        <w:rPr>
          <w:rFonts w:ascii="Times New Roman" w:hAnsi="Times New Roman" w:cs="Times New Roman"/>
          <w:sz w:val="24"/>
          <w:szCs w:val="24"/>
        </w:rPr>
      </w:pPr>
      <w:proofErr w:type="spellStart"/>
      <w:r w:rsidRPr="001A6F80">
        <w:rPr>
          <w:rFonts w:ascii="Times New Roman" w:hAnsi="Times New Roman" w:cs="Times New Roman"/>
          <w:sz w:val="24"/>
          <w:szCs w:val="24"/>
        </w:rPr>
        <w:t>Uscinski</w:t>
      </w:r>
      <w:proofErr w:type="spellEnd"/>
      <w:r w:rsidRPr="001A6F80">
        <w:rPr>
          <w:rFonts w:ascii="Times New Roman" w:hAnsi="Times New Roman" w:cs="Times New Roman"/>
          <w:sz w:val="24"/>
          <w:szCs w:val="24"/>
        </w:rPr>
        <w:t>, J</w:t>
      </w:r>
      <w:r w:rsidR="009D75F6" w:rsidRPr="001A6F80">
        <w:rPr>
          <w:rFonts w:ascii="Times New Roman" w:hAnsi="Times New Roman" w:cs="Times New Roman"/>
          <w:sz w:val="24"/>
          <w:szCs w:val="24"/>
        </w:rPr>
        <w:t>.</w:t>
      </w:r>
      <w:r w:rsidRPr="001A6F80">
        <w:rPr>
          <w:rFonts w:ascii="Times New Roman" w:hAnsi="Times New Roman" w:cs="Times New Roman"/>
          <w:sz w:val="24"/>
          <w:szCs w:val="24"/>
        </w:rPr>
        <w:t>, and C</w:t>
      </w:r>
      <w:r w:rsidR="009D75F6" w:rsidRPr="001A6F80">
        <w:rPr>
          <w:rFonts w:ascii="Times New Roman" w:hAnsi="Times New Roman" w:cs="Times New Roman"/>
          <w:sz w:val="24"/>
          <w:szCs w:val="24"/>
        </w:rPr>
        <w:t>.</w:t>
      </w:r>
      <w:r w:rsidRPr="001A6F80">
        <w:rPr>
          <w:rFonts w:ascii="Times New Roman" w:hAnsi="Times New Roman" w:cs="Times New Roman"/>
          <w:sz w:val="24"/>
          <w:szCs w:val="24"/>
        </w:rPr>
        <w:t xml:space="preserve">A. </w:t>
      </w:r>
      <w:proofErr w:type="spellStart"/>
      <w:r w:rsidRPr="001A6F80">
        <w:rPr>
          <w:rFonts w:ascii="Times New Roman" w:hAnsi="Times New Roman" w:cs="Times New Roman"/>
          <w:sz w:val="24"/>
          <w:szCs w:val="24"/>
        </w:rPr>
        <w:t>Klofstad</w:t>
      </w:r>
      <w:proofErr w:type="spellEnd"/>
      <w:r w:rsidRPr="001A6F80">
        <w:rPr>
          <w:rFonts w:ascii="Times New Roman" w:hAnsi="Times New Roman" w:cs="Times New Roman"/>
          <w:sz w:val="24"/>
          <w:szCs w:val="24"/>
        </w:rPr>
        <w:t xml:space="preserve">.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Determinants of representatives' votes on the flake amendment to end national science foundation funding of political science research.</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w:t>
      </w:r>
      <w:r w:rsidRPr="001A6F80">
        <w:rPr>
          <w:rFonts w:ascii="Times New Roman" w:hAnsi="Times New Roman" w:cs="Times New Roman"/>
          <w:i/>
          <w:iCs/>
          <w:sz w:val="24"/>
          <w:szCs w:val="24"/>
        </w:rPr>
        <w:t>PS-Political Science and Politics</w:t>
      </w:r>
      <w:r w:rsidRPr="001A6F80">
        <w:rPr>
          <w:rFonts w:ascii="Times New Roman" w:hAnsi="Times New Roman" w:cs="Times New Roman"/>
          <w:sz w:val="24"/>
          <w:szCs w:val="24"/>
        </w:rPr>
        <w:t> 46, no. 3 (2013): 557-561.</w:t>
      </w:r>
    </w:p>
    <w:p w14:paraId="62A965A0" w14:textId="35E4B1D8" w:rsidR="00C94574" w:rsidRPr="001A6F80" w:rsidRDefault="00C94574"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Wall Street Journal. Those ‘Snowflakes’ Have Chilling Effects Even </w:t>
      </w:r>
      <w:proofErr w:type="gramStart"/>
      <w:r w:rsidRPr="001A6F80">
        <w:rPr>
          <w:rFonts w:ascii="Times New Roman" w:hAnsi="Times New Roman" w:cs="Times New Roman"/>
          <w:sz w:val="24"/>
          <w:szCs w:val="24"/>
        </w:rPr>
        <w:t>Beyond</w:t>
      </w:r>
      <w:proofErr w:type="gramEnd"/>
      <w:r w:rsidRPr="001A6F80">
        <w:rPr>
          <w:rFonts w:ascii="Times New Roman" w:hAnsi="Times New Roman" w:cs="Times New Roman"/>
          <w:sz w:val="24"/>
          <w:szCs w:val="24"/>
        </w:rPr>
        <w:t xml:space="preserve"> the Campus 21 April 2017 https://www.wsj.com/articles/those-snowflakes-have-chilling-effects-even-beyond-the-campus-1492800913</w:t>
      </w:r>
    </w:p>
    <w:p w14:paraId="518C85C4" w14:textId="2AFD1917" w:rsidR="00FF74BE" w:rsidRPr="001A6F80" w:rsidRDefault="00FF74BE"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lang w:val="fr-CA"/>
        </w:rPr>
        <w:t xml:space="preserve">Weiss, M., L. Balachandran Nair, M. </w:t>
      </w:r>
      <w:proofErr w:type="spellStart"/>
      <w:r w:rsidRPr="001A6F80">
        <w:rPr>
          <w:rFonts w:ascii="Times New Roman" w:hAnsi="Times New Roman" w:cs="Times New Roman"/>
          <w:sz w:val="24"/>
          <w:szCs w:val="24"/>
          <w:lang w:val="fr-CA"/>
        </w:rPr>
        <w:t>Gibbert</w:t>
      </w:r>
      <w:proofErr w:type="spellEnd"/>
      <w:r w:rsidRPr="001A6F80">
        <w:rPr>
          <w:rFonts w:ascii="Times New Roman" w:hAnsi="Times New Roman" w:cs="Times New Roman"/>
          <w:sz w:val="24"/>
          <w:szCs w:val="24"/>
          <w:lang w:val="fr-CA"/>
        </w:rPr>
        <w:t xml:space="preserve">, H. </w:t>
      </w:r>
      <w:proofErr w:type="spellStart"/>
      <w:r w:rsidRPr="001A6F80">
        <w:rPr>
          <w:rFonts w:ascii="Times New Roman" w:hAnsi="Times New Roman" w:cs="Times New Roman"/>
          <w:sz w:val="24"/>
          <w:szCs w:val="24"/>
          <w:lang w:val="fr-CA"/>
        </w:rPr>
        <w:t>Koepplin</w:t>
      </w:r>
      <w:proofErr w:type="spellEnd"/>
      <w:r w:rsidRPr="001A6F80">
        <w:rPr>
          <w:rFonts w:ascii="Times New Roman" w:hAnsi="Times New Roman" w:cs="Times New Roman"/>
          <w:sz w:val="24"/>
          <w:szCs w:val="24"/>
          <w:lang w:val="fr-CA"/>
        </w:rPr>
        <w:t xml:space="preserve">. </w:t>
      </w:r>
      <w:r w:rsidR="006E62DE" w:rsidRPr="001A6F80">
        <w:rPr>
          <w:rFonts w:ascii="Times New Roman" w:hAnsi="Times New Roman" w:cs="Times New Roman"/>
          <w:sz w:val="24"/>
          <w:szCs w:val="24"/>
        </w:rPr>
        <w:t>‘</w:t>
      </w:r>
      <w:r w:rsidRPr="001A6F80">
        <w:rPr>
          <w:rFonts w:ascii="Times New Roman" w:hAnsi="Times New Roman" w:cs="Times New Roman"/>
          <w:sz w:val="24"/>
          <w:szCs w:val="24"/>
        </w:rPr>
        <w:t>What Passes as a Transparent Field Study in Management?</w:t>
      </w:r>
      <w:r w:rsidR="006E62DE" w:rsidRPr="001A6F80">
        <w:rPr>
          <w:rFonts w:ascii="Times New Roman" w:hAnsi="Times New Roman" w:cs="Times New Roman"/>
          <w:sz w:val="24"/>
          <w:szCs w:val="24"/>
        </w:rPr>
        <w:t>’</w:t>
      </w:r>
      <w:r w:rsidRPr="001A6F80">
        <w:rPr>
          <w:rFonts w:ascii="Times New Roman" w:hAnsi="Times New Roman" w:cs="Times New Roman"/>
          <w:sz w:val="24"/>
          <w:szCs w:val="24"/>
        </w:rPr>
        <w:t xml:space="preserve"> in Academy of Management Research Methods Division panel on Transparent Reporting of Methods, and Text Analysis Methods 10 August 2015, Vancouver, British Columbia.</w:t>
      </w:r>
    </w:p>
    <w:p w14:paraId="4EDC30BA" w14:textId="51658837" w:rsidR="00C95FF1" w:rsidRPr="001A6F80" w:rsidRDefault="00C95FF1"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Wechsler, J.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Pressure Mounts for Greater Clinical Trial Data Transparency.</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xml:space="preserve"> </w:t>
      </w:r>
      <w:r w:rsidRPr="001A6F80">
        <w:rPr>
          <w:rFonts w:ascii="Times New Roman" w:hAnsi="Times New Roman" w:cs="Times New Roman"/>
          <w:i/>
          <w:sz w:val="24"/>
          <w:szCs w:val="24"/>
        </w:rPr>
        <w:t>Pharmaceutical Executive</w:t>
      </w:r>
      <w:r w:rsidRPr="001A6F80">
        <w:rPr>
          <w:rFonts w:ascii="Times New Roman" w:hAnsi="Times New Roman" w:cs="Times New Roman"/>
          <w:sz w:val="24"/>
          <w:szCs w:val="24"/>
        </w:rPr>
        <w:t xml:space="preserve"> 17 November 2015 http://www.pharmexec.com/pressure-mounts-greater-clinical-trial-data-transparency</w:t>
      </w:r>
    </w:p>
    <w:p w14:paraId="70463E5E" w14:textId="4DFA0962" w:rsidR="00C95FF1" w:rsidRPr="001A6F80" w:rsidRDefault="00C95FF1"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Whittington, R.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Alfred Chandler, founder of strategy: Lost tradition and renewed inspiration.</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w:t>
      </w:r>
      <w:r w:rsidRPr="001A6F80">
        <w:rPr>
          <w:rFonts w:ascii="Times New Roman" w:hAnsi="Times New Roman" w:cs="Times New Roman"/>
          <w:i/>
          <w:iCs/>
          <w:sz w:val="24"/>
          <w:szCs w:val="24"/>
        </w:rPr>
        <w:t>Business History Review</w:t>
      </w:r>
      <w:r w:rsidRPr="001A6F80">
        <w:rPr>
          <w:rFonts w:ascii="Times New Roman" w:hAnsi="Times New Roman" w:cs="Times New Roman"/>
          <w:sz w:val="24"/>
          <w:szCs w:val="24"/>
        </w:rPr>
        <w:t> 82, no. 02 (2008): 267-277.</w:t>
      </w:r>
    </w:p>
    <w:p w14:paraId="51D396A8" w14:textId="00B43E26" w:rsidR="00C95FF1" w:rsidRPr="001A6F80" w:rsidRDefault="00C95FF1" w:rsidP="004257F5">
      <w:pPr>
        <w:spacing w:line="360" w:lineRule="auto"/>
        <w:rPr>
          <w:rFonts w:ascii="Times New Roman" w:hAnsi="Times New Roman" w:cs="Times New Roman"/>
          <w:sz w:val="24"/>
          <w:szCs w:val="24"/>
        </w:rPr>
      </w:pPr>
      <w:r w:rsidRPr="001A6F80">
        <w:rPr>
          <w:rFonts w:ascii="Times New Roman" w:hAnsi="Times New Roman" w:cs="Times New Roman"/>
          <w:color w:val="222222"/>
          <w:sz w:val="24"/>
          <w:szCs w:val="24"/>
          <w:shd w:val="clear" w:color="auto" w:fill="FFFFFF"/>
        </w:rPr>
        <w:t>Whittle, A</w:t>
      </w:r>
      <w:r w:rsidR="009266F4"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 and J</w:t>
      </w:r>
      <w:r w:rsidR="009266F4"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 xml:space="preserve"> Wilson. </w:t>
      </w:r>
      <w:r w:rsidR="00416AB0" w:rsidRPr="001A6F80">
        <w:rPr>
          <w:rFonts w:ascii="Times New Roman" w:hAnsi="Times New Roman" w:cs="Times New Roman"/>
          <w:color w:val="222222"/>
          <w:sz w:val="24"/>
          <w:szCs w:val="24"/>
          <w:shd w:val="clear" w:color="auto" w:fill="FFFFFF"/>
        </w:rPr>
        <w:t>‘</w:t>
      </w:r>
      <w:r w:rsidRPr="001A6F80">
        <w:rPr>
          <w:rFonts w:ascii="Times New Roman" w:hAnsi="Times New Roman" w:cs="Times New Roman"/>
          <w:color w:val="222222"/>
          <w:sz w:val="24"/>
          <w:szCs w:val="24"/>
          <w:shd w:val="clear" w:color="auto" w:fill="FFFFFF"/>
        </w:rPr>
        <w:t>Ethnomethodology and the production of history: studying ‘history-in-action’.</w:t>
      </w:r>
      <w:r w:rsidR="00416AB0" w:rsidRPr="001A6F80">
        <w:rPr>
          <w:rFonts w:ascii="Times New Roman" w:hAnsi="Times New Roman" w:cs="Times New Roman"/>
          <w:color w:val="222222"/>
          <w:sz w:val="24"/>
          <w:szCs w:val="24"/>
          <w:shd w:val="clear" w:color="auto" w:fill="FFFFFF"/>
        </w:rPr>
        <w:t>’</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i/>
          <w:iCs/>
          <w:color w:val="222222"/>
          <w:sz w:val="24"/>
          <w:szCs w:val="24"/>
          <w:shd w:val="clear" w:color="auto" w:fill="FFFFFF"/>
        </w:rPr>
        <w:t>Business History</w:t>
      </w:r>
      <w:r w:rsidRPr="001A6F80">
        <w:rPr>
          <w:rStyle w:val="apple-converted-space"/>
          <w:rFonts w:ascii="Times New Roman" w:hAnsi="Times New Roman" w:cs="Times New Roman"/>
          <w:color w:val="222222"/>
          <w:sz w:val="24"/>
          <w:szCs w:val="24"/>
          <w:shd w:val="clear" w:color="auto" w:fill="FFFFFF"/>
        </w:rPr>
        <w:t> </w:t>
      </w:r>
      <w:r w:rsidRPr="001A6F80">
        <w:rPr>
          <w:rFonts w:ascii="Times New Roman" w:hAnsi="Times New Roman" w:cs="Times New Roman"/>
          <w:color w:val="222222"/>
          <w:sz w:val="24"/>
          <w:szCs w:val="24"/>
          <w:shd w:val="clear" w:color="auto" w:fill="FFFFFF"/>
        </w:rPr>
        <w:t>57, no. 1 (2015): 41-63.</w:t>
      </w:r>
    </w:p>
    <w:p w14:paraId="3D478445" w14:textId="6B1D0A26" w:rsidR="00C95FF1" w:rsidRPr="001A6F80" w:rsidRDefault="009266F4"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Wild, A.</w:t>
      </w:r>
      <w:r w:rsidR="00C95FF1" w:rsidRPr="001A6F80">
        <w:rPr>
          <w:rFonts w:ascii="Times New Roman" w:hAnsi="Times New Roman" w:cs="Times New Roman"/>
          <w:sz w:val="24"/>
          <w:szCs w:val="24"/>
        </w:rPr>
        <w:t xml:space="preserve"> M. </w:t>
      </w:r>
      <w:r w:rsidR="00416AB0" w:rsidRPr="001A6F80">
        <w:rPr>
          <w:rFonts w:ascii="Times New Roman" w:hAnsi="Times New Roman" w:cs="Times New Roman"/>
          <w:sz w:val="24"/>
          <w:szCs w:val="24"/>
        </w:rPr>
        <w:t>‘</w:t>
      </w:r>
      <w:proofErr w:type="gramStart"/>
      <w:r w:rsidR="00C95FF1" w:rsidRPr="001A6F80">
        <w:rPr>
          <w:rFonts w:ascii="Times New Roman" w:hAnsi="Times New Roman" w:cs="Times New Roman"/>
          <w:sz w:val="24"/>
          <w:szCs w:val="24"/>
        </w:rPr>
        <w:t>Learning</w:t>
      </w:r>
      <w:proofErr w:type="gramEnd"/>
      <w:r w:rsidR="00C95FF1" w:rsidRPr="001A6F80">
        <w:rPr>
          <w:rFonts w:ascii="Times New Roman" w:hAnsi="Times New Roman" w:cs="Times New Roman"/>
          <w:sz w:val="24"/>
          <w:szCs w:val="24"/>
        </w:rPr>
        <w:t xml:space="preserve"> the wrong lessons from history: Underestimating strategic change in business turnarounds.</w:t>
      </w:r>
      <w:r w:rsidR="00416AB0" w:rsidRPr="001A6F80">
        <w:rPr>
          <w:rFonts w:ascii="Times New Roman" w:hAnsi="Times New Roman" w:cs="Times New Roman"/>
          <w:sz w:val="24"/>
          <w:szCs w:val="24"/>
        </w:rPr>
        <w:t>’</w:t>
      </w:r>
      <w:r w:rsidR="00C95FF1" w:rsidRPr="001A6F80">
        <w:rPr>
          <w:rFonts w:ascii="Times New Roman" w:hAnsi="Times New Roman" w:cs="Times New Roman"/>
          <w:sz w:val="24"/>
          <w:szCs w:val="24"/>
        </w:rPr>
        <w:t> </w:t>
      </w:r>
      <w:r w:rsidR="00C95FF1" w:rsidRPr="001A6F80">
        <w:rPr>
          <w:rFonts w:ascii="Times New Roman" w:hAnsi="Times New Roman" w:cs="Times New Roman"/>
          <w:i/>
          <w:iCs/>
          <w:sz w:val="24"/>
          <w:szCs w:val="24"/>
        </w:rPr>
        <w:t>Business History</w:t>
      </w:r>
      <w:r w:rsidR="00C95FF1" w:rsidRPr="001A6F80">
        <w:rPr>
          <w:rFonts w:ascii="Times New Roman" w:hAnsi="Times New Roman" w:cs="Times New Roman"/>
          <w:sz w:val="24"/>
          <w:szCs w:val="24"/>
        </w:rPr>
        <w:t> 52, no. 4 (2010): 617-650.</w:t>
      </w:r>
    </w:p>
    <w:p w14:paraId="466FE1A5" w14:textId="56D71AA5" w:rsidR="0054723D" w:rsidRPr="001A6F80" w:rsidRDefault="0054723D" w:rsidP="004257F5">
      <w:pPr>
        <w:spacing w:before="100" w:beforeAutospacing="1" w:after="100" w:afterAutospacing="1" w:line="360" w:lineRule="auto"/>
        <w:rPr>
          <w:rFonts w:ascii="Times New Roman" w:hAnsi="Times New Roman" w:cs="Times New Roman"/>
          <w:sz w:val="24"/>
          <w:szCs w:val="24"/>
        </w:rPr>
      </w:pPr>
      <w:r w:rsidRPr="001A6F80">
        <w:rPr>
          <w:rFonts w:ascii="Times New Roman" w:hAnsi="Times New Roman" w:cs="Times New Roman"/>
          <w:sz w:val="24"/>
          <w:szCs w:val="24"/>
        </w:rPr>
        <w:t xml:space="preserve">Winn, J. ‘Open data and the academy: An evaluation of </w:t>
      </w:r>
      <w:proofErr w:type="spellStart"/>
      <w:r w:rsidRPr="001A6F80">
        <w:rPr>
          <w:rFonts w:ascii="Times New Roman" w:hAnsi="Times New Roman" w:cs="Times New Roman"/>
          <w:sz w:val="24"/>
          <w:szCs w:val="24"/>
        </w:rPr>
        <w:t>CKAN</w:t>
      </w:r>
      <w:proofErr w:type="spellEnd"/>
      <w:r w:rsidRPr="001A6F80">
        <w:rPr>
          <w:rFonts w:ascii="Times New Roman" w:hAnsi="Times New Roman" w:cs="Times New Roman"/>
          <w:sz w:val="24"/>
          <w:szCs w:val="24"/>
        </w:rPr>
        <w:t xml:space="preserve"> for research data management.’ May 2013. http://eprints.lincoln.ac.uk/9778/</w:t>
      </w:r>
    </w:p>
    <w:p w14:paraId="7BAA31B7" w14:textId="7483BC36" w:rsidR="00C95FF1" w:rsidRPr="001A6F80" w:rsidRDefault="00C95FF1" w:rsidP="004257F5">
      <w:pPr>
        <w:spacing w:before="100" w:beforeAutospacing="1" w:after="100" w:afterAutospacing="1" w:line="360" w:lineRule="auto"/>
        <w:rPr>
          <w:rStyle w:val="Hyperlink"/>
          <w:rFonts w:ascii="Times New Roman" w:hAnsi="Times New Roman" w:cs="Times New Roman"/>
          <w:sz w:val="24"/>
          <w:szCs w:val="24"/>
        </w:rPr>
      </w:pPr>
      <w:r w:rsidRPr="001A6F80">
        <w:rPr>
          <w:rFonts w:ascii="Times New Roman" w:hAnsi="Times New Roman" w:cs="Times New Roman"/>
          <w:sz w:val="24"/>
          <w:szCs w:val="24"/>
        </w:rPr>
        <w:t xml:space="preserve">Yong, E. </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xml:space="preserve">Can a Futures Market </w:t>
      </w:r>
      <w:proofErr w:type="gramStart"/>
      <w:r w:rsidRPr="001A6F80">
        <w:rPr>
          <w:rFonts w:ascii="Times New Roman" w:hAnsi="Times New Roman" w:cs="Times New Roman"/>
          <w:sz w:val="24"/>
          <w:szCs w:val="24"/>
        </w:rPr>
        <w:t>Save</w:t>
      </w:r>
      <w:proofErr w:type="gramEnd"/>
      <w:r w:rsidRPr="001A6F80">
        <w:rPr>
          <w:rFonts w:ascii="Times New Roman" w:hAnsi="Times New Roman" w:cs="Times New Roman"/>
          <w:sz w:val="24"/>
          <w:szCs w:val="24"/>
        </w:rPr>
        <w:t xml:space="preserve"> Science? A creative solution for psychology’s replication problem.</w:t>
      </w:r>
      <w:r w:rsidR="00416AB0" w:rsidRPr="001A6F80">
        <w:rPr>
          <w:rFonts w:ascii="Times New Roman" w:hAnsi="Times New Roman" w:cs="Times New Roman"/>
          <w:sz w:val="24"/>
          <w:szCs w:val="24"/>
        </w:rPr>
        <w:t>’</w:t>
      </w:r>
      <w:r w:rsidRPr="001A6F80">
        <w:rPr>
          <w:rFonts w:ascii="Times New Roman" w:hAnsi="Times New Roman" w:cs="Times New Roman"/>
          <w:sz w:val="24"/>
          <w:szCs w:val="24"/>
        </w:rPr>
        <w:t xml:space="preserve"> </w:t>
      </w:r>
      <w:r w:rsidRPr="001A6F80">
        <w:rPr>
          <w:rFonts w:ascii="Times New Roman" w:hAnsi="Times New Roman" w:cs="Times New Roman"/>
          <w:i/>
          <w:sz w:val="24"/>
          <w:szCs w:val="24"/>
        </w:rPr>
        <w:t xml:space="preserve">The Atlantic </w:t>
      </w:r>
      <w:r w:rsidRPr="001A6F80">
        <w:rPr>
          <w:rFonts w:ascii="Times New Roman" w:hAnsi="Times New Roman" w:cs="Times New Roman"/>
          <w:sz w:val="24"/>
          <w:szCs w:val="24"/>
        </w:rPr>
        <w:t>November 2015</w:t>
      </w:r>
      <w:r w:rsidRPr="001A6F80">
        <w:rPr>
          <w:rFonts w:ascii="Times New Roman" w:hAnsi="Times New Roman" w:cs="Times New Roman"/>
          <w:i/>
          <w:sz w:val="24"/>
          <w:szCs w:val="24"/>
        </w:rPr>
        <w:t xml:space="preserve"> </w:t>
      </w:r>
      <w:hyperlink r:id="rId47" w:history="1">
        <w:r w:rsidRPr="001A6F80">
          <w:rPr>
            <w:rStyle w:val="Hyperlink"/>
            <w:rFonts w:ascii="Times New Roman" w:hAnsi="Times New Roman" w:cs="Times New Roman"/>
            <w:sz w:val="24"/>
            <w:szCs w:val="24"/>
          </w:rPr>
          <w:t>http://www.theatlantic.com/science/archive/2015/11/gambling-on-the-reliability-on-science-literally/414834/</w:t>
        </w:r>
      </w:hyperlink>
    </w:p>
    <w:p w14:paraId="4B4233D7" w14:textId="77777777" w:rsidR="00F022D1" w:rsidRPr="001A6F80" w:rsidRDefault="00F022D1" w:rsidP="004257F5">
      <w:pPr>
        <w:spacing w:line="360" w:lineRule="auto"/>
        <w:ind w:firstLine="720"/>
        <w:rPr>
          <w:rFonts w:ascii="Times New Roman" w:hAnsi="Times New Roman" w:cs="Times New Roman"/>
          <w:sz w:val="24"/>
          <w:szCs w:val="24"/>
        </w:rPr>
      </w:pPr>
    </w:p>
    <w:sectPr w:rsidR="00F022D1" w:rsidRPr="001A6F80">
      <w:endnotePr>
        <w:numFmt w:val="decimal"/>
      </w:endnotePr>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726F36" w16cid:durableId="1D8CE62B"/>
  <w16cid:commentId w16cid:paraId="2F70D7A2" w16cid:durableId="1D8CE669"/>
  <w16cid:commentId w16cid:paraId="67706E3D" w16cid:durableId="1D8CEAE8"/>
  <w16cid:commentId w16cid:paraId="5554E611" w16cid:durableId="1D8CEB9D"/>
  <w16cid:commentId w16cid:paraId="3A0EFAB3" w16cid:durableId="1D8DFF5F"/>
  <w16cid:commentId w16cid:paraId="2F58E689" w16cid:durableId="1D8DFF8D"/>
  <w16cid:commentId w16cid:paraId="64085513" w16cid:durableId="1D8DFFA5"/>
  <w16cid:commentId w16cid:paraId="400F900B" w16cid:durableId="1D8E003C"/>
  <w16cid:commentId w16cid:paraId="1BA8F796" w16cid:durableId="1D8E0713"/>
  <w16cid:commentId w16cid:paraId="55FE20ED" w16cid:durableId="1D8E03E9"/>
  <w16cid:commentId w16cid:paraId="3887FC2B" w16cid:durableId="1D8E05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A2A70" w14:textId="77777777" w:rsidR="00430717" w:rsidRDefault="00430717" w:rsidP="004A7A71">
      <w:pPr>
        <w:spacing w:after="0" w:line="240" w:lineRule="auto"/>
      </w:pPr>
      <w:r>
        <w:separator/>
      </w:r>
    </w:p>
  </w:endnote>
  <w:endnote w:type="continuationSeparator" w:id="0">
    <w:p w14:paraId="668E889A" w14:textId="77777777" w:rsidR="00430717" w:rsidRDefault="00430717" w:rsidP="004A7A71">
      <w:pPr>
        <w:spacing w:after="0" w:line="240" w:lineRule="auto"/>
      </w:pPr>
      <w:r>
        <w:continuationSeparator/>
      </w:r>
    </w:p>
  </w:endnote>
  <w:endnote w:id="1">
    <w:p w14:paraId="62B67A8A" w14:textId="235FA78D"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De Jong, Higgins, and van </w:t>
      </w:r>
      <w:proofErr w:type="spellStart"/>
      <w:r w:rsidRPr="003B5D2B">
        <w:rPr>
          <w:rFonts w:ascii="Times New Roman" w:hAnsi="Times New Roman" w:cs="Times New Roman"/>
          <w:sz w:val="24"/>
          <w:szCs w:val="24"/>
        </w:rPr>
        <w:t>Driel</w:t>
      </w:r>
      <w:proofErr w:type="spellEnd"/>
      <w:r w:rsidRPr="003B5D2B">
        <w:rPr>
          <w:rFonts w:ascii="Times New Roman" w:hAnsi="Times New Roman" w:cs="Times New Roman"/>
          <w:sz w:val="24"/>
          <w:szCs w:val="24"/>
        </w:rPr>
        <w:t>, ‘Towards a new business history</w:t>
      </w:r>
      <w:proofErr w:type="gramStart"/>
      <w:r w:rsidRPr="003B5D2B">
        <w:rPr>
          <w:rFonts w:ascii="Times New Roman" w:hAnsi="Times New Roman" w:cs="Times New Roman"/>
          <w:sz w:val="24"/>
          <w:szCs w:val="24"/>
        </w:rPr>
        <w:t>?,</w:t>
      </w:r>
      <w:proofErr w:type="gramEnd"/>
      <w:r w:rsidRPr="003B5D2B">
        <w:rPr>
          <w:rFonts w:ascii="Times New Roman" w:hAnsi="Times New Roman" w:cs="Times New Roman"/>
          <w:sz w:val="24"/>
          <w:szCs w:val="24"/>
        </w:rPr>
        <w:t>’ Decker, Kipping, and Wadhwani ‘New business histories! Plurality in business history research methods’; Whittle and Wilson, ‘Ethnomethodology and the production of history’.</w:t>
      </w:r>
    </w:p>
  </w:endnote>
  <w:endnote w:id="2">
    <w:p w14:paraId="0D87D9C0" w14:textId="74E48737" w:rsidR="009A1B8B" w:rsidRPr="003B18DE"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Scranton and Fridenson, </w:t>
      </w:r>
      <w:r w:rsidRPr="003B5D2B">
        <w:rPr>
          <w:rFonts w:ascii="Times New Roman" w:hAnsi="Times New Roman" w:cs="Times New Roman"/>
          <w:i/>
          <w:iCs/>
          <w:sz w:val="24"/>
          <w:szCs w:val="24"/>
        </w:rPr>
        <w:t>Reimagining Business History</w:t>
      </w:r>
      <w:r w:rsidRPr="003B5D2B">
        <w:rPr>
          <w:rFonts w:ascii="Times New Roman" w:hAnsi="Times New Roman" w:cs="Times New Roman"/>
          <w:sz w:val="24"/>
          <w:szCs w:val="24"/>
        </w:rPr>
        <w:t xml:space="preserve">; </w:t>
      </w:r>
      <w:proofErr w:type="spellStart"/>
      <w:proofErr w:type="gramStart"/>
      <w:r w:rsidRPr="003B5D2B">
        <w:rPr>
          <w:rFonts w:ascii="Times New Roman" w:hAnsi="Times New Roman" w:cs="Times New Roman"/>
          <w:sz w:val="24"/>
          <w:szCs w:val="24"/>
        </w:rPr>
        <w:t>Bucheli</w:t>
      </w:r>
      <w:proofErr w:type="spellEnd"/>
      <w:r w:rsidRPr="003B5D2B">
        <w:rPr>
          <w:rFonts w:ascii="Times New Roman" w:hAnsi="Times New Roman" w:cs="Times New Roman"/>
          <w:sz w:val="24"/>
          <w:szCs w:val="24"/>
        </w:rPr>
        <w:t xml:space="preserve">  and</w:t>
      </w:r>
      <w:proofErr w:type="gramEnd"/>
      <w:r w:rsidRPr="003B5D2B">
        <w:rPr>
          <w:rFonts w:ascii="Times New Roman" w:hAnsi="Times New Roman" w:cs="Times New Roman"/>
          <w:sz w:val="24"/>
          <w:szCs w:val="24"/>
        </w:rPr>
        <w:t xml:space="preserve"> Wadhwani, </w:t>
      </w:r>
      <w:r w:rsidRPr="003B5D2B">
        <w:rPr>
          <w:rFonts w:ascii="Times New Roman" w:hAnsi="Times New Roman" w:cs="Times New Roman"/>
          <w:i/>
          <w:iCs/>
          <w:sz w:val="24"/>
          <w:szCs w:val="24"/>
        </w:rPr>
        <w:t xml:space="preserve">Organizations in Time, </w:t>
      </w:r>
      <w:r w:rsidRPr="003B5D2B">
        <w:rPr>
          <w:rFonts w:ascii="Times New Roman" w:hAnsi="Times New Roman" w:cs="Times New Roman"/>
          <w:iCs/>
          <w:sz w:val="24"/>
          <w:szCs w:val="24"/>
        </w:rPr>
        <w:t xml:space="preserve">Hyman, L. 'Why Write the History of Capitalism? </w:t>
      </w:r>
      <w:r w:rsidR="003B18DE">
        <w:rPr>
          <w:rFonts w:ascii="Times New Roman" w:hAnsi="Times New Roman" w:cs="Times New Roman"/>
          <w:i/>
          <w:iCs/>
          <w:sz w:val="24"/>
          <w:szCs w:val="24"/>
        </w:rPr>
        <w:t>Symposium,</w:t>
      </w:r>
      <w:r w:rsidR="003B18DE" w:rsidRPr="003B18DE">
        <w:rPr>
          <w:rFonts w:ascii="Times New Roman" w:hAnsi="Times New Roman" w:cs="Times New Roman"/>
          <w:sz w:val="24"/>
          <w:szCs w:val="24"/>
        </w:rPr>
        <w:t xml:space="preserve"> </w:t>
      </w:r>
      <w:r w:rsidR="003B18DE" w:rsidRPr="000D22D9">
        <w:rPr>
          <w:rFonts w:ascii="Times New Roman" w:hAnsi="Times New Roman" w:cs="Times New Roman"/>
          <w:sz w:val="24"/>
          <w:szCs w:val="24"/>
        </w:rPr>
        <w:t>Decker</w:t>
      </w:r>
      <w:r w:rsidR="003B18DE">
        <w:rPr>
          <w:rFonts w:ascii="Times New Roman" w:hAnsi="Times New Roman" w:cs="Times New Roman"/>
          <w:sz w:val="24"/>
          <w:szCs w:val="24"/>
        </w:rPr>
        <w:t>,</w:t>
      </w:r>
      <w:r w:rsidR="003B18DE" w:rsidRPr="000D22D9">
        <w:rPr>
          <w:rFonts w:ascii="Times New Roman" w:hAnsi="Times New Roman" w:cs="Times New Roman"/>
          <w:sz w:val="24"/>
          <w:szCs w:val="24"/>
        </w:rPr>
        <w:t xml:space="preserve"> </w:t>
      </w:r>
      <w:r w:rsidR="003B18DE">
        <w:rPr>
          <w:rFonts w:ascii="Times New Roman" w:hAnsi="Times New Roman" w:cs="Times New Roman"/>
          <w:sz w:val="24"/>
          <w:szCs w:val="24"/>
        </w:rPr>
        <w:t>‘</w:t>
      </w:r>
      <w:r w:rsidR="003B18DE" w:rsidRPr="000D22D9">
        <w:rPr>
          <w:rFonts w:ascii="Times New Roman" w:hAnsi="Times New Roman" w:cs="Times New Roman"/>
          <w:sz w:val="24"/>
          <w:szCs w:val="24"/>
        </w:rPr>
        <w:t>The silence of the archive</w:t>
      </w:r>
      <w:r w:rsidR="003B18DE">
        <w:rPr>
          <w:rFonts w:ascii="Times New Roman" w:hAnsi="Times New Roman" w:cs="Times New Roman"/>
          <w:sz w:val="24"/>
          <w:szCs w:val="24"/>
        </w:rPr>
        <w:t>s’.</w:t>
      </w:r>
    </w:p>
  </w:endnote>
  <w:endnote w:id="3">
    <w:p w14:paraId="2FB95785"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Godfrey, </w:t>
      </w:r>
      <w:proofErr w:type="spellStart"/>
      <w:r w:rsidRPr="003B5D2B">
        <w:rPr>
          <w:rFonts w:ascii="Times New Roman" w:hAnsi="Times New Roman" w:cs="Times New Roman"/>
          <w:sz w:val="24"/>
          <w:szCs w:val="24"/>
        </w:rPr>
        <w:t>Hassard</w:t>
      </w:r>
      <w:proofErr w:type="spellEnd"/>
      <w:r w:rsidRPr="003B5D2B">
        <w:rPr>
          <w:rFonts w:ascii="Times New Roman" w:hAnsi="Times New Roman" w:cs="Times New Roman"/>
          <w:sz w:val="24"/>
          <w:szCs w:val="24"/>
        </w:rPr>
        <w:t xml:space="preserve">, O’Connor, Rowlinson, and </w:t>
      </w:r>
      <w:proofErr w:type="spellStart"/>
      <w:r w:rsidRPr="003B5D2B">
        <w:rPr>
          <w:rFonts w:ascii="Times New Roman" w:hAnsi="Times New Roman" w:cs="Times New Roman"/>
          <w:sz w:val="24"/>
          <w:szCs w:val="24"/>
        </w:rPr>
        <w:t>Ruef</w:t>
      </w:r>
      <w:proofErr w:type="spellEnd"/>
      <w:r w:rsidRPr="003B5D2B">
        <w:rPr>
          <w:rFonts w:ascii="Times New Roman" w:hAnsi="Times New Roman" w:cs="Times New Roman"/>
          <w:sz w:val="24"/>
          <w:szCs w:val="24"/>
        </w:rPr>
        <w:t>, ‘What Is Organizational History?</w:t>
      </w:r>
      <w:proofErr w:type="gramStart"/>
      <w:r w:rsidRPr="003B5D2B">
        <w:rPr>
          <w:rFonts w:ascii="Times New Roman" w:hAnsi="Times New Roman" w:cs="Times New Roman"/>
          <w:sz w:val="24"/>
          <w:szCs w:val="24"/>
        </w:rPr>
        <w:t>’.</w:t>
      </w:r>
      <w:proofErr w:type="gramEnd"/>
    </w:p>
  </w:endnote>
  <w:endnote w:id="4">
    <w:p w14:paraId="67D7508C" w14:textId="79A8433E" w:rsidR="000D22D9" w:rsidRDefault="000D22D9" w:rsidP="000D22D9">
      <w:pPr>
        <w:pStyle w:val="EndnoteText"/>
        <w:spacing w:line="360" w:lineRule="auto"/>
      </w:pPr>
      <w:r>
        <w:rPr>
          <w:rStyle w:val="EndnoteReference"/>
        </w:rPr>
        <w:endnoteRef/>
      </w:r>
      <w:r>
        <w:t xml:space="preserve"> </w:t>
      </w:r>
      <w:r w:rsidRPr="000D22D9">
        <w:rPr>
          <w:rFonts w:ascii="Times New Roman" w:hAnsi="Times New Roman" w:cs="Times New Roman"/>
          <w:color w:val="222222"/>
          <w:sz w:val="24"/>
          <w:szCs w:val="24"/>
          <w:shd w:val="clear" w:color="auto" w:fill="FFFFFF"/>
        </w:rPr>
        <w:t>The sharing of high-quality images of documents rather than simple transcriptions of texts is important, particularly for historians who work with the types of documents that contain extensive handwritten marginalia.”</w:t>
      </w:r>
      <w:r>
        <w:rPr>
          <w:rFonts w:ascii="Arial" w:hAnsi="Arial" w:cs="Arial"/>
          <w:color w:val="222222"/>
          <w:sz w:val="19"/>
          <w:szCs w:val="19"/>
          <w:shd w:val="clear" w:color="auto" w:fill="FFFFFF"/>
        </w:rPr>
        <w:t xml:space="preserve">  </w:t>
      </w:r>
    </w:p>
  </w:endnote>
  <w:endnote w:id="5">
    <w:p w14:paraId="745F48B4" w14:textId="618CDC66"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Kitchin</w:t>
      </w:r>
      <w:proofErr w:type="spellEnd"/>
      <w:r w:rsidRPr="003B5D2B">
        <w:rPr>
          <w:rFonts w:ascii="Times New Roman" w:hAnsi="Times New Roman" w:cs="Times New Roman"/>
          <w:sz w:val="24"/>
          <w:szCs w:val="24"/>
        </w:rPr>
        <w:t xml:space="preserve">, </w:t>
      </w:r>
      <w:proofErr w:type="gramStart"/>
      <w:r w:rsidRPr="003B5D2B">
        <w:rPr>
          <w:rFonts w:ascii="Times New Roman" w:hAnsi="Times New Roman" w:cs="Times New Roman"/>
          <w:i/>
          <w:iCs/>
          <w:sz w:val="24"/>
          <w:szCs w:val="24"/>
        </w:rPr>
        <w:t>The</w:t>
      </w:r>
      <w:proofErr w:type="gramEnd"/>
      <w:r w:rsidRPr="003B5D2B">
        <w:rPr>
          <w:rFonts w:ascii="Times New Roman" w:hAnsi="Times New Roman" w:cs="Times New Roman"/>
          <w:i/>
          <w:iCs/>
          <w:sz w:val="24"/>
          <w:szCs w:val="24"/>
        </w:rPr>
        <w:t xml:space="preserve"> Data Revolution</w:t>
      </w:r>
      <w:r w:rsidRPr="003B5D2B">
        <w:rPr>
          <w:rFonts w:ascii="Times New Roman" w:hAnsi="Times New Roman" w:cs="Times New Roman"/>
          <w:iCs/>
          <w:sz w:val="24"/>
          <w:szCs w:val="24"/>
        </w:rPr>
        <w:t xml:space="preserve">; </w:t>
      </w:r>
      <w:r w:rsidRPr="003B5D2B">
        <w:rPr>
          <w:rFonts w:ascii="Times New Roman" w:hAnsi="Times New Roman" w:cs="Times New Roman"/>
          <w:sz w:val="24"/>
          <w:szCs w:val="24"/>
        </w:rPr>
        <w:t xml:space="preserve">OECD, </w:t>
      </w:r>
      <w:r w:rsidRPr="003B5D2B">
        <w:rPr>
          <w:rFonts w:ascii="Times New Roman" w:hAnsi="Times New Roman" w:cs="Times New Roman"/>
          <w:i/>
          <w:sz w:val="24"/>
          <w:szCs w:val="24"/>
        </w:rPr>
        <w:t>OECD Principles and Guidelines for Access to Research Data.</w:t>
      </w:r>
    </w:p>
  </w:endnote>
  <w:endnote w:id="6">
    <w:p w14:paraId="27B083D6" w14:textId="61AFF8C5"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Moravcsik</w:t>
      </w:r>
      <w:proofErr w:type="spellEnd"/>
      <w:r w:rsidRPr="003B5D2B">
        <w:rPr>
          <w:rFonts w:ascii="Times New Roman" w:hAnsi="Times New Roman" w:cs="Times New Roman"/>
          <w:sz w:val="24"/>
          <w:szCs w:val="24"/>
        </w:rPr>
        <w:t>, ‘Trust But Verify’; McLaughlin, ‘A New Open Humanities’.</w:t>
      </w:r>
    </w:p>
  </w:endnote>
  <w:endnote w:id="7">
    <w:p w14:paraId="067514DC"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Open Data is distinct from Open Access, a set of protocols that relates to the copyright status of research publications.</w:t>
      </w:r>
    </w:p>
  </w:endnote>
  <w:endnote w:id="8">
    <w:p w14:paraId="68656E1A" w14:textId="59159B0B"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Corti</w:t>
      </w:r>
      <w:proofErr w:type="spellEnd"/>
      <w:r w:rsidRPr="003B5D2B">
        <w:rPr>
          <w:rFonts w:ascii="Times New Roman" w:hAnsi="Times New Roman" w:cs="Times New Roman"/>
          <w:sz w:val="24"/>
          <w:szCs w:val="24"/>
        </w:rPr>
        <w:t>, ‘Research transparency: a welcome climb or a slippery slope?</w:t>
      </w:r>
      <w:proofErr w:type="gramStart"/>
      <w:r w:rsidRPr="003B5D2B">
        <w:rPr>
          <w:rFonts w:ascii="Times New Roman" w:hAnsi="Times New Roman" w:cs="Times New Roman"/>
          <w:sz w:val="24"/>
          <w:szCs w:val="24"/>
        </w:rPr>
        <w:t>’.</w:t>
      </w:r>
      <w:proofErr w:type="gramEnd"/>
    </w:p>
  </w:endnote>
  <w:endnote w:id="9">
    <w:p w14:paraId="5B56390D" w14:textId="5D57F0DD"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Lyon, </w:t>
      </w:r>
      <w:proofErr w:type="spellStart"/>
      <w:r w:rsidRPr="003B5D2B">
        <w:rPr>
          <w:rFonts w:ascii="Times New Roman" w:hAnsi="Times New Roman" w:cs="Times New Roman"/>
          <w:sz w:val="24"/>
          <w:szCs w:val="24"/>
        </w:rPr>
        <w:t>Jeng</w:t>
      </w:r>
      <w:proofErr w:type="spellEnd"/>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Mattern</w:t>
      </w:r>
      <w:proofErr w:type="spellEnd"/>
      <w:r w:rsidRPr="003B5D2B">
        <w:rPr>
          <w:rFonts w:ascii="Times New Roman" w:hAnsi="Times New Roman" w:cs="Times New Roman"/>
          <w:sz w:val="24"/>
          <w:szCs w:val="24"/>
        </w:rPr>
        <w:t>, ‘Research Transparency’, Table 6.</w:t>
      </w:r>
    </w:p>
  </w:endnote>
  <w:endnote w:id="10">
    <w:p w14:paraId="475E7767"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Research Councils United Kingdom, </w:t>
      </w:r>
      <w:r w:rsidRPr="003B5D2B">
        <w:rPr>
          <w:rFonts w:ascii="Times New Roman" w:hAnsi="Times New Roman" w:cs="Times New Roman"/>
          <w:i/>
          <w:sz w:val="24"/>
          <w:szCs w:val="24"/>
        </w:rPr>
        <w:t>Guidance on best practice in the management of research data.</w:t>
      </w:r>
    </w:p>
  </w:endnote>
  <w:endnote w:id="11">
    <w:p w14:paraId="3514A25A" w14:textId="77777777" w:rsidR="009A1B8B" w:rsidRPr="003B5D2B" w:rsidRDefault="009A1B8B" w:rsidP="003B5D2B">
      <w:pPr>
        <w:pStyle w:val="EndnoteText"/>
        <w:spacing w:line="360" w:lineRule="auto"/>
        <w:rPr>
          <w:rFonts w:ascii="Times New Roman" w:hAnsi="Times New Roman" w:cs="Times New Roman"/>
          <w:sz w:val="24"/>
          <w:szCs w:val="24"/>
          <w:lang w:val="fr-CA"/>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lang w:val="fr-CA"/>
        </w:rPr>
        <w:t xml:space="preserve"> CNRS. ‘Les enjeux éthiques du partage des données scientifiques’.</w:t>
      </w:r>
    </w:p>
  </w:endnote>
  <w:endnote w:id="12">
    <w:p w14:paraId="73A51D93"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Science.gc.ca, ‘Tri-Agency Statement of Principles on Digital Data Management’</w:t>
      </w:r>
    </w:p>
  </w:endnote>
  <w:endnote w:id="13">
    <w:p w14:paraId="206C8A2A"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SSHRC</w:t>
      </w:r>
      <w:proofErr w:type="spellEnd"/>
      <w:r w:rsidRPr="003B5D2B">
        <w:rPr>
          <w:rFonts w:ascii="Times New Roman" w:hAnsi="Times New Roman" w:cs="Times New Roman"/>
          <w:sz w:val="24"/>
          <w:szCs w:val="24"/>
        </w:rPr>
        <w:t>. ‘Research Data Archiving Policy’.</w:t>
      </w:r>
    </w:p>
  </w:endnote>
  <w:endnote w:id="14">
    <w:p w14:paraId="5D042DB4" w14:textId="32FB307F"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For example, see Aston University, ‘Research Data Management: Policy Requirements’.</w:t>
      </w:r>
    </w:p>
  </w:endnote>
  <w:endnote w:id="15">
    <w:p w14:paraId="7AB67311" w14:textId="59B33C14"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For instance, applicants for the EU’s Horizon 2020 grants have been informed that they should make their research data ‘findable, accessible, interoperable and reusable (FAIR)’. European Commission, ‘Guidelines on FAIR Data Management’. </w:t>
      </w:r>
    </w:p>
  </w:endnote>
  <w:endnote w:id="16">
    <w:p w14:paraId="224F7A4A" w14:textId="039A40D3"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Nature, Transparency upgrade for </w:t>
      </w:r>
      <w:r w:rsidRPr="003B5D2B">
        <w:rPr>
          <w:rFonts w:ascii="Times New Roman" w:hAnsi="Times New Roman" w:cs="Times New Roman"/>
          <w:i/>
          <w:sz w:val="24"/>
          <w:szCs w:val="24"/>
        </w:rPr>
        <w:t>Nature</w:t>
      </w:r>
      <w:r w:rsidRPr="003B5D2B">
        <w:rPr>
          <w:rFonts w:ascii="Times New Roman" w:hAnsi="Times New Roman" w:cs="Times New Roman"/>
          <w:sz w:val="24"/>
          <w:szCs w:val="24"/>
        </w:rPr>
        <w:t xml:space="preserve"> journals.’</w:t>
      </w:r>
    </w:p>
  </w:endnote>
  <w:endnote w:id="17">
    <w:p w14:paraId="7121C9BE" w14:textId="61982B41"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Elsevier, ‘</w:t>
      </w:r>
      <w:proofErr w:type="spellStart"/>
      <w:r w:rsidRPr="003B5D2B">
        <w:rPr>
          <w:rFonts w:ascii="Times New Roman" w:hAnsi="Times New Roman" w:cs="Times New Roman"/>
          <w:sz w:val="24"/>
          <w:szCs w:val="24"/>
        </w:rPr>
        <w:t>Center</w:t>
      </w:r>
      <w:proofErr w:type="spellEnd"/>
      <w:r w:rsidRPr="003B5D2B">
        <w:rPr>
          <w:rFonts w:ascii="Times New Roman" w:hAnsi="Times New Roman" w:cs="Times New Roman"/>
          <w:sz w:val="24"/>
          <w:szCs w:val="24"/>
        </w:rPr>
        <w:t xml:space="preserve"> for Open Science’.</w:t>
      </w:r>
    </w:p>
  </w:endnote>
  <w:endnote w:id="18">
    <w:p w14:paraId="133928C8" w14:textId="1C1020ED"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Nature, ‘Announcement: Transparency upgrade for Nature journals’.</w:t>
      </w:r>
    </w:p>
  </w:endnote>
  <w:endnote w:id="19">
    <w:p w14:paraId="6DABACC2" w14:textId="7E93B601"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Center</w:t>
      </w:r>
      <w:proofErr w:type="spellEnd"/>
      <w:r w:rsidRPr="003B5D2B">
        <w:rPr>
          <w:rFonts w:ascii="Times New Roman" w:hAnsi="Times New Roman" w:cs="Times New Roman"/>
          <w:sz w:val="24"/>
          <w:szCs w:val="24"/>
        </w:rPr>
        <w:t xml:space="preserve"> for Open Science, ‘Our Sponsors’.</w:t>
      </w:r>
    </w:p>
  </w:endnote>
  <w:endnote w:id="20">
    <w:p w14:paraId="2F41B3AD" w14:textId="2FA8EA56"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Rowlinson, ‘Revisiting the Historic Turn’</w:t>
      </w:r>
    </w:p>
  </w:endnote>
  <w:endnote w:id="21">
    <w:p w14:paraId="0696CAFE" w14:textId="73F02D76"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Silverman &amp; Ingram, ‘Asset Ownership and Incentives in Early Shareholder Capitalism’.</w:t>
      </w:r>
    </w:p>
  </w:endnote>
  <w:endnote w:id="22">
    <w:p w14:paraId="61F62F43"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Hassard</w:t>
      </w:r>
      <w:proofErr w:type="spellEnd"/>
      <w:r w:rsidRPr="003B5D2B">
        <w:rPr>
          <w:rFonts w:ascii="Times New Roman" w:hAnsi="Times New Roman" w:cs="Times New Roman"/>
          <w:sz w:val="24"/>
          <w:szCs w:val="24"/>
        </w:rPr>
        <w:t>, Cox, Rowlinson ‘Where are the old theories of organization?’</w:t>
      </w:r>
    </w:p>
  </w:endnote>
  <w:endnote w:id="23">
    <w:p w14:paraId="3C8017FF"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Buckley, ‘Historical Research Approaches.’</w:t>
      </w:r>
    </w:p>
  </w:endnote>
  <w:endnote w:id="24">
    <w:p w14:paraId="192578BE"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Braguinsky</w:t>
      </w:r>
      <w:proofErr w:type="spellEnd"/>
      <w:r w:rsidRPr="003B5D2B">
        <w:rPr>
          <w:rFonts w:ascii="Times New Roman" w:hAnsi="Times New Roman" w:cs="Times New Roman"/>
          <w:sz w:val="24"/>
          <w:szCs w:val="24"/>
        </w:rPr>
        <w:t xml:space="preserve"> &amp; </w:t>
      </w:r>
      <w:proofErr w:type="spellStart"/>
      <w:r w:rsidRPr="003B5D2B">
        <w:rPr>
          <w:rFonts w:ascii="Times New Roman" w:hAnsi="Times New Roman" w:cs="Times New Roman"/>
          <w:sz w:val="24"/>
          <w:szCs w:val="24"/>
        </w:rPr>
        <w:t>Hounshell</w:t>
      </w:r>
      <w:proofErr w:type="spellEnd"/>
      <w:r w:rsidRPr="003B5D2B">
        <w:rPr>
          <w:rFonts w:ascii="Times New Roman" w:hAnsi="Times New Roman" w:cs="Times New Roman"/>
          <w:sz w:val="24"/>
          <w:szCs w:val="24"/>
        </w:rPr>
        <w:t xml:space="preserve">, History and </w:t>
      </w:r>
      <w:proofErr w:type="spellStart"/>
      <w:r w:rsidRPr="003B5D2B">
        <w:rPr>
          <w:rFonts w:ascii="Times New Roman" w:hAnsi="Times New Roman" w:cs="Times New Roman"/>
          <w:sz w:val="24"/>
          <w:szCs w:val="24"/>
        </w:rPr>
        <w:t>nanoeconomics</w:t>
      </w:r>
      <w:proofErr w:type="spellEnd"/>
      <w:r w:rsidRPr="003B5D2B">
        <w:rPr>
          <w:rFonts w:ascii="Times New Roman" w:hAnsi="Times New Roman" w:cs="Times New Roman"/>
          <w:sz w:val="24"/>
          <w:szCs w:val="24"/>
        </w:rPr>
        <w:t xml:space="preserve">, Schrempf-Stirling, Palazzo, &amp; Phillips, ‘Historic corporate social responsibility’; </w:t>
      </w:r>
      <w:proofErr w:type="spellStart"/>
      <w:r w:rsidRPr="003B5D2B">
        <w:rPr>
          <w:rFonts w:ascii="Times New Roman" w:hAnsi="Times New Roman" w:cs="Times New Roman"/>
          <w:sz w:val="24"/>
          <w:szCs w:val="24"/>
        </w:rPr>
        <w:t>Friesl</w:t>
      </w:r>
      <w:proofErr w:type="spellEnd"/>
      <w:r w:rsidRPr="003B5D2B">
        <w:rPr>
          <w:rFonts w:ascii="Times New Roman" w:hAnsi="Times New Roman" w:cs="Times New Roman"/>
          <w:sz w:val="24"/>
          <w:szCs w:val="24"/>
        </w:rPr>
        <w:t xml:space="preserve"> &amp; Kwon, ‘The strategic importance of top management resistance’.</w:t>
      </w:r>
    </w:p>
  </w:endnote>
  <w:endnote w:id="25">
    <w:p w14:paraId="25BC2BCC"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New York Times, ‘In History Departments </w:t>
      </w:r>
      <w:proofErr w:type="gramStart"/>
      <w:r w:rsidRPr="003B5D2B">
        <w:rPr>
          <w:rFonts w:ascii="Times New Roman" w:hAnsi="Times New Roman" w:cs="Times New Roman"/>
          <w:sz w:val="24"/>
          <w:szCs w:val="24"/>
        </w:rPr>
        <w:t>Its</w:t>
      </w:r>
      <w:proofErr w:type="gramEnd"/>
      <w:r w:rsidRPr="003B5D2B">
        <w:rPr>
          <w:rFonts w:ascii="Times New Roman" w:hAnsi="Times New Roman" w:cs="Times New Roman"/>
          <w:sz w:val="24"/>
          <w:szCs w:val="24"/>
        </w:rPr>
        <w:t xml:space="preserve"> Up With Capitalism’.</w:t>
      </w:r>
    </w:p>
  </w:endnote>
  <w:endnote w:id="26">
    <w:p w14:paraId="3EE9045B"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The Economist, ‘The Pain of the Past’.</w:t>
      </w:r>
    </w:p>
  </w:endnote>
  <w:endnote w:id="27">
    <w:p w14:paraId="76EBF432" w14:textId="7EE83266"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r w:rsidRPr="003B5D2B">
        <w:rPr>
          <w:rFonts w:ascii="Times New Roman" w:hAnsi="Times New Roman" w:cs="Times New Roman"/>
          <w:i/>
          <w:sz w:val="24"/>
          <w:szCs w:val="24"/>
        </w:rPr>
        <w:t>Economist</w:t>
      </w:r>
      <w:r w:rsidRPr="003B5D2B">
        <w:rPr>
          <w:rFonts w:ascii="Times New Roman" w:hAnsi="Times New Roman" w:cs="Times New Roman"/>
          <w:sz w:val="24"/>
          <w:szCs w:val="24"/>
        </w:rPr>
        <w:t xml:space="preserve">, ‘Companies: Driving forces’. </w:t>
      </w:r>
    </w:p>
  </w:endnote>
  <w:endnote w:id="28">
    <w:p w14:paraId="05443850" w14:textId="600D0419"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Jones, ‘Alfred Chandler’; McKenna, ‘In memoriam’; Whittington, ‘Alfred Chandler’, McKenna, </w:t>
      </w:r>
      <w:r w:rsidRPr="003B5D2B">
        <w:rPr>
          <w:rFonts w:ascii="Times New Roman" w:hAnsi="Times New Roman" w:cs="Times New Roman"/>
          <w:i/>
          <w:sz w:val="24"/>
          <w:szCs w:val="24"/>
        </w:rPr>
        <w:t>World’s Newest Profession</w:t>
      </w:r>
      <w:r w:rsidRPr="003B5D2B">
        <w:rPr>
          <w:rFonts w:ascii="Times New Roman" w:hAnsi="Times New Roman" w:cs="Times New Roman"/>
          <w:sz w:val="24"/>
          <w:szCs w:val="24"/>
        </w:rPr>
        <w:t>, 170.</w:t>
      </w:r>
    </w:p>
  </w:endnote>
  <w:endnote w:id="29">
    <w:p w14:paraId="54368E79" w14:textId="3D9B830D"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Trachtenberg, </w:t>
      </w:r>
      <w:proofErr w:type="gramStart"/>
      <w:r w:rsidRPr="003B5D2B">
        <w:rPr>
          <w:rFonts w:ascii="Times New Roman" w:hAnsi="Times New Roman" w:cs="Times New Roman"/>
          <w:i/>
          <w:sz w:val="24"/>
          <w:szCs w:val="24"/>
        </w:rPr>
        <w:t>The</w:t>
      </w:r>
      <w:proofErr w:type="gramEnd"/>
      <w:r w:rsidRPr="003B5D2B">
        <w:rPr>
          <w:rFonts w:ascii="Times New Roman" w:hAnsi="Times New Roman" w:cs="Times New Roman"/>
          <w:i/>
          <w:sz w:val="24"/>
          <w:szCs w:val="24"/>
        </w:rPr>
        <w:t xml:space="preserve"> Craft of International History.</w:t>
      </w:r>
    </w:p>
  </w:endnote>
  <w:endnote w:id="30">
    <w:p w14:paraId="253118E0"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Email Communication with Tom Nicholas, 13 October 2016.</w:t>
      </w:r>
    </w:p>
  </w:endnote>
  <w:endnote w:id="31">
    <w:p w14:paraId="358E4F64" w14:textId="3973F5D0"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Finkelstein, ‘Why smart executives fail’; Wild, ‘Learning the wrong lessons from history’</w:t>
      </w:r>
    </w:p>
  </w:endnote>
  <w:endnote w:id="32">
    <w:p w14:paraId="2F888280" w14:textId="3E0AC375"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Christensen, </w:t>
      </w:r>
      <w:r w:rsidRPr="003B5D2B">
        <w:rPr>
          <w:rFonts w:ascii="Times New Roman" w:hAnsi="Times New Roman" w:cs="Times New Roman"/>
          <w:i/>
          <w:sz w:val="24"/>
          <w:szCs w:val="24"/>
        </w:rPr>
        <w:t>The Innovator’s Dilemma</w:t>
      </w:r>
      <w:r w:rsidRPr="003B5D2B">
        <w:rPr>
          <w:rFonts w:ascii="Times New Roman" w:hAnsi="Times New Roman" w:cs="Times New Roman"/>
          <w:sz w:val="24"/>
          <w:szCs w:val="24"/>
        </w:rPr>
        <w:t>, 68, 75, 72, 108; Christensen, ‘Rigid Disk Drive Industry’.</w:t>
      </w:r>
    </w:p>
  </w:endnote>
  <w:endnote w:id="33">
    <w:p w14:paraId="230333CE"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King, and </w:t>
      </w:r>
      <w:proofErr w:type="spellStart"/>
      <w:r w:rsidRPr="003B5D2B">
        <w:rPr>
          <w:rFonts w:ascii="Times New Roman" w:hAnsi="Times New Roman" w:cs="Times New Roman"/>
          <w:sz w:val="24"/>
          <w:szCs w:val="24"/>
        </w:rPr>
        <w:t>Baljir</w:t>
      </w:r>
      <w:proofErr w:type="spellEnd"/>
      <w:r w:rsidRPr="003B5D2B">
        <w:rPr>
          <w:rFonts w:ascii="Times New Roman" w:hAnsi="Times New Roman" w:cs="Times New Roman"/>
          <w:sz w:val="24"/>
          <w:szCs w:val="24"/>
        </w:rPr>
        <w:t>, ‘How Useful Is the Theory of Disruptive Innovation?</w:t>
      </w:r>
      <w:proofErr w:type="gramStart"/>
      <w:r w:rsidRPr="003B5D2B">
        <w:rPr>
          <w:rFonts w:ascii="Times New Roman" w:hAnsi="Times New Roman" w:cs="Times New Roman"/>
          <w:sz w:val="24"/>
          <w:szCs w:val="24"/>
        </w:rPr>
        <w:t>’.</w:t>
      </w:r>
      <w:proofErr w:type="gramEnd"/>
    </w:p>
  </w:endnote>
  <w:endnote w:id="34">
    <w:p w14:paraId="4CE72E5E"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Lepore</w:t>
      </w:r>
      <w:proofErr w:type="spellEnd"/>
      <w:r w:rsidRPr="003B5D2B">
        <w:rPr>
          <w:rFonts w:ascii="Times New Roman" w:hAnsi="Times New Roman" w:cs="Times New Roman"/>
          <w:sz w:val="24"/>
          <w:szCs w:val="24"/>
        </w:rPr>
        <w:t>, ‘Disruption Machine’; Bennett, ‘Clayton Christensen Responds’.</w:t>
      </w:r>
    </w:p>
  </w:endnote>
  <w:endnote w:id="35">
    <w:p w14:paraId="24250EB4"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For this interest in strategy in research transparency, see Bergh, Sharp, </w:t>
      </w:r>
      <w:proofErr w:type="spellStart"/>
      <w:r w:rsidRPr="003B5D2B">
        <w:rPr>
          <w:rFonts w:ascii="Times New Roman" w:hAnsi="Times New Roman" w:cs="Times New Roman"/>
          <w:sz w:val="24"/>
          <w:szCs w:val="24"/>
        </w:rPr>
        <w:t>Aguinis</w:t>
      </w:r>
      <w:proofErr w:type="spellEnd"/>
      <w:r w:rsidRPr="003B5D2B">
        <w:rPr>
          <w:rFonts w:ascii="Times New Roman" w:hAnsi="Times New Roman" w:cs="Times New Roman"/>
          <w:sz w:val="24"/>
          <w:szCs w:val="24"/>
        </w:rPr>
        <w:t>, and Li, ‘Is there a credibility crisis in strategic management research? Evidence on the reproducibility of study findings,’ Strategic Organization (2017): 1476127017701076.</w:t>
      </w:r>
    </w:p>
  </w:endnote>
  <w:endnote w:id="36">
    <w:p w14:paraId="7CBB8FB2" w14:textId="45AB55E4"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Ross, Gross, &amp; </w:t>
      </w:r>
      <w:proofErr w:type="spellStart"/>
      <w:r w:rsidRPr="003B5D2B">
        <w:rPr>
          <w:rFonts w:ascii="Times New Roman" w:hAnsi="Times New Roman" w:cs="Times New Roman"/>
          <w:sz w:val="24"/>
          <w:szCs w:val="24"/>
        </w:rPr>
        <w:t>Krumholz</w:t>
      </w:r>
      <w:proofErr w:type="spellEnd"/>
      <w:r w:rsidRPr="003B5D2B">
        <w:rPr>
          <w:rFonts w:ascii="Times New Roman" w:hAnsi="Times New Roman" w:cs="Times New Roman"/>
          <w:sz w:val="24"/>
          <w:szCs w:val="24"/>
        </w:rPr>
        <w:t xml:space="preserve">, ‘Promoting transparency in pharmaceutical industry–sponsored research’; </w:t>
      </w:r>
      <w:proofErr w:type="spellStart"/>
      <w:r w:rsidRPr="003B5D2B">
        <w:rPr>
          <w:rFonts w:ascii="Times New Roman" w:hAnsi="Times New Roman" w:cs="Times New Roman"/>
          <w:sz w:val="24"/>
          <w:szCs w:val="24"/>
        </w:rPr>
        <w:t>Akst</w:t>
      </w:r>
      <w:proofErr w:type="spellEnd"/>
      <w:r w:rsidRPr="003B5D2B">
        <w:rPr>
          <w:rFonts w:ascii="Times New Roman" w:hAnsi="Times New Roman" w:cs="Times New Roman"/>
          <w:sz w:val="24"/>
          <w:szCs w:val="24"/>
        </w:rPr>
        <w:t xml:space="preserve">, ‘Keeping Science Pubs Clean; Wechsler, ‘Pressure Mounts’; Miguel et al., ‘Promoting Transparency in Social Science Research’; </w:t>
      </w:r>
      <w:proofErr w:type="spellStart"/>
      <w:r w:rsidRPr="003B5D2B">
        <w:rPr>
          <w:rFonts w:ascii="Times New Roman" w:hAnsi="Times New Roman" w:cs="Times New Roman"/>
          <w:sz w:val="24"/>
          <w:szCs w:val="24"/>
        </w:rPr>
        <w:t>Nosek</w:t>
      </w:r>
      <w:proofErr w:type="spellEnd"/>
      <w:r w:rsidRPr="003B5D2B">
        <w:rPr>
          <w:rFonts w:ascii="Times New Roman" w:hAnsi="Times New Roman" w:cs="Times New Roman"/>
          <w:sz w:val="24"/>
          <w:szCs w:val="24"/>
        </w:rPr>
        <w:t>, ‘Promoting An Open Research Culture’.</w:t>
      </w:r>
    </w:p>
  </w:endnote>
  <w:endnote w:id="37">
    <w:p w14:paraId="47B0CE31" w14:textId="7E1FB0A4"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Gauchat</w:t>
      </w:r>
      <w:proofErr w:type="spellEnd"/>
      <w:r w:rsidRPr="003B5D2B">
        <w:rPr>
          <w:rFonts w:ascii="Times New Roman" w:hAnsi="Times New Roman" w:cs="Times New Roman"/>
          <w:sz w:val="24"/>
          <w:szCs w:val="24"/>
        </w:rPr>
        <w:t xml:space="preserve">, ‘Politicization of science in the public sphere’; </w:t>
      </w:r>
      <w:proofErr w:type="spellStart"/>
      <w:r w:rsidRPr="003B5D2B">
        <w:rPr>
          <w:rFonts w:ascii="Times New Roman" w:hAnsi="Times New Roman" w:cs="Times New Roman"/>
          <w:sz w:val="24"/>
          <w:szCs w:val="24"/>
        </w:rPr>
        <w:t>Ravetz</w:t>
      </w:r>
      <w:proofErr w:type="spellEnd"/>
      <w:r w:rsidRPr="003B5D2B">
        <w:rPr>
          <w:rFonts w:ascii="Times New Roman" w:hAnsi="Times New Roman" w:cs="Times New Roman"/>
          <w:sz w:val="24"/>
          <w:szCs w:val="24"/>
        </w:rPr>
        <w:t xml:space="preserve"> and </w:t>
      </w:r>
      <w:proofErr w:type="spellStart"/>
      <w:r w:rsidRPr="003B5D2B">
        <w:rPr>
          <w:rFonts w:ascii="Times New Roman" w:hAnsi="Times New Roman" w:cs="Times New Roman"/>
          <w:sz w:val="24"/>
          <w:szCs w:val="24"/>
        </w:rPr>
        <w:t>Saltelli</w:t>
      </w:r>
      <w:proofErr w:type="spellEnd"/>
      <w:r w:rsidRPr="003B5D2B">
        <w:rPr>
          <w:rFonts w:ascii="Times New Roman" w:hAnsi="Times New Roman" w:cs="Times New Roman"/>
          <w:sz w:val="24"/>
          <w:szCs w:val="24"/>
        </w:rPr>
        <w:t>, ‘Policy: The future of public trust in science’.</w:t>
      </w:r>
    </w:p>
  </w:endnote>
  <w:endnote w:id="38">
    <w:p w14:paraId="1F4417D4"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Miguel et al., ‘Promoting Transparency,’ 30. </w:t>
      </w:r>
    </w:p>
  </w:endnote>
  <w:endnote w:id="39">
    <w:p w14:paraId="75106B97" w14:textId="20C877DE"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Freedman et al., ‘The economics of reproducibility in preclinical research’. </w:t>
      </w:r>
    </w:p>
  </w:endnote>
  <w:endnote w:id="40">
    <w:p w14:paraId="014578EA" w14:textId="77777777" w:rsidR="007F4328" w:rsidRPr="003B5D2B" w:rsidRDefault="007F4328" w:rsidP="007F4328">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David Brower </w:t>
      </w:r>
      <w:proofErr w:type="spellStart"/>
      <w:r w:rsidRPr="003B5D2B">
        <w:rPr>
          <w:rFonts w:ascii="Times New Roman" w:hAnsi="Times New Roman" w:cs="Times New Roman"/>
          <w:sz w:val="24"/>
          <w:szCs w:val="24"/>
        </w:rPr>
        <w:t>Center</w:t>
      </w:r>
      <w:proofErr w:type="spellEnd"/>
      <w:r w:rsidRPr="003B5D2B">
        <w:rPr>
          <w:rFonts w:ascii="Times New Roman" w:hAnsi="Times New Roman" w:cs="Times New Roman"/>
          <w:sz w:val="24"/>
          <w:szCs w:val="24"/>
        </w:rPr>
        <w:t>, ‘Transparency Practices for Empirical Social Science Research’; Miguel et al., ‘Promoting Transparency,’ 30.</w:t>
      </w:r>
    </w:p>
  </w:endnote>
  <w:endnote w:id="41">
    <w:p w14:paraId="5AC37267" w14:textId="4B545A79"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Figshare</w:t>
      </w:r>
      <w:proofErr w:type="spellEnd"/>
      <w:r w:rsidRPr="003B5D2B">
        <w:rPr>
          <w:rFonts w:ascii="Times New Roman" w:hAnsi="Times New Roman" w:cs="Times New Roman"/>
          <w:sz w:val="24"/>
          <w:szCs w:val="24"/>
        </w:rPr>
        <w:t>, ‘Main Page’.</w:t>
      </w:r>
    </w:p>
  </w:endnote>
  <w:endnote w:id="42">
    <w:p w14:paraId="1708D008"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King, ‘An introduction to the </w:t>
      </w:r>
      <w:proofErr w:type="spellStart"/>
      <w:r w:rsidRPr="003B5D2B">
        <w:rPr>
          <w:rFonts w:ascii="Times New Roman" w:hAnsi="Times New Roman" w:cs="Times New Roman"/>
          <w:sz w:val="24"/>
          <w:szCs w:val="24"/>
        </w:rPr>
        <w:t>Dataverse</w:t>
      </w:r>
      <w:proofErr w:type="spellEnd"/>
      <w:r w:rsidRPr="003B5D2B">
        <w:rPr>
          <w:rFonts w:ascii="Times New Roman" w:hAnsi="Times New Roman" w:cs="Times New Roman"/>
          <w:sz w:val="24"/>
          <w:szCs w:val="24"/>
        </w:rPr>
        <w:t xml:space="preserve"> Network’.</w:t>
      </w:r>
    </w:p>
  </w:endnote>
  <w:endnote w:id="43">
    <w:p w14:paraId="48218AFD"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Inter-university Consortium for Political and Social Research, </w:t>
      </w:r>
    </w:p>
  </w:endnote>
  <w:endnote w:id="44">
    <w:p w14:paraId="49DDDBB5" w14:textId="6E631336"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UK Data Archive, ‘About Us’; </w:t>
      </w:r>
      <w:proofErr w:type="spellStart"/>
      <w:r w:rsidRPr="003B5D2B">
        <w:rPr>
          <w:rFonts w:ascii="Times New Roman" w:hAnsi="Times New Roman" w:cs="Times New Roman"/>
          <w:sz w:val="24"/>
          <w:szCs w:val="24"/>
        </w:rPr>
        <w:t>Corti</w:t>
      </w:r>
      <w:proofErr w:type="spellEnd"/>
      <w:r w:rsidRPr="003B5D2B">
        <w:rPr>
          <w:rFonts w:ascii="Times New Roman" w:hAnsi="Times New Roman" w:cs="Times New Roman"/>
          <w:sz w:val="24"/>
          <w:szCs w:val="24"/>
        </w:rPr>
        <w:t>, ‘Research transparency: a welcome climb or a slippery slope?</w:t>
      </w:r>
      <w:proofErr w:type="gramStart"/>
      <w:r w:rsidRPr="003B5D2B">
        <w:rPr>
          <w:rFonts w:ascii="Times New Roman" w:hAnsi="Times New Roman" w:cs="Times New Roman"/>
          <w:sz w:val="24"/>
          <w:szCs w:val="24"/>
        </w:rPr>
        <w:t>’.</w:t>
      </w:r>
      <w:proofErr w:type="gramEnd"/>
    </w:p>
  </w:endnote>
  <w:endnote w:id="45">
    <w:p w14:paraId="19114347"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proofErr w:type="gramStart"/>
      <w:r w:rsidRPr="003B5D2B">
        <w:rPr>
          <w:rFonts w:ascii="Times New Roman" w:hAnsi="Times New Roman" w:cs="Times New Roman"/>
          <w:sz w:val="24"/>
          <w:szCs w:val="24"/>
        </w:rPr>
        <w:t>Eynden</w:t>
      </w:r>
      <w:proofErr w:type="spellEnd"/>
      <w:r w:rsidRPr="003B5D2B">
        <w:rPr>
          <w:rFonts w:ascii="Times New Roman" w:hAnsi="Times New Roman" w:cs="Times New Roman"/>
          <w:sz w:val="24"/>
          <w:szCs w:val="24"/>
        </w:rPr>
        <w:t xml:space="preserve">  and</w:t>
      </w:r>
      <w:proofErr w:type="gramEnd"/>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Corti</w:t>
      </w:r>
      <w:proofErr w:type="spellEnd"/>
      <w:r w:rsidRPr="003B5D2B">
        <w:rPr>
          <w:rFonts w:ascii="Times New Roman" w:hAnsi="Times New Roman" w:cs="Times New Roman"/>
          <w:sz w:val="24"/>
          <w:szCs w:val="24"/>
        </w:rPr>
        <w:t>, ‘Advancing research data’.</w:t>
      </w:r>
    </w:p>
  </w:endnote>
  <w:endnote w:id="46">
    <w:p w14:paraId="7FDB9122"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Center</w:t>
      </w:r>
      <w:proofErr w:type="spellEnd"/>
      <w:r w:rsidRPr="003B5D2B">
        <w:rPr>
          <w:rFonts w:ascii="Times New Roman" w:hAnsi="Times New Roman" w:cs="Times New Roman"/>
          <w:sz w:val="24"/>
          <w:szCs w:val="24"/>
        </w:rPr>
        <w:t xml:space="preserve"> for Open Science, ‘757 Signatories’. </w:t>
      </w:r>
    </w:p>
  </w:endnote>
  <w:endnote w:id="47">
    <w:p w14:paraId="255BCE06"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r w:rsidRPr="003B5D2B">
        <w:rPr>
          <w:rFonts w:ascii="Times New Roman" w:hAnsi="Times New Roman" w:cs="Times New Roman"/>
          <w:i/>
          <w:sz w:val="24"/>
          <w:szCs w:val="24"/>
        </w:rPr>
        <w:t>Management Science,</w:t>
      </w:r>
      <w:r w:rsidRPr="003B5D2B">
        <w:rPr>
          <w:rFonts w:ascii="Times New Roman" w:hAnsi="Times New Roman" w:cs="Times New Roman"/>
          <w:sz w:val="24"/>
          <w:szCs w:val="24"/>
        </w:rPr>
        <w:t xml:space="preserve"> ‘Data Disclosure Policy’.</w:t>
      </w:r>
    </w:p>
  </w:endnote>
  <w:endnote w:id="48">
    <w:p w14:paraId="5DEC8E4B" w14:textId="69E5008A"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Bergh, Sharp, and Li, ‘Methods for Identifying ‘Red Flags’ in Empirical Findings’;  </w:t>
      </w:r>
      <w:proofErr w:type="spellStart"/>
      <w:r w:rsidRPr="003B5D2B">
        <w:rPr>
          <w:rFonts w:ascii="Times New Roman" w:hAnsi="Times New Roman" w:cs="Times New Roman"/>
          <w:sz w:val="24"/>
          <w:szCs w:val="24"/>
        </w:rPr>
        <w:t>Gibbert</w:t>
      </w:r>
      <w:proofErr w:type="spellEnd"/>
      <w:r w:rsidRPr="003B5D2B">
        <w:rPr>
          <w:rFonts w:ascii="Times New Roman" w:hAnsi="Times New Roman" w:cs="Times New Roman"/>
          <w:sz w:val="24"/>
          <w:szCs w:val="24"/>
        </w:rPr>
        <w:t xml:space="preserve">,  Nair, </w:t>
      </w:r>
      <w:proofErr w:type="spellStart"/>
      <w:r w:rsidRPr="003B5D2B">
        <w:rPr>
          <w:rFonts w:ascii="Times New Roman" w:hAnsi="Times New Roman" w:cs="Times New Roman"/>
          <w:sz w:val="24"/>
          <w:szCs w:val="24"/>
        </w:rPr>
        <w:t>Ruigrok</w:t>
      </w:r>
      <w:proofErr w:type="spellEnd"/>
      <w:r w:rsidRPr="003B5D2B">
        <w:rPr>
          <w:rFonts w:ascii="Times New Roman" w:hAnsi="Times New Roman" w:cs="Times New Roman"/>
          <w:sz w:val="24"/>
          <w:szCs w:val="24"/>
        </w:rPr>
        <w:t xml:space="preserve">, 'What passes as rigorous replication logic in management case study research?’; Nair,  </w:t>
      </w:r>
      <w:proofErr w:type="spellStart"/>
      <w:r w:rsidRPr="003B5D2B">
        <w:rPr>
          <w:rFonts w:ascii="Times New Roman" w:hAnsi="Times New Roman" w:cs="Times New Roman"/>
          <w:sz w:val="24"/>
          <w:szCs w:val="24"/>
        </w:rPr>
        <w:t>Gibbert</w:t>
      </w:r>
      <w:proofErr w:type="spellEnd"/>
      <w:r w:rsidRPr="003B5D2B">
        <w:rPr>
          <w:rFonts w:ascii="Times New Roman" w:hAnsi="Times New Roman" w:cs="Times New Roman"/>
          <w:sz w:val="24"/>
          <w:szCs w:val="24"/>
        </w:rPr>
        <w:t xml:space="preserve">. ‘Hot on the audit trail’.  </w:t>
      </w:r>
    </w:p>
  </w:endnote>
  <w:endnote w:id="49">
    <w:p w14:paraId="631D5645"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Aguinis</w:t>
      </w:r>
      <w:proofErr w:type="spellEnd"/>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Ramani</w:t>
      </w:r>
      <w:proofErr w:type="spellEnd"/>
      <w:r w:rsidRPr="003B5D2B">
        <w:rPr>
          <w:rFonts w:ascii="Times New Roman" w:hAnsi="Times New Roman" w:cs="Times New Roman"/>
          <w:sz w:val="24"/>
          <w:szCs w:val="24"/>
        </w:rPr>
        <w:t xml:space="preserve">, and </w:t>
      </w:r>
      <w:proofErr w:type="spellStart"/>
      <w:r w:rsidRPr="003B5D2B">
        <w:rPr>
          <w:rFonts w:ascii="Times New Roman" w:hAnsi="Times New Roman" w:cs="Times New Roman"/>
          <w:sz w:val="24"/>
          <w:szCs w:val="24"/>
        </w:rPr>
        <w:t>Alabduljader</w:t>
      </w:r>
      <w:proofErr w:type="spellEnd"/>
      <w:r w:rsidRPr="003B5D2B">
        <w:rPr>
          <w:rFonts w:ascii="Times New Roman" w:hAnsi="Times New Roman" w:cs="Times New Roman"/>
          <w:sz w:val="24"/>
          <w:szCs w:val="24"/>
        </w:rPr>
        <w:t>, ‘What You See is What You Get?</w:t>
      </w:r>
      <w:proofErr w:type="gramStart"/>
      <w:r w:rsidRPr="003B5D2B">
        <w:rPr>
          <w:rFonts w:ascii="Times New Roman" w:hAnsi="Times New Roman" w:cs="Times New Roman"/>
          <w:sz w:val="24"/>
          <w:szCs w:val="24"/>
        </w:rPr>
        <w:t>’.</w:t>
      </w:r>
      <w:proofErr w:type="gramEnd"/>
    </w:p>
  </w:endnote>
  <w:endnote w:id="50">
    <w:p w14:paraId="4DFB7BA5"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FIVES, ‘Five Project Links’ http://five.dartmouth.edu/links</w:t>
      </w:r>
    </w:p>
  </w:endnote>
  <w:endnote w:id="51">
    <w:p w14:paraId="3ADB0B7A"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Open Data is not discussed in </w:t>
      </w:r>
      <w:proofErr w:type="spellStart"/>
      <w:r w:rsidRPr="003B5D2B">
        <w:rPr>
          <w:rFonts w:ascii="Times New Roman" w:hAnsi="Times New Roman" w:cs="Times New Roman"/>
          <w:sz w:val="24"/>
          <w:szCs w:val="24"/>
        </w:rPr>
        <w:t>Javadian</w:t>
      </w:r>
      <w:proofErr w:type="spellEnd"/>
      <w:r w:rsidRPr="003B5D2B">
        <w:rPr>
          <w:rFonts w:ascii="Times New Roman" w:hAnsi="Times New Roman" w:cs="Times New Roman"/>
          <w:sz w:val="24"/>
          <w:szCs w:val="24"/>
        </w:rPr>
        <w:t xml:space="preserve"> et al. ‘Qualitative Research </w:t>
      </w:r>
      <w:proofErr w:type="gramStart"/>
      <w:r w:rsidRPr="003B5D2B">
        <w:rPr>
          <w:rFonts w:ascii="Times New Roman" w:hAnsi="Times New Roman" w:cs="Times New Roman"/>
          <w:sz w:val="24"/>
          <w:szCs w:val="24"/>
        </w:rPr>
        <w:t>In</w:t>
      </w:r>
      <w:proofErr w:type="gramEnd"/>
      <w:r w:rsidRPr="003B5D2B">
        <w:rPr>
          <w:rFonts w:ascii="Times New Roman" w:hAnsi="Times New Roman" w:cs="Times New Roman"/>
          <w:sz w:val="24"/>
          <w:szCs w:val="24"/>
        </w:rPr>
        <w:t xml:space="preserve"> Entrepreneurship.’</w:t>
      </w:r>
    </w:p>
  </w:endnote>
  <w:endnote w:id="52">
    <w:p w14:paraId="464EBD2E"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Moravcsik</w:t>
      </w:r>
      <w:proofErr w:type="spellEnd"/>
      <w:r w:rsidRPr="003B5D2B">
        <w:rPr>
          <w:rFonts w:ascii="Times New Roman" w:hAnsi="Times New Roman" w:cs="Times New Roman"/>
          <w:sz w:val="24"/>
          <w:szCs w:val="24"/>
        </w:rPr>
        <w:t>, ‘Trust But Verify’, 663.</w:t>
      </w:r>
    </w:p>
  </w:endnote>
  <w:endnote w:id="53">
    <w:p w14:paraId="6F90E5C4" w14:textId="77777777" w:rsidR="009A1B8B" w:rsidRPr="000272B1"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American Political Science Association. </w:t>
      </w:r>
      <w:r w:rsidRPr="000272B1">
        <w:rPr>
          <w:rFonts w:ascii="Times New Roman" w:hAnsi="Times New Roman" w:cs="Times New Roman"/>
          <w:sz w:val="24"/>
          <w:szCs w:val="24"/>
        </w:rPr>
        <w:t>‘2012 DA-RT Ethics Guide Changes’.</w:t>
      </w:r>
    </w:p>
  </w:endnote>
  <w:endnote w:id="54">
    <w:p w14:paraId="24CB7369"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Uscinski</w:t>
      </w:r>
      <w:proofErr w:type="spellEnd"/>
      <w:r w:rsidRPr="003B5D2B">
        <w:rPr>
          <w:rFonts w:ascii="Times New Roman" w:hAnsi="Times New Roman" w:cs="Times New Roman"/>
          <w:sz w:val="24"/>
          <w:szCs w:val="24"/>
        </w:rPr>
        <w:t xml:space="preserve"> &amp; </w:t>
      </w:r>
      <w:proofErr w:type="spellStart"/>
      <w:r w:rsidRPr="003B5D2B">
        <w:rPr>
          <w:rFonts w:ascii="Times New Roman" w:hAnsi="Times New Roman" w:cs="Times New Roman"/>
          <w:sz w:val="24"/>
          <w:szCs w:val="24"/>
        </w:rPr>
        <w:t>Klofstad</w:t>
      </w:r>
      <w:proofErr w:type="spellEnd"/>
      <w:r w:rsidRPr="003B5D2B">
        <w:rPr>
          <w:rFonts w:ascii="Times New Roman" w:hAnsi="Times New Roman" w:cs="Times New Roman"/>
          <w:sz w:val="24"/>
          <w:szCs w:val="24"/>
        </w:rPr>
        <w:t xml:space="preserve">, ‘Determinants of Representatives' Votes on the Flake Amendment’; Elman &amp;. </w:t>
      </w:r>
      <w:proofErr w:type="spellStart"/>
      <w:r w:rsidRPr="003B5D2B">
        <w:rPr>
          <w:rFonts w:ascii="Times New Roman" w:hAnsi="Times New Roman" w:cs="Times New Roman"/>
          <w:sz w:val="24"/>
          <w:szCs w:val="24"/>
        </w:rPr>
        <w:t>Kapiszewski</w:t>
      </w:r>
      <w:proofErr w:type="spellEnd"/>
      <w:r w:rsidRPr="003B5D2B">
        <w:rPr>
          <w:rFonts w:ascii="Times New Roman" w:hAnsi="Times New Roman" w:cs="Times New Roman"/>
          <w:sz w:val="24"/>
          <w:szCs w:val="24"/>
        </w:rPr>
        <w:t>, ‘Sharing qualitative data’.</w:t>
      </w:r>
    </w:p>
  </w:endnote>
  <w:endnote w:id="55">
    <w:p w14:paraId="7B91F943" w14:textId="1152AD24"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Lupia</w:t>
      </w:r>
      <w:proofErr w:type="spellEnd"/>
      <w:r w:rsidRPr="003B5D2B">
        <w:rPr>
          <w:rFonts w:ascii="Times New Roman" w:hAnsi="Times New Roman" w:cs="Times New Roman"/>
          <w:sz w:val="24"/>
          <w:szCs w:val="24"/>
        </w:rPr>
        <w:t xml:space="preserve"> and Elman, ‘Openness in political science,’ 19.</w:t>
      </w:r>
    </w:p>
  </w:endnote>
  <w:endnote w:id="56">
    <w:p w14:paraId="2A147BB9" w14:textId="7502425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Moravcsik</w:t>
      </w:r>
      <w:proofErr w:type="spellEnd"/>
      <w:r w:rsidRPr="003B5D2B">
        <w:rPr>
          <w:rFonts w:ascii="Times New Roman" w:hAnsi="Times New Roman" w:cs="Times New Roman"/>
          <w:sz w:val="24"/>
          <w:szCs w:val="24"/>
        </w:rPr>
        <w:t>, ‘Active Citation’.</w:t>
      </w:r>
    </w:p>
  </w:endnote>
  <w:endnote w:id="57">
    <w:p w14:paraId="786A3ACF" w14:textId="3AF8C35A"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Trachtenberg, ‘Transparency in Practice: Using Written Sources.’</w:t>
      </w:r>
    </w:p>
  </w:endnote>
  <w:endnote w:id="58">
    <w:p w14:paraId="6EDB2FC3" w14:textId="3484CEFE"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Moravcsik</w:t>
      </w:r>
      <w:proofErr w:type="spellEnd"/>
      <w:r w:rsidRPr="003B5D2B">
        <w:rPr>
          <w:rFonts w:ascii="Times New Roman" w:hAnsi="Times New Roman" w:cs="Times New Roman"/>
          <w:sz w:val="24"/>
          <w:szCs w:val="24"/>
        </w:rPr>
        <w:t>, ‘Active Citation’, 32.</w:t>
      </w:r>
    </w:p>
  </w:endnote>
  <w:endnote w:id="59">
    <w:p w14:paraId="515DFC90"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Elman and </w:t>
      </w:r>
      <w:proofErr w:type="spellStart"/>
      <w:r w:rsidRPr="003B5D2B">
        <w:rPr>
          <w:rFonts w:ascii="Times New Roman" w:hAnsi="Times New Roman" w:cs="Times New Roman"/>
          <w:sz w:val="24"/>
          <w:szCs w:val="24"/>
        </w:rPr>
        <w:t>Kapiszewski</w:t>
      </w:r>
      <w:proofErr w:type="spellEnd"/>
      <w:r w:rsidRPr="003B5D2B">
        <w:rPr>
          <w:rFonts w:ascii="Times New Roman" w:hAnsi="Times New Roman" w:cs="Times New Roman"/>
          <w:sz w:val="24"/>
          <w:szCs w:val="24"/>
        </w:rPr>
        <w:t xml:space="preserve">. ‘Sharing qualitative data’ </w:t>
      </w:r>
    </w:p>
  </w:endnote>
  <w:endnote w:id="60">
    <w:p w14:paraId="4DA47C68" w14:textId="4D4CF635"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From 2015 to the autumn of 2017, it was free for an academic researcher to upload the data underlying an article to the Syracuse </w:t>
      </w:r>
      <w:proofErr w:type="spellStart"/>
      <w:r w:rsidRPr="003B5D2B">
        <w:rPr>
          <w:rFonts w:ascii="Times New Roman" w:hAnsi="Times New Roman" w:cs="Times New Roman"/>
          <w:sz w:val="24"/>
          <w:szCs w:val="24"/>
        </w:rPr>
        <w:t>QDR</w:t>
      </w:r>
      <w:proofErr w:type="spellEnd"/>
      <w:r w:rsidRPr="003B5D2B">
        <w:rPr>
          <w:rFonts w:ascii="Times New Roman" w:hAnsi="Times New Roman" w:cs="Times New Roman"/>
          <w:sz w:val="24"/>
          <w:szCs w:val="24"/>
        </w:rPr>
        <w:t xml:space="preserve"> repository. University of Syracuse Qualitative Data Repository, ‘Institutional Membership’.</w:t>
      </w:r>
    </w:p>
  </w:endnote>
  <w:endnote w:id="61">
    <w:p w14:paraId="27955720" w14:textId="56384E25"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r w:rsidRPr="003B5D2B">
        <w:rPr>
          <w:rFonts w:ascii="Times New Roman" w:hAnsi="Times New Roman" w:cs="Times New Roman"/>
          <w:i/>
          <w:sz w:val="24"/>
          <w:szCs w:val="24"/>
        </w:rPr>
        <w:t>The Guardian</w:t>
      </w:r>
      <w:r w:rsidRPr="003B5D2B">
        <w:rPr>
          <w:rFonts w:ascii="Times New Roman" w:hAnsi="Times New Roman" w:cs="Times New Roman"/>
          <w:sz w:val="24"/>
          <w:szCs w:val="24"/>
        </w:rPr>
        <w:t xml:space="preserve">, ‘Study of attitudes to same-sex marriage retracted’; </w:t>
      </w:r>
      <w:proofErr w:type="spellStart"/>
      <w:r w:rsidRPr="003B5D2B">
        <w:rPr>
          <w:rFonts w:ascii="Times New Roman" w:hAnsi="Times New Roman" w:cs="Times New Roman"/>
          <w:sz w:val="24"/>
          <w:szCs w:val="24"/>
        </w:rPr>
        <w:t>Gelman</w:t>
      </w:r>
      <w:proofErr w:type="spellEnd"/>
      <w:r w:rsidRPr="003B5D2B">
        <w:rPr>
          <w:rFonts w:ascii="Times New Roman" w:hAnsi="Times New Roman" w:cs="Times New Roman"/>
          <w:sz w:val="24"/>
          <w:szCs w:val="24"/>
        </w:rPr>
        <w:t>, ‘Political scientists are debating how to make research more transparent’.</w:t>
      </w:r>
    </w:p>
  </w:endnote>
  <w:endnote w:id="62">
    <w:p w14:paraId="273C341A" w14:textId="491AD009"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American Political Science Association, Data Access and Research Transparency Initiative (DA-RT), November 2015.</w:t>
      </w:r>
    </w:p>
  </w:endnote>
  <w:endnote w:id="63">
    <w:p w14:paraId="39F37A95"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Petition by 1,300 political scientists dated 3 November 2015.</w:t>
      </w:r>
    </w:p>
  </w:endnote>
  <w:endnote w:id="64">
    <w:p w14:paraId="1ECBBBB2"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Flaherty, ‘More Time on Transparency’.</w:t>
      </w:r>
    </w:p>
  </w:endnote>
  <w:endnote w:id="65">
    <w:p w14:paraId="1AD21424" w14:textId="63772188"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Blattman</w:t>
      </w:r>
      <w:proofErr w:type="spellEnd"/>
      <w:r w:rsidRPr="003B5D2B">
        <w:rPr>
          <w:rFonts w:ascii="Times New Roman" w:hAnsi="Times New Roman" w:cs="Times New Roman"/>
          <w:sz w:val="24"/>
          <w:szCs w:val="24"/>
        </w:rPr>
        <w:t xml:space="preserve">, Blog Post of 9 November 2015. </w:t>
      </w:r>
    </w:p>
  </w:endnote>
  <w:endnote w:id="66">
    <w:p w14:paraId="70C6CB71" w14:textId="6683A076"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Karcher</w:t>
      </w:r>
      <w:proofErr w:type="spellEnd"/>
      <w:r w:rsidRPr="003B5D2B">
        <w:rPr>
          <w:rFonts w:ascii="Times New Roman" w:hAnsi="Times New Roman" w:cs="Times New Roman"/>
          <w:sz w:val="24"/>
          <w:szCs w:val="24"/>
        </w:rPr>
        <w:t xml:space="preserve"> et al, ‘Beyond the Matrix’.</w:t>
      </w:r>
    </w:p>
  </w:endnote>
  <w:endnote w:id="67">
    <w:p w14:paraId="746E1690" w14:textId="20213CFF"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University of Syracuse Qualitative Data Repository. ‘Institutional Membership’.</w:t>
      </w:r>
    </w:p>
  </w:endnote>
  <w:endnote w:id="68">
    <w:p w14:paraId="11AAB620" w14:textId="56FBB1E8"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Harvard </w:t>
      </w:r>
      <w:proofErr w:type="spellStart"/>
      <w:r w:rsidRPr="003B5D2B">
        <w:rPr>
          <w:rFonts w:ascii="Times New Roman" w:hAnsi="Times New Roman" w:cs="Times New Roman"/>
          <w:sz w:val="24"/>
          <w:szCs w:val="24"/>
        </w:rPr>
        <w:t>Dataverse</w:t>
      </w:r>
      <w:proofErr w:type="spellEnd"/>
      <w:r w:rsidRPr="003B5D2B">
        <w:rPr>
          <w:rFonts w:ascii="Times New Roman" w:hAnsi="Times New Roman" w:cs="Times New Roman"/>
          <w:sz w:val="24"/>
          <w:szCs w:val="24"/>
        </w:rPr>
        <w:t>, ‘Getting Started: Researchers’.</w:t>
      </w:r>
    </w:p>
  </w:endnote>
  <w:endnote w:id="69">
    <w:p w14:paraId="3A590041" w14:textId="5F7A3F1A"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Harvard </w:t>
      </w:r>
      <w:proofErr w:type="spellStart"/>
      <w:r w:rsidRPr="003B5D2B">
        <w:rPr>
          <w:rFonts w:ascii="Times New Roman" w:hAnsi="Times New Roman" w:cs="Times New Roman"/>
          <w:sz w:val="24"/>
          <w:szCs w:val="24"/>
        </w:rPr>
        <w:t>Dataverse</w:t>
      </w:r>
      <w:proofErr w:type="spellEnd"/>
      <w:r w:rsidRPr="003B5D2B">
        <w:rPr>
          <w:rFonts w:ascii="Times New Roman" w:hAnsi="Times New Roman" w:cs="Times New Roman"/>
          <w:sz w:val="24"/>
          <w:szCs w:val="24"/>
        </w:rPr>
        <w:t xml:space="preserve">, ‘About: the Project’. </w:t>
      </w:r>
    </w:p>
  </w:endnote>
  <w:endnote w:id="70">
    <w:p w14:paraId="74320EA7" w14:textId="71EB7651"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American Political Science Review, ‘</w:t>
      </w:r>
      <w:proofErr w:type="spellStart"/>
      <w:r w:rsidRPr="003B5D2B">
        <w:rPr>
          <w:rFonts w:ascii="Times New Roman" w:hAnsi="Times New Roman" w:cs="Times New Roman"/>
          <w:sz w:val="24"/>
          <w:szCs w:val="24"/>
        </w:rPr>
        <w:t>APSR</w:t>
      </w:r>
      <w:proofErr w:type="spellEnd"/>
      <w:r w:rsidRPr="003B5D2B">
        <w:rPr>
          <w:rFonts w:ascii="Times New Roman" w:hAnsi="Times New Roman" w:cs="Times New Roman"/>
          <w:sz w:val="24"/>
          <w:szCs w:val="24"/>
        </w:rPr>
        <w:t xml:space="preserve"> Submission Guidelines’.</w:t>
      </w:r>
    </w:p>
  </w:endnote>
  <w:endnote w:id="71">
    <w:p w14:paraId="19ACB2F1" w14:textId="0507EE94"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Nelson, 'Standing on [Transparent] Shoulders'.</w:t>
      </w:r>
    </w:p>
  </w:endnote>
  <w:endnote w:id="72">
    <w:p w14:paraId="0B10BAF5"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Kipping et al., ‘A Revisionist Historiography’.</w:t>
      </w:r>
    </w:p>
  </w:endnote>
  <w:endnote w:id="73">
    <w:p w14:paraId="094C669F"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Amdam</w:t>
      </w:r>
      <w:proofErr w:type="spellEnd"/>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Petter</w:t>
      </w:r>
      <w:proofErr w:type="spellEnd"/>
      <w:r w:rsidRPr="003B5D2B">
        <w:rPr>
          <w:rFonts w:ascii="Times New Roman" w:hAnsi="Times New Roman" w:cs="Times New Roman"/>
          <w:sz w:val="24"/>
          <w:szCs w:val="24"/>
        </w:rPr>
        <w:t xml:space="preserve">, and </w:t>
      </w:r>
      <w:proofErr w:type="spellStart"/>
      <w:r w:rsidRPr="003B5D2B">
        <w:rPr>
          <w:rFonts w:ascii="Times New Roman" w:hAnsi="Times New Roman" w:cs="Times New Roman"/>
          <w:sz w:val="24"/>
          <w:szCs w:val="24"/>
        </w:rPr>
        <w:t>Bjarnar</w:t>
      </w:r>
      <w:proofErr w:type="spellEnd"/>
      <w:r w:rsidRPr="003B5D2B">
        <w:rPr>
          <w:rFonts w:ascii="Times New Roman" w:hAnsi="Times New Roman" w:cs="Times New Roman"/>
          <w:sz w:val="24"/>
          <w:szCs w:val="24"/>
        </w:rPr>
        <w:t xml:space="preserve">, ‘Globalization and the Development of Industrial Clusters’; </w:t>
      </w:r>
    </w:p>
  </w:endnote>
  <w:endnote w:id="74">
    <w:p w14:paraId="53098594"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Tworek</w:t>
      </w:r>
      <w:proofErr w:type="spellEnd"/>
      <w:r w:rsidRPr="003B5D2B">
        <w:rPr>
          <w:rFonts w:ascii="Times New Roman" w:hAnsi="Times New Roman" w:cs="Times New Roman"/>
          <w:sz w:val="24"/>
          <w:szCs w:val="24"/>
        </w:rPr>
        <w:t>, ‘Political and Economic News’.</w:t>
      </w:r>
    </w:p>
  </w:endnote>
  <w:endnote w:id="75">
    <w:p w14:paraId="2F5651DD"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Lubinski, ‘Global Trade’.</w:t>
      </w:r>
    </w:p>
  </w:endnote>
  <w:endnote w:id="76">
    <w:p w14:paraId="4BC99D3E"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European Commission. ‘Exchanging and Protecting Personal Data in a Globalised World’; Allison, ‘Template for Adequacy’; </w:t>
      </w:r>
      <w:proofErr w:type="spellStart"/>
      <w:r w:rsidRPr="003B5D2B">
        <w:rPr>
          <w:rFonts w:ascii="Times New Roman" w:hAnsi="Times New Roman" w:cs="Times New Roman"/>
          <w:sz w:val="24"/>
          <w:szCs w:val="24"/>
        </w:rPr>
        <w:t>Soroka</w:t>
      </w:r>
      <w:proofErr w:type="spellEnd"/>
      <w:r w:rsidRPr="003B5D2B">
        <w:rPr>
          <w:rFonts w:ascii="Times New Roman" w:hAnsi="Times New Roman" w:cs="Times New Roman"/>
          <w:sz w:val="24"/>
          <w:szCs w:val="24"/>
        </w:rPr>
        <w:t xml:space="preserve">, ‘How </w:t>
      </w:r>
      <w:proofErr w:type="gramStart"/>
      <w:r w:rsidRPr="003B5D2B">
        <w:rPr>
          <w:rFonts w:ascii="Times New Roman" w:hAnsi="Times New Roman" w:cs="Times New Roman"/>
          <w:sz w:val="24"/>
          <w:szCs w:val="24"/>
        </w:rPr>
        <w:t>To</w:t>
      </w:r>
      <w:proofErr w:type="gramEnd"/>
      <w:r w:rsidRPr="003B5D2B">
        <w:rPr>
          <w:rFonts w:ascii="Times New Roman" w:hAnsi="Times New Roman" w:cs="Times New Roman"/>
          <w:sz w:val="24"/>
          <w:szCs w:val="24"/>
        </w:rPr>
        <w:t xml:space="preserve"> Disappear Completely’, </w:t>
      </w:r>
      <w:r w:rsidRPr="003B5D2B">
        <w:rPr>
          <w:rFonts w:ascii="Times New Roman" w:hAnsi="Times New Roman" w:cs="Times New Roman"/>
          <w:i/>
          <w:sz w:val="24"/>
          <w:szCs w:val="24"/>
        </w:rPr>
        <w:t>Financial Times</w:t>
      </w:r>
      <w:r w:rsidRPr="003B5D2B">
        <w:rPr>
          <w:rFonts w:ascii="Times New Roman" w:hAnsi="Times New Roman" w:cs="Times New Roman"/>
          <w:sz w:val="24"/>
          <w:szCs w:val="24"/>
        </w:rPr>
        <w:t>, ‘Microsoft unveils German data plan to tackle US internet spying.’ 11 November 2015.</w:t>
      </w:r>
    </w:p>
  </w:endnote>
  <w:endnote w:id="77">
    <w:p w14:paraId="31AC0B74" w14:textId="7712CB9B"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Ritter, ‘Open Data in Asia’, 4.</w:t>
      </w:r>
    </w:p>
  </w:endnote>
  <w:endnote w:id="78">
    <w:p w14:paraId="34F52649" w14:textId="5F5A37EC"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Interactive Map on </w:t>
      </w:r>
      <w:proofErr w:type="spellStart"/>
      <w:r w:rsidRPr="003B5D2B">
        <w:rPr>
          <w:rFonts w:ascii="Times New Roman" w:hAnsi="Times New Roman" w:cs="Times New Roman"/>
          <w:sz w:val="24"/>
          <w:szCs w:val="24"/>
        </w:rPr>
        <w:t>Dataverse</w:t>
      </w:r>
      <w:proofErr w:type="spellEnd"/>
      <w:r w:rsidRPr="003B5D2B">
        <w:rPr>
          <w:rFonts w:ascii="Times New Roman" w:hAnsi="Times New Roman" w:cs="Times New Roman"/>
          <w:sz w:val="24"/>
          <w:szCs w:val="24"/>
        </w:rPr>
        <w:t xml:space="preserve"> Project Website.</w:t>
      </w:r>
    </w:p>
  </w:endnote>
  <w:endnote w:id="79">
    <w:p w14:paraId="0B0B422A" w14:textId="3B7C5AC1"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Hitchcock and Shoemaker, ‘Making History Online’.</w:t>
      </w:r>
    </w:p>
  </w:endnote>
  <w:endnote w:id="80">
    <w:p w14:paraId="4DCE3904" w14:textId="05A7C8BE"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McLaughlin, ‘A New Open Humanities’; ‘The long tail of </w:t>
      </w:r>
      <w:proofErr w:type="gramStart"/>
      <w:r w:rsidRPr="003B5D2B">
        <w:rPr>
          <w:rFonts w:ascii="Times New Roman" w:hAnsi="Times New Roman" w:cs="Times New Roman"/>
          <w:sz w:val="24"/>
          <w:szCs w:val="24"/>
        </w:rPr>
        <w:t>science' ?</w:t>
      </w:r>
      <w:proofErr w:type="gramEnd"/>
      <w:r w:rsidRPr="003B5D2B">
        <w:rPr>
          <w:rFonts w:ascii="Times New Roman" w:hAnsi="Times New Roman" w:cs="Times New Roman"/>
          <w:sz w:val="24"/>
          <w:szCs w:val="24"/>
        </w:rPr>
        <w:t xml:space="preserve"> Humanities, Social Sciences, and Open Science and Innovation’, conference held in Brussels, 25 April 2017.  </w:t>
      </w:r>
    </w:p>
  </w:endnote>
  <w:endnote w:id="81">
    <w:p w14:paraId="431F4244" w14:textId="153BEBA9"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Center</w:t>
      </w:r>
      <w:proofErr w:type="spellEnd"/>
      <w:r w:rsidRPr="003B5D2B">
        <w:rPr>
          <w:rFonts w:ascii="Times New Roman" w:hAnsi="Times New Roman" w:cs="Times New Roman"/>
          <w:sz w:val="24"/>
          <w:szCs w:val="24"/>
        </w:rPr>
        <w:t xml:space="preserve"> for Open Science, List of Signatory Journals.</w:t>
      </w:r>
    </w:p>
  </w:endnote>
  <w:endnote w:id="82">
    <w:p w14:paraId="6D7ED1C0" w14:textId="4C652BE6"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Gaddis, </w:t>
      </w:r>
      <w:r w:rsidRPr="003B5D2B">
        <w:rPr>
          <w:rFonts w:ascii="Times New Roman" w:hAnsi="Times New Roman" w:cs="Times New Roman"/>
          <w:i/>
          <w:sz w:val="24"/>
          <w:szCs w:val="24"/>
        </w:rPr>
        <w:t>Landscape of History,</w:t>
      </w:r>
      <w:r w:rsidRPr="003B5D2B">
        <w:rPr>
          <w:rFonts w:ascii="Times New Roman" w:hAnsi="Times New Roman" w:cs="Times New Roman"/>
          <w:sz w:val="24"/>
          <w:szCs w:val="24"/>
        </w:rPr>
        <w:t xml:space="preserve"> xi.</w:t>
      </w:r>
    </w:p>
  </w:endnote>
  <w:endnote w:id="83">
    <w:p w14:paraId="2FBBCEC3" w14:textId="032A50CB"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Evans uses the controversy over the research of David Abraham to illustrate the role of footnotes in disciplining historical analysis. Evans, </w:t>
      </w:r>
      <w:r w:rsidRPr="003B5D2B">
        <w:rPr>
          <w:rFonts w:ascii="Times New Roman" w:hAnsi="Times New Roman" w:cs="Times New Roman"/>
          <w:i/>
          <w:sz w:val="24"/>
          <w:szCs w:val="24"/>
        </w:rPr>
        <w:t>In Defence of History</w:t>
      </w:r>
      <w:r w:rsidRPr="003B5D2B">
        <w:rPr>
          <w:rFonts w:ascii="Times New Roman" w:hAnsi="Times New Roman" w:cs="Times New Roman"/>
          <w:sz w:val="24"/>
          <w:szCs w:val="24"/>
        </w:rPr>
        <w:t>, 116-118.</w:t>
      </w:r>
    </w:p>
  </w:endnote>
  <w:endnote w:id="84">
    <w:p w14:paraId="2ECC705E"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Duchein</w:t>
      </w:r>
      <w:proofErr w:type="spellEnd"/>
      <w:r w:rsidRPr="003B5D2B">
        <w:rPr>
          <w:rFonts w:ascii="Times New Roman" w:hAnsi="Times New Roman" w:cs="Times New Roman"/>
          <w:sz w:val="24"/>
          <w:szCs w:val="24"/>
        </w:rPr>
        <w:t>, ‘History of European Archives,’ 22.</w:t>
      </w:r>
    </w:p>
  </w:endnote>
  <w:endnote w:id="85">
    <w:p w14:paraId="4D76C77B"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Scranton &amp; Fridenson, </w:t>
      </w:r>
      <w:r w:rsidRPr="003B5D2B">
        <w:rPr>
          <w:rFonts w:ascii="Times New Roman" w:hAnsi="Times New Roman" w:cs="Times New Roman"/>
          <w:i/>
          <w:sz w:val="24"/>
          <w:szCs w:val="24"/>
        </w:rPr>
        <w:t>Rethinking,</w:t>
      </w:r>
      <w:r w:rsidRPr="003B5D2B">
        <w:rPr>
          <w:rFonts w:ascii="Times New Roman" w:hAnsi="Times New Roman" w:cs="Times New Roman"/>
          <w:sz w:val="24"/>
          <w:szCs w:val="24"/>
        </w:rPr>
        <w:t xml:space="preserve"> 215-217.</w:t>
      </w:r>
    </w:p>
  </w:endnote>
  <w:endnote w:id="86">
    <w:p w14:paraId="26A0BAB3" w14:textId="0AE2193D"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Edwards, </w:t>
      </w:r>
      <w:r w:rsidRPr="003B5D2B">
        <w:rPr>
          <w:rFonts w:ascii="Times New Roman" w:hAnsi="Times New Roman" w:cs="Times New Roman"/>
          <w:i/>
          <w:sz w:val="24"/>
          <w:szCs w:val="24"/>
        </w:rPr>
        <w:t>Railway Records.</w:t>
      </w:r>
    </w:p>
  </w:endnote>
  <w:endnote w:id="87">
    <w:p w14:paraId="55826A67" w14:textId="763B67B0"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Strickland, ‘Organizations and Objectives’ 152-3.</w:t>
      </w:r>
    </w:p>
  </w:endnote>
  <w:endnote w:id="88">
    <w:p w14:paraId="167371FF" w14:textId="3D8D10EF"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Business Archives Council, ‘National Strategy for Business Archives</w:t>
      </w:r>
    </w:p>
  </w:endnote>
  <w:endnote w:id="89">
    <w:p w14:paraId="259B1F02" w14:textId="3035DEEF"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Fellman and Popp, ‘Creating Narratives from Archives in Business History.’</w:t>
      </w:r>
    </w:p>
  </w:endnote>
  <w:endnote w:id="90">
    <w:p w14:paraId="016BDEE2" w14:textId="12012158" w:rsidR="009A1B8B" w:rsidRPr="003B5D2B" w:rsidRDefault="009A1B8B" w:rsidP="003B5D2B">
      <w:pPr>
        <w:pStyle w:val="EndnoteText"/>
        <w:spacing w:line="360" w:lineRule="auto"/>
        <w:rPr>
          <w:rFonts w:ascii="Times New Roman" w:hAnsi="Times New Roman" w:cs="Times New Roman"/>
          <w:sz w:val="24"/>
          <w:szCs w:val="24"/>
          <w:lang w:val="fr-CA"/>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lang w:val="fr-CA"/>
        </w:rPr>
        <w:t xml:space="preserve"> Smith, ‘</w:t>
      </w:r>
      <w:proofErr w:type="spellStart"/>
      <w:r w:rsidRPr="003B5D2B">
        <w:rPr>
          <w:rFonts w:ascii="Times New Roman" w:hAnsi="Times New Roman" w:cs="Times New Roman"/>
          <w:sz w:val="24"/>
          <w:szCs w:val="24"/>
          <w:lang w:val="fr-CA"/>
        </w:rPr>
        <w:t>Dusting</w:t>
      </w:r>
      <w:proofErr w:type="spellEnd"/>
      <w:r w:rsidRPr="003B5D2B">
        <w:rPr>
          <w:rFonts w:ascii="Times New Roman" w:hAnsi="Times New Roman" w:cs="Times New Roman"/>
          <w:sz w:val="24"/>
          <w:szCs w:val="24"/>
          <w:lang w:val="fr-CA"/>
        </w:rPr>
        <w:t xml:space="preserve"> Off the </w:t>
      </w:r>
      <w:proofErr w:type="spellStart"/>
      <w:r w:rsidRPr="003B5D2B">
        <w:rPr>
          <w:rFonts w:ascii="Times New Roman" w:hAnsi="Times New Roman" w:cs="Times New Roman"/>
          <w:sz w:val="24"/>
          <w:szCs w:val="24"/>
          <w:lang w:val="fr-CA"/>
        </w:rPr>
        <w:t>Cobwebs</w:t>
      </w:r>
      <w:proofErr w:type="spellEnd"/>
      <w:r w:rsidRPr="003B5D2B">
        <w:rPr>
          <w:rFonts w:ascii="Times New Roman" w:hAnsi="Times New Roman" w:cs="Times New Roman"/>
          <w:sz w:val="24"/>
          <w:szCs w:val="24"/>
          <w:lang w:val="fr-CA"/>
        </w:rPr>
        <w:t xml:space="preserve">’; </w:t>
      </w:r>
      <w:proofErr w:type="spellStart"/>
      <w:r w:rsidRPr="003B5D2B">
        <w:rPr>
          <w:rFonts w:ascii="Times New Roman" w:hAnsi="Times New Roman" w:cs="Times New Roman"/>
          <w:sz w:val="24"/>
          <w:szCs w:val="24"/>
          <w:lang w:val="fr-CA"/>
        </w:rPr>
        <w:t>Christeller</w:t>
      </w:r>
      <w:proofErr w:type="spellEnd"/>
      <w:r w:rsidRPr="003B5D2B">
        <w:rPr>
          <w:rFonts w:ascii="Times New Roman" w:hAnsi="Times New Roman" w:cs="Times New Roman"/>
          <w:sz w:val="24"/>
          <w:szCs w:val="24"/>
          <w:lang w:val="fr-CA"/>
        </w:rPr>
        <w:t>, ‘L'accès aux archives d'entreprises’, 92.</w:t>
      </w:r>
    </w:p>
  </w:endnote>
  <w:endnote w:id="91">
    <w:p w14:paraId="112767A0" w14:textId="1CA5776C"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Kipping et al., ‘</w:t>
      </w:r>
      <w:proofErr w:type="spellStart"/>
      <w:r w:rsidRPr="003B5D2B">
        <w:rPr>
          <w:rFonts w:ascii="Times New Roman" w:hAnsi="Times New Roman" w:cs="Times New Roman"/>
          <w:sz w:val="24"/>
          <w:szCs w:val="24"/>
        </w:rPr>
        <w:t>Analyzing</w:t>
      </w:r>
      <w:proofErr w:type="spellEnd"/>
      <w:r w:rsidRPr="003B5D2B">
        <w:rPr>
          <w:rFonts w:ascii="Times New Roman" w:hAnsi="Times New Roman" w:cs="Times New Roman"/>
          <w:sz w:val="24"/>
          <w:szCs w:val="24"/>
        </w:rPr>
        <w:t xml:space="preserve"> and interpreting historical sources’ p. 320.</w:t>
      </w:r>
    </w:p>
  </w:endnote>
  <w:endnote w:id="92">
    <w:p w14:paraId="510F9EEB" w14:textId="425CB47A"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Corti</w:t>
      </w:r>
      <w:proofErr w:type="spellEnd"/>
      <w:r w:rsidRPr="003B5D2B">
        <w:rPr>
          <w:rFonts w:ascii="Times New Roman" w:hAnsi="Times New Roman" w:cs="Times New Roman"/>
          <w:sz w:val="24"/>
          <w:szCs w:val="24"/>
        </w:rPr>
        <w:t>, ‘Research transparency: a welcome climb or a slippery slope?’</w:t>
      </w:r>
    </w:p>
  </w:endnote>
  <w:endnote w:id="93">
    <w:p w14:paraId="09C18E7F"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IISH</w:t>
      </w:r>
      <w:proofErr w:type="spellEnd"/>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Dataverse</w:t>
      </w:r>
      <w:proofErr w:type="spellEnd"/>
      <w:r w:rsidRPr="003B5D2B">
        <w:rPr>
          <w:rFonts w:ascii="Times New Roman" w:hAnsi="Times New Roman" w:cs="Times New Roman"/>
          <w:sz w:val="24"/>
          <w:szCs w:val="24"/>
        </w:rPr>
        <w:t>.</w:t>
      </w:r>
    </w:p>
  </w:endnote>
  <w:endnote w:id="94">
    <w:p w14:paraId="74CB41F7"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For instance, a recent article in the </w:t>
      </w:r>
      <w:r w:rsidRPr="003B5D2B">
        <w:rPr>
          <w:rFonts w:ascii="Times New Roman" w:hAnsi="Times New Roman" w:cs="Times New Roman"/>
          <w:i/>
          <w:sz w:val="24"/>
          <w:szCs w:val="24"/>
        </w:rPr>
        <w:t>Wall Street Journal</w:t>
      </w:r>
      <w:r w:rsidRPr="003B5D2B">
        <w:rPr>
          <w:rFonts w:ascii="Times New Roman" w:hAnsi="Times New Roman" w:cs="Times New Roman"/>
          <w:sz w:val="24"/>
          <w:szCs w:val="24"/>
        </w:rPr>
        <w:t xml:space="preserve">, a newspaper read by many US business people, bemoaned the fact that universities dominated by leftist viewpoints. </w:t>
      </w:r>
      <w:r w:rsidRPr="003B5D2B">
        <w:rPr>
          <w:rFonts w:ascii="Times New Roman" w:hAnsi="Times New Roman" w:cs="Times New Roman"/>
          <w:i/>
          <w:sz w:val="24"/>
          <w:szCs w:val="24"/>
        </w:rPr>
        <w:t>Wall Street Journal</w:t>
      </w:r>
      <w:r w:rsidRPr="003B5D2B">
        <w:rPr>
          <w:rFonts w:ascii="Times New Roman" w:hAnsi="Times New Roman" w:cs="Times New Roman"/>
          <w:sz w:val="24"/>
          <w:szCs w:val="24"/>
        </w:rPr>
        <w:t>, ‘Those Snowflakes’.</w:t>
      </w:r>
    </w:p>
  </w:endnote>
  <w:endnote w:id="95">
    <w:p w14:paraId="38177C0D"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Center</w:t>
      </w:r>
      <w:proofErr w:type="spellEnd"/>
      <w:r w:rsidRPr="003B5D2B">
        <w:rPr>
          <w:rFonts w:ascii="Times New Roman" w:hAnsi="Times New Roman" w:cs="Times New Roman"/>
          <w:sz w:val="24"/>
          <w:szCs w:val="24"/>
        </w:rPr>
        <w:t xml:space="preserve"> for Open Science. Guidelines for Transparency and Openness Promotion.</w:t>
      </w:r>
    </w:p>
  </w:endnote>
  <w:endnote w:id="96">
    <w:p w14:paraId="2D469612" w14:textId="29709FF9"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Crosas</w:t>
      </w:r>
      <w:proofErr w:type="spellEnd"/>
      <w:r w:rsidRPr="003B5D2B">
        <w:rPr>
          <w:rFonts w:ascii="Times New Roman" w:hAnsi="Times New Roman" w:cs="Times New Roman"/>
          <w:sz w:val="24"/>
          <w:szCs w:val="24"/>
        </w:rPr>
        <w:t xml:space="preserve">, ‘The </w:t>
      </w:r>
      <w:proofErr w:type="spellStart"/>
      <w:r w:rsidRPr="003B5D2B">
        <w:rPr>
          <w:rFonts w:ascii="Times New Roman" w:hAnsi="Times New Roman" w:cs="Times New Roman"/>
          <w:sz w:val="24"/>
          <w:szCs w:val="24"/>
        </w:rPr>
        <w:t>DataVerse</w:t>
      </w:r>
      <w:proofErr w:type="spellEnd"/>
      <w:r w:rsidRPr="003B5D2B">
        <w:rPr>
          <w:rFonts w:ascii="Times New Roman" w:hAnsi="Times New Roman" w:cs="Times New Roman"/>
          <w:sz w:val="24"/>
          <w:szCs w:val="24"/>
        </w:rPr>
        <w:t xml:space="preserve"> Network’; </w:t>
      </w:r>
      <w:proofErr w:type="spellStart"/>
      <w:r w:rsidRPr="003B5D2B">
        <w:rPr>
          <w:rFonts w:ascii="Times New Roman" w:hAnsi="Times New Roman" w:cs="Times New Roman"/>
          <w:sz w:val="24"/>
          <w:szCs w:val="24"/>
        </w:rPr>
        <w:t>DANS</w:t>
      </w:r>
      <w:proofErr w:type="spellEnd"/>
      <w:r w:rsidRPr="003B5D2B">
        <w:rPr>
          <w:rFonts w:ascii="Times New Roman" w:hAnsi="Times New Roman" w:cs="Times New Roman"/>
          <w:sz w:val="24"/>
          <w:szCs w:val="24"/>
        </w:rPr>
        <w:t>, ‘</w:t>
      </w:r>
      <w:proofErr w:type="spellStart"/>
      <w:r w:rsidRPr="003B5D2B">
        <w:rPr>
          <w:rFonts w:ascii="Times New Roman" w:hAnsi="Times New Roman" w:cs="Times New Roman"/>
          <w:sz w:val="24"/>
          <w:szCs w:val="24"/>
        </w:rPr>
        <w:t>DataverseNL</w:t>
      </w:r>
      <w:proofErr w:type="spellEnd"/>
      <w:r w:rsidRPr="003B5D2B">
        <w:rPr>
          <w:rFonts w:ascii="Times New Roman" w:hAnsi="Times New Roman" w:cs="Times New Roman"/>
          <w:sz w:val="24"/>
          <w:szCs w:val="24"/>
        </w:rPr>
        <w:t>’.</w:t>
      </w:r>
    </w:p>
  </w:endnote>
  <w:endnote w:id="97">
    <w:p w14:paraId="09288A6A" w14:textId="77777777"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sidRPr="003B5D2B">
        <w:rPr>
          <w:rFonts w:ascii="Times New Roman" w:hAnsi="Times New Roman" w:cs="Times New Roman"/>
          <w:sz w:val="24"/>
          <w:szCs w:val="24"/>
        </w:rPr>
        <w:t xml:space="preserve"> </w:t>
      </w:r>
      <w:proofErr w:type="spellStart"/>
      <w:r w:rsidRPr="003B5D2B">
        <w:rPr>
          <w:rFonts w:ascii="Times New Roman" w:hAnsi="Times New Roman" w:cs="Times New Roman"/>
          <w:sz w:val="24"/>
          <w:szCs w:val="24"/>
        </w:rPr>
        <w:t>DSpace</w:t>
      </w:r>
      <w:proofErr w:type="spellEnd"/>
      <w:r w:rsidRPr="003B5D2B">
        <w:rPr>
          <w:rFonts w:ascii="Times New Roman" w:hAnsi="Times New Roman" w:cs="Times New Roman"/>
          <w:sz w:val="24"/>
          <w:szCs w:val="24"/>
        </w:rPr>
        <w:t>, ‘About’; Winn, ‘Open Data Meets the Academy’.</w:t>
      </w:r>
    </w:p>
  </w:endnote>
  <w:endnote w:id="98">
    <w:p w14:paraId="1F1F915D" w14:textId="24ABC702" w:rsidR="009A1B8B" w:rsidRPr="003B5D2B" w:rsidRDefault="009A1B8B" w:rsidP="003B5D2B">
      <w:pPr>
        <w:pStyle w:val="EndnoteText"/>
        <w:spacing w:line="360" w:lineRule="auto"/>
        <w:rPr>
          <w:rFonts w:ascii="Times New Roman" w:hAnsi="Times New Roman" w:cs="Times New Roman"/>
          <w:sz w:val="24"/>
          <w:szCs w:val="24"/>
        </w:rPr>
      </w:pPr>
      <w:r w:rsidRPr="003B5D2B">
        <w:rPr>
          <w:rStyle w:val="EndnoteReference"/>
          <w:rFonts w:ascii="Times New Roman" w:hAnsi="Times New Roman" w:cs="Times New Roman"/>
          <w:sz w:val="24"/>
          <w:szCs w:val="24"/>
        </w:rPr>
        <w:endnoteRef/>
      </w:r>
      <w:r>
        <w:rPr>
          <w:rFonts w:ascii="Times New Roman" w:hAnsi="Times New Roman" w:cs="Times New Roman"/>
          <w:sz w:val="24"/>
          <w:szCs w:val="24"/>
        </w:rPr>
        <w:t xml:space="preserve"> McLeod </w:t>
      </w:r>
      <w:proofErr w:type="gramStart"/>
      <w:r>
        <w:rPr>
          <w:rFonts w:ascii="Times New Roman" w:hAnsi="Times New Roman" w:cs="Times New Roman"/>
          <w:sz w:val="24"/>
          <w:szCs w:val="24"/>
        </w:rPr>
        <w:t xml:space="preserve">and  </w:t>
      </w:r>
      <w:proofErr w:type="spellStart"/>
      <w:r>
        <w:rPr>
          <w:rFonts w:ascii="Times New Roman" w:hAnsi="Times New Roman" w:cs="Times New Roman"/>
          <w:sz w:val="24"/>
          <w:szCs w:val="24"/>
        </w:rPr>
        <w:t>Gormly</w:t>
      </w:r>
      <w:proofErr w:type="spellEnd"/>
      <w:proofErr w:type="gramEnd"/>
      <w:r>
        <w:rPr>
          <w:rFonts w:ascii="Times New Roman" w:hAnsi="Times New Roman" w:cs="Times New Roman"/>
          <w:sz w:val="24"/>
          <w:szCs w:val="24"/>
        </w:rPr>
        <w:t>, ‘</w:t>
      </w:r>
      <w:r w:rsidRPr="003B5D2B">
        <w:rPr>
          <w:rFonts w:ascii="Times New Roman" w:hAnsi="Times New Roman" w:cs="Times New Roman"/>
          <w:sz w:val="24"/>
          <w:szCs w:val="24"/>
        </w:rPr>
        <w:t>Usin</w:t>
      </w:r>
      <w:r>
        <w:rPr>
          <w:rFonts w:ascii="Times New Roman" w:hAnsi="Times New Roman" w:cs="Times New Roman"/>
          <w:sz w:val="24"/>
          <w:szCs w:val="24"/>
        </w:rPr>
        <w:t>g the cloud for records storage’</w:t>
      </w:r>
      <w:r w:rsidRPr="003B5D2B">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B6130" w14:textId="77777777" w:rsidR="009A1B8B" w:rsidRDefault="009A1B8B" w:rsidP="00F414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28D5B6" w14:textId="77777777" w:rsidR="009A1B8B" w:rsidRDefault="009A1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526A" w14:textId="68558F4D" w:rsidR="009A1B8B" w:rsidRPr="007E7FE0" w:rsidRDefault="009A1B8B" w:rsidP="00F4147E">
    <w:pPr>
      <w:pStyle w:val="Footer"/>
      <w:framePr w:wrap="around" w:vAnchor="text" w:hAnchor="margin" w:xAlign="center" w:y="1"/>
      <w:rPr>
        <w:rStyle w:val="PageNumber"/>
        <w:rFonts w:ascii="Times New Roman" w:hAnsi="Times New Roman" w:cs="Times New Roman"/>
        <w:sz w:val="24"/>
        <w:szCs w:val="24"/>
      </w:rPr>
    </w:pPr>
    <w:r w:rsidRPr="007E7FE0">
      <w:rPr>
        <w:rStyle w:val="PageNumber"/>
        <w:rFonts w:ascii="Times New Roman" w:hAnsi="Times New Roman" w:cs="Times New Roman"/>
        <w:sz w:val="24"/>
        <w:szCs w:val="24"/>
      </w:rPr>
      <w:fldChar w:fldCharType="begin"/>
    </w:r>
    <w:r w:rsidRPr="007E7FE0">
      <w:rPr>
        <w:rStyle w:val="PageNumber"/>
        <w:rFonts w:ascii="Times New Roman" w:hAnsi="Times New Roman" w:cs="Times New Roman"/>
        <w:sz w:val="24"/>
        <w:szCs w:val="24"/>
      </w:rPr>
      <w:instrText xml:space="preserve">PAGE  </w:instrText>
    </w:r>
    <w:r w:rsidRPr="007E7FE0">
      <w:rPr>
        <w:rStyle w:val="PageNumber"/>
        <w:rFonts w:ascii="Times New Roman" w:hAnsi="Times New Roman" w:cs="Times New Roman"/>
        <w:sz w:val="24"/>
        <w:szCs w:val="24"/>
      </w:rPr>
      <w:fldChar w:fldCharType="separate"/>
    </w:r>
    <w:r w:rsidR="00485C27">
      <w:rPr>
        <w:rStyle w:val="PageNumber"/>
        <w:rFonts w:ascii="Times New Roman" w:hAnsi="Times New Roman" w:cs="Times New Roman"/>
        <w:noProof/>
        <w:sz w:val="24"/>
        <w:szCs w:val="24"/>
      </w:rPr>
      <w:t>38</w:t>
    </w:r>
    <w:r w:rsidRPr="007E7FE0">
      <w:rPr>
        <w:rStyle w:val="PageNumber"/>
        <w:rFonts w:ascii="Times New Roman" w:hAnsi="Times New Roman" w:cs="Times New Roman"/>
        <w:sz w:val="24"/>
        <w:szCs w:val="24"/>
      </w:rPr>
      <w:fldChar w:fldCharType="end"/>
    </w:r>
  </w:p>
  <w:p w14:paraId="6E4D4C98" w14:textId="77777777" w:rsidR="009A1B8B" w:rsidRDefault="009A1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F6812" w14:textId="77777777" w:rsidR="00430717" w:rsidRDefault="00430717" w:rsidP="004A7A71">
      <w:pPr>
        <w:spacing w:after="0" w:line="240" w:lineRule="auto"/>
      </w:pPr>
      <w:r>
        <w:separator/>
      </w:r>
    </w:p>
  </w:footnote>
  <w:footnote w:type="continuationSeparator" w:id="0">
    <w:p w14:paraId="7BC2489B" w14:textId="77777777" w:rsidR="00430717" w:rsidRDefault="00430717" w:rsidP="004A7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4F709" w14:textId="059A06A6" w:rsidR="009A1B8B" w:rsidRDefault="009A1B8B">
    <w:pPr>
      <w:pStyle w:val="Header"/>
      <w:jc w:val="right"/>
    </w:pPr>
  </w:p>
  <w:p w14:paraId="60BCA4D0" w14:textId="77777777" w:rsidR="009A1B8B" w:rsidRPr="003B654A" w:rsidRDefault="009A1B8B" w:rsidP="003B65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D1"/>
    <w:rsid w:val="0000088C"/>
    <w:rsid w:val="0000145C"/>
    <w:rsid w:val="00007930"/>
    <w:rsid w:val="00010971"/>
    <w:rsid w:val="00010F4C"/>
    <w:rsid w:val="000140AA"/>
    <w:rsid w:val="00016FFB"/>
    <w:rsid w:val="00020E8A"/>
    <w:rsid w:val="000272B1"/>
    <w:rsid w:val="000311E1"/>
    <w:rsid w:val="000332CB"/>
    <w:rsid w:val="0003536A"/>
    <w:rsid w:val="000409A4"/>
    <w:rsid w:val="00052884"/>
    <w:rsid w:val="00054EBE"/>
    <w:rsid w:val="00072DD8"/>
    <w:rsid w:val="00086837"/>
    <w:rsid w:val="00092A3B"/>
    <w:rsid w:val="000A11DF"/>
    <w:rsid w:val="000A3ED9"/>
    <w:rsid w:val="000A4FA9"/>
    <w:rsid w:val="000A5730"/>
    <w:rsid w:val="000A79C0"/>
    <w:rsid w:val="000B0BE9"/>
    <w:rsid w:val="000B2D77"/>
    <w:rsid w:val="000B478F"/>
    <w:rsid w:val="000B56BD"/>
    <w:rsid w:val="000C2B2A"/>
    <w:rsid w:val="000C5720"/>
    <w:rsid w:val="000D22D9"/>
    <w:rsid w:val="000D4953"/>
    <w:rsid w:val="000D60C5"/>
    <w:rsid w:val="000E0FAD"/>
    <w:rsid w:val="000E1F53"/>
    <w:rsid w:val="000E2C36"/>
    <w:rsid w:val="000E3440"/>
    <w:rsid w:val="000E4EE2"/>
    <w:rsid w:val="000F13BC"/>
    <w:rsid w:val="000F18D2"/>
    <w:rsid w:val="000F3272"/>
    <w:rsid w:val="000F5240"/>
    <w:rsid w:val="001036D2"/>
    <w:rsid w:val="00111179"/>
    <w:rsid w:val="00111840"/>
    <w:rsid w:val="001122EB"/>
    <w:rsid w:val="00120671"/>
    <w:rsid w:val="00121C11"/>
    <w:rsid w:val="00122AF9"/>
    <w:rsid w:val="00124C76"/>
    <w:rsid w:val="00125A59"/>
    <w:rsid w:val="00131A42"/>
    <w:rsid w:val="001325B1"/>
    <w:rsid w:val="00136B16"/>
    <w:rsid w:val="00137F1C"/>
    <w:rsid w:val="00145A19"/>
    <w:rsid w:val="00150E05"/>
    <w:rsid w:val="00152018"/>
    <w:rsid w:val="00152BB4"/>
    <w:rsid w:val="001564AC"/>
    <w:rsid w:val="00161D3C"/>
    <w:rsid w:val="00166FC1"/>
    <w:rsid w:val="0017108A"/>
    <w:rsid w:val="001718FC"/>
    <w:rsid w:val="001739F4"/>
    <w:rsid w:val="00176E0E"/>
    <w:rsid w:val="00177523"/>
    <w:rsid w:val="00184408"/>
    <w:rsid w:val="001845B2"/>
    <w:rsid w:val="00186555"/>
    <w:rsid w:val="00187F3E"/>
    <w:rsid w:val="00194ADB"/>
    <w:rsid w:val="00196103"/>
    <w:rsid w:val="001966BA"/>
    <w:rsid w:val="00197E5C"/>
    <w:rsid w:val="001A6F80"/>
    <w:rsid w:val="001B48BD"/>
    <w:rsid w:val="001B7890"/>
    <w:rsid w:val="001C3000"/>
    <w:rsid w:val="001D4814"/>
    <w:rsid w:val="001E2AAC"/>
    <w:rsid w:val="001F032B"/>
    <w:rsid w:val="001F33FF"/>
    <w:rsid w:val="001F3E33"/>
    <w:rsid w:val="00212D8F"/>
    <w:rsid w:val="00212FD5"/>
    <w:rsid w:val="0021357E"/>
    <w:rsid w:val="00231A4D"/>
    <w:rsid w:val="00233503"/>
    <w:rsid w:val="00241466"/>
    <w:rsid w:val="00251638"/>
    <w:rsid w:val="00251FB6"/>
    <w:rsid w:val="00252DD3"/>
    <w:rsid w:val="0025320F"/>
    <w:rsid w:val="002535E0"/>
    <w:rsid w:val="00256ED9"/>
    <w:rsid w:val="002575F2"/>
    <w:rsid w:val="00260BE1"/>
    <w:rsid w:val="00262A18"/>
    <w:rsid w:val="002725D7"/>
    <w:rsid w:val="002766F6"/>
    <w:rsid w:val="0028224A"/>
    <w:rsid w:val="0028719B"/>
    <w:rsid w:val="00294130"/>
    <w:rsid w:val="00295136"/>
    <w:rsid w:val="00297793"/>
    <w:rsid w:val="002B2211"/>
    <w:rsid w:val="002B5432"/>
    <w:rsid w:val="002C5CBB"/>
    <w:rsid w:val="002D1AF7"/>
    <w:rsid w:val="002D1F56"/>
    <w:rsid w:val="002D4407"/>
    <w:rsid w:val="002D490E"/>
    <w:rsid w:val="002D6B00"/>
    <w:rsid w:val="002D79CD"/>
    <w:rsid w:val="002E56CB"/>
    <w:rsid w:val="00306751"/>
    <w:rsid w:val="00310F27"/>
    <w:rsid w:val="0031732E"/>
    <w:rsid w:val="00317C51"/>
    <w:rsid w:val="00326DEC"/>
    <w:rsid w:val="00331C38"/>
    <w:rsid w:val="00351DA8"/>
    <w:rsid w:val="0035307B"/>
    <w:rsid w:val="0035355A"/>
    <w:rsid w:val="0035477F"/>
    <w:rsid w:val="00355028"/>
    <w:rsid w:val="00371E87"/>
    <w:rsid w:val="00373009"/>
    <w:rsid w:val="00381DDB"/>
    <w:rsid w:val="00385A1F"/>
    <w:rsid w:val="00391A18"/>
    <w:rsid w:val="0039510A"/>
    <w:rsid w:val="003A108D"/>
    <w:rsid w:val="003B046C"/>
    <w:rsid w:val="003B18DE"/>
    <w:rsid w:val="003B340C"/>
    <w:rsid w:val="003B4CEE"/>
    <w:rsid w:val="003B5D2B"/>
    <w:rsid w:val="003B654A"/>
    <w:rsid w:val="003C19F8"/>
    <w:rsid w:val="003C6895"/>
    <w:rsid w:val="003D5E06"/>
    <w:rsid w:val="003D723F"/>
    <w:rsid w:val="003E0EA3"/>
    <w:rsid w:val="003E4C5E"/>
    <w:rsid w:val="003F1420"/>
    <w:rsid w:val="003F1A6A"/>
    <w:rsid w:val="003F5D68"/>
    <w:rsid w:val="003F718D"/>
    <w:rsid w:val="003F718F"/>
    <w:rsid w:val="00410711"/>
    <w:rsid w:val="00414580"/>
    <w:rsid w:val="00414FE4"/>
    <w:rsid w:val="00416AB0"/>
    <w:rsid w:val="00420D69"/>
    <w:rsid w:val="00420F6F"/>
    <w:rsid w:val="00423C5D"/>
    <w:rsid w:val="004257F5"/>
    <w:rsid w:val="00430717"/>
    <w:rsid w:val="00433C54"/>
    <w:rsid w:val="00433ED8"/>
    <w:rsid w:val="004340AE"/>
    <w:rsid w:val="00436A60"/>
    <w:rsid w:val="004464D3"/>
    <w:rsid w:val="00454190"/>
    <w:rsid w:val="004554AB"/>
    <w:rsid w:val="00460A19"/>
    <w:rsid w:val="00463CF2"/>
    <w:rsid w:val="0046741C"/>
    <w:rsid w:val="004844BB"/>
    <w:rsid w:val="00485C27"/>
    <w:rsid w:val="00487927"/>
    <w:rsid w:val="00490E26"/>
    <w:rsid w:val="00490E6C"/>
    <w:rsid w:val="00492FD2"/>
    <w:rsid w:val="004A7A71"/>
    <w:rsid w:val="004B601B"/>
    <w:rsid w:val="004B7C1C"/>
    <w:rsid w:val="004C5FA3"/>
    <w:rsid w:val="004C7945"/>
    <w:rsid w:val="004D5332"/>
    <w:rsid w:val="004D6338"/>
    <w:rsid w:val="004D6A45"/>
    <w:rsid w:val="004E576E"/>
    <w:rsid w:val="0050376F"/>
    <w:rsid w:val="0050410C"/>
    <w:rsid w:val="0050452A"/>
    <w:rsid w:val="005058E9"/>
    <w:rsid w:val="00506486"/>
    <w:rsid w:val="00513E91"/>
    <w:rsid w:val="00514078"/>
    <w:rsid w:val="0051611B"/>
    <w:rsid w:val="005176A8"/>
    <w:rsid w:val="0052003D"/>
    <w:rsid w:val="00520975"/>
    <w:rsid w:val="00521EAB"/>
    <w:rsid w:val="0052555A"/>
    <w:rsid w:val="00527EA8"/>
    <w:rsid w:val="005327B2"/>
    <w:rsid w:val="0053668D"/>
    <w:rsid w:val="00541A09"/>
    <w:rsid w:val="0054723D"/>
    <w:rsid w:val="00547BAA"/>
    <w:rsid w:val="00560E3A"/>
    <w:rsid w:val="00564CAA"/>
    <w:rsid w:val="005678E4"/>
    <w:rsid w:val="005728CB"/>
    <w:rsid w:val="005747E2"/>
    <w:rsid w:val="00576059"/>
    <w:rsid w:val="00577071"/>
    <w:rsid w:val="00577C5D"/>
    <w:rsid w:val="00585F8E"/>
    <w:rsid w:val="00595622"/>
    <w:rsid w:val="005A13AA"/>
    <w:rsid w:val="005A37FE"/>
    <w:rsid w:val="005A422B"/>
    <w:rsid w:val="005A6B76"/>
    <w:rsid w:val="005B1908"/>
    <w:rsid w:val="005D172E"/>
    <w:rsid w:val="005D1EFB"/>
    <w:rsid w:val="005D475F"/>
    <w:rsid w:val="005E062B"/>
    <w:rsid w:val="005F4AE3"/>
    <w:rsid w:val="006007D4"/>
    <w:rsid w:val="00607F81"/>
    <w:rsid w:val="00622B3C"/>
    <w:rsid w:val="00633506"/>
    <w:rsid w:val="00633720"/>
    <w:rsid w:val="00633AB5"/>
    <w:rsid w:val="00636DB6"/>
    <w:rsid w:val="00637430"/>
    <w:rsid w:val="00647B19"/>
    <w:rsid w:val="00650156"/>
    <w:rsid w:val="00662D7D"/>
    <w:rsid w:val="00663BF3"/>
    <w:rsid w:val="00665E55"/>
    <w:rsid w:val="00674D82"/>
    <w:rsid w:val="00676ADB"/>
    <w:rsid w:val="00683696"/>
    <w:rsid w:val="00684DEC"/>
    <w:rsid w:val="00685336"/>
    <w:rsid w:val="00695549"/>
    <w:rsid w:val="006A202B"/>
    <w:rsid w:val="006A6E6C"/>
    <w:rsid w:val="006B0952"/>
    <w:rsid w:val="006C44C8"/>
    <w:rsid w:val="006C4832"/>
    <w:rsid w:val="006E62DE"/>
    <w:rsid w:val="006E7BEA"/>
    <w:rsid w:val="006E7D81"/>
    <w:rsid w:val="006F6D80"/>
    <w:rsid w:val="0071236C"/>
    <w:rsid w:val="00717412"/>
    <w:rsid w:val="00722E14"/>
    <w:rsid w:val="00737D2B"/>
    <w:rsid w:val="007416A2"/>
    <w:rsid w:val="00755E43"/>
    <w:rsid w:val="0076183D"/>
    <w:rsid w:val="007652CC"/>
    <w:rsid w:val="007802D4"/>
    <w:rsid w:val="0078253F"/>
    <w:rsid w:val="007842B8"/>
    <w:rsid w:val="0078532C"/>
    <w:rsid w:val="007870CF"/>
    <w:rsid w:val="00793444"/>
    <w:rsid w:val="00797566"/>
    <w:rsid w:val="007A1B28"/>
    <w:rsid w:val="007B393F"/>
    <w:rsid w:val="007B3D8D"/>
    <w:rsid w:val="007C0B19"/>
    <w:rsid w:val="007C6410"/>
    <w:rsid w:val="007D2AE1"/>
    <w:rsid w:val="007D669D"/>
    <w:rsid w:val="007E59B2"/>
    <w:rsid w:val="007E7FE0"/>
    <w:rsid w:val="007F2569"/>
    <w:rsid w:val="007F3BC1"/>
    <w:rsid w:val="007F4328"/>
    <w:rsid w:val="007F58D4"/>
    <w:rsid w:val="007F6CDB"/>
    <w:rsid w:val="00800EC2"/>
    <w:rsid w:val="00802844"/>
    <w:rsid w:val="0080294E"/>
    <w:rsid w:val="00805A36"/>
    <w:rsid w:val="00812D57"/>
    <w:rsid w:val="00820541"/>
    <w:rsid w:val="008307F7"/>
    <w:rsid w:val="008347C3"/>
    <w:rsid w:val="008368FD"/>
    <w:rsid w:val="00844508"/>
    <w:rsid w:val="0084765F"/>
    <w:rsid w:val="008632AF"/>
    <w:rsid w:val="00863B72"/>
    <w:rsid w:val="0086787B"/>
    <w:rsid w:val="008811BB"/>
    <w:rsid w:val="0088151F"/>
    <w:rsid w:val="008A1121"/>
    <w:rsid w:val="008A1AB9"/>
    <w:rsid w:val="008A5C1B"/>
    <w:rsid w:val="008B2E5A"/>
    <w:rsid w:val="008C190A"/>
    <w:rsid w:val="008C5029"/>
    <w:rsid w:val="008E3877"/>
    <w:rsid w:val="008E789E"/>
    <w:rsid w:val="008F1583"/>
    <w:rsid w:val="008F196D"/>
    <w:rsid w:val="008F2019"/>
    <w:rsid w:val="008F39EA"/>
    <w:rsid w:val="008F47B9"/>
    <w:rsid w:val="00907B81"/>
    <w:rsid w:val="009116D0"/>
    <w:rsid w:val="00915A8B"/>
    <w:rsid w:val="00920475"/>
    <w:rsid w:val="0092140E"/>
    <w:rsid w:val="00921786"/>
    <w:rsid w:val="00921BFD"/>
    <w:rsid w:val="00921D77"/>
    <w:rsid w:val="00921F50"/>
    <w:rsid w:val="00922FE9"/>
    <w:rsid w:val="00923C23"/>
    <w:rsid w:val="00923D2C"/>
    <w:rsid w:val="009266F4"/>
    <w:rsid w:val="00931DCF"/>
    <w:rsid w:val="0093604F"/>
    <w:rsid w:val="009514F2"/>
    <w:rsid w:val="00952C74"/>
    <w:rsid w:val="00966A39"/>
    <w:rsid w:val="0097388A"/>
    <w:rsid w:val="00975A69"/>
    <w:rsid w:val="00985555"/>
    <w:rsid w:val="009A1B8B"/>
    <w:rsid w:val="009A3642"/>
    <w:rsid w:val="009B22CA"/>
    <w:rsid w:val="009B36B9"/>
    <w:rsid w:val="009B5218"/>
    <w:rsid w:val="009C34F4"/>
    <w:rsid w:val="009D75F6"/>
    <w:rsid w:val="009E0D82"/>
    <w:rsid w:val="009E0E1F"/>
    <w:rsid w:val="009E4497"/>
    <w:rsid w:val="009E782E"/>
    <w:rsid w:val="00A033D4"/>
    <w:rsid w:val="00A1402D"/>
    <w:rsid w:val="00A14A7D"/>
    <w:rsid w:val="00A219F1"/>
    <w:rsid w:val="00A2210A"/>
    <w:rsid w:val="00A248B9"/>
    <w:rsid w:val="00A24B1B"/>
    <w:rsid w:val="00A25CBB"/>
    <w:rsid w:val="00A33E32"/>
    <w:rsid w:val="00A34E86"/>
    <w:rsid w:val="00A35983"/>
    <w:rsid w:val="00A42F8D"/>
    <w:rsid w:val="00A45176"/>
    <w:rsid w:val="00A4529D"/>
    <w:rsid w:val="00A5107E"/>
    <w:rsid w:val="00A53E76"/>
    <w:rsid w:val="00A576BE"/>
    <w:rsid w:val="00A664A6"/>
    <w:rsid w:val="00A75587"/>
    <w:rsid w:val="00A83055"/>
    <w:rsid w:val="00A843C9"/>
    <w:rsid w:val="00A879A8"/>
    <w:rsid w:val="00A90EA7"/>
    <w:rsid w:val="00AA74AB"/>
    <w:rsid w:val="00AC0D1F"/>
    <w:rsid w:val="00AC28FC"/>
    <w:rsid w:val="00AC64F9"/>
    <w:rsid w:val="00AD7355"/>
    <w:rsid w:val="00AE2F46"/>
    <w:rsid w:val="00AE4F7A"/>
    <w:rsid w:val="00AE553E"/>
    <w:rsid w:val="00AF21F8"/>
    <w:rsid w:val="00B067CE"/>
    <w:rsid w:val="00B15001"/>
    <w:rsid w:val="00B238C2"/>
    <w:rsid w:val="00B24EB9"/>
    <w:rsid w:val="00B37236"/>
    <w:rsid w:val="00B512FA"/>
    <w:rsid w:val="00B51DEE"/>
    <w:rsid w:val="00B53348"/>
    <w:rsid w:val="00B608DA"/>
    <w:rsid w:val="00B63E5D"/>
    <w:rsid w:val="00B66CC7"/>
    <w:rsid w:val="00B67D49"/>
    <w:rsid w:val="00B7246B"/>
    <w:rsid w:val="00B733DF"/>
    <w:rsid w:val="00B81706"/>
    <w:rsid w:val="00B82C76"/>
    <w:rsid w:val="00B90C42"/>
    <w:rsid w:val="00BA046D"/>
    <w:rsid w:val="00BB0924"/>
    <w:rsid w:val="00BB124B"/>
    <w:rsid w:val="00BB17AF"/>
    <w:rsid w:val="00BB4B8C"/>
    <w:rsid w:val="00BD573F"/>
    <w:rsid w:val="00BE51BD"/>
    <w:rsid w:val="00BE5A9B"/>
    <w:rsid w:val="00BF2C9C"/>
    <w:rsid w:val="00BF4277"/>
    <w:rsid w:val="00BF4960"/>
    <w:rsid w:val="00BF4AC9"/>
    <w:rsid w:val="00BF4E57"/>
    <w:rsid w:val="00BF5312"/>
    <w:rsid w:val="00BF6D8C"/>
    <w:rsid w:val="00C132C9"/>
    <w:rsid w:val="00C217CB"/>
    <w:rsid w:val="00C23B32"/>
    <w:rsid w:val="00C25B38"/>
    <w:rsid w:val="00C26863"/>
    <w:rsid w:val="00C31343"/>
    <w:rsid w:val="00C323EE"/>
    <w:rsid w:val="00C359E0"/>
    <w:rsid w:val="00C47988"/>
    <w:rsid w:val="00C52B80"/>
    <w:rsid w:val="00C5475C"/>
    <w:rsid w:val="00C56439"/>
    <w:rsid w:val="00C6402B"/>
    <w:rsid w:val="00C64C76"/>
    <w:rsid w:val="00C66575"/>
    <w:rsid w:val="00C80416"/>
    <w:rsid w:val="00C82BE1"/>
    <w:rsid w:val="00C9370B"/>
    <w:rsid w:val="00C94574"/>
    <w:rsid w:val="00C9539D"/>
    <w:rsid w:val="00C95FF1"/>
    <w:rsid w:val="00CA2340"/>
    <w:rsid w:val="00CA293F"/>
    <w:rsid w:val="00CA5407"/>
    <w:rsid w:val="00CB43E2"/>
    <w:rsid w:val="00CC41FA"/>
    <w:rsid w:val="00CD19A5"/>
    <w:rsid w:val="00CE02C0"/>
    <w:rsid w:val="00CE6D7E"/>
    <w:rsid w:val="00CF11E5"/>
    <w:rsid w:val="00CF441C"/>
    <w:rsid w:val="00D004DC"/>
    <w:rsid w:val="00D04F9E"/>
    <w:rsid w:val="00D055B0"/>
    <w:rsid w:val="00D12C82"/>
    <w:rsid w:val="00D23FF8"/>
    <w:rsid w:val="00D51C95"/>
    <w:rsid w:val="00D56254"/>
    <w:rsid w:val="00D56A2E"/>
    <w:rsid w:val="00D75004"/>
    <w:rsid w:val="00D81ECE"/>
    <w:rsid w:val="00D852F2"/>
    <w:rsid w:val="00D9124A"/>
    <w:rsid w:val="00D95810"/>
    <w:rsid w:val="00DB0FF8"/>
    <w:rsid w:val="00DB10E2"/>
    <w:rsid w:val="00DB1F52"/>
    <w:rsid w:val="00DC0A52"/>
    <w:rsid w:val="00DC6A3F"/>
    <w:rsid w:val="00DD67E9"/>
    <w:rsid w:val="00DE22D4"/>
    <w:rsid w:val="00DE3B18"/>
    <w:rsid w:val="00DE4542"/>
    <w:rsid w:val="00DF3AFA"/>
    <w:rsid w:val="00E05CD8"/>
    <w:rsid w:val="00E14FA2"/>
    <w:rsid w:val="00E22A4B"/>
    <w:rsid w:val="00E31D96"/>
    <w:rsid w:val="00E34D3E"/>
    <w:rsid w:val="00E35042"/>
    <w:rsid w:val="00E42CDF"/>
    <w:rsid w:val="00E445BD"/>
    <w:rsid w:val="00E563A4"/>
    <w:rsid w:val="00E5649B"/>
    <w:rsid w:val="00E609AC"/>
    <w:rsid w:val="00E66C87"/>
    <w:rsid w:val="00E726A4"/>
    <w:rsid w:val="00E75B61"/>
    <w:rsid w:val="00E76E20"/>
    <w:rsid w:val="00E81F8E"/>
    <w:rsid w:val="00E86208"/>
    <w:rsid w:val="00E87B1B"/>
    <w:rsid w:val="00E9338C"/>
    <w:rsid w:val="00EB5995"/>
    <w:rsid w:val="00EC1910"/>
    <w:rsid w:val="00EC61E8"/>
    <w:rsid w:val="00EC7248"/>
    <w:rsid w:val="00ED11D0"/>
    <w:rsid w:val="00ED2147"/>
    <w:rsid w:val="00ED7377"/>
    <w:rsid w:val="00EE2E5E"/>
    <w:rsid w:val="00EE4382"/>
    <w:rsid w:val="00EE78DE"/>
    <w:rsid w:val="00EF3A9D"/>
    <w:rsid w:val="00F022D1"/>
    <w:rsid w:val="00F11276"/>
    <w:rsid w:val="00F1765F"/>
    <w:rsid w:val="00F24575"/>
    <w:rsid w:val="00F24A4D"/>
    <w:rsid w:val="00F263C2"/>
    <w:rsid w:val="00F3151E"/>
    <w:rsid w:val="00F31855"/>
    <w:rsid w:val="00F332DF"/>
    <w:rsid w:val="00F4147E"/>
    <w:rsid w:val="00F47A6A"/>
    <w:rsid w:val="00F53FDF"/>
    <w:rsid w:val="00F57EE6"/>
    <w:rsid w:val="00F62E3F"/>
    <w:rsid w:val="00F6732A"/>
    <w:rsid w:val="00F76BF8"/>
    <w:rsid w:val="00F81E2B"/>
    <w:rsid w:val="00F840EC"/>
    <w:rsid w:val="00F90A89"/>
    <w:rsid w:val="00FC416B"/>
    <w:rsid w:val="00FD05DB"/>
    <w:rsid w:val="00FD1748"/>
    <w:rsid w:val="00FD20EC"/>
    <w:rsid w:val="00FE414C"/>
    <w:rsid w:val="00FF2176"/>
    <w:rsid w:val="00FF4544"/>
    <w:rsid w:val="00FF74BE"/>
    <w:rsid w:val="00FF77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DA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2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31A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2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022D1"/>
    <w:rPr>
      <w:sz w:val="16"/>
      <w:szCs w:val="16"/>
    </w:rPr>
  </w:style>
  <w:style w:type="paragraph" w:styleId="CommentText">
    <w:name w:val="annotation text"/>
    <w:basedOn w:val="Normal"/>
    <w:link w:val="CommentTextChar"/>
    <w:uiPriority w:val="99"/>
    <w:unhideWhenUsed/>
    <w:rsid w:val="00F022D1"/>
    <w:pPr>
      <w:spacing w:line="240" w:lineRule="auto"/>
    </w:pPr>
    <w:rPr>
      <w:sz w:val="20"/>
      <w:szCs w:val="20"/>
    </w:rPr>
  </w:style>
  <w:style w:type="character" w:customStyle="1" w:styleId="CommentTextChar">
    <w:name w:val="Comment Text Char"/>
    <w:basedOn w:val="DefaultParagraphFont"/>
    <w:link w:val="CommentText"/>
    <w:uiPriority w:val="99"/>
    <w:rsid w:val="00F022D1"/>
    <w:rPr>
      <w:sz w:val="20"/>
      <w:szCs w:val="20"/>
    </w:rPr>
  </w:style>
  <w:style w:type="paragraph" w:styleId="BalloonText">
    <w:name w:val="Balloon Text"/>
    <w:basedOn w:val="Normal"/>
    <w:link w:val="BalloonTextChar"/>
    <w:uiPriority w:val="99"/>
    <w:semiHidden/>
    <w:unhideWhenUsed/>
    <w:rsid w:val="00F02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2D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66CC7"/>
    <w:rPr>
      <w:b/>
      <w:bCs/>
    </w:rPr>
  </w:style>
  <w:style w:type="character" w:customStyle="1" w:styleId="CommentSubjectChar">
    <w:name w:val="Comment Subject Char"/>
    <w:basedOn w:val="CommentTextChar"/>
    <w:link w:val="CommentSubject"/>
    <w:uiPriority w:val="99"/>
    <w:semiHidden/>
    <w:rsid w:val="00B66CC7"/>
    <w:rPr>
      <w:b/>
      <w:bCs/>
      <w:sz w:val="20"/>
      <w:szCs w:val="20"/>
    </w:rPr>
  </w:style>
  <w:style w:type="character" w:customStyle="1" w:styleId="apple-converted-space">
    <w:name w:val="apple-converted-space"/>
    <w:basedOn w:val="DefaultParagraphFont"/>
    <w:rsid w:val="00D9124A"/>
  </w:style>
  <w:style w:type="paragraph" w:styleId="FootnoteText">
    <w:name w:val="footnote text"/>
    <w:basedOn w:val="Normal"/>
    <w:link w:val="FootnoteTextChar"/>
    <w:uiPriority w:val="99"/>
    <w:unhideWhenUsed/>
    <w:rsid w:val="004A7A71"/>
    <w:pPr>
      <w:spacing w:after="0" w:line="240" w:lineRule="auto"/>
    </w:pPr>
    <w:rPr>
      <w:sz w:val="20"/>
      <w:szCs w:val="20"/>
    </w:rPr>
  </w:style>
  <w:style w:type="character" w:customStyle="1" w:styleId="FootnoteTextChar">
    <w:name w:val="Footnote Text Char"/>
    <w:basedOn w:val="DefaultParagraphFont"/>
    <w:link w:val="FootnoteText"/>
    <w:uiPriority w:val="99"/>
    <w:rsid w:val="004A7A71"/>
    <w:rPr>
      <w:sz w:val="20"/>
      <w:szCs w:val="20"/>
    </w:rPr>
  </w:style>
  <w:style w:type="character" w:styleId="FootnoteReference">
    <w:name w:val="footnote reference"/>
    <w:basedOn w:val="DefaultParagraphFont"/>
    <w:uiPriority w:val="99"/>
    <w:semiHidden/>
    <w:unhideWhenUsed/>
    <w:rsid w:val="004A7A71"/>
    <w:rPr>
      <w:vertAlign w:val="superscript"/>
    </w:rPr>
  </w:style>
  <w:style w:type="character" w:styleId="Hyperlink">
    <w:name w:val="Hyperlink"/>
    <w:basedOn w:val="DefaultParagraphFont"/>
    <w:uiPriority w:val="99"/>
    <w:unhideWhenUsed/>
    <w:rsid w:val="00B37236"/>
    <w:rPr>
      <w:color w:val="0000FF" w:themeColor="hyperlink"/>
      <w:u w:val="single"/>
    </w:rPr>
  </w:style>
  <w:style w:type="paragraph" w:styleId="Header">
    <w:name w:val="header"/>
    <w:basedOn w:val="Normal"/>
    <w:link w:val="HeaderChar"/>
    <w:uiPriority w:val="99"/>
    <w:unhideWhenUsed/>
    <w:rsid w:val="009A3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642"/>
  </w:style>
  <w:style w:type="paragraph" w:styleId="Footer">
    <w:name w:val="footer"/>
    <w:basedOn w:val="Normal"/>
    <w:link w:val="FooterChar"/>
    <w:uiPriority w:val="99"/>
    <w:unhideWhenUsed/>
    <w:rsid w:val="009A3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642"/>
  </w:style>
  <w:style w:type="paragraph" w:styleId="EndnoteText">
    <w:name w:val="endnote text"/>
    <w:basedOn w:val="Normal"/>
    <w:link w:val="EndnoteTextChar"/>
    <w:uiPriority w:val="99"/>
    <w:unhideWhenUsed/>
    <w:rsid w:val="00122AF9"/>
    <w:pPr>
      <w:spacing w:after="0" w:line="240" w:lineRule="auto"/>
    </w:pPr>
    <w:rPr>
      <w:sz w:val="20"/>
      <w:szCs w:val="20"/>
    </w:rPr>
  </w:style>
  <w:style w:type="character" w:customStyle="1" w:styleId="EndnoteTextChar">
    <w:name w:val="Endnote Text Char"/>
    <w:basedOn w:val="DefaultParagraphFont"/>
    <w:link w:val="EndnoteText"/>
    <w:uiPriority w:val="99"/>
    <w:rsid w:val="00122AF9"/>
    <w:rPr>
      <w:sz w:val="20"/>
      <w:szCs w:val="20"/>
    </w:rPr>
  </w:style>
  <w:style w:type="character" w:styleId="EndnoteReference">
    <w:name w:val="endnote reference"/>
    <w:basedOn w:val="DefaultParagraphFont"/>
    <w:uiPriority w:val="99"/>
    <w:unhideWhenUsed/>
    <w:rsid w:val="00122AF9"/>
    <w:rPr>
      <w:vertAlign w:val="superscript"/>
    </w:rPr>
  </w:style>
  <w:style w:type="character" w:customStyle="1" w:styleId="Heading2Char">
    <w:name w:val="Heading 2 Char"/>
    <w:basedOn w:val="DefaultParagraphFont"/>
    <w:link w:val="Heading2"/>
    <w:uiPriority w:val="9"/>
    <w:semiHidden/>
    <w:rsid w:val="00131A42"/>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uiPriority w:val="99"/>
    <w:semiHidden/>
    <w:unhideWhenUsed/>
    <w:rsid w:val="00E445BD"/>
  </w:style>
  <w:style w:type="paragraph" w:styleId="Revision">
    <w:name w:val="Revision"/>
    <w:hidden/>
    <w:uiPriority w:val="99"/>
    <w:semiHidden/>
    <w:rsid w:val="007E7F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397">
      <w:bodyDiv w:val="1"/>
      <w:marLeft w:val="0"/>
      <w:marRight w:val="0"/>
      <w:marTop w:val="0"/>
      <w:marBottom w:val="0"/>
      <w:divBdr>
        <w:top w:val="none" w:sz="0" w:space="0" w:color="auto"/>
        <w:left w:val="none" w:sz="0" w:space="0" w:color="auto"/>
        <w:bottom w:val="none" w:sz="0" w:space="0" w:color="auto"/>
        <w:right w:val="none" w:sz="0" w:space="0" w:color="auto"/>
      </w:divBdr>
    </w:div>
    <w:div w:id="251470802">
      <w:bodyDiv w:val="1"/>
      <w:marLeft w:val="0"/>
      <w:marRight w:val="0"/>
      <w:marTop w:val="0"/>
      <w:marBottom w:val="0"/>
      <w:divBdr>
        <w:top w:val="none" w:sz="0" w:space="0" w:color="auto"/>
        <w:left w:val="none" w:sz="0" w:space="0" w:color="auto"/>
        <w:bottom w:val="none" w:sz="0" w:space="0" w:color="auto"/>
        <w:right w:val="none" w:sz="0" w:space="0" w:color="auto"/>
      </w:divBdr>
    </w:div>
    <w:div w:id="329063281">
      <w:bodyDiv w:val="1"/>
      <w:marLeft w:val="0"/>
      <w:marRight w:val="0"/>
      <w:marTop w:val="0"/>
      <w:marBottom w:val="0"/>
      <w:divBdr>
        <w:top w:val="none" w:sz="0" w:space="0" w:color="auto"/>
        <w:left w:val="none" w:sz="0" w:space="0" w:color="auto"/>
        <w:bottom w:val="none" w:sz="0" w:space="0" w:color="auto"/>
        <w:right w:val="none" w:sz="0" w:space="0" w:color="auto"/>
      </w:divBdr>
    </w:div>
    <w:div w:id="418330662">
      <w:bodyDiv w:val="1"/>
      <w:marLeft w:val="0"/>
      <w:marRight w:val="0"/>
      <w:marTop w:val="0"/>
      <w:marBottom w:val="0"/>
      <w:divBdr>
        <w:top w:val="none" w:sz="0" w:space="0" w:color="auto"/>
        <w:left w:val="none" w:sz="0" w:space="0" w:color="auto"/>
        <w:bottom w:val="none" w:sz="0" w:space="0" w:color="auto"/>
        <w:right w:val="none" w:sz="0" w:space="0" w:color="auto"/>
      </w:divBdr>
    </w:div>
    <w:div w:id="552929153">
      <w:bodyDiv w:val="1"/>
      <w:marLeft w:val="0"/>
      <w:marRight w:val="0"/>
      <w:marTop w:val="0"/>
      <w:marBottom w:val="0"/>
      <w:divBdr>
        <w:top w:val="none" w:sz="0" w:space="0" w:color="auto"/>
        <w:left w:val="none" w:sz="0" w:space="0" w:color="auto"/>
        <w:bottom w:val="none" w:sz="0" w:space="0" w:color="auto"/>
        <w:right w:val="none" w:sz="0" w:space="0" w:color="auto"/>
      </w:divBdr>
    </w:div>
    <w:div w:id="920329893">
      <w:bodyDiv w:val="1"/>
      <w:marLeft w:val="0"/>
      <w:marRight w:val="0"/>
      <w:marTop w:val="0"/>
      <w:marBottom w:val="0"/>
      <w:divBdr>
        <w:top w:val="none" w:sz="0" w:space="0" w:color="auto"/>
        <w:left w:val="none" w:sz="0" w:space="0" w:color="auto"/>
        <w:bottom w:val="none" w:sz="0" w:space="0" w:color="auto"/>
        <w:right w:val="none" w:sz="0" w:space="0" w:color="auto"/>
      </w:divBdr>
    </w:div>
    <w:div w:id="153160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sanet.org/APSR-Submission-Guidelines-August-2016" TargetMode="External"/><Relationship Id="rId18" Type="http://schemas.openxmlformats.org/officeDocument/2006/relationships/hyperlink" Target="https://cos.io/our-services/top-guidelines/" TargetMode="External"/><Relationship Id="rId26" Type="http://schemas.openxmlformats.org/officeDocument/2006/relationships/hyperlink" Target="http://www.dspace.org/introducing" TargetMode="External"/><Relationship Id="rId39" Type="http://schemas.openxmlformats.org/officeDocument/2006/relationships/hyperlink" Target="http://www.nytimes.com/2013/04/07/education/in-history-departments-its-up-with-capitalism.html" TargetMode="External"/><Relationship Id="rId21" Type="http://schemas.openxmlformats.org/officeDocument/2006/relationships/hyperlink" Target="http://www.cnrs.fr/comets/IMG/pdf/2015-05_avis-comets-partage-donnees-scientifiques-2.pdf%202015" TargetMode="External"/><Relationship Id="rId34" Type="http://schemas.openxmlformats.org/officeDocument/2006/relationships/hyperlink" Target="https://www.washingtonpost.com/news/monkey-cage/wp/2015/11/13/political-scientists-are-debating-how-to-make-research-more-transparent-heres-a-way-forward/" TargetMode="External"/><Relationship Id="rId42" Type="http://schemas.openxmlformats.org/officeDocument/2006/relationships/hyperlink" Target="http://www.rcuk.ac.uk/documents/documents/rcukcommonprinciplesondatapolicy-pdf/" TargetMode="External"/><Relationship Id="rId47" Type="http://schemas.openxmlformats.org/officeDocument/2006/relationships/hyperlink" Target="http://www.theatlantic.com/science/archive/2015/11/gambling-on-the-reliability-on-science-literally/414834/"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s.io/top/" TargetMode="External"/><Relationship Id="rId29" Type="http://schemas.openxmlformats.org/officeDocument/2006/relationships/hyperlink" Target="https://www.washingtonpost.com/news/monkey-cage/wp/2014/02/25/sharing-qualitative-data-the-launch-of-the-qualitative-data-repository/" TargetMode="External"/><Relationship Id="rId11" Type="http://schemas.openxmlformats.org/officeDocument/2006/relationships/hyperlink" Target="http://www.dartstatement.org/2012-apsa-ethics-guide-changes" TargetMode="External"/><Relationship Id="rId24" Type="http://schemas.openxmlformats.org/officeDocument/2006/relationships/hyperlink" Target="https://dans.knaw.nl/en/about/services/archiving-and-reusing-data/DataverseNL" TargetMode="External"/><Relationship Id="rId32" Type="http://schemas.openxmlformats.org/officeDocument/2006/relationships/hyperlink" Target="http://europa.eu/rapid/press-release_MEMO-17-15_en.htm" TargetMode="External"/><Relationship Id="rId37" Type="http://schemas.openxmlformats.org/officeDocument/2006/relationships/hyperlink" Target="https://www.icpsr.umich.edu/icpsrweb/content/membership/governance/council.html" TargetMode="External"/><Relationship Id="rId40" Type="http://schemas.openxmlformats.org/officeDocument/2006/relationships/hyperlink" Target="http://www.oecd.org/sti/sci-tech/38500813.pdf" TargetMode="External"/><Relationship Id="rId45" Type="http://schemas.openxmlformats.org/officeDocument/2006/relationships/hyperlink" Target="http://www.data-archive.ac.uk/about/archive" TargetMode="External"/><Relationship Id="rId5" Type="http://schemas.openxmlformats.org/officeDocument/2006/relationships/footnotes" Target="footnotes.xml"/><Relationship Id="rId15" Type="http://schemas.openxmlformats.org/officeDocument/2006/relationships/hyperlink" Target="http://www.tandfonline.com/action/journalInformation?show=editorialBoard&amp;journalCode=fbsh20" TargetMode="External"/><Relationship Id="rId23" Type="http://schemas.openxmlformats.org/officeDocument/2006/relationships/hyperlink" Target="http://www.dlib.org/dlib/january11/crosas/01crosas.html" TargetMode="External"/><Relationship Id="rId28" Type="http://schemas.openxmlformats.org/officeDocument/2006/relationships/hyperlink" Target="http://www.economist.com/news/special-report/21707049-power-technology-globalisation-and-regulation-why-giants-thrive" TargetMode="External"/><Relationship Id="rId36" Type="http://schemas.openxmlformats.org/officeDocument/2006/relationships/hyperlink" Target="http://dataverse.org/about" TargetMode="External"/><Relationship Id="rId49" Type="http://schemas.openxmlformats.org/officeDocument/2006/relationships/theme" Target="theme/theme1.xml"/><Relationship Id="rId10" Type="http://schemas.openxmlformats.org/officeDocument/2006/relationships/hyperlink" Target="http://www.the-scientist.com/?articles.view/articleNo/43408/title/Keeping-Science-Pubs-Clean/" TargetMode="External"/><Relationship Id="rId19" Type="http://schemas.openxmlformats.org/officeDocument/2006/relationships/hyperlink" Target="https://cos.io/about/our-sponsors/" TargetMode="External"/><Relationship Id="rId31" Type="http://schemas.openxmlformats.org/officeDocument/2006/relationships/hyperlink" Target="http://ec.europa.eu/research/participants/data/ref/h2020/grants_manual/hi/oa_pilot/h2020-hi-oa-data-mgt_en.pdf" TargetMode="External"/><Relationship Id="rId44" Type="http://schemas.openxmlformats.org/officeDocument/2006/relationships/hyperlink" Target="http://www.sshrc-crsh.gc.ca/about-au_sujet/policies-politiques/statements-enonces/edata-donnees_electroniques-eng.aspx%202016"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libguides.aston.ac.uk/ResearchData/Policy" TargetMode="External"/><Relationship Id="rId22" Type="http://schemas.openxmlformats.org/officeDocument/2006/relationships/hyperlink" Target="http://blog.ukdataservice.ac.uk/research-transparency-a-welcome-climb-or-a-slippery-slope/" TargetMode="External"/><Relationship Id="rId27" Type="http://schemas.openxmlformats.org/officeDocument/2006/relationships/hyperlink" Target="http://www.economist.com/blogs/freeexchange/2016/12/pain-past" TargetMode="External"/><Relationship Id="rId30" Type="http://schemas.openxmlformats.org/officeDocument/2006/relationships/hyperlink" Target="https://www.elsevier.com/about/press-releases/corporate/center-for-open-science-announces-elsevier-as-new-signatory-to-top-guideline" TargetMode="External"/><Relationship Id="rId35" Type="http://schemas.openxmlformats.org/officeDocument/2006/relationships/hyperlink" Target="https://dataverse.org/researchers" TargetMode="External"/><Relationship Id="rId43" Type="http://schemas.openxmlformats.org/officeDocument/2006/relationships/hyperlink" Target="http://www.science.gc.ca/547652FB-9F97-4C5F-8AA5-AF507AFBD83E/statement_of_principles_data_management.pdf" TargetMode="External"/><Relationship Id="rId48" Type="http://schemas.openxmlformats.org/officeDocument/2006/relationships/fontTable" Target="fontTable.xml"/><Relationship Id="rId8" Type="http://schemas.openxmlformats.org/officeDocument/2006/relationships/footer" Target="footer1.xml"/><Relationship Id="rId51" Type="http://schemas.microsoft.com/office/2016/09/relationships/commentsIds" Target="commentsIds.xml"/><Relationship Id="rId3" Type="http://schemas.openxmlformats.org/officeDocument/2006/relationships/settings" Target="settings.xml"/><Relationship Id="rId12" Type="http://schemas.openxmlformats.org/officeDocument/2006/relationships/hyperlink" Target="http://www.politicalsciencenow.com/data-access-and-research-transparency-initiative-da-rt/" TargetMode="External"/><Relationship Id="rId17" Type="http://schemas.openxmlformats.org/officeDocument/2006/relationships/hyperlink" Target="https://cos.io/our-services/top-guidelines/" TargetMode="External"/><Relationship Id="rId25" Type="http://schemas.openxmlformats.org/officeDocument/2006/relationships/hyperlink" Target="http://dataverse.org/" TargetMode="External"/><Relationship Id="rId33" Type="http://schemas.openxmlformats.org/officeDocument/2006/relationships/hyperlink" Target="http://five.dartmouth.edu/links" TargetMode="External"/><Relationship Id="rId38" Type="http://schemas.openxmlformats.org/officeDocument/2006/relationships/hyperlink" Target="http://www.nature.com/news/announcement-transparency-upgrade-for-nature-journals-1.21627" TargetMode="External"/><Relationship Id="rId46" Type="http://schemas.openxmlformats.org/officeDocument/2006/relationships/hyperlink" Target="https://qdr.syr.edu/membership" TargetMode="External"/><Relationship Id="rId20" Type="http://schemas.openxmlformats.org/officeDocument/2006/relationships/hyperlink" Target="http://retractionwatch.com/the-center-for-scientific-integrity/" TargetMode="External"/><Relationship Id="rId41" Type="http://schemas.openxmlformats.org/officeDocument/2006/relationships/hyperlink" Target="https://dialogueondartdotorg.files.wordpress.com/2015/11/petition-from-concerned-scholars-nov-12-2015-complete.pdf"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E8AEF24-CB3A-473D-83FF-9B2D59F6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11880</Words>
  <Characters>67718</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2018-01-05T12:32:00Z</dcterms:created>
  <dcterms:modified xsi:type="dcterms:W3CDTF">2018-01-05T12:33:00Z</dcterms:modified>
</cp:coreProperties>
</file>