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31614A" w14:textId="01E83C29" w:rsidR="0086522B" w:rsidRPr="007C088A" w:rsidRDefault="00EA469C" w:rsidP="005E4434">
      <w:pPr>
        <w:rPr>
          <w:rFonts w:ascii="Times New Roman" w:hAnsi="Times New Roman" w:cs="Times New Roman"/>
          <w:sz w:val="24"/>
          <w:szCs w:val="24"/>
        </w:rPr>
      </w:pPr>
      <w:r>
        <w:rPr>
          <w:rFonts w:ascii="Times New Roman" w:hAnsi="Times New Roman" w:cs="Times New Roman"/>
          <w:sz w:val="24"/>
          <w:szCs w:val="24"/>
        </w:rPr>
        <w:t xml:space="preserve">  </w:t>
      </w:r>
      <w:r w:rsidR="007C088A" w:rsidRPr="007C088A">
        <w:rPr>
          <w:rFonts w:ascii="Times New Roman" w:hAnsi="Times New Roman" w:cs="Times New Roman"/>
          <w:sz w:val="24"/>
          <w:szCs w:val="24"/>
        </w:rPr>
        <w:t xml:space="preserve">&lt;1&gt; </w:t>
      </w:r>
      <w:bookmarkStart w:id="0" w:name="_GoBack"/>
      <w:r w:rsidR="00A67A7A">
        <w:rPr>
          <w:rFonts w:ascii="Times New Roman" w:hAnsi="Times New Roman" w:cs="Times New Roman"/>
          <w:sz w:val="24"/>
          <w:szCs w:val="24"/>
        </w:rPr>
        <w:t xml:space="preserve">Accounting for Genre: How Genre Awareness </w:t>
      </w:r>
      <w:r w:rsidR="00DF348A">
        <w:rPr>
          <w:rFonts w:ascii="Times New Roman" w:hAnsi="Times New Roman" w:cs="Times New Roman"/>
          <w:sz w:val="24"/>
          <w:szCs w:val="24"/>
        </w:rPr>
        <w:t xml:space="preserve">and </w:t>
      </w:r>
      <w:r w:rsidR="00A61AFB">
        <w:rPr>
          <w:rFonts w:ascii="Times New Roman" w:hAnsi="Times New Roman" w:cs="Times New Roman"/>
          <w:sz w:val="24"/>
          <w:szCs w:val="24"/>
        </w:rPr>
        <w:t>Affinity</w:t>
      </w:r>
      <w:r w:rsidR="00DF348A">
        <w:rPr>
          <w:rFonts w:ascii="Times New Roman" w:hAnsi="Times New Roman" w:cs="Times New Roman"/>
          <w:sz w:val="24"/>
          <w:szCs w:val="24"/>
        </w:rPr>
        <w:t xml:space="preserve"> Affects Music Streaming </w:t>
      </w:r>
      <w:r w:rsidR="007D745C">
        <w:rPr>
          <w:rFonts w:ascii="Times New Roman" w:hAnsi="Times New Roman" w:cs="Times New Roman"/>
          <w:sz w:val="24"/>
          <w:szCs w:val="24"/>
        </w:rPr>
        <w:t>Use</w:t>
      </w:r>
    </w:p>
    <w:bookmarkEnd w:id="0"/>
    <w:p w14:paraId="1E76E12A" w14:textId="77777777" w:rsidR="00764ED6" w:rsidRDefault="00764ED6" w:rsidP="00764ED6">
      <w:pPr>
        <w:spacing w:line="480" w:lineRule="auto"/>
        <w:rPr>
          <w:rFonts w:ascii="Times New Roman" w:hAnsi="Times New Roman" w:cs="Times New Roman"/>
          <w:sz w:val="24"/>
          <w:szCs w:val="24"/>
        </w:rPr>
      </w:pPr>
    </w:p>
    <w:p w14:paraId="1F976B97" w14:textId="77777777" w:rsidR="002A2E53" w:rsidRDefault="00325B57" w:rsidP="00E5653B">
      <w:pPr>
        <w:spacing w:line="480" w:lineRule="auto"/>
        <w:rPr>
          <w:rFonts w:ascii="Times New Roman" w:hAnsi="Times New Roman" w:cs="Times New Roman"/>
          <w:sz w:val="24"/>
          <w:szCs w:val="24"/>
        </w:rPr>
      </w:pPr>
      <w:r>
        <w:rPr>
          <w:rFonts w:ascii="Times New Roman" w:hAnsi="Times New Roman" w:cs="Times New Roman"/>
          <w:sz w:val="24"/>
          <w:szCs w:val="24"/>
        </w:rPr>
        <w:t>&lt;2&gt; Introductio</w:t>
      </w:r>
      <w:r w:rsidR="002A2E53">
        <w:rPr>
          <w:rFonts w:ascii="Times New Roman" w:hAnsi="Times New Roman" w:cs="Times New Roman"/>
          <w:sz w:val="24"/>
          <w:szCs w:val="24"/>
        </w:rPr>
        <w:t>n</w:t>
      </w:r>
    </w:p>
    <w:p w14:paraId="3E1C8916" w14:textId="5B7E807C" w:rsidR="007D745C" w:rsidRDefault="002A2E53" w:rsidP="00764ED6">
      <w:pPr>
        <w:spacing w:line="480" w:lineRule="auto"/>
        <w:rPr>
          <w:rFonts w:ascii="Times New Roman" w:hAnsi="Times New Roman" w:cs="Times New Roman"/>
          <w:bCs/>
          <w:sz w:val="24"/>
          <w:szCs w:val="24"/>
        </w:rPr>
      </w:pPr>
      <w:r>
        <w:rPr>
          <w:rFonts w:ascii="Times New Roman" w:hAnsi="Times New Roman" w:cs="Times New Roman"/>
          <w:sz w:val="24"/>
          <w:szCs w:val="24"/>
        </w:rPr>
        <w:t>T</w:t>
      </w:r>
      <w:r w:rsidR="00E5653B" w:rsidRPr="0012205E">
        <w:rPr>
          <w:rFonts w:ascii="Times New Roman" w:hAnsi="Times New Roman" w:cs="Times New Roman"/>
          <w:bCs/>
          <w:sz w:val="24"/>
          <w:szCs w:val="24"/>
          <w:lang w:val="en-US"/>
        </w:rPr>
        <w:t>he focus of this research is to add</w:t>
      </w:r>
      <w:r>
        <w:rPr>
          <w:rFonts w:ascii="Times New Roman" w:hAnsi="Times New Roman" w:cs="Times New Roman"/>
          <w:bCs/>
          <w:sz w:val="24"/>
          <w:szCs w:val="24"/>
          <w:lang w:val="en-US"/>
        </w:rPr>
        <w:t>ress current debate</w:t>
      </w:r>
      <w:r>
        <w:rPr>
          <w:rFonts w:ascii="Times New Roman" w:hAnsi="Times New Roman" w:cs="Times New Roman"/>
          <w:bCs/>
          <w:sz w:val="24"/>
          <w:szCs w:val="24"/>
        </w:rPr>
        <w:t>s around</w:t>
      </w:r>
      <w:r w:rsidR="00E5653B" w:rsidRPr="0012205E">
        <w:rPr>
          <w:rFonts w:ascii="Times New Roman" w:hAnsi="Times New Roman" w:cs="Times New Roman"/>
          <w:bCs/>
          <w:sz w:val="24"/>
          <w:szCs w:val="24"/>
          <w:lang w:val="en-US"/>
        </w:rPr>
        <w:t xml:space="preserve"> the impact </w:t>
      </w:r>
      <w:r w:rsidR="003E769F">
        <w:rPr>
          <w:rFonts w:ascii="Times New Roman" w:hAnsi="Times New Roman" w:cs="Times New Roman"/>
          <w:bCs/>
          <w:sz w:val="24"/>
          <w:szCs w:val="24"/>
          <w:lang w:val="en-US"/>
        </w:rPr>
        <w:t>of music streaming on music use</w:t>
      </w:r>
      <w:r w:rsidR="003E769F">
        <w:rPr>
          <w:rFonts w:ascii="Times New Roman" w:hAnsi="Times New Roman" w:cs="Times New Roman"/>
          <w:bCs/>
          <w:sz w:val="24"/>
          <w:szCs w:val="24"/>
        </w:rPr>
        <w:t xml:space="preserve"> </w:t>
      </w:r>
      <w:r>
        <w:rPr>
          <w:rFonts w:ascii="Times New Roman" w:hAnsi="Times New Roman" w:cs="Times New Roman"/>
          <w:bCs/>
          <w:sz w:val="24"/>
          <w:szCs w:val="24"/>
        </w:rPr>
        <w:t>and listening</w:t>
      </w:r>
      <w:r w:rsidR="003E769F">
        <w:rPr>
          <w:rFonts w:ascii="Times New Roman" w:hAnsi="Times New Roman" w:cs="Times New Roman"/>
          <w:bCs/>
          <w:sz w:val="24"/>
          <w:szCs w:val="24"/>
        </w:rPr>
        <w:t xml:space="preserve">. </w:t>
      </w:r>
      <w:r w:rsidR="00E5653B" w:rsidRPr="0012205E">
        <w:rPr>
          <w:rFonts w:ascii="Times New Roman" w:hAnsi="Times New Roman" w:cs="Times New Roman"/>
          <w:bCs/>
          <w:sz w:val="24"/>
          <w:szCs w:val="24"/>
        </w:rPr>
        <w:t>I</w:t>
      </w:r>
      <w:r w:rsidR="00546054">
        <w:rPr>
          <w:rFonts w:ascii="Times New Roman" w:hAnsi="Times New Roman" w:cs="Times New Roman"/>
          <w:bCs/>
          <w:sz w:val="24"/>
          <w:szCs w:val="24"/>
        </w:rPr>
        <w:t>n particular</w:t>
      </w:r>
      <w:r w:rsidR="0015347F">
        <w:rPr>
          <w:rFonts w:ascii="Times New Roman" w:hAnsi="Times New Roman" w:cs="Times New Roman"/>
          <w:bCs/>
          <w:sz w:val="24"/>
          <w:szCs w:val="24"/>
        </w:rPr>
        <w:t>, this</w:t>
      </w:r>
      <w:r w:rsidR="0029647F">
        <w:rPr>
          <w:rFonts w:ascii="Times New Roman" w:hAnsi="Times New Roman" w:cs="Times New Roman"/>
          <w:bCs/>
          <w:sz w:val="24"/>
          <w:szCs w:val="24"/>
        </w:rPr>
        <w:t xml:space="preserve"> </w:t>
      </w:r>
      <w:r w:rsidR="00C63E9C">
        <w:rPr>
          <w:rFonts w:ascii="Times New Roman" w:hAnsi="Times New Roman" w:cs="Times New Roman"/>
          <w:bCs/>
          <w:sz w:val="24"/>
          <w:szCs w:val="24"/>
        </w:rPr>
        <w:t xml:space="preserve">research explores the application of genre as a way of codifying, </w:t>
      </w:r>
      <w:r w:rsidR="00DD160E">
        <w:rPr>
          <w:rFonts w:ascii="Times New Roman" w:hAnsi="Times New Roman" w:cs="Times New Roman"/>
          <w:bCs/>
          <w:sz w:val="24"/>
          <w:szCs w:val="24"/>
        </w:rPr>
        <w:t xml:space="preserve">categorising and choosing music on </w:t>
      </w:r>
      <w:r w:rsidR="00D324EB">
        <w:rPr>
          <w:rFonts w:ascii="Times New Roman" w:hAnsi="Times New Roman" w:cs="Times New Roman"/>
          <w:bCs/>
          <w:sz w:val="24"/>
          <w:szCs w:val="24"/>
        </w:rPr>
        <w:t xml:space="preserve">music </w:t>
      </w:r>
      <w:r w:rsidR="00DD160E">
        <w:rPr>
          <w:rFonts w:ascii="Times New Roman" w:hAnsi="Times New Roman" w:cs="Times New Roman"/>
          <w:bCs/>
          <w:sz w:val="24"/>
          <w:szCs w:val="24"/>
        </w:rPr>
        <w:t xml:space="preserve">formats and </w:t>
      </w:r>
      <w:r w:rsidR="00D324EB">
        <w:rPr>
          <w:rFonts w:ascii="Times New Roman" w:hAnsi="Times New Roman" w:cs="Times New Roman"/>
          <w:bCs/>
          <w:sz w:val="24"/>
          <w:szCs w:val="24"/>
        </w:rPr>
        <w:t xml:space="preserve">digital </w:t>
      </w:r>
      <w:r w:rsidR="00DD160E">
        <w:rPr>
          <w:rFonts w:ascii="Times New Roman" w:hAnsi="Times New Roman" w:cs="Times New Roman"/>
          <w:bCs/>
          <w:sz w:val="24"/>
          <w:szCs w:val="24"/>
        </w:rPr>
        <w:t>platforms</w:t>
      </w:r>
      <w:r w:rsidR="0015347F">
        <w:rPr>
          <w:rFonts w:ascii="Times New Roman" w:hAnsi="Times New Roman" w:cs="Times New Roman"/>
          <w:bCs/>
          <w:sz w:val="24"/>
          <w:szCs w:val="24"/>
        </w:rPr>
        <w:t xml:space="preserve"> in 2015</w:t>
      </w:r>
      <w:r w:rsidR="00DD160E">
        <w:rPr>
          <w:rFonts w:ascii="Times New Roman" w:hAnsi="Times New Roman" w:cs="Times New Roman"/>
          <w:bCs/>
          <w:sz w:val="24"/>
          <w:szCs w:val="24"/>
        </w:rPr>
        <w:t xml:space="preserve">.  </w:t>
      </w:r>
      <w:r w:rsidR="00B33A07">
        <w:rPr>
          <w:rFonts w:ascii="Times New Roman" w:hAnsi="Times New Roman" w:cs="Times New Roman"/>
          <w:bCs/>
          <w:sz w:val="24"/>
          <w:szCs w:val="24"/>
        </w:rPr>
        <w:t xml:space="preserve">With reference to previous research on genre, </w:t>
      </w:r>
      <w:r w:rsidR="00930D8D">
        <w:rPr>
          <w:rFonts w:ascii="Times New Roman" w:hAnsi="Times New Roman" w:cs="Times New Roman"/>
          <w:bCs/>
          <w:sz w:val="24"/>
          <w:szCs w:val="24"/>
        </w:rPr>
        <w:t>I</w:t>
      </w:r>
      <w:r w:rsidR="00E5653B" w:rsidRPr="0012205E">
        <w:rPr>
          <w:rFonts w:ascii="Times New Roman" w:hAnsi="Times New Roman" w:cs="Times New Roman"/>
          <w:bCs/>
          <w:sz w:val="24"/>
          <w:szCs w:val="24"/>
        </w:rPr>
        <w:t xml:space="preserve"> will predominantly draw upon </w:t>
      </w:r>
      <w:r w:rsidR="00B33A07">
        <w:rPr>
          <w:rFonts w:ascii="Times New Roman" w:hAnsi="Times New Roman" w:cs="Times New Roman"/>
          <w:bCs/>
          <w:sz w:val="24"/>
          <w:szCs w:val="24"/>
        </w:rPr>
        <w:t>the work of Frith (1996)</w:t>
      </w:r>
      <w:r w:rsidR="009E2953">
        <w:rPr>
          <w:rFonts w:ascii="Times New Roman" w:hAnsi="Times New Roman" w:cs="Times New Roman"/>
          <w:bCs/>
          <w:sz w:val="24"/>
          <w:szCs w:val="24"/>
        </w:rPr>
        <w:t>,</w:t>
      </w:r>
      <w:r w:rsidR="00B33A07">
        <w:rPr>
          <w:rFonts w:ascii="Times New Roman" w:hAnsi="Times New Roman" w:cs="Times New Roman"/>
          <w:bCs/>
          <w:sz w:val="24"/>
          <w:szCs w:val="24"/>
        </w:rPr>
        <w:t xml:space="preserve"> Negus (</w:t>
      </w:r>
      <w:r w:rsidR="009E2953">
        <w:rPr>
          <w:rFonts w:ascii="Times New Roman" w:hAnsi="Times New Roman" w:cs="Times New Roman"/>
          <w:bCs/>
          <w:sz w:val="24"/>
          <w:szCs w:val="24"/>
        </w:rPr>
        <w:t xml:space="preserve">1999), </w:t>
      </w:r>
      <w:proofErr w:type="spellStart"/>
      <w:r w:rsidR="009E2953">
        <w:rPr>
          <w:rFonts w:ascii="Times New Roman" w:hAnsi="Times New Roman" w:cs="Times New Roman"/>
          <w:bCs/>
          <w:sz w:val="24"/>
          <w:szCs w:val="24"/>
        </w:rPr>
        <w:t>Borthwick</w:t>
      </w:r>
      <w:proofErr w:type="spellEnd"/>
      <w:r w:rsidR="009E2953">
        <w:rPr>
          <w:rFonts w:ascii="Times New Roman" w:hAnsi="Times New Roman" w:cs="Times New Roman"/>
          <w:bCs/>
          <w:sz w:val="24"/>
          <w:szCs w:val="24"/>
        </w:rPr>
        <w:t xml:space="preserve"> and Moy (2004), Holt (2007) and </w:t>
      </w:r>
      <w:proofErr w:type="spellStart"/>
      <w:r w:rsidR="009E2953">
        <w:rPr>
          <w:rFonts w:ascii="Times New Roman" w:hAnsi="Times New Roman" w:cs="Times New Roman"/>
          <w:bCs/>
          <w:sz w:val="24"/>
          <w:szCs w:val="24"/>
        </w:rPr>
        <w:t>Avdeeff</w:t>
      </w:r>
      <w:proofErr w:type="spellEnd"/>
      <w:r w:rsidR="009E2953">
        <w:rPr>
          <w:rFonts w:ascii="Times New Roman" w:hAnsi="Times New Roman" w:cs="Times New Roman"/>
          <w:bCs/>
          <w:sz w:val="24"/>
          <w:szCs w:val="24"/>
        </w:rPr>
        <w:t xml:space="preserve"> </w:t>
      </w:r>
      <w:r w:rsidR="001F4645">
        <w:rPr>
          <w:rFonts w:ascii="Times New Roman" w:hAnsi="Times New Roman" w:cs="Times New Roman"/>
          <w:bCs/>
          <w:sz w:val="24"/>
          <w:szCs w:val="24"/>
        </w:rPr>
        <w:t xml:space="preserve">(2013) to apply </w:t>
      </w:r>
      <w:r w:rsidR="00D57D21">
        <w:rPr>
          <w:rFonts w:ascii="Times New Roman" w:hAnsi="Times New Roman" w:cs="Times New Roman"/>
          <w:bCs/>
          <w:sz w:val="24"/>
          <w:szCs w:val="24"/>
        </w:rPr>
        <w:t xml:space="preserve">the broad idea of genre as </w:t>
      </w:r>
      <w:r w:rsidR="00B359EE">
        <w:rPr>
          <w:rFonts w:ascii="Times New Roman" w:hAnsi="Times New Roman" w:cs="Times New Roman"/>
          <w:bCs/>
          <w:sz w:val="24"/>
          <w:szCs w:val="24"/>
        </w:rPr>
        <w:t xml:space="preserve">a </w:t>
      </w:r>
      <w:r w:rsidR="00D57D21">
        <w:rPr>
          <w:rFonts w:ascii="Times New Roman" w:hAnsi="Times New Roman" w:cs="Times New Roman"/>
          <w:bCs/>
          <w:sz w:val="24"/>
          <w:szCs w:val="24"/>
        </w:rPr>
        <w:t xml:space="preserve">fundamental organising principle </w:t>
      </w:r>
      <w:r w:rsidR="00523B03">
        <w:rPr>
          <w:rFonts w:ascii="Times New Roman" w:hAnsi="Times New Roman" w:cs="Times New Roman"/>
          <w:bCs/>
          <w:sz w:val="24"/>
          <w:szCs w:val="24"/>
        </w:rPr>
        <w:t xml:space="preserve">in the production and consumption of music. </w:t>
      </w:r>
      <w:r w:rsidR="009E2953">
        <w:rPr>
          <w:rFonts w:ascii="Times New Roman" w:hAnsi="Times New Roman" w:cs="Times New Roman"/>
          <w:bCs/>
          <w:sz w:val="24"/>
          <w:szCs w:val="24"/>
        </w:rPr>
        <w:t xml:space="preserve"> </w:t>
      </w:r>
      <w:r w:rsidR="006B6B0F">
        <w:rPr>
          <w:rFonts w:ascii="Times New Roman" w:hAnsi="Times New Roman" w:cs="Times New Roman"/>
          <w:bCs/>
          <w:sz w:val="24"/>
          <w:szCs w:val="24"/>
        </w:rPr>
        <w:t xml:space="preserve">The paper will first provide a short history of </w:t>
      </w:r>
      <w:r w:rsidR="00AE5FB0">
        <w:rPr>
          <w:rFonts w:ascii="Times New Roman" w:hAnsi="Times New Roman" w:cs="Times New Roman"/>
          <w:bCs/>
          <w:sz w:val="24"/>
          <w:szCs w:val="24"/>
        </w:rPr>
        <w:t xml:space="preserve">genres changing relationship to </w:t>
      </w:r>
      <w:r w:rsidR="00362D52">
        <w:rPr>
          <w:rFonts w:ascii="Times New Roman" w:hAnsi="Times New Roman" w:cs="Times New Roman"/>
          <w:bCs/>
          <w:sz w:val="24"/>
          <w:szCs w:val="24"/>
        </w:rPr>
        <w:t xml:space="preserve">digital music use </w:t>
      </w:r>
      <w:r w:rsidR="00F56F8D">
        <w:rPr>
          <w:rFonts w:ascii="Times New Roman" w:hAnsi="Times New Roman" w:cs="Times New Roman"/>
          <w:sz w:val="24"/>
          <w:szCs w:val="24"/>
        </w:rPr>
        <w:t>(</w:t>
      </w:r>
      <w:proofErr w:type="spellStart"/>
      <w:r w:rsidR="00F56F8D" w:rsidRPr="0012205E">
        <w:rPr>
          <w:rFonts w:ascii="Times New Roman" w:hAnsi="Times New Roman" w:cs="Times New Roman"/>
          <w:sz w:val="24"/>
          <w:szCs w:val="24"/>
        </w:rPr>
        <w:t>Kibby</w:t>
      </w:r>
      <w:proofErr w:type="spellEnd"/>
      <w:r w:rsidR="00F56F8D" w:rsidRPr="0012205E">
        <w:rPr>
          <w:rFonts w:ascii="Times New Roman" w:hAnsi="Times New Roman" w:cs="Times New Roman"/>
          <w:sz w:val="24"/>
          <w:szCs w:val="24"/>
        </w:rPr>
        <w:t xml:space="preserve"> 2011,</w:t>
      </w:r>
      <w:r w:rsidR="000D5720">
        <w:rPr>
          <w:rFonts w:ascii="Times New Roman" w:hAnsi="Times New Roman" w:cs="Times New Roman"/>
          <w:sz w:val="24"/>
          <w:szCs w:val="24"/>
        </w:rPr>
        <w:t xml:space="preserve"> </w:t>
      </w:r>
      <w:proofErr w:type="spellStart"/>
      <w:r w:rsidR="00F56F8D" w:rsidRPr="0012205E">
        <w:rPr>
          <w:rFonts w:ascii="Times New Roman" w:hAnsi="Times New Roman" w:cs="Times New Roman"/>
          <w:sz w:val="24"/>
          <w:szCs w:val="24"/>
        </w:rPr>
        <w:t>Kassabian</w:t>
      </w:r>
      <w:proofErr w:type="spellEnd"/>
      <w:r w:rsidR="00F56F8D" w:rsidRPr="0012205E">
        <w:rPr>
          <w:rFonts w:ascii="Times New Roman" w:hAnsi="Times New Roman" w:cs="Times New Roman"/>
          <w:sz w:val="24"/>
          <w:szCs w:val="24"/>
        </w:rPr>
        <w:t xml:space="preserve"> 2013 and Nowak 2016)</w:t>
      </w:r>
      <w:r w:rsidR="00F56F8D">
        <w:rPr>
          <w:rFonts w:ascii="Times New Roman" w:hAnsi="Times New Roman" w:cs="Times New Roman"/>
          <w:sz w:val="24"/>
          <w:szCs w:val="24"/>
        </w:rPr>
        <w:t xml:space="preserve"> </w:t>
      </w:r>
      <w:r w:rsidR="00AE5FB0">
        <w:rPr>
          <w:rFonts w:ascii="Times New Roman" w:hAnsi="Times New Roman" w:cs="Times New Roman"/>
          <w:bCs/>
          <w:sz w:val="24"/>
          <w:szCs w:val="24"/>
        </w:rPr>
        <w:t>an</w:t>
      </w:r>
      <w:r w:rsidR="00F56F8D">
        <w:rPr>
          <w:rFonts w:ascii="Times New Roman" w:hAnsi="Times New Roman" w:cs="Times New Roman"/>
          <w:bCs/>
          <w:sz w:val="24"/>
          <w:szCs w:val="24"/>
        </w:rPr>
        <w:t>d</w:t>
      </w:r>
      <w:r w:rsidR="00452067">
        <w:rPr>
          <w:rFonts w:ascii="Times New Roman" w:hAnsi="Times New Roman" w:cs="Times New Roman"/>
          <w:bCs/>
          <w:sz w:val="24"/>
          <w:szCs w:val="24"/>
        </w:rPr>
        <w:t xml:space="preserve"> place genre in </w:t>
      </w:r>
      <w:r w:rsidR="00CF47E5">
        <w:rPr>
          <w:rFonts w:ascii="Times New Roman" w:hAnsi="Times New Roman" w:cs="Times New Roman"/>
          <w:bCs/>
          <w:sz w:val="24"/>
          <w:szCs w:val="24"/>
        </w:rPr>
        <w:t xml:space="preserve">the </w:t>
      </w:r>
      <w:r w:rsidR="00452067">
        <w:rPr>
          <w:rFonts w:ascii="Times New Roman" w:hAnsi="Times New Roman" w:cs="Times New Roman"/>
          <w:bCs/>
          <w:sz w:val="24"/>
          <w:szCs w:val="24"/>
        </w:rPr>
        <w:t xml:space="preserve">wider context of </w:t>
      </w:r>
      <w:r w:rsidR="00462FDF">
        <w:rPr>
          <w:rFonts w:ascii="Times New Roman" w:hAnsi="Times New Roman" w:cs="Times New Roman"/>
          <w:bCs/>
          <w:sz w:val="24"/>
          <w:szCs w:val="24"/>
        </w:rPr>
        <w:t>i</w:t>
      </w:r>
      <w:r w:rsidR="00F56F8D">
        <w:rPr>
          <w:rFonts w:ascii="Times New Roman" w:hAnsi="Times New Roman" w:cs="Times New Roman"/>
          <w:bCs/>
          <w:sz w:val="24"/>
          <w:szCs w:val="24"/>
        </w:rPr>
        <w:t xml:space="preserve">ndustry and </w:t>
      </w:r>
      <w:r w:rsidR="00452067">
        <w:rPr>
          <w:rFonts w:ascii="Times New Roman" w:hAnsi="Times New Roman" w:cs="Times New Roman"/>
          <w:sz w:val="24"/>
          <w:szCs w:val="24"/>
        </w:rPr>
        <w:t>technology (Sterne</w:t>
      </w:r>
      <w:r w:rsidR="00452067" w:rsidRPr="0012205E">
        <w:rPr>
          <w:rFonts w:ascii="Times New Roman" w:hAnsi="Times New Roman" w:cs="Times New Roman"/>
          <w:sz w:val="24"/>
          <w:szCs w:val="24"/>
        </w:rPr>
        <w:t xml:space="preserve"> 2012</w:t>
      </w:r>
      <w:r w:rsidR="00CA3204">
        <w:rPr>
          <w:rFonts w:ascii="Times New Roman" w:hAnsi="Times New Roman" w:cs="Times New Roman"/>
          <w:sz w:val="24"/>
          <w:szCs w:val="24"/>
        </w:rPr>
        <w:t xml:space="preserve"> and Anderson </w:t>
      </w:r>
      <w:r w:rsidR="00452067">
        <w:rPr>
          <w:rFonts w:ascii="Times New Roman" w:hAnsi="Times New Roman" w:cs="Times New Roman"/>
          <w:sz w:val="24"/>
          <w:szCs w:val="24"/>
        </w:rPr>
        <w:t>201</w:t>
      </w:r>
      <w:r w:rsidR="00CA3204">
        <w:rPr>
          <w:rFonts w:ascii="Times New Roman" w:hAnsi="Times New Roman" w:cs="Times New Roman"/>
          <w:sz w:val="24"/>
          <w:szCs w:val="24"/>
        </w:rPr>
        <w:t>4</w:t>
      </w:r>
      <w:r w:rsidR="00452067">
        <w:rPr>
          <w:rFonts w:ascii="Times New Roman" w:hAnsi="Times New Roman" w:cs="Times New Roman"/>
          <w:sz w:val="24"/>
          <w:szCs w:val="24"/>
        </w:rPr>
        <w:t>)</w:t>
      </w:r>
      <w:r w:rsidR="00C55698">
        <w:rPr>
          <w:rFonts w:ascii="Times New Roman" w:hAnsi="Times New Roman" w:cs="Times New Roman"/>
          <w:sz w:val="24"/>
          <w:szCs w:val="24"/>
        </w:rPr>
        <w:t xml:space="preserve">. This </w:t>
      </w:r>
      <w:r w:rsidR="00C50455">
        <w:rPr>
          <w:rFonts w:ascii="Times New Roman" w:hAnsi="Times New Roman" w:cs="Times New Roman"/>
          <w:sz w:val="24"/>
          <w:szCs w:val="24"/>
        </w:rPr>
        <w:t xml:space="preserve">historical </w:t>
      </w:r>
      <w:r w:rsidR="00C55698">
        <w:rPr>
          <w:rFonts w:ascii="Times New Roman" w:hAnsi="Times New Roman" w:cs="Times New Roman"/>
          <w:sz w:val="24"/>
          <w:szCs w:val="24"/>
        </w:rPr>
        <w:t>analysis provides a</w:t>
      </w:r>
      <w:r w:rsidR="00B40556">
        <w:rPr>
          <w:rFonts w:ascii="Times New Roman" w:hAnsi="Times New Roman" w:cs="Times New Roman"/>
          <w:sz w:val="24"/>
          <w:szCs w:val="24"/>
        </w:rPr>
        <w:t xml:space="preserve"> rationale for </w:t>
      </w:r>
      <w:r w:rsidR="00393590">
        <w:rPr>
          <w:rFonts w:ascii="Times New Roman" w:hAnsi="Times New Roman" w:cs="Times New Roman"/>
          <w:sz w:val="24"/>
          <w:szCs w:val="24"/>
        </w:rPr>
        <w:t xml:space="preserve">the </w:t>
      </w:r>
      <w:r w:rsidR="00462FDF">
        <w:rPr>
          <w:rFonts w:ascii="Times New Roman" w:hAnsi="Times New Roman" w:cs="Times New Roman"/>
          <w:sz w:val="24"/>
          <w:szCs w:val="24"/>
        </w:rPr>
        <w:t>p</w:t>
      </w:r>
      <w:r w:rsidR="00393590">
        <w:rPr>
          <w:rFonts w:ascii="Times New Roman" w:hAnsi="Times New Roman" w:cs="Times New Roman"/>
          <w:sz w:val="24"/>
          <w:szCs w:val="24"/>
        </w:rPr>
        <w:t>rimary research</w:t>
      </w:r>
      <w:r w:rsidR="00B359EE">
        <w:rPr>
          <w:rFonts w:ascii="Times New Roman" w:hAnsi="Times New Roman" w:cs="Times New Roman"/>
          <w:sz w:val="24"/>
          <w:szCs w:val="24"/>
        </w:rPr>
        <w:t>,</w:t>
      </w:r>
      <w:r w:rsidR="00393590">
        <w:rPr>
          <w:rFonts w:ascii="Times New Roman" w:hAnsi="Times New Roman" w:cs="Times New Roman"/>
          <w:sz w:val="24"/>
          <w:szCs w:val="24"/>
        </w:rPr>
        <w:t xml:space="preserve"> which assesses</w:t>
      </w:r>
      <w:r w:rsidR="004A14E7">
        <w:rPr>
          <w:rFonts w:ascii="Times New Roman" w:hAnsi="Times New Roman" w:cs="Times New Roman"/>
          <w:sz w:val="24"/>
          <w:szCs w:val="24"/>
        </w:rPr>
        <w:t xml:space="preserve"> the</w:t>
      </w:r>
      <w:r w:rsidR="00462FDF">
        <w:rPr>
          <w:rFonts w:ascii="Times New Roman" w:hAnsi="Times New Roman" w:cs="Times New Roman"/>
          <w:sz w:val="24"/>
          <w:szCs w:val="24"/>
        </w:rPr>
        <w:t xml:space="preserve"> </w:t>
      </w:r>
      <w:r w:rsidR="00862A84">
        <w:rPr>
          <w:rFonts w:ascii="Times New Roman" w:hAnsi="Times New Roman" w:cs="Times New Roman"/>
          <w:sz w:val="24"/>
          <w:szCs w:val="24"/>
        </w:rPr>
        <w:t>music use of f</w:t>
      </w:r>
      <w:r w:rsidR="004749D1">
        <w:rPr>
          <w:rFonts w:ascii="Times New Roman" w:hAnsi="Times New Roman" w:cs="Times New Roman"/>
          <w:sz w:val="24"/>
          <w:szCs w:val="24"/>
        </w:rPr>
        <w:t>orty-five</w:t>
      </w:r>
      <w:r w:rsidR="00862A84">
        <w:rPr>
          <w:rFonts w:ascii="Times New Roman" w:hAnsi="Times New Roman" w:cs="Times New Roman"/>
          <w:sz w:val="24"/>
          <w:szCs w:val="24"/>
        </w:rPr>
        <w:t xml:space="preserve"> </w:t>
      </w:r>
      <w:r w:rsidR="00A4644C">
        <w:rPr>
          <w:rFonts w:ascii="Times New Roman" w:hAnsi="Times New Roman" w:cs="Times New Roman"/>
          <w:sz w:val="24"/>
          <w:szCs w:val="24"/>
        </w:rPr>
        <w:t xml:space="preserve">music </w:t>
      </w:r>
      <w:r w:rsidR="008E3B0C">
        <w:rPr>
          <w:rFonts w:ascii="Times New Roman" w:hAnsi="Times New Roman" w:cs="Times New Roman"/>
          <w:sz w:val="24"/>
          <w:szCs w:val="24"/>
        </w:rPr>
        <w:t xml:space="preserve">users </w:t>
      </w:r>
      <w:r w:rsidR="00AE7A7E">
        <w:rPr>
          <w:rFonts w:ascii="Times New Roman" w:hAnsi="Times New Roman" w:cs="Times New Roman"/>
          <w:sz w:val="24"/>
          <w:szCs w:val="24"/>
        </w:rPr>
        <w:t xml:space="preserve">to </w:t>
      </w:r>
      <w:r w:rsidR="007A57A6">
        <w:rPr>
          <w:rFonts w:ascii="Times New Roman" w:hAnsi="Times New Roman" w:cs="Times New Roman"/>
          <w:sz w:val="24"/>
          <w:szCs w:val="24"/>
        </w:rPr>
        <w:t>ascertain</w:t>
      </w:r>
      <w:r w:rsidR="004F59ED">
        <w:rPr>
          <w:rFonts w:ascii="Times New Roman" w:hAnsi="Times New Roman" w:cs="Times New Roman"/>
          <w:sz w:val="24"/>
          <w:szCs w:val="24"/>
        </w:rPr>
        <w:t>, since the emergence of music streaming,</w:t>
      </w:r>
      <w:r w:rsidR="007A57A6">
        <w:rPr>
          <w:rFonts w:ascii="Times New Roman" w:hAnsi="Times New Roman" w:cs="Times New Roman"/>
          <w:sz w:val="24"/>
          <w:szCs w:val="24"/>
        </w:rPr>
        <w:t xml:space="preserve"> </w:t>
      </w:r>
      <w:proofErr w:type="gramStart"/>
      <w:r w:rsidR="007A57A6">
        <w:rPr>
          <w:rFonts w:ascii="Times New Roman" w:hAnsi="Times New Roman" w:cs="Times New Roman"/>
          <w:sz w:val="24"/>
          <w:szCs w:val="24"/>
        </w:rPr>
        <w:t>the</w:t>
      </w:r>
      <w:proofErr w:type="gramEnd"/>
      <w:r w:rsidR="007A57A6">
        <w:rPr>
          <w:rFonts w:ascii="Times New Roman" w:hAnsi="Times New Roman" w:cs="Times New Roman"/>
          <w:sz w:val="24"/>
          <w:szCs w:val="24"/>
        </w:rPr>
        <w:t xml:space="preserve"> rele</w:t>
      </w:r>
      <w:r w:rsidR="00952A32">
        <w:rPr>
          <w:rFonts w:ascii="Times New Roman" w:hAnsi="Times New Roman" w:cs="Times New Roman"/>
          <w:sz w:val="24"/>
          <w:szCs w:val="24"/>
        </w:rPr>
        <w:t>vance</w:t>
      </w:r>
      <w:r w:rsidR="00561B1A">
        <w:rPr>
          <w:rFonts w:ascii="Times New Roman" w:hAnsi="Times New Roman" w:cs="Times New Roman"/>
          <w:sz w:val="24"/>
          <w:szCs w:val="24"/>
        </w:rPr>
        <w:t xml:space="preserve"> of genre </w:t>
      </w:r>
      <w:r w:rsidR="00CA3204">
        <w:rPr>
          <w:rFonts w:ascii="Times New Roman" w:hAnsi="Times New Roman" w:cs="Times New Roman"/>
          <w:sz w:val="24"/>
          <w:szCs w:val="24"/>
        </w:rPr>
        <w:t xml:space="preserve">to </w:t>
      </w:r>
      <w:r w:rsidR="00561B1A">
        <w:rPr>
          <w:rFonts w:ascii="Times New Roman" w:hAnsi="Times New Roman" w:cs="Times New Roman"/>
          <w:sz w:val="24"/>
          <w:szCs w:val="24"/>
        </w:rPr>
        <w:t xml:space="preserve">the practice of </w:t>
      </w:r>
      <w:r w:rsidR="00CA3204">
        <w:rPr>
          <w:rFonts w:ascii="Times New Roman" w:hAnsi="Times New Roman" w:cs="Times New Roman"/>
          <w:sz w:val="24"/>
          <w:szCs w:val="24"/>
        </w:rPr>
        <w:t>choosing and</w:t>
      </w:r>
      <w:r w:rsidR="004000CC">
        <w:rPr>
          <w:rFonts w:ascii="Times New Roman" w:hAnsi="Times New Roman" w:cs="Times New Roman"/>
          <w:sz w:val="24"/>
          <w:szCs w:val="24"/>
        </w:rPr>
        <w:t xml:space="preserve"> </w:t>
      </w:r>
      <w:r w:rsidR="00DD63A8">
        <w:rPr>
          <w:rFonts w:ascii="Times New Roman" w:hAnsi="Times New Roman" w:cs="Times New Roman"/>
          <w:sz w:val="24"/>
          <w:szCs w:val="24"/>
        </w:rPr>
        <w:t xml:space="preserve">listening to </w:t>
      </w:r>
      <w:r w:rsidR="00561B1A">
        <w:rPr>
          <w:rFonts w:ascii="Times New Roman" w:hAnsi="Times New Roman" w:cs="Times New Roman"/>
          <w:sz w:val="24"/>
          <w:szCs w:val="24"/>
        </w:rPr>
        <w:t xml:space="preserve">music. </w:t>
      </w:r>
      <w:r w:rsidR="00DD63A8">
        <w:rPr>
          <w:rFonts w:ascii="Times New Roman" w:hAnsi="Times New Roman" w:cs="Times New Roman"/>
          <w:sz w:val="24"/>
          <w:szCs w:val="24"/>
        </w:rPr>
        <w:t xml:space="preserve">The </w:t>
      </w:r>
      <w:r w:rsidR="001147C3" w:rsidRPr="0012205E">
        <w:rPr>
          <w:rFonts w:ascii="Times New Roman" w:hAnsi="Times New Roman" w:cs="Times New Roman"/>
          <w:sz w:val="24"/>
          <w:szCs w:val="24"/>
        </w:rPr>
        <w:t>paper</w:t>
      </w:r>
      <w:r w:rsidR="00DD63A8">
        <w:rPr>
          <w:rFonts w:ascii="Times New Roman" w:hAnsi="Times New Roman" w:cs="Times New Roman"/>
          <w:sz w:val="24"/>
          <w:szCs w:val="24"/>
        </w:rPr>
        <w:t xml:space="preserve"> concludes by proposing </w:t>
      </w:r>
      <w:r w:rsidR="000851CB">
        <w:rPr>
          <w:rFonts w:ascii="Times New Roman" w:hAnsi="Times New Roman" w:cs="Times New Roman"/>
          <w:sz w:val="24"/>
          <w:szCs w:val="24"/>
        </w:rPr>
        <w:t xml:space="preserve">that the number of genres </w:t>
      </w:r>
      <w:r w:rsidR="00C279E9">
        <w:rPr>
          <w:rFonts w:ascii="Times New Roman" w:hAnsi="Times New Roman" w:cs="Times New Roman"/>
          <w:sz w:val="24"/>
          <w:szCs w:val="24"/>
        </w:rPr>
        <w:t>a</w:t>
      </w:r>
      <w:r w:rsidR="00666934">
        <w:rPr>
          <w:rFonts w:ascii="Times New Roman" w:hAnsi="Times New Roman" w:cs="Times New Roman"/>
          <w:sz w:val="24"/>
          <w:szCs w:val="24"/>
        </w:rPr>
        <w:t xml:space="preserve"> music user expresses</w:t>
      </w:r>
      <w:r w:rsidR="00EB3484">
        <w:rPr>
          <w:rFonts w:ascii="Times New Roman" w:hAnsi="Times New Roman" w:cs="Times New Roman"/>
          <w:sz w:val="24"/>
          <w:szCs w:val="24"/>
        </w:rPr>
        <w:t xml:space="preserve"> an affinity f</w:t>
      </w:r>
      <w:r w:rsidR="008D7C46">
        <w:rPr>
          <w:rFonts w:ascii="Times New Roman" w:hAnsi="Times New Roman" w:cs="Times New Roman"/>
          <w:sz w:val="24"/>
          <w:szCs w:val="24"/>
        </w:rPr>
        <w:t xml:space="preserve">or could </w:t>
      </w:r>
      <w:r w:rsidR="00FE0125">
        <w:rPr>
          <w:rFonts w:ascii="Times New Roman" w:hAnsi="Times New Roman" w:cs="Times New Roman"/>
          <w:sz w:val="24"/>
          <w:szCs w:val="24"/>
        </w:rPr>
        <w:t>broadly align with different attitudes</w:t>
      </w:r>
      <w:r w:rsidR="00D36C0E">
        <w:rPr>
          <w:rFonts w:ascii="Times New Roman" w:hAnsi="Times New Roman" w:cs="Times New Roman"/>
          <w:sz w:val="24"/>
          <w:szCs w:val="24"/>
        </w:rPr>
        <w:t xml:space="preserve"> toward</w:t>
      </w:r>
      <w:r w:rsidR="00474296">
        <w:rPr>
          <w:rFonts w:ascii="Times New Roman" w:hAnsi="Times New Roman" w:cs="Times New Roman"/>
          <w:sz w:val="24"/>
          <w:szCs w:val="24"/>
        </w:rPr>
        <w:t>,</w:t>
      </w:r>
      <w:r w:rsidR="00FE0125">
        <w:rPr>
          <w:rFonts w:ascii="Times New Roman" w:hAnsi="Times New Roman" w:cs="Times New Roman"/>
          <w:sz w:val="24"/>
          <w:szCs w:val="24"/>
        </w:rPr>
        <w:t xml:space="preserve"> </w:t>
      </w:r>
      <w:r w:rsidR="00D36C0E">
        <w:rPr>
          <w:rFonts w:ascii="Times New Roman" w:hAnsi="Times New Roman" w:cs="Times New Roman"/>
          <w:sz w:val="24"/>
          <w:szCs w:val="24"/>
        </w:rPr>
        <w:t>and ways of engaging with</w:t>
      </w:r>
      <w:r w:rsidR="00474296">
        <w:rPr>
          <w:rFonts w:ascii="Times New Roman" w:hAnsi="Times New Roman" w:cs="Times New Roman"/>
          <w:sz w:val="24"/>
          <w:szCs w:val="24"/>
        </w:rPr>
        <w:t>,</w:t>
      </w:r>
      <w:r w:rsidR="00FE0125">
        <w:rPr>
          <w:rFonts w:ascii="Times New Roman" w:hAnsi="Times New Roman" w:cs="Times New Roman"/>
          <w:sz w:val="24"/>
          <w:szCs w:val="24"/>
        </w:rPr>
        <w:t xml:space="preserve"> </w:t>
      </w:r>
      <w:r w:rsidR="00A61AFB">
        <w:rPr>
          <w:rFonts w:ascii="Times New Roman" w:hAnsi="Times New Roman" w:cs="Times New Roman"/>
          <w:sz w:val="24"/>
          <w:szCs w:val="24"/>
        </w:rPr>
        <w:t>music streaming</w:t>
      </w:r>
      <w:r w:rsidR="00522117">
        <w:rPr>
          <w:rFonts w:ascii="Times New Roman" w:hAnsi="Times New Roman" w:cs="Times New Roman"/>
          <w:sz w:val="24"/>
          <w:szCs w:val="24"/>
        </w:rPr>
        <w:t xml:space="preserve">. </w:t>
      </w:r>
    </w:p>
    <w:p w14:paraId="546DD1B6" w14:textId="77777777" w:rsidR="001259CC" w:rsidRPr="001259CC" w:rsidRDefault="001259CC" w:rsidP="00764ED6">
      <w:pPr>
        <w:spacing w:line="480" w:lineRule="auto"/>
        <w:rPr>
          <w:rFonts w:ascii="Times New Roman" w:hAnsi="Times New Roman" w:cs="Times New Roman"/>
          <w:sz w:val="24"/>
          <w:szCs w:val="24"/>
        </w:rPr>
      </w:pPr>
    </w:p>
    <w:p w14:paraId="738110B6" w14:textId="0208E07D" w:rsidR="00325B57" w:rsidRDefault="00E5653B" w:rsidP="00764ED6">
      <w:pPr>
        <w:spacing w:line="480" w:lineRule="auto"/>
        <w:rPr>
          <w:rFonts w:ascii="Times New Roman" w:hAnsi="Times New Roman" w:cs="Times New Roman"/>
          <w:sz w:val="24"/>
          <w:szCs w:val="24"/>
        </w:rPr>
      </w:pPr>
      <w:r>
        <w:rPr>
          <w:rFonts w:ascii="Times New Roman" w:hAnsi="Times New Roman" w:cs="Times New Roman"/>
          <w:sz w:val="24"/>
          <w:szCs w:val="24"/>
        </w:rPr>
        <w:t>&lt;2&gt;</w:t>
      </w:r>
      <w:r w:rsidR="007E5CB4">
        <w:rPr>
          <w:rFonts w:ascii="Times New Roman" w:hAnsi="Times New Roman" w:cs="Times New Roman"/>
          <w:sz w:val="24"/>
          <w:szCs w:val="24"/>
        </w:rPr>
        <w:t xml:space="preserve">A Short History of the </w:t>
      </w:r>
      <w:r w:rsidR="009E4A35">
        <w:rPr>
          <w:rFonts w:ascii="Times New Roman" w:hAnsi="Times New Roman" w:cs="Times New Roman"/>
          <w:sz w:val="24"/>
          <w:szCs w:val="24"/>
        </w:rPr>
        <w:t>Digitisation</w:t>
      </w:r>
      <w:r w:rsidR="007E5CB4">
        <w:rPr>
          <w:rFonts w:ascii="Times New Roman" w:hAnsi="Times New Roman" w:cs="Times New Roman"/>
          <w:sz w:val="24"/>
          <w:szCs w:val="24"/>
        </w:rPr>
        <w:t xml:space="preserve"> of Genre</w:t>
      </w:r>
      <w:r w:rsidR="00325B57">
        <w:rPr>
          <w:rFonts w:ascii="Times New Roman" w:hAnsi="Times New Roman" w:cs="Times New Roman"/>
          <w:sz w:val="24"/>
          <w:szCs w:val="24"/>
        </w:rPr>
        <w:t xml:space="preserve"> </w:t>
      </w:r>
    </w:p>
    <w:p w14:paraId="2DE8F79D" w14:textId="57019236" w:rsidR="00E5653B" w:rsidRDefault="00E5653B" w:rsidP="00764ED6">
      <w:pPr>
        <w:spacing w:line="480" w:lineRule="auto"/>
        <w:rPr>
          <w:rFonts w:ascii="Times New Roman" w:hAnsi="Times New Roman" w:cs="Times New Roman"/>
          <w:sz w:val="24"/>
          <w:szCs w:val="24"/>
        </w:rPr>
      </w:pPr>
      <w:r>
        <w:rPr>
          <w:rFonts w:ascii="Times New Roman" w:hAnsi="Times New Roman" w:cs="Times New Roman"/>
          <w:sz w:val="24"/>
          <w:szCs w:val="24"/>
        </w:rPr>
        <w:t xml:space="preserve">&lt;3&gt;1985 – 1999 </w:t>
      </w:r>
      <w:r w:rsidR="003D299C">
        <w:rPr>
          <w:rFonts w:ascii="Times New Roman" w:hAnsi="Times New Roman" w:cs="Times New Roman"/>
          <w:sz w:val="24"/>
          <w:szCs w:val="24"/>
        </w:rPr>
        <w:t xml:space="preserve">- </w:t>
      </w:r>
      <w:r>
        <w:rPr>
          <w:rFonts w:ascii="Times New Roman" w:hAnsi="Times New Roman" w:cs="Times New Roman"/>
          <w:sz w:val="24"/>
          <w:szCs w:val="24"/>
        </w:rPr>
        <w:t>The CD</w:t>
      </w:r>
    </w:p>
    <w:p w14:paraId="2A38B0CD" w14:textId="31F54F4A" w:rsidR="00BE6DBD" w:rsidRPr="00BE6DBD" w:rsidRDefault="007921BF" w:rsidP="00843613">
      <w:pPr>
        <w:spacing w:line="480" w:lineRule="auto"/>
        <w:rPr>
          <w:rFonts w:ascii="Times New Roman" w:hAnsi="Times New Roman" w:cs="Times New Roman"/>
          <w:sz w:val="24"/>
          <w:szCs w:val="24"/>
          <w:lang w:eastAsia="en-GB"/>
        </w:rPr>
      </w:pPr>
      <w:r>
        <w:rPr>
          <w:rFonts w:ascii="Times New Roman" w:hAnsi="Times New Roman" w:cs="Times New Roman"/>
          <w:sz w:val="24"/>
          <w:szCs w:val="24"/>
        </w:rPr>
        <w:t xml:space="preserve">As </w:t>
      </w:r>
      <w:r w:rsidRPr="00BE6DBD">
        <w:rPr>
          <w:rFonts w:ascii="Times New Roman" w:hAnsi="Times New Roman" w:cs="Times New Roman"/>
          <w:sz w:val="24"/>
          <w:szCs w:val="24"/>
          <w:lang w:eastAsia="en-GB"/>
        </w:rPr>
        <w:t>Anderson</w:t>
      </w:r>
      <w:r>
        <w:rPr>
          <w:rFonts w:ascii="Times New Roman" w:hAnsi="Times New Roman" w:cs="Times New Roman"/>
          <w:sz w:val="24"/>
          <w:szCs w:val="24"/>
          <w:lang w:eastAsia="en-GB"/>
        </w:rPr>
        <w:t xml:space="preserve"> has recently stated,</w:t>
      </w:r>
      <w:r w:rsidRPr="00BE6DBD">
        <w:rPr>
          <w:rFonts w:ascii="Times New Roman" w:hAnsi="Times New Roman" w:cs="Times New Roman"/>
          <w:sz w:val="24"/>
          <w:szCs w:val="24"/>
          <w:lang w:eastAsia="en-GB"/>
        </w:rPr>
        <w:t xml:space="preserve"> “From the late-1900s to the late 1990s the U.S. music industry had been built around the production, distribution, and sale of mass produced and </w:t>
      </w:r>
      <w:r w:rsidRPr="00BE6DBD">
        <w:rPr>
          <w:rFonts w:ascii="Times New Roman" w:hAnsi="Times New Roman" w:cs="Times New Roman"/>
          <w:sz w:val="24"/>
          <w:szCs w:val="24"/>
          <w:lang w:eastAsia="en-GB"/>
        </w:rPr>
        <w:lastRenderedPageBreak/>
        <w:t>mass distributed objects.”</w:t>
      </w:r>
      <w:r>
        <w:rPr>
          <w:rStyle w:val="FootnoteReference"/>
          <w:rFonts w:ascii="Times New Roman" w:hAnsi="Times New Roman" w:cs="Times New Roman"/>
          <w:sz w:val="24"/>
          <w:szCs w:val="24"/>
          <w:lang w:eastAsia="en-GB"/>
        </w:rPr>
        <w:footnoteReference w:id="1"/>
      </w:r>
      <w:r w:rsidRPr="00BE6DBD">
        <w:rPr>
          <w:rFonts w:ascii="Times New Roman" w:hAnsi="Times New Roman" w:cs="Times New Roman"/>
          <w:sz w:val="24"/>
          <w:szCs w:val="24"/>
          <w:lang w:eastAsia="en-GB"/>
        </w:rPr>
        <w:t xml:space="preserve"> </w:t>
      </w:r>
      <w:r w:rsidR="00D324EB">
        <w:rPr>
          <w:rFonts w:ascii="Times New Roman" w:hAnsi="Times New Roman" w:cs="Times New Roman"/>
          <w:sz w:val="24"/>
          <w:szCs w:val="24"/>
          <w:lang w:eastAsia="en-GB"/>
        </w:rPr>
        <w:t>As the last mass produced object</w:t>
      </w:r>
      <w:r w:rsidR="00D324EB">
        <w:rPr>
          <w:rFonts w:ascii="Times New Roman" w:hAnsi="Times New Roman" w:cs="Times New Roman"/>
          <w:sz w:val="24"/>
          <w:szCs w:val="24"/>
        </w:rPr>
        <w:t xml:space="preserve"> and first commercially successful digital audio format</w:t>
      </w:r>
      <w:r w:rsidR="00D324EB">
        <w:rPr>
          <w:rFonts w:ascii="Times New Roman" w:hAnsi="Times New Roman" w:cs="Times New Roman"/>
          <w:sz w:val="24"/>
          <w:szCs w:val="24"/>
          <w:lang w:eastAsia="en-GB"/>
        </w:rPr>
        <w:t xml:space="preserve">, </w:t>
      </w:r>
      <w:r w:rsidR="001E21F9">
        <w:rPr>
          <w:rFonts w:ascii="Times New Roman" w:hAnsi="Times New Roman" w:cs="Times New Roman"/>
          <w:sz w:val="24"/>
          <w:szCs w:val="24"/>
          <w:lang w:eastAsia="en-GB"/>
        </w:rPr>
        <w:t>t</w:t>
      </w:r>
      <w:r w:rsidR="00D324EB">
        <w:rPr>
          <w:rFonts w:ascii="Times New Roman" w:hAnsi="Times New Roman" w:cs="Times New Roman"/>
          <w:sz w:val="24"/>
          <w:szCs w:val="24"/>
        </w:rPr>
        <w:t xml:space="preserve">he CD </w:t>
      </w:r>
      <w:r w:rsidR="00764ED6">
        <w:rPr>
          <w:rFonts w:ascii="Times New Roman" w:hAnsi="Times New Roman" w:cs="Times New Roman"/>
          <w:sz w:val="24"/>
          <w:szCs w:val="24"/>
        </w:rPr>
        <w:t xml:space="preserve">rose to </w:t>
      </w:r>
      <w:r w:rsidR="002559AB">
        <w:rPr>
          <w:rFonts w:ascii="Times New Roman" w:hAnsi="Times New Roman" w:cs="Times New Roman"/>
          <w:sz w:val="24"/>
          <w:szCs w:val="24"/>
        </w:rPr>
        <w:t xml:space="preserve">commercial </w:t>
      </w:r>
      <w:r w:rsidR="00764ED6">
        <w:rPr>
          <w:rFonts w:ascii="Times New Roman" w:hAnsi="Times New Roman" w:cs="Times New Roman"/>
          <w:sz w:val="24"/>
          <w:szCs w:val="24"/>
        </w:rPr>
        <w:t>prominence in 1985</w:t>
      </w:r>
      <w:r w:rsidR="00584DD6">
        <w:rPr>
          <w:rFonts w:ascii="Times New Roman" w:hAnsi="Times New Roman" w:cs="Times New Roman"/>
          <w:sz w:val="24"/>
          <w:szCs w:val="24"/>
        </w:rPr>
        <w:t xml:space="preserve">. </w:t>
      </w:r>
      <w:r w:rsidR="00343882">
        <w:rPr>
          <w:rFonts w:ascii="Times New Roman" w:hAnsi="Times New Roman" w:cs="Times New Roman"/>
          <w:sz w:val="24"/>
          <w:szCs w:val="24"/>
        </w:rPr>
        <w:t>In 1999,</w:t>
      </w:r>
      <w:r w:rsidR="002212E1">
        <w:rPr>
          <w:rFonts w:ascii="Times New Roman" w:hAnsi="Times New Roman" w:cs="Times New Roman"/>
          <w:sz w:val="24"/>
          <w:szCs w:val="24"/>
        </w:rPr>
        <w:t xml:space="preserve"> when the CD </w:t>
      </w:r>
      <w:r w:rsidR="0002781E">
        <w:rPr>
          <w:rFonts w:ascii="Times New Roman" w:hAnsi="Times New Roman" w:cs="Times New Roman"/>
          <w:sz w:val="24"/>
          <w:szCs w:val="24"/>
        </w:rPr>
        <w:t xml:space="preserve">dominated consumer use </w:t>
      </w:r>
      <w:r w:rsidR="000B2473">
        <w:rPr>
          <w:rFonts w:ascii="Times New Roman" w:hAnsi="Times New Roman" w:cs="Times New Roman"/>
          <w:sz w:val="24"/>
          <w:szCs w:val="24"/>
        </w:rPr>
        <w:t xml:space="preserve">and drove what was to be the </w:t>
      </w:r>
      <w:r w:rsidR="0002781E">
        <w:rPr>
          <w:rFonts w:ascii="Times New Roman" w:hAnsi="Times New Roman" w:cs="Times New Roman"/>
          <w:sz w:val="24"/>
          <w:szCs w:val="24"/>
        </w:rPr>
        <w:t>peak</w:t>
      </w:r>
      <w:r w:rsidR="00343882">
        <w:rPr>
          <w:rFonts w:ascii="Times New Roman" w:hAnsi="Times New Roman" w:cs="Times New Roman"/>
          <w:sz w:val="24"/>
          <w:szCs w:val="24"/>
        </w:rPr>
        <w:t xml:space="preserve"> </w:t>
      </w:r>
      <w:r w:rsidR="000B2473">
        <w:rPr>
          <w:rFonts w:ascii="Times New Roman" w:hAnsi="Times New Roman" w:cs="Times New Roman"/>
          <w:sz w:val="24"/>
          <w:szCs w:val="24"/>
        </w:rPr>
        <w:t>of annual</w:t>
      </w:r>
      <w:r w:rsidR="002212E1">
        <w:rPr>
          <w:rFonts w:ascii="Times New Roman" w:hAnsi="Times New Roman" w:cs="Times New Roman"/>
          <w:sz w:val="24"/>
          <w:szCs w:val="24"/>
        </w:rPr>
        <w:t xml:space="preserve"> global </w:t>
      </w:r>
      <w:r w:rsidR="0075059D">
        <w:rPr>
          <w:rFonts w:ascii="Times New Roman" w:hAnsi="Times New Roman" w:cs="Times New Roman"/>
          <w:sz w:val="24"/>
          <w:szCs w:val="24"/>
        </w:rPr>
        <w:t xml:space="preserve">record </w:t>
      </w:r>
      <w:r w:rsidR="00343882">
        <w:rPr>
          <w:rFonts w:ascii="Times New Roman" w:hAnsi="Times New Roman" w:cs="Times New Roman"/>
          <w:sz w:val="24"/>
          <w:szCs w:val="24"/>
        </w:rPr>
        <w:t>sale</w:t>
      </w:r>
      <w:r w:rsidR="000B2473">
        <w:rPr>
          <w:rFonts w:ascii="Times New Roman" w:hAnsi="Times New Roman" w:cs="Times New Roman"/>
          <w:sz w:val="24"/>
          <w:szCs w:val="24"/>
        </w:rPr>
        <w:t>s</w:t>
      </w:r>
      <w:r w:rsidR="002212E1">
        <w:rPr>
          <w:rStyle w:val="FootnoteReference"/>
          <w:rFonts w:ascii="Times New Roman" w:hAnsi="Times New Roman" w:cs="Times New Roman"/>
          <w:sz w:val="24"/>
          <w:szCs w:val="24"/>
        </w:rPr>
        <w:footnoteReference w:id="2"/>
      </w:r>
      <w:r w:rsidR="00343882">
        <w:rPr>
          <w:rFonts w:ascii="Times New Roman" w:hAnsi="Times New Roman" w:cs="Times New Roman"/>
          <w:sz w:val="24"/>
          <w:szCs w:val="24"/>
        </w:rPr>
        <w:t>, Keith Negus published ‘Musi</w:t>
      </w:r>
      <w:r w:rsidR="00D324EB">
        <w:rPr>
          <w:rFonts w:ascii="Times New Roman" w:hAnsi="Times New Roman" w:cs="Times New Roman"/>
          <w:sz w:val="24"/>
          <w:szCs w:val="24"/>
        </w:rPr>
        <w:t>c Genres and Corporate Cultures’</w:t>
      </w:r>
      <w:r w:rsidR="00A66F4C">
        <w:rPr>
          <w:rFonts w:ascii="Times New Roman" w:hAnsi="Times New Roman" w:cs="Times New Roman"/>
          <w:sz w:val="24"/>
          <w:szCs w:val="24"/>
        </w:rPr>
        <w:t xml:space="preserve">. In this </w:t>
      </w:r>
      <w:r w:rsidR="002212E1">
        <w:rPr>
          <w:rFonts w:ascii="Times New Roman" w:hAnsi="Times New Roman" w:cs="Times New Roman"/>
          <w:sz w:val="24"/>
          <w:szCs w:val="24"/>
        </w:rPr>
        <w:t>exploration o</w:t>
      </w:r>
      <w:r w:rsidR="00A66F4C">
        <w:rPr>
          <w:rFonts w:ascii="Times New Roman" w:hAnsi="Times New Roman" w:cs="Times New Roman"/>
          <w:sz w:val="24"/>
          <w:szCs w:val="24"/>
        </w:rPr>
        <w:t>f the workings of the record</w:t>
      </w:r>
      <w:r w:rsidR="002212E1">
        <w:rPr>
          <w:rFonts w:ascii="Times New Roman" w:hAnsi="Times New Roman" w:cs="Times New Roman"/>
          <w:sz w:val="24"/>
          <w:szCs w:val="24"/>
        </w:rPr>
        <w:t xml:space="preserve"> industry</w:t>
      </w:r>
      <w:r w:rsidR="00A66F4C">
        <w:rPr>
          <w:rFonts w:ascii="Times New Roman" w:hAnsi="Times New Roman" w:cs="Times New Roman"/>
          <w:sz w:val="24"/>
          <w:szCs w:val="24"/>
        </w:rPr>
        <w:t>,</w:t>
      </w:r>
      <w:r w:rsidR="00343882">
        <w:rPr>
          <w:rFonts w:ascii="Times New Roman" w:hAnsi="Times New Roman" w:cs="Times New Roman"/>
          <w:sz w:val="24"/>
          <w:szCs w:val="24"/>
        </w:rPr>
        <w:t xml:space="preserve"> </w:t>
      </w:r>
      <w:r w:rsidR="002212E1">
        <w:rPr>
          <w:rFonts w:ascii="Times New Roman" w:hAnsi="Times New Roman" w:cs="Times New Roman"/>
          <w:sz w:val="24"/>
          <w:szCs w:val="24"/>
        </w:rPr>
        <w:t xml:space="preserve">Negus </w:t>
      </w:r>
      <w:r w:rsidR="00542B44">
        <w:rPr>
          <w:rFonts w:ascii="Times New Roman" w:hAnsi="Times New Roman" w:cs="Times New Roman"/>
          <w:sz w:val="24"/>
          <w:szCs w:val="24"/>
        </w:rPr>
        <w:t xml:space="preserve">argued that record company strategy was structured around the portfolio management of music catalogues. </w:t>
      </w:r>
      <w:r w:rsidR="000A0721">
        <w:rPr>
          <w:rFonts w:ascii="Times New Roman" w:hAnsi="Times New Roman" w:cs="Times New Roman"/>
          <w:sz w:val="24"/>
          <w:szCs w:val="24"/>
        </w:rPr>
        <w:t>He then</w:t>
      </w:r>
      <w:r w:rsidR="00542B44">
        <w:rPr>
          <w:rFonts w:ascii="Times New Roman" w:hAnsi="Times New Roman" w:cs="Times New Roman"/>
          <w:sz w:val="24"/>
          <w:szCs w:val="24"/>
        </w:rPr>
        <w:t xml:space="preserve"> </w:t>
      </w:r>
      <w:r w:rsidR="002212E1">
        <w:rPr>
          <w:rFonts w:ascii="Times New Roman" w:hAnsi="Times New Roman" w:cs="Times New Roman"/>
          <w:sz w:val="24"/>
          <w:szCs w:val="24"/>
        </w:rPr>
        <w:t>sociologically analysed</w:t>
      </w:r>
      <w:r w:rsidR="0075059D">
        <w:rPr>
          <w:rFonts w:ascii="Times New Roman" w:hAnsi="Times New Roman" w:cs="Times New Roman"/>
          <w:sz w:val="24"/>
          <w:szCs w:val="24"/>
        </w:rPr>
        <w:t xml:space="preserve"> the music genres of rap, country and salsa to</w:t>
      </w:r>
      <w:r w:rsidR="002212E1">
        <w:rPr>
          <w:rFonts w:ascii="Times New Roman" w:hAnsi="Times New Roman" w:cs="Times New Roman"/>
          <w:sz w:val="24"/>
          <w:szCs w:val="24"/>
        </w:rPr>
        <w:t xml:space="preserve"> </w:t>
      </w:r>
      <w:r w:rsidR="000A0721">
        <w:rPr>
          <w:rFonts w:ascii="Times New Roman" w:hAnsi="Times New Roman" w:cs="Times New Roman"/>
          <w:sz w:val="24"/>
          <w:szCs w:val="24"/>
        </w:rPr>
        <w:t xml:space="preserve">establish that </w:t>
      </w:r>
      <w:r w:rsidR="0094070E">
        <w:rPr>
          <w:rFonts w:ascii="Times New Roman" w:hAnsi="Times New Roman" w:cs="Times New Roman"/>
          <w:sz w:val="24"/>
          <w:szCs w:val="24"/>
        </w:rPr>
        <w:t>genre cultures played a significant role in how</w:t>
      </w:r>
      <w:r w:rsidR="00782ED5">
        <w:rPr>
          <w:rFonts w:ascii="Times New Roman" w:hAnsi="Times New Roman" w:cs="Times New Roman"/>
          <w:sz w:val="24"/>
          <w:szCs w:val="24"/>
        </w:rPr>
        <w:t xml:space="preserve"> </w:t>
      </w:r>
      <w:r w:rsidR="000A0721">
        <w:rPr>
          <w:rFonts w:ascii="Times New Roman" w:hAnsi="Times New Roman" w:cs="Times New Roman"/>
          <w:sz w:val="24"/>
          <w:szCs w:val="24"/>
        </w:rPr>
        <w:t xml:space="preserve">new recordings were </w:t>
      </w:r>
      <w:r w:rsidR="00782ED5">
        <w:rPr>
          <w:rFonts w:ascii="Times New Roman" w:hAnsi="Times New Roman" w:cs="Times New Roman"/>
          <w:sz w:val="24"/>
          <w:szCs w:val="24"/>
        </w:rPr>
        <w:t xml:space="preserve">selected, created, </w:t>
      </w:r>
      <w:r w:rsidR="007A25D8">
        <w:rPr>
          <w:rFonts w:ascii="Times New Roman" w:hAnsi="Times New Roman" w:cs="Times New Roman"/>
          <w:sz w:val="24"/>
          <w:szCs w:val="24"/>
        </w:rPr>
        <w:t>acquired, financed, managed, marketed,</w:t>
      </w:r>
      <w:r w:rsidR="00DE0359">
        <w:rPr>
          <w:rFonts w:ascii="Times New Roman" w:hAnsi="Times New Roman" w:cs="Times New Roman"/>
          <w:sz w:val="24"/>
          <w:szCs w:val="24"/>
        </w:rPr>
        <w:t xml:space="preserve"> prom</w:t>
      </w:r>
      <w:r w:rsidR="000A0721">
        <w:rPr>
          <w:rFonts w:ascii="Times New Roman" w:hAnsi="Times New Roman" w:cs="Times New Roman"/>
          <w:sz w:val="24"/>
          <w:szCs w:val="24"/>
        </w:rPr>
        <w:t>oted, distributed</w:t>
      </w:r>
      <w:r w:rsidR="00DE0359">
        <w:rPr>
          <w:rFonts w:ascii="Times New Roman" w:hAnsi="Times New Roman" w:cs="Times New Roman"/>
          <w:sz w:val="24"/>
          <w:szCs w:val="24"/>
        </w:rPr>
        <w:t xml:space="preserve"> </w:t>
      </w:r>
      <w:r w:rsidR="000A0721">
        <w:rPr>
          <w:rFonts w:ascii="Times New Roman" w:hAnsi="Times New Roman" w:cs="Times New Roman"/>
          <w:sz w:val="24"/>
          <w:szCs w:val="24"/>
        </w:rPr>
        <w:t xml:space="preserve">and </w:t>
      </w:r>
      <w:r w:rsidR="007A25D8">
        <w:rPr>
          <w:rFonts w:ascii="Times New Roman" w:hAnsi="Times New Roman" w:cs="Times New Roman"/>
          <w:sz w:val="24"/>
          <w:szCs w:val="24"/>
        </w:rPr>
        <w:t xml:space="preserve">sold </w:t>
      </w:r>
      <w:r w:rsidR="000A0721">
        <w:rPr>
          <w:rFonts w:ascii="Times New Roman" w:hAnsi="Times New Roman" w:cs="Times New Roman"/>
          <w:sz w:val="24"/>
          <w:szCs w:val="24"/>
        </w:rPr>
        <w:t>to consumers by major record labels</w:t>
      </w:r>
      <w:r w:rsidR="0094070E">
        <w:rPr>
          <w:rFonts w:ascii="Times New Roman" w:hAnsi="Times New Roman" w:cs="Times New Roman"/>
          <w:sz w:val="24"/>
          <w:szCs w:val="24"/>
        </w:rPr>
        <w:t xml:space="preserve">. </w:t>
      </w:r>
      <w:r w:rsidR="007A25D8">
        <w:rPr>
          <w:rFonts w:ascii="Times New Roman" w:hAnsi="Times New Roman" w:cs="Times New Roman"/>
          <w:sz w:val="24"/>
          <w:szCs w:val="24"/>
        </w:rPr>
        <w:t>Negus defined genre as</w:t>
      </w:r>
      <w:r w:rsidR="002559AB" w:rsidRPr="00764ED6">
        <w:rPr>
          <w:rFonts w:ascii="Times New Roman" w:hAnsi="Times New Roman" w:cs="Times New Roman"/>
          <w:sz w:val="24"/>
          <w:szCs w:val="24"/>
        </w:rPr>
        <w:t xml:space="preserve">: </w:t>
      </w:r>
      <w:r w:rsidR="007A25D8">
        <w:rPr>
          <w:rFonts w:ascii="Times New Roman" w:hAnsi="Times New Roman" w:cs="Times New Roman"/>
          <w:sz w:val="24"/>
          <w:szCs w:val="24"/>
        </w:rPr>
        <w:t>“</w:t>
      </w:r>
      <w:r w:rsidR="002559AB" w:rsidRPr="00764ED6">
        <w:rPr>
          <w:rFonts w:ascii="Times New Roman" w:hAnsi="Times New Roman" w:cs="Times New Roman"/>
          <w:sz w:val="24"/>
          <w:szCs w:val="24"/>
        </w:rPr>
        <w:t>The way in which musical categories and systems of classification shape the music that we might play and listen to, mediating both the experience of music and its formal organisation by an entertainment industry."</w:t>
      </w:r>
      <w:r w:rsidR="007A25D8">
        <w:rPr>
          <w:rStyle w:val="FootnoteReference"/>
          <w:rFonts w:ascii="Times New Roman" w:hAnsi="Times New Roman" w:cs="Times New Roman"/>
          <w:sz w:val="24"/>
          <w:szCs w:val="24"/>
        </w:rPr>
        <w:footnoteReference w:id="3"/>
      </w:r>
      <w:r w:rsidR="002559AB" w:rsidRPr="00764ED6">
        <w:rPr>
          <w:rFonts w:ascii="Times New Roman" w:hAnsi="Times New Roman" w:cs="Times New Roman"/>
          <w:sz w:val="24"/>
          <w:szCs w:val="24"/>
        </w:rPr>
        <w:t xml:space="preserve"> </w:t>
      </w:r>
      <w:r w:rsidR="0016295C">
        <w:rPr>
          <w:rFonts w:ascii="Times New Roman" w:hAnsi="Times New Roman" w:cs="Times New Roman"/>
          <w:sz w:val="24"/>
          <w:szCs w:val="24"/>
        </w:rPr>
        <w:t>In many</w:t>
      </w:r>
      <w:r w:rsidR="00442912">
        <w:rPr>
          <w:rFonts w:ascii="Times New Roman" w:hAnsi="Times New Roman" w:cs="Times New Roman"/>
          <w:sz w:val="24"/>
          <w:szCs w:val="24"/>
        </w:rPr>
        <w:t xml:space="preserve"> aspects of the present day record industry</w:t>
      </w:r>
      <w:r w:rsidR="0016295C">
        <w:rPr>
          <w:rFonts w:ascii="Times New Roman" w:hAnsi="Times New Roman" w:cs="Times New Roman"/>
          <w:sz w:val="24"/>
          <w:szCs w:val="24"/>
        </w:rPr>
        <w:t xml:space="preserve"> Negus’</w:t>
      </w:r>
      <w:r w:rsidR="00442912">
        <w:rPr>
          <w:rFonts w:ascii="Times New Roman" w:hAnsi="Times New Roman" w:cs="Times New Roman"/>
          <w:sz w:val="24"/>
          <w:szCs w:val="24"/>
        </w:rPr>
        <w:t>s theory remains</w:t>
      </w:r>
      <w:r w:rsidR="0016295C">
        <w:rPr>
          <w:rFonts w:ascii="Times New Roman" w:hAnsi="Times New Roman" w:cs="Times New Roman"/>
          <w:sz w:val="24"/>
          <w:szCs w:val="24"/>
        </w:rPr>
        <w:t xml:space="preserve"> evident</w:t>
      </w:r>
      <w:r w:rsidR="00442912">
        <w:rPr>
          <w:rFonts w:ascii="Times New Roman" w:hAnsi="Times New Roman" w:cs="Times New Roman"/>
          <w:sz w:val="24"/>
          <w:szCs w:val="24"/>
        </w:rPr>
        <w:t xml:space="preserve">. </w:t>
      </w:r>
      <w:r w:rsidR="0016295C" w:rsidRPr="0016295C">
        <w:rPr>
          <w:rFonts w:ascii="Times New Roman" w:hAnsi="Times New Roman" w:cs="Times New Roman"/>
          <w:sz w:val="24"/>
          <w:szCs w:val="24"/>
        </w:rPr>
        <w:t xml:space="preserve">As </w:t>
      </w:r>
      <w:proofErr w:type="spellStart"/>
      <w:r w:rsidR="0016295C" w:rsidRPr="0016295C">
        <w:rPr>
          <w:rFonts w:ascii="Times New Roman" w:hAnsi="Times New Roman" w:cs="Times New Roman"/>
          <w:bCs/>
          <w:sz w:val="24"/>
          <w:szCs w:val="24"/>
        </w:rPr>
        <w:t>Rossman</w:t>
      </w:r>
      <w:proofErr w:type="spellEnd"/>
      <w:r w:rsidR="00842189">
        <w:rPr>
          <w:rFonts w:ascii="Times New Roman" w:hAnsi="Times New Roman" w:cs="Times New Roman"/>
          <w:bCs/>
          <w:sz w:val="24"/>
          <w:szCs w:val="24"/>
        </w:rPr>
        <w:t xml:space="preserve"> concluded</w:t>
      </w:r>
      <w:r w:rsidR="0016295C" w:rsidRPr="0016295C">
        <w:rPr>
          <w:rFonts w:ascii="Times New Roman" w:hAnsi="Times New Roman" w:cs="Times New Roman"/>
          <w:bCs/>
          <w:sz w:val="24"/>
          <w:szCs w:val="24"/>
        </w:rPr>
        <w:t xml:space="preserve">, in his </w:t>
      </w:r>
      <w:r w:rsidR="004A14D0">
        <w:rPr>
          <w:rFonts w:ascii="Times New Roman" w:hAnsi="Times New Roman" w:cs="Times New Roman"/>
          <w:bCs/>
          <w:sz w:val="24"/>
          <w:szCs w:val="24"/>
        </w:rPr>
        <w:t>2012</w:t>
      </w:r>
      <w:r w:rsidR="0016295C">
        <w:rPr>
          <w:rFonts w:ascii="Times New Roman" w:hAnsi="Times New Roman" w:cs="Times New Roman"/>
          <w:bCs/>
          <w:sz w:val="24"/>
          <w:szCs w:val="24"/>
        </w:rPr>
        <w:t xml:space="preserve"> </w:t>
      </w:r>
      <w:r w:rsidR="0016295C" w:rsidRPr="0016295C">
        <w:rPr>
          <w:rFonts w:ascii="Times New Roman" w:hAnsi="Times New Roman" w:cs="Times New Roman"/>
          <w:bCs/>
          <w:sz w:val="24"/>
          <w:szCs w:val="24"/>
        </w:rPr>
        <w:t>analysis o</w:t>
      </w:r>
      <w:r w:rsidR="0016295C">
        <w:rPr>
          <w:rFonts w:ascii="Times New Roman" w:hAnsi="Times New Roman" w:cs="Times New Roman"/>
          <w:bCs/>
          <w:sz w:val="24"/>
          <w:szCs w:val="24"/>
        </w:rPr>
        <w:t xml:space="preserve">f </w:t>
      </w:r>
      <w:r w:rsidR="004A14D0">
        <w:rPr>
          <w:rFonts w:ascii="Times New Roman" w:hAnsi="Times New Roman" w:cs="Times New Roman"/>
          <w:bCs/>
          <w:sz w:val="24"/>
          <w:szCs w:val="24"/>
        </w:rPr>
        <w:t xml:space="preserve">how songs become popular on </w:t>
      </w:r>
      <w:r w:rsidR="0016295C">
        <w:rPr>
          <w:rFonts w:ascii="Times New Roman" w:hAnsi="Times New Roman" w:cs="Times New Roman"/>
          <w:bCs/>
          <w:sz w:val="24"/>
          <w:szCs w:val="24"/>
        </w:rPr>
        <w:t>American</w:t>
      </w:r>
      <w:r w:rsidR="0016295C" w:rsidRPr="0016295C">
        <w:rPr>
          <w:rFonts w:ascii="Times New Roman" w:hAnsi="Times New Roman" w:cs="Times New Roman"/>
          <w:bCs/>
          <w:sz w:val="24"/>
          <w:szCs w:val="24"/>
        </w:rPr>
        <w:t xml:space="preserve"> </w:t>
      </w:r>
      <w:r w:rsidR="00442912">
        <w:rPr>
          <w:rFonts w:ascii="Times New Roman" w:hAnsi="Times New Roman" w:cs="Times New Roman"/>
          <w:bCs/>
          <w:sz w:val="24"/>
          <w:szCs w:val="24"/>
        </w:rPr>
        <w:t xml:space="preserve">commercial </w:t>
      </w:r>
      <w:r w:rsidR="0016295C" w:rsidRPr="0016295C">
        <w:rPr>
          <w:rFonts w:ascii="Times New Roman" w:hAnsi="Times New Roman" w:cs="Times New Roman"/>
          <w:bCs/>
          <w:sz w:val="24"/>
          <w:szCs w:val="24"/>
        </w:rPr>
        <w:t>radio</w:t>
      </w:r>
      <w:r w:rsidR="00842189">
        <w:rPr>
          <w:rFonts w:ascii="Times New Roman" w:hAnsi="Times New Roman" w:cs="Times New Roman"/>
          <w:bCs/>
          <w:sz w:val="24"/>
          <w:szCs w:val="24"/>
        </w:rPr>
        <w:t>,</w:t>
      </w:r>
      <w:r w:rsidR="0016295C" w:rsidRPr="0016295C">
        <w:rPr>
          <w:rFonts w:ascii="Times New Roman" w:hAnsi="Times New Roman" w:cs="Times New Roman"/>
          <w:bCs/>
          <w:sz w:val="24"/>
          <w:szCs w:val="24"/>
        </w:rPr>
        <w:t xml:space="preserve"> “</w:t>
      </w:r>
      <w:r w:rsidR="00442912">
        <w:rPr>
          <w:rFonts w:ascii="Times New Roman" w:hAnsi="Times New Roman" w:cs="Times New Roman"/>
          <w:bCs/>
          <w:sz w:val="24"/>
          <w:szCs w:val="24"/>
        </w:rPr>
        <w:t>G</w:t>
      </w:r>
      <w:r w:rsidR="0016295C" w:rsidRPr="0016295C">
        <w:rPr>
          <w:rFonts w:ascii="Times New Roman" w:hAnsi="Times New Roman" w:cs="Times New Roman"/>
          <w:bCs/>
          <w:sz w:val="24"/>
          <w:szCs w:val="24"/>
        </w:rPr>
        <w:t>enre conventions and record label promotions</w:t>
      </w:r>
      <w:r w:rsidR="00E00F4E">
        <w:rPr>
          <w:rFonts w:ascii="Times New Roman" w:hAnsi="Times New Roman" w:cs="Times New Roman"/>
          <w:bCs/>
          <w:sz w:val="24"/>
          <w:szCs w:val="24"/>
        </w:rPr>
        <w:t>”</w:t>
      </w:r>
      <w:r w:rsidR="00E00F4E">
        <w:rPr>
          <w:rStyle w:val="FootnoteReference"/>
          <w:rFonts w:ascii="Times New Roman" w:hAnsi="Times New Roman" w:cs="Times New Roman"/>
          <w:bCs/>
          <w:sz w:val="24"/>
          <w:szCs w:val="24"/>
        </w:rPr>
        <w:footnoteReference w:id="4"/>
      </w:r>
      <w:r w:rsidR="00E00F4E">
        <w:rPr>
          <w:rFonts w:ascii="Times New Roman" w:hAnsi="Times New Roman" w:cs="Times New Roman"/>
          <w:bCs/>
          <w:sz w:val="24"/>
          <w:szCs w:val="24"/>
        </w:rPr>
        <w:t xml:space="preserve"> </w:t>
      </w:r>
      <w:r w:rsidR="00442912">
        <w:rPr>
          <w:rFonts w:ascii="Times New Roman" w:hAnsi="Times New Roman" w:cs="Times New Roman"/>
          <w:bCs/>
          <w:sz w:val="24"/>
          <w:szCs w:val="24"/>
        </w:rPr>
        <w:t xml:space="preserve">continue to be </w:t>
      </w:r>
      <w:r w:rsidR="0016295C">
        <w:rPr>
          <w:rFonts w:ascii="Times New Roman" w:hAnsi="Times New Roman" w:cs="Times New Roman"/>
          <w:bCs/>
          <w:sz w:val="24"/>
          <w:szCs w:val="24"/>
        </w:rPr>
        <w:t>the primary</w:t>
      </w:r>
      <w:r w:rsidR="00442912">
        <w:rPr>
          <w:rFonts w:ascii="Times New Roman" w:hAnsi="Times New Roman" w:cs="Times New Roman"/>
          <w:bCs/>
          <w:sz w:val="24"/>
          <w:szCs w:val="24"/>
        </w:rPr>
        <w:t xml:space="preserve"> forces that dri</w:t>
      </w:r>
      <w:r w:rsidR="0016295C">
        <w:rPr>
          <w:rFonts w:ascii="Times New Roman" w:hAnsi="Times New Roman" w:cs="Times New Roman"/>
          <w:bCs/>
          <w:sz w:val="24"/>
          <w:szCs w:val="24"/>
        </w:rPr>
        <w:t xml:space="preserve">ve hit records. </w:t>
      </w:r>
    </w:p>
    <w:p w14:paraId="3CDB047C" w14:textId="77777777" w:rsidR="00BE6DBD" w:rsidRDefault="00BE6DBD" w:rsidP="00843613">
      <w:pPr>
        <w:spacing w:line="480" w:lineRule="auto"/>
        <w:rPr>
          <w:rFonts w:ascii="Times New Roman" w:hAnsi="Times New Roman" w:cs="Times New Roman"/>
          <w:bCs/>
          <w:sz w:val="24"/>
          <w:szCs w:val="24"/>
        </w:rPr>
      </w:pPr>
    </w:p>
    <w:p w14:paraId="698E727F" w14:textId="05F5B876" w:rsidR="00175727" w:rsidRDefault="00C978A4" w:rsidP="00843613">
      <w:pPr>
        <w:spacing w:line="480" w:lineRule="auto"/>
        <w:rPr>
          <w:rFonts w:ascii="Times New Roman" w:hAnsi="Times New Roman" w:cs="Times New Roman"/>
          <w:bCs/>
          <w:sz w:val="24"/>
          <w:szCs w:val="24"/>
        </w:rPr>
      </w:pPr>
      <w:r>
        <w:rPr>
          <w:rFonts w:ascii="Times New Roman" w:hAnsi="Times New Roman" w:cs="Times New Roman"/>
          <w:bCs/>
          <w:sz w:val="24"/>
          <w:szCs w:val="24"/>
        </w:rPr>
        <w:t>This conservation of the 20</w:t>
      </w:r>
      <w:r w:rsidRPr="00C978A4">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century corporate </w:t>
      </w:r>
      <w:r w:rsidR="007A7056">
        <w:rPr>
          <w:rFonts w:ascii="Times New Roman" w:hAnsi="Times New Roman" w:cs="Times New Roman"/>
          <w:bCs/>
          <w:sz w:val="24"/>
          <w:szCs w:val="24"/>
        </w:rPr>
        <w:t xml:space="preserve">hit </w:t>
      </w:r>
      <w:r>
        <w:rPr>
          <w:rFonts w:ascii="Times New Roman" w:hAnsi="Times New Roman" w:cs="Times New Roman"/>
          <w:bCs/>
          <w:sz w:val="24"/>
          <w:szCs w:val="24"/>
        </w:rPr>
        <w:t>culture</w:t>
      </w:r>
      <w:r w:rsidR="005F1FF3">
        <w:rPr>
          <w:rFonts w:ascii="Times New Roman" w:hAnsi="Times New Roman" w:cs="Times New Roman"/>
          <w:bCs/>
          <w:sz w:val="24"/>
          <w:szCs w:val="24"/>
        </w:rPr>
        <w:t xml:space="preserve"> </w:t>
      </w:r>
      <w:r w:rsidR="007A7056">
        <w:rPr>
          <w:rFonts w:ascii="Times New Roman" w:hAnsi="Times New Roman" w:cs="Times New Roman"/>
          <w:bCs/>
          <w:sz w:val="24"/>
          <w:szCs w:val="24"/>
        </w:rPr>
        <w:t xml:space="preserve">operated </w:t>
      </w:r>
      <w:r w:rsidR="005F1FF3">
        <w:rPr>
          <w:rFonts w:ascii="Times New Roman" w:hAnsi="Times New Roman" w:cs="Times New Roman"/>
          <w:bCs/>
          <w:sz w:val="24"/>
          <w:szCs w:val="24"/>
        </w:rPr>
        <w:t>between record companies and radio stations</w:t>
      </w:r>
      <w:r>
        <w:rPr>
          <w:rFonts w:ascii="Times New Roman" w:hAnsi="Times New Roman" w:cs="Times New Roman"/>
          <w:bCs/>
          <w:sz w:val="24"/>
          <w:szCs w:val="24"/>
        </w:rPr>
        <w:t>, and other</w:t>
      </w:r>
      <w:r w:rsidR="007A7056">
        <w:rPr>
          <w:rFonts w:ascii="Times New Roman" w:hAnsi="Times New Roman" w:cs="Times New Roman"/>
          <w:bCs/>
          <w:sz w:val="24"/>
          <w:szCs w:val="24"/>
        </w:rPr>
        <w:t xml:space="preserve"> main</w:t>
      </w:r>
      <w:r>
        <w:rPr>
          <w:rFonts w:ascii="Times New Roman" w:hAnsi="Times New Roman" w:cs="Times New Roman"/>
          <w:bCs/>
          <w:sz w:val="24"/>
          <w:szCs w:val="24"/>
        </w:rPr>
        <w:t xml:space="preserve">stream </w:t>
      </w:r>
      <w:r w:rsidR="007A7056">
        <w:rPr>
          <w:rFonts w:ascii="Times New Roman" w:hAnsi="Times New Roman" w:cs="Times New Roman"/>
          <w:bCs/>
          <w:sz w:val="24"/>
          <w:szCs w:val="24"/>
        </w:rPr>
        <w:t xml:space="preserve">mass </w:t>
      </w:r>
      <w:r>
        <w:rPr>
          <w:rFonts w:ascii="Times New Roman" w:hAnsi="Times New Roman" w:cs="Times New Roman"/>
          <w:bCs/>
          <w:sz w:val="24"/>
          <w:szCs w:val="24"/>
        </w:rPr>
        <w:t>media,</w:t>
      </w:r>
      <w:r w:rsidR="005F1FF3">
        <w:rPr>
          <w:rFonts w:ascii="Times New Roman" w:hAnsi="Times New Roman" w:cs="Times New Roman"/>
          <w:bCs/>
          <w:sz w:val="24"/>
          <w:szCs w:val="24"/>
        </w:rPr>
        <w:t xml:space="preserve"> </w:t>
      </w:r>
      <w:r w:rsidR="007A7056">
        <w:rPr>
          <w:rFonts w:ascii="Times New Roman" w:hAnsi="Times New Roman" w:cs="Times New Roman"/>
          <w:bCs/>
          <w:sz w:val="24"/>
          <w:szCs w:val="24"/>
        </w:rPr>
        <w:t>continues to deliver a</w:t>
      </w:r>
      <w:r w:rsidR="006044D9">
        <w:rPr>
          <w:rFonts w:ascii="Times New Roman" w:hAnsi="Times New Roman" w:cs="Times New Roman"/>
          <w:bCs/>
          <w:sz w:val="24"/>
          <w:szCs w:val="24"/>
        </w:rPr>
        <w:t xml:space="preserve"> </w:t>
      </w:r>
      <w:r w:rsidR="004A14D0">
        <w:rPr>
          <w:rFonts w:ascii="Times New Roman" w:hAnsi="Times New Roman" w:cs="Times New Roman"/>
          <w:bCs/>
          <w:sz w:val="24"/>
          <w:szCs w:val="24"/>
        </w:rPr>
        <w:lastRenderedPageBreak/>
        <w:t>“</w:t>
      </w:r>
      <w:r>
        <w:rPr>
          <w:rFonts w:ascii="Times New Roman" w:hAnsi="Times New Roman" w:cs="Times New Roman"/>
          <w:bCs/>
          <w:sz w:val="24"/>
          <w:szCs w:val="24"/>
        </w:rPr>
        <w:t>N</w:t>
      </w:r>
      <w:r w:rsidR="004A14D0">
        <w:rPr>
          <w:rFonts w:ascii="Times New Roman" w:hAnsi="Times New Roman" w:cs="Times New Roman"/>
          <w:bCs/>
          <w:sz w:val="24"/>
          <w:szCs w:val="24"/>
        </w:rPr>
        <w:t xml:space="preserve">arrowness of playlists and the exclusion </w:t>
      </w:r>
      <w:r w:rsidR="006044D9">
        <w:rPr>
          <w:rFonts w:ascii="Times New Roman" w:hAnsi="Times New Roman" w:cs="Times New Roman"/>
          <w:bCs/>
          <w:sz w:val="24"/>
          <w:szCs w:val="24"/>
        </w:rPr>
        <w:t>or otherwise of particular idioms</w:t>
      </w:r>
      <w:r>
        <w:rPr>
          <w:rFonts w:ascii="Times New Roman" w:hAnsi="Times New Roman" w:cs="Times New Roman"/>
          <w:bCs/>
          <w:sz w:val="24"/>
          <w:szCs w:val="24"/>
        </w:rPr>
        <w:t>.”</w:t>
      </w:r>
      <w:r w:rsidR="007A7056">
        <w:rPr>
          <w:rStyle w:val="FootnoteReference"/>
          <w:rFonts w:ascii="Times New Roman" w:hAnsi="Times New Roman" w:cs="Times New Roman"/>
          <w:bCs/>
          <w:sz w:val="24"/>
          <w:szCs w:val="24"/>
        </w:rPr>
        <w:footnoteReference w:id="5"/>
      </w:r>
      <w:r w:rsidR="007A7056">
        <w:rPr>
          <w:rFonts w:ascii="Times New Roman" w:hAnsi="Times New Roman" w:cs="Times New Roman"/>
          <w:bCs/>
          <w:sz w:val="24"/>
          <w:szCs w:val="24"/>
        </w:rPr>
        <w:t xml:space="preserve"> The general </w:t>
      </w:r>
      <w:r w:rsidR="0092268C">
        <w:rPr>
          <w:rFonts w:ascii="Times New Roman" w:hAnsi="Times New Roman" w:cs="Times New Roman"/>
          <w:bCs/>
          <w:sz w:val="24"/>
          <w:szCs w:val="24"/>
        </w:rPr>
        <w:t xml:space="preserve">corporate </w:t>
      </w:r>
      <w:r w:rsidR="003D2390">
        <w:rPr>
          <w:rFonts w:ascii="Times New Roman" w:hAnsi="Times New Roman" w:cs="Times New Roman"/>
          <w:bCs/>
          <w:sz w:val="24"/>
          <w:szCs w:val="24"/>
        </w:rPr>
        <w:t>conservatism</w:t>
      </w:r>
      <w:r w:rsidR="007A7056">
        <w:rPr>
          <w:rStyle w:val="FootnoteReference"/>
          <w:rFonts w:ascii="Times New Roman" w:hAnsi="Times New Roman" w:cs="Times New Roman"/>
          <w:bCs/>
          <w:sz w:val="24"/>
          <w:szCs w:val="24"/>
        </w:rPr>
        <w:footnoteReference w:id="6"/>
      </w:r>
      <w:r w:rsidR="005A7CDE">
        <w:rPr>
          <w:rFonts w:ascii="Times New Roman" w:hAnsi="Times New Roman" w:cs="Times New Roman"/>
          <w:bCs/>
          <w:sz w:val="24"/>
          <w:szCs w:val="24"/>
        </w:rPr>
        <w:t xml:space="preserve"> of the </w:t>
      </w:r>
      <w:r w:rsidR="004A5D9E">
        <w:rPr>
          <w:rFonts w:ascii="Times New Roman" w:hAnsi="Times New Roman" w:cs="Times New Roman"/>
          <w:bCs/>
          <w:sz w:val="24"/>
          <w:szCs w:val="24"/>
        </w:rPr>
        <w:t xml:space="preserve">object </w:t>
      </w:r>
      <w:r w:rsidR="005A7CDE">
        <w:rPr>
          <w:rFonts w:ascii="Times New Roman" w:hAnsi="Times New Roman" w:cs="Times New Roman"/>
          <w:bCs/>
          <w:sz w:val="24"/>
          <w:szCs w:val="24"/>
        </w:rPr>
        <w:t xml:space="preserve">era record industry </w:t>
      </w:r>
      <w:r w:rsidR="00405778">
        <w:rPr>
          <w:rFonts w:ascii="Times New Roman" w:hAnsi="Times New Roman" w:cs="Times New Roman"/>
          <w:bCs/>
          <w:sz w:val="24"/>
          <w:szCs w:val="24"/>
        </w:rPr>
        <w:t xml:space="preserve">persists in many aspects </w:t>
      </w:r>
      <w:r w:rsidR="007921BF">
        <w:rPr>
          <w:rFonts w:ascii="Times New Roman" w:hAnsi="Times New Roman" w:cs="Times New Roman"/>
          <w:bCs/>
          <w:sz w:val="24"/>
          <w:szCs w:val="24"/>
        </w:rPr>
        <w:t xml:space="preserve">of the record industry </w:t>
      </w:r>
      <w:r w:rsidR="00405778">
        <w:rPr>
          <w:rFonts w:ascii="Times New Roman" w:hAnsi="Times New Roman" w:cs="Times New Roman"/>
          <w:bCs/>
          <w:sz w:val="24"/>
          <w:szCs w:val="24"/>
        </w:rPr>
        <w:t xml:space="preserve">today. </w:t>
      </w:r>
      <w:r w:rsidR="005A7CDE">
        <w:rPr>
          <w:rFonts w:ascii="Times New Roman" w:hAnsi="Times New Roman" w:cs="Times New Roman"/>
          <w:bCs/>
          <w:sz w:val="24"/>
          <w:szCs w:val="24"/>
        </w:rPr>
        <w:t xml:space="preserve">However, </w:t>
      </w:r>
      <w:r w:rsidR="004A5D9E">
        <w:rPr>
          <w:rFonts w:ascii="Times New Roman" w:hAnsi="Times New Roman" w:cs="Times New Roman"/>
          <w:bCs/>
          <w:sz w:val="24"/>
          <w:szCs w:val="24"/>
        </w:rPr>
        <w:t xml:space="preserve">as Warner Record executive Stan </w:t>
      </w:r>
      <w:proofErr w:type="spellStart"/>
      <w:r w:rsidR="004A5D9E">
        <w:rPr>
          <w:rFonts w:ascii="Times New Roman" w:hAnsi="Times New Roman" w:cs="Times New Roman"/>
          <w:bCs/>
          <w:sz w:val="24"/>
          <w:szCs w:val="24"/>
        </w:rPr>
        <w:t>Cornyn</w:t>
      </w:r>
      <w:proofErr w:type="spellEnd"/>
      <w:r w:rsidR="004A5D9E">
        <w:rPr>
          <w:rFonts w:ascii="Times New Roman" w:hAnsi="Times New Roman" w:cs="Times New Roman"/>
          <w:bCs/>
          <w:sz w:val="24"/>
          <w:szCs w:val="24"/>
        </w:rPr>
        <w:t xml:space="preserve"> reflected</w:t>
      </w:r>
      <w:r w:rsidR="00405778">
        <w:rPr>
          <w:rFonts w:ascii="Times New Roman" w:hAnsi="Times New Roman" w:cs="Times New Roman"/>
          <w:bCs/>
          <w:sz w:val="24"/>
          <w:szCs w:val="24"/>
        </w:rPr>
        <w:t xml:space="preserve"> on the corporate culture Negus described</w:t>
      </w:r>
      <w:r w:rsidR="004A5D9E">
        <w:rPr>
          <w:rFonts w:ascii="Times New Roman" w:hAnsi="Times New Roman" w:cs="Times New Roman"/>
          <w:bCs/>
          <w:sz w:val="24"/>
          <w:szCs w:val="24"/>
        </w:rPr>
        <w:t>:</w:t>
      </w:r>
      <w:r w:rsidR="00442912">
        <w:rPr>
          <w:rFonts w:ascii="Times New Roman" w:hAnsi="Times New Roman" w:cs="Times New Roman"/>
          <w:bCs/>
          <w:sz w:val="24"/>
          <w:szCs w:val="24"/>
        </w:rPr>
        <w:t xml:space="preserve"> </w:t>
      </w:r>
    </w:p>
    <w:p w14:paraId="1673F70F" w14:textId="5FE293D9" w:rsidR="004A5D9E" w:rsidRDefault="004A5D9E" w:rsidP="00405778">
      <w:pPr>
        <w:pStyle w:val="BodyTextIndent"/>
        <w:ind w:left="567" w:right="567"/>
        <w:jc w:val="both"/>
        <w:rPr>
          <w:rFonts w:ascii="Times New Roman" w:hAnsi="Times New Roman"/>
          <w:sz w:val="24"/>
        </w:rPr>
      </w:pPr>
      <w:r w:rsidRPr="004A5D9E">
        <w:rPr>
          <w:rFonts w:ascii="Times New Roman" w:hAnsi="Times New Roman"/>
          <w:iCs/>
          <w:sz w:val="24"/>
        </w:rPr>
        <w:t>The CD and MTV made our world juicer than ever. Underlying weakness in the business had been well covered by a “double the price” rise in the CD and the euphoric product demos by MTV…in a few years we’d realise our business still stood on underlying weakness…for now however the eighties was the decade to rake it in.</w:t>
      </w:r>
      <w:r>
        <w:rPr>
          <w:rStyle w:val="FootnoteReference"/>
          <w:rFonts w:ascii="Times New Roman" w:hAnsi="Times New Roman"/>
          <w:iCs/>
          <w:sz w:val="24"/>
        </w:rPr>
        <w:footnoteReference w:id="7"/>
      </w:r>
      <w:r>
        <w:rPr>
          <w:rFonts w:ascii="Times New Roman" w:hAnsi="Times New Roman"/>
          <w:sz w:val="24"/>
        </w:rPr>
        <w:t xml:space="preserve"> </w:t>
      </w:r>
    </w:p>
    <w:p w14:paraId="1FC8D8B8" w14:textId="77777777" w:rsidR="00405778" w:rsidRDefault="00405778" w:rsidP="00405778">
      <w:pPr>
        <w:pStyle w:val="BodyTextIndent"/>
        <w:ind w:left="0" w:right="567"/>
        <w:jc w:val="both"/>
        <w:rPr>
          <w:rFonts w:ascii="Times New Roman" w:hAnsi="Times New Roman"/>
          <w:sz w:val="24"/>
        </w:rPr>
      </w:pPr>
    </w:p>
    <w:p w14:paraId="445CB99B" w14:textId="08F8EC43" w:rsidR="00E0055C" w:rsidRPr="002D58CE" w:rsidRDefault="00405778" w:rsidP="00E0055C">
      <w:pPr>
        <w:spacing w:line="480" w:lineRule="auto"/>
        <w:rPr>
          <w:rFonts w:ascii="Times New Roman" w:hAnsi="Times New Roman" w:cs="Times New Roman"/>
          <w:sz w:val="24"/>
          <w:szCs w:val="24"/>
        </w:rPr>
      </w:pPr>
      <w:r>
        <w:rPr>
          <w:rFonts w:ascii="Times New Roman" w:hAnsi="Times New Roman"/>
          <w:sz w:val="24"/>
        </w:rPr>
        <w:t xml:space="preserve">The </w:t>
      </w:r>
      <w:r w:rsidR="0092268C">
        <w:rPr>
          <w:rFonts w:ascii="Times New Roman" w:hAnsi="Times New Roman"/>
          <w:sz w:val="24"/>
        </w:rPr>
        <w:t xml:space="preserve">weakness the </w:t>
      </w:r>
      <w:r w:rsidR="004A3524">
        <w:rPr>
          <w:rFonts w:ascii="Times New Roman" w:hAnsi="Times New Roman"/>
          <w:sz w:val="24"/>
        </w:rPr>
        <w:t>CD initially shrouded</w:t>
      </w:r>
      <w:r w:rsidR="0092268C">
        <w:rPr>
          <w:rFonts w:ascii="Times New Roman" w:hAnsi="Times New Roman"/>
          <w:sz w:val="24"/>
        </w:rPr>
        <w:t xml:space="preserve"> was that digitisation enabled almost perfect replication of master recordings. </w:t>
      </w:r>
      <w:r w:rsidR="009E4A35">
        <w:rPr>
          <w:rFonts w:ascii="Times New Roman" w:hAnsi="Times New Roman"/>
          <w:sz w:val="24"/>
        </w:rPr>
        <w:t>By the</w:t>
      </w:r>
      <w:r w:rsidR="00F0700A">
        <w:rPr>
          <w:rFonts w:ascii="Times New Roman" w:hAnsi="Times New Roman"/>
          <w:sz w:val="24"/>
        </w:rPr>
        <w:t xml:space="preserve"> late 1990s, a</w:t>
      </w:r>
      <w:r w:rsidR="004A3524">
        <w:rPr>
          <w:rFonts w:ascii="Times New Roman" w:hAnsi="Times New Roman"/>
          <w:sz w:val="24"/>
        </w:rPr>
        <w:t xml:space="preserve">s consumers acquired </w:t>
      </w:r>
      <w:r w:rsidR="005B0576">
        <w:rPr>
          <w:rFonts w:ascii="Times New Roman" w:hAnsi="Times New Roman"/>
          <w:sz w:val="24"/>
        </w:rPr>
        <w:t xml:space="preserve">more user friendly and ever cheaper </w:t>
      </w:r>
      <w:r w:rsidR="0030586E">
        <w:rPr>
          <w:rFonts w:ascii="Times New Roman" w:hAnsi="Times New Roman"/>
          <w:sz w:val="24"/>
        </w:rPr>
        <w:t xml:space="preserve">digital </w:t>
      </w:r>
      <w:r w:rsidR="004A3524">
        <w:rPr>
          <w:rFonts w:ascii="Times New Roman" w:hAnsi="Times New Roman"/>
          <w:sz w:val="24"/>
        </w:rPr>
        <w:t>copying technologies</w:t>
      </w:r>
      <w:r w:rsidR="0030586E">
        <w:rPr>
          <w:rFonts w:ascii="Times New Roman" w:hAnsi="Times New Roman"/>
          <w:sz w:val="24"/>
        </w:rPr>
        <w:t>, the major label</w:t>
      </w:r>
      <w:r w:rsidR="00E0055C">
        <w:rPr>
          <w:rFonts w:ascii="Times New Roman" w:hAnsi="Times New Roman"/>
          <w:sz w:val="24"/>
        </w:rPr>
        <w:t xml:space="preserve"> strategies that relied on the maintenance of product scarcity</w:t>
      </w:r>
      <w:r w:rsidR="000555DD">
        <w:rPr>
          <w:rFonts w:ascii="Times New Roman" w:hAnsi="Times New Roman"/>
          <w:sz w:val="24"/>
        </w:rPr>
        <w:t>, media conservatism</w:t>
      </w:r>
      <w:r w:rsidR="00E0055C">
        <w:rPr>
          <w:rFonts w:ascii="Times New Roman" w:hAnsi="Times New Roman"/>
          <w:sz w:val="24"/>
        </w:rPr>
        <w:t xml:space="preserve"> </w:t>
      </w:r>
      <w:r w:rsidR="000555DD">
        <w:rPr>
          <w:rFonts w:ascii="Times New Roman" w:hAnsi="Times New Roman" w:cs="Times New Roman"/>
          <w:sz w:val="24"/>
          <w:szCs w:val="24"/>
        </w:rPr>
        <w:t>and used</w:t>
      </w:r>
      <w:r w:rsidR="00E0055C">
        <w:rPr>
          <w:rFonts w:ascii="Times New Roman" w:hAnsi="Times New Roman" w:cs="Times New Roman"/>
          <w:sz w:val="24"/>
          <w:szCs w:val="24"/>
        </w:rPr>
        <w:t xml:space="preserve"> genre </w:t>
      </w:r>
      <w:r w:rsidR="003D2390">
        <w:rPr>
          <w:rFonts w:ascii="Times New Roman" w:hAnsi="Times New Roman" w:cs="Times New Roman"/>
          <w:sz w:val="24"/>
          <w:szCs w:val="24"/>
        </w:rPr>
        <w:t>distinction</w:t>
      </w:r>
      <w:r w:rsidR="0025253A">
        <w:rPr>
          <w:rFonts w:ascii="Times New Roman" w:hAnsi="Times New Roman" w:cs="Times New Roman"/>
          <w:sz w:val="24"/>
          <w:szCs w:val="24"/>
        </w:rPr>
        <w:t xml:space="preserve"> to “W</w:t>
      </w:r>
      <w:r w:rsidR="00E0055C">
        <w:rPr>
          <w:rFonts w:ascii="Times New Roman" w:hAnsi="Times New Roman" w:cs="Times New Roman"/>
          <w:sz w:val="24"/>
          <w:szCs w:val="24"/>
        </w:rPr>
        <w:t xml:space="preserve">eed out whatever does not fit into this framework in </w:t>
      </w:r>
      <w:r w:rsidR="003D2390">
        <w:rPr>
          <w:rFonts w:ascii="Times New Roman" w:hAnsi="Times New Roman" w:cs="Times New Roman"/>
          <w:sz w:val="24"/>
          <w:szCs w:val="24"/>
        </w:rPr>
        <w:t>advance</w:t>
      </w:r>
      <w:r w:rsidR="00E0055C">
        <w:rPr>
          <w:rFonts w:ascii="Times New Roman" w:hAnsi="Times New Roman" w:cs="Times New Roman"/>
          <w:sz w:val="24"/>
          <w:szCs w:val="24"/>
        </w:rPr>
        <w:t>”</w:t>
      </w:r>
      <w:r w:rsidR="00E0055C">
        <w:rPr>
          <w:rStyle w:val="FootnoteReference"/>
          <w:rFonts w:ascii="Times New Roman" w:hAnsi="Times New Roman" w:cs="Times New Roman"/>
          <w:sz w:val="24"/>
          <w:szCs w:val="24"/>
        </w:rPr>
        <w:footnoteReference w:id="8"/>
      </w:r>
      <w:r w:rsidR="0030586E">
        <w:rPr>
          <w:rFonts w:ascii="Times New Roman" w:hAnsi="Times New Roman" w:cs="Times New Roman"/>
          <w:sz w:val="24"/>
          <w:szCs w:val="24"/>
        </w:rPr>
        <w:t xml:space="preserve"> </w:t>
      </w:r>
      <w:r w:rsidR="000555DD">
        <w:rPr>
          <w:rFonts w:ascii="Times New Roman" w:hAnsi="Times New Roman" w:cs="Times New Roman"/>
          <w:sz w:val="24"/>
          <w:szCs w:val="24"/>
        </w:rPr>
        <w:t xml:space="preserve">began to weaken. </w:t>
      </w:r>
      <w:r w:rsidR="008B023B">
        <w:rPr>
          <w:rFonts w:ascii="Times New Roman" w:hAnsi="Times New Roman" w:cs="Times New Roman"/>
          <w:sz w:val="24"/>
          <w:szCs w:val="24"/>
        </w:rPr>
        <w:t xml:space="preserve">Furthermore, </w:t>
      </w:r>
      <w:r w:rsidR="00216369" w:rsidRPr="002D58CE">
        <w:rPr>
          <w:rFonts w:ascii="Times New Roman" w:hAnsi="Times New Roman" w:cs="Times New Roman"/>
          <w:sz w:val="24"/>
          <w:szCs w:val="24"/>
        </w:rPr>
        <w:t>As Taylor has observed, t</w:t>
      </w:r>
      <w:r w:rsidR="00650AD8" w:rsidRPr="002D58CE">
        <w:rPr>
          <w:rFonts w:ascii="Times New Roman" w:hAnsi="Times New Roman" w:cs="Times New Roman"/>
          <w:sz w:val="24"/>
          <w:szCs w:val="24"/>
        </w:rPr>
        <w:t xml:space="preserve">his weakness in the </w:t>
      </w:r>
      <w:r w:rsidR="00216369" w:rsidRPr="002D58CE">
        <w:rPr>
          <w:rFonts w:ascii="Times New Roman" w:hAnsi="Times New Roman" w:cs="Times New Roman"/>
          <w:sz w:val="24"/>
          <w:szCs w:val="24"/>
        </w:rPr>
        <w:t xml:space="preserve">unit based business </w:t>
      </w:r>
      <w:r w:rsidR="00650AD8" w:rsidRPr="002D58CE">
        <w:rPr>
          <w:rFonts w:ascii="Times New Roman" w:hAnsi="Times New Roman" w:cs="Times New Roman"/>
          <w:sz w:val="24"/>
          <w:szCs w:val="24"/>
        </w:rPr>
        <w:t xml:space="preserve">model was compounded by </w:t>
      </w:r>
      <w:r w:rsidR="00216369" w:rsidRPr="002D58CE">
        <w:rPr>
          <w:rFonts w:ascii="Times New Roman" w:hAnsi="Times New Roman" w:cs="Times New Roman"/>
          <w:sz w:val="24"/>
          <w:szCs w:val="24"/>
        </w:rPr>
        <w:t xml:space="preserve">the </w:t>
      </w:r>
      <w:r w:rsidR="00650AD8" w:rsidRPr="002D58CE">
        <w:rPr>
          <w:rFonts w:ascii="Times New Roman" w:hAnsi="Times New Roman" w:cs="Times New Roman"/>
          <w:sz w:val="24"/>
          <w:szCs w:val="24"/>
        </w:rPr>
        <w:t>wider socio-economic issues of globalisation and the emergenc</w:t>
      </w:r>
      <w:r w:rsidR="001E21F9" w:rsidRPr="002D58CE">
        <w:rPr>
          <w:rFonts w:ascii="Times New Roman" w:hAnsi="Times New Roman" w:cs="Times New Roman"/>
          <w:sz w:val="24"/>
          <w:szCs w:val="24"/>
        </w:rPr>
        <w:t xml:space="preserve">e of </w:t>
      </w:r>
      <w:r w:rsidR="00C149F9" w:rsidRPr="002D58CE">
        <w:rPr>
          <w:rFonts w:ascii="Times New Roman" w:hAnsi="Times New Roman" w:cs="Times New Roman"/>
          <w:sz w:val="24"/>
          <w:szCs w:val="24"/>
        </w:rPr>
        <w:t xml:space="preserve">a </w:t>
      </w:r>
      <w:r w:rsidR="001E21F9" w:rsidRPr="002D58CE">
        <w:rPr>
          <w:rFonts w:ascii="Times New Roman" w:hAnsi="Times New Roman" w:cs="Times New Roman"/>
          <w:sz w:val="24"/>
          <w:szCs w:val="24"/>
        </w:rPr>
        <w:t>neoliberal</w:t>
      </w:r>
      <w:r w:rsidR="00C149F9" w:rsidRPr="002D58CE">
        <w:rPr>
          <w:rFonts w:ascii="Times New Roman" w:hAnsi="Times New Roman" w:cs="Times New Roman"/>
          <w:sz w:val="24"/>
          <w:szCs w:val="24"/>
        </w:rPr>
        <w:t xml:space="preserve"> capitalist </w:t>
      </w:r>
      <w:r w:rsidR="00216369" w:rsidRPr="002D58CE">
        <w:rPr>
          <w:rFonts w:ascii="Times New Roman" w:hAnsi="Times New Roman" w:cs="Times New Roman"/>
          <w:sz w:val="24"/>
          <w:szCs w:val="24"/>
        </w:rPr>
        <w:t xml:space="preserve">ideology. Both of these market forces served to </w:t>
      </w:r>
      <w:r w:rsidR="005811EB" w:rsidRPr="002D58CE">
        <w:rPr>
          <w:rFonts w:ascii="Times New Roman" w:hAnsi="Times New Roman" w:cs="Times New Roman"/>
          <w:sz w:val="24"/>
          <w:szCs w:val="24"/>
        </w:rPr>
        <w:t>empower</w:t>
      </w:r>
      <w:r w:rsidR="00216369" w:rsidRPr="002D58CE">
        <w:rPr>
          <w:rFonts w:ascii="Times New Roman" w:hAnsi="Times New Roman" w:cs="Times New Roman"/>
          <w:sz w:val="24"/>
          <w:szCs w:val="24"/>
        </w:rPr>
        <w:t xml:space="preserve"> </w:t>
      </w:r>
      <w:r w:rsidR="001E21F9" w:rsidRPr="002D58CE">
        <w:rPr>
          <w:rFonts w:ascii="Times New Roman" w:hAnsi="Times New Roman" w:cs="Times New Roman"/>
          <w:sz w:val="24"/>
          <w:szCs w:val="24"/>
        </w:rPr>
        <w:t>consumer</w:t>
      </w:r>
      <w:r w:rsidR="00216369" w:rsidRPr="002D58CE">
        <w:rPr>
          <w:rFonts w:ascii="Times New Roman" w:hAnsi="Times New Roman" w:cs="Times New Roman"/>
          <w:sz w:val="24"/>
          <w:szCs w:val="24"/>
        </w:rPr>
        <w:t>s and intensify competition amongst producers</w:t>
      </w:r>
      <w:r w:rsidR="0025253A" w:rsidRPr="002D58CE">
        <w:rPr>
          <w:rFonts w:ascii="Times New Roman" w:hAnsi="Times New Roman" w:cs="Times New Roman"/>
          <w:sz w:val="24"/>
          <w:szCs w:val="24"/>
        </w:rPr>
        <w:t>.</w:t>
      </w:r>
      <w:r w:rsidR="00C149F9" w:rsidRPr="002D58CE">
        <w:rPr>
          <w:rStyle w:val="FootnoteReference"/>
          <w:rFonts w:ascii="Times New Roman" w:hAnsi="Times New Roman" w:cs="Times New Roman"/>
          <w:sz w:val="24"/>
          <w:szCs w:val="24"/>
        </w:rPr>
        <w:footnoteReference w:id="9"/>
      </w:r>
      <w:r w:rsidR="00C149F9" w:rsidRPr="002D58CE">
        <w:rPr>
          <w:rFonts w:ascii="Times New Roman" w:hAnsi="Times New Roman" w:cs="Times New Roman"/>
          <w:sz w:val="24"/>
          <w:szCs w:val="24"/>
        </w:rPr>
        <w:t xml:space="preserve"> </w:t>
      </w:r>
      <w:r w:rsidR="008B023B" w:rsidRPr="002D58CE">
        <w:rPr>
          <w:rFonts w:ascii="Times New Roman" w:hAnsi="Times New Roman" w:cs="Times New Roman"/>
          <w:sz w:val="24"/>
          <w:szCs w:val="24"/>
        </w:rPr>
        <w:t xml:space="preserve">For the music </w:t>
      </w:r>
      <w:r w:rsidR="002D58CE" w:rsidRPr="002D58CE">
        <w:rPr>
          <w:rFonts w:ascii="Times New Roman" w:hAnsi="Times New Roman" w:cs="Times New Roman"/>
          <w:sz w:val="24"/>
          <w:szCs w:val="24"/>
        </w:rPr>
        <w:t>e</w:t>
      </w:r>
      <w:r w:rsidR="008B023B" w:rsidRPr="002D58CE">
        <w:rPr>
          <w:rFonts w:ascii="Times New Roman" w:hAnsi="Times New Roman" w:cs="Times New Roman"/>
          <w:sz w:val="24"/>
          <w:szCs w:val="24"/>
        </w:rPr>
        <w:t xml:space="preserve">conomy the </w:t>
      </w:r>
      <w:r w:rsidR="002D58CE" w:rsidRPr="002D58CE">
        <w:rPr>
          <w:rFonts w:ascii="Times New Roman" w:hAnsi="Times New Roman" w:cs="Times New Roman"/>
          <w:sz w:val="24"/>
          <w:szCs w:val="24"/>
        </w:rPr>
        <w:t>impact</w:t>
      </w:r>
      <w:r w:rsidR="008B023B" w:rsidRPr="002D58CE">
        <w:rPr>
          <w:rFonts w:ascii="Times New Roman" w:hAnsi="Times New Roman" w:cs="Times New Roman"/>
          <w:sz w:val="24"/>
          <w:szCs w:val="24"/>
        </w:rPr>
        <w:t xml:space="preserve"> </w:t>
      </w:r>
      <w:r w:rsidR="002D58CE" w:rsidRPr="002D58CE">
        <w:rPr>
          <w:rFonts w:ascii="Times New Roman" w:hAnsi="Times New Roman" w:cs="Times New Roman"/>
          <w:sz w:val="24"/>
          <w:szCs w:val="24"/>
        </w:rPr>
        <w:t>of the</w:t>
      </w:r>
      <w:r w:rsidR="002D58CE">
        <w:rPr>
          <w:rFonts w:ascii="Times New Roman" w:hAnsi="Times New Roman" w:cs="Times New Roman"/>
          <w:sz w:val="24"/>
          <w:szCs w:val="24"/>
        </w:rPr>
        <w:t>se</w:t>
      </w:r>
      <w:r w:rsidR="008B023B" w:rsidRPr="002D58CE">
        <w:rPr>
          <w:rFonts w:ascii="Times New Roman" w:hAnsi="Times New Roman" w:cs="Times New Roman"/>
          <w:sz w:val="24"/>
          <w:szCs w:val="24"/>
        </w:rPr>
        <w:t xml:space="preserve"> </w:t>
      </w:r>
      <w:r w:rsidR="002D58CE" w:rsidRPr="002D58CE">
        <w:rPr>
          <w:rFonts w:ascii="Times New Roman" w:hAnsi="Times New Roman" w:cs="Times New Roman"/>
          <w:sz w:val="24"/>
          <w:szCs w:val="24"/>
        </w:rPr>
        <w:t xml:space="preserve">changing </w:t>
      </w:r>
      <w:r w:rsidR="008B023B" w:rsidRPr="002D58CE">
        <w:rPr>
          <w:rFonts w:ascii="Times New Roman" w:hAnsi="Times New Roman" w:cs="Times New Roman"/>
          <w:sz w:val="24"/>
          <w:szCs w:val="24"/>
        </w:rPr>
        <w:t>market conditions was</w:t>
      </w:r>
      <w:r w:rsidR="0025253A" w:rsidRPr="002D58CE">
        <w:rPr>
          <w:rFonts w:ascii="Times New Roman" w:hAnsi="Times New Roman" w:cs="Times New Roman"/>
          <w:sz w:val="24"/>
          <w:szCs w:val="24"/>
        </w:rPr>
        <w:t xml:space="preserve"> </w:t>
      </w:r>
      <w:r w:rsidR="002D58CE">
        <w:rPr>
          <w:rFonts w:ascii="Times New Roman" w:hAnsi="Times New Roman" w:cs="Times New Roman"/>
          <w:sz w:val="24"/>
          <w:szCs w:val="24"/>
        </w:rPr>
        <w:t xml:space="preserve">most </w:t>
      </w:r>
      <w:r w:rsidR="008B023B" w:rsidRPr="002D58CE">
        <w:rPr>
          <w:rFonts w:ascii="Times New Roman" w:hAnsi="Times New Roman" w:cs="Times New Roman"/>
          <w:sz w:val="24"/>
          <w:szCs w:val="24"/>
        </w:rPr>
        <w:t>evident in</w:t>
      </w:r>
      <w:r w:rsidR="0025253A" w:rsidRPr="002D58CE">
        <w:rPr>
          <w:rFonts w:ascii="Times New Roman" w:hAnsi="Times New Roman" w:cs="Times New Roman"/>
          <w:sz w:val="24"/>
          <w:szCs w:val="24"/>
        </w:rPr>
        <w:t xml:space="preserve"> the rise</w:t>
      </w:r>
      <w:r w:rsidR="00C149F9" w:rsidRPr="002D58CE">
        <w:rPr>
          <w:rFonts w:ascii="Times New Roman" w:hAnsi="Times New Roman" w:cs="Times New Roman"/>
          <w:sz w:val="24"/>
          <w:szCs w:val="24"/>
        </w:rPr>
        <w:t xml:space="preserve"> of the MP3. </w:t>
      </w:r>
      <w:r w:rsidR="00650AD8" w:rsidRPr="002D58CE">
        <w:rPr>
          <w:rFonts w:ascii="Times New Roman" w:hAnsi="Times New Roman" w:cs="Times New Roman"/>
          <w:sz w:val="24"/>
          <w:szCs w:val="24"/>
        </w:rPr>
        <w:t xml:space="preserve"> </w:t>
      </w:r>
    </w:p>
    <w:p w14:paraId="14DABA8D" w14:textId="3BB5989D" w:rsidR="005C425D" w:rsidRDefault="005C425D" w:rsidP="004A3524">
      <w:pPr>
        <w:pStyle w:val="BodyTextIndent"/>
        <w:spacing w:line="480" w:lineRule="auto"/>
        <w:ind w:left="0" w:right="567"/>
        <w:jc w:val="both"/>
        <w:rPr>
          <w:rFonts w:ascii="Times New Roman" w:hAnsi="Times New Roman"/>
          <w:sz w:val="24"/>
        </w:rPr>
      </w:pPr>
    </w:p>
    <w:p w14:paraId="312AF9D9" w14:textId="4ABF2798" w:rsidR="004A3524" w:rsidRDefault="00E5653B" w:rsidP="004A3524">
      <w:pPr>
        <w:pStyle w:val="BodyTextIndent"/>
        <w:ind w:left="0" w:right="567"/>
        <w:jc w:val="both"/>
        <w:rPr>
          <w:rFonts w:ascii="Times New Roman" w:hAnsi="Times New Roman"/>
          <w:sz w:val="24"/>
        </w:rPr>
      </w:pPr>
      <w:r>
        <w:rPr>
          <w:rFonts w:ascii="Times New Roman" w:hAnsi="Times New Roman"/>
          <w:sz w:val="24"/>
        </w:rPr>
        <w:t>&lt;3&gt;1999 – 2014 – The MP3</w:t>
      </w:r>
    </w:p>
    <w:p w14:paraId="15B17E17" w14:textId="77777777" w:rsidR="004A3524" w:rsidRDefault="004A3524" w:rsidP="004A3524">
      <w:pPr>
        <w:pStyle w:val="BodyTextIndent"/>
        <w:ind w:left="0" w:right="567"/>
        <w:jc w:val="both"/>
        <w:rPr>
          <w:rFonts w:ascii="Times New Roman" w:hAnsi="Times New Roman"/>
          <w:sz w:val="24"/>
        </w:rPr>
      </w:pPr>
    </w:p>
    <w:p w14:paraId="5F78894D" w14:textId="59070ED7" w:rsidR="00AB755A" w:rsidRDefault="007921BF" w:rsidP="002525AB">
      <w:pPr>
        <w:spacing w:line="480" w:lineRule="auto"/>
        <w:rPr>
          <w:rFonts w:ascii="Times New Roman" w:hAnsi="Times New Roman" w:cs="Times New Roman"/>
          <w:sz w:val="24"/>
          <w:szCs w:val="24"/>
        </w:rPr>
      </w:pPr>
      <w:r>
        <w:rPr>
          <w:rFonts w:ascii="Times New Roman" w:hAnsi="Times New Roman" w:cs="Times New Roman"/>
          <w:sz w:val="24"/>
          <w:szCs w:val="24"/>
          <w:lang w:eastAsia="en-GB"/>
        </w:rPr>
        <w:lastRenderedPageBreak/>
        <w:t>I</w:t>
      </w:r>
      <w:r w:rsidR="000E7E59" w:rsidRPr="002525AB">
        <w:rPr>
          <w:rFonts w:ascii="Times New Roman" w:hAnsi="Times New Roman" w:cs="Times New Roman"/>
          <w:sz w:val="24"/>
          <w:szCs w:val="24"/>
        </w:rPr>
        <w:t>n the very year</w:t>
      </w:r>
      <w:r w:rsidR="000D0DCA" w:rsidRPr="002525AB">
        <w:rPr>
          <w:rFonts w:ascii="Times New Roman" w:hAnsi="Times New Roman" w:cs="Times New Roman"/>
          <w:sz w:val="24"/>
          <w:szCs w:val="24"/>
        </w:rPr>
        <w:t xml:space="preserve"> </w:t>
      </w:r>
      <w:r w:rsidR="00BA5C05">
        <w:rPr>
          <w:rFonts w:ascii="Times New Roman" w:hAnsi="Times New Roman" w:cs="Times New Roman"/>
          <w:sz w:val="24"/>
          <w:szCs w:val="24"/>
        </w:rPr>
        <w:t>that Negus defined</w:t>
      </w:r>
      <w:r w:rsidR="00542B44">
        <w:rPr>
          <w:rFonts w:ascii="Times New Roman" w:hAnsi="Times New Roman" w:cs="Times New Roman"/>
          <w:sz w:val="24"/>
          <w:szCs w:val="24"/>
        </w:rPr>
        <w:t xml:space="preserve"> how</w:t>
      </w:r>
      <w:r w:rsidR="000A0721">
        <w:rPr>
          <w:rFonts w:ascii="Times New Roman" w:hAnsi="Times New Roman" w:cs="Times New Roman"/>
          <w:sz w:val="24"/>
          <w:szCs w:val="24"/>
        </w:rPr>
        <w:t xml:space="preserve"> the record industry</w:t>
      </w:r>
      <w:r w:rsidR="00542B44" w:rsidRPr="002525AB">
        <w:rPr>
          <w:rFonts w:ascii="Times New Roman" w:hAnsi="Times New Roman" w:cs="Times New Roman"/>
          <w:sz w:val="24"/>
          <w:szCs w:val="24"/>
        </w:rPr>
        <w:t xml:space="preserve"> strategically operated </w:t>
      </w:r>
      <w:r w:rsidR="00542B44">
        <w:rPr>
          <w:rFonts w:ascii="Times New Roman" w:hAnsi="Times New Roman" w:cs="Times New Roman"/>
          <w:sz w:val="24"/>
          <w:szCs w:val="24"/>
        </w:rPr>
        <w:t xml:space="preserve">a </w:t>
      </w:r>
      <w:r w:rsidR="000E7E59" w:rsidRPr="002525AB">
        <w:rPr>
          <w:rFonts w:ascii="Times New Roman" w:hAnsi="Times New Roman" w:cs="Times New Roman"/>
          <w:sz w:val="24"/>
          <w:szCs w:val="24"/>
        </w:rPr>
        <w:t xml:space="preserve">unit based business model </w:t>
      </w:r>
      <w:r w:rsidR="00542B44">
        <w:rPr>
          <w:rFonts w:ascii="Times New Roman" w:hAnsi="Times New Roman" w:cs="Times New Roman"/>
          <w:sz w:val="24"/>
          <w:szCs w:val="24"/>
        </w:rPr>
        <w:t>that</w:t>
      </w:r>
      <w:r w:rsidR="00634EEF" w:rsidRPr="002525AB">
        <w:rPr>
          <w:rFonts w:ascii="Times New Roman" w:hAnsi="Times New Roman" w:cs="Times New Roman"/>
          <w:sz w:val="24"/>
          <w:szCs w:val="24"/>
        </w:rPr>
        <w:t xml:space="preserve"> deliver</w:t>
      </w:r>
      <w:r w:rsidR="00542B44">
        <w:rPr>
          <w:rFonts w:ascii="Times New Roman" w:hAnsi="Times New Roman" w:cs="Times New Roman"/>
          <w:sz w:val="24"/>
          <w:szCs w:val="24"/>
        </w:rPr>
        <w:t>ed</w:t>
      </w:r>
      <w:r w:rsidR="00634EEF" w:rsidRPr="002525AB">
        <w:rPr>
          <w:rFonts w:ascii="Times New Roman" w:hAnsi="Times New Roman" w:cs="Times New Roman"/>
          <w:sz w:val="24"/>
          <w:szCs w:val="24"/>
        </w:rPr>
        <w:t xml:space="preserve"> huge sales and profits </w:t>
      </w:r>
      <w:r w:rsidR="000E7E59" w:rsidRPr="002525AB">
        <w:rPr>
          <w:rFonts w:ascii="Times New Roman" w:hAnsi="Times New Roman" w:cs="Times New Roman"/>
          <w:sz w:val="24"/>
          <w:szCs w:val="24"/>
        </w:rPr>
        <w:t xml:space="preserve">Napster, the illegal file sharing site, </w:t>
      </w:r>
      <w:r w:rsidR="00634EEF" w:rsidRPr="002525AB">
        <w:rPr>
          <w:rFonts w:ascii="Times New Roman" w:hAnsi="Times New Roman" w:cs="Times New Roman"/>
          <w:sz w:val="24"/>
          <w:szCs w:val="24"/>
        </w:rPr>
        <w:t>launched</w:t>
      </w:r>
      <w:r w:rsidR="00BA5C05">
        <w:rPr>
          <w:rFonts w:ascii="Times New Roman" w:hAnsi="Times New Roman" w:cs="Times New Roman"/>
          <w:sz w:val="24"/>
          <w:szCs w:val="24"/>
        </w:rPr>
        <w:t>. Napster ushered</w:t>
      </w:r>
      <w:r w:rsidR="000E7E59" w:rsidRPr="002525AB">
        <w:rPr>
          <w:rFonts w:ascii="Times New Roman" w:hAnsi="Times New Roman" w:cs="Times New Roman"/>
          <w:sz w:val="24"/>
          <w:szCs w:val="24"/>
        </w:rPr>
        <w:t xml:space="preserve"> in the </w:t>
      </w:r>
      <w:r w:rsidR="00634EEF" w:rsidRPr="002525AB">
        <w:rPr>
          <w:rFonts w:ascii="Times New Roman" w:hAnsi="Times New Roman" w:cs="Times New Roman"/>
          <w:sz w:val="24"/>
          <w:szCs w:val="24"/>
        </w:rPr>
        <w:t xml:space="preserve">popularisation of the </w:t>
      </w:r>
      <w:r w:rsidR="00A54E98" w:rsidRPr="002525AB">
        <w:rPr>
          <w:rFonts w:ascii="Times New Roman" w:hAnsi="Times New Roman" w:cs="Times New Roman"/>
          <w:sz w:val="24"/>
          <w:szCs w:val="24"/>
        </w:rPr>
        <w:t>MP3</w:t>
      </w:r>
      <w:r w:rsidR="00634EEF" w:rsidRPr="002525AB">
        <w:rPr>
          <w:rFonts w:ascii="Times New Roman" w:hAnsi="Times New Roman" w:cs="Times New Roman"/>
          <w:sz w:val="24"/>
          <w:szCs w:val="24"/>
        </w:rPr>
        <w:t>.</w:t>
      </w:r>
      <w:r w:rsidR="00A54E98" w:rsidRPr="002525AB">
        <w:rPr>
          <w:rFonts w:ascii="Times New Roman" w:hAnsi="Times New Roman" w:cs="Times New Roman"/>
          <w:sz w:val="24"/>
          <w:szCs w:val="24"/>
        </w:rPr>
        <w:t xml:space="preserve"> </w:t>
      </w:r>
      <w:r w:rsidR="005D4F76" w:rsidRPr="002525AB">
        <w:rPr>
          <w:rFonts w:ascii="Times New Roman" w:hAnsi="Times New Roman" w:cs="Times New Roman"/>
          <w:sz w:val="24"/>
          <w:szCs w:val="24"/>
        </w:rPr>
        <w:t>The limitations of availability, affordability and</w:t>
      </w:r>
      <w:r w:rsidR="009B6B2C" w:rsidRPr="002525AB">
        <w:rPr>
          <w:rFonts w:ascii="Times New Roman" w:hAnsi="Times New Roman" w:cs="Times New Roman"/>
          <w:sz w:val="24"/>
          <w:szCs w:val="24"/>
        </w:rPr>
        <w:t xml:space="preserve"> accessibility, which defined the unit sale of physical</w:t>
      </w:r>
      <w:r w:rsidR="005D4F76" w:rsidRPr="002525AB">
        <w:rPr>
          <w:rFonts w:ascii="Times New Roman" w:hAnsi="Times New Roman" w:cs="Times New Roman"/>
          <w:sz w:val="24"/>
          <w:szCs w:val="24"/>
        </w:rPr>
        <w:t xml:space="preserve"> music formats and </w:t>
      </w:r>
      <w:r w:rsidR="009B6B2C" w:rsidRPr="002525AB">
        <w:rPr>
          <w:rFonts w:ascii="Times New Roman" w:hAnsi="Times New Roman" w:cs="Times New Roman"/>
          <w:sz w:val="24"/>
          <w:szCs w:val="24"/>
        </w:rPr>
        <w:t xml:space="preserve">their related </w:t>
      </w:r>
      <w:r w:rsidR="005D4F76" w:rsidRPr="002525AB">
        <w:rPr>
          <w:rFonts w:ascii="Times New Roman" w:hAnsi="Times New Roman" w:cs="Times New Roman"/>
          <w:sz w:val="24"/>
          <w:szCs w:val="24"/>
        </w:rPr>
        <w:t xml:space="preserve">corporate structures, </w:t>
      </w:r>
      <w:r w:rsidR="009B6B2C" w:rsidRPr="002525AB">
        <w:rPr>
          <w:rFonts w:ascii="Times New Roman" w:hAnsi="Times New Roman" w:cs="Times New Roman"/>
          <w:sz w:val="24"/>
          <w:szCs w:val="24"/>
        </w:rPr>
        <w:t>were</w:t>
      </w:r>
      <w:r w:rsidR="005D4F76" w:rsidRPr="002525AB">
        <w:rPr>
          <w:rFonts w:ascii="Times New Roman" w:hAnsi="Times New Roman" w:cs="Times New Roman"/>
          <w:sz w:val="24"/>
          <w:szCs w:val="24"/>
        </w:rPr>
        <w:t xml:space="preserve"> replaced by vi</w:t>
      </w:r>
      <w:r w:rsidR="009B6B2C" w:rsidRPr="002525AB">
        <w:rPr>
          <w:rFonts w:ascii="Times New Roman" w:hAnsi="Times New Roman" w:cs="Times New Roman"/>
          <w:sz w:val="24"/>
          <w:szCs w:val="24"/>
        </w:rPr>
        <w:t>rtually instantaneous</w:t>
      </w:r>
      <w:r w:rsidR="000D0DCA" w:rsidRPr="002525AB">
        <w:rPr>
          <w:rFonts w:ascii="Times New Roman" w:hAnsi="Times New Roman" w:cs="Times New Roman"/>
          <w:sz w:val="24"/>
          <w:szCs w:val="24"/>
        </w:rPr>
        <w:t>,</w:t>
      </w:r>
      <w:r w:rsidR="009B6B2C" w:rsidRPr="002525AB">
        <w:rPr>
          <w:rFonts w:ascii="Times New Roman" w:hAnsi="Times New Roman" w:cs="Times New Roman"/>
          <w:sz w:val="24"/>
          <w:szCs w:val="24"/>
        </w:rPr>
        <w:t xml:space="preserve"> unlimited, and often free, digital </w:t>
      </w:r>
      <w:r w:rsidR="005D4F76" w:rsidRPr="002525AB">
        <w:rPr>
          <w:rFonts w:ascii="Times New Roman" w:hAnsi="Times New Roman" w:cs="Times New Roman"/>
          <w:sz w:val="24"/>
          <w:szCs w:val="24"/>
        </w:rPr>
        <w:t>song choice.</w:t>
      </w:r>
      <w:r w:rsidR="005C425D" w:rsidRPr="002525AB">
        <w:rPr>
          <w:rFonts w:ascii="Times New Roman" w:hAnsi="Times New Roman" w:cs="Times New Roman"/>
          <w:sz w:val="24"/>
          <w:szCs w:val="24"/>
        </w:rPr>
        <w:t xml:space="preserve"> As Sterne observed, </w:t>
      </w:r>
    </w:p>
    <w:p w14:paraId="5CF14D57" w14:textId="5044B97D" w:rsidR="00AB755A" w:rsidRDefault="005C425D" w:rsidP="00735052">
      <w:pPr>
        <w:spacing w:line="480" w:lineRule="auto"/>
        <w:ind w:left="567" w:right="567"/>
        <w:rPr>
          <w:rFonts w:ascii="Times New Roman" w:hAnsi="Times New Roman" w:cs="Times New Roman"/>
          <w:sz w:val="24"/>
          <w:szCs w:val="24"/>
          <w:lang w:eastAsia="en-GB"/>
        </w:rPr>
      </w:pPr>
      <w:r w:rsidRPr="002525AB">
        <w:rPr>
          <w:rFonts w:ascii="Times New Roman" w:hAnsi="Times New Roman" w:cs="Times New Roman"/>
          <w:sz w:val="24"/>
          <w:szCs w:val="24"/>
          <w:lang w:eastAsia="en-GB"/>
        </w:rPr>
        <w:t xml:space="preserve">MP3s act as if they had been received in exchange for money – and yet in most cases, they were not in any direct sense acquired for a price. By definition, a </w:t>
      </w:r>
      <w:r w:rsidR="002D58CE">
        <w:rPr>
          <w:rFonts w:ascii="Times New Roman" w:hAnsi="Times New Roman" w:cs="Times New Roman"/>
          <w:sz w:val="24"/>
          <w:szCs w:val="24"/>
          <w:lang w:eastAsia="en-GB"/>
        </w:rPr>
        <w:t xml:space="preserve">thing is only a commodity when </w:t>
      </w:r>
      <w:r w:rsidRPr="002525AB">
        <w:rPr>
          <w:rFonts w:ascii="Times New Roman" w:hAnsi="Times New Roman" w:cs="Times New Roman"/>
          <w:sz w:val="24"/>
          <w:szCs w:val="24"/>
          <w:lang w:eastAsia="en-GB"/>
        </w:rPr>
        <w:t>its exchangeability for some other thing is</w:t>
      </w:r>
      <w:r w:rsidR="00735052">
        <w:rPr>
          <w:rFonts w:ascii="Times New Roman" w:hAnsi="Times New Roman" w:cs="Times New Roman"/>
          <w:sz w:val="24"/>
          <w:szCs w:val="24"/>
          <w:lang w:eastAsia="en-GB"/>
        </w:rPr>
        <w:t xml:space="preserve"> its socially relevant feature.</w:t>
      </w:r>
      <w:r w:rsidRPr="002525AB">
        <w:rPr>
          <w:rFonts w:ascii="Times New Roman" w:hAnsi="Times New Roman" w:cs="Times New Roman"/>
          <w:sz w:val="24"/>
          <w:szCs w:val="24"/>
          <w:lang w:eastAsia="en-GB"/>
        </w:rPr>
        <w:t xml:space="preserve"> </w:t>
      </w:r>
      <w:r w:rsidRPr="002525AB">
        <w:rPr>
          <w:rStyle w:val="FootnoteReference"/>
          <w:rFonts w:ascii="Times New Roman" w:hAnsi="Times New Roman" w:cs="Times New Roman"/>
          <w:sz w:val="24"/>
          <w:szCs w:val="24"/>
          <w:lang w:eastAsia="en-GB"/>
        </w:rPr>
        <w:footnoteReference w:id="10"/>
      </w:r>
      <w:r w:rsidR="002525AB" w:rsidRPr="002525AB">
        <w:rPr>
          <w:rFonts w:ascii="Times New Roman" w:hAnsi="Times New Roman" w:cs="Times New Roman"/>
          <w:sz w:val="24"/>
          <w:szCs w:val="24"/>
          <w:lang w:eastAsia="en-GB"/>
        </w:rPr>
        <w:t xml:space="preserve"> </w:t>
      </w:r>
    </w:p>
    <w:p w14:paraId="0F18F1EB" w14:textId="1B0CA333" w:rsidR="005200A6" w:rsidRDefault="009C63EC" w:rsidP="002525AB">
      <w:pPr>
        <w:spacing w:line="480" w:lineRule="auto"/>
        <w:rPr>
          <w:rFonts w:ascii="Times New Roman" w:hAnsi="Times New Roman" w:cs="Times New Roman"/>
          <w:sz w:val="24"/>
          <w:szCs w:val="24"/>
          <w:lang w:eastAsia="en-GB"/>
        </w:rPr>
      </w:pPr>
      <w:r>
        <w:rPr>
          <w:rFonts w:ascii="Times New Roman" w:hAnsi="Times New Roman" w:cs="Times New Roman"/>
          <w:sz w:val="24"/>
          <w:szCs w:val="24"/>
        </w:rPr>
        <w:t>I</w:t>
      </w:r>
      <w:r w:rsidRPr="002525AB">
        <w:rPr>
          <w:rFonts w:ascii="Times New Roman" w:hAnsi="Times New Roman" w:cs="Times New Roman"/>
          <w:sz w:val="24"/>
          <w:szCs w:val="24"/>
        </w:rPr>
        <w:t>n the post object era</w:t>
      </w:r>
      <w:r w:rsidR="00DE0578">
        <w:rPr>
          <w:rFonts w:ascii="Times New Roman" w:hAnsi="Times New Roman" w:cs="Times New Roman"/>
          <w:sz w:val="24"/>
          <w:szCs w:val="24"/>
        </w:rPr>
        <w:t>,</w:t>
      </w:r>
      <w:r w:rsidRPr="002525AB">
        <w:rPr>
          <w:rFonts w:ascii="Times New Roman" w:hAnsi="Times New Roman" w:cs="Times New Roman"/>
          <w:sz w:val="24"/>
          <w:szCs w:val="24"/>
        </w:rPr>
        <w:t xml:space="preserve"> </w:t>
      </w:r>
      <w:r w:rsidRPr="002525AB">
        <w:rPr>
          <w:rStyle w:val="FootnoteReference"/>
          <w:rFonts w:ascii="Times New Roman" w:hAnsi="Times New Roman" w:cs="Times New Roman"/>
          <w:sz w:val="24"/>
          <w:szCs w:val="24"/>
        </w:rPr>
        <w:footnoteReference w:id="11"/>
      </w:r>
      <w:r w:rsidRPr="002525AB">
        <w:rPr>
          <w:rFonts w:ascii="Times New Roman" w:hAnsi="Times New Roman" w:cs="Times New Roman"/>
          <w:sz w:val="24"/>
          <w:szCs w:val="24"/>
        </w:rPr>
        <w:t xml:space="preserve"> </w:t>
      </w:r>
      <w:r w:rsidR="007554C0" w:rsidRPr="002525AB">
        <w:rPr>
          <w:rFonts w:ascii="Times New Roman" w:hAnsi="Times New Roman" w:cs="Times New Roman"/>
          <w:sz w:val="24"/>
          <w:szCs w:val="24"/>
        </w:rPr>
        <w:t>the MP3</w:t>
      </w:r>
      <w:r w:rsidR="003F05C4">
        <w:rPr>
          <w:rFonts w:ascii="Times New Roman" w:hAnsi="Times New Roman" w:cs="Times New Roman"/>
          <w:sz w:val="24"/>
          <w:szCs w:val="24"/>
        </w:rPr>
        <w:t xml:space="preserve"> </w:t>
      </w:r>
      <w:r>
        <w:rPr>
          <w:rFonts w:ascii="Times New Roman" w:hAnsi="Times New Roman" w:cs="Times New Roman"/>
          <w:sz w:val="24"/>
          <w:szCs w:val="24"/>
        </w:rPr>
        <w:t>changed</w:t>
      </w:r>
      <w:r w:rsidR="007554C0" w:rsidRPr="002525AB">
        <w:rPr>
          <w:rFonts w:ascii="Times New Roman" w:hAnsi="Times New Roman" w:cs="Times New Roman"/>
          <w:sz w:val="24"/>
          <w:szCs w:val="24"/>
        </w:rPr>
        <w:t xml:space="preserve"> how the experience of music was mediated</w:t>
      </w:r>
      <w:r w:rsidR="00DE0578">
        <w:rPr>
          <w:rFonts w:ascii="Times New Roman" w:hAnsi="Times New Roman" w:cs="Times New Roman"/>
          <w:sz w:val="24"/>
          <w:szCs w:val="24"/>
        </w:rPr>
        <w:t>, which</w:t>
      </w:r>
      <w:r w:rsidR="007554C0" w:rsidRPr="002525AB">
        <w:rPr>
          <w:rFonts w:ascii="Times New Roman" w:hAnsi="Times New Roman" w:cs="Times New Roman"/>
          <w:sz w:val="24"/>
          <w:szCs w:val="24"/>
        </w:rPr>
        <w:t xml:space="preserve"> challenged the formal </w:t>
      </w:r>
      <w:r w:rsidR="003D2390" w:rsidRPr="002525AB">
        <w:rPr>
          <w:rFonts w:ascii="Times New Roman" w:hAnsi="Times New Roman" w:cs="Times New Roman"/>
          <w:sz w:val="24"/>
          <w:szCs w:val="24"/>
        </w:rPr>
        <w:t>organisation</w:t>
      </w:r>
      <w:r w:rsidR="007554C0" w:rsidRPr="002525AB">
        <w:rPr>
          <w:rFonts w:ascii="Times New Roman" w:hAnsi="Times New Roman" w:cs="Times New Roman"/>
          <w:sz w:val="24"/>
          <w:szCs w:val="24"/>
        </w:rPr>
        <w:t xml:space="preserve"> of the music industry Negus had defined.</w:t>
      </w:r>
    </w:p>
    <w:p w14:paraId="2F09AC85" w14:textId="77777777" w:rsidR="005200A6" w:rsidRDefault="005200A6" w:rsidP="002525AB">
      <w:pPr>
        <w:spacing w:line="480" w:lineRule="auto"/>
        <w:rPr>
          <w:rFonts w:ascii="Times New Roman" w:hAnsi="Times New Roman" w:cs="Times New Roman"/>
          <w:sz w:val="24"/>
          <w:szCs w:val="24"/>
          <w:lang w:eastAsia="en-GB"/>
        </w:rPr>
      </w:pPr>
    </w:p>
    <w:p w14:paraId="2CFE1640" w14:textId="5D67E378" w:rsidR="00780519" w:rsidRPr="00600221" w:rsidRDefault="00C57B13" w:rsidP="00B35118">
      <w:pPr>
        <w:spacing w:line="480" w:lineRule="auto"/>
        <w:rPr>
          <w:rFonts w:ascii="Times New Roman" w:hAnsi="Times New Roman" w:cs="Times New Roman"/>
          <w:sz w:val="24"/>
          <w:szCs w:val="24"/>
          <w:lang w:eastAsia="en-GB"/>
        </w:rPr>
      </w:pPr>
      <w:r w:rsidRPr="00C57B13">
        <w:rPr>
          <w:rFonts w:ascii="Times New Roman" w:hAnsi="Times New Roman" w:cs="Times New Roman"/>
          <w:sz w:val="24"/>
          <w:szCs w:val="24"/>
          <w:lang w:eastAsia="en-GB"/>
        </w:rPr>
        <w:t xml:space="preserve">The major labels strategic response was to attempt to </w:t>
      </w:r>
      <w:r>
        <w:rPr>
          <w:rFonts w:ascii="Times New Roman" w:hAnsi="Times New Roman" w:cs="Times New Roman"/>
          <w:sz w:val="24"/>
          <w:szCs w:val="24"/>
          <w:lang w:eastAsia="en-GB"/>
        </w:rPr>
        <w:t>impose</w:t>
      </w:r>
      <w:r w:rsidR="009C63EC" w:rsidRPr="00C57B13">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w:t>
      </w:r>
      <w:r w:rsidR="00F33635">
        <w:rPr>
          <w:rFonts w:ascii="Times New Roman" w:hAnsi="Times New Roman" w:cs="Times New Roman"/>
          <w:sz w:val="24"/>
          <w:szCs w:val="24"/>
          <w:lang w:eastAsia="en-GB"/>
        </w:rPr>
        <w:t>A</w:t>
      </w:r>
      <w:r w:rsidR="009C63EC" w:rsidRPr="00C57B13">
        <w:rPr>
          <w:rFonts w:ascii="Times New Roman" w:hAnsi="Times New Roman" w:cs="Times New Roman"/>
          <w:sz w:val="24"/>
          <w:szCs w:val="24"/>
          <w:lang w:eastAsia="en-GB"/>
        </w:rPr>
        <w:t xml:space="preserve">n artificial scarcity of intellectual property on the internet”. </w:t>
      </w:r>
      <w:r>
        <w:rPr>
          <w:rStyle w:val="FootnoteReference"/>
          <w:rFonts w:ascii="Times New Roman" w:hAnsi="Times New Roman" w:cs="Times New Roman"/>
          <w:sz w:val="24"/>
          <w:szCs w:val="24"/>
          <w:lang w:eastAsia="en-GB"/>
        </w:rPr>
        <w:footnoteReference w:id="12"/>
      </w:r>
      <w:r>
        <w:rPr>
          <w:rFonts w:ascii="Times New Roman" w:hAnsi="Times New Roman" w:cs="Times New Roman"/>
          <w:sz w:val="24"/>
          <w:szCs w:val="24"/>
          <w:lang w:eastAsia="en-GB"/>
        </w:rPr>
        <w:t xml:space="preserve"> </w:t>
      </w:r>
      <w:r w:rsidR="007B3FBB" w:rsidRPr="00F33635">
        <w:rPr>
          <w:rFonts w:ascii="Times New Roman" w:hAnsi="Times New Roman" w:cs="Times New Roman"/>
          <w:sz w:val="24"/>
          <w:szCs w:val="24"/>
          <w:lang w:eastAsia="en-GB"/>
        </w:rPr>
        <w:t xml:space="preserve">As </w:t>
      </w:r>
      <w:proofErr w:type="spellStart"/>
      <w:r w:rsidR="007B3FBB" w:rsidRPr="00F33635">
        <w:rPr>
          <w:rFonts w:ascii="Times New Roman" w:hAnsi="Times New Roman" w:cs="Times New Roman"/>
          <w:sz w:val="24"/>
          <w:szCs w:val="24"/>
          <w:lang w:eastAsia="en-GB"/>
        </w:rPr>
        <w:t>Hesmondhalgh</w:t>
      </w:r>
      <w:proofErr w:type="spellEnd"/>
      <w:r w:rsidR="007B3FBB" w:rsidRPr="00F33635">
        <w:rPr>
          <w:rFonts w:ascii="Times New Roman" w:hAnsi="Times New Roman" w:cs="Times New Roman"/>
          <w:sz w:val="24"/>
          <w:szCs w:val="24"/>
          <w:lang w:eastAsia="en-GB"/>
        </w:rPr>
        <w:t xml:space="preserve"> recognises, </w:t>
      </w:r>
      <w:r w:rsidR="00820A5C" w:rsidRPr="00F33635">
        <w:rPr>
          <w:rFonts w:ascii="Times New Roman" w:hAnsi="Times New Roman" w:cs="Times New Roman"/>
          <w:sz w:val="24"/>
          <w:szCs w:val="24"/>
          <w:lang w:eastAsia="en-GB"/>
        </w:rPr>
        <w:t xml:space="preserve">up until this point </w:t>
      </w:r>
      <w:r w:rsidR="007B3FBB" w:rsidRPr="00F33635">
        <w:rPr>
          <w:rFonts w:ascii="Times New Roman" w:hAnsi="Times New Roman" w:cs="Times New Roman"/>
          <w:sz w:val="24"/>
          <w:szCs w:val="24"/>
          <w:lang w:eastAsia="en-GB"/>
        </w:rPr>
        <w:t xml:space="preserve">the ownership of the retail and </w:t>
      </w:r>
      <w:r w:rsidR="005811EB" w:rsidRPr="00F33635">
        <w:rPr>
          <w:rFonts w:ascii="Times New Roman" w:hAnsi="Times New Roman" w:cs="Times New Roman"/>
          <w:sz w:val="24"/>
          <w:szCs w:val="24"/>
          <w:lang w:eastAsia="en-GB"/>
        </w:rPr>
        <w:t>distribution</w:t>
      </w:r>
      <w:r w:rsidR="007B3FBB" w:rsidRPr="00F33635">
        <w:rPr>
          <w:rFonts w:ascii="Times New Roman" w:hAnsi="Times New Roman" w:cs="Times New Roman"/>
          <w:sz w:val="24"/>
          <w:szCs w:val="24"/>
          <w:lang w:eastAsia="en-GB"/>
        </w:rPr>
        <w:t xml:space="preserve"> channels </w:t>
      </w:r>
      <w:r w:rsidR="000035AF" w:rsidRPr="00F33635">
        <w:rPr>
          <w:rFonts w:ascii="Times New Roman" w:hAnsi="Times New Roman" w:cs="Times New Roman"/>
          <w:sz w:val="24"/>
          <w:szCs w:val="24"/>
          <w:lang w:eastAsia="en-GB"/>
        </w:rPr>
        <w:t>had enabled the major record labels to ensure</w:t>
      </w:r>
      <w:r w:rsidR="00820A5C" w:rsidRPr="00F33635">
        <w:rPr>
          <w:rFonts w:ascii="Times New Roman" w:hAnsi="Times New Roman" w:cs="Times New Roman"/>
          <w:sz w:val="24"/>
          <w:szCs w:val="24"/>
          <w:lang w:eastAsia="en-GB"/>
        </w:rPr>
        <w:t xml:space="preserve"> </w:t>
      </w:r>
      <w:r w:rsidR="00810FC2" w:rsidRPr="00F33635">
        <w:rPr>
          <w:rFonts w:ascii="Times New Roman" w:hAnsi="Times New Roman" w:cs="Times New Roman"/>
          <w:sz w:val="24"/>
          <w:szCs w:val="24"/>
          <w:lang w:eastAsia="en-GB"/>
        </w:rPr>
        <w:t>a</w:t>
      </w:r>
      <w:r w:rsidR="000035AF" w:rsidRPr="00F33635">
        <w:rPr>
          <w:rFonts w:ascii="Times New Roman" w:hAnsi="Times New Roman" w:cs="Times New Roman"/>
          <w:sz w:val="24"/>
          <w:szCs w:val="24"/>
          <w:lang w:eastAsia="en-GB"/>
        </w:rPr>
        <w:t xml:space="preserve"> sca</w:t>
      </w:r>
      <w:r w:rsidR="00B652C8" w:rsidRPr="00F33635">
        <w:rPr>
          <w:rFonts w:ascii="Times New Roman" w:hAnsi="Times New Roman" w:cs="Times New Roman"/>
          <w:sz w:val="24"/>
          <w:szCs w:val="24"/>
          <w:lang w:eastAsia="en-GB"/>
        </w:rPr>
        <w:t>rcity of availability of recordings</w:t>
      </w:r>
      <w:r w:rsidR="000035AF" w:rsidRPr="00F33635">
        <w:rPr>
          <w:rFonts w:ascii="Times New Roman" w:hAnsi="Times New Roman" w:cs="Times New Roman"/>
          <w:sz w:val="24"/>
          <w:szCs w:val="24"/>
          <w:lang w:eastAsia="en-GB"/>
        </w:rPr>
        <w:t xml:space="preserve"> was achieved.</w:t>
      </w:r>
      <w:r w:rsidR="00B652C8" w:rsidRPr="00F33635">
        <w:rPr>
          <w:rStyle w:val="FootnoteReference"/>
          <w:rFonts w:ascii="Times New Roman" w:hAnsi="Times New Roman" w:cs="Times New Roman"/>
          <w:sz w:val="24"/>
          <w:szCs w:val="24"/>
          <w:lang w:eastAsia="en-GB"/>
        </w:rPr>
        <w:footnoteReference w:id="13"/>
      </w:r>
      <w:r w:rsidR="000035AF" w:rsidRPr="00F33635">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However, even as iTunes</w:t>
      </w:r>
      <w:r w:rsidR="004F66D4">
        <w:rPr>
          <w:rFonts w:ascii="Times New Roman" w:hAnsi="Times New Roman" w:cs="Times New Roman"/>
          <w:sz w:val="24"/>
          <w:szCs w:val="24"/>
          <w:lang w:eastAsia="en-GB"/>
        </w:rPr>
        <w:t xml:space="preserve"> emerged</w:t>
      </w:r>
      <w:r>
        <w:rPr>
          <w:rFonts w:ascii="Times New Roman" w:hAnsi="Times New Roman" w:cs="Times New Roman"/>
          <w:sz w:val="24"/>
          <w:szCs w:val="24"/>
          <w:lang w:eastAsia="en-GB"/>
        </w:rPr>
        <w:t xml:space="preserve"> </w:t>
      </w:r>
      <w:r w:rsidR="002525AB" w:rsidRPr="002525AB">
        <w:rPr>
          <w:rFonts w:ascii="Times New Roman" w:hAnsi="Times New Roman" w:cs="Times New Roman"/>
          <w:sz w:val="24"/>
          <w:szCs w:val="24"/>
          <w:lang w:eastAsia="en-GB"/>
        </w:rPr>
        <w:t xml:space="preserve">in the </w:t>
      </w:r>
      <w:r w:rsidR="00CA3204">
        <w:rPr>
          <w:rFonts w:ascii="Times New Roman" w:hAnsi="Times New Roman" w:cs="Times New Roman"/>
          <w:sz w:val="24"/>
          <w:szCs w:val="24"/>
          <w:lang w:eastAsia="en-GB"/>
        </w:rPr>
        <w:t>mid-2000s</w:t>
      </w:r>
      <w:r w:rsidR="002A3B4A">
        <w:rPr>
          <w:rFonts w:ascii="Times New Roman" w:hAnsi="Times New Roman" w:cs="Times New Roman"/>
          <w:sz w:val="24"/>
          <w:szCs w:val="24"/>
          <w:lang w:eastAsia="en-GB"/>
        </w:rPr>
        <w:t xml:space="preserve"> as a legal and</w:t>
      </w:r>
      <w:r w:rsidR="002525AB" w:rsidRPr="002525AB">
        <w:rPr>
          <w:rFonts w:ascii="Times New Roman" w:hAnsi="Times New Roman" w:cs="Times New Roman"/>
          <w:sz w:val="24"/>
          <w:szCs w:val="24"/>
          <w:lang w:eastAsia="en-GB"/>
        </w:rPr>
        <w:t xml:space="preserve"> effective retailer of audio files</w:t>
      </w:r>
      <w:r w:rsidR="005200A6">
        <w:rPr>
          <w:rFonts w:ascii="Times New Roman" w:hAnsi="Times New Roman" w:cs="Times New Roman"/>
          <w:sz w:val="24"/>
          <w:szCs w:val="24"/>
          <w:lang w:eastAsia="en-GB"/>
        </w:rPr>
        <w:t>, Apple’s ‘</w:t>
      </w:r>
      <w:r w:rsidR="00CB08AB">
        <w:rPr>
          <w:rFonts w:ascii="Times New Roman" w:hAnsi="Times New Roman" w:cs="Times New Roman"/>
          <w:sz w:val="24"/>
          <w:szCs w:val="24"/>
          <w:lang w:eastAsia="en-GB"/>
        </w:rPr>
        <w:t>A</w:t>
      </w:r>
      <w:r w:rsidR="005200A6">
        <w:rPr>
          <w:rFonts w:ascii="Times New Roman" w:hAnsi="Times New Roman" w:cs="Times New Roman"/>
          <w:sz w:val="24"/>
          <w:szCs w:val="24"/>
          <w:lang w:eastAsia="en-GB"/>
        </w:rPr>
        <w:t xml:space="preserve"> thousand songs in your pocket’ promotional </w:t>
      </w:r>
      <w:r w:rsidR="003D2390">
        <w:rPr>
          <w:rFonts w:ascii="Times New Roman" w:hAnsi="Times New Roman" w:cs="Times New Roman"/>
          <w:sz w:val="24"/>
          <w:szCs w:val="24"/>
          <w:lang w:eastAsia="en-GB"/>
        </w:rPr>
        <w:t>strap-line</w:t>
      </w:r>
      <w:r w:rsidR="005200A6">
        <w:rPr>
          <w:rFonts w:ascii="Times New Roman" w:hAnsi="Times New Roman" w:cs="Times New Roman"/>
          <w:sz w:val="24"/>
          <w:szCs w:val="24"/>
          <w:lang w:eastAsia="en-GB"/>
        </w:rPr>
        <w:t xml:space="preserve"> </w:t>
      </w:r>
      <w:r w:rsidR="003D2390">
        <w:rPr>
          <w:rFonts w:ascii="Times New Roman" w:hAnsi="Times New Roman" w:cs="Times New Roman"/>
          <w:sz w:val="24"/>
          <w:szCs w:val="24"/>
          <w:lang w:eastAsia="en-GB"/>
        </w:rPr>
        <w:t>encapsulated</w:t>
      </w:r>
      <w:r w:rsidR="005200A6">
        <w:rPr>
          <w:rFonts w:ascii="Times New Roman" w:hAnsi="Times New Roman" w:cs="Times New Roman"/>
          <w:sz w:val="24"/>
          <w:szCs w:val="24"/>
          <w:lang w:eastAsia="en-GB"/>
        </w:rPr>
        <w:t xml:space="preserve"> </w:t>
      </w:r>
      <w:r w:rsidR="004B7AA5">
        <w:rPr>
          <w:rFonts w:ascii="Times New Roman" w:hAnsi="Times New Roman" w:cs="Times New Roman"/>
          <w:sz w:val="24"/>
          <w:szCs w:val="24"/>
          <w:lang w:eastAsia="en-GB"/>
        </w:rPr>
        <w:t xml:space="preserve">how </w:t>
      </w:r>
      <w:r w:rsidR="005200A6">
        <w:rPr>
          <w:rFonts w:ascii="Times New Roman" w:hAnsi="Times New Roman" w:cs="Times New Roman"/>
          <w:sz w:val="24"/>
          <w:szCs w:val="24"/>
          <w:lang w:eastAsia="en-GB"/>
        </w:rPr>
        <w:t>the sh</w:t>
      </w:r>
      <w:r w:rsidR="00735052">
        <w:rPr>
          <w:rFonts w:ascii="Times New Roman" w:hAnsi="Times New Roman" w:cs="Times New Roman"/>
          <w:sz w:val="24"/>
          <w:szCs w:val="24"/>
          <w:lang w:eastAsia="en-GB"/>
        </w:rPr>
        <w:t>ift in the format</w:t>
      </w:r>
      <w:r w:rsidR="004B7AA5">
        <w:rPr>
          <w:rFonts w:ascii="Times New Roman" w:hAnsi="Times New Roman" w:cs="Times New Roman"/>
          <w:sz w:val="24"/>
          <w:szCs w:val="24"/>
          <w:lang w:eastAsia="en-GB"/>
        </w:rPr>
        <w:t>,</w:t>
      </w:r>
      <w:r w:rsidR="005200A6">
        <w:rPr>
          <w:rFonts w:ascii="Times New Roman" w:hAnsi="Times New Roman" w:cs="Times New Roman"/>
          <w:sz w:val="24"/>
          <w:szCs w:val="24"/>
          <w:lang w:eastAsia="en-GB"/>
        </w:rPr>
        <w:t xml:space="preserve"> from CD to MP3</w:t>
      </w:r>
      <w:r w:rsidR="004B7AA5">
        <w:rPr>
          <w:rFonts w:ascii="Times New Roman" w:hAnsi="Times New Roman" w:cs="Times New Roman"/>
          <w:sz w:val="24"/>
          <w:szCs w:val="24"/>
          <w:lang w:eastAsia="en-GB"/>
        </w:rPr>
        <w:t>,</w:t>
      </w:r>
      <w:r w:rsidR="005200A6">
        <w:rPr>
          <w:rFonts w:ascii="Times New Roman" w:hAnsi="Times New Roman" w:cs="Times New Roman"/>
          <w:sz w:val="24"/>
          <w:szCs w:val="24"/>
          <w:lang w:eastAsia="en-GB"/>
        </w:rPr>
        <w:t xml:space="preserve"> had </w:t>
      </w:r>
      <w:r w:rsidR="009C63EC">
        <w:rPr>
          <w:rFonts w:ascii="Times New Roman" w:hAnsi="Times New Roman" w:cs="Times New Roman"/>
          <w:sz w:val="24"/>
          <w:szCs w:val="24"/>
          <w:lang w:eastAsia="en-GB"/>
        </w:rPr>
        <w:t xml:space="preserve">irrevocably </w:t>
      </w:r>
      <w:r w:rsidR="005200A6">
        <w:rPr>
          <w:rFonts w:ascii="Times New Roman" w:hAnsi="Times New Roman" w:cs="Times New Roman"/>
          <w:sz w:val="24"/>
          <w:szCs w:val="24"/>
          <w:lang w:eastAsia="en-GB"/>
        </w:rPr>
        <w:t>affected consumer behaviour</w:t>
      </w:r>
      <w:r w:rsidR="004B7AA5">
        <w:rPr>
          <w:rFonts w:ascii="Times New Roman" w:hAnsi="Times New Roman" w:cs="Times New Roman"/>
          <w:sz w:val="24"/>
          <w:szCs w:val="24"/>
          <w:lang w:eastAsia="en-GB"/>
        </w:rPr>
        <w:t xml:space="preserve">. </w:t>
      </w:r>
      <w:r w:rsidR="007554C0">
        <w:rPr>
          <w:rFonts w:ascii="Times New Roman" w:hAnsi="Times New Roman" w:cs="Times New Roman"/>
          <w:sz w:val="24"/>
          <w:szCs w:val="24"/>
          <w:lang w:eastAsia="en-GB"/>
        </w:rPr>
        <w:t xml:space="preserve">As </w:t>
      </w:r>
      <w:proofErr w:type="spellStart"/>
      <w:r w:rsidR="007554C0" w:rsidRPr="002525AB">
        <w:rPr>
          <w:rFonts w:ascii="Times New Roman" w:eastAsiaTheme="minorEastAsia" w:hAnsi="Times New Roman" w:cs="Times New Roman"/>
          <w:bCs/>
          <w:color w:val="000000" w:themeColor="text1"/>
          <w:kern w:val="24"/>
          <w:sz w:val="24"/>
          <w:szCs w:val="24"/>
          <w:lang w:eastAsia="en-GB"/>
        </w:rPr>
        <w:t>Tschmuck</w:t>
      </w:r>
      <w:proofErr w:type="spellEnd"/>
      <w:r w:rsidR="007554C0">
        <w:rPr>
          <w:rFonts w:ascii="Times New Roman" w:eastAsiaTheme="minorEastAsia" w:hAnsi="Times New Roman" w:cs="Times New Roman"/>
          <w:bCs/>
          <w:color w:val="000000" w:themeColor="text1"/>
          <w:kern w:val="24"/>
          <w:sz w:val="24"/>
          <w:szCs w:val="24"/>
          <w:lang w:eastAsia="en-GB"/>
        </w:rPr>
        <w:t xml:space="preserve"> observed, </w:t>
      </w:r>
      <w:r w:rsidR="00F33635">
        <w:rPr>
          <w:rFonts w:ascii="Times New Roman" w:eastAsiaTheme="minorEastAsia" w:hAnsi="Times New Roman" w:cs="Times New Roman"/>
          <w:bCs/>
          <w:color w:val="000000" w:themeColor="text1"/>
          <w:kern w:val="24"/>
          <w:sz w:val="24"/>
          <w:szCs w:val="24"/>
          <w:lang w:eastAsia="en-GB"/>
        </w:rPr>
        <w:t>"T</w:t>
      </w:r>
      <w:r w:rsidR="002525AB" w:rsidRPr="002525AB">
        <w:rPr>
          <w:rFonts w:ascii="Times New Roman" w:eastAsiaTheme="minorEastAsia" w:hAnsi="Times New Roman" w:cs="Times New Roman"/>
          <w:bCs/>
          <w:color w:val="000000" w:themeColor="text1"/>
          <w:kern w:val="24"/>
          <w:sz w:val="24"/>
          <w:szCs w:val="24"/>
          <w:lang w:eastAsia="en-GB"/>
        </w:rPr>
        <w:t xml:space="preserve">he </w:t>
      </w:r>
      <w:r w:rsidR="002525AB" w:rsidRPr="002525AB">
        <w:rPr>
          <w:rFonts w:ascii="Times New Roman" w:eastAsiaTheme="minorEastAsia" w:hAnsi="Times New Roman" w:cs="Times New Roman"/>
          <w:bCs/>
          <w:color w:val="000000" w:themeColor="text1"/>
          <w:kern w:val="24"/>
          <w:sz w:val="24"/>
          <w:szCs w:val="24"/>
          <w:lang w:eastAsia="en-GB"/>
        </w:rPr>
        <w:lastRenderedPageBreak/>
        <w:t>change from pure bundles (albums) to mixed bundles, where the user has the choice to buy the whole bundle (album) or just parts of it (single songs) causes a sales decline."</w:t>
      </w:r>
      <w:r w:rsidR="007554C0">
        <w:rPr>
          <w:rStyle w:val="FootnoteReference"/>
          <w:rFonts w:ascii="Times New Roman" w:eastAsiaTheme="minorEastAsia" w:hAnsi="Times New Roman" w:cs="Times New Roman"/>
          <w:bCs/>
          <w:color w:val="000000" w:themeColor="text1"/>
          <w:kern w:val="24"/>
          <w:sz w:val="24"/>
          <w:szCs w:val="24"/>
          <w:lang w:eastAsia="en-GB"/>
        </w:rPr>
        <w:footnoteReference w:id="14"/>
      </w:r>
      <w:r w:rsidR="002525AB" w:rsidRPr="002525AB">
        <w:rPr>
          <w:rFonts w:ascii="Times New Roman" w:eastAsiaTheme="minorEastAsia" w:hAnsi="Times New Roman" w:cs="Times New Roman"/>
          <w:bCs/>
          <w:color w:val="000000" w:themeColor="text1"/>
          <w:kern w:val="24"/>
          <w:sz w:val="24"/>
          <w:szCs w:val="24"/>
          <w:lang w:eastAsia="en-GB"/>
        </w:rPr>
        <w:t xml:space="preserve"> </w:t>
      </w:r>
      <w:r w:rsidR="007554C0">
        <w:rPr>
          <w:rFonts w:ascii="Times New Roman" w:eastAsiaTheme="minorEastAsia" w:hAnsi="Times New Roman" w:cs="Times New Roman"/>
          <w:bCs/>
          <w:color w:val="000000" w:themeColor="text1"/>
          <w:kern w:val="24"/>
          <w:sz w:val="24"/>
          <w:szCs w:val="24"/>
          <w:lang w:eastAsia="en-GB"/>
        </w:rPr>
        <w:t xml:space="preserve">Moreover, </w:t>
      </w:r>
      <w:r w:rsidR="004F66D4">
        <w:rPr>
          <w:rFonts w:ascii="Times New Roman" w:eastAsiaTheme="minorEastAsia" w:hAnsi="Times New Roman" w:cs="Times New Roman"/>
          <w:bCs/>
          <w:color w:val="000000" w:themeColor="text1"/>
          <w:kern w:val="24"/>
          <w:sz w:val="24"/>
          <w:szCs w:val="24"/>
          <w:lang w:eastAsia="en-GB"/>
        </w:rPr>
        <w:t xml:space="preserve">this new disaggregated immaterial </w:t>
      </w:r>
      <w:r w:rsidR="002A3B4A">
        <w:rPr>
          <w:rFonts w:ascii="Times New Roman" w:eastAsiaTheme="minorEastAsia" w:hAnsi="Times New Roman" w:cs="Times New Roman"/>
          <w:bCs/>
          <w:color w:val="000000" w:themeColor="text1"/>
          <w:kern w:val="24"/>
          <w:sz w:val="24"/>
          <w:szCs w:val="24"/>
          <w:lang w:eastAsia="en-GB"/>
        </w:rPr>
        <w:t>experience</w:t>
      </w:r>
      <w:r w:rsidR="006C244D">
        <w:rPr>
          <w:rFonts w:ascii="Times New Roman" w:eastAsiaTheme="minorEastAsia" w:hAnsi="Times New Roman" w:cs="Times New Roman"/>
          <w:bCs/>
          <w:color w:val="000000" w:themeColor="text1"/>
          <w:kern w:val="24"/>
          <w:sz w:val="24"/>
          <w:szCs w:val="24"/>
          <w:lang w:eastAsia="en-GB"/>
        </w:rPr>
        <w:t>, that enabled music users to carry their entire record collection with them,</w:t>
      </w:r>
      <w:r w:rsidR="004F66D4">
        <w:rPr>
          <w:rFonts w:ascii="Times New Roman" w:eastAsiaTheme="minorEastAsia" w:hAnsi="Times New Roman" w:cs="Times New Roman"/>
          <w:bCs/>
          <w:color w:val="000000" w:themeColor="text1"/>
          <w:kern w:val="24"/>
          <w:sz w:val="24"/>
          <w:szCs w:val="24"/>
          <w:lang w:eastAsia="en-GB"/>
        </w:rPr>
        <w:t xml:space="preserve"> had moved </w:t>
      </w:r>
      <w:r>
        <w:rPr>
          <w:rFonts w:ascii="Times New Roman" w:eastAsiaTheme="minorEastAsia" w:hAnsi="Times New Roman" w:cs="Times New Roman"/>
          <w:bCs/>
          <w:color w:val="000000" w:themeColor="text1"/>
          <w:kern w:val="24"/>
          <w:sz w:val="24"/>
          <w:szCs w:val="24"/>
          <w:lang w:eastAsia="en-GB"/>
        </w:rPr>
        <w:t xml:space="preserve">the </w:t>
      </w:r>
      <w:r w:rsidR="004F66D4">
        <w:rPr>
          <w:rFonts w:ascii="Times New Roman" w:eastAsiaTheme="minorEastAsia" w:hAnsi="Times New Roman" w:cs="Times New Roman"/>
          <w:bCs/>
          <w:color w:val="000000" w:themeColor="text1"/>
          <w:kern w:val="24"/>
          <w:sz w:val="24"/>
          <w:szCs w:val="24"/>
          <w:lang w:eastAsia="en-GB"/>
        </w:rPr>
        <w:t xml:space="preserve">cultural emphasis </w:t>
      </w:r>
      <w:r w:rsidR="00600221">
        <w:rPr>
          <w:rFonts w:ascii="Times New Roman" w:eastAsiaTheme="minorEastAsia" w:hAnsi="Times New Roman" w:cs="Times New Roman"/>
          <w:bCs/>
          <w:color w:val="000000" w:themeColor="text1"/>
          <w:kern w:val="24"/>
          <w:sz w:val="24"/>
          <w:szCs w:val="24"/>
          <w:lang w:eastAsia="en-GB"/>
        </w:rPr>
        <w:t>on recordings</w:t>
      </w:r>
      <w:r w:rsidR="00424AD2">
        <w:rPr>
          <w:rFonts w:ascii="Times New Roman" w:eastAsiaTheme="minorEastAsia" w:hAnsi="Times New Roman" w:cs="Times New Roman"/>
          <w:bCs/>
          <w:color w:val="000000" w:themeColor="text1"/>
          <w:kern w:val="24"/>
          <w:sz w:val="24"/>
          <w:szCs w:val="24"/>
          <w:lang w:eastAsia="en-GB"/>
        </w:rPr>
        <w:t xml:space="preserve"> </w:t>
      </w:r>
      <w:r w:rsidR="004F66D4">
        <w:rPr>
          <w:rFonts w:ascii="Times New Roman" w:eastAsiaTheme="minorEastAsia" w:hAnsi="Times New Roman" w:cs="Times New Roman"/>
          <w:bCs/>
          <w:color w:val="000000" w:themeColor="text1"/>
          <w:kern w:val="24"/>
          <w:sz w:val="24"/>
          <w:szCs w:val="24"/>
          <w:lang w:eastAsia="en-GB"/>
        </w:rPr>
        <w:t xml:space="preserve">from the </w:t>
      </w:r>
      <w:r w:rsidR="002A3B4A">
        <w:rPr>
          <w:rFonts w:ascii="Times New Roman" w:eastAsiaTheme="minorEastAsia" w:hAnsi="Times New Roman" w:cs="Times New Roman"/>
          <w:bCs/>
          <w:color w:val="000000" w:themeColor="text1"/>
          <w:kern w:val="24"/>
          <w:sz w:val="24"/>
          <w:szCs w:val="24"/>
          <w:lang w:eastAsia="en-GB"/>
        </w:rPr>
        <w:t>physical unit</w:t>
      </w:r>
      <w:r w:rsidR="004F66D4">
        <w:rPr>
          <w:rFonts w:ascii="Times New Roman" w:eastAsiaTheme="minorEastAsia" w:hAnsi="Times New Roman" w:cs="Times New Roman"/>
          <w:bCs/>
          <w:color w:val="000000" w:themeColor="text1"/>
          <w:kern w:val="24"/>
          <w:sz w:val="24"/>
          <w:szCs w:val="24"/>
          <w:lang w:eastAsia="en-GB"/>
        </w:rPr>
        <w:t xml:space="preserve"> </w:t>
      </w:r>
      <w:r w:rsidR="006C244D">
        <w:rPr>
          <w:rFonts w:ascii="Times New Roman" w:eastAsiaTheme="minorEastAsia" w:hAnsi="Times New Roman" w:cs="Times New Roman"/>
          <w:bCs/>
          <w:color w:val="000000" w:themeColor="text1"/>
          <w:kern w:val="24"/>
          <w:sz w:val="24"/>
          <w:szCs w:val="24"/>
          <w:lang w:eastAsia="en-GB"/>
        </w:rPr>
        <w:t xml:space="preserve">to the </w:t>
      </w:r>
      <w:r w:rsidR="00CB08AB">
        <w:rPr>
          <w:rFonts w:ascii="Times New Roman" w:eastAsiaTheme="minorEastAsia" w:hAnsi="Times New Roman" w:cs="Times New Roman"/>
          <w:bCs/>
          <w:color w:val="000000" w:themeColor="text1"/>
          <w:kern w:val="24"/>
          <w:sz w:val="24"/>
          <w:szCs w:val="24"/>
          <w:lang w:eastAsia="en-GB"/>
        </w:rPr>
        <w:t>MP3 player</w:t>
      </w:r>
      <w:r w:rsidR="00424AD2">
        <w:rPr>
          <w:rFonts w:ascii="Times New Roman" w:eastAsiaTheme="minorEastAsia" w:hAnsi="Times New Roman" w:cs="Times New Roman"/>
          <w:bCs/>
          <w:color w:val="000000" w:themeColor="text1"/>
          <w:kern w:val="24"/>
          <w:sz w:val="24"/>
          <w:szCs w:val="24"/>
          <w:lang w:eastAsia="en-GB"/>
        </w:rPr>
        <w:t>.</w:t>
      </w:r>
      <w:r w:rsidR="00041781">
        <w:rPr>
          <w:rStyle w:val="FootnoteReference"/>
          <w:rFonts w:ascii="Times New Roman" w:eastAsiaTheme="minorEastAsia" w:hAnsi="Times New Roman" w:cs="Times New Roman"/>
          <w:bCs/>
          <w:color w:val="000000" w:themeColor="text1"/>
          <w:kern w:val="24"/>
          <w:sz w:val="24"/>
          <w:szCs w:val="24"/>
          <w:lang w:eastAsia="en-GB"/>
        </w:rPr>
        <w:footnoteReference w:id="15"/>
      </w:r>
      <w:r w:rsidR="00424AD2">
        <w:rPr>
          <w:rFonts w:ascii="Times New Roman" w:eastAsiaTheme="minorEastAsia" w:hAnsi="Times New Roman" w:cs="Times New Roman"/>
          <w:bCs/>
          <w:color w:val="000000" w:themeColor="text1"/>
          <w:kern w:val="24"/>
          <w:sz w:val="24"/>
          <w:szCs w:val="24"/>
          <w:lang w:eastAsia="en-GB"/>
        </w:rPr>
        <w:t xml:space="preserve"> </w:t>
      </w:r>
      <w:r w:rsidR="004F66D4">
        <w:rPr>
          <w:rFonts w:ascii="Times New Roman" w:eastAsiaTheme="minorEastAsia" w:hAnsi="Times New Roman" w:cs="Times New Roman"/>
          <w:bCs/>
          <w:color w:val="000000" w:themeColor="text1"/>
          <w:kern w:val="24"/>
          <w:sz w:val="24"/>
          <w:szCs w:val="24"/>
          <w:lang w:eastAsia="en-GB"/>
        </w:rPr>
        <w:t xml:space="preserve">As </w:t>
      </w:r>
      <w:r w:rsidR="004F66D4" w:rsidRPr="002525AB">
        <w:rPr>
          <w:rFonts w:ascii="Times New Roman" w:eastAsiaTheme="minorEastAsia" w:hAnsi="Times New Roman" w:cs="Times New Roman"/>
          <w:bCs/>
          <w:color w:val="000000" w:themeColor="text1"/>
          <w:kern w:val="24"/>
          <w:sz w:val="24"/>
          <w:szCs w:val="24"/>
          <w:lang w:eastAsia="en-GB"/>
        </w:rPr>
        <w:t>O'Hara and Brown</w:t>
      </w:r>
      <w:r w:rsidR="004F66D4">
        <w:rPr>
          <w:rFonts w:ascii="Times New Roman" w:eastAsiaTheme="minorEastAsia" w:hAnsi="Times New Roman" w:cs="Times New Roman"/>
          <w:bCs/>
          <w:color w:val="000000" w:themeColor="text1"/>
          <w:kern w:val="24"/>
          <w:sz w:val="24"/>
          <w:szCs w:val="24"/>
          <w:lang w:eastAsia="en-GB"/>
        </w:rPr>
        <w:t xml:space="preserve"> o</w:t>
      </w:r>
      <w:r w:rsidR="00424AD2">
        <w:rPr>
          <w:rFonts w:ascii="Times New Roman" w:eastAsiaTheme="minorEastAsia" w:hAnsi="Times New Roman" w:cs="Times New Roman"/>
          <w:bCs/>
          <w:color w:val="000000" w:themeColor="text1"/>
          <w:kern w:val="24"/>
          <w:sz w:val="24"/>
          <w:szCs w:val="24"/>
          <w:lang w:eastAsia="en-GB"/>
        </w:rPr>
        <w:t>bserved of this phenomena</w:t>
      </w:r>
      <w:r w:rsidR="006C244D">
        <w:rPr>
          <w:rFonts w:ascii="Times New Roman" w:eastAsiaTheme="minorEastAsia" w:hAnsi="Times New Roman" w:cs="Times New Roman"/>
          <w:bCs/>
          <w:color w:val="000000" w:themeColor="text1"/>
          <w:kern w:val="24"/>
          <w:sz w:val="24"/>
          <w:szCs w:val="24"/>
          <w:lang w:eastAsia="en-GB"/>
        </w:rPr>
        <w:t>,</w:t>
      </w:r>
      <w:r>
        <w:rPr>
          <w:rFonts w:ascii="Times New Roman" w:eastAsiaTheme="minorEastAsia" w:hAnsi="Times New Roman" w:cs="Times New Roman"/>
          <w:bCs/>
          <w:color w:val="000000" w:themeColor="text1"/>
          <w:kern w:val="24"/>
          <w:sz w:val="24"/>
          <w:szCs w:val="24"/>
          <w:lang w:eastAsia="en-GB"/>
        </w:rPr>
        <w:t xml:space="preserve"> </w:t>
      </w:r>
      <w:r w:rsidR="002525AB" w:rsidRPr="002525AB">
        <w:rPr>
          <w:rFonts w:ascii="Times New Roman" w:eastAsiaTheme="minorEastAsia" w:hAnsi="Times New Roman" w:cs="Times New Roman"/>
          <w:bCs/>
          <w:color w:val="000000" w:themeColor="text1"/>
          <w:kern w:val="24"/>
          <w:sz w:val="24"/>
          <w:szCs w:val="24"/>
          <w:lang w:eastAsia="en-GB"/>
        </w:rPr>
        <w:t>"Not only does this change listening behaviour and circumstances, it also affords the social value of the portable device as a projection of a person's musical identity."</w:t>
      </w:r>
      <w:r w:rsidR="006C244D">
        <w:rPr>
          <w:rStyle w:val="FootnoteReference"/>
          <w:rFonts w:ascii="Times New Roman" w:eastAsiaTheme="minorEastAsia" w:hAnsi="Times New Roman" w:cs="Times New Roman"/>
          <w:bCs/>
          <w:color w:val="000000" w:themeColor="text1"/>
          <w:kern w:val="24"/>
          <w:sz w:val="24"/>
          <w:szCs w:val="24"/>
          <w:lang w:eastAsia="en-GB"/>
        </w:rPr>
        <w:footnoteReference w:id="16"/>
      </w:r>
      <w:r w:rsidR="002525AB" w:rsidRPr="002525AB">
        <w:rPr>
          <w:rFonts w:ascii="Times New Roman" w:eastAsiaTheme="minorEastAsia" w:hAnsi="Times New Roman" w:cs="Times New Roman"/>
          <w:bCs/>
          <w:color w:val="000000" w:themeColor="text1"/>
          <w:kern w:val="24"/>
          <w:sz w:val="24"/>
          <w:szCs w:val="24"/>
          <w:lang w:eastAsia="en-GB"/>
        </w:rPr>
        <w:t xml:space="preserve"> </w:t>
      </w:r>
    </w:p>
    <w:p w14:paraId="6D9A7006" w14:textId="77777777" w:rsidR="00780519" w:rsidRDefault="00780519" w:rsidP="00B35118">
      <w:pPr>
        <w:spacing w:line="480" w:lineRule="auto"/>
        <w:rPr>
          <w:rFonts w:ascii="Times New Roman" w:eastAsiaTheme="minorEastAsia" w:hAnsi="Times New Roman" w:cs="Times New Roman"/>
          <w:bCs/>
          <w:color w:val="000000" w:themeColor="text1"/>
          <w:kern w:val="24"/>
          <w:sz w:val="24"/>
          <w:szCs w:val="24"/>
          <w:lang w:eastAsia="en-GB"/>
        </w:rPr>
      </w:pPr>
    </w:p>
    <w:p w14:paraId="4E9623DB" w14:textId="17EB11CF" w:rsidR="009471F9" w:rsidRPr="00855FB4" w:rsidRDefault="008241F7" w:rsidP="002525AB">
      <w:pPr>
        <w:spacing w:line="480" w:lineRule="auto"/>
        <w:rPr>
          <w:rFonts w:ascii="Times New Roman" w:hAnsi="Times New Roman" w:cs="Times New Roman"/>
          <w:sz w:val="24"/>
          <w:szCs w:val="24"/>
        </w:rPr>
      </w:pPr>
      <w:r>
        <w:rPr>
          <w:rFonts w:ascii="Times New Roman" w:eastAsiaTheme="minorEastAsia" w:hAnsi="Times New Roman" w:cs="Times New Roman"/>
          <w:bCs/>
          <w:color w:val="000000" w:themeColor="text1"/>
          <w:kern w:val="24"/>
          <w:sz w:val="24"/>
          <w:szCs w:val="24"/>
          <w:lang w:eastAsia="en-GB"/>
        </w:rPr>
        <w:t>Despite these considerable industrial and social upheavals</w:t>
      </w:r>
      <w:r w:rsidR="00E74C0F">
        <w:rPr>
          <w:rStyle w:val="FootnoteReference"/>
          <w:rFonts w:ascii="Times New Roman" w:eastAsiaTheme="minorEastAsia" w:hAnsi="Times New Roman" w:cs="Times New Roman"/>
          <w:bCs/>
          <w:color w:val="000000" w:themeColor="text1"/>
          <w:kern w:val="24"/>
          <w:sz w:val="24"/>
          <w:szCs w:val="24"/>
          <w:lang w:eastAsia="en-GB"/>
        </w:rPr>
        <w:footnoteReference w:id="17"/>
      </w:r>
      <w:r>
        <w:rPr>
          <w:rFonts w:ascii="Times New Roman" w:eastAsiaTheme="minorEastAsia" w:hAnsi="Times New Roman" w:cs="Times New Roman"/>
          <w:bCs/>
          <w:color w:val="000000" w:themeColor="text1"/>
          <w:kern w:val="24"/>
          <w:sz w:val="24"/>
          <w:szCs w:val="24"/>
          <w:lang w:eastAsia="en-GB"/>
        </w:rPr>
        <w:t xml:space="preserve">, </w:t>
      </w:r>
      <w:r>
        <w:rPr>
          <w:rFonts w:ascii="Times New Roman" w:hAnsi="Times New Roman" w:cs="Times New Roman"/>
          <w:sz w:val="24"/>
          <w:szCs w:val="24"/>
        </w:rPr>
        <w:t>Fabian Holt’s</w:t>
      </w:r>
      <w:r w:rsidRPr="007C088A">
        <w:rPr>
          <w:rFonts w:ascii="Times New Roman" w:hAnsi="Times New Roman" w:cs="Times New Roman"/>
          <w:sz w:val="24"/>
          <w:szCs w:val="24"/>
        </w:rPr>
        <w:t xml:space="preserve"> </w:t>
      </w:r>
      <w:r>
        <w:rPr>
          <w:rFonts w:ascii="Times New Roman" w:hAnsi="Times New Roman" w:cs="Times New Roman"/>
          <w:sz w:val="24"/>
          <w:szCs w:val="24"/>
        </w:rPr>
        <w:t xml:space="preserve">‘Genre in Popular Music’ published in </w:t>
      </w:r>
      <w:r w:rsidRPr="007C088A">
        <w:rPr>
          <w:rFonts w:ascii="Times New Roman" w:hAnsi="Times New Roman" w:cs="Times New Roman"/>
          <w:sz w:val="24"/>
          <w:szCs w:val="24"/>
        </w:rPr>
        <w:t>2007</w:t>
      </w:r>
      <w:r>
        <w:rPr>
          <w:rFonts w:ascii="Times New Roman" w:hAnsi="Times New Roman" w:cs="Times New Roman"/>
          <w:sz w:val="24"/>
          <w:szCs w:val="24"/>
        </w:rPr>
        <w:t xml:space="preserve">, just as </w:t>
      </w:r>
      <w:r w:rsidR="00675A78">
        <w:rPr>
          <w:rFonts w:ascii="Times New Roman" w:hAnsi="Times New Roman" w:cs="Times New Roman"/>
          <w:sz w:val="24"/>
          <w:szCs w:val="24"/>
        </w:rPr>
        <w:t xml:space="preserve">legal downloading was becoming economically significant, asserted: </w:t>
      </w:r>
      <w:r w:rsidR="009E4A35" w:rsidRPr="007C088A">
        <w:rPr>
          <w:rFonts w:ascii="Times New Roman" w:hAnsi="Times New Roman" w:cs="Times New Roman"/>
          <w:sz w:val="24"/>
          <w:szCs w:val="24"/>
        </w:rPr>
        <w:t>“</w:t>
      </w:r>
      <w:r w:rsidR="009E4A35">
        <w:rPr>
          <w:rFonts w:ascii="Times New Roman" w:hAnsi="Times New Roman" w:cs="Times New Roman"/>
          <w:i/>
          <w:sz w:val="24"/>
          <w:szCs w:val="24"/>
        </w:rPr>
        <w:t>The</w:t>
      </w:r>
      <w:r w:rsidR="008A7E15" w:rsidRPr="007C088A">
        <w:rPr>
          <w:rFonts w:ascii="Times New Roman" w:hAnsi="Times New Roman" w:cs="Times New Roman"/>
          <w:sz w:val="24"/>
          <w:szCs w:val="24"/>
        </w:rPr>
        <w:t xml:space="preserve"> concept of music is bound up with categorical difference</w:t>
      </w:r>
      <w:r w:rsidR="008A7E15">
        <w:rPr>
          <w:rFonts w:ascii="Times New Roman" w:hAnsi="Times New Roman" w:cs="Times New Roman"/>
          <w:sz w:val="24"/>
          <w:szCs w:val="24"/>
        </w:rPr>
        <w:t>… and g</w:t>
      </w:r>
      <w:r w:rsidR="00424AD2" w:rsidRPr="007C088A">
        <w:rPr>
          <w:rFonts w:ascii="Times New Roman" w:hAnsi="Times New Roman" w:cs="Times New Roman"/>
          <w:sz w:val="24"/>
          <w:szCs w:val="24"/>
        </w:rPr>
        <w:t>enre is a fundamental struct</w:t>
      </w:r>
      <w:r w:rsidR="00424AD2">
        <w:rPr>
          <w:rFonts w:ascii="Times New Roman" w:hAnsi="Times New Roman" w:cs="Times New Roman"/>
          <w:sz w:val="24"/>
          <w:szCs w:val="24"/>
        </w:rPr>
        <w:t>ur</w:t>
      </w:r>
      <w:r w:rsidR="00424AD2" w:rsidRPr="007C088A">
        <w:rPr>
          <w:rFonts w:ascii="Times New Roman" w:hAnsi="Times New Roman" w:cs="Times New Roman"/>
          <w:sz w:val="24"/>
          <w:szCs w:val="24"/>
        </w:rPr>
        <w:t xml:space="preserve">ing force in musical life. It has </w:t>
      </w:r>
      <w:r w:rsidR="003D2390" w:rsidRPr="007C088A">
        <w:rPr>
          <w:rFonts w:ascii="Times New Roman" w:hAnsi="Times New Roman" w:cs="Times New Roman"/>
          <w:sz w:val="24"/>
          <w:szCs w:val="24"/>
        </w:rPr>
        <w:t>implications</w:t>
      </w:r>
      <w:r w:rsidR="00424AD2" w:rsidRPr="007C088A">
        <w:rPr>
          <w:rFonts w:ascii="Times New Roman" w:hAnsi="Times New Roman" w:cs="Times New Roman"/>
          <w:sz w:val="24"/>
          <w:szCs w:val="24"/>
        </w:rPr>
        <w:t xml:space="preserve"> for how, where, and with whom</w:t>
      </w:r>
      <w:r w:rsidR="008A7E15">
        <w:rPr>
          <w:rFonts w:ascii="Times New Roman" w:hAnsi="Times New Roman" w:cs="Times New Roman"/>
          <w:sz w:val="24"/>
          <w:szCs w:val="24"/>
        </w:rPr>
        <w:t xml:space="preserve"> people make and experience music</w:t>
      </w:r>
      <w:r w:rsidR="00424AD2" w:rsidRPr="007C088A">
        <w:rPr>
          <w:rFonts w:ascii="Times New Roman" w:hAnsi="Times New Roman" w:cs="Times New Roman"/>
          <w:sz w:val="24"/>
          <w:szCs w:val="24"/>
        </w:rPr>
        <w:t>”</w:t>
      </w:r>
      <w:r w:rsidR="00F56BFE">
        <w:rPr>
          <w:rStyle w:val="FootnoteReference"/>
          <w:rFonts w:ascii="Times New Roman" w:hAnsi="Times New Roman" w:cs="Times New Roman"/>
          <w:sz w:val="24"/>
          <w:szCs w:val="24"/>
        </w:rPr>
        <w:footnoteReference w:id="18"/>
      </w:r>
      <w:r w:rsidR="00424AD2" w:rsidRPr="007C088A">
        <w:rPr>
          <w:rFonts w:ascii="Times New Roman" w:hAnsi="Times New Roman" w:cs="Times New Roman"/>
          <w:sz w:val="24"/>
          <w:szCs w:val="24"/>
        </w:rPr>
        <w:t xml:space="preserve"> </w:t>
      </w:r>
      <w:r w:rsidR="009471F9" w:rsidRPr="00855FB4">
        <w:rPr>
          <w:rFonts w:ascii="Times New Roman" w:hAnsi="Times New Roman" w:cs="Times New Roman"/>
          <w:sz w:val="24"/>
          <w:szCs w:val="24"/>
        </w:rPr>
        <w:t xml:space="preserve">From an industry </w:t>
      </w:r>
      <w:proofErr w:type="gramStart"/>
      <w:r w:rsidR="009471F9" w:rsidRPr="00855FB4">
        <w:rPr>
          <w:rFonts w:ascii="Times New Roman" w:hAnsi="Times New Roman" w:cs="Times New Roman"/>
          <w:sz w:val="24"/>
          <w:szCs w:val="24"/>
        </w:rPr>
        <w:t xml:space="preserve">perspective </w:t>
      </w:r>
      <w:r w:rsidR="005631C8">
        <w:rPr>
          <w:rFonts w:ascii="Times New Roman" w:hAnsi="Times New Roman" w:cs="Times New Roman"/>
          <w:sz w:val="24"/>
          <w:szCs w:val="24"/>
        </w:rPr>
        <w:t>,</w:t>
      </w:r>
      <w:proofErr w:type="gramEnd"/>
      <w:r w:rsidR="005631C8">
        <w:rPr>
          <w:rFonts w:ascii="Times New Roman" w:hAnsi="Times New Roman" w:cs="Times New Roman"/>
          <w:sz w:val="24"/>
          <w:szCs w:val="24"/>
        </w:rPr>
        <w:t xml:space="preserve"> </w:t>
      </w:r>
      <w:proofErr w:type="spellStart"/>
      <w:r w:rsidR="005631C8">
        <w:rPr>
          <w:rFonts w:ascii="Times New Roman" w:hAnsi="Times New Roman" w:cs="Times New Roman"/>
          <w:sz w:val="24"/>
          <w:szCs w:val="24"/>
        </w:rPr>
        <w:t>Hesmondhalgh</w:t>
      </w:r>
      <w:proofErr w:type="spellEnd"/>
      <w:r w:rsidR="005631C8">
        <w:rPr>
          <w:rFonts w:ascii="Times New Roman" w:hAnsi="Times New Roman" w:cs="Times New Roman"/>
          <w:sz w:val="24"/>
          <w:szCs w:val="24"/>
        </w:rPr>
        <w:t xml:space="preserve"> argues</w:t>
      </w:r>
      <w:r w:rsidR="009471F9" w:rsidRPr="00855FB4">
        <w:rPr>
          <w:rFonts w:ascii="Times New Roman" w:hAnsi="Times New Roman" w:cs="Times New Roman"/>
          <w:sz w:val="24"/>
          <w:szCs w:val="24"/>
        </w:rPr>
        <w:t xml:space="preserve">, copyright, the star system and genre remained key ways of artificially maintaining scarcity. “Many cultural products promoted and publicised </w:t>
      </w:r>
      <w:r w:rsidR="005811EB" w:rsidRPr="00855FB4">
        <w:rPr>
          <w:rFonts w:ascii="Times New Roman" w:hAnsi="Times New Roman" w:cs="Times New Roman"/>
          <w:sz w:val="24"/>
          <w:szCs w:val="24"/>
        </w:rPr>
        <w:t>primarily</w:t>
      </w:r>
      <w:r w:rsidR="009471F9" w:rsidRPr="00855FB4">
        <w:rPr>
          <w:rFonts w:ascii="Times New Roman" w:hAnsi="Times New Roman" w:cs="Times New Roman"/>
          <w:sz w:val="24"/>
          <w:szCs w:val="24"/>
        </w:rPr>
        <w:t xml:space="preserve"> via genre also carry author names, but until the author becomes a star, genre is paramount.”</w:t>
      </w:r>
      <w:r w:rsidR="009471F9" w:rsidRPr="00855FB4">
        <w:rPr>
          <w:rStyle w:val="FootnoteReference"/>
          <w:rFonts w:ascii="Times New Roman" w:hAnsi="Times New Roman" w:cs="Times New Roman"/>
          <w:sz w:val="24"/>
          <w:szCs w:val="24"/>
        </w:rPr>
        <w:footnoteReference w:id="19"/>
      </w:r>
    </w:p>
    <w:p w14:paraId="6ABC7580" w14:textId="77777777" w:rsidR="009471F9" w:rsidRDefault="009471F9" w:rsidP="002525AB">
      <w:pPr>
        <w:spacing w:line="480" w:lineRule="auto"/>
        <w:rPr>
          <w:rFonts w:ascii="Times New Roman" w:hAnsi="Times New Roman" w:cs="Times New Roman"/>
          <w:color w:val="FF0000"/>
          <w:sz w:val="24"/>
          <w:szCs w:val="24"/>
        </w:rPr>
      </w:pPr>
    </w:p>
    <w:p w14:paraId="4F1856E3" w14:textId="06E99E91" w:rsidR="00F56BFE" w:rsidRDefault="00C47B53" w:rsidP="002525AB">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Seemingly, the shift from a tangible to intangible music format had not diminished genre as a system of classification for producing and consuming music.</w:t>
      </w:r>
      <w:r w:rsidR="005631C8">
        <w:rPr>
          <w:rFonts w:ascii="Times New Roman" w:hAnsi="Times New Roman" w:cs="Times New Roman"/>
          <w:sz w:val="24"/>
          <w:szCs w:val="24"/>
        </w:rPr>
        <w:t xml:space="preserve"> </w:t>
      </w:r>
      <w:r w:rsidR="00780519">
        <w:rPr>
          <w:rFonts w:ascii="Times New Roman" w:hAnsi="Times New Roman" w:cs="Times New Roman"/>
          <w:sz w:val="24"/>
          <w:szCs w:val="24"/>
        </w:rPr>
        <w:t xml:space="preserve">As </w:t>
      </w:r>
      <w:proofErr w:type="spellStart"/>
      <w:r w:rsidR="00780519">
        <w:rPr>
          <w:rFonts w:ascii="Times New Roman" w:hAnsi="Times New Roman" w:cs="Times New Roman"/>
          <w:sz w:val="24"/>
          <w:szCs w:val="24"/>
        </w:rPr>
        <w:t>Leyshon</w:t>
      </w:r>
      <w:proofErr w:type="spellEnd"/>
      <w:r w:rsidR="00780519">
        <w:rPr>
          <w:rFonts w:ascii="Times New Roman" w:hAnsi="Times New Roman" w:cs="Times New Roman"/>
          <w:sz w:val="24"/>
          <w:szCs w:val="24"/>
        </w:rPr>
        <w:t xml:space="preserve"> reports, “By 2009 the iTunes catalogue had indexed more than ten million songs”</w:t>
      </w:r>
      <w:r w:rsidR="00F14954">
        <w:rPr>
          <w:rStyle w:val="FootnoteReference"/>
          <w:rFonts w:ascii="Times New Roman" w:hAnsi="Times New Roman" w:cs="Times New Roman"/>
          <w:sz w:val="24"/>
          <w:szCs w:val="24"/>
        </w:rPr>
        <w:footnoteReference w:id="20"/>
      </w:r>
      <w:r w:rsidR="00780519">
        <w:rPr>
          <w:rFonts w:ascii="Times New Roman" w:hAnsi="Times New Roman" w:cs="Times New Roman"/>
          <w:sz w:val="24"/>
          <w:szCs w:val="24"/>
        </w:rPr>
        <w:t xml:space="preserve"> and one of iTunes </w:t>
      </w:r>
      <w:r w:rsidR="00E74C0F">
        <w:rPr>
          <w:rFonts w:ascii="Times New Roman" w:hAnsi="Times New Roman" w:cs="Times New Roman"/>
          <w:sz w:val="24"/>
          <w:szCs w:val="24"/>
        </w:rPr>
        <w:t xml:space="preserve">key </w:t>
      </w:r>
      <w:r w:rsidR="003D2390">
        <w:rPr>
          <w:rFonts w:ascii="Times New Roman" w:hAnsi="Times New Roman" w:cs="Times New Roman"/>
          <w:sz w:val="24"/>
          <w:szCs w:val="24"/>
        </w:rPr>
        <w:t>characteristic</w:t>
      </w:r>
      <w:r w:rsidR="00E74C0F">
        <w:rPr>
          <w:rFonts w:ascii="Times New Roman" w:hAnsi="Times New Roman" w:cs="Times New Roman"/>
          <w:sz w:val="24"/>
          <w:szCs w:val="24"/>
        </w:rPr>
        <w:t xml:space="preserve"> identifiers was and remains genre. </w:t>
      </w:r>
      <w:r w:rsidR="00EF567A">
        <w:rPr>
          <w:rFonts w:ascii="Times New Roman" w:hAnsi="Times New Roman" w:cs="Times New Roman"/>
          <w:sz w:val="24"/>
          <w:szCs w:val="24"/>
        </w:rPr>
        <w:t xml:space="preserve">As </w:t>
      </w:r>
      <w:proofErr w:type="spellStart"/>
      <w:r w:rsidR="00EF567A">
        <w:rPr>
          <w:rFonts w:ascii="Times New Roman" w:hAnsi="Times New Roman" w:cs="Times New Roman"/>
          <w:sz w:val="24"/>
          <w:szCs w:val="24"/>
        </w:rPr>
        <w:t>Kibby</w:t>
      </w:r>
      <w:proofErr w:type="spellEnd"/>
      <w:r w:rsidR="00EF567A">
        <w:rPr>
          <w:rFonts w:ascii="Times New Roman" w:hAnsi="Times New Roman" w:cs="Times New Roman"/>
          <w:sz w:val="24"/>
          <w:szCs w:val="24"/>
        </w:rPr>
        <w:t xml:space="preserve"> reported when analysing</w:t>
      </w:r>
      <w:r w:rsidR="00EB5D14">
        <w:rPr>
          <w:rFonts w:ascii="Times New Roman" w:hAnsi="Times New Roman" w:cs="Times New Roman"/>
          <w:sz w:val="24"/>
          <w:szCs w:val="24"/>
        </w:rPr>
        <w:t xml:space="preserve"> </w:t>
      </w:r>
      <w:r>
        <w:rPr>
          <w:rFonts w:ascii="Times New Roman" w:hAnsi="Times New Roman" w:cs="Times New Roman"/>
          <w:sz w:val="24"/>
          <w:szCs w:val="24"/>
        </w:rPr>
        <w:t xml:space="preserve">how </w:t>
      </w:r>
      <w:r w:rsidR="00F56BFE">
        <w:rPr>
          <w:rFonts w:ascii="Times New Roman" w:hAnsi="Times New Roman" w:cs="Times New Roman"/>
          <w:sz w:val="24"/>
          <w:szCs w:val="24"/>
        </w:rPr>
        <w:t>young people</w:t>
      </w:r>
      <w:r w:rsidR="00CB08AB">
        <w:rPr>
          <w:rFonts w:ascii="Times New Roman" w:hAnsi="Times New Roman" w:cs="Times New Roman"/>
          <w:sz w:val="24"/>
          <w:szCs w:val="24"/>
        </w:rPr>
        <w:t xml:space="preserve"> </w:t>
      </w:r>
      <w:r w:rsidR="00EB5D14">
        <w:rPr>
          <w:rFonts w:ascii="Times New Roman" w:hAnsi="Times New Roman" w:cs="Times New Roman"/>
          <w:sz w:val="24"/>
          <w:szCs w:val="24"/>
        </w:rPr>
        <w:t xml:space="preserve">used </w:t>
      </w:r>
      <w:r w:rsidR="005811EB">
        <w:rPr>
          <w:rFonts w:ascii="Times New Roman" w:hAnsi="Times New Roman" w:cs="Times New Roman"/>
          <w:sz w:val="24"/>
          <w:szCs w:val="24"/>
        </w:rPr>
        <w:t>their</w:t>
      </w:r>
      <w:r w:rsidR="00EB5D14">
        <w:rPr>
          <w:rFonts w:ascii="Times New Roman" w:hAnsi="Times New Roman" w:cs="Times New Roman"/>
          <w:sz w:val="24"/>
          <w:szCs w:val="24"/>
        </w:rPr>
        <w:t xml:space="preserve"> iPod’s </w:t>
      </w:r>
      <w:r w:rsidR="00CB08AB">
        <w:rPr>
          <w:rFonts w:ascii="Times New Roman" w:hAnsi="Times New Roman" w:cs="Times New Roman"/>
          <w:sz w:val="24"/>
          <w:szCs w:val="24"/>
        </w:rPr>
        <w:t>in 2011</w:t>
      </w:r>
      <w:r w:rsidR="00B35118">
        <w:rPr>
          <w:rFonts w:ascii="Times New Roman" w:hAnsi="Times New Roman" w:cs="Times New Roman"/>
          <w:sz w:val="24"/>
          <w:szCs w:val="24"/>
        </w:rPr>
        <w:t>,</w:t>
      </w:r>
      <w:r w:rsidR="00F56BFE">
        <w:rPr>
          <w:rFonts w:ascii="Times New Roman" w:hAnsi="Times New Roman" w:cs="Times New Roman"/>
          <w:sz w:val="24"/>
          <w:szCs w:val="24"/>
        </w:rPr>
        <w:t xml:space="preserve"> </w:t>
      </w:r>
      <w:r w:rsidR="00F56BFE" w:rsidRPr="00F56BFE">
        <w:rPr>
          <w:rFonts w:ascii="Times New Roman" w:eastAsiaTheme="minorEastAsia" w:hAnsi="Times New Roman" w:cs="Times New Roman"/>
          <w:bCs/>
          <w:color w:val="000000" w:themeColor="text1"/>
          <w:kern w:val="24"/>
          <w:sz w:val="24"/>
          <w:szCs w:val="24"/>
          <w:lang w:eastAsia="en-GB"/>
        </w:rPr>
        <w:t xml:space="preserve">“The ease of acquisition and intangibility of the format (MP3) did not appear to </w:t>
      </w:r>
      <w:r w:rsidR="00F56BFE">
        <w:rPr>
          <w:rFonts w:ascii="Times New Roman" w:eastAsiaTheme="minorEastAsia" w:hAnsi="Times New Roman" w:cs="Times New Roman"/>
          <w:bCs/>
          <w:color w:val="000000" w:themeColor="text1"/>
          <w:kern w:val="24"/>
          <w:sz w:val="24"/>
          <w:szCs w:val="24"/>
          <w:lang w:eastAsia="en-GB"/>
        </w:rPr>
        <w:t xml:space="preserve">lessen the </w:t>
      </w:r>
      <w:r w:rsidR="00F56BFE" w:rsidRPr="00F56BFE">
        <w:rPr>
          <w:rFonts w:ascii="Times New Roman" w:eastAsiaTheme="minorEastAsia" w:hAnsi="Times New Roman" w:cs="Times New Roman"/>
          <w:bCs/>
          <w:color w:val="000000" w:themeColor="text1"/>
          <w:kern w:val="24"/>
          <w:sz w:val="24"/>
          <w:szCs w:val="24"/>
          <w:lang w:eastAsia="en-GB"/>
        </w:rPr>
        <w:t>affective attachment to the collection.”</w:t>
      </w:r>
      <w:r w:rsidR="001550DC">
        <w:rPr>
          <w:rStyle w:val="FootnoteReference"/>
          <w:rFonts w:ascii="Times New Roman" w:eastAsiaTheme="minorEastAsia" w:hAnsi="Times New Roman" w:cs="Times New Roman"/>
          <w:bCs/>
          <w:color w:val="000000" w:themeColor="text1"/>
          <w:kern w:val="24"/>
          <w:sz w:val="24"/>
          <w:szCs w:val="24"/>
          <w:lang w:eastAsia="en-GB"/>
        </w:rPr>
        <w:footnoteReference w:id="21"/>
      </w:r>
      <w:r w:rsidR="00F56BFE" w:rsidRPr="00F56BFE">
        <w:rPr>
          <w:rFonts w:ascii="Times New Roman" w:eastAsiaTheme="minorEastAsia" w:hAnsi="Times New Roman" w:cs="Times New Roman"/>
          <w:bCs/>
          <w:color w:val="000000" w:themeColor="text1"/>
          <w:kern w:val="24"/>
          <w:sz w:val="24"/>
          <w:szCs w:val="24"/>
          <w:lang w:eastAsia="en-GB"/>
        </w:rPr>
        <w:t xml:space="preserve"> </w:t>
      </w:r>
      <w:r w:rsidR="000768D7">
        <w:rPr>
          <w:rFonts w:ascii="Times New Roman" w:eastAsiaTheme="minorEastAsia" w:hAnsi="Times New Roman" w:cs="Times New Roman"/>
          <w:bCs/>
          <w:color w:val="000000" w:themeColor="text1"/>
          <w:kern w:val="24"/>
          <w:sz w:val="24"/>
          <w:szCs w:val="24"/>
          <w:lang w:eastAsia="en-GB"/>
        </w:rPr>
        <w:t xml:space="preserve">Either </w:t>
      </w:r>
      <w:r w:rsidR="00684D7D">
        <w:rPr>
          <w:rFonts w:ascii="Times New Roman" w:eastAsiaTheme="minorEastAsia" w:hAnsi="Times New Roman" w:cs="Times New Roman"/>
          <w:bCs/>
          <w:color w:val="000000" w:themeColor="text1"/>
          <w:kern w:val="24"/>
          <w:sz w:val="24"/>
          <w:szCs w:val="24"/>
          <w:lang w:eastAsia="en-GB"/>
        </w:rPr>
        <w:t>as actual objects or digital files</w:t>
      </w:r>
      <w:r w:rsidR="000768D7">
        <w:rPr>
          <w:rFonts w:ascii="Times New Roman" w:eastAsiaTheme="minorEastAsia" w:hAnsi="Times New Roman" w:cs="Times New Roman"/>
          <w:bCs/>
          <w:color w:val="000000" w:themeColor="text1"/>
          <w:kern w:val="24"/>
          <w:sz w:val="24"/>
          <w:szCs w:val="24"/>
          <w:lang w:eastAsia="en-GB"/>
        </w:rPr>
        <w:t>, the fact music was</w:t>
      </w:r>
      <w:r w:rsidR="00CB08AB">
        <w:rPr>
          <w:rFonts w:ascii="Times New Roman" w:eastAsiaTheme="minorEastAsia" w:hAnsi="Times New Roman" w:cs="Times New Roman"/>
          <w:bCs/>
          <w:color w:val="000000" w:themeColor="text1"/>
          <w:kern w:val="24"/>
          <w:sz w:val="24"/>
          <w:szCs w:val="24"/>
          <w:lang w:eastAsia="en-GB"/>
        </w:rPr>
        <w:t xml:space="preserve"> </w:t>
      </w:r>
      <w:r w:rsidR="00684D7D">
        <w:rPr>
          <w:rFonts w:ascii="Times New Roman" w:eastAsiaTheme="minorEastAsia" w:hAnsi="Times New Roman" w:cs="Times New Roman"/>
          <w:bCs/>
          <w:color w:val="000000" w:themeColor="text1"/>
          <w:kern w:val="24"/>
          <w:sz w:val="24"/>
          <w:szCs w:val="24"/>
          <w:lang w:eastAsia="en-GB"/>
        </w:rPr>
        <w:t>sold and stored as individually identi</w:t>
      </w:r>
      <w:r w:rsidR="000768D7">
        <w:rPr>
          <w:rFonts w:ascii="Times New Roman" w:eastAsiaTheme="minorEastAsia" w:hAnsi="Times New Roman" w:cs="Times New Roman"/>
          <w:bCs/>
          <w:color w:val="000000" w:themeColor="text1"/>
          <w:kern w:val="24"/>
          <w:sz w:val="24"/>
          <w:szCs w:val="24"/>
          <w:lang w:eastAsia="en-GB"/>
        </w:rPr>
        <w:t xml:space="preserve">fied units </w:t>
      </w:r>
      <w:r w:rsidR="009A2A33">
        <w:rPr>
          <w:rFonts w:ascii="Times New Roman" w:eastAsiaTheme="minorEastAsia" w:hAnsi="Times New Roman" w:cs="Times New Roman"/>
          <w:bCs/>
          <w:color w:val="000000" w:themeColor="text1"/>
          <w:kern w:val="24"/>
          <w:sz w:val="24"/>
          <w:szCs w:val="24"/>
          <w:lang w:eastAsia="en-GB"/>
        </w:rPr>
        <w:t>meant</w:t>
      </w:r>
      <w:r w:rsidR="00684D7D">
        <w:rPr>
          <w:rFonts w:ascii="Times New Roman" w:eastAsiaTheme="minorEastAsia" w:hAnsi="Times New Roman" w:cs="Times New Roman"/>
          <w:bCs/>
          <w:color w:val="000000" w:themeColor="text1"/>
          <w:kern w:val="24"/>
          <w:sz w:val="24"/>
          <w:szCs w:val="24"/>
          <w:lang w:eastAsia="en-GB"/>
        </w:rPr>
        <w:t xml:space="preserve"> genre distinction remained an effective way in which to categorise catalogues, both as industry inventory and </w:t>
      </w:r>
      <w:r w:rsidR="00CB08AB">
        <w:rPr>
          <w:rFonts w:ascii="Times New Roman" w:eastAsiaTheme="minorEastAsia" w:hAnsi="Times New Roman" w:cs="Times New Roman"/>
          <w:bCs/>
          <w:color w:val="000000" w:themeColor="text1"/>
          <w:kern w:val="24"/>
          <w:sz w:val="24"/>
          <w:szCs w:val="24"/>
          <w:lang w:eastAsia="en-GB"/>
        </w:rPr>
        <w:t xml:space="preserve">individual collections. </w:t>
      </w:r>
    </w:p>
    <w:p w14:paraId="1F3B5E21" w14:textId="77777777" w:rsidR="00E5653B" w:rsidRDefault="00E5653B" w:rsidP="002525AB">
      <w:pPr>
        <w:spacing w:line="480" w:lineRule="auto"/>
        <w:rPr>
          <w:rFonts w:ascii="Times New Roman" w:hAnsi="Times New Roman" w:cs="Times New Roman"/>
          <w:sz w:val="24"/>
          <w:szCs w:val="24"/>
        </w:rPr>
      </w:pPr>
    </w:p>
    <w:p w14:paraId="1DBA975D" w14:textId="77777777" w:rsidR="00EA7BF8" w:rsidRPr="00E5653B" w:rsidRDefault="00EA7BF8" w:rsidP="002525AB">
      <w:pPr>
        <w:spacing w:line="480" w:lineRule="auto"/>
        <w:rPr>
          <w:rFonts w:ascii="Times New Roman" w:hAnsi="Times New Roman" w:cs="Times New Roman"/>
          <w:sz w:val="24"/>
          <w:szCs w:val="24"/>
        </w:rPr>
      </w:pPr>
    </w:p>
    <w:p w14:paraId="40AE4A0F" w14:textId="253CEAD0" w:rsidR="002525AB" w:rsidRPr="00E5653B" w:rsidRDefault="00E5653B" w:rsidP="00E5653B">
      <w:pPr>
        <w:spacing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&lt;3&gt; 2015 and the Emergence of Streaming</w:t>
      </w:r>
    </w:p>
    <w:p w14:paraId="671FA76C" w14:textId="77777777" w:rsidR="00537C1A" w:rsidRDefault="00C2017C" w:rsidP="00237039">
      <w:pPr>
        <w:spacing w:line="480" w:lineRule="auto"/>
        <w:rPr>
          <w:rFonts w:ascii="Times New Roman" w:hAnsi="Times New Roman" w:cs="Times New Roman"/>
          <w:sz w:val="24"/>
          <w:szCs w:val="24"/>
        </w:rPr>
      </w:pPr>
      <w:r w:rsidRPr="00C2017C">
        <w:rPr>
          <w:rFonts w:ascii="Times New Roman" w:hAnsi="Times New Roman" w:cs="Times New Roman"/>
          <w:sz w:val="24"/>
          <w:szCs w:val="24"/>
        </w:rPr>
        <w:t>By</w:t>
      </w:r>
      <w:r w:rsidR="009B6B2C" w:rsidRPr="00C2017C">
        <w:rPr>
          <w:rFonts w:ascii="Times New Roman" w:hAnsi="Times New Roman" w:cs="Times New Roman"/>
          <w:sz w:val="24"/>
          <w:szCs w:val="24"/>
        </w:rPr>
        <w:t xml:space="preserve"> 2015, thirty years after the </w:t>
      </w:r>
      <w:r w:rsidR="00237039" w:rsidRPr="00C2017C">
        <w:rPr>
          <w:rFonts w:ascii="Times New Roman" w:hAnsi="Times New Roman" w:cs="Times New Roman"/>
          <w:sz w:val="24"/>
          <w:szCs w:val="24"/>
        </w:rPr>
        <w:t>CD</w:t>
      </w:r>
      <w:r w:rsidR="000768D7">
        <w:rPr>
          <w:rFonts w:ascii="Times New Roman" w:hAnsi="Times New Roman" w:cs="Times New Roman"/>
          <w:sz w:val="24"/>
          <w:szCs w:val="24"/>
        </w:rPr>
        <w:t xml:space="preserve"> digitised music</w:t>
      </w:r>
      <w:r w:rsidR="00237039" w:rsidRPr="00C2017C">
        <w:rPr>
          <w:rFonts w:ascii="Times New Roman" w:hAnsi="Times New Roman" w:cs="Times New Roman"/>
          <w:sz w:val="24"/>
          <w:szCs w:val="24"/>
        </w:rPr>
        <w:t xml:space="preserve"> consumption, </w:t>
      </w:r>
      <w:r w:rsidRPr="00C2017C">
        <w:rPr>
          <w:rFonts w:ascii="Times New Roman" w:hAnsi="Times New Roman" w:cs="Times New Roman"/>
          <w:sz w:val="24"/>
          <w:szCs w:val="24"/>
        </w:rPr>
        <w:t xml:space="preserve">smartphones </w:t>
      </w:r>
      <w:r w:rsidR="00147D1B">
        <w:rPr>
          <w:rFonts w:ascii="Times New Roman" w:hAnsi="Times New Roman" w:cs="Times New Roman"/>
          <w:sz w:val="24"/>
          <w:szCs w:val="24"/>
        </w:rPr>
        <w:t>were challenging</w:t>
      </w:r>
      <w:r w:rsidR="009B6B2C" w:rsidRPr="00C2017C">
        <w:rPr>
          <w:rFonts w:ascii="Times New Roman" w:hAnsi="Times New Roman" w:cs="Times New Roman"/>
          <w:sz w:val="24"/>
          <w:szCs w:val="24"/>
        </w:rPr>
        <w:t xml:space="preserve"> MP3 players as the primary mobile device for digital music playback</w:t>
      </w:r>
      <w:r w:rsidR="00237039" w:rsidRPr="00C2017C">
        <w:rPr>
          <w:rFonts w:ascii="Times New Roman" w:hAnsi="Times New Roman" w:cs="Times New Roman"/>
          <w:sz w:val="24"/>
          <w:szCs w:val="24"/>
        </w:rPr>
        <w:t>. Since 1999 t</w:t>
      </w:r>
      <w:r w:rsidR="009B6B2C" w:rsidRPr="00C2017C">
        <w:rPr>
          <w:rFonts w:ascii="Times New Roman" w:hAnsi="Times New Roman" w:cs="Times New Roman"/>
          <w:sz w:val="24"/>
          <w:szCs w:val="24"/>
        </w:rPr>
        <w:t xml:space="preserve">he exclusivity of music’s relationship to a device and format has diminished. On constantly web connected ‘always on and always on you’ </w:t>
      </w:r>
      <w:r w:rsidR="009B6B2C" w:rsidRPr="00C2017C">
        <w:rPr>
          <w:rStyle w:val="FootnoteReference"/>
          <w:rFonts w:ascii="Times New Roman" w:hAnsi="Times New Roman" w:cs="Times New Roman"/>
          <w:sz w:val="24"/>
          <w:szCs w:val="24"/>
        </w:rPr>
        <w:footnoteReference w:id="22"/>
      </w:r>
      <w:r w:rsidR="009B6B2C" w:rsidRPr="00C2017C">
        <w:rPr>
          <w:rFonts w:ascii="Times New Roman" w:hAnsi="Times New Roman" w:cs="Times New Roman"/>
          <w:sz w:val="24"/>
          <w:szCs w:val="24"/>
        </w:rPr>
        <w:t xml:space="preserve"> mobile devices, storing and listening to music becomes just one choice consumers have, amongst many other applications, to enhance and manage their day-to-day social experience.</w:t>
      </w:r>
      <w:r w:rsidR="00237039" w:rsidRPr="00C2017C">
        <w:rPr>
          <w:rFonts w:ascii="Times New Roman" w:hAnsi="Times New Roman" w:cs="Times New Roman"/>
          <w:sz w:val="24"/>
          <w:szCs w:val="24"/>
        </w:rPr>
        <w:t xml:space="preserve"> Streaming music services complement smartphone use by enabling access to recordings without the need fill the limited data storage capacity of the multifunctional device. This shift from MP3 format to streaming platform </w:t>
      </w:r>
      <w:r w:rsidR="00237039" w:rsidRPr="00C2017C">
        <w:rPr>
          <w:rFonts w:ascii="Times New Roman" w:hAnsi="Times New Roman" w:cs="Times New Roman"/>
          <w:sz w:val="24"/>
          <w:szCs w:val="24"/>
        </w:rPr>
        <w:lastRenderedPageBreak/>
        <w:t xml:space="preserve">means music users no longer need to acquire recordings. Whilst access is a more passive act than acquisition, the hyper-choice the streaming platform presents poses new questions for choosing what to listen to. </w:t>
      </w:r>
      <w:r w:rsidRPr="00C2017C">
        <w:rPr>
          <w:rFonts w:ascii="Times New Roman" w:hAnsi="Times New Roman" w:cs="Times New Roman"/>
          <w:sz w:val="24"/>
          <w:szCs w:val="24"/>
        </w:rPr>
        <w:t xml:space="preserve">As </w:t>
      </w:r>
      <w:proofErr w:type="spellStart"/>
      <w:r w:rsidRPr="00C2017C">
        <w:rPr>
          <w:rFonts w:ascii="Times New Roman" w:eastAsiaTheme="minorEastAsia" w:hAnsi="Times New Roman" w:cs="Times New Roman"/>
          <w:bCs/>
          <w:color w:val="000000" w:themeColor="text1"/>
          <w:kern w:val="24"/>
          <w:sz w:val="24"/>
          <w:szCs w:val="24"/>
          <w:lang w:eastAsia="en-GB"/>
        </w:rPr>
        <w:t>Wikstrom</w:t>
      </w:r>
      <w:proofErr w:type="spellEnd"/>
      <w:r w:rsidR="002D4352">
        <w:rPr>
          <w:rFonts w:ascii="Times New Roman" w:eastAsiaTheme="minorEastAsia" w:hAnsi="Times New Roman" w:cs="Times New Roman"/>
          <w:bCs/>
          <w:color w:val="000000" w:themeColor="text1"/>
          <w:kern w:val="24"/>
          <w:sz w:val="24"/>
          <w:szCs w:val="24"/>
          <w:lang w:eastAsia="en-GB"/>
        </w:rPr>
        <w:t xml:space="preserve"> observed</w:t>
      </w:r>
      <w:r w:rsidRPr="00C2017C">
        <w:rPr>
          <w:rFonts w:ascii="Times New Roman" w:eastAsiaTheme="minorEastAsia" w:hAnsi="Times New Roman" w:cs="Times New Roman"/>
          <w:bCs/>
          <w:color w:val="000000" w:themeColor="text1"/>
          <w:kern w:val="24"/>
          <w:sz w:val="24"/>
          <w:szCs w:val="24"/>
          <w:lang w:eastAsia="en-GB"/>
        </w:rPr>
        <w:t>, “The music consumer’s problem is not to access the content, it is how to navigate, manage and manipulate the music in the cloud or on their digital devices.”</w:t>
      </w:r>
      <w:r w:rsidR="002D4352">
        <w:rPr>
          <w:rStyle w:val="FootnoteReference"/>
          <w:rFonts w:ascii="Times New Roman" w:eastAsiaTheme="minorEastAsia" w:hAnsi="Times New Roman" w:cs="Times New Roman"/>
          <w:bCs/>
          <w:color w:val="000000" w:themeColor="text1"/>
          <w:kern w:val="24"/>
          <w:sz w:val="24"/>
          <w:szCs w:val="24"/>
          <w:lang w:eastAsia="en-GB"/>
        </w:rPr>
        <w:footnoteReference w:id="23"/>
      </w:r>
      <w:r w:rsidRPr="00C2017C">
        <w:rPr>
          <w:rFonts w:ascii="Times New Roman" w:eastAsiaTheme="minorEastAsia" w:hAnsi="Times New Roman" w:cs="Times New Roman"/>
          <w:bCs/>
          <w:color w:val="000000" w:themeColor="text1"/>
          <w:kern w:val="24"/>
          <w:sz w:val="24"/>
          <w:szCs w:val="24"/>
          <w:lang w:eastAsia="en-GB"/>
        </w:rPr>
        <w:t xml:space="preserve"> </w:t>
      </w:r>
      <w:r w:rsidR="00237039" w:rsidRPr="007C088A">
        <w:rPr>
          <w:rFonts w:ascii="Times New Roman" w:hAnsi="Times New Roman" w:cs="Times New Roman"/>
          <w:sz w:val="24"/>
          <w:szCs w:val="24"/>
        </w:rPr>
        <w:t>Solving these music selection problems has become a key aspect in the battle for subscribers between competing streaming services,</w:t>
      </w:r>
      <w:r w:rsidR="001A7170">
        <w:rPr>
          <w:rStyle w:val="FootnoteReference"/>
          <w:rFonts w:ascii="Times New Roman" w:hAnsi="Times New Roman" w:cs="Times New Roman"/>
          <w:sz w:val="24"/>
          <w:szCs w:val="24"/>
        </w:rPr>
        <w:footnoteReference w:id="24"/>
      </w:r>
      <w:r w:rsidR="001A7170">
        <w:rPr>
          <w:rFonts w:ascii="Times New Roman" w:hAnsi="Times New Roman" w:cs="Times New Roman"/>
          <w:sz w:val="24"/>
          <w:szCs w:val="24"/>
        </w:rPr>
        <w:t xml:space="preserve"> </w:t>
      </w:r>
      <w:r w:rsidR="00237039" w:rsidRPr="007C088A">
        <w:rPr>
          <w:rFonts w:ascii="Times New Roman" w:hAnsi="Times New Roman" w:cs="Times New Roman"/>
          <w:sz w:val="24"/>
          <w:szCs w:val="24"/>
        </w:rPr>
        <w:t>as they seek to deliver curated listening experiences that keep customers connected.</w:t>
      </w:r>
      <w:r w:rsidR="001F43AD">
        <w:rPr>
          <w:rFonts w:ascii="Times New Roman" w:hAnsi="Times New Roman" w:cs="Times New Roman"/>
          <w:sz w:val="24"/>
          <w:szCs w:val="24"/>
        </w:rPr>
        <w:t xml:space="preserve"> </w:t>
      </w:r>
    </w:p>
    <w:p w14:paraId="3541D59E" w14:textId="77777777" w:rsidR="00537C1A" w:rsidRDefault="00537C1A" w:rsidP="00237039">
      <w:pPr>
        <w:spacing w:line="480" w:lineRule="auto"/>
        <w:rPr>
          <w:rFonts w:ascii="Times New Roman" w:hAnsi="Times New Roman" w:cs="Times New Roman"/>
          <w:sz w:val="24"/>
          <w:szCs w:val="24"/>
        </w:rPr>
      </w:pPr>
    </w:p>
    <w:p w14:paraId="6C67C39B" w14:textId="761108C4" w:rsidR="00237039" w:rsidRPr="00537C1A" w:rsidRDefault="001F43AD" w:rsidP="00237039">
      <w:pPr>
        <w:spacing w:line="480" w:lineRule="auto"/>
        <w:rPr>
          <w:rFonts w:ascii="Times New Roman" w:eastAsiaTheme="minorEastAsia" w:hAnsi="Times New Roman" w:cs="Times New Roman"/>
          <w:bCs/>
          <w:color w:val="000000" w:themeColor="text1"/>
          <w:kern w:val="24"/>
          <w:sz w:val="24"/>
          <w:szCs w:val="24"/>
          <w:lang w:eastAsia="en-GB"/>
        </w:rPr>
      </w:pPr>
      <w:r>
        <w:rPr>
          <w:rFonts w:ascii="Times New Roman" w:hAnsi="Times New Roman" w:cs="Times New Roman"/>
          <w:sz w:val="24"/>
          <w:szCs w:val="24"/>
        </w:rPr>
        <w:t>Despite competition for subscribers</w:t>
      </w:r>
      <w:r w:rsidR="00AA7064">
        <w:rPr>
          <w:rFonts w:ascii="Times New Roman" w:hAnsi="Times New Roman" w:cs="Times New Roman"/>
          <w:sz w:val="24"/>
          <w:szCs w:val="24"/>
        </w:rPr>
        <w:t xml:space="preserve"> </w:t>
      </w:r>
      <w:r w:rsidR="00F85040">
        <w:rPr>
          <w:rFonts w:ascii="Times New Roman" w:hAnsi="Times New Roman" w:cs="Times New Roman"/>
          <w:sz w:val="24"/>
          <w:szCs w:val="24"/>
        </w:rPr>
        <w:t xml:space="preserve">the key challenge for </w:t>
      </w:r>
      <w:r>
        <w:rPr>
          <w:rFonts w:ascii="Times New Roman" w:hAnsi="Times New Roman" w:cs="Times New Roman"/>
          <w:sz w:val="24"/>
          <w:szCs w:val="24"/>
        </w:rPr>
        <w:t xml:space="preserve">all </w:t>
      </w:r>
      <w:r w:rsidR="00F85040">
        <w:rPr>
          <w:rFonts w:ascii="Times New Roman" w:hAnsi="Times New Roman" w:cs="Times New Roman"/>
          <w:sz w:val="24"/>
          <w:szCs w:val="24"/>
        </w:rPr>
        <w:t>streaming services remains establishing the long-term economic viabili</w:t>
      </w:r>
      <w:r w:rsidR="0092365C">
        <w:rPr>
          <w:rFonts w:ascii="Times New Roman" w:hAnsi="Times New Roman" w:cs="Times New Roman"/>
          <w:sz w:val="24"/>
          <w:szCs w:val="24"/>
        </w:rPr>
        <w:t>ty</w:t>
      </w:r>
      <w:r w:rsidR="00D30D5A">
        <w:rPr>
          <w:rStyle w:val="FootnoteReference"/>
          <w:rFonts w:ascii="Times New Roman" w:hAnsi="Times New Roman" w:cs="Times New Roman"/>
          <w:sz w:val="24"/>
          <w:szCs w:val="24"/>
        </w:rPr>
        <w:footnoteReference w:id="25"/>
      </w:r>
      <w:r w:rsidR="0092365C">
        <w:rPr>
          <w:rFonts w:ascii="Times New Roman" w:hAnsi="Times New Roman" w:cs="Times New Roman"/>
          <w:sz w:val="24"/>
          <w:szCs w:val="24"/>
        </w:rPr>
        <w:t xml:space="preserve"> of selli</w:t>
      </w:r>
      <w:r w:rsidR="00AE233B">
        <w:rPr>
          <w:rFonts w:ascii="Times New Roman" w:hAnsi="Times New Roman" w:cs="Times New Roman"/>
          <w:sz w:val="24"/>
          <w:szCs w:val="24"/>
        </w:rPr>
        <w:t xml:space="preserve">ng </w:t>
      </w:r>
      <w:r w:rsidR="009C7C59">
        <w:rPr>
          <w:rFonts w:ascii="Times New Roman" w:hAnsi="Times New Roman" w:cs="Times New Roman"/>
          <w:sz w:val="24"/>
          <w:szCs w:val="24"/>
        </w:rPr>
        <w:t>music</w:t>
      </w:r>
      <w:r w:rsidR="002B1DE9">
        <w:rPr>
          <w:rFonts w:ascii="Times New Roman" w:hAnsi="Times New Roman" w:cs="Times New Roman"/>
          <w:sz w:val="24"/>
          <w:szCs w:val="24"/>
        </w:rPr>
        <w:t xml:space="preserve"> </w:t>
      </w:r>
      <w:r w:rsidR="00AE233B">
        <w:rPr>
          <w:rFonts w:ascii="Times New Roman" w:hAnsi="Times New Roman" w:cs="Times New Roman"/>
          <w:sz w:val="24"/>
          <w:szCs w:val="24"/>
        </w:rPr>
        <w:t>access, as opposed to units,</w:t>
      </w:r>
      <w:r w:rsidR="0092365C">
        <w:rPr>
          <w:rFonts w:ascii="Times New Roman" w:hAnsi="Times New Roman" w:cs="Times New Roman"/>
          <w:sz w:val="24"/>
          <w:szCs w:val="24"/>
        </w:rPr>
        <w:t xml:space="preserve"> as a business.</w:t>
      </w:r>
      <w:r w:rsidR="00BB2567">
        <w:rPr>
          <w:rStyle w:val="FootnoteReference"/>
          <w:rFonts w:ascii="Times New Roman" w:hAnsi="Times New Roman" w:cs="Times New Roman"/>
          <w:sz w:val="24"/>
          <w:szCs w:val="24"/>
        </w:rPr>
        <w:footnoteReference w:id="26"/>
      </w:r>
      <w:r w:rsidR="0092365C">
        <w:rPr>
          <w:rFonts w:ascii="Times New Roman" w:hAnsi="Times New Roman" w:cs="Times New Roman"/>
          <w:sz w:val="24"/>
          <w:szCs w:val="24"/>
        </w:rPr>
        <w:t xml:space="preserve"> </w:t>
      </w:r>
      <w:r w:rsidR="00AE233B">
        <w:rPr>
          <w:rFonts w:ascii="Times New Roman" w:hAnsi="Times New Roman" w:cs="Times New Roman"/>
          <w:sz w:val="24"/>
          <w:szCs w:val="24"/>
        </w:rPr>
        <w:t xml:space="preserve">This means convincing </w:t>
      </w:r>
      <w:r w:rsidR="0086586F">
        <w:rPr>
          <w:rFonts w:ascii="Times New Roman" w:hAnsi="Times New Roman" w:cs="Times New Roman"/>
          <w:sz w:val="24"/>
          <w:szCs w:val="24"/>
        </w:rPr>
        <w:t xml:space="preserve">enough consumers to </w:t>
      </w:r>
      <w:r w:rsidR="00CF43A3">
        <w:rPr>
          <w:rFonts w:ascii="Times New Roman" w:hAnsi="Times New Roman" w:cs="Times New Roman"/>
          <w:sz w:val="24"/>
          <w:szCs w:val="24"/>
        </w:rPr>
        <w:t xml:space="preserve">pay to </w:t>
      </w:r>
      <w:r w:rsidR="0086586F">
        <w:rPr>
          <w:rFonts w:ascii="Times New Roman" w:hAnsi="Times New Roman" w:cs="Times New Roman"/>
          <w:sz w:val="24"/>
          <w:szCs w:val="24"/>
        </w:rPr>
        <w:t xml:space="preserve">subscribe </w:t>
      </w:r>
      <w:r w:rsidR="00CF43A3">
        <w:rPr>
          <w:rFonts w:ascii="Times New Roman" w:hAnsi="Times New Roman" w:cs="Times New Roman"/>
          <w:sz w:val="24"/>
          <w:szCs w:val="24"/>
        </w:rPr>
        <w:t>by converting freemium</w:t>
      </w:r>
      <w:r w:rsidR="00952793">
        <w:rPr>
          <w:rStyle w:val="FootnoteReference"/>
          <w:rFonts w:ascii="Times New Roman" w:hAnsi="Times New Roman" w:cs="Times New Roman"/>
          <w:sz w:val="24"/>
          <w:szCs w:val="24"/>
        </w:rPr>
        <w:footnoteReference w:id="27"/>
      </w:r>
      <w:r w:rsidR="00CF43A3">
        <w:rPr>
          <w:rFonts w:ascii="Times New Roman" w:hAnsi="Times New Roman" w:cs="Times New Roman"/>
          <w:sz w:val="24"/>
          <w:szCs w:val="24"/>
        </w:rPr>
        <w:t xml:space="preserve"> </w:t>
      </w:r>
      <w:r w:rsidR="00DA4AAC">
        <w:rPr>
          <w:rFonts w:ascii="Times New Roman" w:hAnsi="Times New Roman" w:cs="Times New Roman"/>
          <w:sz w:val="24"/>
          <w:szCs w:val="24"/>
        </w:rPr>
        <w:t xml:space="preserve">users to </w:t>
      </w:r>
      <w:r w:rsidR="00B8509F">
        <w:rPr>
          <w:rFonts w:ascii="Times New Roman" w:hAnsi="Times New Roman" w:cs="Times New Roman"/>
          <w:sz w:val="24"/>
          <w:szCs w:val="24"/>
        </w:rPr>
        <w:t xml:space="preserve">become </w:t>
      </w:r>
      <w:r w:rsidR="00DA4AAC">
        <w:rPr>
          <w:rFonts w:ascii="Times New Roman" w:hAnsi="Times New Roman" w:cs="Times New Roman"/>
          <w:sz w:val="24"/>
          <w:szCs w:val="24"/>
        </w:rPr>
        <w:t>premium subscribers.</w:t>
      </w:r>
      <w:r w:rsidR="00640E68">
        <w:rPr>
          <w:rStyle w:val="FootnoteReference"/>
          <w:rFonts w:ascii="Times New Roman" w:hAnsi="Times New Roman" w:cs="Times New Roman"/>
          <w:sz w:val="24"/>
          <w:szCs w:val="24"/>
        </w:rPr>
        <w:footnoteReference w:id="28"/>
      </w:r>
      <w:r w:rsidR="00DA4AAC">
        <w:rPr>
          <w:rFonts w:ascii="Times New Roman" w:hAnsi="Times New Roman" w:cs="Times New Roman"/>
          <w:sz w:val="24"/>
          <w:szCs w:val="24"/>
        </w:rPr>
        <w:t xml:space="preserve"> </w:t>
      </w:r>
      <w:r w:rsidR="00C82BCA">
        <w:rPr>
          <w:rFonts w:ascii="Times New Roman" w:hAnsi="Times New Roman" w:cs="Times New Roman"/>
          <w:sz w:val="24"/>
          <w:szCs w:val="24"/>
        </w:rPr>
        <w:t xml:space="preserve">Competing </w:t>
      </w:r>
      <w:r w:rsidR="00F7419B">
        <w:rPr>
          <w:rFonts w:ascii="Times New Roman" w:hAnsi="Times New Roman" w:cs="Times New Roman"/>
          <w:sz w:val="24"/>
          <w:szCs w:val="24"/>
        </w:rPr>
        <w:t xml:space="preserve">streaming </w:t>
      </w:r>
      <w:r w:rsidR="00C82BCA">
        <w:rPr>
          <w:rFonts w:ascii="Times New Roman" w:hAnsi="Times New Roman" w:cs="Times New Roman"/>
          <w:sz w:val="24"/>
          <w:szCs w:val="24"/>
        </w:rPr>
        <w:t xml:space="preserve">services have adopted different </w:t>
      </w:r>
      <w:r w:rsidR="00D66C6D">
        <w:rPr>
          <w:rFonts w:ascii="Times New Roman" w:hAnsi="Times New Roman" w:cs="Times New Roman"/>
          <w:sz w:val="24"/>
          <w:szCs w:val="24"/>
        </w:rPr>
        <w:t xml:space="preserve">corporate </w:t>
      </w:r>
      <w:r w:rsidR="00B8509F">
        <w:rPr>
          <w:rFonts w:ascii="Times New Roman" w:hAnsi="Times New Roman" w:cs="Times New Roman"/>
          <w:sz w:val="24"/>
          <w:szCs w:val="24"/>
        </w:rPr>
        <w:t>strategies</w:t>
      </w:r>
      <w:r w:rsidR="00C82BCA">
        <w:rPr>
          <w:rFonts w:ascii="Times New Roman" w:hAnsi="Times New Roman" w:cs="Times New Roman"/>
          <w:sz w:val="24"/>
          <w:szCs w:val="24"/>
        </w:rPr>
        <w:t xml:space="preserve"> to</w:t>
      </w:r>
      <w:r w:rsidR="00E422E1">
        <w:rPr>
          <w:rFonts w:ascii="Times New Roman" w:hAnsi="Times New Roman" w:cs="Times New Roman"/>
          <w:sz w:val="24"/>
          <w:szCs w:val="24"/>
        </w:rPr>
        <w:t>ward</w:t>
      </w:r>
      <w:r w:rsidR="00C82BCA">
        <w:rPr>
          <w:rFonts w:ascii="Times New Roman" w:hAnsi="Times New Roman" w:cs="Times New Roman"/>
          <w:sz w:val="24"/>
          <w:szCs w:val="24"/>
        </w:rPr>
        <w:t xml:space="preserve"> securing </w:t>
      </w:r>
      <w:r w:rsidR="00E422E1">
        <w:rPr>
          <w:rFonts w:ascii="Times New Roman" w:hAnsi="Times New Roman" w:cs="Times New Roman"/>
          <w:sz w:val="24"/>
          <w:szCs w:val="24"/>
        </w:rPr>
        <w:t>sustainable and successful businesses</w:t>
      </w:r>
      <w:r w:rsidR="00BB1521">
        <w:rPr>
          <w:rFonts w:ascii="Times New Roman" w:hAnsi="Times New Roman" w:cs="Times New Roman"/>
          <w:sz w:val="24"/>
          <w:szCs w:val="24"/>
        </w:rPr>
        <w:t>.</w:t>
      </w:r>
      <w:r w:rsidR="002F3905">
        <w:rPr>
          <w:rStyle w:val="FootnoteReference"/>
          <w:rFonts w:ascii="Times New Roman" w:hAnsi="Times New Roman" w:cs="Times New Roman"/>
          <w:sz w:val="24"/>
          <w:szCs w:val="24"/>
        </w:rPr>
        <w:footnoteReference w:id="29"/>
      </w:r>
      <w:r w:rsidR="00BB1521">
        <w:rPr>
          <w:rFonts w:ascii="Times New Roman" w:hAnsi="Times New Roman" w:cs="Times New Roman"/>
          <w:sz w:val="24"/>
          <w:szCs w:val="24"/>
        </w:rPr>
        <w:t xml:space="preserve">  However, </w:t>
      </w:r>
      <w:r w:rsidR="00304D81">
        <w:rPr>
          <w:rFonts w:ascii="Times New Roman" w:hAnsi="Times New Roman" w:cs="Times New Roman"/>
          <w:sz w:val="24"/>
          <w:szCs w:val="24"/>
        </w:rPr>
        <w:t>the</w:t>
      </w:r>
      <w:r w:rsidR="001820DB">
        <w:rPr>
          <w:rFonts w:ascii="Times New Roman" w:hAnsi="Times New Roman" w:cs="Times New Roman"/>
          <w:sz w:val="24"/>
          <w:szCs w:val="24"/>
        </w:rPr>
        <w:t xml:space="preserve"> diversity and divisive</w:t>
      </w:r>
      <w:r w:rsidR="008C27D9">
        <w:rPr>
          <w:rFonts w:ascii="Times New Roman" w:hAnsi="Times New Roman" w:cs="Times New Roman"/>
          <w:sz w:val="24"/>
          <w:szCs w:val="24"/>
        </w:rPr>
        <w:t xml:space="preserve">ness of approaches </w:t>
      </w:r>
      <w:r w:rsidR="00C446E8">
        <w:rPr>
          <w:rFonts w:ascii="Times New Roman" w:hAnsi="Times New Roman" w:cs="Times New Roman"/>
          <w:sz w:val="24"/>
          <w:szCs w:val="24"/>
        </w:rPr>
        <w:t xml:space="preserve">remains </w:t>
      </w:r>
      <w:r w:rsidR="00F16D3B">
        <w:rPr>
          <w:rFonts w:ascii="Times New Roman" w:hAnsi="Times New Roman" w:cs="Times New Roman"/>
          <w:sz w:val="24"/>
          <w:szCs w:val="24"/>
        </w:rPr>
        <w:t xml:space="preserve">a contested </w:t>
      </w:r>
      <w:r w:rsidR="00D110C5">
        <w:rPr>
          <w:rFonts w:ascii="Times New Roman" w:hAnsi="Times New Roman" w:cs="Times New Roman"/>
          <w:sz w:val="24"/>
          <w:szCs w:val="24"/>
        </w:rPr>
        <w:t>area of</w:t>
      </w:r>
      <w:r w:rsidR="00F16D3B">
        <w:rPr>
          <w:rFonts w:ascii="Times New Roman" w:hAnsi="Times New Roman" w:cs="Times New Roman"/>
          <w:sz w:val="24"/>
          <w:szCs w:val="24"/>
        </w:rPr>
        <w:t xml:space="preserve"> </w:t>
      </w:r>
      <w:r w:rsidR="008C27D9">
        <w:rPr>
          <w:rFonts w:ascii="Times New Roman" w:hAnsi="Times New Roman" w:cs="Times New Roman"/>
          <w:sz w:val="24"/>
          <w:szCs w:val="24"/>
        </w:rPr>
        <w:t>debate</w:t>
      </w:r>
      <w:r w:rsidR="002F3905">
        <w:rPr>
          <w:rStyle w:val="FootnoteReference"/>
          <w:rFonts w:ascii="Times New Roman" w:hAnsi="Times New Roman" w:cs="Times New Roman"/>
          <w:sz w:val="24"/>
          <w:szCs w:val="24"/>
        </w:rPr>
        <w:footnoteReference w:id="30"/>
      </w:r>
      <w:r w:rsidR="002F3905">
        <w:rPr>
          <w:rFonts w:ascii="Times New Roman" w:hAnsi="Times New Roman" w:cs="Times New Roman"/>
          <w:sz w:val="24"/>
          <w:szCs w:val="24"/>
        </w:rPr>
        <w:t xml:space="preserve"> </w:t>
      </w:r>
      <w:r w:rsidR="00D110C5">
        <w:rPr>
          <w:rFonts w:ascii="Times New Roman" w:hAnsi="Times New Roman" w:cs="Times New Roman"/>
          <w:sz w:val="24"/>
          <w:szCs w:val="24"/>
        </w:rPr>
        <w:t>and,</w:t>
      </w:r>
      <w:r w:rsidR="00952793">
        <w:rPr>
          <w:rFonts w:ascii="Times New Roman" w:hAnsi="Times New Roman" w:cs="Times New Roman"/>
          <w:sz w:val="24"/>
          <w:szCs w:val="24"/>
        </w:rPr>
        <w:t xml:space="preserve"> </w:t>
      </w:r>
      <w:r w:rsidR="00BB1521">
        <w:rPr>
          <w:rFonts w:ascii="Times New Roman" w:hAnsi="Times New Roman" w:cs="Times New Roman"/>
          <w:sz w:val="24"/>
          <w:szCs w:val="24"/>
        </w:rPr>
        <w:t>at the time of writing</w:t>
      </w:r>
      <w:r w:rsidR="00952793">
        <w:rPr>
          <w:rFonts w:ascii="Times New Roman" w:hAnsi="Times New Roman" w:cs="Times New Roman"/>
          <w:sz w:val="24"/>
          <w:szCs w:val="24"/>
        </w:rPr>
        <w:t>,</w:t>
      </w:r>
      <w:r w:rsidR="00BB1521">
        <w:rPr>
          <w:rFonts w:ascii="Times New Roman" w:hAnsi="Times New Roman" w:cs="Times New Roman"/>
          <w:sz w:val="24"/>
          <w:szCs w:val="24"/>
        </w:rPr>
        <w:t xml:space="preserve"> is the </w:t>
      </w:r>
      <w:r w:rsidR="00F16D3B">
        <w:rPr>
          <w:rFonts w:ascii="Times New Roman" w:hAnsi="Times New Roman" w:cs="Times New Roman"/>
          <w:sz w:val="24"/>
          <w:szCs w:val="24"/>
        </w:rPr>
        <w:t xml:space="preserve">cause of </w:t>
      </w:r>
      <w:r w:rsidR="00A61AFB">
        <w:rPr>
          <w:rFonts w:ascii="Times New Roman" w:hAnsi="Times New Roman" w:cs="Times New Roman"/>
          <w:sz w:val="24"/>
          <w:szCs w:val="24"/>
        </w:rPr>
        <w:t>an</w:t>
      </w:r>
      <w:r w:rsidR="00F16D3B">
        <w:rPr>
          <w:rFonts w:ascii="Times New Roman" w:hAnsi="Times New Roman" w:cs="Times New Roman"/>
          <w:sz w:val="24"/>
          <w:szCs w:val="24"/>
        </w:rPr>
        <w:t xml:space="preserve"> ongoing tension </w:t>
      </w:r>
      <w:r w:rsidR="00E50C31">
        <w:rPr>
          <w:rFonts w:ascii="Times New Roman" w:hAnsi="Times New Roman" w:cs="Times New Roman"/>
          <w:sz w:val="24"/>
          <w:szCs w:val="24"/>
        </w:rPr>
        <w:t xml:space="preserve">between the record </w:t>
      </w:r>
      <w:r w:rsidR="00E50C31">
        <w:rPr>
          <w:rFonts w:ascii="Times New Roman" w:hAnsi="Times New Roman" w:cs="Times New Roman"/>
          <w:sz w:val="24"/>
          <w:szCs w:val="24"/>
        </w:rPr>
        <w:lastRenderedPageBreak/>
        <w:t xml:space="preserve">industry and the </w:t>
      </w:r>
      <w:r w:rsidR="002B1DE9">
        <w:rPr>
          <w:rFonts w:ascii="Times New Roman" w:hAnsi="Times New Roman" w:cs="Times New Roman"/>
          <w:sz w:val="24"/>
          <w:szCs w:val="24"/>
        </w:rPr>
        <w:t xml:space="preserve">competing </w:t>
      </w:r>
      <w:r w:rsidR="002F3905">
        <w:rPr>
          <w:rFonts w:ascii="Times New Roman" w:hAnsi="Times New Roman" w:cs="Times New Roman"/>
          <w:sz w:val="24"/>
          <w:szCs w:val="24"/>
        </w:rPr>
        <w:t>technology companies that</w:t>
      </w:r>
      <w:r w:rsidR="00E50C31">
        <w:rPr>
          <w:rFonts w:ascii="Times New Roman" w:hAnsi="Times New Roman" w:cs="Times New Roman"/>
          <w:sz w:val="24"/>
          <w:szCs w:val="24"/>
        </w:rPr>
        <w:t xml:space="preserve"> have assumed the role of music retailer</w:t>
      </w:r>
      <w:r w:rsidR="00BB1521">
        <w:rPr>
          <w:rFonts w:ascii="Times New Roman" w:hAnsi="Times New Roman" w:cs="Times New Roman"/>
          <w:sz w:val="24"/>
          <w:szCs w:val="24"/>
        </w:rPr>
        <w:t>.</w:t>
      </w:r>
      <w:r w:rsidR="00D30D5A">
        <w:rPr>
          <w:rStyle w:val="FootnoteReference"/>
          <w:rFonts w:ascii="Times New Roman" w:hAnsi="Times New Roman" w:cs="Times New Roman"/>
          <w:sz w:val="24"/>
          <w:szCs w:val="24"/>
        </w:rPr>
        <w:footnoteReference w:id="31"/>
      </w:r>
    </w:p>
    <w:p w14:paraId="20C3472C" w14:textId="77777777" w:rsidR="001A7170" w:rsidRDefault="001A7170" w:rsidP="000768D7">
      <w:pPr>
        <w:spacing w:line="480" w:lineRule="auto"/>
        <w:rPr>
          <w:rFonts w:ascii="Times New Roman" w:hAnsi="Times New Roman" w:cs="Times New Roman"/>
          <w:sz w:val="24"/>
          <w:szCs w:val="24"/>
          <w:lang w:eastAsia="en-GB"/>
        </w:rPr>
      </w:pPr>
    </w:p>
    <w:p w14:paraId="052D1336" w14:textId="77777777" w:rsidR="006B493E" w:rsidRDefault="001A7170" w:rsidP="000768D7">
      <w:pPr>
        <w:spacing w:line="480" w:lineRule="auto"/>
        <w:rPr>
          <w:rFonts w:ascii="Times New Roman" w:hAnsi="Times New Roman" w:cs="Times New Roman"/>
          <w:sz w:val="24"/>
          <w:szCs w:val="24"/>
        </w:rPr>
      </w:pPr>
      <w:r w:rsidRPr="007C088A">
        <w:rPr>
          <w:rFonts w:ascii="Times New Roman" w:hAnsi="Times New Roman" w:cs="Times New Roman"/>
          <w:sz w:val="24"/>
          <w:szCs w:val="24"/>
        </w:rPr>
        <w:t xml:space="preserve">For the </w:t>
      </w:r>
      <w:r w:rsidR="000768D7">
        <w:rPr>
          <w:rFonts w:ascii="Times New Roman" w:hAnsi="Times New Roman" w:cs="Times New Roman"/>
          <w:sz w:val="24"/>
          <w:szCs w:val="24"/>
        </w:rPr>
        <w:t xml:space="preserve">2015 </w:t>
      </w:r>
      <w:r w:rsidRPr="007C088A">
        <w:rPr>
          <w:rFonts w:ascii="Times New Roman" w:hAnsi="Times New Roman" w:cs="Times New Roman"/>
          <w:sz w:val="24"/>
          <w:szCs w:val="24"/>
        </w:rPr>
        <w:t>music user, increasingly, the functionality of the mobile device enables them to deliver information to the streaming service, as to the location and context of their listening. The algorithms of the service then serve up a playlist of music that fits the users taste and situation</w:t>
      </w:r>
      <w:r w:rsidRPr="007C088A">
        <w:rPr>
          <w:rFonts w:ascii="Times New Roman" w:hAnsi="Times New Roman" w:cs="Times New Roman"/>
          <w:color w:val="000000"/>
          <w:sz w:val="24"/>
          <w:szCs w:val="24"/>
        </w:rPr>
        <w:t>, predicated upon p</w:t>
      </w:r>
      <w:r w:rsidRPr="007C088A">
        <w:rPr>
          <w:rFonts w:ascii="Times New Roman" w:hAnsi="Times New Roman" w:cs="Times New Roman"/>
          <w:sz w:val="24"/>
          <w:szCs w:val="24"/>
        </w:rPr>
        <w:t xml:space="preserve">references previously expressed by the users prior listening on the platform. </w:t>
      </w:r>
      <w:r w:rsidR="00147D1B">
        <w:rPr>
          <w:rFonts w:ascii="Times New Roman" w:hAnsi="Times New Roman" w:cs="Times New Roman"/>
          <w:sz w:val="24"/>
          <w:szCs w:val="24"/>
        </w:rPr>
        <w:t xml:space="preserve">As Anderson describes, </w:t>
      </w:r>
    </w:p>
    <w:p w14:paraId="00895958" w14:textId="5F7411CB" w:rsidR="00147D1B" w:rsidRPr="00147D1B" w:rsidRDefault="000768D7" w:rsidP="00EC026E">
      <w:pPr>
        <w:spacing w:line="480" w:lineRule="auto"/>
        <w:ind w:left="567" w:right="567"/>
        <w:rPr>
          <w:rFonts w:ascii="Times New Roman" w:hAnsi="Times New Roman" w:cs="Times New Roman"/>
          <w:sz w:val="24"/>
          <w:szCs w:val="24"/>
          <w:lang w:eastAsia="en-GB"/>
        </w:rPr>
      </w:pPr>
      <w:r w:rsidRPr="000768D7">
        <w:rPr>
          <w:rFonts w:ascii="Times New Roman" w:hAnsi="Times New Roman" w:cs="Times New Roman"/>
          <w:sz w:val="24"/>
          <w:szCs w:val="24"/>
          <w:lang w:eastAsia="en-GB"/>
        </w:rPr>
        <w:t>This ecosystem devoted to capturing user interactions and feeding them back into systems dedicated to optimising user experiences are the key to social networks, search engines and the likes of iTunes, Spotify, and Pandora as the</w:t>
      </w:r>
      <w:r w:rsidR="000C64FB">
        <w:rPr>
          <w:rFonts w:ascii="Times New Roman" w:hAnsi="Times New Roman" w:cs="Times New Roman"/>
          <w:sz w:val="24"/>
          <w:szCs w:val="24"/>
          <w:lang w:eastAsia="en-GB"/>
        </w:rPr>
        <w:t>y</w:t>
      </w:r>
      <w:r w:rsidRPr="000768D7">
        <w:rPr>
          <w:rFonts w:ascii="Times New Roman" w:hAnsi="Times New Roman" w:cs="Times New Roman"/>
          <w:sz w:val="24"/>
          <w:szCs w:val="24"/>
          <w:lang w:eastAsia="en-GB"/>
        </w:rPr>
        <w:t xml:space="preserve"> make their services much more flexible and attentive to spe</w:t>
      </w:r>
      <w:r w:rsidR="00EC026E">
        <w:rPr>
          <w:rFonts w:ascii="Times New Roman" w:hAnsi="Times New Roman" w:cs="Times New Roman"/>
          <w:sz w:val="24"/>
          <w:szCs w:val="24"/>
          <w:lang w:eastAsia="en-GB"/>
        </w:rPr>
        <w:t>cific user needs and desires.</w:t>
      </w:r>
      <w:r w:rsidR="00147D1B">
        <w:rPr>
          <w:rStyle w:val="FootnoteReference"/>
          <w:rFonts w:ascii="Times New Roman" w:hAnsi="Times New Roman" w:cs="Times New Roman"/>
          <w:sz w:val="24"/>
          <w:szCs w:val="24"/>
          <w:lang w:eastAsia="en-GB"/>
        </w:rPr>
        <w:footnoteReference w:id="32"/>
      </w:r>
      <w:r w:rsidR="00147D1B" w:rsidRPr="00147D1B">
        <w:rPr>
          <w:rFonts w:ascii="Times New Roman" w:hAnsi="Times New Roman" w:cs="Times New Roman"/>
          <w:sz w:val="24"/>
          <w:szCs w:val="24"/>
          <w:lang w:eastAsia="en-GB"/>
        </w:rPr>
        <w:t xml:space="preserve"> </w:t>
      </w:r>
    </w:p>
    <w:p w14:paraId="6D3BF816" w14:textId="77777777" w:rsidR="00A43E58" w:rsidRDefault="00A43E58" w:rsidP="00C46E7D">
      <w:pPr>
        <w:spacing w:line="480" w:lineRule="auto"/>
        <w:rPr>
          <w:rFonts w:ascii="Times New Roman" w:hAnsi="Times New Roman" w:cs="Times New Roman"/>
          <w:sz w:val="24"/>
          <w:szCs w:val="24"/>
        </w:rPr>
      </w:pPr>
    </w:p>
    <w:p w14:paraId="2394D016" w14:textId="1A78C5BA" w:rsidR="00C37ED2" w:rsidRPr="00EB5D14" w:rsidRDefault="001A7170" w:rsidP="00EB5D14">
      <w:pPr>
        <w:spacing w:line="480" w:lineRule="auto"/>
        <w:rPr>
          <w:rFonts w:ascii="Times New Roman" w:hAnsi="Times New Roman" w:cs="Times New Roman"/>
          <w:sz w:val="24"/>
          <w:szCs w:val="24"/>
          <w:lang w:eastAsia="en-GB"/>
        </w:rPr>
      </w:pPr>
      <w:r w:rsidRPr="007C088A">
        <w:rPr>
          <w:rFonts w:ascii="Times New Roman" w:hAnsi="Times New Roman" w:cs="Times New Roman"/>
          <w:sz w:val="24"/>
          <w:szCs w:val="24"/>
        </w:rPr>
        <w:t>The streaming access model can flip the formatting of music preferences from the user to the platform. A function that has considerable implications for a user’s motivation to identify an artist or act as the performer of a song, a process that was implicit in format acquisition. Likewise, for streaming services, music is just as readily categorised by the contexts in which it is played, as much a</w:t>
      </w:r>
      <w:r w:rsidR="005258C2">
        <w:rPr>
          <w:rFonts w:ascii="Times New Roman" w:hAnsi="Times New Roman" w:cs="Times New Roman"/>
          <w:sz w:val="24"/>
          <w:szCs w:val="24"/>
        </w:rPr>
        <w:t>s by the artists who perform it</w:t>
      </w:r>
      <w:r w:rsidRPr="007C088A">
        <w:rPr>
          <w:rFonts w:ascii="Times New Roman" w:hAnsi="Times New Roman" w:cs="Times New Roman"/>
          <w:sz w:val="24"/>
          <w:szCs w:val="24"/>
        </w:rPr>
        <w:t xml:space="preserve"> or genres by which it is identified. Arguably, streaming services are diminishing the primacy of the actively chosen listening experience by promoting experience listening, where identifying the artist and even the song is secondary to the activity and si</w:t>
      </w:r>
      <w:r w:rsidR="000A1F9B">
        <w:rPr>
          <w:rFonts w:ascii="Times New Roman" w:hAnsi="Times New Roman" w:cs="Times New Roman"/>
          <w:sz w:val="24"/>
          <w:szCs w:val="24"/>
        </w:rPr>
        <w:t xml:space="preserve">tuation of the listener. </w:t>
      </w:r>
      <w:r w:rsidR="005138D6">
        <w:rPr>
          <w:rFonts w:ascii="Times New Roman" w:hAnsi="Times New Roman" w:cs="Times New Roman"/>
          <w:sz w:val="24"/>
          <w:szCs w:val="24"/>
        </w:rPr>
        <w:t>O</w:t>
      </w:r>
      <w:r w:rsidR="00F078ED">
        <w:rPr>
          <w:rFonts w:ascii="Times New Roman" w:hAnsi="Times New Roman" w:cs="Times New Roman"/>
          <w:sz w:val="24"/>
          <w:szCs w:val="24"/>
        </w:rPr>
        <w:t xml:space="preserve">f Spotify’s top one </w:t>
      </w:r>
      <w:r w:rsidR="00EE2FEF">
        <w:rPr>
          <w:rFonts w:ascii="Times New Roman" w:hAnsi="Times New Roman" w:cs="Times New Roman"/>
          <w:sz w:val="24"/>
          <w:szCs w:val="24"/>
        </w:rPr>
        <w:t>hundred</w:t>
      </w:r>
      <w:r w:rsidR="00F078ED">
        <w:rPr>
          <w:rFonts w:ascii="Times New Roman" w:hAnsi="Times New Roman" w:cs="Times New Roman"/>
          <w:sz w:val="24"/>
          <w:szCs w:val="24"/>
        </w:rPr>
        <w:t xml:space="preserve"> </w:t>
      </w:r>
      <w:r w:rsidR="005138D6">
        <w:rPr>
          <w:rFonts w:ascii="Times New Roman" w:hAnsi="Times New Roman" w:cs="Times New Roman"/>
          <w:sz w:val="24"/>
          <w:szCs w:val="24"/>
        </w:rPr>
        <w:t xml:space="preserve">used </w:t>
      </w:r>
      <w:r w:rsidR="00F078ED">
        <w:rPr>
          <w:rFonts w:ascii="Times New Roman" w:hAnsi="Times New Roman" w:cs="Times New Roman"/>
          <w:sz w:val="24"/>
          <w:szCs w:val="24"/>
        </w:rPr>
        <w:t>playlists</w:t>
      </w:r>
      <w:r w:rsidR="005138D6">
        <w:rPr>
          <w:rFonts w:ascii="Times New Roman" w:hAnsi="Times New Roman" w:cs="Times New Roman"/>
          <w:sz w:val="24"/>
          <w:szCs w:val="24"/>
        </w:rPr>
        <w:t>,</w:t>
      </w:r>
      <w:r w:rsidR="00F078ED">
        <w:rPr>
          <w:rFonts w:ascii="Times New Roman" w:hAnsi="Times New Roman" w:cs="Times New Roman"/>
          <w:sz w:val="24"/>
          <w:szCs w:val="24"/>
        </w:rPr>
        <w:t xml:space="preserve"> </w:t>
      </w:r>
      <w:r w:rsidR="005138D6">
        <w:rPr>
          <w:rFonts w:ascii="Times New Roman" w:hAnsi="Times New Roman" w:cs="Times New Roman"/>
          <w:sz w:val="24"/>
          <w:szCs w:val="24"/>
        </w:rPr>
        <w:t xml:space="preserve">in 2014, </w:t>
      </w:r>
      <w:r w:rsidR="00F078ED">
        <w:rPr>
          <w:rFonts w:ascii="Times New Roman" w:hAnsi="Times New Roman" w:cs="Times New Roman"/>
          <w:sz w:val="24"/>
          <w:szCs w:val="24"/>
        </w:rPr>
        <w:t xml:space="preserve">forty-one were named by context, whereas only seventeen were named by </w:t>
      </w:r>
      <w:r w:rsidR="00F078ED">
        <w:rPr>
          <w:rFonts w:ascii="Times New Roman" w:hAnsi="Times New Roman" w:cs="Times New Roman"/>
          <w:sz w:val="24"/>
          <w:szCs w:val="24"/>
        </w:rPr>
        <w:lastRenderedPageBreak/>
        <w:t>genre.</w:t>
      </w:r>
      <w:r w:rsidR="00F078ED">
        <w:rPr>
          <w:rStyle w:val="FootnoteReference"/>
          <w:rFonts w:ascii="Times New Roman" w:hAnsi="Times New Roman" w:cs="Times New Roman"/>
          <w:sz w:val="24"/>
          <w:szCs w:val="24"/>
        </w:rPr>
        <w:footnoteReference w:id="33"/>
      </w:r>
      <w:r w:rsidR="005138D6">
        <w:rPr>
          <w:rFonts w:ascii="Times New Roman" w:hAnsi="Times New Roman" w:cs="Times New Roman"/>
          <w:sz w:val="24"/>
          <w:szCs w:val="24"/>
        </w:rPr>
        <w:t xml:space="preserve"> </w:t>
      </w:r>
      <w:proofErr w:type="gramStart"/>
      <w:r w:rsidR="008660E1">
        <w:rPr>
          <w:rFonts w:ascii="Times New Roman" w:hAnsi="Times New Roman" w:cs="Times New Roman"/>
          <w:sz w:val="24"/>
          <w:szCs w:val="24"/>
          <w:lang w:eastAsia="en-GB"/>
        </w:rPr>
        <w:t>van</w:t>
      </w:r>
      <w:proofErr w:type="gramEnd"/>
      <w:r w:rsidR="008660E1">
        <w:rPr>
          <w:rFonts w:ascii="Times New Roman" w:hAnsi="Times New Roman" w:cs="Times New Roman"/>
          <w:sz w:val="24"/>
          <w:szCs w:val="24"/>
          <w:lang w:eastAsia="en-GB"/>
        </w:rPr>
        <w:t xml:space="preserve"> </w:t>
      </w:r>
      <w:proofErr w:type="spellStart"/>
      <w:r w:rsidR="008660E1">
        <w:rPr>
          <w:rFonts w:ascii="Times New Roman" w:hAnsi="Times New Roman" w:cs="Times New Roman"/>
          <w:sz w:val="24"/>
          <w:szCs w:val="24"/>
          <w:lang w:eastAsia="en-GB"/>
        </w:rPr>
        <w:t>Dijck</w:t>
      </w:r>
      <w:proofErr w:type="spellEnd"/>
      <w:r w:rsidR="008660E1">
        <w:rPr>
          <w:rFonts w:ascii="Times New Roman" w:hAnsi="Times New Roman" w:cs="Times New Roman"/>
          <w:sz w:val="24"/>
          <w:szCs w:val="24"/>
          <w:lang w:eastAsia="en-GB"/>
        </w:rPr>
        <w:t xml:space="preserve"> proposed that “The indexical function of the musical sign is bound up with its auditory </w:t>
      </w:r>
      <w:r w:rsidR="00EE2FEF">
        <w:rPr>
          <w:rFonts w:ascii="Times New Roman" w:hAnsi="Times New Roman" w:cs="Times New Roman"/>
          <w:sz w:val="24"/>
          <w:szCs w:val="24"/>
          <w:lang w:eastAsia="en-GB"/>
        </w:rPr>
        <w:t>materiality</w:t>
      </w:r>
      <w:r w:rsidR="008660E1">
        <w:rPr>
          <w:rFonts w:ascii="Times New Roman" w:hAnsi="Times New Roman" w:cs="Times New Roman"/>
          <w:sz w:val="24"/>
          <w:szCs w:val="24"/>
          <w:lang w:eastAsia="en-GB"/>
        </w:rPr>
        <w:t>.”</w:t>
      </w:r>
      <w:r w:rsidR="008660E1">
        <w:rPr>
          <w:rStyle w:val="FootnoteReference"/>
          <w:rFonts w:ascii="Times New Roman" w:hAnsi="Times New Roman" w:cs="Times New Roman"/>
          <w:sz w:val="24"/>
          <w:szCs w:val="24"/>
          <w:lang w:eastAsia="en-GB"/>
        </w:rPr>
        <w:footnoteReference w:id="34"/>
      </w:r>
      <w:r w:rsidR="001B186C">
        <w:rPr>
          <w:rFonts w:ascii="Times New Roman" w:hAnsi="Times New Roman" w:cs="Times New Roman"/>
          <w:sz w:val="24"/>
          <w:szCs w:val="24"/>
          <w:lang w:eastAsia="en-GB"/>
        </w:rPr>
        <w:t xml:space="preserve"> </w:t>
      </w:r>
      <w:r w:rsidR="00DA2AB5">
        <w:rPr>
          <w:rFonts w:ascii="Times New Roman" w:hAnsi="Times New Roman" w:cs="Times New Roman"/>
          <w:sz w:val="24"/>
          <w:szCs w:val="24"/>
          <w:lang w:eastAsia="en-GB"/>
        </w:rPr>
        <w:t>If so,</w:t>
      </w:r>
      <w:r w:rsidR="005258C2">
        <w:rPr>
          <w:rFonts w:ascii="Times New Roman" w:hAnsi="Times New Roman" w:cs="Times New Roman"/>
          <w:sz w:val="24"/>
          <w:szCs w:val="24"/>
          <w:lang w:eastAsia="en-GB"/>
        </w:rPr>
        <w:t xml:space="preserve"> then streaming </w:t>
      </w:r>
      <w:r w:rsidR="005811EB">
        <w:rPr>
          <w:rFonts w:ascii="Times New Roman" w:hAnsi="Times New Roman" w:cs="Times New Roman"/>
          <w:sz w:val="24"/>
          <w:szCs w:val="24"/>
          <w:lang w:eastAsia="en-GB"/>
        </w:rPr>
        <w:t>platforms</w:t>
      </w:r>
      <w:r w:rsidR="005258C2">
        <w:rPr>
          <w:rFonts w:ascii="Times New Roman" w:hAnsi="Times New Roman" w:cs="Times New Roman"/>
          <w:sz w:val="24"/>
          <w:szCs w:val="24"/>
          <w:lang w:eastAsia="en-GB"/>
        </w:rPr>
        <w:t xml:space="preserve"> are moving the index</w:t>
      </w:r>
      <w:r w:rsidR="001B186C">
        <w:rPr>
          <w:rFonts w:ascii="Times New Roman" w:hAnsi="Times New Roman" w:cs="Times New Roman"/>
          <w:sz w:val="24"/>
          <w:szCs w:val="24"/>
          <w:lang w:eastAsia="en-GB"/>
        </w:rPr>
        <w:t xml:space="preserve"> </w:t>
      </w:r>
      <w:r w:rsidR="005258C2">
        <w:rPr>
          <w:rFonts w:ascii="Times New Roman" w:hAnsi="Times New Roman" w:cs="Times New Roman"/>
          <w:sz w:val="24"/>
          <w:szCs w:val="24"/>
          <w:lang w:eastAsia="en-GB"/>
        </w:rPr>
        <w:t>beyond</w:t>
      </w:r>
      <w:r w:rsidR="005258C2">
        <w:rPr>
          <w:rFonts w:ascii="Times New Roman" w:hAnsi="Times New Roman" w:cs="Times New Roman"/>
          <w:sz w:val="24"/>
          <w:szCs w:val="24"/>
        </w:rPr>
        <w:t xml:space="preserve"> genre by enabling</w:t>
      </w:r>
      <w:r w:rsidR="001B186C">
        <w:rPr>
          <w:rFonts w:ascii="Times New Roman" w:hAnsi="Times New Roman" w:cs="Times New Roman"/>
          <w:sz w:val="24"/>
          <w:szCs w:val="24"/>
        </w:rPr>
        <w:t xml:space="preserve"> </w:t>
      </w:r>
      <w:r w:rsidR="005138D6">
        <w:rPr>
          <w:rFonts w:ascii="Times New Roman" w:hAnsi="Times New Roman" w:cs="Times New Roman"/>
          <w:sz w:val="24"/>
          <w:szCs w:val="24"/>
        </w:rPr>
        <w:t xml:space="preserve">systems of classification </w:t>
      </w:r>
      <w:r w:rsidR="001B186C">
        <w:rPr>
          <w:rFonts w:ascii="Times New Roman" w:hAnsi="Times New Roman" w:cs="Times New Roman"/>
          <w:sz w:val="24"/>
          <w:szCs w:val="24"/>
        </w:rPr>
        <w:t>based directly around individual user situations and exper</w:t>
      </w:r>
      <w:r w:rsidR="00FC7EEB">
        <w:rPr>
          <w:rFonts w:ascii="Times New Roman" w:hAnsi="Times New Roman" w:cs="Times New Roman"/>
          <w:sz w:val="24"/>
          <w:szCs w:val="24"/>
        </w:rPr>
        <w:t>ience</w:t>
      </w:r>
      <w:r w:rsidR="005138D6">
        <w:rPr>
          <w:rFonts w:ascii="Times New Roman" w:hAnsi="Times New Roman" w:cs="Times New Roman"/>
          <w:sz w:val="24"/>
          <w:szCs w:val="24"/>
        </w:rPr>
        <w:t xml:space="preserve">. </w:t>
      </w:r>
      <w:r w:rsidR="0096052F">
        <w:rPr>
          <w:rFonts w:ascii="Times New Roman" w:hAnsi="Times New Roman" w:cs="Times New Roman"/>
          <w:sz w:val="24"/>
          <w:szCs w:val="24"/>
          <w:lang w:eastAsia="en-GB"/>
        </w:rPr>
        <w:t xml:space="preserve">This data </w:t>
      </w:r>
      <w:r w:rsidR="00EE2FEF">
        <w:rPr>
          <w:rFonts w:ascii="Times New Roman" w:hAnsi="Times New Roman" w:cs="Times New Roman"/>
          <w:sz w:val="24"/>
          <w:szCs w:val="24"/>
          <w:lang w:eastAsia="en-GB"/>
        </w:rPr>
        <w:t>mining</w:t>
      </w:r>
      <w:r w:rsidR="0096052F">
        <w:rPr>
          <w:rFonts w:ascii="Times New Roman" w:hAnsi="Times New Roman" w:cs="Times New Roman"/>
          <w:sz w:val="24"/>
          <w:szCs w:val="24"/>
          <w:lang w:eastAsia="en-GB"/>
        </w:rPr>
        <w:t xml:space="preserve"> and interrogation</w:t>
      </w:r>
      <w:r w:rsidR="00F078ED">
        <w:rPr>
          <w:rFonts w:ascii="Times New Roman" w:hAnsi="Times New Roman" w:cs="Times New Roman"/>
          <w:sz w:val="24"/>
          <w:szCs w:val="24"/>
          <w:lang w:eastAsia="en-GB"/>
        </w:rPr>
        <w:t xml:space="preserve"> also</w:t>
      </w:r>
      <w:r w:rsidR="0096052F">
        <w:rPr>
          <w:rFonts w:ascii="Times New Roman" w:hAnsi="Times New Roman" w:cs="Times New Roman"/>
          <w:sz w:val="24"/>
          <w:szCs w:val="24"/>
          <w:lang w:eastAsia="en-GB"/>
        </w:rPr>
        <w:t xml:space="preserve"> aggregates out ac</w:t>
      </w:r>
      <w:r w:rsidR="00F078ED">
        <w:rPr>
          <w:rFonts w:ascii="Times New Roman" w:hAnsi="Times New Roman" w:cs="Times New Roman"/>
          <w:sz w:val="24"/>
          <w:szCs w:val="24"/>
          <w:lang w:eastAsia="en-GB"/>
        </w:rPr>
        <w:t xml:space="preserve">ross </w:t>
      </w:r>
      <w:r w:rsidR="00EE2FEF">
        <w:rPr>
          <w:rFonts w:ascii="Times New Roman" w:hAnsi="Times New Roman" w:cs="Times New Roman"/>
          <w:sz w:val="24"/>
          <w:szCs w:val="24"/>
          <w:lang w:eastAsia="en-GB"/>
        </w:rPr>
        <w:t>platforms</w:t>
      </w:r>
      <w:r w:rsidR="0096052F">
        <w:rPr>
          <w:rFonts w:ascii="Times New Roman" w:hAnsi="Times New Roman" w:cs="Times New Roman"/>
          <w:sz w:val="24"/>
          <w:szCs w:val="24"/>
          <w:lang w:eastAsia="en-GB"/>
        </w:rPr>
        <w:t xml:space="preserve">. </w:t>
      </w:r>
      <w:r w:rsidR="002D2010">
        <w:rPr>
          <w:rFonts w:ascii="Times New Roman" w:hAnsi="Times New Roman" w:cs="Times New Roman"/>
          <w:sz w:val="24"/>
          <w:szCs w:val="24"/>
          <w:lang w:eastAsia="en-GB"/>
        </w:rPr>
        <w:t xml:space="preserve">As </w:t>
      </w:r>
      <w:r w:rsidR="002D2010" w:rsidRPr="00FC2784">
        <w:rPr>
          <w:rFonts w:ascii="Times New Roman" w:eastAsiaTheme="minorEastAsia" w:hAnsi="Times New Roman" w:cs="Times New Roman"/>
          <w:bCs/>
          <w:color w:val="000000" w:themeColor="text1"/>
          <w:kern w:val="24"/>
          <w:sz w:val="24"/>
          <w:szCs w:val="24"/>
          <w:lang w:eastAsia="en-GB"/>
        </w:rPr>
        <w:t>Alex White</w:t>
      </w:r>
      <w:r w:rsidR="00456F16">
        <w:rPr>
          <w:rFonts w:ascii="Times New Roman" w:eastAsiaTheme="minorEastAsia" w:hAnsi="Times New Roman" w:cs="Times New Roman"/>
          <w:bCs/>
          <w:color w:val="000000" w:themeColor="text1"/>
          <w:kern w:val="24"/>
          <w:sz w:val="24"/>
          <w:szCs w:val="24"/>
          <w:lang w:eastAsia="en-GB"/>
        </w:rPr>
        <w:t xml:space="preserve">, </w:t>
      </w:r>
      <w:r w:rsidR="00EE2FEF">
        <w:rPr>
          <w:rFonts w:ascii="Times New Roman" w:eastAsiaTheme="minorEastAsia" w:hAnsi="Times New Roman" w:cs="Times New Roman"/>
          <w:bCs/>
          <w:color w:val="000000" w:themeColor="text1"/>
          <w:kern w:val="24"/>
          <w:sz w:val="24"/>
          <w:szCs w:val="24"/>
          <w:lang w:eastAsia="en-GB"/>
        </w:rPr>
        <w:t>of online music analytics</w:t>
      </w:r>
      <w:r w:rsidR="002D2010">
        <w:rPr>
          <w:rFonts w:ascii="Times New Roman" w:eastAsiaTheme="minorEastAsia" w:hAnsi="Times New Roman" w:cs="Times New Roman"/>
          <w:bCs/>
          <w:color w:val="000000" w:themeColor="text1"/>
          <w:kern w:val="24"/>
          <w:sz w:val="24"/>
          <w:szCs w:val="24"/>
          <w:lang w:eastAsia="en-GB"/>
        </w:rPr>
        <w:t xml:space="preserve"> company</w:t>
      </w:r>
      <w:r w:rsidR="002D471C">
        <w:rPr>
          <w:rFonts w:ascii="Times New Roman" w:eastAsiaTheme="minorEastAsia" w:hAnsi="Times New Roman" w:cs="Times New Roman"/>
          <w:bCs/>
          <w:color w:val="000000" w:themeColor="text1"/>
          <w:kern w:val="24"/>
          <w:sz w:val="24"/>
          <w:szCs w:val="24"/>
          <w:lang w:eastAsia="en-GB"/>
        </w:rPr>
        <w:t xml:space="preserve"> Next Big Sound, </w:t>
      </w:r>
      <w:r w:rsidR="008A7E15">
        <w:rPr>
          <w:rFonts w:ascii="Times New Roman" w:eastAsiaTheme="minorEastAsia" w:hAnsi="Times New Roman" w:cs="Times New Roman"/>
          <w:bCs/>
          <w:color w:val="000000" w:themeColor="text1"/>
          <w:kern w:val="24"/>
          <w:sz w:val="24"/>
          <w:szCs w:val="24"/>
          <w:lang w:eastAsia="en-GB"/>
        </w:rPr>
        <w:t>explained,</w:t>
      </w:r>
      <w:r w:rsidR="002D2010">
        <w:rPr>
          <w:rFonts w:ascii="Times New Roman" w:eastAsiaTheme="minorEastAsia" w:hAnsi="Times New Roman" w:cs="Times New Roman"/>
          <w:bCs/>
          <w:color w:val="000000" w:themeColor="text1"/>
          <w:kern w:val="24"/>
          <w:sz w:val="24"/>
          <w:szCs w:val="24"/>
          <w:lang w:eastAsia="en-GB"/>
        </w:rPr>
        <w:t xml:space="preserve"> </w:t>
      </w:r>
      <w:r w:rsidR="00FC2784" w:rsidRPr="00FC2784">
        <w:rPr>
          <w:rFonts w:ascii="Times New Roman" w:eastAsiaTheme="minorEastAsia" w:hAnsi="Times New Roman" w:cs="Times New Roman"/>
          <w:bCs/>
          <w:color w:val="000000" w:themeColor="text1"/>
          <w:kern w:val="24"/>
          <w:sz w:val="24"/>
          <w:szCs w:val="24"/>
          <w:lang w:val="en-US" w:eastAsia="en-GB"/>
        </w:rPr>
        <w:t>"We now have six-plus years of data and trillions of data points and can finally build a statistical model of the music industry, as well as access a kind of 'social crystal ball' about which artists are likely be popular in the future</w:t>
      </w:r>
      <w:r w:rsidR="00FC2784" w:rsidRPr="00FC2784">
        <w:rPr>
          <w:rFonts w:ascii="Times New Roman" w:eastAsiaTheme="minorEastAsia" w:hAnsi="Times New Roman" w:cs="Times New Roman"/>
          <w:bCs/>
          <w:color w:val="000000" w:themeColor="text1"/>
          <w:kern w:val="24"/>
          <w:sz w:val="24"/>
          <w:szCs w:val="24"/>
          <w:lang w:eastAsia="en-GB"/>
        </w:rPr>
        <w:t>.</w:t>
      </w:r>
      <w:r w:rsidR="00FC2784" w:rsidRPr="00FC2784">
        <w:rPr>
          <w:rFonts w:ascii="Times New Roman" w:eastAsiaTheme="minorEastAsia" w:hAnsi="Times New Roman" w:cs="Times New Roman"/>
          <w:bCs/>
          <w:color w:val="000000" w:themeColor="text1"/>
          <w:kern w:val="24"/>
          <w:sz w:val="24"/>
          <w:szCs w:val="24"/>
          <w:lang w:val="en-US" w:eastAsia="en-GB"/>
        </w:rPr>
        <w:t>"</w:t>
      </w:r>
      <w:r w:rsidR="002D2010">
        <w:rPr>
          <w:rFonts w:ascii="Times New Roman" w:eastAsiaTheme="minorEastAsia" w:hAnsi="Times New Roman" w:cs="Times New Roman"/>
          <w:bCs/>
          <w:color w:val="000000" w:themeColor="text1"/>
          <w:kern w:val="24"/>
          <w:sz w:val="24"/>
          <w:szCs w:val="24"/>
          <w:lang w:val="en-US" w:eastAsia="en-GB"/>
        </w:rPr>
        <w:t xml:space="preserve"> </w:t>
      </w:r>
      <w:r w:rsidR="002D2010">
        <w:rPr>
          <w:rStyle w:val="FootnoteReference"/>
          <w:rFonts w:ascii="Times New Roman" w:eastAsiaTheme="minorEastAsia" w:hAnsi="Times New Roman" w:cs="Times New Roman"/>
          <w:bCs/>
          <w:color w:val="000000" w:themeColor="text1"/>
          <w:kern w:val="24"/>
          <w:sz w:val="24"/>
          <w:szCs w:val="24"/>
          <w:lang w:val="en-US" w:eastAsia="en-GB"/>
        </w:rPr>
        <w:footnoteReference w:id="35"/>
      </w:r>
      <w:r w:rsidR="006E7E03">
        <w:rPr>
          <w:rFonts w:ascii="Times New Roman" w:eastAsiaTheme="minorEastAsia" w:hAnsi="Times New Roman" w:cs="Times New Roman"/>
          <w:bCs/>
          <w:color w:val="000000" w:themeColor="text1"/>
          <w:kern w:val="24"/>
          <w:sz w:val="24"/>
          <w:szCs w:val="24"/>
          <w:lang w:val="en-US" w:eastAsia="en-GB"/>
        </w:rPr>
        <w:t xml:space="preserve"> </w:t>
      </w:r>
    </w:p>
    <w:p w14:paraId="4E6AACEF" w14:textId="77777777" w:rsidR="00C37ED2" w:rsidRDefault="00C37ED2" w:rsidP="00E05207">
      <w:pPr>
        <w:autoSpaceDE w:val="0"/>
        <w:autoSpaceDN w:val="0"/>
        <w:adjustRightInd w:val="0"/>
        <w:spacing w:after="0" w:line="480" w:lineRule="auto"/>
        <w:rPr>
          <w:rFonts w:ascii="Times New Roman" w:eastAsiaTheme="minorEastAsia" w:hAnsi="Times New Roman" w:cs="Times New Roman"/>
          <w:bCs/>
          <w:color w:val="000000" w:themeColor="text1"/>
          <w:kern w:val="24"/>
          <w:sz w:val="24"/>
          <w:szCs w:val="24"/>
          <w:lang w:eastAsia="en-GB"/>
        </w:rPr>
      </w:pPr>
    </w:p>
    <w:p w14:paraId="6D79204B" w14:textId="77777777" w:rsidR="00C37ED2" w:rsidRDefault="00C37ED2" w:rsidP="00E05207">
      <w:pPr>
        <w:autoSpaceDE w:val="0"/>
        <w:autoSpaceDN w:val="0"/>
        <w:adjustRightInd w:val="0"/>
        <w:spacing w:after="0" w:line="480" w:lineRule="auto"/>
        <w:rPr>
          <w:rFonts w:ascii="Times New Roman" w:eastAsiaTheme="minorEastAsia" w:hAnsi="Times New Roman" w:cs="Times New Roman"/>
          <w:bCs/>
          <w:color w:val="000000" w:themeColor="text1"/>
          <w:kern w:val="24"/>
          <w:sz w:val="24"/>
          <w:szCs w:val="24"/>
          <w:lang w:eastAsia="en-GB"/>
        </w:rPr>
      </w:pPr>
    </w:p>
    <w:p w14:paraId="2526042A" w14:textId="54D048A6" w:rsidR="00E05207" w:rsidRDefault="006E7E03" w:rsidP="00E05207">
      <w:pPr>
        <w:autoSpaceDE w:val="0"/>
        <w:autoSpaceDN w:val="0"/>
        <w:adjustRightInd w:val="0"/>
        <w:spacing w:after="0" w:line="480" w:lineRule="auto"/>
        <w:rPr>
          <w:rFonts w:ascii="Times New Roman" w:hAnsi="Times New Roman" w:cs="Times New Roman"/>
          <w:sz w:val="24"/>
          <w:szCs w:val="24"/>
        </w:rPr>
      </w:pPr>
      <w:r>
        <w:rPr>
          <w:rFonts w:ascii="Times New Roman" w:eastAsiaTheme="minorEastAsia" w:hAnsi="Times New Roman" w:cs="Times New Roman"/>
          <w:bCs/>
          <w:color w:val="000000" w:themeColor="text1"/>
          <w:kern w:val="24"/>
          <w:sz w:val="24"/>
          <w:szCs w:val="24"/>
          <w:lang w:val="en-US" w:eastAsia="en-GB"/>
        </w:rPr>
        <w:t>The</w:t>
      </w:r>
      <w:r w:rsidR="00F078ED">
        <w:rPr>
          <w:rFonts w:ascii="Times New Roman" w:eastAsiaTheme="minorEastAsia" w:hAnsi="Times New Roman" w:cs="Times New Roman"/>
          <w:bCs/>
          <w:color w:val="000000" w:themeColor="text1"/>
          <w:kern w:val="24"/>
          <w:sz w:val="24"/>
          <w:szCs w:val="24"/>
          <w:lang w:val="en-US" w:eastAsia="en-GB"/>
        </w:rPr>
        <w:t xml:space="preserve"> granular level at which digital pl</w:t>
      </w:r>
      <w:r w:rsidR="003E3963">
        <w:rPr>
          <w:rFonts w:ascii="Times New Roman" w:eastAsiaTheme="minorEastAsia" w:hAnsi="Times New Roman" w:cs="Times New Roman"/>
          <w:bCs/>
          <w:color w:val="000000" w:themeColor="text1"/>
          <w:kern w:val="24"/>
          <w:sz w:val="24"/>
          <w:szCs w:val="24"/>
          <w:lang w:val="en-US" w:eastAsia="en-GB"/>
        </w:rPr>
        <w:t>atf</w:t>
      </w:r>
      <w:r w:rsidR="00F078ED">
        <w:rPr>
          <w:rFonts w:ascii="Times New Roman" w:eastAsiaTheme="minorEastAsia" w:hAnsi="Times New Roman" w:cs="Times New Roman"/>
          <w:bCs/>
          <w:color w:val="000000" w:themeColor="text1"/>
          <w:kern w:val="24"/>
          <w:sz w:val="24"/>
          <w:szCs w:val="24"/>
          <w:lang w:val="en-US" w:eastAsia="en-GB"/>
        </w:rPr>
        <w:t>o</w:t>
      </w:r>
      <w:r w:rsidR="003E3963">
        <w:rPr>
          <w:rFonts w:ascii="Times New Roman" w:eastAsiaTheme="minorEastAsia" w:hAnsi="Times New Roman" w:cs="Times New Roman"/>
          <w:bCs/>
          <w:color w:val="000000" w:themeColor="text1"/>
          <w:kern w:val="24"/>
          <w:sz w:val="24"/>
          <w:szCs w:val="24"/>
          <w:lang w:val="en-US" w:eastAsia="en-GB"/>
        </w:rPr>
        <w:t>r</w:t>
      </w:r>
      <w:r w:rsidR="00F078ED">
        <w:rPr>
          <w:rFonts w:ascii="Times New Roman" w:eastAsiaTheme="minorEastAsia" w:hAnsi="Times New Roman" w:cs="Times New Roman"/>
          <w:bCs/>
          <w:color w:val="000000" w:themeColor="text1"/>
          <w:kern w:val="24"/>
          <w:sz w:val="24"/>
          <w:szCs w:val="24"/>
          <w:lang w:val="en-US" w:eastAsia="en-GB"/>
        </w:rPr>
        <w:t>ms ca</w:t>
      </w:r>
      <w:r w:rsidR="003E3963">
        <w:rPr>
          <w:rFonts w:ascii="Times New Roman" w:eastAsiaTheme="minorEastAsia" w:hAnsi="Times New Roman" w:cs="Times New Roman"/>
          <w:bCs/>
          <w:color w:val="000000" w:themeColor="text1"/>
          <w:kern w:val="24"/>
          <w:sz w:val="24"/>
          <w:szCs w:val="24"/>
          <w:lang w:val="en-US" w:eastAsia="en-GB"/>
        </w:rPr>
        <w:t>n assess and predict user taste c</w:t>
      </w:r>
      <w:r>
        <w:rPr>
          <w:rFonts w:ascii="Times New Roman" w:eastAsiaTheme="minorEastAsia" w:hAnsi="Times New Roman" w:cs="Times New Roman"/>
          <w:bCs/>
          <w:color w:val="000000" w:themeColor="text1"/>
          <w:kern w:val="24"/>
          <w:sz w:val="24"/>
          <w:szCs w:val="24"/>
          <w:lang w:val="en-US" w:eastAsia="en-GB"/>
        </w:rPr>
        <w:t>alls into</w:t>
      </w:r>
      <w:r w:rsidR="00E2624F">
        <w:rPr>
          <w:rFonts w:ascii="Times New Roman" w:eastAsiaTheme="minorEastAsia" w:hAnsi="Times New Roman" w:cs="Times New Roman"/>
          <w:bCs/>
          <w:color w:val="000000" w:themeColor="text1"/>
          <w:kern w:val="24"/>
          <w:sz w:val="24"/>
          <w:szCs w:val="24"/>
          <w:lang w:val="en-US" w:eastAsia="en-GB"/>
        </w:rPr>
        <w:t xml:space="preserve"> question if </w:t>
      </w:r>
      <w:r w:rsidR="00E2624F" w:rsidRPr="001574CA">
        <w:rPr>
          <w:rFonts w:ascii="Times New Roman" w:hAnsi="Times New Roman" w:cs="Times New Roman"/>
          <w:sz w:val="24"/>
          <w:szCs w:val="24"/>
          <w:lang w:eastAsia="en-GB"/>
        </w:rPr>
        <w:t>genre</w:t>
      </w:r>
      <w:r w:rsidR="00E2624F">
        <w:rPr>
          <w:rFonts w:ascii="Times New Roman" w:hAnsi="Times New Roman" w:cs="Times New Roman"/>
          <w:sz w:val="24"/>
          <w:szCs w:val="24"/>
          <w:lang w:eastAsia="en-GB"/>
        </w:rPr>
        <w:t xml:space="preserve"> remains</w:t>
      </w:r>
      <w:r w:rsidR="00E2624F" w:rsidRPr="001574CA">
        <w:rPr>
          <w:rFonts w:ascii="Times New Roman" w:hAnsi="Times New Roman" w:cs="Times New Roman"/>
          <w:sz w:val="24"/>
          <w:szCs w:val="24"/>
          <w:lang w:eastAsia="en-GB"/>
        </w:rPr>
        <w:t xml:space="preserve"> </w:t>
      </w:r>
      <w:r w:rsidR="00E2624F">
        <w:rPr>
          <w:rFonts w:ascii="Times New Roman" w:hAnsi="Times New Roman" w:cs="Times New Roman"/>
          <w:sz w:val="24"/>
          <w:szCs w:val="24"/>
          <w:lang w:eastAsia="en-GB"/>
        </w:rPr>
        <w:t>“</w:t>
      </w:r>
      <w:r w:rsidR="005258C2">
        <w:rPr>
          <w:rFonts w:ascii="Times New Roman" w:hAnsi="Times New Roman" w:cs="Times New Roman"/>
          <w:sz w:val="24"/>
          <w:szCs w:val="24"/>
          <w:lang w:eastAsia="en-GB"/>
        </w:rPr>
        <w:t>A</w:t>
      </w:r>
      <w:r w:rsidR="00E2624F" w:rsidRPr="001574CA">
        <w:rPr>
          <w:rFonts w:ascii="Times New Roman" w:hAnsi="Times New Roman" w:cs="Times New Roman"/>
          <w:sz w:val="24"/>
          <w:szCs w:val="24"/>
          <w:lang w:eastAsia="en-GB"/>
        </w:rPr>
        <w:t xml:space="preserve"> driving, meaningful force</w:t>
      </w:r>
      <w:r w:rsidR="00E2624F">
        <w:rPr>
          <w:rFonts w:ascii="Times New Roman" w:hAnsi="Times New Roman" w:cs="Times New Roman"/>
          <w:sz w:val="24"/>
          <w:szCs w:val="24"/>
          <w:lang w:eastAsia="en-GB"/>
        </w:rPr>
        <w:t xml:space="preserve">” </w:t>
      </w:r>
      <w:r w:rsidR="00E2624F">
        <w:rPr>
          <w:rStyle w:val="FootnoteReference"/>
          <w:rFonts w:ascii="Times New Roman" w:hAnsi="Times New Roman" w:cs="Times New Roman"/>
          <w:sz w:val="24"/>
          <w:szCs w:val="24"/>
          <w:lang w:eastAsia="en-GB"/>
        </w:rPr>
        <w:footnoteReference w:id="36"/>
      </w:r>
      <w:r w:rsidR="00C46E7D">
        <w:rPr>
          <w:rFonts w:ascii="Times New Roman" w:hAnsi="Times New Roman" w:cs="Times New Roman"/>
          <w:sz w:val="24"/>
          <w:szCs w:val="24"/>
          <w:lang w:eastAsia="en-GB"/>
        </w:rPr>
        <w:t xml:space="preserve"> corporately and culturally or if</w:t>
      </w:r>
      <w:r w:rsidR="00A17C3F">
        <w:rPr>
          <w:rFonts w:ascii="Times New Roman" w:hAnsi="Times New Roman" w:cs="Times New Roman"/>
          <w:sz w:val="24"/>
          <w:szCs w:val="24"/>
          <w:lang w:eastAsia="en-GB"/>
        </w:rPr>
        <w:t xml:space="preserve">, as </w:t>
      </w:r>
      <w:proofErr w:type="spellStart"/>
      <w:r w:rsidR="009E4A35">
        <w:rPr>
          <w:rFonts w:ascii="Times New Roman" w:hAnsi="Times New Roman" w:cs="Times New Roman"/>
          <w:sz w:val="24"/>
          <w:szCs w:val="24"/>
          <w:lang w:eastAsia="en-GB"/>
        </w:rPr>
        <w:t>Kassabian</w:t>
      </w:r>
      <w:proofErr w:type="spellEnd"/>
      <w:r w:rsidR="00A17C3F">
        <w:rPr>
          <w:rFonts w:ascii="Times New Roman" w:hAnsi="Times New Roman" w:cs="Times New Roman"/>
          <w:sz w:val="24"/>
          <w:szCs w:val="24"/>
          <w:lang w:eastAsia="en-GB"/>
        </w:rPr>
        <w:t xml:space="preserve"> suspects,</w:t>
      </w:r>
      <w:r w:rsidR="00C46E7D">
        <w:rPr>
          <w:rFonts w:ascii="Times New Roman" w:hAnsi="Times New Roman" w:cs="Times New Roman"/>
          <w:sz w:val="24"/>
          <w:szCs w:val="24"/>
          <w:lang w:eastAsia="en-GB"/>
        </w:rPr>
        <w:t xml:space="preserve"> “</w:t>
      </w:r>
      <w:r w:rsidR="009E4A35">
        <w:rPr>
          <w:rFonts w:ascii="Times New Roman" w:hAnsi="Times New Roman" w:cs="Times New Roman"/>
          <w:sz w:val="24"/>
          <w:szCs w:val="24"/>
          <w:lang w:eastAsia="en-GB"/>
        </w:rPr>
        <w:t>Genre</w:t>
      </w:r>
      <w:r w:rsidR="00A17C3F">
        <w:rPr>
          <w:rFonts w:ascii="Times New Roman" w:hAnsi="Times New Roman" w:cs="Times New Roman"/>
          <w:sz w:val="24"/>
          <w:szCs w:val="24"/>
          <w:lang w:eastAsia="en-GB"/>
        </w:rPr>
        <w:t xml:space="preserve"> </w:t>
      </w:r>
      <w:r w:rsidR="00C46E7D">
        <w:rPr>
          <w:rFonts w:ascii="Times New Roman" w:hAnsi="Times New Roman" w:cs="Times New Roman"/>
          <w:sz w:val="24"/>
          <w:szCs w:val="24"/>
          <w:lang w:eastAsia="en-GB"/>
        </w:rPr>
        <w:t xml:space="preserve">has </w:t>
      </w:r>
      <w:r w:rsidR="00EE2FEF">
        <w:rPr>
          <w:rFonts w:ascii="Times New Roman" w:hAnsi="Times New Roman" w:cs="Times New Roman"/>
          <w:sz w:val="24"/>
          <w:szCs w:val="24"/>
          <w:lang w:eastAsia="en-GB"/>
        </w:rPr>
        <w:t>receded</w:t>
      </w:r>
      <w:r w:rsidR="00C46E7D">
        <w:rPr>
          <w:rFonts w:ascii="Times New Roman" w:hAnsi="Times New Roman" w:cs="Times New Roman"/>
          <w:sz w:val="24"/>
          <w:szCs w:val="24"/>
          <w:lang w:eastAsia="en-GB"/>
        </w:rPr>
        <w:t xml:space="preserve"> significantly in importance?”</w:t>
      </w:r>
      <w:r w:rsidR="00A17C3F">
        <w:rPr>
          <w:rStyle w:val="FootnoteReference"/>
          <w:rFonts w:ascii="Times New Roman" w:hAnsi="Times New Roman" w:cs="Times New Roman"/>
          <w:sz w:val="24"/>
          <w:szCs w:val="24"/>
          <w:lang w:eastAsia="en-GB"/>
        </w:rPr>
        <w:footnoteReference w:id="37"/>
      </w:r>
      <w:r w:rsidR="00B23908">
        <w:rPr>
          <w:rFonts w:ascii="Times New Roman" w:hAnsi="Times New Roman" w:cs="Times New Roman"/>
          <w:sz w:val="24"/>
          <w:szCs w:val="24"/>
          <w:lang w:eastAsia="en-GB"/>
        </w:rPr>
        <w:t xml:space="preserve"> Collins &amp; Young </w:t>
      </w:r>
      <w:r w:rsidR="00FF4743">
        <w:rPr>
          <w:rFonts w:ascii="Times New Roman" w:hAnsi="Times New Roman" w:cs="Times New Roman"/>
          <w:sz w:val="24"/>
          <w:szCs w:val="24"/>
          <w:lang w:eastAsia="en-GB"/>
        </w:rPr>
        <w:t xml:space="preserve">argue that digitisation has dissolved the mass market into a </w:t>
      </w:r>
      <w:r w:rsidR="00EE2FEF">
        <w:rPr>
          <w:rFonts w:ascii="Times New Roman" w:hAnsi="Times New Roman" w:cs="Times New Roman"/>
          <w:sz w:val="24"/>
          <w:szCs w:val="24"/>
          <w:lang w:eastAsia="en-GB"/>
        </w:rPr>
        <w:t>multitude</w:t>
      </w:r>
      <w:r w:rsidR="00FF4743">
        <w:rPr>
          <w:rFonts w:ascii="Times New Roman" w:hAnsi="Times New Roman" w:cs="Times New Roman"/>
          <w:sz w:val="24"/>
          <w:szCs w:val="24"/>
          <w:lang w:eastAsia="en-GB"/>
        </w:rPr>
        <w:t xml:space="preserve"> of smaller niche markets that are accessed via genre cultures.</w:t>
      </w:r>
      <w:r w:rsidR="00FF4743">
        <w:rPr>
          <w:rStyle w:val="FootnoteReference"/>
          <w:rFonts w:ascii="Times New Roman" w:hAnsi="Times New Roman" w:cs="Times New Roman"/>
          <w:sz w:val="24"/>
          <w:szCs w:val="24"/>
          <w:lang w:eastAsia="en-GB"/>
        </w:rPr>
        <w:footnoteReference w:id="38"/>
      </w:r>
      <w:r w:rsidR="00FF4743">
        <w:rPr>
          <w:rFonts w:ascii="Times New Roman" w:hAnsi="Times New Roman" w:cs="Times New Roman"/>
          <w:sz w:val="24"/>
          <w:szCs w:val="24"/>
          <w:lang w:eastAsia="en-GB"/>
        </w:rPr>
        <w:t xml:space="preserve"> They </w:t>
      </w:r>
      <w:r w:rsidR="00B23908">
        <w:rPr>
          <w:rFonts w:ascii="Times New Roman" w:hAnsi="Times New Roman" w:cs="Times New Roman"/>
          <w:sz w:val="24"/>
          <w:szCs w:val="24"/>
          <w:lang w:eastAsia="en-GB"/>
        </w:rPr>
        <w:t xml:space="preserve">use the online dance music store </w:t>
      </w:r>
      <w:proofErr w:type="spellStart"/>
      <w:r w:rsidR="009E4A35">
        <w:rPr>
          <w:rFonts w:ascii="Times New Roman" w:hAnsi="Times New Roman" w:cs="Times New Roman"/>
          <w:sz w:val="24"/>
          <w:szCs w:val="24"/>
          <w:lang w:eastAsia="en-GB"/>
        </w:rPr>
        <w:t>Beatport</w:t>
      </w:r>
      <w:proofErr w:type="spellEnd"/>
      <w:r w:rsidR="009E4A35">
        <w:rPr>
          <w:rFonts w:ascii="Times New Roman" w:hAnsi="Times New Roman" w:cs="Times New Roman"/>
          <w:sz w:val="24"/>
          <w:szCs w:val="24"/>
          <w:lang w:eastAsia="en-GB"/>
        </w:rPr>
        <w:t>, which</w:t>
      </w:r>
      <w:r w:rsidR="00E05207">
        <w:rPr>
          <w:rFonts w:ascii="Times New Roman" w:hAnsi="Times New Roman" w:cs="Times New Roman"/>
          <w:sz w:val="24"/>
          <w:szCs w:val="24"/>
          <w:lang w:eastAsia="en-GB"/>
        </w:rPr>
        <w:t xml:space="preserve"> listed twenty-three sub-categories of music genre EDM,</w:t>
      </w:r>
      <w:r w:rsidR="00B23908">
        <w:rPr>
          <w:rFonts w:ascii="Times New Roman" w:hAnsi="Times New Roman" w:cs="Times New Roman"/>
          <w:sz w:val="24"/>
          <w:szCs w:val="24"/>
          <w:lang w:eastAsia="en-GB"/>
        </w:rPr>
        <w:t xml:space="preserve"> as an example </w:t>
      </w:r>
      <w:r w:rsidR="00E05207">
        <w:rPr>
          <w:rFonts w:ascii="Times New Roman" w:hAnsi="Times New Roman" w:cs="Times New Roman"/>
          <w:sz w:val="24"/>
          <w:szCs w:val="24"/>
          <w:lang w:eastAsia="en-GB"/>
        </w:rPr>
        <w:t>of how the Internet was “Accelerating the splintering of popular music into a range of distinctive genres.”</w:t>
      </w:r>
      <w:r w:rsidR="00E05207">
        <w:rPr>
          <w:rStyle w:val="FootnoteReference"/>
          <w:rFonts w:ascii="Times New Roman" w:hAnsi="Times New Roman" w:cs="Times New Roman"/>
          <w:sz w:val="24"/>
          <w:szCs w:val="24"/>
          <w:lang w:eastAsia="en-GB"/>
        </w:rPr>
        <w:footnoteReference w:id="39"/>
      </w:r>
      <w:r w:rsidR="00E05207">
        <w:rPr>
          <w:rFonts w:ascii="Times New Roman" w:hAnsi="Times New Roman" w:cs="Times New Roman"/>
          <w:sz w:val="24"/>
          <w:szCs w:val="24"/>
          <w:lang w:eastAsia="en-GB"/>
        </w:rPr>
        <w:t xml:space="preserve"> </w:t>
      </w:r>
      <w:r w:rsidR="0030586E">
        <w:rPr>
          <w:rFonts w:ascii="Times New Roman" w:hAnsi="Times New Roman" w:cs="Times New Roman"/>
          <w:sz w:val="24"/>
          <w:szCs w:val="24"/>
          <w:lang w:eastAsia="en-GB"/>
        </w:rPr>
        <w:t>T</w:t>
      </w:r>
      <w:r w:rsidR="00002A40">
        <w:rPr>
          <w:rFonts w:ascii="Times New Roman" w:hAnsi="Times New Roman" w:cs="Times New Roman"/>
          <w:sz w:val="24"/>
          <w:szCs w:val="24"/>
          <w:lang w:eastAsia="en-GB"/>
        </w:rPr>
        <w:t>his</w:t>
      </w:r>
      <w:r w:rsidR="00D868A8">
        <w:rPr>
          <w:rFonts w:ascii="Times New Roman" w:hAnsi="Times New Roman" w:cs="Times New Roman"/>
          <w:sz w:val="24"/>
          <w:szCs w:val="24"/>
          <w:lang w:eastAsia="en-GB"/>
        </w:rPr>
        <w:t xml:space="preserve"> fragmentati</w:t>
      </w:r>
      <w:r w:rsidR="002D471C">
        <w:rPr>
          <w:rFonts w:ascii="Times New Roman" w:hAnsi="Times New Roman" w:cs="Times New Roman"/>
          <w:sz w:val="24"/>
          <w:szCs w:val="24"/>
          <w:lang w:eastAsia="en-GB"/>
        </w:rPr>
        <w:t xml:space="preserve">on of genre into increasing </w:t>
      </w:r>
      <w:r w:rsidR="00457074">
        <w:rPr>
          <w:rFonts w:ascii="Times New Roman" w:hAnsi="Times New Roman" w:cs="Times New Roman"/>
          <w:sz w:val="24"/>
          <w:szCs w:val="24"/>
          <w:lang w:eastAsia="en-GB"/>
        </w:rPr>
        <w:t>numbers of</w:t>
      </w:r>
      <w:r w:rsidR="00D868A8">
        <w:rPr>
          <w:rFonts w:ascii="Times New Roman" w:hAnsi="Times New Roman" w:cs="Times New Roman"/>
          <w:sz w:val="24"/>
          <w:szCs w:val="24"/>
          <w:lang w:eastAsia="en-GB"/>
        </w:rPr>
        <w:t xml:space="preserve"> sub-genres</w:t>
      </w:r>
      <w:r w:rsidR="00457074">
        <w:rPr>
          <w:rFonts w:ascii="Times New Roman" w:hAnsi="Times New Roman" w:cs="Times New Roman"/>
          <w:sz w:val="24"/>
          <w:szCs w:val="24"/>
          <w:lang w:eastAsia="en-GB"/>
        </w:rPr>
        <w:t xml:space="preserve"> </w:t>
      </w:r>
      <w:r w:rsidR="0030586E">
        <w:rPr>
          <w:rFonts w:ascii="Times New Roman" w:hAnsi="Times New Roman" w:cs="Times New Roman"/>
          <w:sz w:val="24"/>
          <w:szCs w:val="24"/>
          <w:lang w:eastAsia="en-GB"/>
        </w:rPr>
        <w:t xml:space="preserve">begs </w:t>
      </w:r>
      <w:r w:rsidR="0030586E">
        <w:rPr>
          <w:rFonts w:ascii="Times New Roman" w:hAnsi="Times New Roman" w:cs="Times New Roman"/>
          <w:sz w:val="24"/>
          <w:szCs w:val="24"/>
          <w:lang w:eastAsia="en-GB"/>
        </w:rPr>
        <w:lastRenderedPageBreak/>
        <w:t xml:space="preserve">the question if </w:t>
      </w:r>
      <w:r w:rsidR="00457074">
        <w:rPr>
          <w:rFonts w:ascii="Times New Roman" w:hAnsi="Times New Roman" w:cs="Times New Roman"/>
          <w:sz w:val="24"/>
          <w:szCs w:val="24"/>
          <w:lang w:eastAsia="en-GB"/>
        </w:rPr>
        <w:t>th</w:t>
      </w:r>
      <w:r w:rsidR="00002A40">
        <w:rPr>
          <w:rFonts w:ascii="Times New Roman" w:hAnsi="Times New Roman" w:cs="Times New Roman"/>
          <w:sz w:val="24"/>
          <w:szCs w:val="24"/>
          <w:lang w:eastAsia="en-GB"/>
        </w:rPr>
        <w:t xml:space="preserve">is ongoing nuancing of </w:t>
      </w:r>
      <w:r w:rsidR="0030586E">
        <w:rPr>
          <w:rFonts w:ascii="Times New Roman" w:hAnsi="Times New Roman" w:cs="Times New Roman"/>
          <w:sz w:val="24"/>
          <w:szCs w:val="24"/>
          <w:lang w:eastAsia="en-GB"/>
        </w:rPr>
        <w:t xml:space="preserve">genre </w:t>
      </w:r>
      <w:r w:rsidR="00002A40">
        <w:rPr>
          <w:rFonts w:ascii="Times New Roman" w:hAnsi="Times New Roman" w:cs="Times New Roman"/>
          <w:sz w:val="24"/>
          <w:szCs w:val="24"/>
          <w:lang w:eastAsia="en-GB"/>
        </w:rPr>
        <w:t>distinction render</w:t>
      </w:r>
      <w:r w:rsidR="0030586E">
        <w:rPr>
          <w:rFonts w:ascii="Times New Roman" w:hAnsi="Times New Roman" w:cs="Times New Roman"/>
          <w:sz w:val="24"/>
          <w:szCs w:val="24"/>
          <w:lang w:eastAsia="en-GB"/>
        </w:rPr>
        <w:t>s</w:t>
      </w:r>
      <w:r w:rsidR="00002A40">
        <w:rPr>
          <w:rFonts w:ascii="Times New Roman" w:hAnsi="Times New Roman" w:cs="Times New Roman"/>
          <w:sz w:val="24"/>
          <w:szCs w:val="24"/>
          <w:lang w:eastAsia="en-GB"/>
        </w:rPr>
        <w:t xml:space="preserve"> genre increasingly meaningless as a form of categorisation? </w:t>
      </w:r>
      <w:proofErr w:type="spellStart"/>
      <w:r w:rsidR="002742F4">
        <w:rPr>
          <w:rFonts w:ascii="Times New Roman" w:hAnsi="Times New Roman" w:cs="Times New Roman"/>
          <w:sz w:val="24"/>
          <w:szCs w:val="24"/>
        </w:rPr>
        <w:t>Avdeeff’s</w:t>
      </w:r>
      <w:proofErr w:type="spellEnd"/>
      <w:r w:rsidR="002742F4">
        <w:rPr>
          <w:rFonts w:ascii="Times New Roman" w:hAnsi="Times New Roman" w:cs="Times New Roman"/>
          <w:sz w:val="24"/>
          <w:szCs w:val="24"/>
        </w:rPr>
        <w:t xml:space="preserve"> focused research</w:t>
      </w:r>
      <w:r w:rsidR="00135C29">
        <w:rPr>
          <w:rFonts w:ascii="Times New Roman" w:hAnsi="Times New Roman" w:cs="Times New Roman"/>
          <w:sz w:val="24"/>
          <w:szCs w:val="24"/>
        </w:rPr>
        <w:t>,</w:t>
      </w:r>
      <w:r w:rsidR="002742F4">
        <w:rPr>
          <w:rFonts w:ascii="Times New Roman" w:hAnsi="Times New Roman" w:cs="Times New Roman"/>
          <w:sz w:val="24"/>
          <w:szCs w:val="24"/>
        </w:rPr>
        <w:t xml:space="preserve"> on digital music engag</w:t>
      </w:r>
      <w:r w:rsidR="00002A40">
        <w:rPr>
          <w:rFonts w:ascii="Times New Roman" w:hAnsi="Times New Roman" w:cs="Times New Roman"/>
          <w:sz w:val="24"/>
          <w:szCs w:val="24"/>
        </w:rPr>
        <w:t>ement and taste</w:t>
      </w:r>
      <w:r w:rsidR="00135C29">
        <w:rPr>
          <w:rFonts w:ascii="Times New Roman" w:hAnsi="Times New Roman" w:cs="Times New Roman"/>
          <w:sz w:val="24"/>
          <w:szCs w:val="24"/>
        </w:rPr>
        <w:t>,</w:t>
      </w:r>
      <w:r w:rsidR="00002A40">
        <w:rPr>
          <w:rFonts w:ascii="Times New Roman" w:hAnsi="Times New Roman" w:cs="Times New Roman"/>
          <w:sz w:val="24"/>
          <w:szCs w:val="24"/>
        </w:rPr>
        <w:t xml:space="preserve"> explored how music users navigate the</w:t>
      </w:r>
      <w:r w:rsidR="002742F4">
        <w:rPr>
          <w:rFonts w:ascii="Times New Roman" w:hAnsi="Times New Roman" w:cs="Times New Roman"/>
          <w:sz w:val="24"/>
          <w:szCs w:val="24"/>
        </w:rPr>
        <w:t xml:space="preserve"> </w:t>
      </w:r>
      <w:r w:rsidR="00B51F57">
        <w:rPr>
          <w:rFonts w:ascii="Times New Roman" w:hAnsi="Times New Roman" w:cs="Times New Roman"/>
          <w:sz w:val="24"/>
          <w:szCs w:val="24"/>
        </w:rPr>
        <w:t xml:space="preserve">genre </w:t>
      </w:r>
      <w:r w:rsidR="002742F4">
        <w:rPr>
          <w:rFonts w:ascii="Times New Roman" w:hAnsi="Times New Roman" w:cs="Times New Roman"/>
          <w:sz w:val="24"/>
          <w:szCs w:val="24"/>
        </w:rPr>
        <w:t>complex</w:t>
      </w:r>
      <w:r w:rsidR="00002A40">
        <w:rPr>
          <w:rFonts w:ascii="Times New Roman" w:hAnsi="Times New Roman" w:cs="Times New Roman"/>
          <w:sz w:val="24"/>
          <w:szCs w:val="24"/>
        </w:rPr>
        <w:t>ities of the digital music</w:t>
      </w:r>
      <w:r w:rsidR="002742F4">
        <w:rPr>
          <w:rFonts w:ascii="Times New Roman" w:hAnsi="Times New Roman" w:cs="Times New Roman"/>
          <w:sz w:val="24"/>
          <w:szCs w:val="24"/>
        </w:rPr>
        <w:t xml:space="preserve"> landscape. </w:t>
      </w:r>
      <w:r w:rsidR="00002A40">
        <w:rPr>
          <w:rFonts w:ascii="Times New Roman" w:hAnsi="Times New Roman" w:cs="Times New Roman"/>
          <w:sz w:val="24"/>
          <w:szCs w:val="24"/>
        </w:rPr>
        <w:t>Her findings propose</w:t>
      </w:r>
      <w:r w:rsidR="002742F4">
        <w:rPr>
          <w:rFonts w:ascii="Times New Roman" w:hAnsi="Times New Roman" w:cs="Times New Roman"/>
          <w:sz w:val="24"/>
          <w:szCs w:val="24"/>
        </w:rPr>
        <w:t>, “</w:t>
      </w:r>
      <w:r w:rsidR="004935C9">
        <w:rPr>
          <w:rFonts w:ascii="Times New Roman" w:hAnsi="Times New Roman" w:cs="Times New Roman"/>
          <w:sz w:val="24"/>
          <w:szCs w:val="24"/>
        </w:rPr>
        <w:t>J</w:t>
      </w:r>
      <w:r w:rsidR="00E05207" w:rsidRPr="006F5EDA">
        <w:rPr>
          <w:rFonts w:ascii="Times New Roman" w:hAnsi="Times New Roman" w:cs="Times New Roman"/>
          <w:sz w:val="24"/>
          <w:szCs w:val="24"/>
        </w:rPr>
        <w:t>ust as the subject</w:t>
      </w:r>
      <w:r w:rsidR="00E05207">
        <w:rPr>
          <w:rFonts w:ascii="Times New Roman" w:hAnsi="Times New Roman" w:cs="Times New Roman"/>
          <w:sz w:val="24"/>
          <w:szCs w:val="24"/>
        </w:rPr>
        <w:t xml:space="preserve">ive nature of genre definitions </w:t>
      </w:r>
      <w:r w:rsidR="00E05207" w:rsidRPr="006F5EDA">
        <w:rPr>
          <w:rFonts w:ascii="Times New Roman" w:hAnsi="Times New Roman" w:cs="Times New Roman"/>
          <w:sz w:val="24"/>
          <w:szCs w:val="24"/>
        </w:rPr>
        <w:t>results in eclecticism promoted by immense music</w:t>
      </w:r>
      <w:r w:rsidR="00E05207">
        <w:rPr>
          <w:rFonts w:ascii="Times New Roman" w:hAnsi="Times New Roman" w:cs="Times New Roman"/>
          <w:sz w:val="24"/>
          <w:szCs w:val="24"/>
        </w:rPr>
        <w:t xml:space="preserve">al choice, various technologies </w:t>
      </w:r>
      <w:r w:rsidR="00E05207" w:rsidRPr="006F5EDA">
        <w:rPr>
          <w:rFonts w:ascii="Times New Roman" w:hAnsi="Times New Roman" w:cs="Times New Roman"/>
          <w:sz w:val="24"/>
          <w:szCs w:val="24"/>
        </w:rPr>
        <w:t>promote differing ways of listening and interacting s</w:t>
      </w:r>
      <w:r w:rsidR="00E05207">
        <w:rPr>
          <w:rFonts w:ascii="Times New Roman" w:hAnsi="Times New Roman" w:cs="Times New Roman"/>
          <w:sz w:val="24"/>
          <w:szCs w:val="24"/>
        </w:rPr>
        <w:t>ocially</w:t>
      </w:r>
      <w:r w:rsidR="00E05207" w:rsidRPr="006F5EDA">
        <w:rPr>
          <w:rFonts w:ascii="Times New Roman" w:hAnsi="Times New Roman" w:cs="Times New Roman"/>
          <w:sz w:val="24"/>
          <w:szCs w:val="24"/>
        </w:rPr>
        <w:t>.</w:t>
      </w:r>
      <w:r w:rsidR="00BE7057">
        <w:rPr>
          <w:rFonts w:ascii="Times New Roman" w:hAnsi="Times New Roman" w:cs="Times New Roman"/>
          <w:sz w:val="24"/>
          <w:szCs w:val="24"/>
        </w:rPr>
        <w:t>”</w:t>
      </w:r>
      <w:r w:rsidR="00BE7057">
        <w:rPr>
          <w:rStyle w:val="FootnoteReference"/>
          <w:rFonts w:ascii="Times New Roman" w:hAnsi="Times New Roman" w:cs="Times New Roman"/>
          <w:sz w:val="24"/>
          <w:szCs w:val="24"/>
        </w:rPr>
        <w:footnoteReference w:id="40"/>
      </w:r>
      <w:r w:rsidR="00E05207">
        <w:rPr>
          <w:rFonts w:ascii="Times New Roman" w:hAnsi="Times New Roman" w:cs="Times New Roman"/>
          <w:sz w:val="24"/>
          <w:szCs w:val="24"/>
        </w:rPr>
        <w:t xml:space="preserve"> </w:t>
      </w:r>
      <w:proofErr w:type="spellStart"/>
      <w:r w:rsidR="00BE7057">
        <w:rPr>
          <w:rFonts w:ascii="Times New Roman" w:hAnsi="Times New Roman" w:cs="Times New Roman"/>
          <w:sz w:val="24"/>
          <w:szCs w:val="24"/>
        </w:rPr>
        <w:t>Avdeeff’s</w:t>
      </w:r>
      <w:proofErr w:type="spellEnd"/>
      <w:r w:rsidR="00BE7057">
        <w:rPr>
          <w:rFonts w:ascii="Times New Roman" w:hAnsi="Times New Roman" w:cs="Times New Roman"/>
          <w:sz w:val="24"/>
          <w:szCs w:val="24"/>
        </w:rPr>
        <w:t xml:space="preserve"> </w:t>
      </w:r>
      <w:r w:rsidR="00B20B97">
        <w:rPr>
          <w:rFonts w:ascii="Times New Roman" w:hAnsi="Times New Roman" w:cs="Times New Roman"/>
          <w:sz w:val="24"/>
          <w:szCs w:val="24"/>
        </w:rPr>
        <w:t xml:space="preserve">iPod </w:t>
      </w:r>
      <w:r w:rsidR="00BE7057">
        <w:rPr>
          <w:rFonts w:ascii="Times New Roman" w:hAnsi="Times New Roman" w:cs="Times New Roman"/>
          <w:sz w:val="24"/>
          <w:szCs w:val="24"/>
        </w:rPr>
        <w:t xml:space="preserve">research suggests that many music users have less awareness of their taste and </w:t>
      </w:r>
      <w:r w:rsidR="00B20B97">
        <w:rPr>
          <w:rFonts w:ascii="Times New Roman" w:hAnsi="Times New Roman" w:cs="Times New Roman"/>
          <w:sz w:val="24"/>
          <w:szCs w:val="24"/>
        </w:rPr>
        <w:t xml:space="preserve">a </w:t>
      </w:r>
      <w:r w:rsidR="00BE7057">
        <w:rPr>
          <w:rFonts w:ascii="Times New Roman" w:hAnsi="Times New Roman" w:cs="Times New Roman"/>
          <w:sz w:val="24"/>
          <w:szCs w:val="24"/>
        </w:rPr>
        <w:t xml:space="preserve">more varied taste than they are able to </w:t>
      </w:r>
      <w:r w:rsidR="00A61AFB">
        <w:rPr>
          <w:rFonts w:ascii="Times New Roman" w:hAnsi="Times New Roman" w:cs="Times New Roman"/>
          <w:sz w:val="24"/>
          <w:szCs w:val="24"/>
        </w:rPr>
        <w:t>self-report</w:t>
      </w:r>
      <w:r w:rsidR="00BE7057">
        <w:rPr>
          <w:rFonts w:ascii="Times New Roman" w:hAnsi="Times New Roman" w:cs="Times New Roman"/>
          <w:sz w:val="24"/>
          <w:szCs w:val="24"/>
        </w:rPr>
        <w:t xml:space="preserve">. </w:t>
      </w:r>
      <w:r w:rsidR="00B20B97">
        <w:rPr>
          <w:rFonts w:ascii="Times New Roman" w:hAnsi="Times New Roman" w:cs="Times New Roman"/>
          <w:sz w:val="24"/>
          <w:szCs w:val="24"/>
        </w:rPr>
        <w:t>Therefore, i</w:t>
      </w:r>
      <w:r w:rsidR="002742F4">
        <w:rPr>
          <w:rFonts w:ascii="Times New Roman" w:hAnsi="Times New Roman" w:cs="Times New Roman"/>
          <w:sz w:val="24"/>
          <w:szCs w:val="24"/>
        </w:rPr>
        <w:t xml:space="preserve">n line with van </w:t>
      </w:r>
      <w:proofErr w:type="spellStart"/>
      <w:r w:rsidR="002742F4">
        <w:rPr>
          <w:rFonts w:ascii="Times New Roman" w:hAnsi="Times New Roman" w:cs="Times New Roman"/>
          <w:sz w:val="24"/>
          <w:szCs w:val="24"/>
        </w:rPr>
        <w:t>Dijck’s</w:t>
      </w:r>
      <w:proofErr w:type="spellEnd"/>
      <w:r w:rsidR="004935C9">
        <w:rPr>
          <w:rFonts w:ascii="Times New Roman" w:hAnsi="Times New Roman" w:cs="Times New Roman"/>
          <w:sz w:val="24"/>
          <w:szCs w:val="24"/>
        </w:rPr>
        <w:t xml:space="preserve"> </w:t>
      </w:r>
      <w:r w:rsidR="00B20B97">
        <w:rPr>
          <w:rFonts w:ascii="Times New Roman" w:hAnsi="Times New Roman" w:cs="Times New Roman"/>
          <w:sz w:val="24"/>
          <w:szCs w:val="24"/>
        </w:rPr>
        <w:t xml:space="preserve">and </w:t>
      </w:r>
      <w:proofErr w:type="spellStart"/>
      <w:r w:rsidR="00B20B97">
        <w:rPr>
          <w:rFonts w:ascii="Times New Roman" w:hAnsi="Times New Roman" w:cs="Times New Roman"/>
          <w:sz w:val="24"/>
          <w:szCs w:val="24"/>
        </w:rPr>
        <w:t>Avdeeff’s</w:t>
      </w:r>
      <w:proofErr w:type="spellEnd"/>
      <w:r w:rsidR="00B20B97">
        <w:rPr>
          <w:rFonts w:ascii="Times New Roman" w:hAnsi="Times New Roman" w:cs="Times New Roman"/>
          <w:sz w:val="24"/>
          <w:szCs w:val="24"/>
        </w:rPr>
        <w:t xml:space="preserve"> proposition</w:t>
      </w:r>
      <w:r w:rsidR="004935C9">
        <w:rPr>
          <w:rFonts w:ascii="Times New Roman" w:hAnsi="Times New Roman" w:cs="Times New Roman"/>
          <w:sz w:val="24"/>
          <w:szCs w:val="24"/>
        </w:rPr>
        <w:t xml:space="preserve"> that musical classification and categorisation is </w:t>
      </w:r>
      <w:r w:rsidR="00B20B97">
        <w:rPr>
          <w:rFonts w:ascii="Times New Roman" w:hAnsi="Times New Roman" w:cs="Times New Roman"/>
          <w:sz w:val="24"/>
          <w:szCs w:val="24"/>
        </w:rPr>
        <w:t xml:space="preserve">closely </w:t>
      </w:r>
      <w:r w:rsidR="004935C9">
        <w:rPr>
          <w:rFonts w:ascii="Times New Roman" w:hAnsi="Times New Roman" w:cs="Times New Roman"/>
          <w:sz w:val="24"/>
          <w:szCs w:val="24"/>
        </w:rPr>
        <w:t>bound up with</w:t>
      </w:r>
      <w:r w:rsidR="00A034A7">
        <w:rPr>
          <w:rFonts w:ascii="Times New Roman" w:hAnsi="Times New Roman" w:cs="Times New Roman"/>
          <w:sz w:val="24"/>
          <w:szCs w:val="24"/>
        </w:rPr>
        <w:t>, and potentially masked</w:t>
      </w:r>
      <w:r w:rsidR="00B20B97">
        <w:rPr>
          <w:rFonts w:ascii="Times New Roman" w:hAnsi="Times New Roman" w:cs="Times New Roman"/>
          <w:sz w:val="24"/>
          <w:szCs w:val="24"/>
        </w:rPr>
        <w:t xml:space="preserve"> by,</w:t>
      </w:r>
      <w:r w:rsidR="002742F4">
        <w:rPr>
          <w:rFonts w:ascii="Times New Roman" w:hAnsi="Times New Roman" w:cs="Times New Roman"/>
          <w:sz w:val="24"/>
          <w:szCs w:val="24"/>
        </w:rPr>
        <w:t xml:space="preserve"> the mediums and formats of us</w:t>
      </w:r>
      <w:r w:rsidR="004935C9">
        <w:rPr>
          <w:rFonts w:ascii="Times New Roman" w:hAnsi="Times New Roman" w:cs="Times New Roman"/>
          <w:sz w:val="24"/>
          <w:szCs w:val="24"/>
        </w:rPr>
        <w:t>e,</w:t>
      </w:r>
      <w:r w:rsidR="00BE5E41">
        <w:rPr>
          <w:rFonts w:ascii="Times New Roman" w:hAnsi="Times New Roman" w:cs="Times New Roman"/>
          <w:sz w:val="24"/>
          <w:szCs w:val="24"/>
        </w:rPr>
        <w:t xml:space="preserve"> the following sections</w:t>
      </w:r>
      <w:r w:rsidR="00C648C4">
        <w:rPr>
          <w:rFonts w:ascii="Times New Roman" w:hAnsi="Times New Roman" w:cs="Times New Roman"/>
          <w:sz w:val="24"/>
          <w:szCs w:val="24"/>
        </w:rPr>
        <w:t xml:space="preserve"> of the p</w:t>
      </w:r>
      <w:r w:rsidR="00B20B97">
        <w:rPr>
          <w:rFonts w:ascii="Times New Roman" w:hAnsi="Times New Roman" w:cs="Times New Roman"/>
          <w:sz w:val="24"/>
          <w:szCs w:val="24"/>
        </w:rPr>
        <w:t xml:space="preserve">aper will </w:t>
      </w:r>
      <w:r w:rsidR="00BE5E41">
        <w:rPr>
          <w:rFonts w:ascii="Times New Roman" w:hAnsi="Times New Roman" w:cs="Times New Roman"/>
          <w:sz w:val="24"/>
          <w:szCs w:val="24"/>
        </w:rPr>
        <w:t xml:space="preserve">present </w:t>
      </w:r>
      <w:r w:rsidR="00F02674" w:rsidRPr="0015085A">
        <w:rPr>
          <w:rFonts w:ascii="Times New Roman" w:hAnsi="Times New Roman" w:cs="Times New Roman"/>
          <w:bCs/>
          <w:sz w:val="24"/>
          <w:szCs w:val="24"/>
        </w:rPr>
        <w:t xml:space="preserve">some semi-structured </w:t>
      </w:r>
      <w:r w:rsidR="00F02674">
        <w:rPr>
          <w:rFonts w:ascii="Times New Roman" w:hAnsi="Times New Roman" w:cs="Times New Roman"/>
          <w:sz w:val="24"/>
          <w:szCs w:val="24"/>
        </w:rPr>
        <w:t>empirical research</w:t>
      </w:r>
      <w:r w:rsidR="00104AFA">
        <w:rPr>
          <w:rFonts w:ascii="Times New Roman" w:hAnsi="Times New Roman" w:cs="Times New Roman"/>
          <w:sz w:val="24"/>
          <w:szCs w:val="24"/>
        </w:rPr>
        <w:t xml:space="preserve"> on </w:t>
      </w:r>
      <w:r w:rsidR="00BE5E41">
        <w:rPr>
          <w:rFonts w:ascii="Times New Roman" w:hAnsi="Times New Roman" w:cs="Times New Roman"/>
          <w:sz w:val="24"/>
          <w:szCs w:val="24"/>
        </w:rPr>
        <w:t>the</w:t>
      </w:r>
      <w:r w:rsidR="00B20B97">
        <w:rPr>
          <w:rFonts w:ascii="Times New Roman" w:hAnsi="Times New Roman" w:cs="Times New Roman"/>
          <w:sz w:val="24"/>
          <w:szCs w:val="24"/>
        </w:rPr>
        <w:t xml:space="preserve"> impact</w:t>
      </w:r>
      <w:r w:rsidR="00104AFA">
        <w:rPr>
          <w:rFonts w:ascii="Times New Roman" w:hAnsi="Times New Roman" w:cs="Times New Roman"/>
          <w:sz w:val="24"/>
          <w:szCs w:val="24"/>
        </w:rPr>
        <w:t xml:space="preserve"> of music streaming to</w:t>
      </w:r>
      <w:r w:rsidR="00F02674">
        <w:rPr>
          <w:rFonts w:ascii="Times New Roman" w:hAnsi="Times New Roman" w:cs="Times New Roman"/>
          <w:sz w:val="24"/>
          <w:szCs w:val="24"/>
        </w:rPr>
        <w:t xml:space="preserve"> how listeners</w:t>
      </w:r>
      <w:r w:rsidR="00B20B97">
        <w:rPr>
          <w:rFonts w:ascii="Times New Roman" w:hAnsi="Times New Roman" w:cs="Times New Roman"/>
          <w:sz w:val="24"/>
          <w:szCs w:val="24"/>
        </w:rPr>
        <w:t xml:space="preserve"> apply genre classifications to their music use. </w:t>
      </w:r>
      <w:r w:rsidR="00BE7057" w:rsidRPr="00BE7057">
        <w:rPr>
          <w:rFonts w:ascii="Times New Roman" w:hAnsi="Times New Roman" w:cs="Times New Roman"/>
          <w:sz w:val="24"/>
          <w:szCs w:val="24"/>
        </w:rPr>
        <w:t xml:space="preserve"> </w:t>
      </w:r>
    </w:p>
    <w:p w14:paraId="0735AE7E" w14:textId="77777777" w:rsidR="00B51F57" w:rsidRDefault="00B51F57" w:rsidP="00E05207">
      <w:pPr>
        <w:autoSpaceDE w:val="0"/>
        <w:autoSpaceDN w:val="0"/>
        <w:adjustRightInd w:val="0"/>
        <w:spacing w:after="0" w:line="480" w:lineRule="auto"/>
        <w:rPr>
          <w:rFonts w:ascii="Times New Roman" w:hAnsi="Times New Roman" w:cs="Times New Roman"/>
          <w:sz w:val="24"/>
          <w:szCs w:val="24"/>
        </w:rPr>
      </w:pPr>
    </w:p>
    <w:p w14:paraId="7AB8643D" w14:textId="3DB01D77" w:rsidR="003D78B5" w:rsidRDefault="003D78B5" w:rsidP="003D78B5">
      <w:pPr>
        <w:spacing w:line="480" w:lineRule="auto"/>
        <w:rPr>
          <w:rFonts w:ascii="Times New Roman" w:hAnsi="Times New Roman" w:cs="Times New Roman"/>
          <w:bCs/>
          <w:sz w:val="24"/>
          <w:szCs w:val="24"/>
        </w:rPr>
      </w:pPr>
      <w:r w:rsidRPr="003D78B5">
        <w:rPr>
          <w:rFonts w:ascii="Times New Roman" w:hAnsi="Times New Roman" w:cs="Times New Roman"/>
          <w:bCs/>
          <w:sz w:val="24"/>
          <w:szCs w:val="24"/>
        </w:rPr>
        <w:t>&lt;2&gt; Asking Musicians about Music Use</w:t>
      </w:r>
    </w:p>
    <w:p w14:paraId="3FBA1BB6" w14:textId="335C6D95" w:rsidR="003D299C" w:rsidRDefault="003D299C" w:rsidP="003D78B5">
      <w:pPr>
        <w:spacing w:line="480" w:lineRule="auto"/>
        <w:rPr>
          <w:rFonts w:ascii="Times New Roman" w:hAnsi="Times New Roman" w:cs="Times New Roman"/>
          <w:bCs/>
          <w:sz w:val="24"/>
          <w:szCs w:val="24"/>
        </w:rPr>
      </w:pPr>
      <w:r>
        <w:rPr>
          <w:rFonts w:ascii="Times New Roman" w:hAnsi="Times New Roman" w:cs="Times New Roman"/>
          <w:bCs/>
          <w:sz w:val="24"/>
          <w:szCs w:val="24"/>
        </w:rPr>
        <w:t>&lt;3&gt;</w:t>
      </w:r>
      <w:r w:rsidR="005811EB">
        <w:rPr>
          <w:rFonts w:ascii="Times New Roman" w:hAnsi="Times New Roman" w:cs="Times New Roman"/>
          <w:bCs/>
          <w:sz w:val="24"/>
          <w:szCs w:val="24"/>
        </w:rPr>
        <w:t>Definitions</w:t>
      </w:r>
      <w:r w:rsidR="002B5F09">
        <w:rPr>
          <w:rFonts w:ascii="Times New Roman" w:hAnsi="Times New Roman" w:cs="Times New Roman"/>
          <w:bCs/>
          <w:sz w:val="24"/>
          <w:szCs w:val="24"/>
        </w:rPr>
        <w:t xml:space="preserve"> of Genre </w:t>
      </w:r>
      <w:r>
        <w:rPr>
          <w:rFonts w:ascii="Times New Roman" w:hAnsi="Times New Roman" w:cs="Times New Roman"/>
          <w:bCs/>
          <w:sz w:val="24"/>
          <w:szCs w:val="24"/>
        </w:rPr>
        <w:t xml:space="preserve">and </w:t>
      </w:r>
      <w:r w:rsidR="002B5F09">
        <w:rPr>
          <w:rFonts w:ascii="Times New Roman" w:hAnsi="Times New Roman" w:cs="Times New Roman"/>
          <w:bCs/>
          <w:sz w:val="24"/>
          <w:szCs w:val="24"/>
        </w:rPr>
        <w:t xml:space="preserve">Technology </w:t>
      </w:r>
      <w:proofErr w:type="gramStart"/>
      <w:r w:rsidR="002B5F09">
        <w:rPr>
          <w:rFonts w:ascii="Times New Roman" w:hAnsi="Times New Roman" w:cs="Times New Roman"/>
          <w:bCs/>
          <w:sz w:val="24"/>
          <w:szCs w:val="24"/>
        </w:rPr>
        <w:t>Within</w:t>
      </w:r>
      <w:proofErr w:type="gramEnd"/>
      <w:r w:rsidR="002B5F09">
        <w:rPr>
          <w:rFonts w:ascii="Times New Roman" w:hAnsi="Times New Roman" w:cs="Times New Roman"/>
          <w:bCs/>
          <w:sz w:val="24"/>
          <w:szCs w:val="24"/>
        </w:rPr>
        <w:t xml:space="preserve"> this Research</w:t>
      </w:r>
    </w:p>
    <w:p w14:paraId="57D11B4A" w14:textId="6473B7C0" w:rsidR="000702D9" w:rsidRDefault="002F61BD" w:rsidP="00D879D6">
      <w:pPr>
        <w:spacing w:line="480" w:lineRule="auto"/>
        <w:rPr>
          <w:rFonts w:ascii="Times New Roman" w:hAnsi="Times New Roman" w:cs="Times New Roman"/>
          <w:sz w:val="24"/>
          <w:szCs w:val="24"/>
        </w:rPr>
      </w:pPr>
      <w:r>
        <w:rPr>
          <w:rFonts w:ascii="Times New Roman" w:hAnsi="Times New Roman" w:cs="Times New Roman"/>
          <w:sz w:val="24"/>
          <w:szCs w:val="24"/>
        </w:rPr>
        <w:t xml:space="preserve">As Holt asserts, </w:t>
      </w:r>
      <w:r w:rsidR="00F144B9" w:rsidRPr="007C088A">
        <w:rPr>
          <w:rFonts w:ascii="Times New Roman" w:hAnsi="Times New Roman" w:cs="Times New Roman"/>
          <w:sz w:val="24"/>
          <w:szCs w:val="24"/>
        </w:rPr>
        <w:t>“Genre draws attention to the collective and the general, and a great deal of genre research forgets that a culture cannot be adequately understood without paying attention to the individual and the particular.”</w:t>
      </w:r>
      <w:r>
        <w:rPr>
          <w:rStyle w:val="FootnoteReference"/>
          <w:rFonts w:ascii="Times New Roman" w:hAnsi="Times New Roman" w:cs="Times New Roman"/>
          <w:sz w:val="24"/>
          <w:szCs w:val="24"/>
        </w:rPr>
        <w:footnoteReference w:id="41"/>
      </w:r>
      <w:r w:rsidR="00F144B9" w:rsidRPr="007C088A">
        <w:rPr>
          <w:rFonts w:ascii="Times New Roman" w:hAnsi="Times New Roman" w:cs="Times New Roman"/>
          <w:sz w:val="24"/>
          <w:szCs w:val="24"/>
        </w:rPr>
        <w:t xml:space="preserve">  </w:t>
      </w:r>
      <w:r>
        <w:rPr>
          <w:rFonts w:ascii="Times New Roman" w:hAnsi="Times New Roman" w:cs="Times New Roman"/>
          <w:sz w:val="24"/>
          <w:szCs w:val="24"/>
        </w:rPr>
        <w:t xml:space="preserve">More recently </w:t>
      </w:r>
      <w:r>
        <w:rPr>
          <w:rFonts w:ascii="Times New Roman" w:hAnsi="Times New Roman" w:cs="Times New Roman"/>
          <w:bCs/>
          <w:sz w:val="24"/>
          <w:szCs w:val="24"/>
        </w:rPr>
        <w:t>Nowak theorised</w:t>
      </w:r>
      <w:r w:rsidRPr="007C088A">
        <w:rPr>
          <w:rFonts w:ascii="Times New Roman" w:hAnsi="Times New Roman" w:cs="Times New Roman"/>
          <w:bCs/>
          <w:sz w:val="24"/>
          <w:szCs w:val="24"/>
        </w:rPr>
        <w:t xml:space="preserve"> </w:t>
      </w:r>
      <w:r w:rsidR="00C37ED2">
        <w:rPr>
          <w:rFonts w:ascii="Times New Roman" w:hAnsi="Times New Roman" w:cs="Times New Roman"/>
          <w:bCs/>
          <w:sz w:val="24"/>
          <w:szCs w:val="24"/>
        </w:rPr>
        <w:t>individual music taste as an, “A</w:t>
      </w:r>
      <w:r w:rsidRPr="007C088A">
        <w:rPr>
          <w:rFonts w:ascii="Times New Roman" w:hAnsi="Times New Roman" w:cs="Times New Roman"/>
          <w:bCs/>
          <w:sz w:val="24"/>
          <w:szCs w:val="24"/>
        </w:rPr>
        <w:t>ssemblage of preferences, social connotations, material engagements with technologies, and the roles assigned to music.”</w:t>
      </w:r>
      <w:r w:rsidR="00F46549">
        <w:rPr>
          <w:rStyle w:val="FootnoteReference"/>
          <w:rFonts w:ascii="Times New Roman" w:hAnsi="Times New Roman" w:cs="Times New Roman"/>
          <w:bCs/>
          <w:sz w:val="24"/>
          <w:szCs w:val="24"/>
        </w:rPr>
        <w:footnoteReference w:id="42"/>
      </w:r>
      <w:r w:rsidRPr="007C088A">
        <w:rPr>
          <w:rFonts w:ascii="Times New Roman" w:hAnsi="Times New Roman" w:cs="Times New Roman"/>
          <w:bCs/>
          <w:sz w:val="24"/>
          <w:szCs w:val="24"/>
        </w:rPr>
        <w:t xml:space="preserve"> </w:t>
      </w:r>
      <w:r w:rsidR="00E65ACC">
        <w:rPr>
          <w:rFonts w:ascii="Times New Roman" w:hAnsi="Times New Roman" w:cs="Times New Roman"/>
          <w:sz w:val="24"/>
          <w:szCs w:val="24"/>
        </w:rPr>
        <w:t>Therefore</w:t>
      </w:r>
      <w:r w:rsidR="00783537">
        <w:rPr>
          <w:rFonts w:ascii="Times New Roman" w:hAnsi="Times New Roman" w:cs="Times New Roman"/>
          <w:sz w:val="24"/>
          <w:szCs w:val="24"/>
        </w:rPr>
        <w:t>,</w:t>
      </w:r>
      <w:r w:rsidR="00E65ACC">
        <w:rPr>
          <w:rFonts w:ascii="Times New Roman" w:hAnsi="Times New Roman" w:cs="Times New Roman"/>
          <w:sz w:val="24"/>
          <w:szCs w:val="24"/>
        </w:rPr>
        <w:t xml:space="preserve"> this small </w:t>
      </w:r>
      <w:r w:rsidR="00CC7779">
        <w:rPr>
          <w:rFonts w:ascii="Times New Roman" w:hAnsi="Times New Roman" w:cs="Times New Roman"/>
          <w:sz w:val="24"/>
          <w:szCs w:val="24"/>
        </w:rPr>
        <w:t>initial</w:t>
      </w:r>
      <w:r w:rsidR="00E65ACC">
        <w:rPr>
          <w:rFonts w:ascii="Times New Roman" w:hAnsi="Times New Roman" w:cs="Times New Roman"/>
          <w:sz w:val="24"/>
          <w:szCs w:val="24"/>
        </w:rPr>
        <w:t xml:space="preserve"> survey, on </w:t>
      </w:r>
      <w:r w:rsidR="00E65ACC">
        <w:rPr>
          <w:rFonts w:ascii="Times New Roman" w:hAnsi="Times New Roman" w:cs="Times New Roman"/>
          <w:sz w:val="24"/>
          <w:szCs w:val="24"/>
        </w:rPr>
        <w:lastRenderedPageBreak/>
        <w:t xml:space="preserve">the broad self-reported music use of individuals, assessed how </w:t>
      </w:r>
      <w:r w:rsidR="00CC7779">
        <w:rPr>
          <w:rFonts w:ascii="Times New Roman" w:hAnsi="Times New Roman" w:cs="Times New Roman"/>
          <w:sz w:val="24"/>
          <w:szCs w:val="24"/>
        </w:rPr>
        <w:t>individual</w:t>
      </w:r>
      <w:r w:rsidR="00E65ACC">
        <w:rPr>
          <w:rFonts w:ascii="Times New Roman" w:hAnsi="Times New Roman" w:cs="Times New Roman"/>
          <w:sz w:val="24"/>
          <w:szCs w:val="24"/>
        </w:rPr>
        <w:t xml:space="preserve"> </w:t>
      </w:r>
      <w:r w:rsidR="00E65ACC">
        <w:rPr>
          <w:rFonts w:ascii="Times New Roman" w:hAnsi="Times New Roman" w:cs="Times New Roman"/>
          <w:bCs/>
          <w:sz w:val="24"/>
          <w:szCs w:val="24"/>
        </w:rPr>
        <w:t xml:space="preserve">taste aggregates collectively </w:t>
      </w:r>
      <w:r w:rsidR="00E65ACC">
        <w:rPr>
          <w:rFonts w:ascii="Times New Roman" w:hAnsi="Times New Roman" w:cs="Times New Roman"/>
          <w:sz w:val="24"/>
          <w:szCs w:val="24"/>
        </w:rPr>
        <w:t xml:space="preserve">in an attempt to better understand the relationship between </w:t>
      </w:r>
      <w:r w:rsidR="00B40857">
        <w:rPr>
          <w:rFonts w:ascii="Times New Roman" w:hAnsi="Times New Roman" w:cs="Times New Roman"/>
          <w:sz w:val="24"/>
          <w:szCs w:val="24"/>
        </w:rPr>
        <w:t xml:space="preserve">genre, as a categoriser </w:t>
      </w:r>
      <w:r w:rsidR="00104AFA">
        <w:rPr>
          <w:rFonts w:ascii="Times New Roman" w:hAnsi="Times New Roman" w:cs="Times New Roman"/>
          <w:sz w:val="24"/>
          <w:szCs w:val="24"/>
        </w:rPr>
        <w:t xml:space="preserve">of taste, </w:t>
      </w:r>
      <w:r w:rsidR="00B40857">
        <w:rPr>
          <w:rFonts w:ascii="Times New Roman" w:hAnsi="Times New Roman" w:cs="Times New Roman"/>
          <w:sz w:val="24"/>
          <w:szCs w:val="24"/>
        </w:rPr>
        <w:t xml:space="preserve">and </w:t>
      </w:r>
      <w:r w:rsidR="00E65ACC">
        <w:rPr>
          <w:rFonts w:ascii="Times New Roman" w:hAnsi="Times New Roman" w:cs="Times New Roman"/>
          <w:sz w:val="24"/>
          <w:szCs w:val="24"/>
        </w:rPr>
        <w:t>th</w:t>
      </w:r>
      <w:r w:rsidR="00AC4E34">
        <w:rPr>
          <w:rFonts w:ascii="Times New Roman" w:hAnsi="Times New Roman" w:cs="Times New Roman"/>
          <w:sz w:val="24"/>
          <w:szCs w:val="24"/>
        </w:rPr>
        <w:t>e use of technologies</w:t>
      </w:r>
      <w:r w:rsidR="00271F9B">
        <w:rPr>
          <w:rFonts w:ascii="Times New Roman" w:hAnsi="Times New Roman" w:cs="Times New Roman"/>
          <w:sz w:val="24"/>
          <w:szCs w:val="24"/>
        </w:rPr>
        <w:t xml:space="preserve">. </w:t>
      </w:r>
      <w:r w:rsidR="005736F0">
        <w:rPr>
          <w:rFonts w:ascii="Times New Roman" w:hAnsi="Times New Roman" w:cs="Times New Roman"/>
          <w:sz w:val="24"/>
          <w:szCs w:val="24"/>
        </w:rPr>
        <w:t xml:space="preserve">The research </w:t>
      </w:r>
      <w:r w:rsidR="002B5F09">
        <w:rPr>
          <w:rFonts w:ascii="Times New Roman" w:hAnsi="Times New Roman" w:cs="Times New Roman"/>
          <w:sz w:val="24"/>
          <w:szCs w:val="24"/>
        </w:rPr>
        <w:t xml:space="preserve">primarily </w:t>
      </w:r>
      <w:r w:rsidR="005736F0">
        <w:rPr>
          <w:rFonts w:ascii="Times New Roman" w:hAnsi="Times New Roman" w:cs="Times New Roman"/>
          <w:sz w:val="24"/>
          <w:szCs w:val="24"/>
        </w:rPr>
        <w:t xml:space="preserve">considers </w:t>
      </w:r>
      <w:r w:rsidR="002B5F09">
        <w:rPr>
          <w:rFonts w:ascii="Times New Roman" w:hAnsi="Times New Roman" w:cs="Times New Roman"/>
          <w:sz w:val="24"/>
          <w:szCs w:val="24"/>
        </w:rPr>
        <w:t xml:space="preserve">the </w:t>
      </w:r>
      <w:r w:rsidR="005736F0">
        <w:rPr>
          <w:rFonts w:ascii="Times New Roman" w:hAnsi="Times New Roman" w:cs="Times New Roman"/>
          <w:sz w:val="24"/>
          <w:szCs w:val="24"/>
        </w:rPr>
        <w:t>two aspects of genre Negus identifies in his 1999 definition.</w:t>
      </w:r>
      <w:r w:rsidR="00D879D6">
        <w:rPr>
          <w:rFonts w:ascii="Times New Roman" w:hAnsi="Times New Roman" w:cs="Times New Roman"/>
          <w:sz w:val="24"/>
          <w:szCs w:val="24"/>
        </w:rPr>
        <w:t xml:space="preserve"> </w:t>
      </w:r>
      <w:r w:rsidR="005736F0">
        <w:rPr>
          <w:rFonts w:ascii="Times New Roman" w:hAnsi="Times New Roman" w:cs="Times New Roman"/>
          <w:sz w:val="24"/>
          <w:szCs w:val="24"/>
        </w:rPr>
        <w:t xml:space="preserve">Firstly, genres formal organisation by the record industry will be assessed through the </w:t>
      </w:r>
      <w:r w:rsidR="005811EB">
        <w:rPr>
          <w:rFonts w:ascii="Times New Roman" w:hAnsi="Times New Roman" w:cs="Times New Roman"/>
          <w:sz w:val="24"/>
          <w:szCs w:val="24"/>
        </w:rPr>
        <w:t>participants</w:t>
      </w:r>
      <w:r w:rsidR="005736F0">
        <w:rPr>
          <w:rFonts w:ascii="Times New Roman" w:hAnsi="Times New Roman" w:cs="Times New Roman"/>
          <w:sz w:val="24"/>
          <w:szCs w:val="24"/>
        </w:rPr>
        <w:t xml:space="preserve"> combined g</w:t>
      </w:r>
      <w:r w:rsidR="00D879D6">
        <w:rPr>
          <w:rFonts w:ascii="Times New Roman" w:hAnsi="Times New Roman" w:cs="Times New Roman"/>
          <w:sz w:val="24"/>
          <w:szCs w:val="24"/>
        </w:rPr>
        <w:t>en</w:t>
      </w:r>
      <w:r w:rsidR="005736F0">
        <w:rPr>
          <w:rFonts w:ascii="Times New Roman" w:hAnsi="Times New Roman" w:cs="Times New Roman"/>
          <w:sz w:val="24"/>
          <w:szCs w:val="24"/>
        </w:rPr>
        <w:t>re</w:t>
      </w:r>
      <w:r w:rsidR="002B5F09">
        <w:rPr>
          <w:rFonts w:ascii="Times New Roman" w:hAnsi="Times New Roman" w:cs="Times New Roman"/>
          <w:sz w:val="24"/>
          <w:szCs w:val="24"/>
        </w:rPr>
        <w:t xml:space="preserve"> awareness. </w:t>
      </w:r>
      <w:r w:rsidR="00835094">
        <w:rPr>
          <w:rFonts w:ascii="Times New Roman" w:hAnsi="Times New Roman" w:cs="Times New Roman"/>
          <w:sz w:val="24"/>
          <w:szCs w:val="24"/>
        </w:rPr>
        <w:t>By comparing the total number of genres the participants collectively identified to the number</w:t>
      </w:r>
      <w:r w:rsidR="00617836">
        <w:rPr>
          <w:rFonts w:ascii="Times New Roman" w:hAnsi="Times New Roman" w:cs="Times New Roman"/>
          <w:sz w:val="24"/>
          <w:szCs w:val="24"/>
        </w:rPr>
        <w:t>s</w:t>
      </w:r>
      <w:r w:rsidR="00835094">
        <w:rPr>
          <w:rFonts w:ascii="Times New Roman" w:hAnsi="Times New Roman" w:cs="Times New Roman"/>
          <w:sz w:val="24"/>
          <w:szCs w:val="24"/>
        </w:rPr>
        <w:t xml:space="preserve"> in previous studies, </w:t>
      </w:r>
      <w:r w:rsidR="00617836">
        <w:rPr>
          <w:rFonts w:ascii="Times New Roman" w:hAnsi="Times New Roman" w:cs="Times New Roman"/>
          <w:sz w:val="24"/>
          <w:szCs w:val="24"/>
        </w:rPr>
        <w:t xml:space="preserve">the </w:t>
      </w:r>
      <w:r w:rsidR="00835094">
        <w:rPr>
          <w:rFonts w:ascii="Times New Roman" w:hAnsi="Times New Roman" w:cs="Times New Roman"/>
          <w:sz w:val="24"/>
          <w:szCs w:val="24"/>
        </w:rPr>
        <w:t>g</w:t>
      </w:r>
      <w:r w:rsidR="002B5F09">
        <w:rPr>
          <w:rFonts w:ascii="Times New Roman" w:hAnsi="Times New Roman" w:cs="Times New Roman"/>
          <w:sz w:val="24"/>
          <w:szCs w:val="24"/>
        </w:rPr>
        <w:t xml:space="preserve">enre awareness </w:t>
      </w:r>
      <w:r w:rsidR="00617836">
        <w:rPr>
          <w:rFonts w:ascii="Times New Roman" w:hAnsi="Times New Roman" w:cs="Times New Roman"/>
          <w:sz w:val="24"/>
          <w:szCs w:val="24"/>
        </w:rPr>
        <w:t xml:space="preserve">section </w:t>
      </w:r>
      <w:r w:rsidR="002B5F09">
        <w:rPr>
          <w:rFonts w:ascii="Times New Roman" w:hAnsi="Times New Roman" w:cs="Times New Roman"/>
          <w:sz w:val="24"/>
          <w:szCs w:val="24"/>
        </w:rPr>
        <w:t xml:space="preserve">will evaluate the effects of genre fragmentation on genre’s </w:t>
      </w:r>
      <w:r w:rsidR="005811EB">
        <w:rPr>
          <w:rFonts w:ascii="Times New Roman" w:hAnsi="Times New Roman" w:cs="Times New Roman"/>
          <w:sz w:val="24"/>
          <w:szCs w:val="24"/>
        </w:rPr>
        <w:t>continued</w:t>
      </w:r>
      <w:r w:rsidR="002B5F09">
        <w:rPr>
          <w:rFonts w:ascii="Times New Roman" w:hAnsi="Times New Roman" w:cs="Times New Roman"/>
          <w:sz w:val="24"/>
          <w:szCs w:val="24"/>
        </w:rPr>
        <w:t xml:space="preserve"> usefulness for </w:t>
      </w:r>
      <w:r w:rsidR="005811EB">
        <w:rPr>
          <w:rFonts w:ascii="Times New Roman" w:hAnsi="Times New Roman" w:cs="Times New Roman"/>
          <w:sz w:val="24"/>
          <w:szCs w:val="24"/>
        </w:rPr>
        <w:t>categorisation</w:t>
      </w:r>
      <w:r w:rsidR="005736F0">
        <w:rPr>
          <w:rFonts w:ascii="Times New Roman" w:hAnsi="Times New Roman" w:cs="Times New Roman"/>
          <w:sz w:val="24"/>
          <w:szCs w:val="24"/>
        </w:rPr>
        <w:t>. Secondly</w:t>
      </w:r>
      <w:r w:rsidR="002B5F09">
        <w:rPr>
          <w:rFonts w:ascii="Times New Roman" w:hAnsi="Times New Roman" w:cs="Times New Roman"/>
          <w:sz w:val="24"/>
          <w:szCs w:val="24"/>
        </w:rPr>
        <w:t xml:space="preserve">, the survey analyses how </w:t>
      </w:r>
      <w:r w:rsidR="005811EB">
        <w:rPr>
          <w:rFonts w:ascii="Times New Roman" w:hAnsi="Times New Roman" w:cs="Times New Roman"/>
          <w:sz w:val="24"/>
          <w:szCs w:val="24"/>
        </w:rPr>
        <w:t>participants</w:t>
      </w:r>
      <w:r w:rsidR="002B5F09">
        <w:rPr>
          <w:rFonts w:ascii="Times New Roman" w:hAnsi="Times New Roman" w:cs="Times New Roman"/>
          <w:sz w:val="24"/>
          <w:szCs w:val="24"/>
        </w:rPr>
        <w:t xml:space="preserve"> mediate their own musical experience. Referred to as genre affinity, this element explores the relationships between the formats and platforms participants use and the number of genres they personally identify with</w:t>
      </w:r>
      <w:r w:rsidR="00D879D6">
        <w:rPr>
          <w:rFonts w:ascii="Times New Roman" w:hAnsi="Times New Roman" w:cs="Times New Roman"/>
          <w:sz w:val="24"/>
          <w:szCs w:val="24"/>
        </w:rPr>
        <w:t xml:space="preserve">. </w:t>
      </w:r>
      <w:r w:rsidR="002B5F09" w:rsidRPr="002B5F09">
        <w:rPr>
          <w:rFonts w:ascii="Times New Roman" w:hAnsi="Times New Roman" w:cs="Times New Roman"/>
          <w:bCs/>
          <w:sz w:val="24"/>
          <w:szCs w:val="24"/>
        </w:rPr>
        <w:t xml:space="preserve">For the purposes of this research, I will use a variety of terms to describe mediums and technologies. References to devices will mean iPods, record players, smartphones, etc. Formats will mean CD, vinyl, MP3, etc.  Platforms will refer directly to digital music services, whereas services will broadly refer to streaming platforms and broadcast media combined. </w:t>
      </w:r>
      <w:r w:rsidR="002B5F09">
        <w:rPr>
          <w:rFonts w:ascii="Times New Roman" w:hAnsi="Times New Roman" w:cs="Times New Roman"/>
          <w:sz w:val="24"/>
          <w:szCs w:val="24"/>
        </w:rPr>
        <w:t xml:space="preserve">The actual genres each participant named, their genre preference, will be discussed to a lesser extent.  Finally, </w:t>
      </w:r>
      <w:proofErr w:type="spellStart"/>
      <w:r w:rsidR="002B5F09">
        <w:rPr>
          <w:rFonts w:ascii="Times New Roman" w:hAnsi="Times New Roman" w:cs="Times New Roman"/>
          <w:sz w:val="24"/>
          <w:szCs w:val="24"/>
        </w:rPr>
        <w:t>Tschmcuk’s</w:t>
      </w:r>
      <w:proofErr w:type="spellEnd"/>
      <w:r w:rsidR="002B5F09">
        <w:rPr>
          <w:rFonts w:ascii="Times New Roman" w:hAnsi="Times New Roman" w:cs="Times New Roman"/>
          <w:sz w:val="24"/>
          <w:szCs w:val="24"/>
        </w:rPr>
        <w:t xml:space="preserve"> (2012) distinction between pure bundles for album listening and mixed bundles for playlist </w:t>
      </w:r>
      <w:r w:rsidR="005811EB">
        <w:rPr>
          <w:rFonts w:ascii="Times New Roman" w:hAnsi="Times New Roman" w:cs="Times New Roman"/>
          <w:sz w:val="24"/>
          <w:szCs w:val="24"/>
        </w:rPr>
        <w:t>listening</w:t>
      </w:r>
      <w:r w:rsidR="002B5F09">
        <w:rPr>
          <w:rFonts w:ascii="Times New Roman" w:hAnsi="Times New Roman" w:cs="Times New Roman"/>
          <w:sz w:val="24"/>
          <w:szCs w:val="24"/>
        </w:rPr>
        <w:t xml:space="preserve"> will also be employed. </w:t>
      </w:r>
    </w:p>
    <w:p w14:paraId="62BB098A" w14:textId="77777777" w:rsidR="002B5F09" w:rsidRPr="00D879D6" w:rsidRDefault="002B5F09" w:rsidP="00D879D6">
      <w:pPr>
        <w:spacing w:line="480" w:lineRule="auto"/>
        <w:rPr>
          <w:rFonts w:ascii="Times New Roman" w:hAnsi="Times New Roman" w:cs="Times New Roman"/>
          <w:sz w:val="24"/>
          <w:szCs w:val="24"/>
        </w:rPr>
      </w:pPr>
    </w:p>
    <w:p w14:paraId="27E3E8F1" w14:textId="263D41B7" w:rsidR="002F6688" w:rsidRDefault="003D299C" w:rsidP="00F33B38">
      <w:pPr>
        <w:spacing w:line="480" w:lineRule="auto"/>
        <w:rPr>
          <w:rFonts w:ascii="Times New Roman" w:hAnsi="Times New Roman" w:cs="Times New Roman"/>
          <w:bCs/>
          <w:sz w:val="24"/>
          <w:szCs w:val="24"/>
        </w:rPr>
      </w:pPr>
      <w:r>
        <w:rPr>
          <w:rFonts w:ascii="Times New Roman" w:hAnsi="Times New Roman" w:cs="Times New Roman"/>
          <w:bCs/>
          <w:sz w:val="24"/>
          <w:szCs w:val="24"/>
        </w:rPr>
        <w:t>&lt;</w:t>
      </w:r>
      <w:r w:rsidR="009E4A35">
        <w:rPr>
          <w:rFonts w:ascii="Times New Roman" w:hAnsi="Times New Roman" w:cs="Times New Roman"/>
          <w:bCs/>
          <w:sz w:val="24"/>
          <w:szCs w:val="24"/>
        </w:rPr>
        <w:t>3&gt;</w:t>
      </w:r>
      <w:proofErr w:type="gramStart"/>
      <w:r>
        <w:rPr>
          <w:rFonts w:ascii="Times New Roman" w:hAnsi="Times New Roman" w:cs="Times New Roman"/>
          <w:bCs/>
          <w:sz w:val="24"/>
          <w:szCs w:val="24"/>
        </w:rPr>
        <w:t>The</w:t>
      </w:r>
      <w:proofErr w:type="gramEnd"/>
      <w:r>
        <w:rPr>
          <w:rFonts w:ascii="Times New Roman" w:hAnsi="Times New Roman" w:cs="Times New Roman"/>
          <w:bCs/>
          <w:sz w:val="24"/>
          <w:szCs w:val="24"/>
        </w:rPr>
        <w:t xml:space="preserve"> Research Design</w:t>
      </w:r>
    </w:p>
    <w:p w14:paraId="495E26CF" w14:textId="054F200F" w:rsidR="00D20873" w:rsidRPr="00993916" w:rsidRDefault="002B5F09" w:rsidP="00F33B38">
      <w:pPr>
        <w:spacing w:line="480" w:lineRule="auto"/>
        <w:rPr>
          <w:rFonts w:ascii="Times New Roman" w:hAnsi="Times New Roman" w:cs="Times New Roman"/>
          <w:sz w:val="24"/>
          <w:szCs w:val="24"/>
        </w:rPr>
      </w:pPr>
      <w:r>
        <w:rPr>
          <w:rFonts w:ascii="Times New Roman" w:hAnsi="Times New Roman" w:cs="Times New Roman"/>
          <w:sz w:val="24"/>
          <w:szCs w:val="24"/>
        </w:rPr>
        <w:t xml:space="preserve">Building upon the approach and findings of previous research by </w:t>
      </w:r>
      <w:proofErr w:type="spellStart"/>
      <w:r w:rsidRPr="00104AFA">
        <w:rPr>
          <w:rFonts w:ascii="Times New Roman" w:hAnsi="Times New Roman"/>
          <w:bCs/>
          <w:sz w:val="24"/>
          <w:szCs w:val="24"/>
        </w:rPr>
        <w:t>Juslin</w:t>
      </w:r>
      <w:proofErr w:type="spellEnd"/>
      <w:r w:rsidRPr="00104AFA">
        <w:rPr>
          <w:rFonts w:ascii="Times New Roman" w:hAnsi="Times New Roman"/>
          <w:bCs/>
          <w:sz w:val="24"/>
          <w:szCs w:val="24"/>
        </w:rPr>
        <w:t xml:space="preserve"> and Isaksson</w:t>
      </w:r>
      <w:r w:rsidRPr="0015085A">
        <w:rPr>
          <w:rFonts w:ascii="Times New Roman" w:hAnsi="Times New Roman" w:cs="Times New Roman"/>
          <w:bCs/>
          <w:sz w:val="24"/>
          <w:szCs w:val="24"/>
        </w:rPr>
        <w:t>,</w:t>
      </w:r>
      <w:r>
        <w:rPr>
          <w:rStyle w:val="FootnoteReference"/>
          <w:rFonts w:ascii="Times New Roman" w:hAnsi="Times New Roman" w:cs="Times New Roman"/>
          <w:bCs/>
          <w:sz w:val="24"/>
          <w:szCs w:val="24"/>
        </w:rPr>
        <w:footnoteReference w:id="43"/>
      </w:r>
      <w:r w:rsidRPr="0015085A">
        <w:rPr>
          <w:rFonts w:ascii="Times New Roman" w:hAnsi="Times New Roman" w:cs="Times New Roman"/>
          <w:bCs/>
          <w:sz w:val="24"/>
          <w:szCs w:val="24"/>
        </w:rPr>
        <w:t xml:space="preserve"> </w:t>
      </w:r>
      <w:r>
        <w:rPr>
          <w:rFonts w:ascii="Times New Roman" w:hAnsi="Times New Roman" w:cs="Times New Roman"/>
          <w:bCs/>
          <w:sz w:val="24"/>
          <w:szCs w:val="24"/>
        </w:rPr>
        <w:t xml:space="preserve">I considered </w:t>
      </w:r>
      <w:r w:rsidRPr="0015085A">
        <w:rPr>
          <w:rFonts w:ascii="Times New Roman" w:hAnsi="Times New Roman" w:cs="Times New Roman"/>
          <w:bCs/>
          <w:sz w:val="24"/>
          <w:szCs w:val="24"/>
        </w:rPr>
        <w:t>music</w:t>
      </w:r>
      <w:r>
        <w:rPr>
          <w:rFonts w:ascii="Times New Roman" w:hAnsi="Times New Roman" w:cs="Times New Roman"/>
          <w:bCs/>
          <w:sz w:val="24"/>
          <w:szCs w:val="24"/>
        </w:rPr>
        <w:t>ians a feasible</w:t>
      </w:r>
      <w:r w:rsidRPr="0015085A">
        <w:rPr>
          <w:rFonts w:ascii="Times New Roman" w:hAnsi="Times New Roman" w:cs="Times New Roman"/>
          <w:bCs/>
          <w:sz w:val="24"/>
          <w:szCs w:val="24"/>
        </w:rPr>
        <w:t xml:space="preserve"> group to survey.  </w:t>
      </w:r>
      <w:r w:rsidR="003D78B5" w:rsidRPr="003D78B5">
        <w:rPr>
          <w:rFonts w:ascii="Times New Roman" w:hAnsi="Times New Roman" w:cs="Times New Roman"/>
          <w:bCs/>
          <w:sz w:val="24"/>
          <w:szCs w:val="24"/>
        </w:rPr>
        <w:t xml:space="preserve">As part of a seminar task, I had sixty </w:t>
      </w:r>
      <w:r w:rsidR="003D78B5" w:rsidRPr="003D78B5">
        <w:rPr>
          <w:rFonts w:ascii="Times New Roman" w:hAnsi="Times New Roman" w:cs="Times New Roman"/>
          <w:bCs/>
          <w:sz w:val="24"/>
          <w:szCs w:val="24"/>
        </w:rPr>
        <w:lastRenderedPageBreak/>
        <w:t xml:space="preserve">second year BA honours music students observe and record their </w:t>
      </w:r>
      <w:r w:rsidR="000619AD" w:rsidRPr="003D78B5">
        <w:rPr>
          <w:rFonts w:ascii="Times New Roman" w:hAnsi="Times New Roman" w:cs="Times New Roman"/>
          <w:bCs/>
          <w:sz w:val="24"/>
          <w:szCs w:val="24"/>
        </w:rPr>
        <w:t xml:space="preserve">recorded </w:t>
      </w:r>
      <w:r w:rsidR="003D78B5" w:rsidRPr="003D78B5">
        <w:rPr>
          <w:rFonts w:ascii="Times New Roman" w:hAnsi="Times New Roman" w:cs="Times New Roman"/>
          <w:bCs/>
          <w:sz w:val="24"/>
          <w:szCs w:val="24"/>
        </w:rPr>
        <w:t xml:space="preserve">music use </w:t>
      </w:r>
      <w:r w:rsidR="000619AD" w:rsidRPr="003D78B5">
        <w:rPr>
          <w:rFonts w:ascii="Times New Roman" w:hAnsi="Times New Roman" w:cs="Times New Roman"/>
          <w:bCs/>
          <w:sz w:val="24"/>
          <w:szCs w:val="24"/>
        </w:rPr>
        <w:t>in third week of October 2015</w:t>
      </w:r>
      <w:r w:rsidR="000619AD">
        <w:rPr>
          <w:rFonts w:ascii="Times New Roman" w:hAnsi="Times New Roman" w:cs="Times New Roman"/>
          <w:bCs/>
          <w:sz w:val="24"/>
          <w:szCs w:val="24"/>
        </w:rPr>
        <w:t xml:space="preserve"> </w:t>
      </w:r>
      <w:r w:rsidR="003D78B5" w:rsidRPr="003D78B5">
        <w:rPr>
          <w:rFonts w:ascii="Times New Roman" w:hAnsi="Times New Roman" w:cs="Times New Roman"/>
          <w:bCs/>
          <w:sz w:val="24"/>
          <w:szCs w:val="24"/>
        </w:rPr>
        <w:t>and prepare a short prese</w:t>
      </w:r>
      <w:r w:rsidR="004652FA">
        <w:rPr>
          <w:rFonts w:ascii="Times New Roman" w:hAnsi="Times New Roman" w:cs="Times New Roman"/>
          <w:bCs/>
          <w:sz w:val="24"/>
          <w:szCs w:val="24"/>
        </w:rPr>
        <w:t>ntation that recounted their experience</w:t>
      </w:r>
      <w:r w:rsidR="003D78B5" w:rsidRPr="003D78B5">
        <w:rPr>
          <w:rFonts w:ascii="Times New Roman" w:hAnsi="Times New Roman" w:cs="Times New Roman"/>
          <w:bCs/>
          <w:sz w:val="24"/>
          <w:szCs w:val="24"/>
        </w:rPr>
        <w:t>.  Each student presented their findings to me and a seminar group of eight fellow students. During each presentation I recorded within individual fields on an Excel spreadsheet which devices, formats and platforms the participant used and how and why they used them; which</w:t>
      </w:r>
      <w:r w:rsidR="000619AD">
        <w:rPr>
          <w:rFonts w:ascii="Times New Roman" w:hAnsi="Times New Roman" w:cs="Times New Roman"/>
          <w:bCs/>
          <w:sz w:val="24"/>
          <w:szCs w:val="24"/>
        </w:rPr>
        <w:t xml:space="preserve"> music genres they listened to </w:t>
      </w:r>
      <w:r w:rsidR="003D78B5" w:rsidRPr="003D78B5">
        <w:rPr>
          <w:rFonts w:ascii="Times New Roman" w:hAnsi="Times New Roman" w:cs="Times New Roman"/>
          <w:bCs/>
          <w:sz w:val="24"/>
          <w:szCs w:val="24"/>
        </w:rPr>
        <w:t xml:space="preserve">and the context of their listening. Each set of presentations was followed by a </w:t>
      </w:r>
      <w:r w:rsidR="005811EB" w:rsidRPr="003D78B5">
        <w:rPr>
          <w:rFonts w:ascii="Times New Roman" w:hAnsi="Times New Roman" w:cs="Times New Roman"/>
          <w:bCs/>
          <w:sz w:val="24"/>
          <w:szCs w:val="24"/>
        </w:rPr>
        <w:t>ten-minute</w:t>
      </w:r>
      <w:r w:rsidR="003D78B5" w:rsidRPr="003D78B5">
        <w:rPr>
          <w:rFonts w:ascii="Times New Roman" w:hAnsi="Times New Roman" w:cs="Times New Roman"/>
          <w:bCs/>
          <w:sz w:val="24"/>
          <w:szCs w:val="24"/>
        </w:rPr>
        <w:t xml:space="preserve"> audio recorded group discussion, which I </w:t>
      </w:r>
      <w:r w:rsidR="002F6688">
        <w:rPr>
          <w:rFonts w:ascii="Times New Roman" w:hAnsi="Times New Roman" w:cs="Times New Roman"/>
          <w:bCs/>
          <w:sz w:val="24"/>
          <w:szCs w:val="24"/>
        </w:rPr>
        <w:t>opened with the same question, “</w:t>
      </w:r>
      <w:r w:rsidR="003D78B5" w:rsidRPr="003D78B5">
        <w:rPr>
          <w:rFonts w:ascii="Times New Roman" w:hAnsi="Times New Roman" w:cs="Times New Roman"/>
          <w:bCs/>
          <w:sz w:val="24"/>
          <w:szCs w:val="24"/>
        </w:rPr>
        <w:t>What have you learned from process of observing</w:t>
      </w:r>
      <w:r w:rsidR="002F6688">
        <w:rPr>
          <w:rFonts w:ascii="Times New Roman" w:hAnsi="Times New Roman" w:cs="Times New Roman"/>
          <w:bCs/>
          <w:sz w:val="24"/>
          <w:szCs w:val="24"/>
        </w:rPr>
        <w:t xml:space="preserve"> your own listening?”</w:t>
      </w:r>
      <w:r w:rsidR="003D78B5" w:rsidRPr="003D78B5">
        <w:rPr>
          <w:rFonts w:ascii="Times New Roman" w:hAnsi="Times New Roman" w:cs="Times New Roman"/>
          <w:bCs/>
          <w:sz w:val="24"/>
          <w:szCs w:val="24"/>
        </w:rPr>
        <w:t xml:space="preserve"> I then loosely facilitated voluntary contributions from participants as to similarities and differences in music use and their observations and opinions of various technologies and methodologies they employed. </w:t>
      </w:r>
    </w:p>
    <w:p w14:paraId="54DAF9E2" w14:textId="77777777" w:rsidR="00D20873" w:rsidRDefault="00D20873" w:rsidP="003D78B5">
      <w:pPr>
        <w:spacing w:line="480" w:lineRule="auto"/>
        <w:rPr>
          <w:rFonts w:ascii="Times New Roman" w:hAnsi="Times New Roman" w:cs="Times New Roman"/>
          <w:bCs/>
          <w:sz w:val="24"/>
          <w:szCs w:val="24"/>
        </w:rPr>
      </w:pPr>
    </w:p>
    <w:p w14:paraId="553D8C57" w14:textId="11EDEA39" w:rsidR="003D78B5" w:rsidRPr="00775402" w:rsidRDefault="003D78B5" w:rsidP="003D78B5">
      <w:pPr>
        <w:spacing w:line="480" w:lineRule="auto"/>
        <w:rPr>
          <w:rFonts w:ascii="Times New Roman" w:hAnsi="Times New Roman" w:cs="Times New Roman"/>
          <w:bCs/>
          <w:i/>
          <w:sz w:val="24"/>
          <w:szCs w:val="24"/>
        </w:rPr>
      </w:pPr>
      <w:r w:rsidRPr="003D78B5">
        <w:rPr>
          <w:rFonts w:ascii="Times New Roman" w:hAnsi="Times New Roman" w:cs="Times New Roman"/>
          <w:bCs/>
          <w:sz w:val="24"/>
          <w:szCs w:val="24"/>
        </w:rPr>
        <w:t xml:space="preserve">After completing the task </w:t>
      </w:r>
      <w:r w:rsidR="00523498">
        <w:rPr>
          <w:rFonts w:ascii="Times New Roman" w:hAnsi="Times New Roman" w:cs="Times New Roman"/>
          <w:bCs/>
          <w:sz w:val="24"/>
          <w:szCs w:val="24"/>
        </w:rPr>
        <w:t>forty-five</w:t>
      </w:r>
      <w:r w:rsidRPr="003D78B5">
        <w:rPr>
          <w:rFonts w:ascii="Times New Roman" w:hAnsi="Times New Roman" w:cs="Times New Roman"/>
          <w:bCs/>
          <w:sz w:val="24"/>
          <w:szCs w:val="24"/>
        </w:rPr>
        <w:t xml:space="preserve"> students voluntarily agreed to be participants in the research, allowing me to draw upon the data they had presented and use the comments I had recorded. Amongst the participants there was an even gender balance, ages ranged </w:t>
      </w:r>
      <w:r w:rsidR="00D20873">
        <w:rPr>
          <w:rFonts w:ascii="Times New Roman" w:hAnsi="Times New Roman" w:cs="Times New Roman"/>
          <w:bCs/>
          <w:sz w:val="24"/>
          <w:szCs w:val="24"/>
        </w:rPr>
        <w:t>between nineteen and</w:t>
      </w:r>
      <w:r w:rsidRPr="003D78B5">
        <w:rPr>
          <w:rFonts w:ascii="Times New Roman" w:hAnsi="Times New Roman" w:cs="Times New Roman"/>
          <w:bCs/>
          <w:sz w:val="24"/>
          <w:szCs w:val="24"/>
        </w:rPr>
        <w:t xml:space="preserve"> twenty-seven, a</w:t>
      </w:r>
      <w:r w:rsidR="002F6688">
        <w:rPr>
          <w:rFonts w:ascii="Times New Roman" w:hAnsi="Times New Roman" w:cs="Times New Roman"/>
          <w:bCs/>
          <w:sz w:val="24"/>
          <w:szCs w:val="24"/>
        </w:rPr>
        <w:t>nd al</w:t>
      </w:r>
      <w:r w:rsidR="00CC7779">
        <w:rPr>
          <w:rFonts w:ascii="Times New Roman" w:hAnsi="Times New Roman" w:cs="Times New Roman"/>
          <w:bCs/>
          <w:sz w:val="24"/>
          <w:szCs w:val="24"/>
        </w:rPr>
        <w:t>though all participants resided</w:t>
      </w:r>
      <w:r w:rsidRPr="003D78B5">
        <w:rPr>
          <w:rFonts w:ascii="Times New Roman" w:hAnsi="Times New Roman" w:cs="Times New Roman"/>
          <w:bCs/>
          <w:sz w:val="24"/>
          <w:szCs w:val="24"/>
        </w:rPr>
        <w:t xml:space="preserve"> in the UK, the group represented a range of nationalities. The majority were from the UK, but a significant number of Norwegians and lesser numbers of Americans, South Koreans, Japanese and Singaporeans were represented. Having listened to the dis</w:t>
      </w:r>
      <w:r w:rsidR="00523498">
        <w:rPr>
          <w:rFonts w:ascii="Times New Roman" w:hAnsi="Times New Roman" w:cs="Times New Roman"/>
          <w:bCs/>
          <w:sz w:val="24"/>
          <w:szCs w:val="24"/>
        </w:rPr>
        <w:t>cussions and matched individual’s</w:t>
      </w:r>
      <w:r w:rsidRPr="003D78B5">
        <w:rPr>
          <w:rFonts w:ascii="Times New Roman" w:hAnsi="Times New Roman" w:cs="Times New Roman"/>
          <w:bCs/>
          <w:sz w:val="24"/>
          <w:szCs w:val="24"/>
        </w:rPr>
        <w:t xml:space="preserve"> comments with their presentation data, I removed students who did not want to be included in the research before anonymising all the participants in the Excel spreadsheet. </w:t>
      </w:r>
    </w:p>
    <w:p w14:paraId="22C6AE60" w14:textId="77777777" w:rsidR="0030766A" w:rsidRDefault="0030766A" w:rsidP="003D78B5">
      <w:pPr>
        <w:spacing w:line="480" w:lineRule="auto"/>
        <w:rPr>
          <w:rFonts w:ascii="Times New Roman" w:hAnsi="Times New Roman" w:cs="Times New Roman"/>
          <w:bCs/>
          <w:sz w:val="24"/>
          <w:szCs w:val="24"/>
        </w:rPr>
      </w:pPr>
    </w:p>
    <w:p w14:paraId="353DC79D" w14:textId="56FDA015" w:rsidR="003D78B5" w:rsidRPr="003D78B5" w:rsidRDefault="003D299C" w:rsidP="003D78B5">
      <w:pPr>
        <w:spacing w:line="480" w:lineRule="auto"/>
        <w:rPr>
          <w:rFonts w:ascii="Times New Roman" w:hAnsi="Times New Roman" w:cs="Times New Roman"/>
          <w:bCs/>
          <w:sz w:val="24"/>
          <w:szCs w:val="24"/>
        </w:rPr>
      </w:pPr>
      <w:r>
        <w:rPr>
          <w:rFonts w:ascii="Times New Roman" w:hAnsi="Times New Roman" w:cs="Times New Roman"/>
          <w:bCs/>
          <w:sz w:val="24"/>
          <w:szCs w:val="24"/>
        </w:rPr>
        <w:t>&lt;</w:t>
      </w:r>
      <w:r w:rsidR="00AF1850">
        <w:rPr>
          <w:rFonts w:ascii="Times New Roman" w:hAnsi="Times New Roman" w:cs="Times New Roman"/>
          <w:bCs/>
          <w:sz w:val="24"/>
          <w:szCs w:val="24"/>
        </w:rPr>
        <w:t>3&gt;Dealing with Design Flaws</w:t>
      </w:r>
    </w:p>
    <w:p w14:paraId="1E1F9BFE" w14:textId="1EC7F76A" w:rsidR="003D78B5" w:rsidRDefault="003D78B5" w:rsidP="003D78B5">
      <w:pPr>
        <w:spacing w:line="480" w:lineRule="auto"/>
        <w:rPr>
          <w:rFonts w:ascii="Times New Roman" w:hAnsi="Times New Roman" w:cs="Times New Roman"/>
          <w:bCs/>
          <w:sz w:val="24"/>
          <w:szCs w:val="24"/>
        </w:rPr>
      </w:pPr>
      <w:r w:rsidRPr="003D78B5">
        <w:rPr>
          <w:rFonts w:ascii="Times New Roman" w:hAnsi="Times New Roman" w:cs="Times New Roman"/>
          <w:bCs/>
          <w:sz w:val="24"/>
          <w:szCs w:val="24"/>
        </w:rPr>
        <w:lastRenderedPageBreak/>
        <w:t xml:space="preserve">Obviously, all the issues of the accuracy of </w:t>
      </w:r>
      <w:r w:rsidR="004D7F55">
        <w:rPr>
          <w:rFonts w:ascii="Times New Roman" w:hAnsi="Times New Roman" w:cs="Times New Roman"/>
          <w:bCs/>
          <w:sz w:val="24"/>
          <w:szCs w:val="24"/>
        </w:rPr>
        <w:t xml:space="preserve">the </w:t>
      </w:r>
      <w:r w:rsidRPr="003D78B5">
        <w:rPr>
          <w:rFonts w:ascii="Times New Roman" w:hAnsi="Times New Roman" w:cs="Times New Roman"/>
          <w:bCs/>
          <w:sz w:val="24"/>
          <w:szCs w:val="24"/>
        </w:rPr>
        <w:t>data in self-reporting and my own subjective reading of the data and opinions expressed pose potential problems for the impartiality and validity of the research. I recognise there are numerous empirical constraints to my methodological approach. However, this was exploratory research designed t</w:t>
      </w:r>
      <w:r w:rsidR="006A4F3C">
        <w:rPr>
          <w:rFonts w:ascii="Times New Roman" w:hAnsi="Times New Roman" w:cs="Times New Roman"/>
          <w:bCs/>
          <w:sz w:val="24"/>
          <w:szCs w:val="24"/>
        </w:rPr>
        <w:t xml:space="preserve">o establish if genre </w:t>
      </w:r>
      <w:r w:rsidR="000619AD">
        <w:rPr>
          <w:rFonts w:ascii="Times New Roman" w:hAnsi="Times New Roman" w:cs="Times New Roman"/>
          <w:bCs/>
          <w:sz w:val="24"/>
          <w:szCs w:val="24"/>
        </w:rPr>
        <w:t xml:space="preserve">awareness and </w:t>
      </w:r>
      <w:r w:rsidR="006A4F3C">
        <w:rPr>
          <w:rFonts w:ascii="Times New Roman" w:hAnsi="Times New Roman" w:cs="Times New Roman"/>
          <w:bCs/>
          <w:sz w:val="24"/>
          <w:szCs w:val="24"/>
        </w:rPr>
        <w:t>affinity affects</w:t>
      </w:r>
      <w:r w:rsidR="002B5F09">
        <w:rPr>
          <w:rFonts w:ascii="Times New Roman" w:hAnsi="Times New Roman" w:cs="Times New Roman"/>
          <w:bCs/>
          <w:sz w:val="24"/>
          <w:szCs w:val="24"/>
        </w:rPr>
        <w:t xml:space="preserve"> the choice of devices, platforms</w:t>
      </w:r>
      <w:r w:rsidR="00A02472">
        <w:rPr>
          <w:rFonts w:ascii="Times New Roman" w:hAnsi="Times New Roman" w:cs="Times New Roman"/>
          <w:bCs/>
          <w:sz w:val="24"/>
          <w:szCs w:val="24"/>
        </w:rPr>
        <w:t xml:space="preserve"> and formats of music listening</w:t>
      </w:r>
      <w:r w:rsidR="004D7F55">
        <w:rPr>
          <w:rFonts w:ascii="Times New Roman" w:hAnsi="Times New Roman" w:cs="Times New Roman"/>
          <w:bCs/>
          <w:sz w:val="24"/>
          <w:szCs w:val="24"/>
        </w:rPr>
        <w:t xml:space="preserve"> in </w:t>
      </w:r>
      <w:r w:rsidR="009E4A35">
        <w:rPr>
          <w:rFonts w:ascii="Times New Roman" w:hAnsi="Times New Roman" w:cs="Times New Roman"/>
          <w:bCs/>
          <w:sz w:val="24"/>
          <w:szCs w:val="24"/>
        </w:rPr>
        <w:t>a</w:t>
      </w:r>
      <w:r w:rsidR="004D7F55">
        <w:rPr>
          <w:rFonts w:ascii="Times New Roman" w:hAnsi="Times New Roman" w:cs="Times New Roman"/>
          <w:bCs/>
          <w:sz w:val="24"/>
          <w:szCs w:val="24"/>
        </w:rPr>
        <w:t xml:space="preserve"> nascent </w:t>
      </w:r>
      <w:r w:rsidRPr="003D78B5">
        <w:rPr>
          <w:rFonts w:ascii="Times New Roman" w:hAnsi="Times New Roman" w:cs="Times New Roman"/>
          <w:bCs/>
          <w:sz w:val="24"/>
          <w:szCs w:val="24"/>
        </w:rPr>
        <w:t>streaming</w:t>
      </w:r>
      <w:r w:rsidR="004D7F55">
        <w:rPr>
          <w:rFonts w:ascii="Times New Roman" w:hAnsi="Times New Roman" w:cs="Times New Roman"/>
          <w:bCs/>
          <w:sz w:val="24"/>
          <w:szCs w:val="24"/>
        </w:rPr>
        <w:t xml:space="preserve"> driven record industry</w:t>
      </w:r>
      <w:r w:rsidRPr="003D78B5">
        <w:rPr>
          <w:rFonts w:ascii="Times New Roman" w:hAnsi="Times New Roman" w:cs="Times New Roman"/>
          <w:bCs/>
          <w:sz w:val="24"/>
          <w:szCs w:val="24"/>
        </w:rPr>
        <w:t>. The findings provide some direction as to where future resear</w:t>
      </w:r>
      <w:r w:rsidR="00E011E8">
        <w:rPr>
          <w:rFonts w:ascii="Times New Roman" w:hAnsi="Times New Roman" w:cs="Times New Roman"/>
          <w:bCs/>
          <w:sz w:val="24"/>
          <w:szCs w:val="24"/>
        </w:rPr>
        <w:t xml:space="preserve">ch </w:t>
      </w:r>
      <w:r w:rsidR="00E011E8" w:rsidRPr="003D78B5">
        <w:rPr>
          <w:rFonts w:ascii="Times New Roman" w:hAnsi="Times New Roman" w:cs="Times New Roman"/>
          <w:bCs/>
          <w:sz w:val="24"/>
          <w:szCs w:val="24"/>
        </w:rPr>
        <w:t>could focus</w:t>
      </w:r>
      <w:r w:rsidR="00617836">
        <w:rPr>
          <w:rFonts w:ascii="Times New Roman" w:hAnsi="Times New Roman" w:cs="Times New Roman"/>
          <w:bCs/>
          <w:sz w:val="24"/>
          <w:szCs w:val="24"/>
        </w:rPr>
        <w:t xml:space="preserve"> on</w:t>
      </w:r>
      <w:r w:rsidR="00E011E8">
        <w:rPr>
          <w:rFonts w:ascii="Times New Roman" w:hAnsi="Times New Roman" w:cs="Times New Roman"/>
          <w:bCs/>
          <w:sz w:val="24"/>
          <w:szCs w:val="24"/>
        </w:rPr>
        <w:t xml:space="preserve"> how </w:t>
      </w:r>
      <w:proofErr w:type="spellStart"/>
      <w:r w:rsidR="000619AD">
        <w:rPr>
          <w:rFonts w:ascii="Times New Roman" w:hAnsi="Times New Roman" w:cs="Times New Roman"/>
          <w:bCs/>
          <w:sz w:val="24"/>
          <w:szCs w:val="24"/>
        </w:rPr>
        <w:t>genre</w:t>
      </w:r>
      <w:r w:rsidR="00617836">
        <w:rPr>
          <w:rFonts w:ascii="Times New Roman" w:hAnsi="Times New Roman" w:cs="Times New Roman"/>
          <w:bCs/>
          <w:sz w:val="24"/>
          <w:szCs w:val="24"/>
        </w:rPr>
        <w:t>prefernces</w:t>
      </w:r>
      <w:proofErr w:type="spellEnd"/>
      <w:r w:rsidR="00617836">
        <w:rPr>
          <w:rFonts w:ascii="Times New Roman" w:hAnsi="Times New Roman" w:cs="Times New Roman"/>
          <w:bCs/>
          <w:sz w:val="24"/>
          <w:szCs w:val="24"/>
        </w:rPr>
        <w:t xml:space="preserve"> </w:t>
      </w:r>
      <w:r w:rsidR="000619AD">
        <w:rPr>
          <w:rFonts w:ascii="Times New Roman" w:hAnsi="Times New Roman" w:cs="Times New Roman"/>
          <w:bCs/>
          <w:sz w:val="24"/>
          <w:szCs w:val="24"/>
        </w:rPr>
        <w:t xml:space="preserve">imply </w:t>
      </w:r>
      <w:r w:rsidR="00CC7779">
        <w:rPr>
          <w:rFonts w:ascii="Times New Roman" w:hAnsi="Times New Roman" w:cs="Times New Roman"/>
          <w:bCs/>
          <w:sz w:val="24"/>
          <w:szCs w:val="24"/>
        </w:rPr>
        <w:t>preferred</w:t>
      </w:r>
      <w:r w:rsidR="00E011E8">
        <w:rPr>
          <w:rFonts w:ascii="Times New Roman" w:hAnsi="Times New Roman" w:cs="Times New Roman"/>
          <w:bCs/>
          <w:sz w:val="24"/>
          <w:szCs w:val="24"/>
        </w:rPr>
        <w:t xml:space="preserve"> mediums of music us</w:t>
      </w:r>
      <w:r w:rsidR="0015085A">
        <w:rPr>
          <w:rFonts w:ascii="Times New Roman" w:hAnsi="Times New Roman" w:cs="Times New Roman"/>
          <w:bCs/>
          <w:sz w:val="24"/>
          <w:szCs w:val="24"/>
        </w:rPr>
        <w:t>e</w:t>
      </w:r>
      <w:r w:rsidRPr="003D78B5">
        <w:rPr>
          <w:rFonts w:ascii="Times New Roman" w:hAnsi="Times New Roman" w:cs="Times New Roman"/>
          <w:bCs/>
          <w:sz w:val="24"/>
          <w:szCs w:val="24"/>
        </w:rPr>
        <w:t xml:space="preserve">. The results and discussions as to how the findings relate to the existing literature and what can be learned from the analysis are considered in following sections.  </w:t>
      </w:r>
    </w:p>
    <w:p w14:paraId="4410E6B2" w14:textId="77777777" w:rsidR="00AF1850" w:rsidRPr="003D78B5" w:rsidRDefault="00AF1850" w:rsidP="003D78B5">
      <w:pPr>
        <w:spacing w:line="480" w:lineRule="auto"/>
        <w:rPr>
          <w:rFonts w:ascii="Times New Roman" w:hAnsi="Times New Roman" w:cs="Times New Roman"/>
          <w:bCs/>
          <w:sz w:val="24"/>
          <w:szCs w:val="24"/>
        </w:rPr>
      </w:pPr>
    </w:p>
    <w:p w14:paraId="65382AE7" w14:textId="75B33811" w:rsidR="00A520E7" w:rsidRDefault="00A520E7" w:rsidP="003D78B5">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&lt;2&gt;</w:t>
      </w:r>
      <w:proofErr w:type="gramStart"/>
      <w:r w:rsidR="002B5F09">
        <w:rPr>
          <w:rFonts w:ascii="Times New Roman" w:hAnsi="Times New Roman" w:cs="Times New Roman"/>
          <w:sz w:val="24"/>
          <w:szCs w:val="24"/>
        </w:rPr>
        <w:t>The</w:t>
      </w:r>
      <w:proofErr w:type="gramEnd"/>
      <w:r w:rsidR="002B5F09">
        <w:rPr>
          <w:rFonts w:ascii="Times New Roman" w:hAnsi="Times New Roman" w:cs="Times New Roman"/>
          <w:sz w:val="24"/>
          <w:szCs w:val="24"/>
        </w:rPr>
        <w:t xml:space="preserve"> </w:t>
      </w:r>
      <w:r>
        <w:rPr>
          <w:rFonts w:ascii="Times New Roman" w:hAnsi="Times New Roman" w:cs="Times New Roman"/>
          <w:sz w:val="24"/>
          <w:szCs w:val="24"/>
        </w:rPr>
        <w:t xml:space="preserve">Genre </w:t>
      </w:r>
      <w:r w:rsidR="002B5F09">
        <w:rPr>
          <w:rFonts w:ascii="Times New Roman" w:hAnsi="Times New Roman" w:cs="Times New Roman"/>
          <w:sz w:val="24"/>
          <w:szCs w:val="24"/>
        </w:rPr>
        <w:t>Awareness of Streaming Users</w:t>
      </w:r>
    </w:p>
    <w:p w14:paraId="1844E4A6" w14:textId="1C9B07A9" w:rsidR="0030766A" w:rsidRPr="000619AD" w:rsidRDefault="0061401E" w:rsidP="00993916">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Demonstrating </w:t>
      </w:r>
      <w:r w:rsidR="00210772">
        <w:rPr>
          <w:rFonts w:ascii="Times New Roman" w:hAnsi="Times New Roman" w:cs="Times New Roman"/>
          <w:sz w:val="24"/>
          <w:szCs w:val="24"/>
        </w:rPr>
        <w:t xml:space="preserve">that streaming </w:t>
      </w:r>
      <w:r w:rsidR="0014638C">
        <w:rPr>
          <w:rFonts w:ascii="Times New Roman" w:hAnsi="Times New Roman" w:cs="Times New Roman"/>
          <w:sz w:val="24"/>
          <w:szCs w:val="24"/>
        </w:rPr>
        <w:t>i</w:t>
      </w:r>
      <w:r w:rsidR="00816337">
        <w:rPr>
          <w:rFonts w:ascii="Times New Roman" w:hAnsi="Times New Roman" w:cs="Times New Roman"/>
          <w:sz w:val="24"/>
          <w:szCs w:val="24"/>
        </w:rPr>
        <w:t>s a default medium for most of these music users</w:t>
      </w:r>
      <w:r w:rsidR="00AA4CEC">
        <w:rPr>
          <w:rFonts w:ascii="Times New Roman" w:hAnsi="Times New Roman" w:cs="Times New Roman"/>
          <w:sz w:val="24"/>
          <w:szCs w:val="24"/>
        </w:rPr>
        <w:t>,</w:t>
      </w:r>
      <w:r w:rsidR="00816337">
        <w:rPr>
          <w:rFonts w:ascii="Times New Roman" w:hAnsi="Times New Roman" w:cs="Times New Roman"/>
          <w:sz w:val="24"/>
          <w:szCs w:val="24"/>
        </w:rPr>
        <w:t xml:space="preserve"> a</w:t>
      </w:r>
      <w:r w:rsidR="0066571C">
        <w:rPr>
          <w:rFonts w:ascii="Times New Roman" w:hAnsi="Times New Roman" w:cs="Times New Roman"/>
          <w:sz w:val="24"/>
          <w:szCs w:val="24"/>
        </w:rPr>
        <w:t>ll but two of the</w:t>
      </w:r>
      <w:r w:rsidR="007934B5" w:rsidRPr="007934B5">
        <w:rPr>
          <w:rFonts w:ascii="Times New Roman" w:hAnsi="Times New Roman" w:cs="Times New Roman"/>
          <w:sz w:val="24"/>
          <w:szCs w:val="24"/>
        </w:rPr>
        <w:t xml:space="preserve"> </w:t>
      </w:r>
      <w:r w:rsidR="002B5F09">
        <w:rPr>
          <w:rFonts w:ascii="Times New Roman" w:hAnsi="Times New Roman" w:cs="Times New Roman"/>
          <w:sz w:val="24"/>
          <w:szCs w:val="24"/>
        </w:rPr>
        <w:t>forty-five</w:t>
      </w:r>
      <w:r w:rsidR="007934B5">
        <w:rPr>
          <w:rFonts w:ascii="Times New Roman" w:hAnsi="Times New Roman" w:cs="Times New Roman"/>
          <w:sz w:val="24"/>
          <w:szCs w:val="24"/>
        </w:rPr>
        <w:t xml:space="preserve"> participants used at least one music streaming platform</w:t>
      </w:r>
      <w:r w:rsidR="00630428">
        <w:rPr>
          <w:rFonts w:ascii="Times New Roman" w:hAnsi="Times New Roman" w:cs="Times New Roman"/>
          <w:sz w:val="24"/>
          <w:szCs w:val="24"/>
        </w:rPr>
        <w:t xml:space="preserve">, </w:t>
      </w:r>
      <w:r w:rsidR="009A2948">
        <w:rPr>
          <w:rFonts w:ascii="Times New Roman" w:hAnsi="Times New Roman" w:cs="Times New Roman"/>
          <w:sz w:val="24"/>
          <w:szCs w:val="24"/>
        </w:rPr>
        <w:t xml:space="preserve">either </w:t>
      </w:r>
      <w:r w:rsidR="00630428">
        <w:rPr>
          <w:rFonts w:ascii="Times New Roman" w:hAnsi="Times New Roman" w:cs="Times New Roman"/>
          <w:sz w:val="24"/>
          <w:szCs w:val="24"/>
        </w:rPr>
        <w:t xml:space="preserve">Spotify, </w:t>
      </w:r>
      <w:r w:rsidR="009A2948">
        <w:rPr>
          <w:rFonts w:ascii="Times New Roman" w:hAnsi="Times New Roman" w:cs="Times New Roman"/>
          <w:sz w:val="24"/>
          <w:szCs w:val="24"/>
        </w:rPr>
        <w:t xml:space="preserve">YouTube or </w:t>
      </w:r>
      <w:proofErr w:type="spellStart"/>
      <w:r w:rsidR="009A2948">
        <w:rPr>
          <w:rFonts w:ascii="Times New Roman" w:hAnsi="Times New Roman" w:cs="Times New Roman"/>
          <w:sz w:val="24"/>
          <w:szCs w:val="24"/>
        </w:rPr>
        <w:t>Soundcloud</w:t>
      </w:r>
      <w:proofErr w:type="spellEnd"/>
      <w:r w:rsidR="009A2948">
        <w:rPr>
          <w:rFonts w:ascii="Times New Roman" w:hAnsi="Times New Roman" w:cs="Times New Roman"/>
          <w:sz w:val="24"/>
          <w:szCs w:val="24"/>
        </w:rPr>
        <w:t>,</w:t>
      </w:r>
      <w:r w:rsidR="007934B5">
        <w:rPr>
          <w:rFonts w:ascii="Times New Roman" w:hAnsi="Times New Roman" w:cs="Times New Roman"/>
          <w:sz w:val="24"/>
          <w:szCs w:val="24"/>
        </w:rPr>
        <w:t xml:space="preserve"> in the week surveyed. </w:t>
      </w:r>
      <w:r w:rsidR="0066571C">
        <w:rPr>
          <w:rFonts w:ascii="Times New Roman" w:hAnsi="Times New Roman" w:cs="Times New Roman"/>
          <w:sz w:val="24"/>
          <w:szCs w:val="24"/>
        </w:rPr>
        <w:t xml:space="preserve"> </w:t>
      </w:r>
      <w:r w:rsidR="00AA4CEC">
        <w:rPr>
          <w:rFonts w:ascii="Times New Roman" w:hAnsi="Times New Roman" w:cs="Times New Roman"/>
          <w:sz w:val="24"/>
          <w:szCs w:val="24"/>
        </w:rPr>
        <w:t xml:space="preserve">In fact, </w:t>
      </w:r>
      <w:r w:rsidR="00052365">
        <w:rPr>
          <w:rFonts w:ascii="Times New Roman" w:hAnsi="Times New Roman" w:cs="Times New Roman"/>
          <w:sz w:val="24"/>
          <w:szCs w:val="24"/>
        </w:rPr>
        <w:t xml:space="preserve">streaming was so ubiquitous </w:t>
      </w:r>
      <w:r w:rsidR="00C81B2B">
        <w:rPr>
          <w:rFonts w:ascii="Times New Roman" w:hAnsi="Times New Roman" w:cs="Times New Roman"/>
          <w:sz w:val="24"/>
          <w:szCs w:val="24"/>
        </w:rPr>
        <w:t>thir</w:t>
      </w:r>
      <w:r w:rsidR="00010123">
        <w:rPr>
          <w:rFonts w:ascii="Times New Roman" w:hAnsi="Times New Roman" w:cs="Times New Roman"/>
          <w:sz w:val="24"/>
          <w:szCs w:val="24"/>
        </w:rPr>
        <w:t xml:space="preserve">ty-nine percent of the </w:t>
      </w:r>
      <w:r w:rsidR="009A2948">
        <w:rPr>
          <w:rFonts w:ascii="Times New Roman" w:hAnsi="Times New Roman" w:cs="Times New Roman"/>
          <w:sz w:val="24"/>
          <w:szCs w:val="24"/>
        </w:rPr>
        <w:t>participants used more than one streaming platform</w:t>
      </w:r>
      <w:r w:rsidR="00647D2A">
        <w:rPr>
          <w:rFonts w:ascii="Times New Roman" w:hAnsi="Times New Roman" w:cs="Times New Roman"/>
          <w:sz w:val="24"/>
          <w:szCs w:val="24"/>
        </w:rPr>
        <w:t xml:space="preserve">. The table below shows </w:t>
      </w:r>
      <w:r w:rsidR="003D479C">
        <w:rPr>
          <w:rFonts w:ascii="Times New Roman" w:hAnsi="Times New Roman" w:cs="Times New Roman"/>
          <w:sz w:val="24"/>
          <w:szCs w:val="24"/>
        </w:rPr>
        <w:t>how many participants used each platform</w:t>
      </w:r>
      <w:r w:rsidR="00A01259">
        <w:rPr>
          <w:rFonts w:ascii="Times New Roman" w:hAnsi="Times New Roman" w:cs="Times New Roman"/>
          <w:sz w:val="24"/>
          <w:szCs w:val="24"/>
        </w:rPr>
        <w:t xml:space="preserve">, service or </w:t>
      </w:r>
      <w:r w:rsidR="005811EB">
        <w:rPr>
          <w:rFonts w:ascii="Times New Roman" w:hAnsi="Times New Roman" w:cs="Times New Roman"/>
          <w:sz w:val="24"/>
          <w:szCs w:val="24"/>
        </w:rPr>
        <w:t>format</w:t>
      </w:r>
      <w:r w:rsidR="003D479C">
        <w:rPr>
          <w:rFonts w:ascii="Times New Roman" w:hAnsi="Times New Roman" w:cs="Times New Roman"/>
          <w:sz w:val="24"/>
          <w:szCs w:val="24"/>
        </w:rPr>
        <w:t xml:space="preserve"> at least once in the week. </w:t>
      </w:r>
    </w:p>
    <w:p w14:paraId="55FE7DED" w14:textId="5DC866FA" w:rsidR="00D52765" w:rsidRDefault="00D52765" w:rsidP="00993916">
      <w:pPr>
        <w:autoSpaceDE w:val="0"/>
        <w:autoSpaceDN w:val="0"/>
        <w:adjustRightInd w:val="0"/>
        <w:spacing w:after="0" w:line="480" w:lineRule="auto"/>
        <w:rPr>
          <w:rFonts w:ascii="Times New Roman" w:hAnsi="Times New Roman" w:cs="Times New Roman"/>
          <w:sz w:val="20"/>
          <w:szCs w:val="20"/>
        </w:rPr>
      </w:pPr>
      <w:r w:rsidRPr="002977A0">
        <w:rPr>
          <w:rFonts w:ascii="Times New Roman" w:hAnsi="Times New Roman" w:cs="Times New Roman"/>
          <w:sz w:val="20"/>
          <w:szCs w:val="20"/>
        </w:rPr>
        <w:t>Table 1.</w:t>
      </w:r>
      <w:r w:rsidR="00BE446D">
        <w:rPr>
          <w:rStyle w:val="FootnoteReference"/>
          <w:rFonts w:ascii="Times New Roman" w:hAnsi="Times New Roman" w:cs="Times New Roman"/>
          <w:sz w:val="20"/>
          <w:szCs w:val="20"/>
        </w:rPr>
        <w:footnoteReference w:id="44"/>
      </w:r>
    </w:p>
    <w:p w14:paraId="4047C0B0" w14:textId="665134D9" w:rsidR="00BA04F4" w:rsidRDefault="00BA04F4" w:rsidP="00993916">
      <w:pPr>
        <w:autoSpaceDE w:val="0"/>
        <w:autoSpaceDN w:val="0"/>
        <w:adjustRightInd w:val="0"/>
        <w:spacing w:after="0" w:line="480" w:lineRule="auto"/>
        <w:rPr>
          <w:rFonts w:ascii="Times New Roman" w:hAnsi="Times New Roman" w:cs="Times New Roman"/>
          <w:sz w:val="20"/>
          <w:szCs w:val="20"/>
        </w:rPr>
      </w:pPr>
    </w:p>
    <w:tbl>
      <w:tblPr>
        <w:tblW w:w="0" w:type="auto"/>
        <w:tblInd w:w="675" w:type="dxa"/>
        <w:tblLayout w:type="fixed"/>
        <w:tblLook w:val="0000" w:firstRow="0" w:lastRow="0" w:firstColumn="0" w:lastColumn="0" w:noHBand="0" w:noVBand="0"/>
      </w:tblPr>
      <w:tblGrid>
        <w:gridCol w:w="6237"/>
        <w:gridCol w:w="1701"/>
      </w:tblGrid>
      <w:tr w:rsidR="002B5F09" w14:paraId="624F760B" w14:textId="77777777" w:rsidTr="005811EB">
        <w:tc>
          <w:tcPr>
            <w:tcW w:w="6237" w:type="dxa"/>
            <w:tcBorders>
              <w:top w:val="single" w:sz="4" w:space="0" w:color="000000"/>
              <w:left w:val="single" w:sz="4" w:space="0" w:color="000000"/>
              <w:bottom w:val="single" w:sz="4" w:space="0" w:color="000000"/>
            </w:tcBorders>
            <w:shd w:val="clear" w:color="auto" w:fill="auto"/>
          </w:tcPr>
          <w:p w14:paraId="51E9499D" w14:textId="77777777" w:rsidR="002B5F09" w:rsidRDefault="002B5F09" w:rsidP="005811EB">
            <w:pPr>
              <w:spacing w:line="360" w:lineRule="auto"/>
              <w:rPr>
                <w:rFonts w:ascii="Times New Roman" w:hAnsi="Times New Roman"/>
                <w:b/>
                <w:bCs/>
              </w:rPr>
            </w:pPr>
            <w:r>
              <w:rPr>
                <w:rFonts w:ascii="Times New Roman" w:hAnsi="Times New Roman"/>
                <w:b/>
                <w:bCs/>
              </w:rPr>
              <w:t>Playback Source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DB9F741" w14:textId="77777777" w:rsidR="002B5F09" w:rsidRDefault="002B5F09" w:rsidP="005811EB">
            <w:pPr>
              <w:spacing w:line="360" w:lineRule="auto"/>
            </w:pPr>
            <w:r>
              <w:rPr>
                <w:rFonts w:ascii="Times New Roman" w:hAnsi="Times New Roman"/>
                <w:b/>
                <w:bCs/>
              </w:rPr>
              <w:t>Total % of at least one use</w:t>
            </w:r>
          </w:p>
        </w:tc>
      </w:tr>
      <w:tr w:rsidR="002B5F09" w14:paraId="1AE61BF7" w14:textId="77777777" w:rsidTr="005811EB">
        <w:tc>
          <w:tcPr>
            <w:tcW w:w="6237" w:type="dxa"/>
            <w:tcBorders>
              <w:top w:val="single" w:sz="4" w:space="0" w:color="000000"/>
              <w:left w:val="single" w:sz="4" w:space="0" w:color="000000"/>
              <w:bottom w:val="single" w:sz="4" w:space="0" w:color="000000"/>
            </w:tcBorders>
            <w:shd w:val="clear" w:color="auto" w:fill="auto"/>
          </w:tcPr>
          <w:p w14:paraId="1D706089" w14:textId="77777777" w:rsidR="002B5F09" w:rsidRDefault="002B5F09" w:rsidP="005811EB">
            <w:pPr>
              <w:spacing w:line="360" w:lineRule="auto"/>
              <w:rPr>
                <w:rFonts w:ascii="Times New Roman" w:hAnsi="Times New Roman"/>
                <w:bCs/>
              </w:rPr>
            </w:pPr>
            <w:r>
              <w:rPr>
                <w:rFonts w:ascii="Times New Roman" w:hAnsi="Times New Roman"/>
                <w:bCs/>
              </w:rPr>
              <w:t>Spotify Premium</w:t>
            </w:r>
            <w:r w:rsidRPr="00CF27EA">
              <w:rPr>
                <w:rFonts w:ascii="Times New Roman" w:hAnsi="Times New Roman"/>
                <w:bCs/>
              </w:rPr>
              <w:t xml:space="preserve"> </w:t>
            </w:r>
            <w:r>
              <w:rPr>
                <w:rFonts w:ascii="Times New Roman" w:hAnsi="Times New Roman"/>
                <w:bCs/>
              </w:rPr>
              <w:t xml:space="preserve"> </w:t>
            </w:r>
            <w:r w:rsidRPr="004F52C7">
              <w:rPr>
                <w:rFonts w:ascii="Times New Roman" w:hAnsi="Times New Roman"/>
                <w:bCs/>
                <w:sz w:val="20"/>
                <w:szCs w:val="20"/>
              </w:rPr>
              <w:t>- monthly paid for unlimited service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B3427C1" w14:textId="77777777" w:rsidR="002B5F09" w:rsidRDefault="002B5F09" w:rsidP="005811EB">
            <w:pPr>
              <w:spacing w:line="360" w:lineRule="auto"/>
              <w:jc w:val="center"/>
            </w:pPr>
            <w:r>
              <w:rPr>
                <w:rFonts w:ascii="Times New Roman" w:hAnsi="Times New Roman"/>
                <w:bCs/>
              </w:rPr>
              <w:t>33%</w:t>
            </w:r>
          </w:p>
        </w:tc>
      </w:tr>
      <w:tr w:rsidR="002B5F09" w14:paraId="5D67CEA5" w14:textId="77777777" w:rsidTr="005811EB">
        <w:tc>
          <w:tcPr>
            <w:tcW w:w="6237" w:type="dxa"/>
            <w:tcBorders>
              <w:top w:val="single" w:sz="4" w:space="0" w:color="000000"/>
              <w:left w:val="single" w:sz="4" w:space="0" w:color="000000"/>
              <w:bottom w:val="single" w:sz="4" w:space="0" w:color="000000"/>
            </w:tcBorders>
            <w:shd w:val="clear" w:color="auto" w:fill="auto"/>
          </w:tcPr>
          <w:p w14:paraId="08CB8828" w14:textId="77777777" w:rsidR="002B5F09" w:rsidRDefault="002B5F09" w:rsidP="005811EB">
            <w:pPr>
              <w:spacing w:line="360" w:lineRule="auto"/>
              <w:rPr>
                <w:rFonts w:ascii="Times New Roman" w:hAnsi="Times New Roman"/>
                <w:bCs/>
              </w:rPr>
            </w:pPr>
            <w:r>
              <w:rPr>
                <w:rFonts w:ascii="Times New Roman" w:hAnsi="Times New Roman"/>
                <w:bCs/>
              </w:rPr>
              <w:t xml:space="preserve">Spotify Freemium - </w:t>
            </w:r>
            <w:r>
              <w:rPr>
                <w:rFonts w:ascii="Times New Roman" w:hAnsi="Times New Roman"/>
                <w:bCs/>
                <w:sz w:val="20"/>
                <w:szCs w:val="20"/>
              </w:rPr>
              <w:t>free version with</w:t>
            </w:r>
            <w:r w:rsidRPr="004F52C7">
              <w:rPr>
                <w:rFonts w:ascii="Times New Roman" w:hAnsi="Times New Roman"/>
                <w:bCs/>
                <w:sz w:val="20"/>
                <w:szCs w:val="20"/>
              </w:rPr>
              <w:t xml:space="preserve"> limited functionali</w:t>
            </w:r>
            <w:r>
              <w:rPr>
                <w:rFonts w:ascii="Times New Roman" w:hAnsi="Times New Roman"/>
                <w:bCs/>
                <w:sz w:val="20"/>
                <w:szCs w:val="20"/>
              </w:rPr>
              <w:t xml:space="preserve">ty &amp; </w:t>
            </w:r>
            <w:r w:rsidRPr="004F52C7">
              <w:rPr>
                <w:rFonts w:ascii="Times New Roman" w:hAnsi="Times New Roman"/>
                <w:bCs/>
                <w:sz w:val="20"/>
                <w:szCs w:val="20"/>
              </w:rPr>
              <w:t>adverts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3332D91" w14:textId="77777777" w:rsidR="002B5F09" w:rsidRDefault="002B5F09" w:rsidP="005811EB">
            <w:pPr>
              <w:spacing w:line="360" w:lineRule="auto"/>
              <w:jc w:val="center"/>
            </w:pPr>
            <w:r>
              <w:rPr>
                <w:rFonts w:ascii="Times New Roman" w:hAnsi="Times New Roman"/>
                <w:bCs/>
              </w:rPr>
              <w:t>35%</w:t>
            </w:r>
          </w:p>
        </w:tc>
      </w:tr>
      <w:tr w:rsidR="002B5F09" w14:paraId="033163F1" w14:textId="77777777" w:rsidTr="005811EB">
        <w:tc>
          <w:tcPr>
            <w:tcW w:w="6237" w:type="dxa"/>
            <w:tcBorders>
              <w:top w:val="single" w:sz="4" w:space="0" w:color="000000"/>
              <w:left w:val="single" w:sz="4" w:space="0" w:color="000000"/>
              <w:bottom w:val="single" w:sz="4" w:space="0" w:color="000000"/>
            </w:tcBorders>
            <w:shd w:val="clear" w:color="auto" w:fill="auto"/>
          </w:tcPr>
          <w:p w14:paraId="726F67E8" w14:textId="77777777" w:rsidR="002B5F09" w:rsidRDefault="002B5F09" w:rsidP="005811EB">
            <w:pPr>
              <w:spacing w:line="360" w:lineRule="auto"/>
              <w:rPr>
                <w:rFonts w:ascii="Times New Roman" w:hAnsi="Times New Roman"/>
                <w:bCs/>
              </w:rPr>
            </w:pPr>
            <w:proofErr w:type="spellStart"/>
            <w:r>
              <w:rPr>
                <w:rFonts w:ascii="Times New Roman" w:hAnsi="Times New Roman"/>
                <w:bCs/>
              </w:rPr>
              <w:t>Youtube</w:t>
            </w:r>
            <w:proofErr w:type="spellEnd"/>
            <w:r>
              <w:rPr>
                <w:rFonts w:ascii="Times New Roman" w:hAnsi="Times New Roman"/>
                <w:bCs/>
              </w:rPr>
              <w:t xml:space="preserve"> – </w:t>
            </w:r>
            <w:r w:rsidRPr="00B62F3E">
              <w:rPr>
                <w:rFonts w:ascii="Times New Roman" w:hAnsi="Times New Roman"/>
                <w:bCs/>
                <w:sz w:val="20"/>
                <w:szCs w:val="20"/>
              </w:rPr>
              <w:t>free video streaming service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6F22991" w14:textId="77777777" w:rsidR="002B5F09" w:rsidRDefault="002B5F09" w:rsidP="005811EB">
            <w:pPr>
              <w:spacing w:line="360" w:lineRule="auto"/>
              <w:jc w:val="center"/>
            </w:pPr>
            <w:r>
              <w:rPr>
                <w:rFonts w:ascii="Times New Roman" w:hAnsi="Times New Roman"/>
                <w:bCs/>
              </w:rPr>
              <w:t>44%</w:t>
            </w:r>
          </w:p>
        </w:tc>
      </w:tr>
      <w:tr w:rsidR="002B5F09" w14:paraId="2F0597C9" w14:textId="77777777" w:rsidTr="005811EB">
        <w:tc>
          <w:tcPr>
            <w:tcW w:w="6237" w:type="dxa"/>
            <w:tcBorders>
              <w:top w:val="single" w:sz="4" w:space="0" w:color="000000"/>
              <w:left w:val="single" w:sz="4" w:space="0" w:color="000000"/>
              <w:bottom w:val="single" w:sz="4" w:space="0" w:color="000000"/>
            </w:tcBorders>
            <w:shd w:val="clear" w:color="auto" w:fill="auto"/>
          </w:tcPr>
          <w:p w14:paraId="18D3B3E0" w14:textId="77777777" w:rsidR="002B5F09" w:rsidRDefault="002B5F09" w:rsidP="005811EB">
            <w:pPr>
              <w:spacing w:line="360" w:lineRule="auto"/>
              <w:rPr>
                <w:rFonts w:ascii="Times New Roman" w:hAnsi="Times New Roman"/>
                <w:bCs/>
              </w:rPr>
            </w:pPr>
            <w:r>
              <w:rPr>
                <w:rFonts w:ascii="Times New Roman" w:hAnsi="Times New Roman"/>
                <w:bCs/>
              </w:rPr>
              <w:t xml:space="preserve">iTunes – </w:t>
            </w:r>
            <w:r w:rsidRPr="00B62F3E">
              <w:rPr>
                <w:rFonts w:ascii="Times New Roman" w:hAnsi="Times New Roman"/>
                <w:bCs/>
                <w:sz w:val="20"/>
                <w:szCs w:val="20"/>
              </w:rPr>
              <w:t xml:space="preserve">repository for </w:t>
            </w:r>
            <w:r>
              <w:rPr>
                <w:rFonts w:ascii="Times New Roman" w:hAnsi="Times New Roman"/>
                <w:bCs/>
                <w:sz w:val="20"/>
                <w:szCs w:val="20"/>
              </w:rPr>
              <w:t xml:space="preserve">ripped and purchased </w:t>
            </w:r>
            <w:r w:rsidRPr="00B62F3E">
              <w:rPr>
                <w:rFonts w:ascii="Times New Roman" w:hAnsi="Times New Roman"/>
                <w:bCs/>
                <w:sz w:val="20"/>
                <w:szCs w:val="20"/>
              </w:rPr>
              <w:t>audio files</w:t>
            </w:r>
            <w:r>
              <w:rPr>
                <w:rFonts w:ascii="Times New Roman" w:hAnsi="Times New Roman"/>
                <w:bCs/>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CA84902" w14:textId="77777777" w:rsidR="002B5F09" w:rsidRDefault="002B5F09" w:rsidP="005811EB">
            <w:pPr>
              <w:spacing w:line="360" w:lineRule="auto"/>
              <w:jc w:val="center"/>
            </w:pPr>
            <w:r>
              <w:rPr>
                <w:rFonts w:ascii="Times New Roman" w:hAnsi="Times New Roman"/>
                <w:bCs/>
              </w:rPr>
              <w:t>37%</w:t>
            </w:r>
          </w:p>
        </w:tc>
      </w:tr>
      <w:tr w:rsidR="002B5F09" w14:paraId="7D2327E6" w14:textId="77777777" w:rsidTr="005811EB">
        <w:tc>
          <w:tcPr>
            <w:tcW w:w="6237" w:type="dxa"/>
            <w:tcBorders>
              <w:top w:val="single" w:sz="4" w:space="0" w:color="000000"/>
              <w:left w:val="single" w:sz="4" w:space="0" w:color="000000"/>
              <w:bottom w:val="single" w:sz="4" w:space="0" w:color="000000"/>
            </w:tcBorders>
            <w:shd w:val="clear" w:color="auto" w:fill="auto"/>
          </w:tcPr>
          <w:p w14:paraId="049CCD7E" w14:textId="77777777" w:rsidR="002B5F09" w:rsidRDefault="002B5F09" w:rsidP="005811EB">
            <w:pPr>
              <w:spacing w:line="360" w:lineRule="auto"/>
              <w:rPr>
                <w:rFonts w:ascii="Times New Roman" w:hAnsi="Times New Roman"/>
                <w:bCs/>
              </w:rPr>
            </w:pPr>
            <w:proofErr w:type="spellStart"/>
            <w:r>
              <w:rPr>
                <w:rFonts w:ascii="Times New Roman" w:hAnsi="Times New Roman"/>
                <w:bCs/>
              </w:rPr>
              <w:lastRenderedPageBreak/>
              <w:t>Soundcloud</w:t>
            </w:r>
            <w:proofErr w:type="spellEnd"/>
            <w:r>
              <w:rPr>
                <w:rFonts w:ascii="Times New Roman" w:hAnsi="Times New Roman"/>
                <w:bCs/>
              </w:rPr>
              <w:t xml:space="preserve"> / </w:t>
            </w:r>
            <w:proofErr w:type="spellStart"/>
            <w:r>
              <w:rPr>
                <w:rFonts w:ascii="Times New Roman" w:hAnsi="Times New Roman"/>
                <w:bCs/>
              </w:rPr>
              <w:t>Bandcamp</w:t>
            </w:r>
            <w:proofErr w:type="spellEnd"/>
            <w:r>
              <w:rPr>
                <w:rFonts w:ascii="Times New Roman" w:hAnsi="Times New Roman"/>
                <w:bCs/>
              </w:rPr>
              <w:t xml:space="preserve"> - </w:t>
            </w:r>
            <w:r>
              <w:rPr>
                <w:rFonts w:ascii="Times New Roman" w:hAnsi="Times New Roman"/>
                <w:bCs/>
                <w:sz w:val="20"/>
                <w:szCs w:val="20"/>
              </w:rPr>
              <w:t xml:space="preserve">Free </w:t>
            </w:r>
            <w:r w:rsidRPr="001D5D30">
              <w:rPr>
                <w:rFonts w:ascii="Times New Roman" w:hAnsi="Times New Roman"/>
                <w:bCs/>
                <w:sz w:val="20"/>
                <w:szCs w:val="20"/>
              </w:rPr>
              <w:t>streaming platform</w:t>
            </w:r>
            <w:r>
              <w:rPr>
                <w:rFonts w:ascii="Times New Roman" w:hAnsi="Times New Roman"/>
                <w:bCs/>
                <w:sz w:val="20"/>
                <w:szCs w:val="20"/>
              </w:rPr>
              <w:t>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E841B97" w14:textId="77777777" w:rsidR="002B5F09" w:rsidRDefault="002B5F09" w:rsidP="005811EB">
            <w:pPr>
              <w:spacing w:line="360" w:lineRule="auto"/>
              <w:jc w:val="center"/>
            </w:pPr>
            <w:r>
              <w:rPr>
                <w:rFonts w:ascii="Times New Roman" w:hAnsi="Times New Roman"/>
                <w:bCs/>
              </w:rPr>
              <w:t>25%</w:t>
            </w:r>
          </w:p>
        </w:tc>
      </w:tr>
      <w:tr w:rsidR="002B5F09" w14:paraId="1FB85081" w14:textId="77777777" w:rsidTr="005811EB">
        <w:tc>
          <w:tcPr>
            <w:tcW w:w="6237" w:type="dxa"/>
            <w:tcBorders>
              <w:top w:val="single" w:sz="4" w:space="0" w:color="000000"/>
              <w:left w:val="single" w:sz="4" w:space="0" w:color="000000"/>
              <w:bottom w:val="single" w:sz="4" w:space="0" w:color="000000"/>
            </w:tcBorders>
            <w:shd w:val="clear" w:color="auto" w:fill="auto"/>
          </w:tcPr>
          <w:p w14:paraId="48BE9DA9" w14:textId="77777777" w:rsidR="002B5F09" w:rsidRDefault="002B5F09" w:rsidP="005811EB">
            <w:pPr>
              <w:spacing w:line="360" w:lineRule="auto"/>
              <w:rPr>
                <w:rFonts w:ascii="Times New Roman" w:hAnsi="Times New Roman"/>
                <w:bCs/>
              </w:rPr>
            </w:pPr>
            <w:r>
              <w:rPr>
                <w:rFonts w:ascii="Times New Roman" w:hAnsi="Times New Roman"/>
                <w:bCs/>
              </w:rPr>
              <w:t xml:space="preserve">Vinyl – </w:t>
            </w:r>
            <w:r w:rsidRPr="004F52C7">
              <w:rPr>
                <w:rFonts w:ascii="Times New Roman" w:hAnsi="Times New Roman"/>
                <w:bCs/>
                <w:sz w:val="20"/>
                <w:szCs w:val="20"/>
              </w:rPr>
              <w:t>LP format</w:t>
            </w:r>
            <w:r>
              <w:rPr>
                <w:rFonts w:ascii="Times New Roman" w:hAnsi="Times New Roman"/>
                <w:bCs/>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3B34704" w14:textId="77777777" w:rsidR="002B5F09" w:rsidRDefault="002B5F09" w:rsidP="005811EB">
            <w:pPr>
              <w:spacing w:line="360" w:lineRule="auto"/>
              <w:jc w:val="center"/>
            </w:pPr>
            <w:r>
              <w:rPr>
                <w:rFonts w:ascii="Times New Roman" w:hAnsi="Times New Roman"/>
                <w:bCs/>
              </w:rPr>
              <w:t>13%</w:t>
            </w:r>
          </w:p>
        </w:tc>
      </w:tr>
      <w:tr w:rsidR="002B5F09" w14:paraId="62B22C56" w14:textId="77777777" w:rsidTr="005811EB">
        <w:tc>
          <w:tcPr>
            <w:tcW w:w="6237" w:type="dxa"/>
            <w:tcBorders>
              <w:top w:val="single" w:sz="4" w:space="0" w:color="000000"/>
              <w:left w:val="single" w:sz="4" w:space="0" w:color="000000"/>
              <w:bottom w:val="single" w:sz="4" w:space="0" w:color="000000"/>
            </w:tcBorders>
            <w:shd w:val="clear" w:color="auto" w:fill="auto"/>
          </w:tcPr>
          <w:p w14:paraId="7CF5157D" w14:textId="77777777" w:rsidR="002B5F09" w:rsidRDefault="002B5F09" w:rsidP="005811EB">
            <w:pPr>
              <w:spacing w:line="360" w:lineRule="auto"/>
              <w:rPr>
                <w:rFonts w:ascii="Times New Roman" w:hAnsi="Times New Roman"/>
                <w:bCs/>
              </w:rPr>
            </w:pPr>
            <w:r>
              <w:rPr>
                <w:rFonts w:ascii="Times New Roman" w:hAnsi="Times New Roman"/>
                <w:bCs/>
              </w:rPr>
              <w:t xml:space="preserve">Radio - </w:t>
            </w:r>
            <w:r w:rsidRPr="001D5D30">
              <w:rPr>
                <w:rFonts w:ascii="Times New Roman" w:hAnsi="Times New Roman"/>
                <w:bCs/>
                <w:sz w:val="20"/>
                <w:szCs w:val="20"/>
              </w:rPr>
              <w:t>Broadcast and online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1465831" w14:textId="77777777" w:rsidR="002B5F09" w:rsidRDefault="002B5F09" w:rsidP="005811EB">
            <w:pPr>
              <w:spacing w:line="360" w:lineRule="auto"/>
              <w:jc w:val="center"/>
            </w:pPr>
            <w:r>
              <w:rPr>
                <w:rFonts w:ascii="Times New Roman" w:hAnsi="Times New Roman"/>
                <w:bCs/>
              </w:rPr>
              <w:t>8%</w:t>
            </w:r>
          </w:p>
        </w:tc>
      </w:tr>
      <w:tr w:rsidR="002B5F09" w14:paraId="6D17731A" w14:textId="77777777" w:rsidTr="005811EB">
        <w:tc>
          <w:tcPr>
            <w:tcW w:w="6237" w:type="dxa"/>
            <w:tcBorders>
              <w:top w:val="single" w:sz="4" w:space="0" w:color="000000"/>
              <w:left w:val="single" w:sz="4" w:space="0" w:color="000000"/>
              <w:bottom w:val="single" w:sz="4" w:space="0" w:color="000000"/>
            </w:tcBorders>
            <w:shd w:val="clear" w:color="auto" w:fill="auto"/>
          </w:tcPr>
          <w:p w14:paraId="685BC598" w14:textId="77777777" w:rsidR="002B5F09" w:rsidRDefault="002B5F09" w:rsidP="005811EB">
            <w:pPr>
              <w:spacing w:line="360" w:lineRule="auto"/>
              <w:rPr>
                <w:rFonts w:ascii="Times New Roman" w:hAnsi="Times New Roman"/>
                <w:bCs/>
              </w:rPr>
            </w:pPr>
            <w:r>
              <w:rPr>
                <w:rFonts w:ascii="Times New Roman" w:hAnsi="Times New Roman"/>
                <w:bCs/>
              </w:rPr>
              <w:t xml:space="preserve">CD – </w:t>
            </w:r>
            <w:r w:rsidRPr="004F52C7">
              <w:rPr>
                <w:rFonts w:ascii="Times New Roman" w:hAnsi="Times New Roman"/>
                <w:bCs/>
                <w:sz w:val="20"/>
                <w:szCs w:val="20"/>
              </w:rPr>
              <w:t>Album format</w:t>
            </w:r>
            <w:r>
              <w:rPr>
                <w:rFonts w:ascii="Times New Roman" w:hAnsi="Times New Roman"/>
                <w:bCs/>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3B836B5" w14:textId="77777777" w:rsidR="002B5F09" w:rsidRDefault="002B5F09" w:rsidP="005811EB">
            <w:pPr>
              <w:spacing w:line="360" w:lineRule="auto"/>
              <w:jc w:val="center"/>
            </w:pPr>
            <w:r>
              <w:rPr>
                <w:rFonts w:ascii="Times New Roman" w:hAnsi="Times New Roman"/>
                <w:bCs/>
              </w:rPr>
              <w:t>4%</w:t>
            </w:r>
          </w:p>
        </w:tc>
      </w:tr>
      <w:tr w:rsidR="002B5F09" w14:paraId="32303EB2" w14:textId="77777777" w:rsidTr="005811EB">
        <w:tc>
          <w:tcPr>
            <w:tcW w:w="6237" w:type="dxa"/>
            <w:tcBorders>
              <w:top w:val="single" w:sz="4" w:space="0" w:color="000000"/>
              <w:left w:val="single" w:sz="4" w:space="0" w:color="000000"/>
              <w:bottom w:val="single" w:sz="4" w:space="0" w:color="000000"/>
            </w:tcBorders>
            <w:shd w:val="clear" w:color="auto" w:fill="auto"/>
          </w:tcPr>
          <w:p w14:paraId="37A792E0" w14:textId="77777777" w:rsidR="002B5F09" w:rsidRDefault="002B5F09" w:rsidP="005811EB">
            <w:pPr>
              <w:spacing w:line="360" w:lineRule="auto"/>
              <w:rPr>
                <w:rFonts w:ascii="Times New Roman" w:hAnsi="Times New Roman"/>
                <w:bCs/>
              </w:rPr>
            </w:pPr>
            <w:proofErr w:type="spellStart"/>
            <w:r>
              <w:rPr>
                <w:rFonts w:ascii="Times New Roman" w:hAnsi="Times New Roman"/>
                <w:bCs/>
              </w:rPr>
              <w:t>Shazam</w:t>
            </w:r>
            <w:proofErr w:type="spellEnd"/>
            <w:r>
              <w:rPr>
                <w:rStyle w:val="FootnoteReference"/>
                <w:rFonts w:ascii="Times New Roman" w:hAnsi="Times New Roman"/>
                <w:bCs/>
              </w:rPr>
              <w:footnoteReference w:id="45"/>
            </w:r>
            <w:r>
              <w:rPr>
                <w:rFonts w:ascii="Times New Roman" w:hAnsi="Times New Roman"/>
                <w:bCs/>
              </w:rPr>
              <w:t xml:space="preserve"> - </w:t>
            </w:r>
            <w:r w:rsidRPr="00B62F3E">
              <w:rPr>
                <w:rFonts w:ascii="Times New Roman" w:hAnsi="Times New Roman"/>
                <w:bCs/>
                <w:sz w:val="20"/>
                <w:szCs w:val="20"/>
              </w:rPr>
              <w:t>phone app music recognition software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2BA5A8A" w14:textId="77777777" w:rsidR="002B5F09" w:rsidRDefault="002B5F09" w:rsidP="005811EB">
            <w:pPr>
              <w:spacing w:line="360" w:lineRule="auto"/>
              <w:jc w:val="center"/>
            </w:pPr>
            <w:r>
              <w:rPr>
                <w:rFonts w:ascii="Times New Roman" w:hAnsi="Times New Roman"/>
                <w:bCs/>
              </w:rPr>
              <w:t>2%</w:t>
            </w:r>
          </w:p>
        </w:tc>
      </w:tr>
    </w:tbl>
    <w:p w14:paraId="61C57414" w14:textId="426BA23D" w:rsidR="00E70265" w:rsidRPr="007A7E2B" w:rsidRDefault="00F46006" w:rsidP="00993916">
      <w:pPr>
        <w:autoSpaceDE w:val="0"/>
        <w:autoSpaceDN w:val="0"/>
        <w:adjustRightInd w:val="0"/>
        <w:spacing w:after="0" w:line="480" w:lineRule="auto"/>
        <w:rPr>
          <w:rFonts w:ascii="Times New Roman" w:hAnsi="Times New Roman" w:cs="Times New Roman"/>
          <w:sz w:val="20"/>
          <w:szCs w:val="20"/>
        </w:rPr>
      </w:pPr>
      <w:r>
        <w:rPr>
          <w:rFonts w:ascii="Times New Roman" w:hAnsi="Times New Roman" w:cs="Times New Roman"/>
          <w:vanish/>
          <w:sz w:val="24"/>
          <w:szCs w:val="24"/>
        </w:rPr>
        <w:pgNum/>
      </w:r>
    </w:p>
    <w:p w14:paraId="2127A136" w14:textId="161B4B4C" w:rsidR="00A01259" w:rsidRDefault="00D73D2F" w:rsidP="00993916">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In their pres</w:t>
      </w:r>
      <w:r w:rsidR="00630428">
        <w:rPr>
          <w:rFonts w:ascii="Times New Roman" w:hAnsi="Times New Roman" w:cs="Times New Roman"/>
          <w:sz w:val="24"/>
          <w:szCs w:val="24"/>
        </w:rPr>
        <w:t>entations the</w:t>
      </w:r>
      <w:r>
        <w:rPr>
          <w:rFonts w:ascii="Times New Roman" w:hAnsi="Times New Roman" w:cs="Times New Roman"/>
          <w:sz w:val="24"/>
          <w:szCs w:val="24"/>
        </w:rPr>
        <w:t xml:space="preserve"> participa</w:t>
      </w:r>
      <w:r w:rsidR="000847F9">
        <w:rPr>
          <w:rFonts w:ascii="Times New Roman" w:hAnsi="Times New Roman" w:cs="Times New Roman"/>
          <w:sz w:val="24"/>
          <w:szCs w:val="24"/>
        </w:rPr>
        <w:t>nts reporte</w:t>
      </w:r>
      <w:r w:rsidR="00D610C7">
        <w:rPr>
          <w:rFonts w:ascii="Times New Roman" w:hAnsi="Times New Roman" w:cs="Times New Roman"/>
          <w:sz w:val="24"/>
          <w:szCs w:val="24"/>
        </w:rPr>
        <w:t>d</w:t>
      </w:r>
      <w:r w:rsidR="000847F9">
        <w:rPr>
          <w:rFonts w:ascii="Times New Roman" w:hAnsi="Times New Roman" w:cs="Times New Roman"/>
          <w:sz w:val="24"/>
          <w:szCs w:val="24"/>
        </w:rPr>
        <w:t xml:space="preserve"> listening to </w:t>
      </w:r>
      <w:r>
        <w:rPr>
          <w:rFonts w:ascii="Times New Roman" w:hAnsi="Times New Roman" w:cs="Times New Roman"/>
          <w:sz w:val="24"/>
          <w:szCs w:val="24"/>
        </w:rPr>
        <w:t xml:space="preserve">a total of forty distinct </w:t>
      </w:r>
      <w:r w:rsidR="000847F9">
        <w:rPr>
          <w:rFonts w:ascii="Times New Roman" w:hAnsi="Times New Roman" w:cs="Times New Roman"/>
          <w:sz w:val="24"/>
          <w:szCs w:val="24"/>
        </w:rPr>
        <w:t>genre</w:t>
      </w:r>
      <w:r>
        <w:rPr>
          <w:rFonts w:ascii="Times New Roman" w:hAnsi="Times New Roman" w:cs="Times New Roman"/>
          <w:sz w:val="24"/>
          <w:szCs w:val="24"/>
        </w:rPr>
        <w:t xml:space="preserve">s. </w:t>
      </w:r>
      <w:r w:rsidR="00DC0171">
        <w:rPr>
          <w:rFonts w:ascii="Times New Roman" w:hAnsi="Times New Roman" w:cs="Times New Roman"/>
          <w:sz w:val="24"/>
          <w:szCs w:val="24"/>
        </w:rPr>
        <w:t xml:space="preserve">Almost one genre for every participant. The table below lists each genre </w:t>
      </w:r>
      <w:r w:rsidR="00A01259">
        <w:rPr>
          <w:rFonts w:ascii="Times New Roman" w:hAnsi="Times New Roman" w:cs="Times New Roman"/>
          <w:sz w:val="24"/>
          <w:szCs w:val="24"/>
        </w:rPr>
        <w:t xml:space="preserve">reported. Then </w:t>
      </w:r>
      <w:r w:rsidR="00DE1957">
        <w:rPr>
          <w:rFonts w:ascii="Times New Roman" w:hAnsi="Times New Roman" w:cs="Times New Roman"/>
          <w:sz w:val="24"/>
          <w:szCs w:val="24"/>
        </w:rPr>
        <w:t xml:space="preserve">the </w:t>
      </w:r>
      <w:r w:rsidR="00DC0171">
        <w:rPr>
          <w:rFonts w:ascii="Times New Roman" w:hAnsi="Times New Roman" w:cs="Times New Roman"/>
          <w:sz w:val="24"/>
          <w:szCs w:val="24"/>
        </w:rPr>
        <w:t xml:space="preserve">No. column </w:t>
      </w:r>
      <w:r w:rsidR="00A01259">
        <w:rPr>
          <w:rFonts w:ascii="Times New Roman" w:hAnsi="Times New Roman" w:cs="Times New Roman"/>
          <w:sz w:val="24"/>
          <w:szCs w:val="24"/>
        </w:rPr>
        <w:t xml:space="preserve">shows </w:t>
      </w:r>
      <w:r w:rsidR="00DC0171">
        <w:rPr>
          <w:rFonts w:ascii="Times New Roman" w:hAnsi="Times New Roman" w:cs="Times New Roman"/>
          <w:sz w:val="24"/>
          <w:szCs w:val="24"/>
        </w:rPr>
        <w:t xml:space="preserve">the number of participants who recounted listening to music in that genre in the week surveyed. </w:t>
      </w:r>
    </w:p>
    <w:p w14:paraId="1C34DAEA" w14:textId="41251AF0" w:rsidR="009C6D4A" w:rsidRPr="009C6D4A" w:rsidRDefault="009C6D4A" w:rsidP="00993916">
      <w:pPr>
        <w:autoSpaceDE w:val="0"/>
        <w:autoSpaceDN w:val="0"/>
        <w:adjustRightInd w:val="0"/>
        <w:spacing w:after="0" w:line="480" w:lineRule="auto"/>
        <w:rPr>
          <w:rFonts w:ascii="Times New Roman" w:hAnsi="Times New Roman" w:cs="Times New Roman"/>
          <w:sz w:val="20"/>
          <w:szCs w:val="20"/>
        </w:rPr>
      </w:pPr>
      <w:r>
        <w:rPr>
          <w:rFonts w:ascii="Times New Roman" w:hAnsi="Times New Roman" w:cs="Times New Roman"/>
          <w:sz w:val="20"/>
          <w:szCs w:val="20"/>
        </w:rPr>
        <w:t>&lt;3&gt;</w:t>
      </w:r>
      <w:r w:rsidR="00D52765">
        <w:rPr>
          <w:rFonts w:ascii="Times New Roman" w:hAnsi="Times New Roman" w:cs="Times New Roman"/>
          <w:sz w:val="20"/>
          <w:szCs w:val="20"/>
        </w:rPr>
        <w:t>Table 2</w:t>
      </w:r>
      <w:r w:rsidRPr="009C6D4A">
        <w:rPr>
          <w:rFonts w:ascii="Times New Roman" w:hAnsi="Times New Roman" w:cs="Times New Roman"/>
          <w:sz w:val="20"/>
          <w:szCs w:val="20"/>
        </w:rPr>
        <w:t xml:space="preserve">. </w:t>
      </w:r>
    </w:p>
    <w:tbl>
      <w:tblPr>
        <w:tblW w:w="7440" w:type="dxa"/>
        <w:tblLook w:val="04A0" w:firstRow="1" w:lastRow="0" w:firstColumn="1" w:lastColumn="0" w:noHBand="0" w:noVBand="1"/>
      </w:tblPr>
      <w:tblGrid>
        <w:gridCol w:w="500"/>
        <w:gridCol w:w="2320"/>
        <w:gridCol w:w="1280"/>
        <w:gridCol w:w="436"/>
        <w:gridCol w:w="1960"/>
        <w:gridCol w:w="960"/>
      </w:tblGrid>
      <w:tr w:rsidR="00E37356" w:rsidRPr="00E37356" w14:paraId="30D58BA0" w14:textId="77777777" w:rsidTr="00E37356">
        <w:trPr>
          <w:trHeight w:val="300"/>
        </w:trPr>
        <w:tc>
          <w:tcPr>
            <w:tcW w:w="500" w:type="dxa"/>
            <w:tcBorders>
              <w:top w:val="nil"/>
              <w:left w:val="nil"/>
              <w:bottom w:val="nil"/>
              <w:right w:val="nil"/>
            </w:tcBorders>
            <w:shd w:val="clear" w:color="auto" w:fill="auto"/>
            <w:noWrap/>
            <w:vAlign w:val="bottom"/>
            <w:hideMark/>
          </w:tcPr>
          <w:p w14:paraId="10E49A80" w14:textId="77777777" w:rsidR="00E37356" w:rsidRPr="00E37356" w:rsidRDefault="00E37356" w:rsidP="00E37356">
            <w:pPr>
              <w:spacing w:after="0" w:line="240" w:lineRule="auto"/>
              <w:rPr>
                <w:rFonts w:ascii="Times New Roman" w:eastAsia="Times New Roman" w:hAnsi="Times New Roman" w:cs="Times New Roman"/>
                <w:sz w:val="24"/>
                <w:szCs w:val="24"/>
                <w:lang w:eastAsia="en-GB"/>
              </w:rPr>
            </w:pP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07CF08" w14:textId="77777777" w:rsidR="00E37356" w:rsidRPr="00E37356" w:rsidRDefault="00E37356" w:rsidP="00E37356">
            <w:pPr>
              <w:spacing w:after="0" w:line="240" w:lineRule="auto"/>
              <w:jc w:val="center"/>
              <w:rPr>
                <w:rFonts w:ascii="Times New Roman" w:eastAsia="Times New Roman" w:hAnsi="Times New Roman" w:cs="Times New Roman"/>
                <w:b/>
                <w:bCs/>
                <w:color w:val="000000"/>
                <w:lang w:eastAsia="en-GB"/>
              </w:rPr>
            </w:pPr>
            <w:r w:rsidRPr="00E37356">
              <w:rPr>
                <w:rFonts w:ascii="Times New Roman" w:eastAsia="Times New Roman" w:hAnsi="Times New Roman" w:cs="Times New Roman"/>
                <w:b/>
                <w:bCs/>
                <w:color w:val="000000"/>
                <w:lang w:eastAsia="en-GB"/>
              </w:rPr>
              <w:t>Genre</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1F9E3808" w14:textId="77777777" w:rsidR="00E37356" w:rsidRPr="00E37356" w:rsidRDefault="00E37356" w:rsidP="00E37356">
            <w:pPr>
              <w:spacing w:after="0" w:line="240" w:lineRule="auto"/>
              <w:jc w:val="center"/>
              <w:rPr>
                <w:rFonts w:ascii="Times New Roman" w:eastAsia="Times New Roman" w:hAnsi="Times New Roman" w:cs="Times New Roman"/>
                <w:b/>
                <w:bCs/>
                <w:color w:val="000000"/>
                <w:lang w:eastAsia="en-GB"/>
              </w:rPr>
            </w:pPr>
            <w:r w:rsidRPr="00E37356">
              <w:rPr>
                <w:rFonts w:ascii="Times New Roman" w:eastAsia="Times New Roman" w:hAnsi="Times New Roman" w:cs="Times New Roman"/>
                <w:b/>
                <w:bCs/>
                <w:color w:val="000000"/>
                <w:lang w:eastAsia="en-GB"/>
              </w:rPr>
              <w:t>No.</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14:paraId="13D84162" w14:textId="77777777" w:rsidR="00E37356" w:rsidRPr="00E37356" w:rsidRDefault="00E37356" w:rsidP="00E37356">
            <w:pPr>
              <w:spacing w:after="0" w:line="240" w:lineRule="auto"/>
              <w:jc w:val="center"/>
              <w:rPr>
                <w:rFonts w:ascii="Times New Roman" w:eastAsia="Times New Roman" w:hAnsi="Times New Roman" w:cs="Times New Roman"/>
                <w:b/>
                <w:bCs/>
                <w:color w:val="000000"/>
                <w:lang w:eastAsia="en-GB"/>
              </w:rPr>
            </w:pPr>
            <w:r w:rsidRPr="00E37356">
              <w:rPr>
                <w:rFonts w:ascii="Times New Roman" w:eastAsia="Times New Roman" w:hAnsi="Times New Roman" w:cs="Times New Roman"/>
                <w:b/>
                <w:bCs/>
                <w:color w:val="000000"/>
                <w:lang w:eastAsia="en-GB"/>
              </w:rPr>
              <w:t> </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14:paraId="6A510219" w14:textId="77777777" w:rsidR="00E37356" w:rsidRPr="00E37356" w:rsidRDefault="00E37356" w:rsidP="00E37356">
            <w:pPr>
              <w:spacing w:after="0" w:line="240" w:lineRule="auto"/>
              <w:jc w:val="center"/>
              <w:rPr>
                <w:rFonts w:ascii="Times New Roman" w:eastAsia="Times New Roman" w:hAnsi="Times New Roman" w:cs="Times New Roman"/>
                <w:b/>
                <w:bCs/>
                <w:color w:val="000000"/>
                <w:lang w:eastAsia="en-GB"/>
              </w:rPr>
            </w:pPr>
            <w:r w:rsidRPr="00E37356">
              <w:rPr>
                <w:rFonts w:ascii="Times New Roman" w:eastAsia="Times New Roman" w:hAnsi="Times New Roman" w:cs="Times New Roman"/>
                <w:b/>
                <w:bCs/>
                <w:color w:val="000000"/>
                <w:lang w:eastAsia="en-GB"/>
              </w:rPr>
              <w:t>Genre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0CA6D72" w14:textId="77777777" w:rsidR="00E37356" w:rsidRPr="00E37356" w:rsidRDefault="00E37356" w:rsidP="00E37356">
            <w:pPr>
              <w:spacing w:after="0" w:line="240" w:lineRule="auto"/>
              <w:jc w:val="center"/>
              <w:rPr>
                <w:rFonts w:ascii="Times New Roman" w:eastAsia="Times New Roman" w:hAnsi="Times New Roman" w:cs="Times New Roman"/>
                <w:b/>
                <w:bCs/>
                <w:color w:val="000000"/>
                <w:lang w:eastAsia="en-GB"/>
              </w:rPr>
            </w:pPr>
            <w:r w:rsidRPr="00E37356">
              <w:rPr>
                <w:rFonts w:ascii="Times New Roman" w:eastAsia="Times New Roman" w:hAnsi="Times New Roman" w:cs="Times New Roman"/>
                <w:b/>
                <w:bCs/>
                <w:color w:val="000000"/>
                <w:lang w:eastAsia="en-GB"/>
              </w:rPr>
              <w:t xml:space="preserve">No. </w:t>
            </w:r>
          </w:p>
        </w:tc>
      </w:tr>
      <w:tr w:rsidR="00E37356" w:rsidRPr="00E37356" w14:paraId="7BC1CF46" w14:textId="77777777" w:rsidTr="00E37356">
        <w:trPr>
          <w:trHeight w:val="30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5A5178" w14:textId="77777777" w:rsidR="00E37356" w:rsidRPr="00E37356" w:rsidRDefault="00E37356" w:rsidP="00E37356">
            <w:pPr>
              <w:spacing w:after="0" w:line="240" w:lineRule="auto"/>
              <w:jc w:val="center"/>
              <w:rPr>
                <w:rFonts w:ascii="Calibri" w:eastAsia="Times New Roman" w:hAnsi="Calibri" w:cs="Times New Roman"/>
                <w:color w:val="000000"/>
                <w:lang w:eastAsia="en-GB"/>
              </w:rPr>
            </w:pPr>
            <w:r w:rsidRPr="00E37356">
              <w:rPr>
                <w:rFonts w:ascii="Calibri" w:eastAsia="Times New Roman" w:hAnsi="Calibri" w:cs="Times New Roman"/>
                <w:color w:val="000000"/>
                <w:lang w:eastAsia="en-GB"/>
              </w:rPr>
              <w:t>1</w:t>
            </w:r>
          </w:p>
        </w:tc>
        <w:tc>
          <w:tcPr>
            <w:tcW w:w="2320" w:type="dxa"/>
            <w:tcBorders>
              <w:top w:val="nil"/>
              <w:left w:val="nil"/>
              <w:bottom w:val="single" w:sz="4" w:space="0" w:color="auto"/>
              <w:right w:val="single" w:sz="4" w:space="0" w:color="auto"/>
            </w:tcBorders>
            <w:shd w:val="clear" w:color="auto" w:fill="auto"/>
            <w:noWrap/>
            <w:vAlign w:val="bottom"/>
            <w:hideMark/>
          </w:tcPr>
          <w:p w14:paraId="22F421FE" w14:textId="77777777" w:rsidR="00E37356" w:rsidRPr="00E37356" w:rsidRDefault="00E37356" w:rsidP="00E37356">
            <w:pPr>
              <w:spacing w:after="0" w:line="240" w:lineRule="auto"/>
              <w:jc w:val="center"/>
              <w:rPr>
                <w:rFonts w:ascii="Times New Roman" w:eastAsia="Times New Roman" w:hAnsi="Times New Roman" w:cs="Times New Roman"/>
                <w:color w:val="000000"/>
                <w:sz w:val="20"/>
                <w:szCs w:val="20"/>
                <w:lang w:eastAsia="en-GB"/>
              </w:rPr>
            </w:pPr>
            <w:r w:rsidRPr="00E37356">
              <w:rPr>
                <w:rFonts w:ascii="Times New Roman" w:eastAsia="Times New Roman" w:hAnsi="Times New Roman" w:cs="Times New Roman"/>
                <w:color w:val="000000"/>
                <w:sz w:val="20"/>
                <w:szCs w:val="20"/>
                <w:lang w:eastAsia="en-GB"/>
              </w:rPr>
              <w:t xml:space="preserve">Pop </w:t>
            </w:r>
          </w:p>
        </w:tc>
        <w:tc>
          <w:tcPr>
            <w:tcW w:w="1280" w:type="dxa"/>
            <w:tcBorders>
              <w:top w:val="nil"/>
              <w:left w:val="nil"/>
              <w:bottom w:val="single" w:sz="4" w:space="0" w:color="auto"/>
              <w:right w:val="single" w:sz="4" w:space="0" w:color="auto"/>
            </w:tcBorders>
            <w:shd w:val="clear" w:color="auto" w:fill="auto"/>
            <w:noWrap/>
            <w:vAlign w:val="bottom"/>
            <w:hideMark/>
          </w:tcPr>
          <w:p w14:paraId="0AC8C5FF" w14:textId="77777777" w:rsidR="00E37356" w:rsidRPr="00E37356" w:rsidRDefault="00E37356" w:rsidP="00E37356">
            <w:pPr>
              <w:spacing w:after="0" w:line="240" w:lineRule="auto"/>
              <w:jc w:val="center"/>
              <w:rPr>
                <w:rFonts w:ascii="Times New Roman" w:eastAsia="Times New Roman" w:hAnsi="Times New Roman" w:cs="Times New Roman"/>
                <w:color w:val="000000"/>
                <w:sz w:val="20"/>
                <w:szCs w:val="20"/>
                <w:lang w:eastAsia="en-GB"/>
              </w:rPr>
            </w:pPr>
            <w:r w:rsidRPr="00E37356">
              <w:rPr>
                <w:rFonts w:ascii="Times New Roman" w:eastAsia="Times New Roman" w:hAnsi="Times New Roman" w:cs="Times New Roman"/>
                <w:color w:val="000000"/>
                <w:sz w:val="20"/>
                <w:szCs w:val="20"/>
                <w:lang w:eastAsia="en-GB"/>
              </w:rPr>
              <w:t>10</w:t>
            </w:r>
          </w:p>
        </w:tc>
        <w:tc>
          <w:tcPr>
            <w:tcW w:w="420" w:type="dxa"/>
            <w:tcBorders>
              <w:top w:val="nil"/>
              <w:left w:val="nil"/>
              <w:bottom w:val="single" w:sz="4" w:space="0" w:color="auto"/>
              <w:right w:val="single" w:sz="4" w:space="0" w:color="auto"/>
            </w:tcBorders>
            <w:shd w:val="clear" w:color="auto" w:fill="auto"/>
            <w:noWrap/>
            <w:vAlign w:val="bottom"/>
            <w:hideMark/>
          </w:tcPr>
          <w:p w14:paraId="53608E5E" w14:textId="77777777" w:rsidR="00E37356" w:rsidRPr="00E37356" w:rsidRDefault="00E37356" w:rsidP="00E37356">
            <w:pPr>
              <w:spacing w:after="0" w:line="240" w:lineRule="auto"/>
              <w:jc w:val="center"/>
              <w:rPr>
                <w:rFonts w:ascii="Times New Roman" w:eastAsia="Times New Roman" w:hAnsi="Times New Roman" w:cs="Times New Roman"/>
                <w:color w:val="000000"/>
                <w:lang w:eastAsia="en-GB"/>
              </w:rPr>
            </w:pPr>
            <w:r w:rsidRPr="00E37356">
              <w:rPr>
                <w:rFonts w:ascii="Times New Roman" w:eastAsia="Times New Roman" w:hAnsi="Times New Roman" w:cs="Times New Roman"/>
                <w:color w:val="000000"/>
                <w:lang w:eastAsia="en-GB"/>
              </w:rPr>
              <w:t>21</w:t>
            </w:r>
          </w:p>
        </w:tc>
        <w:tc>
          <w:tcPr>
            <w:tcW w:w="1960" w:type="dxa"/>
            <w:tcBorders>
              <w:top w:val="nil"/>
              <w:left w:val="nil"/>
              <w:bottom w:val="single" w:sz="4" w:space="0" w:color="auto"/>
              <w:right w:val="single" w:sz="4" w:space="0" w:color="auto"/>
            </w:tcBorders>
            <w:shd w:val="clear" w:color="auto" w:fill="auto"/>
            <w:noWrap/>
            <w:vAlign w:val="bottom"/>
            <w:hideMark/>
          </w:tcPr>
          <w:p w14:paraId="3A4297F9" w14:textId="77777777" w:rsidR="00E37356" w:rsidRPr="00E37356" w:rsidRDefault="00E37356" w:rsidP="00E37356">
            <w:pPr>
              <w:spacing w:after="0" w:line="240" w:lineRule="auto"/>
              <w:jc w:val="center"/>
              <w:rPr>
                <w:rFonts w:ascii="Times New Roman" w:eastAsia="Times New Roman" w:hAnsi="Times New Roman" w:cs="Times New Roman"/>
                <w:color w:val="000000"/>
                <w:lang w:eastAsia="en-GB"/>
              </w:rPr>
            </w:pPr>
            <w:r w:rsidRPr="00E37356">
              <w:rPr>
                <w:rFonts w:ascii="Times New Roman" w:eastAsia="Times New Roman" w:hAnsi="Times New Roman" w:cs="Times New Roman"/>
                <w:color w:val="000000"/>
                <w:lang w:eastAsia="en-GB"/>
              </w:rPr>
              <w:t xml:space="preserve">80s session Players </w:t>
            </w:r>
          </w:p>
        </w:tc>
        <w:tc>
          <w:tcPr>
            <w:tcW w:w="960" w:type="dxa"/>
            <w:tcBorders>
              <w:top w:val="nil"/>
              <w:left w:val="nil"/>
              <w:bottom w:val="single" w:sz="4" w:space="0" w:color="auto"/>
              <w:right w:val="single" w:sz="4" w:space="0" w:color="auto"/>
            </w:tcBorders>
            <w:shd w:val="clear" w:color="auto" w:fill="auto"/>
            <w:noWrap/>
            <w:vAlign w:val="bottom"/>
            <w:hideMark/>
          </w:tcPr>
          <w:p w14:paraId="27CCED8C" w14:textId="77777777" w:rsidR="00E37356" w:rsidRPr="00E37356" w:rsidRDefault="00E37356" w:rsidP="00E37356">
            <w:pPr>
              <w:spacing w:after="0" w:line="240" w:lineRule="auto"/>
              <w:jc w:val="center"/>
              <w:rPr>
                <w:rFonts w:ascii="Times New Roman" w:eastAsia="Times New Roman" w:hAnsi="Times New Roman" w:cs="Times New Roman"/>
                <w:color w:val="000000"/>
                <w:lang w:eastAsia="en-GB"/>
              </w:rPr>
            </w:pPr>
            <w:r w:rsidRPr="00E37356">
              <w:rPr>
                <w:rFonts w:ascii="Times New Roman" w:eastAsia="Times New Roman" w:hAnsi="Times New Roman" w:cs="Times New Roman"/>
                <w:color w:val="000000"/>
                <w:lang w:eastAsia="en-GB"/>
              </w:rPr>
              <w:t>1</w:t>
            </w:r>
          </w:p>
        </w:tc>
      </w:tr>
      <w:tr w:rsidR="00E37356" w:rsidRPr="00E37356" w14:paraId="52D6AB4F" w14:textId="77777777" w:rsidTr="00E37356">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5539B234" w14:textId="77777777" w:rsidR="00E37356" w:rsidRPr="00E37356" w:rsidRDefault="00E37356" w:rsidP="00E37356">
            <w:pPr>
              <w:spacing w:after="0" w:line="240" w:lineRule="auto"/>
              <w:jc w:val="center"/>
              <w:rPr>
                <w:rFonts w:ascii="Calibri" w:eastAsia="Times New Roman" w:hAnsi="Calibri" w:cs="Times New Roman"/>
                <w:color w:val="000000"/>
                <w:lang w:eastAsia="en-GB"/>
              </w:rPr>
            </w:pPr>
            <w:r w:rsidRPr="00E37356">
              <w:rPr>
                <w:rFonts w:ascii="Calibri" w:eastAsia="Times New Roman" w:hAnsi="Calibri" w:cs="Times New Roman"/>
                <w:color w:val="000000"/>
                <w:lang w:eastAsia="en-GB"/>
              </w:rPr>
              <w:t>2</w:t>
            </w:r>
          </w:p>
        </w:tc>
        <w:tc>
          <w:tcPr>
            <w:tcW w:w="2320" w:type="dxa"/>
            <w:tcBorders>
              <w:top w:val="nil"/>
              <w:left w:val="nil"/>
              <w:bottom w:val="single" w:sz="4" w:space="0" w:color="auto"/>
              <w:right w:val="single" w:sz="4" w:space="0" w:color="auto"/>
            </w:tcBorders>
            <w:shd w:val="clear" w:color="auto" w:fill="auto"/>
            <w:noWrap/>
            <w:vAlign w:val="bottom"/>
            <w:hideMark/>
          </w:tcPr>
          <w:p w14:paraId="217665CF" w14:textId="77777777" w:rsidR="00E37356" w:rsidRPr="00E37356" w:rsidRDefault="00E37356" w:rsidP="00E37356">
            <w:pPr>
              <w:spacing w:after="0" w:line="240" w:lineRule="auto"/>
              <w:jc w:val="center"/>
              <w:rPr>
                <w:rFonts w:ascii="Times New Roman" w:eastAsia="Times New Roman" w:hAnsi="Times New Roman" w:cs="Times New Roman"/>
                <w:color w:val="000000"/>
                <w:sz w:val="20"/>
                <w:szCs w:val="20"/>
                <w:lang w:eastAsia="en-GB"/>
              </w:rPr>
            </w:pPr>
            <w:r w:rsidRPr="00E37356">
              <w:rPr>
                <w:rFonts w:ascii="Times New Roman" w:eastAsia="Times New Roman" w:hAnsi="Times New Roman" w:cs="Times New Roman"/>
                <w:color w:val="000000"/>
                <w:sz w:val="20"/>
                <w:szCs w:val="20"/>
                <w:lang w:eastAsia="en-GB"/>
              </w:rPr>
              <w:t>Rock</w:t>
            </w:r>
          </w:p>
        </w:tc>
        <w:tc>
          <w:tcPr>
            <w:tcW w:w="1280" w:type="dxa"/>
            <w:tcBorders>
              <w:top w:val="nil"/>
              <w:left w:val="nil"/>
              <w:bottom w:val="single" w:sz="4" w:space="0" w:color="auto"/>
              <w:right w:val="single" w:sz="4" w:space="0" w:color="auto"/>
            </w:tcBorders>
            <w:shd w:val="clear" w:color="auto" w:fill="auto"/>
            <w:noWrap/>
            <w:vAlign w:val="bottom"/>
            <w:hideMark/>
          </w:tcPr>
          <w:p w14:paraId="562C85C6" w14:textId="77777777" w:rsidR="00E37356" w:rsidRPr="00E37356" w:rsidRDefault="00E37356" w:rsidP="00E37356">
            <w:pPr>
              <w:spacing w:after="0" w:line="240" w:lineRule="auto"/>
              <w:jc w:val="center"/>
              <w:rPr>
                <w:rFonts w:ascii="Times New Roman" w:eastAsia="Times New Roman" w:hAnsi="Times New Roman" w:cs="Times New Roman"/>
                <w:color w:val="000000"/>
                <w:sz w:val="20"/>
                <w:szCs w:val="20"/>
                <w:lang w:eastAsia="en-GB"/>
              </w:rPr>
            </w:pPr>
            <w:r w:rsidRPr="00E37356">
              <w:rPr>
                <w:rFonts w:ascii="Times New Roman" w:eastAsia="Times New Roman" w:hAnsi="Times New Roman" w:cs="Times New Roman"/>
                <w:color w:val="000000"/>
                <w:sz w:val="20"/>
                <w:szCs w:val="20"/>
                <w:lang w:eastAsia="en-GB"/>
              </w:rPr>
              <w:t>8</w:t>
            </w:r>
          </w:p>
        </w:tc>
        <w:tc>
          <w:tcPr>
            <w:tcW w:w="420" w:type="dxa"/>
            <w:tcBorders>
              <w:top w:val="nil"/>
              <w:left w:val="nil"/>
              <w:bottom w:val="single" w:sz="4" w:space="0" w:color="auto"/>
              <w:right w:val="single" w:sz="4" w:space="0" w:color="auto"/>
            </w:tcBorders>
            <w:shd w:val="clear" w:color="auto" w:fill="auto"/>
            <w:noWrap/>
            <w:vAlign w:val="bottom"/>
            <w:hideMark/>
          </w:tcPr>
          <w:p w14:paraId="0514D307" w14:textId="77777777" w:rsidR="00E37356" w:rsidRPr="00E37356" w:rsidRDefault="00E37356" w:rsidP="00E37356">
            <w:pPr>
              <w:spacing w:after="0" w:line="240" w:lineRule="auto"/>
              <w:jc w:val="center"/>
              <w:rPr>
                <w:rFonts w:ascii="Times New Roman" w:eastAsia="Times New Roman" w:hAnsi="Times New Roman" w:cs="Times New Roman"/>
                <w:color w:val="000000"/>
                <w:lang w:eastAsia="en-GB"/>
              </w:rPr>
            </w:pPr>
            <w:r w:rsidRPr="00E37356">
              <w:rPr>
                <w:rFonts w:ascii="Times New Roman" w:eastAsia="Times New Roman" w:hAnsi="Times New Roman" w:cs="Times New Roman"/>
                <w:color w:val="000000"/>
                <w:lang w:eastAsia="en-GB"/>
              </w:rPr>
              <w:t>22</w:t>
            </w:r>
          </w:p>
        </w:tc>
        <w:tc>
          <w:tcPr>
            <w:tcW w:w="1960" w:type="dxa"/>
            <w:tcBorders>
              <w:top w:val="nil"/>
              <w:left w:val="nil"/>
              <w:bottom w:val="single" w:sz="4" w:space="0" w:color="auto"/>
              <w:right w:val="single" w:sz="4" w:space="0" w:color="auto"/>
            </w:tcBorders>
            <w:shd w:val="clear" w:color="auto" w:fill="auto"/>
            <w:noWrap/>
            <w:vAlign w:val="bottom"/>
            <w:hideMark/>
          </w:tcPr>
          <w:p w14:paraId="0AF05BB5" w14:textId="77777777" w:rsidR="00E37356" w:rsidRPr="00E37356" w:rsidRDefault="00E37356" w:rsidP="00E37356">
            <w:pPr>
              <w:spacing w:after="0" w:line="240" w:lineRule="auto"/>
              <w:jc w:val="center"/>
              <w:rPr>
                <w:rFonts w:ascii="Times New Roman" w:eastAsia="Times New Roman" w:hAnsi="Times New Roman" w:cs="Times New Roman"/>
                <w:color w:val="000000"/>
                <w:lang w:eastAsia="en-GB"/>
              </w:rPr>
            </w:pPr>
            <w:r w:rsidRPr="00E37356">
              <w:rPr>
                <w:rFonts w:ascii="Times New Roman" w:eastAsia="Times New Roman" w:hAnsi="Times New Roman" w:cs="Times New Roman"/>
                <w:color w:val="000000"/>
                <w:lang w:eastAsia="en-GB"/>
              </w:rPr>
              <w:t xml:space="preserve">Alt Rock </w:t>
            </w:r>
          </w:p>
        </w:tc>
        <w:tc>
          <w:tcPr>
            <w:tcW w:w="960" w:type="dxa"/>
            <w:tcBorders>
              <w:top w:val="nil"/>
              <w:left w:val="nil"/>
              <w:bottom w:val="single" w:sz="4" w:space="0" w:color="auto"/>
              <w:right w:val="single" w:sz="4" w:space="0" w:color="auto"/>
            </w:tcBorders>
            <w:shd w:val="clear" w:color="auto" w:fill="auto"/>
            <w:noWrap/>
            <w:vAlign w:val="bottom"/>
            <w:hideMark/>
          </w:tcPr>
          <w:p w14:paraId="41FAF004" w14:textId="77777777" w:rsidR="00E37356" w:rsidRPr="00E37356" w:rsidRDefault="00E37356" w:rsidP="00E37356">
            <w:pPr>
              <w:spacing w:after="0" w:line="240" w:lineRule="auto"/>
              <w:jc w:val="center"/>
              <w:rPr>
                <w:rFonts w:ascii="Times New Roman" w:eastAsia="Times New Roman" w:hAnsi="Times New Roman" w:cs="Times New Roman"/>
                <w:color w:val="000000"/>
                <w:lang w:eastAsia="en-GB"/>
              </w:rPr>
            </w:pPr>
            <w:r w:rsidRPr="00E37356">
              <w:rPr>
                <w:rFonts w:ascii="Times New Roman" w:eastAsia="Times New Roman" w:hAnsi="Times New Roman" w:cs="Times New Roman"/>
                <w:color w:val="000000"/>
                <w:lang w:eastAsia="en-GB"/>
              </w:rPr>
              <w:t>1</w:t>
            </w:r>
          </w:p>
        </w:tc>
      </w:tr>
      <w:tr w:rsidR="00E37356" w:rsidRPr="00E37356" w14:paraId="69FFDE46" w14:textId="77777777" w:rsidTr="00E37356">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1076D815" w14:textId="77777777" w:rsidR="00E37356" w:rsidRPr="00E37356" w:rsidRDefault="00E37356" w:rsidP="00E37356">
            <w:pPr>
              <w:spacing w:after="0" w:line="240" w:lineRule="auto"/>
              <w:jc w:val="center"/>
              <w:rPr>
                <w:rFonts w:ascii="Calibri" w:eastAsia="Times New Roman" w:hAnsi="Calibri" w:cs="Times New Roman"/>
                <w:color w:val="000000"/>
                <w:lang w:eastAsia="en-GB"/>
              </w:rPr>
            </w:pPr>
            <w:r w:rsidRPr="00E37356">
              <w:rPr>
                <w:rFonts w:ascii="Calibri" w:eastAsia="Times New Roman" w:hAnsi="Calibri" w:cs="Times New Roman"/>
                <w:color w:val="000000"/>
                <w:lang w:eastAsia="en-GB"/>
              </w:rPr>
              <w:t>3</w:t>
            </w:r>
          </w:p>
        </w:tc>
        <w:tc>
          <w:tcPr>
            <w:tcW w:w="2320" w:type="dxa"/>
            <w:tcBorders>
              <w:top w:val="nil"/>
              <w:left w:val="nil"/>
              <w:bottom w:val="single" w:sz="4" w:space="0" w:color="auto"/>
              <w:right w:val="single" w:sz="4" w:space="0" w:color="auto"/>
            </w:tcBorders>
            <w:shd w:val="clear" w:color="auto" w:fill="auto"/>
            <w:noWrap/>
            <w:vAlign w:val="bottom"/>
            <w:hideMark/>
          </w:tcPr>
          <w:p w14:paraId="3A4C6410" w14:textId="77777777" w:rsidR="00E37356" w:rsidRPr="00E37356" w:rsidRDefault="00E37356" w:rsidP="00E37356">
            <w:pPr>
              <w:spacing w:after="0" w:line="240" w:lineRule="auto"/>
              <w:jc w:val="center"/>
              <w:rPr>
                <w:rFonts w:ascii="Times New Roman" w:eastAsia="Times New Roman" w:hAnsi="Times New Roman" w:cs="Times New Roman"/>
                <w:color w:val="000000"/>
                <w:sz w:val="20"/>
                <w:szCs w:val="20"/>
                <w:lang w:eastAsia="en-GB"/>
              </w:rPr>
            </w:pPr>
            <w:r w:rsidRPr="00E37356">
              <w:rPr>
                <w:rFonts w:ascii="Times New Roman" w:eastAsia="Times New Roman" w:hAnsi="Times New Roman" w:cs="Times New Roman"/>
                <w:color w:val="000000"/>
                <w:sz w:val="20"/>
                <w:szCs w:val="20"/>
                <w:lang w:eastAsia="en-GB"/>
              </w:rPr>
              <w:t>Indie</w:t>
            </w:r>
          </w:p>
        </w:tc>
        <w:tc>
          <w:tcPr>
            <w:tcW w:w="1280" w:type="dxa"/>
            <w:tcBorders>
              <w:top w:val="nil"/>
              <w:left w:val="nil"/>
              <w:bottom w:val="single" w:sz="4" w:space="0" w:color="auto"/>
              <w:right w:val="single" w:sz="4" w:space="0" w:color="auto"/>
            </w:tcBorders>
            <w:shd w:val="clear" w:color="auto" w:fill="auto"/>
            <w:noWrap/>
            <w:vAlign w:val="bottom"/>
            <w:hideMark/>
          </w:tcPr>
          <w:p w14:paraId="1FA789C3" w14:textId="77777777" w:rsidR="00E37356" w:rsidRPr="00E37356" w:rsidRDefault="00E37356" w:rsidP="00E37356">
            <w:pPr>
              <w:spacing w:after="0" w:line="240" w:lineRule="auto"/>
              <w:jc w:val="center"/>
              <w:rPr>
                <w:rFonts w:ascii="Times New Roman" w:eastAsia="Times New Roman" w:hAnsi="Times New Roman" w:cs="Times New Roman"/>
                <w:color w:val="000000"/>
                <w:sz w:val="20"/>
                <w:szCs w:val="20"/>
                <w:lang w:eastAsia="en-GB"/>
              </w:rPr>
            </w:pPr>
            <w:r w:rsidRPr="00E37356">
              <w:rPr>
                <w:rFonts w:ascii="Times New Roman" w:eastAsia="Times New Roman" w:hAnsi="Times New Roman" w:cs="Times New Roman"/>
                <w:color w:val="000000"/>
                <w:sz w:val="20"/>
                <w:szCs w:val="20"/>
                <w:lang w:eastAsia="en-GB"/>
              </w:rPr>
              <w:t>6</w:t>
            </w:r>
          </w:p>
        </w:tc>
        <w:tc>
          <w:tcPr>
            <w:tcW w:w="420" w:type="dxa"/>
            <w:tcBorders>
              <w:top w:val="nil"/>
              <w:left w:val="nil"/>
              <w:bottom w:val="single" w:sz="4" w:space="0" w:color="auto"/>
              <w:right w:val="single" w:sz="4" w:space="0" w:color="auto"/>
            </w:tcBorders>
            <w:shd w:val="clear" w:color="auto" w:fill="auto"/>
            <w:noWrap/>
            <w:vAlign w:val="bottom"/>
            <w:hideMark/>
          </w:tcPr>
          <w:p w14:paraId="795CD068" w14:textId="77777777" w:rsidR="00E37356" w:rsidRPr="00E37356" w:rsidRDefault="00E37356" w:rsidP="00E37356">
            <w:pPr>
              <w:spacing w:after="0" w:line="240" w:lineRule="auto"/>
              <w:jc w:val="center"/>
              <w:rPr>
                <w:rFonts w:ascii="Times New Roman" w:eastAsia="Times New Roman" w:hAnsi="Times New Roman" w:cs="Times New Roman"/>
                <w:color w:val="000000"/>
                <w:lang w:eastAsia="en-GB"/>
              </w:rPr>
            </w:pPr>
            <w:r w:rsidRPr="00E37356">
              <w:rPr>
                <w:rFonts w:ascii="Times New Roman" w:eastAsia="Times New Roman" w:hAnsi="Times New Roman" w:cs="Times New Roman"/>
                <w:color w:val="000000"/>
                <w:lang w:eastAsia="en-GB"/>
              </w:rPr>
              <w:t>23</w:t>
            </w:r>
          </w:p>
        </w:tc>
        <w:tc>
          <w:tcPr>
            <w:tcW w:w="1960" w:type="dxa"/>
            <w:tcBorders>
              <w:top w:val="nil"/>
              <w:left w:val="nil"/>
              <w:bottom w:val="single" w:sz="4" w:space="0" w:color="auto"/>
              <w:right w:val="single" w:sz="4" w:space="0" w:color="auto"/>
            </w:tcBorders>
            <w:shd w:val="clear" w:color="auto" w:fill="auto"/>
            <w:noWrap/>
            <w:vAlign w:val="bottom"/>
            <w:hideMark/>
          </w:tcPr>
          <w:p w14:paraId="78B42C6D" w14:textId="77777777" w:rsidR="00E37356" w:rsidRPr="00E37356" w:rsidRDefault="00E37356" w:rsidP="00E37356">
            <w:pPr>
              <w:spacing w:after="0" w:line="240" w:lineRule="auto"/>
              <w:jc w:val="center"/>
              <w:rPr>
                <w:rFonts w:ascii="Times New Roman" w:eastAsia="Times New Roman" w:hAnsi="Times New Roman" w:cs="Times New Roman"/>
                <w:color w:val="000000"/>
                <w:lang w:eastAsia="en-GB"/>
              </w:rPr>
            </w:pPr>
            <w:r w:rsidRPr="00E37356">
              <w:rPr>
                <w:rFonts w:ascii="Times New Roman" w:eastAsia="Times New Roman" w:hAnsi="Times New Roman" w:cs="Times New Roman"/>
                <w:color w:val="000000"/>
                <w:lang w:eastAsia="en-GB"/>
              </w:rPr>
              <w:t>Chart</w:t>
            </w:r>
          </w:p>
        </w:tc>
        <w:tc>
          <w:tcPr>
            <w:tcW w:w="960" w:type="dxa"/>
            <w:tcBorders>
              <w:top w:val="nil"/>
              <w:left w:val="nil"/>
              <w:bottom w:val="single" w:sz="4" w:space="0" w:color="auto"/>
              <w:right w:val="single" w:sz="4" w:space="0" w:color="auto"/>
            </w:tcBorders>
            <w:shd w:val="clear" w:color="auto" w:fill="auto"/>
            <w:noWrap/>
            <w:vAlign w:val="bottom"/>
            <w:hideMark/>
          </w:tcPr>
          <w:p w14:paraId="33193B2C" w14:textId="77777777" w:rsidR="00E37356" w:rsidRPr="00E37356" w:rsidRDefault="00E37356" w:rsidP="00E37356">
            <w:pPr>
              <w:spacing w:after="0" w:line="240" w:lineRule="auto"/>
              <w:jc w:val="center"/>
              <w:rPr>
                <w:rFonts w:ascii="Times New Roman" w:eastAsia="Times New Roman" w:hAnsi="Times New Roman" w:cs="Times New Roman"/>
                <w:color w:val="000000"/>
                <w:lang w:eastAsia="en-GB"/>
              </w:rPr>
            </w:pPr>
            <w:r w:rsidRPr="00E37356">
              <w:rPr>
                <w:rFonts w:ascii="Times New Roman" w:eastAsia="Times New Roman" w:hAnsi="Times New Roman" w:cs="Times New Roman"/>
                <w:color w:val="000000"/>
                <w:lang w:eastAsia="en-GB"/>
              </w:rPr>
              <w:t>1</w:t>
            </w:r>
          </w:p>
        </w:tc>
      </w:tr>
      <w:tr w:rsidR="00E37356" w:rsidRPr="00E37356" w14:paraId="3EB9C454" w14:textId="77777777" w:rsidTr="00E37356">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17FF14B9" w14:textId="77777777" w:rsidR="00E37356" w:rsidRPr="00E37356" w:rsidRDefault="00E37356" w:rsidP="00E37356">
            <w:pPr>
              <w:spacing w:after="0" w:line="240" w:lineRule="auto"/>
              <w:jc w:val="center"/>
              <w:rPr>
                <w:rFonts w:ascii="Calibri" w:eastAsia="Times New Roman" w:hAnsi="Calibri" w:cs="Times New Roman"/>
                <w:color w:val="000000"/>
                <w:lang w:eastAsia="en-GB"/>
              </w:rPr>
            </w:pPr>
            <w:r w:rsidRPr="00E37356">
              <w:rPr>
                <w:rFonts w:ascii="Calibri" w:eastAsia="Times New Roman" w:hAnsi="Calibri" w:cs="Times New Roman"/>
                <w:color w:val="000000"/>
                <w:lang w:eastAsia="en-GB"/>
              </w:rPr>
              <w:t>4</w:t>
            </w:r>
          </w:p>
        </w:tc>
        <w:tc>
          <w:tcPr>
            <w:tcW w:w="2320" w:type="dxa"/>
            <w:tcBorders>
              <w:top w:val="nil"/>
              <w:left w:val="nil"/>
              <w:bottom w:val="single" w:sz="4" w:space="0" w:color="auto"/>
              <w:right w:val="single" w:sz="4" w:space="0" w:color="auto"/>
            </w:tcBorders>
            <w:shd w:val="clear" w:color="auto" w:fill="auto"/>
            <w:noWrap/>
            <w:vAlign w:val="bottom"/>
            <w:hideMark/>
          </w:tcPr>
          <w:p w14:paraId="2FCAC943" w14:textId="77777777" w:rsidR="00E37356" w:rsidRPr="00E37356" w:rsidRDefault="00E37356" w:rsidP="00E37356">
            <w:pPr>
              <w:spacing w:after="0" w:line="240" w:lineRule="auto"/>
              <w:jc w:val="center"/>
              <w:rPr>
                <w:rFonts w:ascii="Times New Roman" w:eastAsia="Times New Roman" w:hAnsi="Times New Roman" w:cs="Times New Roman"/>
                <w:color w:val="000000"/>
                <w:sz w:val="20"/>
                <w:szCs w:val="20"/>
                <w:lang w:eastAsia="en-GB"/>
              </w:rPr>
            </w:pPr>
            <w:r w:rsidRPr="00E37356">
              <w:rPr>
                <w:rFonts w:ascii="Times New Roman" w:eastAsia="Times New Roman" w:hAnsi="Times New Roman" w:cs="Times New Roman"/>
                <w:color w:val="000000"/>
                <w:sz w:val="20"/>
                <w:szCs w:val="20"/>
                <w:lang w:eastAsia="en-GB"/>
              </w:rPr>
              <w:t>Jazz</w:t>
            </w:r>
          </w:p>
        </w:tc>
        <w:tc>
          <w:tcPr>
            <w:tcW w:w="1280" w:type="dxa"/>
            <w:tcBorders>
              <w:top w:val="nil"/>
              <w:left w:val="nil"/>
              <w:bottom w:val="single" w:sz="4" w:space="0" w:color="auto"/>
              <w:right w:val="single" w:sz="4" w:space="0" w:color="auto"/>
            </w:tcBorders>
            <w:shd w:val="clear" w:color="auto" w:fill="auto"/>
            <w:noWrap/>
            <w:vAlign w:val="bottom"/>
            <w:hideMark/>
          </w:tcPr>
          <w:p w14:paraId="1197D0D5" w14:textId="77777777" w:rsidR="00E37356" w:rsidRPr="00E37356" w:rsidRDefault="00E37356" w:rsidP="00E37356">
            <w:pPr>
              <w:spacing w:after="0" w:line="240" w:lineRule="auto"/>
              <w:jc w:val="center"/>
              <w:rPr>
                <w:rFonts w:ascii="Times New Roman" w:eastAsia="Times New Roman" w:hAnsi="Times New Roman" w:cs="Times New Roman"/>
                <w:color w:val="000000"/>
                <w:sz w:val="20"/>
                <w:szCs w:val="20"/>
                <w:lang w:eastAsia="en-GB"/>
              </w:rPr>
            </w:pPr>
            <w:r w:rsidRPr="00E37356">
              <w:rPr>
                <w:rFonts w:ascii="Times New Roman" w:eastAsia="Times New Roman" w:hAnsi="Times New Roman" w:cs="Times New Roman"/>
                <w:color w:val="000000"/>
                <w:sz w:val="20"/>
                <w:szCs w:val="20"/>
                <w:lang w:eastAsia="en-GB"/>
              </w:rPr>
              <w:t>5</w:t>
            </w:r>
          </w:p>
        </w:tc>
        <w:tc>
          <w:tcPr>
            <w:tcW w:w="420" w:type="dxa"/>
            <w:tcBorders>
              <w:top w:val="nil"/>
              <w:left w:val="nil"/>
              <w:bottom w:val="single" w:sz="4" w:space="0" w:color="auto"/>
              <w:right w:val="single" w:sz="4" w:space="0" w:color="auto"/>
            </w:tcBorders>
            <w:shd w:val="clear" w:color="auto" w:fill="auto"/>
            <w:noWrap/>
            <w:vAlign w:val="bottom"/>
            <w:hideMark/>
          </w:tcPr>
          <w:p w14:paraId="0833256B" w14:textId="77777777" w:rsidR="00E37356" w:rsidRPr="00E37356" w:rsidRDefault="00E37356" w:rsidP="00E37356">
            <w:pPr>
              <w:spacing w:after="0" w:line="240" w:lineRule="auto"/>
              <w:jc w:val="center"/>
              <w:rPr>
                <w:rFonts w:ascii="Times New Roman" w:eastAsia="Times New Roman" w:hAnsi="Times New Roman" w:cs="Times New Roman"/>
                <w:color w:val="000000"/>
                <w:lang w:eastAsia="en-GB"/>
              </w:rPr>
            </w:pPr>
            <w:r w:rsidRPr="00E37356">
              <w:rPr>
                <w:rFonts w:ascii="Times New Roman" w:eastAsia="Times New Roman" w:hAnsi="Times New Roman" w:cs="Times New Roman"/>
                <w:color w:val="000000"/>
                <w:lang w:eastAsia="en-GB"/>
              </w:rPr>
              <w:t>24</w:t>
            </w:r>
          </w:p>
        </w:tc>
        <w:tc>
          <w:tcPr>
            <w:tcW w:w="1960" w:type="dxa"/>
            <w:tcBorders>
              <w:top w:val="nil"/>
              <w:left w:val="nil"/>
              <w:bottom w:val="single" w:sz="4" w:space="0" w:color="auto"/>
              <w:right w:val="single" w:sz="4" w:space="0" w:color="auto"/>
            </w:tcBorders>
            <w:shd w:val="clear" w:color="auto" w:fill="auto"/>
            <w:noWrap/>
            <w:vAlign w:val="bottom"/>
            <w:hideMark/>
          </w:tcPr>
          <w:p w14:paraId="2D2F2987" w14:textId="77777777" w:rsidR="00E37356" w:rsidRPr="00E37356" w:rsidRDefault="00E37356" w:rsidP="00E37356">
            <w:pPr>
              <w:spacing w:after="0" w:line="240" w:lineRule="auto"/>
              <w:jc w:val="center"/>
              <w:rPr>
                <w:rFonts w:ascii="Times New Roman" w:eastAsia="Times New Roman" w:hAnsi="Times New Roman" w:cs="Times New Roman"/>
                <w:color w:val="000000"/>
                <w:lang w:eastAsia="en-GB"/>
              </w:rPr>
            </w:pPr>
            <w:r w:rsidRPr="00E37356">
              <w:rPr>
                <w:rFonts w:ascii="Times New Roman" w:eastAsia="Times New Roman" w:hAnsi="Times New Roman" w:cs="Times New Roman"/>
                <w:color w:val="000000"/>
                <w:lang w:eastAsia="en-GB"/>
              </w:rPr>
              <w:t xml:space="preserve">Cinematic </w:t>
            </w:r>
          </w:p>
        </w:tc>
        <w:tc>
          <w:tcPr>
            <w:tcW w:w="960" w:type="dxa"/>
            <w:tcBorders>
              <w:top w:val="nil"/>
              <w:left w:val="nil"/>
              <w:bottom w:val="single" w:sz="4" w:space="0" w:color="auto"/>
              <w:right w:val="single" w:sz="4" w:space="0" w:color="auto"/>
            </w:tcBorders>
            <w:shd w:val="clear" w:color="auto" w:fill="auto"/>
            <w:noWrap/>
            <w:vAlign w:val="bottom"/>
            <w:hideMark/>
          </w:tcPr>
          <w:p w14:paraId="0558E79A" w14:textId="77777777" w:rsidR="00E37356" w:rsidRPr="00E37356" w:rsidRDefault="00E37356" w:rsidP="00E37356">
            <w:pPr>
              <w:spacing w:after="0" w:line="240" w:lineRule="auto"/>
              <w:jc w:val="center"/>
              <w:rPr>
                <w:rFonts w:ascii="Times New Roman" w:eastAsia="Times New Roman" w:hAnsi="Times New Roman" w:cs="Times New Roman"/>
                <w:color w:val="000000"/>
                <w:lang w:eastAsia="en-GB"/>
              </w:rPr>
            </w:pPr>
            <w:r w:rsidRPr="00E37356">
              <w:rPr>
                <w:rFonts w:ascii="Times New Roman" w:eastAsia="Times New Roman" w:hAnsi="Times New Roman" w:cs="Times New Roman"/>
                <w:color w:val="000000"/>
                <w:lang w:eastAsia="en-GB"/>
              </w:rPr>
              <w:t>1</w:t>
            </w:r>
          </w:p>
        </w:tc>
      </w:tr>
      <w:tr w:rsidR="00E37356" w:rsidRPr="00E37356" w14:paraId="62DD94E3" w14:textId="77777777" w:rsidTr="00E37356">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77ADABFF" w14:textId="77777777" w:rsidR="00E37356" w:rsidRPr="00E37356" w:rsidRDefault="00E37356" w:rsidP="00E37356">
            <w:pPr>
              <w:spacing w:after="0" w:line="240" w:lineRule="auto"/>
              <w:jc w:val="center"/>
              <w:rPr>
                <w:rFonts w:ascii="Calibri" w:eastAsia="Times New Roman" w:hAnsi="Calibri" w:cs="Times New Roman"/>
                <w:color w:val="000000"/>
                <w:lang w:eastAsia="en-GB"/>
              </w:rPr>
            </w:pPr>
            <w:r w:rsidRPr="00E37356">
              <w:rPr>
                <w:rFonts w:ascii="Calibri" w:eastAsia="Times New Roman" w:hAnsi="Calibri" w:cs="Times New Roman"/>
                <w:color w:val="000000"/>
                <w:lang w:eastAsia="en-GB"/>
              </w:rPr>
              <w:t>5</w:t>
            </w:r>
          </w:p>
        </w:tc>
        <w:tc>
          <w:tcPr>
            <w:tcW w:w="2320" w:type="dxa"/>
            <w:tcBorders>
              <w:top w:val="nil"/>
              <w:left w:val="nil"/>
              <w:bottom w:val="single" w:sz="4" w:space="0" w:color="auto"/>
              <w:right w:val="single" w:sz="4" w:space="0" w:color="auto"/>
            </w:tcBorders>
            <w:shd w:val="clear" w:color="auto" w:fill="auto"/>
            <w:noWrap/>
            <w:vAlign w:val="bottom"/>
            <w:hideMark/>
          </w:tcPr>
          <w:p w14:paraId="5CAC3B8A" w14:textId="77777777" w:rsidR="00E37356" w:rsidRPr="00E37356" w:rsidRDefault="00E37356" w:rsidP="00E37356">
            <w:pPr>
              <w:spacing w:after="0" w:line="240" w:lineRule="auto"/>
              <w:jc w:val="center"/>
              <w:rPr>
                <w:rFonts w:ascii="Times New Roman" w:eastAsia="Times New Roman" w:hAnsi="Times New Roman" w:cs="Times New Roman"/>
                <w:color w:val="000000"/>
                <w:lang w:eastAsia="en-GB"/>
              </w:rPr>
            </w:pPr>
            <w:r w:rsidRPr="00E37356">
              <w:rPr>
                <w:rFonts w:ascii="Times New Roman" w:eastAsia="Times New Roman" w:hAnsi="Times New Roman" w:cs="Times New Roman"/>
                <w:color w:val="000000"/>
                <w:lang w:eastAsia="en-GB"/>
              </w:rPr>
              <w:t xml:space="preserve">Singer/Songwriter </w:t>
            </w:r>
          </w:p>
        </w:tc>
        <w:tc>
          <w:tcPr>
            <w:tcW w:w="1280" w:type="dxa"/>
            <w:tcBorders>
              <w:top w:val="nil"/>
              <w:left w:val="nil"/>
              <w:bottom w:val="single" w:sz="4" w:space="0" w:color="auto"/>
              <w:right w:val="single" w:sz="4" w:space="0" w:color="auto"/>
            </w:tcBorders>
            <w:shd w:val="clear" w:color="auto" w:fill="auto"/>
            <w:noWrap/>
            <w:vAlign w:val="bottom"/>
            <w:hideMark/>
          </w:tcPr>
          <w:p w14:paraId="5674F82B" w14:textId="77777777" w:rsidR="00E37356" w:rsidRPr="00E37356" w:rsidRDefault="00E37356" w:rsidP="00E37356">
            <w:pPr>
              <w:spacing w:after="0" w:line="240" w:lineRule="auto"/>
              <w:jc w:val="center"/>
              <w:rPr>
                <w:rFonts w:ascii="Times New Roman" w:eastAsia="Times New Roman" w:hAnsi="Times New Roman" w:cs="Times New Roman"/>
                <w:color w:val="000000"/>
                <w:lang w:eastAsia="en-GB"/>
              </w:rPr>
            </w:pPr>
            <w:r w:rsidRPr="00E37356">
              <w:rPr>
                <w:rFonts w:ascii="Times New Roman" w:eastAsia="Times New Roman" w:hAnsi="Times New Roman" w:cs="Times New Roman"/>
                <w:color w:val="000000"/>
                <w:lang w:eastAsia="en-GB"/>
              </w:rPr>
              <w:t>5</w:t>
            </w:r>
          </w:p>
        </w:tc>
        <w:tc>
          <w:tcPr>
            <w:tcW w:w="420" w:type="dxa"/>
            <w:tcBorders>
              <w:top w:val="nil"/>
              <w:left w:val="nil"/>
              <w:bottom w:val="single" w:sz="4" w:space="0" w:color="auto"/>
              <w:right w:val="single" w:sz="4" w:space="0" w:color="auto"/>
            </w:tcBorders>
            <w:shd w:val="clear" w:color="auto" w:fill="auto"/>
            <w:noWrap/>
            <w:vAlign w:val="bottom"/>
            <w:hideMark/>
          </w:tcPr>
          <w:p w14:paraId="60617E0F" w14:textId="77777777" w:rsidR="00E37356" w:rsidRPr="00E37356" w:rsidRDefault="00E37356" w:rsidP="00E37356">
            <w:pPr>
              <w:spacing w:after="0" w:line="240" w:lineRule="auto"/>
              <w:jc w:val="center"/>
              <w:rPr>
                <w:rFonts w:ascii="Times New Roman" w:eastAsia="Times New Roman" w:hAnsi="Times New Roman" w:cs="Times New Roman"/>
                <w:color w:val="000000"/>
                <w:lang w:eastAsia="en-GB"/>
              </w:rPr>
            </w:pPr>
            <w:r w:rsidRPr="00E37356">
              <w:rPr>
                <w:rFonts w:ascii="Times New Roman" w:eastAsia="Times New Roman" w:hAnsi="Times New Roman" w:cs="Times New Roman"/>
                <w:color w:val="000000"/>
                <w:lang w:eastAsia="en-GB"/>
              </w:rPr>
              <w:t>25</w:t>
            </w:r>
          </w:p>
        </w:tc>
        <w:tc>
          <w:tcPr>
            <w:tcW w:w="1960" w:type="dxa"/>
            <w:tcBorders>
              <w:top w:val="nil"/>
              <w:left w:val="nil"/>
              <w:bottom w:val="single" w:sz="4" w:space="0" w:color="auto"/>
              <w:right w:val="single" w:sz="4" w:space="0" w:color="auto"/>
            </w:tcBorders>
            <w:shd w:val="clear" w:color="auto" w:fill="auto"/>
            <w:noWrap/>
            <w:vAlign w:val="bottom"/>
            <w:hideMark/>
          </w:tcPr>
          <w:p w14:paraId="172DE9A2" w14:textId="77777777" w:rsidR="00E37356" w:rsidRPr="00E37356" w:rsidRDefault="00E37356" w:rsidP="00E37356">
            <w:pPr>
              <w:spacing w:after="0" w:line="240" w:lineRule="auto"/>
              <w:jc w:val="center"/>
              <w:rPr>
                <w:rFonts w:ascii="Times New Roman" w:eastAsia="Times New Roman" w:hAnsi="Times New Roman" w:cs="Times New Roman"/>
                <w:color w:val="000000"/>
                <w:lang w:eastAsia="en-GB"/>
              </w:rPr>
            </w:pPr>
            <w:r w:rsidRPr="00E37356">
              <w:rPr>
                <w:rFonts w:ascii="Times New Roman" w:eastAsia="Times New Roman" w:hAnsi="Times New Roman" w:cs="Times New Roman"/>
                <w:color w:val="000000"/>
                <w:lang w:eastAsia="en-GB"/>
              </w:rPr>
              <w:t>Composers</w:t>
            </w:r>
          </w:p>
        </w:tc>
        <w:tc>
          <w:tcPr>
            <w:tcW w:w="960" w:type="dxa"/>
            <w:tcBorders>
              <w:top w:val="nil"/>
              <w:left w:val="nil"/>
              <w:bottom w:val="single" w:sz="4" w:space="0" w:color="auto"/>
              <w:right w:val="single" w:sz="4" w:space="0" w:color="auto"/>
            </w:tcBorders>
            <w:shd w:val="clear" w:color="auto" w:fill="auto"/>
            <w:noWrap/>
            <w:vAlign w:val="bottom"/>
            <w:hideMark/>
          </w:tcPr>
          <w:p w14:paraId="576899B5" w14:textId="77777777" w:rsidR="00E37356" w:rsidRPr="00E37356" w:rsidRDefault="00E37356" w:rsidP="00E37356">
            <w:pPr>
              <w:spacing w:after="0" w:line="240" w:lineRule="auto"/>
              <w:jc w:val="center"/>
              <w:rPr>
                <w:rFonts w:ascii="Times New Roman" w:eastAsia="Times New Roman" w:hAnsi="Times New Roman" w:cs="Times New Roman"/>
                <w:color w:val="000000"/>
                <w:lang w:eastAsia="en-GB"/>
              </w:rPr>
            </w:pPr>
            <w:r w:rsidRPr="00E37356">
              <w:rPr>
                <w:rFonts w:ascii="Times New Roman" w:eastAsia="Times New Roman" w:hAnsi="Times New Roman" w:cs="Times New Roman"/>
                <w:color w:val="000000"/>
                <w:lang w:eastAsia="en-GB"/>
              </w:rPr>
              <w:t>1</w:t>
            </w:r>
          </w:p>
        </w:tc>
      </w:tr>
      <w:tr w:rsidR="00E37356" w:rsidRPr="00E37356" w14:paraId="1A42856B" w14:textId="77777777" w:rsidTr="00E37356">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69A5A406" w14:textId="77777777" w:rsidR="00E37356" w:rsidRPr="00E37356" w:rsidRDefault="00E37356" w:rsidP="00E37356">
            <w:pPr>
              <w:spacing w:after="0" w:line="240" w:lineRule="auto"/>
              <w:jc w:val="center"/>
              <w:rPr>
                <w:rFonts w:ascii="Calibri" w:eastAsia="Times New Roman" w:hAnsi="Calibri" w:cs="Times New Roman"/>
                <w:color w:val="000000"/>
                <w:lang w:eastAsia="en-GB"/>
              </w:rPr>
            </w:pPr>
            <w:r w:rsidRPr="00E37356">
              <w:rPr>
                <w:rFonts w:ascii="Calibri" w:eastAsia="Times New Roman" w:hAnsi="Calibri" w:cs="Times New Roman"/>
                <w:color w:val="000000"/>
                <w:lang w:eastAsia="en-GB"/>
              </w:rPr>
              <w:t>6</w:t>
            </w:r>
          </w:p>
        </w:tc>
        <w:tc>
          <w:tcPr>
            <w:tcW w:w="2320" w:type="dxa"/>
            <w:tcBorders>
              <w:top w:val="nil"/>
              <w:left w:val="nil"/>
              <w:bottom w:val="single" w:sz="4" w:space="0" w:color="auto"/>
              <w:right w:val="single" w:sz="4" w:space="0" w:color="auto"/>
            </w:tcBorders>
            <w:shd w:val="clear" w:color="auto" w:fill="auto"/>
            <w:noWrap/>
            <w:vAlign w:val="bottom"/>
            <w:hideMark/>
          </w:tcPr>
          <w:p w14:paraId="12927909" w14:textId="77777777" w:rsidR="00E37356" w:rsidRPr="00E37356" w:rsidRDefault="00E37356" w:rsidP="00E37356">
            <w:pPr>
              <w:spacing w:after="0" w:line="240" w:lineRule="auto"/>
              <w:jc w:val="center"/>
              <w:rPr>
                <w:rFonts w:ascii="Times New Roman" w:eastAsia="Times New Roman" w:hAnsi="Times New Roman" w:cs="Times New Roman"/>
                <w:color w:val="000000"/>
                <w:lang w:eastAsia="en-GB"/>
              </w:rPr>
            </w:pPr>
            <w:r w:rsidRPr="00E37356">
              <w:rPr>
                <w:rFonts w:ascii="Times New Roman" w:eastAsia="Times New Roman" w:hAnsi="Times New Roman" w:cs="Times New Roman"/>
                <w:color w:val="000000"/>
                <w:lang w:eastAsia="en-GB"/>
              </w:rPr>
              <w:t>Blues</w:t>
            </w:r>
          </w:p>
        </w:tc>
        <w:tc>
          <w:tcPr>
            <w:tcW w:w="1280" w:type="dxa"/>
            <w:tcBorders>
              <w:top w:val="nil"/>
              <w:left w:val="nil"/>
              <w:bottom w:val="single" w:sz="4" w:space="0" w:color="auto"/>
              <w:right w:val="single" w:sz="4" w:space="0" w:color="auto"/>
            </w:tcBorders>
            <w:shd w:val="clear" w:color="auto" w:fill="auto"/>
            <w:noWrap/>
            <w:vAlign w:val="bottom"/>
            <w:hideMark/>
          </w:tcPr>
          <w:p w14:paraId="183A159B" w14:textId="77777777" w:rsidR="00E37356" w:rsidRPr="00E37356" w:rsidRDefault="00E37356" w:rsidP="00E37356">
            <w:pPr>
              <w:spacing w:after="0" w:line="240" w:lineRule="auto"/>
              <w:jc w:val="center"/>
              <w:rPr>
                <w:rFonts w:ascii="Times New Roman" w:eastAsia="Times New Roman" w:hAnsi="Times New Roman" w:cs="Times New Roman"/>
                <w:color w:val="000000"/>
                <w:lang w:eastAsia="en-GB"/>
              </w:rPr>
            </w:pPr>
            <w:r w:rsidRPr="00E37356">
              <w:rPr>
                <w:rFonts w:ascii="Times New Roman" w:eastAsia="Times New Roman" w:hAnsi="Times New Roman" w:cs="Times New Roman"/>
                <w:color w:val="000000"/>
                <w:lang w:eastAsia="en-GB"/>
              </w:rPr>
              <w:t>4</w:t>
            </w:r>
          </w:p>
        </w:tc>
        <w:tc>
          <w:tcPr>
            <w:tcW w:w="420" w:type="dxa"/>
            <w:tcBorders>
              <w:top w:val="nil"/>
              <w:left w:val="nil"/>
              <w:bottom w:val="single" w:sz="4" w:space="0" w:color="auto"/>
              <w:right w:val="single" w:sz="4" w:space="0" w:color="auto"/>
            </w:tcBorders>
            <w:shd w:val="clear" w:color="auto" w:fill="auto"/>
            <w:noWrap/>
            <w:vAlign w:val="bottom"/>
            <w:hideMark/>
          </w:tcPr>
          <w:p w14:paraId="075B8BCA" w14:textId="77777777" w:rsidR="00E37356" w:rsidRPr="00E37356" w:rsidRDefault="00E37356" w:rsidP="00E37356">
            <w:pPr>
              <w:spacing w:after="0" w:line="240" w:lineRule="auto"/>
              <w:jc w:val="center"/>
              <w:rPr>
                <w:rFonts w:ascii="Times New Roman" w:eastAsia="Times New Roman" w:hAnsi="Times New Roman" w:cs="Times New Roman"/>
                <w:color w:val="000000"/>
                <w:lang w:eastAsia="en-GB"/>
              </w:rPr>
            </w:pPr>
            <w:r w:rsidRPr="00E37356">
              <w:rPr>
                <w:rFonts w:ascii="Times New Roman" w:eastAsia="Times New Roman" w:hAnsi="Times New Roman" w:cs="Times New Roman"/>
                <w:color w:val="000000"/>
                <w:lang w:eastAsia="en-GB"/>
              </w:rPr>
              <w:t>26</w:t>
            </w:r>
          </w:p>
        </w:tc>
        <w:tc>
          <w:tcPr>
            <w:tcW w:w="1960" w:type="dxa"/>
            <w:tcBorders>
              <w:top w:val="nil"/>
              <w:left w:val="nil"/>
              <w:bottom w:val="single" w:sz="4" w:space="0" w:color="auto"/>
              <w:right w:val="single" w:sz="4" w:space="0" w:color="auto"/>
            </w:tcBorders>
            <w:shd w:val="clear" w:color="auto" w:fill="auto"/>
            <w:noWrap/>
            <w:vAlign w:val="bottom"/>
            <w:hideMark/>
          </w:tcPr>
          <w:p w14:paraId="5E0E8BDD" w14:textId="77777777" w:rsidR="00E37356" w:rsidRPr="00E37356" w:rsidRDefault="00E37356" w:rsidP="00E37356">
            <w:pPr>
              <w:spacing w:after="0" w:line="240" w:lineRule="auto"/>
              <w:jc w:val="center"/>
              <w:rPr>
                <w:rFonts w:ascii="Times New Roman" w:eastAsia="Times New Roman" w:hAnsi="Times New Roman" w:cs="Times New Roman"/>
                <w:color w:val="000000"/>
                <w:lang w:eastAsia="en-GB"/>
              </w:rPr>
            </w:pPr>
            <w:r w:rsidRPr="00E37356">
              <w:rPr>
                <w:rFonts w:ascii="Times New Roman" w:eastAsia="Times New Roman" w:hAnsi="Times New Roman" w:cs="Times New Roman"/>
                <w:color w:val="000000"/>
                <w:lang w:eastAsia="en-GB"/>
              </w:rPr>
              <w:t>Dream rock</w:t>
            </w:r>
          </w:p>
        </w:tc>
        <w:tc>
          <w:tcPr>
            <w:tcW w:w="960" w:type="dxa"/>
            <w:tcBorders>
              <w:top w:val="nil"/>
              <w:left w:val="nil"/>
              <w:bottom w:val="single" w:sz="4" w:space="0" w:color="auto"/>
              <w:right w:val="single" w:sz="4" w:space="0" w:color="auto"/>
            </w:tcBorders>
            <w:shd w:val="clear" w:color="auto" w:fill="auto"/>
            <w:noWrap/>
            <w:vAlign w:val="bottom"/>
            <w:hideMark/>
          </w:tcPr>
          <w:p w14:paraId="6F188210" w14:textId="77777777" w:rsidR="00E37356" w:rsidRPr="00E37356" w:rsidRDefault="00E37356" w:rsidP="00E37356">
            <w:pPr>
              <w:spacing w:after="0" w:line="240" w:lineRule="auto"/>
              <w:jc w:val="center"/>
              <w:rPr>
                <w:rFonts w:ascii="Times New Roman" w:eastAsia="Times New Roman" w:hAnsi="Times New Roman" w:cs="Times New Roman"/>
                <w:color w:val="000000"/>
                <w:lang w:eastAsia="en-GB"/>
              </w:rPr>
            </w:pPr>
            <w:r w:rsidRPr="00E37356">
              <w:rPr>
                <w:rFonts w:ascii="Times New Roman" w:eastAsia="Times New Roman" w:hAnsi="Times New Roman" w:cs="Times New Roman"/>
                <w:color w:val="000000"/>
                <w:lang w:eastAsia="en-GB"/>
              </w:rPr>
              <w:t>1</w:t>
            </w:r>
          </w:p>
        </w:tc>
      </w:tr>
      <w:tr w:rsidR="00E37356" w:rsidRPr="00E37356" w14:paraId="200BBE2F" w14:textId="77777777" w:rsidTr="00E37356">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0505190A" w14:textId="77777777" w:rsidR="00E37356" w:rsidRPr="00E37356" w:rsidRDefault="00E37356" w:rsidP="00E37356">
            <w:pPr>
              <w:spacing w:after="0" w:line="240" w:lineRule="auto"/>
              <w:jc w:val="center"/>
              <w:rPr>
                <w:rFonts w:ascii="Calibri" w:eastAsia="Times New Roman" w:hAnsi="Calibri" w:cs="Times New Roman"/>
                <w:color w:val="000000"/>
                <w:lang w:eastAsia="en-GB"/>
              </w:rPr>
            </w:pPr>
            <w:r w:rsidRPr="00E37356">
              <w:rPr>
                <w:rFonts w:ascii="Calibri" w:eastAsia="Times New Roman" w:hAnsi="Calibri" w:cs="Times New Roman"/>
                <w:color w:val="000000"/>
                <w:lang w:eastAsia="en-GB"/>
              </w:rPr>
              <w:t>7</w:t>
            </w:r>
          </w:p>
        </w:tc>
        <w:tc>
          <w:tcPr>
            <w:tcW w:w="2320" w:type="dxa"/>
            <w:tcBorders>
              <w:top w:val="nil"/>
              <w:left w:val="nil"/>
              <w:bottom w:val="single" w:sz="4" w:space="0" w:color="auto"/>
              <w:right w:val="single" w:sz="4" w:space="0" w:color="auto"/>
            </w:tcBorders>
            <w:shd w:val="clear" w:color="auto" w:fill="auto"/>
            <w:noWrap/>
            <w:vAlign w:val="bottom"/>
            <w:hideMark/>
          </w:tcPr>
          <w:p w14:paraId="2F9E4CD5" w14:textId="77777777" w:rsidR="00E37356" w:rsidRPr="00E37356" w:rsidRDefault="00E37356" w:rsidP="00E37356">
            <w:pPr>
              <w:spacing w:after="0" w:line="240" w:lineRule="auto"/>
              <w:jc w:val="center"/>
              <w:rPr>
                <w:rFonts w:ascii="Times New Roman" w:eastAsia="Times New Roman" w:hAnsi="Times New Roman" w:cs="Times New Roman"/>
                <w:color w:val="000000"/>
                <w:lang w:eastAsia="en-GB"/>
              </w:rPr>
            </w:pPr>
            <w:r w:rsidRPr="00E37356">
              <w:rPr>
                <w:rFonts w:ascii="Times New Roman" w:eastAsia="Times New Roman" w:hAnsi="Times New Roman" w:cs="Times New Roman"/>
                <w:color w:val="000000"/>
                <w:lang w:eastAsia="en-GB"/>
              </w:rPr>
              <w:t>Hip hop</w:t>
            </w:r>
          </w:p>
        </w:tc>
        <w:tc>
          <w:tcPr>
            <w:tcW w:w="1280" w:type="dxa"/>
            <w:tcBorders>
              <w:top w:val="nil"/>
              <w:left w:val="nil"/>
              <w:bottom w:val="single" w:sz="4" w:space="0" w:color="auto"/>
              <w:right w:val="single" w:sz="4" w:space="0" w:color="auto"/>
            </w:tcBorders>
            <w:shd w:val="clear" w:color="auto" w:fill="auto"/>
            <w:noWrap/>
            <w:vAlign w:val="bottom"/>
            <w:hideMark/>
          </w:tcPr>
          <w:p w14:paraId="66F643B2" w14:textId="77777777" w:rsidR="00E37356" w:rsidRPr="00E37356" w:rsidRDefault="00E37356" w:rsidP="00E37356">
            <w:pPr>
              <w:spacing w:after="0" w:line="240" w:lineRule="auto"/>
              <w:jc w:val="center"/>
              <w:rPr>
                <w:rFonts w:ascii="Times New Roman" w:eastAsia="Times New Roman" w:hAnsi="Times New Roman" w:cs="Times New Roman"/>
                <w:color w:val="000000"/>
                <w:lang w:eastAsia="en-GB"/>
              </w:rPr>
            </w:pPr>
            <w:r w:rsidRPr="00E37356">
              <w:rPr>
                <w:rFonts w:ascii="Times New Roman" w:eastAsia="Times New Roman" w:hAnsi="Times New Roman" w:cs="Times New Roman"/>
                <w:color w:val="000000"/>
                <w:lang w:eastAsia="en-GB"/>
              </w:rPr>
              <w:t>4</w:t>
            </w:r>
          </w:p>
        </w:tc>
        <w:tc>
          <w:tcPr>
            <w:tcW w:w="420" w:type="dxa"/>
            <w:tcBorders>
              <w:top w:val="nil"/>
              <w:left w:val="nil"/>
              <w:bottom w:val="single" w:sz="4" w:space="0" w:color="auto"/>
              <w:right w:val="single" w:sz="4" w:space="0" w:color="auto"/>
            </w:tcBorders>
            <w:shd w:val="clear" w:color="auto" w:fill="auto"/>
            <w:noWrap/>
            <w:vAlign w:val="bottom"/>
            <w:hideMark/>
          </w:tcPr>
          <w:p w14:paraId="108FE5F9" w14:textId="77777777" w:rsidR="00E37356" w:rsidRPr="00E37356" w:rsidRDefault="00E37356" w:rsidP="00E37356">
            <w:pPr>
              <w:spacing w:after="0" w:line="240" w:lineRule="auto"/>
              <w:jc w:val="center"/>
              <w:rPr>
                <w:rFonts w:ascii="Times New Roman" w:eastAsia="Times New Roman" w:hAnsi="Times New Roman" w:cs="Times New Roman"/>
                <w:color w:val="000000"/>
                <w:lang w:eastAsia="en-GB"/>
              </w:rPr>
            </w:pPr>
            <w:r w:rsidRPr="00E37356">
              <w:rPr>
                <w:rFonts w:ascii="Times New Roman" w:eastAsia="Times New Roman" w:hAnsi="Times New Roman" w:cs="Times New Roman"/>
                <w:color w:val="000000"/>
                <w:lang w:eastAsia="en-GB"/>
              </w:rPr>
              <w:t>27</w:t>
            </w:r>
          </w:p>
        </w:tc>
        <w:tc>
          <w:tcPr>
            <w:tcW w:w="1960" w:type="dxa"/>
            <w:tcBorders>
              <w:top w:val="nil"/>
              <w:left w:val="nil"/>
              <w:bottom w:val="single" w:sz="4" w:space="0" w:color="auto"/>
              <w:right w:val="single" w:sz="4" w:space="0" w:color="auto"/>
            </w:tcBorders>
            <w:shd w:val="clear" w:color="auto" w:fill="auto"/>
            <w:noWrap/>
            <w:vAlign w:val="bottom"/>
            <w:hideMark/>
          </w:tcPr>
          <w:p w14:paraId="7B7640EB" w14:textId="77777777" w:rsidR="00E37356" w:rsidRPr="00E37356" w:rsidRDefault="00E37356" w:rsidP="00E37356">
            <w:pPr>
              <w:spacing w:after="0" w:line="240" w:lineRule="auto"/>
              <w:jc w:val="center"/>
              <w:rPr>
                <w:rFonts w:ascii="Times New Roman" w:eastAsia="Times New Roman" w:hAnsi="Times New Roman" w:cs="Times New Roman"/>
                <w:color w:val="000000"/>
                <w:lang w:eastAsia="en-GB"/>
              </w:rPr>
            </w:pPr>
            <w:r w:rsidRPr="00E37356">
              <w:rPr>
                <w:rFonts w:ascii="Times New Roman" w:eastAsia="Times New Roman" w:hAnsi="Times New Roman" w:cs="Times New Roman"/>
                <w:color w:val="000000"/>
                <w:lang w:eastAsia="en-GB"/>
              </w:rPr>
              <w:t xml:space="preserve">Experimental </w:t>
            </w:r>
          </w:p>
        </w:tc>
        <w:tc>
          <w:tcPr>
            <w:tcW w:w="960" w:type="dxa"/>
            <w:tcBorders>
              <w:top w:val="nil"/>
              <w:left w:val="nil"/>
              <w:bottom w:val="single" w:sz="4" w:space="0" w:color="auto"/>
              <w:right w:val="single" w:sz="4" w:space="0" w:color="auto"/>
            </w:tcBorders>
            <w:shd w:val="clear" w:color="auto" w:fill="auto"/>
            <w:noWrap/>
            <w:vAlign w:val="bottom"/>
            <w:hideMark/>
          </w:tcPr>
          <w:p w14:paraId="02A571CF" w14:textId="77777777" w:rsidR="00E37356" w:rsidRPr="00E37356" w:rsidRDefault="00E37356" w:rsidP="00E37356">
            <w:pPr>
              <w:spacing w:after="0" w:line="240" w:lineRule="auto"/>
              <w:jc w:val="center"/>
              <w:rPr>
                <w:rFonts w:ascii="Times New Roman" w:eastAsia="Times New Roman" w:hAnsi="Times New Roman" w:cs="Times New Roman"/>
                <w:color w:val="000000"/>
                <w:lang w:eastAsia="en-GB"/>
              </w:rPr>
            </w:pPr>
            <w:r w:rsidRPr="00E37356">
              <w:rPr>
                <w:rFonts w:ascii="Times New Roman" w:eastAsia="Times New Roman" w:hAnsi="Times New Roman" w:cs="Times New Roman"/>
                <w:color w:val="000000"/>
                <w:lang w:eastAsia="en-GB"/>
              </w:rPr>
              <w:t>1</w:t>
            </w:r>
          </w:p>
        </w:tc>
      </w:tr>
      <w:tr w:rsidR="00E37356" w:rsidRPr="00E37356" w14:paraId="1A801188" w14:textId="77777777" w:rsidTr="00E37356">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7D8BDC73" w14:textId="77777777" w:rsidR="00E37356" w:rsidRPr="00E37356" w:rsidRDefault="00E37356" w:rsidP="00E37356">
            <w:pPr>
              <w:spacing w:after="0" w:line="240" w:lineRule="auto"/>
              <w:jc w:val="center"/>
              <w:rPr>
                <w:rFonts w:ascii="Calibri" w:eastAsia="Times New Roman" w:hAnsi="Calibri" w:cs="Times New Roman"/>
                <w:color w:val="000000"/>
                <w:lang w:eastAsia="en-GB"/>
              </w:rPr>
            </w:pPr>
            <w:r w:rsidRPr="00E37356">
              <w:rPr>
                <w:rFonts w:ascii="Calibri" w:eastAsia="Times New Roman" w:hAnsi="Calibri" w:cs="Times New Roman"/>
                <w:color w:val="000000"/>
                <w:lang w:eastAsia="en-GB"/>
              </w:rPr>
              <w:t>8</w:t>
            </w:r>
          </w:p>
        </w:tc>
        <w:tc>
          <w:tcPr>
            <w:tcW w:w="2320" w:type="dxa"/>
            <w:tcBorders>
              <w:top w:val="nil"/>
              <w:left w:val="nil"/>
              <w:bottom w:val="single" w:sz="4" w:space="0" w:color="auto"/>
              <w:right w:val="single" w:sz="4" w:space="0" w:color="auto"/>
            </w:tcBorders>
            <w:shd w:val="clear" w:color="auto" w:fill="auto"/>
            <w:noWrap/>
            <w:vAlign w:val="bottom"/>
            <w:hideMark/>
          </w:tcPr>
          <w:p w14:paraId="799534A4" w14:textId="77777777" w:rsidR="00E37356" w:rsidRPr="00E37356" w:rsidRDefault="00E37356" w:rsidP="00E37356">
            <w:pPr>
              <w:spacing w:after="0" w:line="240" w:lineRule="auto"/>
              <w:jc w:val="center"/>
              <w:rPr>
                <w:rFonts w:ascii="Times New Roman" w:eastAsia="Times New Roman" w:hAnsi="Times New Roman" w:cs="Times New Roman"/>
                <w:color w:val="000000"/>
                <w:lang w:eastAsia="en-GB"/>
              </w:rPr>
            </w:pPr>
            <w:r w:rsidRPr="00E37356">
              <w:rPr>
                <w:rFonts w:ascii="Times New Roman" w:eastAsia="Times New Roman" w:hAnsi="Times New Roman" w:cs="Times New Roman"/>
                <w:color w:val="000000"/>
                <w:lang w:eastAsia="en-GB"/>
              </w:rPr>
              <w:t>Classical</w:t>
            </w:r>
          </w:p>
        </w:tc>
        <w:tc>
          <w:tcPr>
            <w:tcW w:w="1280" w:type="dxa"/>
            <w:tcBorders>
              <w:top w:val="nil"/>
              <w:left w:val="nil"/>
              <w:bottom w:val="single" w:sz="4" w:space="0" w:color="auto"/>
              <w:right w:val="single" w:sz="4" w:space="0" w:color="auto"/>
            </w:tcBorders>
            <w:shd w:val="clear" w:color="auto" w:fill="auto"/>
            <w:noWrap/>
            <w:vAlign w:val="bottom"/>
            <w:hideMark/>
          </w:tcPr>
          <w:p w14:paraId="6C1163FF" w14:textId="77777777" w:rsidR="00E37356" w:rsidRPr="00E37356" w:rsidRDefault="00E37356" w:rsidP="00E37356">
            <w:pPr>
              <w:spacing w:after="0" w:line="240" w:lineRule="auto"/>
              <w:jc w:val="center"/>
              <w:rPr>
                <w:rFonts w:ascii="Times New Roman" w:eastAsia="Times New Roman" w:hAnsi="Times New Roman" w:cs="Times New Roman"/>
                <w:color w:val="000000"/>
                <w:lang w:eastAsia="en-GB"/>
              </w:rPr>
            </w:pPr>
            <w:r w:rsidRPr="00E37356">
              <w:rPr>
                <w:rFonts w:ascii="Times New Roman" w:eastAsia="Times New Roman" w:hAnsi="Times New Roman" w:cs="Times New Roman"/>
                <w:color w:val="000000"/>
                <w:lang w:eastAsia="en-GB"/>
              </w:rPr>
              <w:t>3</w:t>
            </w:r>
          </w:p>
        </w:tc>
        <w:tc>
          <w:tcPr>
            <w:tcW w:w="420" w:type="dxa"/>
            <w:tcBorders>
              <w:top w:val="nil"/>
              <w:left w:val="nil"/>
              <w:bottom w:val="single" w:sz="4" w:space="0" w:color="auto"/>
              <w:right w:val="single" w:sz="4" w:space="0" w:color="auto"/>
            </w:tcBorders>
            <w:shd w:val="clear" w:color="auto" w:fill="auto"/>
            <w:noWrap/>
            <w:vAlign w:val="bottom"/>
            <w:hideMark/>
          </w:tcPr>
          <w:p w14:paraId="7236278B" w14:textId="77777777" w:rsidR="00E37356" w:rsidRPr="00E37356" w:rsidRDefault="00E37356" w:rsidP="00E37356">
            <w:pPr>
              <w:spacing w:after="0" w:line="240" w:lineRule="auto"/>
              <w:jc w:val="center"/>
              <w:rPr>
                <w:rFonts w:ascii="Times New Roman" w:eastAsia="Times New Roman" w:hAnsi="Times New Roman" w:cs="Times New Roman"/>
                <w:color w:val="000000"/>
                <w:lang w:eastAsia="en-GB"/>
              </w:rPr>
            </w:pPr>
            <w:r w:rsidRPr="00E37356">
              <w:rPr>
                <w:rFonts w:ascii="Times New Roman" w:eastAsia="Times New Roman" w:hAnsi="Times New Roman" w:cs="Times New Roman"/>
                <w:color w:val="000000"/>
                <w:lang w:eastAsia="en-GB"/>
              </w:rPr>
              <w:t>28</w:t>
            </w:r>
          </w:p>
        </w:tc>
        <w:tc>
          <w:tcPr>
            <w:tcW w:w="1960" w:type="dxa"/>
            <w:tcBorders>
              <w:top w:val="nil"/>
              <w:left w:val="nil"/>
              <w:bottom w:val="single" w:sz="4" w:space="0" w:color="auto"/>
              <w:right w:val="single" w:sz="4" w:space="0" w:color="auto"/>
            </w:tcBorders>
            <w:shd w:val="clear" w:color="auto" w:fill="auto"/>
            <w:noWrap/>
            <w:vAlign w:val="bottom"/>
            <w:hideMark/>
          </w:tcPr>
          <w:p w14:paraId="2297EDB8" w14:textId="77777777" w:rsidR="00E37356" w:rsidRPr="00E37356" w:rsidRDefault="00E37356" w:rsidP="00E37356">
            <w:pPr>
              <w:spacing w:after="0" w:line="240" w:lineRule="auto"/>
              <w:jc w:val="center"/>
              <w:rPr>
                <w:rFonts w:ascii="Times New Roman" w:eastAsia="Times New Roman" w:hAnsi="Times New Roman" w:cs="Times New Roman"/>
                <w:color w:val="000000"/>
                <w:lang w:eastAsia="en-GB"/>
              </w:rPr>
            </w:pPr>
            <w:r w:rsidRPr="00E37356">
              <w:rPr>
                <w:rFonts w:ascii="Times New Roman" w:eastAsia="Times New Roman" w:hAnsi="Times New Roman" w:cs="Times New Roman"/>
                <w:color w:val="000000"/>
                <w:lang w:eastAsia="en-GB"/>
              </w:rPr>
              <w:t>Female Artists</w:t>
            </w:r>
          </w:p>
        </w:tc>
        <w:tc>
          <w:tcPr>
            <w:tcW w:w="960" w:type="dxa"/>
            <w:tcBorders>
              <w:top w:val="nil"/>
              <w:left w:val="nil"/>
              <w:bottom w:val="single" w:sz="4" w:space="0" w:color="auto"/>
              <w:right w:val="single" w:sz="4" w:space="0" w:color="auto"/>
            </w:tcBorders>
            <w:shd w:val="clear" w:color="auto" w:fill="auto"/>
            <w:noWrap/>
            <w:vAlign w:val="bottom"/>
            <w:hideMark/>
          </w:tcPr>
          <w:p w14:paraId="398766D0" w14:textId="77777777" w:rsidR="00E37356" w:rsidRPr="00E37356" w:rsidRDefault="00E37356" w:rsidP="00E37356">
            <w:pPr>
              <w:spacing w:after="0" w:line="240" w:lineRule="auto"/>
              <w:jc w:val="center"/>
              <w:rPr>
                <w:rFonts w:ascii="Times New Roman" w:eastAsia="Times New Roman" w:hAnsi="Times New Roman" w:cs="Times New Roman"/>
                <w:color w:val="000000"/>
                <w:lang w:eastAsia="en-GB"/>
              </w:rPr>
            </w:pPr>
            <w:r w:rsidRPr="00E37356">
              <w:rPr>
                <w:rFonts w:ascii="Times New Roman" w:eastAsia="Times New Roman" w:hAnsi="Times New Roman" w:cs="Times New Roman"/>
                <w:color w:val="000000"/>
                <w:lang w:eastAsia="en-GB"/>
              </w:rPr>
              <w:t>1</w:t>
            </w:r>
          </w:p>
        </w:tc>
      </w:tr>
      <w:tr w:rsidR="00E37356" w:rsidRPr="00E37356" w14:paraId="6A698AA5" w14:textId="77777777" w:rsidTr="00E37356">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3E2D4B53" w14:textId="77777777" w:rsidR="00E37356" w:rsidRPr="00E37356" w:rsidRDefault="00E37356" w:rsidP="00E37356">
            <w:pPr>
              <w:spacing w:after="0" w:line="240" w:lineRule="auto"/>
              <w:jc w:val="center"/>
              <w:rPr>
                <w:rFonts w:ascii="Calibri" w:eastAsia="Times New Roman" w:hAnsi="Calibri" w:cs="Times New Roman"/>
                <w:color w:val="000000"/>
                <w:lang w:eastAsia="en-GB"/>
              </w:rPr>
            </w:pPr>
            <w:r w:rsidRPr="00E37356">
              <w:rPr>
                <w:rFonts w:ascii="Calibri" w:eastAsia="Times New Roman" w:hAnsi="Calibri" w:cs="Times New Roman"/>
                <w:color w:val="000000"/>
                <w:lang w:eastAsia="en-GB"/>
              </w:rPr>
              <w:t>9</w:t>
            </w:r>
          </w:p>
        </w:tc>
        <w:tc>
          <w:tcPr>
            <w:tcW w:w="2320" w:type="dxa"/>
            <w:tcBorders>
              <w:top w:val="nil"/>
              <w:left w:val="nil"/>
              <w:bottom w:val="single" w:sz="4" w:space="0" w:color="auto"/>
              <w:right w:val="single" w:sz="4" w:space="0" w:color="auto"/>
            </w:tcBorders>
            <w:shd w:val="clear" w:color="auto" w:fill="auto"/>
            <w:noWrap/>
            <w:vAlign w:val="bottom"/>
            <w:hideMark/>
          </w:tcPr>
          <w:p w14:paraId="6AAF7C7A" w14:textId="77777777" w:rsidR="00E37356" w:rsidRPr="00E37356" w:rsidRDefault="00E37356" w:rsidP="00E37356">
            <w:pPr>
              <w:spacing w:after="0" w:line="240" w:lineRule="auto"/>
              <w:jc w:val="center"/>
              <w:rPr>
                <w:rFonts w:ascii="Times New Roman" w:eastAsia="Times New Roman" w:hAnsi="Times New Roman" w:cs="Times New Roman"/>
                <w:color w:val="000000"/>
                <w:lang w:eastAsia="en-GB"/>
              </w:rPr>
            </w:pPr>
            <w:r w:rsidRPr="00E37356">
              <w:rPr>
                <w:rFonts w:ascii="Times New Roman" w:eastAsia="Times New Roman" w:hAnsi="Times New Roman" w:cs="Times New Roman"/>
                <w:color w:val="000000"/>
                <w:lang w:eastAsia="en-GB"/>
              </w:rPr>
              <w:t xml:space="preserve">Folk </w:t>
            </w:r>
          </w:p>
        </w:tc>
        <w:tc>
          <w:tcPr>
            <w:tcW w:w="1280" w:type="dxa"/>
            <w:tcBorders>
              <w:top w:val="nil"/>
              <w:left w:val="nil"/>
              <w:bottom w:val="single" w:sz="4" w:space="0" w:color="auto"/>
              <w:right w:val="single" w:sz="4" w:space="0" w:color="auto"/>
            </w:tcBorders>
            <w:shd w:val="clear" w:color="auto" w:fill="auto"/>
            <w:noWrap/>
            <w:vAlign w:val="bottom"/>
            <w:hideMark/>
          </w:tcPr>
          <w:p w14:paraId="69473F8A" w14:textId="77777777" w:rsidR="00E37356" w:rsidRPr="00E37356" w:rsidRDefault="00E37356" w:rsidP="00E37356">
            <w:pPr>
              <w:spacing w:after="0" w:line="240" w:lineRule="auto"/>
              <w:jc w:val="center"/>
              <w:rPr>
                <w:rFonts w:ascii="Times New Roman" w:eastAsia="Times New Roman" w:hAnsi="Times New Roman" w:cs="Times New Roman"/>
                <w:color w:val="000000"/>
                <w:lang w:eastAsia="en-GB"/>
              </w:rPr>
            </w:pPr>
            <w:r w:rsidRPr="00E37356">
              <w:rPr>
                <w:rFonts w:ascii="Times New Roman" w:eastAsia="Times New Roman" w:hAnsi="Times New Roman" w:cs="Times New Roman"/>
                <w:color w:val="000000"/>
                <w:lang w:eastAsia="en-GB"/>
              </w:rPr>
              <w:t>3</w:t>
            </w:r>
          </w:p>
        </w:tc>
        <w:tc>
          <w:tcPr>
            <w:tcW w:w="420" w:type="dxa"/>
            <w:tcBorders>
              <w:top w:val="nil"/>
              <w:left w:val="nil"/>
              <w:bottom w:val="single" w:sz="4" w:space="0" w:color="auto"/>
              <w:right w:val="single" w:sz="4" w:space="0" w:color="auto"/>
            </w:tcBorders>
            <w:shd w:val="clear" w:color="auto" w:fill="auto"/>
            <w:noWrap/>
            <w:vAlign w:val="bottom"/>
            <w:hideMark/>
          </w:tcPr>
          <w:p w14:paraId="6D5D8E8F" w14:textId="77777777" w:rsidR="00E37356" w:rsidRPr="00E37356" w:rsidRDefault="00E37356" w:rsidP="00E37356">
            <w:pPr>
              <w:spacing w:after="0" w:line="240" w:lineRule="auto"/>
              <w:jc w:val="center"/>
              <w:rPr>
                <w:rFonts w:ascii="Times New Roman" w:eastAsia="Times New Roman" w:hAnsi="Times New Roman" w:cs="Times New Roman"/>
                <w:color w:val="000000"/>
                <w:lang w:eastAsia="en-GB"/>
              </w:rPr>
            </w:pPr>
            <w:r w:rsidRPr="00E37356">
              <w:rPr>
                <w:rFonts w:ascii="Times New Roman" w:eastAsia="Times New Roman" w:hAnsi="Times New Roman" w:cs="Times New Roman"/>
                <w:color w:val="000000"/>
                <w:lang w:eastAsia="en-GB"/>
              </w:rPr>
              <w:t>29</w:t>
            </w:r>
          </w:p>
        </w:tc>
        <w:tc>
          <w:tcPr>
            <w:tcW w:w="1960" w:type="dxa"/>
            <w:tcBorders>
              <w:top w:val="nil"/>
              <w:left w:val="nil"/>
              <w:bottom w:val="single" w:sz="4" w:space="0" w:color="auto"/>
              <w:right w:val="single" w:sz="4" w:space="0" w:color="auto"/>
            </w:tcBorders>
            <w:shd w:val="clear" w:color="auto" w:fill="auto"/>
            <w:noWrap/>
            <w:vAlign w:val="bottom"/>
            <w:hideMark/>
          </w:tcPr>
          <w:p w14:paraId="393306B3" w14:textId="77777777" w:rsidR="00E37356" w:rsidRPr="00E37356" w:rsidRDefault="00E37356" w:rsidP="00E37356">
            <w:pPr>
              <w:spacing w:after="0" w:line="240" w:lineRule="auto"/>
              <w:jc w:val="center"/>
              <w:rPr>
                <w:rFonts w:ascii="Times New Roman" w:eastAsia="Times New Roman" w:hAnsi="Times New Roman" w:cs="Times New Roman"/>
                <w:color w:val="000000"/>
                <w:lang w:eastAsia="en-GB"/>
              </w:rPr>
            </w:pPr>
            <w:r w:rsidRPr="00E37356">
              <w:rPr>
                <w:rFonts w:ascii="Times New Roman" w:eastAsia="Times New Roman" w:hAnsi="Times New Roman" w:cs="Times New Roman"/>
                <w:color w:val="000000"/>
                <w:lang w:eastAsia="en-GB"/>
              </w:rPr>
              <w:t>Film Soundtrack</w:t>
            </w:r>
          </w:p>
        </w:tc>
        <w:tc>
          <w:tcPr>
            <w:tcW w:w="960" w:type="dxa"/>
            <w:tcBorders>
              <w:top w:val="nil"/>
              <w:left w:val="nil"/>
              <w:bottom w:val="single" w:sz="4" w:space="0" w:color="auto"/>
              <w:right w:val="single" w:sz="4" w:space="0" w:color="auto"/>
            </w:tcBorders>
            <w:shd w:val="clear" w:color="auto" w:fill="auto"/>
            <w:noWrap/>
            <w:vAlign w:val="bottom"/>
            <w:hideMark/>
          </w:tcPr>
          <w:p w14:paraId="7594D984" w14:textId="77777777" w:rsidR="00E37356" w:rsidRPr="00E37356" w:rsidRDefault="00E37356" w:rsidP="00E37356">
            <w:pPr>
              <w:spacing w:after="0" w:line="240" w:lineRule="auto"/>
              <w:jc w:val="center"/>
              <w:rPr>
                <w:rFonts w:ascii="Times New Roman" w:eastAsia="Times New Roman" w:hAnsi="Times New Roman" w:cs="Times New Roman"/>
                <w:color w:val="000000"/>
                <w:lang w:eastAsia="en-GB"/>
              </w:rPr>
            </w:pPr>
            <w:r w:rsidRPr="00E37356">
              <w:rPr>
                <w:rFonts w:ascii="Times New Roman" w:eastAsia="Times New Roman" w:hAnsi="Times New Roman" w:cs="Times New Roman"/>
                <w:color w:val="000000"/>
                <w:lang w:eastAsia="en-GB"/>
              </w:rPr>
              <w:t>1</w:t>
            </w:r>
          </w:p>
        </w:tc>
      </w:tr>
      <w:tr w:rsidR="00E37356" w:rsidRPr="00E37356" w14:paraId="4C8790B2" w14:textId="77777777" w:rsidTr="00E37356">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6DF8D925" w14:textId="77777777" w:rsidR="00E37356" w:rsidRPr="00E37356" w:rsidRDefault="00E37356" w:rsidP="00E37356">
            <w:pPr>
              <w:spacing w:after="0" w:line="240" w:lineRule="auto"/>
              <w:jc w:val="center"/>
              <w:rPr>
                <w:rFonts w:ascii="Calibri" w:eastAsia="Times New Roman" w:hAnsi="Calibri" w:cs="Times New Roman"/>
                <w:color w:val="000000"/>
                <w:lang w:eastAsia="en-GB"/>
              </w:rPr>
            </w:pPr>
            <w:r w:rsidRPr="00E37356">
              <w:rPr>
                <w:rFonts w:ascii="Calibri" w:eastAsia="Times New Roman" w:hAnsi="Calibri" w:cs="Times New Roman"/>
                <w:color w:val="000000"/>
                <w:lang w:eastAsia="en-GB"/>
              </w:rPr>
              <w:t>10</w:t>
            </w:r>
          </w:p>
        </w:tc>
        <w:tc>
          <w:tcPr>
            <w:tcW w:w="2320" w:type="dxa"/>
            <w:tcBorders>
              <w:top w:val="nil"/>
              <w:left w:val="nil"/>
              <w:bottom w:val="single" w:sz="4" w:space="0" w:color="auto"/>
              <w:right w:val="single" w:sz="4" w:space="0" w:color="auto"/>
            </w:tcBorders>
            <w:shd w:val="clear" w:color="auto" w:fill="auto"/>
            <w:noWrap/>
            <w:vAlign w:val="bottom"/>
            <w:hideMark/>
          </w:tcPr>
          <w:p w14:paraId="7EAF4E48" w14:textId="77777777" w:rsidR="00E37356" w:rsidRPr="00E37356" w:rsidRDefault="00E37356" w:rsidP="00E37356">
            <w:pPr>
              <w:spacing w:after="0" w:line="240" w:lineRule="auto"/>
              <w:jc w:val="center"/>
              <w:rPr>
                <w:rFonts w:ascii="Times New Roman" w:eastAsia="Times New Roman" w:hAnsi="Times New Roman" w:cs="Times New Roman"/>
                <w:color w:val="000000"/>
                <w:lang w:eastAsia="en-GB"/>
              </w:rPr>
            </w:pPr>
            <w:r w:rsidRPr="00E37356">
              <w:rPr>
                <w:rFonts w:ascii="Times New Roman" w:eastAsia="Times New Roman" w:hAnsi="Times New Roman" w:cs="Times New Roman"/>
                <w:color w:val="000000"/>
                <w:lang w:eastAsia="en-GB"/>
              </w:rPr>
              <w:t>Musical Theatre</w:t>
            </w:r>
          </w:p>
        </w:tc>
        <w:tc>
          <w:tcPr>
            <w:tcW w:w="1280" w:type="dxa"/>
            <w:tcBorders>
              <w:top w:val="nil"/>
              <w:left w:val="nil"/>
              <w:bottom w:val="single" w:sz="4" w:space="0" w:color="auto"/>
              <w:right w:val="single" w:sz="4" w:space="0" w:color="auto"/>
            </w:tcBorders>
            <w:shd w:val="clear" w:color="auto" w:fill="auto"/>
            <w:noWrap/>
            <w:vAlign w:val="bottom"/>
            <w:hideMark/>
          </w:tcPr>
          <w:p w14:paraId="265B2B73" w14:textId="77777777" w:rsidR="00E37356" w:rsidRPr="00E37356" w:rsidRDefault="00E37356" w:rsidP="00E37356">
            <w:pPr>
              <w:spacing w:after="0" w:line="240" w:lineRule="auto"/>
              <w:jc w:val="center"/>
              <w:rPr>
                <w:rFonts w:ascii="Times New Roman" w:eastAsia="Times New Roman" w:hAnsi="Times New Roman" w:cs="Times New Roman"/>
                <w:color w:val="000000"/>
                <w:lang w:eastAsia="en-GB"/>
              </w:rPr>
            </w:pPr>
            <w:r w:rsidRPr="00E37356">
              <w:rPr>
                <w:rFonts w:ascii="Times New Roman" w:eastAsia="Times New Roman" w:hAnsi="Times New Roman" w:cs="Times New Roman"/>
                <w:color w:val="000000"/>
                <w:lang w:eastAsia="en-GB"/>
              </w:rPr>
              <w:t>3</w:t>
            </w:r>
          </w:p>
        </w:tc>
        <w:tc>
          <w:tcPr>
            <w:tcW w:w="420" w:type="dxa"/>
            <w:tcBorders>
              <w:top w:val="nil"/>
              <w:left w:val="nil"/>
              <w:bottom w:val="single" w:sz="4" w:space="0" w:color="auto"/>
              <w:right w:val="single" w:sz="4" w:space="0" w:color="auto"/>
            </w:tcBorders>
            <w:shd w:val="clear" w:color="auto" w:fill="auto"/>
            <w:noWrap/>
            <w:vAlign w:val="bottom"/>
            <w:hideMark/>
          </w:tcPr>
          <w:p w14:paraId="129EA808" w14:textId="77777777" w:rsidR="00E37356" w:rsidRPr="00E37356" w:rsidRDefault="00E37356" w:rsidP="00E37356">
            <w:pPr>
              <w:spacing w:after="0" w:line="240" w:lineRule="auto"/>
              <w:jc w:val="center"/>
              <w:rPr>
                <w:rFonts w:ascii="Times New Roman" w:eastAsia="Times New Roman" w:hAnsi="Times New Roman" w:cs="Times New Roman"/>
                <w:color w:val="000000"/>
                <w:lang w:eastAsia="en-GB"/>
              </w:rPr>
            </w:pPr>
            <w:r w:rsidRPr="00E37356">
              <w:rPr>
                <w:rFonts w:ascii="Times New Roman" w:eastAsia="Times New Roman" w:hAnsi="Times New Roman" w:cs="Times New Roman"/>
                <w:color w:val="000000"/>
                <w:lang w:eastAsia="en-GB"/>
              </w:rPr>
              <w:t>30</w:t>
            </w:r>
          </w:p>
        </w:tc>
        <w:tc>
          <w:tcPr>
            <w:tcW w:w="1960" w:type="dxa"/>
            <w:tcBorders>
              <w:top w:val="nil"/>
              <w:left w:val="nil"/>
              <w:bottom w:val="single" w:sz="4" w:space="0" w:color="auto"/>
              <w:right w:val="single" w:sz="4" w:space="0" w:color="auto"/>
            </w:tcBorders>
            <w:shd w:val="clear" w:color="auto" w:fill="auto"/>
            <w:noWrap/>
            <w:vAlign w:val="bottom"/>
            <w:hideMark/>
          </w:tcPr>
          <w:p w14:paraId="6BA0F8CB" w14:textId="77777777" w:rsidR="00E37356" w:rsidRPr="00E37356" w:rsidRDefault="00E37356" w:rsidP="00E37356">
            <w:pPr>
              <w:spacing w:after="0" w:line="240" w:lineRule="auto"/>
              <w:jc w:val="center"/>
              <w:rPr>
                <w:rFonts w:ascii="Times New Roman" w:eastAsia="Times New Roman" w:hAnsi="Times New Roman" w:cs="Times New Roman"/>
                <w:color w:val="000000"/>
                <w:lang w:eastAsia="en-GB"/>
              </w:rPr>
            </w:pPr>
            <w:r w:rsidRPr="00E37356">
              <w:rPr>
                <w:rFonts w:ascii="Times New Roman" w:eastAsia="Times New Roman" w:hAnsi="Times New Roman" w:cs="Times New Roman"/>
                <w:color w:val="000000"/>
                <w:lang w:eastAsia="en-GB"/>
              </w:rPr>
              <w:t xml:space="preserve">Grime </w:t>
            </w:r>
          </w:p>
        </w:tc>
        <w:tc>
          <w:tcPr>
            <w:tcW w:w="960" w:type="dxa"/>
            <w:tcBorders>
              <w:top w:val="nil"/>
              <w:left w:val="nil"/>
              <w:bottom w:val="single" w:sz="4" w:space="0" w:color="auto"/>
              <w:right w:val="single" w:sz="4" w:space="0" w:color="auto"/>
            </w:tcBorders>
            <w:shd w:val="clear" w:color="auto" w:fill="auto"/>
            <w:noWrap/>
            <w:vAlign w:val="bottom"/>
            <w:hideMark/>
          </w:tcPr>
          <w:p w14:paraId="1975854D" w14:textId="77777777" w:rsidR="00E37356" w:rsidRPr="00E37356" w:rsidRDefault="00E37356" w:rsidP="00E37356">
            <w:pPr>
              <w:spacing w:after="0" w:line="240" w:lineRule="auto"/>
              <w:jc w:val="center"/>
              <w:rPr>
                <w:rFonts w:ascii="Times New Roman" w:eastAsia="Times New Roman" w:hAnsi="Times New Roman" w:cs="Times New Roman"/>
                <w:color w:val="000000"/>
                <w:lang w:eastAsia="en-GB"/>
              </w:rPr>
            </w:pPr>
            <w:r w:rsidRPr="00E37356">
              <w:rPr>
                <w:rFonts w:ascii="Times New Roman" w:eastAsia="Times New Roman" w:hAnsi="Times New Roman" w:cs="Times New Roman"/>
                <w:color w:val="000000"/>
                <w:lang w:eastAsia="en-GB"/>
              </w:rPr>
              <w:t>1</w:t>
            </w:r>
          </w:p>
        </w:tc>
      </w:tr>
      <w:tr w:rsidR="00E37356" w:rsidRPr="00E37356" w14:paraId="5B39A7D4" w14:textId="77777777" w:rsidTr="00E37356">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07C6DF93" w14:textId="77777777" w:rsidR="00E37356" w:rsidRPr="00E37356" w:rsidRDefault="00E37356" w:rsidP="00E37356">
            <w:pPr>
              <w:spacing w:after="0" w:line="240" w:lineRule="auto"/>
              <w:jc w:val="center"/>
              <w:rPr>
                <w:rFonts w:ascii="Calibri" w:eastAsia="Times New Roman" w:hAnsi="Calibri" w:cs="Times New Roman"/>
                <w:color w:val="000000"/>
                <w:lang w:eastAsia="en-GB"/>
              </w:rPr>
            </w:pPr>
            <w:r w:rsidRPr="00E37356">
              <w:rPr>
                <w:rFonts w:ascii="Calibri" w:eastAsia="Times New Roman" w:hAnsi="Calibri" w:cs="Times New Roman"/>
                <w:color w:val="000000"/>
                <w:lang w:eastAsia="en-GB"/>
              </w:rPr>
              <w:t>11</w:t>
            </w:r>
          </w:p>
        </w:tc>
        <w:tc>
          <w:tcPr>
            <w:tcW w:w="2320" w:type="dxa"/>
            <w:tcBorders>
              <w:top w:val="nil"/>
              <w:left w:val="nil"/>
              <w:bottom w:val="single" w:sz="4" w:space="0" w:color="auto"/>
              <w:right w:val="single" w:sz="4" w:space="0" w:color="auto"/>
            </w:tcBorders>
            <w:shd w:val="clear" w:color="auto" w:fill="auto"/>
            <w:noWrap/>
            <w:vAlign w:val="bottom"/>
            <w:hideMark/>
          </w:tcPr>
          <w:p w14:paraId="737BB4E2" w14:textId="77777777" w:rsidR="00E37356" w:rsidRPr="00E37356" w:rsidRDefault="00E37356" w:rsidP="00E37356">
            <w:pPr>
              <w:spacing w:after="0" w:line="240" w:lineRule="auto"/>
              <w:jc w:val="center"/>
              <w:rPr>
                <w:rFonts w:ascii="Times New Roman" w:eastAsia="Times New Roman" w:hAnsi="Times New Roman" w:cs="Times New Roman"/>
                <w:color w:val="000000"/>
                <w:lang w:eastAsia="en-GB"/>
              </w:rPr>
            </w:pPr>
            <w:r w:rsidRPr="00E37356">
              <w:rPr>
                <w:rFonts w:ascii="Times New Roman" w:eastAsia="Times New Roman" w:hAnsi="Times New Roman" w:cs="Times New Roman"/>
                <w:color w:val="000000"/>
                <w:lang w:eastAsia="en-GB"/>
              </w:rPr>
              <w:t>R&amp;B</w:t>
            </w:r>
          </w:p>
        </w:tc>
        <w:tc>
          <w:tcPr>
            <w:tcW w:w="1280" w:type="dxa"/>
            <w:tcBorders>
              <w:top w:val="nil"/>
              <w:left w:val="nil"/>
              <w:bottom w:val="single" w:sz="4" w:space="0" w:color="auto"/>
              <w:right w:val="single" w:sz="4" w:space="0" w:color="auto"/>
            </w:tcBorders>
            <w:shd w:val="clear" w:color="auto" w:fill="auto"/>
            <w:noWrap/>
            <w:vAlign w:val="bottom"/>
            <w:hideMark/>
          </w:tcPr>
          <w:p w14:paraId="6BD741ED" w14:textId="77777777" w:rsidR="00E37356" w:rsidRPr="00E37356" w:rsidRDefault="00E37356" w:rsidP="00E37356">
            <w:pPr>
              <w:spacing w:after="0" w:line="240" w:lineRule="auto"/>
              <w:jc w:val="center"/>
              <w:rPr>
                <w:rFonts w:ascii="Times New Roman" w:eastAsia="Times New Roman" w:hAnsi="Times New Roman" w:cs="Times New Roman"/>
                <w:color w:val="000000"/>
                <w:lang w:eastAsia="en-GB"/>
              </w:rPr>
            </w:pPr>
            <w:r w:rsidRPr="00E37356">
              <w:rPr>
                <w:rFonts w:ascii="Times New Roman" w:eastAsia="Times New Roman" w:hAnsi="Times New Roman" w:cs="Times New Roman"/>
                <w:color w:val="000000"/>
                <w:lang w:eastAsia="en-GB"/>
              </w:rPr>
              <w:t>3</w:t>
            </w:r>
          </w:p>
        </w:tc>
        <w:tc>
          <w:tcPr>
            <w:tcW w:w="420" w:type="dxa"/>
            <w:tcBorders>
              <w:top w:val="nil"/>
              <w:left w:val="nil"/>
              <w:bottom w:val="single" w:sz="4" w:space="0" w:color="auto"/>
              <w:right w:val="single" w:sz="4" w:space="0" w:color="auto"/>
            </w:tcBorders>
            <w:shd w:val="clear" w:color="auto" w:fill="auto"/>
            <w:noWrap/>
            <w:vAlign w:val="bottom"/>
            <w:hideMark/>
          </w:tcPr>
          <w:p w14:paraId="3C091CCE" w14:textId="77777777" w:rsidR="00E37356" w:rsidRPr="00E37356" w:rsidRDefault="00E37356" w:rsidP="00E37356">
            <w:pPr>
              <w:spacing w:after="0" w:line="240" w:lineRule="auto"/>
              <w:jc w:val="center"/>
              <w:rPr>
                <w:rFonts w:ascii="Times New Roman" w:eastAsia="Times New Roman" w:hAnsi="Times New Roman" w:cs="Times New Roman"/>
                <w:color w:val="000000"/>
                <w:lang w:eastAsia="en-GB"/>
              </w:rPr>
            </w:pPr>
            <w:r w:rsidRPr="00E37356">
              <w:rPr>
                <w:rFonts w:ascii="Times New Roman" w:eastAsia="Times New Roman" w:hAnsi="Times New Roman" w:cs="Times New Roman"/>
                <w:color w:val="000000"/>
                <w:lang w:eastAsia="en-GB"/>
              </w:rPr>
              <w:t>31</w:t>
            </w:r>
          </w:p>
        </w:tc>
        <w:tc>
          <w:tcPr>
            <w:tcW w:w="1960" w:type="dxa"/>
            <w:tcBorders>
              <w:top w:val="nil"/>
              <w:left w:val="nil"/>
              <w:bottom w:val="single" w:sz="4" w:space="0" w:color="auto"/>
              <w:right w:val="single" w:sz="4" w:space="0" w:color="auto"/>
            </w:tcBorders>
            <w:shd w:val="clear" w:color="auto" w:fill="auto"/>
            <w:noWrap/>
            <w:vAlign w:val="bottom"/>
            <w:hideMark/>
          </w:tcPr>
          <w:p w14:paraId="44A2E07B" w14:textId="77777777" w:rsidR="00E37356" w:rsidRPr="00E37356" w:rsidRDefault="00E37356" w:rsidP="00E37356">
            <w:pPr>
              <w:spacing w:after="0" w:line="240" w:lineRule="auto"/>
              <w:jc w:val="center"/>
              <w:rPr>
                <w:rFonts w:ascii="Times New Roman" w:eastAsia="Times New Roman" w:hAnsi="Times New Roman" w:cs="Times New Roman"/>
                <w:color w:val="000000"/>
                <w:lang w:eastAsia="en-GB"/>
              </w:rPr>
            </w:pPr>
            <w:r w:rsidRPr="00E37356">
              <w:rPr>
                <w:rFonts w:ascii="Times New Roman" w:eastAsia="Times New Roman" w:hAnsi="Times New Roman" w:cs="Times New Roman"/>
                <w:color w:val="000000"/>
                <w:lang w:eastAsia="en-GB"/>
              </w:rPr>
              <w:t xml:space="preserve">Grunge </w:t>
            </w:r>
          </w:p>
        </w:tc>
        <w:tc>
          <w:tcPr>
            <w:tcW w:w="960" w:type="dxa"/>
            <w:tcBorders>
              <w:top w:val="nil"/>
              <w:left w:val="nil"/>
              <w:bottom w:val="single" w:sz="4" w:space="0" w:color="auto"/>
              <w:right w:val="single" w:sz="4" w:space="0" w:color="auto"/>
            </w:tcBorders>
            <w:shd w:val="clear" w:color="auto" w:fill="auto"/>
            <w:noWrap/>
            <w:vAlign w:val="bottom"/>
            <w:hideMark/>
          </w:tcPr>
          <w:p w14:paraId="378A99C3" w14:textId="77777777" w:rsidR="00E37356" w:rsidRPr="00E37356" w:rsidRDefault="00E37356" w:rsidP="00E37356">
            <w:pPr>
              <w:spacing w:after="0" w:line="240" w:lineRule="auto"/>
              <w:jc w:val="center"/>
              <w:rPr>
                <w:rFonts w:ascii="Times New Roman" w:eastAsia="Times New Roman" w:hAnsi="Times New Roman" w:cs="Times New Roman"/>
                <w:color w:val="000000"/>
                <w:lang w:eastAsia="en-GB"/>
              </w:rPr>
            </w:pPr>
            <w:r w:rsidRPr="00E37356">
              <w:rPr>
                <w:rFonts w:ascii="Times New Roman" w:eastAsia="Times New Roman" w:hAnsi="Times New Roman" w:cs="Times New Roman"/>
                <w:color w:val="000000"/>
                <w:lang w:eastAsia="en-GB"/>
              </w:rPr>
              <w:t>1</w:t>
            </w:r>
          </w:p>
        </w:tc>
      </w:tr>
      <w:tr w:rsidR="00E37356" w:rsidRPr="00E37356" w14:paraId="6B88FA86" w14:textId="77777777" w:rsidTr="00E37356">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4DE84FA0" w14:textId="77777777" w:rsidR="00E37356" w:rsidRPr="00E37356" w:rsidRDefault="00E37356" w:rsidP="00E37356">
            <w:pPr>
              <w:spacing w:after="0" w:line="240" w:lineRule="auto"/>
              <w:jc w:val="center"/>
              <w:rPr>
                <w:rFonts w:ascii="Calibri" w:eastAsia="Times New Roman" w:hAnsi="Calibri" w:cs="Times New Roman"/>
                <w:color w:val="000000"/>
                <w:lang w:eastAsia="en-GB"/>
              </w:rPr>
            </w:pPr>
            <w:r w:rsidRPr="00E37356">
              <w:rPr>
                <w:rFonts w:ascii="Calibri" w:eastAsia="Times New Roman" w:hAnsi="Calibri" w:cs="Times New Roman"/>
                <w:color w:val="000000"/>
                <w:lang w:eastAsia="en-GB"/>
              </w:rPr>
              <w:t>12</w:t>
            </w:r>
          </w:p>
        </w:tc>
        <w:tc>
          <w:tcPr>
            <w:tcW w:w="2320" w:type="dxa"/>
            <w:tcBorders>
              <w:top w:val="nil"/>
              <w:left w:val="nil"/>
              <w:bottom w:val="single" w:sz="4" w:space="0" w:color="auto"/>
              <w:right w:val="single" w:sz="4" w:space="0" w:color="auto"/>
            </w:tcBorders>
            <w:shd w:val="clear" w:color="auto" w:fill="auto"/>
            <w:noWrap/>
            <w:vAlign w:val="bottom"/>
            <w:hideMark/>
          </w:tcPr>
          <w:p w14:paraId="64437E45" w14:textId="77777777" w:rsidR="00E37356" w:rsidRPr="00E37356" w:rsidRDefault="00E37356" w:rsidP="00E37356">
            <w:pPr>
              <w:spacing w:after="0" w:line="240" w:lineRule="auto"/>
              <w:jc w:val="center"/>
              <w:rPr>
                <w:rFonts w:ascii="Times New Roman" w:eastAsia="Times New Roman" w:hAnsi="Times New Roman" w:cs="Times New Roman"/>
                <w:color w:val="000000"/>
                <w:lang w:eastAsia="en-GB"/>
              </w:rPr>
            </w:pPr>
            <w:r w:rsidRPr="00E37356">
              <w:rPr>
                <w:rFonts w:ascii="Times New Roman" w:eastAsia="Times New Roman" w:hAnsi="Times New Roman" w:cs="Times New Roman"/>
                <w:color w:val="000000"/>
                <w:lang w:eastAsia="en-GB"/>
              </w:rPr>
              <w:t>Soul</w:t>
            </w:r>
          </w:p>
        </w:tc>
        <w:tc>
          <w:tcPr>
            <w:tcW w:w="1280" w:type="dxa"/>
            <w:tcBorders>
              <w:top w:val="nil"/>
              <w:left w:val="nil"/>
              <w:bottom w:val="single" w:sz="4" w:space="0" w:color="auto"/>
              <w:right w:val="single" w:sz="4" w:space="0" w:color="auto"/>
            </w:tcBorders>
            <w:shd w:val="clear" w:color="auto" w:fill="auto"/>
            <w:noWrap/>
            <w:vAlign w:val="bottom"/>
            <w:hideMark/>
          </w:tcPr>
          <w:p w14:paraId="0C501268" w14:textId="77777777" w:rsidR="00E37356" w:rsidRPr="00E37356" w:rsidRDefault="00E37356" w:rsidP="00E37356">
            <w:pPr>
              <w:spacing w:after="0" w:line="240" w:lineRule="auto"/>
              <w:jc w:val="center"/>
              <w:rPr>
                <w:rFonts w:ascii="Times New Roman" w:eastAsia="Times New Roman" w:hAnsi="Times New Roman" w:cs="Times New Roman"/>
                <w:color w:val="000000"/>
                <w:lang w:eastAsia="en-GB"/>
              </w:rPr>
            </w:pPr>
            <w:r w:rsidRPr="00E37356">
              <w:rPr>
                <w:rFonts w:ascii="Times New Roman" w:eastAsia="Times New Roman" w:hAnsi="Times New Roman" w:cs="Times New Roman"/>
                <w:color w:val="000000"/>
                <w:lang w:eastAsia="en-GB"/>
              </w:rPr>
              <w:t>3</w:t>
            </w:r>
          </w:p>
        </w:tc>
        <w:tc>
          <w:tcPr>
            <w:tcW w:w="420" w:type="dxa"/>
            <w:tcBorders>
              <w:top w:val="nil"/>
              <w:left w:val="nil"/>
              <w:bottom w:val="single" w:sz="4" w:space="0" w:color="auto"/>
              <w:right w:val="single" w:sz="4" w:space="0" w:color="auto"/>
            </w:tcBorders>
            <w:shd w:val="clear" w:color="auto" w:fill="auto"/>
            <w:noWrap/>
            <w:vAlign w:val="bottom"/>
            <w:hideMark/>
          </w:tcPr>
          <w:p w14:paraId="76DEE47D" w14:textId="77777777" w:rsidR="00E37356" w:rsidRPr="00E37356" w:rsidRDefault="00E37356" w:rsidP="00E37356">
            <w:pPr>
              <w:spacing w:after="0" w:line="240" w:lineRule="auto"/>
              <w:jc w:val="center"/>
              <w:rPr>
                <w:rFonts w:ascii="Times New Roman" w:eastAsia="Times New Roman" w:hAnsi="Times New Roman" w:cs="Times New Roman"/>
                <w:color w:val="000000"/>
                <w:lang w:eastAsia="en-GB"/>
              </w:rPr>
            </w:pPr>
            <w:r w:rsidRPr="00E37356">
              <w:rPr>
                <w:rFonts w:ascii="Times New Roman" w:eastAsia="Times New Roman" w:hAnsi="Times New Roman" w:cs="Times New Roman"/>
                <w:color w:val="000000"/>
                <w:lang w:eastAsia="en-GB"/>
              </w:rPr>
              <w:t>32</w:t>
            </w:r>
          </w:p>
        </w:tc>
        <w:tc>
          <w:tcPr>
            <w:tcW w:w="1960" w:type="dxa"/>
            <w:tcBorders>
              <w:top w:val="nil"/>
              <w:left w:val="nil"/>
              <w:bottom w:val="single" w:sz="4" w:space="0" w:color="auto"/>
              <w:right w:val="single" w:sz="4" w:space="0" w:color="auto"/>
            </w:tcBorders>
            <w:shd w:val="clear" w:color="auto" w:fill="auto"/>
            <w:noWrap/>
            <w:vAlign w:val="bottom"/>
            <w:hideMark/>
          </w:tcPr>
          <w:p w14:paraId="5FF07EE7" w14:textId="77777777" w:rsidR="00E37356" w:rsidRPr="00E37356" w:rsidRDefault="00E37356" w:rsidP="00E37356">
            <w:pPr>
              <w:spacing w:after="0" w:line="240" w:lineRule="auto"/>
              <w:jc w:val="center"/>
              <w:rPr>
                <w:rFonts w:ascii="Times New Roman" w:eastAsia="Times New Roman" w:hAnsi="Times New Roman" w:cs="Times New Roman"/>
                <w:color w:val="000000"/>
                <w:lang w:eastAsia="en-GB"/>
              </w:rPr>
            </w:pPr>
            <w:r w:rsidRPr="00E37356">
              <w:rPr>
                <w:rFonts w:ascii="Times New Roman" w:eastAsia="Times New Roman" w:hAnsi="Times New Roman" w:cs="Times New Roman"/>
                <w:color w:val="000000"/>
                <w:lang w:eastAsia="en-GB"/>
              </w:rPr>
              <w:t xml:space="preserve">Indie Pop </w:t>
            </w:r>
          </w:p>
        </w:tc>
        <w:tc>
          <w:tcPr>
            <w:tcW w:w="960" w:type="dxa"/>
            <w:tcBorders>
              <w:top w:val="nil"/>
              <w:left w:val="nil"/>
              <w:bottom w:val="single" w:sz="4" w:space="0" w:color="auto"/>
              <w:right w:val="single" w:sz="4" w:space="0" w:color="auto"/>
            </w:tcBorders>
            <w:shd w:val="clear" w:color="auto" w:fill="auto"/>
            <w:noWrap/>
            <w:vAlign w:val="bottom"/>
            <w:hideMark/>
          </w:tcPr>
          <w:p w14:paraId="2841488C" w14:textId="77777777" w:rsidR="00E37356" w:rsidRPr="00E37356" w:rsidRDefault="00E37356" w:rsidP="00E37356">
            <w:pPr>
              <w:spacing w:after="0" w:line="240" w:lineRule="auto"/>
              <w:jc w:val="center"/>
              <w:rPr>
                <w:rFonts w:ascii="Times New Roman" w:eastAsia="Times New Roman" w:hAnsi="Times New Roman" w:cs="Times New Roman"/>
                <w:color w:val="000000"/>
                <w:lang w:eastAsia="en-GB"/>
              </w:rPr>
            </w:pPr>
            <w:r w:rsidRPr="00E37356">
              <w:rPr>
                <w:rFonts w:ascii="Times New Roman" w:eastAsia="Times New Roman" w:hAnsi="Times New Roman" w:cs="Times New Roman"/>
                <w:color w:val="000000"/>
                <w:lang w:eastAsia="en-GB"/>
              </w:rPr>
              <w:t>1</w:t>
            </w:r>
          </w:p>
        </w:tc>
      </w:tr>
      <w:tr w:rsidR="00E37356" w:rsidRPr="00E37356" w14:paraId="3A301074" w14:textId="77777777" w:rsidTr="00E37356">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00FFD474" w14:textId="77777777" w:rsidR="00E37356" w:rsidRPr="00E37356" w:rsidRDefault="00E37356" w:rsidP="00E37356">
            <w:pPr>
              <w:spacing w:after="0" w:line="240" w:lineRule="auto"/>
              <w:jc w:val="center"/>
              <w:rPr>
                <w:rFonts w:ascii="Calibri" w:eastAsia="Times New Roman" w:hAnsi="Calibri" w:cs="Times New Roman"/>
                <w:color w:val="000000"/>
                <w:lang w:eastAsia="en-GB"/>
              </w:rPr>
            </w:pPr>
            <w:r w:rsidRPr="00E37356">
              <w:rPr>
                <w:rFonts w:ascii="Calibri" w:eastAsia="Times New Roman" w:hAnsi="Calibri" w:cs="Times New Roman"/>
                <w:color w:val="000000"/>
                <w:lang w:eastAsia="en-GB"/>
              </w:rPr>
              <w:t>13</w:t>
            </w:r>
          </w:p>
        </w:tc>
        <w:tc>
          <w:tcPr>
            <w:tcW w:w="2320" w:type="dxa"/>
            <w:tcBorders>
              <w:top w:val="nil"/>
              <w:left w:val="nil"/>
              <w:bottom w:val="single" w:sz="4" w:space="0" w:color="auto"/>
              <w:right w:val="single" w:sz="4" w:space="0" w:color="auto"/>
            </w:tcBorders>
            <w:shd w:val="clear" w:color="auto" w:fill="auto"/>
            <w:noWrap/>
            <w:vAlign w:val="bottom"/>
            <w:hideMark/>
          </w:tcPr>
          <w:p w14:paraId="71861DA9" w14:textId="77777777" w:rsidR="00E37356" w:rsidRPr="00E37356" w:rsidRDefault="00E37356" w:rsidP="00E37356">
            <w:pPr>
              <w:spacing w:after="0" w:line="240" w:lineRule="auto"/>
              <w:jc w:val="center"/>
              <w:rPr>
                <w:rFonts w:ascii="Times New Roman" w:eastAsia="Times New Roman" w:hAnsi="Times New Roman" w:cs="Times New Roman"/>
                <w:color w:val="000000"/>
                <w:lang w:eastAsia="en-GB"/>
              </w:rPr>
            </w:pPr>
            <w:r w:rsidRPr="00E37356">
              <w:rPr>
                <w:rFonts w:ascii="Times New Roman" w:eastAsia="Times New Roman" w:hAnsi="Times New Roman" w:cs="Times New Roman"/>
                <w:color w:val="000000"/>
                <w:lang w:eastAsia="en-GB"/>
              </w:rPr>
              <w:t xml:space="preserve">Dance </w:t>
            </w:r>
          </w:p>
        </w:tc>
        <w:tc>
          <w:tcPr>
            <w:tcW w:w="1280" w:type="dxa"/>
            <w:tcBorders>
              <w:top w:val="nil"/>
              <w:left w:val="nil"/>
              <w:bottom w:val="single" w:sz="4" w:space="0" w:color="auto"/>
              <w:right w:val="single" w:sz="4" w:space="0" w:color="auto"/>
            </w:tcBorders>
            <w:shd w:val="clear" w:color="auto" w:fill="auto"/>
            <w:noWrap/>
            <w:vAlign w:val="bottom"/>
            <w:hideMark/>
          </w:tcPr>
          <w:p w14:paraId="412CCD17" w14:textId="77777777" w:rsidR="00E37356" w:rsidRPr="00E37356" w:rsidRDefault="00E37356" w:rsidP="00E37356">
            <w:pPr>
              <w:spacing w:after="0" w:line="240" w:lineRule="auto"/>
              <w:jc w:val="center"/>
              <w:rPr>
                <w:rFonts w:ascii="Times New Roman" w:eastAsia="Times New Roman" w:hAnsi="Times New Roman" w:cs="Times New Roman"/>
                <w:color w:val="000000"/>
                <w:lang w:eastAsia="en-GB"/>
              </w:rPr>
            </w:pPr>
            <w:r w:rsidRPr="00E37356">
              <w:rPr>
                <w:rFonts w:ascii="Times New Roman" w:eastAsia="Times New Roman" w:hAnsi="Times New Roman" w:cs="Times New Roman"/>
                <w:color w:val="000000"/>
                <w:lang w:eastAsia="en-GB"/>
              </w:rPr>
              <w:t>2</w:t>
            </w:r>
          </w:p>
        </w:tc>
        <w:tc>
          <w:tcPr>
            <w:tcW w:w="420" w:type="dxa"/>
            <w:tcBorders>
              <w:top w:val="nil"/>
              <w:left w:val="nil"/>
              <w:bottom w:val="single" w:sz="4" w:space="0" w:color="auto"/>
              <w:right w:val="single" w:sz="4" w:space="0" w:color="auto"/>
            </w:tcBorders>
            <w:shd w:val="clear" w:color="auto" w:fill="auto"/>
            <w:noWrap/>
            <w:vAlign w:val="bottom"/>
            <w:hideMark/>
          </w:tcPr>
          <w:p w14:paraId="6EC4B190" w14:textId="77777777" w:rsidR="00E37356" w:rsidRPr="00E37356" w:rsidRDefault="00E37356" w:rsidP="00E37356">
            <w:pPr>
              <w:spacing w:after="0" w:line="240" w:lineRule="auto"/>
              <w:jc w:val="center"/>
              <w:rPr>
                <w:rFonts w:ascii="Times New Roman" w:eastAsia="Times New Roman" w:hAnsi="Times New Roman" w:cs="Times New Roman"/>
                <w:color w:val="000000"/>
                <w:lang w:eastAsia="en-GB"/>
              </w:rPr>
            </w:pPr>
            <w:r w:rsidRPr="00E37356">
              <w:rPr>
                <w:rFonts w:ascii="Times New Roman" w:eastAsia="Times New Roman" w:hAnsi="Times New Roman" w:cs="Times New Roman"/>
                <w:color w:val="000000"/>
                <w:lang w:eastAsia="en-GB"/>
              </w:rPr>
              <w:t>33</w:t>
            </w:r>
          </w:p>
        </w:tc>
        <w:tc>
          <w:tcPr>
            <w:tcW w:w="1960" w:type="dxa"/>
            <w:tcBorders>
              <w:top w:val="nil"/>
              <w:left w:val="nil"/>
              <w:bottom w:val="single" w:sz="4" w:space="0" w:color="auto"/>
              <w:right w:val="single" w:sz="4" w:space="0" w:color="auto"/>
            </w:tcBorders>
            <w:shd w:val="clear" w:color="auto" w:fill="auto"/>
            <w:noWrap/>
            <w:vAlign w:val="bottom"/>
            <w:hideMark/>
          </w:tcPr>
          <w:p w14:paraId="0ADCC2B9" w14:textId="77777777" w:rsidR="00E37356" w:rsidRPr="00E37356" w:rsidRDefault="00E37356" w:rsidP="00E37356">
            <w:pPr>
              <w:spacing w:after="0" w:line="240" w:lineRule="auto"/>
              <w:jc w:val="center"/>
              <w:rPr>
                <w:rFonts w:ascii="Times New Roman" w:eastAsia="Times New Roman" w:hAnsi="Times New Roman" w:cs="Times New Roman"/>
                <w:color w:val="000000"/>
                <w:lang w:eastAsia="en-GB"/>
              </w:rPr>
            </w:pPr>
            <w:r w:rsidRPr="00E37356">
              <w:rPr>
                <w:rFonts w:ascii="Times New Roman" w:eastAsia="Times New Roman" w:hAnsi="Times New Roman" w:cs="Times New Roman"/>
                <w:color w:val="000000"/>
                <w:lang w:eastAsia="en-GB"/>
              </w:rPr>
              <w:t xml:space="preserve">Indie Rock </w:t>
            </w:r>
          </w:p>
        </w:tc>
        <w:tc>
          <w:tcPr>
            <w:tcW w:w="960" w:type="dxa"/>
            <w:tcBorders>
              <w:top w:val="nil"/>
              <w:left w:val="nil"/>
              <w:bottom w:val="single" w:sz="4" w:space="0" w:color="auto"/>
              <w:right w:val="single" w:sz="4" w:space="0" w:color="auto"/>
            </w:tcBorders>
            <w:shd w:val="clear" w:color="auto" w:fill="auto"/>
            <w:noWrap/>
            <w:vAlign w:val="bottom"/>
            <w:hideMark/>
          </w:tcPr>
          <w:p w14:paraId="5226EBC7" w14:textId="77777777" w:rsidR="00E37356" w:rsidRPr="00E37356" w:rsidRDefault="00E37356" w:rsidP="00E37356">
            <w:pPr>
              <w:spacing w:after="0" w:line="240" w:lineRule="auto"/>
              <w:jc w:val="center"/>
              <w:rPr>
                <w:rFonts w:ascii="Times New Roman" w:eastAsia="Times New Roman" w:hAnsi="Times New Roman" w:cs="Times New Roman"/>
                <w:color w:val="000000"/>
                <w:lang w:eastAsia="en-GB"/>
              </w:rPr>
            </w:pPr>
            <w:r w:rsidRPr="00E37356">
              <w:rPr>
                <w:rFonts w:ascii="Times New Roman" w:eastAsia="Times New Roman" w:hAnsi="Times New Roman" w:cs="Times New Roman"/>
                <w:color w:val="000000"/>
                <w:lang w:eastAsia="en-GB"/>
              </w:rPr>
              <w:t>1</w:t>
            </w:r>
          </w:p>
        </w:tc>
      </w:tr>
      <w:tr w:rsidR="00E37356" w:rsidRPr="00E37356" w14:paraId="47AC6A9B" w14:textId="77777777" w:rsidTr="00E37356">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60F3FFD7" w14:textId="77777777" w:rsidR="00E37356" w:rsidRPr="00E37356" w:rsidRDefault="00E37356" w:rsidP="00E37356">
            <w:pPr>
              <w:spacing w:after="0" w:line="240" w:lineRule="auto"/>
              <w:jc w:val="center"/>
              <w:rPr>
                <w:rFonts w:ascii="Calibri" w:eastAsia="Times New Roman" w:hAnsi="Calibri" w:cs="Times New Roman"/>
                <w:color w:val="000000"/>
                <w:lang w:eastAsia="en-GB"/>
              </w:rPr>
            </w:pPr>
            <w:r w:rsidRPr="00E37356">
              <w:rPr>
                <w:rFonts w:ascii="Calibri" w:eastAsia="Times New Roman" w:hAnsi="Calibri" w:cs="Times New Roman"/>
                <w:color w:val="000000"/>
                <w:lang w:eastAsia="en-GB"/>
              </w:rPr>
              <w:t>14</w:t>
            </w:r>
          </w:p>
        </w:tc>
        <w:tc>
          <w:tcPr>
            <w:tcW w:w="2320" w:type="dxa"/>
            <w:tcBorders>
              <w:top w:val="nil"/>
              <w:left w:val="nil"/>
              <w:bottom w:val="single" w:sz="4" w:space="0" w:color="auto"/>
              <w:right w:val="single" w:sz="4" w:space="0" w:color="auto"/>
            </w:tcBorders>
            <w:shd w:val="clear" w:color="auto" w:fill="auto"/>
            <w:noWrap/>
            <w:vAlign w:val="bottom"/>
            <w:hideMark/>
          </w:tcPr>
          <w:p w14:paraId="0BAAC2CF" w14:textId="77777777" w:rsidR="00E37356" w:rsidRPr="00E37356" w:rsidRDefault="00E37356" w:rsidP="00E37356">
            <w:pPr>
              <w:spacing w:after="0" w:line="240" w:lineRule="auto"/>
              <w:jc w:val="center"/>
              <w:rPr>
                <w:rFonts w:ascii="Times New Roman" w:eastAsia="Times New Roman" w:hAnsi="Times New Roman" w:cs="Times New Roman"/>
                <w:color w:val="000000"/>
                <w:lang w:eastAsia="en-GB"/>
              </w:rPr>
            </w:pPr>
            <w:r w:rsidRPr="00E37356">
              <w:rPr>
                <w:rFonts w:ascii="Times New Roman" w:eastAsia="Times New Roman" w:hAnsi="Times New Roman" w:cs="Times New Roman"/>
                <w:color w:val="000000"/>
                <w:lang w:eastAsia="en-GB"/>
              </w:rPr>
              <w:t xml:space="preserve">Electro </w:t>
            </w:r>
          </w:p>
        </w:tc>
        <w:tc>
          <w:tcPr>
            <w:tcW w:w="1280" w:type="dxa"/>
            <w:tcBorders>
              <w:top w:val="nil"/>
              <w:left w:val="nil"/>
              <w:bottom w:val="single" w:sz="4" w:space="0" w:color="auto"/>
              <w:right w:val="single" w:sz="4" w:space="0" w:color="auto"/>
            </w:tcBorders>
            <w:shd w:val="clear" w:color="auto" w:fill="auto"/>
            <w:noWrap/>
            <w:vAlign w:val="bottom"/>
            <w:hideMark/>
          </w:tcPr>
          <w:p w14:paraId="310041A9" w14:textId="77777777" w:rsidR="00E37356" w:rsidRPr="00E37356" w:rsidRDefault="00E37356" w:rsidP="00E37356">
            <w:pPr>
              <w:spacing w:after="0" w:line="240" w:lineRule="auto"/>
              <w:jc w:val="center"/>
              <w:rPr>
                <w:rFonts w:ascii="Times New Roman" w:eastAsia="Times New Roman" w:hAnsi="Times New Roman" w:cs="Times New Roman"/>
                <w:color w:val="000000"/>
                <w:lang w:eastAsia="en-GB"/>
              </w:rPr>
            </w:pPr>
            <w:r w:rsidRPr="00E37356">
              <w:rPr>
                <w:rFonts w:ascii="Times New Roman" w:eastAsia="Times New Roman" w:hAnsi="Times New Roman" w:cs="Times New Roman"/>
                <w:color w:val="000000"/>
                <w:lang w:eastAsia="en-GB"/>
              </w:rPr>
              <w:t>2</w:t>
            </w:r>
          </w:p>
        </w:tc>
        <w:tc>
          <w:tcPr>
            <w:tcW w:w="420" w:type="dxa"/>
            <w:tcBorders>
              <w:top w:val="nil"/>
              <w:left w:val="nil"/>
              <w:bottom w:val="single" w:sz="4" w:space="0" w:color="auto"/>
              <w:right w:val="single" w:sz="4" w:space="0" w:color="auto"/>
            </w:tcBorders>
            <w:shd w:val="clear" w:color="auto" w:fill="auto"/>
            <w:noWrap/>
            <w:vAlign w:val="bottom"/>
            <w:hideMark/>
          </w:tcPr>
          <w:p w14:paraId="71E3CEA7" w14:textId="77777777" w:rsidR="00E37356" w:rsidRPr="00E37356" w:rsidRDefault="00E37356" w:rsidP="00E37356">
            <w:pPr>
              <w:spacing w:after="0" w:line="240" w:lineRule="auto"/>
              <w:jc w:val="center"/>
              <w:rPr>
                <w:rFonts w:ascii="Times New Roman" w:eastAsia="Times New Roman" w:hAnsi="Times New Roman" w:cs="Times New Roman"/>
                <w:color w:val="000000"/>
                <w:lang w:eastAsia="en-GB"/>
              </w:rPr>
            </w:pPr>
            <w:r w:rsidRPr="00E37356">
              <w:rPr>
                <w:rFonts w:ascii="Times New Roman" w:eastAsia="Times New Roman" w:hAnsi="Times New Roman" w:cs="Times New Roman"/>
                <w:color w:val="000000"/>
                <w:lang w:eastAsia="en-GB"/>
              </w:rPr>
              <w:t>34</w:t>
            </w:r>
          </w:p>
        </w:tc>
        <w:tc>
          <w:tcPr>
            <w:tcW w:w="1960" w:type="dxa"/>
            <w:tcBorders>
              <w:top w:val="nil"/>
              <w:left w:val="nil"/>
              <w:bottom w:val="single" w:sz="4" w:space="0" w:color="auto"/>
              <w:right w:val="single" w:sz="4" w:space="0" w:color="auto"/>
            </w:tcBorders>
            <w:shd w:val="clear" w:color="auto" w:fill="auto"/>
            <w:noWrap/>
            <w:vAlign w:val="bottom"/>
            <w:hideMark/>
          </w:tcPr>
          <w:p w14:paraId="4B7BC9D7" w14:textId="77777777" w:rsidR="00E37356" w:rsidRPr="00E37356" w:rsidRDefault="00E37356" w:rsidP="00E37356">
            <w:pPr>
              <w:spacing w:after="0" w:line="240" w:lineRule="auto"/>
              <w:jc w:val="center"/>
              <w:rPr>
                <w:rFonts w:ascii="Times New Roman" w:eastAsia="Times New Roman" w:hAnsi="Times New Roman" w:cs="Times New Roman"/>
                <w:color w:val="000000"/>
                <w:lang w:eastAsia="en-GB"/>
              </w:rPr>
            </w:pPr>
            <w:r w:rsidRPr="00E37356">
              <w:rPr>
                <w:rFonts w:ascii="Times New Roman" w:eastAsia="Times New Roman" w:hAnsi="Times New Roman" w:cs="Times New Roman"/>
                <w:color w:val="000000"/>
                <w:lang w:eastAsia="en-GB"/>
              </w:rPr>
              <w:t>J-Pop</w:t>
            </w:r>
          </w:p>
        </w:tc>
        <w:tc>
          <w:tcPr>
            <w:tcW w:w="960" w:type="dxa"/>
            <w:tcBorders>
              <w:top w:val="nil"/>
              <w:left w:val="nil"/>
              <w:bottom w:val="single" w:sz="4" w:space="0" w:color="auto"/>
              <w:right w:val="single" w:sz="4" w:space="0" w:color="auto"/>
            </w:tcBorders>
            <w:shd w:val="clear" w:color="auto" w:fill="auto"/>
            <w:noWrap/>
            <w:vAlign w:val="bottom"/>
            <w:hideMark/>
          </w:tcPr>
          <w:p w14:paraId="66FB099B" w14:textId="77777777" w:rsidR="00E37356" w:rsidRPr="00E37356" w:rsidRDefault="00E37356" w:rsidP="00E37356">
            <w:pPr>
              <w:spacing w:after="0" w:line="240" w:lineRule="auto"/>
              <w:jc w:val="center"/>
              <w:rPr>
                <w:rFonts w:ascii="Times New Roman" w:eastAsia="Times New Roman" w:hAnsi="Times New Roman" w:cs="Times New Roman"/>
                <w:color w:val="000000"/>
                <w:lang w:eastAsia="en-GB"/>
              </w:rPr>
            </w:pPr>
            <w:r w:rsidRPr="00E37356">
              <w:rPr>
                <w:rFonts w:ascii="Times New Roman" w:eastAsia="Times New Roman" w:hAnsi="Times New Roman" w:cs="Times New Roman"/>
                <w:color w:val="000000"/>
                <w:lang w:eastAsia="en-GB"/>
              </w:rPr>
              <w:t>1</w:t>
            </w:r>
          </w:p>
        </w:tc>
      </w:tr>
      <w:tr w:rsidR="00E37356" w:rsidRPr="00E37356" w14:paraId="6826EAE2" w14:textId="77777777" w:rsidTr="00E37356">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3C829A58" w14:textId="77777777" w:rsidR="00E37356" w:rsidRPr="00E37356" w:rsidRDefault="00E37356" w:rsidP="00E37356">
            <w:pPr>
              <w:spacing w:after="0" w:line="240" w:lineRule="auto"/>
              <w:jc w:val="center"/>
              <w:rPr>
                <w:rFonts w:ascii="Calibri" w:eastAsia="Times New Roman" w:hAnsi="Calibri" w:cs="Times New Roman"/>
                <w:color w:val="000000"/>
                <w:lang w:eastAsia="en-GB"/>
              </w:rPr>
            </w:pPr>
            <w:r w:rsidRPr="00E37356">
              <w:rPr>
                <w:rFonts w:ascii="Calibri" w:eastAsia="Times New Roman" w:hAnsi="Calibri" w:cs="Times New Roman"/>
                <w:color w:val="000000"/>
                <w:lang w:eastAsia="en-GB"/>
              </w:rPr>
              <w:t>15</w:t>
            </w:r>
          </w:p>
        </w:tc>
        <w:tc>
          <w:tcPr>
            <w:tcW w:w="2320" w:type="dxa"/>
            <w:tcBorders>
              <w:top w:val="nil"/>
              <w:left w:val="nil"/>
              <w:bottom w:val="single" w:sz="4" w:space="0" w:color="auto"/>
              <w:right w:val="single" w:sz="4" w:space="0" w:color="auto"/>
            </w:tcBorders>
            <w:shd w:val="clear" w:color="auto" w:fill="auto"/>
            <w:noWrap/>
            <w:vAlign w:val="bottom"/>
            <w:hideMark/>
          </w:tcPr>
          <w:p w14:paraId="7967FA3B" w14:textId="77777777" w:rsidR="00E37356" w:rsidRPr="00E37356" w:rsidRDefault="00E37356" w:rsidP="00E37356">
            <w:pPr>
              <w:spacing w:after="0" w:line="240" w:lineRule="auto"/>
              <w:jc w:val="center"/>
              <w:rPr>
                <w:rFonts w:ascii="Times New Roman" w:eastAsia="Times New Roman" w:hAnsi="Times New Roman" w:cs="Times New Roman"/>
                <w:color w:val="000000"/>
                <w:lang w:eastAsia="en-GB"/>
              </w:rPr>
            </w:pPr>
            <w:r w:rsidRPr="00E37356">
              <w:rPr>
                <w:rFonts w:ascii="Times New Roman" w:eastAsia="Times New Roman" w:hAnsi="Times New Roman" w:cs="Times New Roman"/>
                <w:color w:val="000000"/>
                <w:lang w:eastAsia="en-GB"/>
              </w:rPr>
              <w:t>Electro Pop</w:t>
            </w:r>
          </w:p>
        </w:tc>
        <w:tc>
          <w:tcPr>
            <w:tcW w:w="1280" w:type="dxa"/>
            <w:tcBorders>
              <w:top w:val="nil"/>
              <w:left w:val="nil"/>
              <w:bottom w:val="single" w:sz="4" w:space="0" w:color="auto"/>
              <w:right w:val="single" w:sz="4" w:space="0" w:color="auto"/>
            </w:tcBorders>
            <w:shd w:val="clear" w:color="auto" w:fill="auto"/>
            <w:noWrap/>
            <w:vAlign w:val="bottom"/>
            <w:hideMark/>
          </w:tcPr>
          <w:p w14:paraId="24F7A897" w14:textId="77777777" w:rsidR="00E37356" w:rsidRPr="00E37356" w:rsidRDefault="00E37356" w:rsidP="00E37356">
            <w:pPr>
              <w:spacing w:after="0" w:line="240" w:lineRule="auto"/>
              <w:jc w:val="center"/>
              <w:rPr>
                <w:rFonts w:ascii="Times New Roman" w:eastAsia="Times New Roman" w:hAnsi="Times New Roman" w:cs="Times New Roman"/>
                <w:color w:val="000000"/>
                <w:lang w:eastAsia="en-GB"/>
              </w:rPr>
            </w:pPr>
            <w:r w:rsidRPr="00E37356">
              <w:rPr>
                <w:rFonts w:ascii="Times New Roman" w:eastAsia="Times New Roman" w:hAnsi="Times New Roman" w:cs="Times New Roman"/>
                <w:color w:val="000000"/>
                <w:lang w:eastAsia="en-GB"/>
              </w:rPr>
              <w:t>2</w:t>
            </w:r>
          </w:p>
        </w:tc>
        <w:tc>
          <w:tcPr>
            <w:tcW w:w="420" w:type="dxa"/>
            <w:tcBorders>
              <w:top w:val="nil"/>
              <w:left w:val="nil"/>
              <w:bottom w:val="single" w:sz="4" w:space="0" w:color="auto"/>
              <w:right w:val="single" w:sz="4" w:space="0" w:color="auto"/>
            </w:tcBorders>
            <w:shd w:val="clear" w:color="auto" w:fill="auto"/>
            <w:noWrap/>
            <w:vAlign w:val="bottom"/>
            <w:hideMark/>
          </w:tcPr>
          <w:p w14:paraId="4C0B65C6" w14:textId="77777777" w:rsidR="00E37356" w:rsidRPr="00E37356" w:rsidRDefault="00E37356" w:rsidP="00E37356">
            <w:pPr>
              <w:spacing w:after="0" w:line="240" w:lineRule="auto"/>
              <w:jc w:val="center"/>
              <w:rPr>
                <w:rFonts w:ascii="Times New Roman" w:eastAsia="Times New Roman" w:hAnsi="Times New Roman" w:cs="Times New Roman"/>
                <w:color w:val="000000"/>
                <w:lang w:eastAsia="en-GB"/>
              </w:rPr>
            </w:pPr>
            <w:r w:rsidRPr="00E37356">
              <w:rPr>
                <w:rFonts w:ascii="Times New Roman" w:eastAsia="Times New Roman" w:hAnsi="Times New Roman" w:cs="Times New Roman"/>
                <w:color w:val="000000"/>
                <w:lang w:eastAsia="en-GB"/>
              </w:rPr>
              <w:t>35</w:t>
            </w:r>
          </w:p>
        </w:tc>
        <w:tc>
          <w:tcPr>
            <w:tcW w:w="1960" w:type="dxa"/>
            <w:tcBorders>
              <w:top w:val="nil"/>
              <w:left w:val="nil"/>
              <w:bottom w:val="single" w:sz="4" w:space="0" w:color="auto"/>
              <w:right w:val="single" w:sz="4" w:space="0" w:color="auto"/>
            </w:tcBorders>
            <w:shd w:val="clear" w:color="auto" w:fill="auto"/>
            <w:noWrap/>
            <w:vAlign w:val="bottom"/>
            <w:hideMark/>
          </w:tcPr>
          <w:p w14:paraId="6C4C2A41" w14:textId="77777777" w:rsidR="00E37356" w:rsidRPr="00E37356" w:rsidRDefault="00E37356" w:rsidP="00E37356">
            <w:pPr>
              <w:spacing w:after="0" w:line="240" w:lineRule="auto"/>
              <w:jc w:val="center"/>
              <w:rPr>
                <w:rFonts w:ascii="Times New Roman" w:eastAsia="Times New Roman" w:hAnsi="Times New Roman" w:cs="Times New Roman"/>
                <w:color w:val="000000"/>
                <w:lang w:eastAsia="en-GB"/>
              </w:rPr>
            </w:pPr>
            <w:r w:rsidRPr="00E37356">
              <w:rPr>
                <w:rFonts w:ascii="Times New Roman" w:eastAsia="Times New Roman" w:hAnsi="Times New Roman" w:cs="Times New Roman"/>
                <w:color w:val="000000"/>
                <w:lang w:eastAsia="en-GB"/>
              </w:rPr>
              <w:t>Jazz Fusion</w:t>
            </w:r>
          </w:p>
        </w:tc>
        <w:tc>
          <w:tcPr>
            <w:tcW w:w="960" w:type="dxa"/>
            <w:tcBorders>
              <w:top w:val="nil"/>
              <w:left w:val="nil"/>
              <w:bottom w:val="single" w:sz="4" w:space="0" w:color="auto"/>
              <w:right w:val="single" w:sz="4" w:space="0" w:color="auto"/>
            </w:tcBorders>
            <w:shd w:val="clear" w:color="auto" w:fill="auto"/>
            <w:noWrap/>
            <w:vAlign w:val="bottom"/>
            <w:hideMark/>
          </w:tcPr>
          <w:p w14:paraId="40FDEAD6" w14:textId="77777777" w:rsidR="00E37356" w:rsidRPr="00E37356" w:rsidRDefault="00E37356" w:rsidP="00E37356">
            <w:pPr>
              <w:spacing w:after="0" w:line="240" w:lineRule="auto"/>
              <w:jc w:val="center"/>
              <w:rPr>
                <w:rFonts w:ascii="Times New Roman" w:eastAsia="Times New Roman" w:hAnsi="Times New Roman" w:cs="Times New Roman"/>
                <w:color w:val="000000"/>
                <w:lang w:eastAsia="en-GB"/>
              </w:rPr>
            </w:pPr>
            <w:r w:rsidRPr="00E37356">
              <w:rPr>
                <w:rFonts w:ascii="Times New Roman" w:eastAsia="Times New Roman" w:hAnsi="Times New Roman" w:cs="Times New Roman"/>
                <w:color w:val="000000"/>
                <w:lang w:eastAsia="en-GB"/>
              </w:rPr>
              <w:t>1</w:t>
            </w:r>
          </w:p>
        </w:tc>
      </w:tr>
      <w:tr w:rsidR="00E37356" w:rsidRPr="00E37356" w14:paraId="402F50D5" w14:textId="77777777" w:rsidTr="00E37356">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380DC375" w14:textId="77777777" w:rsidR="00E37356" w:rsidRPr="00E37356" w:rsidRDefault="00E37356" w:rsidP="00E37356">
            <w:pPr>
              <w:spacing w:after="0" w:line="240" w:lineRule="auto"/>
              <w:jc w:val="center"/>
              <w:rPr>
                <w:rFonts w:ascii="Calibri" w:eastAsia="Times New Roman" w:hAnsi="Calibri" w:cs="Times New Roman"/>
                <w:color w:val="000000"/>
                <w:lang w:eastAsia="en-GB"/>
              </w:rPr>
            </w:pPr>
            <w:r w:rsidRPr="00E37356">
              <w:rPr>
                <w:rFonts w:ascii="Calibri" w:eastAsia="Times New Roman" w:hAnsi="Calibri" w:cs="Times New Roman"/>
                <w:color w:val="000000"/>
                <w:lang w:eastAsia="en-GB"/>
              </w:rPr>
              <w:t>16</w:t>
            </w:r>
          </w:p>
        </w:tc>
        <w:tc>
          <w:tcPr>
            <w:tcW w:w="2320" w:type="dxa"/>
            <w:tcBorders>
              <w:top w:val="nil"/>
              <w:left w:val="nil"/>
              <w:bottom w:val="single" w:sz="4" w:space="0" w:color="auto"/>
              <w:right w:val="single" w:sz="4" w:space="0" w:color="auto"/>
            </w:tcBorders>
            <w:shd w:val="clear" w:color="auto" w:fill="auto"/>
            <w:noWrap/>
            <w:vAlign w:val="bottom"/>
            <w:hideMark/>
          </w:tcPr>
          <w:p w14:paraId="031033CD" w14:textId="77777777" w:rsidR="00E37356" w:rsidRPr="00E37356" w:rsidRDefault="00E37356" w:rsidP="00E37356">
            <w:pPr>
              <w:spacing w:after="0" w:line="240" w:lineRule="auto"/>
              <w:jc w:val="center"/>
              <w:rPr>
                <w:rFonts w:ascii="Times New Roman" w:eastAsia="Times New Roman" w:hAnsi="Times New Roman" w:cs="Times New Roman"/>
                <w:color w:val="000000"/>
                <w:lang w:eastAsia="en-GB"/>
              </w:rPr>
            </w:pPr>
            <w:r w:rsidRPr="00E37356">
              <w:rPr>
                <w:rFonts w:ascii="Times New Roman" w:eastAsia="Times New Roman" w:hAnsi="Times New Roman" w:cs="Times New Roman"/>
                <w:color w:val="000000"/>
                <w:lang w:eastAsia="en-GB"/>
              </w:rPr>
              <w:t>Metal</w:t>
            </w:r>
          </w:p>
        </w:tc>
        <w:tc>
          <w:tcPr>
            <w:tcW w:w="1280" w:type="dxa"/>
            <w:tcBorders>
              <w:top w:val="nil"/>
              <w:left w:val="nil"/>
              <w:bottom w:val="single" w:sz="4" w:space="0" w:color="auto"/>
              <w:right w:val="single" w:sz="4" w:space="0" w:color="auto"/>
            </w:tcBorders>
            <w:shd w:val="clear" w:color="auto" w:fill="auto"/>
            <w:noWrap/>
            <w:vAlign w:val="bottom"/>
            <w:hideMark/>
          </w:tcPr>
          <w:p w14:paraId="1FA00037" w14:textId="77777777" w:rsidR="00E37356" w:rsidRPr="00E37356" w:rsidRDefault="00E37356" w:rsidP="00E37356">
            <w:pPr>
              <w:spacing w:after="0" w:line="240" w:lineRule="auto"/>
              <w:jc w:val="center"/>
              <w:rPr>
                <w:rFonts w:ascii="Times New Roman" w:eastAsia="Times New Roman" w:hAnsi="Times New Roman" w:cs="Times New Roman"/>
                <w:color w:val="000000"/>
                <w:lang w:eastAsia="en-GB"/>
              </w:rPr>
            </w:pPr>
            <w:r w:rsidRPr="00E37356">
              <w:rPr>
                <w:rFonts w:ascii="Times New Roman" w:eastAsia="Times New Roman" w:hAnsi="Times New Roman" w:cs="Times New Roman"/>
                <w:color w:val="000000"/>
                <w:lang w:eastAsia="en-GB"/>
              </w:rPr>
              <w:t>2</w:t>
            </w:r>
          </w:p>
        </w:tc>
        <w:tc>
          <w:tcPr>
            <w:tcW w:w="420" w:type="dxa"/>
            <w:tcBorders>
              <w:top w:val="nil"/>
              <w:left w:val="nil"/>
              <w:bottom w:val="single" w:sz="4" w:space="0" w:color="auto"/>
              <w:right w:val="single" w:sz="4" w:space="0" w:color="auto"/>
            </w:tcBorders>
            <w:shd w:val="clear" w:color="auto" w:fill="auto"/>
            <w:noWrap/>
            <w:vAlign w:val="bottom"/>
            <w:hideMark/>
          </w:tcPr>
          <w:p w14:paraId="5834EF0F" w14:textId="77777777" w:rsidR="00E37356" w:rsidRPr="00E37356" w:rsidRDefault="00E37356" w:rsidP="00E37356">
            <w:pPr>
              <w:spacing w:after="0" w:line="240" w:lineRule="auto"/>
              <w:jc w:val="center"/>
              <w:rPr>
                <w:rFonts w:ascii="Times New Roman" w:eastAsia="Times New Roman" w:hAnsi="Times New Roman" w:cs="Times New Roman"/>
                <w:color w:val="000000"/>
                <w:lang w:eastAsia="en-GB"/>
              </w:rPr>
            </w:pPr>
            <w:r w:rsidRPr="00E37356">
              <w:rPr>
                <w:rFonts w:ascii="Times New Roman" w:eastAsia="Times New Roman" w:hAnsi="Times New Roman" w:cs="Times New Roman"/>
                <w:color w:val="000000"/>
                <w:lang w:eastAsia="en-GB"/>
              </w:rPr>
              <w:t>36</w:t>
            </w:r>
          </w:p>
        </w:tc>
        <w:tc>
          <w:tcPr>
            <w:tcW w:w="1960" w:type="dxa"/>
            <w:tcBorders>
              <w:top w:val="nil"/>
              <w:left w:val="nil"/>
              <w:bottom w:val="single" w:sz="4" w:space="0" w:color="auto"/>
              <w:right w:val="single" w:sz="4" w:space="0" w:color="auto"/>
            </w:tcBorders>
            <w:shd w:val="clear" w:color="auto" w:fill="auto"/>
            <w:noWrap/>
            <w:vAlign w:val="bottom"/>
            <w:hideMark/>
          </w:tcPr>
          <w:p w14:paraId="01C40252" w14:textId="77777777" w:rsidR="00E37356" w:rsidRPr="00E37356" w:rsidRDefault="00E37356" w:rsidP="00E37356">
            <w:pPr>
              <w:spacing w:after="0" w:line="240" w:lineRule="auto"/>
              <w:jc w:val="center"/>
              <w:rPr>
                <w:rFonts w:ascii="Times New Roman" w:eastAsia="Times New Roman" w:hAnsi="Times New Roman" w:cs="Times New Roman"/>
                <w:color w:val="000000"/>
                <w:lang w:eastAsia="en-GB"/>
              </w:rPr>
            </w:pPr>
            <w:r w:rsidRPr="00E37356">
              <w:rPr>
                <w:rFonts w:ascii="Times New Roman" w:eastAsia="Times New Roman" w:hAnsi="Times New Roman" w:cs="Times New Roman"/>
                <w:color w:val="000000"/>
                <w:lang w:eastAsia="en-GB"/>
              </w:rPr>
              <w:t>Krautrock</w:t>
            </w:r>
          </w:p>
        </w:tc>
        <w:tc>
          <w:tcPr>
            <w:tcW w:w="960" w:type="dxa"/>
            <w:tcBorders>
              <w:top w:val="nil"/>
              <w:left w:val="nil"/>
              <w:bottom w:val="single" w:sz="4" w:space="0" w:color="auto"/>
              <w:right w:val="single" w:sz="4" w:space="0" w:color="auto"/>
            </w:tcBorders>
            <w:shd w:val="clear" w:color="auto" w:fill="auto"/>
            <w:noWrap/>
            <w:vAlign w:val="bottom"/>
            <w:hideMark/>
          </w:tcPr>
          <w:p w14:paraId="5799BE88" w14:textId="77777777" w:rsidR="00E37356" w:rsidRPr="00E37356" w:rsidRDefault="00E37356" w:rsidP="00E37356">
            <w:pPr>
              <w:spacing w:after="0" w:line="240" w:lineRule="auto"/>
              <w:jc w:val="center"/>
              <w:rPr>
                <w:rFonts w:ascii="Times New Roman" w:eastAsia="Times New Roman" w:hAnsi="Times New Roman" w:cs="Times New Roman"/>
                <w:color w:val="000000"/>
                <w:lang w:eastAsia="en-GB"/>
              </w:rPr>
            </w:pPr>
            <w:r w:rsidRPr="00E37356">
              <w:rPr>
                <w:rFonts w:ascii="Times New Roman" w:eastAsia="Times New Roman" w:hAnsi="Times New Roman" w:cs="Times New Roman"/>
                <w:color w:val="000000"/>
                <w:lang w:eastAsia="en-GB"/>
              </w:rPr>
              <w:t>1</w:t>
            </w:r>
          </w:p>
        </w:tc>
      </w:tr>
      <w:tr w:rsidR="00E37356" w:rsidRPr="00E37356" w14:paraId="0011E800" w14:textId="77777777" w:rsidTr="00E37356">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723CDBA9" w14:textId="77777777" w:rsidR="00E37356" w:rsidRPr="00E37356" w:rsidRDefault="00E37356" w:rsidP="00E37356">
            <w:pPr>
              <w:spacing w:after="0" w:line="240" w:lineRule="auto"/>
              <w:jc w:val="center"/>
              <w:rPr>
                <w:rFonts w:ascii="Calibri" w:eastAsia="Times New Roman" w:hAnsi="Calibri" w:cs="Times New Roman"/>
                <w:color w:val="000000"/>
                <w:lang w:eastAsia="en-GB"/>
              </w:rPr>
            </w:pPr>
            <w:r w:rsidRPr="00E37356">
              <w:rPr>
                <w:rFonts w:ascii="Calibri" w:eastAsia="Times New Roman" w:hAnsi="Calibri" w:cs="Times New Roman"/>
                <w:color w:val="000000"/>
                <w:lang w:eastAsia="en-GB"/>
              </w:rPr>
              <w:t>17</w:t>
            </w:r>
          </w:p>
        </w:tc>
        <w:tc>
          <w:tcPr>
            <w:tcW w:w="2320" w:type="dxa"/>
            <w:tcBorders>
              <w:top w:val="nil"/>
              <w:left w:val="nil"/>
              <w:bottom w:val="single" w:sz="4" w:space="0" w:color="auto"/>
              <w:right w:val="single" w:sz="4" w:space="0" w:color="auto"/>
            </w:tcBorders>
            <w:shd w:val="clear" w:color="auto" w:fill="auto"/>
            <w:noWrap/>
            <w:vAlign w:val="bottom"/>
            <w:hideMark/>
          </w:tcPr>
          <w:p w14:paraId="23C3CBE5" w14:textId="77777777" w:rsidR="00E37356" w:rsidRPr="00E37356" w:rsidRDefault="00E37356" w:rsidP="00E37356">
            <w:pPr>
              <w:spacing w:after="0" w:line="240" w:lineRule="auto"/>
              <w:jc w:val="center"/>
              <w:rPr>
                <w:rFonts w:ascii="Times New Roman" w:eastAsia="Times New Roman" w:hAnsi="Times New Roman" w:cs="Times New Roman"/>
                <w:color w:val="000000"/>
                <w:lang w:eastAsia="en-GB"/>
              </w:rPr>
            </w:pPr>
            <w:r w:rsidRPr="00E37356">
              <w:rPr>
                <w:rFonts w:ascii="Times New Roman" w:eastAsia="Times New Roman" w:hAnsi="Times New Roman" w:cs="Times New Roman"/>
                <w:color w:val="000000"/>
                <w:lang w:eastAsia="en-GB"/>
              </w:rPr>
              <w:t xml:space="preserve">Rap </w:t>
            </w:r>
          </w:p>
        </w:tc>
        <w:tc>
          <w:tcPr>
            <w:tcW w:w="1280" w:type="dxa"/>
            <w:tcBorders>
              <w:top w:val="nil"/>
              <w:left w:val="nil"/>
              <w:bottom w:val="single" w:sz="4" w:space="0" w:color="auto"/>
              <w:right w:val="single" w:sz="4" w:space="0" w:color="auto"/>
            </w:tcBorders>
            <w:shd w:val="clear" w:color="auto" w:fill="auto"/>
            <w:noWrap/>
            <w:vAlign w:val="bottom"/>
            <w:hideMark/>
          </w:tcPr>
          <w:p w14:paraId="2971E071" w14:textId="77777777" w:rsidR="00E37356" w:rsidRPr="00E37356" w:rsidRDefault="00E37356" w:rsidP="00E37356">
            <w:pPr>
              <w:spacing w:after="0" w:line="240" w:lineRule="auto"/>
              <w:jc w:val="center"/>
              <w:rPr>
                <w:rFonts w:ascii="Times New Roman" w:eastAsia="Times New Roman" w:hAnsi="Times New Roman" w:cs="Times New Roman"/>
                <w:color w:val="000000"/>
                <w:lang w:eastAsia="en-GB"/>
              </w:rPr>
            </w:pPr>
            <w:r w:rsidRPr="00E37356">
              <w:rPr>
                <w:rFonts w:ascii="Times New Roman" w:eastAsia="Times New Roman" w:hAnsi="Times New Roman" w:cs="Times New Roman"/>
                <w:color w:val="000000"/>
                <w:lang w:eastAsia="en-GB"/>
              </w:rPr>
              <w:t>2</w:t>
            </w:r>
          </w:p>
        </w:tc>
        <w:tc>
          <w:tcPr>
            <w:tcW w:w="420" w:type="dxa"/>
            <w:tcBorders>
              <w:top w:val="nil"/>
              <w:left w:val="nil"/>
              <w:bottom w:val="single" w:sz="4" w:space="0" w:color="auto"/>
              <w:right w:val="single" w:sz="4" w:space="0" w:color="auto"/>
            </w:tcBorders>
            <w:shd w:val="clear" w:color="auto" w:fill="auto"/>
            <w:noWrap/>
            <w:vAlign w:val="bottom"/>
            <w:hideMark/>
          </w:tcPr>
          <w:p w14:paraId="10BC1723" w14:textId="77777777" w:rsidR="00E37356" w:rsidRPr="00E37356" w:rsidRDefault="00E37356" w:rsidP="00E37356">
            <w:pPr>
              <w:spacing w:after="0" w:line="240" w:lineRule="auto"/>
              <w:jc w:val="center"/>
              <w:rPr>
                <w:rFonts w:ascii="Times New Roman" w:eastAsia="Times New Roman" w:hAnsi="Times New Roman" w:cs="Times New Roman"/>
                <w:color w:val="000000"/>
                <w:lang w:eastAsia="en-GB"/>
              </w:rPr>
            </w:pPr>
            <w:r w:rsidRPr="00E37356">
              <w:rPr>
                <w:rFonts w:ascii="Times New Roman" w:eastAsia="Times New Roman" w:hAnsi="Times New Roman" w:cs="Times New Roman"/>
                <w:color w:val="000000"/>
                <w:lang w:eastAsia="en-GB"/>
              </w:rPr>
              <w:t>37</w:t>
            </w:r>
          </w:p>
        </w:tc>
        <w:tc>
          <w:tcPr>
            <w:tcW w:w="1960" w:type="dxa"/>
            <w:tcBorders>
              <w:top w:val="nil"/>
              <w:left w:val="nil"/>
              <w:bottom w:val="single" w:sz="4" w:space="0" w:color="auto"/>
              <w:right w:val="single" w:sz="4" w:space="0" w:color="auto"/>
            </w:tcBorders>
            <w:shd w:val="clear" w:color="auto" w:fill="auto"/>
            <w:noWrap/>
            <w:vAlign w:val="bottom"/>
            <w:hideMark/>
          </w:tcPr>
          <w:p w14:paraId="1AD04327" w14:textId="77777777" w:rsidR="00E37356" w:rsidRPr="00E37356" w:rsidRDefault="00E37356" w:rsidP="00E37356">
            <w:pPr>
              <w:spacing w:after="0" w:line="240" w:lineRule="auto"/>
              <w:jc w:val="center"/>
              <w:rPr>
                <w:rFonts w:ascii="Times New Roman" w:eastAsia="Times New Roman" w:hAnsi="Times New Roman" w:cs="Times New Roman"/>
                <w:color w:val="000000"/>
                <w:lang w:eastAsia="en-GB"/>
              </w:rPr>
            </w:pPr>
            <w:proofErr w:type="spellStart"/>
            <w:r w:rsidRPr="00E37356">
              <w:rPr>
                <w:rFonts w:ascii="Times New Roman" w:eastAsia="Times New Roman" w:hAnsi="Times New Roman" w:cs="Times New Roman"/>
                <w:color w:val="000000"/>
                <w:lang w:eastAsia="en-GB"/>
              </w:rPr>
              <w:t>Motown</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42ACF3CD" w14:textId="77777777" w:rsidR="00E37356" w:rsidRPr="00E37356" w:rsidRDefault="00E37356" w:rsidP="00E37356">
            <w:pPr>
              <w:spacing w:after="0" w:line="240" w:lineRule="auto"/>
              <w:jc w:val="center"/>
              <w:rPr>
                <w:rFonts w:ascii="Times New Roman" w:eastAsia="Times New Roman" w:hAnsi="Times New Roman" w:cs="Times New Roman"/>
                <w:color w:val="000000"/>
                <w:lang w:eastAsia="en-GB"/>
              </w:rPr>
            </w:pPr>
            <w:r w:rsidRPr="00E37356">
              <w:rPr>
                <w:rFonts w:ascii="Times New Roman" w:eastAsia="Times New Roman" w:hAnsi="Times New Roman" w:cs="Times New Roman"/>
                <w:color w:val="000000"/>
                <w:lang w:eastAsia="en-GB"/>
              </w:rPr>
              <w:t>1</w:t>
            </w:r>
          </w:p>
        </w:tc>
      </w:tr>
      <w:tr w:rsidR="00E37356" w:rsidRPr="00E37356" w14:paraId="03D0330F" w14:textId="77777777" w:rsidTr="00E37356">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49FE0A63" w14:textId="77777777" w:rsidR="00E37356" w:rsidRPr="00E37356" w:rsidRDefault="00E37356" w:rsidP="00E37356">
            <w:pPr>
              <w:spacing w:after="0" w:line="240" w:lineRule="auto"/>
              <w:jc w:val="center"/>
              <w:rPr>
                <w:rFonts w:ascii="Calibri" w:eastAsia="Times New Roman" w:hAnsi="Calibri" w:cs="Times New Roman"/>
                <w:color w:val="000000"/>
                <w:lang w:eastAsia="en-GB"/>
              </w:rPr>
            </w:pPr>
            <w:r w:rsidRPr="00E37356">
              <w:rPr>
                <w:rFonts w:ascii="Calibri" w:eastAsia="Times New Roman" w:hAnsi="Calibri" w:cs="Times New Roman"/>
                <w:color w:val="000000"/>
                <w:lang w:eastAsia="en-GB"/>
              </w:rPr>
              <w:t>18</w:t>
            </w:r>
          </w:p>
        </w:tc>
        <w:tc>
          <w:tcPr>
            <w:tcW w:w="2320" w:type="dxa"/>
            <w:tcBorders>
              <w:top w:val="nil"/>
              <w:left w:val="nil"/>
              <w:bottom w:val="single" w:sz="4" w:space="0" w:color="auto"/>
              <w:right w:val="single" w:sz="4" w:space="0" w:color="auto"/>
            </w:tcBorders>
            <w:shd w:val="clear" w:color="auto" w:fill="auto"/>
            <w:noWrap/>
            <w:vAlign w:val="bottom"/>
            <w:hideMark/>
          </w:tcPr>
          <w:p w14:paraId="31E14F42" w14:textId="77777777" w:rsidR="00E37356" w:rsidRPr="00E37356" w:rsidRDefault="00E37356" w:rsidP="00E37356">
            <w:pPr>
              <w:spacing w:after="0" w:line="240" w:lineRule="auto"/>
              <w:jc w:val="center"/>
              <w:rPr>
                <w:rFonts w:ascii="Times New Roman" w:eastAsia="Times New Roman" w:hAnsi="Times New Roman" w:cs="Times New Roman"/>
                <w:color w:val="000000"/>
                <w:lang w:eastAsia="en-GB"/>
              </w:rPr>
            </w:pPr>
            <w:r w:rsidRPr="00E37356">
              <w:rPr>
                <w:rFonts w:ascii="Times New Roman" w:eastAsia="Times New Roman" w:hAnsi="Times New Roman" w:cs="Times New Roman"/>
                <w:color w:val="000000"/>
                <w:lang w:eastAsia="en-GB"/>
              </w:rPr>
              <w:t>Psych</w:t>
            </w:r>
          </w:p>
        </w:tc>
        <w:tc>
          <w:tcPr>
            <w:tcW w:w="1280" w:type="dxa"/>
            <w:tcBorders>
              <w:top w:val="nil"/>
              <w:left w:val="nil"/>
              <w:bottom w:val="single" w:sz="4" w:space="0" w:color="auto"/>
              <w:right w:val="single" w:sz="4" w:space="0" w:color="auto"/>
            </w:tcBorders>
            <w:shd w:val="clear" w:color="auto" w:fill="auto"/>
            <w:noWrap/>
            <w:vAlign w:val="bottom"/>
            <w:hideMark/>
          </w:tcPr>
          <w:p w14:paraId="2BAA6F8B" w14:textId="77777777" w:rsidR="00E37356" w:rsidRPr="00E37356" w:rsidRDefault="00E37356" w:rsidP="00E37356">
            <w:pPr>
              <w:spacing w:after="0" w:line="240" w:lineRule="auto"/>
              <w:jc w:val="center"/>
              <w:rPr>
                <w:rFonts w:ascii="Times New Roman" w:eastAsia="Times New Roman" w:hAnsi="Times New Roman" w:cs="Times New Roman"/>
                <w:color w:val="000000"/>
                <w:lang w:eastAsia="en-GB"/>
              </w:rPr>
            </w:pPr>
            <w:r w:rsidRPr="00E37356">
              <w:rPr>
                <w:rFonts w:ascii="Times New Roman" w:eastAsia="Times New Roman" w:hAnsi="Times New Roman" w:cs="Times New Roman"/>
                <w:color w:val="000000"/>
                <w:lang w:eastAsia="en-GB"/>
              </w:rPr>
              <w:t>1</w:t>
            </w:r>
          </w:p>
        </w:tc>
        <w:tc>
          <w:tcPr>
            <w:tcW w:w="420" w:type="dxa"/>
            <w:tcBorders>
              <w:top w:val="nil"/>
              <w:left w:val="nil"/>
              <w:bottom w:val="single" w:sz="4" w:space="0" w:color="auto"/>
              <w:right w:val="single" w:sz="4" w:space="0" w:color="auto"/>
            </w:tcBorders>
            <w:shd w:val="clear" w:color="auto" w:fill="auto"/>
            <w:noWrap/>
            <w:vAlign w:val="bottom"/>
            <w:hideMark/>
          </w:tcPr>
          <w:p w14:paraId="4485F5CC" w14:textId="77777777" w:rsidR="00E37356" w:rsidRPr="00E37356" w:rsidRDefault="00E37356" w:rsidP="00E37356">
            <w:pPr>
              <w:spacing w:after="0" w:line="240" w:lineRule="auto"/>
              <w:jc w:val="center"/>
              <w:rPr>
                <w:rFonts w:ascii="Times New Roman" w:eastAsia="Times New Roman" w:hAnsi="Times New Roman" w:cs="Times New Roman"/>
                <w:color w:val="000000"/>
                <w:lang w:eastAsia="en-GB"/>
              </w:rPr>
            </w:pPr>
            <w:r w:rsidRPr="00E37356">
              <w:rPr>
                <w:rFonts w:ascii="Times New Roman" w:eastAsia="Times New Roman" w:hAnsi="Times New Roman" w:cs="Times New Roman"/>
                <w:color w:val="000000"/>
                <w:lang w:eastAsia="en-GB"/>
              </w:rPr>
              <w:t>38</w:t>
            </w:r>
          </w:p>
        </w:tc>
        <w:tc>
          <w:tcPr>
            <w:tcW w:w="1960" w:type="dxa"/>
            <w:tcBorders>
              <w:top w:val="nil"/>
              <w:left w:val="nil"/>
              <w:bottom w:val="single" w:sz="4" w:space="0" w:color="auto"/>
              <w:right w:val="single" w:sz="4" w:space="0" w:color="auto"/>
            </w:tcBorders>
            <w:shd w:val="clear" w:color="auto" w:fill="auto"/>
            <w:noWrap/>
            <w:vAlign w:val="bottom"/>
            <w:hideMark/>
          </w:tcPr>
          <w:p w14:paraId="623365D4" w14:textId="77777777" w:rsidR="00E37356" w:rsidRPr="00E37356" w:rsidRDefault="00E37356" w:rsidP="00E37356">
            <w:pPr>
              <w:spacing w:after="0" w:line="240" w:lineRule="auto"/>
              <w:jc w:val="center"/>
              <w:rPr>
                <w:rFonts w:ascii="Times New Roman" w:eastAsia="Times New Roman" w:hAnsi="Times New Roman" w:cs="Times New Roman"/>
                <w:color w:val="000000"/>
                <w:lang w:eastAsia="en-GB"/>
              </w:rPr>
            </w:pPr>
            <w:r w:rsidRPr="00E37356">
              <w:rPr>
                <w:rFonts w:ascii="Times New Roman" w:eastAsia="Times New Roman" w:hAnsi="Times New Roman" w:cs="Times New Roman"/>
                <w:color w:val="000000"/>
                <w:lang w:eastAsia="en-GB"/>
              </w:rPr>
              <w:t>New music</w:t>
            </w:r>
          </w:p>
        </w:tc>
        <w:tc>
          <w:tcPr>
            <w:tcW w:w="960" w:type="dxa"/>
            <w:tcBorders>
              <w:top w:val="nil"/>
              <w:left w:val="nil"/>
              <w:bottom w:val="single" w:sz="4" w:space="0" w:color="auto"/>
              <w:right w:val="single" w:sz="4" w:space="0" w:color="auto"/>
            </w:tcBorders>
            <w:shd w:val="clear" w:color="auto" w:fill="auto"/>
            <w:noWrap/>
            <w:vAlign w:val="bottom"/>
            <w:hideMark/>
          </w:tcPr>
          <w:p w14:paraId="68D6643C" w14:textId="77777777" w:rsidR="00E37356" w:rsidRPr="00E37356" w:rsidRDefault="00E37356" w:rsidP="00E37356">
            <w:pPr>
              <w:spacing w:after="0" w:line="240" w:lineRule="auto"/>
              <w:jc w:val="center"/>
              <w:rPr>
                <w:rFonts w:ascii="Times New Roman" w:eastAsia="Times New Roman" w:hAnsi="Times New Roman" w:cs="Times New Roman"/>
                <w:color w:val="000000"/>
                <w:lang w:eastAsia="en-GB"/>
              </w:rPr>
            </w:pPr>
            <w:r w:rsidRPr="00E37356">
              <w:rPr>
                <w:rFonts w:ascii="Times New Roman" w:eastAsia="Times New Roman" w:hAnsi="Times New Roman" w:cs="Times New Roman"/>
                <w:color w:val="000000"/>
                <w:lang w:eastAsia="en-GB"/>
              </w:rPr>
              <w:t>1</w:t>
            </w:r>
          </w:p>
        </w:tc>
      </w:tr>
      <w:tr w:rsidR="00E37356" w:rsidRPr="00E37356" w14:paraId="3797C1F2" w14:textId="77777777" w:rsidTr="00E37356">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65437115" w14:textId="77777777" w:rsidR="00E37356" w:rsidRPr="00E37356" w:rsidRDefault="00E37356" w:rsidP="00E37356">
            <w:pPr>
              <w:spacing w:after="0" w:line="240" w:lineRule="auto"/>
              <w:jc w:val="center"/>
              <w:rPr>
                <w:rFonts w:ascii="Calibri" w:eastAsia="Times New Roman" w:hAnsi="Calibri" w:cs="Times New Roman"/>
                <w:color w:val="000000"/>
                <w:lang w:eastAsia="en-GB"/>
              </w:rPr>
            </w:pPr>
            <w:r w:rsidRPr="00E37356">
              <w:rPr>
                <w:rFonts w:ascii="Calibri" w:eastAsia="Times New Roman" w:hAnsi="Calibri" w:cs="Times New Roman"/>
                <w:color w:val="000000"/>
                <w:lang w:eastAsia="en-GB"/>
              </w:rPr>
              <w:t>19</w:t>
            </w:r>
          </w:p>
        </w:tc>
        <w:tc>
          <w:tcPr>
            <w:tcW w:w="2320" w:type="dxa"/>
            <w:tcBorders>
              <w:top w:val="nil"/>
              <w:left w:val="nil"/>
              <w:bottom w:val="single" w:sz="4" w:space="0" w:color="auto"/>
              <w:right w:val="single" w:sz="4" w:space="0" w:color="auto"/>
            </w:tcBorders>
            <w:shd w:val="clear" w:color="auto" w:fill="auto"/>
            <w:noWrap/>
            <w:vAlign w:val="bottom"/>
            <w:hideMark/>
          </w:tcPr>
          <w:p w14:paraId="67561A07" w14:textId="77777777" w:rsidR="00E37356" w:rsidRPr="00E37356" w:rsidRDefault="00E37356" w:rsidP="00E37356">
            <w:pPr>
              <w:spacing w:after="0" w:line="240" w:lineRule="auto"/>
              <w:jc w:val="center"/>
              <w:rPr>
                <w:rFonts w:ascii="Times New Roman" w:eastAsia="Times New Roman" w:hAnsi="Times New Roman" w:cs="Times New Roman"/>
                <w:color w:val="000000"/>
                <w:lang w:eastAsia="en-GB"/>
              </w:rPr>
            </w:pPr>
            <w:r w:rsidRPr="00E37356">
              <w:rPr>
                <w:rFonts w:ascii="Times New Roman" w:eastAsia="Times New Roman" w:hAnsi="Times New Roman" w:cs="Times New Roman"/>
                <w:color w:val="000000"/>
                <w:lang w:eastAsia="en-GB"/>
              </w:rPr>
              <w:t>Punk</w:t>
            </w:r>
          </w:p>
        </w:tc>
        <w:tc>
          <w:tcPr>
            <w:tcW w:w="1280" w:type="dxa"/>
            <w:tcBorders>
              <w:top w:val="nil"/>
              <w:left w:val="nil"/>
              <w:bottom w:val="single" w:sz="4" w:space="0" w:color="auto"/>
              <w:right w:val="single" w:sz="4" w:space="0" w:color="auto"/>
            </w:tcBorders>
            <w:shd w:val="clear" w:color="auto" w:fill="auto"/>
            <w:noWrap/>
            <w:vAlign w:val="bottom"/>
            <w:hideMark/>
          </w:tcPr>
          <w:p w14:paraId="6D3171DB" w14:textId="77777777" w:rsidR="00E37356" w:rsidRPr="00E37356" w:rsidRDefault="00E37356" w:rsidP="00E37356">
            <w:pPr>
              <w:spacing w:after="0" w:line="240" w:lineRule="auto"/>
              <w:jc w:val="center"/>
              <w:rPr>
                <w:rFonts w:ascii="Times New Roman" w:eastAsia="Times New Roman" w:hAnsi="Times New Roman" w:cs="Times New Roman"/>
                <w:color w:val="000000"/>
                <w:lang w:eastAsia="en-GB"/>
              </w:rPr>
            </w:pPr>
            <w:r w:rsidRPr="00E37356">
              <w:rPr>
                <w:rFonts w:ascii="Times New Roman" w:eastAsia="Times New Roman" w:hAnsi="Times New Roman" w:cs="Times New Roman"/>
                <w:color w:val="000000"/>
                <w:lang w:eastAsia="en-GB"/>
              </w:rPr>
              <w:t>1</w:t>
            </w:r>
          </w:p>
        </w:tc>
        <w:tc>
          <w:tcPr>
            <w:tcW w:w="420" w:type="dxa"/>
            <w:tcBorders>
              <w:top w:val="nil"/>
              <w:left w:val="nil"/>
              <w:bottom w:val="single" w:sz="4" w:space="0" w:color="auto"/>
              <w:right w:val="single" w:sz="4" w:space="0" w:color="auto"/>
            </w:tcBorders>
            <w:shd w:val="clear" w:color="auto" w:fill="auto"/>
            <w:noWrap/>
            <w:vAlign w:val="bottom"/>
            <w:hideMark/>
          </w:tcPr>
          <w:p w14:paraId="1CE9CD4E" w14:textId="77777777" w:rsidR="00E37356" w:rsidRPr="00E37356" w:rsidRDefault="00E37356" w:rsidP="00E37356">
            <w:pPr>
              <w:spacing w:after="0" w:line="240" w:lineRule="auto"/>
              <w:jc w:val="center"/>
              <w:rPr>
                <w:rFonts w:ascii="Times New Roman" w:eastAsia="Times New Roman" w:hAnsi="Times New Roman" w:cs="Times New Roman"/>
                <w:color w:val="000000"/>
                <w:lang w:eastAsia="en-GB"/>
              </w:rPr>
            </w:pPr>
            <w:r w:rsidRPr="00E37356">
              <w:rPr>
                <w:rFonts w:ascii="Times New Roman" w:eastAsia="Times New Roman" w:hAnsi="Times New Roman" w:cs="Times New Roman"/>
                <w:color w:val="000000"/>
                <w:lang w:eastAsia="en-GB"/>
              </w:rPr>
              <w:t>39</w:t>
            </w:r>
          </w:p>
        </w:tc>
        <w:tc>
          <w:tcPr>
            <w:tcW w:w="1960" w:type="dxa"/>
            <w:tcBorders>
              <w:top w:val="nil"/>
              <w:left w:val="nil"/>
              <w:bottom w:val="single" w:sz="4" w:space="0" w:color="auto"/>
              <w:right w:val="single" w:sz="4" w:space="0" w:color="auto"/>
            </w:tcBorders>
            <w:shd w:val="clear" w:color="auto" w:fill="auto"/>
            <w:noWrap/>
            <w:vAlign w:val="bottom"/>
            <w:hideMark/>
          </w:tcPr>
          <w:p w14:paraId="5075EECB" w14:textId="77777777" w:rsidR="00E37356" w:rsidRPr="00E37356" w:rsidRDefault="00E37356" w:rsidP="00E37356">
            <w:pPr>
              <w:spacing w:after="0" w:line="240" w:lineRule="auto"/>
              <w:jc w:val="center"/>
              <w:rPr>
                <w:rFonts w:ascii="Times New Roman" w:eastAsia="Times New Roman" w:hAnsi="Times New Roman" w:cs="Times New Roman"/>
                <w:color w:val="000000"/>
                <w:lang w:eastAsia="en-GB"/>
              </w:rPr>
            </w:pPr>
            <w:r w:rsidRPr="00E37356">
              <w:rPr>
                <w:rFonts w:ascii="Times New Roman" w:eastAsia="Times New Roman" w:hAnsi="Times New Roman" w:cs="Times New Roman"/>
                <w:color w:val="000000"/>
                <w:lang w:eastAsia="en-GB"/>
              </w:rPr>
              <w:t xml:space="preserve">Post </w:t>
            </w:r>
            <w:proofErr w:type="spellStart"/>
            <w:r w:rsidRPr="00E37356">
              <w:rPr>
                <w:rFonts w:ascii="Times New Roman" w:eastAsia="Times New Roman" w:hAnsi="Times New Roman" w:cs="Times New Roman"/>
                <w:color w:val="000000"/>
                <w:lang w:eastAsia="en-GB"/>
              </w:rPr>
              <w:t>Hardcore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5756CA32" w14:textId="77777777" w:rsidR="00E37356" w:rsidRPr="00E37356" w:rsidRDefault="00E37356" w:rsidP="00E37356">
            <w:pPr>
              <w:spacing w:after="0" w:line="240" w:lineRule="auto"/>
              <w:jc w:val="center"/>
              <w:rPr>
                <w:rFonts w:ascii="Times New Roman" w:eastAsia="Times New Roman" w:hAnsi="Times New Roman" w:cs="Times New Roman"/>
                <w:color w:val="000000"/>
                <w:lang w:eastAsia="en-GB"/>
              </w:rPr>
            </w:pPr>
            <w:r w:rsidRPr="00E37356">
              <w:rPr>
                <w:rFonts w:ascii="Times New Roman" w:eastAsia="Times New Roman" w:hAnsi="Times New Roman" w:cs="Times New Roman"/>
                <w:color w:val="000000"/>
                <w:lang w:eastAsia="en-GB"/>
              </w:rPr>
              <w:t>1</w:t>
            </w:r>
          </w:p>
        </w:tc>
      </w:tr>
      <w:tr w:rsidR="00E37356" w:rsidRPr="00E37356" w14:paraId="005EF8BF" w14:textId="77777777" w:rsidTr="00E37356">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53F83C53" w14:textId="77777777" w:rsidR="00E37356" w:rsidRPr="00E37356" w:rsidRDefault="00E37356" w:rsidP="00E37356">
            <w:pPr>
              <w:spacing w:after="0" w:line="240" w:lineRule="auto"/>
              <w:jc w:val="center"/>
              <w:rPr>
                <w:rFonts w:ascii="Calibri" w:eastAsia="Times New Roman" w:hAnsi="Calibri" w:cs="Times New Roman"/>
                <w:color w:val="000000"/>
                <w:lang w:eastAsia="en-GB"/>
              </w:rPr>
            </w:pPr>
            <w:r w:rsidRPr="00E37356">
              <w:rPr>
                <w:rFonts w:ascii="Calibri" w:eastAsia="Times New Roman" w:hAnsi="Calibri" w:cs="Times New Roman"/>
                <w:color w:val="000000"/>
                <w:lang w:eastAsia="en-GB"/>
              </w:rPr>
              <w:t>20</w:t>
            </w:r>
          </w:p>
        </w:tc>
        <w:tc>
          <w:tcPr>
            <w:tcW w:w="2320" w:type="dxa"/>
            <w:tcBorders>
              <w:top w:val="nil"/>
              <w:left w:val="nil"/>
              <w:bottom w:val="single" w:sz="4" w:space="0" w:color="auto"/>
              <w:right w:val="single" w:sz="4" w:space="0" w:color="auto"/>
            </w:tcBorders>
            <w:shd w:val="clear" w:color="auto" w:fill="auto"/>
            <w:noWrap/>
            <w:vAlign w:val="bottom"/>
            <w:hideMark/>
          </w:tcPr>
          <w:p w14:paraId="752F2D11" w14:textId="77777777" w:rsidR="00E37356" w:rsidRPr="00E37356" w:rsidRDefault="00E37356" w:rsidP="00E37356">
            <w:pPr>
              <w:spacing w:after="0" w:line="240" w:lineRule="auto"/>
              <w:jc w:val="center"/>
              <w:rPr>
                <w:rFonts w:ascii="Times New Roman" w:eastAsia="Times New Roman" w:hAnsi="Times New Roman" w:cs="Times New Roman"/>
                <w:color w:val="000000"/>
                <w:lang w:eastAsia="en-GB"/>
              </w:rPr>
            </w:pPr>
            <w:r w:rsidRPr="00E37356">
              <w:rPr>
                <w:rFonts w:ascii="Times New Roman" w:eastAsia="Times New Roman" w:hAnsi="Times New Roman" w:cs="Times New Roman"/>
                <w:color w:val="000000"/>
                <w:lang w:eastAsia="en-GB"/>
              </w:rPr>
              <w:t>Trip hop</w:t>
            </w:r>
          </w:p>
        </w:tc>
        <w:tc>
          <w:tcPr>
            <w:tcW w:w="1280" w:type="dxa"/>
            <w:tcBorders>
              <w:top w:val="nil"/>
              <w:left w:val="nil"/>
              <w:bottom w:val="single" w:sz="4" w:space="0" w:color="auto"/>
              <w:right w:val="single" w:sz="4" w:space="0" w:color="auto"/>
            </w:tcBorders>
            <w:shd w:val="clear" w:color="auto" w:fill="auto"/>
            <w:noWrap/>
            <w:vAlign w:val="bottom"/>
            <w:hideMark/>
          </w:tcPr>
          <w:p w14:paraId="2DE0DB1D" w14:textId="77777777" w:rsidR="00E37356" w:rsidRPr="00E37356" w:rsidRDefault="00E37356" w:rsidP="00E37356">
            <w:pPr>
              <w:spacing w:after="0" w:line="240" w:lineRule="auto"/>
              <w:jc w:val="center"/>
              <w:rPr>
                <w:rFonts w:ascii="Times New Roman" w:eastAsia="Times New Roman" w:hAnsi="Times New Roman" w:cs="Times New Roman"/>
                <w:color w:val="000000"/>
                <w:lang w:eastAsia="en-GB"/>
              </w:rPr>
            </w:pPr>
            <w:r w:rsidRPr="00E37356">
              <w:rPr>
                <w:rFonts w:ascii="Times New Roman" w:eastAsia="Times New Roman" w:hAnsi="Times New Roman" w:cs="Times New Roman"/>
                <w:color w:val="000000"/>
                <w:lang w:eastAsia="en-GB"/>
              </w:rPr>
              <w:t>1</w:t>
            </w:r>
          </w:p>
        </w:tc>
        <w:tc>
          <w:tcPr>
            <w:tcW w:w="420" w:type="dxa"/>
            <w:tcBorders>
              <w:top w:val="nil"/>
              <w:left w:val="nil"/>
              <w:bottom w:val="single" w:sz="4" w:space="0" w:color="auto"/>
              <w:right w:val="single" w:sz="4" w:space="0" w:color="auto"/>
            </w:tcBorders>
            <w:shd w:val="clear" w:color="auto" w:fill="auto"/>
            <w:noWrap/>
            <w:vAlign w:val="bottom"/>
            <w:hideMark/>
          </w:tcPr>
          <w:p w14:paraId="2642BDC8" w14:textId="77777777" w:rsidR="00E37356" w:rsidRPr="00E37356" w:rsidRDefault="00E37356" w:rsidP="00E37356">
            <w:pPr>
              <w:spacing w:after="0" w:line="240" w:lineRule="auto"/>
              <w:jc w:val="center"/>
              <w:rPr>
                <w:rFonts w:ascii="Times New Roman" w:eastAsia="Times New Roman" w:hAnsi="Times New Roman" w:cs="Times New Roman"/>
                <w:color w:val="000000"/>
                <w:lang w:eastAsia="en-GB"/>
              </w:rPr>
            </w:pPr>
            <w:r w:rsidRPr="00E37356">
              <w:rPr>
                <w:rFonts w:ascii="Times New Roman" w:eastAsia="Times New Roman" w:hAnsi="Times New Roman" w:cs="Times New Roman"/>
                <w:color w:val="000000"/>
                <w:lang w:eastAsia="en-GB"/>
              </w:rPr>
              <w:t>40</w:t>
            </w:r>
          </w:p>
        </w:tc>
        <w:tc>
          <w:tcPr>
            <w:tcW w:w="1960" w:type="dxa"/>
            <w:tcBorders>
              <w:top w:val="nil"/>
              <w:left w:val="nil"/>
              <w:bottom w:val="single" w:sz="4" w:space="0" w:color="auto"/>
              <w:right w:val="single" w:sz="4" w:space="0" w:color="auto"/>
            </w:tcBorders>
            <w:shd w:val="clear" w:color="auto" w:fill="auto"/>
            <w:noWrap/>
            <w:vAlign w:val="bottom"/>
            <w:hideMark/>
          </w:tcPr>
          <w:p w14:paraId="697757C1" w14:textId="77777777" w:rsidR="00E37356" w:rsidRPr="00E37356" w:rsidRDefault="00E37356" w:rsidP="00E37356">
            <w:pPr>
              <w:spacing w:after="0" w:line="240" w:lineRule="auto"/>
              <w:jc w:val="center"/>
              <w:rPr>
                <w:rFonts w:ascii="Times New Roman" w:eastAsia="Times New Roman" w:hAnsi="Times New Roman" w:cs="Times New Roman"/>
                <w:color w:val="000000"/>
                <w:lang w:eastAsia="en-GB"/>
              </w:rPr>
            </w:pPr>
            <w:proofErr w:type="spellStart"/>
            <w:r w:rsidRPr="00E37356">
              <w:rPr>
                <w:rFonts w:ascii="Times New Roman" w:eastAsia="Times New Roman" w:hAnsi="Times New Roman" w:cs="Times New Roman"/>
                <w:color w:val="000000"/>
                <w:lang w:eastAsia="en-GB"/>
              </w:rPr>
              <w:t>Prog</w:t>
            </w:r>
            <w:proofErr w:type="spellEnd"/>
            <w:r w:rsidRPr="00E37356">
              <w:rPr>
                <w:rFonts w:ascii="Times New Roman" w:eastAsia="Times New Roman" w:hAnsi="Times New Roman" w:cs="Times New Roman"/>
                <w:color w:val="000000"/>
                <w:lang w:eastAsia="en-GB"/>
              </w:rPr>
              <w:t xml:space="preserve"> Rock</w:t>
            </w:r>
          </w:p>
        </w:tc>
        <w:tc>
          <w:tcPr>
            <w:tcW w:w="960" w:type="dxa"/>
            <w:tcBorders>
              <w:top w:val="nil"/>
              <w:left w:val="nil"/>
              <w:bottom w:val="single" w:sz="4" w:space="0" w:color="auto"/>
              <w:right w:val="single" w:sz="4" w:space="0" w:color="auto"/>
            </w:tcBorders>
            <w:shd w:val="clear" w:color="auto" w:fill="auto"/>
            <w:noWrap/>
            <w:vAlign w:val="bottom"/>
            <w:hideMark/>
          </w:tcPr>
          <w:p w14:paraId="226E6680" w14:textId="77777777" w:rsidR="00E37356" w:rsidRPr="00E37356" w:rsidRDefault="00E37356" w:rsidP="00E37356">
            <w:pPr>
              <w:spacing w:after="0" w:line="240" w:lineRule="auto"/>
              <w:jc w:val="center"/>
              <w:rPr>
                <w:rFonts w:ascii="Times New Roman" w:eastAsia="Times New Roman" w:hAnsi="Times New Roman" w:cs="Times New Roman"/>
                <w:color w:val="000000"/>
                <w:lang w:eastAsia="en-GB"/>
              </w:rPr>
            </w:pPr>
            <w:r w:rsidRPr="00E37356">
              <w:rPr>
                <w:rFonts w:ascii="Times New Roman" w:eastAsia="Times New Roman" w:hAnsi="Times New Roman" w:cs="Times New Roman"/>
                <w:color w:val="000000"/>
                <w:lang w:eastAsia="en-GB"/>
              </w:rPr>
              <w:t>1</w:t>
            </w:r>
          </w:p>
        </w:tc>
      </w:tr>
    </w:tbl>
    <w:p w14:paraId="1490E708" w14:textId="77777777" w:rsidR="00261A63" w:rsidRDefault="00261A63" w:rsidP="00993916">
      <w:pPr>
        <w:autoSpaceDE w:val="0"/>
        <w:autoSpaceDN w:val="0"/>
        <w:adjustRightInd w:val="0"/>
        <w:spacing w:after="0" w:line="480" w:lineRule="auto"/>
        <w:rPr>
          <w:rFonts w:ascii="Times New Roman" w:hAnsi="Times New Roman" w:cs="Times New Roman"/>
          <w:sz w:val="24"/>
          <w:szCs w:val="24"/>
        </w:rPr>
      </w:pPr>
    </w:p>
    <w:p w14:paraId="2699249C" w14:textId="13EFD13F" w:rsidR="007B76CA" w:rsidRPr="00186499" w:rsidRDefault="00FC3BD7" w:rsidP="00186499">
      <w:pPr>
        <w:spacing w:line="480" w:lineRule="auto"/>
        <w:rPr>
          <w:rFonts w:ascii="Times New Roman" w:hAnsi="Times New Roman" w:cs="Times New Roman"/>
          <w:noProof/>
          <w:sz w:val="24"/>
          <w:szCs w:val="24"/>
          <w:lang w:val="en-US"/>
        </w:rPr>
      </w:pPr>
      <w:r w:rsidRPr="00186499">
        <w:rPr>
          <w:rFonts w:ascii="Times New Roman" w:hAnsi="Times New Roman" w:cs="Times New Roman"/>
          <w:sz w:val="24"/>
          <w:szCs w:val="24"/>
        </w:rPr>
        <w:lastRenderedPageBreak/>
        <w:t xml:space="preserve">Given that Holt’s genre research considers nine </w:t>
      </w:r>
      <w:r w:rsidR="000847F9" w:rsidRPr="00186499">
        <w:rPr>
          <w:rFonts w:ascii="Times New Roman" w:hAnsi="Times New Roman" w:cs="Times New Roman"/>
          <w:sz w:val="24"/>
          <w:szCs w:val="24"/>
        </w:rPr>
        <w:t xml:space="preserve">mainstream </w:t>
      </w:r>
      <w:r w:rsidRPr="00186499">
        <w:rPr>
          <w:rFonts w:ascii="Times New Roman" w:hAnsi="Times New Roman" w:cs="Times New Roman"/>
          <w:sz w:val="24"/>
          <w:szCs w:val="24"/>
        </w:rPr>
        <w:t>genres</w:t>
      </w:r>
      <w:r w:rsidR="000847F9" w:rsidRPr="00186499">
        <w:rPr>
          <w:rFonts w:ascii="Times New Roman" w:hAnsi="Times New Roman" w:cs="Times New Roman"/>
          <w:sz w:val="24"/>
          <w:szCs w:val="24"/>
        </w:rPr>
        <w:t xml:space="preserve">, </w:t>
      </w:r>
      <w:proofErr w:type="spellStart"/>
      <w:r w:rsidR="000847F9" w:rsidRPr="00186499">
        <w:rPr>
          <w:rFonts w:ascii="Times New Roman" w:hAnsi="Times New Roman" w:cs="Times New Roman"/>
          <w:sz w:val="24"/>
          <w:szCs w:val="24"/>
        </w:rPr>
        <w:t>Borthwick</w:t>
      </w:r>
      <w:proofErr w:type="spellEnd"/>
      <w:r w:rsidR="000847F9" w:rsidRPr="00186499">
        <w:rPr>
          <w:rFonts w:ascii="Times New Roman" w:hAnsi="Times New Roman" w:cs="Times New Roman"/>
          <w:sz w:val="24"/>
          <w:szCs w:val="24"/>
        </w:rPr>
        <w:t xml:space="preserve"> and Moy’s book ‘Popular Music Genres’ counts eleven</w:t>
      </w:r>
      <w:r w:rsidR="000847F9" w:rsidRPr="00186499">
        <w:rPr>
          <w:rStyle w:val="FootnoteReference"/>
          <w:rFonts w:ascii="Times New Roman" w:hAnsi="Times New Roman" w:cs="Times New Roman"/>
          <w:sz w:val="24"/>
          <w:szCs w:val="24"/>
        </w:rPr>
        <w:footnoteReference w:id="46"/>
      </w:r>
      <w:r w:rsidRPr="00186499">
        <w:rPr>
          <w:rFonts w:ascii="Times New Roman" w:hAnsi="Times New Roman" w:cs="Times New Roman"/>
          <w:sz w:val="24"/>
          <w:szCs w:val="24"/>
        </w:rPr>
        <w:t xml:space="preserve"> </w:t>
      </w:r>
      <w:r w:rsidR="000847F9" w:rsidRPr="00186499">
        <w:rPr>
          <w:rFonts w:ascii="Times New Roman" w:hAnsi="Times New Roman" w:cs="Times New Roman"/>
          <w:sz w:val="24"/>
          <w:szCs w:val="24"/>
        </w:rPr>
        <w:t xml:space="preserve">and </w:t>
      </w:r>
      <w:proofErr w:type="spellStart"/>
      <w:r w:rsidR="000847F9" w:rsidRPr="00186499">
        <w:rPr>
          <w:rFonts w:ascii="Times New Roman" w:hAnsi="Times New Roman" w:cs="Times New Roman"/>
          <w:sz w:val="24"/>
          <w:szCs w:val="24"/>
        </w:rPr>
        <w:t>Av</w:t>
      </w:r>
      <w:r w:rsidR="00B50D33" w:rsidRPr="00186499">
        <w:rPr>
          <w:rFonts w:ascii="Times New Roman" w:hAnsi="Times New Roman" w:cs="Times New Roman"/>
          <w:sz w:val="24"/>
          <w:szCs w:val="24"/>
        </w:rPr>
        <w:t>deeff’s</w:t>
      </w:r>
      <w:proofErr w:type="spellEnd"/>
      <w:r w:rsidR="00B50D33" w:rsidRPr="00186499">
        <w:rPr>
          <w:rFonts w:ascii="Times New Roman" w:hAnsi="Times New Roman" w:cs="Times New Roman"/>
          <w:sz w:val="24"/>
          <w:szCs w:val="24"/>
        </w:rPr>
        <w:t xml:space="preserve"> research includes twenty</w:t>
      </w:r>
      <w:r w:rsidR="00D610C7" w:rsidRPr="00186499">
        <w:rPr>
          <w:rFonts w:ascii="Times New Roman" w:hAnsi="Times New Roman" w:cs="Times New Roman"/>
          <w:sz w:val="24"/>
          <w:szCs w:val="24"/>
        </w:rPr>
        <w:t>, forty is a r</w:t>
      </w:r>
      <w:r w:rsidRPr="00186499">
        <w:rPr>
          <w:rFonts w:ascii="Times New Roman" w:hAnsi="Times New Roman" w:cs="Times New Roman"/>
          <w:sz w:val="24"/>
          <w:szCs w:val="24"/>
        </w:rPr>
        <w:t>esult that chimes with Collins and Young’s assertion that popular music cate</w:t>
      </w:r>
      <w:r w:rsidR="00993916" w:rsidRPr="00186499">
        <w:rPr>
          <w:rFonts w:ascii="Times New Roman" w:hAnsi="Times New Roman" w:cs="Times New Roman"/>
          <w:sz w:val="24"/>
          <w:szCs w:val="24"/>
        </w:rPr>
        <w:t>gori</w:t>
      </w:r>
      <w:r w:rsidR="00442784" w:rsidRPr="00186499">
        <w:rPr>
          <w:rFonts w:ascii="Times New Roman" w:hAnsi="Times New Roman" w:cs="Times New Roman"/>
          <w:sz w:val="24"/>
          <w:szCs w:val="24"/>
        </w:rPr>
        <w:t>s</w:t>
      </w:r>
      <w:r w:rsidR="00993916" w:rsidRPr="00186499">
        <w:rPr>
          <w:rFonts w:ascii="Times New Roman" w:hAnsi="Times New Roman" w:cs="Times New Roman"/>
          <w:sz w:val="24"/>
          <w:szCs w:val="24"/>
        </w:rPr>
        <w:t>ation is splintering into</w:t>
      </w:r>
      <w:r w:rsidRPr="00186499">
        <w:rPr>
          <w:rFonts w:ascii="Times New Roman" w:hAnsi="Times New Roman" w:cs="Times New Roman"/>
          <w:sz w:val="24"/>
          <w:szCs w:val="24"/>
        </w:rPr>
        <w:t xml:space="preserve"> ever increasing</w:t>
      </w:r>
      <w:r w:rsidR="00D610C7" w:rsidRPr="00186499">
        <w:rPr>
          <w:rFonts w:ascii="Times New Roman" w:hAnsi="Times New Roman" w:cs="Times New Roman"/>
          <w:sz w:val="24"/>
          <w:szCs w:val="24"/>
        </w:rPr>
        <w:t xml:space="preserve"> niches. </w:t>
      </w:r>
      <w:r w:rsidR="00186499">
        <w:rPr>
          <w:rFonts w:ascii="Times New Roman" w:hAnsi="Times New Roman" w:cs="Times New Roman"/>
          <w:noProof/>
          <w:sz w:val="24"/>
          <w:szCs w:val="24"/>
          <w:lang w:val="en-US"/>
        </w:rPr>
        <w:t>T</w:t>
      </w:r>
      <w:r w:rsidR="00442784" w:rsidRPr="00186499">
        <w:rPr>
          <w:rFonts w:ascii="Times New Roman" w:hAnsi="Times New Roman" w:cs="Times New Roman"/>
          <w:sz w:val="24"/>
          <w:szCs w:val="24"/>
        </w:rPr>
        <w:t>he Echo-Nest blog listed and mapped five hundred genres in 2013</w:t>
      </w:r>
      <w:r w:rsidR="00997D46" w:rsidRPr="00186499">
        <w:rPr>
          <w:rFonts w:ascii="Times New Roman" w:hAnsi="Times New Roman" w:cs="Times New Roman"/>
          <w:sz w:val="24"/>
          <w:szCs w:val="24"/>
        </w:rPr>
        <w:t xml:space="preserve"> and referenced 1461 genres on Spotify in total</w:t>
      </w:r>
      <w:r w:rsidR="00442784" w:rsidRPr="00186499">
        <w:rPr>
          <w:rFonts w:ascii="Times New Roman" w:hAnsi="Times New Roman" w:cs="Times New Roman"/>
          <w:sz w:val="24"/>
          <w:szCs w:val="24"/>
        </w:rPr>
        <w:t>.</w:t>
      </w:r>
      <w:r w:rsidR="00442784" w:rsidRPr="00186499">
        <w:rPr>
          <w:rStyle w:val="FootnoteReference"/>
          <w:rFonts w:ascii="Times New Roman" w:hAnsi="Times New Roman" w:cs="Times New Roman"/>
          <w:sz w:val="24"/>
          <w:szCs w:val="24"/>
        </w:rPr>
        <w:footnoteReference w:id="47"/>
      </w:r>
      <w:r w:rsidR="00764AD3" w:rsidRPr="00186499">
        <w:rPr>
          <w:rFonts w:ascii="Times New Roman" w:hAnsi="Times New Roman" w:cs="Times New Roman"/>
          <w:sz w:val="24"/>
          <w:szCs w:val="24"/>
        </w:rPr>
        <w:t xml:space="preserve">As </w:t>
      </w:r>
      <w:proofErr w:type="spellStart"/>
      <w:r w:rsidR="00764AD3" w:rsidRPr="00186499">
        <w:rPr>
          <w:rFonts w:ascii="Times New Roman" w:hAnsi="Times New Roman" w:cs="Times New Roman"/>
          <w:sz w:val="24"/>
          <w:szCs w:val="24"/>
        </w:rPr>
        <w:t>Borthwick</w:t>
      </w:r>
      <w:proofErr w:type="spellEnd"/>
      <w:r w:rsidR="00764AD3" w:rsidRPr="00186499">
        <w:rPr>
          <w:rFonts w:ascii="Times New Roman" w:hAnsi="Times New Roman" w:cs="Times New Roman"/>
          <w:sz w:val="24"/>
          <w:szCs w:val="24"/>
        </w:rPr>
        <w:t xml:space="preserve"> &amp; Moy assert, </w:t>
      </w:r>
      <w:r w:rsidR="00E15507">
        <w:rPr>
          <w:rFonts w:ascii="Times New Roman" w:hAnsi="Times New Roman" w:cs="Times New Roman"/>
          <w:sz w:val="24"/>
          <w:szCs w:val="24"/>
        </w:rPr>
        <w:t>"G</w:t>
      </w:r>
      <w:r w:rsidR="007B76CA" w:rsidRPr="00186499">
        <w:rPr>
          <w:rFonts w:ascii="Times New Roman" w:hAnsi="Times New Roman" w:cs="Times New Roman"/>
          <w:sz w:val="24"/>
          <w:szCs w:val="24"/>
        </w:rPr>
        <w:t>enres have a degree of elasticity,</w:t>
      </w:r>
      <w:r w:rsidR="007B76CA">
        <w:t xml:space="preserve"> </w:t>
      </w:r>
      <w:r w:rsidR="007B76CA" w:rsidRPr="00186499">
        <w:rPr>
          <w:rFonts w:ascii="Times New Roman" w:hAnsi="Times New Roman" w:cs="Times New Roman"/>
          <w:sz w:val="24"/>
          <w:szCs w:val="24"/>
        </w:rPr>
        <w:t xml:space="preserve">but there invariably comes a point when they split under the pressure of some force or another – be it </w:t>
      </w:r>
      <w:r w:rsidR="00CC7779" w:rsidRPr="00186499">
        <w:rPr>
          <w:rFonts w:ascii="Times New Roman" w:hAnsi="Times New Roman" w:cs="Times New Roman"/>
          <w:sz w:val="24"/>
          <w:szCs w:val="24"/>
        </w:rPr>
        <w:t>musical</w:t>
      </w:r>
      <w:r w:rsidR="007B76CA" w:rsidRPr="00186499">
        <w:rPr>
          <w:rFonts w:ascii="Times New Roman" w:hAnsi="Times New Roman" w:cs="Times New Roman"/>
          <w:sz w:val="24"/>
          <w:szCs w:val="24"/>
        </w:rPr>
        <w:t>, technological, commercial or social.”</w:t>
      </w:r>
      <w:r w:rsidR="00B2125F" w:rsidRPr="00186499">
        <w:rPr>
          <w:rStyle w:val="FootnoteReference"/>
          <w:rFonts w:ascii="Times New Roman" w:hAnsi="Times New Roman" w:cs="Times New Roman"/>
          <w:sz w:val="24"/>
          <w:szCs w:val="24"/>
        </w:rPr>
        <w:footnoteReference w:id="48"/>
      </w:r>
      <w:r w:rsidR="007B76CA" w:rsidRPr="00186499">
        <w:rPr>
          <w:rFonts w:ascii="Times New Roman" w:hAnsi="Times New Roman" w:cs="Times New Roman"/>
          <w:sz w:val="24"/>
          <w:szCs w:val="24"/>
        </w:rPr>
        <w:t xml:space="preserve"> </w:t>
      </w:r>
    </w:p>
    <w:p w14:paraId="6D866978" w14:textId="77777777" w:rsidR="00764AD3" w:rsidRDefault="00764AD3" w:rsidP="00993916">
      <w:pPr>
        <w:autoSpaceDE w:val="0"/>
        <w:autoSpaceDN w:val="0"/>
        <w:adjustRightInd w:val="0"/>
        <w:spacing w:after="0" w:line="480" w:lineRule="auto"/>
        <w:rPr>
          <w:rFonts w:ascii="Times New Roman" w:hAnsi="Times New Roman" w:cs="Times New Roman"/>
          <w:sz w:val="24"/>
          <w:szCs w:val="24"/>
        </w:rPr>
      </w:pPr>
    </w:p>
    <w:p w14:paraId="1CF5F060" w14:textId="1AEF5B14" w:rsidR="00181434" w:rsidRDefault="00764AD3" w:rsidP="00E603C1">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downward pressure of technology on genre classification could </w:t>
      </w:r>
      <w:r w:rsidR="00B2125F">
        <w:rPr>
          <w:rFonts w:ascii="Times New Roman" w:hAnsi="Times New Roman" w:cs="Times New Roman"/>
          <w:sz w:val="24"/>
          <w:szCs w:val="24"/>
        </w:rPr>
        <w:t>be part of the explanation</w:t>
      </w:r>
      <w:r>
        <w:rPr>
          <w:rFonts w:ascii="Times New Roman" w:hAnsi="Times New Roman" w:cs="Times New Roman"/>
          <w:sz w:val="24"/>
          <w:szCs w:val="24"/>
        </w:rPr>
        <w:t xml:space="preserve"> </w:t>
      </w:r>
      <w:r w:rsidR="00135071">
        <w:rPr>
          <w:rFonts w:ascii="Times New Roman" w:hAnsi="Times New Roman" w:cs="Times New Roman"/>
          <w:sz w:val="24"/>
          <w:szCs w:val="24"/>
        </w:rPr>
        <w:t xml:space="preserve">for </w:t>
      </w:r>
      <w:r>
        <w:rPr>
          <w:rFonts w:ascii="Times New Roman" w:hAnsi="Times New Roman" w:cs="Times New Roman"/>
          <w:sz w:val="24"/>
          <w:szCs w:val="24"/>
        </w:rPr>
        <w:t>t</w:t>
      </w:r>
      <w:r w:rsidR="00135071">
        <w:rPr>
          <w:rFonts w:ascii="Times New Roman" w:hAnsi="Times New Roman" w:cs="Times New Roman"/>
          <w:sz w:val="24"/>
          <w:szCs w:val="24"/>
        </w:rPr>
        <w:t>he number of genres reported</w:t>
      </w:r>
      <w:r w:rsidR="00B2125F">
        <w:rPr>
          <w:rFonts w:ascii="Times New Roman" w:hAnsi="Times New Roman" w:cs="Times New Roman"/>
          <w:sz w:val="24"/>
          <w:szCs w:val="24"/>
        </w:rPr>
        <w:t>, but a closer reading of the data also suggests musical and social possibilities. O</w:t>
      </w:r>
      <w:r w:rsidR="00D610C7">
        <w:rPr>
          <w:rFonts w:ascii="Times New Roman" w:hAnsi="Times New Roman" w:cs="Times New Roman"/>
          <w:sz w:val="24"/>
          <w:szCs w:val="24"/>
        </w:rPr>
        <w:t>f the forty genres</w:t>
      </w:r>
      <w:r w:rsidR="00B2125F">
        <w:rPr>
          <w:rFonts w:ascii="Times New Roman" w:hAnsi="Times New Roman" w:cs="Times New Roman"/>
          <w:sz w:val="24"/>
          <w:szCs w:val="24"/>
        </w:rPr>
        <w:t xml:space="preserve"> reported</w:t>
      </w:r>
      <w:r w:rsidR="00D610C7">
        <w:rPr>
          <w:rFonts w:ascii="Times New Roman" w:hAnsi="Times New Roman" w:cs="Times New Roman"/>
          <w:sz w:val="24"/>
          <w:szCs w:val="24"/>
        </w:rPr>
        <w:t xml:space="preserve"> </w:t>
      </w:r>
      <w:r w:rsidR="00B2125F">
        <w:rPr>
          <w:rFonts w:ascii="Times New Roman" w:hAnsi="Times New Roman" w:cs="Times New Roman"/>
          <w:sz w:val="24"/>
          <w:szCs w:val="24"/>
        </w:rPr>
        <w:t xml:space="preserve">only seventeen </w:t>
      </w:r>
      <w:r w:rsidR="00D610C7">
        <w:rPr>
          <w:rFonts w:ascii="Times New Roman" w:hAnsi="Times New Roman" w:cs="Times New Roman"/>
          <w:sz w:val="24"/>
          <w:szCs w:val="24"/>
        </w:rPr>
        <w:t>are cited more than on</w:t>
      </w:r>
      <w:r w:rsidR="00C066DD">
        <w:rPr>
          <w:rFonts w:ascii="Times New Roman" w:hAnsi="Times New Roman" w:cs="Times New Roman"/>
          <w:sz w:val="24"/>
          <w:szCs w:val="24"/>
        </w:rPr>
        <w:t xml:space="preserve">ce, with only five genres, pop, rock, jazz, indie and singer-songwriter </w:t>
      </w:r>
      <w:r w:rsidR="00B2125F">
        <w:rPr>
          <w:rFonts w:ascii="Times New Roman" w:hAnsi="Times New Roman" w:cs="Times New Roman"/>
          <w:sz w:val="24"/>
          <w:szCs w:val="24"/>
        </w:rPr>
        <w:t>being</w:t>
      </w:r>
      <w:r w:rsidR="00B50D33">
        <w:rPr>
          <w:rFonts w:ascii="Times New Roman" w:hAnsi="Times New Roman" w:cs="Times New Roman"/>
          <w:sz w:val="24"/>
          <w:szCs w:val="24"/>
        </w:rPr>
        <w:t xml:space="preserve"> </w:t>
      </w:r>
      <w:r w:rsidR="00C066DD">
        <w:rPr>
          <w:rFonts w:ascii="Times New Roman" w:hAnsi="Times New Roman" w:cs="Times New Roman"/>
          <w:sz w:val="24"/>
          <w:szCs w:val="24"/>
        </w:rPr>
        <w:t xml:space="preserve">listened </w:t>
      </w:r>
      <w:r w:rsidR="00B50D33">
        <w:rPr>
          <w:rFonts w:ascii="Times New Roman" w:hAnsi="Times New Roman" w:cs="Times New Roman"/>
          <w:sz w:val="24"/>
          <w:szCs w:val="24"/>
        </w:rPr>
        <w:t xml:space="preserve">to </w:t>
      </w:r>
      <w:r w:rsidR="00C066DD">
        <w:rPr>
          <w:rFonts w:ascii="Times New Roman" w:hAnsi="Times New Roman" w:cs="Times New Roman"/>
          <w:sz w:val="24"/>
          <w:szCs w:val="24"/>
        </w:rPr>
        <w:t xml:space="preserve">by five or more participants. </w:t>
      </w:r>
      <w:r w:rsidR="00E603C1">
        <w:rPr>
          <w:rFonts w:ascii="Times New Roman" w:hAnsi="Times New Roman" w:cs="Times New Roman"/>
          <w:sz w:val="24"/>
          <w:szCs w:val="24"/>
        </w:rPr>
        <w:t xml:space="preserve">One </w:t>
      </w:r>
      <w:r w:rsidR="00993916">
        <w:rPr>
          <w:rFonts w:ascii="Times New Roman" w:hAnsi="Times New Roman" w:cs="Times New Roman"/>
          <w:sz w:val="24"/>
          <w:szCs w:val="24"/>
        </w:rPr>
        <w:t xml:space="preserve">perspective on </w:t>
      </w:r>
      <w:r w:rsidR="00E603C1">
        <w:rPr>
          <w:rFonts w:ascii="Times New Roman" w:hAnsi="Times New Roman" w:cs="Times New Roman"/>
          <w:sz w:val="24"/>
          <w:szCs w:val="24"/>
        </w:rPr>
        <w:t>the twenty-three genres</w:t>
      </w:r>
      <w:r w:rsidR="00993916">
        <w:rPr>
          <w:rFonts w:ascii="Times New Roman" w:hAnsi="Times New Roman" w:cs="Times New Roman"/>
          <w:sz w:val="24"/>
          <w:szCs w:val="24"/>
        </w:rPr>
        <w:t xml:space="preserve"> </w:t>
      </w:r>
      <w:r w:rsidR="0049746A">
        <w:rPr>
          <w:rFonts w:ascii="Times New Roman" w:hAnsi="Times New Roman" w:cs="Times New Roman"/>
          <w:sz w:val="24"/>
          <w:szCs w:val="24"/>
        </w:rPr>
        <w:t>singularly</w:t>
      </w:r>
      <w:r w:rsidR="00993916">
        <w:rPr>
          <w:rFonts w:ascii="Times New Roman" w:hAnsi="Times New Roman" w:cs="Times New Roman"/>
          <w:sz w:val="24"/>
          <w:szCs w:val="24"/>
        </w:rPr>
        <w:t xml:space="preserve"> identified is that digitisation has brought about the personalisation of taste classification. </w:t>
      </w:r>
      <w:r w:rsidR="00B65CAB">
        <w:rPr>
          <w:rFonts w:ascii="Times New Roman" w:hAnsi="Times New Roman" w:cs="Times New Roman"/>
          <w:sz w:val="24"/>
          <w:szCs w:val="24"/>
        </w:rPr>
        <w:t xml:space="preserve">Although Lena would consider these </w:t>
      </w:r>
      <w:proofErr w:type="spellStart"/>
      <w:r w:rsidR="00B65CAB">
        <w:rPr>
          <w:rFonts w:ascii="Times New Roman" w:hAnsi="Times New Roman" w:cs="Times New Roman"/>
          <w:sz w:val="24"/>
          <w:szCs w:val="24"/>
        </w:rPr>
        <w:t>nongenered</w:t>
      </w:r>
      <w:proofErr w:type="spellEnd"/>
      <w:r w:rsidR="00B65CAB">
        <w:rPr>
          <w:rFonts w:ascii="Times New Roman" w:hAnsi="Times New Roman" w:cs="Times New Roman"/>
          <w:sz w:val="24"/>
          <w:szCs w:val="24"/>
        </w:rPr>
        <w:t xml:space="preserve"> categories</w:t>
      </w:r>
      <w:r w:rsidR="00B65CAB">
        <w:rPr>
          <w:rStyle w:val="FootnoteReference"/>
          <w:rFonts w:ascii="Times New Roman" w:hAnsi="Times New Roman" w:cs="Times New Roman"/>
          <w:sz w:val="24"/>
          <w:szCs w:val="24"/>
        </w:rPr>
        <w:footnoteReference w:id="49"/>
      </w:r>
      <w:r w:rsidR="00B65CAB">
        <w:rPr>
          <w:rFonts w:ascii="Times New Roman" w:hAnsi="Times New Roman" w:cs="Times New Roman"/>
          <w:sz w:val="24"/>
          <w:szCs w:val="24"/>
        </w:rPr>
        <w:t xml:space="preserve">, </w:t>
      </w:r>
      <w:r w:rsidR="00836111">
        <w:rPr>
          <w:rFonts w:ascii="Times New Roman" w:hAnsi="Times New Roman" w:cs="Times New Roman"/>
          <w:sz w:val="24"/>
          <w:szCs w:val="24"/>
        </w:rPr>
        <w:t>the self-naming of categories is evident in som</w:t>
      </w:r>
      <w:r w:rsidR="002B5F09">
        <w:rPr>
          <w:rFonts w:ascii="Times New Roman" w:hAnsi="Times New Roman" w:cs="Times New Roman"/>
          <w:sz w:val="24"/>
          <w:szCs w:val="24"/>
        </w:rPr>
        <w:t>e of the genre titles expressed. Some are</w:t>
      </w:r>
      <w:r w:rsidR="00836111">
        <w:rPr>
          <w:rFonts w:ascii="Times New Roman" w:hAnsi="Times New Roman" w:cs="Times New Roman"/>
          <w:sz w:val="24"/>
          <w:szCs w:val="24"/>
        </w:rPr>
        <w:t xml:space="preserve"> too specifically </w:t>
      </w:r>
      <w:r w:rsidR="002B5F09">
        <w:rPr>
          <w:rFonts w:ascii="Times New Roman" w:hAnsi="Times New Roman" w:cs="Times New Roman"/>
          <w:sz w:val="24"/>
          <w:szCs w:val="24"/>
        </w:rPr>
        <w:t xml:space="preserve">named, </w:t>
      </w:r>
      <w:r w:rsidR="00836111">
        <w:rPr>
          <w:rFonts w:ascii="Times New Roman" w:hAnsi="Times New Roman" w:cs="Times New Roman"/>
          <w:sz w:val="24"/>
          <w:szCs w:val="24"/>
        </w:rPr>
        <w:t xml:space="preserve">for </w:t>
      </w:r>
      <w:r w:rsidR="0049746A">
        <w:rPr>
          <w:rFonts w:ascii="Times New Roman" w:hAnsi="Times New Roman" w:cs="Times New Roman"/>
          <w:sz w:val="24"/>
          <w:szCs w:val="24"/>
        </w:rPr>
        <w:t>example</w:t>
      </w:r>
      <w:r w:rsidR="00836111">
        <w:rPr>
          <w:rFonts w:ascii="Times New Roman" w:hAnsi="Times New Roman" w:cs="Times New Roman"/>
          <w:sz w:val="24"/>
          <w:szCs w:val="24"/>
        </w:rPr>
        <w:t xml:space="preserve"> 80’s session player</w:t>
      </w:r>
      <w:r w:rsidR="00D03AEB">
        <w:rPr>
          <w:rFonts w:ascii="Times New Roman" w:hAnsi="Times New Roman" w:cs="Times New Roman"/>
          <w:sz w:val="24"/>
          <w:szCs w:val="24"/>
        </w:rPr>
        <w:t xml:space="preserve">, </w:t>
      </w:r>
      <w:proofErr w:type="spellStart"/>
      <w:r w:rsidR="00D03AEB">
        <w:rPr>
          <w:rFonts w:ascii="Times New Roman" w:hAnsi="Times New Roman" w:cs="Times New Roman"/>
          <w:sz w:val="24"/>
          <w:szCs w:val="24"/>
        </w:rPr>
        <w:t>Motown</w:t>
      </w:r>
      <w:proofErr w:type="spellEnd"/>
      <w:r w:rsidR="00D03AEB">
        <w:rPr>
          <w:rFonts w:ascii="Times New Roman" w:hAnsi="Times New Roman" w:cs="Times New Roman"/>
          <w:sz w:val="24"/>
          <w:szCs w:val="24"/>
        </w:rPr>
        <w:t>,</w:t>
      </w:r>
      <w:r w:rsidR="002B5F09">
        <w:rPr>
          <w:rFonts w:ascii="Times New Roman" w:hAnsi="Times New Roman" w:cs="Times New Roman"/>
          <w:sz w:val="24"/>
          <w:szCs w:val="24"/>
        </w:rPr>
        <w:t xml:space="preserve"> and female artist, whereas others are too generic</w:t>
      </w:r>
      <w:r w:rsidR="00836111">
        <w:rPr>
          <w:rFonts w:ascii="Times New Roman" w:hAnsi="Times New Roman" w:cs="Times New Roman"/>
          <w:sz w:val="24"/>
          <w:szCs w:val="24"/>
        </w:rPr>
        <w:t>, new music, composers and chart</w:t>
      </w:r>
      <w:r w:rsidR="00B65CAB">
        <w:rPr>
          <w:rFonts w:ascii="Times New Roman" w:hAnsi="Times New Roman" w:cs="Times New Roman"/>
          <w:sz w:val="24"/>
          <w:szCs w:val="24"/>
        </w:rPr>
        <w:t>. However,</w:t>
      </w:r>
      <w:r w:rsidR="001621BB">
        <w:rPr>
          <w:rFonts w:ascii="Times New Roman" w:hAnsi="Times New Roman" w:cs="Times New Roman"/>
          <w:sz w:val="24"/>
          <w:szCs w:val="24"/>
        </w:rPr>
        <w:t xml:space="preserve"> seventeen of the twenty-three </w:t>
      </w:r>
      <w:r w:rsidR="007C07B3">
        <w:rPr>
          <w:rFonts w:ascii="Times New Roman" w:hAnsi="Times New Roman" w:cs="Times New Roman"/>
          <w:sz w:val="24"/>
          <w:szCs w:val="24"/>
        </w:rPr>
        <w:t xml:space="preserve">once </w:t>
      </w:r>
      <w:r w:rsidR="00F645D7">
        <w:rPr>
          <w:rFonts w:ascii="Times New Roman" w:hAnsi="Times New Roman" w:cs="Times New Roman"/>
          <w:sz w:val="24"/>
          <w:szCs w:val="24"/>
        </w:rPr>
        <w:t xml:space="preserve">only </w:t>
      </w:r>
      <w:r w:rsidR="005811EB">
        <w:rPr>
          <w:rFonts w:ascii="Times New Roman" w:hAnsi="Times New Roman" w:cs="Times New Roman"/>
          <w:sz w:val="24"/>
          <w:szCs w:val="24"/>
        </w:rPr>
        <w:t>identified</w:t>
      </w:r>
      <w:r w:rsidR="007C07B3">
        <w:rPr>
          <w:rFonts w:ascii="Times New Roman" w:hAnsi="Times New Roman" w:cs="Times New Roman"/>
          <w:sz w:val="24"/>
          <w:szCs w:val="24"/>
        </w:rPr>
        <w:t xml:space="preserve"> </w:t>
      </w:r>
      <w:r w:rsidR="00836111">
        <w:rPr>
          <w:rFonts w:ascii="Times New Roman" w:hAnsi="Times New Roman" w:cs="Times New Roman"/>
          <w:sz w:val="24"/>
          <w:szCs w:val="24"/>
        </w:rPr>
        <w:t xml:space="preserve">genres, such as grunge, grime, indie rock, punk and trip-hop </w:t>
      </w:r>
      <w:r w:rsidR="00D03AEB">
        <w:rPr>
          <w:rFonts w:ascii="Times New Roman" w:hAnsi="Times New Roman" w:cs="Times New Roman"/>
          <w:sz w:val="24"/>
          <w:szCs w:val="24"/>
        </w:rPr>
        <w:t xml:space="preserve">would be widely recognised by most music consumers. Furthermore, some of the more specifically named </w:t>
      </w:r>
      <w:r w:rsidR="00B52A83">
        <w:rPr>
          <w:rFonts w:ascii="Times New Roman" w:hAnsi="Times New Roman" w:cs="Times New Roman"/>
          <w:sz w:val="24"/>
          <w:szCs w:val="24"/>
        </w:rPr>
        <w:t>nongenre</w:t>
      </w:r>
      <w:r w:rsidR="001609AF">
        <w:rPr>
          <w:rFonts w:ascii="Times New Roman" w:hAnsi="Times New Roman" w:cs="Times New Roman"/>
          <w:sz w:val="24"/>
          <w:szCs w:val="24"/>
        </w:rPr>
        <w:t xml:space="preserve"> </w:t>
      </w:r>
      <w:r w:rsidR="00D03AEB">
        <w:rPr>
          <w:rFonts w:ascii="Times New Roman" w:hAnsi="Times New Roman" w:cs="Times New Roman"/>
          <w:sz w:val="24"/>
          <w:szCs w:val="24"/>
        </w:rPr>
        <w:t xml:space="preserve">categories </w:t>
      </w:r>
      <w:r w:rsidR="001621BB">
        <w:rPr>
          <w:rFonts w:ascii="Times New Roman" w:hAnsi="Times New Roman" w:cs="Times New Roman"/>
          <w:sz w:val="24"/>
          <w:szCs w:val="24"/>
        </w:rPr>
        <w:t xml:space="preserve">could be a symptom </w:t>
      </w:r>
      <w:r w:rsidR="001621BB">
        <w:rPr>
          <w:rFonts w:ascii="Times New Roman" w:hAnsi="Times New Roman" w:cs="Times New Roman"/>
          <w:sz w:val="24"/>
          <w:szCs w:val="24"/>
        </w:rPr>
        <w:lastRenderedPageBreak/>
        <w:t xml:space="preserve">of </w:t>
      </w:r>
      <w:r w:rsidR="00D03AEB">
        <w:rPr>
          <w:rFonts w:ascii="Times New Roman" w:hAnsi="Times New Roman" w:cs="Times New Roman"/>
          <w:sz w:val="24"/>
          <w:szCs w:val="24"/>
        </w:rPr>
        <w:t>musicians</w:t>
      </w:r>
      <w:r w:rsidR="0012705E">
        <w:rPr>
          <w:rFonts w:ascii="Times New Roman" w:hAnsi="Times New Roman" w:cs="Times New Roman"/>
          <w:sz w:val="24"/>
          <w:szCs w:val="24"/>
        </w:rPr>
        <w:t>’</w:t>
      </w:r>
      <w:r w:rsidR="00D03AEB">
        <w:rPr>
          <w:rFonts w:ascii="Times New Roman" w:hAnsi="Times New Roman" w:cs="Times New Roman"/>
          <w:sz w:val="24"/>
          <w:szCs w:val="24"/>
        </w:rPr>
        <w:t xml:space="preserve"> greater attention to detail in</w:t>
      </w:r>
      <w:r w:rsidR="001621BB">
        <w:rPr>
          <w:rFonts w:ascii="Times New Roman" w:hAnsi="Times New Roman" w:cs="Times New Roman"/>
          <w:sz w:val="24"/>
          <w:szCs w:val="24"/>
        </w:rPr>
        <w:t xml:space="preserve"> </w:t>
      </w:r>
      <w:r w:rsidR="0049746A">
        <w:rPr>
          <w:rFonts w:ascii="Times New Roman" w:hAnsi="Times New Roman" w:cs="Times New Roman"/>
          <w:sz w:val="24"/>
          <w:szCs w:val="24"/>
        </w:rPr>
        <w:t>stylistic</w:t>
      </w:r>
      <w:r w:rsidR="00D03AEB">
        <w:rPr>
          <w:rFonts w:ascii="Times New Roman" w:hAnsi="Times New Roman" w:cs="Times New Roman"/>
          <w:sz w:val="24"/>
          <w:szCs w:val="24"/>
        </w:rPr>
        <w:t xml:space="preserve"> </w:t>
      </w:r>
      <w:r w:rsidR="001621BB">
        <w:rPr>
          <w:rFonts w:ascii="Times New Roman" w:hAnsi="Times New Roman" w:cs="Times New Roman"/>
          <w:sz w:val="24"/>
          <w:szCs w:val="24"/>
        </w:rPr>
        <w:t>and performative musical</w:t>
      </w:r>
      <w:r w:rsidR="001E6E22">
        <w:rPr>
          <w:rFonts w:ascii="Times New Roman" w:hAnsi="Times New Roman" w:cs="Times New Roman"/>
          <w:sz w:val="24"/>
          <w:szCs w:val="24"/>
        </w:rPr>
        <w:t xml:space="preserve"> disti</w:t>
      </w:r>
      <w:r w:rsidR="001621BB">
        <w:rPr>
          <w:rFonts w:ascii="Times New Roman" w:hAnsi="Times New Roman" w:cs="Times New Roman"/>
          <w:sz w:val="24"/>
          <w:szCs w:val="24"/>
        </w:rPr>
        <w:t>n</w:t>
      </w:r>
      <w:r w:rsidR="001E6E22">
        <w:rPr>
          <w:rFonts w:ascii="Times New Roman" w:hAnsi="Times New Roman" w:cs="Times New Roman"/>
          <w:sz w:val="24"/>
          <w:szCs w:val="24"/>
        </w:rPr>
        <w:t>c</w:t>
      </w:r>
      <w:r w:rsidR="001621BB">
        <w:rPr>
          <w:rFonts w:ascii="Times New Roman" w:hAnsi="Times New Roman" w:cs="Times New Roman"/>
          <w:sz w:val="24"/>
          <w:szCs w:val="24"/>
        </w:rPr>
        <w:t>tions.</w:t>
      </w:r>
      <w:r w:rsidR="007C07B3">
        <w:rPr>
          <w:rStyle w:val="FootnoteReference"/>
          <w:rFonts w:ascii="Times New Roman" w:hAnsi="Times New Roman" w:cs="Times New Roman"/>
          <w:sz w:val="24"/>
          <w:szCs w:val="24"/>
        </w:rPr>
        <w:footnoteReference w:id="50"/>
      </w:r>
      <w:r w:rsidR="001621BB">
        <w:rPr>
          <w:rFonts w:ascii="Times New Roman" w:hAnsi="Times New Roman" w:cs="Times New Roman"/>
          <w:sz w:val="24"/>
          <w:szCs w:val="24"/>
        </w:rPr>
        <w:t xml:space="preserve"> </w:t>
      </w:r>
      <w:r w:rsidR="0012705E">
        <w:rPr>
          <w:rFonts w:ascii="Times New Roman" w:hAnsi="Times New Roman" w:cs="Times New Roman"/>
          <w:sz w:val="24"/>
          <w:szCs w:val="24"/>
        </w:rPr>
        <w:t xml:space="preserve">Conversely, this same enhanced awareness </w:t>
      </w:r>
      <w:r w:rsidR="0012705E" w:rsidRPr="00C526E8">
        <w:rPr>
          <w:rFonts w:ascii="Times New Roman" w:hAnsi="Times New Roman" w:cs="Times New Roman"/>
          <w:sz w:val="24"/>
          <w:szCs w:val="24"/>
        </w:rPr>
        <w:t xml:space="preserve">could explain why this </w:t>
      </w:r>
      <w:r w:rsidR="00C526E8" w:rsidRPr="00C526E8">
        <w:rPr>
          <w:rFonts w:ascii="Times New Roman" w:hAnsi="Times New Roman" w:cs="Times New Roman"/>
          <w:sz w:val="24"/>
          <w:szCs w:val="24"/>
        </w:rPr>
        <w:t>very small sample group of forty</w:t>
      </w:r>
      <w:r w:rsidR="00F645D7">
        <w:rPr>
          <w:rFonts w:ascii="Times New Roman" w:hAnsi="Times New Roman" w:cs="Times New Roman"/>
          <w:sz w:val="24"/>
          <w:szCs w:val="24"/>
        </w:rPr>
        <w:t>-five</w:t>
      </w:r>
      <w:r w:rsidR="00C526E8">
        <w:rPr>
          <w:rFonts w:ascii="Times New Roman" w:hAnsi="Times New Roman" w:cs="Times New Roman"/>
          <w:sz w:val="24"/>
          <w:szCs w:val="24"/>
        </w:rPr>
        <w:t xml:space="preserve"> musicians</w:t>
      </w:r>
      <w:r w:rsidR="00C526E8" w:rsidRPr="00C526E8">
        <w:rPr>
          <w:rFonts w:ascii="Times New Roman" w:hAnsi="Times New Roman" w:cs="Times New Roman"/>
          <w:sz w:val="24"/>
          <w:szCs w:val="24"/>
        </w:rPr>
        <w:t>, compared to the 689</w:t>
      </w:r>
      <w:r w:rsidR="00C526E8">
        <w:rPr>
          <w:rFonts w:ascii="Times New Roman" w:hAnsi="Times New Roman" w:cs="Times New Roman"/>
          <w:sz w:val="24"/>
          <w:szCs w:val="24"/>
        </w:rPr>
        <w:t xml:space="preserve"> general</w:t>
      </w:r>
      <w:r w:rsidR="0049746A">
        <w:rPr>
          <w:rFonts w:ascii="Times New Roman" w:hAnsi="Times New Roman" w:cs="Times New Roman"/>
          <w:sz w:val="24"/>
          <w:szCs w:val="24"/>
        </w:rPr>
        <w:t xml:space="preserve"> participants in </w:t>
      </w:r>
      <w:proofErr w:type="spellStart"/>
      <w:r w:rsidR="0049746A">
        <w:rPr>
          <w:rFonts w:ascii="Times New Roman" w:hAnsi="Times New Roman" w:cs="Times New Roman"/>
          <w:sz w:val="24"/>
          <w:szCs w:val="24"/>
        </w:rPr>
        <w:t>Av</w:t>
      </w:r>
      <w:r w:rsidR="00C526E8" w:rsidRPr="00C526E8">
        <w:rPr>
          <w:rFonts w:ascii="Times New Roman" w:hAnsi="Times New Roman" w:cs="Times New Roman"/>
          <w:sz w:val="24"/>
          <w:szCs w:val="24"/>
        </w:rPr>
        <w:t>deeff’s</w:t>
      </w:r>
      <w:proofErr w:type="spellEnd"/>
      <w:r w:rsidR="00EA3765" w:rsidRPr="00EA3765">
        <w:rPr>
          <w:rFonts w:ascii="Times New Roman" w:hAnsi="Times New Roman" w:cs="Times New Roman"/>
          <w:sz w:val="24"/>
          <w:szCs w:val="24"/>
        </w:rPr>
        <w:t xml:space="preserve"> </w:t>
      </w:r>
      <w:r w:rsidR="00EA3765">
        <w:rPr>
          <w:rFonts w:ascii="Times New Roman" w:hAnsi="Times New Roman" w:cs="Times New Roman"/>
          <w:sz w:val="24"/>
          <w:szCs w:val="24"/>
        </w:rPr>
        <w:t>research</w:t>
      </w:r>
      <w:r w:rsidR="00C526E8" w:rsidRPr="00C526E8">
        <w:rPr>
          <w:rFonts w:ascii="Times New Roman" w:hAnsi="Times New Roman" w:cs="Times New Roman"/>
          <w:sz w:val="24"/>
          <w:szCs w:val="24"/>
        </w:rPr>
        <w:t>, identified forty</w:t>
      </w:r>
      <w:r w:rsidR="00EA3765">
        <w:rPr>
          <w:rFonts w:ascii="Times New Roman" w:hAnsi="Times New Roman" w:cs="Times New Roman"/>
          <w:sz w:val="24"/>
          <w:szCs w:val="24"/>
        </w:rPr>
        <w:t xml:space="preserve"> genres as opposed</w:t>
      </w:r>
      <w:r w:rsidR="00C526E8">
        <w:rPr>
          <w:rFonts w:ascii="Times New Roman" w:hAnsi="Times New Roman" w:cs="Times New Roman"/>
          <w:sz w:val="24"/>
          <w:szCs w:val="24"/>
        </w:rPr>
        <w:t xml:space="preserve"> to just the twelve</w:t>
      </w:r>
      <w:r w:rsidR="00C526E8" w:rsidRPr="00C526E8">
        <w:rPr>
          <w:rFonts w:ascii="Times New Roman" w:hAnsi="Times New Roman" w:cs="Times New Roman"/>
          <w:sz w:val="24"/>
          <w:szCs w:val="24"/>
        </w:rPr>
        <w:t xml:space="preserve"> </w:t>
      </w:r>
      <w:r w:rsidR="00C526E8">
        <w:rPr>
          <w:rFonts w:ascii="Times New Roman" w:hAnsi="Times New Roman" w:cs="Times New Roman"/>
          <w:sz w:val="24"/>
          <w:szCs w:val="24"/>
        </w:rPr>
        <w:t xml:space="preserve">listed in the </w:t>
      </w:r>
      <w:r w:rsidR="009E4A35" w:rsidRPr="00C526E8">
        <w:rPr>
          <w:rFonts w:ascii="Times New Roman" w:hAnsi="Times New Roman" w:cs="Times New Roman"/>
          <w:sz w:val="24"/>
          <w:szCs w:val="24"/>
        </w:rPr>
        <w:t>self-report</w:t>
      </w:r>
      <w:r w:rsidR="009E4A35">
        <w:rPr>
          <w:rFonts w:ascii="Times New Roman" w:hAnsi="Times New Roman" w:cs="Times New Roman"/>
          <w:sz w:val="24"/>
          <w:szCs w:val="24"/>
        </w:rPr>
        <w:t>ed</w:t>
      </w:r>
      <w:r w:rsidR="007F46E6">
        <w:rPr>
          <w:rFonts w:ascii="Times New Roman" w:hAnsi="Times New Roman" w:cs="Times New Roman"/>
          <w:sz w:val="24"/>
          <w:szCs w:val="24"/>
        </w:rPr>
        <w:t xml:space="preserve"> section of </w:t>
      </w:r>
      <w:proofErr w:type="spellStart"/>
      <w:r w:rsidR="007F46E6">
        <w:rPr>
          <w:rFonts w:ascii="Times New Roman" w:hAnsi="Times New Roman" w:cs="Times New Roman"/>
          <w:sz w:val="24"/>
          <w:szCs w:val="24"/>
        </w:rPr>
        <w:t>Av</w:t>
      </w:r>
      <w:r w:rsidR="00C526E8">
        <w:rPr>
          <w:rFonts w:ascii="Times New Roman" w:hAnsi="Times New Roman" w:cs="Times New Roman"/>
          <w:sz w:val="24"/>
          <w:szCs w:val="24"/>
        </w:rPr>
        <w:t>deeff’s</w:t>
      </w:r>
      <w:proofErr w:type="spellEnd"/>
      <w:r w:rsidR="00C526E8">
        <w:rPr>
          <w:rFonts w:ascii="Times New Roman" w:hAnsi="Times New Roman" w:cs="Times New Roman"/>
          <w:sz w:val="24"/>
          <w:szCs w:val="24"/>
        </w:rPr>
        <w:t xml:space="preserve"> </w:t>
      </w:r>
      <w:r w:rsidR="00EA3765" w:rsidRPr="00C526E8">
        <w:rPr>
          <w:rFonts w:ascii="Times New Roman" w:hAnsi="Times New Roman" w:cs="Times New Roman"/>
          <w:sz w:val="24"/>
          <w:szCs w:val="24"/>
        </w:rPr>
        <w:t>survey</w:t>
      </w:r>
      <w:r w:rsidR="00C526E8">
        <w:rPr>
          <w:rFonts w:ascii="Times New Roman" w:hAnsi="Times New Roman" w:cs="Times New Roman"/>
          <w:sz w:val="24"/>
          <w:szCs w:val="24"/>
        </w:rPr>
        <w:t xml:space="preserve">. </w:t>
      </w:r>
      <w:r w:rsidR="007F46E6">
        <w:rPr>
          <w:rFonts w:ascii="Times New Roman" w:hAnsi="Times New Roman" w:cs="Times New Roman"/>
          <w:sz w:val="24"/>
          <w:szCs w:val="24"/>
        </w:rPr>
        <w:t xml:space="preserve">As </w:t>
      </w:r>
      <w:proofErr w:type="spellStart"/>
      <w:r w:rsidR="007F46E6">
        <w:rPr>
          <w:rFonts w:ascii="Times New Roman" w:hAnsi="Times New Roman" w:cs="Times New Roman"/>
          <w:sz w:val="24"/>
          <w:szCs w:val="24"/>
        </w:rPr>
        <w:t>Av</w:t>
      </w:r>
      <w:r w:rsidR="00556389">
        <w:rPr>
          <w:rFonts w:ascii="Times New Roman" w:hAnsi="Times New Roman" w:cs="Times New Roman"/>
          <w:sz w:val="24"/>
          <w:szCs w:val="24"/>
        </w:rPr>
        <w:t>deeff</w:t>
      </w:r>
      <w:proofErr w:type="spellEnd"/>
      <w:r w:rsidR="00556389">
        <w:rPr>
          <w:rFonts w:ascii="Times New Roman" w:hAnsi="Times New Roman" w:cs="Times New Roman"/>
          <w:sz w:val="24"/>
          <w:szCs w:val="24"/>
        </w:rPr>
        <w:t xml:space="preserve"> </w:t>
      </w:r>
      <w:r w:rsidR="00EA3765">
        <w:rPr>
          <w:rFonts w:ascii="Times New Roman" w:hAnsi="Times New Roman" w:cs="Times New Roman"/>
          <w:sz w:val="24"/>
          <w:szCs w:val="24"/>
        </w:rPr>
        <w:t>summarised about her partici</w:t>
      </w:r>
      <w:r w:rsidR="007F46E6">
        <w:rPr>
          <w:rFonts w:ascii="Times New Roman" w:hAnsi="Times New Roman" w:cs="Times New Roman"/>
          <w:sz w:val="24"/>
          <w:szCs w:val="24"/>
        </w:rPr>
        <w:t>p</w:t>
      </w:r>
      <w:r w:rsidR="00EA3765">
        <w:rPr>
          <w:rFonts w:ascii="Times New Roman" w:hAnsi="Times New Roman" w:cs="Times New Roman"/>
          <w:sz w:val="24"/>
          <w:szCs w:val="24"/>
        </w:rPr>
        <w:t>a</w:t>
      </w:r>
      <w:r w:rsidR="007F46E6">
        <w:rPr>
          <w:rFonts w:ascii="Times New Roman" w:hAnsi="Times New Roman" w:cs="Times New Roman"/>
          <w:sz w:val="24"/>
          <w:szCs w:val="24"/>
        </w:rPr>
        <w:t>nts many</w:t>
      </w:r>
      <w:r w:rsidR="0012705E" w:rsidRPr="00C526E8">
        <w:rPr>
          <w:rFonts w:ascii="Times New Roman" w:hAnsi="Times New Roman" w:cs="Times New Roman"/>
          <w:sz w:val="24"/>
          <w:szCs w:val="24"/>
        </w:rPr>
        <w:t xml:space="preserve"> </w:t>
      </w:r>
      <w:r w:rsidR="007F46E6">
        <w:rPr>
          <w:rFonts w:ascii="Times New Roman" w:hAnsi="Times New Roman" w:cs="Times New Roman"/>
          <w:sz w:val="24"/>
          <w:szCs w:val="24"/>
        </w:rPr>
        <w:t>“</w:t>
      </w:r>
      <w:r w:rsidR="00E15507">
        <w:rPr>
          <w:rFonts w:ascii="Times New Roman" w:hAnsi="Times New Roman" w:cs="Times New Roman"/>
          <w:sz w:val="24"/>
          <w:szCs w:val="24"/>
        </w:rPr>
        <w:t>W</w:t>
      </w:r>
      <w:r w:rsidR="0012705E" w:rsidRPr="00C526E8">
        <w:rPr>
          <w:rFonts w:ascii="Times New Roman" w:hAnsi="Times New Roman" w:cs="Times New Roman"/>
          <w:sz w:val="24"/>
          <w:szCs w:val="24"/>
        </w:rPr>
        <w:t>ere confused about genre classifications</w:t>
      </w:r>
      <w:r w:rsidR="007F46E6">
        <w:rPr>
          <w:rFonts w:ascii="Times New Roman" w:hAnsi="Times New Roman" w:cs="Times New Roman"/>
          <w:sz w:val="24"/>
          <w:szCs w:val="24"/>
        </w:rPr>
        <w:t>”.</w:t>
      </w:r>
      <w:r w:rsidR="007F46E6">
        <w:rPr>
          <w:rStyle w:val="FootnoteReference"/>
          <w:rFonts w:ascii="Times New Roman" w:hAnsi="Times New Roman" w:cs="Times New Roman"/>
          <w:sz w:val="24"/>
          <w:szCs w:val="24"/>
        </w:rPr>
        <w:footnoteReference w:id="51"/>
      </w:r>
      <w:r w:rsidR="001E6E22">
        <w:rPr>
          <w:rFonts w:ascii="Times New Roman" w:hAnsi="Times New Roman" w:cs="Times New Roman"/>
          <w:sz w:val="24"/>
          <w:szCs w:val="24"/>
        </w:rPr>
        <w:t xml:space="preserve"> </w:t>
      </w:r>
      <w:r w:rsidR="00135071">
        <w:rPr>
          <w:rFonts w:ascii="Times New Roman" w:hAnsi="Times New Roman" w:cs="Times New Roman"/>
          <w:sz w:val="24"/>
          <w:szCs w:val="24"/>
        </w:rPr>
        <w:t xml:space="preserve">This certainly is not the case with these musician participants. </w:t>
      </w:r>
      <w:r w:rsidR="00186499">
        <w:rPr>
          <w:rFonts w:ascii="Times New Roman" w:hAnsi="Times New Roman" w:cs="Times New Roman"/>
          <w:sz w:val="24"/>
          <w:szCs w:val="24"/>
        </w:rPr>
        <w:t>A</w:t>
      </w:r>
      <w:r w:rsidR="00186499" w:rsidRPr="00186499">
        <w:rPr>
          <w:rFonts w:ascii="Times New Roman" w:hAnsi="Times New Roman" w:cs="Times New Roman"/>
          <w:sz w:val="24"/>
          <w:szCs w:val="24"/>
        </w:rPr>
        <w:t xml:space="preserve">s one participant </w:t>
      </w:r>
      <w:r w:rsidR="00186499">
        <w:rPr>
          <w:rFonts w:ascii="Times New Roman" w:hAnsi="Times New Roman" w:cs="Times New Roman"/>
          <w:sz w:val="24"/>
          <w:szCs w:val="24"/>
        </w:rPr>
        <w:t xml:space="preserve">in this survey </w:t>
      </w:r>
      <w:r w:rsidR="00186499" w:rsidRPr="00186499">
        <w:rPr>
          <w:rFonts w:ascii="Times New Roman" w:hAnsi="Times New Roman" w:cs="Times New Roman"/>
          <w:sz w:val="24"/>
          <w:szCs w:val="24"/>
        </w:rPr>
        <w:t xml:space="preserve">observed of the results in their presentation group, </w:t>
      </w:r>
      <w:r w:rsidR="00186499" w:rsidRPr="00186499">
        <w:rPr>
          <w:rFonts w:ascii="Times New Roman" w:hAnsi="Times New Roman" w:cs="Times New Roman"/>
          <w:noProof/>
          <w:sz w:val="24"/>
          <w:szCs w:val="24"/>
          <w:lang w:val="en-US"/>
        </w:rPr>
        <w:t>“Musicians are more willing to listen to other genres.”</w:t>
      </w:r>
      <w:r w:rsidR="00186499">
        <w:rPr>
          <w:rFonts w:ascii="Times New Roman" w:hAnsi="Times New Roman" w:cs="Times New Roman"/>
          <w:noProof/>
          <w:sz w:val="24"/>
          <w:szCs w:val="24"/>
          <w:lang w:val="en-US"/>
        </w:rPr>
        <w:t xml:space="preserve"> </w:t>
      </w:r>
      <w:r w:rsidR="00181434">
        <w:rPr>
          <w:rFonts w:ascii="Times New Roman" w:hAnsi="Times New Roman" w:cs="Times New Roman"/>
          <w:sz w:val="24"/>
          <w:szCs w:val="24"/>
        </w:rPr>
        <w:t xml:space="preserve">These results may indicate that levels of genre awareness play some role </w:t>
      </w:r>
      <w:r w:rsidR="007B76CA">
        <w:rPr>
          <w:rFonts w:ascii="Times New Roman" w:hAnsi="Times New Roman" w:cs="Times New Roman"/>
          <w:sz w:val="24"/>
          <w:szCs w:val="24"/>
        </w:rPr>
        <w:t xml:space="preserve">in </w:t>
      </w:r>
      <w:r w:rsidR="00181434">
        <w:rPr>
          <w:rFonts w:ascii="Times New Roman" w:hAnsi="Times New Roman" w:cs="Times New Roman"/>
          <w:sz w:val="24"/>
          <w:szCs w:val="24"/>
        </w:rPr>
        <w:t>how</w:t>
      </w:r>
      <w:r w:rsidR="001E6E22" w:rsidRPr="00764ED6">
        <w:rPr>
          <w:rFonts w:ascii="Times New Roman" w:hAnsi="Times New Roman" w:cs="Times New Roman"/>
          <w:sz w:val="24"/>
          <w:szCs w:val="24"/>
        </w:rPr>
        <w:t xml:space="preserve"> </w:t>
      </w:r>
      <w:r w:rsidR="00181434">
        <w:rPr>
          <w:rFonts w:ascii="Times New Roman" w:hAnsi="Times New Roman" w:cs="Times New Roman"/>
          <w:sz w:val="24"/>
          <w:szCs w:val="24"/>
        </w:rPr>
        <w:t>“</w:t>
      </w:r>
      <w:r w:rsidR="00E15507">
        <w:rPr>
          <w:rFonts w:ascii="Times New Roman" w:hAnsi="Times New Roman" w:cs="Times New Roman"/>
          <w:sz w:val="24"/>
          <w:szCs w:val="24"/>
        </w:rPr>
        <w:t>M</w:t>
      </w:r>
      <w:r w:rsidR="001E6E22" w:rsidRPr="00764ED6">
        <w:rPr>
          <w:rFonts w:ascii="Times New Roman" w:hAnsi="Times New Roman" w:cs="Times New Roman"/>
          <w:sz w:val="24"/>
          <w:szCs w:val="24"/>
        </w:rPr>
        <w:t>usical categories and systems of classification shape the music that we might play and listen to</w:t>
      </w:r>
      <w:r w:rsidR="00181434">
        <w:rPr>
          <w:rFonts w:ascii="Times New Roman" w:hAnsi="Times New Roman" w:cs="Times New Roman"/>
          <w:sz w:val="24"/>
          <w:szCs w:val="24"/>
        </w:rPr>
        <w:t>.”</w:t>
      </w:r>
      <w:r w:rsidR="00181434">
        <w:rPr>
          <w:rStyle w:val="FootnoteReference"/>
          <w:rFonts w:ascii="Times New Roman" w:hAnsi="Times New Roman" w:cs="Times New Roman"/>
          <w:sz w:val="24"/>
          <w:szCs w:val="24"/>
        </w:rPr>
        <w:footnoteReference w:id="52"/>
      </w:r>
      <w:r w:rsidR="001E6E22" w:rsidRPr="00764ED6">
        <w:rPr>
          <w:rFonts w:ascii="Times New Roman" w:hAnsi="Times New Roman" w:cs="Times New Roman"/>
          <w:sz w:val="24"/>
          <w:szCs w:val="24"/>
        </w:rPr>
        <w:t xml:space="preserve"> </w:t>
      </w:r>
      <w:r w:rsidR="00AF1850">
        <w:rPr>
          <w:rFonts w:ascii="Times New Roman" w:hAnsi="Times New Roman" w:cs="Times New Roman"/>
          <w:sz w:val="24"/>
          <w:szCs w:val="24"/>
        </w:rPr>
        <w:t xml:space="preserve">Therefore, </w:t>
      </w:r>
      <w:r w:rsidR="009E4A35">
        <w:rPr>
          <w:rFonts w:ascii="Times New Roman" w:hAnsi="Times New Roman" w:cs="Times New Roman"/>
          <w:sz w:val="24"/>
          <w:szCs w:val="24"/>
        </w:rPr>
        <w:t>the</w:t>
      </w:r>
      <w:r w:rsidR="00BD6541">
        <w:rPr>
          <w:rFonts w:ascii="Times New Roman" w:hAnsi="Times New Roman" w:cs="Times New Roman"/>
          <w:sz w:val="24"/>
          <w:szCs w:val="24"/>
        </w:rPr>
        <w:t xml:space="preserve"> next phase of the research was to explore if there was </w:t>
      </w:r>
      <w:r w:rsidR="009771D6">
        <w:rPr>
          <w:rFonts w:ascii="Times New Roman" w:hAnsi="Times New Roman" w:cs="Times New Roman"/>
          <w:sz w:val="24"/>
          <w:szCs w:val="24"/>
        </w:rPr>
        <w:t>any link between genre affinity</w:t>
      </w:r>
      <w:r w:rsidR="00BD6541">
        <w:rPr>
          <w:rFonts w:ascii="Times New Roman" w:hAnsi="Times New Roman" w:cs="Times New Roman"/>
          <w:sz w:val="24"/>
          <w:szCs w:val="24"/>
        </w:rPr>
        <w:t xml:space="preserve"> and the technologies used for consuming music.</w:t>
      </w:r>
      <w:r w:rsidR="00AF1850">
        <w:rPr>
          <w:rFonts w:ascii="Times New Roman" w:hAnsi="Times New Roman" w:cs="Times New Roman"/>
          <w:sz w:val="24"/>
          <w:szCs w:val="24"/>
        </w:rPr>
        <w:t xml:space="preserve"> </w:t>
      </w:r>
    </w:p>
    <w:p w14:paraId="4F723245" w14:textId="77777777" w:rsidR="007773D1" w:rsidRDefault="007773D1" w:rsidP="00CF0509">
      <w:pPr>
        <w:spacing w:after="0" w:line="480" w:lineRule="auto"/>
        <w:rPr>
          <w:rFonts w:ascii="Times New Roman" w:hAnsi="Times New Roman" w:cs="Times New Roman"/>
          <w:sz w:val="24"/>
          <w:szCs w:val="24"/>
        </w:rPr>
      </w:pPr>
    </w:p>
    <w:p w14:paraId="3FD54093" w14:textId="221AFE45" w:rsidR="0059118B" w:rsidRDefault="00563C00" w:rsidP="00CF0509">
      <w:pPr>
        <w:spacing w:after="0" w:line="480" w:lineRule="auto"/>
        <w:rPr>
          <w:rFonts w:ascii="Times New Roman" w:hAnsi="Times New Roman" w:cs="Times New Roman"/>
          <w:sz w:val="24"/>
          <w:szCs w:val="24"/>
        </w:rPr>
      </w:pPr>
      <w:r>
        <w:rPr>
          <w:rFonts w:ascii="Times New Roman" w:hAnsi="Times New Roman" w:cs="Times New Roman"/>
          <w:sz w:val="24"/>
          <w:szCs w:val="24"/>
        </w:rPr>
        <w:t>&lt;2&gt;</w:t>
      </w:r>
      <w:r w:rsidR="009771D6">
        <w:rPr>
          <w:rFonts w:ascii="Times New Roman" w:hAnsi="Times New Roman" w:cs="Times New Roman"/>
          <w:sz w:val="24"/>
          <w:szCs w:val="24"/>
        </w:rPr>
        <w:t>Genre Affinities</w:t>
      </w:r>
      <w:r w:rsidR="0059118B">
        <w:rPr>
          <w:rFonts w:ascii="Times New Roman" w:hAnsi="Times New Roman" w:cs="Times New Roman"/>
          <w:sz w:val="24"/>
          <w:szCs w:val="24"/>
        </w:rPr>
        <w:t xml:space="preserve"> and </w:t>
      </w:r>
      <w:r>
        <w:rPr>
          <w:rFonts w:ascii="Times New Roman" w:hAnsi="Times New Roman" w:cs="Times New Roman"/>
          <w:sz w:val="24"/>
          <w:szCs w:val="24"/>
        </w:rPr>
        <w:t>the</w:t>
      </w:r>
      <w:r w:rsidR="009771D6">
        <w:rPr>
          <w:rFonts w:ascii="Times New Roman" w:hAnsi="Times New Roman" w:cs="Times New Roman"/>
          <w:sz w:val="24"/>
          <w:szCs w:val="24"/>
        </w:rPr>
        <w:t>ir</w:t>
      </w:r>
      <w:r>
        <w:rPr>
          <w:rFonts w:ascii="Times New Roman" w:hAnsi="Times New Roman" w:cs="Times New Roman"/>
          <w:sz w:val="24"/>
          <w:szCs w:val="24"/>
        </w:rPr>
        <w:t xml:space="preserve"> Mediums of Use</w:t>
      </w:r>
    </w:p>
    <w:p w14:paraId="386ED6A1" w14:textId="6E11208F" w:rsidR="00BD6541" w:rsidRDefault="009771D6" w:rsidP="00CF0509">
      <w:pPr>
        <w:spacing w:after="0" w:line="480" w:lineRule="auto"/>
        <w:rPr>
          <w:rFonts w:ascii="Times New Roman" w:hAnsi="Times New Roman" w:cs="Times New Roman"/>
          <w:sz w:val="24"/>
          <w:szCs w:val="24"/>
        </w:rPr>
      </w:pPr>
      <w:r>
        <w:rPr>
          <w:rFonts w:ascii="Times New Roman" w:hAnsi="Times New Roman" w:cs="Times New Roman"/>
          <w:sz w:val="24"/>
          <w:szCs w:val="24"/>
        </w:rPr>
        <w:t>&lt;3&gt;Levels of Genre Affinity</w:t>
      </w:r>
      <w:r w:rsidR="00BD6541">
        <w:rPr>
          <w:rFonts w:ascii="Times New Roman" w:hAnsi="Times New Roman" w:cs="Times New Roman"/>
          <w:sz w:val="24"/>
          <w:szCs w:val="24"/>
        </w:rPr>
        <w:t xml:space="preserve"> </w:t>
      </w:r>
      <w:proofErr w:type="gramStart"/>
      <w:r w:rsidR="00BD6541">
        <w:rPr>
          <w:rFonts w:ascii="Times New Roman" w:hAnsi="Times New Roman" w:cs="Times New Roman"/>
          <w:sz w:val="24"/>
          <w:szCs w:val="24"/>
        </w:rPr>
        <w:t>Across</w:t>
      </w:r>
      <w:proofErr w:type="gramEnd"/>
      <w:r w:rsidR="00BD6541">
        <w:rPr>
          <w:rFonts w:ascii="Times New Roman" w:hAnsi="Times New Roman" w:cs="Times New Roman"/>
          <w:sz w:val="24"/>
          <w:szCs w:val="24"/>
        </w:rPr>
        <w:t xml:space="preserve"> the Survey </w:t>
      </w:r>
    </w:p>
    <w:p w14:paraId="6545188E" w14:textId="5D0B2C20" w:rsidR="009A1077" w:rsidRDefault="00E979DF" w:rsidP="005D0846">
      <w:pPr>
        <w:spacing w:after="0" w:line="480" w:lineRule="auto"/>
        <w:rPr>
          <w:rFonts w:ascii="Times New Roman" w:hAnsi="Times New Roman" w:cs="Times New Roman"/>
          <w:sz w:val="24"/>
          <w:szCs w:val="24"/>
        </w:rPr>
      </w:pPr>
      <w:r>
        <w:rPr>
          <w:rFonts w:ascii="Times New Roman" w:hAnsi="Times New Roman" w:cs="Times New Roman"/>
          <w:sz w:val="24"/>
          <w:szCs w:val="24"/>
        </w:rPr>
        <w:t>G</w:t>
      </w:r>
      <w:r w:rsidR="006715E1">
        <w:rPr>
          <w:rFonts w:ascii="Times New Roman" w:hAnsi="Times New Roman" w:cs="Times New Roman"/>
          <w:sz w:val="24"/>
          <w:szCs w:val="24"/>
        </w:rPr>
        <w:t>iven the complexity of forty</w:t>
      </w:r>
      <w:r w:rsidR="00ED5894">
        <w:rPr>
          <w:rFonts w:ascii="Times New Roman" w:hAnsi="Times New Roman" w:cs="Times New Roman"/>
          <w:sz w:val="24"/>
          <w:szCs w:val="24"/>
        </w:rPr>
        <w:t xml:space="preserve"> genre classifications</w:t>
      </w:r>
      <w:r w:rsidR="007D745C">
        <w:rPr>
          <w:rFonts w:ascii="Times New Roman" w:hAnsi="Times New Roman" w:cs="Times New Roman"/>
          <w:sz w:val="24"/>
          <w:szCs w:val="24"/>
        </w:rPr>
        <w:t>, I</w:t>
      </w:r>
      <w:r w:rsidR="00ED5894">
        <w:rPr>
          <w:rFonts w:ascii="Times New Roman" w:hAnsi="Times New Roman" w:cs="Times New Roman"/>
          <w:sz w:val="24"/>
          <w:szCs w:val="24"/>
        </w:rPr>
        <w:t xml:space="preserve"> started by simply assessing the number of genres each participant had self-reported having listened to in the week. </w:t>
      </w:r>
      <w:r w:rsidR="005D0846">
        <w:rPr>
          <w:rFonts w:ascii="Times New Roman" w:hAnsi="Times New Roman" w:cs="Times New Roman"/>
          <w:sz w:val="24"/>
          <w:szCs w:val="24"/>
        </w:rPr>
        <w:t>I used the filter function on the spreadsheet to isolate parti</w:t>
      </w:r>
      <w:r w:rsidR="00125EAF">
        <w:rPr>
          <w:rFonts w:ascii="Times New Roman" w:hAnsi="Times New Roman" w:cs="Times New Roman"/>
          <w:sz w:val="24"/>
          <w:szCs w:val="24"/>
        </w:rPr>
        <w:t>cipants into groups by</w:t>
      </w:r>
      <w:r w:rsidR="005D0846">
        <w:rPr>
          <w:rFonts w:ascii="Times New Roman" w:hAnsi="Times New Roman" w:cs="Times New Roman"/>
          <w:sz w:val="24"/>
          <w:szCs w:val="24"/>
        </w:rPr>
        <w:t xml:space="preserve"> the number of genre</w:t>
      </w:r>
      <w:r w:rsidR="006715E1">
        <w:rPr>
          <w:rFonts w:ascii="Times New Roman" w:hAnsi="Times New Roman" w:cs="Times New Roman"/>
          <w:sz w:val="24"/>
          <w:szCs w:val="24"/>
        </w:rPr>
        <w:t>s</w:t>
      </w:r>
      <w:r w:rsidR="005D0846">
        <w:rPr>
          <w:rFonts w:ascii="Times New Roman" w:hAnsi="Times New Roman" w:cs="Times New Roman"/>
          <w:sz w:val="24"/>
          <w:szCs w:val="24"/>
        </w:rPr>
        <w:t xml:space="preserve"> they</w:t>
      </w:r>
      <w:r w:rsidR="00125EAF">
        <w:rPr>
          <w:rFonts w:ascii="Times New Roman" w:hAnsi="Times New Roman" w:cs="Times New Roman"/>
          <w:sz w:val="24"/>
          <w:szCs w:val="24"/>
        </w:rPr>
        <w:t xml:space="preserve"> had listened</w:t>
      </w:r>
      <w:r w:rsidR="006715E1">
        <w:rPr>
          <w:rFonts w:ascii="Times New Roman" w:hAnsi="Times New Roman" w:cs="Times New Roman"/>
          <w:sz w:val="24"/>
          <w:szCs w:val="24"/>
        </w:rPr>
        <w:t xml:space="preserve"> to.</w:t>
      </w:r>
      <w:r w:rsidR="005D0846">
        <w:rPr>
          <w:rFonts w:ascii="Times New Roman" w:hAnsi="Times New Roman" w:cs="Times New Roman"/>
          <w:sz w:val="24"/>
          <w:szCs w:val="24"/>
        </w:rPr>
        <w:t xml:space="preserve"> I then looked for a</w:t>
      </w:r>
      <w:r w:rsidR="002B5F09">
        <w:rPr>
          <w:rFonts w:ascii="Times New Roman" w:hAnsi="Times New Roman" w:cs="Times New Roman"/>
          <w:sz w:val="24"/>
          <w:szCs w:val="24"/>
        </w:rPr>
        <w:t xml:space="preserve">ny commonalities in the formats and </w:t>
      </w:r>
      <w:r w:rsidR="005811EB">
        <w:rPr>
          <w:rFonts w:ascii="Times New Roman" w:hAnsi="Times New Roman" w:cs="Times New Roman"/>
          <w:sz w:val="24"/>
          <w:szCs w:val="24"/>
        </w:rPr>
        <w:t>platforms</w:t>
      </w:r>
      <w:r w:rsidR="002B5F09">
        <w:rPr>
          <w:rFonts w:ascii="Times New Roman" w:hAnsi="Times New Roman" w:cs="Times New Roman"/>
          <w:sz w:val="24"/>
          <w:szCs w:val="24"/>
        </w:rPr>
        <w:t xml:space="preserve"> </w:t>
      </w:r>
      <w:r w:rsidR="005D0846">
        <w:rPr>
          <w:rFonts w:ascii="Times New Roman" w:hAnsi="Times New Roman" w:cs="Times New Roman"/>
          <w:sz w:val="24"/>
          <w:szCs w:val="24"/>
        </w:rPr>
        <w:t>used for listening within the distinct groups and any significant difference betwe</w:t>
      </w:r>
      <w:r w:rsidR="003542CF">
        <w:rPr>
          <w:rFonts w:ascii="Times New Roman" w:hAnsi="Times New Roman" w:cs="Times New Roman"/>
          <w:sz w:val="24"/>
          <w:szCs w:val="24"/>
        </w:rPr>
        <w:t>en the groups. The data</w:t>
      </w:r>
      <w:r w:rsidR="005D0846">
        <w:rPr>
          <w:rFonts w:ascii="Times New Roman" w:hAnsi="Times New Roman" w:cs="Times New Roman"/>
          <w:sz w:val="24"/>
          <w:szCs w:val="24"/>
        </w:rPr>
        <w:t xml:space="preserve"> </w:t>
      </w:r>
      <w:r w:rsidR="00AF77E7">
        <w:rPr>
          <w:rFonts w:ascii="Times New Roman" w:hAnsi="Times New Roman" w:cs="Times New Roman"/>
          <w:sz w:val="24"/>
          <w:szCs w:val="24"/>
        </w:rPr>
        <w:t>suggest</w:t>
      </w:r>
      <w:r w:rsidR="003542CF">
        <w:rPr>
          <w:rFonts w:ascii="Times New Roman" w:hAnsi="Times New Roman" w:cs="Times New Roman"/>
          <w:sz w:val="24"/>
          <w:szCs w:val="24"/>
        </w:rPr>
        <w:t>s a potential theme between</w:t>
      </w:r>
      <w:r w:rsidR="00AF77E7">
        <w:rPr>
          <w:rFonts w:ascii="Times New Roman" w:hAnsi="Times New Roman" w:cs="Times New Roman"/>
          <w:sz w:val="24"/>
          <w:szCs w:val="24"/>
        </w:rPr>
        <w:t xml:space="preserve"> the numb</w:t>
      </w:r>
      <w:r w:rsidR="0090224F">
        <w:rPr>
          <w:rFonts w:ascii="Times New Roman" w:hAnsi="Times New Roman" w:cs="Times New Roman"/>
          <w:sz w:val="24"/>
          <w:szCs w:val="24"/>
        </w:rPr>
        <w:t xml:space="preserve">er of genres </w:t>
      </w:r>
      <w:r w:rsidR="005D0846">
        <w:rPr>
          <w:rFonts w:ascii="Times New Roman" w:hAnsi="Times New Roman" w:cs="Times New Roman"/>
          <w:sz w:val="24"/>
          <w:szCs w:val="24"/>
        </w:rPr>
        <w:t>participants iden</w:t>
      </w:r>
      <w:r w:rsidR="003542CF">
        <w:rPr>
          <w:rFonts w:ascii="Times New Roman" w:hAnsi="Times New Roman" w:cs="Times New Roman"/>
          <w:sz w:val="24"/>
          <w:szCs w:val="24"/>
        </w:rPr>
        <w:t xml:space="preserve">tified </w:t>
      </w:r>
      <w:r w:rsidR="00AA481F">
        <w:rPr>
          <w:rFonts w:ascii="Times New Roman" w:hAnsi="Times New Roman" w:cs="Times New Roman"/>
          <w:sz w:val="24"/>
          <w:szCs w:val="24"/>
        </w:rPr>
        <w:t xml:space="preserve">with and the </w:t>
      </w:r>
      <w:r w:rsidR="005D0846">
        <w:rPr>
          <w:rFonts w:ascii="Times New Roman" w:hAnsi="Times New Roman" w:cs="Times New Roman"/>
          <w:sz w:val="24"/>
          <w:szCs w:val="24"/>
        </w:rPr>
        <w:t xml:space="preserve">mediums used for listening. </w:t>
      </w:r>
    </w:p>
    <w:p w14:paraId="79466F64" w14:textId="77777777" w:rsidR="009A1077" w:rsidRDefault="009A1077" w:rsidP="005D0846">
      <w:pPr>
        <w:spacing w:after="0" w:line="480" w:lineRule="auto"/>
        <w:rPr>
          <w:rFonts w:ascii="Times New Roman" w:hAnsi="Times New Roman" w:cs="Times New Roman"/>
          <w:sz w:val="24"/>
          <w:szCs w:val="24"/>
        </w:rPr>
      </w:pPr>
    </w:p>
    <w:p w14:paraId="4C0DF024" w14:textId="224FA04E" w:rsidR="00D30CE0" w:rsidRDefault="00B0758C" w:rsidP="00CF0509">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00ED5894">
        <w:rPr>
          <w:rFonts w:ascii="Times New Roman" w:hAnsi="Times New Roman" w:cs="Times New Roman"/>
          <w:sz w:val="24"/>
          <w:szCs w:val="24"/>
        </w:rPr>
        <w:t xml:space="preserve">table </w:t>
      </w:r>
      <w:r w:rsidR="009A1077">
        <w:rPr>
          <w:rFonts w:ascii="Times New Roman" w:hAnsi="Times New Roman" w:cs="Times New Roman"/>
          <w:sz w:val="24"/>
          <w:szCs w:val="24"/>
        </w:rPr>
        <w:t>below shows</w:t>
      </w:r>
      <w:r w:rsidR="00BD6541">
        <w:rPr>
          <w:rFonts w:ascii="Times New Roman" w:hAnsi="Times New Roman" w:cs="Times New Roman"/>
          <w:sz w:val="24"/>
          <w:szCs w:val="24"/>
        </w:rPr>
        <w:t xml:space="preserve">: </w:t>
      </w:r>
      <w:r w:rsidR="00BD6541" w:rsidRPr="00BD6541">
        <w:rPr>
          <w:rFonts w:ascii="Times New Roman" w:hAnsi="Times New Roman" w:cs="Times New Roman"/>
          <w:sz w:val="24"/>
          <w:szCs w:val="24"/>
        </w:rPr>
        <w:t>The number of genres</w:t>
      </w:r>
      <w:r w:rsidR="00BD6541">
        <w:rPr>
          <w:rFonts w:ascii="Times New Roman" w:hAnsi="Times New Roman" w:cs="Times New Roman"/>
          <w:sz w:val="24"/>
          <w:szCs w:val="24"/>
        </w:rPr>
        <w:t xml:space="preserve">; </w:t>
      </w:r>
      <w:r w:rsidR="007D745C" w:rsidRPr="00BD6541">
        <w:rPr>
          <w:rFonts w:ascii="Times New Roman" w:hAnsi="Times New Roman" w:cs="Times New Roman"/>
          <w:sz w:val="24"/>
          <w:szCs w:val="24"/>
        </w:rPr>
        <w:t>the</w:t>
      </w:r>
      <w:r w:rsidR="009A1077" w:rsidRPr="00BD6541">
        <w:rPr>
          <w:rFonts w:ascii="Times New Roman" w:hAnsi="Times New Roman" w:cs="Times New Roman"/>
          <w:sz w:val="24"/>
          <w:szCs w:val="24"/>
        </w:rPr>
        <w:t xml:space="preserve"> number and percentage of </w:t>
      </w:r>
      <w:r w:rsidR="00914D6D" w:rsidRPr="00BD6541">
        <w:rPr>
          <w:rFonts w:ascii="Times New Roman" w:hAnsi="Times New Roman" w:cs="Times New Roman"/>
          <w:sz w:val="24"/>
          <w:szCs w:val="24"/>
        </w:rPr>
        <w:t>participants</w:t>
      </w:r>
      <w:r w:rsidR="009A1077" w:rsidRPr="00BD6541">
        <w:rPr>
          <w:rFonts w:ascii="Times New Roman" w:hAnsi="Times New Roman" w:cs="Times New Roman"/>
          <w:sz w:val="24"/>
          <w:szCs w:val="24"/>
        </w:rPr>
        <w:t xml:space="preserve"> who reported lis</w:t>
      </w:r>
      <w:r w:rsidR="00BD6541">
        <w:rPr>
          <w:rFonts w:ascii="Times New Roman" w:hAnsi="Times New Roman" w:cs="Times New Roman"/>
          <w:sz w:val="24"/>
          <w:szCs w:val="24"/>
        </w:rPr>
        <w:t xml:space="preserve">tening to that number of genres; </w:t>
      </w:r>
      <w:r w:rsidR="007D745C" w:rsidRPr="00BD6541">
        <w:rPr>
          <w:rFonts w:ascii="Times New Roman" w:hAnsi="Times New Roman" w:cs="Times New Roman"/>
          <w:sz w:val="24"/>
          <w:szCs w:val="24"/>
        </w:rPr>
        <w:t>the</w:t>
      </w:r>
      <w:r w:rsidR="009A1077" w:rsidRPr="00BD6541">
        <w:rPr>
          <w:rFonts w:ascii="Times New Roman" w:hAnsi="Times New Roman" w:cs="Times New Roman"/>
          <w:sz w:val="24"/>
          <w:szCs w:val="24"/>
        </w:rPr>
        <w:t xml:space="preserve"> </w:t>
      </w:r>
      <w:r w:rsidR="009E21E6" w:rsidRPr="00BD6541">
        <w:rPr>
          <w:rFonts w:ascii="Times New Roman" w:hAnsi="Times New Roman" w:cs="Times New Roman"/>
          <w:sz w:val="24"/>
          <w:szCs w:val="24"/>
        </w:rPr>
        <w:t xml:space="preserve">most </w:t>
      </w:r>
      <w:r w:rsidR="009A1077" w:rsidRPr="00BD6541">
        <w:rPr>
          <w:rFonts w:ascii="Times New Roman" w:hAnsi="Times New Roman" w:cs="Times New Roman"/>
          <w:sz w:val="24"/>
          <w:szCs w:val="24"/>
        </w:rPr>
        <w:t>and second most used mediums</w:t>
      </w:r>
      <w:r w:rsidR="00BD6541">
        <w:rPr>
          <w:rFonts w:ascii="Times New Roman" w:hAnsi="Times New Roman" w:cs="Times New Roman"/>
          <w:sz w:val="24"/>
          <w:szCs w:val="24"/>
        </w:rPr>
        <w:t xml:space="preserve"> by each group;</w:t>
      </w:r>
      <w:r w:rsidR="009A1077" w:rsidRPr="00BD6541">
        <w:rPr>
          <w:rFonts w:ascii="Times New Roman" w:hAnsi="Times New Roman" w:cs="Times New Roman"/>
          <w:sz w:val="24"/>
          <w:szCs w:val="24"/>
        </w:rPr>
        <w:t xml:space="preserve"> </w:t>
      </w:r>
      <w:r w:rsidR="006117E0" w:rsidRPr="00BD6541">
        <w:rPr>
          <w:rFonts w:ascii="Times New Roman" w:hAnsi="Times New Roman" w:cs="Times New Roman"/>
          <w:sz w:val="24"/>
          <w:szCs w:val="24"/>
        </w:rPr>
        <w:t>an</w:t>
      </w:r>
      <w:r w:rsidR="00BD6541">
        <w:rPr>
          <w:rFonts w:ascii="Times New Roman" w:hAnsi="Times New Roman" w:cs="Times New Roman"/>
          <w:sz w:val="24"/>
          <w:szCs w:val="24"/>
        </w:rPr>
        <w:t xml:space="preserve">d what they are mainly used for. </w:t>
      </w:r>
      <w:r w:rsidR="00691979" w:rsidRPr="00BD6541">
        <w:rPr>
          <w:rFonts w:ascii="Times New Roman" w:hAnsi="Times New Roman" w:cs="Times New Roman"/>
          <w:sz w:val="24"/>
          <w:szCs w:val="24"/>
        </w:rPr>
        <w:t xml:space="preserve">An overview and </w:t>
      </w:r>
      <w:r w:rsidR="00AF77E7" w:rsidRPr="00BD6541">
        <w:rPr>
          <w:rFonts w:ascii="Times New Roman" w:hAnsi="Times New Roman" w:cs="Times New Roman"/>
          <w:sz w:val="24"/>
          <w:szCs w:val="24"/>
        </w:rPr>
        <w:t>explanation</w:t>
      </w:r>
      <w:r w:rsidR="00691979" w:rsidRPr="00BD6541">
        <w:rPr>
          <w:rFonts w:ascii="Times New Roman" w:hAnsi="Times New Roman" w:cs="Times New Roman"/>
          <w:sz w:val="24"/>
          <w:szCs w:val="24"/>
        </w:rPr>
        <w:t xml:space="preserve"> for </w:t>
      </w:r>
      <w:r w:rsidR="00AD4D77">
        <w:rPr>
          <w:rFonts w:ascii="Times New Roman" w:hAnsi="Times New Roman" w:cs="Times New Roman"/>
          <w:sz w:val="24"/>
          <w:szCs w:val="24"/>
        </w:rPr>
        <w:t>each category is given in the following section</w:t>
      </w:r>
      <w:r w:rsidR="00691979" w:rsidRPr="00BD6541">
        <w:rPr>
          <w:rFonts w:ascii="Times New Roman" w:hAnsi="Times New Roman" w:cs="Times New Roman"/>
          <w:sz w:val="24"/>
          <w:szCs w:val="24"/>
        </w:rPr>
        <w:t xml:space="preserve">. </w:t>
      </w:r>
    </w:p>
    <w:p w14:paraId="779FD9BB" w14:textId="40C08050" w:rsidR="009C6D4A" w:rsidRPr="009C6D4A" w:rsidRDefault="009C6D4A" w:rsidP="00CF0509">
      <w:pPr>
        <w:spacing w:after="0" w:line="480" w:lineRule="auto"/>
        <w:rPr>
          <w:rFonts w:ascii="Times New Roman" w:hAnsi="Times New Roman" w:cs="Times New Roman"/>
          <w:sz w:val="20"/>
          <w:szCs w:val="20"/>
        </w:rPr>
      </w:pPr>
      <w:r>
        <w:rPr>
          <w:rFonts w:ascii="Times New Roman" w:hAnsi="Times New Roman" w:cs="Times New Roman"/>
          <w:sz w:val="20"/>
          <w:szCs w:val="20"/>
        </w:rPr>
        <w:t>&lt;3&gt;</w:t>
      </w:r>
      <w:r w:rsidRPr="009C6D4A">
        <w:rPr>
          <w:rFonts w:ascii="Times New Roman" w:hAnsi="Times New Roman" w:cs="Times New Roman"/>
          <w:sz w:val="20"/>
          <w:szCs w:val="20"/>
        </w:rPr>
        <w:t xml:space="preserve">Table </w:t>
      </w:r>
      <w:r w:rsidR="00125EAF">
        <w:rPr>
          <w:rFonts w:ascii="Times New Roman" w:hAnsi="Times New Roman" w:cs="Times New Roman"/>
          <w:sz w:val="20"/>
          <w:szCs w:val="20"/>
        </w:rPr>
        <w:t>3</w:t>
      </w:r>
      <w:r w:rsidRPr="009C6D4A">
        <w:rPr>
          <w:rFonts w:ascii="Times New Roman" w:hAnsi="Times New Roman" w:cs="Times New Roman"/>
          <w:sz w:val="20"/>
          <w:szCs w:val="20"/>
        </w:rPr>
        <w:t>.</w:t>
      </w:r>
    </w:p>
    <w:tbl>
      <w:tblPr>
        <w:tblW w:w="9498" w:type="dxa"/>
        <w:tblInd w:w="-572" w:type="dxa"/>
        <w:tblLayout w:type="fixed"/>
        <w:tblLook w:val="04A0" w:firstRow="1" w:lastRow="0" w:firstColumn="1" w:lastColumn="0" w:noHBand="0" w:noVBand="1"/>
      </w:tblPr>
      <w:tblGrid>
        <w:gridCol w:w="974"/>
        <w:gridCol w:w="1276"/>
        <w:gridCol w:w="1264"/>
        <w:gridCol w:w="1558"/>
        <w:gridCol w:w="1307"/>
        <w:gridCol w:w="1418"/>
        <w:gridCol w:w="1701"/>
      </w:tblGrid>
      <w:tr w:rsidR="00FF0A3D" w:rsidRPr="005C6D83" w14:paraId="315646A8" w14:textId="2D7C3EE1" w:rsidTr="006924DA">
        <w:trPr>
          <w:trHeight w:val="510"/>
        </w:trPr>
        <w:tc>
          <w:tcPr>
            <w:tcW w:w="9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3878E9" w14:textId="28EDB38D" w:rsidR="00FF0A3D" w:rsidRPr="005C6D83" w:rsidRDefault="00FF0A3D" w:rsidP="006117E0">
            <w:pPr>
              <w:jc w:val="center"/>
              <w:rPr>
                <w:rFonts w:ascii="Times New Roman" w:eastAsia="Times New Roman" w:hAnsi="Times New Roman" w:cs="Times New Roman"/>
                <w:b/>
                <w:bCs/>
                <w:color w:val="000000"/>
                <w:sz w:val="20"/>
                <w:szCs w:val="20"/>
                <w:lang w:eastAsia="en-GB"/>
              </w:rPr>
            </w:pPr>
            <w:r w:rsidRPr="005C6D83">
              <w:rPr>
                <w:rFonts w:ascii="Times New Roman" w:eastAsia="Times New Roman" w:hAnsi="Times New Roman" w:cs="Times New Roman"/>
                <w:b/>
                <w:bCs/>
                <w:color w:val="000000"/>
                <w:sz w:val="20"/>
                <w:szCs w:val="20"/>
                <w:lang w:eastAsia="en-GB"/>
              </w:rPr>
              <w:t>Genres Listed</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E836507" w14:textId="77777777" w:rsidR="00FF0A3D" w:rsidRPr="005C6D83" w:rsidRDefault="00FF0A3D" w:rsidP="006117E0">
            <w:pPr>
              <w:spacing w:after="0" w:line="240" w:lineRule="auto"/>
              <w:jc w:val="center"/>
              <w:rPr>
                <w:rFonts w:ascii="Times New Roman" w:eastAsia="Times New Roman" w:hAnsi="Times New Roman" w:cs="Times New Roman"/>
                <w:b/>
                <w:bCs/>
                <w:color w:val="000000"/>
                <w:sz w:val="20"/>
                <w:szCs w:val="20"/>
                <w:lang w:eastAsia="en-GB"/>
              </w:rPr>
            </w:pPr>
            <w:r w:rsidRPr="005C6D83">
              <w:rPr>
                <w:rFonts w:ascii="Times New Roman" w:eastAsia="Times New Roman" w:hAnsi="Times New Roman" w:cs="Times New Roman"/>
                <w:b/>
                <w:bCs/>
                <w:color w:val="000000"/>
                <w:sz w:val="20"/>
                <w:szCs w:val="20"/>
                <w:lang w:eastAsia="en-GB"/>
              </w:rPr>
              <w:t xml:space="preserve">Number of Participants </w:t>
            </w:r>
          </w:p>
        </w:tc>
        <w:tc>
          <w:tcPr>
            <w:tcW w:w="1264" w:type="dxa"/>
            <w:tcBorders>
              <w:top w:val="single" w:sz="4" w:space="0" w:color="auto"/>
              <w:left w:val="nil"/>
              <w:bottom w:val="single" w:sz="4" w:space="0" w:color="auto"/>
              <w:right w:val="single" w:sz="4" w:space="0" w:color="auto"/>
            </w:tcBorders>
            <w:shd w:val="clear" w:color="auto" w:fill="auto"/>
            <w:vAlign w:val="center"/>
            <w:hideMark/>
          </w:tcPr>
          <w:p w14:paraId="31C7840D" w14:textId="77777777" w:rsidR="00FF0A3D" w:rsidRPr="005C6D83" w:rsidRDefault="00FF0A3D" w:rsidP="006117E0">
            <w:pPr>
              <w:spacing w:after="0" w:line="240" w:lineRule="auto"/>
              <w:jc w:val="center"/>
              <w:rPr>
                <w:rFonts w:ascii="Times New Roman" w:eastAsia="Times New Roman" w:hAnsi="Times New Roman" w:cs="Times New Roman"/>
                <w:b/>
                <w:bCs/>
                <w:color w:val="000000"/>
                <w:sz w:val="20"/>
                <w:szCs w:val="20"/>
                <w:lang w:eastAsia="en-GB"/>
              </w:rPr>
            </w:pPr>
            <w:r w:rsidRPr="005C6D83">
              <w:rPr>
                <w:rFonts w:ascii="Times New Roman" w:eastAsia="Times New Roman" w:hAnsi="Times New Roman" w:cs="Times New Roman"/>
                <w:b/>
                <w:bCs/>
                <w:color w:val="000000"/>
                <w:sz w:val="20"/>
                <w:szCs w:val="20"/>
                <w:lang w:eastAsia="en-GB"/>
              </w:rPr>
              <w:t xml:space="preserve">As a % of the Total Participants </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14:paraId="4E21BDA4" w14:textId="668476E3" w:rsidR="00FF0A3D" w:rsidRPr="005C6D83" w:rsidRDefault="00FF0A3D" w:rsidP="006117E0">
            <w:pPr>
              <w:spacing w:after="0" w:line="240" w:lineRule="auto"/>
              <w:jc w:val="center"/>
              <w:rPr>
                <w:rFonts w:ascii="Times New Roman" w:eastAsia="Times New Roman" w:hAnsi="Times New Roman" w:cs="Times New Roman"/>
                <w:b/>
                <w:bCs/>
                <w:color w:val="000000"/>
                <w:sz w:val="20"/>
                <w:szCs w:val="20"/>
                <w:lang w:eastAsia="en-GB"/>
              </w:rPr>
            </w:pPr>
            <w:r>
              <w:rPr>
                <w:rFonts w:ascii="Times New Roman" w:eastAsia="Times New Roman" w:hAnsi="Times New Roman" w:cs="Times New Roman"/>
                <w:b/>
                <w:bCs/>
                <w:color w:val="000000"/>
                <w:sz w:val="20"/>
                <w:szCs w:val="20"/>
                <w:lang w:eastAsia="en-GB"/>
              </w:rPr>
              <w:t xml:space="preserve">First </w:t>
            </w:r>
            <w:r w:rsidRPr="005C6D83">
              <w:rPr>
                <w:rFonts w:ascii="Times New Roman" w:eastAsia="Times New Roman" w:hAnsi="Times New Roman" w:cs="Times New Roman"/>
                <w:b/>
                <w:bCs/>
                <w:color w:val="000000"/>
                <w:sz w:val="20"/>
                <w:szCs w:val="20"/>
                <w:lang w:eastAsia="en-GB"/>
              </w:rPr>
              <w:t>Medium</w:t>
            </w:r>
          </w:p>
        </w:tc>
        <w:tc>
          <w:tcPr>
            <w:tcW w:w="1307" w:type="dxa"/>
            <w:tcBorders>
              <w:top w:val="single" w:sz="4" w:space="0" w:color="auto"/>
              <w:left w:val="nil"/>
              <w:bottom w:val="single" w:sz="4" w:space="0" w:color="auto"/>
              <w:right w:val="single" w:sz="4" w:space="0" w:color="auto"/>
            </w:tcBorders>
            <w:shd w:val="clear" w:color="auto" w:fill="auto"/>
            <w:vAlign w:val="center"/>
            <w:hideMark/>
          </w:tcPr>
          <w:p w14:paraId="7F750B06" w14:textId="77777777" w:rsidR="00FF0A3D" w:rsidRPr="005C6D83" w:rsidRDefault="00FF0A3D" w:rsidP="006117E0">
            <w:pPr>
              <w:spacing w:after="0" w:line="240" w:lineRule="auto"/>
              <w:jc w:val="center"/>
              <w:rPr>
                <w:rFonts w:ascii="Times New Roman" w:eastAsia="Times New Roman" w:hAnsi="Times New Roman" w:cs="Times New Roman"/>
                <w:b/>
                <w:bCs/>
                <w:color w:val="000000"/>
                <w:sz w:val="20"/>
                <w:szCs w:val="20"/>
                <w:lang w:eastAsia="en-GB"/>
              </w:rPr>
            </w:pPr>
            <w:r w:rsidRPr="005C6D83">
              <w:rPr>
                <w:rFonts w:ascii="Times New Roman" w:eastAsia="Times New Roman" w:hAnsi="Times New Roman" w:cs="Times New Roman"/>
                <w:b/>
                <w:bCs/>
                <w:color w:val="000000"/>
                <w:sz w:val="20"/>
                <w:szCs w:val="20"/>
                <w:lang w:eastAsia="en-GB"/>
              </w:rPr>
              <w:t xml:space="preserve">Second Medium </w:t>
            </w:r>
          </w:p>
        </w:tc>
        <w:tc>
          <w:tcPr>
            <w:tcW w:w="1418" w:type="dxa"/>
            <w:tcBorders>
              <w:top w:val="single" w:sz="4" w:space="0" w:color="auto"/>
              <w:left w:val="nil"/>
              <w:bottom w:val="single" w:sz="4" w:space="0" w:color="auto"/>
              <w:right w:val="single" w:sz="4" w:space="0" w:color="auto"/>
            </w:tcBorders>
          </w:tcPr>
          <w:p w14:paraId="5657A690" w14:textId="4E750D8B" w:rsidR="00FF0A3D" w:rsidRPr="00270951" w:rsidRDefault="00FF0A3D" w:rsidP="006117E0">
            <w:pPr>
              <w:spacing w:after="0" w:line="240" w:lineRule="auto"/>
              <w:jc w:val="center"/>
              <w:rPr>
                <w:rFonts w:ascii="Times New Roman" w:eastAsia="Times New Roman" w:hAnsi="Times New Roman" w:cs="Times New Roman"/>
                <w:b/>
                <w:bCs/>
                <w:color w:val="000000"/>
                <w:sz w:val="18"/>
                <w:szCs w:val="18"/>
                <w:lang w:eastAsia="en-GB"/>
              </w:rPr>
            </w:pPr>
            <w:r>
              <w:rPr>
                <w:rFonts w:ascii="Times New Roman" w:eastAsia="Times New Roman" w:hAnsi="Times New Roman" w:cs="Times New Roman"/>
                <w:b/>
                <w:bCs/>
                <w:color w:val="000000"/>
                <w:sz w:val="18"/>
                <w:szCs w:val="18"/>
                <w:lang w:eastAsia="en-GB"/>
              </w:rPr>
              <w:t xml:space="preserve">First  Use </w:t>
            </w:r>
          </w:p>
        </w:tc>
        <w:tc>
          <w:tcPr>
            <w:tcW w:w="1701" w:type="dxa"/>
            <w:tcBorders>
              <w:top w:val="single" w:sz="4" w:space="0" w:color="auto"/>
              <w:left w:val="nil"/>
              <w:bottom w:val="single" w:sz="4" w:space="0" w:color="auto"/>
              <w:right w:val="single" w:sz="4" w:space="0" w:color="auto"/>
            </w:tcBorders>
          </w:tcPr>
          <w:p w14:paraId="66CBF360" w14:textId="061C4923" w:rsidR="00FF0A3D" w:rsidRDefault="00FF0A3D" w:rsidP="006117E0">
            <w:pPr>
              <w:spacing w:after="0" w:line="240" w:lineRule="auto"/>
              <w:jc w:val="center"/>
              <w:rPr>
                <w:rFonts w:ascii="Times New Roman" w:eastAsia="Times New Roman" w:hAnsi="Times New Roman" w:cs="Times New Roman"/>
                <w:b/>
                <w:bCs/>
                <w:color w:val="000000"/>
                <w:sz w:val="18"/>
                <w:szCs w:val="18"/>
                <w:lang w:eastAsia="en-GB"/>
              </w:rPr>
            </w:pPr>
            <w:r>
              <w:rPr>
                <w:rFonts w:ascii="Times New Roman" w:eastAsia="Times New Roman" w:hAnsi="Times New Roman" w:cs="Times New Roman"/>
                <w:b/>
                <w:bCs/>
                <w:color w:val="000000"/>
                <w:sz w:val="18"/>
                <w:szCs w:val="18"/>
                <w:lang w:eastAsia="en-GB"/>
              </w:rPr>
              <w:t>Second Use</w:t>
            </w:r>
          </w:p>
        </w:tc>
      </w:tr>
      <w:tr w:rsidR="00FF0A3D" w:rsidRPr="005C6D83" w14:paraId="5510C081" w14:textId="16AFBCE6" w:rsidTr="006924DA">
        <w:trPr>
          <w:trHeight w:val="30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55E1649C" w14:textId="2CC884A0" w:rsidR="00FF0A3D" w:rsidRPr="005C6D83" w:rsidRDefault="00FF0A3D" w:rsidP="006117E0">
            <w:pPr>
              <w:spacing w:after="0" w:line="240" w:lineRule="auto"/>
              <w:jc w:val="center"/>
              <w:rPr>
                <w:rFonts w:ascii="Times New Roman" w:eastAsia="Times New Roman" w:hAnsi="Times New Roman" w:cs="Times New Roman"/>
                <w:color w:val="000000"/>
                <w:sz w:val="20"/>
                <w:szCs w:val="20"/>
                <w:lang w:eastAsia="en-GB"/>
              </w:rPr>
            </w:pPr>
            <w:r w:rsidRPr="005C6D83">
              <w:rPr>
                <w:rFonts w:ascii="Times New Roman" w:eastAsia="Times New Roman" w:hAnsi="Times New Roman" w:cs="Times New Roman"/>
                <w:color w:val="000000"/>
                <w:sz w:val="20"/>
                <w:szCs w:val="20"/>
                <w:lang w:eastAsia="en-GB"/>
              </w:rPr>
              <w:t>0</w:t>
            </w:r>
          </w:p>
        </w:tc>
        <w:tc>
          <w:tcPr>
            <w:tcW w:w="1276" w:type="dxa"/>
            <w:tcBorders>
              <w:top w:val="nil"/>
              <w:left w:val="nil"/>
              <w:bottom w:val="single" w:sz="4" w:space="0" w:color="auto"/>
              <w:right w:val="single" w:sz="4" w:space="0" w:color="auto"/>
            </w:tcBorders>
            <w:shd w:val="clear" w:color="auto" w:fill="auto"/>
            <w:noWrap/>
            <w:vAlign w:val="center"/>
            <w:hideMark/>
          </w:tcPr>
          <w:p w14:paraId="42DD9CBF" w14:textId="77777777" w:rsidR="00FF0A3D" w:rsidRPr="005C6D83" w:rsidRDefault="00FF0A3D" w:rsidP="006117E0">
            <w:pPr>
              <w:spacing w:after="0" w:line="240" w:lineRule="auto"/>
              <w:jc w:val="center"/>
              <w:rPr>
                <w:rFonts w:ascii="Times New Roman" w:eastAsia="Times New Roman" w:hAnsi="Times New Roman" w:cs="Times New Roman"/>
                <w:color w:val="000000"/>
                <w:sz w:val="20"/>
                <w:szCs w:val="20"/>
                <w:lang w:eastAsia="en-GB"/>
              </w:rPr>
            </w:pPr>
            <w:r w:rsidRPr="005C6D83">
              <w:rPr>
                <w:rFonts w:ascii="Times New Roman" w:eastAsia="Times New Roman" w:hAnsi="Times New Roman" w:cs="Times New Roman"/>
                <w:color w:val="000000"/>
                <w:sz w:val="20"/>
                <w:szCs w:val="20"/>
                <w:lang w:eastAsia="en-GB"/>
              </w:rPr>
              <w:t>7</w:t>
            </w:r>
          </w:p>
        </w:tc>
        <w:tc>
          <w:tcPr>
            <w:tcW w:w="1264" w:type="dxa"/>
            <w:tcBorders>
              <w:top w:val="nil"/>
              <w:left w:val="nil"/>
              <w:bottom w:val="single" w:sz="4" w:space="0" w:color="auto"/>
              <w:right w:val="single" w:sz="4" w:space="0" w:color="auto"/>
            </w:tcBorders>
            <w:shd w:val="clear" w:color="auto" w:fill="auto"/>
            <w:vAlign w:val="center"/>
            <w:hideMark/>
          </w:tcPr>
          <w:p w14:paraId="4AD330B0" w14:textId="77777777" w:rsidR="00FF0A3D" w:rsidRPr="005C6D83" w:rsidRDefault="00FF0A3D" w:rsidP="006117E0">
            <w:pPr>
              <w:spacing w:after="0" w:line="240" w:lineRule="auto"/>
              <w:jc w:val="center"/>
              <w:rPr>
                <w:rFonts w:ascii="Times New Roman" w:eastAsia="Times New Roman" w:hAnsi="Times New Roman" w:cs="Times New Roman"/>
                <w:color w:val="000000"/>
                <w:sz w:val="20"/>
                <w:szCs w:val="20"/>
                <w:lang w:eastAsia="en-GB"/>
              </w:rPr>
            </w:pPr>
            <w:r w:rsidRPr="005C6D83">
              <w:rPr>
                <w:rFonts w:ascii="Times New Roman" w:eastAsia="Times New Roman" w:hAnsi="Times New Roman" w:cs="Times New Roman"/>
                <w:color w:val="000000"/>
                <w:sz w:val="20"/>
                <w:szCs w:val="20"/>
                <w:lang w:eastAsia="en-GB"/>
              </w:rPr>
              <w:t>16%</w:t>
            </w:r>
          </w:p>
        </w:tc>
        <w:tc>
          <w:tcPr>
            <w:tcW w:w="1558" w:type="dxa"/>
            <w:tcBorders>
              <w:top w:val="nil"/>
              <w:left w:val="nil"/>
              <w:bottom w:val="single" w:sz="4" w:space="0" w:color="auto"/>
              <w:right w:val="single" w:sz="4" w:space="0" w:color="auto"/>
            </w:tcBorders>
            <w:shd w:val="clear" w:color="auto" w:fill="auto"/>
            <w:vAlign w:val="center"/>
            <w:hideMark/>
          </w:tcPr>
          <w:p w14:paraId="22FFBFF5" w14:textId="08563EED" w:rsidR="00FF0A3D" w:rsidRPr="005C6D83" w:rsidRDefault="00FF0A3D" w:rsidP="006117E0">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Free/</w:t>
            </w:r>
            <w:proofErr w:type="spellStart"/>
            <w:r w:rsidRPr="005C6D83">
              <w:rPr>
                <w:rFonts w:ascii="Times New Roman" w:eastAsia="Times New Roman" w:hAnsi="Times New Roman" w:cs="Times New Roman"/>
                <w:color w:val="000000"/>
                <w:sz w:val="20"/>
                <w:szCs w:val="20"/>
                <w:lang w:eastAsia="en-GB"/>
              </w:rPr>
              <w:t>Prem</w:t>
            </w:r>
            <w:proofErr w:type="spellEnd"/>
            <w:r w:rsidRPr="005C6D83">
              <w:rPr>
                <w:rFonts w:ascii="Times New Roman" w:eastAsia="Times New Roman" w:hAnsi="Times New Roman" w:cs="Times New Roman"/>
                <w:color w:val="000000"/>
                <w:sz w:val="20"/>
                <w:szCs w:val="20"/>
                <w:lang w:eastAsia="en-GB"/>
              </w:rPr>
              <w:t xml:space="preserve"> Spotify </w:t>
            </w:r>
          </w:p>
        </w:tc>
        <w:tc>
          <w:tcPr>
            <w:tcW w:w="1307" w:type="dxa"/>
            <w:tcBorders>
              <w:top w:val="nil"/>
              <w:left w:val="nil"/>
              <w:bottom w:val="single" w:sz="4" w:space="0" w:color="auto"/>
              <w:right w:val="single" w:sz="4" w:space="0" w:color="auto"/>
            </w:tcBorders>
            <w:shd w:val="clear" w:color="auto" w:fill="auto"/>
            <w:vAlign w:val="center"/>
            <w:hideMark/>
          </w:tcPr>
          <w:p w14:paraId="4873E2AF" w14:textId="77777777" w:rsidR="00FF0A3D" w:rsidRPr="005C6D83" w:rsidRDefault="00FF0A3D" w:rsidP="006117E0">
            <w:pPr>
              <w:spacing w:after="0" w:line="240" w:lineRule="auto"/>
              <w:jc w:val="center"/>
              <w:rPr>
                <w:rFonts w:ascii="Times New Roman" w:eastAsia="Times New Roman" w:hAnsi="Times New Roman" w:cs="Times New Roman"/>
                <w:color w:val="000000"/>
                <w:sz w:val="20"/>
                <w:szCs w:val="20"/>
                <w:lang w:eastAsia="en-GB"/>
              </w:rPr>
            </w:pPr>
            <w:proofErr w:type="spellStart"/>
            <w:r w:rsidRPr="005C6D83">
              <w:rPr>
                <w:rFonts w:ascii="Times New Roman" w:eastAsia="Times New Roman" w:hAnsi="Times New Roman" w:cs="Times New Roman"/>
                <w:color w:val="000000"/>
                <w:sz w:val="20"/>
                <w:szCs w:val="20"/>
                <w:lang w:eastAsia="en-GB"/>
              </w:rPr>
              <w:t>Youtube</w:t>
            </w:r>
            <w:proofErr w:type="spellEnd"/>
          </w:p>
        </w:tc>
        <w:tc>
          <w:tcPr>
            <w:tcW w:w="1418" w:type="dxa"/>
            <w:tcBorders>
              <w:top w:val="nil"/>
              <w:left w:val="nil"/>
              <w:bottom w:val="single" w:sz="4" w:space="0" w:color="auto"/>
              <w:right w:val="single" w:sz="4" w:space="0" w:color="auto"/>
            </w:tcBorders>
          </w:tcPr>
          <w:p w14:paraId="6DBAF0AA" w14:textId="414C3546" w:rsidR="00FF0A3D" w:rsidRPr="00D44887" w:rsidRDefault="00FF0A3D" w:rsidP="006117E0">
            <w:pPr>
              <w:spacing w:after="0" w:line="240" w:lineRule="auto"/>
              <w:jc w:val="center"/>
              <w:rPr>
                <w:rFonts w:ascii="Times New Roman" w:eastAsia="Times New Roman" w:hAnsi="Times New Roman" w:cs="Times New Roman"/>
                <w:color w:val="000000"/>
                <w:sz w:val="20"/>
                <w:szCs w:val="20"/>
                <w:lang w:eastAsia="en-GB"/>
              </w:rPr>
            </w:pPr>
            <w:r w:rsidRPr="00D44887">
              <w:rPr>
                <w:rFonts w:ascii="Times New Roman" w:eastAsia="Times New Roman" w:hAnsi="Times New Roman" w:cs="Times New Roman"/>
                <w:color w:val="000000"/>
                <w:sz w:val="20"/>
                <w:szCs w:val="20"/>
                <w:lang w:eastAsia="en-GB"/>
              </w:rPr>
              <w:t>Playlists</w:t>
            </w:r>
          </w:p>
        </w:tc>
        <w:tc>
          <w:tcPr>
            <w:tcW w:w="1701" w:type="dxa"/>
            <w:tcBorders>
              <w:top w:val="nil"/>
              <w:left w:val="nil"/>
              <w:bottom w:val="single" w:sz="4" w:space="0" w:color="auto"/>
              <w:right w:val="single" w:sz="4" w:space="0" w:color="auto"/>
            </w:tcBorders>
          </w:tcPr>
          <w:p w14:paraId="1639F123" w14:textId="3F13CCFA" w:rsidR="00FF0A3D" w:rsidRPr="00D44887" w:rsidRDefault="00FF0A3D" w:rsidP="006117E0">
            <w:pPr>
              <w:spacing w:after="0" w:line="240" w:lineRule="auto"/>
              <w:jc w:val="center"/>
              <w:rPr>
                <w:rFonts w:ascii="Times New Roman" w:eastAsia="Times New Roman" w:hAnsi="Times New Roman" w:cs="Times New Roman"/>
                <w:color w:val="000000"/>
                <w:sz w:val="20"/>
                <w:szCs w:val="20"/>
                <w:lang w:eastAsia="en-GB"/>
              </w:rPr>
            </w:pPr>
            <w:r w:rsidRPr="00D44887">
              <w:rPr>
                <w:rFonts w:ascii="Times New Roman" w:eastAsia="Times New Roman" w:hAnsi="Times New Roman" w:cs="Times New Roman"/>
                <w:color w:val="000000"/>
                <w:sz w:val="20"/>
                <w:szCs w:val="20"/>
                <w:lang w:eastAsia="en-GB"/>
              </w:rPr>
              <w:t xml:space="preserve">New Music </w:t>
            </w:r>
          </w:p>
        </w:tc>
      </w:tr>
      <w:tr w:rsidR="00FF0A3D" w:rsidRPr="005C6D83" w14:paraId="55706B03" w14:textId="4D845DA3" w:rsidTr="006924DA">
        <w:trPr>
          <w:trHeight w:val="51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7EB60062" w14:textId="1D2167E8" w:rsidR="00FF0A3D" w:rsidRPr="005C6D83" w:rsidRDefault="00FF0A3D" w:rsidP="006117E0">
            <w:pPr>
              <w:spacing w:after="0" w:line="240" w:lineRule="auto"/>
              <w:jc w:val="center"/>
              <w:rPr>
                <w:rFonts w:ascii="Times New Roman" w:eastAsia="Times New Roman" w:hAnsi="Times New Roman" w:cs="Times New Roman"/>
                <w:color w:val="000000"/>
                <w:sz w:val="20"/>
                <w:szCs w:val="20"/>
                <w:lang w:eastAsia="en-GB"/>
              </w:rPr>
            </w:pPr>
            <w:r w:rsidRPr="005C6D83">
              <w:rPr>
                <w:rFonts w:ascii="Times New Roman" w:eastAsia="Times New Roman" w:hAnsi="Times New Roman" w:cs="Times New Roman"/>
                <w:color w:val="000000"/>
                <w:sz w:val="20"/>
                <w:szCs w:val="20"/>
                <w:lang w:eastAsia="en-GB"/>
              </w:rPr>
              <w:t>1</w:t>
            </w:r>
          </w:p>
        </w:tc>
        <w:tc>
          <w:tcPr>
            <w:tcW w:w="1276" w:type="dxa"/>
            <w:tcBorders>
              <w:top w:val="nil"/>
              <w:left w:val="nil"/>
              <w:bottom w:val="single" w:sz="4" w:space="0" w:color="auto"/>
              <w:right w:val="single" w:sz="4" w:space="0" w:color="auto"/>
            </w:tcBorders>
            <w:shd w:val="clear" w:color="auto" w:fill="auto"/>
            <w:noWrap/>
            <w:vAlign w:val="center"/>
            <w:hideMark/>
          </w:tcPr>
          <w:p w14:paraId="2739A28B" w14:textId="77777777" w:rsidR="00FF0A3D" w:rsidRPr="005C6D83" w:rsidRDefault="00FF0A3D" w:rsidP="006117E0">
            <w:pPr>
              <w:spacing w:after="0" w:line="240" w:lineRule="auto"/>
              <w:jc w:val="center"/>
              <w:rPr>
                <w:rFonts w:ascii="Times New Roman" w:eastAsia="Times New Roman" w:hAnsi="Times New Roman" w:cs="Times New Roman"/>
                <w:color w:val="000000"/>
                <w:sz w:val="20"/>
                <w:szCs w:val="20"/>
                <w:lang w:eastAsia="en-GB"/>
              </w:rPr>
            </w:pPr>
            <w:r w:rsidRPr="005C6D83">
              <w:rPr>
                <w:rFonts w:ascii="Times New Roman" w:eastAsia="Times New Roman" w:hAnsi="Times New Roman" w:cs="Times New Roman"/>
                <w:color w:val="000000"/>
                <w:sz w:val="20"/>
                <w:szCs w:val="20"/>
                <w:lang w:eastAsia="en-GB"/>
              </w:rPr>
              <w:t>6</w:t>
            </w:r>
          </w:p>
        </w:tc>
        <w:tc>
          <w:tcPr>
            <w:tcW w:w="1264" w:type="dxa"/>
            <w:tcBorders>
              <w:top w:val="nil"/>
              <w:left w:val="nil"/>
              <w:bottom w:val="single" w:sz="4" w:space="0" w:color="auto"/>
              <w:right w:val="single" w:sz="4" w:space="0" w:color="auto"/>
            </w:tcBorders>
            <w:shd w:val="clear" w:color="auto" w:fill="auto"/>
            <w:vAlign w:val="center"/>
            <w:hideMark/>
          </w:tcPr>
          <w:p w14:paraId="691D7A8C" w14:textId="77777777" w:rsidR="00FF0A3D" w:rsidRPr="005C6D83" w:rsidRDefault="00FF0A3D" w:rsidP="006117E0">
            <w:pPr>
              <w:spacing w:after="0" w:line="240" w:lineRule="auto"/>
              <w:jc w:val="center"/>
              <w:rPr>
                <w:rFonts w:ascii="Times New Roman" w:eastAsia="Times New Roman" w:hAnsi="Times New Roman" w:cs="Times New Roman"/>
                <w:color w:val="000000"/>
                <w:sz w:val="20"/>
                <w:szCs w:val="20"/>
                <w:lang w:eastAsia="en-GB"/>
              </w:rPr>
            </w:pPr>
            <w:r w:rsidRPr="005C6D83">
              <w:rPr>
                <w:rFonts w:ascii="Times New Roman" w:eastAsia="Times New Roman" w:hAnsi="Times New Roman" w:cs="Times New Roman"/>
                <w:color w:val="000000"/>
                <w:sz w:val="20"/>
                <w:szCs w:val="20"/>
                <w:lang w:eastAsia="en-GB"/>
              </w:rPr>
              <w:t>14%</w:t>
            </w:r>
          </w:p>
        </w:tc>
        <w:tc>
          <w:tcPr>
            <w:tcW w:w="1558" w:type="dxa"/>
            <w:tcBorders>
              <w:top w:val="nil"/>
              <w:left w:val="nil"/>
              <w:bottom w:val="single" w:sz="4" w:space="0" w:color="auto"/>
              <w:right w:val="single" w:sz="4" w:space="0" w:color="auto"/>
            </w:tcBorders>
            <w:shd w:val="clear" w:color="auto" w:fill="auto"/>
            <w:vAlign w:val="center"/>
            <w:hideMark/>
          </w:tcPr>
          <w:p w14:paraId="2AF334B6" w14:textId="4662BADD" w:rsidR="00FF0A3D" w:rsidRPr="005C6D83" w:rsidRDefault="00FF0A3D" w:rsidP="006117E0">
            <w:pPr>
              <w:spacing w:after="0" w:line="240" w:lineRule="auto"/>
              <w:jc w:val="center"/>
              <w:rPr>
                <w:rFonts w:ascii="Times New Roman" w:eastAsia="Times New Roman" w:hAnsi="Times New Roman" w:cs="Times New Roman"/>
                <w:color w:val="000000"/>
                <w:sz w:val="20"/>
                <w:szCs w:val="20"/>
                <w:lang w:eastAsia="en-GB"/>
              </w:rPr>
            </w:pPr>
            <w:r w:rsidRPr="005C6D83">
              <w:rPr>
                <w:rFonts w:ascii="Times New Roman" w:eastAsia="Times New Roman" w:hAnsi="Times New Roman" w:cs="Times New Roman"/>
                <w:color w:val="000000"/>
                <w:sz w:val="20"/>
                <w:szCs w:val="20"/>
                <w:lang w:eastAsia="en-GB"/>
              </w:rPr>
              <w:t>Fr</w:t>
            </w:r>
            <w:r>
              <w:rPr>
                <w:rFonts w:ascii="Times New Roman" w:eastAsia="Times New Roman" w:hAnsi="Times New Roman" w:cs="Times New Roman"/>
                <w:color w:val="000000"/>
                <w:sz w:val="20"/>
                <w:szCs w:val="20"/>
                <w:lang w:eastAsia="en-GB"/>
              </w:rPr>
              <w:t>ee</w:t>
            </w:r>
            <w:r w:rsidRPr="005C6D83">
              <w:rPr>
                <w:rFonts w:ascii="Times New Roman" w:eastAsia="Times New Roman" w:hAnsi="Times New Roman" w:cs="Times New Roman"/>
                <w:color w:val="000000"/>
                <w:sz w:val="20"/>
                <w:szCs w:val="20"/>
                <w:lang w:eastAsia="en-GB"/>
              </w:rPr>
              <w:t xml:space="preserve"> Spotify</w:t>
            </w:r>
          </w:p>
        </w:tc>
        <w:tc>
          <w:tcPr>
            <w:tcW w:w="1307" w:type="dxa"/>
            <w:tcBorders>
              <w:top w:val="nil"/>
              <w:left w:val="nil"/>
              <w:bottom w:val="single" w:sz="4" w:space="0" w:color="auto"/>
              <w:right w:val="single" w:sz="4" w:space="0" w:color="auto"/>
            </w:tcBorders>
            <w:shd w:val="clear" w:color="auto" w:fill="auto"/>
            <w:vAlign w:val="center"/>
            <w:hideMark/>
          </w:tcPr>
          <w:p w14:paraId="4F39FA84" w14:textId="77777777" w:rsidR="00FF0A3D" w:rsidRPr="005C6D83" w:rsidRDefault="00FF0A3D" w:rsidP="006117E0">
            <w:pPr>
              <w:spacing w:after="0" w:line="240" w:lineRule="auto"/>
              <w:jc w:val="center"/>
              <w:rPr>
                <w:rFonts w:ascii="Times New Roman" w:eastAsia="Times New Roman" w:hAnsi="Times New Roman" w:cs="Times New Roman"/>
                <w:color w:val="000000"/>
                <w:sz w:val="20"/>
                <w:szCs w:val="20"/>
                <w:lang w:eastAsia="en-GB"/>
              </w:rPr>
            </w:pPr>
            <w:r w:rsidRPr="005C6D83">
              <w:rPr>
                <w:rFonts w:ascii="Times New Roman" w:eastAsia="Times New Roman" w:hAnsi="Times New Roman" w:cs="Times New Roman"/>
                <w:color w:val="000000"/>
                <w:sz w:val="20"/>
                <w:szCs w:val="20"/>
                <w:lang w:eastAsia="en-GB"/>
              </w:rPr>
              <w:t>iTunes / Vinyl</w:t>
            </w:r>
          </w:p>
        </w:tc>
        <w:tc>
          <w:tcPr>
            <w:tcW w:w="1418" w:type="dxa"/>
            <w:tcBorders>
              <w:top w:val="nil"/>
              <w:left w:val="nil"/>
              <w:bottom w:val="single" w:sz="4" w:space="0" w:color="auto"/>
              <w:right w:val="single" w:sz="4" w:space="0" w:color="auto"/>
            </w:tcBorders>
          </w:tcPr>
          <w:p w14:paraId="6757A849" w14:textId="237C65C2" w:rsidR="00FF0A3D" w:rsidRPr="00D44887" w:rsidRDefault="00FF0A3D" w:rsidP="006117E0">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New Music</w:t>
            </w:r>
          </w:p>
        </w:tc>
        <w:tc>
          <w:tcPr>
            <w:tcW w:w="1701" w:type="dxa"/>
            <w:tcBorders>
              <w:top w:val="nil"/>
              <w:left w:val="nil"/>
              <w:bottom w:val="single" w:sz="4" w:space="0" w:color="auto"/>
              <w:right w:val="single" w:sz="4" w:space="0" w:color="auto"/>
            </w:tcBorders>
          </w:tcPr>
          <w:p w14:paraId="25AAF88F" w14:textId="119743AE" w:rsidR="00FF0A3D" w:rsidRPr="00D44887" w:rsidRDefault="006924DA" w:rsidP="006117E0">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xml:space="preserve">Genre </w:t>
            </w:r>
            <w:r w:rsidR="007D745C">
              <w:rPr>
                <w:rFonts w:ascii="Times New Roman" w:eastAsia="Times New Roman" w:hAnsi="Times New Roman" w:cs="Times New Roman"/>
                <w:color w:val="000000"/>
                <w:sz w:val="20"/>
                <w:szCs w:val="20"/>
                <w:lang w:eastAsia="en-GB"/>
              </w:rPr>
              <w:t>Specific</w:t>
            </w:r>
            <w:r>
              <w:rPr>
                <w:rFonts w:ascii="Times New Roman" w:eastAsia="Times New Roman" w:hAnsi="Times New Roman" w:cs="Times New Roman"/>
                <w:color w:val="000000"/>
                <w:sz w:val="20"/>
                <w:szCs w:val="20"/>
                <w:lang w:eastAsia="en-GB"/>
              </w:rPr>
              <w:t xml:space="preserve">  Albums</w:t>
            </w:r>
            <w:r w:rsidR="00FF0A3D">
              <w:rPr>
                <w:rFonts w:ascii="Times New Roman" w:eastAsia="Times New Roman" w:hAnsi="Times New Roman" w:cs="Times New Roman"/>
                <w:color w:val="000000"/>
                <w:sz w:val="20"/>
                <w:szCs w:val="20"/>
                <w:lang w:eastAsia="en-GB"/>
              </w:rPr>
              <w:t xml:space="preserve"> </w:t>
            </w:r>
          </w:p>
        </w:tc>
      </w:tr>
      <w:tr w:rsidR="00FF0A3D" w:rsidRPr="005C6D83" w14:paraId="586B4FDA" w14:textId="7AE761AA" w:rsidTr="006924DA">
        <w:trPr>
          <w:trHeight w:val="30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54C63DE9" w14:textId="6998EFA9" w:rsidR="00FF0A3D" w:rsidRPr="005C6D83" w:rsidRDefault="00FF0A3D" w:rsidP="006117E0">
            <w:pPr>
              <w:spacing w:after="0" w:line="240" w:lineRule="auto"/>
              <w:jc w:val="center"/>
              <w:rPr>
                <w:rFonts w:ascii="Times New Roman" w:eastAsia="Times New Roman" w:hAnsi="Times New Roman" w:cs="Times New Roman"/>
                <w:color w:val="000000"/>
                <w:sz w:val="20"/>
                <w:szCs w:val="20"/>
                <w:lang w:eastAsia="en-GB"/>
              </w:rPr>
            </w:pPr>
            <w:r w:rsidRPr="005C6D83">
              <w:rPr>
                <w:rFonts w:ascii="Times New Roman" w:eastAsia="Times New Roman" w:hAnsi="Times New Roman" w:cs="Times New Roman"/>
                <w:color w:val="000000"/>
                <w:sz w:val="20"/>
                <w:szCs w:val="20"/>
                <w:lang w:eastAsia="en-GB"/>
              </w:rPr>
              <w:t>2</w:t>
            </w:r>
          </w:p>
        </w:tc>
        <w:tc>
          <w:tcPr>
            <w:tcW w:w="1276" w:type="dxa"/>
            <w:tcBorders>
              <w:top w:val="nil"/>
              <w:left w:val="nil"/>
              <w:bottom w:val="single" w:sz="4" w:space="0" w:color="auto"/>
              <w:right w:val="single" w:sz="4" w:space="0" w:color="auto"/>
            </w:tcBorders>
            <w:shd w:val="clear" w:color="auto" w:fill="auto"/>
            <w:noWrap/>
            <w:vAlign w:val="center"/>
            <w:hideMark/>
          </w:tcPr>
          <w:p w14:paraId="5441FC18" w14:textId="77777777" w:rsidR="00FF0A3D" w:rsidRPr="005C6D83" w:rsidRDefault="00FF0A3D" w:rsidP="006117E0">
            <w:pPr>
              <w:spacing w:after="0" w:line="240" w:lineRule="auto"/>
              <w:jc w:val="center"/>
              <w:rPr>
                <w:rFonts w:ascii="Times New Roman" w:eastAsia="Times New Roman" w:hAnsi="Times New Roman" w:cs="Times New Roman"/>
                <w:color w:val="000000"/>
                <w:sz w:val="20"/>
                <w:szCs w:val="20"/>
                <w:lang w:eastAsia="en-GB"/>
              </w:rPr>
            </w:pPr>
            <w:r w:rsidRPr="005C6D83">
              <w:rPr>
                <w:rFonts w:ascii="Times New Roman" w:eastAsia="Times New Roman" w:hAnsi="Times New Roman" w:cs="Times New Roman"/>
                <w:color w:val="000000"/>
                <w:sz w:val="20"/>
                <w:szCs w:val="20"/>
                <w:lang w:eastAsia="en-GB"/>
              </w:rPr>
              <w:t>12</w:t>
            </w:r>
          </w:p>
        </w:tc>
        <w:tc>
          <w:tcPr>
            <w:tcW w:w="1264" w:type="dxa"/>
            <w:tcBorders>
              <w:top w:val="nil"/>
              <w:left w:val="nil"/>
              <w:bottom w:val="single" w:sz="4" w:space="0" w:color="auto"/>
              <w:right w:val="single" w:sz="4" w:space="0" w:color="auto"/>
            </w:tcBorders>
            <w:shd w:val="clear" w:color="auto" w:fill="auto"/>
            <w:vAlign w:val="center"/>
            <w:hideMark/>
          </w:tcPr>
          <w:p w14:paraId="02710681" w14:textId="77777777" w:rsidR="00FF0A3D" w:rsidRPr="005C6D83" w:rsidRDefault="00FF0A3D" w:rsidP="006117E0">
            <w:pPr>
              <w:spacing w:after="0" w:line="240" w:lineRule="auto"/>
              <w:jc w:val="center"/>
              <w:rPr>
                <w:rFonts w:ascii="Times New Roman" w:eastAsia="Times New Roman" w:hAnsi="Times New Roman" w:cs="Times New Roman"/>
                <w:color w:val="000000"/>
                <w:sz w:val="20"/>
                <w:szCs w:val="20"/>
                <w:lang w:eastAsia="en-GB"/>
              </w:rPr>
            </w:pPr>
            <w:r w:rsidRPr="005C6D83">
              <w:rPr>
                <w:rFonts w:ascii="Times New Roman" w:eastAsia="Times New Roman" w:hAnsi="Times New Roman" w:cs="Times New Roman"/>
                <w:color w:val="000000"/>
                <w:sz w:val="20"/>
                <w:szCs w:val="20"/>
                <w:lang w:eastAsia="en-GB"/>
              </w:rPr>
              <w:t>27%</w:t>
            </w:r>
          </w:p>
        </w:tc>
        <w:tc>
          <w:tcPr>
            <w:tcW w:w="1558" w:type="dxa"/>
            <w:tcBorders>
              <w:top w:val="nil"/>
              <w:left w:val="nil"/>
              <w:bottom w:val="single" w:sz="4" w:space="0" w:color="auto"/>
              <w:right w:val="single" w:sz="4" w:space="0" w:color="auto"/>
            </w:tcBorders>
            <w:shd w:val="clear" w:color="auto" w:fill="auto"/>
            <w:vAlign w:val="center"/>
            <w:hideMark/>
          </w:tcPr>
          <w:p w14:paraId="451337EA" w14:textId="77777777" w:rsidR="00FF0A3D" w:rsidRPr="005C6D83" w:rsidRDefault="00FF0A3D" w:rsidP="006117E0">
            <w:pPr>
              <w:spacing w:after="0" w:line="240" w:lineRule="auto"/>
              <w:jc w:val="center"/>
              <w:rPr>
                <w:rFonts w:ascii="Times New Roman" w:eastAsia="Times New Roman" w:hAnsi="Times New Roman" w:cs="Times New Roman"/>
                <w:color w:val="000000"/>
                <w:sz w:val="20"/>
                <w:szCs w:val="20"/>
                <w:lang w:eastAsia="en-GB"/>
              </w:rPr>
            </w:pPr>
            <w:proofErr w:type="spellStart"/>
            <w:r w:rsidRPr="005C6D83">
              <w:rPr>
                <w:rFonts w:ascii="Times New Roman" w:eastAsia="Times New Roman" w:hAnsi="Times New Roman" w:cs="Times New Roman"/>
                <w:color w:val="000000"/>
                <w:sz w:val="20"/>
                <w:szCs w:val="20"/>
                <w:lang w:eastAsia="en-GB"/>
              </w:rPr>
              <w:t>Prem</w:t>
            </w:r>
            <w:proofErr w:type="spellEnd"/>
            <w:r w:rsidRPr="005C6D83">
              <w:rPr>
                <w:rFonts w:ascii="Times New Roman" w:eastAsia="Times New Roman" w:hAnsi="Times New Roman" w:cs="Times New Roman"/>
                <w:color w:val="000000"/>
                <w:sz w:val="20"/>
                <w:szCs w:val="20"/>
                <w:lang w:eastAsia="en-GB"/>
              </w:rPr>
              <w:t xml:space="preserve"> Spotify </w:t>
            </w:r>
          </w:p>
        </w:tc>
        <w:tc>
          <w:tcPr>
            <w:tcW w:w="1307" w:type="dxa"/>
            <w:tcBorders>
              <w:top w:val="nil"/>
              <w:left w:val="nil"/>
              <w:bottom w:val="single" w:sz="4" w:space="0" w:color="auto"/>
              <w:right w:val="single" w:sz="4" w:space="0" w:color="auto"/>
            </w:tcBorders>
            <w:shd w:val="clear" w:color="auto" w:fill="auto"/>
            <w:vAlign w:val="center"/>
            <w:hideMark/>
          </w:tcPr>
          <w:p w14:paraId="0D54D691" w14:textId="77777777" w:rsidR="00FF0A3D" w:rsidRPr="005C6D83" w:rsidRDefault="00FF0A3D" w:rsidP="006117E0">
            <w:pPr>
              <w:spacing w:after="0" w:line="240" w:lineRule="auto"/>
              <w:jc w:val="center"/>
              <w:rPr>
                <w:rFonts w:ascii="Times New Roman" w:eastAsia="Times New Roman" w:hAnsi="Times New Roman" w:cs="Times New Roman"/>
                <w:color w:val="000000"/>
                <w:sz w:val="20"/>
                <w:szCs w:val="20"/>
                <w:lang w:eastAsia="en-GB"/>
              </w:rPr>
            </w:pPr>
            <w:proofErr w:type="spellStart"/>
            <w:r w:rsidRPr="005C6D83">
              <w:rPr>
                <w:rFonts w:ascii="Times New Roman" w:eastAsia="Times New Roman" w:hAnsi="Times New Roman" w:cs="Times New Roman"/>
                <w:color w:val="000000"/>
                <w:sz w:val="20"/>
                <w:szCs w:val="20"/>
                <w:lang w:eastAsia="en-GB"/>
              </w:rPr>
              <w:t>Youtube</w:t>
            </w:r>
            <w:proofErr w:type="spellEnd"/>
          </w:p>
        </w:tc>
        <w:tc>
          <w:tcPr>
            <w:tcW w:w="1418" w:type="dxa"/>
            <w:tcBorders>
              <w:top w:val="nil"/>
              <w:left w:val="nil"/>
              <w:bottom w:val="single" w:sz="4" w:space="0" w:color="auto"/>
              <w:right w:val="single" w:sz="4" w:space="0" w:color="auto"/>
            </w:tcBorders>
          </w:tcPr>
          <w:p w14:paraId="32EB47AA" w14:textId="30B9EE4B" w:rsidR="00FF0A3D" w:rsidRPr="00D44887" w:rsidRDefault="00FF0A3D" w:rsidP="006117E0">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Artists</w:t>
            </w:r>
          </w:p>
        </w:tc>
        <w:tc>
          <w:tcPr>
            <w:tcW w:w="1701" w:type="dxa"/>
            <w:tcBorders>
              <w:top w:val="nil"/>
              <w:left w:val="nil"/>
              <w:bottom w:val="single" w:sz="4" w:space="0" w:color="auto"/>
              <w:right w:val="single" w:sz="4" w:space="0" w:color="auto"/>
            </w:tcBorders>
          </w:tcPr>
          <w:p w14:paraId="5E4D3EC8" w14:textId="705685FF" w:rsidR="00FF0A3D" w:rsidRPr="00D44887" w:rsidRDefault="00FF0A3D" w:rsidP="006117E0">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Channels</w:t>
            </w:r>
          </w:p>
        </w:tc>
      </w:tr>
      <w:tr w:rsidR="00FF0A3D" w:rsidRPr="005C6D83" w14:paraId="515F0A95" w14:textId="60444349" w:rsidTr="006924DA">
        <w:trPr>
          <w:trHeight w:val="30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27E353E9" w14:textId="4AA95019" w:rsidR="00FF0A3D" w:rsidRPr="005C6D83" w:rsidRDefault="00FF0A3D" w:rsidP="006117E0">
            <w:pPr>
              <w:spacing w:after="0" w:line="240" w:lineRule="auto"/>
              <w:jc w:val="center"/>
              <w:rPr>
                <w:rFonts w:ascii="Times New Roman" w:eastAsia="Times New Roman" w:hAnsi="Times New Roman" w:cs="Times New Roman"/>
                <w:color w:val="000000"/>
                <w:sz w:val="20"/>
                <w:szCs w:val="20"/>
                <w:lang w:eastAsia="en-GB"/>
              </w:rPr>
            </w:pPr>
            <w:r w:rsidRPr="005C6D83">
              <w:rPr>
                <w:rFonts w:ascii="Times New Roman" w:eastAsia="Times New Roman" w:hAnsi="Times New Roman" w:cs="Times New Roman"/>
                <w:color w:val="000000"/>
                <w:sz w:val="20"/>
                <w:szCs w:val="20"/>
                <w:lang w:eastAsia="en-GB"/>
              </w:rPr>
              <w:t>3</w:t>
            </w:r>
          </w:p>
        </w:tc>
        <w:tc>
          <w:tcPr>
            <w:tcW w:w="1276" w:type="dxa"/>
            <w:tcBorders>
              <w:top w:val="nil"/>
              <w:left w:val="nil"/>
              <w:bottom w:val="single" w:sz="4" w:space="0" w:color="auto"/>
              <w:right w:val="single" w:sz="4" w:space="0" w:color="auto"/>
            </w:tcBorders>
            <w:shd w:val="clear" w:color="auto" w:fill="auto"/>
            <w:noWrap/>
            <w:vAlign w:val="center"/>
            <w:hideMark/>
          </w:tcPr>
          <w:p w14:paraId="5716D2D5" w14:textId="77777777" w:rsidR="00FF0A3D" w:rsidRPr="005C6D83" w:rsidRDefault="00FF0A3D" w:rsidP="006117E0">
            <w:pPr>
              <w:spacing w:after="0" w:line="240" w:lineRule="auto"/>
              <w:jc w:val="center"/>
              <w:rPr>
                <w:rFonts w:ascii="Times New Roman" w:eastAsia="Times New Roman" w:hAnsi="Times New Roman" w:cs="Times New Roman"/>
                <w:color w:val="000000"/>
                <w:sz w:val="20"/>
                <w:szCs w:val="20"/>
                <w:lang w:eastAsia="en-GB"/>
              </w:rPr>
            </w:pPr>
            <w:r w:rsidRPr="005C6D83">
              <w:rPr>
                <w:rFonts w:ascii="Times New Roman" w:eastAsia="Times New Roman" w:hAnsi="Times New Roman" w:cs="Times New Roman"/>
                <w:color w:val="000000"/>
                <w:sz w:val="20"/>
                <w:szCs w:val="20"/>
                <w:lang w:eastAsia="en-GB"/>
              </w:rPr>
              <w:t>13</w:t>
            </w:r>
          </w:p>
        </w:tc>
        <w:tc>
          <w:tcPr>
            <w:tcW w:w="1264" w:type="dxa"/>
            <w:tcBorders>
              <w:top w:val="nil"/>
              <w:left w:val="nil"/>
              <w:bottom w:val="single" w:sz="4" w:space="0" w:color="auto"/>
              <w:right w:val="single" w:sz="4" w:space="0" w:color="auto"/>
            </w:tcBorders>
            <w:shd w:val="clear" w:color="auto" w:fill="auto"/>
            <w:vAlign w:val="center"/>
            <w:hideMark/>
          </w:tcPr>
          <w:p w14:paraId="21A31045" w14:textId="77777777" w:rsidR="00FF0A3D" w:rsidRPr="005C6D83" w:rsidRDefault="00FF0A3D" w:rsidP="006117E0">
            <w:pPr>
              <w:spacing w:after="0" w:line="240" w:lineRule="auto"/>
              <w:jc w:val="center"/>
              <w:rPr>
                <w:rFonts w:ascii="Times New Roman" w:eastAsia="Times New Roman" w:hAnsi="Times New Roman" w:cs="Times New Roman"/>
                <w:color w:val="000000"/>
                <w:sz w:val="20"/>
                <w:szCs w:val="20"/>
                <w:lang w:eastAsia="en-GB"/>
              </w:rPr>
            </w:pPr>
            <w:r w:rsidRPr="005C6D83">
              <w:rPr>
                <w:rFonts w:ascii="Times New Roman" w:eastAsia="Times New Roman" w:hAnsi="Times New Roman" w:cs="Times New Roman"/>
                <w:color w:val="000000"/>
                <w:sz w:val="20"/>
                <w:szCs w:val="20"/>
                <w:lang w:eastAsia="en-GB"/>
              </w:rPr>
              <w:t>30%</w:t>
            </w:r>
          </w:p>
        </w:tc>
        <w:tc>
          <w:tcPr>
            <w:tcW w:w="1558" w:type="dxa"/>
            <w:tcBorders>
              <w:top w:val="nil"/>
              <w:left w:val="nil"/>
              <w:bottom w:val="single" w:sz="4" w:space="0" w:color="auto"/>
              <w:right w:val="single" w:sz="4" w:space="0" w:color="auto"/>
            </w:tcBorders>
            <w:shd w:val="clear" w:color="auto" w:fill="auto"/>
            <w:vAlign w:val="center"/>
            <w:hideMark/>
          </w:tcPr>
          <w:p w14:paraId="07B3E735" w14:textId="77777777" w:rsidR="00FF0A3D" w:rsidRPr="005C6D83" w:rsidRDefault="00FF0A3D" w:rsidP="006117E0">
            <w:pPr>
              <w:spacing w:after="0" w:line="240" w:lineRule="auto"/>
              <w:jc w:val="center"/>
              <w:rPr>
                <w:rFonts w:ascii="Times New Roman" w:eastAsia="Times New Roman" w:hAnsi="Times New Roman" w:cs="Times New Roman"/>
                <w:color w:val="000000"/>
                <w:sz w:val="20"/>
                <w:szCs w:val="20"/>
                <w:lang w:eastAsia="en-GB"/>
              </w:rPr>
            </w:pPr>
            <w:r w:rsidRPr="005C6D83">
              <w:rPr>
                <w:rFonts w:ascii="Times New Roman" w:eastAsia="Times New Roman" w:hAnsi="Times New Roman" w:cs="Times New Roman"/>
                <w:color w:val="000000"/>
                <w:sz w:val="20"/>
                <w:szCs w:val="20"/>
                <w:lang w:eastAsia="en-GB"/>
              </w:rPr>
              <w:t>YouTube</w:t>
            </w:r>
          </w:p>
        </w:tc>
        <w:tc>
          <w:tcPr>
            <w:tcW w:w="1307" w:type="dxa"/>
            <w:tcBorders>
              <w:top w:val="nil"/>
              <w:left w:val="nil"/>
              <w:bottom w:val="single" w:sz="4" w:space="0" w:color="auto"/>
              <w:right w:val="single" w:sz="4" w:space="0" w:color="auto"/>
            </w:tcBorders>
            <w:shd w:val="clear" w:color="auto" w:fill="auto"/>
            <w:vAlign w:val="center"/>
            <w:hideMark/>
          </w:tcPr>
          <w:p w14:paraId="1BB9A250" w14:textId="77777777" w:rsidR="00FF0A3D" w:rsidRPr="005C6D83" w:rsidRDefault="00FF0A3D" w:rsidP="006117E0">
            <w:pPr>
              <w:spacing w:after="0" w:line="240" w:lineRule="auto"/>
              <w:jc w:val="center"/>
              <w:rPr>
                <w:rFonts w:ascii="Times New Roman" w:eastAsia="Times New Roman" w:hAnsi="Times New Roman" w:cs="Times New Roman"/>
                <w:color w:val="000000"/>
                <w:sz w:val="20"/>
                <w:szCs w:val="20"/>
                <w:lang w:eastAsia="en-GB"/>
              </w:rPr>
            </w:pPr>
            <w:r w:rsidRPr="005C6D83">
              <w:rPr>
                <w:rFonts w:ascii="Times New Roman" w:eastAsia="Times New Roman" w:hAnsi="Times New Roman" w:cs="Times New Roman"/>
                <w:color w:val="000000"/>
                <w:sz w:val="20"/>
                <w:szCs w:val="20"/>
                <w:lang w:eastAsia="en-GB"/>
              </w:rPr>
              <w:t>iTunes</w:t>
            </w:r>
          </w:p>
        </w:tc>
        <w:tc>
          <w:tcPr>
            <w:tcW w:w="1418" w:type="dxa"/>
            <w:tcBorders>
              <w:top w:val="nil"/>
              <w:left w:val="nil"/>
              <w:bottom w:val="single" w:sz="4" w:space="0" w:color="auto"/>
              <w:right w:val="single" w:sz="4" w:space="0" w:color="auto"/>
            </w:tcBorders>
          </w:tcPr>
          <w:p w14:paraId="4F5107B6" w14:textId="79F10BBD" w:rsidR="00FF0A3D" w:rsidRPr="00D44887" w:rsidRDefault="00FF0A3D" w:rsidP="006117E0">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xml:space="preserve">Live Music </w:t>
            </w:r>
            <w:r w:rsidR="006924DA">
              <w:rPr>
                <w:rFonts w:ascii="Times New Roman" w:eastAsia="Times New Roman" w:hAnsi="Times New Roman" w:cs="Times New Roman"/>
                <w:color w:val="000000"/>
                <w:sz w:val="20"/>
                <w:szCs w:val="20"/>
                <w:lang w:eastAsia="en-GB"/>
              </w:rPr>
              <w:t>&amp; Channels</w:t>
            </w:r>
          </w:p>
        </w:tc>
        <w:tc>
          <w:tcPr>
            <w:tcW w:w="1701" w:type="dxa"/>
            <w:tcBorders>
              <w:top w:val="nil"/>
              <w:left w:val="nil"/>
              <w:bottom w:val="single" w:sz="4" w:space="0" w:color="auto"/>
              <w:right w:val="single" w:sz="4" w:space="0" w:color="auto"/>
            </w:tcBorders>
          </w:tcPr>
          <w:p w14:paraId="2B1FF0F6" w14:textId="0587D2BB" w:rsidR="00FF0A3D" w:rsidRPr="00D44887" w:rsidRDefault="006924DA" w:rsidP="006117E0">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Tracks</w:t>
            </w:r>
          </w:p>
        </w:tc>
      </w:tr>
      <w:tr w:rsidR="00FF0A3D" w:rsidRPr="005C6D83" w14:paraId="3E47A0F6" w14:textId="72D337B4" w:rsidTr="006924DA">
        <w:trPr>
          <w:trHeight w:val="51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4625D48A" w14:textId="37CCA021" w:rsidR="00FF0A3D" w:rsidRPr="005C6D83" w:rsidRDefault="00FF0A3D" w:rsidP="006117E0">
            <w:pPr>
              <w:spacing w:after="0" w:line="240" w:lineRule="auto"/>
              <w:jc w:val="center"/>
              <w:rPr>
                <w:rFonts w:ascii="Times New Roman" w:eastAsia="Times New Roman" w:hAnsi="Times New Roman" w:cs="Times New Roman"/>
                <w:color w:val="000000"/>
                <w:sz w:val="20"/>
                <w:szCs w:val="20"/>
                <w:lang w:eastAsia="en-GB"/>
              </w:rPr>
            </w:pPr>
            <w:r w:rsidRPr="005C6D83">
              <w:rPr>
                <w:rFonts w:ascii="Times New Roman" w:eastAsia="Times New Roman" w:hAnsi="Times New Roman" w:cs="Times New Roman"/>
                <w:color w:val="000000"/>
                <w:sz w:val="20"/>
                <w:szCs w:val="20"/>
                <w:lang w:eastAsia="en-GB"/>
              </w:rPr>
              <w:t>4</w:t>
            </w:r>
          </w:p>
        </w:tc>
        <w:tc>
          <w:tcPr>
            <w:tcW w:w="1276" w:type="dxa"/>
            <w:tcBorders>
              <w:top w:val="nil"/>
              <w:left w:val="nil"/>
              <w:bottom w:val="single" w:sz="4" w:space="0" w:color="auto"/>
              <w:right w:val="single" w:sz="4" w:space="0" w:color="auto"/>
            </w:tcBorders>
            <w:shd w:val="clear" w:color="auto" w:fill="auto"/>
            <w:noWrap/>
            <w:vAlign w:val="center"/>
            <w:hideMark/>
          </w:tcPr>
          <w:p w14:paraId="345786E1" w14:textId="77777777" w:rsidR="00FF0A3D" w:rsidRPr="005C6D83" w:rsidRDefault="00FF0A3D" w:rsidP="006117E0">
            <w:pPr>
              <w:spacing w:after="0" w:line="240" w:lineRule="auto"/>
              <w:jc w:val="center"/>
              <w:rPr>
                <w:rFonts w:ascii="Times New Roman" w:eastAsia="Times New Roman" w:hAnsi="Times New Roman" w:cs="Times New Roman"/>
                <w:color w:val="000000"/>
                <w:sz w:val="20"/>
                <w:szCs w:val="20"/>
                <w:lang w:eastAsia="en-GB"/>
              </w:rPr>
            </w:pPr>
            <w:r w:rsidRPr="005C6D83">
              <w:rPr>
                <w:rFonts w:ascii="Times New Roman" w:eastAsia="Times New Roman" w:hAnsi="Times New Roman" w:cs="Times New Roman"/>
                <w:color w:val="000000"/>
                <w:sz w:val="20"/>
                <w:szCs w:val="20"/>
                <w:lang w:eastAsia="en-GB"/>
              </w:rPr>
              <w:t>6</w:t>
            </w:r>
          </w:p>
        </w:tc>
        <w:tc>
          <w:tcPr>
            <w:tcW w:w="1264" w:type="dxa"/>
            <w:tcBorders>
              <w:top w:val="nil"/>
              <w:left w:val="nil"/>
              <w:bottom w:val="single" w:sz="4" w:space="0" w:color="auto"/>
              <w:right w:val="single" w:sz="4" w:space="0" w:color="auto"/>
            </w:tcBorders>
            <w:shd w:val="clear" w:color="auto" w:fill="auto"/>
            <w:vAlign w:val="center"/>
            <w:hideMark/>
          </w:tcPr>
          <w:p w14:paraId="1CDE29ED" w14:textId="77777777" w:rsidR="00FF0A3D" w:rsidRPr="005C6D83" w:rsidRDefault="00FF0A3D" w:rsidP="006117E0">
            <w:pPr>
              <w:spacing w:after="0" w:line="240" w:lineRule="auto"/>
              <w:jc w:val="center"/>
              <w:rPr>
                <w:rFonts w:ascii="Times New Roman" w:eastAsia="Times New Roman" w:hAnsi="Times New Roman" w:cs="Times New Roman"/>
                <w:color w:val="000000"/>
                <w:sz w:val="20"/>
                <w:szCs w:val="20"/>
                <w:lang w:eastAsia="en-GB"/>
              </w:rPr>
            </w:pPr>
            <w:r w:rsidRPr="005C6D83">
              <w:rPr>
                <w:rFonts w:ascii="Times New Roman" w:eastAsia="Times New Roman" w:hAnsi="Times New Roman" w:cs="Times New Roman"/>
                <w:color w:val="000000"/>
                <w:sz w:val="20"/>
                <w:szCs w:val="20"/>
                <w:lang w:eastAsia="en-GB"/>
              </w:rPr>
              <w:t>13%</w:t>
            </w:r>
          </w:p>
        </w:tc>
        <w:tc>
          <w:tcPr>
            <w:tcW w:w="1558" w:type="dxa"/>
            <w:tcBorders>
              <w:top w:val="nil"/>
              <w:left w:val="nil"/>
              <w:bottom w:val="single" w:sz="4" w:space="0" w:color="auto"/>
              <w:right w:val="single" w:sz="4" w:space="0" w:color="auto"/>
            </w:tcBorders>
            <w:shd w:val="clear" w:color="auto" w:fill="auto"/>
            <w:vAlign w:val="center"/>
            <w:hideMark/>
          </w:tcPr>
          <w:p w14:paraId="11FB27D1" w14:textId="348FD9AF" w:rsidR="00FF0A3D" w:rsidRPr="005C6D83" w:rsidRDefault="00FF0A3D" w:rsidP="006117E0">
            <w:pPr>
              <w:spacing w:after="0" w:line="240" w:lineRule="auto"/>
              <w:jc w:val="center"/>
              <w:rPr>
                <w:rFonts w:ascii="Times New Roman" w:eastAsia="Times New Roman" w:hAnsi="Times New Roman" w:cs="Times New Roman"/>
                <w:color w:val="000000"/>
                <w:sz w:val="20"/>
                <w:szCs w:val="20"/>
                <w:lang w:eastAsia="en-GB"/>
              </w:rPr>
            </w:pPr>
            <w:r w:rsidRPr="005C6D83">
              <w:rPr>
                <w:rFonts w:ascii="Times New Roman" w:eastAsia="Times New Roman" w:hAnsi="Times New Roman" w:cs="Times New Roman"/>
                <w:color w:val="000000"/>
                <w:sz w:val="20"/>
                <w:szCs w:val="20"/>
                <w:lang w:eastAsia="en-GB"/>
              </w:rPr>
              <w:t>iTunes/Vinyl</w:t>
            </w:r>
          </w:p>
        </w:tc>
        <w:tc>
          <w:tcPr>
            <w:tcW w:w="1307" w:type="dxa"/>
            <w:tcBorders>
              <w:top w:val="nil"/>
              <w:left w:val="nil"/>
              <w:bottom w:val="single" w:sz="4" w:space="0" w:color="auto"/>
              <w:right w:val="single" w:sz="4" w:space="0" w:color="auto"/>
            </w:tcBorders>
            <w:shd w:val="clear" w:color="auto" w:fill="auto"/>
            <w:vAlign w:val="center"/>
            <w:hideMark/>
          </w:tcPr>
          <w:p w14:paraId="6B3331AC" w14:textId="098453CF" w:rsidR="00FF0A3D" w:rsidRPr="005C6D83" w:rsidRDefault="00FF0A3D" w:rsidP="00691979">
            <w:pPr>
              <w:spacing w:after="0" w:line="240" w:lineRule="auto"/>
              <w:jc w:val="center"/>
              <w:rPr>
                <w:rFonts w:ascii="Times New Roman" w:eastAsia="Times New Roman" w:hAnsi="Times New Roman" w:cs="Times New Roman"/>
                <w:color w:val="000000"/>
                <w:sz w:val="20"/>
                <w:szCs w:val="20"/>
                <w:lang w:eastAsia="en-GB"/>
              </w:rPr>
            </w:pPr>
            <w:proofErr w:type="spellStart"/>
            <w:r w:rsidRPr="005C6D83">
              <w:rPr>
                <w:rFonts w:ascii="Times New Roman" w:eastAsia="Times New Roman" w:hAnsi="Times New Roman" w:cs="Times New Roman"/>
                <w:color w:val="000000"/>
                <w:sz w:val="20"/>
                <w:szCs w:val="20"/>
                <w:lang w:eastAsia="en-GB"/>
              </w:rPr>
              <w:t>Youtube</w:t>
            </w:r>
            <w:proofErr w:type="spellEnd"/>
          </w:p>
        </w:tc>
        <w:tc>
          <w:tcPr>
            <w:tcW w:w="1418" w:type="dxa"/>
            <w:tcBorders>
              <w:top w:val="nil"/>
              <w:left w:val="nil"/>
              <w:bottom w:val="single" w:sz="4" w:space="0" w:color="auto"/>
              <w:right w:val="single" w:sz="4" w:space="0" w:color="auto"/>
            </w:tcBorders>
          </w:tcPr>
          <w:p w14:paraId="30FA8A83" w14:textId="28435379" w:rsidR="006924DA" w:rsidRDefault="006924DA" w:rsidP="006924DA">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Favourite</w:t>
            </w:r>
          </w:p>
          <w:p w14:paraId="3F5368BC" w14:textId="7838933D" w:rsidR="00FF0A3D" w:rsidRPr="00D44887" w:rsidRDefault="00FF0A3D" w:rsidP="006117E0">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Albums</w:t>
            </w:r>
          </w:p>
        </w:tc>
        <w:tc>
          <w:tcPr>
            <w:tcW w:w="1701" w:type="dxa"/>
            <w:tcBorders>
              <w:top w:val="nil"/>
              <w:left w:val="nil"/>
              <w:bottom w:val="single" w:sz="4" w:space="0" w:color="auto"/>
              <w:right w:val="single" w:sz="4" w:space="0" w:color="auto"/>
            </w:tcBorders>
          </w:tcPr>
          <w:p w14:paraId="5BDCC195" w14:textId="1091F10B" w:rsidR="00FF0A3D" w:rsidRPr="00D44887" w:rsidRDefault="00FF0A3D" w:rsidP="006117E0">
            <w:pPr>
              <w:spacing w:after="0" w:line="240" w:lineRule="auto"/>
              <w:jc w:val="cente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New Music</w:t>
            </w:r>
          </w:p>
        </w:tc>
      </w:tr>
    </w:tbl>
    <w:p w14:paraId="1F76F6E1" w14:textId="16A08CB9" w:rsidR="005C6D83" w:rsidRDefault="005C6D83" w:rsidP="00CF0509">
      <w:pPr>
        <w:spacing w:after="0" w:line="480" w:lineRule="auto"/>
        <w:rPr>
          <w:rFonts w:ascii="Times New Roman" w:hAnsi="Times New Roman" w:cs="Times New Roman"/>
          <w:sz w:val="24"/>
          <w:szCs w:val="24"/>
        </w:rPr>
      </w:pPr>
    </w:p>
    <w:p w14:paraId="0211EB66" w14:textId="2783F89F" w:rsidR="00691979" w:rsidRDefault="008630FF" w:rsidP="00F37E84">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&lt;3&gt;No Genre </w:t>
      </w:r>
      <w:r w:rsidR="00627D3F">
        <w:rPr>
          <w:rFonts w:ascii="Times New Roman" w:hAnsi="Times New Roman" w:cs="Times New Roman"/>
          <w:sz w:val="24"/>
          <w:szCs w:val="24"/>
        </w:rPr>
        <w:t>Reported</w:t>
      </w:r>
    </w:p>
    <w:p w14:paraId="5EEF69BF" w14:textId="7F14791D" w:rsidR="00CA4FAB" w:rsidRDefault="007D745C" w:rsidP="008D0B09">
      <w:pPr>
        <w:spacing w:after="0" w:line="480" w:lineRule="auto"/>
        <w:rPr>
          <w:rFonts w:ascii="Times New Roman" w:hAnsi="Times New Roman" w:cs="Times New Roman"/>
          <w:sz w:val="24"/>
          <w:szCs w:val="24"/>
        </w:rPr>
      </w:pPr>
      <w:r>
        <w:rPr>
          <w:rFonts w:ascii="Times New Roman" w:hAnsi="Times New Roman" w:cs="Times New Roman"/>
          <w:sz w:val="24"/>
          <w:szCs w:val="24"/>
        </w:rPr>
        <w:t>Those participants</w:t>
      </w:r>
      <w:r w:rsidR="00406092">
        <w:rPr>
          <w:rFonts w:ascii="Times New Roman" w:hAnsi="Times New Roman" w:cs="Times New Roman"/>
          <w:sz w:val="24"/>
          <w:szCs w:val="24"/>
        </w:rPr>
        <w:t xml:space="preserve"> who didn’t identify any specific genre</w:t>
      </w:r>
      <w:r w:rsidR="006C2BB0">
        <w:rPr>
          <w:rFonts w:ascii="Times New Roman" w:hAnsi="Times New Roman" w:cs="Times New Roman"/>
          <w:sz w:val="24"/>
          <w:szCs w:val="24"/>
        </w:rPr>
        <w:t xml:space="preserve"> affinity</w:t>
      </w:r>
      <w:r w:rsidR="00627D3F">
        <w:rPr>
          <w:rFonts w:ascii="Times New Roman" w:hAnsi="Times New Roman" w:cs="Times New Roman"/>
          <w:sz w:val="24"/>
          <w:szCs w:val="24"/>
        </w:rPr>
        <w:t xml:space="preserve"> </w:t>
      </w:r>
      <w:r w:rsidR="00406092">
        <w:rPr>
          <w:rFonts w:ascii="Times New Roman" w:hAnsi="Times New Roman" w:cs="Times New Roman"/>
          <w:sz w:val="24"/>
          <w:szCs w:val="24"/>
        </w:rPr>
        <w:t>all</w:t>
      </w:r>
      <w:r w:rsidR="007C1409">
        <w:rPr>
          <w:rFonts w:ascii="Times New Roman" w:hAnsi="Times New Roman" w:cs="Times New Roman"/>
          <w:sz w:val="24"/>
          <w:szCs w:val="24"/>
        </w:rPr>
        <w:t xml:space="preserve"> </w:t>
      </w:r>
      <w:r w:rsidR="00406092" w:rsidRPr="00396E3B">
        <w:rPr>
          <w:rFonts w:ascii="Times New Roman" w:hAnsi="Times New Roman" w:cs="Times New Roman"/>
          <w:sz w:val="24"/>
          <w:szCs w:val="24"/>
        </w:rPr>
        <w:t>use</w:t>
      </w:r>
      <w:r w:rsidR="00406092">
        <w:rPr>
          <w:rFonts w:ascii="Times New Roman" w:hAnsi="Times New Roman" w:cs="Times New Roman"/>
          <w:sz w:val="24"/>
          <w:szCs w:val="24"/>
        </w:rPr>
        <w:t>d</w:t>
      </w:r>
      <w:r w:rsidR="002F2D40">
        <w:rPr>
          <w:rFonts w:ascii="Times New Roman" w:hAnsi="Times New Roman" w:cs="Times New Roman"/>
          <w:sz w:val="24"/>
          <w:szCs w:val="24"/>
        </w:rPr>
        <w:t xml:space="preserve"> freemium or</w:t>
      </w:r>
      <w:r w:rsidR="00406092" w:rsidRPr="00396E3B">
        <w:rPr>
          <w:rFonts w:ascii="Times New Roman" w:hAnsi="Times New Roman" w:cs="Times New Roman"/>
          <w:sz w:val="24"/>
          <w:szCs w:val="24"/>
        </w:rPr>
        <w:t xml:space="preserve"> premium streaming to</w:t>
      </w:r>
      <w:r w:rsidR="007C1409">
        <w:rPr>
          <w:rFonts w:ascii="Times New Roman" w:hAnsi="Times New Roman" w:cs="Times New Roman"/>
          <w:sz w:val="24"/>
          <w:szCs w:val="24"/>
        </w:rPr>
        <w:t xml:space="preserve"> predominantly</w:t>
      </w:r>
      <w:r w:rsidR="000027FD">
        <w:rPr>
          <w:rFonts w:ascii="Times New Roman" w:hAnsi="Times New Roman" w:cs="Times New Roman"/>
          <w:sz w:val="24"/>
          <w:szCs w:val="24"/>
        </w:rPr>
        <w:t xml:space="preserve"> select</w:t>
      </w:r>
      <w:r w:rsidR="00406092" w:rsidRPr="00396E3B">
        <w:rPr>
          <w:rFonts w:ascii="Times New Roman" w:hAnsi="Times New Roman" w:cs="Times New Roman"/>
          <w:sz w:val="24"/>
          <w:szCs w:val="24"/>
        </w:rPr>
        <w:t xml:space="preserve"> playlists and channels that support their social experience</w:t>
      </w:r>
      <w:r w:rsidR="00406092">
        <w:rPr>
          <w:rFonts w:ascii="Times New Roman" w:hAnsi="Times New Roman" w:cs="Times New Roman"/>
          <w:sz w:val="24"/>
          <w:szCs w:val="24"/>
        </w:rPr>
        <w:t xml:space="preserve">. </w:t>
      </w:r>
      <w:r w:rsidR="00F37E84">
        <w:rPr>
          <w:rFonts w:ascii="Times New Roman" w:hAnsi="Times New Roman" w:cs="Times New Roman"/>
          <w:sz w:val="24"/>
          <w:szCs w:val="24"/>
        </w:rPr>
        <w:t>T</w:t>
      </w:r>
      <w:r w:rsidR="0060293E">
        <w:rPr>
          <w:rFonts w:ascii="Times New Roman" w:hAnsi="Times New Roman" w:cs="Times New Roman"/>
          <w:sz w:val="24"/>
          <w:szCs w:val="24"/>
        </w:rPr>
        <w:t>his genre neutral group</w:t>
      </w:r>
      <w:r w:rsidR="002E6ACF">
        <w:rPr>
          <w:rFonts w:ascii="Times New Roman" w:hAnsi="Times New Roman" w:cs="Times New Roman"/>
          <w:sz w:val="24"/>
          <w:szCs w:val="24"/>
        </w:rPr>
        <w:t xml:space="preserve"> </w:t>
      </w:r>
      <w:r w:rsidR="00F37E84">
        <w:rPr>
          <w:rFonts w:ascii="Times New Roman" w:hAnsi="Times New Roman" w:cs="Times New Roman"/>
          <w:sz w:val="24"/>
          <w:szCs w:val="24"/>
        </w:rPr>
        <w:t>mainly</w:t>
      </w:r>
      <w:r w:rsidR="002E6ACF" w:rsidRPr="00396E3B">
        <w:rPr>
          <w:rFonts w:ascii="Times New Roman" w:hAnsi="Times New Roman" w:cs="Times New Roman"/>
          <w:sz w:val="24"/>
          <w:szCs w:val="24"/>
        </w:rPr>
        <w:t xml:space="preserve"> </w:t>
      </w:r>
      <w:r w:rsidR="002E6ACF">
        <w:rPr>
          <w:rFonts w:ascii="Times New Roman" w:hAnsi="Times New Roman" w:cs="Times New Roman"/>
          <w:sz w:val="24"/>
          <w:szCs w:val="24"/>
        </w:rPr>
        <w:t>“</w:t>
      </w:r>
      <w:r w:rsidR="002B5F09">
        <w:rPr>
          <w:rFonts w:ascii="Times New Roman" w:hAnsi="Times New Roman" w:cs="Times New Roman"/>
          <w:sz w:val="24"/>
          <w:szCs w:val="24"/>
        </w:rPr>
        <w:t>F</w:t>
      </w:r>
      <w:r w:rsidR="002E6ACF" w:rsidRPr="00396E3B">
        <w:rPr>
          <w:rFonts w:ascii="Times New Roman" w:hAnsi="Times New Roman" w:cs="Times New Roman"/>
          <w:sz w:val="24"/>
          <w:szCs w:val="24"/>
        </w:rPr>
        <w:t>elt their preferences changed according to mood/location/other outside factors</w:t>
      </w:r>
      <w:r w:rsidR="0084549E">
        <w:rPr>
          <w:rFonts w:ascii="Times New Roman" w:hAnsi="Times New Roman" w:cs="Times New Roman"/>
          <w:sz w:val="24"/>
          <w:szCs w:val="24"/>
        </w:rPr>
        <w:t>.</w:t>
      </w:r>
      <w:r w:rsidR="002E6ACF">
        <w:rPr>
          <w:rFonts w:ascii="Times New Roman" w:hAnsi="Times New Roman" w:cs="Times New Roman"/>
          <w:sz w:val="24"/>
          <w:szCs w:val="24"/>
        </w:rPr>
        <w:t>”</w:t>
      </w:r>
      <w:r w:rsidR="007C1409">
        <w:rPr>
          <w:rStyle w:val="FootnoteReference"/>
          <w:rFonts w:ascii="Times New Roman" w:hAnsi="Times New Roman" w:cs="Times New Roman"/>
          <w:sz w:val="24"/>
          <w:szCs w:val="24"/>
        </w:rPr>
        <w:footnoteReference w:id="53"/>
      </w:r>
      <w:r w:rsidR="00F37E84">
        <w:rPr>
          <w:rFonts w:ascii="Times New Roman" w:hAnsi="Times New Roman" w:cs="Times New Roman"/>
          <w:sz w:val="24"/>
          <w:szCs w:val="24"/>
        </w:rPr>
        <w:t xml:space="preserve"> </w:t>
      </w:r>
      <w:r w:rsidR="00112860">
        <w:rPr>
          <w:rFonts w:ascii="Times New Roman" w:hAnsi="Times New Roman" w:cs="Times New Roman"/>
          <w:sz w:val="24"/>
          <w:szCs w:val="24"/>
        </w:rPr>
        <w:t xml:space="preserve">A feature of this group </w:t>
      </w:r>
      <w:r w:rsidR="00406F83">
        <w:rPr>
          <w:rFonts w:ascii="Times New Roman" w:hAnsi="Times New Roman" w:cs="Times New Roman"/>
          <w:sz w:val="24"/>
          <w:szCs w:val="24"/>
        </w:rPr>
        <w:t xml:space="preserve">not represented in the table was they spent a lot of time listening. Several </w:t>
      </w:r>
      <w:r w:rsidR="00A11C9B">
        <w:rPr>
          <w:rFonts w:ascii="Times New Roman" w:hAnsi="Times New Roman" w:cs="Times New Roman"/>
          <w:sz w:val="24"/>
          <w:szCs w:val="24"/>
        </w:rPr>
        <w:t xml:space="preserve">of the premium paying </w:t>
      </w:r>
      <w:r w:rsidR="00406F83">
        <w:rPr>
          <w:rFonts w:ascii="Times New Roman" w:hAnsi="Times New Roman" w:cs="Times New Roman"/>
          <w:sz w:val="24"/>
          <w:szCs w:val="24"/>
        </w:rPr>
        <w:t>participants presented their Spotify year in music</w:t>
      </w:r>
      <w:r w:rsidR="00112C71">
        <w:rPr>
          <w:rFonts w:ascii="Times New Roman" w:hAnsi="Times New Roman" w:cs="Times New Roman"/>
          <w:sz w:val="24"/>
          <w:szCs w:val="24"/>
        </w:rPr>
        <w:t xml:space="preserve"> </w:t>
      </w:r>
      <w:r w:rsidR="00406F83">
        <w:rPr>
          <w:rFonts w:ascii="Times New Roman" w:hAnsi="Times New Roman" w:cs="Times New Roman"/>
          <w:sz w:val="24"/>
          <w:szCs w:val="24"/>
        </w:rPr>
        <w:t>data</w:t>
      </w:r>
      <w:r w:rsidR="00112C71">
        <w:rPr>
          <w:rStyle w:val="FootnoteReference"/>
          <w:rFonts w:ascii="Times New Roman" w:hAnsi="Times New Roman" w:cs="Times New Roman"/>
          <w:sz w:val="24"/>
          <w:szCs w:val="24"/>
        </w:rPr>
        <w:footnoteReference w:id="54"/>
      </w:r>
      <w:r w:rsidR="00112C71">
        <w:rPr>
          <w:rFonts w:ascii="Times New Roman" w:hAnsi="Times New Roman" w:cs="Times New Roman"/>
          <w:sz w:val="24"/>
          <w:szCs w:val="24"/>
        </w:rPr>
        <w:t xml:space="preserve"> </w:t>
      </w:r>
      <w:r w:rsidR="00406F83">
        <w:rPr>
          <w:rFonts w:ascii="Times New Roman" w:hAnsi="Times New Roman" w:cs="Times New Roman"/>
          <w:sz w:val="24"/>
          <w:szCs w:val="24"/>
        </w:rPr>
        <w:t xml:space="preserve">that totalled </w:t>
      </w:r>
      <w:r w:rsidR="00112C71">
        <w:rPr>
          <w:rFonts w:ascii="Times New Roman" w:hAnsi="Times New Roman" w:cs="Times New Roman"/>
          <w:sz w:val="24"/>
          <w:szCs w:val="24"/>
        </w:rPr>
        <w:t>between twenty and</w:t>
      </w:r>
      <w:r w:rsidR="00406F83">
        <w:rPr>
          <w:rFonts w:ascii="Times New Roman" w:hAnsi="Times New Roman" w:cs="Times New Roman"/>
          <w:sz w:val="24"/>
          <w:szCs w:val="24"/>
        </w:rPr>
        <w:t xml:space="preserve"> fifty-five thousand minutes</w:t>
      </w:r>
      <w:r w:rsidR="00112C71">
        <w:rPr>
          <w:rFonts w:ascii="Times New Roman" w:hAnsi="Times New Roman" w:cs="Times New Roman"/>
          <w:sz w:val="24"/>
          <w:szCs w:val="24"/>
        </w:rPr>
        <w:t xml:space="preserve"> of listening,</w:t>
      </w:r>
      <w:r w:rsidR="005F2517">
        <w:rPr>
          <w:rFonts w:ascii="Times New Roman" w:hAnsi="Times New Roman" w:cs="Times New Roman"/>
          <w:sz w:val="24"/>
          <w:szCs w:val="24"/>
        </w:rPr>
        <w:t xml:space="preserve"> between one and two and half hours a day</w:t>
      </w:r>
      <w:r w:rsidR="00112C71">
        <w:rPr>
          <w:rFonts w:ascii="Times New Roman" w:hAnsi="Times New Roman" w:cs="Times New Roman"/>
          <w:sz w:val="24"/>
          <w:szCs w:val="24"/>
        </w:rPr>
        <w:t xml:space="preserve">. </w:t>
      </w:r>
      <w:r w:rsidR="00D74E7B">
        <w:rPr>
          <w:rFonts w:ascii="Times New Roman" w:hAnsi="Times New Roman" w:cs="Times New Roman"/>
          <w:sz w:val="24"/>
          <w:szCs w:val="24"/>
        </w:rPr>
        <w:t>These finding</w:t>
      </w:r>
      <w:r w:rsidR="0094010A">
        <w:rPr>
          <w:rFonts w:ascii="Times New Roman" w:hAnsi="Times New Roman" w:cs="Times New Roman"/>
          <w:sz w:val="24"/>
          <w:szCs w:val="24"/>
        </w:rPr>
        <w:t>s</w:t>
      </w:r>
      <w:r w:rsidR="00D74E7B">
        <w:rPr>
          <w:rFonts w:ascii="Times New Roman" w:hAnsi="Times New Roman" w:cs="Times New Roman"/>
          <w:sz w:val="24"/>
          <w:szCs w:val="24"/>
        </w:rPr>
        <w:t xml:space="preserve"> further suggest, as </w:t>
      </w:r>
      <w:proofErr w:type="spellStart"/>
      <w:r w:rsidR="00F37E84">
        <w:rPr>
          <w:rFonts w:ascii="Times New Roman" w:hAnsi="Times New Roman" w:cs="Times New Roman"/>
          <w:sz w:val="24"/>
          <w:szCs w:val="24"/>
        </w:rPr>
        <w:t>Avdeeff</w:t>
      </w:r>
      <w:r w:rsidR="00D74E7B">
        <w:rPr>
          <w:rFonts w:ascii="Times New Roman" w:hAnsi="Times New Roman" w:cs="Times New Roman"/>
          <w:sz w:val="24"/>
          <w:szCs w:val="24"/>
        </w:rPr>
        <w:t>’s</w:t>
      </w:r>
      <w:proofErr w:type="spellEnd"/>
      <w:r w:rsidR="00D74E7B">
        <w:rPr>
          <w:rFonts w:ascii="Times New Roman" w:hAnsi="Times New Roman" w:cs="Times New Roman"/>
          <w:sz w:val="24"/>
          <w:szCs w:val="24"/>
        </w:rPr>
        <w:t xml:space="preserve"> already has, there are </w:t>
      </w:r>
      <w:r w:rsidR="00F37E84">
        <w:rPr>
          <w:rFonts w:ascii="Times New Roman" w:hAnsi="Times New Roman" w:cs="Times New Roman"/>
          <w:sz w:val="24"/>
          <w:szCs w:val="24"/>
        </w:rPr>
        <w:t>group</w:t>
      </w:r>
      <w:r w:rsidR="00D74E7B">
        <w:rPr>
          <w:rFonts w:ascii="Times New Roman" w:hAnsi="Times New Roman" w:cs="Times New Roman"/>
          <w:sz w:val="24"/>
          <w:szCs w:val="24"/>
        </w:rPr>
        <w:t>s</w:t>
      </w:r>
      <w:r w:rsidR="00816692">
        <w:rPr>
          <w:rFonts w:ascii="Times New Roman" w:hAnsi="Times New Roman" w:cs="Times New Roman"/>
          <w:sz w:val="24"/>
          <w:szCs w:val="24"/>
        </w:rPr>
        <w:t xml:space="preserve"> of music </w:t>
      </w:r>
      <w:r w:rsidR="00691979">
        <w:rPr>
          <w:rFonts w:ascii="Times New Roman" w:hAnsi="Times New Roman" w:cs="Times New Roman"/>
          <w:sz w:val="24"/>
          <w:szCs w:val="24"/>
        </w:rPr>
        <w:t>users</w:t>
      </w:r>
      <w:r w:rsidR="00FF6391">
        <w:rPr>
          <w:rFonts w:ascii="Times New Roman" w:hAnsi="Times New Roman" w:cs="Times New Roman"/>
          <w:sz w:val="24"/>
          <w:szCs w:val="24"/>
        </w:rPr>
        <w:t xml:space="preserve"> who</w:t>
      </w:r>
      <w:r w:rsidR="00F37E84">
        <w:rPr>
          <w:rFonts w:ascii="Times New Roman" w:hAnsi="Times New Roman" w:cs="Times New Roman"/>
          <w:sz w:val="24"/>
          <w:szCs w:val="24"/>
        </w:rPr>
        <w:t xml:space="preserve"> </w:t>
      </w:r>
      <w:r w:rsidR="00816692">
        <w:rPr>
          <w:rFonts w:ascii="Times New Roman" w:hAnsi="Times New Roman" w:cs="Times New Roman"/>
          <w:sz w:val="24"/>
          <w:szCs w:val="24"/>
        </w:rPr>
        <w:t>“</w:t>
      </w:r>
      <w:r w:rsidR="002B5F09">
        <w:rPr>
          <w:rFonts w:ascii="Times New Roman" w:hAnsi="Times New Roman" w:cs="Times New Roman"/>
          <w:sz w:val="24"/>
          <w:szCs w:val="24"/>
        </w:rPr>
        <w:t>W</w:t>
      </w:r>
      <w:r w:rsidR="00F37E84">
        <w:rPr>
          <w:rFonts w:ascii="Times New Roman" w:hAnsi="Times New Roman" w:cs="Times New Roman"/>
          <w:sz w:val="24"/>
          <w:szCs w:val="24"/>
        </w:rPr>
        <w:t xml:space="preserve">ould listen to </w:t>
      </w:r>
      <w:r w:rsidR="004203A7">
        <w:rPr>
          <w:rFonts w:ascii="Times New Roman" w:hAnsi="Times New Roman" w:cs="Times New Roman"/>
          <w:sz w:val="24"/>
          <w:szCs w:val="24"/>
        </w:rPr>
        <w:t>anything</w:t>
      </w:r>
      <w:r w:rsidR="00D74E7B">
        <w:rPr>
          <w:rFonts w:ascii="Times New Roman" w:hAnsi="Times New Roman" w:cs="Times New Roman"/>
          <w:sz w:val="24"/>
          <w:szCs w:val="24"/>
        </w:rPr>
        <w:t>.</w:t>
      </w:r>
      <w:r w:rsidR="00F37E84">
        <w:rPr>
          <w:rFonts w:ascii="Times New Roman" w:hAnsi="Times New Roman" w:cs="Times New Roman"/>
          <w:sz w:val="24"/>
          <w:szCs w:val="24"/>
        </w:rPr>
        <w:t>”</w:t>
      </w:r>
      <w:r w:rsidR="00D74E7B" w:rsidRPr="00D74E7B">
        <w:rPr>
          <w:rStyle w:val="FootnoteReference"/>
          <w:rFonts w:ascii="Times New Roman" w:hAnsi="Times New Roman" w:cs="Times New Roman"/>
          <w:sz w:val="24"/>
          <w:szCs w:val="24"/>
        </w:rPr>
        <w:t xml:space="preserve"> </w:t>
      </w:r>
      <w:r w:rsidR="00D74E7B">
        <w:rPr>
          <w:rStyle w:val="FootnoteReference"/>
          <w:rFonts w:ascii="Times New Roman" w:hAnsi="Times New Roman" w:cs="Times New Roman"/>
          <w:sz w:val="24"/>
          <w:szCs w:val="24"/>
        </w:rPr>
        <w:footnoteReference w:id="55"/>
      </w:r>
      <w:r w:rsidR="00D74E7B">
        <w:rPr>
          <w:rFonts w:ascii="Times New Roman" w:hAnsi="Times New Roman" w:cs="Times New Roman"/>
          <w:sz w:val="24"/>
          <w:szCs w:val="24"/>
        </w:rPr>
        <w:t xml:space="preserve"> </w:t>
      </w:r>
      <w:proofErr w:type="spellStart"/>
      <w:r w:rsidR="003D36DE">
        <w:rPr>
          <w:rFonts w:ascii="Times New Roman" w:hAnsi="Times New Roman" w:cs="Times New Roman"/>
          <w:sz w:val="24"/>
          <w:szCs w:val="24"/>
        </w:rPr>
        <w:t>Kassabian</w:t>
      </w:r>
      <w:proofErr w:type="spellEnd"/>
      <w:r w:rsidR="003D36DE">
        <w:rPr>
          <w:rFonts w:ascii="Times New Roman" w:hAnsi="Times New Roman" w:cs="Times New Roman"/>
          <w:sz w:val="24"/>
          <w:szCs w:val="24"/>
        </w:rPr>
        <w:t xml:space="preserve"> has termed this type of music use ubiquitous listening, </w:t>
      </w:r>
      <w:r w:rsidR="00D47865">
        <w:rPr>
          <w:rFonts w:ascii="Times New Roman" w:hAnsi="Times New Roman" w:cs="Times New Roman"/>
          <w:sz w:val="24"/>
          <w:szCs w:val="24"/>
        </w:rPr>
        <w:t>music as</w:t>
      </w:r>
      <w:r w:rsidR="00A02B60">
        <w:rPr>
          <w:rFonts w:ascii="Times New Roman" w:hAnsi="Times New Roman" w:cs="Times New Roman"/>
          <w:sz w:val="24"/>
          <w:szCs w:val="24"/>
        </w:rPr>
        <w:t xml:space="preserve"> “Background accompaniment to their routines and activities.”</w:t>
      </w:r>
      <w:r w:rsidR="0084549E">
        <w:rPr>
          <w:rStyle w:val="FootnoteReference"/>
          <w:rFonts w:ascii="Times New Roman" w:hAnsi="Times New Roman" w:cs="Times New Roman"/>
          <w:sz w:val="24"/>
          <w:szCs w:val="24"/>
        </w:rPr>
        <w:footnoteReference w:id="56"/>
      </w:r>
      <w:r w:rsidR="00A02B60">
        <w:rPr>
          <w:rFonts w:ascii="Times New Roman" w:hAnsi="Times New Roman" w:cs="Times New Roman"/>
          <w:sz w:val="24"/>
          <w:szCs w:val="24"/>
        </w:rPr>
        <w:t xml:space="preserve"> </w:t>
      </w:r>
      <w:r w:rsidR="00515060">
        <w:rPr>
          <w:rFonts w:ascii="Times New Roman" w:hAnsi="Times New Roman" w:cs="Times New Roman"/>
          <w:sz w:val="24"/>
          <w:szCs w:val="24"/>
        </w:rPr>
        <w:t xml:space="preserve">These listeners use </w:t>
      </w:r>
      <w:r w:rsidR="00D60FBF">
        <w:rPr>
          <w:rFonts w:ascii="Times New Roman" w:hAnsi="Times New Roman" w:cs="Times New Roman"/>
          <w:sz w:val="24"/>
          <w:szCs w:val="24"/>
        </w:rPr>
        <w:t>streami</w:t>
      </w:r>
      <w:r w:rsidR="001426A2">
        <w:rPr>
          <w:rFonts w:ascii="Times New Roman" w:hAnsi="Times New Roman" w:cs="Times New Roman"/>
          <w:sz w:val="24"/>
          <w:szCs w:val="24"/>
        </w:rPr>
        <w:t xml:space="preserve">ng </w:t>
      </w:r>
      <w:r w:rsidR="001426A2">
        <w:rPr>
          <w:rFonts w:ascii="Times New Roman" w:hAnsi="Times New Roman" w:cs="Times New Roman"/>
          <w:sz w:val="24"/>
          <w:szCs w:val="24"/>
        </w:rPr>
        <w:lastRenderedPageBreak/>
        <w:t xml:space="preserve">like personalised radio and view its function </w:t>
      </w:r>
      <w:r w:rsidR="004772B5">
        <w:rPr>
          <w:rFonts w:ascii="Times New Roman" w:hAnsi="Times New Roman" w:cs="Times New Roman"/>
          <w:sz w:val="24"/>
          <w:szCs w:val="24"/>
        </w:rPr>
        <w:t xml:space="preserve">much like controllers </w:t>
      </w:r>
      <w:r w:rsidR="00BF75F5">
        <w:rPr>
          <w:rFonts w:ascii="Times New Roman" w:hAnsi="Times New Roman" w:cs="Times New Roman"/>
          <w:sz w:val="24"/>
          <w:szCs w:val="24"/>
        </w:rPr>
        <w:t xml:space="preserve">of </w:t>
      </w:r>
      <w:r w:rsidR="004772B5">
        <w:rPr>
          <w:rFonts w:ascii="Times New Roman" w:hAnsi="Times New Roman" w:cs="Times New Roman"/>
          <w:sz w:val="24"/>
          <w:szCs w:val="24"/>
        </w:rPr>
        <w:t>daytime radio</w:t>
      </w:r>
      <w:r w:rsidR="00D8255C">
        <w:rPr>
          <w:rFonts w:ascii="Times New Roman" w:hAnsi="Times New Roman" w:cs="Times New Roman"/>
          <w:sz w:val="24"/>
          <w:szCs w:val="24"/>
        </w:rPr>
        <w:t xml:space="preserve"> </w:t>
      </w:r>
      <w:r w:rsidR="00050735">
        <w:rPr>
          <w:rFonts w:ascii="Times New Roman" w:hAnsi="Times New Roman" w:cs="Times New Roman"/>
          <w:sz w:val="24"/>
          <w:szCs w:val="24"/>
        </w:rPr>
        <w:t>programmes</w:t>
      </w:r>
      <w:r w:rsidR="00554D36">
        <w:rPr>
          <w:rFonts w:ascii="Times New Roman" w:hAnsi="Times New Roman" w:cs="Times New Roman"/>
          <w:sz w:val="24"/>
          <w:szCs w:val="24"/>
        </w:rPr>
        <w:t>, with music as, “</w:t>
      </w:r>
      <w:r w:rsidR="002B5F09">
        <w:rPr>
          <w:rFonts w:ascii="Times New Roman" w:hAnsi="Times New Roman" w:cs="Times New Roman"/>
          <w:sz w:val="24"/>
          <w:szCs w:val="24"/>
        </w:rPr>
        <w:t>A</w:t>
      </w:r>
      <w:r w:rsidR="00554D36">
        <w:rPr>
          <w:rFonts w:ascii="Times New Roman" w:hAnsi="Times New Roman" w:cs="Times New Roman"/>
          <w:sz w:val="24"/>
          <w:szCs w:val="24"/>
        </w:rPr>
        <w:t xml:space="preserve"> secondary activity… to what they’re doing.”</w:t>
      </w:r>
      <w:r w:rsidR="00554D36">
        <w:rPr>
          <w:rStyle w:val="FootnoteReference"/>
          <w:rFonts w:ascii="Times New Roman" w:hAnsi="Times New Roman" w:cs="Times New Roman"/>
          <w:sz w:val="24"/>
          <w:szCs w:val="24"/>
        </w:rPr>
        <w:footnoteReference w:id="57"/>
      </w:r>
      <w:r w:rsidR="00554D36">
        <w:rPr>
          <w:rFonts w:ascii="Times New Roman" w:hAnsi="Times New Roman" w:cs="Times New Roman"/>
          <w:sz w:val="24"/>
          <w:szCs w:val="24"/>
        </w:rPr>
        <w:t xml:space="preserve">  </w:t>
      </w:r>
      <w:r w:rsidR="00114FBC">
        <w:rPr>
          <w:rFonts w:ascii="Times New Roman" w:hAnsi="Times New Roman" w:cs="Times New Roman"/>
          <w:sz w:val="24"/>
          <w:szCs w:val="24"/>
        </w:rPr>
        <w:t xml:space="preserve">However </w:t>
      </w:r>
      <w:r w:rsidR="00496259">
        <w:rPr>
          <w:rFonts w:ascii="Times New Roman" w:hAnsi="Times New Roman" w:cs="Times New Roman"/>
          <w:sz w:val="24"/>
          <w:szCs w:val="24"/>
        </w:rPr>
        <w:t>unlike radio</w:t>
      </w:r>
      <w:r w:rsidR="00114FBC">
        <w:rPr>
          <w:rFonts w:ascii="Times New Roman" w:hAnsi="Times New Roman" w:cs="Times New Roman"/>
          <w:sz w:val="24"/>
          <w:szCs w:val="24"/>
        </w:rPr>
        <w:t>,</w:t>
      </w:r>
      <w:r w:rsidR="00496259">
        <w:rPr>
          <w:rFonts w:ascii="Times New Roman" w:hAnsi="Times New Roman" w:cs="Times New Roman"/>
          <w:sz w:val="24"/>
          <w:szCs w:val="24"/>
        </w:rPr>
        <w:t xml:space="preserve"> </w:t>
      </w:r>
      <w:r w:rsidR="004C2032">
        <w:rPr>
          <w:rFonts w:ascii="Times New Roman" w:hAnsi="Times New Roman" w:cs="Times New Roman"/>
          <w:sz w:val="24"/>
          <w:szCs w:val="24"/>
        </w:rPr>
        <w:t>the playlists aren’t narrow but as diverse</w:t>
      </w:r>
      <w:r w:rsidR="00114FBC">
        <w:rPr>
          <w:rFonts w:ascii="Times New Roman" w:hAnsi="Times New Roman" w:cs="Times New Roman"/>
          <w:sz w:val="24"/>
          <w:szCs w:val="24"/>
        </w:rPr>
        <w:t xml:space="preserve"> as the </w:t>
      </w:r>
      <w:r w:rsidR="00E843AA">
        <w:rPr>
          <w:rFonts w:ascii="Times New Roman" w:hAnsi="Times New Roman" w:cs="Times New Roman"/>
          <w:sz w:val="24"/>
          <w:szCs w:val="24"/>
        </w:rPr>
        <w:t>user wants them to be.</w:t>
      </w:r>
      <w:r w:rsidR="004C2032">
        <w:rPr>
          <w:rFonts w:ascii="Times New Roman" w:hAnsi="Times New Roman" w:cs="Times New Roman"/>
          <w:sz w:val="24"/>
          <w:szCs w:val="24"/>
        </w:rPr>
        <w:t xml:space="preserve"> </w:t>
      </w:r>
      <w:r w:rsidR="008D0B09" w:rsidRPr="008D0B09">
        <w:rPr>
          <w:rFonts w:ascii="Times New Roman" w:eastAsiaTheme="minorEastAsia" w:hAnsi="Times New Roman" w:cs="Times New Roman"/>
          <w:color w:val="000000" w:themeColor="text1"/>
          <w:kern w:val="24"/>
          <w:sz w:val="24"/>
          <w:szCs w:val="24"/>
          <w:lang w:eastAsia="en-GB"/>
        </w:rPr>
        <w:t>Marsha</w:t>
      </w:r>
      <w:r w:rsidR="00EB43EF">
        <w:rPr>
          <w:rFonts w:ascii="Times New Roman" w:eastAsiaTheme="minorEastAsia" w:hAnsi="Times New Roman" w:cs="Times New Roman"/>
          <w:color w:val="000000" w:themeColor="text1"/>
          <w:kern w:val="24"/>
          <w:sz w:val="24"/>
          <w:szCs w:val="24"/>
          <w:lang w:eastAsia="en-GB"/>
        </w:rPr>
        <w:t>l</w:t>
      </w:r>
      <w:r w:rsidR="008D0B09" w:rsidRPr="008D0B09">
        <w:rPr>
          <w:rFonts w:ascii="Times New Roman" w:eastAsiaTheme="minorEastAsia" w:hAnsi="Times New Roman" w:cs="Times New Roman"/>
          <w:color w:val="000000" w:themeColor="text1"/>
          <w:kern w:val="24"/>
          <w:sz w:val="24"/>
          <w:szCs w:val="24"/>
          <w:lang w:eastAsia="en-GB"/>
        </w:rPr>
        <w:t>l</w:t>
      </w:r>
      <w:r w:rsidR="008D0B09">
        <w:rPr>
          <w:rFonts w:ascii="Times New Roman" w:eastAsiaTheme="minorEastAsia" w:hAnsi="Times New Roman" w:cs="Times New Roman"/>
          <w:color w:val="000000" w:themeColor="text1"/>
          <w:kern w:val="24"/>
          <w:sz w:val="24"/>
          <w:szCs w:val="24"/>
          <w:lang w:eastAsia="en-GB"/>
        </w:rPr>
        <w:t xml:space="preserve"> has been </w:t>
      </w:r>
      <w:r w:rsidR="00EB168B">
        <w:rPr>
          <w:rFonts w:ascii="Times New Roman" w:eastAsiaTheme="minorEastAsia" w:hAnsi="Times New Roman" w:cs="Times New Roman"/>
          <w:color w:val="000000" w:themeColor="text1"/>
          <w:kern w:val="24"/>
          <w:sz w:val="24"/>
          <w:szCs w:val="24"/>
          <w:lang w:eastAsia="en-GB"/>
        </w:rPr>
        <w:t>critical</w:t>
      </w:r>
      <w:r w:rsidR="008D0B09">
        <w:rPr>
          <w:rFonts w:ascii="Times New Roman" w:eastAsiaTheme="minorEastAsia" w:hAnsi="Times New Roman" w:cs="Times New Roman"/>
          <w:color w:val="000000" w:themeColor="text1"/>
          <w:kern w:val="24"/>
          <w:sz w:val="24"/>
          <w:szCs w:val="24"/>
          <w:lang w:eastAsia="en-GB"/>
        </w:rPr>
        <w:t xml:space="preserve"> of th</w:t>
      </w:r>
      <w:r w:rsidR="00BE4B34">
        <w:rPr>
          <w:rFonts w:ascii="Times New Roman" w:eastAsiaTheme="minorEastAsia" w:hAnsi="Times New Roman" w:cs="Times New Roman"/>
          <w:color w:val="000000" w:themeColor="text1"/>
          <w:kern w:val="24"/>
          <w:sz w:val="24"/>
          <w:szCs w:val="24"/>
          <w:lang w:eastAsia="en-GB"/>
        </w:rPr>
        <w:t xml:space="preserve">is type of </w:t>
      </w:r>
      <w:r w:rsidR="00554D36">
        <w:rPr>
          <w:rFonts w:ascii="Times New Roman" w:eastAsiaTheme="minorEastAsia" w:hAnsi="Times New Roman" w:cs="Times New Roman"/>
          <w:color w:val="000000" w:themeColor="text1"/>
          <w:kern w:val="24"/>
          <w:sz w:val="24"/>
          <w:szCs w:val="24"/>
          <w:lang w:eastAsia="en-GB"/>
        </w:rPr>
        <w:t xml:space="preserve">experience </w:t>
      </w:r>
      <w:r w:rsidR="00BE4B34">
        <w:rPr>
          <w:rFonts w:ascii="Times New Roman" w:eastAsiaTheme="minorEastAsia" w:hAnsi="Times New Roman" w:cs="Times New Roman"/>
          <w:color w:val="000000" w:themeColor="text1"/>
          <w:kern w:val="24"/>
          <w:sz w:val="24"/>
          <w:szCs w:val="24"/>
          <w:lang w:eastAsia="en-GB"/>
        </w:rPr>
        <w:t>listening. He protests</w:t>
      </w:r>
      <w:r>
        <w:rPr>
          <w:rFonts w:ascii="Times New Roman" w:eastAsiaTheme="minorEastAsia" w:hAnsi="Times New Roman" w:cs="Times New Roman"/>
          <w:color w:val="000000" w:themeColor="text1"/>
          <w:kern w:val="24"/>
          <w:sz w:val="24"/>
          <w:szCs w:val="24"/>
          <w:lang w:eastAsia="en-GB"/>
        </w:rPr>
        <w:t>,</w:t>
      </w:r>
      <w:r w:rsidR="008D0B09">
        <w:rPr>
          <w:rFonts w:ascii="Times New Roman" w:eastAsiaTheme="minorEastAsia" w:hAnsi="Times New Roman" w:cs="Times New Roman"/>
          <w:color w:val="000000" w:themeColor="text1"/>
          <w:kern w:val="24"/>
          <w:sz w:val="24"/>
          <w:szCs w:val="24"/>
          <w:lang w:eastAsia="en-GB"/>
        </w:rPr>
        <w:t xml:space="preserve"> </w:t>
      </w:r>
      <w:r w:rsidR="008D0B09" w:rsidRPr="008D0B09">
        <w:rPr>
          <w:rFonts w:ascii="Times New Roman" w:eastAsiaTheme="minorEastAsia" w:hAnsi="Times New Roman" w:cs="Times New Roman"/>
          <w:bCs/>
          <w:color w:val="000000" w:themeColor="text1"/>
          <w:kern w:val="24"/>
          <w:sz w:val="24"/>
          <w:szCs w:val="24"/>
          <w:lang w:val="en-US" w:eastAsia="en-GB"/>
        </w:rPr>
        <w:t xml:space="preserve">"There is no time for desire, and no time (or need) for </w:t>
      </w:r>
      <w:proofErr w:type="spellStart"/>
      <w:r w:rsidR="008D0B09" w:rsidRPr="008D0B09">
        <w:rPr>
          <w:rFonts w:ascii="Times New Roman" w:eastAsiaTheme="minorEastAsia" w:hAnsi="Times New Roman" w:cs="Times New Roman"/>
          <w:bCs/>
          <w:color w:val="000000" w:themeColor="text1"/>
          <w:kern w:val="24"/>
          <w:sz w:val="24"/>
          <w:szCs w:val="24"/>
          <w:lang w:val="en-US" w:eastAsia="en-GB"/>
        </w:rPr>
        <w:t>labour</w:t>
      </w:r>
      <w:proofErr w:type="spellEnd"/>
      <w:r w:rsidR="008D0B09" w:rsidRPr="008D0B09">
        <w:rPr>
          <w:rFonts w:ascii="Times New Roman" w:eastAsiaTheme="minorEastAsia" w:hAnsi="Times New Roman" w:cs="Times New Roman"/>
          <w:bCs/>
          <w:color w:val="000000" w:themeColor="text1"/>
          <w:kern w:val="24"/>
          <w:sz w:val="24"/>
          <w:szCs w:val="24"/>
          <w:lang w:val="en-US" w:eastAsia="en-GB"/>
        </w:rPr>
        <w:t>. Think of a song, play it instantly. But when everything is equally available, rarity as a form of distinction disappears."</w:t>
      </w:r>
      <w:r w:rsidR="008D0B09">
        <w:rPr>
          <w:rStyle w:val="FootnoteReference"/>
          <w:rFonts w:ascii="Times New Roman" w:eastAsiaTheme="minorEastAsia" w:hAnsi="Times New Roman" w:cs="Times New Roman"/>
          <w:bCs/>
          <w:color w:val="000000" w:themeColor="text1"/>
          <w:kern w:val="24"/>
          <w:sz w:val="24"/>
          <w:szCs w:val="24"/>
          <w:lang w:val="en-US" w:eastAsia="en-GB"/>
        </w:rPr>
        <w:footnoteReference w:id="58"/>
      </w:r>
      <w:r w:rsidR="008D0B09" w:rsidRPr="008D0B09">
        <w:rPr>
          <w:rFonts w:ascii="Times New Roman" w:eastAsiaTheme="minorEastAsia" w:hAnsi="Times New Roman" w:cs="Times New Roman"/>
          <w:bCs/>
          <w:color w:val="000000" w:themeColor="text1"/>
          <w:kern w:val="24"/>
          <w:sz w:val="24"/>
          <w:szCs w:val="24"/>
          <w:lang w:val="en-US" w:eastAsia="en-GB"/>
        </w:rPr>
        <w:t xml:space="preserve"> </w:t>
      </w:r>
      <w:r w:rsidR="00216002">
        <w:rPr>
          <w:rFonts w:ascii="Times New Roman" w:eastAsiaTheme="minorEastAsia" w:hAnsi="Times New Roman" w:cs="Times New Roman"/>
          <w:bCs/>
          <w:color w:val="000000" w:themeColor="text1"/>
          <w:kern w:val="24"/>
          <w:sz w:val="24"/>
          <w:szCs w:val="24"/>
          <w:lang w:val="en-US" w:eastAsia="en-GB"/>
        </w:rPr>
        <w:t>Arguably,</w:t>
      </w:r>
      <w:r w:rsidR="00216002">
        <w:rPr>
          <w:rFonts w:ascii="Times New Roman" w:eastAsiaTheme="minorEastAsia" w:hAnsi="Times New Roman" w:cs="Times New Roman"/>
          <w:bCs/>
          <w:color w:val="000000" w:themeColor="text1"/>
          <w:kern w:val="24"/>
          <w:sz w:val="24"/>
          <w:szCs w:val="24"/>
          <w:lang w:eastAsia="en-GB"/>
        </w:rPr>
        <w:t xml:space="preserve"> this </w:t>
      </w:r>
      <w:r>
        <w:rPr>
          <w:rFonts w:ascii="Times New Roman" w:eastAsiaTheme="minorEastAsia" w:hAnsi="Times New Roman" w:cs="Times New Roman"/>
          <w:bCs/>
          <w:color w:val="000000" w:themeColor="text1"/>
          <w:kern w:val="24"/>
          <w:sz w:val="24"/>
          <w:szCs w:val="24"/>
          <w:lang w:eastAsia="en-GB"/>
        </w:rPr>
        <w:t xml:space="preserve">group </w:t>
      </w:r>
      <w:r>
        <w:rPr>
          <w:rFonts w:ascii="Times New Roman" w:eastAsiaTheme="minorEastAsia" w:hAnsi="Times New Roman" w:cs="Times New Roman"/>
          <w:bCs/>
          <w:color w:val="000000" w:themeColor="text1"/>
          <w:kern w:val="24"/>
          <w:sz w:val="24"/>
          <w:szCs w:val="24"/>
          <w:lang w:val="en-US" w:eastAsia="en-GB"/>
        </w:rPr>
        <w:t>don’t</w:t>
      </w:r>
      <w:r w:rsidR="00F53BF3">
        <w:rPr>
          <w:rFonts w:ascii="Times New Roman" w:eastAsiaTheme="minorEastAsia" w:hAnsi="Times New Roman" w:cs="Times New Roman"/>
          <w:bCs/>
          <w:color w:val="000000" w:themeColor="text1"/>
          <w:kern w:val="24"/>
          <w:sz w:val="24"/>
          <w:szCs w:val="24"/>
          <w:lang w:val="en-US" w:eastAsia="en-GB"/>
        </w:rPr>
        <w:t xml:space="preserve"> even think of a song, they request </w:t>
      </w:r>
      <w:r>
        <w:rPr>
          <w:rFonts w:ascii="Times New Roman" w:eastAsiaTheme="minorEastAsia" w:hAnsi="Times New Roman" w:cs="Times New Roman"/>
          <w:bCs/>
          <w:color w:val="000000" w:themeColor="text1"/>
          <w:kern w:val="24"/>
          <w:sz w:val="24"/>
          <w:szCs w:val="24"/>
          <w:lang w:val="en-US" w:eastAsia="en-GB"/>
        </w:rPr>
        <w:t>algorithmically</w:t>
      </w:r>
      <w:r w:rsidR="00554D36">
        <w:rPr>
          <w:rFonts w:ascii="Times New Roman" w:eastAsiaTheme="minorEastAsia" w:hAnsi="Times New Roman" w:cs="Times New Roman"/>
          <w:bCs/>
          <w:color w:val="000000" w:themeColor="text1"/>
          <w:kern w:val="24"/>
          <w:sz w:val="24"/>
          <w:szCs w:val="24"/>
          <w:lang w:val="en-US" w:eastAsia="en-GB"/>
        </w:rPr>
        <w:t xml:space="preserve"> </w:t>
      </w:r>
      <w:r w:rsidR="00F53BF3">
        <w:rPr>
          <w:rFonts w:ascii="Times New Roman" w:eastAsiaTheme="minorEastAsia" w:hAnsi="Times New Roman" w:cs="Times New Roman"/>
          <w:bCs/>
          <w:color w:val="000000" w:themeColor="text1"/>
          <w:kern w:val="24"/>
          <w:sz w:val="24"/>
          <w:szCs w:val="24"/>
          <w:lang w:val="en-US" w:eastAsia="en-GB"/>
        </w:rPr>
        <w:t>pre-designed playlists that suit the context of their listening</w:t>
      </w:r>
      <w:r w:rsidR="00554D36">
        <w:rPr>
          <w:rFonts w:ascii="Times New Roman" w:eastAsiaTheme="minorEastAsia" w:hAnsi="Times New Roman" w:cs="Times New Roman"/>
          <w:bCs/>
          <w:color w:val="000000" w:themeColor="text1"/>
          <w:kern w:val="24"/>
          <w:sz w:val="24"/>
          <w:szCs w:val="24"/>
          <w:lang w:val="en-US" w:eastAsia="en-GB"/>
        </w:rPr>
        <w:t>. A</w:t>
      </w:r>
      <w:proofErr w:type="spellStart"/>
      <w:r w:rsidR="00216002">
        <w:rPr>
          <w:rFonts w:ascii="Times New Roman" w:eastAsiaTheme="minorEastAsia" w:hAnsi="Times New Roman" w:cs="Times New Roman"/>
          <w:bCs/>
          <w:color w:val="000000" w:themeColor="text1"/>
          <w:kern w:val="24"/>
          <w:sz w:val="24"/>
          <w:szCs w:val="24"/>
          <w:lang w:eastAsia="en-GB"/>
        </w:rPr>
        <w:t>nd</w:t>
      </w:r>
      <w:proofErr w:type="spellEnd"/>
      <w:r w:rsidR="00216002">
        <w:rPr>
          <w:rFonts w:ascii="Times New Roman" w:eastAsiaTheme="minorEastAsia" w:hAnsi="Times New Roman" w:cs="Times New Roman"/>
          <w:bCs/>
          <w:color w:val="000000" w:themeColor="text1"/>
          <w:kern w:val="24"/>
          <w:sz w:val="24"/>
          <w:szCs w:val="24"/>
          <w:lang w:eastAsia="en-GB"/>
        </w:rPr>
        <w:t xml:space="preserve"> as long as the music doesn’t offend them or their situation they ar</w:t>
      </w:r>
      <w:r w:rsidR="00D975C8">
        <w:rPr>
          <w:rFonts w:ascii="Times New Roman" w:eastAsiaTheme="minorEastAsia" w:hAnsi="Times New Roman" w:cs="Times New Roman"/>
          <w:bCs/>
          <w:color w:val="000000" w:themeColor="text1"/>
          <w:kern w:val="24"/>
          <w:sz w:val="24"/>
          <w:szCs w:val="24"/>
          <w:lang w:eastAsia="en-GB"/>
        </w:rPr>
        <w:t xml:space="preserve">e happy to ubiquitously listen. </w:t>
      </w:r>
      <w:r w:rsidR="00D975C8">
        <w:rPr>
          <w:rFonts w:ascii="Times New Roman" w:hAnsi="Times New Roman" w:cs="Times New Roman"/>
          <w:sz w:val="24"/>
          <w:szCs w:val="24"/>
        </w:rPr>
        <w:t xml:space="preserve">This approach to </w:t>
      </w:r>
      <w:r w:rsidR="009D06B6">
        <w:rPr>
          <w:rFonts w:ascii="Times New Roman" w:hAnsi="Times New Roman" w:cs="Times New Roman"/>
          <w:sz w:val="24"/>
          <w:szCs w:val="24"/>
        </w:rPr>
        <w:t xml:space="preserve">listening </w:t>
      </w:r>
      <w:r w:rsidR="00FF6391">
        <w:rPr>
          <w:rFonts w:ascii="Times New Roman" w:hAnsi="Times New Roman" w:cs="Times New Roman"/>
          <w:sz w:val="24"/>
          <w:szCs w:val="24"/>
        </w:rPr>
        <w:t xml:space="preserve">is very different to </w:t>
      </w:r>
      <w:r w:rsidR="00D975C8">
        <w:rPr>
          <w:rFonts w:ascii="Times New Roman" w:hAnsi="Times New Roman" w:cs="Times New Roman"/>
          <w:sz w:val="24"/>
          <w:szCs w:val="24"/>
        </w:rPr>
        <w:t>that of the group</w:t>
      </w:r>
      <w:r w:rsidR="004B6DBB">
        <w:rPr>
          <w:rFonts w:ascii="Times New Roman" w:hAnsi="Times New Roman" w:cs="Times New Roman"/>
          <w:sz w:val="24"/>
          <w:szCs w:val="24"/>
        </w:rPr>
        <w:t xml:space="preserve"> who</w:t>
      </w:r>
      <w:r w:rsidR="00FF6391">
        <w:rPr>
          <w:rFonts w:ascii="Times New Roman" w:hAnsi="Times New Roman" w:cs="Times New Roman"/>
          <w:sz w:val="24"/>
          <w:szCs w:val="24"/>
        </w:rPr>
        <w:t xml:space="preserve"> </w:t>
      </w:r>
      <w:r w:rsidR="00BE4B34">
        <w:rPr>
          <w:rFonts w:ascii="Times New Roman" w:hAnsi="Times New Roman" w:cs="Times New Roman"/>
          <w:sz w:val="24"/>
          <w:szCs w:val="24"/>
        </w:rPr>
        <w:t>identify</w:t>
      </w:r>
      <w:r w:rsidR="00FF6391">
        <w:rPr>
          <w:rFonts w:ascii="Times New Roman" w:hAnsi="Times New Roman" w:cs="Times New Roman"/>
          <w:sz w:val="24"/>
          <w:szCs w:val="24"/>
        </w:rPr>
        <w:t xml:space="preserve"> with </w:t>
      </w:r>
      <w:r w:rsidR="008D0B09">
        <w:rPr>
          <w:rFonts w:ascii="Times New Roman" w:hAnsi="Times New Roman" w:cs="Times New Roman"/>
          <w:sz w:val="24"/>
          <w:szCs w:val="24"/>
        </w:rPr>
        <w:t xml:space="preserve">the </w:t>
      </w:r>
      <w:r w:rsidR="00AA2160">
        <w:rPr>
          <w:rFonts w:ascii="Times New Roman" w:hAnsi="Times New Roman" w:cs="Times New Roman"/>
          <w:sz w:val="24"/>
          <w:szCs w:val="24"/>
        </w:rPr>
        <w:t xml:space="preserve">authentic </w:t>
      </w:r>
      <w:r w:rsidR="008D0B09">
        <w:rPr>
          <w:rFonts w:ascii="Times New Roman" w:hAnsi="Times New Roman" w:cs="Times New Roman"/>
          <w:sz w:val="24"/>
          <w:szCs w:val="24"/>
        </w:rPr>
        <w:t xml:space="preserve">rarity of </w:t>
      </w:r>
      <w:r w:rsidR="00FF6391">
        <w:rPr>
          <w:rFonts w:ascii="Times New Roman" w:hAnsi="Times New Roman" w:cs="Times New Roman"/>
          <w:sz w:val="24"/>
          <w:szCs w:val="24"/>
        </w:rPr>
        <w:t xml:space="preserve">one specific genre. </w:t>
      </w:r>
      <w:r w:rsidR="00D74E7B">
        <w:rPr>
          <w:rFonts w:ascii="Times New Roman" w:hAnsi="Times New Roman" w:cs="Times New Roman"/>
          <w:sz w:val="24"/>
          <w:szCs w:val="24"/>
        </w:rPr>
        <w:t xml:space="preserve">  </w:t>
      </w:r>
    </w:p>
    <w:p w14:paraId="7ACC64E0" w14:textId="77777777" w:rsidR="00C00DDD" w:rsidRPr="008D0B09" w:rsidRDefault="00C00DDD" w:rsidP="008D0B09">
      <w:pPr>
        <w:spacing w:after="0" w:line="480" w:lineRule="auto"/>
        <w:rPr>
          <w:rFonts w:ascii="Times New Roman" w:eastAsia="Times New Roman" w:hAnsi="Times New Roman" w:cs="Times New Roman"/>
          <w:sz w:val="24"/>
          <w:szCs w:val="24"/>
          <w:lang w:eastAsia="en-GB"/>
        </w:rPr>
      </w:pPr>
    </w:p>
    <w:p w14:paraId="6E4C45EC" w14:textId="441C7C54" w:rsidR="00D975C8" w:rsidRPr="008D0B09" w:rsidRDefault="00AA2160" w:rsidP="00F37E84">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&lt;3&gt;One Genre </w:t>
      </w:r>
      <w:r w:rsidR="00823C8B">
        <w:rPr>
          <w:rFonts w:ascii="Times New Roman" w:hAnsi="Times New Roman" w:cs="Times New Roman"/>
          <w:sz w:val="24"/>
          <w:szCs w:val="24"/>
        </w:rPr>
        <w:t>Reported</w:t>
      </w:r>
    </w:p>
    <w:p w14:paraId="548B837F" w14:textId="26B200B3" w:rsidR="00F94622" w:rsidRPr="007A7E2B" w:rsidRDefault="00823C8B" w:rsidP="007A7E2B">
      <w:pPr>
        <w:pStyle w:val="NoSpacing"/>
        <w:spacing w:line="480" w:lineRule="auto"/>
        <w:rPr>
          <w:rFonts w:ascii="Times New Roman" w:hAnsi="Times New Roman" w:cs="Times New Roman"/>
          <w:noProof/>
          <w:sz w:val="24"/>
          <w:szCs w:val="24"/>
          <w:lang w:val="en-US"/>
        </w:rPr>
      </w:pPr>
      <w:r w:rsidRPr="007A7E2B">
        <w:rPr>
          <w:rFonts w:ascii="Times New Roman" w:hAnsi="Times New Roman" w:cs="Times New Roman"/>
          <w:sz w:val="24"/>
          <w:szCs w:val="24"/>
        </w:rPr>
        <w:t xml:space="preserve">The </w:t>
      </w:r>
      <w:r w:rsidR="007D745C" w:rsidRPr="007A7E2B">
        <w:rPr>
          <w:rFonts w:ascii="Times New Roman" w:hAnsi="Times New Roman" w:cs="Times New Roman"/>
          <w:sz w:val="24"/>
          <w:szCs w:val="24"/>
        </w:rPr>
        <w:t>group identify</w:t>
      </w:r>
      <w:r w:rsidRPr="007A7E2B">
        <w:rPr>
          <w:rFonts w:ascii="Times New Roman" w:hAnsi="Times New Roman" w:cs="Times New Roman"/>
          <w:sz w:val="24"/>
          <w:szCs w:val="24"/>
        </w:rPr>
        <w:t xml:space="preserve"> very specifically with one genre and collect it on vinyl or iTunes</w:t>
      </w:r>
      <w:r w:rsidR="007A7E2B" w:rsidRPr="007A7E2B">
        <w:rPr>
          <w:rFonts w:ascii="Times New Roman" w:hAnsi="Times New Roman" w:cs="Times New Roman"/>
          <w:sz w:val="24"/>
          <w:szCs w:val="24"/>
        </w:rPr>
        <w:t xml:space="preserve">, and </w:t>
      </w:r>
      <w:r w:rsidR="00A61AFB" w:rsidRPr="007A7E2B">
        <w:rPr>
          <w:rFonts w:ascii="Times New Roman" w:hAnsi="Times New Roman" w:cs="Times New Roman"/>
          <w:sz w:val="24"/>
          <w:szCs w:val="24"/>
        </w:rPr>
        <w:t>only use</w:t>
      </w:r>
      <w:r w:rsidR="004B6DBB" w:rsidRPr="007A7E2B">
        <w:rPr>
          <w:rFonts w:ascii="Times New Roman" w:hAnsi="Times New Roman" w:cs="Times New Roman"/>
          <w:sz w:val="24"/>
          <w:szCs w:val="24"/>
        </w:rPr>
        <w:t xml:space="preserve"> freemium streaming for dis</w:t>
      </w:r>
      <w:r w:rsidR="002C15E7" w:rsidRPr="007A7E2B">
        <w:rPr>
          <w:rFonts w:ascii="Times New Roman" w:hAnsi="Times New Roman" w:cs="Times New Roman"/>
          <w:sz w:val="24"/>
          <w:szCs w:val="24"/>
        </w:rPr>
        <w:t>covery and general listening</w:t>
      </w:r>
      <w:r w:rsidR="00FD6D90" w:rsidRPr="007A7E2B">
        <w:rPr>
          <w:rFonts w:ascii="Times New Roman" w:hAnsi="Times New Roman" w:cs="Times New Roman"/>
          <w:sz w:val="24"/>
          <w:szCs w:val="24"/>
        </w:rPr>
        <w:t xml:space="preserve">. </w:t>
      </w:r>
      <w:r w:rsidR="0010289C" w:rsidRPr="007A7E2B">
        <w:rPr>
          <w:rFonts w:ascii="Times New Roman" w:hAnsi="Times New Roman" w:cs="Times New Roman"/>
          <w:sz w:val="24"/>
          <w:szCs w:val="24"/>
        </w:rPr>
        <w:t>Again</w:t>
      </w:r>
      <w:r w:rsidR="00585E33">
        <w:rPr>
          <w:rFonts w:ascii="Times New Roman" w:hAnsi="Times New Roman" w:cs="Times New Roman"/>
          <w:sz w:val="24"/>
          <w:szCs w:val="24"/>
        </w:rPr>
        <w:t>,</w:t>
      </w:r>
      <w:r w:rsidR="0010289C" w:rsidRPr="007A7E2B">
        <w:rPr>
          <w:rFonts w:ascii="Times New Roman" w:hAnsi="Times New Roman" w:cs="Times New Roman"/>
          <w:sz w:val="24"/>
          <w:szCs w:val="24"/>
        </w:rPr>
        <w:t xml:space="preserve"> </w:t>
      </w:r>
      <w:proofErr w:type="spellStart"/>
      <w:r w:rsidR="0010289C" w:rsidRPr="007A7E2B">
        <w:rPr>
          <w:rFonts w:ascii="Times New Roman" w:hAnsi="Times New Roman" w:cs="Times New Roman"/>
          <w:sz w:val="24"/>
          <w:szCs w:val="24"/>
        </w:rPr>
        <w:t>Avdeeff’s</w:t>
      </w:r>
      <w:proofErr w:type="spellEnd"/>
      <w:r w:rsidR="0010289C" w:rsidRPr="007A7E2B">
        <w:rPr>
          <w:rFonts w:ascii="Times New Roman" w:hAnsi="Times New Roman" w:cs="Times New Roman"/>
          <w:sz w:val="24"/>
          <w:szCs w:val="24"/>
        </w:rPr>
        <w:t xml:space="preserve"> research recognises this t</w:t>
      </w:r>
      <w:r w:rsidR="002B5F09">
        <w:rPr>
          <w:rFonts w:ascii="Times New Roman" w:hAnsi="Times New Roman" w:cs="Times New Roman"/>
          <w:sz w:val="24"/>
          <w:szCs w:val="24"/>
        </w:rPr>
        <w:t>ype of listening behaviour as “T</w:t>
      </w:r>
      <w:r w:rsidR="0010289C" w:rsidRPr="007A7E2B">
        <w:rPr>
          <w:rFonts w:ascii="Times New Roman" w:hAnsi="Times New Roman" w:cs="Times New Roman"/>
          <w:sz w:val="24"/>
          <w:szCs w:val="24"/>
        </w:rPr>
        <w:t>hose who only listen to one type, but are open to suggestions.”</w:t>
      </w:r>
      <w:r w:rsidR="0010289C" w:rsidRPr="007A7E2B">
        <w:rPr>
          <w:rStyle w:val="FootnoteReference"/>
          <w:rFonts w:ascii="Times New Roman" w:hAnsi="Times New Roman" w:cs="Times New Roman"/>
          <w:sz w:val="24"/>
          <w:szCs w:val="24"/>
        </w:rPr>
        <w:footnoteReference w:id="59"/>
      </w:r>
      <w:r w:rsidR="0010289C" w:rsidRPr="007A7E2B">
        <w:rPr>
          <w:rFonts w:ascii="Times New Roman" w:hAnsi="Times New Roman" w:cs="Times New Roman"/>
          <w:sz w:val="24"/>
          <w:szCs w:val="24"/>
        </w:rPr>
        <w:t xml:space="preserve"> </w:t>
      </w:r>
      <w:r w:rsidR="00354B65" w:rsidRPr="007A7E2B">
        <w:rPr>
          <w:rFonts w:ascii="Times New Roman" w:hAnsi="Times New Roman" w:cs="Times New Roman"/>
          <w:sz w:val="24"/>
          <w:szCs w:val="24"/>
        </w:rPr>
        <w:t xml:space="preserve">Frith’s assertion </w:t>
      </w:r>
      <w:r w:rsidR="002B5F09">
        <w:rPr>
          <w:rFonts w:ascii="Times New Roman" w:hAnsi="Times New Roman" w:cs="Times New Roman"/>
          <w:sz w:val="24"/>
          <w:szCs w:val="24"/>
        </w:rPr>
        <w:t xml:space="preserve">that </w:t>
      </w:r>
      <w:r w:rsidR="00354B65" w:rsidRPr="007A7E2B">
        <w:rPr>
          <w:rFonts w:ascii="Times New Roman" w:hAnsi="Times New Roman" w:cs="Times New Roman"/>
          <w:sz w:val="24"/>
          <w:szCs w:val="24"/>
        </w:rPr>
        <w:t>authenticity relates to some kind of sincerity or commitment</w:t>
      </w:r>
      <w:r w:rsidR="00354B65" w:rsidRPr="007A7E2B">
        <w:rPr>
          <w:rStyle w:val="FootnoteReference"/>
          <w:rFonts w:ascii="Times New Roman" w:hAnsi="Times New Roman" w:cs="Times New Roman"/>
          <w:sz w:val="24"/>
          <w:szCs w:val="24"/>
        </w:rPr>
        <w:footnoteReference w:id="60"/>
      </w:r>
      <w:r w:rsidR="00354B65" w:rsidRPr="007A7E2B">
        <w:rPr>
          <w:rFonts w:ascii="Times New Roman" w:hAnsi="Times New Roman" w:cs="Times New Roman"/>
          <w:sz w:val="24"/>
          <w:szCs w:val="24"/>
        </w:rPr>
        <w:t xml:space="preserve"> is clearly evident in this group, as identifying with a</w:t>
      </w:r>
      <w:r w:rsidR="00A14291" w:rsidRPr="007A7E2B">
        <w:rPr>
          <w:rFonts w:ascii="Times New Roman" w:hAnsi="Times New Roman" w:cs="Times New Roman"/>
          <w:sz w:val="24"/>
          <w:szCs w:val="24"/>
        </w:rPr>
        <w:t xml:space="preserve"> single genre is </w:t>
      </w:r>
      <w:r w:rsidR="001B7552" w:rsidRPr="007A7E2B">
        <w:rPr>
          <w:rFonts w:ascii="Times New Roman" w:hAnsi="Times New Roman" w:cs="Times New Roman"/>
          <w:sz w:val="24"/>
          <w:szCs w:val="24"/>
        </w:rPr>
        <w:t>clearly</w:t>
      </w:r>
      <w:r w:rsidR="00354B65" w:rsidRPr="007A7E2B">
        <w:rPr>
          <w:rFonts w:ascii="Times New Roman" w:hAnsi="Times New Roman" w:cs="Times New Roman"/>
          <w:sz w:val="24"/>
          <w:szCs w:val="24"/>
        </w:rPr>
        <w:t xml:space="preserve"> </w:t>
      </w:r>
      <w:r w:rsidR="001B7552" w:rsidRPr="007A7E2B">
        <w:rPr>
          <w:rFonts w:ascii="Times New Roman" w:hAnsi="Times New Roman" w:cs="Times New Roman"/>
          <w:sz w:val="24"/>
          <w:szCs w:val="24"/>
        </w:rPr>
        <w:t xml:space="preserve">a very </w:t>
      </w:r>
      <w:r w:rsidR="00A14291" w:rsidRPr="007A7E2B">
        <w:rPr>
          <w:rFonts w:ascii="Times New Roman" w:hAnsi="Times New Roman" w:cs="Times New Roman"/>
          <w:sz w:val="24"/>
          <w:szCs w:val="24"/>
        </w:rPr>
        <w:t>individu</w:t>
      </w:r>
      <w:r w:rsidR="00354B65" w:rsidRPr="007A7E2B">
        <w:rPr>
          <w:rFonts w:ascii="Times New Roman" w:hAnsi="Times New Roman" w:cs="Times New Roman"/>
          <w:sz w:val="24"/>
          <w:szCs w:val="24"/>
        </w:rPr>
        <w:t xml:space="preserve">al process. </w:t>
      </w:r>
      <w:r w:rsidR="007A7E2B">
        <w:rPr>
          <w:rFonts w:ascii="Times New Roman" w:hAnsi="Times New Roman" w:cs="Times New Roman"/>
          <w:sz w:val="24"/>
          <w:szCs w:val="24"/>
        </w:rPr>
        <w:t xml:space="preserve">As one participant observed, </w:t>
      </w:r>
      <w:r w:rsidR="007A7E2B" w:rsidRPr="007A7E2B">
        <w:rPr>
          <w:rFonts w:ascii="Times New Roman" w:hAnsi="Times New Roman" w:cs="Times New Roman"/>
          <w:noProof/>
          <w:sz w:val="24"/>
          <w:szCs w:val="24"/>
          <w:lang w:val="en-US"/>
        </w:rPr>
        <w:t xml:space="preserve">“Most of the stuff I have on vinyl is 70s or 80s, so it feels a bit more authentic listening to it.” </w:t>
      </w:r>
      <w:r w:rsidR="00354B65" w:rsidRPr="007A7E2B">
        <w:rPr>
          <w:rFonts w:ascii="Times New Roman" w:hAnsi="Times New Roman" w:cs="Times New Roman"/>
          <w:sz w:val="24"/>
          <w:szCs w:val="24"/>
        </w:rPr>
        <w:t xml:space="preserve">This </w:t>
      </w:r>
      <w:r w:rsidR="001B7552" w:rsidRPr="007A7E2B">
        <w:rPr>
          <w:rFonts w:ascii="Times New Roman" w:hAnsi="Times New Roman" w:cs="Times New Roman"/>
          <w:sz w:val="24"/>
          <w:szCs w:val="24"/>
        </w:rPr>
        <w:t xml:space="preserve">personal commitment is </w:t>
      </w:r>
      <w:r w:rsidR="00354B65" w:rsidRPr="007A7E2B">
        <w:rPr>
          <w:rFonts w:ascii="Times New Roman" w:hAnsi="Times New Roman" w:cs="Times New Roman"/>
          <w:sz w:val="24"/>
          <w:szCs w:val="24"/>
        </w:rPr>
        <w:t>demonstrated</w:t>
      </w:r>
      <w:r w:rsidR="00A14291" w:rsidRPr="007A7E2B">
        <w:rPr>
          <w:rFonts w:ascii="Times New Roman" w:hAnsi="Times New Roman" w:cs="Times New Roman"/>
          <w:sz w:val="24"/>
          <w:szCs w:val="24"/>
        </w:rPr>
        <w:t xml:space="preserve"> </w:t>
      </w:r>
      <w:r w:rsidR="001B7552" w:rsidRPr="007A7E2B">
        <w:rPr>
          <w:rFonts w:ascii="Times New Roman" w:hAnsi="Times New Roman" w:cs="Times New Roman"/>
          <w:sz w:val="24"/>
          <w:szCs w:val="24"/>
        </w:rPr>
        <w:t xml:space="preserve">by the fact that </w:t>
      </w:r>
      <w:r w:rsidR="00A14291" w:rsidRPr="007A7E2B">
        <w:rPr>
          <w:rFonts w:ascii="Times New Roman" w:hAnsi="Times New Roman" w:cs="Times New Roman"/>
          <w:sz w:val="24"/>
          <w:szCs w:val="24"/>
        </w:rPr>
        <w:t xml:space="preserve">of the five genres identified – 80s session players, jazz, rock, indie and grime (which was collected as playlists on </w:t>
      </w:r>
      <w:proofErr w:type="spellStart"/>
      <w:r w:rsidR="00A14291" w:rsidRPr="007A7E2B">
        <w:rPr>
          <w:rFonts w:ascii="Times New Roman" w:hAnsi="Times New Roman" w:cs="Times New Roman"/>
          <w:sz w:val="24"/>
          <w:szCs w:val="24"/>
        </w:rPr>
        <w:t>Soundcloud</w:t>
      </w:r>
      <w:proofErr w:type="spellEnd"/>
      <w:r w:rsidR="00A14291" w:rsidRPr="007A7E2B">
        <w:rPr>
          <w:rFonts w:ascii="Times New Roman" w:hAnsi="Times New Roman" w:cs="Times New Roman"/>
          <w:sz w:val="24"/>
          <w:szCs w:val="24"/>
        </w:rPr>
        <w:t xml:space="preserve"> not iTunes or vinyl)</w:t>
      </w:r>
      <w:r w:rsidR="00B35620" w:rsidRPr="007A7E2B">
        <w:rPr>
          <w:rFonts w:ascii="Times New Roman" w:hAnsi="Times New Roman" w:cs="Times New Roman"/>
          <w:sz w:val="24"/>
          <w:szCs w:val="24"/>
        </w:rPr>
        <w:t xml:space="preserve"> - </w:t>
      </w:r>
      <w:r w:rsidR="00A14291" w:rsidRPr="007A7E2B">
        <w:rPr>
          <w:rFonts w:ascii="Times New Roman" w:hAnsi="Times New Roman" w:cs="Times New Roman"/>
          <w:sz w:val="24"/>
          <w:szCs w:val="24"/>
        </w:rPr>
        <w:t xml:space="preserve">only </w:t>
      </w:r>
      <w:r w:rsidR="00A14291" w:rsidRPr="007A7E2B">
        <w:rPr>
          <w:rFonts w:ascii="Times New Roman" w:hAnsi="Times New Roman" w:cs="Times New Roman"/>
          <w:sz w:val="24"/>
          <w:szCs w:val="24"/>
        </w:rPr>
        <w:lastRenderedPageBreak/>
        <w:t xml:space="preserve">rock was reported twice. </w:t>
      </w:r>
      <w:r w:rsidR="00B35620" w:rsidRPr="007A7E2B">
        <w:rPr>
          <w:rFonts w:ascii="Times New Roman" w:hAnsi="Times New Roman" w:cs="Times New Roman"/>
          <w:sz w:val="24"/>
          <w:szCs w:val="24"/>
        </w:rPr>
        <w:t>This is a group that</w:t>
      </w:r>
      <w:r w:rsidR="001B7552" w:rsidRPr="007A7E2B">
        <w:rPr>
          <w:rFonts w:ascii="Times New Roman" w:hAnsi="Times New Roman" w:cs="Times New Roman"/>
          <w:sz w:val="24"/>
          <w:szCs w:val="24"/>
        </w:rPr>
        <w:t xml:space="preserve"> passionately collect</w:t>
      </w:r>
      <w:r w:rsidR="00B35620" w:rsidRPr="007A7E2B">
        <w:rPr>
          <w:rFonts w:ascii="Times New Roman" w:hAnsi="Times New Roman" w:cs="Times New Roman"/>
          <w:sz w:val="24"/>
          <w:szCs w:val="24"/>
        </w:rPr>
        <w:t xml:space="preserve"> and catalogue their genre, a </w:t>
      </w:r>
      <w:r w:rsidR="001B7552" w:rsidRPr="007A7E2B">
        <w:rPr>
          <w:rFonts w:ascii="Times New Roman" w:hAnsi="Times New Roman" w:cs="Times New Roman"/>
          <w:sz w:val="24"/>
          <w:szCs w:val="24"/>
        </w:rPr>
        <w:t>process that is</w:t>
      </w:r>
      <w:r w:rsidR="00E24B6B" w:rsidRPr="007A7E2B">
        <w:rPr>
          <w:rFonts w:ascii="Times New Roman" w:hAnsi="Times New Roman" w:cs="Times New Roman"/>
          <w:sz w:val="24"/>
          <w:szCs w:val="24"/>
        </w:rPr>
        <w:t>,</w:t>
      </w:r>
      <w:r w:rsidR="001B7552" w:rsidRPr="007A7E2B">
        <w:rPr>
          <w:rFonts w:ascii="Times New Roman" w:hAnsi="Times New Roman" w:cs="Times New Roman"/>
          <w:sz w:val="24"/>
          <w:szCs w:val="24"/>
        </w:rPr>
        <w:t xml:space="preserve"> </w:t>
      </w:r>
      <w:r w:rsidR="00E24B6B" w:rsidRPr="007A7E2B">
        <w:rPr>
          <w:rFonts w:ascii="Times New Roman" w:hAnsi="Times New Roman" w:cs="Times New Roman"/>
          <w:sz w:val="24"/>
          <w:szCs w:val="24"/>
        </w:rPr>
        <w:t xml:space="preserve">somewhat surprisingly, </w:t>
      </w:r>
      <w:r w:rsidR="001B7552" w:rsidRPr="007A7E2B">
        <w:rPr>
          <w:rFonts w:ascii="Times New Roman" w:hAnsi="Times New Roman" w:cs="Times New Roman"/>
          <w:sz w:val="24"/>
          <w:szCs w:val="24"/>
        </w:rPr>
        <w:t>quite distinct to those that identified</w:t>
      </w:r>
      <w:r w:rsidR="00E24B6B" w:rsidRPr="007A7E2B">
        <w:rPr>
          <w:rFonts w:ascii="Times New Roman" w:hAnsi="Times New Roman" w:cs="Times New Roman"/>
          <w:sz w:val="24"/>
          <w:szCs w:val="24"/>
        </w:rPr>
        <w:t xml:space="preserve"> with two</w:t>
      </w:r>
      <w:r w:rsidR="00B35620" w:rsidRPr="007A7E2B">
        <w:rPr>
          <w:rFonts w:ascii="Times New Roman" w:hAnsi="Times New Roman" w:cs="Times New Roman"/>
          <w:sz w:val="24"/>
          <w:szCs w:val="24"/>
        </w:rPr>
        <w:t xml:space="preserve"> genre</w:t>
      </w:r>
      <w:r w:rsidR="00E24B6B" w:rsidRPr="007A7E2B">
        <w:rPr>
          <w:rFonts w:ascii="Times New Roman" w:hAnsi="Times New Roman" w:cs="Times New Roman"/>
          <w:sz w:val="24"/>
          <w:szCs w:val="24"/>
        </w:rPr>
        <w:t>s</w:t>
      </w:r>
      <w:r w:rsidR="00B35620" w:rsidRPr="007A7E2B">
        <w:rPr>
          <w:rFonts w:ascii="Times New Roman" w:hAnsi="Times New Roman" w:cs="Times New Roman"/>
          <w:sz w:val="24"/>
          <w:szCs w:val="24"/>
        </w:rPr>
        <w:t xml:space="preserve">. </w:t>
      </w:r>
      <w:r w:rsidR="001B7552" w:rsidRPr="007A7E2B">
        <w:rPr>
          <w:rFonts w:ascii="Times New Roman" w:hAnsi="Times New Roman" w:cs="Times New Roman"/>
          <w:sz w:val="24"/>
          <w:szCs w:val="24"/>
        </w:rPr>
        <w:t xml:space="preserve">   </w:t>
      </w:r>
    </w:p>
    <w:p w14:paraId="22A7D649" w14:textId="441ED359" w:rsidR="007B5A2C" w:rsidRDefault="007B5A2C" w:rsidP="007A7E2B">
      <w:pPr>
        <w:pStyle w:val="NoSpacing"/>
        <w:spacing w:line="480" w:lineRule="auto"/>
        <w:rPr>
          <w:rFonts w:ascii="Times New Roman" w:hAnsi="Times New Roman" w:cs="Times New Roman"/>
          <w:sz w:val="24"/>
          <w:szCs w:val="24"/>
        </w:rPr>
      </w:pPr>
    </w:p>
    <w:p w14:paraId="6FEBBF9E" w14:textId="7939FE38" w:rsidR="00167548" w:rsidRDefault="006E0C64" w:rsidP="0015301B">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&lt;3&gt;Two Genres Reported</w:t>
      </w:r>
    </w:p>
    <w:p w14:paraId="35086D79" w14:textId="31DCC973" w:rsidR="007A50E1" w:rsidRDefault="006110A2" w:rsidP="007A50E1">
      <w:pPr>
        <w:pStyle w:val="NormalWeb"/>
        <w:spacing w:after="0" w:line="480" w:lineRule="auto"/>
      </w:pPr>
      <w:r>
        <w:t>Seventy-five percent of the twelve participants that reported two genres u</w:t>
      </w:r>
      <w:r w:rsidRPr="00396E3B">
        <w:t xml:space="preserve">se </w:t>
      </w:r>
      <w:r>
        <w:t xml:space="preserve">Spotify </w:t>
      </w:r>
      <w:r w:rsidRPr="00396E3B">
        <w:t>premium</w:t>
      </w:r>
      <w:r>
        <w:t xml:space="preserve"> as their main platform for listening. Of the other four participants, two used Spotify freemium and the rest a combination of YouTube and </w:t>
      </w:r>
      <w:proofErr w:type="spellStart"/>
      <w:r>
        <w:t>Soundcloud</w:t>
      </w:r>
      <w:proofErr w:type="spellEnd"/>
      <w:r>
        <w:t>.</w:t>
      </w:r>
      <w:r w:rsidRPr="00396E3B">
        <w:t xml:space="preserve"> </w:t>
      </w:r>
      <w:r>
        <w:t xml:space="preserve">Two </w:t>
      </w:r>
      <w:r w:rsidR="007D745C">
        <w:t>participants</w:t>
      </w:r>
      <w:r w:rsidR="00585E33">
        <w:t xml:space="preserve"> also bought vinyl albums </w:t>
      </w:r>
      <w:r w:rsidR="002B5F09">
        <w:t>of</w:t>
      </w:r>
      <w:r w:rsidR="000D4725">
        <w:t xml:space="preserve"> music that was a particular favourite</w:t>
      </w:r>
      <w:r w:rsidR="002B5F09">
        <w:t xml:space="preserve"> or special edition</w:t>
      </w:r>
      <w:r w:rsidR="006C1F93">
        <w:t xml:space="preserve">. </w:t>
      </w:r>
      <w:r w:rsidR="00B96CA3">
        <w:t>Like the genre neutral users, this group use</w:t>
      </w:r>
      <w:r w:rsidR="00B96CA3" w:rsidRPr="00396E3B">
        <w:t xml:space="preserve"> </w:t>
      </w:r>
      <w:r w:rsidR="00B96CA3">
        <w:t xml:space="preserve">Spotify’s </w:t>
      </w:r>
      <w:r w:rsidR="00B96CA3" w:rsidRPr="00396E3B">
        <w:t>personalis</w:t>
      </w:r>
      <w:r w:rsidR="00B96CA3">
        <w:t xml:space="preserve">ed radio discovery functions or </w:t>
      </w:r>
      <w:r w:rsidR="007D745C">
        <w:t>specific</w:t>
      </w:r>
      <w:r w:rsidR="00B96CA3">
        <w:t xml:space="preserve"> YouTube channels, such as Majestic Casual or the </w:t>
      </w:r>
      <w:r w:rsidR="007D745C">
        <w:t>Mahogany</w:t>
      </w:r>
      <w:r w:rsidR="00B96CA3">
        <w:t xml:space="preserve"> Sessions. However</w:t>
      </w:r>
      <w:r w:rsidR="000D4725">
        <w:t>,</w:t>
      </w:r>
      <w:r w:rsidR="00B96CA3">
        <w:t xml:space="preserve"> they</w:t>
      </w:r>
      <w:r w:rsidR="00B96CA3" w:rsidRPr="00396E3B">
        <w:t xml:space="preserve"> then select </w:t>
      </w:r>
      <w:r w:rsidR="00B96CA3">
        <w:t xml:space="preserve">tracks by </w:t>
      </w:r>
      <w:r w:rsidR="00B96CA3" w:rsidRPr="00396E3B">
        <w:t>artists who they like</w:t>
      </w:r>
      <w:r w:rsidR="00B96CA3">
        <w:t>,</w:t>
      </w:r>
      <w:r w:rsidR="00B96CA3" w:rsidRPr="00396E3B">
        <w:t xml:space="preserve"> which they</w:t>
      </w:r>
      <w:r w:rsidR="00B96CA3">
        <w:t xml:space="preserve"> then</w:t>
      </w:r>
      <w:r w:rsidR="00B96CA3" w:rsidRPr="00396E3B">
        <w:t xml:space="preserve"> almost exclusively acc</w:t>
      </w:r>
      <w:r w:rsidR="00B96CA3">
        <w:t>ess through and within Spotify</w:t>
      </w:r>
      <w:r w:rsidR="00407D50">
        <w:t xml:space="preserve">, </w:t>
      </w:r>
      <w:r w:rsidR="001A603A">
        <w:t>as mixed bundles</w:t>
      </w:r>
      <w:r w:rsidR="00771DCC">
        <w:t xml:space="preserve"> </w:t>
      </w:r>
      <w:r w:rsidR="001F75F5">
        <w:t>organised by artist</w:t>
      </w:r>
      <w:r w:rsidR="00B96CA3">
        <w:t>. Unlike the genre neutral group</w:t>
      </w:r>
      <w:r w:rsidR="00CA6594">
        <w:t>,</w:t>
      </w:r>
      <w:r w:rsidR="00B96CA3">
        <w:t xml:space="preserve"> who treat streaming like personalised radio</w:t>
      </w:r>
      <w:r w:rsidR="006C1F93">
        <w:t xml:space="preserve"> for background to a secondary activity</w:t>
      </w:r>
      <w:r w:rsidR="00CA6594">
        <w:t>,</w:t>
      </w:r>
      <w:r w:rsidR="00210054">
        <w:t xml:space="preserve"> this group exert</w:t>
      </w:r>
      <w:r w:rsidR="00B96CA3">
        <w:t xml:space="preserve"> </w:t>
      </w:r>
      <w:r w:rsidR="00210054">
        <w:rPr>
          <w:rFonts w:eastAsiaTheme="minorEastAsia"/>
          <w:bCs/>
          <w:color w:val="000000" w:themeColor="text1"/>
          <w:kern w:val="24"/>
        </w:rPr>
        <w:t>some degree of labour in their music choice</w:t>
      </w:r>
      <w:r w:rsidR="00CA6594">
        <w:rPr>
          <w:rFonts w:eastAsiaTheme="minorEastAsia"/>
          <w:bCs/>
          <w:color w:val="000000" w:themeColor="text1"/>
          <w:kern w:val="24"/>
        </w:rPr>
        <w:t xml:space="preserve">. They use the unlimited access of premium </w:t>
      </w:r>
      <w:r w:rsidR="00210054">
        <w:rPr>
          <w:rFonts w:eastAsiaTheme="minorEastAsia"/>
          <w:bCs/>
          <w:color w:val="000000" w:themeColor="text1"/>
          <w:kern w:val="24"/>
        </w:rPr>
        <w:t xml:space="preserve">streaming to toggle between the radio and their </w:t>
      </w:r>
      <w:r w:rsidR="006C1F93">
        <w:rPr>
          <w:rFonts w:eastAsiaTheme="minorEastAsia"/>
          <w:bCs/>
          <w:color w:val="000000" w:themeColor="text1"/>
          <w:kern w:val="24"/>
        </w:rPr>
        <w:t xml:space="preserve">virtual </w:t>
      </w:r>
      <w:r w:rsidR="00210054">
        <w:rPr>
          <w:rFonts w:eastAsiaTheme="minorEastAsia"/>
          <w:bCs/>
          <w:color w:val="000000" w:themeColor="text1"/>
          <w:kern w:val="24"/>
        </w:rPr>
        <w:t xml:space="preserve">record collection. </w:t>
      </w:r>
      <w:r w:rsidR="00760FC9">
        <w:t xml:space="preserve">As </w:t>
      </w:r>
      <w:proofErr w:type="spellStart"/>
      <w:r w:rsidR="00760FC9">
        <w:t>Atton</w:t>
      </w:r>
      <w:proofErr w:type="spellEnd"/>
      <w:r w:rsidR="00760FC9">
        <w:t xml:space="preserve"> states, </w:t>
      </w:r>
      <w:r w:rsidR="00760FC9" w:rsidRPr="00936BC0">
        <w:rPr>
          <w:rFonts w:eastAsiaTheme="minorEastAsia"/>
          <w:bCs/>
          <w:color w:val="000000" w:themeColor="text1"/>
          <w:kern w:val="24"/>
        </w:rPr>
        <w:t>“Curation is concerned with taking care and taking control.</w:t>
      </w:r>
      <w:r w:rsidR="00760FC9">
        <w:rPr>
          <w:rFonts w:eastAsiaTheme="minorEastAsia"/>
          <w:bCs/>
          <w:color w:val="000000" w:themeColor="text1"/>
          <w:kern w:val="24"/>
        </w:rPr>
        <w:t>”</w:t>
      </w:r>
      <w:r w:rsidR="00760FC9">
        <w:rPr>
          <w:rStyle w:val="FootnoteReference"/>
          <w:rFonts w:eastAsiaTheme="minorEastAsia"/>
          <w:bCs/>
          <w:color w:val="000000" w:themeColor="text1"/>
          <w:kern w:val="24"/>
        </w:rPr>
        <w:footnoteReference w:id="61"/>
      </w:r>
      <w:r w:rsidR="00760FC9">
        <w:rPr>
          <w:rFonts w:eastAsiaTheme="minorEastAsia"/>
          <w:bCs/>
          <w:color w:val="000000" w:themeColor="text1"/>
          <w:kern w:val="24"/>
        </w:rPr>
        <w:t xml:space="preserve"> </w:t>
      </w:r>
      <w:r w:rsidR="00210054">
        <w:rPr>
          <w:rFonts w:eastAsiaTheme="minorEastAsia"/>
          <w:bCs/>
          <w:color w:val="000000" w:themeColor="text1"/>
          <w:kern w:val="24"/>
        </w:rPr>
        <w:t xml:space="preserve">In paying a monthly </w:t>
      </w:r>
      <w:r w:rsidR="007D745C">
        <w:rPr>
          <w:rFonts w:eastAsiaTheme="minorEastAsia"/>
          <w:bCs/>
          <w:color w:val="000000" w:themeColor="text1"/>
          <w:kern w:val="24"/>
        </w:rPr>
        <w:t>subscription</w:t>
      </w:r>
      <w:r w:rsidR="00CA6594">
        <w:rPr>
          <w:rFonts w:eastAsiaTheme="minorEastAsia"/>
          <w:bCs/>
          <w:color w:val="000000" w:themeColor="text1"/>
          <w:kern w:val="24"/>
        </w:rPr>
        <w:t>,</w:t>
      </w:r>
      <w:r w:rsidR="00210054">
        <w:rPr>
          <w:rFonts w:eastAsiaTheme="minorEastAsia"/>
          <w:bCs/>
          <w:color w:val="000000" w:themeColor="text1"/>
          <w:kern w:val="24"/>
        </w:rPr>
        <w:t xml:space="preserve"> </w:t>
      </w:r>
      <w:r w:rsidR="00760FC9">
        <w:t xml:space="preserve">clearly these users care about music. </w:t>
      </w:r>
      <w:r w:rsidR="00210054">
        <w:t xml:space="preserve">However, unlike the </w:t>
      </w:r>
      <w:r w:rsidR="002B5F09">
        <w:rPr>
          <w:rFonts w:eastAsiaTheme="minorEastAsia"/>
          <w:bCs/>
          <w:color w:val="000000" w:themeColor="text1"/>
          <w:kern w:val="24"/>
        </w:rPr>
        <w:t>participants</w:t>
      </w:r>
      <w:r w:rsidR="009D06B6">
        <w:rPr>
          <w:rFonts w:eastAsiaTheme="minorEastAsia"/>
          <w:bCs/>
          <w:color w:val="000000" w:themeColor="text1"/>
          <w:kern w:val="24"/>
        </w:rPr>
        <w:t xml:space="preserve"> </w:t>
      </w:r>
      <w:r w:rsidR="00210054">
        <w:rPr>
          <w:rFonts w:eastAsiaTheme="minorEastAsia"/>
          <w:bCs/>
          <w:color w:val="000000" w:themeColor="text1"/>
          <w:kern w:val="24"/>
        </w:rPr>
        <w:t xml:space="preserve">who identified </w:t>
      </w:r>
      <w:r w:rsidR="00CA6594">
        <w:rPr>
          <w:rFonts w:eastAsiaTheme="minorEastAsia"/>
          <w:bCs/>
          <w:color w:val="000000" w:themeColor="text1"/>
          <w:kern w:val="24"/>
        </w:rPr>
        <w:t xml:space="preserve">deeply </w:t>
      </w:r>
      <w:r w:rsidR="00962321">
        <w:rPr>
          <w:rFonts w:eastAsiaTheme="minorEastAsia"/>
          <w:bCs/>
          <w:color w:val="000000" w:themeColor="text1"/>
          <w:kern w:val="24"/>
        </w:rPr>
        <w:t>with one ge</w:t>
      </w:r>
      <w:r w:rsidR="00210054">
        <w:rPr>
          <w:rFonts w:eastAsiaTheme="minorEastAsia"/>
          <w:bCs/>
          <w:color w:val="000000" w:themeColor="text1"/>
          <w:kern w:val="24"/>
        </w:rPr>
        <w:t>n</w:t>
      </w:r>
      <w:r w:rsidR="00962321">
        <w:rPr>
          <w:rFonts w:eastAsiaTheme="minorEastAsia"/>
          <w:bCs/>
          <w:color w:val="000000" w:themeColor="text1"/>
          <w:kern w:val="24"/>
        </w:rPr>
        <w:t>r</w:t>
      </w:r>
      <w:r w:rsidR="00210054">
        <w:rPr>
          <w:rFonts w:eastAsiaTheme="minorEastAsia"/>
          <w:bCs/>
          <w:color w:val="000000" w:themeColor="text1"/>
          <w:kern w:val="24"/>
        </w:rPr>
        <w:t>e</w:t>
      </w:r>
      <w:r w:rsidR="002B5F09">
        <w:rPr>
          <w:rFonts w:eastAsiaTheme="minorEastAsia"/>
          <w:bCs/>
          <w:color w:val="000000" w:themeColor="text1"/>
          <w:kern w:val="24"/>
        </w:rPr>
        <w:t>,</w:t>
      </w:r>
      <w:r w:rsidR="00210054">
        <w:rPr>
          <w:rFonts w:eastAsiaTheme="minorEastAsia"/>
          <w:bCs/>
          <w:color w:val="000000" w:themeColor="text1"/>
          <w:kern w:val="24"/>
        </w:rPr>
        <w:t xml:space="preserve"> </w:t>
      </w:r>
      <w:r w:rsidR="009D06B6">
        <w:rPr>
          <w:rFonts w:eastAsiaTheme="minorEastAsia"/>
          <w:bCs/>
          <w:color w:val="000000" w:themeColor="text1"/>
          <w:kern w:val="24"/>
        </w:rPr>
        <w:t>they are not interested in rarity</w:t>
      </w:r>
      <w:r w:rsidR="00210054">
        <w:rPr>
          <w:rFonts w:eastAsiaTheme="minorEastAsia"/>
          <w:bCs/>
          <w:color w:val="000000" w:themeColor="text1"/>
          <w:kern w:val="24"/>
        </w:rPr>
        <w:t xml:space="preserve">. </w:t>
      </w:r>
      <w:r w:rsidR="007A50E1">
        <w:rPr>
          <w:rFonts w:eastAsiaTheme="minorEastAsia"/>
          <w:bCs/>
          <w:color w:val="000000" w:themeColor="text1"/>
          <w:kern w:val="24"/>
        </w:rPr>
        <w:t xml:space="preserve">Moreover, there was a clear divide in attitudes and practices </w:t>
      </w:r>
      <w:r w:rsidR="007D745C">
        <w:rPr>
          <w:rFonts w:eastAsiaTheme="minorEastAsia"/>
          <w:bCs/>
          <w:color w:val="000000" w:themeColor="text1"/>
          <w:kern w:val="24"/>
        </w:rPr>
        <w:t>between this</w:t>
      </w:r>
      <w:r w:rsidR="007A50E1">
        <w:rPr>
          <w:rFonts w:eastAsiaTheme="minorEastAsia"/>
          <w:bCs/>
          <w:color w:val="000000" w:themeColor="text1"/>
          <w:kern w:val="24"/>
        </w:rPr>
        <w:t xml:space="preserve"> group and the group that identified with three genres.  </w:t>
      </w:r>
      <w:r w:rsidR="002B5F09">
        <w:rPr>
          <w:rFonts w:eastAsiaTheme="minorEastAsia"/>
          <w:bCs/>
          <w:color w:val="000000" w:themeColor="text1"/>
          <w:kern w:val="24"/>
        </w:rPr>
        <w:t>The two genre participants collect</w:t>
      </w:r>
      <w:r w:rsidR="00962321">
        <w:rPr>
          <w:rFonts w:eastAsiaTheme="minorEastAsia"/>
          <w:bCs/>
          <w:color w:val="000000" w:themeColor="text1"/>
          <w:kern w:val="24"/>
        </w:rPr>
        <w:t xml:space="preserve"> music by building playlists within the streaming platform. They </w:t>
      </w:r>
      <w:r w:rsidR="007A50E1">
        <w:rPr>
          <w:rFonts w:eastAsiaTheme="minorEastAsia"/>
          <w:bCs/>
          <w:color w:val="000000" w:themeColor="text1"/>
          <w:kern w:val="24"/>
        </w:rPr>
        <w:t xml:space="preserve">favour </w:t>
      </w:r>
      <w:r w:rsidR="00962321">
        <w:rPr>
          <w:rFonts w:eastAsiaTheme="minorEastAsia"/>
          <w:bCs/>
          <w:color w:val="000000" w:themeColor="text1"/>
          <w:kern w:val="24"/>
        </w:rPr>
        <w:t xml:space="preserve">being able to </w:t>
      </w:r>
      <w:r w:rsidR="007A50E1">
        <w:rPr>
          <w:rFonts w:eastAsiaTheme="minorEastAsia"/>
          <w:bCs/>
          <w:color w:val="000000" w:themeColor="text1"/>
          <w:kern w:val="24"/>
        </w:rPr>
        <w:t xml:space="preserve">access </w:t>
      </w:r>
      <w:r w:rsidR="00962321">
        <w:rPr>
          <w:rFonts w:eastAsiaTheme="minorEastAsia"/>
          <w:bCs/>
          <w:color w:val="000000" w:themeColor="text1"/>
          <w:kern w:val="24"/>
        </w:rPr>
        <w:t xml:space="preserve">music </w:t>
      </w:r>
      <w:r w:rsidR="007A50E1">
        <w:rPr>
          <w:rFonts w:eastAsiaTheme="minorEastAsia"/>
          <w:bCs/>
          <w:color w:val="000000" w:themeColor="text1"/>
          <w:kern w:val="24"/>
        </w:rPr>
        <w:t xml:space="preserve">over </w:t>
      </w:r>
      <w:r w:rsidR="00962321">
        <w:rPr>
          <w:rFonts w:eastAsiaTheme="minorEastAsia"/>
          <w:bCs/>
          <w:color w:val="000000" w:themeColor="text1"/>
          <w:kern w:val="24"/>
        </w:rPr>
        <w:t>those who identified with three genre</w:t>
      </w:r>
      <w:r w:rsidR="006C1F93">
        <w:rPr>
          <w:rFonts w:eastAsiaTheme="minorEastAsia"/>
          <w:bCs/>
          <w:color w:val="000000" w:themeColor="text1"/>
          <w:kern w:val="24"/>
        </w:rPr>
        <w:t>s</w:t>
      </w:r>
      <w:r w:rsidR="00B221D8">
        <w:rPr>
          <w:rFonts w:eastAsiaTheme="minorEastAsia"/>
          <w:bCs/>
          <w:color w:val="000000" w:themeColor="text1"/>
          <w:kern w:val="24"/>
        </w:rPr>
        <w:t xml:space="preserve"> who seem to, </w:t>
      </w:r>
      <w:r w:rsidR="00962321">
        <w:rPr>
          <w:rFonts w:eastAsiaTheme="minorEastAsia"/>
          <w:bCs/>
          <w:color w:val="000000" w:themeColor="text1"/>
          <w:kern w:val="24"/>
        </w:rPr>
        <w:t>quite clearly</w:t>
      </w:r>
      <w:r w:rsidR="00B221D8">
        <w:rPr>
          <w:rFonts w:eastAsiaTheme="minorEastAsia"/>
          <w:bCs/>
          <w:color w:val="000000" w:themeColor="text1"/>
          <w:kern w:val="24"/>
        </w:rPr>
        <w:t>,</w:t>
      </w:r>
      <w:r w:rsidR="00962321">
        <w:rPr>
          <w:rFonts w:eastAsiaTheme="minorEastAsia"/>
          <w:bCs/>
          <w:color w:val="000000" w:themeColor="text1"/>
          <w:kern w:val="24"/>
        </w:rPr>
        <w:t xml:space="preserve"> prefer </w:t>
      </w:r>
      <w:r w:rsidR="007A50E1">
        <w:rPr>
          <w:rFonts w:eastAsiaTheme="minorEastAsia"/>
          <w:bCs/>
          <w:color w:val="000000" w:themeColor="text1"/>
          <w:kern w:val="24"/>
        </w:rPr>
        <w:t xml:space="preserve">acquisition. </w:t>
      </w:r>
    </w:p>
    <w:p w14:paraId="7F03186F" w14:textId="21433937" w:rsidR="00D62E72" w:rsidRDefault="00D62E72" w:rsidP="008B73A0">
      <w:pPr>
        <w:pStyle w:val="NormalWeb"/>
        <w:spacing w:after="0" w:line="480" w:lineRule="auto"/>
        <w:rPr>
          <w:rFonts w:eastAsiaTheme="minorEastAsia"/>
          <w:bCs/>
          <w:color w:val="000000" w:themeColor="text1"/>
          <w:kern w:val="24"/>
        </w:rPr>
      </w:pPr>
    </w:p>
    <w:p w14:paraId="4AD1FDF9" w14:textId="33BB4985" w:rsidR="00962321" w:rsidRPr="007A50E1" w:rsidRDefault="002B5F09" w:rsidP="008B73A0">
      <w:pPr>
        <w:pStyle w:val="NormalWeb"/>
        <w:spacing w:after="0" w:line="480" w:lineRule="auto"/>
        <w:rPr>
          <w:rFonts w:eastAsiaTheme="minorEastAsia"/>
          <w:bCs/>
          <w:color w:val="000000" w:themeColor="text1"/>
          <w:kern w:val="24"/>
        </w:rPr>
      </w:pPr>
      <w:r>
        <w:rPr>
          <w:rFonts w:eastAsiaTheme="minorEastAsia"/>
          <w:bCs/>
          <w:color w:val="000000" w:themeColor="text1"/>
          <w:kern w:val="24"/>
        </w:rPr>
        <w:lastRenderedPageBreak/>
        <w:t>&lt;3&gt;Three Genres Reported</w:t>
      </w:r>
    </w:p>
    <w:p w14:paraId="2FE7CDE9" w14:textId="3A80B05C" w:rsidR="00C31680" w:rsidRDefault="00962321" w:rsidP="00C31680">
      <w:pPr>
        <w:spacing w:line="480" w:lineRule="auto"/>
        <w:rPr>
          <w:rFonts w:ascii="Times New Roman" w:eastAsiaTheme="minorEastAsia" w:hAnsi="Times New Roman" w:cs="Times New Roman"/>
          <w:bCs/>
          <w:color w:val="000000" w:themeColor="text1"/>
          <w:kern w:val="24"/>
          <w:sz w:val="24"/>
          <w:szCs w:val="24"/>
          <w:lang w:eastAsia="en-GB"/>
        </w:rPr>
      </w:pPr>
      <w:r>
        <w:rPr>
          <w:rFonts w:ascii="Times New Roman" w:hAnsi="Times New Roman" w:cs="Times New Roman"/>
          <w:sz w:val="24"/>
          <w:szCs w:val="24"/>
        </w:rPr>
        <w:t>The group that named</w:t>
      </w:r>
      <w:r w:rsidR="0040097D" w:rsidRPr="007605B2">
        <w:rPr>
          <w:rFonts w:ascii="Times New Roman" w:hAnsi="Times New Roman" w:cs="Times New Roman"/>
          <w:sz w:val="24"/>
          <w:szCs w:val="24"/>
        </w:rPr>
        <w:t xml:space="preserve"> t</w:t>
      </w:r>
      <w:r w:rsidR="007605B2">
        <w:rPr>
          <w:rFonts w:ascii="Times New Roman" w:hAnsi="Times New Roman" w:cs="Times New Roman"/>
          <w:sz w:val="24"/>
          <w:szCs w:val="24"/>
        </w:rPr>
        <w:t>hree ge</w:t>
      </w:r>
      <w:r w:rsidR="0040097D" w:rsidRPr="007605B2">
        <w:rPr>
          <w:rFonts w:ascii="Times New Roman" w:hAnsi="Times New Roman" w:cs="Times New Roman"/>
          <w:sz w:val="24"/>
          <w:szCs w:val="24"/>
        </w:rPr>
        <w:t>n</w:t>
      </w:r>
      <w:r w:rsidR="007605B2">
        <w:rPr>
          <w:rFonts w:ascii="Times New Roman" w:hAnsi="Times New Roman" w:cs="Times New Roman"/>
          <w:sz w:val="24"/>
          <w:szCs w:val="24"/>
        </w:rPr>
        <w:t>r</w:t>
      </w:r>
      <w:r w:rsidR="0040097D" w:rsidRPr="007605B2">
        <w:rPr>
          <w:rFonts w:ascii="Times New Roman" w:hAnsi="Times New Roman" w:cs="Times New Roman"/>
          <w:sz w:val="24"/>
          <w:szCs w:val="24"/>
        </w:rPr>
        <w:t>es</w:t>
      </w:r>
      <w:r>
        <w:rPr>
          <w:rFonts w:ascii="Times New Roman" w:hAnsi="Times New Roman" w:cs="Times New Roman"/>
          <w:sz w:val="24"/>
          <w:szCs w:val="24"/>
        </w:rPr>
        <w:t xml:space="preserve"> predominantly</w:t>
      </w:r>
      <w:r w:rsidR="0059118B" w:rsidRPr="007605B2">
        <w:rPr>
          <w:rFonts w:ascii="Times New Roman" w:hAnsi="Times New Roman" w:cs="Times New Roman"/>
          <w:sz w:val="24"/>
          <w:szCs w:val="24"/>
        </w:rPr>
        <w:t xml:space="preserve"> use freemium</w:t>
      </w:r>
      <w:r w:rsidR="00C1381F" w:rsidRPr="007605B2">
        <w:rPr>
          <w:rFonts w:ascii="Times New Roman" w:hAnsi="Times New Roman" w:cs="Times New Roman"/>
          <w:sz w:val="24"/>
          <w:szCs w:val="24"/>
        </w:rPr>
        <w:t xml:space="preserve"> strea</w:t>
      </w:r>
      <w:r w:rsidR="001A0D64">
        <w:rPr>
          <w:rFonts w:ascii="Times New Roman" w:hAnsi="Times New Roman" w:cs="Times New Roman"/>
          <w:sz w:val="24"/>
          <w:szCs w:val="24"/>
        </w:rPr>
        <w:t>ming to access live versions of songs</w:t>
      </w:r>
      <w:r w:rsidR="0059118B" w:rsidRPr="007605B2">
        <w:rPr>
          <w:rFonts w:ascii="Times New Roman" w:hAnsi="Times New Roman" w:cs="Times New Roman"/>
          <w:sz w:val="24"/>
          <w:szCs w:val="24"/>
        </w:rPr>
        <w:t xml:space="preserve"> </w:t>
      </w:r>
      <w:r w:rsidR="00C1381F" w:rsidRPr="007605B2">
        <w:rPr>
          <w:rFonts w:ascii="Times New Roman" w:hAnsi="Times New Roman" w:cs="Times New Roman"/>
          <w:sz w:val="24"/>
          <w:szCs w:val="24"/>
        </w:rPr>
        <w:t xml:space="preserve">but </w:t>
      </w:r>
      <w:r w:rsidR="0059118B" w:rsidRPr="007605B2">
        <w:rPr>
          <w:rFonts w:ascii="Times New Roman" w:hAnsi="Times New Roman" w:cs="Times New Roman"/>
          <w:sz w:val="24"/>
          <w:szCs w:val="24"/>
        </w:rPr>
        <w:t xml:space="preserve">then </w:t>
      </w:r>
      <w:r w:rsidR="007D745C" w:rsidRPr="007605B2">
        <w:rPr>
          <w:rFonts w:ascii="Times New Roman" w:hAnsi="Times New Roman" w:cs="Times New Roman"/>
          <w:sz w:val="24"/>
          <w:szCs w:val="24"/>
        </w:rPr>
        <w:t>mainly</w:t>
      </w:r>
      <w:r w:rsidR="00C1381F" w:rsidRPr="007605B2">
        <w:rPr>
          <w:rFonts w:ascii="Times New Roman" w:hAnsi="Times New Roman" w:cs="Times New Roman"/>
          <w:sz w:val="24"/>
          <w:szCs w:val="24"/>
        </w:rPr>
        <w:t xml:space="preserve"> </w:t>
      </w:r>
      <w:r w:rsidR="00D304AD">
        <w:rPr>
          <w:rFonts w:ascii="Times New Roman" w:hAnsi="Times New Roman" w:cs="Times New Roman"/>
          <w:sz w:val="24"/>
          <w:szCs w:val="24"/>
        </w:rPr>
        <w:t>collect tracks by artists</w:t>
      </w:r>
      <w:r w:rsidR="0059118B" w:rsidRPr="007605B2">
        <w:rPr>
          <w:rFonts w:ascii="Times New Roman" w:hAnsi="Times New Roman" w:cs="Times New Roman"/>
          <w:sz w:val="24"/>
          <w:szCs w:val="24"/>
        </w:rPr>
        <w:t xml:space="preserve"> on iTunes for quality off</w:t>
      </w:r>
      <w:r w:rsidR="00C1381F" w:rsidRPr="007605B2">
        <w:rPr>
          <w:rFonts w:ascii="Times New Roman" w:hAnsi="Times New Roman" w:cs="Times New Roman"/>
          <w:sz w:val="24"/>
          <w:szCs w:val="24"/>
        </w:rPr>
        <w:t xml:space="preserve">-line listening. </w:t>
      </w:r>
      <w:r w:rsidR="007605B2">
        <w:rPr>
          <w:rFonts w:ascii="Times New Roman" w:hAnsi="Times New Roman" w:cs="Times New Roman"/>
          <w:sz w:val="24"/>
          <w:szCs w:val="24"/>
        </w:rPr>
        <w:t xml:space="preserve">As </w:t>
      </w:r>
      <w:proofErr w:type="spellStart"/>
      <w:r w:rsidR="007605B2">
        <w:rPr>
          <w:rFonts w:ascii="Times New Roman" w:hAnsi="Times New Roman" w:cs="Times New Roman"/>
          <w:sz w:val="24"/>
          <w:szCs w:val="24"/>
        </w:rPr>
        <w:t>Kibby</w:t>
      </w:r>
      <w:proofErr w:type="spellEnd"/>
      <w:r w:rsidR="007605B2">
        <w:rPr>
          <w:rFonts w:ascii="Times New Roman" w:hAnsi="Times New Roman" w:cs="Times New Roman"/>
          <w:sz w:val="24"/>
          <w:szCs w:val="24"/>
        </w:rPr>
        <w:t xml:space="preserve"> observed of young MP3 listeners, </w:t>
      </w:r>
      <w:r w:rsidR="007605B2" w:rsidRPr="007605B2">
        <w:rPr>
          <w:rFonts w:ascii="Times New Roman" w:eastAsiaTheme="minorEastAsia" w:hAnsi="Times New Roman" w:cs="Times New Roman"/>
          <w:bCs/>
          <w:color w:val="000000" w:themeColor="text1"/>
          <w:kern w:val="24"/>
          <w:sz w:val="24"/>
          <w:szCs w:val="24"/>
          <w:lang w:val="en-US" w:eastAsia="en-GB"/>
        </w:rPr>
        <w:t>“Their collection was not defined as the music currently being played, but as the music owned, even if it might never again be accessed. It had been tagged and classified and belonged to the collection.”</w:t>
      </w:r>
      <w:r w:rsidR="007605B2">
        <w:rPr>
          <w:rStyle w:val="FootnoteReference"/>
          <w:rFonts w:ascii="Times New Roman" w:eastAsiaTheme="minorEastAsia" w:hAnsi="Times New Roman" w:cs="Times New Roman"/>
          <w:bCs/>
          <w:color w:val="000000" w:themeColor="text1"/>
          <w:kern w:val="24"/>
          <w:sz w:val="24"/>
          <w:szCs w:val="24"/>
          <w:lang w:val="en-US" w:eastAsia="en-GB"/>
        </w:rPr>
        <w:footnoteReference w:id="62"/>
      </w:r>
      <w:r w:rsidR="007605B2" w:rsidRPr="007605B2">
        <w:rPr>
          <w:rFonts w:ascii="Times New Roman" w:eastAsiaTheme="minorEastAsia" w:hAnsi="Times New Roman" w:cs="Times New Roman"/>
          <w:bCs/>
          <w:color w:val="000000" w:themeColor="text1"/>
          <w:kern w:val="24"/>
          <w:sz w:val="24"/>
          <w:szCs w:val="24"/>
          <w:lang w:val="en-US" w:eastAsia="en-GB"/>
        </w:rPr>
        <w:t xml:space="preserve"> </w:t>
      </w:r>
      <w:r w:rsidR="001A0D64">
        <w:rPr>
          <w:rFonts w:ascii="Times New Roman" w:eastAsiaTheme="minorEastAsia" w:hAnsi="Times New Roman" w:cs="Times New Roman"/>
          <w:bCs/>
          <w:color w:val="000000" w:themeColor="text1"/>
          <w:kern w:val="24"/>
          <w:sz w:val="24"/>
          <w:szCs w:val="24"/>
          <w:lang w:val="en-US" w:eastAsia="en-GB"/>
        </w:rPr>
        <w:t xml:space="preserve">Even though they are building largely intangible music collections </w:t>
      </w:r>
      <w:r w:rsidR="00E70D72">
        <w:rPr>
          <w:rFonts w:ascii="Times New Roman" w:eastAsiaTheme="minorEastAsia" w:hAnsi="Times New Roman" w:cs="Times New Roman"/>
          <w:bCs/>
          <w:color w:val="000000" w:themeColor="text1"/>
          <w:kern w:val="24"/>
          <w:sz w:val="24"/>
          <w:szCs w:val="24"/>
          <w:lang w:val="en-US" w:eastAsia="en-GB"/>
        </w:rPr>
        <w:t>of</w:t>
      </w:r>
      <w:r w:rsidR="001C07A3">
        <w:rPr>
          <w:rFonts w:ascii="Times New Roman" w:eastAsiaTheme="minorEastAsia" w:hAnsi="Times New Roman" w:cs="Times New Roman"/>
          <w:bCs/>
          <w:color w:val="000000" w:themeColor="text1"/>
          <w:kern w:val="24"/>
          <w:sz w:val="24"/>
          <w:szCs w:val="24"/>
          <w:lang w:val="en-US" w:eastAsia="en-GB"/>
        </w:rPr>
        <w:t xml:space="preserve"> mainly</w:t>
      </w:r>
      <w:r w:rsidR="00E70D72">
        <w:rPr>
          <w:rFonts w:ascii="Times New Roman" w:eastAsiaTheme="minorEastAsia" w:hAnsi="Times New Roman" w:cs="Times New Roman"/>
          <w:bCs/>
          <w:color w:val="000000" w:themeColor="text1"/>
          <w:kern w:val="24"/>
          <w:sz w:val="24"/>
          <w:szCs w:val="24"/>
          <w:lang w:val="en-US" w:eastAsia="en-GB"/>
        </w:rPr>
        <w:t xml:space="preserve"> </w:t>
      </w:r>
      <w:r w:rsidR="001D2AA0">
        <w:rPr>
          <w:rFonts w:ascii="Times New Roman" w:eastAsiaTheme="minorEastAsia" w:hAnsi="Times New Roman" w:cs="Times New Roman"/>
          <w:bCs/>
          <w:color w:val="000000" w:themeColor="text1"/>
          <w:kern w:val="24"/>
          <w:sz w:val="24"/>
          <w:szCs w:val="24"/>
          <w:lang w:eastAsia="en-GB"/>
        </w:rPr>
        <w:t>mixed bundles of tracks separated out</w:t>
      </w:r>
      <w:r>
        <w:rPr>
          <w:rFonts w:ascii="Times New Roman" w:eastAsiaTheme="minorEastAsia" w:hAnsi="Times New Roman" w:cs="Times New Roman"/>
          <w:bCs/>
          <w:color w:val="000000" w:themeColor="text1"/>
          <w:kern w:val="24"/>
          <w:sz w:val="24"/>
          <w:szCs w:val="24"/>
          <w:lang w:val="en-US" w:eastAsia="en-GB"/>
        </w:rPr>
        <w:t xml:space="preserve"> from </w:t>
      </w:r>
      <w:r w:rsidR="00E70D72">
        <w:rPr>
          <w:rFonts w:ascii="Times New Roman" w:eastAsiaTheme="minorEastAsia" w:hAnsi="Times New Roman" w:cs="Times New Roman"/>
          <w:bCs/>
          <w:color w:val="000000" w:themeColor="text1"/>
          <w:kern w:val="24"/>
          <w:sz w:val="24"/>
          <w:szCs w:val="24"/>
          <w:lang w:val="en-US" w:eastAsia="en-GB"/>
        </w:rPr>
        <w:t xml:space="preserve">the originally released formats, </w:t>
      </w:r>
      <w:r w:rsidR="001A0D64">
        <w:rPr>
          <w:rFonts w:ascii="Times New Roman" w:eastAsiaTheme="minorEastAsia" w:hAnsi="Times New Roman" w:cs="Times New Roman"/>
          <w:bCs/>
          <w:color w:val="000000" w:themeColor="text1"/>
          <w:kern w:val="24"/>
          <w:sz w:val="24"/>
          <w:szCs w:val="24"/>
          <w:lang w:val="en-US" w:eastAsia="en-GB"/>
        </w:rPr>
        <w:t>t</w:t>
      </w:r>
      <w:r w:rsidR="00C31680">
        <w:rPr>
          <w:rFonts w:ascii="Times New Roman" w:eastAsiaTheme="minorEastAsia" w:hAnsi="Times New Roman" w:cs="Times New Roman"/>
          <w:bCs/>
          <w:color w:val="000000" w:themeColor="text1"/>
          <w:kern w:val="24"/>
          <w:sz w:val="24"/>
          <w:szCs w:val="24"/>
          <w:lang w:val="en-US" w:eastAsia="en-GB"/>
        </w:rPr>
        <w:t>he notion of owner</w:t>
      </w:r>
      <w:r>
        <w:rPr>
          <w:rFonts w:ascii="Times New Roman" w:eastAsiaTheme="minorEastAsia" w:hAnsi="Times New Roman" w:cs="Times New Roman"/>
          <w:bCs/>
          <w:color w:val="000000" w:themeColor="text1"/>
          <w:kern w:val="24"/>
          <w:sz w:val="24"/>
          <w:szCs w:val="24"/>
          <w:lang w:val="en-US" w:eastAsia="en-GB"/>
        </w:rPr>
        <w:t xml:space="preserve">ship is important to these </w:t>
      </w:r>
      <w:r w:rsidR="007D745C">
        <w:rPr>
          <w:rFonts w:ascii="Times New Roman" w:eastAsiaTheme="minorEastAsia" w:hAnsi="Times New Roman" w:cs="Times New Roman"/>
          <w:bCs/>
          <w:color w:val="000000" w:themeColor="text1"/>
          <w:kern w:val="24"/>
          <w:sz w:val="24"/>
          <w:szCs w:val="24"/>
          <w:lang w:val="en-US" w:eastAsia="en-GB"/>
        </w:rPr>
        <w:t>participants</w:t>
      </w:r>
      <w:r>
        <w:rPr>
          <w:rFonts w:ascii="Times New Roman" w:eastAsiaTheme="minorEastAsia" w:hAnsi="Times New Roman" w:cs="Times New Roman"/>
          <w:bCs/>
          <w:color w:val="000000" w:themeColor="text1"/>
          <w:kern w:val="24"/>
          <w:sz w:val="24"/>
          <w:szCs w:val="24"/>
          <w:lang w:val="en-US" w:eastAsia="en-GB"/>
        </w:rPr>
        <w:t>.</w:t>
      </w:r>
      <w:r w:rsidR="00C31680">
        <w:rPr>
          <w:rFonts w:ascii="Times New Roman" w:eastAsiaTheme="minorEastAsia" w:hAnsi="Times New Roman" w:cs="Times New Roman"/>
          <w:bCs/>
          <w:color w:val="000000" w:themeColor="text1"/>
          <w:kern w:val="24"/>
          <w:sz w:val="24"/>
          <w:szCs w:val="24"/>
          <w:lang w:val="en-US" w:eastAsia="en-GB"/>
        </w:rPr>
        <w:t xml:space="preserve"> </w:t>
      </w:r>
      <w:r>
        <w:rPr>
          <w:rFonts w:ascii="Times New Roman" w:eastAsiaTheme="minorEastAsia" w:hAnsi="Times New Roman" w:cs="Times New Roman"/>
          <w:bCs/>
          <w:color w:val="000000" w:themeColor="text1"/>
          <w:kern w:val="24"/>
          <w:sz w:val="24"/>
          <w:szCs w:val="24"/>
          <w:lang w:val="en-US" w:eastAsia="en-GB"/>
        </w:rPr>
        <w:t>T</w:t>
      </w:r>
      <w:r w:rsidR="00C31680">
        <w:rPr>
          <w:rFonts w:ascii="Times New Roman" w:eastAsiaTheme="minorEastAsia" w:hAnsi="Times New Roman" w:cs="Times New Roman"/>
          <w:bCs/>
          <w:color w:val="000000" w:themeColor="text1"/>
          <w:kern w:val="24"/>
          <w:sz w:val="24"/>
          <w:szCs w:val="24"/>
          <w:lang w:val="en-US" w:eastAsia="en-GB"/>
        </w:rPr>
        <w:t>hey are</w:t>
      </w:r>
      <w:r w:rsidR="00C31680">
        <w:t xml:space="preserve"> </w:t>
      </w:r>
      <w:r w:rsidR="002B5F09">
        <w:rPr>
          <w:rFonts w:ascii="Times New Roman" w:eastAsiaTheme="minorEastAsia" w:hAnsi="Times New Roman" w:cs="Times New Roman"/>
          <w:bCs/>
          <w:color w:val="000000" w:themeColor="text1"/>
          <w:kern w:val="24"/>
          <w:sz w:val="24"/>
          <w:szCs w:val="24"/>
          <w:lang w:eastAsia="en-GB"/>
        </w:rPr>
        <w:t>“T</w:t>
      </w:r>
      <w:r w:rsidR="00C31680" w:rsidRPr="00C31680">
        <w:rPr>
          <w:rFonts w:ascii="Times New Roman" w:eastAsiaTheme="minorEastAsia" w:hAnsi="Times New Roman" w:cs="Times New Roman"/>
          <w:bCs/>
          <w:color w:val="000000" w:themeColor="text1"/>
          <w:kern w:val="24"/>
          <w:sz w:val="24"/>
          <w:szCs w:val="24"/>
          <w:lang w:eastAsia="en-GB"/>
        </w:rPr>
        <w:t>reating the music as a thing when they discuss it in terms of possession.”</w:t>
      </w:r>
      <w:r w:rsidR="00C31680">
        <w:rPr>
          <w:rStyle w:val="FootnoteReference"/>
          <w:rFonts w:ascii="Times New Roman" w:eastAsiaTheme="minorEastAsia" w:hAnsi="Times New Roman" w:cs="Times New Roman"/>
          <w:bCs/>
          <w:color w:val="000000" w:themeColor="text1"/>
          <w:kern w:val="24"/>
          <w:sz w:val="24"/>
          <w:szCs w:val="24"/>
          <w:lang w:eastAsia="en-GB"/>
        </w:rPr>
        <w:footnoteReference w:id="63"/>
      </w:r>
      <w:r w:rsidR="00C31680" w:rsidRPr="00C31680">
        <w:rPr>
          <w:rFonts w:ascii="Times New Roman" w:eastAsiaTheme="minorEastAsia" w:hAnsi="Times New Roman" w:cs="Times New Roman"/>
          <w:bCs/>
          <w:color w:val="000000" w:themeColor="text1"/>
          <w:kern w:val="24"/>
          <w:sz w:val="24"/>
          <w:szCs w:val="24"/>
          <w:lang w:eastAsia="en-GB"/>
        </w:rPr>
        <w:t xml:space="preserve"> </w:t>
      </w:r>
      <w:r w:rsidR="001A0D64">
        <w:rPr>
          <w:rFonts w:ascii="Times New Roman" w:eastAsiaTheme="minorEastAsia" w:hAnsi="Times New Roman" w:cs="Times New Roman"/>
          <w:bCs/>
          <w:color w:val="000000" w:themeColor="text1"/>
          <w:kern w:val="24"/>
          <w:sz w:val="24"/>
          <w:szCs w:val="24"/>
          <w:lang w:eastAsia="en-GB"/>
        </w:rPr>
        <w:t xml:space="preserve">This </w:t>
      </w:r>
      <w:r w:rsidR="0071731A">
        <w:rPr>
          <w:rFonts w:ascii="Times New Roman" w:eastAsiaTheme="minorEastAsia" w:hAnsi="Times New Roman" w:cs="Times New Roman"/>
          <w:bCs/>
          <w:color w:val="000000" w:themeColor="text1"/>
          <w:kern w:val="24"/>
          <w:sz w:val="24"/>
          <w:szCs w:val="24"/>
          <w:lang w:eastAsia="en-GB"/>
        </w:rPr>
        <w:t xml:space="preserve">approach to listening </w:t>
      </w:r>
      <w:r w:rsidR="001A0D64">
        <w:rPr>
          <w:rFonts w:ascii="Times New Roman" w:eastAsiaTheme="minorEastAsia" w:hAnsi="Times New Roman" w:cs="Times New Roman"/>
          <w:bCs/>
          <w:color w:val="000000" w:themeColor="text1"/>
          <w:kern w:val="24"/>
          <w:sz w:val="24"/>
          <w:szCs w:val="24"/>
          <w:lang w:eastAsia="en-GB"/>
        </w:rPr>
        <w:t xml:space="preserve">is </w:t>
      </w:r>
      <w:r w:rsidR="0071731A">
        <w:rPr>
          <w:rFonts w:ascii="Times New Roman" w:eastAsiaTheme="minorEastAsia" w:hAnsi="Times New Roman" w:cs="Times New Roman"/>
          <w:bCs/>
          <w:color w:val="000000" w:themeColor="text1"/>
          <w:kern w:val="24"/>
          <w:sz w:val="24"/>
          <w:szCs w:val="24"/>
          <w:lang w:eastAsia="en-GB"/>
        </w:rPr>
        <w:t xml:space="preserve">very similar to </w:t>
      </w:r>
      <w:r w:rsidR="00E70D72">
        <w:rPr>
          <w:rFonts w:ascii="Times New Roman" w:eastAsiaTheme="minorEastAsia" w:hAnsi="Times New Roman" w:cs="Times New Roman"/>
          <w:bCs/>
          <w:color w:val="000000" w:themeColor="text1"/>
          <w:kern w:val="24"/>
          <w:sz w:val="24"/>
          <w:szCs w:val="24"/>
          <w:lang w:eastAsia="en-GB"/>
        </w:rPr>
        <w:t xml:space="preserve">the final group, which aligned with four </w:t>
      </w:r>
      <w:r w:rsidR="007D745C">
        <w:rPr>
          <w:rFonts w:ascii="Times New Roman" w:eastAsiaTheme="minorEastAsia" w:hAnsi="Times New Roman" w:cs="Times New Roman"/>
          <w:bCs/>
          <w:color w:val="000000" w:themeColor="text1"/>
          <w:kern w:val="24"/>
          <w:sz w:val="24"/>
          <w:szCs w:val="24"/>
          <w:lang w:eastAsia="en-GB"/>
        </w:rPr>
        <w:t>genres</w:t>
      </w:r>
      <w:r w:rsidR="0071731A">
        <w:rPr>
          <w:rFonts w:ascii="Times New Roman" w:eastAsiaTheme="minorEastAsia" w:hAnsi="Times New Roman" w:cs="Times New Roman"/>
          <w:bCs/>
          <w:color w:val="000000" w:themeColor="text1"/>
          <w:kern w:val="24"/>
          <w:sz w:val="24"/>
          <w:szCs w:val="24"/>
          <w:lang w:eastAsia="en-GB"/>
        </w:rPr>
        <w:t xml:space="preserve"> with one small but notable difference.  </w:t>
      </w:r>
      <w:r w:rsidR="00E70D72">
        <w:rPr>
          <w:rFonts w:ascii="Times New Roman" w:eastAsiaTheme="minorEastAsia" w:hAnsi="Times New Roman" w:cs="Times New Roman"/>
          <w:bCs/>
          <w:color w:val="000000" w:themeColor="text1"/>
          <w:kern w:val="24"/>
          <w:sz w:val="24"/>
          <w:szCs w:val="24"/>
          <w:lang w:eastAsia="en-GB"/>
        </w:rPr>
        <w:t xml:space="preserve"> </w:t>
      </w:r>
    </w:p>
    <w:p w14:paraId="3D470291" w14:textId="77777777" w:rsidR="00FD421A" w:rsidRPr="00E70D72" w:rsidRDefault="00FD421A" w:rsidP="00C31680">
      <w:pPr>
        <w:spacing w:line="480" w:lineRule="auto"/>
        <w:rPr>
          <w:rFonts w:ascii="Times New Roman" w:hAnsi="Times New Roman" w:cs="Times New Roman"/>
          <w:sz w:val="24"/>
          <w:szCs w:val="24"/>
        </w:rPr>
      </w:pPr>
    </w:p>
    <w:p w14:paraId="7AAB9D1A" w14:textId="664C41B2" w:rsidR="0059118B" w:rsidRPr="00396E3B" w:rsidRDefault="00FD421A" w:rsidP="007605B2">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&lt;3&gt;Four Genres </w:t>
      </w:r>
      <w:r w:rsidR="002B5F09">
        <w:rPr>
          <w:rFonts w:ascii="Times New Roman" w:hAnsi="Times New Roman" w:cs="Times New Roman"/>
          <w:sz w:val="24"/>
          <w:szCs w:val="24"/>
        </w:rPr>
        <w:t>Reported</w:t>
      </w:r>
    </w:p>
    <w:p w14:paraId="5C1AB222" w14:textId="79792D93" w:rsidR="00E90DBC" w:rsidRDefault="00FD421A" w:rsidP="00396E3B">
      <w:pPr>
        <w:spacing w:line="480" w:lineRule="auto"/>
        <w:jc w:val="both"/>
        <w:rPr>
          <w:rFonts w:ascii="Times New Roman" w:hAnsi="Times New Roman" w:cs="Times New Roman"/>
          <w:sz w:val="24"/>
          <w:szCs w:val="24"/>
        </w:rPr>
      </w:pPr>
      <w:r>
        <w:rPr>
          <w:rFonts w:ascii="Times New Roman" w:hAnsi="Times New Roman" w:cs="Times New Roman"/>
          <w:sz w:val="24"/>
          <w:szCs w:val="24"/>
        </w:rPr>
        <w:t>The small group that</w:t>
      </w:r>
      <w:r w:rsidR="00D304AD">
        <w:rPr>
          <w:rFonts w:ascii="Times New Roman" w:hAnsi="Times New Roman" w:cs="Times New Roman"/>
          <w:sz w:val="24"/>
          <w:szCs w:val="24"/>
        </w:rPr>
        <w:t xml:space="preserve"> identified with four genres each </w:t>
      </w:r>
      <w:r w:rsidR="009621B0">
        <w:rPr>
          <w:rFonts w:ascii="Times New Roman" w:hAnsi="Times New Roman" w:cs="Times New Roman"/>
          <w:sz w:val="24"/>
          <w:szCs w:val="24"/>
        </w:rPr>
        <w:t xml:space="preserve">use </w:t>
      </w:r>
      <w:proofErr w:type="spellStart"/>
      <w:r w:rsidR="009621B0">
        <w:rPr>
          <w:rFonts w:ascii="Times New Roman" w:hAnsi="Times New Roman" w:cs="Times New Roman"/>
          <w:sz w:val="24"/>
          <w:szCs w:val="24"/>
        </w:rPr>
        <w:t>Youtube</w:t>
      </w:r>
      <w:proofErr w:type="spellEnd"/>
      <w:r w:rsidR="009621B0">
        <w:rPr>
          <w:rFonts w:ascii="Times New Roman" w:hAnsi="Times New Roman" w:cs="Times New Roman"/>
          <w:sz w:val="24"/>
          <w:szCs w:val="24"/>
        </w:rPr>
        <w:t xml:space="preserve"> </w:t>
      </w:r>
      <w:r w:rsidR="0059118B" w:rsidRPr="00396E3B">
        <w:rPr>
          <w:rFonts w:ascii="Times New Roman" w:hAnsi="Times New Roman" w:cs="Times New Roman"/>
          <w:sz w:val="24"/>
          <w:szCs w:val="24"/>
        </w:rPr>
        <w:t xml:space="preserve">to discover </w:t>
      </w:r>
      <w:r w:rsidR="009621B0">
        <w:rPr>
          <w:rFonts w:ascii="Times New Roman" w:hAnsi="Times New Roman" w:cs="Times New Roman"/>
          <w:sz w:val="24"/>
          <w:szCs w:val="24"/>
        </w:rPr>
        <w:t xml:space="preserve">music but </w:t>
      </w:r>
      <w:r>
        <w:rPr>
          <w:rFonts w:ascii="Times New Roman" w:hAnsi="Times New Roman" w:cs="Times New Roman"/>
          <w:sz w:val="24"/>
          <w:szCs w:val="24"/>
        </w:rPr>
        <w:t xml:space="preserve">also </w:t>
      </w:r>
      <w:r>
        <w:rPr>
          <w:rFonts w:ascii="Times New Roman" w:eastAsiaTheme="minorEastAsia" w:hAnsi="Times New Roman" w:cs="Times New Roman"/>
          <w:bCs/>
          <w:color w:val="000000" w:themeColor="text1"/>
          <w:kern w:val="24"/>
          <w:sz w:val="24"/>
          <w:szCs w:val="24"/>
          <w:lang w:eastAsia="en-GB"/>
        </w:rPr>
        <w:t xml:space="preserve">privilege ownership and </w:t>
      </w:r>
      <w:r w:rsidR="009621B0">
        <w:rPr>
          <w:rFonts w:ascii="Times New Roman" w:hAnsi="Times New Roman" w:cs="Times New Roman"/>
          <w:sz w:val="24"/>
          <w:szCs w:val="24"/>
        </w:rPr>
        <w:t xml:space="preserve">spend </w:t>
      </w:r>
      <w:r w:rsidR="00AC6B93">
        <w:rPr>
          <w:rFonts w:ascii="Times New Roman" w:hAnsi="Times New Roman" w:cs="Times New Roman"/>
          <w:sz w:val="24"/>
          <w:szCs w:val="24"/>
        </w:rPr>
        <w:t xml:space="preserve">most of their time listening </w:t>
      </w:r>
      <w:r w:rsidR="009621B0">
        <w:rPr>
          <w:rFonts w:ascii="Times New Roman" w:hAnsi="Times New Roman" w:cs="Times New Roman"/>
          <w:sz w:val="24"/>
          <w:szCs w:val="24"/>
        </w:rPr>
        <w:t xml:space="preserve">specifically </w:t>
      </w:r>
      <w:r w:rsidR="00AC6B93">
        <w:rPr>
          <w:rFonts w:ascii="Times New Roman" w:hAnsi="Times New Roman" w:cs="Times New Roman"/>
          <w:sz w:val="24"/>
          <w:szCs w:val="24"/>
        </w:rPr>
        <w:t xml:space="preserve">to </w:t>
      </w:r>
      <w:r w:rsidR="009621B0">
        <w:rPr>
          <w:rFonts w:ascii="Times New Roman" w:hAnsi="Times New Roman" w:cs="Times New Roman"/>
          <w:sz w:val="24"/>
          <w:szCs w:val="24"/>
        </w:rPr>
        <w:t>favourite a</w:t>
      </w:r>
      <w:r w:rsidR="0059118B" w:rsidRPr="00396E3B">
        <w:rPr>
          <w:rFonts w:ascii="Times New Roman" w:hAnsi="Times New Roman" w:cs="Times New Roman"/>
          <w:sz w:val="24"/>
          <w:szCs w:val="24"/>
        </w:rPr>
        <w:t xml:space="preserve">lbums </w:t>
      </w:r>
      <w:r w:rsidR="009621B0">
        <w:rPr>
          <w:rFonts w:ascii="Times New Roman" w:hAnsi="Times New Roman" w:cs="Times New Roman"/>
          <w:sz w:val="24"/>
          <w:szCs w:val="24"/>
        </w:rPr>
        <w:t xml:space="preserve">they have collected </w:t>
      </w:r>
      <w:r w:rsidR="0059118B" w:rsidRPr="00396E3B">
        <w:rPr>
          <w:rFonts w:ascii="Times New Roman" w:hAnsi="Times New Roman" w:cs="Times New Roman"/>
          <w:sz w:val="24"/>
          <w:szCs w:val="24"/>
        </w:rPr>
        <w:t>on iTunes</w:t>
      </w:r>
      <w:r w:rsidR="009621B0">
        <w:rPr>
          <w:rFonts w:ascii="Times New Roman" w:hAnsi="Times New Roman" w:cs="Times New Roman"/>
          <w:sz w:val="24"/>
          <w:szCs w:val="24"/>
        </w:rPr>
        <w:t xml:space="preserve">, CD </w:t>
      </w:r>
      <w:r w:rsidR="00631F68">
        <w:rPr>
          <w:rFonts w:ascii="Times New Roman" w:hAnsi="Times New Roman" w:cs="Times New Roman"/>
          <w:sz w:val="24"/>
          <w:szCs w:val="24"/>
        </w:rPr>
        <w:t xml:space="preserve">or vinyl. It is the </w:t>
      </w:r>
      <w:r w:rsidR="00907A2E">
        <w:rPr>
          <w:rFonts w:ascii="Times New Roman" w:hAnsi="Times New Roman" w:cs="Times New Roman"/>
          <w:sz w:val="24"/>
          <w:szCs w:val="24"/>
        </w:rPr>
        <w:t>dedication</w:t>
      </w:r>
      <w:r w:rsidR="00631F68">
        <w:rPr>
          <w:rFonts w:ascii="Times New Roman" w:hAnsi="Times New Roman" w:cs="Times New Roman"/>
          <w:sz w:val="24"/>
          <w:szCs w:val="24"/>
        </w:rPr>
        <w:t xml:space="preserve"> to </w:t>
      </w:r>
      <w:r>
        <w:rPr>
          <w:rFonts w:ascii="Times New Roman" w:hAnsi="Times New Roman" w:cs="Times New Roman"/>
          <w:sz w:val="24"/>
          <w:szCs w:val="24"/>
        </w:rPr>
        <w:t xml:space="preserve">pure bundle </w:t>
      </w:r>
      <w:r w:rsidR="00631F68">
        <w:rPr>
          <w:rFonts w:ascii="Times New Roman" w:hAnsi="Times New Roman" w:cs="Times New Roman"/>
          <w:sz w:val="24"/>
          <w:szCs w:val="24"/>
        </w:rPr>
        <w:t>album listening</w:t>
      </w:r>
      <w:r>
        <w:rPr>
          <w:rFonts w:ascii="Times New Roman" w:hAnsi="Times New Roman" w:cs="Times New Roman"/>
          <w:sz w:val="24"/>
          <w:szCs w:val="24"/>
        </w:rPr>
        <w:t xml:space="preserve">, and a value system that dictates that music should be </w:t>
      </w:r>
      <w:r w:rsidR="00FF0A3D">
        <w:rPr>
          <w:rFonts w:ascii="Times New Roman" w:hAnsi="Times New Roman" w:cs="Times New Roman"/>
          <w:sz w:val="24"/>
          <w:szCs w:val="24"/>
        </w:rPr>
        <w:t>programmed and listened to</w:t>
      </w:r>
      <w:r>
        <w:rPr>
          <w:rFonts w:ascii="Times New Roman" w:hAnsi="Times New Roman" w:cs="Times New Roman"/>
          <w:sz w:val="24"/>
          <w:szCs w:val="24"/>
        </w:rPr>
        <w:t xml:space="preserve"> the way</w:t>
      </w:r>
      <w:r w:rsidR="00FF0A3D">
        <w:rPr>
          <w:rFonts w:ascii="Times New Roman" w:hAnsi="Times New Roman" w:cs="Times New Roman"/>
          <w:sz w:val="24"/>
          <w:szCs w:val="24"/>
        </w:rPr>
        <w:t xml:space="preserve"> the artist intended</w:t>
      </w:r>
      <w:r w:rsidR="001C07A3">
        <w:rPr>
          <w:rFonts w:ascii="Times New Roman" w:hAnsi="Times New Roman" w:cs="Times New Roman"/>
          <w:sz w:val="24"/>
          <w:szCs w:val="24"/>
        </w:rPr>
        <w:t>, which</w:t>
      </w:r>
      <w:r w:rsidR="00335478">
        <w:rPr>
          <w:rFonts w:ascii="Times New Roman" w:hAnsi="Times New Roman" w:cs="Times New Roman"/>
          <w:sz w:val="24"/>
          <w:szCs w:val="24"/>
        </w:rPr>
        <w:t xml:space="preserve"> demarcates this group as distinct.</w:t>
      </w:r>
      <w:r w:rsidR="00FF0A3D">
        <w:rPr>
          <w:rFonts w:ascii="Times New Roman" w:hAnsi="Times New Roman" w:cs="Times New Roman"/>
          <w:sz w:val="24"/>
          <w:szCs w:val="24"/>
        </w:rPr>
        <w:t xml:space="preserve"> P</w:t>
      </w:r>
      <w:r w:rsidR="00631F68">
        <w:rPr>
          <w:rFonts w:ascii="Times New Roman" w:hAnsi="Times New Roman" w:cs="Times New Roman"/>
          <w:sz w:val="24"/>
          <w:szCs w:val="24"/>
        </w:rPr>
        <w:t>sychologically</w:t>
      </w:r>
      <w:r w:rsidR="00335478">
        <w:rPr>
          <w:rFonts w:ascii="Times New Roman" w:hAnsi="Times New Roman" w:cs="Times New Roman"/>
          <w:sz w:val="24"/>
          <w:szCs w:val="24"/>
        </w:rPr>
        <w:t>,</w:t>
      </w:r>
      <w:r w:rsidR="00631F68">
        <w:rPr>
          <w:rFonts w:ascii="Times New Roman" w:hAnsi="Times New Roman" w:cs="Times New Roman"/>
          <w:sz w:val="24"/>
          <w:szCs w:val="24"/>
        </w:rPr>
        <w:t xml:space="preserve"> if not always physically, </w:t>
      </w:r>
      <w:r w:rsidR="00FF0A3D">
        <w:rPr>
          <w:rFonts w:ascii="Times New Roman" w:hAnsi="Times New Roman" w:cs="Times New Roman"/>
          <w:sz w:val="24"/>
          <w:szCs w:val="24"/>
        </w:rPr>
        <w:t xml:space="preserve">this group is </w:t>
      </w:r>
      <w:r w:rsidR="00631F68">
        <w:rPr>
          <w:rFonts w:ascii="Times New Roman" w:hAnsi="Times New Roman" w:cs="Times New Roman"/>
          <w:sz w:val="24"/>
          <w:szCs w:val="24"/>
        </w:rPr>
        <w:t>invested in m</w:t>
      </w:r>
      <w:r w:rsidR="00FF0A3D">
        <w:rPr>
          <w:rFonts w:ascii="Times New Roman" w:hAnsi="Times New Roman" w:cs="Times New Roman"/>
          <w:sz w:val="24"/>
          <w:szCs w:val="24"/>
        </w:rPr>
        <w:t>aintaining the sanctity of the</w:t>
      </w:r>
      <w:r w:rsidR="0059118B" w:rsidRPr="00396E3B">
        <w:rPr>
          <w:rFonts w:ascii="Times New Roman" w:hAnsi="Times New Roman" w:cs="Times New Roman"/>
          <w:sz w:val="24"/>
          <w:szCs w:val="24"/>
        </w:rPr>
        <w:t xml:space="preserve"> album format</w:t>
      </w:r>
      <w:r w:rsidR="00FF0A3D">
        <w:rPr>
          <w:rFonts w:ascii="Times New Roman" w:hAnsi="Times New Roman" w:cs="Times New Roman"/>
          <w:sz w:val="24"/>
          <w:szCs w:val="24"/>
        </w:rPr>
        <w:t xml:space="preserve"> because they place a high value on the listening experience.</w:t>
      </w:r>
      <w:r w:rsidR="00247038">
        <w:rPr>
          <w:rFonts w:ascii="Times New Roman" w:hAnsi="Times New Roman" w:cs="Times New Roman"/>
          <w:sz w:val="24"/>
          <w:szCs w:val="24"/>
        </w:rPr>
        <w:t xml:space="preserve"> This participant comment </w:t>
      </w:r>
      <w:r w:rsidR="00BC5866">
        <w:rPr>
          <w:rFonts w:ascii="Times New Roman" w:hAnsi="Times New Roman" w:cs="Times New Roman"/>
          <w:sz w:val="24"/>
          <w:szCs w:val="24"/>
        </w:rPr>
        <w:t xml:space="preserve">on buying albums </w:t>
      </w:r>
      <w:r w:rsidR="00247038">
        <w:rPr>
          <w:rFonts w:ascii="Times New Roman" w:hAnsi="Times New Roman" w:cs="Times New Roman"/>
          <w:sz w:val="24"/>
          <w:szCs w:val="24"/>
        </w:rPr>
        <w:t xml:space="preserve">sums up the </w:t>
      </w:r>
      <w:r w:rsidR="00A61AFB">
        <w:rPr>
          <w:rFonts w:ascii="Times New Roman" w:hAnsi="Times New Roman" w:cs="Times New Roman"/>
          <w:sz w:val="24"/>
          <w:szCs w:val="24"/>
        </w:rPr>
        <w:lastRenderedPageBreak/>
        <w:t>attitude</w:t>
      </w:r>
      <w:r w:rsidR="00247038">
        <w:rPr>
          <w:rFonts w:ascii="Times New Roman" w:hAnsi="Times New Roman" w:cs="Times New Roman"/>
          <w:sz w:val="24"/>
          <w:szCs w:val="24"/>
        </w:rPr>
        <w:t xml:space="preserve"> of this group, “It depends on what has come out that month, if it’s a good month I can spend thirty to forty pounds.”  </w:t>
      </w:r>
    </w:p>
    <w:p w14:paraId="444FE921" w14:textId="77777777" w:rsidR="00BA3E3C" w:rsidRDefault="00BA3E3C" w:rsidP="00396E3B">
      <w:pPr>
        <w:spacing w:line="480" w:lineRule="auto"/>
        <w:jc w:val="both"/>
        <w:rPr>
          <w:rFonts w:ascii="Times New Roman" w:hAnsi="Times New Roman" w:cs="Times New Roman"/>
          <w:sz w:val="24"/>
          <w:szCs w:val="24"/>
        </w:rPr>
      </w:pPr>
    </w:p>
    <w:p w14:paraId="513C8A6B" w14:textId="4FC92A6D" w:rsidR="00FF0A3D" w:rsidRDefault="002B5F09" w:rsidP="00396E3B">
      <w:pPr>
        <w:spacing w:line="480" w:lineRule="auto"/>
        <w:jc w:val="both"/>
        <w:rPr>
          <w:rFonts w:ascii="Times New Roman" w:hAnsi="Times New Roman" w:cs="Times New Roman"/>
          <w:sz w:val="24"/>
          <w:szCs w:val="24"/>
        </w:rPr>
      </w:pPr>
      <w:r>
        <w:rPr>
          <w:rFonts w:ascii="Times New Roman" w:hAnsi="Times New Roman" w:cs="Times New Roman"/>
          <w:sz w:val="24"/>
          <w:szCs w:val="24"/>
        </w:rPr>
        <w:t>&lt;3&gt;</w:t>
      </w:r>
      <w:r w:rsidR="00FF0A3D">
        <w:rPr>
          <w:rFonts w:ascii="Times New Roman" w:hAnsi="Times New Roman" w:cs="Times New Roman"/>
          <w:sz w:val="24"/>
          <w:szCs w:val="24"/>
        </w:rPr>
        <w:t xml:space="preserve">Genres </w:t>
      </w:r>
      <w:r>
        <w:rPr>
          <w:rFonts w:ascii="Times New Roman" w:hAnsi="Times New Roman" w:cs="Times New Roman"/>
          <w:sz w:val="24"/>
          <w:szCs w:val="24"/>
        </w:rPr>
        <w:t xml:space="preserve">Affinity </w:t>
      </w:r>
      <w:r w:rsidR="00FF0A3D">
        <w:rPr>
          <w:rFonts w:ascii="Times New Roman" w:hAnsi="Times New Roman" w:cs="Times New Roman"/>
          <w:sz w:val="24"/>
          <w:szCs w:val="24"/>
        </w:rPr>
        <w:t>Analysis</w:t>
      </w:r>
    </w:p>
    <w:p w14:paraId="0579AD42" w14:textId="77A6E39A" w:rsidR="00BF4FFB" w:rsidRDefault="0092729F" w:rsidP="00396E3B">
      <w:pPr>
        <w:spacing w:line="480" w:lineRule="auto"/>
        <w:jc w:val="both"/>
        <w:rPr>
          <w:rFonts w:ascii="Times New Roman" w:hAnsi="Times New Roman" w:cs="Times New Roman"/>
          <w:sz w:val="24"/>
          <w:szCs w:val="24"/>
        </w:rPr>
      </w:pPr>
      <w:r>
        <w:rPr>
          <w:rFonts w:ascii="Times New Roman" w:hAnsi="Times New Roman" w:cs="Times New Roman"/>
          <w:sz w:val="24"/>
          <w:szCs w:val="24"/>
        </w:rPr>
        <w:t>T</w:t>
      </w:r>
      <w:r w:rsidR="006924DA">
        <w:rPr>
          <w:rFonts w:ascii="Times New Roman" w:hAnsi="Times New Roman" w:cs="Times New Roman"/>
          <w:sz w:val="24"/>
          <w:szCs w:val="24"/>
        </w:rPr>
        <w:t xml:space="preserve">he </w:t>
      </w:r>
      <w:r w:rsidR="00E24B6B">
        <w:rPr>
          <w:rFonts w:ascii="Times New Roman" w:hAnsi="Times New Roman" w:cs="Times New Roman"/>
          <w:sz w:val="24"/>
          <w:szCs w:val="24"/>
        </w:rPr>
        <w:t>group</w:t>
      </w:r>
      <w:r>
        <w:rPr>
          <w:rFonts w:ascii="Times New Roman" w:hAnsi="Times New Roman" w:cs="Times New Roman"/>
          <w:sz w:val="24"/>
          <w:szCs w:val="24"/>
        </w:rPr>
        <w:t>s</w:t>
      </w:r>
      <w:r w:rsidR="00307F99">
        <w:rPr>
          <w:rFonts w:ascii="Times New Roman" w:hAnsi="Times New Roman" w:cs="Times New Roman"/>
          <w:sz w:val="24"/>
          <w:szCs w:val="24"/>
        </w:rPr>
        <w:t xml:space="preserve"> </w:t>
      </w:r>
      <w:r w:rsidR="00E24B6B">
        <w:rPr>
          <w:rFonts w:ascii="Times New Roman" w:hAnsi="Times New Roman" w:cs="Times New Roman"/>
          <w:sz w:val="24"/>
          <w:szCs w:val="24"/>
        </w:rPr>
        <w:t xml:space="preserve">that identified with either </w:t>
      </w:r>
      <w:r w:rsidR="00E24B6B" w:rsidRPr="006924DA">
        <w:rPr>
          <w:rFonts w:ascii="Times New Roman" w:hAnsi="Times New Roman" w:cs="Times New Roman"/>
          <w:sz w:val="24"/>
          <w:szCs w:val="24"/>
        </w:rPr>
        <w:t>one</w:t>
      </w:r>
      <w:r w:rsidR="00E24B6B">
        <w:rPr>
          <w:rFonts w:ascii="Times New Roman" w:hAnsi="Times New Roman" w:cs="Times New Roman"/>
          <w:sz w:val="24"/>
          <w:szCs w:val="24"/>
        </w:rPr>
        <w:t xml:space="preserve"> or four genres</w:t>
      </w:r>
      <w:r w:rsidR="006924DA">
        <w:rPr>
          <w:rFonts w:ascii="Times New Roman" w:hAnsi="Times New Roman" w:cs="Times New Roman"/>
          <w:sz w:val="24"/>
          <w:szCs w:val="24"/>
        </w:rPr>
        <w:t>, a combined t</w:t>
      </w:r>
      <w:r w:rsidR="00BC5866">
        <w:rPr>
          <w:rFonts w:ascii="Times New Roman" w:hAnsi="Times New Roman" w:cs="Times New Roman"/>
          <w:sz w:val="24"/>
          <w:szCs w:val="24"/>
        </w:rPr>
        <w:t>wenty-five percent of the survey</w:t>
      </w:r>
      <w:r w:rsidR="006924DA">
        <w:rPr>
          <w:rFonts w:ascii="Times New Roman" w:hAnsi="Times New Roman" w:cs="Times New Roman"/>
          <w:sz w:val="24"/>
          <w:szCs w:val="24"/>
        </w:rPr>
        <w:t xml:space="preserve">, </w:t>
      </w:r>
      <w:r>
        <w:rPr>
          <w:rFonts w:ascii="Times New Roman" w:hAnsi="Times New Roman" w:cs="Times New Roman"/>
          <w:sz w:val="24"/>
          <w:szCs w:val="24"/>
        </w:rPr>
        <w:t>share a commitment to collecting and a sincerity in their approach to cultivating a listening experience</w:t>
      </w:r>
      <w:r w:rsidR="00425642">
        <w:rPr>
          <w:rFonts w:ascii="Times New Roman" w:hAnsi="Times New Roman" w:cs="Times New Roman"/>
          <w:sz w:val="24"/>
          <w:szCs w:val="24"/>
        </w:rPr>
        <w:t>.</w:t>
      </w:r>
      <w:r>
        <w:rPr>
          <w:rFonts w:ascii="Times New Roman" w:hAnsi="Times New Roman" w:cs="Times New Roman"/>
          <w:sz w:val="24"/>
          <w:szCs w:val="24"/>
        </w:rPr>
        <w:t xml:space="preserve"> </w:t>
      </w:r>
      <w:r w:rsidR="00307F99">
        <w:rPr>
          <w:rFonts w:ascii="Times New Roman" w:hAnsi="Times New Roman" w:cs="Times New Roman"/>
          <w:sz w:val="24"/>
          <w:szCs w:val="24"/>
        </w:rPr>
        <w:t>These two groups accounted for four of the six participants who used vinyl during the survey</w:t>
      </w:r>
      <w:r w:rsidR="00BF4FFB">
        <w:rPr>
          <w:rFonts w:ascii="Times New Roman" w:hAnsi="Times New Roman" w:cs="Times New Roman"/>
          <w:sz w:val="24"/>
          <w:szCs w:val="24"/>
        </w:rPr>
        <w:t xml:space="preserve"> and generally both had an affinity for listening to the album format</w:t>
      </w:r>
      <w:r w:rsidR="00307F99">
        <w:rPr>
          <w:rFonts w:ascii="Times New Roman" w:hAnsi="Times New Roman" w:cs="Times New Roman"/>
          <w:sz w:val="24"/>
          <w:szCs w:val="24"/>
        </w:rPr>
        <w:t>.</w:t>
      </w:r>
      <w:r w:rsidR="00D32EF9" w:rsidRPr="00D32EF9">
        <w:rPr>
          <w:rFonts w:ascii="Times New Roman" w:hAnsi="Times New Roman" w:cs="Times New Roman"/>
          <w:sz w:val="24"/>
          <w:szCs w:val="24"/>
        </w:rPr>
        <w:t xml:space="preserve"> </w:t>
      </w:r>
      <w:r w:rsidR="00D32EF9">
        <w:rPr>
          <w:rFonts w:ascii="Times New Roman" w:hAnsi="Times New Roman" w:cs="Times New Roman"/>
          <w:sz w:val="24"/>
          <w:szCs w:val="24"/>
        </w:rPr>
        <w:t xml:space="preserve">As </w:t>
      </w:r>
      <w:proofErr w:type="spellStart"/>
      <w:r w:rsidR="00D32EF9">
        <w:rPr>
          <w:rFonts w:ascii="Times New Roman" w:hAnsi="Times New Roman" w:cs="Times New Roman"/>
          <w:sz w:val="24"/>
          <w:szCs w:val="24"/>
        </w:rPr>
        <w:t>Shuker</w:t>
      </w:r>
      <w:proofErr w:type="spellEnd"/>
      <w:r w:rsidR="00D32EF9">
        <w:rPr>
          <w:rFonts w:ascii="Times New Roman" w:hAnsi="Times New Roman" w:cs="Times New Roman"/>
          <w:sz w:val="24"/>
          <w:szCs w:val="24"/>
        </w:rPr>
        <w:t xml:space="preserve"> has observed of these types of music </w:t>
      </w:r>
      <w:r w:rsidR="00A61AFB">
        <w:rPr>
          <w:rFonts w:ascii="Times New Roman" w:hAnsi="Times New Roman" w:cs="Times New Roman"/>
          <w:sz w:val="24"/>
          <w:szCs w:val="24"/>
        </w:rPr>
        <w:t>connoisseurs</w:t>
      </w:r>
      <w:r w:rsidR="00D32EF9">
        <w:rPr>
          <w:rFonts w:ascii="Times New Roman" w:hAnsi="Times New Roman" w:cs="Times New Roman"/>
          <w:sz w:val="24"/>
          <w:szCs w:val="24"/>
        </w:rPr>
        <w:t xml:space="preserve">, </w:t>
      </w:r>
      <w:r w:rsidR="00D32EF9" w:rsidRPr="007D71A1">
        <w:rPr>
          <w:rFonts w:ascii="Times New Roman" w:hAnsi="Times New Roman" w:cs="Times New Roman"/>
          <w:sz w:val="24"/>
          <w:szCs w:val="24"/>
        </w:rPr>
        <w:t>“Many collectors appear to value the process of gathering music more t</w:t>
      </w:r>
      <w:r w:rsidR="009F1342">
        <w:rPr>
          <w:rFonts w:ascii="Times New Roman" w:hAnsi="Times New Roman" w:cs="Times New Roman"/>
          <w:sz w:val="24"/>
          <w:szCs w:val="24"/>
        </w:rPr>
        <w:t>han the actual possession of it.</w:t>
      </w:r>
      <w:r w:rsidR="00D32EF9" w:rsidRPr="007D71A1">
        <w:rPr>
          <w:rFonts w:ascii="Times New Roman" w:hAnsi="Times New Roman" w:cs="Times New Roman"/>
          <w:sz w:val="24"/>
          <w:szCs w:val="24"/>
        </w:rPr>
        <w:t>"</w:t>
      </w:r>
      <w:r w:rsidR="000A16ED">
        <w:rPr>
          <w:rStyle w:val="FootnoteReference"/>
          <w:rFonts w:ascii="Times New Roman" w:hAnsi="Times New Roman" w:cs="Times New Roman"/>
          <w:sz w:val="24"/>
          <w:szCs w:val="24"/>
        </w:rPr>
        <w:footnoteReference w:id="64"/>
      </w:r>
      <w:r w:rsidR="00D32EF9" w:rsidRPr="007D71A1">
        <w:rPr>
          <w:rFonts w:ascii="Times New Roman" w:hAnsi="Times New Roman" w:cs="Times New Roman"/>
          <w:sz w:val="24"/>
          <w:szCs w:val="24"/>
        </w:rPr>
        <w:t xml:space="preserve"> </w:t>
      </w:r>
      <w:r w:rsidR="002B5F09">
        <w:rPr>
          <w:rFonts w:ascii="Times New Roman" w:hAnsi="Times New Roman" w:cs="Times New Roman"/>
          <w:sz w:val="24"/>
          <w:szCs w:val="24"/>
        </w:rPr>
        <w:t>Likewise, for one or four genre affinity participants,</w:t>
      </w:r>
      <w:r w:rsidR="00307F99">
        <w:rPr>
          <w:rFonts w:ascii="Times New Roman" w:hAnsi="Times New Roman" w:cs="Times New Roman"/>
          <w:sz w:val="24"/>
          <w:szCs w:val="24"/>
        </w:rPr>
        <w:t xml:space="preserve"> </w:t>
      </w:r>
      <w:r w:rsidR="00F94473">
        <w:rPr>
          <w:rFonts w:ascii="Times New Roman" w:hAnsi="Times New Roman" w:cs="Times New Roman"/>
          <w:sz w:val="24"/>
          <w:szCs w:val="24"/>
        </w:rPr>
        <w:t xml:space="preserve">music streaming </w:t>
      </w:r>
      <w:r w:rsidR="00307F99">
        <w:rPr>
          <w:rFonts w:ascii="Times New Roman" w:hAnsi="Times New Roman" w:cs="Times New Roman"/>
          <w:sz w:val="24"/>
          <w:szCs w:val="24"/>
        </w:rPr>
        <w:t>was</w:t>
      </w:r>
      <w:r w:rsidR="00425642">
        <w:rPr>
          <w:rFonts w:ascii="Times New Roman" w:hAnsi="Times New Roman" w:cs="Times New Roman"/>
          <w:sz w:val="24"/>
          <w:szCs w:val="24"/>
        </w:rPr>
        <w:t xml:space="preserve"> </w:t>
      </w:r>
      <w:r w:rsidR="002B5F09">
        <w:rPr>
          <w:rFonts w:ascii="Times New Roman" w:hAnsi="Times New Roman" w:cs="Times New Roman"/>
          <w:sz w:val="24"/>
          <w:szCs w:val="24"/>
        </w:rPr>
        <w:t xml:space="preserve">not considered an authentic listening experience and </w:t>
      </w:r>
      <w:r w:rsidR="00425642">
        <w:rPr>
          <w:rFonts w:ascii="Times New Roman" w:hAnsi="Times New Roman" w:cs="Times New Roman"/>
          <w:sz w:val="24"/>
          <w:szCs w:val="24"/>
        </w:rPr>
        <w:t xml:space="preserve">only </w:t>
      </w:r>
      <w:r w:rsidR="00307F99">
        <w:rPr>
          <w:rFonts w:ascii="Times New Roman" w:hAnsi="Times New Roman" w:cs="Times New Roman"/>
          <w:sz w:val="24"/>
          <w:szCs w:val="24"/>
        </w:rPr>
        <w:t>deemed useful for</w:t>
      </w:r>
      <w:r w:rsidR="00425642">
        <w:rPr>
          <w:rFonts w:ascii="Times New Roman" w:hAnsi="Times New Roman" w:cs="Times New Roman"/>
          <w:sz w:val="24"/>
          <w:szCs w:val="24"/>
        </w:rPr>
        <w:t xml:space="preserve"> discovering new music</w:t>
      </w:r>
      <w:r w:rsidR="006924DA">
        <w:rPr>
          <w:rFonts w:ascii="Times New Roman" w:hAnsi="Times New Roman" w:cs="Times New Roman"/>
          <w:sz w:val="24"/>
          <w:szCs w:val="24"/>
        </w:rPr>
        <w:t xml:space="preserve"> or convenience</w:t>
      </w:r>
      <w:r w:rsidR="007F46E8">
        <w:rPr>
          <w:rFonts w:ascii="Times New Roman" w:hAnsi="Times New Roman" w:cs="Times New Roman"/>
          <w:sz w:val="24"/>
          <w:szCs w:val="24"/>
        </w:rPr>
        <w:t xml:space="preserve">. </w:t>
      </w:r>
      <w:r w:rsidR="00D8072D">
        <w:rPr>
          <w:rFonts w:ascii="Times New Roman" w:hAnsi="Times New Roman" w:cs="Times New Roman"/>
          <w:sz w:val="24"/>
          <w:szCs w:val="24"/>
        </w:rPr>
        <w:t xml:space="preserve">These participants represent music users that will be difficult to for streaming services </w:t>
      </w:r>
      <w:r w:rsidR="00BC5866">
        <w:rPr>
          <w:rFonts w:ascii="Times New Roman" w:hAnsi="Times New Roman" w:cs="Times New Roman"/>
          <w:sz w:val="24"/>
          <w:szCs w:val="24"/>
        </w:rPr>
        <w:t xml:space="preserve">to </w:t>
      </w:r>
      <w:r w:rsidR="00D8072D">
        <w:rPr>
          <w:rFonts w:ascii="Times New Roman" w:hAnsi="Times New Roman" w:cs="Times New Roman"/>
          <w:sz w:val="24"/>
          <w:szCs w:val="24"/>
        </w:rPr>
        <w:t xml:space="preserve">convert </w:t>
      </w:r>
      <w:r w:rsidR="00E32127">
        <w:rPr>
          <w:rFonts w:ascii="Times New Roman" w:hAnsi="Times New Roman" w:cs="Times New Roman"/>
          <w:sz w:val="24"/>
          <w:szCs w:val="24"/>
        </w:rPr>
        <w:t>f</w:t>
      </w:r>
      <w:r w:rsidR="00157672">
        <w:rPr>
          <w:rFonts w:ascii="Times New Roman" w:hAnsi="Times New Roman" w:cs="Times New Roman"/>
          <w:sz w:val="24"/>
          <w:szCs w:val="24"/>
        </w:rPr>
        <w:t>rom freemium to premium subscribers</w:t>
      </w:r>
      <w:r w:rsidR="00BC5866">
        <w:rPr>
          <w:rFonts w:ascii="Times New Roman" w:hAnsi="Times New Roman" w:cs="Times New Roman"/>
          <w:sz w:val="24"/>
          <w:szCs w:val="24"/>
        </w:rPr>
        <w:t>,</w:t>
      </w:r>
      <w:r w:rsidR="00E32127">
        <w:rPr>
          <w:rFonts w:ascii="Times New Roman" w:hAnsi="Times New Roman" w:cs="Times New Roman"/>
          <w:sz w:val="24"/>
          <w:szCs w:val="24"/>
        </w:rPr>
        <w:t xml:space="preserve"> as they value collecting </w:t>
      </w:r>
      <w:r w:rsidR="00157672">
        <w:rPr>
          <w:rFonts w:ascii="Times New Roman" w:hAnsi="Times New Roman" w:cs="Times New Roman"/>
          <w:sz w:val="24"/>
          <w:szCs w:val="24"/>
        </w:rPr>
        <w:t xml:space="preserve">and cataloguing units, mainly in the </w:t>
      </w:r>
      <w:r w:rsidR="00660FE9">
        <w:rPr>
          <w:rFonts w:ascii="Times New Roman" w:hAnsi="Times New Roman" w:cs="Times New Roman"/>
          <w:sz w:val="24"/>
          <w:szCs w:val="24"/>
        </w:rPr>
        <w:t xml:space="preserve">pure-bundle </w:t>
      </w:r>
      <w:r w:rsidR="00157672">
        <w:rPr>
          <w:rFonts w:ascii="Times New Roman" w:hAnsi="Times New Roman" w:cs="Times New Roman"/>
          <w:sz w:val="24"/>
          <w:szCs w:val="24"/>
        </w:rPr>
        <w:t xml:space="preserve">album format. </w:t>
      </w:r>
      <w:r w:rsidR="00B47380">
        <w:rPr>
          <w:rFonts w:ascii="Times New Roman" w:hAnsi="Times New Roman" w:cs="Times New Roman"/>
          <w:sz w:val="24"/>
          <w:szCs w:val="24"/>
        </w:rPr>
        <w:t xml:space="preserve">For these participants, </w:t>
      </w:r>
      <w:r w:rsidR="00B47380" w:rsidRPr="00B47380">
        <w:rPr>
          <w:rFonts w:ascii="Times New Roman" w:hAnsi="Times New Roman" w:cs="Times New Roman"/>
          <w:sz w:val="24"/>
          <w:szCs w:val="24"/>
          <w:lang w:val="en-US"/>
        </w:rPr>
        <w:t>"A collection wi</w:t>
      </w:r>
      <w:r w:rsidR="003B2A1D">
        <w:rPr>
          <w:rFonts w:ascii="Times New Roman" w:hAnsi="Times New Roman" w:cs="Times New Roman"/>
          <w:sz w:val="24"/>
          <w:szCs w:val="24"/>
          <w:lang w:val="en-US"/>
        </w:rPr>
        <w:t>thout order is not a collection</w:t>
      </w:r>
      <w:r w:rsidR="00B47380" w:rsidRPr="00B47380">
        <w:rPr>
          <w:rFonts w:ascii="Times New Roman" w:hAnsi="Times New Roman" w:cs="Times New Roman"/>
          <w:sz w:val="24"/>
          <w:szCs w:val="24"/>
          <w:lang w:val="en-US"/>
        </w:rPr>
        <w:t>"</w:t>
      </w:r>
      <w:r w:rsidR="00BA3E3C">
        <w:rPr>
          <w:rStyle w:val="FootnoteReference"/>
          <w:rFonts w:ascii="Times New Roman" w:hAnsi="Times New Roman" w:cs="Times New Roman"/>
          <w:sz w:val="24"/>
          <w:szCs w:val="24"/>
          <w:lang w:val="en-US"/>
        </w:rPr>
        <w:footnoteReference w:id="65"/>
      </w:r>
      <w:r w:rsidR="00B47380" w:rsidRPr="00B47380">
        <w:rPr>
          <w:rFonts w:ascii="Times New Roman" w:hAnsi="Times New Roman" w:cs="Times New Roman"/>
          <w:sz w:val="24"/>
          <w:szCs w:val="24"/>
          <w:lang w:val="en-US"/>
        </w:rPr>
        <w:t xml:space="preserve"> </w:t>
      </w:r>
      <w:r w:rsidR="003B2A1D">
        <w:rPr>
          <w:rFonts w:ascii="Times New Roman" w:hAnsi="Times New Roman" w:cs="Times New Roman"/>
          <w:sz w:val="24"/>
          <w:szCs w:val="24"/>
        </w:rPr>
        <w:t xml:space="preserve">and genre </w:t>
      </w:r>
      <w:r w:rsidR="00317877">
        <w:rPr>
          <w:rFonts w:ascii="Times New Roman" w:hAnsi="Times New Roman" w:cs="Times New Roman"/>
          <w:sz w:val="24"/>
          <w:szCs w:val="24"/>
        </w:rPr>
        <w:t>continues to play</w:t>
      </w:r>
      <w:r w:rsidR="003B2A1D">
        <w:rPr>
          <w:rFonts w:ascii="Times New Roman" w:hAnsi="Times New Roman" w:cs="Times New Roman"/>
          <w:sz w:val="24"/>
          <w:szCs w:val="24"/>
        </w:rPr>
        <w:t xml:space="preserve"> a significant role in the ordering. </w:t>
      </w:r>
    </w:p>
    <w:p w14:paraId="07EF5368" w14:textId="77777777" w:rsidR="007C403B" w:rsidRDefault="007C403B" w:rsidP="00396E3B">
      <w:pPr>
        <w:spacing w:line="480" w:lineRule="auto"/>
        <w:jc w:val="both"/>
        <w:rPr>
          <w:rFonts w:ascii="Times New Roman" w:hAnsi="Times New Roman" w:cs="Times New Roman"/>
          <w:sz w:val="24"/>
          <w:szCs w:val="24"/>
        </w:rPr>
      </w:pPr>
    </w:p>
    <w:p w14:paraId="56543423" w14:textId="420AB0A1" w:rsidR="00573441" w:rsidRDefault="00BF4FFB" w:rsidP="00396E3B">
      <w:pPr>
        <w:spacing w:line="480" w:lineRule="auto"/>
        <w:jc w:val="both"/>
        <w:rPr>
          <w:rFonts w:ascii="Times New Roman" w:hAnsi="Times New Roman" w:cs="Times New Roman"/>
          <w:sz w:val="24"/>
          <w:szCs w:val="24"/>
        </w:rPr>
      </w:pPr>
      <w:r>
        <w:rPr>
          <w:rFonts w:ascii="Times New Roman" w:hAnsi="Times New Roman" w:cs="Times New Roman"/>
          <w:sz w:val="24"/>
          <w:szCs w:val="24"/>
        </w:rPr>
        <w:t>The two largest groups, that associated with either two genres, twenty-seven per cent of the participants, or three genres, thirty percent</w:t>
      </w:r>
      <w:r w:rsidR="00614E50">
        <w:rPr>
          <w:rFonts w:ascii="Times New Roman" w:hAnsi="Times New Roman" w:cs="Times New Roman"/>
          <w:sz w:val="24"/>
          <w:szCs w:val="24"/>
        </w:rPr>
        <w:t>,</w:t>
      </w:r>
      <w:r>
        <w:rPr>
          <w:rFonts w:ascii="Times New Roman" w:hAnsi="Times New Roman" w:cs="Times New Roman"/>
          <w:sz w:val="24"/>
          <w:szCs w:val="24"/>
        </w:rPr>
        <w:t xml:space="preserve"> </w:t>
      </w:r>
      <w:r w:rsidR="00614E50">
        <w:rPr>
          <w:rFonts w:ascii="Times New Roman" w:hAnsi="Times New Roman" w:cs="Times New Roman"/>
          <w:sz w:val="24"/>
          <w:szCs w:val="24"/>
        </w:rPr>
        <w:t xml:space="preserve">exemplify the shift from format to platform listening that music streaming has heralded. Those that identified three genres had much in </w:t>
      </w:r>
      <w:r w:rsidR="00614E50">
        <w:rPr>
          <w:rFonts w:ascii="Times New Roman" w:hAnsi="Times New Roman" w:cs="Times New Roman"/>
          <w:sz w:val="24"/>
          <w:szCs w:val="24"/>
        </w:rPr>
        <w:lastRenderedPageBreak/>
        <w:t xml:space="preserve">common with the album dedicated groups but </w:t>
      </w:r>
      <w:r w:rsidR="00B64BB0">
        <w:rPr>
          <w:rFonts w:ascii="Times New Roman" w:hAnsi="Times New Roman" w:cs="Times New Roman"/>
          <w:sz w:val="24"/>
          <w:szCs w:val="24"/>
        </w:rPr>
        <w:t xml:space="preserve">they </w:t>
      </w:r>
      <w:r w:rsidR="00614E50">
        <w:rPr>
          <w:rFonts w:ascii="Times New Roman" w:hAnsi="Times New Roman" w:cs="Times New Roman"/>
          <w:sz w:val="24"/>
          <w:szCs w:val="24"/>
        </w:rPr>
        <w:t xml:space="preserve">predominantly collected </w:t>
      </w:r>
      <w:r w:rsidR="00B64BB0">
        <w:rPr>
          <w:rFonts w:ascii="Times New Roman" w:hAnsi="Times New Roman" w:cs="Times New Roman"/>
          <w:sz w:val="24"/>
          <w:szCs w:val="24"/>
        </w:rPr>
        <w:t xml:space="preserve">artist </w:t>
      </w:r>
      <w:r w:rsidR="006A665F">
        <w:rPr>
          <w:rFonts w:ascii="Times New Roman" w:hAnsi="Times New Roman" w:cs="Times New Roman"/>
          <w:sz w:val="24"/>
          <w:szCs w:val="24"/>
        </w:rPr>
        <w:t>tracks</w:t>
      </w:r>
      <w:r w:rsidR="00167A21">
        <w:rPr>
          <w:rFonts w:ascii="Times New Roman" w:hAnsi="Times New Roman" w:cs="Times New Roman"/>
          <w:sz w:val="24"/>
          <w:szCs w:val="24"/>
        </w:rPr>
        <w:t xml:space="preserve"> </w:t>
      </w:r>
      <w:r w:rsidR="00DC4A71">
        <w:rPr>
          <w:rFonts w:ascii="Times New Roman" w:hAnsi="Times New Roman" w:cs="Times New Roman"/>
          <w:sz w:val="24"/>
          <w:szCs w:val="24"/>
        </w:rPr>
        <w:t xml:space="preserve">as </w:t>
      </w:r>
      <w:r w:rsidR="006A665F">
        <w:rPr>
          <w:rFonts w:ascii="Times New Roman" w:hAnsi="Times New Roman" w:cs="Times New Roman"/>
          <w:sz w:val="24"/>
          <w:szCs w:val="24"/>
        </w:rPr>
        <w:t xml:space="preserve">mixed </w:t>
      </w:r>
      <w:r w:rsidR="00BC5866">
        <w:rPr>
          <w:rFonts w:ascii="Times New Roman" w:hAnsi="Times New Roman" w:cs="Times New Roman"/>
          <w:sz w:val="24"/>
          <w:szCs w:val="24"/>
        </w:rPr>
        <w:t xml:space="preserve">MP3 </w:t>
      </w:r>
      <w:r w:rsidR="006A665F">
        <w:rPr>
          <w:rFonts w:ascii="Times New Roman" w:hAnsi="Times New Roman" w:cs="Times New Roman"/>
          <w:sz w:val="24"/>
          <w:szCs w:val="24"/>
        </w:rPr>
        <w:t>bundles</w:t>
      </w:r>
      <w:r w:rsidR="00614E50">
        <w:rPr>
          <w:rFonts w:ascii="Times New Roman" w:hAnsi="Times New Roman" w:cs="Times New Roman"/>
          <w:sz w:val="24"/>
          <w:szCs w:val="24"/>
        </w:rPr>
        <w:t xml:space="preserve"> (not albums)</w:t>
      </w:r>
      <w:r w:rsidR="00DC4A71">
        <w:rPr>
          <w:rFonts w:ascii="Times New Roman" w:hAnsi="Times New Roman" w:cs="Times New Roman"/>
          <w:sz w:val="24"/>
          <w:szCs w:val="24"/>
        </w:rPr>
        <w:t xml:space="preserve"> stored</w:t>
      </w:r>
      <w:r w:rsidR="00B64BB0">
        <w:rPr>
          <w:rFonts w:ascii="Times New Roman" w:hAnsi="Times New Roman" w:cs="Times New Roman"/>
          <w:sz w:val="24"/>
          <w:szCs w:val="24"/>
        </w:rPr>
        <w:t xml:space="preserve"> on iTunes. Although there was no physical format collecting</w:t>
      </w:r>
      <w:r w:rsidR="00E90DBC">
        <w:rPr>
          <w:rFonts w:ascii="Times New Roman" w:hAnsi="Times New Roman" w:cs="Times New Roman"/>
          <w:sz w:val="24"/>
          <w:szCs w:val="24"/>
        </w:rPr>
        <w:t>,</w:t>
      </w:r>
      <w:r w:rsidR="00B64BB0">
        <w:rPr>
          <w:rFonts w:ascii="Times New Roman" w:hAnsi="Times New Roman" w:cs="Times New Roman"/>
          <w:sz w:val="24"/>
          <w:szCs w:val="24"/>
        </w:rPr>
        <w:t xml:space="preserve"> treating music as a thing that belonged to them was</w:t>
      </w:r>
      <w:r w:rsidR="00E90DBC">
        <w:rPr>
          <w:rFonts w:ascii="Times New Roman" w:hAnsi="Times New Roman" w:cs="Times New Roman"/>
          <w:sz w:val="24"/>
          <w:szCs w:val="24"/>
        </w:rPr>
        <w:t xml:space="preserve"> fundamentally important.</w:t>
      </w:r>
      <w:r w:rsidR="00B64BB0">
        <w:rPr>
          <w:rFonts w:ascii="Times New Roman" w:hAnsi="Times New Roman" w:cs="Times New Roman"/>
          <w:sz w:val="24"/>
          <w:szCs w:val="24"/>
        </w:rPr>
        <w:t xml:space="preserve"> </w:t>
      </w:r>
      <w:r w:rsidR="00CE6A4D">
        <w:rPr>
          <w:rFonts w:ascii="Times New Roman" w:hAnsi="Times New Roman" w:cs="Times New Roman"/>
          <w:sz w:val="24"/>
          <w:szCs w:val="24"/>
        </w:rPr>
        <w:t xml:space="preserve">As </w:t>
      </w:r>
      <w:proofErr w:type="spellStart"/>
      <w:r w:rsidR="00CE6A4D">
        <w:rPr>
          <w:rFonts w:ascii="Times New Roman" w:hAnsi="Times New Roman" w:cs="Times New Roman"/>
          <w:sz w:val="24"/>
          <w:szCs w:val="24"/>
        </w:rPr>
        <w:t>Kibby</w:t>
      </w:r>
      <w:proofErr w:type="spellEnd"/>
      <w:r w:rsidR="00CE6A4D">
        <w:rPr>
          <w:rFonts w:ascii="Times New Roman" w:hAnsi="Times New Roman" w:cs="Times New Roman"/>
          <w:sz w:val="24"/>
          <w:szCs w:val="24"/>
        </w:rPr>
        <w:t xml:space="preserve"> has observed of MP3 collectors, </w:t>
      </w:r>
      <w:r w:rsidR="00576BE9" w:rsidRPr="0004450C">
        <w:rPr>
          <w:rFonts w:ascii="Times New Roman" w:hAnsi="Times New Roman" w:cs="Times New Roman"/>
          <w:sz w:val="24"/>
          <w:szCs w:val="24"/>
          <w:lang w:val="en-US"/>
        </w:rPr>
        <w:t>“</w:t>
      </w:r>
      <w:r w:rsidR="00576BE9" w:rsidRPr="0004450C">
        <w:rPr>
          <w:rFonts w:ascii="Times New Roman" w:hAnsi="Times New Roman" w:cs="Times New Roman"/>
          <w:bCs/>
          <w:sz w:val="24"/>
          <w:szCs w:val="24"/>
          <w:lang w:val="en-US"/>
        </w:rPr>
        <w:t>The music that they possess all holds certain meanings specific to each individual and all serves as a connection to their pasts or a reminder of different people or events in their lives.”</w:t>
      </w:r>
      <w:r w:rsidR="00BC5866">
        <w:rPr>
          <w:rStyle w:val="FootnoteReference"/>
          <w:rFonts w:ascii="Times New Roman" w:hAnsi="Times New Roman" w:cs="Times New Roman"/>
          <w:bCs/>
          <w:sz w:val="24"/>
          <w:szCs w:val="24"/>
          <w:lang w:val="en-US"/>
        </w:rPr>
        <w:footnoteReference w:id="66"/>
      </w:r>
      <w:r w:rsidR="00576BE9" w:rsidRPr="0004450C">
        <w:rPr>
          <w:rFonts w:ascii="Times New Roman" w:hAnsi="Times New Roman" w:cs="Times New Roman"/>
          <w:bCs/>
          <w:sz w:val="24"/>
          <w:szCs w:val="24"/>
          <w:lang w:val="en-US"/>
        </w:rPr>
        <w:t xml:space="preserve"> </w:t>
      </w:r>
      <w:r w:rsidR="00B64BB0">
        <w:rPr>
          <w:rFonts w:ascii="Times New Roman" w:hAnsi="Times New Roman" w:cs="Times New Roman"/>
          <w:sz w:val="24"/>
          <w:szCs w:val="24"/>
        </w:rPr>
        <w:t xml:space="preserve">They </w:t>
      </w:r>
      <w:r w:rsidR="007D745C">
        <w:rPr>
          <w:rFonts w:ascii="Times New Roman" w:hAnsi="Times New Roman" w:cs="Times New Roman"/>
          <w:sz w:val="24"/>
          <w:szCs w:val="24"/>
        </w:rPr>
        <w:t>mainly</w:t>
      </w:r>
      <w:r w:rsidR="00B64BB0">
        <w:rPr>
          <w:rFonts w:ascii="Times New Roman" w:hAnsi="Times New Roman" w:cs="Times New Roman"/>
          <w:sz w:val="24"/>
          <w:szCs w:val="24"/>
        </w:rPr>
        <w:t xml:space="preserve"> used streaming</w:t>
      </w:r>
      <w:r w:rsidR="00E35CE8">
        <w:rPr>
          <w:rFonts w:ascii="Times New Roman" w:hAnsi="Times New Roman" w:cs="Times New Roman"/>
          <w:sz w:val="24"/>
          <w:szCs w:val="24"/>
        </w:rPr>
        <w:t>, and specifically YouTube,</w:t>
      </w:r>
      <w:r w:rsidR="00B64BB0">
        <w:rPr>
          <w:rFonts w:ascii="Times New Roman" w:hAnsi="Times New Roman" w:cs="Times New Roman"/>
          <w:sz w:val="24"/>
          <w:szCs w:val="24"/>
        </w:rPr>
        <w:t xml:space="preserve"> to</w:t>
      </w:r>
      <w:r>
        <w:rPr>
          <w:rFonts w:ascii="Times New Roman" w:hAnsi="Times New Roman" w:cs="Times New Roman"/>
          <w:sz w:val="24"/>
          <w:szCs w:val="24"/>
        </w:rPr>
        <w:t xml:space="preserve"> </w:t>
      </w:r>
      <w:r w:rsidR="00573441">
        <w:rPr>
          <w:rFonts w:ascii="Times New Roman" w:hAnsi="Times New Roman" w:cs="Times New Roman"/>
          <w:sz w:val="24"/>
          <w:szCs w:val="24"/>
        </w:rPr>
        <w:t>access</w:t>
      </w:r>
      <w:r w:rsidR="00307F99">
        <w:rPr>
          <w:rFonts w:ascii="Times New Roman" w:hAnsi="Times New Roman" w:cs="Times New Roman"/>
          <w:sz w:val="24"/>
          <w:szCs w:val="24"/>
        </w:rPr>
        <w:t xml:space="preserve"> </w:t>
      </w:r>
      <w:r w:rsidR="002B5F09">
        <w:rPr>
          <w:rFonts w:ascii="Times New Roman" w:hAnsi="Times New Roman" w:cs="Times New Roman"/>
          <w:sz w:val="24"/>
          <w:szCs w:val="24"/>
        </w:rPr>
        <w:t xml:space="preserve">otherwise unavailable live recordings </w:t>
      </w:r>
      <w:r w:rsidR="00B64BB0">
        <w:rPr>
          <w:rFonts w:ascii="Times New Roman" w:hAnsi="Times New Roman" w:cs="Times New Roman"/>
          <w:sz w:val="24"/>
          <w:szCs w:val="24"/>
        </w:rPr>
        <w:t xml:space="preserve">or to listen to </w:t>
      </w:r>
      <w:r w:rsidR="00BE446D">
        <w:rPr>
          <w:rFonts w:ascii="Times New Roman" w:hAnsi="Times New Roman" w:cs="Times New Roman"/>
          <w:sz w:val="24"/>
          <w:szCs w:val="24"/>
        </w:rPr>
        <w:t>genre specific music channels. O</w:t>
      </w:r>
      <w:r w:rsidR="00E43B3B">
        <w:rPr>
          <w:rFonts w:ascii="Times New Roman" w:hAnsi="Times New Roman" w:cs="Times New Roman"/>
          <w:sz w:val="24"/>
          <w:szCs w:val="24"/>
        </w:rPr>
        <w:t xml:space="preserve">nly two of the thirteen </w:t>
      </w:r>
      <w:r w:rsidR="0086795B">
        <w:rPr>
          <w:rFonts w:ascii="Times New Roman" w:hAnsi="Times New Roman" w:cs="Times New Roman"/>
          <w:sz w:val="24"/>
          <w:szCs w:val="24"/>
        </w:rPr>
        <w:t xml:space="preserve">participants subscribed to Spotify premium and one used it for album listening, the other used it for discovery but had </w:t>
      </w:r>
      <w:r w:rsidR="00FD3DC9">
        <w:rPr>
          <w:rFonts w:ascii="Times New Roman" w:hAnsi="Times New Roman" w:cs="Times New Roman"/>
          <w:sz w:val="24"/>
          <w:szCs w:val="24"/>
        </w:rPr>
        <w:t xml:space="preserve">iTunes for albums. </w:t>
      </w:r>
      <w:r w:rsidR="00BD722F">
        <w:rPr>
          <w:rFonts w:ascii="Times New Roman" w:hAnsi="Times New Roman" w:cs="Times New Roman"/>
          <w:sz w:val="24"/>
          <w:szCs w:val="24"/>
        </w:rPr>
        <w:t xml:space="preserve">Again this hunt and buy group </w:t>
      </w:r>
      <w:r w:rsidR="00D55B93">
        <w:rPr>
          <w:rFonts w:ascii="Times New Roman" w:hAnsi="Times New Roman" w:cs="Times New Roman"/>
          <w:sz w:val="24"/>
          <w:szCs w:val="24"/>
        </w:rPr>
        <w:t xml:space="preserve">will be </w:t>
      </w:r>
      <w:r w:rsidR="00113722">
        <w:rPr>
          <w:rFonts w:ascii="Times New Roman" w:hAnsi="Times New Roman" w:cs="Times New Roman"/>
          <w:sz w:val="24"/>
          <w:szCs w:val="24"/>
        </w:rPr>
        <w:t xml:space="preserve">difficult to convince </w:t>
      </w:r>
      <w:r w:rsidR="00A9616B">
        <w:rPr>
          <w:rFonts w:ascii="Times New Roman" w:hAnsi="Times New Roman" w:cs="Times New Roman"/>
          <w:sz w:val="24"/>
          <w:szCs w:val="24"/>
        </w:rPr>
        <w:t xml:space="preserve">that paying a </w:t>
      </w:r>
      <w:r w:rsidR="001918F1">
        <w:rPr>
          <w:rFonts w:ascii="Times New Roman" w:hAnsi="Times New Roman" w:cs="Times New Roman"/>
          <w:sz w:val="24"/>
          <w:szCs w:val="24"/>
        </w:rPr>
        <w:t xml:space="preserve">£5-10 </w:t>
      </w:r>
      <w:r w:rsidR="00A9616B">
        <w:rPr>
          <w:rFonts w:ascii="Times New Roman" w:hAnsi="Times New Roman" w:cs="Times New Roman"/>
          <w:sz w:val="24"/>
          <w:szCs w:val="24"/>
        </w:rPr>
        <w:t>monthly subs</w:t>
      </w:r>
      <w:r w:rsidR="001918F1">
        <w:rPr>
          <w:rFonts w:ascii="Times New Roman" w:hAnsi="Times New Roman" w:cs="Times New Roman"/>
          <w:sz w:val="24"/>
          <w:szCs w:val="24"/>
        </w:rPr>
        <w:t xml:space="preserve">cription </w:t>
      </w:r>
      <w:r w:rsidR="00CD099D">
        <w:rPr>
          <w:rFonts w:ascii="Times New Roman" w:hAnsi="Times New Roman" w:cs="Times New Roman"/>
          <w:sz w:val="24"/>
          <w:szCs w:val="24"/>
        </w:rPr>
        <w:t>is good value for money</w:t>
      </w:r>
      <w:r w:rsidR="00BE446D">
        <w:rPr>
          <w:rFonts w:ascii="Times New Roman" w:hAnsi="Times New Roman" w:cs="Times New Roman"/>
          <w:sz w:val="24"/>
          <w:szCs w:val="24"/>
        </w:rPr>
        <w:t>. Why pay</w:t>
      </w:r>
      <w:r w:rsidR="00CD099D">
        <w:rPr>
          <w:rFonts w:ascii="Times New Roman" w:hAnsi="Times New Roman" w:cs="Times New Roman"/>
          <w:sz w:val="24"/>
          <w:szCs w:val="24"/>
        </w:rPr>
        <w:t xml:space="preserve"> </w:t>
      </w:r>
      <w:r w:rsidR="001918F1">
        <w:rPr>
          <w:rFonts w:ascii="Times New Roman" w:hAnsi="Times New Roman" w:cs="Times New Roman"/>
          <w:sz w:val="24"/>
          <w:szCs w:val="24"/>
        </w:rPr>
        <w:t>to</w:t>
      </w:r>
      <w:r w:rsidR="003A5B95">
        <w:rPr>
          <w:rFonts w:ascii="Times New Roman" w:hAnsi="Times New Roman" w:cs="Times New Roman"/>
          <w:sz w:val="24"/>
          <w:szCs w:val="24"/>
        </w:rPr>
        <w:t xml:space="preserve"> access music they </w:t>
      </w:r>
      <w:r w:rsidR="00BD5EB8">
        <w:rPr>
          <w:rFonts w:ascii="Times New Roman" w:hAnsi="Times New Roman" w:cs="Times New Roman"/>
          <w:sz w:val="24"/>
          <w:szCs w:val="24"/>
        </w:rPr>
        <w:t xml:space="preserve">either </w:t>
      </w:r>
      <w:r w:rsidR="00CD099D">
        <w:rPr>
          <w:rFonts w:ascii="Times New Roman" w:hAnsi="Times New Roman" w:cs="Times New Roman"/>
          <w:sz w:val="24"/>
          <w:szCs w:val="24"/>
        </w:rPr>
        <w:t xml:space="preserve">already </w:t>
      </w:r>
      <w:r w:rsidR="00DC6980">
        <w:rPr>
          <w:rFonts w:ascii="Times New Roman" w:hAnsi="Times New Roman" w:cs="Times New Roman"/>
          <w:sz w:val="24"/>
          <w:szCs w:val="24"/>
        </w:rPr>
        <w:t xml:space="preserve">get for free, </w:t>
      </w:r>
      <w:r w:rsidR="00BE446D">
        <w:rPr>
          <w:rFonts w:ascii="Times New Roman" w:hAnsi="Times New Roman" w:cs="Times New Roman"/>
          <w:sz w:val="24"/>
          <w:szCs w:val="24"/>
        </w:rPr>
        <w:t xml:space="preserve">prefer to buy as downloads or </w:t>
      </w:r>
      <w:r w:rsidR="003A5B95">
        <w:rPr>
          <w:rFonts w:ascii="Times New Roman" w:hAnsi="Times New Roman" w:cs="Times New Roman"/>
          <w:sz w:val="24"/>
          <w:szCs w:val="24"/>
        </w:rPr>
        <w:t>already own an</w:t>
      </w:r>
      <w:r w:rsidR="00473286">
        <w:rPr>
          <w:rFonts w:ascii="Times New Roman" w:hAnsi="Times New Roman" w:cs="Times New Roman"/>
          <w:sz w:val="24"/>
          <w:szCs w:val="24"/>
        </w:rPr>
        <w:t>d have organised in a way that connects with them</w:t>
      </w:r>
      <w:r w:rsidR="00DC6980">
        <w:rPr>
          <w:rFonts w:ascii="Times New Roman" w:hAnsi="Times New Roman" w:cs="Times New Roman"/>
          <w:sz w:val="24"/>
          <w:szCs w:val="24"/>
        </w:rPr>
        <w:t>.</w:t>
      </w:r>
    </w:p>
    <w:p w14:paraId="5D727484" w14:textId="77777777" w:rsidR="00573441" w:rsidRDefault="00573441" w:rsidP="00396E3B">
      <w:pPr>
        <w:spacing w:line="480" w:lineRule="auto"/>
        <w:jc w:val="both"/>
        <w:rPr>
          <w:rFonts w:ascii="Times New Roman" w:hAnsi="Times New Roman" w:cs="Times New Roman"/>
          <w:sz w:val="24"/>
          <w:szCs w:val="24"/>
        </w:rPr>
      </w:pPr>
    </w:p>
    <w:p w14:paraId="5C5194A1" w14:textId="02AA69CD" w:rsidR="002773C3" w:rsidRPr="002263FD" w:rsidRDefault="006B3498" w:rsidP="002263FD">
      <w:pPr>
        <w:spacing w:line="480" w:lineRule="auto"/>
        <w:rPr>
          <w:rFonts w:ascii="Times New Roman" w:hAnsi="Times New Roman" w:cs="Times New Roman"/>
          <w:noProof/>
          <w:sz w:val="24"/>
          <w:szCs w:val="24"/>
          <w:lang w:val="en-US"/>
        </w:rPr>
      </w:pPr>
      <w:r w:rsidRPr="002263FD">
        <w:rPr>
          <w:rFonts w:ascii="Times New Roman" w:hAnsi="Times New Roman" w:cs="Times New Roman"/>
          <w:sz w:val="24"/>
          <w:szCs w:val="24"/>
        </w:rPr>
        <w:t>Conversely, the group that identified with two genres paid to stream access</w:t>
      </w:r>
      <w:r w:rsidR="007128B1" w:rsidRPr="002263FD">
        <w:rPr>
          <w:rFonts w:ascii="Times New Roman" w:hAnsi="Times New Roman" w:cs="Times New Roman"/>
          <w:sz w:val="24"/>
          <w:szCs w:val="24"/>
        </w:rPr>
        <w:t xml:space="preserve"> and o</w:t>
      </w:r>
      <w:r w:rsidR="002B5F09">
        <w:rPr>
          <w:rFonts w:ascii="Times New Roman" w:hAnsi="Times New Roman" w:cs="Times New Roman"/>
          <w:sz w:val="24"/>
          <w:szCs w:val="24"/>
        </w:rPr>
        <w:t>nly one of them still used MP3s. F</w:t>
      </w:r>
      <w:r w:rsidR="007128B1" w:rsidRPr="002263FD">
        <w:rPr>
          <w:rFonts w:ascii="Times New Roman" w:hAnsi="Times New Roman" w:cs="Times New Roman"/>
          <w:sz w:val="24"/>
          <w:szCs w:val="24"/>
        </w:rPr>
        <w:t>or thi</w:t>
      </w:r>
      <w:r w:rsidR="00113722" w:rsidRPr="002263FD">
        <w:rPr>
          <w:rFonts w:ascii="Times New Roman" w:hAnsi="Times New Roman" w:cs="Times New Roman"/>
          <w:sz w:val="24"/>
          <w:szCs w:val="24"/>
        </w:rPr>
        <w:t xml:space="preserve">s </w:t>
      </w:r>
      <w:r w:rsidR="00A9616B" w:rsidRPr="002263FD">
        <w:rPr>
          <w:rFonts w:ascii="Times New Roman" w:hAnsi="Times New Roman" w:cs="Times New Roman"/>
          <w:sz w:val="24"/>
          <w:szCs w:val="24"/>
        </w:rPr>
        <w:t>gr</w:t>
      </w:r>
      <w:r w:rsidR="007128B1" w:rsidRPr="002263FD">
        <w:rPr>
          <w:rFonts w:ascii="Times New Roman" w:hAnsi="Times New Roman" w:cs="Times New Roman"/>
          <w:sz w:val="24"/>
          <w:szCs w:val="24"/>
        </w:rPr>
        <w:t>oup the concept of ownership is almost redundant</w:t>
      </w:r>
      <w:r w:rsidR="00B10980" w:rsidRPr="002263FD">
        <w:rPr>
          <w:rFonts w:ascii="Times New Roman" w:hAnsi="Times New Roman" w:cs="Times New Roman"/>
          <w:sz w:val="24"/>
          <w:szCs w:val="24"/>
        </w:rPr>
        <w:t>.</w:t>
      </w:r>
      <w:r w:rsidR="0083340E" w:rsidRPr="002263FD">
        <w:rPr>
          <w:rFonts w:ascii="Times New Roman" w:hAnsi="Times New Roman" w:cs="Times New Roman"/>
          <w:sz w:val="24"/>
          <w:szCs w:val="24"/>
        </w:rPr>
        <w:t xml:space="preserve"> </w:t>
      </w:r>
      <w:r w:rsidR="002263FD">
        <w:rPr>
          <w:rFonts w:ascii="Times New Roman" w:hAnsi="Times New Roman" w:cs="Times New Roman"/>
          <w:sz w:val="24"/>
          <w:szCs w:val="24"/>
        </w:rPr>
        <w:t>For these users</w:t>
      </w:r>
      <w:r w:rsidR="00BE446D">
        <w:rPr>
          <w:rFonts w:ascii="Times New Roman" w:hAnsi="Times New Roman" w:cs="Times New Roman"/>
          <w:sz w:val="24"/>
          <w:szCs w:val="24"/>
        </w:rPr>
        <w:t>,</w:t>
      </w:r>
      <w:r w:rsidR="002263FD">
        <w:rPr>
          <w:rFonts w:ascii="Times New Roman" w:hAnsi="Times New Roman" w:cs="Times New Roman"/>
          <w:sz w:val="24"/>
          <w:szCs w:val="24"/>
        </w:rPr>
        <w:t xml:space="preserve"> </w:t>
      </w:r>
      <w:r w:rsidR="002263FD" w:rsidRPr="002263FD">
        <w:rPr>
          <w:rFonts w:ascii="Times New Roman" w:hAnsi="Times New Roman" w:cs="Times New Roman"/>
          <w:noProof/>
          <w:sz w:val="24"/>
          <w:szCs w:val="24"/>
          <w:lang w:val="en-US"/>
        </w:rPr>
        <w:t>“Sharing on Spotify and watching what my friends</w:t>
      </w:r>
      <w:r w:rsidR="002263FD">
        <w:rPr>
          <w:rFonts w:ascii="Times New Roman" w:hAnsi="Times New Roman" w:cs="Times New Roman"/>
          <w:noProof/>
          <w:sz w:val="24"/>
          <w:szCs w:val="24"/>
          <w:lang w:val="en-US"/>
        </w:rPr>
        <w:t xml:space="preserve"> are listening to</w:t>
      </w:r>
      <w:r w:rsidR="002263FD" w:rsidRPr="002263FD">
        <w:rPr>
          <w:rFonts w:ascii="Times New Roman" w:hAnsi="Times New Roman" w:cs="Times New Roman"/>
          <w:noProof/>
          <w:sz w:val="24"/>
          <w:szCs w:val="24"/>
          <w:lang w:val="en-US"/>
        </w:rPr>
        <w:t>”</w:t>
      </w:r>
      <w:r w:rsidR="00BE446D">
        <w:rPr>
          <w:rStyle w:val="FootnoteReference"/>
          <w:rFonts w:ascii="Times New Roman" w:hAnsi="Times New Roman" w:cs="Times New Roman"/>
          <w:noProof/>
          <w:sz w:val="24"/>
          <w:szCs w:val="24"/>
          <w:lang w:val="en-US"/>
        </w:rPr>
        <w:footnoteReference w:id="67"/>
      </w:r>
      <w:r w:rsidR="002263FD" w:rsidRPr="002263FD">
        <w:rPr>
          <w:rFonts w:ascii="Times New Roman" w:hAnsi="Times New Roman" w:cs="Times New Roman"/>
          <w:noProof/>
          <w:sz w:val="24"/>
          <w:szCs w:val="24"/>
          <w:lang w:val="en-US"/>
        </w:rPr>
        <w:t xml:space="preserve"> </w:t>
      </w:r>
      <w:r w:rsidR="002263FD">
        <w:rPr>
          <w:rFonts w:ascii="Times New Roman" w:hAnsi="Times New Roman" w:cs="Times New Roman"/>
          <w:noProof/>
          <w:sz w:val="24"/>
          <w:szCs w:val="24"/>
          <w:lang w:val="en-US"/>
        </w:rPr>
        <w:t xml:space="preserve">is what is important. </w:t>
      </w:r>
      <w:r w:rsidR="0083340E" w:rsidRPr="002263FD">
        <w:rPr>
          <w:rFonts w:ascii="Times New Roman" w:hAnsi="Times New Roman" w:cs="Times New Roman"/>
          <w:sz w:val="24"/>
          <w:szCs w:val="24"/>
        </w:rPr>
        <w:t xml:space="preserve">These users </w:t>
      </w:r>
      <w:r w:rsidR="002B5F09">
        <w:rPr>
          <w:rFonts w:ascii="Times New Roman" w:hAnsi="Times New Roman" w:cs="Times New Roman"/>
          <w:sz w:val="24"/>
          <w:szCs w:val="24"/>
        </w:rPr>
        <w:t>are “C</w:t>
      </w:r>
      <w:r w:rsidR="002263FD">
        <w:rPr>
          <w:rFonts w:ascii="Times New Roman" w:hAnsi="Times New Roman" w:cs="Times New Roman"/>
          <w:sz w:val="24"/>
          <w:szCs w:val="24"/>
        </w:rPr>
        <w:t xml:space="preserve">onstantly listening to music” and </w:t>
      </w:r>
      <w:r w:rsidR="0083340E" w:rsidRPr="002263FD">
        <w:rPr>
          <w:rFonts w:ascii="Times New Roman" w:hAnsi="Times New Roman" w:cs="Times New Roman"/>
          <w:sz w:val="24"/>
          <w:szCs w:val="24"/>
        </w:rPr>
        <w:t>have bought into the st</w:t>
      </w:r>
      <w:r w:rsidR="00581763" w:rsidRPr="002263FD">
        <w:rPr>
          <w:rFonts w:ascii="Times New Roman" w:hAnsi="Times New Roman" w:cs="Times New Roman"/>
          <w:sz w:val="24"/>
          <w:szCs w:val="24"/>
        </w:rPr>
        <w:t>reaming model fully, so much so</w:t>
      </w:r>
      <w:r w:rsidR="00582340" w:rsidRPr="002263FD">
        <w:rPr>
          <w:rFonts w:ascii="Times New Roman" w:hAnsi="Times New Roman" w:cs="Times New Roman"/>
          <w:sz w:val="24"/>
          <w:szCs w:val="24"/>
        </w:rPr>
        <w:t xml:space="preserve">, that sixty-five percent of the </w:t>
      </w:r>
      <w:r w:rsidR="003E1463" w:rsidRPr="002263FD">
        <w:rPr>
          <w:rFonts w:ascii="Times New Roman" w:hAnsi="Times New Roman" w:cs="Times New Roman"/>
          <w:sz w:val="24"/>
          <w:szCs w:val="24"/>
        </w:rPr>
        <w:t>fourteen participants that subscribed to</w:t>
      </w:r>
      <w:r w:rsidR="00581763" w:rsidRPr="002263FD">
        <w:rPr>
          <w:rFonts w:ascii="Times New Roman" w:hAnsi="Times New Roman" w:cs="Times New Roman"/>
          <w:sz w:val="24"/>
          <w:szCs w:val="24"/>
        </w:rPr>
        <w:t xml:space="preserve"> Spotify</w:t>
      </w:r>
      <w:r w:rsidR="00BD722F" w:rsidRPr="002263FD">
        <w:rPr>
          <w:rFonts w:ascii="Times New Roman" w:hAnsi="Times New Roman" w:cs="Times New Roman"/>
          <w:sz w:val="24"/>
          <w:szCs w:val="24"/>
        </w:rPr>
        <w:t xml:space="preserve"> premium used it </w:t>
      </w:r>
      <w:r w:rsidR="00581763" w:rsidRPr="002263FD">
        <w:rPr>
          <w:rFonts w:ascii="Times New Roman" w:hAnsi="Times New Roman" w:cs="Times New Roman"/>
          <w:sz w:val="24"/>
          <w:szCs w:val="24"/>
        </w:rPr>
        <w:t xml:space="preserve">exclusively </w:t>
      </w:r>
      <w:r w:rsidR="00BE7F1F" w:rsidRPr="002263FD">
        <w:rPr>
          <w:rFonts w:ascii="Times New Roman" w:hAnsi="Times New Roman" w:cs="Times New Roman"/>
          <w:sz w:val="24"/>
          <w:szCs w:val="24"/>
        </w:rPr>
        <w:t>for all their liste</w:t>
      </w:r>
      <w:r w:rsidR="00437140" w:rsidRPr="002263FD">
        <w:rPr>
          <w:rFonts w:ascii="Times New Roman" w:hAnsi="Times New Roman" w:cs="Times New Roman"/>
          <w:sz w:val="24"/>
          <w:szCs w:val="24"/>
        </w:rPr>
        <w:t>n</w:t>
      </w:r>
      <w:r w:rsidR="003E1463" w:rsidRPr="002263FD">
        <w:rPr>
          <w:rFonts w:ascii="Times New Roman" w:hAnsi="Times New Roman" w:cs="Times New Roman"/>
          <w:sz w:val="24"/>
          <w:szCs w:val="24"/>
        </w:rPr>
        <w:t xml:space="preserve">ing in the week. </w:t>
      </w:r>
      <w:r w:rsidR="002B401E">
        <w:rPr>
          <w:rFonts w:ascii="Times New Roman" w:hAnsi="Times New Roman" w:cs="Times New Roman"/>
          <w:sz w:val="24"/>
          <w:szCs w:val="24"/>
        </w:rPr>
        <w:t>For their volume of music use</w:t>
      </w:r>
      <w:r w:rsidR="002B5F09">
        <w:rPr>
          <w:rFonts w:ascii="Times New Roman" w:hAnsi="Times New Roman" w:cs="Times New Roman"/>
          <w:sz w:val="24"/>
          <w:szCs w:val="24"/>
        </w:rPr>
        <w:t>,</w:t>
      </w:r>
      <w:r w:rsidR="002B401E">
        <w:rPr>
          <w:rFonts w:ascii="Times New Roman" w:hAnsi="Times New Roman" w:cs="Times New Roman"/>
          <w:sz w:val="24"/>
          <w:szCs w:val="24"/>
        </w:rPr>
        <w:t xml:space="preserve"> the subscription fee offers good value for money</w:t>
      </w:r>
      <w:r w:rsidR="00DC6980">
        <w:rPr>
          <w:rFonts w:ascii="Times New Roman" w:hAnsi="Times New Roman" w:cs="Times New Roman"/>
          <w:sz w:val="24"/>
          <w:szCs w:val="24"/>
        </w:rPr>
        <w:t>.</w:t>
      </w:r>
      <w:r w:rsidR="002B401E">
        <w:rPr>
          <w:rFonts w:ascii="Times New Roman" w:hAnsi="Times New Roman" w:cs="Times New Roman"/>
          <w:sz w:val="24"/>
          <w:szCs w:val="24"/>
        </w:rPr>
        <w:t xml:space="preserve"> </w:t>
      </w:r>
      <w:r w:rsidR="003A5FB3" w:rsidRPr="002263FD">
        <w:rPr>
          <w:rFonts w:ascii="Times New Roman" w:hAnsi="Times New Roman" w:cs="Times New Roman"/>
          <w:sz w:val="24"/>
          <w:szCs w:val="24"/>
        </w:rPr>
        <w:t xml:space="preserve">This type of user lock-in is what the streaming services </w:t>
      </w:r>
      <w:r w:rsidR="000802CC" w:rsidRPr="002263FD">
        <w:rPr>
          <w:rFonts w:ascii="Times New Roman" w:hAnsi="Times New Roman" w:cs="Times New Roman"/>
          <w:sz w:val="24"/>
          <w:szCs w:val="24"/>
        </w:rPr>
        <w:t>are banking on long-term</w:t>
      </w:r>
      <w:r w:rsidR="00D721C0">
        <w:rPr>
          <w:rFonts w:ascii="Times New Roman" w:hAnsi="Times New Roman" w:cs="Times New Roman"/>
          <w:sz w:val="24"/>
          <w:szCs w:val="24"/>
        </w:rPr>
        <w:t xml:space="preserve">. </w:t>
      </w:r>
      <w:r w:rsidR="00BE2C97" w:rsidRPr="002263FD">
        <w:rPr>
          <w:rFonts w:ascii="Times New Roman" w:hAnsi="Times New Roman" w:cs="Times New Roman"/>
          <w:sz w:val="24"/>
          <w:szCs w:val="24"/>
        </w:rPr>
        <w:t>H</w:t>
      </w:r>
      <w:r w:rsidR="002C3752" w:rsidRPr="002263FD">
        <w:rPr>
          <w:rFonts w:ascii="Times New Roman" w:hAnsi="Times New Roman" w:cs="Times New Roman"/>
          <w:sz w:val="24"/>
          <w:szCs w:val="24"/>
        </w:rPr>
        <w:t xml:space="preserve">owever, at its </w:t>
      </w:r>
      <w:r w:rsidR="00D721C0" w:rsidRPr="002263FD">
        <w:rPr>
          <w:rFonts w:ascii="Times New Roman" w:hAnsi="Times New Roman" w:cs="Times New Roman"/>
          <w:sz w:val="24"/>
          <w:szCs w:val="24"/>
        </w:rPr>
        <w:t xml:space="preserve">current </w:t>
      </w:r>
      <w:r w:rsidR="00D721C0">
        <w:rPr>
          <w:rFonts w:ascii="Times New Roman" w:hAnsi="Times New Roman" w:cs="Times New Roman"/>
          <w:sz w:val="24"/>
          <w:szCs w:val="24"/>
        </w:rPr>
        <w:t>£5-</w:t>
      </w:r>
      <w:r w:rsidR="00D721C0">
        <w:rPr>
          <w:rFonts w:ascii="Times New Roman" w:hAnsi="Times New Roman" w:cs="Times New Roman"/>
          <w:sz w:val="24"/>
          <w:szCs w:val="24"/>
        </w:rPr>
        <w:lastRenderedPageBreak/>
        <w:t xml:space="preserve">10 per-month </w:t>
      </w:r>
      <w:r w:rsidR="002C3752" w:rsidRPr="002263FD">
        <w:rPr>
          <w:rFonts w:ascii="Times New Roman" w:hAnsi="Times New Roman" w:cs="Times New Roman"/>
          <w:sz w:val="24"/>
          <w:szCs w:val="24"/>
        </w:rPr>
        <w:t>price point, p</w:t>
      </w:r>
      <w:r w:rsidR="0081350F" w:rsidRPr="002263FD">
        <w:rPr>
          <w:rFonts w:ascii="Times New Roman" w:hAnsi="Times New Roman" w:cs="Times New Roman"/>
          <w:sz w:val="24"/>
          <w:szCs w:val="24"/>
        </w:rPr>
        <w:t>er</w:t>
      </w:r>
      <w:r w:rsidR="00F73575" w:rsidRPr="002263FD">
        <w:rPr>
          <w:rFonts w:ascii="Times New Roman" w:hAnsi="Times New Roman" w:cs="Times New Roman"/>
          <w:sz w:val="24"/>
          <w:szCs w:val="24"/>
        </w:rPr>
        <w:t>haps</w:t>
      </w:r>
      <w:r w:rsidR="00BE55FD" w:rsidRPr="002263FD">
        <w:rPr>
          <w:rFonts w:ascii="Times New Roman" w:hAnsi="Times New Roman" w:cs="Times New Roman"/>
          <w:sz w:val="24"/>
          <w:szCs w:val="24"/>
        </w:rPr>
        <w:t xml:space="preserve"> </w:t>
      </w:r>
      <w:r w:rsidR="002C3752" w:rsidRPr="002263FD">
        <w:rPr>
          <w:rFonts w:ascii="Times New Roman" w:hAnsi="Times New Roman" w:cs="Times New Roman"/>
          <w:sz w:val="24"/>
          <w:szCs w:val="24"/>
        </w:rPr>
        <w:t xml:space="preserve">what premium streaming has to offer only </w:t>
      </w:r>
      <w:r w:rsidR="00B66EC9" w:rsidRPr="002263FD">
        <w:rPr>
          <w:rFonts w:ascii="Times New Roman" w:hAnsi="Times New Roman" w:cs="Times New Roman"/>
          <w:sz w:val="24"/>
          <w:szCs w:val="24"/>
        </w:rPr>
        <w:t>appeals</w:t>
      </w:r>
      <w:r w:rsidR="00E44F9C" w:rsidRPr="002263FD">
        <w:rPr>
          <w:rFonts w:ascii="Times New Roman" w:hAnsi="Times New Roman" w:cs="Times New Roman"/>
          <w:sz w:val="24"/>
          <w:szCs w:val="24"/>
        </w:rPr>
        <w:t xml:space="preserve"> to</w:t>
      </w:r>
      <w:r w:rsidR="00B66EC9" w:rsidRPr="002263FD">
        <w:rPr>
          <w:rFonts w:ascii="Times New Roman" w:hAnsi="Times New Roman" w:cs="Times New Roman"/>
          <w:sz w:val="24"/>
          <w:szCs w:val="24"/>
        </w:rPr>
        <w:t xml:space="preserve"> around a third of streaming savvy </w:t>
      </w:r>
      <w:r w:rsidR="00D27170" w:rsidRPr="002263FD">
        <w:rPr>
          <w:rFonts w:ascii="Times New Roman" w:hAnsi="Times New Roman" w:cs="Times New Roman"/>
          <w:sz w:val="24"/>
          <w:szCs w:val="24"/>
        </w:rPr>
        <w:t xml:space="preserve">heavy </w:t>
      </w:r>
      <w:r w:rsidR="001F648A" w:rsidRPr="002263FD">
        <w:rPr>
          <w:rFonts w:ascii="Times New Roman" w:hAnsi="Times New Roman" w:cs="Times New Roman"/>
          <w:sz w:val="24"/>
          <w:szCs w:val="24"/>
        </w:rPr>
        <w:t>music users</w:t>
      </w:r>
      <w:r w:rsidR="002263FD">
        <w:rPr>
          <w:rFonts w:ascii="Times New Roman" w:hAnsi="Times New Roman" w:cs="Times New Roman"/>
          <w:sz w:val="24"/>
          <w:szCs w:val="24"/>
        </w:rPr>
        <w:t>,</w:t>
      </w:r>
      <w:r w:rsidR="001F648A" w:rsidRPr="002263FD">
        <w:rPr>
          <w:rFonts w:ascii="Times New Roman" w:hAnsi="Times New Roman" w:cs="Times New Roman"/>
          <w:sz w:val="24"/>
          <w:szCs w:val="24"/>
        </w:rPr>
        <w:t xml:space="preserve"> </w:t>
      </w:r>
      <w:r w:rsidR="002E4727" w:rsidRPr="002263FD">
        <w:rPr>
          <w:rFonts w:ascii="Times New Roman" w:hAnsi="Times New Roman" w:cs="Times New Roman"/>
          <w:sz w:val="24"/>
          <w:szCs w:val="24"/>
        </w:rPr>
        <w:t xml:space="preserve">who know the </w:t>
      </w:r>
      <w:r w:rsidR="00D27170" w:rsidRPr="002263FD">
        <w:rPr>
          <w:rFonts w:ascii="Times New Roman" w:hAnsi="Times New Roman" w:cs="Times New Roman"/>
          <w:sz w:val="24"/>
          <w:szCs w:val="24"/>
        </w:rPr>
        <w:t>few genres</w:t>
      </w:r>
      <w:r w:rsidR="00E37E57" w:rsidRPr="002263FD">
        <w:rPr>
          <w:rFonts w:ascii="Times New Roman" w:hAnsi="Times New Roman" w:cs="Times New Roman"/>
          <w:sz w:val="24"/>
          <w:szCs w:val="24"/>
        </w:rPr>
        <w:t xml:space="preserve"> of music </w:t>
      </w:r>
      <w:r w:rsidR="00E95341" w:rsidRPr="002263FD">
        <w:rPr>
          <w:rFonts w:ascii="Times New Roman" w:hAnsi="Times New Roman" w:cs="Times New Roman"/>
          <w:sz w:val="24"/>
          <w:szCs w:val="24"/>
        </w:rPr>
        <w:t xml:space="preserve">they </w:t>
      </w:r>
      <w:r w:rsidR="00844872" w:rsidRPr="002263FD">
        <w:rPr>
          <w:rFonts w:ascii="Times New Roman" w:hAnsi="Times New Roman" w:cs="Times New Roman"/>
          <w:sz w:val="24"/>
          <w:szCs w:val="24"/>
        </w:rPr>
        <w:t xml:space="preserve">like </w:t>
      </w:r>
      <w:r w:rsidR="00E95341" w:rsidRPr="002263FD">
        <w:rPr>
          <w:rFonts w:ascii="Times New Roman" w:hAnsi="Times New Roman" w:cs="Times New Roman"/>
          <w:sz w:val="24"/>
          <w:szCs w:val="24"/>
        </w:rPr>
        <w:t xml:space="preserve">but remain keen to be regularly introduced to </w:t>
      </w:r>
      <w:r w:rsidR="00D27170" w:rsidRPr="002263FD">
        <w:rPr>
          <w:rFonts w:ascii="Times New Roman" w:hAnsi="Times New Roman" w:cs="Times New Roman"/>
          <w:sz w:val="24"/>
          <w:szCs w:val="24"/>
        </w:rPr>
        <w:t xml:space="preserve">new music. </w:t>
      </w:r>
    </w:p>
    <w:p w14:paraId="6E018EDE" w14:textId="77777777" w:rsidR="00356F87" w:rsidRDefault="00356F87" w:rsidP="00396E3B">
      <w:pPr>
        <w:spacing w:line="480" w:lineRule="auto"/>
        <w:jc w:val="both"/>
        <w:rPr>
          <w:rFonts w:ascii="Times New Roman" w:hAnsi="Times New Roman" w:cs="Times New Roman"/>
          <w:sz w:val="24"/>
          <w:szCs w:val="24"/>
        </w:rPr>
      </w:pPr>
    </w:p>
    <w:p w14:paraId="40C3A972" w14:textId="0D4C1BE5" w:rsidR="00BA2FF5" w:rsidRDefault="002977A0" w:rsidP="00396E3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other type of user </w:t>
      </w:r>
      <w:r w:rsidR="00D721C0">
        <w:rPr>
          <w:rFonts w:ascii="Times New Roman" w:hAnsi="Times New Roman" w:cs="Times New Roman"/>
          <w:sz w:val="24"/>
          <w:szCs w:val="24"/>
        </w:rPr>
        <w:t xml:space="preserve">the </w:t>
      </w:r>
      <w:r>
        <w:rPr>
          <w:rFonts w:ascii="Times New Roman" w:hAnsi="Times New Roman" w:cs="Times New Roman"/>
          <w:sz w:val="24"/>
          <w:szCs w:val="24"/>
        </w:rPr>
        <w:t>premium</w:t>
      </w:r>
      <w:r w:rsidR="00D721C0">
        <w:rPr>
          <w:rFonts w:ascii="Times New Roman" w:hAnsi="Times New Roman" w:cs="Times New Roman"/>
          <w:sz w:val="24"/>
          <w:szCs w:val="24"/>
        </w:rPr>
        <w:t xml:space="preserve"> tier</w:t>
      </w:r>
      <w:r>
        <w:rPr>
          <w:rFonts w:ascii="Times New Roman" w:hAnsi="Times New Roman" w:cs="Times New Roman"/>
          <w:sz w:val="24"/>
          <w:szCs w:val="24"/>
        </w:rPr>
        <w:t xml:space="preserve"> appealed to </w:t>
      </w:r>
      <w:r w:rsidR="00613723">
        <w:rPr>
          <w:rFonts w:ascii="Times New Roman" w:hAnsi="Times New Roman" w:cs="Times New Roman"/>
          <w:sz w:val="24"/>
          <w:szCs w:val="24"/>
        </w:rPr>
        <w:t>was</w:t>
      </w:r>
      <w:r w:rsidR="007D1850">
        <w:rPr>
          <w:rFonts w:ascii="Times New Roman" w:hAnsi="Times New Roman" w:cs="Times New Roman"/>
          <w:sz w:val="24"/>
          <w:szCs w:val="24"/>
        </w:rPr>
        <w:t xml:space="preserve"> half </w:t>
      </w:r>
      <w:r>
        <w:rPr>
          <w:rFonts w:ascii="Times New Roman" w:hAnsi="Times New Roman" w:cs="Times New Roman"/>
          <w:sz w:val="24"/>
          <w:szCs w:val="24"/>
        </w:rPr>
        <w:t xml:space="preserve">of </w:t>
      </w:r>
      <w:r w:rsidR="007D1850">
        <w:rPr>
          <w:rFonts w:ascii="Times New Roman" w:hAnsi="Times New Roman" w:cs="Times New Roman"/>
          <w:sz w:val="24"/>
          <w:szCs w:val="24"/>
        </w:rPr>
        <w:t xml:space="preserve">the </w:t>
      </w:r>
      <w:r w:rsidR="00D81DD1">
        <w:rPr>
          <w:rFonts w:ascii="Times New Roman" w:hAnsi="Times New Roman" w:cs="Times New Roman"/>
          <w:sz w:val="24"/>
          <w:szCs w:val="24"/>
        </w:rPr>
        <w:t xml:space="preserve">sixteen percent </w:t>
      </w:r>
      <w:r w:rsidR="00613723">
        <w:rPr>
          <w:rFonts w:ascii="Times New Roman" w:hAnsi="Times New Roman" w:cs="Times New Roman"/>
          <w:sz w:val="24"/>
          <w:szCs w:val="24"/>
        </w:rPr>
        <w:t xml:space="preserve">of the survey </w:t>
      </w:r>
      <w:r w:rsidR="00D81DD1">
        <w:rPr>
          <w:rFonts w:ascii="Times New Roman" w:hAnsi="Times New Roman" w:cs="Times New Roman"/>
          <w:sz w:val="24"/>
          <w:szCs w:val="24"/>
        </w:rPr>
        <w:t>that</w:t>
      </w:r>
      <w:r w:rsidR="00A67A7A">
        <w:rPr>
          <w:rFonts w:ascii="Times New Roman" w:hAnsi="Times New Roman" w:cs="Times New Roman"/>
          <w:sz w:val="24"/>
          <w:szCs w:val="24"/>
        </w:rPr>
        <w:t xml:space="preserve"> expressed no genre affinity</w:t>
      </w:r>
      <w:r w:rsidR="00B452DD">
        <w:rPr>
          <w:rFonts w:ascii="Times New Roman" w:hAnsi="Times New Roman" w:cs="Times New Roman"/>
          <w:sz w:val="24"/>
          <w:szCs w:val="24"/>
        </w:rPr>
        <w:t xml:space="preserve">. </w:t>
      </w:r>
      <w:r w:rsidR="00C01D28">
        <w:rPr>
          <w:rFonts w:ascii="Times New Roman" w:hAnsi="Times New Roman" w:cs="Times New Roman"/>
          <w:sz w:val="24"/>
          <w:szCs w:val="24"/>
        </w:rPr>
        <w:t>This risk free</w:t>
      </w:r>
      <w:r w:rsidR="00D721C0">
        <w:rPr>
          <w:rFonts w:ascii="Times New Roman" w:hAnsi="Times New Roman" w:cs="Times New Roman"/>
          <w:sz w:val="24"/>
          <w:szCs w:val="24"/>
        </w:rPr>
        <w:t xml:space="preserve"> approach to listening</w:t>
      </w:r>
      <w:r w:rsidR="00C01D28">
        <w:rPr>
          <w:rFonts w:ascii="Times New Roman" w:hAnsi="Times New Roman" w:cs="Times New Roman"/>
          <w:sz w:val="24"/>
          <w:szCs w:val="24"/>
        </w:rPr>
        <w:t xml:space="preserve"> is far removed from the principled dedication to the album ex</w:t>
      </w:r>
      <w:r w:rsidR="002B5F09">
        <w:rPr>
          <w:rFonts w:ascii="Times New Roman" w:hAnsi="Times New Roman" w:cs="Times New Roman"/>
          <w:sz w:val="24"/>
          <w:szCs w:val="24"/>
        </w:rPr>
        <w:t>pressed by those with one or four genre affinities</w:t>
      </w:r>
      <w:r w:rsidR="00C01D28">
        <w:rPr>
          <w:rFonts w:ascii="Times New Roman" w:hAnsi="Times New Roman" w:cs="Times New Roman"/>
          <w:sz w:val="24"/>
          <w:szCs w:val="24"/>
        </w:rPr>
        <w:t>. However,</w:t>
      </w:r>
      <w:r w:rsidR="00613723">
        <w:rPr>
          <w:rFonts w:ascii="Times New Roman" w:hAnsi="Times New Roman" w:cs="Times New Roman"/>
          <w:sz w:val="24"/>
          <w:szCs w:val="24"/>
        </w:rPr>
        <w:t xml:space="preserve"> this group are heavy music users, but for genre neutrals music is a labour-less, inoffensive soundtra</w:t>
      </w:r>
      <w:r w:rsidR="00B452DD">
        <w:rPr>
          <w:rFonts w:ascii="Times New Roman" w:hAnsi="Times New Roman" w:cs="Times New Roman"/>
          <w:sz w:val="24"/>
          <w:szCs w:val="24"/>
        </w:rPr>
        <w:t xml:space="preserve">ck to other social experiences and </w:t>
      </w:r>
      <w:r w:rsidR="00A61AFB">
        <w:rPr>
          <w:rFonts w:ascii="Times New Roman" w:hAnsi="Times New Roman" w:cs="Times New Roman"/>
          <w:sz w:val="24"/>
          <w:szCs w:val="24"/>
        </w:rPr>
        <w:t>neither ownership nor</w:t>
      </w:r>
      <w:r w:rsidR="00093422">
        <w:rPr>
          <w:rFonts w:ascii="Times New Roman" w:hAnsi="Times New Roman" w:cs="Times New Roman"/>
          <w:sz w:val="24"/>
          <w:szCs w:val="24"/>
        </w:rPr>
        <w:t xml:space="preserve"> </w:t>
      </w:r>
      <w:r w:rsidR="00FA28A4">
        <w:rPr>
          <w:rFonts w:ascii="Times New Roman" w:hAnsi="Times New Roman" w:cs="Times New Roman"/>
          <w:sz w:val="24"/>
          <w:szCs w:val="24"/>
        </w:rPr>
        <w:t>curating their own</w:t>
      </w:r>
      <w:r w:rsidR="00F31101">
        <w:rPr>
          <w:rFonts w:ascii="Times New Roman" w:hAnsi="Times New Roman" w:cs="Times New Roman"/>
          <w:sz w:val="24"/>
          <w:szCs w:val="24"/>
        </w:rPr>
        <w:t xml:space="preserve"> music </w:t>
      </w:r>
      <w:r w:rsidR="00B74210">
        <w:rPr>
          <w:rFonts w:ascii="Times New Roman" w:hAnsi="Times New Roman" w:cs="Times New Roman"/>
          <w:sz w:val="24"/>
          <w:szCs w:val="24"/>
        </w:rPr>
        <w:t xml:space="preserve">are important. </w:t>
      </w:r>
      <w:r w:rsidR="00C01D28">
        <w:rPr>
          <w:rFonts w:ascii="Times New Roman" w:hAnsi="Times New Roman" w:cs="Times New Roman"/>
          <w:sz w:val="24"/>
          <w:szCs w:val="24"/>
        </w:rPr>
        <w:t>As one participant expressed, “I listen to music all the time and if I don’t have my headphones with me I’m devast</w:t>
      </w:r>
      <w:r w:rsidR="00A61AFB">
        <w:rPr>
          <w:rFonts w:ascii="Times New Roman" w:hAnsi="Times New Roman" w:cs="Times New Roman"/>
          <w:sz w:val="24"/>
          <w:szCs w:val="24"/>
        </w:rPr>
        <w:t>at</w:t>
      </w:r>
      <w:r w:rsidR="00C01D28">
        <w:rPr>
          <w:rFonts w:ascii="Times New Roman" w:hAnsi="Times New Roman" w:cs="Times New Roman"/>
          <w:sz w:val="24"/>
          <w:szCs w:val="24"/>
        </w:rPr>
        <w:t xml:space="preserve">ed, I’m always listening to playlists of chart music.” </w:t>
      </w:r>
      <w:r w:rsidR="00AE279E">
        <w:rPr>
          <w:rFonts w:ascii="Times New Roman" w:hAnsi="Times New Roman" w:cs="Times New Roman"/>
          <w:sz w:val="24"/>
          <w:szCs w:val="24"/>
        </w:rPr>
        <w:t xml:space="preserve">This type of user is ideal for the contextually based curatorial features of the streaming platforms, but on this evidence </w:t>
      </w:r>
      <w:r w:rsidR="00C01D28">
        <w:rPr>
          <w:rFonts w:ascii="Times New Roman" w:hAnsi="Times New Roman" w:cs="Times New Roman"/>
          <w:sz w:val="24"/>
          <w:szCs w:val="24"/>
        </w:rPr>
        <w:t>the platf</w:t>
      </w:r>
      <w:r w:rsidR="00AE279E">
        <w:rPr>
          <w:rFonts w:ascii="Times New Roman" w:hAnsi="Times New Roman" w:cs="Times New Roman"/>
          <w:sz w:val="24"/>
          <w:szCs w:val="24"/>
        </w:rPr>
        <w:t>o</w:t>
      </w:r>
      <w:r w:rsidR="00C01D28">
        <w:rPr>
          <w:rFonts w:ascii="Times New Roman" w:hAnsi="Times New Roman" w:cs="Times New Roman"/>
          <w:sz w:val="24"/>
          <w:szCs w:val="24"/>
        </w:rPr>
        <w:t>r</w:t>
      </w:r>
      <w:r w:rsidR="00AE279E">
        <w:rPr>
          <w:rFonts w:ascii="Times New Roman" w:hAnsi="Times New Roman" w:cs="Times New Roman"/>
          <w:sz w:val="24"/>
          <w:szCs w:val="24"/>
        </w:rPr>
        <w:t>ms</w:t>
      </w:r>
      <w:r w:rsidR="00C01D28">
        <w:rPr>
          <w:rFonts w:ascii="Times New Roman" w:hAnsi="Times New Roman" w:cs="Times New Roman"/>
          <w:sz w:val="24"/>
          <w:szCs w:val="24"/>
        </w:rPr>
        <w:t xml:space="preserve"> have work to do to convince them all that the services they offer are worth paying for.  </w:t>
      </w:r>
      <w:r w:rsidR="00AE279E">
        <w:rPr>
          <w:rFonts w:ascii="Times New Roman" w:hAnsi="Times New Roman" w:cs="Times New Roman"/>
          <w:sz w:val="24"/>
          <w:szCs w:val="24"/>
        </w:rPr>
        <w:t xml:space="preserve">   </w:t>
      </w:r>
    </w:p>
    <w:p w14:paraId="1881532D" w14:textId="77777777" w:rsidR="00BA2FF5" w:rsidRDefault="00BA2FF5" w:rsidP="00396E3B">
      <w:pPr>
        <w:spacing w:line="480" w:lineRule="auto"/>
        <w:jc w:val="both"/>
        <w:rPr>
          <w:rFonts w:ascii="Times New Roman" w:hAnsi="Times New Roman" w:cs="Times New Roman"/>
          <w:sz w:val="24"/>
          <w:szCs w:val="24"/>
        </w:rPr>
      </w:pPr>
    </w:p>
    <w:p w14:paraId="35CD509C" w14:textId="6E3EF6D9" w:rsidR="00A452FA" w:rsidRDefault="007D745C" w:rsidP="00396E3B">
      <w:pPr>
        <w:spacing w:line="480" w:lineRule="auto"/>
        <w:jc w:val="both"/>
        <w:rPr>
          <w:rFonts w:ascii="Times New Roman" w:hAnsi="Times New Roman" w:cs="Times New Roman"/>
          <w:sz w:val="24"/>
          <w:szCs w:val="24"/>
        </w:rPr>
      </w:pPr>
      <w:r>
        <w:rPr>
          <w:rFonts w:ascii="Times New Roman" w:hAnsi="Times New Roman" w:cs="Times New Roman"/>
          <w:sz w:val="24"/>
          <w:szCs w:val="24"/>
        </w:rPr>
        <w:t>&lt;3&gt;</w:t>
      </w:r>
      <w:proofErr w:type="gramStart"/>
      <w:r w:rsidR="00BA2FF5">
        <w:rPr>
          <w:rFonts w:ascii="Times New Roman" w:hAnsi="Times New Roman" w:cs="Times New Roman"/>
          <w:sz w:val="24"/>
          <w:szCs w:val="24"/>
        </w:rPr>
        <w:t>The</w:t>
      </w:r>
      <w:proofErr w:type="gramEnd"/>
      <w:r w:rsidR="00BA2FF5">
        <w:rPr>
          <w:rFonts w:ascii="Times New Roman" w:hAnsi="Times New Roman" w:cs="Times New Roman"/>
          <w:sz w:val="24"/>
          <w:szCs w:val="24"/>
        </w:rPr>
        <w:t xml:space="preserve"> Need for Further Research</w:t>
      </w:r>
      <w:r w:rsidR="00B10980">
        <w:rPr>
          <w:rFonts w:ascii="Times New Roman" w:hAnsi="Times New Roman" w:cs="Times New Roman"/>
          <w:sz w:val="24"/>
          <w:szCs w:val="24"/>
        </w:rPr>
        <w:t xml:space="preserve"> </w:t>
      </w:r>
      <w:r w:rsidR="00A67A7A">
        <w:rPr>
          <w:rFonts w:ascii="Times New Roman" w:hAnsi="Times New Roman" w:cs="Times New Roman"/>
          <w:sz w:val="24"/>
          <w:szCs w:val="24"/>
        </w:rPr>
        <w:t xml:space="preserve"> </w:t>
      </w:r>
    </w:p>
    <w:p w14:paraId="283B8B1B" w14:textId="19896D4F" w:rsidR="00DC7845" w:rsidRDefault="00BA2FF5" w:rsidP="00DC7845">
      <w:pPr>
        <w:spacing w:after="0" w:line="480" w:lineRule="auto"/>
        <w:rPr>
          <w:rFonts w:ascii="Times New Roman" w:hAnsi="Times New Roman" w:cs="Times New Roman"/>
          <w:sz w:val="24"/>
          <w:szCs w:val="24"/>
        </w:rPr>
      </w:pPr>
      <w:r>
        <w:rPr>
          <w:rFonts w:ascii="Times New Roman" w:hAnsi="Times New Roman" w:cs="Times New Roman"/>
          <w:sz w:val="24"/>
          <w:szCs w:val="24"/>
        </w:rPr>
        <w:t>The distinctio</w:t>
      </w:r>
      <w:r w:rsidR="002B5F09">
        <w:rPr>
          <w:rFonts w:ascii="Times New Roman" w:hAnsi="Times New Roman" w:cs="Times New Roman"/>
          <w:sz w:val="24"/>
          <w:szCs w:val="24"/>
        </w:rPr>
        <w:t>ns drawn between genre affinity</w:t>
      </w:r>
      <w:r>
        <w:rPr>
          <w:rFonts w:ascii="Times New Roman" w:hAnsi="Times New Roman" w:cs="Times New Roman"/>
          <w:sz w:val="24"/>
          <w:szCs w:val="24"/>
        </w:rPr>
        <w:t xml:space="preserve"> could also be</w:t>
      </w:r>
      <w:r w:rsidR="00613723">
        <w:rPr>
          <w:rFonts w:ascii="Times New Roman" w:hAnsi="Times New Roman" w:cs="Times New Roman"/>
          <w:sz w:val="24"/>
          <w:szCs w:val="24"/>
        </w:rPr>
        <w:t xml:space="preserve"> to do with the genre preference</w:t>
      </w:r>
      <w:proofErr w:type="gramStart"/>
      <w:r w:rsidR="002B5F09">
        <w:rPr>
          <w:rFonts w:ascii="Times New Roman" w:hAnsi="Times New Roman" w:cs="Times New Roman"/>
          <w:sz w:val="24"/>
          <w:szCs w:val="24"/>
        </w:rPr>
        <w:t>,.</w:t>
      </w:r>
      <w:proofErr w:type="gramEnd"/>
      <w:r w:rsidR="002B5F09">
        <w:rPr>
          <w:rFonts w:ascii="Times New Roman" w:hAnsi="Times New Roman" w:cs="Times New Roman"/>
          <w:sz w:val="24"/>
          <w:szCs w:val="24"/>
        </w:rPr>
        <w:t xml:space="preserve"> </w:t>
      </w:r>
      <w:r>
        <w:rPr>
          <w:rFonts w:ascii="Times New Roman" w:hAnsi="Times New Roman" w:cs="Times New Roman"/>
          <w:sz w:val="24"/>
          <w:szCs w:val="24"/>
        </w:rPr>
        <w:t xml:space="preserve">There is anecdotal evidence within the data that </w:t>
      </w:r>
      <w:r w:rsidR="00DC7845">
        <w:rPr>
          <w:rFonts w:ascii="Times New Roman" w:hAnsi="Times New Roman" w:cs="Times New Roman"/>
          <w:sz w:val="24"/>
          <w:szCs w:val="24"/>
        </w:rPr>
        <w:t>those who named</w:t>
      </w:r>
      <w:r>
        <w:rPr>
          <w:rFonts w:ascii="Times New Roman" w:hAnsi="Times New Roman" w:cs="Times New Roman"/>
          <w:sz w:val="24"/>
          <w:szCs w:val="24"/>
        </w:rPr>
        <w:t xml:space="preserve"> two genres </w:t>
      </w:r>
      <w:r w:rsidR="007D745C">
        <w:rPr>
          <w:rFonts w:ascii="Times New Roman" w:hAnsi="Times New Roman" w:cs="Times New Roman"/>
          <w:sz w:val="24"/>
          <w:szCs w:val="24"/>
        </w:rPr>
        <w:t>predominantly</w:t>
      </w:r>
      <w:r w:rsidR="00214D16">
        <w:rPr>
          <w:rFonts w:ascii="Times New Roman" w:hAnsi="Times New Roman" w:cs="Times New Roman"/>
          <w:sz w:val="24"/>
          <w:szCs w:val="24"/>
        </w:rPr>
        <w:t xml:space="preserve"> </w:t>
      </w:r>
      <w:r w:rsidR="004C2DEF">
        <w:rPr>
          <w:rFonts w:ascii="Times New Roman" w:hAnsi="Times New Roman" w:cs="Times New Roman"/>
          <w:sz w:val="24"/>
          <w:szCs w:val="24"/>
        </w:rPr>
        <w:t>favour pop and indie</w:t>
      </w:r>
      <w:r>
        <w:rPr>
          <w:rFonts w:ascii="Times New Roman" w:hAnsi="Times New Roman" w:cs="Times New Roman"/>
          <w:sz w:val="24"/>
          <w:szCs w:val="24"/>
        </w:rPr>
        <w:t>. This is contrasted with those who identified three genres</w:t>
      </w:r>
      <w:r w:rsidR="00214D16">
        <w:rPr>
          <w:rFonts w:ascii="Times New Roman" w:hAnsi="Times New Roman" w:cs="Times New Roman"/>
          <w:sz w:val="24"/>
          <w:szCs w:val="24"/>
        </w:rPr>
        <w:t>,</w:t>
      </w:r>
      <w:r>
        <w:rPr>
          <w:rFonts w:ascii="Times New Roman" w:hAnsi="Times New Roman" w:cs="Times New Roman"/>
          <w:sz w:val="24"/>
          <w:szCs w:val="24"/>
        </w:rPr>
        <w:t xml:space="preserve"> who </w:t>
      </w:r>
      <w:r w:rsidR="00DC7845">
        <w:rPr>
          <w:rFonts w:ascii="Times New Roman" w:hAnsi="Times New Roman" w:cs="Times New Roman"/>
          <w:sz w:val="24"/>
          <w:szCs w:val="24"/>
        </w:rPr>
        <w:t xml:space="preserve">seem to </w:t>
      </w:r>
      <w:r>
        <w:rPr>
          <w:rFonts w:ascii="Times New Roman" w:hAnsi="Times New Roman" w:cs="Times New Roman"/>
          <w:sz w:val="24"/>
          <w:szCs w:val="24"/>
        </w:rPr>
        <w:t xml:space="preserve">lean towards </w:t>
      </w:r>
      <w:r w:rsidR="00DC7845">
        <w:rPr>
          <w:rFonts w:ascii="Times New Roman" w:hAnsi="Times New Roman" w:cs="Times New Roman"/>
          <w:sz w:val="24"/>
          <w:szCs w:val="24"/>
        </w:rPr>
        <w:t>an array of</w:t>
      </w:r>
      <w:r w:rsidR="00214D16">
        <w:rPr>
          <w:rFonts w:ascii="Times New Roman" w:hAnsi="Times New Roman" w:cs="Times New Roman"/>
          <w:sz w:val="24"/>
          <w:szCs w:val="24"/>
        </w:rPr>
        <w:t xml:space="preserve"> niches</w:t>
      </w:r>
      <w:r>
        <w:rPr>
          <w:rFonts w:ascii="Times New Roman" w:hAnsi="Times New Roman" w:cs="Times New Roman"/>
          <w:sz w:val="24"/>
          <w:szCs w:val="24"/>
        </w:rPr>
        <w:t xml:space="preserve"> such as hip hop, rap, jazz, R&amp;B, soul, singer-songwriter and folk</w:t>
      </w:r>
      <w:r w:rsidR="00DC7845">
        <w:rPr>
          <w:rFonts w:ascii="Times New Roman" w:hAnsi="Times New Roman" w:cs="Times New Roman"/>
          <w:sz w:val="24"/>
          <w:szCs w:val="24"/>
        </w:rPr>
        <w:t xml:space="preserve">. Whereas the four genre group identified with various idioms of rock and metal. </w:t>
      </w:r>
      <w:r>
        <w:rPr>
          <w:rFonts w:ascii="Times New Roman" w:hAnsi="Times New Roman" w:cs="Times New Roman"/>
          <w:sz w:val="24"/>
          <w:szCs w:val="24"/>
        </w:rPr>
        <w:t xml:space="preserve"> </w:t>
      </w:r>
      <w:r w:rsidR="00775F04">
        <w:rPr>
          <w:rFonts w:ascii="Times New Roman" w:hAnsi="Times New Roman" w:cs="Times New Roman"/>
          <w:sz w:val="24"/>
          <w:szCs w:val="24"/>
        </w:rPr>
        <w:t xml:space="preserve">As Frith asserts in his exploration of genre rules, “Genre discourse depends…on a certain shared </w:t>
      </w:r>
      <w:r w:rsidR="00775F04">
        <w:rPr>
          <w:rFonts w:ascii="Times New Roman" w:hAnsi="Times New Roman" w:cs="Times New Roman"/>
          <w:sz w:val="24"/>
          <w:szCs w:val="24"/>
        </w:rPr>
        <w:lastRenderedPageBreak/>
        <w:t xml:space="preserve">musical knowledge and experience.” </w:t>
      </w:r>
      <w:r w:rsidR="00775F04">
        <w:rPr>
          <w:rStyle w:val="FootnoteReference"/>
          <w:rFonts w:ascii="Times New Roman" w:hAnsi="Times New Roman" w:cs="Times New Roman"/>
          <w:sz w:val="24"/>
          <w:szCs w:val="24"/>
        </w:rPr>
        <w:footnoteReference w:id="68"/>
      </w:r>
      <w:r w:rsidR="00775F04">
        <w:rPr>
          <w:rFonts w:ascii="Times New Roman" w:hAnsi="Times New Roman" w:cs="Times New Roman"/>
          <w:sz w:val="24"/>
          <w:szCs w:val="24"/>
        </w:rPr>
        <w:t xml:space="preserve"> </w:t>
      </w:r>
      <w:r w:rsidR="00214D16">
        <w:rPr>
          <w:rFonts w:ascii="Times New Roman" w:hAnsi="Times New Roman" w:cs="Times New Roman"/>
          <w:sz w:val="24"/>
          <w:szCs w:val="24"/>
        </w:rPr>
        <w:t>Whilst e</w:t>
      </w:r>
      <w:r w:rsidR="00DC7845">
        <w:rPr>
          <w:rFonts w:ascii="Times New Roman" w:hAnsi="Times New Roman" w:cs="Times New Roman"/>
          <w:sz w:val="24"/>
          <w:szCs w:val="24"/>
        </w:rPr>
        <w:t>ntitling classifications of new combinations of sounds and styles aims at greater clarity</w:t>
      </w:r>
      <w:r w:rsidR="00D721C0">
        <w:rPr>
          <w:rFonts w:ascii="Times New Roman" w:hAnsi="Times New Roman" w:cs="Times New Roman"/>
          <w:sz w:val="24"/>
          <w:szCs w:val="24"/>
        </w:rPr>
        <w:t>,</w:t>
      </w:r>
      <w:r w:rsidR="00DC7845">
        <w:rPr>
          <w:rFonts w:ascii="Times New Roman" w:hAnsi="Times New Roman" w:cs="Times New Roman"/>
          <w:sz w:val="24"/>
          <w:szCs w:val="24"/>
        </w:rPr>
        <w:t xml:space="preserve"> </w:t>
      </w:r>
      <w:r w:rsidR="00F645D7">
        <w:rPr>
          <w:rFonts w:ascii="Times New Roman" w:hAnsi="Times New Roman" w:cs="Times New Roman"/>
          <w:sz w:val="24"/>
          <w:szCs w:val="24"/>
        </w:rPr>
        <w:t>t</w:t>
      </w:r>
      <w:r w:rsidR="00DC7845">
        <w:rPr>
          <w:rFonts w:ascii="Times New Roman" w:hAnsi="Times New Roman" w:cs="Times New Roman"/>
          <w:sz w:val="24"/>
          <w:szCs w:val="24"/>
        </w:rPr>
        <w:t xml:space="preserve">he seeming simplicity of sub-genre names masks the complexities behind the derivations of the actual musical and aesthetic combinations. Without </w:t>
      </w:r>
      <w:r w:rsidR="004C2DEF">
        <w:rPr>
          <w:rFonts w:ascii="Times New Roman" w:hAnsi="Times New Roman" w:cs="Times New Roman"/>
          <w:sz w:val="24"/>
          <w:szCs w:val="24"/>
        </w:rPr>
        <w:t xml:space="preserve">clarifying </w:t>
      </w:r>
      <w:r w:rsidR="006D444F">
        <w:rPr>
          <w:rFonts w:ascii="Times New Roman" w:hAnsi="Times New Roman" w:cs="Times New Roman"/>
          <w:sz w:val="24"/>
          <w:szCs w:val="24"/>
        </w:rPr>
        <w:t>my shared understanding of the genre titles expressed</w:t>
      </w:r>
      <w:r w:rsidR="00DC7845">
        <w:rPr>
          <w:rFonts w:ascii="Times New Roman" w:hAnsi="Times New Roman" w:cs="Times New Roman"/>
          <w:sz w:val="24"/>
          <w:szCs w:val="24"/>
        </w:rPr>
        <w:t xml:space="preserve">, </w:t>
      </w:r>
      <w:r w:rsidR="00214D16">
        <w:rPr>
          <w:rFonts w:ascii="Times New Roman" w:hAnsi="Times New Roman" w:cs="Times New Roman"/>
          <w:sz w:val="24"/>
          <w:szCs w:val="24"/>
        </w:rPr>
        <w:t>I could</w:t>
      </w:r>
      <w:r w:rsidR="00DC7845">
        <w:rPr>
          <w:rFonts w:ascii="Times New Roman" w:hAnsi="Times New Roman" w:cs="Times New Roman"/>
          <w:sz w:val="24"/>
          <w:szCs w:val="24"/>
        </w:rPr>
        <w:t xml:space="preserve"> only guess at the types of sounds, style and, more importantly, acts and music to which the participants are referring. </w:t>
      </w:r>
      <w:r w:rsidR="00214D16">
        <w:rPr>
          <w:rFonts w:ascii="Times New Roman" w:hAnsi="Times New Roman" w:cs="Times New Roman"/>
          <w:sz w:val="24"/>
          <w:szCs w:val="24"/>
        </w:rPr>
        <w:t xml:space="preserve">Therefore, further </w:t>
      </w:r>
      <w:r w:rsidR="00613723">
        <w:rPr>
          <w:rFonts w:ascii="Times New Roman" w:hAnsi="Times New Roman" w:cs="Times New Roman"/>
          <w:sz w:val="24"/>
          <w:szCs w:val="24"/>
        </w:rPr>
        <w:t xml:space="preserve">research </w:t>
      </w:r>
      <w:r w:rsidR="00214D16">
        <w:rPr>
          <w:rFonts w:ascii="Times New Roman" w:hAnsi="Times New Roman" w:cs="Times New Roman"/>
          <w:sz w:val="24"/>
          <w:szCs w:val="24"/>
        </w:rPr>
        <w:t xml:space="preserve">would seek to have participants allocate the diversity of genres named </w:t>
      </w:r>
      <w:r w:rsidR="00F645D7">
        <w:rPr>
          <w:rFonts w:ascii="Times New Roman" w:hAnsi="Times New Roman" w:cs="Times New Roman"/>
          <w:sz w:val="24"/>
          <w:szCs w:val="24"/>
        </w:rPr>
        <w:t xml:space="preserve">in the genre awareness section </w:t>
      </w:r>
      <w:r w:rsidR="00214D16">
        <w:rPr>
          <w:rFonts w:ascii="Times New Roman" w:hAnsi="Times New Roman" w:cs="Times New Roman"/>
          <w:sz w:val="24"/>
          <w:szCs w:val="24"/>
        </w:rPr>
        <w:t xml:space="preserve">into </w:t>
      </w:r>
      <w:r w:rsidR="00672FC4">
        <w:rPr>
          <w:rFonts w:ascii="Times New Roman" w:hAnsi="Times New Roman" w:cs="Times New Roman"/>
          <w:sz w:val="24"/>
          <w:szCs w:val="24"/>
        </w:rPr>
        <w:t xml:space="preserve">a smaller number of </w:t>
      </w:r>
      <w:r w:rsidR="00214D16">
        <w:rPr>
          <w:rFonts w:ascii="Times New Roman" w:hAnsi="Times New Roman" w:cs="Times New Roman"/>
          <w:sz w:val="24"/>
          <w:szCs w:val="24"/>
        </w:rPr>
        <w:t>broader classifications</w:t>
      </w:r>
      <w:r w:rsidR="00672FC4">
        <w:rPr>
          <w:rFonts w:ascii="Times New Roman" w:hAnsi="Times New Roman" w:cs="Times New Roman"/>
          <w:sz w:val="24"/>
          <w:szCs w:val="24"/>
        </w:rPr>
        <w:t>,</w:t>
      </w:r>
      <w:r w:rsidR="00214D16">
        <w:rPr>
          <w:rFonts w:ascii="Times New Roman" w:hAnsi="Times New Roman" w:cs="Times New Roman"/>
          <w:sz w:val="24"/>
          <w:szCs w:val="24"/>
        </w:rPr>
        <w:t xml:space="preserve"> so genre preference themes could be written into the </w:t>
      </w:r>
      <w:r w:rsidR="007D745C">
        <w:rPr>
          <w:rFonts w:ascii="Times New Roman" w:hAnsi="Times New Roman" w:cs="Times New Roman"/>
          <w:sz w:val="24"/>
          <w:szCs w:val="24"/>
        </w:rPr>
        <w:t>research</w:t>
      </w:r>
      <w:r w:rsidR="00214D16">
        <w:rPr>
          <w:rFonts w:ascii="Times New Roman" w:hAnsi="Times New Roman" w:cs="Times New Roman"/>
          <w:sz w:val="24"/>
          <w:szCs w:val="24"/>
        </w:rPr>
        <w:t>. Until then</w:t>
      </w:r>
      <w:r w:rsidR="00A11D52">
        <w:rPr>
          <w:rFonts w:ascii="Times New Roman" w:hAnsi="Times New Roman" w:cs="Times New Roman"/>
          <w:sz w:val="24"/>
          <w:szCs w:val="24"/>
        </w:rPr>
        <w:t xml:space="preserve">, this survey suggests that despite a </w:t>
      </w:r>
      <w:r w:rsidR="009E0D70">
        <w:rPr>
          <w:rFonts w:ascii="Times New Roman" w:hAnsi="Times New Roman" w:cs="Times New Roman"/>
          <w:sz w:val="24"/>
          <w:szCs w:val="24"/>
        </w:rPr>
        <w:t xml:space="preserve">shift toward </w:t>
      </w:r>
      <w:r w:rsidR="00A11D52">
        <w:rPr>
          <w:rFonts w:ascii="Times New Roman" w:hAnsi="Times New Roman" w:cs="Times New Roman"/>
          <w:sz w:val="24"/>
          <w:szCs w:val="24"/>
        </w:rPr>
        <w:t xml:space="preserve">music </w:t>
      </w:r>
      <w:r w:rsidR="009E0D70">
        <w:rPr>
          <w:rFonts w:ascii="Times New Roman" w:hAnsi="Times New Roman" w:cs="Times New Roman"/>
          <w:sz w:val="24"/>
          <w:szCs w:val="24"/>
        </w:rPr>
        <w:t>streaming</w:t>
      </w:r>
      <w:r w:rsidR="00775F04">
        <w:rPr>
          <w:rFonts w:ascii="Times New Roman" w:hAnsi="Times New Roman" w:cs="Times New Roman"/>
          <w:sz w:val="24"/>
          <w:szCs w:val="24"/>
        </w:rPr>
        <w:t>,</w:t>
      </w:r>
      <w:r w:rsidR="009E0D70">
        <w:rPr>
          <w:rFonts w:ascii="Times New Roman" w:hAnsi="Times New Roman" w:cs="Times New Roman"/>
          <w:sz w:val="24"/>
          <w:szCs w:val="24"/>
        </w:rPr>
        <w:t xml:space="preserve"> </w:t>
      </w:r>
      <w:r w:rsidR="00A11D52">
        <w:rPr>
          <w:rFonts w:ascii="Times New Roman" w:hAnsi="Times New Roman" w:cs="Times New Roman"/>
          <w:sz w:val="24"/>
          <w:szCs w:val="24"/>
        </w:rPr>
        <w:t xml:space="preserve">and the </w:t>
      </w:r>
      <w:r w:rsidR="00D110C5">
        <w:rPr>
          <w:rFonts w:ascii="Times New Roman" w:hAnsi="Times New Roman" w:cs="Times New Roman"/>
          <w:sz w:val="24"/>
          <w:szCs w:val="24"/>
        </w:rPr>
        <w:t>algorithmically</w:t>
      </w:r>
      <w:r w:rsidR="00A11D52">
        <w:rPr>
          <w:rFonts w:ascii="Times New Roman" w:hAnsi="Times New Roman" w:cs="Times New Roman"/>
          <w:sz w:val="24"/>
          <w:szCs w:val="24"/>
        </w:rPr>
        <w:t xml:space="preserve"> and personalised music choices </w:t>
      </w:r>
      <w:r w:rsidR="00775F04">
        <w:rPr>
          <w:rFonts w:ascii="Times New Roman" w:hAnsi="Times New Roman" w:cs="Times New Roman"/>
          <w:sz w:val="24"/>
          <w:szCs w:val="24"/>
        </w:rPr>
        <w:t xml:space="preserve">those </w:t>
      </w:r>
      <w:r w:rsidR="00D110C5">
        <w:rPr>
          <w:rFonts w:ascii="Times New Roman" w:hAnsi="Times New Roman" w:cs="Times New Roman"/>
          <w:sz w:val="24"/>
          <w:szCs w:val="24"/>
        </w:rPr>
        <w:t>platforms</w:t>
      </w:r>
      <w:r w:rsidR="00A11D52">
        <w:rPr>
          <w:rFonts w:ascii="Times New Roman" w:hAnsi="Times New Roman" w:cs="Times New Roman"/>
          <w:sz w:val="24"/>
          <w:szCs w:val="24"/>
        </w:rPr>
        <w:t xml:space="preserve"> offer, </w:t>
      </w:r>
      <w:r w:rsidR="009E0D70">
        <w:rPr>
          <w:rFonts w:ascii="Times New Roman" w:hAnsi="Times New Roman" w:cs="Times New Roman"/>
          <w:sz w:val="24"/>
          <w:szCs w:val="24"/>
        </w:rPr>
        <w:t xml:space="preserve">genre </w:t>
      </w:r>
      <w:r w:rsidR="00A11D52">
        <w:rPr>
          <w:rFonts w:ascii="Times New Roman" w:hAnsi="Times New Roman" w:cs="Times New Roman"/>
          <w:sz w:val="24"/>
          <w:szCs w:val="24"/>
        </w:rPr>
        <w:t>remains</w:t>
      </w:r>
      <w:r w:rsidR="009E0D70">
        <w:rPr>
          <w:rFonts w:ascii="Times New Roman" w:hAnsi="Times New Roman" w:cs="Times New Roman"/>
          <w:sz w:val="24"/>
          <w:szCs w:val="24"/>
        </w:rPr>
        <w:t xml:space="preserve"> a </w:t>
      </w:r>
      <w:r w:rsidR="00A11D52">
        <w:rPr>
          <w:rFonts w:ascii="Times New Roman" w:hAnsi="Times New Roman" w:cs="Times New Roman"/>
          <w:sz w:val="24"/>
          <w:szCs w:val="24"/>
        </w:rPr>
        <w:t xml:space="preserve">core </w:t>
      </w:r>
      <w:r w:rsidR="009E0D70">
        <w:rPr>
          <w:rFonts w:ascii="Times New Roman" w:hAnsi="Times New Roman" w:cs="Times New Roman"/>
          <w:sz w:val="24"/>
          <w:szCs w:val="24"/>
        </w:rPr>
        <w:t xml:space="preserve">way of </w:t>
      </w:r>
      <w:r w:rsidR="00A11D52">
        <w:rPr>
          <w:rFonts w:ascii="Times New Roman" w:hAnsi="Times New Roman" w:cs="Times New Roman"/>
          <w:sz w:val="24"/>
          <w:szCs w:val="24"/>
        </w:rPr>
        <w:t>mediating</w:t>
      </w:r>
      <w:r w:rsidR="009E0D70" w:rsidRPr="00764ED6">
        <w:rPr>
          <w:rFonts w:ascii="Times New Roman" w:hAnsi="Times New Roman" w:cs="Times New Roman"/>
          <w:sz w:val="24"/>
          <w:szCs w:val="24"/>
        </w:rPr>
        <w:t xml:space="preserve"> the experience o</w:t>
      </w:r>
      <w:r w:rsidR="00A11D52">
        <w:rPr>
          <w:rFonts w:ascii="Times New Roman" w:hAnsi="Times New Roman" w:cs="Times New Roman"/>
          <w:sz w:val="24"/>
          <w:szCs w:val="24"/>
        </w:rPr>
        <w:t>f music</w:t>
      </w:r>
      <w:r w:rsidR="009E0D70">
        <w:rPr>
          <w:rFonts w:ascii="Times New Roman" w:hAnsi="Times New Roman" w:cs="Times New Roman"/>
          <w:sz w:val="24"/>
          <w:szCs w:val="24"/>
        </w:rPr>
        <w:t xml:space="preserve">. </w:t>
      </w:r>
    </w:p>
    <w:p w14:paraId="573B1704" w14:textId="77777777" w:rsidR="00A452FA" w:rsidRDefault="00A452FA" w:rsidP="00396E3B">
      <w:pPr>
        <w:spacing w:line="480" w:lineRule="auto"/>
        <w:jc w:val="both"/>
        <w:rPr>
          <w:rFonts w:ascii="Times New Roman" w:hAnsi="Times New Roman" w:cs="Times New Roman"/>
          <w:sz w:val="24"/>
          <w:szCs w:val="24"/>
        </w:rPr>
      </w:pPr>
    </w:p>
    <w:p w14:paraId="14631CD4" w14:textId="6750EE98" w:rsidR="00FD421A" w:rsidRDefault="00D7738D" w:rsidP="00396E3B">
      <w:pPr>
        <w:spacing w:line="480" w:lineRule="auto"/>
        <w:jc w:val="both"/>
        <w:rPr>
          <w:rFonts w:ascii="Times New Roman" w:hAnsi="Times New Roman" w:cs="Times New Roman"/>
          <w:sz w:val="24"/>
          <w:szCs w:val="24"/>
        </w:rPr>
      </w:pPr>
      <w:r>
        <w:rPr>
          <w:rFonts w:ascii="Times New Roman" w:hAnsi="Times New Roman" w:cs="Times New Roman"/>
          <w:sz w:val="24"/>
          <w:szCs w:val="24"/>
        </w:rPr>
        <w:t>&lt;2&gt;Conclusion</w:t>
      </w:r>
    </w:p>
    <w:p w14:paraId="684CAF34" w14:textId="6976135C" w:rsidR="000D5720" w:rsidRDefault="00196E50" w:rsidP="000D5720">
      <w:pPr>
        <w:spacing w:line="480" w:lineRule="auto"/>
        <w:jc w:val="both"/>
        <w:rPr>
          <w:rFonts w:ascii="Times New Roman" w:hAnsi="Times New Roman" w:cs="Times New Roman"/>
          <w:sz w:val="24"/>
          <w:szCs w:val="24"/>
        </w:rPr>
      </w:pPr>
      <w:r>
        <w:rPr>
          <w:rFonts w:ascii="Times New Roman" w:hAnsi="Times New Roman" w:cs="Times New Roman"/>
          <w:sz w:val="24"/>
          <w:szCs w:val="24"/>
        </w:rPr>
        <w:t>Whilst</w:t>
      </w:r>
      <w:r w:rsidR="00064FE1">
        <w:rPr>
          <w:rFonts w:ascii="Times New Roman" w:hAnsi="Times New Roman" w:cs="Times New Roman"/>
          <w:sz w:val="24"/>
          <w:szCs w:val="24"/>
        </w:rPr>
        <w:t xml:space="preserve"> g</w:t>
      </w:r>
      <w:r w:rsidR="004B239F">
        <w:rPr>
          <w:rFonts w:ascii="Times New Roman" w:hAnsi="Times New Roman" w:cs="Times New Roman"/>
          <w:sz w:val="24"/>
          <w:szCs w:val="24"/>
        </w:rPr>
        <w:t>enre fragmentation increase</w:t>
      </w:r>
      <w:r w:rsidR="00123AF3">
        <w:rPr>
          <w:rFonts w:ascii="Times New Roman" w:hAnsi="Times New Roman" w:cs="Times New Roman"/>
          <w:sz w:val="24"/>
          <w:szCs w:val="24"/>
        </w:rPr>
        <w:t>s</w:t>
      </w:r>
      <w:r w:rsidR="004B239F">
        <w:rPr>
          <w:rFonts w:ascii="Times New Roman" w:hAnsi="Times New Roman" w:cs="Times New Roman"/>
          <w:sz w:val="24"/>
          <w:szCs w:val="24"/>
        </w:rPr>
        <w:t xml:space="preserve"> the number of genres to unfathomable amounts</w:t>
      </w:r>
      <w:r w:rsidR="00123AF3">
        <w:rPr>
          <w:rFonts w:ascii="Times New Roman" w:hAnsi="Times New Roman" w:cs="Times New Roman"/>
          <w:sz w:val="24"/>
          <w:szCs w:val="24"/>
        </w:rPr>
        <w:t>, this research suggests it is the number of</w:t>
      </w:r>
      <w:r w:rsidR="006B01B7">
        <w:rPr>
          <w:rFonts w:ascii="Times New Roman" w:hAnsi="Times New Roman" w:cs="Times New Roman"/>
          <w:sz w:val="24"/>
          <w:szCs w:val="24"/>
        </w:rPr>
        <w:t xml:space="preserve"> genres a music </w:t>
      </w:r>
      <w:r w:rsidR="0053154A">
        <w:rPr>
          <w:rFonts w:ascii="Times New Roman" w:hAnsi="Times New Roman" w:cs="Times New Roman"/>
          <w:sz w:val="24"/>
          <w:szCs w:val="24"/>
        </w:rPr>
        <w:t xml:space="preserve">user mainly </w:t>
      </w:r>
      <w:r w:rsidR="007D745C">
        <w:rPr>
          <w:rFonts w:ascii="Times New Roman" w:hAnsi="Times New Roman" w:cs="Times New Roman"/>
          <w:sz w:val="24"/>
          <w:szCs w:val="24"/>
        </w:rPr>
        <w:t>identifies</w:t>
      </w:r>
      <w:r w:rsidR="00123AF3">
        <w:rPr>
          <w:rFonts w:ascii="Times New Roman" w:hAnsi="Times New Roman" w:cs="Times New Roman"/>
          <w:sz w:val="24"/>
          <w:szCs w:val="24"/>
        </w:rPr>
        <w:t xml:space="preserve"> with that is significant</w:t>
      </w:r>
      <w:r w:rsidR="00064FE1">
        <w:rPr>
          <w:rFonts w:ascii="Times New Roman" w:hAnsi="Times New Roman" w:cs="Times New Roman"/>
          <w:sz w:val="24"/>
          <w:szCs w:val="24"/>
        </w:rPr>
        <w:t xml:space="preserve">. </w:t>
      </w:r>
      <w:r w:rsidR="00DF724A">
        <w:rPr>
          <w:rFonts w:ascii="Times New Roman" w:hAnsi="Times New Roman" w:cs="Times New Roman"/>
          <w:sz w:val="24"/>
          <w:szCs w:val="24"/>
        </w:rPr>
        <w:t>The survey data shows</w:t>
      </w:r>
      <w:r w:rsidR="00D110C5">
        <w:rPr>
          <w:rFonts w:ascii="Times New Roman" w:hAnsi="Times New Roman" w:cs="Times New Roman"/>
          <w:sz w:val="24"/>
          <w:szCs w:val="24"/>
        </w:rPr>
        <w:t xml:space="preserve"> a breadth</w:t>
      </w:r>
      <w:r w:rsidR="00A11D52">
        <w:rPr>
          <w:rFonts w:ascii="Times New Roman" w:hAnsi="Times New Roman" w:cs="Times New Roman"/>
          <w:sz w:val="24"/>
          <w:szCs w:val="24"/>
        </w:rPr>
        <w:t xml:space="preserve"> of listening behaviour </w:t>
      </w:r>
      <w:r w:rsidR="00D110C5">
        <w:rPr>
          <w:rFonts w:ascii="Times New Roman" w:hAnsi="Times New Roman" w:cs="Times New Roman"/>
          <w:sz w:val="24"/>
          <w:szCs w:val="24"/>
        </w:rPr>
        <w:t xml:space="preserve">and mediums used </w:t>
      </w:r>
      <w:r w:rsidR="00AE1842">
        <w:rPr>
          <w:rFonts w:ascii="Times New Roman" w:hAnsi="Times New Roman" w:cs="Times New Roman"/>
          <w:sz w:val="24"/>
          <w:szCs w:val="24"/>
        </w:rPr>
        <w:t xml:space="preserve">by all the </w:t>
      </w:r>
      <w:r w:rsidR="003F5C97">
        <w:rPr>
          <w:rFonts w:ascii="Times New Roman" w:hAnsi="Times New Roman" w:cs="Times New Roman"/>
          <w:sz w:val="24"/>
          <w:szCs w:val="24"/>
        </w:rPr>
        <w:t>participants</w:t>
      </w:r>
      <w:r w:rsidR="00DF724A">
        <w:rPr>
          <w:rFonts w:ascii="Times New Roman" w:hAnsi="Times New Roman" w:cs="Times New Roman"/>
          <w:sz w:val="24"/>
          <w:szCs w:val="24"/>
        </w:rPr>
        <w:t xml:space="preserve">. </w:t>
      </w:r>
      <w:r w:rsidR="00CE2679">
        <w:rPr>
          <w:rFonts w:ascii="Times New Roman" w:hAnsi="Times New Roman" w:cs="Times New Roman"/>
          <w:sz w:val="24"/>
          <w:szCs w:val="24"/>
        </w:rPr>
        <w:t xml:space="preserve">However, </w:t>
      </w:r>
      <w:r w:rsidR="003F5C97">
        <w:rPr>
          <w:rFonts w:ascii="Times New Roman" w:hAnsi="Times New Roman" w:cs="Times New Roman"/>
          <w:sz w:val="24"/>
          <w:szCs w:val="24"/>
        </w:rPr>
        <w:t xml:space="preserve">there were broad </w:t>
      </w:r>
      <w:r w:rsidR="00317763">
        <w:rPr>
          <w:rFonts w:ascii="Times New Roman" w:hAnsi="Times New Roman" w:cs="Times New Roman"/>
          <w:sz w:val="24"/>
          <w:szCs w:val="24"/>
        </w:rPr>
        <w:t xml:space="preserve">identifiable </w:t>
      </w:r>
      <w:r w:rsidR="00A069C6">
        <w:rPr>
          <w:rFonts w:ascii="Times New Roman" w:hAnsi="Times New Roman" w:cs="Times New Roman"/>
          <w:sz w:val="24"/>
          <w:szCs w:val="24"/>
        </w:rPr>
        <w:t xml:space="preserve">collective </w:t>
      </w:r>
      <w:r w:rsidR="00755B10">
        <w:rPr>
          <w:rFonts w:ascii="Times New Roman" w:hAnsi="Times New Roman" w:cs="Times New Roman"/>
          <w:sz w:val="24"/>
          <w:szCs w:val="24"/>
        </w:rPr>
        <w:t>patterns of use apparent</w:t>
      </w:r>
      <w:r w:rsidR="00710B41">
        <w:rPr>
          <w:rFonts w:ascii="Times New Roman" w:hAnsi="Times New Roman" w:cs="Times New Roman"/>
          <w:sz w:val="24"/>
          <w:szCs w:val="24"/>
        </w:rPr>
        <w:t xml:space="preserve"> </w:t>
      </w:r>
      <w:r w:rsidR="00F46006">
        <w:rPr>
          <w:rFonts w:ascii="Times New Roman" w:hAnsi="Times New Roman" w:cs="Times New Roman"/>
          <w:sz w:val="24"/>
          <w:szCs w:val="24"/>
        </w:rPr>
        <w:t>with</w:t>
      </w:r>
      <w:r w:rsidR="00F26365">
        <w:rPr>
          <w:rFonts w:ascii="Times New Roman" w:hAnsi="Times New Roman" w:cs="Times New Roman"/>
          <w:sz w:val="24"/>
          <w:szCs w:val="24"/>
        </w:rPr>
        <w:t xml:space="preserve">in </w:t>
      </w:r>
      <w:r w:rsidR="00710B41">
        <w:rPr>
          <w:rFonts w:ascii="Times New Roman" w:hAnsi="Times New Roman" w:cs="Times New Roman"/>
          <w:sz w:val="24"/>
          <w:szCs w:val="24"/>
        </w:rPr>
        <w:t xml:space="preserve">distinct groups of </w:t>
      </w:r>
      <w:r w:rsidR="00D110C5">
        <w:rPr>
          <w:rFonts w:ascii="Times New Roman" w:hAnsi="Times New Roman" w:cs="Times New Roman"/>
          <w:sz w:val="24"/>
          <w:szCs w:val="24"/>
        </w:rPr>
        <w:t>music users</w:t>
      </w:r>
      <w:r w:rsidR="007E2C3C">
        <w:rPr>
          <w:rFonts w:ascii="Times New Roman" w:hAnsi="Times New Roman" w:cs="Times New Roman"/>
          <w:sz w:val="24"/>
          <w:szCs w:val="24"/>
        </w:rPr>
        <w:t xml:space="preserve"> defined by the number of </w:t>
      </w:r>
      <w:r w:rsidR="00405958">
        <w:rPr>
          <w:rFonts w:ascii="Times New Roman" w:hAnsi="Times New Roman" w:cs="Times New Roman"/>
          <w:sz w:val="24"/>
          <w:szCs w:val="24"/>
        </w:rPr>
        <w:t xml:space="preserve">genres they recalled listening to. </w:t>
      </w:r>
      <w:r w:rsidR="002B07C7">
        <w:rPr>
          <w:rFonts w:ascii="Times New Roman" w:hAnsi="Times New Roman" w:cs="Times New Roman"/>
          <w:sz w:val="24"/>
          <w:szCs w:val="24"/>
        </w:rPr>
        <w:t>This research suggests that m</w:t>
      </w:r>
      <w:r w:rsidR="00064FE1">
        <w:rPr>
          <w:rFonts w:ascii="Times New Roman" w:hAnsi="Times New Roman" w:cs="Times New Roman"/>
          <w:sz w:val="24"/>
          <w:szCs w:val="24"/>
        </w:rPr>
        <w:t>usi</w:t>
      </w:r>
      <w:r w:rsidR="002B5F09">
        <w:rPr>
          <w:rFonts w:ascii="Times New Roman" w:hAnsi="Times New Roman" w:cs="Times New Roman"/>
          <w:sz w:val="24"/>
          <w:szCs w:val="24"/>
        </w:rPr>
        <w:t xml:space="preserve">c users who express an </w:t>
      </w:r>
      <w:r w:rsidR="005811EB">
        <w:rPr>
          <w:rFonts w:ascii="Times New Roman" w:hAnsi="Times New Roman" w:cs="Times New Roman"/>
          <w:sz w:val="24"/>
          <w:szCs w:val="24"/>
        </w:rPr>
        <w:t>affinity</w:t>
      </w:r>
      <w:r w:rsidR="00064FE1">
        <w:rPr>
          <w:rFonts w:ascii="Times New Roman" w:hAnsi="Times New Roman" w:cs="Times New Roman"/>
          <w:sz w:val="24"/>
          <w:szCs w:val="24"/>
        </w:rPr>
        <w:t xml:space="preserve"> for </w:t>
      </w:r>
      <w:r w:rsidR="007311FC">
        <w:rPr>
          <w:rFonts w:ascii="Times New Roman" w:hAnsi="Times New Roman" w:cs="Times New Roman"/>
          <w:sz w:val="24"/>
          <w:szCs w:val="24"/>
        </w:rPr>
        <w:t xml:space="preserve">none or </w:t>
      </w:r>
      <w:r w:rsidR="00064FE1">
        <w:rPr>
          <w:rFonts w:ascii="Times New Roman" w:hAnsi="Times New Roman" w:cs="Times New Roman"/>
          <w:sz w:val="24"/>
          <w:szCs w:val="24"/>
        </w:rPr>
        <w:t xml:space="preserve">two </w:t>
      </w:r>
      <w:r w:rsidR="007D745C">
        <w:rPr>
          <w:rFonts w:ascii="Times New Roman" w:hAnsi="Times New Roman" w:cs="Times New Roman"/>
          <w:sz w:val="24"/>
          <w:szCs w:val="24"/>
        </w:rPr>
        <w:t>specific</w:t>
      </w:r>
      <w:r w:rsidR="00064FE1">
        <w:rPr>
          <w:rFonts w:ascii="Times New Roman" w:hAnsi="Times New Roman" w:cs="Times New Roman"/>
          <w:sz w:val="24"/>
          <w:szCs w:val="24"/>
        </w:rPr>
        <w:t xml:space="preserve"> genres of music are far more likely to pay to stream music </w:t>
      </w:r>
      <w:r w:rsidR="004B239F">
        <w:rPr>
          <w:rFonts w:ascii="Times New Roman" w:hAnsi="Times New Roman" w:cs="Times New Roman"/>
          <w:sz w:val="24"/>
          <w:szCs w:val="24"/>
        </w:rPr>
        <w:t>than those who</w:t>
      </w:r>
      <w:r w:rsidR="00064FE1">
        <w:rPr>
          <w:rFonts w:ascii="Times New Roman" w:hAnsi="Times New Roman" w:cs="Times New Roman"/>
          <w:sz w:val="24"/>
          <w:szCs w:val="24"/>
        </w:rPr>
        <w:t xml:space="preserve"> identify with one </w:t>
      </w:r>
      <w:r w:rsidR="007D745C">
        <w:rPr>
          <w:rFonts w:ascii="Times New Roman" w:hAnsi="Times New Roman" w:cs="Times New Roman"/>
          <w:sz w:val="24"/>
          <w:szCs w:val="24"/>
        </w:rPr>
        <w:t>specific</w:t>
      </w:r>
      <w:r w:rsidR="00064FE1">
        <w:rPr>
          <w:rFonts w:ascii="Times New Roman" w:hAnsi="Times New Roman" w:cs="Times New Roman"/>
          <w:sz w:val="24"/>
          <w:szCs w:val="24"/>
        </w:rPr>
        <w:t xml:space="preserve"> genre, or who have tas</w:t>
      </w:r>
      <w:r w:rsidR="007311FC">
        <w:rPr>
          <w:rFonts w:ascii="Times New Roman" w:hAnsi="Times New Roman" w:cs="Times New Roman"/>
          <w:sz w:val="24"/>
          <w:szCs w:val="24"/>
        </w:rPr>
        <w:t>tes that extend to three or four</w:t>
      </w:r>
      <w:r w:rsidR="00064FE1">
        <w:rPr>
          <w:rFonts w:ascii="Times New Roman" w:hAnsi="Times New Roman" w:cs="Times New Roman"/>
          <w:sz w:val="24"/>
          <w:szCs w:val="24"/>
        </w:rPr>
        <w:t>.</w:t>
      </w:r>
      <w:r w:rsidR="004A302E">
        <w:rPr>
          <w:rFonts w:ascii="Times New Roman" w:hAnsi="Times New Roman" w:cs="Times New Roman"/>
          <w:sz w:val="24"/>
          <w:szCs w:val="24"/>
        </w:rPr>
        <w:t xml:space="preserve"> These group</w:t>
      </w:r>
      <w:r w:rsidR="005C418B">
        <w:rPr>
          <w:rFonts w:ascii="Times New Roman" w:hAnsi="Times New Roman" w:cs="Times New Roman"/>
          <w:sz w:val="24"/>
          <w:szCs w:val="24"/>
        </w:rPr>
        <w:t>s</w:t>
      </w:r>
      <w:r w:rsidR="004A302E">
        <w:rPr>
          <w:rFonts w:ascii="Times New Roman" w:hAnsi="Times New Roman" w:cs="Times New Roman"/>
          <w:sz w:val="24"/>
          <w:szCs w:val="24"/>
        </w:rPr>
        <w:t xml:space="preserve"> still prefer to pay to acquire music on vinyl and MP3 and use free streaming for discovery and convenience. </w:t>
      </w:r>
      <w:r w:rsidR="004B239F">
        <w:rPr>
          <w:rFonts w:ascii="Times New Roman" w:hAnsi="Times New Roman" w:cs="Times New Roman"/>
          <w:sz w:val="24"/>
          <w:szCs w:val="24"/>
        </w:rPr>
        <w:t xml:space="preserve">Despite a drive toward </w:t>
      </w:r>
      <w:r w:rsidR="007B5220">
        <w:rPr>
          <w:rFonts w:ascii="Times New Roman" w:hAnsi="Times New Roman" w:cs="Times New Roman"/>
          <w:sz w:val="24"/>
          <w:szCs w:val="24"/>
        </w:rPr>
        <w:t>facilitating music choice</w:t>
      </w:r>
      <w:r w:rsidR="004B239F">
        <w:rPr>
          <w:rFonts w:ascii="Times New Roman" w:hAnsi="Times New Roman" w:cs="Times New Roman"/>
          <w:sz w:val="24"/>
          <w:szCs w:val="24"/>
        </w:rPr>
        <w:t xml:space="preserve"> </w:t>
      </w:r>
      <w:r w:rsidR="007D745C">
        <w:rPr>
          <w:rFonts w:ascii="Times New Roman" w:hAnsi="Times New Roman" w:cs="Times New Roman"/>
          <w:sz w:val="24"/>
          <w:szCs w:val="24"/>
        </w:rPr>
        <w:t>predicated</w:t>
      </w:r>
      <w:r w:rsidR="004B239F">
        <w:rPr>
          <w:rFonts w:ascii="Times New Roman" w:hAnsi="Times New Roman" w:cs="Times New Roman"/>
          <w:sz w:val="24"/>
          <w:szCs w:val="24"/>
        </w:rPr>
        <w:t xml:space="preserve"> upon the mood, location or </w:t>
      </w:r>
      <w:r w:rsidR="004B239F">
        <w:rPr>
          <w:rFonts w:ascii="Times New Roman" w:hAnsi="Times New Roman" w:cs="Times New Roman"/>
          <w:sz w:val="24"/>
          <w:szCs w:val="24"/>
        </w:rPr>
        <w:lastRenderedPageBreak/>
        <w:t>activities of the listener by streaming platforms</w:t>
      </w:r>
      <w:r w:rsidR="00123AF3">
        <w:rPr>
          <w:rFonts w:ascii="Times New Roman" w:hAnsi="Times New Roman" w:cs="Times New Roman"/>
          <w:sz w:val="24"/>
          <w:szCs w:val="24"/>
        </w:rPr>
        <w:t>,</w:t>
      </w:r>
      <w:r w:rsidR="004B239F">
        <w:rPr>
          <w:rFonts w:ascii="Times New Roman" w:hAnsi="Times New Roman" w:cs="Times New Roman"/>
          <w:sz w:val="24"/>
          <w:szCs w:val="24"/>
        </w:rPr>
        <w:t xml:space="preserve"> </w:t>
      </w:r>
      <w:r w:rsidR="00955C54">
        <w:rPr>
          <w:rFonts w:ascii="Times New Roman" w:hAnsi="Times New Roman" w:cs="Times New Roman"/>
          <w:sz w:val="24"/>
          <w:szCs w:val="24"/>
        </w:rPr>
        <w:t>on this evidence</w:t>
      </w:r>
      <w:r w:rsidR="001A32C6">
        <w:rPr>
          <w:rFonts w:ascii="Times New Roman" w:hAnsi="Times New Roman" w:cs="Times New Roman"/>
          <w:sz w:val="24"/>
          <w:szCs w:val="24"/>
        </w:rPr>
        <w:t>,</w:t>
      </w:r>
      <w:r w:rsidR="00955C54">
        <w:rPr>
          <w:rFonts w:ascii="Times New Roman" w:hAnsi="Times New Roman" w:cs="Times New Roman"/>
          <w:sz w:val="24"/>
          <w:szCs w:val="24"/>
        </w:rPr>
        <w:t xml:space="preserve"> </w:t>
      </w:r>
      <w:r w:rsidR="004B239F">
        <w:rPr>
          <w:rFonts w:ascii="Times New Roman" w:hAnsi="Times New Roman" w:cs="Times New Roman"/>
          <w:sz w:val="24"/>
          <w:szCs w:val="24"/>
        </w:rPr>
        <w:t xml:space="preserve">genre remains a core concept in how music users </w:t>
      </w:r>
      <w:r w:rsidR="007D745C">
        <w:rPr>
          <w:rFonts w:ascii="Times New Roman" w:hAnsi="Times New Roman" w:cs="Times New Roman"/>
          <w:sz w:val="24"/>
          <w:szCs w:val="24"/>
        </w:rPr>
        <w:t>identify</w:t>
      </w:r>
      <w:r w:rsidR="00AB032F">
        <w:rPr>
          <w:rFonts w:ascii="Times New Roman" w:hAnsi="Times New Roman" w:cs="Times New Roman"/>
          <w:sz w:val="24"/>
          <w:szCs w:val="24"/>
        </w:rPr>
        <w:t xml:space="preserve"> with music and themselves. A</w:t>
      </w:r>
      <w:r w:rsidR="009E4A35">
        <w:rPr>
          <w:rFonts w:ascii="Times New Roman" w:hAnsi="Times New Roman" w:cs="Times New Roman"/>
          <w:sz w:val="24"/>
          <w:szCs w:val="24"/>
        </w:rPr>
        <w:t xml:space="preserve">s </w:t>
      </w:r>
      <w:r w:rsidR="00D201CC">
        <w:rPr>
          <w:rFonts w:ascii="Times New Roman" w:hAnsi="Times New Roman" w:cs="Times New Roman"/>
          <w:sz w:val="24"/>
          <w:szCs w:val="24"/>
        </w:rPr>
        <w:t xml:space="preserve">streaming access </w:t>
      </w:r>
      <w:r w:rsidR="008224C4">
        <w:rPr>
          <w:rFonts w:ascii="Times New Roman" w:hAnsi="Times New Roman" w:cs="Times New Roman"/>
          <w:sz w:val="24"/>
          <w:szCs w:val="24"/>
        </w:rPr>
        <w:t>challenges unit ownership to be</w:t>
      </w:r>
      <w:r w:rsidR="00EB1BAE">
        <w:rPr>
          <w:rFonts w:ascii="Times New Roman" w:hAnsi="Times New Roman" w:cs="Times New Roman"/>
          <w:sz w:val="24"/>
          <w:szCs w:val="24"/>
        </w:rPr>
        <w:t>come</w:t>
      </w:r>
      <w:r w:rsidR="008224C4">
        <w:rPr>
          <w:rFonts w:ascii="Times New Roman" w:hAnsi="Times New Roman" w:cs="Times New Roman"/>
          <w:sz w:val="24"/>
          <w:szCs w:val="24"/>
        </w:rPr>
        <w:t xml:space="preserve"> </w:t>
      </w:r>
      <w:r w:rsidR="00D201CC">
        <w:rPr>
          <w:rFonts w:ascii="Times New Roman" w:hAnsi="Times New Roman" w:cs="Times New Roman"/>
          <w:sz w:val="24"/>
          <w:szCs w:val="24"/>
        </w:rPr>
        <w:t>the dominant</w:t>
      </w:r>
      <w:r w:rsidR="008224C4">
        <w:rPr>
          <w:rFonts w:ascii="Times New Roman" w:hAnsi="Times New Roman" w:cs="Times New Roman"/>
          <w:sz w:val="24"/>
          <w:szCs w:val="24"/>
        </w:rPr>
        <w:t xml:space="preserve"> medium for music use, </w:t>
      </w:r>
      <w:r w:rsidR="00123AF3">
        <w:rPr>
          <w:rFonts w:ascii="Times New Roman" w:hAnsi="Times New Roman" w:cs="Times New Roman"/>
          <w:sz w:val="24"/>
          <w:szCs w:val="24"/>
        </w:rPr>
        <w:t xml:space="preserve">the </w:t>
      </w:r>
      <w:r w:rsidR="00FA752A">
        <w:rPr>
          <w:rFonts w:ascii="Times New Roman" w:hAnsi="Times New Roman" w:cs="Times New Roman"/>
          <w:sz w:val="24"/>
          <w:szCs w:val="24"/>
        </w:rPr>
        <w:t xml:space="preserve">number of </w:t>
      </w:r>
      <w:r w:rsidR="004B239F" w:rsidRPr="00764ED6">
        <w:rPr>
          <w:rFonts w:ascii="Times New Roman" w:hAnsi="Times New Roman" w:cs="Times New Roman"/>
          <w:sz w:val="24"/>
          <w:szCs w:val="24"/>
        </w:rPr>
        <w:t>musical</w:t>
      </w:r>
      <w:r w:rsidR="00FA752A">
        <w:rPr>
          <w:rFonts w:ascii="Times New Roman" w:hAnsi="Times New Roman" w:cs="Times New Roman"/>
          <w:sz w:val="24"/>
          <w:szCs w:val="24"/>
        </w:rPr>
        <w:t xml:space="preserve"> genres </w:t>
      </w:r>
      <w:r w:rsidR="00E00DEF">
        <w:rPr>
          <w:rFonts w:ascii="Times New Roman" w:hAnsi="Times New Roman" w:cs="Times New Roman"/>
          <w:sz w:val="24"/>
          <w:szCs w:val="24"/>
        </w:rPr>
        <w:t>users have an awareness of and affinity for</w:t>
      </w:r>
      <w:r w:rsidR="004C4B16">
        <w:rPr>
          <w:rFonts w:ascii="Times New Roman" w:hAnsi="Times New Roman" w:cs="Times New Roman"/>
          <w:sz w:val="24"/>
          <w:szCs w:val="24"/>
        </w:rPr>
        <w:t>,</w:t>
      </w:r>
      <w:r w:rsidR="00E00DEF">
        <w:rPr>
          <w:rFonts w:ascii="Times New Roman" w:hAnsi="Times New Roman" w:cs="Times New Roman"/>
          <w:sz w:val="24"/>
          <w:szCs w:val="24"/>
        </w:rPr>
        <w:t xml:space="preserve"> </w:t>
      </w:r>
      <w:r w:rsidR="00123AF3">
        <w:rPr>
          <w:rFonts w:ascii="Times New Roman" w:hAnsi="Times New Roman" w:cs="Times New Roman"/>
          <w:sz w:val="24"/>
          <w:szCs w:val="24"/>
        </w:rPr>
        <w:t xml:space="preserve">may not only </w:t>
      </w:r>
      <w:r w:rsidR="004B239F" w:rsidRPr="00764ED6">
        <w:rPr>
          <w:rFonts w:ascii="Times New Roman" w:hAnsi="Times New Roman" w:cs="Times New Roman"/>
          <w:sz w:val="24"/>
          <w:szCs w:val="24"/>
        </w:rPr>
        <w:t xml:space="preserve">shape the music </w:t>
      </w:r>
      <w:r w:rsidR="004C4B16">
        <w:rPr>
          <w:rFonts w:ascii="Times New Roman" w:hAnsi="Times New Roman" w:cs="Times New Roman"/>
          <w:sz w:val="24"/>
          <w:szCs w:val="24"/>
        </w:rPr>
        <w:t xml:space="preserve">we </w:t>
      </w:r>
      <w:r w:rsidR="00955C54">
        <w:rPr>
          <w:rFonts w:ascii="Times New Roman" w:hAnsi="Times New Roman" w:cs="Times New Roman"/>
          <w:sz w:val="24"/>
          <w:szCs w:val="24"/>
        </w:rPr>
        <w:t>play</w:t>
      </w:r>
      <w:r w:rsidR="00E33FA6">
        <w:rPr>
          <w:rFonts w:ascii="Times New Roman" w:hAnsi="Times New Roman" w:cs="Times New Roman"/>
          <w:sz w:val="24"/>
          <w:szCs w:val="24"/>
        </w:rPr>
        <w:t xml:space="preserve"> but also the mediums we use </w:t>
      </w:r>
      <w:r w:rsidR="00F65376">
        <w:rPr>
          <w:rFonts w:ascii="Times New Roman" w:hAnsi="Times New Roman" w:cs="Times New Roman"/>
          <w:sz w:val="24"/>
          <w:szCs w:val="24"/>
        </w:rPr>
        <w:t xml:space="preserve">to </w:t>
      </w:r>
      <w:r w:rsidR="007B5220">
        <w:rPr>
          <w:rFonts w:ascii="Times New Roman" w:hAnsi="Times New Roman" w:cs="Times New Roman"/>
          <w:sz w:val="24"/>
          <w:szCs w:val="24"/>
        </w:rPr>
        <w:t xml:space="preserve">play it </w:t>
      </w:r>
      <w:r w:rsidR="00E33FA6">
        <w:rPr>
          <w:rFonts w:ascii="Times New Roman" w:hAnsi="Times New Roman" w:cs="Times New Roman"/>
          <w:sz w:val="24"/>
          <w:szCs w:val="24"/>
        </w:rPr>
        <w:t xml:space="preserve">and whether or not </w:t>
      </w:r>
      <w:r w:rsidR="00123AF3">
        <w:rPr>
          <w:rFonts w:ascii="Times New Roman" w:hAnsi="Times New Roman" w:cs="Times New Roman"/>
          <w:sz w:val="24"/>
          <w:szCs w:val="24"/>
        </w:rPr>
        <w:t>we pay</w:t>
      </w:r>
      <w:r w:rsidR="007B5220">
        <w:rPr>
          <w:rFonts w:ascii="Times New Roman" w:hAnsi="Times New Roman" w:cs="Times New Roman"/>
          <w:sz w:val="24"/>
          <w:szCs w:val="24"/>
        </w:rPr>
        <w:t xml:space="preserve"> for it</w:t>
      </w:r>
      <w:r w:rsidR="00123AF3">
        <w:rPr>
          <w:rFonts w:ascii="Times New Roman" w:hAnsi="Times New Roman" w:cs="Times New Roman"/>
          <w:sz w:val="24"/>
          <w:szCs w:val="24"/>
        </w:rPr>
        <w:t xml:space="preserve">.  </w:t>
      </w:r>
    </w:p>
    <w:p w14:paraId="4DD134B7" w14:textId="77777777" w:rsidR="000D2BAD" w:rsidRDefault="000D2BAD" w:rsidP="000D2BAD">
      <w:pPr>
        <w:spacing w:line="360" w:lineRule="auto"/>
        <w:rPr>
          <w:rFonts w:ascii="Times New Roman" w:hAnsi="Times New Roman" w:cs="Times New Roman"/>
          <w:sz w:val="24"/>
          <w:szCs w:val="24"/>
        </w:rPr>
      </w:pPr>
    </w:p>
    <w:p w14:paraId="6DE03555" w14:textId="19B11F43" w:rsidR="000D2BAD" w:rsidRDefault="000D2BAD" w:rsidP="000D2BAD">
      <w:pPr>
        <w:spacing w:line="360" w:lineRule="auto"/>
        <w:rPr>
          <w:rFonts w:ascii="Times New Roman" w:hAnsi="Times New Roman" w:cs="Times New Roman"/>
          <w:sz w:val="24"/>
          <w:szCs w:val="24"/>
        </w:rPr>
      </w:pPr>
      <w:r>
        <w:rPr>
          <w:rFonts w:ascii="Times New Roman" w:hAnsi="Times New Roman" w:cs="Times New Roman"/>
          <w:sz w:val="24"/>
          <w:szCs w:val="24"/>
        </w:rPr>
        <w:t>&lt;5&gt;5 Words</w:t>
      </w:r>
    </w:p>
    <w:p w14:paraId="4D6AEA73" w14:textId="113EF855" w:rsidR="000D2BAD" w:rsidRPr="000D2BAD" w:rsidRDefault="000D2BAD" w:rsidP="000D2BAD">
      <w:pPr>
        <w:spacing w:line="360" w:lineRule="auto"/>
        <w:rPr>
          <w:rFonts w:ascii="Times New Roman" w:hAnsi="Times New Roman" w:cs="Times New Roman"/>
          <w:sz w:val="24"/>
          <w:szCs w:val="24"/>
        </w:rPr>
      </w:pPr>
      <w:r>
        <w:rPr>
          <w:rFonts w:ascii="Times New Roman" w:hAnsi="Times New Roman" w:cs="Times New Roman"/>
          <w:sz w:val="24"/>
          <w:szCs w:val="24"/>
        </w:rPr>
        <w:t>Genre, streaming, music, use, Spotify</w:t>
      </w:r>
    </w:p>
    <w:p w14:paraId="2862E0BC" w14:textId="77777777" w:rsidR="00BB72E4" w:rsidRPr="00BB72E4" w:rsidRDefault="00BB72E4" w:rsidP="000D5720">
      <w:pPr>
        <w:spacing w:line="480" w:lineRule="auto"/>
        <w:jc w:val="both"/>
        <w:rPr>
          <w:rFonts w:ascii="Times New Roman" w:hAnsi="Times New Roman" w:cs="Times New Roman"/>
          <w:sz w:val="24"/>
          <w:szCs w:val="24"/>
        </w:rPr>
      </w:pPr>
    </w:p>
    <w:p w14:paraId="4BE17C72" w14:textId="1BEE0EE7" w:rsidR="0086522B" w:rsidRPr="000D5720" w:rsidRDefault="00BB72E4" w:rsidP="000D5720">
      <w:pPr>
        <w:spacing w:line="480" w:lineRule="auto"/>
        <w:jc w:val="both"/>
      </w:pPr>
      <w:r>
        <w:rPr>
          <w:rFonts w:ascii="Times New Roman" w:hAnsi="Times New Roman" w:cs="Times New Roman"/>
          <w:sz w:val="24"/>
          <w:szCs w:val="24"/>
        </w:rPr>
        <w:t>&lt;2</w:t>
      </w:r>
      <w:r w:rsidR="000D5720">
        <w:rPr>
          <w:rFonts w:ascii="Times New Roman" w:hAnsi="Times New Roman" w:cs="Times New Roman"/>
          <w:sz w:val="24"/>
          <w:szCs w:val="24"/>
        </w:rPr>
        <w:t>&gt;</w:t>
      </w:r>
      <w:r w:rsidR="00C4731C" w:rsidRPr="000D5720">
        <w:rPr>
          <w:rFonts w:ascii="Times New Roman" w:hAnsi="Times New Roman" w:cs="Times New Roman"/>
          <w:sz w:val="24"/>
          <w:szCs w:val="24"/>
        </w:rPr>
        <w:t xml:space="preserve">Bibliography </w:t>
      </w:r>
    </w:p>
    <w:p w14:paraId="788F7AC8" w14:textId="6944C3B5" w:rsidR="004923F3" w:rsidRDefault="004923F3" w:rsidP="004923F3">
      <w:pPr>
        <w:pStyle w:val="FootnoteText"/>
        <w:rPr>
          <w:rFonts w:ascii="Times New Roman" w:eastAsia="Times New Roman" w:hAnsi="Times New Roman" w:cs="Times New Roman"/>
          <w:color w:val="000000"/>
          <w:kern w:val="1"/>
          <w:sz w:val="24"/>
          <w:szCs w:val="24"/>
        </w:rPr>
      </w:pPr>
      <w:r w:rsidRPr="004923F3">
        <w:rPr>
          <w:rFonts w:ascii="Times New Roman" w:eastAsia="Times New Roman" w:hAnsi="Times New Roman" w:cs="Times New Roman"/>
          <w:color w:val="000000"/>
          <w:kern w:val="1"/>
          <w:sz w:val="24"/>
          <w:szCs w:val="24"/>
        </w:rPr>
        <w:t xml:space="preserve">Anderson, Tim, J., </w:t>
      </w:r>
      <w:r w:rsidRPr="004923F3">
        <w:rPr>
          <w:rFonts w:ascii="Times New Roman" w:eastAsia="Times New Roman" w:hAnsi="Times New Roman" w:cs="Times New Roman"/>
          <w:i/>
          <w:color w:val="000000"/>
          <w:kern w:val="1"/>
          <w:sz w:val="24"/>
          <w:szCs w:val="24"/>
        </w:rPr>
        <w:t>Popular music in the digital age. Problems and practices for an emerging service industry</w:t>
      </w:r>
      <w:r w:rsidRPr="004923F3">
        <w:rPr>
          <w:rFonts w:ascii="Times New Roman" w:eastAsia="Times New Roman" w:hAnsi="Times New Roman" w:cs="Times New Roman"/>
          <w:color w:val="000000"/>
          <w:kern w:val="1"/>
          <w:sz w:val="24"/>
          <w:szCs w:val="24"/>
        </w:rPr>
        <w:t>, (London: Routledge, 2014)</w:t>
      </w:r>
    </w:p>
    <w:p w14:paraId="128A9362" w14:textId="77777777" w:rsidR="004923F3" w:rsidRDefault="004923F3" w:rsidP="004923F3">
      <w:pPr>
        <w:pStyle w:val="FootnoteText"/>
        <w:rPr>
          <w:rFonts w:ascii="Times New Roman" w:eastAsia="Times New Roman" w:hAnsi="Times New Roman" w:cs="Times New Roman"/>
          <w:color w:val="000000"/>
          <w:kern w:val="1"/>
          <w:sz w:val="24"/>
          <w:szCs w:val="24"/>
        </w:rPr>
      </w:pPr>
    </w:p>
    <w:p w14:paraId="62CB7AD2" w14:textId="31BD7520" w:rsidR="00B14E6A" w:rsidRDefault="00B14E6A" w:rsidP="004923F3">
      <w:pPr>
        <w:pStyle w:val="FootnoteText"/>
        <w:rPr>
          <w:rFonts w:ascii="Times New Roman" w:hAnsi="Times New Roman" w:cs="Times New Roman"/>
          <w:sz w:val="12"/>
          <w:szCs w:val="12"/>
        </w:rPr>
      </w:pPr>
      <w:proofErr w:type="spellStart"/>
      <w:r w:rsidRPr="00B14E6A">
        <w:rPr>
          <w:rFonts w:ascii="Times New Roman" w:hAnsi="Times New Roman" w:cs="Times New Roman"/>
          <w:sz w:val="24"/>
          <w:szCs w:val="24"/>
        </w:rPr>
        <w:t>Avdeeff</w:t>
      </w:r>
      <w:proofErr w:type="spellEnd"/>
      <w:r w:rsidRPr="00B14E6A">
        <w:rPr>
          <w:rFonts w:ascii="Times New Roman" w:hAnsi="Times New Roman" w:cs="Times New Roman"/>
          <w:sz w:val="24"/>
          <w:szCs w:val="24"/>
        </w:rPr>
        <w:t xml:space="preserve">, Melissa, </w:t>
      </w:r>
      <w:r w:rsidRPr="00B14E6A">
        <w:rPr>
          <w:rFonts w:ascii="Times New Roman" w:hAnsi="Times New Roman" w:cs="Times New Roman"/>
          <w:i/>
          <w:sz w:val="24"/>
          <w:szCs w:val="24"/>
        </w:rPr>
        <w:t xml:space="preserve">Challenges facing musical engagement and taste in </w:t>
      </w:r>
      <w:proofErr w:type="spellStart"/>
      <w:r w:rsidRPr="00B14E6A">
        <w:rPr>
          <w:rFonts w:ascii="Times New Roman" w:hAnsi="Times New Roman" w:cs="Times New Roman"/>
          <w:i/>
          <w:sz w:val="24"/>
          <w:szCs w:val="24"/>
        </w:rPr>
        <w:t>digitiality</w:t>
      </w:r>
      <w:proofErr w:type="spellEnd"/>
      <w:r w:rsidRPr="00B14E6A">
        <w:rPr>
          <w:rFonts w:ascii="Times New Roman" w:hAnsi="Times New Roman" w:cs="Times New Roman"/>
          <w:i/>
          <w:sz w:val="24"/>
          <w:szCs w:val="24"/>
        </w:rPr>
        <w:t xml:space="preserve">, </w:t>
      </w:r>
      <w:r w:rsidRPr="00B14E6A">
        <w:rPr>
          <w:rFonts w:ascii="Times New Roman" w:hAnsi="Times New Roman" w:cs="Times New Roman"/>
          <w:sz w:val="24"/>
          <w:szCs w:val="24"/>
        </w:rPr>
        <w:t>(IASPM, 2011)</w:t>
      </w:r>
      <w:r>
        <w:rPr>
          <w:rFonts w:ascii="Times New Roman" w:hAnsi="Times New Roman" w:cs="Times New Roman"/>
          <w:sz w:val="24"/>
          <w:szCs w:val="24"/>
        </w:rPr>
        <w:t xml:space="preserve"> </w:t>
      </w:r>
      <w:r w:rsidRPr="00B14E6A">
        <w:rPr>
          <w:rFonts w:ascii="Times New Roman" w:hAnsi="Times New Roman" w:cs="Times New Roman"/>
          <w:sz w:val="24"/>
          <w:szCs w:val="24"/>
        </w:rPr>
        <w:t>Last accessed on 20</w:t>
      </w:r>
      <w:r w:rsidRPr="00B14E6A">
        <w:rPr>
          <w:rFonts w:ascii="Times New Roman" w:hAnsi="Times New Roman" w:cs="Times New Roman"/>
          <w:sz w:val="24"/>
          <w:szCs w:val="24"/>
          <w:vertAlign w:val="superscript"/>
        </w:rPr>
        <w:t>th</w:t>
      </w:r>
      <w:r w:rsidRPr="00B14E6A">
        <w:rPr>
          <w:rFonts w:ascii="Times New Roman" w:hAnsi="Times New Roman" w:cs="Times New Roman"/>
          <w:sz w:val="24"/>
          <w:szCs w:val="24"/>
        </w:rPr>
        <w:t xml:space="preserve"> June 2016</w:t>
      </w:r>
      <w:r>
        <w:rPr>
          <w:rFonts w:ascii="Times New Roman" w:hAnsi="Times New Roman" w:cs="Times New Roman"/>
        </w:rPr>
        <w:t xml:space="preserve"> </w:t>
      </w:r>
      <w:hyperlink r:id="rId8" w:history="1">
        <w:r w:rsidRPr="00B40857">
          <w:rPr>
            <w:rStyle w:val="Hyperlink"/>
            <w:rFonts w:ascii="Times New Roman" w:hAnsi="Times New Roman" w:cs="Times New Roman"/>
            <w:sz w:val="12"/>
            <w:szCs w:val="12"/>
          </w:rPr>
          <w:t>http://www.google.co.uk/url?sa=t&amp;rct=j&amp;q=&amp;esrc=s&amp;source=web&amp;cd=3&amp;ved=0ahUKEwju1pGF0LbNAhUJJMAKHXl2D9gQFggkMAI&amp;url=http%3A%2F%2Fwww.iaspm.net%2Fproceedings%2Findex.php%2Fiaspm2011%2Fiaspm2011%2Fpaper%2Fdownload%2F11%2F4&amp;usg=AFQjCNFRoS-tPvO6J1y8YksQZKFl1LjbIQ&amp;sig2=fI8-qxia99gjpiiwtmdBvg&amp;bvm=bv.124817099,d.ZGg</w:t>
        </w:r>
      </w:hyperlink>
    </w:p>
    <w:p w14:paraId="63C122E5" w14:textId="77777777" w:rsidR="00B14E6A" w:rsidRDefault="00B14E6A" w:rsidP="004923F3">
      <w:pPr>
        <w:pStyle w:val="FootnoteText"/>
        <w:rPr>
          <w:rFonts w:ascii="Times New Roman" w:hAnsi="Times New Roman" w:cs="Times New Roman"/>
          <w:sz w:val="12"/>
          <w:szCs w:val="12"/>
        </w:rPr>
      </w:pPr>
    </w:p>
    <w:p w14:paraId="5DC8E197" w14:textId="3333C2B3" w:rsidR="004923F3" w:rsidRPr="004923F3" w:rsidRDefault="004923F3" w:rsidP="004923F3">
      <w:pPr>
        <w:pStyle w:val="FootnoteText"/>
        <w:rPr>
          <w:rFonts w:ascii="Times New Roman" w:hAnsi="Times New Roman" w:cs="Times New Roman"/>
          <w:sz w:val="24"/>
          <w:szCs w:val="24"/>
        </w:rPr>
      </w:pPr>
      <w:proofErr w:type="spellStart"/>
      <w:r w:rsidRPr="004923F3">
        <w:rPr>
          <w:rFonts w:ascii="Times New Roman" w:hAnsi="Times New Roman" w:cs="Times New Roman"/>
          <w:sz w:val="24"/>
          <w:szCs w:val="24"/>
        </w:rPr>
        <w:t>Borthwick</w:t>
      </w:r>
      <w:proofErr w:type="spellEnd"/>
      <w:r w:rsidRPr="004923F3">
        <w:rPr>
          <w:rFonts w:ascii="Times New Roman" w:hAnsi="Times New Roman" w:cs="Times New Roman"/>
          <w:sz w:val="24"/>
          <w:szCs w:val="24"/>
        </w:rPr>
        <w:t xml:space="preserve">, Stuart &amp; Moy, Roy, </w:t>
      </w:r>
      <w:r w:rsidRPr="004923F3">
        <w:rPr>
          <w:rFonts w:ascii="Times New Roman" w:hAnsi="Times New Roman" w:cs="Times New Roman"/>
          <w:i/>
          <w:sz w:val="24"/>
          <w:szCs w:val="24"/>
        </w:rPr>
        <w:t>Popular Music Genres</w:t>
      </w:r>
      <w:r w:rsidRPr="004923F3">
        <w:rPr>
          <w:rFonts w:ascii="Times New Roman" w:hAnsi="Times New Roman" w:cs="Times New Roman"/>
          <w:sz w:val="24"/>
          <w:szCs w:val="24"/>
        </w:rPr>
        <w:t xml:space="preserve"> (Edinburgh: Edinburgh University Press, 2004) </w:t>
      </w:r>
    </w:p>
    <w:p w14:paraId="0D667D89" w14:textId="77777777" w:rsidR="004923F3" w:rsidRDefault="004923F3" w:rsidP="004923F3">
      <w:pPr>
        <w:pStyle w:val="FootnoteText"/>
        <w:rPr>
          <w:rFonts w:ascii="Times New Roman" w:hAnsi="Times New Roman" w:cs="Times New Roman"/>
        </w:rPr>
      </w:pPr>
    </w:p>
    <w:p w14:paraId="052797DA" w14:textId="219B63D3" w:rsidR="00B14E6A" w:rsidRPr="00B14E6A" w:rsidRDefault="00B14E6A" w:rsidP="00B14E6A">
      <w:pPr>
        <w:pStyle w:val="FootnoteText"/>
        <w:rPr>
          <w:rFonts w:ascii="Times New Roman" w:hAnsi="Times New Roman" w:cs="Times New Roman"/>
          <w:sz w:val="24"/>
          <w:szCs w:val="24"/>
        </w:rPr>
      </w:pPr>
      <w:r w:rsidRPr="00B14E6A">
        <w:rPr>
          <w:rFonts w:ascii="Times New Roman" w:hAnsi="Times New Roman" w:cs="Times New Roman"/>
          <w:sz w:val="24"/>
          <w:szCs w:val="24"/>
        </w:rPr>
        <w:t xml:space="preserve">Frith, Simon, </w:t>
      </w:r>
      <w:r w:rsidRPr="00B14E6A">
        <w:rPr>
          <w:rFonts w:ascii="Times New Roman" w:hAnsi="Times New Roman" w:cs="Times New Roman"/>
          <w:i/>
          <w:sz w:val="24"/>
          <w:szCs w:val="24"/>
        </w:rPr>
        <w:t xml:space="preserve">Performing rites: Evaluating popular music, </w:t>
      </w:r>
      <w:r w:rsidRPr="00B14E6A">
        <w:rPr>
          <w:rFonts w:ascii="Times New Roman" w:hAnsi="Times New Roman" w:cs="Times New Roman"/>
          <w:sz w:val="24"/>
          <w:szCs w:val="24"/>
        </w:rPr>
        <w:t>(Oxford, Oxford University Press, 1996)</w:t>
      </w:r>
    </w:p>
    <w:p w14:paraId="61516812" w14:textId="77777777" w:rsidR="00B14E6A" w:rsidRPr="004151CF" w:rsidRDefault="00B14E6A" w:rsidP="00B14E6A">
      <w:pPr>
        <w:pStyle w:val="FootnoteText"/>
        <w:rPr>
          <w:rFonts w:ascii="Times New Roman" w:hAnsi="Times New Roman" w:cs="Times New Roman"/>
        </w:rPr>
      </w:pPr>
    </w:p>
    <w:p w14:paraId="52DCC0E4" w14:textId="7E8347CD" w:rsidR="004923F3" w:rsidRPr="004923F3" w:rsidRDefault="004923F3" w:rsidP="004923F3">
      <w:pPr>
        <w:pStyle w:val="FootnoteText"/>
        <w:rPr>
          <w:rFonts w:ascii="Times New Roman" w:hAnsi="Times New Roman" w:cs="Times New Roman"/>
          <w:sz w:val="24"/>
          <w:szCs w:val="24"/>
        </w:rPr>
      </w:pPr>
      <w:r w:rsidRPr="004923F3">
        <w:rPr>
          <w:rFonts w:ascii="Times New Roman" w:hAnsi="Times New Roman" w:cs="Times New Roman"/>
          <w:sz w:val="24"/>
          <w:szCs w:val="24"/>
        </w:rPr>
        <w:t xml:space="preserve">Holt, Fabian, </w:t>
      </w:r>
      <w:r w:rsidRPr="004923F3">
        <w:rPr>
          <w:rFonts w:ascii="Times New Roman" w:hAnsi="Times New Roman" w:cs="Times New Roman"/>
          <w:i/>
          <w:sz w:val="24"/>
          <w:szCs w:val="24"/>
        </w:rPr>
        <w:t>Genre in Popular Music</w:t>
      </w:r>
      <w:r w:rsidRPr="004923F3">
        <w:rPr>
          <w:rFonts w:ascii="Times New Roman" w:hAnsi="Times New Roman" w:cs="Times New Roman"/>
          <w:sz w:val="24"/>
          <w:szCs w:val="24"/>
        </w:rPr>
        <w:t>, (London: Univer</w:t>
      </w:r>
      <w:r>
        <w:rPr>
          <w:rFonts w:ascii="Times New Roman" w:hAnsi="Times New Roman" w:cs="Times New Roman"/>
          <w:sz w:val="24"/>
          <w:szCs w:val="24"/>
        </w:rPr>
        <w:t>sity of Chicago Press, 2007)</w:t>
      </w:r>
    </w:p>
    <w:p w14:paraId="382F10CA" w14:textId="16BFE946" w:rsidR="0092134D" w:rsidRPr="00A85733" w:rsidRDefault="0092134D" w:rsidP="0092134D">
      <w:pPr>
        <w:pStyle w:val="IJReference"/>
        <w:spacing w:after="0" w:line="240" w:lineRule="auto"/>
        <w:ind w:left="0" w:firstLine="0"/>
        <w:rPr>
          <w:sz w:val="18"/>
          <w:szCs w:val="18"/>
        </w:rPr>
      </w:pPr>
    </w:p>
    <w:p w14:paraId="12CCFC43" w14:textId="12B67D97" w:rsidR="00B14E6A" w:rsidRPr="00B14E6A" w:rsidRDefault="00B14E6A" w:rsidP="00B14E6A">
      <w:pPr>
        <w:rPr>
          <w:rFonts w:ascii="Times New Roman" w:eastAsia="Times New Roman" w:hAnsi="Times New Roman"/>
          <w:color w:val="000000"/>
          <w:kern w:val="1"/>
          <w:sz w:val="24"/>
          <w:szCs w:val="24"/>
        </w:rPr>
      </w:pPr>
      <w:proofErr w:type="spellStart"/>
      <w:r w:rsidRPr="00B14E6A">
        <w:rPr>
          <w:rFonts w:ascii="Times New Roman" w:eastAsia="Times New Roman" w:hAnsi="Times New Roman"/>
          <w:color w:val="000000"/>
          <w:kern w:val="1"/>
          <w:sz w:val="24"/>
          <w:szCs w:val="24"/>
        </w:rPr>
        <w:t>Kassabian</w:t>
      </w:r>
      <w:proofErr w:type="spellEnd"/>
      <w:r w:rsidRPr="00B14E6A">
        <w:rPr>
          <w:rFonts w:ascii="Times New Roman" w:eastAsia="Times New Roman" w:hAnsi="Times New Roman"/>
          <w:color w:val="000000"/>
          <w:kern w:val="1"/>
          <w:sz w:val="24"/>
          <w:szCs w:val="24"/>
        </w:rPr>
        <w:t xml:space="preserve">, </w:t>
      </w:r>
      <w:proofErr w:type="spellStart"/>
      <w:r w:rsidRPr="00B14E6A">
        <w:rPr>
          <w:rFonts w:ascii="Times New Roman" w:eastAsia="Times New Roman" w:hAnsi="Times New Roman"/>
          <w:color w:val="000000"/>
          <w:kern w:val="1"/>
          <w:sz w:val="24"/>
          <w:szCs w:val="24"/>
        </w:rPr>
        <w:t>Anahid</w:t>
      </w:r>
      <w:proofErr w:type="spellEnd"/>
      <w:r w:rsidRPr="00B14E6A">
        <w:rPr>
          <w:rFonts w:ascii="Times New Roman" w:eastAsia="Times New Roman" w:hAnsi="Times New Roman"/>
          <w:color w:val="000000"/>
          <w:kern w:val="1"/>
          <w:sz w:val="24"/>
          <w:szCs w:val="24"/>
        </w:rPr>
        <w:t xml:space="preserve"> </w:t>
      </w:r>
      <w:r w:rsidRPr="00B14E6A">
        <w:rPr>
          <w:rFonts w:ascii="Times New Roman" w:eastAsia="Times New Roman" w:hAnsi="Times New Roman"/>
          <w:i/>
          <w:color w:val="000000"/>
          <w:kern w:val="1"/>
          <w:sz w:val="24"/>
          <w:szCs w:val="24"/>
        </w:rPr>
        <w:t>Ubiquitous Listening: Affect, attention and distributed subjectivity</w:t>
      </w:r>
      <w:r w:rsidRPr="00B14E6A">
        <w:rPr>
          <w:rFonts w:ascii="Times New Roman" w:eastAsia="Times New Roman" w:hAnsi="Times New Roman"/>
          <w:color w:val="000000"/>
          <w:kern w:val="1"/>
          <w:sz w:val="24"/>
          <w:szCs w:val="24"/>
        </w:rPr>
        <w:t>, (London: University of California, 2013)</w:t>
      </w:r>
    </w:p>
    <w:p w14:paraId="419E6041" w14:textId="77777777" w:rsidR="00B14E6A" w:rsidRPr="00B14E6A" w:rsidRDefault="00B14E6A" w:rsidP="00B14E6A">
      <w:pPr>
        <w:rPr>
          <w:rStyle w:val="Hyperlink"/>
          <w:rFonts w:ascii="Times New Roman" w:eastAsiaTheme="minorEastAsia" w:hAnsi="Times New Roman" w:cs="Times New Roman"/>
          <w:b/>
          <w:kern w:val="24"/>
          <w:sz w:val="20"/>
          <w:szCs w:val="20"/>
        </w:rPr>
      </w:pPr>
      <w:proofErr w:type="spellStart"/>
      <w:r w:rsidRPr="00B14E6A">
        <w:rPr>
          <w:rFonts w:ascii="Times New Roman" w:hAnsi="Times New Roman" w:cs="Times New Roman"/>
          <w:sz w:val="24"/>
          <w:szCs w:val="24"/>
        </w:rPr>
        <w:t>Kibby</w:t>
      </w:r>
      <w:proofErr w:type="spellEnd"/>
      <w:r w:rsidRPr="00B14E6A">
        <w:rPr>
          <w:rFonts w:ascii="Times New Roman" w:hAnsi="Times New Roman" w:cs="Times New Roman"/>
          <w:sz w:val="24"/>
          <w:szCs w:val="24"/>
        </w:rPr>
        <w:t xml:space="preserve">, Marjory, </w:t>
      </w:r>
      <w:r w:rsidRPr="00B14E6A">
        <w:rPr>
          <w:rFonts w:ascii="Times New Roman" w:hAnsi="Times New Roman" w:cs="Times New Roman"/>
          <w:i/>
          <w:sz w:val="24"/>
          <w:szCs w:val="24"/>
        </w:rPr>
        <w:t xml:space="preserve">‘Collect Yourself’, </w:t>
      </w:r>
      <w:proofErr w:type="gramStart"/>
      <w:r w:rsidRPr="00B14E6A">
        <w:rPr>
          <w:rFonts w:ascii="Times New Roman" w:hAnsi="Times New Roman" w:cs="Times New Roman"/>
          <w:i/>
          <w:sz w:val="24"/>
          <w:szCs w:val="24"/>
        </w:rPr>
        <w:t xml:space="preserve">in </w:t>
      </w:r>
      <w:r w:rsidRPr="00B14E6A">
        <w:rPr>
          <w:rFonts w:ascii="Times New Roman" w:hAnsi="Times New Roman" w:cs="Times New Roman"/>
          <w:sz w:val="24"/>
          <w:szCs w:val="24"/>
        </w:rPr>
        <w:t xml:space="preserve"> (</w:t>
      </w:r>
      <w:proofErr w:type="gramEnd"/>
      <w:r w:rsidRPr="00B14E6A">
        <w:rPr>
          <w:rFonts w:ascii="Times New Roman" w:hAnsi="Times New Roman" w:cs="Times New Roman"/>
          <w:i/>
          <w:sz w:val="24"/>
          <w:szCs w:val="24"/>
        </w:rPr>
        <w:t xml:space="preserve">Information, Communication and Society </w:t>
      </w:r>
      <w:r w:rsidRPr="00B14E6A">
        <w:rPr>
          <w:rFonts w:ascii="Times New Roman" w:hAnsi="Times New Roman" w:cs="Times New Roman"/>
          <w:sz w:val="24"/>
          <w:szCs w:val="24"/>
        </w:rPr>
        <w:t xml:space="preserve">2009 pp.428–443 12(3)) 432 Accessed 20th June 2016 available at </w:t>
      </w:r>
      <w:hyperlink r:id="rId9" w:history="1">
        <w:r w:rsidRPr="00B14E6A">
          <w:rPr>
            <w:rStyle w:val="Hyperlink"/>
            <w:rFonts w:ascii="Times New Roman" w:eastAsiaTheme="minorEastAsia" w:hAnsi="Times New Roman" w:cs="Times New Roman"/>
            <w:b/>
            <w:kern w:val="24"/>
            <w:sz w:val="20"/>
            <w:szCs w:val="20"/>
          </w:rPr>
          <w:t>https://www.academia.edu/186644/Collect_Yourself_Negotiating_personal_music_archives</w:t>
        </w:r>
      </w:hyperlink>
    </w:p>
    <w:p w14:paraId="65D9F8BB" w14:textId="133C0348" w:rsidR="004923F3" w:rsidRPr="004923F3" w:rsidRDefault="004923F3" w:rsidP="004923F3">
      <w:pPr>
        <w:pStyle w:val="NoSpacing"/>
        <w:rPr>
          <w:rFonts w:ascii="Times New Roman" w:hAnsi="Times New Roman" w:cs="Times New Roman"/>
          <w:sz w:val="24"/>
          <w:szCs w:val="24"/>
        </w:rPr>
      </w:pPr>
      <w:r w:rsidRPr="004923F3">
        <w:rPr>
          <w:rFonts w:ascii="Times New Roman" w:hAnsi="Times New Roman" w:cs="Times New Roman"/>
          <w:sz w:val="24"/>
          <w:szCs w:val="24"/>
        </w:rPr>
        <w:t xml:space="preserve">Negus, Keith, </w:t>
      </w:r>
      <w:r w:rsidRPr="004923F3">
        <w:rPr>
          <w:rFonts w:ascii="Times New Roman" w:hAnsi="Times New Roman" w:cs="Times New Roman"/>
          <w:i/>
          <w:sz w:val="24"/>
          <w:szCs w:val="24"/>
        </w:rPr>
        <w:t xml:space="preserve">Music genres and corporate cultures </w:t>
      </w:r>
      <w:r>
        <w:rPr>
          <w:rFonts w:ascii="Times New Roman" w:hAnsi="Times New Roman" w:cs="Times New Roman"/>
          <w:sz w:val="24"/>
          <w:szCs w:val="24"/>
        </w:rPr>
        <w:t>(London: Routledge, 1999)</w:t>
      </w:r>
      <w:r w:rsidRPr="004923F3">
        <w:rPr>
          <w:rFonts w:ascii="Times New Roman" w:hAnsi="Times New Roman" w:cs="Times New Roman"/>
          <w:sz w:val="24"/>
          <w:szCs w:val="24"/>
        </w:rPr>
        <w:t xml:space="preserve"> </w:t>
      </w:r>
    </w:p>
    <w:p w14:paraId="00A3D4A0" w14:textId="77777777" w:rsidR="0092134D" w:rsidRPr="004923F3" w:rsidRDefault="0092134D" w:rsidP="0092134D">
      <w:pPr>
        <w:pStyle w:val="IJReference"/>
        <w:spacing w:after="0" w:line="240" w:lineRule="auto"/>
        <w:rPr>
          <w:sz w:val="24"/>
          <w:szCs w:val="24"/>
        </w:rPr>
      </w:pPr>
    </w:p>
    <w:p w14:paraId="26555F70" w14:textId="7830BC5E" w:rsidR="004923F3" w:rsidRPr="004923F3" w:rsidRDefault="004923F3" w:rsidP="004923F3">
      <w:pPr>
        <w:rPr>
          <w:rFonts w:ascii="Times New Roman" w:eastAsia="Times New Roman" w:hAnsi="Times New Roman"/>
          <w:color w:val="000000"/>
          <w:kern w:val="1"/>
          <w:sz w:val="24"/>
          <w:szCs w:val="24"/>
        </w:rPr>
      </w:pPr>
      <w:r w:rsidRPr="004923F3">
        <w:rPr>
          <w:rFonts w:ascii="Times New Roman" w:eastAsia="Times New Roman" w:hAnsi="Times New Roman"/>
          <w:color w:val="000000"/>
          <w:kern w:val="1"/>
          <w:sz w:val="24"/>
          <w:szCs w:val="24"/>
        </w:rPr>
        <w:t xml:space="preserve">Nowak, Raphael, </w:t>
      </w:r>
      <w:r w:rsidRPr="004923F3">
        <w:rPr>
          <w:rFonts w:ascii="Times New Roman" w:eastAsia="Times New Roman" w:hAnsi="Times New Roman"/>
          <w:i/>
          <w:color w:val="000000"/>
          <w:kern w:val="1"/>
          <w:sz w:val="24"/>
          <w:szCs w:val="24"/>
        </w:rPr>
        <w:t>Consuming Music in the Digital Age. Technologies, Roles and Everyday Life</w:t>
      </w:r>
      <w:r w:rsidRPr="004923F3">
        <w:rPr>
          <w:rFonts w:ascii="Times New Roman" w:eastAsia="Times New Roman" w:hAnsi="Times New Roman"/>
          <w:color w:val="000000"/>
          <w:kern w:val="1"/>
          <w:sz w:val="24"/>
          <w:szCs w:val="24"/>
        </w:rPr>
        <w:t xml:space="preserve">, (Hampshire: Palgrave MacMillan, </w:t>
      </w:r>
      <w:r>
        <w:rPr>
          <w:rFonts w:ascii="Times New Roman" w:eastAsia="Times New Roman" w:hAnsi="Times New Roman"/>
          <w:color w:val="000000"/>
          <w:kern w:val="1"/>
          <w:sz w:val="24"/>
          <w:szCs w:val="24"/>
        </w:rPr>
        <w:t>2016)</w:t>
      </w:r>
    </w:p>
    <w:p w14:paraId="39DA310E" w14:textId="4ACD2EFC" w:rsidR="002B401E" w:rsidRPr="00B14E6A" w:rsidRDefault="004923F3" w:rsidP="00B14E6A">
      <w:pPr>
        <w:spacing w:line="240" w:lineRule="auto"/>
        <w:rPr>
          <w:rFonts w:ascii="Times New Roman" w:hAnsi="Times New Roman" w:cs="Times New Roman"/>
          <w:sz w:val="24"/>
          <w:szCs w:val="24"/>
          <w:lang w:eastAsia="en-GB"/>
        </w:rPr>
      </w:pPr>
      <w:r w:rsidRPr="004923F3">
        <w:rPr>
          <w:rFonts w:ascii="Times New Roman" w:hAnsi="Times New Roman" w:cs="Times New Roman"/>
          <w:sz w:val="24"/>
          <w:szCs w:val="24"/>
          <w:lang w:eastAsia="en-GB"/>
        </w:rPr>
        <w:t xml:space="preserve">Sterne, Jonathan, </w:t>
      </w:r>
      <w:r w:rsidRPr="004923F3">
        <w:rPr>
          <w:rFonts w:ascii="Times New Roman" w:hAnsi="Times New Roman" w:cs="Times New Roman"/>
          <w:i/>
          <w:sz w:val="24"/>
          <w:szCs w:val="24"/>
          <w:lang w:eastAsia="en-GB"/>
        </w:rPr>
        <w:t>MP3: The Meaning of a format.</w:t>
      </w:r>
      <w:r w:rsidRPr="004923F3">
        <w:rPr>
          <w:rFonts w:ascii="Times New Roman" w:hAnsi="Times New Roman" w:cs="Times New Roman"/>
          <w:sz w:val="24"/>
          <w:szCs w:val="24"/>
          <w:lang w:eastAsia="en-GB"/>
        </w:rPr>
        <w:t xml:space="preserve"> (Durham and London: D</w:t>
      </w:r>
      <w:r>
        <w:rPr>
          <w:rFonts w:ascii="Times New Roman" w:hAnsi="Times New Roman" w:cs="Times New Roman"/>
          <w:sz w:val="24"/>
          <w:szCs w:val="24"/>
          <w:lang w:eastAsia="en-GB"/>
        </w:rPr>
        <w:t>uke University Press. 2012)</w:t>
      </w:r>
    </w:p>
    <w:sectPr w:rsidR="002B401E" w:rsidRPr="00B14E6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33C504" w14:textId="77777777" w:rsidR="005811EB" w:rsidRDefault="005811EB" w:rsidP="007C088A">
      <w:pPr>
        <w:spacing w:after="0" w:line="240" w:lineRule="auto"/>
      </w:pPr>
      <w:r>
        <w:separator/>
      </w:r>
    </w:p>
  </w:endnote>
  <w:endnote w:type="continuationSeparator" w:id="0">
    <w:p w14:paraId="7467D1D9" w14:textId="77777777" w:rsidR="005811EB" w:rsidRDefault="005811EB" w:rsidP="007C0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LIPA">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66F99" w14:textId="77777777" w:rsidR="005811EB" w:rsidRDefault="005811EB" w:rsidP="007C088A">
      <w:pPr>
        <w:spacing w:after="0" w:line="240" w:lineRule="auto"/>
      </w:pPr>
      <w:r>
        <w:separator/>
      </w:r>
    </w:p>
  </w:footnote>
  <w:footnote w:type="continuationSeparator" w:id="0">
    <w:p w14:paraId="3C775B1C" w14:textId="77777777" w:rsidR="005811EB" w:rsidRDefault="005811EB" w:rsidP="007C088A">
      <w:pPr>
        <w:spacing w:after="0" w:line="240" w:lineRule="auto"/>
      </w:pPr>
      <w:r>
        <w:continuationSeparator/>
      </w:r>
    </w:p>
  </w:footnote>
  <w:footnote w:id="1">
    <w:p w14:paraId="4D300C64" w14:textId="45700986" w:rsidR="005811EB" w:rsidRPr="0030766A" w:rsidRDefault="005811EB" w:rsidP="007921BF">
      <w:pPr>
        <w:pStyle w:val="FootnoteText"/>
        <w:rPr>
          <w:rFonts w:ascii="Times New Roman" w:hAnsi="Times New Roman" w:cs="Times New Roman"/>
        </w:rPr>
      </w:pPr>
      <w:r>
        <w:rPr>
          <w:rStyle w:val="FootnoteReference"/>
        </w:rPr>
        <w:footnoteRef/>
      </w:r>
      <w:r>
        <w:t xml:space="preserve"> </w:t>
      </w:r>
      <w:r w:rsidRPr="0030766A">
        <w:rPr>
          <w:rFonts w:ascii="Times New Roman" w:eastAsia="Times New Roman" w:hAnsi="Times New Roman" w:cs="Times New Roman"/>
          <w:color w:val="000000"/>
          <w:kern w:val="1"/>
        </w:rPr>
        <w:t xml:space="preserve">Anderson, Tim, J., </w:t>
      </w:r>
      <w:r>
        <w:rPr>
          <w:rFonts w:ascii="Times New Roman" w:eastAsia="Times New Roman" w:hAnsi="Times New Roman" w:cs="Times New Roman"/>
          <w:i/>
          <w:color w:val="000000"/>
          <w:kern w:val="1"/>
        </w:rPr>
        <w:t>Popular music in the digital age. Problems and practices for an e</w:t>
      </w:r>
      <w:r w:rsidRPr="0030766A">
        <w:rPr>
          <w:rFonts w:ascii="Times New Roman" w:eastAsia="Times New Roman" w:hAnsi="Times New Roman" w:cs="Times New Roman"/>
          <w:i/>
          <w:color w:val="000000"/>
          <w:kern w:val="1"/>
        </w:rPr>
        <w:t xml:space="preserve">merging </w:t>
      </w:r>
      <w:r>
        <w:rPr>
          <w:rFonts w:ascii="Times New Roman" w:eastAsia="Times New Roman" w:hAnsi="Times New Roman" w:cs="Times New Roman"/>
          <w:i/>
          <w:color w:val="000000"/>
          <w:kern w:val="1"/>
        </w:rPr>
        <w:t>service i</w:t>
      </w:r>
      <w:r w:rsidRPr="0030766A">
        <w:rPr>
          <w:rFonts w:ascii="Times New Roman" w:eastAsia="Times New Roman" w:hAnsi="Times New Roman" w:cs="Times New Roman"/>
          <w:i/>
          <w:color w:val="000000"/>
          <w:kern w:val="1"/>
        </w:rPr>
        <w:t>ndustry</w:t>
      </w:r>
      <w:r>
        <w:rPr>
          <w:rFonts w:ascii="Times New Roman" w:eastAsia="Times New Roman" w:hAnsi="Times New Roman" w:cs="Times New Roman"/>
          <w:color w:val="000000"/>
          <w:kern w:val="1"/>
        </w:rPr>
        <w:t xml:space="preserve">, (London: Routledge, 2014), </w:t>
      </w:r>
      <w:r w:rsidRPr="0030766A">
        <w:rPr>
          <w:rFonts w:ascii="Times New Roman" w:eastAsia="Times New Roman" w:hAnsi="Times New Roman" w:cs="Times New Roman"/>
          <w:color w:val="000000"/>
          <w:kern w:val="1"/>
        </w:rPr>
        <w:t>3</w:t>
      </w:r>
    </w:p>
  </w:footnote>
  <w:footnote w:id="2">
    <w:p w14:paraId="65DDAB87" w14:textId="77777777" w:rsidR="005811EB" w:rsidRPr="0030766A" w:rsidRDefault="005811EB" w:rsidP="006813AE">
      <w:pPr>
        <w:pStyle w:val="NoSpacing"/>
        <w:rPr>
          <w:rFonts w:ascii="Times New Roman" w:hAnsi="Times New Roman" w:cs="Times New Roman"/>
          <w:sz w:val="20"/>
          <w:szCs w:val="20"/>
        </w:rPr>
      </w:pPr>
      <w:r w:rsidRPr="0030766A">
        <w:rPr>
          <w:rStyle w:val="FootnoteReference"/>
          <w:rFonts w:ascii="Times New Roman" w:hAnsi="Times New Roman" w:cs="Times New Roman"/>
          <w:sz w:val="20"/>
          <w:szCs w:val="20"/>
        </w:rPr>
        <w:footnoteRef/>
      </w:r>
      <w:r w:rsidRPr="0030766A">
        <w:rPr>
          <w:rFonts w:ascii="Times New Roman" w:hAnsi="Times New Roman" w:cs="Times New Roman"/>
          <w:sz w:val="20"/>
          <w:szCs w:val="20"/>
        </w:rPr>
        <w:t xml:space="preserve"> </w:t>
      </w:r>
      <w:proofErr w:type="spellStart"/>
      <w:r w:rsidRPr="0030766A">
        <w:rPr>
          <w:rFonts w:ascii="Times New Roman" w:hAnsi="Times New Roman" w:cs="Times New Roman"/>
          <w:sz w:val="20"/>
          <w:szCs w:val="20"/>
        </w:rPr>
        <w:t>Resnikoff</w:t>
      </w:r>
      <w:proofErr w:type="spellEnd"/>
      <w:r w:rsidRPr="0030766A">
        <w:rPr>
          <w:rFonts w:ascii="Times New Roman" w:hAnsi="Times New Roman" w:cs="Times New Roman"/>
          <w:sz w:val="20"/>
          <w:szCs w:val="20"/>
        </w:rPr>
        <w:t xml:space="preserve">, Paul, The music industry 1973-2013…, 2014, accessed June 6 2016. </w:t>
      </w:r>
      <w:hyperlink r:id="rId1" w:history="1">
        <w:r w:rsidRPr="0030766A">
          <w:rPr>
            <w:rStyle w:val="Hyperlink"/>
            <w:rFonts w:ascii="Times New Roman" w:hAnsi="Times New Roman" w:cs="Times New Roman"/>
            <w:sz w:val="20"/>
            <w:szCs w:val="20"/>
          </w:rPr>
          <w:t>http://www.digitalmusicnews.com/2014/08/26/music-industry-1973-2013/</w:t>
        </w:r>
      </w:hyperlink>
      <w:r w:rsidRPr="0030766A">
        <w:rPr>
          <w:rFonts w:ascii="Times New Roman" w:hAnsi="Times New Roman" w:cs="Times New Roman"/>
          <w:sz w:val="20"/>
          <w:szCs w:val="20"/>
        </w:rPr>
        <w:t xml:space="preserve"> </w:t>
      </w:r>
    </w:p>
  </w:footnote>
  <w:footnote w:id="3">
    <w:p w14:paraId="11FE5D19" w14:textId="0229AE34" w:rsidR="005811EB" w:rsidRPr="0030766A" w:rsidRDefault="005811EB" w:rsidP="006813AE">
      <w:pPr>
        <w:pStyle w:val="NoSpacing"/>
        <w:rPr>
          <w:rFonts w:ascii="Times New Roman" w:hAnsi="Times New Roman" w:cs="Times New Roman"/>
          <w:sz w:val="20"/>
          <w:szCs w:val="20"/>
        </w:rPr>
      </w:pPr>
      <w:r w:rsidRPr="0030766A">
        <w:rPr>
          <w:rStyle w:val="FootnoteReference"/>
          <w:rFonts w:ascii="Times New Roman" w:hAnsi="Times New Roman" w:cs="Times New Roman"/>
          <w:sz w:val="20"/>
          <w:szCs w:val="20"/>
        </w:rPr>
        <w:footnoteRef/>
      </w:r>
      <w:r w:rsidRPr="0030766A">
        <w:rPr>
          <w:rFonts w:ascii="Times New Roman" w:hAnsi="Times New Roman" w:cs="Times New Roman"/>
          <w:sz w:val="20"/>
          <w:szCs w:val="20"/>
        </w:rPr>
        <w:t xml:space="preserve"> Negus, Keith, </w:t>
      </w:r>
      <w:r w:rsidRPr="0030766A">
        <w:rPr>
          <w:rFonts w:ascii="Times New Roman" w:hAnsi="Times New Roman" w:cs="Times New Roman"/>
          <w:i/>
          <w:sz w:val="20"/>
          <w:szCs w:val="20"/>
        </w:rPr>
        <w:t xml:space="preserve">Music genres and corporate cultures </w:t>
      </w:r>
      <w:r>
        <w:rPr>
          <w:rFonts w:ascii="Times New Roman" w:hAnsi="Times New Roman" w:cs="Times New Roman"/>
          <w:sz w:val="20"/>
          <w:szCs w:val="20"/>
        </w:rPr>
        <w:t xml:space="preserve">(London: Routledge, 1999), </w:t>
      </w:r>
      <w:r w:rsidRPr="0030766A">
        <w:rPr>
          <w:rFonts w:ascii="Times New Roman" w:hAnsi="Times New Roman" w:cs="Times New Roman"/>
          <w:sz w:val="20"/>
          <w:szCs w:val="20"/>
        </w:rPr>
        <w:t xml:space="preserve">4. </w:t>
      </w:r>
    </w:p>
  </w:footnote>
  <w:footnote w:id="4">
    <w:p w14:paraId="6E96E982" w14:textId="77777777" w:rsidR="005811EB" w:rsidRPr="0030766A" w:rsidRDefault="005811EB" w:rsidP="00E00F4E">
      <w:pPr>
        <w:rPr>
          <w:rFonts w:ascii="Times New Roman" w:eastAsia="Times New Roman" w:hAnsi="Times New Roman" w:cs="Times New Roman"/>
          <w:color w:val="000000"/>
          <w:kern w:val="1"/>
          <w:sz w:val="20"/>
          <w:szCs w:val="20"/>
        </w:rPr>
      </w:pPr>
      <w:r w:rsidRPr="0030766A">
        <w:rPr>
          <w:rStyle w:val="FootnoteReference"/>
          <w:rFonts w:ascii="Times New Roman" w:hAnsi="Times New Roman" w:cs="Times New Roman"/>
          <w:sz w:val="20"/>
          <w:szCs w:val="20"/>
        </w:rPr>
        <w:footnoteRef/>
      </w:r>
      <w:r w:rsidRPr="0030766A">
        <w:rPr>
          <w:rFonts w:ascii="Times New Roman" w:hAnsi="Times New Roman" w:cs="Times New Roman"/>
          <w:sz w:val="20"/>
          <w:szCs w:val="20"/>
        </w:rPr>
        <w:t xml:space="preserve"> </w:t>
      </w:r>
      <w:proofErr w:type="spellStart"/>
      <w:r w:rsidRPr="0030766A">
        <w:rPr>
          <w:rFonts w:ascii="Times New Roman" w:eastAsia="Times New Roman" w:hAnsi="Times New Roman" w:cs="Times New Roman"/>
          <w:color w:val="000000"/>
          <w:kern w:val="1"/>
          <w:sz w:val="20"/>
          <w:szCs w:val="20"/>
        </w:rPr>
        <w:t>Rossman</w:t>
      </w:r>
      <w:proofErr w:type="spellEnd"/>
      <w:r w:rsidRPr="0030766A">
        <w:rPr>
          <w:rFonts w:ascii="Times New Roman" w:eastAsia="Times New Roman" w:hAnsi="Times New Roman" w:cs="Times New Roman"/>
          <w:color w:val="000000"/>
          <w:kern w:val="1"/>
          <w:sz w:val="20"/>
          <w:szCs w:val="20"/>
        </w:rPr>
        <w:t xml:space="preserve">, Gabriel, </w:t>
      </w:r>
      <w:r w:rsidRPr="0030766A">
        <w:rPr>
          <w:rFonts w:ascii="Times New Roman" w:eastAsia="Times New Roman" w:hAnsi="Times New Roman" w:cs="Times New Roman"/>
          <w:i/>
          <w:color w:val="000000"/>
          <w:kern w:val="1"/>
          <w:sz w:val="20"/>
          <w:szCs w:val="20"/>
        </w:rPr>
        <w:t>Climbing the Charts. What Radio Airplay Tells Us About the Diffusion of Innovation,</w:t>
      </w:r>
      <w:r w:rsidRPr="0030766A">
        <w:rPr>
          <w:rFonts w:ascii="Times New Roman" w:eastAsia="Times New Roman" w:hAnsi="Times New Roman" w:cs="Times New Roman"/>
          <w:color w:val="000000"/>
          <w:kern w:val="1"/>
          <w:sz w:val="20"/>
          <w:szCs w:val="20"/>
        </w:rPr>
        <w:t xml:space="preserve"> (Oxford: Princeton University Press 2012)</w:t>
      </w:r>
      <w:r>
        <w:rPr>
          <w:rFonts w:ascii="Times New Roman" w:eastAsia="Times New Roman" w:hAnsi="Times New Roman" w:cs="Times New Roman"/>
          <w:color w:val="000000"/>
          <w:kern w:val="1"/>
          <w:sz w:val="20"/>
          <w:szCs w:val="20"/>
        </w:rPr>
        <w:t xml:space="preserve">, </w:t>
      </w:r>
      <w:r w:rsidRPr="0030766A">
        <w:rPr>
          <w:rFonts w:ascii="Times New Roman" w:eastAsia="Times New Roman" w:hAnsi="Times New Roman" w:cs="Times New Roman"/>
          <w:color w:val="000000"/>
          <w:kern w:val="1"/>
          <w:sz w:val="20"/>
          <w:szCs w:val="20"/>
        </w:rPr>
        <w:t xml:space="preserve">100 </w:t>
      </w:r>
    </w:p>
  </w:footnote>
  <w:footnote w:id="5">
    <w:p w14:paraId="3F2B1D3B" w14:textId="286C1DBC" w:rsidR="005811EB" w:rsidRPr="0030766A" w:rsidRDefault="005811EB" w:rsidP="007A7056">
      <w:pPr>
        <w:spacing w:line="480" w:lineRule="auto"/>
        <w:rPr>
          <w:rFonts w:ascii="Times New Roman" w:hAnsi="Times New Roman" w:cs="Times New Roman"/>
          <w:sz w:val="20"/>
          <w:szCs w:val="20"/>
        </w:rPr>
      </w:pPr>
      <w:r w:rsidRPr="0030766A">
        <w:rPr>
          <w:rStyle w:val="FootnoteReference"/>
          <w:rFonts w:ascii="Times New Roman" w:hAnsi="Times New Roman" w:cs="Times New Roman"/>
          <w:sz w:val="20"/>
          <w:szCs w:val="20"/>
        </w:rPr>
        <w:footnoteRef/>
      </w:r>
      <w:r w:rsidRPr="0030766A">
        <w:rPr>
          <w:rFonts w:ascii="Times New Roman" w:hAnsi="Times New Roman" w:cs="Times New Roman"/>
          <w:sz w:val="20"/>
          <w:szCs w:val="20"/>
        </w:rPr>
        <w:t xml:space="preserve"> </w:t>
      </w:r>
      <w:r w:rsidRPr="0030766A">
        <w:rPr>
          <w:rFonts w:ascii="Times New Roman" w:hAnsi="Times New Roman" w:cs="Times New Roman"/>
          <w:bCs/>
          <w:sz w:val="20"/>
          <w:szCs w:val="20"/>
        </w:rPr>
        <w:t xml:space="preserve">Barnard, Stephen, </w:t>
      </w:r>
      <w:r w:rsidRPr="0030766A">
        <w:rPr>
          <w:rFonts w:ascii="Times New Roman" w:hAnsi="Times New Roman" w:cs="Times New Roman"/>
          <w:bCs/>
          <w:i/>
          <w:sz w:val="20"/>
          <w:szCs w:val="20"/>
        </w:rPr>
        <w:t>On the radio: Music radio in Britain</w:t>
      </w:r>
      <w:r w:rsidRPr="0030766A">
        <w:rPr>
          <w:rFonts w:ascii="Times New Roman" w:hAnsi="Times New Roman" w:cs="Times New Roman"/>
          <w:bCs/>
          <w:sz w:val="20"/>
          <w:szCs w:val="20"/>
        </w:rPr>
        <w:t>, (Milton Keynes: Open University</w:t>
      </w:r>
      <w:r>
        <w:rPr>
          <w:rFonts w:ascii="Times New Roman" w:hAnsi="Times New Roman" w:cs="Times New Roman"/>
          <w:bCs/>
          <w:sz w:val="20"/>
          <w:szCs w:val="20"/>
        </w:rPr>
        <w:t xml:space="preserve"> Press, 1989), </w:t>
      </w:r>
      <w:r w:rsidRPr="0030766A">
        <w:rPr>
          <w:rFonts w:ascii="Times New Roman" w:hAnsi="Times New Roman" w:cs="Times New Roman"/>
          <w:bCs/>
          <w:sz w:val="20"/>
          <w:szCs w:val="20"/>
        </w:rPr>
        <w:t>128</w:t>
      </w:r>
    </w:p>
  </w:footnote>
  <w:footnote w:id="6">
    <w:p w14:paraId="71825770" w14:textId="5AD5915E" w:rsidR="005811EB" w:rsidRDefault="005811EB">
      <w:pPr>
        <w:pStyle w:val="FootnoteText"/>
      </w:pPr>
      <w:r>
        <w:rPr>
          <w:rStyle w:val="FootnoteReference"/>
        </w:rPr>
        <w:footnoteRef/>
      </w:r>
      <w:r>
        <w:t xml:space="preserve"> </w:t>
      </w:r>
      <w:r w:rsidRPr="004F5FA3">
        <w:rPr>
          <w:rFonts w:ascii="Times New Roman" w:hAnsi="Times New Roman" w:cs="Times New Roman"/>
        </w:rPr>
        <w:t>ibid</w:t>
      </w:r>
    </w:p>
  </w:footnote>
  <w:footnote w:id="7">
    <w:p w14:paraId="14FB8214" w14:textId="229B131D" w:rsidR="005811EB" w:rsidRPr="004A3524" w:rsidRDefault="005811EB" w:rsidP="004A3524">
      <w:pPr>
        <w:rPr>
          <w:rFonts w:ascii="Times New Roman" w:hAnsi="Times New Roman"/>
          <w:sz w:val="20"/>
          <w:szCs w:val="20"/>
          <w:u w:val="single"/>
        </w:rPr>
      </w:pPr>
      <w:r>
        <w:rPr>
          <w:rStyle w:val="FootnoteReference"/>
        </w:rPr>
        <w:footnoteRef/>
      </w:r>
      <w:r>
        <w:t xml:space="preserve"> </w:t>
      </w:r>
      <w:proofErr w:type="spellStart"/>
      <w:r w:rsidRPr="004F5FA3">
        <w:rPr>
          <w:rFonts w:ascii="Times New Roman" w:hAnsi="Times New Roman"/>
          <w:sz w:val="20"/>
          <w:szCs w:val="20"/>
        </w:rPr>
        <w:t>Cornyn</w:t>
      </w:r>
      <w:proofErr w:type="spellEnd"/>
      <w:r w:rsidRPr="004F5FA3">
        <w:rPr>
          <w:rFonts w:ascii="Times New Roman" w:hAnsi="Times New Roman"/>
          <w:sz w:val="20"/>
          <w:szCs w:val="20"/>
        </w:rPr>
        <w:t xml:space="preserve">, Stan, </w:t>
      </w:r>
      <w:r w:rsidRPr="004F5FA3">
        <w:rPr>
          <w:rFonts w:ascii="Times New Roman" w:hAnsi="Times New Roman"/>
          <w:i/>
          <w:sz w:val="20"/>
          <w:szCs w:val="20"/>
        </w:rPr>
        <w:t>Exploding: The highs, hits, hype, heroes and hustlers of the Warner Music Group</w:t>
      </w:r>
      <w:r w:rsidRPr="004F5FA3">
        <w:rPr>
          <w:rFonts w:ascii="Times New Roman" w:hAnsi="Times New Roman"/>
          <w:sz w:val="20"/>
          <w:szCs w:val="20"/>
        </w:rPr>
        <w:t xml:space="preserve"> (New York: Harper Collins, 2002</w:t>
      </w:r>
      <w:r>
        <w:rPr>
          <w:rFonts w:ascii="Times New Roman" w:hAnsi="Times New Roman"/>
          <w:sz w:val="20"/>
          <w:szCs w:val="20"/>
        </w:rPr>
        <w:t>)</w:t>
      </w:r>
      <w:r w:rsidRPr="004F5FA3">
        <w:rPr>
          <w:rFonts w:ascii="Times New Roman" w:hAnsi="Times New Roman"/>
          <w:sz w:val="20"/>
          <w:szCs w:val="20"/>
        </w:rPr>
        <w:t>, 314</w:t>
      </w:r>
      <w:r>
        <w:rPr>
          <w:rFonts w:ascii="Times New Roman" w:hAnsi="Times New Roman"/>
          <w:sz w:val="20"/>
          <w:szCs w:val="20"/>
        </w:rPr>
        <w:t>.</w:t>
      </w:r>
    </w:p>
  </w:footnote>
  <w:footnote w:id="8">
    <w:p w14:paraId="7809E52F" w14:textId="0442BD13" w:rsidR="005811EB" w:rsidRDefault="005811EB" w:rsidP="00E0055C">
      <w:pPr>
        <w:pStyle w:val="FootnoteText"/>
      </w:pPr>
      <w:r w:rsidRPr="006813AE">
        <w:rPr>
          <w:rStyle w:val="FootnoteReference"/>
          <w:rFonts w:ascii="Times New Roman" w:hAnsi="Times New Roman" w:cs="Times New Roman"/>
        </w:rPr>
        <w:footnoteRef/>
      </w:r>
      <w:proofErr w:type="spellStart"/>
      <w:r w:rsidRPr="006813AE">
        <w:rPr>
          <w:rFonts w:ascii="Times New Roman" w:eastAsiaTheme="minorEastAsia" w:hAnsi="Times New Roman" w:cs="Times New Roman"/>
          <w:color w:val="000000" w:themeColor="text1"/>
          <w:kern w:val="24"/>
        </w:rPr>
        <w:t>Tschmuck</w:t>
      </w:r>
      <w:proofErr w:type="spellEnd"/>
      <w:r w:rsidRPr="006813AE">
        <w:rPr>
          <w:rFonts w:ascii="Times New Roman" w:eastAsiaTheme="minorEastAsia" w:hAnsi="Times New Roman" w:cs="Times New Roman"/>
          <w:color w:val="000000" w:themeColor="text1"/>
          <w:kern w:val="24"/>
        </w:rPr>
        <w:t>, Peter,</w:t>
      </w:r>
      <w:r>
        <w:rPr>
          <w:rFonts w:ascii="Times New Roman" w:eastAsiaTheme="minorEastAsia" w:hAnsi="Times New Roman" w:cs="Times New Roman"/>
          <w:i/>
          <w:color w:val="000000" w:themeColor="text1"/>
          <w:kern w:val="24"/>
        </w:rPr>
        <w:t xml:space="preserve"> Creativity and innovation in the music i</w:t>
      </w:r>
      <w:r w:rsidRPr="006813AE">
        <w:rPr>
          <w:rFonts w:ascii="Times New Roman" w:eastAsiaTheme="minorEastAsia" w:hAnsi="Times New Roman" w:cs="Times New Roman"/>
          <w:i/>
          <w:color w:val="000000" w:themeColor="text1"/>
          <w:kern w:val="24"/>
        </w:rPr>
        <w:t>ndustry</w:t>
      </w:r>
      <w:r>
        <w:rPr>
          <w:rFonts w:ascii="Times New Roman" w:eastAsiaTheme="minorEastAsia" w:hAnsi="Times New Roman" w:cs="Times New Roman"/>
          <w:color w:val="000000" w:themeColor="text1"/>
          <w:kern w:val="24"/>
        </w:rPr>
        <w:t xml:space="preserve"> (London: Springer, </w:t>
      </w:r>
      <w:r w:rsidRPr="006813AE">
        <w:rPr>
          <w:rFonts w:ascii="Times New Roman" w:eastAsiaTheme="minorEastAsia" w:hAnsi="Times New Roman" w:cs="Times New Roman"/>
          <w:color w:val="000000" w:themeColor="text1"/>
          <w:kern w:val="24"/>
        </w:rPr>
        <w:t>2012),</w:t>
      </w:r>
      <w:r>
        <w:rPr>
          <w:rFonts w:ascii="Times New Roman" w:eastAsiaTheme="minorEastAsia" w:hAnsi="Times New Roman" w:cs="Times New Roman"/>
          <w:color w:val="000000" w:themeColor="text1"/>
          <w:kern w:val="24"/>
        </w:rPr>
        <w:t xml:space="preserve"> 242.</w:t>
      </w:r>
    </w:p>
  </w:footnote>
  <w:footnote w:id="9">
    <w:p w14:paraId="327FFC25" w14:textId="5937492C" w:rsidR="005811EB" w:rsidRPr="002D58CE" w:rsidRDefault="005811EB" w:rsidP="00C149F9">
      <w:pPr>
        <w:pStyle w:val="FootnoteText"/>
        <w:rPr>
          <w:rFonts w:ascii="Times New Roman" w:hAnsi="Times New Roman" w:cs="Times New Roman"/>
        </w:rPr>
      </w:pPr>
      <w:r>
        <w:rPr>
          <w:rStyle w:val="FootnoteReference"/>
        </w:rPr>
        <w:footnoteRef/>
      </w:r>
      <w:r>
        <w:t xml:space="preserve"> </w:t>
      </w:r>
      <w:r w:rsidRPr="002D58CE">
        <w:rPr>
          <w:rFonts w:ascii="Times New Roman" w:hAnsi="Times New Roman" w:cs="Times New Roman"/>
        </w:rPr>
        <w:t>Taylor, T</w:t>
      </w:r>
      <w:r>
        <w:rPr>
          <w:rFonts w:ascii="Times New Roman" w:hAnsi="Times New Roman" w:cs="Times New Roman"/>
        </w:rPr>
        <w:t>imothy,</w:t>
      </w:r>
      <w:r w:rsidRPr="002D58CE">
        <w:rPr>
          <w:rFonts w:ascii="Times New Roman" w:hAnsi="Times New Roman" w:cs="Times New Roman"/>
        </w:rPr>
        <w:t xml:space="preserve"> D. </w:t>
      </w:r>
      <w:r w:rsidRPr="002D58CE">
        <w:rPr>
          <w:rFonts w:ascii="Times New Roman" w:hAnsi="Times New Roman" w:cs="Times New Roman"/>
          <w:i/>
        </w:rPr>
        <w:t>Music and Capitalism: A history of the present.</w:t>
      </w:r>
      <w:r w:rsidRPr="002D58CE">
        <w:rPr>
          <w:rFonts w:ascii="Times New Roman" w:hAnsi="Times New Roman" w:cs="Times New Roman"/>
        </w:rPr>
        <w:t xml:space="preserve"> </w:t>
      </w:r>
      <w:r>
        <w:rPr>
          <w:rFonts w:ascii="Times New Roman" w:hAnsi="Times New Roman" w:cs="Times New Roman"/>
        </w:rPr>
        <w:t>(</w:t>
      </w:r>
      <w:r w:rsidRPr="002D58CE">
        <w:rPr>
          <w:rFonts w:ascii="Times New Roman" w:hAnsi="Times New Roman" w:cs="Times New Roman"/>
        </w:rPr>
        <w:t>London</w:t>
      </w:r>
      <w:r>
        <w:rPr>
          <w:rFonts w:ascii="Times New Roman" w:hAnsi="Times New Roman" w:cs="Times New Roman"/>
        </w:rPr>
        <w:t>:</w:t>
      </w:r>
      <w:r w:rsidRPr="002D58CE">
        <w:rPr>
          <w:rFonts w:ascii="Times New Roman" w:hAnsi="Times New Roman" w:cs="Times New Roman"/>
        </w:rPr>
        <w:t xml:space="preserve"> University of Chicago Press</w:t>
      </w:r>
      <w:r>
        <w:rPr>
          <w:rFonts w:ascii="Times New Roman" w:hAnsi="Times New Roman" w:cs="Times New Roman"/>
        </w:rPr>
        <w:t xml:space="preserve">, </w:t>
      </w:r>
      <w:r w:rsidRPr="002D58CE">
        <w:rPr>
          <w:rFonts w:ascii="Times New Roman" w:hAnsi="Times New Roman" w:cs="Times New Roman"/>
        </w:rPr>
        <w:t>2016)</w:t>
      </w:r>
    </w:p>
  </w:footnote>
  <w:footnote w:id="10">
    <w:p w14:paraId="2DCC1277" w14:textId="68DD394C" w:rsidR="005811EB" w:rsidRPr="009048A8" w:rsidRDefault="005811EB" w:rsidP="005C425D">
      <w:pPr>
        <w:spacing w:line="240" w:lineRule="auto"/>
        <w:rPr>
          <w:rFonts w:ascii="Times New Roman" w:hAnsi="Times New Roman" w:cs="Times New Roman"/>
          <w:sz w:val="20"/>
          <w:szCs w:val="20"/>
          <w:lang w:eastAsia="en-GB"/>
        </w:rPr>
      </w:pPr>
      <w:r w:rsidRPr="00684BE6">
        <w:rPr>
          <w:rStyle w:val="FootnoteReference"/>
          <w:rFonts w:ascii="Times New Roman" w:hAnsi="Times New Roman" w:cs="Times New Roman"/>
          <w:sz w:val="20"/>
          <w:szCs w:val="20"/>
        </w:rPr>
        <w:footnoteRef/>
      </w:r>
      <w:r w:rsidRPr="00684BE6">
        <w:rPr>
          <w:rFonts w:ascii="Times New Roman" w:hAnsi="Times New Roman" w:cs="Times New Roman"/>
          <w:sz w:val="20"/>
          <w:szCs w:val="20"/>
        </w:rPr>
        <w:t xml:space="preserve"> </w:t>
      </w:r>
      <w:r w:rsidRPr="009048A8">
        <w:rPr>
          <w:rFonts w:ascii="Times New Roman" w:hAnsi="Times New Roman" w:cs="Times New Roman"/>
          <w:sz w:val="20"/>
          <w:szCs w:val="20"/>
          <w:lang w:eastAsia="en-GB"/>
        </w:rPr>
        <w:t>Sterne, Jonathan</w:t>
      </w:r>
      <w:r>
        <w:rPr>
          <w:rFonts w:ascii="Times New Roman" w:hAnsi="Times New Roman" w:cs="Times New Roman"/>
          <w:sz w:val="20"/>
          <w:szCs w:val="20"/>
          <w:lang w:eastAsia="en-GB"/>
        </w:rPr>
        <w:t>,</w:t>
      </w:r>
      <w:r w:rsidRPr="009048A8">
        <w:rPr>
          <w:rFonts w:ascii="Times New Roman" w:hAnsi="Times New Roman" w:cs="Times New Roman"/>
          <w:sz w:val="20"/>
          <w:szCs w:val="20"/>
          <w:lang w:eastAsia="en-GB"/>
        </w:rPr>
        <w:t xml:space="preserve"> </w:t>
      </w:r>
      <w:r>
        <w:rPr>
          <w:rFonts w:ascii="Times New Roman" w:hAnsi="Times New Roman" w:cs="Times New Roman"/>
          <w:i/>
          <w:sz w:val="20"/>
          <w:szCs w:val="20"/>
          <w:lang w:eastAsia="en-GB"/>
        </w:rPr>
        <w:t>MP3: The Meaning of a F</w:t>
      </w:r>
      <w:r w:rsidRPr="009048A8">
        <w:rPr>
          <w:rFonts w:ascii="Times New Roman" w:hAnsi="Times New Roman" w:cs="Times New Roman"/>
          <w:i/>
          <w:sz w:val="20"/>
          <w:szCs w:val="20"/>
          <w:lang w:eastAsia="en-GB"/>
        </w:rPr>
        <w:t>ormat.</w:t>
      </w:r>
      <w:r w:rsidRPr="009048A8">
        <w:rPr>
          <w:rFonts w:ascii="Times New Roman" w:hAnsi="Times New Roman" w:cs="Times New Roman"/>
          <w:sz w:val="20"/>
          <w:szCs w:val="20"/>
          <w:lang w:eastAsia="en-GB"/>
        </w:rPr>
        <w:t xml:space="preserve"> (Durham and London: D</w:t>
      </w:r>
      <w:r>
        <w:rPr>
          <w:rFonts w:ascii="Times New Roman" w:hAnsi="Times New Roman" w:cs="Times New Roman"/>
          <w:sz w:val="20"/>
          <w:szCs w:val="20"/>
          <w:lang w:eastAsia="en-GB"/>
        </w:rPr>
        <w:t>uke University Press. 2012),</w:t>
      </w:r>
      <w:r w:rsidRPr="009048A8">
        <w:rPr>
          <w:rFonts w:ascii="Times New Roman" w:hAnsi="Times New Roman" w:cs="Times New Roman"/>
          <w:sz w:val="20"/>
          <w:szCs w:val="20"/>
          <w:lang w:eastAsia="en-GB"/>
        </w:rPr>
        <w:t xml:space="preserve"> 4290</w:t>
      </w:r>
    </w:p>
  </w:footnote>
  <w:footnote w:id="11">
    <w:p w14:paraId="78356A43" w14:textId="7BEC80B0" w:rsidR="005811EB" w:rsidRPr="00735052" w:rsidRDefault="005811EB" w:rsidP="009C63EC">
      <w:pPr>
        <w:rPr>
          <w:rFonts w:ascii="Times New Roman" w:eastAsia="Times New Roman" w:hAnsi="Times New Roman" w:cs="Times New Roman"/>
          <w:color w:val="000000"/>
          <w:kern w:val="1"/>
          <w:sz w:val="20"/>
          <w:szCs w:val="20"/>
        </w:rPr>
      </w:pPr>
      <w:r w:rsidRPr="009048A8">
        <w:rPr>
          <w:rStyle w:val="FootnoteReference"/>
          <w:rFonts w:ascii="Times New Roman" w:hAnsi="Times New Roman" w:cs="Times New Roman"/>
          <w:sz w:val="20"/>
          <w:szCs w:val="20"/>
        </w:rPr>
        <w:footnoteRef/>
      </w:r>
      <w:r w:rsidRPr="009048A8">
        <w:rPr>
          <w:rFonts w:ascii="Times New Roman" w:hAnsi="Times New Roman" w:cs="Times New Roman"/>
          <w:sz w:val="20"/>
          <w:szCs w:val="20"/>
        </w:rPr>
        <w:t xml:space="preserve"> Anderson, </w:t>
      </w:r>
      <w:r w:rsidRPr="009048A8">
        <w:rPr>
          <w:rFonts w:ascii="Times New Roman" w:eastAsia="Times New Roman" w:hAnsi="Times New Roman" w:cs="Times New Roman"/>
          <w:i/>
          <w:color w:val="000000"/>
          <w:kern w:val="1"/>
          <w:sz w:val="20"/>
          <w:szCs w:val="20"/>
        </w:rPr>
        <w:t>Popular Music in the Digital Age</w:t>
      </w:r>
      <w:r>
        <w:rPr>
          <w:rFonts w:ascii="Times New Roman" w:eastAsia="Times New Roman" w:hAnsi="Times New Roman" w:cs="Times New Roman"/>
          <w:i/>
          <w:color w:val="000000"/>
          <w:kern w:val="1"/>
          <w:sz w:val="20"/>
          <w:szCs w:val="20"/>
        </w:rPr>
        <w:t xml:space="preserve">, </w:t>
      </w:r>
      <w:r w:rsidRPr="00735052">
        <w:rPr>
          <w:rFonts w:ascii="Times New Roman" w:eastAsia="Times New Roman" w:hAnsi="Times New Roman" w:cs="Times New Roman"/>
          <w:color w:val="000000"/>
          <w:kern w:val="1"/>
          <w:sz w:val="20"/>
          <w:szCs w:val="20"/>
        </w:rPr>
        <w:t>9</w:t>
      </w:r>
    </w:p>
  </w:footnote>
  <w:footnote w:id="12">
    <w:p w14:paraId="2EE1B628" w14:textId="7FB45B9C" w:rsidR="005811EB" w:rsidRPr="000A16ED" w:rsidRDefault="005811EB" w:rsidP="00CE3DCD">
      <w:pPr>
        <w:autoSpaceDE w:val="0"/>
        <w:autoSpaceDN w:val="0"/>
        <w:adjustRightInd w:val="0"/>
        <w:spacing w:before="240" w:after="240" w:line="240" w:lineRule="auto"/>
        <w:rPr>
          <w:rFonts w:ascii="Times New Roman" w:hAnsi="Times New Roman" w:cs="Times New Roman"/>
          <w:i/>
          <w:iCs/>
          <w:sz w:val="20"/>
          <w:szCs w:val="20"/>
        </w:rPr>
      </w:pPr>
      <w:r w:rsidRPr="009048A8">
        <w:rPr>
          <w:rStyle w:val="FootnoteReference"/>
          <w:rFonts w:ascii="Times New Roman" w:hAnsi="Times New Roman" w:cs="Times New Roman"/>
          <w:sz w:val="20"/>
          <w:szCs w:val="20"/>
        </w:rPr>
        <w:footnoteRef/>
      </w:r>
      <w:r w:rsidRPr="009048A8">
        <w:rPr>
          <w:rFonts w:ascii="Times New Roman" w:hAnsi="Times New Roman" w:cs="Times New Roman"/>
          <w:sz w:val="20"/>
          <w:szCs w:val="20"/>
        </w:rPr>
        <w:t xml:space="preserve"> </w:t>
      </w:r>
      <w:proofErr w:type="spellStart"/>
      <w:r w:rsidRPr="000A16ED">
        <w:rPr>
          <w:rFonts w:ascii="Times New Roman" w:eastAsiaTheme="minorEastAsia" w:hAnsi="Times New Roman" w:cs="Times New Roman"/>
          <w:color w:val="000000" w:themeColor="text1"/>
          <w:kern w:val="24"/>
          <w:sz w:val="20"/>
          <w:szCs w:val="20"/>
        </w:rPr>
        <w:t>Burkart</w:t>
      </w:r>
      <w:proofErr w:type="spellEnd"/>
      <w:r w:rsidRPr="000A16ED">
        <w:rPr>
          <w:rFonts w:ascii="Times New Roman" w:eastAsiaTheme="minorEastAsia" w:hAnsi="Times New Roman" w:cs="Times New Roman"/>
          <w:color w:val="000000" w:themeColor="text1"/>
          <w:kern w:val="24"/>
          <w:sz w:val="20"/>
          <w:szCs w:val="20"/>
        </w:rPr>
        <w:t xml:space="preserve">, Patrick. </w:t>
      </w:r>
      <w:proofErr w:type="gramStart"/>
      <w:r w:rsidRPr="000A16ED">
        <w:rPr>
          <w:rFonts w:ascii="Times New Roman" w:eastAsiaTheme="minorEastAsia" w:hAnsi="Times New Roman" w:cs="Times New Roman"/>
          <w:color w:val="000000" w:themeColor="text1"/>
          <w:kern w:val="24"/>
          <w:sz w:val="20"/>
          <w:szCs w:val="20"/>
        </w:rPr>
        <w:t>and</w:t>
      </w:r>
      <w:proofErr w:type="gramEnd"/>
      <w:r w:rsidRPr="000A16ED">
        <w:rPr>
          <w:rFonts w:ascii="Times New Roman" w:eastAsiaTheme="minorEastAsia" w:hAnsi="Times New Roman" w:cs="Times New Roman"/>
          <w:color w:val="000000" w:themeColor="text1"/>
          <w:kern w:val="24"/>
          <w:sz w:val="20"/>
          <w:szCs w:val="20"/>
        </w:rPr>
        <w:t xml:space="preserve"> McCourt, Tom, </w:t>
      </w:r>
      <w:r w:rsidRPr="000A16ED">
        <w:rPr>
          <w:rFonts w:ascii="Times New Roman" w:eastAsiaTheme="minorEastAsia" w:hAnsi="Times New Roman" w:cs="Times New Roman"/>
          <w:i/>
          <w:color w:val="000000" w:themeColor="text1"/>
          <w:kern w:val="24"/>
          <w:sz w:val="20"/>
          <w:szCs w:val="20"/>
        </w:rPr>
        <w:t>When</w:t>
      </w:r>
      <w:r w:rsidRPr="000A16ED">
        <w:rPr>
          <w:rFonts w:ascii="Times New Roman" w:hAnsi="Times New Roman" w:cs="Times New Roman"/>
          <w:i/>
          <w:sz w:val="20"/>
          <w:szCs w:val="20"/>
        </w:rPr>
        <w:t xml:space="preserve"> creators, corporations and consumers collide: Napster and the development of on-line music distribution’,</w:t>
      </w:r>
      <w:r w:rsidRPr="000A16ED">
        <w:rPr>
          <w:rFonts w:ascii="Times New Roman" w:hAnsi="Times New Roman" w:cs="Times New Roman"/>
          <w:sz w:val="20"/>
          <w:szCs w:val="20"/>
        </w:rPr>
        <w:t xml:space="preserve"> in (</w:t>
      </w:r>
      <w:r w:rsidRPr="000A16ED">
        <w:rPr>
          <w:rFonts w:ascii="Times New Roman" w:hAnsi="Times New Roman" w:cs="Times New Roman"/>
          <w:iCs/>
          <w:sz w:val="20"/>
          <w:szCs w:val="20"/>
        </w:rPr>
        <w:t>Media Culture Society,</w:t>
      </w:r>
      <w:r w:rsidRPr="000A16ED">
        <w:rPr>
          <w:rFonts w:ascii="Times New Roman" w:hAnsi="Times New Roman" w:cs="Times New Roman"/>
          <w:sz w:val="20"/>
          <w:szCs w:val="20"/>
        </w:rPr>
        <w:t xml:space="preserve"> </w:t>
      </w:r>
      <w:r w:rsidRPr="000A16ED">
        <w:rPr>
          <w:rFonts w:ascii="Times New Roman" w:eastAsiaTheme="minorEastAsia" w:hAnsi="Times New Roman" w:cs="Times New Roman"/>
          <w:color w:val="000000" w:themeColor="text1"/>
          <w:kern w:val="24"/>
          <w:sz w:val="20"/>
          <w:szCs w:val="20"/>
        </w:rPr>
        <w:t xml:space="preserve">2003, </w:t>
      </w:r>
      <w:r w:rsidRPr="000A16ED">
        <w:rPr>
          <w:rFonts w:ascii="Times New Roman" w:hAnsi="Times New Roman" w:cs="Times New Roman"/>
          <w:sz w:val="20"/>
          <w:szCs w:val="20"/>
        </w:rPr>
        <w:t>25(3), pp.333-350)</w:t>
      </w:r>
      <w:r w:rsidRPr="000A16ED">
        <w:rPr>
          <w:rFonts w:ascii="Times New Roman" w:hAnsi="Times New Roman" w:cs="Times New Roman"/>
          <w:sz w:val="20"/>
          <w:szCs w:val="20"/>
          <w:lang w:eastAsia="en-GB"/>
        </w:rPr>
        <w:t>, 351.</w:t>
      </w:r>
    </w:p>
  </w:footnote>
  <w:footnote w:id="13">
    <w:p w14:paraId="27088145" w14:textId="2ED58558" w:rsidR="005811EB" w:rsidRPr="00855FB4" w:rsidRDefault="005811EB" w:rsidP="00B652C8">
      <w:pPr>
        <w:pStyle w:val="FootnoteText"/>
      </w:pPr>
      <w:r>
        <w:rPr>
          <w:rStyle w:val="FootnoteReference"/>
        </w:rPr>
        <w:footnoteRef/>
      </w:r>
      <w:r>
        <w:t xml:space="preserve"> </w:t>
      </w:r>
      <w:proofErr w:type="spellStart"/>
      <w:r w:rsidRPr="00855FB4">
        <w:rPr>
          <w:rFonts w:ascii="Times New Roman" w:hAnsi="Times New Roman" w:cs="Times New Roman"/>
          <w:lang w:eastAsia="en-GB"/>
        </w:rPr>
        <w:t>Hesmondhalgh</w:t>
      </w:r>
      <w:proofErr w:type="spellEnd"/>
      <w:r w:rsidRPr="00855FB4">
        <w:rPr>
          <w:rFonts w:ascii="Times New Roman" w:hAnsi="Times New Roman" w:cs="Times New Roman"/>
          <w:lang w:eastAsia="en-GB"/>
        </w:rPr>
        <w:t>, David, The Culture Industries (London: Sage, 2008), p.21</w:t>
      </w:r>
    </w:p>
  </w:footnote>
  <w:footnote w:id="14">
    <w:p w14:paraId="33DAC957" w14:textId="5E596B6C" w:rsidR="005811EB" w:rsidRPr="009048A8" w:rsidRDefault="005811EB">
      <w:pPr>
        <w:pStyle w:val="FootnoteText"/>
        <w:rPr>
          <w:rFonts w:ascii="Times New Roman" w:hAnsi="Times New Roman" w:cs="Times New Roman"/>
        </w:rPr>
      </w:pPr>
      <w:r w:rsidRPr="009048A8">
        <w:rPr>
          <w:rStyle w:val="FootnoteReference"/>
          <w:rFonts w:ascii="Times New Roman" w:hAnsi="Times New Roman" w:cs="Times New Roman"/>
        </w:rPr>
        <w:footnoteRef/>
      </w:r>
      <w:r w:rsidRPr="009048A8">
        <w:rPr>
          <w:rFonts w:ascii="Times New Roman" w:hAnsi="Times New Roman" w:cs="Times New Roman"/>
        </w:rPr>
        <w:t xml:space="preserve"> </w:t>
      </w:r>
      <w:proofErr w:type="spellStart"/>
      <w:r>
        <w:rPr>
          <w:rFonts w:ascii="Times New Roman" w:eastAsiaTheme="minorEastAsia" w:hAnsi="Times New Roman" w:cs="Times New Roman"/>
          <w:color w:val="000000" w:themeColor="text1"/>
          <w:kern w:val="24"/>
        </w:rPr>
        <w:t>Tschmuck</w:t>
      </w:r>
      <w:proofErr w:type="spellEnd"/>
      <w:r>
        <w:rPr>
          <w:rFonts w:ascii="Times New Roman" w:eastAsiaTheme="minorEastAsia" w:hAnsi="Times New Roman" w:cs="Times New Roman"/>
          <w:color w:val="000000" w:themeColor="text1"/>
          <w:kern w:val="24"/>
        </w:rPr>
        <w:t xml:space="preserve">, </w:t>
      </w:r>
      <w:r w:rsidRPr="009048A8">
        <w:rPr>
          <w:rFonts w:ascii="Times New Roman" w:eastAsiaTheme="minorEastAsia" w:hAnsi="Times New Roman" w:cs="Times New Roman"/>
          <w:i/>
          <w:color w:val="000000" w:themeColor="text1"/>
          <w:kern w:val="24"/>
        </w:rPr>
        <w:t>Creativity and Innovation in the Music Industry</w:t>
      </w:r>
      <w:r>
        <w:rPr>
          <w:rFonts w:ascii="Times New Roman" w:eastAsiaTheme="minorEastAsia" w:hAnsi="Times New Roman" w:cs="Times New Roman"/>
          <w:color w:val="000000" w:themeColor="text1"/>
          <w:kern w:val="24"/>
        </w:rPr>
        <w:t xml:space="preserve">, </w:t>
      </w:r>
      <w:r w:rsidRPr="009048A8">
        <w:rPr>
          <w:rFonts w:ascii="Times New Roman" w:eastAsiaTheme="minorEastAsia" w:hAnsi="Times New Roman" w:cs="Times New Roman"/>
          <w:color w:val="000000" w:themeColor="text1"/>
          <w:kern w:val="24"/>
        </w:rPr>
        <w:t>190</w:t>
      </w:r>
    </w:p>
  </w:footnote>
  <w:footnote w:id="15">
    <w:p w14:paraId="14AED4B9" w14:textId="7A64CF67" w:rsidR="005811EB" w:rsidRPr="00855FB4" w:rsidRDefault="005811EB" w:rsidP="00D324EB">
      <w:pPr>
        <w:pStyle w:val="NormalWeb"/>
        <w:spacing w:before="240" w:after="240" w:line="240" w:lineRule="auto"/>
        <w:rPr>
          <w:rFonts w:eastAsiaTheme="minorEastAsia"/>
          <w:color w:val="000000" w:themeColor="text1"/>
          <w:kern w:val="24"/>
          <w:sz w:val="20"/>
          <w:szCs w:val="20"/>
        </w:rPr>
      </w:pPr>
      <w:r>
        <w:rPr>
          <w:rStyle w:val="FootnoteReference"/>
        </w:rPr>
        <w:footnoteRef/>
      </w:r>
      <w:r>
        <w:t xml:space="preserve"> </w:t>
      </w:r>
      <w:r w:rsidRPr="00855FB4">
        <w:rPr>
          <w:rFonts w:eastAsiaTheme="minorEastAsia"/>
          <w:color w:val="000000" w:themeColor="text1"/>
          <w:kern w:val="24"/>
          <w:sz w:val="20"/>
          <w:szCs w:val="20"/>
        </w:rPr>
        <w:t xml:space="preserve">Bull, Michael, </w:t>
      </w:r>
      <w:r w:rsidRPr="00855FB4">
        <w:rPr>
          <w:rFonts w:eastAsiaTheme="minorEastAsia"/>
          <w:i/>
          <w:color w:val="000000" w:themeColor="text1"/>
          <w:kern w:val="24"/>
          <w:sz w:val="20"/>
          <w:szCs w:val="20"/>
        </w:rPr>
        <w:t>‘No Dead Air!  The iPod and the culture of mobile listening’.</w:t>
      </w:r>
      <w:r w:rsidRPr="00855FB4">
        <w:rPr>
          <w:rFonts w:eastAsiaTheme="minorEastAsia"/>
          <w:color w:val="000000" w:themeColor="text1"/>
          <w:kern w:val="24"/>
          <w:sz w:val="20"/>
          <w:szCs w:val="20"/>
        </w:rPr>
        <w:t xml:space="preserve"> (</w:t>
      </w:r>
      <w:r w:rsidRPr="00855FB4">
        <w:rPr>
          <w:rFonts w:eastAsiaTheme="minorEastAsia"/>
          <w:i/>
          <w:color w:val="000000" w:themeColor="text1"/>
          <w:kern w:val="24"/>
          <w:sz w:val="20"/>
          <w:szCs w:val="20"/>
        </w:rPr>
        <w:t>Leisure Studies</w:t>
      </w:r>
      <w:r w:rsidRPr="00855FB4">
        <w:rPr>
          <w:rFonts w:eastAsiaTheme="minorEastAsia"/>
          <w:color w:val="000000" w:themeColor="text1"/>
          <w:kern w:val="24"/>
          <w:sz w:val="20"/>
          <w:szCs w:val="20"/>
        </w:rPr>
        <w:t xml:space="preserve">, 2005, 24(4) pp.343-355). </w:t>
      </w:r>
    </w:p>
  </w:footnote>
  <w:footnote w:id="16">
    <w:p w14:paraId="4FBAA833" w14:textId="7B0F49BF" w:rsidR="005811EB" w:rsidRPr="00CE3DCD" w:rsidRDefault="005811EB" w:rsidP="00D324EB">
      <w:pPr>
        <w:spacing w:line="240" w:lineRule="auto"/>
        <w:rPr>
          <w:rFonts w:ascii="Times New Roman" w:hAnsi="Times New Roman" w:cs="Times New Roman"/>
          <w:sz w:val="20"/>
          <w:szCs w:val="20"/>
          <w:lang w:val="en"/>
        </w:rPr>
      </w:pPr>
      <w:r w:rsidRPr="009048A8">
        <w:rPr>
          <w:rStyle w:val="FootnoteReference"/>
          <w:rFonts w:ascii="Times New Roman" w:hAnsi="Times New Roman" w:cs="Times New Roman"/>
          <w:sz w:val="20"/>
          <w:szCs w:val="20"/>
        </w:rPr>
        <w:footnoteRef/>
      </w:r>
      <w:r w:rsidRPr="009048A8">
        <w:rPr>
          <w:rFonts w:ascii="Times New Roman" w:hAnsi="Times New Roman" w:cs="Times New Roman"/>
          <w:sz w:val="20"/>
          <w:szCs w:val="20"/>
        </w:rPr>
        <w:t xml:space="preserve"> </w:t>
      </w:r>
      <w:r w:rsidRPr="009048A8">
        <w:rPr>
          <w:rStyle w:val="citation"/>
          <w:rFonts w:ascii="Times New Roman" w:hAnsi="Times New Roman" w:cs="Times New Roman"/>
          <w:sz w:val="20"/>
          <w:szCs w:val="20"/>
          <w:lang w:val="en"/>
        </w:rPr>
        <w:t>O’Hara and B. Brown (</w:t>
      </w:r>
      <w:proofErr w:type="spellStart"/>
      <w:proofErr w:type="gramStart"/>
      <w:r w:rsidRPr="009048A8">
        <w:rPr>
          <w:rStyle w:val="citation"/>
          <w:rFonts w:ascii="Times New Roman" w:hAnsi="Times New Roman" w:cs="Times New Roman"/>
          <w:sz w:val="20"/>
          <w:szCs w:val="20"/>
          <w:lang w:val="en"/>
        </w:rPr>
        <w:t>eds</w:t>
      </w:r>
      <w:proofErr w:type="spellEnd"/>
      <w:proofErr w:type="gramEnd"/>
      <w:r w:rsidRPr="009048A8">
        <w:rPr>
          <w:rStyle w:val="citation"/>
          <w:rFonts w:ascii="Times New Roman" w:hAnsi="Times New Roman" w:cs="Times New Roman"/>
          <w:sz w:val="20"/>
          <w:szCs w:val="20"/>
          <w:lang w:val="en"/>
        </w:rPr>
        <w:t xml:space="preserve">) </w:t>
      </w:r>
      <w:r w:rsidRPr="009048A8">
        <w:rPr>
          <w:rStyle w:val="citation"/>
          <w:rFonts w:ascii="Times New Roman" w:hAnsi="Times New Roman" w:cs="Times New Roman"/>
          <w:i/>
          <w:sz w:val="20"/>
          <w:szCs w:val="20"/>
          <w:lang w:val="en"/>
        </w:rPr>
        <w:t xml:space="preserve">Consuming Music Together: Social and Collaborative Aspects of Music Consumption Technologies, </w:t>
      </w:r>
      <w:r w:rsidRPr="00CE3DCD">
        <w:rPr>
          <w:rStyle w:val="citation"/>
          <w:rFonts w:ascii="Times New Roman" w:hAnsi="Times New Roman" w:cs="Times New Roman"/>
          <w:sz w:val="20"/>
          <w:szCs w:val="20"/>
          <w:lang w:val="en"/>
        </w:rPr>
        <w:t xml:space="preserve">(Netherlands: Springer, </w:t>
      </w:r>
      <w:r w:rsidRPr="00CE3DCD">
        <w:rPr>
          <w:rFonts w:ascii="Times New Roman" w:eastAsiaTheme="minorEastAsia" w:hAnsi="Times New Roman" w:cs="Times New Roman"/>
          <w:bCs/>
          <w:color w:val="000000" w:themeColor="text1"/>
          <w:kern w:val="24"/>
          <w:sz w:val="20"/>
          <w:szCs w:val="20"/>
          <w:lang w:eastAsia="en-GB"/>
        </w:rPr>
        <w:t>2010)</w:t>
      </w:r>
      <w:r w:rsidRPr="00CE3DCD">
        <w:rPr>
          <w:rStyle w:val="citation"/>
          <w:rFonts w:ascii="Times New Roman" w:hAnsi="Times New Roman" w:cs="Times New Roman"/>
          <w:sz w:val="20"/>
          <w:szCs w:val="20"/>
          <w:lang w:val="en"/>
        </w:rPr>
        <w:t xml:space="preserve">, 4. </w:t>
      </w:r>
    </w:p>
  </w:footnote>
  <w:footnote w:id="17">
    <w:p w14:paraId="197F85DE" w14:textId="2DEB87FB" w:rsidR="005811EB" w:rsidRPr="0030766A" w:rsidRDefault="005811EB" w:rsidP="00D324EB">
      <w:pPr>
        <w:spacing w:line="240" w:lineRule="auto"/>
        <w:rPr>
          <w:rFonts w:ascii="Times New Roman" w:hAnsi="Times New Roman" w:cs="Times New Roman"/>
          <w:sz w:val="20"/>
          <w:szCs w:val="20"/>
          <w:lang w:val="en-US" w:eastAsia="en-GB"/>
        </w:rPr>
      </w:pPr>
      <w:r>
        <w:rPr>
          <w:rStyle w:val="FootnoteReference"/>
        </w:rPr>
        <w:footnoteRef/>
      </w:r>
      <w:r>
        <w:t xml:space="preserve"> </w:t>
      </w:r>
      <w:proofErr w:type="spellStart"/>
      <w:r w:rsidRPr="0030766A">
        <w:rPr>
          <w:rFonts w:ascii="Times New Roman" w:hAnsi="Times New Roman" w:cs="Times New Roman"/>
          <w:sz w:val="20"/>
          <w:szCs w:val="20"/>
          <w:lang w:val="en-US" w:eastAsia="en-GB"/>
        </w:rPr>
        <w:t>Leyshon</w:t>
      </w:r>
      <w:proofErr w:type="spellEnd"/>
      <w:r w:rsidRPr="0030766A">
        <w:rPr>
          <w:rFonts w:ascii="Times New Roman" w:hAnsi="Times New Roman" w:cs="Times New Roman"/>
          <w:sz w:val="20"/>
          <w:szCs w:val="20"/>
          <w:lang w:val="en-US" w:eastAsia="en-GB"/>
        </w:rPr>
        <w:t xml:space="preserve">, Andrew, </w:t>
      </w:r>
      <w:r>
        <w:rPr>
          <w:rFonts w:ascii="Times New Roman" w:hAnsi="Times New Roman" w:cs="Times New Roman"/>
          <w:i/>
          <w:sz w:val="20"/>
          <w:szCs w:val="20"/>
          <w:lang w:val="en-US" w:eastAsia="en-GB"/>
        </w:rPr>
        <w:t>Reformatted: Code, n</w:t>
      </w:r>
      <w:r w:rsidRPr="0030766A">
        <w:rPr>
          <w:rFonts w:ascii="Times New Roman" w:hAnsi="Times New Roman" w:cs="Times New Roman"/>
          <w:i/>
          <w:sz w:val="20"/>
          <w:szCs w:val="20"/>
          <w:lang w:val="en-US" w:eastAsia="en-GB"/>
        </w:rPr>
        <w:t xml:space="preserve">etworks, and </w:t>
      </w:r>
      <w:r>
        <w:rPr>
          <w:rFonts w:ascii="Times New Roman" w:hAnsi="Times New Roman" w:cs="Times New Roman"/>
          <w:i/>
          <w:sz w:val="20"/>
          <w:szCs w:val="20"/>
          <w:lang w:val="en-US" w:eastAsia="en-GB"/>
        </w:rPr>
        <w:t>t</w:t>
      </w:r>
      <w:r w:rsidRPr="0030766A">
        <w:rPr>
          <w:rFonts w:ascii="Times New Roman" w:hAnsi="Times New Roman" w:cs="Times New Roman"/>
          <w:i/>
          <w:sz w:val="20"/>
          <w:szCs w:val="20"/>
          <w:lang w:val="en-US" w:eastAsia="en-GB"/>
        </w:rPr>
        <w:t>ransformation</w:t>
      </w:r>
      <w:r>
        <w:rPr>
          <w:rFonts w:ascii="Times New Roman" w:hAnsi="Times New Roman" w:cs="Times New Roman"/>
          <w:i/>
          <w:sz w:val="20"/>
          <w:szCs w:val="20"/>
          <w:lang w:val="en-US" w:eastAsia="en-GB"/>
        </w:rPr>
        <w:t xml:space="preserve"> of the m</w:t>
      </w:r>
      <w:r w:rsidRPr="0030766A">
        <w:rPr>
          <w:rFonts w:ascii="Times New Roman" w:hAnsi="Times New Roman" w:cs="Times New Roman"/>
          <w:i/>
          <w:sz w:val="20"/>
          <w:szCs w:val="20"/>
          <w:lang w:val="en-US" w:eastAsia="en-GB"/>
        </w:rPr>
        <w:t xml:space="preserve">usic </w:t>
      </w:r>
      <w:r>
        <w:rPr>
          <w:rFonts w:ascii="Times New Roman" w:hAnsi="Times New Roman" w:cs="Times New Roman"/>
          <w:i/>
          <w:sz w:val="20"/>
          <w:szCs w:val="20"/>
          <w:lang w:val="en-US" w:eastAsia="en-GB"/>
        </w:rPr>
        <w:t>i</w:t>
      </w:r>
      <w:r w:rsidRPr="0030766A">
        <w:rPr>
          <w:rFonts w:ascii="Times New Roman" w:hAnsi="Times New Roman" w:cs="Times New Roman"/>
          <w:i/>
          <w:sz w:val="20"/>
          <w:szCs w:val="20"/>
          <w:lang w:val="en-US" w:eastAsia="en-GB"/>
        </w:rPr>
        <w:t>ndustry</w:t>
      </w:r>
      <w:r w:rsidRPr="0030766A">
        <w:rPr>
          <w:rFonts w:ascii="Times New Roman" w:hAnsi="Times New Roman" w:cs="Times New Roman"/>
          <w:sz w:val="20"/>
          <w:szCs w:val="20"/>
          <w:lang w:val="en-US" w:eastAsia="en-GB"/>
        </w:rPr>
        <w:t>, (Oxford: Oxford University Press2014), 2-3</w:t>
      </w:r>
    </w:p>
  </w:footnote>
  <w:footnote w:id="18">
    <w:p w14:paraId="518698A4" w14:textId="1238C6E5" w:rsidR="005811EB" w:rsidRPr="0030766A" w:rsidRDefault="005811EB" w:rsidP="00D324EB">
      <w:pPr>
        <w:spacing w:line="240" w:lineRule="auto"/>
        <w:rPr>
          <w:rFonts w:ascii="Times New Roman" w:hAnsi="Times New Roman" w:cs="Times New Roman"/>
          <w:sz w:val="20"/>
          <w:szCs w:val="20"/>
        </w:rPr>
      </w:pPr>
      <w:r w:rsidRPr="0030766A">
        <w:rPr>
          <w:rStyle w:val="FootnoteReference"/>
          <w:rFonts w:ascii="Times New Roman" w:hAnsi="Times New Roman" w:cs="Times New Roman"/>
          <w:sz w:val="20"/>
          <w:szCs w:val="20"/>
        </w:rPr>
        <w:footnoteRef/>
      </w:r>
      <w:r w:rsidRPr="0030766A">
        <w:rPr>
          <w:rFonts w:ascii="Times New Roman" w:hAnsi="Times New Roman" w:cs="Times New Roman"/>
          <w:sz w:val="20"/>
          <w:szCs w:val="20"/>
        </w:rPr>
        <w:t xml:space="preserve"> Holt, Fabian, </w:t>
      </w:r>
      <w:r w:rsidRPr="0030766A">
        <w:rPr>
          <w:rFonts w:ascii="Times New Roman" w:hAnsi="Times New Roman" w:cs="Times New Roman"/>
          <w:i/>
          <w:sz w:val="20"/>
          <w:szCs w:val="20"/>
        </w:rPr>
        <w:t>Genre in Popular Music</w:t>
      </w:r>
      <w:r w:rsidRPr="0030766A">
        <w:rPr>
          <w:rFonts w:ascii="Times New Roman" w:hAnsi="Times New Roman" w:cs="Times New Roman"/>
          <w:sz w:val="20"/>
          <w:szCs w:val="20"/>
        </w:rPr>
        <w:t xml:space="preserve">, (London: University of Chicago Press, 2007), 2 </w:t>
      </w:r>
    </w:p>
  </w:footnote>
  <w:footnote w:id="19">
    <w:p w14:paraId="0B6718BC" w14:textId="61FCF134" w:rsidR="005811EB" w:rsidRDefault="005811EB" w:rsidP="00D324EB">
      <w:pPr>
        <w:pStyle w:val="FootnoteText"/>
      </w:pPr>
      <w:r>
        <w:rPr>
          <w:rStyle w:val="FootnoteReference"/>
        </w:rPr>
        <w:footnoteRef/>
      </w:r>
      <w:r>
        <w:t xml:space="preserve"> </w:t>
      </w:r>
      <w:proofErr w:type="spellStart"/>
      <w:r w:rsidRPr="00855FB4">
        <w:rPr>
          <w:rFonts w:ascii="Times New Roman" w:hAnsi="Times New Roman" w:cs="Times New Roman"/>
          <w:lang w:eastAsia="en-GB"/>
        </w:rPr>
        <w:t>Hesmondhalgh</w:t>
      </w:r>
      <w:proofErr w:type="spellEnd"/>
      <w:r>
        <w:rPr>
          <w:rFonts w:ascii="Times New Roman" w:hAnsi="Times New Roman" w:cs="Times New Roman"/>
          <w:lang w:eastAsia="en-GB"/>
        </w:rPr>
        <w:t xml:space="preserve">, </w:t>
      </w:r>
      <w:r w:rsidRPr="00855FB4">
        <w:rPr>
          <w:rFonts w:ascii="Times New Roman" w:hAnsi="Times New Roman" w:cs="Times New Roman"/>
          <w:lang w:eastAsia="en-GB"/>
        </w:rPr>
        <w:t>The Culture Industries</w:t>
      </w:r>
      <w:r>
        <w:rPr>
          <w:rFonts w:ascii="Times New Roman" w:hAnsi="Times New Roman" w:cs="Times New Roman"/>
          <w:lang w:eastAsia="en-GB"/>
        </w:rPr>
        <w:t>,</w:t>
      </w:r>
      <w:r w:rsidRPr="00855FB4">
        <w:rPr>
          <w:rFonts w:ascii="Times New Roman" w:hAnsi="Times New Roman" w:cs="Times New Roman"/>
          <w:lang w:eastAsia="en-GB"/>
        </w:rPr>
        <w:t xml:space="preserve"> </w:t>
      </w:r>
      <w:r>
        <w:t>p.21</w:t>
      </w:r>
    </w:p>
  </w:footnote>
  <w:footnote w:id="20">
    <w:p w14:paraId="4416EB27" w14:textId="69E29EFB" w:rsidR="005811EB" w:rsidRPr="0030766A" w:rsidRDefault="005811EB">
      <w:pPr>
        <w:pStyle w:val="FootnoteText"/>
        <w:rPr>
          <w:rFonts w:ascii="Times New Roman" w:hAnsi="Times New Roman" w:cs="Times New Roman"/>
        </w:rPr>
      </w:pPr>
      <w:r w:rsidRPr="0030766A">
        <w:rPr>
          <w:rStyle w:val="FootnoteReference"/>
          <w:rFonts w:ascii="Times New Roman" w:hAnsi="Times New Roman" w:cs="Times New Roman"/>
        </w:rPr>
        <w:footnoteRef/>
      </w:r>
      <w:r w:rsidRPr="0030766A">
        <w:rPr>
          <w:rFonts w:ascii="Times New Roman" w:hAnsi="Times New Roman" w:cs="Times New Roman"/>
        </w:rPr>
        <w:t xml:space="preserve"> </w:t>
      </w:r>
      <w:proofErr w:type="spellStart"/>
      <w:r w:rsidRPr="0030766A">
        <w:rPr>
          <w:rFonts w:ascii="Times New Roman" w:hAnsi="Times New Roman" w:cs="Times New Roman"/>
        </w:rPr>
        <w:t>Leyshon</w:t>
      </w:r>
      <w:proofErr w:type="spellEnd"/>
      <w:r w:rsidRPr="0030766A">
        <w:rPr>
          <w:rFonts w:ascii="Times New Roman" w:hAnsi="Times New Roman" w:cs="Times New Roman"/>
        </w:rPr>
        <w:t xml:space="preserve">, </w:t>
      </w:r>
      <w:r w:rsidRPr="0030766A">
        <w:rPr>
          <w:rFonts w:ascii="Times New Roman" w:hAnsi="Times New Roman" w:cs="Times New Roman"/>
          <w:i/>
        </w:rPr>
        <w:t>Reformatted</w:t>
      </w:r>
      <w:r w:rsidRPr="0030766A">
        <w:rPr>
          <w:rFonts w:ascii="Times New Roman" w:hAnsi="Times New Roman" w:cs="Times New Roman"/>
        </w:rPr>
        <w:t>, p.1</w:t>
      </w:r>
    </w:p>
  </w:footnote>
  <w:footnote w:id="21">
    <w:p w14:paraId="59E7EA37" w14:textId="352B4396" w:rsidR="005811EB" w:rsidRPr="0030766A" w:rsidRDefault="005811EB" w:rsidP="001550DC">
      <w:pPr>
        <w:pStyle w:val="Heading1"/>
        <w:spacing w:before="0" w:beforeAutospacing="0" w:after="0" w:afterAutospacing="0" w:line="240" w:lineRule="auto"/>
        <w:rPr>
          <w:rFonts w:eastAsiaTheme="minorEastAsia"/>
          <w:b w:val="0"/>
          <w:color w:val="0563C1"/>
          <w:kern w:val="24"/>
          <w:sz w:val="20"/>
          <w:szCs w:val="20"/>
          <w:u w:val="single"/>
          <w:lang w:val="en-GB"/>
        </w:rPr>
      </w:pPr>
      <w:r w:rsidRPr="0030766A">
        <w:rPr>
          <w:rStyle w:val="FootnoteReference"/>
          <w:b w:val="0"/>
          <w:sz w:val="20"/>
          <w:szCs w:val="20"/>
        </w:rPr>
        <w:footnoteRef/>
      </w:r>
      <w:r w:rsidRPr="0030766A">
        <w:rPr>
          <w:b w:val="0"/>
          <w:sz w:val="20"/>
          <w:szCs w:val="20"/>
        </w:rPr>
        <w:t xml:space="preserve"> </w:t>
      </w:r>
      <w:proofErr w:type="spellStart"/>
      <w:r w:rsidRPr="0030766A">
        <w:rPr>
          <w:rFonts w:eastAsiaTheme="minorEastAsia"/>
          <w:b w:val="0"/>
          <w:color w:val="000000" w:themeColor="text1"/>
          <w:kern w:val="24"/>
          <w:sz w:val="20"/>
          <w:szCs w:val="20"/>
        </w:rPr>
        <w:t>Kibby</w:t>
      </w:r>
      <w:proofErr w:type="spellEnd"/>
      <w:r w:rsidRPr="0030766A">
        <w:rPr>
          <w:rFonts w:eastAsiaTheme="minorEastAsia"/>
          <w:b w:val="0"/>
          <w:color w:val="000000" w:themeColor="text1"/>
          <w:kern w:val="24"/>
          <w:sz w:val="20"/>
          <w:szCs w:val="20"/>
        </w:rPr>
        <w:t>, M</w:t>
      </w:r>
      <w:r w:rsidRPr="0030766A">
        <w:rPr>
          <w:rFonts w:eastAsiaTheme="minorEastAsia"/>
          <w:b w:val="0"/>
          <w:color w:val="000000" w:themeColor="text1"/>
          <w:kern w:val="24"/>
          <w:sz w:val="20"/>
          <w:szCs w:val="20"/>
          <w:lang w:val="en-GB"/>
        </w:rPr>
        <w:t>arjory</w:t>
      </w:r>
      <w:r w:rsidRPr="0030766A">
        <w:rPr>
          <w:rFonts w:eastAsiaTheme="minorEastAsia"/>
          <w:b w:val="0"/>
          <w:color w:val="000000" w:themeColor="text1"/>
          <w:kern w:val="24"/>
          <w:sz w:val="20"/>
          <w:szCs w:val="20"/>
        </w:rPr>
        <w:t xml:space="preserve">, </w:t>
      </w:r>
      <w:r>
        <w:rPr>
          <w:rFonts w:eastAsiaTheme="minorEastAsia"/>
          <w:b w:val="0"/>
          <w:i/>
          <w:color w:val="000000" w:themeColor="text1"/>
          <w:kern w:val="24"/>
          <w:sz w:val="20"/>
          <w:szCs w:val="20"/>
        </w:rPr>
        <w:t xml:space="preserve">‘Collect Yourself’, in </w:t>
      </w:r>
      <w:r w:rsidRPr="0030766A">
        <w:rPr>
          <w:rFonts w:eastAsiaTheme="minorEastAsia"/>
          <w:b w:val="0"/>
          <w:color w:val="000000" w:themeColor="text1"/>
          <w:kern w:val="24"/>
          <w:sz w:val="20"/>
          <w:szCs w:val="20"/>
        </w:rPr>
        <w:t xml:space="preserve"> </w:t>
      </w:r>
      <w:r>
        <w:rPr>
          <w:rFonts w:eastAsiaTheme="minorEastAsia"/>
          <w:b w:val="0"/>
          <w:color w:val="000000" w:themeColor="text1"/>
          <w:kern w:val="24"/>
          <w:sz w:val="20"/>
          <w:szCs w:val="20"/>
          <w:lang w:val="en-GB"/>
        </w:rPr>
        <w:t>(</w:t>
      </w:r>
      <w:r w:rsidRPr="0030766A">
        <w:rPr>
          <w:rFonts w:eastAsiaTheme="minorEastAsia"/>
          <w:b w:val="0"/>
          <w:i/>
          <w:color w:val="000000" w:themeColor="text1"/>
          <w:kern w:val="24"/>
          <w:sz w:val="20"/>
          <w:szCs w:val="20"/>
        </w:rPr>
        <w:t>Informat</w:t>
      </w:r>
      <w:r>
        <w:rPr>
          <w:rFonts w:eastAsiaTheme="minorEastAsia"/>
          <w:b w:val="0"/>
          <w:i/>
          <w:color w:val="000000" w:themeColor="text1"/>
          <w:kern w:val="24"/>
          <w:sz w:val="20"/>
          <w:szCs w:val="20"/>
        </w:rPr>
        <w:t xml:space="preserve">ion, Communication and Society </w:t>
      </w:r>
      <w:r>
        <w:rPr>
          <w:rFonts w:eastAsiaTheme="minorEastAsia"/>
          <w:b w:val="0"/>
          <w:color w:val="000000" w:themeColor="text1"/>
          <w:kern w:val="24"/>
          <w:sz w:val="20"/>
          <w:szCs w:val="20"/>
        </w:rPr>
        <w:t>2009</w:t>
      </w:r>
      <w:r w:rsidRPr="00041781">
        <w:rPr>
          <w:rFonts w:eastAsiaTheme="minorEastAsia"/>
          <w:b w:val="0"/>
          <w:color w:val="000000" w:themeColor="text1"/>
          <w:kern w:val="24"/>
          <w:sz w:val="20"/>
          <w:szCs w:val="20"/>
        </w:rPr>
        <w:t xml:space="preserve"> </w:t>
      </w:r>
      <w:r>
        <w:rPr>
          <w:rFonts w:eastAsiaTheme="minorEastAsia"/>
          <w:b w:val="0"/>
          <w:color w:val="000000" w:themeColor="text1"/>
          <w:kern w:val="24"/>
          <w:sz w:val="20"/>
          <w:szCs w:val="20"/>
        </w:rPr>
        <w:t>pp.428–443</w:t>
      </w:r>
      <w:r>
        <w:rPr>
          <w:rFonts w:eastAsiaTheme="minorEastAsia"/>
          <w:b w:val="0"/>
          <w:color w:val="000000" w:themeColor="text1"/>
          <w:kern w:val="24"/>
          <w:sz w:val="20"/>
          <w:szCs w:val="20"/>
          <w:lang w:val="en-GB"/>
        </w:rPr>
        <w:t xml:space="preserve"> </w:t>
      </w:r>
      <w:r w:rsidRPr="0030766A">
        <w:rPr>
          <w:rFonts w:eastAsiaTheme="minorEastAsia"/>
          <w:b w:val="0"/>
          <w:color w:val="000000" w:themeColor="text1"/>
          <w:kern w:val="24"/>
          <w:sz w:val="20"/>
          <w:szCs w:val="20"/>
        </w:rPr>
        <w:t>12(3)</w:t>
      </w:r>
      <w:r>
        <w:rPr>
          <w:rFonts w:eastAsiaTheme="minorEastAsia"/>
          <w:b w:val="0"/>
          <w:color w:val="000000" w:themeColor="text1"/>
          <w:kern w:val="24"/>
          <w:sz w:val="20"/>
          <w:szCs w:val="20"/>
        </w:rPr>
        <w:t>)</w:t>
      </w:r>
      <w:r w:rsidRPr="0030766A">
        <w:rPr>
          <w:rFonts w:eastAsiaTheme="minorEastAsia"/>
          <w:b w:val="0"/>
          <w:color w:val="000000" w:themeColor="text1"/>
          <w:kern w:val="24"/>
          <w:sz w:val="20"/>
          <w:szCs w:val="20"/>
        </w:rPr>
        <w:t xml:space="preserve"> 432</w:t>
      </w:r>
      <w:r>
        <w:rPr>
          <w:rFonts w:eastAsiaTheme="minorEastAsia"/>
          <w:b w:val="0"/>
          <w:color w:val="000000" w:themeColor="text1"/>
          <w:kern w:val="24"/>
          <w:sz w:val="20"/>
          <w:szCs w:val="20"/>
          <w:lang w:val="en-GB"/>
        </w:rPr>
        <w:t xml:space="preserve"> A</w:t>
      </w:r>
      <w:proofErr w:type="spellStart"/>
      <w:r>
        <w:rPr>
          <w:rFonts w:eastAsiaTheme="minorEastAsia"/>
          <w:b w:val="0"/>
          <w:color w:val="000000" w:themeColor="text1"/>
          <w:kern w:val="24"/>
          <w:sz w:val="20"/>
          <w:szCs w:val="20"/>
        </w:rPr>
        <w:t>ccessed</w:t>
      </w:r>
      <w:proofErr w:type="spellEnd"/>
      <w:r>
        <w:rPr>
          <w:rFonts w:eastAsiaTheme="minorEastAsia"/>
          <w:b w:val="0"/>
          <w:color w:val="000000" w:themeColor="text1"/>
          <w:kern w:val="24"/>
          <w:sz w:val="20"/>
          <w:szCs w:val="20"/>
        </w:rPr>
        <w:t xml:space="preserve"> 20th June 2016 </w:t>
      </w:r>
      <w:r>
        <w:rPr>
          <w:rFonts w:eastAsiaTheme="minorEastAsia"/>
          <w:b w:val="0"/>
          <w:color w:val="000000" w:themeColor="text1"/>
          <w:kern w:val="24"/>
          <w:sz w:val="20"/>
          <w:szCs w:val="20"/>
          <w:lang w:val="en-GB"/>
        </w:rPr>
        <w:t>a</w:t>
      </w:r>
      <w:proofErr w:type="spellStart"/>
      <w:r w:rsidRPr="0030766A">
        <w:rPr>
          <w:rFonts w:eastAsiaTheme="minorEastAsia"/>
          <w:b w:val="0"/>
          <w:color w:val="000000" w:themeColor="text1"/>
          <w:kern w:val="24"/>
          <w:sz w:val="20"/>
          <w:szCs w:val="20"/>
        </w:rPr>
        <w:t>vailable</w:t>
      </w:r>
      <w:proofErr w:type="spellEnd"/>
      <w:r w:rsidRPr="0030766A">
        <w:rPr>
          <w:rFonts w:eastAsiaTheme="minorEastAsia"/>
          <w:b w:val="0"/>
          <w:color w:val="000000" w:themeColor="text1"/>
          <w:kern w:val="24"/>
          <w:sz w:val="20"/>
          <w:szCs w:val="20"/>
        </w:rPr>
        <w:t xml:space="preserve"> </w:t>
      </w:r>
      <w:r>
        <w:rPr>
          <w:rFonts w:eastAsiaTheme="minorEastAsia"/>
          <w:b w:val="0"/>
          <w:color w:val="000000" w:themeColor="text1"/>
          <w:kern w:val="24"/>
          <w:sz w:val="20"/>
          <w:szCs w:val="20"/>
          <w:lang w:val="en-GB"/>
        </w:rPr>
        <w:t xml:space="preserve">at </w:t>
      </w:r>
      <w:hyperlink r:id="rId2" w:history="1">
        <w:r w:rsidRPr="0030766A">
          <w:rPr>
            <w:rStyle w:val="Hyperlink"/>
            <w:rFonts w:eastAsiaTheme="minorEastAsia"/>
            <w:b w:val="0"/>
            <w:kern w:val="24"/>
            <w:sz w:val="20"/>
            <w:szCs w:val="20"/>
          </w:rPr>
          <w:t>https://www.academia.edu/186644/Collect_Yourself_Negotiating_personal_music_archives</w:t>
        </w:r>
      </w:hyperlink>
    </w:p>
  </w:footnote>
  <w:footnote w:id="22">
    <w:p w14:paraId="3FC88C5E" w14:textId="7B135F05" w:rsidR="005811EB" w:rsidRPr="0030766A" w:rsidRDefault="005811EB" w:rsidP="0030766A">
      <w:pPr>
        <w:spacing w:line="240" w:lineRule="auto"/>
        <w:rPr>
          <w:rFonts w:ascii="Times New Roman" w:eastAsia="Times New Roman" w:hAnsi="Times New Roman" w:cs="Times New Roman"/>
          <w:sz w:val="20"/>
          <w:szCs w:val="20"/>
          <w:lang w:eastAsia="en-GB"/>
        </w:rPr>
      </w:pPr>
      <w:r w:rsidRPr="000555DD">
        <w:rPr>
          <w:rStyle w:val="FootnoteReference"/>
          <w:rFonts w:ascii="Times New Roman" w:hAnsi="Times New Roman" w:cs="Times New Roman"/>
          <w:sz w:val="20"/>
          <w:szCs w:val="20"/>
        </w:rPr>
        <w:footnoteRef/>
      </w:r>
      <w:r w:rsidRPr="000555DD">
        <w:rPr>
          <w:rFonts w:ascii="Times New Roman" w:hAnsi="Times New Roman" w:cs="Times New Roman"/>
          <w:sz w:val="20"/>
          <w:szCs w:val="20"/>
        </w:rPr>
        <w:t xml:space="preserve"> </w:t>
      </w:r>
      <w:r w:rsidRPr="000555DD">
        <w:rPr>
          <w:rFonts w:ascii="Times New Roman" w:hAnsi="Times New Roman" w:cs="Times New Roman"/>
          <w:noProof/>
          <w:sz w:val="20"/>
          <w:szCs w:val="20"/>
          <w:lang w:val="en-US"/>
        </w:rPr>
        <w:t xml:space="preserve">Manzerolle, R.Vincent, </w:t>
      </w:r>
      <w:r w:rsidRPr="000555DD">
        <w:rPr>
          <w:rFonts w:ascii="Times New Roman" w:hAnsi="Times New Roman" w:cs="Times New Roman"/>
          <w:i/>
          <w:noProof/>
          <w:sz w:val="20"/>
          <w:szCs w:val="20"/>
          <w:lang w:val="en-US"/>
        </w:rPr>
        <w:t>Technologies of immediacy / economies of attention: Notes on the commercial development of mobile media and wireless connectvity. In: L.McGuigan and V. Manzerolle eds. 2013. The Audience  Commodity in the Digital Age:</w:t>
      </w:r>
      <w:r w:rsidRPr="000555DD">
        <w:rPr>
          <w:rFonts w:ascii="Times New Roman" w:hAnsi="Times New Roman" w:cs="Times New Roman"/>
          <w:noProof/>
          <w:sz w:val="20"/>
          <w:szCs w:val="20"/>
          <w:lang w:val="en-US"/>
        </w:rPr>
        <w:t xml:space="preserve"> (Peter Lang: Ch.11. 201</w:t>
      </w:r>
      <w:r>
        <w:rPr>
          <w:rFonts w:ascii="Times New Roman" w:hAnsi="Times New Roman" w:cs="Times New Roman"/>
          <w:noProof/>
          <w:sz w:val="20"/>
          <w:szCs w:val="20"/>
          <w:lang w:val="en-US"/>
        </w:rPr>
        <w:t xml:space="preserve">3), </w:t>
      </w:r>
      <w:r w:rsidRPr="000555DD">
        <w:rPr>
          <w:rFonts w:ascii="Times New Roman" w:hAnsi="Times New Roman" w:cs="Times New Roman"/>
          <w:noProof/>
          <w:sz w:val="20"/>
          <w:szCs w:val="20"/>
          <w:lang w:val="en-US"/>
        </w:rPr>
        <w:t>210</w:t>
      </w:r>
      <w:r>
        <w:rPr>
          <w:rFonts w:ascii="Times New Roman" w:hAnsi="Times New Roman" w:cs="Times New Roman"/>
          <w:noProof/>
          <w:sz w:val="20"/>
          <w:szCs w:val="20"/>
          <w:lang w:val="en-US"/>
        </w:rPr>
        <w:t>.</w:t>
      </w:r>
    </w:p>
  </w:footnote>
  <w:footnote w:id="23">
    <w:p w14:paraId="2320F48B" w14:textId="50B4B04F" w:rsidR="005811EB" w:rsidRPr="00C47B53" w:rsidRDefault="005811EB" w:rsidP="00537C1A">
      <w:pPr>
        <w:pStyle w:val="Bibliography"/>
        <w:spacing w:after="0" w:line="240" w:lineRule="auto"/>
        <w:rPr>
          <w:rFonts w:ascii="Times New Roman" w:hAnsi="Times New Roman"/>
          <w:noProof/>
          <w:sz w:val="20"/>
          <w:szCs w:val="20"/>
          <w:lang w:val="en-US"/>
        </w:rPr>
      </w:pPr>
      <w:r>
        <w:rPr>
          <w:rStyle w:val="FootnoteReference"/>
        </w:rPr>
        <w:footnoteRef/>
      </w:r>
      <w:r>
        <w:t xml:space="preserve"> </w:t>
      </w:r>
      <w:r w:rsidRPr="00C47B53">
        <w:rPr>
          <w:rFonts w:ascii="Times New Roman" w:hAnsi="Times New Roman"/>
          <w:noProof/>
          <w:sz w:val="20"/>
          <w:szCs w:val="20"/>
          <w:lang w:val="en-US"/>
        </w:rPr>
        <w:t xml:space="preserve">Wikstrom, Patrick, </w:t>
      </w:r>
      <w:r w:rsidRPr="00C47B53">
        <w:rPr>
          <w:rFonts w:ascii="Times New Roman" w:hAnsi="Times New Roman"/>
          <w:i/>
          <w:iCs/>
          <w:noProof/>
          <w:sz w:val="20"/>
          <w:szCs w:val="20"/>
          <w:lang w:val="en-US"/>
        </w:rPr>
        <w:t>The music industry: Music in the cloud.</w:t>
      </w:r>
      <w:r w:rsidRPr="00C47B53">
        <w:rPr>
          <w:rFonts w:ascii="Times New Roman" w:hAnsi="Times New Roman"/>
          <w:noProof/>
          <w:sz w:val="20"/>
          <w:szCs w:val="20"/>
          <w:lang w:val="en-US"/>
        </w:rPr>
        <w:t xml:space="preserve"> (Cambridge: Polity Press, 2009), </w:t>
      </w:r>
      <w:r w:rsidRPr="00C47B53">
        <w:rPr>
          <w:rFonts w:ascii="Times New Roman" w:hAnsi="Times New Roman"/>
          <w:sz w:val="20"/>
          <w:szCs w:val="20"/>
        </w:rPr>
        <w:t xml:space="preserve">175. </w:t>
      </w:r>
    </w:p>
  </w:footnote>
  <w:footnote w:id="24">
    <w:p w14:paraId="0DD2C63F" w14:textId="1FD91108" w:rsidR="005811EB" w:rsidRPr="00C47B53" w:rsidRDefault="005811EB" w:rsidP="00C46E7D">
      <w:pPr>
        <w:rPr>
          <w:rFonts w:ascii="Times New Roman" w:eastAsiaTheme="minorEastAsia" w:hAnsi="Times New Roman" w:cs="Times New Roman"/>
          <w:sz w:val="20"/>
          <w:szCs w:val="20"/>
          <w:lang w:eastAsia="en-GB"/>
        </w:rPr>
      </w:pPr>
      <w:r w:rsidRPr="00C47B53">
        <w:rPr>
          <w:rStyle w:val="FootnoteReference"/>
          <w:rFonts w:ascii="Times New Roman" w:hAnsi="Times New Roman" w:cs="Times New Roman"/>
          <w:sz w:val="20"/>
          <w:szCs w:val="20"/>
        </w:rPr>
        <w:footnoteRef/>
      </w:r>
      <w:r w:rsidRPr="00C47B53">
        <w:rPr>
          <w:rFonts w:ascii="Times New Roman" w:hAnsi="Times New Roman" w:cs="Times New Roman"/>
          <w:sz w:val="20"/>
          <w:szCs w:val="20"/>
        </w:rPr>
        <w:t xml:space="preserve"> </w:t>
      </w:r>
      <w:r w:rsidRPr="00C47B53">
        <w:rPr>
          <w:rFonts w:ascii="Times New Roman" w:eastAsiaTheme="minorEastAsia" w:hAnsi="Times New Roman" w:cs="Times New Roman"/>
          <w:sz w:val="20"/>
          <w:szCs w:val="20"/>
          <w:lang w:eastAsia="en-GB"/>
        </w:rPr>
        <w:t>Wade Morris, J. &amp; Powers, D. (2015) Control, curation and musical experience in s</w:t>
      </w:r>
      <w:r w:rsidRPr="00C47B53">
        <w:rPr>
          <w:rFonts w:ascii="Times New Roman" w:eastAsiaTheme="minorEastAsia" w:hAnsi="Times New Roman" w:cs="Times New Roman"/>
          <w:vanish/>
          <w:sz w:val="20"/>
          <w:szCs w:val="20"/>
          <w:lang w:eastAsia="en-GB"/>
        </w:rPr>
        <w:cr/>
      </w:r>
      <w:r w:rsidRPr="00C47B53">
        <w:rPr>
          <w:rFonts w:ascii="Times New Roman" w:eastAsiaTheme="minorEastAsia" w:hAnsi="Times New Roman" w:cs="Times New Roman"/>
          <w:sz w:val="20"/>
          <w:szCs w:val="20"/>
          <w:lang w:eastAsia="en-GB"/>
        </w:rPr>
        <w:t xml:space="preserve">treaming music services, Creative Industries Journal, 10 </w:t>
      </w:r>
    </w:p>
  </w:footnote>
  <w:footnote w:id="25">
    <w:p w14:paraId="22C85D2D" w14:textId="401959C9" w:rsidR="005811EB" w:rsidRPr="00C47B53" w:rsidRDefault="005811EB" w:rsidP="00C47B53">
      <w:pPr>
        <w:jc w:val="both"/>
        <w:rPr>
          <w:rFonts w:ascii="Times New Roman" w:eastAsiaTheme="minorEastAsia" w:hAnsi="Times New Roman" w:cs="Times New Roman"/>
          <w:sz w:val="20"/>
          <w:szCs w:val="20"/>
          <w:lang w:eastAsia="en-GB"/>
        </w:rPr>
      </w:pPr>
      <w:r w:rsidRPr="00C47B53">
        <w:rPr>
          <w:rStyle w:val="FootnoteReference"/>
          <w:rFonts w:ascii="Times New Roman" w:hAnsi="Times New Roman" w:cs="Times New Roman"/>
          <w:sz w:val="20"/>
          <w:szCs w:val="20"/>
        </w:rPr>
        <w:footnoteRef/>
      </w:r>
      <w:r w:rsidRPr="00C47B53">
        <w:rPr>
          <w:rFonts w:ascii="Times New Roman" w:hAnsi="Times New Roman" w:cs="Times New Roman"/>
          <w:sz w:val="20"/>
          <w:szCs w:val="20"/>
        </w:rPr>
        <w:t xml:space="preserve"> </w:t>
      </w:r>
      <w:r w:rsidRPr="00C47B53">
        <w:rPr>
          <w:rFonts w:ascii="Times New Roman" w:eastAsiaTheme="minorEastAsia" w:hAnsi="Times New Roman" w:cs="Times New Roman"/>
          <w:sz w:val="20"/>
          <w:szCs w:val="20"/>
          <w:lang w:eastAsia="en-GB"/>
        </w:rPr>
        <w:t xml:space="preserve">Venture Consulting. </w:t>
      </w:r>
      <w:r w:rsidRPr="00C47B53">
        <w:rPr>
          <w:rFonts w:ascii="Times New Roman" w:eastAsiaTheme="minorEastAsia" w:hAnsi="Times New Roman" w:cs="Times New Roman"/>
          <w:i/>
          <w:sz w:val="20"/>
          <w:szCs w:val="20"/>
          <w:lang w:eastAsia="en-GB"/>
        </w:rPr>
        <w:t>Will Music Streaming Ever be Profitable?</w:t>
      </w:r>
      <w:r w:rsidRPr="00C47B53">
        <w:rPr>
          <w:rFonts w:ascii="Times New Roman" w:eastAsiaTheme="minorEastAsia" w:hAnsi="Times New Roman" w:cs="Times New Roman"/>
          <w:sz w:val="20"/>
          <w:szCs w:val="20"/>
          <w:lang w:eastAsia="en-GB"/>
        </w:rPr>
        <w:t xml:space="preserve"> (2013) Accessed 20</w:t>
      </w:r>
      <w:r w:rsidRPr="00C47B53">
        <w:rPr>
          <w:rFonts w:ascii="Times New Roman" w:eastAsiaTheme="minorEastAsia" w:hAnsi="Times New Roman" w:cs="Times New Roman"/>
          <w:sz w:val="20"/>
          <w:szCs w:val="20"/>
          <w:vertAlign w:val="superscript"/>
          <w:lang w:eastAsia="en-GB"/>
        </w:rPr>
        <w:t>th</w:t>
      </w:r>
      <w:r w:rsidRPr="00C47B53">
        <w:rPr>
          <w:rFonts w:ascii="Times New Roman" w:eastAsiaTheme="minorEastAsia" w:hAnsi="Times New Roman" w:cs="Times New Roman"/>
          <w:sz w:val="20"/>
          <w:szCs w:val="20"/>
          <w:lang w:eastAsia="en-GB"/>
        </w:rPr>
        <w:t xml:space="preserve"> 2016 </w:t>
      </w:r>
      <w:hyperlink r:id="rId3" w:history="1">
        <w:r w:rsidRPr="00C47B53">
          <w:rPr>
            <w:rFonts w:ascii="Times New Roman" w:eastAsiaTheme="minorEastAsia" w:hAnsi="Times New Roman" w:cs="Times New Roman"/>
            <w:color w:val="0000FF"/>
            <w:sz w:val="20"/>
            <w:szCs w:val="20"/>
            <w:u w:val="single"/>
            <w:lang w:eastAsia="en-GB"/>
          </w:rPr>
          <w:t>www.ventureconsulting.com/assets/Streaming-Article-vfinal2.pdf</w:t>
        </w:r>
      </w:hyperlink>
    </w:p>
  </w:footnote>
  <w:footnote w:id="26">
    <w:p w14:paraId="6F5C0BB9" w14:textId="3F495327" w:rsidR="005811EB" w:rsidRPr="00C47B53" w:rsidRDefault="005811EB">
      <w:pPr>
        <w:pStyle w:val="FootnoteText"/>
        <w:rPr>
          <w:rFonts w:ascii="Times New Roman" w:hAnsi="Times New Roman" w:cs="Times New Roman"/>
        </w:rPr>
      </w:pPr>
      <w:r w:rsidRPr="00C47B53">
        <w:rPr>
          <w:rStyle w:val="FootnoteReference"/>
          <w:rFonts w:ascii="Times New Roman" w:hAnsi="Times New Roman" w:cs="Times New Roman"/>
        </w:rPr>
        <w:footnoteRef/>
      </w:r>
      <w:r w:rsidRPr="00C47B53">
        <w:rPr>
          <w:rFonts w:ascii="Times New Roman" w:hAnsi="Times New Roman" w:cs="Times New Roman"/>
        </w:rPr>
        <w:t xml:space="preserve"> Mulligan, Mark, </w:t>
      </w:r>
      <w:proofErr w:type="spellStart"/>
      <w:r w:rsidRPr="00C47B53">
        <w:rPr>
          <w:rFonts w:ascii="Times New Roman" w:hAnsi="Times New Roman" w:cs="Times New Roman"/>
          <w:i/>
        </w:rPr>
        <w:t>Soundcloud</w:t>
      </w:r>
      <w:proofErr w:type="spellEnd"/>
      <w:r w:rsidRPr="00C47B53">
        <w:rPr>
          <w:rFonts w:ascii="Times New Roman" w:hAnsi="Times New Roman" w:cs="Times New Roman"/>
          <w:i/>
        </w:rPr>
        <w:t>, Amazon, Tidal: Streaming’s other runners</w:t>
      </w:r>
      <w:r w:rsidRPr="00C47B53">
        <w:rPr>
          <w:rFonts w:ascii="Times New Roman" w:hAnsi="Times New Roman" w:cs="Times New Roman"/>
        </w:rPr>
        <w:t>. (Music Industry Blog, 2016) Accessed June 20</w:t>
      </w:r>
      <w:r w:rsidRPr="00C47B53">
        <w:rPr>
          <w:rFonts w:ascii="Times New Roman" w:hAnsi="Times New Roman" w:cs="Times New Roman"/>
          <w:vertAlign w:val="superscript"/>
        </w:rPr>
        <w:t>th</w:t>
      </w:r>
      <w:r w:rsidRPr="00C47B53">
        <w:rPr>
          <w:rFonts w:ascii="Times New Roman" w:hAnsi="Times New Roman" w:cs="Times New Roman"/>
        </w:rPr>
        <w:t xml:space="preserve"> 2016 </w:t>
      </w:r>
      <w:hyperlink r:id="rId4" w:history="1">
        <w:r w:rsidRPr="00C47B53">
          <w:rPr>
            <w:rStyle w:val="Hyperlink"/>
            <w:rFonts w:ascii="Times New Roman" w:hAnsi="Times New Roman" w:cs="Times New Roman"/>
          </w:rPr>
          <w:t>https://musicindustryblog.wordpress.com/</w:t>
        </w:r>
      </w:hyperlink>
      <w:r w:rsidRPr="00C47B53">
        <w:rPr>
          <w:rFonts w:ascii="Times New Roman" w:hAnsi="Times New Roman" w:cs="Times New Roman"/>
        </w:rPr>
        <w:t xml:space="preserve"> </w:t>
      </w:r>
    </w:p>
  </w:footnote>
  <w:footnote w:id="27">
    <w:p w14:paraId="6A8E9DFE" w14:textId="0CA65640" w:rsidR="005811EB" w:rsidRPr="00C47B53" w:rsidRDefault="005811EB" w:rsidP="00952793">
      <w:pPr>
        <w:pStyle w:val="NoSpacing"/>
        <w:rPr>
          <w:rFonts w:ascii="Times New Roman" w:eastAsiaTheme="minorEastAsia" w:hAnsi="Times New Roman" w:cs="Times New Roman"/>
          <w:sz w:val="20"/>
          <w:szCs w:val="20"/>
          <w:lang w:eastAsia="en-GB"/>
        </w:rPr>
      </w:pPr>
      <w:r w:rsidRPr="00C47B53">
        <w:rPr>
          <w:rStyle w:val="FootnoteReference"/>
          <w:rFonts w:ascii="Times New Roman" w:hAnsi="Times New Roman" w:cs="Times New Roman"/>
          <w:sz w:val="20"/>
          <w:szCs w:val="20"/>
        </w:rPr>
        <w:footnoteRef/>
      </w:r>
      <w:r w:rsidRPr="00C47B53">
        <w:rPr>
          <w:rFonts w:ascii="Times New Roman" w:hAnsi="Times New Roman" w:cs="Times New Roman"/>
          <w:sz w:val="20"/>
          <w:szCs w:val="20"/>
        </w:rPr>
        <w:t xml:space="preserve"> </w:t>
      </w:r>
      <w:proofErr w:type="spellStart"/>
      <w:r w:rsidRPr="00C47B53">
        <w:rPr>
          <w:rFonts w:ascii="Times New Roman" w:eastAsiaTheme="minorEastAsia" w:hAnsi="Times New Roman" w:cs="Times New Roman"/>
          <w:sz w:val="20"/>
          <w:szCs w:val="20"/>
          <w:lang w:eastAsia="en-GB"/>
        </w:rPr>
        <w:t>Giletti</w:t>
      </w:r>
      <w:proofErr w:type="spellEnd"/>
      <w:r w:rsidRPr="00C47B53">
        <w:rPr>
          <w:rFonts w:ascii="Times New Roman" w:eastAsiaTheme="minorEastAsia" w:hAnsi="Times New Roman" w:cs="Times New Roman"/>
          <w:sz w:val="20"/>
          <w:szCs w:val="20"/>
          <w:lang w:eastAsia="en-GB"/>
        </w:rPr>
        <w:t xml:space="preserve">, Theodore, </w:t>
      </w:r>
      <w:r w:rsidRPr="00C47B53">
        <w:rPr>
          <w:rFonts w:ascii="Times New Roman" w:eastAsiaTheme="minorEastAsia" w:hAnsi="Times New Roman" w:cs="Times New Roman"/>
          <w:i/>
          <w:sz w:val="20"/>
          <w:szCs w:val="20"/>
          <w:lang w:eastAsia="en-GB"/>
        </w:rPr>
        <w:t xml:space="preserve">Why Pay if it’s Free? Streaming, downloading, and digital music consumption in the “iTunes era”, </w:t>
      </w:r>
      <w:r w:rsidRPr="00C47B53">
        <w:rPr>
          <w:rFonts w:ascii="Times New Roman" w:eastAsiaTheme="minorEastAsia" w:hAnsi="Times New Roman" w:cs="Times New Roman"/>
          <w:sz w:val="20"/>
          <w:szCs w:val="20"/>
          <w:lang w:eastAsia="en-GB"/>
        </w:rPr>
        <w:t>(</w:t>
      </w:r>
      <w:proofErr w:type="spellStart"/>
      <w:r w:rsidRPr="00C47B53">
        <w:rPr>
          <w:rFonts w:ascii="Times New Roman" w:eastAsiaTheme="minorEastAsia" w:hAnsi="Times New Roman" w:cs="Times New Roman"/>
          <w:sz w:val="20"/>
          <w:szCs w:val="20"/>
          <w:lang w:eastAsia="en-GB"/>
        </w:rPr>
        <w:t>Media@LSE</w:t>
      </w:r>
      <w:proofErr w:type="spellEnd"/>
      <w:r w:rsidRPr="00C47B53">
        <w:rPr>
          <w:rFonts w:ascii="Times New Roman" w:eastAsiaTheme="minorEastAsia" w:hAnsi="Times New Roman" w:cs="Times New Roman"/>
          <w:sz w:val="20"/>
          <w:szCs w:val="20"/>
          <w:lang w:eastAsia="en-GB"/>
        </w:rPr>
        <w:t>: London, 2012) Accessed 20</w:t>
      </w:r>
      <w:r w:rsidRPr="00C47B53">
        <w:rPr>
          <w:rFonts w:ascii="Times New Roman" w:eastAsiaTheme="minorEastAsia" w:hAnsi="Times New Roman" w:cs="Times New Roman"/>
          <w:sz w:val="20"/>
          <w:szCs w:val="20"/>
          <w:vertAlign w:val="superscript"/>
          <w:lang w:eastAsia="en-GB"/>
        </w:rPr>
        <w:t>th</w:t>
      </w:r>
      <w:r w:rsidRPr="00C47B53">
        <w:rPr>
          <w:rFonts w:ascii="Times New Roman" w:eastAsiaTheme="minorEastAsia" w:hAnsi="Times New Roman" w:cs="Times New Roman"/>
          <w:sz w:val="20"/>
          <w:szCs w:val="20"/>
          <w:lang w:eastAsia="en-GB"/>
        </w:rPr>
        <w:t xml:space="preserve"> June 2016 from </w:t>
      </w:r>
      <w:hyperlink r:id="rId5" w:history="1">
        <w:r w:rsidRPr="00C47B53">
          <w:rPr>
            <w:rFonts w:ascii="Times New Roman" w:eastAsiaTheme="minorEastAsia" w:hAnsi="Times New Roman" w:cs="Times New Roman"/>
            <w:color w:val="0000FF"/>
            <w:sz w:val="20"/>
            <w:szCs w:val="20"/>
            <w:u w:val="single"/>
            <w:lang w:eastAsia="en-GB"/>
          </w:rPr>
          <w:t>www.lse.ac.uk/media@lse/research/mediaworkingpapers/mscdissertationseries/2011/71.pdf</w:t>
        </w:r>
      </w:hyperlink>
      <w:r w:rsidRPr="00C47B53">
        <w:rPr>
          <w:rFonts w:ascii="Times New Roman" w:eastAsiaTheme="minorEastAsia" w:hAnsi="Times New Roman" w:cs="Times New Roman"/>
          <w:sz w:val="20"/>
          <w:szCs w:val="20"/>
          <w:lang w:eastAsia="en-GB"/>
        </w:rPr>
        <w:t xml:space="preserve"> </w:t>
      </w:r>
    </w:p>
  </w:footnote>
  <w:footnote w:id="28">
    <w:p w14:paraId="60C1E9A1" w14:textId="5E723952" w:rsidR="005811EB" w:rsidRPr="00C47B53" w:rsidRDefault="005811EB">
      <w:pPr>
        <w:pStyle w:val="FootnoteText"/>
        <w:rPr>
          <w:rFonts w:ascii="Times New Roman" w:hAnsi="Times New Roman" w:cs="Times New Roman"/>
        </w:rPr>
      </w:pPr>
      <w:r w:rsidRPr="00C47B53">
        <w:rPr>
          <w:rStyle w:val="FootnoteReference"/>
          <w:rFonts w:ascii="Times New Roman" w:hAnsi="Times New Roman" w:cs="Times New Roman"/>
        </w:rPr>
        <w:footnoteRef/>
      </w:r>
      <w:r w:rsidRPr="00C47B53">
        <w:rPr>
          <w:rFonts w:ascii="Times New Roman" w:hAnsi="Times New Roman" w:cs="Times New Roman"/>
        </w:rPr>
        <w:t xml:space="preserve"> </w:t>
      </w:r>
      <w:proofErr w:type="spellStart"/>
      <w:r w:rsidRPr="00C47B53">
        <w:rPr>
          <w:rFonts w:ascii="Times New Roman" w:hAnsi="Times New Roman" w:cs="Times New Roman"/>
        </w:rPr>
        <w:t>Resnikoff</w:t>
      </w:r>
      <w:proofErr w:type="spellEnd"/>
      <w:r w:rsidRPr="00C47B53">
        <w:rPr>
          <w:rFonts w:ascii="Times New Roman" w:hAnsi="Times New Roman" w:cs="Times New Roman"/>
        </w:rPr>
        <w:t xml:space="preserve">, Paul, </w:t>
      </w:r>
      <w:r w:rsidRPr="00C47B53">
        <w:rPr>
          <w:rFonts w:ascii="Times New Roman" w:hAnsi="Times New Roman" w:cs="Times New Roman"/>
          <w:i/>
        </w:rPr>
        <w:t>$9.99 is way too expensive for streaming.</w:t>
      </w:r>
      <w:r w:rsidRPr="00C47B53">
        <w:rPr>
          <w:rFonts w:ascii="Times New Roman" w:hAnsi="Times New Roman" w:cs="Times New Roman"/>
        </w:rPr>
        <w:t xml:space="preserve"> (Digital Music News, 2016) Accessed 20</w:t>
      </w:r>
      <w:r w:rsidRPr="00C47B53">
        <w:rPr>
          <w:rFonts w:ascii="Times New Roman" w:hAnsi="Times New Roman" w:cs="Times New Roman"/>
          <w:vertAlign w:val="superscript"/>
        </w:rPr>
        <w:t>th</w:t>
      </w:r>
      <w:r w:rsidRPr="00C47B53">
        <w:rPr>
          <w:rFonts w:ascii="Times New Roman" w:hAnsi="Times New Roman" w:cs="Times New Roman"/>
        </w:rPr>
        <w:t xml:space="preserve"> June 2016 </w:t>
      </w:r>
      <w:hyperlink r:id="rId6" w:history="1">
        <w:r w:rsidRPr="00C47B53">
          <w:rPr>
            <w:rStyle w:val="Hyperlink"/>
            <w:rFonts w:ascii="Times New Roman" w:hAnsi="Times New Roman" w:cs="Times New Roman"/>
          </w:rPr>
          <w:t>http://www.digitalmusicnews.com/2016/01/07/9-99-is-way-too-expensive-for-streaming-music-study-finds/</w:t>
        </w:r>
      </w:hyperlink>
      <w:r w:rsidRPr="00C47B53">
        <w:rPr>
          <w:rFonts w:ascii="Times New Roman" w:hAnsi="Times New Roman" w:cs="Times New Roman"/>
        </w:rPr>
        <w:t xml:space="preserve"> </w:t>
      </w:r>
    </w:p>
  </w:footnote>
  <w:footnote w:id="29">
    <w:p w14:paraId="29D61C67" w14:textId="5B115C75" w:rsidR="005811EB" w:rsidRPr="00C47B53" w:rsidRDefault="005811EB">
      <w:pPr>
        <w:pStyle w:val="FootnoteText"/>
        <w:rPr>
          <w:rFonts w:ascii="Times New Roman" w:hAnsi="Times New Roman" w:cs="Times New Roman"/>
        </w:rPr>
      </w:pPr>
      <w:r w:rsidRPr="00C47B53">
        <w:rPr>
          <w:rStyle w:val="FootnoteReference"/>
          <w:rFonts w:ascii="Times New Roman" w:hAnsi="Times New Roman" w:cs="Times New Roman"/>
        </w:rPr>
        <w:footnoteRef/>
      </w:r>
      <w:r w:rsidRPr="00C47B53">
        <w:rPr>
          <w:rFonts w:ascii="Times New Roman" w:hAnsi="Times New Roman" w:cs="Times New Roman"/>
        </w:rPr>
        <w:t xml:space="preserve"> Mulligan, Mark, </w:t>
      </w:r>
      <w:r w:rsidRPr="00C47B53">
        <w:rPr>
          <w:rFonts w:ascii="Times New Roman" w:hAnsi="Times New Roman" w:cs="Times New Roman"/>
          <w:i/>
        </w:rPr>
        <w:t>Streaming hits 67.5 million but identity crisis looms</w:t>
      </w:r>
      <w:r w:rsidRPr="00C47B53">
        <w:rPr>
          <w:rFonts w:ascii="Times New Roman" w:hAnsi="Times New Roman" w:cs="Times New Roman"/>
        </w:rPr>
        <w:t xml:space="preserve"> (Music Industry Blog, 2016) Accessed June 20</w:t>
      </w:r>
      <w:r w:rsidRPr="00C47B53">
        <w:rPr>
          <w:rFonts w:ascii="Times New Roman" w:hAnsi="Times New Roman" w:cs="Times New Roman"/>
          <w:vertAlign w:val="superscript"/>
        </w:rPr>
        <w:t>th</w:t>
      </w:r>
      <w:r w:rsidRPr="00C47B53">
        <w:rPr>
          <w:rFonts w:ascii="Times New Roman" w:hAnsi="Times New Roman" w:cs="Times New Roman"/>
        </w:rPr>
        <w:t xml:space="preserve"> 2016 </w:t>
      </w:r>
      <w:hyperlink r:id="rId7" w:history="1">
        <w:r w:rsidRPr="00C47B53">
          <w:rPr>
            <w:rStyle w:val="Hyperlink"/>
            <w:rFonts w:ascii="Times New Roman" w:hAnsi="Times New Roman" w:cs="Times New Roman"/>
          </w:rPr>
          <w:t>https://musicindustryblog.wordpress.com/category/freemium/</w:t>
        </w:r>
      </w:hyperlink>
      <w:r w:rsidRPr="00C47B53">
        <w:rPr>
          <w:rFonts w:ascii="Times New Roman" w:hAnsi="Times New Roman" w:cs="Times New Roman"/>
        </w:rPr>
        <w:t xml:space="preserve"> </w:t>
      </w:r>
    </w:p>
  </w:footnote>
  <w:footnote w:id="30">
    <w:p w14:paraId="186D03FB" w14:textId="77777777" w:rsidR="005811EB" w:rsidRPr="00C47B53" w:rsidRDefault="005811EB" w:rsidP="002F3905">
      <w:pPr>
        <w:rPr>
          <w:rFonts w:ascii="Times New Roman" w:eastAsiaTheme="minorEastAsia" w:hAnsi="Times New Roman" w:cs="Times New Roman"/>
          <w:sz w:val="20"/>
          <w:szCs w:val="20"/>
          <w:lang w:eastAsia="en-GB"/>
        </w:rPr>
      </w:pPr>
      <w:r w:rsidRPr="00C47B53">
        <w:rPr>
          <w:rStyle w:val="FootnoteReference"/>
          <w:rFonts w:ascii="Times New Roman" w:hAnsi="Times New Roman" w:cs="Times New Roman"/>
          <w:sz w:val="20"/>
          <w:szCs w:val="20"/>
        </w:rPr>
        <w:footnoteRef/>
      </w:r>
      <w:r w:rsidRPr="00C47B53">
        <w:rPr>
          <w:rFonts w:ascii="Times New Roman" w:hAnsi="Times New Roman" w:cs="Times New Roman"/>
          <w:sz w:val="20"/>
          <w:szCs w:val="20"/>
        </w:rPr>
        <w:t xml:space="preserve"> </w:t>
      </w:r>
      <w:proofErr w:type="spellStart"/>
      <w:r w:rsidRPr="00C47B53">
        <w:rPr>
          <w:rFonts w:ascii="Times New Roman" w:eastAsiaTheme="minorEastAsia" w:hAnsi="Times New Roman" w:cs="Times New Roman"/>
          <w:sz w:val="20"/>
          <w:szCs w:val="20"/>
          <w:lang w:eastAsia="en-GB"/>
        </w:rPr>
        <w:t>Aguiar</w:t>
      </w:r>
      <w:proofErr w:type="spellEnd"/>
      <w:r w:rsidRPr="00C47B53">
        <w:rPr>
          <w:rFonts w:ascii="Times New Roman" w:eastAsiaTheme="minorEastAsia" w:hAnsi="Times New Roman" w:cs="Times New Roman"/>
          <w:sz w:val="20"/>
          <w:szCs w:val="20"/>
          <w:lang w:eastAsia="en-GB"/>
        </w:rPr>
        <w:t xml:space="preserve">, Luis. &amp; </w:t>
      </w:r>
      <w:proofErr w:type="spellStart"/>
      <w:r w:rsidRPr="00C47B53">
        <w:rPr>
          <w:rFonts w:ascii="Times New Roman" w:eastAsiaTheme="minorEastAsia" w:hAnsi="Times New Roman" w:cs="Times New Roman"/>
          <w:sz w:val="20"/>
          <w:szCs w:val="20"/>
          <w:lang w:eastAsia="en-GB"/>
        </w:rPr>
        <w:t>Waldfogel</w:t>
      </w:r>
      <w:proofErr w:type="spellEnd"/>
      <w:r w:rsidRPr="00C47B53">
        <w:rPr>
          <w:rFonts w:ascii="Times New Roman" w:eastAsiaTheme="minorEastAsia" w:hAnsi="Times New Roman" w:cs="Times New Roman"/>
          <w:sz w:val="20"/>
          <w:szCs w:val="20"/>
          <w:lang w:eastAsia="en-GB"/>
        </w:rPr>
        <w:t xml:space="preserve">, Joel, </w:t>
      </w:r>
      <w:r w:rsidRPr="00C47B53">
        <w:rPr>
          <w:rFonts w:ascii="Times New Roman" w:eastAsiaTheme="minorEastAsia" w:hAnsi="Times New Roman" w:cs="Times New Roman"/>
          <w:i/>
          <w:sz w:val="20"/>
          <w:szCs w:val="20"/>
          <w:lang w:eastAsia="en-GB"/>
        </w:rPr>
        <w:t>Streaming Reaches Flood Stage: Does Spotify Stimulate or Depress Music Sales?</w:t>
      </w:r>
      <w:r w:rsidRPr="00C47B53">
        <w:rPr>
          <w:rFonts w:ascii="Times New Roman" w:eastAsiaTheme="minorEastAsia" w:hAnsi="Times New Roman" w:cs="Times New Roman"/>
          <w:sz w:val="20"/>
          <w:szCs w:val="20"/>
          <w:lang w:eastAsia="en-GB"/>
        </w:rPr>
        <w:t xml:space="preserve"> (European Commission: Spain, 2015) Accessed 20th June 2016 </w:t>
      </w:r>
      <w:hyperlink r:id="rId8" w:history="1">
        <w:r w:rsidRPr="00C47B53">
          <w:rPr>
            <w:rFonts w:ascii="Times New Roman" w:eastAsiaTheme="minorEastAsia" w:hAnsi="Times New Roman" w:cs="Times New Roman"/>
            <w:color w:val="0000FF"/>
            <w:sz w:val="20"/>
            <w:szCs w:val="20"/>
            <w:u w:val="single"/>
            <w:lang w:eastAsia="en-GB"/>
          </w:rPr>
          <w:t>https://ec.europa.eu/jrc/sites/default/files/JRC96951.pdf</w:t>
        </w:r>
      </w:hyperlink>
      <w:r w:rsidRPr="00C47B53">
        <w:rPr>
          <w:rFonts w:ascii="Times New Roman" w:eastAsiaTheme="minorEastAsia" w:hAnsi="Times New Roman" w:cs="Times New Roman"/>
          <w:sz w:val="20"/>
          <w:szCs w:val="20"/>
          <w:lang w:eastAsia="en-GB"/>
        </w:rPr>
        <w:t xml:space="preserve"> </w:t>
      </w:r>
    </w:p>
  </w:footnote>
  <w:footnote w:id="31">
    <w:p w14:paraId="67AD7300" w14:textId="56A86ADC" w:rsidR="005811EB" w:rsidRPr="00D30D5A" w:rsidRDefault="005811EB" w:rsidP="00D30D5A">
      <w:pPr>
        <w:pStyle w:val="NoSpacing"/>
        <w:rPr>
          <w:rFonts w:ascii="Times New Roman" w:eastAsiaTheme="minorEastAsia" w:hAnsi="Times New Roman" w:cs="Times New Roman"/>
          <w:sz w:val="20"/>
          <w:szCs w:val="20"/>
          <w:lang w:eastAsia="en-GB"/>
        </w:rPr>
      </w:pPr>
      <w:r>
        <w:rPr>
          <w:rStyle w:val="FootnoteReference"/>
        </w:rPr>
        <w:footnoteRef/>
      </w:r>
      <w:r>
        <w:t xml:space="preserve"> </w:t>
      </w:r>
      <w:r w:rsidRPr="00D30D5A">
        <w:rPr>
          <w:rFonts w:ascii="Times New Roman" w:eastAsiaTheme="minorEastAsia" w:hAnsi="Times New Roman" w:cs="Times New Roman"/>
          <w:sz w:val="20"/>
          <w:szCs w:val="20"/>
          <w:lang w:eastAsia="en-GB"/>
        </w:rPr>
        <w:t xml:space="preserve">Marshall, Lee. </w:t>
      </w:r>
      <w:hyperlink r:id="rId9" w:history="1">
        <w:r w:rsidRPr="00D30D5A">
          <w:rPr>
            <w:rFonts w:ascii="Times New Roman" w:eastAsiaTheme="minorEastAsia" w:hAnsi="Times New Roman" w:cs="Times New Roman"/>
            <w:i/>
            <w:sz w:val="20"/>
            <w:szCs w:val="20"/>
            <w:lang w:eastAsia="en-GB"/>
          </w:rPr>
          <w:t>‘Let’s keep music special. F--- Spotify’. On-demand streaming and the controversy over artist royalties</w:t>
        </w:r>
        <w:r w:rsidRPr="00D30D5A">
          <w:rPr>
            <w:rFonts w:ascii="Times New Roman" w:eastAsiaTheme="minorEastAsia" w:hAnsi="Times New Roman" w:cs="Times New Roman"/>
            <w:sz w:val="20"/>
            <w:szCs w:val="20"/>
            <w:lang w:eastAsia="en-GB"/>
          </w:rPr>
          <w:t xml:space="preserve">, </w:t>
        </w:r>
        <w:r>
          <w:rPr>
            <w:rFonts w:ascii="Times New Roman" w:eastAsiaTheme="minorEastAsia" w:hAnsi="Times New Roman" w:cs="Times New Roman"/>
            <w:sz w:val="20"/>
            <w:szCs w:val="20"/>
            <w:lang w:eastAsia="en-GB"/>
          </w:rPr>
          <w:t>(</w:t>
        </w:r>
        <w:r w:rsidRPr="00D30D5A">
          <w:rPr>
            <w:rFonts w:ascii="Times New Roman" w:eastAsiaTheme="minorEastAsia" w:hAnsi="Times New Roman" w:cs="Times New Roman"/>
            <w:sz w:val="20"/>
            <w:szCs w:val="20"/>
            <w:lang w:eastAsia="en-GB"/>
          </w:rPr>
          <w:t>Creativ</w:t>
        </w:r>
        <w:r>
          <w:rPr>
            <w:rFonts w:ascii="Times New Roman" w:eastAsiaTheme="minorEastAsia" w:hAnsi="Times New Roman" w:cs="Times New Roman"/>
            <w:sz w:val="20"/>
            <w:szCs w:val="20"/>
            <w:lang w:eastAsia="en-GB"/>
          </w:rPr>
          <w:t xml:space="preserve">e Industries Journal 8:2 p1.13 </w:t>
        </w:r>
        <w:r w:rsidRPr="00D30D5A">
          <w:rPr>
            <w:rFonts w:ascii="Times New Roman" w:eastAsiaTheme="minorEastAsia" w:hAnsi="Times New Roman" w:cs="Times New Roman"/>
            <w:sz w:val="20"/>
            <w:szCs w:val="20"/>
            <w:lang w:eastAsia="en-GB"/>
          </w:rPr>
          <w:t xml:space="preserve">2015)  </w:t>
        </w:r>
      </w:hyperlink>
    </w:p>
  </w:footnote>
  <w:footnote w:id="32">
    <w:p w14:paraId="0553322C" w14:textId="2A0C2C8F" w:rsidR="005811EB" w:rsidRPr="00BB749C" w:rsidRDefault="005811EB">
      <w:pPr>
        <w:pStyle w:val="FootnoteText"/>
        <w:rPr>
          <w:rFonts w:ascii="Times New Roman" w:hAnsi="Times New Roman" w:cs="Times New Roman"/>
        </w:rPr>
      </w:pPr>
      <w:r>
        <w:rPr>
          <w:rStyle w:val="FootnoteReference"/>
        </w:rPr>
        <w:footnoteRef/>
      </w:r>
      <w:r>
        <w:t xml:space="preserve"> </w:t>
      </w:r>
      <w:r w:rsidRPr="00BB749C">
        <w:rPr>
          <w:rFonts w:ascii="Times New Roman" w:hAnsi="Times New Roman" w:cs="Times New Roman"/>
        </w:rPr>
        <w:t xml:space="preserve">Anderson, </w:t>
      </w:r>
      <w:r w:rsidRPr="00BB749C">
        <w:rPr>
          <w:rFonts w:ascii="Times New Roman" w:hAnsi="Times New Roman" w:cs="Times New Roman"/>
          <w:i/>
        </w:rPr>
        <w:t>Music in the digital age,</w:t>
      </w:r>
      <w:r>
        <w:rPr>
          <w:rFonts w:ascii="Times New Roman" w:hAnsi="Times New Roman" w:cs="Times New Roman"/>
          <w:i/>
        </w:rPr>
        <w:t xml:space="preserve"> 16</w:t>
      </w:r>
    </w:p>
  </w:footnote>
  <w:footnote w:id="33">
    <w:p w14:paraId="5B207123" w14:textId="51225E85" w:rsidR="005811EB" w:rsidRPr="000A1F9B" w:rsidRDefault="005811EB" w:rsidP="00F078ED">
      <w:pPr>
        <w:pStyle w:val="FootnoteText"/>
        <w:rPr>
          <w:rFonts w:ascii="Times New Roman" w:hAnsi="Times New Roman" w:cs="Times New Roman"/>
        </w:rPr>
      </w:pPr>
      <w:r w:rsidRPr="000A1F9B">
        <w:rPr>
          <w:rStyle w:val="FootnoteReference"/>
          <w:rFonts w:ascii="Times New Roman" w:hAnsi="Times New Roman" w:cs="Times New Roman"/>
        </w:rPr>
        <w:footnoteRef/>
      </w:r>
      <w:r w:rsidRPr="000A1F9B">
        <w:rPr>
          <w:rFonts w:ascii="Times New Roman" w:hAnsi="Times New Roman" w:cs="Times New Roman"/>
        </w:rPr>
        <w:t xml:space="preserve"> </w:t>
      </w:r>
      <w:proofErr w:type="spellStart"/>
      <w:r w:rsidRPr="000A1F9B">
        <w:rPr>
          <w:rFonts w:ascii="Times New Roman" w:hAnsi="Times New Roman" w:cs="Times New Roman"/>
          <w:lang w:val="en-US" w:eastAsia="en-GB"/>
        </w:rPr>
        <w:t>Lamere</w:t>
      </w:r>
      <w:proofErr w:type="spellEnd"/>
      <w:r w:rsidRPr="000A1F9B">
        <w:rPr>
          <w:rFonts w:ascii="Times New Roman" w:hAnsi="Times New Roman" w:cs="Times New Roman"/>
          <w:lang w:val="en-US" w:eastAsia="en-GB"/>
        </w:rPr>
        <w:t xml:space="preserve">, Paul. </w:t>
      </w:r>
      <w:r>
        <w:rPr>
          <w:rFonts w:ascii="Times New Roman" w:hAnsi="Times New Roman" w:cs="Times New Roman"/>
          <w:i/>
          <w:lang w:val="en-US" w:eastAsia="en-GB"/>
        </w:rPr>
        <w:t>How we listen to M</w:t>
      </w:r>
      <w:r w:rsidRPr="000A1F9B">
        <w:rPr>
          <w:rFonts w:ascii="Times New Roman" w:hAnsi="Times New Roman" w:cs="Times New Roman"/>
          <w:i/>
          <w:lang w:val="en-US" w:eastAsia="en-GB"/>
        </w:rPr>
        <w:t>u</w:t>
      </w:r>
      <w:r>
        <w:rPr>
          <w:rFonts w:ascii="Times New Roman" w:hAnsi="Times New Roman" w:cs="Times New Roman"/>
          <w:i/>
          <w:lang w:val="en-US" w:eastAsia="en-GB"/>
        </w:rPr>
        <w:t>s</w:t>
      </w:r>
      <w:r w:rsidRPr="000A1F9B">
        <w:rPr>
          <w:rFonts w:ascii="Times New Roman" w:hAnsi="Times New Roman" w:cs="Times New Roman"/>
          <w:i/>
          <w:lang w:val="en-US" w:eastAsia="en-GB"/>
        </w:rPr>
        <w:t>ic – SXSW 2015</w:t>
      </w:r>
      <w:r w:rsidRPr="000A1F9B">
        <w:rPr>
          <w:rFonts w:ascii="Times New Roman" w:hAnsi="Times New Roman" w:cs="Times New Roman"/>
          <w:lang w:val="en-US" w:eastAsia="en-GB"/>
        </w:rPr>
        <w:t xml:space="preserve">, </w:t>
      </w:r>
      <w:r>
        <w:rPr>
          <w:rFonts w:ascii="Times New Roman" w:hAnsi="Times New Roman" w:cs="Times New Roman"/>
          <w:lang w:val="en-US" w:eastAsia="en-GB"/>
        </w:rPr>
        <w:t>(</w:t>
      </w:r>
      <w:r w:rsidRPr="000A1F9B">
        <w:rPr>
          <w:rFonts w:ascii="Times New Roman" w:hAnsi="Times New Roman" w:cs="Times New Roman"/>
          <w:lang w:val="en-US" w:eastAsia="en-GB"/>
        </w:rPr>
        <w:t>Music Machinery</w:t>
      </w:r>
      <w:r w:rsidRPr="000A1F9B">
        <w:rPr>
          <w:rFonts w:ascii="Times New Roman" w:hAnsi="Times New Roman" w:cs="Times New Roman"/>
          <w:i/>
          <w:lang w:val="en-US" w:eastAsia="en-GB"/>
        </w:rPr>
        <w:t xml:space="preserve"> </w:t>
      </w:r>
      <w:r w:rsidRPr="000A1F9B">
        <w:rPr>
          <w:rFonts w:ascii="Times New Roman" w:hAnsi="Times New Roman" w:cs="Times New Roman"/>
          <w:lang w:val="en-US" w:eastAsia="en-GB"/>
        </w:rPr>
        <w:t xml:space="preserve"> 2015) available online at </w:t>
      </w:r>
      <w:hyperlink r:id="rId10" w:history="1">
        <w:r w:rsidRPr="000A1F9B">
          <w:rPr>
            <w:rStyle w:val="Hyperlink"/>
            <w:rFonts w:ascii="Times New Roman" w:hAnsi="Times New Roman" w:cs="Times New Roman"/>
          </w:rPr>
          <w:t>http://www.slideshare.net/plamere/how-we-listen-to-music-sxsw-2015?ref=https://musicmachinery.com/category/data/</w:t>
        </w:r>
      </w:hyperlink>
      <w:r w:rsidRPr="000A1F9B">
        <w:rPr>
          <w:rFonts w:ascii="Times New Roman" w:hAnsi="Times New Roman" w:cs="Times New Roman"/>
        </w:rPr>
        <w:t xml:space="preserve"> last acce</w:t>
      </w:r>
      <w:r>
        <w:rPr>
          <w:rFonts w:ascii="Times New Roman" w:hAnsi="Times New Roman" w:cs="Times New Roman"/>
        </w:rPr>
        <w:t>s</w:t>
      </w:r>
      <w:r w:rsidRPr="000A1F9B">
        <w:rPr>
          <w:rFonts w:ascii="Times New Roman" w:hAnsi="Times New Roman" w:cs="Times New Roman"/>
        </w:rPr>
        <w:t>sed 8</w:t>
      </w:r>
      <w:r w:rsidRPr="000A1F9B">
        <w:rPr>
          <w:rFonts w:ascii="Times New Roman" w:hAnsi="Times New Roman" w:cs="Times New Roman"/>
          <w:vertAlign w:val="superscript"/>
        </w:rPr>
        <w:t>th</w:t>
      </w:r>
      <w:r w:rsidRPr="000A1F9B">
        <w:rPr>
          <w:rFonts w:ascii="Times New Roman" w:hAnsi="Times New Roman" w:cs="Times New Roman"/>
        </w:rPr>
        <w:t xml:space="preserve"> June 2016</w:t>
      </w:r>
    </w:p>
  </w:footnote>
  <w:footnote w:id="34">
    <w:p w14:paraId="2D02970D" w14:textId="3E0C995E" w:rsidR="005811EB" w:rsidRPr="00A034A7" w:rsidRDefault="005811EB">
      <w:pPr>
        <w:pStyle w:val="FootnoteText"/>
      </w:pPr>
      <w:r>
        <w:rPr>
          <w:rStyle w:val="FootnoteReference"/>
        </w:rPr>
        <w:footnoteRef/>
      </w:r>
      <w:r>
        <w:t xml:space="preserve"> </w:t>
      </w:r>
      <w:proofErr w:type="gramStart"/>
      <w:r w:rsidRPr="00A034A7">
        <w:rPr>
          <w:rFonts w:ascii="Times New Roman" w:hAnsi="Times New Roman" w:cs="Times New Roman"/>
          <w:lang w:eastAsia="en-GB"/>
        </w:rPr>
        <w:t>van</w:t>
      </w:r>
      <w:proofErr w:type="gramEnd"/>
      <w:r w:rsidRPr="00A034A7">
        <w:rPr>
          <w:rFonts w:ascii="Times New Roman" w:hAnsi="Times New Roman" w:cs="Times New Roman"/>
          <w:lang w:eastAsia="en-GB"/>
        </w:rPr>
        <w:t xml:space="preserve"> </w:t>
      </w:r>
      <w:proofErr w:type="spellStart"/>
      <w:r w:rsidRPr="00A034A7">
        <w:rPr>
          <w:rFonts w:ascii="Times New Roman" w:hAnsi="Times New Roman" w:cs="Times New Roman"/>
          <w:lang w:eastAsia="en-GB"/>
        </w:rPr>
        <w:t>Dijck</w:t>
      </w:r>
      <w:proofErr w:type="spellEnd"/>
      <w:r w:rsidRPr="00A034A7">
        <w:rPr>
          <w:rFonts w:ascii="Times New Roman" w:hAnsi="Times New Roman" w:cs="Times New Roman"/>
          <w:lang w:eastAsia="en-GB"/>
        </w:rPr>
        <w:t xml:space="preserve">, Jose, </w:t>
      </w:r>
      <w:r w:rsidRPr="00A034A7">
        <w:rPr>
          <w:rFonts w:ascii="Times New Roman" w:hAnsi="Times New Roman" w:cs="Times New Roman"/>
          <w:i/>
          <w:lang w:eastAsia="en-GB"/>
        </w:rPr>
        <w:t>Record and hold: Popular music</w:t>
      </w:r>
      <w:r>
        <w:rPr>
          <w:rFonts w:ascii="Times New Roman" w:hAnsi="Times New Roman" w:cs="Times New Roman"/>
          <w:i/>
          <w:lang w:eastAsia="en-GB"/>
        </w:rPr>
        <w:t xml:space="preserve"> between personal and collective memory, </w:t>
      </w:r>
      <w:r w:rsidRPr="00A43E58">
        <w:rPr>
          <w:rFonts w:ascii="Times New Roman" w:hAnsi="Times New Roman" w:cs="Times New Roman"/>
          <w:lang w:eastAsia="en-GB"/>
        </w:rPr>
        <w:t>(Critical Studies in Media Communications</w:t>
      </w:r>
      <w:r>
        <w:rPr>
          <w:rFonts w:ascii="Times New Roman" w:hAnsi="Times New Roman" w:cs="Times New Roman"/>
          <w:lang w:eastAsia="en-GB"/>
        </w:rPr>
        <w:t xml:space="preserve">: Routledge, </w:t>
      </w:r>
      <w:r w:rsidRPr="00A43E58">
        <w:rPr>
          <w:rFonts w:ascii="Times New Roman" w:hAnsi="Times New Roman" w:cs="Times New Roman"/>
          <w:lang w:eastAsia="en-GB"/>
        </w:rPr>
        <w:t>23(5) 2006)</w:t>
      </w:r>
      <w:r>
        <w:rPr>
          <w:rFonts w:ascii="Times New Roman" w:hAnsi="Times New Roman" w:cs="Times New Roman"/>
          <w:lang w:eastAsia="en-GB"/>
        </w:rPr>
        <w:t xml:space="preserve">, </w:t>
      </w:r>
      <w:r w:rsidRPr="00A034A7">
        <w:rPr>
          <w:rFonts w:ascii="Times New Roman" w:hAnsi="Times New Roman" w:cs="Times New Roman"/>
          <w:lang w:eastAsia="en-GB"/>
        </w:rPr>
        <w:t>366</w:t>
      </w:r>
      <w:r>
        <w:rPr>
          <w:rFonts w:ascii="Times New Roman" w:hAnsi="Times New Roman" w:cs="Times New Roman"/>
          <w:lang w:eastAsia="en-GB"/>
        </w:rPr>
        <w:t>.</w:t>
      </w:r>
    </w:p>
  </w:footnote>
  <w:footnote w:id="35">
    <w:p w14:paraId="339006D9" w14:textId="4AF5EAA3" w:rsidR="005811EB" w:rsidRPr="00B40857" w:rsidRDefault="005811EB" w:rsidP="002D2010">
      <w:pPr>
        <w:pStyle w:val="FootnoteText"/>
        <w:rPr>
          <w:rFonts w:ascii="Times New Roman" w:hAnsi="Times New Roman" w:cs="Times New Roman"/>
        </w:rPr>
      </w:pPr>
      <w:r>
        <w:rPr>
          <w:rStyle w:val="FootnoteReference"/>
        </w:rPr>
        <w:footnoteRef/>
      </w:r>
      <w:r>
        <w:t xml:space="preserve"> </w:t>
      </w:r>
      <w:r w:rsidRPr="00B40857">
        <w:rPr>
          <w:rFonts w:ascii="Times New Roman" w:hAnsi="Times New Roman" w:cs="Times New Roman"/>
        </w:rPr>
        <w:t xml:space="preserve">White, Alex, </w:t>
      </w:r>
      <w:r w:rsidRPr="00B40857">
        <w:rPr>
          <w:rFonts w:ascii="Times New Roman" w:hAnsi="Times New Roman" w:cs="Times New Roman"/>
          <w:i/>
        </w:rPr>
        <w:t>17 young innovators shaking up the music industry</w:t>
      </w:r>
      <w:r w:rsidRPr="00B40857">
        <w:rPr>
          <w:rFonts w:ascii="Times New Roman" w:hAnsi="Times New Roman" w:cs="Times New Roman"/>
        </w:rPr>
        <w:t xml:space="preserve">, (Rolling Stone: 2015) </w:t>
      </w:r>
      <w:r w:rsidRPr="00B40857">
        <w:rPr>
          <w:rFonts w:ascii="Times New Roman" w:hAnsi="Times New Roman" w:cs="Times New Roman"/>
          <w:lang w:val="en-US" w:eastAsia="en-GB"/>
        </w:rPr>
        <w:t>available online at</w:t>
      </w:r>
      <w:r w:rsidRPr="00B40857">
        <w:rPr>
          <w:rFonts w:ascii="Times New Roman" w:hAnsi="Times New Roman" w:cs="Times New Roman"/>
        </w:rPr>
        <w:t xml:space="preserve"> </w:t>
      </w:r>
      <w:hyperlink r:id="rId11" w:history="1">
        <w:r w:rsidRPr="00B40857">
          <w:rPr>
            <w:rStyle w:val="Hyperlink"/>
            <w:rFonts w:ascii="Times New Roman" w:hAnsi="Times New Roman" w:cs="Times New Roman"/>
          </w:rPr>
          <w:t>http://www.rollingstone.com/music/pictures/17-young-innovators-shaking-up-the-music-industry-20150403/alex-white-20150331</w:t>
        </w:r>
      </w:hyperlink>
      <w:r w:rsidRPr="00B40857">
        <w:rPr>
          <w:rFonts w:ascii="Times New Roman" w:hAnsi="Times New Roman" w:cs="Times New Roman"/>
        </w:rPr>
        <w:t xml:space="preserve"> last accessed 8</w:t>
      </w:r>
      <w:r w:rsidRPr="00B40857">
        <w:rPr>
          <w:rFonts w:ascii="Times New Roman" w:hAnsi="Times New Roman" w:cs="Times New Roman"/>
          <w:vertAlign w:val="superscript"/>
        </w:rPr>
        <w:t>th</w:t>
      </w:r>
      <w:r w:rsidRPr="00B40857">
        <w:rPr>
          <w:rFonts w:ascii="Times New Roman" w:hAnsi="Times New Roman" w:cs="Times New Roman"/>
        </w:rPr>
        <w:t xml:space="preserve"> June 2016</w:t>
      </w:r>
    </w:p>
    <w:p w14:paraId="5CA8B984" w14:textId="27AD23A8" w:rsidR="005811EB" w:rsidRPr="00B40857" w:rsidRDefault="005811EB">
      <w:pPr>
        <w:pStyle w:val="FootnoteText"/>
        <w:rPr>
          <w:rFonts w:ascii="Times New Roman" w:hAnsi="Times New Roman" w:cs="Times New Roman"/>
        </w:rPr>
      </w:pPr>
    </w:p>
  </w:footnote>
  <w:footnote w:id="36">
    <w:p w14:paraId="4C73083D" w14:textId="698D022A" w:rsidR="005811EB" w:rsidRDefault="005811EB">
      <w:pPr>
        <w:pStyle w:val="FootnoteText"/>
      </w:pPr>
      <w:r>
        <w:rPr>
          <w:rStyle w:val="FootnoteReference"/>
        </w:rPr>
        <w:footnoteRef/>
      </w:r>
      <w:r>
        <w:t xml:space="preserve"> </w:t>
      </w:r>
      <w:r w:rsidRPr="00BB749C">
        <w:rPr>
          <w:rFonts w:ascii="Times New Roman" w:hAnsi="Times New Roman" w:cs="Times New Roman"/>
        </w:rPr>
        <w:t xml:space="preserve">Anderson, </w:t>
      </w:r>
      <w:r w:rsidRPr="00BB749C">
        <w:rPr>
          <w:rFonts w:ascii="Times New Roman" w:hAnsi="Times New Roman" w:cs="Times New Roman"/>
          <w:i/>
        </w:rPr>
        <w:t>Music in the digital age,</w:t>
      </w:r>
      <w:r>
        <w:rPr>
          <w:rFonts w:ascii="Times New Roman" w:hAnsi="Times New Roman" w:cs="Times New Roman"/>
          <w:i/>
        </w:rPr>
        <w:t xml:space="preserve"> 6</w:t>
      </w:r>
    </w:p>
  </w:footnote>
  <w:footnote w:id="37">
    <w:p w14:paraId="560BCA2E" w14:textId="7A39F00E" w:rsidR="005811EB" w:rsidRPr="00A034A7" w:rsidRDefault="005811EB" w:rsidP="00A034A7">
      <w:pPr>
        <w:rPr>
          <w:rFonts w:ascii="Times New Roman" w:eastAsia="Times New Roman" w:hAnsi="Times New Roman"/>
          <w:color w:val="000000"/>
          <w:kern w:val="1"/>
          <w:sz w:val="20"/>
          <w:szCs w:val="20"/>
        </w:rPr>
      </w:pPr>
      <w:r>
        <w:rPr>
          <w:rStyle w:val="FootnoteReference"/>
        </w:rPr>
        <w:footnoteRef/>
      </w:r>
      <w:r>
        <w:t xml:space="preserve"> </w:t>
      </w:r>
      <w:proofErr w:type="spellStart"/>
      <w:r w:rsidRPr="00A17C3F">
        <w:rPr>
          <w:rFonts w:ascii="Times New Roman" w:eastAsia="Times New Roman" w:hAnsi="Times New Roman"/>
          <w:color w:val="000000"/>
          <w:kern w:val="1"/>
          <w:sz w:val="20"/>
          <w:szCs w:val="20"/>
        </w:rPr>
        <w:t>Kassabian</w:t>
      </w:r>
      <w:proofErr w:type="spellEnd"/>
      <w:r w:rsidRPr="00A17C3F">
        <w:rPr>
          <w:rFonts w:ascii="Times New Roman" w:eastAsia="Times New Roman" w:hAnsi="Times New Roman"/>
          <w:color w:val="000000"/>
          <w:kern w:val="1"/>
          <w:sz w:val="20"/>
          <w:szCs w:val="20"/>
        </w:rPr>
        <w:t xml:space="preserve">, </w:t>
      </w:r>
      <w:proofErr w:type="spellStart"/>
      <w:r w:rsidRPr="00A17C3F">
        <w:rPr>
          <w:rFonts w:ascii="Times New Roman" w:eastAsia="Times New Roman" w:hAnsi="Times New Roman"/>
          <w:color w:val="000000"/>
          <w:kern w:val="1"/>
          <w:sz w:val="20"/>
          <w:szCs w:val="20"/>
        </w:rPr>
        <w:t>Anahid</w:t>
      </w:r>
      <w:proofErr w:type="spellEnd"/>
      <w:r w:rsidRPr="00A17C3F">
        <w:rPr>
          <w:rFonts w:ascii="Times New Roman" w:eastAsia="Times New Roman" w:hAnsi="Times New Roman"/>
          <w:color w:val="000000"/>
          <w:kern w:val="1"/>
          <w:sz w:val="20"/>
          <w:szCs w:val="20"/>
        </w:rPr>
        <w:t xml:space="preserve"> </w:t>
      </w:r>
      <w:r w:rsidRPr="00A17C3F">
        <w:rPr>
          <w:rFonts w:ascii="Times New Roman" w:eastAsia="Times New Roman" w:hAnsi="Times New Roman"/>
          <w:i/>
          <w:color w:val="000000"/>
          <w:kern w:val="1"/>
          <w:sz w:val="20"/>
          <w:szCs w:val="20"/>
        </w:rPr>
        <w:t>Ubiquitous Listening: Affect, attention and distributed subjectivity</w:t>
      </w:r>
      <w:r w:rsidRPr="00A17C3F">
        <w:rPr>
          <w:rFonts w:ascii="Times New Roman" w:eastAsia="Times New Roman" w:hAnsi="Times New Roman"/>
          <w:color w:val="000000"/>
          <w:kern w:val="1"/>
          <w:sz w:val="20"/>
          <w:szCs w:val="20"/>
        </w:rPr>
        <w:t>, (London: University of California, 2013), p. 10</w:t>
      </w:r>
    </w:p>
  </w:footnote>
  <w:footnote w:id="38">
    <w:p w14:paraId="7533F717" w14:textId="255AED10" w:rsidR="005811EB" w:rsidRPr="006A2263" w:rsidRDefault="005811EB">
      <w:pPr>
        <w:pStyle w:val="FootnoteText"/>
        <w:rPr>
          <w:rFonts w:ascii="Times New Roman" w:hAnsi="Times New Roman" w:cs="Times New Roman"/>
        </w:rPr>
      </w:pPr>
      <w:r w:rsidRPr="006A2263">
        <w:rPr>
          <w:rStyle w:val="FootnoteReference"/>
          <w:rFonts w:ascii="Times New Roman" w:hAnsi="Times New Roman" w:cs="Times New Roman"/>
        </w:rPr>
        <w:footnoteRef/>
      </w:r>
      <w:r w:rsidRPr="006A2263">
        <w:rPr>
          <w:rFonts w:ascii="Times New Roman" w:hAnsi="Times New Roman" w:cs="Times New Roman"/>
        </w:rPr>
        <w:t xml:space="preserve"> </w:t>
      </w:r>
      <w:r w:rsidRPr="006A2263">
        <w:rPr>
          <w:rFonts w:ascii="Times New Roman" w:hAnsi="Times New Roman" w:cs="Times New Roman"/>
          <w:lang w:eastAsia="en-GB"/>
        </w:rPr>
        <w:t xml:space="preserve">Collins, </w:t>
      </w:r>
      <w:r w:rsidRPr="006A2263">
        <w:rPr>
          <w:rFonts w:ascii="Times New Roman" w:hAnsi="Times New Roman" w:cs="Times New Roman"/>
        </w:rPr>
        <w:t xml:space="preserve">Steve. &amp; </w:t>
      </w:r>
      <w:r w:rsidRPr="006A2263">
        <w:rPr>
          <w:rFonts w:ascii="Times New Roman" w:hAnsi="Times New Roman" w:cs="Times New Roman"/>
          <w:lang w:eastAsia="en-GB"/>
        </w:rPr>
        <w:t>Young</w:t>
      </w:r>
      <w:r w:rsidRPr="006A2263">
        <w:rPr>
          <w:rFonts w:ascii="Times New Roman" w:hAnsi="Times New Roman" w:cs="Times New Roman"/>
        </w:rPr>
        <w:t xml:space="preserve">, Sherman, Beyond 2.0: The Future of Music. (Sheffield: Equinox, 2014), </w:t>
      </w:r>
      <w:r w:rsidRPr="006A2263">
        <w:rPr>
          <w:rFonts w:ascii="Times New Roman" w:hAnsi="Times New Roman" w:cs="Times New Roman"/>
          <w:lang w:eastAsia="en-GB"/>
        </w:rPr>
        <w:t xml:space="preserve">83.  </w:t>
      </w:r>
    </w:p>
  </w:footnote>
  <w:footnote w:id="39">
    <w:p w14:paraId="69BDE625" w14:textId="6B43CFC3" w:rsidR="005811EB" w:rsidRPr="006A2263" w:rsidRDefault="005811EB">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w:t>
      </w:r>
    </w:p>
  </w:footnote>
  <w:footnote w:id="40">
    <w:p w14:paraId="5290667C" w14:textId="7B09C1C0" w:rsidR="005811EB" w:rsidRPr="00B40857" w:rsidRDefault="005811EB">
      <w:pPr>
        <w:pStyle w:val="FootnoteText"/>
        <w:rPr>
          <w:sz w:val="12"/>
          <w:szCs w:val="12"/>
        </w:rPr>
      </w:pPr>
      <w:r>
        <w:rPr>
          <w:rStyle w:val="FootnoteReference"/>
        </w:rPr>
        <w:footnoteRef/>
      </w:r>
      <w:r>
        <w:t xml:space="preserve"> </w:t>
      </w:r>
      <w:proofErr w:type="spellStart"/>
      <w:r w:rsidRPr="0030766A">
        <w:rPr>
          <w:rFonts w:ascii="Times New Roman" w:hAnsi="Times New Roman" w:cs="Times New Roman"/>
        </w:rPr>
        <w:t>Avdeeff</w:t>
      </w:r>
      <w:proofErr w:type="spellEnd"/>
      <w:r w:rsidRPr="0030766A">
        <w:rPr>
          <w:rFonts w:ascii="Times New Roman" w:hAnsi="Times New Roman" w:cs="Times New Roman"/>
        </w:rPr>
        <w:t>,</w:t>
      </w:r>
      <w:r>
        <w:rPr>
          <w:rFonts w:ascii="Times New Roman" w:hAnsi="Times New Roman" w:cs="Times New Roman"/>
        </w:rPr>
        <w:t xml:space="preserve"> Melissa, </w:t>
      </w:r>
      <w:r>
        <w:rPr>
          <w:rFonts w:ascii="Times New Roman" w:hAnsi="Times New Roman" w:cs="Times New Roman"/>
          <w:i/>
        </w:rPr>
        <w:t xml:space="preserve">Challenges facing musical engagement and taste in </w:t>
      </w:r>
      <w:proofErr w:type="spellStart"/>
      <w:r>
        <w:rPr>
          <w:rFonts w:ascii="Times New Roman" w:hAnsi="Times New Roman" w:cs="Times New Roman"/>
          <w:i/>
        </w:rPr>
        <w:t>digitiality</w:t>
      </w:r>
      <w:proofErr w:type="spellEnd"/>
      <w:r>
        <w:rPr>
          <w:rFonts w:ascii="Times New Roman" w:hAnsi="Times New Roman" w:cs="Times New Roman"/>
          <w:i/>
        </w:rPr>
        <w:t xml:space="preserve">, </w:t>
      </w:r>
      <w:r>
        <w:rPr>
          <w:rFonts w:ascii="Times New Roman" w:hAnsi="Times New Roman" w:cs="Times New Roman"/>
        </w:rPr>
        <w:t>(IASPM, 2011</w:t>
      </w:r>
      <w:r w:rsidRPr="0030766A">
        <w:rPr>
          <w:rFonts w:ascii="Times New Roman" w:hAnsi="Times New Roman" w:cs="Times New Roman"/>
        </w:rPr>
        <w:t>)</w:t>
      </w:r>
      <w:r>
        <w:rPr>
          <w:rFonts w:ascii="Times New Roman" w:hAnsi="Times New Roman" w:cs="Times New Roman"/>
        </w:rPr>
        <w:t>,</w:t>
      </w:r>
      <w:r w:rsidRPr="00B40857">
        <w:rPr>
          <w:rFonts w:ascii="Times New Roman" w:hAnsi="Times New Roman" w:cs="Times New Roman"/>
        </w:rPr>
        <w:t xml:space="preserve"> </w:t>
      </w:r>
      <w:r w:rsidRPr="0030766A">
        <w:rPr>
          <w:rFonts w:ascii="Times New Roman" w:hAnsi="Times New Roman" w:cs="Times New Roman"/>
        </w:rPr>
        <w:t>22</w:t>
      </w:r>
      <w:r>
        <w:rPr>
          <w:rFonts w:ascii="Times New Roman" w:hAnsi="Times New Roman" w:cs="Times New Roman"/>
        </w:rPr>
        <w:t>. Last accessed on 20</w:t>
      </w:r>
      <w:r w:rsidRPr="00B40857">
        <w:rPr>
          <w:rFonts w:ascii="Times New Roman" w:hAnsi="Times New Roman" w:cs="Times New Roman"/>
          <w:vertAlign w:val="superscript"/>
        </w:rPr>
        <w:t>th</w:t>
      </w:r>
      <w:r>
        <w:rPr>
          <w:rFonts w:ascii="Times New Roman" w:hAnsi="Times New Roman" w:cs="Times New Roman"/>
        </w:rPr>
        <w:t xml:space="preserve"> June 2016 </w:t>
      </w:r>
      <w:hyperlink r:id="rId12" w:history="1">
        <w:r w:rsidRPr="00B40857">
          <w:rPr>
            <w:rStyle w:val="Hyperlink"/>
            <w:rFonts w:ascii="Times New Roman" w:hAnsi="Times New Roman" w:cs="Times New Roman"/>
            <w:sz w:val="12"/>
            <w:szCs w:val="12"/>
          </w:rPr>
          <w:t>http://www.google.co.uk/url?sa=t&amp;rct=j&amp;q=&amp;esrc=s&amp;source=web&amp;cd=3&amp;ved=0ahUKEwju1pGF0LbNAhUJJMAKHXl2D9gQFggkMAI&amp;url=http%3A%2F%2Fwww.iaspm.net%2Fproceedings%2Findex.php%2Fiaspm2011%2Fiaspm2011%2Fpaper%2Fdownload%2F11%2F4&amp;usg=AFQjCNFRoS-tPvO6J1y8YksQZKFl1LjbIQ&amp;sig2=fI8-qxia99gjpiiwtmdBvg&amp;bvm=bv.124817099,d.ZGg</w:t>
        </w:r>
      </w:hyperlink>
      <w:r w:rsidRPr="00B40857">
        <w:rPr>
          <w:rFonts w:ascii="Times New Roman" w:hAnsi="Times New Roman" w:cs="Times New Roman"/>
          <w:sz w:val="12"/>
          <w:szCs w:val="12"/>
        </w:rPr>
        <w:t xml:space="preserve"> </w:t>
      </w:r>
    </w:p>
  </w:footnote>
  <w:footnote w:id="41">
    <w:p w14:paraId="3B23A03C" w14:textId="042DB442" w:rsidR="005811EB" w:rsidRDefault="005811EB">
      <w:pPr>
        <w:pStyle w:val="FootnoteText"/>
      </w:pPr>
      <w:r>
        <w:rPr>
          <w:rStyle w:val="FootnoteReference"/>
        </w:rPr>
        <w:footnoteRef/>
      </w:r>
      <w:r>
        <w:t xml:space="preserve"> </w:t>
      </w:r>
      <w:r w:rsidRPr="002F61BD">
        <w:rPr>
          <w:rFonts w:ascii="Times New Roman" w:hAnsi="Times New Roman" w:cs="Times New Roman"/>
        </w:rPr>
        <w:t xml:space="preserve">Holt, </w:t>
      </w:r>
      <w:r w:rsidRPr="002F61BD">
        <w:rPr>
          <w:rFonts w:ascii="Times New Roman" w:hAnsi="Times New Roman" w:cs="Times New Roman"/>
          <w:i/>
        </w:rPr>
        <w:t>Genre</w:t>
      </w:r>
      <w:r w:rsidRPr="002F61BD">
        <w:rPr>
          <w:rFonts w:ascii="Times New Roman" w:hAnsi="Times New Roman" w:cs="Times New Roman"/>
        </w:rPr>
        <w:t>, 7</w:t>
      </w:r>
    </w:p>
  </w:footnote>
  <w:footnote w:id="42">
    <w:p w14:paraId="625AD8BB" w14:textId="66F4E3A4" w:rsidR="005811EB" w:rsidRPr="00F46549" w:rsidRDefault="005811EB" w:rsidP="00F46549">
      <w:pPr>
        <w:rPr>
          <w:rFonts w:ascii="Times New Roman" w:eastAsia="Times New Roman" w:hAnsi="Times New Roman"/>
          <w:color w:val="000000"/>
          <w:kern w:val="1"/>
          <w:sz w:val="20"/>
          <w:szCs w:val="20"/>
        </w:rPr>
      </w:pPr>
      <w:r>
        <w:rPr>
          <w:rStyle w:val="FootnoteReference"/>
        </w:rPr>
        <w:footnoteRef/>
      </w:r>
      <w:r>
        <w:t xml:space="preserve"> </w:t>
      </w:r>
      <w:r>
        <w:rPr>
          <w:rFonts w:ascii="Times New Roman" w:eastAsia="Times New Roman" w:hAnsi="Times New Roman"/>
          <w:color w:val="000000"/>
          <w:kern w:val="1"/>
          <w:sz w:val="20"/>
          <w:szCs w:val="20"/>
        </w:rPr>
        <w:t xml:space="preserve">Nowak, Raphael, </w:t>
      </w:r>
      <w:r w:rsidRPr="00F46549">
        <w:rPr>
          <w:rFonts w:ascii="Times New Roman" w:eastAsia="Times New Roman" w:hAnsi="Times New Roman"/>
          <w:i/>
          <w:color w:val="000000"/>
          <w:kern w:val="1"/>
          <w:sz w:val="20"/>
          <w:szCs w:val="20"/>
        </w:rPr>
        <w:t>Consuming Music in the Digital Age. Technologies, Roles and Everyday Life</w:t>
      </w:r>
      <w:r w:rsidRPr="00F46549">
        <w:rPr>
          <w:rFonts w:ascii="Times New Roman" w:eastAsia="Times New Roman" w:hAnsi="Times New Roman"/>
          <w:color w:val="000000"/>
          <w:kern w:val="1"/>
          <w:sz w:val="20"/>
          <w:szCs w:val="20"/>
        </w:rPr>
        <w:t>, (Hampshire: Palgrave MacMillan</w:t>
      </w:r>
      <w:r>
        <w:rPr>
          <w:rFonts w:ascii="Times New Roman" w:eastAsia="Times New Roman" w:hAnsi="Times New Roman"/>
          <w:color w:val="000000"/>
          <w:kern w:val="1"/>
          <w:sz w:val="20"/>
          <w:szCs w:val="20"/>
        </w:rPr>
        <w:t xml:space="preserve">, </w:t>
      </w:r>
      <w:r w:rsidRPr="00F46549">
        <w:rPr>
          <w:rFonts w:ascii="Times New Roman" w:eastAsia="Times New Roman" w:hAnsi="Times New Roman"/>
          <w:color w:val="000000"/>
          <w:kern w:val="1"/>
          <w:sz w:val="20"/>
          <w:szCs w:val="20"/>
        </w:rPr>
        <w:t xml:space="preserve">2016), </w:t>
      </w:r>
      <w:r>
        <w:rPr>
          <w:rFonts w:ascii="Times New Roman" w:hAnsi="Times New Roman" w:cs="Times New Roman"/>
          <w:bCs/>
          <w:sz w:val="20"/>
          <w:szCs w:val="20"/>
        </w:rPr>
        <w:t>125.</w:t>
      </w:r>
    </w:p>
  </w:footnote>
  <w:footnote w:id="43">
    <w:p w14:paraId="2E632B07" w14:textId="77777777" w:rsidR="005811EB" w:rsidRPr="002B5F09" w:rsidRDefault="005811EB" w:rsidP="002B5F09">
      <w:pPr>
        <w:autoSpaceDE w:val="0"/>
        <w:autoSpaceDN w:val="0"/>
        <w:adjustRightInd w:val="0"/>
        <w:rPr>
          <w:rFonts w:ascii="Times New Roman" w:hAnsi="Times New Roman" w:cs="Times New Roman"/>
          <w:i/>
          <w:sz w:val="20"/>
          <w:szCs w:val="20"/>
        </w:rPr>
      </w:pPr>
      <w:r w:rsidRPr="002B5F09">
        <w:rPr>
          <w:rStyle w:val="FootnoteReference"/>
          <w:rFonts w:ascii="Times New Roman" w:hAnsi="Times New Roman" w:cs="Times New Roman"/>
          <w:sz w:val="20"/>
          <w:szCs w:val="20"/>
        </w:rPr>
        <w:footnoteRef/>
      </w:r>
      <w:r w:rsidRPr="002B5F09">
        <w:rPr>
          <w:rFonts w:ascii="Times New Roman" w:hAnsi="Times New Roman" w:cs="Times New Roman"/>
          <w:sz w:val="20"/>
          <w:szCs w:val="20"/>
        </w:rPr>
        <w:t xml:space="preserve"> </w:t>
      </w:r>
      <w:proofErr w:type="spellStart"/>
      <w:r w:rsidRPr="002B5F09">
        <w:rPr>
          <w:rFonts w:ascii="Times New Roman" w:eastAsia="Times New Roman" w:hAnsi="Times New Roman" w:cs="Times New Roman"/>
          <w:color w:val="000000"/>
          <w:kern w:val="1"/>
          <w:sz w:val="20"/>
          <w:szCs w:val="20"/>
        </w:rPr>
        <w:t>Juslin</w:t>
      </w:r>
      <w:proofErr w:type="spellEnd"/>
      <w:r w:rsidRPr="002B5F09">
        <w:rPr>
          <w:rFonts w:ascii="Times New Roman" w:eastAsia="Times New Roman" w:hAnsi="Times New Roman" w:cs="Times New Roman"/>
          <w:color w:val="000000"/>
          <w:kern w:val="1"/>
          <w:sz w:val="20"/>
          <w:szCs w:val="20"/>
        </w:rPr>
        <w:t>, P. and Isaksson, S. (2014</w:t>
      </w:r>
      <w:r w:rsidRPr="002B5F09">
        <w:rPr>
          <w:rFonts w:ascii="Times New Roman" w:eastAsia="Times New Roman" w:hAnsi="Times New Roman" w:cs="Times New Roman"/>
          <w:i/>
          <w:color w:val="000000"/>
          <w:kern w:val="1"/>
          <w:sz w:val="20"/>
          <w:szCs w:val="20"/>
        </w:rPr>
        <w:t>) “</w:t>
      </w:r>
      <w:r w:rsidRPr="002B5F09">
        <w:rPr>
          <w:rFonts w:ascii="Times New Roman" w:hAnsi="Times New Roman" w:cs="Times New Roman"/>
          <w:bCs/>
          <w:i/>
          <w:sz w:val="20"/>
          <w:szCs w:val="20"/>
        </w:rPr>
        <w:t>Subjective criteria for choice and aesthetic judgment of music: A comparison of psychology and music students”,</w:t>
      </w:r>
      <w:r w:rsidRPr="002B5F09">
        <w:rPr>
          <w:rFonts w:ascii="Times New Roman" w:hAnsi="Times New Roman" w:cs="Times New Roman"/>
          <w:sz w:val="20"/>
          <w:szCs w:val="20"/>
        </w:rPr>
        <w:t xml:space="preserve"> Research Studies in Music Education,</w:t>
      </w:r>
      <w:r w:rsidRPr="002B5F09">
        <w:rPr>
          <w:rFonts w:ascii="Times New Roman" w:hAnsi="Times New Roman" w:cs="Times New Roman"/>
          <w:i/>
          <w:sz w:val="20"/>
          <w:szCs w:val="20"/>
        </w:rPr>
        <w:t xml:space="preserve"> </w:t>
      </w:r>
      <w:r w:rsidRPr="002B5F09">
        <w:rPr>
          <w:rFonts w:ascii="Times New Roman" w:hAnsi="Times New Roman" w:cs="Times New Roman"/>
          <w:sz w:val="20"/>
          <w:szCs w:val="20"/>
        </w:rPr>
        <w:t>Vol. 36(2) 179–198</w:t>
      </w:r>
      <w:r w:rsidRPr="002B5F09">
        <w:rPr>
          <w:rFonts w:ascii="Times New Roman" w:hAnsi="Times New Roman" w:cs="Times New Roman"/>
          <w:bCs/>
          <w:i/>
          <w:sz w:val="20"/>
          <w:szCs w:val="20"/>
        </w:rPr>
        <w:t xml:space="preserve"> </w:t>
      </w:r>
    </w:p>
    <w:p w14:paraId="2D7687A2" w14:textId="77777777" w:rsidR="005811EB" w:rsidRDefault="005811EB" w:rsidP="002B5F09">
      <w:pPr>
        <w:pStyle w:val="FootnoteText"/>
      </w:pPr>
    </w:p>
  </w:footnote>
  <w:footnote w:id="44">
    <w:p w14:paraId="6C23610E" w14:textId="26BB58EC" w:rsidR="005811EB" w:rsidRPr="00D721C0" w:rsidRDefault="005811EB">
      <w:pPr>
        <w:pStyle w:val="FootnoteText"/>
        <w:rPr>
          <w:rFonts w:ascii="Times New Roman" w:hAnsi="Times New Roman" w:cs="Times New Roman"/>
        </w:rPr>
      </w:pPr>
      <w:r>
        <w:rPr>
          <w:rStyle w:val="FootnoteReference"/>
        </w:rPr>
        <w:footnoteRef/>
      </w:r>
      <w:r>
        <w:t xml:space="preserve"> </w:t>
      </w:r>
      <w:r w:rsidRPr="00D721C0">
        <w:rPr>
          <w:rFonts w:ascii="Times New Roman" w:hAnsi="Times New Roman" w:cs="Times New Roman"/>
        </w:rPr>
        <w:t>At the time of the survey Apple Music had only recently launched and participants hadn’t engaged with it</w:t>
      </w:r>
    </w:p>
  </w:footnote>
  <w:footnote w:id="45">
    <w:p w14:paraId="7FE1EEFA" w14:textId="77777777" w:rsidR="005811EB" w:rsidRPr="00362EAE" w:rsidRDefault="005811EB" w:rsidP="002B5F09">
      <w:pPr>
        <w:pStyle w:val="FootnoteText"/>
      </w:pPr>
      <w:r w:rsidRPr="00525903">
        <w:rPr>
          <w:rStyle w:val="FootnoteReference"/>
          <w:rFonts w:ascii="Times New Roman" w:hAnsi="Times New Roman"/>
        </w:rPr>
        <w:footnoteRef/>
      </w:r>
      <w:r w:rsidRPr="00525903">
        <w:rPr>
          <w:rFonts w:ascii="Times New Roman" w:hAnsi="Times New Roman"/>
        </w:rPr>
        <w:t xml:space="preserve"> </w:t>
      </w:r>
      <w:r>
        <w:rPr>
          <w:rFonts w:ascii="Times New Roman" w:hAnsi="Times New Roman"/>
          <w:bCs/>
        </w:rPr>
        <w:t xml:space="preserve">Although </w:t>
      </w:r>
      <w:proofErr w:type="spellStart"/>
      <w:r>
        <w:rPr>
          <w:rFonts w:ascii="Times New Roman" w:hAnsi="Times New Roman"/>
          <w:bCs/>
        </w:rPr>
        <w:t>Shazam</w:t>
      </w:r>
      <w:proofErr w:type="spellEnd"/>
      <w:r>
        <w:rPr>
          <w:rFonts w:ascii="Times New Roman" w:hAnsi="Times New Roman"/>
          <w:bCs/>
        </w:rPr>
        <w:t xml:space="preserve"> is not actually a listening platform, its use to identify tracks listened to </w:t>
      </w:r>
      <w:proofErr w:type="gramStart"/>
      <w:r>
        <w:rPr>
          <w:rFonts w:ascii="Times New Roman" w:hAnsi="Times New Roman"/>
          <w:bCs/>
        </w:rPr>
        <w:t>provides</w:t>
      </w:r>
      <w:proofErr w:type="gramEnd"/>
      <w:r>
        <w:rPr>
          <w:rFonts w:ascii="Times New Roman" w:hAnsi="Times New Roman"/>
          <w:bCs/>
        </w:rPr>
        <w:t xml:space="preserve"> a good indication of shifts in listening position. </w:t>
      </w:r>
    </w:p>
  </w:footnote>
  <w:footnote w:id="46">
    <w:p w14:paraId="27846BE8" w14:textId="2A56EDAD" w:rsidR="005811EB" w:rsidRPr="000847F9" w:rsidRDefault="005811EB">
      <w:pPr>
        <w:pStyle w:val="FootnoteText"/>
        <w:rPr>
          <w:rFonts w:ascii="Times New Roman" w:hAnsi="Times New Roman" w:cs="Times New Roman"/>
        </w:rPr>
      </w:pPr>
      <w:r>
        <w:rPr>
          <w:rStyle w:val="FootnoteReference"/>
        </w:rPr>
        <w:footnoteRef/>
      </w:r>
      <w:r>
        <w:t xml:space="preserve"> </w:t>
      </w:r>
      <w:proofErr w:type="spellStart"/>
      <w:r w:rsidRPr="000847F9">
        <w:rPr>
          <w:rFonts w:ascii="Times New Roman" w:hAnsi="Times New Roman" w:cs="Times New Roman"/>
        </w:rPr>
        <w:t>Borthwick</w:t>
      </w:r>
      <w:proofErr w:type="spellEnd"/>
      <w:r w:rsidRPr="000847F9">
        <w:rPr>
          <w:rFonts w:ascii="Times New Roman" w:hAnsi="Times New Roman" w:cs="Times New Roman"/>
        </w:rPr>
        <w:t xml:space="preserve">, Stuart &amp; Moy, Roy, </w:t>
      </w:r>
      <w:r w:rsidRPr="000847F9">
        <w:rPr>
          <w:rFonts w:ascii="Times New Roman" w:hAnsi="Times New Roman" w:cs="Times New Roman"/>
          <w:i/>
        </w:rPr>
        <w:t>Popular Music Genres</w:t>
      </w:r>
      <w:r w:rsidRPr="000847F9">
        <w:rPr>
          <w:rFonts w:ascii="Times New Roman" w:hAnsi="Times New Roman" w:cs="Times New Roman"/>
        </w:rPr>
        <w:t xml:space="preserve"> (Edinburgh: Edinburgh University Press, 2004) </w:t>
      </w:r>
    </w:p>
  </w:footnote>
  <w:footnote w:id="47">
    <w:p w14:paraId="1D6638ED" w14:textId="2C3D6F06" w:rsidR="005811EB" w:rsidRPr="00442784" w:rsidRDefault="005811EB">
      <w:pPr>
        <w:pStyle w:val="FootnoteText"/>
        <w:rPr>
          <w:rFonts w:ascii="Times New Roman" w:hAnsi="Times New Roman" w:cs="Times New Roman"/>
        </w:rPr>
      </w:pPr>
      <w:r>
        <w:rPr>
          <w:rStyle w:val="FootnoteReference"/>
        </w:rPr>
        <w:footnoteRef/>
      </w:r>
      <w:r>
        <w:t xml:space="preserve"> </w:t>
      </w:r>
      <w:r w:rsidRPr="00997D46">
        <w:rPr>
          <w:rFonts w:ascii="Times New Roman" w:hAnsi="Times New Roman" w:cs="Times New Roman"/>
        </w:rPr>
        <w:t xml:space="preserve">Macdonald, Glen, The </w:t>
      </w:r>
      <w:proofErr w:type="spellStart"/>
      <w:r w:rsidRPr="00997D46">
        <w:rPr>
          <w:rFonts w:ascii="Times New Roman" w:hAnsi="Times New Roman" w:cs="Times New Roman"/>
        </w:rPr>
        <w:t>EchoNest</w:t>
      </w:r>
      <w:proofErr w:type="spellEnd"/>
      <w:r w:rsidRPr="00997D46">
        <w:rPr>
          <w:rFonts w:ascii="Times New Roman" w:hAnsi="Times New Roman" w:cs="Times New Roman"/>
        </w:rPr>
        <w:t xml:space="preserve">  </w:t>
      </w:r>
      <w:hyperlink r:id="rId13" w:history="1">
        <w:r w:rsidRPr="00997D46">
          <w:rPr>
            <w:rStyle w:val="Hyperlink"/>
            <w:rFonts w:ascii="Times New Roman" w:hAnsi="Times New Roman" w:cs="Times New Roman"/>
          </w:rPr>
          <w:t>http://blog.echonest.com/post/52385283599/how-we-understand-music-genres</w:t>
        </w:r>
      </w:hyperlink>
      <w:r>
        <w:rPr>
          <w:rFonts w:ascii="Times New Roman" w:hAnsi="Times New Roman" w:cs="Times New Roman"/>
        </w:rPr>
        <w:t xml:space="preserve"> </w:t>
      </w:r>
    </w:p>
  </w:footnote>
  <w:footnote w:id="48">
    <w:p w14:paraId="26494C95" w14:textId="40111997" w:rsidR="005811EB" w:rsidRPr="00125EAF" w:rsidRDefault="005811EB" w:rsidP="00125EAF">
      <w:pPr>
        <w:pStyle w:val="FootnoteText"/>
        <w:rPr>
          <w:rFonts w:ascii="Times New Roman" w:hAnsi="Times New Roman" w:cs="Times New Roman"/>
        </w:rPr>
      </w:pPr>
      <w:r>
        <w:rPr>
          <w:rStyle w:val="FootnoteReference"/>
        </w:rPr>
        <w:footnoteRef/>
      </w:r>
      <w:r>
        <w:t xml:space="preserve"> </w:t>
      </w:r>
      <w:proofErr w:type="spellStart"/>
      <w:r w:rsidRPr="000847F9">
        <w:rPr>
          <w:rFonts w:ascii="Times New Roman" w:hAnsi="Times New Roman" w:cs="Times New Roman"/>
        </w:rPr>
        <w:t>Borthwick</w:t>
      </w:r>
      <w:proofErr w:type="spellEnd"/>
      <w:r w:rsidRPr="000847F9">
        <w:rPr>
          <w:rFonts w:ascii="Times New Roman" w:hAnsi="Times New Roman" w:cs="Times New Roman"/>
        </w:rPr>
        <w:t xml:space="preserve"> &amp; Moy, </w:t>
      </w:r>
      <w:r w:rsidRPr="000847F9">
        <w:rPr>
          <w:rFonts w:ascii="Times New Roman" w:hAnsi="Times New Roman" w:cs="Times New Roman"/>
          <w:i/>
        </w:rPr>
        <w:t>Popular Music Genres</w:t>
      </w:r>
      <w:r>
        <w:rPr>
          <w:rFonts w:ascii="Times New Roman" w:hAnsi="Times New Roman" w:cs="Times New Roman"/>
        </w:rPr>
        <w:t xml:space="preserve">, </w:t>
      </w:r>
      <w:r w:rsidRPr="00B2125F">
        <w:rPr>
          <w:rFonts w:ascii="Times New Roman" w:hAnsi="Times New Roman" w:cs="Times New Roman"/>
        </w:rPr>
        <w:t>4</w:t>
      </w:r>
    </w:p>
  </w:footnote>
  <w:footnote w:id="49">
    <w:p w14:paraId="5CBB317B" w14:textId="111EE215" w:rsidR="005811EB" w:rsidRPr="007C07B3" w:rsidRDefault="005811EB">
      <w:pPr>
        <w:pStyle w:val="FootnoteText"/>
        <w:rPr>
          <w:rFonts w:ascii="Times New Roman" w:hAnsi="Times New Roman" w:cs="Times New Roman"/>
        </w:rPr>
      </w:pPr>
      <w:r>
        <w:rPr>
          <w:rStyle w:val="FootnoteReference"/>
        </w:rPr>
        <w:footnoteRef/>
      </w:r>
      <w:r>
        <w:t xml:space="preserve"> </w:t>
      </w:r>
      <w:r w:rsidRPr="007C07B3">
        <w:rPr>
          <w:rFonts w:ascii="Times New Roman" w:hAnsi="Times New Roman" w:cs="Times New Roman"/>
        </w:rPr>
        <w:t xml:space="preserve">Lena, Jennifer, C., </w:t>
      </w:r>
      <w:r w:rsidRPr="007C07B3">
        <w:rPr>
          <w:rFonts w:ascii="Times New Roman" w:hAnsi="Times New Roman" w:cs="Times New Roman"/>
          <w:i/>
        </w:rPr>
        <w:t>Banding Together: How communities create genres in popular music,</w:t>
      </w:r>
      <w:r w:rsidRPr="007C07B3">
        <w:rPr>
          <w:rFonts w:ascii="Times New Roman" w:hAnsi="Times New Roman" w:cs="Times New Roman"/>
        </w:rPr>
        <w:t xml:space="preserve"> (Oxford: Princeton University Press, 2012), 20. </w:t>
      </w:r>
    </w:p>
  </w:footnote>
  <w:footnote w:id="50">
    <w:p w14:paraId="4C50D3AF" w14:textId="482451B2" w:rsidR="005811EB" w:rsidRPr="007C07B3" w:rsidRDefault="005811EB" w:rsidP="007C07B3">
      <w:pPr>
        <w:pStyle w:val="Default"/>
        <w:rPr>
          <w:rFonts w:ascii="Times New Roman" w:hAnsi="Times New Roman" w:cs="Times New Roman"/>
          <w:sz w:val="20"/>
          <w:szCs w:val="20"/>
        </w:rPr>
      </w:pPr>
      <w:r w:rsidRPr="007C07B3">
        <w:rPr>
          <w:rStyle w:val="FootnoteReference"/>
          <w:rFonts w:ascii="Times New Roman" w:hAnsi="Times New Roman" w:cs="Times New Roman"/>
        </w:rPr>
        <w:footnoteRef/>
      </w:r>
      <w:r w:rsidRPr="007C07B3">
        <w:rPr>
          <w:rFonts w:ascii="Times New Roman" w:hAnsi="Times New Roman" w:cs="Times New Roman"/>
        </w:rPr>
        <w:t xml:space="preserve"> </w:t>
      </w:r>
      <w:proofErr w:type="spellStart"/>
      <w:r w:rsidRPr="007C07B3">
        <w:rPr>
          <w:rFonts w:ascii="Times New Roman" w:hAnsi="Times New Roman" w:cs="Times New Roman"/>
          <w:bCs/>
          <w:sz w:val="20"/>
          <w:szCs w:val="20"/>
        </w:rPr>
        <w:t>Rosing</w:t>
      </w:r>
      <w:proofErr w:type="spellEnd"/>
      <w:r w:rsidRPr="007C07B3">
        <w:rPr>
          <w:rFonts w:ascii="Times New Roman" w:hAnsi="Times New Roman" w:cs="Times New Roman"/>
          <w:bCs/>
          <w:sz w:val="20"/>
          <w:szCs w:val="20"/>
        </w:rPr>
        <w:t>,</w:t>
      </w:r>
      <w:r w:rsidRPr="007C07B3">
        <w:rPr>
          <w:rFonts w:ascii="Times New Roman" w:eastAsia="Times New Roman" w:hAnsi="Times New Roman" w:cs="Times New Roman"/>
          <w:kern w:val="1"/>
          <w:sz w:val="20"/>
          <w:szCs w:val="20"/>
        </w:rPr>
        <w:t xml:space="preserve"> H. (1984) </w:t>
      </w:r>
      <w:r w:rsidRPr="007C07B3">
        <w:rPr>
          <w:rFonts w:ascii="Times New Roman" w:eastAsia="Times New Roman" w:hAnsi="Times New Roman" w:cs="Times New Roman"/>
          <w:i/>
          <w:kern w:val="1"/>
          <w:sz w:val="20"/>
          <w:szCs w:val="20"/>
        </w:rPr>
        <w:t>“</w:t>
      </w:r>
      <w:r w:rsidRPr="007C07B3">
        <w:rPr>
          <w:rFonts w:ascii="Times New Roman" w:hAnsi="Times New Roman" w:cs="Times New Roman"/>
          <w:i/>
          <w:sz w:val="20"/>
          <w:szCs w:val="20"/>
        </w:rPr>
        <w:t xml:space="preserve">Listening Behaviour and Musical Preference in the Age of 'Transmitted Music'”, </w:t>
      </w:r>
      <w:r w:rsidRPr="007C07B3">
        <w:rPr>
          <w:rFonts w:ascii="Times New Roman" w:hAnsi="Times New Roman" w:cs="Times New Roman"/>
          <w:sz w:val="20"/>
          <w:szCs w:val="20"/>
        </w:rPr>
        <w:t>Popular Music, Vol. 4, Performers and Audiences, pp.119-149, Cambridge University Press. p.145</w:t>
      </w:r>
    </w:p>
  </w:footnote>
  <w:footnote w:id="51">
    <w:p w14:paraId="4DDBEA91" w14:textId="25752E74" w:rsidR="005811EB" w:rsidRPr="007F46E6" w:rsidRDefault="005811EB">
      <w:pPr>
        <w:pStyle w:val="FootnoteText"/>
        <w:rPr>
          <w:rFonts w:ascii="Times New Roman" w:hAnsi="Times New Roman" w:cs="Times New Roman"/>
        </w:rPr>
      </w:pPr>
      <w:r>
        <w:rPr>
          <w:rStyle w:val="FootnoteReference"/>
        </w:rPr>
        <w:footnoteRef/>
      </w:r>
      <w:r>
        <w:t xml:space="preserve"> </w:t>
      </w:r>
      <w:proofErr w:type="spellStart"/>
      <w:r w:rsidRPr="007F46E6">
        <w:rPr>
          <w:rFonts w:ascii="Times New Roman" w:hAnsi="Times New Roman" w:cs="Times New Roman"/>
        </w:rPr>
        <w:t>Avdeeff</w:t>
      </w:r>
      <w:proofErr w:type="spellEnd"/>
      <w:r w:rsidRPr="007F46E6">
        <w:rPr>
          <w:rFonts w:ascii="Times New Roman" w:hAnsi="Times New Roman" w:cs="Times New Roman"/>
        </w:rPr>
        <w:t xml:space="preserve">, </w:t>
      </w:r>
      <w:r>
        <w:rPr>
          <w:rFonts w:ascii="Times New Roman" w:hAnsi="Times New Roman" w:cs="Times New Roman"/>
        </w:rPr>
        <w:t>Challe</w:t>
      </w:r>
      <w:r w:rsidRPr="007F46E6">
        <w:rPr>
          <w:rFonts w:ascii="Times New Roman" w:hAnsi="Times New Roman" w:cs="Times New Roman"/>
        </w:rPr>
        <w:t>n</w:t>
      </w:r>
      <w:r>
        <w:rPr>
          <w:rFonts w:ascii="Times New Roman" w:hAnsi="Times New Roman" w:cs="Times New Roman"/>
        </w:rPr>
        <w:t>g</w:t>
      </w:r>
      <w:r w:rsidRPr="007F46E6">
        <w:rPr>
          <w:rFonts w:ascii="Times New Roman" w:hAnsi="Times New Roman" w:cs="Times New Roman"/>
        </w:rPr>
        <w:t>es in Musical Engagement, 19</w:t>
      </w:r>
    </w:p>
  </w:footnote>
  <w:footnote w:id="52">
    <w:p w14:paraId="67C64605" w14:textId="374D40B4" w:rsidR="005811EB" w:rsidRPr="00181434" w:rsidRDefault="005811EB">
      <w:pPr>
        <w:pStyle w:val="FootnoteText"/>
        <w:rPr>
          <w:rFonts w:ascii="Times New Roman" w:hAnsi="Times New Roman" w:cs="Times New Roman"/>
        </w:rPr>
      </w:pPr>
      <w:r>
        <w:rPr>
          <w:rStyle w:val="FootnoteReference"/>
        </w:rPr>
        <w:footnoteRef/>
      </w:r>
      <w:r>
        <w:t xml:space="preserve"> </w:t>
      </w:r>
      <w:r w:rsidRPr="00181434">
        <w:rPr>
          <w:rFonts w:ascii="Times New Roman" w:hAnsi="Times New Roman" w:cs="Times New Roman"/>
        </w:rPr>
        <w:t xml:space="preserve">Negus, </w:t>
      </w:r>
      <w:r w:rsidRPr="00181434">
        <w:rPr>
          <w:rFonts w:ascii="Times New Roman" w:hAnsi="Times New Roman" w:cs="Times New Roman"/>
          <w:i/>
        </w:rPr>
        <w:t>Music Genres</w:t>
      </w:r>
      <w:r w:rsidRPr="00181434">
        <w:rPr>
          <w:rFonts w:ascii="Times New Roman" w:hAnsi="Times New Roman" w:cs="Times New Roman"/>
        </w:rPr>
        <w:t>, 4</w:t>
      </w:r>
    </w:p>
  </w:footnote>
  <w:footnote w:id="53">
    <w:p w14:paraId="05CD4928" w14:textId="232EB0CB" w:rsidR="005811EB" w:rsidRPr="002977A0" w:rsidRDefault="005811EB">
      <w:pPr>
        <w:pStyle w:val="FootnoteText"/>
        <w:rPr>
          <w:rFonts w:ascii="Times New Roman" w:hAnsi="Times New Roman" w:cs="Times New Roman"/>
        </w:rPr>
      </w:pPr>
      <w:r>
        <w:rPr>
          <w:rStyle w:val="FootnoteReference"/>
        </w:rPr>
        <w:footnoteRef/>
      </w:r>
      <w:r>
        <w:t xml:space="preserve"> </w:t>
      </w:r>
      <w:proofErr w:type="spellStart"/>
      <w:r w:rsidRPr="007F46E6">
        <w:rPr>
          <w:rFonts w:ascii="Times New Roman" w:hAnsi="Times New Roman" w:cs="Times New Roman"/>
        </w:rPr>
        <w:t>Avdeeff</w:t>
      </w:r>
      <w:proofErr w:type="spellEnd"/>
      <w:r w:rsidRPr="007F46E6">
        <w:rPr>
          <w:rFonts w:ascii="Times New Roman" w:hAnsi="Times New Roman" w:cs="Times New Roman"/>
        </w:rPr>
        <w:t xml:space="preserve">, </w:t>
      </w:r>
      <w:r>
        <w:rPr>
          <w:rFonts w:ascii="Times New Roman" w:hAnsi="Times New Roman" w:cs="Times New Roman"/>
        </w:rPr>
        <w:t>Challe</w:t>
      </w:r>
      <w:r w:rsidRPr="007F46E6">
        <w:rPr>
          <w:rFonts w:ascii="Times New Roman" w:hAnsi="Times New Roman" w:cs="Times New Roman"/>
        </w:rPr>
        <w:t>n</w:t>
      </w:r>
      <w:r>
        <w:rPr>
          <w:rFonts w:ascii="Times New Roman" w:hAnsi="Times New Roman" w:cs="Times New Roman"/>
        </w:rPr>
        <w:t>g</w:t>
      </w:r>
      <w:r w:rsidRPr="007F46E6">
        <w:rPr>
          <w:rFonts w:ascii="Times New Roman" w:hAnsi="Times New Roman" w:cs="Times New Roman"/>
        </w:rPr>
        <w:t>es in Musical Engagement</w:t>
      </w:r>
      <w:r>
        <w:rPr>
          <w:rFonts w:ascii="Times New Roman" w:hAnsi="Times New Roman" w:cs="Times New Roman"/>
        </w:rPr>
        <w:t>, 19</w:t>
      </w:r>
    </w:p>
  </w:footnote>
  <w:footnote w:id="54">
    <w:p w14:paraId="3014E070" w14:textId="0AB3C6E2" w:rsidR="005811EB" w:rsidRPr="002977A0" w:rsidRDefault="005811EB" w:rsidP="00112C71">
      <w:pPr>
        <w:pStyle w:val="FootnoteText"/>
        <w:rPr>
          <w:rFonts w:ascii="Times New Roman" w:hAnsi="Times New Roman" w:cs="Times New Roman"/>
        </w:rPr>
      </w:pPr>
      <w:r w:rsidRPr="002977A0">
        <w:rPr>
          <w:rStyle w:val="FootnoteReference"/>
          <w:rFonts w:ascii="Times New Roman" w:hAnsi="Times New Roman" w:cs="Times New Roman"/>
        </w:rPr>
        <w:footnoteRef/>
      </w:r>
      <w:r w:rsidRPr="002977A0">
        <w:rPr>
          <w:rFonts w:ascii="Times New Roman" w:hAnsi="Times New Roman" w:cs="Times New Roman"/>
        </w:rPr>
        <w:t xml:space="preserve"> </w:t>
      </w:r>
      <w:r>
        <w:rPr>
          <w:rFonts w:ascii="Times New Roman" w:hAnsi="Times New Roman" w:cs="Times New Roman"/>
        </w:rPr>
        <w:t xml:space="preserve">Spotify, </w:t>
      </w:r>
      <w:r w:rsidRPr="006C2BB0">
        <w:rPr>
          <w:rFonts w:ascii="Times New Roman" w:hAnsi="Times New Roman" w:cs="Times New Roman"/>
          <w:i/>
        </w:rPr>
        <w:t>Your year in music</w:t>
      </w:r>
      <w:r>
        <w:rPr>
          <w:rFonts w:ascii="Times New Roman" w:hAnsi="Times New Roman" w:cs="Times New Roman"/>
        </w:rPr>
        <w:t xml:space="preserve"> last accessed </w:t>
      </w:r>
      <w:hyperlink r:id="rId14" w:history="1">
        <w:r w:rsidRPr="00CD44D7">
          <w:rPr>
            <w:rStyle w:val="Hyperlink"/>
            <w:rFonts w:ascii="Times New Roman" w:hAnsi="Times New Roman" w:cs="Times New Roman"/>
          </w:rPr>
          <w:t>https://yearinmusic.spotify.com/en-GB</w:t>
        </w:r>
      </w:hyperlink>
      <w:r>
        <w:rPr>
          <w:rFonts w:ascii="Times New Roman" w:hAnsi="Times New Roman" w:cs="Times New Roman"/>
        </w:rPr>
        <w:t xml:space="preserve"> </w:t>
      </w:r>
    </w:p>
  </w:footnote>
  <w:footnote w:id="55">
    <w:p w14:paraId="4418FE1D" w14:textId="15E52DB1" w:rsidR="005811EB" w:rsidRPr="002977A0" w:rsidRDefault="005811EB" w:rsidP="00D74E7B">
      <w:pPr>
        <w:pStyle w:val="FootnoteText"/>
        <w:rPr>
          <w:rFonts w:ascii="Times New Roman" w:hAnsi="Times New Roman" w:cs="Times New Roman"/>
        </w:rPr>
      </w:pPr>
      <w:r w:rsidRPr="002977A0">
        <w:rPr>
          <w:rStyle w:val="FootnoteReference"/>
          <w:rFonts w:ascii="Times New Roman" w:hAnsi="Times New Roman" w:cs="Times New Roman"/>
        </w:rPr>
        <w:footnoteRef/>
      </w:r>
      <w:r>
        <w:rPr>
          <w:rFonts w:ascii="Times New Roman" w:hAnsi="Times New Roman" w:cs="Times New Roman"/>
        </w:rPr>
        <w:t xml:space="preserve"> </w:t>
      </w:r>
      <w:proofErr w:type="spellStart"/>
      <w:r w:rsidRPr="007F46E6">
        <w:rPr>
          <w:rFonts w:ascii="Times New Roman" w:hAnsi="Times New Roman" w:cs="Times New Roman"/>
        </w:rPr>
        <w:t>Avdeeff</w:t>
      </w:r>
      <w:proofErr w:type="spellEnd"/>
      <w:r w:rsidRPr="007F46E6">
        <w:rPr>
          <w:rFonts w:ascii="Times New Roman" w:hAnsi="Times New Roman" w:cs="Times New Roman"/>
        </w:rPr>
        <w:t xml:space="preserve">, </w:t>
      </w:r>
      <w:r>
        <w:rPr>
          <w:rFonts w:ascii="Times New Roman" w:hAnsi="Times New Roman" w:cs="Times New Roman"/>
        </w:rPr>
        <w:t>Challe</w:t>
      </w:r>
      <w:r w:rsidRPr="007F46E6">
        <w:rPr>
          <w:rFonts w:ascii="Times New Roman" w:hAnsi="Times New Roman" w:cs="Times New Roman"/>
        </w:rPr>
        <w:t>n</w:t>
      </w:r>
      <w:r>
        <w:rPr>
          <w:rFonts w:ascii="Times New Roman" w:hAnsi="Times New Roman" w:cs="Times New Roman"/>
        </w:rPr>
        <w:t>g</w:t>
      </w:r>
      <w:r w:rsidRPr="007F46E6">
        <w:rPr>
          <w:rFonts w:ascii="Times New Roman" w:hAnsi="Times New Roman" w:cs="Times New Roman"/>
        </w:rPr>
        <w:t>es in Musical Engagement</w:t>
      </w:r>
      <w:r>
        <w:rPr>
          <w:rFonts w:ascii="Times New Roman" w:hAnsi="Times New Roman" w:cs="Times New Roman"/>
        </w:rPr>
        <w:t>, 19</w:t>
      </w:r>
    </w:p>
  </w:footnote>
  <w:footnote w:id="56">
    <w:p w14:paraId="4650E32D" w14:textId="293C94C2" w:rsidR="005811EB" w:rsidRPr="00585E33" w:rsidRDefault="005811EB" w:rsidP="005F2517">
      <w:pPr>
        <w:rPr>
          <w:rFonts w:ascii="Times New Roman" w:eastAsia="Times New Roman" w:hAnsi="Times New Roman"/>
          <w:color w:val="000000"/>
          <w:kern w:val="1"/>
          <w:sz w:val="20"/>
          <w:szCs w:val="20"/>
        </w:rPr>
      </w:pPr>
      <w:r w:rsidRPr="00585E33">
        <w:rPr>
          <w:rStyle w:val="FootnoteReference"/>
          <w:rFonts w:ascii="Times New Roman" w:hAnsi="Times New Roman" w:cs="Times New Roman"/>
          <w:sz w:val="20"/>
          <w:szCs w:val="20"/>
        </w:rPr>
        <w:footnoteRef/>
      </w:r>
      <w:r w:rsidRPr="00585E33">
        <w:rPr>
          <w:rFonts w:ascii="Times New Roman" w:hAnsi="Times New Roman" w:cs="Times New Roman"/>
          <w:sz w:val="20"/>
          <w:szCs w:val="20"/>
        </w:rPr>
        <w:t xml:space="preserve"> </w:t>
      </w:r>
      <w:proofErr w:type="spellStart"/>
      <w:r w:rsidRPr="00585E33">
        <w:rPr>
          <w:rFonts w:ascii="Times New Roman" w:eastAsia="Times New Roman" w:hAnsi="Times New Roman"/>
          <w:color w:val="000000"/>
          <w:kern w:val="1"/>
          <w:sz w:val="20"/>
          <w:szCs w:val="20"/>
        </w:rPr>
        <w:t>Kassabian</w:t>
      </w:r>
      <w:proofErr w:type="spellEnd"/>
      <w:r w:rsidRPr="00585E33">
        <w:rPr>
          <w:rFonts w:ascii="Times New Roman" w:eastAsia="Times New Roman" w:hAnsi="Times New Roman"/>
          <w:color w:val="000000"/>
          <w:kern w:val="1"/>
          <w:sz w:val="20"/>
          <w:szCs w:val="20"/>
        </w:rPr>
        <w:t xml:space="preserve">, </w:t>
      </w:r>
      <w:proofErr w:type="spellStart"/>
      <w:r w:rsidRPr="00585E33">
        <w:rPr>
          <w:rFonts w:ascii="Times New Roman" w:eastAsia="Times New Roman" w:hAnsi="Times New Roman"/>
          <w:color w:val="000000"/>
          <w:kern w:val="1"/>
          <w:sz w:val="20"/>
          <w:szCs w:val="20"/>
        </w:rPr>
        <w:t>Anahid</w:t>
      </w:r>
      <w:proofErr w:type="spellEnd"/>
      <w:r w:rsidRPr="00585E33">
        <w:rPr>
          <w:rFonts w:ascii="Times New Roman" w:eastAsia="Times New Roman" w:hAnsi="Times New Roman"/>
          <w:color w:val="000000"/>
          <w:kern w:val="1"/>
          <w:sz w:val="20"/>
          <w:szCs w:val="20"/>
        </w:rPr>
        <w:t xml:space="preserve">, </w:t>
      </w:r>
      <w:r w:rsidRPr="00585E33">
        <w:rPr>
          <w:rFonts w:ascii="Times New Roman" w:eastAsia="Times New Roman" w:hAnsi="Times New Roman"/>
          <w:i/>
          <w:color w:val="000000"/>
          <w:kern w:val="1"/>
          <w:sz w:val="20"/>
          <w:szCs w:val="20"/>
        </w:rPr>
        <w:t>Ubiquitous Listening: Affect, attention and distributed subjectivity</w:t>
      </w:r>
      <w:r w:rsidRPr="00585E33">
        <w:rPr>
          <w:rFonts w:ascii="Times New Roman" w:eastAsia="Times New Roman" w:hAnsi="Times New Roman"/>
          <w:color w:val="000000"/>
          <w:kern w:val="1"/>
          <w:sz w:val="20"/>
          <w:szCs w:val="20"/>
        </w:rPr>
        <w:t xml:space="preserve">, (London: University of California, 2013), </w:t>
      </w:r>
      <w:r w:rsidRPr="00585E33">
        <w:rPr>
          <w:rFonts w:ascii="Times New Roman" w:hAnsi="Times New Roman" w:cs="Times New Roman"/>
          <w:sz w:val="20"/>
          <w:szCs w:val="20"/>
        </w:rPr>
        <w:t>Xii</w:t>
      </w:r>
    </w:p>
  </w:footnote>
  <w:footnote w:id="57">
    <w:p w14:paraId="615C0F0E" w14:textId="7A22BBFE" w:rsidR="005811EB" w:rsidRPr="002B5F09" w:rsidRDefault="005811EB">
      <w:pPr>
        <w:pStyle w:val="FootnoteText"/>
        <w:rPr>
          <w:rFonts w:ascii="Times New Roman" w:hAnsi="Times New Roman" w:cs="Times New Roman"/>
        </w:rPr>
      </w:pPr>
      <w:r w:rsidRPr="00585E33">
        <w:rPr>
          <w:rStyle w:val="FootnoteReference"/>
          <w:rFonts w:ascii="Times New Roman" w:hAnsi="Times New Roman" w:cs="Times New Roman"/>
        </w:rPr>
        <w:footnoteRef/>
      </w:r>
      <w:r w:rsidRPr="00585E33">
        <w:rPr>
          <w:rFonts w:ascii="Times New Roman" w:hAnsi="Times New Roman" w:cs="Times New Roman"/>
        </w:rPr>
        <w:t xml:space="preserve"> </w:t>
      </w:r>
      <w:r w:rsidRPr="002B5F09">
        <w:rPr>
          <w:rFonts w:ascii="Times New Roman" w:hAnsi="Times New Roman" w:cs="Times New Roman"/>
        </w:rPr>
        <w:t>Barnard, On the radio, 126</w:t>
      </w:r>
    </w:p>
  </w:footnote>
  <w:footnote w:id="58">
    <w:p w14:paraId="60E862E8" w14:textId="23C86187" w:rsidR="005811EB" w:rsidRPr="002B5F09" w:rsidRDefault="005811EB" w:rsidP="002B5F09">
      <w:pPr>
        <w:pStyle w:val="NormalWeb"/>
        <w:spacing w:before="240" w:after="240"/>
        <w:rPr>
          <w:rFonts w:eastAsiaTheme="minorEastAsia"/>
          <w:color w:val="000000" w:themeColor="text1"/>
          <w:kern w:val="24"/>
          <w:sz w:val="20"/>
          <w:szCs w:val="20"/>
        </w:rPr>
      </w:pPr>
      <w:r w:rsidRPr="002B5F09">
        <w:rPr>
          <w:rStyle w:val="FootnoteReference"/>
          <w:sz w:val="20"/>
          <w:szCs w:val="20"/>
        </w:rPr>
        <w:footnoteRef/>
      </w:r>
      <w:r w:rsidRPr="002B5F09">
        <w:rPr>
          <w:sz w:val="20"/>
          <w:szCs w:val="20"/>
        </w:rPr>
        <w:t xml:space="preserve"> </w:t>
      </w:r>
      <w:r w:rsidRPr="002B5F09">
        <w:rPr>
          <w:rFonts w:eastAsiaTheme="minorEastAsia"/>
          <w:color w:val="000000" w:themeColor="text1"/>
          <w:kern w:val="24"/>
          <w:sz w:val="20"/>
          <w:szCs w:val="20"/>
        </w:rPr>
        <w:t xml:space="preserve">Marshall, Lee, </w:t>
      </w:r>
      <w:r w:rsidRPr="002B5F09">
        <w:rPr>
          <w:rFonts w:eastAsiaTheme="minorEastAsia"/>
          <w:i/>
          <w:color w:val="000000" w:themeColor="text1"/>
          <w:kern w:val="24"/>
          <w:sz w:val="20"/>
          <w:szCs w:val="20"/>
        </w:rPr>
        <w:t>‘whither now? Music collecting in the age of the cloud.</w:t>
      </w:r>
      <w:r w:rsidRPr="002B5F09">
        <w:rPr>
          <w:rFonts w:eastAsiaTheme="minorEastAsia"/>
          <w:color w:val="000000" w:themeColor="text1"/>
          <w:kern w:val="24"/>
          <w:sz w:val="20"/>
          <w:szCs w:val="20"/>
        </w:rPr>
        <w:t xml:space="preserve">’  In D. Laing and L. Marshall (eds.) </w:t>
      </w:r>
      <w:r w:rsidRPr="002B5F09">
        <w:rPr>
          <w:rFonts w:eastAsiaTheme="minorEastAsia"/>
          <w:i/>
          <w:color w:val="000000" w:themeColor="text1"/>
          <w:kern w:val="24"/>
          <w:sz w:val="20"/>
          <w:szCs w:val="20"/>
        </w:rPr>
        <w:t>Popular Music Matters: Essays in Honour of Simon Frith</w:t>
      </w:r>
      <w:r w:rsidRPr="002B5F09">
        <w:rPr>
          <w:rFonts w:eastAsiaTheme="minorEastAsia"/>
          <w:color w:val="000000" w:themeColor="text1"/>
          <w:kern w:val="24"/>
          <w:sz w:val="20"/>
          <w:szCs w:val="20"/>
        </w:rPr>
        <w:t xml:space="preserve">: pp.61-72. (Farnham: </w:t>
      </w:r>
      <w:proofErr w:type="spellStart"/>
      <w:r w:rsidRPr="002B5F09">
        <w:rPr>
          <w:rFonts w:eastAsiaTheme="minorEastAsia"/>
          <w:color w:val="000000" w:themeColor="text1"/>
          <w:kern w:val="24"/>
          <w:sz w:val="20"/>
          <w:szCs w:val="20"/>
        </w:rPr>
        <w:t>Ashgate</w:t>
      </w:r>
      <w:proofErr w:type="spellEnd"/>
      <w:r w:rsidRPr="002B5F09">
        <w:rPr>
          <w:rFonts w:eastAsiaTheme="minorEastAsia"/>
          <w:color w:val="000000" w:themeColor="text1"/>
          <w:kern w:val="24"/>
          <w:sz w:val="20"/>
          <w:szCs w:val="20"/>
        </w:rPr>
        <w:t>, 2014)</w:t>
      </w:r>
      <w:r w:rsidRPr="002B5F09">
        <w:rPr>
          <w:rFonts w:eastAsiaTheme="minorEastAsia"/>
          <w:color w:val="000000" w:themeColor="text1"/>
          <w:kern w:val="24"/>
          <w:sz w:val="20"/>
          <w:szCs w:val="20"/>
          <w:lang w:val="en-US" w:eastAsia="en-GB"/>
        </w:rPr>
        <w:t xml:space="preserve"> 11</w:t>
      </w:r>
    </w:p>
  </w:footnote>
  <w:footnote w:id="59">
    <w:p w14:paraId="1FE8FB46" w14:textId="345C3B8A" w:rsidR="005811EB" w:rsidRPr="002B5F09" w:rsidRDefault="005811EB" w:rsidP="0010289C">
      <w:pPr>
        <w:pStyle w:val="FootnoteText"/>
        <w:rPr>
          <w:rFonts w:ascii="Times New Roman" w:hAnsi="Times New Roman" w:cs="Times New Roman"/>
        </w:rPr>
      </w:pPr>
      <w:r w:rsidRPr="002B5F09">
        <w:rPr>
          <w:rStyle w:val="FootnoteReference"/>
          <w:rFonts w:ascii="Times New Roman" w:hAnsi="Times New Roman" w:cs="Times New Roman"/>
        </w:rPr>
        <w:footnoteRef/>
      </w:r>
      <w:r w:rsidRPr="002B5F09">
        <w:rPr>
          <w:rFonts w:ascii="Times New Roman" w:hAnsi="Times New Roman" w:cs="Times New Roman"/>
        </w:rPr>
        <w:t xml:space="preserve"> </w:t>
      </w:r>
      <w:proofErr w:type="spellStart"/>
      <w:r w:rsidRPr="002B5F09">
        <w:rPr>
          <w:rFonts w:ascii="Times New Roman" w:hAnsi="Times New Roman" w:cs="Times New Roman"/>
        </w:rPr>
        <w:t>Avdeeff</w:t>
      </w:r>
      <w:proofErr w:type="spellEnd"/>
      <w:r w:rsidRPr="002B5F09">
        <w:rPr>
          <w:rFonts w:ascii="Times New Roman" w:hAnsi="Times New Roman" w:cs="Times New Roman"/>
        </w:rPr>
        <w:t>, Challenges in Musical Engagement, 19</w:t>
      </w:r>
    </w:p>
  </w:footnote>
  <w:footnote w:id="60">
    <w:p w14:paraId="6EBA2BDC" w14:textId="7D6B7DB8" w:rsidR="005811EB" w:rsidRPr="002B5F09" w:rsidRDefault="005811EB" w:rsidP="00354B65">
      <w:pPr>
        <w:pStyle w:val="FootnoteText"/>
        <w:rPr>
          <w:rFonts w:ascii="Times New Roman" w:hAnsi="Times New Roman" w:cs="Times New Roman"/>
        </w:rPr>
      </w:pPr>
      <w:r w:rsidRPr="002B5F09">
        <w:rPr>
          <w:rStyle w:val="FootnoteReference"/>
          <w:rFonts w:ascii="Times New Roman" w:hAnsi="Times New Roman" w:cs="Times New Roman"/>
        </w:rPr>
        <w:footnoteRef/>
      </w:r>
      <w:r w:rsidRPr="002B5F09">
        <w:rPr>
          <w:rFonts w:ascii="Times New Roman" w:hAnsi="Times New Roman" w:cs="Times New Roman"/>
        </w:rPr>
        <w:t xml:space="preserve"> Frith (1996) cited in Machin, David, </w:t>
      </w:r>
      <w:r w:rsidRPr="002B5F09">
        <w:rPr>
          <w:rFonts w:ascii="Times New Roman" w:hAnsi="Times New Roman" w:cs="Times New Roman"/>
          <w:i/>
        </w:rPr>
        <w:t>Analysing Popular music: Image, sound, text</w:t>
      </w:r>
      <w:r w:rsidRPr="002B5F09">
        <w:rPr>
          <w:rFonts w:ascii="Times New Roman" w:hAnsi="Times New Roman" w:cs="Times New Roman"/>
        </w:rPr>
        <w:t xml:space="preserve"> (London: Sage, 2010), 19. </w:t>
      </w:r>
    </w:p>
  </w:footnote>
  <w:footnote w:id="61">
    <w:p w14:paraId="5521C946" w14:textId="405164A2" w:rsidR="005811EB" w:rsidRPr="000D4725" w:rsidRDefault="005811EB" w:rsidP="000D4725">
      <w:pPr>
        <w:rPr>
          <w:rFonts w:ascii="Arial" w:hAnsi="Arial" w:cs="Arial"/>
          <w:color w:val="666666"/>
          <w:sz w:val="20"/>
          <w:szCs w:val="20"/>
        </w:rPr>
      </w:pPr>
      <w:r>
        <w:rPr>
          <w:rStyle w:val="FootnoteReference"/>
        </w:rPr>
        <w:footnoteRef/>
      </w:r>
      <w:r>
        <w:t xml:space="preserve"> </w:t>
      </w:r>
      <w:proofErr w:type="spellStart"/>
      <w:r w:rsidRPr="000D4725">
        <w:rPr>
          <w:rStyle w:val="personname3"/>
          <w:rFonts w:ascii="Times New Roman" w:hAnsi="Times New Roman"/>
          <w:sz w:val="20"/>
          <w:szCs w:val="20"/>
        </w:rPr>
        <w:t>Atton</w:t>
      </w:r>
      <w:proofErr w:type="spellEnd"/>
      <w:r w:rsidRPr="000D4725">
        <w:rPr>
          <w:rStyle w:val="personname3"/>
          <w:rFonts w:ascii="Times New Roman" w:hAnsi="Times New Roman"/>
          <w:sz w:val="20"/>
          <w:szCs w:val="20"/>
        </w:rPr>
        <w:t>, Chris</w:t>
      </w:r>
      <w:r w:rsidRPr="000D4725">
        <w:rPr>
          <w:rFonts w:ascii="Times New Roman" w:hAnsi="Times New Roman"/>
          <w:sz w:val="20"/>
          <w:szCs w:val="20"/>
        </w:rPr>
        <w:t xml:space="preserve">, </w:t>
      </w:r>
      <w:r w:rsidRPr="000D4725">
        <w:rPr>
          <w:rStyle w:val="Emphasis"/>
          <w:rFonts w:ascii="Times New Roman" w:hAnsi="Times New Roman"/>
          <w:sz w:val="20"/>
          <w:szCs w:val="20"/>
        </w:rPr>
        <w:t>Curating popular music: authority and history, aesthetics and technology.</w:t>
      </w:r>
      <w:r w:rsidRPr="000D4725">
        <w:rPr>
          <w:rFonts w:ascii="Times New Roman" w:hAnsi="Times New Roman"/>
          <w:i/>
          <w:sz w:val="20"/>
          <w:szCs w:val="20"/>
        </w:rPr>
        <w:t xml:space="preserve"> </w:t>
      </w:r>
      <w:r w:rsidRPr="000D4725">
        <w:rPr>
          <w:rFonts w:ascii="Times New Roman" w:hAnsi="Times New Roman"/>
          <w:sz w:val="20"/>
          <w:szCs w:val="20"/>
        </w:rPr>
        <w:t xml:space="preserve">(Popular Music, 33 (3). pp. 413-427. 2014), </w:t>
      </w:r>
      <w:r w:rsidRPr="000D4725">
        <w:rPr>
          <w:rFonts w:ascii="Times New Roman" w:eastAsiaTheme="minorEastAsia" w:hAnsi="Times New Roman" w:cs="Times New Roman"/>
          <w:bCs/>
          <w:color w:val="000000" w:themeColor="text1"/>
          <w:kern w:val="24"/>
          <w:sz w:val="20"/>
          <w:szCs w:val="20"/>
          <w:lang w:eastAsia="en-GB"/>
        </w:rPr>
        <w:t>424.</w:t>
      </w:r>
    </w:p>
  </w:footnote>
  <w:footnote w:id="62">
    <w:p w14:paraId="709ED314" w14:textId="06B2308F" w:rsidR="005811EB" w:rsidRPr="002977A0" w:rsidRDefault="005811EB" w:rsidP="00C31680">
      <w:pPr>
        <w:spacing w:line="480" w:lineRule="auto"/>
        <w:rPr>
          <w:rFonts w:ascii="Times New Roman" w:eastAsia="Times New Roman" w:hAnsi="Times New Roman" w:cs="Times New Roman"/>
          <w:sz w:val="20"/>
          <w:szCs w:val="20"/>
          <w:lang w:eastAsia="en-GB"/>
        </w:rPr>
      </w:pPr>
      <w:r w:rsidRPr="002977A0">
        <w:rPr>
          <w:rStyle w:val="FootnoteReference"/>
          <w:rFonts w:ascii="Times New Roman" w:hAnsi="Times New Roman" w:cs="Times New Roman"/>
          <w:sz w:val="20"/>
          <w:szCs w:val="20"/>
        </w:rPr>
        <w:footnoteRef/>
      </w:r>
      <w:r w:rsidRPr="002977A0">
        <w:rPr>
          <w:rFonts w:ascii="Times New Roman" w:hAnsi="Times New Roman" w:cs="Times New Roman"/>
          <w:sz w:val="20"/>
          <w:szCs w:val="20"/>
        </w:rPr>
        <w:t xml:space="preserve"> </w:t>
      </w:r>
      <w:proofErr w:type="spellStart"/>
      <w:r w:rsidRPr="002977A0">
        <w:rPr>
          <w:rFonts w:ascii="Times New Roman" w:eastAsiaTheme="minorEastAsia" w:hAnsi="Times New Roman" w:cs="Times New Roman"/>
          <w:color w:val="000000" w:themeColor="text1"/>
          <w:kern w:val="24"/>
          <w:sz w:val="20"/>
          <w:szCs w:val="20"/>
          <w:lang w:val="en-US" w:eastAsia="en-GB"/>
        </w:rPr>
        <w:t>Kibby</w:t>
      </w:r>
      <w:proofErr w:type="spellEnd"/>
      <w:r w:rsidRPr="002977A0">
        <w:rPr>
          <w:rFonts w:ascii="Times New Roman" w:eastAsiaTheme="minorEastAsia" w:hAnsi="Times New Roman" w:cs="Times New Roman"/>
          <w:color w:val="000000" w:themeColor="text1"/>
          <w:kern w:val="24"/>
          <w:sz w:val="20"/>
          <w:szCs w:val="20"/>
          <w:lang w:val="en-US" w:eastAsia="en-GB"/>
        </w:rPr>
        <w:t xml:space="preserve">, </w:t>
      </w:r>
      <w:r w:rsidRPr="000D4725">
        <w:rPr>
          <w:rFonts w:ascii="Times New Roman" w:eastAsiaTheme="minorEastAsia" w:hAnsi="Times New Roman" w:cs="Times New Roman"/>
          <w:i/>
          <w:color w:val="000000" w:themeColor="text1"/>
          <w:kern w:val="24"/>
          <w:sz w:val="20"/>
          <w:szCs w:val="20"/>
          <w:lang w:val="en-US" w:eastAsia="en-GB"/>
        </w:rPr>
        <w:t>Collect Yourself</w:t>
      </w:r>
      <w:r>
        <w:rPr>
          <w:rFonts w:ascii="Times New Roman" w:eastAsiaTheme="minorEastAsia" w:hAnsi="Times New Roman" w:cs="Times New Roman"/>
          <w:color w:val="000000" w:themeColor="text1"/>
          <w:kern w:val="24"/>
          <w:sz w:val="20"/>
          <w:szCs w:val="20"/>
          <w:lang w:val="en-US" w:eastAsia="en-GB"/>
        </w:rPr>
        <w:t>, 437</w:t>
      </w:r>
    </w:p>
  </w:footnote>
  <w:footnote w:id="63">
    <w:p w14:paraId="2B906FDB" w14:textId="55A4D2BE" w:rsidR="005811EB" w:rsidRPr="002977A0" w:rsidRDefault="005811EB" w:rsidP="00C31680">
      <w:pPr>
        <w:spacing w:line="480" w:lineRule="auto"/>
        <w:rPr>
          <w:rFonts w:ascii="Times New Roman" w:hAnsi="Times New Roman" w:cs="Times New Roman"/>
          <w:sz w:val="20"/>
          <w:szCs w:val="20"/>
        </w:rPr>
      </w:pPr>
      <w:r w:rsidRPr="002977A0">
        <w:rPr>
          <w:rStyle w:val="FootnoteReference"/>
          <w:rFonts w:ascii="Times New Roman" w:hAnsi="Times New Roman" w:cs="Times New Roman"/>
          <w:sz w:val="20"/>
          <w:szCs w:val="20"/>
        </w:rPr>
        <w:footnoteRef/>
      </w:r>
      <w:r w:rsidRPr="002977A0">
        <w:rPr>
          <w:rFonts w:ascii="Times New Roman" w:hAnsi="Times New Roman" w:cs="Times New Roman"/>
          <w:sz w:val="20"/>
          <w:szCs w:val="20"/>
        </w:rPr>
        <w:t xml:space="preserve"> </w:t>
      </w:r>
      <w:r w:rsidRPr="002977A0">
        <w:rPr>
          <w:rFonts w:ascii="Times New Roman" w:eastAsiaTheme="minorEastAsia" w:hAnsi="Times New Roman" w:cs="Times New Roman"/>
          <w:color w:val="000000" w:themeColor="text1"/>
          <w:kern w:val="24"/>
          <w:sz w:val="20"/>
          <w:szCs w:val="20"/>
          <w:lang w:eastAsia="en-GB"/>
        </w:rPr>
        <w:t xml:space="preserve">Sterne, </w:t>
      </w:r>
      <w:r>
        <w:rPr>
          <w:rFonts w:ascii="Times New Roman" w:hAnsi="Times New Roman" w:cs="Times New Roman"/>
          <w:i/>
          <w:sz w:val="20"/>
          <w:szCs w:val="20"/>
          <w:lang w:eastAsia="en-GB"/>
        </w:rPr>
        <w:t>MP3,</w:t>
      </w:r>
      <w:r w:rsidRPr="002977A0">
        <w:rPr>
          <w:rFonts w:ascii="Times New Roman" w:eastAsiaTheme="minorEastAsia" w:hAnsi="Times New Roman" w:cs="Times New Roman"/>
          <w:color w:val="000000" w:themeColor="text1"/>
          <w:kern w:val="24"/>
          <w:sz w:val="20"/>
          <w:szCs w:val="20"/>
          <w:lang w:eastAsia="en-GB"/>
        </w:rPr>
        <w:t xml:space="preserve"> 4274</w:t>
      </w:r>
    </w:p>
    <w:p w14:paraId="7B27F6C0" w14:textId="674FB3C5" w:rsidR="005811EB" w:rsidRDefault="005811EB">
      <w:pPr>
        <w:pStyle w:val="FootnoteText"/>
      </w:pPr>
    </w:p>
  </w:footnote>
  <w:footnote w:id="64">
    <w:p w14:paraId="09CB547B" w14:textId="62D1A964" w:rsidR="005811EB" w:rsidRPr="00BC5866" w:rsidRDefault="005811EB" w:rsidP="000A16ED">
      <w:pPr>
        <w:pStyle w:val="NormalWeb"/>
        <w:spacing w:before="240" w:after="240"/>
        <w:rPr>
          <w:rFonts w:eastAsiaTheme="minorEastAsia"/>
          <w:color w:val="000000" w:themeColor="text1"/>
          <w:kern w:val="24"/>
          <w:sz w:val="20"/>
          <w:szCs w:val="20"/>
        </w:rPr>
      </w:pPr>
      <w:r w:rsidRPr="00BC5866">
        <w:rPr>
          <w:rStyle w:val="FootnoteReference"/>
          <w:sz w:val="20"/>
          <w:szCs w:val="20"/>
        </w:rPr>
        <w:footnoteRef/>
      </w:r>
      <w:r w:rsidRPr="00BC5866">
        <w:rPr>
          <w:sz w:val="20"/>
          <w:szCs w:val="20"/>
        </w:rPr>
        <w:t xml:space="preserve"> </w:t>
      </w:r>
      <w:proofErr w:type="spellStart"/>
      <w:r w:rsidRPr="00BC5866">
        <w:rPr>
          <w:rFonts w:eastAsiaTheme="minorEastAsia"/>
          <w:color w:val="000000" w:themeColor="text1"/>
          <w:kern w:val="24"/>
          <w:sz w:val="20"/>
          <w:szCs w:val="20"/>
        </w:rPr>
        <w:t>Shuker</w:t>
      </w:r>
      <w:proofErr w:type="spellEnd"/>
      <w:r w:rsidRPr="00BC5866">
        <w:rPr>
          <w:rFonts w:eastAsiaTheme="minorEastAsia"/>
          <w:color w:val="000000" w:themeColor="text1"/>
          <w:kern w:val="24"/>
          <w:sz w:val="20"/>
          <w:szCs w:val="20"/>
        </w:rPr>
        <w:t xml:space="preserve">, Roy, </w:t>
      </w:r>
      <w:r w:rsidRPr="00BC5866">
        <w:rPr>
          <w:rFonts w:eastAsiaTheme="minorEastAsia"/>
          <w:i/>
          <w:color w:val="000000" w:themeColor="text1"/>
          <w:kern w:val="24"/>
          <w:sz w:val="20"/>
          <w:szCs w:val="20"/>
        </w:rPr>
        <w:t>Wax Trash and Vinyl Treasures: Record Collecting as a Social Practice</w:t>
      </w:r>
      <w:r w:rsidRPr="00BC5866">
        <w:rPr>
          <w:rFonts w:eastAsiaTheme="minorEastAsia"/>
          <w:color w:val="000000" w:themeColor="text1"/>
          <w:kern w:val="24"/>
          <w:sz w:val="20"/>
          <w:szCs w:val="20"/>
        </w:rPr>
        <w:t xml:space="preserve">, (Farnham: </w:t>
      </w:r>
      <w:proofErr w:type="spellStart"/>
      <w:r w:rsidRPr="00BC5866">
        <w:rPr>
          <w:rFonts w:eastAsiaTheme="minorEastAsia"/>
          <w:color w:val="000000" w:themeColor="text1"/>
          <w:kern w:val="24"/>
          <w:sz w:val="20"/>
          <w:szCs w:val="20"/>
        </w:rPr>
        <w:t>Ashgate</w:t>
      </w:r>
      <w:proofErr w:type="spellEnd"/>
      <w:r w:rsidRPr="00BC5866">
        <w:rPr>
          <w:rFonts w:eastAsiaTheme="minorEastAsia"/>
          <w:color w:val="000000" w:themeColor="text1"/>
          <w:kern w:val="24"/>
          <w:sz w:val="20"/>
          <w:szCs w:val="20"/>
        </w:rPr>
        <w:t>, 2010), 110.</w:t>
      </w:r>
    </w:p>
  </w:footnote>
  <w:footnote w:id="65">
    <w:p w14:paraId="2FD34611" w14:textId="4CC8A4BD" w:rsidR="005811EB" w:rsidRPr="00BC5866" w:rsidRDefault="005811EB" w:rsidP="00BC5866">
      <w:pPr>
        <w:pStyle w:val="NormalWeb"/>
        <w:spacing w:before="240" w:after="240"/>
        <w:rPr>
          <w:rFonts w:eastAsiaTheme="minorEastAsia"/>
          <w:color w:val="000000" w:themeColor="text1"/>
          <w:kern w:val="24"/>
          <w:sz w:val="20"/>
          <w:szCs w:val="20"/>
        </w:rPr>
      </w:pPr>
      <w:r w:rsidRPr="00BC5866">
        <w:rPr>
          <w:rStyle w:val="FootnoteReference"/>
          <w:sz w:val="20"/>
          <w:szCs w:val="20"/>
        </w:rPr>
        <w:footnoteRef/>
      </w:r>
      <w:r w:rsidRPr="00BC5866">
        <w:rPr>
          <w:sz w:val="20"/>
          <w:szCs w:val="20"/>
        </w:rPr>
        <w:t xml:space="preserve"> </w:t>
      </w:r>
      <w:r w:rsidRPr="00BC5866">
        <w:rPr>
          <w:rFonts w:eastAsiaTheme="minorEastAsia"/>
          <w:color w:val="000000" w:themeColor="text1"/>
          <w:kern w:val="24"/>
          <w:sz w:val="20"/>
          <w:szCs w:val="20"/>
        </w:rPr>
        <w:t xml:space="preserve">Belk, Russell W., </w:t>
      </w:r>
      <w:r w:rsidRPr="00BC5866">
        <w:rPr>
          <w:rFonts w:eastAsiaTheme="minorEastAsia"/>
          <w:i/>
          <w:color w:val="000000" w:themeColor="text1"/>
          <w:kern w:val="24"/>
          <w:sz w:val="20"/>
          <w:szCs w:val="20"/>
        </w:rPr>
        <w:t>Collecting in a Consumer Society</w:t>
      </w:r>
      <w:r w:rsidRPr="00BC5866">
        <w:rPr>
          <w:rFonts w:eastAsiaTheme="minorEastAsia"/>
          <w:color w:val="000000" w:themeColor="text1"/>
          <w:kern w:val="24"/>
          <w:sz w:val="20"/>
          <w:szCs w:val="20"/>
        </w:rPr>
        <w:t>, (London: Routledge, 2001),</w:t>
      </w:r>
      <w:r w:rsidRPr="00BC5866">
        <w:rPr>
          <w:sz w:val="20"/>
          <w:szCs w:val="20"/>
          <w:lang w:val="en-US"/>
        </w:rPr>
        <w:t xml:space="preserve"> 66-67. </w:t>
      </w:r>
    </w:p>
  </w:footnote>
  <w:footnote w:id="66">
    <w:p w14:paraId="4FC1AD11" w14:textId="42D0394F" w:rsidR="005811EB" w:rsidRDefault="005811EB">
      <w:pPr>
        <w:pStyle w:val="FootnoteText"/>
      </w:pPr>
      <w:r>
        <w:rPr>
          <w:rStyle w:val="FootnoteReference"/>
        </w:rPr>
        <w:footnoteRef/>
      </w:r>
      <w:r>
        <w:t xml:space="preserve"> </w:t>
      </w:r>
      <w:proofErr w:type="spellStart"/>
      <w:r w:rsidRPr="002977A0">
        <w:rPr>
          <w:rFonts w:ascii="Times New Roman" w:eastAsiaTheme="minorEastAsia" w:hAnsi="Times New Roman" w:cs="Times New Roman"/>
          <w:color w:val="000000" w:themeColor="text1"/>
          <w:kern w:val="24"/>
          <w:lang w:val="en-US" w:eastAsia="en-GB"/>
        </w:rPr>
        <w:t>Kibby</w:t>
      </w:r>
      <w:proofErr w:type="spellEnd"/>
      <w:r w:rsidRPr="002977A0">
        <w:rPr>
          <w:rFonts w:ascii="Times New Roman" w:eastAsiaTheme="minorEastAsia" w:hAnsi="Times New Roman" w:cs="Times New Roman"/>
          <w:color w:val="000000" w:themeColor="text1"/>
          <w:kern w:val="24"/>
          <w:lang w:val="en-US" w:eastAsia="en-GB"/>
        </w:rPr>
        <w:t xml:space="preserve">, </w:t>
      </w:r>
      <w:r w:rsidRPr="000D4725">
        <w:rPr>
          <w:rFonts w:ascii="Times New Roman" w:eastAsiaTheme="minorEastAsia" w:hAnsi="Times New Roman" w:cs="Times New Roman"/>
          <w:i/>
          <w:color w:val="000000" w:themeColor="text1"/>
          <w:kern w:val="24"/>
          <w:lang w:val="en-US" w:eastAsia="en-GB"/>
        </w:rPr>
        <w:t>Collect Yourself</w:t>
      </w:r>
      <w:r>
        <w:rPr>
          <w:rFonts w:ascii="Times New Roman" w:eastAsiaTheme="minorEastAsia" w:hAnsi="Times New Roman" w:cs="Times New Roman"/>
          <w:color w:val="000000" w:themeColor="text1"/>
          <w:kern w:val="24"/>
          <w:lang w:val="en-US" w:eastAsia="en-GB"/>
        </w:rPr>
        <w:t>, 437</w:t>
      </w:r>
    </w:p>
  </w:footnote>
  <w:footnote w:id="67">
    <w:p w14:paraId="111C9A12" w14:textId="6B7ABEB3" w:rsidR="005811EB" w:rsidRPr="00BE446D" w:rsidRDefault="005811EB" w:rsidP="00BE446D">
      <w:pPr>
        <w:pStyle w:val="TextBody"/>
        <w:rPr>
          <w:rFonts w:ascii="Times New Roman" w:eastAsia="Times New Roman" w:hAnsi="Times New Roman" w:cs="Times New Roman"/>
          <w:color w:val="000000"/>
          <w:kern w:val="1"/>
          <w:sz w:val="20"/>
          <w:szCs w:val="20"/>
        </w:rPr>
      </w:pPr>
      <w:r>
        <w:rPr>
          <w:rStyle w:val="FootnoteReference"/>
        </w:rPr>
        <w:footnoteRef/>
      </w:r>
      <w:r>
        <w:t xml:space="preserve"> </w:t>
      </w:r>
      <w:proofErr w:type="spellStart"/>
      <w:r>
        <w:rPr>
          <w:rFonts w:ascii="Times New Roman" w:eastAsia="Times New Roman" w:hAnsi="Times New Roman" w:cs="Times New Roman"/>
          <w:color w:val="000000"/>
          <w:kern w:val="1"/>
          <w:sz w:val="20"/>
          <w:szCs w:val="20"/>
        </w:rPr>
        <w:t>Allington</w:t>
      </w:r>
      <w:proofErr w:type="spellEnd"/>
      <w:r>
        <w:rPr>
          <w:rFonts w:ascii="Times New Roman" w:eastAsia="Times New Roman" w:hAnsi="Times New Roman" w:cs="Times New Roman"/>
          <w:color w:val="000000"/>
          <w:kern w:val="1"/>
          <w:sz w:val="20"/>
          <w:szCs w:val="20"/>
        </w:rPr>
        <w:t xml:space="preserve">, D., </w:t>
      </w:r>
      <w:proofErr w:type="spellStart"/>
      <w:r>
        <w:rPr>
          <w:rFonts w:ascii="Times New Roman" w:eastAsia="Times New Roman" w:hAnsi="Times New Roman" w:cs="Times New Roman"/>
          <w:color w:val="000000"/>
          <w:kern w:val="1"/>
          <w:sz w:val="20"/>
          <w:szCs w:val="20"/>
        </w:rPr>
        <w:t>Jordanou</w:t>
      </w:r>
      <w:r w:rsidRPr="00BE446D">
        <w:rPr>
          <w:rFonts w:ascii="Times New Roman" w:eastAsia="Times New Roman" w:hAnsi="Times New Roman" w:cs="Times New Roman"/>
          <w:color w:val="000000"/>
          <w:kern w:val="1"/>
          <w:sz w:val="20"/>
          <w:szCs w:val="20"/>
        </w:rPr>
        <w:t>s</w:t>
      </w:r>
      <w:proofErr w:type="spellEnd"/>
      <w:r w:rsidRPr="00BE446D">
        <w:rPr>
          <w:rFonts w:ascii="Times New Roman" w:eastAsia="Times New Roman" w:hAnsi="Times New Roman" w:cs="Times New Roman"/>
          <w:color w:val="000000"/>
          <w:kern w:val="1"/>
          <w:sz w:val="20"/>
          <w:szCs w:val="20"/>
        </w:rPr>
        <w:t xml:space="preserve">, </w:t>
      </w:r>
      <w:r w:rsidRPr="00BE446D">
        <w:rPr>
          <w:rFonts w:ascii="Times New Roman" w:hAnsi="Times New Roman" w:cs="Times New Roman"/>
          <w:sz w:val="20"/>
          <w:szCs w:val="20"/>
        </w:rPr>
        <w:t xml:space="preserve">A. and </w:t>
      </w:r>
      <w:proofErr w:type="spellStart"/>
      <w:r w:rsidRPr="00BE446D">
        <w:rPr>
          <w:rFonts w:ascii="Times New Roman" w:hAnsi="Times New Roman" w:cs="Times New Roman"/>
          <w:sz w:val="20"/>
          <w:szCs w:val="20"/>
        </w:rPr>
        <w:t>Dueck</w:t>
      </w:r>
      <w:proofErr w:type="spellEnd"/>
      <w:r w:rsidRPr="00BE446D">
        <w:rPr>
          <w:rFonts w:ascii="Times New Roman" w:hAnsi="Times New Roman" w:cs="Times New Roman"/>
          <w:sz w:val="20"/>
          <w:szCs w:val="20"/>
        </w:rPr>
        <w:t xml:space="preserve"> B. (2015) </w:t>
      </w:r>
      <w:r w:rsidRPr="00BE446D">
        <w:rPr>
          <w:rFonts w:ascii="Times New Roman" w:hAnsi="Times New Roman" w:cs="Times New Roman"/>
          <w:i/>
          <w:sz w:val="20"/>
          <w:szCs w:val="20"/>
        </w:rPr>
        <w:t>Music, Value, and Social Networks in the Digital World</w:t>
      </w:r>
      <w:r w:rsidRPr="00BE446D">
        <w:rPr>
          <w:rFonts w:ascii="Times New Roman" w:hAnsi="Times New Roman" w:cs="Times New Roman"/>
          <w:sz w:val="20"/>
          <w:szCs w:val="20"/>
        </w:rPr>
        <w:t xml:space="preserve"> </w:t>
      </w:r>
      <w:r>
        <w:rPr>
          <w:rFonts w:ascii="Times New Roman" w:hAnsi="Times New Roman" w:cs="Times New Roman"/>
          <w:sz w:val="20"/>
          <w:szCs w:val="20"/>
        </w:rPr>
        <w:t>Accessed 20</w:t>
      </w:r>
      <w:r w:rsidRPr="00BE446D">
        <w:rPr>
          <w:rFonts w:ascii="Times New Roman" w:hAnsi="Times New Roman" w:cs="Times New Roman"/>
          <w:sz w:val="20"/>
          <w:szCs w:val="20"/>
          <w:vertAlign w:val="superscript"/>
        </w:rPr>
        <w:t>th</w:t>
      </w:r>
      <w:r>
        <w:rPr>
          <w:rFonts w:ascii="Times New Roman" w:hAnsi="Times New Roman" w:cs="Times New Roman"/>
          <w:sz w:val="20"/>
          <w:szCs w:val="20"/>
        </w:rPr>
        <w:t xml:space="preserve"> June 2016 </w:t>
      </w:r>
      <w:r w:rsidRPr="00BE446D">
        <w:rPr>
          <w:rFonts w:ascii="Times New Roman" w:hAnsi="Times New Roman" w:cs="Times New Roman"/>
          <w:sz w:val="20"/>
          <w:szCs w:val="20"/>
        </w:rPr>
        <w:t>&lt;</w:t>
      </w:r>
      <w:hyperlink r:id="rId15" w:history="1">
        <w:r w:rsidRPr="00BE446D">
          <w:rPr>
            <w:rStyle w:val="Hyperlink"/>
            <w:rFonts w:ascii="Times New Roman" w:hAnsi="Times New Roman" w:cs="Times New Roman"/>
            <w:sz w:val="20"/>
            <w:szCs w:val="20"/>
          </w:rPr>
          <w:t>https://valuingelectronicmusic.files.wordpress.com/2015/12/music_value_social_networks_2015.pdf</w:t>
        </w:r>
      </w:hyperlink>
      <w:r w:rsidRPr="00BE446D">
        <w:rPr>
          <w:rFonts w:ascii="Times New Roman" w:hAnsi="Times New Roman" w:cs="Times New Roman"/>
          <w:sz w:val="20"/>
          <w:szCs w:val="20"/>
        </w:rPr>
        <w:t xml:space="preserve"> &gt;</w:t>
      </w:r>
    </w:p>
    <w:p w14:paraId="07B327A9" w14:textId="04517575" w:rsidR="005811EB" w:rsidRDefault="005811EB">
      <w:pPr>
        <w:pStyle w:val="FootnoteText"/>
      </w:pPr>
    </w:p>
  </w:footnote>
  <w:footnote w:id="68">
    <w:p w14:paraId="6561F69C" w14:textId="77777777" w:rsidR="005811EB" w:rsidRPr="004151CF" w:rsidRDefault="005811EB" w:rsidP="00775F04">
      <w:pPr>
        <w:pStyle w:val="FootnoteText"/>
        <w:rPr>
          <w:rFonts w:ascii="Times New Roman" w:hAnsi="Times New Roman" w:cs="Times New Roman"/>
        </w:rPr>
      </w:pPr>
      <w:r>
        <w:rPr>
          <w:rStyle w:val="FootnoteReference"/>
        </w:rPr>
        <w:footnoteRef/>
      </w:r>
      <w:r>
        <w:t xml:space="preserve"> </w:t>
      </w:r>
      <w:r w:rsidRPr="004151CF">
        <w:rPr>
          <w:rFonts w:ascii="Times New Roman" w:hAnsi="Times New Roman" w:cs="Times New Roman"/>
        </w:rPr>
        <w:t xml:space="preserve">Frith, Simon, </w:t>
      </w:r>
      <w:r w:rsidRPr="004151CF">
        <w:rPr>
          <w:rFonts w:ascii="Times New Roman" w:hAnsi="Times New Roman" w:cs="Times New Roman"/>
          <w:i/>
        </w:rPr>
        <w:t xml:space="preserve">Performing rites: Evaluating popular music, </w:t>
      </w:r>
      <w:r w:rsidRPr="004151CF">
        <w:rPr>
          <w:rFonts w:ascii="Times New Roman" w:hAnsi="Times New Roman" w:cs="Times New Roman"/>
        </w:rPr>
        <w:t>(Oxford, Oxford University Press, 1996), p.87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705B3"/>
    <w:multiLevelType w:val="hybridMultilevel"/>
    <w:tmpl w:val="95765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3544C7"/>
    <w:multiLevelType w:val="hybridMultilevel"/>
    <w:tmpl w:val="7616A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D857C3"/>
    <w:multiLevelType w:val="hybridMultilevel"/>
    <w:tmpl w:val="518CD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B7A"/>
    <w:rsid w:val="00001034"/>
    <w:rsid w:val="000027FD"/>
    <w:rsid w:val="00002A40"/>
    <w:rsid w:val="000035AF"/>
    <w:rsid w:val="00003E8D"/>
    <w:rsid w:val="000073F9"/>
    <w:rsid w:val="00010123"/>
    <w:rsid w:val="00010436"/>
    <w:rsid w:val="00014C8A"/>
    <w:rsid w:val="000155EA"/>
    <w:rsid w:val="00015BEF"/>
    <w:rsid w:val="00024A26"/>
    <w:rsid w:val="00024C5A"/>
    <w:rsid w:val="000273FD"/>
    <w:rsid w:val="000275E3"/>
    <w:rsid w:val="0002781E"/>
    <w:rsid w:val="00027EE6"/>
    <w:rsid w:val="00032506"/>
    <w:rsid w:val="00032C60"/>
    <w:rsid w:val="00033927"/>
    <w:rsid w:val="00035A92"/>
    <w:rsid w:val="00036966"/>
    <w:rsid w:val="00041781"/>
    <w:rsid w:val="0004450C"/>
    <w:rsid w:val="000450A6"/>
    <w:rsid w:val="00046A5C"/>
    <w:rsid w:val="00050735"/>
    <w:rsid w:val="00052365"/>
    <w:rsid w:val="000555DD"/>
    <w:rsid w:val="00057CC1"/>
    <w:rsid w:val="00060A7C"/>
    <w:rsid w:val="000619AD"/>
    <w:rsid w:val="00062336"/>
    <w:rsid w:val="00062E3F"/>
    <w:rsid w:val="00063695"/>
    <w:rsid w:val="00064FE1"/>
    <w:rsid w:val="0006771D"/>
    <w:rsid w:val="000702D9"/>
    <w:rsid w:val="00070979"/>
    <w:rsid w:val="000768D7"/>
    <w:rsid w:val="000802CC"/>
    <w:rsid w:val="00081C2D"/>
    <w:rsid w:val="0008315F"/>
    <w:rsid w:val="00083EAF"/>
    <w:rsid w:val="000847F9"/>
    <w:rsid w:val="000851CB"/>
    <w:rsid w:val="00085391"/>
    <w:rsid w:val="000863BD"/>
    <w:rsid w:val="00090152"/>
    <w:rsid w:val="000911FD"/>
    <w:rsid w:val="00093422"/>
    <w:rsid w:val="00093785"/>
    <w:rsid w:val="00097CAC"/>
    <w:rsid w:val="000A0721"/>
    <w:rsid w:val="000A16ED"/>
    <w:rsid w:val="000A1F9B"/>
    <w:rsid w:val="000A6F09"/>
    <w:rsid w:val="000A7108"/>
    <w:rsid w:val="000B03CB"/>
    <w:rsid w:val="000B0891"/>
    <w:rsid w:val="000B09FB"/>
    <w:rsid w:val="000B2473"/>
    <w:rsid w:val="000B50D0"/>
    <w:rsid w:val="000B6137"/>
    <w:rsid w:val="000C5DCD"/>
    <w:rsid w:val="000C64FB"/>
    <w:rsid w:val="000C6F98"/>
    <w:rsid w:val="000C73F1"/>
    <w:rsid w:val="000D0DCA"/>
    <w:rsid w:val="000D2407"/>
    <w:rsid w:val="000D2BAD"/>
    <w:rsid w:val="000D30F5"/>
    <w:rsid w:val="000D4725"/>
    <w:rsid w:val="000D5720"/>
    <w:rsid w:val="000D5AA1"/>
    <w:rsid w:val="000E01D0"/>
    <w:rsid w:val="000E2C6E"/>
    <w:rsid w:val="000E4AB4"/>
    <w:rsid w:val="000E5E99"/>
    <w:rsid w:val="000E7E59"/>
    <w:rsid w:val="000F5AEF"/>
    <w:rsid w:val="00100D7B"/>
    <w:rsid w:val="0010289C"/>
    <w:rsid w:val="00104AFA"/>
    <w:rsid w:val="0011112B"/>
    <w:rsid w:val="00112860"/>
    <w:rsid w:val="00112A7D"/>
    <w:rsid w:val="00112C71"/>
    <w:rsid w:val="00113722"/>
    <w:rsid w:val="00113D01"/>
    <w:rsid w:val="001142F9"/>
    <w:rsid w:val="00114658"/>
    <w:rsid w:val="001147C3"/>
    <w:rsid w:val="00114FBC"/>
    <w:rsid w:val="00117660"/>
    <w:rsid w:val="00120298"/>
    <w:rsid w:val="0012205E"/>
    <w:rsid w:val="00123AF3"/>
    <w:rsid w:val="001259CC"/>
    <w:rsid w:val="00125E0D"/>
    <w:rsid w:val="00125EAF"/>
    <w:rsid w:val="0012705E"/>
    <w:rsid w:val="00127CE3"/>
    <w:rsid w:val="001331C0"/>
    <w:rsid w:val="00135071"/>
    <w:rsid w:val="0013551B"/>
    <w:rsid w:val="00135C29"/>
    <w:rsid w:val="00136C21"/>
    <w:rsid w:val="00141115"/>
    <w:rsid w:val="001426A2"/>
    <w:rsid w:val="00144DD2"/>
    <w:rsid w:val="0014638C"/>
    <w:rsid w:val="00146E42"/>
    <w:rsid w:val="001472D1"/>
    <w:rsid w:val="00147D1B"/>
    <w:rsid w:val="0015085A"/>
    <w:rsid w:val="00150A0D"/>
    <w:rsid w:val="0015296F"/>
    <w:rsid w:val="0015301B"/>
    <w:rsid w:val="0015347F"/>
    <w:rsid w:val="001550DC"/>
    <w:rsid w:val="001574CA"/>
    <w:rsid w:val="00157672"/>
    <w:rsid w:val="0016091F"/>
    <w:rsid w:val="001609AF"/>
    <w:rsid w:val="00160B96"/>
    <w:rsid w:val="001621BB"/>
    <w:rsid w:val="0016295C"/>
    <w:rsid w:val="00162D8C"/>
    <w:rsid w:val="00166928"/>
    <w:rsid w:val="00166BEE"/>
    <w:rsid w:val="00167548"/>
    <w:rsid w:val="00167A21"/>
    <w:rsid w:val="00167A30"/>
    <w:rsid w:val="00170090"/>
    <w:rsid w:val="00171647"/>
    <w:rsid w:val="00171C37"/>
    <w:rsid w:val="00173156"/>
    <w:rsid w:val="00175727"/>
    <w:rsid w:val="001767A5"/>
    <w:rsid w:val="00181434"/>
    <w:rsid w:val="001820DB"/>
    <w:rsid w:val="001833B4"/>
    <w:rsid w:val="00186499"/>
    <w:rsid w:val="00186A48"/>
    <w:rsid w:val="001918F1"/>
    <w:rsid w:val="0019606E"/>
    <w:rsid w:val="00196C0C"/>
    <w:rsid w:val="00196E50"/>
    <w:rsid w:val="001A0D64"/>
    <w:rsid w:val="001A32C6"/>
    <w:rsid w:val="001A3562"/>
    <w:rsid w:val="001A4472"/>
    <w:rsid w:val="001A5D7A"/>
    <w:rsid w:val="001A603A"/>
    <w:rsid w:val="001A7170"/>
    <w:rsid w:val="001A789A"/>
    <w:rsid w:val="001B054D"/>
    <w:rsid w:val="001B186C"/>
    <w:rsid w:val="001B2B8F"/>
    <w:rsid w:val="001B683B"/>
    <w:rsid w:val="001B69FB"/>
    <w:rsid w:val="001B7552"/>
    <w:rsid w:val="001C038C"/>
    <w:rsid w:val="001C07A3"/>
    <w:rsid w:val="001C0E88"/>
    <w:rsid w:val="001C1A1E"/>
    <w:rsid w:val="001C7164"/>
    <w:rsid w:val="001D15B7"/>
    <w:rsid w:val="001D2A84"/>
    <w:rsid w:val="001D2AA0"/>
    <w:rsid w:val="001D462A"/>
    <w:rsid w:val="001E0FCA"/>
    <w:rsid w:val="001E21F9"/>
    <w:rsid w:val="001E6E22"/>
    <w:rsid w:val="001F17E4"/>
    <w:rsid w:val="001F43AD"/>
    <w:rsid w:val="001F4645"/>
    <w:rsid w:val="001F4CBF"/>
    <w:rsid w:val="001F648A"/>
    <w:rsid w:val="001F69F0"/>
    <w:rsid w:val="001F6B77"/>
    <w:rsid w:val="001F75F5"/>
    <w:rsid w:val="002004A0"/>
    <w:rsid w:val="00200B22"/>
    <w:rsid w:val="00202E76"/>
    <w:rsid w:val="002063C1"/>
    <w:rsid w:val="002077B8"/>
    <w:rsid w:val="00210054"/>
    <w:rsid w:val="00210772"/>
    <w:rsid w:val="00211D08"/>
    <w:rsid w:val="00214D16"/>
    <w:rsid w:val="00216002"/>
    <w:rsid w:val="00216369"/>
    <w:rsid w:val="00220629"/>
    <w:rsid w:val="002212E1"/>
    <w:rsid w:val="00222584"/>
    <w:rsid w:val="002233CF"/>
    <w:rsid w:val="00224835"/>
    <w:rsid w:val="002263FD"/>
    <w:rsid w:val="002312AC"/>
    <w:rsid w:val="00232DA1"/>
    <w:rsid w:val="00235469"/>
    <w:rsid w:val="00236B0E"/>
    <w:rsid w:val="00237039"/>
    <w:rsid w:val="002402F9"/>
    <w:rsid w:val="00242FCF"/>
    <w:rsid w:val="0024546C"/>
    <w:rsid w:val="00247038"/>
    <w:rsid w:val="00250C74"/>
    <w:rsid w:val="00251C13"/>
    <w:rsid w:val="0025253A"/>
    <w:rsid w:val="002525AB"/>
    <w:rsid w:val="002559AB"/>
    <w:rsid w:val="00261677"/>
    <w:rsid w:val="00261A63"/>
    <w:rsid w:val="00261CEA"/>
    <w:rsid w:val="0026225E"/>
    <w:rsid w:val="00262CB5"/>
    <w:rsid w:val="00262D76"/>
    <w:rsid w:val="00263A3B"/>
    <w:rsid w:val="00266BF1"/>
    <w:rsid w:val="00267DC2"/>
    <w:rsid w:val="00270951"/>
    <w:rsid w:val="00271F9B"/>
    <w:rsid w:val="002742F4"/>
    <w:rsid w:val="00275452"/>
    <w:rsid w:val="002773C3"/>
    <w:rsid w:val="00281966"/>
    <w:rsid w:val="00282523"/>
    <w:rsid w:val="00282D67"/>
    <w:rsid w:val="00283C00"/>
    <w:rsid w:val="00284EBF"/>
    <w:rsid w:val="00291B9E"/>
    <w:rsid w:val="002946AC"/>
    <w:rsid w:val="00295C5A"/>
    <w:rsid w:val="0029647F"/>
    <w:rsid w:val="002977A0"/>
    <w:rsid w:val="002A2E53"/>
    <w:rsid w:val="002A3B4A"/>
    <w:rsid w:val="002A3F94"/>
    <w:rsid w:val="002A42A0"/>
    <w:rsid w:val="002A4B1F"/>
    <w:rsid w:val="002A586D"/>
    <w:rsid w:val="002A7837"/>
    <w:rsid w:val="002B07C7"/>
    <w:rsid w:val="002B122F"/>
    <w:rsid w:val="002B1DE9"/>
    <w:rsid w:val="002B401E"/>
    <w:rsid w:val="002B5F09"/>
    <w:rsid w:val="002C15E7"/>
    <w:rsid w:val="002C1768"/>
    <w:rsid w:val="002C3752"/>
    <w:rsid w:val="002C699C"/>
    <w:rsid w:val="002C7BC7"/>
    <w:rsid w:val="002D0F88"/>
    <w:rsid w:val="002D2010"/>
    <w:rsid w:val="002D3216"/>
    <w:rsid w:val="002D4352"/>
    <w:rsid w:val="002D471C"/>
    <w:rsid w:val="002D58CE"/>
    <w:rsid w:val="002D69EF"/>
    <w:rsid w:val="002E0748"/>
    <w:rsid w:val="002E2A16"/>
    <w:rsid w:val="002E4727"/>
    <w:rsid w:val="002E5E31"/>
    <w:rsid w:val="002E646D"/>
    <w:rsid w:val="002E6ACF"/>
    <w:rsid w:val="002E6BCD"/>
    <w:rsid w:val="002F2D40"/>
    <w:rsid w:val="002F3905"/>
    <w:rsid w:val="002F61BD"/>
    <w:rsid w:val="002F6688"/>
    <w:rsid w:val="00304D81"/>
    <w:rsid w:val="0030586E"/>
    <w:rsid w:val="0030766A"/>
    <w:rsid w:val="00307F99"/>
    <w:rsid w:val="00315D62"/>
    <w:rsid w:val="00317763"/>
    <w:rsid w:val="00317877"/>
    <w:rsid w:val="00320FA3"/>
    <w:rsid w:val="0032304B"/>
    <w:rsid w:val="00325B57"/>
    <w:rsid w:val="0032619F"/>
    <w:rsid w:val="00326319"/>
    <w:rsid w:val="00326FCA"/>
    <w:rsid w:val="00330853"/>
    <w:rsid w:val="00331099"/>
    <w:rsid w:val="00331252"/>
    <w:rsid w:val="00332BDD"/>
    <w:rsid w:val="00334338"/>
    <w:rsid w:val="00335478"/>
    <w:rsid w:val="003360A7"/>
    <w:rsid w:val="00336D8C"/>
    <w:rsid w:val="00336FC0"/>
    <w:rsid w:val="00343882"/>
    <w:rsid w:val="00347DFB"/>
    <w:rsid w:val="003502EB"/>
    <w:rsid w:val="003542CF"/>
    <w:rsid w:val="00354B65"/>
    <w:rsid w:val="00354E67"/>
    <w:rsid w:val="00356BC3"/>
    <w:rsid w:val="00356F87"/>
    <w:rsid w:val="00362D52"/>
    <w:rsid w:val="0036489F"/>
    <w:rsid w:val="00365BAB"/>
    <w:rsid w:val="00370321"/>
    <w:rsid w:val="003726E9"/>
    <w:rsid w:val="00374BFF"/>
    <w:rsid w:val="00383791"/>
    <w:rsid w:val="00384087"/>
    <w:rsid w:val="00387D48"/>
    <w:rsid w:val="00393590"/>
    <w:rsid w:val="00396E3B"/>
    <w:rsid w:val="00397EC2"/>
    <w:rsid w:val="003A01EE"/>
    <w:rsid w:val="003A4417"/>
    <w:rsid w:val="003A5B95"/>
    <w:rsid w:val="003A5F49"/>
    <w:rsid w:val="003A5FB3"/>
    <w:rsid w:val="003A6370"/>
    <w:rsid w:val="003A70A9"/>
    <w:rsid w:val="003A763C"/>
    <w:rsid w:val="003A7C92"/>
    <w:rsid w:val="003B2A1D"/>
    <w:rsid w:val="003B468D"/>
    <w:rsid w:val="003B4BB9"/>
    <w:rsid w:val="003B5610"/>
    <w:rsid w:val="003B6A15"/>
    <w:rsid w:val="003C1162"/>
    <w:rsid w:val="003C56CB"/>
    <w:rsid w:val="003D1C29"/>
    <w:rsid w:val="003D2390"/>
    <w:rsid w:val="003D28AC"/>
    <w:rsid w:val="003D299C"/>
    <w:rsid w:val="003D2DA7"/>
    <w:rsid w:val="003D36DE"/>
    <w:rsid w:val="003D479C"/>
    <w:rsid w:val="003D4F9E"/>
    <w:rsid w:val="003D78B5"/>
    <w:rsid w:val="003E1463"/>
    <w:rsid w:val="003E14B4"/>
    <w:rsid w:val="003E3963"/>
    <w:rsid w:val="003E6CBB"/>
    <w:rsid w:val="003E769F"/>
    <w:rsid w:val="003F05C4"/>
    <w:rsid w:val="003F0E21"/>
    <w:rsid w:val="003F120D"/>
    <w:rsid w:val="003F5C97"/>
    <w:rsid w:val="003F6E4F"/>
    <w:rsid w:val="004000CC"/>
    <w:rsid w:val="0040097D"/>
    <w:rsid w:val="00404D9C"/>
    <w:rsid w:val="00405778"/>
    <w:rsid w:val="00405958"/>
    <w:rsid w:val="00406092"/>
    <w:rsid w:val="00406F0B"/>
    <w:rsid w:val="00406F83"/>
    <w:rsid w:val="00407D50"/>
    <w:rsid w:val="004117E2"/>
    <w:rsid w:val="00411B49"/>
    <w:rsid w:val="004151CF"/>
    <w:rsid w:val="00415EBC"/>
    <w:rsid w:val="004203A7"/>
    <w:rsid w:val="004221E8"/>
    <w:rsid w:val="00422F23"/>
    <w:rsid w:val="00423110"/>
    <w:rsid w:val="00423F87"/>
    <w:rsid w:val="00424AD2"/>
    <w:rsid w:val="00424BE9"/>
    <w:rsid w:val="00425642"/>
    <w:rsid w:val="00431119"/>
    <w:rsid w:val="0043283B"/>
    <w:rsid w:val="00434692"/>
    <w:rsid w:val="00437140"/>
    <w:rsid w:val="00442784"/>
    <w:rsid w:val="00442912"/>
    <w:rsid w:val="004462F2"/>
    <w:rsid w:val="00447A56"/>
    <w:rsid w:val="00451749"/>
    <w:rsid w:val="00452067"/>
    <w:rsid w:val="00454C97"/>
    <w:rsid w:val="00455946"/>
    <w:rsid w:val="00456578"/>
    <w:rsid w:val="0045663E"/>
    <w:rsid w:val="00456F16"/>
    <w:rsid w:val="00457074"/>
    <w:rsid w:val="00457215"/>
    <w:rsid w:val="00457217"/>
    <w:rsid w:val="00460C02"/>
    <w:rsid w:val="00461750"/>
    <w:rsid w:val="0046279F"/>
    <w:rsid w:val="00462FDF"/>
    <w:rsid w:val="00463672"/>
    <w:rsid w:val="004652FA"/>
    <w:rsid w:val="00465E09"/>
    <w:rsid w:val="004700CE"/>
    <w:rsid w:val="00470B14"/>
    <w:rsid w:val="00473286"/>
    <w:rsid w:val="00474296"/>
    <w:rsid w:val="004749D1"/>
    <w:rsid w:val="004772B5"/>
    <w:rsid w:val="00477697"/>
    <w:rsid w:val="0047785F"/>
    <w:rsid w:val="00480077"/>
    <w:rsid w:val="00490E8C"/>
    <w:rsid w:val="004923F3"/>
    <w:rsid w:val="004935C9"/>
    <w:rsid w:val="00496259"/>
    <w:rsid w:val="0049746A"/>
    <w:rsid w:val="004A14D0"/>
    <w:rsid w:val="004A14E7"/>
    <w:rsid w:val="004A181D"/>
    <w:rsid w:val="004A2E1F"/>
    <w:rsid w:val="004A302E"/>
    <w:rsid w:val="004A34C0"/>
    <w:rsid w:val="004A3524"/>
    <w:rsid w:val="004A5D9E"/>
    <w:rsid w:val="004B1EB9"/>
    <w:rsid w:val="004B239F"/>
    <w:rsid w:val="004B6DBB"/>
    <w:rsid w:val="004B7AA5"/>
    <w:rsid w:val="004C0F6D"/>
    <w:rsid w:val="004C2032"/>
    <w:rsid w:val="004C2D12"/>
    <w:rsid w:val="004C2DEF"/>
    <w:rsid w:val="004C2F3C"/>
    <w:rsid w:val="004C4558"/>
    <w:rsid w:val="004C4B16"/>
    <w:rsid w:val="004D0EC7"/>
    <w:rsid w:val="004D3FB8"/>
    <w:rsid w:val="004D7F55"/>
    <w:rsid w:val="004E4FAE"/>
    <w:rsid w:val="004F062E"/>
    <w:rsid w:val="004F59ED"/>
    <w:rsid w:val="004F5FA3"/>
    <w:rsid w:val="004F66D4"/>
    <w:rsid w:val="004F6F8F"/>
    <w:rsid w:val="004F7CEC"/>
    <w:rsid w:val="00503FD7"/>
    <w:rsid w:val="00505A32"/>
    <w:rsid w:val="00506399"/>
    <w:rsid w:val="00511B9D"/>
    <w:rsid w:val="00513725"/>
    <w:rsid w:val="005138D6"/>
    <w:rsid w:val="00515060"/>
    <w:rsid w:val="00515B69"/>
    <w:rsid w:val="00516306"/>
    <w:rsid w:val="0051655D"/>
    <w:rsid w:val="005200A6"/>
    <w:rsid w:val="005205B7"/>
    <w:rsid w:val="00520B76"/>
    <w:rsid w:val="00522117"/>
    <w:rsid w:val="0052262A"/>
    <w:rsid w:val="00523498"/>
    <w:rsid w:val="00523B03"/>
    <w:rsid w:val="005258C2"/>
    <w:rsid w:val="00525945"/>
    <w:rsid w:val="00526311"/>
    <w:rsid w:val="005277CF"/>
    <w:rsid w:val="005305C1"/>
    <w:rsid w:val="0053154A"/>
    <w:rsid w:val="0053503C"/>
    <w:rsid w:val="00537C1A"/>
    <w:rsid w:val="0054227F"/>
    <w:rsid w:val="00542B44"/>
    <w:rsid w:val="00546054"/>
    <w:rsid w:val="00547870"/>
    <w:rsid w:val="0055007E"/>
    <w:rsid w:val="00550B79"/>
    <w:rsid w:val="00553985"/>
    <w:rsid w:val="00554D36"/>
    <w:rsid w:val="00556389"/>
    <w:rsid w:val="005571A2"/>
    <w:rsid w:val="005614ED"/>
    <w:rsid w:val="00561B1A"/>
    <w:rsid w:val="00562856"/>
    <w:rsid w:val="00562DD9"/>
    <w:rsid w:val="005631C8"/>
    <w:rsid w:val="00563C00"/>
    <w:rsid w:val="005643D7"/>
    <w:rsid w:val="00571176"/>
    <w:rsid w:val="00571283"/>
    <w:rsid w:val="00571DC1"/>
    <w:rsid w:val="0057273C"/>
    <w:rsid w:val="00573441"/>
    <w:rsid w:val="005736F0"/>
    <w:rsid w:val="00574C1D"/>
    <w:rsid w:val="00576BE9"/>
    <w:rsid w:val="005811EB"/>
    <w:rsid w:val="00581763"/>
    <w:rsid w:val="00582340"/>
    <w:rsid w:val="00584DD6"/>
    <w:rsid w:val="00584EC9"/>
    <w:rsid w:val="00585E33"/>
    <w:rsid w:val="0059118B"/>
    <w:rsid w:val="00592AA4"/>
    <w:rsid w:val="0059601E"/>
    <w:rsid w:val="00596EF8"/>
    <w:rsid w:val="005A0C03"/>
    <w:rsid w:val="005A2102"/>
    <w:rsid w:val="005A26BA"/>
    <w:rsid w:val="005A32BE"/>
    <w:rsid w:val="005A42D8"/>
    <w:rsid w:val="005A5BB6"/>
    <w:rsid w:val="005A6D17"/>
    <w:rsid w:val="005A7955"/>
    <w:rsid w:val="005A7CDE"/>
    <w:rsid w:val="005B0576"/>
    <w:rsid w:val="005B08D7"/>
    <w:rsid w:val="005B2CBD"/>
    <w:rsid w:val="005B4EEF"/>
    <w:rsid w:val="005C18EC"/>
    <w:rsid w:val="005C2CD8"/>
    <w:rsid w:val="005C418B"/>
    <w:rsid w:val="005C425D"/>
    <w:rsid w:val="005C4563"/>
    <w:rsid w:val="005C6D83"/>
    <w:rsid w:val="005D0846"/>
    <w:rsid w:val="005D33C6"/>
    <w:rsid w:val="005D4F76"/>
    <w:rsid w:val="005D740A"/>
    <w:rsid w:val="005E2CA2"/>
    <w:rsid w:val="005E32EB"/>
    <w:rsid w:val="005E4434"/>
    <w:rsid w:val="005E5050"/>
    <w:rsid w:val="005F121F"/>
    <w:rsid w:val="005F1437"/>
    <w:rsid w:val="005F15CD"/>
    <w:rsid w:val="005F1FF3"/>
    <w:rsid w:val="005F20E6"/>
    <w:rsid w:val="005F2517"/>
    <w:rsid w:val="005F3E95"/>
    <w:rsid w:val="005F71E9"/>
    <w:rsid w:val="00600221"/>
    <w:rsid w:val="0060293E"/>
    <w:rsid w:val="006044D9"/>
    <w:rsid w:val="006110A2"/>
    <w:rsid w:val="0061150D"/>
    <w:rsid w:val="006117E0"/>
    <w:rsid w:val="00611892"/>
    <w:rsid w:val="00613723"/>
    <w:rsid w:val="0061401E"/>
    <w:rsid w:val="00614E50"/>
    <w:rsid w:val="00617836"/>
    <w:rsid w:val="00624534"/>
    <w:rsid w:val="006279C1"/>
    <w:rsid w:val="006279C2"/>
    <w:rsid w:val="00627D3F"/>
    <w:rsid w:val="00630428"/>
    <w:rsid w:val="00631F68"/>
    <w:rsid w:val="00634D2C"/>
    <w:rsid w:val="00634EEF"/>
    <w:rsid w:val="00637E88"/>
    <w:rsid w:val="00640E68"/>
    <w:rsid w:val="00647D2A"/>
    <w:rsid w:val="00650AD8"/>
    <w:rsid w:val="0065224C"/>
    <w:rsid w:val="00654C67"/>
    <w:rsid w:val="00660B17"/>
    <w:rsid w:val="00660FE9"/>
    <w:rsid w:val="00661D1B"/>
    <w:rsid w:val="0066571C"/>
    <w:rsid w:val="00666934"/>
    <w:rsid w:val="00666C7B"/>
    <w:rsid w:val="0066745D"/>
    <w:rsid w:val="00670A72"/>
    <w:rsid w:val="006715E1"/>
    <w:rsid w:val="00672FC4"/>
    <w:rsid w:val="00674D4E"/>
    <w:rsid w:val="00675A78"/>
    <w:rsid w:val="00675BEC"/>
    <w:rsid w:val="006813AE"/>
    <w:rsid w:val="00684BE6"/>
    <w:rsid w:val="00684D7D"/>
    <w:rsid w:val="00686565"/>
    <w:rsid w:val="00690DB2"/>
    <w:rsid w:val="00691979"/>
    <w:rsid w:val="006924DA"/>
    <w:rsid w:val="00694F45"/>
    <w:rsid w:val="00695281"/>
    <w:rsid w:val="00695E85"/>
    <w:rsid w:val="006961A1"/>
    <w:rsid w:val="006A0635"/>
    <w:rsid w:val="006A2263"/>
    <w:rsid w:val="006A27F7"/>
    <w:rsid w:val="006A391E"/>
    <w:rsid w:val="006A4F3C"/>
    <w:rsid w:val="006A5D1F"/>
    <w:rsid w:val="006A665F"/>
    <w:rsid w:val="006A67AD"/>
    <w:rsid w:val="006B01B7"/>
    <w:rsid w:val="006B0FDA"/>
    <w:rsid w:val="006B113B"/>
    <w:rsid w:val="006B151B"/>
    <w:rsid w:val="006B2946"/>
    <w:rsid w:val="006B3498"/>
    <w:rsid w:val="006B493E"/>
    <w:rsid w:val="006B4A23"/>
    <w:rsid w:val="006B4D61"/>
    <w:rsid w:val="006B6B0F"/>
    <w:rsid w:val="006B6BDE"/>
    <w:rsid w:val="006C1F93"/>
    <w:rsid w:val="006C244D"/>
    <w:rsid w:val="006C2BB0"/>
    <w:rsid w:val="006C31A0"/>
    <w:rsid w:val="006C4E59"/>
    <w:rsid w:val="006C6498"/>
    <w:rsid w:val="006C6A26"/>
    <w:rsid w:val="006D0466"/>
    <w:rsid w:val="006D3FF9"/>
    <w:rsid w:val="006D444F"/>
    <w:rsid w:val="006D452E"/>
    <w:rsid w:val="006E0C64"/>
    <w:rsid w:val="006E1DC6"/>
    <w:rsid w:val="006E260B"/>
    <w:rsid w:val="006E2DA5"/>
    <w:rsid w:val="006E6DD8"/>
    <w:rsid w:val="006E7E03"/>
    <w:rsid w:val="006F1F1A"/>
    <w:rsid w:val="006F2DC5"/>
    <w:rsid w:val="006F50B7"/>
    <w:rsid w:val="006F5EDA"/>
    <w:rsid w:val="00704D56"/>
    <w:rsid w:val="00710B41"/>
    <w:rsid w:val="00711261"/>
    <w:rsid w:val="0071153B"/>
    <w:rsid w:val="007128B1"/>
    <w:rsid w:val="007134B8"/>
    <w:rsid w:val="00713F67"/>
    <w:rsid w:val="0071731A"/>
    <w:rsid w:val="00720EBE"/>
    <w:rsid w:val="00723BB8"/>
    <w:rsid w:val="00724039"/>
    <w:rsid w:val="0073080C"/>
    <w:rsid w:val="007311FC"/>
    <w:rsid w:val="00732DEB"/>
    <w:rsid w:val="00735052"/>
    <w:rsid w:val="0074477E"/>
    <w:rsid w:val="007457DA"/>
    <w:rsid w:val="007504C8"/>
    <w:rsid w:val="0075059D"/>
    <w:rsid w:val="00754B79"/>
    <w:rsid w:val="007554C0"/>
    <w:rsid w:val="00755B10"/>
    <w:rsid w:val="0075653B"/>
    <w:rsid w:val="007575E3"/>
    <w:rsid w:val="007605B2"/>
    <w:rsid w:val="00760FC9"/>
    <w:rsid w:val="0076104C"/>
    <w:rsid w:val="00761BD0"/>
    <w:rsid w:val="00762131"/>
    <w:rsid w:val="0076378A"/>
    <w:rsid w:val="00764AD3"/>
    <w:rsid w:val="00764ED6"/>
    <w:rsid w:val="0076737F"/>
    <w:rsid w:val="007702A5"/>
    <w:rsid w:val="00771DCC"/>
    <w:rsid w:val="00772637"/>
    <w:rsid w:val="00772640"/>
    <w:rsid w:val="00775402"/>
    <w:rsid w:val="00775E80"/>
    <w:rsid w:val="00775F04"/>
    <w:rsid w:val="00775F38"/>
    <w:rsid w:val="007773D1"/>
    <w:rsid w:val="00780519"/>
    <w:rsid w:val="007814F7"/>
    <w:rsid w:val="00782C10"/>
    <w:rsid w:val="00782ED5"/>
    <w:rsid w:val="00783537"/>
    <w:rsid w:val="0078622D"/>
    <w:rsid w:val="00791527"/>
    <w:rsid w:val="007921BF"/>
    <w:rsid w:val="00793029"/>
    <w:rsid w:val="007934B5"/>
    <w:rsid w:val="007940EB"/>
    <w:rsid w:val="00794ABD"/>
    <w:rsid w:val="00794C43"/>
    <w:rsid w:val="0079570E"/>
    <w:rsid w:val="007A0DF2"/>
    <w:rsid w:val="007A0E18"/>
    <w:rsid w:val="007A25D8"/>
    <w:rsid w:val="007A4B7A"/>
    <w:rsid w:val="007A50E1"/>
    <w:rsid w:val="007A57A6"/>
    <w:rsid w:val="007A7056"/>
    <w:rsid w:val="007A7E2B"/>
    <w:rsid w:val="007B30CF"/>
    <w:rsid w:val="007B3FBB"/>
    <w:rsid w:val="007B4B79"/>
    <w:rsid w:val="007B5220"/>
    <w:rsid w:val="007B5A2C"/>
    <w:rsid w:val="007B76CA"/>
    <w:rsid w:val="007C07B3"/>
    <w:rsid w:val="007C088A"/>
    <w:rsid w:val="007C1409"/>
    <w:rsid w:val="007C15AD"/>
    <w:rsid w:val="007C1AAF"/>
    <w:rsid w:val="007C2640"/>
    <w:rsid w:val="007C403B"/>
    <w:rsid w:val="007C5B6F"/>
    <w:rsid w:val="007C70DF"/>
    <w:rsid w:val="007D1850"/>
    <w:rsid w:val="007D1E7B"/>
    <w:rsid w:val="007D4CEC"/>
    <w:rsid w:val="007D4DF2"/>
    <w:rsid w:val="007D71A1"/>
    <w:rsid w:val="007D745C"/>
    <w:rsid w:val="007E18BC"/>
    <w:rsid w:val="007E2375"/>
    <w:rsid w:val="007E2C3C"/>
    <w:rsid w:val="007E5CB4"/>
    <w:rsid w:val="007F1DF0"/>
    <w:rsid w:val="007F34A6"/>
    <w:rsid w:val="007F46E6"/>
    <w:rsid w:val="007F46E8"/>
    <w:rsid w:val="007F46EB"/>
    <w:rsid w:val="007F5DFE"/>
    <w:rsid w:val="007F7668"/>
    <w:rsid w:val="008012CC"/>
    <w:rsid w:val="00802012"/>
    <w:rsid w:val="008061E4"/>
    <w:rsid w:val="008070A6"/>
    <w:rsid w:val="00810096"/>
    <w:rsid w:val="00810E42"/>
    <w:rsid w:val="00810F6F"/>
    <w:rsid w:val="00810FC2"/>
    <w:rsid w:val="00811663"/>
    <w:rsid w:val="0081350F"/>
    <w:rsid w:val="00816337"/>
    <w:rsid w:val="00816692"/>
    <w:rsid w:val="008170DE"/>
    <w:rsid w:val="00820A5C"/>
    <w:rsid w:val="008224C4"/>
    <w:rsid w:val="00823C8B"/>
    <w:rsid w:val="008241F7"/>
    <w:rsid w:val="00825E50"/>
    <w:rsid w:val="00833200"/>
    <w:rsid w:val="0083340E"/>
    <w:rsid w:val="00835094"/>
    <w:rsid w:val="00836111"/>
    <w:rsid w:val="00837D90"/>
    <w:rsid w:val="008414F3"/>
    <w:rsid w:val="00841C98"/>
    <w:rsid w:val="00842189"/>
    <w:rsid w:val="0084305C"/>
    <w:rsid w:val="00843613"/>
    <w:rsid w:val="00844872"/>
    <w:rsid w:val="0084549E"/>
    <w:rsid w:val="00850C87"/>
    <w:rsid w:val="0085303E"/>
    <w:rsid w:val="00855FB4"/>
    <w:rsid w:val="00862A84"/>
    <w:rsid w:val="008630FF"/>
    <w:rsid w:val="0086522B"/>
    <w:rsid w:val="00865371"/>
    <w:rsid w:val="0086586F"/>
    <w:rsid w:val="008660E1"/>
    <w:rsid w:val="0086795B"/>
    <w:rsid w:val="008876C5"/>
    <w:rsid w:val="00887F84"/>
    <w:rsid w:val="008A372A"/>
    <w:rsid w:val="008A7156"/>
    <w:rsid w:val="008A786E"/>
    <w:rsid w:val="008A7E15"/>
    <w:rsid w:val="008B023B"/>
    <w:rsid w:val="008B05A4"/>
    <w:rsid w:val="008B16E5"/>
    <w:rsid w:val="008B5FA9"/>
    <w:rsid w:val="008B73A0"/>
    <w:rsid w:val="008B7DFA"/>
    <w:rsid w:val="008C14BB"/>
    <w:rsid w:val="008C27D9"/>
    <w:rsid w:val="008C5774"/>
    <w:rsid w:val="008C608C"/>
    <w:rsid w:val="008C6F15"/>
    <w:rsid w:val="008C7982"/>
    <w:rsid w:val="008D0B09"/>
    <w:rsid w:val="008D71D8"/>
    <w:rsid w:val="008D7C46"/>
    <w:rsid w:val="008E0A5A"/>
    <w:rsid w:val="008E291E"/>
    <w:rsid w:val="008E3B0C"/>
    <w:rsid w:val="008E4909"/>
    <w:rsid w:val="008F19E7"/>
    <w:rsid w:val="008F2446"/>
    <w:rsid w:val="008F2575"/>
    <w:rsid w:val="00900800"/>
    <w:rsid w:val="009008B7"/>
    <w:rsid w:val="0090224F"/>
    <w:rsid w:val="0090341D"/>
    <w:rsid w:val="00903C97"/>
    <w:rsid w:val="009048A8"/>
    <w:rsid w:val="00907A2E"/>
    <w:rsid w:val="00907DE2"/>
    <w:rsid w:val="00914D6D"/>
    <w:rsid w:val="0092134D"/>
    <w:rsid w:val="0092268C"/>
    <w:rsid w:val="0092365C"/>
    <w:rsid w:val="00923946"/>
    <w:rsid w:val="0092451B"/>
    <w:rsid w:val="0092729F"/>
    <w:rsid w:val="00930D8D"/>
    <w:rsid w:val="00936BC0"/>
    <w:rsid w:val="00937887"/>
    <w:rsid w:val="0094010A"/>
    <w:rsid w:val="009402AC"/>
    <w:rsid w:val="0094070E"/>
    <w:rsid w:val="009471F9"/>
    <w:rsid w:val="00950471"/>
    <w:rsid w:val="00951618"/>
    <w:rsid w:val="00952793"/>
    <w:rsid w:val="00952A32"/>
    <w:rsid w:val="0095395E"/>
    <w:rsid w:val="00954385"/>
    <w:rsid w:val="00955C54"/>
    <w:rsid w:val="0096052F"/>
    <w:rsid w:val="00960B04"/>
    <w:rsid w:val="00961FAB"/>
    <w:rsid w:val="009621B0"/>
    <w:rsid w:val="00962321"/>
    <w:rsid w:val="00971C26"/>
    <w:rsid w:val="009771D6"/>
    <w:rsid w:val="00981EB2"/>
    <w:rsid w:val="0098238C"/>
    <w:rsid w:val="009914EB"/>
    <w:rsid w:val="00993916"/>
    <w:rsid w:val="00997D46"/>
    <w:rsid w:val="009A1077"/>
    <w:rsid w:val="009A1BB6"/>
    <w:rsid w:val="009A2948"/>
    <w:rsid w:val="009A2A33"/>
    <w:rsid w:val="009A302D"/>
    <w:rsid w:val="009A6F94"/>
    <w:rsid w:val="009B1978"/>
    <w:rsid w:val="009B3420"/>
    <w:rsid w:val="009B6B2C"/>
    <w:rsid w:val="009C05A0"/>
    <w:rsid w:val="009C1D39"/>
    <w:rsid w:val="009C2F43"/>
    <w:rsid w:val="009C63EC"/>
    <w:rsid w:val="009C6D4A"/>
    <w:rsid w:val="009C7C59"/>
    <w:rsid w:val="009D06B6"/>
    <w:rsid w:val="009D2EB5"/>
    <w:rsid w:val="009E0D70"/>
    <w:rsid w:val="009E1260"/>
    <w:rsid w:val="009E1C7D"/>
    <w:rsid w:val="009E21E6"/>
    <w:rsid w:val="009E2953"/>
    <w:rsid w:val="009E2AFE"/>
    <w:rsid w:val="009E4A35"/>
    <w:rsid w:val="009F0BC6"/>
    <w:rsid w:val="009F1327"/>
    <w:rsid w:val="009F1342"/>
    <w:rsid w:val="009F31A1"/>
    <w:rsid w:val="009F3F69"/>
    <w:rsid w:val="00A00276"/>
    <w:rsid w:val="00A00E85"/>
    <w:rsid w:val="00A01259"/>
    <w:rsid w:val="00A02472"/>
    <w:rsid w:val="00A02B60"/>
    <w:rsid w:val="00A034A7"/>
    <w:rsid w:val="00A052D5"/>
    <w:rsid w:val="00A063D9"/>
    <w:rsid w:val="00A069C6"/>
    <w:rsid w:val="00A07A3E"/>
    <w:rsid w:val="00A11C9B"/>
    <w:rsid w:val="00A11D52"/>
    <w:rsid w:val="00A14118"/>
    <w:rsid w:val="00A14291"/>
    <w:rsid w:val="00A159B7"/>
    <w:rsid w:val="00A17541"/>
    <w:rsid w:val="00A17C3F"/>
    <w:rsid w:val="00A23CA9"/>
    <w:rsid w:val="00A27C69"/>
    <w:rsid w:val="00A33977"/>
    <w:rsid w:val="00A341D5"/>
    <w:rsid w:val="00A34CD0"/>
    <w:rsid w:val="00A37E2F"/>
    <w:rsid w:val="00A41B19"/>
    <w:rsid w:val="00A42AEE"/>
    <w:rsid w:val="00A43E58"/>
    <w:rsid w:val="00A452FA"/>
    <w:rsid w:val="00A4600A"/>
    <w:rsid w:val="00A4644C"/>
    <w:rsid w:val="00A46581"/>
    <w:rsid w:val="00A47812"/>
    <w:rsid w:val="00A520E7"/>
    <w:rsid w:val="00A54E98"/>
    <w:rsid w:val="00A60815"/>
    <w:rsid w:val="00A61AFB"/>
    <w:rsid w:val="00A637D2"/>
    <w:rsid w:val="00A66F4C"/>
    <w:rsid w:val="00A67A7A"/>
    <w:rsid w:val="00A67D45"/>
    <w:rsid w:val="00A707C4"/>
    <w:rsid w:val="00A730D1"/>
    <w:rsid w:val="00A74A68"/>
    <w:rsid w:val="00A81990"/>
    <w:rsid w:val="00A8479C"/>
    <w:rsid w:val="00A85733"/>
    <w:rsid w:val="00A92C6F"/>
    <w:rsid w:val="00A9616B"/>
    <w:rsid w:val="00AA06F4"/>
    <w:rsid w:val="00AA1876"/>
    <w:rsid w:val="00AA2160"/>
    <w:rsid w:val="00AA481F"/>
    <w:rsid w:val="00AA4CEC"/>
    <w:rsid w:val="00AA5EE1"/>
    <w:rsid w:val="00AA6007"/>
    <w:rsid w:val="00AA7064"/>
    <w:rsid w:val="00AB032F"/>
    <w:rsid w:val="00AB2994"/>
    <w:rsid w:val="00AB755A"/>
    <w:rsid w:val="00AC05FD"/>
    <w:rsid w:val="00AC170E"/>
    <w:rsid w:val="00AC4E34"/>
    <w:rsid w:val="00AC53F2"/>
    <w:rsid w:val="00AC6B93"/>
    <w:rsid w:val="00AD1938"/>
    <w:rsid w:val="00AD23EA"/>
    <w:rsid w:val="00AD3EC2"/>
    <w:rsid w:val="00AD4D77"/>
    <w:rsid w:val="00AD7AF0"/>
    <w:rsid w:val="00AE1842"/>
    <w:rsid w:val="00AE233B"/>
    <w:rsid w:val="00AE279E"/>
    <w:rsid w:val="00AE5FB0"/>
    <w:rsid w:val="00AE7A7E"/>
    <w:rsid w:val="00AF1850"/>
    <w:rsid w:val="00AF199E"/>
    <w:rsid w:val="00AF1EE9"/>
    <w:rsid w:val="00AF2669"/>
    <w:rsid w:val="00AF77E7"/>
    <w:rsid w:val="00B006A0"/>
    <w:rsid w:val="00B0758C"/>
    <w:rsid w:val="00B077C3"/>
    <w:rsid w:val="00B10980"/>
    <w:rsid w:val="00B14E6A"/>
    <w:rsid w:val="00B15DCC"/>
    <w:rsid w:val="00B163D6"/>
    <w:rsid w:val="00B16FA6"/>
    <w:rsid w:val="00B20B97"/>
    <w:rsid w:val="00B2125F"/>
    <w:rsid w:val="00B221D8"/>
    <w:rsid w:val="00B22AB1"/>
    <w:rsid w:val="00B23382"/>
    <w:rsid w:val="00B23908"/>
    <w:rsid w:val="00B2725B"/>
    <w:rsid w:val="00B2726C"/>
    <w:rsid w:val="00B3091C"/>
    <w:rsid w:val="00B33A07"/>
    <w:rsid w:val="00B35118"/>
    <w:rsid w:val="00B35620"/>
    <w:rsid w:val="00B359EE"/>
    <w:rsid w:val="00B40556"/>
    <w:rsid w:val="00B406DD"/>
    <w:rsid w:val="00B40857"/>
    <w:rsid w:val="00B4259A"/>
    <w:rsid w:val="00B4385E"/>
    <w:rsid w:val="00B43BC8"/>
    <w:rsid w:val="00B452DD"/>
    <w:rsid w:val="00B46258"/>
    <w:rsid w:val="00B4657B"/>
    <w:rsid w:val="00B47380"/>
    <w:rsid w:val="00B47C94"/>
    <w:rsid w:val="00B50D33"/>
    <w:rsid w:val="00B51F57"/>
    <w:rsid w:val="00B52A83"/>
    <w:rsid w:val="00B53E22"/>
    <w:rsid w:val="00B547DD"/>
    <w:rsid w:val="00B55E9C"/>
    <w:rsid w:val="00B56E39"/>
    <w:rsid w:val="00B647FF"/>
    <w:rsid w:val="00B64BB0"/>
    <w:rsid w:val="00B652C8"/>
    <w:rsid w:val="00B654CA"/>
    <w:rsid w:val="00B65CAB"/>
    <w:rsid w:val="00B66EC9"/>
    <w:rsid w:val="00B71336"/>
    <w:rsid w:val="00B74210"/>
    <w:rsid w:val="00B74890"/>
    <w:rsid w:val="00B76C22"/>
    <w:rsid w:val="00B825B6"/>
    <w:rsid w:val="00B8326B"/>
    <w:rsid w:val="00B83727"/>
    <w:rsid w:val="00B8509F"/>
    <w:rsid w:val="00B85A14"/>
    <w:rsid w:val="00B902F3"/>
    <w:rsid w:val="00B907FD"/>
    <w:rsid w:val="00B96B07"/>
    <w:rsid w:val="00B96CA3"/>
    <w:rsid w:val="00BA04F4"/>
    <w:rsid w:val="00BA2FF5"/>
    <w:rsid w:val="00BA3E3C"/>
    <w:rsid w:val="00BA5C05"/>
    <w:rsid w:val="00BB0654"/>
    <w:rsid w:val="00BB1521"/>
    <w:rsid w:val="00BB2486"/>
    <w:rsid w:val="00BB2567"/>
    <w:rsid w:val="00BB47AA"/>
    <w:rsid w:val="00BB4CD4"/>
    <w:rsid w:val="00BB6BA2"/>
    <w:rsid w:val="00BB6E01"/>
    <w:rsid w:val="00BB72E4"/>
    <w:rsid w:val="00BB749C"/>
    <w:rsid w:val="00BB7E3F"/>
    <w:rsid w:val="00BC1915"/>
    <w:rsid w:val="00BC5866"/>
    <w:rsid w:val="00BC7B6C"/>
    <w:rsid w:val="00BD05CE"/>
    <w:rsid w:val="00BD1785"/>
    <w:rsid w:val="00BD1B08"/>
    <w:rsid w:val="00BD3FF1"/>
    <w:rsid w:val="00BD5EB8"/>
    <w:rsid w:val="00BD6541"/>
    <w:rsid w:val="00BD6E91"/>
    <w:rsid w:val="00BD722F"/>
    <w:rsid w:val="00BE2C97"/>
    <w:rsid w:val="00BE446D"/>
    <w:rsid w:val="00BE4B34"/>
    <w:rsid w:val="00BE55FD"/>
    <w:rsid w:val="00BE59C1"/>
    <w:rsid w:val="00BE5E41"/>
    <w:rsid w:val="00BE6DBD"/>
    <w:rsid w:val="00BE7057"/>
    <w:rsid w:val="00BE7F1F"/>
    <w:rsid w:val="00BF16F2"/>
    <w:rsid w:val="00BF367F"/>
    <w:rsid w:val="00BF422E"/>
    <w:rsid w:val="00BF4788"/>
    <w:rsid w:val="00BF4E0F"/>
    <w:rsid w:val="00BF4FFB"/>
    <w:rsid w:val="00BF75F5"/>
    <w:rsid w:val="00C0075D"/>
    <w:rsid w:val="00C00DDD"/>
    <w:rsid w:val="00C01212"/>
    <w:rsid w:val="00C01D28"/>
    <w:rsid w:val="00C02B3A"/>
    <w:rsid w:val="00C066DD"/>
    <w:rsid w:val="00C1262D"/>
    <w:rsid w:val="00C1381F"/>
    <w:rsid w:val="00C149F9"/>
    <w:rsid w:val="00C2017C"/>
    <w:rsid w:val="00C2142C"/>
    <w:rsid w:val="00C2233E"/>
    <w:rsid w:val="00C233C6"/>
    <w:rsid w:val="00C24DC3"/>
    <w:rsid w:val="00C279E9"/>
    <w:rsid w:val="00C30827"/>
    <w:rsid w:val="00C31680"/>
    <w:rsid w:val="00C349F6"/>
    <w:rsid w:val="00C363C0"/>
    <w:rsid w:val="00C37ED2"/>
    <w:rsid w:val="00C446E8"/>
    <w:rsid w:val="00C44D71"/>
    <w:rsid w:val="00C46E7D"/>
    <w:rsid w:val="00C4731C"/>
    <w:rsid w:val="00C47B53"/>
    <w:rsid w:val="00C50455"/>
    <w:rsid w:val="00C510FE"/>
    <w:rsid w:val="00C526E8"/>
    <w:rsid w:val="00C5299A"/>
    <w:rsid w:val="00C5537B"/>
    <w:rsid w:val="00C55698"/>
    <w:rsid w:val="00C57311"/>
    <w:rsid w:val="00C57B13"/>
    <w:rsid w:val="00C63E9C"/>
    <w:rsid w:val="00C648C4"/>
    <w:rsid w:val="00C656B4"/>
    <w:rsid w:val="00C70463"/>
    <w:rsid w:val="00C71112"/>
    <w:rsid w:val="00C712F3"/>
    <w:rsid w:val="00C73C8A"/>
    <w:rsid w:val="00C7461D"/>
    <w:rsid w:val="00C74B6B"/>
    <w:rsid w:val="00C77A5C"/>
    <w:rsid w:val="00C77C5B"/>
    <w:rsid w:val="00C81B2B"/>
    <w:rsid w:val="00C82BCA"/>
    <w:rsid w:val="00C853FD"/>
    <w:rsid w:val="00C854D8"/>
    <w:rsid w:val="00C8695E"/>
    <w:rsid w:val="00C93CB3"/>
    <w:rsid w:val="00C978A4"/>
    <w:rsid w:val="00CA1D1A"/>
    <w:rsid w:val="00CA2F05"/>
    <w:rsid w:val="00CA3204"/>
    <w:rsid w:val="00CA35D0"/>
    <w:rsid w:val="00CA405A"/>
    <w:rsid w:val="00CA4719"/>
    <w:rsid w:val="00CA4861"/>
    <w:rsid w:val="00CA48CC"/>
    <w:rsid w:val="00CA4FAB"/>
    <w:rsid w:val="00CA6542"/>
    <w:rsid w:val="00CA6594"/>
    <w:rsid w:val="00CB08AB"/>
    <w:rsid w:val="00CB10EE"/>
    <w:rsid w:val="00CB1EC0"/>
    <w:rsid w:val="00CB5485"/>
    <w:rsid w:val="00CC166D"/>
    <w:rsid w:val="00CC7779"/>
    <w:rsid w:val="00CD099D"/>
    <w:rsid w:val="00CD68B6"/>
    <w:rsid w:val="00CD79A4"/>
    <w:rsid w:val="00CE2679"/>
    <w:rsid w:val="00CE267D"/>
    <w:rsid w:val="00CE2D15"/>
    <w:rsid w:val="00CE3DCD"/>
    <w:rsid w:val="00CE4703"/>
    <w:rsid w:val="00CE6A4D"/>
    <w:rsid w:val="00CE7A9F"/>
    <w:rsid w:val="00CF0509"/>
    <w:rsid w:val="00CF4188"/>
    <w:rsid w:val="00CF43A3"/>
    <w:rsid w:val="00CF47E5"/>
    <w:rsid w:val="00D00B20"/>
    <w:rsid w:val="00D03771"/>
    <w:rsid w:val="00D03AEB"/>
    <w:rsid w:val="00D04509"/>
    <w:rsid w:val="00D07E1C"/>
    <w:rsid w:val="00D1087A"/>
    <w:rsid w:val="00D110C5"/>
    <w:rsid w:val="00D12A15"/>
    <w:rsid w:val="00D12E16"/>
    <w:rsid w:val="00D13095"/>
    <w:rsid w:val="00D170BD"/>
    <w:rsid w:val="00D201CC"/>
    <w:rsid w:val="00D20873"/>
    <w:rsid w:val="00D22ECC"/>
    <w:rsid w:val="00D246B6"/>
    <w:rsid w:val="00D27170"/>
    <w:rsid w:val="00D304AD"/>
    <w:rsid w:val="00D30CE0"/>
    <w:rsid w:val="00D30D5A"/>
    <w:rsid w:val="00D324EB"/>
    <w:rsid w:val="00D32EF9"/>
    <w:rsid w:val="00D33C69"/>
    <w:rsid w:val="00D35618"/>
    <w:rsid w:val="00D36C0E"/>
    <w:rsid w:val="00D44887"/>
    <w:rsid w:val="00D47865"/>
    <w:rsid w:val="00D52765"/>
    <w:rsid w:val="00D54233"/>
    <w:rsid w:val="00D5573D"/>
    <w:rsid w:val="00D55B93"/>
    <w:rsid w:val="00D57D21"/>
    <w:rsid w:val="00D60FBF"/>
    <w:rsid w:val="00D610C7"/>
    <w:rsid w:val="00D61B62"/>
    <w:rsid w:val="00D628D2"/>
    <w:rsid w:val="00D62E72"/>
    <w:rsid w:val="00D6587C"/>
    <w:rsid w:val="00D66C6D"/>
    <w:rsid w:val="00D70041"/>
    <w:rsid w:val="00D70FC1"/>
    <w:rsid w:val="00D721C0"/>
    <w:rsid w:val="00D72B51"/>
    <w:rsid w:val="00D7361E"/>
    <w:rsid w:val="00D73C82"/>
    <w:rsid w:val="00D73D2F"/>
    <w:rsid w:val="00D74E7B"/>
    <w:rsid w:val="00D76CE5"/>
    <w:rsid w:val="00D771B2"/>
    <w:rsid w:val="00D7738D"/>
    <w:rsid w:val="00D8072D"/>
    <w:rsid w:val="00D81DD1"/>
    <w:rsid w:val="00D8255C"/>
    <w:rsid w:val="00D83089"/>
    <w:rsid w:val="00D85698"/>
    <w:rsid w:val="00D8572D"/>
    <w:rsid w:val="00D868A8"/>
    <w:rsid w:val="00D879D6"/>
    <w:rsid w:val="00D87C5D"/>
    <w:rsid w:val="00D90FD7"/>
    <w:rsid w:val="00D94C19"/>
    <w:rsid w:val="00D959EF"/>
    <w:rsid w:val="00D9648E"/>
    <w:rsid w:val="00D968C5"/>
    <w:rsid w:val="00D975C8"/>
    <w:rsid w:val="00DA05F3"/>
    <w:rsid w:val="00DA18C6"/>
    <w:rsid w:val="00DA2AB5"/>
    <w:rsid w:val="00DA330D"/>
    <w:rsid w:val="00DA36ED"/>
    <w:rsid w:val="00DA46F7"/>
    <w:rsid w:val="00DA4AAC"/>
    <w:rsid w:val="00DA5B4F"/>
    <w:rsid w:val="00DA609F"/>
    <w:rsid w:val="00DA6CE7"/>
    <w:rsid w:val="00DB0787"/>
    <w:rsid w:val="00DB6171"/>
    <w:rsid w:val="00DC00FA"/>
    <w:rsid w:val="00DC0171"/>
    <w:rsid w:val="00DC10E4"/>
    <w:rsid w:val="00DC1CBF"/>
    <w:rsid w:val="00DC30B6"/>
    <w:rsid w:val="00DC4A71"/>
    <w:rsid w:val="00DC6980"/>
    <w:rsid w:val="00DC7845"/>
    <w:rsid w:val="00DC7C69"/>
    <w:rsid w:val="00DD160E"/>
    <w:rsid w:val="00DD17B1"/>
    <w:rsid w:val="00DD5ED0"/>
    <w:rsid w:val="00DD63A8"/>
    <w:rsid w:val="00DE0359"/>
    <w:rsid w:val="00DE0578"/>
    <w:rsid w:val="00DE1957"/>
    <w:rsid w:val="00DE52D0"/>
    <w:rsid w:val="00DF01C1"/>
    <w:rsid w:val="00DF348A"/>
    <w:rsid w:val="00DF3FF8"/>
    <w:rsid w:val="00DF4374"/>
    <w:rsid w:val="00DF56F2"/>
    <w:rsid w:val="00DF6C4C"/>
    <w:rsid w:val="00DF6F2A"/>
    <w:rsid w:val="00DF724A"/>
    <w:rsid w:val="00DF761A"/>
    <w:rsid w:val="00E0055C"/>
    <w:rsid w:val="00E00AEF"/>
    <w:rsid w:val="00E00DEF"/>
    <w:rsid w:val="00E00F4E"/>
    <w:rsid w:val="00E011E8"/>
    <w:rsid w:val="00E05207"/>
    <w:rsid w:val="00E15507"/>
    <w:rsid w:val="00E24B6B"/>
    <w:rsid w:val="00E24C99"/>
    <w:rsid w:val="00E2624F"/>
    <w:rsid w:val="00E3034A"/>
    <w:rsid w:val="00E31406"/>
    <w:rsid w:val="00E31E68"/>
    <w:rsid w:val="00E32127"/>
    <w:rsid w:val="00E33FA6"/>
    <w:rsid w:val="00E3422B"/>
    <w:rsid w:val="00E34A8C"/>
    <w:rsid w:val="00E34D7A"/>
    <w:rsid w:val="00E35CE8"/>
    <w:rsid w:val="00E3603E"/>
    <w:rsid w:val="00E36BEA"/>
    <w:rsid w:val="00E37356"/>
    <w:rsid w:val="00E37E57"/>
    <w:rsid w:val="00E4038F"/>
    <w:rsid w:val="00E40C08"/>
    <w:rsid w:val="00E41032"/>
    <w:rsid w:val="00E422E1"/>
    <w:rsid w:val="00E43B3B"/>
    <w:rsid w:val="00E44F9C"/>
    <w:rsid w:val="00E45932"/>
    <w:rsid w:val="00E4637C"/>
    <w:rsid w:val="00E50C31"/>
    <w:rsid w:val="00E54FBB"/>
    <w:rsid w:val="00E5653B"/>
    <w:rsid w:val="00E5767F"/>
    <w:rsid w:val="00E57AEA"/>
    <w:rsid w:val="00E603C1"/>
    <w:rsid w:val="00E61D98"/>
    <w:rsid w:val="00E65ACC"/>
    <w:rsid w:val="00E67C8A"/>
    <w:rsid w:val="00E70265"/>
    <w:rsid w:val="00E70D72"/>
    <w:rsid w:val="00E74C0F"/>
    <w:rsid w:val="00E763E9"/>
    <w:rsid w:val="00E76E61"/>
    <w:rsid w:val="00E77B76"/>
    <w:rsid w:val="00E80983"/>
    <w:rsid w:val="00E81B84"/>
    <w:rsid w:val="00E82603"/>
    <w:rsid w:val="00E843AA"/>
    <w:rsid w:val="00E90DBC"/>
    <w:rsid w:val="00E92154"/>
    <w:rsid w:val="00E93E53"/>
    <w:rsid w:val="00E94629"/>
    <w:rsid w:val="00E95341"/>
    <w:rsid w:val="00E9544C"/>
    <w:rsid w:val="00E973AD"/>
    <w:rsid w:val="00E979DF"/>
    <w:rsid w:val="00EA3765"/>
    <w:rsid w:val="00EA469C"/>
    <w:rsid w:val="00EA496A"/>
    <w:rsid w:val="00EA597A"/>
    <w:rsid w:val="00EA7BF8"/>
    <w:rsid w:val="00EB168B"/>
    <w:rsid w:val="00EB1BAE"/>
    <w:rsid w:val="00EB222F"/>
    <w:rsid w:val="00EB25A9"/>
    <w:rsid w:val="00EB3484"/>
    <w:rsid w:val="00EB43EF"/>
    <w:rsid w:val="00EB59EC"/>
    <w:rsid w:val="00EB5D14"/>
    <w:rsid w:val="00EB755B"/>
    <w:rsid w:val="00EC026E"/>
    <w:rsid w:val="00EC1114"/>
    <w:rsid w:val="00EC2C17"/>
    <w:rsid w:val="00EC4150"/>
    <w:rsid w:val="00EC5A06"/>
    <w:rsid w:val="00ED1BE0"/>
    <w:rsid w:val="00ED2562"/>
    <w:rsid w:val="00ED42FB"/>
    <w:rsid w:val="00ED5193"/>
    <w:rsid w:val="00ED5661"/>
    <w:rsid w:val="00ED5894"/>
    <w:rsid w:val="00ED6623"/>
    <w:rsid w:val="00EE2FEF"/>
    <w:rsid w:val="00EE4B54"/>
    <w:rsid w:val="00EE5E91"/>
    <w:rsid w:val="00EE7624"/>
    <w:rsid w:val="00EF567A"/>
    <w:rsid w:val="00EF5AB4"/>
    <w:rsid w:val="00EF72C4"/>
    <w:rsid w:val="00F02674"/>
    <w:rsid w:val="00F066A4"/>
    <w:rsid w:val="00F0700A"/>
    <w:rsid w:val="00F078ED"/>
    <w:rsid w:val="00F12D94"/>
    <w:rsid w:val="00F13491"/>
    <w:rsid w:val="00F144B9"/>
    <w:rsid w:val="00F14954"/>
    <w:rsid w:val="00F14961"/>
    <w:rsid w:val="00F14AF5"/>
    <w:rsid w:val="00F15204"/>
    <w:rsid w:val="00F16D3B"/>
    <w:rsid w:val="00F17548"/>
    <w:rsid w:val="00F26365"/>
    <w:rsid w:val="00F26C4B"/>
    <w:rsid w:val="00F30DE7"/>
    <w:rsid w:val="00F31101"/>
    <w:rsid w:val="00F32DE9"/>
    <w:rsid w:val="00F33635"/>
    <w:rsid w:val="00F33B38"/>
    <w:rsid w:val="00F37B23"/>
    <w:rsid w:val="00F37E84"/>
    <w:rsid w:val="00F40C73"/>
    <w:rsid w:val="00F41708"/>
    <w:rsid w:val="00F4465A"/>
    <w:rsid w:val="00F45C88"/>
    <w:rsid w:val="00F46006"/>
    <w:rsid w:val="00F46549"/>
    <w:rsid w:val="00F53BF3"/>
    <w:rsid w:val="00F56BFE"/>
    <w:rsid w:val="00F56F8D"/>
    <w:rsid w:val="00F61A4A"/>
    <w:rsid w:val="00F636A8"/>
    <w:rsid w:val="00F645D7"/>
    <w:rsid w:val="00F64DA1"/>
    <w:rsid w:val="00F65376"/>
    <w:rsid w:val="00F65931"/>
    <w:rsid w:val="00F72F49"/>
    <w:rsid w:val="00F73575"/>
    <w:rsid w:val="00F7419B"/>
    <w:rsid w:val="00F75845"/>
    <w:rsid w:val="00F75E7A"/>
    <w:rsid w:val="00F7753A"/>
    <w:rsid w:val="00F8484C"/>
    <w:rsid w:val="00F85040"/>
    <w:rsid w:val="00F858DE"/>
    <w:rsid w:val="00F904E6"/>
    <w:rsid w:val="00F9140B"/>
    <w:rsid w:val="00F91809"/>
    <w:rsid w:val="00F91BA2"/>
    <w:rsid w:val="00F94429"/>
    <w:rsid w:val="00F94473"/>
    <w:rsid w:val="00F94622"/>
    <w:rsid w:val="00F955CF"/>
    <w:rsid w:val="00FA046A"/>
    <w:rsid w:val="00FA28A4"/>
    <w:rsid w:val="00FA715F"/>
    <w:rsid w:val="00FA73D5"/>
    <w:rsid w:val="00FA752A"/>
    <w:rsid w:val="00FB0E46"/>
    <w:rsid w:val="00FB363D"/>
    <w:rsid w:val="00FC0B4A"/>
    <w:rsid w:val="00FC1362"/>
    <w:rsid w:val="00FC19AC"/>
    <w:rsid w:val="00FC2784"/>
    <w:rsid w:val="00FC35BE"/>
    <w:rsid w:val="00FC3BD7"/>
    <w:rsid w:val="00FC49B9"/>
    <w:rsid w:val="00FC4F5F"/>
    <w:rsid w:val="00FC6912"/>
    <w:rsid w:val="00FC71BF"/>
    <w:rsid w:val="00FC7EEB"/>
    <w:rsid w:val="00FD176A"/>
    <w:rsid w:val="00FD1CB3"/>
    <w:rsid w:val="00FD3DC9"/>
    <w:rsid w:val="00FD421A"/>
    <w:rsid w:val="00FD6D90"/>
    <w:rsid w:val="00FE0125"/>
    <w:rsid w:val="00FE16D7"/>
    <w:rsid w:val="00FE3A4A"/>
    <w:rsid w:val="00FF0A3D"/>
    <w:rsid w:val="00FF4743"/>
    <w:rsid w:val="00FF63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9EC00B"/>
  <w15:chartTrackingRefBased/>
  <w15:docId w15:val="{B4050FF8-4F9B-4690-A3A7-A5F3D009C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2134D"/>
    <w:pPr>
      <w:spacing w:before="100" w:beforeAutospacing="1" w:after="100" w:afterAutospacing="1" w:line="480" w:lineRule="auto"/>
      <w:outlineLvl w:val="0"/>
    </w:pPr>
    <w:rPr>
      <w:rFonts w:ascii="Times New Roman" w:eastAsia="Times New Roman" w:hAnsi="Times New Roman" w:cs="Times New Roman"/>
      <w:b/>
      <w:bCs/>
      <w:kern w:val="36"/>
      <w:sz w:val="48"/>
      <w:szCs w:val="48"/>
      <w:lang w:val="x-non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CE3"/>
    <w:pPr>
      <w:spacing w:after="200" w:line="276" w:lineRule="auto"/>
      <w:ind w:left="720"/>
      <w:contextualSpacing/>
    </w:pPr>
  </w:style>
  <w:style w:type="paragraph" w:customStyle="1" w:styleId="xmsonormal">
    <w:name w:val="x_msonormal"/>
    <w:basedOn w:val="Normal"/>
    <w:rsid w:val="00127C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127CE3"/>
  </w:style>
  <w:style w:type="paragraph" w:styleId="NormalWeb">
    <w:name w:val="Normal (Web)"/>
    <w:basedOn w:val="Normal"/>
    <w:uiPriority w:val="99"/>
    <w:unhideWhenUsed/>
    <w:rsid w:val="0086522B"/>
    <w:rPr>
      <w:rFonts w:ascii="Times New Roman" w:hAnsi="Times New Roman" w:cs="Times New Roman"/>
      <w:sz w:val="24"/>
      <w:szCs w:val="24"/>
    </w:rPr>
  </w:style>
  <w:style w:type="character" w:styleId="Hyperlink">
    <w:name w:val="Hyperlink"/>
    <w:basedOn w:val="DefaultParagraphFont"/>
    <w:unhideWhenUsed/>
    <w:rsid w:val="0086522B"/>
    <w:rPr>
      <w:color w:val="0563C1"/>
      <w:u w:val="single"/>
    </w:rPr>
  </w:style>
  <w:style w:type="paragraph" w:styleId="Bibliography">
    <w:name w:val="Bibliography"/>
    <w:basedOn w:val="Normal"/>
    <w:uiPriority w:val="37"/>
    <w:unhideWhenUsed/>
    <w:rsid w:val="0086522B"/>
    <w:pPr>
      <w:spacing w:line="252" w:lineRule="auto"/>
    </w:pPr>
    <w:rPr>
      <w:rFonts w:ascii="Calibri" w:hAnsi="Calibri" w:cs="Times New Roman"/>
      <w:lang w:eastAsia="en-GB"/>
    </w:rPr>
  </w:style>
  <w:style w:type="character" w:customStyle="1" w:styleId="Heading1Char">
    <w:name w:val="Heading 1 Char"/>
    <w:basedOn w:val="DefaultParagraphFont"/>
    <w:link w:val="Heading1"/>
    <w:uiPriority w:val="9"/>
    <w:rsid w:val="0092134D"/>
    <w:rPr>
      <w:rFonts w:ascii="Times New Roman" w:eastAsia="Times New Roman" w:hAnsi="Times New Roman" w:cs="Times New Roman"/>
      <w:b/>
      <w:bCs/>
      <w:kern w:val="36"/>
      <w:sz w:val="48"/>
      <w:szCs w:val="48"/>
      <w:lang w:val="x-none" w:eastAsia="en-GB"/>
    </w:rPr>
  </w:style>
  <w:style w:type="paragraph" w:customStyle="1" w:styleId="BodyA">
    <w:name w:val="Body A"/>
    <w:rsid w:val="0092134D"/>
    <w:pPr>
      <w:pBdr>
        <w:top w:val="nil"/>
        <w:left w:val="nil"/>
        <w:bottom w:val="nil"/>
        <w:right w:val="nil"/>
        <w:between w:val="nil"/>
        <w:bar w:val="nil"/>
      </w:pBdr>
      <w:spacing w:after="0" w:line="480" w:lineRule="auto"/>
    </w:pPr>
    <w:rPr>
      <w:rFonts w:ascii="Helvetica" w:eastAsia="Arial Unicode MS" w:hAnsi="Arial Unicode MS" w:cs="Arial Unicode MS"/>
      <w:color w:val="000000"/>
      <w:u w:color="000000"/>
      <w:bdr w:val="nil"/>
      <w:lang w:val="en-US" w:eastAsia="en-GB"/>
    </w:rPr>
  </w:style>
  <w:style w:type="character" w:customStyle="1" w:styleId="Hyperlink0">
    <w:name w:val="Hyperlink.0"/>
    <w:rsid w:val="0092134D"/>
    <w:rPr>
      <w:u w:val="single"/>
    </w:rPr>
  </w:style>
  <w:style w:type="paragraph" w:customStyle="1" w:styleId="IJReference">
    <w:name w:val="I@J Reference"/>
    <w:basedOn w:val="Normal"/>
    <w:qFormat/>
    <w:rsid w:val="0092134D"/>
    <w:pPr>
      <w:spacing w:after="60" w:line="480" w:lineRule="auto"/>
      <w:ind w:left="284" w:hanging="284"/>
    </w:pPr>
    <w:rPr>
      <w:rFonts w:ascii="Arial" w:eastAsia="Times New Roman" w:hAnsi="Arial" w:cs="Arial"/>
    </w:rPr>
  </w:style>
  <w:style w:type="character" w:customStyle="1" w:styleId="citation">
    <w:name w:val="citation"/>
    <w:rsid w:val="0092134D"/>
    <w:rPr>
      <w:i w:val="0"/>
      <w:iCs w:val="0"/>
    </w:rPr>
  </w:style>
  <w:style w:type="character" w:styleId="CommentReference">
    <w:name w:val="annotation reference"/>
    <w:basedOn w:val="DefaultParagraphFont"/>
    <w:uiPriority w:val="99"/>
    <w:semiHidden/>
    <w:unhideWhenUsed/>
    <w:rsid w:val="002946AC"/>
    <w:rPr>
      <w:sz w:val="18"/>
      <w:szCs w:val="18"/>
    </w:rPr>
  </w:style>
  <w:style w:type="paragraph" w:styleId="CommentText">
    <w:name w:val="annotation text"/>
    <w:basedOn w:val="Normal"/>
    <w:link w:val="CommentTextChar"/>
    <w:uiPriority w:val="99"/>
    <w:semiHidden/>
    <w:unhideWhenUsed/>
    <w:rsid w:val="002946AC"/>
    <w:pPr>
      <w:spacing w:line="240" w:lineRule="auto"/>
    </w:pPr>
    <w:rPr>
      <w:sz w:val="24"/>
      <w:szCs w:val="24"/>
    </w:rPr>
  </w:style>
  <w:style w:type="character" w:customStyle="1" w:styleId="CommentTextChar">
    <w:name w:val="Comment Text Char"/>
    <w:basedOn w:val="DefaultParagraphFont"/>
    <w:link w:val="CommentText"/>
    <w:uiPriority w:val="99"/>
    <w:semiHidden/>
    <w:rsid w:val="002946AC"/>
    <w:rPr>
      <w:sz w:val="24"/>
      <w:szCs w:val="24"/>
    </w:rPr>
  </w:style>
  <w:style w:type="paragraph" w:styleId="CommentSubject">
    <w:name w:val="annotation subject"/>
    <w:basedOn w:val="CommentText"/>
    <w:next w:val="CommentText"/>
    <w:link w:val="CommentSubjectChar"/>
    <w:uiPriority w:val="99"/>
    <w:semiHidden/>
    <w:unhideWhenUsed/>
    <w:rsid w:val="002946AC"/>
    <w:rPr>
      <w:b/>
      <w:bCs/>
      <w:sz w:val="20"/>
      <w:szCs w:val="20"/>
    </w:rPr>
  </w:style>
  <w:style w:type="character" w:customStyle="1" w:styleId="CommentSubjectChar">
    <w:name w:val="Comment Subject Char"/>
    <w:basedOn w:val="CommentTextChar"/>
    <w:link w:val="CommentSubject"/>
    <w:uiPriority w:val="99"/>
    <w:semiHidden/>
    <w:rsid w:val="002946AC"/>
    <w:rPr>
      <w:b/>
      <w:bCs/>
      <w:sz w:val="20"/>
      <w:szCs w:val="20"/>
    </w:rPr>
  </w:style>
  <w:style w:type="paragraph" w:styleId="BalloonText">
    <w:name w:val="Balloon Text"/>
    <w:basedOn w:val="Normal"/>
    <w:link w:val="BalloonTextChar"/>
    <w:uiPriority w:val="99"/>
    <w:semiHidden/>
    <w:unhideWhenUsed/>
    <w:rsid w:val="002946A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946AC"/>
    <w:rPr>
      <w:rFonts w:ascii="Times New Roman" w:hAnsi="Times New Roman" w:cs="Times New Roman"/>
      <w:sz w:val="18"/>
      <w:szCs w:val="18"/>
    </w:rPr>
  </w:style>
  <w:style w:type="character" w:customStyle="1" w:styleId="a-size-large1">
    <w:name w:val="a-size-large1"/>
    <w:basedOn w:val="DefaultParagraphFont"/>
    <w:rsid w:val="00793029"/>
    <w:rPr>
      <w:rFonts w:ascii="Arial" w:hAnsi="Arial" w:cs="Arial" w:hint="default"/>
    </w:rPr>
  </w:style>
  <w:style w:type="table" w:styleId="TableGrid">
    <w:name w:val="Table Grid"/>
    <w:basedOn w:val="TableNormal"/>
    <w:uiPriority w:val="39"/>
    <w:rsid w:val="00E40C0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C088A"/>
    <w:pPr>
      <w:spacing w:after="0" w:line="240" w:lineRule="auto"/>
    </w:pPr>
    <w:rPr>
      <w:sz w:val="20"/>
      <w:szCs w:val="20"/>
    </w:rPr>
  </w:style>
  <w:style w:type="character" w:customStyle="1" w:styleId="FootnoteTextChar">
    <w:name w:val="Footnote Text Char"/>
    <w:basedOn w:val="DefaultParagraphFont"/>
    <w:link w:val="FootnoteText"/>
    <w:uiPriority w:val="99"/>
    <w:rsid w:val="007C088A"/>
    <w:rPr>
      <w:sz w:val="20"/>
      <w:szCs w:val="20"/>
    </w:rPr>
  </w:style>
  <w:style w:type="character" w:styleId="FootnoteReference">
    <w:name w:val="footnote reference"/>
    <w:basedOn w:val="DefaultParagraphFont"/>
    <w:uiPriority w:val="99"/>
    <w:semiHidden/>
    <w:unhideWhenUsed/>
    <w:rsid w:val="007C088A"/>
    <w:rPr>
      <w:vertAlign w:val="superscript"/>
    </w:rPr>
  </w:style>
  <w:style w:type="paragraph" w:styleId="NoSpacing">
    <w:name w:val="No Spacing"/>
    <w:uiPriority w:val="1"/>
    <w:qFormat/>
    <w:rsid w:val="006813AE"/>
    <w:pPr>
      <w:spacing w:after="0" w:line="240" w:lineRule="auto"/>
    </w:pPr>
  </w:style>
  <w:style w:type="character" w:styleId="FollowedHyperlink">
    <w:name w:val="FollowedHyperlink"/>
    <w:basedOn w:val="DefaultParagraphFont"/>
    <w:uiPriority w:val="99"/>
    <w:semiHidden/>
    <w:unhideWhenUsed/>
    <w:rsid w:val="00675A78"/>
    <w:rPr>
      <w:color w:val="954F72" w:themeColor="followedHyperlink"/>
      <w:u w:val="single"/>
    </w:rPr>
  </w:style>
  <w:style w:type="paragraph" w:styleId="BodyTextIndent">
    <w:name w:val="Body Text Indent"/>
    <w:basedOn w:val="Normal"/>
    <w:link w:val="BodyTextIndentChar"/>
    <w:semiHidden/>
    <w:rsid w:val="004A5D9E"/>
    <w:pPr>
      <w:spacing w:after="0" w:line="240" w:lineRule="auto"/>
      <w:ind w:left="360"/>
    </w:pPr>
    <w:rPr>
      <w:rFonts w:ascii="LIPA" w:eastAsia="Times New Roman" w:hAnsi="LIPA" w:cs="Times New Roman"/>
      <w:szCs w:val="24"/>
    </w:rPr>
  </w:style>
  <w:style w:type="character" w:customStyle="1" w:styleId="BodyTextIndentChar">
    <w:name w:val="Body Text Indent Char"/>
    <w:basedOn w:val="DefaultParagraphFont"/>
    <w:link w:val="BodyTextIndent"/>
    <w:semiHidden/>
    <w:rsid w:val="004A5D9E"/>
    <w:rPr>
      <w:rFonts w:ascii="LIPA" w:eastAsia="Times New Roman" w:hAnsi="LIPA" w:cs="Times New Roman"/>
      <w:szCs w:val="24"/>
    </w:rPr>
  </w:style>
  <w:style w:type="paragraph" w:customStyle="1" w:styleId="BalloonText1">
    <w:name w:val="Balloon Text1"/>
    <w:basedOn w:val="Normal"/>
    <w:rsid w:val="00F46549"/>
    <w:pPr>
      <w:suppressAutoHyphens/>
      <w:spacing w:after="0" w:line="240" w:lineRule="auto"/>
    </w:pPr>
    <w:rPr>
      <w:rFonts w:ascii="Segoe UI" w:eastAsia="Calibri" w:hAnsi="Segoe UI" w:cs="Segoe UI"/>
      <w:sz w:val="18"/>
      <w:szCs w:val="18"/>
      <w:lang w:eastAsia="zh-CN"/>
    </w:rPr>
  </w:style>
  <w:style w:type="character" w:customStyle="1" w:styleId="highlight1">
    <w:name w:val="highlight1"/>
    <w:basedOn w:val="DefaultParagraphFont"/>
    <w:rsid w:val="006A2263"/>
    <w:rPr>
      <w:bdr w:val="single" w:sz="6" w:space="0" w:color="62EB92" w:frame="1"/>
      <w:shd w:val="clear" w:color="auto" w:fill="C9F2D0"/>
    </w:rPr>
  </w:style>
  <w:style w:type="character" w:customStyle="1" w:styleId="personname3">
    <w:name w:val="person_name3"/>
    <w:rsid w:val="000D4725"/>
  </w:style>
  <w:style w:type="character" w:styleId="Emphasis">
    <w:name w:val="Emphasis"/>
    <w:qFormat/>
    <w:rsid w:val="000D4725"/>
    <w:rPr>
      <w:i/>
      <w:iCs/>
    </w:rPr>
  </w:style>
  <w:style w:type="paragraph" w:customStyle="1" w:styleId="TextBody">
    <w:name w:val="Text Body"/>
    <w:basedOn w:val="Normal"/>
    <w:rsid w:val="00BE446D"/>
    <w:pPr>
      <w:widowControl w:val="0"/>
      <w:suppressAutoHyphens/>
      <w:spacing w:after="140" w:line="288" w:lineRule="auto"/>
    </w:pPr>
    <w:rPr>
      <w:rFonts w:ascii="Liberation Serif" w:eastAsia="SimSun" w:hAnsi="Liberation Serif" w:cs="Lucida Sans"/>
      <w:sz w:val="24"/>
      <w:szCs w:val="24"/>
      <w:lang w:eastAsia="zh-CN" w:bidi="hi-IN"/>
    </w:rPr>
  </w:style>
  <w:style w:type="paragraph" w:customStyle="1" w:styleId="Default">
    <w:name w:val="Default"/>
    <w:rsid w:val="007C07B3"/>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75364">
      <w:bodyDiv w:val="1"/>
      <w:marLeft w:val="0"/>
      <w:marRight w:val="0"/>
      <w:marTop w:val="0"/>
      <w:marBottom w:val="0"/>
      <w:divBdr>
        <w:top w:val="none" w:sz="0" w:space="0" w:color="auto"/>
        <w:left w:val="none" w:sz="0" w:space="0" w:color="auto"/>
        <w:bottom w:val="none" w:sz="0" w:space="0" w:color="auto"/>
        <w:right w:val="none" w:sz="0" w:space="0" w:color="auto"/>
      </w:divBdr>
    </w:div>
    <w:div w:id="94055748">
      <w:bodyDiv w:val="1"/>
      <w:marLeft w:val="0"/>
      <w:marRight w:val="0"/>
      <w:marTop w:val="0"/>
      <w:marBottom w:val="0"/>
      <w:divBdr>
        <w:top w:val="none" w:sz="0" w:space="0" w:color="auto"/>
        <w:left w:val="none" w:sz="0" w:space="0" w:color="auto"/>
        <w:bottom w:val="none" w:sz="0" w:space="0" w:color="auto"/>
        <w:right w:val="none" w:sz="0" w:space="0" w:color="auto"/>
      </w:divBdr>
    </w:div>
    <w:div w:id="147019059">
      <w:bodyDiv w:val="1"/>
      <w:marLeft w:val="0"/>
      <w:marRight w:val="0"/>
      <w:marTop w:val="0"/>
      <w:marBottom w:val="0"/>
      <w:divBdr>
        <w:top w:val="none" w:sz="0" w:space="0" w:color="auto"/>
        <w:left w:val="none" w:sz="0" w:space="0" w:color="auto"/>
        <w:bottom w:val="none" w:sz="0" w:space="0" w:color="auto"/>
        <w:right w:val="none" w:sz="0" w:space="0" w:color="auto"/>
      </w:divBdr>
    </w:div>
    <w:div w:id="183790704">
      <w:bodyDiv w:val="1"/>
      <w:marLeft w:val="0"/>
      <w:marRight w:val="0"/>
      <w:marTop w:val="0"/>
      <w:marBottom w:val="0"/>
      <w:divBdr>
        <w:top w:val="none" w:sz="0" w:space="0" w:color="auto"/>
        <w:left w:val="none" w:sz="0" w:space="0" w:color="auto"/>
        <w:bottom w:val="none" w:sz="0" w:space="0" w:color="auto"/>
        <w:right w:val="none" w:sz="0" w:space="0" w:color="auto"/>
      </w:divBdr>
    </w:div>
    <w:div w:id="245654941">
      <w:bodyDiv w:val="1"/>
      <w:marLeft w:val="0"/>
      <w:marRight w:val="0"/>
      <w:marTop w:val="0"/>
      <w:marBottom w:val="0"/>
      <w:divBdr>
        <w:top w:val="none" w:sz="0" w:space="0" w:color="auto"/>
        <w:left w:val="none" w:sz="0" w:space="0" w:color="auto"/>
        <w:bottom w:val="none" w:sz="0" w:space="0" w:color="auto"/>
        <w:right w:val="none" w:sz="0" w:space="0" w:color="auto"/>
      </w:divBdr>
    </w:div>
    <w:div w:id="259408691">
      <w:bodyDiv w:val="1"/>
      <w:marLeft w:val="0"/>
      <w:marRight w:val="0"/>
      <w:marTop w:val="0"/>
      <w:marBottom w:val="0"/>
      <w:divBdr>
        <w:top w:val="none" w:sz="0" w:space="0" w:color="auto"/>
        <w:left w:val="none" w:sz="0" w:space="0" w:color="auto"/>
        <w:bottom w:val="none" w:sz="0" w:space="0" w:color="auto"/>
        <w:right w:val="none" w:sz="0" w:space="0" w:color="auto"/>
      </w:divBdr>
    </w:div>
    <w:div w:id="313148371">
      <w:bodyDiv w:val="1"/>
      <w:marLeft w:val="0"/>
      <w:marRight w:val="0"/>
      <w:marTop w:val="0"/>
      <w:marBottom w:val="0"/>
      <w:divBdr>
        <w:top w:val="none" w:sz="0" w:space="0" w:color="auto"/>
        <w:left w:val="none" w:sz="0" w:space="0" w:color="auto"/>
        <w:bottom w:val="none" w:sz="0" w:space="0" w:color="auto"/>
        <w:right w:val="none" w:sz="0" w:space="0" w:color="auto"/>
      </w:divBdr>
    </w:div>
    <w:div w:id="444353659">
      <w:bodyDiv w:val="1"/>
      <w:marLeft w:val="0"/>
      <w:marRight w:val="0"/>
      <w:marTop w:val="0"/>
      <w:marBottom w:val="0"/>
      <w:divBdr>
        <w:top w:val="none" w:sz="0" w:space="0" w:color="auto"/>
        <w:left w:val="none" w:sz="0" w:space="0" w:color="auto"/>
        <w:bottom w:val="none" w:sz="0" w:space="0" w:color="auto"/>
        <w:right w:val="none" w:sz="0" w:space="0" w:color="auto"/>
      </w:divBdr>
    </w:div>
    <w:div w:id="456140540">
      <w:bodyDiv w:val="1"/>
      <w:marLeft w:val="0"/>
      <w:marRight w:val="0"/>
      <w:marTop w:val="0"/>
      <w:marBottom w:val="0"/>
      <w:divBdr>
        <w:top w:val="none" w:sz="0" w:space="0" w:color="auto"/>
        <w:left w:val="none" w:sz="0" w:space="0" w:color="auto"/>
        <w:bottom w:val="none" w:sz="0" w:space="0" w:color="auto"/>
        <w:right w:val="none" w:sz="0" w:space="0" w:color="auto"/>
      </w:divBdr>
    </w:div>
    <w:div w:id="523985568">
      <w:bodyDiv w:val="1"/>
      <w:marLeft w:val="0"/>
      <w:marRight w:val="0"/>
      <w:marTop w:val="0"/>
      <w:marBottom w:val="0"/>
      <w:divBdr>
        <w:top w:val="none" w:sz="0" w:space="0" w:color="auto"/>
        <w:left w:val="none" w:sz="0" w:space="0" w:color="auto"/>
        <w:bottom w:val="none" w:sz="0" w:space="0" w:color="auto"/>
        <w:right w:val="none" w:sz="0" w:space="0" w:color="auto"/>
      </w:divBdr>
    </w:div>
    <w:div w:id="543104539">
      <w:bodyDiv w:val="1"/>
      <w:marLeft w:val="0"/>
      <w:marRight w:val="0"/>
      <w:marTop w:val="0"/>
      <w:marBottom w:val="0"/>
      <w:divBdr>
        <w:top w:val="none" w:sz="0" w:space="0" w:color="auto"/>
        <w:left w:val="none" w:sz="0" w:space="0" w:color="auto"/>
        <w:bottom w:val="none" w:sz="0" w:space="0" w:color="auto"/>
        <w:right w:val="none" w:sz="0" w:space="0" w:color="auto"/>
      </w:divBdr>
    </w:div>
    <w:div w:id="594365856">
      <w:bodyDiv w:val="1"/>
      <w:marLeft w:val="0"/>
      <w:marRight w:val="0"/>
      <w:marTop w:val="0"/>
      <w:marBottom w:val="0"/>
      <w:divBdr>
        <w:top w:val="none" w:sz="0" w:space="0" w:color="auto"/>
        <w:left w:val="none" w:sz="0" w:space="0" w:color="auto"/>
        <w:bottom w:val="none" w:sz="0" w:space="0" w:color="auto"/>
        <w:right w:val="none" w:sz="0" w:space="0" w:color="auto"/>
      </w:divBdr>
    </w:div>
    <w:div w:id="750006481">
      <w:bodyDiv w:val="1"/>
      <w:marLeft w:val="0"/>
      <w:marRight w:val="0"/>
      <w:marTop w:val="0"/>
      <w:marBottom w:val="0"/>
      <w:divBdr>
        <w:top w:val="none" w:sz="0" w:space="0" w:color="auto"/>
        <w:left w:val="none" w:sz="0" w:space="0" w:color="auto"/>
        <w:bottom w:val="none" w:sz="0" w:space="0" w:color="auto"/>
        <w:right w:val="none" w:sz="0" w:space="0" w:color="auto"/>
      </w:divBdr>
    </w:div>
    <w:div w:id="795490855">
      <w:bodyDiv w:val="1"/>
      <w:marLeft w:val="0"/>
      <w:marRight w:val="0"/>
      <w:marTop w:val="0"/>
      <w:marBottom w:val="0"/>
      <w:divBdr>
        <w:top w:val="none" w:sz="0" w:space="0" w:color="auto"/>
        <w:left w:val="none" w:sz="0" w:space="0" w:color="auto"/>
        <w:bottom w:val="none" w:sz="0" w:space="0" w:color="auto"/>
        <w:right w:val="none" w:sz="0" w:space="0" w:color="auto"/>
      </w:divBdr>
    </w:div>
    <w:div w:id="845436841">
      <w:bodyDiv w:val="1"/>
      <w:marLeft w:val="0"/>
      <w:marRight w:val="0"/>
      <w:marTop w:val="0"/>
      <w:marBottom w:val="0"/>
      <w:divBdr>
        <w:top w:val="none" w:sz="0" w:space="0" w:color="auto"/>
        <w:left w:val="none" w:sz="0" w:space="0" w:color="auto"/>
        <w:bottom w:val="none" w:sz="0" w:space="0" w:color="auto"/>
        <w:right w:val="none" w:sz="0" w:space="0" w:color="auto"/>
      </w:divBdr>
    </w:div>
    <w:div w:id="876163697">
      <w:bodyDiv w:val="1"/>
      <w:marLeft w:val="0"/>
      <w:marRight w:val="0"/>
      <w:marTop w:val="0"/>
      <w:marBottom w:val="0"/>
      <w:divBdr>
        <w:top w:val="none" w:sz="0" w:space="0" w:color="auto"/>
        <w:left w:val="none" w:sz="0" w:space="0" w:color="auto"/>
        <w:bottom w:val="none" w:sz="0" w:space="0" w:color="auto"/>
        <w:right w:val="none" w:sz="0" w:space="0" w:color="auto"/>
      </w:divBdr>
    </w:div>
    <w:div w:id="1021051779">
      <w:bodyDiv w:val="1"/>
      <w:marLeft w:val="0"/>
      <w:marRight w:val="0"/>
      <w:marTop w:val="0"/>
      <w:marBottom w:val="0"/>
      <w:divBdr>
        <w:top w:val="none" w:sz="0" w:space="0" w:color="auto"/>
        <w:left w:val="none" w:sz="0" w:space="0" w:color="auto"/>
        <w:bottom w:val="none" w:sz="0" w:space="0" w:color="auto"/>
        <w:right w:val="none" w:sz="0" w:space="0" w:color="auto"/>
      </w:divBdr>
    </w:div>
    <w:div w:id="1036856104">
      <w:bodyDiv w:val="1"/>
      <w:marLeft w:val="0"/>
      <w:marRight w:val="0"/>
      <w:marTop w:val="0"/>
      <w:marBottom w:val="0"/>
      <w:divBdr>
        <w:top w:val="none" w:sz="0" w:space="0" w:color="auto"/>
        <w:left w:val="none" w:sz="0" w:space="0" w:color="auto"/>
        <w:bottom w:val="none" w:sz="0" w:space="0" w:color="auto"/>
        <w:right w:val="none" w:sz="0" w:space="0" w:color="auto"/>
      </w:divBdr>
    </w:div>
    <w:div w:id="1134176866">
      <w:bodyDiv w:val="1"/>
      <w:marLeft w:val="0"/>
      <w:marRight w:val="0"/>
      <w:marTop w:val="0"/>
      <w:marBottom w:val="0"/>
      <w:divBdr>
        <w:top w:val="none" w:sz="0" w:space="0" w:color="auto"/>
        <w:left w:val="none" w:sz="0" w:space="0" w:color="auto"/>
        <w:bottom w:val="none" w:sz="0" w:space="0" w:color="auto"/>
        <w:right w:val="none" w:sz="0" w:space="0" w:color="auto"/>
      </w:divBdr>
    </w:div>
    <w:div w:id="1169905200">
      <w:bodyDiv w:val="1"/>
      <w:marLeft w:val="0"/>
      <w:marRight w:val="0"/>
      <w:marTop w:val="0"/>
      <w:marBottom w:val="0"/>
      <w:divBdr>
        <w:top w:val="none" w:sz="0" w:space="0" w:color="auto"/>
        <w:left w:val="none" w:sz="0" w:space="0" w:color="auto"/>
        <w:bottom w:val="none" w:sz="0" w:space="0" w:color="auto"/>
        <w:right w:val="none" w:sz="0" w:space="0" w:color="auto"/>
      </w:divBdr>
    </w:div>
    <w:div w:id="1187140424">
      <w:bodyDiv w:val="1"/>
      <w:marLeft w:val="0"/>
      <w:marRight w:val="0"/>
      <w:marTop w:val="0"/>
      <w:marBottom w:val="0"/>
      <w:divBdr>
        <w:top w:val="none" w:sz="0" w:space="0" w:color="auto"/>
        <w:left w:val="none" w:sz="0" w:space="0" w:color="auto"/>
        <w:bottom w:val="none" w:sz="0" w:space="0" w:color="auto"/>
        <w:right w:val="none" w:sz="0" w:space="0" w:color="auto"/>
      </w:divBdr>
    </w:div>
    <w:div w:id="1328634185">
      <w:bodyDiv w:val="1"/>
      <w:marLeft w:val="0"/>
      <w:marRight w:val="0"/>
      <w:marTop w:val="0"/>
      <w:marBottom w:val="0"/>
      <w:divBdr>
        <w:top w:val="none" w:sz="0" w:space="0" w:color="auto"/>
        <w:left w:val="none" w:sz="0" w:space="0" w:color="auto"/>
        <w:bottom w:val="none" w:sz="0" w:space="0" w:color="auto"/>
        <w:right w:val="none" w:sz="0" w:space="0" w:color="auto"/>
      </w:divBdr>
    </w:div>
    <w:div w:id="1434939490">
      <w:bodyDiv w:val="1"/>
      <w:marLeft w:val="0"/>
      <w:marRight w:val="0"/>
      <w:marTop w:val="0"/>
      <w:marBottom w:val="0"/>
      <w:divBdr>
        <w:top w:val="none" w:sz="0" w:space="0" w:color="auto"/>
        <w:left w:val="none" w:sz="0" w:space="0" w:color="auto"/>
        <w:bottom w:val="none" w:sz="0" w:space="0" w:color="auto"/>
        <w:right w:val="none" w:sz="0" w:space="0" w:color="auto"/>
      </w:divBdr>
    </w:div>
    <w:div w:id="1502351878">
      <w:bodyDiv w:val="1"/>
      <w:marLeft w:val="0"/>
      <w:marRight w:val="0"/>
      <w:marTop w:val="0"/>
      <w:marBottom w:val="0"/>
      <w:divBdr>
        <w:top w:val="none" w:sz="0" w:space="0" w:color="auto"/>
        <w:left w:val="none" w:sz="0" w:space="0" w:color="auto"/>
        <w:bottom w:val="none" w:sz="0" w:space="0" w:color="auto"/>
        <w:right w:val="none" w:sz="0" w:space="0" w:color="auto"/>
      </w:divBdr>
    </w:div>
    <w:div w:id="1545096549">
      <w:bodyDiv w:val="1"/>
      <w:marLeft w:val="0"/>
      <w:marRight w:val="0"/>
      <w:marTop w:val="0"/>
      <w:marBottom w:val="0"/>
      <w:divBdr>
        <w:top w:val="none" w:sz="0" w:space="0" w:color="auto"/>
        <w:left w:val="none" w:sz="0" w:space="0" w:color="auto"/>
        <w:bottom w:val="none" w:sz="0" w:space="0" w:color="auto"/>
        <w:right w:val="none" w:sz="0" w:space="0" w:color="auto"/>
      </w:divBdr>
    </w:div>
    <w:div w:id="1639065869">
      <w:bodyDiv w:val="1"/>
      <w:marLeft w:val="0"/>
      <w:marRight w:val="0"/>
      <w:marTop w:val="0"/>
      <w:marBottom w:val="0"/>
      <w:divBdr>
        <w:top w:val="none" w:sz="0" w:space="0" w:color="auto"/>
        <w:left w:val="none" w:sz="0" w:space="0" w:color="auto"/>
        <w:bottom w:val="none" w:sz="0" w:space="0" w:color="auto"/>
        <w:right w:val="none" w:sz="0" w:space="0" w:color="auto"/>
      </w:divBdr>
    </w:div>
    <w:div w:id="1650596795">
      <w:bodyDiv w:val="1"/>
      <w:marLeft w:val="0"/>
      <w:marRight w:val="0"/>
      <w:marTop w:val="0"/>
      <w:marBottom w:val="0"/>
      <w:divBdr>
        <w:top w:val="none" w:sz="0" w:space="0" w:color="auto"/>
        <w:left w:val="none" w:sz="0" w:space="0" w:color="auto"/>
        <w:bottom w:val="none" w:sz="0" w:space="0" w:color="auto"/>
        <w:right w:val="none" w:sz="0" w:space="0" w:color="auto"/>
      </w:divBdr>
    </w:div>
    <w:div w:id="1731803807">
      <w:bodyDiv w:val="1"/>
      <w:marLeft w:val="0"/>
      <w:marRight w:val="0"/>
      <w:marTop w:val="0"/>
      <w:marBottom w:val="0"/>
      <w:divBdr>
        <w:top w:val="none" w:sz="0" w:space="0" w:color="auto"/>
        <w:left w:val="none" w:sz="0" w:space="0" w:color="auto"/>
        <w:bottom w:val="none" w:sz="0" w:space="0" w:color="auto"/>
        <w:right w:val="none" w:sz="0" w:space="0" w:color="auto"/>
      </w:divBdr>
    </w:div>
    <w:div w:id="181286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t&amp;rct=j&amp;q=&amp;esrc=s&amp;source=web&amp;cd=3&amp;ved=0ahUKEwju1pGF0LbNAhUJJMAKHXl2D9gQFggkMAI&amp;url=http%3A%2F%2Fwww.iaspm.net%2Fproceedings%2Findex.php%2Fiaspm2011%2Fiaspm2011%2Fpaper%2Fdownload%2F11%2F4&amp;usg=AFQjCNFRoS-tPvO6J1y8YksQZKFl1LjbIQ&amp;sig2=fI8-qxia99gjpiiwtmdBvg&amp;bvm=bv.124817099,d.ZG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cademia.edu/186644/Collect_Yourself_Negotiating_personal_music_archive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jrc/sites/default/files/JRC96951.pdf" TargetMode="External"/><Relationship Id="rId13" Type="http://schemas.openxmlformats.org/officeDocument/2006/relationships/hyperlink" Target="http://blog.echonest.com/post/52385283599/how-we-understand-music-genres" TargetMode="External"/><Relationship Id="rId3" Type="http://schemas.openxmlformats.org/officeDocument/2006/relationships/hyperlink" Target="http://www.ventureconsulting.com/assets/Streaming-Article-vfinal2.pdf" TargetMode="External"/><Relationship Id="rId7" Type="http://schemas.openxmlformats.org/officeDocument/2006/relationships/hyperlink" Target="https://musicindustryblog.wordpress.com/category/freemium/" TargetMode="External"/><Relationship Id="rId12" Type="http://schemas.openxmlformats.org/officeDocument/2006/relationships/hyperlink" Target="http://www.google.co.uk/url?sa=t&amp;rct=j&amp;q=&amp;esrc=s&amp;source=web&amp;cd=3&amp;ved=0ahUKEwju1pGF0LbNAhUJJMAKHXl2D9gQFggkMAI&amp;url=http%3A%2F%2Fwww.iaspm.net%2Fproceedings%2Findex.php%2Fiaspm2011%2Fiaspm2011%2Fpaper%2Fdownload%2F11%2F4&amp;usg=AFQjCNFRoS-tPvO6J1y8YksQZKFl1LjbIQ&amp;sig2=fI8-qxia99gjpiiwtmdBvg&amp;bvm=bv.124817099,d.ZGg" TargetMode="External"/><Relationship Id="rId2" Type="http://schemas.openxmlformats.org/officeDocument/2006/relationships/hyperlink" Target="https://www.academia.edu/186644/Collect_Yourself_Negotiating_personal_music_archives" TargetMode="External"/><Relationship Id="rId1" Type="http://schemas.openxmlformats.org/officeDocument/2006/relationships/hyperlink" Target="http://www.digitalmusicnews.com/2014/08/26/music-industry-1973-2013/" TargetMode="External"/><Relationship Id="rId6" Type="http://schemas.openxmlformats.org/officeDocument/2006/relationships/hyperlink" Target="http://www.digitalmusicnews.com/2016/01/07/9-99-is-way-too-expensive-for-streaming-music-study-finds/" TargetMode="External"/><Relationship Id="rId11" Type="http://schemas.openxmlformats.org/officeDocument/2006/relationships/hyperlink" Target="http://www.rollingstone.com/music/pictures/17-young-innovators-shaking-up-the-music-industry-20150403/alex-white-20150331" TargetMode="External"/><Relationship Id="rId5" Type="http://schemas.openxmlformats.org/officeDocument/2006/relationships/hyperlink" Target="http://www.lse.ac.uk/media@lse/research/mediaworkingpapers/mscdissertationseries/2011/71.pdf" TargetMode="External"/><Relationship Id="rId15" Type="http://schemas.openxmlformats.org/officeDocument/2006/relationships/hyperlink" Target="https://valuingelectronicmusic.files.wordpress.com/2015/12/music_value_social_networks_2015.pdf" TargetMode="External"/><Relationship Id="rId10" Type="http://schemas.openxmlformats.org/officeDocument/2006/relationships/hyperlink" Target="http://www.slideshare.net/plamere/how-we-listen-to-music-sxsw-2015?ref=https://musicmachinery.com/category/data/" TargetMode="External"/><Relationship Id="rId4" Type="http://schemas.openxmlformats.org/officeDocument/2006/relationships/hyperlink" Target="https://musicindustryblog.wordpress.com/" TargetMode="External"/><Relationship Id="rId9" Type="http://schemas.openxmlformats.org/officeDocument/2006/relationships/hyperlink" Target="https://www.academia.edu/t/vmR-KtpeJtg-nebai/18089006/_Let_s_keep_music_special._F---_Spotify_._On-demand_streaming_and_the_controversy_over_artist_royalties" TargetMode="External"/><Relationship Id="rId14" Type="http://schemas.openxmlformats.org/officeDocument/2006/relationships/hyperlink" Target="https://yearinmusic.spotify.com/en-G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09033B4-05B2-4976-B42C-84639691C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6246</Words>
  <Characters>34570</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The Liverpool Institute for Performing Arts</Company>
  <LinksUpToDate>false</LinksUpToDate>
  <CharactersWithSpaces>40735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Flynn, Mat</dc:creator>
  <cp:keywords/>
  <dc:description/>
  <cp:lastModifiedBy>Flynn, Mathew [matf73]</cp:lastModifiedBy>
  <cp:revision>2</cp:revision>
  <cp:lastPrinted>2016-12-07T09:04:00Z</cp:lastPrinted>
  <dcterms:created xsi:type="dcterms:W3CDTF">2018-02-09T13:50:00Z</dcterms:created>
  <dcterms:modified xsi:type="dcterms:W3CDTF">2018-02-09T13:50:00Z</dcterms:modified>
</cp:coreProperties>
</file>