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0C6" w:rsidRPr="00B548BE" w:rsidRDefault="00CE30C6" w:rsidP="00A03737">
      <w:pPr>
        <w:pStyle w:val="Standard"/>
        <w:spacing w:line="480" w:lineRule="auto"/>
        <w:rPr>
          <w:b/>
          <w:bCs/>
        </w:rPr>
      </w:pPr>
      <w:bookmarkStart w:id="0" w:name="_GoBack"/>
      <w:bookmarkEnd w:id="0"/>
      <w:r w:rsidRPr="00B548BE">
        <w:rPr>
          <w:b/>
          <w:bCs/>
        </w:rPr>
        <w:t>A 42-year-old woman with subacute reversible dementia: a cautionary tale</w:t>
      </w:r>
    </w:p>
    <w:p w:rsidR="00CE30C6" w:rsidRPr="00B548BE" w:rsidRDefault="00CE30C6" w:rsidP="00A03737">
      <w:pPr>
        <w:pStyle w:val="Standard"/>
        <w:spacing w:line="480" w:lineRule="auto"/>
      </w:pPr>
      <w:r w:rsidRPr="00B548BE">
        <w:t>Joseph KAMTCHUM-TATUENE</w:t>
      </w:r>
      <w:r w:rsidRPr="00B548BE">
        <w:rPr>
          <w:vertAlign w:val="superscript"/>
        </w:rPr>
        <w:t>1,2</w:t>
      </w:r>
      <w:r w:rsidRPr="00B548BE">
        <w:t>, Richard KAMWEZI</w:t>
      </w:r>
      <w:r w:rsidRPr="00B548BE">
        <w:rPr>
          <w:vertAlign w:val="superscript"/>
        </w:rPr>
        <w:t>3</w:t>
      </w:r>
      <w:r w:rsidRPr="00B548BE">
        <w:t>, Thokozani NYALUBWE</w:t>
      </w:r>
      <w:r w:rsidRPr="00B548BE">
        <w:rPr>
          <w:vertAlign w:val="superscript"/>
        </w:rPr>
        <w:t>4</w:t>
      </w:r>
      <w:r w:rsidRPr="00B548BE">
        <w:t>, Josephine Pilirani BANDA</w:t>
      </w:r>
      <w:r w:rsidRPr="00B548BE">
        <w:rPr>
          <w:vertAlign w:val="superscript"/>
        </w:rPr>
        <w:t>4</w:t>
      </w:r>
      <w:r w:rsidRPr="00B548BE">
        <w:t>, Gloria MWANGALIKA</w:t>
      </w:r>
      <w:r w:rsidRPr="00B548BE">
        <w:rPr>
          <w:vertAlign w:val="superscript"/>
        </w:rPr>
        <w:t>1</w:t>
      </w:r>
      <w:r w:rsidRPr="00B548BE">
        <w:t>, Ian MATANDIKA</w:t>
      </w:r>
      <w:r w:rsidRPr="00B548BE">
        <w:rPr>
          <w:vertAlign w:val="superscript"/>
        </w:rPr>
        <w:t>3</w:t>
      </w:r>
      <w:r w:rsidRPr="00B548BE">
        <w:t>, Ulla HEMMILA</w:t>
      </w:r>
      <w:r w:rsidRPr="00B548BE">
        <w:rPr>
          <w:vertAlign w:val="superscript"/>
        </w:rPr>
        <w:t>3</w:t>
      </w:r>
      <w:r w:rsidRPr="00B548BE">
        <w:t>, Magnus TISELL</w:t>
      </w:r>
      <w:r w:rsidRPr="00B548BE">
        <w:rPr>
          <w:vertAlign w:val="superscript"/>
        </w:rPr>
        <w:t>5</w:t>
      </w:r>
      <w:r w:rsidRPr="00B548BE">
        <w:t>, Susanna KOPONEN</w:t>
      </w:r>
      <w:r w:rsidRPr="00B548BE">
        <w:rPr>
          <w:vertAlign w:val="superscript"/>
        </w:rPr>
        <w:t>6</w:t>
      </w:r>
      <w:r w:rsidRPr="00B548BE">
        <w:t>, Laura BENJAMIN</w:t>
      </w:r>
      <w:r w:rsidRPr="00B548BE">
        <w:rPr>
          <w:vertAlign w:val="superscript"/>
        </w:rPr>
        <w:t>2</w:t>
      </w:r>
      <w:r w:rsidRPr="00B548BE">
        <w:t>, Patrick KAMALO</w:t>
      </w:r>
      <w:r w:rsidRPr="00B548BE">
        <w:rPr>
          <w:vertAlign w:val="superscript"/>
        </w:rPr>
        <w:t>4</w:t>
      </w:r>
    </w:p>
    <w:p w:rsidR="00CE30C6" w:rsidRPr="00B548BE" w:rsidRDefault="00CE30C6" w:rsidP="00A03737">
      <w:pPr>
        <w:pStyle w:val="Standard"/>
        <w:spacing w:line="480" w:lineRule="auto"/>
      </w:pPr>
      <w:r w:rsidRPr="00B548BE">
        <w:rPr>
          <w:i/>
          <w:iCs/>
          <w:vertAlign w:val="superscript"/>
        </w:rPr>
        <w:t>1</w:t>
      </w:r>
      <w:r w:rsidRPr="00B548BE">
        <w:rPr>
          <w:i/>
          <w:iCs/>
        </w:rPr>
        <w:t>Malawi-Liverpool-Wellcome Trust Clinical Resea</w:t>
      </w:r>
      <w:r>
        <w:rPr>
          <w:i/>
          <w:iCs/>
        </w:rPr>
        <w:t>r</w:t>
      </w:r>
      <w:r w:rsidRPr="00B548BE">
        <w:rPr>
          <w:i/>
          <w:iCs/>
        </w:rPr>
        <w:t>ch Programme, Blantyre, Malawi</w:t>
      </w:r>
    </w:p>
    <w:p w:rsidR="00CE30C6" w:rsidRPr="00B548BE" w:rsidRDefault="00CE30C6" w:rsidP="00A03737">
      <w:pPr>
        <w:pStyle w:val="Standard"/>
        <w:spacing w:line="480" w:lineRule="auto"/>
      </w:pPr>
      <w:r w:rsidRPr="00B548BE">
        <w:rPr>
          <w:i/>
          <w:iCs/>
          <w:vertAlign w:val="superscript"/>
        </w:rPr>
        <w:t>2</w:t>
      </w:r>
      <w:r w:rsidRPr="00B548BE">
        <w:rPr>
          <w:i/>
          <w:iCs/>
        </w:rPr>
        <w:t>Liverpool Brain Infections Group, Institute of Infection and Global Health, University of Liverpool, Liverpool, United Kingdom</w:t>
      </w:r>
    </w:p>
    <w:p w:rsidR="00CE30C6" w:rsidRPr="00B548BE" w:rsidRDefault="00CE30C6" w:rsidP="00A03737">
      <w:pPr>
        <w:pStyle w:val="Standard"/>
        <w:spacing w:line="480" w:lineRule="auto"/>
      </w:pPr>
      <w:r w:rsidRPr="00B548BE">
        <w:rPr>
          <w:i/>
          <w:iCs/>
          <w:vertAlign w:val="superscript"/>
        </w:rPr>
        <w:t>3</w:t>
      </w:r>
      <w:r w:rsidRPr="00B548BE">
        <w:rPr>
          <w:i/>
          <w:iCs/>
        </w:rPr>
        <w:t>Department of Internal Medicine, Queen Elizabeth Central Hospital, Blantyre, Malawi</w:t>
      </w:r>
    </w:p>
    <w:p w:rsidR="00CE30C6" w:rsidRPr="00B548BE" w:rsidRDefault="00CE30C6" w:rsidP="00A03737">
      <w:pPr>
        <w:pStyle w:val="Standard"/>
        <w:spacing w:line="480" w:lineRule="auto"/>
        <w:rPr>
          <w:i/>
          <w:iCs/>
        </w:rPr>
      </w:pPr>
      <w:r w:rsidRPr="00B548BE">
        <w:rPr>
          <w:i/>
          <w:iCs/>
          <w:vertAlign w:val="superscript"/>
        </w:rPr>
        <w:t>4</w:t>
      </w:r>
      <w:r w:rsidRPr="00B548BE">
        <w:rPr>
          <w:i/>
          <w:iCs/>
        </w:rPr>
        <w:t>Department of Surgery, Queen Elizabeth Central Hospital, Blantyre, Malawi</w:t>
      </w:r>
    </w:p>
    <w:p w:rsidR="00CE30C6" w:rsidRPr="00B548BE" w:rsidRDefault="00CE30C6" w:rsidP="00A03737">
      <w:pPr>
        <w:pStyle w:val="Standard"/>
        <w:spacing w:line="480" w:lineRule="auto"/>
        <w:rPr>
          <w:i/>
          <w:iCs/>
        </w:rPr>
      </w:pPr>
      <w:r w:rsidRPr="00B548BE">
        <w:rPr>
          <w:i/>
          <w:iCs/>
          <w:vertAlign w:val="superscript"/>
        </w:rPr>
        <w:t>5</w:t>
      </w:r>
      <w:r w:rsidRPr="00B548BE">
        <w:rPr>
          <w:i/>
          <w:iCs/>
        </w:rPr>
        <w:t xml:space="preserve"> Institute of Neuroscience and Physiology, Sahlgrenska Academy, University of Gothenburg, Gothenburg, Sweden</w:t>
      </w:r>
    </w:p>
    <w:p w:rsidR="00CE30C6" w:rsidRPr="00B548BE" w:rsidRDefault="00CE30C6" w:rsidP="00A03737">
      <w:pPr>
        <w:pStyle w:val="Standard"/>
        <w:spacing w:line="480" w:lineRule="auto"/>
      </w:pPr>
      <w:r w:rsidRPr="00B548BE">
        <w:rPr>
          <w:i/>
          <w:iCs/>
          <w:vertAlign w:val="superscript"/>
        </w:rPr>
        <w:t>6</w:t>
      </w:r>
      <w:r w:rsidRPr="00B548BE">
        <w:rPr>
          <w:i/>
          <w:iCs/>
        </w:rPr>
        <w:t xml:space="preserve"> </w:t>
      </w:r>
      <w:r w:rsidRPr="0062045A">
        <w:rPr>
          <w:i/>
          <w:iCs/>
        </w:rPr>
        <w:t>Department of Neurosurgery, NeuroCenter, Kuopio University Hospital, Kuopio, Finland</w:t>
      </w:r>
    </w:p>
    <w:p w:rsidR="00CE30C6" w:rsidRPr="00B548BE" w:rsidRDefault="00CE30C6" w:rsidP="00A03737">
      <w:pPr>
        <w:pStyle w:val="Standard"/>
        <w:spacing w:line="480" w:lineRule="auto"/>
      </w:pPr>
      <w:r w:rsidRPr="00B548BE">
        <w:rPr>
          <w:b/>
          <w:bCs/>
        </w:rPr>
        <w:t>Corresponding author:</w:t>
      </w:r>
      <w:r w:rsidRPr="00B548BE">
        <w:t xml:space="preserve"> Joseph KAMTCHUM TATUENE, Malawi-Liverpool-Wellcome Trust Clinical Research Programme, P.O. Box 30096, Chichiri, Blantyre 3, Malawi. Tel: +265 99 36 28 38 1, E-mail: jkamtchum@mlw.mw</w:t>
      </w:r>
    </w:p>
    <w:p w:rsidR="00CE30C6" w:rsidRPr="00B548BE" w:rsidRDefault="00CE30C6" w:rsidP="00A03737">
      <w:pPr>
        <w:pStyle w:val="Standard"/>
        <w:spacing w:line="480" w:lineRule="auto"/>
        <w:rPr>
          <w:b/>
          <w:bCs/>
        </w:rPr>
      </w:pPr>
      <w:r w:rsidRPr="00B548BE">
        <w:rPr>
          <w:b/>
          <w:bCs/>
        </w:rPr>
        <w:t>DISCLOSURE</w:t>
      </w:r>
    </w:p>
    <w:p w:rsidR="00CE30C6" w:rsidRPr="00B548BE" w:rsidRDefault="00CE30C6" w:rsidP="00A03737">
      <w:pPr>
        <w:pStyle w:val="Standard"/>
        <w:spacing w:line="480" w:lineRule="auto"/>
      </w:pPr>
      <w:r w:rsidRPr="00B548BE">
        <w:t>The authors declare that they have no competing interest.</w:t>
      </w:r>
    </w:p>
    <w:p w:rsidR="00CE30C6" w:rsidRPr="00B548BE" w:rsidRDefault="00CE30C6" w:rsidP="00A03737">
      <w:pPr>
        <w:pStyle w:val="Standard"/>
        <w:spacing w:line="480" w:lineRule="auto"/>
        <w:rPr>
          <w:b/>
          <w:bCs/>
        </w:rPr>
      </w:pPr>
      <w:r w:rsidRPr="00B548BE">
        <w:rPr>
          <w:b/>
          <w:bCs/>
        </w:rPr>
        <w:t>AUTHORS' CONTRIBUTION</w:t>
      </w:r>
    </w:p>
    <w:p w:rsidR="00CE30C6" w:rsidRPr="00B548BE" w:rsidRDefault="00CE30C6" w:rsidP="00A03737">
      <w:pPr>
        <w:pStyle w:val="Standard"/>
        <w:spacing w:line="480" w:lineRule="auto"/>
      </w:pPr>
      <w:r w:rsidRPr="00B548BE">
        <w:t>JKT and GM performed the neurological assessment of the patient and contributed to the post-operative follow up. JKT drafted the manuscript. RK, IM, UH and LB contributed to the pre-surgical management and the diagnostic discussion. PK, MT and SK performed the surgical and post-operative management. TN and JPB contributed in the pre- and post-operative management of the patient. All authors critically reviewed the manuscript and approved the final version.</w:t>
      </w:r>
    </w:p>
    <w:p w:rsidR="00CE30C6" w:rsidRPr="00B548BE" w:rsidRDefault="00CE30C6" w:rsidP="00A03737">
      <w:pPr>
        <w:pStyle w:val="Standard"/>
        <w:spacing w:line="480" w:lineRule="auto"/>
      </w:pPr>
      <w:r w:rsidRPr="00B548BE">
        <w:rPr>
          <w:b/>
          <w:bCs/>
        </w:rPr>
        <w:t>Word count in main text</w:t>
      </w:r>
      <w:r w:rsidRPr="00B548BE">
        <w:t>: 1000</w:t>
      </w:r>
    </w:p>
    <w:p w:rsidR="00CE30C6" w:rsidRDefault="00CE30C6" w:rsidP="00A03737">
      <w:pPr>
        <w:pStyle w:val="Standard"/>
        <w:spacing w:line="480" w:lineRule="auto"/>
      </w:pPr>
    </w:p>
    <w:p w:rsidR="00CE30C6" w:rsidRPr="00B548BE" w:rsidRDefault="00CE30C6" w:rsidP="00A03737">
      <w:pPr>
        <w:pStyle w:val="Standard"/>
        <w:spacing w:line="480" w:lineRule="auto"/>
      </w:pPr>
    </w:p>
    <w:p w:rsidR="00CE30C6" w:rsidRPr="00B548BE" w:rsidRDefault="00CE30C6" w:rsidP="00A03737">
      <w:pPr>
        <w:pStyle w:val="Standard"/>
        <w:spacing w:line="480" w:lineRule="auto"/>
        <w:rPr>
          <w:b/>
          <w:bCs/>
        </w:rPr>
      </w:pPr>
      <w:r w:rsidRPr="00B548BE">
        <w:rPr>
          <w:b/>
          <w:bCs/>
        </w:rPr>
        <w:lastRenderedPageBreak/>
        <w:t>ABSTRACT</w:t>
      </w:r>
    </w:p>
    <w:p w:rsidR="00CE30C6" w:rsidRPr="00B548BE" w:rsidRDefault="00CE30C6" w:rsidP="00A03737">
      <w:pPr>
        <w:pStyle w:val="Standard"/>
        <w:spacing w:line="480" w:lineRule="auto"/>
      </w:pPr>
      <w:r w:rsidRPr="00B548BE">
        <w:t xml:space="preserve">A 42-year-old woman presented with a 6-month history of diffuse headache of moderate intensity </w:t>
      </w:r>
      <w:r>
        <w:t>and</w:t>
      </w:r>
      <w:r w:rsidRPr="00B548BE">
        <w:t xml:space="preserve"> gradual onset of generalized weakness, imbalance, apathy, memory decline, hypophonia, dysphagia, constipation and urinary incontinence. Clinical examination revealed several elements of a frontal lobe dysfunction including apathy with motor impersistence, </w:t>
      </w:r>
      <w:r>
        <w:t>presence of</w:t>
      </w:r>
      <w:r w:rsidRPr="00B548BE">
        <w:t xml:space="preserve"> primitive reflexes, generalized hyperreflexia with bilateral </w:t>
      </w:r>
      <w:r w:rsidRPr="00B548BE">
        <w:rPr>
          <w:shd w:val="clear" w:color="auto" w:fill="FFFFFF"/>
        </w:rPr>
        <w:t>Hoffman sign</w:t>
      </w:r>
      <w:r w:rsidRPr="00B548BE">
        <w:t xml:space="preserve"> and ankle clonus. The biological workup was unremarkable and a brain computed tomography scan identified a</w:t>
      </w:r>
      <w:r>
        <w:t xml:space="preserve"> giant</w:t>
      </w:r>
      <w:r w:rsidRPr="00B548BE">
        <w:t xml:space="preserve"> olfactory groove</w:t>
      </w:r>
      <w:r>
        <w:t xml:space="preserve"> </w:t>
      </w:r>
      <w:r w:rsidRPr="00B548BE">
        <w:t xml:space="preserve">meningioma. A prompt neurosurgical intervention helped to reverse the symptoms. </w:t>
      </w:r>
      <w:r w:rsidRPr="00B548BE">
        <w:rPr>
          <w:color w:val="000000"/>
        </w:rPr>
        <w:t>This case illustrates the benefits of actively looking for treatable conditions in young patients presenting with acute or subacute dementia and emphasizes the pivotal role of early brain imaging.</w:t>
      </w:r>
    </w:p>
    <w:p w:rsidR="00CE30C6" w:rsidRPr="00B548BE" w:rsidRDefault="00CE30C6" w:rsidP="00A03737">
      <w:pPr>
        <w:pStyle w:val="Standard"/>
        <w:spacing w:line="480" w:lineRule="auto"/>
      </w:pPr>
    </w:p>
    <w:p w:rsidR="00CE30C6" w:rsidRPr="00B548BE" w:rsidRDefault="00CE30C6" w:rsidP="00A03737">
      <w:pPr>
        <w:pStyle w:val="Standard"/>
        <w:spacing w:line="480" w:lineRule="auto"/>
      </w:pPr>
    </w:p>
    <w:p w:rsidR="00CE30C6" w:rsidRPr="00B548BE" w:rsidRDefault="00CE30C6" w:rsidP="00A03737">
      <w:pPr>
        <w:pStyle w:val="Standard"/>
        <w:spacing w:line="480" w:lineRule="auto"/>
      </w:pPr>
      <w:r w:rsidRPr="00B548BE">
        <w:rPr>
          <w:b/>
          <w:bCs/>
        </w:rPr>
        <w:t xml:space="preserve">Keywords: </w:t>
      </w:r>
      <w:r w:rsidRPr="00B548BE">
        <w:t xml:space="preserve">dementia, </w:t>
      </w:r>
      <w:r>
        <w:t xml:space="preserve">olfactory groove </w:t>
      </w:r>
      <w:r w:rsidRPr="00B548BE">
        <w:t>meningioma,</w:t>
      </w:r>
      <w:r w:rsidRPr="00B548BE">
        <w:rPr>
          <w:b/>
          <w:bCs/>
        </w:rPr>
        <w:t xml:space="preserve"> </w:t>
      </w:r>
      <w:r w:rsidRPr="00467758">
        <w:rPr>
          <w:bCs/>
        </w:rPr>
        <w:t>subfrontal meningioma</w:t>
      </w:r>
      <w:r>
        <w:rPr>
          <w:b/>
          <w:bCs/>
        </w:rPr>
        <w:t xml:space="preserve">, </w:t>
      </w:r>
      <w:r w:rsidRPr="00B548BE">
        <w:t>frontal lobe dysfunction, treatment</w:t>
      </w:r>
    </w:p>
    <w:p w:rsidR="00CE30C6" w:rsidRPr="00B548BE" w:rsidRDefault="00CE30C6" w:rsidP="00A03737">
      <w:pPr>
        <w:pStyle w:val="Standard"/>
        <w:spacing w:line="480" w:lineRule="auto"/>
      </w:pPr>
    </w:p>
    <w:p w:rsidR="00CE30C6" w:rsidRPr="00B548BE" w:rsidRDefault="00CE30C6" w:rsidP="00A03737">
      <w:pPr>
        <w:pStyle w:val="Standard"/>
        <w:spacing w:line="480" w:lineRule="auto"/>
      </w:pPr>
    </w:p>
    <w:p w:rsidR="00CE30C6" w:rsidRPr="00B548BE" w:rsidRDefault="00CE30C6" w:rsidP="00A03737">
      <w:pPr>
        <w:pStyle w:val="Standard"/>
        <w:spacing w:line="480" w:lineRule="auto"/>
      </w:pPr>
    </w:p>
    <w:p w:rsidR="00CE30C6" w:rsidRPr="00B548BE" w:rsidRDefault="00CE30C6" w:rsidP="00A03737">
      <w:pPr>
        <w:pStyle w:val="Standard"/>
        <w:spacing w:line="480" w:lineRule="auto"/>
        <w:rPr>
          <w:b/>
          <w:bCs/>
        </w:rPr>
      </w:pPr>
    </w:p>
    <w:p w:rsidR="00CE30C6" w:rsidRPr="00B548BE" w:rsidRDefault="00CE30C6" w:rsidP="00A03737">
      <w:pPr>
        <w:pStyle w:val="Standard"/>
        <w:spacing w:line="480" w:lineRule="auto"/>
        <w:rPr>
          <w:b/>
          <w:bCs/>
        </w:rPr>
      </w:pPr>
    </w:p>
    <w:p w:rsidR="00CE30C6" w:rsidRPr="00B548BE" w:rsidRDefault="00CE30C6" w:rsidP="00A03737">
      <w:pPr>
        <w:pStyle w:val="Standard"/>
        <w:spacing w:line="480" w:lineRule="auto"/>
        <w:rPr>
          <w:b/>
          <w:bCs/>
        </w:rPr>
      </w:pPr>
    </w:p>
    <w:p w:rsidR="00CE30C6" w:rsidRPr="00B548BE" w:rsidRDefault="00CE30C6" w:rsidP="00A03737">
      <w:pPr>
        <w:pStyle w:val="Standard"/>
        <w:spacing w:line="480" w:lineRule="auto"/>
        <w:rPr>
          <w:b/>
          <w:bCs/>
        </w:rPr>
      </w:pPr>
    </w:p>
    <w:p w:rsidR="00CE30C6" w:rsidRPr="00B548BE" w:rsidRDefault="00CE30C6" w:rsidP="00A03737">
      <w:pPr>
        <w:pStyle w:val="Standard"/>
        <w:spacing w:line="480" w:lineRule="auto"/>
        <w:rPr>
          <w:b/>
          <w:bCs/>
        </w:rPr>
      </w:pPr>
    </w:p>
    <w:p w:rsidR="00CE30C6" w:rsidRPr="00B548BE" w:rsidRDefault="00CE30C6" w:rsidP="00A03737">
      <w:pPr>
        <w:pStyle w:val="Standard"/>
        <w:spacing w:line="480" w:lineRule="auto"/>
        <w:rPr>
          <w:b/>
          <w:bCs/>
        </w:rPr>
      </w:pPr>
    </w:p>
    <w:p w:rsidR="00CE30C6" w:rsidRPr="00B548BE" w:rsidRDefault="00CE30C6" w:rsidP="00A03737">
      <w:pPr>
        <w:pStyle w:val="Standard"/>
        <w:spacing w:line="480" w:lineRule="auto"/>
        <w:rPr>
          <w:b/>
          <w:bCs/>
        </w:rPr>
      </w:pPr>
    </w:p>
    <w:p w:rsidR="00CE30C6" w:rsidRPr="00B548BE" w:rsidRDefault="00CE30C6" w:rsidP="00A03737">
      <w:pPr>
        <w:pStyle w:val="Standard"/>
        <w:spacing w:line="480" w:lineRule="auto"/>
        <w:rPr>
          <w:b/>
          <w:bCs/>
        </w:rPr>
      </w:pPr>
    </w:p>
    <w:p w:rsidR="00CE30C6" w:rsidRDefault="00CE30C6" w:rsidP="00A03737">
      <w:pPr>
        <w:pStyle w:val="Standard"/>
        <w:spacing w:line="480" w:lineRule="auto"/>
        <w:rPr>
          <w:b/>
          <w:bCs/>
        </w:rPr>
      </w:pPr>
    </w:p>
    <w:p w:rsidR="00CE30C6" w:rsidRPr="00B548BE" w:rsidRDefault="00CE30C6" w:rsidP="00A03737">
      <w:pPr>
        <w:pStyle w:val="Standard"/>
        <w:spacing w:line="480" w:lineRule="auto"/>
        <w:rPr>
          <w:b/>
          <w:bCs/>
        </w:rPr>
      </w:pPr>
      <w:r w:rsidRPr="00B548BE">
        <w:rPr>
          <w:b/>
          <w:bCs/>
        </w:rPr>
        <w:lastRenderedPageBreak/>
        <w:t>INTRODUCTION</w:t>
      </w:r>
    </w:p>
    <w:p w:rsidR="00CE30C6" w:rsidRPr="00B548BE" w:rsidRDefault="00CE30C6" w:rsidP="00A03737">
      <w:pPr>
        <w:pStyle w:val="Standard"/>
        <w:spacing w:line="480" w:lineRule="auto"/>
      </w:pPr>
      <w:r w:rsidRPr="001B0304">
        <w:rPr>
          <w:color w:val="000000"/>
        </w:rPr>
        <w:t xml:space="preserve">Dementia is a syndrome of progressive impairment in one or more areas of cognition. These include memory, language, abstract thinking, praxis, perceptual skills, personality, as well as social </w:t>
      </w:r>
      <w:r w:rsidRPr="002B7EF9">
        <w:rPr>
          <w:color w:val="000000"/>
        </w:rPr>
        <w:t>behaviour</w:t>
      </w:r>
      <w:r w:rsidRPr="001B0304">
        <w:rPr>
          <w:color w:val="000000"/>
        </w:rPr>
        <w:t xml:space="preserve">. The cognitive aberrations of dementia usually represent a significant decline from previous baseline </w:t>
      </w:r>
      <w:r>
        <w:rPr>
          <w:color w:val="000000"/>
        </w:rPr>
        <w:t>capacities</w:t>
      </w:r>
      <w:r w:rsidRPr="001B0304">
        <w:rPr>
          <w:color w:val="000000"/>
        </w:rPr>
        <w:t>, and they interfere with work, social function, relationships and independence in activities of daily living.  The prevalence rises from about 1-2% at age 65 to 10-15% at age 80, and may be as high as 40% by age 90</w:t>
      </w:r>
      <w:r>
        <w:rPr>
          <w:color w:val="000000"/>
        </w:rPr>
        <w:t xml:space="preserve"> </w:t>
      </w:r>
      <w:bookmarkStart w:id="1" w:name="EndNote_Citation_{Galasko,_2013_#11}#000"/>
      <w:r>
        <w:rPr>
          <w:color w:val="000000"/>
        </w:rPr>
        <w:fldChar w:fldCharType="begin"/>
      </w:r>
      <w:r>
        <w:rPr>
          <w:color w:val="000000"/>
        </w:rPr>
        <w:instrText xml:space="preserve"> ADDIN EN.CITE &lt;EndNote&gt;&lt;Cite&gt;&lt;Author&gt;Galasko&lt;/Author&gt;&lt;Year&gt;2013&lt;/Year&gt;&lt;RecNum&gt;11&lt;/RecNum&gt;&lt;DisplayText&gt;[1]&lt;/DisplayText&gt;&lt;record&gt;&lt;rec-number&gt;11&lt;/rec-number&gt;&lt;foreign-keys&gt;&lt;key app="EN" db-id="vw2e25exrvwpaeesdwu5xfs9vzxs2t9tw2pw"&gt;11&lt;/key&gt;&lt;/foreign-keys&gt;&lt;ref-type name="Journal Article"&gt;17&lt;/ref-type&gt;&lt;contributors&gt;&lt;authors&gt;&lt;author&gt;Galasko, D.&lt;/author&gt;&lt;/authors&gt;&lt;/contributors&gt;&lt;auth-address&gt;Department of Neurosciences, UC San Diego, 9500 Gilman Drive 0948, La Jolla, CA 92093, USA.&lt;/auth-address&gt;&lt;titles&gt;&lt;title&gt;The diagnostic evaluation of a patient with dementia&lt;/title&gt;&lt;secondary-title&gt;Continuum (Minneap Minn)&lt;/secondary-title&gt;&lt;alt-title&gt;Continuum&lt;/alt-title&gt;&lt;/titles&gt;&lt;periodical&gt;&lt;full-title&gt;Continuum (Minneap Minn)&lt;/full-title&gt;&lt;abbr-1&gt;Continuum&lt;/abbr-1&gt;&lt;/periodical&gt;&lt;alt-periodical&gt;&lt;full-title&gt;Continuum (Minneap Minn)&lt;/full-title&gt;&lt;abbr-1&gt;Continuum&lt;/abbr-1&gt;&lt;/alt-periodical&gt;&lt;pages&gt;397-410&lt;/pages&gt;&lt;volume&gt;19&lt;/volume&gt;&lt;number&gt;2 Dementia&lt;/number&gt;&lt;keywords&gt;&lt;keyword&gt;Age of Onset&lt;/keyword&gt;&lt;keyword&gt;Aged, 80 and over&lt;/keyword&gt;&lt;keyword&gt;Biomarkers/*cerebrospinal fluid&lt;/keyword&gt;&lt;keyword&gt;*Dementia/cerebrospinal fluid/diagnosis/physiopathology&lt;/keyword&gt;&lt;keyword&gt;Disease Progression&lt;/keyword&gt;&lt;keyword&gt;Humans&lt;/keyword&gt;&lt;keyword&gt;Mental Status Schedule&lt;/keyword&gt;&lt;keyword&gt;Neurologic Examination&lt;/keyword&gt;&lt;/keywords&gt;&lt;dates&gt;&lt;year&gt;2013&lt;/year&gt;&lt;pub-dates&gt;&lt;date&gt;Apr&lt;/date&gt;&lt;/pub-dates&gt;&lt;/dates&gt;&lt;isbn&gt;1538-6899 (Electronic)&amp;#xD;1080-2371 (Linking)&lt;/isbn&gt;&lt;accession-num&gt;23558485&lt;/accession-num&gt;&lt;urls&gt;&lt;related-urls&gt;&lt;url&gt;http://www.ncbi.nlm.nih.gov/pubmed/23558485&lt;/url&gt;&lt;/related-urls&gt;&lt;/urls&gt;&lt;electronic-resource-num&gt;10.1212/01.CON.0000429176.37224.58&lt;/electronic-resource-num&gt;&lt;/record&gt;&lt;/Cite&gt;&lt;/EndNote&gt;</w:instrText>
      </w:r>
      <w:r>
        <w:rPr>
          <w:color w:val="000000"/>
        </w:rPr>
        <w:fldChar w:fldCharType="separate"/>
      </w:r>
      <w:r>
        <w:rPr>
          <w:noProof/>
          <w:color w:val="000000"/>
        </w:rPr>
        <w:t>[</w:t>
      </w:r>
      <w:hyperlink w:anchor="_ENREF_1" w:tooltip="Galasko, 2013 #11" w:history="1">
        <w:r>
          <w:rPr>
            <w:noProof/>
            <w:color w:val="000000"/>
          </w:rPr>
          <w:t>1</w:t>
        </w:r>
      </w:hyperlink>
      <w:r>
        <w:rPr>
          <w:noProof/>
          <w:color w:val="000000"/>
        </w:rPr>
        <w:t>]</w:t>
      </w:r>
      <w:r>
        <w:rPr>
          <w:color w:val="000000"/>
        </w:rPr>
        <w:fldChar w:fldCharType="end"/>
      </w:r>
      <w:bookmarkEnd w:id="1"/>
      <w:r w:rsidRPr="00B548BE">
        <w:rPr>
          <w:color w:val="000000"/>
        </w:rPr>
        <w:t xml:space="preserve">. </w:t>
      </w:r>
      <w:r w:rsidRPr="001B0304">
        <w:rPr>
          <w:rFonts w:cs="Times New Roman"/>
        </w:rPr>
        <w:t>Neurodegenerative conditions like Alzheimer's disease and frontotemporal lobar degenerations are, by far, the commonest causes of dementia</w:t>
      </w:r>
      <w:bookmarkStart w:id="2" w:name="EndNote_Citation_{Kelley,_2008_#12}#0000"/>
      <w:r>
        <w:rPr>
          <w:color w:val="000000"/>
        </w:rPr>
        <w:fldChar w:fldCharType="begin">
          <w:fldData xml:space="preserve">PEVuZE5vdGU+PENpdGU+PEF1dGhvcj5LZWxsZXk8L0F1dGhvcj48WWVhcj4yMDA4PC9ZZWFyPjxS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</w:fldData>
        </w:fldChar>
      </w:r>
      <w:r>
        <w:rPr>
          <w:color w:val="000000"/>
        </w:rPr>
        <w:instrText xml:space="preserve"> ADDIN EN.CITE </w:instrText>
      </w:r>
      <w:r>
        <w:rPr>
          <w:color w:val="000000"/>
        </w:rPr>
        <w:fldChar w:fldCharType="begin">
          <w:fldData xml:space="preserve">PEVuZE5vdGU+PENpdGU+PEF1dGhvcj5LZWxsZXk8L0F1dGhvcj48WWVhcj4yMDA4PC9ZZWFyPjxS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Pr>
          <w:noProof/>
          <w:color w:val="000000"/>
        </w:rPr>
        <w:t>[</w:t>
      </w:r>
      <w:hyperlink w:anchor="_ENREF_2" w:tooltip="Kelley, 2008 #12" w:history="1">
        <w:r>
          <w:rPr>
            <w:noProof/>
            <w:color w:val="000000"/>
          </w:rPr>
          <w:t>2</w:t>
        </w:r>
      </w:hyperlink>
      <w:r>
        <w:rPr>
          <w:noProof/>
          <w:color w:val="000000"/>
        </w:rPr>
        <w:t>]</w:t>
      </w:r>
      <w:r>
        <w:rPr>
          <w:color w:val="000000"/>
        </w:rPr>
        <w:fldChar w:fldCharType="end"/>
      </w:r>
      <w:bookmarkEnd w:id="2"/>
      <w:r>
        <w:rPr>
          <w:color w:val="000000"/>
        </w:rPr>
        <w:t>.</w:t>
      </w:r>
      <w:r w:rsidRPr="00B548BE">
        <w:rPr>
          <w:color w:val="000000"/>
        </w:rPr>
        <w:t xml:space="preserve"> </w:t>
      </w:r>
      <w:r w:rsidRPr="001B0304">
        <w:rPr>
          <w:rFonts w:cs="Times New Roman"/>
        </w:rPr>
        <w:t>They usually have a poor prognosis given that there is currently no curative treatment for this disorder, and existing symptomatic drugs only have limited effects</w:t>
      </w:r>
      <w:r w:rsidRPr="00B548BE" w:rsidDel="002B7EF9">
        <w:rPr>
          <w:color w:val="000000"/>
        </w:rPr>
        <w:t xml:space="preserve"> </w:t>
      </w:r>
      <w:bookmarkStart w:id="3" w:name="EndNote_Citation_{Sorbi,_2012_#13}#00000"/>
      <w:r>
        <w:rPr>
          <w:color w:val="000000"/>
        </w:rPr>
        <w:fldChar w:fldCharType="begin">
          <w:fldData xml:space="preserve">PEVuZE5vdGU+PENpdGU+PEF1dGhvcj5Tb3JiaTwvQXV0aG9yPjxZZWFyPjIwMTI8L1llYXI+PFJl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</w:fldData>
        </w:fldChar>
      </w:r>
      <w:r>
        <w:rPr>
          <w:color w:val="000000"/>
        </w:rPr>
        <w:instrText xml:space="preserve"> ADDIN EN.CITE </w:instrText>
      </w:r>
      <w:r>
        <w:rPr>
          <w:color w:val="000000"/>
        </w:rPr>
        <w:fldChar w:fldCharType="begin">
          <w:fldData xml:space="preserve">PEVuZE5vdGU+PENpdGU+PEF1dGhvcj5Tb3JiaTwvQXV0aG9yPjxZZWFyPjIwMTI8L1llYXI+PFJl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Pr>
          <w:noProof/>
          <w:color w:val="000000"/>
        </w:rPr>
        <w:t>[</w:t>
      </w:r>
      <w:hyperlink w:anchor="_ENREF_3" w:tooltip="Sorbi, 2012 #13" w:history="1">
        <w:r>
          <w:rPr>
            <w:noProof/>
            <w:color w:val="000000"/>
          </w:rPr>
          <w:t>3</w:t>
        </w:r>
      </w:hyperlink>
      <w:r>
        <w:rPr>
          <w:noProof/>
          <w:color w:val="000000"/>
        </w:rPr>
        <w:t>]</w:t>
      </w:r>
      <w:r>
        <w:rPr>
          <w:color w:val="000000"/>
        </w:rPr>
        <w:fldChar w:fldCharType="end"/>
      </w:r>
      <w:bookmarkEnd w:id="3"/>
      <w:r w:rsidRPr="00B548BE">
        <w:rPr>
          <w:color w:val="000000"/>
        </w:rPr>
        <w:t xml:space="preserve">.  However, there are also several treatable diseases that can lead to dementia with a more or less rapid course </w:t>
      </w:r>
      <w:bookmarkStart w:id="4" w:name="EndNote_Citation_{Murray,_2011_#22;Masde"/>
      <w:r>
        <w:rPr>
          <w:color w:val="000000"/>
        </w:rPr>
        <w:fldChar w:fldCharType="begin">
          <w:fldData xml:space="preserve">PEVuZE5vdGU+PENpdGU+PEF1dGhvcj5NYXNkZXU8L0F1dGhvcj48WWVhcj4yMDA4PC9ZZWFyPjxS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</w:fldData>
        </w:fldChar>
      </w:r>
      <w:r>
        <w:rPr>
          <w:color w:val="000000"/>
        </w:rPr>
        <w:instrText xml:space="preserve"> ADDIN EN.CITE </w:instrText>
      </w:r>
      <w:r>
        <w:rPr>
          <w:color w:val="000000"/>
        </w:rPr>
        <w:fldChar w:fldCharType="begin">
          <w:fldData xml:space="preserve">PEVuZE5vdGU+PENpdGU+PEF1dGhvcj5NYXNkZXU8L0F1dGhvcj48WWVhcj4yMDA4PC9ZZWFyPjxS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Pr>
          <w:noProof/>
          <w:color w:val="000000"/>
        </w:rPr>
        <w:t>[</w:t>
      </w:r>
      <w:hyperlink w:anchor="_ENREF_4" w:tooltip="Masdeu, 2008 #14" w:history="1">
        <w:r>
          <w:rPr>
            <w:noProof/>
            <w:color w:val="000000"/>
          </w:rPr>
          <w:t>4</w:t>
        </w:r>
      </w:hyperlink>
      <w:r>
        <w:rPr>
          <w:noProof/>
          <w:color w:val="000000"/>
        </w:rPr>
        <w:t xml:space="preserve">, </w:t>
      </w:r>
      <w:hyperlink w:anchor="_ENREF_5" w:tooltip="Murray, 2011 #17" w:history="1">
        <w:r>
          <w:rPr>
            <w:noProof/>
            <w:color w:val="000000"/>
          </w:rPr>
          <w:t>5</w:t>
        </w:r>
      </w:hyperlink>
      <w:r>
        <w:rPr>
          <w:noProof/>
          <w:color w:val="000000"/>
        </w:rPr>
        <w:t>]</w:t>
      </w:r>
      <w:r>
        <w:rPr>
          <w:color w:val="000000"/>
        </w:rPr>
        <w:fldChar w:fldCharType="end"/>
      </w:r>
      <w:bookmarkEnd w:id="4"/>
      <w:r w:rsidRPr="00B548BE">
        <w:rPr>
          <w:color w:val="000000"/>
        </w:rPr>
        <w:t>. This case report aims to emphasize the need to actively look for treatable causes in patients presenting with dementia, especially when there are some atypical clinical features.</w:t>
      </w:r>
    </w:p>
    <w:p w:rsidR="00CE30C6" w:rsidRPr="00B548BE" w:rsidRDefault="00CE30C6" w:rsidP="00A03737">
      <w:pPr>
        <w:pStyle w:val="Standard"/>
        <w:spacing w:line="480" w:lineRule="auto"/>
      </w:pPr>
    </w:p>
    <w:p w:rsidR="00CE30C6" w:rsidRPr="00B548BE" w:rsidRDefault="00CE30C6" w:rsidP="00A03737">
      <w:pPr>
        <w:pStyle w:val="Standard"/>
        <w:spacing w:line="480" w:lineRule="auto"/>
        <w:rPr>
          <w:b/>
          <w:bCs/>
        </w:rPr>
      </w:pPr>
      <w:r w:rsidRPr="00B548BE">
        <w:rPr>
          <w:b/>
          <w:bCs/>
        </w:rPr>
        <w:t>CASE PRESENTATION</w:t>
      </w:r>
    </w:p>
    <w:p w:rsidR="00CE30C6" w:rsidRPr="00B548BE" w:rsidRDefault="00CE30C6" w:rsidP="00A03737">
      <w:pPr>
        <w:pStyle w:val="Standard"/>
        <w:spacing w:line="480" w:lineRule="auto"/>
      </w:pPr>
      <w:r w:rsidRPr="001B0304">
        <w:t>A</w:t>
      </w:r>
      <w:r w:rsidRPr="001B0304">
        <w:rPr>
          <w:rFonts w:cs="Times New Roman"/>
        </w:rPr>
        <w:t xml:space="preserve"> 42-year-old woman presented in the emergency department with a</w:t>
      </w:r>
      <w:r w:rsidRPr="00093AAF">
        <w:rPr>
          <w:rFonts w:cs="Times New Roman"/>
          <w:i/>
        </w:rPr>
        <w:t xml:space="preserve"> </w:t>
      </w:r>
      <w:r w:rsidRPr="00B548BE">
        <w:t>6-month history of diffuse headache of moderate intensity</w:t>
      </w:r>
      <w:r>
        <w:t>. Over a course of 3 months, she also had</w:t>
      </w:r>
      <w:r w:rsidRPr="00B548BE">
        <w:t xml:space="preserve"> gradual onset of imbalance, generalized weakness, hypophonia, apathy, dysphagia, constipation and urinary incontinence. The guardians reported a </w:t>
      </w:r>
      <w:r>
        <w:t>change</w:t>
      </w:r>
      <w:r w:rsidRPr="00B548BE">
        <w:t xml:space="preserve"> </w:t>
      </w:r>
      <w:r>
        <w:t>in</w:t>
      </w:r>
      <w:r w:rsidRPr="00B548BE">
        <w:t xml:space="preserve"> her personality over the previous years with frequent episodes of incoherent speech and memory decline.  </w:t>
      </w:r>
      <w:r>
        <w:t>Her maternal aunt had</w:t>
      </w:r>
      <w:r w:rsidRPr="00B548BE">
        <w:t xml:space="preserve"> early-onset cognitive decline </w:t>
      </w:r>
      <w:r>
        <w:t xml:space="preserve">and died </w:t>
      </w:r>
      <w:r w:rsidRPr="00B548BE">
        <w:t xml:space="preserve">before the age of 50. </w:t>
      </w:r>
      <w:r>
        <w:t xml:space="preserve">There was no history of head trauma or fluid leakage through the ear, the nose or the throat. </w:t>
      </w:r>
      <w:r w:rsidRPr="00B548BE">
        <w:t>The following symptoms were absent: seizures, hallucinations, vomiting, diplopia, blurred vision, agitation, and sensory loss.</w:t>
      </w:r>
    </w:p>
    <w:p w:rsidR="00CE30C6" w:rsidRPr="00B548BE" w:rsidRDefault="00CE30C6" w:rsidP="00A03737">
      <w:pPr>
        <w:pStyle w:val="Standard"/>
        <w:spacing w:line="480" w:lineRule="auto"/>
      </w:pPr>
    </w:p>
    <w:p w:rsidR="00CE30C6" w:rsidRPr="00B548BE" w:rsidRDefault="00CE30C6" w:rsidP="00A03737">
      <w:pPr>
        <w:pStyle w:val="Standard"/>
        <w:spacing w:line="480" w:lineRule="auto"/>
      </w:pPr>
      <w:r>
        <w:t xml:space="preserve">On admission, she was afebrile and bedridden. </w:t>
      </w:r>
      <w:r w:rsidRPr="00B548BE">
        <w:t xml:space="preserve">The neurological examination identified a severe apathy with motor impersistence, marked primitive reflexes (sucking, palmomental, and </w:t>
      </w:r>
      <w:r w:rsidRPr="00B548BE">
        <w:rPr>
          <w:shd w:val="clear" w:color="auto" w:fill="FFFFFF"/>
        </w:rPr>
        <w:t>Babinski sign</w:t>
      </w:r>
      <w:r w:rsidRPr="00B548BE">
        <w:t xml:space="preserve">), generalized hyperreflexia with bilateral </w:t>
      </w:r>
      <w:r w:rsidRPr="00B548BE">
        <w:rPr>
          <w:shd w:val="clear" w:color="auto" w:fill="FFFFFF"/>
        </w:rPr>
        <w:t>Hoffman sign</w:t>
      </w:r>
      <w:r w:rsidRPr="00B548BE">
        <w:t xml:space="preserve"> and ankle clonus but no </w:t>
      </w:r>
      <w:r>
        <w:t xml:space="preserve">limb </w:t>
      </w:r>
      <w:r w:rsidRPr="00B548BE">
        <w:t xml:space="preserve">spasticity, an effortful but comprehensible speech, and frequent startles. There was no papillary oedema on the fundoscopy. Because of the severe apathy and somnolence, </w:t>
      </w:r>
      <w:r>
        <w:t xml:space="preserve">it was not possible to perform </w:t>
      </w:r>
      <w:r w:rsidRPr="00B548BE">
        <w:t>a more precise evaluation of the</w:t>
      </w:r>
      <w:r>
        <w:t xml:space="preserve"> olfaction, the</w:t>
      </w:r>
      <w:r w:rsidRPr="00B548BE">
        <w:t xml:space="preserve"> higher order cerebral functions</w:t>
      </w:r>
      <w:r>
        <w:t>,</w:t>
      </w:r>
      <w:r w:rsidRPr="00B548BE">
        <w:t xml:space="preserve"> and the motor and sensory pathways.</w:t>
      </w:r>
    </w:p>
    <w:p w:rsidR="00CE30C6" w:rsidRPr="00B548BE" w:rsidRDefault="00CE30C6" w:rsidP="00A03737">
      <w:pPr>
        <w:pStyle w:val="Standard"/>
        <w:spacing w:line="480" w:lineRule="auto"/>
      </w:pPr>
    </w:p>
    <w:p w:rsidR="00CE30C6" w:rsidRPr="00B548BE" w:rsidRDefault="00CE30C6" w:rsidP="00A03737">
      <w:pPr>
        <w:pStyle w:val="Standard"/>
        <w:spacing w:line="480" w:lineRule="auto"/>
      </w:pPr>
      <w:r w:rsidRPr="00B548BE">
        <w:t>Given the limited resource available, the patient underwent a minimal biological workup. The full blood count, the liver and thyroid function tests and the HIV and syphilis screening tests were unremarkable. The cerebrospinal fluid analysis revealed a hig</w:t>
      </w:r>
      <w:r>
        <w:t>h protein level (1.9 g/L) with</w:t>
      </w:r>
      <w:r w:rsidRPr="00B548BE">
        <w:t xml:space="preserve"> normal cell count</w:t>
      </w:r>
      <w:r>
        <w:t>,</w:t>
      </w:r>
      <w:r w:rsidRPr="00B548BE">
        <w:t xml:space="preserve"> microscopy and culture. The kidney function could not be assessed for technical reasons. A brain computed tomography (CT) scan without contrast (unknown creatinine level) revealed a large irregular </w:t>
      </w:r>
      <w:r>
        <w:t xml:space="preserve">paramedian subfrontal </w:t>
      </w:r>
      <w:r w:rsidRPr="00B548BE">
        <w:t>extra-axial mass, slightly hyperdense with some calcifications and a</w:t>
      </w:r>
      <w:r>
        <w:t xml:space="preserve"> local mass effect, with effacement of frontal sulci</w:t>
      </w:r>
      <w:r w:rsidRPr="00B548BE">
        <w:t xml:space="preserve"> (Figure 1</w:t>
      </w:r>
      <w:r>
        <w:t>A</w:t>
      </w:r>
      <w:r w:rsidRPr="00B548BE">
        <w:t>).</w:t>
      </w:r>
    </w:p>
    <w:p w:rsidR="00CE30C6" w:rsidRPr="00B548BE" w:rsidRDefault="00CE30C6" w:rsidP="00A03737">
      <w:pPr>
        <w:pStyle w:val="Standard"/>
        <w:spacing w:line="480" w:lineRule="auto"/>
      </w:pPr>
    </w:p>
    <w:p w:rsidR="00CE30C6" w:rsidRPr="00B548BE" w:rsidRDefault="00CE30C6" w:rsidP="00A03737">
      <w:pPr>
        <w:pStyle w:val="Standard"/>
        <w:shd w:val="clear" w:color="auto" w:fill="FFFFFF"/>
        <w:spacing w:line="480" w:lineRule="auto"/>
      </w:pPr>
      <w:r w:rsidRPr="00B548BE">
        <w:t xml:space="preserve">The radiological features </w:t>
      </w:r>
      <w:r>
        <w:t>were</w:t>
      </w:r>
      <w:r w:rsidRPr="00B548BE">
        <w:t xml:space="preserve"> suggestive of a</w:t>
      </w:r>
      <w:r>
        <w:t>n olfactory groove meningioma. T</w:t>
      </w:r>
      <w:r w:rsidRPr="00B548BE">
        <w:t xml:space="preserve">he patient </w:t>
      </w:r>
      <w:r>
        <w:t>had a</w:t>
      </w:r>
      <w:r w:rsidRPr="00B548BE">
        <w:t xml:space="preserve"> neurosurgical </w:t>
      </w:r>
      <w:r>
        <w:t xml:space="preserve">resection of the tumour (shown in Figure 1B) leading to a </w:t>
      </w:r>
      <w:r w:rsidRPr="00B548BE">
        <w:rPr>
          <w:shd w:val="clear" w:color="auto" w:fill="FFFFFF"/>
        </w:rPr>
        <w:t xml:space="preserve">significant improvement of her symptoms. The </w:t>
      </w:r>
      <w:r>
        <w:rPr>
          <w:shd w:val="clear" w:color="auto" w:fill="FFFFFF"/>
        </w:rPr>
        <w:t>histological</w:t>
      </w:r>
      <w:r w:rsidRPr="00B548BE">
        <w:rPr>
          <w:shd w:val="clear" w:color="auto" w:fill="FFFFFF"/>
        </w:rPr>
        <w:t xml:space="preserve"> examination </w:t>
      </w:r>
      <w:r>
        <w:rPr>
          <w:shd w:val="clear" w:color="auto" w:fill="FFFFFF"/>
        </w:rPr>
        <w:t xml:space="preserve">confirmed </w:t>
      </w:r>
      <w:r w:rsidRPr="00B548BE">
        <w:rPr>
          <w:shd w:val="clear" w:color="auto" w:fill="FFFFFF"/>
        </w:rPr>
        <w:t xml:space="preserve">a grade I </w:t>
      </w:r>
      <w:r>
        <w:rPr>
          <w:shd w:val="clear" w:color="auto" w:fill="FFFFFF"/>
        </w:rPr>
        <w:t xml:space="preserve">meningothelial </w:t>
      </w:r>
      <w:r w:rsidRPr="00B548BE">
        <w:rPr>
          <w:shd w:val="clear" w:color="auto" w:fill="FFFFFF"/>
        </w:rPr>
        <w:t xml:space="preserve">meningioma. There was no </w:t>
      </w:r>
      <w:r>
        <w:rPr>
          <w:shd w:val="clear" w:color="auto" w:fill="FFFFFF"/>
        </w:rPr>
        <w:t xml:space="preserve">immediate </w:t>
      </w:r>
      <w:r w:rsidRPr="00B548BE">
        <w:rPr>
          <w:shd w:val="clear" w:color="auto" w:fill="FFFFFF"/>
        </w:rPr>
        <w:t xml:space="preserve">post-operative complication. </w:t>
      </w:r>
      <w:r>
        <w:rPr>
          <w:shd w:val="clear" w:color="auto" w:fill="FFFFFF"/>
        </w:rPr>
        <w:t xml:space="preserve">The post-operative MRI confirmed the complete resection of the tumour and the re-expansion of the frontal lobes (Figures 1C and 1D). </w:t>
      </w:r>
      <w:r w:rsidRPr="00B548BE">
        <w:t>T</w:t>
      </w:r>
      <w:r>
        <w:t>he post-operative follow-up was uneventful and t</w:t>
      </w:r>
      <w:r w:rsidRPr="00B548BE">
        <w:t xml:space="preserve">he patient </w:t>
      </w:r>
      <w:r>
        <w:t>was asymptomatic and independent 6 weeks after the surgery</w:t>
      </w:r>
      <w:r w:rsidRPr="00B548BE">
        <w:t>.</w:t>
      </w:r>
    </w:p>
    <w:p w:rsidR="00CE30C6" w:rsidRPr="00B548BE" w:rsidRDefault="00CE30C6" w:rsidP="00A03737">
      <w:pPr>
        <w:pStyle w:val="Standard"/>
        <w:spacing w:line="480" w:lineRule="auto"/>
      </w:pPr>
    </w:p>
    <w:p w:rsidR="00CE30C6" w:rsidRPr="00B548BE" w:rsidRDefault="00CE30C6" w:rsidP="00A03737">
      <w:pPr>
        <w:pStyle w:val="Standard"/>
        <w:spacing w:line="480" w:lineRule="auto"/>
      </w:pPr>
      <w:r w:rsidRPr="00B548BE">
        <w:rPr>
          <w:b/>
          <w:bCs/>
        </w:rPr>
        <w:t>DISCUSSION</w:t>
      </w:r>
      <w:r w:rsidRPr="00B548BE">
        <w:t xml:space="preserve">  </w:t>
      </w:r>
    </w:p>
    <w:p w:rsidR="00CE30C6" w:rsidRPr="00B548BE" w:rsidRDefault="00CE30C6" w:rsidP="00A03737">
      <w:pPr>
        <w:pStyle w:val="Standard"/>
        <w:spacing w:line="480" w:lineRule="auto"/>
      </w:pPr>
      <w:r w:rsidRPr="00B548BE">
        <w:rPr>
          <w:color w:val="000000"/>
        </w:rPr>
        <w:t xml:space="preserve">This patient presented with a dementia (progressive impairment of memory, social behaviour and personality with loss of independence) associated with signs of frontal lobe dysfunction (apathy, hypophonia, dysphagia, urinary incontinence, motor impersistence, marked primitive reflexes and generalized hyperreflexia). In the context of a positive family history for early-onset dementia, the diagnosis of fronto-temporal dementia (FTD) could be proposed. The latter is considered as the second most common cause of early onset dementia (before the age of 65), second only to Alzheimer's disease </w:t>
      </w:r>
      <w:bookmarkStart w:id="5" w:name="EndNote_Citation_{Finger,_2016_#15}#0000"/>
      <w:r>
        <w:rPr>
          <w:color w:val="000000"/>
        </w:rPr>
        <w:fldChar w:fldCharType="begin"/>
      </w:r>
      <w:r>
        <w:rPr>
          <w:color w:val="000000"/>
        </w:rPr>
        <w:instrText xml:space="preserve"> ADDIN EN.CITE &lt;EndNote&gt;&lt;Cite&gt;&lt;Author&gt;Finger&lt;/Author&gt;&lt;Year&gt;2016&lt;/Year&gt;&lt;RecNum&gt;15&lt;/RecNum&gt;&lt;DisplayText&gt;[6]&lt;/DisplayText&gt;&lt;record&gt;&lt;rec-number&gt;15&lt;/rec-number&gt;&lt;foreign-keys&gt;&lt;key app="EN" db-id="vw2e25exrvwpaeesdwu5xfs9vzxs2t9tw2pw"&gt;15&lt;/key&gt;&lt;/foreign-keys&gt;&lt;ref-type name="Journal Article"&gt;17&lt;/ref-type&gt;&lt;contributors&gt;&lt;authors&gt;&lt;author&gt;Finger, E. C.&lt;/author&gt;&lt;/authors&gt;&lt;/contributors&gt;&lt;titles&gt;&lt;title&gt;Frontotemporal Dementias&lt;/title&gt;&lt;secondary-title&gt;Continuum (Minneap Minn)&lt;/secondary-title&gt;&lt;alt-title&gt;Continuum&lt;/alt-title&gt;&lt;/titles&gt;&lt;periodical&gt;&lt;full-title&gt;Continuum (Minneap Minn)&lt;/full-title&gt;&lt;abbr-1&gt;Continuum&lt;/abbr-1&gt;&lt;/periodical&gt;&lt;alt-periodical&gt;&lt;full-title&gt;Continuum (Minneap Minn)&lt;/full-title&gt;&lt;abbr-1&gt;Continuum&lt;/abbr-1&gt;&lt;/alt-periodical&gt;&lt;pages&gt;464-89&lt;/pages&gt;&lt;volume&gt;22&lt;/volume&gt;&lt;number&gt;2 Dementia&lt;/number&gt;&lt;keywords&gt;&lt;keyword&gt;Cognition Disorders/diagnosis/epidemiology/etiology&lt;/keyword&gt;&lt;keyword&gt;*Frontotemporal Dementia/complications/diagnosis/epidemiology/therapy&lt;/keyword&gt;&lt;keyword&gt;Humans&lt;/keyword&gt;&lt;keyword&gt;Mental Disorders/epidemiology/etiology&lt;/keyword&gt;&lt;keyword&gt;Neuroimaging&lt;/keyword&gt;&lt;keyword&gt;Neuropsychological Tests&lt;/keyword&gt;&lt;keyword&gt;Psychiatric Status Rating Scales&lt;/keyword&gt;&lt;/keywords&gt;&lt;dates&gt;&lt;year&gt;2016&lt;/year&gt;&lt;pub-dates&gt;&lt;date&gt;Apr&lt;/date&gt;&lt;/pub-dates&gt;&lt;/dates&gt;&lt;isbn&gt;1538-6899 (Electronic)&amp;#xD;1080-2371 (Linking)&lt;/isbn&gt;&lt;accession-num&gt;27042904&lt;/accession-num&gt;&lt;urls&gt;&lt;related-urls&gt;&lt;url&gt;http://www.ncbi.nlm.nih.gov/pubmed/27042904&lt;/url&gt;&lt;/related-urls&gt;&lt;/urls&gt;&lt;electronic-resource-num&gt;10.1212/CON.0000000000000300&lt;/electronic-resource-num&gt;&lt;/record&gt;&lt;/Cite&gt;&lt;/EndNote&gt;</w:instrText>
      </w:r>
      <w:r>
        <w:rPr>
          <w:color w:val="000000"/>
        </w:rPr>
        <w:fldChar w:fldCharType="separate"/>
      </w:r>
      <w:r>
        <w:rPr>
          <w:noProof/>
          <w:color w:val="000000"/>
        </w:rPr>
        <w:t>[</w:t>
      </w:r>
      <w:hyperlink w:anchor="_ENREF_6" w:tooltip="Finger, 2016 #15" w:history="1">
        <w:r>
          <w:rPr>
            <w:noProof/>
            <w:color w:val="000000"/>
          </w:rPr>
          <w:t>6</w:t>
        </w:r>
      </w:hyperlink>
      <w:r>
        <w:rPr>
          <w:noProof/>
          <w:color w:val="000000"/>
        </w:rPr>
        <w:t>]</w:t>
      </w:r>
      <w:r>
        <w:rPr>
          <w:color w:val="000000"/>
        </w:rPr>
        <w:fldChar w:fldCharType="end"/>
      </w:r>
      <w:bookmarkEnd w:id="5"/>
      <w:r w:rsidRPr="00B548BE">
        <w:rPr>
          <w:color w:val="000000"/>
        </w:rPr>
        <w:t xml:space="preserve">. Approximately 40% of FTD is associated with an autosomal dominant pattern of inheritance </w:t>
      </w:r>
      <w:bookmarkStart w:id="6" w:name="EndNote_Citation_{Rohrer,_2009_#16}#0000"/>
      <w:r>
        <w:rPr>
          <w:color w:val="000000"/>
        </w:rPr>
        <w:fldChar w:fldCharType="begin">
          <w:fldData xml:space="preserve">PEVuZE5vdGU+PENpdGU+PEF1dGhvcj5Sb2hyZXI8L0F1dGhvcj48WWVhcj4yMDA5PC9ZZWFyPjxS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=
</w:fldData>
        </w:fldChar>
      </w:r>
      <w:r>
        <w:rPr>
          <w:color w:val="000000"/>
        </w:rPr>
        <w:instrText xml:space="preserve"> ADDIN EN.CITE </w:instrText>
      </w:r>
      <w:r>
        <w:rPr>
          <w:color w:val="000000"/>
        </w:rPr>
        <w:fldChar w:fldCharType="begin">
          <w:fldData xml:space="preserve">PEVuZE5vdGU+PENpdGU+PEF1dGhvcj5Sb2hyZXI8L0F1dGhvcj48WWVhcj4yMDA5PC9ZZWFyPjxS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=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Pr>
          <w:noProof/>
          <w:color w:val="000000"/>
        </w:rPr>
        <w:t>[</w:t>
      </w:r>
      <w:hyperlink w:anchor="_ENREF_7" w:tooltip="Rohrer, 2009 #16" w:history="1">
        <w:r>
          <w:rPr>
            <w:noProof/>
            <w:color w:val="000000"/>
          </w:rPr>
          <w:t>7</w:t>
        </w:r>
      </w:hyperlink>
      <w:r>
        <w:rPr>
          <w:noProof/>
          <w:color w:val="000000"/>
        </w:rPr>
        <w:t>]</w:t>
      </w:r>
      <w:r>
        <w:rPr>
          <w:color w:val="000000"/>
        </w:rPr>
        <w:fldChar w:fldCharType="end"/>
      </w:r>
      <w:bookmarkEnd w:id="6"/>
      <w:r w:rsidRPr="00B548BE">
        <w:rPr>
          <w:color w:val="000000"/>
        </w:rPr>
        <w:t xml:space="preserve">.  However, given the young age, the presence of headache and the rapid progression leading to severe disability in less than a year, other non-degenerative and potentially treatable conditions needed to be discussed </w:t>
      </w:r>
      <w:r>
        <w:rPr>
          <w:color w:val="000000"/>
        </w:rPr>
        <w:fldChar w:fldCharType="begin"/>
      </w:r>
      <w:r>
        <w:rPr>
          <w:color w:val="000000"/>
        </w:rPr>
        <w:instrText xml:space="preserve"> ADDIN EN.CITE &lt;EndNote&gt;&lt;Cite&gt;&lt;Author&gt;Murray&lt;/Author&gt;&lt;Year&gt;2011&lt;/Year&gt;&lt;RecNum&gt;17&lt;/RecNum&gt;&lt;DisplayText&gt;[5]&lt;/DisplayText&gt;&lt;record&gt;&lt;rec-number&gt;17&lt;/rec-number&gt;&lt;foreign-keys&gt;&lt;key app="EN" db-id="vw2e25exrvwpaeesdwu5xfs9vzxs2t9tw2pw"&gt;17&lt;/key&gt;&lt;/foreign-keys&gt;&lt;ref-type name="Journal Article"&gt;17&lt;/ref-type&gt;&lt;contributors&gt;&lt;authors&gt;&lt;author&gt;Murray, K.&lt;/author&gt;&lt;/authors&gt;&lt;/contributors&gt;&lt;auth-address&gt;Department of Clinical Neurosciences, Western General Hospital, Crewe Road South, Edinburgh EH4 2XU, UK. kmurray12@doctors.org.uk&lt;/auth-address&gt;&lt;titles&gt;&lt;title&gt;Creutzfeldt-Jacob disease mimics, or how to sort out the subacute encephalopathy patient&lt;/title&gt;&lt;secondary-title&gt;Pract Neurol&lt;/secondary-title&gt;&lt;alt-title&gt;Practical neurology&lt;/alt-title&gt;&lt;/titles&gt;&lt;periodical&gt;&lt;full-title&gt;Pract Neurol&lt;/full-title&gt;&lt;abbr-1&gt;Practical neurology&lt;/abbr-1&gt;&lt;/periodical&gt;&lt;alt-periodical&gt;&lt;full-title&gt;Pract Neurol&lt;/full-title&gt;&lt;abbr-1&gt;Practical neurology&lt;/abbr-1&gt;&lt;/alt-periodical&gt;&lt;pages&gt;19-28&lt;/pages&gt;&lt;volume&gt;11&lt;/volume&gt;&lt;number&gt;1&lt;/number&gt;&lt;keywords&gt;&lt;keyword&gt;Brain Diseases/*diagnosis&lt;/keyword&gt;&lt;keyword&gt;Creutzfeldt-Jakob Syndrome/*diagnosis&lt;/keyword&gt;&lt;keyword&gt;Diagnosis, Differential&lt;/keyword&gt;&lt;keyword&gt;Humans&lt;/keyword&gt;&lt;/keywords&gt;&lt;dates&gt;&lt;year&gt;2011&lt;/year&gt;&lt;pub-dates&gt;&lt;date&gt;Feb&lt;/date&gt;&lt;/pub-dates&gt;&lt;/dates&gt;&lt;isbn&gt;1474-7766 (Electronic)&amp;#xD;1474-7758 (Linking)&lt;/isbn&gt;&lt;accession-num&gt;21239650&lt;/accession-num&gt;&lt;urls&gt;&lt;related-urls&gt;&lt;url&gt;http://www.ncbi.nlm.nih.gov/pubmed/21239650&lt;/url&gt;&lt;/related-urls&gt;&lt;/urls&gt;&lt;electronic-resource-num&gt;10.1136/jnnp.2010.235721&lt;/electronic-resource-num&gt;&lt;/record&gt;&lt;/Cite&gt;&lt;/EndNote&gt;</w:instrText>
      </w:r>
      <w:r>
        <w:rPr>
          <w:color w:val="000000"/>
        </w:rPr>
        <w:fldChar w:fldCharType="separate"/>
      </w:r>
      <w:r>
        <w:rPr>
          <w:noProof/>
          <w:color w:val="000000"/>
        </w:rPr>
        <w:t>[</w:t>
      </w:r>
      <w:hyperlink w:anchor="_ENREF_5" w:tooltip="Murray, 2011 #17" w:history="1">
        <w:r>
          <w:rPr>
            <w:noProof/>
            <w:color w:val="000000"/>
          </w:rPr>
          <w:t>5</w:t>
        </w:r>
      </w:hyperlink>
      <w:r>
        <w:rPr>
          <w:noProof/>
          <w:color w:val="000000"/>
        </w:rPr>
        <w:t>]</w:t>
      </w:r>
      <w:r>
        <w:rPr>
          <w:color w:val="000000"/>
        </w:rPr>
        <w:fldChar w:fldCharType="end"/>
      </w:r>
      <w:r>
        <w:rPr>
          <w:color w:val="000000"/>
        </w:rPr>
        <w:t>. These conditions include</w:t>
      </w:r>
      <w:r w:rsidRPr="00B548BE">
        <w:rPr>
          <w:color w:val="000000"/>
        </w:rPr>
        <w:t xml:space="preserve"> brain tumours involving the frontal lobe (especially parafalcine or olfactory groove meningiomas with symmetrical involvement of both frontal lobes and compression of the micturition control centre in the medial frontal cortex), auto-immune encephalitis,  hydrocephalus (</w:t>
      </w:r>
      <w:r>
        <w:rPr>
          <w:color w:val="000000"/>
        </w:rPr>
        <w:t xml:space="preserve">obstructive or normal pressure; the latter typically causes </w:t>
      </w:r>
      <w:r w:rsidRPr="00B548BE">
        <w:rPr>
          <w:color w:val="000000"/>
        </w:rPr>
        <w:t>gait instability, urinary incontinence and dementia</w:t>
      </w:r>
      <w:r>
        <w:rPr>
          <w:color w:val="000000"/>
        </w:rPr>
        <w:t xml:space="preserve"> [</w:t>
      </w:r>
      <w:r w:rsidRPr="00B548BE">
        <w:rPr>
          <w:color w:val="000000"/>
        </w:rPr>
        <w:t>Hakim-Adams' triad</w:t>
      </w:r>
      <w:r>
        <w:rPr>
          <w:color w:val="000000"/>
        </w:rPr>
        <w:t>]</w:t>
      </w:r>
      <w:r w:rsidRPr="00B548BE">
        <w:rPr>
          <w:color w:val="000000"/>
        </w:rPr>
        <w:t>), infectious diseases (HIV-associated neurocognitive decline, neurosyphilis, sporadic Creutzfeldt-Jakob disease), chronic post-traumatic lesions (subdural hematoma), metabolic diseases (</w:t>
      </w:r>
      <w:r>
        <w:rPr>
          <w:color w:val="000000"/>
        </w:rPr>
        <w:t xml:space="preserve">e.g. </w:t>
      </w:r>
      <w:r w:rsidRPr="00B548BE">
        <w:rPr>
          <w:color w:val="000000"/>
        </w:rPr>
        <w:t>hypothyroidism)</w:t>
      </w:r>
      <w:r>
        <w:rPr>
          <w:color w:val="000000"/>
        </w:rPr>
        <w:t>, and depression</w:t>
      </w:r>
      <w:r w:rsidRPr="00B548BE">
        <w:rPr>
          <w:color w:val="000000"/>
        </w:rPr>
        <w:t xml:space="preserve">. </w:t>
      </w:r>
      <w:r>
        <w:rPr>
          <w:color w:val="000000"/>
        </w:rPr>
        <w:t xml:space="preserve">Reversible dementia has also been reported with various drugs, notably anticholinergics, benzodiazepines, antidepressants, steroids, opiates, non-steroidal anti-inflammatory drugs and histamine H2 receptor antagonists </w:t>
      </w:r>
      <w:r>
        <w:rPr>
          <w:color w:val="000000"/>
        </w:rPr>
        <w:fldChar w:fldCharType="begin"/>
      </w:r>
      <w:r>
        <w:rPr>
          <w:color w:val="000000"/>
        </w:rPr>
        <w:instrText xml:space="preserve"> ADDIN EN.CITE &lt;EndNote&gt;&lt;Cite&gt;&lt;Author&gt;Gray&lt;/Author&gt;&lt;Year&gt;1999&lt;/Year&gt;&lt;RecNum&gt;31&lt;/RecNum&gt;&lt;DisplayText&gt;[8]&lt;/DisplayText&gt;&lt;record&gt;&lt;rec-number&gt;31&lt;/rec-number&gt;&lt;foreign-keys&gt;&lt;key app="EN" db-id="vw2e25exrvwpaeesdwu5xfs9vzxs2t9tw2pw"&gt;31&lt;/key&gt;&lt;/foreign-keys&gt;&lt;ref-type name="Journal Article"&gt;17&lt;/ref-type&gt;&lt;contributors&gt;&lt;authors&gt;&lt;author&gt;Gray, S. L.&lt;/author&gt;&lt;author&gt;Lai, K. V.&lt;/author&gt;&lt;author&gt;Larson, E. B.&lt;/author&gt;&lt;/authors&gt;&lt;/contributors&gt;&lt;auth-address&gt;School of Pharmacy, University of Washington, Seattle 98195, USA. slgray@u.washington.edu&lt;/auth-address&gt;&lt;titles&gt;&lt;title&gt;Drug-induced cognition disorders in the elderly: incidence, prevention and management&lt;/title&gt;&lt;secondary-title&gt;Drug Saf&lt;/secondary-title&gt;&lt;alt-title&gt;Drug safety&lt;/alt-title&gt;&lt;/titles&gt;&lt;periodical&gt;&lt;full-title&gt;Drug Saf&lt;/full-title&gt;&lt;abbr-1&gt;Drug safety&lt;/abbr-1&gt;&lt;/periodical&gt;&lt;alt-periodical&gt;&lt;full-title&gt;Drug Saf&lt;/full-title&gt;&lt;abbr-1&gt;Drug safety&lt;/abbr-1&gt;&lt;/alt-periodical&gt;&lt;pages&gt;101-22&lt;/pages&gt;&lt;volume&gt;21&lt;/volume&gt;&lt;number&gt;2&lt;/number&gt;&lt;keywords&gt;&lt;keyword&gt;Aged&lt;/keyword&gt;&lt;keyword&gt;Analgesics/*adverse effects&lt;/keyword&gt;&lt;keyword&gt;Antidepressive Agents/*adverse effects&lt;/keyword&gt;&lt;keyword&gt;Benzodiazepines/*adverse effects&lt;/keyword&gt;&lt;keyword&gt;*Delirium/chemically induced/epidemiology/prevention &amp;amp; control/therapy&lt;/keyword&gt;&lt;keyword&gt;*Dementia/chemically induced/epidemiology/prevention &amp;amp; control/therapy&lt;/keyword&gt;&lt;keyword&gt;Humans&lt;/keyword&gt;&lt;keyword&gt;Incidence&lt;/keyword&gt;&lt;keyword&gt;Risk Factors&lt;/keyword&gt;&lt;/keywords&gt;&lt;dates&gt;&lt;year&gt;1999&lt;/year&gt;&lt;pub-dates&gt;&lt;date&gt;Aug&lt;/date&gt;&lt;/pub-dates&gt;&lt;/dates&gt;&lt;isbn&gt;0114-5916 (Print)&amp;#xD;0114-5916 (Linking)&lt;/isbn&gt;&lt;accession-num&gt;10456379&lt;/accession-num&gt;&lt;urls&gt;&lt;related-urls&gt;&lt;url&gt;http://www.ncbi.nlm.nih.gov/pubmed/10456379&lt;/url&gt;&lt;/related-urls&gt;&lt;/urls&gt;&lt;/record&gt;&lt;/Cite&gt;&lt;/EndNote&gt;</w:instrText>
      </w:r>
      <w:r>
        <w:rPr>
          <w:color w:val="000000"/>
        </w:rPr>
        <w:fldChar w:fldCharType="separate"/>
      </w:r>
      <w:r>
        <w:rPr>
          <w:noProof/>
          <w:color w:val="000000"/>
        </w:rPr>
        <w:t>[</w:t>
      </w:r>
      <w:hyperlink w:anchor="_ENREF_8" w:tooltip="Gray, 1999 #31" w:history="1">
        <w:r>
          <w:rPr>
            <w:noProof/>
            <w:color w:val="000000"/>
          </w:rPr>
          <w:t>8</w:t>
        </w:r>
      </w:hyperlink>
      <w:r>
        <w:rPr>
          <w:noProof/>
          <w:color w:val="000000"/>
        </w:rPr>
        <w:t>]</w:t>
      </w:r>
      <w:r>
        <w:rPr>
          <w:color w:val="000000"/>
        </w:rPr>
        <w:fldChar w:fldCharType="end"/>
      </w:r>
      <w:r>
        <w:rPr>
          <w:color w:val="000000"/>
        </w:rPr>
        <w:t>. In this case, a</w:t>
      </w:r>
      <w:r w:rsidRPr="00B548BE">
        <w:rPr>
          <w:color w:val="000000"/>
        </w:rPr>
        <w:t xml:space="preserve"> well selected set of paraclinical examinations helped to quickly identify </w:t>
      </w:r>
      <w:r>
        <w:rPr>
          <w:color w:val="000000"/>
        </w:rPr>
        <w:t>a giant olfactory groove</w:t>
      </w:r>
      <w:r w:rsidRPr="00B548BE">
        <w:rPr>
          <w:color w:val="000000"/>
        </w:rPr>
        <w:t xml:space="preserve"> meningioma as the cause of the dementia and to provide the appropriate treatment in order to reverse the symptoms.</w:t>
      </w:r>
    </w:p>
    <w:p w:rsidR="00CE30C6" w:rsidRPr="00B548BE" w:rsidRDefault="00CE30C6" w:rsidP="00A03737">
      <w:pPr>
        <w:pStyle w:val="Standard"/>
        <w:spacing w:line="480" w:lineRule="auto"/>
        <w:rPr>
          <w:color w:val="000000"/>
        </w:rPr>
      </w:pPr>
    </w:p>
    <w:p w:rsidR="00CE30C6" w:rsidRPr="001B0304" w:rsidRDefault="00CE30C6" w:rsidP="00A03737">
      <w:pPr>
        <w:pStyle w:val="Standard"/>
        <w:spacing w:line="480" w:lineRule="auto"/>
      </w:pPr>
      <w:r w:rsidRPr="00B548BE">
        <w:rPr>
          <w:color w:val="000000"/>
        </w:rPr>
        <w:t xml:space="preserve">Meningiomas are the most common meningeal tumours and represent more than 20% of all intracranial tumours </w:t>
      </w:r>
      <w:r>
        <w:rPr>
          <w:color w:val="000000"/>
        </w:rPr>
        <w:fldChar w:fldCharType="begin"/>
      </w:r>
      <w:r>
        <w:rPr>
          <w:color w:val="000000"/>
        </w:rPr>
        <w:instrText xml:space="preserve"> ADDIN EN.CITE &lt;EndNote&gt;&lt;Cite&gt;&lt;Author&gt;Dietemann&lt;/Author&gt;&lt;Year&gt;2012&lt;/Year&gt;&lt;RecNum&gt;18&lt;/RecNum&gt;&lt;DisplayText&gt;[9]&lt;/DisplayText&gt;&lt;record&gt;&lt;rec-number&gt;18&lt;/rec-number&gt;&lt;foreign-keys&gt;&lt;key app="EN" db-id="vw2e25exrvwpaeesdwu5xfs9vzxs2t9tw2pw"&gt;18&lt;/key&gt;&lt;/foreign-keys&gt;&lt;ref-type name="Book Section"&gt;5&lt;/ref-type&gt;&lt;contributors&gt;&lt;authors&gt;&lt;author&gt;Dietemann, J.L.&lt;/author&gt;&lt;author&gt;Eid, M.A.&lt;/author&gt;&lt;author&gt;Soares, I.M.&lt;/author&gt;&lt;author&gt;Bogorin, A.&lt;/author&gt;&lt;author&gt;Boyer, P.&lt;/author&gt;&lt;author&gt;Draghici, S.&lt;/author&gt;&lt;/authors&gt;&lt;secondary-authors&gt;&lt;author&gt;Dietemann, J.L.&lt;/author&gt;&lt;/secondary-authors&gt;&lt;/contributors&gt;&lt;titles&gt;&lt;title&gt;Tumeurs cranioencephaliques: tumeurs extra-axiales&lt;/title&gt;&lt;secondary-title&gt;Neuro-imagerie diagnostique&lt;/secondary-title&gt;&lt;/titles&gt;&lt;pages&gt;305-373&lt;/pages&gt;&lt;edition&gt;2nd&lt;/edition&gt;&lt;section&gt;8&lt;/section&gt;&lt;dates&gt;&lt;year&gt;2012&lt;/year&gt;&lt;/dates&gt;&lt;pub-location&gt;Paris&lt;/pub-location&gt;&lt;publisher&gt;Elsevier Masson&lt;/publisher&gt;&lt;urls&gt;&lt;/urls&gt;&lt;/record&gt;&lt;/Cite&gt;&lt;/EndNote&gt;</w:instrText>
      </w:r>
      <w:r>
        <w:rPr>
          <w:color w:val="000000"/>
        </w:rPr>
        <w:fldChar w:fldCharType="separate"/>
      </w:r>
      <w:r>
        <w:rPr>
          <w:noProof/>
          <w:color w:val="000000"/>
        </w:rPr>
        <w:t>[</w:t>
      </w:r>
      <w:hyperlink w:anchor="_ENREF_9" w:tooltip="Dietemann, 2012 #18" w:history="1">
        <w:r>
          <w:rPr>
            <w:noProof/>
            <w:color w:val="000000"/>
          </w:rPr>
          <w:t>9</w:t>
        </w:r>
      </w:hyperlink>
      <w:r>
        <w:rPr>
          <w:noProof/>
          <w:color w:val="000000"/>
        </w:rPr>
        <w:t>]</w:t>
      </w:r>
      <w:r>
        <w:rPr>
          <w:color w:val="000000"/>
        </w:rPr>
        <w:fldChar w:fldCharType="end"/>
      </w:r>
      <w:r w:rsidRPr="00B548BE">
        <w:rPr>
          <w:color w:val="000000"/>
        </w:rPr>
        <w:t xml:space="preserve">. They usually affect women in their fifth decade. </w:t>
      </w:r>
      <w:r w:rsidRPr="00CE30C6">
        <w:rPr>
          <w:color w:val="000000"/>
          <w:lang w:val="fr-FR"/>
        </w:rPr>
        <w:t xml:space="preserve">Neurofibromatosis type 2 </w:t>
      </w:r>
      <w:r>
        <w:rPr>
          <w:color w:val="000000"/>
        </w:rPr>
        <w:fldChar w:fldCharType="begin"/>
      </w:r>
      <w:r w:rsidRPr="00CE30C6">
        <w:rPr>
          <w:color w:val="000000"/>
          <w:lang w:val="fr-FR"/>
        </w:rPr>
        <w:instrText xml:space="preserve"> ADDIN EN.CITE &lt;EndNote&gt;&lt;Cite&gt;&lt;Author&gt;Goutagny&lt;/Author&gt;&lt;Year&gt;2010&lt;/Year&gt;&lt;RecNum&gt;35&lt;/RecNum&gt;&lt;DisplayText&gt;[10]&lt;/DisplayText&gt;&lt;record&gt;&lt;rec-number&gt;35&lt;/rec-number&gt;&lt;foreign-keys&gt;&lt;key app="EN" db-id="vw2e25exrvwpaeesdwu5xfs9vzxs2t9tw2pw"&gt;35&lt;/key&gt;&lt;/foreign-keys&gt;&lt;ref-type name="Journal Article"&gt;17&lt;/ref-type&gt;&lt;contributors&gt;&lt;authors&gt;&lt;author&gt;Goutagny, S.&lt;/author&gt;&lt;author&gt;Kalamarides, M.&lt;/author&gt;&lt;/authors&gt;&lt;/contributors&gt;&lt;auth-address&gt;INSERM, U674, Paris, France.&lt;/auth-address&gt;&lt;titles&gt;&lt;title&gt;Meningiomas and neurofibromatosis&lt;/title&gt;&lt;secondary-title&gt;J Neurooncol&lt;/secondary-title&gt;&lt;alt-title&gt;Journal of neuro-oncology&lt;/alt-title&gt;&lt;/titles&gt;&lt;periodical&gt;&lt;full-title&gt;J Neurooncol&lt;/full-title&gt;&lt;abbr-1&gt;Journal of neuro-oncology&lt;/abbr-1&gt;&lt;/periodical&gt;&lt;alt-periodical&gt;&lt;full-title&gt;J Neurooncol&lt;/full-title&gt;&lt;abbr-1&gt;Journal of neuro-oncology&lt;/abbr-1&gt;&lt;/alt-periodical&gt;&lt;pages&gt;341-7&lt;/pages&gt;&lt;volume&gt;99&lt;/volume&gt;&lt;number&gt;3&lt;/number&gt;&lt;keywords&gt;&lt;keyword&gt;Diagnosis, Differential&lt;/keyword&gt;&lt;keyword&gt;Humans&lt;/keyword&gt;&lt;keyword&gt;Meningeal Neoplasms/*diagnosis/mortality&lt;/keyword&gt;&lt;keyword&gt;Meningioma/*diagnosis/mortality&lt;/keyword&gt;&lt;keyword&gt;Neurofibromatoses/*diagnosis/mortality&lt;/keyword&gt;&lt;keyword&gt;Prognosis&lt;/keyword&gt;&lt;/keywords&gt;&lt;dates&gt;&lt;year&gt;2010&lt;/year&gt;&lt;pub-dates&gt;&lt;date&gt;Sep&lt;/date&gt;&lt;/pub-dates&gt;&lt;/dates&gt;&lt;isbn&gt;1573-7373 (Electronic)&amp;#xD;0167-594X (Linking)&lt;/isbn&gt;&lt;accession-num&gt;20714782&lt;/accession-num&gt;&lt;urls&gt;&lt;related-urls&gt;&lt;url&gt;http://www.ncbi.nlm.nih.gov/pubmed/20714782&lt;/url&gt;&lt;/related-urls&gt;&lt;/urls&gt;&lt;electronic-resource-num&gt;10.1007/s11060-010-0339-x&lt;/electronic-resource-num&gt;&lt;/record&gt;&lt;/Cite&gt;&lt;/EndNote&gt;</w:instrText>
      </w:r>
      <w:r>
        <w:rPr>
          <w:color w:val="000000"/>
        </w:rPr>
        <w:fldChar w:fldCharType="separate"/>
      </w:r>
      <w:r w:rsidRPr="00CE30C6">
        <w:rPr>
          <w:noProof/>
          <w:color w:val="000000"/>
          <w:lang w:val="fr-FR"/>
        </w:rPr>
        <w:t>[</w:t>
      </w:r>
      <w:hyperlink w:anchor="_ENREF_10" w:tooltip="Goutagny, 2010 #35" w:history="1">
        <w:r w:rsidRPr="00CE30C6">
          <w:rPr>
            <w:noProof/>
            <w:color w:val="000000"/>
            <w:lang w:val="fr-FR"/>
          </w:rPr>
          <w:t>10</w:t>
        </w:r>
      </w:hyperlink>
      <w:r w:rsidRPr="00CE30C6">
        <w:rPr>
          <w:noProof/>
          <w:color w:val="000000"/>
          <w:lang w:val="fr-FR"/>
        </w:rPr>
        <w:t>]</w:t>
      </w:r>
      <w:r>
        <w:rPr>
          <w:color w:val="000000"/>
        </w:rPr>
        <w:fldChar w:fldCharType="end"/>
      </w:r>
      <w:r w:rsidRPr="00CE30C6">
        <w:rPr>
          <w:color w:val="000000"/>
          <w:lang w:val="fr-FR"/>
        </w:rPr>
        <w:t xml:space="preserve">, irradiation </w:t>
      </w:r>
      <w:r>
        <w:rPr>
          <w:color w:val="000000"/>
        </w:rPr>
        <w:fldChar w:fldCharType="begin"/>
      </w:r>
      <w:r w:rsidRPr="00CE30C6">
        <w:rPr>
          <w:color w:val="000000"/>
          <w:lang w:val="fr-FR"/>
        </w:rPr>
        <w:instrText xml:space="preserve"> ADDIN EN.CITE &lt;EndNote&gt;&lt;Cite&gt;&lt;Author&gt;Yamanaka&lt;/Author&gt;&lt;Year&gt;2017&lt;/Year&gt;&lt;RecNum&gt;34&lt;/RecNum&gt;&lt;DisplayText&gt;[11]&lt;/DisplayText&gt;&lt;record&gt;&lt;rec-number&gt;34&lt;/rec-number&gt;&lt;foreign-keys&gt;&lt;key app="EN" db-id="vw2e25exrvwpaeesdwu5xfs9vzxs2t9tw2pw"&gt;34&lt;/key&gt;&lt;/foreign-keys&gt;&lt;ref-type name="Journal Article"&gt;17&lt;/ref-type&gt;&lt;contributors&gt;&lt;authors&gt;&lt;author&gt;Yamanaka, R.&lt;/author&gt;&lt;author&gt;Hayano, A.&lt;/author&gt;&lt;author&gt;Kanayama, T.&lt;/author&gt;&lt;/authors&gt;&lt;/contributors&gt;&lt;auth-address&gt;Laboratory of Molecular Target Therapy for Cancer, Graduate School for Medical Science, Kyoto Prefectural University of Medicine, Kawaramachi-Hirokoji, Kamigyo-ku, Kyoto, Japan. Electronic address: ryaman@koto.kpu-m.ac.jp.&amp;#xD;Laboratory of Molecular Target Therapy for Cancer, Graduate School for Medical Science, Kyoto Prefectural University of Medicine, Kawaramachi-Hirokoji, Kamigyo-ku, Kyoto, Japan.&lt;/auth-address&gt;&lt;titles&gt;&lt;title&gt;Radiation-Induced Meningiomas: An Exhaustive Review of the Literature&lt;/title&gt;&lt;secondary-title&gt;World Neurosurg&lt;/secondary-title&gt;&lt;alt-title&gt;World neurosurgery&lt;/alt-title&gt;&lt;/titles&gt;&lt;periodical&gt;&lt;full-title&gt;World Neurosurg&lt;/full-title&gt;&lt;abbr-1&gt;World neurosurgery&lt;/abbr-1&gt;&lt;/periodical&gt;&lt;alt-periodical&gt;&lt;full-title&gt;World Neurosurg&lt;/full-title&gt;&lt;abbr-1&gt;World neurosurgery&lt;/abbr-1&gt;&lt;/alt-periodical&gt;&lt;pages&gt;635-644 e8&lt;/pages&gt;&lt;volume&gt;97&lt;/volume&gt;&lt;dates&gt;&lt;year&gt;2017&lt;/year&gt;&lt;pub-dates&gt;&lt;date&gt;Jan&lt;/date&gt;&lt;/pub-dates&gt;&lt;/dates&gt;&lt;isbn&gt;1878-8769 (Electronic)&amp;#xD;1878-8750 (Linking)&lt;/isbn&gt;&lt;accession-num&gt;27713063&lt;/accession-num&gt;&lt;urls&gt;&lt;related-urls&gt;&lt;url&gt;http://www.ncbi.nlm.nih.gov/pubmed/27713063&lt;/url&gt;&lt;/related-urls&gt;&lt;/urls&gt;&lt;electronic-resource-num&gt;10.1016/j.wneu.2016.09.094&lt;/electronic-resource-num&gt;&lt;/record&gt;&lt;/Cite&gt;&lt;/EndNote&gt;</w:instrText>
      </w:r>
      <w:r>
        <w:rPr>
          <w:color w:val="000000"/>
        </w:rPr>
        <w:fldChar w:fldCharType="separate"/>
      </w:r>
      <w:r w:rsidRPr="00CE30C6">
        <w:rPr>
          <w:noProof/>
          <w:color w:val="000000"/>
          <w:lang w:val="fr-FR"/>
        </w:rPr>
        <w:t>[</w:t>
      </w:r>
      <w:hyperlink w:anchor="_ENREF_11" w:tooltip="Yamanaka, 2017 #34" w:history="1">
        <w:r w:rsidRPr="00CE30C6">
          <w:rPr>
            <w:noProof/>
            <w:color w:val="000000"/>
            <w:lang w:val="fr-FR"/>
          </w:rPr>
          <w:t>11</w:t>
        </w:r>
      </w:hyperlink>
      <w:r w:rsidRPr="00CE30C6">
        <w:rPr>
          <w:noProof/>
          <w:color w:val="000000"/>
          <w:lang w:val="fr-FR"/>
        </w:rPr>
        <w:t>]</w:t>
      </w:r>
      <w:r>
        <w:rPr>
          <w:color w:val="000000"/>
        </w:rPr>
        <w:fldChar w:fldCharType="end"/>
      </w:r>
      <w:r w:rsidRPr="00CE30C6">
        <w:rPr>
          <w:color w:val="000000"/>
          <w:lang w:val="fr-FR"/>
        </w:rPr>
        <w:t xml:space="preserve">, hormone replacement therapy </w:t>
      </w:r>
      <w:r>
        <w:rPr>
          <w:color w:val="000000"/>
        </w:rPr>
        <w:fldChar w:fldCharType="begin"/>
      </w:r>
      <w:r w:rsidRPr="00CE30C6">
        <w:rPr>
          <w:color w:val="000000"/>
          <w:lang w:val="fr-FR"/>
        </w:rPr>
        <w:instrText xml:space="preserve"> ADDIN EN.CITE &lt;EndNote&gt;&lt;Cite&gt;&lt;Author&gt;Fan&lt;/Author&gt;&lt;Year&gt;2013&lt;/Year&gt;&lt;RecNum&gt;33&lt;/RecNum&gt;&lt;DisplayText&gt;[12]&lt;/DisplayText&gt;&lt;record&gt;&lt;rec-number&gt;33&lt;/rec-number&gt;&lt;foreign-keys&gt;&lt;key app="EN" db-id="vw2e25exrvwpaeesdwu5xfs9vzxs2t9tw2pw"&gt;33&lt;/key&gt;&lt;/foreign-keys&gt;&lt;ref-type name="Journal Article"&gt;17&lt;/ref-type&gt;&lt;contributors&gt;&lt;authors&gt;&lt;author&gt;Fan, Z. X.&lt;/author&gt;&lt;author&gt;Shen, J.&lt;/author&gt;&lt;author&gt;Wu, Y. Y.&lt;/author&gt;&lt;author&gt;Yu, H.&lt;/author&gt;&lt;author&gt;Zhu, Y.&lt;/author&gt;&lt;author&gt;Zhan, R. Y.&lt;/author&gt;&lt;/authors&gt;&lt;/contributors&gt;&lt;auth-address&gt;Department of Neurosurgery, First Affiliated Hospital, College of Medicine, Zhejiang University, NO.79, Qingchun Road, Hangzhou, 310000, People&amp;apos;s Republic of China. fanzx263@sina.com&lt;/auth-address&gt;&lt;titles&gt;&lt;title&gt;Hormone replacement therapy and risk of meningioma in women: a meta-analysis&lt;/title&gt;&lt;secondary-title&gt;Cancer Causes Control&lt;/secondary-title&gt;&lt;alt-title&gt;Cancer causes &amp;amp; control : CCC&lt;/alt-title&gt;&lt;/titles&gt;&lt;periodical&gt;&lt;full-title&gt;Cancer Causes Control&lt;/full-title&gt;&lt;abbr-1&gt;Cancer causes &amp;amp; control : CCC&lt;/abbr-1&gt;&lt;/periodical&gt;&lt;alt-periodical&gt;&lt;full-title&gt;Cancer Causes Control&lt;/full-title&gt;&lt;abbr-1&gt;Cancer causes &amp;amp; control : CCC&lt;/abbr-1&gt;&lt;/alt-periodical&gt;&lt;pages&gt;1517-25&lt;/pages&gt;&lt;volume&gt;24&lt;/volume&gt;&lt;number&gt;8&lt;/number&gt;&lt;keywords&gt;&lt;keyword&gt;Case-Control Studies&lt;/keyword&gt;&lt;keyword&gt;Cohort Studies&lt;/keyword&gt;&lt;keyword&gt;Female&lt;/keyword&gt;&lt;keyword&gt;Hormone Replacement Therapy/*adverse effects&lt;/keyword&gt;&lt;keyword&gt;Humans&lt;/keyword&gt;&lt;keyword&gt;Meningeal Neoplasms/*chemically induced/prevention &amp;amp; control&lt;/keyword&gt;&lt;keyword&gt;Meningioma/*chemically induced/prevention &amp;amp; control&lt;/keyword&gt;&lt;keyword&gt;Risk Factors&lt;/keyword&gt;&lt;/keywords&gt;&lt;dates&gt;&lt;year&gt;2013&lt;/year&gt;&lt;pub-dates&gt;&lt;date&gt;Aug&lt;/date&gt;&lt;/pub-dates&gt;&lt;/dates&gt;&lt;isbn&gt;1573-7225 (Electronic)&amp;#xD;0957-5243 (Linking)&lt;/isbn&gt;&lt;accession-num&gt;23702884&lt;/accession-num&gt;&lt;urls&gt;&lt;related-urls&gt;&lt;url&gt;http://www.ncbi.nlm.nih.gov/pubmed/23702884&lt;/url&gt;&lt;/related-urls&gt;&lt;/urls&gt;&lt;electronic-resource-num&gt;10.1007/s10552-013-0228-7&lt;/electronic-resource-num&gt;&lt;/record&gt;&lt;/Cite&gt;&lt;/EndNote&gt;</w:instrText>
      </w:r>
      <w:r>
        <w:rPr>
          <w:color w:val="000000"/>
        </w:rPr>
        <w:fldChar w:fldCharType="separate"/>
      </w:r>
      <w:r w:rsidRPr="00CE30C6">
        <w:rPr>
          <w:noProof/>
          <w:color w:val="000000"/>
          <w:lang w:val="fr-FR"/>
        </w:rPr>
        <w:t>[</w:t>
      </w:r>
      <w:hyperlink w:anchor="_ENREF_12" w:tooltip="Fan, 2013 #33" w:history="1">
        <w:r w:rsidRPr="00CE30C6">
          <w:rPr>
            <w:noProof/>
            <w:color w:val="000000"/>
            <w:lang w:val="fr-FR"/>
          </w:rPr>
          <w:t>12</w:t>
        </w:r>
      </w:hyperlink>
      <w:r w:rsidRPr="00CE30C6">
        <w:rPr>
          <w:noProof/>
          <w:color w:val="000000"/>
          <w:lang w:val="fr-FR"/>
        </w:rPr>
        <w:t>]</w:t>
      </w:r>
      <w:r>
        <w:rPr>
          <w:color w:val="000000"/>
        </w:rPr>
        <w:fldChar w:fldCharType="end"/>
      </w:r>
      <w:r w:rsidRPr="00CE30C6">
        <w:rPr>
          <w:color w:val="000000"/>
          <w:lang w:val="fr-FR"/>
        </w:rPr>
        <w:t xml:space="preserve"> and foreign bodies </w:t>
      </w:r>
      <w:r>
        <w:rPr>
          <w:color w:val="000000"/>
        </w:rPr>
        <w:fldChar w:fldCharType="begin"/>
      </w:r>
      <w:r w:rsidRPr="00CE30C6">
        <w:rPr>
          <w:color w:val="000000"/>
          <w:lang w:val="fr-FR"/>
        </w:rPr>
        <w:instrText xml:space="preserve"> ADDIN EN.CITE &lt;EndNote&gt;&lt;Cite&gt;&lt;Author&gt;Saleh&lt;/Author&gt;&lt;Year&gt;1991&lt;/Year&gt;&lt;RecNum&gt;32&lt;/RecNum&gt;&lt;DisplayText&gt;[13]&lt;/DisplayText&gt;&lt;record&gt;&lt;rec-number&gt;32&lt;/rec-number&gt;&lt;foreign-keys&gt;&lt;key app="EN" db-id="vw2e25exrvwpaeesdwu5xfs9vzxs2t9tw2pw"&gt;32&lt;/key&gt;&lt;/foreign-keys&gt;&lt;ref-type name="Journal Article"&gt;17&lt;/ref-type&gt;&lt;contributors&gt;&lt;authors&gt;&lt;author&gt;Saleh, J.&lt;/author&gt;&lt;author&gt;Silberstein, H. J.&lt;/author&gt;&lt;author&gt;Salner, A. L.&lt;/author&gt;&lt;author&gt;Uphoff, D. F.&lt;/author&gt;&lt;/authors&gt;&lt;/contributors&gt;&lt;auth-address&gt;Department of Neurosurgery, Hartford Hospital, Connecticut.&lt;/auth-address&gt;&lt;titles&gt;&lt;title&gt;Meningioma: the role of a foreign body and irradiation in tumor formation&lt;/title&gt;&lt;secondary-title&gt;Neurosurgery&lt;/secondary-title&gt;&lt;alt-title&gt;Neurosurgery&lt;/alt-title&gt;&lt;/titles&gt;&lt;periodical&gt;&lt;full-title&gt;Neurosurgery&lt;/full-title&gt;&lt;abbr-1&gt;Neurosurgery&lt;/abbr-1&gt;&lt;/periodical&gt;&lt;alt-periodical&gt;&lt;full-title&gt;Neurosurgery&lt;/full-title&gt;&lt;abbr-1&gt;Neurosurgery&lt;/abbr-1&gt;&lt;/alt-periodical&gt;&lt;pages&gt;113-8; discussion 118-9&lt;/pages&gt;&lt;volume&gt;29&lt;/volume&gt;&lt;number&gt;1&lt;/number&gt;&lt;keywords&gt;&lt;keyword&gt;*Brain&lt;/keyword&gt;&lt;keyword&gt;Brain Neoplasms/radiotherapy&lt;/keyword&gt;&lt;keyword&gt;Cerebrospinal Fluid Shunts/*adverse effects&lt;/keyword&gt;&lt;keyword&gt;Foreign Bodies/*complications/diagnosis/diagnostic imaging&lt;/keyword&gt;&lt;keyword&gt;Humans&lt;/keyword&gt;&lt;keyword&gt;Male&lt;/keyword&gt;&lt;keyword&gt;Meningeal Neoplasms/diagnosis/*etiology/pathology&lt;/keyword&gt;&lt;keyword&gt;Meningioma/diagnosis/*etiology/pathology&lt;/keyword&gt;&lt;keyword&gt;Middle Aged&lt;/keyword&gt;&lt;keyword&gt;Neoplasms, Radiation-Induced/*etiology/pathology&lt;/keyword&gt;&lt;keyword&gt;Pineal Gland&lt;/keyword&gt;&lt;keyword&gt;Radiography&lt;/keyword&gt;&lt;/keywords&gt;&lt;dates&gt;&lt;year&gt;1991&lt;/year&gt;&lt;pub-dates&gt;&lt;date&gt;Jul&lt;/date&gt;&lt;/pub-dates&gt;&lt;/dates&gt;&lt;isbn&gt;0148-396X (Print)&amp;#xD;0148-396X (Linking)&lt;/isbn&gt;&lt;accession-num&gt;1870671&lt;/accession-num&gt;&lt;urls&gt;&lt;related-urls&gt;&lt;url&gt;http://www.ncbi.nlm.nih.gov/pubmed/1870671&lt;/url&gt;&lt;/related-urls&gt;&lt;/urls&gt;&lt;/record&gt;&lt;/Cite&gt;&lt;/EndNote&gt;</w:instrText>
      </w:r>
      <w:r>
        <w:rPr>
          <w:color w:val="000000"/>
        </w:rPr>
        <w:fldChar w:fldCharType="separate"/>
      </w:r>
      <w:r w:rsidRPr="00CE30C6">
        <w:rPr>
          <w:noProof/>
          <w:color w:val="000000"/>
          <w:lang w:val="fr-FR"/>
        </w:rPr>
        <w:t>[</w:t>
      </w:r>
      <w:hyperlink w:anchor="_ENREF_13" w:tooltip="Saleh, 1991 #32" w:history="1">
        <w:r w:rsidRPr="00CE30C6">
          <w:rPr>
            <w:noProof/>
            <w:color w:val="000000"/>
            <w:lang w:val="fr-FR"/>
          </w:rPr>
          <w:t>13</w:t>
        </w:r>
      </w:hyperlink>
      <w:r w:rsidRPr="00CE30C6">
        <w:rPr>
          <w:noProof/>
          <w:color w:val="000000"/>
          <w:lang w:val="fr-FR"/>
        </w:rPr>
        <w:t>]</w:t>
      </w:r>
      <w:r>
        <w:rPr>
          <w:color w:val="000000"/>
        </w:rPr>
        <w:fldChar w:fldCharType="end"/>
      </w:r>
      <w:r w:rsidRPr="00CE30C6">
        <w:rPr>
          <w:color w:val="000000"/>
          <w:lang w:val="fr-FR"/>
        </w:rPr>
        <w:t xml:space="preserve"> are classical risk factors  but were not present in our case. </w:t>
      </w:r>
      <w:r>
        <w:rPr>
          <w:color w:val="000000"/>
        </w:rPr>
        <w:t xml:space="preserve">Head trauma has also been suspected as a risk factor for meningiomas in case-reports and case-control studies but the association is not confirmed in </w:t>
      </w:r>
      <w:r>
        <w:t xml:space="preserve">population-based cohorts </w:t>
      </w:r>
      <w:r>
        <w:fldChar w:fldCharType="begin">
          <w:fldData xml:space="preserve">PEVuZE5vdGU+PENpdGU+PEF1dGhvcj5LdWFuPC9BdXRob3I+PFllYXI+MjAxNDwvWWVhcj48UmVj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</w:fldData>
        </w:fldChar>
      </w:r>
      <w:r>
        <w:instrText xml:space="preserve"> ADDIN EN.CITE </w:instrText>
      </w:r>
      <w:r>
        <w:fldChar w:fldCharType="begin">
          <w:fldData xml:space="preserve">PEVuZE5vdGU+PENpdGU+PEF1dGhvcj5LdWFuPC9BdXRob3I+PFllYXI+MjAxNDwvWWVhcj48UmVj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</w:fldData>
        </w:fldChar>
      </w:r>
      <w:r>
        <w:instrText xml:space="preserve"> ADDIN EN.CITE.DATA </w:instrText>
      </w:r>
      <w:r>
        <w:fldChar w:fldCharType="end"/>
      </w:r>
      <w:r>
        <w:fldChar w:fldCharType="separate"/>
      </w:r>
      <w:r>
        <w:rPr>
          <w:noProof/>
        </w:rPr>
        <w:t>[</w:t>
      </w:r>
      <w:hyperlink w:anchor="_ENREF_14" w:tooltip="Kuan, 2014 #36" w:history="1">
        <w:r>
          <w:rPr>
            <w:noProof/>
          </w:rPr>
          <w:t>14</w:t>
        </w:r>
      </w:hyperlink>
      <w:r>
        <w:rPr>
          <w:noProof/>
        </w:rPr>
        <w:t xml:space="preserve">, </w:t>
      </w:r>
      <w:hyperlink w:anchor="_ENREF_15" w:tooltip="Nygren, 2001 #37" w:history="1">
        <w:r>
          <w:rPr>
            <w:noProof/>
          </w:rPr>
          <w:t>15</w:t>
        </w:r>
      </w:hyperlink>
      <w:r>
        <w:rPr>
          <w:noProof/>
        </w:rPr>
        <w:t>]</w:t>
      </w:r>
      <w:r>
        <w:fldChar w:fldCharType="end"/>
      </w:r>
      <w:r>
        <w:t xml:space="preserve">. This suggests the influence of a recall bias in case-control studies. </w:t>
      </w:r>
      <w:r w:rsidRPr="00B548BE">
        <w:rPr>
          <w:color w:val="000000"/>
        </w:rPr>
        <w:t xml:space="preserve">Meningiomas can be found in all locations but 60% of meningiomas are either parasagittal (inserted on the falx) or located on the convexity. </w:t>
      </w:r>
      <w:r>
        <w:rPr>
          <w:color w:val="000000"/>
        </w:rPr>
        <w:t>T</w:t>
      </w:r>
      <w:r w:rsidRPr="00B548BE">
        <w:rPr>
          <w:color w:val="000000"/>
        </w:rPr>
        <w:t xml:space="preserve">he </w:t>
      </w:r>
      <w:r>
        <w:rPr>
          <w:color w:val="000000"/>
        </w:rPr>
        <w:t>olfactory groove</w:t>
      </w:r>
      <w:r w:rsidRPr="00B548BE">
        <w:rPr>
          <w:color w:val="000000"/>
        </w:rPr>
        <w:t xml:space="preserve"> location </w:t>
      </w:r>
      <w:r>
        <w:rPr>
          <w:color w:val="000000"/>
        </w:rPr>
        <w:t xml:space="preserve">is observed in less than 10% of cases </w:t>
      </w:r>
      <w:r>
        <w:rPr>
          <w:color w:val="000000"/>
        </w:rPr>
        <w:fldChar w:fldCharType="begin"/>
      </w:r>
      <w:r>
        <w:rPr>
          <w:color w:val="000000"/>
        </w:rPr>
        <w:instrText xml:space="preserve"> ADDIN EN.CITE &lt;EndNote&gt;&lt;Cite&gt;&lt;Author&gt;Hentschel&lt;/Author&gt;&lt;Year&gt;2003&lt;/Year&gt;&lt;RecNum&gt;30&lt;/RecNum&gt;&lt;DisplayText&gt;[16]&lt;/DisplayText&gt;&lt;record&gt;&lt;rec-number&gt;30&lt;/rec-number&gt;&lt;foreign-keys&gt;&lt;key app="EN" db-id="vw2e25exrvwpaeesdwu5xfs9vzxs2t9tw2pw"&gt;30&lt;/key&gt;&lt;/foreign-keys&gt;&lt;ref-type name="Journal Article"&gt;17&lt;/ref-type&gt;&lt;contributors&gt;&lt;authors&gt;&lt;author&gt;Hentschel, S. J.&lt;/author&gt;&lt;author&gt;DeMonte, F.&lt;/author&gt;&lt;/authors&gt;&lt;/contributors&gt;&lt;auth-address&gt;The University of Texas M. D. Anderson Cancer Center, Department of Neurosurgery, Houston, Texas 77030-4009, USA.&lt;/auth-address&gt;&lt;titles&gt;&lt;title&gt;Olfactory groove meningiomas&lt;/title&gt;&lt;secondary-title&gt;Neurosurg Focus&lt;/secondary-title&gt;&lt;alt-title&gt;Neurosurgical focus&lt;/alt-title&gt;&lt;/titles&gt;&lt;periodical&gt;&lt;full-title&gt;Neurosurg Focus&lt;/full-title&gt;&lt;abbr-1&gt;Neurosurgical focus&lt;/abbr-1&gt;&lt;/periodical&gt;&lt;alt-periodical&gt;&lt;full-title&gt;Neurosurg Focus&lt;/full-title&gt;&lt;abbr-1&gt;Neurosurgical focus&lt;/abbr-1&gt;&lt;/alt-periodical&gt;&lt;pages&gt;e4&lt;/pages&gt;&lt;volume&gt;14&lt;/volume&gt;&lt;number&gt;6&lt;/number&gt;&lt;keywords&gt;&lt;keyword&gt;Humans&lt;/keyword&gt;&lt;keyword&gt;Meningeal Neoplasms/diagnostic imaging/*surgery&lt;/keyword&gt;&lt;keyword&gt;Meningioma/diagnostic imaging/*surgery&lt;/keyword&gt;&lt;keyword&gt;Microsurgery/methods&lt;/keyword&gt;&lt;keyword&gt;Neurosurgical Procedures/*methods&lt;/keyword&gt;&lt;keyword&gt;Radiography&lt;/keyword&gt;&lt;keyword&gt;Retrospective Studies&lt;/keyword&gt;&lt;/keywords&gt;&lt;dates&gt;&lt;year&gt;2003&lt;/year&gt;&lt;pub-dates&gt;&lt;date&gt;Jun 15&lt;/date&gt;&lt;/pub-dates&gt;&lt;/dates&gt;&lt;isbn&gt;1092-0684 (Electronic)&amp;#xD;1092-0684 (Linking)&lt;/isbn&gt;&lt;accession-num&gt;15669789&lt;/accession-num&gt;&lt;urls&gt;&lt;related-urls&gt;&lt;url&gt;http://www.ncbi.nlm.nih.gov/pubmed/15669789&lt;/url&gt;&lt;/related-urls&gt;&lt;/urls&gt;&lt;/record&gt;&lt;/Cite&gt;&lt;/EndNote&gt;</w:instrText>
      </w:r>
      <w:r>
        <w:rPr>
          <w:color w:val="000000"/>
        </w:rPr>
        <w:fldChar w:fldCharType="separate"/>
      </w:r>
      <w:r>
        <w:rPr>
          <w:noProof/>
          <w:color w:val="000000"/>
        </w:rPr>
        <w:t>[</w:t>
      </w:r>
      <w:hyperlink w:anchor="_ENREF_16" w:tooltip="Hentschel, 2003 #30" w:history="1">
        <w:r>
          <w:rPr>
            <w:noProof/>
            <w:color w:val="000000"/>
          </w:rPr>
          <w:t>16</w:t>
        </w:r>
      </w:hyperlink>
      <w:r>
        <w:rPr>
          <w:noProof/>
          <w:color w:val="000000"/>
        </w:rPr>
        <w:t>]</w:t>
      </w:r>
      <w:r>
        <w:rPr>
          <w:color w:val="000000"/>
        </w:rPr>
        <w:fldChar w:fldCharType="end"/>
      </w:r>
      <w:r w:rsidRPr="00B548BE">
        <w:rPr>
          <w:color w:val="000000"/>
        </w:rPr>
        <w:t xml:space="preserve">. When </w:t>
      </w:r>
      <w:r>
        <w:rPr>
          <w:color w:val="000000"/>
        </w:rPr>
        <w:t>meningiomas</w:t>
      </w:r>
      <w:r w:rsidRPr="00B548BE">
        <w:rPr>
          <w:color w:val="000000"/>
        </w:rPr>
        <w:t xml:space="preserve"> are slow growing and located in the anterior frontal region as is the case in our patient, the diagnosis is frequently delayed</w:t>
      </w:r>
      <w:r>
        <w:rPr>
          <w:color w:val="000000"/>
        </w:rPr>
        <w:t>. This happens</w:t>
      </w:r>
      <w:r w:rsidRPr="00B548BE">
        <w:rPr>
          <w:color w:val="000000"/>
        </w:rPr>
        <w:t xml:space="preserve"> because focal neurological deficits are often absent and the intracranial pressure is only slightly elevated if at all. Moreover, in some patients, a chronic papilledema might be difficult to identify on fundoscopy due to secondary optic nerve atrophy.</w:t>
      </w:r>
    </w:p>
    <w:p w:rsidR="00CE30C6" w:rsidRPr="00B548BE" w:rsidRDefault="00CE30C6" w:rsidP="00A03737">
      <w:pPr>
        <w:pStyle w:val="Standard"/>
        <w:spacing w:line="480" w:lineRule="auto"/>
        <w:rPr>
          <w:color w:val="000000"/>
        </w:rPr>
      </w:pPr>
      <w:r>
        <w:rPr>
          <w:color w:val="000000"/>
        </w:rPr>
        <w:t>Olfactory groove</w:t>
      </w:r>
      <w:r w:rsidRPr="00B548BE">
        <w:rPr>
          <w:color w:val="000000"/>
        </w:rPr>
        <w:t xml:space="preserve"> meningiomas frequently present as pseudo-dementia resulting from subacute or chronic compression of the frontal lobe</w:t>
      </w:r>
      <w:r>
        <w:rPr>
          <w:color w:val="000000"/>
        </w:rPr>
        <w:t xml:space="preserve"> </w:t>
      </w:r>
      <w:r>
        <w:rPr>
          <w:color w:val="000000"/>
        </w:rPr>
        <w:fldChar w:fldCharType="begin"/>
      </w:r>
      <w:r>
        <w:rPr>
          <w:color w:val="000000"/>
        </w:rPr>
        <w:instrText xml:space="preserve"> ADDIN EN.CITE &lt;EndNote&gt;&lt;Cite&gt;&lt;Author&gt;Hentschel&lt;/Author&gt;&lt;Year&gt;2003&lt;/Year&gt;&lt;RecNum&gt;30&lt;/RecNum&gt;&lt;DisplayText&gt;[16]&lt;/DisplayText&gt;&lt;record&gt;&lt;rec-number&gt;30&lt;/rec-number&gt;&lt;foreign-keys&gt;&lt;key app="EN" db-id="vw2e25exrvwpaeesdwu5xfs9vzxs2t9tw2pw"&gt;30&lt;/key&gt;&lt;/foreign-keys&gt;&lt;ref-type name="Journal Article"&gt;17&lt;/ref-type&gt;&lt;contributors&gt;&lt;authors&gt;&lt;author&gt;Hentschel, S. J.&lt;/author&gt;&lt;author&gt;DeMonte, F.&lt;/author&gt;&lt;/authors&gt;&lt;/contributors&gt;&lt;auth-address&gt;The University of Texas M. D. Anderson Cancer Center, Department of Neurosurgery, Houston, Texas 77030-4009, USA.&lt;/auth-address&gt;&lt;titles&gt;&lt;title&gt;Olfactory groove meningiomas&lt;/title&gt;&lt;secondary-title&gt;Neurosurg Focus&lt;/secondary-title&gt;&lt;alt-title&gt;Neurosurgical focus&lt;/alt-title&gt;&lt;/titles&gt;&lt;periodical&gt;&lt;full-title&gt;Neurosurg Focus&lt;/full-title&gt;&lt;abbr-1&gt;Neurosurgical focus&lt;/abbr-1&gt;&lt;/periodical&gt;&lt;alt-periodical&gt;&lt;full-title&gt;Neurosurg Focus&lt;/full-title&gt;&lt;abbr-1&gt;Neurosurgical focus&lt;/abbr-1&gt;&lt;/alt-periodical&gt;&lt;pages&gt;e4&lt;/pages&gt;&lt;volume&gt;14&lt;/volume&gt;&lt;number&gt;6&lt;/number&gt;&lt;keywords&gt;&lt;keyword&gt;Humans&lt;/keyword&gt;&lt;keyword&gt;Meningeal Neoplasms/diagnostic imaging/*surgery&lt;/keyword&gt;&lt;keyword&gt;Meningioma/diagnostic imaging/*surgery&lt;/keyword&gt;&lt;keyword&gt;Microsurgery/methods&lt;/keyword&gt;&lt;keyword&gt;Neurosurgical Procedures/*methods&lt;/keyword&gt;&lt;keyword&gt;Radiography&lt;/keyword&gt;&lt;keyword&gt;Retrospective Studies&lt;/keyword&gt;&lt;/keywords&gt;&lt;dates&gt;&lt;year&gt;2003&lt;/year&gt;&lt;pub-dates&gt;&lt;date&gt;Jun 15&lt;/date&gt;&lt;/pub-dates&gt;&lt;/dates&gt;&lt;isbn&gt;1092-0684 (Electronic)&amp;#xD;1092-0684 (Linking)&lt;/isbn&gt;&lt;accession-num&gt;15669789&lt;/accession-num&gt;&lt;urls&gt;&lt;related-urls&gt;&lt;url&gt;http://www.ncbi.nlm.nih.gov/pubmed/15669789&lt;/url&gt;&lt;/related-urls&gt;&lt;/urls&gt;&lt;/record&gt;&lt;/Cite&gt;&lt;/EndNote&gt;</w:instrText>
      </w:r>
      <w:r>
        <w:rPr>
          <w:color w:val="000000"/>
        </w:rPr>
        <w:fldChar w:fldCharType="separate"/>
      </w:r>
      <w:r>
        <w:rPr>
          <w:noProof/>
          <w:color w:val="000000"/>
        </w:rPr>
        <w:t>[</w:t>
      </w:r>
      <w:hyperlink w:anchor="_ENREF_16" w:tooltip="Hentschel, 2003 #30" w:history="1">
        <w:r>
          <w:rPr>
            <w:noProof/>
            <w:color w:val="000000"/>
          </w:rPr>
          <w:t>16</w:t>
        </w:r>
      </w:hyperlink>
      <w:r>
        <w:rPr>
          <w:noProof/>
          <w:color w:val="000000"/>
        </w:rPr>
        <w:t>]</w:t>
      </w:r>
      <w:r>
        <w:rPr>
          <w:color w:val="000000"/>
        </w:rPr>
        <w:fldChar w:fldCharType="end"/>
      </w:r>
      <w:r w:rsidRPr="00B548BE">
        <w:rPr>
          <w:color w:val="000000"/>
        </w:rPr>
        <w:t xml:space="preserve">. This chronic compression of the central nervous system might induce a high protein level in the cerebrospinal fluid, a non-specific finding frequently reported with spinal cord compressions. The sensitivity of a brain CT scan for the diagnosis is almost 100% </w:t>
      </w:r>
      <w:bookmarkStart w:id="7" w:name="EndNote_Citation_{Dietemann,_2012_#18}#0"/>
      <w:r>
        <w:rPr>
          <w:color w:val="000000"/>
        </w:rPr>
        <w:fldChar w:fldCharType="begin"/>
      </w:r>
      <w:r>
        <w:rPr>
          <w:color w:val="000000"/>
        </w:rPr>
        <w:instrText xml:space="preserve"> ADDIN EN.CITE &lt;EndNote&gt;&lt;Cite&gt;&lt;Author&gt;Dietemann&lt;/Author&gt;&lt;Year&gt;2012&lt;/Year&gt;&lt;RecNum&gt;18&lt;/RecNum&gt;&lt;DisplayText&gt;[9]&lt;/DisplayText&gt;&lt;record&gt;&lt;rec-number&gt;18&lt;/rec-number&gt;&lt;foreign-keys&gt;&lt;key app="EN" db-id="vw2e25exrvwpaeesdwu5xfs9vzxs2t9tw2pw"&gt;18&lt;/key&gt;&lt;/foreign-keys&gt;&lt;ref-type name="Book Section"&gt;5&lt;/ref-type&gt;&lt;contributors&gt;&lt;authors&gt;&lt;author&gt;Dietemann, J.L.&lt;/author&gt;&lt;author&gt;Eid, M.A.&lt;/author&gt;&lt;author&gt;Soares, I.M.&lt;/author&gt;&lt;author&gt;Bogorin, A.&lt;/author&gt;&lt;author&gt;Boyer, P.&lt;/author&gt;&lt;author&gt;Draghici, S.&lt;/author&gt;&lt;/authors&gt;&lt;secondary-authors&gt;&lt;author&gt;Dietemann, J.L.&lt;/author&gt;&lt;/secondary-authors&gt;&lt;/contributors&gt;&lt;titles&gt;&lt;title&gt;Tumeurs cranioencephaliques: tumeurs extra-axiales&lt;/title&gt;&lt;secondary-title&gt;Neuro-imagerie diagnostique&lt;/secondary-title&gt;&lt;/titles&gt;&lt;pages&gt;305-373&lt;/pages&gt;&lt;edition&gt;2nd&lt;/edition&gt;&lt;section&gt;8&lt;/section&gt;&lt;dates&gt;&lt;year&gt;2012&lt;/year&gt;&lt;/dates&gt;&lt;pub-location&gt;Paris&lt;/pub-location&gt;&lt;publisher&gt;Elsevier Masson&lt;/publisher&gt;&lt;urls&gt;&lt;/urls&gt;&lt;/record&gt;&lt;/Cite&gt;&lt;/EndNote&gt;</w:instrText>
      </w:r>
      <w:r>
        <w:rPr>
          <w:color w:val="000000"/>
        </w:rPr>
        <w:fldChar w:fldCharType="separate"/>
      </w:r>
      <w:r>
        <w:rPr>
          <w:noProof/>
          <w:color w:val="000000"/>
        </w:rPr>
        <w:t>[</w:t>
      </w:r>
      <w:hyperlink w:anchor="_ENREF_9" w:tooltip="Dietemann, 2012 #18" w:history="1">
        <w:r>
          <w:rPr>
            <w:noProof/>
            <w:color w:val="000000"/>
          </w:rPr>
          <w:t>9</w:t>
        </w:r>
      </w:hyperlink>
      <w:r>
        <w:rPr>
          <w:noProof/>
          <w:color w:val="000000"/>
        </w:rPr>
        <w:t>]</w:t>
      </w:r>
      <w:r>
        <w:rPr>
          <w:color w:val="000000"/>
        </w:rPr>
        <w:fldChar w:fldCharType="end"/>
      </w:r>
      <w:bookmarkEnd w:id="7"/>
      <w:r w:rsidRPr="00B548BE">
        <w:rPr>
          <w:color w:val="000000"/>
        </w:rPr>
        <w:t xml:space="preserve">. Meningiomas typically appear as hyperdense or isodense extra-axial lesions, inserted on the meninges, with inconstant calcifications and homogeneous contrast enhancement. Associated bone lesions are frequently found, notably hyperostosis or osteolysis </w:t>
      </w:r>
      <w:bookmarkStart w:id="8" w:name="EndNote_Citation_{Dietemann,_2012_#18;Le"/>
      <w:r>
        <w:rPr>
          <w:color w:val="000000"/>
        </w:rPr>
        <w:fldChar w:fldCharType="begin">
          <w:fldData xml:space="preserve">PEVuZE5vdGU+PENpdGU+PEF1dGhvcj5EaWV0ZW1hbm48L0F1dGhvcj48WWVhcj4yMDEyPC9ZZWFy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</w:fldData>
        </w:fldChar>
      </w:r>
      <w:r>
        <w:rPr>
          <w:color w:val="000000"/>
        </w:rPr>
        <w:instrText xml:space="preserve"> ADDIN EN.CITE </w:instrText>
      </w:r>
      <w:r>
        <w:rPr>
          <w:color w:val="000000"/>
        </w:rPr>
        <w:fldChar w:fldCharType="begin">
          <w:fldData xml:space="preserve">PEVuZE5vdGU+PENpdGU+PEF1dGhvcj5EaWV0ZW1hbm48L0F1dGhvcj48WWVhcj4yMDEyPC9ZZWFy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Pr>
          <w:noProof/>
          <w:color w:val="000000"/>
        </w:rPr>
        <w:t>[</w:t>
      </w:r>
      <w:hyperlink w:anchor="_ENREF_9" w:tooltip="Dietemann, 2012 #18" w:history="1">
        <w:r>
          <w:rPr>
            <w:noProof/>
            <w:color w:val="000000"/>
          </w:rPr>
          <w:t>9</w:t>
        </w:r>
      </w:hyperlink>
      <w:r>
        <w:rPr>
          <w:noProof/>
          <w:color w:val="000000"/>
        </w:rPr>
        <w:t xml:space="preserve">, </w:t>
      </w:r>
      <w:hyperlink w:anchor="_ENREF_17" w:tooltip="Lee, 1976 #19" w:history="1">
        <w:r>
          <w:rPr>
            <w:noProof/>
            <w:color w:val="000000"/>
          </w:rPr>
          <w:t>17</w:t>
        </w:r>
      </w:hyperlink>
      <w:r>
        <w:rPr>
          <w:noProof/>
          <w:color w:val="000000"/>
        </w:rPr>
        <w:t>]</w:t>
      </w:r>
      <w:r>
        <w:rPr>
          <w:color w:val="000000"/>
        </w:rPr>
        <w:fldChar w:fldCharType="end"/>
      </w:r>
      <w:bookmarkEnd w:id="8"/>
      <w:r w:rsidRPr="00B548BE">
        <w:rPr>
          <w:color w:val="000000"/>
        </w:rPr>
        <w:t>. Meningiomas are most often benign and surgical treatment is usually associated with very good prognosis and very low recurrence rate.</w:t>
      </w:r>
    </w:p>
    <w:p w:rsidR="00CE30C6" w:rsidRPr="00B548BE" w:rsidRDefault="00CE30C6" w:rsidP="00A03737">
      <w:pPr>
        <w:pStyle w:val="Standard"/>
        <w:spacing w:line="480" w:lineRule="auto"/>
        <w:rPr>
          <w:color w:val="000000"/>
        </w:rPr>
      </w:pPr>
    </w:p>
    <w:p w:rsidR="00CE30C6" w:rsidRPr="00B548BE" w:rsidRDefault="00CE30C6" w:rsidP="00A03737">
      <w:pPr>
        <w:pStyle w:val="Standard"/>
        <w:spacing w:line="480" w:lineRule="auto"/>
        <w:rPr>
          <w:color w:val="000000"/>
        </w:rPr>
      </w:pPr>
      <w:r w:rsidRPr="00B548BE">
        <w:rPr>
          <w:color w:val="000000"/>
        </w:rPr>
        <w:t>This case illustrates the benefits of actively looking for treatable conditions in young patients presenting with acute or subacute dementia</w:t>
      </w:r>
      <w:r>
        <w:rPr>
          <w:color w:val="000000"/>
        </w:rPr>
        <w:t xml:space="preserve">. It also </w:t>
      </w:r>
      <w:r w:rsidRPr="00B548BE">
        <w:rPr>
          <w:color w:val="000000"/>
        </w:rPr>
        <w:t xml:space="preserve">emphasizes the role of </w:t>
      </w:r>
      <w:r>
        <w:rPr>
          <w:color w:val="000000"/>
        </w:rPr>
        <w:t xml:space="preserve">early </w:t>
      </w:r>
      <w:r w:rsidRPr="00B548BE">
        <w:rPr>
          <w:color w:val="000000"/>
        </w:rPr>
        <w:t>brain imaging. In resource-limited settings where careful selection of complementary examinations is mandatory, investigation of dementia should always include brain imaging as soon as possible, unless there are other obvious infectious, hemodynamic or metabolic emergencies.</w:t>
      </w:r>
    </w:p>
    <w:p w:rsidR="00CE30C6" w:rsidRPr="00B548BE" w:rsidRDefault="00CE30C6" w:rsidP="00A03737">
      <w:pPr>
        <w:pStyle w:val="Standard"/>
        <w:spacing w:line="480" w:lineRule="auto"/>
      </w:pPr>
    </w:p>
    <w:p w:rsidR="00CE30C6" w:rsidRPr="00B548BE" w:rsidRDefault="00CE30C6" w:rsidP="00A03737">
      <w:pPr>
        <w:pStyle w:val="Standard"/>
        <w:spacing w:line="480" w:lineRule="auto"/>
        <w:rPr>
          <w:b/>
          <w:bCs/>
        </w:rPr>
      </w:pPr>
      <w:r w:rsidRPr="00B548BE">
        <w:rPr>
          <w:b/>
          <w:bCs/>
        </w:rPr>
        <w:t>ACKNOWLEDGEMENTS</w:t>
      </w:r>
    </w:p>
    <w:p w:rsidR="00CE30C6" w:rsidRPr="00B548BE" w:rsidRDefault="00CE30C6" w:rsidP="00A03737">
      <w:pPr>
        <w:pStyle w:val="Standard"/>
        <w:spacing w:line="480" w:lineRule="auto"/>
      </w:pPr>
      <w:r w:rsidRPr="00B548BE">
        <w:t>The authors are grateful to the patient and her relatives for granting the authorization to use their medical information for teaching and scientific publication.</w:t>
      </w:r>
    </w:p>
    <w:p w:rsidR="00CE30C6" w:rsidRPr="00B548BE" w:rsidRDefault="00CE30C6" w:rsidP="00A03737">
      <w:pPr>
        <w:pStyle w:val="Standard"/>
        <w:spacing w:line="480" w:lineRule="auto"/>
      </w:pPr>
    </w:p>
    <w:p w:rsidR="00CE30C6" w:rsidRPr="00B548BE" w:rsidRDefault="00CE30C6" w:rsidP="00A03737">
      <w:pPr>
        <w:pStyle w:val="Standard"/>
        <w:spacing w:line="480" w:lineRule="auto"/>
        <w:rPr>
          <w:b/>
          <w:bCs/>
        </w:rPr>
      </w:pPr>
      <w:r w:rsidRPr="00B548BE">
        <w:rPr>
          <w:b/>
          <w:bCs/>
        </w:rPr>
        <w:t>REFERENCES</w:t>
      </w:r>
      <w:bookmarkStart w:id="9" w:name="EndNote_Bibliography"/>
    </w:p>
    <w:bookmarkEnd w:id="9"/>
    <w:p w:rsidR="00CE30C6" w:rsidRPr="0045681A" w:rsidDel="00CE21F5" w:rsidRDefault="00CE30C6" w:rsidP="00A03737">
      <w:pPr>
        <w:spacing w:line="480" w:lineRule="auto"/>
        <w:rPr>
          <w:rFonts w:cs="Times New Roman"/>
          <w:noProof/>
        </w:rPr>
      </w:pPr>
      <w:r>
        <w:fldChar w:fldCharType="begin"/>
      </w:r>
      <w:r>
        <w:instrText xml:space="preserve"> ADDIN EN.REFLIST </w:instrText>
      </w:r>
      <w:r>
        <w:fldChar w:fldCharType="separate"/>
      </w:r>
      <w:bookmarkStart w:id="10" w:name="_ENREF_1"/>
      <w:r w:rsidRPr="0045681A" w:rsidDel="00CE21F5">
        <w:rPr>
          <w:rFonts w:cs="Times New Roman"/>
          <w:noProof/>
        </w:rPr>
        <w:t xml:space="preserve">1.Galasko D. The diagnostic evaluation of a patient with dementia. Continuum (Minneap Minn) 2013;19(2 Dementia):397-410. </w:t>
      </w:r>
      <w:bookmarkEnd w:id="10"/>
    </w:p>
    <w:p w:rsidR="00CE30C6" w:rsidRPr="0045681A" w:rsidDel="00CE21F5" w:rsidRDefault="00CE30C6" w:rsidP="00A03737">
      <w:pPr>
        <w:spacing w:line="480" w:lineRule="auto"/>
        <w:rPr>
          <w:rFonts w:cs="Times New Roman"/>
          <w:noProof/>
        </w:rPr>
      </w:pPr>
      <w:bookmarkStart w:id="11" w:name="_ENREF_2"/>
      <w:r w:rsidRPr="0045681A" w:rsidDel="00CE21F5">
        <w:rPr>
          <w:rFonts w:cs="Times New Roman"/>
          <w:noProof/>
        </w:rPr>
        <w:t xml:space="preserve">2.Kelley BJ, Boeve BF, Josephs KA. Young-onset dementia: demographic and etiologic characteristics of 235 patients. Arch Neurol 2008;65(11):1502-1508. </w:t>
      </w:r>
      <w:bookmarkEnd w:id="11"/>
    </w:p>
    <w:p w:rsidR="00CE30C6" w:rsidRPr="0045681A" w:rsidDel="00CE21F5" w:rsidRDefault="00CE30C6" w:rsidP="00A03737">
      <w:pPr>
        <w:spacing w:line="480" w:lineRule="auto"/>
        <w:rPr>
          <w:rFonts w:cs="Times New Roman"/>
          <w:noProof/>
        </w:rPr>
      </w:pPr>
      <w:bookmarkStart w:id="12" w:name="_ENREF_3"/>
      <w:r w:rsidRPr="0045681A" w:rsidDel="00CE21F5">
        <w:rPr>
          <w:rFonts w:cs="Times New Roman"/>
          <w:noProof/>
        </w:rPr>
        <w:t xml:space="preserve">3.Sorbi S, Hort J, Erkinjuntti T, et al. EFNS-ENS Guidelines on the diagnosis and management of disorders associated with dementia. Eur J Neurol 2012;19(9):1159-1179. </w:t>
      </w:r>
      <w:bookmarkEnd w:id="12"/>
    </w:p>
    <w:p w:rsidR="00CE30C6" w:rsidRPr="0045681A" w:rsidDel="00CE21F5" w:rsidRDefault="00CE30C6" w:rsidP="00A03737">
      <w:pPr>
        <w:spacing w:line="480" w:lineRule="auto"/>
        <w:rPr>
          <w:rFonts w:cs="Times New Roman"/>
          <w:noProof/>
        </w:rPr>
      </w:pPr>
      <w:bookmarkStart w:id="13" w:name="_ENREF_4"/>
      <w:r w:rsidRPr="0045681A" w:rsidDel="00CE21F5">
        <w:rPr>
          <w:rFonts w:cs="Times New Roman"/>
          <w:noProof/>
        </w:rPr>
        <w:t xml:space="preserve">4.Masdeu JC, Pascual B. Neuroimaging of disorders leading to dementia. Curr Neurol Neurosci Rep 2008;8(6):443-444. </w:t>
      </w:r>
      <w:bookmarkEnd w:id="13"/>
    </w:p>
    <w:p w:rsidR="00CE30C6" w:rsidRPr="0045681A" w:rsidDel="00CE21F5" w:rsidRDefault="00CE30C6" w:rsidP="00A03737">
      <w:pPr>
        <w:spacing w:line="480" w:lineRule="auto"/>
        <w:rPr>
          <w:rFonts w:cs="Times New Roman"/>
          <w:noProof/>
        </w:rPr>
      </w:pPr>
      <w:bookmarkStart w:id="14" w:name="_ENREF_5"/>
      <w:r w:rsidRPr="0045681A" w:rsidDel="00CE21F5">
        <w:rPr>
          <w:rFonts w:cs="Times New Roman"/>
          <w:noProof/>
        </w:rPr>
        <w:t xml:space="preserve">5.Murray K. Creutzfeldt-Jacob disease mimics, or how to sort out the subacute encephalopathy patient. Pract Neurol 2011;11(1):19-28. </w:t>
      </w:r>
      <w:bookmarkEnd w:id="14"/>
    </w:p>
    <w:p w:rsidR="00CE30C6" w:rsidRPr="0045681A" w:rsidDel="00CE21F5" w:rsidRDefault="00CE30C6" w:rsidP="00A03737">
      <w:pPr>
        <w:spacing w:line="480" w:lineRule="auto"/>
        <w:rPr>
          <w:rFonts w:cs="Times New Roman"/>
          <w:noProof/>
        </w:rPr>
      </w:pPr>
      <w:bookmarkStart w:id="15" w:name="_ENREF_6"/>
      <w:r w:rsidRPr="0045681A" w:rsidDel="00CE21F5">
        <w:rPr>
          <w:rFonts w:cs="Times New Roman"/>
          <w:noProof/>
        </w:rPr>
        <w:t xml:space="preserve">6.Finger EC. Frontotemporal Dementias. Continuum (Minneap Minn) 2016;22(2 Dementia):464-489. </w:t>
      </w:r>
      <w:bookmarkEnd w:id="15"/>
    </w:p>
    <w:p w:rsidR="00CE30C6" w:rsidRPr="0045681A" w:rsidDel="00CE21F5" w:rsidRDefault="00CE30C6" w:rsidP="00A03737">
      <w:pPr>
        <w:spacing w:line="480" w:lineRule="auto"/>
        <w:rPr>
          <w:rFonts w:cs="Times New Roman"/>
          <w:noProof/>
        </w:rPr>
      </w:pPr>
      <w:bookmarkStart w:id="16" w:name="_ENREF_7"/>
      <w:r w:rsidRPr="0045681A" w:rsidDel="00CE21F5">
        <w:rPr>
          <w:rFonts w:cs="Times New Roman"/>
          <w:noProof/>
        </w:rPr>
        <w:t xml:space="preserve">7.Rohrer JD, Guerreiro R, Vandrovcova J, et al. The heritability and genetics of frontotemporal lobar degeneration. Neurology 2009;73(18):1451-1456. </w:t>
      </w:r>
      <w:bookmarkEnd w:id="16"/>
    </w:p>
    <w:p w:rsidR="00CE30C6" w:rsidRPr="0045681A" w:rsidDel="00CE21F5" w:rsidRDefault="00CE30C6" w:rsidP="00A03737">
      <w:pPr>
        <w:spacing w:line="480" w:lineRule="auto"/>
        <w:rPr>
          <w:rFonts w:cs="Times New Roman"/>
          <w:noProof/>
        </w:rPr>
      </w:pPr>
      <w:bookmarkStart w:id="17" w:name="_ENREF_8"/>
      <w:r w:rsidRPr="0045681A" w:rsidDel="00CE21F5">
        <w:rPr>
          <w:rFonts w:cs="Times New Roman"/>
          <w:noProof/>
        </w:rPr>
        <w:t xml:space="preserve">8.Gray SL, Lai KV, Larson EB. Drug-induced cognition disorders in the elderly: incidence, prevention and management. Drug Saf 1999;21(2):101-122. </w:t>
      </w:r>
      <w:bookmarkEnd w:id="17"/>
    </w:p>
    <w:p w:rsidR="00CE30C6" w:rsidRPr="0045681A" w:rsidDel="00CE21F5" w:rsidRDefault="00CE30C6" w:rsidP="00A03737">
      <w:pPr>
        <w:spacing w:line="480" w:lineRule="auto"/>
        <w:rPr>
          <w:rFonts w:cs="Times New Roman"/>
          <w:noProof/>
        </w:rPr>
      </w:pPr>
      <w:bookmarkStart w:id="18" w:name="_ENREF_9"/>
      <w:r w:rsidRPr="0045681A" w:rsidDel="00CE21F5">
        <w:rPr>
          <w:rFonts w:cs="Times New Roman"/>
          <w:noProof/>
        </w:rPr>
        <w:t>9.Dietemann JL, Eid MA, Soares IM, Bogorin A, Boyer P, Draghici S. Tumeurs cranioencephaliques: tumeurs extra-axiales. In: Dietemann JL, editor. Neuro-imagerie diagnostique. 2nd ed. Paris: Elsevier Masson; 2012. p. 305-373.</w:t>
      </w:r>
      <w:bookmarkEnd w:id="18"/>
    </w:p>
    <w:p w:rsidR="00CE30C6" w:rsidRPr="0045681A" w:rsidDel="00CE21F5" w:rsidRDefault="00CE30C6" w:rsidP="00A03737">
      <w:pPr>
        <w:spacing w:line="480" w:lineRule="auto"/>
        <w:rPr>
          <w:rFonts w:cs="Times New Roman"/>
          <w:noProof/>
        </w:rPr>
      </w:pPr>
      <w:bookmarkStart w:id="19" w:name="_ENREF_10"/>
      <w:r w:rsidRPr="0045681A" w:rsidDel="00CE21F5">
        <w:rPr>
          <w:rFonts w:cs="Times New Roman"/>
          <w:noProof/>
        </w:rPr>
        <w:t xml:space="preserve">10.Goutagny S, Kalamarides M. Meningiomas and neurofibromatosis. J Neurooncol 2010;99(3):341-347. </w:t>
      </w:r>
      <w:bookmarkEnd w:id="19"/>
    </w:p>
    <w:p w:rsidR="00CE30C6" w:rsidRPr="0045681A" w:rsidDel="00CE21F5" w:rsidRDefault="00CE30C6" w:rsidP="00A03737">
      <w:pPr>
        <w:spacing w:line="480" w:lineRule="auto"/>
        <w:rPr>
          <w:rFonts w:cs="Times New Roman"/>
          <w:noProof/>
        </w:rPr>
      </w:pPr>
      <w:bookmarkStart w:id="20" w:name="_ENREF_11"/>
      <w:r w:rsidRPr="0045681A" w:rsidDel="00CE21F5">
        <w:rPr>
          <w:rFonts w:cs="Times New Roman"/>
          <w:noProof/>
        </w:rPr>
        <w:t xml:space="preserve">11.Yamanaka R, Hayano A, Kanayama T. Radiation-Induced Meningiomas: An Exhaustive Review of the Literature. World Neurosurg 2017;97:635-644 e638. </w:t>
      </w:r>
      <w:bookmarkEnd w:id="20"/>
    </w:p>
    <w:p w:rsidR="00CE30C6" w:rsidRPr="0045681A" w:rsidDel="00CE21F5" w:rsidRDefault="00CE30C6" w:rsidP="00A03737">
      <w:pPr>
        <w:spacing w:line="480" w:lineRule="auto"/>
        <w:rPr>
          <w:rFonts w:cs="Times New Roman"/>
          <w:noProof/>
        </w:rPr>
      </w:pPr>
      <w:bookmarkStart w:id="21" w:name="_ENREF_12"/>
      <w:r w:rsidRPr="0045681A" w:rsidDel="00CE21F5">
        <w:rPr>
          <w:rFonts w:cs="Times New Roman"/>
          <w:noProof/>
        </w:rPr>
        <w:t xml:space="preserve">12.Fan ZX, Shen J, Wu YY, Yu H, Zhu Y, Zhan RY. Hormone replacement therapy and risk of meningioma in women: a meta-analysis. Cancer Causes Control 2013;24(8):1517-1525. </w:t>
      </w:r>
      <w:bookmarkEnd w:id="21"/>
    </w:p>
    <w:p w:rsidR="00CE30C6" w:rsidRPr="0045681A" w:rsidDel="00CE21F5" w:rsidRDefault="00CE30C6" w:rsidP="00A03737">
      <w:pPr>
        <w:spacing w:line="480" w:lineRule="auto"/>
        <w:rPr>
          <w:rFonts w:cs="Times New Roman"/>
          <w:noProof/>
        </w:rPr>
      </w:pPr>
      <w:bookmarkStart w:id="22" w:name="_ENREF_13"/>
      <w:r w:rsidRPr="0045681A" w:rsidDel="00CE21F5">
        <w:rPr>
          <w:rFonts w:cs="Times New Roman"/>
          <w:noProof/>
        </w:rPr>
        <w:t xml:space="preserve">13.Saleh J, Silberstein HJ, Salner AL, Uphoff DF. Meningioma: the role of a foreign body and irradiation in tumor formation. Neurosurgery 1991;29(1):113-118; discussion 118-119. </w:t>
      </w:r>
      <w:bookmarkEnd w:id="22"/>
    </w:p>
    <w:p w:rsidR="00CE30C6" w:rsidRPr="0045681A" w:rsidDel="00CE21F5" w:rsidRDefault="00CE30C6" w:rsidP="00A03737">
      <w:pPr>
        <w:spacing w:line="480" w:lineRule="auto"/>
        <w:rPr>
          <w:rFonts w:cs="Times New Roman"/>
          <w:noProof/>
        </w:rPr>
      </w:pPr>
      <w:bookmarkStart w:id="23" w:name="_ENREF_14"/>
      <w:r w:rsidRPr="0045681A" w:rsidDel="00CE21F5">
        <w:rPr>
          <w:rFonts w:cs="Times New Roman"/>
          <w:noProof/>
        </w:rPr>
        <w:t xml:space="preserve">14.Kuan AS, Chen YT, Teng CJ, Wang SJ, Chen MT. Risk of meningioma in patients with head injury: a nationwide population-based study. J Chin Med Assoc 2014;77(9):457-462. </w:t>
      </w:r>
      <w:bookmarkEnd w:id="23"/>
    </w:p>
    <w:p w:rsidR="00CE30C6" w:rsidRPr="0045681A" w:rsidDel="00CE21F5" w:rsidRDefault="00CE30C6" w:rsidP="00A03737">
      <w:pPr>
        <w:spacing w:line="480" w:lineRule="auto"/>
        <w:rPr>
          <w:rFonts w:cs="Times New Roman"/>
          <w:noProof/>
        </w:rPr>
      </w:pPr>
      <w:bookmarkStart w:id="24" w:name="_ENREF_15"/>
      <w:r w:rsidRPr="0045681A" w:rsidDel="00CE21F5">
        <w:rPr>
          <w:rFonts w:cs="Times New Roman"/>
          <w:noProof/>
        </w:rPr>
        <w:t xml:space="preserve">15.Nygren C, Adami J, Ye W, et al. Primary brain tumors following traumatic brain injury--a population-based cohort study in Sweden. Cancer Causes Control 2001;12(8):733-737. </w:t>
      </w:r>
      <w:bookmarkEnd w:id="24"/>
    </w:p>
    <w:p w:rsidR="00CE30C6" w:rsidRPr="0045681A" w:rsidDel="00CE21F5" w:rsidRDefault="00CE30C6" w:rsidP="00A03737">
      <w:pPr>
        <w:spacing w:line="480" w:lineRule="auto"/>
        <w:rPr>
          <w:rFonts w:cs="Times New Roman"/>
          <w:noProof/>
        </w:rPr>
      </w:pPr>
      <w:bookmarkStart w:id="25" w:name="_ENREF_16"/>
      <w:r w:rsidRPr="0045681A" w:rsidDel="00CE21F5">
        <w:rPr>
          <w:rFonts w:cs="Times New Roman"/>
          <w:noProof/>
        </w:rPr>
        <w:t xml:space="preserve">16.Hentschel SJ, DeMonte F. Olfactory groove meningiomas. Neurosurg Focus 2003;14(6):e4. </w:t>
      </w:r>
      <w:bookmarkEnd w:id="25"/>
    </w:p>
    <w:p w:rsidR="00CE30C6" w:rsidRPr="0045681A" w:rsidRDefault="00CE30C6" w:rsidP="00A03737">
      <w:pPr>
        <w:spacing w:line="480" w:lineRule="auto"/>
        <w:rPr>
          <w:rFonts w:cs="Times New Roman"/>
          <w:noProof/>
        </w:rPr>
      </w:pPr>
      <w:bookmarkStart w:id="26" w:name="_ENREF_17"/>
      <w:r w:rsidRPr="0045681A" w:rsidDel="00CE21F5">
        <w:rPr>
          <w:rFonts w:cs="Times New Roman"/>
          <w:noProof/>
        </w:rPr>
        <w:t>17.Lee KF. The diagnostic value of hyperostosis in midline subfrontal meningioma. Radiology 1976;119(1):121-130.</w:t>
      </w:r>
      <w:r w:rsidRPr="0045681A">
        <w:rPr>
          <w:rFonts w:cs="Times New Roman"/>
          <w:noProof/>
        </w:rPr>
        <w:t xml:space="preserve"> </w:t>
      </w:r>
      <w:bookmarkEnd w:id="26"/>
    </w:p>
    <w:p w:rsidR="00CE30C6" w:rsidRDefault="00CE30C6" w:rsidP="00A03737">
      <w:pPr>
        <w:spacing w:line="480" w:lineRule="auto"/>
        <w:rPr>
          <w:rFonts w:cs="Times New Roman"/>
          <w:noProof/>
        </w:rPr>
      </w:pPr>
    </w:p>
    <w:p w:rsidR="00CE30C6" w:rsidRPr="00A03737" w:rsidRDefault="00CE30C6" w:rsidP="00A03737">
      <w:pPr>
        <w:spacing w:line="480" w:lineRule="auto"/>
      </w:pPr>
      <w:r>
        <w:fldChar w:fldCharType="end"/>
      </w:r>
    </w:p>
    <w:p w:rsidR="00CE30C6" w:rsidRPr="00B548BE" w:rsidRDefault="00CE30C6" w:rsidP="00A03737">
      <w:pPr>
        <w:pStyle w:val="Standard"/>
        <w:spacing w:line="480" w:lineRule="auto"/>
        <w:rPr>
          <w:b/>
        </w:rPr>
      </w:pPr>
      <w:r w:rsidRPr="00B548BE">
        <w:rPr>
          <w:b/>
        </w:rPr>
        <w:t>FIGURE LEGEND</w:t>
      </w:r>
    </w:p>
    <w:p w:rsidR="00CE30C6" w:rsidRDefault="00CE30C6" w:rsidP="00A03737">
      <w:pPr>
        <w:pStyle w:val="Standard"/>
        <w:spacing w:line="480" w:lineRule="auto"/>
      </w:pPr>
      <w:r w:rsidRPr="00B548BE">
        <w:rPr>
          <w:b/>
        </w:rPr>
        <w:t>A:</w:t>
      </w:r>
      <w:r w:rsidRPr="00B548BE">
        <w:t xml:space="preserve"> Preoperative axial brain CT scan slice (without contrast) showing the olfactory groove meningioma as an extra-axial hyperdense mass with a small calcification (black arrow). </w:t>
      </w:r>
      <w:r w:rsidRPr="00EA1882">
        <w:t>There is significant perilesional oedema in the frontal lobes (white asterisks) and evidence of mass effects on the anterior horns of the lateral ventricles</w:t>
      </w:r>
      <w:r w:rsidRPr="00B548BE">
        <w:t xml:space="preserve">. </w:t>
      </w:r>
      <w:r w:rsidRPr="00B548BE">
        <w:rPr>
          <w:b/>
        </w:rPr>
        <w:t>B:</w:t>
      </w:r>
      <w:r w:rsidRPr="00B548BE">
        <w:t xml:space="preserve"> Macroscopic view of the meningioma freshly excised. The bowl has the shape of a truncated cone (outlet inner diameter: 16 cm, base diameter: 11 cm, depth: 6 cm). </w:t>
      </w:r>
      <w:r w:rsidRPr="00B548BE">
        <w:rPr>
          <w:b/>
        </w:rPr>
        <w:t>C:</w:t>
      </w:r>
      <w:r w:rsidRPr="00B548BE">
        <w:t xml:space="preserve"> </w:t>
      </w:r>
      <w:r>
        <w:t xml:space="preserve">Post-operative axial brain </w:t>
      </w:r>
      <w:r w:rsidRPr="00B548BE">
        <w:t xml:space="preserve">T2 MRI slice showing the </w:t>
      </w:r>
      <w:r>
        <w:t xml:space="preserve">complete resection of the </w:t>
      </w:r>
      <w:r w:rsidRPr="00B548BE">
        <w:t xml:space="preserve">olfactory groove </w:t>
      </w:r>
      <w:r>
        <w:t xml:space="preserve">meningioma </w:t>
      </w:r>
      <w:r w:rsidRPr="00B548BE">
        <w:t xml:space="preserve">(black asterisk). The lateral ventricles have recovered their normal shape.  The frontal bone flap was not tightly fixed back for safety reasons. This explains the presence of a subcutaneous cerebrospinal fluid pouch (black arrow head). </w:t>
      </w:r>
      <w:r w:rsidRPr="00B548BE">
        <w:rPr>
          <w:b/>
        </w:rPr>
        <w:t>D:</w:t>
      </w:r>
      <w:r w:rsidRPr="00B548BE">
        <w:t xml:space="preserve"> Post-operative sagittal brain T1 MRI slice also showing</w:t>
      </w:r>
      <w:r>
        <w:t xml:space="preserve"> the</w:t>
      </w:r>
      <w:r w:rsidRPr="00B548BE">
        <w:t xml:space="preserve"> </w:t>
      </w:r>
      <w:r>
        <w:t>complete resection of the olfactory groove meningioma</w:t>
      </w:r>
      <w:r w:rsidRPr="00B548BE">
        <w:t xml:space="preserve"> (white arrow head) and the normal re-expanded frontal lobe.</w:t>
      </w:r>
    </w:p>
    <w:p w:rsidR="00CE30C6" w:rsidRDefault="00CE30C6" w:rsidP="00A03737">
      <w:pPr>
        <w:spacing w:line="480" w:lineRule="auto"/>
      </w:pPr>
    </w:p>
    <w:p w:rsidR="00CE30C6" w:rsidRDefault="00CE30C6" w:rsidP="00A03737">
      <w:pPr>
        <w:spacing w:line="480" w:lineRule="auto"/>
      </w:pPr>
    </w:p>
    <w:sectPr w:rsidR="00CE30C6" w:rsidSect="00CE30C6">
      <w:headerReference w:type="default" r:id="rId6"/>
      <w:footerReference w:type="default" r:id="rId7"/>
      <w:pgSz w:w="11906" w:h="16838"/>
      <w:pgMar w:top="1134" w:right="1134" w:bottom="1134" w:left="1134" w:header="720" w:footer="720"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373" w:rsidRDefault="00F54373">
      <w:r>
        <w:separator/>
      </w:r>
    </w:p>
  </w:endnote>
  <w:endnote w:type="continuationSeparator" w:id="0">
    <w:p w:rsidR="00F54373" w:rsidRDefault="00F5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F26" w:rsidRDefault="00A03737">
    <w:pPr>
      <w:pStyle w:val="Footer"/>
      <w:jc w:val="right"/>
      <w:rPr>
        <w:lang w:val="fr-FR"/>
      </w:rPr>
    </w:pPr>
    <w:r>
      <w:rPr>
        <w:lang w:val="fr-FR"/>
      </w:rPr>
      <w:t>Subacute reversible dementia – Kamtchum-Tatuene et 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373" w:rsidRDefault="00F54373">
      <w:r>
        <w:separator/>
      </w:r>
    </w:p>
  </w:footnote>
  <w:footnote w:type="continuationSeparator" w:id="0">
    <w:p w:rsidR="00F54373" w:rsidRDefault="00F54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F26" w:rsidRDefault="00A03737">
    <w:pPr>
      <w:pStyle w:val="Header"/>
      <w:jc w:val="right"/>
    </w:pPr>
    <w:r>
      <w:t xml:space="preserve">Page </w:t>
    </w:r>
    <w:r>
      <w:fldChar w:fldCharType="begin"/>
    </w:r>
    <w:r>
      <w:instrText xml:space="preserve"> PAGE </w:instrText>
    </w:r>
    <w:r>
      <w:fldChar w:fldCharType="separate"/>
    </w:r>
    <w:r w:rsidR="00B52E38">
      <w:rPr>
        <w:noProof/>
      </w:rPr>
      <w:t>1</w:t>
    </w:r>
    <w:r>
      <w:fldChar w:fldCharType="end"/>
    </w:r>
    <w:r>
      <w:t>/</w:t>
    </w:r>
    <w:fldSimple w:instr=" NUMPAGES ">
      <w:r w:rsidR="00B52E38">
        <w:rPr>
          <w:noProof/>
        </w:rPr>
        <w:t>3</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0C6"/>
    <w:rsid w:val="00A03737"/>
    <w:rsid w:val="00B52E38"/>
    <w:rsid w:val="00CE30C6"/>
    <w:rsid w:val="00F54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28C0F-E428-47E3-A7F4-B463B034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E30C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E30C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er">
    <w:name w:val="header"/>
    <w:basedOn w:val="Standard"/>
    <w:link w:val="HeaderChar"/>
    <w:rsid w:val="00CE30C6"/>
    <w:pPr>
      <w:suppressLineNumbers/>
      <w:tabs>
        <w:tab w:val="center" w:pos="4819"/>
        <w:tab w:val="right" w:pos="9638"/>
      </w:tabs>
    </w:pPr>
  </w:style>
  <w:style w:type="character" w:customStyle="1" w:styleId="HeaderChar">
    <w:name w:val="Header Char"/>
    <w:basedOn w:val="DefaultParagraphFont"/>
    <w:link w:val="Header"/>
    <w:rsid w:val="00CE30C6"/>
    <w:rPr>
      <w:rFonts w:ascii="Times New Roman" w:eastAsia="SimSun" w:hAnsi="Times New Roman" w:cs="Arial"/>
      <w:kern w:val="3"/>
      <w:sz w:val="24"/>
      <w:szCs w:val="24"/>
      <w:lang w:eastAsia="zh-CN" w:bidi="hi-IN"/>
    </w:rPr>
  </w:style>
  <w:style w:type="paragraph" w:styleId="Footer">
    <w:name w:val="footer"/>
    <w:basedOn w:val="Normal"/>
    <w:link w:val="FooterChar"/>
    <w:rsid w:val="00CE30C6"/>
    <w:pPr>
      <w:tabs>
        <w:tab w:val="center" w:pos="4513"/>
        <w:tab w:val="right" w:pos="9026"/>
      </w:tabs>
    </w:pPr>
    <w:rPr>
      <w:rFonts w:cs="Mangal"/>
      <w:szCs w:val="21"/>
    </w:rPr>
  </w:style>
  <w:style w:type="character" w:customStyle="1" w:styleId="FooterChar">
    <w:name w:val="Footer Char"/>
    <w:basedOn w:val="DefaultParagraphFont"/>
    <w:link w:val="Footer"/>
    <w:rsid w:val="00CE30C6"/>
    <w:rPr>
      <w:rFonts w:ascii="Times New Roman" w:eastAsia="SimSun" w:hAnsi="Times New Roman" w:cs="Mangal"/>
      <w:kern w:val="3"/>
      <w:sz w:val="24"/>
      <w:szCs w:val="21"/>
      <w:lang w:eastAsia="zh-CN" w:bidi="hi-IN"/>
    </w:rPr>
  </w:style>
  <w:style w:type="character" w:styleId="LineNumber">
    <w:name w:val="line number"/>
    <w:basedOn w:val="DefaultParagraphFont"/>
    <w:uiPriority w:val="99"/>
    <w:semiHidden/>
    <w:unhideWhenUsed/>
    <w:rsid w:val="00CE3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5160</Words>
  <Characters>29416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Tatuene Kamtchum</dc:creator>
  <cp:keywords/>
  <dc:description/>
  <cp:lastModifiedBy>Laura Benjamin</cp:lastModifiedBy>
  <cp:revision>2</cp:revision>
  <dcterms:created xsi:type="dcterms:W3CDTF">2018-02-21T00:40:00Z</dcterms:created>
  <dcterms:modified xsi:type="dcterms:W3CDTF">2018-02-21T00:40:00Z</dcterms:modified>
</cp:coreProperties>
</file>