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03A01" w14:textId="77777777" w:rsidR="0095398B" w:rsidRPr="0065617C" w:rsidRDefault="0095398B" w:rsidP="00C94089">
      <w:pPr>
        <w:spacing w:line="360" w:lineRule="auto"/>
        <w:rPr>
          <w:rFonts w:ascii="Times New Roman" w:hAnsi="Times New Roman" w:cs="Times New Roman"/>
          <w:b/>
          <w:color w:val="000000" w:themeColor="text1"/>
        </w:rPr>
      </w:pPr>
      <w:bookmarkStart w:id="0" w:name="_GoBack"/>
      <w:bookmarkEnd w:id="0"/>
    </w:p>
    <w:p w14:paraId="506E04F0" w14:textId="77777777" w:rsidR="0095398B" w:rsidRPr="0065617C" w:rsidRDefault="0095398B" w:rsidP="00DF6D5D">
      <w:pPr>
        <w:spacing w:line="360" w:lineRule="auto"/>
        <w:jc w:val="center"/>
        <w:outlineLvl w:val="0"/>
        <w:rPr>
          <w:rFonts w:ascii="Times New Roman" w:hAnsi="Times New Roman" w:cs="Times New Roman"/>
          <w:b/>
          <w:color w:val="000000" w:themeColor="text1"/>
          <w:sz w:val="28"/>
        </w:rPr>
      </w:pPr>
      <w:r w:rsidRPr="0065617C">
        <w:rPr>
          <w:rFonts w:ascii="Times New Roman" w:hAnsi="Times New Roman" w:cs="Times New Roman"/>
          <w:b/>
          <w:color w:val="000000" w:themeColor="text1"/>
          <w:sz w:val="28"/>
        </w:rPr>
        <w:t xml:space="preserve">Measurement of blood-brain barrier permeability using </w:t>
      </w:r>
    </w:p>
    <w:p w14:paraId="19CE050F" w14:textId="77777777" w:rsidR="0095398B" w:rsidRPr="0065617C" w:rsidRDefault="0095398B" w:rsidP="00DF6D5D">
      <w:pPr>
        <w:spacing w:line="360" w:lineRule="auto"/>
        <w:jc w:val="center"/>
        <w:outlineLvl w:val="0"/>
        <w:rPr>
          <w:rFonts w:ascii="Times New Roman" w:hAnsi="Times New Roman" w:cs="Times New Roman"/>
          <w:b/>
          <w:color w:val="000000" w:themeColor="text1"/>
          <w:sz w:val="28"/>
        </w:rPr>
      </w:pPr>
      <w:r w:rsidRPr="0065617C">
        <w:rPr>
          <w:rFonts w:ascii="Times New Roman" w:hAnsi="Times New Roman" w:cs="Times New Roman"/>
          <w:b/>
          <w:color w:val="000000" w:themeColor="text1"/>
          <w:sz w:val="28"/>
        </w:rPr>
        <w:t xml:space="preserve">dynamic contrast-enhanced magnetic resonance imaging with </w:t>
      </w:r>
    </w:p>
    <w:p w14:paraId="4F37DC06" w14:textId="0FA4C2BB" w:rsidR="00AD733B" w:rsidRPr="0065617C" w:rsidRDefault="0095398B" w:rsidP="00DF6D5D">
      <w:pPr>
        <w:spacing w:line="360" w:lineRule="auto"/>
        <w:jc w:val="center"/>
        <w:outlineLvl w:val="0"/>
        <w:rPr>
          <w:rFonts w:ascii="Times New Roman" w:hAnsi="Times New Roman" w:cs="Times New Roman"/>
          <w:b/>
          <w:color w:val="000000" w:themeColor="text1"/>
          <w:sz w:val="28"/>
        </w:rPr>
      </w:pPr>
      <w:r w:rsidRPr="0065617C">
        <w:rPr>
          <w:rFonts w:ascii="Times New Roman" w:hAnsi="Times New Roman" w:cs="Times New Roman"/>
          <w:b/>
          <w:color w:val="000000" w:themeColor="text1"/>
          <w:sz w:val="28"/>
        </w:rPr>
        <w:t>reduced scan time</w:t>
      </w:r>
    </w:p>
    <w:p w14:paraId="0A2A487A" w14:textId="77777777" w:rsidR="00161136" w:rsidRPr="0065617C" w:rsidRDefault="00161136" w:rsidP="00C94089">
      <w:pPr>
        <w:spacing w:line="360" w:lineRule="auto"/>
        <w:rPr>
          <w:rFonts w:ascii="Times New Roman" w:hAnsi="Times New Roman" w:cs="Times New Roman"/>
          <w:b/>
          <w:color w:val="000000" w:themeColor="text1"/>
        </w:rPr>
      </w:pPr>
    </w:p>
    <w:p w14:paraId="132B1FD4" w14:textId="77777777" w:rsidR="00161136" w:rsidRPr="0065617C" w:rsidRDefault="00161136" w:rsidP="00C94089">
      <w:pPr>
        <w:spacing w:line="360" w:lineRule="auto"/>
        <w:rPr>
          <w:rFonts w:ascii="Times New Roman" w:hAnsi="Times New Roman" w:cs="Times New Roman"/>
          <w:b/>
          <w:color w:val="000000" w:themeColor="text1"/>
        </w:rPr>
      </w:pPr>
    </w:p>
    <w:p w14:paraId="57DABF44" w14:textId="0137434C" w:rsidR="003D1F98" w:rsidRPr="00767AC7" w:rsidRDefault="003D1F98" w:rsidP="002810A6">
      <w:pPr>
        <w:spacing w:line="360" w:lineRule="auto"/>
        <w:jc w:val="center"/>
        <w:rPr>
          <w:rFonts w:ascii="Times New Roman" w:hAnsi="Times New Roman" w:cs="Times New Roman"/>
          <w:color w:val="000000" w:themeColor="text1"/>
          <w:vertAlign w:val="superscript"/>
        </w:rPr>
      </w:pPr>
      <w:r w:rsidRPr="002810A6">
        <w:rPr>
          <w:rFonts w:ascii="Times New Roman" w:hAnsi="Times New Roman" w:cs="Times New Roman"/>
          <w:color w:val="000000" w:themeColor="text1"/>
        </w:rPr>
        <w:t>Jonghyun Bae</w:t>
      </w:r>
      <w:r w:rsidR="00B52AAB" w:rsidRPr="00661966">
        <w:rPr>
          <w:rFonts w:ascii="Times New Roman" w:hAnsi="Times New Roman" w:cs="Times New Roman"/>
          <w:color w:val="000000" w:themeColor="text1"/>
          <w:vertAlign w:val="superscript"/>
        </w:rPr>
        <w:t>*</w:t>
      </w:r>
      <w:r w:rsidR="00B52AAB">
        <w:rPr>
          <w:rFonts w:ascii="Times New Roman" w:hAnsi="Times New Roman" w:cs="Times New Roman"/>
          <w:color w:val="000000" w:themeColor="text1"/>
          <w:vertAlign w:val="superscript"/>
        </w:rPr>
        <w:t>,</w:t>
      </w:r>
      <w:r w:rsidR="003223EA">
        <w:rPr>
          <w:rFonts w:ascii="Times New Roman" w:hAnsi="Times New Roman" w:cs="Times New Roman"/>
          <w:color w:val="000000" w:themeColor="text1"/>
          <w:vertAlign w:val="superscript"/>
        </w:rPr>
        <w:t>1,2,3</w:t>
      </w:r>
      <w:r w:rsidR="002810A6" w:rsidRPr="002810A6">
        <w:rPr>
          <w:rFonts w:ascii="Times New Roman" w:hAnsi="Times New Roman" w:cs="Times New Roman"/>
          <w:color w:val="000000" w:themeColor="text1"/>
        </w:rPr>
        <w:t>, Jin Zhang</w:t>
      </w:r>
      <w:r w:rsidR="003223EA" w:rsidRPr="00767AC7">
        <w:rPr>
          <w:rFonts w:ascii="Times New Roman" w:hAnsi="Times New Roman" w:cs="Times New Roman"/>
          <w:color w:val="000000" w:themeColor="text1"/>
          <w:vertAlign w:val="superscript"/>
        </w:rPr>
        <w:t>2,3</w:t>
      </w:r>
      <w:r w:rsidR="002810A6" w:rsidRPr="002810A6">
        <w:rPr>
          <w:rFonts w:ascii="Times New Roman" w:hAnsi="Times New Roman" w:cs="Times New Roman"/>
          <w:color w:val="000000" w:themeColor="text1"/>
        </w:rPr>
        <w:t xml:space="preserve">, </w:t>
      </w:r>
      <w:r w:rsidRPr="002810A6">
        <w:rPr>
          <w:rFonts w:ascii="Times New Roman" w:hAnsi="Times New Roman" w:cs="Times New Roman"/>
          <w:color w:val="000000" w:themeColor="text1"/>
        </w:rPr>
        <w:t>Youssef Zaim Wadghir</w:t>
      </w:r>
      <w:r w:rsidR="002810A6" w:rsidRPr="002810A6">
        <w:rPr>
          <w:rFonts w:ascii="Times New Roman" w:hAnsi="Times New Roman" w:cs="Times New Roman"/>
          <w:color w:val="000000" w:themeColor="text1"/>
        </w:rPr>
        <w:t>i</w:t>
      </w:r>
      <w:r w:rsidR="003223EA">
        <w:rPr>
          <w:rFonts w:ascii="Times New Roman" w:hAnsi="Times New Roman" w:cs="Times New Roman"/>
          <w:color w:val="000000" w:themeColor="text1"/>
          <w:vertAlign w:val="superscript"/>
        </w:rPr>
        <w:t>2,3</w:t>
      </w:r>
      <w:r w:rsidR="002810A6" w:rsidRPr="002810A6">
        <w:rPr>
          <w:rFonts w:ascii="Times New Roman" w:hAnsi="Times New Roman" w:cs="Times New Roman"/>
          <w:color w:val="000000" w:themeColor="text1"/>
        </w:rPr>
        <w:t xml:space="preserve">, </w:t>
      </w:r>
      <w:r w:rsidR="00C47318">
        <w:rPr>
          <w:rFonts w:ascii="Times New Roman" w:hAnsi="Times New Roman" w:cs="Times New Roman"/>
          <w:color w:val="000000" w:themeColor="text1"/>
        </w:rPr>
        <w:t xml:space="preserve">Atul </w:t>
      </w:r>
      <w:r w:rsidR="00FF219A" w:rsidRPr="00FF219A">
        <w:rPr>
          <w:rFonts w:ascii="Times New Roman" w:eastAsia="Times New Roman" w:hAnsi="Times New Roman" w:cs="Times New Roman"/>
          <w:color w:val="000000"/>
          <w:shd w:val="clear" w:color="auto" w:fill="FFFFFF"/>
          <w:lang w:eastAsia="ar-SA"/>
        </w:rPr>
        <w:t>Singh</w:t>
      </w:r>
      <w:r w:rsidR="00DE67CF">
        <w:rPr>
          <w:rFonts w:ascii="Times New Roman" w:hAnsi="Times New Roman" w:cs="Times New Roman"/>
          <w:color w:val="000000" w:themeColor="text1"/>
        </w:rPr>
        <w:t xml:space="preserve"> </w:t>
      </w:r>
      <w:r w:rsidR="00C47318">
        <w:rPr>
          <w:rFonts w:ascii="Times New Roman" w:hAnsi="Times New Roman" w:cs="Times New Roman"/>
          <w:color w:val="000000" w:themeColor="text1"/>
        </w:rPr>
        <w:t>Minhas</w:t>
      </w:r>
      <w:r w:rsidR="003223EA">
        <w:rPr>
          <w:rFonts w:ascii="Times New Roman" w:hAnsi="Times New Roman" w:cs="Times New Roman"/>
          <w:color w:val="000000" w:themeColor="text1"/>
          <w:vertAlign w:val="superscript"/>
        </w:rPr>
        <w:t>4</w:t>
      </w:r>
      <w:r w:rsidR="00C47318">
        <w:rPr>
          <w:rFonts w:ascii="Times New Roman" w:hAnsi="Times New Roman" w:cs="Times New Roman"/>
          <w:color w:val="000000" w:themeColor="text1"/>
        </w:rPr>
        <w:t xml:space="preserve">, </w:t>
      </w:r>
      <w:r w:rsidR="003223EA">
        <w:rPr>
          <w:rFonts w:ascii="Times New Roman" w:hAnsi="Times New Roman" w:cs="Times New Roman"/>
          <w:color w:val="000000" w:themeColor="text1"/>
        </w:rPr>
        <w:br/>
      </w:r>
      <w:r w:rsidR="002810A6" w:rsidRPr="002810A6">
        <w:rPr>
          <w:rFonts w:ascii="Times New Roman" w:hAnsi="Times New Roman" w:cs="Times New Roman"/>
          <w:color w:val="000000" w:themeColor="text1"/>
        </w:rPr>
        <w:t>Harish Poptani</w:t>
      </w:r>
      <w:r w:rsidR="003223EA">
        <w:rPr>
          <w:rFonts w:ascii="Times New Roman" w:hAnsi="Times New Roman" w:cs="Times New Roman"/>
          <w:color w:val="000000" w:themeColor="text1"/>
          <w:vertAlign w:val="superscript"/>
        </w:rPr>
        <w:t>4</w:t>
      </w:r>
      <w:r w:rsidR="002810A6" w:rsidRPr="002810A6">
        <w:rPr>
          <w:rFonts w:ascii="Times New Roman" w:hAnsi="Times New Roman" w:cs="Times New Roman"/>
          <w:color w:val="000000" w:themeColor="text1"/>
        </w:rPr>
        <w:t>,</w:t>
      </w:r>
      <w:r w:rsidR="003223EA">
        <w:rPr>
          <w:rFonts w:ascii="Times New Roman" w:hAnsi="Times New Roman" w:cs="Times New Roman"/>
          <w:color w:val="000000" w:themeColor="text1"/>
        </w:rPr>
        <w:t xml:space="preserve"> </w:t>
      </w:r>
      <w:r w:rsidR="002810A6" w:rsidRPr="002810A6">
        <w:rPr>
          <w:rFonts w:ascii="Times New Roman" w:hAnsi="Times New Roman" w:cs="Times New Roman"/>
          <w:color w:val="000000" w:themeColor="text1"/>
        </w:rPr>
        <w:t>Yulin Ge</w:t>
      </w:r>
      <w:r w:rsidR="003223EA">
        <w:rPr>
          <w:rFonts w:ascii="Times New Roman" w:hAnsi="Times New Roman" w:cs="Times New Roman"/>
          <w:color w:val="000000" w:themeColor="text1"/>
          <w:vertAlign w:val="superscript"/>
        </w:rPr>
        <w:t>2,3</w:t>
      </w:r>
      <w:r w:rsidR="002810A6" w:rsidRPr="002810A6">
        <w:rPr>
          <w:rFonts w:ascii="Times New Roman" w:hAnsi="Times New Roman" w:cs="Times New Roman"/>
          <w:color w:val="000000" w:themeColor="text1"/>
        </w:rPr>
        <w:t xml:space="preserve">, </w:t>
      </w:r>
      <w:r w:rsidRPr="002810A6">
        <w:rPr>
          <w:rFonts w:ascii="Times New Roman" w:hAnsi="Times New Roman" w:cs="Times New Roman"/>
          <w:color w:val="000000" w:themeColor="text1"/>
        </w:rPr>
        <w:t>Sungheon Gene Kim</w:t>
      </w:r>
      <w:r w:rsidR="003223EA">
        <w:rPr>
          <w:rFonts w:ascii="Times New Roman" w:hAnsi="Times New Roman" w:cs="Times New Roman"/>
          <w:color w:val="000000" w:themeColor="text1"/>
          <w:vertAlign w:val="superscript"/>
        </w:rPr>
        <w:t>2,3</w:t>
      </w:r>
    </w:p>
    <w:p w14:paraId="6094094B" w14:textId="77777777" w:rsidR="00C510F3" w:rsidRPr="00767AC7" w:rsidRDefault="00C510F3" w:rsidP="00C510F3">
      <w:pPr>
        <w:spacing w:line="360" w:lineRule="auto"/>
        <w:rPr>
          <w:rFonts w:ascii="Times New Roman" w:hAnsi="Times New Roman" w:cs="Times New Roman"/>
          <w:color w:val="000000" w:themeColor="text1"/>
        </w:rPr>
      </w:pPr>
    </w:p>
    <w:p w14:paraId="249574B0" w14:textId="1AEB8ECF" w:rsidR="00C510F3" w:rsidRPr="00767AC7" w:rsidRDefault="00C510F3" w:rsidP="00DF6D5D">
      <w:pPr>
        <w:spacing w:line="360" w:lineRule="auto"/>
        <w:outlineLvl w:val="0"/>
        <w:rPr>
          <w:rFonts w:ascii="Times New Roman" w:hAnsi="Times New Roman" w:cs="Times New Roman"/>
          <w:color w:val="000000" w:themeColor="text1"/>
        </w:rPr>
      </w:pPr>
      <w:r w:rsidRPr="00767AC7">
        <w:rPr>
          <w:rFonts w:ascii="Times New Roman" w:hAnsi="Times New Roman" w:cs="Times New Roman"/>
          <w:color w:val="000000" w:themeColor="text1"/>
        </w:rPr>
        <w:t>Affiliations</w:t>
      </w:r>
      <w:r>
        <w:rPr>
          <w:rFonts w:ascii="Times New Roman" w:hAnsi="Times New Roman" w:cs="Times New Roman"/>
          <w:color w:val="000000" w:themeColor="text1"/>
        </w:rPr>
        <w:t xml:space="preserve"> </w:t>
      </w:r>
    </w:p>
    <w:p w14:paraId="454681BB" w14:textId="77777777" w:rsidR="003223EA" w:rsidRPr="003223EA" w:rsidRDefault="003223EA" w:rsidP="003223EA">
      <w:pPr>
        <w:tabs>
          <w:tab w:val="left" w:pos="851"/>
        </w:tabs>
        <w:suppressAutoHyphens/>
        <w:spacing w:line="312" w:lineRule="auto"/>
        <w:contextualSpacing/>
        <w:jc w:val="both"/>
        <w:rPr>
          <w:rFonts w:ascii="Times New Roman" w:eastAsia="Times New Roman" w:hAnsi="Times New Roman" w:cs="Times New Roman"/>
          <w:lang w:eastAsia="ar-SA"/>
        </w:rPr>
      </w:pPr>
      <w:r w:rsidRPr="003223EA">
        <w:rPr>
          <w:rFonts w:ascii="Times New Roman" w:eastAsia="Times New Roman" w:hAnsi="Times New Roman" w:cs="Times New Roman"/>
          <w:vertAlign w:val="superscript"/>
          <w:lang w:eastAsia="ar-SA"/>
        </w:rPr>
        <w:t xml:space="preserve">1. </w:t>
      </w:r>
      <w:r w:rsidRPr="003223EA">
        <w:rPr>
          <w:rFonts w:ascii="Times New Roman" w:eastAsia="Times New Roman" w:hAnsi="Times New Roman" w:cs="Times New Roman"/>
          <w:lang w:eastAsia="ar-SA"/>
        </w:rPr>
        <w:t>Sackler Institute of Graduate Biomedical Science, New York University School of Medicine</w:t>
      </w:r>
    </w:p>
    <w:p w14:paraId="3CEBB295" w14:textId="1D658C4C" w:rsidR="003223EA" w:rsidRPr="003223EA" w:rsidRDefault="003223EA" w:rsidP="003223EA">
      <w:pPr>
        <w:tabs>
          <w:tab w:val="left" w:pos="851"/>
        </w:tabs>
        <w:suppressAutoHyphens/>
        <w:spacing w:line="312" w:lineRule="auto"/>
        <w:contextualSpacing/>
        <w:jc w:val="both"/>
        <w:rPr>
          <w:rFonts w:ascii="Times New Roman" w:eastAsia="Times New Roman" w:hAnsi="Times New Roman" w:cs="Times New Roman"/>
          <w:lang w:eastAsia="ar-SA"/>
        </w:rPr>
      </w:pPr>
      <w:r w:rsidRPr="003223EA">
        <w:rPr>
          <w:rFonts w:ascii="Times New Roman" w:eastAsia="Times New Roman" w:hAnsi="Times New Roman" w:cs="Times New Roman"/>
          <w:vertAlign w:val="superscript"/>
          <w:lang w:eastAsia="ar-SA"/>
        </w:rPr>
        <w:t>2.</w:t>
      </w:r>
      <w:r w:rsidR="007A56DB">
        <w:rPr>
          <w:rFonts w:ascii="Times New Roman" w:eastAsia="Times New Roman" w:hAnsi="Times New Roman" w:cs="Times New Roman"/>
          <w:vertAlign w:val="superscript"/>
          <w:lang w:eastAsia="ar-SA"/>
        </w:rPr>
        <w:t xml:space="preserve"> </w:t>
      </w:r>
      <w:r w:rsidR="007A56DB" w:rsidRPr="007A56DB">
        <w:rPr>
          <w:rFonts w:ascii="Times New Roman" w:eastAsia="Times New Roman" w:hAnsi="Times New Roman" w:cs="Times New Roman"/>
          <w:lang w:eastAsia="ar-SA"/>
        </w:rPr>
        <w:t xml:space="preserve">Bernard and Irene Schwartz </w:t>
      </w:r>
      <w:r w:rsidRPr="003223EA">
        <w:rPr>
          <w:rFonts w:ascii="Times New Roman" w:eastAsia="Times New Roman" w:hAnsi="Times New Roman" w:cs="Times New Roman"/>
          <w:lang w:eastAsia="ar-SA"/>
        </w:rPr>
        <w:t>Center for Biomedical Imaging, Radiology, New York University School of Medicine</w:t>
      </w:r>
    </w:p>
    <w:p w14:paraId="392EDB31" w14:textId="77777777" w:rsidR="003223EA" w:rsidRPr="003223EA" w:rsidRDefault="003223EA" w:rsidP="003223EA">
      <w:pPr>
        <w:tabs>
          <w:tab w:val="left" w:pos="851"/>
        </w:tabs>
        <w:suppressAutoHyphens/>
        <w:spacing w:line="312" w:lineRule="auto"/>
        <w:contextualSpacing/>
        <w:jc w:val="both"/>
        <w:rPr>
          <w:rFonts w:ascii="Times New Roman" w:eastAsia="Times New Roman" w:hAnsi="Times New Roman" w:cs="Times New Roman"/>
          <w:lang w:eastAsia="ar-SA"/>
        </w:rPr>
      </w:pPr>
      <w:r w:rsidRPr="003223EA">
        <w:rPr>
          <w:rFonts w:ascii="Times New Roman" w:eastAsia="Times New Roman" w:hAnsi="Times New Roman" w:cs="Times New Roman"/>
          <w:vertAlign w:val="superscript"/>
          <w:lang w:eastAsia="ar-SA"/>
        </w:rPr>
        <w:t xml:space="preserve">3. </w:t>
      </w:r>
      <w:r w:rsidRPr="003223EA">
        <w:rPr>
          <w:rFonts w:ascii="Times New Roman" w:eastAsia="Times New Roman" w:hAnsi="Times New Roman" w:cs="Times New Roman"/>
          <w:lang w:eastAsia="ar-SA"/>
        </w:rPr>
        <w:t>Center for Advanced Imaging Innovation and Research, Radiology, New York University School of Medicine</w:t>
      </w:r>
    </w:p>
    <w:p w14:paraId="559BB134" w14:textId="77777777" w:rsidR="003223EA" w:rsidRPr="003223EA" w:rsidRDefault="003223EA" w:rsidP="003223EA">
      <w:pPr>
        <w:tabs>
          <w:tab w:val="left" w:pos="851"/>
        </w:tabs>
        <w:suppressAutoHyphens/>
        <w:spacing w:line="312" w:lineRule="auto"/>
        <w:contextualSpacing/>
        <w:jc w:val="both"/>
        <w:rPr>
          <w:rFonts w:ascii="Times New Roman" w:eastAsia="Times New Roman" w:hAnsi="Times New Roman" w:cs="Times New Roman"/>
          <w:lang w:eastAsia="ar-SA"/>
        </w:rPr>
      </w:pPr>
      <w:r w:rsidRPr="003223EA">
        <w:rPr>
          <w:rFonts w:ascii="Times New Roman" w:eastAsia="Times New Roman" w:hAnsi="Times New Roman" w:cs="Times New Roman"/>
          <w:vertAlign w:val="superscript"/>
          <w:lang w:eastAsia="ar-SA"/>
        </w:rPr>
        <w:t xml:space="preserve">4. </w:t>
      </w:r>
      <w:r w:rsidRPr="003223EA">
        <w:rPr>
          <w:rFonts w:ascii="Times New Roman" w:eastAsia="Times New Roman" w:hAnsi="Times New Roman" w:cs="Times New Roman"/>
          <w:lang w:eastAsia="ar-SA"/>
        </w:rPr>
        <w:t>Centre for Preclinical Imaging, Institute of Translational Medicine, University of Liverpool, UK</w:t>
      </w:r>
    </w:p>
    <w:p w14:paraId="24B59F0D" w14:textId="77777777" w:rsidR="00C510F3" w:rsidRDefault="00C510F3" w:rsidP="00C94089">
      <w:pPr>
        <w:spacing w:line="360" w:lineRule="auto"/>
        <w:rPr>
          <w:rFonts w:ascii="Times New Roman" w:hAnsi="Times New Roman" w:cs="Times New Roman"/>
          <w:color w:val="000000" w:themeColor="text1"/>
        </w:rPr>
      </w:pPr>
    </w:p>
    <w:p w14:paraId="09D60ADB" w14:textId="6470F137" w:rsidR="00B52AAB" w:rsidRDefault="00B52AAB" w:rsidP="00C9408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Corresponding Author</w:t>
      </w:r>
    </w:p>
    <w:p w14:paraId="7FB8925C" w14:textId="77777777" w:rsidR="00B52AAB" w:rsidRDefault="00B52AAB" w:rsidP="00C94089">
      <w:pPr>
        <w:spacing w:line="360" w:lineRule="auto"/>
        <w:rPr>
          <w:rFonts w:ascii="Times New Roman" w:hAnsi="Times New Roman" w:cs="Times New Roman"/>
          <w:color w:val="000000" w:themeColor="text1"/>
        </w:rPr>
      </w:pPr>
    </w:p>
    <w:p w14:paraId="3AD4B604" w14:textId="11FCA794" w:rsidR="00C510F3" w:rsidRDefault="00C510F3" w:rsidP="00C9408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Address all correspondence to:</w:t>
      </w:r>
    </w:p>
    <w:p w14:paraId="115200FD" w14:textId="7138DEE5" w:rsidR="00C510F3" w:rsidRDefault="00C510F3" w:rsidP="00C9408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Jonghyun Bae, Department of Radiology, NYU School of Medicine, 660 First Avenue, 4</w:t>
      </w:r>
      <w:r w:rsidRPr="00767AC7">
        <w:rPr>
          <w:rFonts w:ascii="Times New Roman" w:hAnsi="Times New Roman" w:cs="Times New Roman"/>
          <w:color w:val="000000" w:themeColor="text1"/>
          <w:vertAlign w:val="superscript"/>
        </w:rPr>
        <w:t>th</w:t>
      </w:r>
      <w:r>
        <w:rPr>
          <w:rFonts w:ascii="Times New Roman" w:hAnsi="Times New Roman" w:cs="Times New Roman"/>
          <w:color w:val="000000" w:themeColor="text1"/>
        </w:rPr>
        <w:t xml:space="preserve"> Floor</w:t>
      </w:r>
    </w:p>
    <w:p w14:paraId="62870788" w14:textId="1AC63ED7" w:rsidR="00C510F3" w:rsidRDefault="00C510F3" w:rsidP="00C9408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New York, NY 10016, Email: </w:t>
      </w:r>
      <w:hyperlink r:id="rId8" w:history="1">
        <w:r w:rsidRPr="00437E2C">
          <w:rPr>
            <w:rStyle w:val="Hyperlink"/>
            <w:rFonts w:ascii="Times New Roman" w:hAnsi="Times New Roman" w:cs="Times New Roman"/>
          </w:rPr>
          <w:t>Jonghyun.Bae@nyucm.org</w:t>
        </w:r>
      </w:hyperlink>
      <w:r>
        <w:rPr>
          <w:rFonts w:ascii="Times New Roman" w:hAnsi="Times New Roman" w:cs="Times New Roman"/>
          <w:color w:val="000000" w:themeColor="text1"/>
        </w:rPr>
        <w:t>. Tel: +1-212-263-2717</w:t>
      </w:r>
    </w:p>
    <w:p w14:paraId="3F28C97B" w14:textId="77777777" w:rsidR="00C510F3" w:rsidRDefault="00C510F3" w:rsidP="00C94089">
      <w:pPr>
        <w:spacing w:line="360" w:lineRule="auto"/>
        <w:rPr>
          <w:rFonts w:ascii="Times New Roman" w:hAnsi="Times New Roman" w:cs="Times New Roman"/>
          <w:color w:val="000000" w:themeColor="text1"/>
        </w:rPr>
      </w:pPr>
    </w:p>
    <w:p w14:paraId="426578B3" w14:textId="6AE8FAF6" w:rsidR="00C510F3" w:rsidRDefault="00C510F3" w:rsidP="00DF6D5D">
      <w:pPr>
        <w:spacing w:line="360" w:lineRule="auto"/>
        <w:outlineLvl w:val="0"/>
        <w:rPr>
          <w:rFonts w:ascii="Times New Roman" w:hAnsi="Times New Roman" w:cs="Times New Roman"/>
          <w:color w:val="000000" w:themeColor="text1"/>
        </w:rPr>
      </w:pPr>
      <w:r>
        <w:rPr>
          <w:rFonts w:ascii="Times New Roman" w:hAnsi="Times New Roman" w:cs="Times New Roman"/>
          <w:color w:val="000000" w:themeColor="text1"/>
        </w:rPr>
        <w:t xml:space="preserve">Word Count: </w:t>
      </w:r>
      <w:r w:rsidR="000E5596">
        <w:rPr>
          <w:rFonts w:ascii="Times New Roman" w:hAnsi="Times New Roman" w:cs="Times New Roman"/>
          <w:color w:val="000000" w:themeColor="text1"/>
        </w:rPr>
        <w:t>4</w:t>
      </w:r>
      <w:r w:rsidR="00C01169">
        <w:rPr>
          <w:rFonts w:ascii="Times New Roman" w:hAnsi="Times New Roman" w:cs="Times New Roman"/>
          <w:color w:val="000000" w:themeColor="text1"/>
        </w:rPr>
        <w:t>466</w:t>
      </w:r>
    </w:p>
    <w:p w14:paraId="49D44684" w14:textId="77777777" w:rsidR="00C510F3" w:rsidRDefault="00C510F3" w:rsidP="00C94089">
      <w:pPr>
        <w:spacing w:line="360" w:lineRule="auto"/>
        <w:rPr>
          <w:rFonts w:ascii="Times New Roman" w:hAnsi="Times New Roman" w:cs="Times New Roman"/>
          <w:color w:val="000000" w:themeColor="text1"/>
        </w:rPr>
      </w:pPr>
    </w:p>
    <w:p w14:paraId="36059EC6" w14:textId="45D6C005" w:rsidR="00C510F3" w:rsidRDefault="00C510F3" w:rsidP="00DF6D5D">
      <w:pPr>
        <w:spacing w:line="360" w:lineRule="auto"/>
        <w:outlineLvl w:val="0"/>
        <w:rPr>
          <w:rFonts w:ascii="Times New Roman" w:hAnsi="Times New Roman" w:cs="Times New Roman"/>
          <w:color w:val="000000" w:themeColor="text1"/>
        </w:rPr>
      </w:pPr>
      <w:r>
        <w:rPr>
          <w:rFonts w:ascii="Times New Roman" w:hAnsi="Times New Roman" w:cs="Times New Roman"/>
          <w:color w:val="000000" w:themeColor="text1"/>
        </w:rPr>
        <w:t>Running title:</w:t>
      </w:r>
      <w:r w:rsidR="00E26BE0">
        <w:rPr>
          <w:rFonts w:ascii="Times New Roman" w:hAnsi="Times New Roman" w:cs="Times New Roman"/>
          <w:color w:val="000000" w:themeColor="text1"/>
        </w:rPr>
        <w:t xml:space="preserve"> BBB permeability using DCE-MRI</w:t>
      </w:r>
    </w:p>
    <w:p w14:paraId="3AEB3BEE" w14:textId="77777777" w:rsidR="00C510F3" w:rsidRDefault="00C510F3" w:rsidP="00C94089">
      <w:pPr>
        <w:spacing w:line="360" w:lineRule="auto"/>
        <w:rPr>
          <w:rFonts w:ascii="Times New Roman" w:hAnsi="Times New Roman" w:cs="Times New Roman"/>
          <w:color w:val="000000" w:themeColor="text1"/>
        </w:rPr>
      </w:pPr>
    </w:p>
    <w:p w14:paraId="5B90BEB5" w14:textId="592F96AC" w:rsidR="003D1F98" w:rsidRPr="00C510F3" w:rsidRDefault="003D1F98" w:rsidP="00C510F3">
      <w:pPr>
        <w:spacing w:line="360" w:lineRule="auto"/>
      </w:pPr>
    </w:p>
    <w:p w14:paraId="18C157D8" w14:textId="77777777" w:rsidR="00161136" w:rsidRPr="00C510F3" w:rsidRDefault="00161136" w:rsidP="00C94089">
      <w:pPr>
        <w:spacing w:line="360" w:lineRule="auto"/>
        <w:rPr>
          <w:rFonts w:ascii="Times New Roman" w:hAnsi="Times New Roman" w:cs="Times New Roman"/>
          <w:color w:val="000000" w:themeColor="text1"/>
        </w:rPr>
      </w:pPr>
    </w:p>
    <w:p w14:paraId="3FAD5105" w14:textId="770A077A" w:rsidR="0095398B" w:rsidRPr="00C510F3" w:rsidRDefault="0095398B" w:rsidP="00C94089">
      <w:pPr>
        <w:spacing w:line="360" w:lineRule="auto"/>
        <w:rPr>
          <w:rFonts w:ascii="Times New Roman" w:hAnsi="Times New Roman" w:cs="Times New Roman"/>
          <w:color w:val="000000" w:themeColor="text1"/>
        </w:rPr>
      </w:pPr>
      <w:r w:rsidRPr="00C510F3">
        <w:rPr>
          <w:rFonts w:ascii="Times New Roman" w:hAnsi="Times New Roman" w:cs="Times New Roman"/>
          <w:color w:val="000000" w:themeColor="text1"/>
        </w:rPr>
        <w:br w:type="page"/>
      </w:r>
    </w:p>
    <w:p w14:paraId="56CDCB48" w14:textId="768838D7" w:rsidR="0095398B" w:rsidRPr="0065617C" w:rsidRDefault="0095398B" w:rsidP="00DF6D5D">
      <w:pPr>
        <w:spacing w:line="360" w:lineRule="auto"/>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lastRenderedPageBreak/>
        <w:t>Abstract</w:t>
      </w:r>
      <w:r w:rsidR="00A47D84">
        <w:rPr>
          <w:rFonts w:ascii="Times New Roman" w:hAnsi="Times New Roman" w:cs="Times New Roman"/>
          <w:b/>
          <w:color w:val="000000" w:themeColor="text1"/>
        </w:rPr>
        <w:t xml:space="preserve"> </w:t>
      </w:r>
    </w:p>
    <w:p w14:paraId="2A7934EA" w14:textId="77777777" w:rsidR="0095398B" w:rsidRPr="0065617C" w:rsidRDefault="0095398B" w:rsidP="00C94089">
      <w:pPr>
        <w:spacing w:line="360" w:lineRule="auto"/>
        <w:rPr>
          <w:rFonts w:ascii="Times New Roman" w:hAnsi="Times New Roman" w:cs="Times New Roman"/>
          <w:color w:val="000000" w:themeColor="text1"/>
        </w:rPr>
      </w:pPr>
    </w:p>
    <w:p w14:paraId="3DCFED55" w14:textId="6CFD35E5" w:rsidR="00D20D18" w:rsidRDefault="00294926" w:rsidP="00C94089">
      <w:pPr>
        <w:spacing w:line="360" w:lineRule="auto"/>
        <w:rPr>
          <w:rFonts w:ascii="Times New Roman" w:hAnsi="Times New Roman" w:cs="Times New Roman"/>
          <w:color w:val="000000" w:themeColor="text1"/>
        </w:rPr>
      </w:pPr>
      <w:r w:rsidRPr="00A67E81">
        <w:rPr>
          <w:rFonts w:ascii="Times New Roman" w:hAnsi="Times New Roman" w:cs="Times New Roman"/>
          <w:b/>
          <w:color w:val="000000" w:themeColor="text1"/>
        </w:rPr>
        <w:t>Purpose</w:t>
      </w:r>
      <w:r>
        <w:rPr>
          <w:rFonts w:ascii="Times New Roman" w:hAnsi="Times New Roman" w:cs="Times New Roman"/>
          <w:color w:val="000000" w:themeColor="text1"/>
        </w:rPr>
        <w:t>:</w:t>
      </w:r>
      <w:r w:rsidR="00C4196D">
        <w:rPr>
          <w:rFonts w:ascii="Times New Roman" w:hAnsi="Times New Roman" w:cs="Times New Roman"/>
          <w:color w:val="000000" w:themeColor="text1"/>
        </w:rPr>
        <w:t xml:space="preserve"> </w:t>
      </w:r>
      <w:r w:rsidR="00D20D18">
        <w:rPr>
          <w:rFonts w:ascii="Times New Roman" w:hAnsi="Times New Roman" w:cs="Times New Roman"/>
          <w:color w:val="000000" w:themeColor="text1"/>
        </w:rPr>
        <w:t xml:space="preserve">To investigate the feasibility of </w:t>
      </w:r>
      <w:r w:rsidR="00C4196D">
        <w:rPr>
          <w:rFonts w:ascii="Times New Roman" w:hAnsi="Times New Roman" w:cs="Times New Roman"/>
          <w:color w:val="000000" w:themeColor="text1"/>
        </w:rPr>
        <w:t xml:space="preserve">measuring the subtle disruption of blood-brain barrier (BBB) using </w:t>
      </w:r>
      <w:r w:rsidR="00D20D18">
        <w:rPr>
          <w:rFonts w:ascii="Times New Roman" w:hAnsi="Times New Roman" w:cs="Times New Roman"/>
          <w:color w:val="000000" w:themeColor="text1"/>
        </w:rPr>
        <w:t xml:space="preserve">dynamic contrast-enhanced(DCE) MRI </w:t>
      </w:r>
      <w:r w:rsidR="003731DF">
        <w:rPr>
          <w:rFonts w:ascii="Times New Roman" w:hAnsi="Times New Roman" w:cs="Times New Roman"/>
          <w:color w:val="000000" w:themeColor="text1"/>
        </w:rPr>
        <w:t xml:space="preserve">with </w:t>
      </w:r>
      <w:r w:rsidR="00C4196D">
        <w:rPr>
          <w:rFonts w:ascii="Times New Roman" w:hAnsi="Times New Roman" w:cs="Times New Roman"/>
          <w:color w:val="000000" w:themeColor="text1"/>
        </w:rPr>
        <w:t>a</w:t>
      </w:r>
      <w:r w:rsidR="003731DF">
        <w:rPr>
          <w:rFonts w:ascii="Times New Roman" w:hAnsi="Times New Roman" w:cs="Times New Roman"/>
          <w:color w:val="000000" w:themeColor="text1"/>
        </w:rPr>
        <w:t xml:space="preserve"> scan </w:t>
      </w:r>
      <w:r w:rsidR="00733340">
        <w:rPr>
          <w:rFonts w:ascii="Times New Roman" w:hAnsi="Times New Roman" w:cs="Times New Roman"/>
          <w:color w:val="000000" w:themeColor="text1"/>
        </w:rPr>
        <w:t>duration</w:t>
      </w:r>
      <w:r w:rsidR="00C4196D">
        <w:rPr>
          <w:rFonts w:ascii="Times New Roman" w:hAnsi="Times New Roman" w:cs="Times New Roman"/>
          <w:color w:val="000000" w:themeColor="text1"/>
        </w:rPr>
        <w:t xml:space="preserve"> shorter than 10 min</w:t>
      </w:r>
      <w:r w:rsidR="00D20D18">
        <w:rPr>
          <w:rFonts w:ascii="Times New Roman" w:hAnsi="Times New Roman" w:cs="Times New Roman"/>
          <w:color w:val="000000" w:themeColor="text1"/>
        </w:rPr>
        <w:t>.</w:t>
      </w:r>
    </w:p>
    <w:p w14:paraId="1889DC16" w14:textId="3CF5AB5A" w:rsidR="006A0505" w:rsidRDefault="00D20D18" w:rsidP="00C94089">
      <w:pPr>
        <w:spacing w:line="360" w:lineRule="auto"/>
        <w:rPr>
          <w:rFonts w:ascii="Times New Roman" w:hAnsi="Times New Roman" w:cs="Times New Roman"/>
          <w:color w:val="000000" w:themeColor="text1"/>
        </w:rPr>
      </w:pPr>
      <w:r w:rsidRPr="00A67E81">
        <w:rPr>
          <w:rFonts w:ascii="Times New Roman" w:hAnsi="Times New Roman" w:cs="Times New Roman"/>
          <w:b/>
          <w:color w:val="000000" w:themeColor="text1"/>
        </w:rPr>
        <w:t>Methods</w:t>
      </w:r>
      <w:r>
        <w:rPr>
          <w:rFonts w:ascii="Times New Roman" w:hAnsi="Times New Roman" w:cs="Times New Roman"/>
          <w:color w:val="000000" w:themeColor="text1"/>
        </w:rPr>
        <w:t>:</w:t>
      </w:r>
      <w:r w:rsidR="00C4196D">
        <w:rPr>
          <w:rFonts w:ascii="Times New Roman" w:hAnsi="Times New Roman" w:cs="Times New Roman"/>
          <w:color w:val="000000" w:themeColor="text1"/>
        </w:rPr>
        <w:t xml:space="preserve"> The extended Patlak</w:t>
      </w:r>
      <w:r w:rsidR="00892F0F">
        <w:rPr>
          <w:rFonts w:ascii="Times New Roman" w:hAnsi="Times New Roman" w:cs="Times New Roman"/>
          <w:color w:val="000000" w:themeColor="text1"/>
        </w:rPr>
        <w:t>-</w:t>
      </w:r>
      <w:r w:rsidR="00C4196D">
        <w:rPr>
          <w:rFonts w:ascii="Times New Roman" w:hAnsi="Times New Roman" w:cs="Times New Roman"/>
          <w:color w:val="000000" w:themeColor="text1"/>
        </w:rPr>
        <w:t xml:space="preserve">model(EPM) was introduced to </w:t>
      </w:r>
      <w:r w:rsidR="00171FEE">
        <w:rPr>
          <w:rFonts w:ascii="Times New Roman" w:hAnsi="Times New Roman" w:cs="Times New Roman"/>
          <w:color w:val="000000" w:themeColor="text1"/>
        </w:rPr>
        <w:t>include the effect of</w:t>
      </w:r>
      <w:r w:rsidR="00C4196D">
        <w:rPr>
          <w:rFonts w:ascii="Times New Roman" w:hAnsi="Times New Roman" w:cs="Times New Roman"/>
          <w:color w:val="000000" w:themeColor="text1"/>
        </w:rPr>
        <w:t xml:space="preserve"> plasma flow</w:t>
      </w:r>
      <w:r w:rsidR="00171FEE">
        <w:rPr>
          <w:rFonts w:ascii="Times New Roman" w:hAnsi="Times New Roman" w:cs="Times New Roman"/>
          <w:color w:val="000000" w:themeColor="text1"/>
        </w:rPr>
        <w:t xml:space="preserve"> (</w:t>
      </w:r>
      <w:r w:rsidR="00171FEE" w:rsidRPr="00A67E81">
        <w:rPr>
          <w:rFonts w:ascii="Times New Roman" w:hAnsi="Times New Roman" w:cs="Times New Roman"/>
          <w:i/>
          <w:color w:val="000000" w:themeColor="text1"/>
        </w:rPr>
        <w:t>F</w:t>
      </w:r>
      <w:r w:rsidR="00171FEE" w:rsidRPr="00A67E81">
        <w:rPr>
          <w:rFonts w:ascii="Times New Roman" w:hAnsi="Times New Roman" w:cs="Times New Roman"/>
          <w:i/>
          <w:color w:val="000000" w:themeColor="text1"/>
          <w:vertAlign w:val="subscript"/>
        </w:rPr>
        <w:t>p</w:t>
      </w:r>
      <w:r w:rsidR="00171FEE">
        <w:rPr>
          <w:rFonts w:ascii="Times New Roman" w:hAnsi="Times New Roman" w:cs="Times New Roman"/>
          <w:color w:val="000000" w:themeColor="text1"/>
        </w:rPr>
        <w:t>) in the estimation of vascular permeability-surface area product (</w:t>
      </w:r>
      <w:r w:rsidR="00171FEE" w:rsidRPr="00A67E81">
        <w:rPr>
          <w:rFonts w:ascii="Times New Roman" w:hAnsi="Times New Roman" w:cs="Times New Roman"/>
          <w:i/>
          <w:color w:val="000000" w:themeColor="text1"/>
        </w:rPr>
        <w:t>PS</w:t>
      </w:r>
      <w:r w:rsidR="00171FEE">
        <w:rPr>
          <w:rFonts w:ascii="Times New Roman" w:hAnsi="Times New Roman" w:cs="Times New Roman"/>
          <w:color w:val="000000" w:themeColor="text1"/>
        </w:rPr>
        <w:t>).</w:t>
      </w:r>
      <w:r w:rsidR="00C4196D">
        <w:rPr>
          <w:rFonts w:ascii="Times New Roman" w:hAnsi="Times New Roman" w:cs="Times New Roman"/>
          <w:color w:val="000000" w:themeColor="text1"/>
        </w:rPr>
        <w:t xml:space="preserve"> </w:t>
      </w:r>
      <w:r w:rsidR="003731DF">
        <w:rPr>
          <w:rFonts w:ascii="Times New Roman" w:hAnsi="Times New Roman" w:cs="Times New Roman"/>
          <w:color w:val="000000" w:themeColor="text1"/>
        </w:rPr>
        <w:t>Numerical simulation stud</w:t>
      </w:r>
      <w:r w:rsidR="00171FEE">
        <w:rPr>
          <w:rFonts w:ascii="Times New Roman" w:hAnsi="Times New Roman" w:cs="Times New Roman"/>
          <w:color w:val="000000" w:themeColor="text1"/>
        </w:rPr>
        <w:t>ies</w:t>
      </w:r>
      <w:r w:rsidR="003731DF">
        <w:rPr>
          <w:rFonts w:ascii="Times New Roman" w:hAnsi="Times New Roman" w:cs="Times New Roman"/>
          <w:color w:val="000000" w:themeColor="text1"/>
        </w:rPr>
        <w:t xml:space="preserve"> w</w:t>
      </w:r>
      <w:r w:rsidR="00171FEE">
        <w:rPr>
          <w:rFonts w:ascii="Times New Roman" w:hAnsi="Times New Roman" w:cs="Times New Roman"/>
          <w:color w:val="000000" w:themeColor="text1"/>
        </w:rPr>
        <w:t>ere</w:t>
      </w:r>
      <w:r w:rsidR="003731DF">
        <w:rPr>
          <w:rFonts w:ascii="Times New Roman" w:hAnsi="Times New Roman" w:cs="Times New Roman"/>
          <w:color w:val="000000" w:themeColor="text1"/>
        </w:rPr>
        <w:t xml:space="preserve"> carried out </w:t>
      </w:r>
      <w:r w:rsidR="0053343C">
        <w:rPr>
          <w:rFonts w:ascii="Times New Roman" w:hAnsi="Times New Roman" w:cs="Times New Roman"/>
          <w:color w:val="000000" w:themeColor="text1"/>
        </w:rPr>
        <w:t>to investigate how the reduction in scan time affect</w:t>
      </w:r>
      <w:r w:rsidR="00171FEE">
        <w:rPr>
          <w:rFonts w:ascii="Times New Roman" w:hAnsi="Times New Roman" w:cs="Times New Roman"/>
          <w:color w:val="000000" w:themeColor="text1"/>
        </w:rPr>
        <w:t>s</w:t>
      </w:r>
      <w:r w:rsidR="0053343C">
        <w:rPr>
          <w:rFonts w:ascii="Times New Roman" w:hAnsi="Times New Roman" w:cs="Times New Roman"/>
          <w:color w:val="000000" w:themeColor="text1"/>
        </w:rPr>
        <w:t xml:space="preserve"> the accuracy in estimating </w:t>
      </w:r>
      <w:r w:rsidR="00171FEE">
        <w:rPr>
          <w:rFonts w:ascii="Times New Roman" w:hAnsi="Times New Roman" w:cs="Times New Roman"/>
          <w:color w:val="000000" w:themeColor="text1"/>
        </w:rPr>
        <w:t xml:space="preserve">contrast kinetic </w:t>
      </w:r>
      <w:r w:rsidR="0053343C">
        <w:rPr>
          <w:rFonts w:ascii="Times New Roman" w:hAnsi="Times New Roman" w:cs="Times New Roman"/>
          <w:color w:val="000000" w:themeColor="text1"/>
        </w:rPr>
        <w:t xml:space="preserve">parameters. </w:t>
      </w:r>
      <w:r w:rsidR="00171FEE">
        <w:rPr>
          <w:rFonts w:ascii="Times New Roman" w:hAnsi="Times New Roman" w:cs="Times New Roman"/>
          <w:color w:val="000000" w:themeColor="text1"/>
        </w:rPr>
        <w:t xml:space="preserve"> DCE-MRI studies of the rat brain </w:t>
      </w:r>
      <w:r w:rsidR="00EF690E">
        <w:rPr>
          <w:rFonts w:ascii="Times New Roman" w:hAnsi="Times New Roman" w:cs="Times New Roman"/>
          <w:color w:val="000000" w:themeColor="text1"/>
        </w:rPr>
        <w:t>w</w:t>
      </w:r>
      <w:r w:rsidR="00171FEE">
        <w:rPr>
          <w:rFonts w:ascii="Times New Roman" w:hAnsi="Times New Roman" w:cs="Times New Roman"/>
          <w:color w:val="000000" w:themeColor="text1"/>
        </w:rPr>
        <w:t>ere</w:t>
      </w:r>
      <w:r w:rsidR="00EF690E">
        <w:rPr>
          <w:rFonts w:ascii="Times New Roman" w:hAnsi="Times New Roman" w:cs="Times New Roman"/>
          <w:color w:val="000000" w:themeColor="text1"/>
        </w:rPr>
        <w:t xml:space="preserve"> conducted</w:t>
      </w:r>
      <w:r w:rsidR="00FF2B39">
        <w:rPr>
          <w:rFonts w:ascii="Times New Roman" w:hAnsi="Times New Roman" w:cs="Times New Roman"/>
          <w:color w:val="000000" w:themeColor="text1"/>
        </w:rPr>
        <w:t xml:space="preserve"> with Fisher rats</w:t>
      </w:r>
      <w:r w:rsidR="00EF690E">
        <w:rPr>
          <w:rFonts w:ascii="Times New Roman" w:hAnsi="Times New Roman" w:cs="Times New Roman"/>
          <w:color w:val="000000" w:themeColor="text1"/>
        </w:rPr>
        <w:t xml:space="preserve"> to confirm the results from the simulation. </w:t>
      </w:r>
      <w:r w:rsidR="00845DCF">
        <w:rPr>
          <w:rFonts w:ascii="Times New Roman" w:hAnsi="Times New Roman" w:cs="Times New Roman"/>
          <w:color w:val="000000" w:themeColor="text1"/>
        </w:rPr>
        <w:t xml:space="preserve">Intracranial </w:t>
      </w:r>
      <w:r w:rsidR="00DE67CF">
        <w:rPr>
          <w:rFonts w:ascii="Times New Roman" w:hAnsi="Times New Roman" w:cs="Times New Roman"/>
          <w:color w:val="000000" w:themeColor="text1"/>
        </w:rPr>
        <w:t xml:space="preserve">F98 glioblastoma </w:t>
      </w:r>
      <w:r w:rsidR="00845DCF">
        <w:rPr>
          <w:rFonts w:ascii="Times New Roman" w:hAnsi="Times New Roman" w:cs="Times New Roman"/>
          <w:color w:val="000000" w:themeColor="text1"/>
        </w:rPr>
        <w:t>models</w:t>
      </w:r>
      <w:r w:rsidR="00171FEE">
        <w:rPr>
          <w:rFonts w:ascii="Times New Roman" w:hAnsi="Times New Roman" w:cs="Times New Roman"/>
          <w:color w:val="000000" w:themeColor="text1"/>
        </w:rPr>
        <w:t xml:space="preserve"> were</w:t>
      </w:r>
      <w:r w:rsidR="00CA1A46">
        <w:rPr>
          <w:rFonts w:ascii="Times New Roman" w:hAnsi="Times New Roman" w:cs="Times New Roman"/>
          <w:color w:val="000000" w:themeColor="text1"/>
        </w:rPr>
        <w:t xml:space="preserve"> used</w:t>
      </w:r>
      <w:r w:rsidR="00171FEE">
        <w:rPr>
          <w:rFonts w:ascii="Times New Roman" w:hAnsi="Times New Roman" w:cs="Times New Roman"/>
          <w:color w:val="000000" w:themeColor="text1"/>
        </w:rPr>
        <w:t xml:space="preserve"> to </w:t>
      </w:r>
      <w:r w:rsidR="00DE67CF">
        <w:rPr>
          <w:rFonts w:ascii="Times New Roman" w:hAnsi="Times New Roman" w:cs="Times New Roman"/>
          <w:color w:val="000000" w:themeColor="text1"/>
        </w:rPr>
        <w:t xml:space="preserve">assess </w:t>
      </w:r>
      <w:r w:rsidR="00171FEE">
        <w:rPr>
          <w:rFonts w:ascii="Times New Roman" w:hAnsi="Times New Roman" w:cs="Times New Roman"/>
          <w:color w:val="000000" w:themeColor="text1"/>
        </w:rPr>
        <w:t>areas with different levels of permeability</w:t>
      </w:r>
      <w:r w:rsidR="00CA1A46">
        <w:rPr>
          <w:rFonts w:ascii="Times New Roman" w:hAnsi="Times New Roman" w:cs="Times New Roman"/>
          <w:color w:val="000000" w:themeColor="text1"/>
        </w:rPr>
        <w:t xml:space="preserve">. </w:t>
      </w:r>
      <w:r w:rsidR="006A0505">
        <w:rPr>
          <w:rFonts w:ascii="Times New Roman" w:hAnsi="Times New Roman" w:cs="Times New Roman"/>
          <w:color w:val="000000" w:themeColor="text1"/>
        </w:rPr>
        <w:t xml:space="preserve">In the normal brain tissues, </w:t>
      </w:r>
      <w:r w:rsidR="0053219E">
        <w:rPr>
          <w:rFonts w:ascii="Times New Roman" w:hAnsi="Times New Roman" w:cs="Times New Roman"/>
          <w:color w:val="000000" w:themeColor="text1"/>
        </w:rPr>
        <w:t>the Patlak</w:t>
      </w:r>
      <w:r w:rsidR="003A380E">
        <w:rPr>
          <w:rFonts w:ascii="Times New Roman" w:hAnsi="Times New Roman" w:cs="Times New Roman"/>
          <w:color w:val="000000" w:themeColor="text1"/>
        </w:rPr>
        <w:t>-</w:t>
      </w:r>
      <w:r w:rsidR="0053219E">
        <w:rPr>
          <w:rFonts w:ascii="Times New Roman" w:hAnsi="Times New Roman" w:cs="Times New Roman"/>
          <w:color w:val="000000" w:themeColor="text1"/>
        </w:rPr>
        <w:t>model(</w:t>
      </w:r>
      <w:r w:rsidR="006A0505">
        <w:rPr>
          <w:rFonts w:ascii="Times New Roman" w:hAnsi="Times New Roman" w:cs="Times New Roman"/>
          <w:color w:val="000000" w:themeColor="text1"/>
        </w:rPr>
        <w:t>PM</w:t>
      </w:r>
      <w:r w:rsidR="0053219E">
        <w:rPr>
          <w:rFonts w:ascii="Times New Roman" w:hAnsi="Times New Roman" w:cs="Times New Roman"/>
          <w:color w:val="000000" w:themeColor="text1"/>
        </w:rPr>
        <w:t>)</w:t>
      </w:r>
      <w:r w:rsidR="006A0505">
        <w:rPr>
          <w:rFonts w:ascii="Times New Roman" w:hAnsi="Times New Roman" w:cs="Times New Roman"/>
          <w:color w:val="000000" w:themeColor="text1"/>
        </w:rPr>
        <w:t xml:space="preserve"> and EPM</w:t>
      </w:r>
      <w:r w:rsidR="0053219E">
        <w:rPr>
          <w:rFonts w:ascii="Times New Roman" w:hAnsi="Times New Roman" w:cs="Times New Roman"/>
          <w:color w:val="000000" w:themeColor="text1"/>
        </w:rPr>
        <w:t xml:space="preserve"> were compared</w:t>
      </w:r>
      <w:r w:rsidR="006A0505">
        <w:rPr>
          <w:rFonts w:ascii="Times New Roman" w:hAnsi="Times New Roman" w:cs="Times New Roman"/>
          <w:color w:val="000000" w:themeColor="text1"/>
        </w:rPr>
        <w:t>, while the two</w:t>
      </w:r>
      <w:r w:rsidR="00712046">
        <w:rPr>
          <w:rFonts w:ascii="Times New Roman" w:hAnsi="Times New Roman" w:cs="Times New Roman"/>
          <w:color w:val="000000" w:themeColor="text1"/>
        </w:rPr>
        <w:t>-</w:t>
      </w:r>
      <w:r w:rsidR="006A0505">
        <w:rPr>
          <w:rFonts w:ascii="Times New Roman" w:hAnsi="Times New Roman" w:cs="Times New Roman"/>
          <w:color w:val="000000" w:themeColor="text1"/>
        </w:rPr>
        <w:t>compartment</w:t>
      </w:r>
      <w:r w:rsidR="003A380E">
        <w:rPr>
          <w:rFonts w:ascii="Times New Roman" w:hAnsi="Times New Roman" w:cs="Times New Roman"/>
          <w:color w:val="000000" w:themeColor="text1"/>
        </w:rPr>
        <w:t>-</w:t>
      </w:r>
      <w:r w:rsidR="006A0505">
        <w:rPr>
          <w:rFonts w:ascii="Times New Roman" w:hAnsi="Times New Roman" w:cs="Times New Roman"/>
          <w:color w:val="000000" w:themeColor="text1"/>
        </w:rPr>
        <w:t>exchange</w:t>
      </w:r>
      <w:r w:rsidR="003A380E">
        <w:rPr>
          <w:rFonts w:ascii="Times New Roman" w:hAnsi="Times New Roman" w:cs="Times New Roman"/>
          <w:color w:val="000000" w:themeColor="text1"/>
        </w:rPr>
        <w:t>-</w:t>
      </w:r>
      <w:r w:rsidR="006A0505">
        <w:rPr>
          <w:rFonts w:ascii="Times New Roman" w:hAnsi="Times New Roman" w:cs="Times New Roman"/>
          <w:color w:val="000000" w:themeColor="text1"/>
        </w:rPr>
        <w:t xml:space="preserve">model (TCM) and EPM </w:t>
      </w:r>
      <w:r w:rsidR="0053219E">
        <w:rPr>
          <w:rFonts w:ascii="Times New Roman" w:hAnsi="Times New Roman" w:cs="Times New Roman"/>
          <w:color w:val="000000" w:themeColor="text1"/>
        </w:rPr>
        <w:t>were assessed</w:t>
      </w:r>
      <w:r w:rsidR="006A0505">
        <w:rPr>
          <w:rFonts w:ascii="Times New Roman" w:hAnsi="Times New Roman" w:cs="Times New Roman"/>
          <w:color w:val="000000" w:themeColor="text1"/>
        </w:rPr>
        <w:t xml:space="preserve"> in the peri-tumor and the tumor regions. </w:t>
      </w:r>
    </w:p>
    <w:p w14:paraId="28C961A1" w14:textId="37DFFB92" w:rsidR="008C6244" w:rsidRDefault="006A0505" w:rsidP="00C94089">
      <w:pPr>
        <w:spacing w:line="360" w:lineRule="auto"/>
        <w:rPr>
          <w:rFonts w:ascii="Times New Roman" w:hAnsi="Times New Roman" w:cs="Times New Roman"/>
          <w:color w:val="000000" w:themeColor="text1"/>
        </w:rPr>
      </w:pPr>
      <w:r w:rsidRPr="00A67E81">
        <w:rPr>
          <w:rFonts w:ascii="Times New Roman" w:hAnsi="Times New Roman" w:cs="Times New Roman"/>
          <w:b/>
          <w:color w:val="000000" w:themeColor="text1"/>
        </w:rPr>
        <w:t>Results</w:t>
      </w:r>
      <w:r>
        <w:rPr>
          <w:rFonts w:ascii="Times New Roman" w:hAnsi="Times New Roman" w:cs="Times New Roman"/>
          <w:color w:val="000000" w:themeColor="text1"/>
        </w:rPr>
        <w:t>:</w:t>
      </w:r>
      <w:r w:rsidR="00932C8B">
        <w:rPr>
          <w:rFonts w:ascii="Times New Roman" w:hAnsi="Times New Roman" w:cs="Times New Roman"/>
          <w:color w:val="000000" w:themeColor="text1"/>
        </w:rPr>
        <w:t xml:space="preserve"> </w:t>
      </w:r>
      <w:r w:rsidR="00462720">
        <w:rPr>
          <w:rFonts w:ascii="Times New Roman" w:hAnsi="Times New Roman" w:cs="Times New Roman"/>
          <w:color w:val="000000" w:themeColor="text1"/>
        </w:rPr>
        <w:t xml:space="preserve">The simulation study </w:t>
      </w:r>
      <w:r w:rsidR="00932C8B">
        <w:rPr>
          <w:rFonts w:ascii="Times New Roman" w:hAnsi="Times New Roman" w:cs="Times New Roman"/>
          <w:color w:val="000000" w:themeColor="text1"/>
        </w:rPr>
        <w:t xml:space="preserve">results demonstrated that scan time reduction could lead to larger </w:t>
      </w:r>
      <w:r w:rsidR="00DF6D5D">
        <w:rPr>
          <w:rFonts w:ascii="Times New Roman" w:hAnsi="Times New Roman" w:cs="Times New Roman"/>
          <w:color w:val="000000" w:themeColor="text1"/>
        </w:rPr>
        <w:t>bias</w:t>
      </w:r>
      <w:r w:rsidR="00932C8B">
        <w:rPr>
          <w:rFonts w:ascii="Times New Roman" w:hAnsi="Times New Roman" w:cs="Times New Roman"/>
          <w:color w:val="000000" w:themeColor="text1"/>
        </w:rPr>
        <w:t xml:space="preserve"> in </w:t>
      </w:r>
      <w:r w:rsidR="00932C8B" w:rsidRPr="00A67E81">
        <w:rPr>
          <w:rFonts w:ascii="Times New Roman" w:hAnsi="Times New Roman" w:cs="Times New Roman"/>
          <w:i/>
          <w:color w:val="000000" w:themeColor="text1"/>
        </w:rPr>
        <w:t>PS</w:t>
      </w:r>
      <w:r w:rsidR="00932C8B">
        <w:rPr>
          <w:rFonts w:ascii="Times New Roman" w:hAnsi="Times New Roman" w:cs="Times New Roman"/>
          <w:color w:val="000000" w:themeColor="text1"/>
        </w:rPr>
        <w:t xml:space="preserve"> estimated by PM </w:t>
      </w:r>
      <w:r w:rsidR="00FE3BD9">
        <w:rPr>
          <w:rFonts w:ascii="Times New Roman" w:hAnsi="Times New Roman" w:cs="Times New Roman"/>
          <w:color w:val="000000" w:themeColor="text1"/>
        </w:rPr>
        <w:t xml:space="preserve">(&gt; 2000%) </w:t>
      </w:r>
      <w:r w:rsidR="00932C8B">
        <w:rPr>
          <w:rFonts w:ascii="Times New Roman" w:hAnsi="Times New Roman" w:cs="Times New Roman"/>
          <w:color w:val="000000" w:themeColor="text1"/>
        </w:rPr>
        <w:t>than by EPM (</w:t>
      </w:r>
      <w:r w:rsidR="00FE3BD9">
        <w:rPr>
          <w:rFonts w:ascii="Times New Roman" w:hAnsi="Times New Roman" w:cs="Times New Roman"/>
          <w:color w:val="000000" w:themeColor="text1"/>
        </w:rPr>
        <w:t xml:space="preserve">&lt; </w:t>
      </w:r>
      <w:r w:rsidR="00C468A1">
        <w:rPr>
          <w:rFonts w:ascii="Times New Roman" w:hAnsi="Times New Roman" w:cs="Times New Roman"/>
          <w:color w:val="000000" w:themeColor="text1"/>
        </w:rPr>
        <w:t>47</w:t>
      </w:r>
      <w:r w:rsidR="00FE3BD9">
        <w:rPr>
          <w:rFonts w:ascii="Times New Roman" w:hAnsi="Times New Roman" w:cs="Times New Roman"/>
          <w:color w:val="000000" w:themeColor="text1"/>
        </w:rPr>
        <w:t>%)</w:t>
      </w:r>
      <w:r w:rsidR="0062548D">
        <w:rPr>
          <w:rFonts w:ascii="Times New Roman" w:hAnsi="Times New Roman" w:cs="Times New Roman"/>
          <w:color w:val="000000" w:themeColor="text1"/>
        </w:rPr>
        <w:t xml:space="preserve">, especially when </w:t>
      </w:r>
      <w:r w:rsidR="0062548D" w:rsidRPr="002C5B3B">
        <w:rPr>
          <w:rFonts w:ascii="Times New Roman" w:hAnsi="Times New Roman" w:cs="Times New Roman"/>
          <w:i/>
          <w:color w:val="000000" w:themeColor="text1"/>
        </w:rPr>
        <w:t>F</w:t>
      </w:r>
      <w:r w:rsidR="0062548D" w:rsidRPr="002C5B3B">
        <w:rPr>
          <w:rFonts w:ascii="Times New Roman" w:hAnsi="Times New Roman" w:cs="Times New Roman"/>
          <w:i/>
          <w:color w:val="000000" w:themeColor="text1"/>
          <w:vertAlign w:val="subscript"/>
        </w:rPr>
        <w:t>p</w:t>
      </w:r>
      <w:r w:rsidR="0062548D">
        <w:rPr>
          <w:rFonts w:ascii="Times New Roman" w:hAnsi="Times New Roman" w:cs="Times New Roman"/>
          <w:color w:val="000000" w:themeColor="text1"/>
        </w:rPr>
        <w:t xml:space="preserve"> is low.</w:t>
      </w:r>
      <w:r w:rsidR="00B579DE">
        <w:rPr>
          <w:rFonts w:ascii="Times New Roman" w:hAnsi="Times New Roman" w:cs="Times New Roman"/>
          <w:color w:val="000000" w:themeColor="text1"/>
        </w:rPr>
        <w:t xml:space="preserve">  When </w:t>
      </w:r>
      <w:r w:rsidR="00B579DE" w:rsidRPr="002C5B3B">
        <w:rPr>
          <w:rFonts w:ascii="Times New Roman" w:hAnsi="Times New Roman" w:cs="Times New Roman"/>
          <w:i/>
          <w:color w:val="000000" w:themeColor="text1"/>
        </w:rPr>
        <w:t>F</w:t>
      </w:r>
      <w:r w:rsidR="00B579DE" w:rsidRPr="002C5B3B">
        <w:rPr>
          <w:rFonts w:ascii="Times New Roman" w:hAnsi="Times New Roman" w:cs="Times New Roman"/>
          <w:i/>
          <w:color w:val="000000" w:themeColor="text1"/>
          <w:vertAlign w:val="subscript"/>
        </w:rPr>
        <w:t>p</w:t>
      </w:r>
      <w:r w:rsidR="00B579DE">
        <w:rPr>
          <w:rFonts w:ascii="Times New Roman" w:hAnsi="Times New Roman" w:cs="Times New Roman"/>
          <w:color w:val="000000" w:themeColor="text1"/>
        </w:rPr>
        <w:t xml:space="preserve"> was </w:t>
      </w:r>
      <w:r w:rsidR="0062548D">
        <w:rPr>
          <w:rFonts w:ascii="Times New Roman" w:hAnsi="Times New Roman" w:cs="Times New Roman"/>
          <w:color w:val="000000" w:themeColor="text1"/>
        </w:rPr>
        <w:t xml:space="preserve">high </w:t>
      </w:r>
      <w:r w:rsidR="00B579DE">
        <w:rPr>
          <w:rFonts w:ascii="Times New Roman" w:hAnsi="Times New Roman" w:cs="Times New Roman"/>
          <w:color w:val="000000" w:themeColor="text1"/>
        </w:rPr>
        <w:t xml:space="preserve">as in the </w:t>
      </w:r>
      <w:r w:rsidR="0062548D">
        <w:rPr>
          <w:rFonts w:ascii="Times New Roman" w:hAnsi="Times New Roman" w:cs="Times New Roman"/>
          <w:color w:val="000000" w:themeColor="text1"/>
        </w:rPr>
        <w:t xml:space="preserve">gray </w:t>
      </w:r>
      <w:r w:rsidR="00B579DE">
        <w:rPr>
          <w:rFonts w:ascii="Times New Roman" w:hAnsi="Times New Roman" w:cs="Times New Roman"/>
          <w:color w:val="000000" w:themeColor="text1"/>
        </w:rPr>
        <w:t>matter, t</w:t>
      </w:r>
      <w:r w:rsidR="00FE3BD9">
        <w:rPr>
          <w:rFonts w:ascii="Times New Roman" w:hAnsi="Times New Roman" w:cs="Times New Roman"/>
          <w:color w:val="000000" w:themeColor="text1"/>
        </w:rPr>
        <w:t xml:space="preserve">he </w:t>
      </w:r>
      <w:r w:rsidR="00DF6D5D">
        <w:rPr>
          <w:rFonts w:ascii="Times New Roman" w:hAnsi="Times New Roman" w:cs="Times New Roman"/>
          <w:color w:val="000000" w:themeColor="text1"/>
        </w:rPr>
        <w:t>bias</w:t>
      </w:r>
      <w:r w:rsidR="00B579DE">
        <w:rPr>
          <w:rFonts w:ascii="Times New Roman" w:hAnsi="Times New Roman" w:cs="Times New Roman"/>
          <w:color w:val="000000" w:themeColor="text1"/>
        </w:rPr>
        <w:t xml:space="preserve"> in PM-</w:t>
      </w:r>
      <w:r w:rsidR="00B579DE" w:rsidRPr="00A67E81">
        <w:rPr>
          <w:rFonts w:ascii="Times New Roman" w:hAnsi="Times New Roman" w:cs="Times New Roman"/>
          <w:i/>
          <w:color w:val="000000" w:themeColor="text1"/>
        </w:rPr>
        <w:t>PS</w:t>
      </w:r>
      <w:r w:rsidR="00B579DE">
        <w:rPr>
          <w:rFonts w:ascii="Times New Roman" w:hAnsi="Times New Roman" w:cs="Times New Roman"/>
          <w:color w:val="000000" w:themeColor="text1"/>
        </w:rPr>
        <w:t xml:space="preserve"> (&gt;</w:t>
      </w:r>
      <w:r w:rsidR="00C468A1">
        <w:rPr>
          <w:rFonts w:ascii="Times New Roman" w:hAnsi="Times New Roman" w:cs="Times New Roman"/>
          <w:color w:val="000000" w:themeColor="text1"/>
        </w:rPr>
        <w:t>900</w:t>
      </w:r>
      <w:r w:rsidR="00B579DE">
        <w:rPr>
          <w:rFonts w:ascii="Times New Roman" w:hAnsi="Times New Roman" w:cs="Times New Roman"/>
          <w:color w:val="000000" w:themeColor="text1"/>
        </w:rPr>
        <w:t>%) were larger than that in EPM-</w:t>
      </w:r>
      <w:r w:rsidR="00B579DE" w:rsidRPr="00A67E81">
        <w:rPr>
          <w:rFonts w:ascii="Times New Roman" w:hAnsi="Times New Roman" w:cs="Times New Roman"/>
          <w:i/>
          <w:color w:val="000000" w:themeColor="text1"/>
        </w:rPr>
        <w:t>PS</w:t>
      </w:r>
      <w:r w:rsidR="00B579DE">
        <w:rPr>
          <w:rFonts w:ascii="Times New Roman" w:hAnsi="Times New Roman" w:cs="Times New Roman"/>
          <w:color w:val="000000" w:themeColor="text1"/>
        </w:rPr>
        <w:t xml:space="preserve">  (&lt;</w:t>
      </w:r>
      <w:r w:rsidR="00C468A1">
        <w:rPr>
          <w:rFonts w:ascii="Times New Roman" w:hAnsi="Times New Roman" w:cs="Times New Roman"/>
          <w:color w:val="000000" w:themeColor="text1"/>
        </w:rPr>
        <w:t>42</w:t>
      </w:r>
      <w:r w:rsidR="00B579DE">
        <w:rPr>
          <w:rFonts w:ascii="Times New Roman" w:hAnsi="Times New Roman" w:cs="Times New Roman"/>
          <w:color w:val="000000" w:themeColor="text1"/>
        </w:rPr>
        <w:t>%).</w:t>
      </w:r>
      <w:r w:rsidR="00FE3BD9">
        <w:rPr>
          <w:rFonts w:ascii="Times New Roman" w:hAnsi="Times New Roman" w:cs="Times New Roman"/>
          <w:color w:val="000000" w:themeColor="text1"/>
        </w:rPr>
        <w:t xml:space="preserve"> </w:t>
      </w:r>
      <w:r w:rsidR="00AB7E32">
        <w:rPr>
          <w:rFonts w:ascii="Times New Roman" w:hAnsi="Times New Roman" w:cs="Times New Roman"/>
          <w:color w:val="000000" w:themeColor="text1"/>
        </w:rPr>
        <w:t xml:space="preserve">The animal study also </w:t>
      </w:r>
      <w:r w:rsidR="004C0349">
        <w:rPr>
          <w:rFonts w:ascii="Times New Roman" w:hAnsi="Times New Roman" w:cs="Times New Roman"/>
          <w:color w:val="000000" w:themeColor="text1"/>
        </w:rPr>
        <w:t>showed similar results, where the PM</w:t>
      </w:r>
      <w:r w:rsidR="00B579DE">
        <w:rPr>
          <w:rFonts w:ascii="Times New Roman" w:hAnsi="Times New Roman" w:cs="Times New Roman"/>
          <w:color w:val="000000" w:themeColor="text1"/>
        </w:rPr>
        <w:t xml:space="preserve"> parameters were </w:t>
      </w:r>
      <w:r w:rsidR="00552992">
        <w:rPr>
          <w:rFonts w:ascii="Times New Roman" w:hAnsi="Times New Roman" w:cs="Times New Roman"/>
          <w:color w:val="000000" w:themeColor="text1"/>
        </w:rPr>
        <w:t xml:space="preserve">more </w:t>
      </w:r>
      <w:r w:rsidR="00B579DE">
        <w:rPr>
          <w:rFonts w:ascii="Times New Roman" w:hAnsi="Times New Roman" w:cs="Times New Roman"/>
          <w:color w:val="000000" w:themeColor="text1"/>
        </w:rPr>
        <w:t>sensitive to the scan duration than the EPM parameters</w:t>
      </w:r>
      <w:r w:rsidR="00D07753">
        <w:rPr>
          <w:rFonts w:ascii="Times New Roman" w:hAnsi="Times New Roman" w:cs="Times New Roman"/>
          <w:color w:val="000000" w:themeColor="text1"/>
        </w:rPr>
        <w:t xml:space="preserve">. </w:t>
      </w:r>
      <w:r w:rsidR="00B579DE">
        <w:rPr>
          <w:rFonts w:ascii="Times New Roman" w:hAnsi="Times New Roman" w:cs="Times New Roman"/>
          <w:color w:val="000000" w:themeColor="text1"/>
        </w:rPr>
        <w:t>It was also demonstrated that, in the</w:t>
      </w:r>
      <w:r w:rsidR="004A41A1">
        <w:rPr>
          <w:rFonts w:ascii="Times New Roman" w:hAnsi="Times New Roman" w:cs="Times New Roman"/>
          <w:color w:val="000000" w:themeColor="text1"/>
        </w:rPr>
        <w:t xml:space="preserve"> peri-tumor region, </w:t>
      </w:r>
      <w:r w:rsidR="00733340">
        <w:rPr>
          <w:rFonts w:ascii="Times New Roman" w:hAnsi="Times New Roman" w:cs="Times New Roman"/>
          <w:color w:val="000000" w:themeColor="text1"/>
        </w:rPr>
        <w:t>the EPM parameters showed less change by scan duration than the TCM parameters</w:t>
      </w:r>
      <w:r w:rsidR="004A41A1">
        <w:rPr>
          <w:rFonts w:ascii="Times New Roman" w:hAnsi="Times New Roman" w:cs="Times New Roman"/>
          <w:color w:val="000000" w:themeColor="text1"/>
        </w:rPr>
        <w:t xml:space="preserve">. </w:t>
      </w:r>
    </w:p>
    <w:p w14:paraId="1332FB83" w14:textId="3BFEF649" w:rsidR="004A41A1" w:rsidRPr="0065617C" w:rsidRDefault="004A41A1" w:rsidP="00C94089">
      <w:pPr>
        <w:spacing w:line="360" w:lineRule="auto"/>
        <w:rPr>
          <w:rFonts w:ascii="Times New Roman" w:hAnsi="Times New Roman" w:cs="Times New Roman"/>
          <w:color w:val="000000" w:themeColor="text1"/>
        </w:rPr>
      </w:pPr>
      <w:r w:rsidRPr="00A67E81">
        <w:rPr>
          <w:rFonts w:ascii="Times New Roman" w:hAnsi="Times New Roman" w:cs="Times New Roman"/>
          <w:b/>
          <w:color w:val="000000" w:themeColor="text1"/>
        </w:rPr>
        <w:t>Conclusion</w:t>
      </w:r>
      <w:r>
        <w:rPr>
          <w:rFonts w:ascii="Times New Roman" w:hAnsi="Times New Roman" w:cs="Times New Roman"/>
          <w:color w:val="000000" w:themeColor="text1"/>
        </w:rPr>
        <w:t>:</w:t>
      </w:r>
      <w:r w:rsidR="00284540">
        <w:rPr>
          <w:rFonts w:ascii="Times New Roman" w:hAnsi="Times New Roman" w:cs="Times New Roman"/>
          <w:color w:val="000000" w:themeColor="text1"/>
        </w:rPr>
        <w:t xml:space="preserve"> </w:t>
      </w:r>
      <w:r>
        <w:rPr>
          <w:rFonts w:ascii="Times New Roman" w:hAnsi="Times New Roman" w:cs="Times New Roman"/>
          <w:color w:val="000000" w:themeColor="text1"/>
        </w:rPr>
        <w:t>Th</w:t>
      </w:r>
      <w:r w:rsidR="00284540">
        <w:rPr>
          <w:rFonts w:ascii="Times New Roman" w:hAnsi="Times New Roman" w:cs="Times New Roman"/>
          <w:color w:val="000000" w:themeColor="text1"/>
        </w:rPr>
        <w:t xml:space="preserve">e results of this study </w:t>
      </w:r>
      <w:r>
        <w:rPr>
          <w:rFonts w:ascii="Times New Roman" w:hAnsi="Times New Roman" w:cs="Times New Roman"/>
          <w:color w:val="000000" w:themeColor="text1"/>
        </w:rPr>
        <w:t xml:space="preserve">suggest that </w:t>
      </w:r>
      <w:r w:rsidR="00284540">
        <w:rPr>
          <w:rFonts w:ascii="Times New Roman" w:hAnsi="Times New Roman" w:cs="Times New Roman"/>
          <w:color w:val="000000" w:themeColor="text1"/>
        </w:rPr>
        <w:t xml:space="preserve">EPM can be used to measure PS with a scan duration of 10 min or less. </w:t>
      </w:r>
    </w:p>
    <w:p w14:paraId="69385ED9" w14:textId="329B8A38" w:rsidR="00161136" w:rsidRPr="0065617C" w:rsidRDefault="00161136"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br w:type="page"/>
      </w:r>
    </w:p>
    <w:p w14:paraId="14124297" w14:textId="77777777" w:rsidR="00161136" w:rsidRPr="0065617C" w:rsidRDefault="00161136" w:rsidP="00C94089">
      <w:pPr>
        <w:spacing w:line="360" w:lineRule="auto"/>
        <w:rPr>
          <w:rFonts w:ascii="Times New Roman" w:hAnsi="Times New Roman" w:cs="Times New Roman"/>
          <w:color w:val="000000" w:themeColor="text1"/>
        </w:rPr>
      </w:pPr>
    </w:p>
    <w:p w14:paraId="72BF2848" w14:textId="033F56A1" w:rsidR="0095398B" w:rsidRPr="0065617C" w:rsidRDefault="00CC3C3B" w:rsidP="00DF6D5D">
      <w:pPr>
        <w:spacing w:line="360" w:lineRule="auto"/>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t>INTRODUCTION</w:t>
      </w:r>
    </w:p>
    <w:p w14:paraId="410833FC" w14:textId="42F78D1B" w:rsidR="0095398B" w:rsidRPr="0065617C" w:rsidRDefault="00E12931" w:rsidP="00E92228">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 </w:t>
      </w:r>
    </w:p>
    <w:p w14:paraId="08592C55" w14:textId="2B6FE8CD" w:rsidR="004B3AFC" w:rsidRPr="0065617C" w:rsidRDefault="00FE0817" w:rsidP="008F1A45">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Dynamic contrast enhanced (DCE)-MRI has been </w:t>
      </w:r>
      <w:r w:rsidR="005553BE">
        <w:rPr>
          <w:rFonts w:ascii="Times New Roman" w:hAnsi="Times New Roman" w:cs="Times New Roman"/>
          <w:color w:val="000000" w:themeColor="text1"/>
        </w:rPr>
        <w:t xml:space="preserve">suggested </w:t>
      </w:r>
      <w:r w:rsidRPr="0065617C">
        <w:rPr>
          <w:rFonts w:ascii="Times New Roman" w:hAnsi="Times New Roman" w:cs="Times New Roman"/>
          <w:color w:val="000000" w:themeColor="text1"/>
        </w:rPr>
        <w:t>as an effective tool for non-invasive measure</w:t>
      </w:r>
      <w:r w:rsidR="005553BE">
        <w:rPr>
          <w:rFonts w:ascii="Times New Roman" w:hAnsi="Times New Roman" w:cs="Times New Roman"/>
          <w:color w:val="000000" w:themeColor="text1"/>
        </w:rPr>
        <w:t>ment</w:t>
      </w:r>
      <w:r w:rsidRPr="0065617C">
        <w:rPr>
          <w:rFonts w:ascii="Times New Roman" w:hAnsi="Times New Roman" w:cs="Times New Roman"/>
          <w:color w:val="000000" w:themeColor="text1"/>
        </w:rPr>
        <w:t xml:space="preserve"> of blood-brain barrier (BBB) disruption in many brain disorders such as brain tumor</w:t>
      </w:r>
      <w:r w:rsidR="005553BE">
        <w:rPr>
          <w:rFonts w:ascii="Times New Roman" w:hAnsi="Times New Roman" w:cs="Times New Roman"/>
          <w:color w:val="000000" w:themeColor="text1"/>
        </w:rPr>
        <w:t xml:space="preserve"> </w:t>
      </w:r>
      <w:r w:rsidR="00834C88">
        <w:rPr>
          <w:rFonts w:ascii="Times New Roman" w:hAnsi="Times New Roman" w:cs="Times New Roman"/>
          <w:color w:val="000000" w:themeColor="text1"/>
        </w:rPr>
        <w:fldChar w:fldCharType="begin">
          <w:fldData xml:space="preserve">PEVuZE5vdGU+PENpdGU+PEF1dGhvcj5TaW5naDwvQXV0aG9yPjxZZWFyPjIwMDc8L1llYXI+PFJl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</w:fldData>
        </w:fldChar>
      </w:r>
      <w:r w:rsidR="00834C88">
        <w:rPr>
          <w:rFonts w:ascii="Times New Roman" w:hAnsi="Times New Roman" w:cs="Times New Roman"/>
          <w:color w:val="000000" w:themeColor="text1"/>
        </w:rPr>
        <w:instrText xml:space="preserve"> ADDIN EN.CITE </w:instrText>
      </w:r>
      <w:r w:rsidR="00834C88">
        <w:rPr>
          <w:rFonts w:ascii="Times New Roman" w:hAnsi="Times New Roman" w:cs="Times New Roman"/>
          <w:color w:val="000000" w:themeColor="text1"/>
        </w:rPr>
        <w:fldChar w:fldCharType="begin">
          <w:fldData xml:space="preserve">PEVuZE5vdGU+PENpdGU+PEF1dGhvcj5TaW5naDwvQXV0aG9yPjxZZWFyPjIwMDc8L1llYXI+PFJl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</w:fldData>
        </w:fldChar>
      </w:r>
      <w:r w:rsidR="00834C88">
        <w:rPr>
          <w:rFonts w:ascii="Times New Roman" w:hAnsi="Times New Roman" w:cs="Times New Roman"/>
          <w:color w:val="000000" w:themeColor="text1"/>
        </w:rPr>
        <w:instrText xml:space="preserve"> ADDIN EN.CITE.DATA </w:instrText>
      </w:r>
      <w:r w:rsidR="00834C88">
        <w:rPr>
          <w:rFonts w:ascii="Times New Roman" w:hAnsi="Times New Roman" w:cs="Times New Roman"/>
          <w:color w:val="000000" w:themeColor="text1"/>
        </w:rPr>
      </w:r>
      <w:r w:rsidR="00834C88">
        <w:rPr>
          <w:rFonts w:ascii="Times New Roman" w:hAnsi="Times New Roman" w:cs="Times New Roman"/>
          <w:color w:val="000000" w:themeColor="text1"/>
        </w:rPr>
        <w:fldChar w:fldCharType="end"/>
      </w:r>
      <w:r w:rsidR="00834C88">
        <w:rPr>
          <w:rFonts w:ascii="Times New Roman" w:hAnsi="Times New Roman" w:cs="Times New Roman"/>
          <w:color w:val="000000" w:themeColor="text1"/>
        </w:rPr>
      </w:r>
      <w:r w:rsidR="00834C88">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(1)</w:t>
      </w:r>
      <w:r w:rsidR="00834C88">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stroke</w:t>
      </w:r>
      <w:r w:rsidR="005553BE">
        <w:rPr>
          <w:rFonts w:ascii="Times New Roman" w:hAnsi="Times New Roman" w:cs="Times New Roman"/>
          <w:color w:val="000000" w:themeColor="text1"/>
        </w:rPr>
        <w:t xml:space="preserve"> </w:t>
      </w:r>
      <w:r w:rsidR="00834C88">
        <w:rPr>
          <w:rFonts w:ascii="Times New Roman" w:hAnsi="Times New Roman" w:cs="Times New Roman"/>
          <w:color w:val="000000" w:themeColor="text1"/>
        </w:rPr>
        <w:fldChar w:fldCharType="begin">
          <w:fldData xml:space="preserve">PEVuZE5vdGU+PENpdGU+PEF1dGhvcj5LYXNzbmVyPC9BdXRob3I+PFllYXI+MjAwOTwvWWVhcj48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==
</w:fldData>
        </w:fldChar>
      </w:r>
      <w:r w:rsidR="00834C88">
        <w:rPr>
          <w:rFonts w:ascii="Times New Roman" w:hAnsi="Times New Roman" w:cs="Times New Roman"/>
          <w:color w:val="000000" w:themeColor="text1"/>
        </w:rPr>
        <w:instrText xml:space="preserve"> ADDIN EN.CITE </w:instrText>
      </w:r>
      <w:r w:rsidR="00834C88">
        <w:rPr>
          <w:rFonts w:ascii="Times New Roman" w:hAnsi="Times New Roman" w:cs="Times New Roman"/>
          <w:color w:val="000000" w:themeColor="text1"/>
        </w:rPr>
        <w:fldChar w:fldCharType="begin">
          <w:fldData xml:space="preserve">PEVuZE5vdGU+PENpdGU+PEF1dGhvcj5LYXNzbmVyPC9BdXRob3I+PFllYXI+MjAwOTwvWWVhcj48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==
</w:fldData>
        </w:fldChar>
      </w:r>
      <w:r w:rsidR="00834C88">
        <w:rPr>
          <w:rFonts w:ascii="Times New Roman" w:hAnsi="Times New Roman" w:cs="Times New Roman"/>
          <w:color w:val="000000" w:themeColor="text1"/>
        </w:rPr>
        <w:instrText xml:space="preserve"> ADDIN EN.CITE.DATA </w:instrText>
      </w:r>
      <w:r w:rsidR="00834C88">
        <w:rPr>
          <w:rFonts w:ascii="Times New Roman" w:hAnsi="Times New Roman" w:cs="Times New Roman"/>
          <w:color w:val="000000" w:themeColor="text1"/>
        </w:rPr>
      </w:r>
      <w:r w:rsidR="00834C88">
        <w:rPr>
          <w:rFonts w:ascii="Times New Roman" w:hAnsi="Times New Roman" w:cs="Times New Roman"/>
          <w:color w:val="000000" w:themeColor="text1"/>
        </w:rPr>
        <w:fldChar w:fldCharType="end"/>
      </w:r>
      <w:r w:rsidR="00834C88">
        <w:rPr>
          <w:rFonts w:ascii="Times New Roman" w:hAnsi="Times New Roman" w:cs="Times New Roman"/>
          <w:color w:val="000000" w:themeColor="text1"/>
        </w:rPr>
      </w:r>
      <w:r w:rsidR="00834C88">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(2)</w:t>
      </w:r>
      <w:r w:rsidR="00834C88">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and multiple sclerosis</w:t>
      </w:r>
      <w:r w:rsidR="005553BE">
        <w:rPr>
          <w:rFonts w:ascii="Times New Roman" w:hAnsi="Times New Roman" w:cs="Times New Roman"/>
          <w:color w:val="000000" w:themeColor="text1"/>
        </w:rPr>
        <w:t xml:space="preserve"> </w:t>
      </w:r>
      <w:r w:rsidR="00834C88">
        <w:rPr>
          <w:rFonts w:ascii="Times New Roman" w:hAnsi="Times New Roman" w:cs="Times New Roman"/>
          <w:color w:val="000000" w:themeColor="text1"/>
        </w:rPr>
        <w:fldChar w:fldCharType="begin">
          <w:fldData xml:space="preserve">PEVuZE5vdGU+PENpdGU+PEF1dGhvcj5KZWxlc2N1PC9BdXRob3I+PFllYXI+MjAxMTwvWWVhcj48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PjxwYWdlcz4xMjkxLTMwMDwvcGFnZXM+PHZvbHVtZT4zMzwvdm9sdW1lPjxudW1iZXI+NjwvbnVt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</w:fldData>
        </w:fldChar>
      </w:r>
      <w:r w:rsidR="00CE3388">
        <w:rPr>
          <w:rFonts w:ascii="Times New Roman" w:hAnsi="Times New Roman" w:cs="Times New Roman"/>
          <w:color w:val="000000" w:themeColor="text1"/>
        </w:rPr>
        <w:instrText xml:space="preserve"> ADDIN EN.CITE </w:instrText>
      </w:r>
      <w:r w:rsidR="00CE3388">
        <w:rPr>
          <w:rFonts w:ascii="Times New Roman" w:hAnsi="Times New Roman" w:cs="Times New Roman"/>
          <w:color w:val="000000" w:themeColor="text1"/>
        </w:rPr>
        <w:fldChar w:fldCharType="begin">
          <w:fldData xml:space="preserve">PEVuZE5vdGU+PENpdGU+PEF1dGhvcj5KZWxlc2N1PC9BdXRob3I+PFllYXI+MjAxMTwvWWVhcj48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PjxwYWdlcz4xMjkxLTMwMDwvcGFnZXM+PHZvbHVtZT4zMzwvdm9sdW1lPjxudW1iZXI+NjwvbnVt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</w:fldData>
        </w:fldChar>
      </w:r>
      <w:r w:rsidR="00CE3388">
        <w:rPr>
          <w:rFonts w:ascii="Times New Roman" w:hAnsi="Times New Roman" w:cs="Times New Roman"/>
          <w:color w:val="000000" w:themeColor="text1"/>
        </w:rPr>
        <w:instrText xml:space="preserve"> ADDIN EN.CITE.DATA </w:instrText>
      </w:r>
      <w:r w:rsidR="00CE3388">
        <w:rPr>
          <w:rFonts w:ascii="Times New Roman" w:hAnsi="Times New Roman" w:cs="Times New Roman"/>
          <w:color w:val="000000" w:themeColor="text1"/>
        </w:rPr>
      </w:r>
      <w:r w:rsidR="00CE3388">
        <w:rPr>
          <w:rFonts w:ascii="Times New Roman" w:hAnsi="Times New Roman" w:cs="Times New Roman"/>
          <w:color w:val="000000" w:themeColor="text1"/>
        </w:rPr>
        <w:fldChar w:fldCharType="end"/>
      </w:r>
      <w:r w:rsidR="00834C88">
        <w:rPr>
          <w:rFonts w:ascii="Times New Roman" w:hAnsi="Times New Roman" w:cs="Times New Roman"/>
          <w:color w:val="000000" w:themeColor="text1"/>
        </w:rPr>
      </w:r>
      <w:r w:rsidR="00834C88">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(3)</w:t>
      </w:r>
      <w:r w:rsidR="00834C88">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To date</w:t>
      </w:r>
      <w:r w:rsidR="002E1ACB"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there are </w:t>
      </w:r>
      <w:r w:rsidR="002E1ACB" w:rsidRPr="0065617C">
        <w:rPr>
          <w:rFonts w:ascii="Times New Roman" w:hAnsi="Times New Roman" w:cs="Times New Roman"/>
          <w:color w:val="000000" w:themeColor="text1"/>
        </w:rPr>
        <w:t xml:space="preserve">only a handful of </w:t>
      </w:r>
      <w:r w:rsidRPr="0065617C">
        <w:rPr>
          <w:rFonts w:ascii="Times New Roman" w:hAnsi="Times New Roman" w:cs="Times New Roman"/>
          <w:color w:val="000000" w:themeColor="text1"/>
        </w:rPr>
        <w:t xml:space="preserve">DCE-MRI </w:t>
      </w:r>
      <w:r w:rsidR="002E1ACB" w:rsidRPr="0065617C">
        <w:rPr>
          <w:rFonts w:ascii="Times New Roman" w:hAnsi="Times New Roman" w:cs="Times New Roman"/>
          <w:color w:val="000000" w:themeColor="text1"/>
        </w:rPr>
        <w:t>studies</w:t>
      </w:r>
      <w:r w:rsidRPr="0065617C">
        <w:rPr>
          <w:rFonts w:ascii="Times New Roman" w:hAnsi="Times New Roman" w:cs="Times New Roman"/>
          <w:color w:val="000000" w:themeColor="text1"/>
        </w:rPr>
        <w:t xml:space="preserve"> on dementia or </w:t>
      </w:r>
      <w:r w:rsidR="005B61E3" w:rsidRPr="0065617C">
        <w:rPr>
          <w:rFonts w:ascii="Times New Roman" w:hAnsi="Times New Roman" w:cs="Times New Roman"/>
          <w:color w:val="000000" w:themeColor="text1"/>
        </w:rPr>
        <w:t>Alzheimer's disease (</w:t>
      </w:r>
      <w:r w:rsidRPr="0065617C">
        <w:rPr>
          <w:rFonts w:ascii="Times New Roman" w:hAnsi="Times New Roman" w:cs="Times New Roman"/>
          <w:color w:val="000000" w:themeColor="text1"/>
        </w:rPr>
        <w:t>AD</w:t>
      </w:r>
      <w:r w:rsidR="005B61E3"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sidR="002E1ACB" w:rsidRPr="0065617C">
        <w:rPr>
          <w:rFonts w:ascii="Times New Roman" w:hAnsi="Times New Roman" w:cs="Times New Roman"/>
          <w:color w:val="000000" w:themeColor="text1"/>
        </w:rPr>
        <w:fldChar w:fldCharType="begin">
          <w:fldData xml:space="preserve">PEVuZE5vdGU+PENpdGU+PEF1dGhvcj5Nb250YWduZTwvQXV0aG9yPjxZZWFyPjIwMTU8L1llYXI+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PGFiYnItMT5SYWRpb2xvZ3k8L2FiYnItMT48L2FsdC1wZXJpb2RpY2FsPjxwYWdlcz41MjctNTM1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</w:fldData>
        </w:fldChar>
      </w:r>
      <w:r w:rsidR="00CE3388">
        <w:rPr>
          <w:rFonts w:ascii="Times New Roman" w:hAnsi="Times New Roman" w:cs="Times New Roman"/>
          <w:color w:val="000000" w:themeColor="text1"/>
        </w:rPr>
        <w:instrText xml:space="preserve"> ADDIN EN.CITE </w:instrText>
      </w:r>
      <w:r w:rsidR="00CE3388">
        <w:rPr>
          <w:rFonts w:ascii="Times New Roman" w:hAnsi="Times New Roman" w:cs="Times New Roman"/>
          <w:color w:val="000000" w:themeColor="text1"/>
        </w:rPr>
        <w:fldChar w:fldCharType="begin">
          <w:fldData xml:space="preserve">PEVuZE5vdGU+PENpdGU+PEF1dGhvcj5Nb250YWduZTwvQXV0aG9yPjxZZWFyPjIwMTU8L1llYXI+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PGFiYnItMT5SYWRpb2xvZ3k8L2FiYnItMT48L2FsdC1wZXJpb2RpY2FsPjxwYWdlcz41MjctNTM1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</w:fldData>
        </w:fldChar>
      </w:r>
      <w:r w:rsidR="00CE3388">
        <w:rPr>
          <w:rFonts w:ascii="Times New Roman" w:hAnsi="Times New Roman" w:cs="Times New Roman"/>
          <w:color w:val="000000" w:themeColor="text1"/>
        </w:rPr>
        <w:instrText xml:space="preserve"> ADDIN EN.CITE.DATA </w:instrText>
      </w:r>
      <w:r w:rsidR="00CE3388">
        <w:rPr>
          <w:rFonts w:ascii="Times New Roman" w:hAnsi="Times New Roman" w:cs="Times New Roman"/>
          <w:color w:val="000000" w:themeColor="text1"/>
        </w:rPr>
      </w:r>
      <w:r w:rsidR="00CE3388">
        <w:rPr>
          <w:rFonts w:ascii="Times New Roman" w:hAnsi="Times New Roman" w:cs="Times New Roman"/>
          <w:color w:val="000000" w:themeColor="text1"/>
        </w:rPr>
        <w:fldChar w:fldCharType="end"/>
      </w:r>
      <w:r w:rsidR="002E1ACB" w:rsidRPr="0065617C">
        <w:rPr>
          <w:rFonts w:ascii="Times New Roman" w:hAnsi="Times New Roman" w:cs="Times New Roman"/>
          <w:color w:val="000000" w:themeColor="text1"/>
        </w:rPr>
      </w:r>
      <w:r w:rsidR="002E1ACB" w:rsidRPr="0065617C">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(4,5)</w:t>
      </w:r>
      <w:r w:rsidR="002E1ACB" w:rsidRPr="0065617C">
        <w:rPr>
          <w:rFonts w:ascii="Times New Roman" w:hAnsi="Times New Roman" w:cs="Times New Roman"/>
          <w:color w:val="000000" w:themeColor="text1"/>
        </w:rPr>
        <w:fldChar w:fldCharType="end"/>
      </w:r>
      <w:r w:rsidR="00F00FD9" w:rsidRPr="0065617C">
        <w:rPr>
          <w:rFonts w:ascii="Times New Roman" w:hAnsi="Times New Roman" w:cs="Times New Roman"/>
          <w:color w:val="000000" w:themeColor="text1"/>
        </w:rPr>
        <w:t xml:space="preserve"> that </w:t>
      </w:r>
      <w:r w:rsidR="002E1ACB" w:rsidRPr="0065617C">
        <w:rPr>
          <w:rFonts w:ascii="Times New Roman" w:hAnsi="Times New Roman" w:cs="Times New Roman"/>
          <w:color w:val="000000" w:themeColor="text1"/>
        </w:rPr>
        <w:t xml:space="preserve">showed the increased vascular permeability in the hippocampus </w:t>
      </w:r>
      <w:r w:rsidR="00CD381E" w:rsidRPr="0065617C">
        <w:rPr>
          <w:rFonts w:ascii="Times New Roman" w:hAnsi="Times New Roman" w:cs="Times New Roman"/>
          <w:color w:val="000000" w:themeColor="text1"/>
        </w:rPr>
        <w:t xml:space="preserve">of </w:t>
      </w:r>
      <w:r w:rsidR="005553BE">
        <w:rPr>
          <w:rFonts w:ascii="Times New Roman" w:hAnsi="Times New Roman" w:cs="Times New Roman"/>
          <w:color w:val="000000" w:themeColor="text1"/>
        </w:rPr>
        <w:t xml:space="preserve">the </w:t>
      </w:r>
      <w:r w:rsidR="002E1ACB" w:rsidRPr="0065617C">
        <w:rPr>
          <w:rFonts w:ascii="Times New Roman" w:hAnsi="Times New Roman" w:cs="Times New Roman"/>
          <w:color w:val="000000" w:themeColor="text1"/>
        </w:rPr>
        <w:t xml:space="preserve">patients including </w:t>
      </w:r>
      <w:r w:rsidR="00F00FD9" w:rsidRPr="0065617C">
        <w:rPr>
          <w:rFonts w:ascii="Times New Roman" w:hAnsi="Times New Roman" w:cs="Times New Roman"/>
          <w:color w:val="000000" w:themeColor="text1"/>
        </w:rPr>
        <w:t>mild cognitive impairment (</w:t>
      </w:r>
      <w:r w:rsidR="002E1ACB" w:rsidRPr="0065617C">
        <w:rPr>
          <w:rFonts w:ascii="Times New Roman" w:hAnsi="Times New Roman" w:cs="Times New Roman"/>
          <w:color w:val="000000" w:themeColor="text1"/>
        </w:rPr>
        <w:t>MCI</w:t>
      </w:r>
      <w:r w:rsidR="00F00FD9" w:rsidRPr="0065617C">
        <w:rPr>
          <w:rFonts w:ascii="Times New Roman" w:hAnsi="Times New Roman" w:cs="Times New Roman"/>
          <w:color w:val="000000" w:themeColor="text1"/>
        </w:rPr>
        <w:t>). Th</w:t>
      </w:r>
      <w:r w:rsidR="005553BE">
        <w:rPr>
          <w:rFonts w:ascii="Times New Roman" w:hAnsi="Times New Roman" w:cs="Times New Roman"/>
          <w:color w:val="000000" w:themeColor="text1"/>
        </w:rPr>
        <w:t>e</w:t>
      </w:r>
      <w:r w:rsidR="00F00FD9" w:rsidRPr="0065617C">
        <w:rPr>
          <w:rFonts w:ascii="Times New Roman" w:hAnsi="Times New Roman" w:cs="Times New Roman"/>
          <w:color w:val="000000" w:themeColor="text1"/>
        </w:rPr>
        <w:t>se studies demonstrated</w:t>
      </w:r>
      <w:r w:rsidR="002E1ACB" w:rsidRPr="0065617C">
        <w:rPr>
          <w:rFonts w:ascii="Times New Roman" w:hAnsi="Times New Roman" w:cs="Times New Roman"/>
          <w:color w:val="000000" w:themeColor="text1"/>
        </w:rPr>
        <w:t xml:space="preserve"> </w:t>
      </w:r>
      <w:r w:rsidR="00F00FD9" w:rsidRPr="0065617C">
        <w:rPr>
          <w:rFonts w:ascii="Times New Roman" w:hAnsi="Times New Roman" w:cs="Times New Roman"/>
          <w:color w:val="000000" w:themeColor="text1"/>
        </w:rPr>
        <w:t>the feasibility</w:t>
      </w:r>
      <w:r w:rsidR="002E1ACB" w:rsidRPr="0065617C">
        <w:rPr>
          <w:rFonts w:ascii="Times New Roman" w:hAnsi="Times New Roman" w:cs="Times New Roman"/>
          <w:color w:val="000000" w:themeColor="text1"/>
        </w:rPr>
        <w:t xml:space="preserve"> that the small BBB leakage due to dementia can be </w:t>
      </w:r>
      <w:r w:rsidR="00AA6634" w:rsidRPr="0065617C">
        <w:rPr>
          <w:rFonts w:ascii="Times New Roman" w:hAnsi="Times New Roman" w:cs="Times New Roman"/>
          <w:color w:val="000000" w:themeColor="text1"/>
        </w:rPr>
        <w:t>measured</w:t>
      </w:r>
      <w:r w:rsidR="002E1ACB" w:rsidRPr="0065617C">
        <w:rPr>
          <w:rFonts w:ascii="Times New Roman" w:hAnsi="Times New Roman" w:cs="Times New Roman"/>
          <w:color w:val="000000" w:themeColor="text1"/>
        </w:rPr>
        <w:t xml:space="preserve"> with DCE-MRI. </w:t>
      </w:r>
      <w:r w:rsidR="008C7F35" w:rsidRPr="0065617C">
        <w:rPr>
          <w:rFonts w:ascii="Times New Roman" w:hAnsi="Times New Roman" w:cs="Times New Roman"/>
          <w:color w:val="000000" w:themeColor="text1"/>
        </w:rPr>
        <w:t xml:space="preserve"> </w:t>
      </w:r>
      <w:r w:rsidR="004B3AFC" w:rsidRPr="0065617C">
        <w:rPr>
          <w:rFonts w:ascii="Times New Roman" w:hAnsi="Times New Roman" w:cs="Times New Roman"/>
          <w:color w:val="000000" w:themeColor="text1"/>
        </w:rPr>
        <w:t xml:space="preserve">However, </w:t>
      </w:r>
      <w:r w:rsidR="005553BE">
        <w:rPr>
          <w:rFonts w:ascii="Times New Roman" w:hAnsi="Times New Roman" w:cs="Times New Roman"/>
          <w:color w:val="000000" w:themeColor="text1"/>
        </w:rPr>
        <w:t>they</w:t>
      </w:r>
      <w:r w:rsidR="004B3AFC" w:rsidRPr="0065617C">
        <w:rPr>
          <w:rFonts w:ascii="Times New Roman" w:hAnsi="Times New Roman" w:cs="Times New Roman"/>
          <w:color w:val="000000" w:themeColor="text1"/>
        </w:rPr>
        <w:t xml:space="preserve"> suffer from a long acquisition time (e.g. &gt;25 min)</w:t>
      </w:r>
      <w:r w:rsidR="007D65DD" w:rsidRPr="0065617C">
        <w:rPr>
          <w:rFonts w:ascii="Times New Roman" w:hAnsi="Times New Roman" w:cs="Times New Roman"/>
          <w:color w:val="000000" w:themeColor="text1"/>
        </w:rPr>
        <w:t xml:space="preserve">. Holding steady for such a long scan can be a challenging task for many of elderly patients, which </w:t>
      </w:r>
      <w:r w:rsidR="00907AE8">
        <w:rPr>
          <w:rFonts w:ascii="Times New Roman" w:hAnsi="Times New Roman" w:cs="Times New Roman"/>
          <w:color w:val="000000" w:themeColor="text1"/>
        </w:rPr>
        <w:t>is</w:t>
      </w:r>
      <w:r w:rsidR="007D65DD" w:rsidRPr="0065617C">
        <w:rPr>
          <w:rFonts w:ascii="Times New Roman" w:hAnsi="Times New Roman" w:cs="Times New Roman"/>
          <w:color w:val="000000" w:themeColor="text1"/>
        </w:rPr>
        <w:t xml:space="preserve"> a major limitation</w:t>
      </w:r>
      <w:r w:rsidR="005553BE">
        <w:rPr>
          <w:rFonts w:ascii="Times New Roman" w:hAnsi="Times New Roman" w:cs="Times New Roman"/>
          <w:color w:val="000000" w:themeColor="text1"/>
        </w:rPr>
        <w:t xml:space="preserve"> for applying this technique</w:t>
      </w:r>
      <w:r w:rsidR="007D65DD" w:rsidRPr="0065617C">
        <w:rPr>
          <w:rFonts w:ascii="Times New Roman" w:hAnsi="Times New Roman" w:cs="Times New Roman"/>
          <w:color w:val="000000" w:themeColor="text1"/>
        </w:rPr>
        <w:t xml:space="preserve"> </w:t>
      </w:r>
      <w:r w:rsidR="005553BE">
        <w:rPr>
          <w:rFonts w:ascii="Times New Roman" w:hAnsi="Times New Roman" w:cs="Times New Roman"/>
          <w:color w:val="000000" w:themeColor="text1"/>
        </w:rPr>
        <w:t xml:space="preserve">to </w:t>
      </w:r>
      <w:r w:rsidR="007D65DD" w:rsidRPr="0065617C">
        <w:rPr>
          <w:rFonts w:ascii="Times New Roman" w:hAnsi="Times New Roman" w:cs="Times New Roman"/>
          <w:color w:val="000000" w:themeColor="text1"/>
        </w:rPr>
        <w:t>routine practice or large-scale clinical trials.</w:t>
      </w:r>
      <w:r w:rsidR="004B3AFC" w:rsidRPr="0065617C">
        <w:rPr>
          <w:rFonts w:ascii="Times New Roman" w:hAnsi="Times New Roman" w:cs="Times New Roman"/>
          <w:color w:val="000000" w:themeColor="text1"/>
        </w:rPr>
        <w:t xml:space="preserve"> </w:t>
      </w:r>
      <w:r w:rsidR="00DE67CF">
        <w:rPr>
          <w:rFonts w:ascii="Times New Roman" w:hAnsi="Times New Roman" w:cs="Times New Roman"/>
          <w:color w:val="000000" w:themeColor="text1"/>
        </w:rPr>
        <w:t>Although</w:t>
      </w:r>
      <w:r w:rsidR="00DE67CF" w:rsidRPr="0065617C">
        <w:rPr>
          <w:rFonts w:ascii="Times New Roman" w:hAnsi="Times New Roman" w:cs="Times New Roman"/>
          <w:color w:val="000000" w:themeColor="text1"/>
        </w:rPr>
        <w:t xml:space="preserve"> </w:t>
      </w:r>
      <w:r w:rsidR="00771141" w:rsidRPr="0065617C">
        <w:rPr>
          <w:rFonts w:ascii="Times New Roman" w:hAnsi="Times New Roman" w:cs="Times New Roman"/>
          <w:color w:val="000000" w:themeColor="text1"/>
        </w:rPr>
        <w:t>cerebrospinal fluid (</w:t>
      </w:r>
      <w:r w:rsidR="004B3AFC" w:rsidRPr="0065617C">
        <w:rPr>
          <w:rFonts w:ascii="Times New Roman" w:hAnsi="Times New Roman" w:cs="Times New Roman"/>
          <w:color w:val="000000" w:themeColor="text1"/>
        </w:rPr>
        <w:t>CSF</w:t>
      </w:r>
      <w:r w:rsidR="00771141" w:rsidRPr="0065617C">
        <w:rPr>
          <w:rFonts w:ascii="Times New Roman" w:hAnsi="Times New Roman" w:cs="Times New Roman"/>
          <w:color w:val="000000" w:themeColor="text1"/>
        </w:rPr>
        <w:t>)</w:t>
      </w:r>
      <w:r w:rsidR="004B3AFC" w:rsidRPr="0065617C">
        <w:rPr>
          <w:rFonts w:ascii="Times New Roman" w:hAnsi="Times New Roman" w:cs="Times New Roman"/>
          <w:color w:val="000000" w:themeColor="text1"/>
        </w:rPr>
        <w:t xml:space="preserve"> markers</w:t>
      </w:r>
      <w:r w:rsidR="005F28D0">
        <w:rPr>
          <w:rFonts w:ascii="Times New Roman" w:hAnsi="Times New Roman" w:cs="Times New Roman"/>
          <w:color w:val="000000" w:themeColor="text1"/>
        </w:rPr>
        <w:t xml:space="preserve"> such as </w:t>
      </w:r>
      <w:r w:rsidR="005F28D0" w:rsidRPr="0065617C">
        <w:rPr>
          <w:rFonts w:ascii="Times New Roman" w:hAnsi="Times New Roman" w:cs="Times New Roman"/>
          <w:color w:val="000000" w:themeColor="text1"/>
        </w:rPr>
        <w:t>Aβ</w:t>
      </w:r>
      <w:r w:rsidR="005F28D0">
        <w:rPr>
          <w:rFonts w:ascii="Times New Roman" w:hAnsi="Times New Roman" w:cs="Times New Roman"/>
          <w:color w:val="000000" w:themeColor="text1"/>
        </w:rPr>
        <w:t xml:space="preserve"> peptide, T-tau and P-tau</w:t>
      </w:r>
      <w:r w:rsidR="004B3AFC" w:rsidRPr="0065617C">
        <w:rPr>
          <w:rFonts w:ascii="Times New Roman" w:hAnsi="Times New Roman" w:cs="Times New Roman"/>
          <w:color w:val="000000" w:themeColor="text1"/>
        </w:rPr>
        <w:t xml:space="preserve"> are more specific to brain pathophysiology and have been informative in BBB dysfunction</w:t>
      </w:r>
      <w:r w:rsidR="00A7132F">
        <w:rPr>
          <w:rFonts w:ascii="Times New Roman" w:hAnsi="Times New Roman" w:cs="Times New Roman"/>
          <w:color w:val="000000" w:themeColor="text1"/>
        </w:rPr>
        <w:t xml:space="preserve"> and leakage</w:t>
      </w:r>
      <w:r w:rsidR="005553BE">
        <w:rPr>
          <w:rFonts w:ascii="Times New Roman" w:hAnsi="Times New Roman" w:cs="Times New Roman"/>
          <w:color w:val="000000" w:themeColor="text1"/>
        </w:rPr>
        <w:t xml:space="preserve"> </w:t>
      </w:r>
      <w:r w:rsidR="004B3AFC" w:rsidRPr="0065617C">
        <w:rPr>
          <w:rFonts w:ascii="Times New Roman" w:hAnsi="Times New Roman" w:cs="Times New Roman"/>
          <w:color w:val="000000" w:themeColor="text1"/>
        </w:rPr>
        <w:fldChar w:fldCharType="begin">
          <w:fldData xml:space="preserve">PEVuZE5vdGU+PENpdGU+PEF1dGhvcj5CbGVubm93PC9BdXRob3I+PFllYXI+MjAxNTwvWWVhcj48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</w:fldData>
        </w:fldChar>
      </w:r>
      <w:r w:rsidR="00CE3388">
        <w:rPr>
          <w:rFonts w:ascii="Times New Roman" w:hAnsi="Times New Roman" w:cs="Times New Roman"/>
          <w:color w:val="000000" w:themeColor="text1"/>
        </w:rPr>
        <w:instrText xml:space="preserve"> ADDIN EN.CITE </w:instrText>
      </w:r>
      <w:r w:rsidR="00CE3388">
        <w:rPr>
          <w:rFonts w:ascii="Times New Roman" w:hAnsi="Times New Roman" w:cs="Times New Roman"/>
          <w:color w:val="000000" w:themeColor="text1"/>
        </w:rPr>
        <w:fldChar w:fldCharType="begin">
          <w:fldData xml:space="preserve">PEVuZE5vdGU+PENpdGU+PEF1dGhvcj5CbGVubm93PC9BdXRob3I+PFllYXI+MjAxNTwvWWVhcj48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</w:fldData>
        </w:fldChar>
      </w:r>
      <w:r w:rsidR="00CE3388">
        <w:rPr>
          <w:rFonts w:ascii="Times New Roman" w:hAnsi="Times New Roman" w:cs="Times New Roman"/>
          <w:color w:val="000000" w:themeColor="text1"/>
        </w:rPr>
        <w:instrText xml:space="preserve"> ADDIN EN.CITE.DATA </w:instrText>
      </w:r>
      <w:r w:rsidR="00CE3388">
        <w:rPr>
          <w:rFonts w:ascii="Times New Roman" w:hAnsi="Times New Roman" w:cs="Times New Roman"/>
          <w:color w:val="000000" w:themeColor="text1"/>
        </w:rPr>
      </w:r>
      <w:r w:rsidR="00CE3388">
        <w:rPr>
          <w:rFonts w:ascii="Times New Roman" w:hAnsi="Times New Roman" w:cs="Times New Roman"/>
          <w:color w:val="000000" w:themeColor="text1"/>
        </w:rPr>
        <w:fldChar w:fldCharType="end"/>
      </w:r>
      <w:r w:rsidR="004B3AFC" w:rsidRPr="0065617C">
        <w:rPr>
          <w:rFonts w:ascii="Times New Roman" w:hAnsi="Times New Roman" w:cs="Times New Roman"/>
          <w:color w:val="000000" w:themeColor="text1"/>
        </w:rPr>
      </w:r>
      <w:r w:rsidR="004B3AFC" w:rsidRPr="0065617C">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(6)</w:t>
      </w:r>
      <w:r w:rsidR="004B3AFC" w:rsidRPr="0065617C">
        <w:rPr>
          <w:rFonts w:ascii="Times New Roman" w:hAnsi="Times New Roman" w:cs="Times New Roman"/>
          <w:color w:val="000000" w:themeColor="text1"/>
        </w:rPr>
        <w:fldChar w:fldCharType="end"/>
      </w:r>
      <w:r w:rsidR="004B3AFC" w:rsidRPr="0065617C">
        <w:rPr>
          <w:rFonts w:ascii="Times New Roman" w:hAnsi="Times New Roman" w:cs="Times New Roman"/>
          <w:color w:val="000000" w:themeColor="text1"/>
        </w:rPr>
        <w:t xml:space="preserve">, CSF examination is invasive and provides only indirect measures of BBB breakdown. </w:t>
      </w:r>
      <w:r w:rsidR="007D50F4" w:rsidRPr="0065617C">
        <w:rPr>
          <w:rFonts w:ascii="Times New Roman" w:hAnsi="Times New Roman" w:cs="Times New Roman"/>
          <w:color w:val="000000" w:themeColor="text1"/>
        </w:rPr>
        <w:t>Hence, t</w:t>
      </w:r>
      <w:r w:rsidR="004B3AFC" w:rsidRPr="0065617C">
        <w:rPr>
          <w:rFonts w:ascii="Times New Roman" w:hAnsi="Times New Roman" w:cs="Times New Roman"/>
          <w:color w:val="000000" w:themeColor="text1"/>
        </w:rPr>
        <w:t>here is clearly</w:t>
      </w:r>
      <w:r w:rsidR="00DE67CF">
        <w:rPr>
          <w:rFonts w:ascii="Times New Roman" w:hAnsi="Times New Roman" w:cs="Times New Roman"/>
          <w:color w:val="000000" w:themeColor="text1"/>
        </w:rPr>
        <w:t xml:space="preserve"> an</w:t>
      </w:r>
      <w:r w:rsidR="004B3AFC" w:rsidRPr="0065617C">
        <w:rPr>
          <w:rFonts w:ascii="Times New Roman" w:hAnsi="Times New Roman" w:cs="Times New Roman"/>
          <w:color w:val="000000" w:themeColor="text1"/>
        </w:rPr>
        <w:t xml:space="preserve"> unmet need for non-invasive and direct biomarkers </w:t>
      </w:r>
      <w:r w:rsidR="005553BE">
        <w:rPr>
          <w:rFonts w:ascii="Times New Roman" w:hAnsi="Times New Roman" w:cs="Times New Roman"/>
          <w:color w:val="000000" w:themeColor="text1"/>
        </w:rPr>
        <w:t>which can be used in</w:t>
      </w:r>
      <w:r w:rsidR="004B3AFC" w:rsidRPr="0065617C">
        <w:rPr>
          <w:rFonts w:ascii="Times New Roman" w:hAnsi="Times New Roman" w:cs="Times New Roman"/>
          <w:color w:val="000000" w:themeColor="text1"/>
        </w:rPr>
        <w:t xml:space="preserve"> a clinical setting</w:t>
      </w:r>
      <w:r w:rsidR="00A7132F">
        <w:rPr>
          <w:rFonts w:ascii="Times New Roman" w:hAnsi="Times New Roman" w:cs="Times New Roman"/>
          <w:color w:val="000000" w:themeColor="text1"/>
        </w:rPr>
        <w:t xml:space="preserve"> with </w:t>
      </w:r>
      <w:r w:rsidR="00574503">
        <w:rPr>
          <w:rFonts w:ascii="Times New Roman" w:hAnsi="Times New Roman" w:cs="Times New Roman"/>
          <w:color w:val="000000" w:themeColor="text1"/>
        </w:rPr>
        <w:t xml:space="preserve">a </w:t>
      </w:r>
      <w:r w:rsidR="00A7132F">
        <w:rPr>
          <w:rFonts w:ascii="Times New Roman" w:hAnsi="Times New Roman" w:cs="Times New Roman"/>
          <w:color w:val="000000" w:themeColor="text1"/>
        </w:rPr>
        <w:t>relatively shorter scan time</w:t>
      </w:r>
      <w:r w:rsidR="004B3AFC" w:rsidRPr="0065617C">
        <w:rPr>
          <w:rFonts w:ascii="Times New Roman" w:hAnsi="Times New Roman" w:cs="Times New Roman"/>
          <w:color w:val="000000" w:themeColor="text1"/>
        </w:rPr>
        <w:t xml:space="preserve"> for early detection of BBB disruption in AD</w:t>
      </w:r>
      <w:r w:rsidR="008A0D14" w:rsidRPr="0065617C">
        <w:rPr>
          <w:rFonts w:ascii="Times New Roman" w:hAnsi="Times New Roman" w:cs="Times New Roman"/>
          <w:color w:val="000000" w:themeColor="text1"/>
        </w:rPr>
        <w:t xml:space="preserve"> and other neurological diseases with vascular permeability change</w:t>
      </w:r>
      <w:r w:rsidR="004B3AFC" w:rsidRPr="0065617C">
        <w:rPr>
          <w:rFonts w:ascii="Times New Roman" w:hAnsi="Times New Roman" w:cs="Times New Roman"/>
          <w:color w:val="000000" w:themeColor="text1"/>
        </w:rPr>
        <w:t>.</w:t>
      </w:r>
    </w:p>
    <w:p w14:paraId="230A6337" w14:textId="7F42CC5F" w:rsidR="001D5299" w:rsidRDefault="008C7F35" w:rsidP="001D5299">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Previous studies found that the permeability of gray matter BBB is 0.5-2.0x10</w:t>
      </w:r>
      <w:r w:rsidRPr="0065617C">
        <w:rPr>
          <w:rFonts w:ascii="Times New Roman" w:hAnsi="Times New Roman" w:cs="Times New Roman"/>
          <w:color w:val="000000" w:themeColor="text1"/>
          <w:vertAlign w:val="superscript"/>
        </w:rPr>
        <w:t>-3</w:t>
      </w:r>
      <w:r w:rsidRPr="0065617C">
        <w:rPr>
          <w:rFonts w:ascii="Times New Roman" w:hAnsi="Times New Roman" w:cs="Times New Roman"/>
          <w:color w:val="000000" w:themeColor="text1"/>
        </w:rPr>
        <w:t xml:space="preserve"> min</w:t>
      </w:r>
      <w:r w:rsidRPr="0065617C">
        <w:rPr>
          <w:rFonts w:ascii="Times New Roman" w:hAnsi="Times New Roman" w:cs="Times New Roman"/>
          <w:color w:val="000000" w:themeColor="text1"/>
          <w:vertAlign w:val="superscript"/>
        </w:rPr>
        <w:t>-1</w:t>
      </w:r>
      <w:r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fldChar w:fldCharType="begin">
          <w:fldData xml:space="preserve">PEVuZE5vdGU+PENpdGU+PEF1dGhvcj5IZXllPC9BdXRob3I+PFllYXI+MjAxNjwvWWVhcj48UmVj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==
</w:fldData>
        </w:fldChar>
      </w:r>
      <w:r w:rsidR="00CE3388">
        <w:rPr>
          <w:rFonts w:ascii="Times New Roman" w:hAnsi="Times New Roman" w:cs="Times New Roman"/>
          <w:color w:val="000000" w:themeColor="text1"/>
        </w:rPr>
        <w:instrText xml:space="preserve"> ADDIN EN.CITE </w:instrText>
      </w:r>
      <w:r w:rsidR="00CE3388">
        <w:rPr>
          <w:rFonts w:ascii="Times New Roman" w:hAnsi="Times New Roman" w:cs="Times New Roman"/>
          <w:color w:val="000000" w:themeColor="text1"/>
        </w:rPr>
        <w:fldChar w:fldCharType="begin">
          <w:fldData xml:space="preserve">PEVuZE5vdGU+PENpdGU+PEF1dGhvcj5IZXllPC9BdXRob3I+PFllYXI+MjAxNjwvWWVhcj48UmVj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==
</w:fldData>
        </w:fldChar>
      </w:r>
      <w:r w:rsidR="00CE3388">
        <w:rPr>
          <w:rFonts w:ascii="Times New Roman" w:hAnsi="Times New Roman" w:cs="Times New Roman"/>
          <w:color w:val="000000" w:themeColor="text1"/>
        </w:rPr>
        <w:instrText xml:space="preserve"> ADDIN EN.CITE.DATA </w:instrText>
      </w:r>
      <w:r w:rsidR="00CE3388">
        <w:rPr>
          <w:rFonts w:ascii="Times New Roman" w:hAnsi="Times New Roman" w:cs="Times New Roman"/>
          <w:color w:val="000000" w:themeColor="text1"/>
        </w:rPr>
      </w:r>
      <w:r w:rsidR="00CE3388">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r>
      <w:r w:rsidRPr="0065617C">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(4,7)</w:t>
      </w:r>
      <w:r w:rsidRPr="0065617C">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xml:space="preserve"> which is </w:t>
      </w:r>
      <w:r w:rsidR="005553BE">
        <w:rPr>
          <w:rFonts w:ascii="Times New Roman" w:hAnsi="Times New Roman" w:cs="Times New Roman"/>
          <w:color w:val="000000" w:themeColor="text1"/>
        </w:rPr>
        <w:t>about</w:t>
      </w:r>
      <w:r w:rsidRPr="0065617C">
        <w:rPr>
          <w:rFonts w:ascii="Times New Roman" w:hAnsi="Times New Roman" w:cs="Times New Roman"/>
          <w:color w:val="000000" w:themeColor="text1"/>
        </w:rPr>
        <w:t xml:space="preserve"> two</w:t>
      </w:r>
      <w:r w:rsidR="005553BE">
        <w:rPr>
          <w:rFonts w:ascii="Times New Roman" w:hAnsi="Times New Roman" w:cs="Times New Roman"/>
          <w:color w:val="000000" w:themeColor="text1"/>
        </w:rPr>
        <w:t>-to-three</w:t>
      </w:r>
      <w:r w:rsidRPr="0065617C">
        <w:rPr>
          <w:rFonts w:ascii="Times New Roman" w:hAnsi="Times New Roman" w:cs="Times New Roman"/>
          <w:color w:val="000000" w:themeColor="text1"/>
        </w:rPr>
        <w:t xml:space="preserve"> orders-of-magnitude smaller than </w:t>
      </w:r>
      <w:r w:rsidR="007D65DD" w:rsidRPr="0065617C">
        <w:rPr>
          <w:rFonts w:ascii="Times New Roman" w:hAnsi="Times New Roman" w:cs="Times New Roman"/>
          <w:color w:val="000000" w:themeColor="text1"/>
        </w:rPr>
        <w:t>the vascular permeability observed in</w:t>
      </w:r>
      <w:r w:rsidRPr="0065617C">
        <w:rPr>
          <w:rFonts w:ascii="Times New Roman" w:hAnsi="Times New Roman" w:cs="Times New Roman"/>
          <w:color w:val="000000" w:themeColor="text1"/>
        </w:rPr>
        <w:t xml:space="preserve"> tumor vessels. Because of such low permeability of the BBB, DCE-MRI studies are often conducted with a low temporal resolution (20s – 1 min/frame) and long scan </w:t>
      </w:r>
      <w:r w:rsidR="005553BE">
        <w:rPr>
          <w:rFonts w:ascii="Times New Roman" w:hAnsi="Times New Roman" w:cs="Times New Roman"/>
          <w:color w:val="000000" w:themeColor="text1"/>
        </w:rPr>
        <w:t>duration</w:t>
      </w:r>
      <w:r w:rsidRPr="0065617C">
        <w:rPr>
          <w:rFonts w:ascii="Times New Roman" w:hAnsi="Times New Roman" w:cs="Times New Roman"/>
          <w:color w:val="000000" w:themeColor="text1"/>
        </w:rPr>
        <w:t xml:space="preserve"> (20-35 min) </w:t>
      </w:r>
      <w:r w:rsidRPr="0065617C">
        <w:rPr>
          <w:rFonts w:ascii="Times New Roman" w:hAnsi="Times New Roman" w:cs="Times New Roman"/>
          <w:color w:val="000000" w:themeColor="text1"/>
        </w:rPr>
        <w:fldChar w:fldCharType="begin"/>
      </w:r>
      <w:r w:rsidR="00CE3388">
        <w:rPr>
          <w:rFonts w:ascii="Times New Roman" w:hAnsi="Times New Roman" w:cs="Times New Roman"/>
          <w:color w:val="000000" w:themeColor="text1"/>
        </w:rPr>
        <w:instrText xml:space="preserve"> ADDIN EN.CITE &lt;EndNote&gt;&lt;Cite&gt;&lt;Author&gt;Heye&lt;/Author&gt;&lt;Year&gt;2014&lt;/Year&gt;&lt;RecNum&gt;58&lt;/RecNum&gt;&lt;DisplayText&gt;(8)&lt;/DisplayText&gt;&lt;record&gt;&lt;rec-number&gt;58&lt;/rec-number&gt;&lt;foreign-keys&gt;&lt;key app="EN" db-id="zew99tda8s5zxretadq5a2vtw0e0ae2aps9e" timestamp="1507472188"&gt;58&lt;/key&gt;&lt;/foreign-keys&gt;&lt;ref-type name="Journal Article"&gt;17&lt;/ref-type&gt;&lt;contributors&gt;&lt;authors&gt;&lt;author&gt;Heye, A. K.&lt;/author&gt;&lt;author&gt;Culling, R. D.&lt;/author&gt;&lt;author&gt;Valdes Hernandez Mdel, C.&lt;/author&gt;&lt;author&gt;Thrippleton, M. J.&lt;/author&gt;&lt;author&gt;Wardlaw, J. M.&lt;/author&gt;&lt;/authors&gt;&lt;/contributors&gt;&lt;auth-address&gt;Neuroimaging Sciences, University of Edinburgh, Edinburgh, UK.&amp;#xD;College of Medicine and Veterinary Medicine, University of Edinburgh, Edinburgh, UK.&lt;/auth-address&gt;&lt;titles&gt;&lt;title&gt;Assessment of blood-brain barrier disruption using dynamic contrast-enhanced MRI. A systematic review&lt;/title&gt;&lt;secondary-title&gt;Neuroimage Clin&lt;/secondary-title&gt;&lt;alt-title&gt;NeuroImage. Clinical&lt;/alt-title&gt;&lt;/titles&gt;&lt;periodical&gt;&lt;full-title&gt;Neuroimage Clin&lt;/full-title&gt;&lt;abbr-1&gt;NeuroImage. Clinical&lt;/abbr-1&gt;&lt;/periodical&gt;&lt;alt-periodical&gt;&lt;full-title&gt;Neuroimage Clin&lt;/full-title&gt;&lt;abbr-1&gt;NeuroImage. Clinical&lt;/abbr-1&gt;&lt;/alt-periodical&gt;&lt;pages&gt;262-74&lt;/pages&gt;&lt;volume&gt;6&lt;/volume&gt;&lt;keywords&gt;&lt;keyword&gt;Aged&lt;/keyword&gt;&lt;keyword&gt;Animals&lt;/keyword&gt;&lt;keyword&gt;Blood-Brain Barrier/*pathology&lt;/keyword&gt;&lt;keyword&gt;Contrast Media&lt;/keyword&gt;&lt;keyword&gt;Humans&lt;/keyword&gt;&lt;keyword&gt;Magnetic Resonance Imaging/*methods&lt;/keyword&gt;&lt;keyword&gt;Middle Aged&lt;/keyword&gt;&lt;/keywords&gt;&lt;dates&gt;&lt;year&gt;2014&lt;/year&gt;&lt;/dates&gt;&lt;isbn&gt;2213-1582 (Electronic)&amp;#xD;2213-1582 (Linking)&lt;/isbn&gt;&lt;accession-num&gt;25379439&lt;/accession-num&gt;&lt;urls&gt;&lt;related-urls&gt;&lt;url&gt;http://www.ncbi.nlm.nih.gov/pubmed/25379439&lt;/url&gt;&lt;/related-urls&gt;&lt;/urls&gt;&lt;custom2&gt;4215461&lt;/custom2&gt;&lt;electronic-resource-num&gt;10.1016/j.nicl.2014.09.002&lt;/electronic-resource-num&gt;&lt;/record&gt;&lt;/Cite&gt;&lt;/EndNote&gt;</w:instrText>
      </w:r>
      <w:r w:rsidRPr="0065617C">
        <w:rPr>
          <w:rFonts w:ascii="Times New Roman" w:hAnsi="Times New Roman" w:cs="Times New Roman"/>
          <w:color w:val="000000" w:themeColor="text1"/>
        </w:rPr>
        <w:fldChar w:fldCharType="separate"/>
      </w:r>
      <w:r w:rsidR="00834C88">
        <w:rPr>
          <w:rFonts w:ascii="Times New Roman" w:hAnsi="Times New Roman" w:cs="Times New Roman"/>
          <w:noProof/>
          <w:color w:val="000000" w:themeColor="text1"/>
        </w:rPr>
        <w:t>(8)</w:t>
      </w:r>
      <w:r w:rsidRPr="0065617C">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xml:space="preserve">. </w:t>
      </w:r>
      <w:r w:rsidR="00FD0D23" w:rsidRPr="0065617C">
        <w:rPr>
          <w:rFonts w:ascii="Times New Roman" w:hAnsi="Times New Roman" w:cs="Times New Roman"/>
          <w:color w:val="000000" w:themeColor="text1"/>
        </w:rPr>
        <w:t xml:space="preserve">Conventional DCE-MRI methods have an inherent trade-off between temporal resolution and spatial resolution, usually resulting in a low temporal resolution. </w:t>
      </w:r>
      <w:r w:rsidR="007D50F4" w:rsidRPr="0065617C">
        <w:rPr>
          <w:rFonts w:ascii="Times New Roman" w:hAnsi="Times New Roman" w:cs="Times New Roman"/>
          <w:color w:val="000000" w:themeColor="text1"/>
        </w:rPr>
        <w:t>Jelescu et al utilized a dual temporal resolution protocol to improve the accuracy of BBB permeability estimation</w:t>
      </w:r>
      <w:r w:rsidR="005553BE">
        <w:rPr>
          <w:rFonts w:ascii="Times New Roman" w:hAnsi="Times New Roman" w:cs="Times New Roman"/>
          <w:color w:val="000000" w:themeColor="text1"/>
        </w:rPr>
        <w:t xml:space="preserve"> </w:t>
      </w:r>
      <w:r w:rsidR="006B049E">
        <w:rPr>
          <w:rFonts w:ascii="Times New Roman" w:hAnsi="Times New Roman" w:cs="Times New Roman"/>
          <w:color w:val="000000" w:themeColor="text1"/>
        </w:rPr>
        <w:fldChar w:fldCharType="begin">
          <w:fldData xml:space="preserve">PEVuZE5vdGU+PENpdGU+PEF1dGhvcj5KZWxlc2N1PC9BdXRob3I+PFllYXI+MjAxMTwvWWVhcj48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PjxwYWdlcz4xMjkxLTMwMDwvcGFnZXM+PHZvbHVtZT4zMzwvdm9sdW1lPjxudW1iZXI+NjwvbnVt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</w:fldData>
        </w:fldChar>
      </w:r>
      <w:r w:rsidR="00CE3388">
        <w:rPr>
          <w:rFonts w:ascii="Times New Roman" w:hAnsi="Times New Roman" w:cs="Times New Roman"/>
          <w:color w:val="000000" w:themeColor="text1"/>
        </w:rPr>
        <w:instrText xml:space="preserve"> ADDIN EN.CITE </w:instrText>
      </w:r>
      <w:r w:rsidR="00CE3388">
        <w:rPr>
          <w:rFonts w:ascii="Times New Roman" w:hAnsi="Times New Roman" w:cs="Times New Roman"/>
          <w:color w:val="000000" w:themeColor="text1"/>
        </w:rPr>
        <w:fldChar w:fldCharType="begin">
          <w:fldData xml:space="preserve">PEVuZE5vdGU+PENpdGU+PEF1dGhvcj5KZWxlc2N1PC9BdXRob3I+PFllYXI+MjAxMTwvWWVhcj48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PjxwYWdlcz4xMjkxLTMwMDwvcGFnZXM+PHZvbHVtZT4zMzwvdm9sdW1lPjxudW1iZXI+NjwvbnVt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</w:fldData>
        </w:fldChar>
      </w:r>
      <w:r w:rsidR="00CE3388">
        <w:rPr>
          <w:rFonts w:ascii="Times New Roman" w:hAnsi="Times New Roman" w:cs="Times New Roman"/>
          <w:color w:val="000000" w:themeColor="text1"/>
        </w:rPr>
        <w:instrText xml:space="preserve"> ADDIN EN.CITE.DATA </w:instrText>
      </w:r>
      <w:r w:rsidR="00CE3388">
        <w:rPr>
          <w:rFonts w:ascii="Times New Roman" w:hAnsi="Times New Roman" w:cs="Times New Roman"/>
          <w:color w:val="000000" w:themeColor="text1"/>
        </w:rPr>
      </w:r>
      <w:r w:rsidR="00CE3388">
        <w:rPr>
          <w:rFonts w:ascii="Times New Roman" w:hAnsi="Times New Roman" w:cs="Times New Roman"/>
          <w:color w:val="000000" w:themeColor="text1"/>
        </w:rPr>
        <w:fldChar w:fldCharType="end"/>
      </w:r>
      <w:r w:rsidR="006B049E">
        <w:rPr>
          <w:rFonts w:ascii="Times New Roman" w:hAnsi="Times New Roman" w:cs="Times New Roman"/>
          <w:color w:val="000000" w:themeColor="text1"/>
        </w:rPr>
      </w:r>
      <w:r w:rsidR="006B049E">
        <w:rPr>
          <w:rFonts w:ascii="Times New Roman" w:hAnsi="Times New Roman" w:cs="Times New Roman"/>
          <w:color w:val="000000" w:themeColor="text1"/>
        </w:rPr>
        <w:fldChar w:fldCharType="separate"/>
      </w:r>
      <w:r w:rsidR="006B049E">
        <w:rPr>
          <w:rFonts w:ascii="Times New Roman" w:hAnsi="Times New Roman" w:cs="Times New Roman"/>
          <w:noProof/>
          <w:color w:val="000000" w:themeColor="text1"/>
        </w:rPr>
        <w:t>(3)</w:t>
      </w:r>
      <w:r w:rsidR="006B049E">
        <w:rPr>
          <w:rFonts w:ascii="Times New Roman" w:hAnsi="Times New Roman" w:cs="Times New Roman"/>
          <w:color w:val="000000" w:themeColor="text1"/>
        </w:rPr>
        <w:fldChar w:fldCharType="end"/>
      </w:r>
      <w:r w:rsidR="003A0580" w:rsidRPr="0065617C">
        <w:rPr>
          <w:rFonts w:ascii="Times New Roman" w:hAnsi="Times New Roman" w:cs="Times New Roman"/>
          <w:color w:val="000000" w:themeColor="text1"/>
        </w:rPr>
        <w:t xml:space="preserve">. </w:t>
      </w:r>
      <w:r w:rsidR="007D50F4" w:rsidRPr="0065617C">
        <w:rPr>
          <w:rFonts w:ascii="Times New Roman" w:hAnsi="Times New Roman" w:cs="Times New Roman"/>
          <w:color w:val="000000" w:themeColor="text1"/>
        </w:rPr>
        <w:t xml:space="preserve">The dual temporal resolution protocol attempts to measure the uptake dynamics with a high temporal resolution of 5 s/frame, while using a low temporal resolution </w:t>
      </w:r>
      <w:r w:rsidR="005553BE">
        <w:rPr>
          <w:rFonts w:ascii="Times New Roman" w:hAnsi="Times New Roman" w:cs="Times New Roman"/>
          <w:color w:val="000000" w:themeColor="text1"/>
        </w:rPr>
        <w:t>(</w:t>
      </w:r>
      <w:r w:rsidR="007D50F4" w:rsidRPr="0065617C">
        <w:rPr>
          <w:rFonts w:ascii="Times New Roman" w:hAnsi="Times New Roman" w:cs="Times New Roman"/>
          <w:color w:val="000000" w:themeColor="text1"/>
        </w:rPr>
        <w:t>32 s/frame</w:t>
      </w:r>
      <w:r w:rsidR="005553BE">
        <w:rPr>
          <w:rFonts w:ascii="Times New Roman" w:hAnsi="Times New Roman" w:cs="Times New Roman"/>
          <w:color w:val="000000" w:themeColor="text1"/>
        </w:rPr>
        <w:t>)</w:t>
      </w:r>
      <w:r w:rsidR="007D50F4" w:rsidRPr="0065617C">
        <w:rPr>
          <w:rFonts w:ascii="Times New Roman" w:hAnsi="Times New Roman" w:cs="Times New Roman"/>
          <w:color w:val="000000" w:themeColor="text1"/>
        </w:rPr>
        <w:t xml:space="preserve"> for the rest of the scan time. Their results demonstrated that the dual temporal resolution outperforms </w:t>
      </w:r>
      <w:r w:rsidR="00723FD6" w:rsidRPr="0065617C">
        <w:rPr>
          <w:rFonts w:ascii="Times New Roman" w:hAnsi="Times New Roman" w:cs="Times New Roman"/>
          <w:color w:val="000000" w:themeColor="text1"/>
        </w:rPr>
        <w:t>protocols using a fixed</w:t>
      </w:r>
      <w:r w:rsidR="007D50F4" w:rsidRPr="0065617C">
        <w:rPr>
          <w:rFonts w:ascii="Times New Roman" w:hAnsi="Times New Roman" w:cs="Times New Roman"/>
          <w:color w:val="000000" w:themeColor="text1"/>
        </w:rPr>
        <w:t xml:space="preserve"> low temporal resolution in terms of the </w:t>
      </w:r>
      <w:r w:rsidR="009E3E69">
        <w:rPr>
          <w:rFonts w:ascii="Times New Roman" w:hAnsi="Times New Roman" w:cs="Times New Roman"/>
          <w:color w:val="000000" w:themeColor="text1"/>
        </w:rPr>
        <w:t xml:space="preserve">reduced </w:t>
      </w:r>
      <w:r w:rsidR="007D50F4" w:rsidRPr="0065617C">
        <w:rPr>
          <w:rFonts w:ascii="Times New Roman" w:hAnsi="Times New Roman" w:cs="Times New Roman"/>
          <w:color w:val="000000" w:themeColor="text1"/>
        </w:rPr>
        <w:t>uncertainty in contra</w:t>
      </w:r>
      <w:r w:rsidR="00723FD6" w:rsidRPr="0065617C">
        <w:rPr>
          <w:rFonts w:ascii="Times New Roman" w:hAnsi="Times New Roman" w:cs="Times New Roman"/>
          <w:color w:val="000000" w:themeColor="text1"/>
        </w:rPr>
        <w:t>st kinetic parameter estimation, suggesting</w:t>
      </w:r>
      <w:r w:rsidR="00DE67CF">
        <w:rPr>
          <w:rFonts w:ascii="Times New Roman" w:hAnsi="Times New Roman" w:cs="Times New Roman"/>
          <w:color w:val="000000" w:themeColor="text1"/>
        </w:rPr>
        <w:t xml:space="preserve"> that</w:t>
      </w:r>
      <w:r w:rsidR="00723FD6" w:rsidRPr="0065617C">
        <w:rPr>
          <w:rFonts w:ascii="Times New Roman" w:hAnsi="Times New Roman" w:cs="Times New Roman"/>
          <w:color w:val="000000" w:themeColor="text1"/>
        </w:rPr>
        <w:t xml:space="preserve"> the temporal resolution is an important factor for contrast kinetic analysis. On the other hand, Wong et al</w:t>
      </w:r>
      <w:r w:rsidR="001D5299">
        <w:rPr>
          <w:rFonts w:ascii="Times New Roman" w:hAnsi="Times New Roman" w:cs="Times New Roman"/>
          <w:color w:val="000000" w:themeColor="text1"/>
        </w:rPr>
        <w:t xml:space="preserve"> </w:t>
      </w:r>
      <w:r w:rsidR="006B049E">
        <w:rPr>
          <w:rFonts w:ascii="Times New Roman" w:hAnsi="Times New Roman" w:cs="Times New Roman"/>
          <w:color w:val="000000" w:themeColor="text1"/>
        </w:rPr>
        <w:fldChar w:fldCharType="begin">
          <w:fldData xml:space="preserve">PEVuZE5vdGU+PENpdGU+PEF1dGhvcj5Xb25nPC9BdXRob3I+PFllYXI+MjAxNzwvWWVhcj48UmVj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bmcgOiBKTVJJPC9hYmJyLTE+PC9wZXJpb2RpY2FsPjxwYWdlcz4xNTktMTY2PC9wYWdlcz48dm9s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</w:fldData>
        </w:fldChar>
      </w:r>
      <w:r w:rsidR="006B049E">
        <w:rPr>
          <w:rFonts w:ascii="Times New Roman" w:hAnsi="Times New Roman" w:cs="Times New Roman"/>
          <w:color w:val="000000" w:themeColor="text1"/>
        </w:rPr>
        <w:instrText xml:space="preserve"> ADDIN EN.CITE </w:instrText>
      </w:r>
      <w:r w:rsidR="006B049E">
        <w:rPr>
          <w:rFonts w:ascii="Times New Roman" w:hAnsi="Times New Roman" w:cs="Times New Roman"/>
          <w:color w:val="000000" w:themeColor="text1"/>
        </w:rPr>
        <w:fldChar w:fldCharType="begin">
          <w:fldData xml:space="preserve">PEVuZE5vdGU+PENpdGU+PEF1dGhvcj5Xb25nPC9BdXRob3I+PFllYXI+MjAxNzwvWWVhcj48UmVj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bmcgOiBKTVJJPC9hYmJyLTE+PC9wZXJpb2RpY2FsPjxwYWdlcz4xNTktMTY2PC9wYWdlcz48dm9s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</w:fldData>
        </w:fldChar>
      </w:r>
      <w:r w:rsidR="006B049E">
        <w:rPr>
          <w:rFonts w:ascii="Times New Roman" w:hAnsi="Times New Roman" w:cs="Times New Roman"/>
          <w:color w:val="000000" w:themeColor="text1"/>
        </w:rPr>
        <w:instrText xml:space="preserve"> ADDIN EN.CITE.DATA </w:instrText>
      </w:r>
      <w:r w:rsidR="006B049E">
        <w:rPr>
          <w:rFonts w:ascii="Times New Roman" w:hAnsi="Times New Roman" w:cs="Times New Roman"/>
          <w:color w:val="000000" w:themeColor="text1"/>
        </w:rPr>
      </w:r>
      <w:r w:rsidR="006B049E">
        <w:rPr>
          <w:rFonts w:ascii="Times New Roman" w:hAnsi="Times New Roman" w:cs="Times New Roman"/>
          <w:color w:val="000000" w:themeColor="text1"/>
        </w:rPr>
        <w:fldChar w:fldCharType="end"/>
      </w:r>
      <w:r w:rsidR="006B049E">
        <w:rPr>
          <w:rFonts w:ascii="Times New Roman" w:hAnsi="Times New Roman" w:cs="Times New Roman"/>
          <w:color w:val="000000" w:themeColor="text1"/>
        </w:rPr>
      </w:r>
      <w:r w:rsidR="006B049E">
        <w:rPr>
          <w:rFonts w:ascii="Times New Roman" w:hAnsi="Times New Roman" w:cs="Times New Roman"/>
          <w:color w:val="000000" w:themeColor="text1"/>
        </w:rPr>
        <w:fldChar w:fldCharType="separate"/>
      </w:r>
      <w:r w:rsidR="006B049E">
        <w:rPr>
          <w:rFonts w:ascii="Times New Roman" w:hAnsi="Times New Roman" w:cs="Times New Roman"/>
          <w:noProof/>
          <w:color w:val="000000" w:themeColor="text1"/>
        </w:rPr>
        <w:t>(9)</w:t>
      </w:r>
      <w:r w:rsidR="006B049E">
        <w:rPr>
          <w:rFonts w:ascii="Times New Roman" w:hAnsi="Times New Roman" w:cs="Times New Roman"/>
          <w:color w:val="000000" w:themeColor="text1"/>
        </w:rPr>
        <w:fldChar w:fldCharType="end"/>
      </w:r>
      <w:r w:rsidR="00723FD6" w:rsidRPr="0065617C">
        <w:rPr>
          <w:rFonts w:ascii="Times New Roman" w:hAnsi="Times New Roman" w:cs="Times New Roman"/>
          <w:color w:val="000000" w:themeColor="text1"/>
        </w:rPr>
        <w:t xml:space="preserve"> assessed the reproducibility of the permeability estimation using a similar dual temporal resolution protocol, and showed that the reduced scan time resulted in increased estimation error and low reproducibility. This study suggests that a high temporal resolution is not sufficient to shorten the scan time without compromising the accuracy of the kinetic parameter estimation.</w:t>
      </w:r>
      <w:r w:rsidR="001D5299">
        <w:rPr>
          <w:rFonts w:ascii="Times New Roman" w:hAnsi="Times New Roman" w:cs="Times New Roman"/>
          <w:color w:val="000000" w:themeColor="text1"/>
        </w:rPr>
        <w:t xml:space="preserve"> It is also in line with the results of recent studies by </w:t>
      </w:r>
      <w:r w:rsidR="00477643">
        <w:rPr>
          <w:rFonts w:ascii="Times New Roman" w:hAnsi="Times New Roman" w:cs="Times New Roman"/>
          <w:color w:val="000000" w:themeColor="text1"/>
        </w:rPr>
        <w:t xml:space="preserve">Barnes </w:t>
      </w:r>
      <w:r w:rsidR="00574503">
        <w:rPr>
          <w:rFonts w:ascii="Times New Roman" w:hAnsi="Times New Roman" w:cs="Times New Roman"/>
          <w:color w:val="000000" w:themeColor="text1"/>
        </w:rPr>
        <w:t xml:space="preserve">et al </w:t>
      </w:r>
      <w:r w:rsidR="00574503">
        <w:rPr>
          <w:rFonts w:ascii="Times New Roman" w:hAnsi="Times New Roman" w:cs="Times New Roman"/>
          <w:color w:val="000000" w:themeColor="text1"/>
        </w:rPr>
        <w:fldChar w:fldCharType="begin">
          <w:fldData xml:space="preserve">PEVuZE5vdGU+PENpdGU+PEF1dGhvcj5CYXJuZXM8L0F1dGhvcj48WWVhcj4yMDE2PC9ZZWFyPjxS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==
</w:fldData>
        </w:fldChar>
      </w:r>
      <w:r w:rsidR="003E788E">
        <w:rPr>
          <w:rFonts w:ascii="Times New Roman" w:hAnsi="Times New Roman" w:cs="Times New Roman"/>
          <w:color w:val="000000" w:themeColor="text1"/>
        </w:rPr>
        <w:instrText xml:space="preserve"> ADDIN EN.CITE </w:instrText>
      </w:r>
      <w:r w:rsidR="003E788E">
        <w:rPr>
          <w:rFonts w:ascii="Times New Roman" w:hAnsi="Times New Roman" w:cs="Times New Roman"/>
          <w:color w:val="000000" w:themeColor="text1"/>
        </w:rPr>
        <w:fldChar w:fldCharType="begin">
          <w:fldData xml:space="preserve">PEVuZE5vdGU+PENpdGU+PEF1dGhvcj5CYXJuZXM8L0F1dGhvcj48WWVhcj4yMDE2PC9ZZWFyPjxS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==
</w:fldData>
        </w:fldChar>
      </w:r>
      <w:r w:rsidR="003E788E">
        <w:rPr>
          <w:rFonts w:ascii="Times New Roman" w:hAnsi="Times New Roman" w:cs="Times New Roman"/>
          <w:color w:val="000000" w:themeColor="text1"/>
        </w:rPr>
        <w:instrText xml:space="preserve"> ADDIN EN.CITE.DATA </w:instrText>
      </w:r>
      <w:r w:rsidR="003E788E">
        <w:rPr>
          <w:rFonts w:ascii="Times New Roman" w:hAnsi="Times New Roman" w:cs="Times New Roman"/>
          <w:color w:val="000000" w:themeColor="text1"/>
        </w:rPr>
      </w:r>
      <w:r w:rsidR="003E788E">
        <w:rPr>
          <w:rFonts w:ascii="Times New Roman" w:hAnsi="Times New Roman" w:cs="Times New Roman"/>
          <w:color w:val="000000" w:themeColor="text1"/>
        </w:rPr>
        <w:fldChar w:fldCharType="end"/>
      </w:r>
      <w:r w:rsidR="00574503">
        <w:rPr>
          <w:rFonts w:ascii="Times New Roman" w:hAnsi="Times New Roman" w:cs="Times New Roman"/>
          <w:color w:val="000000" w:themeColor="text1"/>
        </w:rPr>
      </w:r>
      <w:r w:rsidR="00574503">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(10)</w:t>
      </w:r>
      <w:r w:rsidR="00574503">
        <w:rPr>
          <w:rFonts w:ascii="Times New Roman" w:hAnsi="Times New Roman" w:cs="Times New Roman"/>
          <w:color w:val="000000" w:themeColor="text1"/>
        </w:rPr>
        <w:fldChar w:fldCharType="end"/>
      </w:r>
      <w:r w:rsidR="00574503">
        <w:rPr>
          <w:rFonts w:ascii="Times New Roman" w:hAnsi="Times New Roman" w:cs="Times New Roman"/>
          <w:color w:val="000000" w:themeColor="text1"/>
        </w:rPr>
        <w:t xml:space="preserve"> </w:t>
      </w:r>
      <w:r w:rsidR="001D5299">
        <w:rPr>
          <w:rFonts w:ascii="Times New Roman" w:hAnsi="Times New Roman" w:cs="Times New Roman"/>
          <w:color w:val="000000" w:themeColor="text1"/>
        </w:rPr>
        <w:t xml:space="preserve"> and </w:t>
      </w:r>
      <w:r w:rsidR="00291B38">
        <w:rPr>
          <w:rFonts w:ascii="Times New Roman" w:hAnsi="Times New Roman" w:cs="Times New Roman"/>
          <w:color w:val="000000" w:themeColor="text1"/>
        </w:rPr>
        <w:t xml:space="preserve">van de Haar et at </w:t>
      </w:r>
      <w:r w:rsidR="00291B38">
        <w:rPr>
          <w:rFonts w:ascii="Times New Roman" w:hAnsi="Times New Roman" w:cs="Times New Roman"/>
          <w:color w:val="000000" w:themeColor="text1"/>
        </w:rPr>
        <w:fldChar w:fldCharType="begin">
          <w:fldData xml:space="preserve">PEVuZE5vdGU+PENpdGU+PEF1dGhvcj52YW4gZGUgSGFhcjwvQXV0aG9yPjxZZWFyPjIwMTc8L1ll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</w:fldData>
        </w:fldChar>
      </w:r>
      <w:r w:rsidR="003E788E">
        <w:rPr>
          <w:rFonts w:ascii="Times New Roman" w:hAnsi="Times New Roman" w:cs="Times New Roman"/>
          <w:color w:val="000000" w:themeColor="text1"/>
        </w:rPr>
        <w:instrText xml:space="preserve"> ADDIN EN.CITE </w:instrText>
      </w:r>
      <w:r w:rsidR="003E788E">
        <w:rPr>
          <w:rFonts w:ascii="Times New Roman" w:hAnsi="Times New Roman" w:cs="Times New Roman"/>
          <w:color w:val="000000" w:themeColor="text1"/>
        </w:rPr>
        <w:fldChar w:fldCharType="begin">
          <w:fldData xml:space="preserve">PEVuZE5vdGU+PENpdGU+PEF1dGhvcj52YW4gZGUgSGFhcjwvQXV0aG9yPjxZZWFyPjIwMTc8L1ll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</w:fldData>
        </w:fldChar>
      </w:r>
      <w:r w:rsidR="003E788E">
        <w:rPr>
          <w:rFonts w:ascii="Times New Roman" w:hAnsi="Times New Roman" w:cs="Times New Roman"/>
          <w:color w:val="000000" w:themeColor="text1"/>
        </w:rPr>
        <w:instrText xml:space="preserve"> ADDIN EN.CITE.DATA </w:instrText>
      </w:r>
      <w:r w:rsidR="003E788E">
        <w:rPr>
          <w:rFonts w:ascii="Times New Roman" w:hAnsi="Times New Roman" w:cs="Times New Roman"/>
          <w:color w:val="000000" w:themeColor="text1"/>
        </w:rPr>
      </w:r>
      <w:r w:rsidR="003E788E">
        <w:rPr>
          <w:rFonts w:ascii="Times New Roman" w:hAnsi="Times New Roman" w:cs="Times New Roman"/>
          <w:color w:val="000000" w:themeColor="text1"/>
        </w:rPr>
        <w:fldChar w:fldCharType="end"/>
      </w:r>
      <w:r w:rsidR="00291B38">
        <w:rPr>
          <w:rFonts w:ascii="Times New Roman" w:hAnsi="Times New Roman" w:cs="Times New Roman"/>
          <w:color w:val="000000" w:themeColor="text1"/>
        </w:rPr>
      </w:r>
      <w:r w:rsidR="00291B38">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(11)</w:t>
      </w:r>
      <w:r w:rsidR="00291B38">
        <w:rPr>
          <w:rFonts w:ascii="Times New Roman" w:hAnsi="Times New Roman" w:cs="Times New Roman"/>
          <w:color w:val="000000" w:themeColor="text1"/>
        </w:rPr>
        <w:fldChar w:fldCharType="end"/>
      </w:r>
      <w:r w:rsidR="00291B38">
        <w:rPr>
          <w:rFonts w:ascii="Times New Roman" w:hAnsi="Times New Roman" w:cs="Times New Roman"/>
          <w:color w:val="000000" w:themeColor="text1"/>
        </w:rPr>
        <w:t xml:space="preserve"> suggesting that it requires </w:t>
      </w:r>
      <w:r w:rsidR="0058171F">
        <w:rPr>
          <w:rFonts w:ascii="Times New Roman" w:hAnsi="Times New Roman" w:cs="Times New Roman"/>
          <w:color w:val="000000" w:themeColor="text1"/>
        </w:rPr>
        <w:t xml:space="preserve">a scan time of </w:t>
      </w:r>
      <w:r w:rsidR="00291B38">
        <w:rPr>
          <w:rFonts w:ascii="Times New Roman" w:hAnsi="Times New Roman" w:cs="Times New Roman"/>
          <w:color w:val="000000" w:themeColor="text1"/>
        </w:rPr>
        <w:t>longer than 15 min for accurate measurement of BBB permeability using the Patlak model</w:t>
      </w:r>
      <w:r w:rsidR="00574503">
        <w:rPr>
          <w:rFonts w:ascii="Times New Roman" w:hAnsi="Times New Roman" w:cs="Times New Roman"/>
          <w:color w:val="000000" w:themeColor="text1"/>
        </w:rPr>
        <w:t xml:space="preserve">. </w:t>
      </w:r>
    </w:p>
    <w:p w14:paraId="19D67448" w14:textId="065D54BD" w:rsidR="000F4646" w:rsidRPr="0065617C" w:rsidRDefault="00456AB5" w:rsidP="00EF5975">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In brain tissue</w:t>
      </w:r>
      <w:r w:rsidR="00A50292" w:rsidRPr="0065617C">
        <w:rPr>
          <w:rFonts w:ascii="Times New Roman" w:hAnsi="Times New Roman" w:cs="Times New Roman"/>
          <w:color w:val="000000" w:themeColor="text1"/>
        </w:rPr>
        <w:t xml:space="preserve"> with small leakage, the Patlak model</w:t>
      </w:r>
      <w:r w:rsidR="009E3E69">
        <w:rPr>
          <w:rFonts w:ascii="Times New Roman" w:hAnsi="Times New Roman" w:cs="Times New Roman"/>
          <w:color w:val="000000" w:themeColor="text1"/>
        </w:rPr>
        <w:t xml:space="preserve"> </w:t>
      </w:r>
      <w:r w:rsidR="006B049E">
        <w:rPr>
          <w:rFonts w:ascii="Times New Roman" w:hAnsi="Times New Roman" w:cs="Times New Roman"/>
          <w:color w:val="000000" w:themeColor="text1"/>
        </w:rPr>
        <w:fldChar w:fldCharType="begin"/>
      </w:r>
      <w:r w:rsidR="003E788E">
        <w:rPr>
          <w:rFonts w:ascii="Times New Roman" w:hAnsi="Times New Roman" w:cs="Times New Roman"/>
          <w:color w:val="000000" w:themeColor="text1"/>
        </w:rPr>
        <w:instrText xml:space="preserve"> ADDIN EN.CITE &lt;EndNote&gt;&lt;Cite&gt;&lt;Author&gt;Patlak&lt;/Author&gt;&lt;Year&gt;1983&lt;/Year&gt;&lt;RecNum&gt;103&lt;/RecNum&gt;&lt;DisplayText&gt;(12)&lt;/DisplayText&gt;&lt;record&gt;&lt;rec-number&gt;103&lt;/rec-number&gt;&lt;foreign-keys&gt;&lt;key app="EN" db-id="zew99tda8s5zxretadq5a2vtw0e0ae2aps9e" timestamp="1507482187"&gt;103&lt;/key&gt;&lt;/foreign-keys&gt;&lt;ref-type name="Journal Article"&gt;17&lt;/ref-type&gt;&lt;contributors&gt;&lt;authors&gt;&lt;author&gt;Patlak, C. S.&lt;/author&gt;&lt;author&gt;Blasberg, R. G.&lt;/author&gt;&lt;author&gt;Fenstermacher, J. D.&lt;/author&gt;&lt;/authors&gt;&lt;/contributors&gt;&lt;titles&gt;&lt;title&gt;Graphical evaluation of blood-to-brain transfer constants from multiple-time uptake data&lt;/title&gt;&lt;secondary-title&gt;J Cereb Blood Flow Metab&lt;/secondary-title&gt;&lt;alt-title&gt;Journal of cerebral blood flow and metabolism : official journal of the International Society of Cerebral Blood Flow and Metabolism&lt;/alt-title&gt;&lt;/titles&gt;&lt;periodical&gt;&lt;full-title&gt;J Cereb Blood Flow Metab&lt;/full-title&gt;&lt;/periodical&gt;&lt;pages&gt;1-7&lt;/pages&gt;&lt;volume&gt;3&lt;/volume&gt;&lt;number&gt;1&lt;/number&gt;&lt;edition&gt;1983/03/01&lt;/edition&gt;&lt;keywords&gt;&lt;keyword&gt;*Blood-Brain Barrier&lt;/keyword&gt;&lt;keyword&gt;Humans&lt;/keyword&gt;&lt;keyword&gt;*Models, Biological&lt;/keyword&gt;&lt;keyword&gt;Time Factors&lt;/keyword&gt;&lt;/keywords&gt;&lt;dates&gt;&lt;year&gt;1983&lt;/year&gt;&lt;pub-dates&gt;&lt;date&gt;Mar&lt;/date&gt;&lt;/pub-dates&gt;&lt;/dates&gt;&lt;isbn&gt;0271-678X (Print)&amp;#xD;0271-678x&lt;/isbn&gt;&lt;accession-num&gt;6822610&lt;/accession-num&gt;&lt;urls&gt;&lt;/urls&gt;&lt;electronic-resource-num&gt;10.1038/jcbfm.1983.1&lt;/electronic-resource-num&gt;&lt;remote-database-provider&gt;NLM&lt;/remote-database-provider&gt;&lt;language&gt;eng&lt;/language&gt;&lt;/record&gt;&lt;/Cite&gt;&lt;/EndNote&gt;</w:instrText>
      </w:r>
      <w:r w:rsidR="006B049E">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(12)</w:t>
      </w:r>
      <w:r w:rsidR="006B049E">
        <w:rPr>
          <w:rFonts w:ascii="Times New Roman" w:hAnsi="Times New Roman" w:cs="Times New Roman"/>
          <w:color w:val="000000" w:themeColor="text1"/>
        </w:rPr>
        <w:fldChar w:fldCharType="end"/>
      </w:r>
      <w:r w:rsidR="00A50292" w:rsidRPr="0065617C">
        <w:rPr>
          <w:rFonts w:ascii="Times New Roman" w:hAnsi="Times New Roman" w:cs="Times New Roman"/>
          <w:color w:val="000000" w:themeColor="text1"/>
        </w:rPr>
        <w:t xml:space="preserve"> </w:t>
      </w:r>
      <w:r w:rsidR="00291B38">
        <w:rPr>
          <w:rFonts w:ascii="Times New Roman" w:hAnsi="Times New Roman" w:cs="Times New Roman"/>
          <w:color w:val="000000" w:themeColor="text1"/>
        </w:rPr>
        <w:t>assumes</w:t>
      </w:r>
      <w:r w:rsidR="00A50292" w:rsidRPr="0065617C">
        <w:rPr>
          <w:rFonts w:ascii="Times New Roman" w:hAnsi="Times New Roman" w:cs="Times New Roman"/>
          <w:color w:val="000000" w:themeColor="text1"/>
        </w:rPr>
        <w:t xml:space="preserve"> that the reverse flow of the contrast agent from the interstitial space</w:t>
      </w:r>
      <w:r w:rsidRPr="0065617C">
        <w:rPr>
          <w:rFonts w:ascii="Times New Roman" w:hAnsi="Times New Roman" w:cs="Times New Roman"/>
          <w:color w:val="000000" w:themeColor="text1"/>
        </w:rPr>
        <w:t xml:space="preserve"> to the vascular space</w:t>
      </w:r>
      <w:r w:rsidR="00A50292" w:rsidRPr="0065617C">
        <w:rPr>
          <w:rFonts w:ascii="Times New Roman" w:hAnsi="Times New Roman" w:cs="Times New Roman"/>
          <w:color w:val="000000" w:themeColor="text1"/>
        </w:rPr>
        <w:t xml:space="preserve"> is negligible</w:t>
      </w:r>
      <w:r w:rsidRPr="0065617C">
        <w:rPr>
          <w:rFonts w:ascii="Times New Roman" w:hAnsi="Times New Roman" w:cs="Times New Roman"/>
          <w:color w:val="000000" w:themeColor="text1"/>
        </w:rPr>
        <w:t xml:space="preserve"> during the scan time</w:t>
      </w:r>
      <w:r w:rsidR="00A50292" w:rsidRPr="0065617C">
        <w:rPr>
          <w:rFonts w:ascii="Times New Roman" w:hAnsi="Times New Roman" w:cs="Times New Roman"/>
          <w:color w:val="000000" w:themeColor="text1"/>
        </w:rPr>
        <w:t xml:space="preserve">. </w:t>
      </w:r>
      <w:r w:rsidR="007B714C" w:rsidRPr="0065617C">
        <w:rPr>
          <w:rFonts w:ascii="Times New Roman" w:hAnsi="Times New Roman" w:cs="Times New Roman"/>
          <w:color w:val="000000" w:themeColor="text1"/>
        </w:rPr>
        <w:t>In addition</w:t>
      </w:r>
      <w:r w:rsidR="009E5305" w:rsidRPr="0065617C">
        <w:rPr>
          <w:rFonts w:ascii="Times New Roman" w:hAnsi="Times New Roman" w:cs="Times New Roman"/>
          <w:color w:val="000000" w:themeColor="text1"/>
        </w:rPr>
        <w:t>,</w:t>
      </w:r>
      <w:r w:rsidR="00A50292" w:rsidRPr="0065617C">
        <w:rPr>
          <w:rFonts w:ascii="Times New Roman" w:hAnsi="Times New Roman" w:cs="Times New Roman"/>
          <w:color w:val="000000" w:themeColor="text1"/>
        </w:rPr>
        <w:t xml:space="preserve"> </w:t>
      </w:r>
      <w:r w:rsidR="00291B38">
        <w:rPr>
          <w:rFonts w:ascii="Times New Roman" w:hAnsi="Times New Roman" w:cs="Times New Roman"/>
          <w:color w:val="000000" w:themeColor="text1"/>
        </w:rPr>
        <w:t xml:space="preserve">the Patlak model uses </w:t>
      </w:r>
      <w:r w:rsidR="00A50292" w:rsidRPr="0065617C">
        <w:rPr>
          <w:rFonts w:ascii="Times New Roman" w:hAnsi="Times New Roman" w:cs="Times New Roman"/>
          <w:color w:val="000000" w:themeColor="text1"/>
        </w:rPr>
        <w:t xml:space="preserve">another important assumption regarding the </w:t>
      </w:r>
      <w:r w:rsidR="009E5305" w:rsidRPr="0065617C">
        <w:rPr>
          <w:rFonts w:ascii="Times New Roman" w:hAnsi="Times New Roman" w:cs="Times New Roman"/>
          <w:color w:val="000000" w:themeColor="text1"/>
        </w:rPr>
        <w:t>arterial input function (</w:t>
      </w:r>
      <w:r w:rsidR="00A50292" w:rsidRPr="0065617C">
        <w:rPr>
          <w:rFonts w:ascii="Times New Roman" w:hAnsi="Times New Roman" w:cs="Times New Roman"/>
          <w:color w:val="000000" w:themeColor="text1"/>
        </w:rPr>
        <w:t>AIF</w:t>
      </w:r>
      <w:r w:rsidR="009E5305" w:rsidRPr="0065617C">
        <w:rPr>
          <w:rFonts w:ascii="Times New Roman" w:hAnsi="Times New Roman" w:cs="Times New Roman"/>
          <w:color w:val="000000" w:themeColor="text1"/>
        </w:rPr>
        <w:t>)</w:t>
      </w:r>
      <w:r w:rsidR="00A50292" w:rsidRPr="0065617C">
        <w:rPr>
          <w:rFonts w:ascii="Times New Roman" w:hAnsi="Times New Roman" w:cs="Times New Roman"/>
          <w:color w:val="000000" w:themeColor="text1"/>
        </w:rPr>
        <w:t>; the contrast agent concentrat</w:t>
      </w:r>
      <w:r w:rsidR="009F585B" w:rsidRPr="0065617C">
        <w:rPr>
          <w:rFonts w:ascii="Times New Roman" w:hAnsi="Times New Roman" w:cs="Times New Roman"/>
          <w:color w:val="000000" w:themeColor="text1"/>
        </w:rPr>
        <w:t xml:space="preserve">ion in the capillary bed is </w:t>
      </w:r>
      <w:r w:rsidR="00A50292" w:rsidRPr="0065617C">
        <w:rPr>
          <w:rFonts w:ascii="Times New Roman" w:hAnsi="Times New Roman" w:cs="Times New Roman"/>
          <w:color w:val="000000" w:themeColor="text1"/>
        </w:rPr>
        <w:t>same as that of the artery. This assumption does not hold true when the flow is not high enough to guarantee that the AIF measured in a large artery represents the contrast concentration curve in the capillary bed.</w:t>
      </w:r>
      <w:r w:rsidR="007B714C" w:rsidRPr="0065617C">
        <w:rPr>
          <w:rFonts w:ascii="Times New Roman" w:hAnsi="Times New Roman" w:cs="Times New Roman"/>
          <w:color w:val="000000" w:themeColor="text1"/>
        </w:rPr>
        <w:t xml:space="preserve"> This assumption about the vascular concentration may become more important </w:t>
      </w:r>
      <w:r w:rsidR="007208DD" w:rsidRPr="0065617C">
        <w:rPr>
          <w:rFonts w:ascii="Times New Roman" w:hAnsi="Times New Roman" w:cs="Times New Roman"/>
          <w:color w:val="000000" w:themeColor="text1"/>
        </w:rPr>
        <w:t xml:space="preserve">to consider </w:t>
      </w:r>
      <w:r w:rsidR="007B714C" w:rsidRPr="0065617C">
        <w:rPr>
          <w:rFonts w:ascii="Times New Roman" w:hAnsi="Times New Roman" w:cs="Times New Roman"/>
          <w:color w:val="000000" w:themeColor="text1"/>
        </w:rPr>
        <w:t xml:space="preserve">when the scan time is reduced. </w:t>
      </w:r>
      <w:r w:rsidR="005A5B5E">
        <w:rPr>
          <w:rFonts w:ascii="Times New Roman" w:hAnsi="Times New Roman" w:cs="Times New Roman"/>
          <w:color w:val="000000" w:themeColor="text1"/>
        </w:rPr>
        <w:t xml:space="preserve"> </w:t>
      </w:r>
      <w:r w:rsidR="0058171F">
        <w:rPr>
          <w:rFonts w:ascii="Times New Roman" w:hAnsi="Times New Roman" w:cs="Times New Roman"/>
          <w:color w:val="000000" w:themeColor="text1"/>
        </w:rPr>
        <w:t>While previous studies demonstrated the limited performance of the conventional Patlak with the reduced scan-time</w:t>
      </w:r>
      <w:r w:rsidR="0058171F" w:rsidRPr="0065617C">
        <w:rPr>
          <w:rFonts w:ascii="Times New Roman" w:hAnsi="Times New Roman" w:cs="Times New Roman"/>
          <w:color w:val="000000" w:themeColor="text1"/>
        </w:rPr>
        <w:t>, there is paucity of studies on what type of contrast kinetic models should be used in order to reduce the scan time for measurement of low permeability and limited flow.</w:t>
      </w:r>
    </w:p>
    <w:p w14:paraId="46A590A0" w14:textId="62D24BBF" w:rsidR="00DE6466" w:rsidRPr="0065617C" w:rsidRDefault="00E12931" w:rsidP="000F4646">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Hence, t</w:t>
      </w:r>
      <w:r w:rsidR="00DE6466" w:rsidRPr="0065617C">
        <w:rPr>
          <w:rFonts w:ascii="Times New Roman" w:hAnsi="Times New Roman" w:cs="Times New Roman"/>
          <w:color w:val="000000" w:themeColor="text1"/>
        </w:rPr>
        <w:t xml:space="preserve">he purpose of this study is to </w:t>
      </w:r>
      <w:r w:rsidRPr="0065617C">
        <w:rPr>
          <w:rFonts w:ascii="Times New Roman" w:hAnsi="Times New Roman" w:cs="Times New Roman"/>
          <w:color w:val="000000" w:themeColor="text1"/>
        </w:rPr>
        <w:t>assess</w:t>
      </w:r>
      <w:r w:rsidR="00DE6466" w:rsidRPr="0065617C">
        <w:rPr>
          <w:rFonts w:ascii="Times New Roman" w:hAnsi="Times New Roman" w:cs="Times New Roman"/>
          <w:color w:val="000000" w:themeColor="text1"/>
        </w:rPr>
        <w:t xml:space="preserve"> the feasibility of reducing the scan time</w:t>
      </w:r>
      <w:r w:rsidRPr="0065617C">
        <w:rPr>
          <w:rFonts w:ascii="Times New Roman" w:hAnsi="Times New Roman" w:cs="Times New Roman"/>
          <w:color w:val="000000" w:themeColor="text1"/>
        </w:rPr>
        <w:t xml:space="preserve"> of DCE-MRI</w:t>
      </w:r>
      <w:r w:rsidR="00DE6466" w:rsidRPr="0065617C">
        <w:rPr>
          <w:rFonts w:ascii="Times New Roman" w:hAnsi="Times New Roman" w:cs="Times New Roman"/>
          <w:color w:val="000000" w:themeColor="text1"/>
        </w:rPr>
        <w:t xml:space="preserve"> while maintaining the </w:t>
      </w:r>
      <w:r w:rsidR="00BB3E1A">
        <w:rPr>
          <w:rFonts w:ascii="Times New Roman" w:hAnsi="Times New Roman" w:cs="Times New Roman"/>
          <w:color w:val="000000" w:themeColor="text1"/>
        </w:rPr>
        <w:t xml:space="preserve">accurate detection of </w:t>
      </w:r>
      <w:r w:rsidR="00DE6466" w:rsidRPr="0065617C">
        <w:rPr>
          <w:rFonts w:ascii="Times New Roman" w:hAnsi="Times New Roman" w:cs="Times New Roman"/>
          <w:color w:val="000000" w:themeColor="text1"/>
        </w:rPr>
        <w:t>the BBB permeability change.</w:t>
      </w:r>
      <w:r w:rsidR="00DD6246" w:rsidRPr="0065617C">
        <w:rPr>
          <w:rFonts w:ascii="Times New Roman" w:hAnsi="Times New Roman" w:cs="Times New Roman"/>
          <w:color w:val="000000" w:themeColor="text1"/>
        </w:rPr>
        <w:t xml:space="preserve"> </w:t>
      </w:r>
      <w:r w:rsidR="00BD7C1A" w:rsidRPr="0065617C">
        <w:rPr>
          <w:rFonts w:ascii="Times New Roman" w:hAnsi="Times New Roman" w:cs="Times New Roman"/>
          <w:color w:val="000000" w:themeColor="text1"/>
        </w:rPr>
        <w:t>We investigated the role of contrast kinetic model in measurement of low permeability values and what needs to be considered for data acquisition</w:t>
      </w:r>
      <w:r w:rsidR="00A7132F">
        <w:rPr>
          <w:rFonts w:ascii="Times New Roman" w:hAnsi="Times New Roman" w:cs="Times New Roman"/>
          <w:color w:val="000000" w:themeColor="text1"/>
        </w:rPr>
        <w:t xml:space="preserve"> in a shorter scan time</w:t>
      </w:r>
      <w:r w:rsidR="00BD7C1A"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sidR="00AA6634" w:rsidRPr="0065617C">
        <w:rPr>
          <w:rFonts w:ascii="Times New Roman" w:hAnsi="Times New Roman" w:cs="Times New Roman"/>
          <w:color w:val="000000" w:themeColor="text1"/>
        </w:rPr>
        <w:t>This study was conducted using numerical simulations and DCE-MRI study of the rat brain.</w:t>
      </w:r>
    </w:p>
    <w:p w14:paraId="1CEDA6FE" w14:textId="77777777" w:rsidR="002E1ACB" w:rsidRPr="0065617C" w:rsidRDefault="002E1ACB" w:rsidP="002E1ACB">
      <w:pPr>
        <w:spacing w:line="360" w:lineRule="auto"/>
        <w:rPr>
          <w:rFonts w:ascii="Times New Roman" w:hAnsi="Times New Roman" w:cs="Times New Roman"/>
          <w:color w:val="000000" w:themeColor="text1"/>
        </w:rPr>
      </w:pPr>
    </w:p>
    <w:p w14:paraId="5DC8F59C" w14:textId="45888E55" w:rsidR="00437D75" w:rsidRPr="0065617C" w:rsidRDefault="00CC3C3B" w:rsidP="00DF6D5D">
      <w:pPr>
        <w:spacing w:line="360" w:lineRule="auto"/>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t>METHOD</w:t>
      </w:r>
      <w:r w:rsidR="00AA7D6E" w:rsidRPr="0065617C">
        <w:rPr>
          <w:rFonts w:ascii="Times New Roman" w:hAnsi="Times New Roman" w:cs="Times New Roman"/>
          <w:b/>
          <w:color w:val="000000" w:themeColor="text1"/>
        </w:rPr>
        <w:t>S</w:t>
      </w:r>
    </w:p>
    <w:p w14:paraId="162B8F29" w14:textId="77777777" w:rsidR="00D31C2C" w:rsidRPr="0065617C" w:rsidRDefault="00D31C2C" w:rsidP="00C94089">
      <w:pPr>
        <w:spacing w:line="360" w:lineRule="auto"/>
        <w:rPr>
          <w:rFonts w:ascii="Times New Roman" w:hAnsi="Times New Roman" w:cs="Times New Roman"/>
          <w:color w:val="000000" w:themeColor="text1"/>
        </w:rPr>
      </w:pPr>
    </w:p>
    <w:p w14:paraId="5AD78788" w14:textId="7B219F8C" w:rsidR="00054321" w:rsidRPr="0065617C" w:rsidRDefault="009124BA" w:rsidP="00DF6D5D">
      <w:pPr>
        <w:spacing w:line="360" w:lineRule="auto"/>
        <w:outlineLvl w:val="0"/>
        <w:rPr>
          <w:rFonts w:ascii="Times New Roman" w:hAnsi="Times New Roman" w:cs="Times New Roman"/>
          <w:color w:val="000000" w:themeColor="text1"/>
        </w:rPr>
      </w:pPr>
      <w:r w:rsidRPr="0065617C">
        <w:rPr>
          <w:rFonts w:ascii="Times New Roman" w:hAnsi="Times New Roman" w:cs="Times New Roman"/>
          <w:b/>
          <w:i/>
          <w:color w:val="000000" w:themeColor="text1"/>
        </w:rPr>
        <w:t>Contrast Kinetic Model</w:t>
      </w:r>
      <w:r w:rsidR="00D56EF0" w:rsidRPr="0065617C">
        <w:rPr>
          <w:rFonts w:ascii="Times New Roman" w:hAnsi="Times New Roman" w:cs="Times New Roman"/>
          <w:b/>
          <w:i/>
          <w:color w:val="000000" w:themeColor="text1"/>
        </w:rPr>
        <w:t>s</w:t>
      </w:r>
      <w:r w:rsidR="00BC2444" w:rsidRPr="0065617C">
        <w:rPr>
          <w:rFonts w:ascii="Times New Roman" w:hAnsi="Times New Roman" w:cs="Times New Roman"/>
          <w:b/>
          <w:i/>
          <w:color w:val="000000" w:themeColor="text1"/>
        </w:rPr>
        <w:t xml:space="preserve"> for BBB Permeability</w:t>
      </w:r>
    </w:p>
    <w:p w14:paraId="31A91A55" w14:textId="3100E566" w:rsidR="00F67F84" w:rsidRPr="0065617C" w:rsidRDefault="00BC2444" w:rsidP="00C138AB">
      <w:pPr>
        <w:spacing w:line="360" w:lineRule="auto"/>
        <w:rPr>
          <w:rFonts w:ascii="Arial" w:hAnsi="Arial" w:cs="Arial"/>
          <w:color w:val="000000" w:themeColor="text1"/>
          <w:sz w:val="22"/>
          <w:szCs w:val="22"/>
        </w:rPr>
      </w:pPr>
      <w:r w:rsidRPr="0065617C">
        <w:rPr>
          <w:rFonts w:ascii="Times New Roman" w:hAnsi="Times New Roman" w:cs="Times New Roman"/>
          <w:color w:val="000000" w:themeColor="text1"/>
        </w:rPr>
        <w:t>In DCE-MRI data analysis, one of widely used parameters is volume transfer rate constant, commonly known as K</w:t>
      </w:r>
      <w:r w:rsidRPr="0065617C">
        <w:rPr>
          <w:rFonts w:ascii="Times New Roman" w:hAnsi="Times New Roman" w:cs="Times New Roman"/>
          <w:color w:val="000000" w:themeColor="text1"/>
          <w:vertAlign w:val="superscript"/>
        </w:rPr>
        <w:t>trans</w:t>
      </w:r>
      <w:r w:rsidR="007103C7" w:rsidRPr="0065617C">
        <w:rPr>
          <w:rFonts w:ascii="Times New Roman" w:hAnsi="Times New Roman" w:cs="Times New Roman"/>
          <w:color w:val="000000" w:themeColor="text1"/>
        </w:rPr>
        <w:t xml:space="preserve"> </w:t>
      </w:r>
      <w:r w:rsidR="007863EA" w:rsidRPr="0065617C">
        <w:rPr>
          <w:rFonts w:ascii="Times New Roman" w:hAnsi="Times New Roman" w:cs="Times New Roman"/>
          <w:color w:val="000000" w:themeColor="text1"/>
        </w:rPr>
        <w:fldChar w:fldCharType="begin">
          <w:fldData xml:space="preserve">PEVuZE5vdGU+PENpdGU+PEF1dGhvcj5Ub2Z0czwvQXV0aG9yPjxZZWFyPjE5OTk8L1llYXI+PFJl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Z2luZyA6IEpNUkk8L2FiYnItMT48L2FsdC1wZXJpb2RpY2FsPjxwYWdlcz4yMjMtMzI8L3BhZ2Vz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</w:fldData>
        </w:fldChar>
      </w:r>
      <w:r w:rsidR="004D5391">
        <w:rPr>
          <w:rFonts w:ascii="Times New Roman" w:hAnsi="Times New Roman" w:cs="Times New Roman"/>
          <w:color w:val="000000" w:themeColor="text1"/>
        </w:rPr>
        <w:instrText xml:space="preserve"> ADDIN EN.CITE </w:instrText>
      </w:r>
      <w:r w:rsidR="004D5391">
        <w:rPr>
          <w:rFonts w:ascii="Times New Roman" w:hAnsi="Times New Roman" w:cs="Times New Roman"/>
          <w:color w:val="000000" w:themeColor="text1"/>
        </w:rPr>
        <w:fldChar w:fldCharType="begin">
          <w:fldData xml:space="preserve">PEVuZE5vdGU+PENpdGU+PEF1dGhvcj5Ub2Z0czwvQXV0aG9yPjxZZWFyPjE5OTk8L1llYXI+PFJl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Z2luZyA6IEpNUkk8L2FiYnItMT48L2FsdC1wZXJpb2RpY2FsPjxwYWdlcz4yMjMtMzI8L3BhZ2Vz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</w:fldData>
        </w:fldChar>
      </w:r>
      <w:r w:rsidR="004D5391">
        <w:rPr>
          <w:rFonts w:ascii="Times New Roman" w:hAnsi="Times New Roman" w:cs="Times New Roman"/>
          <w:color w:val="000000" w:themeColor="text1"/>
        </w:rPr>
        <w:instrText xml:space="preserve"> ADDIN EN.CITE.DATA </w:instrText>
      </w:r>
      <w:r w:rsidR="004D5391">
        <w:rPr>
          <w:rFonts w:ascii="Times New Roman" w:hAnsi="Times New Roman" w:cs="Times New Roman"/>
          <w:color w:val="000000" w:themeColor="text1"/>
        </w:rPr>
      </w:r>
      <w:r w:rsidR="004D5391">
        <w:rPr>
          <w:rFonts w:ascii="Times New Roman" w:hAnsi="Times New Roman" w:cs="Times New Roman"/>
          <w:color w:val="000000" w:themeColor="text1"/>
        </w:rPr>
        <w:fldChar w:fldCharType="end"/>
      </w:r>
      <w:r w:rsidR="007863EA" w:rsidRPr="0065617C">
        <w:rPr>
          <w:rFonts w:ascii="Times New Roman" w:hAnsi="Times New Roman" w:cs="Times New Roman"/>
          <w:color w:val="000000" w:themeColor="text1"/>
        </w:rPr>
      </w:r>
      <w:r w:rsidR="007863EA" w:rsidRPr="0065617C">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(13)</w:t>
      </w:r>
      <w:r w:rsidR="007863EA" w:rsidRPr="0065617C">
        <w:rPr>
          <w:rFonts w:ascii="Times New Roman" w:hAnsi="Times New Roman" w:cs="Times New Roman"/>
          <w:color w:val="000000" w:themeColor="text1"/>
        </w:rPr>
        <w:fldChar w:fldCharType="end"/>
      </w:r>
      <w:r w:rsidR="007103C7"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sidR="007103C7" w:rsidRPr="0065617C">
        <w:rPr>
          <w:rFonts w:ascii="Times New Roman" w:hAnsi="Times New Roman" w:cs="Times New Roman"/>
          <w:color w:val="000000" w:themeColor="text1"/>
        </w:rPr>
        <w:t>This parameter</w:t>
      </w:r>
      <w:r w:rsidRPr="0065617C">
        <w:rPr>
          <w:rFonts w:ascii="Times New Roman" w:hAnsi="Times New Roman" w:cs="Times New Roman"/>
          <w:color w:val="000000" w:themeColor="text1"/>
        </w:rPr>
        <w:t xml:space="preserve"> determines how fast contrast agents move from the vascular space to extravascular space depending on the vascular endothelial permeability-surface area product (</w:t>
      </w:r>
      <w:r w:rsidRPr="0065617C">
        <w:rPr>
          <w:rFonts w:ascii="Times New Roman" w:hAnsi="Times New Roman" w:cs="Times New Roman"/>
          <w:i/>
          <w:color w:val="000000" w:themeColor="text1"/>
        </w:rPr>
        <w:t>PS</w:t>
      </w:r>
      <w:r w:rsidRPr="0065617C">
        <w:rPr>
          <w:rFonts w:ascii="Times New Roman" w:hAnsi="Times New Roman" w:cs="Times New Roman"/>
          <w:color w:val="000000" w:themeColor="text1"/>
        </w:rPr>
        <w:t>) and plasma perfusion (</w:t>
      </w:r>
      <w:r w:rsidRPr="0065617C">
        <w:rPr>
          <w:rFonts w:ascii="Times New Roman" w:hAnsi="Times New Roman" w:cs="Times New Roman"/>
          <w:i/>
          <w:color w:val="000000" w:themeColor="text1"/>
        </w:rPr>
        <w:t>F</w:t>
      </w:r>
      <w:r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i.e., </w:t>
      </w:r>
      <w:r w:rsidRPr="0065617C">
        <w:rPr>
          <w:rFonts w:ascii="Times New Roman" w:hAnsi="Times New Roman" w:cs="Times New Roman"/>
          <w:i/>
          <w:color w:val="000000" w:themeColor="text1"/>
        </w:rPr>
        <w:t>K</w:t>
      </w:r>
      <w:r w:rsidRPr="0065617C">
        <w:rPr>
          <w:rFonts w:ascii="Times New Roman" w:hAnsi="Times New Roman" w:cs="Times New Roman"/>
          <w:i/>
          <w:color w:val="000000" w:themeColor="text1"/>
          <w:vertAlign w:val="superscript"/>
        </w:rPr>
        <w:t>trans</w:t>
      </w:r>
      <w:r w:rsidRPr="0065617C">
        <w:rPr>
          <w:rFonts w:ascii="Times New Roman" w:hAnsi="Times New Roman" w:cs="Times New Roman"/>
          <w:i/>
          <w:color w:val="000000" w:themeColor="text1"/>
        </w:rPr>
        <w:t xml:space="preserve"> = F</w:t>
      </w:r>
      <w:r w:rsidRPr="0065617C">
        <w:rPr>
          <w:rFonts w:ascii="Times New Roman" w:hAnsi="Times New Roman" w:cs="Times New Roman"/>
          <w:i/>
          <w:color w:val="000000" w:themeColor="text1"/>
          <w:vertAlign w:val="subscript"/>
        </w:rPr>
        <w:t xml:space="preserve">p </w:t>
      </w:r>
      <w:r w:rsidRPr="0065617C">
        <w:rPr>
          <w:rFonts w:ascii="Times New Roman" w:hAnsi="Times New Roman" w:cs="Times New Roman"/>
          <w:i/>
          <w:color w:val="000000" w:themeColor="text1"/>
        </w:rPr>
        <w:t>(1-exp(-PS/F</w:t>
      </w:r>
      <w:r w:rsidRPr="0065617C">
        <w:rPr>
          <w:rFonts w:ascii="Times New Roman" w:hAnsi="Times New Roman" w:cs="Times New Roman"/>
          <w:i/>
          <w:color w:val="000000" w:themeColor="text1"/>
          <w:vertAlign w:val="subscript"/>
        </w:rPr>
        <w:t>p</w:t>
      </w:r>
      <w:r w:rsidRPr="0065617C">
        <w:rPr>
          <w:rFonts w:ascii="Times New Roman" w:hAnsi="Times New Roman" w:cs="Times New Roman"/>
          <w:i/>
          <w:color w:val="000000" w:themeColor="text1"/>
        </w:rPr>
        <w:t>))</w:t>
      </w:r>
      <w:r w:rsidR="00D56EF0"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fldChar w:fldCharType="begin">
          <w:fldData xml:space="preserve">PEVuZE5vdGU+PENpdGU+PEF1dGhvcj5CdW9uYWNjb3JzaTwvQXV0aG9yPjxZZWFyPjIwMDc8L1ll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</w:fldData>
        </w:fldChar>
      </w:r>
      <w:r w:rsidR="004D5391">
        <w:rPr>
          <w:rFonts w:ascii="Times New Roman" w:hAnsi="Times New Roman" w:cs="Times New Roman"/>
          <w:color w:val="000000" w:themeColor="text1"/>
        </w:rPr>
        <w:instrText xml:space="preserve"> ADDIN EN.CITE </w:instrText>
      </w:r>
      <w:r w:rsidR="004D5391">
        <w:rPr>
          <w:rFonts w:ascii="Times New Roman" w:hAnsi="Times New Roman" w:cs="Times New Roman"/>
          <w:color w:val="000000" w:themeColor="text1"/>
        </w:rPr>
        <w:fldChar w:fldCharType="begin">
          <w:fldData xml:space="preserve">PEVuZE5vdGU+PENpdGU+PEF1dGhvcj5CdW9uYWNjb3JzaTwvQXV0aG9yPjxZZWFyPjIwMDc8L1ll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</w:fldData>
        </w:fldChar>
      </w:r>
      <w:r w:rsidR="004D5391">
        <w:rPr>
          <w:rFonts w:ascii="Times New Roman" w:hAnsi="Times New Roman" w:cs="Times New Roman"/>
          <w:color w:val="000000" w:themeColor="text1"/>
        </w:rPr>
        <w:instrText xml:space="preserve"> ADDIN EN.CITE.DATA </w:instrText>
      </w:r>
      <w:r w:rsidR="004D5391">
        <w:rPr>
          <w:rFonts w:ascii="Times New Roman" w:hAnsi="Times New Roman" w:cs="Times New Roman"/>
          <w:color w:val="000000" w:themeColor="text1"/>
        </w:rPr>
      </w:r>
      <w:r w:rsidR="004D5391">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r>
      <w:r w:rsidRPr="0065617C">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(7,14)</w:t>
      </w:r>
      <w:r w:rsidRPr="0065617C">
        <w:rPr>
          <w:rFonts w:ascii="Times New Roman" w:hAnsi="Times New Roman" w:cs="Times New Roman"/>
          <w:color w:val="000000" w:themeColor="text1"/>
        </w:rPr>
        <w:fldChar w:fldCharType="end"/>
      </w:r>
      <w:r w:rsidR="00D56EF0"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sidR="00E0588B" w:rsidRPr="0065617C">
        <w:rPr>
          <w:rFonts w:ascii="Times New Roman" w:hAnsi="Times New Roman" w:cs="Times New Roman"/>
          <w:color w:val="000000" w:themeColor="text1"/>
        </w:rPr>
        <w:t xml:space="preserve">Tissue microcirculation environment including both </w:t>
      </w:r>
      <w:r w:rsidR="00E0588B" w:rsidRPr="0065617C">
        <w:rPr>
          <w:rFonts w:ascii="Times New Roman" w:hAnsi="Times New Roman" w:cs="Times New Roman"/>
          <w:i/>
          <w:color w:val="000000" w:themeColor="text1"/>
        </w:rPr>
        <w:t>PS</w:t>
      </w:r>
      <w:r w:rsidR="00E0588B" w:rsidRPr="0065617C">
        <w:rPr>
          <w:rFonts w:ascii="Times New Roman" w:hAnsi="Times New Roman" w:cs="Times New Roman"/>
          <w:color w:val="000000" w:themeColor="text1"/>
        </w:rPr>
        <w:t xml:space="preserve"> and </w:t>
      </w:r>
      <w:r w:rsidR="00E0588B" w:rsidRPr="0065617C">
        <w:rPr>
          <w:rFonts w:ascii="Times New Roman" w:hAnsi="Times New Roman" w:cs="Times New Roman"/>
          <w:i/>
          <w:color w:val="000000" w:themeColor="text1"/>
        </w:rPr>
        <w:t>F</w:t>
      </w:r>
      <w:r w:rsidR="00E0588B" w:rsidRPr="0065617C">
        <w:rPr>
          <w:rFonts w:ascii="Times New Roman" w:hAnsi="Times New Roman" w:cs="Times New Roman"/>
          <w:i/>
          <w:color w:val="000000" w:themeColor="text1"/>
          <w:vertAlign w:val="subscript"/>
        </w:rPr>
        <w:t>p</w:t>
      </w:r>
      <w:r w:rsidR="00E0588B" w:rsidRPr="0065617C">
        <w:rPr>
          <w:rFonts w:ascii="Times New Roman" w:hAnsi="Times New Roman" w:cs="Times New Roman"/>
          <w:color w:val="000000" w:themeColor="text1"/>
        </w:rPr>
        <w:t xml:space="preserve"> is often modeled as a two-compartment exchange model (TC</w:t>
      </w:r>
      <w:r w:rsidRPr="0065617C">
        <w:rPr>
          <w:rFonts w:ascii="Times New Roman" w:hAnsi="Times New Roman" w:cs="Times New Roman"/>
          <w:color w:val="000000" w:themeColor="text1"/>
        </w:rPr>
        <w:t xml:space="preserve">M) (Fig. </w:t>
      </w:r>
      <w:r w:rsidR="00E0588B" w:rsidRPr="0065617C">
        <w:rPr>
          <w:rFonts w:ascii="Times New Roman" w:hAnsi="Times New Roman" w:cs="Times New Roman"/>
          <w:color w:val="000000" w:themeColor="text1"/>
        </w:rPr>
        <w:t>1a</w:t>
      </w:r>
      <w:r w:rsidRPr="0065617C">
        <w:rPr>
          <w:rFonts w:ascii="Times New Roman" w:hAnsi="Times New Roman" w:cs="Times New Roman"/>
          <w:color w:val="000000" w:themeColor="text1"/>
        </w:rPr>
        <w:t xml:space="preserve">). </w:t>
      </w:r>
      <w:r w:rsidR="00881CF0">
        <w:rPr>
          <w:rFonts w:ascii="Times New Roman" w:hAnsi="Times New Roman" w:cs="Times New Roman"/>
          <w:color w:val="000000" w:themeColor="text1"/>
        </w:rPr>
        <w:t xml:space="preserve">Gadolinium-based </w:t>
      </w:r>
      <w:r w:rsidR="00054321" w:rsidRPr="0065617C">
        <w:rPr>
          <w:rFonts w:ascii="Times New Roman" w:hAnsi="Times New Roman" w:cs="Times New Roman"/>
          <w:color w:val="000000" w:themeColor="text1"/>
        </w:rPr>
        <w:t>contrast agent (</w:t>
      </w:r>
      <w:r w:rsidR="00881CF0">
        <w:rPr>
          <w:rFonts w:ascii="Times New Roman" w:hAnsi="Times New Roman" w:cs="Times New Roman"/>
          <w:color w:val="000000" w:themeColor="text1"/>
        </w:rPr>
        <w:t>GB</w:t>
      </w:r>
      <w:r w:rsidR="00054321" w:rsidRPr="0065617C">
        <w:rPr>
          <w:rFonts w:ascii="Times New Roman" w:hAnsi="Times New Roman" w:cs="Times New Roman"/>
          <w:color w:val="000000" w:themeColor="text1"/>
        </w:rPr>
        <w:t xml:space="preserve">CA) is introduced to the capillary compartment with the </w:t>
      </w:r>
      <w:r w:rsidR="002F7045" w:rsidRPr="0065617C">
        <w:rPr>
          <w:rFonts w:ascii="Times New Roman" w:hAnsi="Times New Roman" w:cs="Times New Roman"/>
          <w:color w:val="000000" w:themeColor="text1"/>
        </w:rPr>
        <w:t xml:space="preserve">plasma </w:t>
      </w:r>
      <w:r w:rsidR="00054321" w:rsidRPr="0065617C">
        <w:rPr>
          <w:rFonts w:ascii="Times New Roman" w:hAnsi="Times New Roman" w:cs="Times New Roman"/>
          <w:color w:val="000000" w:themeColor="text1"/>
        </w:rPr>
        <w:t xml:space="preserve">volume fraction of </w:t>
      </w:r>
      <w:r w:rsidR="00E0588B" w:rsidRPr="0065617C">
        <w:rPr>
          <w:rFonts w:ascii="Times New Roman" w:hAnsi="Times New Roman" w:cs="Times New Roman"/>
          <w:i/>
          <w:color w:val="000000" w:themeColor="text1"/>
        </w:rPr>
        <w:t>v</w:t>
      </w:r>
      <w:r w:rsidR="00E0588B" w:rsidRPr="0065617C">
        <w:rPr>
          <w:rFonts w:ascii="Times New Roman" w:hAnsi="Times New Roman" w:cs="Times New Roman"/>
          <w:i/>
          <w:color w:val="000000" w:themeColor="text1"/>
          <w:vertAlign w:val="subscript"/>
        </w:rPr>
        <w:t>p</w:t>
      </w:r>
      <w:r w:rsidR="00E0588B" w:rsidRPr="0065617C">
        <w:rPr>
          <w:rFonts w:ascii="Times New Roman" w:hAnsi="Times New Roman" w:cs="Times New Roman"/>
          <w:color w:val="000000" w:themeColor="text1"/>
        </w:rPr>
        <w:t xml:space="preserve"> </w:t>
      </w:r>
      <w:r w:rsidR="00054321" w:rsidRPr="0065617C">
        <w:rPr>
          <w:rFonts w:ascii="Times New Roman" w:hAnsi="Times New Roman" w:cs="Times New Roman"/>
          <w:color w:val="000000" w:themeColor="text1"/>
        </w:rPr>
        <w:t xml:space="preserve">at the rate of </w:t>
      </w:r>
      <w:r w:rsidR="00054321" w:rsidRPr="0065617C">
        <w:rPr>
          <w:rFonts w:ascii="Times New Roman" w:hAnsi="Times New Roman" w:cs="Times New Roman"/>
          <w:i/>
          <w:color w:val="000000" w:themeColor="text1"/>
        </w:rPr>
        <w:t>F</w:t>
      </w:r>
      <w:r w:rsidR="00054321" w:rsidRPr="0065617C">
        <w:rPr>
          <w:rFonts w:ascii="Times New Roman" w:hAnsi="Times New Roman" w:cs="Times New Roman"/>
          <w:i/>
          <w:color w:val="000000" w:themeColor="text1"/>
          <w:vertAlign w:val="subscript"/>
        </w:rPr>
        <w:t>p</w:t>
      </w:r>
      <w:r w:rsidR="00054321" w:rsidRPr="0065617C">
        <w:rPr>
          <w:rFonts w:ascii="Times New Roman" w:hAnsi="Times New Roman" w:cs="Times New Roman"/>
          <w:color w:val="000000" w:themeColor="text1"/>
        </w:rPr>
        <w:t xml:space="preserve">. Then </w:t>
      </w:r>
      <w:r w:rsidR="009E6350">
        <w:rPr>
          <w:rFonts w:ascii="Times New Roman" w:hAnsi="Times New Roman" w:cs="Times New Roman"/>
          <w:color w:val="000000" w:themeColor="text1"/>
        </w:rPr>
        <w:t>the b</w:t>
      </w:r>
      <w:r w:rsidR="009E6350" w:rsidRPr="009E6350">
        <w:rPr>
          <w:rFonts w:ascii="Times New Roman" w:hAnsi="Times New Roman" w:cs="Times New Roman"/>
          <w:color w:val="000000" w:themeColor="text1"/>
        </w:rPr>
        <w:t xml:space="preserve">idirectional exchange of the GBCA between the capillary compartment and extravascular extracellular space (EES) is </w:t>
      </w:r>
      <w:r w:rsidR="00147562">
        <w:rPr>
          <w:rFonts w:ascii="Times New Roman" w:hAnsi="Times New Roman" w:cs="Times New Roman"/>
          <w:color w:val="000000" w:themeColor="text1"/>
        </w:rPr>
        <w:t>determined</w:t>
      </w:r>
      <w:r w:rsidR="00147562" w:rsidRPr="009E6350">
        <w:rPr>
          <w:rFonts w:ascii="Times New Roman" w:hAnsi="Times New Roman" w:cs="Times New Roman"/>
          <w:color w:val="000000" w:themeColor="text1"/>
        </w:rPr>
        <w:t xml:space="preserve"> </w:t>
      </w:r>
      <w:r w:rsidR="009E6350" w:rsidRPr="009E6350">
        <w:rPr>
          <w:rFonts w:ascii="Times New Roman" w:hAnsi="Times New Roman" w:cs="Times New Roman"/>
          <w:color w:val="000000" w:themeColor="text1"/>
        </w:rPr>
        <w:t xml:space="preserve">by </w:t>
      </w:r>
      <w:r w:rsidR="00147562">
        <w:rPr>
          <w:rFonts w:ascii="Times New Roman" w:hAnsi="Times New Roman" w:cs="Times New Roman"/>
          <w:color w:val="000000" w:themeColor="text1"/>
        </w:rPr>
        <w:t>the rate constant</w:t>
      </w:r>
      <w:r w:rsidR="009E6350" w:rsidRPr="009E6350">
        <w:rPr>
          <w:rFonts w:ascii="Times New Roman" w:hAnsi="Times New Roman" w:cs="Times New Roman"/>
          <w:color w:val="000000" w:themeColor="text1"/>
        </w:rPr>
        <w:t xml:space="preserve"> </w:t>
      </w:r>
      <w:r w:rsidR="009E6350" w:rsidRPr="00B07E2A">
        <w:rPr>
          <w:rFonts w:ascii="Times New Roman" w:hAnsi="Times New Roman" w:cs="Times New Roman"/>
          <w:i/>
          <w:color w:val="000000" w:themeColor="text1"/>
        </w:rPr>
        <w:t>PS</w:t>
      </w:r>
      <w:r w:rsidR="00147562">
        <w:rPr>
          <w:rFonts w:ascii="Times New Roman" w:hAnsi="Times New Roman" w:cs="Times New Roman"/>
          <w:color w:val="000000" w:themeColor="text1"/>
        </w:rPr>
        <w:t xml:space="preserve"> and the difference between the blood plasma concentration and EES concentration of the GBCA</w:t>
      </w:r>
      <w:r w:rsidR="00054321" w:rsidRPr="0065617C">
        <w:rPr>
          <w:rFonts w:ascii="Times New Roman" w:hAnsi="Times New Roman" w:cs="Times New Roman"/>
          <w:color w:val="000000" w:themeColor="text1"/>
        </w:rPr>
        <w:t xml:space="preserve">. </w:t>
      </w:r>
      <w:r w:rsidR="00F67F84" w:rsidRPr="0065617C">
        <w:rPr>
          <w:rFonts w:ascii="Times New Roman" w:hAnsi="Times New Roman" w:cs="Times New Roman"/>
          <w:color w:val="000000" w:themeColor="text1"/>
          <w:szCs w:val="22"/>
        </w:rPr>
        <w:t xml:space="preserve">The concentration of </w:t>
      </w:r>
      <w:r w:rsidR="003F1391">
        <w:rPr>
          <w:rFonts w:ascii="Times New Roman" w:hAnsi="Times New Roman" w:cs="Times New Roman"/>
          <w:color w:val="000000" w:themeColor="text1"/>
          <w:szCs w:val="22"/>
        </w:rPr>
        <w:t>GBCA</w:t>
      </w:r>
      <w:r w:rsidR="00F67F84" w:rsidRPr="0065617C">
        <w:rPr>
          <w:rFonts w:ascii="Times New Roman" w:hAnsi="Times New Roman" w:cs="Times New Roman"/>
          <w:color w:val="000000" w:themeColor="text1"/>
          <w:szCs w:val="22"/>
        </w:rPr>
        <w:t xml:space="preserve"> of the tissue (</w:t>
      </w:r>
      <w:r w:rsidR="00F67F84" w:rsidRPr="0065617C">
        <w:rPr>
          <w:rFonts w:ascii="Times New Roman" w:hAnsi="Times New Roman" w:cs="Times New Roman"/>
          <w:i/>
          <w:color w:val="000000" w:themeColor="text1"/>
          <w:szCs w:val="22"/>
        </w:rPr>
        <w:t>C</w:t>
      </w:r>
      <w:r w:rsidR="00F67F84" w:rsidRPr="0065617C">
        <w:rPr>
          <w:rFonts w:ascii="Times New Roman" w:hAnsi="Times New Roman" w:cs="Times New Roman"/>
          <w:i/>
          <w:color w:val="000000" w:themeColor="text1"/>
          <w:szCs w:val="22"/>
          <w:vertAlign w:val="subscript"/>
        </w:rPr>
        <w:t>t</w:t>
      </w:r>
      <w:r w:rsidR="00F67F84" w:rsidRPr="0065617C">
        <w:rPr>
          <w:rFonts w:ascii="Times New Roman" w:hAnsi="Times New Roman" w:cs="Times New Roman"/>
          <w:color w:val="000000" w:themeColor="text1"/>
          <w:szCs w:val="22"/>
        </w:rPr>
        <w:t xml:space="preserve">) is </w:t>
      </w:r>
      <w:r w:rsidR="00525FF5">
        <w:rPr>
          <w:rFonts w:ascii="Times New Roman" w:hAnsi="Times New Roman" w:cs="Times New Roman"/>
          <w:color w:val="000000" w:themeColor="text1"/>
          <w:szCs w:val="22"/>
        </w:rPr>
        <w:t>expressed as the following</w:t>
      </w:r>
      <w:r w:rsidR="00525FF5" w:rsidRPr="0065617C">
        <w:rPr>
          <w:rFonts w:ascii="Times New Roman" w:hAnsi="Times New Roman" w:cs="Times New Roman"/>
          <w:color w:val="000000" w:themeColor="text1"/>
          <w:szCs w:val="22"/>
        </w:rPr>
        <w:t xml:space="preserve"> </w:t>
      </w:r>
      <w:r w:rsidR="00F67F84" w:rsidRPr="0065617C">
        <w:rPr>
          <w:rFonts w:ascii="Times New Roman" w:hAnsi="Times New Roman" w:cs="Times New Roman"/>
          <w:color w:val="000000" w:themeColor="text1"/>
          <w:szCs w:val="22"/>
        </w:rPr>
        <w:t xml:space="preserve">using the </w:t>
      </w:r>
      <w:r w:rsidR="00DE67CF">
        <w:rPr>
          <w:rFonts w:ascii="Times New Roman" w:hAnsi="Times New Roman" w:cs="Times New Roman"/>
          <w:color w:val="000000" w:themeColor="text1"/>
          <w:szCs w:val="22"/>
        </w:rPr>
        <w:t>TCM</w:t>
      </w:r>
      <w:r w:rsidR="006B049E">
        <w:rPr>
          <w:rFonts w:ascii="Times New Roman" w:hAnsi="Times New Roman" w:cs="Times New Roman"/>
          <w:color w:val="000000" w:themeColor="text1"/>
          <w:szCs w:val="22"/>
        </w:rPr>
        <w:fldChar w:fldCharType="begin"/>
      </w:r>
      <w:r w:rsidR="004D5391">
        <w:rPr>
          <w:rFonts w:ascii="Times New Roman" w:hAnsi="Times New Roman" w:cs="Times New Roman"/>
          <w:color w:val="000000" w:themeColor="text1"/>
          <w:szCs w:val="22"/>
        </w:rPr>
        <w:instrText xml:space="preserve"> ADDIN EN.CITE &lt;EndNote&gt;&lt;Cite&gt;&lt;Author&gt;Sourbron&lt;/Author&gt;&lt;Year&gt;2012&lt;/Year&gt;&lt;RecNum&gt;97&lt;/RecNum&gt;&lt;DisplayText&gt;(15)&lt;/DisplayText&gt;&lt;record&gt;&lt;rec-number&gt;97&lt;/rec-number&gt;&lt;foreign-keys&gt;&lt;key app="EN" db-id="zew99tda8s5zxretadq5a2vtw0e0ae2aps9e" timestamp="1507482187"&gt;97&lt;/key&gt;&lt;/foreign-keys&gt;&lt;ref-type name="Journal Article"&gt;17&lt;/ref-type&gt;&lt;contributors&gt;&lt;authors&gt;&lt;author&gt;Sourbron, S. P.&lt;/author&gt;&lt;author&gt;Buckley, D. L.&lt;/author&gt;&lt;/authors&gt;&lt;/contributors&gt;&lt;auth-address&gt;Division of Medical Physics, University of Leeds, Leeds, West Yorkshire, UK.&lt;/auth-address&gt;&lt;titles&gt;&lt;title&gt;Tracer kinetic modelling in MRI: estimating perfusion and capillary permeability&lt;/title&gt;&lt;secondary-title&gt;Phys Med Biol&lt;/secondary-title&gt;&lt;alt-title&gt;Physics in medicine and biology&lt;/alt-title&gt;&lt;/titles&gt;&lt;periodical&gt;&lt;full-title&gt;Phys Med Biol&lt;/full-title&gt;&lt;abbr-1&gt;Physics in medicine and biology&lt;/abbr-1&gt;&lt;/periodical&gt;&lt;alt-periodical&gt;&lt;full-title&gt;Phys Med Biol&lt;/full-title&gt;&lt;abbr-1&gt;Physics in medicine and biology&lt;/abbr-1&gt;&lt;/alt-periodical&gt;&lt;pages&gt;R1-33&lt;/pages&gt;&lt;volume&gt;57&lt;/volume&gt;&lt;number&gt;2&lt;/number&gt;&lt;edition&gt;2011/12/17&lt;/edition&gt;&lt;keywords&gt;&lt;keyword&gt;*Blood Circulation&lt;/keyword&gt;&lt;keyword&gt;*Capillary Permeability&lt;/keyword&gt;&lt;keyword&gt;Humans&lt;/keyword&gt;&lt;keyword&gt;Kinetics&lt;/keyword&gt;&lt;keyword&gt;Magnetic Resonance Imaging/*methods&lt;/keyword&gt;&lt;keyword&gt;*Models, Biological&lt;/keyword&gt;&lt;/keywords&gt;&lt;dates&gt;&lt;year&gt;2012&lt;/year&gt;&lt;pub-dates&gt;&lt;date&gt;Jan 21&lt;/date&gt;&lt;/pub-dates&gt;&lt;/dates&gt;&lt;isbn&gt;0031-9155&lt;/isbn&gt;&lt;accession-num&gt;22173205&lt;/accession-num&gt;&lt;urls&gt;&lt;related-urls&gt;&lt;url&gt;http://iopscience.iop.org/article/10.1088/0031-9155/57/2/R1/pdf&lt;/url&gt;&lt;/related-urls&gt;&lt;/urls&gt;&lt;electronic-resource-num&gt;10.1088/0031-9155/57/2/r1&lt;/electronic-resource-num&gt;&lt;remote-database-provider&gt;NLM&lt;/remote-database-provider&gt;&lt;language&gt;eng&lt;/language&gt;&lt;/record&gt;&lt;/Cite&gt;&lt;/EndNote&gt;</w:instrText>
      </w:r>
      <w:r w:rsidR="006B049E">
        <w:rPr>
          <w:rFonts w:ascii="Times New Roman" w:hAnsi="Times New Roman" w:cs="Times New Roman"/>
          <w:color w:val="000000" w:themeColor="text1"/>
          <w:szCs w:val="22"/>
        </w:rPr>
        <w:fldChar w:fldCharType="separate"/>
      </w:r>
      <w:r w:rsidR="004D5391">
        <w:rPr>
          <w:rFonts w:ascii="Times New Roman" w:hAnsi="Times New Roman" w:cs="Times New Roman"/>
          <w:noProof/>
          <w:color w:val="000000" w:themeColor="text1"/>
          <w:szCs w:val="22"/>
        </w:rPr>
        <w:t>(15)</w:t>
      </w:r>
      <w:r w:rsidR="006B049E">
        <w:rPr>
          <w:rFonts w:ascii="Times New Roman" w:hAnsi="Times New Roman" w:cs="Times New Roman"/>
          <w:color w:val="000000" w:themeColor="text1"/>
          <w:szCs w:val="22"/>
        </w:rPr>
        <w:fldChar w:fldCharType="end"/>
      </w:r>
      <w:r w:rsidR="00F67F84" w:rsidRPr="0065617C">
        <w:rPr>
          <w:rFonts w:ascii="Times New Roman" w:hAnsi="Times New Roman" w:cs="Times New Roman"/>
          <w:color w:val="000000" w:themeColor="text1"/>
          <w:szCs w:val="22"/>
        </w:rPr>
        <w:t>:</w:t>
      </w:r>
    </w:p>
    <w:p w14:paraId="3F63EF78" w14:textId="64F38129" w:rsidR="00F67F84" w:rsidRPr="0065617C" w:rsidRDefault="00CA6F5F" w:rsidP="003D6BC7">
      <w:pPr>
        <w:tabs>
          <w:tab w:val="left" w:pos="1440"/>
          <w:tab w:val="right" w:pos="8820"/>
        </w:tabs>
        <w:spacing w:line="360" w:lineRule="auto"/>
        <w:jc w:val="both"/>
        <w:rPr>
          <w:rFonts w:ascii="Times New Roman" w:hAnsi="Times New Roman" w:cs="Times New Roman"/>
          <w:color w:val="000000" w:themeColor="text1"/>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t</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p</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e</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e</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F67F84" w:rsidRPr="0065617C">
        <w:rPr>
          <w:rFonts w:ascii="Times New Roman" w:hAnsi="Times New Roman" w:cs="Times New Roman"/>
          <w:color w:val="000000" w:themeColor="text1"/>
        </w:rPr>
        <w:tab/>
        <w:t>[1]</w:t>
      </w:r>
    </w:p>
    <w:p w14:paraId="77E69818" w14:textId="5FE9C675" w:rsidR="00F67F84" w:rsidRPr="0065617C" w:rsidRDefault="00CA6F5F" w:rsidP="003D6BC7">
      <w:pPr>
        <w:tabs>
          <w:tab w:val="left" w:pos="1440"/>
          <w:tab w:val="right" w:pos="8820"/>
        </w:tabs>
        <w:spacing w:line="360" w:lineRule="auto"/>
        <w:jc w:val="both"/>
        <w:rPr>
          <w:rFonts w:ascii="Times New Roman" w:hAnsi="Times New Roman" w:cs="Times New Roman"/>
          <w:color w:val="000000" w:themeColor="text1"/>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p</m:t>
            </m:r>
          </m:sub>
        </m:sSub>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p</m:t>
            </m:r>
          </m:sub>
          <m:sup>
            <m:r>
              <w:rPr>
                <w:rFonts w:ascii="Cambria Math" w:hAnsi="Cambria Math" w:cs="Times New Roman"/>
                <w:color w:val="000000" w:themeColor="text1"/>
              </w:rPr>
              <m:t>'</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p</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+PS</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e</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p</m:t>
                </m:r>
              </m:sub>
            </m:sSub>
            <m:r>
              <w:rPr>
                <w:rFonts w:ascii="Cambria Math" w:hAnsi="Cambria Math" w:cs="Times New Roman"/>
                <w:color w:val="000000" w:themeColor="text1"/>
              </w:rPr>
              <m:t>+PS</m:t>
            </m:r>
          </m:e>
        </m:d>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F67F84" w:rsidRPr="0065617C">
        <w:rPr>
          <w:rFonts w:ascii="Times New Roman" w:hAnsi="Times New Roman" w:cs="Times New Roman"/>
          <w:color w:val="000000" w:themeColor="text1"/>
        </w:rPr>
        <w:tab/>
        <w:t>[2]</w:t>
      </w:r>
    </w:p>
    <w:p w14:paraId="6465D830" w14:textId="530B035B" w:rsidR="00F67F84" w:rsidRPr="0065617C" w:rsidRDefault="00CA6F5F" w:rsidP="003D6BC7">
      <w:pPr>
        <w:tabs>
          <w:tab w:val="left" w:pos="1440"/>
          <w:tab w:val="center" w:pos="2520"/>
          <w:tab w:val="right" w:pos="8820"/>
        </w:tabs>
        <w:spacing w:line="360" w:lineRule="auto"/>
        <w:jc w:val="both"/>
        <w:rPr>
          <w:rFonts w:ascii="Times New Roman" w:hAnsi="Times New Roman" w:cs="Times New Roman"/>
          <w:color w:val="000000" w:themeColor="text1"/>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e</m:t>
            </m:r>
          </m:sub>
        </m:sSub>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e</m:t>
            </m:r>
          </m:sub>
          <m:sup>
            <m:r>
              <w:rPr>
                <w:rFonts w:ascii="Cambria Math" w:hAnsi="Cambria Math" w:cs="Times New Roman"/>
                <w:color w:val="000000" w:themeColor="text1"/>
              </w:rPr>
              <m:t>'</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=PS</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-PS</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e</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F67F84" w:rsidRPr="0065617C">
        <w:rPr>
          <w:rFonts w:ascii="Times New Roman" w:hAnsi="Times New Roman" w:cs="Times New Roman"/>
          <w:color w:val="000000" w:themeColor="text1"/>
        </w:rPr>
        <w:tab/>
        <w:t>[3]</w:t>
      </w:r>
    </w:p>
    <w:p w14:paraId="2126DAA3" w14:textId="00FD2247" w:rsidR="00F67F84" w:rsidRPr="0065617C" w:rsidRDefault="00F67F84" w:rsidP="00C138AB">
      <w:pPr>
        <w:widowControl w:val="0"/>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where </w:t>
      </w:r>
      <w:r w:rsidRPr="0065617C">
        <w:rPr>
          <w:rFonts w:ascii="Times New Roman" w:hAnsi="Times New Roman" w:cs="Times New Roman"/>
          <w:i/>
          <w:color w:val="000000" w:themeColor="text1"/>
        </w:rPr>
        <w:t>v</w:t>
      </w:r>
      <w:r w:rsidRPr="0065617C">
        <w:rPr>
          <w:rFonts w:ascii="Times New Roman" w:hAnsi="Times New Roman" w:cs="Times New Roman"/>
          <w:i/>
          <w:color w:val="000000" w:themeColor="text1"/>
          <w:vertAlign w:val="subscript"/>
        </w:rPr>
        <w:t>e</w:t>
      </w:r>
      <w:r w:rsidRPr="0065617C">
        <w:rPr>
          <w:rFonts w:ascii="Times New Roman" w:hAnsi="Times New Roman" w:cs="Times New Roman"/>
          <w:color w:val="000000" w:themeColor="text1"/>
        </w:rPr>
        <w:t xml:space="preserve"> </w:t>
      </w:r>
      <w:r w:rsidR="00116812" w:rsidRPr="0065617C">
        <w:rPr>
          <w:rFonts w:ascii="Times New Roman" w:hAnsi="Times New Roman" w:cs="Times New Roman"/>
          <w:color w:val="000000" w:themeColor="text1"/>
        </w:rPr>
        <w:t xml:space="preserve">is the </w:t>
      </w:r>
      <w:r w:rsidRPr="0065617C">
        <w:rPr>
          <w:rFonts w:ascii="Times New Roman" w:hAnsi="Times New Roman" w:cs="Times New Roman"/>
          <w:color w:val="000000" w:themeColor="text1"/>
        </w:rPr>
        <w:t xml:space="preserve">extravascular-extracellular volume fraction, </w:t>
      </w:r>
      <w:r w:rsidR="00116812" w:rsidRPr="0065617C">
        <w:rPr>
          <w:rFonts w:ascii="Times New Roman" w:hAnsi="Times New Roman" w:cs="Times New Roman"/>
          <w:i/>
          <w:color w:val="000000" w:themeColor="text1"/>
        </w:rPr>
        <w:t>C</w:t>
      </w:r>
      <w:r w:rsidR="00116812" w:rsidRPr="0065617C">
        <w:rPr>
          <w:rFonts w:ascii="Times New Roman" w:hAnsi="Times New Roman" w:cs="Times New Roman"/>
          <w:i/>
          <w:color w:val="000000" w:themeColor="text1"/>
          <w:vertAlign w:val="subscript"/>
        </w:rPr>
        <w:t>a</w:t>
      </w:r>
      <w:r w:rsidR="00116812" w:rsidRPr="0065617C">
        <w:rPr>
          <w:rFonts w:ascii="Times New Roman" w:hAnsi="Times New Roman" w:cs="Times New Roman"/>
          <w:color w:val="000000" w:themeColor="text1"/>
        </w:rPr>
        <w:t xml:space="preserve"> </w:t>
      </w:r>
      <w:r w:rsidR="00525FF5">
        <w:rPr>
          <w:rFonts w:ascii="Times New Roman" w:hAnsi="Times New Roman" w:cs="Times New Roman"/>
          <w:color w:val="000000" w:themeColor="text1"/>
        </w:rPr>
        <w:t>GBCA</w:t>
      </w:r>
      <w:r w:rsidR="00116812" w:rsidRPr="0065617C">
        <w:rPr>
          <w:rFonts w:ascii="Times New Roman" w:hAnsi="Times New Roman" w:cs="Times New Roman"/>
          <w:color w:val="000000" w:themeColor="text1"/>
        </w:rPr>
        <w:t xml:space="preserve"> concentration in the artery, </w:t>
      </w:r>
      <w:r w:rsidRPr="0065617C">
        <w:rPr>
          <w:rFonts w:ascii="Times New Roman" w:hAnsi="Times New Roman" w:cs="Times New Roman"/>
          <w:i/>
          <w:color w:val="000000" w:themeColor="text1"/>
        </w:rPr>
        <w:t>C</w:t>
      </w:r>
      <w:r w:rsidRPr="0065617C">
        <w:rPr>
          <w:rFonts w:ascii="Times New Roman" w:hAnsi="Times New Roman" w:cs="Times New Roman"/>
          <w:i/>
          <w:color w:val="000000" w:themeColor="text1"/>
          <w:vertAlign w:val="subscript"/>
        </w:rPr>
        <w:t>e</w:t>
      </w:r>
      <w:r w:rsidRPr="0065617C">
        <w:rPr>
          <w:rFonts w:ascii="Times New Roman" w:hAnsi="Times New Roman" w:cs="Times New Roman"/>
          <w:color w:val="000000" w:themeColor="text1"/>
        </w:rPr>
        <w:t xml:space="preserve"> </w:t>
      </w:r>
      <w:r w:rsidR="00525FF5">
        <w:rPr>
          <w:rFonts w:ascii="Times New Roman" w:hAnsi="Times New Roman" w:cs="Times New Roman"/>
          <w:color w:val="000000" w:themeColor="text1"/>
        </w:rPr>
        <w:t>GBCA</w:t>
      </w:r>
      <w:r w:rsidRPr="0065617C">
        <w:rPr>
          <w:rFonts w:ascii="Times New Roman" w:hAnsi="Times New Roman" w:cs="Times New Roman"/>
          <w:color w:val="000000" w:themeColor="text1"/>
        </w:rPr>
        <w:t xml:space="preserve"> concentration in extravascular-extracellular compartment and </w:t>
      </w:r>
      <w:r w:rsidRPr="0065617C">
        <w:rPr>
          <w:rFonts w:ascii="Times New Roman" w:hAnsi="Times New Roman" w:cs="Times New Roman"/>
          <w:i/>
          <w:color w:val="000000" w:themeColor="text1"/>
        </w:rPr>
        <w:t>C</w:t>
      </w:r>
      <w:r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w:t>
      </w:r>
      <w:r w:rsidR="00525FF5">
        <w:rPr>
          <w:rFonts w:ascii="Times New Roman" w:hAnsi="Times New Roman" w:cs="Times New Roman"/>
          <w:color w:val="000000" w:themeColor="text1"/>
        </w:rPr>
        <w:t>GBCA</w:t>
      </w:r>
      <w:r w:rsidRPr="0065617C">
        <w:rPr>
          <w:rFonts w:ascii="Times New Roman" w:hAnsi="Times New Roman" w:cs="Times New Roman"/>
          <w:color w:val="000000" w:themeColor="text1"/>
        </w:rPr>
        <w:t xml:space="preserve"> concentration in </w:t>
      </w:r>
      <w:r w:rsidR="00116812" w:rsidRPr="0065617C">
        <w:rPr>
          <w:rFonts w:ascii="Times New Roman" w:hAnsi="Times New Roman" w:cs="Times New Roman"/>
          <w:color w:val="000000" w:themeColor="text1"/>
        </w:rPr>
        <w:t>the capillary</w:t>
      </w:r>
      <w:r w:rsidRPr="0065617C">
        <w:rPr>
          <w:rFonts w:ascii="Times New Roman" w:hAnsi="Times New Roman" w:cs="Times New Roman"/>
          <w:color w:val="000000" w:themeColor="text1"/>
        </w:rPr>
        <w:t xml:space="preserve"> compartment.</w:t>
      </w:r>
    </w:p>
    <w:p w14:paraId="392DB059" w14:textId="32473D15" w:rsidR="000D7A9C" w:rsidRPr="0065617C" w:rsidRDefault="00D634BD" w:rsidP="00D634BD">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T</w:t>
      </w:r>
      <w:r w:rsidR="00054321" w:rsidRPr="0065617C">
        <w:rPr>
          <w:rFonts w:ascii="Times New Roman" w:hAnsi="Times New Roman" w:cs="Times New Roman"/>
          <w:color w:val="000000" w:themeColor="text1"/>
        </w:rPr>
        <w:t>he brain tissue</w:t>
      </w:r>
      <w:r w:rsidRPr="0065617C">
        <w:rPr>
          <w:rFonts w:ascii="Times New Roman" w:hAnsi="Times New Roman" w:cs="Times New Roman"/>
          <w:color w:val="000000" w:themeColor="text1"/>
        </w:rPr>
        <w:t xml:space="preserve"> with low permeability has been modeled using a simplified model, known as </w:t>
      </w:r>
      <w:r w:rsidR="00054321" w:rsidRPr="0065617C">
        <w:rPr>
          <w:rFonts w:ascii="Times New Roman" w:hAnsi="Times New Roman" w:cs="Times New Roman"/>
          <w:color w:val="000000" w:themeColor="text1"/>
        </w:rPr>
        <w:t>the Patlak model</w:t>
      </w:r>
      <w:r w:rsidR="00A637D8" w:rsidRPr="0065617C">
        <w:rPr>
          <w:rFonts w:ascii="Times New Roman" w:hAnsi="Times New Roman" w:cs="Times New Roman"/>
          <w:color w:val="000000" w:themeColor="text1"/>
        </w:rPr>
        <w:t xml:space="preserve"> (PM)</w:t>
      </w:r>
      <w:r w:rsidR="00525FF5">
        <w:rPr>
          <w:rFonts w:ascii="Times New Roman" w:hAnsi="Times New Roman" w:cs="Times New Roman"/>
          <w:color w:val="000000" w:themeColor="text1"/>
        </w:rPr>
        <w:t xml:space="preserve"> </w:t>
      </w:r>
      <w:r w:rsidR="006B049E">
        <w:rPr>
          <w:rFonts w:ascii="Times New Roman" w:hAnsi="Times New Roman" w:cs="Times New Roman"/>
          <w:color w:val="000000" w:themeColor="text1"/>
        </w:rPr>
        <w:fldChar w:fldCharType="begin"/>
      </w:r>
      <w:r w:rsidR="003E788E">
        <w:rPr>
          <w:rFonts w:ascii="Times New Roman" w:hAnsi="Times New Roman" w:cs="Times New Roman"/>
          <w:color w:val="000000" w:themeColor="text1"/>
        </w:rPr>
        <w:instrText xml:space="preserve"> ADDIN EN.CITE &lt;EndNote&gt;&lt;Cite&gt;&lt;Author&gt;Patlak&lt;/Author&gt;&lt;Year&gt;1983&lt;/Year&gt;&lt;RecNum&gt;103&lt;/RecNum&gt;&lt;DisplayText&gt;(12)&lt;/DisplayText&gt;&lt;record&gt;&lt;rec-number&gt;103&lt;/rec-number&gt;&lt;foreign-keys&gt;&lt;key app="EN" db-id="zew99tda8s5zxretadq5a2vtw0e0ae2aps9e" timestamp="1507482187"&gt;103&lt;/key&gt;&lt;/foreign-keys&gt;&lt;ref-type name="Journal Article"&gt;17&lt;/ref-type&gt;&lt;contributors&gt;&lt;authors&gt;&lt;author&gt;Patlak, C. S.&lt;/author&gt;&lt;author&gt;Blasberg, R. G.&lt;/author&gt;&lt;author&gt;Fenstermacher, J. D.&lt;/author&gt;&lt;/authors&gt;&lt;/contributors&gt;&lt;titles&gt;&lt;title&gt;Graphical evaluation of blood-to-brain transfer constants from multiple-time uptake data&lt;/title&gt;&lt;secondary-title&gt;J Cereb Blood Flow Metab&lt;/secondary-title&gt;&lt;alt-title&gt;Journal of cerebral blood flow and metabolism : official journal of the International Society of Cerebral Blood Flow and Metabolism&lt;/alt-title&gt;&lt;/titles&gt;&lt;periodical&gt;&lt;full-title&gt;J Cereb Blood Flow Metab&lt;/full-title&gt;&lt;/periodical&gt;&lt;pages&gt;1-7&lt;/pages&gt;&lt;volume&gt;3&lt;/volume&gt;&lt;number&gt;1&lt;/number&gt;&lt;edition&gt;1983/03/01&lt;/edition&gt;&lt;keywords&gt;&lt;keyword&gt;*Blood-Brain Barrier&lt;/keyword&gt;&lt;keyword&gt;Humans&lt;/keyword&gt;&lt;keyword&gt;*Models, Biological&lt;/keyword&gt;&lt;keyword&gt;Time Factors&lt;/keyword&gt;&lt;/keywords&gt;&lt;dates&gt;&lt;year&gt;1983&lt;/year&gt;&lt;pub-dates&gt;&lt;date&gt;Mar&lt;/date&gt;&lt;/pub-dates&gt;&lt;/dates&gt;&lt;isbn&gt;0271-678X (Print)&amp;#xD;0271-678x&lt;/isbn&gt;&lt;accession-num&gt;6822610&lt;/accession-num&gt;&lt;urls&gt;&lt;/urls&gt;&lt;electronic-resource-num&gt;10.1038/jcbfm.1983.1&lt;/electronic-resource-num&gt;&lt;remote-database-provider&gt;NLM&lt;/remote-database-provider&gt;&lt;language&gt;eng&lt;/language&gt;&lt;/record&gt;&lt;/Cite&gt;&lt;/EndNote&gt;</w:instrText>
      </w:r>
      <w:r w:rsidR="006B049E">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(12)</w:t>
      </w:r>
      <w:r w:rsidR="006B049E">
        <w:rPr>
          <w:rFonts w:ascii="Times New Roman" w:hAnsi="Times New Roman" w:cs="Times New Roman"/>
          <w:color w:val="000000" w:themeColor="text1"/>
        </w:rPr>
        <w:fldChar w:fldCharType="end"/>
      </w:r>
      <w:r w:rsidR="00A637D8" w:rsidRPr="0065617C">
        <w:rPr>
          <w:rFonts w:ascii="Times New Roman" w:hAnsi="Times New Roman" w:cs="Times New Roman"/>
          <w:color w:val="000000" w:themeColor="text1"/>
        </w:rPr>
        <w:t>,</w:t>
      </w:r>
      <w:r w:rsidR="00054321" w:rsidRPr="0065617C">
        <w:rPr>
          <w:rFonts w:ascii="Times New Roman" w:hAnsi="Times New Roman" w:cs="Times New Roman"/>
          <w:color w:val="000000" w:themeColor="text1"/>
        </w:rPr>
        <w:t xml:space="preserve"> as </w:t>
      </w:r>
      <w:r w:rsidR="00A637D8" w:rsidRPr="0065617C">
        <w:rPr>
          <w:rFonts w:ascii="Times New Roman" w:hAnsi="Times New Roman" w:cs="Times New Roman"/>
          <w:color w:val="000000" w:themeColor="text1"/>
        </w:rPr>
        <w:t xml:space="preserve">depicted </w:t>
      </w:r>
      <w:r w:rsidR="00054321" w:rsidRPr="0065617C">
        <w:rPr>
          <w:rFonts w:ascii="Times New Roman" w:hAnsi="Times New Roman" w:cs="Times New Roman"/>
          <w:color w:val="000000" w:themeColor="text1"/>
        </w:rPr>
        <w:t>in Fig</w:t>
      </w:r>
      <w:r w:rsidR="00A637D8" w:rsidRPr="0065617C">
        <w:rPr>
          <w:rFonts w:ascii="Times New Roman" w:hAnsi="Times New Roman" w:cs="Times New Roman"/>
          <w:color w:val="000000" w:themeColor="text1"/>
        </w:rPr>
        <w:t>.</w:t>
      </w:r>
      <w:r w:rsidR="00054321" w:rsidRPr="0065617C">
        <w:rPr>
          <w:rFonts w:ascii="Times New Roman" w:hAnsi="Times New Roman" w:cs="Times New Roman"/>
          <w:color w:val="000000" w:themeColor="text1"/>
        </w:rPr>
        <w:t>1b</w:t>
      </w:r>
      <w:r w:rsidR="00A637D8" w:rsidRPr="0065617C">
        <w:rPr>
          <w:rFonts w:ascii="Times New Roman" w:hAnsi="Times New Roman" w:cs="Times New Roman"/>
          <w:color w:val="000000" w:themeColor="text1"/>
        </w:rPr>
        <w:t>. The PM assumes that</w:t>
      </w:r>
      <w:r w:rsidR="00054321" w:rsidRPr="0065617C">
        <w:rPr>
          <w:rFonts w:ascii="Times New Roman" w:hAnsi="Times New Roman" w:cs="Times New Roman"/>
          <w:color w:val="000000" w:themeColor="text1"/>
        </w:rPr>
        <w:t xml:space="preserve"> the vascular compartment has infinite flow from the </w:t>
      </w:r>
      <w:r w:rsidR="00A637D8" w:rsidRPr="0065617C">
        <w:rPr>
          <w:rFonts w:ascii="Times New Roman" w:hAnsi="Times New Roman" w:cs="Times New Roman"/>
          <w:color w:val="000000" w:themeColor="text1"/>
        </w:rPr>
        <w:t>feeding artery</w:t>
      </w:r>
      <w:r w:rsidR="00054321" w:rsidRPr="0065617C">
        <w:rPr>
          <w:rFonts w:ascii="Times New Roman" w:hAnsi="Times New Roman" w:cs="Times New Roman"/>
          <w:color w:val="000000" w:themeColor="text1"/>
        </w:rPr>
        <w:t xml:space="preserve"> and </w:t>
      </w:r>
      <w:r w:rsidR="00A637D8" w:rsidRPr="0065617C">
        <w:rPr>
          <w:rFonts w:ascii="Times New Roman" w:hAnsi="Times New Roman" w:cs="Times New Roman"/>
          <w:color w:val="000000" w:themeColor="text1"/>
        </w:rPr>
        <w:t xml:space="preserve">the </w:t>
      </w:r>
      <w:r w:rsidR="000D7A9C" w:rsidRPr="0065617C">
        <w:rPr>
          <w:rFonts w:ascii="Times New Roman" w:hAnsi="Times New Roman" w:cs="Times New Roman"/>
          <w:color w:val="000000" w:themeColor="text1"/>
        </w:rPr>
        <w:t xml:space="preserve">extravasated </w:t>
      </w:r>
      <w:r w:rsidR="00525FF5">
        <w:rPr>
          <w:rFonts w:ascii="Times New Roman" w:hAnsi="Times New Roman" w:cs="Times New Roman"/>
          <w:color w:val="000000" w:themeColor="text1"/>
        </w:rPr>
        <w:t>GB</w:t>
      </w:r>
      <w:r w:rsidR="00A637D8" w:rsidRPr="0065617C">
        <w:rPr>
          <w:rFonts w:ascii="Times New Roman" w:hAnsi="Times New Roman" w:cs="Times New Roman"/>
          <w:color w:val="000000" w:themeColor="text1"/>
        </w:rPr>
        <w:t xml:space="preserve">CA </w:t>
      </w:r>
      <w:r w:rsidR="000D7A9C" w:rsidRPr="0065617C">
        <w:rPr>
          <w:rFonts w:ascii="Times New Roman" w:hAnsi="Times New Roman" w:cs="Times New Roman"/>
          <w:color w:val="000000" w:themeColor="text1"/>
        </w:rPr>
        <w:t>does not return to the vascular compartment within the scan time.</w:t>
      </w:r>
      <w:r w:rsidR="00A637D8" w:rsidRPr="0065617C">
        <w:rPr>
          <w:rFonts w:ascii="Times New Roman" w:hAnsi="Times New Roman" w:cs="Times New Roman"/>
          <w:color w:val="000000" w:themeColor="text1"/>
        </w:rPr>
        <w:t xml:space="preserve"> </w:t>
      </w:r>
      <w:r w:rsidR="00054321" w:rsidRPr="0065617C">
        <w:rPr>
          <w:rFonts w:ascii="Times New Roman" w:hAnsi="Times New Roman" w:cs="Times New Roman"/>
          <w:color w:val="000000" w:themeColor="text1"/>
        </w:rPr>
        <w:t xml:space="preserve"> </w:t>
      </w:r>
      <w:r w:rsidR="000D7A9C" w:rsidRPr="0065617C">
        <w:rPr>
          <w:rFonts w:ascii="Times New Roman" w:hAnsi="Times New Roman" w:cs="Times New Roman"/>
          <w:color w:val="000000" w:themeColor="text1"/>
        </w:rPr>
        <w:t>The PM can be expressed as:</w:t>
      </w:r>
    </w:p>
    <w:p w14:paraId="498F460C" w14:textId="7A1D583A" w:rsidR="00FF28E9" w:rsidRPr="0065617C" w:rsidRDefault="00FF28E9" w:rsidP="00FF28E9">
      <w:pPr>
        <w:tabs>
          <w:tab w:val="left" w:pos="1440"/>
          <w:tab w:val="right" w:pos="8820"/>
        </w:tabs>
        <w:spacing w:line="360" w:lineRule="auto"/>
        <w:jc w:val="both"/>
        <w:rPr>
          <w:rFonts w:ascii="Times New Roman" w:hAnsi="Times New Roman" w:cs="Times New Roman"/>
          <w:color w:val="000000" w:themeColor="text1"/>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t</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p</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e</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7B091F"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ab/>
        <w:t>[4]</w:t>
      </w:r>
    </w:p>
    <w:p w14:paraId="5D7902BC" w14:textId="3421B88F" w:rsidR="00FF28E9" w:rsidRPr="0065617C" w:rsidRDefault="00FF28E9" w:rsidP="00FF28E9">
      <w:pPr>
        <w:tabs>
          <w:tab w:val="left" w:pos="1440"/>
          <w:tab w:val="center" w:pos="2520"/>
          <w:tab w:val="right" w:pos="8820"/>
        </w:tabs>
        <w:spacing w:line="360" w:lineRule="auto"/>
        <w:jc w:val="both"/>
        <w:rPr>
          <w:rFonts w:ascii="Times New Roman" w:hAnsi="Times New Roman" w:cs="Times New Roman"/>
          <w:color w:val="000000" w:themeColor="text1"/>
        </w:rPr>
      </w:pPr>
      <w:r w:rsidRPr="0065617C">
        <w:rPr>
          <w:rFonts w:ascii="Times New Roman" w:hAnsi="Times New Roman" w:cs="Times New Roman"/>
          <w:color w:val="000000" w:themeColor="text1"/>
        </w:rPr>
        <w:tab/>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e</m:t>
            </m:r>
          </m:sub>
          <m:sup>
            <m:r>
              <w:rPr>
                <w:rFonts w:ascii="Cambria Math" w:hAnsi="Cambria Math" w:cs="Times New Roman"/>
                <w:color w:val="000000" w:themeColor="text1"/>
              </w:rPr>
              <m:t>'</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=PS</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7B091F"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ab/>
        <w:t>[5]</w:t>
      </w:r>
    </w:p>
    <w:p w14:paraId="3C652AB1" w14:textId="60A12DA9" w:rsidR="00B32422" w:rsidRPr="0065617C" w:rsidRDefault="00054321"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The </w:t>
      </w:r>
      <w:r w:rsidR="007C6FF9" w:rsidRPr="0065617C">
        <w:rPr>
          <w:rFonts w:ascii="Times New Roman" w:hAnsi="Times New Roman" w:cs="Times New Roman"/>
          <w:color w:val="000000" w:themeColor="text1"/>
        </w:rPr>
        <w:t>PM</w:t>
      </w:r>
      <w:r w:rsidRPr="0065617C">
        <w:rPr>
          <w:rFonts w:ascii="Times New Roman" w:hAnsi="Times New Roman" w:cs="Times New Roman"/>
          <w:color w:val="000000" w:themeColor="text1"/>
        </w:rPr>
        <w:t xml:space="preserve"> has been widely used as its linearity allows simple and fast analysis via </w:t>
      </w:r>
      <w:r w:rsidR="007C6FF9" w:rsidRPr="0065617C">
        <w:rPr>
          <w:rFonts w:ascii="Times New Roman" w:hAnsi="Times New Roman" w:cs="Times New Roman"/>
          <w:color w:val="000000" w:themeColor="text1"/>
        </w:rPr>
        <w:t xml:space="preserve">a </w:t>
      </w:r>
      <w:r w:rsidRPr="0065617C">
        <w:rPr>
          <w:rFonts w:ascii="Times New Roman" w:hAnsi="Times New Roman" w:cs="Times New Roman"/>
          <w:color w:val="000000" w:themeColor="text1"/>
        </w:rPr>
        <w:t>graphical method</w:t>
      </w:r>
      <w:r w:rsidR="00525FF5">
        <w:rPr>
          <w:rFonts w:ascii="Times New Roman" w:hAnsi="Times New Roman" w:cs="Times New Roman"/>
          <w:color w:val="000000" w:themeColor="text1"/>
        </w:rPr>
        <w:t xml:space="preserve"> </w:t>
      </w:r>
      <w:r w:rsidR="006B049E">
        <w:rPr>
          <w:rFonts w:ascii="Times New Roman" w:hAnsi="Times New Roman" w:cs="Times New Roman"/>
          <w:color w:val="000000" w:themeColor="text1"/>
        </w:rPr>
        <w:fldChar w:fldCharType="begin"/>
      </w:r>
      <w:r w:rsidR="003E788E">
        <w:rPr>
          <w:rFonts w:ascii="Times New Roman" w:hAnsi="Times New Roman" w:cs="Times New Roman"/>
          <w:color w:val="000000" w:themeColor="text1"/>
        </w:rPr>
        <w:instrText xml:space="preserve"> ADDIN EN.CITE &lt;EndNote&gt;&lt;Cite&gt;&lt;Author&gt;Patlak&lt;/Author&gt;&lt;Year&gt;1983&lt;/Year&gt;&lt;RecNum&gt;103&lt;/RecNum&gt;&lt;DisplayText&gt;(12)&lt;/DisplayText&gt;&lt;record&gt;&lt;rec-number&gt;103&lt;/rec-number&gt;&lt;foreign-keys&gt;&lt;key app="EN" db-id="zew99tda8s5zxretadq5a2vtw0e0ae2aps9e" timestamp="1507482187"&gt;103&lt;/key&gt;&lt;/foreign-keys&gt;&lt;ref-type name="Journal Article"&gt;17&lt;/ref-type&gt;&lt;contributors&gt;&lt;authors&gt;&lt;author&gt;Patlak, C. S.&lt;/author&gt;&lt;author&gt;Blasberg, R. G.&lt;/author&gt;&lt;author&gt;Fenstermacher, J. D.&lt;/author&gt;&lt;/authors&gt;&lt;/contributors&gt;&lt;titles&gt;&lt;title&gt;Graphical evaluation of blood-to-brain transfer constants from multiple-time uptake data&lt;/title&gt;&lt;secondary-title&gt;J Cereb Blood Flow Metab&lt;/secondary-title&gt;&lt;alt-title&gt;Journal of cerebral blood flow and metabolism : official journal of the International Society of Cerebral Blood Flow and Metabolism&lt;/alt-title&gt;&lt;/titles&gt;&lt;periodical&gt;&lt;full-title&gt;J Cereb Blood Flow Metab&lt;/full-title&gt;&lt;/periodical&gt;&lt;pages&gt;1-7&lt;/pages&gt;&lt;volume&gt;3&lt;/volume&gt;&lt;number&gt;1&lt;/number&gt;&lt;edition&gt;1983/03/01&lt;/edition&gt;&lt;keywords&gt;&lt;keyword&gt;*Blood-Brain Barrier&lt;/keyword&gt;&lt;keyword&gt;Humans&lt;/keyword&gt;&lt;keyword&gt;*Models, Biological&lt;/keyword&gt;&lt;keyword&gt;Time Factors&lt;/keyword&gt;&lt;/keywords&gt;&lt;dates&gt;&lt;year&gt;1983&lt;/year&gt;&lt;pub-dates&gt;&lt;date&gt;Mar&lt;/date&gt;&lt;/pub-dates&gt;&lt;/dates&gt;&lt;isbn&gt;0271-678X (Print)&amp;#xD;0271-678x&lt;/isbn&gt;&lt;accession-num&gt;6822610&lt;/accession-num&gt;&lt;urls&gt;&lt;/urls&gt;&lt;electronic-resource-num&gt;10.1038/jcbfm.1983.1&lt;/electronic-resource-num&gt;&lt;remote-database-provider&gt;NLM&lt;/remote-database-provider&gt;&lt;language&gt;eng&lt;/language&gt;&lt;/record&gt;&lt;/Cite&gt;&lt;/EndNote&gt;</w:instrText>
      </w:r>
      <w:r w:rsidR="006B049E">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(12)</w:t>
      </w:r>
      <w:r w:rsidR="006B049E">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xml:space="preserve"> where the linear regression can be used to estimate </w:t>
      </w:r>
      <w:r w:rsidR="007C6FF9" w:rsidRPr="0065617C">
        <w:rPr>
          <w:rFonts w:ascii="Times New Roman" w:hAnsi="Times New Roman" w:cs="Times New Roman"/>
          <w:i/>
          <w:color w:val="000000" w:themeColor="text1"/>
        </w:rPr>
        <w:t>PS</w:t>
      </w:r>
      <w:r w:rsidR="007C6FF9" w:rsidRPr="0065617C">
        <w:rPr>
          <w:rFonts w:ascii="Times New Roman" w:hAnsi="Times New Roman" w:cs="Times New Roman"/>
          <w:color w:val="000000" w:themeColor="text1"/>
        </w:rPr>
        <w:t xml:space="preserve"> and </w:t>
      </w:r>
      <w:r w:rsidR="007C6FF9" w:rsidRPr="0065617C">
        <w:rPr>
          <w:rFonts w:ascii="Times New Roman" w:hAnsi="Times New Roman" w:cs="Times New Roman"/>
          <w:i/>
          <w:color w:val="000000" w:themeColor="text1"/>
        </w:rPr>
        <w:t>v</w:t>
      </w:r>
      <w:r w:rsidR="007C6FF9"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w:t>
      </w:r>
      <w:r w:rsidR="00B80563">
        <w:rPr>
          <w:rFonts w:ascii="Times New Roman" w:hAnsi="Times New Roman" w:cs="Times New Roman"/>
          <w:color w:val="000000" w:themeColor="text1"/>
        </w:rPr>
        <w:t>, which is often referred to as</w:t>
      </w:r>
      <w:r w:rsidRPr="0065617C">
        <w:rPr>
          <w:rFonts w:ascii="Times New Roman" w:hAnsi="Times New Roman" w:cs="Times New Roman"/>
          <w:color w:val="000000" w:themeColor="text1"/>
        </w:rPr>
        <w:t xml:space="preserve"> </w:t>
      </w:r>
      <w:r w:rsidR="00B80563">
        <w:rPr>
          <w:rFonts w:ascii="Times New Roman" w:hAnsi="Times New Roman" w:cs="Times New Roman"/>
          <w:color w:val="000000" w:themeColor="text1"/>
        </w:rPr>
        <w:t xml:space="preserve">a graphical approach of the Patlak model (GPM). </w:t>
      </w:r>
      <w:r w:rsidR="009C22AA">
        <w:rPr>
          <w:rFonts w:ascii="Times New Roman" w:hAnsi="Times New Roman" w:cs="Times New Roman"/>
          <w:color w:val="000000" w:themeColor="text1"/>
        </w:rPr>
        <w:t>In this study, PM represents a non-linear fit of Eq.[4-5] to the entire time course of the data, whereas GPM is for a linearized approach of Eq.[4-5] using only the tail part</w:t>
      </w:r>
      <w:r w:rsidR="00FE01A1">
        <w:rPr>
          <w:rFonts w:ascii="Times New Roman" w:hAnsi="Times New Roman" w:cs="Times New Roman"/>
          <w:color w:val="000000" w:themeColor="text1"/>
        </w:rPr>
        <w:t xml:space="preserve"> (</w:t>
      </w:r>
      <w:r w:rsidR="00797FA3">
        <w:rPr>
          <w:rFonts w:ascii="Times New Roman" w:hAnsi="Times New Roman" w:cs="Times New Roman"/>
          <w:color w:val="000000" w:themeColor="text1"/>
        </w:rPr>
        <w:t>after 3-min post-injection</w:t>
      </w:r>
      <w:r w:rsidR="00531D52">
        <w:rPr>
          <w:rFonts w:ascii="Times New Roman" w:hAnsi="Times New Roman" w:cs="Times New Roman"/>
          <w:color w:val="000000" w:themeColor="text1"/>
        </w:rPr>
        <w:t>)</w:t>
      </w:r>
      <w:r w:rsidR="009C22AA">
        <w:rPr>
          <w:rFonts w:ascii="Times New Roman" w:hAnsi="Times New Roman" w:cs="Times New Roman"/>
          <w:color w:val="000000" w:themeColor="text1"/>
        </w:rPr>
        <w:t xml:space="preserve"> of the kinetic data. </w:t>
      </w:r>
      <w:r w:rsidR="00883803">
        <w:rPr>
          <w:rFonts w:ascii="Times New Roman" w:hAnsi="Times New Roman" w:cs="Times New Roman"/>
          <w:color w:val="000000" w:themeColor="text1"/>
        </w:rPr>
        <w:t>T</w:t>
      </w:r>
      <w:r w:rsidRPr="0065617C">
        <w:rPr>
          <w:rFonts w:ascii="Times New Roman" w:hAnsi="Times New Roman" w:cs="Times New Roman"/>
          <w:color w:val="000000" w:themeColor="text1"/>
        </w:rPr>
        <w:t xml:space="preserve">he effectiveness of the </w:t>
      </w:r>
      <w:r w:rsidR="003A68D6" w:rsidRPr="0065617C">
        <w:rPr>
          <w:rFonts w:ascii="Times New Roman" w:hAnsi="Times New Roman" w:cs="Times New Roman"/>
          <w:color w:val="000000" w:themeColor="text1"/>
        </w:rPr>
        <w:t>PM</w:t>
      </w:r>
      <w:r w:rsidR="00B80563">
        <w:rPr>
          <w:rFonts w:ascii="Times New Roman" w:hAnsi="Times New Roman" w:cs="Times New Roman"/>
          <w:color w:val="000000" w:themeColor="text1"/>
        </w:rPr>
        <w:t xml:space="preserve"> and GPM</w:t>
      </w:r>
      <w:r w:rsidRPr="0065617C">
        <w:rPr>
          <w:rFonts w:ascii="Times New Roman" w:hAnsi="Times New Roman" w:cs="Times New Roman"/>
          <w:color w:val="000000" w:themeColor="text1"/>
        </w:rPr>
        <w:t xml:space="preserve"> has been well established for the brain tissues</w:t>
      </w:r>
      <w:r w:rsidR="00883803">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sidR="00883803">
        <w:rPr>
          <w:rFonts w:ascii="Times New Roman" w:hAnsi="Times New Roman" w:cs="Times New Roman"/>
          <w:color w:val="000000" w:themeColor="text1"/>
        </w:rPr>
        <w:t>However</w:t>
      </w:r>
      <w:r w:rsidR="00D13A08" w:rsidRPr="0065617C">
        <w:rPr>
          <w:rFonts w:ascii="Times New Roman" w:hAnsi="Times New Roman" w:cs="Times New Roman"/>
          <w:color w:val="000000" w:themeColor="text1"/>
        </w:rPr>
        <w:t xml:space="preserve">, when </w:t>
      </w:r>
      <w:r w:rsidR="00B32422" w:rsidRPr="0065617C">
        <w:rPr>
          <w:rFonts w:ascii="Times New Roman" w:hAnsi="Times New Roman" w:cs="Times New Roman"/>
          <w:color w:val="000000" w:themeColor="text1"/>
        </w:rPr>
        <w:t>the scan time is not long enough, it</w:t>
      </w:r>
      <w:r w:rsidR="0059609D" w:rsidRPr="0065617C">
        <w:rPr>
          <w:rFonts w:ascii="Times New Roman" w:hAnsi="Times New Roman" w:cs="Times New Roman"/>
          <w:color w:val="000000" w:themeColor="text1"/>
        </w:rPr>
        <w:t xml:space="preserve"> </w:t>
      </w:r>
      <w:r w:rsidR="00B32422" w:rsidRPr="0065617C">
        <w:rPr>
          <w:rFonts w:ascii="Times New Roman" w:hAnsi="Times New Roman" w:cs="Times New Roman"/>
          <w:color w:val="000000" w:themeColor="text1"/>
        </w:rPr>
        <w:t xml:space="preserve">becomes problematic to apply </w:t>
      </w:r>
      <w:r w:rsidR="00B80563">
        <w:rPr>
          <w:rFonts w:ascii="Times New Roman" w:hAnsi="Times New Roman" w:cs="Times New Roman"/>
          <w:color w:val="000000" w:themeColor="text1"/>
        </w:rPr>
        <w:t>PM or GPM</w:t>
      </w:r>
      <w:r w:rsidR="00B32422" w:rsidRPr="0065617C">
        <w:rPr>
          <w:rFonts w:ascii="Times New Roman" w:hAnsi="Times New Roman" w:cs="Times New Roman"/>
          <w:color w:val="000000" w:themeColor="text1"/>
        </w:rPr>
        <w:t xml:space="preserve"> </w:t>
      </w:r>
      <w:r w:rsidR="00B80563">
        <w:rPr>
          <w:rFonts w:ascii="Times New Roman" w:hAnsi="Times New Roman" w:cs="Times New Roman"/>
          <w:color w:val="000000" w:themeColor="text1"/>
        </w:rPr>
        <w:t>as</w:t>
      </w:r>
      <w:r w:rsidR="00B80563" w:rsidRPr="0065617C">
        <w:rPr>
          <w:rFonts w:ascii="Times New Roman" w:hAnsi="Times New Roman" w:cs="Times New Roman"/>
          <w:color w:val="000000" w:themeColor="text1"/>
        </w:rPr>
        <w:t xml:space="preserve"> </w:t>
      </w:r>
      <w:r w:rsidR="00B32422" w:rsidRPr="0065617C">
        <w:rPr>
          <w:rFonts w:ascii="Times New Roman" w:hAnsi="Times New Roman" w:cs="Times New Roman"/>
          <w:color w:val="000000" w:themeColor="text1"/>
        </w:rPr>
        <w:t>the contribution of the vascular compartment needs to be measured more accurately</w:t>
      </w:r>
      <w:r w:rsidR="00FE753F">
        <w:rPr>
          <w:rFonts w:ascii="Times New Roman" w:hAnsi="Times New Roman" w:cs="Times New Roman"/>
          <w:color w:val="000000" w:themeColor="text1"/>
        </w:rPr>
        <w:t xml:space="preserve"> </w:t>
      </w:r>
      <w:r w:rsidR="003E788E">
        <w:rPr>
          <w:rFonts w:ascii="Times New Roman" w:hAnsi="Times New Roman" w:cs="Times New Roman"/>
          <w:color w:val="000000" w:themeColor="text1"/>
        </w:rPr>
        <w:fldChar w:fldCharType="begin">
          <w:fldData xml:space="preserve">PEVuZE5vdGU+PENpdGU+PEF1dGhvcj5Xb25nPC9BdXRob3I+PFllYXI+MjAxNzwvWWVhcj48UmVj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</w:fldData>
        </w:fldChar>
      </w:r>
      <w:r w:rsidR="003E788E">
        <w:rPr>
          <w:rFonts w:ascii="Times New Roman" w:hAnsi="Times New Roman" w:cs="Times New Roman"/>
          <w:color w:val="000000" w:themeColor="text1"/>
        </w:rPr>
        <w:instrText xml:space="preserve"> ADDIN EN.CITE </w:instrText>
      </w:r>
      <w:r w:rsidR="003E788E">
        <w:rPr>
          <w:rFonts w:ascii="Times New Roman" w:hAnsi="Times New Roman" w:cs="Times New Roman"/>
          <w:color w:val="000000" w:themeColor="text1"/>
        </w:rPr>
        <w:fldChar w:fldCharType="begin">
          <w:fldData xml:space="preserve">PEVuZE5vdGU+PENpdGU+PEF1dGhvcj5Xb25nPC9BdXRob3I+PFllYXI+MjAxNzwvWWVhcj48UmVj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</w:fldData>
        </w:fldChar>
      </w:r>
      <w:r w:rsidR="003E788E">
        <w:rPr>
          <w:rFonts w:ascii="Times New Roman" w:hAnsi="Times New Roman" w:cs="Times New Roman"/>
          <w:color w:val="000000" w:themeColor="text1"/>
        </w:rPr>
        <w:instrText xml:space="preserve"> ADDIN EN.CITE.DATA </w:instrText>
      </w:r>
      <w:r w:rsidR="003E788E">
        <w:rPr>
          <w:rFonts w:ascii="Times New Roman" w:hAnsi="Times New Roman" w:cs="Times New Roman"/>
          <w:color w:val="000000" w:themeColor="text1"/>
        </w:rPr>
      </w:r>
      <w:r w:rsidR="003E788E">
        <w:rPr>
          <w:rFonts w:ascii="Times New Roman" w:hAnsi="Times New Roman" w:cs="Times New Roman"/>
          <w:color w:val="000000" w:themeColor="text1"/>
        </w:rPr>
        <w:fldChar w:fldCharType="end"/>
      </w:r>
      <w:r w:rsidR="003E788E">
        <w:rPr>
          <w:rFonts w:ascii="Times New Roman" w:hAnsi="Times New Roman" w:cs="Times New Roman"/>
          <w:color w:val="000000" w:themeColor="text1"/>
        </w:rPr>
      </w:r>
      <w:r w:rsidR="003E788E">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(9-11)</w:t>
      </w:r>
      <w:r w:rsidR="003E788E">
        <w:rPr>
          <w:rFonts w:ascii="Times New Roman" w:hAnsi="Times New Roman" w:cs="Times New Roman"/>
          <w:color w:val="000000" w:themeColor="text1"/>
        </w:rPr>
        <w:fldChar w:fldCharType="end"/>
      </w:r>
      <w:r w:rsidR="00017EE1">
        <w:rPr>
          <w:rFonts w:ascii="Times New Roman" w:hAnsi="Times New Roman" w:cs="Times New Roman"/>
          <w:color w:val="000000" w:themeColor="text1"/>
        </w:rPr>
        <w:t>.</w:t>
      </w:r>
    </w:p>
    <w:p w14:paraId="7AAB3636" w14:textId="0967D738" w:rsidR="00376AAF" w:rsidRPr="0065617C" w:rsidRDefault="00116812" w:rsidP="00B32422">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The</w:t>
      </w:r>
      <w:r w:rsidR="009740EA" w:rsidRPr="0065617C">
        <w:rPr>
          <w:rFonts w:ascii="Times New Roman" w:hAnsi="Times New Roman" w:cs="Times New Roman"/>
          <w:color w:val="000000" w:themeColor="text1"/>
        </w:rPr>
        <w:t xml:space="preserve"> PM can be </w:t>
      </w:r>
      <w:r w:rsidRPr="0065617C">
        <w:rPr>
          <w:rFonts w:ascii="Times New Roman" w:hAnsi="Times New Roman" w:cs="Times New Roman"/>
          <w:color w:val="000000" w:themeColor="text1"/>
        </w:rPr>
        <w:t xml:space="preserve">extended </w:t>
      </w:r>
      <w:r w:rsidR="009740EA" w:rsidRPr="0065617C">
        <w:rPr>
          <w:rFonts w:ascii="Times New Roman" w:hAnsi="Times New Roman" w:cs="Times New Roman"/>
          <w:color w:val="000000" w:themeColor="text1"/>
        </w:rPr>
        <w:t>to include a more accurate estimation of vascular effect</w:t>
      </w:r>
      <w:r w:rsidRPr="0065617C">
        <w:rPr>
          <w:rFonts w:ascii="Times New Roman" w:hAnsi="Times New Roman" w:cs="Times New Roman"/>
          <w:color w:val="000000" w:themeColor="text1"/>
        </w:rPr>
        <w:t xml:space="preserve"> and not to depend on the assumption that the plasma flow is high enough to ignore the transfer between the feeding artery and the capillary bed</w:t>
      </w:r>
      <w:r w:rsidR="00883803">
        <w:rPr>
          <w:rFonts w:ascii="Times New Roman" w:hAnsi="Times New Roman" w:cs="Times New Roman"/>
          <w:color w:val="000000" w:themeColor="text1"/>
        </w:rPr>
        <w:t>,</w:t>
      </w:r>
      <w:r w:rsidR="00883803" w:rsidRPr="00883803">
        <w:rPr>
          <w:rFonts w:ascii="Times New Roman" w:hAnsi="Times New Roman" w:cs="Times New Roman"/>
          <w:color w:val="000000" w:themeColor="text1"/>
        </w:rPr>
        <w:t xml:space="preserve"> </w:t>
      </w:r>
      <w:r w:rsidR="00883803" w:rsidRPr="0065617C">
        <w:rPr>
          <w:rFonts w:ascii="Times New Roman" w:hAnsi="Times New Roman" w:cs="Times New Roman"/>
          <w:color w:val="000000" w:themeColor="text1"/>
        </w:rPr>
        <w:t>thus referred to as Extended Patlak model (EPM)</w:t>
      </w:r>
      <w:r w:rsidR="009740EA" w:rsidRPr="0065617C">
        <w:rPr>
          <w:rFonts w:ascii="Times New Roman" w:hAnsi="Times New Roman" w:cs="Times New Roman"/>
          <w:color w:val="000000" w:themeColor="text1"/>
        </w:rPr>
        <w:t xml:space="preserve">.  </w:t>
      </w:r>
      <w:r w:rsidR="00AB2810" w:rsidRPr="0065617C">
        <w:rPr>
          <w:rFonts w:ascii="Times New Roman" w:hAnsi="Times New Roman" w:cs="Times New Roman"/>
          <w:color w:val="000000" w:themeColor="text1"/>
        </w:rPr>
        <w:t xml:space="preserve">A similar concept was used for the Tissue Uptake Model in previous studies </w:t>
      </w:r>
      <w:r w:rsidR="00AB2810" w:rsidRPr="0065617C">
        <w:rPr>
          <w:rFonts w:ascii="Times New Roman" w:hAnsi="Times New Roman" w:cs="Times New Roman"/>
          <w:color w:val="000000" w:themeColor="text1"/>
        </w:rPr>
        <w:fldChar w:fldCharType="begin"/>
      </w:r>
      <w:r w:rsidR="004D5391">
        <w:rPr>
          <w:rFonts w:ascii="Times New Roman" w:hAnsi="Times New Roman" w:cs="Times New Roman"/>
          <w:color w:val="000000" w:themeColor="text1"/>
        </w:rPr>
        <w:instrText xml:space="preserve"> ADDIN EN.CITE &lt;EndNote&gt;&lt;Cite&gt;&lt;Author&gt;Kallehauge&lt;/Author&gt;&lt;Year&gt;2017&lt;/Year&gt;&lt;RecNum&gt;61&lt;/RecNum&gt;&lt;DisplayText&gt;(16)&lt;/DisplayText&gt;&lt;record&gt;&lt;rec-number&gt;61&lt;/rec-number&gt;&lt;foreign-keys&gt;&lt;key app="EN" db-id="zew99tda8s5zxretadq5a2vtw0e0ae2aps9e" timestamp="1507472188"&gt;61&lt;/key&gt;&lt;/foreign-keys&gt;&lt;ref-type name="Journal Article"&gt;17&lt;/ref-type&gt;&lt;contributors&gt;&lt;authors&gt;&lt;author&gt;Kallehauge, J. F.&lt;/author&gt;&lt;author&gt;Sourbron, S.&lt;/author&gt;&lt;author&gt;Irving, B.&lt;/author&gt;&lt;author&gt;Tanderup, K.&lt;/author&gt;&lt;author&gt;Schnabel, J. A.&lt;/author&gt;&lt;author&gt;Chappell, M. A.&lt;/author&gt;&lt;/authors&gt;&lt;/contributors&gt;&lt;auth-address&gt;Institute of Biomedical Engineering, Department of Engineering Science University of Oxford, Oxford, United Kingdom.&amp;#xD;Division of Biomedical Imaging, University of Leeds, Leeds, United Kingdom.&amp;#xD;Department of Oncology, Aarhus University Hospital, Aarhus, Denmark.&amp;#xD;Division of Imaging Science and Biomedical Engineering, King&amp;apos;s College London, London, United Kingdom.&lt;/auth-address&gt;&lt;titles&gt;&lt;title&gt;Comparison of linear and nonlinear implementation of the compartmental tissue uptake model for dynamic contrast-enhanced MRI&lt;/title&gt;&lt;secondary-title&gt;Magn Reson Med&lt;/secondary-title&gt;&lt;alt-title&gt;Magnetic resonance in medicine&lt;/alt-title&gt;&lt;/titles&gt;&lt;periodical&gt;&lt;full-title&gt;Magn Reson Med&lt;/full-title&gt;&lt;abbr-1&gt;Magnetic resonance in medicine&lt;/abbr-1&gt;&lt;/periodical&gt;&lt;alt-periodical&gt;&lt;full-title&gt;Magn Reson Med&lt;/full-title&gt;&lt;abbr-1&gt;Magnetic resonance in medicine&lt;/abbr-1&gt;&lt;/alt-periodical&gt;&lt;pages&gt;2414-2423&lt;/pages&gt;&lt;volume&gt;77&lt;/volume&gt;&lt;number&gt;6&lt;/number&gt;&lt;dates&gt;&lt;year&gt;2017&lt;/year&gt;&lt;pub-dates&gt;&lt;date&gt;Jun&lt;/date&gt;&lt;/pub-dates&gt;&lt;/dates&gt;&lt;isbn&gt;1522-2594 (Electronic)&amp;#xD;0740-3194 (Linking)&lt;/isbn&gt;&lt;accession-num&gt;27605429&lt;/accession-num&gt;&lt;urls&gt;&lt;related-urls&gt;&lt;url&gt;http://www.ncbi.nlm.nih.gov/pubmed/27605429&lt;/url&gt;&lt;/related-urls&gt;&lt;/urls&gt;&lt;custom2&gt;5484345&lt;/custom2&gt;&lt;electronic-resource-num&gt;10.1002/mrm.26324&lt;/electronic-resource-num&gt;&lt;/record&gt;&lt;/Cite&gt;&lt;/EndNote&gt;</w:instrText>
      </w:r>
      <w:r w:rsidR="00AB2810" w:rsidRPr="0065617C">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(16)</w:t>
      </w:r>
      <w:r w:rsidR="00AB2810" w:rsidRPr="0065617C">
        <w:rPr>
          <w:rFonts w:ascii="Times New Roman" w:hAnsi="Times New Roman" w:cs="Times New Roman"/>
          <w:color w:val="000000" w:themeColor="text1"/>
        </w:rPr>
        <w:fldChar w:fldCharType="end"/>
      </w:r>
      <w:r w:rsidR="00AB2810" w:rsidRPr="0065617C">
        <w:rPr>
          <w:rFonts w:ascii="Times New Roman" w:hAnsi="Times New Roman" w:cs="Times New Roman"/>
          <w:color w:val="000000" w:themeColor="text1"/>
        </w:rPr>
        <w:t>.</w:t>
      </w:r>
      <w:r w:rsidR="00054321" w:rsidRPr="0065617C">
        <w:rPr>
          <w:rFonts w:ascii="Times New Roman" w:hAnsi="Times New Roman" w:cs="Times New Roman"/>
          <w:color w:val="000000" w:themeColor="text1"/>
        </w:rPr>
        <w:t xml:space="preserve"> The EP</w:t>
      </w:r>
      <w:r w:rsidRPr="0065617C">
        <w:rPr>
          <w:rFonts w:ascii="Times New Roman" w:hAnsi="Times New Roman" w:cs="Times New Roman"/>
          <w:color w:val="000000" w:themeColor="text1"/>
        </w:rPr>
        <w:t>M</w:t>
      </w:r>
      <w:r w:rsidR="00054321" w:rsidRPr="0065617C">
        <w:rPr>
          <w:rFonts w:ascii="Times New Roman" w:hAnsi="Times New Roman" w:cs="Times New Roman"/>
          <w:color w:val="000000" w:themeColor="text1"/>
        </w:rPr>
        <w:t>, illustrated in Fig</w:t>
      </w:r>
      <w:r w:rsidRPr="0065617C">
        <w:rPr>
          <w:rFonts w:ascii="Times New Roman" w:hAnsi="Times New Roman" w:cs="Times New Roman"/>
          <w:color w:val="000000" w:themeColor="text1"/>
        </w:rPr>
        <w:t>.</w:t>
      </w:r>
      <w:r w:rsidR="00054321" w:rsidRPr="0065617C">
        <w:rPr>
          <w:rFonts w:ascii="Times New Roman" w:hAnsi="Times New Roman" w:cs="Times New Roman"/>
          <w:color w:val="000000" w:themeColor="text1"/>
        </w:rPr>
        <w:t xml:space="preserve">1c, includes </w:t>
      </w:r>
      <w:r w:rsidR="00812E12" w:rsidRPr="0065617C">
        <w:rPr>
          <w:rFonts w:ascii="Times New Roman" w:hAnsi="Times New Roman" w:cs="Times New Roman"/>
          <w:color w:val="000000" w:themeColor="text1"/>
        </w:rPr>
        <w:t xml:space="preserve">blood plasma flow </w:t>
      </w:r>
      <w:r w:rsidR="00812E12" w:rsidRPr="0065617C">
        <w:rPr>
          <w:rFonts w:ascii="Times New Roman" w:hAnsi="Times New Roman" w:cs="Times New Roman"/>
          <w:i/>
          <w:color w:val="000000" w:themeColor="text1"/>
        </w:rPr>
        <w:t>F</w:t>
      </w:r>
      <w:r w:rsidR="00812E12" w:rsidRPr="0065617C">
        <w:rPr>
          <w:rFonts w:ascii="Times New Roman" w:hAnsi="Times New Roman" w:cs="Times New Roman"/>
          <w:i/>
          <w:color w:val="000000" w:themeColor="text1"/>
          <w:vertAlign w:val="subscript"/>
        </w:rPr>
        <w:t>p</w:t>
      </w:r>
      <w:r w:rsidR="00812E12" w:rsidRPr="0065617C">
        <w:rPr>
          <w:rFonts w:ascii="Times New Roman" w:hAnsi="Times New Roman" w:cs="Times New Roman"/>
          <w:color w:val="000000" w:themeColor="text1"/>
        </w:rPr>
        <w:t xml:space="preserve"> that determines how </w:t>
      </w:r>
      <w:r w:rsidR="00883803">
        <w:rPr>
          <w:rFonts w:ascii="Times New Roman" w:hAnsi="Times New Roman" w:cs="Times New Roman"/>
          <w:color w:val="000000" w:themeColor="text1"/>
        </w:rPr>
        <w:t>GB</w:t>
      </w:r>
      <w:r w:rsidR="00812E12" w:rsidRPr="0065617C">
        <w:rPr>
          <w:rFonts w:ascii="Times New Roman" w:hAnsi="Times New Roman" w:cs="Times New Roman"/>
          <w:color w:val="000000" w:themeColor="text1"/>
        </w:rPr>
        <w:t>CA is transferred from the artery to the</w:t>
      </w:r>
      <w:r w:rsidR="00054321" w:rsidRPr="0065617C">
        <w:rPr>
          <w:rFonts w:ascii="Times New Roman" w:hAnsi="Times New Roman" w:cs="Times New Roman"/>
          <w:color w:val="000000" w:themeColor="text1"/>
        </w:rPr>
        <w:t xml:space="preserve"> capillary compartment. Unlike TCM, the unidirectional exchange is assumed between the capillary and the EES at the rate determined by the </w:t>
      </w:r>
      <w:r w:rsidR="00054321" w:rsidRPr="00E80C07">
        <w:rPr>
          <w:rFonts w:ascii="Times New Roman" w:hAnsi="Times New Roman" w:cs="Times New Roman"/>
          <w:i/>
          <w:color w:val="000000" w:themeColor="text1"/>
        </w:rPr>
        <w:t>PS</w:t>
      </w:r>
      <w:r w:rsidR="00054321" w:rsidRPr="0065617C">
        <w:rPr>
          <w:rFonts w:ascii="Times New Roman" w:hAnsi="Times New Roman" w:cs="Times New Roman"/>
          <w:color w:val="000000" w:themeColor="text1"/>
        </w:rPr>
        <w:t>. The EP</w:t>
      </w:r>
      <w:r w:rsidR="00376AAF" w:rsidRPr="0065617C">
        <w:rPr>
          <w:rFonts w:ascii="Times New Roman" w:hAnsi="Times New Roman" w:cs="Times New Roman"/>
          <w:color w:val="000000" w:themeColor="text1"/>
        </w:rPr>
        <w:t>M</w:t>
      </w:r>
      <w:r w:rsidR="00054321" w:rsidRPr="0065617C">
        <w:rPr>
          <w:rFonts w:ascii="Times New Roman" w:hAnsi="Times New Roman" w:cs="Times New Roman"/>
          <w:color w:val="000000" w:themeColor="text1"/>
        </w:rPr>
        <w:t xml:space="preserve"> can be represented as</w:t>
      </w:r>
      <w:r w:rsidR="00376AAF" w:rsidRPr="0065617C">
        <w:rPr>
          <w:rFonts w:ascii="Times New Roman" w:hAnsi="Times New Roman" w:cs="Times New Roman"/>
          <w:color w:val="000000" w:themeColor="text1"/>
        </w:rPr>
        <w:t>:</w:t>
      </w:r>
    </w:p>
    <w:p w14:paraId="3ED35220" w14:textId="1B118CD8" w:rsidR="00D22EC4" w:rsidRPr="0065617C" w:rsidRDefault="00D22EC4" w:rsidP="00D22EC4">
      <w:pPr>
        <w:tabs>
          <w:tab w:val="left" w:pos="1440"/>
          <w:tab w:val="right" w:pos="8820"/>
        </w:tabs>
        <w:spacing w:line="360" w:lineRule="auto"/>
        <w:jc w:val="both"/>
        <w:rPr>
          <w:rFonts w:ascii="Times New Roman" w:hAnsi="Times New Roman" w:cs="Times New Roman"/>
          <w:color w:val="000000" w:themeColor="text1"/>
          <w:szCs w:val="22"/>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t</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p</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e</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7B091F"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ab/>
        <w:t>[6]</w:t>
      </w:r>
    </w:p>
    <w:p w14:paraId="4C027AB4" w14:textId="2650445D" w:rsidR="00D22EC4" w:rsidRPr="0065617C" w:rsidRDefault="00D22EC4" w:rsidP="00D22EC4">
      <w:pPr>
        <w:tabs>
          <w:tab w:val="left" w:pos="1440"/>
          <w:tab w:val="right" w:pos="8820"/>
        </w:tabs>
        <w:spacing w:line="360" w:lineRule="auto"/>
        <w:jc w:val="both"/>
        <w:rPr>
          <w:rFonts w:ascii="Times New Roman" w:hAnsi="Times New Roman" w:cs="Times New Roman"/>
          <w:color w:val="000000" w:themeColor="text1"/>
          <w:szCs w:val="22"/>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p</m:t>
            </m:r>
          </m:sub>
        </m:sSub>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p</m:t>
            </m:r>
          </m:sub>
          <m:sup>
            <m:r>
              <w:rPr>
                <w:rFonts w:ascii="Cambria Math" w:hAnsi="Cambria Math" w:cs="Times New Roman"/>
                <w:color w:val="000000" w:themeColor="text1"/>
              </w:rPr>
              <m:t>'</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p</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m:t>
        </m:r>
        <m:d>
          <m:dPr>
            <m:ctrlPr>
              <w:rPr>
                <w:rFonts w:ascii="Cambria Math" w:hAnsi="Cambria Math" w:cs="Times New Roman"/>
                <w:i/>
                <w:color w:val="000000" w:themeColor="text1"/>
              </w:rPr>
            </m:ctrlPr>
          </m:dPr>
          <m:e>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p</m:t>
                </m:r>
              </m:sub>
            </m:sSub>
            <m:r>
              <w:rPr>
                <w:rFonts w:ascii="Cambria Math" w:hAnsi="Cambria Math" w:cs="Times New Roman"/>
                <w:color w:val="000000" w:themeColor="text1"/>
              </w:rPr>
              <m:t>+PS</m:t>
            </m:r>
          </m:e>
        </m:d>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1E17FB"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ab/>
        <w:t>[7]</w:t>
      </w:r>
    </w:p>
    <w:p w14:paraId="162A2682" w14:textId="0A794957" w:rsidR="00D22EC4" w:rsidRPr="0065617C" w:rsidRDefault="00D22EC4" w:rsidP="00D22EC4">
      <w:pPr>
        <w:tabs>
          <w:tab w:val="left" w:pos="1440"/>
          <w:tab w:val="center" w:pos="2520"/>
          <w:tab w:val="right" w:pos="8820"/>
        </w:tabs>
        <w:spacing w:line="360" w:lineRule="auto"/>
        <w:jc w:val="both"/>
        <w:rPr>
          <w:rFonts w:ascii="Times New Roman" w:hAnsi="Times New Roman" w:cs="Times New Roman"/>
          <w:color w:val="000000" w:themeColor="text1"/>
        </w:rPr>
      </w:pPr>
      <w:r w:rsidRPr="0065617C">
        <w:rPr>
          <w:rFonts w:ascii="Times New Roman" w:hAnsi="Times New Roman" w:cs="Times New Roman"/>
          <w:color w:val="000000" w:themeColor="text1"/>
        </w:rPr>
        <w:tab/>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e</m:t>
            </m:r>
          </m:sub>
          <m:sup>
            <m:r>
              <w:rPr>
                <w:rFonts w:ascii="Cambria Math" w:hAnsi="Cambria Math" w:cs="Times New Roman"/>
                <w:color w:val="000000" w:themeColor="text1"/>
              </w:rPr>
              <m:t>'</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=PS</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p</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oMath>
      <w:r w:rsidR="007B091F"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ab/>
        <w:t>[8]</w:t>
      </w:r>
    </w:p>
    <w:p w14:paraId="5BAF7A3B" w14:textId="15916074" w:rsidR="00376AAF" w:rsidRPr="0065617C" w:rsidRDefault="001C553E" w:rsidP="00417BBE">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In this study, we investigated </w:t>
      </w:r>
      <w:r w:rsidR="00417BBE" w:rsidRPr="0065617C">
        <w:rPr>
          <w:rFonts w:ascii="Times New Roman" w:hAnsi="Times New Roman" w:cs="Times New Roman"/>
          <w:color w:val="000000" w:themeColor="text1"/>
        </w:rPr>
        <w:t xml:space="preserve">whether the EPM can be used to estimate the BBB permeability with </w:t>
      </w:r>
      <w:r w:rsidR="00883803">
        <w:rPr>
          <w:rFonts w:ascii="Times New Roman" w:hAnsi="Times New Roman" w:cs="Times New Roman"/>
          <w:color w:val="000000" w:themeColor="text1"/>
        </w:rPr>
        <w:t xml:space="preserve">a </w:t>
      </w:r>
      <w:r w:rsidR="00417BBE" w:rsidRPr="0065617C">
        <w:rPr>
          <w:rFonts w:ascii="Times New Roman" w:hAnsi="Times New Roman" w:cs="Times New Roman"/>
          <w:color w:val="000000" w:themeColor="text1"/>
        </w:rPr>
        <w:t xml:space="preserve">reduced scan time. </w:t>
      </w:r>
    </w:p>
    <w:p w14:paraId="0BB74696" w14:textId="77777777" w:rsidR="00054321" w:rsidRPr="0065617C" w:rsidRDefault="00054321" w:rsidP="00C94089">
      <w:pPr>
        <w:spacing w:line="360" w:lineRule="auto"/>
        <w:rPr>
          <w:rFonts w:ascii="Times New Roman" w:hAnsi="Times New Roman" w:cs="Times New Roman"/>
          <w:i/>
          <w:color w:val="000000" w:themeColor="text1"/>
        </w:rPr>
      </w:pPr>
    </w:p>
    <w:p w14:paraId="46BF641C" w14:textId="5EA50BF9" w:rsidR="00670B6C" w:rsidRPr="0065617C" w:rsidRDefault="001F07BA" w:rsidP="00DF6D5D">
      <w:pPr>
        <w:spacing w:line="360" w:lineRule="auto"/>
        <w:outlineLvl w:val="0"/>
        <w:rPr>
          <w:rFonts w:ascii="Times New Roman" w:hAnsi="Times New Roman" w:cs="Times New Roman"/>
          <w:color w:val="000000" w:themeColor="text1"/>
        </w:rPr>
      </w:pPr>
      <w:r w:rsidRPr="0065617C">
        <w:rPr>
          <w:rFonts w:ascii="Times New Roman" w:hAnsi="Times New Roman" w:cs="Times New Roman"/>
          <w:b/>
          <w:i/>
          <w:color w:val="000000" w:themeColor="text1"/>
        </w:rPr>
        <w:t xml:space="preserve">Numerical </w:t>
      </w:r>
      <w:r w:rsidR="009D6D37" w:rsidRPr="0065617C">
        <w:rPr>
          <w:rFonts w:ascii="Times New Roman" w:hAnsi="Times New Roman" w:cs="Times New Roman"/>
          <w:b/>
          <w:i/>
          <w:color w:val="000000" w:themeColor="text1"/>
        </w:rPr>
        <w:t>Simulation</w:t>
      </w:r>
      <w:r w:rsidR="00684C0D" w:rsidRPr="0065617C">
        <w:rPr>
          <w:rFonts w:ascii="Times New Roman" w:hAnsi="Times New Roman" w:cs="Times New Roman"/>
          <w:b/>
          <w:i/>
          <w:color w:val="000000" w:themeColor="text1"/>
        </w:rPr>
        <w:t xml:space="preserve"> Stud</w:t>
      </w:r>
      <w:r w:rsidR="00D2580A" w:rsidRPr="0065617C">
        <w:rPr>
          <w:rFonts w:ascii="Times New Roman" w:hAnsi="Times New Roman" w:cs="Times New Roman"/>
          <w:b/>
          <w:i/>
          <w:color w:val="000000" w:themeColor="text1"/>
        </w:rPr>
        <w:t>y</w:t>
      </w:r>
    </w:p>
    <w:p w14:paraId="2027A887" w14:textId="1758AC2A" w:rsidR="00FD17D4" w:rsidRPr="0065617C" w:rsidRDefault="00CF39C2"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To </w:t>
      </w:r>
      <w:r w:rsidR="00D2580A" w:rsidRPr="0065617C">
        <w:rPr>
          <w:rFonts w:ascii="Times New Roman" w:hAnsi="Times New Roman" w:cs="Times New Roman"/>
          <w:color w:val="000000" w:themeColor="text1"/>
        </w:rPr>
        <w:t xml:space="preserve">investigate how accurately the EPM can estimate BBB permeability compared to the PM, </w:t>
      </w:r>
      <w:r w:rsidRPr="0065617C">
        <w:rPr>
          <w:rFonts w:ascii="Times New Roman" w:hAnsi="Times New Roman" w:cs="Times New Roman"/>
          <w:color w:val="000000" w:themeColor="text1"/>
        </w:rPr>
        <w:t xml:space="preserve">we performed </w:t>
      </w:r>
      <w:r w:rsidR="008A3CC7" w:rsidRPr="0065617C">
        <w:rPr>
          <w:rFonts w:ascii="Times New Roman" w:hAnsi="Times New Roman" w:cs="Times New Roman"/>
          <w:color w:val="000000" w:themeColor="text1"/>
        </w:rPr>
        <w:t>a</w:t>
      </w:r>
      <w:r w:rsidRPr="0065617C">
        <w:rPr>
          <w:rFonts w:ascii="Times New Roman" w:hAnsi="Times New Roman" w:cs="Times New Roman"/>
          <w:color w:val="000000" w:themeColor="text1"/>
        </w:rPr>
        <w:t xml:space="preserve"> numerical simula</w:t>
      </w:r>
      <w:r w:rsidR="003F35A9" w:rsidRPr="0065617C">
        <w:rPr>
          <w:rFonts w:ascii="Times New Roman" w:hAnsi="Times New Roman" w:cs="Times New Roman"/>
          <w:color w:val="000000" w:themeColor="text1"/>
        </w:rPr>
        <w:t>tion</w:t>
      </w:r>
      <w:r w:rsidR="00D2580A" w:rsidRPr="0065617C">
        <w:rPr>
          <w:rFonts w:ascii="Times New Roman" w:hAnsi="Times New Roman" w:cs="Times New Roman"/>
          <w:color w:val="000000" w:themeColor="text1"/>
        </w:rPr>
        <w:t xml:space="preserve"> study</w:t>
      </w:r>
      <w:r w:rsidR="003F35A9"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The TCM was used </w:t>
      </w:r>
      <w:r w:rsidR="00D2580A" w:rsidRPr="0065617C">
        <w:rPr>
          <w:rFonts w:ascii="Times New Roman" w:hAnsi="Times New Roman" w:cs="Times New Roman"/>
          <w:color w:val="000000" w:themeColor="text1"/>
        </w:rPr>
        <w:t>to generate</w:t>
      </w:r>
      <w:r w:rsidR="00883803">
        <w:rPr>
          <w:rFonts w:ascii="Times New Roman" w:hAnsi="Times New Roman" w:cs="Times New Roman"/>
          <w:color w:val="000000" w:themeColor="text1"/>
        </w:rPr>
        <w:t xml:space="preserve"> realistic</w:t>
      </w:r>
      <w:r w:rsidR="00D2580A" w:rsidRPr="0065617C">
        <w:rPr>
          <w:rFonts w:ascii="Times New Roman" w:hAnsi="Times New Roman" w:cs="Times New Roman"/>
          <w:color w:val="000000" w:themeColor="text1"/>
        </w:rPr>
        <w:t xml:space="preserve"> DCE-MRI data with specified model parameters in the ranges expected for the brain tissue. T</w:t>
      </w:r>
      <w:r w:rsidRPr="0065617C">
        <w:rPr>
          <w:rFonts w:ascii="Times New Roman" w:hAnsi="Times New Roman" w:cs="Times New Roman"/>
          <w:color w:val="000000" w:themeColor="text1"/>
        </w:rPr>
        <w:t>he population based</w:t>
      </w:r>
      <w:r w:rsidR="00FC064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AIF proposed by </w:t>
      </w:r>
      <w:r w:rsidR="000D47F8" w:rsidRPr="0065617C">
        <w:rPr>
          <w:rFonts w:ascii="Times New Roman" w:hAnsi="Times New Roman" w:cs="Times New Roman"/>
          <w:color w:val="000000" w:themeColor="text1"/>
        </w:rPr>
        <w:t>Parker</w:t>
      </w:r>
      <w:r w:rsidRPr="0065617C">
        <w:rPr>
          <w:rFonts w:ascii="Times New Roman" w:hAnsi="Times New Roman" w:cs="Times New Roman"/>
          <w:color w:val="000000" w:themeColor="text1"/>
        </w:rPr>
        <w:t xml:space="preserve"> at al </w:t>
      </w:r>
      <w:r w:rsidR="005C3EA0" w:rsidRPr="0065617C">
        <w:rPr>
          <w:rFonts w:ascii="Times New Roman" w:hAnsi="Times New Roman" w:cs="Times New Roman"/>
          <w:color w:val="000000" w:themeColor="text1"/>
        </w:rPr>
        <w:fldChar w:fldCharType="begin">
          <w:fldData xml:space="preserve">PEVuZE5vdGU+PENpdGU+PEF1dGhvcj5QYXJrZXI8L0F1dGhvcj48WWVhcj4yMDA2PC9ZZWFyPjxS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</w:fldData>
        </w:fldChar>
      </w:r>
      <w:r w:rsidR="004D5391">
        <w:rPr>
          <w:rFonts w:ascii="Times New Roman" w:hAnsi="Times New Roman" w:cs="Times New Roman"/>
          <w:color w:val="000000" w:themeColor="text1"/>
        </w:rPr>
        <w:instrText xml:space="preserve"> ADDIN EN.CITE </w:instrText>
      </w:r>
      <w:r w:rsidR="004D5391">
        <w:rPr>
          <w:rFonts w:ascii="Times New Roman" w:hAnsi="Times New Roman" w:cs="Times New Roman"/>
          <w:color w:val="000000" w:themeColor="text1"/>
        </w:rPr>
        <w:fldChar w:fldCharType="begin">
          <w:fldData xml:space="preserve">PEVuZE5vdGU+PENpdGU+PEF1dGhvcj5QYXJrZXI8L0F1dGhvcj48WWVhcj4yMDA2PC9ZZWFyPjxS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</w:fldData>
        </w:fldChar>
      </w:r>
      <w:r w:rsidR="004D5391">
        <w:rPr>
          <w:rFonts w:ascii="Times New Roman" w:hAnsi="Times New Roman" w:cs="Times New Roman"/>
          <w:color w:val="000000" w:themeColor="text1"/>
        </w:rPr>
        <w:instrText xml:space="preserve"> ADDIN EN.CITE.DATA </w:instrText>
      </w:r>
      <w:r w:rsidR="004D5391">
        <w:rPr>
          <w:rFonts w:ascii="Times New Roman" w:hAnsi="Times New Roman" w:cs="Times New Roman"/>
          <w:color w:val="000000" w:themeColor="text1"/>
        </w:rPr>
      </w:r>
      <w:r w:rsidR="004D5391">
        <w:rPr>
          <w:rFonts w:ascii="Times New Roman" w:hAnsi="Times New Roman" w:cs="Times New Roman"/>
          <w:color w:val="000000" w:themeColor="text1"/>
        </w:rPr>
        <w:fldChar w:fldCharType="end"/>
      </w:r>
      <w:r w:rsidR="005C3EA0" w:rsidRPr="0065617C">
        <w:rPr>
          <w:rFonts w:ascii="Times New Roman" w:hAnsi="Times New Roman" w:cs="Times New Roman"/>
          <w:color w:val="000000" w:themeColor="text1"/>
        </w:rPr>
      </w:r>
      <w:r w:rsidR="005C3EA0" w:rsidRPr="0065617C">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(17)</w:t>
      </w:r>
      <w:r w:rsidR="005C3EA0" w:rsidRPr="0065617C">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 xml:space="preserve"> </w:t>
      </w:r>
      <w:r w:rsidR="00D2580A" w:rsidRPr="0065617C">
        <w:rPr>
          <w:rFonts w:ascii="Times New Roman" w:hAnsi="Times New Roman" w:cs="Times New Roman"/>
          <w:color w:val="000000" w:themeColor="text1"/>
        </w:rPr>
        <w:t>was</w:t>
      </w:r>
      <w:r w:rsidRPr="0065617C">
        <w:rPr>
          <w:rFonts w:ascii="Times New Roman" w:hAnsi="Times New Roman" w:cs="Times New Roman"/>
          <w:color w:val="000000" w:themeColor="text1"/>
        </w:rPr>
        <w:t xml:space="preserve"> used for </w:t>
      </w:r>
      <w:r w:rsidR="00A71216" w:rsidRPr="0065617C">
        <w:rPr>
          <w:rFonts w:ascii="Times New Roman" w:hAnsi="Times New Roman" w:cs="Times New Roman"/>
          <w:color w:val="000000" w:themeColor="text1"/>
        </w:rPr>
        <w:t xml:space="preserve">the </w:t>
      </w:r>
      <w:r w:rsidR="00FC064C">
        <w:rPr>
          <w:rFonts w:ascii="Times New Roman" w:hAnsi="Times New Roman" w:cs="Times New Roman"/>
          <w:color w:val="000000" w:themeColor="text1"/>
        </w:rPr>
        <w:t>input function</w:t>
      </w:r>
      <w:r w:rsidR="00AF1DD2" w:rsidRPr="0065617C">
        <w:rPr>
          <w:rFonts w:ascii="Times New Roman" w:hAnsi="Times New Roman" w:cs="Times New Roman"/>
          <w:color w:val="000000" w:themeColor="text1"/>
        </w:rPr>
        <w:t xml:space="preserve"> (Fig.2a)</w:t>
      </w:r>
      <w:r w:rsidRPr="0065617C">
        <w:rPr>
          <w:rFonts w:ascii="Times New Roman" w:hAnsi="Times New Roman" w:cs="Times New Roman"/>
          <w:color w:val="000000" w:themeColor="text1"/>
        </w:rPr>
        <w:t xml:space="preserve">. </w:t>
      </w:r>
      <w:r w:rsidR="00FD17D4" w:rsidRPr="0065617C">
        <w:rPr>
          <w:rFonts w:ascii="Times New Roman" w:hAnsi="Times New Roman" w:cs="Times New Roman"/>
          <w:color w:val="000000" w:themeColor="text1"/>
        </w:rPr>
        <w:t>T</w:t>
      </w:r>
      <w:r w:rsidR="00A71216" w:rsidRPr="0065617C">
        <w:rPr>
          <w:rFonts w:ascii="Times New Roman" w:hAnsi="Times New Roman" w:cs="Times New Roman"/>
          <w:color w:val="000000" w:themeColor="text1"/>
        </w:rPr>
        <w:t>he concentration curve</w:t>
      </w:r>
      <w:r w:rsidR="00D2580A" w:rsidRPr="0065617C">
        <w:rPr>
          <w:rFonts w:ascii="Times New Roman" w:hAnsi="Times New Roman" w:cs="Times New Roman"/>
          <w:color w:val="000000" w:themeColor="text1"/>
        </w:rPr>
        <w:t xml:space="preserve"> </w:t>
      </w:r>
      <w:r w:rsidR="00D2580A" w:rsidRPr="0065617C">
        <w:rPr>
          <w:rFonts w:ascii="Times New Roman" w:hAnsi="Times New Roman" w:cs="Times New Roman"/>
          <w:i/>
          <w:color w:val="000000" w:themeColor="text1"/>
        </w:rPr>
        <w:t>C</w:t>
      </w:r>
      <w:r w:rsidR="00D2580A" w:rsidRPr="0065617C">
        <w:rPr>
          <w:rFonts w:ascii="Times New Roman" w:hAnsi="Times New Roman" w:cs="Times New Roman"/>
          <w:i/>
          <w:color w:val="000000" w:themeColor="text1"/>
          <w:vertAlign w:val="subscript"/>
        </w:rPr>
        <w:t>t</w:t>
      </w:r>
      <w:r w:rsidR="00D2580A" w:rsidRPr="0065617C">
        <w:rPr>
          <w:rFonts w:ascii="Times New Roman" w:hAnsi="Times New Roman" w:cs="Times New Roman"/>
          <w:i/>
          <w:color w:val="000000" w:themeColor="text1"/>
        </w:rPr>
        <w:t>(t)</w:t>
      </w:r>
      <w:r w:rsidR="00A71216" w:rsidRPr="0065617C">
        <w:rPr>
          <w:rFonts w:ascii="Times New Roman" w:hAnsi="Times New Roman" w:cs="Times New Roman"/>
          <w:color w:val="000000" w:themeColor="text1"/>
        </w:rPr>
        <w:t xml:space="preserve"> </w:t>
      </w:r>
      <w:r w:rsidR="00997E42" w:rsidRPr="0065617C">
        <w:rPr>
          <w:rFonts w:ascii="Times New Roman" w:hAnsi="Times New Roman" w:cs="Times New Roman"/>
          <w:color w:val="000000" w:themeColor="text1"/>
        </w:rPr>
        <w:t>generated</w:t>
      </w:r>
      <w:r w:rsidR="00FD17D4" w:rsidRPr="0065617C">
        <w:rPr>
          <w:rFonts w:ascii="Times New Roman" w:hAnsi="Times New Roman" w:cs="Times New Roman"/>
          <w:color w:val="000000" w:themeColor="text1"/>
        </w:rPr>
        <w:t xml:space="preserve"> using the TCM was converted to the longitudinal relaxation rate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oMath>
      <w:r w:rsidR="00FD17D4" w:rsidRPr="0065617C">
        <w:rPr>
          <w:rFonts w:ascii="Times New Roman" w:hAnsi="Times New Roman" w:cs="Times New Roman"/>
          <w:color w:val="000000" w:themeColor="text1"/>
        </w:rPr>
        <w:t xml:space="preserve"> which is defined, with the assumption of fast exchange limit</w:t>
      </w:r>
      <w:r w:rsidR="006B049E">
        <w:rPr>
          <w:rFonts w:ascii="Times New Roman" w:hAnsi="Times New Roman" w:cs="Times New Roman"/>
          <w:color w:val="000000" w:themeColor="text1"/>
        </w:rPr>
        <w:fldChar w:fldCharType="begin"/>
      </w:r>
      <w:r w:rsidR="004D5391">
        <w:rPr>
          <w:rFonts w:ascii="Times New Roman" w:hAnsi="Times New Roman" w:cs="Times New Roman"/>
          <w:color w:val="000000" w:themeColor="text1"/>
        </w:rPr>
        <w:instrText xml:space="preserve"> ADDIN EN.CITE &lt;EndNote&gt;&lt;Cite&gt;&lt;Author&gt;Kim&lt;/Author&gt;&lt;Year&gt;2007&lt;/Year&gt;&lt;RecNum&gt;109&lt;/RecNum&gt;&lt;DisplayText&gt;(18)&lt;/DisplayText&gt;&lt;record&gt;&lt;rec-number&gt;109&lt;/rec-number&gt;&lt;foreign-keys&gt;&lt;key app="EN" db-id="zew99tda8s5zxretadq5a2vtw0e0ae2aps9e" timestamp="1507647755"&gt;109&lt;/key&gt;&lt;/foreign-keys&gt;&lt;ref-type name="Journal Article"&gt;17&lt;/ref-type&gt;&lt;contributors&gt;&lt;authors&gt;&lt;author&gt;Kim, S.&lt;/author&gt;&lt;author&gt;Quon, H.&lt;/author&gt;&lt;author&gt;Loevner, L. A.&lt;/author&gt;&lt;author&gt;Rosen, M. A.&lt;/author&gt;&lt;author&gt;Dougherty, L.&lt;/author&gt;&lt;author&gt;Kilger, A. M.&lt;/author&gt;&lt;author&gt;Glickson, J. D.&lt;/author&gt;&lt;author&gt;Poptani, H.&lt;/author&gt;&lt;/authors&gt;&lt;/contributors&gt;&lt;auth-address&gt;Department of Radiology, University of Pennsylvania, Philadelphia, Pennsylvania 19104, USA. Sungheon.Kim@uphs.upenn.edu&lt;/auth-address&gt;&lt;titles&gt;&lt;title&gt;Transcytolemmal water exchange in pharmacokinetic analysis of dynamic contrast-enhanced MRI data in squamous cell carcinoma of the head and neck&lt;/title&gt;&lt;secondary-title&gt;J Magn Reson Imaging&lt;/secondary-title&gt;&lt;/titles&gt;&lt;periodical&gt;&lt;full-title&gt;J Magn Reson Imaging&lt;/full-title&gt;&lt;abbr-1&gt;Journal of magnetic resonance imaging : JMRI&lt;/abbr-1&gt;&lt;/periodical&gt;&lt;pages&gt;1607-17&lt;/pages&gt;&lt;volume&gt;26&lt;/volume&gt;&lt;number&gt;6&lt;/number&gt;&lt;keywords&gt;&lt;keyword&gt;Bayes Theorem&lt;/keyword&gt;&lt;keyword&gt;Body Water/*metabolism&lt;/keyword&gt;&lt;keyword&gt;Carcinoma, Squamous Cell/*metabolism&lt;/keyword&gt;&lt;keyword&gt;Chi-Square Distribution&lt;/keyword&gt;&lt;keyword&gt;Contrast Media/*pharmacokinetics&lt;/keyword&gt;&lt;keyword&gt;Gadolinium DTPA/*pharmacokinetics&lt;/keyword&gt;&lt;keyword&gt;Head and Neck Neoplasms/*metabolism&lt;/keyword&gt;&lt;keyword&gt;Humans&lt;/keyword&gt;&lt;keyword&gt;Lymphatic Metastasis&lt;/keyword&gt;&lt;keyword&gt;Magnetic Resonance Imaging/*methods&lt;/keyword&gt;&lt;keyword&gt;Movement&lt;/keyword&gt;&lt;/keywords&gt;&lt;dates&gt;&lt;year&gt;2007&lt;/year&gt;&lt;pub-dates&gt;&lt;date&gt;Dec&lt;/date&gt;&lt;/pub-dates&gt;&lt;/dates&gt;&lt;isbn&gt;1053-1807 (Print)&amp;#xD;1053-1807 (Linking)&lt;/isbn&gt;&lt;accession-num&gt;17968962&lt;/accession-num&gt;&lt;urls&gt;&lt;related-urls&gt;&lt;url&gt;https://www.ncbi.nlm.nih.gov/pubmed/17968962&lt;/url&gt;&lt;/related-urls&gt;&lt;/urls&gt;&lt;electronic-resource-num&gt;10.1002/jmri.21207&lt;/electronic-resource-num&gt;&lt;/record&gt;&lt;/Cite&gt;&lt;/EndNote&gt;</w:instrText>
      </w:r>
      <w:r w:rsidR="006B049E">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(18)</w:t>
      </w:r>
      <w:r w:rsidR="006B049E">
        <w:rPr>
          <w:rFonts w:ascii="Times New Roman" w:hAnsi="Times New Roman" w:cs="Times New Roman"/>
          <w:color w:val="000000" w:themeColor="text1"/>
        </w:rPr>
        <w:fldChar w:fldCharType="end"/>
      </w:r>
      <w:r w:rsidR="00FD17D4" w:rsidRPr="0065617C">
        <w:rPr>
          <w:rFonts w:ascii="Times New Roman" w:hAnsi="Times New Roman" w:cs="Times New Roman"/>
          <w:color w:val="000000" w:themeColor="text1"/>
        </w:rPr>
        <w:t>, as:</w:t>
      </w:r>
    </w:p>
    <w:p w14:paraId="3B8FB035" w14:textId="1F3A6303" w:rsidR="00FD17D4" w:rsidRPr="0065617C" w:rsidRDefault="00F75E69" w:rsidP="00192750">
      <w:pPr>
        <w:tabs>
          <w:tab w:val="left" w:pos="0"/>
          <w:tab w:val="center" w:pos="4590"/>
          <w:tab w:val="right" w:pos="9180"/>
        </w:tabs>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ab/>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t</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10</m:t>
            </m:r>
          </m:sub>
        </m:sSub>
        <m:r>
          <w:rPr>
            <w:rFonts w:ascii="Cambria Math" w:hAnsi="Cambria Math" w:cs="Times New Roman"/>
            <w:color w:val="000000" w:themeColor="text1"/>
          </w:rPr>
          <m:t xml:space="preserve">+ </m:t>
        </m:r>
        <m:f>
          <m:fPr>
            <m:ctrlPr>
              <w:rPr>
                <w:rFonts w:ascii="Cambria Math" w:hAnsi="Cambria Math" w:cs="Times New Roman"/>
                <w:i/>
                <w:color w:val="000000" w:themeColor="text1"/>
              </w:rPr>
            </m:ctrlPr>
          </m:fPr>
          <m:num>
            <m:r>
              <w:rPr>
                <w:rFonts w:ascii="Cambria Math" w:hAnsi="Cambria Math" w:cs="Times New Roman"/>
                <w:color w:val="000000" w:themeColor="text1"/>
              </w:rPr>
              <m:t>1</m:t>
            </m:r>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10</m:t>
                </m:r>
              </m:sub>
            </m:sSub>
          </m:den>
        </m:f>
      </m:oMath>
      <w:r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ab/>
        <w:t>[9]</w:t>
      </w:r>
    </w:p>
    <w:p w14:paraId="278DA180" w14:textId="7B1DFE4F" w:rsidR="00605D63" w:rsidRPr="0065617C" w:rsidRDefault="00FD17D4" w:rsidP="00192750">
      <w:pPr>
        <w:tabs>
          <w:tab w:val="left" w:pos="2250"/>
        </w:tabs>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10</m:t>
            </m:r>
          </m:sub>
        </m:sSub>
      </m:oMath>
      <w:r w:rsidRPr="0065617C">
        <w:rPr>
          <w:rFonts w:ascii="Times New Roman" w:hAnsi="Times New Roman" w:cs="Times New Roman"/>
          <w:color w:val="000000" w:themeColor="text1"/>
        </w:rPr>
        <w:t xml:space="preserve"> is the relaxivity of </w:t>
      </w:r>
      <w:r w:rsidR="0058171F">
        <w:rPr>
          <w:rFonts w:ascii="Times New Roman" w:hAnsi="Times New Roman" w:cs="Times New Roman"/>
          <w:color w:val="000000" w:themeColor="text1"/>
        </w:rPr>
        <w:t xml:space="preserve">the </w:t>
      </w:r>
      <w:r w:rsidR="004F79B3">
        <w:rPr>
          <w:rFonts w:ascii="Times New Roman" w:hAnsi="Times New Roman" w:cs="Times New Roman"/>
          <w:color w:val="000000" w:themeColor="text1"/>
        </w:rPr>
        <w:t>gadolinium chelate</w:t>
      </w:r>
      <w:r w:rsidRPr="0065617C">
        <w:rPr>
          <w:rFonts w:ascii="Times New Roman" w:hAnsi="Times New Roman" w:cs="Times New Roman"/>
          <w:color w:val="000000" w:themeColor="text1"/>
        </w:rPr>
        <w:t>,</w:t>
      </w:r>
      <w:r w:rsidR="004A5F78">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10</m:t>
            </m:r>
          </m:sub>
        </m:sSub>
      </m:oMath>
      <w:r w:rsidRPr="0065617C">
        <w:rPr>
          <w:rFonts w:ascii="Times New Roman" w:hAnsi="Times New Roman" w:cs="Times New Roman"/>
          <w:color w:val="000000" w:themeColor="text1"/>
        </w:rPr>
        <w:t xml:space="preserve"> is the T</w:t>
      </w:r>
      <w:r w:rsidRPr="0065617C">
        <w:rPr>
          <w:rFonts w:ascii="Times New Roman" w:hAnsi="Times New Roman" w:cs="Times New Roman"/>
          <w:color w:val="000000" w:themeColor="text1"/>
          <w:vertAlign w:val="subscript"/>
        </w:rPr>
        <w:t>1</w:t>
      </w:r>
      <w:r w:rsidRPr="0065617C">
        <w:rPr>
          <w:rFonts w:ascii="Times New Roman" w:hAnsi="Times New Roman" w:cs="Times New Roman"/>
          <w:color w:val="000000" w:themeColor="text1"/>
        </w:rPr>
        <w:t xml:space="preserve"> of the tissue before the contrast injection.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10</m:t>
            </m:r>
          </m:sub>
        </m:sSub>
      </m:oMath>
      <w:r w:rsidRPr="0065617C">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10</m:t>
            </m:r>
          </m:sub>
        </m:sSub>
      </m:oMath>
      <w:r w:rsidRPr="0065617C">
        <w:rPr>
          <w:rFonts w:ascii="Times New Roman" w:hAnsi="Times New Roman" w:cs="Times New Roman"/>
          <w:color w:val="000000" w:themeColor="text1"/>
        </w:rPr>
        <w:t xml:space="preserve"> were fixed to 4.3</w:t>
      </w:r>
      <w:r w:rsidR="00883803">
        <w:rPr>
          <w:rFonts w:ascii="Times New Roman" w:hAnsi="Times New Roman" w:cs="Times New Roman"/>
          <w:color w:val="000000" w:themeColor="text1"/>
        </w:rPr>
        <w:t xml:space="preserve"> mM</w:t>
      </w:r>
      <w:r w:rsidR="00883803" w:rsidRPr="00390F4E">
        <w:rPr>
          <w:rFonts w:ascii="Times New Roman" w:hAnsi="Times New Roman" w:cs="Times New Roman"/>
          <w:color w:val="000000" w:themeColor="text1"/>
          <w:vertAlign w:val="superscript"/>
        </w:rPr>
        <w:t>-1</w:t>
      </w:r>
      <w:r w:rsidR="00883803">
        <w:rPr>
          <w:rFonts w:ascii="Times New Roman" w:hAnsi="Times New Roman" w:cs="Times New Roman"/>
          <w:color w:val="000000" w:themeColor="text1"/>
        </w:rPr>
        <w:t>s</w:t>
      </w:r>
      <w:r w:rsidR="00883803" w:rsidRPr="00390F4E">
        <w:rPr>
          <w:rFonts w:ascii="Times New Roman" w:hAnsi="Times New Roman" w:cs="Times New Roman"/>
          <w:color w:val="000000" w:themeColor="text1"/>
          <w:vertAlign w:val="superscript"/>
        </w:rPr>
        <w:t>-1</w:t>
      </w:r>
      <w:r w:rsidRPr="0065617C">
        <w:rPr>
          <w:rFonts w:ascii="Times New Roman" w:hAnsi="Times New Roman" w:cs="Times New Roman"/>
          <w:color w:val="000000" w:themeColor="text1"/>
        </w:rPr>
        <w:t xml:space="preserve"> and 1.5 s, respectively, in this study.</w:t>
      </w:r>
      <w:r w:rsidR="00192750" w:rsidRPr="0065617C">
        <w:rPr>
          <w:rFonts w:ascii="Times New Roman" w:hAnsi="Times New Roman" w:cs="Times New Roman"/>
          <w:color w:val="000000" w:themeColor="text1"/>
        </w:rPr>
        <w:t xml:space="preserve"> Then, </w:t>
      </w:r>
      <w:r w:rsidR="00997E42" w:rsidRPr="0065617C">
        <w:rPr>
          <w:rFonts w:ascii="Times New Roman" w:hAnsi="Times New Roman" w:cs="Times New Roman"/>
          <w:color w:val="000000" w:themeColor="text1"/>
        </w:rPr>
        <w:t xml:space="preserve">the signal </w:t>
      </w:r>
      <w:r w:rsidR="00C544F7" w:rsidRPr="0065617C">
        <w:rPr>
          <w:rFonts w:ascii="Times New Roman" w:hAnsi="Times New Roman" w:cs="Times New Roman"/>
          <w:color w:val="000000" w:themeColor="text1"/>
        </w:rPr>
        <w:t>time-</w:t>
      </w:r>
      <w:r w:rsidR="00997E42" w:rsidRPr="0065617C">
        <w:rPr>
          <w:rFonts w:ascii="Times New Roman" w:hAnsi="Times New Roman" w:cs="Times New Roman"/>
          <w:color w:val="000000" w:themeColor="text1"/>
        </w:rPr>
        <w:t>intensity</w:t>
      </w:r>
      <w:r w:rsidR="00C544F7" w:rsidRPr="0065617C">
        <w:rPr>
          <w:rFonts w:ascii="Times New Roman" w:hAnsi="Times New Roman" w:cs="Times New Roman"/>
          <w:color w:val="000000" w:themeColor="text1"/>
        </w:rPr>
        <w:t xml:space="preserve"> curve </w:t>
      </w:r>
      <w:r w:rsidR="00C544F7" w:rsidRPr="0065617C">
        <w:rPr>
          <w:rFonts w:ascii="Times New Roman" w:hAnsi="Times New Roman" w:cs="Times New Roman"/>
          <w:i/>
          <w:color w:val="000000" w:themeColor="text1"/>
        </w:rPr>
        <w:t>S(t)</w:t>
      </w:r>
      <w:r w:rsidR="00997E42" w:rsidRPr="0065617C">
        <w:rPr>
          <w:rFonts w:ascii="Times New Roman" w:hAnsi="Times New Roman" w:cs="Times New Roman"/>
          <w:color w:val="000000" w:themeColor="text1"/>
        </w:rPr>
        <w:t xml:space="preserve"> was </w:t>
      </w:r>
      <w:r w:rsidR="00005155" w:rsidRPr="0065617C">
        <w:rPr>
          <w:rFonts w:ascii="Times New Roman" w:hAnsi="Times New Roman" w:cs="Times New Roman"/>
          <w:color w:val="000000" w:themeColor="text1"/>
        </w:rPr>
        <w:t xml:space="preserve">calculated </w:t>
      </w:r>
      <w:r w:rsidR="00997E42" w:rsidRPr="0065617C">
        <w:rPr>
          <w:rFonts w:ascii="Times New Roman" w:hAnsi="Times New Roman" w:cs="Times New Roman"/>
          <w:color w:val="000000" w:themeColor="text1"/>
        </w:rPr>
        <w:t xml:space="preserve">using the </w:t>
      </w:r>
      <w:r w:rsidR="0004754E" w:rsidRPr="0065617C">
        <w:rPr>
          <w:rFonts w:ascii="Times New Roman" w:hAnsi="Times New Roman" w:cs="Times New Roman"/>
          <w:color w:val="000000" w:themeColor="text1"/>
        </w:rPr>
        <w:t xml:space="preserve">signal equation of </w:t>
      </w:r>
      <w:r w:rsidR="00005155" w:rsidRPr="0065617C">
        <w:rPr>
          <w:rFonts w:ascii="Times New Roman" w:hAnsi="Times New Roman" w:cs="Times New Roman"/>
          <w:color w:val="000000" w:themeColor="text1"/>
        </w:rPr>
        <w:t xml:space="preserve">spoiled gradient echo </w:t>
      </w:r>
      <w:r w:rsidR="0004754E" w:rsidRPr="0065617C">
        <w:rPr>
          <w:rFonts w:ascii="Times New Roman" w:hAnsi="Times New Roman" w:cs="Times New Roman"/>
          <w:color w:val="000000" w:themeColor="text1"/>
        </w:rPr>
        <w:t>sequence</w:t>
      </w:r>
      <w:r w:rsidR="00390F4E">
        <w:rPr>
          <w:rFonts w:ascii="Times New Roman" w:hAnsi="Times New Roman" w:cs="Times New Roman"/>
          <w:color w:val="000000" w:themeColor="text1"/>
        </w:rPr>
        <w:t xml:space="preserve"> </w:t>
      </w:r>
      <w:r w:rsidR="00257C59">
        <w:rPr>
          <w:rFonts w:ascii="Times New Roman" w:hAnsi="Times New Roman" w:cs="Times New Roman"/>
          <w:color w:val="000000" w:themeColor="text1"/>
        </w:rPr>
        <w:fldChar w:fldCharType="begin"/>
      </w:r>
      <w:r w:rsidR="004D5391">
        <w:rPr>
          <w:rFonts w:ascii="Times New Roman" w:hAnsi="Times New Roman" w:cs="Times New Roman"/>
          <w:color w:val="000000" w:themeColor="text1"/>
        </w:rPr>
        <w:instrText xml:space="preserve"> ADDIN EN.CITE &lt;EndNote&gt;&lt;Cite&gt;&lt;Author&gt;Tofts&lt;/Author&gt;&lt;Year&gt;1995&lt;/Year&gt;&lt;RecNum&gt;110&lt;/RecNum&gt;&lt;DisplayText&gt;(19)&lt;/DisplayText&gt;&lt;record&gt;&lt;rec-number&gt;110&lt;/rec-number&gt;&lt;foreign-keys&gt;&lt;key app="EN" db-id="zew99tda8s5zxretadq5a2vtw0e0ae2aps9e" timestamp="1507648112"&gt;110&lt;/key&gt;&lt;/foreign-keys&gt;&lt;ref-type name="Journal Article"&gt;17&lt;/ref-type&gt;&lt;contributors&gt;&lt;authors&gt;&lt;author&gt;Tofts, P. S.&lt;/author&gt;&lt;author&gt;Berkowitz, B.&lt;/author&gt;&lt;author&gt;Schnall, M. D.&lt;/author&gt;&lt;/authors&gt;&lt;/contributors&gt;&lt;auth-address&gt;Institute of Neurology, National Hospital for Neurology and Neurosurgery, London, United Kingdom.&lt;/auth-address&gt;&lt;titles&gt;&lt;title&gt;Quantitative analysis of dynamic Gd-DTPA enhancement in breast tumors using a permeability model&lt;/title&gt;&lt;secondary-title&gt;Magn Reson Med&lt;/secondary-title&gt;&lt;/titles&gt;&lt;periodical&gt;&lt;full-title&gt;Magn Reson Med&lt;/full-title&gt;&lt;abbr-1&gt;Magnetic resonance in medicine&lt;/abbr-1&gt;&lt;/periodical&gt;&lt;pages&gt;564-8&lt;/pages&gt;&lt;volume&gt;33&lt;/volume&gt;&lt;number&gt;4&lt;/number&gt;&lt;keywords&gt;&lt;keyword&gt;Breast/*pathology&lt;/keyword&gt;&lt;keyword&gt;Breast Neoplasms/*diagnosis&lt;/keyword&gt;&lt;keyword&gt;Capillary Permeability&lt;/keyword&gt;&lt;keyword&gt;*Contrast Media&lt;/keyword&gt;&lt;keyword&gt;Female&lt;/keyword&gt;&lt;keyword&gt;Gadolinium DTPA&lt;/keyword&gt;&lt;keyword&gt;Humans&lt;/keyword&gt;&lt;keyword&gt;Image Enhancement/methods&lt;/keyword&gt;&lt;keyword&gt;Magnetic Resonance Imaging/*methods&lt;/keyword&gt;&lt;keyword&gt;*Organometallic Compounds&lt;/keyword&gt;&lt;keyword&gt;Pentetic Acid/*analogs &amp;amp; derivatives&lt;/keyword&gt;&lt;keyword&gt;Signal Processing, Computer-Assisted&lt;/keyword&gt;&lt;/keywords&gt;&lt;dates&gt;&lt;year&gt;1995&lt;/year&gt;&lt;pub-dates&gt;&lt;date&gt;Apr&lt;/date&gt;&lt;/pub-dates&gt;&lt;/dates&gt;&lt;isbn&gt;0740-3194 (Print)&amp;#xD;0740-3194 (Linking)&lt;/isbn&gt;&lt;accession-num&gt;7776889&lt;/accession-num&gt;&lt;urls&gt;&lt;related-urls&gt;&lt;url&gt;https://www.ncbi.nlm.nih.gov/pubmed/7776889&lt;/url&gt;&lt;/related-urls&gt;&lt;/urls&gt;&lt;/record&gt;&lt;/Cite&gt;&lt;/EndNote&gt;</w:instrText>
      </w:r>
      <w:r w:rsidR="00257C59">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(19)</w:t>
      </w:r>
      <w:r w:rsidR="00257C59">
        <w:rPr>
          <w:rFonts w:ascii="Times New Roman" w:hAnsi="Times New Roman" w:cs="Times New Roman"/>
          <w:color w:val="000000" w:themeColor="text1"/>
        </w:rPr>
        <w:fldChar w:fldCharType="end"/>
      </w:r>
      <w:r w:rsidR="00257C59">
        <w:rPr>
          <w:rFonts w:ascii="Times New Roman" w:hAnsi="Times New Roman" w:cs="Times New Roman"/>
          <w:color w:val="000000" w:themeColor="text1"/>
        </w:rPr>
        <w:t xml:space="preserve"> </w:t>
      </w:r>
      <w:r w:rsidR="0004754E" w:rsidRPr="0065617C">
        <w:rPr>
          <w:rFonts w:ascii="Times New Roman" w:hAnsi="Times New Roman" w:cs="Times New Roman"/>
          <w:color w:val="000000" w:themeColor="text1"/>
        </w:rPr>
        <w:t>:</w:t>
      </w:r>
    </w:p>
    <w:p w14:paraId="089D5253" w14:textId="4708780E" w:rsidR="0061351E" w:rsidRPr="0065617C" w:rsidRDefault="0084346D" w:rsidP="00783E07">
      <w:pPr>
        <w:tabs>
          <w:tab w:val="left" w:pos="0"/>
          <w:tab w:val="center" w:pos="4590"/>
          <w:tab w:val="right" w:pos="9180"/>
        </w:tabs>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ab/>
      </w:r>
      <m:oMath>
        <m:r>
          <w:rPr>
            <w:rFonts w:ascii="Cambria Math" w:hAnsi="Cambria Math" w:cs="Times New Roman"/>
            <w:color w:val="000000" w:themeColor="text1"/>
          </w:rPr>
          <m:t>S</m:t>
        </m:r>
        <m:d>
          <m:dPr>
            <m:ctrlPr>
              <w:rPr>
                <w:rFonts w:ascii="Cambria Math" w:hAnsi="Cambria Math" w:cs="Times New Roman"/>
                <w:i/>
                <w:color w:val="000000" w:themeColor="text1"/>
              </w:rPr>
            </m:ctrlPr>
          </m:dPr>
          <m:e>
            <m:r>
              <w:rPr>
                <w:rFonts w:ascii="Cambria Math" w:hAnsi="Cambria Math" w:cs="Times New Roman"/>
                <w:color w:val="000000" w:themeColor="text1"/>
              </w:rPr>
              <m:t>t</m:t>
            </m:r>
          </m:e>
        </m:d>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0</m:t>
            </m:r>
          </m:sub>
        </m:sSub>
        <m:f>
          <m:fPr>
            <m:ctrlPr>
              <w:rPr>
                <w:rFonts w:ascii="Cambria Math" w:hAnsi="Cambria Math" w:cs="Times New Roman"/>
                <w:i/>
                <w:color w:val="000000" w:themeColor="text1"/>
              </w:rPr>
            </m:ctrlPr>
          </m:fPr>
          <m:num>
            <m:d>
              <m:dPr>
                <m:ctrlPr>
                  <w:rPr>
                    <w:rFonts w:ascii="Cambria Math" w:hAnsi="Cambria Math" w:cs="Times New Roman"/>
                    <w:i/>
                    <w:color w:val="000000" w:themeColor="text1"/>
                  </w:rPr>
                </m:ctrlPr>
              </m:dPr>
              <m:e>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-TR*</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sup>
                </m:sSup>
              </m:e>
            </m:d>
            <m:r>
              <m:rPr>
                <m:sty m:val="p"/>
              </m:rPr>
              <w:rPr>
                <w:rFonts w:ascii="Cambria Math" w:hAnsi="Cambria Math" w:cs="Times New Roman"/>
                <w:color w:val="000000" w:themeColor="text1"/>
              </w:rPr>
              <m:t>sin⁡</m:t>
            </m:r>
            <m:r>
              <w:rPr>
                <w:rFonts w:ascii="Cambria Math" w:hAnsi="Cambria Math" w:cs="Times New Roman"/>
                <w:color w:val="000000" w:themeColor="text1"/>
              </w:rPr>
              <m:t>(α)</m:t>
            </m:r>
          </m:num>
          <m:den>
            <m:r>
              <w:rPr>
                <w:rFonts w:ascii="Cambria Math" w:hAnsi="Cambria Math" w:cs="Times New Roman"/>
                <w:color w:val="000000" w:themeColor="text1"/>
              </w:rPr>
              <m:t>1-</m:t>
            </m:r>
            <m:sSup>
              <m:sSupPr>
                <m:ctrlPr>
                  <w:rPr>
                    <w:rFonts w:ascii="Cambria Math" w:hAnsi="Cambria Math" w:cs="Times New Roman"/>
                    <w:i/>
                    <w:color w:val="000000" w:themeColor="text1"/>
                  </w:rPr>
                </m:ctrlPr>
              </m:sSupPr>
              <m:e>
                <m:r>
                  <w:rPr>
                    <w:rFonts w:ascii="Cambria Math" w:hAnsi="Cambria Math" w:cs="Times New Roman"/>
                    <w:color w:val="000000" w:themeColor="text1"/>
                  </w:rPr>
                  <m:t>e</m:t>
                </m:r>
              </m:e>
              <m:sup>
                <m:r>
                  <w:rPr>
                    <w:rFonts w:ascii="Cambria Math" w:hAnsi="Cambria Math" w:cs="Times New Roman"/>
                    <w:color w:val="000000" w:themeColor="text1"/>
                  </w:rPr>
                  <m:t>-TR*</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1</m:t>
                    </m:r>
                  </m:sub>
                </m:sSub>
                <m:d>
                  <m:dPr>
                    <m:ctrlPr>
                      <w:rPr>
                        <w:rFonts w:ascii="Cambria Math" w:hAnsi="Cambria Math" w:cs="Times New Roman"/>
                        <w:i/>
                        <w:color w:val="000000" w:themeColor="text1"/>
                      </w:rPr>
                    </m:ctrlPr>
                  </m:dPr>
                  <m:e>
                    <m:r>
                      <w:rPr>
                        <w:rFonts w:ascii="Cambria Math" w:hAnsi="Cambria Math" w:cs="Times New Roman"/>
                        <w:color w:val="000000" w:themeColor="text1"/>
                      </w:rPr>
                      <m:t>t</m:t>
                    </m:r>
                  </m:e>
                </m:d>
              </m:sup>
            </m:sSup>
            <m:r>
              <m:rPr>
                <m:sty m:val="p"/>
              </m:rPr>
              <w:rPr>
                <w:rFonts w:ascii="Cambria Math" w:hAnsi="Cambria Math" w:cs="Times New Roman"/>
                <w:color w:val="000000" w:themeColor="text1"/>
              </w:rPr>
              <m:t>cos⁡</m:t>
            </m:r>
            <m:r>
              <w:rPr>
                <w:rFonts w:ascii="Cambria Math" w:hAnsi="Cambria Math" w:cs="Times New Roman"/>
                <w:color w:val="000000" w:themeColor="text1"/>
              </w:rPr>
              <m:t>(α)</m:t>
            </m:r>
          </m:den>
        </m:f>
      </m:oMath>
      <w:r w:rsidR="00192750"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ab/>
      </w:r>
      <w:r w:rsidR="00192750" w:rsidRPr="0065617C">
        <w:rPr>
          <w:rFonts w:ascii="Times New Roman" w:hAnsi="Times New Roman" w:cs="Times New Roman"/>
          <w:color w:val="000000" w:themeColor="text1"/>
        </w:rPr>
        <w:t>[10]</w:t>
      </w:r>
      <m:oMath>
        <m:r>
          <m:rPr>
            <m:sty m:val="p"/>
          </m:rPr>
          <w:rPr>
            <w:rFonts w:ascii="Times New Roman" w:hAnsi="Times New Roman" w:cs="Times New Roman"/>
            <w:color w:val="000000" w:themeColor="text1"/>
          </w:rPr>
          <w:br/>
        </m:r>
      </m:oMath>
      <w:r w:rsidR="0004754E" w:rsidRPr="0065617C">
        <w:rPr>
          <w:rFonts w:ascii="Times New Roman" w:hAnsi="Times New Roman" w:cs="Times New Roman"/>
          <w:color w:val="000000" w:themeColor="text1"/>
        </w:rPr>
        <w:t xml:space="preserve">where,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0</m:t>
            </m:r>
          </m:sub>
        </m:sSub>
      </m:oMath>
      <w:r w:rsidR="0004754E" w:rsidRPr="0065617C">
        <w:rPr>
          <w:rFonts w:ascii="Times New Roman" w:hAnsi="Times New Roman" w:cs="Times New Roman"/>
          <w:color w:val="000000" w:themeColor="text1"/>
        </w:rPr>
        <w:t xml:space="preserve"> is the baseline signal intensity, </w:t>
      </w:r>
      <m:oMath>
        <m:r>
          <w:rPr>
            <w:rFonts w:ascii="Cambria Math" w:hAnsi="Cambria Math" w:cs="Times New Roman"/>
            <w:color w:val="000000" w:themeColor="text1"/>
          </w:rPr>
          <m:t>α</m:t>
        </m:r>
      </m:oMath>
      <w:r w:rsidR="0004754E" w:rsidRPr="0065617C">
        <w:rPr>
          <w:rFonts w:ascii="Times New Roman" w:hAnsi="Times New Roman" w:cs="Times New Roman"/>
          <w:color w:val="000000" w:themeColor="text1"/>
        </w:rPr>
        <w:t xml:space="preserve"> is the flip angle in radians,</w:t>
      </w:r>
      <w:r w:rsidR="00192750" w:rsidRPr="0065617C">
        <w:rPr>
          <w:rFonts w:ascii="Times New Roman" w:hAnsi="Times New Roman" w:cs="Times New Roman"/>
          <w:color w:val="000000" w:themeColor="text1"/>
        </w:rPr>
        <w:t xml:space="preserve"> and</w:t>
      </w:r>
      <w:r w:rsidR="0004754E" w:rsidRPr="0065617C">
        <w:rPr>
          <w:rFonts w:ascii="Times New Roman" w:hAnsi="Times New Roman" w:cs="Times New Roman"/>
          <w:color w:val="000000" w:themeColor="text1"/>
        </w:rPr>
        <w:t xml:space="preserve"> </w:t>
      </w:r>
      <m:oMath>
        <m:r>
          <w:rPr>
            <w:rFonts w:ascii="Cambria Math" w:hAnsi="Cambria Math" w:cs="Times New Roman"/>
            <w:color w:val="000000" w:themeColor="text1"/>
          </w:rPr>
          <m:t>TR</m:t>
        </m:r>
      </m:oMath>
      <w:r w:rsidR="0004754E" w:rsidRPr="0065617C">
        <w:rPr>
          <w:rFonts w:ascii="Times New Roman" w:hAnsi="Times New Roman" w:cs="Times New Roman"/>
          <w:color w:val="000000" w:themeColor="text1"/>
        </w:rPr>
        <w:t xml:space="preserve"> is the repetition time</w:t>
      </w:r>
      <w:r w:rsidR="00C544F7" w:rsidRPr="0065617C">
        <w:rPr>
          <w:rFonts w:ascii="Times New Roman" w:hAnsi="Times New Roman" w:cs="Times New Roman"/>
          <w:color w:val="000000" w:themeColor="text1"/>
        </w:rPr>
        <w:t xml:space="preserve">. </w:t>
      </w:r>
    </w:p>
    <w:p w14:paraId="6BEF9E50" w14:textId="1009A245" w:rsidR="00D11E96" w:rsidRPr="0065617C" w:rsidRDefault="006B1979" w:rsidP="00B02C55">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To </w:t>
      </w:r>
      <w:r w:rsidR="00390F4E">
        <w:rPr>
          <w:rFonts w:ascii="Times New Roman" w:hAnsi="Times New Roman" w:cs="Times New Roman"/>
          <w:color w:val="000000" w:themeColor="text1"/>
        </w:rPr>
        <w:t xml:space="preserve">generate </w:t>
      </w:r>
      <w:r w:rsidR="00E119DD" w:rsidRPr="0065617C">
        <w:rPr>
          <w:rFonts w:ascii="Times New Roman" w:hAnsi="Times New Roman" w:cs="Times New Roman"/>
          <w:color w:val="000000" w:themeColor="text1"/>
        </w:rPr>
        <w:t xml:space="preserve">realistic MR </w:t>
      </w:r>
      <w:r w:rsidR="00481D26">
        <w:rPr>
          <w:rFonts w:ascii="Times New Roman" w:hAnsi="Times New Roman" w:cs="Times New Roman"/>
          <w:color w:val="000000" w:themeColor="text1"/>
        </w:rPr>
        <w:t>data</w:t>
      </w:r>
      <w:r w:rsidR="00481D26" w:rsidRPr="0065617C">
        <w:rPr>
          <w:rFonts w:ascii="Times New Roman" w:hAnsi="Times New Roman" w:cs="Times New Roman"/>
          <w:color w:val="000000" w:themeColor="text1"/>
        </w:rPr>
        <w:t xml:space="preserve"> </w:t>
      </w:r>
      <w:r w:rsidR="00933E81" w:rsidRPr="0065617C">
        <w:rPr>
          <w:rFonts w:ascii="Times New Roman" w:hAnsi="Times New Roman" w:cs="Times New Roman"/>
          <w:color w:val="000000" w:themeColor="text1"/>
        </w:rPr>
        <w:t xml:space="preserve">with </w:t>
      </w:r>
      <w:r w:rsidR="00481D26">
        <w:rPr>
          <w:rFonts w:ascii="Times New Roman" w:hAnsi="Times New Roman" w:cs="Times New Roman"/>
          <w:color w:val="000000" w:themeColor="text1"/>
        </w:rPr>
        <w:t xml:space="preserve">Rician </w:t>
      </w:r>
      <w:r w:rsidR="001B506B" w:rsidRPr="0065617C">
        <w:rPr>
          <w:rFonts w:ascii="Times New Roman" w:hAnsi="Times New Roman" w:cs="Times New Roman"/>
          <w:color w:val="000000" w:themeColor="text1"/>
        </w:rPr>
        <w:t xml:space="preserve">noise, </w:t>
      </w:r>
      <w:r w:rsidR="00CA6177">
        <w:rPr>
          <w:rFonts w:ascii="Times New Roman" w:hAnsi="Times New Roman" w:cs="Times New Roman"/>
          <w:color w:val="000000" w:themeColor="text1"/>
        </w:rPr>
        <w:t xml:space="preserve">the </w:t>
      </w:r>
      <w:r w:rsidR="00481D26">
        <w:rPr>
          <w:rFonts w:ascii="Times New Roman" w:hAnsi="Times New Roman" w:cs="Times New Roman"/>
          <w:color w:val="000000" w:themeColor="text1"/>
        </w:rPr>
        <w:t xml:space="preserve">signal time-intensity curve </w:t>
      </w:r>
      <w:r w:rsidR="00481D26" w:rsidRPr="0065617C">
        <w:rPr>
          <w:rFonts w:ascii="Times New Roman" w:hAnsi="Times New Roman" w:cs="Times New Roman"/>
          <w:i/>
          <w:color w:val="000000" w:themeColor="text1"/>
        </w:rPr>
        <w:t>S(t)</w:t>
      </w:r>
      <w:r w:rsidR="00481D26">
        <w:rPr>
          <w:rFonts w:ascii="Times New Roman" w:hAnsi="Times New Roman" w:cs="Times New Roman"/>
          <w:color w:val="000000" w:themeColor="text1"/>
        </w:rPr>
        <w:t xml:space="preserve"> from Eq.[10]</w:t>
      </w:r>
      <w:r w:rsidR="00CA6177">
        <w:rPr>
          <w:rFonts w:ascii="Times New Roman" w:hAnsi="Times New Roman" w:cs="Times New Roman"/>
          <w:color w:val="000000" w:themeColor="text1"/>
        </w:rPr>
        <w:t xml:space="preserve"> was assumed to be the real part of the </w:t>
      </w:r>
      <w:r w:rsidR="00EF5FD2">
        <w:rPr>
          <w:rFonts w:ascii="Times New Roman" w:hAnsi="Times New Roman" w:cs="Times New Roman"/>
          <w:color w:val="000000" w:themeColor="text1"/>
        </w:rPr>
        <w:t>complex MRI</w:t>
      </w:r>
      <w:r w:rsidR="00CA6177">
        <w:rPr>
          <w:rFonts w:ascii="Times New Roman" w:hAnsi="Times New Roman" w:cs="Times New Roman"/>
          <w:color w:val="000000" w:themeColor="text1"/>
        </w:rPr>
        <w:t xml:space="preserve"> data.</w:t>
      </w:r>
      <w:r w:rsidR="00481D26">
        <w:rPr>
          <w:rFonts w:ascii="Times New Roman" w:hAnsi="Times New Roman" w:cs="Times New Roman"/>
          <w:color w:val="000000" w:themeColor="text1"/>
        </w:rPr>
        <w:t xml:space="preserve"> </w:t>
      </w:r>
      <w:r w:rsidR="00481D26" w:rsidRPr="0065617C">
        <w:rPr>
          <w:rFonts w:ascii="Times New Roman" w:hAnsi="Times New Roman" w:cs="Times New Roman"/>
          <w:color w:val="000000" w:themeColor="text1"/>
        </w:rPr>
        <w:t xml:space="preserve"> </w:t>
      </w:r>
      <w:r w:rsidR="001B506B" w:rsidRPr="0065617C">
        <w:rPr>
          <w:rFonts w:ascii="Times New Roman" w:hAnsi="Times New Roman" w:cs="Times New Roman"/>
          <w:color w:val="000000" w:themeColor="text1"/>
        </w:rPr>
        <w:t xml:space="preserve">Gaussian noise </w:t>
      </w:r>
      <w:r w:rsidR="00CF1F55">
        <w:rPr>
          <w:rFonts w:ascii="Times New Roman" w:hAnsi="Times New Roman" w:cs="Times New Roman"/>
          <w:color w:val="000000" w:themeColor="text1"/>
        </w:rPr>
        <w:t xml:space="preserve">with the variance of </w:t>
      </w:r>
      <w:r w:rsidR="00A81826">
        <w:rPr>
          <w:rFonts w:ascii="Times New Roman" w:hAnsi="Times New Roman" w:cs="Times New Roman"/>
          <w:color w:val="000000" w:themeColor="text1"/>
        </w:rPr>
        <w:t>1</w:t>
      </w:r>
      <w:r w:rsidR="00CF1F55">
        <w:rPr>
          <w:rFonts w:ascii="Times New Roman" w:hAnsi="Times New Roman" w:cs="Times New Roman"/>
          <w:color w:val="000000" w:themeColor="text1"/>
        </w:rPr>
        <w:t>.5% of base-line signal intensity</w:t>
      </w:r>
      <w:r w:rsidR="00CA6177">
        <w:rPr>
          <w:rFonts w:ascii="Times New Roman" w:hAnsi="Times New Roman" w:cs="Times New Roman"/>
          <w:color w:val="000000" w:themeColor="text1"/>
        </w:rPr>
        <w:t xml:space="preserve"> </w:t>
      </w:r>
      <w:r w:rsidR="00C0453E">
        <w:rPr>
          <w:rFonts w:ascii="Times New Roman" w:hAnsi="Times New Roman" w:cs="Times New Roman"/>
          <w:color w:val="000000" w:themeColor="text1"/>
        </w:rPr>
        <w:t>(</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S</m:t>
            </m:r>
          </m:e>
          <m:sub>
            <m:r>
              <w:rPr>
                <w:rFonts w:ascii="Cambria Math" w:hAnsi="Cambria Math" w:cs="Times New Roman"/>
                <w:color w:val="000000" w:themeColor="text1"/>
              </w:rPr>
              <m:t>0</m:t>
            </m:r>
          </m:sub>
        </m:sSub>
        <m:r>
          <w:rPr>
            <w:rFonts w:ascii="Cambria Math" w:hAnsi="Cambria Math" w:cs="Times New Roman"/>
            <w:color w:val="000000" w:themeColor="text1"/>
          </w:rPr>
          <m:t>)</m:t>
        </m:r>
      </m:oMath>
      <w:r w:rsidR="00CF1F55">
        <w:rPr>
          <w:rFonts w:ascii="Times New Roman" w:hAnsi="Times New Roman" w:cs="Times New Roman"/>
          <w:color w:val="000000" w:themeColor="text1"/>
        </w:rPr>
        <w:t xml:space="preserve"> </w:t>
      </w:r>
      <w:r w:rsidR="002F7646">
        <w:rPr>
          <w:rFonts w:ascii="Times New Roman" w:hAnsi="Times New Roman" w:cs="Times New Roman"/>
          <w:color w:val="000000" w:themeColor="text1"/>
        </w:rPr>
        <w:t xml:space="preserve">was added </w:t>
      </w:r>
      <w:r w:rsidR="002F7646" w:rsidRPr="0065617C">
        <w:rPr>
          <w:rFonts w:ascii="Times New Roman" w:hAnsi="Times New Roman" w:cs="Times New Roman"/>
          <w:color w:val="000000" w:themeColor="text1"/>
        </w:rPr>
        <w:t xml:space="preserve">to both the real and imaginary parts of the signal, </w:t>
      </w:r>
      <w:r w:rsidR="00B438BE">
        <w:rPr>
          <w:rFonts w:ascii="Times New Roman" w:hAnsi="Times New Roman" w:cs="Times New Roman"/>
          <w:color w:val="000000" w:themeColor="text1"/>
        </w:rPr>
        <w:t xml:space="preserve">and </w:t>
      </w:r>
      <w:r w:rsidR="00322756">
        <w:rPr>
          <w:rFonts w:ascii="Times New Roman" w:hAnsi="Times New Roman" w:cs="Times New Roman"/>
          <w:color w:val="000000" w:themeColor="text1"/>
        </w:rPr>
        <w:t>t</w:t>
      </w:r>
      <w:r w:rsidR="002F7646" w:rsidRPr="0065617C">
        <w:rPr>
          <w:rFonts w:ascii="Times New Roman" w:hAnsi="Times New Roman" w:cs="Times New Roman"/>
          <w:color w:val="000000" w:themeColor="text1"/>
        </w:rPr>
        <w:t>he magnitude of the complex noisy data was used as the final noisy signal</w:t>
      </w:r>
      <w:r w:rsidR="002F7646">
        <w:rPr>
          <w:rFonts w:ascii="Times New Roman" w:hAnsi="Times New Roman" w:cs="Times New Roman"/>
          <w:color w:val="000000" w:themeColor="text1"/>
        </w:rPr>
        <w:t xml:space="preserve">, which </w:t>
      </w:r>
      <w:r w:rsidR="007E7B40">
        <w:rPr>
          <w:rFonts w:ascii="Times New Roman" w:hAnsi="Times New Roman" w:cs="Times New Roman"/>
          <w:color w:val="000000" w:themeColor="text1"/>
        </w:rPr>
        <w:t>yielded</w:t>
      </w:r>
      <w:r w:rsidR="002F7646">
        <w:rPr>
          <w:rFonts w:ascii="Times New Roman" w:hAnsi="Times New Roman" w:cs="Times New Roman"/>
          <w:color w:val="000000" w:themeColor="text1"/>
        </w:rPr>
        <w:t xml:space="preserve"> the baseline signal-to-noise ratio</w:t>
      </w:r>
      <w:r w:rsidR="00CF1F55">
        <w:rPr>
          <w:rFonts w:ascii="Times New Roman" w:hAnsi="Times New Roman" w:cs="Times New Roman"/>
          <w:color w:val="000000" w:themeColor="text1"/>
        </w:rPr>
        <w:t xml:space="preserve"> </w:t>
      </w:r>
      <w:r w:rsidR="002F7646">
        <w:rPr>
          <w:rFonts w:ascii="Times New Roman" w:hAnsi="Times New Roman" w:cs="Times New Roman"/>
          <w:color w:val="000000" w:themeColor="text1"/>
        </w:rPr>
        <w:t>(</w:t>
      </w:r>
      <w:r w:rsidR="00CF1F55">
        <w:rPr>
          <w:rFonts w:ascii="Times New Roman" w:hAnsi="Times New Roman" w:cs="Times New Roman"/>
          <w:color w:val="000000" w:themeColor="text1"/>
        </w:rPr>
        <w:t>i.e., mean of the baseline signal / standard deviation of the baseline signal</w:t>
      </w:r>
      <w:r w:rsidR="002F7646">
        <w:rPr>
          <w:rFonts w:ascii="Times New Roman" w:hAnsi="Times New Roman" w:cs="Times New Roman"/>
          <w:color w:val="000000" w:themeColor="text1"/>
        </w:rPr>
        <w:t>) of 0.8 and the enhancement-to-noise ratio</w:t>
      </w:r>
      <w:r w:rsidR="00CF1F55">
        <w:rPr>
          <w:rFonts w:ascii="Times New Roman" w:hAnsi="Times New Roman" w:cs="Times New Roman"/>
          <w:color w:val="000000" w:themeColor="text1"/>
        </w:rPr>
        <w:t xml:space="preserve"> (i.e., mean of the last </w:t>
      </w:r>
      <w:r w:rsidR="00A81826" w:rsidRPr="00767AC7">
        <w:rPr>
          <w:rFonts w:ascii="Times New Roman" w:hAnsi="Times New Roman" w:cs="Times New Roman"/>
          <w:color w:val="000000" w:themeColor="text1"/>
        </w:rPr>
        <w:t>3</w:t>
      </w:r>
      <w:r w:rsidR="00CF1F55">
        <w:rPr>
          <w:rFonts w:ascii="Times New Roman" w:hAnsi="Times New Roman" w:cs="Times New Roman"/>
          <w:color w:val="000000" w:themeColor="text1"/>
        </w:rPr>
        <w:t xml:space="preserve"> points / standard deviation of the baseline signal)</w:t>
      </w:r>
      <w:r w:rsidR="002F7646">
        <w:rPr>
          <w:rFonts w:ascii="Times New Roman" w:hAnsi="Times New Roman" w:cs="Times New Roman"/>
          <w:color w:val="000000" w:themeColor="text1"/>
        </w:rPr>
        <w:t xml:space="preserve"> of 0.5. A sample time-concentration curve with added noise is shown in</w:t>
      </w:r>
      <w:r w:rsidR="00AF1DD2" w:rsidRPr="0065617C">
        <w:rPr>
          <w:rFonts w:ascii="Times New Roman" w:hAnsi="Times New Roman" w:cs="Times New Roman"/>
          <w:color w:val="000000" w:themeColor="text1"/>
        </w:rPr>
        <w:t xml:space="preserve"> Fig.2b</w:t>
      </w:r>
      <w:r w:rsidR="008A37E1" w:rsidRPr="0065617C">
        <w:rPr>
          <w:rFonts w:ascii="Times New Roman" w:hAnsi="Times New Roman" w:cs="Times New Roman"/>
          <w:color w:val="000000" w:themeColor="text1"/>
        </w:rPr>
        <w:t>.</w:t>
      </w:r>
      <w:r w:rsidR="00D51DAD" w:rsidRPr="0065617C">
        <w:rPr>
          <w:rFonts w:ascii="Times New Roman" w:hAnsi="Times New Roman" w:cs="Times New Roman"/>
          <w:color w:val="000000" w:themeColor="text1"/>
        </w:rPr>
        <w:t xml:space="preserve"> </w:t>
      </w:r>
      <w:r w:rsidR="008A37E1" w:rsidRPr="0065617C">
        <w:rPr>
          <w:rFonts w:ascii="Times New Roman" w:hAnsi="Times New Roman" w:cs="Times New Roman"/>
          <w:color w:val="000000" w:themeColor="text1"/>
        </w:rPr>
        <w:t xml:space="preserve"> </w:t>
      </w:r>
      <w:r w:rsidR="00D51DAD" w:rsidRPr="0065617C">
        <w:rPr>
          <w:rFonts w:ascii="Times New Roman" w:hAnsi="Times New Roman" w:cs="Times New Roman"/>
          <w:color w:val="000000" w:themeColor="text1"/>
        </w:rPr>
        <w:t xml:space="preserve">The simulated data with scan length of </w:t>
      </w:r>
      <w:r w:rsidR="00DC1B10">
        <w:rPr>
          <w:rFonts w:ascii="Times New Roman" w:hAnsi="Times New Roman" w:cs="Times New Roman"/>
          <w:color w:val="000000" w:themeColor="text1"/>
        </w:rPr>
        <w:t>3</w:t>
      </w:r>
      <w:r w:rsidR="00D51DAD" w:rsidRPr="0065617C">
        <w:rPr>
          <w:rFonts w:ascii="Times New Roman" w:hAnsi="Times New Roman" w:cs="Times New Roman"/>
          <w:color w:val="000000" w:themeColor="text1"/>
        </w:rPr>
        <w:t xml:space="preserve">0 min were down-sampled to have a temporal resolution of 5 s/frame. </w:t>
      </w:r>
    </w:p>
    <w:p w14:paraId="2DB6914F" w14:textId="7DE50360" w:rsidR="00631D88" w:rsidRPr="008610FB" w:rsidRDefault="002F529B" w:rsidP="00B02C55">
      <w:pPr>
        <w:spacing w:line="360" w:lineRule="auto"/>
        <w:ind w:firstLine="360"/>
        <w:rPr>
          <w:rFonts w:ascii="Times New Roman" w:hAnsi="Times New Roman" w:cs="Times New Roman"/>
          <w:color w:val="000000" w:themeColor="text1"/>
        </w:rPr>
      </w:pPr>
      <w:r>
        <w:rPr>
          <w:rFonts w:ascii="Times New Roman" w:hAnsi="Times New Roman" w:cs="Times New Roman"/>
          <w:color w:val="000000" w:themeColor="text1"/>
        </w:rPr>
        <w:t>A</w:t>
      </w:r>
      <w:r w:rsidRPr="0065617C">
        <w:rPr>
          <w:rFonts w:ascii="Times New Roman" w:hAnsi="Times New Roman" w:cs="Times New Roman"/>
          <w:color w:val="000000" w:themeColor="text1"/>
        </w:rPr>
        <w:t xml:space="preserve"> </w:t>
      </w:r>
      <w:r w:rsidR="00D11E96" w:rsidRPr="0065617C">
        <w:rPr>
          <w:rFonts w:ascii="Times New Roman" w:hAnsi="Times New Roman" w:cs="Times New Roman"/>
          <w:color w:val="000000" w:themeColor="text1"/>
        </w:rPr>
        <w:t>simulated DCE-MRI time-intensity curve</w:t>
      </w:r>
      <w:r w:rsidR="008A37E1" w:rsidRPr="0065617C">
        <w:rPr>
          <w:rFonts w:ascii="Times New Roman" w:hAnsi="Times New Roman" w:cs="Times New Roman"/>
          <w:color w:val="000000" w:themeColor="text1"/>
        </w:rPr>
        <w:t xml:space="preserve"> </w:t>
      </w:r>
      <w:r w:rsidR="0088299A" w:rsidRPr="0065617C">
        <w:rPr>
          <w:rFonts w:ascii="Times New Roman" w:hAnsi="Times New Roman" w:cs="Times New Roman"/>
          <w:color w:val="000000" w:themeColor="text1"/>
        </w:rPr>
        <w:t xml:space="preserve">was </w:t>
      </w:r>
      <w:r w:rsidR="008A37E1" w:rsidRPr="0065617C">
        <w:rPr>
          <w:rFonts w:ascii="Times New Roman" w:hAnsi="Times New Roman" w:cs="Times New Roman"/>
          <w:color w:val="000000" w:themeColor="text1"/>
        </w:rPr>
        <w:t xml:space="preserve">then converted back to the concentration time curve, using </w:t>
      </w:r>
      <w:r w:rsidR="00D11E96" w:rsidRPr="0065617C">
        <w:rPr>
          <w:rFonts w:ascii="Times New Roman" w:hAnsi="Times New Roman" w:cs="Times New Roman"/>
          <w:color w:val="000000" w:themeColor="text1"/>
        </w:rPr>
        <w:t>Eq.9 and Eq.10</w:t>
      </w:r>
      <w:r w:rsidR="008A37E1" w:rsidRPr="0065617C">
        <w:rPr>
          <w:rFonts w:ascii="Times New Roman" w:hAnsi="Times New Roman" w:cs="Times New Roman"/>
          <w:color w:val="000000" w:themeColor="text1"/>
        </w:rPr>
        <w:t xml:space="preserve">. </w:t>
      </w:r>
      <w:r w:rsidR="00FE0219" w:rsidRPr="0065617C">
        <w:rPr>
          <w:rFonts w:ascii="Times New Roman" w:hAnsi="Times New Roman" w:cs="Times New Roman"/>
          <w:color w:val="000000" w:themeColor="text1"/>
        </w:rPr>
        <w:t xml:space="preserve">For each scan-time, </w:t>
      </w:r>
      <w:r w:rsidR="00D11E96" w:rsidRPr="0065617C">
        <w:rPr>
          <w:rFonts w:ascii="Times New Roman" w:hAnsi="Times New Roman" w:cs="Times New Roman"/>
          <w:color w:val="000000" w:themeColor="text1"/>
        </w:rPr>
        <w:t>both PM</w:t>
      </w:r>
      <w:r w:rsidR="00FE0219" w:rsidRPr="0065617C">
        <w:rPr>
          <w:rFonts w:ascii="Times New Roman" w:hAnsi="Times New Roman" w:cs="Times New Roman"/>
          <w:color w:val="000000" w:themeColor="text1"/>
        </w:rPr>
        <w:t xml:space="preserve"> and </w:t>
      </w:r>
      <w:r w:rsidR="00D11E96" w:rsidRPr="0065617C">
        <w:rPr>
          <w:rFonts w:ascii="Times New Roman" w:hAnsi="Times New Roman" w:cs="Times New Roman"/>
          <w:color w:val="000000" w:themeColor="text1"/>
        </w:rPr>
        <w:t>EPM</w:t>
      </w:r>
      <w:r w:rsidR="00FE0219" w:rsidRPr="0065617C">
        <w:rPr>
          <w:rFonts w:ascii="Times New Roman" w:hAnsi="Times New Roman" w:cs="Times New Roman"/>
          <w:color w:val="000000" w:themeColor="text1"/>
        </w:rPr>
        <w:t xml:space="preserve"> </w:t>
      </w:r>
      <w:r w:rsidR="0088299A" w:rsidRPr="0065617C">
        <w:rPr>
          <w:rFonts w:ascii="Times New Roman" w:hAnsi="Times New Roman" w:cs="Times New Roman"/>
          <w:color w:val="000000" w:themeColor="text1"/>
        </w:rPr>
        <w:t xml:space="preserve">were </w:t>
      </w:r>
      <w:r w:rsidR="00FE0219" w:rsidRPr="0065617C">
        <w:rPr>
          <w:rFonts w:ascii="Times New Roman" w:hAnsi="Times New Roman" w:cs="Times New Roman"/>
          <w:color w:val="000000" w:themeColor="text1"/>
        </w:rPr>
        <w:t xml:space="preserve">used to fit the simulated data. </w:t>
      </w:r>
      <w:r w:rsidR="007C46DC" w:rsidRPr="0065617C">
        <w:rPr>
          <w:rFonts w:ascii="Times New Roman" w:hAnsi="Times New Roman" w:cs="Times New Roman"/>
          <w:color w:val="000000" w:themeColor="text1"/>
        </w:rPr>
        <w:t xml:space="preserve">To avoid the local </w:t>
      </w:r>
      <w:r w:rsidR="00C70EC3" w:rsidRPr="0065617C">
        <w:rPr>
          <w:rFonts w:ascii="Times New Roman" w:hAnsi="Times New Roman" w:cs="Times New Roman"/>
          <w:color w:val="000000" w:themeColor="text1"/>
        </w:rPr>
        <w:t>minima</w:t>
      </w:r>
      <w:r w:rsidR="007C46DC" w:rsidRPr="0065617C">
        <w:rPr>
          <w:rFonts w:ascii="Times New Roman" w:hAnsi="Times New Roman" w:cs="Times New Roman"/>
          <w:color w:val="000000" w:themeColor="text1"/>
        </w:rPr>
        <w:t>, each fitting process w</w:t>
      </w:r>
      <w:r w:rsidR="00960E6D" w:rsidRPr="0065617C">
        <w:rPr>
          <w:rFonts w:ascii="Times New Roman" w:hAnsi="Times New Roman" w:cs="Times New Roman"/>
          <w:color w:val="000000" w:themeColor="text1"/>
        </w:rPr>
        <w:t xml:space="preserve">as repeated with </w:t>
      </w:r>
      <w:r w:rsidR="006C67A7">
        <w:rPr>
          <w:rFonts w:ascii="Times New Roman" w:hAnsi="Times New Roman" w:cs="Times New Roman"/>
          <w:color w:val="000000" w:themeColor="text1"/>
        </w:rPr>
        <w:t>10</w:t>
      </w:r>
      <w:r w:rsidR="00960E6D" w:rsidRPr="0065617C">
        <w:rPr>
          <w:rFonts w:ascii="Times New Roman" w:hAnsi="Times New Roman" w:cs="Times New Roman"/>
          <w:color w:val="000000" w:themeColor="text1"/>
        </w:rPr>
        <w:t xml:space="preserve">0 initial conditions ranging </w:t>
      </w:r>
      <w:r w:rsidR="00C70EC3" w:rsidRPr="0065617C">
        <w:rPr>
          <w:rFonts w:ascii="Times New Roman" w:hAnsi="Times New Roman" w:cs="Times New Roman"/>
          <w:color w:val="000000" w:themeColor="text1"/>
        </w:rPr>
        <w:t xml:space="preserve">over the </w:t>
      </w:r>
      <w:r w:rsidR="00960E6D" w:rsidRPr="0065617C">
        <w:rPr>
          <w:rFonts w:ascii="Times New Roman" w:hAnsi="Times New Roman" w:cs="Times New Roman"/>
          <w:color w:val="000000" w:themeColor="text1"/>
        </w:rPr>
        <w:t>reasonable literature values</w:t>
      </w:r>
      <w:r w:rsidR="00777287" w:rsidRPr="0065617C">
        <w:rPr>
          <w:rFonts w:ascii="Times New Roman" w:hAnsi="Times New Roman" w:cs="Times New Roman"/>
          <w:color w:val="000000" w:themeColor="text1"/>
        </w:rPr>
        <w:t xml:space="preserve"> to find the best result in terms of the sum of the squared differences</w:t>
      </w:r>
      <w:r w:rsidR="00960E6D" w:rsidRPr="0065617C">
        <w:rPr>
          <w:rFonts w:ascii="Times New Roman" w:hAnsi="Times New Roman" w:cs="Times New Roman"/>
          <w:color w:val="000000" w:themeColor="text1"/>
        </w:rPr>
        <w:t>.</w:t>
      </w:r>
      <w:r w:rsidR="007C46DC" w:rsidRPr="0065617C">
        <w:rPr>
          <w:rFonts w:ascii="Times New Roman" w:hAnsi="Times New Roman" w:cs="Times New Roman"/>
          <w:color w:val="000000" w:themeColor="text1"/>
        </w:rPr>
        <w:t xml:space="preserve"> </w:t>
      </w:r>
      <w:r w:rsidR="00631D88" w:rsidRPr="0065617C">
        <w:rPr>
          <w:rFonts w:ascii="Times New Roman" w:hAnsi="Times New Roman" w:cs="Times New Roman"/>
          <w:color w:val="000000" w:themeColor="text1"/>
        </w:rPr>
        <w:t xml:space="preserve">This process </w:t>
      </w:r>
      <w:r w:rsidR="00777287" w:rsidRPr="0065617C">
        <w:rPr>
          <w:rFonts w:ascii="Times New Roman" w:hAnsi="Times New Roman" w:cs="Times New Roman"/>
          <w:color w:val="000000" w:themeColor="text1"/>
        </w:rPr>
        <w:t>was</w:t>
      </w:r>
      <w:r w:rsidR="00631D88" w:rsidRPr="0065617C">
        <w:rPr>
          <w:rFonts w:ascii="Times New Roman" w:hAnsi="Times New Roman" w:cs="Times New Roman"/>
          <w:color w:val="000000" w:themeColor="text1"/>
        </w:rPr>
        <w:t xml:space="preserve"> repeated </w:t>
      </w:r>
      <w:r w:rsidR="006C67A7">
        <w:rPr>
          <w:rFonts w:ascii="Times New Roman" w:hAnsi="Times New Roman" w:cs="Times New Roman"/>
          <w:color w:val="000000" w:themeColor="text1"/>
        </w:rPr>
        <w:t>10</w:t>
      </w:r>
      <w:r w:rsidR="00631D88" w:rsidRPr="0065617C">
        <w:rPr>
          <w:rFonts w:ascii="Times New Roman" w:hAnsi="Times New Roman" w:cs="Times New Roman"/>
          <w:color w:val="000000" w:themeColor="text1"/>
        </w:rPr>
        <w:t xml:space="preserve">0 times </w:t>
      </w:r>
      <w:r w:rsidR="00777287" w:rsidRPr="0065617C">
        <w:rPr>
          <w:rFonts w:ascii="Times New Roman" w:hAnsi="Times New Roman" w:cs="Times New Roman"/>
          <w:color w:val="000000" w:themeColor="text1"/>
        </w:rPr>
        <w:t xml:space="preserve">with different random noise to estimate the uncertainty in the parameter estimation </w:t>
      </w:r>
      <w:r w:rsidR="00631D88" w:rsidRPr="0065617C">
        <w:rPr>
          <w:rFonts w:ascii="Times New Roman" w:hAnsi="Times New Roman" w:cs="Times New Roman"/>
          <w:color w:val="000000" w:themeColor="text1"/>
        </w:rPr>
        <w:t>for each set of ground truth.</w:t>
      </w:r>
      <w:r w:rsidR="00271183" w:rsidRPr="0065617C">
        <w:rPr>
          <w:rFonts w:ascii="Times New Roman" w:hAnsi="Times New Roman" w:cs="Times New Roman"/>
          <w:color w:val="000000" w:themeColor="text1"/>
        </w:rPr>
        <w:t xml:space="preserve"> </w:t>
      </w:r>
      <w:r w:rsidR="00675C44">
        <w:rPr>
          <w:rFonts w:ascii="Times New Roman" w:hAnsi="Times New Roman" w:cs="Times New Roman"/>
          <w:color w:val="000000" w:themeColor="text1"/>
        </w:rPr>
        <w:t>A</w:t>
      </w:r>
      <w:r w:rsidR="00675C44" w:rsidRPr="0065617C">
        <w:rPr>
          <w:rFonts w:ascii="Times New Roman" w:hAnsi="Times New Roman" w:cs="Times New Roman"/>
          <w:color w:val="000000" w:themeColor="text1"/>
        </w:rPr>
        <w:t xml:space="preserve"> </w:t>
      </w:r>
      <w:r w:rsidR="00271183" w:rsidRPr="0065617C">
        <w:rPr>
          <w:rFonts w:ascii="Times New Roman" w:hAnsi="Times New Roman" w:cs="Times New Roman"/>
          <w:color w:val="000000" w:themeColor="text1"/>
        </w:rPr>
        <w:t xml:space="preserve">total of 4 different sets of </w:t>
      </w:r>
      <w:r w:rsidR="00A55E4A" w:rsidRPr="0065617C">
        <w:rPr>
          <w:rFonts w:ascii="Times New Roman" w:hAnsi="Times New Roman" w:cs="Times New Roman"/>
          <w:color w:val="000000" w:themeColor="text1"/>
        </w:rPr>
        <w:t>true values</w:t>
      </w:r>
      <w:r w:rsidR="00271183" w:rsidRPr="0065617C">
        <w:rPr>
          <w:rFonts w:ascii="Times New Roman" w:hAnsi="Times New Roman" w:cs="Times New Roman"/>
          <w:color w:val="000000" w:themeColor="text1"/>
        </w:rPr>
        <w:t xml:space="preserve"> </w:t>
      </w:r>
      <w:r w:rsidR="00A55E4A" w:rsidRPr="0065617C">
        <w:rPr>
          <w:rFonts w:ascii="Times New Roman" w:hAnsi="Times New Roman" w:cs="Times New Roman"/>
          <w:color w:val="000000" w:themeColor="text1"/>
        </w:rPr>
        <w:t xml:space="preserve">were </w:t>
      </w:r>
      <w:r w:rsidR="00271183" w:rsidRPr="0065617C">
        <w:rPr>
          <w:rFonts w:ascii="Times New Roman" w:hAnsi="Times New Roman" w:cs="Times New Roman"/>
          <w:color w:val="000000" w:themeColor="text1"/>
        </w:rPr>
        <w:t xml:space="preserve">simulated, high and low values for </w:t>
      </w:r>
      <w:r w:rsidR="00271183" w:rsidRPr="0065617C">
        <w:rPr>
          <w:rFonts w:ascii="Times New Roman" w:hAnsi="Times New Roman" w:cs="Times New Roman"/>
          <w:i/>
          <w:color w:val="000000" w:themeColor="text1"/>
        </w:rPr>
        <w:t>F</w:t>
      </w:r>
      <w:r w:rsidR="00271183" w:rsidRPr="0065617C">
        <w:rPr>
          <w:rFonts w:ascii="Times New Roman" w:hAnsi="Times New Roman" w:cs="Times New Roman"/>
          <w:i/>
          <w:color w:val="000000" w:themeColor="text1"/>
          <w:vertAlign w:val="subscript"/>
        </w:rPr>
        <w:t>p</w:t>
      </w:r>
      <w:r w:rsidR="00271183" w:rsidRPr="0065617C">
        <w:rPr>
          <w:rFonts w:ascii="Times New Roman" w:hAnsi="Times New Roman" w:cs="Times New Roman"/>
          <w:color w:val="000000" w:themeColor="text1"/>
        </w:rPr>
        <w:t xml:space="preserve"> and </w:t>
      </w:r>
      <w:r w:rsidR="00271183" w:rsidRPr="0065617C">
        <w:rPr>
          <w:rFonts w:ascii="Times New Roman" w:hAnsi="Times New Roman" w:cs="Times New Roman"/>
          <w:i/>
          <w:color w:val="000000" w:themeColor="text1"/>
        </w:rPr>
        <w:t>PS</w:t>
      </w:r>
      <w:r w:rsidR="007C2B6D" w:rsidRPr="0065617C">
        <w:rPr>
          <w:rFonts w:ascii="Times New Roman" w:hAnsi="Times New Roman" w:cs="Times New Roman"/>
          <w:color w:val="000000" w:themeColor="text1"/>
        </w:rPr>
        <w:t>,</w:t>
      </w:r>
      <w:r w:rsidR="00271183" w:rsidRPr="0065617C">
        <w:rPr>
          <w:rFonts w:ascii="Times New Roman" w:hAnsi="Times New Roman" w:cs="Times New Roman"/>
          <w:color w:val="000000" w:themeColor="text1"/>
        </w:rPr>
        <w:t xml:space="preserve"> respectively</w:t>
      </w:r>
      <w:r w:rsidR="00A55E4A" w:rsidRPr="0065617C">
        <w:rPr>
          <w:rFonts w:ascii="Times New Roman" w:hAnsi="Times New Roman" w:cs="Times New Roman"/>
          <w:color w:val="000000" w:themeColor="text1"/>
        </w:rPr>
        <w:t xml:space="preserve">, which can represent the range of the values in </w:t>
      </w:r>
      <w:r w:rsidR="00675C44">
        <w:rPr>
          <w:rFonts w:ascii="Times New Roman" w:hAnsi="Times New Roman" w:cs="Times New Roman"/>
          <w:color w:val="000000" w:themeColor="text1"/>
        </w:rPr>
        <w:t xml:space="preserve">the white and gray matters of the </w:t>
      </w:r>
      <w:r w:rsidR="00FC064C">
        <w:rPr>
          <w:rFonts w:ascii="Times New Roman" w:hAnsi="Times New Roman" w:cs="Times New Roman"/>
          <w:color w:val="000000" w:themeColor="text1"/>
        </w:rPr>
        <w:t>human</w:t>
      </w:r>
      <w:r w:rsidR="00A55E4A" w:rsidRPr="0065617C">
        <w:rPr>
          <w:rFonts w:ascii="Times New Roman" w:hAnsi="Times New Roman" w:cs="Times New Roman"/>
          <w:color w:val="000000" w:themeColor="text1"/>
        </w:rPr>
        <w:t xml:space="preserve"> brains</w:t>
      </w:r>
      <w:r w:rsidR="00675C44">
        <w:rPr>
          <w:rFonts w:ascii="Times New Roman" w:hAnsi="Times New Roman" w:cs="Times New Roman"/>
          <w:color w:val="000000" w:themeColor="text1"/>
        </w:rPr>
        <w:t xml:space="preserve"> as </w:t>
      </w:r>
      <w:r w:rsidR="00F91694" w:rsidRPr="0065617C">
        <w:rPr>
          <w:rFonts w:ascii="Times New Roman" w:hAnsi="Times New Roman" w:cs="Times New Roman"/>
          <w:color w:val="000000" w:themeColor="text1"/>
        </w:rPr>
        <w:t xml:space="preserve">shown </w:t>
      </w:r>
      <w:r w:rsidR="00453626" w:rsidRPr="0065617C">
        <w:rPr>
          <w:rFonts w:ascii="Times New Roman" w:hAnsi="Times New Roman" w:cs="Times New Roman"/>
          <w:color w:val="000000" w:themeColor="text1"/>
        </w:rPr>
        <w:t>in Table</w:t>
      </w:r>
      <w:r w:rsidR="00F91694" w:rsidRPr="0065617C">
        <w:rPr>
          <w:rFonts w:ascii="Times New Roman" w:hAnsi="Times New Roman" w:cs="Times New Roman"/>
          <w:color w:val="000000" w:themeColor="text1"/>
        </w:rPr>
        <w:t xml:space="preserve"> </w:t>
      </w:r>
      <w:r w:rsidR="00453626" w:rsidRPr="0065617C">
        <w:rPr>
          <w:rFonts w:ascii="Times New Roman" w:hAnsi="Times New Roman" w:cs="Times New Roman"/>
          <w:color w:val="000000" w:themeColor="text1"/>
        </w:rPr>
        <w:t xml:space="preserve">1. </w:t>
      </w:r>
      <w:r w:rsidR="008610FB">
        <w:rPr>
          <w:rFonts w:ascii="Times New Roman" w:hAnsi="Times New Roman" w:cs="Times New Roman"/>
          <w:color w:val="000000" w:themeColor="text1"/>
        </w:rPr>
        <w:t xml:space="preserve">An additional simulation </w:t>
      </w:r>
      <w:r w:rsidR="0023598D">
        <w:rPr>
          <w:rFonts w:ascii="Times New Roman" w:hAnsi="Times New Roman" w:cs="Times New Roman"/>
          <w:color w:val="000000" w:themeColor="text1"/>
        </w:rPr>
        <w:t>was conducted</w:t>
      </w:r>
      <w:r w:rsidR="008610FB">
        <w:rPr>
          <w:rFonts w:ascii="Times New Roman" w:hAnsi="Times New Roman" w:cs="Times New Roman"/>
          <w:color w:val="000000" w:themeColor="text1"/>
        </w:rPr>
        <w:t xml:space="preserve"> with </w:t>
      </w:r>
      <w:r w:rsidR="0023598D">
        <w:rPr>
          <w:rFonts w:ascii="Times New Roman" w:hAnsi="Times New Roman" w:cs="Times New Roman"/>
          <w:color w:val="000000" w:themeColor="text1"/>
        </w:rPr>
        <w:t xml:space="preserve">a </w:t>
      </w:r>
      <w:r w:rsidR="008610FB">
        <w:rPr>
          <w:rFonts w:ascii="Times New Roman" w:hAnsi="Times New Roman" w:cs="Times New Roman"/>
          <w:color w:val="000000" w:themeColor="text1"/>
        </w:rPr>
        <w:t xml:space="preserve">high </w:t>
      </w:r>
      <w:r w:rsidR="008610FB" w:rsidRPr="0065617C">
        <w:rPr>
          <w:rFonts w:ascii="Times New Roman" w:hAnsi="Times New Roman" w:cs="Times New Roman"/>
          <w:i/>
          <w:color w:val="000000" w:themeColor="text1"/>
        </w:rPr>
        <w:t>F</w:t>
      </w:r>
      <w:r w:rsidR="008610FB" w:rsidRPr="0065617C">
        <w:rPr>
          <w:rFonts w:ascii="Times New Roman" w:hAnsi="Times New Roman" w:cs="Times New Roman"/>
          <w:i/>
          <w:color w:val="000000" w:themeColor="text1"/>
          <w:vertAlign w:val="subscript"/>
        </w:rPr>
        <w:t>p</w:t>
      </w:r>
      <w:r w:rsidR="0058171F">
        <w:rPr>
          <w:rFonts w:ascii="Times New Roman" w:hAnsi="Times New Roman" w:cs="Times New Roman"/>
          <w:i/>
          <w:color w:val="000000" w:themeColor="text1"/>
          <w:vertAlign w:val="subscript"/>
        </w:rPr>
        <w:t xml:space="preserve"> </w:t>
      </w:r>
      <w:r w:rsidR="001E1955">
        <w:rPr>
          <w:rFonts w:ascii="Times New Roman" w:hAnsi="Times New Roman" w:cs="Times New Roman"/>
          <w:color w:val="000000" w:themeColor="text1"/>
        </w:rPr>
        <w:fldChar w:fldCharType="begin">
          <w:fldData xml:space="preserve">PEVuZE5vdGU+PENpdGU+PEF1dGhvcj5TaGVuPC9BdXRob3I+PFllYXI+MjAxNTwvWWVhcj48UmVj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PEVuZE5vdGU+PENpdGU+PEF1dGhvcj5TaGVuPC9BdXRob3I+PFllYXI+MjAxNTwvWWVhcj48UmVj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(20)</w:t>
      </w:r>
      <w:r w:rsidR="001E1955">
        <w:rPr>
          <w:rFonts w:ascii="Times New Roman" w:hAnsi="Times New Roman" w:cs="Times New Roman"/>
          <w:color w:val="000000" w:themeColor="text1"/>
        </w:rPr>
        <w:fldChar w:fldCharType="end"/>
      </w:r>
      <w:r w:rsidR="008610FB">
        <w:rPr>
          <w:rFonts w:ascii="Times New Roman" w:hAnsi="Times New Roman" w:cs="Times New Roman"/>
          <w:color w:val="000000" w:themeColor="text1"/>
        </w:rPr>
        <w:t xml:space="preserve"> of </w:t>
      </w:r>
      <w:r w:rsidR="0023598D">
        <w:rPr>
          <w:rFonts w:ascii="Times New Roman" w:hAnsi="Times New Roman" w:cs="Times New Roman"/>
          <w:color w:val="000000" w:themeColor="text1"/>
        </w:rPr>
        <w:t xml:space="preserve">the </w:t>
      </w:r>
      <w:r w:rsidR="008610FB">
        <w:rPr>
          <w:rFonts w:ascii="Times New Roman" w:hAnsi="Times New Roman" w:cs="Times New Roman"/>
          <w:color w:val="000000" w:themeColor="text1"/>
        </w:rPr>
        <w:t>rat</w:t>
      </w:r>
      <w:r w:rsidR="0023598D">
        <w:rPr>
          <w:rFonts w:ascii="Times New Roman" w:hAnsi="Times New Roman" w:cs="Times New Roman"/>
          <w:color w:val="000000" w:themeColor="text1"/>
        </w:rPr>
        <w:t xml:space="preserve"> brain</w:t>
      </w:r>
      <w:r w:rsidR="008610FB">
        <w:rPr>
          <w:rFonts w:ascii="Times New Roman" w:hAnsi="Times New Roman" w:cs="Times New Roman"/>
          <w:color w:val="000000" w:themeColor="text1"/>
        </w:rPr>
        <w:t xml:space="preserve"> to serve as the reference to our animal study.</w:t>
      </w:r>
    </w:p>
    <w:p w14:paraId="34B86CD9" w14:textId="26E0BDB5" w:rsidR="00791A06" w:rsidRPr="0065617C" w:rsidRDefault="00675C44" w:rsidP="00B02C55">
      <w:pPr>
        <w:spacing w:line="360" w:lineRule="auto"/>
        <w:ind w:firstLine="360"/>
        <w:rPr>
          <w:rFonts w:ascii="Times New Roman" w:hAnsi="Times New Roman" w:cs="Times New Roman"/>
          <w:color w:val="000000" w:themeColor="text1"/>
        </w:rPr>
      </w:pPr>
      <w:r>
        <w:rPr>
          <w:rFonts w:ascii="Times New Roman" w:hAnsi="Times New Roman" w:cs="Times New Roman"/>
          <w:color w:val="000000" w:themeColor="text1"/>
        </w:rPr>
        <w:t xml:space="preserve">A simulation study was also conducted to investigate the range of </w:t>
      </w:r>
      <w:r w:rsidRPr="00675C44">
        <w:rPr>
          <w:rFonts w:ascii="Times New Roman" w:hAnsi="Times New Roman" w:cs="Times New Roman"/>
          <w:i/>
          <w:color w:val="000000" w:themeColor="text1"/>
        </w:rPr>
        <w:t>PS</w:t>
      </w:r>
      <w:r>
        <w:rPr>
          <w:rFonts w:ascii="Times New Roman" w:hAnsi="Times New Roman" w:cs="Times New Roman"/>
          <w:color w:val="000000" w:themeColor="text1"/>
        </w:rPr>
        <w:t xml:space="preserve"> adequate for the PM and EPM</w:t>
      </w:r>
      <w:r w:rsidR="00B9781C"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For this study</w:t>
      </w:r>
      <w:r w:rsidR="00B9781C" w:rsidRPr="0065617C">
        <w:rPr>
          <w:rFonts w:ascii="Times New Roman" w:hAnsi="Times New Roman" w:cs="Times New Roman"/>
          <w:color w:val="000000" w:themeColor="text1"/>
        </w:rPr>
        <w:t xml:space="preserve">, </w:t>
      </w:r>
      <w:r w:rsidR="00B9781C" w:rsidRPr="0065617C">
        <w:rPr>
          <w:rFonts w:ascii="Times New Roman" w:hAnsi="Times New Roman" w:cs="Times New Roman"/>
          <w:i/>
          <w:color w:val="000000" w:themeColor="text1"/>
        </w:rPr>
        <w:t>PS</w:t>
      </w:r>
      <w:r w:rsidR="00B9781C" w:rsidRPr="0065617C">
        <w:rPr>
          <w:rFonts w:ascii="Times New Roman" w:hAnsi="Times New Roman" w:cs="Times New Roman"/>
          <w:color w:val="000000" w:themeColor="text1"/>
        </w:rPr>
        <w:t xml:space="preserve"> was varied from 10</w:t>
      </w:r>
      <w:r w:rsidR="00B9781C" w:rsidRPr="0065617C">
        <w:rPr>
          <w:rFonts w:ascii="Times New Roman" w:hAnsi="Times New Roman" w:cs="Times New Roman"/>
          <w:color w:val="000000" w:themeColor="text1"/>
          <w:vertAlign w:val="superscript"/>
        </w:rPr>
        <w:t xml:space="preserve">-4 </w:t>
      </w:r>
      <w:r w:rsidR="00B9781C" w:rsidRPr="0065617C">
        <w:rPr>
          <w:rFonts w:ascii="Times New Roman" w:hAnsi="Times New Roman" w:cs="Times New Roman"/>
          <w:color w:val="000000" w:themeColor="text1"/>
        </w:rPr>
        <w:t>to 10</w:t>
      </w:r>
      <w:r w:rsidR="00B9781C" w:rsidRPr="0065617C">
        <w:rPr>
          <w:rFonts w:ascii="Times New Roman" w:hAnsi="Times New Roman" w:cs="Times New Roman"/>
          <w:color w:val="000000" w:themeColor="text1"/>
          <w:vertAlign w:val="superscript"/>
        </w:rPr>
        <w:t>-2</w:t>
      </w:r>
      <w:r w:rsidR="00B9781C" w:rsidRPr="0065617C">
        <w:rPr>
          <w:rFonts w:ascii="Times New Roman" w:hAnsi="Times New Roman" w:cs="Times New Roman"/>
          <w:color w:val="000000" w:themeColor="text1"/>
        </w:rPr>
        <w:t xml:space="preserve"> min</w:t>
      </w:r>
      <w:r w:rsidR="00B9781C" w:rsidRPr="0065617C">
        <w:rPr>
          <w:rFonts w:ascii="Times New Roman" w:hAnsi="Times New Roman" w:cs="Times New Roman"/>
          <w:color w:val="000000" w:themeColor="text1"/>
          <w:vertAlign w:val="superscript"/>
        </w:rPr>
        <w:t>-1</w:t>
      </w:r>
      <w:r w:rsidR="00B9781C" w:rsidRPr="0065617C">
        <w:rPr>
          <w:rFonts w:ascii="Times New Roman" w:hAnsi="Times New Roman" w:cs="Times New Roman"/>
          <w:color w:val="000000" w:themeColor="text1"/>
        </w:rPr>
        <w:t xml:space="preserve">, while other parameters </w:t>
      </w:r>
      <w:r>
        <w:rPr>
          <w:rFonts w:ascii="Times New Roman" w:hAnsi="Times New Roman" w:cs="Times New Roman"/>
          <w:color w:val="000000" w:themeColor="text1"/>
        </w:rPr>
        <w:t xml:space="preserve">were </w:t>
      </w:r>
      <w:r w:rsidR="00B9781C" w:rsidRPr="0065617C">
        <w:rPr>
          <w:rFonts w:ascii="Times New Roman" w:hAnsi="Times New Roman" w:cs="Times New Roman"/>
          <w:color w:val="000000" w:themeColor="text1"/>
        </w:rPr>
        <w:t>kept constant. This simulation</w:t>
      </w:r>
      <w:r>
        <w:rPr>
          <w:rFonts w:ascii="Times New Roman" w:hAnsi="Times New Roman" w:cs="Times New Roman"/>
          <w:color w:val="000000" w:themeColor="text1"/>
        </w:rPr>
        <w:t xml:space="preserve"> study</w:t>
      </w:r>
      <w:r w:rsidR="00B9781C" w:rsidRPr="0065617C">
        <w:rPr>
          <w:rFonts w:ascii="Times New Roman" w:hAnsi="Times New Roman" w:cs="Times New Roman"/>
          <w:color w:val="000000" w:themeColor="text1"/>
        </w:rPr>
        <w:t xml:space="preserve"> was then repeated for the case when </w:t>
      </w:r>
      <w:r w:rsidR="00B9781C" w:rsidRPr="00767AC7">
        <w:rPr>
          <w:rFonts w:ascii="Times New Roman" w:hAnsi="Times New Roman" w:cs="Times New Roman"/>
          <w:i/>
          <w:color w:val="000000" w:themeColor="text1"/>
        </w:rPr>
        <w:t>F</w:t>
      </w:r>
      <w:r w:rsidR="00B9781C" w:rsidRPr="00767AC7">
        <w:rPr>
          <w:rFonts w:ascii="Times New Roman" w:hAnsi="Times New Roman" w:cs="Times New Roman"/>
          <w:i/>
          <w:color w:val="000000" w:themeColor="text1"/>
          <w:vertAlign w:val="subscript"/>
        </w:rPr>
        <w:t>p</w:t>
      </w:r>
      <w:r w:rsidR="00B9781C" w:rsidRPr="0065617C">
        <w:rPr>
          <w:rFonts w:ascii="Times New Roman" w:hAnsi="Times New Roman" w:cs="Times New Roman"/>
          <w:color w:val="000000" w:themeColor="text1"/>
        </w:rPr>
        <w:t xml:space="preserve"> is high</w:t>
      </w:r>
      <w:r>
        <w:rPr>
          <w:rFonts w:ascii="Times New Roman" w:hAnsi="Times New Roman" w:cs="Times New Roman"/>
          <w:color w:val="000000" w:themeColor="text1"/>
        </w:rPr>
        <w:t xml:space="preserve"> as in the gray matter</w:t>
      </w:r>
      <w:r w:rsidR="00B9781C" w:rsidRPr="0065617C">
        <w:rPr>
          <w:rFonts w:ascii="Times New Roman" w:hAnsi="Times New Roman" w:cs="Times New Roman"/>
          <w:color w:val="000000" w:themeColor="text1"/>
        </w:rPr>
        <w:t xml:space="preserve"> and low</w:t>
      </w:r>
      <w:r>
        <w:rPr>
          <w:rFonts w:ascii="Times New Roman" w:hAnsi="Times New Roman" w:cs="Times New Roman"/>
          <w:color w:val="000000" w:themeColor="text1"/>
        </w:rPr>
        <w:t xml:space="preserve"> as in the white matter</w:t>
      </w:r>
      <w:r w:rsidR="00B9781C" w:rsidRPr="0065617C">
        <w:rPr>
          <w:rFonts w:ascii="Times New Roman" w:hAnsi="Times New Roman" w:cs="Times New Roman"/>
          <w:color w:val="000000" w:themeColor="text1"/>
        </w:rPr>
        <w:t>, respectively</w:t>
      </w:r>
      <w:r>
        <w:rPr>
          <w:rFonts w:ascii="Times New Roman" w:hAnsi="Times New Roman" w:cs="Times New Roman"/>
          <w:color w:val="000000" w:themeColor="text1"/>
        </w:rPr>
        <w:t xml:space="preserve"> (Table 1)</w:t>
      </w:r>
      <w:r w:rsidR="00B9781C" w:rsidRPr="0065617C">
        <w:rPr>
          <w:rFonts w:ascii="Times New Roman" w:hAnsi="Times New Roman" w:cs="Times New Roman"/>
          <w:color w:val="000000" w:themeColor="text1"/>
        </w:rPr>
        <w:t xml:space="preserve">.   </w:t>
      </w:r>
    </w:p>
    <w:p w14:paraId="3E73E7FD" w14:textId="77777777" w:rsidR="00631D88" w:rsidRPr="0065617C" w:rsidRDefault="00631D88" w:rsidP="00C94089">
      <w:pPr>
        <w:spacing w:line="360" w:lineRule="auto"/>
        <w:rPr>
          <w:rFonts w:ascii="Times New Roman" w:hAnsi="Times New Roman" w:cs="Times New Roman"/>
          <w:i/>
          <w:color w:val="000000" w:themeColor="text1"/>
        </w:rPr>
      </w:pPr>
    </w:p>
    <w:p w14:paraId="36659899" w14:textId="419834DC" w:rsidR="00891AA4" w:rsidRPr="0065617C" w:rsidRDefault="002D78A9" w:rsidP="00DF6D5D">
      <w:pPr>
        <w:spacing w:line="360" w:lineRule="auto"/>
        <w:outlineLvl w:val="0"/>
        <w:rPr>
          <w:rFonts w:ascii="Times New Roman" w:hAnsi="Times New Roman" w:cs="Times New Roman"/>
          <w:b/>
          <w:i/>
          <w:color w:val="000000" w:themeColor="text1"/>
        </w:rPr>
      </w:pPr>
      <w:r w:rsidRPr="0065617C">
        <w:rPr>
          <w:rFonts w:ascii="Times New Roman" w:hAnsi="Times New Roman" w:cs="Times New Roman"/>
          <w:b/>
          <w:i/>
          <w:color w:val="000000" w:themeColor="text1"/>
        </w:rPr>
        <w:t>Animal Model</w:t>
      </w:r>
    </w:p>
    <w:p w14:paraId="59112A2C" w14:textId="1F86759C" w:rsidR="007B62C8" w:rsidRPr="0065617C" w:rsidRDefault="004356C6"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We used the </w:t>
      </w:r>
      <w:r w:rsidR="00CF1F55">
        <w:rPr>
          <w:rFonts w:ascii="Times New Roman" w:hAnsi="Times New Roman" w:cs="Times New Roman"/>
          <w:color w:val="000000" w:themeColor="text1"/>
        </w:rPr>
        <w:t xml:space="preserve">intracranial </w:t>
      </w:r>
      <w:r w:rsidR="00FC064C">
        <w:rPr>
          <w:rFonts w:ascii="Times New Roman" w:hAnsi="Times New Roman" w:cs="Times New Roman"/>
          <w:color w:val="000000" w:themeColor="text1"/>
        </w:rPr>
        <w:t>F98 glioblastoma</w:t>
      </w:r>
      <w:r w:rsidRPr="0065617C">
        <w:rPr>
          <w:rFonts w:ascii="Times New Roman" w:hAnsi="Times New Roman" w:cs="Times New Roman"/>
          <w:color w:val="000000" w:themeColor="text1"/>
        </w:rPr>
        <w:t xml:space="preserve"> model that can provide a wide range of </w:t>
      </w:r>
      <w:r w:rsidR="007B16E8" w:rsidRPr="0065617C">
        <w:rPr>
          <w:rFonts w:ascii="Times New Roman" w:hAnsi="Times New Roman" w:cs="Times New Roman"/>
          <w:color w:val="000000" w:themeColor="text1"/>
        </w:rPr>
        <w:t>vascular pe</w:t>
      </w:r>
      <w:r w:rsidRPr="0065617C">
        <w:rPr>
          <w:rFonts w:ascii="Times New Roman" w:hAnsi="Times New Roman" w:cs="Times New Roman"/>
          <w:color w:val="000000" w:themeColor="text1"/>
        </w:rPr>
        <w:t>rmeability</w:t>
      </w:r>
      <w:r w:rsidR="007B16E8" w:rsidRPr="0065617C">
        <w:rPr>
          <w:rFonts w:ascii="Times New Roman" w:hAnsi="Times New Roman" w:cs="Times New Roman"/>
          <w:color w:val="000000" w:themeColor="text1"/>
        </w:rPr>
        <w:t xml:space="preserve"> ranging from that of the intact BBB and</w:t>
      </w:r>
      <w:r w:rsidR="000E6423">
        <w:rPr>
          <w:rFonts w:ascii="Times New Roman" w:hAnsi="Times New Roman" w:cs="Times New Roman"/>
          <w:color w:val="000000" w:themeColor="text1"/>
        </w:rPr>
        <w:t xml:space="preserve"> to highly</w:t>
      </w:r>
      <w:r w:rsidR="007B16E8" w:rsidRPr="0065617C">
        <w:rPr>
          <w:rFonts w:ascii="Times New Roman" w:hAnsi="Times New Roman" w:cs="Times New Roman"/>
          <w:color w:val="000000" w:themeColor="text1"/>
        </w:rPr>
        <w:t xml:space="preserve"> leaky vessels of the tumor. Three sy</w:t>
      </w:r>
      <w:r w:rsidR="00871C66" w:rsidRPr="0065617C">
        <w:rPr>
          <w:rFonts w:ascii="Times New Roman" w:hAnsi="Times New Roman" w:cs="Times New Roman"/>
          <w:color w:val="000000" w:themeColor="text1"/>
        </w:rPr>
        <w:t>n</w:t>
      </w:r>
      <w:r w:rsidR="007B16E8" w:rsidRPr="0065617C">
        <w:rPr>
          <w:rFonts w:ascii="Times New Roman" w:hAnsi="Times New Roman" w:cs="Times New Roman"/>
          <w:color w:val="000000" w:themeColor="text1"/>
        </w:rPr>
        <w:t>gen</w:t>
      </w:r>
      <w:r w:rsidR="00871C66" w:rsidRPr="0065617C">
        <w:rPr>
          <w:rFonts w:ascii="Times New Roman" w:hAnsi="Times New Roman" w:cs="Times New Roman"/>
          <w:color w:val="000000" w:themeColor="text1"/>
        </w:rPr>
        <w:t>e</w:t>
      </w:r>
      <w:r w:rsidR="007B16E8" w:rsidRPr="0065617C">
        <w:rPr>
          <w:rFonts w:ascii="Times New Roman" w:hAnsi="Times New Roman" w:cs="Times New Roman"/>
          <w:color w:val="000000" w:themeColor="text1"/>
        </w:rPr>
        <w:t xml:space="preserve">ic female Fisher rats (4-6 weeks old, 120-150 g) were used. A </w:t>
      </w:r>
      <w:r w:rsidR="00FC064C">
        <w:rPr>
          <w:rFonts w:ascii="Times New Roman" w:hAnsi="Times New Roman" w:cs="Times New Roman"/>
          <w:color w:val="000000" w:themeColor="text1"/>
        </w:rPr>
        <w:t>5</w:t>
      </w:r>
      <w:r w:rsidR="007B16E8" w:rsidRPr="0065617C">
        <w:rPr>
          <w:rFonts w:ascii="Times New Roman" w:hAnsi="Times New Roman" w:cs="Times New Roman"/>
          <w:color w:val="000000" w:themeColor="text1"/>
        </w:rPr>
        <w:t xml:space="preserve"> uL suspension of 50,000 </w:t>
      </w:r>
      <w:r w:rsidR="00FC064C">
        <w:rPr>
          <w:rFonts w:ascii="Times New Roman" w:hAnsi="Times New Roman" w:cs="Times New Roman"/>
          <w:color w:val="000000" w:themeColor="text1"/>
        </w:rPr>
        <w:t>F98</w:t>
      </w:r>
      <w:r w:rsidR="00FC064C" w:rsidRPr="0065617C">
        <w:rPr>
          <w:rFonts w:ascii="Times New Roman" w:hAnsi="Times New Roman" w:cs="Times New Roman"/>
          <w:color w:val="000000" w:themeColor="text1"/>
        </w:rPr>
        <w:t xml:space="preserve"> </w:t>
      </w:r>
      <w:r w:rsidR="007B16E8" w:rsidRPr="0065617C">
        <w:rPr>
          <w:rFonts w:ascii="Times New Roman" w:hAnsi="Times New Roman" w:cs="Times New Roman"/>
          <w:color w:val="000000" w:themeColor="text1"/>
        </w:rPr>
        <w:t xml:space="preserve">cells in phosphate-buffered saline was injected into the cortex at a depth of </w:t>
      </w:r>
      <w:r w:rsidR="00FC064C">
        <w:rPr>
          <w:rFonts w:ascii="Times New Roman" w:hAnsi="Times New Roman" w:cs="Times New Roman"/>
          <w:color w:val="000000" w:themeColor="text1"/>
        </w:rPr>
        <w:t>3</w:t>
      </w:r>
      <w:r w:rsidR="00FC064C" w:rsidRPr="0065617C">
        <w:rPr>
          <w:rFonts w:ascii="Times New Roman" w:hAnsi="Times New Roman" w:cs="Times New Roman"/>
          <w:color w:val="000000" w:themeColor="text1"/>
        </w:rPr>
        <w:t xml:space="preserve"> </w:t>
      </w:r>
      <w:r w:rsidR="007B16E8" w:rsidRPr="0065617C">
        <w:rPr>
          <w:rFonts w:ascii="Times New Roman" w:hAnsi="Times New Roman" w:cs="Times New Roman"/>
          <w:color w:val="000000" w:themeColor="text1"/>
        </w:rPr>
        <w:t xml:space="preserve">mm with a Hamilton syringe and a 30-gauge needle using stereotactic apparatus (3mm lateral and 3mm posterior to the bregma). </w:t>
      </w:r>
    </w:p>
    <w:p w14:paraId="6413F7F2" w14:textId="1EB8899E" w:rsidR="00596118" w:rsidRPr="00BC5ED8" w:rsidRDefault="007B62C8" w:rsidP="00F52A01">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For the imaging study, the animal was mounted on a cradle after anesthesia had been induced with 3% isoflurane in </w:t>
      </w:r>
      <w:r w:rsidR="00FC064C">
        <w:rPr>
          <w:rFonts w:ascii="Times New Roman" w:hAnsi="Times New Roman" w:cs="Times New Roman"/>
          <w:color w:val="000000" w:themeColor="text1"/>
        </w:rPr>
        <w:t>oxygen</w:t>
      </w:r>
      <w:r w:rsidRPr="0065617C">
        <w:rPr>
          <w:rFonts w:ascii="Times New Roman" w:hAnsi="Times New Roman" w:cs="Times New Roman"/>
          <w:color w:val="000000" w:themeColor="text1"/>
        </w:rPr>
        <w:t>. The rat head was secured in a nose cone and a restraining device with ear pins to minimize motion-artifacts. During the scan, anesthesia was maintained with 1.5</w:t>
      </w:r>
      <w:r w:rsidR="00450D93"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 isoflurane in </w:t>
      </w:r>
      <w:r w:rsidR="00FC064C">
        <w:rPr>
          <w:rFonts w:ascii="Times New Roman" w:hAnsi="Times New Roman" w:cs="Times New Roman"/>
          <w:color w:val="000000" w:themeColor="text1"/>
        </w:rPr>
        <w:t>oxygen</w:t>
      </w:r>
      <w:r w:rsidRPr="0065617C">
        <w:rPr>
          <w:rFonts w:ascii="Times New Roman" w:hAnsi="Times New Roman" w:cs="Times New Roman"/>
          <w:color w:val="000000" w:themeColor="text1"/>
        </w:rPr>
        <w:t>. The animal body temperature was maintained at 37</w:t>
      </w:r>
      <w:r w:rsidR="00596118"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1 </w:t>
      </w:r>
      <w:r w:rsidR="00596118" w:rsidRPr="0065617C">
        <w:rPr>
          <w:rFonts w:ascii="Times New Roman" w:hAnsi="Times New Roman" w:cs="Times New Roman"/>
          <w:color w:val="000000" w:themeColor="text1"/>
        </w:rPr>
        <w:t>º</w:t>
      </w:r>
      <w:r w:rsidRPr="0065617C">
        <w:rPr>
          <w:rFonts w:ascii="Times New Roman" w:hAnsi="Times New Roman" w:cs="Times New Roman"/>
          <w:color w:val="000000" w:themeColor="text1"/>
        </w:rPr>
        <w:t xml:space="preserve">C during the scan by </w:t>
      </w:r>
      <w:r w:rsidR="00657E7F" w:rsidRPr="0065617C">
        <w:rPr>
          <w:rFonts w:ascii="Times New Roman" w:hAnsi="Times New Roman" w:cs="Times New Roman"/>
          <w:color w:val="000000" w:themeColor="text1"/>
        </w:rPr>
        <w:t xml:space="preserve">directing a thermostatically controlled </w:t>
      </w:r>
      <w:r w:rsidR="00FC064C">
        <w:rPr>
          <w:rFonts w:ascii="Times New Roman" w:hAnsi="Times New Roman" w:cs="Times New Roman"/>
          <w:color w:val="000000" w:themeColor="text1"/>
        </w:rPr>
        <w:t>circulating water blanket</w:t>
      </w:r>
      <w:r w:rsidR="00657E7F" w:rsidRPr="0065617C">
        <w:rPr>
          <w:rFonts w:ascii="Times New Roman" w:hAnsi="Times New Roman" w:cs="Times New Roman"/>
          <w:color w:val="000000" w:themeColor="text1"/>
        </w:rPr>
        <w:t xml:space="preserve"> over the animal.</w:t>
      </w:r>
      <w:r w:rsidR="00450B44">
        <w:rPr>
          <w:rFonts w:ascii="Times New Roman" w:hAnsi="Times New Roman" w:cs="Times New Roman"/>
          <w:color w:val="000000" w:themeColor="text1"/>
        </w:rPr>
        <w:t xml:space="preserve"> The animal imaging study was conducted at the University of Liverpool.</w:t>
      </w:r>
      <w:r w:rsidR="00657E7F" w:rsidRPr="0065617C">
        <w:rPr>
          <w:rFonts w:ascii="Times New Roman" w:hAnsi="Times New Roman" w:cs="Times New Roman"/>
          <w:color w:val="000000" w:themeColor="text1"/>
        </w:rPr>
        <w:t xml:space="preserve"> </w:t>
      </w:r>
    </w:p>
    <w:p w14:paraId="166BEC35" w14:textId="7DF5D230" w:rsidR="0061351E" w:rsidRPr="0065617C" w:rsidRDefault="0061351E" w:rsidP="00F52A01">
      <w:pPr>
        <w:spacing w:line="360" w:lineRule="auto"/>
        <w:ind w:firstLine="360"/>
        <w:rPr>
          <w:rFonts w:ascii="Times New Roman" w:hAnsi="Times New Roman" w:cs="Times New Roman"/>
          <w:color w:val="000000" w:themeColor="text1"/>
        </w:rPr>
      </w:pPr>
    </w:p>
    <w:p w14:paraId="60CA327D" w14:textId="6194942C" w:rsidR="00631D88" w:rsidRPr="0065617C" w:rsidRDefault="00596118" w:rsidP="00DF6D5D">
      <w:pPr>
        <w:spacing w:line="360" w:lineRule="auto"/>
        <w:outlineLvl w:val="0"/>
        <w:rPr>
          <w:rFonts w:ascii="Times New Roman" w:hAnsi="Times New Roman" w:cs="Times New Roman"/>
          <w:b/>
          <w:i/>
          <w:color w:val="000000" w:themeColor="text1"/>
          <w:u w:val="single"/>
        </w:rPr>
      </w:pPr>
      <w:r w:rsidRPr="0065617C">
        <w:rPr>
          <w:rFonts w:ascii="Times New Roman" w:hAnsi="Times New Roman" w:cs="Times New Roman"/>
          <w:b/>
          <w:i/>
          <w:color w:val="000000" w:themeColor="text1"/>
        </w:rPr>
        <w:t>Data Acquisition</w:t>
      </w:r>
    </w:p>
    <w:p w14:paraId="3409FF65" w14:textId="08DF7BC0" w:rsidR="00FF2D55" w:rsidRPr="0065617C" w:rsidRDefault="00C64E0F"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All MR studies were</w:t>
      </w:r>
      <w:r w:rsidR="004B7C70" w:rsidRPr="0065617C">
        <w:rPr>
          <w:rFonts w:ascii="Times New Roman" w:hAnsi="Times New Roman" w:cs="Times New Roman"/>
          <w:color w:val="000000" w:themeColor="text1"/>
        </w:rPr>
        <w:t xml:space="preserve"> conducted </w:t>
      </w:r>
      <w:r w:rsidR="004E130C" w:rsidRPr="0065617C">
        <w:rPr>
          <w:rFonts w:ascii="Times New Roman" w:hAnsi="Times New Roman" w:cs="Times New Roman"/>
          <w:color w:val="000000" w:themeColor="text1"/>
        </w:rPr>
        <w:t>on a 9.4</w:t>
      </w:r>
      <w:r w:rsidRPr="0065617C">
        <w:rPr>
          <w:rFonts w:ascii="Times New Roman" w:hAnsi="Times New Roman" w:cs="Times New Roman"/>
          <w:color w:val="000000" w:themeColor="text1"/>
        </w:rPr>
        <w:t xml:space="preserve"> </w:t>
      </w:r>
      <w:r w:rsidR="004E130C" w:rsidRPr="0065617C">
        <w:rPr>
          <w:rFonts w:ascii="Times New Roman" w:hAnsi="Times New Roman" w:cs="Times New Roman"/>
          <w:color w:val="000000" w:themeColor="text1"/>
        </w:rPr>
        <w:t>T scanner (</w:t>
      </w:r>
      <w:r w:rsidR="0002700B" w:rsidRPr="0065617C">
        <w:rPr>
          <w:rFonts w:ascii="Times New Roman" w:hAnsi="Times New Roman" w:cs="Times New Roman"/>
          <w:color w:val="000000" w:themeColor="text1"/>
        </w:rPr>
        <w:t>Bruker BioSpin</w:t>
      </w:r>
      <w:r w:rsidRPr="0065617C">
        <w:rPr>
          <w:rFonts w:ascii="Times New Roman" w:hAnsi="Times New Roman" w:cs="Times New Roman"/>
          <w:color w:val="000000" w:themeColor="text1"/>
        </w:rPr>
        <w:t xml:space="preserve"> MRI, Ettlingen, Germany</w:t>
      </w:r>
      <w:r w:rsidR="004E130C"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w:t>
      </w:r>
      <w:r w:rsidR="00ED2424"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A three-dimensional </w:t>
      </w:r>
      <w:r w:rsidR="002A11A1" w:rsidRPr="0065617C">
        <w:rPr>
          <w:rFonts w:ascii="Times New Roman" w:hAnsi="Times New Roman" w:cs="Times New Roman"/>
          <w:color w:val="000000" w:themeColor="text1"/>
        </w:rPr>
        <w:t>spoiled gradient echo</w:t>
      </w:r>
      <w:r w:rsidRPr="0065617C">
        <w:rPr>
          <w:rFonts w:ascii="Times New Roman" w:hAnsi="Times New Roman" w:cs="Times New Roman"/>
          <w:color w:val="000000" w:themeColor="text1"/>
        </w:rPr>
        <w:t xml:space="preserve"> sequence was employed </w:t>
      </w:r>
      <w:r w:rsidR="002A11A1" w:rsidRPr="0065617C">
        <w:rPr>
          <w:rFonts w:ascii="Times New Roman" w:hAnsi="Times New Roman" w:cs="Times New Roman"/>
          <w:color w:val="000000" w:themeColor="text1"/>
        </w:rPr>
        <w:t>for dynamic scans with dual echoes to correct for the T</w:t>
      </w:r>
      <w:r w:rsidR="002A11A1" w:rsidRPr="0065617C">
        <w:rPr>
          <w:rFonts w:ascii="Times New Roman" w:hAnsi="Times New Roman" w:cs="Times New Roman"/>
          <w:color w:val="000000" w:themeColor="text1"/>
          <w:vertAlign w:val="subscript"/>
        </w:rPr>
        <w:t>2</w:t>
      </w:r>
      <w:r w:rsidR="002A11A1" w:rsidRPr="0065617C">
        <w:rPr>
          <w:rFonts w:ascii="Times New Roman" w:hAnsi="Times New Roman" w:cs="Times New Roman"/>
          <w:color w:val="000000" w:themeColor="text1"/>
          <w:vertAlign w:val="superscript"/>
        </w:rPr>
        <w:t>*</w:t>
      </w:r>
      <w:r w:rsidR="002A11A1" w:rsidRPr="0065617C">
        <w:rPr>
          <w:rFonts w:ascii="Times New Roman" w:hAnsi="Times New Roman" w:cs="Times New Roman"/>
          <w:color w:val="000000" w:themeColor="text1"/>
        </w:rPr>
        <w:t xml:space="preserve"> effect</w:t>
      </w:r>
      <w:r w:rsidR="008B4B96">
        <w:rPr>
          <w:rFonts w:ascii="Times New Roman" w:hAnsi="Times New Roman" w:cs="Times New Roman"/>
          <w:color w:val="000000" w:themeColor="text1"/>
        </w:rPr>
        <w:t xml:space="preserve"> </w:t>
      </w:r>
      <w:r w:rsidR="008B4B96" w:rsidRPr="0065617C">
        <w:rPr>
          <w:rFonts w:ascii="Times New Roman" w:hAnsi="Times New Roman" w:cs="Times New Roman"/>
          <w:color w:val="000000" w:themeColor="text1"/>
        </w:rPr>
        <w:fldChar w:fldCharType="begin">
          <w:fldData xml:space="preserve">PEVuZE5vdGU+PENpdGU+PEF1dGhvcj5aaGFuZzwvQXV0aG9yPjxZZWFyPjIwMTU8L1llYXI+PFJl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PEVuZE5vdGU+PENpdGU+PEF1dGhvcj5aaGFuZzwvQXV0aG9yPjxZZWFyPjIwMTU8L1llYXI+PFJl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8B4B96" w:rsidRPr="0065617C">
        <w:rPr>
          <w:rFonts w:ascii="Times New Roman" w:hAnsi="Times New Roman" w:cs="Times New Roman"/>
          <w:color w:val="000000" w:themeColor="text1"/>
        </w:rPr>
      </w:r>
      <w:r w:rsidR="008B4B96" w:rsidRPr="0065617C">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(21)</w:t>
      </w:r>
      <w:r w:rsidR="008B4B96" w:rsidRPr="0065617C">
        <w:rPr>
          <w:rFonts w:ascii="Times New Roman" w:hAnsi="Times New Roman" w:cs="Times New Roman"/>
          <w:color w:val="000000" w:themeColor="text1"/>
        </w:rPr>
        <w:fldChar w:fldCharType="end"/>
      </w:r>
      <w:r w:rsidR="002A11A1" w:rsidRPr="0065617C">
        <w:rPr>
          <w:rFonts w:ascii="Times New Roman" w:hAnsi="Times New Roman" w:cs="Times New Roman"/>
          <w:color w:val="000000" w:themeColor="text1"/>
        </w:rPr>
        <w:t xml:space="preserve">. </w:t>
      </w:r>
      <w:r w:rsidR="00ED2424" w:rsidRPr="0065617C">
        <w:rPr>
          <w:rFonts w:ascii="Times New Roman" w:hAnsi="Times New Roman" w:cs="Times New Roman"/>
          <w:color w:val="000000" w:themeColor="text1"/>
        </w:rPr>
        <w:t xml:space="preserve">The </w:t>
      </w:r>
      <w:r w:rsidR="00FF2D55" w:rsidRPr="0065617C">
        <w:rPr>
          <w:rFonts w:ascii="Times New Roman" w:hAnsi="Times New Roman" w:cs="Times New Roman"/>
          <w:color w:val="000000" w:themeColor="text1"/>
        </w:rPr>
        <w:t xml:space="preserve">scan parameters were </w:t>
      </w:r>
      <w:r w:rsidR="00ED2424" w:rsidRPr="0065617C">
        <w:rPr>
          <w:rFonts w:ascii="Times New Roman" w:hAnsi="Times New Roman" w:cs="Times New Roman"/>
          <w:color w:val="000000" w:themeColor="text1"/>
        </w:rPr>
        <w:t>TR=14ms, TE1/2 = 2.2 / 4.6ms, FA = 12</w:t>
      </w:r>
      <m:oMath>
        <m:r>
          <w:rPr>
            <w:rFonts w:ascii="Cambria Math" w:hAnsi="Cambria Math" w:cs="Times New Roman"/>
            <w:color w:val="000000" w:themeColor="text1"/>
          </w:rPr>
          <m:t>°</m:t>
        </m:r>
      </m:oMath>
      <w:r w:rsidR="00234F7E" w:rsidRPr="0065617C">
        <w:rPr>
          <w:rFonts w:ascii="Times New Roman" w:hAnsi="Times New Roman" w:cs="Times New Roman"/>
          <w:color w:val="000000" w:themeColor="text1"/>
        </w:rPr>
        <w:t xml:space="preserve">, FOV = </w:t>
      </w:r>
      <w:r w:rsidR="006B049E">
        <w:rPr>
          <w:rFonts w:ascii="Times New Roman" w:hAnsi="Times New Roman" w:cs="Times New Roman"/>
          <w:color w:val="000000" w:themeColor="text1"/>
        </w:rPr>
        <w:t>20mm x 25mm</w:t>
      </w:r>
      <w:r w:rsidR="00500AD9">
        <w:rPr>
          <w:rFonts w:ascii="Times New Roman" w:hAnsi="Times New Roman" w:cs="Times New Roman"/>
          <w:color w:val="000000" w:themeColor="text1"/>
        </w:rPr>
        <w:t xml:space="preserve"> x 8mm</w:t>
      </w:r>
      <w:r w:rsidR="00234F7E" w:rsidRPr="0065617C">
        <w:rPr>
          <w:rFonts w:ascii="Times New Roman" w:hAnsi="Times New Roman" w:cs="Times New Roman"/>
          <w:color w:val="000000" w:themeColor="text1"/>
        </w:rPr>
        <w:t>, acquisition matrix= 64</w:t>
      </w:r>
      <w:r w:rsidR="006B049E">
        <w:rPr>
          <w:rFonts w:ascii="Times New Roman" w:hAnsi="Times New Roman" w:cs="Times New Roman"/>
          <w:color w:val="000000" w:themeColor="text1"/>
        </w:rPr>
        <w:t xml:space="preserve"> </w:t>
      </w:r>
      <w:r w:rsidR="00234F7E" w:rsidRPr="0065617C">
        <w:rPr>
          <w:rFonts w:ascii="Times New Roman" w:hAnsi="Times New Roman" w:cs="Times New Roman"/>
          <w:color w:val="000000" w:themeColor="text1"/>
        </w:rPr>
        <w:t>x128</w:t>
      </w:r>
      <w:r w:rsidR="00500AD9">
        <w:rPr>
          <w:rFonts w:ascii="Times New Roman" w:hAnsi="Times New Roman" w:cs="Times New Roman"/>
          <w:color w:val="000000" w:themeColor="text1"/>
        </w:rPr>
        <w:t xml:space="preserve"> x</w:t>
      </w:r>
      <w:r w:rsidR="00500AD9" w:rsidRPr="0065617C">
        <w:rPr>
          <w:rFonts w:ascii="Times New Roman" w:hAnsi="Times New Roman" w:cs="Times New Roman"/>
          <w:color w:val="000000" w:themeColor="text1"/>
        </w:rPr>
        <w:t xml:space="preserve"> </w:t>
      </w:r>
      <w:r w:rsidR="00234F7E" w:rsidRPr="0065617C">
        <w:rPr>
          <w:rFonts w:ascii="Times New Roman" w:hAnsi="Times New Roman" w:cs="Times New Roman"/>
          <w:color w:val="000000" w:themeColor="text1"/>
        </w:rPr>
        <w:t>8, temporal resolution = 5.37s</w:t>
      </w:r>
      <w:r w:rsidR="00FF2D55" w:rsidRPr="0065617C">
        <w:rPr>
          <w:rFonts w:ascii="Times New Roman" w:hAnsi="Times New Roman" w:cs="Times New Roman"/>
          <w:color w:val="000000" w:themeColor="text1"/>
        </w:rPr>
        <w:t>/frame</w:t>
      </w:r>
      <w:r w:rsidR="00234F7E" w:rsidRPr="0065617C">
        <w:rPr>
          <w:rFonts w:ascii="Times New Roman" w:hAnsi="Times New Roman" w:cs="Times New Roman"/>
          <w:color w:val="000000" w:themeColor="text1"/>
        </w:rPr>
        <w:t>,</w:t>
      </w:r>
      <w:r w:rsidR="00FF2D55" w:rsidRPr="0065617C">
        <w:rPr>
          <w:rFonts w:ascii="Times New Roman" w:hAnsi="Times New Roman" w:cs="Times New Roman"/>
          <w:color w:val="000000" w:themeColor="text1"/>
        </w:rPr>
        <w:t xml:space="preserve"> and the total </w:t>
      </w:r>
      <w:r w:rsidR="00234F7E" w:rsidRPr="0065617C">
        <w:rPr>
          <w:rFonts w:ascii="Times New Roman" w:hAnsi="Times New Roman" w:cs="Times New Roman"/>
          <w:color w:val="000000" w:themeColor="text1"/>
        </w:rPr>
        <w:t>scan</w:t>
      </w:r>
      <w:r w:rsidR="00FF2D55" w:rsidRPr="0065617C">
        <w:rPr>
          <w:rFonts w:ascii="Times New Roman" w:hAnsi="Times New Roman" w:cs="Times New Roman"/>
          <w:color w:val="000000" w:themeColor="text1"/>
        </w:rPr>
        <w:t xml:space="preserve"> </w:t>
      </w:r>
      <w:r w:rsidR="00234F7E" w:rsidRPr="0065617C">
        <w:rPr>
          <w:rFonts w:ascii="Times New Roman" w:hAnsi="Times New Roman" w:cs="Times New Roman"/>
          <w:color w:val="000000" w:themeColor="text1"/>
        </w:rPr>
        <w:t>time = 967.8</w:t>
      </w:r>
      <w:r w:rsidR="00FF2D55" w:rsidRPr="0065617C">
        <w:rPr>
          <w:rFonts w:ascii="Times New Roman" w:hAnsi="Times New Roman" w:cs="Times New Roman"/>
          <w:color w:val="000000" w:themeColor="text1"/>
        </w:rPr>
        <w:t xml:space="preserve"> </w:t>
      </w:r>
      <w:r w:rsidR="00234F7E" w:rsidRPr="0065617C">
        <w:rPr>
          <w:rFonts w:ascii="Times New Roman" w:hAnsi="Times New Roman" w:cs="Times New Roman"/>
          <w:color w:val="000000" w:themeColor="text1"/>
        </w:rPr>
        <w:t xml:space="preserve">s. </w:t>
      </w:r>
      <w:r w:rsidR="00FF2D55" w:rsidRPr="0065617C">
        <w:rPr>
          <w:rFonts w:ascii="Times New Roman" w:hAnsi="Times New Roman" w:cs="Times New Roman"/>
          <w:color w:val="000000" w:themeColor="text1"/>
        </w:rPr>
        <w:t xml:space="preserve">A bolus of </w:t>
      </w:r>
      <w:r w:rsidR="004F79B3">
        <w:rPr>
          <w:rFonts w:ascii="Times New Roman" w:hAnsi="Times New Roman" w:cs="Times New Roman"/>
          <w:color w:val="000000" w:themeColor="text1"/>
        </w:rPr>
        <w:t>gadopentetate</w:t>
      </w:r>
      <w:r w:rsidR="00FF2D55" w:rsidRPr="0065617C">
        <w:rPr>
          <w:rFonts w:ascii="Times New Roman" w:hAnsi="Times New Roman" w:cs="Times New Roman"/>
          <w:color w:val="000000" w:themeColor="text1"/>
        </w:rPr>
        <w:t xml:space="preserve"> in saline at the standard dose of 0.1 mmol/kg was injected through a tail vein catheter, starting 1 min after the acquisition of pre-contrast images. </w:t>
      </w:r>
    </w:p>
    <w:p w14:paraId="76FDC56B" w14:textId="77777777" w:rsidR="00F13FAB" w:rsidRPr="0065617C" w:rsidRDefault="00F13FAB" w:rsidP="00C94089">
      <w:pPr>
        <w:spacing w:line="360" w:lineRule="auto"/>
        <w:jc w:val="center"/>
        <w:rPr>
          <w:rFonts w:ascii="Times New Roman" w:hAnsi="Times New Roman" w:cs="Times New Roman"/>
          <w:color w:val="000000" w:themeColor="text1"/>
        </w:rPr>
      </w:pPr>
    </w:p>
    <w:p w14:paraId="466CCFFE" w14:textId="2ABC03AF" w:rsidR="007806DE" w:rsidRPr="0065617C" w:rsidRDefault="00C259C0" w:rsidP="00DF6D5D">
      <w:pPr>
        <w:spacing w:line="360" w:lineRule="auto"/>
        <w:outlineLvl w:val="0"/>
        <w:rPr>
          <w:rFonts w:ascii="Times New Roman" w:hAnsi="Times New Roman" w:cs="Times New Roman"/>
          <w:b/>
          <w:i/>
          <w:color w:val="000000" w:themeColor="text1"/>
          <w:u w:val="single"/>
        </w:rPr>
      </w:pPr>
      <w:r w:rsidRPr="0065617C">
        <w:rPr>
          <w:rFonts w:ascii="Times New Roman" w:hAnsi="Times New Roman" w:cs="Times New Roman"/>
          <w:b/>
          <w:i/>
          <w:color w:val="000000" w:themeColor="text1"/>
        </w:rPr>
        <w:t>Data Analysis</w:t>
      </w:r>
    </w:p>
    <w:p w14:paraId="167C7E37" w14:textId="6F65175C" w:rsidR="00655AA9" w:rsidRDefault="004D5B7E"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T</w:t>
      </w:r>
      <w:r w:rsidRPr="0065617C">
        <w:rPr>
          <w:rFonts w:ascii="Times New Roman" w:hAnsi="Times New Roman" w:cs="Times New Roman"/>
          <w:color w:val="000000" w:themeColor="text1"/>
          <w:vertAlign w:val="subscript"/>
        </w:rPr>
        <w:t>2</w:t>
      </w:r>
      <w:r w:rsidRPr="0065617C">
        <w:rPr>
          <w:rFonts w:ascii="Times New Roman" w:hAnsi="Times New Roman" w:cs="Times New Roman"/>
          <w:color w:val="000000" w:themeColor="text1"/>
          <w:vertAlign w:val="superscript"/>
        </w:rPr>
        <w:t>*</w:t>
      </w:r>
      <w:r w:rsidRPr="0065617C">
        <w:rPr>
          <w:rFonts w:ascii="Times New Roman" w:hAnsi="Times New Roman" w:cs="Times New Roman"/>
          <w:color w:val="000000" w:themeColor="text1"/>
        </w:rPr>
        <w:t xml:space="preserve"> values of individual voxels at each time point were estimated from the double-echo data </w:t>
      </w:r>
      <w:r w:rsidR="00FA5E6D" w:rsidRPr="0065617C">
        <w:rPr>
          <w:rFonts w:ascii="Times New Roman" w:hAnsi="Times New Roman" w:cs="Times New Roman"/>
          <w:color w:val="000000" w:themeColor="text1"/>
        </w:rPr>
        <w:fldChar w:fldCharType="begin">
          <w:fldData xml:space="preserve">PEVuZE5vdGU+PENpdGU+PEF1dGhvcj5aaGFuZzwvQXV0aG9yPjxZZWFyPjIwMTU8L1llYXI+PFJl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PEVuZE5vdGU+PENpdGU+PEF1dGhvcj5aaGFuZzwvQXV0aG9yPjxZZWFyPjIwMTU8L1llYXI+PFJl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FA5E6D" w:rsidRPr="0065617C">
        <w:rPr>
          <w:rFonts w:ascii="Times New Roman" w:hAnsi="Times New Roman" w:cs="Times New Roman"/>
          <w:color w:val="000000" w:themeColor="text1"/>
        </w:rPr>
      </w:r>
      <w:r w:rsidR="00FA5E6D" w:rsidRPr="0065617C">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(21)</w:t>
      </w:r>
      <w:r w:rsidR="00FA5E6D" w:rsidRPr="0065617C">
        <w:rPr>
          <w:rFonts w:ascii="Times New Roman" w:hAnsi="Times New Roman" w:cs="Times New Roman"/>
          <w:color w:val="000000" w:themeColor="text1"/>
        </w:rPr>
        <w:fldChar w:fldCharType="end"/>
      </w:r>
      <w:r w:rsidRPr="0065617C">
        <w:rPr>
          <w:rFonts w:ascii="Times New Roman" w:hAnsi="Times New Roman" w:cs="Times New Roman"/>
          <w:color w:val="000000" w:themeColor="text1"/>
        </w:rPr>
        <w:t>.</w:t>
      </w:r>
      <w:r w:rsidR="007412EF" w:rsidRPr="0065617C">
        <w:rPr>
          <w:rFonts w:ascii="Times New Roman" w:hAnsi="Times New Roman" w:cs="Times New Roman"/>
          <w:color w:val="000000" w:themeColor="text1"/>
        </w:rPr>
        <w:t xml:space="preserve"> Then the T</w:t>
      </w:r>
      <w:r w:rsidR="007412EF" w:rsidRPr="0065617C">
        <w:rPr>
          <w:rFonts w:ascii="Times New Roman" w:hAnsi="Times New Roman" w:cs="Times New Roman"/>
          <w:color w:val="000000" w:themeColor="text1"/>
          <w:vertAlign w:val="subscript"/>
        </w:rPr>
        <w:t>2</w:t>
      </w:r>
      <w:r w:rsidR="007412EF" w:rsidRPr="0065617C">
        <w:rPr>
          <w:rFonts w:ascii="Times New Roman" w:hAnsi="Times New Roman" w:cs="Times New Roman"/>
          <w:color w:val="000000" w:themeColor="text1"/>
          <w:vertAlign w:val="superscript"/>
        </w:rPr>
        <w:t>*</w:t>
      </w:r>
      <w:r w:rsidR="007412EF" w:rsidRPr="0065617C">
        <w:rPr>
          <w:rFonts w:ascii="Times New Roman" w:hAnsi="Times New Roman" w:cs="Times New Roman"/>
          <w:color w:val="000000" w:themeColor="text1"/>
        </w:rPr>
        <w:t xml:space="preserve"> corrected time-intensity curves were </w:t>
      </w:r>
      <w:r w:rsidR="0043201F" w:rsidRPr="0065617C">
        <w:rPr>
          <w:rFonts w:ascii="Times New Roman" w:hAnsi="Times New Roman" w:cs="Times New Roman"/>
          <w:color w:val="000000" w:themeColor="text1"/>
        </w:rPr>
        <w:t>converted to</w:t>
      </w:r>
      <w:r w:rsidR="007412EF" w:rsidRPr="0065617C">
        <w:rPr>
          <w:rFonts w:ascii="Times New Roman" w:hAnsi="Times New Roman" w:cs="Times New Roman"/>
          <w:color w:val="000000" w:themeColor="text1"/>
        </w:rPr>
        <w:t xml:space="preserve"> th</w:t>
      </w:r>
      <w:r w:rsidR="000D1B58" w:rsidRPr="0065617C">
        <w:rPr>
          <w:rFonts w:ascii="Times New Roman" w:hAnsi="Times New Roman" w:cs="Times New Roman"/>
          <w:color w:val="000000" w:themeColor="text1"/>
        </w:rPr>
        <w:t>e concentration curves using Eq</w:t>
      </w:r>
      <w:r w:rsidR="007412EF" w:rsidRPr="0065617C">
        <w:rPr>
          <w:rFonts w:ascii="Times New Roman" w:hAnsi="Times New Roman" w:cs="Times New Roman"/>
          <w:color w:val="000000" w:themeColor="text1"/>
        </w:rPr>
        <w:t xml:space="preserve">.9 and 10. </w:t>
      </w:r>
      <w:r w:rsidR="00655AA9" w:rsidRPr="00655AA9">
        <w:rPr>
          <w:rFonts w:ascii="Times New Roman" w:hAnsi="Times New Roman" w:cs="Times New Roman"/>
          <w:color w:val="000000" w:themeColor="text1"/>
        </w:rPr>
        <w:t>T</w:t>
      </w:r>
      <w:r w:rsidR="00655AA9" w:rsidRPr="00A67E81">
        <w:rPr>
          <w:rFonts w:ascii="Times New Roman" w:hAnsi="Times New Roman" w:cs="Times New Roman"/>
          <w:color w:val="000000" w:themeColor="text1"/>
          <w:vertAlign w:val="subscript"/>
        </w:rPr>
        <w:t>10</w:t>
      </w:r>
      <w:r w:rsidR="00655AA9">
        <w:rPr>
          <w:rFonts w:ascii="Times New Roman" w:hAnsi="Times New Roman" w:cs="Times New Roman"/>
          <w:color w:val="000000" w:themeColor="text1"/>
        </w:rPr>
        <w:t xml:space="preserve"> </w:t>
      </w:r>
      <w:r w:rsidR="002D2732">
        <w:rPr>
          <w:rFonts w:ascii="Times New Roman" w:hAnsi="Times New Roman" w:cs="Times New Roman"/>
          <w:color w:val="000000" w:themeColor="text1"/>
        </w:rPr>
        <w:t xml:space="preserve">of tissue </w:t>
      </w:r>
      <w:r w:rsidR="00994D37" w:rsidRPr="0065617C">
        <w:rPr>
          <w:rFonts w:ascii="Times New Roman" w:hAnsi="Times New Roman" w:cs="Times New Roman"/>
          <w:color w:val="000000" w:themeColor="text1"/>
        </w:rPr>
        <w:t>was</w:t>
      </w:r>
      <w:r w:rsidR="00587CD4" w:rsidRPr="0065617C">
        <w:rPr>
          <w:rFonts w:ascii="Times New Roman" w:hAnsi="Times New Roman" w:cs="Times New Roman"/>
          <w:color w:val="000000" w:themeColor="text1"/>
        </w:rPr>
        <w:t xml:space="preserve"> assumed </w:t>
      </w:r>
      <w:r w:rsidR="00994D37" w:rsidRPr="0065617C">
        <w:rPr>
          <w:rFonts w:ascii="Times New Roman" w:hAnsi="Times New Roman" w:cs="Times New Roman"/>
          <w:color w:val="000000" w:themeColor="text1"/>
        </w:rPr>
        <w:t>to be</w:t>
      </w:r>
      <w:r w:rsidR="00587CD4" w:rsidRPr="0065617C">
        <w:rPr>
          <w:rFonts w:ascii="Times New Roman" w:hAnsi="Times New Roman" w:cs="Times New Roman"/>
          <w:color w:val="000000" w:themeColor="text1"/>
        </w:rPr>
        <w:t xml:space="preserve"> </w:t>
      </w:r>
      <w:r w:rsidR="00994D37" w:rsidRPr="0065617C">
        <w:rPr>
          <w:rFonts w:ascii="Times New Roman" w:hAnsi="Times New Roman" w:cs="Times New Roman"/>
          <w:color w:val="000000" w:themeColor="text1"/>
        </w:rPr>
        <w:t>1.8 s</w:t>
      </w:r>
      <w:r w:rsidR="006A400F">
        <w:rPr>
          <w:rFonts w:ascii="Times New Roman" w:hAnsi="Times New Roman" w:cs="Times New Roman"/>
          <w:color w:val="000000" w:themeColor="text1"/>
        </w:rPr>
        <w:t xml:space="preserve"> </w:t>
      </w:r>
      <w:r w:rsidR="00D92F35">
        <w:rPr>
          <w:rFonts w:ascii="Times New Roman" w:hAnsi="Times New Roman" w:cs="Times New Roman"/>
          <w:color w:val="000000" w:themeColor="text1"/>
        </w:rPr>
        <w:fldChar w:fldCharType="begin"/>
      </w:r>
      <w:r w:rsidR="001E1955">
        <w:rPr>
          <w:rFonts w:ascii="Times New Roman" w:hAnsi="Times New Roman" w:cs="Times New Roman"/>
          <w:color w:val="000000" w:themeColor="text1"/>
        </w:rPr>
        <w:instrText xml:space="preserve"> ADDIN EN.CITE &lt;EndNote&gt;&lt;Cite&gt;&lt;Author&gt;van de Ven&lt;/Author&gt;&lt;Year&gt;2007&lt;/Year&gt;&lt;RecNum&gt;106&lt;/RecNum&gt;&lt;DisplayText&gt;(22)&lt;/DisplayText&gt;&lt;record&gt;&lt;rec-number&gt;106&lt;/rec-number&gt;&lt;foreign-keys&gt;&lt;key app="EN" db-id="zew99tda8s5zxretadq5a2vtw0e0ae2aps9e" timestamp="1507561727"&gt;106&lt;/key&gt;&lt;/foreign-keys&gt;&lt;ref-type name="Journal Article"&gt;17&lt;/ref-type&gt;&lt;contributors&gt;&lt;authors&gt;&lt;author&gt;van de Ven, R. C.&lt;/author&gt;&lt;author&gt;Hogers, B.&lt;/author&gt;&lt;author&gt;van den Maagdenberg, A. M.&lt;/author&gt;&lt;author&gt;de Groot, H. J.&lt;/author&gt;&lt;author&gt;Ferrari, M. D.&lt;/author&gt;&lt;author&gt;Frants, R. R.&lt;/author&gt;&lt;author&gt;Poelmann, R. E.&lt;/author&gt;&lt;author&gt;van der Weerd, L.&lt;/author&gt;&lt;author&gt;Kiihne, S. R.&lt;/author&gt;&lt;/authors&gt;&lt;/contributors&gt;&lt;auth-address&gt;Department of Human Genetics, Leiden University Medical Center, Leiden, The Netherlands.&lt;/auth-address&gt;&lt;titles&gt;&lt;title&gt;T(1) relaxation in in vivo mouse brain at ultra-high field&lt;/title&gt;&lt;secondary-title&gt;Magn Reson Med&lt;/secondary-title&gt;&lt;alt-title&gt;Magnetic resonance in medicine&lt;/alt-title&gt;&lt;/titles&gt;&lt;periodical&gt;&lt;full-title&gt;Magn Reson Med&lt;/full-title&gt;&lt;abbr-1&gt;Magnetic resonance in medicine&lt;/abbr-1&gt;&lt;/periodical&gt;&lt;alt-periodical&gt;&lt;full-title&gt;Magn Reson Med&lt;/full-title&gt;&lt;abbr-1&gt;Magnetic resonance in medicine&lt;/abbr-1&gt;&lt;/alt-periodical&gt;&lt;pages&gt;390-5&lt;/pages&gt;&lt;volume&gt;58&lt;/volume&gt;&lt;number&gt;2&lt;/number&gt;&lt;edition&gt;2007/07/27&lt;/edition&gt;&lt;keywords&gt;&lt;keyword&gt;Analysis of Variance&lt;/keyword&gt;&lt;keyword&gt;Animals&lt;/keyword&gt;&lt;keyword&gt;Brain Mapping/*methods&lt;/keyword&gt;&lt;keyword&gt;Contrast Media&lt;/keyword&gt;&lt;keyword&gt;Female&lt;/keyword&gt;&lt;keyword&gt;Gadolinium DTPA&lt;/keyword&gt;&lt;keyword&gt;Magnetic Resonance Imaging/*methods&lt;/keyword&gt;&lt;keyword&gt;Mice&lt;/keyword&gt;&lt;keyword&gt;Mice, Inbred C57BL&lt;/keyword&gt;&lt;keyword&gt;Phantoms, Imaging&lt;/keyword&gt;&lt;/keywords&gt;&lt;dates&gt;&lt;year&gt;2007&lt;/year&gt;&lt;pub-dates&gt;&lt;date&gt;Aug&lt;/date&gt;&lt;/pub-dates&gt;&lt;/dates&gt;&lt;isbn&gt;0740-3194 (Print)&amp;#xD;0740-3194&lt;/isbn&gt;&lt;accession-num&gt;17654587&lt;/accession-num&gt;&lt;urls&gt;&lt;/urls&gt;&lt;electronic-resource-num&gt;10.1002/mrm.21313&lt;/electronic-resource-num&gt;&lt;remote-database-provider&gt;NLM&lt;/remote-database-provider&gt;&lt;language&gt;eng&lt;/language&gt;&lt;/record&gt;&lt;/Cite&gt;&lt;/EndNote&gt;</w:instrText>
      </w:r>
      <w:r w:rsidR="00D92F35">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(22)</w:t>
      </w:r>
      <w:r w:rsidR="00D92F35">
        <w:rPr>
          <w:rFonts w:ascii="Times New Roman" w:hAnsi="Times New Roman" w:cs="Times New Roman"/>
          <w:color w:val="000000" w:themeColor="text1"/>
        </w:rPr>
        <w:fldChar w:fldCharType="end"/>
      </w:r>
      <w:r w:rsidR="00994D37" w:rsidRPr="0065617C">
        <w:rPr>
          <w:rFonts w:ascii="Times New Roman" w:hAnsi="Times New Roman" w:cs="Times New Roman"/>
          <w:color w:val="000000" w:themeColor="text1"/>
        </w:rPr>
        <w:t>.</w:t>
      </w:r>
      <w:r w:rsidR="00587CD4" w:rsidRPr="0065617C">
        <w:rPr>
          <w:rFonts w:ascii="Times New Roman" w:hAnsi="Times New Roman" w:cs="Times New Roman"/>
          <w:color w:val="000000" w:themeColor="text1"/>
        </w:rPr>
        <w:t xml:space="preserve"> </w:t>
      </w:r>
      <w:r w:rsidR="00FE05FB">
        <w:rPr>
          <w:rFonts w:ascii="Times New Roman" w:hAnsi="Times New Roman" w:cs="Times New Roman"/>
          <w:color w:val="000000" w:themeColor="text1"/>
        </w:rPr>
        <w:t>To investigate the feasibility of the proposed contrast kinetic model in the tissues with the different permeabilit</w:t>
      </w:r>
      <w:r w:rsidR="0023598D">
        <w:rPr>
          <w:rFonts w:ascii="Times New Roman" w:hAnsi="Times New Roman" w:cs="Times New Roman"/>
          <w:color w:val="000000" w:themeColor="text1"/>
        </w:rPr>
        <w:t>ies</w:t>
      </w:r>
      <w:r w:rsidR="00FE05FB">
        <w:rPr>
          <w:rFonts w:ascii="Times New Roman" w:hAnsi="Times New Roman" w:cs="Times New Roman"/>
          <w:color w:val="000000" w:themeColor="text1"/>
        </w:rPr>
        <w:t>, 3 different region</w:t>
      </w:r>
      <w:r w:rsidR="00EF5FD2">
        <w:rPr>
          <w:rFonts w:ascii="Times New Roman" w:hAnsi="Times New Roman" w:cs="Times New Roman"/>
          <w:color w:val="000000" w:themeColor="text1"/>
        </w:rPr>
        <w:t>s</w:t>
      </w:r>
      <w:r w:rsidR="00FE05FB">
        <w:rPr>
          <w:rFonts w:ascii="Times New Roman" w:hAnsi="Times New Roman" w:cs="Times New Roman"/>
          <w:color w:val="000000" w:themeColor="text1"/>
        </w:rPr>
        <w:t xml:space="preserve"> of interest</w:t>
      </w:r>
      <w:r w:rsidR="00EF5FD2">
        <w:rPr>
          <w:rFonts w:ascii="Times New Roman" w:hAnsi="Times New Roman" w:cs="Times New Roman"/>
          <w:color w:val="000000" w:themeColor="text1"/>
        </w:rPr>
        <w:t xml:space="preserve"> </w:t>
      </w:r>
      <w:r w:rsidR="00FE05FB">
        <w:rPr>
          <w:rFonts w:ascii="Times New Roman" w:hAnsi="Times New Roman" w:cs="Times New Roman"/>
          <w:color w:val="000000" w:themeColor="text1"/>
        </w:rPr>
        <w:t>(ROI) were selected for each rat: the normal brain region, the peri-tumor region and the tumor region. The ROI</w:t>
      </w:r>
      <w:r w:rsidR="000D0A0B" w:rsidRPr="0065617C">
        <w:rPr>
          <w:rFonts w:ascii="Times New Roman" w:hAnsi="Times New Roman" w:cs="Times New Roman"/>
          <w:color w:val="000000" w:themeColor="text1"/>
        </w:rPr>
        <w:t xml:space="preserve"> for the normal brain region was selected from the contralateral side of the tumor</w:t>
      </w:r>
      <w:r w:rsidR="00AF1DD2" w:rsidRPr="0065617C">
        <w:rPr>
          <w:rFonts w:ascii="Times New Roman" w:hAnsi="Times New Roman" w:cs="Times New Roman"/>
          <w:color w:val="000000" w:themeColor="text1"/>
        </w:rPr>
        <w:t xml:space="preserve"> (Fig.3)</w:t>
      </w:r>
      <w:r w:rsidR="000D0A0B" w:rsidRPr="0065617C">
        <w:rPr>
          <w:rFonts w:ascii="Times New Roman" w:hAnsi="Times New Roman" w:cs="Times New Roman"/>
          <w:color w:val="000000" w:themeColor="text1"/>
        </w:rPr>
        <w:t xml:space="preserve">. </w:t>
      </w:r>
      <w:r w:rsidR="00AD4DF0">
        <w:rPr>
          <w:rFonts w:ascii="Times New Roman" w:hAnsi="Times New Roman" w:cs="Times New Roman"/>
          <w:color w:val="000000" w:themeColor="text1"/>
        </w:rPr>
        <w:t xml:space="preserve">To </w:t>
      </w:r>
      <w:r w:rsidR="00CB2680">
        <w:rPr>
          <w:rFonts w:ascii="Times New Roman" w:hAnsi="Times New Roman" w:cs="Times New Roman"/>
          <w:color w:val="000000" w:themeColor="text1"/>
        </w:rPr>
        <w:t>estimate</w:t>
      </w:r>
      <w:r w:rsidR="00AD4DF0">
        <w:rPr>
          <w:rFonts w:ascii="Times New Roman" w:hAnsi="Times New Roman" w:cs="Times New Roman"/>
          <w:color w:val="000000" w:themeColor="text1"/>
        </w:rPr>
        <w:t xml:space="preserve"> the</w:t>
      </w:r>
      <w:r w:rsidR="00CB2680">
        <w:rPr>
          <w:rFonts w:ascii="Times New Roman" w:hAnsi="Times New Roman" w:cs="Times New Roman"/>
          <w:color w:val="000000" w:themeColor="text1"/>
        </w:rPr>
        <w:t xml:space="preserve"> distribution of</w:t>
      </w:r>
      <w:r w:rsidR="00AD4DF0">
        <w:rPr>
          <w:rFonts w:ascii="Times New Roman" w:hAnsi="Times New Roman" w:cs="Times New Roman"/>
          <w:color w:val="000000" w:themeColor="text1"/>
        </w:rPr>
        <w:t xml:space="preserve"> </w:t>
      </w:r>
      <w:r w:rsidR="00AD4DF0" w:rsidRPr="00661966">
        <w:rPr>
          <w:rFonts w:ascii="Times New Roman" w:hAnsi="Times New Roman" w:cs="Times New Roman"/>
          <w:i/>
          <w:color w:val="000000" w:themeColor="text1"/>
        </w:rPr>
        <w:t>PS</w:t>
      </w:r>
      <w:r w:rsidR="00AD4DF0">
        <w:rPr>
          <w:rFonts w:ascii="Times New Roman" w:hAnsi="Times New Roman" w:cs="Times New Roman"/>
          <w:color w:val="000000" w:themeColor="text1"/>
        </w:rPr>
        <w:t xml:space="preserve"> of the normal brain tissues</w:t>
      </w:r>
      <w:r w:rsidR="00C442AF">
        <w:rPr>
          <w:rFonts w:ascii="Times New Roman" w:hAnsi="Times New Roman" w:cs="Times New Roman"/>
          <w:color w:val="000000" w:themeColor="text1"/>
        </w:rPr>
        <w:t xml:space="preserve"> with the intact BBB</w:t>
      </w:r>
      <w:r w:rsidR="0057087E" w:rsidRPr="0065617C">
        <w:rPr>
          <w:rFonts w:ascii="Times New Roman" w:hAnsi="Times New Roman" w:cs="Times New Roman"/>
          <w:color w:val="000000" w:themeColor="text1"/>
        </w:rPr>
        <w:t>,</w:t>
      </w:r>
      <w:r w:rsidR="00474091" w:rsidRPr="0065617C">
        <w:rPr>
          <w:rFonts w:ascii="Times New Roman" w:hAnsi="Times New Roman" w:cs="Times New Roman"/>
          <w:color w:val="000000" w:themeColor="text1"/>
        </w:rPr>
        <w:t xml:space="preserve"> </w:t>
      </w:r>
      <w:r w:rsidR="000D0A0B" w:rsidRPr="0065617C">
        <w:rPr>
          <w:rFonts w:ascii="Times New Roman" w:hAnsi="Times New Roman" w:cs="Times New Roman"/>
          <w:color w:val="000000" w:themeColor="text1"/>
        </w:rPr>
        <w:t xml:space="preserve">a bootstrapping analysis was performed as the following. One half of the voxels in the ROI were selected randomly. The averaged time-intensity curve of the selected voxels was used for the contrast kinetic model analysis by fitting the model repeatedly with </w:t>
      </w:r>
      <w:r w:rsidR="00BC7A8D">
        <w:rPr>
          <w:rFonts w:ascii="Times New Roman" w:hAnsi="Times New Roman" w:cs="Times New Roman"/>
          <w:color w:val="000000" w:themeColor="text1"/>
        </w:rPr>
        <w:t>10</w:t>
      </w:r>
      <w:r w:rsidR="000D0A0B" w:rsidRPr="0065617C">
        <w:rPr>
          <w:rFonts w:ascii="Times New Roman" w:hAnsi="Times New Roman" w:cs="Times New Roman"/>
          <w:color w:val="000000" w:themeColor="text1"/>
        </w:rPr>
        <w:t>0 initial conditions. This process was repeated 100 times to generate the statistics of each kinetic parameter in the selected ROI.</w:t>
      </w:r>
      <w:r w:rsidR="000D36D5" w:rsidRPr="0065617C">
        <w:rPr>
          <w:rFonts w:ascii="Times New Roman" w:hAnsi="Times New Roman" w:cs="Times New Roman"/>
          <w:color w:val="000000" w:themeColor="text1"/>
        </w:rPr>
        <w:t xml:space="preserve"> </w:t>
      </w:r>
    </w:p>
    <w:p w14:paraId="7A287717" w14:textId="20C100A1" w:rsidR="00C442AF" w:rsidRDefault="00E11D65" w:rsidP="00A67E81">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The </w:t>
      </w:r>
      <w:r w:rsidR="00EE52A4">
        <w:rPr>
          <w:rFonts w:ascii="Times New Roman" w:hAnsi="Times New Roman" w:cs="Times New Roman"/>
          <w:color w:val="000000" w:themeColor="text1"/>
        </w:rPr>
        <w:t>brain hemisphere containing the tumor</w:t>
      </w:r>
      <w:r w:rsidRPr="0065617C">
        <w:rPr>
          <w:rFonts w:ascii="Times New Roman" w:hAnsi="Times New Roman" w:cs="Times New Roman"/>
          <w:color w:val="000000" w:themeColor="text1"/>
        </w:rPr>
        <w:t xml:space="preserve"> </w:t>
      </w:r>
      <w:r w:rsidR="00EE52A4">
        <w:rPr>
          <w:rFonts w:ascii="Times New Roman" w:hAnsi="Times New Roman" w:cs="Times New Roman"/>
          <w:color w:val="000000" w:themeColor="text1"/>
        </w:rPr>
        <w:t>was</w:t>
      </w:r>
      <w:r w:rsidR="00EE52A4"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subdivided to two groups based on the </w:t>
      </w:r>
      <w:r w:rsidRPr="00767AC7">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estimation from TCM</w:t>
      </w:r>
      <w:r w:rsidR="00905298">
        <w:rPr>
          <w:rFonts w:ascii="Times New Roman" w:hAnsi="Times New Roman" w:cs="Times New Roman"/>
          <w:color w:val="000000" w:themeColor="text1"/>
        </w:rPr>
        <w:t xml:space="preserve"> with full 30-min data</w:t>
      </w:r>
      <w:r w:rsidR="009610A5" w:rsidRPr="0065617C">
        <w:rPr>
          <w:rFonts w:ascii="Times New Roman" w:hAnsi="Times New Roman" w:cs="Times New Roman"/>
          <w:color w:val="000000" w:themeColor="text1"/>
        </w:rPr>
        <w:t xml:space="preserve">, which served as the </w:t>
      </w:r>
      <w:r w:rsidR="008229DF">
        <w:rPr>
          <w:rFonts w:ascii="Times New Roman" w:hAnsi="Times New Roman" w:cs="Times New Roman"/>
          <w:color w:val="000000" w:themeColor="text1"/>
        </w:rPr>
        <w:t>reference</w:t>
      </w:r>
      <w:r w:rsidR="008229DF" w:rsidRPr="0065617C">
        <w:rPr>
          <w:rFonts w:ascii="Times New Roman" w:hAnsi="Times New Roman" w:cs="Times New Roman"/>
          <w:color w:val="000000" w:themeColor="text1"/>
        </w:rPr>
        <w:t xml:space="preserve"> </w:t>
      </w:r>
      <w:r w:rsidR="009610A5" w:rsidRPr="0065617C">
        <w:rPr>
          <w:rFonts w:ascii="Times New Roman" w:hAnsi="Times New Roman" w:cs="Times New Roman"/>
          <w:color w:val="000000" w:themeColor="text1"/>
        </w:rPr>
        <w:t>standard,</w:t>
      </w:r>
      <w:r w:rsidRPr="0065617C">
        <w:rPr>
          <w:rFonts w:ascii="Times New Roman" w:hAnsi="Times New Roman" w:cs="Times New Roman"/>
          <w:color w:val="000000" w:themeColor="text1"/>
        </w:rPr>
        <w:t xml:space="preserve"> to distinguish between the regions with intermediate permeability and severe permeability caused by the tumor.</w:t>
      </w:r>
      <w:r w:rsidR="009610A5" w:rsidRPr="0065617C">
        <w:rPr>
          <w:rFonts w:ascii="Times New Roman" w:hAnsi="Times New Roman" w:cs="Times New Roman"/>
          <w:color w:val="000000" w:themeColor="text1"/>
        </w:rPr>
        <w:t xml:space="preserve"> The threshold for the separation was empirically decided with the visual confirmation to distinguish the peri-tumor </w:t>
      </w:r>
      <w:r w:rsidR="00655AA9">
        <w:rPr>
          <w:rFonts w:ascii="Times New Roman" w:hAnsi="Times New Roman" w:cs="Times New Roman"/>
          <w:color w:val="000000" w:themeColor="text1"/>
        </w:rPr>
        <w:t>regions</w:t>
      </w:r>
      <w:r w:rsidR="009610A5" w:rsidRPr="0065617C">
        <w:rPr>
          <w:rFonts w:ascii="Times New Roman" w:hAnsi="Times New Roman" w:cs="Times New Roman"/>
          <w:color w:val="000000" w:themeColor="text1"/>
        </w:rPr>
        <w:t xml:space="preserve"> from the tumor </w:t>
      </w:r>
      <w:r w:rsidR="00655AA9">
        <w:rPr>
          <w:rFonts w:ascii="Times New Roman" w:hAnsi="Times New Roman" w:cs="Times New Roman"/>
          <w:color w:val="000000" w:themeColor="text1"/>
        </w:rPr>
        <w:t>regions</w:t>
      </w:r>
      <w:r w:rsidR="00821032" w:rsidRPr="0065617C">
        <w:rPr>
          <w:rFonts w:ascii="Times New Roman" w:hAnsi="Times New Roman" w:cs="Times New Roman"/>
          <w:color w:val="000000" w:themeColor="text1"/>
        </w:rPr>
        <w:t>.</w:t>
      </w:r>
      <w:r w:rsidR="00C04532" w:rsidRPr="00C04532">
        <w:rPr>
          <w:rFonts w:ascii="Times New Roman" w:hAnsi="Times New Roman" w:cs="Times New Roman"/>
          <w:color w:val="000000" w:themeColor="text1"/>
        </w:rPr>
        <w:t xml:space="preserve"> </w:t>
      </w:r>
      <w:r w:rsidR="00655AA9">
        <w:rPr>
          <w:rFonts w:ascii="Times New Roman" w:hAnsi="Times New Roman" w:cs="Times New Roman"/>
          <w:color w:val="000000" w:themeColor="text1"/>
        </w:rPr>
        <w:t xml:space="preserve">A peri-tumor region was defined as the area with </w:t>
      </w:r>
      <w:r w:rsidR="00C04532" w:rsidRPr="0065617C">
        <w:rPr>
          <w:rFonts w:ascii="Times New Roman" w:hAnsi="Times New Roman" w:cs="Times New Roman"/>
          <w:color w:val="000000" w:themeColor="text1"/>
        </w:rPr>
        <w:t>intermediate permeability between 0.005 and 0.02 min</w:t>
      </w:r>
      <w:r w:rsidR="00C04532" w:rsidRPr="0065617C">
        <w:rPr>
          <w:rFonts w:ascii="Times New Roman" w:hAnsi="Times New Roman" w:cs="Times New Roman"/>
          <w:color w:val="000000" w:themeColor="text1"/>
          <w:vertAlign w:val="superscript"/>
        </w:rPr>
        <w:t>-1</w:t>
      </w:r>
      <w:r w:rsidR="00655AA9">
        <w:rPr>
          <w:rFonts w:ascii="Times New Roman" w:hAnsi="Times New Roman" w:cs="Times New Roman"/>
          <w:color w:val="000000" w:themeColor="text1"/>
        </w:rPr>
        <w:t xml:space="preserve">. A tumor region was defined as the area with </w:t>
      </w:r>
      <w:r w:rsidR="00415B59">
        <w:rPr>
          <w:rFonts w:ascii="Times New Roman" w:hAnsi="Times New Roman" w:cs="Times New Roman"/>
          <w:color w:val="000000" w:themeColor="text1"/>
        </w:rPr>
        <w:t>permeability higher than</w:t>
      </w:r>
      <w:r w:rsidR="00C04532" w:rsidRPr="0065617C">
        <w:rPr>
          <w:rFonts w:ascii="Times New Roman" w:hAnsi="Times New Roman" w:cs="Times New Roman"/>
          <w:color w:val="000000" w:themeColor="text1"/>
        </w:rPr>
        <w:t xml:space="preserve"> 0.02 (min</w:t>
      </w:r>
      <w:r w:rsidR="00C04532" w:rsidRPr="0065617C">
        <w:rPr>
          <w:rFonts w:ascii="Times New Roman" w:hAnsi="Times New Roman" w:cs="Times New Roman"/>
          <w:color w:val="000000" w:themeColor="text1"/>
          <w:vertAlign w:val="superscript"/>
        </w:rPr>
        <w:t>-1</w:t>
      </w:r>
      <w:r w:rsidR="00C04532" w:rsidRPr="0065617C">
        <w:rPr>
          <w:rFonts w:ascii="Times New Roman" w:hAnsi="Times New Roman" w:cs="Times New Roman"/>
          <w:color w:val="000000" w:themeColor="text1"/>
        </w:rPr>
        <w:t>).</w:t>
      </w:r>
    </w:p>
    <w:p w14:paraId="4ABA9E62" w14:textId="0E82DAB6" w:rsidR="00335CD1" w:rsidRPr="0065617C" w:rsidRDefault="00D9235A" w:rsidP="0019124D">
      <w:pPr>
        <w:spacing w:line="360" w:lineRule="auto"/>
        <w:ind w:firstLine="360"/>
        <w:rPr>
          <w:rFonts w:ascii="Times New Roman" w:hAnsi="Times New Roman" w:cs="Times New Roman"/>
          <w:b/>
          <w:color w:val="000000" w:themeColor="text1"/>
        </w:rPr>
      </w:pPr>
      <w:r>
        <w:rPr>
          <w:rFonts w:ascii="Times New Roman" w:hAnsi="Times New Roman" w:cs="Times New Roman"/>
          <w:color w:val="000000" w:themeColor="text1"/>
        </w:rPr>
        <w:t xml:space="preserve">For the normal brain ROI, </w:t>
      </w:r>
      <w:r w:rsidR="00620F80">
        <w:rPr>
          <w:rFonts w:ascii="Times New Roman" w:hAnsi="Times New Roman" w:cs="Times New Roman"/>
          <w:color w:val="000000" w:themeColor="text1"/>
        </w:rPr>
        <w:t xml:space="preserve">EPM, </w:t>
      </w:r>
      <w:r>
        <w:rPr>
          <w:rFonts w:ascii="Times New Roman" w:hAnsi="Times New Roman" w:cs="Times New Roman"/>
          <w:color w:val="000000" w:themeColor="text1"/>
        </w:rPr>
        <w:t xml:space="preserve">PM </w:t>
      </w:r>
      <w:r w:rsidR="00620F80">
        <w:rPr>
          <w:rFonts w:ascii="Times New Roman" w:hAnsi="Times New Roman" w:cs="Times New Roman"/>
          <w:color w:val="000000" w:themeColor="text1"/>
        </w:rPr>
        <w:t xml:space="preserve">and GPM </w:t>
      </w:r>
      <w:r w:rsidR="0023598D">
        <w:rPr>
          <w:rFonts w:ascii="Times New Roman" w:hAnsi="Times New Roman" w:cs="Times New Roman"/>
          <w:color w:val="000000" w:themeColor="text1"/>
        </w:rPr>
        <w:t>were</w:t>
      </w:r>
      <w:r>
        <w:rPr>
          <w:rFonts w:ascii="Times New Roman" w:hAnsi="Times New Roman" w:cs="Times New Roman"/>
          <w:color w:val="000000" w:themeColor="text1"/>
        </w:rPr>
        <w:t xml:space="preserve"> used to </w:t>
      </w:r>
      <w:r w:rsidR="00FA3A5C">
        <w:rPr>
          <w:rFonts w:ascii="Times New Roman" w:hAnsi="Times New Roman" w:cs="Times New Roman"/>
          <w:color w:val="000000" w:themeColor="text1"/>
        </w:rPr>
        <w:t>analyze</w:t>
      </w:r>
      <w:r>
        <w:rPr>
          <w:rFonts w:ascii="Times New Roman" w:hAnsi="Times New Roman" w:cs="Times New Roman"/>
          <w:color w:val="000000" w:themeColor="text1"/>
        </w:rPr>
        <w:t xml:space="preserve"> the data and EPM and TCM </w:t>
      </w:r>
      <w:r w:rsidR="0023598D">
        <w:rPr>
          <w:rFonts w:ascii="Times New Roman" w:hAnsi="Times New Roman" w:cs="Times New Roman"/>
          <w:color w:val="000000" w:themeColor="text1"/>
        </w:rPr>
        <w:t>were</w:t>
      </w:r>
      <w:r>
        <w:rPr>
          <w:rFonts w:ascii="Times New Roman" w:hAnsi="Times New Roman" w:cs="Times New Roman"/>
          <w:color w:val="000000" w:themeColor="text1"/>
        </w:rPr>
        <w:t xml:space="preserve"> used </w:t>
      </w:r>
      <w:r w:rsidR="00FA3A5C">
        <w:rPr>
          <w:rFonts w:ascii="Times New Roman" w:hAnsi="Times New Roman" w:cs="Times New Roman"/>
          <w:color w:val="000000" w:themeColor="text1"/>
        </w:rPr>
        <w:t>for</w:t>
      </w:r>
      <w:r>
        <w:rPr>
          <w:rFonts w:ascii="Times New Roman" w:hAnsi="Times New Roman" w:cs="Times New Roman"/>
          <w:color w:val="000000" w:themeColor="text1"/>
        </w:rPr>
        <w:t xml:space="preserve"> the peri-tumor and the tumor ROI. </w:t>
      </w:r>
      <w:r w:rsidR="008063E6" w:rsidRPr="0065617C">
        <w:rPr>
          <w:rFonts w:ascii="Times New Roman" w:hAnsi="Times New Roman" w:cs="Times New Roman"/>
          <w:color w:val="000000" w:themeColor="text1"/>
        </w:rPr>
        <w:t xml:space="preserve">The </w:t>
      </w:r>
      <w:r w:rsidR="008063E6">
        <w:rPr>
          <w:rFonts w:ascii="Times New Roman" w:hAnsi="Times New Roman" w:cs="Times New Roman"/>
          <w:color w:val="000000" w:themeColor="text1"/>
        </w:rPr>
        <w:t xml:space="preserve">same </w:t>
      </w:r>
      <w:r w:rsidR="008063E6" w:rsidRPr="0065617C">
        <w:rPr>
          <w:rFonts w:ascii="Times New Roman" w:hAnsi="Times New Roman" w:cs="Times New Roman"/>
          <w:color w:val="000000" w:themeColor="text1"/>
        </w:rPr>
        <w:t xml:space="preserve">population based AIF proposed by Parker at al </w:t>
      </w:r>
      <w:r w:rsidR="008063E6" w:rsidRPr="0065617C">
        <w:rPr>
          <w:rFonts w:ascii="Times New Roman" w:hAnsi="Times New Roman" w:cs="Times New Roman"/>
          <w:color w:val="000000" w:themeColor="text1"/>
        </w:rPr>
        <w:fldChar w:fldCharType="begin">
          <w:fldData xml:space="preserve">PEVuZE5vdGU+PENpdGU+PEF1dGhvcj5QYXJrZXI8L0F1dGhvcj48WWVhcj4yMDA2PC9ZZWFyPjxS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</w:fldData>
        </w:fldChar>
      </w:r>
      <w:r w:rsidR="004D5391">
        <w:rPr>
          <w:rFonts w:ascii="Times New Roman" w:hAnsi="Times New Roman" w:cs="Times New Roman"/>
          <w:color w:val="000000" w:themeColor="text1"/>
        </w:rPr>
        <w:instrText xml:space="preserve"> ADDIN EN.CITE </w:instrText>
      </w:r>
      <w:r w:rsidR="004D5391">
        <w:rPr>
          <w:rFonts w:ascii="Times New Roman" w:hAnsi="Times New Roman" w:cs="Times New Roman"/>
          <w:color w:val="000000" w:themeColor="text1"/>
        </w:rPr>
        <w:fldChar w:fldCharType="begin">
          <w:fldData xml:space="preserve">PEVuZE5vdGU+PENpdGU+PEF1dGhvcj5QYXJrZXI8L0F1dGhvcj48WWVhcj4yMDA2PC9ZZWFyPjxS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</w:fldData>
        </w:fldChar>
      </w:r>
      <w:r w:rsidR="004D5391">
        <w:rPr>
          <w:rFonts w:ascii="Times New Roman" w:hAnsi="Times New Roman" w:cs="Times New Roman"/>
          <w:color w:val="000000" w:themeColor="text1"/>
        </w:rPr>
        <w:instrText xml:space="preserve"> ADDIN EN.CITE.DATA </w:instrText>
      </w:r>
      <w:r w:rsidR="004D5391">
        <w:rPr>
          <w:rFonts w:ascii="Times New Roman" w:hAnsi="Times New Roman" w:cs="Times New Roman"/>
          <w:color w:val="000000" w:themeColor="text1"/>
        </w:rPr>
      </w:r>
      <w:r w:rsidR="004D5391">
        <w:rPr>
          <w:rFonts w:ascii="Times New Roman" w:hAnsi="Times New Roman" w:cs="Times New Roman"/>
          <w:color w:val="000000" w:themeColor="text1"/>
        </w:rPr>
        <w:fldChar w:fldCharType="end"/>
      </w:r>
      <w:r w:rsidR="008063E6" w:rsidRPr="0065617C">
        <w:rPr>
          <w:rFonts w:ascii="Times New Roman" w:hAnsi="Times New Roman" w:cs="Times New Roman"/>
          <w:color w:val="000000" w:themeColor="text1"/>
        </w:rPr>
      </w:r>
      <w:r w:rsidR="008063E6" w:rsidRPr="0065617C">
        <w:rPr>
          <w:rFonts w:ascii="Times New Roman" w:hAnsi="Times New Roman" w:cs="Times New Roman"/>
          <w:color w:val="000000" w:themeColor="text1"/>
        </w:rPr>
        <w:fldChar w:fldCharType="separate"/>
      </w:r>
      <w:r w:rsidR="004D5391">
        <w:rPr>
          <w:rFonts w:ascii="Times New Roman" w:hAnsi="Times New Roman" w:cs="Times New Roman"/>
          <w:noProof/>
          <w:color w:val="000000" w:themeColor="text1"/>
        </w:rPr>
        <w:t>(17)</w:t>
      </w:r>
      <w:r w:rsidR="008063E6" w:rsidRPr="0065617C">
        <w:rPr>
          <w:rFonts w:ascii="Times New Roman" w:hAnsi="Times New Roman" w:cs="Times New Roman"/>
          <w:color w:val="000000" w:themeColor="text1"/>
        </w:rPr>
        <w:fldChar w:fldCharType="end"/>
      </w:r>
      <w:r w:rsidR="008063E6" w:rsidRPr="0065617C">
        <w:rPr>
          <w:rFonts w:ascii="Times New Roman" w:hAnsi="Times New Roman" w:cs="Times New Roman"/>
          <w:color w:val="000000" w:themeColor="text1"/>
        </w:rPr>
        <w:t xml:space="preserve"> was used for the </w:t>
      </w:r>
      <w:r w:rsidR="006326E7">
        <w:rPr>
          <w:rFonts w:ascii="Times New Roman" w:hAnsi="Times New Roman" w:cs="Times New Roman"/>
          <w:color w:val="000000" w:themeColor="text1"/>
        </w:rPr>
        <w:t>input function</w:t>
      </w:r>
      <w:r w:rsidR="000D36D5" w:rsidRPr="0065617C">
        <w:rPr>
          <w:rFonts w:ascii="Times New Roman" w:hAnsi="Times New Roman" w:cs="Times New Roman"/>
          <w:color w:val="000000" w:themeColor="text1"/>
        </w:rPr>
        <w:t>.</w:t>
      </w:r>
      <w:r w:rsidR="008063E6">
        <w:rPr>
          <w:rFonts w:ascii="Times New Roman" w:hAnsi="Times New Roman" w:cs="Times New Roman"/>
          <w:color w:val="000000" w:themeColor="text1"/>
        </w:rPr>
        <w:t xml:space="preserve"> The baseline of AIF</w:t>
      </w:r>
      <w:r w:rsidR="007B35E7">
        <w:rPr>
          <w:rFonts w:ascii="Times New Roman" w:hAnsi="Times New Roman" w:cs="Times New Roman"/>
          <w:color w:val="000000" w:themeColor="text1"/>
        </w:rPr>
        <w:t xml:space="preserve"> was manually adjusted to align with the contrast</w:t>
      </w:r>
      <w:r w:rsidR="002C69B7">
        <w:rPr>
          <w:rFonts w:ascii="Times New Roman" w:hAnsi="Times New Roman" w:cs="Times New Roman"/>
          <w:color w:val="000000" w:themeColor="text1"/>
        </w:rPr>
        <w:t xml:space="preserve"> agent</w:t>
      </w:r>
      <w:r w:rsidR="007B35E7">
        <w:rPr>
          <w:rFonts w:ascii="Times New Roman" w:hAnsi="Times New Roman" w:cs="Times New Roman"/>
          <w:color w:val="000000" w:themeColor="text1"/>
        </w:rPr>
        <w:t xml:space="preserve"> injection time for each rat.</w:t>
      </w:r>
      <w:r w:rsidR="00C32724" w:rsidRPr="0065617C">
        <w:rPr>
          <w:rFonts w:ascii="Times New Roman" w:hAnsi="Times New Roman" w:cs="Times New Roman"/>
          <w:color w:val="000000" w:themeColor="text1"/>
        </w:rPr>
        <w:t xml:space="preserve"> The effect of scan time was investigated by using only the initial portion for the data for the scan time of interest, such as 5, 8, 13, and 16 min. </w:t>
      </w:r>
      <w:r w:rsidR="00752F10">
        <w:rPr>
          <w:rFonts w:ascii="Times New Roman" w:hAnsi="Times New Roman" w:cs="Times New Roman"/>
          <w:color w:val="000000" w:themeColor="text1"/>
        </w:rPr>
        <w:t>A Mann-Whitney U test was used to compare contrast kinetic parameters estimated by different kinetic models with the Bonferroni multiple comparison correction. All statistical tests were conducted at the two-sided 5% significance level using Matlab (MathWorks, MA).</w:t>
      </w:r>
    </w:p>
    <w:p w14:paraId="745AFB47" w14:textId="77777777" w:rsidR="00335CD1" w:rsidRPr="0065617C" w:rsidRDefault="00335CD1" w:rsidP="00C94089">
      <w:pPr>
        <w:spacing w:line="360" w:lineRule="auto"/>
        <w:rPr>
          <w:rFonts w:ascii="Times New Roman" w:hAnsi="Times New Roman" w:cs="Times New Roman"/>
          <w:b/>
          <w:color w:val="000000" w:themeColor="text1"/>
        </w:rPr>
      </w:pPr>
    </w:p>
    <w:p w14:paraId="5F273810" w14:textId="4D20A91A" w:rsidR="0039239F" w:rsidRDefault="00CC3C3B" w:rsidP="00DF6D5D">
      <w:pPr>
        <w:tabs>
          <w:tab w:val="left" w:pos="1562"/>
        </w:tabs>
        <w:spacing w:line="360" w:lineRule="auto"/>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t>RESULTS</w:t>
      </w:r>
    </w:p>
    <w:p w14:paraId="6166BF4A" w14:textId="7E9E9A6C" w:rsidR="00335CD1" w:rsidRPr="0065617C" w:rsidRDefault="00B17F81" w:rsidP="00B17F81">
      <w:pPr>
        <w:tabs>
          <w:tab w:val="left" w:pos="1562"/>
        </w:tabs>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ab/>
      </w:r>
    </w:p>
    <w:p w14:paraId="10652A0A" w14:textId="77777777" w:rsidR="0039239F" w:rsidRPr="0065617C" w:rsidRDefault="0039239F" w:rsidP="00DF6D5D">
      <w:pPr>
        <w:spacing w:line="360" w:lineRule="auto"/>
        <w:outlineLvl w:val="0"/>
        <w:rPr>
          <w:rFonts w:ascii="Times New Roman" w:hAnsi="Times New Roman" w:cs="Times New Roman"/>
          <w:b/>
          <w:i/>
          <w:color w:val="000000" w:themeColor="text1"/>
        </w:rPr>
      </w:pPr>
      <w:r w:rsidRPr="0065617C">
        <w:rPr>
          <w:rFonts w:ascii="Times New Roman" w:hAnsi="Times New Roman" w:cs="Times New Roman"/>
          <w:b/>
          <w:i/>
          <w:color w:val="000000" w:themeColor="text1"/>
        </w:rPr>
        <w:t>Effect of scan time on PS estimation</w:t>
      </w:r>
    </w:p>
    <w:p w14:paraId="140A85D2" w14:textId="2F772A79" w:rsidR="0039239F" w:rsidRPr="0065617C" w:rsidRDefault="001D0CA5" w:rsidP="0039239F">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The results from the numerical simulation study are summarized in Figure 4. </w:t>
      </w:r>
      <w:r w:rsidR="0039239F" w:rsidRPr="0065617C">
        <w:rPr>
          <w:rFonts w:ascii="Times New Roman" w:hAnsi="Times New Roman" w:cs="Times New Roman"/>
          <w:color w:val="000000" w:themeColor="text1"/>
        </w:rPr>
        <w:t xml:space="preserve">The </w:t>
      </w:r>
      <w:r w:rsidR="0039239F" w:rsidRPr="00E80C07">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values estimated from the PM and EPM are shown in Fig.4c. In all cases considered in the study, the </w:t>
      </w:r>
      <w:r w:rsidR="0039239F" w:rsidRPr="00767AC7">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values estimated using the PM are significantly different from the true values (</w:t>
      </w:r>
      <w:r w:rsidR="0039239F">
        <w:rPr>
          <w:rFonts w:ascii="Times New Roman" w:hAnsi="Times New Roman" w:cs="Times New Roman"/>
          <w:color w:val="000000" w:themeColor="text1"/>
        </w:rPr>
        <w:t>p &lt; 0.007</w:t>
      </w:r>
      <w:r w:rsidR="0039239F" w:rsidRPr="0065617C">
        <w:rPr>
          <w:rFonts w:ascii="Times New Roman" w:hAnsi="Times New Roman" w:cs="Times New Roman"/>
          <w:color w:val="000000" w:themeColor="text1"/>
        </w:rPr>
        <w:t>).</w:t>
      </w:r>
      <w:r w:rsidR="0039239F">
        <w:rPr>
          <w:rFonts w:ascii="Times New Roman" w:hAnsi="Times New Roman" w:cs="Times New Roman"/>
          <w:color w:val="000000" w:themeColor="text1"/>
        </w:rPr>
        <w:t xml:space="preserve"> In contrast, the</w:t>
      </w:r>
      <w:r w:rsidR="0039239F" w:rsidRPr="009271EA">
        <w:rPr>
          <w:rFonts w:ascii="Times New Roman" w:hAnsi="Times New Roman" w:cs="Times New Roman"/>
          <w:i/>
          <w:color w:val="000000" w:themeColor="text1"/>
        </w:rPr>
        <w:t xml:space="preserve"> </w:t>
      </w:r>
      <w:r w:rsidR="0039239F" w:rsidRPr="004910E9">
        <w:rPr>
          <w:rFonts w:ascii="Times New Roman" w:hAnsi="Times New Roman" w:cs="Times New Roman"/>
          <w:i/>
          <w:color w:val="000000" w:themeColor="text1"/>
        </w:rPr>
        <w:t>PS</w:t>
      </w:r>
      <w:r w:rsidR="0039239F">
        <w:rPr>
          <w:rFonts w:ascii="Times New Roman" w:hAnsi="Times New Roman" w:cs="Times New Roman"/>
          <w:color w:val="000000" w:themeColor="text1"/>
        </w:rPr>
        <w:t xml:space="preserve"> estimation using EPM is not significantly different from the true value for scan-time less than 13 min, when the flow is high or when the flow is low but the true </w:t>
      </w:r>
      <w:r w:rsidR="0039239F" w:rsidRPr="00767AC7">
        <w:rPr>
          <w:rFonts w:ascii="Times New Roman" w:hAnsi="Times New Roman" w:cs="Times New Roman"/>
          <w:i/>
          <w:color w:val="000000" w:themeColor="text1"/>
        </w:rPr>
        <w:t>PS</w:t>
      </w:r>
      <w:r w:rsidR="0039239F">
        <w:rPr>
          <w:rFonts w:ascii="Times New Roman" w:hAnsi="Times New Roman" w:cs="Times New Roman"/>
          <w:color w:val="000000" w:themeColor="text1"/>
        </w:rPr>
        <w:t xml:space="preserve"> value is high (p&gt;0.007) (Figure 4c, column 1-3).</w:t>
      </w:r>
      <w:r w:rsidR="0039239F" w:rsidRPr="0065617C">
        <w:rPr>
          <w:rFonts w:ascii="Times New Roman" w:hAnsi="Times New Roman" w:cs="Times New Roman"/>
          <w:color w:val="000000" w:themeColor="text1"/>
        </w:rPr>
        <w:t xml:space="preserve"> Furthermore, the </w:t>
      </w:r>
      <w:r w:rsidR="00DF6D5D">
        <w:rPr>
          <w:rFonts w:ascii="Times New Roman" w:hAnsi="Times New Roman" w:cs="Times New Roman"/>
          <w:color w:val="000000" w:themeColor="text1"/>
        </w:rPr>
        <w:t>bias</w:t>
      </w:r>
      <w:r w:rsidR="0039239F" w:rsidRPr="0065617C">
        <w:rPr>
          <w:rFonts w:ascii="Times New Roman" w:hAnsi="Times New Roman" w:cs="Times New Roman"/>
          <w:color w:val="000000" w:themeColor="text1"/>
        </w:rPr>
        <w:t xml:space="preserve"> with PM-</w:t>
      </w:r>
      <w:r w:rsidR="0039239F" w:rsidRPr="00A67E81">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increases near-exponentially as the scan time decreases</w:t>
      </w:r>
      <w:r w:rsidR="0039239F">
        <w:rPr>
          <w:rFonts w:ascii="Times New Roman" w:hAnsi="Times New Roman" w:cs="Times New Roman"/>
          <w:color w:val="000000" w:themeColor="text1"/>
        </w:rPr>
        <w:t>.</w:t>
      </w:r>
      <w:r w:rsidR="0039239F" w:rsidRPr="0065617C">
        <w:rPr>
          <w:rFonts w:ascii="Times New Roman" w:hAnsi="Times New Roman" w:cs="Times New Roman"/>
          <w:color w:val="000000" w:themeColor="text1"/>
        </w:rPr>
        <w:t xml:space="preserve"> When the flow is high and the </w:t>
      </w:r>
      <w:r w:rsidR="0039239F">
        <w:rPr>
          <w:rFonts w:ascii="Times New Roman" w:hAnsi="Times New Roman" w:cs="Times New Roman"/>
          <w:color w:val="000000" w:themeColor="text1"/>
        </w:rPr>
        <w:t xml:space="preserve">scan-time of 5 min </w:t>
      </w:r>
      <w:r w:rsidR="0039239F" w:rsidRPr="0065617C">
        <w:rPr>
          <w:rFonts w:ascii="Times New Roman" w:hAnsi="Times New Roman" w:cs="Times New Roman"/>
          <w:color w:val="000000" w:themeColor="text1"/>
        </w:rPr>
        <w:t>is used, PM-</w:t>
      </w:r>
      <w:r w:rsidR="0039239F" w:rsidRPr="0065617C">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has more than </w:t>
      </w:r>
      <w:r w:rsidR="0039239F">
        <w:rPr>
          <w:rFonts w:ascii="Times New Roman" w:hAnsi="Times New Roman" w:cs="Times New Roman"/>
          <w:color w:val="000000" w:themeColor="text1"/>
        </w:rPr>
        <w:t>900</w:t>
      </w:r>
      <w:r w:rsidR="0039239F" w:rsidRPr="0065617C">
        <w:rPr>
          <w:rFonts w:ascii="Times New Roman" w:hAnsi="Times New Roman" w:cs="Times New Roman"/>
          <w:color w:val="000000" w:themeColor="text1"/>
        </w:rPr>
        <w:t xml:space="preserve">% </w:t>
      </w:r>
      <w:r w:rsidR="00DF6D5D">
        <w:rPr>
          <w:rFonts w:ascii="Times New Roman" w:hAnsi="Times New Roman" w:cs="Times New Roman"/>
          <w:color w:val="000000" w:themeColor="text1"/>
        </w:rPr>
        <w:t>bias</w:t>
      </w:r>
      <w:r w:rsidR="0039239F" w:rsidRPr="0065617C">
        <w:rPr>
          <w:rFonts w:ascii="Times New Roman" w:hAnsi="Times New Roman" w:cs="Times New Roman"/>
          <w:color w:val="000000" w:themeColor="text1"/>
        </w:rPr>
        <w:t xml:space="preserve">, while that from the EPM is </w:t>
      </w:r>
      <w:r w:rsidR="0039239F">
        <w:rPr>
          <w:rFonts w:ascii="Times New Roman" w:hAnsi="Times New Roman" w:cs="Times New Roman"/>
          <w:color w:val="000000" w:themeColor="text1"/>
        </w:rPr>
        <w:t>around</w:t>
      </w:r>
      <w:r w:rsidR="0039239F" w:rsidRPr="0065617C">
        <w:rPr>
          <w:rFonts w:ascii="Times New Roman" w:hAnsi="Times New Roman" w:cs="Times New Roman"/>
          <w:color w:val="000000" w:themeColor="text1"/>
        </w:rPr>
        <w:t xml:space="preserve"> </w:t>
      </w:r>
      <w:r w:rsidR="0039239F">
        <w:rPr>
          <w:rFonts w:ascii="Times New Roman" w:hAnsi="Times New Roman" w:cs="Times New Roman"/>
          <w:color w:val="000000" w:themeColor="text1"/>
        </w:rPr>
        <w:t>42</w:t>
      </w:r>
      <w:r w:rsidR="0039239F" w:rsidRPr="0065617C">
        <w:rPr>
          <w:rFonts w:ascii="Times New Roman" w:hAnsi="Times New Roman" w:cs="Times New Roman"/>
          <w:color w:val="000000" w:themeColor="text1"/>
        </w:rPr>
        <w:t xml:space="preserve">%. The </w:t>
      </w:r>
      <w:r w:rsidR="00DF6D5D">
        <w:rPr>
          <w:rFonts w:ascii="Times New Roman" w:hAnsi="Times New Roman" w:cs="Times New Roman"/>
          <w:color w:val="000000" w:themeColor="text1"/>
        </w:rPr>
        <w:t>bias</w:t>
      </w:r>
      <w:r w:rsidR="0039239F" w:rsidRPr="0065617C">
        <w:rPr>
          <w:rFonts w:ascii="Times New Roman" w:hAnsi="Times New Roman" w:cs="Times New Roman"/>
          <w:color w:val="000000" w:themeColor="text1"/>
        </w:rPr>
        <w:t xml:space="preserve"> with the PM-</w:t>
      </w:r>
      <w:r w:rsidR="0039239F" w:rsidRPr="0065617C">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increases </w:t>
      </w:r>
      <w:r w:rsidR="0039239F">
        <w:rPr>
          <w:rFonts w:ascii="Times New Roman" w:hAnsi="Times New Roman" w:cs="Times New Roman"/>
          <w:color w:val="000000" w:themeColor="text1"/>
        </w:rPr>
        <w:t>substantially more</w:t>
      </w:r>
      <w:r w:rsidR="0039239F" w:rsidRPr="0065617C">
        <w:rPr>
          <w:rFonts w:ascii="Times New Roman" w:hAnsi="Times New Roman" w:cs="Times New Roman"/>
          <w:color w:val="000000" w:themeColor="text1"/>
        </w:rPr>
        <w:t xml:space="preserve"> when the flow is low. The PM-</w:t>
      </w:r>
      <w:r w:rsidR="0039239F" w:rsidRPr="0065617C">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had extremely large </w:t>
      </w:r>
      <w:r w:rsidR="00DF6D5D">
        <w:rPr>
          <w:rFonts w:ascii="Times New Roman" w:hAnsi="Times New Roman" w:cs="Times New Roman"/>
          <w:color w:val="000000" w:themeColor="text1"/>
        </w:rPr>
        <w:t>bias</w:t>
      </w:r>
      <w:r w:rsidR="0039239F" w:rsidRPr="0065617C">
        <w:rPr>
          <w:rFonts w:ascii="Times New Roman" w:hAnsi="Times New Roman" w:cs="Times New Roman"/>
          <w:color w:val="000000" w:themeColor="text1"/>
        </w:rPr>
        <w:t xml:space="preserve"> (up to </w:t>
      </w:r>
      <w:r w:rsidR="0039239F">
        <w:rPr>
          <w:rFonts w:ascii="Times New Roman" w:hAnsi="Times New Roman" w:cs="Times New Roman"/>
          <w:color w:val="000000" w:themeColor="text1"/>
        </w:rPr>
        <w:t>3270</w:t>
      </w:r>
      <w:r w:rsidR="0039239F" w:rsidRPr="0065617C">
        <w:rPr>
          <w:rFonts w:ascii="Times New Roman" w:hAnsi="Times New Roman" w:cs="Times New Roman"/>
          <w:color w:val="000000" w:themeColor="text1"/>
        </w:rPr>
        <w:t>%) when the scan-time is 5 min. Even with the longest scan-time, the PM-</w:t>
      </w:r>
      <w:r w:rsidR="0039239F" w:rsidRPr="0065617C">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has</w:t>
      </w:r>
      <w:r w:rsidR="0039239F">
        <w:rPr>
          <w:rFonts w:ascii="Times New Roman" w:hAnsi="Times New Roman" w:cs="Times New Roman"/>
          <w:color w:val="000000" w:themeColor="text1"/>
        </w:rPr>
        <w:t xml:space="preserve"> more than 200</w:t>
      </w:r>
      <w:r w:rsidR="0039239F" w:rsidRPr="0065617C">
        <w:rPr>
          <w:rFonts w:ascii="Times New Roman" w:hAnsi="Times New Roman" w:cs="Times New Roman"/>
          <w:color w:val="000000" w:themeColor="text1"/>
        </w:rPr>
        <w:t xml:space="preserve">% </w:t>
      </w:r>
      <w:r w:rsidR="00DF6D5D">
        <w:rPr>
          <w:rFonts w:ascii="Times New Roman" w:hAnsi="Times New Roman" w:cs="Times New Roman"/>
          <w:color w:val="000000" w:themeColor="text1"/>
        </w:rPr>
        <w:t>bias</w:t>
      </w:r>
      <w:r w:rsidR="0039239F" w:rsidRPr="0065617C">
        <w:rPr>
          <w:rFonts w:ascii="Times New Roman" w:hAnsi="Times New Roman" w:cs="Times New Roman"/>
          <w:color w:val="000000" w:themeColor="text1"/>
        </w:rPr>
        <w:t>. The EPM-</w:t>
      </w:r>
      <w:r w:rsidR="0039239F" w:rsidRPr="0065617C">
        <w:rPr>
          <w:rFonts w:ascii="Times New Roman" w:hAnsi="Times New Roman" w:cs="Times New Roman"/>
          <w:i/>
          <w:color w:val="000000" w:themeColor="text1"/>
        </w:rPr>
        <w:t>PS</w:t>
      </w:r>
      <w:r w:rsidR="0039239F">
        <w:rPr>
          <w:rFonts w:ascii="Times New Roman" w:hAnsi="Times New Roman" w:cs="Times New Roman"/>
          <w:i/>
          <w:color w:val="000000" w:themeColor="text1"/>
        </w:rPr>
        <w:t xml:space="preserve"> </w:t>
      </w:r>
      <w:r w:rsidR="0039239F" w:rsidRPr="0065617C">
        <w:rPr>
          <w:rFonts w:ascii="Times New Roman" w:hAnsi="Times New Roman" w:cs="Times New Roman"/>
          <w:color w:val="000000" w:themeColor="text1"/>
        </w:rPr>
        <w:t xml:space="preserve">maintains </w:t>
      </w:r>
      <w:r w:rsidR="0039239F">
        <w:rPr>
          <w:rFonts w:ascii="Times New Roman" w:hAnsi="Times New Roman" w:cs="Times New Roman"/>
          <w:color w:val="000000" w:themeColor="text1"/>
        </w:rPr>
        <w:t xml:space="preserve">the </w:t>
      </w:r>
      <w:r w:rsidR="00DF6D5D">
        <w:rPr>
          <w:rFonts w:ascii="Times New Roman" w:hAnsi="Times New Roman" w:cs="Times New Roman"/>
          <w:color w:val="000000" w:themeColor="text1"/>
        </w:rPr>
        <w:t>bias</w:t>
      </w:r>
      <w:r w:rsidR="0039239F">
        <w:rPr>
          <w:rFonts w:ascii="Times New Roman" w:hAnsi="Times New Roman" w:cs="Times New Roman"/>
          <w:color w:val="000000" w:themeColor="text1"/>
        </w:rPr>
        <w:t xml:space="preserve"> &lt; 47% for the scan times less than 10 min and </w:t>
      </w:r>
      <w:r w:rsidR="0039239F" w:rsidRPr="0065617C">
        <w:rPr>
          <w:rFonts w:ascii="Times New Roman" w:hAnsi="Times New Roman" w:cs="Times New Roman"/>
          <w:color w:val="000000" w:themeColor="text1"/>
        </w:rPr>
        <w:t xml:space="preserve">the </w:t>
      </w:r>
      <w:r w:rsidR="00DF6D5D">
        <w:rPr>
          <w:rFonts w:ascii="Times New Roman" w:hAnsi="Times New Roman" w:cs="Times New Roman"/>
          <w:color w:val="000000" w:themeColor="text1"/>
        </w:rPr>
        <w:t>bias</w:t>
      </w:r>
      <w:r w:rsidR="0039239F" w:rsidRPr="0065617C">
        <w:rPr>
          <w:rFonts w:ascii="Times New Roman" w:hAnsi="Times New Roman" w:cs="Times New Roman"/>
          <w:color w:val="000000" w:themeColor="text1"/>
        </w:rPr>
        <w:t xml:space="preserve"> &lt; </w:t>
      </w:r>
      <w:r w:rsidR="0039239F">
        <w:rPr>
          <w:rFonts w:ascii="Times New Roman" w:hAnsi="Times New Roman" w:cs="Times New Roman"/>
          <w:color w:val="000000" w:themeColor="text1"/>
        </w:rPr>
        <w:t>83</w:t>
      </w:r>
      <w:r w:rsidR="0039239F" w:rsidRPr="0065617C">
        <w:rPr>
          <w:rFonts w:ascii="Times New Roman" w:hAnsi="Times New Roman" w:cs="Times New Roman"/>
          <w:color w:val="000000" w:themeColor="text1"/>
        </w:rPr>
        <w:t xml:space="preserve">% </w:t>
      </w:r>
      <w:r w:rsidR="0039239F">
        <w:rPr>
          <w:rFonts w:ascii="Times New Roman" w:hAnsi="Times New Roman" w:cs="Times New Roman"/>
          <w:color w:val="000000" w:themeColor="text1"/>
        </w:rPr>
        <w:t>for the scan times longer than 10 min.</w:t>
      </w:r>
      <w:r w:rsidR="0039239F" w:rsidRPr="0065617C">
        <w:rPr>
          <w:rFonts w:ascii="Times New Roman" w:hAnsi="Times New Roman" w:cs="Times New Roman"/>
          <w:color w:val="000000" w:themeColor="text1"/>
        </w:rPr>
        <w:t xml:space="preserve"> The GPM-</w:t>
      </w:r>
      <w:r w:rsidR="0039239F" w:rsidRPr="0065617C">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demonstrated better accuracy </w:t>
      </w:r>
      <w:r w:rsidR="0039239F">
        <w:rPr>
          <w:rFonts w:ascii="Times New Roman" w:hAnsi="Times New Roman" w:cs="Times New Roman"/>
          <w:color w:val="000000" w:themeColor="text1"/>
        </w:rPr>
        <w:t>than</w:t>
      </w:r>
      <w:r w:rsidR="0039239F" w:rsidRPr="0065617C">
        <w:rPr>
          <w:rFonts w:ascii="Times New Roman" w:hAnsi="Times New Roman" w:cs="Times New Roman"/>
          <w:color w:val="000000" w:themeColor="text1"/>
        </w:rPr>
        <w:t xml:space="preserve"> the PM-</w:t>
      </w:r>
      <w:r w:rsidR="0039239F" w:rsidRPr="0065617C">
        <w:rPr>
          <w:rFonts w:ascii="Times New Roman" w:hAnsi="Times New Roman" w:cs="Times New Roman"/>
          <w:i/>
          <w:color w:val="000000" w:themeColor="text1"/>
        </w:rPr>
        <w:t>PS</w:t>
      </w:r>
      <w:r w:rsidR="0039239F" w:rsidRPr="0065617C">
        <w:rPr>
          <w:rFonts w:ascii="Times New Roman" w:hAnsi="Times New Roman" w:cs="Times New Roman"/>
          <w:color w:val="000000" w:themeColor="text1"/>
        </w:rPr>
        <w:t xml:space="preserve"> (</w:t>
      </w:r>
      <w:r w:rsidR="0039239F">
        <w:rPr>
          <w:rFonts w:ascii="Times New Roman" w:hAnsi="Times New Roman" w:cs="Times New Roman"/>
          <w:color w:val="000000" w:themeColor="text1"/>
        </w:rPr>
        <w:t xml:space="preserve">Supporting </w:t>
      </w:r>
      <w:r w:rsidR="0039239F" w:rsidRPr="0065617C">
        <w:rPr>
          <w:rFonts w:ascii="Times New Roman" w:hAnsi="Times New Roman" w:cs="Times New Roman"/>
          <w:color w:val="000000" w:themeColor="text1"/>
        </w:rPr>
        <w:t>Fig</w:t>
      </w:r>
      <w:r w:rsidR="006B0B04">
        <w:rPr>
          <w:rFonts w:ascii="Times New Roman" w:hAnsi="Times New Roman" w:cs="Times New Roman"/>
          <w:color w:val="000000" w:themeColor="text1"/>
        </w:rPr>
        <w:t>ure S</w:t>
      </w:r>
      <w:r w:rsidR="00636FD2">
        <w:rPr>
          <w:rFonts w:ascii="Times New Roman" w:hAnsi="Times New Roman" w:cs="Times New Roman"/>
          <w:color w:val="000000" w:themeColor="text1"/>
        </w:rPr>
        <w:t>1</w:t>
      </w:r>
      <w:r w:rsidR="0039239F" w:rsidRPr="0065617C">
        <w:rPr>
          <w:rFonts w:ascii="Times New Roman" w:hAnsi="Times New Roman" w:cs="Times New Roman"/>
          <w:color w:val="000000" w:themeColor="text1"/>
        </w:rPr>
        <w:t xml:space="preserve">).  However, the GPM suffers from the lack of precision, especially when the scan time is reduced. </w:t>
      </w:r>
      <w:r w:rsidR="0023598D">
        <w:rPr>
          <w:rFonts w:ascii="Times New Roman" w:hAnsi="Times New Roman" w:cs="Times New Roman"/>
          <w:color w:val="000000" w:themeColor="text1"/>
        </w:rPr>
        <w:t xml:space="preserve">The scan time dependency of </w:t>
      </w:r>
      <w:r w:rsidR="0023598D" w:rsidRPr="00A32B14">
        <w:rPr>
          <w:rFonts w:ascii="Times New Roman" w:hAnsi="Times New Roman" w:cs="Times New Roman"/>
          <w:i/>
          <w:color w:val="000000" w:themeColor="text1"/>
        </w:rPr>
        <w:t>PS</w:t>
      </w:r>
      <w:r w:rsidR="0023598D">
        <w:rPr>
          <w:rFonts w:ascii="Times New Roman" w:hAnsi="Times New Roman" w:cs="Times New Roman"/>
          <w:color w:val="000000" w:themeColor="text1"/>
        </w:rPr>
        <w:t xml:space="preserve"> is reduced when </w:t>
      </w:r>
      <w:r w:rsidR="0023598D" w:rsidRPr="00A32B14">
        <w:rPr>
          <w:rFonts w:ascii="Times New Roman" w:hAnsi="Times New Roman" w:cs="Times New Roman"/>
          <w:i/>
          <w:color w:val="000000" w:themeColor="text1"/>
        </w:rPr>
        <w:t>F</w:t>
      </w:r>
      <w:r w:rsidR="0023598D" w:rsidRPr="00A32B14">
        <w:rPr>
          <w:rFonts w:ascii="Times New Roman" w:hAnsi="Times New Roman" w:cs="Times New Roman"/>
          <w:i/>
          <w:color w:val="000000" w:themeColor="text1"/>
          <w:vertAlign w:val="subscript"/>
        </w:rPr>
        <w:t>p</w:t>
      </w:r>
      <w:r w:rsidR="0023598D">
        <w:rPr>
          <w:rFonts w:ascii="Times New Roman" w:hAnsi="Times New Roman" w:cs="Times New Roman"/>
          <w:color w:val="000000" w:themeColor="text1"/>
        </w:rPr>
        <w:t xml:space="preserve"> is high, for instance </w:t>
      </w:r>
      <w:r w:rsidR="0023598D" w:rsidRPr="00A32B14">
        <w:rPr>
          <w:rFonts w:ascii="Times New Roman" w:hAnsi="Times New Roman" w:cs="Times New Roman"/>
          <w:i/>
          <w:color w:val="000000" w:themeColor="text1"/>
        </w:rPr>
        <w:t>F</w:t>
      </w:r>
      <w:r w:rsidR="0023598D" w:rsidRPr="00A32B14">
        <w:rPr>
          <w:rFonts w:ascii="Times New Roman" w:hAnsi="Times New Roman" w:cs="Times New Roman"/>
          <w:i/>
          <w:color w:val="000000" w:themeColor="text1"/>
          <w:vertAlign w:val="subscript"/>
        </w:rPr>
        <w:t>p</w:t>
      </w:r>
      <w:r w:rsidR="0023598D">
        <w:rPr>
          <w:rFonts w:ascii="Times New Roman" w:hAnsi="Times New Roman" w:cs="Times New Roman"/>
          <w:color w:val="000000" w:themeColor="text1"/>
        </w:rPr>
        <w:t>=0.9 min</w:t>
      </w:r>
      <w:r w:rsidR="0023598D" w:rsidRPr="00661966">
        <w:rPr>
          <w:rFonts w:ascii="Times New Roman" w:hAnsi="Times New Roman" w:cs="Times New Roman"/>
          <w:color w:val="000000" w:themeColor="text1"/>
          <w:vertAlign w:val="superscript"/>
        </w:rPr>
        <w:t>-1</w:t>
      </w:r>
      <w:r w:rsidR="0023598D">
        <w:rPr>
          <w:rFonts w:ascii="Times New Roman" w:hAnsi="Times New Roman" w:cs="Times New Roman"/>
          <w:color w:val="000000" w:themeColor="text1"/>
        </w:rPr>
        <w:t xml:space="preserve"> as in the rat brain (Supporting Figure S3d). However, </w:t>
      </w:r>
      <w:r w:rsidR="00FB376A">
        <w:rPr>
          <w:rFonts w:ascii="Times New Roman" w:hAnsi="Times New Roman" w:cs="Times New Roman"/>
          <w:color w:val="000000" w:themeColor="text1"/>
        </w:rPr>
        <w:t xml:space="preserve">the </w:t>
      </w:r>
      <w:r w:rsidR="00FB376A" w:rsidRPr="0065617C">
        <w:rPr>
          <w:rFonts w:ascii="Times New Roman" w:hAnsi="Times New Roman" w:cs="Times New Roman"/>
          <w:color w:val="000000" w:themeColor="text1"/>
        </w:rPr>
        <w:t>PM-</w:t>
      </w:r>
      <w:r w:rsidR="00FB376A" w:rsidRPr="0065617C">
        <w:rPr>
          <w:rFonts w:ascii="Times New Roman" w:hAnsi="Times New Roman" w:cs="Times New Roman"/>
          <w:i/>
          <w:color w:val="000000" w:themeColor="text1"/>
        </w:rPr>
        <w:t>PS</w:t>
      </w:r>
      <w:r w:rsidR="00FB376A">
        <w:rPr>
          <w:rFonts w:ascii="Times New Roman" w:hAnsi="Times New Roman" w:cs="Times New Roman"/>
          <w:color w:val="000000" w:themeColor="text1"/>
        </w:rPr>
        <w:t xml:space="preserve"> still exhibits the overestimation</w:t>
      </w:r>
      <w:r w:rsidR="0023598D">
        <w:rPr>
          <w:rFonts w:ascii="Times New Roman" w:hAnsi="Times New Roman" w:cs="Times New Roman"/>
          <w:color w:val="000000" w:themeColor="text1"/>
        </w:rPr>
        <w:t xml:space="preserve"> as the scan time decreases,</w:t>
      </w:r>
      <w:r w:rsidR="00FB376A">
        <w:rPr>
          <w:rFonts w:ascii="Times New Roman" w:hAnsi="Times New Roman" w:cs="Times New Roman"/>
          <w:color w:val="000000" w:themeColor="text1"/>
        </w:rPr>
        <w:t xml:space="preserve"> although noticeably </w:t>
      </w:r>
      <w:r w:rsidR="0023598D">
        <w:rPr>
          <w:rFonts w:ascii="Times New Roman" w:hAnsi="Times New Roman" w:cs="Times New Roman"/>
          <w:color w:val="000000" w:themeColor="text1"/>
        </w:rPr>
        <w:t xml:space="preserve">smaller </w:t>
      </w:r>
      <w:r w:rsidR="00FB376A">
        <w:rPr>
          <w:rFonts w:ascii="Times New Roman" w:hAnsi="Times New Roman" w:cs="Times New Roman"/>
          <w:color w:val="000000" w:themeColor="text1"/>
        </w:rPr>
        <w:t>compared to the low flow case</w:t>
      </w:r>
      <w:r w:rsidR="0079315D">
        <w:rPr>
          <w:rFonts w:ascii="Times New Roman" w:hAnsi="Times New Roman" w:cs="Times New Roman"/>
          <w:color w:val="000000" w:themeColor="text1"/>
        </w:rPr>
        <w:t>.</w:t>
      </w:r>
    </w:p>
    <w:p w14:paraId="72BC8800" w14:textId="77777777" w:rsidR="0039239F" w:rsidRPr="0065617C" w:rsidRDefault="0039239F" w:rsidP="0039239F">
      <w:pPr>
        <w:spacing w:line="360" w:lineRule="auto"/>
        <w:rPr>
          <w:rFonts w:ascii="Times New Roman" w:hAnsi="Times New Roman" w:cs="Times New Roman"/>
          <w:color w:val="000000" w:themeColor="text1"/>
        </w:rPr>
      </w:pPr>
    </w:p>
    <w:p w14:paraId="45BA697A" w14:textId="77777777" w:rsidR="0039239F" w:rsidRPr="0065617C" w:rsidRDefault="0039239F" w:rsidP="00DF6D5D">
      <w:pPr>
        <w:spacing w:line="360" w:lineRule="auto"/>
        <w:outlineLvl w:val="0"/>
        <w:rPr>
          <w:rFonts w:ascii="Times New Roman" w:hAnsi="Times New Roman" w:cs="Times New Roman"/>
          <w:b/>
          <w:i/>
          <w:color w:val="000000" w:themeColor="text1"/>
        </w:rPr>
      </w:pPr>
      <w:r>
        <w:rPr>
          <w:rFonts w:ascii="Times New Roman" w:hAnsi="Times New Roman" w:cs="Times New Roman"/>
          <w:b/>
          <w:i/>
          <w:color w:val="000000" w:themeColor="text1"/>
        </w:rPr>
        <w:t xml:space="preserve">Estimation of high </w:t>
      </w:r>
      <w:r w:rsidRPr="0065617C">
        <w:rPr>
          <w:rFonts w:ascii="Times New Roman" w:hAnsi="Times New Roman" w:cs="Times New Roman"/>
          <w:b/>
          <w:i/>
          <w:color w:val="000000" w:themeColor="text1"/>
        </w:rPr>
        <w:t xml:space="preserve">PS </w:t>
      </w:r>
      <w:r>
        <w:rPr>
          <w:rFonts w:ascii="Times New Roman" w:hAnsi="Times New Roman" w:cs="Times New Roman"/>
          <w:b/>
          <w:i/>
          <w:color w:val="000000" w:themeColor="text1"/>
        </w:rPr>
        <w:t>values</w:t>
      </w:r>
      <w:r w:rsidRPr="0065617C">
        <w:rPr>
          <w:rFonts w:ascii="Times New Roman" w:hAnsi="Times New Roman" w:cs="Times New Roman"/>
          <w:b/>
          <w:i/>
          <w:color w:val="000000" w:themeColor="text1"/>
        </w:rPr>
        <w:t xml:space="preserve"> </w:t>
      </w:r>
    </w:p>
    <w:p w14:paraId="1B6D425E" w14:textId="77085800" w:rsidR="0039239F" w:rsidRPr="0065617C" w:rsidRDefault="0039239F" w:rsidP="0039239F">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Fig.5 shows the estimated </w:t>
      </w:r>
      <w:r w:rsidRPr="0065617C">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from the simulated data sets with different levels of </w:t>
      </w:r>
      <w:r w:rsidRPr="0065617C">
        <w:rPr>
          <w:rFonts w:ascii="Times New Roman" w:hAnsi="Times New Roman" w:cs="Times New Roman"/>
          <w:i/>
          <w:color w:val="000000" w:themeColor="text1"/>
        </w:rPr>
        <w:t>PS</w:t>
      </w:r>
      <w:r>
        <w:rPr>
          <w:rFonts w:ascii="Times New Roman" w:hAnsi="Times New Roman" w:cs="Times New Roman"/>
          <w:color w:val="000000" w:themeColor="text1"/>
        </w:rPr>
        <w:t xml:space="preserve"> between 10</w:t>
      </w:r>
      <w:r w:rsidRPr="00806447">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and 10</w:t>
      </w:r>
      <w:r w:rsidRPr="00806447">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min</w:t>
      </w:r>
      <w:r w:rsidRPr="00806447">
        <w:rPr>
          <w:rFonts w:ascii="Times New Roman" w:hAnsi="Times New Roman" w:cs="Times New Roman"/>
          <w:color w:val="000000" w:themeColor="text1"/>
          <w:vertAlign w:val="superscript"/>
        </w:rPr>
        <w:t>-1</w:t>
      </w:r>
      <w:r w:rsidRPr="0065617C">
        <w:rPr>
          <w:rFonts w:ascii="Times New Roman" w:hAnsi="Times New Roman" w:cs="Times New Roman"/>
          <w:color w:val="000000" w:themeColor="text1"/>
        </w:rPr>
        <w:t xml:space="preserve">. When the scan time is 15 min long, both models produce relatively accurate estimation up to </w:t>
      </w:r>
      <w:r w:rsidRPr="00767AC7">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level of 0.003 min</w:t>
      </w:r>
      <w:r w:rsidRPr="0065617C">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but they under-estimate the higher </w:t>
      </w:r>
      <w:r w:rsidRPr="00767AC7">
        <w:rPr>
          <w:rFonts w:ascii="Times New Roman" w:hAnsi="Times New Roman" w:cs="Times New Roman"/>
          <w:i/>
          <w:color w:val="000000" w:themeColor="text1"/>
        </w:rPr>
        <w:t>PS</w:t>
      </w:r>
      <w:r>
        <w:rPr>
          <w:rFonts w:ascii="Times New Roman" w:hAnsi="Times New Roman" w:cs="Times New Roman"/>
          <w:color w:val="000000" w:themeColor="text1"/>
        </w:rPr>
        <w:t xml:space="preserve"> values. </w:t>
      </w:r>
      <w:r w:rsidRPr="0065617C">
        <w:rPr>
          <w:rFonts w:ascii="Times New Roman" w:hAnsi="Times New Roman" w:cs="Times New Roman"/>
          <w:color w:val="000000" w:themeColor="text1"/>
        </w:rPr>
        <w:t xml:space="preserve">The </w:t>
      </w:r>
      <w:r w:rsidR="00DF6D5D">
        <w:rPr>
          <w:rFonts w:ascii="Times New Roman" w:hAnsi="Times New Roman" w:cs="Times New Roman"/>
          <w:color w:val="000000" w:themeColor="text1"/>
        </w:rPr>
        <w:t>bias</w:t>
      </w:r>
      <w:r w:rsidRPr="0065617C">
        <w:rPr>
          <w:rFonts w:ascii="Times New Roman" w:hAnsi="Times New Roman" w:cs="Times New Roman"/>
          <w:color w:val="000000" w:themeColor="text1"/>
        </w:rPr>
        <w:t xml:space="preserve"> with high </w:t>
      </w:r>
      <w:r w:rsidRPr="00767AC7">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(&gt; 0.003 min</w:t>
      </w:r>
      <w:r w:rsidRPr="0065617C">
        <w:rPr>
          <w:rFonts w:ascii="Times New Roman" w:hAnsi="Times New Roman" w:cs="Times New Roman"/>
          <w:color w:val="000000" w:themeColor="text1"/>
          <w:vertAlign w:val="superscript"/>
        </w:rPr>
        <w:t>-1</w:t>
      </w:r>
      <w:r w:rsidRPr="0065617C">
        <w:rPr>
          <w:rFonts w:ascii="Times New Roman" w:hAnsi="Times New Roman" w:cs="Times New Roman"/>
          <w:color w:val="000000" w:themeColor="text1"/>
        </w:rPr>
        <w:t>) becomes larger</w:t>
      </w:r>
      <w:r>
        <w:rPr>
          <w:rFonts w:ascii="Times New Roman" w:hAnsi="Times New Roman" w:cs="Times New Roman"/>
          <w:color w:val="000000" w:themeColor="text1"/>
        </w:rPr>
        <w:t xml:space="preserve"> (up to 47%)</w:t>
      </w:r>
      <w:r w:rsidRPr="0065617C">
        <w:rPr>
          <w:rFonts w:ascii="Times New Roman" w:hAnsi="Times New Roman" w:cs="Times New Roman"/>
          <w:color w:val="000000" w:themeColor="text1"/>
        </w:rPr>
        <w:t xml:space="preserve"> as the scan-time increases</w:t>
      </w:r>
      <w:r>
        <w:rPr>
          <w:rFonts w:ascii="Times New Roman" w:hAnsi="Times New Roman" w:cs="Times New Roman"/>
          <w:color w:val="000000" w:themeColor="text1"/>
        </w:rPr>
        <w:t xml:space="preserve"> to 30 min</w:t>
      </w:r>
      <w:r w:rsidRPr="0065617C">
        <w:rPr>
          <w:rFonts w:ascii="Times New Roman" w:hAnsi="Times New Roman" w:cs="Times New Roman"/>
          <w:color w:val="000000" w:themeColor="text1"/>
        </w:rPr>
        <w:t>.</w:t>
      </w:r>
      <w:r>
        <w:rPr>
          <w:rFonts w:ascii="Times New Roman" w:hAnsi="Times New Roman" w:cs="Times New Roman"/>
          <w:color w:val="000000" w:themeColor="text1"/>
        </w:rPr>
        <w:t xml:space="preserve"> When the scan time is 5 min, the </w:t>
      </w:r>
      <w:r w:rsidRPr="0065617C">
        <w:rPr>
          <w:rFonts w:ascii="Times New Roman" w:hAnsi="Times New Roman" w:cs="Times New Roman"/>
          <w:color w:val="000000" w:themeColor="text1"/>
        </w:rPr>
        <w:t>EPM</w:t>
      </w:r>
      <w:r>
        <w:rPr>
          <w:rFonts w:ascii="Times New Roman" w:hAnsi="Times New Roman" w:cs="Times New Roman"/>
          <w:color w:val="000000" w:themeColor="text1"/>
        </w:rPr>
        <w:t xml:space="preserve"> estimates </w:t>
      </w:r>
      <w:r w:rsidRPr="00A67E81">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 less than 8.5% </w:t>
      </w:r>
      <w:r w:rsidR="00DF6D5D">
        <w:rPr>
          <w:rFonts w:ascii="Times New Roman" w:hAnsi="Times New Roman" w:cs="Times New Roman"/>
          <w:color w:val="000000" w:themeColor="text1"/>
        </w:rPr>
        <w:t>bias</w:t>
      </w:r>
      <w:r>
        <w:rPr>
          <w:rFonts w:ascii="Times New Roman" w:hAnsi="Times New Roman" w:cs="Times New Roman"/>
          <w:color w:val="000000" w:themeColor="text1"/>
        </w:rPr>
        <w:t xml:space="preserve"> in high </w:t>
      </w:r>
      <w:r w:rsidRPr="00767AC7">
        <w:rPr>
          <w:rFonts w:ascii="Times New Roman" w:hAnsi="Times New Roman" w:cs="Times New Roman"/>
          <w:i/>
          <w:color w:val="000000" w:themeColor="text1"/>
        </w:rPr>
        <w:t>PS</w:t>
      </w:r>
      <w:r>
        <w:rPr>
          <w:rFonts w:ascii="Times New Roman" w:hAnsi="Times New Roman" w:cs="Times New Roman"/>
          <w:color w:val="000000" w:themeColor="text1"/>
        </w:rPr>
        <w:t xml:space="preserve"> values (&gt;0.001 </w:t>
      </w:r>
      <w:r w:rsidRPr="0065617C">
        <w:rPr>
          <w:rFonts w:ascii="Times New Roman" w:hAnsi="Times New Roman" w:cs="Times New Roman"/>
          <w:color w:val="000000" w:themeColor="text1"/>
        </w:rPr>
        <w:t>min</w:t>
      </w:r>
      <w:r w:rsidRPr="0065617C">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and </w:t>
      </w:r>
      <w:r w:rsidRPr="0065617C">
        <w:rPr>
          <w:rFonts w:ascii="Times New Roman" w:hAnsi="Times New Roman" w:cs="Times New Roman"/>
          <w:color w:val="000000" w:themeColor="text1"/>
        </w:rPr>
        <w:t xml:space="preserve">shows similar trends </w:t>
      </w:r>
      <w:r>
        <w:rPr>
          <w:rFonts w:ascii="Times New Roman" w:hAnsi="Times New Roman" w:cs="Times New Roman"/>
          <w:color w:val="000000" w:themeColor="text1"/>
        </w:rPr>
        <w:t xml:space="preserve">for both high and low </w:t>
      </w:r>
      <w:r w:rsidRPr="0065617C">
        <w:rPr>
          <w:rFonts w:ascii="Times New Roman" w:hAnsi="Times New Roman" w:cs="Times New Roman"/>
          <w:color w:val="000000" w:themeColor="text1"/>
        </w:rPr>
        <w:t>flow</w:t>
      </w:r>
      <w:r>
        <w:rPr>
          <w:rFonts w:ascii="Times New Roman" w:hAnsi="Times New Roman" w:cs="Times New Roman"/>
          <w:color w:val="000000" w:themeColor="text1"/>
        </w:rPr>
        <w:t>. In contrast</w:t>
      </w:r>
      <w:r w:rsidRPr="0065617C">
        <w:rPr>
          <w:rFonts w:ascii="Times New Roman" w:hAnsi="Times New Roman" w:cs="Times New Roman"/>
          <w:color w:val="000000" w:themeColor="text1"/>
        </w:rPr>
        <w:t>, PM-</w:t>
      </w:r>
      <w:r w:rsidRPr="00767AC7">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shows a larger degree of overestimation</w:t>
      </w:r>
      <w:r>
        <w:rPr>
          <w:rFonts w:ascii="Times New Roman" w:hAnsi="Times New Roman" w:cs="Times New Roman"/>
          <w:color w:val="000000" w:themeColor="text1"/>
        </w:rPr>
        <w:t xml:space="preserve"> (</w:t>
      </w:r>
      <w:r w:rsidR="00DF6D5D">
        <w:rPr>
          <w:rFonts w:ascii="Times New Roman" w:hAnsi="Times New Roman" w:cs="Times New Roman"/>
          <w:color w:val="000000" w:themeColor="text1"/>
        </w:rPr>
        <w:t>bias</w:t>
      </w:r>
      <w:r>
        <w:rPr>
          <w:rFonts w:ascii="Times New Roman" w:hAnsi="Times New Roman" w:cs="Times New Roman"/>
          <w:color w:val="000000" w:themeColor="text1"/>
        </w:rPr>
        <w:t xml:space="preserve"> up to 308 %)</w:t>
      </w:r>
      <w:r w:rsidRPr="0065617C">
        <w:rPr>
          <w:rFonts w:ascii="Times New Roman" w:hAnsi="Times New Roman" w:cs="Times New Roman"/>
          <w:color w:val="000000" w:themeColor="text1"/>
        </w:rPr>
        <w:t xml:space="preserve"> when the flow is low.</w:t>
      </w:r>
      <w:r>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GPM-</w:t>
      </w:r>
      <w:r w:rsidRPr="00767AC7">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showed </w:t>
      </w:r>
      <w:r w:rsidRPr="0065617C">
        <w:rPr>
          <w:rFonts w:ascii="Times New Roman" w:hAnsi="Times New Roman" w:cs="Times New Roman"/>
          <w:color w:val="000000" w:themeColor="text1"/>
        </w:rPr>
        <w:t>underestimation</w:t>
      </w:r>
      <w:r>
        <w:rPr>
          <w:rFonts w:ascii="Times New Roman" w:hAnsi="Times New Roman" w:cs="Times New Roman"/>
          <w:color w:val="000000" w:themeColor="text1"/>
        </w:rPr>
        <w:t xml:space="preserve"> up to 47% in high </w:t>
      </w:r>
      <w:r w:rsidRPr="00767AC7">
        <w:rPr>
          <w:rFonts w:ascii="Times New Roman" w:hAnsi="Times New Roman" w:cs="Times New Roman"/>
          <w:i/>
          <w:color w:val="000000" w:themeColor="text1"/>
        </w:rPr>
        <w:t>PS</w:t>
      </w:r>
      <w:r>
        <w:rPr>
          <w:rFonts w:ascii="Times New Roman" w:hAnsi="Times New Roman" w:cs="Times New Roman"/>
          <w:color w:val="000000" w:themeColor="text1"/>
        </w:rPr>
        <w:t xml:space="preserve"> values (&gt;0.001 </w:t>
      </w:r>
      <w:r w:rsidRPr="0065617C">
        <w:rPr>
          <w:rFonts w:ascii="Times New Roman" w:hAnsi="Times New Roman" w:cs="Times New Roman"/>
          <w:color w:val="000000" w:themeColor="text1"/>
        </w:rPr>
        <w:t>min</w:t>
      </w:r>
      <w:r w:rsidRPr="0065617C">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when the scan time is 5 min </w:t>
      </w:r>
      <w:r w:rsidRPr="0065617C">
        <w:rPr>
          <w:rFonts w:ascii="Times New Roman" w:hAnsi="Times New Roman" w:cs="Times New Roman"/>
          <w:color w:val="000000" w:themeColor="text1"/>
        </w:rPr>
        <w:t>(</w:t>
      </w:r>
      <w:r>
        <w:rPr>
          <w:rFonts w:ascii="Times New Roman" w:hAnsi="Times New Roman" w:cs="Times New Roman"/>
          <w:color w:val="000000" w:themeColor="text1"/>
        </w:rPr>
        <w:t xml:space="preserve">Supporting </w:t>
      </w:r>
      <w:r w:rsidRPr="0065617C">
        <w:rPr>
          <w:rFonts w:ascii="Times New Roman" w:hAnsi="Times New Roman" w:cs="Times New Roman"/>
          <w:color w:val="000000" w:themeColor="text1"/>
        </w:rPr>
        <w:t>Fig</w:t>
      </w:r>
      <w:r w:rsidR="006B0B04">
        <w:rPr>
          <w:rFonts w:ascii="Times New Roman" w:hAnsi="Times New Roman" w:cs="Times New Roman"/>
          <w:color w:val="000000" w:themeColor="text1"/>
        </w:rPr>
        <w:t>ure S</w:t>
      </w:r>
      <w:r w:rsidR="00636FD2">
        <w:rPr>
          <w:rFonts w:ascii="Times New Roman" w:hAnsi="Times New Roman" w:cs="Times New Roman"/>
          <w:color w:val="000000" w:themeColor="text1"/>
        </w:rPr>
        <w:t>2</w:t>
      </w:r>
      <w:r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GPM-</w:t>
      </w:r>
      <w:r w:rsidRPr="00767AC7">
        <w:rPr>
          <w:rFonts w:ascii="Times New Roman" w:hAnsi="Times New Roman" w:cs="Times New Roman"/>
          <w:i/>
          <w:color w:val="000000" w:themeColor="text1"/>
        </w:rPr>
        <w:t>PS</w:t>
      </w:r>
      <w:r>
        <w:rPr>
          <w:rFonts w:ascii="Times New Roman" w:hAnsi="Times New Roman" w:cs="Times New Roman"/>
          <w:color w:val="000000" w:themeColor="text1"/>
        </w:rPr>
        <w:t xml:space="preserve"> has a larger deviation from the true value than PM-</w:t>
      </w:r>
      <w:r w:rsidRPr="00767AC7">
        <w:rPr>
          <w:rFonts w:ascii="Times New Roman" w:hAnsi="Times New Roman" w:cs="Times New Roman"/>
          <w:i/>
          <w:color w:val="000000" w:themeColor="text1"/>
        </w:rPr>
        <w:t>PS</w:t>
      </w:r>
      <w:r>
        <w:rPr>
          <w:rFonts w:ascii="Times New Roman" w:hAnsi="Times New Roman" w:cs="Times New Roman"/>
          <w:color w:val="000000" w:themeColor="text1"/>
        </w:rPr>
        <w:t xml:space="preserve"> or EPM-</w:t>
      </w:r>
      <w:r w:rsidRPr="00767AC7">
        <w:rPr>
          <w:rFonts w:ascii="Times New Roman" w:hAnsi="Times New Roman" w:cs="Times New Roman"/>
          <w:i/>
          <w:color w:val="000000" w:themeColor="text1"/>
        </w:rPr>
        <w:t>PS</w:t>
      </w:r>
      <w:r>
        <w:rPr>
          <w:rFonts w:ascii="Times New Roman" w:hAnsi="Times New Roman" w:cs="Times New Roman"/>
          <w:color w:val="000000" w:themeColor="text1"/>
        </w:rPr>
        <w:t xml:space="preserve"> when the scan time is 15 min or 30 min.</w:t>
      </w:r>
    </w:p>
    <w:p w14:paraId="56E297BB" w14:textId="77777777" w:rsidR="00B17F81" w:rsidRPr="0065617C" w:rsidRDefault="00B17F81" w:rsidP="00B17F81">
      <w:pPr>
        <w:tabs>
          <w:tab w:val="left" w:pos="1562"/>
        </w:tabs>
        <w:spacing w:line="360" w:lineRule="auto"/>
        <w:rPr>
          <w:rFonts w:ascii="Times New Roman" w:hAnsi="Times New Roman" w:cs="Times New Roman"/>
          <w:color w:val="000000" w:themeColor="text1"/>
        </w:rPr>
      </w:pPr>
    </w:p>
    <w:p w14:paraId="53C3D2AF" w14:textId="1E04A9BE" w:rsidR="00335CD1" w:rsidRPr="0065617C" w:rsidRDefault="00335CD1" w:rsidP="00DF6D5D">
      <w:pPr>
        <w:spacing w:line="360" w:lineRule="auto"/>
        <w:outlineLvl w:val="0"/>
        <w:rPr>
          <w:rFonts w:ascii="Times New Roman" w:hAnsi="Times New Roman" w:cs="Times New Roman"/>
          <w:b/>
          <w:i/>
          <w:color w:val="000000" w:themeColor="text1"/>
        </w:rPr>
      </w:pPr>
      <w:r w:rsidRPr="0065617C">
        <w:rPr>
          <w:rFonts w:ascii="Times New Roman" w:hAnsi="Times New Roman" w:cs="Times New Roman"/>
          <w:b/>
          <w:i/>
          <w:color w:val="000000" w:themeColor="text1"/>
        </w:rPr>
        <w:t xml:space="preserve">Effect of scan time on </w:t>
      </w:r>
      <w:r w:rsidR="007F51B6" w:rsidRPr="0065617C">
        <w:rPr>
          <w:rFonts w:ascii="Times New Roman" w:hAnsi="Times New Roman" w:cs="Times New Roman"/>
          <w:b/>
          <w:i/>
          <w:color w:val="000000" w:themeColor="text1"/>
        </w:rPr>
        <w:t>v</w:t>
      </w:r>
      <w:r w:rsidR="007F51B6" w:rsidRPr="0065617C">
        <w:rPr>
          <w:rFonts w:ascii="Times New Roman" w:hAnsi="Times New Roman" w:cs="Times New Roman"/>
          <w:b/>
          <w:i/>
          <w:color w:val="000000" w:themeColor="text1"/>
          <w:vertAlign w:val="subscript"/>
        </w:rPr>
        <w:t>p</w:t>
      </w:r>
      <w:r w:rsidR="007F51B6" w:rsidRPr="0065617C">
        <w:rPr>
          <w:rFonts w:ascii="Times New Roman" w:hAnsi="Times New Roman" w:cs="Times New Roman"/>
          <w:b/>
          <w:i/>
          <w:color w:val="000000" w:themeColor="text1"/>
        </w:rPr>
        <w:t xml:space="preserve"> </w:t>
      </w:r>
      <w:r w:rsidRPr="0065617C">
        <w:rPr>
          <w:rFonts w:ascii="Times New Roman" w:hAnsi="Times New Roman" w:cs="Times New Roman"/>
          <w:b/>
          <w:i/>
          <w:color w:val="000000" w:themeColor="text1"/>
        </w:rPr>
        <w:t>estimation</w:t>
      </w:r>
    </w:p>
    <w:p w14:paraId="1A766A9A" w14:textId="065AE908" w:rsidR="00335CD1" w:rsidRPr="000E3DBC" w:rsidRDefault="00B3631D" w:rsidP="000F6293">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Fig.</w:t>
      </w:r>
      <w:r w:rsidR="00335CD1" w:rsidRPr="0065617C">
        <w:rPr>
          <w:rFonts w:ascii="Times New Roman" w:hAnsi="Times New Roman" w:cs="Times New Roman"/>
          <w:color w:val="000000" w:themeColor="text1"/>
        </w:rPr>
        <w:t xml:space="preserve">4a shows the </w:t>
      </w:r>
      <w:r w:rsidR="007F51B6" w:rsidRPr="0065617C">
        <w:rPr>
          <w:rFonts w:ascii="Times New Roman" w:hAnsi="Times New Roman" w:cs="Times New Roman"/>
          <w:i/>
          <w:color w:val="000000" w:themeColor="text1"/>
        </w:rPr>
        <w:t>v</w:t>
      </w:r>
      <w:r w:rsidR="00335CD1" w:rsidRPr="0065617C">
        <w:rPr>
          <w:rFonts w:ascii="Times New Roman" w:hAnsi="Times New Roman" w:cs="Times New Roman"/>
          <w:i/>
          <w:color w:val="000000" w:themeColor="text1"/>
          <w:vertAlign w:val="subscript"/>
        </w:rPr>
        <w:t>p</w:t>
      </w:r>
      <w:r w:rsidR="00335CD1" w:rsidRPr="0065617C">
        <w:rPr>
          <w:rFonts w:ascii="Times New Roman" w:hAnsi="Times New Roman" w:cs="Times New Roman"/>
          <w:color w:val="000000" w:themeColor="text1"/>
        </w:rPr>
        <w:t xml:space="preserve"> </w:t>
      </w:r>
      <w:r w:rsidR="00752F10">
        <w:rPr>
          <w:rFonts w:ascii="Times New Roman" w:hAnsi="Times New Roman" w:cs="Times New Roman"/>
          <w:color w:val="000000" w:themeColor="text1"/>
        </w:rPr>
        <w:t>values</w:t>
      </w:r>
      <w:r w:rsidR="00752F10" w:rsidRPr="0065617C">
        <w:rPr>
          <w:rFonts w:ascii="Times New Roman" w:hAnsi="Times New Roman" w:cs="Times New Roman"/>
          <w:color w:val="000000" w:themeColor="text1"/>
        </w:rPr>
        <w:t xml:space="preserve"> </w:t>
      </w:r>
      <w:r w:rsidR="00A468E2" w:rsidRPr="0065617C">
        <w:rPr>
          <w:rFonts w:ascii="Times New Roman" w:hAnsi="Times New Roman" w:cs="Times New Roman"/>
          <w:color w:val="000000" w:themeColor="text1"/>
        </w:rPr>
        <w:t>estimated by using</w:t>
      </w:r>
      <w:r w:rsidR="00335CD1" w:rsidRPr="0065617C">
        <w:rPr>
          <w:rFonts w:ascii="Times New Roman" w:hAnsi="Times New Roman" w:cs="Times New Roman"/>
          <w:color w:val="000000" w:themeColor="text1"/>
        </w:rPr>
        <w:t xml:space="preserve"> </w:t>
      </w:r>
      <w:r w:rsidR="00A468E2" w:rsidRPr="0065617C">
        <w:rPr>
          <w:rFonts w:ascii="Times New Roman" w:hAnsi="Times New Roman" w:cs="Times New Roman"/>
          <w:color w:val="000000" w:themeColor="text1"/>
        </w:rPr>
        <w:t xml:space="preserve">the PM or EPM with different </w:t>
      </w:r>
      <w:r w:rsidR="00752F10">
        <w:rPr>
          <w:rFonts w:ascii="Times New Roman" w:hAnsi="Times New Roman" w:cs="Times New Roman"/>
          <w:color w:val="000000" w:themeColor="text1"/>
        </w:rPr>
        <w:t xml:space="preserve">scan </w:t>
      </w:r>
      <w:r w:rsidR="00A468E2" w:rsidRPr="0065617C">
        <w:rPr>
          <w:rFonts w:ascii="Times New Roman" w:hAnsi="Times New Roman" w:cs="Times New Roman"/>
          <w:color w:val="000000" w:themeColor="text1"/>
        </w:rPr>
        <w:t>durations</w:t>
      </w:r>
      <w:r w:rsidR="00335CD1" w:rsidRPr="0065617C">
        <w:rPr>
          <w:rFonts w:ascii="Times New Roman" w:hAnsi="Times New Roman" w:cs="Times New Roman"/>
          <w:color w:val="000000" w:themeColor="text1"/>
        </w:rPr>
        <w:t xml:space="preserve">. Overall, </w:t>
      </w:r>
      <w:r w:rsidR="00752F10">
        <w:rPr>
          <w:rFonts w:ascii="Times New Roman" w:hAnsi="Times New Roman" w:cs="Times New Roman"/>
          <w:color w:val="000000" w:themeColor="text1"/>
        </w:rPr>
        <w:t xml:space="preserve">the </w:t>
      </w:r>
      <w:r w:rsidR="00CF6F10" w:rsidRPr="0065617C">
        <w:rPr>
          <w:rFonts w:ascii="Times New Roman" w:hAnsi="Times New Roman" w:cs="Times New Roman"/>
          <w:color w:val="000000" w:themeColor="text1"/>
        </w:rPr>
        <w:t>PM</w:t>
      </w:r>
      <w:r w:rsidR="00335CD1" w:rsidRPr="0065617C">
        <w:rPr>
          <w:rFonts w:ascii="Times New Roman" w:hAnsi="Times New Roman" w:cs="Times New Roman"/>
          <w:color w:val="000000" w:themeColor="text1"/>
        </w:rPr>
        <w:t xml:space="preserve"> underestimates </w:t>
      </w:r>
      <w:r w:rsidR="00F03336" w:rsidRPr="0065617C">
        <w:rPr>
          <w:rFonts w:ascii="Times New Roman" w:hAnsi="Times New Roman" w:cs="Times New Roman"/>
          <w:i/>
          <w:color w:val="000000" w:themeColor="text1"/>
        </w:rPr>
        <w:t>v</w:t>
      </w:r>
      <w:r w:rsidR="00F03336" w:rsidRPr="0065617C">
        <w:rPr>
          <w:rFonts w:ascii="Times New Roman" w:hAnsi="Times New Roman" w:cs="Times New Roman"/>
          <w:i/>
          <w:color w:val="000000" w:themeColor="text1"/>
          <w:vertAlign w:val="subscript"/>
        </w:rPr>
        <w:t>p</w:t>
      </w:r>
      <w:r w:rsidR="00335CD1" w:rsidRPr="0065617C">
        <w:rPr>
          <w:rFonts w:ascii="Times New Roman" w:hAnsi="Times New Roman" w:cs="Times New Roman"/>
          <w:color w:val="000000" w:themeColor="text1"/>
        </w:rPr>
        <w:t xml:space="preserve"> compared to the estimation from </w:t>
      </w:r>
      <w:r w:rsidR="00CF6F10" w:rsidRPr="0065617C">
        <w:rPr>
          <w:rFonts w:ascii="Times New Roman" w:hAnsi="Times New Roman" w:cs="Times New Roman"/>
          <w:color w:val="000000" w:themeColor="text1"/>
        </w:rPr>
        <w:t xml:space="preserve">the EPM </w:t>
      </w:r>
      <w:r w:rsidR="004A77A7" w:rsidRPr="0065617C">
        <w:rPr>
          <w:rFonts w:ascii="Times New Roman" w:hAnsi="Times New Roman" w:cs="Times New Roman"/>
          <w:color w:val="000000" w:themeColor="text1"/>
        </w:rPr>
        <w:t xml:space="preserve">estimates </w:t>
      </w:r>
      <w:r w:rsidR="00335CD1" w:rsidRPr="0065617C">
        <w:rPr>
          <w:rFonts w:ascii="Times New Roman" w:hAnsi="Times New Roman" w:cs="Times New Roman"/>
          <w:color w:val="000000" w:themeColor="text1"/>
        </w:rPr>
        <w:t xml:space="preserve">and the </w:t>
      </w:r>
      <w:r w:rsidR="004A77A7" w:rsidRPr="0065617C">
        <w:rPr>
          <w:rFonts w:ascii="Times New Roman" w:hAnsi="Times New Roman" w:cs="Times New Roman"/>
          <w:color w:val="000000" w:themeColor="text1"/>
        </w:rPr>
        <w:t>true values</w:t>
      </w:r>
      <w:r w:rsidR="00335CD1" w:rsidRPr="0065617C">
        <w:rPr>
          <w:rFonts w:ascii="Times New Roman" w:hAnsi="Times New Roman" w:cs="Times New Roman"/>
          <w:color w:val="000000" w:themeColor="text1"/>
        </w:rPr>
        <w:t>. When the flow is high (</w:t>
      </w:r>
      <w:r w:rsidR="00335CD1" w:rsidRPr="0065617C">
        <w:rPr>
          <w:rFonts w:ascii="Times New Roman" w:hAnsi="Times New Roman" w:cs="Times New Roman"/>
          <w:i/>
          <w:color w:val="000000" w:themeColor="text1"/>
        </w:rPr>
        <w:t>F</w:t>
      </w:r>
      <w:r w:rsidR="00335CD1" w:rsidRPr="0065617C">
        <w:rPr>
          <w:rFonts w:ascii="Times New Roman" w:hAnsi="Times New Roman" w:cs="Times New Roman"/>
          <w:i/>
          <w:color w:val="000000" w:themeColor="text1"/>
          <w:vertAlign w:val="subscript"/>
        </w:rPr>
        <w:t>p</w:t>
      </w:r>
      <w:r w:rsidR="00335CD1" w:rsidRPr="0065617C">
        <w:rPr>
          <w:rFonts w:ascii="Times New Roman" w:hAnsi="Times New Roman" w:cs="Times New Roman"/>
          <w:color w:val="000000" w:themeColor="text1"/>
        </w:rPr>
        <w:t xml:space="preserve"> = 0.58</w:t>
      </w:r>
      <w:r w:rsidR="005124D8" w:rsidRPr="0065617C">
        <w:rPr>
          <w:rFonts w:ascii="Times New Roman" w:hAnsi="Times New Roman" w:cs="Times New Roman"/>
          <w:color w:val="000000" w:themeColor="text1"/>
        </w:rPr>
        <w:t xml:space="preserve"> mm</w:t>
      </w:r>
      <w:r w:rsidR="005124D8" w:rsidRPr="0065617C">
        <w:rPr>
          <w:rFonts w:ascii="Times New Roman" w:hAnsi="Times New Roman" w:cs="Times New Roman"/>
          <w:color w:val="000000" w:themeColor="text1"/>
          <w:vertAlign w:val="superscript"/>
        </w:rPr>
        <w:t>-1</w:t>
      </w:r>
      <w:r w:rsidR="00335CD1" w:rsidRPr="0065617C">
        <w:rPr>
          <w:rFonts w:ascii="Times New Roman" w:hAnsi="Times New Roman" w:cs="Times New Roman"/>
          <w:color w:val="000000" w:themeColor="text1"/>
        </w:rPr>
        <w:t>)</w:t>
      </w:r>
      <w:r w:rsidR="00966F26" w:rsidRPr="0065617C">
        <w:rPr>
          <w:rFonts w:ascii="Times New Roman" w:hAnsi="Times New Roman" w:cs="Times New Roman"/>
          <w:color w:val="000000" w:themeColor="text1"/>
        </w:rPr>
        <w:t xml:space="preserve"> and the scan time is longer than 10 min</w:t>
      </w:r>
      <w:r w:rsidR="00335CD1" w:rsidRPr="0065617C">
        <w:rPr>
          <w:rFonts w:ascii="Times New Roman" w:hAnsi="Times New Roman" w:cs="Times New Roman"/>
          <w:color w:val="000000" w:themeColor="text1"/>
        </w:rPr>
        <w:t xml:space="preserve">, </w:t>
      </w:r>
      <w:r w:rsidR="005124D8" w:rsidRPr="0065617C">
        <w:rPr>
          <w:rFonts w:ascii="Times New Roman" w:hAnsi="Times New Roman" w:cs="Times New Roman"/>
          <w:color w:val="000000" w:themeColor="text1"/>
        </w:rPr>
        <w:t xml:space="preserve">the PM </w:t>
      </w:r>
      <w:r w:rsidR="005124D8" w:rsidRPr="0065617C">
        <w:rPr>
          <w:rFonts w:ascii="Times New Roman" w:hAnsi="Times New Roman" w:cs="Times New Roman"/>
          <w:i/>
          <w:color w:val="000000" w:themeColor="text1"/>
        </w:rPr>
        <w:t>v</w:t>
      </w:r>
      <w:r w:rsidR="005124D8" w:rsidRPr="0065617C">
        <w:rPr>
          <w:rFonts w:ascii="Times New Roman" w:hAnsi="Times New Roman" w:cs="Times New Roman"/>
          <w:i/>
          <w:color w:val="000000" w:themeColor="text1"/>
          <w:vertAlign w:val="subscript"/>
        </w:rPr>
        <w:t xml:space="preserve">p </w:t>
      </w:r>
      <w:r w:rsidR="00335CD1" w:rsidRPr="0065617C">
        <w:rPr>
          <w:rFonts w:ascii="Times New Roman" w:hAnsi="Times New Roman" w:cs="Times New Roman"/>
          <w:color w:val="000000" w:themeColor="text1"/>
        </w:rPr>
        <w:t>is</w:t>
      </w:r>
      <w:r w:rsidR="00752F10">
        <w:rPr>
          <w:rFonts w:ascii="Times New Roman" w:hAnsi="Times New Roman" w:cs="Times New Roman"/>
          <w:color w:val="000000" w:themeColor="text1"/>
        </w:rPr>
        <w:t xml:space="preserve"> significantly</w:t>
      </w:r>
      <w:r w:rsidR="00335CD1" w:rsidRPr="0065617C">
        <w:rPr>
          <w:rFonts w:ascii="Times New Roman" w:hAnsi="Times New Roman" w:cs="Times New Roman"/>
          <w:color w:val="000000" w:themeColor="text1"/>
        </w:rPr>
        <w:t xml:space="preserve"> </w:t>
      </w:r>
      <w:r w:rsidR="00966F26" w:rsidRPr="0065617C">
        <w:rPr>
          <w:rFonts w:ascii="Times New Roman" w:hAnsi="Times New Roman" w:cs="Times New Roman"/>
          <w:color w:val="000000" w:themeColor="text1"/>
        </w:rPr>
        <w:t>lower</w:t>
      </w:r>
      <w:r w:rsidR="00BD463E" w:rsidRPr="0065617C">
        <w:rPr>
          <w:rFonts w:ascii="Times New Roman" w:hAnsi="Times New Roman" w:cs="Times New Roman"/>
          <w:color w:val="000000" w:themeColor="text1"/>
        </w:rPr>
        <w:t xml:space="preserve"> (p&lt;</w:t>
      </w:r>
      <w:r w:rsidR="00DC515B" w:rsidRPr="0065617C">
        <w:rPr>
          <w:rFonts w:ascii="Times New Roman" w:hAnsi="Times New Roman" w:cs="Times New Roman"/>
          <w:color w:val="000000" w:themeColor="text1"/>
        </w:rPr>
        <w:t>0.</w:t>
      </w:r>
      <w:r w:rsidR="00E6675D" w:rsidRPr="0065617C">
        <w:rPr>
          <w:rFonts w:ascii="Times New Roman" w:hAnsi="Times New Roman" w:cs="Times New Roman"/>
          <w:color w:val="000000" w:themeColor="text1"/>
        </w:rPr>
        <w:t>00</w:t>
      </w:r>
      <w:r w:rsidR="00E6675D">
        <w:rPr>
          <w:rFonts w:ascii="Times New Roman" w:hAnsi="Times New Roman" w:cs="Times New Roman"/>
          <w:color w:val="000000" w:themeColor="text1"/>
        </w:rPr>
        <w:t>7</w:t>
      </w:r>
      <w:r w:rsidR="00BD463E" w:rsidRPr="0065617C">
        <w:rPr>
          <w:rFonts w:ascii="Times New Roman" w:hAnsi="Times New Roman" w:cs="Times New Roman"/>
          <w:color w:val="000000" w:themeColor="text1"/>
        </w:rPr>
        <w:t>)</w:t>
      </w:r>
      <w:r w:rsidR="00966F26" w:rsidRPr="0065617C">
        <w:rPr>
          <w:rFonts w:ascii="Times New Roman" w:hAnsi="Times New Roman" w:cs="Times New Roman"/>
          <w:color w:val="000000" w:themeColor="text1"/>
        </w:rPr>
        <w:t xml:space="preserve"> than the true value </w:t>
      </w:r>
      <w:r w:rsidR="00335CD1" w:rsidRPr="0065617C">
        <w:rPr>
          <w:rFonts w:ascii="Times New Roman" w:hAnsi="Times New Roman" w:cs="Times New Roman"/>
          <w:color w:val="000000" w:themeColor="text1"/>
        </w:rPr>
        <w:t>(</w:t>
      </w:r>
      <w:r w:rsidR="00DF6D5D">
        <w:rPr>
          <w:rFonts w:ascii="Times New Roman" w:hAnsi="Times New Roman" w:cs="Times New Roman"/>
          <w:color w:val="000000" w:themeColor="text1"/>
        </w:rPr>
        <w:t>bias</w:t>
      </w:r>
      <w:r w:rsidR="00CF6F10" w:rsidRPr="0065617C">
        <w:rPr>
          <w:rFonts w:ascii="Times New Roman" w:hAnsi="Times New Roman" w:cs="Times New Roman"/>
          <w:color w:val="000000" w:themeColor="text1"/>
        </w:rPr>
        <w:t xml:space="preserve"> </w:t>
      </w:r>
      <w:r w:rsidR="00335CD1" w:rsidRPr="0065617C">
        <w:rPr>
          <w:rFonts w:ascii="Times New Roman" w:hAnsi="Times New Roman" w:cs="Times New Roman"/>
          <w:color w:val="000000" w:themeColor="text1"/>
        </w:rPr>
        <w:t xml:space="preserve">≤ 9%). </w:t>
      </w:r>
      <w:r w:rsidR="00966F26" w:rsidRPr="0065617C">
        <w:rPr>
          <w:rFonts w:ascii="Times New Roman" w:hAnsi="Times New Roman" w:cs="Times New Roman"/>
          <w:color w:val="000000" w:themeColor="text1"/>
        </w:rPr>
        <w:t xml:space="preserve">The </w:t>
      </w:r>
      <w:r w:rsidR="00DF6D5D">
        <w:rPr>
          <w:rFonts w:ascii="Times New Roman" w:hAnsi="Times New Roman" w:cs="Times New Roman"/>
          <w:color w:val="000000" w:themeColor="text1"/>
        </w:rPr>
        <w:t>bias</w:t>
      </w:r>
      <w:r w:rsidR="00966F26" w:rsidRPr="0065617C">
        <w:rPr>
          <w:rFonts w:ascii="Times New Roman" w:hAnsi="Times New Roman" w:cs="Times New Roman"/>
          <w:color w:val="000000" w:themeColor="text1"/>
        </w:rPr>
        <w:t xml:space="preserve"> in</w:t>
      </w:r>
      <w:r w:rsidR="00CF6F10" w:rsidRPr="0065617C">
        <w:rPr>
          <w:rFonts w:ascii="Times New Roman" w:hAnsi="Times New Roman" w:cs="Times New Roman"/>
          <w:color w:val="000000" w:themeColor="text1"/>
        </w:rPr>
        <w:t xml:space="preserve"> the PM</w:t>
      </w:r>
      <w:r w:rsidR="00335CD1" w:rsidRPr="0065617C">
        <w:rPr>
          <w:rFonts w:ascii="Times New Roman" w:hAnsi="Times New Roman" w:cs="Times New Roman"/>
          <w:color w:val="000000" w:themeColor="text1"/>
        </w:rPr>
        <w:t xml:space="preserve"> </w:t>
      </w:r>
      <w:r w:rsidR="00966F26" w:rsidRPr="0065617C">
        <w:rPr>
          <w:rFonts w:ascii="Times New Roman" w:hAnsi="Times New Roman" w:cs="Times New Roman"/>
          <w:i/>
          <w:color w:val="000000" w:themeColor="text1"/>
        </w:rPr>
        <w:t>v</w:t>
      </w:r>
      <w:r w:rsidR="00966F26" w:rsidRPr="0065617C">
        <w:rPr>
          <w:rFonts w:ascii="Times New Roman" w:hAnsi="Times New Roman" w:cs="Times New Roman"/>
          <w:i/>
          <w:color w:val="000000" w:themeColor="text1"/>
          <w:vertAlign w:val="subscript"/>
        </w:rPr>
        <w:t>p</w:t>
      </w:r>
      <w:r w:rsidR="00966F26" w:rsidRPr="0065617C">
        <w:rPr>
          <w:rFonts w:ascii="Times New Roman" w:hAnsi="Times New Roman" w:cs="Times New Roman"/>
          <w:color w:val="000000" w:themeColor="text1"/>
        </w:rPr>
        <w:t xml:space="preserve"> </w:t>
      </w:r>
      <w:r w:rsidR="00335CD1" w:rsidRPr="0065617C">
        <w:rPr>
          <w:rFonts w:ascii="Times New Roman" w:hAnsi="Times New Roman" w:cs="Times New Roman"/>
          <w:color w:val="000000" w:themeColor="text1"/>
        </w:rPr>
        <w:t>estimate</w:t>
      </w:r>
      <w:r w:rsidR="00CF6F10" w:rsidRPr="0065617C">
        <w:rPr>
          <w:rFonts w:ascii="Times New Roman" w:hAnsi="Times New Roman" w:cs="Times New Roman"/>
          <w:color w:val="000000" w:themeColor="text1"/>
        </w:rPr>
        <w:t>s</w:t>
      </w:r>
      <w:r w:rsidR="00335CD1" w:rsidRPr="0065617C">
        <w:rPr>
          <w:rFonts w:ascii="Times New Roman" w:hAnsi="Times New Roman" w:cs="Times New Roman"/>
          <w:color w:val="000000" w:themeColor="text1"/>
        </w:rPr>
        <w:t xml:space="preserve"> </w:t>
      </w:r>
      <w:r w:rsidR="00881154" w:rsidRPr="0065617C">
        <w:rPr>
          <w:rFonts w:ascii="Times New Roman" w:hAnsi="Times New Roman" w:cs="Times New Roman"/>
          <w:color w:val="000000" w:themeColor="text1"/>
        </w:rPr>
        <w:t xml:space="preserve">increased to about </w:t>
      </w:r>
      <w:r w:rsidR="0044162D">
        <w:rPr>
          <w:rFonts w:ascii="Times New Roman" w:hAnsi="Times New Roman" w:cs="Times New Roman"/>
          <w:color w:val="000000" w:themeColor="text1"/>
        </w:rPr>
        <w:t>12.3</w:t>
      </w:r>
      <w:r w:rsidR="00881154" w:rsidRPr="0065617C">
        <w:rPr>
          <w:rFonts w:ascii="Times New Roman" w:hAnsi="Times New Roman" w:cs="Times New Roman"/>
          <w:color w:val="000000" w:themeColor="text1"/>
        </w:rPr>
        <w:t xml:space="preserve">% when </w:t>
      </w:r>
      <w:r w:rsidR="00335CD1" w:rsidRPr="0065617C">
        <w:rPr>
          <w:rFonts w:ascii="Times New Roman" w:hAnsi="Times New Roman" w:cs="Times New Roman"/>
          <w:color w:val="000000" w:themeColor="text1"/>
        </w:rPr>
        <w:t>the scan-time under 10 min</w:t>
      </w:r>
      <w:r w:rsidR="00881154" w:rsidRPr="0065617C">
        <w:rPr>
          <w:rFonts w:ascii="Times New Roman" w:hAnsi="Times New Roman" w:cs="Times New Roman"/>
          <w:color w:val="000000" w:themeColor="text1"/>
        </w:rPr>
        <w:t xml:space="preserve"> is used</w:t>
      </w:r>
      <w:r w:rsidR="00335CD1" w:rsidRPr="0065617C">
        <w:rPr>
          <w:rFonts w:ascii="Times New Roman" w:hAnsi="Times New Roman" w:cs="Times New Roman"/>
          <w:color w:val="000000" w:themeColor="text1"/>
        </w:rPr>
        <w:t>. When the flow is low (</w:t>
      </w:r>
      <w:r w:rsidR="00335CD1" w:rsidRPr="0065617C">
        <w:rPr>
          <w:rFonts w:ascii="Times New Roman" w:hAnsi="Times New Roman" w:cs="Times New Roman"/>
          <w:i/>
          <w:color w:val="000000" w:themeColor="text1"/>
        </w:rPr>
        <w:t>F</w:t>
      </w:r>
      <w:r w:rsidR="00335CD1" w:rsidRPr="0065617C">
        <w:rPr>
          <w:rFonts w:ascii="Times New Roman" w:hAnsi="Times New Roman" w:cs="Times New Roman"/>
          <w:i/>
          <w:color w:val="000000" w:themeColor="text1"/>
          <w:vertAlign w:val="subscript"/>
        </w:rPr>
        <w:t>p</w:t>
      </w:r>
      <w:r w:rsidR="00335CD1" w:rsidRPr="0065617C">
        <w:rPr>
          <w:rFonts w:ascii="Times New Roman" w:hAnsi="Times New Roman" w:cs="Times New Roman"/>
          <w:color w:val="000000" w:themeColor="text1"/>
        </w:rPr>
        <w:t xml:space="preserve"> = 0.12</w:t>
      </w:r>
      <w:r w:rsidR="005124D8" w:rsidRPr="0065617C">
        <w:rPr>
          <w:rFonts w:ascii="Times New Roman" w:hAnsi="Times New Roman" w:cs="Times New Roman"/>
          <w:color w:val="000000" w:themeColor="text1"/>
        </w:rPr>
        <w:t xml:space="preserve"> mm</w:t>
      </w:r>
      <w:r w:rsidR="005124D8" w:rsidRPr="0065617C">
        <w:rPr>
          <w:rFonts w:ascii="Times New Roman" w:hAnsi="Times New Roman" w:cs="Times New Roman"/>
          <w:color w:val="000000" w:themeColor="text1"/>
          <w:vertAlign w:val="superscript"/>
        </w:rPr>
        <w:t>-1</w:t>
      </w:r>
      <w:r w:rsidR="00335CD1" w:rsidRPr="0065617C">
        <w:rPr>
          <w:rFonts w:ascii="Times New Roman" w:hAnsi="Times New Roman" w:cs="Times New Roman"/>
          <w:color w:val="000000" w:themeColor="text1"/>
        </w:rPr>
        <w:t>)</w:t>
      </w:r>
      <w:r w:rsidR="009B39AC">
        <w:rPr>
          <w:rFonts w:ascii="Times New Roman" w:hAnsi="Times New Roman" w:cs="Times New Roman"/>
          <w:color w:val="000000" w:themeColor="text1"/>
        </w:rPr>
        <w:t>, for the same scan-time</w:t>
      </w:r>
      <w:r w:rsidR="00335CD1" w:rsidRPr="0065617C">
        <w:rPr>
          <w:rFonts w:ascii="Times New Roman" w:hAnsi="Times New Roman" w:cs="Times New Roman"/>
          <w:color w:val="000000" w:themeColor="text1"/>
        </w:rPr>
        <w:t xml:space="preserve">, the </w:t>
      </w:r>
      <w:r w:rsidR="00CF6F10" w:rsidRPr="0065617C">
        <w:rPr>
          <w:rFonts w:ascii="Times New Roman" w:hAnsi="Times New Roman" w:cs="Times New Roman"/>
          <w:color w:val="000000" w:themeColor="text1"/>
        </w:rPr>
        <w:t>PM</w:t>
      </w:r>
      <w:r w:rsidR="00335CD1" w:rsidRPr="0065617C">
        <w:rPr>
          <w:rFonts w:ascii="Times New Roman" w:hAnsi="Times New Roman" w:cs="Times New Roman"/>
          <w:color w:val="000000" w:themeColor="text1"/>
        </w:rPr>
        <w:t xml:space="preserve"> </w:t>
      </w:r>
      <w:r w:rsidR="00CF6F10" w:rsidRPr="0065617C">
        <w:rPr>
          <w:rFonts w:ascii="Times New Roman" w:hAnsi="Times New Roman" w:cs="Times New Roman"/>
          <w:i/>
          <w:color w:val="000000" w:themeColor="text1"/>
        </w:rPr>
        <w:t>v</w:t>
      </w:r>
      <w:r w:rsidR="00CF6F10" w:rsidRPr="0065617C">
        <w:rPr>
          <w:rFonts w:ascii="Times New Roman" w:hAnsi="Times New Roman" w:cs="Times New Roman"/>
          <w:i/>
          <w:color w:val="000000" w:themeColor="text1"/>
          <w:vertAlign w:val="subscript"/>
        </w:rPr>
        <w:t xml:space="preserve">p </w:t>
      </w:r>
      <w:r w:rsidR="00335CD1" w:rsidRPr="0065617C">
        <w:rPr>
          <w:rFonts w:ascii="Times New Roman" w:hAnsi="Times New Roman" w:cs="Times New Roman"/>
          <w:color w:val="000000" w:themeColor="text1"/>
        </w:rPr>
        <w:t xml:space="preserve">is </w:t>
      </w:r>
      <w:r w:rsidR="00BD463E" w:rsidRPr="0065617C">
        <w:rPr>
          <w:rFonts w:ascii="Times New Roman" w:hAnsi="Times New Roman" w:cs="Times New Roman"/>
          <w:color w:val="000000" w:themeColor="text1"/>
        </w:rPr>
        <w:t xml:space="preserve">substantially </w:t>
      </w:r>
      <w:r w:rsidR="00335CD1" w:rsidRPr="0065617C">
        <w:rPr>
          <w:rFonts w:ascii="Times New Roman" w:hAnsi="Times New Roman" w:cs="Times New Roman"/>
          <w:color w:val="000000" w:themeColor="text1"/>
        </w:rPr>
        <w:t>lower</w:t>
      </w:r>
      <w:r w:rsidR="00CF6F10" w:rsidRPr="0065617C">
        <w:rPr>
          <w:rFonts w:ascii="Times New Roman" w:hAnsi="Times New Roman" w:cs="Times New Roman"/>
          <w:color w:val="000000" w:themeColor="text1"/>
        </w:rPr>
        <w:t xml:space="preserve"> (p &lt; </w:t>
      </w:r>
      <w:r w:rsidR="005321D6" w:rsidRPr="0065617C">
        <w:rPr>
          <w:rFonts w:ascii="Times New Roman" w:hAnsi="Times New Roman" w:cs="Times New Roman"/>
          <w:color w:val="000000" w:themeColor="text1"/>
        </w:rPr>
        <w:t>0.</w:t>
      </w:r>
      <w:r w:rsidR="00F83D48" w:rsidRPr="0065617C">
        <w:rPr>
          <w:rFonts w:ascii="Times New Roman" w:hAnsi="Times New Roman" w:cs="Times New Roman"/>
          <w:color w:val="000000" w:themeColor="text1"/>
        </w:rPr>
        <w:t>00</w:t>
      </w:r>
      <w:r w:rsidR="00F83D48">
        <w:rPr>
          <w:rFonts w:ascii="Times New Roman" w:hAnsi="Times New Roman" w:cs="Times New Roman"/>
          <w:color w:val="000000" w:themeColor="text1"/>
        </w:rPr>
        <w:t>7</w:t>
      </w:r>
      <w:r w:rsidR="005321D6" w:rsidRPr="0065617C">
        <w:rPr>
          <w:rFonts w:ascii="Times New Roman" w:hAnsi="Times New Roman" w:cs="Times New Roman"/>
          <w:color w:val="000000" w:themeColor="text1"/>
        </w:rPr>
        <w:t>)</w:t>
      </w:r>
      <w:r w:rsidR="00335CD1" w:rsidRPr="0065617C">
        <w:rPr>
          <w:rFonts w:ascii="Times New Roman" w:hAnsi="Times New Roman" w:cs="Times New Roman"/>
          <w:color w:val="000000" w:themeColor="text1"/>
        </w:rPr>
        <w:t xml:space="preserve"> than the </w:t>
      </w:r>
      <w:r w:rsidR="004A77A7" w:rsidRPr="0065617C">
        <w:rPr>
          <w:rFonts w:ascii="Times New Roman" w:hAnsi="Times New Roman" w:cs="Times New Roman"/>
          <w:color w:val="000000" w:themeColor="text1"/>
        </w:rPr>
        <w:t>true value</w:t>
      </w:r>
      <w:r w:rsidR="00335CD1" w:rsidRPr="0065617C">
        <w:rPr>
          <w:rFonts w:ascii="Times New Roman" w:hAnsi="Times New Roman" w:cs="Times New Roman"/>
          <w:color w:val="000000" w:themeColor="text1"/>
        </w:rPr>
        <w:t xml:space="preserve">. Even with </w:t>
      </w:r>
      <w:r w:rsidR="00131006">
        <w:rPr>
          <w:rFonts w:ascii="Times New Roman" w:hAnsi="Times New Roman" w:cs="Times New Roman"/>
          <w:color w:val="000000" w:themeColor="text1"/>
        </w:rPr>
        <w:t xml:space="preserve">the </w:t>
      </w:r>
      <w:r w:rsidR="00BD463E" w:rsidRPr="0065617C">
        <w:rPr>
          <w:rFonts w:ascii="Times New Roman" w:hAnsi="Times New Roman" w:cs="Times New Roman"/>
          <w:color w:val="000000" w:themeColor="text1"/>
        </w:rPr>
        <w:t xml:space="preserve">scan time of </w:t>
      </w:r>
      <w:r w:rsidR="00335CD1" w:rsidRPr="0065617C">
        <w:rPr>
          <w:rFonts w:ascii="Times New Roman" w:hAnsi="Times New Roman" w:cs="Times New Roman"/>
          <w:color w:val="000000" w:themeColor="text1"/>
        </w:rPr>
        <w:t xml:space="preserve">30 min, the </w:t>
      </w:r>
      <w:r w:rsidR="00DF6D5D">
        <w:rPr>
          <w:rFonts w:ascii="Times New Roman" w:hAnsi="Times New Roman" w:cs="Times New Roman"/>
          <w:color w:val="000000" w:themeColor="text1"/>
        </w:rPr>
        <w:t>bias</w:t>
      </w:r>
      <w:r w:rsidR="00335CD1" w:rsidRPr="0065617C">
        <w:rPr>
          <w:rFonts w:ascii="Times New Roman" w:hAnsi="Times New Roman" w:cs="Times New Roman"/>
          <w:color w:val="000000" w:themeColor="text1"/>
        </w:rPr>
        <w:t xml:space="preserve"> </w:t>
      </w:r>
      <w:r w:rsidR="00BD463E" w:rsidRPr="0065617C">
        <w:rPr>
          <w:rFonts w:ascii="Times New Roman" w:hAnsi="Times New Roman" w:cs="Times New Roman"/>
          <w:color w:val="000000" w:themeColor="text1"/>
        </w:rPr>
        <w:t xml:space="preserve">is </w:t>
      </w:r>
      <w:r w:rsidR="00CF6F10" w:rsidRPr="0065617C">
        <w:rPr>
          <w:rFonts w:ascii="Times New Roman" w:hAnsi="Times New Roman" w:cs="Times New Roman"/>
          <w:color w:val="000000" w:themeColor="text1"/>
        </w:rPr>
        <w:t xml:space="preserve">larger than </w:t>
      </w:r>
      <w:r w:rsidR="00335CD1" w:rsidRPr="0065617C">
        <w:rPr>
          <w:rFonts w:ascii="Times New Roman" w:hAnsi="Times New Roman" w:cs="Times New Roman"/>
          <w:color w:val="000000" w:themeColor="text1"/>
        </w:rPr>
        <w:t xml:space="preserve">30%. </w:t>
      </w:r>
      <w:r w:rsidR="00CF6F10" w:rsidRPr="0065617C">
        <w:rPr>
          <w:rFonts w:ascii="Times New Roman" w:hAnsi="Times New Roman" w:cs="Times New Roman"/>
          <w:color w:val="000000" w:themeColor="text1"/>
        </w:rPr>
        <w:t>A</w:t>
      </w:r>
      <w:r w:rsidR="00335CD1" w:rsidRPr="0065617C">
        <w:rPr>
          <w:rFonts w:ascii="Times New Roman" w:hAnsi="Times New Roman" w:cs="Times New Roman"/>
          <w:color w:val="000000" w:themeColor="text1"/>
        </w:rPr>
        <w:t xml:space="preserve">s the scan-time </w:t>
      </w:r>
      <w:r w:rsidR="00CF6F10" w:rsidRPr="0065617C">
        <w:rPr>
          <w:rFonts w:ascii="Times New Roman" w:hAnsi="Times New Roman" w:cs="Times New Roman"/>
          <w:color w:val="000000" w:themeColor="text1"/>
        </w:rPr>
        <w:t>decreases</w:t>
      </w:r>
      <w:r w:rsidR="00335CD1" w:rsidRPr="0065617C">
        <w:rPr>
          <w:rFonts w:ascii="Times New Roman" w:hAnsi="Times New Roman" w:cs="Times New Roman"/>
          <w:color w:val="000000" w:themeColor="text1"/>
        </w:rPr>
        <w:t xml:space="preserve">, the </w:t>
      </w:r>
      <w:r w:rsidR="00DF6D5D">
        <w:rPr>
          <w:rFonts w:ascii="Times New Roman" w:hAnsi="Times New Roman" w:cs="Times New Roman"/>
          <w:color w:val="000000" w:themeColor="text1"/>
        </w:rPr>
        <w:t>bias</w:t>
      </w:r>
      <w:r w:rsidR="00CF6F10" w:rsidRPr="0065617C">
        <w:rPr>
          <w:rFonts w:ascii="Times New Roman" w:hAnsi="Times New Roman" w:cs="Times New Roman"/>
          <w:color w:val="000000" w:themeColor="text1"/>
        </w:rPr>
        <w:t xml:space="preserve"> increase</w:t>
      </w:r>
      <w:r w:rsidR="00BD463E" w:rsidRPr="0065617C">
        <w:rPr>
          <w:rFonts w:ascii="Times New Roman" w:hAnsi="Times New Roman" w:cs="Times New Roman"/>
          <w:color w:val="000000" w:themeColor="text1"/>
        </w:rPr>
        <w:t>s</w:t>
      </w:r>
      <w:r w:rsidR="00335CD1" w:rsidRPr="0065617C">
        <w:rPr>
          <w:rFonts w:ascii="Times New Roman" w:hAnsi="Times New Roman" w:cs="Times New Roman"/>
          <w:color w:val="000000" w:themeColor="text1"/>
        </w:rPr>
        <w:t xml:space="preserve"> to 47.5%. </w:t>
      </w:r>
      <w:r w:rsidR="00BD463E" w:rsidRPr="0065617C">
        <w:rPr>
          <w:rFonts w:ascii="Times New Roman" w:hAnsi="Times New Roman" w:cs="Times New Roman"/>
          <w:color w:val="000000" w:themeColor="text1"/>
        </w:rPr>
        <w:t>In contrast</w:t>
      </w:r>
      <w:r w:rsidR="00B71796">
        <w:rPr>
          <w:rFonts w:ascii="Times New Roman" w:hAnsi="Times New Roman" w:cs="Times New Roman"/>
          <w:color w:val="000000" w:themeColor="text1"/>
        </w:rPr>
        <w:t>, for the scan time of less than 10 min</w:t>
      </w:r>
      <w:r w:rsidR="00335CD1" w:rsidRPr="0065617C">
        <w:rPr>
          <w:rFonts w:ascii="Times New Roman" w:hAnsi="Times New Roman" w:cs="Times New Roman"/>
          <w:color w:val="000000" w:themeColor="text1"/>
        </w:rPr>
        <w:t xml:space="preserve">, the </w:t>
      </w:r>
      <w:r w:rsidR="00CF6F10" w:rsidRPr="0065617C">
        <w:rPr>
          <w:rFonts w:ascii="Times New Roman" w:hAnsi="Times New Roman" w:cs="Times New Roman"/>
          <w:color w:val="000000" w:themeColor="text1"/>
        </w:rPr>
        <w:t xml:space="preserve">EPM </w:t>
      </w:r>
      <w:r w:rsidR="00CF6F10" w:rsidRPr="0065617C">
        <w:rPr>
          <w:rFonts w:ascii="Times New Roman" w:hAnsi="Times New Roman" w:cs="Times New Roman"/>
          <w:i/>
          <w:color w:val="000000" w:themeColor="text1"/>
        </w:rPr>
        <w:t>v</w:t>
      </w:r>
      <w:r w:rsidR="00CF6F10" w:rsidRPr="0065617C">
        <w:rPr>
          <w:rFonts w:ascii="Times New Roman" w:hAnsi="Times New Roman" w:cs="Times New Roman"/>
          <w:i/>
          <w:color w:val="000000" w:themeColor="text1"/>
          <w:vertAlign w:val="subscript"/>
        </w:rPr>
        <w:t>p</w:t>
      </w:r>
      <w:r w:rsidR="00335CD1" w:rsidRPr="0065617C">
        <w:rPr>
          <w:rFonts w:ascii="Times New Roman" w:hAnsi="Times New Roman" w:cs="Times New Roman"/>
          <w:color w:val="000000" w:themeColor="text1"/>
        </w:rPr>
        <w:t xml:space="preserve"> </w:t>
      </w:r>
      <w:r w:rsidR="00BD463E" w:rsidRPr="0065617C">
        <w:rPr>
          <w:rFonts w:ascii="Times New Roman" w:hAnsi="Times New Roman" w:cs="Times New Roman"/>
          <w:color w:val="000000" w:themeColor="text1"/>
        </w:rPr>
        <w:t xml:space="preserve">has about </w:t>
      </w:r>
      <w:r w:rsidR="00F83D48">
        <w:rPr>
          <w:rFonts w:ascii="Times New Roman" w:hAnsi="Times New Roman" w:cs="Times New Roman"/>
          <w:color w:val="000000" w:themeColor="text1"/>
        </w:rPr>
        <w:t>0</w:t>
      </w:r>
      <w:r w:rsidR="00335CD1" w:rsidRPr="0065617C">
        <w:rPr>
          <w:rFonts w:ascii="Times New Roman" w:hAnsi="Times New Roman" w:cs="Times New Roman"/>
          <w:color w:val="000000" w:themeColor="text1"/>
        </w:rPr>
        <w:t>.</w:t>
      </w:r>
      <w:r w:rsidR="00F83D48">
        <w:rPr>
          <w:rFonts w:ascii="Times New Roman" w:hAnsi="Times New Roman" w:cs="Times New Roman"/>
          <w:color w:val="000000" w:themeColor="text1"/>
        </w:rPr>
        <w:t>8</w:t>
      </w:r>
      <w:r w:rsidR="00335CD1" w:rsidRPr="0065617C">
        <w:rPr>
          <w:rFonts w:ascii="Times New Roman" w:hAnsi="Times New Roman" w:cs="Times New Roman"/>
          <w:color w:val="000000" w:themeColor="text1"/>
        </w:rPr>
        <w:t xml:space="preserve">% </w:t>
      </w:r>
      <w:r w:rsidR="00DF6D5D">
        <w:rPr>
          <w:rFonts w:ascii="Times New Roman" w:hAnsi="Times New Roman" w:cs="Times New Roman"/>
          <w:color w:val="000000" w:themeColor="text1"/>
        </w:rPr>
        <w:t>bias</w:t>
      </w:r>
      <w:r w:rsidR="00335CD1" w:rsidRPr="0065617C">
        <w:rPr>
          <w:rFonts w:ascii="Times New Roman" w:hAnsi="Times New Roman" w:cs="Times New Roman"/>
          <w:color w:val="000000" w:themeColor="text1"/>
        </w:rPr>
        <w:t xml:space="preserve"> when the flow is low</w:t>
      </w:r>
      <w:r w:rsidR="00A728D2">
        <w:rPr>
          <w:rFonts w:ascii="Times New Roman" w:hAnsi="Times New Roman" w:cs="Times New Roman"/>
          <w:color w:val="000000" w:themeColor="text1"/>
        </w:rPr>
        <w:t xml:space="preserve"> </w:t>
      </w:r>
      <w:r w:rsidR="000D614F" w:rsidRPr="0065617C">
        <w:rPr>
          <w:rFonts w:ascii="Times New Roman" w:hAnsi="Times New Roman" w:cs="Times New Roman"/>
          <w:color w:val="000000" w:themeColor="text1"/>
        </w:rPr>
        <w:t>(</w:t>
      </w:r>
      <w:r w:rsidR="000D614F" w:rsidRPr="0065617C">
        <w:rPr>
          <w:rFonts w:ascii="Times New Roman" w:hAnsi="Times New Roman" w:cs="Times New Roman"/>
          <w:i/>
          <w:color w:val="000000" w:themeColor="text1"/>
        </w:rPr>
        <w:t>F</w:t>
      </w:r>
      <w:r w:rsidR="000D614F" w:rsidRPr="0065617C">
        <w:rPr>
          <w:rFonts w:ascii="Times New Roman" w:hAnsi="Times New Roman" w:cs="Times New Roman"/>
          <w:i/>
          <w:color w:val="000000" w:themeColor="text1"/>
          <w:vertAlign w:val="subscript"/>
        </w:rPr>
        <w:t>p</w:t>
      </w:r>
      <w:r w:rsidR="000D614F" w:rsidRPr="0065617C">
        <w:rPr>
          <w:rFonts w:ascii="Times New Roman" w:hAnsi="Times New Roman" w:cs="Times New Roman"/>
          <w:color w:val="000000" w:themeColor="text1"/>
        </w:rPr>
        <w:t xml:space="preserve"> = 0.12 mm</w:t>
      </w:r>
      <w:r w:rsidR="000D614F" w:rsidRPr="0065617C">
        <w:rPr>
          <w:rFonts w:ascii="Times New Roman" w:hAnsi="Times New Roman" w:cs="Times New Roman"/>
          <w:color w:val="000000" w:themeColor="text1"/>
          <w:vertAlign w:val="superscript"/>
        </w:rPr>
        <w:t>-1</w:t>
      </w:r>
      <w:r w:rsidR="000D614F" w:rsidRPr="0065617C">
        <w:rPr>
          <w:rFonts w:ascii="Times New Roman" w:hAnsi="Times New Roman" w:cs="Times New Roman"/>
          <w:color w:val="000000" w:themeColor="text1"/>
        </w:rPr>
        <w:t>)</w:t>
      </w:r>
      <w:r w:rsidR="00335CD1" w:rsidRPr="0065617C">
        <w:rPr>
          <w:rFonts w:ascii="Times New Roman" w:hAnsi="Times New Roman" w:cs="Times New Roman"/>
          <w:color w:val="000000" w:themeColor="text1"/>
        </w:rPr>
        <w:t xml:space="preserve">, and </w:t>
      </w:r>
      <w:r w:rsidR="00DF6D5D">
        <w:rPr>
          <w:rFonts w:ascii="Times New Roman" w:hAnsi="Times New Roman" w:cs="Times New Roman"/>
          <w:color w:val="000000" w:themeColor="text1"/>
        </w:rPr>
        <w:t>bias</w:t>
      </w:r>
      <w:r w:rsidR="00F83D48">
        <w:rPr>
          <w:rFonts w:ascii="Times New Roman" w:hAnsi="Times New Roman" w:cs="Times New Roman"/>
          <w:color w:val="000000" w:themeColor="text1"/>
        </w:rPr>
        <w:t xml:space="preserve"> less than 0.5%</w:t>
      </w:r>
      <w:r w:rsidR="00335CD1" w:rsidRPr="0065617C">
        <w:rPr>
          <w:rFonts w:ascii="Times New Roman" w:hAnsi="Times New Roman" w:cs="Times New Roman"/>
          <w:color w:val="000000" w:themeColor="text1"/>
        </w:rPr>
        <w:t xml:space="preserve"> when the flow is high</w:t>
      </w:r>
      <w:r w:rsidR="00A728D2">
        <w:rPr>
          <w:rFonts w:ascii="Times New Roman" w:hAnsi="Times New Roman" w:cs="Times New Roman"/>
          <w:color w:val="000000" w:themeColor="text1"/>
        </w:rPr>
        <w:t xml:space="preserve"> </w:t>
      </w:r>
      <w:r w:rsidR="000D614F" w:rsidRPr="0065617C">
        <w:rPr>
          <w:rFonts w:ascii="Times New Roman" w:hAnsi="Times New Roman" w:cs="Times New Roman"/>
          <w:color w:val="000000" w:themeColor="text1"/>
        </w:rPr>
        <w:t>(</w:t>
      </w:r>
      <w:r w:rsidR="000D614F" w:rsidRPr="0065617C">
        <w:rPr>
          <w:rFonts w:ascii="Times New Roman" w:hAnsi="Times New Roman" w:cs="Times New Roman"/>
          <w:i/>
          <w:color w:val="000000" w:themeColor="text1"/>
        </w:rPr>
        <w:t>F</w:t>
      </w:r>
      <w:r w:rsidR="000D614F" w:rsidRPr="0065617C">
        <w:rPr>
          <w:rFonts w:ascii="Times New Roman" w:hAnsi="Times New Roman" w:cs="Times New Roman"/>
          <w:i/>
          <w:color w:val="000000" w:themeColor="text1"/>
          <w:vertAlign w:val="subscript"/>
        </w:rPr>
        <w:t>p</w:t>
      </w:r>
      <w:r w:rsidR="000D614F" w:rsidRPr="0065617C">
        <w:rPr>
          <w:rFonts w:ascii="Times New Roman" w:hAnsi="Times New Roman" w:cs="Times New Roman"/>
          <w:color w:val="000000" w:themeColor="text1"/>
        </w:rPr>
        <w:t xml:space="preserve"> = 0.58 mm</w:t>
      </w:r>
      <w:r w:rsidR="000D614F" w:rsidRPr="0065617C">
        <w:rPr>
          <w:rFonts w:ascii="Times New Roman" w:hAnsi="Times New Roman" w:cs="Times New Roman"/>
          <w:color w:val="000000" w:themeColor="text1"/>
          <w:vertAlign w:val="superscript"/>
        </w:rPr>
        <w:t>-1</w:t>
      </w:r>
      <w:r w:rsidR="000D614F" w:rsidRPr="0065617C">
        <w:rPr>
          <w:rFonts w:ascii="Times New Roman" w:hAnsi="Times New Roman" w:cs="Times New Roman"/>
          <w:color w:val="000000" w:themeColor="text1"/>
        </w:rPr>
        <w:t>)</w:t>
      </w:r>
      <w:r w:rsidR="00335CD1" w:rsidRPr="0065617C">
        <w:rPr>
          <w:rFonts w:ascii="Times New Roman" w:hAnsi="Times New Roman" w:cs="Times New Roman"/>
          <w:color w:val="000000" w:themeColor="text1"/>
        </w:rPr>
        <w:t>.</w:t>
      </w:r>
      <w:r w:rsidR="00E6675D">
        <w:rPr>
          <w:rFonts w:ascii="Times New Roman" w:hAnsi="Times New Roman" w:cs="Times New Roman"/>
          <w:color w:val="000000" w:themeColor="text1"/>
        </w:rPr>
        <w:t xml:space="preserve"> </w:t>
      </w:r>
      <w:r w:rsidR="00F83D48">
        <w:rPr>
          <w:rFonts w:ascii="Times New Roman" w:hAnsi="Times New Roman" w:cs="Times New Roman"/>
          <w:color w:val="000000" w:themeColor="text1"/>
        </w:rPr>
        <w:t xml:space="preserve">For the scan-time of 30 min, EPM </w:t>
      </w:r>
      <w:r w:rsidR="00F83D48" w:rsidRPr="0065617C">
        <w:rPr>
          <w:rFonts w:ascii="Times New Roman" w:hAnsi="Times New Roman" w:cs="Times New Roman"/>
          <w:i/>
          <w:color w:val="000000" w:themeColor="text1"/>
        </w:rPr>
        <w:t>v</w:t>
      </w:r>
      <w:r w:rsidR="00F83D48" w:rsidRPr="0065617C">
        <w:rPr>
          <w:rFonts w:ascii="Times New Roman" w:hAnsi="Times New Roman" w:cs="Times New Roman"/>
          <w:i/>
          <w:color w:val="000000" w:themeColor="text1"/>
          <w:vertAlign w:val="subscript"/>
        </w:rPr>
        <w:t>p</w:t>
      </w:r>
      <w:r w:rsidR="00F83D48">
        <w:rPr>
          <w:rFonts w:ascii="Times New Roman" w:hAnsi="Times New Roman" w:cs="Times New Roman"/>
          <w:i/>
          <w:color w:val="000000" w:themeColor="text1"/>
        </w:rPr>
        <w:t xml:space="preserve"> </w:t>
      </w:r>
      <w:r w:rsidR="00F83D48">
        <w:rPr>
          <w:rFonts w:ascii="Times New Roman" w:hAnsi="Times New Roman" w:cs="Times New Roman"/>
          <w:color w:val="000000" w:themeColor="text1"/>
        </w:rPr>
        <w:t xml:space="preserve">has slightly increased </w:t>
      </w:r>
      <w:r w:rsidR="00DF6D5D">
        <w:rPr>
          <w:rFonts w:ascii="Times New Roman" w:hAnsi="Times New Roman" w:cs="Times New Roman"/>
          <w:color w:val="000000" w:themeColor="text1"/>
        </w:rPr>
        <w:t>bias</w:t>
      </w:r>
      <w:r w:rsidR="000E3DBC">
        <w:rPr>
          <w:rFonts w:ascii="Times New Roman" w:hAnsi="Times New Roman" w:cs="Times New Roman"/>
          <w:color w:val="000000" w:themeColor="text1"/>
        </w:rPr>
        <w:t xml:space="preserve"> (&lt;1.5%), but still substantially lower than that of PM </w:t>
      </w:r>
      <w:r w:rsidR="000E3DBC" w:rsidRPr="0065617C">
        <w:rPr>
          <w:rFonts w:ascii="Times New Roman" w:hAnsi="Times New Roman" w:cs="Times New Roman"/>
          <w:i/>
          <w:color w:val="000000" w:themeColor="text1"/>
        </w:rPr>
        <w:t>v</w:t>
      </w:r>
      <w:r w:rsidR="000E3DBC" w:rsidRPr="0065617C">
        <w:rPr>
          <w:rFonts w:ascii="Times New Roman" w:hAnsi="Times New Roman" w:cs="Times New Roman"/>
          <w:i/>
          <w:color w:val="000000" w:themeColor="text1"/>
          <w:vertAlign w:val="subscript"/>
        </w:rPr>
        <w:t>p</w:t>
      </w:r>
      <w:r w:rsidR="000E3DBC">
        <w:rPr>
          <w:rFonts w:ascii="Times New Roman" w:hAnsi="Times New Roman" w:cs="Times New Roman"/>
          <w:i/>
          <w:color w:val="000000" w:themeColor="text1"/>
        </w:rPr>
        <w:t>.</w:t>
      </w:r>
    </w:p>
    <w:p w14:paraId="66A65C8F" w14:textId="77777777" w:rsidR="00C82909" w:rsidRPr="0065617C" w:rsidRDefault="00C82909" w:rsidP="000F6293">
      <w:pPr>
        <w:spacing w:line="360" w:lineRule="auto"/>
        <w:rPr>
          <w:rFonts w:ascii="Times New Roman" w:hAnsi="Times New Roman" w:cs="Times New Roman"/>
          <w:color w:val="000000" w:themeColor="text1"/>
        </w:rPr>
      </w:pPr>
    </w:p>
    <w:p w14:paraId="4BE4666B" w14:textId="77777777" w:rsidR="00335CD1" w:rsidRPr="0065617C" w:rsidRDefault="00335CD1" w:rsidP="00DF6D5D">
      <w:pPr>
        <w:spacing w:line="360" w:lineRule="auto"/>
        <w:outlineLvl w:val="0"/>
        <w:rPr>
          <w:rFonts w:ascii="Times New Roman" w:hAnsi="Times New Roman" w:cs="Times New Roman"/>
          <w:b/>
          <w:i/>
          <w:color w:val="000000" w:themeColor="text1"/>
        </w:rPr>
      </w:pPr>
      <w:r w:rsidRPr="0065617C">
        <w:rPr>
          <w:rFonts w:ascii="Times New Roman" w:hAnsi="Times New Roman" w:cs="Times New Roman"/>
          <w:b/>
          <w:i/>
          <w:color w:val="000000" w:themeColor="text1"/>
        </w:rPr>
        <w:t>Effect of scan time on F</w:t>
      </w:r>
      <w:r w:rsidRPr="0065617C">
        <w:rPr>
          <w:rFonts w:ascii="Times New Roman" w:hAnsi="Times New Roman" w:cs="Times New Roman"/>
          <w:b/>
          <w:i/>
          <w:color w:val="000000" w:themeColor="text1"/>
          <w:vertAlign w:val="subscript"/>
        </w:rPr>
        <w:t>p</w:t>
      </w:r>
      <w:r w:rsidRPr="0065617C">
        <w:rPr>
          <w:rFonts w:ascii="Times New Roman" w:hAnsi="Times New Roman" w:cs="Times New Roman"/>
          <w:b/>
          <w:i/>
          <w:color w:val="000000" w:themeColor="text1"/>
        </w:rPr>
        <w:t xml:space="preserve"> estimation</w:t>
      </w:r>
    </w:p>
    <w:p w14:paraId="1439F3DC" w14:textId="4B88CE1E" w:rsidR="00335CD1" w:rsidRPr="0065617C" w:rsidRDefault="00335CD1"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Fig</w:t>
      </w:r>
      <w:r w:rsidR="00C82909"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4b shows the flow </w:t>
      </w:r>
      <w:r w:rsidR="00180621" w:rsidRPr="0065617C">
        <w:rPr>
          <w:rFonts w:ascii="Times New Roman" w:hAnsi="Times New Roman" w:cs="Times New Roman"/>
          <w:color w:val="000000" w:themeColor="text1"/>
        </w:rPr>
        <w:t>estimates</w:t>
      </w:r>
      <w:r w:rsidRPr="0065617C">
        <w:rPr>
          <w:rFonts w:ascii="Times New Roman" w:hAnsi="Times New Roman" w:cs="Times New Roman"/>
          <w:color w:val="000000" w:themeColor="text1"/>
        </w:rPr>
        <w:t xml:space="preserve"> from the </w:t>
      </w:r>
      <w:r w:rsidR="00180621" w:rsidRPr="0065617C">
        <w:rPr>
          <w:rFonts w:ascii="Times New Roman" w:hAnsi="Times New Roman" w:cs="Times New Roman"/>
          <w:color w:val="000000" w:themeColor="text1"/>
        </w:rPr>
        <w:t>EPM</w:t>
      </w:r>
      <w:r w:rsidRPr="0065617C">
        <w:rPr>
          <w:rFonts w:ascii="Times New Roman" w:hAnsi="Times New Roman" w:cs="Times New Roman"/>
          <w:color w:val="000000" w:themeColor="text1"/>
        </w:rPr>
        <w:t xml:space="preserve">. </w:t>
      </w:r>
      <w:r w:rsidR="00180621" w:rsidRPr="0065617C">
        <w:rPr>
          <w:rFonts w:ascii="Times New Roman" w:hAnsi="Times New Roman" w:cs="Times New Roman"/>
          <w:color w:val="000000" w:themeColor="text1"/>
        </w:rPr>
        <w:t xml:space="preserve">Note that the PM does not provide an estimate of </w:t>
      </w:r>
      <w:r w:rsidR="00180621" w:rsidRPr="0065617C">
        <w:rPr>
          <w:rFonts w:ascii="Times New Roman" w:hAnsi="Times New Roman" w:cs="Times New Roman"/>
          <w:i/>
          <w:color w:val="000000" w:themeColor="text1"/>
        </w:rPr>
        <w:t>F</w:t>
      </w:r>
      <w:r w:rsidR="00180621" w:rsidRPr="0065617C">
        <w:rPr>
          <w:rFonts w:ascii="Times New Roman" w:hAnsi="Times New Roman" w:cs="Times New Roman"/>
          <w:i/>
          <w:color w:val="000000" w:themeColor="text1"/>
          <w:vertAlign w:val="subscript"/>
        </w:rPr>
        <w:t>p</w:t>
      </w:r>
      <w:r w:rsidR="00180621" w:rsidRPr="0065617C">
        <w:rPr>
          <w:rFonts w:ascii="Times New Roman" w:hAnsi="Times New Roman" w:cs="Times New Roman"/>
          <w:color w:val="000000" w:themeColor="text1"/>
        </w:rPr>
        <w:t xml:space="preserve">. </w:t>
      </w:r>
      <w:r w:rsidR="00D71372" w:rsidRPr="0065617C">
        <w:rPr>
          <w:rFonts w:ascii="Times New Roman" w:hAnsi="Times New Roman" w:cs="Times New Roman"/>
          <w:color w:val="000000" w:themeColor="text1"/>
        </w:rPr>
        <w:t>For</w:t>
      </w:r>
      <w:r w:rsidRPr="0065617C">
        <w:rPr>
          <w:rFonts w:ascii="Times New Roman" w:hAnsi="Times New Roman" w:cs="Times New Roman"/>
          <w:color w:val="000000" w:themeColor="text1"/>
        </w:rPr>
        <w:t xml:space="preserve"> </w:t>
      </w:r>
      <w:r w:rsidR="00D71372" w:rsidRPr="0065617C">
        <w:rPr>
          <w:rFonts w:ascii="Times New Roman" w:hAnsi="Times New Roman" w:cs="Times New Roman"/>
          <w:color w:val="000000" w:themeColor="text1"/>
        </w:rPr>
        <w:t>both cases of</w:t>
      </w:r>
      <w:r w:rsidRPr="0065617C">
        <w:rPr>
          <w:rFonts w:ascii="Times New Roman" w:hAnsi="Times New Roman" w:cs="Times New Roman"/>
          <w:color w:val="000000" w:themeColor="text1"/>
        </w:rPr>
        <w:t xml:space="preserve"> low </w:t>
      </w:r>
      <w:r w:rsidR="00AD6129">
        <w:rPr>
          <w:rFonts w:ascii="Times New Roman" w:hAnsi="Times New Roman" w:cs="Times New Roman"/>
          <w:color w:val="000000" w:themeColor="text1"/>
        </w:rPr>
        <w:t>and</w:t>
      </w:r>
      <w:r w:rsidR="00AD6129"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high </w:t>
      </w:r>
      <w:r w:rsidRPr="0065617C">
        <w:rPr>
          <w:rFonts w:ascii="Times New Roman" w:hAnsi="Times New Roman" w:cs="Times New Roman"/>
          <w:i/>
          <w:color w:val="000000" w:themeColor="text1"/>
        </w:rPr>
        <w:t>F</w:t>
      </w:r>
      <w:r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w:t>
      </w:r>
      <w:r w:rsidR="00D71372" w:rsidRPr="0065617C">
        <w:rPr>
          <w:rFonts w:ascii="Times New Roman" w:hAnsi="Times New Roman" w:cs="Times New Roman"/>
          <w:color w:val="000000" w:themeColor="text1"/>
        </w:rPr>
        <w:t xml:space="preserve">the estimation </w:t>
      </w:r>
      <w:r w:rsidR="00DF6D5D">
        <w:rPr>
          <w:rFonts w:ascii="Times New Roman" w:hAnsi="Times New Roman" w:cs="Times New Roman"/>
          <w:color w:val="000000" w:themeColor="text1"/>
        </w:rPr>
        <w:t>bias</w:t>
      </w:r>
      <w:r w:rsidRPr="0065617C">
        <w:rPr>
          <w:rFonts w:ascii="Times New Roman" w:hAnsi="Times New Roman" w:cs="Times New Roman"/>
          <w:color w:val="000000" w:themeColor="text1"/>
        </w:rPr>
        <w:t xml:space="preserve"> </w:t>
      </w:r>
      <w:r w:rsidR="00D71372" w:rsidRPr="0065617C">
        <w:rPr>
          <w:rFonts w:ascii="Times New Roman" w:hAnsi="Times New Roman" w:cs="Times New Roman"/>
          <w:color w:val="000000" w:themeColor="text1"/>
        </w:rPr>
        <w:t xml:space="preserve">remained </w:t>
      </w:r>
      <w:r w:rsidR="00BA6838">
        <w:rPr>
          <w:rFonts w:ascii="Times New Roman" w:hAnsi="Times New Roman" w:cs="Times New Roman"/>
          <w:color w:val="000000" w:themeColor="text1"/>
        </w:rPr>
        <w:t xml:space="preserve">less than 1.4% </w:t>
      </w:r>
      <w:r w:rsidR="00D71372" w:rsidRPr="0065617C">
        <w:rPr>
          <w:rFonts w:ascii="Times New Roman" w:hAnsi="Times New Roman" w:cs="Times New Roman"/>
          <w:color w:val="000000" w:themeColor="text1"/>
        </w:rPr>
        <w:t>over the range of scan times assessed in this study</w:t>
      </w:r>
      <w:r w:rsidR="00BA6838">
        <w:rPr>
          <w:rFonts w:ascii="Times New Roman" w:hAnsi="Times New Roman" w:cs="Times New Roman"/>
          <w:color w:val="000000" w:themeColor="text1"/>
        </w:rPr>
        <w:t xml:space="preserve"> and </w:t>
      </w:r>
      <w:r w:rsidR="00AD6129">
        <w:rPr>
          <w:rFonts w:ascii="Times New Roman" w:hAnsi="Times New Roman" w:cs="Times New Roman"/>
          <w:color w:val="000000" w:themeColor="text1"/>
        </w:rPr>
        <w:t xml:space="preserve">the estimated </w:t>
      </w:r>
      <w:r w:rsidR="00AD6129" w:rsidRPr="0065617C">
        <w:rPr>
          <w:rFonts w:ascii="Times New Roman" w:hAnsi="Times New Roman" w:cs="Times New Roman"/>
          <w:i/>
          <w:color w:val="000000" w:themeColor="text1"/>
        </w:rPr>
        <w:t>F</w:t>
      </w:r>
      <w:r w:rsidR="00AD6129" w:rsidRPr="0065617C">
        <w:rPr>
          <w:rFonts w:ascii="Times New Roman" w:hAnsi="Times New Roman" w:cs="Times New Roman"/>
          <w:i/>
          <w:color w:val="000000" w:themeColor="text1"/>
          <w:vertAlign w:val="subscript"/>
        </w:rPr>
        <w:t>p</w:t>
      </w:r>
      <w:r w:rsidR="00AD6129">
        <w:rPr>
          <w:rFonts w:ascii="Times New Roman" w:hAnsi="Times New Roman" w:cs="Times New Roman"/>
          <w:color w:val="000000" w:themeColor="text1"/>
        </w:rPr>
        <w:t xml:space="preserve"> values did </w:t>
      </w:r>
      <w:r w:rsidR="00BA6838">
        <w:rPr>
          <w:rFonts w:ascii="Times New Roman" w:hAnsi="Times New Roman" w:cs="Times New Roman"/>
          <w:color w:val="000000" w:themeColor="text1"/>
        </w:rPr>
        <w:t>not significantly differ from the truth value (p&gt;0.01).</w:t>
      </w:r>
    </w:p>
    <w:p w14:paraId="4EF3F363" w14:textId="77777777" w:rsidR="00C82909" w:rsidRPr="0065617C" w:rsidRDefault="00C82909" w:rsidP="00C94089">
      <w:pPr>
        <w:spacing w:line="360" w:lineRule="auto"/>
        <w:rPr>
          <w:rFonts w:ascii="Times New Roman" w:hAnsi="Times New Roman" w:cs="Times New Roman"/>
          <w:color w:val="000000" w:themeColor="text1"/>
        </w:rPr>
      </w:pPr>
    </w:p>
    <w:p w14:paraId="44575C61" w14:textId="352D1673" w:rsidR="00335CD1" w:rsidRPr="0065617C" w:rsidRDefault="00D96165" w:rsidP="00DF6D5D">
      <w:pPr>
        <w:spacing w:line="360" w:lineRule="auto"/>
        <w:outlineLvl w:val="0"/>
        <w:rPr>
          <w:rFonts w:ascii="Times New Roman" w:hAnsi="Times New Roman" w:cs="Times New Roman"/>
          <w:b/>
          <w:i/>
          <w:color w:val="000000" w:themeColor="text1"/>
        </w:rPr>
      </w:pPr>
      <w:r w:rsidRPr="0065617C">
        <w:rPr>
          <w:rFonts w:ascii="Times New Roman" w:hAnsi="Times New Roman" w:cs="Times New Roman"/>
          <w:b/>
          <w:i/>
          <w:color w:val="000000" w:themeColor="text1"/>
        </w:rPr>
        <w:t xml:space="preserve">Normal </w:t>
      </w:r>
      <w:r w:rsidR="00B1704C">
        <w:rPr>
          <w:rFonts w:ascii="Times New Roman" w:hAnsi="Times New Roman" w:cs="Times New Roman"/>
          <w:b/>
          <w:i/>
          <w:color w:val="000000" w:themeColor="text1"/>
        </w:rPr>
        <w:t>contralateral</w:t>
      </w:r>
      <w:r w:rsidR="00B1704C" w:rsidRPr="0065617C">
        <w:rPr>
          <w:rFonts w:ascii="Times New Roman" w:hAnsi="Times New Roman" w:cs="Times New Roman"/>
          <w:b/>
          <w:i/>
          <w:color w:val="000000" w:themeColor="text1"/>
        </w:rPr>
        <w:t xml:space="preserve"> </w:t>
      </w:r>
      <w:r w:rsidRPr="0065617C">
        <w:rPr>
          <w:rFonts w:ascii="Times New Roman" w:hAnsi="Times New Roman" w:cs="Times New Roman"/>
          <w:b/>
          <w:i/>
          <w:color w:val="000000" w:themeColor="text1"/>
        </w:rPr>
        <w:t>rat brain</w:t>
      </w:r>
    </w:p>
    <w:p w14:paraId="272BEFAA" w14:textId="68AA98A4" w:rsidR="00335CD1" w:rsidRPr="0065617C" w:rsidRDefault="00335CD1" w:rsidP="00E80C07">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The results of the animal study are </w:t>
      </w:r>
      <w:r w:rsidR="0065081D" w:rsidRPr="0065617C">
        <w:rPr>
          <w:rFonts w:ascii="Times New Roman" w:hAnsi="Times New Roman" w:cs="Times New Roman"/>
          <w:color w:val="000000" w:themeColor="text1"/>
        </w:rPr>
        <w:t>summarized</w:t>
      </w:r>
      <w:r w:rsidRPr="0065617C">
        <w:rPr>
          <w:rFonts w:ascii="Times New Roman" w:hAnsi="Times New Roman" w:cs="Times New Roman"/>
          <w:color w:val="000000" w:themeColor="text1"/>
        </w:rPr>
        <w:t xml:space="preserve"> in Fig.</w:t>
      </w:r>
      <w:r w:rsidR="00A63ECB" w:rsidRPr="0065617C">
        <w:rPr>
          <w:rFonts w:ascii="Times New Roman" w:hAnsi="Times New Roman" w:cs="Times New Roman"/>
          <w:color w:val="000000" w:themeColor="text1"/>
        </w:rPr>
        <w:t>6</w:t>
      </w:r>
      <w:r w:rsidRPr="0065617C">
        <w:rPr>
          <w:rFonts w:ascii="Times New Roman" w:hAnsi="Times New Roman" w:cs="Times New Roman"/>
          <w:color w:val="000000" w:themeColor="text1"/>
        </w:rPr>
        <w:t>. Fig.</w:t>
      </w:r>
      <w:r w:rsidR="00A63ECB" w:rsidRPr="0065617C">
        <w:rPr>
          <w:rFonts w:ascii="Times New Roman" w:hAnsi="Times New Roman" w:cs="Times New Roman"/>
          <w:color w:val="000000" w:themeColor="text1"/>
        </w:rPr>
        <w:t>6</w:t>
      </w:r>
      <w:r w:rsidRPr="0065617C">
        <w:rPr>
          <w:rFonts w:ascii="Times New Roman" w:hAnsi="Times New Roman" w:cs="Times New Roman"/>
          <w:color w:val="000000" w:themeColor="text1"/>
        </w:rPr>
        <w:t xml:space="preserve">a shows the </w:t>
      </w:r>
      <w:r w:rsidR="00516B6E" w:rsidRPr="0065617C">
        <w:rPr>
          <w:rFonts w:ascii="Times New Roman" w:hAnsi="Times New Roman" w:cs="Times New Roman"/>
          <w:i/>
          <w:color w:val="000000" w:themeColor="text1"/>
        </w:rPr>
        <w:t>v</w:t>
      </w:r>
      <w:r w:rsidR="00516B6E" w:rsidRPr="0065617C">
        <w:rPr>
          <w:rFonts w:ascii="Times New Roman" w:hAnsi="Times New Roman" w:cs="Times New Roman"/>
          <w:i/>
          <w:color w:val="000000" w:themeColor="text1"/>
          <w:vertAlign w:val="subscript"/>
        </w:rPr>
        <w:t>p</w:t>
      </w:r>
      <w:r w:rsidR="00516B6E" w:rsidRPr="0065617C">
        <w:rPr>
          <w:rFonts w:ascii="Times New Roman" w:hAnsi="Times New Roman" w:cs="Times New Roman"/>
          <w:color w:val="000000" w:themeColor="text1"/>
        </w:rPr>
        <w:t xml:space="preserve"> estimated using both the PM and EPM </w:t>
      </w:r>
      <w:r w:rsidRPr="0065617C">
        <w:rPr>
          <w:rFonts w:ascii="Times New Roman" w:hAnsi="Times New Roman" w:cs="Times New Roman"/>
          <w:color w:val="000000" w:themeColor="text1"/>
        </w:rPr>
        <w:t xml:space="preserve">for each rat. The </w:t>
      </w:r>
      <w:bookmarkStart w:id="1" w:name="OLE_LINK1"/>
      <w:r w:rsidR="00516B6E" w:rsidRPr="0065617C">
        <w:rPr>
          <w:rFonts w:ascii="Times New Roman" w:hAnsi="Times New Roman" w:cs="Times New Roman"/>
          <w:color w:val="000000" w:themeColor="text1"/>
        </w:rPr>
        <w:t>PM-</w:t>
      </w:r>
      <w:r w:rsidR="00516B6E" w:rsidRPr="0065617C">
        <w:rPr>
          <w:rFonts w:ascii="Times New Roman" w:hAnsi="Times New Roman" w:cs="Times New Roman"/>
          <w:i/>
          <w:color w:val="000000" w:themeColor="text1"/>
        </w:rPr>
        <w:t>v</w:t>
      </w:r>
      <w:r w:rsidR="00516B6E" w:rsidRPr="0065617C">
        <w:rPr>
          <w:rFonts w:ascii="Times New Roman" w:hAnsi="Times New Roman" w:cs="Times New Roman"/>
          <w:i/>
          <w:color w:val="000000" w:themeColor="text1"/>
          <w:vertAlign w:val="subscript"/>
        </w:rPr>
        <w:t>p</w:t>
      </w:r>
      <w:bookmarkEnd w:id="1"/>
      <w:r w:rsidR="00516B6E" w:rsidRPr="0065617C">
        <w:rPr>
          <w:rFonts w:ascii="Times New Roman" w:hAnsi="Times New Roman" w:cs="Times New Roman"/>
          <w:color w:val="000000" w:themeColor="text1"/>
        </w:rPr>
        <w:t xml:space="preserve"> estimates </w:t>
      </w:r>
      <w:r w:rsidR="00F808C1">
        <w:rPr>
          <w:rFonts w:ascii="Times New Roman" w:hAnsi="Times New Roman" w:cs="Times New Roman"/>
          <w:color w:val="000000" w:themeColor="text1"/>
        </w:rPr>
        <w:t>are</w:t>
      </w:r>
      <w:r w:rsidR="00516B6E" w:rsidRPr="0065617C">
        <w:rPr>
          <w:rFonts w:ascii="Times New Roman" w:hAnsi="Times New Roman" w:cs="Times New Roman"/>
          <w:color w:val="000000" w:themeColor="text1"/>
        </w:rPr>
        <w:t xml:space="preserve"> lower than</w:t>
      </w:r>
      <w:r w:rsidR="004A39C0">
        <w:rPr>
          <w:rFonts w:ascii="Times New Roman" w:hAnsi="Times New Roman" w:cs="Times New Roman"/>
          <w:color w:val="000000" w:themeColor="text1"/>
        </w:rPr>
        <w:t xml:space="preserve"> </w:t>
      </w:r>
      <w:r w:rsidR="00F13174" w:rsidRPr="0065617C">
        <w:rPr>
          <w:rFonts w:ascii="Times New Roman" w:hAnsi="Times New Roman" w:cs="Times New Roman"/>
          <w:color w:val="000000" w:themeColor="text1"/>
        </w:rPr>
        <w:t>the EPM-</w:t>
      </w:r>
      <w:r w:rsidR="00F13174" w:rsidRPr="0065617C">
        <w:rPr>
          <w:rFonts w:ascii="Times New Roman" w:hAnsi="Times New Roman" w:cs="Times New Roman"/>
          <w:i/>
          <w:color w:val="000000" w:themeColor="text1"/>
        </w:rPr>
        <w:t>v</w:t>
      </w:r>
      <w:r w:rsidR="00F13174" w:rsidRPr="0065617C">
        <w:rPr>
          <w:rFonts w:ascii="Times New Roman" w:hAnsi="Times New Roman" w:cs="Times New Roman"/>
          <w:i/>
          <w:color w:val="000000" w:themeColor="text1"/>
          <w:vertAlign w:val="subscript"/>
        </w:rPr>
        <w:t>p</w:t>
      </w:r>
      <w:r w:rsidR="00F13174" w:rsidRPr="0065617C">
        <w:rPr>
          <w:rFonts w:ascii="Times New Roman" w:hAnsi="Times New Roman" w:cs="Times New Roman"/>
          <w:color w:val="000000" w:themeColor="text1"/>
        </w:rPr>
        <w:t xml:space="preserve"> </w:t>
      </w:r>
      <w:r w:rsidR="00516B6E" w:rsidRPr="0065617C">
        <w:rPr>
          <w:rFonts w:ascii="Times New Roman" w:hAnsi="Times New Roman" w:cs="Times New Roman"/>
          <w:color w:val="000000" w:themeColor="text1"/>
        </w:rPr>
        <w:t xml:space="preserve">for all scan times. </w:t>
      </w:r>
      <w:r w:rsidR="00F37536">
        <w:rPr>
          <w:rFonts w:ascii="Times New Roman" w:hAnsi="Times New Roman" w:cs="Times New Roman"/>
          <w:color w:val="000000" w:themeColor="text1"/>
        </w:rPr>
        <w:t>T</w:t>
      </w:r>
      <w:r w:rsidR="00F13174">
        <w:rPr>
          <w:rFonts w:ascii="Times New Roman" w:hAnsi="Times New Roman" w:cs="Times New Roman"/>
          <w:color w:val="000000" w:themeColor="text1"/>
        </w:rPr>
        <w:t xml:space="preserve">he </w:t>
      </w:r>
      <w:r w:rsidR="00F13174" w:rsidRPr="0065617C">
        <w:rPr>
          <w:rFonts w:ascii="Times New Roman" w:hAnsi="Times New Roman" w:cs="Times New Roman"/>
          <w:color w:val="000000" w:themeColor="text1"/>
        </w:rPr>
        <w:t>PM-</w:t>
      </w:r>
      <w:r w:rsidR="00F13174" w:rsidRPr="0065617C">
        <w:rPr>
          <w:rFonts w:ascii="Times New Roman" w:hAnsi="Times New Roman" w:cs="Times New Roman"/>
          <w:i/>
          <w:color w:val="000000" w:themeColor="text1"/>
        </w:rPr>
        <w:t>v</w:t>
      </w:r>
      <w:r w:rsidR="00F13174" w:rsidRPr="0065617C">
        <w:rPr>
          <w:rFonts w:ascii="Times New Roman" w:hAnsi="Times New Roman" w:cs="Times New Roman"/>
          <w:i/>
          <w:color w:val="000000" w:themeColor="text1"/>
          <w:vertAlign w:val="subscript"/>
        </w:rPr>
        <w:t>p</w:t>
      </w:r>
      <w:r w:rsidR="00F13174">
        <w:rPr>
          <w:rFonts w:ascii="Times New Roman" w:hAnsi="Times New Roman" w:cs="Times New Roman"/>
          <w:color w:val="000000" w:themeColor="text1"/>
        </w:rPr>
        <w:t xml:space="preserve"> </w:t>
      </w:r>
      <w:r w:rsidR="00F37536">
        <w:rPr>
          <w:rFonts w:ascii="Times New Roman" w:hAnsi="Times New Roman" w:cs="Times New Roman"/>
          <w:color w:val="000000" w:themeColor="text1"/>
        </w:rPr>
        <w:t xml:space="preserve">are underestimated as the scan-time is reduced, which </w:t>
      </w:r>
      <w:r w:rsidR="00F13174">
        <w:rPr>
          <w:rFonts w:ascii="Times New Roman" w:hAnsi="Times New Roman" w:cs="Times New Roman"/>
          <w:color w:val="000000" w:themeColor="text1"/>
        </w:rPr>
        <w:t>shares the similar</w:t>
      </w:r>
      <w:r w:rsidR="00F37536">
        <w:rPr>
          <w:rFonts w:ascii="Times New Roman" w:hAnsi="Times New Roman" w:cs="Times New Roman"/>
          <w:color w:val="000000" w:themeColor="text1"/>
        </w:rPr>
        <w:t xml:space="preserve"> trend as the simulation</w:t>
      </w:r>
      <w:r w:rsidR="0057002F" w:rsidRPr="0065617C">
        <w:rPr>
          <w:rFonts w:ascii="Times New Roman" w:hAnsi="Times New Roman" w:cs="Times New Roman"/>
          <w:color w:val="000000" w:themeColor="text1"/>
        </w:rPr>
        <w:t>. T</w:t>
      </w:r>
      <w:r w:rsidR="00516B6E" w:rsidRPr="0065617C">
        <w:rPr>
          <w:rFonts w:ascii="Times New Roman" w:hAnsi="Times New Roman" w:cs="Times New Roman"/>
          <w:color w:val="000000" w:themeColor="text1"/>
        </w:rPr>
        <w:t>he EPM-</w:t>
      </w:r>
      <w:r w:rsidR="00516B6E" w:rsidRPr="0065617C">
        <w:rPr>
          <w:rFonts w:ascii="Times New Roman" w:hAnsi="Times New Roman" w:cs="Times New Roman"/>
          <w:i/>
          <w:color w:val="000000" w:themeColor="text1"/>
        </w:rPr>
        <w:t>v</w:t>
      </w:r>
      <w:r w:rsidR="00516B6E" w:rsidRPr="0065617C">
        <w:rPr>
          <w:rFonts w:ascii="Times New Roman" w:hAnsi="Times New Roman" w:cs="Times New Roman"/>
          <w:i/>
          <w:color w:val="000000" w:themeColor="text1"/>
          <w:vertAlign w:val="subscript"/>
        </w:rPr>
        <w:t>p</w:t>
      </w:r>
      <w:r w:rsidR="00516B6E" w:rsidRPr="0065617C">
        <w:rPr>
          <w:rFonts w:ascii="Times New Roman" w:hAnsi="Times New Roman" w:cs="Times New Roman"/>
          <w:color w:val="000000" w:themeColor="text1"/>
        </w:rPr>
        <w:t xml:space="preserve"> estimates </w:t>
      </w:r>
      <w:r w:rsidR="0057002F" w:rsidRPr="0065617C">
        <w:rPr>
          <w:rFonts w:ascii="Times New Roman" w:hAnsi="Times New Roman" w:cs="Times New Roman"/>
          <w:color w:val="000000" w:themeColor="text1"/>
        </w:rPr>
        <w:t xml:space="preserve">also </w:t>
      </w:r>
      <w:r w:rsidR="00F37536">
        <w:rPr>
          <w:rFonts w:ascii="Times New Roman" w:hAnsi="Times New Roman" w:cs="Times New Roman"/>
          <w:color w:val="000000" w:themeColor="text1"/>
        </w:rPr>
        <w:t xml:space="preserve">exhibit the similar result as the simulation, and those are </w:t>
      </w:r>
      <w:r w:rsidR="00516B6E" w:rsidRPr="0065617C">
        <w:rPr>
          <w:rFonts w:ascii="Times New Roman" w:hAnsi="Times New Roman" w:cs="Times New Roman"/>
          <w:color w:val="000000" w:themeColor="text1"/>
        </w:rPr>
        <w:t xml:space="preserve">close to the literature value shown in </w:t>
      </w:r>
      <w:r w:rsidRPr="0065617C">
        <w:rPr>
          <w:rFonts w:ascii="Times New Roman" w:hAnsi="Times New Roman" w:cs="Times New Roman"/>
          <w:color w:val="000000" w:themeColor="text1"/>
        </w:rPr>
        <w:t>Table 1.</w:t>
      </w:r>
      <w:r w:rsidR="00096E4E">
        <w:rPr>
          <w:rFonts w:ascii="Times New Roman" w:hAnsi="Times New Roman" w:cs="Times New Roman"/>
          <w:color w:val="000000" w:themeColor="text1"/>
        </w:rPr>
        <w:t xml:space="preserve"> </w:t>
      </w:r>
      <w:r w:rsidR="004301F2" w:rsidRPr="0065617C">
        <w:rPr>
          <w:rFonts w:ascii="Times New Roman" w:hAnsi="Times New Roman" w:cs="Times New Roman"/>
          <w:color w:val="000000" w:themeColor="text1"/>
        </w:rPr>
        <w:t xml:space="preserve">The flow estimated using the EPM is shown in </w:t>
      </w:r>
      <w:r w:rsidRPr="0065617C">
        <w:rPr>
          <w:rFonts w:ascii="Times New Roman" w:hAnsi="Times New Roman" w:cs="Times New Roman"/>
          <w:color w:val="000000" w:themeColor="text1"/>
        </w:rPr>
        <w:t>Fig.</w:t>
      </w:r>
      <w:r w:rsidR="00A63ECB" w:rsidRPr="0065617C">
        <w:rPr>
          <w:rFonts w:ascii="Times New Roman" w:hAnsi="Times New Roman" w:cs="Times New Roman"/>
          <w:color w:val="000000" w:themeColor="text1"/>
        </w:rPr>
        <w:t>6</w:t>
      </w:r>
      <w:r w:rsidRPr="0065617C">
        <w:rPr>
          <w:rFonts w:ascii="Times New Roman" w:hAnsi="Times New Roman" w:cs="Times New Roman"/>
          <w:color w:val="000000" w:themeColor="text1"/>
        </w:rPr>
        <w:t>b</w:t>
      </w:r>
      <w:r w:rsidR="004301F2" w:rsidRPr="0065617C">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w:t>
      </w:r>
      <w:r w:rsidR="00797E2A" w:rsidRPr="0065617C">
        <w:rPr>
          <w:rFonts w:ascii="Times New Roman" w:hAnsi="Times New Roman" w:cs="Times New Roman"/>
          <w:color w:val="000000" w:themeColor="text1"/>
        </w:rPr>
        <w:t>For all scan times, the estimated flow value d</w:t>
      </w:r>
      <w:r w:rsidR="006051E6">
        <w:rPr>
          <w:rFonts w:ascii="Times New Roman" w:hAnsi="Times New Roman" w:cs="Times New Roman"/>
          <w:color w:val="000000" w:themeColor="text1"/>
        </w:rPr>
        <w:t>oes</w:t>
      </w:r>
      <w:r w:rsidR="00797E2A" w:rsidRPr="0065617C">
        <w:rPr>
          <w:rFonts w:ascii="Times New Roman" w:hAnsi="Times New Roman" w:cs="Times New Roman"/>
          <w:color w:val="000000" w:themeColor="text1"/>
        </w:rPr>
        <w:t xml:space="preserve"> not change noticeably</w:t>
      </w:r>
      <w:r w:rsidRPr="0065617C">
        <w:rPr>
          <w:rFonts w:ascii="Times New Roman" w:hAnsi="Times New Roman" w:cs="Times New Roman"/>
          <w:color w:val="000000" w:themeColor="text1"/>
        </w:rPr>
        <w:t>.</w:t>
      </w:r>
    </w:p>
    <w:p w14:paraId="2A64CC7B" w14:textId="644B9BDD" w:rsidR="00335CD1" w:rsidRPr="0065617C" w:rsidRDefault="009422D6" w:rsidP="00DB6FE9">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The estimated PS values from the two models are shown in </w:t>
      </w:r>
      <w:r w:rsidR="00335CD1" w:rsidRPr="0065617C">
        <w:rPr>
          <w:rFonts w:ascii="Times New Roman" w:hAnsi="Times New Roman" w:cs="Times New Roman"/>
          <w:color w:val="000000" w:themeColor="text1"/>
        </w:rPr>
        <w:t>Fig.</w:t>
      </w:r>
      <w:r w:rsidR="00A63ECB" w:rsidRPr="0065617C">
        <w:rPr>
          <w:rFonts w:ascii="Times New Roman" w:hAnsi="Times New Roman" w:cs="Times New Roman"/>
          <w:color w:val="000000" w:themeColor="text1"/>
        </w:rPr>
        <w:t>6</w:t>
      </w:r>
      <w:r w:rsidR="00335CD1" w:rsidRPr="0065617C">
        <w:rPr>
          <w:rFonts w:ascii="Times New Roman" w:hAnsi="Times New Roman" w:cs="Times New Roman"/>
          <w:color w:val="000000" w:themeColor="text1"/>
        </w:rPr>
        <w:t>c</w:t>
      </w:r>
      <w:r w:rsidRPr="0065617C">
        <w:rPr>
          <w:rFonts w:ascii="Times New Roman" w:hAnsi="Times New Roman" w:cs="Times New Roman"/>
          <w:color w:val="000000" w:themeColor="text1"/>
        </w:rPr>
        <w:t>.</w:t>
      </w:r>
      <w:r w:rsidR="00335CD1"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In all cases with three rats and scan times, the PM-</w:t>
      </w:r>
      <w:r w:rsidRPr="0065617C">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estimates </w:t>
      </w:r>
      <w:r w:rsidR="006051E6">
        <w:rPr>
          <w:rFonts w:ascii="Times New Roman" w:hAnsi="Times New Roman" w:cs="Times New Roman"/>
          <w:color w:val="000000" w:themeColor="text1"/>
        </w:rPr>
        <w:t>are</w:t>
      </w:r>
      <w:r w:rsidR="006051E6"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significantly higher than the EPM-</w:t>
      </w:r>
      <w:r w:rsidRPr="0065617C">
        <w:rPr>
          <w:rFonts w:ascii="Times New Roman" w:hAnsi="Times New Roman" w:cs="Times New Roman"/>
          <w:i/>
          <w:color w:val="000000" w:themeColor="text1"/>
        </w:rPr>
        <w:t>PS</w:t>
      </w:r>
      <w:r w:rsidR="006051E6">
        <w:rPr>
          <w:rFonts w:ascii="Times New Roman" w:hAnsi="Times New Roman" w:cs="Times New Roman"/>
          <w:color w:val="000000" w:themeColor="text1"/>
        </w:rPr>
        <w:t xml:space="preserve"> </w:t>
      </w:r>
      <w:r w:rsidR="001C4F7D">
        <w:rPr>
          <w:rFonts w:ascii="Times New Roman" w:hAnsi="Times New Roman" w:cs="Times New Roman"/>
          <w:color w:val="000000" w:themeColor="text1"/>
        </w:rPr>
        <w:t>(p &lt; 0.001)</w:t>
      </w:r>
      <w:r w:rsidR="006051E6">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As the scan time decreases, the PM-</w:t>
      </w:r>
      <w:r w:rsidRPr="0065617C">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w:t>
      </w:r>
      <w:r w:rsidR="00F37536">
        <w:rPr>
          <w:rFonts w:ascii="Times New Roman" w:hAnsi="Times New Roman" w:cs="Times New Roman"/>
          <w:color w:val="000000" w:themeColor="text1"/>
        </w:rPr>
        <w:t>is overestimated compared to the estimates using the full data</w:t>
      </w:r>
      <w:r w:rsidR="0057002F"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while the EPM-</w:t>
      </w:r>
      <w:r w:rsidRPr="00661966">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remain</w:t>
      </w:r>
      <w:r w:rsidR="0057002F" w:rsidRPr="0065617C">
        <w:rPr>
          <w:rFonts w:ascii="Times New Roman" w:hAnsi="Times New Roman" w:cs="Times New Roman"/>
          <w:color w:val="000000" w:themeColor="text1"/>
        </w:rPr>
        <w:t>s</w:t>
      </w:r>
      <w:r w:rsidRPr="0065617C">
        <w:rPr>
          <w:rFonts w:ascii="Times New Roman" w:hAnsi="Times New Roman" w:cs="Times New Roman"/>
          <w:color w:val="000000" w:themeColor="text1"/>
        </w:rPr>
        <w:t xml:space="preserve"> </w:t>
      </w:r>
      <w:r w:rsidR="00F37536">
        <w:rPr>
          <w:rFonts w:ascii="Times New Roman" w:hAnsi="Times New Roman" w:cs="Times New Roman"/>
          <w:color w:val="000000" w:themeColor="text1"/>
        </w:rPr>
        <w:t xml:space="preserve">relatively </w:t>
      </w:r>
      <w:r w:rsidR="00821DE6">
        <w:rPr>
          <w:rFonts w:ascii="Times New Roman" w:hAnsi="Times New Roman" w:cs="Times New Roman"/>
          <w:color w:val="000000" w:themeColor="text1"/>
        </w:rPr>
        <w:t>constant regardless of the reduced scan time</w:t>
      </w:r>
      <w:r w:rsidRPr="0065617C">
        <w:rPr>
          <w:rFonts w:ascii="Times New Roman" w:hAnsi="Times New Roman" w:cs="Times New Roman"/>
          <w:color w:val="000000" w:themeColor="text1"/>
        </w:rPr>
        <w:t>.</w:t>
      </w:r>
      <w:r w:rsidR="00821DE6">
        <w:rPr>
          <w:rFonts w:ascii="Times New Roman" w:hAnsi="Times New Roman" w:cs="Times New Roman"/>
          <w:color w:val="000000" w:themeColor="text1"/>
        </w:rPr>
        <w:t xml:space="preserve"> These patterns </w:t>
      </w:r>
      <w:r w:rsidR="00B62E97">
        <w:rPr>
          <w:rFonts w:ascii="Times New Roman" w:hAnsi="Times New Roman" w:cs="Times New Roman"/>
          <w:color w:val="000000" w:themeColor="text1"/>
        </w:rPr>
        <w:t>are</w:t>
      </w:r>
      <w:r w:rsidR="00821DE6">
        <w:rPr>
          <w:rFonts w:ascii="Times New Roman" w:hAnsi="Times New Roman" w:cs="Times New Roman"/>
          <w:color w:val="000000" w:themeColor="text1"/>
        </w:rPr>
        <w:t xml:space="preserve"> similar </w:t>
      </w:r>
      <w:r w:rsidR="00B62E97">
        <w:rPr>
          <w:rFonts w:ascii="Times New Roman" w:hAnsi="Times New Roman" w:cs="Times New Roman"/>
          <w:color w:val="000000" w:themeColor="text1"/>
        </w:rPr>
        <w:t xml:space="preserve">to the </w:t>
      </w:r>
      <w:r w:rsidR="00821DE6">
        <w:rPr>
          <w:rFonts w:ascii="Times New Roman" w:hAnsi="Times New Roman" w:cs="Times New Roman"/>
          <w:color w:val="000000" w:themeColor="text1"/>
        </w:rPr>
        <w:t xml:space="preserve">trend </w:t>
      </w:r>
      <w:r w:rsidR="00B62E97">
        <w:rPr>
          <w:rFonts w:ascii="Times New Roman" w:hAnsi="Times New Roman" w:cs="Times New Roman"/>
          <w:color w:val="000000" w:themeColor="text1"/>
        </w:rPr>
        <w:t>observed in</w:t>
      </w:r>
      <w:r w:rsidR="00821DE6">
        <w:rPr>
          <w:rFonts w:ascii="Times New Roman" w:hAnsi="Times New Roman" w:cs="Times New Roman"/>
          <w:color w:val="000000" w:themeColor="text1"/>
        </w:rPr>
        <w:t xml:space="preserve"> the simulation result.</w:t>
      </w:r>
      <w:r w:rsidR="00DB6FE9">
        <w:rPr>
          <w:rFonts w:ascii="Times New Roman" w:hAnsi="Times New Roman" w:cs="Times New Roman"/>
          <w:color w:val="000000" w:themeColor="text1"/>
        </w:rPr>
        <w:t xml:space="preserve"> </w:t>
      </w:r>
    </w:p>
    <w:p w14:paraId="06B26145" w14:textId="77777777" w:rsidR="00B017C5" w:rsidRPr="0065617C" w:rsidRDefault="00B017C5" w:rsidP="00F52A01">
      <w:pPr>
        <w:spacing w:line="360" w:lineRule="auto"/>
        <w:rPr>
          <w:rFonts w:ascii="Times New Roman" w:hAnsi="Times New Roman" w:cs="Times New Roman"/>
          <w:color w:val="000000" w:themeColor="text1"/>
        </w:rPr>
      </w:pPr>
    </w:p>
    <w:p w14:paraId="391B6247" w14:textId="3198A68E" w:rsidR="00B017C5" w:rsidRPr="0065617C" w:rsidRDefault="00B017C5" w:rsidP="00DF6D5D">
      <w:pPr>
        <w:spacing w:line="360" w:lineRule="auto"/>
        <w:outlineLvl w:val="0"/>
        <w:rPr>
          <w:rFonts w:ascii="Times New Roman" w:hAnsi="Times New Roman" w:cs="Times New Roman"/>
          <w:color w:val="000000" w:themeColor="text1"/>
        </w:rPr>
      </w:pPr>
      <w:r w:rsidRPr="0065617C">
        <w:rPr>
          <w:rFonts w:ascii="Times New Roman" w:hAnsi="Times New Roman" w:cs="Times New Roman"/>
          <w:b/>
          <w:i/>
          <w:color w:val="000000" w:themeColor="text1"/>
        </w:rPr>
        <w:t>Tumor lesions in rat brain</w:t>
      </w:r>
    </w:p>
    <w:p w14:paraId="78693146" w14:textId="38DD7963" w:rsidR="00821032" w:rsidRPr="0065617C" w:rsidRDefault="00A63ECB" w:rsidP="00F52A01">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Fig.7</w:t>
      </w:r>
      <w:r w:rsidR="00821032" w:rsidRPr="0065617C">
        <w:rPr>
          <w:rFonts w:ascii="Times New Roman" w:hAnsi="Times New Roman" w:cs="Times New Roman"/>
          <w:color w:val="000000" w:themeColor="text1"/>
        </w:rPr>
        <w:t xml:space="preserve">a shows the estimated </w:t>
      </w:r>
      <w:r w:rsidR="00821032" w:rsidRPr="003D6893">
        <w:rPr>
          <w:rFonts w:ascii="Times New Roman" w:hAnsi="Times New Roman" w:cs="Times New Roman"/>
          <w:i/>
          <w:color w:val="000000" w:themeColor="text1"/>
        </w:rPr>
        <w:t>PS</w:t>
      </w:r>
      <w:r w:rsidR="00821032" w:rsidRPr="0065617C">
        <w:rPr>
          <w:rFonts w:ascii="Times New Roman" w:hAnsi="Times New Roman" w:cs="Times New Roman"/>
          <w:color w:val="000000" w:themeColor="text1"/>
        </w:rPr>
        <w:t xml:space="preserve"> values in the</w:t>
      </w:r>
      <w:r w:rsidR="004A1380" w:rsidRPr="0065617C">
        <w:rPr>
          <w:rFonts w:ascii="Times New Roman" w:hAnsi="Times New Roman" w:cs="Times New Roman"/>
          <w:color w:val="000000" w:themeColor="text1"/>
        </w:rPr>
        <w:t xml:space="preserve"> region with the</w:t>
      </w:r>
      <w:r w:rsidR="00821032" w:rsidRPr="0065617C">
        <w:rPr>
          <w:rFonts w:ascii="Times New Roman" w:hAnsi="Times New Roman" w:cs="Times New Roman"/>
          <w:color w:val="000000" w:themeColor="text1"/>
        </w:rPr>
        <w:t xml:space="preserve"> intermediate permeability for different scan time</w:t>
      </w:r>
      <w:r w:rsidR="00A773CF" w:rsidRPr="0065617C">
        <w:rPr>
          <w:rFonts w:ascii="Times New Roman" w:hAnsi="Times New Roman" w:cs="Times New Roman"/>
          <w:color w:val="000000" w:themeColor="text1"/>
        </w:rPr>
        <w:t>s</w:t>
      </w:r>
      <w:r w:rsidR="00821032" w:rsidRPr="0065617C">
        <w:rPr>
          <w:rFonts w:ascii="Times New Roman" w:hAnsi="Times New Roman" w:cs="Times New Roman"/>
          <w:color w:val="000000" w:themeColor="text1"/>
        </w:rPr>
        <w:t>.</w:t>
      </w:r>
      <w:r w:rsidR="00A773CF" w:rsidRPr="0065617C">
        <w:rPr>
          <w:rFonts w:ascii="Times New Roman" w:hAnsi="Times New Roman" w:cs="Times New Roman"/>
          <w:color w:val="000000" w:themeColor="text1"/>
        </w:rPr>
        <w:t xml:space="preserve"> </w:t>
      </w:r>
      <w:r w:rsidR="000830FA" w:rsidRPr="0065617C">
        <w:rPr>
          <w:rFonts w:ascii="Times New Roman" w:hAnsi="Times New Roman" w:cs="Times New Roman"/>
          <w:color w:val="000000" w:themeColor="text1"/>
        </w:rPr>
        <w:t>For all cases with three rats, EPM-</w:t>
      </w:r>
      <w:r w:rsidR="000830FA" w:rsidRPr="0065617C">
        <w:rPr>
          <w:rFonts w:ascii="Times New Roman" w:hAnsi="Times New Roman" w:cs="Times New Roman"/>
          <w:i/>
          <w:color w:val="000000" w:themeColor="text1"/>
        </w:rPr>
        <w:t>PS</w:t>
      </w:r>
      <w:r w:rsidR="000830FA" w:rsidRPr="0065617C">
        <w:rPr>
          <w:rFonts w:ascii="Times New Roman" w:hAnsi="Times New Roman" w:cs="Times New Roman"/>
          <w:color w:val="000000" w:themeColor="text1"/>
        </w:rPr>
        <w:t xml:space="preserve"> estimates show</w:t>
      </w:r>
      <w:r w:rsidR="003A6091" w:rsidRPr="0065617C">
        <w:rPr>
          <w:rFonts w:ascii="Times New Roman" w:hAnsi="Times New Roman" w:cs="Times New Roman"/>
          <w:color w:val="000000" w:themeColor="text1"/>
        </w:rPr>
        <w:t xml:space="preserve"> </w:t>
      </w:r>
      <w:r w:rsidR="00B3631D" w:rsidRPr="0065617C">
        <w:rPr>
          <w:rFonts w:ascii="Times New Roman" w:hAnsi="Times New Roman" w:cs="Times New Roman"/>
          <w:color w:val="000000" w:themeColor="text1"/>
        </w:rPr>
        <w:t xml:space="preserve">a </w:t>
      </w:r>
      <w:r w:rsidR="003A6091" w:rsidRPr="0065617C">
        <w:rPr>
          <w:rFonts w:ascii="Times New Roman" w:hAnsi="Times New Roman" w:cs="Times New Roman"/>
          <w:color w:val="000000" w:themeColor="text1"/>
        </w:rPr>
        <w:t>slight underestimation but</w:t>
      </w:r>
      <w:r w:rsidR="000830FA" w:rsidRPr="0065617C">
        <w:rPr>
          <w:rFonts w:ascii="Times New Roman" w:hAnsi="Times New Roman" w:cs="Times New Roman"/>
          <w:color w:val="000000" w:themeColor="text1"/>
        </w:rPr>
        <w:t xml:space="preserve"> </w:t>
      </w:r>
      <w:r w:rsidR="00B3631D" w:rsidRPr="0065617C">
        <w:rPr>
          <w:rFonts w:ascii="Times New Roman" w:hAnsi="Times New Roman" w:cs="Times New Roman"/>
          <w:color w:val="000000" w:themeColor="text1"/>
        </w:rPr>
        <w:t>relatively consistent</w:t>
      </w:r>
      <w:r w:rsidR="000830FA" w:rsidRPr="0065617C">
        <w:rPr>
          <w:rFonts w:ascii="Times New Roman" w:hAnsi="Times New Roman" w:cs="Times New Roman"/>
          <w:color w:val="000000" w:themeColor="text1"/>
        </w:rPr>
        <w:t xml:space="preserve"> estimation </w:t>
      </w:r>
      <w:r w:rsidR="009B71A5">
        <w:rPr>
          <w:rFonts w:ascii="Times New Roman" w:hAnsi="Times New Roman" w:cs="Times New Roman"/>
          <w:color w:val="000000" w:themeColor="text1"/>
        </w:rPr>
        <w:t>for the scan-time of 8min or longer</w:t>
      </w:r>
      <w:r w:rsidR="000830FA" w:rsidRPr="0065617C">
        <w:rPr>
          <w:rFonts w:ascii="Times New Roman" w:hAnsi="Times New Roman" w:cs="Times New Roman"/>
          <w:color w:val="000000" w:themeColor="text1"/>
        </w:rPr>
        <w:t xml:space="preserve">, as </w:t>
      </w:r>
      <w:r w:rsidR="00B3631D" w:rsidRPr="0065617C">
        <w:rPr>
          <w:rFonts w:ascii="Times New Roman" w:hAnsi="Times New Roman" w:cs="Times New Roman"/>
          <w:color w:val="000000" w:themeColor="text1"/>
        </w:rPr>
        <w:t xml:space="preserve">opposed </w:t>
      </w:r>
      <w:r w:rsidR="000830FA" w:rsidRPr="0065617C">
        <w:rPr>
          <w:rFonts w:ascii="Times New Roman" w:hAnsi="Times New Roman" w:cs="Times New Roman"/>
          <w:color w:val="000000" w:themeColor="text1"/>
        </w:rPr>
        <w:t xml:space="preserve">to </w:t>
      </w:r>
      <w:r w:rsidR="003A6091" w:rsidRPr="0065617C">
        <w:rPr>
          <w:rFonts w:ascii="Times New Roman" w:hAnsi="Times New Roman" w:cs="Times New Roman"/>
          <w:color w:val="000000" w:themeColor="text1"/>
        </w:rPr>
        <w:t>TCM-</w:t>
      </w:r>
      <w:r w:rsidR="003A6091" w:rsidRPr="0065617C">
        <w:rPr>
          <w:rFonts w:ascii="Times New Roman" w:hAnsi="Times New Roman" w:cs="Times New Roman"/>
          <w:i/>
          <w:color w:val="000000" w:themeColor="text1"/>
        </w:rPr>
        <w:t>PS</w:t>
      </w:r>
      <w:r w:rsidR="003A6091" w:rsidRPr="0065617C">
        <w:rPr>
          <w:rFonts w:ascii="Times New Roman" w:hAnsi="Times New Roman" w:cs="Times New Roman"/>
          <w:color w:val="000000" w:themeColor="text1"/>
        </w:rPr>
        <w:t xml:space="preserve"> estimates</w:t>
      </w:r>
      <w:r w:rsidR="000C29ED">
        <w:rPr>
          <w:rFonts w:ascii="Times New Roman" w:hAnsi="Times New Roman" w:cs="Times New Roman"/>
          <w:color w:val="000000" w:themeColor="text1"/>
        </w:rPr>
        <w:t xml:space="preserve"> with the reduced scan-time</w:t>
      </w:r>
      <w:r w:rsidR="003A6091" w:rsidRPr="0065617C">
        <w:rPr>
          <w:rFonts w:ascii="Times New Roman" w:hAnsi="Times New Roman" w:cs="Times New Roman"/>
          <w:color w:val="000000" w:themeColor="text1"/>
        </w:rPr>
        <w:t xml:space="preserve"> </w:t>
      </w:r>
      <w:r w:rsidR="00A252EB">
        <w:rPr>
          <w:rFonts w:ascii="Times New Roman" w:hAnsi="Times New Roman" w:cs="Times New Roman"/>
          <w:color w:val="000000" w:themeColor="text1"/>
        </w:rPr>
        <w:t>overestimates the value</w:t>
      </w:r>
      <w:r w:rsidR="000C29ED">
        <w:rPr>
          <w:rFonts w:ascii="Times New Roman" w:hAnsi="Times New Roman" w:cs="Times New Roman"/>
          <w:color w:val="000000" w:themeColor="text1"/>
        </w:rPr>
        <w:t xml:space="preserve"> as</w:t>
      </w:r>
      <w:r w:rsidR="00A252EB">
        <w:rPr>
          <w:rFonts w:ascii="Times New Roman" w:hAnsi="Times New Roman" w:cs="Times New Roman"/>
          <w:color w:val="000000" w:themeColor="text1"/>
        </w:rPr>
        <w:t xml:space="preserve"> </w:t>
      </w:r>
      <w:r w:rsidR="000C29ED">
        <w:rPr>
          <w:rFonts w:ascii="Times New Roman" w:hAnsi="Times New Roman" w:cs="Times New Roman"/>
          <w:color w:val="000000" w:themeColor="text1"/>
        </w:rPr>
        <w:t>compared to the estimates using the full data.</w:t>
      </w:r>
    </w:p>
    <w:p w14:paraId="4F95BBA8" w14:textId="3DCDA6EC" w:rsidR="00114BB0" w:rsidRPr="0065617C" w:rsidRDefault="003A6091"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ab/>
        <w:t xml:space="preserve">The </w:t>
      </w:r>
      <w:r w:rsidRPr="003D6893">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estimat</w:t>
      </w:r>
      <w:r w:rsidR="007E2C0D">
        <w:rPr>
          <w:rFonts w:ascii="Times New Roman" w:hAnsi="Times New Roman" w:cs="Times New Roman"/>
          <w:color w:val="000000" w:themeColor="text1"/>
        </w:rPr>
        <w:t>es</w:t>
      </w:r>
      <w:r w:rsidRPr="0065617C">
        <w:rPr>
          <w:rFonts w:ascii="Times New Roman" w:hAnsi="Times New Roman" w:cs="Times New Roman"/>
          <w:color w:val="000000" w:themeColor="text1"/>
        </w:rPr>
        <w:t xml:space="preserve"> in the regions with the </w:t>
      </w:r>
      <w:r w:rsidR="00B3631D" w:rsidRPr="0065617C">
        <w:rPr>
          <w:rFonts w:ascii="Times New Roman" w:hAnsi="Times New Roman" w:cs="Times New Roman"/>
          <w:color w:val="000000" w:themeColor="text1"/>
        </w:rPr>
        <w:t xml:space="preserve">high </w:t>
      </w:r>
      <w:r w:rsidRPr="0065617C">
        <w:rPr>
          <w:rFonts w:ascii="Times New Roman" w:hAnsi="Times New Roman" w:cs="Times New Roman"/>
          <w:color w:val="000000" w:themeColor="text1"/>
        </w:rPr>
        <w:t xml:space="preserve">permeability </w:t>
      </w:r>
      <w:r w:rsidR="00973CBF" w:rsidRPr="0065617C">
        <w:rPr>
          <w:rFonts w:ascii="Times New Roman" w:hAnsi="Times New Roman" w:cs="Times New Roman"/>
          <w:color w:val="000000" w:themeColor="text1"/>
        </w:rPr>
        <w:t>are</w:t>
      </w:r>
      <w:r w:rsidR="00A63ECB" w:rsidRPr="0065617C">
        <w:rPr>
          <w:rFonts w:ascii="Times New Roman" w:hAnsi="Times New Roman" w:cs="Times New Roman"/>
          <w:color w:val="000000" w:themeColor="text1"/>
        </w:rPr>
        <w:t xml:space="preserve"> </w:t>
      </w:r>
      <w:r w:rsidR="007E2C0D">
        <w:rPr>
          <w:rFonts w:ascii="Times New Roman" w:hAnsi="Times New Roman" w:cs="Times New Roman"/>
          <w:color w:val="000000" w:themeColor="text1"/>
        </w:rPr>
        <w:t xml:space="preserve">shown </w:t>
      </w:r>
      <w:r w:rsidR="00A63ECB" w:rsidRPr="0065617C">
        <w:rPr>
          <w:rFonts w:ascii="Times New Roman" w:hAnsi="Times New Roman" w:cs="Times New Roman"/>
          <w:color w:val="000000" w:themeColor="text1"/>
        </w:rPr>
        <w:t>in Fig.7</w:t>
      </w:r>
      <w:r w:rsidRPr="0065617C">
        <w:rPr>
          <w:rFonts w:ascii="Times New Roman" w:hAnsi="Times New Roman" w:cs="Times New Roman"/>
          <w:color w:val="000000" w:themeColor="text1"/>
        </w:rPr>
        <w:t xml:space="preserve">b. </w:t>
      </w:r>
      <w:r w:rsidR="007A1811" w:rsidRPr="0065617C">
        <w:rPr>
          <w:rFonts w:ascii="Times New Roman" w:hAnsi="Times New Roman" w:cs="Times New Roman"/>
          <w:color w:val="000000" w:themeColor="text1"/>
        </w:rPr>
        <w:t>EPM-</w:t>
      </w:r>
      <w:r w:rsidR="007A1811" w:rsidRPr="0065617C">
        <w:rPr>
          <w:rFonts w:ascii="Times New Roman" w:hAnsi="Times New Roman" w:cs="Times New Roman"/>
          <w:i/>
          <w:color w:val="000000" w:themeColor="text1"/>
        </w:rPr>
        <w:t>PS</w:t>
      </w:r>
      <w:r w:rsidR="007A1811" w:rsidRPr="0065617C">
        <w:rPr>
          <w:rFonts w:ascii="Times New Roman" w:hAnsi="Times New Roman" w:cs="Times New Roman"/>
          <w:color w:val="000000" w:themeColor="text1"/>
        </w:rPr>
        <w:t xml:space="preserve"> estimates, regardless of the scan times, were significantly underestimated as compared to TCM-</w:t>
      </w:r>
      <w:r w:rsidR="007A1811" w:rsidRPr="0065617C">
        <w:rPr>
          <w:rFonts w:ascii="Times New Roman" w:hAnsi="Times New Roman" w:cs="Times New Roman"/>
          <w:i/>
          <w:color w:val="000000" w:themeColor="text1"/>
        </w:rPr>
        <w:t>PS</w:t>
      </w:r>
      <w:r w:rsidR="007A1811" w:rsidRPr="0065617C">
        <w:rPr>
          <w:rFonts w:ascii="Times New Roman" w:hAnsi="Times New Roman" w:cs="Times New Roman"/>
          <w:color w:val="000000" w:themeColor="text1"/>
        </w:rPr>
        <w:t xml:space="preserve"> estimates</w:t>
      </w:r>
      <w:r w:rsidR="00ED210E" w:rsidRPr="0065617C">
        <w:rPr>
          <w:rFonts w:ascii="Times New Roman" w:hAnsi="Times New Roman" w:cs="Times New Roman"/>
          <w:color w:val="000000" w:themeColor="text1"/>
        </w:rPr>
        <w:t>.</w:t>
      </w:r>
      <w:r w:rsidR="00D11BCC" w:rsidRPr="0065617C">
        <w:rPr>
          <w:rFonts w:ascii="Times New Roman" w:hAnsi="Times New Roman" w:cs="Times New Roman"/>
          <w:color w:val="000000" w:themeColor="text1"/>
        </w:rPr>
        <w:t xml:space="preserve"> The interquartile ranges of the TCM-</w:t>
      </w:r>
      <w:r w:rsidR="00D11BCC" w:rsidRPr="0065617C">
        <w:rPr>
          <w:rFonts w:ascii="Times New Roman" w:hAnsi="Times New Roman" w:cs="Times New Roman"/>
          <w:i/>
          <w:color w:val="000000" w:themeColor="text1"/>
        </w:rPr>
        <w:t>PS</w:t>
      </w:r>
      <w:r w:rsidR="00D11BCC" w:rsidRPr="0065617C">
        <w:rPr>
          <w:rFonts w:ascii="Times New Roman" w:hAnsi="Times New Roman" w:cs="Times New Roman"/>
          <w:color w:val="000000" w:themeColor="text1"/>
        </w:rPr>
        <w:t xml:space="preserve"> estimates were substantially larger than those of the EPM</w:t>
      </w:r>
      <w:r w:rsidR="00047403" w:rsidRPr="0065617C">
        <w:rPr>
          <w:rFonts w:ascii="Times New Roman" w:hAnsi="Times New Roman" w:cs="Times New Roman"/>
          <w:color w:val="000000" w:themeColor="text1"/>
        </w:rPr>
        <w:t>-</w:t>
      </w:r>
      <w:r w:rsidR="00047403" w:rsidRPr="0065617C">
        <w:rPr>
          <w:rFonts w:ascii="Times New Roman" w:hAnsi="Times New Roman" w:cs="Times New Roman"/>
          <w:i/>
          <w:color w:val="000000" w:themeColor="text1"/>
        </w:rPr>
        <w:t>PS</w:t>
      </w:r>
      <w:r w:rsidR="00047403" w:rsidRPr="0065617C">
        <w:rPr>
          <w:rFonts w:ascii="Times New Roman" w:hAnsi="Times New Roman" w:cs="Times New Roman"/>
          <w:color w:val="000000" w:themeColor="text1"/>
        </w:rPr>
        <w:t xml:space="preserve"> estimates.</w:t>
      </w:r>
      <w:r w:rsidR="00114BB0" w:rsidRPr="0065617C">
        <w:rPr>
          <w:rFonts w:ascii="Times New Roman" w:hAnsi="Times New Roman" w:cs="Times New Roman"/>
          <w:color w:val="000000" w:themeColor="text1"/>
        </w:rPr>
        <w:tab/>
      </w:r>
    </w:p>
    <w:p w14:paraId="41FC8AAF" w14:textId="77777777" w:rsidR="00160CD3" w:rsidRPr="0065617C" w:rsidRDefault="00160CD3" w:rsidP="00C94089">
      <w:pPr>
        <w:spacing w:line="360" w:lineRule="auto"/>
        <w:ind w:firstLine="720"/>
        <w:rPr>
          <w:rFonts w:ascii="Times New Roman" w:hAnsi="Times New Roman" w:cs="Times New Roman"/>
          <w:color w:val="000000" w:themeColor="text1"/>
        </w:rPr>
      </w:pPr>
    </w:p>
    <w:p w14:paraId="10613112" w14:textId="7D87CDA5" w:rsidR="00160CD3" w:rsidRPr="0065617C" w:rsidRDefault="00CC4F2A" w:rsidP="00DF6D5D">
      <w:pPr>
        <w:spacing w:line="360" w:lineRule="auto"/>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t>DISCUSSION</w:t>
      </w:r>
    </w:p>
    <w:p w14:paraId="0BF6A4EF" w14:textId="77777777" w:rsidR="006E1A2E" w:rsidRPr="0065617C" w:rsidRDefault="006E1A2E" w:rsidP="00C94089">
      <w:pPr>
        <w:spacing w:line="360" w:lineRule="auto"/>
        <w:rPr>
          <w:rFonts w:ascii="Times New Roman" w:hAnsi="Times New Roman" w:cs="Times New Roman"/>
          <w:b/>
          <w:color w:val="000000" w:themeColor="text1"/>
        </w:rPr>
      </w:pPr>
    </w:p>
    <w:p w14:paraId="51A09C34" w14:textId="16309E2D" w:rsidR="007E0788" w:rsidRPr="0065617C" w:rsidRDefault="007B40DE" w:rsidP="00C9408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t xml:space="preserve">In this study, we demonstrated that the EPM could be used to reduce scan time without compromising the accuracy and precision of </w:t>
      </w:r>
      <w:r w:rsidRPr="0065617C">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and </w:t>
      </w:r>
      <w:r w:rsidRPr="0065617C">
        <w:rPr>
          <w:rFonts w:ascii="Times New Roman" w:hAnsi="Times New Roman" w:cs="Times New Roman"/>
          <w:i/>
          <w:color w:val="000000" w:themeColor="text1"/>
        </w:rPr>
        <w:t>v</w:t>
      </w:r>
      <w:r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estimation</w:t>
      </w:r>
      <w:r w:rsidR="00797EAE" w:rsidRPr="0065617C">
        <w:rPr>
          <w:rFonts w:ascii="Times New Roman" w:hAnsi="Times New Roman" w:cs="Times New Roman"/>
          <w:color w:val="000000" w:themeColor="text1"/>
        </w:rPr>
        <w:t>, in comparison with the PM,</w:t>
      </w:r>
      <w:r w:rsidRPr="0065617C">
        <w:rPr>
          <w:rFonts w:ascii="Times New Roman" w:hAnsi="Times New Roman" w:cs="Times New Roman"/>
          <w:color w:val="000000" w:themeColor="text1"/>
        </w:rPr>
        <w:t xml:space="preserve"> while providing accurate estimation of </w:t>
      </w:r>
      <w:r w:rsidRPr="0065617C">
        <w:rPr>
          <w:rFonts w:ascii="Times New Roman" w:hAnsi="Times New Roman" w:cs="Times New Roman"/>
          <w:i/>
          <w:color w:val="000000" w:themeColor="text1"/>
        </w:rPr>
        <w:t>F</w:t>
      </w:r>
      <w:r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w:t>
      </w:r>
      <w:r w:rsidR="00797EAE" w:rsidRPr="0065617C">
        <w:rPr>
          <w:rFonts w:ascii="Times New Roman" w:hAnsi="Times New Roman" w:cs="Times New Roman"/>
          <w:color w:val="000000" w:themeColor="text1"/>
        </w:rPr>
        <w:t xml:space="preserve">that is not available from the PM. </w:t>
      </w:r>
      <w:r w:rsidRPr="0065617C">
        <w:rPr>
          <w:rFonts w:ascii="Times New Roman" w:hAnsi="Times New Roman" w:cs="Times New Roman"/>
          <w:color w:val="000000" w:themeColor="text1"/>
        </w:rPr>
        <w:t xml:space="preserve"> </w:t>
      </w:r>
      <w:r w:rsidR="00F66325" w:rsidRPr="0065617C">
        <w:rPr>
          <w:rFonts w:ascii="Times New Roman" w:hAnsi="Times New Roman" w:cs="Times New Roman"/>
          <w:color w:val="000000" w:themeColor="text1"/>
        </w:rPr>
        <w:t xml:space="preserve">There are several studies </w:t>
      </w:r>
      <w:r w:rsidR="008E1A9B" w:rsidRPr="0065617C">
        <w:rPr>
          <w:rFonts w:ascii="Times New Roman" w:hAnsi="Times New Roman" w:cs="Times New Roman"/>
          <w:color w:val="000000" w:themeColor="text1"/>
        </w:rPr>
        <w:t xml:space="preserve">that </w:t>
      </w:r>
      <w:r w:rsidR="00F66325" w:rsidRPr="0065617C">
        <w:rPr>
          <w:rFonts w:ascii="Times New Roman" w:hAnsi="Times New Roman" w:cs="Times New Roman"/>
          <w:color w:val="000000" w:themeColor="text1"/>
        </w:rPr>
        <w:t xml:space="preserve">measured the </w:t>
      </w:r>
      <w:r w:rsidR="008E1A9B" w:rsidRPr="0065617C">
        <w:rPr>
          <w:rFonts w:ascii="Times New Roman" w:hAnsi="Times New Roman" w:cs="Times New Roman"/>
          <w:color w:val="000000" w:themeColor="text1"/>
        </w:rPr>
        <w:t xml:space="preserve">vascular </w:t>
      </w:r>
      <w:r w:rsidR="00F66325" w:rsidRPr="0065617C">
        <w:rPr>
          <w:rFonts w:ascii="Times New Roman" w:hAnsi="Times New Roman" w:cs="Times New Roman"/>
          <w:color w:val="000000" w:themeColor="text1"/>
        </w:rPr>
        <w:t xml:space="preserve">permeability </w:t>
      </w:r>
      <w:r w:rsidR="008E1A9B" w:rsidRPr="0065617C">
        <w:rPr>
          <w:rFonts w:ascii="Times New Roman" w:hAnsi="Times New Roman" w:cs="Times New Roman"/>
          <w:color w:val="000000" w:themeColor="text1"/>
        </w:rPr>
        <w:t xml:space="preserve">in the brain </w:t>
      </w:r>
      <w:r w:rsidR="00F66325" w:rsidRPr="0065617C">
        <w:rPr>
          <w:rFonts w:ascii="Times New Roman" w:hAnsi="Times New Roman" w:cs="Times New Roman"/>
          <w:color w:val="000000" w:themeColor="text1"/>
        </w:rPr>
        <w:t>using DCE-MRI</w:t>
      </w:r>
      <w:r w:rsidR="0080099A" w:rsidRPr="0065617C">
        <w:rPr>
          <w:rFonts w:ascii="Times New Roman" w:hAnsi="Times New Roman" w:cs="Times New Roman"/>
          <w:color w:val="000000" w:themeColor="text1"/>
        </w:rPr>
        <w:t>.</w:t>
      </w:r>
      <w:r w:rsidR="00F66325" w:rsidRPr="0065617C">
        <w:rPr>
          <w:rFonts w:ascii="Times New Roman" w:hAnsi="Times New Roman" w:cs="Times New Roman"/>
          <w:color w:val="000000" w:themeColor="text1"/>
        </w:rPr>
        <w:t xml:space="preserve"> Most of studies adopted relatively long scan time</w:t>
      </w:r>
      <w:r w:rsidR="00926AF2">
        <w:rPr>
          <w:rFonts w:ascii="Times New Roman" w:hAnsi="Times New Roman" w:cs="Times New Roman"/>
          <w:color w:val="000000" w:themeColor="text1"/>
        </w:rPr>
        <w:t>s</w:t>
      </w:r>
      <w:r w:rsidR="00F66325" w:rsidRPr="0065617C">
        <w:rPr>
          <w:rFonts w:ascii="Times New Roman" w:hAnsi="Times New Roman" w:cs="Times New Roman"/>
          <w:color w:val="000000" w:themeColor="text1"/>
        </w:rPr>
        <w:t xml:space="preserve"> (20-35 min)</w:t>
      </w:r>
      <w:r w:rsidR="00EF4DB8">
        <w:rPr>
          <w:rFonts w:ascii="Times New Roman" w:hAnsi="Times New Roman" w:cs="Times New Roman"/>
          <w:color w:val="000000" w:themeColor="text1"/>
        </w:rPr>
        <w:t xml:space="preserve"> </w:t>
      </w:r>
      <w:r w:rsidR="00FA19F0">
        <w:rPr>
          <w:rFonts w:ascii="Times New Roman" w:hAnsi="Times New Roman" w:cs="Times New Roman"/>
          <w:color w:val="000000" w:themeColor="text1"/>
        </w:rPr>
        <w:fldChar w:fldCharType="begin">
          <w:fldData xml:space="preserve">PEVuZE5vdGU+PENpdGU+PEF1dGhvcj5IZXllPC9BdXRob3I+PFllYXI+MjAxNjwvWWVhcj48UmVj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PGFiYnItMT5SYWRpb2xvZ3k8L2FiYnItMT48L2FsdC1wZXJpb2RpY2FsPjxwYWdlcz41MjctNTM1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</w:fldData>
        </w:fldChar>
      </w:r>
      <w:r w:rsidR="00CE3388">
        <w:rPr>
          <w:rFonts w:ascii="Times New Roman" w:hAnsi="Times New Roman" w:cs="Times New Roman"/>
          <w:color w:val="000000" w:themeColor="text1"/>
        </w:rPr>
        <w:instrText xml:space="preserve"> ADDIN EN.CITE </w:instrText>
      </w:r>
      <w:r w:rsidR="00CE3388">
        <w:rPr>
          <w:rFonts w:ascii="Times New Roman" w:hAnsi="Times New Roman" w:cs="Times New Roman"/>
          <w:color w:val="000000" w:themeColor="text1"/>
        </w:rPr>
        <w:fldChar w:fldCharType="begin">
          <w:fldData xml:space="preserve">PEVuZE5vdGU+PENpdGU+PEF1dGhvcj5IZXllPC9BdXRob3I+PFllYXI+MjAxNjwvWWVhcj48UmVj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PGFiYnItMT5SYWRpb2xvZ3k8L2FiYnItMT48L2FsdC1wZXJpb2RpY2FsPjxwYWdlcz41MjctNTM1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</w:fldData>
        </w:fldChar>
      </w:r>
      <w:r w:rsidR="00CE3388">
        <w:rPr>
          <w:rFonts w:ascii="Times New Roman" w:hAnsi="Times New Roman" w:cs="Times New Roman"/>
          <w:color w:val="000000" w:themeColor="text1"/>
        </w:rPr>
        <w:instrText xml:space="preserve"> ADDIN EN.CITE.DATA </w:instrText>
      </w:r>
      <w:r w:rsidR="00CE3388">
        <w:rPr>
          <w:rFonts w:ascii="Times New Roman" w:hAnsi="Times New Roman" w:cs="Times New Roman"/>
          <w:color w:val="000000" w:themeColor="text1"/>
        </w:rPr>
      </w:r>
      <w:r w:rsidR="00CE3388">
        <w:rPr>
          <w:rFonts w:ascii="Times New Roman" w:hAnsi="Times New Roman" w:cs="Times New Roman"/>
          <w:color w:val="000000" w:themeColor="text1"/>
        </w:rPr>
        <w:fldChar w:fldCharType="end"/>
      </w:r>
      <w:r w:rsidR="00FA19F0">
        <w:rPr>
          <w:rFonts w:ascii="Times New Roman" w:hAnsi="Times New Roman" w:cs="Times New Roman"/>
          <w:color w:val="000000" w:themeColor="text1"/>
        </w:rPr>
      </w:r>
      <w:r w:rsidR="00FA19F0">
        <w:rPr>
          <w:rFonts w:ascii="Times New Roman" w:hAnsi="Times New Roman" w:cs="Times New Roman"/>
          <w:color w:val="000000" w:themeColor="text1"/>
        </w:rPr>
        <w:fldChar w:fldCharType="separate"/>
      </w:r>
      <w:r w:rsidR="00FA19F0">
        <w:rPr>
          <w:rFonts w:ascii="Times New Roman" w:hAnsi="Times New Roman" w:cs="Times New Roman"/>
          <w:noProof/>
          <w:color w:val="000000" w:themeColor="text1"/>
        </w:rPr>
        <w:t>(4,5,7)</w:t>
      </w:r>
      <w:r w:rsidR="00FA19F0">
        <w:rPr>
          <w:rFonts w:ascii="Times New Roman" w:hAnsi="Times New Roman" w:cs="Times New Roman"/>
          <w:color w:val="000000" w:themeColor="text1"/>
        </w:rPr>
        <w:fldChar w:fldCharType="end"/>
      </w:r>
      <w:r w:rsidR="00F66325" w:rsidRPr="0065617C">
        <w:rPr>
          <w:rFonts w:ascii="Times New Roman" w:hAnsi="Times New Roman" w:cs="Times New Roman"/>
          <w:color w:val="000000" w:themeColor="text1"/>
        </w:rPr>
        <w:t>.</w:t>
      </w:r>
      <w:r w:rsidR="0061045A" w:rsidRPr="0065617C">
        <w:rPr>
          <w:rFonts w:ascii="Times New Roman" w:hAnsi="Times New Roman" w:cs="Times New Roman"/>
          <w:color w:val="000000" w:themeColor="text1"/>
        </w:rPr>
        <w:t xml:space="preserve"> </w:t>
      </w:r>
      <w:r w:rsidR="008E1A9B" w:rsidRPr="0065617C">
        <w:rPr>
          <w:rFonts w:ascii="Times New Roman" w:hAnsi="Times New Roman" w:cs="Times New Roman"/>
          <w:color w:val="000000" w:themeColor="text1"/>
        </w:rPr>
        <w:t xml:space="preserve">These studies typically used the PM for the kinetic analysis, and there is lack of studies in which the accuracy of PM is investigated when scan time </w:t>
      </w:r>
      <w:r w:rsidR="00F96762" w:rsidRPr="0065617C">
        <w:rPr>
          <w:rFonts w:ascii="Times New Roman" w:hAnsi="Times New Roman" w:cs="Times New Roman"/>
          <w:color w:val="000000" w:themeColor="text1"/>
        </w:rPr>
        <w:t>of</w:t>
      </w:r>
      <w:r w:rsidR="008E1A9B" w:rsidRPr="0065617C">
        <w:rPr>
          <w:rFonts w:ascii="Times New Roman" w:hAnsi="Times New Roman" w:cs="Times New Roman"/>
          <w:color w:val="000000" w:themeColor="text1"/>
        </w:rPr>
        <w:t xml:space="preserve"> 10 min or shorter</w:t>
      </w:r>
      <w:r w:rsidR="00F96762" w:rsidRPr="0065617C">
        <w:rPr>
          <w:rFonts w:ascii="Times New Roman" w:hAnsi="Times New Roman" w:cs="Times New Roman"/>
          <w:color w:val="000000" w:themeColor="text1"/>
        </w:rPr>
        <w:t xml:space="preserve"> is used</w:t>
      </w:r>
      <w:r w:rsidR="008E1A9B" w:rsidRPr="0065617C">
        <w:rPr>
          <w:rFonts w:ascii="Times New Roman" w:hAnsi="Times New Roman" w:cs="Times New Roman"/>
          <w:color w:val="000000" w:themeColor="text1"/>
        </w:rPr>
        <w:t xml:space="preserve">. </w:t>
      </w:r>
      <w:r w:rsidR="00F46F4C" w:rsidRPr="0065617C">
        <w:rPr>
          <w:rFonts w:ascii="Times New Roman" w:hAnsi="Times New Roman" w:cs="Times New Roman"/>
          <w:color w:val="000000" w:themeColor="text1"/>
        </w:rPr>
        <w:t>The results in the present study suggest that the integrity of BBB can be assessed using a DCE-MRI protocol with a clinically feasible scan time in the order of about 10 min when an appropriate contrast kinetic model, s</w:t>
      </w:r>
      <w:r w:rsidR="007E0788" w:rsidRPr="0065617C">
        <w:rPr>
          <w:rFonts w:ascii="Times New Roman" w:hAnsi="Times New Roman" w:cs="Times New Roman"/>
          <w:color w:val="000000" w:themeColor="text1"/>
        </w:rPr>
        <w:t xml:space="preserve">uch as </w:t>
      </w:r>
      <w:r w:rsidR="00926AF2">
        <w:rPr>
          <w:rFonts w:ascii="Times New Roman" w:hAnsi="Times New Roman" w:cs="Times New Roman"/>
          <w:color w:val="000000" w:themeColor="text1"/>
        </w:rPr>
        <w:t xml:space="preserve">the </w:t>
      </w:r>
      <w:r w:rsidR="007E0788" w:rsidRPr="0065617C">
        <w:rPr>
          <w:rFonts w:ascii="Times New Roman" w:hAnsi="Times New Roman" w:cs="Times New Roman"/>
          <w:color w:val="000000" w:themeColor="text1"/>
        </w:rPr>
        <w:t xml:space="preserve">EPM, is used for </w:t>
      </w:r>
      <w:r w:rsidR="00926AF2">
        <w:rPr>
          <w:rFonts w:ascii="Times New Roman" w:hAnsi="Times New Roman" w:cs="Times New Roman"/>
          <w:color w:val="000000" w:themeColor="text1"/>
        </w:rPr>
        <w:t>data</w:t>
      </w:r>
      <w:r w:rsidR="00926AF2" w:rsidRPr="0065617C">
        <w:rPr>
          <w:rFonts w:ascii="Times New Roman" w:hAnsi="Times New Roman" w:cs="Times New Roman"/>
          <w:color w:val="000000" w:themeColor="text1"/>
        </w:rPr>
        <w:t xml:space="preserve"> </w:t>
      </w:r>
      <w:r w:rsidR="007E0788" w:rsidRPr="0065617C">
        <w:rPr>
          <w:rFonts w:ascii="Times New Roman" w:hAnsi="Times New Roman" w:cs="Times New Roman"/>
          <w:color w:val="000000" w:themeColor="text1"/>
        </w:rPr>
        <w:t>anal</w:t>
      </w:r>
      <w:r w:rsidR="00F46F4C" w:rsidRPr="0065617C">
        <w:rPr>
          <w:rFonts w:ascii="Times New Roman" w:hAnsi="Times New Roman" w:cs="Times New Roman"/>
          <w:color w:val="000000" w:themeColor="text1"/>
        </w:rPr>
        <w:t>ysis.</w:t>
      </w:r>
      <w:r w:rsidR="008E1A9B" w:rsidRPr="0065617C">
        <w:rPr>
          <w:rFonts w:ascii="Times New Roman" w:hAnsi="Times New Roman" w:cs="Times New Roman"/>
          <w:color w:val="000000" w:themeColor="text1"/>
        </w:rPr>
        <w:t xml:space="preserve"> </w:t>
      </w:r>
    </w:p>
    <w:p w14:paraId="796F493E" w14:textId="0647A057" w:rsidR="00724795" w:rsidRPr="00455C36" w:rsidRDefault="0045089E">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One</w:t>
      </w:r>
      <w:r w:rsidR="00E22A79" w:rsidRPr="0065617C">
        <w:rPr>
          <w:rFonts w:ascii="Times New Roman" w:hAnsi="Times New Roman" w:cs="Times New Roman"/>
          <w:color w:val="000000" w:themeColor="text1"/>
        </w:rPr>
        <w:t xml:space="preserve"> of the </w:t>
      </w:r>
      <w:r w:rsidR="00C07A05" w:rsidRPr="0065617C">
        <w:rPr>
          <w:rFonts w:ascii="Times New Roman" w:hAnsi="Times New Roman" w:cs="Times New Roman"/>
          <w:color w:val="000000" w:themeColor="text1"/>
        </w:rPr>
        <w:t xml:space="preserve">key </w:t>
      </w:r>
      <w:r w:rsidR="00E22A79" w:rsidRPr="0065617C">
        <w:rPr>
          <w:rFonts w:ascii="Times New Roman" w:hAnsi="Times New Roman" w:cs="Times New Roman"/>
          <w:color w:val="000000" w:themeColor="text1"/>
        </w:rPr>
        <w:t>underlying assumption</w:t>
      </w:r>
      <w:r w:rsidR="006149AE" w:rsidRPr="0065617C">
        <w:rPr>
          <w:rFonts w:ascii="Times New Roman" w:hAnsi="Times New Roman" w:cs="Times New Roman"/>
          <w:color w:val="000000" w:themeColor="text1"/>
        </w:rPr>
        <w:t>s</w:t>
      </w:r>
      <w:r w:rsidR="00E22A79" w:rsidRPr="0065617C">
        <w:rPr>
          <w:rFonts w:ascii="Times New Roman" w:hAnsi="Times New Roman" w:cs="Times New Roman"/>
          <w:color w:val="000000" w:themeColor="text1"/>
        </w:rPr>
        <w:t xml:space="preserve"> of the</w:t>
      </w:r>
      <w:r w:rsidRPr="0065617C">
        <w:rPr>
          <w:rFonts w:ascii="Times New Roman" w:hAnsi="Times New Roman" w:cs="Times New Roman"/>
          <w:color w:val="000000" w:themeColor="text1"/>
        </w:rPr>
        <w:t xml:space="preserve"> PM is that the concentration of </w:t>
      </w:r>
      <w:r w:rsidR="00E16047" w:rsidRPr="0065617C">
        <w:rPr>
          <w:rFonts w:ascii="Times New Roman" w:hAnsi="Times New Roman" w:cs="Times New Roman"/>
          <w:color w:val="000000" w:themeColor="text1"/>
        </w:rPr>
        <w:t>the capillary compartment</w:t>
      </w:r>
      <w:r w:rsidR="007D0941" w:rsidRPr="0065617C">
        <w:rPr>
          <w:rFonts w:ascii="Times New Roman" w:hAnsi="Times New Roman" w:cs="Times New Roman"/>
          <w:color w:val="000000" w:themeColor="text1"/>
        </w:rPr>
        <w:t xml:space="preserve"> </w:t>
      </w:r>
      <w:r w:rsidR="00874E61" w:rsidRPr="0065617C">
        <w:rPr>
          <w:rFonts w:ascii="Times New Roman" w:hAnsi="Times New Roman" w:cs="Times New Roman"/>
          <w:color w:val="000000" w:themeColor="text1"/>
        </w:rPr>
        <w:t>is</w:t>
      </w:r>
      <w:r w:rsidR="007D0941" w:rsidRPr="0065617C">
        <w:rPr>
          <w:rFonts w:ascii="Times New Roman" w:hAnsi="Times New Roman" w:cs="Times New Roman"/>
          <w:color w:val="000000" w:themeColor="text1"/>
        </w:rPr>
        <w:t xml:space="preserve"> same as </w:t>
      </w:r>
      <w:r w:rsidR="007E0788" w:rsidRPr="0065617C">
        <w:rPr>
          <w:rFonts w:ascii="Times New Roman" w:hAnsi="Times New Roman" w:cs="Times New Roman"/>
          <w:color w:val="000000" w:themeColor="text1"/>
        </w:rPr>
        <w:t xml:space="preserve">that in the artery where </w:t>
      </w:r>
      <w:r w:rsidR="007D0941" w:rsidRPr="0065617C">
        <w:rPr>
          <w:rFonts w:ascii="Times New Roman" w:hAnsi="Times New Roman" w:cs="Times New Roman"/>
          <w:color w:val="000000" w:themeColor="text1"/>
        </w:rPr>
        <w:t xml:space="preserve">the </w:t>
      </w:r>
      <w:r w:rsidR="000208B3">
        <w:rPr>
          <w:rFonts w:ascii="Times New Roman" w:hAnsi="Times New Roman" w:cs="Times New Roman"/>
          <w:color w:val="000000" w:themeColor="text1"/>
        </w:rPr>
        <w:t>AIF</w:t>
      </w:r>
      <w:r w:rsidR="007E0788" w:rsidRPr="0065617C">
        <w:rPr>
          <w:rFonts w:ascii="Times New Roman" w:hAnsi="Times New Roman" w:cs="Times New Roman"/>
          <w:color w:val="000000" w:themeColor="text1"/>
        </w:rPr>
        <w:t xml:space="preserve"> is measured</w:t>
      </w:r>
      <w:r w:rsidR="00EF4DB8">
        <w:rPr>
          <w:rFonts w:ascii="Times New Roman" w:hAnsi="Times New Roman" w:cs="Times New Roman"/>
          <w:color w:val="000000" w:themeColor="text1"/>
        </w:rPr>
        <w:t xml:space="preserve"> </w:t>
      </w:r>
      <w:r w:rsidR="00AA6481">
        <w:rPr>
          <w:rFonts w:ascii="Times New Roman" w:hAnsi="Times New Roman" w:cs="Times New Roman"/>
          <w:color w:val="000000" w:themeColor="text1"/>
        </w:rPr>
        <w:fldChar w:fldCharType="begin"/>
      </w:r>
      <w:r w:rsidR="003E788E">
        <w:rPr>
          <w:rFonts w:ascii="Times New Roman" w:hAnsi="Times New Roman" w:cs="Times New Roman"/>
          <w:color w:val="000000" w:themeColor="text1"/>
        </w:rPr>
        <w:instrText xml:space="preserve"> ADDIN EN.CITE &lt;EndNote&gt;&lt;Cite&gt;&lt;Author&gt;Patlak&lt;/Author&gt;&lt;Year&gt;1983&lt;/Year&gt;&lt;RecNum&gt;103&lt;/RecNum&gt;&lt;DisplayText&gt;(12)&lt;/DisplayText&gt;&lt;record&gt;&lt;rec-number&gt;103&lt;/rec-number&gt;&lt;foreign-keys&gt;&lt;key app="EN" db-id="zew99tda8s5zxretadq5a2vtw0e0ae2aps9e" timestamp="1507482187"&gt;103&lt;/key&gt;&lt;/foreign-keys&gt;&lt;ref-type name="Journal Article"&gt;17&lt;/ref-type&gt;&lt;contributors&gt;&lt;authors&gt;&lt;author&gt;Patlak, C. S.&lt;/author&gt;&lt;author&gt;Blasberg, R. G.&lt;/author&gt;&lt;author&gt;Fenstermacher, J. D.&lt;/author&gt;&lt;/authors&gt;&lt;/contributors&gt;&lt;titles&gt;&lt;title&gt;Graphical evaluation of blood-to-brain transfer constants from multiple-time uptake data&lt;/title&gt;&lt;secondary-title&gt;J Cereb Blood Flow Metab&lt;/secondary-title&gt;&lt;alt-title&gt;Journal of cerebral blood flow and metabolism : official journal of the International Society of Cerebral Blood Flow and Metabolism&lt;/alt-title&gt;&lt;/titles&gt;&lt;periodical&gt;&lt;full-title&gt;J Cereb Blood Flow Metab&lt;/full-title&gt;&lt;/periodical&gt;&lt;pages&gt;1-7&lt;/pages&gt;&lt;volume&gt;3&lt;/volume&gt;&lt;number&gt;1&lt;/number&gt;&lt;edition&gt;1983/03/01&lt;/edition&gt;&lt;keywords&gt;&lt;keyword&gt;*Blood-Brain Barrier&lt;/keyword&gt;&lt;keyword&gt;Humans&lt;/keyword&gt;&lt;keyword&gt;*Models, Biological&lt;/keyword&gt;&lt;keyword&gt;Time Factors&lt;/keyword&gt;&lt;/keywords&gt;&lt;dates&gt;&lt;year&gt;1983&lt;/year&gt;&lt;pub-dates&gt;&lt;date&gt;Mar&lt;/date&gt;&lt;/pub-dates&gt;&lt;/dates&gt;&lt;isbn&gt;0271-678X (Print)&amp;#xD;0271-678x&lt;/isbn&gt;&lt;accession-num&gt;6822610&lt;/accession-num&gt;&lt;urls&gt;&lt;/urls&gt;&lt;electronic-resource-num&gt;10.1038/jcbfm.1983.1&lt;/electronic-resource-num&gt;&lt;remote-database-provider&gt;NLM&lt;/remote-database-provider&gt;&lt;language&gt;eng&lt;/language&gt;&lt;/record&gt;&lt;/Cite&gt;&lt;/EndNote&gt;</w:instrText>
      </w:r>
      <w:r w:rsidR="00AA6481">
        <w:rPr>
          <w:rFonts w:ascii="Times New Roman" w:hAnsi="Times New Roman" w:cs="Times New Roman"/>
          <w:color w:val="000000" w:themeColor="text1"/>
        </w:rPr>
        <w:fldChar w:fldCharType="separate"/>
      </w:r>
      <w:r w:rsidR="003E788E">
        <w:rPr>
          <w:rFonts w:ascii="Times New Roman" w:hAnsi="Times New Roman" w:cs="Times New Roman"/>
          <w:noProof/>
          <w:color w:val="000000" w:themeColor="text1"/>
        </w:rPr>
        <w:t>(12)</w:t>
      </w:r>
      <w:r w:rsidR="00AA6481">
        <w:rPr>
          <w:rFonts w:ascii="Times New Roman" w:hAnsi="Times New Roman" w:cs="Times New Roman"/>
          <w:color w:val="000000" w:themeColor="text1"/>
        </w:rPr>
        <w:fldChar w:fldCharType="end"/>
      </w:r>
      <w:r w:rsidR="007D0941" w:rsidRPr="0065617C">
        <w:rPr>
          <w:rFonts w:ascii="Times New Roman" w:hAnsi="Times New Roman" w:cs="Times New Roman"/>
          <w:color w:val="000000" w:themeColor="text1"/>
        </w:rPr>
        <w:t xml:space="preserve">. </w:t>
      </w:r>
      <w:r w:rsidR="007E0788" w:rsidRPr="0065617C">
        <w:rPr>
          <w:rFonts w:ascii="Times New Roman" w:hAnsi="Times New Roman" w:cs="Times New Roman"/>
          <w:color w:val="000000" w:themeColor="text1"/>
        </w:rPr>
        <w:t xml:space="preserve">This assumption is valid </w:t>
      </w:r>
      <w:r w:rsidR="00760831" w:rsidRPr="0065617C">
        <w:rPr>
          <w:rFonts w:ascii="Times New Roman" w:hAnsi="Times New Roman" w:cs="Times New Roman"/>
          <w:color w:val="000000" w:themeColor="text1"/>
        </w:rPr>
        <w:t>if</w:t>
      </w:r>
      <w:r w:rsidR="007E0788" w:rsidRPr="0065617C">
        <w:rPr>
          <w:rFonts w:ascii="Times New Roman" w:hAnsi="Times New Roman" w:cs="Times New Roman"/>
          <w:color w:val="000000" w:themeColor="text1"/>
        </w:rPr>
        <w:t xml:space="preserve"> </w:t>
      </w:r>
      <w:r w:rsidR="007E0788" w:rsidRPr="0065617C">
        <w:rPr>
          <w:rFonts w:ascii="Times New Roman" w:hAnsi="Times New Roman" w:cs="Times New Roman"/>
          <w:i/>
          <w:color w:val="000000" w:themeColor="text1"/>
        </w:rPr>
        <w:t>F</w:t>
      </w:r>
      <w:r w:rsidR="007E0788" w:rsidRPr="0065617C">
        <w:rPr>
          <w:rFonts w:ascii="Times New Roman" w:hAnsi="Times New Roman" w:cs="Times New Roman"/>
          <w:i/>
          <w:color w:val="000000" w:themeColor="text1"/>
          <w:vertAlign w:val="subscript"/>
        </w:rPr>
        <w:t>p</w:t>
      </w:r>
      <w:r w:rsidR="007E0788" w:rsidRPr="0065617C">
        <w:rPr>
          <w:rFonts w:ascii="Times New Roman" w:hAnsi="Times New Roman" w:cs="Times New Roman"/>
          <w:color w:val="000000" w:themeColor="text1"/>
        </w:rPr>
        <w:t xml:space="preserve"> is sufficiently high or the contrast agent concentration does not c</w:t>
      </w:r>
      <w:r w:rsidR="00760831" w:rsidRPr="0065617C">
        <w:rPr>
          <w:rFonts w:ascii="Times New Roman" w:hAnsi="Times New Roman" w:cs="Times New Roman"/>
          <w:color w:val="000000" w:themeColor="text1"/>
        </w:rPr>
        <w:t xml:space="preserve">hange fast as in the </w:t>
      </w:r>
      <w:r w:rsidR="007C4FFC">
        <w:rPr>
          <w:rFonts w:ascii="Times New Roman" w:hAnsi="Times New Roman" w:cs="Times New Roman"/>
          <w:color w:val="000000" w:themeColor="text1"/>
        </w:rPr>
        <w:t>later</w:t>
      </w:r>
      <w:r w:rsidR="007C4FFC" w:rsidRPr="0065617C">
        <w:rPr>
          <w:rFonts w:ascii="Times New Roman" w:hAnsi="Times New Roman" w:cs="Times New Roman"/>
          <w:color w:val="000000" w:themeColor="text1"/>
        </w:rPr>
        <w:t xml:space="preserve"> </w:t>
      </w:r>
      <w:r w:rsidR="00760831" w:rsidRPr="0065617C">
        <w:rPr>
          <w:rFonts w:ascii="Times New Roman" w:hAnsi="Times New Roman" w:cs="Times New Roman"/>
          <w:color w:val="000000" w:themeColor="text1"/>
        </w:rPr>
        <w:t>portion of DCE-MRI data</w:t>
      </w:r>
      <w:r w:rsidR="007E0788" w:rsidRPr="0065617C">
        <w:rPr>
          <w:rFonts w:ascii="Times New Roman" w:hAnsi="Times New Roman" w:cs="Times New Roman"/>
          <w:color w:val="000000" w:themeColor="text1"/>
        </w:rPr>
        <w:t xml:space="preserve">. </w:t>
      </w:r>
      <w:r w:rsidR="00760831" w:rsidRPr="0065617C">
        <w:rPr>
          <w:rFonts w:ascii="Times New Roman" w:hAnsi="Times New Roman" w:cs="Times New Roman"/>
          <w:color w:val="000000" w:themeColor="text1"/>
        </w:rPr>
        <w:t>In DCE-MRI data with a long scan time, the PM can be a valid contrast kinetic model</w:t>
      </w:r>
      <w:r w:rsidR="00C07A05" w:rsidRPr="0065617C">
        <w:rPr>
          <w:rFonts w:ascii="Times New Roman" w:hAnsi="Times New Roman" w:cs="Times New Roman"/>
          <w:color w:val="000000" w:themeColor="text1"/>
        </w:rPr>
        <w:t xml:space="preserve"> since </w:t>
      </w:r>
      <w:r w:rsidR="004B26D4">
        <w:rPr>
          <w:rFonts w:ascii="Times New Roman" w:hAnsi="Times New Roman" w:cs="Times New Roman"/>
          <w:color w:val="000000" w:themeColor="text1"/>
        </w:rPr>
        <w:t xml:space="preserve">it is able to describe the </w:t>
      </w:r>
      <w:r w:rsidR="00760831" w:rsidRPr="0065617C">
        <w:rPr>
          <w:rFonts w:ascii="Times New Roman" w:hAnsi="Times New Roman" w:cs="Times New Roman"/>
          <w:color w:val="000000" w:themeColor="text1"/>
        </w:rPr>
        <w:t xml:space="preserve">later portion of the dynamic data where the contrast concentration </w:t>
      </w:r>
      <w:r w:rsidR="003E0C31" w:rsidRPr="0065617C">
        <w:rPr>
          <w:rFonts w:ascii="Times New Roman" w:hAnsi="Times New Roman" w:cs="Times New Roman"/>
          <w:color w:val="000000" w:themeColor="text1"/>
        </w:rPr>
        <w:t xml:space="preserve">in the capillary is close to that in the artery. However, it is not the case when the scan time becomes </w:t>
      </w:r>
      <w:r w:rsidR="00EE4278">
        <w:rPr>
          <w:rFonts w:ascii="Times New Roman" w:hAnsi="Times New Roman" w:cs="Times New Roman"/>
          <w:color w:val="000000" w:themeColor="text1"/>
        </w:rPr>
        <w:t>as short as</w:t>
      </w:r>
      <w:r w:rsidR="00AD18D4" w:rsidRPr="0065617C">
        <w:rPr>
          <w:rFonts w:ascii="Times New Roman" w:hAnsi="Times New Roman" w:cs="Times New Roman"/>
          <w:color w:val="000000" w:themeColor="text1"/>
        </w:rPr>
        <w:t xml:space="preserve"> 10 min or less</w:t>
      </w:r>
      <w:r w:rsidR="003E0C31" w:rsidRPr="0065617C">
        <w:rPr>
          <w:rFonts w:ascii="Times New Roman" w:hAnsi="Times New Roman" w:cs="Times New Roman"/>
          <w:color w:val="000000" w:themeColor="text1"/>
        </w:rPr>
        <w:t xml:space="preserve">. </w:t>
      </w:r>
      <w:r w:rsidR="00B62E97">
        <w:rPr>
          <w:rFonts w:ascii="Times New Roman" w:hAnsi="Times New Roman" w:cs="Times New Roman"/>
          <w:color w:val="000000" w:themeColor="text1"/>
        </w:rPr>
        <w:t>T</w:t>
      </w:r>
      <w:r w:rsidR="00EF5D98">
        <w:rPr>
          <w:rFonts w:ascii="Times New Roman" w:hAnsi="Times New Roman" w:cs="Times New Roman"/>
          <w:color w:val="000000" w:themeColor="text1"/>
        </w:rPr>
        <w:t xml:space="preserve">he </w:t>
      </w:r>
      <w:r w:rsidR="003D7717">
        <w:rPr>
          <w:rFonts w:ascii="Times New Roman" w:hAnsi="Times New Roman" w:cs="Times New Roman"/>
          <w:color w:val="000000" w:themeColor="text1"/>
        </w:rPr>
        <w:t xml:space="preserve">actual </w:t>
      </w:r>
      <w:r w:rsidR="00EF5D98">
        <w:rPr>
          <w:rFonts w:ascii="Times New Roman" w:hAnsi="Times New Roman" w:cs="Times New Roman"/>
          <w:color w:val="000000" w:themeColor="text1"/>
        </w:rPr>
        <w:t>contrast agent concentration in the capillary bed with low blood flow can be quite different from that is assumed by the PM</w:t>
      </w:r>
      <w:r w:rsidR="00B62E97">
        <w:rPr>
          <w:rFonts w:ascii="Times New Roman" w:hAnsi="Times New Roman" w:cs="Times New Roman"/>
          <w:color w:val="000000" w:themeColor="text1"/>
        </w:rPr>
        <w:t xml:space="preserve"> (Supporting Figure S4)</w:t>
      </w:r>
      <w:r w:rsidR="00EF5D98">
        <w:rPr>
          <w:rFonts w:ascii="Times New Roman" w:hAnsi="Times New Roman" w:cs="Times New Roman"/>
          <w:color w:val="000000" w:themeColor="text1"/>
        </w:rPr>
        <w:t xml:space="preserve">. </w:t>
      </w:r>
      <w:r w:rsidR="003E0C31" w:rsidRPr="0065617C">
        <w:rPr>
          <w:rFonts w:ascii="Times New Roman" w:hAnsi="Times New Roman" w:cs="Times New Roman"/>
          <w:color w:val="000000" w:themeColor="text1"/>
        </w:rPr>
        <w:t>In this stud</w:t>
      </w:r>
      <w:r w:rsidR="00AD18D4" w:rsidRPr="0065617C">
        <w:rPr>
          <w:rFonts w:ascii="Times New Roman" w:hAnsi="Times New Roman" w:cs="Times New Roman"/>
          <w:color w:val="000000" w:themeColor="text1"/>
        </w:rPr>
        <w:t>y</w:t>
      </w:r>
      <w:r w:rsidR="003E0C31" w:rsidRPr="0065617C">
        <w:rPr>
          <w:rFonts w:ascii="Times New Roman" w:hAnsi="Times New Roman" w:cs="Times New Roman"/>
          <w:color w:val="000000" w:themeColor="text1"/>
        </w:rPr>
        <w:t xml:space="preserve">, </w:t>
      </w:r>
      <w:r w:rsidR="00AD18D4" w:rsidRPr="0065617C">
        <w:rPr>
          <w:rFonts w:ascii="Times New Roman" w:hAnsi="Times New Roman" w:cs="Times New Roman"/>
          <w:color w:val="000000" w:themeColor="text1"/>
        </w:rPr>
        <w:t xml:space="preserve">we found that the effect of scan time could be noticeable by the increased </w:t>
      </w:r>
      <w:r w:rsidR="00DF6D5D">
        <w:rPr>
          <w:rFonts w:ascii="Times New Roman" w:hAnsi="Times New Roman" w:cs="Times New Roman"/>
          <w:color w:val="000000" w:themeColor="text1"/>
        </w:rPr>
        <w:t>bias</w:t>
      </w:r>
      <w:r w:rsidR="00AD18D4" w:rsidRPr="0065617C">
        <w:rPr>
          <w:rFonts w:ascii="Times New Roman" w:hAnsi="Times New Roman" w:cs="Times New Roman"/>
          <w:color w:val="000000" w:themeColor="text1"/>
        </w:rPr>
        <w:t xml:space="preserve"> in the PM</w:t>
      </w:r>
      <w:r w:rsidR="00EE4278">
        <w:rPr>
          <w:rFonts w:ascii="Times New Roman" w:hAnsi="Times New Roman" w:cs="Times New Roman"/>
          <w:color w:val="000000" w:themeColor="text1"/>
        </w:rPr>
        <w:t>-estimated</w:t>
      </w:r>
      <w:r w:rsidR="00AD18D4" w:rsidRPr="0065617C">
        <w:rPr>
          <w:rFonts w:ascii="Times New Roman" w:hAnsi="Times New Roman" w:cs="Times New Roman"/>
          <w:color w:val="000000" w:themeColor="text1"/>
        </w:rPr>
        <w:t xml:space="preserve"> parameters when the flow </w:t>
      </w:r>
      <w:r w:rsidR="00F835B4" w:rsidRPr="0065617C">
        <w:rPr>
          <w:rFonts w:ascii="Times New Roman" w:hAnsi="Times New Roman" w:cs="Times New Roman"/>
          <w:color w:val="000000" w:themeColor="text1"/>
        </w:rPr>
        <w:t>was</w:t>
      </w:r>
      <w:r w:rsidR="00A61B59" w:rsidRPr="0065617C">
        <w:rPr>
          <w:rFonts w:ascii="Times New Roman" w:hAnsi="Times New Roman" w:cs="Times New Roman"/>
          <w:color w:val="000000" w:themeColor="text1"/>
        </w:rPr>
        <w:t xml:space="preserve"> </w:t>
      </w:r>
      <w:r w:rsidR="00AD18D4" w:rsidRPr="0065617C">
        <w:rPr>
          <w:rFonts w:ascii="Times New Roman" w:hAnsi="Times New Roman" w:cs="Times New Roman"/>
          <w:color w:val="000000" w:themeColor="text1"/>
        </w:rPr>
        <w:t>0.58 min</w:t>
      </w:r>
      <w:r w:rsidR="00AD18D4" w:rsidRPr="0065617C">
        <w:rPr>
          <w:rFonts w:ascii="Times New Roman" w:hAnsi="Times New Roman" w:cs="Times New Roman"/>
          <w:color w:val="000000" w:themeColor="text1"/>
          <w:vertAlign w:val="superscript"/>
        </w:rPr>
        <w:t>-1</w:t>
      </w:r>
      <w:r w:rsidR="00AD18D4" w:rsidRPr="0065617C">
        <w:rPr>
          <w:rFonts w:ascii="Times New Roman" w:hAnsi="Times New Roman" w:cs="Times New Roman"/>
          <w:color w:val="000000" w:themeColor="text1"/>
        </w:rPr>
        <w:t>, the level observed in the grey matter</w:t>
      </w:r>
      <w:r w:rsidR="00EF4DB8">
        <w:rPr>
          <w:rFonts w:ascii="Times New Roman" w:hAnsi="Times New Roman" w:cs="Times New Roman"/>
          <w:color w:val="000000" w:themeColor="text1"/>
        </w:rPr>
        <w:t xml:space="preserve"> </w:t>
      </w:r>
      <w:r w:rsidR="00AA6481">
        <w:rPr>
          <w:rFonts w:ascii="Times New Roman" w:hAnsi="Times New Roman" w:cs="Times New Roman"/>
          <w:color w:val="000000" w:themeColor="text1"/>
        </w:rPr>
        <w:fldChar w:fldCharType="begin"/>
      </w:r>
      <w:r w:rsidR="001E1955">
        <w:rPr>
          <w:rFonts w:ascii="Times New Roman" w:hAnsi="Times New Roman" w:cs="Times New Roman"/>
          <w:color w:val="000000" w:themeColor="text1"/>
        </w:rPr>
        <w:instrText xml:space="preserve"> ADDIN EN.CITE &lt;EndNote&gt;&lt;Cite&gt;&lt;Author&gt;Barbier&lt;/Author&gt;&lt;Year&gt;2001&lt;/Year&gt;&lt;RecNum&gt;104&lt;/RecNum&gt;&lt;DisplayText&gt;(23)&lt;/DisplayText&gt;&lt;record&gt;&lt;rec-number&gt;104&lt;/rec-number&gt;&lt;foreign-keys&gt;&lt;key app="EN" db-id="zew99tda8s5zxretadq5a2vtw0e0ae2aps9e" timestamp="1507496256"&gt;104&lt;/key&gt;&lt;/foreign-keys&gt;&lt;ref-type name="Journal Article"&gt;17&lt;/ref-type&gt;&lt;contributors&gt;&lt;authors&gt;&lt;author&gt;Barbier, E. L.&lt;/author&gt;&lt;author&gt;Lamalle, L.&lt;/author&gt;&lt;author&gt;Decorps, M.&lt;/author&gt;&lt;/authors&gt;&lt;/contributors&gt;&lt;auth-address&gt;Laboratoire mixte INSERM U438, Universite Joseph Fourier: RMN Bioclinique, LRC-CEA, Hopital Albert Michallon, Grenoble, France.&lt;/auth-address&gt;&lt;titles&gt;&lt;title&gt;Methodology of brain perfusion imaging&lt;/title&gt;&lt;secondary-title&gt;J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JMRI&lt;/abbr-1&gt;&lt;/alt-periodical&gt;&lt;pages&gt;496-520&lt;/pages&gt;&lt;volume&gt;13&lt;/volume&gt;&lt;number&gt;4&lt;/number&gt;&lt;edition&gt;2001/03/29&lt;/edition&gt;&lt;keywords&gt;&lt;keyword&gt;Animals&lt;/keyword&gt;&lt;keyword&gt;*Cerebrovascular Circulation&lt;/keyword&gt;&lt;keyword&gt;Contrast Media&lt;/keyword&gt;&lt;keyword&gt;Humans&lt;/keyword&gt;&lt;keyword&gt;Magnetic Resonance Imaging/*methods&lt;/keyword&gt;&lt;keyword&gt;Models, Theoretical&lt;/keyword&gt;&lt;keyword&gt;Spin Labels&lt;/keyword&gt;&lt;/keywords&gt;&lt;dates&gt;&lt;year&gt;2001&lt;/year&gt;&lt;pub-dates&gt;&lt;date&gt;Apr&lt;/date&gt;&lt;/pub-dates&gt;&lt;/dates&gt;&lt;isbn&gt;1053-1807 (Print)&amp;#xD;1053-1807&lt;/isbn&gt;&lt;accession-num&gt;11276094&lt;/accession-num&gt;&lt;urls&gt;&lt;/urls&gt;&lt;remote-database-provider&gt;NLM&lt;/remote-database-provider&gt;&lt;language&gt;eng&lt;/language&gt;&lt;/record&gt;&lt;/Cite&gt;&lt;/EndNote&gt;</w:instrText>
      </w:r>
      <w:r w:rsidR="00AA6481">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(23)</w:t>
      </w:r>
      <w:r w:rsidR="00AA6481">
        <w:rPr>
          <w:rFonts w:ascii="Times New Roman" w:hAnsi="Times New Roman" w:cs="Times New Roman"/>
          <w:color w:val="000000" w:themeColor="text1"/>
        </w:rPr>
        <w:fldChar w:fldCharType="end"/>
      </w:r>
      <w:r w:rsidR="00AD18D4" w:rsidRPr="0065617C">
        <w:rPr>
          <w:rFonts w:ascii="Times New Roman" w:hAnsi="Times New Roman" w:cs="Times New Roman"/>
          <w:color w:val="000000" w:themeColor="text1"/>
        </w:rPr>
        <w:t xml:space="preserve">. When the flow </w:t>
      </w:r>
      <w:r w:rsidR="00F835B4" w:rsidRPr="0065617C">
        <w:rPr>
          <w:rFonts w:ascii="Times New Roman" w:hAnsi="Times New Roman" w:cs="Times New Roman"/>
          <w:color w:val="000000" w:themeColor="text1"/>
        </w:rPr>
        <w:t>was</w:t>
      </w:r>
      <w:r w:rsidR="00AD18D4" w:rsidRPr="0065617C">
        <w:rPr>
          <w:rFonts w:ascii="Times New Roman" w:hAnsi="Times New Roman" w:cs="Times New Roman"/>
          <w:color w:val="000000" w:themeColor="text1"/>
        </w:rPr>
        <w:t xml:space="preserve"> as low as 0.12 min</w:t>
      </w:r>
      <w:r w:rsidR="00AD18D4" w:rsidRPr="0065617C">
        <w:rPr>
          <w:rFonts w:ascii="Times New Roman" w:hAnsi="Times New Roman" w:cs="Times New Roman"/>
          <w:color w:val="000000" w:themeColor="text1"/>
          <w:vertAlign w:val="superscript"/>
        </w:rPr>
        <w:t>-1</w:t>
      </w:r>
      <w:r w:rsidR="00AD18D4" w:rsidRPr="0065617C">
        <w:rPr>
          <w:rFonts w:ascii="Times New Roman" w:hAnsi="Times New Roman" w:cs="Times New Roman"/>
          <w:color w:val="000000" w:themeColor="text1"/>
        </w:rPr>
        <w:t xml:space="preserve"> as in the white matter</w:t>
      </w:r>
      <w:r w:rsidR="00EF4DB8">
        <w:rPr>
          <w:rFonts w:ascii="Times New Roman" w:hAnsi="Times New Roman" w:cs="Times New Roman"/>
          <w:color w:val="000000" w:themeColor="text1"/>
        </w:rPr>
        <w:t xml:space="preserve"> </w:t>
      </w:r>
      <w:r w:rsidR="00AA6481">
        <w:rPr>
          <w:rFonts w:ascii="Times New Roman" w:hAnsi="Times New Roman" w:cs="Times New Roman"/>
          <w:color w:val="000000" w:themeColor="text1"/>
        </w:rPr>
        <w:fldChar w:fldCharType="begin">
          <w:fldData xml:space="preserve">PEVuZE5vdGU+PENpdGU+PEF1dGhvcj5MYXJzc29uPC9BdXRob3I+PFllYXI+MjAxNzwvWWVhcj48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TVJJPC9hYmJyLTE+PC9hbHQtcGVyaW9kaWNhbD48cGFnZXM+MTgwOS0xODIwPC9wYWdlcz48dm9s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PEVuZE5vdGU+PENpdGU+PEF1dGhvcj5MYXJzc29uPC9BdXRob3I+PFllYXI+MjAxNzwvWWVhcj48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TVJJPC9hYmJyLTE+PC9hbHQtcGVyaW9kaWNhbD48cGFnZXM+MTgwOS0xODIwPC9wYWdlcz48dm9s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AA6481">
        <w:rPr>
          <w:rFonts w:ascii="Times New Roman" w:hAnsi="Times New Roman" w:cs="Times New Roman"/>
          <w:color w:val="000000" w:themeColor="text1"/>
        </w:rPr>
      </w:r>
      <w:r w:rsidR="00AA6481">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(24)</w:t>
      </w:r>
      <w:r w:rsidR="00AA6481">
        <w:rPr>
          <w:rFonts w:ascii="Times New Roman" w:hAnsi="Times New Roman" w:cs="Times New Roman"/>
          <w:color w:val="000000" w:themeColor="text1"/>
        </w:rPr>
        <w:fldChar w:fldCharType="end"/>
      </w:r>
      <w:r w:rsidR="00AD18D4" w:rsidRPr="0065617C">
        <w:rPr>
          <w:rFonts w:ascii="Times New Roman" w:hAnsi="Times New Roman" w:cs="Times New Roman"/>
          <w:color w:val="000000" w:themeColor="text1"/>
        </w:rPr>
        <w:t xml:space="preserve">, the </w:t>
      </w:r>
      <w:r w:rsidR="00DF6D5D">
        <w:rPr>
          <w:rFonts w:ascii="Times New Roman" w:hAnsi="Times New Roman" w:cs="Times New Roman"/>
          <w:color w:val="000000" w:themeColor="text1"/>
        </w:rPr>
        <w:t>bias</w:t>
      </w:r>
      <w:r w:rsidR="00AD18D4" w:rsidRPr="0065617C">
        <w:rPr>
          <w:rFonts w:ascii="Times New Roman" w:hAnsi="Times New Roman" w:cs="Times New Roman"/>
          <w:color w:val="000000" w:themeColor="text1"/>
        </w:rPr>
        <w:t xml:space="preserve">s in the </w:t>
      </w:r>
      <w:r w:rsidR="00AD18D4" w:rsidRPr="0065617C">
        <w:rPr>
          <w:rFonts w:ascii="Times New Roman" w:hAnsi="Times New Roman" w:cs="Times New Roman"/>
          <w:i/>
          <w:color w:val="000000" w:themeColor="text1"/>
        </w:rPr>
        <w:t>PS</w:t>
      </w:r>
      <w:r w:rsidR="00AD18D4" w:rsidRPr="0065617C">
        <w:rPr>
          <w:rFonts w:ascii="Times New Roman" w:hAnsi="Times New Roman" w:cs="Times New Roman"/>
          <w:color w:val="000000" w:themeColor="text1"/>
        </w:rPr>
        <w:t xml:space="preserve"> and </w:t>
      </w:r>
      <w:r w:rsidR="00AD18D4" w:rsidRPr="0065617C">
        <w:rPr>
          <w:rFonts w:ascii="Times New Roman" w:hAnsi="Times New Roman" w:cs="Times New Roman"/>
          <w:i/>
          <w:color w:val="000000" w:themeColor="text1"/>
        </w:rPr>
        <w:t>v</w:t>
      </w:r>
      <w:r w:rsidR="00AD18D4" w:rsidRPr="0065617C">
        <w:rPr>
          <w:rFonts w:ascii="Times New Roman" w:hAnsi="Times New Roman" w:cs="Times New Roman"/>
          <w:i/>
          <w:color w:val="000000" w:themeColor="text1"/>
          <w:vertAlign w:val="subscript"/>
        </w:rPr>
        <w:t>p</w:t>
      </w:r>
      <w:r w:rsidR="00AD18D4" w:rsidRPr="0065617C">
        <w:rPr>
          <w:rFonts w:ascii="Times New Roman" w:hAnsi="Times New Roman" w:cs="Times New Roman"/>
          <w:color w:val="000000" w:themeColor="text1"/>
        </w:rPr>
        <w:t xml:space="preserve"> from the PM</w:t>
      </w:r>
      <w:r w:rsidR="00612152" w:rsidRPr="0065617C">
        <w:rPr>
          <w:rFonts w:ascii="Times New Roman" w:hAnsi="Times New Roman" w:cs="Times New Roman"/>
          <w:color w:val="000000" w:themeColor="text1"/>
        </w:rPr>
        <w:t xml:space="preserve"> </w:t>
      </w:r>
      <w:r w:rsidR="00A61B59" w:rsidRPr="0065617C">
        <w:rPr>
          <w:rFonts w:ascii="Times New Roman" w:hAnsi="Times New Roman" w:cs="Times New Roman"/>
          <w:color w:val="000000" w:themeColor="text1"/>
        </w:rPr>
        <w:t>were substantially higher than those with the higher flow</w:t>
      </w:r>
      <w:r w:rsidR="006060CD" w:rsidRPr="0065617C">
        <w:rPr>
          <w:rFonts w:ascii="Times New Roman" w:hAnsi="Times New Roman" w:cs="Times New Roman"/>
          <w:color w:val="000000" w:themeColor="text1"/>
        </w:rPr>
        <w:t xml:space="preserve"> and also</w:t>
      </w:r>
      <w:r w:rsidR="00A61B59" w:rsidRPr="0065617C">
        <w:rPr>
          <w:rFonts w:ascii="Times New Roman" w:hAnsi="Times New Roman" w:cs="Times New Roman"/>
          <w:color w:val="000000" w:themeColor="text1"/>
        </w:rPr>
        <w:t xml:space="preserve"> </w:t>
      </w:r>
      <w:r w:rsidR="00612152" w:rsidRPr="0065617C">
        <w:rPr>
          <w:rFonts w:ascii="Times New Roman" w:hAnsi="Times New Roman" w:cs="Times New Roman"/>
          <w:color w:val="000000" w:themeColor="text1"/>
        </w:rPr>
        <w:t>increase</w:t>
      </w:r>
      <w:r w:rsidR="00F835B4" w:rsidRPr="0065617C">
        <w:rPr>
          <w:rFonts w:ascii="Times New Roman" w:hAnsi="Times New Roman" w:cs="Times New Roman"/>
          <w:color w:val="000000" w:themeColor="text1"/>
        </w:rPr>
        <w:t>d</w:t>
      </w:r>
      <w:r w:rsidR="00612152" w:rsidRPr="0065617C">
        <w:rPr>
          <w:rFonts w:ascii="Times New Roman" w:hAnsi="Times New Roman" w:cs="Times New Roman"/>
          <w:color w:val="000000" w:themeColor="text1"/>
        </w:rPr>
        <w:t xml:space="preserve"> near-exponentially.</w:t>
      </w:r>
      <w:r w:rsidR="006060CD" w:rsidRPr="0065617C">
        <w:rPr>
          <w:rFonts w:ascii="Times New Roman" w:hAnsi="Times New Roman" w:cs="Times New Roman"/>
          <w:color w:val="000000" w:themeColor="text1"/>
        </w:rPr>
        <w:t xml:space="preserve"> This observation suggests that the blood flow in the brain may not be high enough for the PM to provide accurate estimation of kinetic parameters</w:t>
      </w:r>
      <w:r w:rsidR="00EE4278">
        <w:rPr>
          <w:rFonts w:ascii="Times New Roman" w:hAnsi="Times New Roman" w:cs="Times New Roman"/>
          <w:color w:val="000000" w:themeColor="text1"/>
        </w:rPr>
        <w:t xml:space="preserve"> from DCE-MRI data with a short scan duration</w:t>
      </w:r>
      <w:r w:rsidR="006060CD" w:rsidRPr="0065617C">
        <w:rPr>
          <w:rFonts w:ascii="Times New Roman" w:hAnsi="Times New Roman" w:cs="Times New Roman"/>
          <w:color w:val="000000" w:themeColor="text1"/>
        </w:rPr>
        <w:t>.</w:t>
      </w:r>
      <w:r w:rsidR="00DD5971">
        <w:rPr>
          <w:rFonts w:ascii="Times New Roman" w:hAnsi="Times New Roman" w:cs="Times New Roman"/>
          <w:color w:val="000000" w:themeColor="text1"/>
        </w:rPr>
        <w:t xml:space="preserve"> </w:t>
      </w:r>
    </w:p>
    <w:p w14:paraId="21D1259C" w14:textId="73AEC961" w:rsidR="007E0788" w:rsidRPr="0065617C" w:rsidRDefault="00CF0185" w:rsidP="009D2E11">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It is also important to recognize that the EPM provides the estimation of perfusion flow </w:t>
      </w:r>
      <w:r w:rsidRPr="0065617C">
        <w:rPr>
          <w:rFonts w:ascii="Times New Roman" w:hAnsi="Times New Roman" w:cs="Times New Roman"/>
          <w:i/>
          <w:color w:val="000000" w:themeColor="text1"/>
        </w:rPr>
        <w:t>F</w:t>
      </w:r>
      <w:r w:rsidRPr="0065617C">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that is not available </w:t>
      </w:r>
      <w:r w:rsidR="00360D9F">
        <w:rPr>
          <w:rFonts w:ascii="Times New Roman" w:hAnsi="Times New Roman" w:cs="Times New Roman"/>
          <w:color w:val="000000" w:themeColor="text1"/>
        </w:rPr>
        <w:t>from</w:t>
      </w:r>
      <w:r w:rsidR="00360D9F"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the PM. </w:t>
      </w:r>
      <w:r w:rsidR="00D34943">
        <w:rPr>
          <w:rFonts w:ascii="Times New Roman" w:hAnsi="Times New Roman" w:cs="Times New Roman"/>
          <w:color w:val="000000" w:themeColor="text1"/>
        </w:rPr>
        <w:t xml:space="preserve">Measuring </w:t>
      </w:r>
      <w:r w:rsidR="00A17697" w:rsidRPr="0065617C">
        <w:rPr>
          <w:rFonts w:ascii="Times New Roman" w:hAnsi="Times New Roman" w:cs="Times New Roman"/>
          <w:color w:val="000000" w:themeColor="text1"/>
        </w:rPr>
        <w:t xml:space="preserve">CBF can be extremely valuable. </w:t>
      </w:r>
      <w:r w:rsidR="00B052CD" w:rsidRPr="0065617C">
        <w:rPr>
          <w:rFonts w:ascii="Times New Roman" w:hAnsi="Times New Roman" w:cs="Times New Roman"/>
          <w:color w:val="000000" w:themeColor="text1"/>
        </w:rPr>
        <w:t>Bangen et al. quantif</w:t>
      </w:r>
      <w:r w:rsidR="00687192" w:rsidRPr="0065617C">
        <w:rPr>
          <w:rFonts w:ascii="Times New Roman" w:hAnsi="Times New Roman" w:cs="Times New Roman"/>
          <w:color w:val="000000" w:themeColor="text1"/>
        </w:rPr>
        <w:t xml:space="preserve">ied </w:t>
      </w:r>
      <w:r w:rsidR="00B052CD" w:rsidRPr="0065617C">
        <w:rPr>
          <w:rFonts w:ascii="Times New Roman" w:hAnsi="Times New Roman" w:cs="Times New Roman"/>
          <w:color w:val="000000" w:themeColor="text1"/>
        </w:rPr>
        <w:t>CBF using arterial spin labeling, and correlated it with the vascular risk burden, age, and cognition</w:t>
      </w:r>
      <w:r w:rsidR="00360D9F">
        <w:rPr>
          <w:rFonts w:ascii="Times New Roman" w:hAnsi="Times New Roman" w:cs="Times New Roman"/>
          <w:color w:val="000000" w:themeColor="text1"/>
        </w:rPr>
        <w:t xml:space="preserve"> </w:t>
      </w:r>
      <w:r w:rsidR="00AA6481">
        <w:rPr>
          <w:rFonts w:ascii="Times New Roman" w:hAnsi="Times New Roman" w:cs="Times New Roman"/>
          <w:color w:val="000000" w:themeColor="text1"/>
        </w:rPr>
        <w:fldChar w:fldCharType="begin">
          <w:fldData xml:space="preserve">PEVuZE5vdGU+PENpdGU+PEF1dGhvcj5CYW5nZW48L0F1dGhvcj48WWVhcj4yMDE0PC9ZZWFyPjxS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PEVuZE5vdGU+PENpdGU+PEF1dGhvcj5CYW5nZW48L0F1dGhvcj48WWVhcj4yMDE0PC9ZZWFyPjxS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AA6481">
        <w:rPr>
          <w:rFonts w:ascii="Times New Roman" w:hAnsi="Times New Roman" w:cs="Times New Roman"/>
          <w:color w:val="000000" w:themeColor="text1"/>
        </w:rPr>
      </w:r>
      <w:r w:rsidR="00AA6481">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(25)</w:t>
      </w:r>
      <w:r w:rsidR="00AA6481">
        <w:rPr>
          <w:rFonts w:ascii="Times New Roman" w:hAnsi="Times New Roman" w:cs="Times New Roman"/>
          <w:color w:val="000000" w:themeColor="text1"/>
        </w:rPr>
        <w:fldChar w:fldCharType="end"/>
      </w:r>
      <w:r w:rsidR="00B052CD" w:rsidRPr="0065617C">
        <w:rPr>
          <w:rFonts w:ascii="Times New Roman" w:hAnsi="Times New Roman" w:cs="Times New Roman"/>
          <w:color w:val="000000" w:themeColor="text1"/>
        </w:rPr>
        <w:t xml:space="preserve">. The study found that </w:t>
      </w:r>
      <w:r w:rsidR="00A06161" w:rsidRPr="0065617C">
        <w:rPr>
          <w:rFonts w:ascii="Times New Roman" w:hAnsi="Times New Roman" w:cs="Times New Roman"/>
          <w:color w:val="000000" w:themeColor="text1"/>
        </w:rPr>
        <w:t xml:space="preserve">subjects with elevated vascular risk burden experienced </w:t>
      </w:r>
      <w:r w:rsidR="00800018" w:rsidRPr="0065617C">
        <w:rPr>
          <w:rFonts w:ascii="Times New Roman" w:hAnsi="Times New Roman" w:cs="Times New Roman"/>
          <w:color w:val="000000" w:themeColor="text1"/>
        </w:rPr>
        <w:t>the reduced CBF and</w:t>
      </w:r>
      <w:r w:rsidR="00A06161" w:rsidRPr="0065617C">
        <w:rPr>
          <w:rFonts w:ascii="Times New Roman" w:hAnsi="Times New Roman" w:cs="Times New Roman"/>
          <w:color w:val="000000" w:themeColor="text1"/>
        </w:rPr>
        <w:t xml:space="preserve"> aging </w:t>
      </w:r>
      <w:r w:rsidR="007F42A8">
        <w:rPr>
          <w:rFonts w:ascii="Times New Roman" w:hAnsi="Times New Roman" w:cs="Times New Roman"/>
          <w:color w:val="000000" w:themeColor="text1"/>
        </w:rPr>
        <w:t>was</w:t>
      </w:r>
      <w:r w:rsidR="007F42A8" w:rsidRPr="0065617C">
        <w:rPr>
          <w:rFonts w:ascii="Times New Roman" w:hAnsi="Times New Roman" w:cs="Times New Roman"/>
          <w:color w:val="000000" w:themeColor="text1"/>
        </w:rPr>
        <w:t xml:space="preserve"> </w:t>
      </w:r>
      <w:r w:rsidR="00800018" w:rsidRPr="0065617C">
        <w:rPr>
          <w:rFonts w:ascii="Times New Roman" w:hAnsi="Times New Roman" w:cs="Times New Roman"/>
          <w:color w:val="000000" w:themeColor="text1"/>
        </w:rPr>
        <w:t xml:space="preserve">also </w:t>
      </w:r>
      <w:r w:rsidR="00A06161" w:rsidRPr="0065617C">
        <w:rPr>
          <w:rFonts w:ascii="Times New Roman" w:hAnsi="Times New Roman" w:cs="Times New Roman"/>
          <w:color w:val="000000" w:themeColor="text1"/>
        </w:rPr>
        <w:t>significantly associated with the reduced cortical CBF.</w:t>
      </w:r>
      <w:r w:rsidR="00800018" w:rsidRPr="0065617C">
        <w:rPr>
          <w:rFonts w:ascii="Times New Roman" w:hAnsi="Times New Roman" w:cs="Times New Roman"/>
          <w:color w:val="000000" w:themeColor="text1"/>
        </w:rPr>
        <w:t xml:space="preserve"> The </w:t>
      </w:r>
      <w:r w:rsidR="009A21AF" w:rsidRPr="0065617C">
        <w:rPr>
          <w:rFonts w:ascii="Times New Roman" w:hAnsi="Times New Roman" w:cs="Times New Roman"/>
          <w:color w:val="000000" w:themeColor="text1"/>
        </w:rPr>
        <w:t xml:space="preserve">association of aging with </w:t>
      </w:r>
      <w:r w:rsidR="00800018" w:rsidRPr="0065617C">
        <w:rPr>
          <w:rFonts w:ascii="Times New Roman" w:hAnsi="Times New Roman" w:cs="Times New Roman"/>
          <w:color w:val="000000" w:themeColor="text1"/>
        </w:rPr>
        <w:t xml:space="preserve">reduced CBF </w:t>
      </w:r>
      <w:r w:rsidR="009A21AF" w:rsidRPr="0065617C">
        <w:rPr>
          <w:rFonts w:ascii="Times New Roman" w:hAnsi="Times New Roman" w:cs="Times New Roman"/>
          <w:color w:val="000000" w:themeColor="text1"/>
        </w:rPr>
        <w:t>was</w:t>
      </w:r>
      <w:r w:rsidR="00800018" w:rsidRPr="0065617C">
        <w:rPr>
          <w:rFonts w:ascii="Times New Roman" w:hAnsi="Times New Roman" w:cs="Times New Roman"/>
          <w:color w:val="000000" w:themeColor="text1"/>
        </w:rPr>
        <w:t xml:space="preserve"> </w:t>
      </w:r>
      <w:r w:rsidR="00360D9F">
        <w:rPr>
          <w:rFonts w:ascii="Times New Roman" w:hAnsi="Times New Roman" w:cs="Times New Roman"/>
          <w:color w:val="000000" w:themeColor="text1"/>
        </w:rPr>
        <w:t>also found</w:t>
      </w:r>
      <w:r w:rsidR="00360D9F" w:rsidRPr="0065617C">
        <w:rPr>
          <w:rFonts w:ascii="Times New Roman" w:hAnsi="Times New Roman" w:cs="Times New Roman"/>
          <w:color w:val="000000" w:themeColor="text1"/>
        </w:rPr>
        <w:t xml:space="preserve"> </w:t>
      </w:r>
      <w:r w:rsidR="00E652C3" w:rsidRPr="0065617C">
        <w:rPr>
          <w:rFonts w:ascii="Times New Roman" w:hAnsi="Times New Roman" w:cs="Times New Roman"/>
          <w:color w:val="000000" w:themeColor="text1"/>
        </w:rPr>
        <w:t xml:space="preserve">in other studies </w:t>
      </w:r>
      <w:r w:rsidR="00AA6481">
        <w:rPr>
          <w:rFonts w:ascii="Times New Roman" w:hAnsi="Times New Roman" w:cs="Times New Roman"/>
          <w:color w:val="000000" w:themeColor="text1"/>
        </w:rPr>
        <w:fldChar w:fldCharType="begin">
          <w:fldData xml:space="preserve">PEVuZE5vdGU+PENpdGU+PEF1dGhvcj5BbWluLUhhbmphbmk8L0F1dGhvcj48WWVhcj4yMDE1PC9Z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=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PEVuZE5vdGU+PENpdGU+PEF1dGhvcj5BbWluLUhhbmphbmk8L0F1dGhvcj48WWVhcj4yMDE1PC9Z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=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AA6481">
        <w:rPr>
          <w:rFonts w:ascii="Times New Roman" w:hAnsi="Times New Roman" w:cs="Times New Roman"/>
          <w:color w:val="000000" w:themeColor="text1"/>
        </w:rPr>
      </w:r>
      <w:r w:rsidR="00AA6481">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(26)</w:t>
      </w:r>
      <w:r w:rsidR="00AA6481">
        <w:rPr>
          <w:rFonts w:ascii="Times New Roman" w:hAnsi="Times New Roman" w:cs="Times New Roman"/>
          <w:color w:val="000000" w:themeColor="text1"/>
        </w:rPr>
        <w:fldChar w:fldCharType="end"/>
      </w:r>
      <w:r w:rsidR="009A21AF" w:rsidRPr="0065617C">
        <w:rPr>
          <w:rFonts w:ascii="Times New Roman" w:hAnsi="Times New Roman" w:cs="Times New Roman"/>
          <w:color w:val="000000" w:themeColor="text1"/>
        </w:rPr>
        <w:t>.</w:t>
      </w:r>
      <w:r w:rsidR="00E652C3" w:rsidRPr="0065617C">
        <w:rPr>
          <w:rFonts w:ascii="Times New Roman" w:hAnsi="Times New Roman" w:cs="Times New Roman"/>
          <w:color w:val="000000" w:themeColor="text1"/>
        </w:rPr>
        <w:t xml:space="preserve"> </w:t>
      </w:r>
      <w:r w:rsidR="006D7785">
        <w:rPr>
          <w:rFonts w:ascii="Times New Roman" w:hAnsi="Times New Roman" w:cs="Times New Roman"/>
          <w:color w:val="000000" w:themeColor="text1"/>
        </w:rPr>
        <w:t>These studies suggest</w:t>
      </w:r>
      <w:r w:rsidR="00F66E64">
        <w:rPr>
          <w:rFonts w:ascii="Times New Roman" w:hAnsi="Times New Roman" w:cs="Times New Roman"/>
          <w:color w:val="000000" w:themeColor="text1"/>
        </w:rPr>
        <w:t xml:space="preserve"> </w:t>
      </w:r>
      <w:r w:rsidR="00045CA8" w:rsidRPr="0065617C">
        <w:rPr>
          <w:rFonts w:ascii="Times New Roman" w:hAnsi="Times New Roman" w:cs="Times New Roman"/>
          <w:color w:val="000000" w:themeColor="text1"/>
        </w:rPr>
        <w:t>that</w:t>
      </w:r>
      <w:r w:rsidR="008C70C6" w:rsidRPr="0065617C">
        <w:rPr>
          <w:rFonts w:ascii="Times New Roman" w:hAnsi="Times New Roman" w:cs="Times New Roman"/>
          <w:color w:val="000000" w:themeColor="text1"/>
        </w:rPr>
        <w:t xml:space="preserve"> CBF can serve as a promising biomarker for the pathologic </w:t>
      </w:r>
      <w:r w:rsidR="00152191" w:rsidRPr="0065617C">
        <w:rPr>
          <w:rFonts w:ascii="Times New Roman" w:hAnsi="Times New Roman" w:cs="Times New Roman"/>
          <w:color w:val="000000" w:themeColor="text1"/>
        </w:rPr>
        <w:t>stages</w:t>
      </w:r>
      <w:r w:rsidR="008C70C6" w:rsidRPr="0065617C">
        <w:rPr>
          <w:rFonts w:ascii="Times New Roman" w:hAnsi="Times New Roman" w:cs="Times New Roman"/>
          <w:color w:val="000000" w:themeColor="text1"/>
        </w:rPr>
        <w:t xml:space="preserve"> of AD. </w:t>
      </w:r>
      <w:r w:rsidR="00CD075E">
        <w:rPr>
          <w:rFonts w:ascii="Times New Roman" w:hAnsi="Times New Roman" w:cs="Times New Roman"/>
          <w:color w:val="000000" w:themeColor="text1"/>
        </w:rPr>
        <w:t>Therefore</w:t>
      </w:r>
      <w:r w:rsidR="008C70C6" w:rsidRPr="0065617C">
        <w:rPr>
          <w:rFonts w:ascii="Times New Roman" w:hAnsi="Times New Roman" w:cs="Times New Roman"/>
          <w:color w:val="000000" w:themeColor="text1"/>
        </w:rPr>
        <w:t xml:space="preserve">, </w:t>
      </w:r>
      <w:r w:rsidR="00152191" w:rsidRPr="0065617C">
        <w:rPr>
          <w:rFonts w:ascii="Times New Roman" w:hAnsi="Times New Roman" w:cs="Times New Roman"/>
          <w:color w:val="000000" w:themeColor="text1"/>
        </w:rPr>
        <w:t xml:space="preserve">the PM may not be </w:t>
      </w:r>
      <w:r w:rsidR="00045CA8" w:rsidRPr="0065617C">
        <w:rPr>
          <w:rFonts w:ascii="Times New Roman" w:hAnsi="Times New Roman" w:cs="Times New Roman"/>
          <w:color w:val="000000" w:themeColor="text1"/>
        </w:rPr>
        <w:t xml:space="preserve">an </w:t>
      </w:r>
      <w:r w:rsidR="00152191" w:rsidRPr="0065617C">
        <w:rPr>
          <w:rFonts w:ascii="Times New Roman" w:hAnsi="Times New Roman" w:cs="Times New Roman"/>
          <w:color w:val="000000" w:themeColor="text1"/>
        </w:rPr>
        <w:t xml:space="preserve">adequate model to study AD, as </w:t>
      </w:r>
      <w:r w:rsidR="00D02384" w:rsidRPr="0065617C">
        <w:rPr>
          <w:rFonts w:ascii="Times New Roman" w:hAnsi="Times New Roman" w:cs="Times New Roman"/>
          <w:color w:val="000000" w:themeColor="text1"/>
        </w:rPr>
        <w:t xml:space="preserve">it cannot provide any information about the CBF and also likely to have larger </w:t>
      </w:r>
      <w:r w:rsidR="00DF6D5D">
        <w:rPr>
          <w:rFonts w:ascii="Times New Roman" w:hAnsi="Times New Roman" w:cs="Times New Roman"/>
          <w:color w:val="000000" w:themeColor="text1"/>
        </w:rPr>
        <w:t>bia</w:t>
      </w:r>
      <w:r w:rsidR="00D02384" w:rsidRPr="0065617C">
        <w:rPr>
          <w:rFonts w:ascii="Times New Roman" w:hAnsi="Times New Roman" w:cs="Times New Roman"/>
          <w:color w:val="000000" w:themeColor="text1"/>
        </w:rPr>
        <w:t xml:space="preserve">s in the estimated kinetic parameters due to </w:t>
      </w:r>
      <w:r w:rsidR="00152191" w:rsidRPr="0065617C">
        <w:rPr>
          <w:rFonts w:ascii="Times New Roman" w:hAnsi="Times New Roman" w:cs="Times New Roman"/>
          <w:color w:val="000000" w:themeColor="text1"/>
        </w:rPr>
        <w:t>the reduced CBF</w:t>
      </w:r>
      <w:r w:rsidR="00C93273">
        <w:rPr>
          <w:rFonts w:ascii="Times New Roman" w:hAnsi="Times New Roman" w:cs="Times New Roman"/>
          <w:color w:val="000000" w:themeColor="text1"/>
        </w:rPr>
        <w:t xml:space="preserve"> in aging population</w:t>
      </w:r>
      <w:r w:rsidR="004814B2" w:rsidRPr="0065617C">
        <w:rPr>
          <w:rFonts w:ascii="Times New Roman" w:hAnsi="Times New Roman" w:cs="Times New Roman"/>
          <w:color w:val="000000" w:themeColor="text1"/>
        </w:rPr>
        <w:t xml:space="preserve">. In contrast, the proposed EPM can measure </w:t>
      </w:r>
      <w:r w:rsidR="00D02384" w:rsidRPr="0065617C">
        <w:rPr>
          <w:rFonts w:ascii="Times New Roman" w:hAnsi="Times New Roman" w:cs="Times New Roman"/>
          <w:i/>
          <w:color w:val="000000" w:themeColor="text1"/>
        </w:rPr>
        <w:t>F</w:t>
      </w:r>
      <w:r w:rsidR="00D02384" w:rsidRPr="0065617C">
        <w:rPr>
          <w:rFonts w:ascii="Times New Roman" w:hAnsi="Times New Roman" w:cs="Times New Roman"/>
          <w:i/>
          <w:color w:val="000000" w:themeColor="text1"/>
          <w:vertAlign w:val="subscript"/>
        </w:rPr>
        <w:t>p</w:t>
      </w:r>
      <w:r w:rsidR="00D02384" w:rsidRPr="0065617C">
        <w:rPr>
          <w:rFonts w:ascii="Times New Roman" w:hAnsi="Times New Roman" w:cs="Times New Roman"/>
          <w:color w:val="000000" w:themeColor="text1"/>
        </w:rPr>
        <w:t xml:space="preserve"> </w:t>
      </w:r>
      <w:r w:rsidR="00C93273">
        <w:rPr>
          <w:rFonts w:ascii="Times New Roman" w:hAnsi="Times New Roman" w:cs="Times New Roman"/>
          <w:color w:val="000000" w:themeColor="text1"/>
        </w:rPr>
        <w:t xml:space="preserve">which aids the </w:t>
      </w:r>
      <w:r w:rsidR="00C93273" w:rsidRPr="00767AC7">
        <w:rPr>
          <w:rFonts w:ascii="Times New Roman" w:hAnsi="Times New Roman" w:cs="Times New Roman"/>
          <w:i/>
          <w:color w:val="000000" w:themeColor="text1"/>
        </w:rPr>
        <w:t>PS</w:t>
      </w:r>
      <w:r w:rsidR="00C93273">
        <w:rPr>
          <w:rFonts w:ascii="Times New Roman" w:hAnsi="Times New Roman" w:cs="Times New Roman"/>
          <w:color w:val="000000" w:themeColor="text1"/>
        </w:rPr>
        <w:t xml:space="preserve"> estimation, and could</w:t>
      </w:r>
      <w:r w:rsidR="004814B2" w:rsidRPr="0065617C">
        <w:rPr>
          <w:rFonts w:ascii="Times New Roman" w:hAnsi="Times New Roman" w:cs="Times New Roman"/>
          <w:color w:val="000000" w:themeColor="text1"/>
        </w:rPr>
        <w:t xml:space="preserve"> serve as </w:t>
      </w:r>
      <w:r w:rsidR="00D02384" w:rsidRPr="0065617C">
        <w:rPr>
          <w:rFonts w:ascii="Times New Roman" w:hAnsi="Times New Roman" w:cs="Times New Roman"/>
          <w:color w:val="000000" w:themeColor="text1"/>
        </w:rPr>
        <w:t xml:space="preserve">a </w:t>
      </w:r>
      <w:r w:rsidR="004814B2" w:rsidRPr="0065617C">
        <w:rPr>
          <w:rFonts w:ascii="Times New Roman" w:hAnsi="Times New Roman" w:cs="Times New Roman"/>
          <w:color w:val="000000" w:themeColor="text1"/>
        </w:rPr>
        <w:t xml:space="preserve">biomarker for the vascular </w:t>
      </w:r>
      <w:r w:rsidR="00D02384" w:rsidRPr="0065617C">
        <w:rPr>
          <w:rFonts w:ascii="Times New Roman" w:hAnsi="Times New Roman" w:cs="Times New Roman"/>
          <w:color w:val="000000" w:themeColor="text1"/>
        </w:rPr>
        <w:t>change in AD and other neurological diseases</w:t>
      </w:r>
      <w:r w:rsidR="004814B2" w:rsidRPr="0065617C">
        <w:rPr>
          <w:rFonts w:ascii="Times New Roman" w:hAnsi="Times New Roman" w:cs="Times New Roman"/>
          <w:color w:val="000000" w:themeColor="text1"/>
        </w:rPr>
        <w:t>.</w:t>
      </w:r>
    </w:p>
    <w:p w14:paraId="152F901B" w14:textId="28D75897" w:rsidR="00582368" w:rsidRPr="0065617C" w:rsidRDefault="003B25EC" w:rsidP="003D505B">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 xml:space="preserve"> </w:t>
      </w:r>
      <w:r w:rsidR="00A67223">
        <w:rPr>
          <w:rFonts w:ascii="Times New Roman" w:hAnsi="Times New Roman" w:cs="Times New Roman"/>
          <w:color w:val="000000" w:themeColor="text1"/>
        </w:rPr>
        <w:t>The results in this study indicate that</w:t>
      </w:r>
      <w:r w:rsidR="001B03D8" w:rsidRPr="0065617C">
        <w:rPr>
          <w:rFonts w:ascii="Times New Roman" w:hAnsi="Times New Roman" w:cs="Times New Roman"/>
          <w:color w:val="000000" w:themeColor="text1"/>
        </w:rPr>
        <w:t xml:space="preserve"> the proposed model</w:t>
      </w:r>
      <w:r w:rsidR="004A04AE" w:rsidRPr="0065617C">
        <w:rPr>
          <w:rFonts w:ascii="Times New Roman" w:hAnsi="Times New Roman" w:cs="Times New Roman"/>
          <w:color w:val="000000" w:themeColor="text1"/>
        </w:rPr>
        <w:t xml:space="preserve"> EPM</w:t>
      </w:r>
      <w:r w:rsidR="001B03D8" w:rsidRPr="0065617C">
        <w:rPr>
          <w:rFonts w:ascii="Times New Roman" w:hAnsi="Times New Roman" w:cs="Times New Roman"/>
          <w:color w:val="000000" w:themeColor="text1"/>
        </w:rPr>
        <w:t xml:space="preserve"> is not suitable for all range of </w:t>
      </w:r>
      <w:r w:rsidR="001B03D8" w:rsidRPr="0065617C">
        <w:rPr>
          <w:rFonts w:ascii="Times New Roman" w:hAnsi="Times New Roman" w:cs="Times New Roman"/>
          <w:i/>
          <w:color w:val="000000" w:themeColor="text1"/>
        </w:rPr>
        <w:t>PS</w:t>
      </w:r>
      <w:r w:rsidR="001B03D8" w:rsidRPr="0065617C">
        <w:rPr>
          <w:rFonts w:ascii="Times New Roman" w:hAnsi="Times New Roman" w:cs="Times New Roman"/>
          <w:color w:val="000000" w:themeColor="text1"/>
        </w:rPr>
        <w:t xml:space="preserve"> </w:t>
      </w:r>
      <w:r w:rsidR="0097051C" w:rsidRPr="0065617C">
        <w:rPr>
          <w:rFonts w:ascii="Times New Roman" w:hAnsi="Times New Roman" w:cs="Times New Roman"/>
          <w:color w:val="000000" w:themeColor="text1"/>
        </w:rPr>
        <w:t>values</w:t>
      </w:r>
      <w:r w:rsidR="001B03D8" w:rsidRPr="0065617C">
        <w:rPr>
          <w:rFonts w:ascii="Times New Roman" w:hAnsi="Times New Roman" w:cs="Times New Roman"/>
          <w:color w:val="000000" w:themeColor="text1"/>
        </w:rPr>
        <w:t>. As demonstrated by our simulation (Fig.5) and tumor analysis</w:t>
      </w:r>
      <w:r w:rsidR="004D22DF" w:rsidRPr="0065617C">
        <w:rPr>
          <w:rFonts w:ascii="Times New Roman" w:hAnsi="Times New Roman" w:cs="Times New Roman"/>
          <w:color w:val="000000" w:themeColor="text1"/>
        </w:rPr>
        <w:t xml:space="preserve"> (Fig.7)</w:t>
      </w:r>
      <w:r w:rsidR="001B03D8" w:rsidRPr="0065617C">
        <w:rPr>
          <w:rFonts w:ascii="Times New Roman" w:hAnsi="Times New Roman" w:cs="Times New Roman"/>
          <w:color w:val="000000" w:themeColor="text1"/>
        </w:rPr>
        <w:t xml:space="preserve">, when </w:t>
      </w:r>
      <w:r w:rsidR="001B03D8" w:rsidRPr="0065617C">
        <w:rPr>
          <w:rFonts w:ascii="Times New Roman" w:hAnsi="Times New Roman" w:cs="Times New Roman"/>
          <w:i/>
          <w:color w:val="000000" w:themeColor="text1"/>
        </w:rPr>
        <w:t>PS</w:t>
      </w:r>
      <w:r w:rsidR="001B03D8" w:rsidRPr="0065617C">
        <w:rPr>
          <w:rFonts w:ascii="Times New Roman" w:hAnsi="Times New Roman" w:cs="Times New Roman"/>
          <w:color w:val="000000" w:themeColor="text1"/>
        </w:rPr>
        <w:t xml:space="preserve"> surpasses certain levels</w:t>
      </w:r>
      <w:r w:rsidR="0097051C" w:rsidRPr="0065617C">
        <w:rPr>
          <w:rFonts w:ascii="Times New Roman" w:hAnsi="Times New Roman" w:cs="Times New Roman"/>
          <w:color w:val="000000" w:themeColor="text1"/>
        </w:rPr>
        <w:t xml:space="preserve"> </w:t>
      </w:r>
      <w:r w:rsidR="001B03D8" w:rsidRPr="0065617C">
        <w:rPr>
          <w:rFonts w:ascii="Times New Roman" w:hAnsi="Times New Roman" w:cs="Times New Roman"/>
          <w:color w:val="000000" w:themeColor="text1"/>
        </w:rPr>
        <w:t>(</w:t>
      </w:r>
      <w:r w:rsidR="0097051C" w:rsidRPr="0065617C">
        <w:rPr>
          <w:rFonts w:ascii="Times New Roman" w:hAnsi="Times New Roman" w:cs="Times New Roman"/>
          <w:color w:val="000000" w:themeColor="text1"/>
        </w:rPr>
        <w:t>around</w:t>
      </w:r>
      <w:r w:rsidR="001B03D8" w:rsidRPr="0065617C">
        <w:rPr>
          <w:rFonts w:ascii="Times New Roman" w:hAnsi="Times New Roman" w:cs="Times New Roman"/>
          <w:color w:val="000000" w:themeColor="text1"/>
        </w:rPr>
        <w:t xml:space="preserve"> 0.003 min</w:t>
      </w:r>
      <w:r w:rsidR="001B03D8" w:rsidRPr="0065617C">
        <w:rPr>
          <w:rFonts w:ascii="Times New Roman" w:hAnsi="Times New Roman" w:cs="Times New Roman"/>
          <w:color w:val="000000" w:themeColor="text1"/>
          <w:vertAlign w:val="superscript"/>
        </w:rPr>
        <w:t>-1</w:t>
      </w:r>
      <w:r w:rsidR="001B03D8" w:rsidRPr="0065617C">
        <w:rPr>
          <w:rFonts w:ascii="Times New Roman" w:hAnsi="Times New Roman" w:cs="Times New Roman"/>
          <w:color w:val="000000" w:themeColor="text1"/>
        </w:rPr>
        <w:t xml:space="preserve">), the </w:t>
      </w:r>
      <w:r w:rsidR="004D22DF" w:rsidRPr="0065617C">
        <w:rPr>
          <w:rFonts w:ascii="Times New Roman" w:hAnsi="Times New Roman" w:cs="Times New Roman"/>
          <w:color w:val="000000" w:themeColor="text1"/>
        </w:rPr>
        <w:t xml:space="preserve">contrast agent </w:t>
      </w:r>
      <w:r w:rsidR="001B03D8" w:rsidRPr="0065617C">
        <w:rPr>
          <w:rFonts w:ascii="Times New Roman" w:hAnsi="Times New Roman" w:cs="Times New Roman"/>
          <w:color w:val="000000" w:themeColor="text1"/>
        </w:rPr>
        <w:t xml:space="preserve">exchange </w:t>
      </w:r>
      <w:r w:rsidR="00F05EE8" w:rsidRPr="0065617C">
        <w:rPr>
          <w:rFonts w:ascii="Times New Roman" w:hAnsi="Times New Roman" w:cs="Times New Roman"/>
          <w:color w:val="000000" w:themeColor="text1"/>
        </w:rPr>
        <w:t>between the compartments is no longer unidirectional</w:t>
      </w:r>
      <w:r w:rsidR="004D22DF" w:rsidRPr="0065617C">
        <w:rPr>
          <w:rFonts w:ascii="Times New Roman" w:hAnsi="Times New Roman" w:cs="Times New Roman"/>
          <w:color w:val="000000" w:themeColor="text1"/>
        </w:rPr>
        <w:t>;</w:t>
      </w:r>
      <w:r w:rsidR="00F05EE8" w:rsidRPr="0065617C">
        <w:rPr>
          <w:rFonts w:ascii="Times New Roman" w:hAnsi="Times New Roman" w:cs="Times New Roman"/>
          <w:color w:val="000000" w:themeColor="text1"/>
        </w:rPr>
        <w:t xml:space="preserve"> there is a </w:t>
      </w:r>
      <w:r w:rsidR="004D22DF" w:rsidRPr="0065617C">
        <w:rPr>
          <w:rFonts w:ascii="Times New Roman" w:hAnsi="Times New Roman" w:cs="Times New Roman"/>
          <w:color w:val="000000" w:themeColor="text1"/>
        </w:rPr>
        <w:t xml:space="preserve">non-negligible amount of </w:t>
      </w:r>
      <w:r w:rsidR="00F05EE8" w:rsidRPr="0065617C">
        <w:rPr>
          <w:rFonts w:ascii="Times New Roman" w:hAnsi="Times New Roman" w:cs="Times New Roman"/>
          <w:color w:val="000000" w:themeColor="text1"/>
        </w:rPr>
        <w:t>reverse flow coming back from the EES</w:t>
      </w:r>
      <w:r w:rsidR="00A67223">
        <w:rPr>
          <w:rFonts w:ascii="Times New Roman" w:hAnsi="Times New Roman" w:cs="Times New Roman"/>
          <w:color w:val="000000" w:themeColor="text1"/>
        </w:rPr>
        <w:t xml:space="preserve"> within the scan time</w:t>
      </w:r>
      <w:r w:rsidR="00F05EE8" w:rsidRPr="0065617C">
        <w:rPr>
          <w:rFonts w:ascii="Times New Roman" w:hAnsi="Times New Roman" w:cs="Times New Roman"/>
          <w:color w:val="000000" w:themeColor="text1"/>
        </w:rPr>
        <w:t xml:space="preserve">. This invalidates the underlying assumption of both EPM and PM, and clearly </w:t>
      </w:r>
      <w:r w:rsidR="004A04AE" w:rsidRPr="0065617C">
        <w:rPr>
          <w:rFonts w:ascii="Times New Roman" w:hAnsi="Times New Roman" w:cs="Times New Roman"/>
          <w:color w:val="000000" w:themeColor="text1"/>
        </w:rPr>
        <w:t xml:space="preserve">leads to </w:t>
      </w:r>
      <w:r w:rsidR="00F05EE8" w:rsidRPr="0065617C">
        <w:rPr>
          <w:rFonts w:ascii="Times New Roman" w:hAnsi="Times New Roman" w:cs="Times New Roman"/>
          <w:color w:val="000000" w:themeColor="text1"/>
        </w:rPr>
        <w:t xml:space="preserve">underestimation of </w:t>
      </w:r>
      <w:r w:rsidR="00F05EE8" w:rsidRPr="0065617C">
        <w:rPr>
          <w:rFonts w:ascii="Times New Roman" w:hAnsi="Times New Roman" w:cs="Times New Roman"/>
          <w:i/>
          <w:color w:val="000000" w:themeColor="text1"/>
        </w:rPr>
        <w:t>PS</w:t>
      </w:r>
      <w:r w:rsidR="00F05EE8" w:rsidRPr="0065617C">
        <w:rPr>
          <w:rFonts w:ascii="Times New Roman" w:hAnsi="Times New Roman" w:cs="Times New Roman"/>
          <w:color w:val="000000" w:themeColor="text1"/>
        </w:rPr>
        <w:t xml:space="preserve"> </w:t>
      </w:r>
      <w:r w:rsidR="000273F7">
        <w:rPr>
          <w:rFonts w:ascii="Times New Roman" w:hAnsi="Times New Roman" w:cs="Times New Roman"/>
          <w:color w:val="000000" w:themeColor="text1"/>
        </w:rPr>
        <w:t>values</w:t>
      </w:r>
      <w:r w:rsidR="00B9531A" w:rsidRPr="0065617C">
        <w:rPr>
          <w:rFonts w:ascii="Times New Roman" w:hAnsi="Times New Roman" w:cs="Times New Roman"/>
          <w:color w:val="000000" w:themeColor="text1"/>
        </w:rPr>
        <w:t xml:space="preserve">. </w:t>
      </w:r>
      <w:r w:rsidR="004D22DF" w:rsidRPr="0065617C">
        <w:rPr>
          <w:rFonts w:ascii="Times New Roman" w:hAnsi="Times New Roman" w:cs="Times New Roman"/>
          <w:color w:val="000000" w:themeColor="text1"/>
        </w:rPr>
        <w:t>In case of peri-tumor data shown in Fig.7</w:t>
      </w:r>
      <w:r w:rsidR="00B9531A" w:rsidRPr="0065617C">
        <w:rPr>
          <w:rFonts w:ascii="Times New Roman" w:hAnsi="Times New Roman" w:cs="Times New Roman"/>
          <w:color w:val="000000" w:themeColor="text1"/>
        </w:rPr>
        <w:t>, the EPM</w:t>
      </w:r>
      <w:r w:rsidR="004D22DF" w:rsidRPr="0065617C">
        <w:rPr>
          <w:rFonts w:ascii="Times New Roman" w:hAnsi="Times New Roman" w:cs="Times New Roman"/>
          <w:color w:val="000000" w:themeColor="text1"/>
        </w:rPr>
        <w:t>-</w:t>
      </w:r>
      <w:r w:rsidR="004D22DF"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is smaller than the </w:t>
      </w:r>
      <w:r w:rsidR="004D22DF"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estimated by TCM, but it appears that both EPM-</w:t>
      </w:r>
      <w:r w:rsidR="004D22DF"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and TCM-</w:t>
      </w:r>
      <w:r w:rsidR="004D22DF"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have similar range of data distribution, suggesting that EPM-</w:t>
      </w:r>
      <w:r w:rsidR="004D22DF"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may capture the data variability</w:t>
      </w:r>
      <w:r w:rsidR="00582368" w:rsidRPr="0065617C">
        <w:rPr>
          <w:rFonts w:ascii="Times New Roman" w:hAnsi="Times New Roman" w:cs="Times New Roman"/>
          <w:color w:val="000000" w:themeColor="text1"/>
        </w:rPr>
        <w:t xml:space="preserve"> estimated by TCM-</w:t>
      </w:r>
      <w:r w:rsidR="00582368"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w:t>
      </w:r>
      <w:r w:rsidR="00582368" w:rsidRPr="0065617C">
        <w:rPr>
          <w:rFonts w:ascii="Times New Roman" w:hAnsi="Times New Roman" w:cs="Times New Roman"/>
          <w:color w:val="000000" w:themeColor="text1"/>
        </w:rPr>
        <w:t>It is interesting to note that, when the scan time is reduced, the distribution of EPM-</w:t>
      </w:r>
      <w:r w:rsidR="00582368" w:rsidRPr="0065617C">
        <w:rPr>
          <w:rFonts w:ascii="Times New Roman" w:hAnsi="Times New Roman" w:cs="Times New Roman"/>
          <w:i/>
          <w:color w:val="000000" w:themeColor="text1"/>
        </w:rPr>
        <w:t>PS</w:t>
      </w:r>
      <w:r w:rsidR="004D22DF" w:rsidRPr="0065617C">
        <w:rPr>
          <w:rFonts w:ascii="Times New Roman" w:hAnsi="Times New Roman" w:cs="Times New Roman"/>
          <w:color w:val="000000" w:themeColor="text1"/>
        </w:rPr>
        <w:t xml:space="preserve"> remains at a similar level while</w:t>
      </w:r>
      <w:r w:rsidR="00582368" w:rsidRPr="0065617C">
        <w:rPr>
          <w:rFonts w:ascii="Times New Roman" w:hAnsi="Times New Roman" w:cs="Times New Roman"/>
          <w:color w:val="000000" w:themeColor="text1"/>
        </w:rPr>
        <w:t xml:space="preserve"> the distribution of TCM-</w:t>
      </w:r>
      <w:r w:rsidR="00582368" w:rsidRPr="0065617C">
        <w:rPr>
          <w:rFonts w:ascii="Times New Roman" w:hAnsi="Times New Roman" w:cs="Times New Roman"/>
          <w:i/>
          <w:color w:val="000000" w:themeColor="text1"/>
        </w:rPr>
        <w:t>PS</w:t>
      </w:r>
      <w:r w:rsidR="00582368" w:rsidRPr="0065617C">
        <w:rPr>
          <w:rFonts w:ascii="Times New Roman" w:hAnsi="Times New Roman" w:cs="Times New Roman"/>
          <w:color w:val="000000" w:themeColor="text1"/>
        </w:rPr>
        <w:t xml:space="preserve"> is substantially shifted to a higher level with a noticeably wide range, suggesting that the uncertainty of TCM-</w:t>
      </w:r>
      <w:r w:rsidR="00582368" w:rsidRPr="0065617C">
        <w:rPr>
          <w:rFonts w:ascii="Times New Roman" w:hAnsi="Times New Roman" w:cs="Times New Roman"/>
          <w:i/>
          <w:color w:val="000000" w:themeColor="text1"/>
        </w:rPr>
        <w:t>PS</w:t>
      </w:r>
      <w:r w:rsidR="00582368" w:rsidRPr="0065617C">
        <w:rPr>
          <w:rFonts w:ascii="Times New Roman" w:hAnsi="Times New Roman" w:cs="Times New Roman"/>
          <w:color w:val="000000" w:themeColor="text1"/>
        </w:rPr>
        <w:t xml:space="preserve"> increases when the scan time is not long enough.</w:t>
      </w:r>
      <w:r w:rsidR="004D22DF" w:rsidRPr="0065617C">
        <w:rPr>
          <w:rFonts w:ascii="Times New Roman" w:hAnsi="Times New Roman" w:cs="Times New Roman"/>
          <w:color w:val="000000" w:themeColor="text1"/>
        </w:rPr>
        <w:t xml:space="preserve"> </w:t>
      </w:r>
      <w:r w:rsidR="00582368" w:rsidRPr="0065617C">
        <w:rPr>
          <w:rFonts w:ascii="Times New Roman" w:hAnsi="Times New Roman" w:cs="Times New Roman"/>
          <w:color w:val="000000" w:themeColor="text1"/>
        </w:rPr>
        <w:t>In case of tumor ROI, the distribution of EPM-</w:t>
      </w:r>
      <w:r w:rsidR="00582368" w:rsidRPr="0065617C">
        <w:rPr>
          <w:rFonts w:ascii="Times New Roman" w:hAnsi="Times New Roman" w:cs="Times New Roman"/>
          <w:i/>
          <w:color w:val="000000" w:themeColor="text1"/>
        </w:rPr>
        <w:t>PS</w:t>
      </w:r>
      <w:r w:rsidR="00582368" w:rsidRPr="0065617C">
        <w:rPr>
          <w:rFonts w:ascii="Times New Roman" w:hAnsi="Times New Roman" w:cs="Times New Roman"/>
          <w:color w:val="000000" w:themeColor="text1"/>
        </w:rPr>
        <w:t xml:space="preserve"> is </w:t>
      </w:r>
      <w:r w:rsidR="00A05F39" w:rsidRPr="0065617C">
        <w:rPr>
          <w:rFonts w:ascii="Times New Roman" w:hAnsi="Times New Roman" w:cs="Times New Roman"/>
          <w:color w:val="000000" w:themeColor="text1"/>
        </w:rPr>
        <w:t>much narrower than that of TCM-</w:t>
      </w:r>
      <w:r w:rsidR="00A05F39" w:rsidRPr="0065617C">
        <w:rPr>
          <w:rFonts w:ascii="Times New Roman" w:hAnsi="Times New Roman" w:cs="Times New Roman"/>
          <w:i/>
          <w:color w:val="000000" w:themeColor="text1"/>
        </w:rPr>
        <w:t>PS</w:t>
      </w:r>
      <w:r w:rsidR="00A05F39" w:rsidRPr="0065617C">
        <w:rPr>
          <w:rFonts w:ascii="Times New Roman" w:hAnsi="Times New Roman" w:cs="Times New Roman"/>
          <w:color w:val="000000" w:themeColor="text1"/>
        </w:rPr>
        <w:t>, regardless of scan time</w:t>
      </w:r>
      <w:r w:rsidR="00A67223">
        <w:rPr>
          <w:rFonts w:ascii="Times New Roman" w:hAnsi="Times New Roman" w:cs="Times New Roman"/>
          <w:color w:val="000000" w:themeColor="text1"/>
        </w:rPr>
        <w:t>, which</w:t>
      </w:r>
      <w:r w:rsidR="00A05F39" w:rsidRPr="0065617C">
        <w:rPr>
          <w:rFonts w:ascii="Times New Roman" w:hAnsi="Times New Roman" w:cs="Times New Roman"/>
          <w:color w:val="000000" w:themeColor="text1"/>
        </w:rPr>
        <w:t xml:space="preserve"> </w:t>
      </w:r>
      <w:r w:rsidR="00A67223">
        <w:rPr>
          <w:rFonts w:ascii="Times New Roman" w:hAnsi="Times New Roman" w:cs="Times New Roman"/>
          <w:color w:val="000000" w:themeColor="text1"/>
        </w:rPr>
        <w:t>indicates</w:t>
      </w:r>
      <w:r w:rsidR="00A67223" w:rsidRPr="0065617C">
        <w:rPr>
          <w:rFonts w:ascii="Times New Roman" w:hAnsi="Times New Roman" w:cs="Times New Roman"/>
          <w:color w:val="000000" w:themeColor="text1"/>
        </w:rPr>
        <w:t xml:space="preserve"> </w:t>
      </w:r>
      <w:r w:rsidR="00A05F39" w:rsidRPr="0065617C">
        <w:rPr>
          <w:rFonts w:ascii="Times New Roman" w:hAnsi="Times New Roman" w:cs="Times New Roman"/>
          <w:color w:val="000000" w:themeColor="text1"/>
        </w:rPr>
        <w:t>that EPM-</w:t>
      </w:r>
      <w:r w:rsidR="00A05F39" w:rsidRPr="0065617C">
        <w:rPr>
          <w:rFonts w:ascii="Times New Roman" w:hAnsi="Times New Roman" w:cs="Times New Roman"/>
          <w:i/>
          <w:color w:val="000000" w:themeColor="text1"/>
        </w:rPr>
        <w:t>PS</w:t>
      </w:r>
      <w:r w:rsidR="00A05F39" w:rsidRPr="0065617C">
        <w:rPr>
          <w:rFonts w:ascii="Times New Roman" w:hAnsi="Times New Roman" w:cs="Times New Roman"/>
          <w:color w:val="000000" w:themeColor="text1"/>
        </w:rPr>
        <w:t xml:space="preserve"> cannot estimate high </w:t>
      </w:r>
      <w:r w:rsidR="00A05F39" w:rsidRPr="0065617C">
        <w:rPr>
          <w:rFonts w:ascii="Times New Roman" w:hAnsi="Times New Roman" w:cs="Times New Roman"/>
          <w:i/>
          <w:color w:val="000000" w:themeColor="text1"/>
        </w:rPr>
        <w:t>PS</w:t>
      </w:r>
      <w:r w:rsidR="00A05F39" w:rsidRPr="0065617C">
        <w:rPr>
          <w:rFonts w:ascii="Times New Roman" w:hAnsi="Times New Roman" w:cs="Times New Roman"/>
          <w:color w:val="000000" w:themeColor="text1"/>
        </w:rPr>
        <w:t xml:space="preserve"> values.</w:t>
      </w:r>
      <w:r w:rsidR="00E66290" w:rsidRPr="0065617C">
        <w:rPr>
          <w:rFonts w:ascii="Times New Roman" w:hAnsi="Times New Roman" w:cs="Times New Roman"/>
          <w:color w:val="000000" w:themeColor="text1"/>
        </w:rPr>
        <w:t xml:space="preserve"> </w:t>
      </w:r>
    </w:p>
    <w:p w14:paraId="73F5DA4D" w14:textId="22EEC171" w:rsidR="00E66290" w:rsidRPr="0065617C" w:rsidRDefault="00E66290" w:rsidP="003D505B">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The current study presents data to support</w:t>
      </w:r>
      <w:r w:rsidR="00B31ED6">
        <w:rPr>
          <w:rFonts w:ascii="Times New Roman" w:hAnsi="Times New Roman" w:cs="Times New Roman"/>
          <w:color w:val="000000" w:themeColor="text1"/>
        </w:rPr>
        <w:t xml:space="preserve"> that</w:t>
      </w:r>
      <w:r w:rsidRPr="0065617C">
        <w:rPr>
          <w:rFonts w:ascii="Times New Roman" w:hAnsi="Times New Roman" w:cs="Times New Roman"/>
          <w:color w:val="000000" w:themeColor="text1"/>
        </w:rPr>
        <w:t xml:space="preserve"> </w:t>
      </w:r>
      <w:r w:rsidR="00360924" w:rsidRPr="0065617C">
        <w:rPr>
          <w:rFonts w:ascii="Times New Roman" w:hAnsi="Times New Roman" w:cs="Times New Roman"/>
          <w:color w:val="000000" w:themeColor="text1"/>
        </w:rPr>
        <w:t xml:space="preserve">the EPM can be an appropriate model to measure the </w:t>
      </w:r>
      <w:r w:rsidR="00360924" w:rsidRPr="0065617C">
        <w:rPr>
          <w:rFonts w:ascii="Times New Roman" w:hAnsi="Times New Roman" w:cs="Times New Roman"/>
          <w:i/>
          <w:color w:val="000000" w:themeColor="text1"/>
        </w:rPr>
        <w:t>PS</w:t>
      </w:r>
      <w:r w:rsidR="00360924" w:rsidRPr="0065617C">
        <w:rPr>
          <w:rFonts w:ascii="Times New Roman" w:hAnsi="Times New Roman" w:cs="Times New Roman"/>
          <w:color w:val="000000" w:themeColor="text1"/>
        </w:rPr>
        <w:t xml:space="preserve"> with a reduced scan time. </w:t>
      </w:r>
      <w:r w:rsidR="00360924" w:rsidRPr="00F354C4">
        <w:rPr>
          <w:rFonts w:ascii="Times New Roman" w:hAnsi="Times New Roman" w:cs="Times New Roman"/>
          <w:color w:val="000000" w:themeColor="text1"/>
        </w:rPr>
        <w:t xml:space="preserve">However, there are </w:t>
      </w:r>
      <w:r w:rsidR="00F354C4" w:rsidRPr="00767AC7">
        <w:rPr>
          <w:rFonts w:ascii="Times New Roman" w:hAnsi="Times New Roman" w:cs="Times New Roman"/>
          <w:color w:val="000000" w:themeColor="text1"/>
        </w:rPr>
        <w:t>some</w:t>
      </w:r>
      <w:r w:rsidR="00F354C4" w:rsidRPr="00F354C4">
        <w:rPr>
          <w:rFonts w:ascii="Times New Roman" w:hAnsi="Times New Roman" w:cs="Times New Roman"/>
          <w:color w:val="000000" w:themeColor="text1"/>
        </w:rPr>
        <w:t xml:space="preserve"> </w:t>
      </w:r>
      <w:r w:rsidR="00360924" w:rsidRPr="00F354C4">
        <w:rPr>
          <w:rFonts w:ascii="Times New Roman" w:hAnsi="Times New Roman" w:cs="Times New Roman"/>
          <w:color w:val="000000" w:themeColor="text1"/>
        </w:rPr>
        <w:t>limitations of the study</w:t>
      </w:r>
      <w:r w:rsidR="00F354C4">
        <w:rPr>
          <w:rFonts w:ascii="Times New Roman" w:hAnsi="Times New Roman" w:cs="Times New Roman"/>
          <w:color w:val="000000" w:themeColor="text1"/>
        </w:rPr>
        <w:t xml:space="preserve">. </w:t>
      </w:r>
      <w:r w:rsidR="00360924" w:rsidRPr="0065617C">
        <w:rPr>
          <w:rFonts w:ascii="Times New Roman" w:hAnsi="Times New Roman" w:cs="Times New Roman"/>
          <w:color w:val="000000" w:themeColor="text1"/>
        </w:rPr>
        <w:t xml:space="preserve">It is noted that peri-tumoral regions were used as the brain regions with increased BBB leakiness where we did not have any control on the degree of permeability change. Future studies can be conducted with a means to open BBB, such as </w:t>
      </w:r>
      <w:r w:rsidR="007F42A8">
        <w:rPr>
          <w:rFonts w:ascii="Times New Roman" w:hAnsi="Times New Roman" w:cs="Times New Roman"/>
          <w:color w:val="000000" w:themeColor="text1"/>
        </w:rPr>
        <w:t>focused ultrasound</w:t>
      </w:r>
      <w:r w:rsidR="007F42A8" w:rsidRPr="0065617C">
        <w:rPr>
          <w:rFonts w:ascii="Times New Roman" w:hAnsi="Times New Roman" w:cs="Times New Roman"/>
          <w:color w:val="000000" w:themeColor="text1"/>
        </w:rPr>
        <w:t xml:space="preserve"> </w:t>
      </w:r>
      <w:r w:rsidR="00360924" w:rsidRPr="0065617C">
        <w:rPr>
          <w:rFonts w:ascii="Times New Roman" w:hAnsi="Times New Roman" w:cs="Times New Roman"/>
          <w:color w:val="000000" w:themeColor="text1"/>
        </w:rPr>
        <w:t xml:space="preserve">of a region of the brain </w:t>
      </w:r>
      <w:r w:rsidR="007F42A8">
        <w:rPr>
          <w:rFonts w:ascii="Times New Roman" w:hAnsi="Times New Roman" w:cs="Times New Roman"/>
          <w:color w:val="000000" w:themeColor="text1"/>
        </w:rPr>
        <w:t xml:space="preserve">in conjunction </w:t>
      </w:r>
      <w:r w:rsidR="00360924" w:rsidRPr="0065617C">
        <w:rPr>
          <w:rFonts w:ascii="Times New Roman" w:hAnsi="Times New Roman" w:cs="Times New Roman"/>
          <w:color w:val="000000" w:themeColor="text1"/>
        </w:rPr>
        <w:t xml:space="preserve">with </w:t>
      </w:r>
      <w:r w:rsidR="007F42A8">
        <w:rPr>
          <w:rFonts w:ascii="Times New Roman" w:hAnsi="Times New Roman" w:cs="Times New Roman"/>
          <w:color w:val="000000" w:themeColor="text1"/>
        </w:rPr>
        <w:t xml:space="preserve">micro-bubbles </w:t>
      </w:r>
      <w:r w:rsidR="00AA6481">
        <w:rPr>
          <w:rFonts w:ascii="Times New Roman" w:hAnsi="Times New Roman" w:cs="Times New Roman"/>
          <w:color w:val="000000" w:themeColor="text1"/>
        </w:rPr>
        <w:fldChar w:fldCharType="begin">
          <w:fldData xml:space="preserve">PEVuZE5vdGU+PENpdGU+PEF1dGhvcj5WbGFjaG9zPC9BdXRob3I+PFllYXI+MjAxMTwvWWVhcj48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</w:fldData>
        </w:fldChar>
      </w:r>
      <w:r w:rsidR="009D2E11">
        <w:rPr>
          <w:rFonts w:ascii="Times New Roman" w:hAnsi="Times New Roman" w:cs="Times New Roman"/>
          <w:color w:val="000000" w:themeColor="text1"/>
        </w:rPr>
        <w:instrText xml:space="preserve"> ADDIN EN.CITE </w:instrText>
      </w:r>
      <w:r w:rsidR="009D2E11">
        <w:rPr>
          <w:rFonts w:ascii="Times New Roman" w:hAnsi="Times New Roman" w:cs="Times New Roman"/>
          <w:color w:val="000000" w:themeColor="text1"/>
        </w:rPr>
        <w:fldChar w:fldCharType="begin">
          <w:fldData xml:space="preserve">PEVuZE5vdGU+PENpdGU+PEF1dGhvcj5WbGFjaG9zPC9BdXRob3I+PFllYXI+MjAxMTwvWWVhcj48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</w:fldData>
        </w:fldChar>
      </w:r>
      <w:r w:rsidR="009D2E11">
        <w:rPr>
          <w:rFonts w:ascii="Times New Roman" w:hAnsi="Times New Roman" w:cs="Times New Roman"/>
          <w:color w:val="000000" w:themeColor="text1"/>
        </w:rPr>
        <w:instrText xml:space="preserve"> ADDIN EN.CITE.DATA </w:instrText>
      </w:r>
      <w:r w:rsidR="009D2E11">
        <w:rPr>
          <w:rFonts w:ascii="Times New Roman" w:hAnsi="Times New Roman" w:cs="Times New Roman"/>
          <w:color w:val="000000" w:themeColor="text1"/>
        </w:rPr>
      </w:r>
      <w:r w:rsidR="009D2E11">
        <w:rPr>
          <w:rFonts w:ascii="Times New Roman" w:hAnsi="Times New Roman" w:cs="Times New Roman"/>
          <w:color w:val="000000" w:themeColor="text1"/>
        </w:rPr>
        <w:fldChar w:fldCharType="end"/>
      </w:r>
      <w:r w:rsidR="00AA6481">
        <w:rPr>
          <w:rFonts w:ascii="Times New Roman" w:hAnsi="Times New Roman" w:cs="Times New Roman"/>
          <w:color w:val="000000" w:themeColor="text1"/>
        </w:rPr>
      </w:r>
      <w:r w:rsidR="00AA6481">
        <w:rPr>
          <w:rFonts w:ascii="Times New Roman" w:hAnsi="Times New Roman" w:cs="Times New Roman"/>
          <w:color w:val="000000" w:themeColor="text1"/>
        </w:rPr>
        <w:fldChar w:fldCharType="separate"/>
      </w:r>
      <w:r w:rsidR="009D2E11">
        <w:rPr>
          <w:rFonts w:ascii="Times New Roman" w:hAnsi="Times New Roman" w:cs="Times New Roman"/>
          <w:noProof/>
          <w:color w:val="000000" w:themeColor="text1"/>
        </w:rPr>
        <w:t>(27)</w:t>
      </w:r>
      <w:r w:rsidR="00AA6481">
        <w:rPr>
          <w:rFonts w:ascii="Times New Roman" w:hAnsi="Times New Roman" w:cs="Times New Roman"/>
          <w:color w:val="000000" w:themeColor="text1"/>
        </w:rPr>
        <w:fldChar w:fldCharType="end"/>
      </w:r>
      <w:r w:rsidR="00360924" w:rsidRPr="0065617C">
        <w:rPr>
          <w:rFonts w:ascii="Times New Roman" w:hAnsi="Times New Roman" w:cs="Times New Roman"/>
          <w:color w:val="000000" w:themeColor="text1"/>
        </w:rPr>
        <w:t xml:space="preserve">. This method will be helpful to design a study with various degrees of permeability change in a local area. The proposed method also needs to be tested in subjects with normal aging </w:t>
      </w:r>
      <w:r w:rsidR="00B1320B">
        <w:rPr>
          <w:rFonts w:ascii="Times New Roman" w:hAnsi="Times New Roman" w:cs="Times New Roman"/>
          <w:color w:val="000000" w:themeColor="text1"/>
        </w:rPr>
        <w:t>versus</w:t>
      </w:r>
      <w:r w:rsidR="00360924" w:rsidRPr="0065617C">
        <w:rPr>
          <w:rFonts w:ascii="Times New Roman" w:hAnsi="Times New Roman" w:cs="Times New Roman"/>
          <w:color w:val="000000" w:themeColor="text1"/>
        </w:rPr>
        <w:t xml:space="preserve"> </w:t>
      </w:r>
      <w:r w:rsidR="00F367DF" w:rsidRPr="0065617C">
        <w:rPr>
          <w:rFonts w:ascii="Times New Roman" w:hAnsi="Times New Roman" w:cs="Times New Roman"/>
          <w:color w:val="000000" w:themeColor="text1"/>
        </w:rPr>
        <w:t>neurological diseases</w:t>
      </w:r>
      <w:r w:rsidR="00360924" w:rsidRPr="0065617C">
        <w:rPr>
          <w:rFonts w:ascii="Times New Roman" w:hAnsi="Times New Roman" w:cs="Times New Roman"/>
          <w:color w:val="000000" w:themeColor="text1"/>
        </w:rPr>
        <w:t xml:space="preserve">. </w:t>
      </w:r>
    </w:p>
    <w:p w14:paraId="5B6F41EE" w14:textId="18ED56CE" w:rsidR="00B9531A" w:rsidRPr="0065617C" w:rsidRDefault="00A4431A" w:rsidP="003D505B">
      <w:pPr>
        <w:spacing w:line="360" w:lineRule="auto"/>
        <w:ind w:firstLine="360"/>
        <w:rPr>
          <w:rFonts w:ascii="Times New Roman" w:hAnsi="Times New Roman" w:cs="Times New Roman"/>
          <w:color w:val="000000" w:themeColor="text1"/>
        </w:rPr>
      </w:pPr>
      <w:r w:rsidRPr="0065617C">
        <w:rPr>
          <w:rFonts w:ascii="Times New Roman" w:hAnsi="Times New Roman" w:cs="Times New Roman"/>
          <w:color w:val="000000" w:themeColor="text1"/>
        </w:rPr>
        <w:t>In conclusion, our study demonstrated that t</w:t>
      </w:r>
      <w:r w:rsidR="000A6E24" w:rsidRPr="0065617C">
        <w:rPr>
          <w:rFonts w:ascii="Times New Roman" w:hAnsi="Times New Roman" w:cs="Times New Roman"/>
          <w:color w:val="000000" w:themeColor="text1"/>
        </w:rPr>
        <w:t>he proposed EPM</w:t>
      </w:r>
      <w:r w:rsidR="008C4A93"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can provide</w:t>
      </w:r>
      <w:r w:rsidR="006D3FD3" w:rsidRPr="0065617C">
        <w:rPr>
          <w:rFonts w:ascii="Times New Roman" w:hAnsi="Times New Roman" w:cs="Times New Roman"/>
          <w:color w:val="000000" w:themeColor="text1"/>
        </w:rPr>
        <w:t xml:space="preserve"> accurate estimation of PS</w:t>
      </w:r>
      <w:r w:rsidR="00FD21B4" w:rsidRPr="0065617C">
        <w:rPr>
          <w:rFonts w:ascii="Times New Roman" w:hAnsi="Times New Roman" w:cs="Times New Roman"/>
          <w:color w:val="000000" w:themeColor="text1"/>
        </w:rPr>
        <w:t xml:space="preserve"> ove</w:t>
      </w:r>
      <w:r w:rsidR="006D3FD3" w:rsidRPr="0065617C">
        <w:rPr>
          <w:rFonts w:ascii="Times New Roman" w:hAnsi="Times New Roman" w:cs="Times New Roman"/>
          <w:color w:val="000000" w:themeColor="text1"/>
        </w:rPr>
        <w:t>r the range</w:t>
      </w:r>
      <w:r w:rsidR="00FD21B4" w:rsidRPr="0065617C">
        <w:rPr>
          <w:rFonts w:ascii="Times New Roman" w:hAnsi="Times New Roman" w:cs="Times New Roman"/>
          <w:color w:val="000000" w:themeColor="text1"/>
        </w:rPr>
        <w:t xml:space="preserve"> where the permeability of tissue has changed </w:t>
      </w:r>
      <w:r w:rsidR="006D3FD3" w:rsidRPr="0065617C">
        <w:rPr>
          <w:rFonts w:ascii="Times New Roman" w:hAnsi="Times New Roman" w:cs="Times New Roman"/>
          <w:color w:val="000000" w:themeColor="text1"/>
        </w:rPr>
        <w:t>from</w:t>
      </w:r>
      <w:r w:rsidR="00FD21B4" w:rsidRPr="0065617C">
        <w:rPr>
          <w:rFonts w:ascii="Times New Roman" w:hAnsi="Times New Roman" w:cs="Times New Roman"/>
          <w:color w:val="000000" w:themeColor="text1"/>
        </w:rPr>
        <w:t xml:space="preserve"> subtle to intermediate levels</w:t>
      </w:r>
      <w:r w:rsidRPr="0065617C">
        <w:rPr>
          <w:rFonts w:ascii="Times New Roman" w:hAnsi="Times New Roman" w:cs="Times New Roman"/>
          <w:color w:val="000000" w:themeColor="text1"/>
        </w:rPr>
        <w:t>, approximately up to 0.00</w:t>
      </w:r>
      <w:r w:rsidR="00380376">
        <w:rPr>
          <w:rFonts w:ascii="Times New Roman" w:hAnsi="Times New Roman" w:cs="Times New Roman"/>
          <w:color w:val="000000" w:themeColor="text1"/>
        </w:rPr>
        <w:t>7</w:t>
      </w:r>
      <w:r w:rsidRPr="0065617C">
        <w:rPr>
          <w:rFonts w:ascii="Times New Roman" w:hAnsi="Times New Roman" w:cs="Times New Roman"/>
          <w:color w:val="000000" w:themeColor="text1"/>
        </w:rPr>
        <w:t xml:space="preserve"> min</w:t>
      </w:r>
      <w:r w:rsidRPr="0065617C">
        <w:rPr>
          <w:rFonts w:ascii="Times New Roman" w:hAnsi="Times New Roman" w:cs="Times New Roman"/>
          <w:color w:val="000000" w:themeColor="text1"/>
          <w:vertAlign w:val="superscript"/>
        </w:rPr>
        <w:t>-1</w:t>
      </w:r>
      <w:r w:rsidR="00380376">
        <w:rPr>
          <w:rFonts w:ascii="Times New Roman" w:hAnsi="Times New Roman" w:cs="Times New Roman"/>
          <w:color w:val="000000" w:themeColor="text1"/>
        </w:rPr>
        <w:t>, when a short scan time is used.</w:t>
      </w:r>
      <w:r w:rsidR="00FD21B4"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Most importantly</w:t>
      </w:r>
      <w:r w:rsidR="00FD21B4" w:rsidRPr="0065617C">
        <w:rPr>
          <w:rFonts w:ascii="Times New Roman" w:hAnsi="Times New Roman" w:cs="Times New Roman"/>
          <w:color w:val="000000" w:themeColor="text1"/>
        </w:rPr>
        <w:t xml:space="preserve">, </w:t>
      </w:r>
      <w:r w:rsidRPr="0065617C">
        <w:rPr>
          <w:rFonts w:ascii="Times New Roman" w:hAnsi="Times New Roman" w:cs="Times New Roman"/>
          <w:color w:val="000000" w:themeColor="text1"/>
        </w:rPr>
        <w:t xml:space="preserve">our results substantiate that </w:t>
      </w:r>
      <w:r w:rsidR="00FD21B4" w:rsidRPr="0065617C">
        <w:rPr>
          <w:rFonts w:ascii="Times New Roman" w:hAnsi="Times New Roman" w:cs="Times New Roman"/>
          <w:color w:val="000000" w:themeColor="text1"/>
        </w:rPr>
        <w:t>th</w:t>
      </w:r>
      <w:r w:rsidR="006D3FD3" w:rsidRPr="0065617C">
        <w:rPr>
          <w:rFonts w:ascii="Times New Roman" w:hAnsi="Times New Roman" w:cs="Times New Roman"/>
          <w:color w:val="000000" w:themeColor="text1"/>
        </w:rPr>
        <w:t xml:space="preserve">e EPM </w:t>
      </w:r>
      <w:r w:rsidRPr="0065617C">
        <w:rPr>
          <w:rFonts w:ascii="Times New Roman" w:hAnsi="Times New Roman" w:cs="Times New Roman"/>
          <w:color w:val="000000" w:themeColor="text1"/>
        </w:rPr>
        <w:t>can be used</w:t>
      </w:r>
      <w:r w:rsidR="006D3FD3" w:rsidRPr="0065617C">
        <w:rPr>
          <w:rFonts w:ascii="Times New Roman" w:hAnsi="Times New Roman" w:cs="Times New Roman"/>
          <w:color w:val="000000" w:themeColor="text1"/>
        </w:rPr>
        <w:t xml:space="preserve"> with </w:t>
      </w:r>
      <w:r w:rsidRPr="0065617C">
        <w:rPr>
          <w:rFonts w:ascii="Times New Roman" w:hAnsi="Times New Roman" w:cs="Times New Roman"/>
          <w:color w:val="000000" w:themeColor="text1"/>
        </w:rPr>
        <w:t xml:space="preserve">a reduced </w:t>
      </w:r>
      <w:r w:rsidR="006D3FD3" w:rsidRPr="0065617C">
        <w:rPr>
          <w:rFonts w:ascii="Times New Roman" w:hAnsi="Times New Roman" w:cs="Times New Roman"/>
          <w:color w:val="000000" w:themeColor="text1"/>
        </w:rPr>
        <w:t>scan time</w:t>
      </w:r>
      <w:r w:rsidRPr="0065617C">
        <w:rPr>
          <w:rFonts w:ascii="Times New Roman" w:hAnsi="Times New Roman" w:cs="Times New Roman"/>
          <w:color w:val="000000" w:themeColor="text1"/>
        </w:rPr>
        <w:t xml:space="preserve"> of less than 10 min. Another advantage of the EPM is that it can measure blood flow and corrects for a possible effect of flow changes in </w:t>
      </w:r>
      <w:r w:rsidRPr="0065617C">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estimation. </w:t>
      </w:r>
      <w:r w:rsidR="009B128D" w:rsidRPr="0065617C">
        <w:rPr>
          <w:rFonts w:ascii="Times New Roman" w:hAnsi="Times New Roman" w:cs="Times New Roman"/>
          <w:color w:val="000000" w:themeColor="text1"/>
        </w:rPr>
        <w:t xml:space="preserve">Future studies are warranted to investigate the feasibility of using the proposed EPM in clinical settings to assess BBB integrity in cerebral small vessel diseases </w:t>
      </w:r>
      <w:r w:rsidR="001E133F">
        <w:rPr>
          <w:rFonts w:ascii="Times New Roman" w:hAnsi="Times New Roman" w:cs="Times New Roman"/>
          <w:color w:val="000000" w:themeColor="text1"/>
        </w:rPr>
        <w:fldChar w:fldCharType="begin">
          <w:fldData xml:space="preserve">PEVuZE5vdGU+PENpdGU+PEF1dGhvcj5BbWluLUhhbmphbmk8L0F1dGhvcj48WWVhcj4yMDE1PC9Z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=
</w:fldData>
        </w:fldChar>
      </w:r>
      <w:r w:rsidR="001E1955">
        <w:rPr>
          <w:rFonts w:ascii="Times New Roman" w:hAnsi="Times New Roman" w:cs="Times New Roman"/>
          <w:color w:val="000000" w:themeColor="text1"/>
        </w:rPr>
        <w:instrText xml:space="preserve"> ADDIN EN.CITE </w:instrText>
      </w:r>
      <w:r w:rsidR="001E1955">
        <w:rPr>
          <w:rFonts w:ascii="Times New Roman" w:hAnsi="Times New Roman" w:cs="Times New Roman"/>
          <w:color w:val="000000" w:themeColor="text1"/>
        </w:rPr>
        <w:fldChar w:fldCharType="begin">
          <w:fldData xml:space="preserve">PEVuZE5vdGU+PENpdGU+PEF1dGhvcj5BbWluLUhhbmphbmk8L0F1dGhvcj48WWVhcj4yMDE1PC9Z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=
</w:fldData>
        </w:fldChar>
      </w:r>
      <w:r w:rsidR="001E1955">
        <w:rPr>
          <w:rFonts w:ascii="Times New Roman" w:hAnsi="Times New Roman" w:cs="Times New Roman"/>
          <w:color w:val="000000" w:themeColor="text1"/>
        </w:rPr>
        <w:instrText xml:space="preserve"> ADDIN EN.CITE.DATA </w:instrText>
      </w:r>
      <w:r w:rsidR="001E1955">
        <w:rPr>
          <w:rFonts w:ascii="Times New Roman" w:hAnsi="Times New Roman" w:cs="Times New Roman"/>
          <w:color w:val="000000" w:themeColor="text1"/>
        </w:rPr>
      </w:r>
      <w:r w:rsidR="001E1955">
        <w:rPr>
          <w:rFonts w:ascii="Times New Roman" w:hAnsi="Times New Roman" w:cs="Times New Roman"/>
          <w:color w:val="000000" w:themeColor="text1"/>
        </w:rPr>
        <w:fldChar w:fldCharType="end"/>
      </w:r>
      <w:r w:rsidR="001E133F">
        <w:rPr>
          <w:rFonts w:ascii="Times New Roman" w:hAnsi="Times New Roman" w:cs="Times New Roman"/>
          <w:color w:val="000000" w:themeColor="text1"/>
        </w:rPr>
      </w:r>
      <w:r w:rsidR="001E133F">
        <w:rPr>
          <w:rFonts w:ascii="Times New Roman" w:hAnsi="Times New Roman" w:cs="Times New Roman"/>
          <w:color w:val="000000" w:themeColor="text1"/>
        </w:rPr>
        <w:fldChar w:fldCharType="separate"/>
      </w:r>
      <w:r w:rsidR="001E1955">
        <w:rPr>
          <w:rFonts w:ascii="Times New Roman" w:hAnsi="Times New Roman" w:cs="Times New Roman"/>
          <w:noProof/>
          <w:color w:val="000000" w:themeColor="text1"/>
        </w:rPr>
        <w:t>(26)</w:t>
      </w:r>
      <w:r w:rsidR="001E133F">
        <w:rPr>
          <w:rFonts w:ascii="Times New Roman" w:hAnsi="Times New Roman" w:cs="Times New Roman"/>
          <w:color w:val="000000" w:themeColor="text1"/>
        </w:rPr>
        <w:fldChar w:fldCharType="end"/>
      </w:r>
      <w:r w:rsidR="00EF4DB8">
        <w:rPr>
          <w:rFonts w:ascii="Times New Roman" w:hAnsi="Times New Roman" w:cs="Times New Roman"/>
          <w:color w:val="000000" w:themeColor="text1"/>
        </w:rPr>
        <w:t>.</w:t>
      </w:r>
    </w:p>
    <w:p w14:paraId="7BC3A38F" w14:textId="77777777" w:rsidR="00A63ECB" w:rsidRPr="0065617C" w:rsidRDefault="00A63ECB" w:rsidP="00C94089">
      <w:pPr>
        <w:spacing w:line="360" w:lineRule="auto"/>
        <w:rPr>
          <w:rFonts w:ascii="Times New Roman" w:hAnsi="Times New Roman" w:cs="Times New Roman"/>
          <w:color w:val="000000" w:themeColor="text1"/>
        </w:rPr>
      </w:pPr>
    </w:p>
    <w:p w14:paraId="398664F5" w14:textId="77777777" w:rsidR="0057102F" w:rsidRPr="0065617C" w:rsidRDefault="0057102F" w:rsidP="00C94089">
      <w:pPr>
        <w:spacing w:line="360" w:lineRule="auto"/>
        <w:rPr>
          <w:rFonts w:ascii="Times New Roman" w:hAnsi="Times New Roman" w:cs="Times New Roman"/>
          <w:color w:val="000000" w:themeColor="text1"/>
        </w:rPr>
      </w:pPr>
    </w:p>
    <w:p w14:paraId="73DBDB06" w14:textId="613E81C8" w:rsidR="0057102F" w:rsidRPr="0065617C" w:rsidRDefault="0057102F" w:rsidP="00DF6D5D">
      <w:pPr>
        <w:spacing w:line="360" w:lineRule="auto"/>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t>ACKNOWLEDGEMENTS</w:t>
      </w:r>
    </w:p>
    <w:p w14:paraId="399F32AC" w14:textId="7CFF4056" w:rsidR="00FA479D" w:rsidRDefault="00FA479D" w:rsidP="00B067E5">
      <w:pPr>
        <w:spacing w:line="360" w:lineRule="auto"/>
        <w:rPr>
          <w:rFonts w:ascii="Times New Roman" w:hAnsi="Times New Roman" w:cs="Times New Roman"/>
          <w:b/>
          <w:u w:val="single"/>
        </w:rPr>
      </w:pPr>
      <w:r w:rsidRPr="008C2424">
        <w:rPr>
          <w:rFonts w:ascii="Times New Roman" w:eastAsia="SimSun" w:hAnsi="Times New Roman" w:cs="Times New Roman"/>
          <w:lang w:eastAsia="zh-CN"/>
        </w:rPr>
        <w:t xml:space="preserve">This work was supported in part by </w:t>
      </w:r>
      <w:r>
        <w:rPr>
          <w:rFonts w:ascii="Times New Roman" w:eastAsia="SimSun" w:hAnsi="Times New Roman" w:cs="Times New Roman"/>
          <w:lang w:eastAsia="zh-CN"/>
        </w:rPr>
        <w:t xml:space="preserve">an NIH grant </w:t>
      </w:r>
      <w:r w:rsidRPr="008C2424">
        <w:rPr>
          <w:rFonts w:ascii="Times New Roman" w:eastAsia="SimSun" w:hAnsi="Times New Roman" w:cs="Times New Roman"/>
          <w:lang w:eastAsia="zh-CN"/>
        </w:rPr>
        <w:t>R01CA160620</w:t>
      </w:r>
      <w:r w:rsidR="00EB7DBC">
        <w:rPr>
          <w:rFonts w:ascii="Times New Roman" w:eastAsia="SimSun" w:hAnsi="Times New Roman" w:cs="Times New Roman"/>
          <w:lang w:eastAsia="zh-CN"/>
        </w:rPr>
        <w:t xml:space="preserve"> and Alzheimer’s Association Research Grant AARG-17-533484</w:t>
      </w:r>
      <w:r w:rsidRPr="008C2424">
        <w:rPr>
          <w:rFonts w:ascii="Times New Roman" w:eastAsia="SimSun" w:hAnsi="Times New Roman" w:cs="Times New Roman"/>
          <w:lang w:eastAsia="zh-CN"/>
        </w:rPr>
        <w:t>.</w:t>
      </w:r>
      <w:r w:rsidRPr="008C2424">
        <w:rPr>
          <w:rFonts w:ascii="Times New Roman" w:hAnsi="Times New Roman" w:cs="Times New Roman"/>
        </w:rPr>
        <w:t xml:space="preserve"> The Center for Advanced Imaging Innovation and Research (CAI</w:t>
      </w:r>
      <w:r w:rsidRPr="008C2424">
        <w:rPr>
          <w:rFonts w:ascii="Times New Roman" w:hAnsi="Times New Roman" w:cs="Times New Roman"/>
          <w:vertAlign w:val="superscript"/>
        </w:rPr>
        <w:t>2</w:t>
      </w:r>
      <w:r w:rsidRPr="008C2424">
        <w:rPr>
          <w:rFonts w:ascii="Times New Roman" w:hAnsi="Times New Roman" w:cs="Times New Roman"/>
        </w:rPr>
        <w:t xml:space="preserve">R, </w:t>
      </w:r>
      <w:r w:rsidRPr="00651B21">
        <w:rPr>
          <w:rFonts w:ascii="Times New Roman" w:hAnsi="Times New Roman" w:cs="Times New Roman"/>
        </w:rPr>
        <w:t>www.cai2r.net</w:t>
      </w:r>
      <w:r w:rsidRPr="008C2424">
        <w:rPr>
          <w:rFonts w:ascii="Times New Roman" w:hAnsi="Times New Roman" w:cs="Times New Roman"/>
        </w:rPr>
        <w:t xml:space="preserve">) at New York University School of Medicine is supported by NIH/NIBIB </w:t>
      </w:r>
      <w:r w:rsidRPr="008C2424">
        <w:rPr>
          <w:rFonts w:ascii="Times New Roman" w:eastAsia="SimSun" w:hAnsi="Times New Roman" w:cs="Times New Roman"/>
          <w:lang w:eastAsia="zh-CN"/>
        </w:rPr>
        <w:t>P41 EB017183.</w:t>
      </w:r>
      <w:r w:rsidR="002264C9">
        <w:rPr>
          <w:rFonts w:ascii="Times New Roman" w:eastAsia="SimSun" w:hAnsi="Times New Roman" w:cs="Times New Roman"/>
          <w:lang w:eastAsia="zh-CN"/>
        </w:rPr>
        <w:t xml:space="preserve"> </w:t>
      </w:r>
      <w:r w:rsidR="002264C9" w:rsidRPr="00767AC7">
        <w:rPr>
          <w:rFonts w:ascii="Times New Roman" w:eastAsia="SimSun" w:hAnsi="Times New Roman" w:cs="Times New Roman"/>
          <w:i/>
          <w:lang w:eastAsia="zh-CN"/>
        </w:rPr>
        <w:t>In vivo</w:t>
      </w:r>
      <w:r w:rsidR="002264C9">
        <w:rPr>
          <w:rFonts w:ascii="Times New Roman" w:eastAsia="SimSun" w:hAnsi="Times New Roman" w:cs="Times New Roman"/>
          <w:lang w:eastAsia="zh-CN"/>
        </w:rPr>
        <w:t xml:space="preserve"> rat </w:t>
      </w:r>
      <w:r w:rsidR="00E91048">
        <w:rPr>
          <w:rFonts w:ascii="Times New Roman" w:eastAsia="SimSun" w:hAnsi="Times New Roman" w:cs="Times New Roman"/>
          <w:lang w:eastAsia="zh-CN"/>
        </w:rPr>
        <w:t xml:space="preserve">imaging data were obtained in the Centre for Preclinical Imaging (CPI) of the University of Liverpool, which has been funded by a Medical Research Council (MRC) grant (MR/L012707/1). We would like to acknowledge Dr. Authr Taylor, CPI, University of Liverpool for maintaining the F98 cell line and for the help with the </w:t>
      </w:r>
      <w:r w:rsidR="00E91048" w:rsidRPr="00767AC7">
        <w:rPr>
          <w:rFonts w:ascii="Times New Roman" w:eastAsia="SimSun" w:hAnsi="Times New Roman" w:cs="Times New Roman"/>
          <w:i/>
          <w:lang w:eastAsia="zh-CN"/>
        </w:rPr>
        <w:t>in vivo</w:t>
      </w:r>
      <w:r w:rsidR="00E91048">
        <w:rPr>
          <w:rFonts w:ascii="Times New Roman" w:eastAsia="SimSun" w:hAnsi="Times New Roman" w:cs="Times New Roman"/>
          <w:lang w:eastAsia="zh-CN"/>
        </w:rPr>
        <w:t xml:space="preserve"> tumor model.</w:t>
      </w:r>
    </w:p>
    <w:p w14:paraId="449D4A77" w14:textId="77777777" w:rsidR="0057102F" w:rsidRPr="0065617C" w:rsidRDefault="0057102F" w:rsidP="00C94089">
      <w:pPr>
        <w:spacing w:line="360" w:lineRule="auto"/>
        <w:rPr>
          <w:rFonts w:ascii="Times New Roman" w:hAnsi="Times New Roman" w:cs="Times New Roman"/>
          <w:color w:val="000000" w:themeColor="text1"/>
        </w:rPr>
      </w:pPr>
    </w:p>
    <w:p w14:paraId="42E13BB3" w14:textId="77777777" w:rsidR="00376AAF" w:rsidRPr="0065617C" w:rsidRDefault="00376AAF">
      <w:pPr>
        <w:rPr>
          <w:rFonts w:ascii="Times New Roman" w:hAnsi="Times New Roman" w:cs="Times New Roman"/>
          <w:color w:val="000000" w:themeColor="text1"/>
        </w:rPr>
      </w:pPr>
    </w:p>
    <w:p w14:paraId="49067F75" w14:textId="77777777" w:rsidR="00FA12A6" w:rsidRDefault="00FA12A6">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23FDFED2" w14:textId="0D2113EF" w:rsidR="00376AAF" w:rsidRPr="0065617C" w:rsidRDefault="00376AAF" w:rsidP="00DF6D5D">
      <w:pPr>
        <w:outlineLvl w:val="0"/>
        <w:rPr>
          <w:rFonts w:ascii="Times New Roman" w:hAnsi="Times New Roman" w:cs="Times New Roman"/>
          <w:b/>
          <w:color w:val="000000" w:themeColor="text1"/>
        </w:rPr>
      </w:pPr>
      <w:r w:rsidRPr="0065617C">
        <w:rPr>
          <w:rFonts w:ascii="Times New Roman" w:hAnsi="Times New Roman" w:cs="Times New Roman"/>
          <w:b/>
          <w:color w:val="000000" w:themeColor="text1"/>
        </w:rPr>
        <w:t>TABLE and FIGURE LEGENDS</w:t>
      </w:r>
    </w:p>
    <w:p w14:paraId="55B1CE06" w14:textId="77777777" w:rsidR="00376AAF" w:rsidRDefault="00376AAF">
      <w:pPr>
        <w:rPr>
          <w:rFonts w:ascii="Times New Roman" w:hAnsi="Times New Roman" w:cs="Times New Roman"/>
          <w:color w:val="000000" w:themeColor="text1"/>
        </w:rPr>
      </w:pPr>
    </w:p>
    <w:p w14:paraId="2D8C720A" w14:textId="53224972" w:rsidR="00E03DE3" w:rsidRDefault="00E03DE3" w:rsidP="00E03DE3">
      <w:pPr>
        <w:spacing w:line="360" w:lineRule="auto"/>
        <w:rPr>
          <w:rFonts w:ascii="Times New Roman" w:hAnsi="Times New Roman" w:cs="Times New Roman"/>
          <w:color w:val="000000" w:themeColor="text1"/>
        </w:rPr>
      </w:pPr>
      <w:r w:rsidRPr="0065617C">
        <w:rPr>
          <w:rFonts w:ascii="Times New Roman" w:hAnsi="Times New Roman" w:cs="Times New Roman"/>
          <w:b/>
          <w:color w:val="000000" w:themeColor="text1"/>
        </w:rPr>
        <w:t>Table 1</w:t>
      </w:r>
      <w:r w:rsidRPr="0065617C">
        <w:rPr>
          <w:rFonts w:ascii="Times New Roman" w:hAnsi="Times New Roman" w:cs="Times New Roman"/>
          <w:color w:val="000000" w:themeColor="text1"/>
        </w:rPr>
        <w:t>. Contrast kinetic parameter values used for simulation studies</w:t>
      </w:r>
      <w:r w:rsidR="00CF1F55">
        <w:rPr>
          <w:rFonts w:ascii="Times New Roman" w:hAnsi="Times New Roman" w:cs="Times New Roman"/>
          <w:color w:val="000000" w:themeColor="text1"/>
        </w:rPr>
        <w:t>: v</w:t>
      </w:r>
      <w:r w:rsidR="0006687B" w:rsidRPr="00D837B8">
        <w:rPr>
          <w:rFonts w:ascii="Times New Roman" w:eastAsia="Times New Roman" w:hAnsi="Times New Roman" w:cs="Times New Roman"/>
          <w:lang w:eastAsia="ar-SA"/>
        </w:rPr>
        <w:t>olume fraction of extracellular-extravascular space(EES)</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w:t>
      </w:r>
      <w:r w:rsidR="0006687B" w:rsidRPr="00D837B8">
        <w:rPr>
          <w:rFonts w:ascii="Times New Roman" w:eastAsia="Times New Roman" w:hAnsi="Times New Roman" w:cs="Times New Roman"/>
          <w:i/>
          <w:lang w:eastAsia="ar-SA"/>
        </w:rPr>
        <w:t>v</w:t>
      </w:r>
      <w:r w:rsidR="0006687B" w:rsidRPr="00D837B8">
        <w:rPr>
          <w:rFonts w:ascii="Times New Roman" w:eastAsia="Times New Roman" w:hAnsi="Times New Roman" w:cs="Times New Roman"/>
          <w:i/>
          <w:vertAlign w:val="subscript"/>
          <w:lang w:eastAsia="ar-SA"/>
        </w:rPr>
        <w:t>e</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volume fraction of the blood plasma compartment</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w:t>
      </w:r>
      <w:r w:rsidR="0006687B" w:rsidRPr="00D837B8">
        <w:rPr>
          <w:rFonts w:ascii="Times New Roman" w:eastAsia="Times New Roman" w:hAnsi="Times New Roman" w:cs="Times New Roman"/>
          <w:i/>
          <w:lang w:eastAsia="ar-SA"/>
        </w:rPr>
        <w:t>v</w:t>
      </w:r>
      <w:r w:rsidR="0006687B" w:rsidRPr="00D837B8">
        <w:rPr>
          <w:rFonts w:ascii="Times New Roman" w:eastAsia="Times New Roman" w:hAnsi="Times New Roman" w:cs="Times New Roman"/>
          <w:i/>
          <w:vertAlign w:val="subscript"/>
          <w:lang w:eastAsia="ar-SA"/>
        </w:rPr>
        <w:t>p</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the blood flow from the artery to the capillary bed</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w:t>
      </w:r>
      <w:r w:rsidR="0006687B" w:rsidRPr="00D837B8">
        <w:rPr>
          <w:rFonts w:ascii="Times New Roman" w:eastAsia="Times New Roman" w:hAnsi="Times New Roman" w:cs="Times New Roman"/>
          <w:i/>
          <w:lang w:eastAsia="ar-SA"/>
        </w:rPr>
        <w:t>F</w:t>
      </w:r>
      <w:r w:rsidR="0006687B" w:rsidRPr="00D837B8">
        <w:rPr>
          <w:rFonts w:ascii="Times New Roman" w:eastAsia="Times New Roman" w:hAnsi="Times New Roman" w:cs="Times New Roman"/>
          <w:i/>
          <w:vertAlign w:val="subscript"/>
          <w:lang w:eastAsia="ar-SA"/>
        </w:rPr>
        <w:t>p</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and the bidirectional endothelial permeability-surface-product</w:t>
      </w:r>
      <w:r w:rsidR="00CF1F55">
        <w:rPr>
          <w:rFonts w:ascii="Times New Roman" w:eastAsia="Times New Roman" w:hAnsi="Times New Roman" w:cs="Times New Roman"/>
          <w:lang w:eastAsia="ar-SA"/>
        </w:rPr>
        <w:t>,</w:t>
      </w:r>
      <w:r w:rsidR="0006687B" w:rsidRPr="00D837B8">
        <w:rPr>
          <w:rFonts w:ascii="Times New Roman" w:eastAsia="Times New Roman" w:hAnsi="Times New Roman" w:cs="Times New Roman"/>
          <w:lang w:eastAsia="ar-SA"/>
        </w:rPr>
        <w:t xml:space="preserve"> </w:t>
      </w:r>
      <w:r w:rsidR="0006687B" w:rsidRPr="00D837B8">
        <w:rPr>
          <w:rFonts w:ascii="Times New Roman" w:eastAsia="Times New Roman" w:hAnsi="Times New Roman" w:cs="Times New Roman"/>
          <w:i/>
          <w:lang w:eastAsia="ar-SA"/>
        </w:rPr>
        <w:t>PS</w:t>
      </w:r>
      <w:r w:rsidR="00CF1F55">
        <w:rPr>
          <w:rFonts w:ascii="Times New Roman" w:eastAsia="Times New Roman" w:hAnsi="Times New Roman" w:cs="Times New Roman"/>
          <w:lang w:eastAsia="ar-SA"/>
        </w:rPr>
        <w:t>.</w:t>
      </w:r>
    </w:p>
    <w:p w14:paraId="7FFFAF8A" w14:textId="77777777" w:rsidR="00E03DE3" w:rsidRDefault="00E03DE3" w:rsidP="00E03DE3">
      <w:pPr>
        <w:spacing w:line="360" w:lineRule="auto"/>
        <w:rPr>
          <w:rFonts w:ascii="Times New Roman" w:hAnsi="Times New Roman" w:cs="Times New Roman"/>
          <w:color w:val="000000" w:themeColor="text1"/>
        </w:rPr>
      </w:pPr>
    </w:p>
    <w:p w14:paraId="5E878752" w14:textId="77777777" w:rsidR="000F4C73" w:rsidRPr="0065617C" w:rsidRDefault="000F4C73" w:rsidP="000F4C73">
      <w:pPr>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1. </w:t>
      </w:r>
      <w:r w:rsidRPr="00236A59">
        <w:rPr>
          <w:rFonts w:ascii="Times New Roman" w:hAnsi="Times New Roman" w:cs="Times New Roman"/>
          <w:color w:val="000000" w:themeColor="text1"/>
        </w:rPr>
        <w:t>Contrast kinetic models considered in this study. (a) Two-compartment exchange model</w:t>
      </w:r>
      <w:r>
        <w:rPr>
          <w:rFonts w:ascii="Times New Roman" w:hAnsi="Times New Roman" w:cs="Times New Roman"/>
          <w:color w:val="000000" w:themeColor="text1"/>
        </w:rPr>
        <w:t xml:space="preserve"> (TCM). (b) Patlak model (PM), (c) Extended Patlak model (EPM).</w:t>
      </w:r>
    </w:p>
    <w:p w14:paraId="0EFE2D08" w14:textId="77777777" w:rsidR="00E03DE3" w:rsidRDefault="00E03DE3" w:rsidP="00E03DE3">
      <w:pPr>
        <w:spacing w:line="360" w:lineRule="auto"/>
        <w:rPr>
          <w:rFonts w:ascii="Times New Roman" w:hAnsi="Times New Roman" w:cs="Times New Roman"/>
          <w:color w:val="000000" w:themeColor="text1"/>
        </w:rPr>
      </w:pPr>
    </w:p>
    <w:p w14:paraId="778A23E5" w14:textId="77777777" w:rsidR="00882EB3" w:rsidRPr="0065617C" w:rsidRDefault="00882EB3" w:rsidP="00882EB3">
      <w:pPr>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2. </w:t>
      </w:r>
      <w:r w:rsidRPr="00236A59">
        <w:rPr>
          <w:rFonts w:ascii="Times New Roman" w:hAnsi="Times New Roman" w:cs="Times New Roman"/>
          <w:color w:val="000000" w:themeColor="text1"/>
        </w:rPr>
        <w:t xml:space="preserve">Examples of time-intensity curves used in the simulation study. (a) Population based </w:t>
      </w:r>
      <w:r>
        <w:rPr>
          <w:rFonts w:ascii="Times New Roman" w:hAnsi="Times New Roman" w:cs="Times New Roman"/>
          <w:color w:val="000000" w:themeColor="text1"/>
        </w:rPr>
        <w:t>a</w:t>
      </w:r>
      <w:r w:rsidRPr="00236A59">
        <w:rPr>
          <w:rFonts w:ascii="Times New Roman" w:hAnsi="Times New Roman" w:cs="Times New Roman"/>
          <w:color w:val="000000" w:themeColor="text1"/>
        </w:rPr>
        <w:t xml:space="preserve">rterial </w:t>
      </w:r>
      <w:r>
        <w:rPr>
          <w:rFonts w:ascii="Times New Roman" w:hAnsi="Times New Roman" w:cs="Times New Roman"/>
          <w:color w:val="000000" w:themeColor="text1"/>
        </w:rPr>
        <w:t>i</w:t>
      </w:r>
      <w:r w:rsidRPr="00236A59">
        <w:rPr>
          <w:rFonts w:ascii="Times New Roman" w:hAnsi="Times New Roman" w:cs="Times New Roman"/>
          <w:color w:val="000000" w:themeColor="text1"/>
        </w:rPr>
        <w:t xml:space="preserve">nput </w:t>
      </w:r>
      <w:r>
        <w:rPr>
          <w:rFonts w:ascii="Times New Roman" w:hAnsi="Times New Roman" w:cs="Times New Roman"/>
          <w:color w:val="000000" w:themeColor="text1"/>
        </w:rPr>
        <w:t>f</w:t>
      </w:r>
      <w:r w:rsidRPr="00236A59">
        <w:rPr>
          <w:rFonts w:ascii="Times New Roman" w:hAnsi="Times New Roman" w:cs="Times New Roman"/>
          <w:color w:val="000000" w:themeColor="text1"/>
        </w:rPr>
        <w:t>unction(AIF)</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(b) </w:t>
      </w:r>
      <w:r>
        <w:rPr>
          <w:rFonts w:ascii="Times New Roman" w:hAnsi="Times New Roman" w:cs="Times New Roman"/>
          <w:color w:val="000000" w:themeColor="text1"/>
        </w:rPr>
        <w:t>An example</w:t>
      </w:r>
      <w:r w:rsidRPr="00236A59">
        <w:rPr>
          <w:rFonts w:ascii="Times New Roman" w:hAnsi="Times New Roman" w:cs="Times New Roman"/>
          <w:color w:val="000000" w:themeColor="text1"/>
        </w:rPr>
        <w:t xml:space="preserve"> of tissue time</w:t>
      </w:r>
      <w:r>
        <w:rPr>
          <w:rFonts w:ascii="Times New Roman" w:hAnsi="Times New Roman" w:cs="Times New Roman"/>
          <w:color w:val="000000" w:themeColor="text1"/>
        </w:rPr>
        <w:t>-concentration</w:t>
      </w:r>
      <w:r w:rsidRPr="00236A59">
        <w:rPr>
          <w:rFonts w:ascii="Times New Roman" w:hAnsi="Times New Roman" w:cs="Times New Roman"/>
          <w:color w:val="000000" w:themeColor="text1"/>
        </w:rPr>
        <w:t xml:space="preserve"> curve</w:t>
      </w:r>
      <w:r>
        <w:rPr>
          <w:rFonts w:ascii="Times New Roman" w:hAnsi="Times New Roman" w:cs="Times New Roman"/>
          <w:color w:val="000000" w:themeColor="text1"/>
        </w:rPr>
        <w:t xml:space="preserve"> with</w:t>
      </w:r>
      <w:r w:rsidRPr="00236A59">
        <w:rPr>
          <w:rFonts w:ascii="Times New Roman" w:hAnsi="Times New Roman" w:cs="Times New Roman"/>
          <w:color w:val="000000" w:themeColor="text1"/>
        </w:rPr>
        <w:t xml:space="preserve"> </w:t>
      </w:r>
      <w:r>
        <w:rPr>
          <w:rFonts w:ascii="Times New Roman" w:hAnsi="Times New Roman" w:cs="Times New Roman"/>
          <w:color w:val="000000" w:themeColor="text1"/>
        </w:rPr>
        <w:t>v</w:t>
      </w:r>
      <w:r w:rsidRPr="00236A59">
        <w:rPr>
          <w:rFonts w:ascii="Times New Roman" w:hAnsi="Times New Roman" w:cs="Times New Roman"/>
          <w:color w:val="000000" w:themeColor="text1"/>
          <w:vertAlign w:val="subscript"/>
        </w:rPr>
        <w:t>e</w:t>
      </w:r>
      <w:r w:rsidRPr="00236A59">
        <w:rPr>
          <w:rFonts w:ascii="Times New Roman" w:hAnsi="Times New Roman" w:cs="Times New Roman"/>
          <w:color w:val="000000" w:themeColor="text1"/>
        </w:rPr>
        <w:t xml:space="preserve">=0.2, </w:t>
      </w:r>
      <w:r>
        <w:rPr>
          <w:rFonts w:ascii="Times New Roman" w:hAnsi="Times New Roman" w:cs="Times New Roman"/>
          <w:color w:val="000000" w:themeColor="text1"/>
        </w:rPr>
        <w:t>v</w:t>
      </w:r>
      <w:r w:rsidRPr="00236A59">
        <w:rPr>
          <w:rFonts w:ascii="Times New Roman" w:hAnsi="Times New Roman" w:cs="Times New Roman"/>
          <w:color w:val="000000" w:themeColor="text1"/>
          <w:vertAlign w:val="subscript"/>
        </w:rPr>
        <w:t>p</w:t>
      </w:r>
      <w:r w:rsidRPr="00236A59">
        <w:rPr>
          <w:rFonts w:ascii="Times New Roman" w:hAnsi="Times New Roman" w:cs="Times New Roman"/>
          <w:color w:val="000000" w:themeColor="text1"/>
        </w:rPr>
        <w:t>=0.02, F</w:t>
      </w:r>
      <w:r w:rsidRPr="00236A59">
        <w:rPr>
          <w:rFonts w:ascii="Times New Roman" w:hAnsi="Times New Roman" w:cs="Times New Roman"/>
          <w:color w:val="000000" w:themeColor="text1"/>
          <w:vertAlign w:val="subscript"/>
        </w:rPr>
        <w:t>p</w:t>
      </w:r>
      <w:r w:rsidRPr="00236A59">
        <w:rPr>
          <w:rFonts w:ascii="Times New Roman" w:hAnsi="Times New Roman" w:cs="Times New Roman"/>
          <w:color w:val="000000" w:themeColor="text1"/>
        </w:rPr>
        <w:t>=1</w:t>
      </w:r>
      <w:r>
        <w:rPr>
          <w:rFonts w:ascii="Times New Roman" w:hAnsi="Times New Roman" w:cs="Times New Roman"/>
          <w:color w:val="000000" w:themeColor="text1"/>
        </w:rPr>
        <w:t>.0 min</w:t>
      </w:r>
      <w:r w:rsidRPr="00236A59">
        <w:rPr>
          <w:rFonts w:ascii="Times New Roman" w:hAnsi="Times New Roman" w:cs="Times New Roman"/>
          <w:color w:val="000000" w:themeColor="text1"/>
          <w:vertAlign w:val="superscript"/>
        </w:rPr>
        <w:t>-1</w:t>
      </w:r>
      <w:r w:rsidRPr="00236A5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Pr="00236A59">
        <w:rPr>
          <w:rFonts w:ascii="Times New Roman" w:hAnsi="Times New Roman" w:cs="Times New Roman"/>
          <w:color w:val="000000" w:themeColor="text1"/>
        </w:rPr>
        <w:t>PS=0.001</w:t>
      </w:r>
      <w:r>
        <w:rPr>
          <w:rFonts w:ascii="Times New Roman" w:hAnsi="Times New Roman" w:cs="Times New Roman"/>
          <w:color w:val="000000" w:themeColor="text1"/>
        </w:rPr>
        <w:t xml:space="preserve"> min</w:t>
      </w:r>
      <w:r w:rsidRPr="00236A59">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p>
    <w:p w14:paraId="105F3FF1" w14:textId="77777777" w:rsidR="000F4C73" w:rsidRDefault="000F4C73" w:rsidP="00E03DE3">
      <w:pPr>
        <w:spacing w:line="360" w:lineRule="auto"/>
        <w:rPr>
          <w:rFonts w:ascii="Times New Roman" w:hAnsi="Times New Roman" w:cs="Times New Roman"/>
          <w:color w:val="000000" w:themeColor="text1"/>
        </w:rPr>
      </w:pPr>
    </w:p>
    <w:p w14:paraId="1828D2F7" w14:textId="77777777" w:rsidR="004E2064" w:rsidRPr="0065617C" w:rsidRDefault="004E2064" w:rsidP="004E2064">
      <w:pPr>
        <w:spacing w:line="360" w:lineRule="auto"/>
        <w:rPr>
          <w:rFonts w:ascii="Times New Roman" w:hAnsi="Times New Roman" w:cs="Times New Roman"/>
          <w:color w:val="000000" w:themeColor="text1"/>
        </w:rPr>
      </w:pPr>
      <w:r w:rsidRPr="00236A59">
        <w:rPr>
          <w:rFonts w:ascii="Times New Roman" w:hAnsi="Times New Roman" w:cs="Times New Roman"/>
          <w:b/>
          <w:color w:val="000000" w:themeColor="text1"/>
        </w:rPr>
        <w:t>Figure 3.</w:t>
      </w:r>
      <w:r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Representative post-contrast images of a rat brain with tumor. </w:t>
      </w:r>
      <w:r w:rsidRPr="0065617C">
        <w:rPr>
          <w:rFonts w:ascii="Times New Roman" w:hAnsi="Times New Roman" w:cs="Times New Roman"/>
          <w:color w:val="000000" w:themeColor="text1"/>
        </w:rPr>
        <w:t>(a) T1 weighted image</w:t>
      </w:r>
      <w:r>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(b) </w:t>
      </w:r>
      <w:r>
        <w:rPr>
          <w:rFonts w:ascii="Times New Roman" w:hAnsi="Times New Roman" w:cs="Times New Roman"/>
          <w:color w:val="000000" w:themeColor="text1"/>
        </w:rPr>
        <w:t xml:space="preserve">An </w:t>
      </w:r>
      <w:r w:rsidRPr="0065617C">
        <w:rPr>
          <w:rFonts w:ascii="Times New Roman" w:hAnsi="Times New Roman" w:cs="Times New Roman"/>
          <w:color w:val="000000" w:themeColor="text1"/>
        </w:rPr>
        <w:t>ROI</w:t>
      </w:r>
      <w:r>
        <w:rPr>
          <w:rFonts w:ascii="Times New Roman" w:hAnsi="Times New Roman" w:cs="Times New Roman"/>
          <w:color w:val="000000" w:themeColor="text1"/>
        </w:rPr>
        <w:t xml:space="preserve"> (ref) selected </w:t>
      </w:r>
      <w:r w:rsidRPr="0065617C">
        <w:rPr>
          <w:rFonts w:ascii="Times New Roman" w:hAnsi="Times New Roman" w:cs="Times New Roman"/>
          <w:color w:val="000000" w:themeColor="text1"/>
        </w:rPr>
        <w:t xml:space="preserve">for </w:t>
      </w:r>
      <w:r>
        <w:rPr>
          <w:rFonts w:ascii="Times New Roman" w:hAnsi="Times New Roman" w:cs="Times New Roman"/>
          <w:color w:val="000000" w:themeColor="text1"/>
        </w:rPr>
        <w:t xml:space="preserve">the </w:t>
      </w:r>
      <w:r w:rsidRPr="0065617C">
        <w:rPr>
          <w:rFonts w:ascii="Times New Roman" w:hAnsi="Times New Roman" w:cs="Times New Roman"/>
          <w:color w:val="000000" w:themeColor="text1"/>
        </w:rPr>
        <w:t>normal</w:t>
      </w:r>
      <w:r>
        <w:rPr>
          <w:rFonts w:ascii="Times New Roman" w:hAnsi="Times New Roman" w:cs="Times New Roman"/>
          <w:color w:val="000000" w:themeColor="text1"/>
        </w:rPr>
        <w:t xml:space="preserve"> appearing</w:t>
      </w:r>
      <w:r w:rsidRPr="0065617C">
        <w:rPr>
          <w:rFonts w:ascii="Times New Roman" w:hAnsi="Times New Roman" w:cs="Times New Roman"/>
          <w:color w:val="000000" w:themeColor="text1"/>
        </w:rPr>
        <w:t xml:space="preserve"> brain </w:t>
      </w:r>
      <w:r>
        <w:rPr>
          <w:rFonts w:ascii="Times New Roman" w:hAnsi="Times New Roman" w:cs="Times New Roman"/>
          <w:color w:val="000000" w:themeColor="text1"/>
        </w:rPr>
        <w:t>parenchyma in the contralateral side.</w:t>
      </w:r>
    </w:p>
    <w:p w14:paraId="098FEED9" w14:textId="77777777" w:rsidR="00882EB3" w:rsidRDefault="00882EB3" w:rsidP="00E03DE3">
      <w:pPr>
        <w:spacing w:line="360" w:lineRule="auto"/>
        <w:rPr>
          <w:rFonts w:ascii="Times New Roman" w:hAnsi="Times New Roman" w:cs="Times New Roman"/>
          <w:color w:val="000000" w:themeColor="text1"/>
        </w:rPr>
      </w:pPr>
    </w:p>
    <w:p w14:paraId="2DAE3097" w14:textId="2F256282" w:rsidR="00757CE7" w:rsidRPr="0065617C" w:rsidRDefault="00757CE7" w:rsidP="00757CE7">
      <w:pPr>
        <w:spacing w:line="360" w:lineRule="auto"/>
        <w:rPr>
          <w:rFonts w:ascii="Times New Roman" w:hAnsi="Times New Roman" w:cs="Times New Roman"/>
          <w:b/>
          <w:color w:val="000000" w:themeColor="text1"/>
        </w:rPr>
      </w:pPr>
      <w:r w:rsidRPr="00B07D59">
        <w:rPr>
          <w:rFonts w:ascii="Times New Roman" w:hAnsi="Times New Roman" w:cs="Times New Roman"/>
          <w:b/>
          <w:color w:val="000000" w:themeColor="text1"/>
        </w:rPr>
        <w:t xml:space="preserve">Figure 4. </w:t>
      </w:r>
      <w:r w:rsidRPr="00236A59">
        <w:rPr>
          <w:rFonts w:ascii="Times New Roman" w:hAnsi="Times New Roman" w:cs="Times New Roman"/>
          <w:color w:val="000000" w:themeColor="text1"/>
        </w:rPr>
        <w:t>Summary of the numerical simulation study to assess the</w:t>
      </w:r>
      <w:r>
        <w:rPr>
          <w:rFonts w:ascii="Times New Roman" w:hAnsi="Times New Roman" w:cs="Times New Roman"/>
          <w:b/>
          <w:color w:val="000000" w:themeColor="text1"/>
        </w:rPr>
        <w:t xml:space="preserve"> </w:t>
      </w:r>
      <w:r w:rsidRPr="009B7534">
        <w:rPr>
          <w:rFonts w:ascii="Times New Roman" w:hAnsi="Times New Roman" w:cs="Times New Roman"/>
          <w:color w:val="000000" w:themeColor="text1"/>
        </w:rPr>
        <w:t>e</w:t>
      </w:r>
      <w:r w:rsidRPr="00236A59">
        <w:rPr>
          <w:rFonts w:ascii="Times New Roman" w:hAnsi="Times New Roman" w:cs="Times New Roman"/>
          <w:color w:val="000000" w:themeColor="text1"/>
        </w:rPr>
        <w:t>ffect of</w:t>
      </w:r>
      <w:r>
        <w:rPr>
          <w:rFonts w:ascii="Times New Roman" w:hAnsi="Times New Roman" w:cs="Times New Roman"/>
          <w:b/>
          <w:color w:val="000000" w:themeColor="text1"/>
        </w:rPr>
        <w:t xml:space="preserve"> </w:t>
      </w:r>
      <w:r w:rsidRPr="00236A59">
        <w:rPr>
          <w:rFonts w:ascii="Times New Roman" w:hAnsi="Times New Roman" w:cs="Times New Roman"/>
          <w:color w:val="000000" w:themeColor="text1"/>
        </w:rPr>
        <w:t xml:space="preserve">scan </w:t>
      </w:r>
      <w:r>
        <w:rPr>
          <w:rFonts w:ascii="Times New Roman" w:hAnsi="Times New Roman" w:cs="Times New Roman"/>
          <w:color w:val="000000" w:themeColor="text1"/>
        </w:rPr>
        <w:t xml:space="preserve">time on contrast kinetic parameters. The simulation study was conducted with four different conditions of true </w:t>
      </w:r>
      <w:r w:rsidRPr="00236A59">
        <w:rPr>
          <w:rFonts w:ascii="Times New Roman" w:hAnsi="Times New Roman" w:cs="Times New Roman"/>
          <w:i/>
          <w:color w:val="000000" w:themeColor="text1"/>
        </w:rPr>
        <w:t>F</w:t>
      </w:r>
      <w:r w:rsidRPr="00236A59">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and </w:t>
      </w:r>
      <w:r w:rsidRPr="00236A59">
        <w:rPr>
          <w:rFonts w:ascii="Times New Roman" w:hAnsi="Times New Roman" w:cs="Times New Roman"/>
          <w:i/>
          <w:color w:val="000000" w:themeColor="text1"/>
        </w:rPr>
        <w:t>PS</w:t>
      </w:r>
      <w:r>
        <w:rPr>
          <w:rFonts w:ascii="Times New Roman" w:hAnsi="Times New Roman" w:cs="Times New Roman"/>
          <w:color w:val="000000" w:themeColor="text1"/>
        </w:rPr>
        <w:t xml:space="preserve"> as shown in Table 1. Each column of </w:t>
      </w:r>
      <w:r w:rsidR="00CF51F0">
        <w:rPr>
          <w:rFonts w:ascii="Times New Roman" w:hAnsi="Times New Roman" w:cs="Times New Roman"/>
          <w:color w:val="000000" w:themeColor="text1"/>
        </w:rPr>
        <w:t>box</w:t>
      </w:r>
      <w:r w:rsidR="005F578B">
        <w:rPr>
          <w:rFonts w:ascii="Times New Roman" w:hAnsi="Times New Roman" w:cs="Times New Roman"/>
          <w:color w:val="000000" w:themeColor="text1"/>
        </w:rPr>
        <w:t>-</w:t>
      </w:r>
      <w:r w:rsidR="00C63D5C">
        <w:rPr>
          <w:rFonts w:ascii="Times New Roman" w:hAnsi="Times New Roman" w:cs="Times New Roman"/>
          <w:color w:val="000000" w:themeColor="text1"/>
        </w:rPr>
        <w:t xml:space="preserve">whisker </w:t>
      </w:r>
      <w:r>
        <w:rPr>
          <w:rFonts w:ascii="Times New Roman" w:hAnsi="Times New Roman" w:cs="Times New Roman"/>
          <w:color w:val="000000" w:themeColor="text1"/>
        </w:rPr>
        <w:t>plots presents the result for one of four conditions:</w:t>
      </w:r>
      <w:r w:rsidRPr="00236A59">
        <w:rPr>
          <w:rFonts w:ascii="Times New Roman" w:hAnsi="Times New Roman" w:cs="Times New Roman"/>
          <w:color w:val="000000" w:themeColor="text1"/>
        </w:rPr>
        <w:t xml:space="preserve"> H/H</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High </w:t>
      </w:r>
      <w:r w:rsidRPr="00236A59">
        <w:rPr>
          <w:rFonts w:ascii="Times New Roman" w:hAnsi="Times New Roman" w:cs="Times New Roman"/>
          <w:i/>
          <w:color w:val="000000" w:themeColor="text1"/>
        </w:rPr>
        <w:t>F</w:t>
      </w:r>
      <w:r w:rsidRPr="00236A59">
        <w:rPr>
          <w:rFonts w:ascii="Times New Roman" w:hAnsi="Times New Roman" w:cs="Times New Roman"/>
          <w:i/>
          <w:color w:val="000000" w:themeColor="text1"/>
          <w:vertAlign w:val="subscript"/>
        </w:rPr>
        <w:t>p</w:t>
      </w:r>
      <w:r w:rsidRPr="00236A59">
        <w:rPr>
          <w:rFonts w:ascii="Times New Roman" w:hAnsi="Times New Roman" w:cs="Times New Roman"/>
          <w:color w:val="000000" w:themeColor="text1"/>
        </w:rPr>
        <w:t xml:space="preserve">/High </w:t>
      </w:r>
      <w:r w:rsidRPr="00236A59">
        <w:rPr>
          <w:rFonts w:ascii="Times New Roman" w:hAnsi="Times New Roman" w:cs="Times New Roman"/>
          <w:i/>
          <w:color w:val="000000" w:themeColor="text1"/>
        </w:rPr>
        <w:t>PS</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H/L</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High </w:t>
      </w:r>
      <w:r w:rsidRPr="00236A59">
        <w:rPr>
          <w:rFonts w:ascii="Times New Roman" w:hAnsi="Times New Roman" w:cs="Times New Roman"/>
          <w:i/>
          <w:color w:val="000000" w:themeColor="text1"/>
        </w:rPr>
        <w:t>F</w:t>
      </w:r>
      <w:r w:rsidRPr="00236A59">
        <w:rPr>
          <w:rFonts w:ascii="Times New Roman" w:hAnsi="Times New Roman" w:cs="Times New Roman"/>
          <w:i/>
          <w:color w:val="000000" w:themeColor="text1"/>
          <w:vertAlign w:val="subscript"/>
        </w:rPr>
        <w:t>p</w:t>
      </w:r>
      <w:r w:rsidRPr="00236A59">
        <w:rPr>
          <w:rFonts w:ascii="Times New Roman" w:hAnsi="Times New Roman" w:cs="Times New Roman"/>
          <w:color w:val="000000" w:themeColor="text1"/>
        </w:rPr>
        <w:t xml:space="preserve"> /Low </w:t>
      </w:r>
      <w:r w:rsidRPr="00236A59">
        <w:rPr>
          <w:rFonts w:ascii="Times New Roman" w:hAnsi="Times New Roman" w:cs="Times New Roman"/>
          <w:i/>
          <w:color w:val="000000" w:themeColor="text1"/>
        </w:rPr>
        <w:t>PS</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L/H</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Low </w:t>
      </w:r>
      <w:r w:rsidRPr="00236A59">
        <w:rPr>
          <w:rFonts w:ascii="Times New Roman" w:hAnsi="Times New Roman" w:cs="Times New Roman"/>
          <w:i/>
          <w:color w:val="000000" w:themeColor="text1"/>
        </w:rPr>
        <w:t>F</w:t>
      </w:r>
      <w:r w:rsidRPr="00236A59">
        <w:rPr>
          <w:rFonts w:ascii="Times New Roman" w:hAnsi="Times New Roman" w:cs="Times New Roman"/>
          <w:i/>
          <w:color w:val="000000" w:themeColor="text1"/>
          <w:vertAlign w:val="subscript"/>
        </w:rPr>
        <w:t>p</w:t>
      </w:r>
      <w:r w:rsidRPr="00236A59">
        <w:rPr>
          <w:rFonts w:ascii="Times New Roman" w:hAnsi="Times New Roman" w:cs="Times New Roman"/>
          <w:color w:val="000000" w:themeColor="text1"/>
        </w:rPr>
        <w:t xml:space="preserve"> /High </w:t>
      </w:r>
      <w:r w:rsidRPr="00236A59">
        <w:rPr>
          <w:rFonts w:ascii="Times New Roman" w:hAnsi="Times New Roman" w:cs="Times New Roman"/>
          <w:i/>
          <w:color w:val="000000" w:themeColor="text1"/>
        </w:rPr>
        <w:t>PS</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L/L</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Low </w:t>
      </w:r>
      <w:r w:rsidRPr="00236A59">
        <w:rPr>
          <w:rFonts w:ascii="Times New Roman" w:hAnsi="Times New Roman" w:cs="Times New Roman"/>
          <w:i/>
          <w:color w:val="000000" w:themeColor="text1"/>
        </w:rPr>
        <w:t>F</w:t>
      </w:r>
      <w:r w:rsidRPr="00236A59">
        <w:rPr>
          <w:rFonts w:ascii="Times New Roman" w:hAnsi="Times New Roman" w:cs="Times New Roman"/>
          <w:i/>
          <w:color w:val="000000" w:themeColor="text1"/>
          <w:vertAlign w:val="subscript"/>
        </w:rPr>
        <w:t>p</w:t>
      </w:r>
      <w:r w:rsidRPr="00236A59">
        <w:rPr>
          <w:rFonts w:ascii="Times New Roman" w:hAnsi="Times New Roman" w:cs="Times New Roman"/>
          <w:color w:val="000000" w:themeColor="text1"/>
        </w:rPr>
        <w:t xml:space="preserve"> /Low </w:t>
      </w:r>
      <w:r w:rsidRPr="00236A59">
        <w:rPr>
          <w:rFonts w:ascii="Times New Roman" w:hAnsi="Times New Roman" w:cs="Times New Roman"/>
          <w:i/>
          <w:color w:val="000000" w:themeColor="text1"/>
        </w:rPr>
        <w:t>PS</w:t>
      </w:r>
      <w:r>
        <w:rPr>
          <w:rFonts w:ascii="Times New Roman" w:hAnsi="Times New Roman" w:cs="Times New Roman"/>
          <w:color w:val="000000" w:themeColor="text1"/>
        </w:rPr>
        <w:t>.</w:t>
      </w:r>
      <w:r w:rsidRPr="00236A59">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Each row shows one of contrast kinetic parameters; </w:t>
      </w:r>
      <w:r w:rsidRPr="00236A59">
        <w:rPr>
          <w:rFonts w:ascii="Times New Roman" w:hAnsi="Times New Roman" w:cs="Times New Roman"/>
          <w:color w:val="000000" w:themeColor="text1"/>
        </w:rPr>
        <w:t xml:space="preserve">(a) </w:t>
      </w:r>
      <w:r>
        <w:rPr>
          <w:rFonts w:ascii="Times New Roman" w:hAnsi="Times New Roman" w:cs="Times New Roman"/>
          <w:color w:val="000000" w:themeColor="text1"/>
        </w:rPr>
        <w:t>v</w:t>
      </w:r>
      <w:r w:rsidRPr="00236A59">
        <w:rPr>
          <w:rFonts w:ascii="Times New Roman" w:hAnsi="Times New Roman" w:cs="Times New Roman"/>
          <w:color w:val="000000" w:themeColor="text1"/>
          <w:vertAlign w:val="subscript"/>
        </w:rPr>
        <w:t>p</w:t>
      </w:r>
      <w:r w:rsidRPr="00236A59">
        <w:rPr>
          <w:rFonts w:ascii="Times New Roman" w:hAnsi="Times New Roman" w:cs="Times New Roman"/>
          <w:color w:val="000000" w:themeColor="text1"/>
        </w:rPr>
        <w:t xml:space="preserve">, (b) </w:t>
      </w:r>
      <w:r w:rsidRPr="00236A59">
        <w:rPr>
          <w:rFonts w:ascii="Times New Roman" w:hAnsi="Times New Roman" w:cs="Times New Roman"/>
          <w:i/>
          <w:color w:val="000000" w:themeColor="text1"/>
        </w:rPr>
        <w:t>F</w:t>
      </w:r>
      <w:r w:rsidRPr="00236A59">
        <w:rPr>
          <w:rFonts w:ascii="Times New Roman" w:hAnsi="Times New Roman" w:cs="Times New Roman"/>
          <w:i/>
          <w:color w:val="000000" w:themeColor="text1"/>
          <w:vertAlign w:val="subscript"/>
        </w:rPr>
        <w:t>p</w:t>
      </w:r>
      <w:r w:rsidRPr="00236A59">
        <w:rPr>
          <w:rFonts w:ascii="Times New Roman" w:hAnsi="Times New Roman" w:cs="Times New Roman"/>
          <w:color w:val="000000" w:themeColor="text1"/>
        </w:rPr>
        <w:t xml:space="preserve">, (c) </w:t>
      </w:r>
      <w:r w:rsidRPr="00236A59">
        <w:rPr>
          <w:rFonts w:ascii="Times New Roman" w:hAnsi="Times New Roman" w:cs="Times New Roman"/>
          <w:i/>
          <w:color w:val="000000" w:themeColor="text1"/>
        </w:rPr>
        <w:t>PS</w:t>
      </w:r>
      <w:r w:rsidRPr="00236A59">
        <w:rPr>
          <w:rFonts w:ascii="Times New Roman" w:hAnsi="Times New Roman" w:cs="Times New Roman"/>
          <w:color w:val="000000" w:themeColor="text1"/>
        </w:rPr>
        <w:t xml:space="preserve">, (d) </w:t>
      </w:r>
      <w:r w:rsidRPr="00236A59">
        <w:rPr>
          <w:rFonts w:ascii="Times New Roman" w:hAnsi="Times New Roman" w:cs="Times New Roman"/>
          <w:i/>
          <w:color w:val="000000" w:themeColor="text1"/>
        </w:rPr>
        <w:t>PS</w:t>
      </w:r>
      <w:r w:rsidRPr="00236A59">
        <w:rPr>
          <w:rFonts w:ascii="Times New Roman" w:hAnsi="Times New Roman" w:cs="Times New Roman"/>
          <w:color w:val="000000" w:themeColor="text1"/>
        </w:rPr>
        <w:t xml:space="preserve"> with </w:t>
      </w:r>
      <w:r>
        <w:rPr>
          <w:rFonts w:ascii="Times New Roman" w:hAnsi="Times New Roman" w:cs="Times New Roman"/>
          <w:color w:val="000000" w:themeColor="text1"/>
        </w:rPr>
        <w:t>a reduced range of y-axis.</w:t>
      </w:r>
    </w:p>
    <w:p w14:paraId="71320D7E" w14:textId="77777777" w:rsidR="004E2064" w:rsidRDefault="004E2064" w:rsidP="00E03DE3">
      <w:pPr>
        <w:spacing w:line="360" w:lineRule="auto"/>
        <w:rPr>
          <w:rFonts w:ascii="Times New Roman" w:hAnsi="Times New Roman" w:cs="Times New Roman"/>
          <w:color w:val="000000" w:themeColor="text1"/>
        </w:rPr>
      </w:pPr>
    </w:p>
    <w:p w14:paraId="3C657570" w14:textId="1C25D05C" w:rsidR="00D12395" w:rsidRPr="00331E8F" w:rsidRDefault="00D12395" w:rsidP="00D12395">
      <w:pPr>
        <w:spacing w:line="360" w:lineRule="auto"/>
        <w:rPr>
          <w:rFonts w:ascii="Times New Roman" w:hAnsi="Times New Roman" w:cs="Times New Roman"/>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5. </w:t>
      </w:r>
      <w:r w:rsidR="00CF51F0">
        <w:rPr>
          <w:rFonts w:ascii="Times New Roman" w:hAnsi="Times New Roman" w:cs="Times New Roman"/>
          <w:color w:val="000000" w:themeColor="text1"/>
        </w:rPr>
        <w:t>Box</w:t>
      </w:r>
      <w:r w:rsidR="005F578B">
        <w:rPr>
          <w:rFonts w:ascii="Times New Roman" w:hAnsi="Times New Roman" w:cs="Times New Roman"/>
          <w:color w:val="000000" w:themeColor="text1"/>
        </w:rPr>
        <w:t>-</w:t>
      </w:r>
      <w:r>
        <w:rPr>
          <w:rFonts w:ascii="Times New Roman" w:hAnsi="Times New Roman" w:cs="Times New Roman"/>
          <w:color w:val="000000" w:themeColor="text1"/>
        </w:rPr>
        <w:t>whisker plots of the PS values estimated using the PM (blue triangles) and EPM (red boxes) when the true</w:t>
      </w:r>
      <w:r w:rsidRPr="00331E8F">
        <w:rPr>
          <w:rFonts w:ascii="Times New Roman" w:hAnsi="Times New Roman" w:cs="Times New Roman"/>
          <w:color w:val="000000" w:themeColor="text1"/>
        </w:rPr>
        <w:t xml:space="preserve"> </w:t>
      </w:r>
      <w:r w:rsidRPr="00331E8F">
        <w:rPr>
          <w:rFonts w:ascii="Times New Roman" w:hAnsi="Times New Roman" w:cs="Times New Roman"/>
          <w:i/>
          <w:color w:val="000000" w:themeColor="text1"/>
        </w:rPr>
        <w:t xml:space="preserve">PS </w:t>
      </w:r>
      <w:r>
        <w:rPr>
          <w:rFonts w:ascii="Times New Roman" w:hAnsi="Times New Roman" w:cs="Times New Roman"/>
          <w:color w:val="000000" w:themeColor="text1"/>
        </w:rPr>
        <w:t>values are between 10</w:t>
      </w:r>
      <w:r w:rsidRPr="00331E8F">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and 10</w:t>
      </w:r>
      <w:r w:rsidRPr="00331E8F">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min</w:t>
      </w:r>
      <w:r w:rsidRPr="00331E8F">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r w:rsidR="00631701">
        <w:rPr>
          <w:rFonts w:ascii="Times New Roman" w:hAnsi="Times New Roman" w:cs="Times New Roman"/>
          <w:color w:val="000000" w:themeColor="text1"/>
        </w:rPr>
        <w:t xml:space="preserve"> This simulation study is conducted for two conditions: the true flow(</w:t>
      </w:r>
      <w:r w:rsidR="00631701" w:rsidRPr="00822964">
        <w:rPr>
          <w:rFonts w:ascii="Times New Roman" w:hAnsi="Times New Roman" w:cs="Times New Roman"/>
          <w:i/>
          <w:color w:val="000000" w:themeColor="text1"/>
        </w:rPr>
        <w:t>F</w:t>
      </w:r>
      <w:r w:rsidR="00631701" w:rsidRPr="00822964">
        <w:rPr>
          <w:rFonts w:ascii="Times New Roman" w:hAnsi="Times New Roman" w:cs="Times New Roman"/>
          <w:i/>
          <w:color w:val="000000" w:themeColor="text1"/>
          <w:vertAlign w:val="subscript"/>
        </w:rPr>
        <w:t>p</w:t>
      </w:r>
      <w:r w:rsidR="00631701">
        <w:rPr>
          <w:rFonts w:ascii="Times New Roman" w:hAnsi="Times New Roman" w:cs="Times New Roman"/>
          <w:color w:val="000000" w:themeColor="text1"/>
        </w:rPr>
        <w:t xml:space="preserve">) being high and low. (a) Results with high true </w:t>
      </w:r>
      <w:r w:rsidR="00631701" w:rsidRPr="00822964">
        <w:rPr>
          <w:rFonts w:ascii="Times New Roman" w:hAnsi="Times New Roman" w:cs="Times New Roman"/>
          <w:i/>
          <w:color w:val="000000" w:themeColor="text1"/>
        </w:rPr>
        <w:t>F</w:t>
      </w:r>
      <w:r w:rsidR="00631701" w:rsidRPr="00822964">
        <w:rPr>
          <w:rFonts w:ascii="Times New Roman" w:hAnsi="Times New Roman" w:cs="Times New Roman"/>
          <w:i/>
          <w:color w:val="000000" w:themeColor="text1"/>
          <w:vertAlign w:val="subscript"/>
        </w:rPr>
        <w:t>p</w:t>
      </w:r>
      <w:r w:rsidR="00631701">
        <w:rPr>
          <w:rFonts w:ascii="Times New Roman" w:hAnsi="Times New Roman" w:cs="Times New Roman"/>
          <w:i/>
          <w:color w:val="000000" w:themeColor="text1"/>
        </w:rPr>
        <w:t xml:space="preserve">, </w:t>
      </w:r>
      <w:r w:rsidR="00631701">
        <w:rPr>
          <w:rFonts w:ascii="Times New Roman" w:hAnsi="Times New Roman" w:cs="Times New Roman"/>
          <w:color w:val="000000" w:themeColor="text1"/>
        </w:rPr>
        <w:t xml:space="preserve">(b) Results with low true </w:t>
      </w:r>
      <w:r w:rsidR="00631701" w:rsidRPr="00822964">
        <w:rPr>
          <w:rFonts w:ascii="Times New Roman" w:hAnsi="Times New Roman" w:cs="Times New Roman"/>
          <w:i/>
          <w:color w:val="000000" w:themeColor="text1"/>
        </w:rPr>
        <w:t>F</w:t>
      </w:r>
      <w:r w:rsidR="00631701" w:rsidRPr="00822964">
        <w:rPr>
          <w:rFonts w:ascii="Times New Roman" w:hAnsi="Times New Roman" w:cs="Times New Roman"/>
          <w:i/>
          <w:color w:val="000000" w:themeColor="text1"/>
          <w:vertAlign w:val="subscript"/>
        </w:rPr>
        <w:t>p</w:t>
      </w:r>
    </w:p>
    <w:p w14:paraId="0EFBE0CB" w14:textId="77777777" w:rsidR="00757CE7" w:rsidRDefault="00757CE7" w:rsidP="00E03DE3">
      <w:pPr>
        <w:spacing w:line="360" w:lineRule="auto"/>
        <w:rPr>
          <w:rFonts w:ascii="Times New Roman" w:hAnsi="Times New Roman" w:cs="Times New Roman"/>
          <w:color w:val="000000" w:themeColor="text1"/>
        </w:rPr>
      </w:pPr>
    </w:p>
    <w:p w14:paraId="14CCF717" w14:textId="6D0DBE1D" w:rsidR="00CF51F0" w:rsidRPr="0065617C" w:rsidRDefault="00CF51F0" w:rsidP="00CF51F0">
      <w:pPr>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6. </w:t>
      </w:r>
      <w:r>
        <w:rPr>
          <w:rFonts w:ascii="Times New Roman" w:hAnsi="Times New Roman" w:cs="Times New Roman"/>
          <w:color w:val="000000" w:themeColor="text1"/>
        </w:rPr>
        <w:t xml:space="preserve">Contrast kinetic parameters, </w:t>
      </w:r>
      <w:r w:rsidRPr="00331E8F">
        <w:rPr>
          <w:rFonts w:ascii="Times New Roman" w:hAnsi="Times New Roman" w:cs="Times New Roman"/>
          <w:i/>
          <w:color w:val="000000" w:themeColor="text1"/>
        </w:rPr>
        <w:t>v</w:t>
      </w:r>
      <w:r w:rsidRPr="00331E8F">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(a), </w:t>
      </w:r>
      <w:r w:rsidRPr="00331E8F">
        <w:rPr>
          <w:rFonts w:ascii="Times New Roman" w:hAnsi="Times New Roman" w:cs="Times New Roman"/>
          <w:i/>
          <w:color w:val="000000" w:themeColor="text1"/>
        </w:rPr>
        <w:t>F</w:t>
      </w:r>
      <w:r w:rsidRPr="00331E8F">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(b), and </w:t>
      </w:r>
      <w:r w:rsidRPr="00331E8F">
        <w:rPr>
          <w:rFonts w:ascii="Times New Roman" w:hAnsi="Times New Roman" w:cs="Times New Roman"/>
          <w:i/>
          <w:color w:val="000000" w:themeColor="text1"/>
        </w:rPr>
        <w:t>PS</w:t>
      </w:r>
      <w:r>
        <w:rPr>
          <w:rFonts w:ascii="Times New Roman" w:hAnsi="Times New Roman" w:cs="Times New Roman"/>
          <w:color w:val="000000" w:themeColor="text1"/>
        </w:rPr>
        <w:t xml:space="preserve"> (c), estimated from normal appearing brain parenchyma of three rat brains are shown using box</w:t>
      </w:r>
      <w:r w:rsidR="005F578B">
        <w:rPr>
          <w:rFonts w:ascii="Times New Roman" w:hAnsi="Times New Roman" w:cs="Times New Roman"/>
          <w:color w:val="000000" w:themeColor="text1"/>
        </w:rPr>
        <w:t>-</w:t>
      </w:r>
      <w:r>
        <w:rPr>
          <w:rFonts w:ascii="Times New Roman" w:hAnsi="Times New Roman" w:cs="Times New Roman"/>
          <w:color w:val="000000" w:themeColor="text1"/>
        </w:rPr>
        <w:t>whisker plots.</w:t>
      </w:r>
      <w:r w:rsidRPr="00331E8F">
        <w:rPr>
          <w:rFonts w:ascii="Times New Roman" w:hAnsi="Times New Roman" w:cs="Times New Roman"/>
          <w:color w:val="000000" w:themeColor="text1"/>
        </w:rPr>
        <w:t xml:space="preserve"> </w:t>
      </w:r>
    </w:p>
    <w:p w14:paraId="03377561" w14:textId="77777777" w:rsidR="00357D9D" w:rsidRPr="0065617C" w:rsidRDefault="00357D9D" w:rsidP="00E03DE3">
      <w:pPr>
        <w:spacing w:line="360" w:lineRule="auto"/>
        <w:rPr>
          <w:rFonts w:ascii="Times New Roman" w:hAnsi="Times New Roman" w:cs="Times New Roman"/>
          <w:color w:val="000000" w:themeColor="text1"/>
        </w:rPr>
      </w:pPr>
    </w:p>
    <w:p w14:paraId="3DE72DBA" w14:textId="653CE277" w:rsidR="00407FEA" w:rsidRDefault="00407FEA" w:rsidP="00407FEA">
      <w:pPr>
        <w:pStyle w:val="ListParagraph"/>
        <w:spacing w:line="360" w:lineRule="auto"/>
        <w:ind w:left="0"/>
        <w:rPr>
          <w:rFonts w:ascii="Times New Roman" w:hAnsi="Times New Roman" w:cs="Times New Roman"/>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7</w:t>
      </w:r>
      <w:r w:rsidRPr="00331E8F">
        <w:rPr>
          <w:rFonts w:ascii="Times New Roman" w:hAnsi="Times New Roman" w:cs="Times New Roman"/>
          <w:color w:val="000000" w:themeColor="text1"/>
        </w:rPr>
        <w:t>. Box</w:t>
      </w:r>
      <w:r w:rsidR="005F578B">
        <w:rPr>
          <w:rFonts w:ascii="Times New Roman" w:hAnsi="Times New Roman" w:cs="Times New Roman"/>
          <w:color w:val="000000" w:themeColor="text1"/>
        </w:rPr>
        <w:t>-</w:t>
      </w:r>
      <w:r w:rsidRPr="00331E8F">
        <w:rPr>
          <w:rFonts w:ascii="Times New Roman" w:hAnsi="Times New Roman" w:cs="Times New Roman"/>
          <w:color w:val="000000" w:themeColor="text1"/>
        </w:rPr>
        <w:t xml:space="preserve"> whisker plots of PS </w:t>
      </w:r>
      <w:r>
        <w:rPr>
          <w:rFonts w:ascii="Times New Roman" w:hAnsi="Times New Roman" w:cs="Times New Roman"/>
          <w:color w:val="000000" w:themeColor="text1"/>
        </w:rPr>
        <w:t>estimated</w:t>
      </w:r>
      <w:r w:rsidRPr="00331E8F">
        <w:rPr>
          <w:rFonts w:ascii="Times New Roman" w:hAnsi="Times New Roman" w:cs="Times New Roman"/>
          <w:color w:val="000000" w:themeColor="text1"/>
        </w:rPr>
        <w:t xml:space="preserve"> from the peri-tumor region (a) and tumor region (b)</w:t>
      </w:r>
      <w:r>
        <w:rPr>
          <w:rFonts w:ascii="Times New Roman" w:hAnsi="Times New Roman" w:cs="Times New Roman"/>
          <w:color w:val="000000" w:themeColor="text1"/>
        </w:rPr>
        <w:t>.</w:t>
      </w:r>
    </w:p>
    <w:p w14:paraId="70D53CC1" w14:textId="77777777" w:rsidR="006B0B04" w:rsidRDefault="006B0B04" w:rsidP="00407FEA">
      <w:pPr>
        <w:pStyle w:val="ListParagraph"/>
        <w:spacing w:line="360" w:lineRule="auto"/>
        <w:ind w:left="0"/>
        <w:rPr>
          <w:rFonts w:ascii="Times New Roman" w:hAnsi="Times New Roman" w:cs="Times New Roman"/>
          <w:color w:val="000000" w:themeColor="text1"/>
        </w:rPr>
      </w:pPr>
    </w:p>
    <w:p w14:paraId="668D4963" w14:textId="6E921B16" w:rsidR="005B46F1" w:rsidRPr="0065617C" w:rsidRDefault="009610AD" w:rsidP="005B46F1">
      <w:pPr>
        <w:pStyle w:val="ListParagraph"/>
        <w:spacing w:line="360" w:lineRule="auto"/>
        <w:ind w:left="0"/>
        <w:rPr>
          <w:rFonts w:ascii="Times New Roman" w:hAnsi="Times New Roman" w:cs="Times New Roman"/>
          <w:b/>
          <w:color w:val="000000" w:themeColor="text1"/>
        </w:rPr>
      </w:pPr>
      <w:r>
        <w:rPr>
          <w:rFonts w:ascii="Times New Roman" w:hAnsi="Times New Roman" w:cs="Times New Roman"/>
          <w:b/>
          <w:color w:val="000000" w:themeColor="text1"/>
        </w:rPr>
        <w:t xml:space="preserve">Supporting </w:t>
      </w:r>
      <w:r w:rsidR="005B46F1" w:rsidRPr="0065617C">
        <w:rPr>
          <w:rFonts w:ascii="Times New Roman" w:hAnsi="Times New Roman" w:cs="Times New Roman"/>
          <w:b/>
          <w:color w:val="000000" w:themeColor="text1"/>
        </w:rPr>
        <w:t>Fig</w:t>
      </w:r>
      <w:r w:rsidR="005B46F1">
        <w:rPr>
          <w:rFonts w:ascii="Times New Roman" w:hAnsi="Times New Roman" w:cs="Times New Roman"/>
          <w:b/>
          <w:color w:val="000000" w:themeColor="text1"/>
        </w:rPr>
        <w:t>ure</w:t>
      </w:r>
      <w:r w:rsidR="005B46F1" w:rsidRPr="0065617C">
        <w:rPr>
          <w:rFonts w:ascii="Times New Roman" w:hAnsi="Times New Roman" w:cs="Times New Roman"/>
          <w:b/>
          <w:color w:val="000000" w:themeColor="text1"/>
        </w:rPr>
        <w:t xml:space="preserve"> </w:t>
      </w:r>
      <w:r>
        <w:rPr>
          <w:rFonts w:ascii="Times New Roman" w:hAnsi="Times New Roman" w:cs="Times New Roman"/>
          <w:b/>
          <w:color w:val="000000" w:themeColor="text1"/>
        </w:rPr>
        <w:t>S</w:t>
      </w:r>
      <w:r w:rsidR="00EF5D98">
        <w:rPr>
          <w:rFonts w:ascii="Times New Roman" w:hAnsi="Times New Roman" w:cs="Times New Roman"/>
          <w:b/>
          <w:color w:val="000000" w:themeColor="text1"/>
        </w:rPr>
        <w:t>1</w:t>
      </w:r>
      <w:r w:rsidR="005B46F1" w:rsidRPr="0065617C">
        <w:rPr>
          <w:rFonts w:ascii="Times New Roman" w:hAnsi="Times New Roman" w:cs="Times New Roman"/>
          <w:b/>
          <w:color w:val="000000" w:themeColor="text1"/>
        </w:rPr>
        <w:t xml:space="preserve">. </w:t>
      </w:r>
      <w:r w:rsidR="005B46F1" w:rsidRPr="00331E8F">
        <w:rPr>
          <w:rFonts w:ascii="Times New Roman" w:hAnsi="Times New Roman" w:cs="Times New Roman"/>
          <w:color w:val="000000" w:themeColor="text1"/>
        </w:rPr>
        <w:t>Summary of the numerical simulation study to assess the</w:t>
      </w:r>
      <w:r w:rsidR="005B46F1">
        <w:rPr>
          <w:rFonts w:ascii="Times New Roman" w:hAnsi="Times New Roman" w:cs="Times New Roman"/>
          <w:b/>
          <w:color w:val="000000" w:themeColor="text1"/>
        </w:rPr>
        <w:t xml:space="preserve"> </w:t>
      </w:r>
      <w:r w:rsidR="005B46F1" w:rsidRPr="009B7534">
        <w:rPr>
          <w:rFonts w:ascii="Times New Roman" w:hAnsi="Times New Roman" w:cs="Times New Roman"/>
          <w:color w:val="000000" w:themeColor="text1"/>
        </w:rPr>
        <w:t>e</w:t>
      </w:r>
      <w:r w:rsidR="005B46F1" w:rsidRPr="00331E8F">
        <w:rPr>
          <w:rFonts w:ascii="Times New Roman" w:hAnsi="Times New Roman" w:cs="Times New Roman"/>
          <w:color w:val="000000" w:themeColor="text1"/>
        </w:rPr>
        <w:t>ffect of</w:t>
      </w:r>
      <w:r w:rsidR="005B46F1">
        <w:rPr>
          <w:rFonts w:ascii="Times New Roman" w:hAnsi="Times New Roman" w:cs="Times New Roman"/>
          <w:b/>
          <w:color w:val="000000" w:themeColor="text1"/>
        </w:rPr>
        <w:t xml:space="preserve"> </w:t>
      </w:r>
      <w:r w:rsidR="005B46F1" w:rsidRPr="00331E8F">
        <w:rPr>
          <w:rFonts w:ascii="Times New Roman" w:hAnsi="Times New Roman" w:cs="Times New Roman"/>
          <w:color w:val="000000" w:themeColor="text1"/>
        </w:rPr>
        <w:t xml:space="preserve">scan </w:t>
      </w:r>
      <w:r w:rsidR="005B46F1">
        <w:rPr>
          <w:rFonts w:ascii="Times New Roman" w:hAnsi="Times New Roman" w:cs="Times New Roman"/>
          <w:color w:val="000000" w:themeColor="text1"/>
        </w:rPr>
        <w:t xml:space="preserve">time on contrast kinetic parameters estimated using the EPM and GPM (Graphical Patlak model) analyses. The simulation study was conducted with four different conditions of true </w:t>
      </w:r>
      <w:r w:rsidR="005B46F1" w:rsidRPr="00331E8F">
        <w:rPr>
          <w:rFonts w:ascii="Times New Roman" w:hAnsi="Times New Roman" w:cs="Times New Roman"/>
          <w:i/>
          <w:color w:val="000000" w:themeColor="text1"/>
        </w:rPr>
        <w:t>F</w:t>
      </w:r>
      <w:r w:rsidR="005B46F1" w:rsidRPr="00331E8F">
        <w:rPr>
          <w:rFonts w:ascii="Times New Roman" w:hAnsi="Times New Roman" w:cs="Times New Roman"/>
          <w:i/>
          <w:color w:val="000000" w:themeColor="text1"/>
          <w:vertAlign w:val="subscript"/>
        </w:rPr>
        <w:t>p</w:t>
      </w:r>
      <w:r w:rsidR="005B46F1">
        <w:rPr>
          <w:rFonts w:ascii="Times New Roman" w:hAnsi="Times New Roman" w:cs="Times New Roman"/>
          <w:color w:val="000000" w:themeColor="text1"/>
        </w:rPr>
        <w:t xml:space="preserve"> and </w:t>
      </w:r>
      <w:r w:rsidR="005B46F1" w:rsidRPr="00331E8F">
        <w:rPr>
          <w:rFonts w:ascii="Times New Roman" w:hAnsi="Times New Roman" w:cs="Times New Roman"/>
          <w:i/>
          <w:color w:val="000000" w:themeColor="text1"/>
        </w:rPr>
        <w:t>PS</w:t>
      </w:r>
      <w:r w:rsidR="005B46F1">
        <w:rPr>
          <w:rFonts w:ascii="Times New Roman" w:hAnsi="Times New Roman" w:cs="Times New Roman"/>
          <w:color w:val="000000" w:themeColor="text1"/>
        </w:rPr>
        <w:t xml:space="preserve"> as shown in Table 1. Each column of box-whisker plots presents the result for one of four conditions:</w:t>
      </w:r>
      <w:r w:rsidR="005B46F1" w:rsidRPr="00331E8F">
        <w:rPr>
          <w:rFonts w:ascii="Times New Roman" w:hAnsi="Times New Roman" w:cs="Times New Roman"/>
          <w:color w:val="000000" w:themeColor="text1"/>
        </w:rPr>
        <w:t xml:space="preserve"> H/H</w:t>
      </w:r>
      <w:r w:rsidR="005B46F1">
        <w:rPr>
          <w:rFonts w:ascii="Times New Roman" w:hAnsi="Times New Roman" w:cs="Times New Roman"/>
          <w:color w:val="000000" w:themeColor="text1"/>
        </w:rPr>
        <w:t>,</w:t>
      </w:r>
      <w:r w:rsidR="005B46F1" w:rsidRPr="00A06B19">
        <w:rPr>
          <w:rFonts w:ascii="Times New Roman" w:hAnsi="Times New Roman" w:cs="Times New Roman"/>
          <w:color w:val="000000" w:themeColor="text1"/>
        </w:rPr>
        <w:t xml:space="preserve"> High </w:t>
      </w:r>
      <w:r w:rsidR="005B46F1" w:rsidRPr="00331E8F">
        <w:rPr>
          <w:rFonts w:ascii="Times New Roman" w:hAnsi="Times New Roman" w:cs="Times New Roman"/>
          <w:i/>
          <w:color w:val="000000" w:themeColor="text1"/>
        </w:rPr>
        <w:t>F</w:t>
      </w:r>
      <w:r w:rsidR="005B46F1" w:rsidRPr="00331E8F">
        <w:rPr>
          <w:rFonts w:ascii="Times New Roman" w:hAnsi="Times New Roman" w:cs="Times New Roman"/>
          <w:i/>
          <w:color w:val="000000" w:themeColor="text1"/>
          <w:vertAlign w:val="subscript"/>
        </w:rPr>
        <w:t>p</w:t>
      </w:r>
      <w:r w:rsidR="005B46F1" w:rsidRPr="00A06B19">
        <w:rPr>
          <w:rFonts w:ascii="Times New Roman" w:hAnsi="Times New Roman" w:cs="Times New Roman"/>
          <w:color w:val="000000" w:themeColor="text1"/>
        </w:rPr>
        <w:t xml:space="preserve">/High </w:t>
      </w:r>
      <w:r w:rsidR="005B46F1" w:rsidRPr="00331E8F">
        <w:rPr>
          <w:rFonts w:ascii="Times New Roman" w:hAnsi="Times New Roman" w:cs="Times New Roman"/>
          <w:i/>
          <w:color w:val="000000" w:themeColor="text1"/>
        </w:rPr>
        <w:t>PS</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H/L</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High </w:t>
      </w:r>
      <w:r w:rsidR="005B46F1" w:rsidRPr="00331E8F">
        <w:rPr>
          <w:rFonts w:ascii="Times New Roman" w:hAnsi="Times New Roman" w:cs="Times New Roman"/>
          <w:i/>
          <w:color w:val="000000" w:themeColor="text1"/>
        </w:rPr>
        <w:t>F</w:t>
      </w:r>
      <w:r w:rsidR="005B46F1" w:rsidRPr="00331E8F">
        <w:rPr>
          <w:rFonts w:ascii="Times New Roman" w:hAnsi="Times New Roman" w:cs="Times New Roman"/>
          <w:i/>
          <w:color w:val="000000" w:themeColor="text1"/>
          <w:vertAlign w:val="subscript"/>
        </w:rPr>
        <w:t>p</w:t>
      </w:r>
      <w:r w:rsidR="005B46F1" w:rsidRPr="00331E8F">
        <w:rPr>
          <w:rFonts w:ascii="Times New Roman" w:hAnsi="Times New Roman" w:cs="Times New Roman"/>
          <w:color w:val="000000" w:themeColor="text1"/>
        </w:rPr>
        <w:t xml:space="preserve"> /Low </w:t>
      </w:r>
      <w:r w:rsidR="005B46F1" w:rsidRPr="00331E8F">
        <w:rPr>
          <w:rFonts w:ascii="Times New Roman" w:hAnsi="Times New Roman" w:cs="Times New Roman"/>
          <w:i/>
          <w:color w:val="000000" w:themeColor="text1"/>
        </w:rPr>
        <w:t>PS</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L/H</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Low </w:t>
      </w:r>
      <w:r w:rsidR="005B46F1" w:rsidRPr="00331E8F">
        <w:rPr>
          <w:rFonts w:ascii="Times New Roman" w:hAnsi="Times New Roman" w:cs="Times New Roman"/>
          <w:i/>
          <w:color w:val="000000" w:themeColor="text1"/>
        </w:rPr>
        <w:t>F</w:t>
      </w:r>
      <w:r w:rsidR="005B46F1" w:rsidRPr="00331E8F">
        <w:rPr>
          <w:rFonts w:ascii="Times New Roman" w:hAnsi="Times New Roman" w:cs="Times New Roman"/>
          <w:i/>
          <w:color w:val="000000" w:themeColor="text1"/>
          <w:vertAlign w:val="subscript"/>
        </w:rPr>
        <w:t>p</w:t>
      </w:r>
      <w:r w:rsidR="005B46F1" w:rsidRPr="00331E8F">
        <w:rPr>
          <w:rFonts w:ascii="Times New Roman" w:hAnsi="Times New Roman" w:cs="Times New Roman"/>
          <w:color w:val="000000" w:themeColor="text1"/>
        </w:rPr>
        <w:t xml:space="preserve"> /High </w:t>
      </w:r>
      <w:r w:rsidR="005B46F1" w:rsidRPr="00331E8F">
        <w:rPr>
          <w:rFonts w:ascii="Times New Roman" w:hAnsi="Times New Roman" w:cs="Times New Roman"/>
          <w:i/>
          <w:color w:val="000000" w:themeColor="text1"/>
        </w:rPr>
        <w:t>PS</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L/L</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Low </w:t>
      </w:r>
      <w:r w:rsidR="005B46F1" w:rsidRPr="00331E8F">
        <w:rPr>
          <w:rFonts w:ascii="Times New Roman" w:hAnsi="Times New Roman" w:cs="Times New Roman"/>
          <w:i/>
          <w:color w:val="000000" w:themeColor="text1"/>
        </w:rPr>
        <w:t>F</w:t>
      </w:r>
      <w:r w:rsidR="005B46F1" w:rsidRPr="00331E8F">
        <w:rPr>
          <w:rFonts w:ascii="Times New Roman" w:hAnsi="Times New Roman" w:cs="Times New Roman"/>
          <w:i/>
          <w:color w:val="000000" w:themeColor="text1"/>
          <w:vertAlign w:val="subscript"/>
        </w:rPr>
        <w:t>p</w:t>
      </w:r>
      <w:r w:rsidR="005B46F1" w:rsidRPr="00331E8F">
        <w:rPr>
          <w:rFonts w:ascii="Times New Roman" w:hAnsi="Times New Roman" w:cs="Times New Roman"/>
          <w:color w:val="000000" w:themeColor="text1"/>
        </w:rPr>
        <w:t xml:space="preserve"> /Low </w:t>
      </w:r>
      <w:r w:rsidR="005B46F1" w:rsidRPr="00331E8F">
        <w:rPr>
          <w:rFonts w:ascii="Times New Roman" w:hAnsi="Times New Roman" w:cs="Times New Roman"/>
          <w:i/>
          <w:color w:val="000000" w:themeColor="text1"/>
        </w:rPr>
        <w:t>PS</w:t>
      </w:r>
      <w:r w:rsidR="005B46F1">
        <w:rPr>
          <w:rFonts w:ascii="Times New Roman" w:hAnsi="Times New Roman" w:cs="Times New Roman"/>
          <w:color w:val="000000" w:themeColor="text1"/>
        </w:rPr>
        <w:t>.</w:t>
      </w:r>
      <w:r w:rsidR="005B46F1" w:rsidRPr="00331E8F">
        <w:rPr>
          <w:rFonts w:ascii="Times New Roman" w:hAnsi="Times New Roman" w:cs="Times New Roman"/>
          <w:color w:val="000000" w:themeColor="text1"/>
        </w:rPr>
        <w:t xml:space="preserve"> </w:t>
      </w:r>
      <w:r w:rsidR="005B46F1">
        <w:rPr>
          <w:rFonts w:ascii="Times New Roman" w:hAnsi="Times New Roman" w:cs="Times New Roman"/>
          <w:color w:val="000000" w:themeColor="text1"/>
        </w:rPr>
        <w:t xml:space="preserve">Each row shows one of contrast kinetic parameters; </w:t>
      </w:r>
      <w:r w:rsidR="005B46F1" w:rsidRPr="00331E8F">
        <w:rPr>
          <w:rFonts w:ascii="Times New Roman" w:hAnsi="Times New Roman" w:cs="Times New Roman"/>
          <w:color w:val="000000" w:themeColor="text1"/>
        </w:rPr>
        <w:t xml:space="preserve">(a) </w:t>
      </w:r>
      <w:r w:rsidR="005B46F1">
        <w:rPr>
          <w:rFonts w:ascii="Times New Roman" w:hAnsi="Times New Roman" w:cs="Times New Roman"/>
          <w:color w:val="000000" w:themeColor="text1"/>
        </w:rPr>
        <w:t>v</w:t>
      </w:r>
      <w:r w:rsidR="005B46F1" w:rsidRPr="00331E8F">
        <w:rPr>
          <w:rFonts w:ascii="Times New Roman" w:hAnsi="Times New Roman" w:cs="Times New Roman"/>
          <w:color w:val="000000" w:themeColor="text1"/>
          <w:vertAlign w:val="subscript"/>
        </w:rPr>
        <w:t>p</w:t>
      </w:r>
      <w:r w:rsidR="005B46F1">
        <w:rPr>
          <w:rFonts w:ascii="Times New Roman" w:hAnsi="Times New Roman" w:cs="Times New Roman"/>
          <w:color w:val="000000" w:themeColor="text1"/>
        </w:rPr>
        <w:t xml:space="preserve"> and</w:t>
      </w:r>
      <w:r w:rsidR="005B46F1" w:rsidRPr="00331E8F">
        <w:rPr>
          <w:rFonts w:ascii="Times New Roman" w:hAnsi="Times New Roman" w:cs="Times New Roman"/>
          <w:color w:val="000000" w:themeColor="text1"/>
        </w:rPr>
        <w:t xml:space="preserve"> (b) </w:t>
      </w:r>
      <w:r w:rsidR="005B46F1" w:rsidRPr="00331E8F">
        <w:rPr>
          <w:rFonts w:ascii="Times New Roman" w:hAnsi="Times New Roman" w:cs="Times New Roman"/>
          <w:i/>
          <w:color w:val="000000" w:themeColor="text1"/>
        </w:rPr>
        <w:t>PS</w:t>
      </w:r>
      <w:r w:rsidR="00631701">
        <w:rPr>
          <w:rFonts w:ascii="Times New Roman" w:hAnsi="Times New Roman" w:cs="Times New Roman"/>
          <w:i/>
          <w:color w:val="000000" w:themeColor="text1"/>
        </w:rPr>
        <w:t xml:space="preserve"> </w:t>
      </w:r>
      <w:r w:rsidR="00631701">
        <w:rPr>
          <w:rFonts w:ascii="Times New Roman" w:hAnsi="Times New Roman" w:cs="Times New Roman"/>
          <w:color w:val="000000" w:themeColor="text1"/>
        </w:rPr>
        <w:t>(c)</w:t>
      </w:r>
      <w:r w:rsidR="00631701" w:rsidRPr="00631701">
        <w:rPr>
          <w:rFonts w:ascii="Times New Roman" w:hAnsi="Times New Roman" w:cs="Times New Roman"/>
          <w:i/>
          <w:color w:val="000000" w:themeColor="text1"/>
        </w:rPr>
        <w:t xml:space="preserve"> </w:t>
      </w:r>
      <w:r w:rsidR="00631701" w:rsidRPr="00236A59">
        <w:rPr>
          <w:rFonts w:ascii="Times New Roman" w:hAnsi="Times New Roman" w:cs="Times New Roman"/>
          <w:i/>
          <w:color w:val="000000" w:themeColor="text1"/>
        </w:rPr>
        <w:t>PS</w:t>
      </w:r>
      <w:r w:rsidR="00631701" w:rsidRPr="00236A59">
        <w:rPr>
          <w:rFonts w:ascii="Times New Roman" w:hAnsi="Times New Roman" w:cs="Times New Roman"/>
          <w:color w:val="000000" w:themeColor="text1"/>
        </w:rPr>
        <w:t xml:space="preserve"> with </w:t>
      </w:r>
      <w:r w:rsidR="00631701">
        <w:rPr>
          <w:rFonts w:ascii="Times New Roman" w:hAnsi="Times New Roman" w:cs="Times New Roman"/>
          <w:color w:val="000000" w:themeColor="text1"/>
        </w:rPr>
        <w:t>a reduced range of y-axis.</w:t>
      </w:r>
      <w:r w:rsidR="005B46F1">
        <w:rPr>
          <w:rFonts w:ascii="Times New Roman" w:hAnsi="Times New Roman" w:cs="Times New Roman"/>
          <w:color w:val="000000" w:themeColor="text1"/>
        </w:rPr>
        <w:t>.</w:t>
      </w:r>
    </w:p>
    <w:p w14:paraId="3FB6E573" w14:textId="77777777" w:rsidR="005B46F1" w:rsidRDefault="005B46F1" w:rsidP="00407FEA">
      <w:pPr>
        <w:pStyle w:val="ListParagraph"/>
        <w:spacing w:line="360" w:lineRule="auto"/>
        <w:ind w:left="0"/>
        <w:rPr>
          <w:rFonts w:ascii="Times New Roman" w:hAnsi="Times New Roman" w:cs="Times New Roman"/>
          <w:b/>
          <w:color w:val="000000" w:themeColor="text1"/>
        </w:rPr>
      </w:pPr>
    </w:p>
    <w:p w14:paraId="1A69AB88" w14:textId="2C6D1BAD" w:rsidR="003A3137" w:rsidRPr="00331E8F" w:rsidRDefault="009610AD" w:rsidP="003A3137">
      <w:pPr>
        <w:pStyle w:val="ListParagraph"/>
        <w:spacing w:line="360" w:lineRule="auto"/>
        <w:ind w:left="0"/>
        <w:rPr>
          <w:rFonts w:ascii="Times New Roman" w:hAnsi="Times New Roman" w:cs="Times New Roman"/>
          <w:color w:val="000000" w:themeColor="text1"/>
        </w:rPr>
      </w:pPr>
      <w:r>
        <w:rPr>
          <w:rFonts w:ascii="Times New Roman" w:hAnsi="Times New Roman" w:cs="Times New Roman"/>
          <w:b/>
          <w:color w:val="000000" w:themeColor="text1"/>
        </w:rPr>
        <w:t xml:space="preserve">Supporting </w:t>
      </w:r>
      <w:r w:rsidR="003A3137" w:rsidRPr="0065617C">
        <w:rPr>
          <w:rFonts w:ascii="Times New Roman" w:hAnsi="Times New Roman" w:cs="Times New Roman"/>
          <w:b/>
          <w:color w:val="000000" w:themeColor="text1"/>
        </w:rPr>
        <w:t>Fig</w:t>
      </w:r>
      <w:r w:rsidR="003A3137">
        <w:rPr>
          <w:rFonts w:ascii="Times New Roman" w:hAnsi="Times New Roman" w:cs="Times New Roman"/>
          <w:b/>
          <w:color w:val="000000" w:themeColor="text1"/>
        </w:rPr>
        <w:t>ure</w:t>
      </w:r>
      <w:r w:rsidR="003A3137" w:rsidRPr="0065617C">
        <w:rPr>
          <w:rFonts w:ascii="Times New Roman" w:hAnsi="Times New Roman" w:cs="Times New Roman"/>
          <w:b/>
          <w:color w:val="000000" w:themeColor="text1"/>
        </w:rPr>
        <w:t xml:space="preserve"> </w:t>
      </w:r>
      <w:r>
        <w:rPr>
          <w:rFonts w:ascii="Times New Roman" w:hAnsi="Times New Roman" w:cs="Times New Roman"/>
          <w:b/>
          <w:color w:val="000000" w:themeColor="text1"/>
        </w:rPr>
        <w:t>S</w:t>
      </w:r>
      <w:r w:rsidR="00EF5D98">
        <w:rPr>
          <w:rFonts w:ascii="Times New Roman" w:hAnsi="Times New Roman" w:cs="Times New Roman"/>
          <w:b/>
          <w:color w:val="000000" w:themeColor="text1"/>
        </w:rPr>
        <w:t>2</w:t>
      </w:r>
      <w:r w:rsidR="003A3137" w:rsidRPr="0065617C">
        <w:rPr>
          <w:rFonts w:ascii="Times New Roman" w:hAnsi="Times New Roman" w:cs="Times New Roman"/>
          <w:b/>
          <w:color w:val="000000" w:themeColor="text1"/>
        </w:rPr>
        <w:t xml:space="preserve">. </w:t>
      </w:r>
      <w:r w:rsidR="003A3137" w:rsidRPr="00331E8F">
        <w:rPr>
          <w:rFonts w:ascii="Times New Roman" w:hAnsi="Times New Roman" w:cs="Times New Roman"/>
          <w:color w:val="000000" w:themeColor="text1"/>
        </w:rPr>
        <w:t>Box</w:t>
      </w:r>
      <w:r w:rsidR="003A3137">
        <w:rPr>
          <w:rFonts w:ascii="Times New Roman" w:hAnsi="Times New Roman" w:cs="Times New Roman"/>
          <w:color w:val="000000" w:themeColor="text1"/>
        </w:rPr>
        <w:t>-whisker plots of the PS values estimated using the GPM (magenta) and EPM (red) when the true</w:t>
      </w:r>
      <w:r w:rsidR="003A3137" w:rsidRPr="00331E8F">
        <w:rPr>
          <w:rFonts w:ascii="Times New Roman" w:hAnsi="Times New Roman" w:cs="Times New Roman"/>
          <w:color w:val="000000" w:themeColor="text1"/>
        </w:rPr>
        <w:t xml:space="preserve"> </w:t>
      </w:r>
      <w:r w:rsidR="003A3137" w:rsidRPr="00331E8F">
        <w:rPr>
          <w:rFonts w:ascii="Times New Roman" w:hAnsi="Times New Roman" w:cs="Times New Roman"/>
          <w:i/>
          <w:color w:val="000000" w:themeColor="text1"/>
        </w:rPr>
        <w:t xml:space="preserve">PS </w:t>
      </w:r>
      <w:r w:rsidR="003A3137">
        <w:rPr>
          <w:rFonts w:ascii="Times New Roman" w:hAnsi="Times New Roman" w:cs="Times New Roman"/>
          <w:color w:val="000000" w:themeColor="text1"/>
        </w:rPr>
        <w:t>values are between 10</w:t>
      </w:r>
      <w:r w:rsidR="003A3137" w:rsidRPr="00331E8F">
        <w:rPr>
          <w:rFonts w:ascii="Times New Roman" w:hAnsi="Times New Roman" w:cs="Times New Roman"/>
          <w:color w:val="000000" w:themeColor="text1"/>
          <w:vertAlign w:val="superscript"/>
        </w:rPr>
        <w:t>-4</w:t>
      </w:r>
      <w:r w:rsidR="003A3137">
        <w:rPr>
          <w:rFonts w:ascii="Times New Roman" w:hAnsi="Times New Roman" w:cs="Times New Roman"/>
          <w:color w:val="000000" w:themeColor="text1"/>
        </w:rPr>
        <w:t xml:space="preserve"> and 10</w:t>
      </w:r>
      <w:r w:rsidR="003A3137" w:rsidRPr="00331E8F">
        <w:rPr>
          <w:rFonts w:ascii="Times New Roman" w:hAnsi="Times New Roman" w:cs="Times New Roman"/>
          <w:color w:val="000000" w:themeColor="text1"/>
          <w:vertAlign w:val="superscript"/>
        </w:rPr>
        <w:t>-2</w:t>
      </w:r>
      <w:r w:rsidR="003A3137">
        <w:rPr>
          <w:rFonts w:ascii="Times New Roman" w:hAnsi="Times New Roman" w:cs="Times New Roman"/>
          <w:color w:val="000000" w:themeColor="text1"/>
        </w:rPr>
        <w:t xml:space="preserve"> min</w:t>
      </w:r>
      <w:r w:rsidR="003A3137" w:rsidRPr="00331E8F">
        <w:rPr>
          <w:rFonts w:ascii="Times New Roman" w:hAnsi="Times New Roman" w:cs="Times New Roman"/>
          <w:color w:val="000000" w:themeColor="text1"/>
          <w:vertAlign w:val="superscript"/>
        </w:rPr>
        <w:t>-1</w:t>
      </w:r>
      <w:r w:rsidR="003A3137">
        <w:rPr>
          <w:rFonts w:ascii="Times New Roman" w:hAnsi="Times New Roman" w:cs="Times New Roman"/>
          <w:color w:val="000000" w:themeColor="text1"/>
        </w:rPr>
        <w:t>.</w:t>
      </w:r>
      <w:r w:rsidR="00631701">
        <w:rPr>
          <w:rFonts w:ascii="Times New Roman" w:hAnsi="Times New Roman" w:cs="Times New Roman"/>
          <w:color w:val="000000" w:themeColor="text1"/>
        </w:rPr>
        <w:t xml:space="preserve"> This simulation study is conducted for two conditions: the true flow(</w:t>
      </w:r>
      <w:r w:rsidR="00631701" w:rsidRPr="00822964">
        <w:rPr>
          <w:rFonts w:ascii="Times New Roman" w:hAnsi="Times New Roman" w:cs="Times New Roman"/>
          <w:i/>
          <w:color w:val="000000" w:themeColor="text1"/>
        </w:rPr>
        <w:t>F</w:t>
      </w:r>
      <w:r w:rsidR="00631701" w:rsidRPr="00822964">
        <w:rPr>
          <w:rFonts w:ascii="Times New Roman" w:hAnsi="Times New Roman" w:cs="Times New Roman"/>
          <w:i/>
          <w:color w:val="000000" w:themeColor="text1"/>
          <w:vertAlign w:val="subscript"/>
        </w:rPr>
        <w:t>p</w:t>
      </w:r>
      <w:r w:rsidR="00631701">
        <w:rPr>
          <w:rFonts w:ascii="Times New Roman" w:hAnsi="Times New Roman" w:cs="Times New Roman"/>
          <w:color w:val="000000" w:themeColor="text1"/>
        </w:rPr>
        <w:t xml:space="preserve">) being high and low. (a) Results with high true </w:t>
      </w:r>
      <w:r w:rsidR="00631701" w:rsidRPr="00822964">
        <w:rPr>
          <w:rFonts w:ascii="Times New Roman" w:hAnsi="Times New Roman" w:cs="Times New Roman"/>
          <w:i/>
          <w:color w:val="000000" w:themeColor="text1"/>
        </w:rPr>
        <w:t>F</w:t>
      </w:r>
      <w:r w:rsidR="00631701" w:rsidRPr="00822964">
        <w:rPr>
          <w:rFonts w:ascii="Times New Roman" w:hAnsi="Times New Roman" w:cs="Times New Roman"/>
          <w:i/>
          <w:color w:val="000000" w:themeColor="text1"/>
          <w:vertAlign w:val="subscript"/>
        </w:rPr>
        <w:t>p</w:t>
      </w:r>
      <w:r w:rsidR="00631701">
        <w:rPr>
          <w:rFonts w:ascii="Times New Roman" w:hAnsi="Times New Roman" w:cs="Times New Roman"/>
          <w:i/>
          <w:color w:val="000000" w:themeColor="text1"/>
        </w:rPr>
        <w:t xml:space="preserve">, </w:t>
      </w:r>
      <w:r w:rsidR="00631701">
        <w:rPr>
          <w:rFonts w:ascii="Times New Roman" w:hAnsi="Times New Roman" w:cs="Times New Roman"/>
          <w:color w:val="000000" w:themeColor="text1"/>
        </w:rPr>
        <w:t xml:space="preserve">(b) Results with low true </w:t>
      </w:r>
      <w:r w:rsidR="00631701" w:rsidRPr="00822964">
        <w:rPr>
          <w:rFonts w:ascii="Times New Roman" w:hAnsi="Times New Roman" w:cs="Times New Roman"/>
          <w:i/>
          <w:color w:val="000000" w:themeColor="text1"/>
        </w:rPr>
        <w:t>F</w:t>
      </w:r>
      <w:r w:rsidR="00631701" w:rsidRPr="00822964">
        <w:rPr>
          <w:rFonts w:ascii="Times New Roman" w:hAnsi="Times New Roman" w:cs="Times New Roman"/>
          <w:i/>
          <w:color w:val="000000" w:themeColor="text1"/>
          <w:vertAlign w:val="subscript"/>
        </w:rPr>
        <w:t>p</w:t>
      </w:r>
    </w:p>
    <w:p w14:paraId="4C5CA430" w14:textId="77777777" w:rsidR="005B46F1" w:rsidRPr="0065617C" w:rsidRDefault="005B46F1" w:rsidP="00407FEA">
      <w:pPr>
        <w:pStyle w:val="ListParagraph"/>
        <w:spacing w:line="360" w:lineRule="auto"/>
        <w:ind w:left="0"/>
        <w:rPr>
          <w:rFonts w:ascii="Times New Roman" w:hAnsi="Times New Roman" w:cs="Times New Roman"/>
          <w:b/>
          <w:color w:val="000000" w:themeColor="text1"/>
        </w:rPr>
      </w:pPr>
    </w:p>
    <w:p w14:paraId="195477DC" w14:textId="461475DA" w:rsidR="00FA12A6" w:rsidRDefault="006B0B04" w:rsidP="00661966">
      <w:pPr>
        <w:spacing w:line="360" w:lineRule="auto"/>
        <w:rPr>
          <w:rFonts w:ascii="Times New Roman" w:hAnsi="Times New Roman" w:cs="Times New Roman"/>
          <w:color w:val="000000" w:themeColor="text1"/>
        </w:rPr>
      </w:pPr>
      <w:r>
        <w:rPr>
          <w:rFonts w:ascii="Times New Roman" w:hAnsi="Times New Roman" w:cs="Times New Roman"/>
          <w:b/>
          <w:color w:val="000000" w:themeColor="text1"/>
        </w:rPr>
        <w:t xml:space="preserve">Supporting </w:t>
      </w: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w:t>
      </w:r>
      <w:r w:rsidR="00EF5D98">
        <w:rPr>
          <w:rFonts w:ascii="Times New Roman" w:hAnsi="Times New Roman" w:cs="Times New Roman"/>
          <w:b/>
          <w:color w:val="000000" w:themeColor="text1"/>
        </w:rPr>
        <w:t>S3</w:t>
      </w:r>
      <w:r w:rsidRPr="0065617C">
        <w:rPr>
          <w:rFonts w:ascii="Times New Roman" w:hAnsi="Times New Roman" w:cs="Times New Roman"/>
          <w:b/>
          <w:color w:val="000000" w:themeColor="text1"/>
        </w:rPr>
        <w:t>.</w:t>
      </w:r>
      <w:r w:rsidR="000637B2">
        <w:rPr>
          <w:rFonts w:ascii="Times New Roman" w:hAnsi="Times New Roman" w:cs="Times New Roman"/>
          <w:b/>
          <w:color w:val="000000" w:themeColor="text1"/>
        </w:rPr>
        <w:t xml:space="preserve"> </w:t>
      </w:r>
      <w:r w:rsidR="007E2F3E" w:rsidRPr="00A67E81">
        <w:rPr>
          <w:rFonts w:ascii="Times New Roman" w:hAnsi="Times New Roman" w:cs="Times New Roman"/>
          <w:color w:val="000000" w:themeColor="text1"/>
        </w:rPr>
        <w:t>Summary of the numerical simulation study to assess the</w:t>
      </w:r>
      <w:r w:rsidR="007E2F3E">
        <w:rPr>
          <w:rFonts w:ascii="Times New Roman" w:hAnsi="Times New Roman" w:cs="Times New Roman"/>
          <w:b/>
          <w:color w:val="000000" w:themeColor="text1"/>
        </w:rPr>
        <w:t xml:space="preserve"> </w:t>
      </w:r>
      <w:r w:rsidR="007E2F3E" w:rsidRPr="009B7534">
        <w:rPr>
          <w:rFonts w:ascii="Times New Roman" w:hAnsi="Times New Roman" w:cs="Times New Roman"/>
          <w:color w:val="000000" w:themeColor="text1"/>
        </w:rPr>
        <w:t>e</w:t>
      </w:r>
      <w:r w:rsidR="007E2F3E" w:rsidRPr="00A67E81">
        <w:rPr>
          <w:rFonts w:ascii="Times New Roman" w:hAnsi="Times New Roman" w:cs="Times New Roman"/>
          <w:color w:val="000000" w:themeColor="text1"/>
        </w:rPr>
        <w:t>ffect of</w:t>
      </w:r>
      <w:r w:rsidR="007E2F3E">
        <w:rPr>
          <w:rFonts w:ascii="Times New Roman" w:hAnsi="Times New Roman" w:cs="Times New Roman"/>
          <w:b/>
          <w:color w:val="000000" w:themeColor="text1"/>
        </w:rPr>
        <w:t xml:space="preserve"> </w:t>
      </w:r>
      <w:r w:rsidR="007E2F3E" w:rsidRPr="00A67E81">
        <w:rPr>
          <w:rFonts w:ascii="Times New Roman" w:hAnsi="Times New Roman" w:cs="Times New Roman"/>
          <w:color w:val="000000" w:themeColor="text1"/>
        </w:rPr>
        <w:t xml:space="preserve">scan </w:t>
      </w:r>
      <w:r w:rsidR="007E2F3E">
        <w:rPr>
          <w:rFonts w:ascii="Times New Roman" w:hAnsi="Times New Roman" w:cs="Times New Roman"/>
          <w:color w:val="000000" w:themeColor="text1"/>
        </w:rPr>
        <w:t xml:space="preserve">time on contrast kinetic parameters. The simulation study was conducted with two different conditions of true </w:t>
      </w:r>
      <w:r w:rsidR="007E2F3E" w:rsidRPr="00A67E81">
        <w:rPr>
          <w:rFonts w:ascii="Times New Roman" w:hAnsi="Times New Roman" w:cs="Times New Roman"/>
          <w:i/>
          <w:color w:val="000000" w:themeColor="text1"/>
        </w:rPr>
        <w:t>PS</w:t>
      </w:r>
      <w:r w:rsidR="007E2F3E">
        <w:rPr>
          <w:rFonts w:ascii="Times New Roman" w:hAnsi="Times New Roman" w:cs="Times New Roman"/>
          <w:color w:val="000000" w:themeColor="text1"/>
        </w:rPr>
        <w:t xml:space="preserve"> as shown in Table 1 and the high </w:t>
      </w:r>
      <w:r w:rsidR="007E2F3E" w:rsidRPr="00A67E81">
        <w:rPr>
          <w:rFonts w:ascii="Times New Roman" w:hAnsi="Times New Roman" w:cs="Times New Roman"/>
          <w:i/>
          <w:color w:val="000000" w:themeColor="text1"/>
        </w:rPr>
        <w:t>F</w:t>
      </w:r>
      <w:r w:rsidR="007E2F3E" w:rsidRPr="00A67E81">
        <w:rPr>
          <w:rFonts w:ascii="Times New Roman" w:hAnsi="Times New Roman" w:cs="Times New Roman"/>
          <w:i/>
          <w:color w:val="000000" w:themeColor="text1"/>
          <w:vertAlign w:val="subscript"/>
        </w:rPr>
        <w:t>p</w:t>
      </w:r>
      <w:r w:rsidR="007E2F3E">
        <w:rPr>
          <w:rFonts w:ascii="Times New Roman" w:hAnsi="Times New Roman" w:cs="Times New Roman"/>
          <w:i/>
          <w:color w:val="000000" w:themeColor="text1"/>
          <w:vertAlign w:val="subscript"/>
        </w:rPr>
        <w:t xml:space="preserve"> </w:t>
      </w:r>
      <w:r w:rsidR="007E2F3E">
        <w:rPr>
          <w:rFonts w:ascii="Times New Roman" w:hAnsi="Times New Roman" w:cs="Times New Roman"/>
          <w:color w:val="000000" w:themeColor="text1"/>
        </w:rPr>
        <w:t>= 0.9 min</w:t>
      </w:r>
      <w:r w:rsidR="007E2F3E">
        <w:rPr>
          <w:rFonts w:ascii="Times New Roman" w:hAnsi="Times New Roman" w:cs="Times New Roman"/>
          <w:color w:val="000000" w:themeColor="text1"/>
          <w:vertAlign w:val="superscript"/>
        </w:rPr>
        <w:t>-1</w:t>
      </w:r>
      <w:r w:rsidR="007E2F3E">
        <w:rPr>
          <w:rFonts w:ascii="Times New Roman" w:hAnsi="Times New Roman" w:cs="Times New Roman"/>
          <w:color w:val="000000" w:themeColor="text1"/>
        </w:rPr>
        <w:t xml:space="preserve">, simulating the blood flow of a rat brain. Each row shows one of contrast kinetic parameters; </w:t>
      </w:r>
      <w:r w:rsidR="007E2F3E" w:rsidRPr="00A67E81">
        <w:rPr>
          <w:rFonts w:ascii="Times New Roman" w:hAnsi="Times New Roman" w:cs="Times New Roman"/>
          <w:color w:val="000000" w:themeColor="text1"/>
        </w:rPr>
        <w:t xml:space="preserve">(a) </w:t>
      </w:r>
      <w:r w:rsidR="007E2F3E" w:rsidRPr="007D4EBC">
        <w:rPr>
          <w:rFonts w:ascii="Times New Roman" w:hAnsi="Times New Roman" w:cs="Times New Roman"/>
          <w:i/>
          <w:color w:val="000000" w:themeColor="text1"/>
        </w:rPr>
        <w:t>v</w:t>
      </w:r>
      <w:r w:rsidR="007E2F3E" w:rsidRPr="007D4EBC">
        <w:rPr>
          <w:rFonts w:ascii="Times New Roman" w:hAnsi="Times New Roman" w:cs="Times New Roman"/>
          <w:i/>
          <w:color w:val="000000" w:themeColor="text1"/>
          <w:vertAlign w:val="subscript"/>
        </w:rPr>
        <w:t>p</w:t>
      </w:r>
      <w:r w:rsidR="007E2F3E" w:rsidRPr="00A67E81">
        <w:rPr>
          <w:rFonts w:ascii="Times New Roman" w:hAnsi="Times New Roman" w:cs="Times New Roman"/>
          <w:color w:val="000000" w:themeColor="text1"/>
        </w:rPr>
        <w:t>, (b)</w:t>
      </w:r>
      <w:r w:rsidR="007E2F3E" w:rsidRPr="00A72C39">
        <w:rPr>
          <w:rFonts w:ascii="Times New Roman" w:hAnsi="Times New Roman" w:cs="Times New Roman"/>
          <w:i/>
          <w:color w:val="000000" w:themeColor="text1"/>
        </w:rPr>
        <w:t xml:space="preserve"> </w:t>
      </w:r>
      <w:r w:rsidR="007E2F3E" w:rsidRPr="007D4EBC">
        <w:rPr>
          <w:rFonts w:ascii="Times New Roman" w:hAnsi="Times New Roman" w:cs="Times New Roman"/>
          <w:i/>
          <w:color w:val="000000" w:themeColor="text1"/>
        </w:rPr>
        <w:t>v</w:t>
      </w:r>
      <w:r w:rsidR="007E2F3E" w:rsidRPr="007D4EBC">
        <w:rPr>
          <w:rFonts w:ascii="Times New Roman" w:hAnsi="Times New Roman" w:cs="Times New Roman"/>
          <w:i/>
          <w:color w:val="000000" w:themeColor="text1"/>
          <w:vertAlign w:val="subscript"/>
        </w:rPr>
        <w:t>p</w:t>
      </w:r>
      <w:r w:rsidR="007E2F3E">
        <w:rPr>
          <w:rFonts w:ascii="Times New Roman" w:hAnsi="Times New Roman" w:cs="Times New Roman"/>
          <w:i/>
          <w:color w:val="000000" w:themeColor="text1"/>
          <w:vertAlign w:val="subscript"/>
        </w:rPr>
        <w:t xml:space="preserve"> </w:t>
      </w:r>
      <w:r w:rsidR="007E2F3E">
        <w:rPr>
          <w:rFonts w:ascii="Times New Roman" w:hAnsi="Times New Roman" w:cs="Times New Roman"/>
          <w:color w:val="000000" w:themeColor="text1"/>
        </w:rPr>
        <w:t>with a reduced range of y-axis</w:t>
      </w:r>
      <w:r w:rsidR="007E2F3E" w:rsidRPr="00A67E81">
        <w:rPr>
          <w:rFonts w:ascii="Times New Roman" w:hAnsi="Times New Roman" w:cs="Times New Roman"/>
          <w:color w:val="000000" w:themeColor="text1"/>
        </w:rPr>
        <w:t xml:space="preserve">, (c) </w:t>
      </w:r>
      <w:r w:rsidR="007E2F3E" w:rsidRPr="00A67E81">
        <w:rPr>
          <w:rFonts w:ascii="Times New Roman" w:hAnsi="Times New Roman" w:cs="Times New Roman"/>
          <w:i/>
          <w:color w:val="000000" w:themeColor="text1"/>
        </w:rPr>
        <w:t>F</w:t>
      </w:r>
      <w:r w:rsidR="007E2F3E" w:rsidRPr="00A67E81">
        <w:rPr>
          <w:rFonts w:ascii="Times New Roman" w:hAnsi="Times New Roman" w:cs="Times New Roman"/>
          <w:i/>
          <w:color w:val="000000" w:themeColor="text1"/>
          <w:vertAlign w:val="subscript"/>
        </w:rPr>
        <w:t>p</w:t>
      </w:r>
      <w:r w:rsidR="007E2F3E" w:rsidRPr="00A67E81">
        <w:rPr>
          <w:rFonts w:ascii="Times New Roman" w:hAnsi="Times New Roman" w:cs="Times New Roman"/>
          <w:color w:val="000000" w:themeColor="text1"/>
        </w:rPr>
        <w:t xml:space="preserve">, (d) </w:t>
      </w:r>
      <w:r w:rsidR="007E2F3E" w:rsidRPr="00A67E81">
        <w:rPr>
          <w:rFonts w:ascii="Times New Roman" w:hAnsi="Times New Roman" w:cs="Times New Roman"/>
          <w:i/>
          <w:color w:val="000000" w:themeColor="text1"/>
        </w:rPr>
        <w:t>PS</w:t>
      </w:r>
    </w:p>
    <w:p w14:paraId="758824DF" w14:textId="77777777" w:rsidR="00EF5D98" w:rsidRDefault="00EF5D98" w:rsidP="00661966">
      <w:pPr>
        <w:spacing w:line="360" w:lineRule="auto"/>
        <w:rPr>
          <w:rFonts w:ascii="Times New Roman" w:hAnsi="Times New Roman" w:cs="Times New Roman"/>
          <w:color w:val="000000" w:themeColor="text1"/>
        </w:rPr>
      </w:pPr>
    </w:p>
    <w:p w14:paraId="0371E825" w14:textId="24595DA5" w:rsidR="00EF5D98" w:rsidRDefault="00EF5D98" w:rsidP="00EF5D98">
      <w:pPr>
        <w:pStyle w:val="ListParagraph"/>
        <w:spacing w:line="360" w:lineRule="auto"/>
        <w:ind w:left="0"/>
        <w:rPr>
          <w:rFonts w:ascii="Times New Roman" w:hAnsi="Times New Roman" w:cs="Times New Roman"/>
          <w:color w:val="000000" w:themeColor="text1"/>
        </w:rPr>
      </w:pPr>
      <w:r>
        <w:rPr>
          <w:rFonts w:ascii="Times New Roman" w:hAnsi="Times New Roman" w:cs="Times New Roman"/>
          <w:b/>
          <w:color w:val="000000" w:themeColor="text1"/>
        </w:rPr>
        <w:t xml:space="preserve">Supporting </w:t>
      </w: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w:t>
      </w:r>
      <w:r>
        <w:rPr>
          <w:rFonts w:ascii="Times New Roman" w:hAnsi="Times New Roman" w:cs="Times New Roman"/>
          <w:b/>
          <w:color w:val="000000" w:themeColor="text1"/>
        </w:rPr>
        <w:t>S4</w:t>
      </w:r>
      <w:r w:rsidRPr="0065617C">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Pr>
          <w:rFonts w:ascii="Times New Roman" w:hAnsi="Times New Roman" w:cs="Times New Roman"/>
          <w:color w:val="000000" w:themeColor="text1"/>
        </w:rPr>
        <w:t>Simulated concentration-time curve in the plasma compartment (</w:t>
      </w:r>
      <w:r w:rsidRPr="00AF6BB9">
        <w:rPr>
          <w:rFonts w:ascii="Times New Roman" w:hAnsi="Times New Roman" w:cs="Times New Roman"/>
          <w:i/>
          <w:color w:val="000000" w:themeColor="text1"/>
        </w:rPr>
        <w:t>C</w:t>
      </w:r>
      <w:r w:rsidRPr="00AF6BB9">
        <w:rPr>
          <w:rFonts w:ascii="Times New Roman" w:hAnsi="Times New Roman" w:cs="Times New Roman"/>
          <w:i/>
          <w:color w:val="000000" w:themeColor="text1"/>
          <w:vertAlign w:val="subscript"/>
        </w:rPr>
        <w:t>p</w:t>
      </w:r>
      <w:r>
        <w:rPr>
          <w:rFonts w:ascii="Times New Roman" w:hAnsi="Times New Roman" w:cs="Times New Roman"/>
          <w:color w:val="000000" w:themeColor="text1"/>
        </w:rPr>
        <w:t>). These curves are generated with the same</w:t>
      </w:r>
      <w:r w:rsidRPr="00944416">
        <w:rPr>
          <w:rFonts w:ascii="Times New Roman" w:hAnsi="Times New Roman" w:cs="Times New Roman"/>
          <w:i/>
          <w:color w:val="000000" w:themeColor="text1"/>
        </w:rPr>
        <w:t xml:space="preserve"> </w:t>
      </w:r>
      <w:r w:rsidRPr="00A67E81">
        <w:rPr>
          <w:rFonts w:ascii="Times New Roman" w:hAnsi="Times New Roman" w:cs="Times New Roman"/>
          <w:i/>
          <w:color w:val="000000" w:themeColor="text1"/>
        </w:rPr>
        <w:t>v</w:t>
      </w:r>
      <w:r w:rsidRPr="00A67E81">
        <w:rPr>
          <w:rFonts w:ascii="Times New Roman" w:hAnsi="Times New Roman" w:cs="Times New Roman"/>
          <w:i/>
          <w:color w:val="000000" w:themeColor="text1"/>
          <w:vertAlign w:val="subscript"/>
        </w:rPr>
        <w:t>p</w:t>
      </w:r>
      <w:r>
        <w:rPr>
          <w:rFonts w:ascii="Times New Roman" w:hAnsi="Times New Roman" w:cs="Times New Roman"/>
          <w:i/>
          <w:color w:val="000000" w:themeColor="text1"/>
          <w:vertAlign w:val="subscript"/>
        </w:rPr>
        <w:t xml:space="preserve"> </w:t>
      </w:r>
      <w:r>
        <w:rPr>
          <w:rFonts w:ascii="Times New Roman" w:hAnsi="Times New Roman" w:cs="Times New Roman"/>
          <w:color w:val="000000" w:themeColor="text1"/>
        </w:rPr>
        <w:t xml:space="preserve">= 0.02, and </w:t>
      </w:r>
      <w:r w:rsidRPr="00A67E81">
        <w:rPr>
          <w:rFonts w:ascii="Times New Roman" w:hAnsi="Times New Roman" w:cs="Times New Roman"/>
          <w:i/>
          <w:color w:val="000000" w:themeColor="text1"/>
        </w:rPr>
        <w:t>PS</w:t>
      </w:r>
      <w:r>
        <w:rPr>
          <w:rFonts w:ascii="Times New Roman" w:hAnsi="Times New Roman" w:cs="Times New Roman"/>
          <w:color w:val="000000" w:themeColor="text1"/>
        </w:rPr>
        <w:t xml:space="preserve"> = </w:t>
      </w:r>
      <m:oMath>
        <m:r>
          <w:rPr>
            <w:rFonts w:ascii="Cambria Math" w:hAnsi="Cambria Math" w:cs="Times New Roman"/>
            <w:color w:val="000000" w:themeColor="text1"/>
          </w:rPr>
          <m:t xml:space="preserve">1.25 × </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-4</m:t>
            </m:r>
          </m:sup>
        </m:sSup>
      </m:oMath>
      <w:r w:rsidRPr="00944416">
        <w:rPr>
          <w:rFonts w:ascii="Times New Roman" w:hAnsi="Times New Roman" w:cs="Times New Roman"/>
          <w:color w:val="000000" w:themeColor="text1"/>
        </w:rPr>
        <w:t xml:space="preserve"> </w:t>
      </w:r>
      <w:r>
        <w:rPr>
          <w:rFonts w:ascii="Times New Roman" w:hAnsi="Times New Roman" w:cs="Times New Roman"/>
          <w:color w:val="000000" w:themeColor="text1"/>
        </w:rPr>
        <w:t>min</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but with different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 0.58 and 0.121 min</w:t>
      </w: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 for EPM. The </w:t>
      </w:r>
      <w:r w:rsidRPr="00AF6BB9">
        <w:rPr>
          <w:rFonts w:ascii="Times New Roman" w:hAnsi="Times New Roman" w:cs="Times New Roman"/>
          <w:i/>
          <w:color w:val="000000" w:themeColor="text1"/>
        </w:rPr>
        <w:t>C</w:t>
      </w:r>
      <w:r w:rsidRPr="00AF6BB9">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from the PM is displayed in red, and the </w:t>
      </w:r>
      <w:r w:rsidRPr="00AF6BB9">
        <w:rPr>
          <w:rFonts w:ascii="Times New Roman" w:hAnsi="Times New Roman" w:cs="Times New Roman"/>
          <w:i/>
          <w:color w:val="000000" w:themeColor="text1"/>
        </w:rPr>
        <w:t>C</w:t>
      </w:r>
      <w:r w:rsidRPr="00AF6BB9">
        <w:rPr>
          <w:rFonts w:ascii="Times New Roman" w:hAnsi="Times New Roman" w:cs="Times New Roman"/>
          <w:i/>
          <w:color w:val="000000" w:themeColor="text1"/>
          <w:vertAlign w:val="subscript"/>
        </w:rPr>
        <w:t>p</w:t>
      </w:r>
      <w:r>
        <w:rPr>
          <w:rFonts w:ascii="Times New Roman" w:hAnsi="Times New Roman" w:cs="Times New Roman"/>
          <w:i/>
          <w:color w:val="000000" w:themeColor="text1"/>
          <w:vertAlign w:val="subscript"/>
        </w:rPr>
        <w:t xml:space="preserve"> </w:t>
      </w:r>
      <w:r>
        <w:rPr>
          <w:rFonts w:ascii="Times New Roman" w:hAnsi="Times New Roman" w:cs="Times New Roman"/>
          <w:color w:val="000000" w:themeColor="text1"/>
        </w:rPr>
        <w:t>from the EPM with two different blood flows are displayed in green and blue.</w:t>
      </w:r>
    </w:p>
    <w:p w14:paraId="43E389D7" w14:textId="77777777" w:rsidR="00EF5D98" w:rsidRDefault="00EF5D98" w:rsidP="00EF5D98">
      <w:pPr>
        <w:pStyle w:val="ListParagraph"/>
        <w:spacing w:line="360" w:lineRule="auto"/>
        <w:ind w:left="0"/>
        <w:rPr>
          <w:rFonts w:ascii="Times New Roman" w:hAnsi="Times New Roman" w:cs="Times New Roman"/>
          <w:color w:val="000000" w:themeColor="text1"/>
        </w:rPr>
      </w:pPr>
    </w:p>
    <w:p w14:paraId="02FB72DB" w14:textId="77777777" w:rsidR="00EF5D98" w:rsidRPr="0065617C" w:rsidRDefault="00EF5D98" w:rsidP="00661966">
      <w:pPr>
        <w:spacing w:line="360" w:lineRule="auto"/>
        <w:rPr>
          <w:rFonts w:ascii="Times New Roman" w:hAnsi="Times New Roman" w:cs="Times New Roman"/>
          <w:color w:val="000000" w:themeColor="text1"/>
        </w:rPr>
      </w:pPr>
    </w:p>
    <w:p w14:paraId="7BA43CAD" w14:textId="62258D7D" w:rsidR="008F086F" w:rsidRPr="0065617C" w:rsidRDefault="008F086F" w:rsidP="00661966">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br w:type="page"/>
      </w:r>
    </w:p>
    <w:p w14:paraId="0FE69EA5" w14:textId="77777777" w:rsidR="00160CD3" w:rsidRPr="0065617C" w:rsidRDefault="00160CD3" w:rsidP="00C94089">
      <w:pPr>
        <w:spacing w:line="360" w:lineRule="auto"/>
        <w:rPr>
          <w:rFonts w:ascii="Times New Roman" w:hAnsi="Times New Roman" w:cs="Times New Roman"/>
          <w:color w:val="000000" w:themeColor="text1"/>
        </w:rPr>
      </w:pPr>
    </w:p>
    <w:p w14:paraId="2965D48D" w14:textId="0B073DB1" w:rsidR="00FF3369" w:rsidRPr="0065617C" w:rsidRDefault="00CC3C3B" w:rsidP="00DF6D5D">
      <w:pPr>
        <w:spacing w:line="360" w:lineRule="auto"/>
        <w:outlineLvl w:val="0"/>
        <w:rPr>
          <w:rFonts w:ascii="Times New Roman" w:hAnsi="Times New Roman" w:cs="Times New Roman"/>
          <w:color w:val="000000" w:themeColor="text1"/>
        </w:rPr>
      </w:pPr>
      <w:r w:rsidRPr="0065617C">
        <w:rPr>
          <w:rFonts w:ascii="Times New Roman" w:hAnsi="Times New Roman" w:cs="Times New Roman"/>
          <w:b/>
          <w:color w:val="000000" w:themeColor="text1"/>
        </w:rPr>
        <w:t>REFERENCES</w:t>
      </w:r>
    </w:p>
    <w:p w14:paraId="4297E1FD" w14:textId="77777777" w:rsidR="00FF3369" w:rsidRPr="0065617C" w:rsidRDefault="00FF3369" w:rsidP="00FF3369">
      <w:pPr>
        <w:pStyle w:val="ListParagraph"/>
        <w:spacing w:line="360" w:lineRule="auto"/>
        <w:ind w:left="0"/>
        <w:rPr>
          <w:rFonts w:ascii="Times New Roman" w:hAnsi="Times New Roman" w:cs="Times New Roman"/>
          <w:color w:val="000000" w:themeColor="text1"/>
        </w:rPr>
      </w:pPr>
    </w:p>
    <w:p w14:paraId="398BD67A" w14:textId="77777777" w:rsidR="003E788E" w:rsidRPr="003E788E" w:rsidRDefault="00FF3369" w:rsidP="003E788E">
      <w:pPr>
        <w:pStyle w:val="EndNoteBibliography"/>
        <w:ind w:left="720" w:hanging="720"/>
        <w:rPr>
          <w:noProof/>
        </w:rPr>
      </w:pPr>
      <w:r w:rsidRPr="0065617C">
        <w:rPr>
          <w:rFonts w:ascii="Times New Roman" w:hAnsi="Times New Roman" w:cs="Times New Roman"/>
          <w:color w:val="000000" w:themeColor="text1"/>
        </w:rPr>
        <w:fldChar w:fldCharType="begin"/>
      </w:r>
      <w:r w:rsidRPr="0065617C">
        <w:rPr>
          <w:rFonts w:ascii="Times New Roman" w:hAnsi="Times New Roman" w:cs="Times New Roman"/>
          <w:color w:val="000000" w:themeColor="text1"/>
        </w:rPr>
        <w:instrText xml:space="preserve"> ADDIN EN.REFLIST </w:instrText>
      </w:r>
      <w:r w:rsidRPr="0065617C">
        <w:rPr>
          <w:rFonts w:ascii="Times New Roman" w:hAnsi="Times New Roman" w:cs="Times New Roman"/>
          <w:color w:val="000000" w:themeColor="text1"/>
        </w:rPr>
        <w:fldChar w:fldCharType="separate"/>
      </w:r>
      <w:r w:rsidR="003E788E" w:rsidRPr="003E788E">
        <w:rPr>
          <w:noProof/>
        </w:rPr>
        <w:t>1.</w:t>
      </w:r>
      <w:r w:rsidR="003E788E" w:rsidRPr="003E788E">
        <w:rPr>
          <w:noProof/>
        </w:rPr>
        <w:tab/>
        <w:t>Singh A, Haris M, Rathore D, Purwar A, Sarma M, Bayu G, Husain N, Rathore RK, Gupta RK. Quantification of physiological and hemodynamic indices using T(1) dynamic contrast-enhanced MRI in intracranial mass lesions. Journal of magnetic resonance imaging : JMRI 2007;26(4):871-880.</w:t>
      </w:r>
    </w:p>
    <w:p w14:paraId="4B35C412" w14:textId="77777777" w:rsidR="003E788E" w:rsidRPr="003E788E" w:rsidRDefault="003E788E" w:rsidP="003E788E">
      <w:pPr>
        <w:pStyle w:val="EndNoteBibliography"/>
        <w:ind w:left="720" w:hanging="720"/>
        <w:rPr>
          <w:noProof/>
        </w:rPr>
      </w:pPr>
      <w:r w:rsidRPr="003E788E">
        <w:rPr>
          <w:noProof/>
        </w:rPr>
        <w:t>2.</w:t>
      </w:r>
      <w:r w:rsidRPr="003E788E">
        <w:rPr>
          <w:noProof/>
        </w:rPr>
        <w:tab/>
        <w:t>Kassner A, Roberts TP, Moran B, Silver FL, Mikulis DJ. Recombinant tissue plasminogen activator increases blood-brain barrier disruption in acute ischemic stroke: an MR imaging permeability study. AJNR American journal of neuroradiology 2009;30(10):1864-1869.</w:t>
      </w:r>
    </w:p>
    <w:p w14:paraId="14CC0AFD" w14:textId="77777777" w:rsidR="003E788E" w:rsidRPr="003E788E" w:rsidRDefault="003E788E" w:rsidP="003E788E">
      <w:pPr>
        <w:pStyle w:val="EndNoteBibliography"/>
        <w:ind w:left="720" w:hanging="720"/>
        <w:rPr>
          <w:noProof/>
        </w:rPr>
      </w:pPr>
      <w:r w:rsidRPr="003E788E">
        <w:rPr>
          <w:noProof/>
        </w:rPr>
        <w:t>3.</w:t>
      </w:r>
      <w:r w:rsidRPr="003E788E">
        <w:rPr>
          <w:noProof/>
        </w:rPr>
        <w:tab/>
        <w:t>Jelescu IO, Leppert IR, Narayanan S, Araujo D, Arnold DL, Pike GB. Dual-temporal resolution dynamic contrast-enhanced MRI protocol for blood-brain barrier permeability measurement in enhancing multiple sclerosis lesions. Journal of magnetic resonance imaging : JMRI 2011;33(6):1291-1300.</w:t>
      </w:r>
    </w:p>
    <w:p w14:paraId="197D3C56" w14:textId="77777777" w:rsidR="003E788E" w:rsidRPr="003E788E" w:rsidRDefault="003E788E" w:rsidP="003E788E">
      <w:pPr>
        <w:pStyle w:val="EndNoteBibliography"/>
        <w:ind w:left="720" w:hanging="720"/>
        <w:rPr>
          <w:noProof/>
        </w:rPr>
      </w:pPr>
      <w:r w:rsidRPr="003E788E">
        <w:rPr>
          <w:noProof/>
        </w:rPr>
        <w:t>4.</w:t>
      </w:r>
      <w:r w:rsidRPr="003E788E">
        <w:rPr>
          <w:noProof/>
        </w:rPr>
        <w:tab/>
        <w:t>Montagne A, Barnes SR, Sweeney MD, Halliday MR, Sagare AP, Zhao Z, Toga AW, Jacobs RE, Liu CY, Amezcua L, Harrington MG, Chui HC, Law M, Zlokovic BV. Blood-brain barrier breakdown in the aging human hippocampus. Neuron 2015;85(2):296-302.</w:t>
      </w:r>
    </w:p>
    <w:p w14:paraId="0C17C6EE" w14:textId="77777777" w:rsidR="003E788E" w:rsidRPr="003E788E" w:rsidRDefault="003E788E" w:rsidP="003E788E">
      <w:pPr>
        <w:pStyle w:val="EndNoteBibliography"/>
        <w:ind w:left="720" w:hanging="720"/>
        <w:rPr>
          <w:noProof/>
        </w:rPr>
      </w:pPr>
      <w:r w:rsidRPr="003E788E">
        <w:rPr>
          <w:noProof/>
        </w:rPr>
        <w:t>5.</w:t>
      </w:r>
      <w:r w:rsidRPr="003E788E">
        <w:rPr>
          <w:noProof/>
        </w:rPr>
        <w:tab/>
        <w:t>van de Haar HJ, Burgmans S, Jansen JF, van Osch MJ, van Buchem MA, Muller M, Hofman PA, Verhey FR, Backes WH. Blood-Brain Barrier Leakage in Patients with Early Alzheimer Disease. Radiology 2016;281(2):527-535.</w:t>
      </w:r>
    </w:p>
    <w:p w14:paraId="0B7BBE03" w14:textId="77777777" w:rsidR="003E788E" w:rsidRPr="003E788E" w:rsidRDefault="003E788E" w:rsidP="003E788E">
      <w:pPr>
        <w:pStyle w:val="EndNoteBibliography"/>
        <w:ind w:left="720" w:hanging="720"/>
        <w:rPr>
          <w:noProof/>
        </w:rPr>
      </w:pPr>
      <w:r w:rsidRPr="003E788E">
        <w:rPr>
          <w:noProof/>
        </w:rPr>
        <w:t>6.</w:t>
      </w:r>
      <w:r w:rsidRPr="003E788E">
        <w:rPr>
          <w:noProof/>
        </w:rPr>
        <w:tab/>
        <w:t>Blennow K, Dubois B, Fagan AM, Lewczuk P, de Leon MJ, Hampel H. Clinical utility of cerebrospinal fluid biomarkers in the diagnosis of early Alzheimer's disease. Alzheimer's &amp; dementia : the journal of the Alzheimer's Association 2015;11(1):58-69.</w:t>
      </w:r>
    </w:p>
    <w:p w14:paraId="02355CC9" w14:textId="77777777" w:rsidR="003E788E" w:rsidRPr="003E788E" w:rsidRDefault="003E788E" w:rsidP="003E788E">
      <w:pPr>
        <w:pStyle w:val="EndNoteBibliography"/>
        <w:ind w:left="720" w:hanging="720"/>
        <w:rPr>
          <w:noProof/>
        </w:rPr>
      </w:pPr>
      <w:r w:rsidRPr="003E788E">
        <w:rPr>
          <w:noProof/>
        </w:rPr>
        <w:t>7.</w:t>
      </w:r>
      <w:r w:rsidRPr="003E788E">
        <w:rPr>
          <w:noProof/>
        </w:rPr>
        <w:tab/>
        <w:t>Heye AK, Thrippleton MJ, Armitage PA, Valdes Hernandez Mdel C, Makin SD, Glatz A, Sakka E, Wardlaw JM. Tracer kinetic modelling for DCE-MRI quantification of subtle blood-brain barrier permeability. NeuroImage 2016;125:446-455.</w:t>
      </w:r>
    </w:p>
    <w:p w14:paraId="410732C7" w14:textId="77777777" w:rsidR="003E788E" w:rsidRPr="003E788E" w:rsidRDefault="003E788E" w:rsidP="003E788E">
      <w:pPr>
        <w:pStyle w:val="EndNoteBibliography"/>
        <w:ind w:left="720" w:hanging="720"/>
        <w:rPr>
          <w:noProof/>
        </w:rPr>
      </w:pPr>
      <w:r w:rsidRPr="003E788E">
        <w:rPr>
          <w:noProof/>
        </w:rPr>
        <w:t>8.</w:t>
      </w:r>
      <w:r w:rsidRPr="003E788E">
        <w:rPr>
          <w:noProof/>
        </w:rPr>
        <w:tab/>
        <w:t>Heye AK, Culling RD, Valdes Hernandez Mdel C, Thrippleton MJ, Wardlaw JM. Assessment of blood-brain barrier disruption using dynamic contrast-enhanced MRI. A systematic review. NeuroImage Clinical 2014;6:262-274.</w:t>
      </w:r>
    </w:p>
    <w:p w14:paraId="290B95EB" w14:textId="77777777" w:rsidR="003E788E" w:rsidRPr="003E788E" w:rsidRDefault="003E788E" w:rsidP="003E788E">
      <w:pPr>
        <w:pStyle w:val="EndNoteBibliography"/>
        <w:ind w:left="720" w:hanging="720"/>
        <w:rPr>
          <w:noProof/>
        </w:rPr>
      </w:pPr>
      <w:r w:rsidRPr="003E788E">
        <w:rPr>
          <w:noProof/>
        </w:rPr>
        <w:t>9.</w:t>
      </w:r>
      <w:r w:rsidRPr="003E788E">
        <w:rPr>
          <w:noProof/>
        </w:rPr>
        <w:tab/>
        <w:t>Wong SM, Jansen JFA, Zhang CE, Staals J, Hofman PAM, van Oostenbrugge RJ, Jeukens C, Backes WH. Measuring subtle leakage of the blood-brain barrier in cerebrovascular disease with DCE-MRI: Test-retest reproducibility and its influencing factors. Journal of magnetic resonance imaging : JMRI 2017;46(1):159-166.</w:t>
      </w:r>
    </w:p>
    <w:p w14:paraId="672160AA" w14:textId="77777777" w:rsidR="003E788E" w:rsidRPr="003E788E" w:rsidRDefault="003E788E" w:rsidP="003E788E">
      <w:pPr>
        <w:pStyle w:val="EndNoteBibliography"/>
        <w:ind w:left="720" w:hanging="720"/>
        <w:rPr>
          <w:noProof/>
        </w:rPr>
      </w:pPr>
      <w:r w:rsidRPr="003E788E">
        <w:rPr>
          <w:noProof/>
        </w:rPr>
        <w:t>10.</w:t>
      </w:r>
      <w:r w:rsidRPr="003E788E">
        <w:rPr>
          <w:noProof/>
        </w:rPr>
        <w:tab/>
        <w:t>Barnes SR, Ng TS, Montagne A, Law M, Zlokovic BV, Jacobs RE. Optimal acquisition and modeling parameters for accurate assessment of low Ktrans blood-brain barrier permeability using dynamic contrast-enhanced MRI. Magnetic resonance in medicine 2016;75(5):1967-1977.</w:t>
      </w:r>
    </w:p>
    <w:p w14:paraId="59C7B6FE" w14:textId="77777777" w:rsidR="003E788E" w:rsidRPr="003E788E" w:rsidRDefault="003E788E" w:rsidP="003E788E">
      <w:pPr>
        <w:pStyle w:val="EndNoteBibliography"/>
        <w:ind w:left="720" w:hanging="720"/>
        <w:rPr>
          <w:noProof/>
        </w:rPr>
      </w:pPr>
      <w:r w:rsidRPr="003E788E">
        <w:rPr>
          <w:noProof/>
        </w:rPr>
        <w:t>11.</w:t>
      </w:r>
      <w:r w:rsidRPr="003E788E">
        <w:rPr>
          <w:noProof/>
        </w:rPr>
        <w:tab/>
        <w:t>van de Haar HJ, Jansen JFA, Jeukens C, Burgmans S, van Buchem MA, Muller M, Hofman PAM, Verhey FRJ, van Osch MJP, Backes WH. Subtle blood-brain barrier leakage rate and spatial extent: Considerations for dynamic contrast-enhanced MRI. Med Phys 2017;44(8):4112-4125.</w:t>
      </w:r>
    </w:p>
    <w:p w14:paraId="4740F222" w14:textId="77777777" w:rsidR="003E788E" w:rsidRPr="003E788E" w:rsidRDefault="003E788E" w:rsidP="003E788E">
      <w:pPr>
        <w:pStyle w:val="EndNoteBibliography"/>
        <w:ind w:left="720" w:hanging="720"/>
        <w:rPr>
          <w:noProof/>
        </w:rPr>
      </w:pPr>
      <w:r w:rsidRPr="003E788E">
        <w:rPr>
          <w:noProof/>
        </w:rPr>
        <w:t>12.</w:t>
      </w:r>
      <w:r w:rsidRPr="003E788E">
        <w:rPr>
          <w:noProof/>
        </w:rPr>
        <w:tab/>
        <w:t>Patlak CS, Blasberg RG, Fenstermacher JD. Graphical evaluation of blood-to-brain transfer constants from multiple-time uptake data. J Cereb Blood Flow Metab 1983;3(1):1-7.</w:t>
      </w:r>
    </w:p>
    <w:p w14:paraId="259394A7" w14:textId="77777777" w:rsidR="003E788E" w:rsidRPr="003E788E" w:rsidRDefault="003E788E" w:rsidP="003E788E">
      <w:pPr>
        <w:pStyle w:val="EndNoteBibliography"/>
        <w:ind w:left="720" w:hanging="720"/>
        <w:rPr>
          <w:noProof/>
        </w:rPr>
      </w:pPr>
      <w:r w:rsidRPr="003E788E">
        <w:rPr>
          <w:noProof/>
        </w:rPr>
        <w:t>13.</w:t>
      </w:r>
      <w:r w:rsidRPr="003E788E">
        <w:rPr>
          <w:noProof/>
        </w:rPr>
        <w:tab/>
        <w:t>Tofts PS, Brix G, Buckley DL, Evelhoch JL, Henderson E, Knopp MV, Larsson HB, Lee TY, Mayr NA, Parker GJ, Port RE, Taylor J, Weisskoff RM. Estimating kinetic parameters from dynamic contrast-enhanced T(1)-weighted MRI of a diffusable tracer: standardized quantities and symbols. Journal of magnetic resonance imaging : JMRI 1999;10(3):223-232.</w:t>
      </w:r>
    </w:p>
    <w:p w14:paraId="3C3FF486" w14:textId="77777777" w:rsidR="003E788E" w:rsidRPr="003E788E" w:rsidRDefault="003E788E" w:rsidP="003E788E">
      <w:pPr>
        <w:pStyle w:val="EndNoteBibliography"/>
        <w:ind w:left="720" w:hanging="720"/>
        <w:rPr>
          <w:noProof/>
        </w:rPr>
      </w:pPr>
      <w:r w:rsidRPr="003E788E">
        <w:rPr>
          <w:noProof/>
        </w:rPr>
        <w:t>14.</w:t>
      </w:r>
      <w:r w:rsidRPr="003E788E">
        <w:rPr>
          <w:noProof/>
        </w:rPr>
        <w:tab/>
        <w:t>Buonaccorsi GA, O'Connor JP, Caunce A, Roberts C, Cheung S, Watson Y, Davies K, Hope L, Jackson A, Jayson GC, Parker GJ. Tracer kinetic model-driven registration for dynamic contrast-enhanced MRI time-series data. Magnetic resonance in medicine 2007;58(5):1010-1019.</w:t>
      </w:r>
    </w:p>
    <w:p w14:paraId="6BB73F1F" w14:textId="77777777" w:rsidR="003E788E" w:rsidRPr="003E788E" w:rsidRDefault="003E788E" w:rsidP="003E788E">
      <w:pPr>
        <w:pStyle w:val="EndNoteBibliography"/>
        <w:ind w:left="720" w:hanging="720"/>
        <w:rPr>
          <w:noProof/>
        </w:rPr>
      </w:pPr>
      <w:r w:rsidRPr="003E788E">
        <w:rPr>
          <w:noProof/>
        </w:rPr>
        <w:t>15.</w:t>
      </w:r>
      <w:r w:rsidRPr="003E788E">
        <w:rPr>
          <w:noProof/>
        </w:rPr>
        <w:tab/>
        <w:t>Sourbron SP, Buckley DL. Tracer kinetic modelling in MRI: estimating perfusion and capillary permeability. Physics in medicine and biology 2012;57(2):R1-33.</w:t>
      </w:r>
    </w:p>
    <w:p w14:paraId="3109CF01" w14:textId="77777777" w:rsidR="003E788E" w:rsidRPr="003E788E" w:rsidRDefault="003E788E" w:rsidP="003E788E">
      <w:pPr>
        <w:pStyle w:val="EndNoteBibliography"/>
        <w:ind w:left="720" w:hanging="720"/>
        <w:rPr>
          <w:noProof/>
        </w:rPr>
      </w:pPr>
      <w:r w:rsidRPr="003E788E">
        <w:rPr>
          <w:noProof/>
        </w:rPr>
        <w:t>16.</w:t>
      </w:r>
      <w:r w:rsidRPr="003E788E">
        <w:rPr>
          <w:noProof/>
        </w:rPr>
        <w:tab/>
        <w:t>Kallehauge JF, Sourbron S, Irving B, Tanderup K, Schnabel JA, Chappell MA. Comparison of linear and nonlinear implementation of the compartmental tissue uptake model for dynamic contrast-enhanced MRI. Magnetic resonance in medicine 2017;77(6):2414-2423.</w:t>
      </w:r>
    </w:p>
    <w:p w14:paraId="755073DF" w14:textId="77777777" w:rsidR="003E788E" w:rsidRPr="003E788E" w:rsidRDefault="003E788E" w:rsidP="003E788E">
      <w:pPr>
        <w:pStyle w:val="EndNoteBibliography"/>
        <w:ind w:left="720" w:hanging="720"/>
        <w:rPr>
          <w:noProof/>
        </w:rPr>
      </w:pPr>
      <w:r w:rsidRPr="003E788E">
        <w:rPr>
          <w:noProof/>
        </w:rPr>
        <w:t>17.</w:t>
      </w:r>
      <w:r w:rsidRPr="003E788E">
        <w:rPr>
          <w:noProof/>
        </w:rPr>
        <w:tab/>
        <w:t>Parker GJ, Roberts C, Macdonald A, Buonaccorsi GA, Cheung S, Buckley DL, Jackson A, Watson Y, Davies K, Jayson GC. Experimentally-derived functional form for a population-averaged high-temporal-resolution arterial input function for dynamic contrast-enhanced MRI. Magnetic resonance in medicine 2006;56(5):993-1000.</w:t>
      </w:r>
    </w:p>
    <w:p w14:paraId="3C1509EC" w14:textId="77777777" w:rsidR="003E788E" w:rsidRPr="003E788E" w:rsidRDefault="003E788E" w:rsidP="003E788E">
      <w:pPr>
        <w:pStyle w:val="EndNoteBibliography"/>
        <w:ind w:left="720" w:hanging="720"/>
        <w:rPr>
          <w:noProof/>
        </w:rPr>
      </w:pPr>
      <w:r w:rsidRPr="003E788E">
        <w:rPr>
          <w:noProof/>
        </w:rPr>
        <w:t>18.</w:t>
      </w:r>
      <w:r w:rsidRPr="003E788E">
        <w:rPr>
          <w:noProof/>
        </w:rPr>
        <w:tab/>
        <w:t>Kim S, Quon H, Loevner LA, Rosen MA, Dougherty L, Kilger AM, Glickson JD, Poptani H. Transcytolemmal water exchange in pharmacokinetic analysis of dynamic contrast-enhanced MRI data in squamous cell carcinoma of the head and neck. Journal of magnetic resonance imaging : JMRI 2007;26(6):1607-1617.</w:t>
      </w:r>
    </w:p>
    <w:p w14:paraId="3FAD7F41" w14:textId="77777777" w:rsidR="003E788E" w:rsidRPr="003E788E" w:rsidRDefault="003E788E" w:rsidP="003E788E">
      <w:pPr>
        <w:pStyle w:val="EndNoteBibliography"/>
        <w:ind w:left="720" w:hanging="720"/>
        <w:rPr>
          <w:noProof/>
        </w:rPr>
      </w:pPr>
      <w:r w:rsidRPr="003E788E">
        <w:rPr>
          <w:noProof/>
        </w:rPr>
        <w:t>19.</w:t>
      </w:r>
      <w:r w:rsidRPr="003E788E">
        <w:rPr>
          <w:noProof/>
        </w:rPr>
        <w:tab/>
        <w:t>Tofts PS, Berkowitz B, Schnall MD. Quantitative analysis of dynamic Gd-DTPA enhancement in breast tumors using a permeability model. Magnetic resonance in medicine 1995;33(4):564-568.</w:t>
      </w:r>
    </w:p>
    <w:p w14:paraId="254853D7" w14:textId="77777777" w:rsidR="003E788E" w:rsidRPr="003E788E" w:rsidRDefault="003E788E" w:rsidP="003E788E">
      <w:pPr>
        <w:pStyle w:val="EndNoteBibliography"/>
        <w:ind w:left="720" w:hanging="720"/>
        <w:rPr>
          <w:noProof/>
        </w:rPr>
      </w:pPr>
      <w:r w:rsidRPr="003E788E">
        <w:rPr>
          <w:noProof/>
        </w:rPr>
        <w:t>20.</w:t>
      </w:r>
      <w:r w:rsidRPr="003E788E">
        <w:rPr>
          <w:noProof/>
        </w:rPr>
        <w:tab/>
        <w:t>Shen Q, Huang S, Duong TQ. Ultra-high spatial resolution basal and evoked cerebral blood flow MRI of the rat brain. Brain Res 2015;1599:126-136.</w:t>
      </w:r>
    </w:p>
    <w:p w14:paraId="13B38D96" w14:textId="77777777" w:rsidR="003E788E" w:rsidRPr="003E788E" w:rsidRDefault="003E788E" w:rsidP="003E788E">
      <w:pPr>
        <w:pStyle w:val="EndNoteBibliography"/>
        <w:ind w:left="720" w:hanging="720"/>
        <w:rPr>
          <w:noProof/>
        </w:rPr>
      </w:pPr>
      <w:r w:rsidRPr="003E788E">
        <w:rPr>
          <w:noProof/>
        </w:rPr>
        <w:t>21.</w:t>
      </w:r>
      <w:r w:rsidRPr="003E788E">
        <w:rPr>
          <w:noProof/>
        </w:rPr>
        <w:tab/>
        <w:t>Zhang J, Freed M, Winters K, Kim SG. Effect of T2* correction on contrast kinetic model analysis using a reference tissue arterial input function at 7 T. Magma 2015;28(6):555-563.</w:t>
      </w:r>
    </w:p>
    <w:p w14:paraId="79B56C23" w14:textId="77777777" w:rsidR="003E788E" w:rsidRPr="003E788E" w:rsidRDefault="003E788E" w:rsidP="003E788E">
      <w:pPr>
        <w:pStyle w:val="EndNoteBibliography"/>
        <w:ind w:left="720" w:hanging="720"/>
        <w:rPr>
          <w:noProof/>
        </w:rPr>
      </w:pPr>
      <w:r w:rsidRPr="003E788E">
        <w:rPr>
          <w:noProof/>
        </w:rPr>
        <w:t>22.</w:t>
      </w:r>
      <w:r w:rsidRPr="003E788E">
        <w:rPr>
          <w:noProof/>
        </w:rPr>
        <w:tab/>
        <w:t>van de Ven RC, Hogers B, van den Maagdenberg AM, de Groot HJ, Ferrari MD, Frants RR, Poelmann RE, van der Weerd L, Kiihne SR. T(1) relaxation in in vivo mouse brain at ultra-high field. Magnetic resonance in medicine 2007;58(2):390-395.</w:t>
      </w:r>
    </w:p>
    <w:p w14:paraId="382CF266" w14:textId="77777777" w:rsidR="003E788E" w:rsidRPr="003E788E" w:rsidRDefault="003E788E" w:rsidP="003E788E">
      <w:pPr>
        <w:pStyle w:val="EndNoteBibliography"/>
        <w:ind w:left="720" w:hanging="720"/>
        <w:rPr>
          <w:noProof/>
        </w:rPr>
      </w:pPr>
      <w:r w:rsidRPr="003E788E">
        <w:rPr>
          <w:noProof/>
        </w:rPr>
        <w:t>23.</w:t>
      </w:r>
      <w:r w:rsidRPr="003E788E">
        <w:rPr>
          <w:noProof/>
        </w:rPr>
        <w:tab/>
        <w:t>Barbier EL, Lamalle L, Decorps M. Methodology of brain perfusion imaging. Journal of magnetic resonance imaging : JMRI 2001;13(4):496-520.</w:t>
      </w:r>
    </w:p>
    <w:p w14:paraId="16E41757" w14:textId="77777777" w:rsidR="003E788E" w:rsidRPr="003E788E" w:rsidRDefault="003E788E" w:rsidP="003E788E">
      <w:pPr>
        <w:pStyle w:val="EndNoteBibliography"/>
        <w:ind w:left="720" w:hanging="720"/>
        <w:rPr>
          <w:noProof/>
        </w:rPr>
      </w:pPr>
      <w:r w:rsidRPr="003E788E">
        <w:rPr>
          <w:noProof/>
        </w:rPr>
        <w:t>24.</w:t>
      </w:r>
      <w:r w:rsidRPr="003E788E">
        <w:rPr>
          <w:noProof/>
        </w:rPr>
        <w:tab/>
        <w:t>Larsson HBW, Vestergaard MB, Lindberg U, Iversen HK, Cramer SP. Brain capillary transit time heterogeneity in healthy volunteers measured by dynamic contrast-enhanced T1 -weighted perfusion MRI. Journal of magnetic resonance imaging : JMRI 2017;45(6):1809-1820.</w:t>
      </w:r>
    </w:p>
    <w:p w14:paraId="2AA1F1AE" w14:textId="77777777" w:rsidR="003E788E" w:rsidRPr="003E788E" w:rsidRDefault="003E788E" w:rsidP="003E788E">
      <w:pPr>
        <w:pStyle w:val="EndNoteBibliography"/>
        <w:ind w:left="720" w:hanging="720"/>
        <w:rPr>
          <w:noProof/>
        </w:rPr>
      </w:pPr>
      <w:r w:rsidRPr="003E788E">
        <w:rPr>
          <w:noProof/>
        </w:rPr>
        <w:t>25.</w:t>
      </w:r>
      <w:r w:rsidRPr="003E788E">
        <w:rPr>
          <w:noProof/>
        </w:rPr>
        <w:tab/>
        <w:t>Bangen KJ, Nation DA, Clark LR, Harmell AL, Wierenga CE, Dev SI, Delano-Wood L, Zlatar ZZ, Salmon DP, Liu TT, Bondi MW. Interactive effects of vascular risk burden and advanced age on cerebral blood flow. Frontiers in aging neuroscience 2014;6:159.</w:t>
      </w:r>
    </w:p>
    <w:p w14:paraId="049DFD99" w14:textId="77777777" w:rsidR="003E788E" w:rsidRPr="003E788E" w:rsidRDefault="003E788E" w:rsidP="003E788E">
      <w:pPr>
        <w:pStyle w:val="EndNoteBibliography"/>
        <w:ind w:left="720" w:hanging="720"/>
        <w:rPr>
          <w:noProof/>
        </w:rPr>
      </w:pPr>
      <w:r w:rsidRPr="003E788E">
        <w:rPr>
          <w:noProof/>
        </w:rPr>
        <w:t>26.</w:t>
      </w:r>
      <w:r w:rsidRPr="003E788E">
        <w:rPr>
          <w:noProof/>
        </w:rPr>
        <w:tab/>
        <w:t>Amin-Hanjani S, Du X, Pandey DK, Thulborn KR, Charbel FT. Effect of age and vascular anatomy on blood flow in major cerebral vessels. J Cereb Blood Flow Metab 2015;35(2):312-318.</w:t>
      </w:r>
    </w:p>
    <w:p w14:paraId="5A30C22E" w14:textId="77777777" w:rsidR="003E788E" w:rsidRPr="003E788E" w:rsidRDefault="003E788E" w:rsidP="003E788E">
      <w:pPr>
        <w:pStyle w:val="EndNoteBibliography"/>
        <w:ind w:left="720" w:hanging="720"/>
        <w:rPr>
          <w:noProof/>
        </w:rPr>
      </w:pPr>
      <w:r w:rsidRPr="003E788E">
        <w:rPr>
          <w:noProof/>
        </w:rPr>
        <w:t>27.</w:t>
      </w:r>
      <w:r w:rsidRPr="003E788E">
        <w:rPr>
          <w:noProof/>
        </w:rPr>
        <w:tab/>
        <w:t>Vlachos F, Tung YS, Konofagou E. Permeability dependence study of the focused ultrasound-induced blood-brain barrier opening at distinct pressures and microbubble diameters using DCE-MRI. Magnetic resonance in medicine 2011;66(3):821-830.</w:t>
      </w:r>
    </w:p>
    <w:p w14:paraId="1E3535A0" w14:textId="46DAFD35" w:rsidR="009A4215" w:rsidRPr="0065617C" w:rsidRDefault="00FF3369" w:rsidP="00FF336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fldChar w:fldCharType="end"/>
      </w:r>
      <w:r w:rsidR="009A4215" w:rsidRPr="0065617C">
        <w:rPr>
          <w:rFonts w:ascii="Times New Roman" w:hAnsi="Times New Roman" w:cs="Times New Roman"/>
          <w:color w:val="000000" w:themeColor="text1"/>
        </w:rPr>
        <w:br w:type="page"/>
      </w:r>
    </w:p>
    <w:p w14:paraId="45E63DB5" w14:textId="77777777" w:rsidR="009A4215" w:rsidRPr="0065617C" w:rsidRDefault="009A4215" w:rsidP="00C94089">
      <w:pPr>
        <w:spacing w:line="360" w:lineRule="auto"/>
        <w:rPr>
          <w:rFonts w:ascii="Times New Roman" w:hAnsi="Times New Roman" w:cs="Times New Roman"/>
          <w:color w:val="000000" w:themeColor="text1"/>
        </w:rPr>
      </w:pPr>
    </w:p>
    <w:p w14:paraId="53095BA8" w14:textId="63046315" w:rsidR="00CF1F55" w:rsidRPr="0065617C" w:rsidRDefault="00CF1F55" w:rsidP="00767AC7">
      <w:pPr>
        <w:spacing w:line="360" w:lineRule="auto"/>
        <w:jc w:val="both"/>
        <w:rPr>
          <w:rFonts w:ascii="Times New Roman" w:hAnsi="Times New Roman" w:cs="Times New Roman"/>
          <w:color w:val="000000" w:themeColor="text1"/>
        </w:rPr>
      </w:pPr>
      <w:r w:rsidRPr="0065617C">
        <w:rPr>
          <w:rFonts w:ascii="Times New Roman" w:hAnsi="Times New Roman" w:cs="Times New Roman"/>
          <w:b/>
          <w:color w:val="000000" w:themeColor="text1"/>
        </w:rPr>
        <w:t>Table 1</w:t>
      </w:r>
      <w:r w:rsidRPr="0065617C">
        <w:rPr>
          <w:rFonts w:ascii="Times New Roman" w:hAnsi="Times New Roman" w:cs="Times New Roman"/>
          <w:color w:val="000000" w:themeColor="text1"/>
        </w:rPr>
        <w:t>. Contrast kinetic parameter values used for simulation studies</w:t>
      </w:r>
      <w:r>
        <w:rPr>
          <w:rFonts w:ascii="Times New Roman" w:hAnsi="Times New Roman" w:cs="Times New Roman"/>
          <w:color w:val="000000" w:themeColor="text1"/>
        </w:rPr>
        <w:t>: v</w:t>
      </w:r>
      <w:r w:rsidRPr="00D837B8">
        <w:rPr>
          <w:rFonts w:ascii="Times New Roman" w:eastAsia="Times New Roman" w:hAnsi="Times New Roman" w:cs="Times New Roman"/>
          <w:lang w:eastAsia="ar-SA"/>
        </w:rPr>
        <w:t>olume fraction of extracellular-extravascular space(EES)</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w:t>
      </w:r>
      <w:r w:rsidRPr="00D837B8">
        <w:rPr>
          <w:rFonts w:ascii="Times New Roman" w:eastAsia="Times New Roman" w:hAnsi="Times New Roman" w:cs="Times New Roman"/>
          <w:i/>
          <w:lang w:eastAsia="ar-SA"/>
        </w:rPr>
        <w:t>v</w:t>
      </w:r>
      <w:r w:rsidRPr="00D837B8">
        <w:rPr>
          <w:rFonts w:ascii="Times New Roman" w:eastAsia="Times New Roman" w:hAnsi="Times New Roman" w:cs="Times New Roman"/>
          <w:i/>
          <w:vertAlign w:val="subscript"/>
          <w:lang w:eastAsia="ar-SA"/>
        </w:rPr>
        <w:t>e</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volume fraction of the blood plasma compartment</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w:t>
      </w:r>
      <w:r w:rsidRPr="00D837B8">
        <w:rPr>
          <w:rFonts w:ascii="Times New Roman" w:eastAsia="Times New Roman" w:hAnsi="Times New Roman" w:cs="Times New Roman"/>
          <w:i/>
          <w:lang w:eastAsia="ar-SA"/>
        </w:rPr>
        <w:t>v</w:t>
      </w:r>
      <w:r w:rsidRPr="00D837B8">
        <w:rPr>
          <w:rFonts w:ascii="Times New Roman" w:eastAsia="Times New Roman" w:hAnsi="Times New Roman" w:cs="Times New Roman"/>
          <w:i/>
          <w:vertAlign w:val="subscript"/>
          <w:lang w:eastAsia="ar-SA"/>
        </w:rPr>
        <w:t>p</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the blood flow from the artery to the capillary bed</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w:t>
      </w:r>
      <w:r w:rsidRPr="00D837B8">
        <w:rPr>
          <w:rFonts w:ascii="Times New Roman" w:eastAsia="Times New Roman" w:hAnsi="Times New Roman" w:cs="Times New Roman"/>
          <w:i/>
          <w:lang w:eastAsia="ar-SA"/>
        </w:rPr>
        <w:t>F</w:t>
      </w:r>
      <w:r w:rsidRPr="00D837B8">
        <w:rPr>
          <w:rFonts w:ascii="Times New Roman" w:eastAsia="Times New Roman" w:hAnsi="Times New Roman" w:cs="Times New Roman"/>
          <w:i/>
          <w:vertAlign w:val="subscript"/>
          <w:lang w:eastAsia="ar-SA"/>
        </w:rPr>
        <w:t>p</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and the bidirectional endothelial permeability-surface-product</w:t>
      </w:r>
      <w:r>
        <w:rPr>
          <w:rFonts w:ascii="Times New Roman" w:eastAsia="Times New Roman" w:hAnsi="Times New Roman" w:cs="Times New Roman"/>
          <w:lang w:eastAsia="ar-SA"/>
        </w:rPr>
        <w:t>,</w:t>
      </w:r>
      <w:r w:rsidRPr="00D837B8">
        <w:rPr>
          <w:rFonts w:ascii="Times New Roman" w:eastAsia="Times New Roman" w:hAnsi="Times New Roman" w:cs="Times New Roman"/>
          <w:lang w:eastAsia="ar-SA"/>
        </w:rPr>
        <w:t xml:space="preserve"> </w:t>
      </w:r>
      <w:r w:rsidRPr="00D837B8">
        <w:rPr>
          <w:rFonts w:ascii="Times New Roman" w:eastAsia="Times New Roman" w:hAnsi="Times New Roman" w:cs="Times New Roman"/>
          <w:i/>
          <w:lang w:eastAsia="ar-SA"/>
        </w:rPr>
        <w:t>PS</w:t>
      </w:r>
      <w:r>
        <w:rPr>
          <w:rFonts w:ascii="Times New Roman" w:eastAsia="Times New Roman" w:hAnsi="Times New Roman" w:cs="Times New Roman"/>
          <w:lang w:eastAsia="ar-SA"/>
        </w:rPr>
        <w:t>.</w:t>
      </w:r>
    </w:p>
    <w:p w14:paraId="2CDA1CC0" w14:textId="65688C74" w:rsidR="009A4215" w:rsidRPr="0065617C" w:rsidRDefault="009A4215" w:rsidP="00C94089">
      <w:pPr>
        <w:spacing w:line="360" w:lineRule="auto"/>
        <w:jc w:val="center"/>
        <w:rPr>
          <w:rFonts w:ascii="Times New Roman" w:hAnsi="Times New Roman" w:cs="Times New Roman"/>
          <w:color w:val="000000" w:themeColor="text1"/>
        </w:rPr>
      </w:pPr>
    </w:p>
    <w:tbl>
      <w:tblPr>
        <w:tblStyle w:val="TableGrid"/>
        <w:tblW w:w="0" w:type="auto"/>
        <w:jc w:val="center"/>
        <w:tblLook w:val="04A0" w:firstRow="1" w:lastRow="0" w:firstColumn="1" w:lastColumn="0" w:noHBand="0" w:noVBand="1"/>
      </w:tblPr>
      <w:tblGrid>
        <w:gridCol w:w="1133"/>
        <w:gridCol w:w="1849"/>
        <w:gridCol w:w="2707"/>
        <w:gridCol w:w="684"/>
        <w:gridCol w:w="685"/>
      </w:tblGrid>
      <w:tr w:rsidR="00086B4F" w:rsidRPr="0065617C" w14:paraId="1DBB3BE0" w14:textId="6DE9218B" w:rsidTr="00086B4F">
        <w:trPr>
          <w:trHeight w:val="432"/>
          <w:jc w:val="center"/>
        </w:trPr>
        <w:tc>
          <w:tcPr>
            <w:tcW w:w="1133" w:type="dxa"/>
            <w:vAlign w:val="center"/>
          </w:tcPr>
          <w:p w14:paraId="4697AABF" w14:textId="77777777" w:rsidR="00BB422C" w:rsidRPr="0065617C" w:rsidRDefault="00BB422C" w:rsidP="00C94089">
            <w:pPr>
              <w:spacing w:line="360" w:lineRule="auto"/>
              <w:jc w:val="center"/>
              <w:rPr>
                <w:rFonts w:ascii="Times New Roman" w:hAnsi="Times New Roman" w:cs="Times New Roman"/>
                <w:color w:val="000000" w:themeColor="text1"/>
              </w:rPr>
            </w:pPr>
          </w:p>
        </w:tc>
        <w:tc>
          <w:tcPr>
            <w:tcW w:w="1849" w:type="dxa"/>
            <w:vAlign w:val="center"/>
          </w:tcPr>
          <w:p w14:paraId="20DD3906" w14:textId="52E4E006" w:rsidR="00BB422C" w:rsidRPr="0065617C" w:rsidRDefault="00D303A9" w:rsidP="00C94089">
            <w:pPr>
              <w:spacing w:line="360" w:lineRule="auto"/>
              <w:jc w:val="center"/>
              <w:rPr>
                <w:rFonts w:ascii="Times New Roman" w:hAnsi="Times New Roman" w:cs="Times New Roman"/>
                <w:color w:val="000000" w:themeColor="text1"/>
              </w:rPr>
            </w:pP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sidRPr="0065617C">
              <w:rPr>
                <w:rFonts w:ascii="Times New Roman" w:hAnsi="Times New Roman" w:cs="Times New Roman"/>
                <w:color w:val="000000" w:themeColor="text1"/>
              </w:rPr>
              <w:t xml:space="preserve"> </w:t>
            </w:r>
            <w:r w:rsidR="00BB422C" w:rsidRPr="0065617C">
              <w:rPr>
                <w:rFonts w:ascii="Times New Roman" w:hAnsi="Times New Roman" w:cs="Times New Roman"/>
                <w:color w:val="000000" w:themeColor="text1"/>
              </w:rPr>
              <w:t>(min</w:t>
            </w:r>
            <w:r w:rsidR="00BB422C" w:rsidRPr="0065617C">
              <w:rPr>
                <w:rFonts w:ascii="Times New Roman" w:hAnsi="Times New Roman" w:cs="Times New Roman"/>
                <w:color w:val="000000" w:themeColor="text1"/>
                <w:vertAlign w:val="superscript"/>
              </w:rPr>
              <w:t>-1</w:t>
            </w:r>
            <w:r w:rsidR="00BB422C" w:rsidRPr="0065617C">
              <w:rPr>
                <w:rFonts w:ascii="Times New Roman" w:hAnsi="Times New Roman" w:cs="Times New Roman"/>
                <w:color w:val="000000" w:themeColor="text1"/>
              </w:rPr>
              <w:t>)</w:t>
            </w:r>
          </w:p>
        </w:tc>
        <w:tc>
          <w:tcPr>
            <w:tcW w:w="2707" w:type="dxa"/>
            <w:vAlign w:val="center"/>
          </w:tcPr>
          <w:p w14:paraId="61E15D0A" w14:textId="77777777" w:rsidR="00BB422C" w:rsidRPr="0065617C" w:rsidRDefault="00BB422C" w:rsidP="00C94089">
            <w:pPr>
              <w:spacing w:line="360" w:lineRule="auto"/>
              <w:jc w:val="center"/>
              <w:rPr>
                <w:rFonts w:ascii="Times New Roman" w:hAnsi="Times New Roman" w:cs="Times New Roman"/>
                <w:color w:val="000000" w:themeColor="text1"/>
              </w:rPr>
            </w:pPr>
            <w:r w:rsidRPr="00A67E81">
              <w:rPr>
                <w:rFonts w:ascii="Times New Roman" w:hAnsi="Times New Roman" w:cs="Times New Roman"/>
                <w:i/>
                <w:color w:val="000000" w:themeColor="text1"/>
              </w:rPr>
              <w:t>PS</w:t>
            </w:r>
            <w:r w:rsidRPr="0065617C">
              <w:rPr>
                <w:rFonts w:ascii="Times New Roman" w:hAnsi="Times New Roman" w:cs="Times New Roman"/>
                <w:color w:val="000000" w:themeColor="text1"/>
              </w:rPr>
              <w:t xml:space="preserve"> (</w:t>
            </w:r>
            <m:oMath>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10</m:t>
                  </m:r>
                </m:e>
                <m:sup>
                  <m:r>
                    <w:rPr>
                      <w:rFonts w:ascii="Cambria Math" w:hAnsi="Cambria Math" w:cs="Times New Roman"/>
                      <w:color w:val="000000" w:themeColor="text1"/>
                    </w:rPr>
                    <m:t>-4</m:t>
                  </m:r>
                </m:sup>
              </m:sSup>
            </m:oMath>
            <w:r w:rsidRPr="0065617C">
              <w:rPr>
                <w:rFonts w:ascii="Times New Roman" w:hAnsi="Times New Roman" w:cs="Times New Roman"/>
                <w:color w:val="000000" w:themeColor="text1"/>
              </w:rPr>
              <w:t>min</w:t>
            </w:r>
            <w:r w:rsidRPr="0065617C">
              <w:rPr>
                <w:rFonts w:ascii="Times New Roman" w:hAnsi="Times New Roman" w:cs="Times New Roman"/>
                <w:color w:val="000000" w:themeColor="text1"/>
                <w:vertAlign w:val="superscript"/>
              </w:rPr>
              <w:t>-1</w:t>
            </w:r>
            <w:r w:rsidRPr="0065617C">
              <w:rPr>
                <w:rFonts w:ascii="Times New Roman" w:hAnsi="Times New Roman" w:cs="Times New Roman"/>
                <w:color w:val="000000" w:themeColor="text1"/>
              </w:rPr>
              <w:t>)</w:t>
            </w:r>
          </w:p>
        </w:tc>
        <w:tc>
          <w:tcPr>
            <w:tcW w:w="684" w:type="dxa"/>
            <w:vAlign w:val="center"/>
          </w:tcPr>
          <w:p w14:paraId="47FBCE51" w14:textId="4F753635" w:rsidR="00BB422C" w:rsidRPr="00A67E81" w:rsidRDefault="00D303A9" w:rsidP="00C94089">
            <w:pPr>
              <w:spacing w:line="360" w:lineRule="auto"/>
              <w:jc w:val="center"/>
              <w:rPr>
                <w:rFonts w:ascii="Times New Roman" w:hAnsi="Times New Roman" w:cs="Times New Roman"/>
                <w:i/>
                <w:color w:val="000000" w:themeColor="text1"/>
                <w:vertAlign w:val="subscript"/>
              </w:rPr>
            </w:pPr>
            <w:r w:rsidRPr="00A67E81">
              <w:rPr>
                <w:rFonts w:ascii="Times New Roman" w:hAnsi="Times New Roman" w:cs="Times New Roman"/>
                <w:i/>
                <w:color w:val="000000" w:themeColor="text1"/>
              </w:rPr>
              <w:t>v</w:t>
            </w:r>
            <w:r w:rsidRPr="00A67E81">
              <w:rPr>
                <w:rFonts w:ascii="Times New Roman" w:hAnsi="Times New Roman" w:cs="Times New Roman"/>
                <w:i/>
                <w:color w:val="000000" w:themeColor="text1"/>
                <w:vertAlign w:val="subscript"/>
              </w:rPr>
              <w:t>e</w:t>
            </w:r>
          </w:p>
        </w:tc>
        <w:tc>
          <w:tcPr>
            <w:tcW w:w="685" w:type="dxa"/>
            <w:vAlign w:val="center"/>
          </w:tcPr>
          <w:p w14:paraId="23B8D586" w14:textId="16D885BA" w:rsidR="00BB422C" w:rsidRPr="00A67E81" w:rsidRDefault="00D303A9" w:rsidP="00C94089">
            <w:pPr>
              <w:spacing w:line="360" w:lineRule="auto"/>
              <w:jc w:val="center"/>
              <w:rPr>
                <w:rFonts w:ascii="Times New Roman" w:hAnsi="Times New Roman" w:cs="Times New Roman"/>
                <w:i/>
                <w:color w:val="000000" w:themeColor="text1"/>
                <w:vertAlign w:val="subscript"/>
              </w:rPr>
            </w:pPr>
            <w:r w:rsidRPr="00A67E81">
              <w:rPr>
                <w:rFonts w:ascii="Times New Roman" w:hAnsi="Times New Roman" w:cs="Times New Roman"/>
                <w:i/>
                <w:color w:val="000000" w:themeColor="text1"/>
              </w:rPr>
              <w:t>v</w:t>
            </w:r>
            <w:r w:rsidRPr="00A67E81">
              <w:rPr>
                <w:rFonts w:ascii="Times New Roman" w:hAnsi="Times New Roman" w:cs="Times New Roman"/>
                <w:i/>
                <w:color w:val="000000" w:themeColor="text1"/>
                <w:vertAlign w:val="subscript"/>
              </w:rPr>
              <w:t>p</w:t>
            </w:r>
          </w:p>
        </w:tc>
      </w:tr>
      <w:tr w:rsidR="00086B4F" w:rsidRPr="0065617C" w14:paraId="5EB99450" w14:textId="04E42B42" w:rsidTr="00086B4F">
        <w:trPr>
          <w:trHeight w:val="1134"/>
          <w:jc w:val="center"/>
        </w:trPr>
        <w:tc>
          <w:tcPr>
            <w:tcW w:w="1133" w:type="dxa"/>
            <w:vAlign w:val="center"/>
          </w:tcPr>
          <w:p w14:paraId="32F4C1CA" w14:textId="77777777" w:rsidR="00BB422C" w:rsidRPr="0065617C" w:rsidRDefault="00BB422C" w:rsidP="00C94089">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High</w:t>
            </w:r>
          </w:p>
        </w:tc>
        <w:tc>
          <w:tcPr>
            <w:tcW w:w="1849" w:type="dxa"/>
            <w:vAlign w:val="center"/>
          </w:tcPr>
          <w:p w14:paraId="0D2E5A62" w14:textId="77777777" w:rsidR="00BB422C" w:rsidRPr="0065617C" w:rsidRDefault="00BB422C" w:rsidP="002B58FA">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0.58</w:t>
            </w:r>
          </w:p>
          <w:p w14:paraId="5B9754A5" w14:textId="30F5BCDE" w:rsidR="00BB422C" w:rsidRPr="0065617C" w:rsidRDefault="00BB422C" w:rsidP="001E1955">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sz w:val="20"/>
              </w:rPr>
              <w:t>(Grey matter</w:t>
            </w:r>
            <w:r w:rsidR="005A0657" w:rsidRPr="00A67E81">
              <w:rPr>
                <w:rFonts w:ascii="Times New Roman" w:hAnsi="Times New Roman" w:cs="Times New Roman"/>
                <w:color w:val="000000" w:themeColor="text1"/>
                <w:sz w:val="20"/>
                <w:vertAlign w:val="subscript"/>
              </w:rPr>
              <w:fldChar w:fldCharType="begin"/>
            </w:r>
            <w:r w:rsidR="001E1955">
              <w:rPr>
                <w:rFonts w:ascii="Times New Roman" w:hAnsi="Times New Roman" w:cs="Times New Roman"/>
                <w:color w:val="000000" w:themeColor="text1"/>
                <w:sz w:val="20"/>
                <w:vertAlign w:val="subscript"/>
              </w:rPr>
              <w:instrText xml:space="preserve"> ADDIN EN.CITE &lt;EndNote&gt;&lt;Cite&gt;&lt;Author&gt;Barbier&lt;/Author&gt;&lt;Year&gt;2001&lt;/Year&gt;&lt;RecNum&gt;104&lt;/RecNum&gt;&lt;DisplayText&gt;(23)&lt;/DisplayText&gt;&lt;record&gt;&lt;rec-number&gt;104&lt;/rec-number&gt;&lt;foreign-keys&gt;&lt;key app="EN" db-id="zew99tda8s5zxretadq5a2vtw0e0ae2aps9e" timestamp="1507496256"&gt;104&lt;/key&gt;&lt;/foreign-keys&gt;&lt;ref-type name="Journal Article"&gt;17&lt;/ref-type&gt;&lt;contributors&gt;&lt;authors&gt;&lt;author&gt;Barbier, E. L.&lt;/author&gt;&lt;author&gt;Lamalle, L.&lt;/author&gt;&lt;author&gt;Decorps, M.&lt;/author&gt;&lt;/authors&gt;&lt;/contributors&gt;&lt;auth-address&gt;Laboratoire mixte INSERM U438, Universite Joseph Fourier: RMN Bioclinique, LRC-CEA, Hopital Albert Michallon, Grenoble, France.&lt;/auth-address&gt;&lt;titles&gt;&lt;title&gt;Methodology of brain perfusion imaging&lt;/title&gt;&lt;secondary-title&gt;J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JMRI&lt;/abbr-1&gt;&lt;/alt-periodical&gt;&lt;pages&gt;496-520&lt;/pages&gt;&lt;volume&gt;13&lt;/volume&gt;&lt;number&gt;4&lt;/number&gt;&lt;edition&gt;2001/03/29&lt;/edition&gt;&lt;keywords&gt;&lt;keyword&gt;Animals&lt;/keyword&gt;&lt;keyword&gt;*Cerebrovascular Circulation&lt;/keyword&gt;&lt;keyword&gt;Contrast Media&lt;/keyword&gt;&lt;keyword&gt;Humans&lt;/keyword&gt;&lt;keyword&gt;Magnetic Resonance Imaging/*methods&lt;/keyword&gt;&lt;keyword&gt;Models, Theoretical&lt;/keyword&gt;&lt;keyword&gt;Spin Labels&lt;/keyword&gt;&lt;/keywords&gt;&lt;dates&gt;&lt;year&gt;2001&lt;/year&gt;&lt;pub-dates&gt;&lt;date&gt;Apr&lt;/date&gt;&lt;/pub-dates&gt;&lt;/dates&gt;&lt;isbn&gt;1053-1807 (Print)&amp;#xD;1053-1807&lt;/isbn&gt;&lt;accession-num&gt;11276094&lt;/accession-num&gt;&lt;urls&gt;&lt;/urls&gt;&lt;remote-database-provider&gt;NLM&lt;/remote-database-provider&gt;&lt;language&gt;eng&lt;/language&gt;&lt;/record&gt;&lt;/Cite&gt;&lt;/EndNote&gt;</w:instrText>
            </w:r>
            <w:r w:rsidR="005A0657" w:rsidRPr="00A67E81">
              <w:rPr>
                <w:rFonts w:ascii="Times New Roman" w:hAnsi="Times New Roman" w:cs="Times New Roman"/>
                <w:color w:val="000000" w:themeColor="text1"/>
                <w:sz w:val="20"/>
                <w:vertAlign w:val="subscript"/>
              </w:rPr>
              <w:fldChar w:fldCharType="separate"/>
            </w:r>
            <w:r w:rsidR="001E1955">
              <w:rPr>
                <w:rFonts w:ascii="Times New Roman" w:hAnsi="Times New Roman" w:cs="Times New Roman"/>
                <w:noProof/>
                <w:color w:val="000000" w:themeColor="text1"/>
                <w:sz w:val="20"/>
                <w:vertAlign w:val="subscript"/>
              </w:rPr>
              <w:t>(23)</w:t>
            </w:r>
            <w:r w:rsidR="005A0657" w:rsidRPr="00A67E81">
              <w:rPr>
                <w:rFonts w:ascii="Times New Roman" w:hAnsi="Times New Roman" w:cs="Times New Roman"/>
                <w:color w:val="000000" w:themeColor="text1"/>
                <w:sz w:val="20"/>
                <w:vertAlign w:val="subscript"/>
              </w:rPr>
              <w:fldChar w:fldCharType="end"/>
            </w:r>
            <w:r w:rsidRPr="0065617C">
              <w:rPr>
                <w:rFonts w:ascii="Times New Roman" w:hAnsi="Times New Roman" w:cs="Times New Roman"/>
                <w:color w:val="000000" w:themeColor="text1"/>
                <w:sz w:val="20"/>
              </w:rPr>
              <w:t xml:space="preserve"> </w:t>
            </w:r>
            <w:r w:rsidRPr="005A0657">
              <w:rPr>
                <w:rFonts w:ascii="Times New Roman" w:hAnsi="Times New Roman" w:cs="Times New Roman"/>
                <w:color w:val="000000" w:themeColor="text1"/>
                <w:sz w:val="20"/>
              </w:rPr>
              <w:t>)</w:t>
            </w:r>
          </w:p>
        </w:tc>
        <w:tc>
          <w:tcPr>
            <w:tcW w:w="2707" w:type="dxa"/>
            <w:vAlign w:val="center"/>
          </w:tcPr>
          <w:p w14:paraId="0B9C2E35" w14:textId="77777777" w:rsidR="00BB422C" w:rsidRPr="0065617C" w:rsidRDefault="00BB422C" w:rsidP="00C94089">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1.25</w:t>
            </w:r>
          </w:p>
          <w:p w14:paraId="5797342D" w14:textId="7D50FABC" w:rsidR="00BB422C" w:rsidRPr="0065617C" w:rsidRDefault="00BB422C" w:rsidP="00CE3388">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sz w:val="20"/>
              </w:rPr>
              <w:t>(Grey matter of patient with early Alzheimer’s Disease</w:t>
            </w:r>
            <w:r w:rsidR="00501FC2" w:rsidRPr="00A67E81">
              <w:rPr>
                <w:rFonts w:ascii="Times New Roman" w:hAnsi="Times New Roman" w:cs="Times New Roman"/>
                <w:color w:val="000000" w:themeColor="text1"/>
                <w:sz w:val="20"/>
                <w:vertAlign w:val="subscript"/>
              </w:rPr>
              <w:fldChar w:fldCharType="begin">
                <w:fldData xml:space="preserve">PEVuZE5vdGU+PENpdGU+PEF1dGhvcj52YW4gZGUgSGFhcjwvQXV0aG9yPjxZZWFyPjIwMTY8L1ll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cGVyaW9kaWNhbD48cGFnZXM+NTI3LTUzNTwvcGFnZXM+PHZvbHVtZT4yODE8L3ZvbHVtZT48bnVt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</w:fldData>
              </w:fldChar>
            </w:r>
            <w:r w:rsidR="00CE3388">
              <w:rPr>
                <w:rFonts w:ascii="Times New Roman" w:hAnsi="Times New Roman" w:cs="Times New Roman"/>
                <w:color w:val="000000" w:themeColor="text1"/>
                <w:sz w:val="20"/>
                <w:vertAlign w:val="subscript"/>
              </w:rPr>
              <w:instrText xml:space="preserve"> ADDIN EN.CITE </w:instrText>
            </w:r>
            <w:r w:rsidR="00CE3388">
              <w:rPr>
                <w:rFonts w:ascii="Times New Roman" w:hAnsi="Times New Roman" w:cs="Times New Roman"/>
                <w:color w:val="000000" w:themeColor="text1"/>
                <w:sz w:val="20"/>
                <w:vertAlign w:val="subscript"/>
              </w:rPr>
              <w:fldChar w:fldCharType="begin">
                <w:fldData xml:space="preserve">PEVuZE5vdGU+PENpdGU+PEF1dGhvcj52YW4gZGUgSGFhcjwvQXV0aG9yPjxZZWFyPjIwMTY8L1ll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cGVyaW9kaWNhbD48cGFnZXM+NTI3LTUzNTwvcGFnZXM+PHZvbHVtZT4yODE8L3ZvbHVtZT48bnVt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</w:fldData>
              </w:fldChar>
            </w:r>
            <w:r w:rsidR="00CE3388">
              <w:rPr>
                <w:rFonts w:ascii="Times New Roman" w:hAnsi="Times New Roman" w:cs="Times New Roman"/>
                <w:color w:val="000000" w:themeColor="text1"/>
                <w:sz w:val="20"/>
                <w:vertAlign w:val="subscript"/>
              </w:rPr>
              <w:instrText xml:space="preserve"> ADDIN EN.CITE.DATA </w:instrText>
            </w:r>
            <w:r w:rsidR="00CE3388">
              <w:rPr>
                <w:rFonts w:ascii="Times New Roman" w:hAnsi="Times New Roman" w:cs="Times New Roman"/>
                <w:color w:val="000000" w:themeColor="text1"/>
                <w:sz w:val="20"/>
                <w:vertAlign w:val="subscript"/>
              </w:rPr>
            </w:r>
            <w:r w:rsidR="00CE3388">
              <w:rPr>
                <w:rFonts w:ascii="Times New Roman" w:hAnsi="Times New Roman" w:cs="Times New Roman"/>
                <w:color w:val="000000" w:themeColor="text1"/>
                <w:sz w:val="20"/>
                <w:vertAlign w:val="subscript"/>
              </w:rPr>
              <w:fldChar w:fldCharType="end"/>
            </w:r>
            <w:r w:rsidR="00501FC2" w:rsidRPr="00A67E81">
              <w:rPr>
                <w:rFonts w:ascii="Times New Roman" w:hAnsi="Times New Roman" w:cs="Times New Roman"/>
                <w:color w:val="000000" w:themeColor="text1"/>
                <w:sz w:val="20"/>
                <w:vertAlign w:val="subscript"/>
              </w:rPr>
            </w:r>
            <w:r w:rsidR="00501FC2" w:rsidRPr="00A67E81">
              <w:rPr>
                <w:rFonts w:ascii="Times New Roman" w:hAnsi="Times New Roman" w:cs="Times New Roman"/>
                <w:color w:val="000000" w:themeColor="text1"/>
                <w:sz w:val="20"/>
                <w:vertAlign w:val="subscript"/>
              </w:rPr>
              <w:fldChar w:fldCharType="separate"/>
            </w:r>
            <w:r w:rsidR="00501FC2" w:rsidRPr="00A67E81">
              <w:rPr>
                <w:rFonts w:ascii="Times New Roman" w:hAnsi="Times New Roman" w:cs="Times New Roman"/>
                <w:noProof/>
                <w:color w:val="000000" w:themeColor="text1"/>
                <w:sz w:val="20"/>
                <w:vertAlign w:val="subscript"/>
              </w:rPr>
              <w:t>(5)</w:t>
            </w:r>
            <w:r w:rsidR="00501FC2" w:rsidRPr="00A67E81">
              <w:rPr>
                <w:rFonts w:ascii="Times New Roman" w:hAnsi="Times New Roman" w:cs="Times New Roman"/>
                <w:color w:val="000000" w:themeColor="text1"/>
                <w:sz w:val="20"/>
                <w:vertAlign w:val="subscript"/>
              </w:rPr>
              <w:fldChar w:fldCharType="end"/>
            </w:r>
            <w:r w:rsidRPr="0065617C">
              <w:rPr>
                <w:rFonts w:ascii="Times New Roman" w:hAnsi="Times New Roman" w:cs="Times New Roman"/>
                <w:color w:val="000000" w:themeColor="text1"/>
                <w:sz w:val="20"/>
              </w:rPr>
              <w:t>)</w:t>
            </w:r>
          </w:p>
        </w:tc>
        <w:tc>
          <w:tcPr>
            <w:tcW w:w="684" w:type="dxa"/>
            <w:vMerge w:val="restart"/>
            <w:vAlign w:val="center"/>
          </w:tcPr>
          <w:p w14:paraId="48A2F0EF" w14:textId="110D24FE" w:rsidR="00BB422C" w:rsidRPr="0065617C" w:rsidRDefault="00BB422C" w:rsidP="00C94089">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0.2</w:t>
            </w:r>
          </w:p>
        </w:tc>
        <w:tc>
          <w:tcPr>
            <w:tcW w:w="685" w:type="dxa"/>
            <w:vMerge w:val="restart"/>
            <w:vAlign w:val="center"/>
          </w:tcPr>
          <w:p w14:paraId="405C3195" w14:textId="4050F13A" w:rsidR="00BB422C" w:rsidRPr="0065617C" w:rsidRDefault="00BB422C" w:rsidP="00C94089">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0.02</w:t>
            </w:r>
          </w:p>
        </w:tc>
      </w:tr>
      <w:tr w:rsidR="00086B4F" w:rsidRPr="0065617C" w14:paraId="31F003FA" w14:textId="2BE6FA38" w:rsidTr="00086B4F">
        <w:trPr>
          <w:trHeight w:val="971"/>
          <w:jc w:val="center"/>
        </w:trPr>
        <w:tc>
          <w:tcPr>
            <w:tcW w:w="1133" w:type="dxa"/>
            <w:vAlign w:val="center"/>
          </w:tcPr>
          <w:p w14:paraId="14CA4F11" w14:textId="77777777" w:rsidR="00BB422C" w:rsidRPr="0065617C" w:rsidRDefault="00BB422C" w:rsidP="00C94089">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Low</w:t>
            </w:r>
          </w:p>
        </w:tc>
        <w:tc>
          <w:tcPr>
            <w:tcW w:w="1849" w:type="dxa"/>
            <w:vAlign w:val="center"/>
          </w:tcPr>
          <w:p w14:paraId="1B22A26F" w14:textId="77777777" w:rsidR="00BB422C" w:rsidRPr="0065617C" w:rsidRDefault="00BB422C" w:rsidP="002B58FA">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0.121</w:t>
            </w:r>
          </w:p>
          <w:p w14:paraId="1C248F04" w14:textId="49006B0F" w:rsidR="00BB422C" w:rsidRPr="0065617C" w:rsidRDefault="00BB422C" w:rsidP="001E1955">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sz w:val="20"/>
              </w:rPr>
              <w:t xml:space="preserve">(White matter </w:t>
            </w:r>
            <w:r w:rsidR="005A0657">
              <w:rPr>
                <w:rFonts w:ascii="Times New Roman" w:hAnsi="Times New Roman" w:cs="Times New Roman"/>
                <w:color w:val="000000" w:themeColor="text1"/>
                <w:sz w:val="20"/>
                <w:vertAlign w:val="subscript"/>
              </w:rPr>
              <w:fldChar w:fldCharType="begin">
                <w:fldData xml:space="preserve">PEVuZE5vdGU+PENpdGU+PEF1dGhvcj5MYXJzc29uPC9BdXRob3I+PFllYXI+MjAxNzwvWWVhcj48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TVJJPC9hYmJyLTE+PC9hbHQtcGVyaW9kaWNhbD48cGFnZXM+MTgwOS0xODIwPC9wYWdlcz48dm9s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</w:fldData>
              </w:fldChar>
            </w:r>
            <w:r w:rsidR="001E1955">
              <w:rPr>
                <w:rFonts w:ascii="Times New Roman" w:hAnsi="Times New Roman" w:cs="Times New Roman"/>
                <w:color w:val="000000" w:themeColor="text1"/>
                <w:sz w:val="20"/>
                <w:vertAlign w:val="subscript"/>
              </w:rPr>
              <w:instrText xml:space="preserve"> ADDIN EN.CITE </w:instrText>
            </w:r>
            <w:r w:rsidR="001E1955">
              <w:rPr>
                <w:rFonts w:ascii="Times New Roman" w:hAnsi="Times New Roman" w:cs="Times New Roman"/>
                <w:color w:val="000000" w:themeColor="text1"/>
                <w:sz w:val="20"/>
                <w:vertAlign w:val="subscript"/>
              </w:rPr>
              <w:fldChar w:fldCharType="begin">
                <w:fldData xml:space="preserve">PEVuZE5vdGU+PENpdGU+PEF1dGhvcj5MYXJzc29uPC9BdXRob3I+PFllYXI+MjAxNzwvWWVhcj48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TVJJPC9hYmJyLTE+PC9hbHQtcGVyaW9kaWNhbD48cGFnZXM+MTgwOS0xODIwPC9wYWdlcz48dm9s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</w:fldData>
              </w:fldChar>
            </w:r>
            <w:r w:rsidR="001E1955">
              <w:rPr>
                <w:rFonts w:ascii="Times New Roman" w:hAnsi="Times New Roman" w:cs="Times New Roman"/>
                <w:color w:val="000000" w:themeColor="text1"/>
                <w:sz w:val="20"/>
                <w:vertAlign w:val="subscript"/>
              </w:rPr>
              <w:instrText xml:space="preserve"> ADDIN EN.CITE.DATA </w:instrText>
            </w:r>
            <w:r w:rsidR="001E1955">
              <w:rPr>
                <w:rFonts w:ascii="Times New Roman" w:hAnsi="Times New Roman" w:cs="Times New Roman"/>
                <w:color w:val="000000" w:themeColor="text1"/>
                <w:sz w:val="20"/>
                <w:vertAlign w:val="subscript"/>
              </w:rPr>
            </w:r>
            <w:r w:rsidR="001E1955">
              <w:rPr>
                <w:rFonts w:ascii="Times New Roman" w:hAnsi="Times New Roman" w:cs="Times New Roman"/>
                <w:color w:val="000000" w:themeColor="text1"/>
                <w:sz w:val="20"/>
                <w:vertAlign w:val="subscript"/>
              </w:rPr>
              <w:fldChar w:fldCharType="end"/>
            </w:r>
            <w:r w:rsidR="005A0657">
              <w:rPr>
                <w:rFonts w:ascii="Times New Roman" w:hAnsi="Times New Roman" w:cs="Times New Roman"/>
                <w:color w:val="000000" w:themeColor="text1"/>
                <w:sz w:val="20"/>
                <w:vertAlign w:val="subscript"/>
              </w:rPr>
            </w:r>
            <w:r w:rsidR="005A0657">
              <w:rPr>
                <w:rFonts w:ascii="Times New Roman" w:hAnsi="Times New Roman" w:cs="Times New Roman"/>
                <w:color w:val="000000" w:themeColor="text1"/>
                <w:sz w:val="20"/>
                <w:vertAlign w:val="subscript"/>
              </w:rPr>
              <w:fldChar w:fldCharType="separate"/>
            </w:r>
            <w:r w:rsidR="001E1955">
              <w:rPr>
                <w:rFonts w:ascii="Times New Roman" w:hAnsi="Times New Roman" w:cs="Times New Roman"/>
                <w:noProof/>
                <w:color w:val="000000" w:themeColor="text1"/>
                <w:sz w:val="20"/>
                <w:vertAlign w:val="subscript"/>
              </w:rPr>
              <w:t>(24)</w:t>
            </w:r>
            <w:r w:rsidR="005A0657">
              <w:rPr>
                <w:rFonts w:ascii="Times New Roman" w:hAnsi="Times New Roman" w:cs="Times New Roman"/>
                <w:color w:val="000000" w:themeColor="text1"/>
                <w:sz w:val="20"/>
                <w:vertAlign w:val="subscript"/>
              </w:rPr>
              <w:fldChar w:fldCharType="end"/>
            </w:r>
            <w:r w:rsidRPr="0065617C">
              <w:rPr>
                <w:rFonts w:ascii="Times New Roman" w:hAnsi="Times New Roman" w:cs="Times New Roman"/>
                <w:color w:val="000000" w:themeColor="text1"/>
                <w:sz w:val="20"/>
              </w:rPr>
              <w:t>)</w:t>
            </w:r>
          </w:p>
        </w:tc>
        <w:tc>
          <w:tcPr>
            <w:tcW w:w="2707" w:type="dxa"/>
            <w:vAlign w:val="center"/>
          </w:tcPr>
          <w:p w14:paraId="04982A3B" w14:textId="77777777" w:rsidR="00BB422C" w:rsidRPr="0065617C" w:rsidRDefault="00BB422C" w:rsidP="00C94089">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0.84</w:t>
            </w:r>
          </w:p>
          <w:p w14:paraId="418F4FAA" w14:textId="27A651BB" w:rsidR="00BB422C" w:rsidRPr="0065617C" w:rsidRDefault="00BB422C" w:rsidP="00CE3388">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sz w:val="20"/>
              </w:rPr>
              <w:t>(Normal grey matter</w:t>
            </w:r>
            <w:r w:rsidR="00501FC2" w:rsidRPr="00A67E81">
              <w:rPr>
                <w:rFonts w:ascii="Times New Roman" w:hAnsi="Times New Roman" w:cs="Times New Roman"/>
                <w:color w:val="000000" w:themeColor="text1"/>
                <w:sz w:val="20"/>
                <w:vertAlign w:val="subscript"/>
              </w:rPr>
              <w:fldChar w:fldCharType="begin">
                <w:fldData xml:space="preserve">PEVuZE5vdGU+PENpdGU+PEF1dGhvcj52YW4gZGUgSGFhcjwvQXV0aG9yPjxZZWFyPjIwMTY8L1ll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cGVyaW9kaWNhbD48cGFnZXM+NTI3LTUzNTwvcGFnZXM+PHZvbHVtZT4yODE8L3ZvbHVtZT48bnVt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</w:fldData>
              </w:fldChar>
            </w:r>
            <w:r w:rsidR="00CE3388">
              <w:rPr>
                <w:rFonts w:ascii="Times New Roman" w:hAnsi="Times New Roman" w:cs="Times New Roman"/>
                <w:color w:val="000000" w:themeColor="text1"/>
                <w:sz w:val="20"/>
                <w:vertAlign w:val="subscript"/>
              </w:rPr>
              <w:instrText xml:space="preserve"> ADDIN EN.CITE </w:instrText>
            </w:r>
            <w:r w:rsidR="00CE3388">
              <w:rPr>
                <w:rFonts w:ascii="Times New Roman" w:hAnsi="Times New Roman" w:cs="Times New Roman"/>
                <w:color w:val="000000" w:themeColor="text1"/>
                <w:sz w:val="20"/>
                <w:vertAlign w:val="subscript"/>
              </w:rPr>
              <w:fldChar w:fldCharType="begin">
                <w:fldData xml:space="preserve">PEVuZE5vdGU+PENpdGU+PEF1dGhvcj52YW4gZGUgSGFhcjwvQXV0aG9yPjxZZWFyPjIwMTY8L1ll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</w:fldData>
              </w:fldChar>
            </w:r>
            <w:r w:rsidR="00CE3388">
              <w:rPr>
                <w:rFonts w:ascii="Times New Roman" w:hAnsi="Times New Roman" w:cs="Times New Roman"/>
                <w:color w:val="000000" w:themeColor="text1"/>
                <w:sz w:val="20"/>
                <w:vertAlign w:val="subscript"/>
              </w:rPr>
              <w:instrText xml:space="preserve"> ADDIN EN.CITE.DATA </w:instrText>
            </w:r>
            <w:r w:rsidR="00CE3388">
              <w:rPr>
                <w:rFonts w:ascii="Times New Roman" w:hAnsi="Times New Roman" w:cs="Times New Roman"/>
                <w:color w:val="000000" w:themeColor="text1"/>
                <w:sz w:val="20"/>
                <w:vertAlign w:val="subscript"/>
              </w:rPr>
            </w:r>
            <w:r w:rsidR="00CE3388">
              <w:rPr>
                <w:rFonts w:ascii="Times New Roman" w:hAnsi="Times New Roman" w:cs="Times New Roman"/>
                <w:color w:val="000000" w:themeColor="text1"/>
                <w:sz w:val="20"/>
                <w:vertAlign w:val="subscript"/>
              </w:rPr>
              <w:fldChar w:fldCharType="end"/>
            </w:r>
            <w:r w:rsidR="00501FC2" w:rsidRPr="00A67E81">
              <w:rPr>
                <w:rFonts w:ascii="Times New Roman" w:hAnsi="Times New Roman" w:cs="Times New Roman"/>
                <w:color w:val="000000" w:themeColor="text1"/>
                <w:sz w:val="20"/>
                <w:vertAlign w:val="subscript"/>
              </w:rPr>
            </w:r>
            <w:r w:rsidR="00501FC2" w:rsidRPr="00A67E81">
              <w:rPr>
                <w:rFonts w:ascii="Times New Roman" w:hAnsi="Times New Roman" w:cs="Times New Roman"/>
                <w:color w:val="000000" w:themeColor="text1"/>
                <w:sz w:val="20"/>
                <w:vertAlign w:val="subscript"/>
              </w:rPr>
              <w:fldChar w:fldCharType="separate"/>
            </w:r>
            <w:r w:rsidR="00501FC2" w:rsidRPr="00A67E81">
              <w:rPr>
                <w:rFonts w:ascii="Times New Roman" w:hAnsi="Times New Roman" w:cs="Times New Roman"/>
                <w:noProof/>
                <w:color w:val="000000" w:themeColor="text1"/>
                <w:sz w:val="20"/>
                <w:vertAlign w:val="subscript"/>
              </w:rPr>
              <w:t>(5)</w:t>
            </w:r>
            <w:r w:rsidR="00501FC2" w:rsidRPr="00A67E81">
              <w:rPr>
                <w:rFonts w:ascii="Times New Roman" w:hAnsi="Times New Roman" w:cs="Times New Roman"/>
                <w:color w:val="000000" w:themeColor="text1"/>
                <w:sz w:val="20"/>
                <w:vertAlign w:val="subscript"/>
              </w:rPr>
              <w:fldChar w:fldCharType="end"/>
            </w:r>
            <w:r w:rsidRPr="0065617C">
              <w:rPr>
                <w:rFonts w:ascii="Times New Roman" w:hAnsi="Times New Roman" w:cs="Times New Roman"/>
                <w:color w:val="000000" w:themeColor="text1"/>
                <w:sz w:val="20"/>
              </w:rPr>
              <w:t>)</w:t>
            </w:r>
          </w:p>
        </w:tc>
        <w:tc>
          <w:tcPr>
            <w:tcW w:w="684" w:type="dxa"/>
            <w:vMerge/>
          </w:tcPr>
          <w:p w14:paraId="165FB241" w14:textId="77777777" w:rsidR="00BB422C" w:rsidRPr="0065617C" w:rsidRDefault="00BB422C" w:rsidP="00C94089">
            <w:pPr>
              <w:spacing w:line="360" w:lineRule="auto"/>
              <w:jc w:val="center"/>
              <w:rPr>
                <w:rFonts w:ascii="Times New Roman" w:hAnsi="Times New Roman" w:cs="Times New Roman"/>
                <w:color w:val="000000" w:themeColor="text1"/>
              </w:rPr>
            </w:pPr>
          </w:p>
        </w:tc>
        <w:tc>
          <w:tcPr>
            <w:tcW w:w="685" w:type="dxa"/>
            <w:vMerge/>
          </w:tcPr>
          <w:p w14:paraId="571A0F0F" w14:textId="77777777" w:rsidR="00BB422C" w:rsidRPr="0065617C" w:rsidRDefault="00BB422C" w:rsidP="00C94089">
            <w:pPr>
              <w:spacing w:line="360" w:lineRule="auto"/>
              <w:jc w:val="center"/>
              <w:rPr>
                <w:rFonts w:ascii="Times New Roman" w:hAnsi="Times New Roman" w:cs="Times New Roman"/>
                <w:color w:val="000000" w:themeColor="text1"/>
              </w:rPr>
            </w:pPr>
          </w:p>
        </w:tc>
      </w:tr>
    </w:tbl>
    <w:p w14:paraId="5A637CBB" w14:textId="77777777" w:rsidR="008652E5" w:rsidRDefault="008652E5" w:rsidP="00C94089">
      <w:pPr>
        <w:spacing w:line="360" w:lineRule="auto"/>
        <w:rPr>
          <w:rFonts w:ascii="Times New Roman" w:hAnsi="Times New Roman" w:cs="Times New Roman"/>
          <w:color w:val="000000" w:themeColor="text1"/>
        </w:rPr>
      </w:pPr>
    </w:p>
    <w:p w14:paraId="5668BCDD" w14:textId="4E4D6667" w:rsidR="00636FD2" w:rsidRDefault="00636FD2" w:rsidP="00190AFA">
      <w:pPr>
        <w:pStyle w:val="ListParagraph"/>
        <w:spacing w:line="360" w:lineRule="auto"/>
        <w:ind w:left="0"/>
        <w:contextualSpacing w:val="0"/>
        <w:rPr>
          <w:rFonts w:ascii="Times New Roman" w:hAnsi="Times New Roman" w:cs="Times New Roman"/>
          <w:b/>
          <w:color w:val="000000" w:themeColor="text1"/>
        </w:rPr>
      </w:pPr>
    </w:p>
    <w:p w14:paraId="0A5E6E7D" w14:textId="63C1688E" w:rsidR="00300E54" w:rsidRDefault="00300E54" w:rsidP="00190AFA">
      <w:pPr>
        <w:pStyle w:val="ListParagraph"/>
        <w:spacing w:line="360" w:lineRule="auto"/>
        <w:ind w:left="0"/>
        <w:contextualSpacing w:val="0"/>
        <w:rPr>
          <w:rFonts w:ascii="Times New Roman" w:hAnsi="Times New Roman" w:cs="Times New Roman"/>
          <w:b/>
          <w:color w:val="000000" w:themeColor="text1"/>
        </w:rPr>
      </w:pPr>
    </w:p>
    <w:p w14:paraId="0DD503CE" w14:textId="3FFF9EBF" w:rsidR="00300E54" w:rsidRDefault="00300E54" w:rsidP="00190AFA">
      <w:pPr>
        <w:pStyle w:val="ListParagraph"/>
        <w:spacing w:line="360" w:lineRule="auto"/>
        <w:ind w:left="0"/>
        <w:contextualSpacing w:val="0"/>
        <w:rPr>
          <w:rFonts w:ascii="Times New Roman" w:hAnsi="Times New Roman" w:cs="Times New Roman"/>
          <w:b/>
          <w:color w:val="000000" w:themeColor="text1"/>
        </w:rPr>
      </w:pPr>
    </w:p>
    <w:p w14:paraId="4715A68D" w14:textId="77777777" w:rsidR="00755395" w:rsidRPr="0065617C" w:rsidRDefault="00755395" w:rsidP="00755395">
      <w:pPr>
        <w:spacing w:line="360" w:lineRule="auto"/>
        <w:rPr>
          <w:rFonts w:ascii="Times New Roman" w:hAnsi="Times New Roman" w:cs="Times New Roman"/>
          <w:color w:val="000000" w:themeColor="text1"/>
        </w:rPr>
      </w:pPr>
    </w:p>
    <w:p w14:paraId="24A343D2" w14:textId="088EED86" w:rsidR="00755395" w:rsidRDefault="00755395" w:rsidP="00755395">
      <w:pPr>
        <w:spacing w:line="360" w:lineRule="auto"/>
        <w:rPr>
          <w:rFonts w:ascii="Times New Roman" w:hAnsi="Times New Roman" w:cs="Times New Roman"/>
          <w:color w:val="000000" w:themeColor="text1"/>
        </w:rPr>
      </w:pPr>
    </w:p>
    <w:p w14:paraId="6E3AE221" w14:textId="6401EB85" w:rsidR="00755395" w:rsidRDefault="00755395" w:rsidP="00755395">
      <w:pPr>
        <w:spacing w:line="360" w:lineRule="auto"/>
        <w:rPr>
          <w:rFonts w:ascii="Times New Roman" w:hAnsi="Times New Roman" w:cs="Times New Roman"/>
          <w:color w:val="000000" w:themeColor="text1"/>
        </w:rPr>
      </w:pPr>
    </w:p>
    <w:p w14:paraId="38B53DEF" w14:textId="1C15D3E4" w:rsidR="00755395" w:rsidRDefault="00755395" w:rsidP="00755395">
      <w:pPr>
        <w:spacing w:line="360" w:lineRule="auto"/>
        <w:rPr>
          <w:rFonts w:ascii="Times New Roman" w:hAnsi="Times New Roman" w:cs="Times New Roman"/>
          <w:color w:val="000000" w:themeColor="text1"/>
        </w:rPr>
      </w:pPr>
    </w:p>
    <w:p w14:paraId="0C6E920C" w14:textId="08E57D07" w:rsidR="00755395" w:rsidRDefault="00755395" w:rsidP="00755395">
      <w:pPr>
        <w:spacing w:line="360" w:lineRule="auto"/>
        <w:rPr>
          <w:rFonts w:ascii="Times New Roman" w:hAnsi="Times New Roman" w:cs="Times New Roman"/>
          <w:color w:val="000000" w:themeColor="text1"/>
        </w:rPr>
      </w:pPr>
    </w:p>
    <w:p w14:paraId="66FA1E87" w14:textId="24720899" w:rsidR="00755395" w:rsidRDefault="00755395" w:rsidP="00755395">
      <w:pPr>
        <w:spacing w:line="360" w:lineRule="auto"/>
        <w:rPr>
          <w:rFonts w:ascii="Times New Roman" w:hAnsi="Times New Roman" w:cs="Times New Roman"/>
          <w:color w:val="000000" w:themeColor="text1"/>
        </w:rPr>
      </w:pPr>
    </w:p>
    <w:p w14:paraId="45C08A1B" w14:textId="067F1450" w:rsidR="00755395" w:rsidRDefault="00755395" w:rsidP="00755395">
      <w:pPr>
        <w:spacing w:line="360" w:lineRule="auto"/>
        <w:rPr>
          <w:rFonts w:ascii="Times New Roman" w:hAnsi="Times New Roman" w:cs="Times New Roman"/>
          <w:color w:val="000000" w:themeColor="text1"/>
        </w:rPr>
      </w:pPr>
    </w:p>
    <w:p w14:paraId="543B071F" w14:textId="778D03BB" w:rsidR="00755395" w:rsidRDefault="00755395" w:rsidP="00755395">
      <w:pPr>
        <w:spacing w:line="360" w:lineRule="auto"/>
        <w:rPr>
          <w:rFonts w:ascii="Times New Roman" w:hAnsi="Times New Roman" w:cs="Times New Roman"/>
          <w:color w:val="000000" w:themeColor="text1"/>
        </w:rPr>
      </w:pPr>
    </w:p>
    <w:p w14:paraId="77D5041B" w14:textId="420B84A8" w:rsidR="00755395" w:rsidRDefault="00755395" w:rsidP="00755395">
      <w:pPr>
        <w:spacing w:line="360" w:lineRule="auto"/>
        <w:rPr>
          <w:rFonts w:ascii="Times New Roman" w:hAnsi="Times New Roman" w:cs="Times New Roman"/>
          <w:color w:val="000000" w:themeColor="text1"/>
        </w:rPr>
      </w:pPr>
    </w:p>
    <w:p w14:paraId="4EECFCD1" w14:textId="77777777" w:rsidR="00755395" w:rsidRPr="0065617C" w:rsidRDefault="00755395" w:rsidP="00755395">
      <w:pPr>
        <w:spacing w:line="360" w:lineRule="auto"/>
        <w:rPr>
          <w:rFonts w:ascii="Times New Roman" w:hAnsi="Times New Roman" w:cs="Times New Roman"/>
          <w:color w:val="000000" w:themeColor="text1"/>
        </w:rPr>
      </w:pPr>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3189"/>
        <w:gridCol w:w="3256"/>
      </w:tblGrid>
      <w:tr w:rsidR="00755395" w:rsidRPr="0065617C" w14:paraId="160D80EF" w14:textId="77777777" w:rsidTr="00147562">
        <w:trPr>
          <w:trHeight w:val="2735"/>
        </w:trPr>
        <w:tc>
          <w:tcPr>
            <w:tcW w:w="3296" w:type="dxa"/>
          </w:tcPr>
          <w:p w14:paraId="266D858A" w14:textId="77777777" w:rsidR="00755395" w:rsidRPr="0065617C" w:rsidRDefault="00755395" w:rsidP="00147562">
            <w:pPr>
              <w:spacing w:line="360" w:lineRule="auto"/>
              <w:rPr>
                <w:rFonts w:ascii="Times New Roman" w:hAnsi="Times New Roman" w:cs="Times New Roman"/>
                <w:b/>
                <w:color w:val="000000" w:themeColor="text1"/>
              </w:rPr>
            </w:pPr>
            <w:r w:rsidRPr="0065617C">
              <w:rPr>
                <w:rFonts w:ascii="Times New Roman" w:hAnsi="Times New Roman" w:cs="Times New Roman"/>
                <w:b/>
                <w:noProof/>
                <w:color w:val="000000" w:themeColor="text1"/>
              </w:rPr>
              <w:drawing>
                <wp:inline distT="0" distB="0" distL="0" distR="0" wp14:anchorId="3555D080" wp14:editId="382C97F7">
                  <wp:extent cx="1944136" cy="171006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1973735" cy="1736095"/>
                          </a:xfrm>
                          <a:prstGeom prst="rect">
                            <a:avLst/>
                          </a:prstGeom>
                        </pic:spPr>
                      </pic:pic>
                    </a:graphicData>
                  </a:graphic>
                </wp:inline>
              </w:drawing>
            </w:r>
          </w:p>
        </w:tc>
        <w:tc>
          <w:tcPr>
            <w:tcW w:w="3189" w:type="dxa"/>
          </w:tcPr>
          <w:p w14:paraId="52A8C617" w14:textId="77777777" w:rsidR="00755395" w:rsidRPr="0065617C" w:rsidRDefault="00755395" w:rsidP="00147562">
            <w:pPr>
              <w:spacing w:line="360" w:lineRule="auto"/>
              <w:rPr>
                <w:rFonts w:ascii="Times New Roman" w:hAnsi="Times New Roman" w:cs="Times New Roman"/>
                <w:b/>
                <w:color w:val="000000" w:themeColor="text1"/>
              </w:rPr>
            </w:pPr>
            <w:r w:rsidRPr="0065617C">
              <w:rPr>
                <w:rFonts w:ascii="Times New Roman" w:hAnsi="Times New Roman" w:cs="Times New Roman"/>
                <w:b/>
                <w:noProof/>
                <w:color w:val="000000" w:themeColor="text1"/>
              </w:rPr>
              <w:drawing>
                <wp:inline distT="0" distB="0" distL="0" distR="0" wp14:anchorId="21CEB3ED" wp14:editId="11D952BB">
                  <wp:extent cx="1888088" cy="17020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1896884" cy="1709947"/>
                          </a:xfrm>
                          <a:prstGeom prst="rect">
                            <a:avLst/>
                          </a:prstGeom>
                        </pic:spPr>
                      </pic:pic>
                    </a:graphicData>
                  </a:graphic>
                </wp:inline>
              </w:drawing>
            </w:r>
          </w:p>
        </w:tc>
        <w:tc>
          <w:tcPr>
            <w:tcW w:w="3256" w:type="dxa"/>
          </w:tcPr>
          <w:p w14:paraId="2FC43AB8" w14:textId="77777777" w:rsidR="00755395" w:rsidRPr="0065617C" w:rsidRDefault="00755395" w:rsidP="00147562">
            <w:pPr>
              <w:spacing w:line="360" w:lineRule="auto"/>
              <w:rPr>
                <w:rFonts w:ascii="Times New Roman" w:hAnsi="Times New Roman" w:cs="Times New Roman"/>
                <w:b/>
                <w:color w:val="000000" w:themeColor="text1"/>
              </w:rPr>
            </w:pPr>
            <w:r w:rsidRPr="0065617C">
              <w:rPr>
                <w:rFonts w:ascii="Times New Roman" w:hAnsi="Times New Roman" w:cs="Times New Roman"/>
                <w:b/>
                <w:noProof/>
                <w:color w:val="000000" w:themeColor="text1"/>
              </w:rPr>
              <w:drawing>
                <wp:inline distT="0" distB="0" distL="0" distR="0" wp14:anchorId="59479C49" wp14:editId="2B4379E2">
                  <wp:extent cx="1918335" cy="1688135"/>
                  <wp:effectExtent l="0" t="0" r="1206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1924928" cy="1693937"/>
                          </a:xfrm>
                          <a:prstGeom prst="rect">
                            <a:avLst/>
                          </a:prstGeom>
                        </pic:spPr>
                      </pic:pic>
                    </a:graphicData>
                  </a:graphic>
                </wp:inline>
              </w:drawing>
            </w:r>
          </w:p>
        </w:tc>
      </w:tr>
      <w:tr w:rsidR="00755395" w:rsidRPr="0065617C" w14:paraId="6B8A61C9" w14:textId="77777777" w:rsidTr="00147562">
        <w:trPr>
          <w:trHeight w:val="540"/>
        </w:trPr>
        <w:tc>
          <w:tcPr>
            <w:tcW w:w="3296" w:type="dxa"/>
          </w:tcPr>
          <w:p w14:paraId="1F180D5E" w14:textId="77777777" w:rsidR="00755395" w:rsidRPr="0065617C" w:rsidRDefault="00755395" w:rsidP="00147562">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 xml:space="preserve">(a) </w:t>
            </w:r>
          </w:p>
        </w:tc>
        <w:tc>
          <w:tcPr>
            <w:tcW w:w="3189" w:type="dxa"/>
          </w:tcPr>
          <w:p w14:paraId="78C59FFE" w14:textId="77777777" w:rsidR="00755395" w:rsidRPr="0065617C" w:rsidRDefault="00755395" w:rsidP="00147562">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 xml:space="preserve">(b) </w:t>
            </w:r>
          </w:p>
        </w:tc>
        <w:tc>
          <w:tcPr>
            <w:tcW w:w="3256" w:type="dxa"/>
          </w:tcPr>
          <w:p w14:paraId="5097D31A" w14:textId="77777777" w:rsidR="00755395" w:rsidRPr="0065617C" w:rsidRDefault="00755395" w:rsidP="00147562">
            <w:pPr>
              <w:spacing w:line="360" w:lineRule="auto"/>
              <w:jc w:val="center"/>
              <w:rPr>
                <w:rFonts w:ascii="Times New Roman" w:hAnsi="Times New Roman" w:cs="Times New Roman"/>
                <w:color w:val="000000" w:themeColor="text1"/>
              </w:rPr>
            </w:pPr>
            <w:r w:rsidRPr="0065617C">
              <w:rPr>
                <w:rFonts w:ascii="Times New Roman" w:hAnsi="Times New Roman" w:cs="Times New Roman"/>
                <w:color w:val="000000" w:themeColor="text1"/>
              </w:rPr>
              <w:t xml:space="preserve">(c) </w:t>
            </w:r>
          </w:p>
        </w:tc>
      </w:tr>
    </w:tbl>
    <w:p w14:paraId="36D657F4" w14:textId="77777777" w:rsidR="00755395" w:rsidRPr="0065617C" w:rsidRDefault="00755395" w:rsidP="00755395">
      <w:pPr>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1. </w:t>
      </w:r>
      <w:r w:rsidRPr="00A67E81">
        <w:rPr>
          <w:rFonts w:ascii="Times New Roman" w:hAnsi="Times New Roman" w:cs="Times New Roman"/>
          <w:color w:val="000000" w:themeColor="text1"/>
        </w:rPr>
        <w:t>Contrast kinetic models considered in this study. (a) Two-compartment exchange model</w:t>
      </w:r>
      <w:r>
        <w:rPr>
          <w:rFonts w:ascii="Times New Roman" w:hAnsi="Times New Roman" w:cs="Times New Roman"/>
          <w:color w:val="000000" w:themeColor="text1"/>
        </w:rPr>
        <w:t xml:space="preserve"> (TCM). (b) Patlak model (PM), (c) Extended Patlak model (EPM).</w:t>
      </w:r>
    </w:p>
    <w:p w14:paraId="57F8EFE6" w14:textId="77777777" w:rsidR="00755395" w:rsidRPr="0065617C" w:rsidRDefault="00755395" w:rsidP="00755395">
      <w:pPr>
        <w:spacing w:line="360" w:lineRule="auto"/>
        <w:rPr>
          <w:rFonts w:ascii="Times New Roman" w:hAnsi="Times New Roman" w:cs="Times New Roman"/>
          <w:color w:val="000000" w:themeColor="text1"/>
        </w:rPr>
      </w:pPr>
    </w:p>
    <w:p w14:paraId="0418369B" w14:textId="77777777" w:rsidR="00755395" w:rsidRPr="0065617C" w:rsidRDefault="00755395" w:rsidP="00755395">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br w:type="page"/>
      </w:r>
    </w:p>
    <w:p w14:paraId="2FF388F0"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r w:rsidRPr="0065617C">
        <w:rPr>
          <w:rFonts w:ascii="Times New Roman" w:hAnsi="Times New Roman" w:cs="Times New Roman"/>
          <w:noProof/>
          <w:color w:val="000000" w:themeColor="text1"/>
        </w:rPr>
        <w:drawing>
          <wp:inline distT="0" distB="0" distL="0" distR="0" wp14:anchorId="56A79304" wp14:editId="75BFD7F7">
            <wp:extent cx="5939155" cy="3078480"/>
            <wp:effectExtent l="0" t="0" r="4445" b="0"/>
            <wp:docPr id="12" name="Picture 12" descr="Final%20Figures/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20Figures/Figure%2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3078480"/>
                    </a:xfrm>
                    <a:prstGeom prst="rect">
                      <a:avLst/>
                    </a:prstGeom>
                    <a:noFill/>
                    <a:ln>
                      <a:noFill/>
                    </a:ln>
                  </pic:spPr>
                </pic:pic>
              </a:graphicData>
            </a:graphic>
          </wp:inline>
        </w:drawing>
      </w:r>
    </w:p>
    <w:p w14:paraId="2CD9349B" w14:textId="77777777" w:rsidR="00755395" w:rsidRPr="0065617C" w:rsidRDefault="00755395" w:rsidP="00755395">
      <w:pPr>
        <w:spacing w:line="360" w:lineRule="auto"/>
        <w:jc w:val="center"/>
        <w:rPr>
          <w:rFonts w:ascii="Times New Roman" w:hAnsi="Times New Roman" w:cs="Times New Roman"/>
          <w:b/>
          <w:color w:val="000000" w:themeColor="text1"/>
        </w:rPr>
      </w:pPr>
    </w:p>
    <w:p w14:paraId="23C3FAD9" w14:textId="77777777" w:rsidR="00755395" w:rsidRPr="0065617C" w:rsidRDefault="00755395" w:rsidP="00755395">
      <w:pPr>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2. </w:t>
      </w:r>
      <w:r w:rsidRPr="00A67E81">
        <w:rPr>
          <w:rFonts w:ascii="Times New Roman" w:hAnsi="Times New Roman" w:cs="Times New Roman"/>
          <w:color w:val="000000" w:themeColor="text1"/>
        </w:rPr>
        <w:t xml:space="preserve">Examples of time-intensity curves used in the simulation study. (a) Population based </w:t>
      </w:r>
      <w:r>
        <w:rPr>
          <w:rFonts w:ascii="Times New Roman" w:hAnsi="Times New Roman" w:cs="Times New Roman"/>
          <w:color w:val="000000" w:themeColor="text1"/>
        </w:rPr>
        <w:t>a</w:t>
      </w:r>
      <w:r w:rsidRPr="00A67E81">
        <w:rPr>
          <w:rFonts w:ascii="Times New Roman" w:hAnsi="Times New Roman" w:cs="Times New Roman"/>
          <w:color w:val="000000" w:themeColor="text1"/>
        </w:rPr>
        <w:t xml:space="preserve">rterial </w:t>
      </w:r>
      <w:r>
        <w:rPr>
          <w:rFonts w:ascii="Times New Roman" w:hAnsi="Times New Roman" w:cs="Times New Roman"/>
          <w:color w:val="000000" w:themeColor="text1"/>
        </w:rPr>
        <w:t>i</w:t>
      </w:r>
      <w:r w:rsidRPr="00A67E81">
        <w:rPr>
          <w:rFonts w:ascii="Times New Roman" w:hAnsi="Times New Roman" w:cs="Times New Roman"/>
          <w:color w:val="000000" w:themeColor="text1"/>
        </w:rPr>
        <w:t xml:space="preserve">nput </w:t>
      </w:r>
      <w:r>
        <w:rPr>
          <w:rFonts w:ascii="Times New Roman" w:hAnsi="Times New Roman" w:cs="Times New Roman"/>
          <w:color w:val="000000" w:themeColor="text1"/>
        </w:rPr>
        <w:t>f</w:t>
      </w:r>
      <w:r w:rsidRPr="00A67E81">
        <w:rPr>
          <w:rFonts w:ascii="Times New Roman" w:hAnsi="Times New Roman" w:cs="Times New Roman"/>
          <w:color w:val="000000" w:themeColor="text1"/>
        </w:rPr>
        <w:t>unction(AIF)</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(b) </w:t>
      </w:r>
      <w:r>
        <w:rPr>
          <w:rFonts w:ascii="Times New Roman" w:hAnsi="Times New Roman" w:cs="Times New Roman"/>
          <w:color w:val="000000" w:themeColor="text1"/>
        </w:rPr>
        <w:t>An example</w:t>
      </w:r>
      <w:r w:rsidRPr="00A67E81">
        <w:rPr>
          <w:rFonts w:ascii="Times New Roman" w:hAnsi="Times New Roman" w:cs="Times New Roman"/>
          <w:color w:val="000000" w:themeColor="text1"/>
        </w:rPr>
        <w:t xml:space="preserve"> of tissue time</w:t>
      </w:r>
      <w:r>
        <w:rPr>
          <w:rFonts w:ascii="Times New Roman" w:hAnsi="Times New Roman" w:cs="Times New Roman"/>
          <w:color w:val="000000" w:themeColor="text1"/>
        </w:rPr>
        <w:t>-concentration</w:t>
      </w:r>
      <w:r w:rsidRPr="00A67E81">
        <w:rPr>
          <w:rFonts w:ascii="Times New Roman" w:hAnsi="Times New Roman" w:cs="Times New Roman"/>
          <w:color w:val="000000" w:themeColor="text1"/>
        </w:rPr>
        <w:t xml:space="preserve"> curve</w:t>
      </w:r>
      <w:r>
        <w:rPr>
          <w:rFonts w:ascii="Times New Roman" w:hAnsi="Times New Roman" w:cs="Times New Roman"/>
          <w:color w:val="000000" w:themeColor="text1"/>
        </w:rPr>
        <w:t xml:space="preserve"> with</w:t>
      </w:r>
      <w:r w:rsidRPr="00A67E81">
        <w:rPr>
          <w:rFonts w:ascii="Times New Roman" w:hAnsi="Times New Roman" w:cs="Times New Roman"/>
          <w:color w:val="000000" w:themeColor="text1"/>
        </w:rPr>
        <w:t xml:space="preserve"> </w:t>
      </w:r>
      <w:r w:rsidRPr="0089446F">
        <w:rPr>
          <w:rFonts w:ascii="Times New Roman" w:hAnsi="Times New Roman" w:cs="Times New Roman"/>
          <w:i/>
          <w:color w:val="000000" w:themeColor="text1"/>
        </w:rPr>
        <w:t>v</w:t>
      </w:r>
      <w:r w:rsidRPr="0089446F">
        <w:rPr>
          <w:rFonts w:ascii="Times New Roman" w:hAnsi="Times New Roman" w:cs="Times New Roman"/>
          <w:i/>
          <w:color w:val="000000" w:themeColor="text1"/>
          <w:vertAlign w:val="subscript"/>
        </w:rPr>
        <w:t>e</w:t>
      </w:r>
      <w:r w:rsidRPr="00A67E81">
        <w:rPr>
          <w:rFonts w:ascii="Times New Roman" w:hAnsi="Times New Roman" w:cs="Times New Roman"/>
          <w:color w:val="000000" w:themeColor="text1"/>
        </w:rPr>
        <w:t xml:space="preserve">=0.2, </w:t>
      </w:r>
      <w:r w:rsidRPr="0089446F">
        <w:rPr>
          <w:rFonts w:ascii="Times New Roman" w:hAnsi="Times New Roman" w:cs="Times New Roman"/>
          <w:i/>
          <w:color w:val="000000" w:themeColor="text1"/>
        </w:rPr>
        <w:t>v</w:t>
      </w:r>
      <w:r w:rsidRPr="0089446F">
        <w:rPr>
          <w:rFonts w:ascii="Times New Roman" w:hAnsi="Times New Roman" w:cs="Times New Roman"/>
          <w:i/>
          <w:color w:val="000000" w:themeColor="text1"/>
          <w:vertAlign w:val="subscript"/>
        </w:rPr>
        <w:t>p</w:t>
      </w:r>
      <w:r w:rsidRPr="00A67E81">
        <w:rPr>
          <w:rFonts w:ascii="Times New Roman" w:hAnsi="Times New Roman" w:cs="Times New Roman"/>
          <w:color w:val="000000" w:themeColor="text1"/>
        </w:rPr>
        <w:t xml:space="preserve">=0.02, </w:t>
      </w:r>
      <w:r w:rsidRPr="0089446F">
        <w:rPr>
          <w:rFonts w:ascii="Times New Roman" w:hAnsi="Times New Roman" w:cs="Times New Roman"/>
          <w:i/>
          <w:color w:val="000000" w:themeColor="text1"/>
        </w:rPr>
        <w:t>F</w:t>
      </w:r>
      <w:r w:rsidRPr="0089446F">
        <w:rPr>
          <w:rFonts w:ascii="Times New Roman" w:hAnsi="Times New Roman" w:cs="Times New Roman"/>
          <w:i/>
          <w:color w:val="000000" w:themeColor="text1"/>
          <w:vertAlign w:val="subscript"/>
        </w:rPr>
        <w:t>p</w:t>
      </w:r>
      <w:r w:rsidRPr="00A67E81">
        <w:rPr>
          <w:rFonts w:ascii="Times New Roman" w:hAnsi="Times New Roman" w:cs="Times New Roman"/>
          <w:color w:val="000000" w:themeColor="text1"/>
        </w:rPr>
        <w:t>=1</w:t>
      </w:r>
      <w:r>
        <w:rPr>
          <w:rFonts w:ascii="Times New Roman" w:hAnsi="Times New Roman" w:cs="Times New Roman"/>
          <w:color w:val="000000" w:themeColor="text1"/>
        </w:rPr>
        <w:t>.0 min</w:t>
      </w:r>
      <w:r w:rsidRPr="00A67E81">
        <w:rPr>
          <w:rFonts w:ascii="Times New Roman" w:hAnsi="Times New Roman" w:cs="Times New Roman"/>
          <w:color w:val="000000" w:themeColor="text1"/>
          <w:vertAlign w:val="superscript"/>
        </w:rPr>
        <w:t>-1</w:t>
      </w:r>
      <w:r w:rsidRPr="00A67E8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sidRPr="0089446F">
        <w:rPr>
          <w:rFonts w:ascii="Times New Roman" w:hAnsi="Times New Roman" w:cs="Times New Roman"/>
          <w:i/>
          <w:color w:val="000000" w:themeColor="text1"/>
        </w:rPr>
        <w:t>PS</w:t>
      </w:r>
      <w:r w:rsidRPr="00A67E81">
        <w:rPr>
          <w:rFonts w:ascii="Times New Roman" w:hAnsi="Times New Roman" w:cs="Times New Roman"/>
          <w:color w:val="000000" w:themeColor="text1"/>
        </w:rPr>
        <w:t>=0.001</w:t>
      </w:r>
      <w:r>
        <w:rPr>
          <w:rFonts w:ascii="Times New Roman" w:hAnsi="Times New Roman" w:cs="Times New Roman"/>
          <w:color w:val="000000" w:themeColor="text1"/>
        </w:rPr>
        <w:t xml:space="preserve"> min</w:t>
      </w:r>
      <w:r w:rsidRPr="00A67E81">
        <w:rPr>
          <w:rFonts w:ascii="Times New Roman" w:hAnsi="Times New Roman" w:cs="Times New Roman"/>
          <w:color w:val="000000" w:themeColor="text1"/>
          <w:vertAlign w:val="superscript"/>
        </w:rPr>
        <w:t>-1</w:t>
      </w:r>
      <w:r>
        <w:rPr>
          <w:rFonts w:ascii="Times New Roman" w:hAnsi="Times New Roman" w:cs="Times New Roman"/>
          <w:color w:val="000000" w:themeColor="text1"/>
        </w:rPr>
        <w:t>.</w:t>
      </w:r>
    </w:p>
    <w:p w14:paraId="7D2754C5" w14:textId="7DA3EA1E" w:rsidR="00755395" w:rsidRPr="0065617C" w:rsidRDefault="00755395" w:rsidP="00710239">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br w:type="page"/>
      </w:r>
    </w:p>
    <w:p w14:paraId="68EC0BA4" w14:textId="77777777" w:rsidR="00755395" w:rsidRPr="0065617C" w:rsidRDefault="00755395" w:rsidP="00755395">
      <w:pPr>
        <w:spacing w:line="360" w:lineRule="auto"/>
        <w:rPr>
          <w:rFonts w:ascii="Times New Roman" w:hAnsi="Times New Roman" w:cs="Times New Roman"/>
          <w:color w:val="000000" w:themeColor="text1"/>
        </w:rPr>
      </w:pPr>
      <w:r w:rsidRPr="00767AC7">
        <w:rPr>
          <w:rFonts w:ascii="Times New Roman" w:hAnsi="Times New Roman" w:cs="Times New Roman"/>
          <w:noProof/>
          <w:color w:val="000000" w:themeColor="text1"/>
        </w:rPr>
        <w:drawing>
          <wp:inline distT="0" distB="0" distL="0" distR="0" wp14:anchorId="5BCD24ED" wp14:editId="680E7E39">
            <wp:extent cx="5943600" cy="3028950"/>
            <wp:effectExtent l="0" t="0" r="0" b="0"/>
            <wp:docPr id="4" name="Picture 4" descr="Final%20Figures/Figur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20Figures/Figure%2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42877901" w14:textId="77777777" w:rsidR="00755395" w:rsidRPr="0065617C" w:rsidRDefault="00755395" w:rsidP="00755395">
      <w:pPr>
        <w:spacing w:line="360" w:lineRule="auto"/>
        <w:rPr>
          <w:rFonts w:ascii="Times New Roman" w:hAnsi="Times New Roman" w:cs="Times New Roman"/>
          <w:color w:val="000000" w:themeColor="text1"/>
        </w:rPr>
      </w:pPr>
      <w:r w:rsidRPr="00A67E81">
        <w:rPr>
          <w:rFonts w:ascii="Times New Roman" w:hAnsi="Times New Roman" w:cs="Times New Roman"/>
          <w:b/>
          <w:color w:val="000000" w:themeColor="text1"/>
        </w:rPr>
        <w:t>Figure 3.</w:t>
      </w:r>
      <w:r w:rsidRPr="0065617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Representative post-contrast images of a rat brain with tumor. </w:t>
      </w:r>
      <w:r w:rsidRPr="0065617C">
        <w:rPr>
          <w:rFonts w:ascii="Times New Roman" w:hAnsi="Times New Roman" w:cs="Times New Roman"/>
          <w:color w:val="000000" w:themeColor="text1"/>
        </w:rPr>
        <w:t>(a) T1 weighted image</w:t>
      </w:r>
      <w:r>
        <w:rPr>
          <w:rFonts w:ascii="Times New Roman" w:hAnsi="Times New Roman" w:cs="Times New Roman"/>
          <w:color w:val="000000" w:themeColor="text1"/>
        </w:rPr>
        <w:t>.</w:t>
      </w:r>
      <w:r w:rsidRPr="0065617C">
        <w:rPr>
          <w:rFonts w:ascii="Times New Roman" w:hAnsi="Times New Roman" w:cs="Times New Roman"/>
          <w:color w:val="000000" w:themeColor="text1"/>
        </w:rPr>
        <w:t xml:space="preserve"> (b) </w:t>
      </w:r>
      <w:r>
        <w:rPr>
          <w:rFonts w:ascii="Times New Roman" w:hAnsi="Times New Roman" w:cs="Times New Roman"/>
          <w:color w:val="000000" w:themeColor="text1"/>
        </w:rPr>
        <w:t xml:space="preserve">An </w:t>
      </w:r>
      <w:r w:rsidRPr="0065617C">
        <w:rPr>
          <w:rFonts w:ascii="Times New Roman" w:hAnsi="Times New Roman" w:cs="Times New Roman"/>
          <w:color w:val="000000" w:themeColor="text1"/>
        </w:rPr>
        <w:t>ROI</w:t>
      </w:r>
      <w:r>
        <w:rPr>
          <w:rFonts w:ascii="Times New Roman" w:hAnsi="Times New Roman" w:cs="Times New Roman"/>
          <w:color w:val="000000" w:themeColor="text1"/>
        </w:rPr>
        <w:t xml:space="preserve"> (ref) selected </w:t>
      </w:r>
      <w:r w:rsidRPr="0065617C">
        <w:rPr>
          <w:rFonts w:ascii="Times New Roman" w:hAnsi="Times New Roman" w:cs="Times New Roman"/>
          <w:color w:val="000000" w:themeColor="text1"/>
        </w:rPr>
        <w:t xml:space="preserve">for </w:t>
      </w:r>
      <w:r>
        <w:rPr>
          <w:rFonts w:ascii="Times New Roman" w:hAnsi="Times New Roman" w:cs="Times New Roman"/>
          <w:color w:val="000000" w:themeColor="text1"/>
        </w:rPr>
        <w:t xml:space="preserve">the </w:t>
      </w:r>
      <w:r w:rsidRPr="0065617C">
        <w:rPr>
          <w:rFonts w:ascii="Times New Roman" w:hAnsi="Times New Roman" w:cs="Times New Roman"/>
          <w:color w:val="000000" w:themeColor="text1"/>
        </w:rPr>
        <w:t>normal</w:t>
      </w:r>
      <w:r>
        <w:rPr>
          <w:rFonts w:ascii="Times New Roman" w:hAnsi="Times New Roman" w:cs="Times New Roman"/>
          <w:color w:val="000000" w:themeColor="text1"/>
        </w:rPr>
        <w:t xml:space="preserve"> appearing</w:t>
      </w:r>
      <w:r w:rsidRPr="0065617C">
        <w:rPr>
          <w:rFonts w:ascii="Times New Roman" w:hAnsi="Times New Roman" w:cs="Times New Roman"/>
          <w:color w:val="000000" w:themeColor="text1"/>
        </w:rPr>
        <w:t xml:space="preserve"> brain </w:t>
      </w:r>
      <w:r>
        <w:rPr>
          <w:rFonts w:ascii="Times New Roman" w:hAnsi="Times New Roman" w:cs="Times New Roman"/>
          <w:color w:val="000000" w:themeColor="text1"/>
        </w:rPr>
        <w:t>parenchyma in the contralateral side.</w:t>
      </w:r>
    </w:p>
    <w:p w14:paraId="623A00D0" w14:textId="77777777" w:rsidR="00755395" w:rsidRPr="0065617C" w:rsidRDefault="00755395" w:rsidP="00755395">
      <w:pPr>
        <w:pStyle w:val="ListParagraph"/>
        <w:spacing w:line="360" w:lineRule="auto"/>
        <w:rPr>
          <w:rFonts w:ascii="Times New Roman" w:hAnsi="Times New Roman" w:cs="Times New Roman"/>
          <w:color w:val="000000" w:themeColor="text1"/>
        </w:rPr>
      </w:pPr>
    </w:p>
    <w:p w14:paraId="663E2984" w14:textId="77777777" w:rsidR="00755395" w:rsidRPr="0065617C" w:rsidRDefault="00755395" w:rsidP="00755395">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br w:type="page"/>
      </w:r>
    </w:p>
    <w:p w14:paraId="79CB93C0" w14:textId="77777777" w:rsidR="00755395" w:rsidRPr="0065617C" w:rsidRDefault="00755395" w:rsidP="00755395">
      <w:pPr>
        <w:spacing w:line="360" w:lineRule="auto"/>
        <w:jc w:val="center"/>
        <w:rPr>
          <w:rFonts w:ascii="Times New Roman" w:hAnsi="Times New Roman" w:cs="Times New Roman"/>
          <w:b/>
          <w:color w:val="000000" w:themeColor="text1"/>
        </w:rPr>
      </w:pPr>
    </w:p>
    <w:p w14:paraId="11F0350C" w14:textId="77777777" w:rsidR="00755395" w:rsidRPr="0065617C" w:rsidRDefault="00755395" w:rsidP="00755395">
      <w:pPr>
        <w:spacing w:line="360" w:lineRule="auto"/>
        <w:jc w:val="center"/>
        <w:rPr>
          <w:rFonts w:ascii="Times New Roman" w:hAnsi="Times New Roman" w:cs="Times New Roman"/>
          <w:b/>
          <w:color w:val="000000" w:themeColor="text1"/>
        </w:rPr>
      </w:pPr>
      <w:r w:rsidRPr="00767AC7">
        <w:rPr>
          <w:rFonts w:ascii="Times New Roman" w:hAnsi="Times New Roman" w:cs="Times New Roman"/>
          <w:b/>
          <w:noProof/>
          <w:color w:val="000000" w:themeColor="text1"/>
        </w:rPr>
        <w:drawing>
          <wp:inline distT="0" distB="0" distL="0" distR="0" wp14:anchorId="0F0D40A7" wp14:editId="0A760862">
            <wp:extent cx="5935345" cy="5004435"/>
            <wp:effectExtent l="0" t="0" r="8255" b="0"/>
            <wp:docPr id="6" name="Picture 6" descr="Final%20Figures/Figur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20Figures/Figure%2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345" cy="5004435"/>
                    </a:xfrm>
                    <a:prstGeom prst="rect">
                      <a:avLst/>
                    </a:prstGeom>
                    <a:noFill/>
                    <a:ln>
                      <a:noFill/>
                    </a:ln>
                  </pic:spPr>
                </pic:pic>
              </a:graphicData>
            </a:graphic>
          </wp:inline>
        </w:drawing>
      </w:r>
    </w:p>
    <w:p w14:paraId="472FD06C" w14:textId="77777777" w:rsidR="00755395" w:rsidRPr="0065617C" w:rsidRDefault="00755395" w:rsidP="00755395">
      <w:pPr>
        <w:spacing w:line="360" w:lineRule="auto"/>
        <w:jc w:val="center"/>
        <w:rPr>
          <w:rFonts w:ascii="Times New Roman" w:hAnsi="Times New Roman" w:cs="Times New Roman"/>
          <w:b/>
          <w:color w:val="000000" w:themeColor="text1"/>
        </w:rPr>
      </w:pPr>
    </w:p>
    <w:p w14:paraId="105B8884" w14:textId="77777777" w:rsidR="00755395" w:rsidRPr="0065617C" w:rsidRDefault="00755395" w:rsidP="00755395">
      <w:pPr>
        <w:spacing w:line="360" w:lineRule="auto"/>
        <w:rPr>
          <w:rFonts w:ascii="Times New Roman" w:hAnsi="Times New Roman" w:cs="Times New Roman"/>
          <w:b/>
          <w:color w:val="000000" w:themeColor="text1"/>
        </w:rPr>
      </w:pPr>
      <w:r w:rsidRPr="00B07D59">
        <w:rPr>
          <w:rFonts w:ascii="Times New Roman" w:hAnsi="Times New Roman" w:cs="Times New Roman"/>
          <w:b/>
          <w:color w:val="000000" w:themeColor="text1"/>
        </w:rPr>
        <w:t xml:space="preserve">Figure 4. </w:t>
      </w:r>
      <w:r w:rsidRPr="00A67E81">
        <w:rPr>
          <w:rFonts w:ascii="Times New Roman" w:hAnsi="Times New Roman" w:cs="Times New Roman"/>
          <w:color w:val="000000" w:themeColor="text1"/>
        </w:rPr>
        <w:t>Summary of the numerical simulation study to assess the</w:t>
      </w:r>
      <w:r>
        <w:rPr>
          <w:rFonts w:ascii="Times New Roman" w:hAnsi="Times New Roman" w:cs="Times New Roman"/>
          <w:b/>
          <w:color w:val="000000" w:themeColor="text1"/>
        </w:rPr>
        <w:t xml:space="preserve"> </w:t>
      </w:r>
      <w:r w:rsidRPr="009B7534">
        <w:rPr>
          <w:rFonts w:ascii="Times New Roman" w:hAnsi="Times New Roman" w:cs="Times New Roman"/>
          <w:color w:val="000000" w:themeColor="text1"/>
        </w:rPr>
        <w:t>e</w:t>
      </w:r>
      <w:r w:rsidRPr="00A67E81">
        <w:rPr>
          <w:rFonts w:ascii="Times New Roman" w:hAnsi="Times New Roman" w:cs="Times New Roman"/>
          <w:color w:val="000000" w:themeColor="text1"/>
        </w:rPr>
        <w:t>ffect of</w:t>
      </w:r>
      <w:r>
        <w:rPr>
          <w:rFonts w:ascii="Times New Roman" w:hAnsi="Times New Roman" w:cs="Times New Roman"/>
          <w:b/>
          <w:color w:val="000000" w:themeColor="text1"/>
        </w:rPr>
        <w:t xml:space="preserve"> </w:t>
      </w:r>
      <w:r w:rsidRPr="00A67E81">
        <w:rPr>
          <w:rFonts w:ascii="Times New Roman" w:hAnsi="Times New Roman" w:cs="Times New Roman"/>
          <w:color w:val="000000" w:themeColor="text1"/>
        </w:rPr>
        <w:t xml:space="preserve">scan </w:t>
      </w:r>
      <w:r>
        <w:rPr>
          <w:rFonts w:ascii="Times New Roman" w:hAnsi="Times New Roman" w:cs="Times New Roman"/>
          <w:color w:val="000000" w:themeColor="text1"/>
        </w:rPr>
        <w:t xml:space="preserve">time on contrast kinetic parameters. The simulation study was conducted with four different conditions of true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and </w:t>
      </w:r>
      <w:r w:rsidRPr="00A67E81">
        <w:rPr>
          <w:rFonts w:ascii="Times New Roman" w:hAnsi="Times New Roman" w:cs="Times New Roman"/>
          <w:i/>
          <w:color w:val="000000" w:themeColor="text1"/>
        </w:rPr>
        <w:t>PS</w:t>
      </w:r>
      <w:r>
        <w:rPr>
          <w:rFonts w:ascii="Times New Roman" w:hAnsi="Times New Roman" w:cs="Times New Roman"/>
          <w:color w:val="000000" w:themeColor="text1"/>
        </w:rPr>
        <w:t xml:space="preserve"> as shown in Table 1. Each column of box-whisker plots presents the result for one of four conditions:</w:t>
      </w:r>
      <w:r w:rsidRPr="00A67E81">
        <w:rPr>
          <w:rFonts w:ascii="Times New Roman" w:hAnsi="Times New Roman" w:cs="Times New Roman"/>
          <w:color w:val="000000" w:themeColor="text1"/>
        </w:rPr>
        <w:t xml:space="preserve"> H/H</w:t>
      </w:r>
      <w:r>
        <w:rPr>
          <w:rFonts w:ascii="Times New Roman" w:hAnsi="Times New Roman" w:cs="Times New Roman"/>
          <w:color w:val="000000" w:themeColor="text1"/>
        </w:rPr>
        <w:t>,</w:t>
      </w:r>
      <w:r w:rsidRPr="00A06B19">
        <w:rPr>
          <w:rFonts w:ascii="Times New Roman" w:hAnsi="Times New Roman" w:cs="Times New Roman"/>
          <w:color w:val="000000" w:themeColor="text1"/>
        </w:rPr>
        <w:t xml:space="preserve"> High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sidRPr="00A06B19">
        <w:rPr>
          <w:rFonts w:ascii="Times New Roman" w:hAnsi="Times New Roman" w:cs="Times New Roman"/>
          <w:color w:val="000000" w:themeColor="text1"/>
        </w:rPr>
        <w:t xml:space="preserve">/High </w:t>
      </w:r>
      <w:r w:rsidRPr="00A67E81">
        <w:rPr>
          <w:rFonts w:ascii="Times New Roman" w:hAnsi="Times New Roman" w:cs="Times New Roman"/>
          <w:i/>
          <w:color w:val="000000" w:themeColor="text1"/>
        </w:rPr>
        <w:t>PS</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H/L</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High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sidRPr="00A67E81">
        <w:rPr>
          <w:rFonts w:ascii="Times New Roman" w:hAnsi="Times New Roman" w:cs="Times New Roman"/>
          <w:color w:val="000000" w:themeColor="text1"/>
        </w:rPr>
        <w:t xml:space="preserve"> /Low </w:t>
      </w:r>
      <w:r w:rsidRPr="00A67E81">
        <w:rPr>
          <w:rFonts w:ascii="Times New Roman" w:hAnsi="Times New Roman" w:cs="Times New Roman"/>
          <w:i/>
          <w:color w:val="000000" w:themeColor="text1"/>
        </w:rPr>
        <w:t>PS</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L/H</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Low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sidRPr="00A67E81">
        <w:rPr>
          <w:rFonts w:ascii="Times New Roman" w:hAnsi="Times New Roman" w:cs="Times New Roman"/>
          <w:color w:val="000000" w:themeColor="text1"/>
        </w:rPr>
        <w:t xml:space="preserve"> /High </w:t>
      </w:r>
      <w:r w:rsidRPr="00A67E81">
        <w:rPr>
          <w:rFonts w:ascii="Times New Roman" w:hAnsi="Times New Roman" w:cs="Times New Roman"/>
          <w:i/>
          <w:color w:val="000000" w:themeColor="text1"/>
        </w:rPr>
        <w:t>PS</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L/L</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Low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sidRPr="00A67E81">
        <w:rPr>
          <w:rFonts w:ascii="Times New Roman" w:hAnsi="Times New Roman" w:cs="Times New Roman"/>
          <w:color w:val="000000" w:themeColor="text1"/>
        </w:rPr>
        <w:t xml:space="preserve"> /Low </w:t>
      </w:r>
      <w:r w:rsidRPr="00A67E81">
        <w:rPr>
          <w:rFonts w:ascii="Times New Roman" w:hAnsi="Times New Roman" w:cs="Times New Roman"/>
          <w:i/>
          <w:color w:val="000000" w:themeColor="text1"/>
        </w:rPr>
        <w:t>PS</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Each row shows one of contrast kinetic parameters; </w:t>
      </w:r>
      <w:r w:rsidRPr="00A67E81">
        <w:rPr>
          <w:rFonts w:ascii="Times New Roman" w:hAnsi="Times New Roman" w:cs="Times New Roman"/>
          <w:color w:val="000000" w:themeColor="text1"/>
        </w:rPr>
        <w:t xml:space="preserve">(a) </w:t>
      </w:r>
      <w:r>
        <w:rPr>
          <w:rFonts w:ascii="Times New Roman" w:hAnsi="Times New Roman" w:cs="Times New Roman"/>
          <w:color w:val="000000" w:themeColor="text1"/>
        </w:rPr>
        <w:t>v</w:t>
      </w:r>
      <w:r w:rsidRPr="00A67E81">
        <w:rPr>
          <w:rFonts w:ascii="Times New Roman" w:hAnsi="Times New Roman" w:cs="Times New Roman"/>
          <w:color w:val="000000" w:themeColor="text1"/>
          <w:vertAlign w:val="subscript"/>
        </w:rPr>
        <w:t>p</w:t>
      </w:r>
      <w:r w:rsidRPr="00A67E81">
        <w:rPr>
          <w:rFonts w:ascii="Times New Roman" w:hAnsi="Times New Roman" w:cs="Times New Roman"/>
          <w:color w:val="000000" w:themeColor="text1"/>
        </w:rPr>
        <w:t xml:space="preserve">, (b)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sidRPr="00A67E81">
        <w:rPr>
          <w:rFonts w:ascii="Times New Roman" w:hAnsi="Times New Roman" w:cs="Times New Roman"/>
          <w:color w:val="000000" w:themeColor="text1"/>
        </w:rPr>
        <w:t xml:space="preserve">, (c) </w:t>
      </w:r>
      <w:r w:rsidRPr="00A67E81">
        <w:rPr>
          <w:rFonts w:ascii="Times New Roman" w:hAnsi="Times New Roman" w:cs="Times New Roman"/>
          <w:i/>
          <w:color w:val="000000" w:themeColor="text1"/>
        </w:rPr>
        <w:t>PS</w:t>
      </w:r>
      <w:r w:rsidRPr="00A67E81">
        <w:rPr>
          <w:rFonts w:ascii="Times New Roman" w:hAnsi="Times New Roman" w:cs="Times New Roman"/>
          <w:color w:val="000000" w:themeColor="text1"/>
        </w:rPr>
        <w:t xml:space="preserve">, (d) </w:t>
      </w:r>
      <w:r w:rsidRPr="00A67E81">
        <w:rPr>
          <w:rFonts w:ascii="Times New Roman" w:hAnsi="Times New Roman" w:cs="Times New Roman"/>
          <w:i/>
          <w:color w:val="000000" w:themeColor="text1"/>
        </w:rPr>
        <w:t>PS</w:t>
      </w:r>
      <w:r w:rsidRPr="00A67E81">
        <w:rPr>
          <w:rFonts w:ascii="Times New Roman" w:hAnsi="Times New Roman" w:cs="Times New Roman"/>
          <w:color w:val="000000" w:themeColor="text1"/>
        </w:rPr>
        <w:t xml:space="preserve"> with </w:t>
      </w:r>
      <w:r>
        <w:rPr>
          <w:rFonts w:ascii="Times New Roman" w:hAnsi="Times New Roman" w:cs="Times New Roman"/>
          <w:color w:val="000000" w:themeColor="text1"/>
        </w:rPr>
        <w:t>a reduced range of y-axis.</w:t>
      </w:r>
    </w:p>
    <w:p w14:paraId="2290FC28" w14:textId="77777777" w:rsidR="00755395" w:rsidRPr="0065617C" w:rsidRDefault="00755395" w:rsidP="00755395">
      <w:pPr>
        <w:pStyle w:val="ListParagraph"/>
        <w:spacing w:line="360" w:lineRule="auto"/>
        <w:rPr>
          <w:rFonts w:ascii="Times New Roman" w:hAnsi="Times New Roman" w:cs="Times New Roman"/>
          <w:color w:val="000000" w:themeColor="text1"/>
        </w:rPr>
      </w:pPr>
    </w:p>
    <w:p w14:paraId="2F2659F5" w14:textId="77777777" w:rsidR="00755395" w:rsidRPr="0065617C" w:rsidRDefault="00755395" w:rsidP="00755395">
      <w:pPr>
        <w:spacing w:line="360" w:lineRule="auto"/>
        <w:rPr>
          <w:rFonts w:ascii="Times New Roman" w:hAnsi="Times New Roman" w:cs="Times New Roman"/>
          <w:color w:val="000000" w:themeColor="text1"/>
        </w:rPr>
      </w:pPr>
      <w:r w:rsidRPr="0065617C">
        <w:rPr>
          <w:rFonts w:ascii="Times New Roman" w:hAnsi="Times New Roman" w:cs="Times New Roman"/>
          <w:color w:val="000000" w:themeColor="text1"/>
        </w:rPr>
        <w:br w:type="page"/>
      </w:r>
    </w:p>
    <w:p w14:paraId="6D55D428" w14:textId="77777777" w:rsidR="00755395" w:rsidRPr="0065617C" w:rsidRDefault="00755395" w:rsidP="00755395">
      <w:pPr>
        <w:spacing w:line="360" w:lineRule="auto"/>
        <w:jc w:val="center"/>
        <w:rPr>
          <w:rFonts w:ascii="Times New Roman" w:hAnsi="Times New Roman" w:cs="Times New Roman"/>
          <w:color w:val="000000" w:themeColor="text1"/>
        </w:rPr>
      </w:pPr>
      <w:r w:rsidRPr="00767AC7">
        <w:rPr>
          <w:rFonts w:ascii="Times New Roman" w:hAnsi="Times New Roman" w:cs="Times New Roman"/>
          <w:noProof/>
          <w:color w:val="000000" w:themeColor="text1"/>
        </w:rPr>
        <w:drawing>
          <wp:inline distT="0" distB="0" distL="0" distR="0" wp14:anchorId="6D2C568A" wp14:editId="5900DC26">
            <wp:extent cx="5943600" cy="3429000"/>
            <wp:effectExtent l="0" t="0" r="0" b="0"/>
            <wp:docPr id="22" name="Picture 22" descr="Final%20Figures/Figur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20Figures/Figure%2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10B8FFAA" w14:textId="77777777" w:rsidR="00755395" w:rsidRPr="0065617C" w:rsidRDefault="00755395" w:rsidP="00755395">
      <w:pPr>
        <w:rPr>
          <w:rFonts w:ascii="Times New Roman" w:hAnsi="Times New Roman" w:cs="Times New Roman"/>
          <w:color w:val="000000" w:themeColor="text1"/>
        </w:rPr>
      </w:pPr>
    </w:p>
    <w:p w14:paraId="2434DD6C" w14:textId="77777777" w:rsidR="00755395" w:rsidRPr="0065617C" w:rsidRDefault="00755395" w:rsidP="00755395">
      <w:pPr>
        <w:spacing w:line="360" w:lineRule="auto"/>
        <w:rPr>
          <w:rFonts w:ascii="Times New Roman" w:hAnsi="Times New Roman" w:cs="Times New Roman"/>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5. </w:t>
      </w:r>
      <w:r w:rsidRPr="00A67E81">
        <w:rPr>
          <w:rFonts w:ascii="Times New Roman" w:hAnsi="Times New Roman" w:cs="Times New Roman"/>
          <w:color w:val="000000" w:themeColor="text1"/>
        </w:rPr>
        <w:t>Box</w:t>
      </w:r>
      <w:r>
        <w:rPr>
          <w:rFonts w:ascii="Times New Roman" w:hAnsi="Times New Roman" w:cs="Times New Roman"/>
          <w:color w:val="000000" w:themeColor="text1"/>
        </w:rPr>
        <w:t>-whisker plots of the PS values estimated using the PM (blue triangles) and EPM (red boxes) when the true</w:t>
      </w:r>
      <w:r w:rsidRPr="00A67E81">
        <w:rPr>
          <w:rFonts w:ascii="Times New Roman" w:hAnsi="Times New Roman" w:cs="Times New Roman"/>
          <w:color w:val="000000" w:themeColor="text1"/>
        </w:rPr>
        <w:t xml:space="preserve"> </w:t>
      </w:r>
      <w:r w:rsidRPr="00A67E81">
        <w:rPr>
          <w:rFonts w:ascii="Times New Roman" w:hAnsi="Times New Roman" w:cs="Times New Roman"/>
          <w:i/>
          <w:color w:val="000000" w:themeColor="text1"/>
        </w:rPr>
        <w:t xml:space="preserve">PS </w:t>
      </w:r>
      <w:r>
        <w:rPr>
          <w:rFonts w:ascii="Times New Roman" w:hAnsi="Times New Roman" w:cs="Times New Roman"/>
          <w:color w:val="000000" w:themeColor="text1"/>
        </w:rPr>
        <w:t>values are between 10</w:t>
      </w:r>
      <w:r w:rsidRPr="00A67E81">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and 10</w:t>
      </w:r>
      <w:r w:rsidRPr="00A67E81">
        <w:rPr>
          <w:rFonts w:ascii="Times New Roman" w:hAnsi="Times New Roman" w:cs="Times New Roman"/>
          <w:color w:val="000000" w:themeColor="text1"/>
          <w:vertAlign w:val="superscript"/>
        </w:rPr>
        <w:t>-2</w:t>
      </w:r>
      <w:r>
        <w:rPr>
          <w:rFonts w:ascii="Times New Roman" w:hAnsi="Times New Roman" w:cs="Times New Roman"/>
          <w:color w:val="000000" w:themeColor="text1"/>
        </w:rPr>
        <w:t xml:space="preserve"> min</w:t>
      </w:r>
      <w:r w:rsidRPr="00A67E81">
        <w:rPr>
          <w:rFonts w:ascii="Times New Roman" w:hAnsi="Times New Roman" w:cs="Times New Roman"/>
          <w:color w:val="000000" w:themeColor="text1"/>
          <w:vertAlign w:val="superscript"/>
        </w:rPr>
        <w:t>-1</w:t>
      </w:r>
      <w:r>
        <w:rPr>
          <w:rFonts w:ascii="Times New Roman" w:hAnsi="Times New Roman" w:cs="Times New Roman"/>
          <w:color w:val="000000" w:themeColor="text1"/>
        </w:rPr>
        <w:t>. This simulation study is conducted for two conditions: the true flow(</w:t>
      </w:r>
      <w:r w:rsidRPr="00822964">
        <w:rPr>
          <w:rFonts w:ascii="Times New Roman" w:hAnsi="Times New Roman" w:cs="Times New Roman"/>
          <w:i/>
          <w:color w:val="000000" w:themeColor="text1"/>
        </w:rPr>
        <w:t>F</w:t>
      </w:r>
      <w:r w:rsidRPr="00822964">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being high and low. (a) Results with high true </w:t>
      </w:r>
      <w:r w:rsidRPr="00822964">
        <w:rPr>
          <w:rFonts w:ascii="Times New Roman" w:hAnsi="Times New Roman" w:cs="Times New Roman"/>
          <w:i/>
          <w:color w:val="000000" w:themeColor="text1"/>
        </w:rPr>
        <w:t>F</w:t>
      </w:r>
      <w:r w:rsidRPr="00822964">
        <w:rPr>
          <w:rFonts w:ascii="Times New Roman" w:hAnsi="Times New Roman" w:cs="Times New Roman"/>
          <w:i/>
          <w:color w:val="000000" w:themeColor="text1"/>
          <w:vertAlign w:val="subscript"/>
        </w:rPr>
        <w:t>p</w:t>
      </w:r>
      <w:r>
        <w:rPr>
          <w:rFonts w:ascii="Times New Roman" w:hAnsi="Times New Roman" w:cs="Times New Roman"/>
          <w:i/>
          <w:color w:val="000000" w:themeColor="text1"/>
        </w:rPr>
        <w:t xml:space="preserve">, </w:t>
      </w:r>
      <w:r>
        <w:rPr>
          <w:rFonts w:ascii="Times New Roman" w:hAnsi="Times New Roman" w:cs="Times New Roman"/>
          <w:color w:val="000000" w:themeColor="text1"/>
        </w:rPr>
        <w:t xml:space="preserve">(b) Results with low true </w:t>
      </w:r>
      <w:r w:rsidRPr="00822964">
        <w:rPr>
          <w:rFonts w:ascii="Times New Roman" w:hAnsi="Times New Roman" w:cs="Times New Roman"/>
          <w:i/>
          <w:color w:val="000000" w:themeColor="text1"/>
        </w:rPr>
        <w:t>F</w:t>
      </w:r>
      <w:r w:rsidRPr="00822964">
        <w:rPr>
          <w:rFonts w:ascii="Times New Roman" w:hAnsi="Times New Roman" w:cs="Times New Roman"/>
          <w:i/>
          <w:color w:val="000000" w:themeColor="text1"/>
          <w:vertAlign w:val="subscript"/>
        </w:rPr>
        <w:t>p</w:t>
      </w:r>
    </w:p>
    <w:p w14:paraId="1B1F48B6" w14:textId="77777777" w:rsidR="00755395" w:rsidRPr="0065617C" w:rsidRDefault="00755395" w:rsidP="00755395">
      <w:pPr>
        <w:rPr>
          <w:rFonts w:ascii="Times New Roman" w:hAnsi="Times New Roman" w:cs="Times New Roman"/>
          <w:color w:val="000000" w:themeColor="text1"/>
        </w:rPr>
      </w:pPr>
    </w:p>
    <w:p w14:paraId="1A3524BE" w14:textId="77777777" w:rsidR="00755395" w:rsidRPr="0065617C" w:rsidRDefault="00755395" w:rsidP="00755395">
      <w:pPr>
        <w:spacing w:line="360" w:lineRule="auto"/>
        <w:jc w:val="center"/>
        <w:rPr>
          <w:rFonts w:ascii="Times New Roman" w:hAnsi="Times New Roman" w:cs="Times New Roman"/>
          <w:color w:val="000000" w:themeColor="text1"/>
        </w:rPr>
      </w:pPr>
      <w:r w:rsidRPr="00661966">
        <w:rPr>
          <w:rFonts w:ascii="Times New Roman" w:hAnsi="Times New Roman" w:cs="Times New Roman"/>
          <w:noProof/>
          <w:color w:val="000000" w:themeColor="text1"/>
        </w:rPr>
        <w:drawing>
          <wp:inline distT="0" distB="0" distL="0" distR="0" wp14:anchorId="110A8CED" wp14:editId="5CCD21E2">
            <wp:extent cx="5943600" cy="5334000"/>
            <wp:effectExtent l="0" t="0" r="0" b="0"/>
            <wp:docPr id="5" name="Picture 5" descr="../Final%20Figures/Figur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20Figures/Figure%20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14:paraId="03CF5077" w14:textId="77777777" w:rsidR="00755395" w:rsidRPr="0065617C" w:rsidRDefault="00755395" w:rsidP="00755395">
      <w:pPr>
        <w:spacing w:line="360" w:lineRule="auto"/>
        <w:jc w:val="center"/>
        <w:rPr>
          <w:rFonts w:ascii="Times New Roman" w:hAnsi="Times New Roman" w:cs="Times New Roman"/>
          <w:color w:val="000000" w:themeColor="text1"/>
        </w:rPr>
      </w:pPr>
    </w:p>
    <w:p w14:paraId="434E84A0" w14:textId="77777777" w:rsidR="00755395" w:rsidRPr="0065617C" w:rsidRDefault="00755395" w:rsidP="00755395">
      <w:pPr>
        <w:spacing w:line="360" w:lineRule="auto"/>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6. </w:t>
      </w:r>
      <w:r>
        <w:rPr>
          <w:rFonts w:ascii="Times New Roman" w:hAnsi="Times New Roman" w:cs="Times New Roman"/>
          <w:color w:val="000000" w:themeColor="text1"/>
        </w:rPr>
        <w:t xml:space="preserve">Contrast kinetic parameters, </w:t>
      </w:r>
      <w:r w:rsidRPr="00A67E81">
        <w:rPr>
          <w:rFonts w:ascii="Times New Roman" w:hAnsi="Times New Roman" w:cs="Times New Roman"/>
          <w:i/>
          <w:color w:val="000000" w:themeColor="text1"/>
        </w:rPr>
        <w:t>v</w:t>
      </w:r>
      <w:r w:rsidRPr="00A67E81">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(a), </w:t>
      </w:r>
      <w:r w:rsidRPr="00A67E81">
        <w:rPr>
          <w:rFonts w:ascii="Times New Roman" w:hAnsi="Times New Roman" w:cs="Times New Roman"/>
          <w:i/>
          <w:color w:val="000000" w:themeColor="text1"/>
        </w:rPr>
        <w:t>F</w:t>
      </w:r>
      <w:r w:rsidRPr="00A67E81">
        <w:rPr>
          <w:rFonts w:ascii="Times New Roman" w:hAnsi="Times New Roman" w:cs="Times New Roman"/>
          <w:i/>
          <w:color w:val="000000" w:themeColor="text1"/>
          <w:vertAlign w:val="subscript"/>
        </w:rPr>
        <w:t>p</w:t>
      </w:r>
      <w:r>
        <w:rPr>
          <w:rFonts w:ascii="Times New Roman" w:hAnsi="Times New Roman" w:cs="Times New Roman"/>
          <w:color w:val="000000" w:themeColor="text1"/>
        </w:rPr>
        <w:t xml:space="preserve"> (b), and </w:t>
      </w:r>
      <w:r w:rsidRPr="00A67E81">
        <w:rPr>
          <w:rFonts w:ascii="Times New Roman" w:hAnsi="Times New Roman" w:cs="Times New Roman"/>
          <w:i/>
          <w:color w:val="000000" w:themeColor="text1"/>
        </w:rPr>
        <w:t>PS</w:t>
      </w:r>
      <w:r>
        <w:rPr>
          <w:rFonts w:ascii="Times New Roman" w:hAnsi="Times New Roman" w:cs="Times New Roman"/>
          <w:color w:val="000000" w:themeColor="text1"/>
        </w:rPr>
        <w:t xml:space="preserve"> (c), estimated from normal appearing brain parenchyma of three rat brains are shown using box-whisker plots.</w:t>
      </w:r>
      <w:r w:rsidRPr="00A67E81">
        <w:rPr>
          <w:rFonts w:ascii="Times New Roman" w:hAnsi="Times New Roman" w:cs="Times New Roman"/>
          <w:color w:val="000000" w:themeColor="text1"/>
        </w:rPr>
        <w:t xml:space="preserve"> </w:t>
      </w:r>
    </w:p>
    <w:p w14:paraId="3642CC16"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p>
    <w:p w14:paraId="3B9C394A"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p>
    <w:p w14:paraId="734EA8CB"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p>
    <w:p w14:paraId="2BAE5694"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p>
    <w:p w14:paraId="5A3C35B8"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p>
    <w:p w14:paraId="52E5B866" w14:textId="77777777" w:rsidR="00755395" w:rsidRDefault="00755395" w:rsidP="00755395">
      <w:pPr>
        <w:pStyle w:val="ListParagraph"/>
        <w:spacing w:line="360" w:lineRule="auto"/>
        <w:ind w:left="0"/>
        <w:rPr>
          <w:rFonts w:ascii="Times New Roman" w:hAnsi="Times New Roman" w:cs="Times New Roman"/>
          <w:color w:val="000000" w:themeColor="text1"/>
        </w:rPr>
      </w:pPr>
    </w:p>
    <w:p w14:paraId="51DFF1C0" w14:textId="77777777" w:rsidR="00755395" w:rsidRDefault="00755395" w:rsidP="00755395">
      <w:pPr>
        <w:pStyle w:val="ListParagraph"/>
        <w:spacing w:line="360" w:lineRule="auto"/>
        <w:ind w:left="0"/>
        <w:rPr>
          <w:rFonts w:ascii="Times New Roman" w:hAnsi="Times New Roman" w:cs="Times New Roman"/>
          <w:color w:val="000000" w:themeColor="text1"/>
        </w:rPr>
      </w:pPr>
    </w:p>
    <w:p w14:paraId="174A44A5" w14:textId="77777777" w:rsidR="00755395" w:rsidRPr="0065617C" w:rsidRDefault="00755395" w:rsidP="00755395">
      <w:pPr>
        <w:pStyle w:val="ListParagraph"/>
        <w:spacing w:line="360" w:lineRule="auto"/>
        <w:ind w:left="0"/>
        <w:rPr>
          <w:rFonts w:ascii="Times New Roman" w:hAnsi="Times New Roman" w:cs="Times New Roman"/>
          <w:color w:val="000000" w:themeColor="text1"/>
        </w:rPr>
      </w:pPr>
      <w:r w:rsidRPr="00767AC7">
        <w:rPr>
          <w:rFonts w:ascii="Times New Roman" w:hAnsi="Times New Roman" w:cs="Times New Roman"/>
          <w:noProof/>
          <w:color w:val="000000" w:themeColor="text1"/>
        </w:rPr>
        <w:drawing>
          <wp:inline distT="0" distB="0" distL="0" distR="0" wp14:anchorId="4499C75F" wp14:editId="5A827368">
            <wp:extent cx="5935345" cy="3665855"/>
            <wp:effectExtent l="0" t="0" r="8255" b="0"/>
            <wp:docPr id="13" name="Picture 13" descr="Final%20Figures/Figur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20Figures/Figure%2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345" cy="3665855"/>
                    </a:xfrm>
                    <a:prstGeom prst="rect">
                      <a:avLst/>
                    </a:prstGeom>
                    <a:noFill/>
                    <a:ln>
                      <a:noFill/>
                    </a:ln>
                  </pic:spPr>
                </pic:pic>
              </a:graphicData>
            </a:graphic>
          </wp:inline>
        </w:drawing>
      </w:r>
    </w:p>
    <w:p w14:paraId="17382504" w14:textId="77777777" w:rsidR="00755395" w:rsidRPr="0065617C" w:rsidRDefault="00755395" w:rsidP="00755395">
      <w:pPr>
        <w:pStyle w:val="ListParagraph"/>
        <w:spacing w:line="360" w:lineRule="auto"/>
        <w:ind w:left="0"/>
        <w:rPr>
          <w:rFonts w:ascii="Times New Roman" w:hAnsi="Times New Roman" w:cs="Times New Roman"/>
          <w:b/>
          <w:color w:val="000000" w:themeColor="text1"/>
        </w:rPr>
      </w:pPr>
      <w:r w:rsidRPr="0065617C">
        <w:rPr>
          <w:rFonts w:ascii="Times New Roman" w:hAnsi="Times New Roman" w:cs="Times New Roman"/>
          <w:b/>
          <w:color w:val="000000" w:themeColor="text1"/>
        </w:rPr>
        <w:t>Fig</w:t>
      </w:r>
      <w:r>
        <w:rPr>
          <w:rFonts w:ascii="Times New Roman" w:hAnsi="Times New Roman" w:cs="Times New Roman"/>
          <w:b/>
          <w:color w:val="000000" w:themeColor="text1"/>
        </w:rPr>
        <w:t>ure</w:t>
      </w:r>
      <w:r w:rsidRPr="0065617C">
        <w:rPr>
          <w:rFonts w:ascii="Times New Roman" w:hAnsi="Times New Roman" w:cs="Times New Roman"/>
          <w:b/>
          <w:color w:val="000000" w:themeColor="text1"/>
        </w:rPr>
        <w:t xml:space="preserve"> 7</w:t>
      </w:r>
      <w:r w:rsidRPr="00A67E81">
        <w:rPr>
          <w:rFonts w:ascii="Times New Roman" w:hAnsi="Times New Roman" w:cs="Times New Roman"/>
          <w:color w:val="000000" w:themeColor="text1"/>
        </w:rPr>
        <w:t xml:space="preserve">. </w:t>
      </w:r>
      <w:r w:rsidRPr="005F578B">
        <w:rPr>
          <w:rFonts w:ascii="Times New Roman" w:hAnsi="Times New Roman" w:cs="Times New Roman"/>
          <w:color w:val="000000" w:themeColor="text1"/>
        </w:rPr>
        <w:t>Box</w:t>
      </w:r>
      <w:r>
        <w:rPr>
          <w:rFonts w:ascii="Times New Roman" w:hAnsi="Times New Roman" w:cs="Times New Roman"/>
          <w:color w:val="000000" w:themeColor="text1"/>
        </w:rPr>
        <w:t>-</w:t>
      </w:r>
      <w:r w:rsidRPr="00A67E81">
        <w:rPr>
          <w:rFonts w:ascii="Times New Roman" w:hAnsi="Times New Roman" w:cs="Times New Roman"/>
          <w:color w:val="000000" w:themeColor="text1"/>
        </w:rPr>
        <w:t xml:space="preserve">whisker plots of PS </w:t>
      </w:r>
      <w:r>
        <w:rPr>
          <w:rFonts w:ascii="Times New Roman" w:hAnsi="Times New Roman" w:cs="Times New Roman"/>
          <w:color w:val="000000" w:themeColor="text1"/>
        </w:rPr>
        <w:t>estimated</w:t>
      </w:r>
      <w:r w:rsidRPr="00A67E81">
        <w:rPr>
          <w:rFonts w:ascii="Times New Roman" w:hAnsi="Times New Roman" w:cs="Times New Roman"/>
          <w:color w:val="000000" w:themeColor="text1"/>
        </w:rPr>
        <w:t xml:space="preserve"> from the peri-tumor region (a) and tumor region (b)</w:t>
      </w:r>
      <w:r>
        <w:rPr>
          <w:rFonts w:ascii="Times New Roman" w:hAnsi="Times New Roman" w:cs="Times New Roman"/>
          <w:color w:val="000000" w:themeColor="text1"/>
        </w:rPr>
        <w:t>.</w:t>
      </w:r>
    </w:p>
    <w:p w14:paraId="5FF0D155"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349BA3A3"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51E1846C"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53A205C4"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09C40493"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3FF0431C"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7F4B5C7D"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09282704"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646D84D1"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588D20E3"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393391F0"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0A726621" w14:textId="77777777" w:rsidR="00755395" w:rsidRPr="0065617C" w:rsidRDefault="00755395" w:rsidP="00755395">
      <w:pPr>
        <w:pStyle w:val="ListParagraph"/>
        <w:spacing w:line="360" w:lineRule="auto"/>
        <w:ind w:left="0"/>
        <w:jc w:val="center"/>
        <w:rPr>
          <w:rFonts w:ascii="Times New Roman" w:hAnsi="Times New Roman" w:cs="Times New Roman"/>
          <w:b/>
          <w:color w:val="000000" w:themeColor="text1"/>
        </w:rPr>
      </w:pPr>
    </w:p>
    <w:p w14:paraId="4C79E5F8" w14:textId="77777777" w:rsidR="00300E54" w:rsidRPr="00636FD2" w:rsidRDefault="00300E54" w:rsidP="00190AFA">
      <w:pPr>
        <w:pStyle w:val="ListParagraph"/>
        <w:spacing w:line="360" w:lineRule="auto"/>
        <w:ind w:left="0"/>
        <w:contextualSpacing w:val="0"/>
        <w:rPr>
          <w:rFonts w:ascii="Times New Roman" w:hAnsi="Times New Roman" w:cs="Times New Roman"/>
          <w:b/>
          <w:color w:val="000000" w:themeColor="text1"/>
        </w:rPr>
      </w:pPr>
    </w:p>
    <w:sectPr w:rsidR="00300E54" w:rsidRPr="00636FD2" w:rsidSect="006619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1E9E3" w14:textId="77777777" w:rsidR="009504CD" w:rsidRDefault="009504CD" w:rsidP="00551F60">
      <w:r>
        <w:separator/>
      </w:r>
    </w:p>
  </w:endnote>
  <w:endnote w:type="continuationSeparator" w:id="0">
    <w:p w14:paraId="47B3EF83" w14:textId="77777777" w:rsidR="009504CD" w:rsidRDefault="009504CD" w:rsidP="00551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35B82" w14:textId="77777777" w:rsidR="009504CD" w:rsidRDefault="009504CD" w:rsidP="00551F60">
      <w:r>
        <w:separator/>
      </w:r>
    </w:p>
  </w:footnote>
  <w:footnote w:type="continuationSeparator" w:id="0">
    <w:p w14:paraId="642A3AA4" w14:textId="77777777" w:rsidR="009504CD" w:rsidRDefault="009504CD" w:rsidP="00551F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BE5412"/>
    <w:multiLevelType w:val="hybridMultilevel"/>
    <w:tmpl w:val="9D58CE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5274BC"/>
    <w:multiLevelType w:val="hybridMultilevel"/>
    <w:tmpl w:val="CBC03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7B59B8"/>
    <w:multiLevelType w:val="hybridMultilevel"/>
    <w:tmpl w:val="DD28E322"/>
    <w:lvl w:ilvl="0" w:tplc="6ED68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4E4B04"/>
    <w:multiLevelType w:val="hybridMultilevel"/>
    <w:tmpl w:val="5DD07630"/>
    <w:lvl w:ilvl="0" w:tplc="EF8ED8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Magnetic Res in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w99tda8s5zxretadq5a2vtw0e0ae2aps9e&quot;&gt;BBB_Paper_Ref&lt;record-ids&gt;&lt;item&gt;54&lt;/item&gt;&lt;item&gt;55&lt;/item&gt;&lt;item&gt;56&lt;/item&gt;&lt;item&gt;57&lt;/item&gt;&lt;item&gt;58&lt;/item&gt;&lt;item&gt;59&lt;/item&gt;&lt;item&gt;60&lt;/item&gt;&lt;item&gt;61&lt;/item&gt;&lt;item&gt;62&lt;/item&gt;&lt;item&gt;95&lt;/item&gt;&lt;item&gt;96&lt;/item&gt;&lt;item&gt;97&lt;/item&gt;&lt;item&gt;99&lt;/item&gt;&lt;item&gt;101&lt;/item&gt;&lt;item&gt;102&lt;/item&gt;&lt;item&gt;103&lt;/item&gt;&lt;item&gt;104&lt;/item&gt;&lt;item&gt;105&lt;/item&gt;&lt;item&gt;106&lt;/item&gt;&lt;item&gt;107&lt;/item&gt;&lt;item&gt;108&lt;/item&gt;&lt;item&gt;109&lt;/item&gt;&lt;item&gt;110&lt;/item&gt;&lt;item&gt;112&lt;/item&gt;&lt;item&gt;113&lt;/item&gt;&lt;item&gt;114&lt;/item&gt;&lt;/record-ids&gt;&lt;/item&gt;&lt;/Libraries&gt;"/>
  </w:docVars>
  <w:rsids>
    <w:rsidRoot w:val="00670B6C"/>
    <w:rsid w:val="00005155"/>
    <w:rsid w:val="000121BF"/>
    <w:rsid w:val="00017BB6"/>
    <w:rsid w:val="00017EE1"/>
    <w:rsid w:val="000208B3"/>
    <w:rsid w:val="00024D98"/>
    <w:rsid w:val="0002700B"/>
    <w:rsid w:val="000273F7"/>
    <w:rsid w:val="00030C3B"/>
    <w:rsid w:val="000333DF"/>
    <w:rsid w:val="00034459"/>
    <w:rsid w:val="0003453D"/>
    <w:rsid w:val="00034AD2"/>
    <w:rsid w:val="000379BB"/>
    <w:rsid w:val="00037BAE"/>
    <w:rsid w:val="000423F7"/>
    <w:rsid w:val="00042AAC"/>
    <w:rsid w:val="00045CA8"/>
    <w:rsid w:val="00046430"/>
    <w:rsid w:val="00047403"/>
    <w:rsid w:val="0004754E"/>
    <w:rsid w:val="00047B5C"/>
    <w:rsid w:val="0005018E"/>
    <w:rsid w:val="00050D76"/>
    <w:rsid w:val="00054321"/>
    <w:rsid w:val="0005450F"/>
    <w:rsid w:val="00055DA0"/>
    <w:rsid w:val="00056189"/>
    <w:rsid w:val="00057C79"/>
    <w:rsid w:val="0006139C"/>
    <w:rsid w:val="00061B0C"/>
    <w:rsid w:val="000637B2"/>
    <w:rsid w:val="00066490"/>
    <w:rsid w:val="0006683F"/>
    <w:rsid w:val="0006687B"/>
    <w:rsid w:val="000676C7"/>
    <w:rsid w:val="00071E06"/>
    <w:rsid w:val="00074251"/>
    <w:rsid w:val="00082021"/>
    <w:rsid w:val="000830FA"/>
    <w:rsid w:val="00086344"/>
    <w:rsid w:val="00086B4F"/>
    <w:rsid w:val="000875C0"/>
    <w:rsid w:val="00096E4E"/>
    <w:rsid w:val="000A1A26"/>
    <w:rsid w:val="000A2DC5"/>
    <w:rsid w:val="000A61B2"/>
    <w:rsid w:val="000A6E24"/>
    <w:rsid w:val="000B2F84"/>
    <w:rsid w:val="000B30E6"/>
    <w:rsid w:val="000B6FB8"/>
    <w:rsid w:val="000C29ED"/>
    <w:rsid w:val="000C31BF"/>
    <w:rsid w:val="000C3B8A"/>
    <w:rsid w:val="000D02AA"/>
    <w:rsid w:val="000D0A0B"/>
    <w:rsid w:val="000D1B58"/>
    <w:rsid w:val="000D36D5"/>
    <w:rsid w:val="000D40B3"/>
    <w:rsid w:val="000D47F8"/>
    <w:rsid w:val="000D5271"/>
    <w:rsid w:val="000D614F"/>
    <w:rsid w:val="000D7A9C"/>
    <w:rsid w:val="000E1082"/>
    <w:rsid w:val="000E3DBC"/>
    <w:rsid w:val="000E5596"/>
    <w:rsid w:val="000E5CA0"/>
    <w:rsid w:val="000E6423"/>
    <w:rsid w:val="000E698C"/>
    <w:rsid w:val="000F4646"/>
    <w:rsid w:val="000F4C73"/>
    <w:rsid w:val="000F6293"/>
    <w:rsid w:val="000F6AA3"/>
    <w:rsid w:val="001004F1"/>
    <w:rsid w:val="00104636"/>
    <w:rsid w:val="001067C2"/>
    <w:rsid w:val="00106966"/>
    <w:rsid w:val="001119FC"/>
    <w:rsid w:val="00111CC6"/>
    <w:rsid w:val="001131A0"/>
    <w:rsid w:val="00114BB0"/>
    <w:rsid w:val="00116812"/>
    <w:rsid w:val="00116D72"/>
    <w:rsid w:val="00116FBA"/>
    <w:rsid w:val="0011711E"/>
    <w:rsid w:val="001218A2"/>
    <w:rsid w:val="001237B1"/>
    <w:rsid w:val="00123C9D"/>
    <w:rsid w:val="00126C6B"/>
    <w:rsid w:val="00131006"/>
    <w:rsid w:val="001326FB"/>
    <w:rsid w:val="001327BE"/>
    <w:rsid w:val="00134CD7"/>
    <w:rsid w:val="00135FB0"/>
    <w:rsid w:val="00141980"/>
    <w:rsid w:val="00141C66"/>
    <w:rsid w:val="0014265C"/>
    <w:rsid w:val="0014297A"/>
    <w:rsid w:val="0014313D"/>
    <w:rsid w:val="001457AD"/>
    <w:rsid w:val="00145E81"/>
    <w:rsid w:val="00146CE2"/>
    <w:rsid w:val="00147562"/>
    <w:rsid w:val="00152191"/>
    <w:rsid w:val="00156A4A"/>
    <w:rsid w:val="001607C8"/>
    <w:rsid w:val="00160CD3"/>
    <w:rsid w:val="00160FC8"/>
    <w:rsid w:val="00161136"/>
    <w:rsid w:val="00167BA7"/>
    <w:rsid w:val="00167F7D"/>
    <w:rsid w:val="00170444"/>
    <w:rsid w:val="00171FEE"/>
    <w:rsid w:val="001741D5"/>
    <w:rsid w:val="00175A9B"/>
    <w:rsid w:val="00180621"/>
    <w:rsid w:val="001807FC"/>
    <w:rsid w:val="00182AF2"/>
    <w:rsid w:val="00185B8E"/>
    <w:rsid w:val="0018701D"/>
    <w:rsid w:val="00190AFA"/>
    <w:rsid w:val="0019124D"/>
    <w:rsid w:val="00191A7E"/>
    <w:rsid w:val="00192750"/>
    <w:rsid w:val="00195CB0"/>
    <w:rsid w:val="00196EDE"/>
    <w:rsid w:val="001A1308"/>
    <w:rsid w:val="001A4B22"/>
    <w:rsid w:val="001A666D"/>
    <w:rsid w:val="001A6968"/>
    <w:rsid w:val="001A7091"/>
    <w:rsid w:val="001A7FEF"/>
    <w:rsid w:val="001B03D8"/>
    <w:rsid w:val="001B4F8A"/>
    <w:rsid w:val="001B506B"/>
    <w:rsid w:val="001B563B"/>
    <w:rsid w:val="001C182E"/>
    <w:rsid w:val="001C4F7D"/>
    <w:rsid w:val="001C553E"/>
    <w:rsid w:val="001C6E61"/>
    <w:rsid w:val="001D0CA5"/>
    <w:rsid w:val="001D340F"/>
    <w:rsid w:val="001D443F"/>
    <w:rsid w:val="001D5299"/>
    <w:rsid w:val="001D7E93"/>
    <w:rsid w:val="001E133F"/>
    <w:rsid w:val="001E17FB"/>
    <w:rsid w:val="001E1955"/>
    <w:rsid w:val="001E543C"/>
    <w:rsid w:val="001F02AC"/>
    <w:rsid w:val="001F07BA"/>
    <w:rsid w:val="001F0BE0"/>
    <w:rsid w:val="001F2465"/>
    <w:rsid w:val="001F4BDE"/>
    <w:rsid w:val="001F559B"/>
    <w:rsid w:val="001F75CF"/>
    <w:rsid w:val="00200BB1"/>
    <w:rsid w:val="00202A2B"/>
    <w:rsid w:val="00204D15"/>
    <w:rsid w:val="0020732F"/>
    <w:rsid w:val="00211362"/>
    <w:rsid w:val="00211F00"/>
    <w:rsid w:val="0022163E"/>
    <w:rsid w:val="00221EF3"/>
    <w:rsid w:val="00222D25"/>
    <w:rsid w:val="002264C9"/>
    <w:rsid w:val="00226E9C"/>
    <w:rsid w:val="002334F1"/>
    <w:rsid w:val="00234F7E"/>
    <w:rsid w:val="0023598D"/>
    <w:rsid w:val="00242422"/>
    <w:rsid w:val="00243BB6"/>
    <w:rsid w:val="00243E9C"/>
    <w:rsid w:val="00244A40"/>
    <w:rsid w:val="00245442"/>
    <w:rsid w:val="00247672"/>
    <w:rsid w:val="00250AE3"/>
    <w:rsid w:val="0025334A"/>
    <w:rsid w:val="0025633D"/>
    <w:rsid w:val="00257C16"/>
    <w:rsid w:val="00257C59"/>
    <w:rsid w:val="00271183"/>
    <w:rsid w:val="00272D36"/>
    <w:rsid w:val="00272E8E"/>
    <w:rsid w:val="00274A9F"/>
    <w:rsid w:val="002810A6"/>
    <w:rsid w:val="00284540"/>
    <w:rsid w:val="002873A4"/>
    <w:rsid w:val="00291B38"/>
    <w:rsid w:val="0029344B"/>
    <w:rsid w:val="00293A0A"/>
    <w:rsid w:val="00293EF1"/>
    <w:rsid w:val="00294926"/>
    <w:rsid w:val="00296D25"/>
    <w:rsid w:val="002A11A1"/>
    <w:rsid w:val="002A142A"/>
    <w:rsid w:val="002A1E4A"/>
    <w:rsid w:val="002A4419"/>
    <w:rsid w:val="002A64E5"/>
    <w:rsid w:val="002B055C"/>
    <w:rsid w:val="002B3365"/>
    <w:rsid w:val="002B58FA"/>
    <w:rsid w:val="002C0BF0"/>
    <w:rsid w:val="002C4FBD"/>
    <w:rsid w:val="002C69B7"/>
    <w:rsid w:val="002D2280"/>
    <w:rsid w:val="002D2732"/>
    <w:rsid w:val="002D54E9"/>
    <w:rsid w:val="002D56E1"/>
    <w:rsid w:val="002D6C40"/>
    <w:rsid w:val="002D700F"/>
    <w:rsid w:val="002D78A9"/>
    <w:rsid w:val="002E1ACB"/>
    <w:rsid w:val="002E480C"/>
    <w:rsid w:val="002F10AF"/>
    <w:rsid w:val="002F529B"/>
    <w:rsid w:val="002F7045"/>
    <w:rsid w:val="002F7492"/>
    <w:rsid w:val="002F7646"/>
    <w:rsid w:val="003000AA"/>
    <w:rsid w:val="00300E54"/>
    <w:rsid w:val="0030333C"/>
    <w:rsid w:val="003056BD"/>
    <w:rsid w:val="00305941"/>
    <w:rsid w:val="003105BB"/>
    <w:rsid w:val="00312372"/>
    <w:rsid w:val="0031294A"/>
    <w:rsid w:val="00313A5B"/>
    <w:rsid w:val="00317E16"/>
    <w:rsid w:val="003223EA"/>
    <w:rsid w:val="00322756"/>
    <w:rsid w:val="00327CDC"/>
    <w:rsid w:val="003333E8"/>
    <w:rsid w:val="00333556"/>
    <w:rsid w:val="00335CD1"/>
    <w:rsid w:val="003367D2"/>
    <w:rsid w:val="003379CB"/>
    <w:rsid w:val="0034122F"/>
    <w:rsid w:val="0034316E"/>
    <w:rsid w:val="00346FDB"/>
    <w:rsid w:val="00352ABA"/>
    <w:rsid w:val="00354455"/>
    <w:rsid w:val="00357D9D"/>
    <w:rsid w:val="00360924"/>
    <w:rsid w:val="00360D9F"/>
    <w:rsid w:val="00362F1B"/>
    <w:rsid w:val="00365482"/>
    <w:rsid w:val="00365FC3"/>
    <w:rsid w:val="00367A7D"/>
    <w:rsid w:val="003731DF"/>
    <w:rsid w:val="00374CA7"/>
    <w:rsid w:val="00376AAF"/>
    <w:rsid w:val="00380376"/>
    <w:rsid w:val="00385507"/>
    <w:rsid w:val="00390008"/>
    <w:rsid w:val="00390F4E"/>
    <w:rsid w:val="003914EE"/>
    <w:rsid w:val="0039239F"/>
    <w:rsid w:val="00392449"/>
    <w:rsid w:val="0039277E"/>
    <w:rsid w:val="003945F4"/>
    <w:rsid w:val="00394B90"/>
    <w:rsid w:val="003A0580"/>
    <w:rsid w:val="003A3137"/>
    <w:rsid w:val="003A380E"/>
    <w:rsid w:val="003A470C"/>
    <w:rsid w:val="003A6091"/>
    <w:rsid w:val="003A68D6"/>
    <w:rsid w:val="003B25EC"/>
    <w:rsid w:val="003B4B3F"/>
    <w:rsid w:val="003C737E"/>
    <w:rsid w:val="003C7F3D"/>
    <w:rsid w:val="003D1F98"/>
    <w:rsid w:val="003D2966"/>
    <w:rsid w:val="003D326A"/>
    <w:rsid w:val="003D505B"/>
    <w:rsid w:val="003D6893"/>
    <w:rsid w:val="003D6BC7"/>
    <w:rsid w:val="003D710B"/>
    <w:rsid w:val="003D7717"/>
    <w:rsid w:val="003D7A5B"/>
    <w:rsid w:val="003E0C31"/>
    <w:rsid w:val="003E2362"/>
    <w:rsid w:val="003E2DD6"/>
    <w:rsid w:val="003E3D65"/>
    <w:rsid w:val="003E5821"/>
    <w:rsid w:val="003E7392"/>
    <w:rsid w:val="003E788E"/>
    <w:rsid w:val="003F11DB"/>
    <w:rsid w:val="003F1391"/>
    <w:rsid w:val="003F3497"/>
    <w:rsid w:val="003F35A9"/>
    <w:rsid w:val="003F57F7"/>
    <w:rsid w:val="004023AB"/>
    <w:rsid w:val="00404E51"/>
    <w:rsid w:val="00406CA1"/>
    <w:rsid w:val="00407FEA"/>
    <w:rsid w:val="0041282A"/>
    <w:rsid w:val="00415B59"/>
    <w:rsid w:val="004164EB"/>
    <w:rsid w:val="00417BBE"/>
    <w:rsid w:val="00421494"/>
    <w:rsid w:val="004301F2"/>
    <w:rsid w:val="0043201F"/>
    <w:rsid w:val="00432913"/>
    <w:rsid w:val="0043504A"/>
    <w:rsid w:val="004356C6"/>
    <w:rsid w:val="004376D1"/>
    <w:rsid w:val="00437D75"/>
    <w:rsid w:val="00440CE5"/>
    <w:rsid w:val="00440E18"/>
    <w:rsid w:val="00441384"/>
    <w:rsid w:val="0044162D"/>
    <w:rsid w:val="0044257F"/>
    <w:rsid w:val="00442E30"/>
    <w:rsid w:val="00443069"/>
    <w:rsid w:val="00444835"/>
    <w:rsid w:val="0045089E"/>
    <w:rsid w:val="00450B44"/>
    <w:rsid w:val="00450D93"/>
    <w:rsid w:val="00450EDA"/>
    <w:rsid w:val="00452FF5"/>
    <w:rsid w:val="00453626"/>
    <w:rsid w:val="00455141"/>
    <w:rsid w:val="00455719"/>
    <w:rsid w:val="00455C36"/>
    <w:rsid w:val="00456AB5"/>
    <w:rsid w:val="00457540"/>
    <w:rsid w:val="00462720"/>
    <w:rsid w:val="00465D08"/>
    <w:rsid w:val="00467F94"/>
    <w:rsid w:val="0047154D"/>
    <w:rsid w:val="00474091"/>
    <w:rsid w:val="00476D66"/>
    <w:rsid w:val="00477643"/>
    <w:rsid w:val="00480BAD"/>
    <w:rsid w:val="004814B2"/>
    <w:rsid w:val="00481653"/>
    <w:rsid w:val="00481D26"/>
    <w:rsid w:val="00484445"/>
    <w:rsid w:val="00487978"/>
    <w:rsid w:val="00495C43"/>
    <w:rsid w:val="004A04AE"/>
    <w:rsid w:val="004A0B4E"/>
    <w:rsid w:val="004A1380"/>
    <w:rsid w:val="004A153A"/>
    <w:rsid w:val="004A1D2D"/>
    <w:rsid w:val="004A1F27"/>
    <w:rsid w:val="004A39C0"/>
    <w:rsid w:val="004A41A1"/>
    <w:rsid w:val="004A5F78"/>
    <w:rsid w:val="004A77A7"/>
    <w:rsid w:val="004B0E6D"/>
    <w:rsid w:val="004B26D4"/>
    <w:rsid w:val="004B3697"/>
    <w:rsid w:val="004B3AFC"/>
    <w:rsid w:val="004B7C70"/>
    <w:rsid w:val="004B7D44"/>
    <w:rsid w:val="004C0349"/>
    <w:rsid w:val="004C2115"/>
    <w:rsid w:val="004C3B35"/>
    <w:rsid w:val="004C6C38"/>
    <w:rsid w:val="004C7232"/>
    <w:rsid w:val="004C7305"/>
    <w:rsid w:val="004D14D0"/>
    <w:rsid w:val="004D22DF"/>
    <w:rsid w:val="004D2C9A"/>
    <w:rsid w:val="004D3ED4"/>
    <w:rsid w:val="004D5391"/>
    <w:rsid w:val="004D5B7E"/>
    <w:rsid w:val="004D66F4"/>
    <w:rsid w:val="004E0C76"/>
    <w:rsid w:val="004E130C"/>
    <w:rsid w:val="004E2064"/>
    <w:rsid w:val="004E6308"/>
    <w:rsid w:val="004E6DD1"/>
    <w:rsid w:val="004F26CC"/>
    <w:rsid w:val="004F2E3D"/>
    <w:rsid w:val="004F6E9B"/>
    <w:rsid w:val="004F79B3"/>
    <w:rsid w:val="00500AD9"/>
    <w:rsid w:val="005018FB"/>
    <w:rsid w:val="00501FC2"/>
    <w:rsid w:val="00502422"/>
    <w:rsid w:val="00504128"/>
    <w:rsid w:val="005064B4"/>
    <w:rsid w:val="005069BF"/>
    <w:rsid w:val="005124D8"/>
    <w:rsid w:val="00516559"/>
    <w:rsid w:val="00516B6E"/>
    <w:rsid w:val="00520136"/>
    <w:rsid w:val="00521C32"/>
    <w:rsid w:val="00525FF5"/>
    <w:rsid w:val="00530FA4"/>
    <w:rsid w:val="005310A8"/>
    <w:rsid w:val="00531D52"/>
    <w:rsid w:val="0053219E"/>
    <w:rsid w:val="005321D6"/>
    <w:rsid w:val="0053343C"/>
    <w:rsid w:val="00537DDF"/>
    <w:rsid w:val="005407A0"/>
    <w:rsid w:val="00543DD6"/>
    <w:rsid w:val="0054506C"/>
    <w:rsid w:val="00547D07"/>
    <w:rsid w:val="00551F60"/>
    <w:rsid w:val="00552992"/>
    <w:rsid w:val="005553BE"/>
    <w:rsid w:val="0056526B"/>
    <w:rsid w:val="00567801"/>
    <w:rsid w:val="0057002F"/>
    <w:rsid w:val="0057087E"/>
    <w:rsid w:val="0057102F"/>
    <w:rsid w:val="00571102"/>
    <w:rsid w:val="00574503"/>
    <w:rsid w:val="0058171F"/>
    <w:rsid w:val="00582368"/>
    <w:rsid w:val="0058501E"/>
    <w:rsid w:val="00585107"/>
    <w:rsid w:val="0058547C"/>
    <w:rsid w:val="00586227"/>
    <w:rsid w:val="00586EFA"/>
    <w:rsid w:val="00587CD4"/>
    <w:rsid w:val="0059609D"/>
    <w:rsid w:val="00596118"/>
    <w:rsid w:val="00596376"/>
    <w:rsid w:val="0059665C"/>
    <w:rsid w:val="005967FF"/>
    <w:rsid w:val="00596EF3"/>
    <w:rsid w:val="005A0657"/>
    <w:rsid w:val="005A3C1F"/>
    <w:rsid w:val="005A3E72"/>
    <w:rsid w:val="005A5B5E"/>
    <w:rsid w:val="005B46F1"/>
    <w:rsid w:val="005B61E3"/>
    <w:rsid w:val="005B6278"/>
    <w:rsid w:val="005B66AD"/>
    <w:rsid w:val="005C38AD"/>
    <w:rsid w:val="005C3EA0"/>
    <w:rsid w:val="005D22D8"/>
    <w:rsid w:val="005D3675"/>
    <w:rsid w:val="005D5CBB"/>
    <w:rsid w:val="005E5C79"/>
    <w:rsid w:val="005F28D0"/>
    <w:rsid w:val="005F3CE6"/>
    <w:rsid w:val="005F3F24"/>
    <w:rsid w:val="005F42C5"/>
    <w:rsid w:val="005F49CF"/>
    <w:rsid w:val="005F578B"/>
    <w:rsid w:val="005F6697"/>
    <w:rsid w:val="005F7FB5"/>
    <w:rsid w:val="006013A6"/>
    <w:rsid w:val="00604E40"/>
    <w:rsid w:val="006051E6"/>
    <w:rsid w:val="00605AB6"/>
    <w:rsid w:val="00605D63"/>
    <w:rsid w:val="006060CD"/>
    <w:rsid w:val="00606AB1"/>
    <w:rsid w:val="00607837"/>
    <w:rsid w:val="0061045A"/>
    <w:rsid w:val="00611BE8"/>
    <w:rsid w:val="00612152"/>
    <w:rsid w:val="0061351E"/>
    <w:rsid w:val="006149AE"/>
    <w:rsid w:val="00617132"/>
    <w:rsid w:val="00620F80"/>
    <w:rsid w:val="0062548D"/>
    <w:rsid w:val="006262FC"/>
    <w:rsid w:val="006303FC"/>
    <w:rsid w:val="00631701"/>
    <w:rsid w:val="00631D88"/>
    <w:rsid w:val="00632392"/>
    <w:rsid w:val="006326E7"/>
    <w:rsid w:val="006354F5"/>
    <w:rsid w:val="00636FD2"/>
    <w:rsid w:val="00637D4F"/>
    <w:rsid w:val="00640AB4"/>
    <w:rsid w:val="00641C8A"/>
    <w:rsid w:val="0065081D"/>
    <w:rsid w:val="00650FAD"/>
    <w:rsid w:val="00653FF1"/>
    <w:rsid w:val="0065454E"/>
    <w:rsid w:val="00655603"/>
    <w:rsid w:val="00655AA9"/>
    <w:rsid w:val="0065617C"/>
    <w:rsid w:val="006561F4"/>
    <w:rsid w:val="00657E7F"/>
    <w:rsid w:val="00661966"/>
    <w:rsid w:val="00663563"/>
    <w:rsid w:val="00664B8D"/>
    <w:rsid w:val="00665869"/>
    <w:rsid w:val="00666A9F"/>
    <w:rsid w:val="00666C20"/>
    <w:rsid w:val="00666CF3"/>
    <w:rsid w:val="0066703B"/>
    <w:rsid w:val="00667752"/>
    <w:rsid w:val="00670B6C"/>
    <w:rsid w:val="006724D2"/>
    <w:rsid w:val="00673BAF"/>
    <w:rsid w:val="00675C44"/>
    <w:rsid w:val="00680377"/>
    <w:rsid w:val="006840E0"/>
    <w:rsid w:val="00684C0D"/>
    <w:rsid w:val="00687192"/>
    <w:rsid w:val="00694852"/>
    <w:rsid w:val="00694A30"/>
    <w:rsid w:val="00696E30"/>
    <w:rsid w:val="006A0228"/>
    <w:rsid w:val="006A0505"/>
    <w:rsid w:val="006A400F"/>
    <w:rsid w:val="006B049E"/>
    <w:rsid w:val="006B0B04"/>
    <w:rsid w:val="006B1979"/>
    <w:rsid w:val="006B1B26"/>
    <w:rsid w:val="006C67A7"/>
    <w:rsid w:val="006C6D8E"/>
    <w:rsid w:val="006D246A"/>
    <w:rsid w:val="006D3FD3"/>
    <w:rsid w:val="006D5FC8"/>
    <w:rsid w:val="006D6DD5"/>
    <w:rsid w:val="006D7785"/>
    <w:rsid w:val="006E1A2E"/>
    <w:rsid w:val="006E399A"/>
    <w:rsid w:val="006E4276"/>
    <w:rsid w:val="006E4F6E"/>
    <w:rsid w:val="006E51D2"/>
    <w:rsid w:val="006E537D"/>
    <w:rsid w:val="006E68E9"/>
    <w:rsid w:val="006F41FA"/>
    <w:rsid w:val="00704C36"/>
    <w:rsid w:val="00707A6D"/>
    <w:rsid w:val="00710239"/>
    <w:rsid w:val="007103C7"/>
    <w:rsid w:val="00712046"/>
    <w:rsid w:val="007125D4"/>
    <w:rsid w:val="007152A6"/>
    <w:rsid w:val="0071638B"/>
    <w:rsid w:val="007166A0"/>
    <w:rsid w:val="007178E7"/>
    <w:rsid w:val="007208DD"/>
    <w:rsid w:val="00723FD6"/>
    <w:rsid w:val="00724795"/>
    <w:rsid w:val="0072587C"/>
    <w:rsid w:val="00726C0B"/>
    <w:rsid w:val="00727848"/>
    <w:rsid w:val="0073135E"/>
    <w:rsid w:val="00733340"/>
    <w:rsid w:val="007412EF"/>
    <w:rsid w:val="00743CDA"/>
    <w:rsid w:val="00744950"/>
    <w:rsid w:val="007466D8"/>
    <w:rsid w:val="007524FC"/>
    <w:rsid w:val="00752F10"/>
    <w:rsid w:val="00753E12"/>
    <w:rsid w:val="00755395"/>
    <w:rsid w:val="007570E9"/>
    <w:rsid w:val="00757CE7"/>
    <w:rsid w:val="00760421"/>
    <w:rsid w:val="00760831"/>
    <w:rsid w:val="00765CF7"/>
    <w:rsid w:val="00767AC7"/>
    <w:rsid w:val="00767DCB"/>
    <w:rsid w:val="00771141"/>
    <w:rsid w:val="0077123A"/>
    <w:rsid w:val="0077276E"/>
    <w:rsid w:val="00772C46"/>
    <w:rsid w:val="00777287"/>
    <w:rsid w:val="00777FF3"/>
    <w:rsid w:val="007806DE"/>
    <w:rsid w:val="00780A2E"/>
    <w:rsid w:val="00783E07"/>
    <w:rsid w:val="007863EA"/>
    <w:rsid w:val="00791A06"/>
    <w:rsid w:val="0079315D"/>
    <w:rsid w:val="00794527"/>
    <w:rsid w:val="007951E0"/>
    <w:rsid w:val="00796D27"/>
    <w:rsid w:val="00797E2A"/>
    <w:rsid w:val="00797EAE"/>
    <w:rsid w:val="00797FA3"/>
    <w:rsid w:val="007A1811"/>
    <w:rsid w:val="007A25AD"/>
    <w:rsid w:val="007A268B"/>
    <w:rsid w:val="007A2DA1"/>
    <w:rsid w:val="007A56DB"/>
    <w:rsid w:val="007A7884"/>
    <w:rsid w:val="007B091F"/>
    <w:rsid w:val="007B16E8"/>
    <w:rsid w:val="007B2A6E"/>
    <w:rsid w:val="007B35E7"/>
    <w:rsid w:val="007B394C"/>
    <w:rsid w:val="007B40DE"/>
    <w:rsid w:val="007B62C8"/>
    <w:rsid w:val="007B7030"/>
    <w:rsid w:val="007B714C"/>
    <w:rsid w:val="007C1D34"/>
    <w:rsid w:val="007C225F"/>
    <w:rsid w:val="007C2B6D"/>
    <w:rsid w:val="007C4232"/>
    <w:rsid w:val="007C42EC"/>
    <w:rsid w:val="007C46DC"/>
    <w:rsid w:val="007C48A3"/>
    <w:rsid w:val="007C4FE0"/>
    <w:rsid w:val="007C4FFC"/>
    <w:rsid w:val="007C53F2"/>
    <w:rsid w:val="007C66F4"/>
    <w:rsid w:val="007C6FF9"/>
    <w:rsid w:val="007D0941"/>
    <w:rsid w:val="007D1ADC"/>
    <w:rsid w:val="007D3178"/>
    <w:rsid w:val="007D3430"/>
    <w:rsid w:val="007D3EFA"/>
    <w:rsid w:val="007D50F4"/>
    <w:rsid w:val="007D65DD"/>
    <w:rsid w:val="007D6615"/>
    <w:rsid w:val="007E0788"/>
    <w:rsid w:val="007E2C0D"/>
    <w:rsid w:val="007E2F3E"/>
    <w:rsid w:val="007E7B40"/>
    <w:rsid w:val="007F167B"/>
    <w:rsid w:val="007F1C31"/>
    <w:rsid w:val="007F42A8"/>
    <w:rsid w:val="007F51B6"/>
    <w:rsid w:val="007F67C6"/>
    <w:rsid w:val="007F6972"/>
    <w:rsid w:val="007F74F4"/>
    <w:rsid w:val="007F7A80"/>
    <w:rsid w:val="00800018"/>
    <w:rsid w:val="0080099A"/>
    <w:rsid w:val="00800DFC"/>
    <w:rsid w:val="00800F67"/>
    <w:rsid w:val="00801B1C"/>
    <w:rsid w:val="008063E6"/>
    <w:rsid w:val="00806447"/>
    <w:rsid w:val="00812E12"/>
    <w:rsid w:val="00812E1B"/>
    <w:rsid w:val="00820996"/>
    <w:rsid w:val="00820D2C"/>
    <w:rsid w:val="00821032"/>
    <w:rsid w:val="00821DE6"/>
    <w:rsid w:val="008229DF"/>
    <w:rsid w:val="00823616"/>
    <w:rsid w:val="00824883"/>
    <w:rsid w:val="008250EE"/>
    <w:rsid w:val="00826205"/>
    <w:rsid w:val="008277EB"/>
    <w:rsid w:val="0083028B"/>
    <w:rsid w:val="0083070F"/>
    <w:rsid w:val="00834C88"/>
    <w:rsid w:val="0083647F"/>
    <w:rsid w:val="008378EC"/>
    <w:rsid w:val="00837A26"/>
    <w:rsid w:val="00841946"/>
    <w:rsid w:val="00841F42"/>
    <w:rsid w:val="008432CE"/>
    <w:rsid w:val="0084346D"/>
    <w:rsid w:val="008436CD"/>
    <w:rsid w:val="00845DCF"/>
    <w:rsid w:val="00845EAC"/>
    <w:rsid w:val="008478D6"/>
    <w:rsid w:val="0085028A"/>
    <w:rsid w:val="00854F21"/>
    <w:rsid w:val="00855422"/>
    <w:rsid w:val="00856BA9"/>
    <w:rsid w:val="00860C7B"/>
    <w:rsid w:val="008610FB"/>
    <w:rsid w:val="00861583"/>
    <w:rsid w:val="008652E5"/>
    <w:rsid w:val="00865604"/>
    <w:rsid w:val="00866DE2"/>
    <w:rsid w:val="00871C66"/>
    <w:rsid w:val="00874E61"/>
    <w:rsid w:val="00880D1E"/>
    <w:rsid w:val="00881154"/>
    <w:rsid w:val="00881AC1"/>
    <w:rsid w:val="00881CF0"/>
    <w:rsid w:val="0088299A"/>
    <w:rsid w:val="00882EB3"/>
    <w:rsid w:val="008834C5"/>
    <w:rsid w:val="00883803"/>
    <w:rsid w:val="00883EB1"/>
    <w:rsid w:val="00891AA4"/>
    <w:rsid w:val="00891C59"/>
    <w:rsid w:val="00892F0F"/>
    <w:rsid w:val="0089446F"/>
    <w:rsid w:val="00896444"/>
    <w:rsid w:val="00897798"/>
    <w:rsid w:val="008A0D14"/>
    <w:rsid w:val="008A125B"/>
    <w:rsid w:val="008A1A7B"/>
    <w:rsid w:val="008A2059"/>
    <w:rsid w:val="008A37E1"/>
    <w:rsid w:val="008A3CC7"/>
    <w:rsid w:val="008A3E0E"/>
    <w:rsid w:val="008A7636"/>
    <w:rsid w:val="008B4B96"/>
    <w:rsid w:val="008B7B8C"/>
    <w:rsid w:val="008C4A93"/>
    <w:rsid w:val="008C5B4E"/>
    <w:rsid w:val="008C6244"/>
    <w:rsid w:val="008C6759"/>
    <w:rsid w:val="008C70C6"/>
    <w:rsid w:val="008C7F35"/>
    <w:rsid w:val="008D12C1"/>
    <w:rsid w:val="008D285A"/>
    <w:rsid w:val="008E1A9B"/>
    <w:rsid w:val="008E1DCC"/>
    <w:rsid w:val="008E2CDF"/>
    <w:rsid w:val="008E418A"/>
    <w:rsid w:val="008E7DB5"/>
    <w:rsid w:val="008F0189"/>
    <w:rsid w:val="008F086F"/>
    <w:rsid w:val="008F19AB"/>
    <w:rsid w:val="008F1A45"/>
    <w:rsid w:val="008F5DF7"/>
    <w:rsid w:val="008F5E06"/>
    <w:rsid w:val="008F7DCE"/>
    <w:rsid w:val="00905298"/>
    <w:rsid w:val="00906358"/>
    <w:rsid w:val="00907AE8"/>
    <w:rsid w:val="009103B2"/>
    <w:rsid w:val="009124BA"/>
    <w:rsid w:val="00917C5F"/>
    <w:rsid w:val="009208BD"/>
    <w:rsid w:val="00926AF2"/>
    <w:rsid w:val="009271EA"/>
    <w:rsid w:val="0093084C"/>
    <w:rsid w:val="009328D4"/>
    <w:rsid w:val="00932C8B"/>
    <w:rsid w:val="00933E81"/>
    <w:rsid w:val="00936319"/>
    <w:rsid w:val="009422D6"/>
    <w:rsid w:val="00944416"/>
    <w:rsid w:val="00947BE8"/>
    <w:rsid w:val="00947C18"/>
    <w:rsid w:val="009504CD"/>
    <w:rsid w:val="0095398B"/>
    <w:rsid w:val="009566EB"/>
    <w:rsid w:val="00957373"/>
    <w:rsid w:val="00960E6D"/>
    <w:rsid w:val="009610A5"/>
    <w:rsid w:val="009610AD"/>
    <w:rsid w:val="00966F26"/>
    <w:rsid w:val="0096746D"/>
    <w:rsid w:val="0097051C"/>
    <w:rsid w:val="00971591"/>
    <w:rsid w:val="00972EA1"/>
    <w:rsid w:val="00973CBF"/>
    <w:rsid w:val="009740EA"/>
    <w:rsid w:val="009840C6"/>
    <w:rsid w:val="0098444A"/>
    <w:rsid w:val="009847FE"/>
    <w:rsid w:val="00984CF0"/>
    <w:rsid w:val="0098504D"/>
    <w:rsid w:val="009865B8"/>
    <w:rsid w:val="00990EE6"/>
    <w:rsid w:val="00992E8E"/>
    <w:rsid w:val="00994D37"/>
    <w:rsid w:val="00997E42"/>
    <w:rsid w:val="009A21AF"/>
    <w:rsid w:val="009A4215"/>
    <w:rsid w:val="009B128D"/>
    <w:rsid w:val="009B27A0"/>
    <w:rsid w:val="009B2AB0"/>
    <w:rsid w:val="009B39AC"/>
    <w:rsid w:val="009B71A5"/>
    <w:rsid w:val="009B7534"/>
    <w:rsid w:val="009C22AA"/>
    <w:rsid w:val="009C498F"/>
    <w:rsid w:val="009C75B0"/>
    <w:rsid w:val="009D2E11"/>
    <w:rsid w:val="009D35DF"/>
    <w:rsid w:val="009D6D37"/>
    <w:rsid w:val="009E0647"/>
    <w:rsid w:val="009E3551"/>
    <w:rsid w:val="009E3E69"/>
    <w:rsid w:val="009E526C"/>
    <w:rsid w:val="009E5305"/>
    <w:rsid w:val="009E6350"/>
    <w:rsid w:val="009F30F9"/>
    <w:rsid w:val="009F5248"/>
    <w:rsid w:val="009F585B"/>
    <w:rsid w:val="00A00ED6"/>
    <w:rsid w:val="00A0365E"/>
    <w:rsid w:val="00A04AF9"/>
    <w:rsid w:val="00A05F39"/>
    <w:rsid w:val="00A06161"/>
    <w:rsid w:val="00A06B19"/>
    <w:rsid w:val="00A06DD0"/>
    <w:rsid w:val="00A127F9"/>
    <w:rsid w:val="00A13866"/>
    <w:rsid w:val="00A14160"/>
    <w:rsid w:val="00A17697"/>
    <w:rsid w:val="00A17F34"/>
    <w:rsid w:val="00A23569"/>
    <w:rsid w:val="00A244D7"/>
    <w:rsid w:val="00A252EB"/>
    <w:rsid w:val="00A27339"/>
    <w:rsid w:val="00A318AC"/>
    <w:rsid w:val="00A327C6"/>
    <w:rsid w:val="00A32B14"/>
    <w:rsid w:val="00A338C9"/>
    <w:rsid w:val="00A40610"/>
    <w:rsid w:val="00A43FAD"/>
    <w:rsid w:val="00A442DC"/>
    <w:rsid w:val="00A4431A"/>
    <w:rsid w:val="00A468E2"/>
    <w:rsid w:val="00A47D84"/>
    <w:rsid w:val="00A50292"/>
    <w:rsid w:val="00A5083B"/>
    <w:rsid w:val="00A51B94"/>
    <w:rsid w:val="00A545F7"/>
    <w:rsid w:val="00A55E4A"/>
    <w:rsid w:val="00A615BB"/>
    <w:rsid w:val="00A61B2C"/>
    <w:rsid w:val="00A61B59"/>
    <w:rsid w:val="00A635E7"/>
    <w:rsid w:val="00A637D8"/>
    <w:rsid w:val="00A63ECB"/>
    <w:rsid w:val="00A67223"/>
    <w:rsid w:val="00A679B6"/>
    <w:rsid w:val="00A67E81"/>
    <w:rsid w:val="00A71216"/>
    <w:rsid w:val="00A7132F"/>
    <w:rsid w:val="00A724A4"/>
    <w:rsid w:val="00A72773"/>
    <w:rsid w:val="00A728D2"/>
    <w:rsid w:val="00A72C39"/>
    <w:rsid w:val="00A773CF"/>
    <w:rsid w:val="00A77CFE"/>
    <w:rsid w:val="00A81826"/>
    <w:rsid w:val="00A81DC2"/>
    <w:rsid w:val="00A8316E"/>
    <w:rsid w:val="00A90D06"/>
    <w:rsid w:val="00A93247"/>
    <w:rsid w:val="00A939BD"/>
    <w:rsid w:val="00A93B71"/>
    <w:rsid w:val="00A941F7"/>
    <w:rsid w:val="00A944C9"/>
    <w:rsid w:val="00A94B43"/>
    <w:rsid w:val="00A94F09"/>
    <w:rsid w:val="00A95582"/>
    <w:rsid w:val="00A96F03"/>
    <w:rsid w:val="00AA4601"/>
    <w:rsid w:val="00AA6481"/>
    <w:rsid w:val="00AA6634"/>
    <w:rsid w:val="00AA7D6E"/>
    <w:rsid w:val="00AB2810"/>
    <w:rsid w:val="00AB7E32"/>
    <w:rsid w:val="00AC2547"/>
    <w:rsid w:val="00AC4C20"/>
    <w:rsid w:val="00AD18D4"/>
    <w:rsid w:val="00AD4DF0"/>
    <w:rsid w:val="00AD5D76"/>
    <w:rsid w:val="00AD6129"/>
    <w:rsid w:val="00AD733B"/>
    <w:rsid w:val="00AE0592"/>
    <w:rsid w:val="00AF1202"/>
    <w:rsid w:val="00AF1DD2"/>
    <w:rsid w:val="00AF6BC2"/>
    <w:rsid w:val="00AF6DB8"/>
    <w:rsid w:val="00B00FF0"/>
    <w:rsid w:val="00B017C5"/>
    <w:rsid w:val="00B029CD"/>
    <w:rsid w:val="00B02C55"/>
    <w:rsid w:val="00B02E6E"/>
    <w:rsid w:val="00B04BCA"/>
    <w:rsid w:val="00B052CD"/>
    <w:rsid w:val="00B061B4"/>
    <w:rsid w:val="00B067E5"/>
    <w:rsid w:val="00B07D59"/>
    <w:rsid w:val="00B07E2A"/>
    <w:rsid w:val="00B105C7"/>
    <w:rsid w:val="00B1320B"/>
    <w:rsid w:val="00B168FD"/>
    <w:rsid w:val="00B1704C"/>
    <w:rsid w:val="00B17F81"/>
    <w:rsid w:val="00B20CE7"/>
    <w:rsid w:val="00B212C7"/>
    <w:rsid w:val="00B23491"/>
    <w:rsid w:val="00B309A0"/>
    <w:rsid w:val="00B31ED6"/>
    <w:rsid w:val="00B32422"/>
    <w:rsid w:val="00B3269B"/>
    <w:rsid w:val="00B3631D"/>
    <w:rsid w:val="00B40576"/>
    <w:rsid w:val="00B42B34"/>
    <w:rsid w:val="00B438BE"/>
    <w:rsid w:val="00B46ECF"/>
    <w:rsid w:val="00B50628"/>
    <w:rsid w:val="00B52AAB"/>
    <w:rsid w:val="00B55497"/>
    <w:rsid w:val="00B5695B"/>
    <w:rsid w:val="00B572E4"/>
    <w:rsid w:val="00B579DE"/>
    <w:rsid w:val="00B6280E"/>
    <w:rsid w:val="00B62E97"/>
    <w:rsid w:val="00B67503"/>
    <w:rsid w:val="00B70597"/>
    <w:rsid w:val="00B71796"/>
    <w:rsid w:val="00B74518"/>
    <w:rsid w:val="00B7557C"/>
    <w:rsid w:val="00B77505"/>
    <w:rsid w:val="00B77EE9"/>
    <w:rsid w:val="00B80563"/>
    <w:rsid w:val="00B90662"/>
    <w:rsid w:val="00B935B0"/>
    <w:rsid w:val="00B93856"/>
    <w:rsid w:val="00B9531A"/>
    <w:rsid w:val="00B96729"/>
    <w:rsid w:val="00B9781C"/>
    <w:rsid w:val="00BA38CC"/>
    <w:rsid w:val="00BA505C"/>
    <w:rsid w:val="00BA5720"/>
    <w:rsid w:val="00BA6838"/>
    <w:rsid w:val="00BB22C5"/>
    <w:rsid w:val="00BB2D0C"/>
    <w:rsid w:val="00BB32EE"/>
    <w:rsid w:val="00BB3760"/>
    <w:rsid w:val="00BB3E1A"/>
    <w:rsid w:val="00BB422C"/>
    <w:rsid w:val="00BC2444"/>
    <w:rsid w:val="00BC53A1"/>
    <w:rsid w:val="00BC568A"/>
    <w:rsid w:val="00BC5ED8"/>
    <w:rsid w:val="00BC6800"/>
    <w:rsid w:val="00BC7A8D"/>
    <w:rsid w:val="00BD044B"/>
    <w:rsid w:val="00BD391D"/>
    <w:rsid w:val="00BD463E"/>
    <w:rsid w:val="00BD6445"/>
    <w:rsid w:val="00BD6D5C"/>
    <w:rsid w:val="00BD6E63"/>
    <w:rsid w:val="00BD7A54"/>
    <w:rsid w:val="00BD7C1A"/>
    <w:rsid w:val="00BE21E3"/>
    <w:rsid w:val="00BE4562"/>
    <w:rsid w:val="00BF1969"/>
    <w:rsid w:val="00BF1C6E"/>
    <w:rsid w:val="00C01169"/>
    <w:rsid w:val="00C01EF1"/>
    <w:rsid w:val="00C029FB"/>
    <w:rsid w:val="00C02E1E"/>
    <w:rsid w:val="00C04532"/>
    <w:rsid w:val="00C0453E"/>
    <w:rsid w:val="00C04D41"/>
    <w:rsid w:val="00C05B49"/>
    <w:rsid w:val="00C07A05"/>
    <w:rsid w:val="00C138AB"/>
    <w:rsid w:val="00C15465"/>
    <w:rsid w:val="00C168BD"/>
    <w:rsid w:val="00C20E67"/>
    <w:rsid w:val="00C223D4"/>
    <w:rsid w:val="00C22D9A"/>
    <w:rsid w:val="00C259C0"/>
    <w:rsid w:val="00C25A57"/>
    <w:rsid w:val="00C26948"/>
    <w:rsid w:val="00C32724"/>
    <w:rsid w:val="00C36E09"/>
    <w:rsid w:val="00C37D42"/>
    <w:rsid w:val="00C406F6"/>
    <w:rsid w:val="00C4196D"/>
    <w:rsid w:val="00C442AF"/>
    <w:rsid w:val="00C468A1"/>
    <w:rsid w:val="00C46C7D"/>
    <w:rsid w:val="00C46D4D"/>
    <w:rsid w:val="00C47318"/>
    <w:rsid w:val="00C50AC2"/>
    <w:rsid w:val="00C510F3"/>
    <w:rsid w:val="00C51752"/>
    <w:rsid w:val="00C5309D"/>
    <w:rsid w:val="00C544F7"/>
    <w:rsid w:val="00C55F60"/>
    <w:rsid w:val="00C63D5C"/>
    <w:rsid w:val="00C64676"/>
    <w:rsid w:val="00C64875"/>
    <w:rsid w:val="00C64E0F"/>
    <w:rsid w:val="00C673AD"/>
    <w:rsid w:val="00C70EC3"/>
    <w:rsid w:val="00C70FAA"/>
    <w:rsid w:val="00C763D1"/>
    <w:rsid w:val="00C776A2"/>
    <w:rsid w:val="00C82909"/>
    <w:rsid w:val="00C93273"/>
    <w:rsid w:val="00C93D21"/>
    <w:rsid w:val="00C94034"/>
    <w:rsid w:val="00C94089"/>
    <w:rsid w:val="00C94F7B"/>
    <w:rsid w:val="00C97573"/>
    <w:rsid w:val="00CA1A46"/>
    <w:rsid w:val="00CA26FF"/>
    <w:rsid w:val="00CA6177"/>
    <w:rsid w:val="00CA6F5F"/>
    <w:rsid w:val="00CB14C4"/>
    <w:rsid w:val="00CB1937"/>
    <w:rsid w:val="00CB2680"/>
    <w:rsid w:val="00CB28D8"/>
    <w:rsid w:val="00CB2E4A"/>
    <w:rsid w:val="00CB363A"/>
    <w:rsid w:val="00CB727F"/>
    <w:rsid w:val="00CC0161"/>
    <w:rsid w:val="00CC3C3B"/>
    <w:rsid w:val="00CC4F2A"/>
    <w:rsid w:val="00CD075E"/>
    <w:rsid w:val="00CD1E55"/>
    <w:rsid w:val="00CD381E"/>
    <w:rsid w:val="00CD5F3A"/>
    <w:rsid w:val="00CE3388"/>
    <w:rsid w:val="00CF0185"/>
    <w:rsid w:val="00CF0AF5"/>
    <w:rsid w:val="00CF0E56"/>
    <w:rsid w:val="00CF1F55"/>
    <w:rsid w:val="00CF39C2"/>
    <w:rsid w:val="00CF41A9"/>
    <w:rsid w:val="00CF51F0"/>
    <w:rsid w:val="00CF6F10"/>
    <w:rsid w:val="00D02384"/>
    <w:rsid w:val="00D02F2C"/>
    <w:rsid w:val="00D034E5"/>
    <w:rsid w:val="00D04FC4"/>
    <w:rsid w:val="00D075F7"/>
    <w:rsid w:val="00D07753"/>
    <w:rsid w:val="00D10230"/>
    <w:rsid w:val="00D11921"/>
    <w:rsid w:val="00D11BCC"/>
    <w:rsid w:val="00D11E96"/>
    <w:rsid w:val="00D11FAE"/>
    <w:rsid w:val="00D12395"/>
    <w:rsid w:val="00D12752"/>
    <w:rsid w:val="00D13A08"/>
    <w:rsid w:val="00D169DC"/>
    <w:rsid w:val="00D16DC6"/>
    <w:rsid w:val="00D20964"/>
    <w:rsid w:val="00D20A74"/>
    <w:rsid w:val="00D20D18"/>
    <w:rsid w:val="00D22EC4"/>
    <w:rsid w:val="00D2580A"/>
    <w:rsid w:val="00D26016"/>
    <w:rsid w:val="00D303A9"/>
    <w:rsid w:val="00D319A6"/>
    <w:rsid w:val="00D31C2C"/>
    <w:rsid w:val="00D34943"/>
    <w:rsid w:val="00D374ED"/>
    <w:rsid w:val="00D40035"/>
    <w:rsid w:val="00D4440F"/>
    <w:rsid w:val="00D44746"/>
    <w:rsid w:val="00D47EBC"/>
    <w:rsid w:val="00D51DAD"/>
    <w:rsid w:val="00D555DD"/>
    <w:rsid w:val="00D56EF0"/>
    <w:rsid w:val="00D6102D"/>
    <w:rsid w:val="00D62F81"/>
    <w:rsid w:val="00D634BD"/>
    <w:rsid w:val="00D64DF0"/>
    <w:rsid w:val="00D674EB"/>
    <w:rsid w:val="00D70CA4"/>
    <w:rsid w:val="00D71372"/>
    <w:rsid w:val="00D71E4B"/>
    <w:rsid w:val="00D7325B"/>
    <w:rsid w:val="00D7333B"/>
    <w:rsid w:val="00D8302C"/>
    <w:rsid w:val="00D837B8"/>
    <w:rsid w:val="00D848B3"/>
    <w:rsid w:val="00D86BD3"/>
    <w:rsid w:val="00D86F84"/>
    <w:rsid w:val="00D9159A"/>
    <w:rsid w:val="00D9235A"/>
    <w:rsid w:val="00D92939"/>
    <w:rsid w:val="00D92F35"/>
    <w:rsid w:val="00D93199"/>
    <w:rsid w:val="00D95C4C"/>
    <w:rsid w:val="00D96165"/>
    <w:rsid w:val="00DA0546"/>
    <w:rsid w:val="00DA05CB"/>
    <w:rsid w:val="00DA6983"/>
    <w:rsid w:val="00DB0621"/>
    <w:rsid w:val="00DB6FE9"/>
    <w:rsid w:val="00DC0767"/>
    <w:rsid w:val="00DC1B10"/>
    <w:rsid w:val="00DC3D4D"/>
    <w:rsid w:val="00DC42C6"/>
    <w:rsid w:val="00DC515B"/>
    <w:rsid w:val="00DC559C"/>
    <w:rsid w:val="00DC5614"/>
    <w:rsid w:val="00DC65D4"/>
    <w:rsid w:val="00DD0AD5"/>
    <w:rsid w:val="00DD115E"/>
    <w:rsid w:val="00DD284F"/>
    <w:rsid w:val="00DD3E92"/>
    <w:rsid w:val="00DD4B78"/>
    <w:rsid w:val="00DD5971"/>
    <w:rsid w:val="00DD6246"/>
    <w:rsid w:val="00DD71C6"/>
    <w:rsid w:val="00DD7F88"/>
    <w:rsid w:val="00DE0325"/>
    <w:rsid w:val="00DE0C4A"/>
    <w:rsid w:val="00DE276C"/>
    <w:rsid w:val="00DE350C"/>
    <w:rsid w:val="00DE3A33"/>
    <w:rsid w:val="00DE48F4"/>
    <w:rsid w:val="00DE6466"/>
    <w:rsid w:val="00DE67CF"/>
    <w:rsid w:val="00DE6854"/>
    <w:rsid w:val="00DE7B4F"/>
    <w:rsid w:val="00DF05A2"/>
    <w:rsid w:val="00DF0BB7"/>
    <w:rsid w:val="00DF2042"/>
    <w:rsid w:val="00DF6D5D"/>
    <w:rsid w:val="00E03972"/>
    <w:rsid w:val="00E03DE3"/>
    <w:rsid w:val="00E0588B"/>
    <w:rsid w:val="00E07E95"/>
    <w:rsid w:val="00E119DD"/>
    <w:rsid w:val="00E11D65"/>
    <w:rsid w:val="00E12931"/>
    <w:rsid w:val="00E13355"/>
    <w:rsid w:val="00E13666"/>
    <w:rsid w:val="00E15052"/>
    <w:rsid w:val="00E16047"/>
    <w:rsid w:val="00E22710"/>
    <w:rsid w:val="00E22A79"/>
    <w:rsid w:val="00E2666E"/>
    <w:rsid w:val="00E26BE0"/>
    <w:rsid w:val="00E33574"/>
    <w:rsid w:val="00E40819"/>
    <w:rsid w:val="00E47149"/>
    <w:rsid w:val="00E50291"/>
    <w:rsid w:val="00E51BC2"/>
    <w:rsid w:val="00E5399E"/>
    <w:rsid w:val="00E55339"/>
    <w:rsid w:val="00E555D3"/>
    <w:rsid w:val="00E6051C"/>
    <w:rsid w:val="00E616AE"/>
    <w:rsid w:val="00E6387F"/>
    <w:rsid w:val="00E652C3"/>
    <w:rsid w:val="00E66290"/>
    <w:rsid w:val="00E6675D"/>
    <w:rsid w:val="00E714D5"/>
    <w:rsid w:val="00E728DB"/>
    <w:rsid w:val="00E77BF5"/>
    <w:rsid w:val="00E8047E"/>
    <w:rsid w:val="00E804C5"/>
    <w:rsid w:val="00E80C07"/>
    <w:rsid w:val="00E81202"/>
    <w:rsid w:val="00E81A83"/>
    <w:rsid w:val="00E87B18"/>
    <w:rsid w:val="00E91048"/>
    <w:rsid w:val="00E918D8"/>
    <w:rsid w:val="00E91D59"/>
    <w:rsid w:val="00E92228"/>
    <w:rsid w:val="00E96146"/>
    <w:rsid w:val="00EA0F7E"/>
    <w:rsid w:val="00EA42C6"/>
    <w:rsid w:val="00EA51D2"/>
    <w:rsid w:val="00EA646A"/>
    <w:rsid w:val="00EB29D2"/>
    <w:rsid w:val="00EB3493"/>
    <w:rsid w:val="00EB4A7F"/>
    <w:rsid w:val="00EB76E6"/>
    <w:rsid w:val="00EB7DBC"/>
    <w:rsid w:val="00EC78CA"/>
    <w:rsid w:val="00EC7C12"/>
    <w:rsid w:val="00ED0500"/>
    <w:rsid w:val="00ED1B1F"/>
    <w:rsid w:val="00ED210E"/>
    <w:rsid w:val="00ED2424"/>
    <w:rsid w:val="00EE39D5"/>
    <w:rsid w:val="00EE4278"/>
    <w:rsid w:val="00EE44E1"/>
    <w:rsid w:val="00EE52A4"/>
    <w:rsid w:val="00EE5F12"/>
    <w:rsid w:val="00EF3F43"/>
    <w:rsid w:val="00EF4DB8"/>
    <w:rsid w:val="00EF5975"/>
    <w:rsid w:val="00EF5D98"/>
    <w:rsid w:val="00EF5FD2"/>
    <w:rsid w:val="00EF690E"/>
    <w:rsid w:val="00EF733C"/>
    <w:rsid w:val="00EF76EF"/>
    <w:rsid w:val="00F00FD9"/>
    <w:rsid w:val="00F01AD0"/>
    <w:rsid w:val="00F03336"/>
    <w:rsid w:val="00F05EE8"/>
    <w:rsid w:val="00F07A10"/>
    <w:rsid w:val="00F13174"/>
    <w:rsid w:val="00F13FAB"/>
    <w:rsid w:val="00F16BCB"/>
    <w:rsid w:val="00F16F5A"/>
    <w:rsid w:val="00F17ABF"/>
    <w:rsid w:val="00F17E4C"/>
    <w:rsid w:val="00F23D2C"/>
    <w:rsid w:val="00F31E3E"/>
    <w:rsid w:val="00F31F55"/>
    <w:rsid w:val="00F3281B"/>
    <w:rsid w:val="00F354C4"/>
    <w:rsid w:val="00F361F7"/>
    <w:rsid w:val="00F367DF"/>
    <w:rsid w:val="00F37536"/>
    <w:rsid w:val="00F418E9"/>
    <w:rsid w:val="00F43DE9"/>
    <w:rsid w:val="00F44BD9"/>
    <w:rsid w:val="00F4529E"/>
    <w:rsid w:val="00F4561E"/>
    <w:rsid w:val="00F4605E"/>
    <w:rsid w:val="00F46F4C"/>
    <w:rsid w:val="00F52A01"/>
    <w:rsid w:val="00F56F78"/>
    <w:rsid w:val="00F57842"/>
    <w:rsid w:val="00F619DD"/>
    <w:rsid w:val="00F66325"/>
    <w:rsid w:val="00F66E64"/>
    <w:rsid w:val="00F67BE4"/>
    <w:rsid w:val="00F67F84"/>
    <w:rsid w:val="00F724F4"/>
    <w:rsid w:val="00F7465A"/>
    <w:rsid w:val="00F749E5"/>
    <w:rsid w:val="00F75E69"/>
    <w:rsid w:val="00F76C8B"/>
    <w:rsid w:val="00F76E67"/>
    <w:rsid w:val="00F803D9"/>
    <w:rsid w:val="00F808C1"/>
    <w:rsid w:val="00F835B4"/>
    <w:rsid w:val="00F83D48"/>
    <w:rsid w:val="00F85979"/>
    <w:rsid w:val="00F87198"/>
    <w:rsid w:val="00F87D22"/>
    <w:rsid w:val="00F91694"/>
    <w:rsid w:val="00F9379D"/>
    <w:rsid w:val="00F949AA"/>
    <w:rsid w:val="00F949AF"/>
    <w:rsid w:val="00F96762"/>
    <w:rsid w:val="00F970E9"/>
    <w:rsid w:val="00F97B8C"/>
    <w:rsid w:val="00F97F40"/>
    <w:rsid w:val="00FA12A6"/>
    <w:rsid w:val="00FA19F0"/>
    <w:rsid w:val="00FA3A22"/>
    <w:rsid w:val="00FA3A5C"/>
    <w:rsid w:val="00FA45B0"/>
    <w:rsid w:val="00FA479D"/>
    <w:rsid w:val="00FA4AC2"/>
    <w:rsid w:val="00FA5E6D"/>
    <w:rsid w:val="00FA784A"/>
    <w:rsid w:val="00FB0C48"/>
    <w:rsid w:val="00FB0DE2"/>
    <w:rsid w:val="00FB376A"/>
    <w:rsid w:val="00FB3F0F"/>
    <w:rsid w:val="00FC064C"/>
    <w:rsid w:val="00FC112D"/>
    <w:rsid w:val="00FC1B57"/>
    <w:rsid w:val="00FC69AE"/>
    <w:rsid w:val="00FD0D23"/>
    <w:rsid w:val="00FD1381"/>
    <w:rsid w:val="00FD17D4"/>
    <w:rsid w:val="00FD21B4"/>
    <w:rsid w:val="00FD7E8D"/>
    <w:rsid w:val="00FE01A1"/>
    <w:rsid w:val="00FE0219"/>
    <w:rsid w:val="00FE05FB"/>
    <w:rsid w:val="00FE0817"/>
    <w:rsid w:val="00FE152E"/>
    <w:rsid w:val="00FE3BD9"/>
    <w:rsid w:val="00FE3F11"/>
    <w:rsid w:val="00FE43E0"/>
    <w:rsid w:val="00FE45B1"/>
    <w:rsid w:val="00FE753F"/>
    <w:rsid w:val="00FF0911"/>
    <w:rsid w:val="00FF0B82"/>
    <w:rsid w:val="00FF219A"/>
    <w:rsid w:val="00FF28E9"/>
    <w:rsid w:val="00FF2B39"/>
    <w:rsid w:val="00FF2D55"/>
    <w:rsid w:val="00FF3088"/>
    <w:rsid w:val="00FF3369"/>
    <w:rsid w:val="00FF3BF3"/>
    <w:rsid w:val="00FF3C3F"/>
    <w:rsid w:val="00FF6799"/>
    <w:rsid w:val="00FF77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AB1675"/>
  <w15:docId w15:val="{3545B23D-6DDC-45F8-8708-3662FB55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63E"/>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5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6BD"/>
    <w:pPr>
      <w:ind w:left="720"/>
      <w:contextualSpacing/>
    </w:pPr>
  </w:style>
  <w:style w:type="character" w:styleId="PlaceholderText">
    <w:name w:val="Placeholder Text"/>
    <w:basedOn w:val="DefaultParagraphFont"/>
    <w:uiPriority w:val="99"/>
    <w:semiHidden/>
    <w:rsid w:val="0006139C"/>
    <w:rPr>
      <w:color w:val="808080"/>
    </w:rPr>
  </w:style>
  <w:style w:type="paragraph" w:styleId="BalloonText">
    <w:name w:val="Balloon Text"/>
    <w:basedOn w:val="Normal"/>
    <w:link w:val="BalloonTextChar"/>
    <w:uiPriority w:val="99"/>
    <w:semiHidden/>
    <w:unhideWhenUsed/>
    <w:rsid w:val="00335C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CD1"/>
    <w:rPr>
      <w:rFonts w:ascii="Lucida Grande" w:hAnsi="Lucida Grande" w:cs="Lucida Grande"/>
      <w:sz w:val="18"/>
      <w:szCs w:val="18"/>
    </w:rPr>
  </w:style>
  <w:style w:type="paragraph" w:styleId="Revision">
    <w:name w:val="Revision"/>
    <w:hidden/>
    <w:uiPriority w:val="99"/>
    <w:semiHidden/>
    <w:rsid w:val="002E1ACB"/>
  </w:style>
  <w:style w:type="paragraph" w:customStyle="1" w:styleId="EndNoteBibliographyTitle">
    <w:name w:val="EndNote Bibliography Title"/>
    <w:basedOn w:val="Normal"/>
    <w:rsid w:val="00780A2E"/>
    <w:pPr>
      <w:jc w:val="center"/>
    </w:pPr>
    <w:rPr>
      <w:rFonts w:ascii="Calibri" w:hAnsi="Calibri"/>
    </w:rPr>
  </w:style>
  <w:style w:type="paragraph" w:customStyle="1" w:styleId="EndNoteBibliography">
    <w:name w:val="EndNote Bibliography"/>
    <w:basedOn w:val="Normal"/>
    <w:rsid w:val="00780A2E"/>
    <w:rPr>
      <w:rFonts w:ascii="Calibri" w:hAnsi="Calibri"/>
    </w:rPr>
  </w:style>
  <w:style w:type="paragraph" w:styleId="FootnoteText">
    <w:name w:val="footnote text"/>
    <w:basedOn w:val="Normal"/>
    <w:link w:val="FootnoteTextChar"/>
    <w:uiPriority w:val="99"/>
    <w:unhideWhenUsed/>
    <w:rsid w:val="00551F60"/>
  </w:style>
  <w:style w:type="character" w:customStyle="1" w:styleId="FootnoteTextChar">
    <w:name w:val="Footnote Text Char"/>
    <w:basedOn w:val="DefaultParagraphFont"/>
    <w:link w:val="FootnoteText"/>
    <w:uiPriority w:val="99"/>
    <w:rsid w:val="00551F60"/>
  </w:style>
  <w:style w:type="character" w:styleId="FootnoteReference">
    <w:name w:val="footnote reference"/>
    <w:basedOn w:val="DefaultParagraphFont"/>
    <w:uiPriority w:val="99"/>
    <w:unhideWhenUsed/>
    <w:rsid w:val="00551F60"/>
    <w:rPr>
      <w:vertAlign w:val="superscript"/>
    </w:rPr>
  </w:style>
  <w:style w:type="character" w:customStyle="1" w:styleId="Heading1Char">
    <w:name w:val="Heading 1 Char"/>
    <w:basedOn w:val="DefaultParagraphFont"/>
    <w:link w:val="Heading1"/>
    <w:uiPriority w:val="9"/>
    <w:rsid w:val="0022163E"/>
    <w:rPr>
      <w:rFonts w:asciiTheme="majorHAnsi" w:eastAsiaTheme="majorEastAsia" w:hAnsiTheme="majorHAnsi" w:cstheme="majorBidi"/>
      <w:b/>
      <w:bCs/>
      <w:color w:val="2F5496" w:themeColor="accent1" w:themeShade="BF"/>
      <w:sz w:val="28"/>
      <w:szCs w:val="28"/>
      <w:lang w:eastAsia="en-US" w:bidi="en-US"/>
    </w:rPr>
  </w:style>
  <w:style w:type="paragraph" w:styleId="Bibliography">
    <w:name w:val="Bibliography"/>
    <w:basedOn w:val="Normal"/>
    <w:next w:val="Normal"/>
    <w:uiPriority w:val="37"/>
    <w:unhideWhenUsed/>
    <w:rsid w:val="0022163E"/>
  </w:style>
  <w:style w:type="character" w:styleId="CommentReference">
    <w:name w:val="annotation reference"/>
    <w:basedOn w:val="DefaultParagraphFont"/>
    <w:uiPriority w:val="99"/>
    <w:semiHidden/>
    <w:unhideWhenUsed/>
    <w:rsid w:val="00F44BD9"/>
    <w:rPr>
      <w:sz w:val="18"/>
      <w:szCs w:val="18"/>
    </w:rPr>
  </w:style>
  <w:style w:type="paragraph" w:styleId="CommentText">
    <w:name w:val="annotation text"/>
    <w:basedOn w:val="Normal"/>
    <w:link w:val="CommentTextChar"/>
    <w:uiPriority w:val="99"/>
    <w:semiHidden/>
    <w:unhideWhenUsed/>
    <w:rsid w:val="00F44BD9"/>
  </w:style>
  <w:style w:type="character" w:customStyle="1" w:styleId="CommentTextChar">
    <w:name w:val="Comment Text Char"/>
    <w:basedOn w:val="DefaultParagraphFont"/>
    <w:link w:val="CommentText"/>
    <w:uiPriority w:val="99"/>
    <w:semiHidden/>
    <w:rsid w:val="00F44BD9"/>
  </w:style>
  <w:style w:type="paragraph" w:styleId="CommentSubject">
    <w:name w:val="annotation subject"/>
    <w:basedOn w:val="CommentText"/>
    <w:next w:val="CommentText"/>
    <w:link w:val="CommentSubjectChar"/>
    <w:uiPriority w:val="99"/>
    <w:semiHidden/>
    <w:unhideWhenUsed/>
    <w:rsid w:val="00F44BD9"/>
    <w:rPr>
      <w:b/>
      <w:bCs/>
      <w:sz w:val="20"/>
      <w:szCs w:val="20"/>
    </w:rPr>
  </w:style>
  <w:style w:type="character" w:customStyle="1" w:styleId="CommentSubjectChar">
    <w:name w:val="Comment Subject Char"/>
    <w:basedOn w:val="CommentTextChar"/>
    <w:link w:val="CommentSubject"/>
    <w:uiPriority w:val="99"/>
    <w:semiHidden/>
    <w:rsid w:val="00F44BD9"/>
    <w:rPr>
      <w:b/>
      <w:bCs/>
      <w:sz w:val="20"/>
      <w:szCs w:val="20"/>
    </w:rPr>
  </w:style>
  <w:style w:type="paragraph" w:styleId="Header">
    <w:name w:val="header"/>
    <w:basedOn w:val="Normal"/>
    <w:link w:val="HeaderChar"/>
    <w:uiPriority w:val="99"/>
    <w:unhideWhenUsed/>
    <w:rsid w:val="0044162D"/>
    <w:pPr>
      <w:tabs>
        <w:tab w:val="center" w:pos="4680"/>
        <w:tab w:val="right" w:pos="9360"/>
      </w:tabs>
    </w:pPr>
  </w:style>
  <w:style w:type="character" w:customStyle="1" w:styleId="HeaderChar">
    <w:name w:val="Header Char"/>
    <w:basedOn w:val="DefaultParagraphFont"/>
    <w:link w:val="Header"/>
    <w:uiPriority w:val="99"/>
    <w:rsid w:val="0044162D"/>
  </w:style>
  <w:style w:type="paragraph" w:styleId="Footer">
    <w:name w:val="footer"/>
    <w:basedOn w:val="Normal"/>
    <w:link w:val="FooterChar"/>
    <w:uiPriority w:val="99"/>
    <w:unhideWhenUsed/>
    <w:rsid w:val="0044162D"/>
    <w:pPr>
      <w:tabs>
        <w:tab w:val="center" w:pos="4680"/>
        <w:tab w:val="right" w:pos="9360"/>
      </w:tabs>
    </w:pPr>
  </w:style>
  <w:style w:type="character" w:customStyle="1" w:styleId="FooterChar">
    <w:name w:val="Footer Char"/>
    <w:basedOn w:val="DefaultParagraphFont"/>
    <w:link w:val="Footer"/>
    <w:uiPriority w:val="99"/>
    <w:rsid w:val="0044162D"/>
  </w:style>
  <w:style w:type="character" w:styleId="Hyperlink">
    <w:name w:val="Hyperlink"/>
    <w:basedOn w:val="DefaultParagraphFont"/>
    <w:uiPriority w:val="99"/>
    <w:unhideWhenUsed/>
    <w:rsid w:val="00C510F3"/>
    <w:rPr>
      <w:color w:val="0563C1" w:themeColor="hyperlink"/>
      <w:u w:val="single"/>
    </w:rPr>
  </w:style>
  <w:style w:type="character" w:styleId="LineNumber">
    <w:name w:val="line number"/>
    <w:basedOn w:val="DefaultParagraphFont"/>
    <w:uiPriority w:val="99"/>
    <w:semiHidden/>
    <w:unhideWhenUsed/>
    <w:rsid w:val="00665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1753">
      <w:bodyDiv w:val="1"/>
      <w:marLeft w:val="0"/>
      <w:marRight w:val="0"/>
      <w:marTop w:val="0"/>
      <w:marBottom w:val="0"/>
      <w:divBdr>
        <w:top w:val="none" w:sz="0" w:space="0" w:color="auto"/>
        <w:left w:val="none" w:sz="0" w:space="0" w:color="auto"/>
        <w:bottom w:val="none" w:sz="0" w:space="0" w:color="auto"/>
        <w:right w:val="none" w:sz="0" w:space="0" w:color="auto"/>
      </w:divBdr>
    </w:div>
    <w:div w:id="474176772">
      <w:bodyDiv w:val="1"/>
      <w:marLeft w:val="0"/>
      <w:marRight w:val="0"/>
      <w:marTop w:val="0"/>
      <w:marBottom w:val="0"/>
      <w:divBdr>
        <w:top w:val="none" w:sz="0" w:space="0" w:color="auto"/>
        <w:left w:val="none" w:sz="0" w:space="0" w:color="auto"/>
        <w:bottom w:val="none" w:sz="0" w:space="0" w:color="auto"/>
        <w:right w:val="none" w:sz="0" w:space="0" w:color="auto"/>
      </w:divBdr>
    </w:div>
    <w:div w:id="485629054">
      <w:bodyDiv w:val="1"/>
      <w:marLeft w:val="0"/>
      <w:marRight w:val="0"/>
      <w:marTop w:val="0"/>
      <w:marBottom w:val="0"/>
      <w:divBdr>
        <w:top w:val="none" w:sz="0" w:space="0" w:color="auto"/>
        <w:left w:val="none" w:sz="0" w:space="0" w:color="auto"/>
        <w:bottom w:val="none" w:sz="0" w:space="0" w:color="auto"/>
        <w:right w:val="none" w:sz="0" w:space="0" w:color="auto"/>
      </w:divBdr>
    </w:div>
    <w:div w:id="653140175">
      <w:bodyDiv w:val="1"/>
      <w:marLeft w:val="0"/>
      <w:marRight w:val="0"/>
      <w:marTop w:val="0"/>
      <w:marBottom w:val="0"/>
      <w:divBdr>
        <w:top w:val="none" w:sz="0" w:space="0" w:color="auto"/>
        <w:left w:val="none" w:sz="0" w:space="0" w:color="auto"/>
        <w:bottom w:val="none" w:sz="0" w:space="0" w:color="auto"/>
        <w:right w:val="none" w:sz="0" w:space="0" w:color="auto"/>
      </w:divBdr>
    </w:div>
    <w:div w:id="709913849">
      <w:bodyDiv w:val="1"/>
      <w:marLeft w:val="0"/>
      <w:marRight w:val="0"/>
      <w:marTop w:val="0"/>
      <w:marBottom w:val="0"/>
      <w:divBdr>
        <w:top w:val="none" w:sz="0" w:space="0" w:color="auto"/>
        <w:left w:val="none" w:sz="0" w:space="0" w:color="auto"/>
        <w:bottom w:val="none" w:sz="0" w:space="0" w:color="auto"/>
        <w:right w:val="none" w:sz="0" w:space="0" w:color="auto"/>
      </w:divBdr>
    </w:div>
    <w:div w:id="834347286">
      <w:bodyDiv w:val="1"/>
      <w:marLeft w:val="0"/>
      <w:marRight w:val="0"/>
      <w:marTop w:val="0"/>
      <w:marBottom w:val="0"/>
      <w:divBdr>
        <w:top w:val="none" w:sz="0" w:space="0" w:color="auto"/>
        <w:left w:val="none" w:sz="0" w:space="0" w:color="auto"/>
        <w:bottom w:val="none" w:sz="0" w:space="0" w:color="auto"/>
        <w:right w:val="none" w:sz="0" w:space="0" w:color="auto"/>
      </w:divBdr>
    </w:div>
    <w:div w:id="866523975">
      <w:bodyDiv w:val="1"/>
      <w:marLeft w:val="0"/>
      <w:marRight w:val="0"/>
      <w:marTop w:val="0"/>
      <w:marBottom w:val="0"/>
      <w:divBdr>
        <w:top w:val="none" w:sz="0" w:space="0" w:color="auto"/>
        <w:left w:val="none" w:sz="0" w:space="0" w:color="auto"/>
        <w:bottom w:val="none" w:sz="0" w:space="0" w:color="auto"/>
        <w:right w:val="none" w:sz="0" w:space="0" w:color="auto"/>
      </w:divBdr>
    </w:div>
    <w:div w:id="955984551">
      <w:bodyDiv w:val="1"/>
      <w:marLeft w:val="0"/>
      <w:marRight w:val="0"/>
      <w:marTop w:val="0"/>
      <w:marBottom w:val="0"/>
      <w:divBdr>
        <w:top w:val="none" w:sz="0" w:space="0" w:color="auto"/>
        <w:left w:val="none" w:sz="0" w:space="0" w:color="auto"/>
        <w:bottom w:val="none" w:sz="0" w:space="0" w:color="auto"/>
        <w:right w:val="none" w:sz="0" w:space="0" w:color="auto"/>
      </w:divBdr>
    </w:div>
    <w:div w:id="996302608">
      <w:bodyDiv w:val="1"/>
      <w:marLeft w:val="0"/>
      <w:marRight w:val="0"/>
      <w:marTop w:val="0"/>
      <w:marBottom w:val="0"/>
      <w:divBdr>
        <w:top w:val="none" w:sz="0" w:space="0" w:color="auto"/>
        <w:left w:val="none" w:sz="0" w:space="0" w:color="auto"/>
        <w:bottom w:val="none" w:sz="0" w:space="0" w:color="auto"/>
        <w:right w:val="none" w:sz="0" w:space="0" w:color="auto"/>
      </w:divBdr>
    </w:div>
    <w:div w:id="1263873541">
      <w:bodyDiv w:val="1"/>
      <w:marLeft w:val="0"/>
      <w:marRight w:val="0"/>
      <w:marTop w:val="0"/>
      <w:marBottom w:val="0"/>
      <w:divBdr>
        <w:top w:val="none" w:sz="0" w:space="0" w:color="auto"/>
        <w:left w:val="none" w:sz="0" w:space="0" w:color="auto"/>
        <w:bottom w:val="none" w:sz="0" w:space="0" w:color="auto"/>
        <w:right w:val="none" w:sz="0" w:space="0" w:color="auto"/>
      </w:divBdr>
    </w:div>
    <w:div w:id="1288320012">
      <w:bodyDiv w:val="1"/>
      <w:marLeft w:val="0"/>
      <w:marRight w:val="0"/>
      <w:marTop w:val="0"/>
      <w:marBottom w:val="0"/>
      <w:divBdr>
        <w:top w:val="none" w:sz="0" w:space="0" w:color="auto"/>
        <w:left w:val="none" w:sz="0" w:space="0" w:color="auto"/>
        <w:bottom w:val="none" w:sz="0" w:space="0" w:color="auto"/>
        <w:right w:val="none" w:sz="0" w:space="0" w:color="auto"/>
      </w:divBdr>
    </w:div>
    <w:div w:id="1737244366">
      <w:bodyDiv w:val="1"/>
      <w:marLeft w:val="0"/>
      <w:marRight w:val="0"/>
      <w:marTop w:val="0"/>
      <w:marBottom w:val="0"/>
      <w:divBdr>
        <w:top w:val="none" w:sz="0" w:space="0" w:color="auto"/>
        <w:left w:val="none" w:sz="0" w:space="0" w:color="auto"/>
        <w:bottom w:val="none" w:sz="0" w:space="0" w:color="auto"/>
        <w:right w:val="none" w:sz="0" w:space="0" w:color="auto"/>
      </w:divBdr>
    </w:div>
    <w:div w:id="1747679793">
      <w:bodyDiv w:val="1"/>
      <w:marLeft w:val="0"/>
      <w:marRight w:val="0"/>
      <w:marTop w:val="0"/>
      <w:marBottom w:val="0"/>
      <w:divBdr>
        <w:top w:val="none" w:sz="0" w:space="0" w:color="auto"/>
        <w:left w:val="none" w:sz="0" w:space="0" w:color="auto"/>
        <w:bottom w:val="none" w:sz="0" w:space="0" w:color="auto"/>
        <w:right w:val="none" w:sz="0" w:space="0" w:color="auto"/>
      </w:divBdr>
    </w:div>
    <w:div w:id="1780366919">
      <w:bodyDiv w:val="1"/>
      <w:marLeft w:val="0"/>
      <w:marRight w:val="0"/>
      <w:marTop w:val="0"/>
      <w:marBottom w:val="0"/>
      <w:divBdr>
        <w:top w:val="none" w:sz="0" w:space="0" w:color="auto"/>
        <w:left w:val="none" w:sz="0" w:space="0" w:color="auto"/>
        <w:bottom w:val="none" w:sz="0" w:space="0" w:color="auto"/>
        <w:right w:val="none" w:sz="0" w:space="0" w:color="auto"/>
      </w:divBdr>
    </w:div>
    <w:div w:id="1838837372">
      <w:bodyDiv w:val="1"/>
      <w:marLeft w:val="0"/>
      <w:marRight w:val="0"/>
      <w:marTop w:val="0"/>
      <w:marBottom w:val="0"/>
      <w:divBdr>
        <w:top w:val="none" w:sz="0" w:space="0" w:color="auto"/>
        <w:left w:val="none" w:sz="0" w:space="0" w:color="auto"/>
        <w:bottom w:val="none" w:sz="0" w:space="0" w:color="auto"/>
        <w:right w:val="none" w:sz="0" w:space="0" w:color="auto"/>
      </w:divBdr>
    </w:div>
    <w:div w:id="2009669745">
      <w:bodyDiv w:val="1"/>
      <w:marLeft w:val="0"/>
      <w:marRight w:val="0"/>
      <w:marTop w:val="0"/>
      <w:marBottom w:val="0"/>
      <w:divBdr>
        <w:top w:val="none" w:sz="0" w:space="0" w:color="auto"/>
        <w:left w:val="none" w:sz="0" w:space="0" w:color="auto"/>
        <w:bottom w:val="none" w:sz="0" w:space="0" w:color="auto"/>
        <w:right w:val="none" w:sz="0" w:space="0" w:color="auto"/>
      </w:divBdr>
    </w:div>
    <w:div w:id="2013407425">
      <w:bodyDiv w:val="1"/>
      <w:marLeft w:val="0"/>
      <w:marRight w:val="0"/>
      <w:marTop w:val="0"/>
      <w:marBottom w:val="0"/>
      <w:divBdr>
        <w:top w:val="none" w:sz="0" w:space="0" w:color="auto"/>
        <w:left w:val="none" w:sz="0" w:space="0" w:color="auto"/>
        <w:bottom w:val="none" w:sz="0" w:space="0" w:color="auto"/>
        <w:right w:val="none" w:sz="0" w:space="0" w:color="auto"/>
      </w:divBdr>
    </w:div>
    <w:div w:id="2052269345">
      <w:bodyDiv w:val="1"/>
      <w:marLeft w:val="0"/>
      <w:marRight w:val="0"/>
      <w:marTop w:val="0"/>
      <w:marBottom w:val="0"/>
      <w:divBdr>
        <w:top w:val="none" w:sz="0" w:space="0" w:color="auto"/>
        <w:left w:val="none" w:sz="0" w:space="0" w:color="auto"/>
        <w:bottom w:val="none" w:sz="0" w:space="0" w:color="auto"/>
        <w:right w:val="none" w:sz="0" w:space="0" w:color="auto"/>
      </w:divBdr>
    </w:div>
    <w:div w:id="2080010752">
      <w:bodyDiv w:val="1"/>
      <w:marLeft w:val="0"/>
      <w:marRight w:val="0"/>
      <w:marTop w:val="0"/>
      <w:marBottom w:val="0"/>
      <w:divBdr>
        <w:top w:val="none" w:sz="0" w:space="0" w:color="auto"/>
        <w:left w:val="none" w:sz="0" w:space="0" w:color="auto"/>
        <w:bottom w:val="none" w:sz="0" w:space="0" w:color="auto"/>
        <w:right w:val="none" w:sz="0" w:space="0" w:color="auto"/>
      </w:divBdr>
    </w:div>
    <w:div w:id="20917793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nghyun.Bae@nyucm.or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Hey16</b:Tag>
    <b:SourceType>JournalArticle</b:SourceType>
    <b:Guid>{74A01827-0B2E-0049-B086-8AF41229F3AC}</b:Guid>
    <b:Title>Tracer kinetic modelling for DCE-MRI quantification of subtle blood-brain barrier permeability</b:Title>
    <b:Year>2016</b:Year>
    <b:Volume>125</b:Volume>
    <b:Pages>446-55</b:Pages>
    <b:Author>
      <b:Author>
        <b:NameList>
          <b:Person>
            <b:Last>Heye</b:Last>
            <b:Middle>K</b:Middle>
            <b:First>A</b:First>
          </b:Person>
          <b:Person>
            <b:Last>Thrippleton</b:Last>
            <b:Middle>J</b:Middle>
            <b:First>M</b:First>
          </b:Person>
          <b:Person>
            <b:Last>Armitage</b:Last>
            <b:Middle>A</b:Middle>
            <b:First>P</b:First>
          </b:Person>
          <b:Person>
            <b:Last>Valdes Hernandez</b:Last>
            <b:Middle>C</b:Middle>
            <b:First>Mdel</b:First>
          </b:Person>
          <b:Person>
            <b:Last>Makin</b:Last>
            <b:Middle>D</b:Middle>
            <b:First>S</b:First>
          </b:Person>
          <b:Person>
            <b:Last>Glatz</b:Last>
            <b:First>A</b:First>
          </b:Person>
          <b:Person>
            <b:Last>Sakka</b:Last>
            <b:First>E</b:First>
          </b:Person>
          <b:Person>
            <b:Last>Wardlaw</b:Last>
            <b:Middle>M</b:Middle>
            <b:First>J</b:First>
          </b:Person>
        </b:NameList>
      </b:Author>
    </b:Author>
    <b:JournalName>NeuroImage</b:JournalName>
    <b:RefOrder>1</b:RefOrder>
  </b:Source>
</b:Sources>
</file>

<file path=customXml/itemProps1.xml><?xml version="1.0" encoding="utf-8"?>
<ds:datastoreItem xmlns:ds="http://schemas.openxmlformats.org/officeDocument/2006/customXml" ds:itemID="{6B36DCEF-134F-46A4-AEC0-FE8F4CCFC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9634</Words>
  <Characters>54915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NYU School of Medicine</Company>
  <LinksUpToDate>false</LinksUpToDate>
  <CharactersWithSpaces>64421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Jonghyun Bae</dc:creator>
  <cp:lastModifiedBy>Poptani, Harish</cp:lastModifiedBy>
  <cp:revision>2</cp:revision>
  <cp:lastPrinted>2017-11-17T15:22:00Z</cp:lastPrinted>
  <dcterms:created xsi:type="dcterms:W3CDTF">2018-03-13T19:03:00Z</dcterms:created>
  <dcterms:modified xsi:type="dcterms:W3CDTF">2018-03-13T19:03:00Z</dcterms:modified>
</cp:coreProperties>
</file>