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57057" w14:textId="1E218723" w:rsidR="00BE1497" w:rsidRPr="00025AE5" w:rsidRDefault="00BE1497" w:rsidP="00025AE5">
      <w:pPr>
        <w:pStyle w:val="RSCH01PaperTitle"/>
        <w:jc w:val="center"/>
        <w:rPr>
          <w:rFonts w:ascii="Arial" w:hAnsi="Arial" w:cs="Arial"/>
          <w:sz w:val="36"/>
        </w:rPr>
      </w:pPr>
      <w:r w:rsidRPr="00025AE5">
        <w:rPr>
          <w:rFonts w:ascii="Arial" w:hAnsi="Arial" w:cs="Arial"/>
          <w:sz w:val="36"/>
        </w:rPr>
        <w:t>The effect of surface charge on the thermal stability and ice recrystallization inhibition activity of antifreeze protein III (AFP III)</w:t>
      </w:r>
    </w:p>
    <w:p w14:paraId="3D439205" w14:textId="77777777" w:rsidR="003F6617" w:rsidRDefault="003F6617" w:rsidP="00BE1497">
      <w:pPr>
        <w:rPr>
          <w:rFonts w:ascii="Arial" w:hAnsi="Arial" w:cs="Arial"/>
        </w:rPr>
      </w:pPr>
    </w:p>
    <w:p w14:paraId="6445B08B" w14:textId="45F60220" w:rsidR="00BE1497" w:rsidRPr="00ED77CF" w:rsidRDefault="00BE1497" w:rsidP="00A52125">
      <w:pPr>
        <w:pStyle w:val="RSCH02PaperAuthorsandByline"/>
        <w:spacing w:after="0" w:line="480" w:lineRule="auto"/>
        <w:jc w:val="center"/>
        <w:outlineLvl w:val="0"/>
        <w:rPr>
          <w:rFonts w:ascii="Arial" w:hAnsi="Arial" w:cs="Arial"/>
          <w:sz w:val="28"/>
          <w:szCs w:val="28"/>
        </w:rPr>
      </w:pPr>
      <w:r w:rsidRPr="00025AE5">
        <w:rPr>
          <w:rFonts w:ascii="Arial" w:hAnsi="Arial" w:cs="Arial"/>
          <w:sz w:val="28"/>
          <w:szCs w:val="28"/>
        </w:rPr>
        <w:t>R.C. Deller,</w:t>
      </w:r>
      <w:r w:rsidRPr="00025AE5">
        <w:rPr>
          <w:rFonts w:ascii="Arial" w:hAnsi="Arial" w:cs="Arial"/>
          <w:sz w:val="28"/>
          <w:szCs w:val="28"/>
          <w:vertAlign w:val="superscript"/>
        </w:rPr>
        <w:t>a</w:t>
      </w:r>
      <w:r w:rsidRPr="00025AE5">
        <w:rPr>
          <w:rFonts w:ascii="Arial" w:hAnsi="Arial" w:cs="Arial"/>
          <w:sz w:val="28"/>
          <w:szCs w:val="28"/>
        </w:rPr>
        <w:t xml:space="preserve"> B.M. Carter,</w:t>
      </w:r>
      <w:r w:rsidRPr="00025AE5">
        <w:rPr>
          <w:rFonts w:ascii="Arial" w:hAnsi="Arial" w:cs="Arial"/>
          <w:sz w:val="28"/>
          <w:szCs w:val="28"/>
          <w:vertAlign w:val="superscript"/>
        </w:rPr>
        <w:t xml:space="preserve">a </w:t>
      </w:r>
      <w:r w:rsidRPr="00025AE5">
        <w:rPr>
          <w:rFonts w:ascii="Arial" w:hAnsi="Arial" w:cs="Arial"/>
          <w:sz w:val="28"/>
          <w:szCs w:val="28"/>
        </w:rPr>
        <w:t>I. Zampetakis</w:t>
      </w:r>
      <w:r w:rsidR="003D39E5">
        <w:rPr>
          <w:rFonts w:ascii="Arial" w:hAnsi="Arial" w:cs="Arial"/>
          <w:sz w:val="28"/>
          <w:szCs w:val="28"/>
        </w:rPr>
        <w:t>,</w:t>
      </w:r>
      <w:r w:rsidRPr="00025AE5">
        <w:rPr>
          <w:rFonts w:ascii="Arial" w:hAnsi="Arial" w:cs="Arial"/>
          <w:sz w:val="28"/>
          <w:szCs w:val="28"/>
          <w:vertAlign w:val="superscript"/>
        </w:rPr>
        <w:t>a,</w:t>
      </w:r>
      <w:r w:rsidR="003F6617">
        <w:rPr>
          <w:rFonts w:ascii="Arial" w:hAnsi="Arial" w:cs="Arial"/>
          <w:sz w:val="28"/>
          <w:szCs w:val="28"/>
          <w:vertAlign w:val="superscript"/>
        </w:rPr>
        <w:t>b</w:t>
      </w:r>
      <w:r w:rsidRPr="00025AE5">
        <w:rPr>
          <w:rFonts w:ascii="Arial" w:hAnsi="Arial" w:cs="Arial"/>
          <w:sz w:val="28"/>
          <w:szCs w:val="28"/>
        </w:rPr>
        <w:t xml:space="preserve"> F. Scarpa</w:t>
      </w:r>
      <w:r w:rsidRPr="00025AE5">
        <w:rPr>
          <w:rFonts w:ascii="Arial" w:hAnsi="Arial" w:cs="Arial"/>
          <w:sz w:val="28"/>
          <w:szCs w:val="28"/>
          <w:vertAlign w:val="superscript"/>
        </w:rPr>
        <w:t>b</w:t>
      </w:r>
      <w:r w:rsidRPr="00025AE5">
        <w:rPr>
          <w:rFonts w:ascii="Arial" w:hAnsi="Arial" w:cs="Arial"/>
          <w:sz w:val="28"/>
          <w:szCs w:val="28"/>
        </w:rPr>
        <w:t xml:space="preserve"> and A. W. Perriman</w:t>
      </w:r>
      <w:r w:rsidRPr="00025AE5">
        <w:rPr>
          <w:rFonts w:ascii="Arial" w:hAnsi="Arial" w:cs="Arial"/>
          <w:sz w:val="28"/>
          <w:szCs w:val="28"/>
          <w:vertAlign w:val="superscript"/>
        </w:rPr>
        <w:t>†a</w:t>
      </w:r>
    </w:p>
    <w:p w14:paraId="60929F75" w14:textId="77777777" w:rsidR="00BE1497" w:rsidRPr="00BE1497" w:rsidRDefault="00BE1497" w:rsidP="00025AE5">
      <w:pPr>
        <w:jc w:val="center"/>
        <w:rPr>
          <w:rFonts w:ascii="Arial" w:hAnsi="Arial" w:cs="Arial"/>
          <w:sz w:val="22"/>
          <w:szCs w:val="22"/>
        </w:rPr>
      </w:pPr>
      <w:r w:rsidRPr="00BE1497">
        <w:rPr>
          <w:rFonts w:ascii="Arial" w:hAnsi="Arial" w:cs="Arial"/>
          <w:sz w:val="22"/>
          <w:szCs w:val="22"/>
          <w:vertAlign w:val="superscript"/>
        </w:rPr>
        <w:t xml:space="preserve">a </w:t>
      </w:r>
      <w:r w:rsidRPr="00BE1497">
        <w:rPr>
          <w:rFonts w:ascii="Arial" w:hAnsi="Arial" w:cs="Arial"/>
          <w:sz w:val="22"/>
          <w:szCs w:val="22"/>
        </w:rPr>
        <w:t>School of Cellular and Molecular Medicine, University of Bristol, Bristol, BS8 1TD, UK</w:t>
      </w:r>
    </w:p>
    <w:p w14:paraId="73FC38F9" w14:textId="77777777" w:rsidR="00BE1497" w:rsidRPr="00BE1497" w:rsidRDefault="00BE1497" w:rsidP="00025AE5">
      <w:pPr>
        <w:jc w:val="center"/>
        <w:rPr>
          <w:rFonts w:ascii="Arial" w:hAnsi="Arial" w:cs="Arial"/>
          <w:sz w:val="22"/>
          <w:szCs w:val="22"/>
        </w:rPr>
      </w:pPr>
      <w:r w:rsidRPr="00BE1497">
        <w:rPr>
          <w:rFonts w:ascii="Arial" w:hAnsi="Arial" w:cs="Arial"/>
          <w:sz w:val="22"/>
          <w:szCs w:val="22"/>
          <w:vertAlign w:val="superscript"/>
        </w:rPr>
        <w:t xml:space="preserve">b </w:t>
      </w:r>
      <w:r w:rsidRPr="00BE1497">
        <w:rPr>
          <w:rFonts w:ascii="Arial" w:hAnsi="Arial" w:cs="Arial"/>
          <w:sz w:val="22"/>
          <w:szCs w:val="22"/>
        </w:rPr>
        <w:t>Bristol Composites Centre (ACCIS), University of Bristol, Bristol, BS8 1TR, UK</w:t>
      </w:r>
    </w:p>
    <w:p w14:paraId="2E2290C2" w14:textId="77777777" w:rsidR="00BE1497" w:rsidRPr="005D38CB" w:rsidRDefault="00BE1497" w:rsidP="005D38CB">
      <w:pPr>
        <w:jc w:val="center"/>
        <w:rPr>
          <w:rFonts w:ascii="Arial" w:hAnsi="Arial" w:cs="Arial"/>
          <w:sz w:val="22"/>
          <w:szCs w:val="22"/>
        </w:rPr>
      </w:pPr>
      <w:r w:rsidRPr="00BE1497">
        <w:rPr>
          <w:rFonts w:ascii="Arial" w:hAnsi="Arial" w:cs="Arial"/>
          <w:sz w:val="22"/>
          <w:szCs w:val="22"/>
          <w:vertAlign w:val="superscript"/>
        </w:rPr>
        <w:t>†</w:t>
      </w:r>
      <w:r w:rsidRPr="00BE1497">
        <w:rPr>
          <w:rFonts w:ascii="Arial" w:hAnsi="Arial" w:cs="Arial"/>
          <w:sz w:val="22"/>
          <w:szCs w:val="22"/>
        </w:rPr>
        <w:t xml:space="preserve"> Corresponding author (chawp@bristol.ac.uk)</w:t>
      </w:r>
    </w:p>
    <w:p w14:paraId="7F183651" w14:textId="1AC125FD" w:rsidR="00025AE5" w:rsidRDefault="00025AE5" w:rsidP="00BE1497">
      <w:pPr>
        <w:rPr>
          <w:rFonts w:ascii="Arial" w:hAnsi="Arial" w:cs="Arial"/>
        </w:rPr>
      </w:pPr>
    </w:p>
    <w:p w14:paraId="5EE8CB71" w14:textId="77777777" w:rsidR="005D38CB" w:rsidRDefault="005D38CB" w:rsidP="00BE1497">
      <w:pPr>
        <w:rPr>
          <w:rFonts w:ascii="Arial" w:hAnsi="Arial" w:cs="Arial"/>
          <w:b/>
        </w:rPr>
      </w:pPr>
    </w:p>
    <w:p w14:paraId="23D19E5F" w14:textId="77777777" w:rsidR="00025AE5" w:rsidRDefault="00025AE5" w:rsidP="00476BC1">
      <w:pPr>
        <w:outlineLvl w:val="0"/>
        <w:rPr>
          <w:rFonts w:ascii="Arial" w:hAnsi="Arial" w:cs="Arial"/>
          <w:b/>
        </w:rPr>
      </w:pPr>
      <w:r w:rsidRPr="00025AE5">
        <w:rPr>
          <w:rFonts w:ascii="Arial" w:hAnsi="Arial" w:cs="Arial"/>
          <w:b/>
        </w:rPr>
        <w:t>Abstract</w:t>
      </w:r>
    </w:p>
    <w:p w14:paraId="3BB560B4" w14:textId="336091AB" w:rsidR="005D38CB" w:rsidRDefault="005D38CB" w:rsidP="00476BC1">
      <w:pPr>
        <w:rPr>
          <w:rFonts w:ascii="Arial" w:hAnsi="Arial" w:cs="Arial"/>
          <w:b/>
        </w:rPr>
      </w:pPr>
    </w:p>
    <w:p w14:paraId="384BAA17" w14:textId="735DF2B2" w:rsidR="00794391" w:rsidRPr="00F5728A" w:rsidRDefault="000A3B06" w:rsidP="00476BC1">
      <w:pPr>
        <w:pStyle w:val="RSCB01COMAbstract"/>
        <w:spacing w:after="0" w:line="480" w:lineRule="auto"/>
        <w:jc w:val="left"/>
        <w:rPr>
          <w:rFonts w:ascii="Arial" w:hAnsi="Arial" w:cs="Arial"/>
          <w:b w:val="0"/>
          <w:sz w:val="22"/>
        </w:rPr>
      </w:pPr>
      <w:r>
        <w:rPr>
          <w:rFonts w:ascii="Arial" w:hAnsi="Arial" w:cs="Arial"/>
          <w:b w:val="0"/>
          <w:sz w:val="22"/>
        </w:rPr>
        <w:tab/>
      </w:r>
      <w:r w:rsidR="00F733C5">
        <w:rPr>
          <w:rFonts w:ascii="Arial" w:hAnsi="Arial" w:cs="Arial"/>
          <w:b w:val="0"/>
          <w:sz w:val="22"/>
        </w:rPr>
        <w:t>The aim of this study was to examine</w:t>
      </w:r>
      <w:r w:rsidR="00794391" w:rsidRPr="00F5728A">
        <w:rPr>
          <w:rFonts w:ascii="Arial" w:hAnsi="Arial" w:cs="Arial"/>
          <w:b w:val="0"/>
          <w:sz w:val="22"/>
        </w:rPr>
        <w:t xml:space="preserve"> the effect of chemical cationization on</w:t>
      </w:r>
      <w:r w:rsidR="00F733C5">
        <w:rPr>
          <w:rFonts w:ascii="Arial" w:hAnsi="Arial" w:cs="Arial"/>
          <w:b w:val="0"/>
          <w:sz w:val="22"/>
        </w:rPr>
        <w:t xml:space="preserve"> the</w:t>
      </w:r>
      <w:r w:rsidR="00794391" w:rsidRPr="00F5728A">
        <w:rPr>
          <w:rFonts w:ascii="Arial" w:hAnsi="Arial" w:cs="Arial"/>
          <w:b w:val="0"/>
          <w:sz w:val="22"/>
        </w:rPr>
        <w:t xml:space="preserve"> structure and function </w:t>
      </w:r>
      <w:r w:rsidR="00F733C5">
        <w:rPr>
          <w:rFonts w:ascii="Arial" w:hAnsi="Arial" w:cs="Arial"/>
          <w:b w:val="0"/>
          <w:sz w:val="22"/>
        </w:rPr>
        <w:t xml:space="preserve">of antifreeze protein III (AFP III) </w:t>
      </w:r>
      <w:r w:rsidR="00794391" w:rsidRPr="00F5728A">
        <w:rPr>
          <w:rFonts w:ascii="Arial" w:hAnsi="Arial" w:cs="Arial"/>
          <w:b w:val="0"/>
          <w:sz w:val="22"/>
        </w:rPr>
        <w:t xml:space="preserve">over an extreme temperature range (-40 °C to +90 °C) using far-UV synchrotron radiation circular dichroism (SRCD) and ice recrystallization inhibition (IRI) assays. </w:t>
      </w:r>
      <w:r w:rsidR="00F733C5">
        <w:rPr>
          <w:rFonts w:ascii="Arial" w:hAnsi="Arial" w:cs="Arial"/>
          <w:b w:val="0"/>
          <w:sz w:val="22"/>
        </w:rPr>
        <w:t>Chemical cationization was able to produce</w:t>
      </w:r>
      <w:r w:rsidR="00D939AD">
        <w:rPr>
          <w:rFonts w:ascii="Arial" w:hAnsi="Arial" w:cs="Arial"/>
          <w:b w:val="0"/>
          <w:sz w:val="22"/>
        </w:rPr>
        <w:t xml:space="preserve"> a</w:t>
      </w:r>
      <w:r w:rsidR="00F733C5">
        <w:rPr>
          <w:rFonts w:ascii="Arial" w:hAnsi="Arial" w:cs="Arial"/>
          <w:b w:val="0"/>
          <w:sz w:val="22"/>
        </w:rPr>
        <w:t xml:space="preserve"> modified AFP III with a </w:t>
      </w:r>
      <w:r w:rsidR="00E020AA">
        <w:rPr>
          <w:rFonts w:ascii="Arial" w:hAnsi="Arial" w:cs="Arial"/>
          <w:b w:val="0"/>
          <w:sz w:val="22"/>
        </w:rPr>
        <w:t xml:space="preserve">net </w:t>
      </w:r>
      <w:r w:rsidR="00F733C5">
        <w:rPr>
          <w:rFonts w:ascii="Arial" w:hAnsi="Arial" w:cs="Arial"/>
          <w:b w:val="0"/>
          <w:sz w:val="22"/>
        </w:rPr>
        <w:t>cationic charge at phy</w:t>
      </w:r>
      <w:r w:rsidR="00FF0E7F">
        <w:rPr>
          <w:rFonts w:ascii="Arial" w:hAnsi="Arial" w:cs="Arial"/>
          <w:b w:val="0"/>
          <w:sz w:val="22"/>
        </w:rPr>
        <w:t xml:space="preserve">siological pH that had enhanced resistance to denaturation </w:t>
      </w:r>
      <w:r w:rsidR="00FE4B91">
        <w:rPr>
          <w:rFonts w:ascii="Arial" w:hAnsi="Arial" w:cs="Arial"/>
          <w:b w:val="0"/>
          <w:sz w:val="22"/>
        </w:rPr>
        <w:t>at elevated</w:t>
      </w:r>
      <w:r w:rsidR="00FF0E7F">
        <w:rPr>
          <w:rFonts w:ascii="Arial" w:hAnsi="Arial" w:cs="Arial"/>
          <w:b w:val="0"/>
          <w:sz w:val="22"/>
        </w:rPr>
        <w:t xml:space="preserve"> temperatures</w:t>
      </w:r>
      <w:r w:rsidR="004D29A0">
        <w:rPr>
          <w:rFonts w:ascii="Arial" w:hAnsi="Arial" w:cs="Arial"/>
          <w:b w:val="0"/>
          <w:sz w:val="22"/>
        </w:rPr>
        <w:t>, with</w:t>
      </w:r>
      <w:r w:rsidR="00865082">
        <w:rPr>
          <w:rFonts w:ascii="Arial" w:hAnsi="Arial" w:cs="Arial"/>
          <w:b w:val="0"/>
          <w:sz w:val="22"/>
        </w:rPr>
        <w:t xml:space="preserve"> no immediate negative</w:t>
      </w:r>
      <w:r w:rsidR="00F337D4">
        <w:rPr>
          <w:rFonts w:ascii="Arial" w:hAnsi="Arial" w:cs="Arial"/>
          <w:b w:val="0"/>
          <w:sz w:val="22"/>
        </w:rPr>
        <w:t xml:space="preserve"> impact on protein structure at subzero </w:t>
      </w:r>
      <w:r w:rsidR="00865082">
        <w:rPr>
          <w:rFonts w:ascii="Arial" w:hAnsi="Arial" w:cs="Arial"/>
          <w:b w:val="0"/>
          <w:sz w:val="22"/>
        </w:rPr>
        <w:t xml:space="preserve">temperatures. </w:t>
      </w:r>
      <w:r w:rsidR="004F09E0">
        <w:rPr>
          <w:rFonts w:ascii="Arial" w:hAnsi="Arial" w:cs="Arial"/>
          <w:b w:val="0"/>
          <w:sz w:val="22"/>
        </w:rPr>
        <w:t>Furthermore</w:t>
      </w:r>
      <w:r w:rsidR="008A6528">
        <w:rPr>
          <w:rFonts w:ascii="Arial" w:hAnsi="Arial" w:cs="Arial"/>
          <w:b w:val="0"/>
          <w:sz w:val="22"/>
        </w:rPr>
        <w:t>,</w:t>
      </w:r>
      <w:r w:rsidR="004F09E0">
        <w:rPr>
          <w:rFonts w:ascii="Arial" w:hAnsi="Arial" w:cs="Arial"/>
          <w:b w:val="0"/>
          <w:sz w:val="22"/>
        </w:rPr>
        <w:t xml:space="preserve"> </w:t>
      </w:r>
      <w:r w:rsidR="00951EDA">
        <w:rPr>
          <w:rFonts w:ascii="Arial" w:hAnsi="Arial" w:cs="Arial"/>
          <w:b w:val="0"/>
          <w:sz w:val="22"/>
        </w:rPr>
        <w:t>cationized</w:t>
      </w:r>
      <w:r w:rsidR="00865082">
        <w:rPr>
          <w:rFonts w:ascii="Arial" w:hAnsi="Arial" w:cs="Arial"/>
          <w:b w:val="0"/>
          <w:sz w:val="22"/>
        </w:rPr>
        <w:t xml:space="preserve"> AFP III </w:t>
      </w:r>
      <w:r w:rsidR="00FF0E7F">
        <w:rPr>
          <w:rFonts w:ascii="Arial" w:hAnsi="Arial" w:cs="Arial"/>
          <w:b w:val="0"/>
          <w:sz w:val="22"/>
        </w:rPr>
        <w:t>r</w:t>
      </w:r>
      <w:r w:rsidR="004F09E0">
        <w:rPr>
          <w:rFonts w:ascii="Arial" w:hAnsi="Arial" w:cs="Arial"/>
          <w:b w:val="0"/>
          <w:sz w:val="22"/>
        </w:rPr>
        <w:t>etained a</w:t>
      </w:r>
      <w:r w:rsidR="00951EDA">
        <w:rPr>
          <w:rFonts w:ascii="Arial" w:hAnsi="Arial" w:cs="Arial"/>
          <w:b w:val="0"/>
          <w:sz w:val="22"/>
        </w:rPr>
        <w:t>n</w:t>
      </w:r>
      <w:r w:rsidR="004F09E0">
        <w:rPr>
          <w:rFonts w:ascii="Arial" w:hAnsi="Arial" w:cs="Arial"/>
          <w:b w:val="0"/>
          <w:sz w:val="22"/>
        </w:rPr>
        <w:t xml:space="preserve"> IRI</w:t>
      </w:r>
      <w:r w:rsidR="00E50FED">
        <w:rPr>
          <w:rFonts w:ascii="Arial" w:hAnsi="Arial" w:cs="Arial"/>
          <w:b w:val="0"/>
          <w:sz w:val="22"/>
        </w:rPr>
        <w:t xml:space="preserve"> activity </w:t>
      </w:r>
      <w:r w:rsidR="00F337D4">
        <w:rPr>
          <w:rFonts w:ascii="Arial" w:hAnsi="Arial" w:cs="Arial"/>
          <w:b w:val="0"/>
          <w:sz w:val="22"/>
        </w:rPr>
        <w:t xml:space="preserve">similar </w:t>
      </w:r>
      <w:r w:rsidR="00E50FED">
        <w:rPr>
          <w:rFonts w:ascii="Arial" w:hAnsi="Arial" w:cs="Arial"/>
          <w:b w:val="0"/>
          <w:sz w:val="22"/>
        </w:rPr>
        <w:t>to</w:t>
      </w:r>
      <w:r w:rsidR="00F337D4">
        <w:rPr>
          <w:rFonts w:ascii="Arial" w:hAnsi="Arial" w:cs="Arial"/>
          <w:b w:val="0"/>
          <w:sz w:val="22"/>
        </w:rPr>
        <w:t xml:space="preserve"> that of</w:t>
      </w:r>
      <w:r w:rsidR="00E50FED">
        <w:rPr>
          <w:rFonts w:ascii="Arial" w:hAnsi="Arial" w:cs="Arial"/>
          <w:b w:val="0"/>
          <w:sz w:val="22"/>
        </w:rPr>
        <w:t xml:space="preserve"> native AFP III. </w:t>
      </w:r>
      <w:r w:rsidR="00F337D4">
        <w:rPr>
          <w:rFonts w:ascii="Arial" w:hAnsi="Arial" w:cs="Arial"/>
          <w:b w:val="0"/>
          <w:sz w:val="22"/>
        </w:rPr>
        <w:t>Consequently,</w:t>
      </w:r>
      <w:r w:rsidR="00E50FED">
        <w:rPr>
          <w:rFonts w:ascii="Arial" w:hAnsi="Arial" w:cs="Arial"/>
          <w:b w:val="0"/>
          <w:sz w:val="22"/>
        </w:rPr>
        <w:t xml:space="preserve"> chemical cationization may provide a pathway</w:t>
      </w:r>
      <w:r w:rsidR="00F337D4">
        <w:rPr>
          <w:rFonts w:ascii="Arial" w:hAnsi="Arial" w:cs="Arial"/>
          <w:b w:val="0"/>
          <w:sz w:val="22"/>
        </w:rPr>
        <w:t xml:space="preserve"> to the development of more robust antifreeze proteins </w:t>
      </w:r>
      <w:r w:rsidR="00BF1059">
        <w:rPr>
          <w:rFonts w:ascii="Arial" w:hAnsi="Arial" w:cs="Arial"/>
          <w:b w:val="0"/>
          <w:sz w:val="22"/>
        </w:rPr>
        <w:t>as supplementary cryoprotectants in</w:t>
      </w:r>
      <w:r w:rsidR="00F337D4">
        <w:rPr>
          <w:rFonts w:ascii="Arial" w:hAnsi="Arial" w:cs="Arial"/>
          <w:b w:val="0"/>
          <w:sz w:val="22"/>
        </w:rPr>
        <w:t xml:space="preserve"> the cryopreservation of clinically relevant cells.</w:t>
      </w:r>
    </w:p>
    <w:p w14:paraId="49C8FFE2" w14:textId="77777777" w:rsidR="00794391" w:rsidRDefault="00794391" w:rsidP="00476BC1">
      <w:pPr>
        <w:rPr>
          <w:rFonts w:ascii="Arial" w:hAnsi="Arial" w:cs="Arial"/>
          <w:b/>
        </w:rPr>
      </w:pPr>
    </w:p>
    <w:p w14:paraId="3F0D5E8A" w14:textId="412ED1E5" w:rsidR="00025AE5" w:rsidRPr="00794391" w:rsidRDefault="00025AE5" w:rsidP="00476BC1">
      <w:pPr>
        <w:rPr>
          <w:rFonts w:ascii="Arial" w:hAnsi="Arial" w:cs="Arial"/>
          <w:i/>
          <w:sz w:val="20"/>
          <w:szCs w:val="20"/>
        </w:rPr>
      </w:pPr>
      <w:r w:rsidRPr="00794391">
        <w:rPr>
          <w:rFonts w:ascii="Arial" w:hAnsi="Arial" w:cs="Arial"/>
          <w:i/>
          <w:sz w:val="20"/>
          <w:szCs w:val="20"/>
        </w:rPr>
        <w:t>Keywords</w:t>
      </w:r>
      <w:r w:rsidR="00F202FD">
        <w:rPr>
          <w:rFonts w:ascii="Arial" w:hAnsi="Arial" w:cs="Arial"/>
          <w:i/>
          <w:sz w:val="20"/>
          <w:szCs w:val="20"/>
        </w:rPr>
        <w:t>;</w:t>
      </w:r>
      <w:r w:rsidR="009D38B8">
        <w:rPr>
          <w:rFonts w:ascii="Arial" w:hAnsi="Arial" w:cs="Arial"/>
          <w:i/>
          <w:sz w:val="20"/>
          <w:szCs w:val="20"/>
        </w:rPr>
        <w:t xml:space="preserve"> Antifreeze protein, Synchrotron radiation circular dichroism</w:t>
      </w:r>
      <w:r w:rsidR="00172F01">
        <w:rPr>
          <w:rFonts w:ascii="Arial" w:hAnsi="Arial" w:cs="Arial"/>
          <w:i/>
          <w:sz w:val="20"/>
          <w:szCs w:val="20"/>
        </w:rPr>
        <w:t>,</w:t>
      </w:r>
      <w:r w:rsidR="009D38B8">
        <w:rPr>
          <w:rFonts w:ascii="Arial" w:hAnsi="Arial" w:cs="Arial"/>
          <w:i/>
          <w:sz w:val="20"/>
          <w:szCs w:val="20"/>
        </w:rPr>
        <w:t xml:space="preserve"> ice </w:t>
      </w:r>
      <w:r w:rsidR="00807FBA">
        <w:rPr>
          <w:rFonts w:ascii="Arial" w:hAnsi="Arial" w:cs="Arial"/>
          <w:i/>
          <w:sz w:val="20"/>
          <w:szCs w:val="20"/>
        </w:rPr>
        <w:t>recrystallization</w:t>
      </w:r>
      <w:r w:rsidR="009D38B8">
        <w:rPr>
          <w:rFonts w:ascii="Arial" w:hAnsi="Arial" w:cs="Arial"/>
          <w:i/>
          <w:sz w:val="20"/>
          <w:szCs w:val="20"/>
        </w:rPr>
        <w:t>, thermal stability, cryopreservation</w:t>
      </w:r>
    </w:p>
    <w:p w14:paraId="7EF09B03" w14:textId="77777777" w:rsidR="00025AE5" w:rsidRDefault="00025AE5" w:rsidP="00476BC1">
      <w:pPr>
        <w:rPr>
          <w:rFonts w:ascii="Arial" w:hAnsi="Arial" w:cs="Arial"/>
          <w:i/>
        </w:rPr>
      </w:pPr>
    </w:p>
    <w:p w14:paraId="5F6E541D" w14:textId="6A0006A1" w:rsidR="008A30BA" w:rsidRDefault="00404AFD" w:rsidP="00476BC1">
      <w:pPr>
        <w:rPr>
          <w:rFonts w:ascii="Arial" w:hAnsi="Arial" w:cs="Arial"/>
          <w:b/>
        </w:rPr>
      </w:pPr>
      <w:r w:rsidRPr="00404AFD">
        <w:rPr>
          <w:rStyle w:val="FootnoteReference"/>
          <w:rFonts w:ascii="Arial" w:hAnsi="Arial" w:cs="Arial"/>
          <w:b/>
          <w:color w:val="FFFFFF" w:themeColor="background1"/>
        </w:rPr>
        <w:footnoteReference w:id="1"/>
      </w:r>
      <w:r w:rsidR="008A30BA">
        <w:rPr>
          <w:rFonts w:ascii="Arial" w:hAnsi="Arial" w:cs="Arial"/>
          <w:b/>
        </w:rPr>
        <w:br w:type="page"/>
      </w:r>
    </w:p>
    <w:p w14:paraId="269DC61C" w14:textId="77777777" w:rsidR="00025AE5" w:rsidRDefault="006B4604" w:rsidP="00476BC1">
      <w:pPr>
        <w:outlineLvl w:val="0"/>
        <w:rPr>
          <w:rFonts w:ascii="Arial" w:hAnsi="Arial" w:cs="Arial"/>
          <w:b/>
        </w:rPr>
      </w:pPr>
      <w:r>
        <w:rPr>
          <w:rFonts w:ascii="Arial" w:hAnsi="Arial" w:cs="Arial"/>
          <w:b/>
        </w:rPr>
        <w:lastRenderedPageBreak/>
        <w:t xml:space="preserve">1. </w:t>
      </w:r>
      <w:r w:rsidR="00025AE5">
        <w:rPr>
          <w:rFonts w:ascii="Arial" w:hAnsi="Arial" w:cs="Arial"/>
          <w:b/>
        </w:rPr>
        <w:t>Introduction</w:t>
      </w:r>
    </w:p>
    <w:p w14:paraId="0DC5F764" w14:textId="7EDB1EB7" w:rsidR="007C21A1" w:rsidRDefault="007C21A1" w:rsidP="00476BC1">
      <w:pPr>
        <w:rPr>
          <w:rFonts w:ascii="Arial" w:hAnsi="Arial" w:cs="Arial"/>
          <w:b/>
        </w:rPr>
      </w:pPr>
    </w:p>
    <w:p w14:paraId="42127B99" w14:textId="77777777" w:rsidR="0048195A" w:rsidRDefault="000A3B06" w:rsidP="00476BC1">
      <w:pPr>
        <w:spacing w:line="480" w:lineRule="auto"/>
        <w:rPr>
          <w:rFonts w:ascii="Arial" w:hAnsi="Arial" w:cs="Arial"/>
          <w:sz w:val="22"/>
          <w:szCs w:val="22"/>
        </w:rPr>
      </w:pPr>
      <w:r>
        <w:rPr>
          <w:rFonts w:ascii="Arial" w:hAnsi="Arial" w:cs="Arial"/>
          <w:sz w:val="22"/>
          <w:szCs w:val="22"/>
        </w:rPr>
        <w:tab/>
      </w:r>
      <w:r w:rsidR="007C21A1" w:rsidRPr="000A3B06">
        <w:rPr>
          <w:rFonts w:ascii="Arial" w:hAnsi="Arial" w:cs="Arial"/>
          <w:sz w:val="22"/>
          <w:szCs w:val="22"/>
        </w:rPr>
        <w:t>Cryopreservation is essential for prolonging the longevity of cells, tissues and organs for transplantation.</w:t>
      </w:r>
      <w:r w:rsidR="007C21A1" w:rsidRPr="000A3B06">
        <w:rPr>
          <w:rFonts w:ascii="Arial" w:hAnsi="Arial" w:cs="Arial"/>
          <w:sz w:val="22"/>
          <w:szCs w:val="22"/>
        </w:rPr>
        <w:fldChar w:fldCharType="begin"/>
      </w:r>
      <w:r w:rsidR="005D38CB" w:rsidRPr="000A3B06">
        <w:rPr>
          <w:rFonts w:ascii="Arial" w:hAnsi="Arial" w:cs="Arial"/>
          <w:sz w:val="22"/>
          <w:szCs w:val="22"/>
        </w:rPr>
        <w:instrText xml:space="preserve"> ADDIN PAPERS2_CITATIONS &lt;citation&gt;&lt;uuid&gt;995A3DE2-F069-4AEF-9EE6-BD4BA6488275&lt;/uuid&gt;&lt;priority&gt;0&lt;/priority&gt;&lt;publications&gt;&lt;publication&gt;&lt;volume&gt;247&lt;/volume&gt;&lt;publication_date&gt;99198400001200000000200000&lt;/publication_date&gt;&lt;number&gt;247&lt;/number&gt;&lt;startpage&gt;C125&lt;/startpage&gt;&lt;title&gt;Freezing of living cells: mechanisms and implications&lt;/title&gt;&lt;uuid&gt;90788ADA-1F4C-4249-B410-1490DBD6EB94&lt;/uuid&gt;&lt;subtype&gt;400&lt;/subtype&gt;&lt;endpage&gt;C142&lt;/endpage&gt;&lt;type&gt;400&lt;/type&gt;&lt;citekey&gt;Mazur:1984p9998&lt;/citekey&gt;&lt;url&gt;http://ajpcell.physiology.org/content/247/3/C125.short&lt;/url&gt;&lt;bundle&gt;&lt;publication&gt;&lt;publisher&gt;American Physiological Society&lt;/publisher&gt;&lt;title&gt;American Journal of Physiology &lt;/title&gt;&lt;type&gt;-100&lt;/type&gt;&lt;subtype&gt;-100&lt;/subtype&gt;&lt;uuid&gt;22649C0C-E4C0-4A9D-A5AB-DDFE4DACB53F&lt;/uuid&gt;&lt;/publication&gt;&lt;/bundle&gt;&lt;authors&gt;&lt;author&gt;&lt;firstName&gt;P&lt;/firstName&gt;&lt;lastName&gt;Mazur&lt;/lastName&gt;&lt;/author&gt;&lt;/authors&gt;&lt;/publication&gt;&lt;/publications&gt;&lt;cites&gt;&lt;/cites&gt;&lt;/citation&gt;</w:instrText>
      </w:r>
      <w:r w:rsidR="007C21A1" w:rsidRPr="000A3B06">
        <w:rPr>
          <w:rFonts w:ascii="Arial" w:hAnsi="Arial" w:cs="Arial"/>
          <w:sz w:val="22"/>
          <w:szCs w:val="22"/>
        </w:rPr>
        <w:fldChar w:fldCharType="separate"/>
      </w:r>
      <w:r w:rsidR="005D38CB" w:rsidRPr="000A3B06">
        <w:rPr>
          <w:rFonts w:ascii="Arial" w:hAnsi="Arial" w:cs="Arial"/>
          <w:sz w:val="22"/>
          <w:szCs w:val="22"/>
        </w:rPr>
        <w:t>[1]</w:t>
      </w:r>
      <w:r w:rsidR="007C21A1" w:rsidRPr="000A3B06">
        <w:rPr>
          <w:rFonts w:ascii="Arial" w:hAnsi="Arial" w:cs="Arial"/>
          <w:sz w:val="22"/>
          <w:szCs w:val="22"/>
        </w:rPr>
        <w:fldChar w:fldCharType="end"/>
      </w:r>
      <w:r w:rsidR="007C21A1" w:rsidRPr="000A3B06">
        <w:rPr>
          <w:rFonts w:ascii="Arial" w:hAnsi="Arial" w:cs="Arial"/>
          <w:sz w:val="22"/>
          <w:szCs w:val="22"/>
        </w:rPr>
        <w:t xml:space="preserve"> Ice recrystallization during thawing is recognised as a major contributor of cell damage during the cryopreservation process.</w:t>
      </w:r>
      <w:r w:rsidR="007C21A1"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66775E9D-55F3-4923-9FB8-FE1CC0383BBF&lt;/uuid&gt;&lt;priority&gt;1&lt;/priority&gt;&lt;publications&gt;&lt;publication&gt;&lt;volume&gt;1&lt;/volume&gt;&lt;publication_date&gt;99200200001200000000200000&lt;/publication_date&gt;&lt;startpage&gt;17&lt;/startpage&gt;&lt;title&gt;Molecular Mechanisms of Cellular Demise Associated with Cryopreservation Failure&lt;/title&gt;&lt;uuid&gt;497F9D2E-202E-4309-B73A-F23A0C50A82B&lt;/uuid&gt;&lt;subtype&gt;400&lt;/subtype&gt;&lt;endpage&gt;31&lt;/endpage&gt;&lt;type&gt;400&lt;/type&gt;&lt;url&gt;http://online.liebertpub.com/doi/pdf/10.1089/15383440260073266&lt;/url&gt;&lt;bundle&gt;&lt;publication&gt;&lt;publisher&gt; Mary Ann Liebert, Inc. &lt;/publisher&gt;&lt;title&gt;Cell Preservation Technology&lt;/title&gt;&lt;type&gt;-100&lt;/type&gt;&lt;subtype&gt;-100&lt;/subtype&gt;&lt;uuid&gt;0A335D9A-1F71-4432-BD9C-6A1F67AB7A9B&lt;/uuid&gt;&lt;/publication&gt;&lt;/bundle&gt;&lt;authors&gt;&lt;author&gt;&lt;firstName&gt;John&lt;/firstName&gt;&lt;middleNames&gt;M&lt;/middleNames&gt;&lt;lastName&gt;Baust&lt;/lastName&gt;&lt;/author&gt;&lt;/authors&gt;&lt;/publication&gt;&lt;/publications&gt;&lt;cites&gt;&lt;/cites&gt;&lt;/citation&gt;</w:instrText>
      </w:r>
      <w:r w:rsidR="007C21A1" w:rsidRPr="000A3B06">
        <w:rPr>
          <w:rFonts w:ascii="Arial" w:hAnsi="Arial" w:cs="Arial"/>
          <w:sz w:val="22"/>
          <w:szCs w:val="22"/>
        </w:rPr>
        <w:fldChar w:fldCharType="separate"/>
      </w:r>
      <w:r w:rsidR="005D38CB" w:rsidRPr="000A3B06">
        <w:rPr>
          <w:rFonts w:ascii="Arial" w:hAnsi="Arial" w:cs="Arial"/>
          <w:sz w:val="22"/>
          <w:szCs w:val="22"/>
        </w:rPr>
        <w:t>[2]</w:t>
      </w:r>
      <w:r w:rsidR="007C21A1" w:rsidRPr="000A3B06">
        <w:rPr>
          <w:rFonts w:ascii="Arial" w:hAnsi="Arial" w:cs="Arial"/>
          <w:sz w:val="22"/>
          <w:szCs w:val="22"/>
        </w:rPr>
        <w:fldChar w:fldCharType="end"/>
      </w:r>
      <w:r w:rsidR="007C21A1" w:rsidRPr="000A3B06">
        <w:rPr>
          <w:rFonts w:ascii="Arial" w:hAnsi="Arial" w:cs="Arial"/>
          <w:sz w:val="22"/>
          <w:szCs w:val="22"/>
        </w:rPr>
        <w:t xml:space="preserve"> Therefore, ice recrystallization inhibition (IRI) is key to improving cryopreservation as the demand for the long term storage of clinically relevant cells, tissues and organs increases. In nature, extremophiles have evolved several mechanisms that allow them to thrive in both arctic and antarctic environments. An understanding of these cryotolerant processes began with the isolation and characterisation of antifreeze proteins (AFPs)</w:t>
      </w:r>
      <w:r w:rsidR="007C21A1"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8A4AEC85-E015-46BC-979E-ABE0DDB50145&lt;/uuid&gt;&lt;priority&gt;2&lt;/priority&gt;&lt;publications&gt;&lt;publication&gt;&lt;uuid&gt;BCC531C1-0A8F-4F38-9208-C902B23524FC&lt;/uuid&gt;&lt;volume&gt;247&lt;/volume&gt;&lt;doi&gt;10.1038/247237a0&lt;/doi&gt;&lt;startpage&gt;237&lt;/startpage&gt;&lt;publication_date&gt;99197401251200000000222000&lt;/publication_date&gt;&lt;url&gt;http://www.nature.com/doifinder/10.1038/247237a0&lt;/url&gt;&lt;type&gt;400&lt;/type&gt;&lt;title&gt;Freezing resistance in winter flounder Pseudopleuronectes americanus&lt;/title&gt;&lt;publisher&gt;Nature Publishing Group&lt;/publisher&gt;&lt;number&gt;5438&lt;/number&gt;&lt;subtype&gt;400&lt;/subtype&gt;&lt;endpage&gt;238&lt;/endpage&gt;&lt;bundle&gt;&lt;publication&gt;&lt;publisher&gt;Nature Publishing Group&lt;/publisher&gt;&lt;url&gt;http://www.nature.com&lt;/url&gt;&lt;title&gt;Nature&lt;/title&gt;&lt;type&gt;-100&lt;/type&gt;&lt;subtype&gt;-100&lt;/subtype&gt;&lt;uuid&gt;2FDDEF93-83DF-4577-8454-BA1487D20996&lt;/uuid&gt;&lt;/publication&gt;&lt;/bundle&gt;&lt;authors&gt;&lt;author&gt;&lt;firstName&gt;John&lt;/firstName&gt;&lt;middleNames&gt;G&lt;/middleNames&gt;&lt;lastName&gt;Duman&lt;/lastName&gt;&lt;/author&gt;&lt;author&gt;&lt;firstName&gt;A&lt;/firstName&gt;&lt;middleNames&gt;L&lt;/middleNames&gt;&lt;lastName&gt;Devries&lt;/lastName&gt;&lt;/author&gt;&lt;/authors&gt;&lt;/publication&gt;&lt;/publications&gt;&lt;cites&gt;&lt;/cites&gt;&lt;/citation&gt;</w:instrText>
      </w:r>
      <w:r w:rsidR="007C21A1" w:rsidRPr="000A3B06">
        <w:rPr>
          <w:rFonts w:ascii="Arial" w:hAnsi="Arial" w:cs="Arial"/>
          <w:sz w:val="22"/>
          <w:szCs w:val="22"/>
        </w:rPr>
        <w:fldChar w:fldCharType="separate"/>
      </w:r>
      <w:r w:rsidR="005D38CB" w:rsidRPr="000A3B06">
        <w:rPr>
          <w:rFonts w:ascii="Arial" w:hAnsi="Arial" w:cs="Arial"/>
          <w:sz w:val="22"/>
          <w:szCs w:val="22"/>
        </w:rPr>
        <w:t>[3]</w:t>
      </w:r>
      <w:r w:rsidR="007C21A1" w:rsidRPr="000A3B06">
        <w:rPr>
          <w:rFonts w:ascii="Arial" w:hAnsi="Arial" w:cs="Arial"/>
          <w:sz w:val="22"/>
          <w:szCs w:val="22"/>
        </w:rPr>
        <w:fldChar w:fldCharType="end"/>
      </w:r>
      <w:r w:rsidR="007C21A1" w:rsidRPr="000A3B06">
        <w:rPr>
          <w:rFonts w:ascii="Arial" w:hAnsi="Arial" w:cs="Arial"/>
          <w:sz w:val="22"/>
          <w:szCs w:val="22"/>
        </w:rPr>
        <w:t xml:space="preserve"> and (highly conserved) antifreeze (glyco)proteins (AF(G)Ps)</w:t>
      </w:r>
      <w:r w:rsidR="007C21A1"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6B11B6E0-4FA9-4A1F-B086-1823242ECE73&lt;/uuid&gt;&lt;priority&gt;3&lt;/priority&gt;&lt;publications&gt;&lt;publication&gt;&lt;volume&gt;245&lt;/volume&gt;&lt;publication_date&gt;99197000001200000000200000&lt;/publication_date&gt;&lt;startpage&gt;2901&lt;/startpage&gt;&lt;title&gt;Chemical and physical properties of freezing point-depressing glycoproteins from Antarctic fishes&lt;/title&gt;&lt;uuid&gt;5F11CE2E-3712-4837-B4C3-A87438F3E357&lt;/uuid&gt;&lt;subtype&gt;400&lt;/subtype&gt;&lt;endpage&gt;2908&lt;/endpage&gt;&lt;type&gt;400&lt;/type&gt;&lt;citekey&gt;DeVries:1970p7275&lt;/citekey&gt;&lt;url&gt;http://www.jbc.org/content/245/11/2901.short&lt;/url&gt;&lt;bundle&gt;&lt;publication&gt;&lt;url&gt;http://www.jbc.org&lt;/url&gt;&lt;title&gt;Journal of Biological Chemistry&lt;/title&gt;&lt;type&gt;-100&lt;/type&gt;&lt;subtype&gt;-100&lt;/subtype&gt;&lt;uuid&gt;D2E5048D-612B-4D88-95E8-B6D36C81F01E&lt;/uuid&gt;&lt;/publication&gt;&lt;/bundle&gt;&lt;authors&gt;&lt;author&gt;&lt;firstName&gt;A&lt;/firstName&gt;&lt;middleNames&gt;L&lt;/middleNames&gt;&lt;lastName&gt;Devries&lt;/lastName&gt;&lt;/author&gt;&lt;author&gt;&lt;firstName&gt;S&lt;/firstName&gt;&lt;middleNames&gt;K&lt;/middleNames&gt;&lt;lastName&gt;Komatsu&lt;/lastName&gt;&lt;/author&gt;&lt;author&gt;&lt;firstName&gt;R&lt;/firstName&gt;&lt;middleNames&gt;E&lt;/middleNames&gt;&lt;lastName&gt;Feeney&lt;/lastName&gt;&lt;/author&gt;&lt;/authors&gt;&lt;/publication&gt;&lt;/publications&gt;&lt;cites&gt;&lt;/cites&gt;&lt;/citation&gt;</w:instrText>
      </w:r>
      <w:r w:rsidR="007C21A1" w:rsidRPr="000A3B06">
        <w:rPr>
          <w:rFonts w:ascii="Arial" w:hAnsi="Arial" w:cs="Arial"/>
          <w:sz w:val="22"/>
          <w:szCs w:val="22"/>
        </w:rPr>
        <w:fldChar w:fldCharType="separate"/>
      </w:r>
      <w:r w:rsidR="005D38CB" w:rsidRPr="000A3B06">
        <w:rPr>
          <w:rFonts w:ascii="Arial" w:hAnsi="Arial" w:cs="Arial"/>
          <w:sz w:val="22"/>
          <w:szCs w:val="22"/>
        </w:rPr>
        <w:t>[4]</w:t>
      </w:r>
      <w:r w:rsidR="007C21A1" w:rsidRPr="000A3B06">
        <w:rPr>
          <w:rFonts w:ascii="Arial" w:hAnsi="Arial" w:cs="Arial"/>
          <w:sz w:val="22"/>
          <w:szCs w:val="22"/>
        </w:rPr>
        <w:fldChar w:fldCharType="end"/>
      </w:r>
      <w:r w:rsidR="007C21A1" w:rsidRPr="000A3B06">
        <w:rPr>
          <w:rFonts w:ascii="Arial" w:hAnsi="Arial" w:cs="Arial"/>
          <w:sz w:val="22"/>
          <w:szCs w:val="22"/>
        </w:rPr>
        <w:t xml:space="preserve"> in polar fish species, which displayed potent IRI activity.</w:t>
      </w:r>
      <w:r w:rsidR="007C21A1"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E7A41154-5BB1-45A1-90CF-708B3F8FB2B0&lt;/uuid&gt;&lt;priority&gt;4&lt;/priority&gt;&lt;publications&gt;&lt;publication&gt;&lt;volume&gt;74&lt;/volume&gt;&lt;publication_date&gt;99197700001200000000200000&lt;/publication_date&gt;&lt;startpage&gt;2589&lt;/startpage&gt;&lt;title&gt;Adsorption inhibition as a mechanism of freezing resistance in polar fishes&lt;/title&gt;&lt;uuid&gt;F1F92A1C-2C3B-4735-98A7-46DE2DC4667E&lt;/uuid&gt;&lt;subtype&gt;400&lt;/subtype&gt;&lt;endpage&gt;2593&lt;/endpage&gt;&lt;type&gt;400&lt;/type&gt;&lt;url&gt;http://eutils.ncbi.nlm.nih.gov/entrez/eutils/elink.fcgi?dbfrom=pubmed&amp;amp;id=267952&amp;amp;retmode=ref&amp;amp;cmd=prlinks&lt;/url&gt;&lt;bundle&gt;&lt;publication&gt;&lt;url&gt;http://www.pnas.org/&lt;/url&gt;&lt;title&gt;Proceedings of the National Academy of Sciences of the United States of America&lt;/title&gt;&lt;type&gt;-100&lt;/type&gt;&lt;subtype&gt;-100&lt;/subtype&gt;&lt;uuid&gt;08F9D74B-16E2-4AD4-89ED-07557BFBD8CE&lt;/uuid&gt;&lt;/publication&gt;&lt;/bundle&gt;&lt;authors&gt;&lt;author&gt;&lt;firstName&gt;J&lt;/firstName&gt;&lt;middleNames&gt;A&lt;/middleNames&gt;&lt;lastName&gt;Raymond&lt;/lastName&gt;&lt;/author&gt;&lt;author&gt;&lt;firstName&gt;A&lt;/firstName&gt;&lt;middleNames&gt;L&lt;/middleNames&gt;&lt;lastName&gt;Devries&lt;/lastName&gt;&lt;/author&gt;&lt;/authors&gt;&lt;/publication&gt;&lt;publication&gt;&lt;volume&gt;308&lt;/volume&gt;&lt;publication_date&gt;99198403001200000000220000&lt;/publication_date&gt;&lt;number&gt;5956&lt;/number&gt;&lt;startpage&gt;295&lt;/startpage&gt;&lt;title&gt;Fish antifreeze protein and the freezing and recrystallization of ice.&lt;/title&gt;&lt;uuid&gt;B7BEB727-9D6A-4886-A0BA-6EEC117057B4&lt;/uuid&gt;&lt;subtype&gt;400&lt;/subtype&gt;&lt;endpage&gt;296&lt;/endpage&gt;&lt;type&gt;400&lt;/type&gt;&lt;url&gt;http://eutils.ncbi.nlm.nih.gov/entrez/eutils/elink.fcgi?dbfrom=pubmed&amp;amp;id=6700733&amp;amp;retmode=ref&amp;amp;cmd=prlinks&lt;/url&gt;&lt;bundle&gt;&lt;publication&gt;&lt;publisher&gt;Nature Publishing Group&lt;/publisher&gt;&lt;url&gt;http://www.nature.com&lt;/url&gt;&lt;title&gt;Nature&lt;/title&gt;&lt;type&gt;-100&lt;/type&gt;&lt;subtype&gt;-100&lt;/subtype&gt;&lt;uuid&gt;2FDDEF93-83DF-4577-8454-BA1487D20996&lt;/uuid&gt;&lt;/publication&gt;&lt;/bundle&gt;&lt;authors&gt;&lt;author&gt;&lt;firstName&gt;C&lt;/firstName&gt;&lt;middleNames&gt;A&lt;/middleNames&gt;&lt;lastName&gt;Knight&lt;/lastName&gt;&lt;/author&gt;&lt;author&gt;&lt;firstName&gt;A&lt;/firstName&gt;&lt;middleNames&gt;L&lt;/middleNames&gt;&lt;lastName&gt;Devries&lt;/lastName&gt;&lt;/author&gt;&lt;author&gt;&lt;firstName&gt;L&lt;/firstName&gt;&lt;middleNames&gt;D&lt;/middleNames&gt;&lt;lastName&gt;Oolman&lt;/lastName&gt;&lt;/author&gt;&lt;/authors&gt;&lt;/publication&gt;&lt;/publications&gt;&lt;cites&gt;&lt;/cites&gt;&lt;/citation&gt;</w:instrText>
      </w:r>
      <w:r w:rsidR="007C21A1" w:rsidRPr="000A3B06">
        <w:rPr>
          <w:rFonts w:ascii="Arial" w:hAnsi="Arial" w:cs="Arial"/>
          <w:sz w:val="22"/>
          <w:szCs w:val="22"/>
        </w:rPr>
        <w:fldChar w:fldCharType="separate"/>
      </w:r>
      <w:r w:rsidR="005D38CB" w:rsidRPr="000A3B06">
        <w:rPr>
          <w:rFonts w:ascii="Arial" w:hAnsi="Arial" w:cs="Arial"/>
          <w:sz w:val="22"/>
          <w:szCs w:val="22"/>
        </w:rPr>
        <w:t>[5,6]</w:t>
      </w:r>
      <w:r w:rsidR="007C21A1" w:rsidRPr="000A3B06">
        <w:rPr>
          <w:rFonts w:ascii="Arial" w:hAnsi="Arial" w:cs="Arial"/>
          <w:sz w:val="22"/>
          <w:szCs w:val="22"/>
        </w:rPr>
        <w:fldChar w:fldCharType="end"/>
      </w:r>
      <w:r w:rsidR="007C21A1" w:rsidRPr="000A3B06">
        <w:rPr>
          <w:rFonts w:ascii="Arial" w:hAnsi="Arial" w:cs="Arial"/>
          <w:sz w:val="22"/>
          <w:szCs w:val="22"/>
        </w:rPr>
        <w:t xml:space="preserve"> Significantly, numerous studies demonstrate the application of AFPs, AF(G)Ps and synthetically derived mimics as supplementary </w:t>
      </w:r>
      <w:r w:rsidR="00E52B45" w:rsidRPr="000A3B06">
        <w:rPr>
          <w:rFonts w:ascii="Arial" w:hAnsi="Arial" w:cs="Arial"/>
          <w:sz w:val="22"/>
          <w:szCs w:val="22"/>
        </w:rPr>
        <w:t>cryoprotectants</w:t>
      </w:r>
      <w:r w:rsidR="007C21A1" w:rsidRPr="000A3B06">
        <w:rPr>
          <w:rFonts w:ascii="Arial" w:hAnsi="Arial" w:cs="Arial"/>
          <w:sz w:val="22"/>
          <w:szCs w:val="22"/>
        </w:rPr>
        <w:t>, enhancing the recovery of various cells and tissues after cryopreservation during thawing.</w:t>
      </w:r>
      <w:r w:rsidR="00F61D2F"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054132B0-6B6D-4837-BDD1-947070ED351F&lt;/uuid&gt;&lt;priority&gt;5&lt;/priority&gt;&lt;publications&gt;&lt;publication&gt;&lt;uuid&gt;EAFD671D-0B58-42BD-BAEE-2533D4B42393&lt;/uuid&gt;&lt;volume&gt;199&lt;/volume&gt;&lt;startpage&gt;2071&lt;/startpage&gt;&lt;publication_date&gt;99199609011200000000222000&lt;/publication_date&gt;&lt;url&gt;http://jeb.biologists.org/cgi/reprint/199/9/2071&lt;/url&gt;&lt;citekey&gt;Chao:1996p2&lt;/citekey&gt;&lt;type&gt;400&lt;/type&gt;&lt;title&gt;Effects of antifreeze proteins on red blood cell survival during cryopreservation&lt;/title&gt;&lt;location&gt;200,9,44.2282172,-76.4955462&lt;/location&gt;&lt;institution&gt;Department of Biochemistry, Queen's University, Kingston, Ontario, Canada.&lt;/institution&gt;&lt;number&gt;Pt 9&lt;/number&gt;&lt;subtype&gt;400&lt;/subtype&gt;&lt;endpage&gt;2076&lt;/endpage&gt;&lt;bundle&gt;&lt;publication&gt;&lt;url&gt;http://jeb.biologists.org/&lt;/url&gt;&lt;title&gt;The Journal of experimental biology&lt;/title&gt;&lt;type&gt;-100&lt;/type&gt;&lt;subtype&gt;-100&lt;/subtype&gt;&lt;uuid&gt;20BDBBCD-70C7-466F-9EB4-F848B0C5B5B0&lt;/uuid&gt;&lt;/publication&gt;&lt;/bundle&gt;&lt;authors&gt;&lt;author&gt;&lt;firstName&gt;H&lt;/firstName&gt;&lt;lastName&gt;Chao&lt;/lastName&gt;&lt;/author&gt;&lt;author&gt;&lt;firstName&gt;P&lt;/firstName&gt;&lt;middleNames&gt;L&lt;/middleNames&gt;&lt;lastName&gt;Davies&lt;/lastName&gt;&lt;/author&gt;&lt;author&gt;&lt;firstName&gt;J&lt;/firstName&gt;&lt;middleNames&gt;F&lt;/middleNames&gt;&lt;lastName&gt;Carpenter&lt;/lastName&gt;&lt;/author&gt;&lt;/authors&gt;&lt;/publication&gt;&lt;publication&gt;&lt;uuid&gt;D37345C3-8E8A-4738-AC3E-41E8B3228D93&lt;/uuid&gt;&lt;volume&gt;52&lt;/volume&gt;&lt;accepted_date&gt;99200510131200000000222000&lt;/accepted_date&gt;&lt;doi&gt;10.1016/j.cryobiol.2005.10.010&lt;/doi&gt;&lt;startpage&gt;90&lt;/startpage&gt;&lt;revision_date&gt;99200507251200000000222000&lt;/revision_date&gt;&lt;publication_date&gt;99200602011200000000222000&lt;/publication_date&gt;&lt;url&gt;http://www.sciencedirect.com/science?_ob=ArticleURL&amp;amp;_udi=B6WD5-4HPD3XV-1&amp;amp;_user=585204&amp;amp;_coverDate=02%2F28%2F2006&amp;amp;_rdoc=1&amp;amp;_fmt=high&amp;amp;_orig=search&amp;amp;_sort=d&amp;amp;_docanchor=&amp;amp;view=c&amp;amp;_acct=C000029838&amp;amp;_version=1&amp;amp;_urlVersion=0&amp;amp;_userid=585204&amp;amp;md5=3b316ea1fa015122fa2137333eedfc24&lt;/url&gt;&lt;citekey&gt;Matsumoto:2006p41&lt;/citekey&gt;&lt;type&gt;400&lt;/type&gt;&lt;title&gt;Effects of synthetic antifreeze glycoprotein analogue on islet cell survival and function during cryopreservation&lt;/title&gt;&lt;location&gt;200,5,43.0774769,141.3422015&lt;/location&gt;&lt;submission_date&gt;99200505271200000000222000&lt;/submission_date&gt;&lt;number&gt;1&lt;/number&gt;&lt;institution&gt;First Department of Surgery, Hokkaido University School of Medicine, N15-W7, Kita-ku, Sapporo 060-8638, Japan. matsu@med.hokudai.ac.jp&lt;/institution&gt;&lt;subtype&gt;400&lt;/subtype&gt;&lt;endpage&gt;98&lt;/endpage&gt;&lt;bundle&gt;&lt;publication&gt;&lt;url&gt;http://www.sciencedirect.com&lt;/url&gt;&lt;title&gt;Cryobiology&lt;/title&gt;&lt;type&gt;-100&lt;/type&gt;&lt;subtype&gt;-100&lt;/subtype&gt;&lt;uuid&gt;F30D208D-9ACD-4BB1-8A71-7D1492837EAE&lt;/uuid&gt;&lt;/publication&gt;&lt;/bundle&gt;&lt;authors&gt;&lt;author&gt;&lt;firstName&gt;Shuichiro&lt;/firstName&gt;&lt;lastName&gt;Matsumoto&lt;/lastName&gt;&lt;/author&gt;&lt;author&gt;&lt;firstName&gt;Michiaki&lt;/firstName&gt;&lt;lastName&gt;Matsusita&lt;/lastName&gt;&lt;/author&gt;&lt;author&gt;&lt;firstName&gt;Tsunehiko&lt;/firstName&gt;&lt;lastName&gt;Morita&lt;/lastName&gt;&lt;/author&gt;&lt;author&gt;&lt;firstName&gt;Hirofumi&lt;/firstName&gt;&lt;lastName&gt;Kamachi&lt;/lastName&gt;&lt;/author&gt;&lt;author&gt;&lt;firstName&gt;Shusaku&lt;/firstName&gt;&lt;lastName&gt;Tsukiyama&lt;/lastName&gt;&lt;/author&gt;&lt;author&gt;&lt;firstName&gt;Yoshinori&lt;/firstName&gt;&lt;lastName&gt;Furukawa&lt;/lastName&gt;&lt;/author&gt;&lt;author&gt;&lt;firstName&gt;Shuhei&lt;/firstName&gt;&lt;lastName&gt;Koshida&lt;/lastName&gt;&lt;/author&gt;&lt;author&gt;&lt;firstName&gt;Yuki&lt;/firstName&gt;&lt;lastName&gt;Tachibana&lt;/lastName&gt;&lt;/author&gt;&lt;author&gt;&lt;firstName&gt;Shin-Ichiro&lt;/firstName&gt;&lt;middleNames&gt;I&lt;/middleNames&gt;&lt;lastName&gt;Nishimura&lt;/lastName&gt;&lt;/author&gt;&lt;author&gt;&lt;firstName&gt;Satoru&lt;/firstName&gt;&lt;lastName&gt;Todo&lt;/lastName&gt;&lt;/author&gt;&lt;/authors&gt;&lt;/publication&gt;&lt;/publications&gt;&lt;cites&gt;&lt;/cites&gt;&lt;/citation&gt;</w:instrText>
      </w:r>
      <w:r w:rsidR="00F61D2F" w:rsidRPr="000A3B06">
        <w:rPr>
          <w:rFonts w:ascii="Arial" w:hAnsi="Arial" w:cs="Arial"/>
          <w:sz w:val="22"/>
          <w:szCs w:val="22"/>
        </w:rPr>
        <w:fldChar w:fldCharType="separate"/>
      </w:r>
      <w:r w:rsidR="00F61D2F" w:rsidRPr="000A3B06">
        <w:rPr>
          <w:rFonts w:ascii="Arial" w:hAnsi="Arial" w:cs="Arial"/>
          <w:sz w:val="22"/>
          <w:szCs w:val="22"/>
        </w:rPr>
        <w:t>[7,8]</w:t>
      </w:r>
      <w:r w:rsidR="00F61D2F" w:rsidRPr="000A3B06">
        <w:rPr>
          <w:rFonts w:ascii="Arial" w:hAnsi="Arial" w:cs="Arial"/>
          <w:sz w:val="22"/>
          <w:szCs w:val="22"/>
        </w:rPr>
        <w:fldChar w:fldCharType="end"/>
      </w:r>
      <w:r w:rsidR="00A04A77" w:rsidRPr="000A3B06">
        <w:rPr>
          <w:rFonts w:ascii="Arial" w:hAnsi="Arial" w:cs="Arial"/>
          <w:sz w:val="22"/>
          <w:szCs w:val="22"/>
        </w:rPr>
        <w:t xml:space="preserve"> However</w:t>
      </w:r>
      <w:r w:rsidR="00964DF4">
        <w:rPr>
          <w:rFonts w:ascii="Arial" w:hAnsi="Arial" w:cs="Arial"/>
          <w:sz w:val="22"/>
          <w:szCs w:val="22"/>
        </w:rPr>
        <w:t>,</w:t>
      </w:r>
      <w:r w:rsidR="00A04A77" w:rsidRPr="000A3B06">
        <w:rPr>
          <w:rFonts w:ascii="Arial" w:hAnsi="Arial" w:cs="Arial"/>
          <w:sz w:val="22"/>
          <w:szCs w:val="22"/>
        </w:rPr>
        <w:t xml:space="preserve"> their application must </w:t>
      </w:r>
      <w:r w:rsidR="00DB5123" w:rsidRPr="000A3B06">
        <w:rPr>
          <w:rFonts w:ascii="Arial" w:hAnsi="Arial" w:cs="Arial"/>
          <w:sz w:val="22"/>
          <w:szCs w:val="22"/>
        </w:rPr>
        <w:t xml:space="preserve">be tightly controlled due to </w:t>
      </w:r>
      <w:r w:rsidR="00A04A77" w:rsidRPr="000A3B06">
        <w:rPr>
          <w:rFonts w:ascii="Arial" w:hAnsi="Arial" w:cs="Arial"/>
          <w:sz w:val="22"/>
          <w:szCs w:val="22"/>
        </w:rPr>
        <w:t>concentration dependent</w:t>
      </w:r>
      <w:r w:rsidR="00895C47">
        <w:rPr>
          <w:rFonts w:ascii="Arial" w:hAnsi="Arial" w:cs="Arial"/>
          <w:sz w:val="22"/>
          <w:szCs w:val="22"/>
        </w:rPr>
        <w:t xml:space="preserve"> dynamic ice shaping</w:t>
      </w:r>
      <w:r w:rsidR="00A04A77" w:rsidRPr="000A3B06">
        <w:rPr>
          <w:rFonts w:ascii="Arial" w:hAnsi="Arial" w:cs="Arial"/>
          <w:sz w:val="22"/>
          <w:szCs w:val="22"/>
        </w:rPr>
        <w:t xml:space="preserve"> </w:t>
      </w:r>
      <w:r w:rsidR="004D5B59">
        <w:rPr>
          <w:rFonts w:ascii="Arial" w:hAnsi="Arial" w:cs="Arial"/>
          <w:sz w:val="22"/>
          <w:szCs w:val="22"/>
        </w:rPr>
        <w:t>that</w:t>
      </w:r>
      <w:r w:rsidR="0089542E" w:rsidRPr="000A3B06">
        <w:rPr>
          <w:rFonts w:ascii="Arial" w:hAnsi="Arial" w:cs="Arial"/>
          <w:sz w:val="22"/>
          <w:szCs w:val="22"/>
        </w:rPr>
        <w:t xml:space="preserve"> </w:t>
      </w:r>
      <w:r w:rsidR="00600AF0" w:rsidRPr="000A3B06">
        <w:rPr>
          <w:rFonts w:ascii="Arial" w:hAnsi="Arial" w:cs="Arial"/>
          <w:sz w:val="22"/>
          <w:szCs w:val="22"/>
        </w:rPr>
        <w:t>heighten</w:t>
      </w:r>
      <w:r w:rsidR="004D5B59">
        <w:rPr>
          <w:rFonts w:ascii="Arial" w:hAnsi="Arial" w:cs="Arial"/>
          <w:sz w:val="22"/>
          <w:szCs w:val="22"/>
        </w:rPr>
        <w:t>s</w:t>
      </w:r>
      <w:r w:rsidR="00600AF0" w:rsidRPr="000A3B06">
        <w:rPr>
          <w:rFonts w:ascii="Arial" w:hAnsi="Arial" w:cs="Arial"/>
          <w:sz w:val="22"/>
          <w:szCs w:val="22"/>
        </w:rPr>
        <w:t xml:space="preserve"> damage due to</w:t>
      </w:r>
      <w:r w:rsidR="00F614C3" w:rsidRPr="000A3B06">
        <w:rPr>
          <w:rFonts w:ascii="Arial" w:hAnsi="Arial" w:cs="Arial"/>
          <w:sz w:val="22"/>
          <w:szCs w:val="22"/>
        </w:rPr>
        <w:t xml:space="preserve"> </w:t>
      </w:r>
      <w:r w:rsidR="008A6528" w:rsidRPr="000A3B06">
        <w:rPr>
          <w:rFonts w:ascii="Arial" w:hAnsi="Arial" w:cs="Arial"/>
          <w:sz w:val="22"/>
          <w:szCs w:val="22"/>
        </w:rPr>
        <w:t>detrimental</w:t>
      </w:r>
      <w:r w:rsidR="00600AF0" w:rsidRPr="000A3B06">
        <w:rPr>
          <w:rFonts w:ascii="Arial" w:hAnsi="Arial" w:cs="Arial"/>
          <w:sz w:val="22"/>
          <w:szCs w:val="22"/>
        </w:rPr>
        <w:t xml:space="preserve"> changes in ice crystal morphology.</w:t>
      </w:r>
      <w:r w:rsidR="00610404"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FF8961D8-A640-445C-903D-79C8336F6225&lt;/uuid&gt;&lt;priority&gt;6&lt;/priority&gt;&lt;publications&gt;&lt;publication&gt;&lt;uuid&gt;7D394307-7812-4A97-913C-F77E16DD19E9&lt;/uuid&gt;&lt;volume&gt;89&lt;/volume&gt;&lt;startpage&gt;8953&lt;/startpage&gt;&lt;publication_date&gt;99199210011200000000222000&lt;/publication_date&gt;&lt;url&gt;http://www.ncbi.nlm.nih.gov/sites/entrez?Db=pubmed&amp;amp;Cmd=Retrieve&amp;amp;list_uids=1409591&amp;amp;dopt=abstractplus&lt;/url&gt;&lt;citekey&gt;Carpenter:1992p9&lt;/citekey&gt;&lt;type&gt;400&lt;/type&gt;&lt;title&gt;Antifreeze protein modulates cell survival during cryopreservation: mediation through influence on ice crystal growth&lt;/title&gt;&lt;location&gt;200,5,33.9290987,-84.4697663&lt;/location&gt;&lt;institution&gt;CryoLife, Inc., Marietta, GA 30067.&lt;/institution&gt;&lt;number&gt;19&lt;/number&gt;&lt;subtype&gt;400&lt;/subtype&gt;&lt;endpage&gt;8957&lt;/endpage&gt;&lt;bundle&gt;&lt;publication&gt;&lt;url&gt;http://www.pnas.org/&lt;/url&gt;&lt;title&gt;Proceedings of the National Academy of Sciences of the United States of America&lt;/title&gt;&lt;type&gt;-100&lt;/type&gt;&lt;subtype&gt;-100&lt;/subtype&gt;&lt;uuid&gt;08F9D74B-16E2-4AD4-89ED-07557BFBD8CE&lt;/uuid&gt;&lt;/publication&gt;&lt;/bundle&gt;&lt;authors&gt;&lt;author&gt;&lt;firstName&gt;J&lt;/firstName&gt;&lt;middleNames&gt;F&lt;/middleNames&gt;&lt;lastName&gt;Carpenter&lt;/lastName&gt;&lt;/author&gt;&lt;author&gt;&lt;firstName&gt;T&lt;/firstName&gt;&lt;middleNames&gt;N&lt;/middleNames&gt;&lt;lastName&gt;Hansen&lt;/lastName&gt;&lt;/author&gt;&lt;/authors&gt;&lt;/publication&gt;&lt;/publications&gt;&lt;cites&gt;&lt;/cites&gt;&lt;/citation&gt;</w:instrText>
      </w:r>
      <w:r w:rsidR="00610404" w:rsidRPr="000A3B06">
        <w:rPr>
          <w:rFonts w:ascii="Arial" w:hAnsi="Arial" w:cs="Arial"/>
          <w:sz w:val="22"/>
          <w:szCs w:val="22"/>
        </w:rPr>
        <w:fldChar w:fldCharType="separate"/>
      </w:r>
      <w:r w:rsidR="00F61D2F" w:rsidRPr="000A3B06">
        <w:rPr>
          <w:rFonts w:ascii="Arial" w:hAnsi="Arial" w:cs="Arial"/>
          <w:sz w:val="22"/>
          <w:szCs w:val="22"/>
        </w:rPr>
        <w:t>[9]</w:t>
      </w:r>
      <w:r w:rsidR="00610404" w:rsidRPr="000A3B06">
        <w:rPr>
          <w:rFonts w:ascii="Arial" w:hAnsi="Arial" w:cs="Arial"/>
          <w:sz w:val="22"/>
          <w:szCs w:val="22"/>
        </w:rPr>
        <w:fldChar w:fldCharType="end"/>
      </w:r>
      <w:r w:rsidR="00610404" w:rsidRPr="000A3B06">
        <w:rPr>
          <w:rFonts w:ascii="Arial" w:hAnsi="Arial" w:cs="Arial"/>
          <w:sz w:val="22"/>
          <w:szCs w:val="22"/>
        </w:rPr>
        <w:t xml:space="preserve"> </w:t>
      </w:r>
      <w:r w:rsidR="007C21A1" w:rsidRPr="000A3B06">
        <w:rPr>
          <w:rFonts w:ascii="Arial" w:hAnsi="Arial" w:cs="Arial"/>
          <w:sz w:val="22"/>
          <w:szCs w:val="22"/>
        </w:rPr>
        <w:t xml:space="preserve">Within the multitude of </w:t>
      </w:r>
      <w:r w:rsidR="0053546A" w:rsidRPr="000A3B06">
        <w:rPr>
          <w:rFonts w:ascii="Arial" w:hAnsi="Arial" w:cs="Arial"/>
          <w:sz w:val="22"/>
          <w:szCs w:val="22"/>
        </w:rPr>
        <w:t xml:space="preserve">protein </w:t>
      </w:r>
      <w:r w:rsidR="007C21A1" w:rsidRPr="000A3B06">
        <w:rPr>
          <w:rFonts w:ascii="Arial" w:hAnsi="Arial" w:cs="Arial"/>
          <w:sz w:val="22"/>
          <w:szCs w:val="22"/>
        </w:rPr>
        <w:t>structures</w:t>
      </w:r>
      <w:r w:rsidR="004D4145" w:rsidRPr="000A3B06">
        <w:rPr>
          <w:rFonts w:ascii="Arial" w:hAnsi="Arial" w:cs="Arial"/>
          <w:sz w:val="22"/>
          <w:szCs w:val="22"/>
        </w:rPr>
        <w:t xml:space="preserve"> reported</w:t>
      </w:r>
      <w:r w:rsidR="007C21A1" w:rsidRPr="000A3B06">
        <w:rPr>
          <w:rFonts w:ascii="Arial" w:hAnsi="Arial" w:cs="Arial"/>
          <w:sz w:val="22"/>
          <w:szCs w:val="22"/>
        </w:rPr>
        <w:t>, the presence of hydrophobic</w:t>
      </w:r>
      <w:r w:rsidR="0053546A" w:rsidRPr="000A3B06">
        <w:rPr>
          <w:rFonts w:ascii="Arial" w:hAnsi="Arial" w:cs="Arial"/>
          <w:sz w:val="22"/>
          <w:szCs w:val="22"/>
        </w:rPr>
        <w:t xml:space="preserve"> (proline)</w:t>
      </w:r>
      <w:r w:rsidR="007C21A1" w:rsidRPr="000A3B06">
        <w:rPr>
          <w:rFonts w:ascii="Arial" w:hAnsi="Arial" w:cs="Arial"/>
          <w:sz w:val="22"/>
          <w:szCs w:val="22"/>
        </w:rPr>
        <w:t xml:space="preserve"> </w:t>
      </w:r>
      <w:r w:rsidR="0014356A" w:rsidRPr="000A3B06">
        <w:rPr>
          <w:rFonts w:ascii="Arial" w:hAnsi="Arial" w:cs="Arial"/>
          <w:sz w:val="22"/>
          <w:szCs w:val="22"/>
        </w:rPr>
        <w:t>amino acid sidechain domains is</w:t>
      </w:r>
      <w:r w:rsidR="007C21A1" w:rsidRPr="000A3B06">
        <w:rPr>
          <w:rFonts w:ascii="Arial" w:hAnsi="Arial" w:cs="Arial"/>
          <w:sz w:val="22"/>
          <w:szCs w:val="22"/>
        </w:rPr>
        <w:t xml:space="preserve"> reported to be of particular importance for the maintenance of ice-protein interactions and IRI activity.</w:t>
      </w:r>
      <w:r w:rsidR="007C21A1" w:rsidRPr="000A3B06">
        <w:rPr>
          <w:rFonts w:ascii="Arial" w:hAnsi="Arial" w:cs="Arial"/>
          <w:sz w:val="22"/>
          <w:szCs w:val="22"/>
        </w:rPr>
        <w:fldChar w:fldCharType="begin"/>
      </w:r>
      <w:r w:rsidR="0048195A">
        <w:rPr>
          <w:rFonts w:ascii="Arial" w:hAnsi="Arial" w:cs="Arial"/>
          <w:sz w:val="22"/>
          <w:szCs w:val="22"/>
        </w:rPr>
        <w:instrText xml:space="preserve"> ADDIN PAPERS2_CITATIONS &lt;citation&gt;&lt;uuid&gt;49B83AAD-5607-4E1B-8ED8-8EE4FA49951E&lt;/uuid&gt;&lt;priority&gt;7&lt;/priority&gt;&lt;publications&gt;&lt;publication&gt;&lt;uuid&gt;184ED4BE-A624-461D-8295-777E23F92D89&lt;/uuid&gt;&lt;volume&gt;1601&lt;/volume&gt;&lt;startpage&gt;49&lt;/startpage&gt;&lt;publication_date&gt;99200211191200000000222000&lt;/publication_date&gt;&lt;url&gt;http://eutils.ncbi.nlm.nih.gov/entrez/eutils/elink.fcgi?dbfrom=pubmed&amp;amp;id=12429502&amp;amp;retmode=ref&amp;amp;cmd=prlinks&lt;/url&gt;&lt;type&gt;400&lt;/type&gt;&lt;title&gt;Contribution of hydrophobic residues to ice binding by fish type III antifreeze protein.&lt;/title&gt;&lt;location&gt;&amp;lt;!DOCTYPE html&amp;gt;</w:instrText>
      </w:r>
    </w:p>
    <w:p w14:paraId="11429B8C" w14:textId="77777777" w:rsidR="0048195A" w:rsidRDefault="0048195A" w:rsidP="00476BC1">
      <w:pPr>
        <w:spacing w:line="480" w:lineRule="auto"/>
        <w:rPr>
          <w:rFonts w:ascii="Arial" w:hAnsi="Arial" w:cs="Arial"/>
          <w:sz w:val="22"/>
          <w:szCs w:val="22"/>
        </w:rPr>
      </w:pPr>
      <w:r>
        <w:rPr>
          <w:rFonts w:ascii="Arial" w:hAnsi="Arial" w:cs="Arial"/>
          <w:sz w:val="22"/>
          <w:szCs w:val="22"/>
        </w:rPr>
        <w:instrText>&amp;lt;html lang=en&amp;gt;</w:instrText>
      </w:r>
    </w:p>
    <w:p w14:paraId="560410FB"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charset=utf-8&amp;gt;</w:instrText>
      </w:r>
    </w:p>
    <w:p w14:paraId="7477B28E"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name=viewport content="initial-scale=1, minimum-scale=1, width=device-width"&amp;gt;</w:instrText>
      </w:r>
    </w:p>
    <w:p w14:paraId="56DA94F6"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&amp;lt;title&amp;gt;Error 404 (Not Found)!!1&amp;lt;/title&amp;gt;</w:instrText>
      </w:r>
    </w:p>
    <w:p w14:paraId="595BBB7F"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51DCA771"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ACCDA60"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7BC13F88"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&amp;lt;a href=//www.google.com/&amp;gt;&amp;lt;span id=logo aria-label=Google&amp;gt;&amp;lt;/span&amp;gt;&amp;lt;/a&amp;gt;</w:instrText>
      </w:r>
    </w:p>
    <w:p w14:paraId="45D52A80"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&amp;lt;p&amp;gt;&amp;lt;b&amp;gt;404.&amp;lt;/b&amp;gt; &amp;lt;ins&amp;gt;That’s an error.&amp;lt;/ins&amp;gt;</w:instrText>
      </w:r>
    </w:p>
    <w:p w14:paraId="4021CABA"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&amp;lt;p&amp;gt;The requested URL &amp;lt;code&amp;gt;/maps/geo&amp;lt;/code&amp;gt; was not found on this server.  &amp;lt;ins&amp;gt;That’s all we know.&amp;lt;/ins&amp;gt;</w:instrText>
      </w:r>
    </w:p>
    <w:p w14:paraId="05C0922B" w14:textId="77777777" w:rsidR="0048195A" w:rsidRDefault="0048195A" w:rsidP="00476BC1">
      <w:pPr>
        <w:spacing w:line="480" w:lineRule="auto"/>
        <w:rPr>
          <w:rFonts w:ascii="Arial" w:hAnsi="Arial" w:cs="Arial"/>
          <w:sz w:val="22"/>
          <w:szCs w:val="22"/>
        </w:rPr>
      </w:pPr>
      <w:r>
        <w:rPr>
          <w:rFonts w:ascii="Arial" w:hAnsi="Arial" w:cs="Arial"/>
          <w:sz w:val="22"/>
          <w:szCs w:val="22"/>
        </w:rPr>
        <w:instrText>&lt;/location&gt;&lt;institution&gt;Department of Biochemistry, Queen's University, Stuart St., Kingston, ON, Canada K7L 3N6.&lt;/institution&gt;&lt;number&gt;1&lt;/number&gt;&lt;subtype&gt;400&lt;/subtype&gt;&lt;endpage&gt;54&lt;/endpage&gt;&lt;bundle&gt;&lt;publication&gt;&lt;url&gt;http://www.sciencedirect.com&lt;/url&gt;&lt;title&gt;Biochimica et Biophysica Acta (BBA)&lt;/title&gt;&lt;type&gt;-100&lt;/type&gt;&lt;subtype&gt;-100&lt;/subtype&gt;&lt;uuid&gt;A71A28E1-9A70-41CA-A6C2-0EBA2003E6E5&lt;/uuid&gt;&lt;/publication&gt;&lt;/bundle&gt;&lt;authors&gt;&lt;author&gt;&lt;firstName&gt;Jason&lt;/firstName&gt;&lt;lastName&gt;Baardsnes&lt;/lastName&gt;&lt;/author&gt;&lt;author&gt;&lt;firstName&gt;P&lt;/firstName&gt;&lt;middleNames&gt;L&lt;/middleNames&gt;&lt;lastName&gt;Davies&lt;/lastName&gt;&lt;/author&gt;&lt;/authors&gt;&lt;/publication&gt;&lt;publication&gt;&lt;uuid&gt;98B7E415-6C16-4E57-A517-342747E01B5E&lt;/uuid&gt;&lt;volume&gt;590&lt;/volume&gt;&lt;accepted_date&gt;99201609301200000000222000&lt;/accepted_date&gt;&lt;doi&gt;10.1002/1873-3468.12451&lt;/doi&gt;&lt;startpage&gt;4202&lt;/startpage&gt;&lt;revision_date&gt;99201609231200000000222000&lt;/revision_date&gt;&lt;publication_date&gt;99201612001200000000220000&lt;/publication_date&gt;&lt;url&gt;http://eutils.ncbi.nlm.nih.gov/entrez/eutils/elink.fcgi?dbfrom=pubmed&amp;amp;id=27718246&amp;amp;retmode=ref&amp;amp;cmd=prlinks&lt;/url&gt;&lt;type&gt;400&lt;/type&gt;&lt;title&gt;NMR study of the antifreeze activities of active and inactive isoforms of a type III antifreeze protein.&lt;/title&gt;&lt;location&gt;&amp;lt;!DOCTYPE html&amp;gt;</w:instrText>
      </w:r>
    </w:p>
    <w:p w14:paraId="67CD14C0" w14:textId="77777777" w:rsidR="0048195A" w:rsidRDefault="0048195A" w:rsidP="00476BC1">
      <w:pPr>
        <w:spacing w:line="480" w:lineRule="auto"/>
        <w:rPr>
          <w:rFonts w:ascii="Arial" w:hAnsi="Arial" w:cs="Arial"/>
          <w:sz w:val="22"/>
          <w:szCs w:val="22"/>
        </w:rPr>
      </w:pPr>
      <w:r>
        <w:rPr>
          <w:rFonts w:ascii="Arial" w:hAnsi="Arial" w:cs="Arial"/>
          <w:sz w:val="22"/>
          <w:szCs w:val="22"/>
        </w:rPr>
        <w:instrText>&amp;lt;html lang=en&amp;gt;</w:instrText>
      </w:r>
    </w:p>
    <w:p w14:paraId="7DAD069B"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charset=utf-8&amp;gt;</w:instrText>
      </w:r>
    </w:p>
    <w:p w14:paraId="3C16E38D"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name=viewport content="initial-scale=1, minimum-scale=1, width=device-width"&amp;gt;</w:instrText>
      </w:r>
    </w:p>
    <w:p w14:paraId="707555C9"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&amp;lt;title&amp;gt;Error 404 (Not Found)!!1&amp;lt;/title&amp;gt;</w:instrText>
      </w:r>
    </w:p>
    <w:p w14:paraId="3662C614"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69871FD9"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7B769D4"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5ABEDEE3"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&amp;lt;a href=//www.google.com/&amp;gt;&amp;lt;span id=logo aria-label=Google&amp;gt;&amp;lt;/span&amp;gt;&amp;lt;/a&amp;gt;</w:instrText>
      </w:r>
    </w:p>
    <w:p w14:paraId="3E1CFBC1"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&amp;lt;p&amp;gt;&amp;lt;b&amp;gt;404.&amp;lt;/b&amp;gt; &amp;lt;ins&amp;gt;That’s an error.&amp;lt;/ins&amp;gt;</w:instrText>
      </w:r>
    </w:p>
    <w:p w14:paraId="410F7C5C"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&amp;lt;p&amp;gt;The requested URL &amp;lt;code&amp;gt;/maps/geo&amp;lt;/code&amp;gt; was not found on this server.  &amp;lt;ins&amp;gt;That’s all we know.&amp;lt;/ins&amp;gt;</w:instrText>
      </w:r>
    </w:p>
    <w:p w14:paraId="6C9CF23C" w14:textId="072CED3C" w:rsidR="007C21A1" w:rsidRPr="000A3B06" w:rsidRDefault="0048195A" w:rsidP="00476BC1">
      <w:pPr>
        <w:spacing w:line="480" w:lineRule="auto"/>
        <w:rPr>
          <w:rFonts w:ascii="Arial" w:hAnsi="Arial" w:cs="Arial"/>
          <w:sz w:val="22"/>
          <w:szCs w:val="22"/>
        </w:rPr>
      </w:pPr>
      <w:r>
        <w:rPr>
          <w:rFonts w:ascii="Arial" w:hAnsi="Arial" w:cs="Arial"/>
          <w:sz w:val="22"/>
          <w:szCs w:val="22"/>
        </w:rPr>
        <w:instrText>&lt;/location&gt;&lt;submission_date&gt;99201608261200000000222000&lt;/submission_date&gt;&lt;number&gt;23&lt;/number&gt;&lt;institution&gt;Department of Chemistry and RINS, Gyeongsang National University, Gyeongnam, Korea.&lt;/institution&gt;&lt;subtype&gt;400&lt;/subtype&gt;&lt;endpage&gt;4212&lt;/endpage&gt;&lt;bundle&gt;&lt;publication&gt;&lt;url&gt;http://www.sciencedirect.com&lt;/url&gt;&lt;title&gt;FEBS letters&lt;/title&gt;&lt;type&gt;-100&lt;/type&gt;&lt;subtype&gt;-100&lt;/subtype&gt;&lt;uuid&gt;92714315-A008-4F13-9050-9A1107DB6423&lt;/uuid&gt;&lt;/publication&gt;&lt;/bundle&gt;&lt;authors&gt;&lt;author&gt;&lt;firstName&gt;Seo-Ree&lt;/firstName&gt;&lt;lastName&gt;Choi&lt;/lastName&gt;&lt;/author&gt;&lt;author&gt;&lt;firstName&gt;Yeo-Jin&lt;/firstName&gt;&lt;lastName&gt;Seo&lt;/lastName&gt;&lt;/author&gt;&lt;author&gt;&lt;firstName&gt;Minjae&lt;/firstName&gt;&lt;lastName&gt;Kim&lt;/lastName&gt;&lt;/author&gt;&lt;author&gt;&lt;firstName&gt;Yumi&lt;/firstName&gt;&lt;lastName&gt;Eo&lt;/lastName&gt;&lt;/author&gt;&lt;author&gt;&lt;firstName&gt;Hee-Chul&lt;/firstName&gt;&lt;lastName&gt;Ahn&lt;/lastName&gt;&lt;/author&gt;&lt;author&gt;&lt;firstName&gt;Ae-Ree&lt;/firstName&gt;&lt;lastName&gt;Lee&lt;/lastName&gt;&lt;/author&gt;&lt;author&gt;&lt;firstName&gt;Chin-Ju&lt;/firstName&gt;&lt;lastName&gt;Park&lt;/lastName&gt;&lt;/author&gt;&lt;author&gt;&lt;firstName&gt;Kyoung-Seok&lt;/firstName&gt;&lt;lastName&gt;Ryu&lt;/lastName&gt;&lt;/author&gt;&lt;author&gt;&lt;firstName&gt;Hae-Kap&lt;/firstName&gt;&lt;lastName&gt;Cheong&lt;/lastName&gt;&lt;/author&gt;&lt;author&gt;&lt;firstName&gt;Shim&lt;/firstName&gt;&lt;middleNames&gt;Sung&lt;/middleNames&gt;&lt;lastName&gt;Lee&lt;/lastName&gt;&lt;/author&gt;&lt;author&gt;&lt;firstName&gt;EonSeon&lt;/firstName&gt;&lt;lastName&gt;Jin&lt;/lastName&gt;&lt;/author&gt;&lt;author&gt;&lt;firstName&gt;Joon-Hwa&lt;/firstName&gt;&lt;lastName&gt;Lee&lt;/lastName&gt;&lt;/author&gt;&lt;/authors&gt;&lt;/publication&gt;&lt;/publications&gt;&lt;cites&gt;&lt;/cites&gt;&lt;/citation&gt;</w:instrText>
      </w:r>
      <w:r w:rsidR="007C21A1" w:rsidRPr="000A3B06">
        <w:rPr>
          <w:rFonts w:ascii="Arial" w:hAnsi="Arial" w:cs="Arial"/>
          <w:sz w:val="22"/>
          <w:szCs w:val="22"/>
        </w:rPr>
        <w:fldChar w:fldCharType="separate"/>
      </w:r>
      <w:r w:rsidR="00F61D2F" w:rsidRPr="000A3B06">
        <w:rPr>
          <w:rFonts w:ascii="Arial" w:hAnsi="Arial" w:cs="Arial"/>
          <w:sz w:val="22"/>
          <w:szCs w:val="22"/>
        </w:rPr>
        <w:t>[10,11]</w:t>
      </w:r>
      <w:r w:rsidR="007C21A1" w:rsidRPr="000A3B06">
        <w:rPr>
          <w:rFonts w:ascii="Arial" w:hAnsi="Arial" w:cs="Arial"/>
          <w:sz w:val="22"/>
          <w:szCs w:val="22"/>
        </w:rPr>
        <w:fldChar w:fldCharType="end"/>
      </w:r>
    </w:p>
    <w:p w14:paraId="5C05D783" w14:textId="7B53C0AE" w:rsidR="007C21A1" w:rsidRPr="000A3B06" w:rsidRDefault="007C21A1" w:rsidP="00476BC1">
      <w:pPr>
        <w:spacing w:line="480" w:lineRule="auto"/>
        <w:rPr>
          <w:rFonts w:ascii="Arial" w:hAnsi="Arial" w:cs="Arial"/>
          <w:sz w:val="22"/>
          <w:szCs w:val="22"/>
        </w:rPr>
      </w:pPr>
      <w:r w:rsidRPr="000A3B06">
        <w:rPr>
          <w:rFonts w:ascii="Arial" w:hAnsi="Arial" w:cs="Arial"/>
          <w:sz w:val="22"/>
          <w:szCs w:val="22"/>
        </w:rPr>
        <w:tab/>
        <w:t xml:space="preserve">The reengineering of proteins </w:t>
      </w:r>
      <w:r w:rsidRPr="000A3B06">
        <w:rPr>
          <w:rFonts w:ascii="Arial" w:hAnsi="Arial" w:cs="Arial"/>
          <w:i/>
          <w:sz w:val="22"/>
          <w:szCs w:val="22"/>
        </w:rPr>
        <w:t>via</w:t>
      </w:r>
      <w:r w:rsidRPr="000A3B06">
        <w:rPr>
          <w:rFonts w:ascii="Arial" w:hAnsi="Arial" w:cs="Arial"/>
          <w:sz w:val="22"/>
          <w:szCs w:val="22"/>
        </w:rPr>
        <w:t xml:space="preserve"> </w:t>
      </w:r>
      <w:r w:rsidRPr="000A3B06">
        <w:rPr>
          <w:rFonts w:ascii="Arial" w:hAnsi="Arial" w:cs="Arial"/>
          <w:i/>
          <w:sz w:val="22"/>
          <w:szCs w:val="22"/>
        </w:rPr>
        <w:t>de novo</w:t>
      </w:r>
      <w:r w:rsidRPr="000A3B06">
        <w:rPr>
          <w:rFonts w:ascii="Arial" w:hAnsi="Arial" w:cs="Arial"/>
          <w:sz w:val="22"/>
          <w:szCs w:val="22"/>
        </w:rPr>
        <w:t xml:space="preserve"> gene design, directed evolution or </w:t>
      </w:r>
      <w:r w:rsidRPr="000A3B06">
        <w:rPr>
          <w:rFonts w:ascii="Arial" w:hAnsi="Arial" w:cs="Arial"/>
          <w:i/>
          <w:sz w:val="22"/>
          <w:szCs w:val="22"/>
        </w:rPr>
        <w:t>in silico</w:t>
      </w:r>
      <w:r w:rsidRPr="000A3B06">
        <w:rPr>
          <w:rFonts w:ascii="Arial" w:hAnsi="Arial" w:cs="Arial"/>
          <w:sz w:val="22"/>
          <w:szCs w:val="22"/>
        </w:rPr>
        <w:t xml:space="preserve"> approaches</w:t>
      </w:r>
      <w:r w:rsidRPr="000A3B06">
        <w:rPr>
          <w:rFonts w:ascii="Arial" w:hAnsi="Arial" w:cs="Arial"/>
          <w:i/>
          <w:sz w:val="22"/>
          <w:szCs w:val="22"/>
        </w:rPr>
        <w:t xml:space="preserve"> </w:t>
      </w:r>
      <w:r w:rsidRPr="000A3B06">
        <w:rPr>
          <w:rFonts w:ascii="Arial" w:hAnsi="Arial" w:cs="Arial"/>
          <w:sz w:val="22"/>
          <w:szCs w:val="22"/>
        </w:rPr>
        <w:t xml:space="preserve">is beginning to allow the </w:t>
      </w:r>
      <w:r w:rsidR="002B7542" w:rsidRPr="000A3B06">
        <w:rPr>
          <w:rFonts w:ascii="Arial" w:hAnsi="Arial" w:cs="Arial"/>
          <w:sz w:val="22"/>
          <w:szCs w:val="22"/>
        </w:rPr>
        <w:t>prediction</w:t>
      </w:r>
      <w:r w:rsidRPr="000A3B06">
        <w:rPr>
          <w:rFonts w:ascii="Arial" w:hAnsi="Arial" w:cs="Arial"/>
          <w:sz w:val="22"/>
          <w:szCs w:val="22"/>
        </w:rPr>
        <w:t xml:space="preserve"> of subsequent secondary structure and function.</w:t>
      </w:r>
      <w:r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1669CE3E-F122-4EDE-9125-1342FD7ABF12&lt;/uuid&gt;&lt;priority&gt;8&lt;/priority&gt;&lt;publications&gt;&lt;publication&gt;&lt;uuid&gt;F361DD0B-94B9-4BC4-8CCA-0AC35485F034&lt;/uuid&gt;&lt;volume&gt;32&lt;/volume&gt;&lt;doi&gt;10.1016/j.tibtech.2013.10.008&lt;/doi&gt;&lt;startpage&gt;99&lt;/startpage&gt;&lt;publication_date&gt;99201402011200000000222000&lt;/publication_date&gt;&lt;url&gt;http://www.sciencedirect.com/science/article/pii/S0167779913002266&lt;/url&gt;&lt;type&gt;400&lt;/type&gt;&lt;title&gt;Protein folding and de novo protein design for biotechnological applications&lt;/title&gt;&lt;publisher&gt;NIH Public Access&lt;/publisher&gt;&lt;number&gt;2&lt;/number&gt;&lt;subtype&gt;400&lt;/subtype&gt;&lt;endpage&gt;109&lt;/endpage&gt;&lt;bundle&gt;&lt;publication&gt;&lt;publisher&gt;NIH Public Access&lt;/publisher&gt;&lt;title&gt;Trends in biotechnology&lt;/title&gt;&lt;type&gt;-100&lt;/type&gt;&lt;subtype&gt;-100&lt;/subtype&gt;&lt;uuid&gt;6DCF60BF-5E82-4551-A3B6-8DC9A9DE1B97&lt;/uuid&gt;&lt;/publication&gt;&lt;/bundle&gt;&lt;authors&gt;&lt;author&gt;&lt;firstName&gt;George&lt;/firstName&gt;&lt;middleNames&gt;A&lt;/middleNames&gt;&lt;lastName&gt;Khoury&lt;/lastName&gt;&lt;/author&gt;&lt;author&gt;&lt;firstName&gt;James&lt;/firstName&gt;&lt;lastName&gt;Smadbeck&lt;/lastName&gt;&lt;/author&gt;&lt;author&gt;&lt;firstName&gt;Chris&lt;/firstName&gt;&lt;middleNames&gt;A&lt;/middleNames&gt;&lt;lastName&gt;Kieslich&lt;/lastName&gt;&lt;/author&gt;&lt;author&gt;&lt;firstName&gt;Christodoulos&lt;/firstName&gt;&lt;middleNames&gt;A&lt;/middleNames&gt;&lt;lastName&gt;Floudas&lt;/lastName&gt;&lt;/author&gt;&lt;/authors&gt;&lt;/publication&gt;&lt;/publications&gt;&lt;cites&gt;&lt;/cites&gt;&lt;/citation&gt;</w:instrText>
      </w:r>
      <w:r w:rsidRPr="000A3B06">
        <w:rPr>
          <w:rFonts w:ascii="Arial" w:hAnsi="Arial" w:cs="Arial"/>
          <w:sz w:val="22"/>
          <w:szCs w:val="22"/>
        </w:rPr>
        <w:fldChar w:fldCharType="separate"/>
      </w:r>
      <w:r w:rsidR="00F61D2F" w:rsidRPr="000A3B06">
        <w:rPr>
          <w:rFonts w:ascii="Arial" w:hAnsi="Arial" w:cs="Arial"/>
          <w:sz w:val="22"/>
          <w:szCs w:val="22"/>
        </w:rPr>
        <w:t>[12]</w:t>
      </w:r>
      <w:r w:rsidRPr="000A3B06">
        <w:rPr>
          <w:rFonts w:ascii="Arial" w:hAnsi="Arial" w:cs="Arial"/>
          <w:sz w:val="22"/>
          <w:szCs w:val="22"/>
        </w:rPr>
        <w:fldChar w:fldCharType="end"/>
      </w:r>
      <w:r w:rsidRPr="000A3B06">
        <w:rPr>
          <w:rFonts w:ascii="Arial" w:hAnsi="Arial" w:cs="Arial"/>
          <w:sz w:val="22"/>
          <w:szCs w:val="22"/>
        </w:rPr>
        <w:t xml:space="preserve"> An example of protein surface engineering includes the conversion of surface accessible acidic residues into aminated species (supercharging), resulting in a</w:t>
      </w:r>
      <w:r w:rsidR="00855C13">
        <w:rPr>
          <w:rFonts w:ascii="Arial" w:hAnsi="Arial" w:cs="Arial"/>
          <w:sz w:val="22"/>
          <w:szCs w:val="22"/>
        </w:rPr>
        <w:t>n</w:t>
      </w:r>
      <w:r w:rsidRPr="000A3B06">
        <w:rPr>
          <w:rFonts w:ascii="Arial" w:hAnsi="Arial" w:cs="Arial"/>
          <w:sz w:val="22"/>
          <w:szCs w:val="22"/>
        </w:rPr>
        <w:t xml:space="preserve"> increase in the isoelectric point. Here, the modifications give rise to large positive surface charge densities at physiological pH, which can allow alternative mechanisms for biomolecular conjugation (e.g. polymers) and protein-protein interactions.</w:t>
      </w:r>
      <w:r w:rsidR="00694640"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0CD35417-2FE9-479D-94CD-B69536B653CF&lt;/uuid&gt;&lt;priority&gt;9&lt;/priority&gt;&lt;publications&gt;&lt;publication&gt;&lt;uuid&gt;7DF9CFD0-02BA-44C1-BB13-23B4E15B1004&lt;/uuid&gt;&lt;volume&gt;14&lt;/volume&gt;&lt;doi&gt;10.1038/nmat4106&lt;/doi&gt;&lt;startpage&gt;143&lt;/startpage&gt;&lt;publication_date&gt;99201411171200000000222000&lt;/publication_date&gt;&lt;url&gt;http://www.nature.com/doifinder/10.1038/nmat4106&lt;/url&gt;&lt;type&gt;400&lt;/type&gt;&lt;title&gt;Smart hybrid materials by conjugation of responsive polymers to biomacromolecules&lt;/title&gt;&lt;publisher&gt;Nature Research&lt;/publisher&gt;&lt;number&gt;2&lt;/number&gt;&lt;subtype&gt;400&lt;/subtype&gt;&lt;endpage&gt;159&lt;/endpage&gt;&lt;bundle&gt;&lt;publication&gt;&lt;publisher&gt;Nature Research&lt;/publisher&gt;&lt;url&gt;http://www.nature.com&lt;/url&gt;&lt;title&gt;Nature materials&lt;/title&gt;&lt;type&gt;-100&lt;/type&gt;&lt;subtype&gt;-100&lt;/subtype&gt;&lt;uuid&gt;7D227FBB-53AE-45C6-A057-FC9335AD8D5C&lt;/uuid&gt;&lt;/publication&gt;&lt;/bundle&gt;&lt;authors&gt;&lt;author&gt;&lt;firstName&gt;Isidro&lt;/firstName&gt;&lt;lastName&gt;Cobo&lt;/lastName&gt;&lt;/author&gt;&lt;author&gt;&lt;firstName&gt;Ming&lt;/firstName&gt;&lt;lastName&gt;Li&lt;/lastName&gt;&lt;/author&gt;&lt;author&gt;&lt;firstName&gt;Brent&lt;/firstName&gt;&lt;middleNames&gt;S&lt;/middleNames&gt;&lt;lastName&gt;Sumerlin&lt;/lastName&gt;&lt;/author&gt;&lt;author&gt;&lt;firstName&gt;Sébastien&lt;/firstName&gt;&lt;lastName&gt;Perrier&lt;/lastName&gt;&lt;/author&gt;&lt;/authors&gt;&lt;/publication&gt;&lt;/publications&gt;&lt;cites&gt;&lt;/cites&gt;&lt;/citation&gt;</w:instrText>
      </w:r>
      <w:r w:rsidR="00694640" w:rsidRPr="000A3B06">
        <w:rPr>
          <w:rFonts w:ascii="Arial" w:hAnsi="Arial" w:cs="Arial"/>
          <w:sz w:val="22"/>
          <w:szCs w:val="22"/>
        </w:rPr>
        <w:fldChar w:fldCharType="separate"/>
      </w:r>
      <w:r w:rsidR="00F61D2F" w:rsidRPr="000A3B06">
        <w:rPr>
          <w:rFonts w:ascii="Arial" w:hAnsi="Arial" w:cs="Arial"/>
          <w:sz w:val="22"/>
          <w:szCs w:val="22"/>
        </w:rPr>
        <w:t>[13]</w:t>
      </w:r>
      <w:r w:rsidR="00694640" w:rsidRPr="000A3B06">
        <w:rPr>
          <w:rFonts w:ascii="Arial" w:hAnsi="Arial" w:cs="Arial"/>
          <w:sz w:val="22"/>
          <w:szCs w:val="22"/>
        </w:rPr>
        <w:fldChar w:fldCharType="end"/>
      </w:r>
      <w:r w:rsidRPr="000A3B06">
        <w:rPr>
          <w:rFonts w:ascii="Arial" w:hAnsi="Arial" w:cs="Arial"/>
          <w:sz w:val="22"/>
          <w:szCs w:val="22"/>
        </w:rPr>
        <w:t xml:space="preserve"> Moreover, supercationic proteins have exhibited advantageous thermal stability</w:t>
      </w:r>
      <w:r w:rsidR="00D81885" w:rsidRPr="000A3B06">
        <w:rPr>
          <w:rFonts w:ascii="Arial" w:hAnsi="Arial" w:cs="Arial"/>
          <w:sz w:val="22"/>
          <w:szCs w:val="22"/>
        </w:rPr>
        <w:t>.</w:t>
      </w:r>
      <w:r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B91757E2-DC16-4EFB-B90E-8A39DD06BE23&lt;/uuid&gt;&lt;priority&gt;10&lt;/priority&gt;&lt;publications&gt;&lt;publication&gt;&lt;uuid&gt;6AC09968-508D-4FDA-8E8C-EB82BA9B39DE&lt;/uuid&gt;&lt;volume&gt;129&lt;/volume&gt;&lt;doi&gt;10.1021/ja071641y&lt;/doi&gt;&lt;startpage&gt;10110&lt;/startpage&gt;&lt;publication_date&gt;99200708221200000000222000&lt;/publication_date&gt;&lt;url&gt;http://eutils.ncbi.nlm.nih.gov/entrez/eutils/elink.fcgi?dbfrom=pubmed&amp;amp;id=17665911&amp;amp;retmode=ref&amp;amp;cmd=prlinks&lt;/url&gt;&lt;type&gt;400&lt;/type&gt;&lt;title&gt;Supercharging proteins can impart unusual resilience.&lt;/title&gt;&lt;institution&gt;Department of Chemistry and Chemical Biology, Howard Hughes Medical Institute, Harvard University, 12 Oxford Street, Cambridge, Massachusetts 02138, USA.&lt;/institution&gt;&lt;number&gt;33&lt;/number&gt;&lt;subtype&gt;400&lt;/subtype&gt;&lt;endpage&gt;10112&lt;/endpage&gt;&lt;bundle&gt;&lt;publication&gt;&lt;publisher&gt; American Chemical Society &lt;/publisher&gt;&lt;url&gt;http://pubs.acs.org/journal/jacsat&lt;/url&gt;&lt;title&gt;Journal of the American Chemical Society&lt;/title&gt;&lt;type&gt;-100&lt;/type&gt;&lt;subtype&gt;-100&lt;/subtype&gt;&lt;uuid&gt;C2645513-95B3-4480-AC46-A21416011B9C&lt;/uuid&gt;&lt;/publication&gt;&lt;/bundle&gt;&lt;authors&gt;&lt;author&gt;&lt;firstName&gt;Michael&lt;/firstName&gt;&lt;middleNames&gt;S&lt;/middleNames&gt;&lt;lastName&gt;Lawrence&lt;/lastName&gt;&lt;/author&gt;&lt;author&gt;&lt;firstName&gt;Kevin&lt;/firstName&gt;&lt;middleNames&gt;J&lt;/middleNames&gt;&lt;lastName&gt;Phillips&lt;/lastName&gt;&lt;/author&gt;&lt;author&gt;&lt;firstName&gt;David&lt;/firstName&gt;&lt;middleNames&gt;R&lt;/middleNames&gt;&lt;lastName&gt;Liu&lt;/lastName&gt;&lt;/author&gt;&lt;/authors&gt;&lt;/publication&gt;&lt;/publications&gt;&lt;cites&gt;&lt;/cites&gt;&lt;/citation&gt;</w:instrText>
      </w:r>
      <w:r w:rsidRPr="000A3B06">
        <w:rPr>
          <w:rFonts w:ascii="Arial" w:hAnsi="Arial" w:cs="Arial"/>
          <w:sz w:val="22"/>
          <w:szCs w:val="22"/>
        </w:rPr>
        <w:fldChar w:fldCharType="separate"/>
      </w:r>
      <w:r w:rsidR="00F61D2F" w:rsidRPr="000A3B06">
        <w:rPr>
          <w:rFonts w:ascii="Arial" w:hAnsi="Arial" w:cs="Arial"/>
          <w:sz w:val="22"/>
          <w:szCs w:val="22"/>
        </w:rPr>
        <w:t>[14]</w:t>
      </w:r>
      <w:r w:rsidRPr="000A3B06">
        <w:rPr>
          <w:rFonts w:ascii="Arial" w:hAnsi="Arial" w:cs="Arial"/>
          <w:sz w:val="22"/>
          <w:szCs w:val="22"/>
        </w:rPr>
        <w:fldChar w:fldCharType="end"/>
      </w:r>
    </w:p>
    <w:p w14:paraId="463F94CC" w14:textId="5A460338" w:rsidR="001D0DB8" w:rsidRPr="0087400D" w:rsidRDefault="007C21A1" w:rsidP="00476BC1">
      <w:pPr>
        <w:spacing w:line="480" w:lineRule="auto"/>
        <w:rPr>
          <w:rFonts w:ascii="Arial" w:hAnsi="Arial" w:cs="Arial"/>
          <w:sz w:val="22"/>
          <w:szCs w:val="22"/>
        </w:rPr>
      </w:pPr>
      <w:r w:rsidRPr="000A3B06">
        <w:rPr>
          <w:rFonts w:ascii="Arial" w:hAnsi="Arial" w:cs="Arial"/>
          <w:sz w:val="22"/>
          <w:szCs w:val="22"/>
        </w:rPr>
        <w:tab/>
        <w:t xml:space="preserve">Here we examine the antifreeze protein, AFP III, </w:t>
      </w:r>
      <w:r w:rsidRPr="000A3B06">
        <w:rPr>
          <w:rFonts w:ascii="Arial" w:hAnsi="Arial" w:cs="Arial"/>
          <w:bCs/>
          <w:sz w:val="22"/>
          <w:szCs w:val="22"/>
        </w:rPr>
        <w:t xml:space="preserve">assessing the impact </w:t>
      </w:r>
      <w:r w:rsidR="00EA1406" w:rsidRPr="000A3B06">
        <w:rPr>
          <w:rFonts w:ascii="Arial" w:hAnsi="Arial" w:cs="Arial"/>
          <w:bCs/>
          <w:sz w:val="22"/>
          <w:szCs w:val="22"/>
        </w:rPr>
        <w:t>of chemical cationization on</w:t>
      </w:r>
      <w:r w:rsidRPr="000A3B06">
        <w:rPr>
          <w:rFonts w:ascii="Arial" w:hAnsi="Arial" w:cs="Arial"/>
          <w:bCs/>
          <w:sz w:val="22"/>
          <w:szCs w:val="22"/>
        </w:rPr>
        <w:t xml:space="preserve"> secondary structure </w:t>
      </w:r>
      <w:r w:rsidRPr="000A3B06">
        <w:rPr>
          <w:rFonts w:ascii="Arial" w:hAnsi="Arial" w:cs="Arial"/>
          <w:sz w:val="22"/>
          <w:szCs w:val="22"/>
        </w:rPr>
        <w:t>over an extreme temperature range (-40 °C to +90 °C)</w:t>
      </w:r>
      <w:r w:rsidRPr="000A3B06">
        <w:rPr>
          <w:rFonts w:ascii="Arial" w:hAnsi="Arial" w:cs="Arial"/>
          <w:bCs/>
          <w:sz w:val="22"/>
          <w:szCs w:val="22"/>
        </w:rPr>
        <w:t xml:space="preserve"> using </w:t>
      </w:r>
      <w:r w:rsidR="00807FBA" w:rsidRPr="000A3B06">
        <w:rPr>
          <w:rFonts w:ascii="Arial" w:hAnsi="Arial" w:cs="Arial"/>
          <w:sz w:val="22"/>
          <w:szCs w:val="22"/>
        </w:rPr>
        <w:t>far-UV synchrotron radiation circular dichroism (</w:t>
      </w:r>
      <w:r w:rsidRPr="000A3B06">
        <w:rPr>
          <w:rFonts w:ascii="Arial" w:hAnsi="Arial" w:cs="Arial"/>
          <w:sz w:val="22"/>
          <w:szCs w:val="22"/>
        </w:rPr>
        <w:t>SRCD</w:t>
      </w:r>
      <w:r w:rsidR="00807FBA" w:rsidRPr="000A3B06">
        <w:rPr>
          <w:rFonts w:ascii="Arial" w:hAnsi="Arial" w:cs="Arial"/>
          <w:sz w:val="22"/>
          <w:szCs w:val="22"/>
        </w:rPr>
        <w:t>)</w:t>
      </w:r>
      <w:r w:rsidRPr="000A3B06">
        <w:rPr>
          <w:rFonts w:ascii="Arial" w:hAnsi="Arial" w:cs="Arial"/>
          <w:sz w:val="22"/>
          <w:szCs w:val="22"/>
        </w:rPr>
        <w:t xml:space="preserve">. We compare and contrast these results with the mesophilic model proteins </w:t>
      </w:r>
      <w:r w:rsidRPr="000A3B06">
        <w:rPr>
          <w:rFonts w:ascii="Arial" w:hAnsi="Arial" w:cs="Arial"/>
          <w:i/>
          <w:sz w:val="22"/>
          <w:szCs w:val="22"/>
        </w:rPr>
        <w:t>equine</w:t>
      </w:r>
      <w:r w:rsidRPr="000A3B06">
        <w:rPr>
          <w:rFonts w:ascii="Arial" w:hAnsi="Arial" w:cs="Arial"/>
          <w:sz w:val="22"/>
          <w:szCs w:val="22"/>
        </w:rPr>
        <w:t xml:space="preserve"> skeletal muscle met-myoglobin (Myo) and superfolder gr</w:t>
      </w:r>
      <w:r w:rsidR="00E76551">
        <w:rPr>
          <w:rFonts w:ascii="Arial" w:hAnsi="Arial" w:cs="Arial"/>
          <w:sz w:val="22"/>
          <w:szCs w:val="22"/>
        </w:rPr>
        <w:t>een fluorescent protein (sfGFP)</w:t>
      </w:r>
      <w:r w:rsidRPr="000A3B06">
        <w:rPr>
          <w:rFonts w:ascii="Arial" w:hAnsi="Arial" w:cs="Arial"/>
          <w:sz w:val="22"/>
          <w:szCs w:val="22"/>
        </w:rPr>
        <w:t xml:space="preserve">. </w:t>
      </w:r>
      <w:r w:rsidRPr="000A3B06">
        <w:rPr>
          <w:rFonts w:ascii="Arial" w:hAnsi="Arial" w:cs="Arial"/>
          <w:bCs/>
          <w:sz w:val="22"/>
          <w:szCs w:val="22"/>
        </w:rPr>
        <w:t xml:space="preserve">By quantifying the impact on AFP III functionality with respect to IRI, </w:t>
      </w:r>
      <w:r w:rsidRPr="000A3B06">
        <w:rPr>
          <w:rFonts w:ascii="Arial" w:hAnsi="Arial" w:cs="Arial"/>
          <w:sz w:val="22"/>
          <w:szCs w:val="22"/>
        </w:rPr>
        <w:t>we demonstrate that cationization increases the high temperature stability of AFP III, but does not reduce IRI capacity, which indicates that</w:t>
      </w:r>
      <w:r w:rsidR="008E6B3D" w:rsidRPr="000A3B06">
        <w:rPr>
          <w:rFonts w:ascii="Arial" w:hAnsi="Arial" w:cs="Arial"/>
          <w:sz w:val="22"/>
          <w:szCs w:val="22"/>
        </w:rPr>
        <w:t xml:space="preserve"> changes</w:t>
      </w:r>
      <w:r w:rsidR="008C0EC0" w:rsidRPr="000A3B06">
        <w:rPr>
          <w:rFonts w:ascii="Arial" w:hAnsi="Arial" w:cs="Arial"/>
          <w:sz w:val="22"/>
          <w:szCs w:val="22"/>
        </w:rPr>
        <w:t xml:space="preserve"> in surface charge</w:t>
      </w:r>
      <w:r w:rsidR="009C5BBD">
        <w:rPr>
          <w:rFonts w:ascii="Arial" w:hAnsi="Arial" w:cs="Arial"/>
          <w:sz w:val="22"/>
          <w:szCs w:val="22"/>
        </w:rPr>
        <w:t xml:space="preserve"> density</w:t>
      </w:r>
      <w:r w:rsidR="00BD19E8" w:rsidRPr="000A3B06">
        <w:rPr>
          <w:rFonts w:ascii="Arial" w:hAnsi="Arial" w:cs="Arial"/>
          <w:sz w:val="22"/>
          <w:szCs w:val="22"/>
        </w:rPr>
        <w:t xml:space="preserve"> </w:t>
      </w:r>
      <w:r w:rsidR="00EA1406" w:rsidRPr="000A3B06">
        <w:rPr>
          <w:rFonts w:ascii="Arial" w:hAnsi="Arial" w:cs="Arial"/>
          <w:sz w:val="22"/>
          <w:szCs w:val="22"/>
        </w:rPr>
        <w:t>do</w:t>
      </w:r>
      <w:r w:rsidR="008E5146" w:rsidRPr="000A3B06">
        <w:rPr>
          <w:rFonts w:ascii="Arial" w:hAnsi="Arial" w:cs="Arial"/>
          <w:sz w:val="22"/>
          <w:szCs w:val="22"/>
        </w:rPr>
        <w:t xml:space="preserve"> not</w:t>
      </w:r>
      <w:r w:rsidR="008E6B3D" w:rsidRPr="000A3B06">
        <w:rPr>
          <w:rFonts w:ascii="Arial" w:hAnsi="Arial" w:cs="Arial"/>
          <w:sz w:val="22"/>
          <w:szCs w:val="22"/>
        </w:rPr>
        <w:t xml:space="preserve"> have a</w:t>
      </w:r>
      <w:r w:rsidR="004E58B1" w:rsidRPr="000A3B06">
        <w:rPr>
          <w:rFonts w:ascii="Arial" w:hAnsi="Arial" w:cs="Arial"/>
          <w:sz w:val="22"/>
          <w:szCs w:val="22"/>
        </w:rPr>
        <w:t xml:space="preserve"> </w:t>
      </w:r>
      <w:r w:rsidR="008E5146" w:rsidRPr="000A3B06">
        <w:rPr>
          <w:rFonts w:ascii="Arial" w:hAnsi="Arial" w:cs="Arial"/>
          <w:sz w:val="22"/>
          <w:szCs w:val="22"/>
        </w:rPr>
        <w:t>critical</w:t>
      </w:r>
      <w:r w:rsidR="004E58B1" w:rsidRPr="000A3B06">
        <w:rPr>
          <w:rFonts w:ascii="Arial" w:hAnsi="Arial" w:cs="Arial"/>
          <w:sz w:val="22"/>
          <w:szCs w:val="22"/>
        </w:rPr>
        <w:t xml:space="preserve"> role in</w:t>
      </w:r>
      <w:r w:rsidR="009E6921" w:rsidRPr="000A3B06">
        <w:rPr>
          <w:rFonts w:ascii="Arial" w:hAnsi="Arial" w:cs="Arial"/>
          <w:sz w:val="22"/>
          <w:szCs w:val="22"/>
        </w:rPr>
        <w:t xml:space="preserve"> the</w:t>
      </w:r>
      <w:r w:rsidR="004E58B1" w:rsidRPr="000A3B06">
        <w:rPr>
          <w:rFonts w:ascii="Arial" w:hAnsi="Arial" w:cs="Arial"/>
          <w:sz w:val="22"/>
          <w:szCs w:val="22"/>
        </w:rPr>
        <w:t xml:space="preserve"> IRI activity of AFP III.</w:t>
      </w:r>
      <w:r w:rsidRPr="000A3B06">
        <w:rPr>
          <w:rFonts w:ascii="Arial" w:hAnsi="Arial" w:cs="Arial"/>
          <w:sz w:val="22"/>
          <w:szCs w:val="22"/>
        </w:rPr>
        <w:t xml:space="preserve"> </w:t>
      </w:r>
    </w:p>
    <w:p w14:paraId="103C40E3" w14:textId="77777777" w:rsidR="007D2256" w:rsidRDefault="007D2256" w:rsidP="00476BC1">
      <w:pPr>
        <w:rPr>
          <w:rFonts w:ascii="Arial" w:hAnsi="Arial" w:cs="Arial"/>
          <w:b/>
        </w:rPr>
      </w:pPr>
      <w:r>
        <w:rPr>
          <w:rFonts w:ascii="Arial" w:hAnsi="Arial" w:cs="Arial"/>
          <w:b/>
        </w:rPr>
        <w:br w:type="page"/>
      </w:r>
    </w:p>
    <w:p w14:paraId="7291F1B8" w14:textId="77777777" w:rsidR="00025AE5" w:rsidRDefault="006B4604" w:rsidP="00476BC1">
      <w:pPr>
        <w:outlineLvl w:val="0"/>
        <w:rPr>
          <w:rFonts w:ascii="Arial" w:hAnsi="Arial" w:cs="Arial"/>
          <w:b/>
        </w:rPr>
      </w:pPr>
      <w:r>
        <w:rPr>
          <w:rFonts w:ascii="Arial" w:hAnsi="Arial" w:cs="Arial"/>
          <w:b/>
        </w:rPr>
        <w:t xml:space="preserve">2. </w:t>
      </w:r>
      <w:r w:rsidR="00025AE5">
        <w:rPr>
          <w:rFonts w:ascii="Arial" w:hAnsi="Arial" w:cs="Arial"/>
          <w:b/>
        </w:rPr>
        <w:t>Materials and methods</w:t>
      </w:r>
    </w:p>
    <w:p w14:paraId="63F314F4" w14:textId="37366172" w:rsidR="00025AE5" w:rsidRDefault="00025AE5" w:rsidP="00476BC1">
      <w:pPr>
        <w:rPr>
          <w:rFonts w:ascii="Arial" w:hAnsi="Arial" w:cs="Arial"/>
          <w:b/>
        </w:rPr>
      </w:pPr>
    </w:p>
    <w:p w14:paraId="7F77D13E" w14:textId="77777777" w:rsidR="00F71F2D" w:rsidRPr="000A3B06" w:rsidRDefault="006B4604" w:rsidP="00476BC1">
      <w:pPr>
        <w:spacing w:line="480" w:lineRule="auto"/>
        <w:outlineLvl w:val="0"/>
        <w:rPr>
          <w:rFonts w:ascii="Arial" w:hAnsi="Arial" w:cs="Arial"/>
          <w:i/>
          <w:sz w:val="22"/>
          <w:szCs w:val="22"/>
        </w:rPr>
      </w:pPr>
      <w:r w:rsidRPr="000A3B06">
        <w:rPr>
          <w:rFonts w:ascii="Arial" w:hAnsi="Arial" w:cs="Arial"/>
          <w:i/>
          <w:sz w:val="22"/>
          <w:szCs w:val="22"/>
        </w:rPr>
        <w:t xml:space="preserve">2.1. </w:t>
      </w:r>
      <w:r w:rsidR="00F71F2D" w:rsidRPr="000A3B06">
        <w:rPr>
          <w:rFonts w:ascii="Arial" w:hAnsi="Arial" w:cs="Arial"/>
          <w:i/>
          <w:sz w:val="22"/>
          <w:szCs w:val="22"/>
        </w:rPr>
        <w:t>Materials</w:t>
      </w:r>
    </w:p>
    <w:p w14:paraId="32A33A59" w14:textId="4FE437A0" w:rsidR="00F71F2D" w:rsidRPr="000A3B06" w:rsidRDefault="00A54F04" w:rsidP="00476BC1">
      <w:pPr>
        <w:spacing w:line="480" w:lineRule="auto"/>
        <w:rPr>
          <w:rFonts w:ascii="Arial" w:hAnsi="Arial" w:cs="Arial"/>
          <w:sz w:val="22"/>
          <w:szCs w:val="22"/>
        </w:rPr>
      </w:pPr>
      <w:r>
        <w:rPr>
          <w:rFonts w:ascii="Arial" w:hAnsi="Arial" w:cs="Arial"/>
          <w:sz w:val="22"/>
          <w:szCs w:val="22"/>
        </w:rPr>
        <w:tab/>
      </w:r>
      <w:r w:rsidR="00F71F2D" w:rsidRPr="000A3B06">
        <w:rPr>
          <w:rFonts w:ascii="Arial" w:hAnsi="Arial" w:cs="Arial"/>
          <w:sz w:val="22"/>
          <w:szCs w:val="22"/>
        </w:rPr>
        <w:t xml:space="preserve">All materials unless otherwise specified were purchased from Sigma-Aldrich Company Ltd (Poole, UK) and </w:t>
      </w:r>
      <w:r w:rsidR="005E39B7">
        <w:rPr>
          <w:rFonts w:ascii="Arial" w:hAnsi="Arial" w:cs="Arial"/>
          <w:sz w:val="22"/>
          <w:szCs w:val="22"/>
        </w:rPr>
        <w:t xml:space="preserve">were </w:t>
      </w:r>
      <w:r w:rsidR="00F71F2D" w:rsidRPr="000A3B06">
        <w:rPr>
          <w:rFonts w:ascii="Arial" w:hAnsi="Arial" w:cs="Arial"/>
          <w:sz w:val="22"/>
          <w:szCs w:val="22"/>
        </w:rPr>
        <w:t xml:space="preserve">of the highest available purity. Antifreeze Protein III from </w:t>
      </w:r>
      <w:r w:rsidR="00F71F2D" w:rsidRPr="001A507D">
        <w:rPr>
          <w:rFonts w:ascii="Arial" w:hAnsi="Arial" w:cs="Arial"/>
          <w:bCs/>
          <w:i/>
          <w:sz w:val="22"/>
          <w:szCs w:val="22"/>
        </w:rPr>
        <w:t>Macrozoarces americanus</w:t>
      </w:r>
      <w:r w:rsidR="007833FC" w:rsidRPr="000A3B06">
        <w:rPr>
          <w:rFonts w:ascii="Arial" w:hAnsi="Arial" w:cs="Arial"/>
          <w:sz w:val="22"/>
          <w:szCs w:val="22"/>
        </w:rPr>
        <w:t xml:space="preserve"> was purchased from AF </w:t>
      </w:r>
      <w:r w:rsidR="00E604FC">
        <w:rPr>
          <w:rFonts w:ascii="Arial" w:hAnsi="Arial" w:cs="Arial"/>
          <w:sz w:val="22"/>
          <w:szCs w:val="22"/>
        </w:rPr>
        <w:t>Proteins INC (Boston,</w:t>
      </w:r>
      <w:r w:rsidR="00F71F2D" w:rsidRPr="000A3B06">
        <w:rPr>
          <w:rFonts w:ascii="Arial" w:hAnsi="Arial" w:cs="Arial"/>
          <w:sz w:val="22"/>
          <w:szCs w:val="22"/>
        </w:rPr>
        <w:t xml:space="preserve"> USA). Superfolder green fluorescent protein</w:t>
      </w:r>
      <w:r w:rsidR="00F71F2D"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4652277D-3585-447C-8138-25C024B9EAE8&lt;/uuid&gt;&lt;priority&gt;11&lt;/priority&gt;&lt;publications&gt;&lt;publication&gt;&lt;uuid&gt;C224230F-64BA-4B13-95D5-BE7E3CCEF0CF&lt;/uuid&gt;&lt;volume&gt;24&lt;/volume&gt;&lt;doi&gt;10.1038/nbt1172&lt;/doi&gt;&lt;startpage&gt;79&lt;/startpage&gt;&lt;publication_date&gt;99200512201200000000222000&lt;/publication_date&gt;&lt;url&gt;http://www.nature.com/doifinder/10.1038/nbt1172&lt;/url&gt;&lt;type&gt;400&lt;/type&gt;&lt;title&gt;Engineering and characterization of a superfolder green fluorescent protein&lt;/title&gt;&lt;publisher&gt;Nature Publishing Group&lt;/publisher&gt;&lt;number&gt;1&lt;/number&gt;&lt;subtype&gt;400&lt;/subtype&gt;&lt;endpage&gt;88&lt;/endpage&gt;&lt;bundle&gt;&lt;publication&gt;&lt;publisher&gt;Nature Publishing Group&lt;/publisher&gt;&lt;url&gt;http://www.nature.com/nbt&lt;/url&gt;&lt;title&gt;Nature Biotechnology&lt;/title&gt;&lt;type&gt;-100&lt;/type&gt;&lt;subtype&gt;-100&lt;/subtype&gt;&lt;uuid&gt;F135E673-3491-425E-8145-ED9A9E127453&lt;/uuid&gt;&lt;/publication&gt;&lt;/bundle&gt;&lt;authors&gt;&lt;author&gt;&lt;firstName&gt;Jean-Denis&lt;/firstName&gt;&lt;lastName&gt;Pédelacq&lt;/lastName&gt;&lt;/author&gt;&lt;author&gt;&lt;firstName&gt;Stéphanie&lt;/firstName&gt;&lt;lastName&gt;Cabantous&lt;/lastName&gt;&lt;/author&gt;&lt;author&gt;&lt;firstName&gt;Timothy&lt;/firstName&gt;&lt;lastName&gt;Tran&lt;/lastName&gt;&lt;/author&gt;&lt;author&gt;&lt;firstName&gt;Thomas&lt;/firstName&gt;&lt;middleNames&gt;C&lt;/middleNames&gt;&lt;lastName&gt;Terwilliger&lt;/lastName&gt;&lt;/author&gt;&lt;author&gt;&lt;firstName&gt;Geoffrey&lt;/firstName&gt;&lt;middleNames&gt;S&lt;/middleNames&gt;&lt;lastName&gt;Waldo&lt;/lastName&gt;&lt;/author&gt;&lt;/authors&gt;&lt;/publication&gt;&lt;/publications&gt;&lt;cites&gt;&lt;/cites&gt;&lt;/citation&gt;</w:instrText>
      </w:r>
      <w:r w:rsidR="00F71F2D" w:rsidRPr="000A3B06">
        <w:rPr>
          <w:rFonts w:ascii="Arial" w:hAnsi="Arial" w:cs="Arial"/>
          <w:sz w:val="22"/>
          <w:szCs w:val="22"/>
        </w:rPr>
        <w:fldChar w:fldCharType="separate"/>
      </w:r>
      <w:r w:rsidR="00F61D2F" w:rsidRPr="000A3B06">
        <w:rPr>
          <w:rFonts w:ascii="Arial" w:hAnsi="Arial" w:cs="Arial"/>
          <w:sz w:val="22"/>
          <w:szCs w:val="22"/>
        </w:rPr>
        <w:t>[15]</w:t>
      </w:r>
      <w:r w:rsidR="00F71F2D" w:rsidRPr="000A3B06">
        <w:rPr>
          <w:rFonts w:ascii="Arial" w:hAnsi="Arial" w:cs="Arial"/>
          <w:sz w:val="22"/>
          <w:szCs w:val="22"/>
        </w:rPr>
        <w:fldChar w:fldCharType="end"/>
      </w:r>
      <w:r w:rsidR="00610F57" w:rsidRPr="000A3B06">
        <w:rPr>
          <w:rFonts w:ascii="Arial" w:hAnsi="Arial" w:cs="Arial"/>
          <w:sz w:val="22"/>
          <w:szCs w:val="22"/>
        </w:rPr>
        <w:t xml:space="preserve"> (sfGFP) </w:t>
      </w:r>
      <w:r w:rsidR="00F71F2D" w:rsidRPr="000A3B06">
        <w:rPr>
          <w:rFonts w:ascii="Arial" w:hAnsi="Arial" w:cs="Arial"/>
          <w:sz w:val="22"/>
          <w:szCs w:val="22"/>
        </w:rPr>
        <w:t>was expressed (E.coli</w:t>
      </w:r>
      <w:r w:rsidR="00FC34BA">
        <w:rPr>
          <w:rFonts w:ascii="Arial" w:hAnsi="Arial" w:cs="Arial"/>
          <w:sz w:val="22"/>
          <w:szCs w:val="22"/>
        </w:rPr>
        <w:t>), purified (IMAC) and lyophiliz</w:t>
      </w:r>
      <w:r w:rsidR="00F71F2D" w:rsidRPr="000A3B06">
        <w:rPr>
          <w:rFonts w:ascii="Arial" w:hAnsi="Arial" w:cs="Arial"/>
          <w:sz w:val="22"/>
          <w:szCs w:val="22"/>
        </w:rPr>
        <w:t>ed acc</w:t>
      </w:r>
      <w:r w:rsidR="005B02D2" w:rsidRPr="000A3B06">
        <w:rPr>
          <w:rFonts w:ascii="Arial" w:hAnsi="Arial" w:cs="Arial"/>
          <w:sz w:val="22"/>
          <w:szCs w:val="22"/>
        </w:rPr>
        <w:t xml:space="preserve">ording to </w:t>
      </w:r>
      <w:r w:rsidR="00610F57" w:rsidRPr="000A3B06">
        <w:rPr>
          <w:rFonts w:ascii="Arial" w:hAnsi="Arial" w:cs="Arial"/>
          <w:sz w:val="22"/>
          <w:szCs w:val="22"/>
        </w:rPr>
        <w:t>standard protocols.</w:t>
      </w:r>
    </w:p>
    <w:p w14:paraId="3B0247DE" w14:textId="77777777" w:rsidR="00F71F2D" w:rsidRPr="000A3B06" w:rsidRDefault="00F71F2D" w:rsidP="00476BC1">
      <w:pPr>
        <w:spacing w:line="480" w:lineRule="auto"/>
        <w:rPr>
          <w:rFonts w:ascii="Arial" w:hAnsi="Arial" w:cs="Arial"/>
          <w:sz w:val="22"/>
          <w:szCs w:val="22"/>
        </w:rPr>
      </w:pPr>
    </w:p>
    <w:p w14:paraId="618BD9D3" w14:textId="77777777" w:rsidR="00F71F2D" w:rsidRPr="000A3B06" w:rsidRDefault="006B4604" w:rsidP="00476BC1">
      <w:pPr>
        <w:spacing w:line="480" w:lineRule="auto"/>
        <w:outlineLvl w:val="0"/>
        <w:rPr>
          <w:rFonts w:ascii="Arial" w:hAnsi="Arial" w:cs="Arial"/>
          <w:i/>
          <w:sz w:val="22"/>
          <w:szCs w:val="22"/>
        </w:rPr>
      </w:pPr>
      <w:r w:rsidRPr="000A3B06">
        <w:rPr>
          <w:rFonts w:ascii="Arial" w:hAnsi="Arial" w:cs="Arial"/>
          <w:i/>
          <w:sz w:val="22"/>
          <w:szCs w:val="22"/>
        </w:rPr>
        <w:t xml:space="preserve">2.2. </w:t>
      </w:r>
      <w:r w:rsidR="00F71F2D" w:rsidRPr="000A3B06">
        <w:rPr>
          <w:rFonts w:ascii="Arial" w:hAnsi="Arial" w:cs="Arial"/>
          <w:i/>
          <w:sz w:val="22"/>
          <w:szCs w:val="22"/>
        </w:rPr>
        <w:t>Surface charge estimation of native proteins</w:t>
      </w:r>
    </w:p>
    <w:p w14:paraId="4D306D1C" w14:textId="76D921FC" w:rsidR="00F71F2D" w:rsidRPr="000A3B06" w:rsidRDefault="00A54F04" w:rsidP="00476BC1">
      <w:pPr>
        <w:spacing w:line="480" w:lineRule="auto"/>
        <w:rPr>
          <w:rFonts w:ascii="Arial" w:hAnsi="Arial" w:cs="Arial"/>
          <w:sz w:val="22"/>
          <w:szCs w:val="22"/>
        </w:rPr>
      </w:pPr>
      <w:r>
        <w:rPr>
          <w:rFonts w:ascii="Arial" w:hAnsi="Arial" w:cs="Arial"/>
          <w:sz w:val="22"/>
          <w:szCs w:val="22"/>
        </w:rPr>
        <w:tab/>
      </w:r>
      <w:r w:rsidR="00F768CC">
        <w:rPr>
          <w:rFonts w:ascii="Arial" w:hAnsi="Arial" w:cs="Arial"/>
          <w:sz w:val="22"/>
          <w:szCs w:val="22"/>
        </w:rPr>
        <w:t>V</w:t>
      </w:r>
      <w:r w:rsidR="00F71F2D" w:rsidRPr="000A3B06">
        <w:rPr>
          <w:rFonts w:ascii="Arial" w:hAnsi="Arial" w:cs="Arial"/>
          <w:sz w:val="22"/>
          <w:szCs w:val="22"/>
        </w:rPr>
        <w:t>isualisation of surfa</w:t>
      </w:r>
      <w:r w:rsidR="00D95B60">
        <w:rPr>
          <w:rFonts w:ascii="Arial" w:hAnsi="Arial" w:cs="Arial"/>
          <w:sz w:val="22"/>
          <w:szCs w:val="22"/>
        </w:rPr>
        <w:t xml:space="preserve">ce charge on native proteins </w:t>
      </w:r>
      <w:r w:rsidR="009710A9" w:rsidRPr="000A3B06">
        <w:rPr>
          <w:rFonts w:ascii="Arial" w:hAnsi="Arial" w:cs="Arial"/>
          <w:sz w:val="22"/>
          <w:szCs w:val="22"/>
        </w:rPr>
        <w:t>was</w:t>
      </w:r>
      <w:r w:rsidR="00F71F2D" w:rsidRPr="000A3B06">
        <w:rPr>
          <w:rFonts w:ascii="Arial" w:hAnsi="Arial" w:cs="Arial"/>
          <w:sz w:val="22"/>
          <w:szCs w:val="22"/>
        </w:rPr>
        <w:t xml:space="preserve"> calculated from existing PDB files via their conversion into PQR files and analysis with the Adaptive Poisson-Boltzmann Solver software</w:t>
      </w:r>
      <w:r w:rsidR="00546E1E" w:rsidRPr="000A3B06">
        <w:rPr>
          <w:rFonts w:ascii="Arial" w:hAnsi="Arial" w:cs="Arial"/>
          <w:sz w:val="22"/>
          <w:szCs w:val="22"/>
        </w:rPr>
        <w:t xml:space="preserve"> </w:t>
      </w:r>
      <w:r w:rsidR="00F71F2D" w:rsidRPr="000A3B06">
        <w:rPr>
          <w:rFonts w:ascii="Arial" w:hAnsi="Arial" w:cs="Arial"/>
          <w:sz w:val="22"/>
          <w:szCs w:val="22"/>
        </w:rPr>
        <w:t>package to determine biomolecular solvation and electrostatics prior to visualisation in visual molecular dynamics.</w:t>
      </w:r>
      <w:r w:rsidR="00546E1E"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B4688D7B-B8CF-4FAF-968C-0D654B3DD49E&lt;/uuid&gt;&lt;priority&gt;12&lt;/priority&gt;&lt;publications&gt;&lt;publication&gt;&lt;uuid&gt;67C1823A-7A31-4AE3-B329-B54CDDD7378B&lt;/uuid&gt;&lt;volume&gt;35&lt;/volume&gt;&lt;doi&gt;10.1093/nar/gkm276&lt;/doi&gt;&lt;startpage&gt;W522&lt;/startpage&gt;&lt;publication_date&gt;99200705081200000000222000&lt;/publication_date&gt;&lt;url&gt;https://academic.oup.com/nar/article-lookup/doi/10.1093/nar/gkm276&lt;/url&gt;&lt;type&gt;400&lt;/type&gt;&lt;title&gt;PDB2PQR: expanding and upgrading automated preparation of biomolecular structures for molecular simulations&lt;/title&gt;&lt;publisher&gt;Oxford University Press&lt;/publisher&gt;&lt;number&gt;Web Server&lt;/number&gt;&lt;subtype&gt;400&lt;/subtype&gt;&lt;endpage&gt;W525&lt;/endpage&gt;&lt;bundle&gt;&lt;publication&gt;&lt;publisher&gt;Oxford University Press&lt;/publisher&gt;&lt;title&gt;Nucleic Acids Research&lt;/title&gt;&lt;type&gt;-100&lt;/type&gt;&lt;subtype&gt;-100&lt;/subtype&gt;&lt;uuid&gt;83D35761-8DDE-49A7-83E2-E621EA310F9B&lt;/uuid&gt;&lt;/publication&gt;&lt;/bundle&gt;&lt;authors&gt;&lt;author&gt;&lt;firstName&gt;T&lt;/firstName&gt;&lt;middleNames&gt;J&lt;/middleNames&gt;&lt;lastName&gt;Dolinsky&lt;/lastName&gt;&lt;/author&gt;&lt;author&gt;&lt;firstName&gt;P&lt;/firstName&gt;&lt;lastName&gt;Czodrowski&lt;/lastName&gt;&lt;/author&gt;&lt;author&gt;&lt;firstName&gt;H&lt;/firstName&gt;&lt;lastName&gt;Li&lt;/lastName&gt;&lt;/author&gt;&lt;author&gt;&lt;firstName&gt;J&lt;/firstName&gt;&lt;middleNames&gt;E&lt;/middleNames&gt;&lt;lastName&gt;Nielsen&lt;/lastName&gt;&lt;/author&gt;&lt;author&gt;&lt;firstName&gt;J&lt;/firstName&gt;&lt;middleNames&gt;H&lt;/middleNames&gt;&lt;lastName&gt;Jensen&lt;/lastName&gt;&lt;/author&gt;&lt;author&gt;&lt;firstName&gt;G&lt;/firstName&gt;&lt;lastName&gt;Klebe&lt;/lastName&gt;&lt;/author&gt;&lt;author&gt;&lt;firstName&gt;N&lt;/firstName&gt;&lt;middleNames&gt;A&lt;/middleNames&gt;&lt;lastName&gt;Baker&lt;/lastName&gt;&lt;/author&gt;&lt;/authors&gt;&lt;/publication&gt;&lt;/publications&gt;&lt;cites&gt;&lt;/cites&gt;&lt;/citation&gt;</w:instrText>
      </w:r>
      <w:r w:rsidR="00546E1E" w:rsidRPr="000A3B06">
        <w:rPr>
          <w:rFonts w:ascii="Arial" w:hAnsi="Arial" w:cs="Arial"/>
          <w:sz w:val="22"/>
          <w:szCs w:val="22"/>
        </w:rPr>
        <w:fldChar w:fldCharType="separate"/>
      </w:r>
      <w:r w:rsidR="00546E1E" w:rsidRPr="000A3B06">
        <w:rPr>
          <w:rFonts w:ascii="Arial" w:hAnsi="Arial" w:cs="Arial"/>
          <w:sz w:val="22"/>
          <w:szCs w:val="22"/>
        </w:rPr>
        <w:t>[16]</w:t>
      </w:r>
      <w:r w:rsidR="00546E1E" w:rsidRPr="000A3B06">
        <w:rPr>
          <w:rFonts w:ascii="Arial" w:hAnsi="Arial" w:cs="Arial"/>
          <w:sz w:val="22"/>
          <w:szCs w:val="22"/>
        </w:rPr>
        <w:fldChar w:fldCharType="end"/>
      </w:r>
      <w:r w:rsidR="006B4604" w:rsidRPr="000A3B06">
        <w:rPr>
          <w:rFonts w:ascii="Arial" w:hAnsi="Arial" w:cs="Arial"/>
          <w:sz w:val="22"/>
          <w:szCs w:val="22"/>
        </w:rPr>
        <w:t xml:space="preserve"> </w:t>
      </w:r>
      <w:r w:rsidR="00F71F2D" w:rsidRPr="000A3B06">
        <w:rPr>
          <w:rFonts w:ascii="Arial" w:hAnsi="Arial" w:cs="Arial"/>
          <w:sz w:val="22"/>
          <w:szCs w:val="22"/>
        </w:rPr>
        <w:t xml:space="preserve">Theoretical net charge and isoelectric point </w:t>
      </w:r>
      <w:r w:rsidR="00C12384">
        <w:rPr>
          <w:rFonts w:ascii="Arial" w:hAnsi="Arial" w:cs="Arial"/>
          <w:sz w:val="22"/>
          <w:szCs w:val="22"/>
        </w:rPr>
        <w:t>values</w:t>
      </w:r>
      <w:r w:rsidR="00F71F2D" w:rsidRPr="000A3B06">
        <w:rPr>
          <w:rFonts w:ascii="Arial" w:hAnsi="Arial" w:cs="Arial"/>
          <w:sz w:val="22"/>
          <w:szCs w:val="22"/>
        </w:rPr>
        <w:t xml:space="preserve"> were calculated using the online </w:t>
      </w:r>
      <w:r w:rsidR="00F6761B">
        <w:rPr>
          <w:rFonts w:ascii="Arial" w:hAnsi="Arial" w:cs="Arial"/>
          <w:sz w:val="22"/>
          <w:szCs w:val="22"/>
        </w:rPr>
        <w:t>tool “Protein Calculator v3.4”</w:t>
      </w:r>
      <w:r w:rsidR="0048195A">
        <w:rPr>
          <w:rFonts w:ascii="Arial" w:hAnsi="Arial" w:cs="Arial"/>
          <w:sz w:val="22"/>
          <w:szCs w:val="22"/>
        </w:rPr>
        <w:t>.</w:t>
      </w:r>
      <w:r w:rsidR="0048195A">
        <w:rPr>
          <w:rFonts w:ascii="Arial" w:hAnsi="Arial" w:cs="Arial"/>
          <w:sz w:val="22"/>
          <w:szCs w:val="22"/>
        </w:rPr>
        <w:fldChar w:fldCharType="begin"/>
      </w:r>
      <w:r w:rsidR="0048195A">
        <w:rPr>
          <w:rFonts w:ascii="Arial" w:hAnsi="Arial" w:cs="Arial"/>
          <w:sz w:val="22"/>
          <w:szCs w:val="22"/>
        </w:rPr>
        <w:instrText xml:space="preserve"> ADDIN PAPERS2_CITATIONS &lt;citation&gt;&lt;uuid&gt;C7CDA4D6-31C2-46C3-A116-60A8C69D9806&lt;/uuid&gt;&lt;priority&gt;0&lt;/priority&gt;&lt;publications&gt;&lt;publication&gt;&lt;type&gt;400&lt;/type&gt;&lt;title&gt;Protein Calculator v3.4&lt;/title&gt;&lt;url&gt;http://protcalc.sourceforge.net/&lt;/url&gt;&lt;subtype&gt;403&lt;/subtype&gt;&lt;uuid&gt;B967CA0F-BDF6-44C7-BB03-7B5938CE23F4&lt;/uuid&gt;&lt;bundle&gt;&lt;publication&gt;&lt;url&gt;http://protcalc.sourceforge.net&lt;/url&gt;&lt;title&gt;protcalc.sourceforge.net&lt;/title&gt;&lt;type&gt;-300&lt;/type&gt;&lt;subtype&gt;-300&lt;/subtype&gt;&lt;uuid&gt;6ED01F31-C532-416F-B40A-8EB9F1982B42&lt;/uuid&gt;&lt;/publication&gt;&lt;/bundle&gt;&lt;/publication&gt;&lt;/publications&gt;&lt;cites&gt;&lt;/cites&gt;&lt;/citation&gt;</w:instrText>
      </w:r>
      <w:r w:rsidR="0048195A">
        <w:rPr>
          <w:rFonts w:ascii="Arial" w:hAnsi="Arial" w:cs="Arial"/>
          <w:sz w:val="22"/>
          <w:szCs w:val="22"/>
        </w:rPr>
        <w:fldChar w:fldCharType="separate"/>
      </w:r>
      <w:r w:rsidR="0048195A">
        <w:rPr>
          <w:rFonts w:ascii="Arial" w:hAnsi="Arial" w:cs="Arial"/>
          <w:sz w:val="22"/>
          <w:szCs w:val="22"/>
        </w:rPr>
        <w:t>[17]</w:t>
      </w:r>
      <w:r w:rsidR="0048195A">
        <w:rPr>
          <w:rFonts w:ascii="Arial" w:hAnsi="Arial" w:cs="Arial"/>
          <w:sz w:val="22"/>
          <w:szCs w:val="22"/>
        </w:rPr>
        <w:fldChar w:fldCharType="end"/>
      </w:r>
    </w:p>
    <w:p w14:paraId="55D6B5DE" w14:textId="77777777" w:rsidR="00F71F2D" w:rsidRPr="000A3B06" w:rsidRDefault="00F71F2D" w:rsidP="00476BC1">
      <w:pPr>
        <w:spacing w:line="480" w:lineRule="auto"/>
        <w:rPr>
          <w:rFonts w:ascii="Arial" w:hAnsi="Arial" w:cs="Arial"/>
          <w:sz w:val="22"/>
          <w:szCs w:val="22"/>
        </w:rPr>
      </w:pPr>
    </w:p>
    <w:p w14:paraId="290BF8AA" w14:textId="77777777" w:rsidR="00F71F2D" w:rsidRPr="000A3B06" w:rsidRDefault="006B4604" w:rsidP="00476BC1">
      <w:pPr>
        <w:spacing w:line="480" w:lineRule="auto"/>
        <w:outlineLvl w:val="0"/>
        <w:rPr>
          <w:rFonts w:ascii="Arial" w:hAnsi="Arial" w:cs="Arial"/>
          <w:i/>
          <w:sz w:val="22"/>
          <w:szCs w:val="22"/>
        </w:rPr>
      </w:pPr>
      <w:r w:rsidRPr="000A3B06">
        <w:rPr>
          <w:rFonts w:ascii="Arial" w:hAnsi="Arial" w:cs="Arial"/>
          <w:i/>
          <w:sz w:val="22"/>
          <w:szCs w:val="22"/>
        </w:rPr>
        <w:t xml:space="preserve">2.3. </w:t>
      </w:r>
      <w:r w:rsidR="00F71F2D" w:rsidRPr="000A3B06">
        <w:rPr>
          <w:rFonts w:ascii="Arial" w:hAnsi="Arial" w:cs="Arial"/>
          <w:i/>
          <w:sz w:val="22"/>
          <w:szCs w:val="22"/>
        </w:rPr>
        <w:t>Cationization of native proteins</w:t>
      </w:r>
    </w:p>
    <w:p w14:paraId="4B4F64A1" w14:textId="1D1FA978" w:rsidR="00F71F2D" w:rsidRPr="008E0DB9" w:rsidRDefault="00226906" w:rsidP="00476BC1">
      <w:pPr>
        <w:pStyle w:val="p1"/>
        <w:spacing w:line="480" w:lineRule="auto"/>
        <w:rPr>
          <w:sz w:val="22"/>
          <w:szCs w:val="22"/>
        </w:rPr>
      </w:pPr>
      <w:r>
        <w:rPr>
          <w:sz w:val="22"/>
          <w:szCs w:val="22"/>
        </w:rPr>
        <w:tab/>
      </w:r>
      <w:r w:rsidR="008E0DB9" w:rsidRPr="008E0DB9">
        <w:rPr>
          <w:sz w:val="22"/>
          <w:szCs w:val="22"/>
        </w:rPr>
        <w:t>Protein Cationization followed a similar procedure as previously reported.</w:t>
      </w:r>
      <w:r w:rsidR="008E0DB9" w:rsidRPr="008E0DB9">
        <w:rPr>
          <w:sz w:val="22"/>
          <w:szCs w:val="22"/>
        </w:rPr>
        <w:fldChar w:fldCharType="begin"/>
      </w:r>
      <w:r w:rsidR="0048195A">
        <w:rPr>
          <w:sz w:val="22"/>
          <w:szCs w:val="22"/>
        </w:rPr>
        <w:instrText xml:space="preserve"> ADDIN PAPERS2_CITATIONS &lt;citation&gt;&lt;uuid&gt;A3050F7C-8432-4F69-843F-1AE36FBEE66B&lt;/uuid&gt;&lt;priority&gt;13&lt;/priority&gt;&lt;publications&gt;&lt;publication&gt;&lt;uuid&gt;C99A4058-C449-4108-A928-89369FC31B7E&lt;/uuid&gt;&lt;volume&gt;6&lt;/volume&gt;&lt;accepted_date&gt;99201505061200000000222000&lt;/accepted_date&gt;&lt;doi&gt;10.1038/ncomms8405&lt;/doi&gt;&lt;startpage&gt;7405&lt;/startpage&gt;&lt;publication_date&gt;99201500001200000000200000&lt;/publication_date&gt;&lt;url&gt;http://eutils.ncbi.nlm.nih.gov/entrez/eutils/elink.fcgi?dbfrom=pubmed&amp;amp;id=26080734&amp;amp;retmode=ref&amp;amp;cmd=prlinks&lt;/url&gt;&lt;type&gt;400&lt;/type&gt;&lt;title&gt;Artificial membrane-binding proteins stimulate oxygenation of stem cells during engineering of large cartilage tissue.&lt;/title&gt;&lt;location&gt;&amp;lt;html&amp;gt;&amp;lt;head&amp;gt;&amp;lt;meta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Home&amp;lt;/a&amp;gt;&amp;lt;/div&amp;gt;&amp;lt;/body&amp;gt;&amp;lt;/html&amp;gt;&lt;/location&gt;&lt;submission_date&gt;99201503121200000000222000&lt;/submission_date&gt;&lt;institution&gt;1] Bristol Centre for Functional Nanomaterials, University of Bristol, Bristol BS8 1FD, UK [2] Centre for Organized Matter Chemistry and Centre for Protolife Research, School of Chemistry, University of Bristol, Bristol BS8 1TS, UK [3] School of Cellular and Molecular Medicine, University of Bristol, Bristol BS8 1TD, UK.&lt;/institution&gt;&lt;subtype&gt;400&lt;/subtype&gt;&lt;bundle&gt;&lt;publication&gt;&lt;publisher&gt;Nature Publishing Group&lt;/publisher&gt;&lt;url&gt;http://www.nature.com&lt;/url&gt;&lt;title&gt;Nature Communications&lt;/title&gt;&lt;type&gt;-100&lt;/type&gt;&lt;subtype&gt;-100&lt;/subtype&gt;&lt;uuid&gt;84704EA0-0341-41C7-A2EF-466DF9D912EA&lt;/uuid&gt;&lt;/publication&gt;&lt;/bundle&gt;&lt;authors&gt;&lt;author&gt;&lt;firstName&gt;James&lt;/firstName&gt;&lt;middleNames&gt;P K&lt;/middleNames&gt;&lt;lastName&gt;Armstrong&lt;/lastName&gt;&lt;/author&gt;&lt;author&gt;&lt;firstName&gt;Rameen&lt;/firstName&gt;&lt;lastName&gt;Shakur&lt;/lastName&gt;&lt;/author&gt;&lt;author&gt;&lt;firstName&gt;Joseph&lt;/firstName&gt;&lt;middleNames&gt;P&lt;/middleNames&gt;&lt;lastName&gt;Horne&lt;/lastName&gt;&lt;/author&gt;&lt;author&gt;&lt;firstName&gt;Sally&lt;/firstName&gt;&lt;middleNames&gt;C&lt;/middleNames&gt;&lt;lastName&gt;Dickinson&lt;/lastName&gt;&lt;/author&gt;&lt;author&gt;&lt;firstName&gt;Craig&lt;/firstName&gt;&lt;middleNames&gt;T&lt;/middleNames&gt;&lt;lastName&gt;Armstrong&lt;/lastName&gt;&lt;/author&gt;&lt;author&gt;&lt;firstName&gt;Katherine&lt;/firstName&gt;&lt;lastName&gt;Lau&lt;/lastName&gt;&lt;/author&gt;&lt;author&gt;&lt;firstName&gt;Juned&lt;/firstName&gt;&lt;lastName&gt;Kadiwala&lt;/lastName&gt;&lt;/author&gt;&lt;author&gt;&lt;firstName&gt;Robert&lt;/firstName&gt;&lt;lastName&gt;Lowe&lt;/lastName&gt;&lt;/author&gt;&lt;author&gt;&lt;firstName&gt;Annela&lt;/firstName&gt;&lt;lastName&gt;Seddon&lt;/lastName&gt;&lt;/author&gt;&lt;author&gt;&lt;firstName&gt;Stephen&lt;/firstName&gt;&lt;lastName&gt;Mann&lt;/lastName&gt;&lt;/author&gt;&lt;author&gt;&lt;firstName&gt;J&lt;/firstName&gt;&lt;middleNames&gt;L Ross&lt;/middleNames&gt;&lt;lastName&gt;Anderson&lt;/lastName&gt;&lt;/author&gt;&lt;author&gt;&lt;firstName&gt;Adam&lt;/firstName&gt;&lt;middleNames&gt;W&lt;/middleNames&gt;&lt;lastName&gt;Perriman&lt;/lastName&gt;&lt;/author&gt;&lt;author&gt;&lt;firstName&gt;Anthony&lt;/firstName&gt;&lt;middleNames&gt;P&lt;/middleNames&gt;&lt;lastName&gt;Hollander&lt;/lastName&gt;&lt;/author&gt;&lt;/authors&gt;&lt;/publication&gt;&lt;/publications&gt;&lt;cites&gt;&lt;/cites&gt;&lt;/citation&gt;</w:instrText>
      </w:r>
      <w:r w:rsidR="008E0DB9" w:rsidRPr="008E0DB9">
        <w:rPr>
          <w:sz w:val="22"/>
          <w:szCs w:val="22"/>
        </w:rPr>
        <w:fldChar w:fldCharType="separate"/>
      </w:r>
      <w:r w:rsidR="0048195A">
        <w:rPr>
          <w:sz w:val="22"/>
          <w:szCs w:val="22"/>
        </w:rPr>
        <w:t>[18]</w:t>
      </w:r>
      <w:r w:rsidR="008E0DB9" w:rsidRPr="008E0DB9">
        <w:rPr>
          <w:sz w:val="22"/>
          <w:szCs w:val="22"/>
        </w:rPr>
        <w:fldChar w:fldCharType="end"/>
      </w:r>
      <w:r w:rsidR="008E0DB9" w:rsidRPr="008E0DB9">
        <w:rPr>
          <w:sz w:val="22"/>
          <w:szCs w:val="22"/>
        </w:rPr>
        <w:t xml:space="preserve"> </w:t>
      </w:r>
      <w:r w:rsidR="00983847">
        <w:rPr>
          <w:sz w:val="22"/>
          <w:szCs w:val="22"/>
        </w:rPr>
        <w:t xml:space="preserve">In brief </w:t>
      </w:r>
      <w:r w:rsidR="008E0DB9" w:rsidRPr="008E0DB9">
        <w:rPr>
          <w:sz w:val="22"/>
          <w:szCs w:val="22"/>
        </w:rPr>
        <w:t>1 mg.mL</w:t>
      </w:r>
      <w:r w:rsidR="008E0DB9" w:rsidRPr="008E0DB9">
        <w:rPr>
          <w:sz w:val="22"/>
          <w:szCs w:val="22"/>
          <w:vertAlign w:val="superscript"/>
        </w:rPr>
        <w:t>-1</w:t>
      </w:r>
      <w:r w:rsidR="008E0DB9" w:rsidRPr="008E0DB9">
        <w:rPr>
          <w:sz w:val="22"/>
          <w:szCs w:val="22"/>
        </w:rPr>
        <w:t xml:space="preserve"> of protein </w:t>
      </w:r>
      <w:r w:rsidR="00983847">
        <w:rPr>
          <w:sz w:val="22"/>
          <w:szCs w:val="22"/>
        </w:rPr>
        <w:t xml:space="preserve">in 20 mM </w:t>
      </w:r>
      <w:r w:rsidR="00F43082">
        <w:rPr>
          <w:sz w:val="22"/>
          <w:szCs w:val="22"/>
        </w:rPr>
        <w:t>HEPES</w:t>
      </w:r>
      <w:r w:rsidR="008E0DB9" w:rsidRPr="008E0DB9">
        <w:rPr>
          <w:sz w:val="22"/>
          <w:szCs w:val="22"/>
        </w:rPr>
        <w:t xml:space="preserve"> was added to (pH7 adjusted) </w:t>
      </w:r>
      <w:r w:rsidR="008E0DB9" w:rsidRPr="008E0DB9">
        <w:rPr>
          <w:sz w:val="22"/>
          <w:szCs w:val="22"/>
          <w:lang w:val="en-US"/>
        </w:rPr>
        <w:t xml:space="preserve">N,N’-dimethyl-1,3-propanediamine equivalent to 150-fold the number of cationizable sites </w:t>
      </w:r>
      <w:r w:rsidR="008E0DB9" w:rsidRPr="008E0DB9">
        <w:rPr>
          <w:sz w:val="22"/>
          <w:szCs w:val="22"/>
        </w:rPr>
        <w:t xml:space="preserve">along with </w:t>
      </w:r>
      <w:r w:rsidR="008E0DB9" w:rsidRPr="008E0DB9">
        <w:rPr>
          <w:sz w:val="22"/>
          <w:szCs w:val="22"/>
          <w:lang w:val="en-US"/>
        </w:rPr>
        <w:t>N-(3-dimethylaminopropyl)-N’ethylcarbodiimide hydrochloride equivalent to 34-fold the number of cationiz</w:t>
      </w:r>
      <w:r w:rsidR="00A5492D">
        <w:rPr>
          <w:sz w:val="22"/>
          <w:szCs w:val="22"/>
          <w:lang w:val="en-US"/>
        </w:rPr>
        <w:t>able sites. This</w:t>
      </w:r>
      <w:r w:rsidR="008E0DB9" w:rsidRPr="008E0DB9">
        <w:rPr>
          <w:sz w:val="22"/>
          <w:szCs w:val="22"/>
          <w:lang w:val="en-US"/>
        </w:rPr>
        <w:t xml:space="preserve"> mixture was adjusted to pH 6 and stirred overnight at 25 </w:t>
      </w:r>
      <w:r w:rsidR="008E0DB9" w:rsidRPr="008E0DB9">
        <w:rPr>
          <w:rFonts w:cs="Times New Roman"/>
          <w:w w:val="108"/>
          <w:sz w:val="22"/>
          <w:szCs w:val="22"/>
        </w:rPr>
        <w:t>°C</w:t>
      </w:r>
      <w:r w:rsidR="008E0DB9" w:rsidRPr="008E0DB9">
        <w:rPr>
          <w:sz w:val="22"/>
          <w:szCs w:val="22"/>
          <w:lang w:val="en-US"/>
        </w:rPr>
        <w:t xml:space="preserve">. Samples were then filtered (0.22 </w:t>
      </w:r>
      <w:r w:rsidR="008E0DB9" w:rsidRPr="008E0DB9">
        <w:rPr>
          <w:sz w:val="22"/>
          <w:szCs w:val="22"/>
        </w:rPr>
        <w:t xml:space="preserve">μm) to remove aggregates and dialysed (3.5 kDa MWCO) before lyophilisation with cationization evaluated by </w:t>
      </w:r>
      <w:r w:rsidR="008E0DB9" w:rsidRPr="008E0DB9">
        <w:rPr>
          <w:sz w:val="22"/>
          <w:szCs w:val="22"/>
          <w:lang w:val="en-US"/>
        </w:rPr>
        <w:t>matrix assisted laser desorption ionization time of flight mass spectroscopy (MALDI-TOF MS) and zeta potentiometry</w:t>
      </w:r>
      <w:r w:rsidR="008E0DB9">
        <w:rPr>
          <w:sz w:val="22"/>
          <w:szCs w:val="22"/>
          <w:lang w:val="en-US"/>
        </w:rPr>
        <w:t>.</w:t>
      </w:r>
      <w:r w:rsidR="008E0DB9" w:rsidRPr="008E0DB9">
        <w:rPr>
          <w:sz w:val="22"/>
          <w:szCs w:val="22"/>
        </w:rPr>
        <w:t xml:space="preserve"> </w:t>
      </w:r>
    </w:p>
    <w:p w14:paraId="3FD44A48" w14:textId="77777777" w:rsidR="00F71F2D" w:rsidRPr="000A3B06" w:rsidRDefault="00F71F2D" w:rsidP="00476BC1">
      <w:pPr>
        <w:spacing w:line="480" w:lineRule="auto"/>
        <w:rPr>
          <w:rFonts w:ascii="Arial" w:hAnsi="Arial" w:cs="Arial"/>
          <w:sz w:val="22"/>
          <w:szCs w:val="22"/>
        </w:rPr>
      </w:pPr>
    </w:p>
    <w:p w14:paraId="4E32852C" w14:textId="77777777" w:rsidR="00F71F2D" w:rsidRPr="000A3B06" w:rsidRDefault="006B4604" w:rsidP="00476BC1">
      <w:pPr>
        <w:spacing w:line="480" w:lineRule="auto"/>
        <w:outlineLvl w:val="0"/>
        <w:rPr>
          <w:rFonts w:ascii="Arial" w:hAnsi="Arial" w:cs="Arial"/>
          <w:i/>
          <w:sz w:val="22"/>
          <w:szCs w:val="22"/>
        </w:rPr>
      </w:pPr>
      <w:r w:rsidRPr="000A3B06">
        <w:rPr>
          <w:rFonts w:ascii="Arial" w:hAnsi="Arial" w:cs="Arial"/>
          <w:i/>
          <w:sz w:val="22"/>
          <w:szCs w:val="22"/>
        </w:rPr>
        <w:t xml:space="preserve">2.4. </w:t>
      </w:r>
      <w:r w:rsidR="00F71F2D" w:rsidRPr="000A3B06">
        <w:rPr>
          <w:rFonts w:ascii="Arial" w:hAnsi="Arial" w:cs="Arial"/>
          <w:i/>
          <w:sz w:val="22"/>
          <w:szCs w:val="22"/>
        </w:rPr>
        <w:t>Measurement of IRI activity</w:t>
      </w:r>
    </w:p>
    <w:p w14:paraId="032BBABC" w14:textId="6099926D" w:rsidR="00F71F2D" w:rsidRPr="000A3B06" w:rsidRDefault="00A54F04" w:rsidP="00476BC1">
      <w:pPr>
        <w:spacing w:line="480" w:lineRule="auto"/>
        <w:rPr>
          <w:rFonts w:ascii="Arial" w:hAnsi="Arial" w:cs="Arial"/>
          <w:w w:val="108"/>
          <w:sz w:val="22"/>
          <w:szCs w:val="22"/>
        </w:rPr>
      </w:pPr>
      <w:r>
        <w:rPr>
          <w:rFonts w:ascii="Arial" w:hAnsi="Arial" w:cs="Arial"/>
          <w:sz w:val="22"/>
          <w:szCs w:val="22"/>
        </w:rPr>
        <w:tab/>
      </w:r>
      <w:r w:rsidR="00F71F2D" w:rsidRPr="000A3B06">
        <w:rPr>
          <w:rFonts w:ascii="Arial" w:hAnsi="Arial" w:cs="Arial"/>
          <w:sz w:val="22"/>
          <w:szCs w:val="22"/>
        </w:rPr>
        <w:t>Ice recrystallization inhibition (IRI) measurements</w:t>
      </w:r>
      <w:r w:rsidR="006B4604" w:rsidRPr="000A3B06">
        <w:rPr>
          <w:rFonts w:ascii="Arial" w:hAnsi="Arial" w:cs="Arial"/>
          <w:sz w:val="22"/>
          <w:szCs w:val="22"/>
        </w:rPr>
        <w:t xml:space="preserve"> (</w:t>
      </w:r>
      <w:r w:rsidR="006B4604" w:rsidRPr="000A3B06">
        <w:rPr>
          <w:rFonts w:ascii="Arial" w:hAnsi="Arial" w:cs="Arial"/>
          <w:w w:val="108"/>
          <w:sz w:val="22"/>
          <w:szCs w:val="22"/>
        </w:rPr>
        <w:t>mean largest grain size)</w:t>
      </w:r>
      <w:r w:rsidR="00F71F2D" w:rsidRPr="000A3B06">
        <w:rPr>
          <w:rFonts w:ascii="Arial" w:hAnsi="Arial" w:cs="Arial"/>
          <w:sz w:val="22"/>
          <w:szCs w:val="22"/>
        </w:rPr>
        <w:t xml:space="preserve"> were performed using a “splat” assay</w:t>
      </w:r>
      <w:r w:rsidR="009C4B10" w:rsidRPr="000A3B06">
        <w:rPr>
          <w:rFonts w:ascii="Arial" w:hAnsi="Arial" w:cs="Arial"/>
          <w:sz w:val="22"/>
          <w:szCs w:val="22"/>
        </w:rPr>
        <w:t xml:space="preserve"> as previously reported</w:t>
      </w:r>
      <w:r w:rsidR="009D1155"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703BAFA6-E885-4EDB-9964-9A38DED42C7F&lt;/uuid&gt;&lt;priority&gt;14&lt;/priority&gt;&lt;publications&gt;&lt;publication&gt;&lt;uuid&gt;9A4042F9-1D7B-432C-9BBD-C5533FC80A85&lt;/uuid&gt;&lt;volume&gt;1&lt;/volume&gt;&lt;doi&gt;10.1039/c3bm00194f&lt;/doi&gt;&lt;startpage&gt;478&lt;/startpage&gt;&lt;publication_date&gt;99201300001200000000200000&lt;/publication_date&gt;&lt;url&gt;http://xlink.rsc.org/?DOI=c3bm00194f&lt;/url&gt;&lt;type&gt;400&lt;/type&gt;&lt;title&gt;Ice recrystallisation inhibition by polyols: comparison of molecular and macromolecular inhibitors and role of hydrophobic units&lt;/title&gt;&lt;publisher&gt;The Royal Society of Chemistry&lt;/publisher&gt;&lt;number&gt;5&lt;/number&gt;&lt;subtype&gt;400&lt;/subtype&gt;&lt;endpage&gt;485&lt;/endpage&gt;&lt;bundle&gt;&lt;publication&gt;&lt;publisher&gt;The Royal Society of Chemistry&lt;/publisher&gt;&lt;url&gt;http://pubs.rsc.org&lt;/url&gt;&lt;title&gt;Biomaterials Science&lt;/title&gt;&lt;type&gt;-100&lt;/type&gt;&lt;subtype&gt;-100&lt;/subtype&gt;&lt;uuid&gt;CEE33211-8B5E-419C-B55A-26454A6FB72D&lt;/uuid&gt;&lt;/publication&gt;&lt;/bundle&gt;&lt;authors&gt;&lt;author&gt;&lt;firstName&gt;Robert&lt;/firstName&gt;&lt;lastName&gt;Deller&lt;/lastName&gt;&lt;/author&gt;&lt;author&gt;&lt;firstName&gt;Thomas&lt;/firstName&gt;&lt;lastName&gt;Congdon&lt;/lastName&gt;&lt;/author&gt;&lt;author&gt;&lt;firstName&gt;Mohammed&lt;/firstName&gt;&lt;middleNames&gt;A&lt;/middleNames&gt;&lt;lastName&gt;Sahid&lt;/lastName&gt;&lt;/author&gt;&lt;author&gt;&lt;firstName&gt;Michael&lt;/firstName&gt;&lt;lastName&gt;Morgan&lt;/lastName&gt;&lt;/author&gt;&lt;author&gt;&lt;firstName&gt;Manu&lt;/firstName&gt;&lt;lastName&gt;Vatish&lt;/lastName&gt;&lt;/author&gt;&lt;author&gt;&lt;firstName&gt;Daniel&lt;/firstName&gt;&lt;middleNames&gt;A&lt;/middleNames&gt;&lt;lastName&gt;Mitchell&lt;/lastName&gt;&lt;/author&gt;&lt;author&gt;&lt;firstName&gt;Rebecca&lt;/firstName&gt;&lt;lastName&gt;Notman&lt;/lastName&gt;&lt;/author&gt;&lt;author&gt;&lt;firstName&gt;Matthew&lt;/firstName&gt;&lt;middleNames&gt;I&lt;/middleNames&gt;&lt;lastName&gt;Gibson&lt;/lastName&gt;&lt;/author&gt;&lt;/authors&gt;&lt;/publication&gt;&lt;/publications&gt;&lt;cites&gt;&lt;/cites&gt;&lt;/citation&gt;</w:instrText>
      </w:r>
      <w:r w:rsidR="009D1155" w:rsidRPr="000A3B06">
        <w:rPr>
          <w:rFonts w:ascii="Arial" w:hAnsi="Arial" w:cs="Arial"/>
          <w:sz w:val="22"/>
          <w:szCs w:val="22"/>
        </w:rPr>
        <w:fldChar w:fldCharType="separate"/>
      </w:r>
      <w:r w:rsidR="0048195A">
        <w:rPr>
          <w:rFonts w:ascii="Arial" w:hAnsi="Arial" w:cs="Arial"/>
          <w:sz w:val="22"/>
          <w:szCs w:val="22"/>
        </w:rPr>
        <w:t>[19]</w:t>
      </w:r>
      <w:r w:rsidR="009D1155" w:rsidRPr="000A3B06">
        <w:rPr>
          <w:rFonts w:ascii="Arial" w:hAnsi="Arial" w:cs="Arial"/>
          <w:sz w:val="22"/>
          <w:szCs w:val="22"/>
        </w:rPr>
        <w:fldChar w:fldCharType="end"/>
      </w:r>
      <w:r w:rsidR="00FC14E6" w:rsidRPr="000A3B06">
        <w:rPr>
          <w:rFonts w:ascii="Arial" w:hAnsi="Arial" w:cs="Arial"/>
          <w:sz w:val="22"/>
          <w:szCs w:val="22"/>
        </w:rPr>
        <w:t xml:space="preserve">, but all tests were conducted in solutions </w:t>
      </w:r>
      <w:r w:rsidR="00787994">
        <w:rPr>
          <w:rFonts w:ascii="Arial" w:hAnsi="Arial" w:cs="Arial"/>
          <w:sz w:val="22"/>
          <w:szCs w:val="22"/>
        </w:rPr>
        <w:t xml:space="preserve">of </w:t>
      </w:r>
      <w:r w:rsidR="00FC14E6" w:rsidRPr="000A3B06">
        <w:rPr>
          <w:rFonts w:ascii="Arial" w:hAnsi="Arial" w:cs="Arial"/>
          <w:sz w:val="22"/>
          <w:szCs w:val="22"/>
        </w:rPr>
        <w:t>20 mM HEPES (pH7).</w:t>
      </w:r>
      <w:r w:rsidR="00F71F2D" w:rsidRPr="000A3B06">
        <w:rPr>
          <w:rFonts w:ascii="Arial" w:hAnsi="Arial" w:cs="Arial"/>
          <w:w w:val="108"/>
          <w:sz w:val="22"/>
          <w:szCs w:val="22"/>
        </w:rPr>
        <w:t xml:space="preserve"> A complimentary analysis of IRI activity was performed using MATLAB (The MathWorks. INC</w:t>
      </w:r>
      <w:r w:rsidR="008007AE">
        <w:rPr>
          <w:rFonts w:ascii="Arial" w:hAnsi="Arial" w:cs="Arial"/>
          <w:w w:val="108"/>
          <w:sz w:val="22"/>
          <w:szCs w:val="22"/>
        </w:rPr>
        <w:t>.</w:t>
      </w:r>
      <w:r w:rsidR="00F71F2D" w:rsidRPr="000A3B06">
        <w:rPr>
          <w:rFonts w:ascii="Arial" w:hAnsi="Arial" w:cs="Arial"/>
          <w:w w:val="108"/>
          <w:sz w:val="22"/>
          <w:szCs w:val="22"/>
        </w:rPr>
        <w:t>, MA, USA) allowing estimation of the d</w:t>
      </w:r>
      <w:r w:rsidR="00130EFC" w:rsidRPr="000A3B06">
        <w:rPr>
          <w:rFonts w:ascii="Arial" w:hAnsi="Arial" w:cs="Arial"/>
          <w:w w:val="108"/>
          <w:sz w:val="22"/>
          <w:szCs w:val="22"/>
        </w:rPr>
        <w:t xml:space="preserve">iameter and distribution of the </w:t>
      </w:r>
      <w:r w:rsidR="00F71F2D" w:rsidRPr="000A3B06">
        <w:rPr>
          <w:rFonts w:ascii="Arial" w:hAnsi="Arial" w:cs="Arial"/>
          <w:w w:val="108"/>
          <w:sz w:val="22"/>
          <w:szCs w:val="22"/>
        </w:rPr>
        <w:t>ice crystals. In brief</w:t>
      </w:r>
      <w:r w:rsidR="009710A9" w:rsidRPr="000A3B06">
        <w:rPr>
          <w:rFonts w:ascii="Arial" w:hAnsi="Arial" w:cs="Arial"/>
          <w:w w:val="108"/>
          <w:sz w:val="22"/>
          <w:szCs w:val="22"/>
        </w:rPr>
        <w:t>,</w:t>
      </w:r>
      <w:r w:rsidR="00F71F2D" w:rsidRPr="000A3B06">
        <w:rPr>
          <w:rFonts w:ascii="Arial" w:hAnsi="Arial" w:cs="Arial"/>
          <w:w w:val="108"/>
          <w:sz w:val="22"/>
          <w:szCs w:val="22"/>
        </w:rPr>
        <w:t xml:space="preserve"> the image processing algorithmic analysis for the evaluation of the difference in granularity was carried out in a MATLAB environment where images were converted into a binary format, via thresholding, where pixels with value 0 correspond to the background and with value 1 to the object of interest. Thresholding was adapted for each image so the majority of the information was maintained for analysis.  The binary images generated were then labelled though 8-connected component labelling though the bwlabel() MATLAB function, which enables the detection of connected regions in binary images, in our case grains. This operation enabled pixels with values of 1 (since this is a binary image) to be ‘connected’ together to form a grain (th</w:t>
      </w:r>
      <w:r w:rsidR="00213C2B" w:rsidRPr="000A3B06">
        <w:rPr>
          <w:rFonts w:ascii="Arial" w:hAnsi="Arial" w:cs="Arial"/>
          <w:w w:val="108"/>
          <w:sz w:val="22"/>
          <w:szCs w:val="22"/>
        </w:rPr>
        <w:t>rough a unique label) while</w:t>
      </w:r>
      <w:r w:rsidR="00F71F2D" w:rsidRPr="000A3B06">
        <w:rPr>
          <w:rFonts w:ascii="Arial" w:hAnsi="Arial" w:cs="Arial"/>
          <w:w w:val="108"/>
          <w:sz w:val="22"/>
          <w:szCs w:val="22"/>
        </w:rPr>
        <w:t xml:space="preserve"> pixels of value of 0 (background pixels) were excluded. Using the informa</w:t>
      </w:r>
      <w:r w:rsidR="00213C2B" w:rsidRPr="000A3B06">
        <w:rPr>
          <w:rFonts w:ascii="Arial" w:hAnsi="Arial" w:cs="Arial"/>
          <w:w w:val="108"/>
          <w:sz w:val="22"/>
          <w:szCs w:val="22"/>
        </w:rPr>
        <w:t>tion of connected labelling,</w:t>
      </w:r>
      <w:r w:rsidR="00F71F2D" w:rsidRPr="000A3B06">
        <w:rPr>
          <w:rFonts w:ascii="Arial" w:hAnsi="Arial" w:cs="Arial"/>
          <w:w w:val="108"/>
          <w:sz w:val="22"/>
          <w:szCs w:val="22"/>
        </w:rPr>
        <w:t xml:space="preserve"> th</w:t>
      </w:r>
      <w:r w:rsidR="00213C2B" w:rsidRPr="000A3B06">
        <w:rPr>
          <w:rFonts w:ascii="Arial" w:hAnsi="Arial" w:cs="Arial"/>
          <w:w w:val="108"/>
          <w:sz w:val="22"/>
          <w:szCs w:val="22"/>
        </w:rPr>
        <w:t>e function regionprops () was</w:t>
      </w:r>
      <w:r w:rsidR="00F71F2D" w:rsidRPr="000A3B06">
        <w:rPr>
          <w:rFonts w:ascii="Arial" w:hAnsi="Arial" w:cs="Arial"/>
          <w:w w:val="108"/>
          <w:sz w:val="22"/>
          <w:szCs w:val="22"/>
        </w:rPr>
        <w:t xml:space="preserve"> used to estimate the diameter of each component based on an eq</w:t>
      </w:r>
      <w:r w:rsidR="006913DC" w:rsidRPr="000A3B06">
        <w:rPr>
          <w:rFonts w:ascii="Arial" w:hAnsi="Arial" w:cs="Arial"/>
          <w:w w:val="108"/>
          <w:sz w:val="22"/>
          <w:szCs w:val="22"/>
        </w:rPr>
        <w:t xml:space="preserve">uivalent circle estimation. This </w:t>
      </w:r>
      <w:r w:rsidR="00F71F2D" w:rsidRPr="000A3B06">
        <w:rPr>
          <w:rFonts w:ascii="Arial" w:hAnsi="Arial" w:cs="Arial"/>
          <w:w w:val="108"/>
          <w:sz w:val="22"/>
          <w:szCs w:val="22"/>
        </w:rPr>
        <w:t xml:space="preserve">information </w:t>
      </w:r>
      <w:r w:rsidR="006913DC" w:rsidRPr="000A3B06">
        <w:rPr>
          <w:rFonts w:ascii="Arial" w:hAnsi="Arial" w:cs="Arial"/>
          <w:w w:val="108"/>
          <w:sz w:val="22"/>
          <w:szCs w:val="22"/>
        </w:rPr>
        <w:t>was then</w:t>
      </w:r>
      <w:r w:rsidR="00F71F2D" w:rsidRPr="000A3B06">
        <w:rPr>
          <w:rFonts w:ascii="Arial" w:hAnsi="Arial" w:cs="Arial"/>
          <w:w w:val="108"/>
          <w:sz w:val="22"/>
          <w:szCs w:val="22"/>
        </w:rPr>
        <w:t xml:space="preserve"> plotted as a histogram to determine the different grain sizes apparent in each image and their frequency.</w:t>
      </w:r>
    </w:p>
    <w:p w14:paraId="3FA7784B" w14:textId="77777777" w:rsidR="00F71F2D" w:rsidRPr="000A3B06" w:rsidRDefault="00F71F2D" w:rsidP="00476BC1">
      <w:pPr>
        <w:spacing w:line="480" w:lineRule="auto"/>
        <w:rPr>
          <w:rFonts w:ascii="Arial" w:hAnsi="Arial" w:cs="Arial"/>
          <w:w w:val="108"/>
          <w:sz w:val="22"/>
          <w:szCs w:val="22"/>
        </w:rPr>
      </w:pPr>
    </w:p>
    <w:p w14:paraId="16BE9F5B" w14:textId="77777777" w:rsidR="00F71F2D" w:rsidRPr="000A3B06" w:rsidRDefault="006B4604" w:rsidP="00476BC1">
      <w:pPr>
        <w:spacing w:line="480" w:lineRule="auto"/>
        <w:outlineLvl w:val="0"/>
        <w:rPr>
          <w:rFonts w:ascii="Arial" w:hAnsi="Arial" w:cs="Arial"/>
          <w:i/>
          <w:w w:val="108"/>
          <w:sz w:val="22"/>
          <w:szCs w:val="22"/>
        </w:rPr>
      </w:pPr>
      <w:r w:rsidRPr="000A3B06">
        <w:rPr>
          <w:rFonts w:ascii="Arial" w:hAnsi="Arial" w:cs="Arial"/>
          <w:i/>
          <w:w w:val="108"/>
          <w:sz w:val="22"/>
          <w:szCs w:val="22"/>
        </w:rPr>
        <w:t xml:space="preserve">2.5. </w:t>
      </w:r>
      <w:r w:rsidR="00F71F2D" w:rsidRPr="000A3B06">
        <w:rPr>
          <w:rFonts w:ascii="Arial" w:hAnsi="Arial" w:cs="Arial"/>
          <w:i/>
          <w:w w:val="108"/>
          <w:sz w:val="22"/>
          <w:szCs w:val="22"/>
        </w:rPr>
        <w:t xml:space="preserve">Assessment of </w:t>
      </w:r>
      <w:r w:rsidR="00F53DE3" w:rsidRPr="000A3B06">
        <w:rPr>
          <w:rFonts w:ascii="Arial" w:hAnsi="Arial" w:cs="Arial"/>
          <w:i/>
          <w:w w:val="108"/>
          <w:sz w:val="22"/>
          <w:szCs w:val="22"/>
        </w:rPr>
        <w:t>protein</w:t>
      </w:r>
      <w:r w:rsidR="00F71F2D" w:rsidRPr="000A3B06">
        <w:rPr>
          <w:rFonts w:ascii="Arial" w:hAnsi="Arial" w:cs="Arial"/>
          <w:i/>
          <w:w w:val="108"/>
          <w:sz w:val="22"/>
          <w:szCs w:val="22"/>
        </w:rPr>
        <w:t xml:space="preserve"> thermal stability</w:t>
      </w:r>
    </w:p>
    <w:p w14:paraId="29F422D4" w14:textId="6494018C" w:rsidR="00F71F2D" w:rsidRPr="000A3B06" w:rsidRDefault="00A54F04" w:rsidP="00476BC1">
      <w:pPr>
        <w:spacing w:line="480" w:lineRule="auto"/>
        <w:rPr>
          <w:rFonts w:ascii="Arial" w:hAnsi="Arial" w:cs="Arial"/>
          <w:w w:val="108"/>
          <w:sz w:val="22"/>
          <w:szCs w:val="22"/>
        </w:rPr>
      </w:pPr>
      <w:r>
        <w:rPr>
          <w:rFonts w:ascii="Arial" w:hAnsi="Arial" w:cs="Arial"/>
          <w:w w:val="108"/>
          <w:sz w:val="22"/>
          <w:szCs w:val="22"/>
        </w:rPr>
        <w:tab/>
      </w:r>
      <w:r w:rsidR="00070510" w:rsidRPr="000A3B06">
        <w:rPr>
          <w:rFonts w:ascii="Arial" w:hAnsi="Arial" w:cs="Arial"/>
          <w:w w:val="108"/>
          <w:sz w:val="22"/>
          <w:szCs w:val="22"/>
        </w:rPr>
        <w:t xml:space="preserve">Thermal stability of </w:t>
      </w:r>
      <w:r w:rsidR="00867784" w:rsidRPr="000A3B06">
        <w:rPr>
          <w:rFonts w:ascii="Arial" w:hAnsi="Arial" w:cs="Arial"/>
          <w:w w:val="108"/>
          <w:sz w:val="22"/>
          <w:szCs w:val="22"/>
        </w:rPr>
        <w:t xml:space="preserve">native and cationized proteins </w:t>
      </w:r>
      <w:r w:rsidR="00F71F2D" w:rsidRPr="000A3B06">
        <w:rPr>
          <w:rFonts w:ascii="Arial" w:hAnsi="Arial" w:cs="Arial"/>
          <w:w w:val="108"/>
          <w:sz w:val="22"/>
          <w:szCs w:val="22"/>
        </w:rPr>
        <w:t xml:space="preserve">was performed using a </w:t>
      </w:r>
      <w:r w:rsidR="00F71F2D" w:rsidRPr="000A3B06">
        <w:rPr>
          <w:rFonts w:ascii="Arial" w:hAnsi="Arial" w:cs="Arial"/>
          <w:sz w:val="22"/>
          <w:szCs w:val="22"/>
        </w:rPr>
        <w:t>Cary 60 UV-visible spectrometer (</w:t>
      </w:r>
      <w:r w:rsidR="00F71F2D" w:rsidRPr="000A3B06">
        <w:rPr>
          <w:rFonts w:ascii="Arial" w:eastAsia="Times New Roman" w:hAnsi="Arial" w:cs="Arial"/>
          <w:bCs/>
          <w:color w:val="000000"/>
          <w:sz w:val="22"/>
          <w:szCs w:val="22"/>
          <w:shd w:val="clear" w:color="auto" w:fill="FFFFFF"/>
        </w:rPr>
        <w:t xml:space="preserve">Agilent </w:t>
      </w:r>
      <w:r w:rsidR="000254B0">
        <w:rPr>
          <w:rFonts w:ascii="Arial" w:eastAsia="Times New Roman" w:hAnsi="Arial" w:cs="Arial"/>
          <w:bCs/>
          <w:color w:val="000000"/>
          <w:sz w:val="22"/>
          <w:szCs w:val="22"/>
          <w:shd w:val="clear" w:color="auto" w:fill="FFFFFF"/>
        </w:rPr>
        <w:t>Technologies LDA UK Ltd.</w:t>
      </w:r>
      <w:r w:rsidR="00F71F2D" w:rsidRPr="000A3B06">
        <w:rPr>
          <w:rFonts w:ascii="Arial" w:hAnsi="Arial" w:cs="Arial"/>
          <w:sz w:val="22"/>
          <w:szCs w:val="22"/>
        </w:rPr>
        <w:t xml:space="preserve">, UK) equipped with a Quantum Northwest TC1 temperature controller (Quantum Northwest </w:t>
      </w:r>
      <w:r w:rsidR="00B630FA" w:rsidRPr="000A3B06">
        <w:rPr>
          <w:rFonts w:ascii="Arial" w:hAnsi="Arial" w:cs="Arial"/>
          <w:sz w:val="22"/>
          <w:szCs w:val="22"/>
        </w:rPr>
        <w:t>Inc.</w:t>
      </w:r>
      <w:r w:rsidR="00F71F2D" w:rsidRPr="000A3B06">
        <w:rPr>
          <w:rFonts w:ascii="Arial" w:hAnsi="Arial" w:cs="Arial"/>
          <w:sz w:val="22"/>
          <w:szCs w:val="22"/>
        </w:rPr>
        <w:t>, USA). 0.5 mg.mL</w:t>
      </w:r>
      <w:r w:rsidR="00F71F2D" w:rsidRPr="000A3B06">
        <w:rPr>
          <w:rFonts w:ascii="Arial" w:hAnsi="Arial" w:cs="Arial"/>
          <w:sz w:val="22"/>
          <w:szCs w:val="22"/>
          <w:vertAlign w:val="superscript"/>
        </w:rPr>
        <w:t>-1</w:t>
      </w:r>
      <w:r w:rsidR="00F71F2D" w:rsidRPr="000A3B06">
        <w:rPr>
          <w:rFonts w:ascii="Arial" w:hAnsi="Arial" w:cs="Arial"/>
          <w:sz w:val="22"/>
          <w:szCs w:val="22"/>
        </w:rPr>
        <w:t xml:space="preserve"> </w:t>
      </w:r>
      <w:r w:rsidR="00070510" w:rsidRPr="000A3B06">
        <w:rPr>
          <w:rFonts w:ascii="Arial" w:hAnsi="Arial" w:cs="Arial"/>
          <w:sz w:val="22"/>
          <w:szCs w:val="22"/>
        </w:rPr>
        <w:t>samples</w:t>
      </w:r>
      <w:r w:rsidR="009D1155" w:rsidRPr="000A3B06">
        <w:rPr>
          <w:rFonts w:ascii="Arial" w:hAnsi="Arial" w:cs="Arial"/>
          <w:sz w:val="22"/>
          <w:szCs w:val="22"/>
        </w:rPr>
        <w:t xml:space="preserve"> (pathlength 1 cm)</w:t>
      </w:r>
      <w:r w:rsidR="00F71F2D" w:rsidRPr="000A3B06">
        <w:rPr>
          <w:rFonts w:ascii="Arial" w:hAnsi="Arial" w:cs="Arial"/>
          <w:sz w:val="22"/>
          <w:szCs w:val="22"/>
        </w:rPr>
        <w:t xml:space="preserve"> were measured c</w:t>
      </w:r>
      <w:r w:rsidR="00213C2B" w:rsidRPr="000A3B06">
        <w:rPr>
          <w:rFonts w:ascii="Arial" w:hAnsi="Arial" w:cs="Arial"/>
          <w:sz w:val="22"/>
          <w:szCs w:val="22"/>
        </w:rPr>
        <w:t>ontinuously at a rate of 0.5 °C.</w:t>
      </w:r>
      <w:r w:rsidR="00F71F2D" w:rsidRPr="000A3B06">
        <w:rPr>
          <w:rFonts w:ascii="Arial" w:hAnsi="Arial" w:cs="Arial"/>
          <w:sz w:val="22"/>
          <w:szCs w:val="22"/>
        </w:rPr>
        <w:t>min</w:t>
      </w:r>
      <w:r w:rsidR="00213C2B" w:rsidRPr="000A3B06">
        <w:rPr>
          <w:rFonts w:ascii="Arial" w:hAnsi="Arial" w:cs="Arial"/>
          <w:sz w:val="22"/>
          <w:szCs w:val="22"/>
          <w:vertAlign w:val="superscript"/>
        </w:rPr>
        <w:t>-1</w:t>
      </w:r>
      <w:r w:rsidR="00867784" w:rsidRPr="000A3B06">
        <w:rPr>
          <w:rFonts w:ascii="Arial" w:hAnsi="Arial" w:cs="Arial"/>
          <w:sz w:val="22"/>
          <w:szCs w:val="22"/>
        </w:rPr>
        <w:t xml:space="preserve"> for sfGFP and 1 °C.min</w:t>
      </w:r>
      <w:r w:rsidR="00867784" w:rsidRPr="000A3B06">
        <w:rPr>
          <w:rFonts w:ascii="Arial" w:hAnsi="Arial" w:cs="Arial"/>
          <w:sz w:val="22"/>
          <w:szCs w:val="22"/>
          <w:vertAlign w:val="superscript"/>
        </w:rPr>
        <w:t>-1</w:t>
      </w:r>
      <w:r w:rsidR="00867784" w:rsidRPr="000A3B06">
        <w:rPr>
          <w:rFonts w:ascii="Arial" w:hAnsi="Arial" w:cs="Arial"/>
          <w:sz w:val="22"/>
          <w:szCs w:val="22"/>
        </w:rPr>
        <w:t xml:space="preserve"> for AFP III and Myoglobin from </w:t>
      </w:r>
      <w:r w:rsidR="00417428" w:rsidRPr="000A3B06">
        <w:rPr>
          <w:rFonts w:ascii="Arial" w:hAnsi="Arial" w:cs="Arial"/>
          <w:sz w:val="22"/>
          <w:szCs w:val="22"/>
        </w:rPr>
        <w:t>+</w:t>
      </w:r>
      <w:r w:rsidR="00867784" w:rsidRPr="000A3B06">
        <w:rPr>
          <w:rFonts w:ascii="Arial" w:hAnsi="Arial" w:cs="Arial"/>
          <w:sz w:val="22"/>
          <w:szCs w:val="22"/>
        </w:rPr>
        <w:t xml:space="preserve">25 °C to </w:t>
      </w:r>
      <w:r w:rsidR="00417428" w:rsidRPr="000A3B06">
        <w:rPr>
          <w:rFonts w:ascii="Arial" w:hAnsi="Arial" w:cs="Arial"/>
          <w:sz w:val="22"/>
          <w:szCs w:val="22"/>
        </w:rPr>
        <w:t>+</w:t>
      </w:r>
      <w:r w:rsidR="00867784" w:rsidRPr="000A3B06">
        <w:rPr>
          <w:rFonts w:ascii="Arial" w:hAnsi="Arial" w:cs="Arial"/>
          <w:sz w:val="22"/>
          <w:szCs w:val="22"/>
        </w:rPr>
        <w:t>85 °C at 3</w:t>
      </w:r>
      <w:r w:rsidR="00F71F2D" w:rsidRPr="000A3B06">
        <w:rPr>
          <w:rFonts w:ascii="Arial" w:hAnsi="Arial" w:cs="Arial"/>
          <w:sz w:val="22"/>
          <w:szCs w:val="22"/>
        </w:rPr>
        <w:t>00 nm</w:t>
      </w:r>
      <w:r w:rsidR="00867784" w:rsidRPr="000A3B06">
        <w:rPr>
          <w:rFonts w:ascii="Arial" w:hAnsi="Arial" w:cs="Arial"/>
          <w:sz w:val="22"/>
          <w:szCs w:val="22"/>
        </w:rPr>
        <w:t>.</w:t>
      </w:r>
    </w:p>
    <w:p w14:paraId="020F6A6F" w14:textId="77777777" w:rsidR="00226906" w:rsidRDefault="00226906" w:rsidP="00476BC1">
      <w:pPr>
        <w:spacing w:line="480" w:lineRule="auto"/>
        <w:outlineLvl w:val="0"/>
        <w:rPr>
          <w:rFonts w:ascii="Arial" w:hAnsi="Arial" w:cs="Arial"/>
          <w:i/>
          <w:sz w:val="22"/>
          <w:szCs w:val="22"/>
        </w:rPr>
      </w:pPr>
    </w:p>
    <w:p w14:paraId="21A908E2" w14:textId="77777777" w:rsidR="00F71F2D" w:rsidRPr="000A3B06" w:rsidRDefault="006B4604" w:rsidP="00476BC1">
      <w:pPr>
        <w:spacing w:line="480" w:lineRule="auto"/>
        <w:outlineLvl w:val="0"/>
        <w:rPr>
          <w:rFonts w:ascii="Arial" w:hAnsi="Arial" w:cs="Arial"/>
          <w:i/>
          <w:sz w:val="22"/>
          <w:szCs w:val="22"/>
        </w:rPr>
      </w:pPr>
      <w:r w:rsidRPr="000A3B06">
        <w:rPr>
          <w:rFonts w:ascii="Arial" w:hAnsi="Arial" w:cs="Arial"/>
          <w:i/>
          <w:sz w:val="22"/>
          <w:szCs w:val="22"/>
        </w:rPr>
        <w:t xml:space="preserve">2.6. </w:t>
      </w:r>
      <w:r w:rsidR="00F71F2D" w:rsidRPr="000A3B06">
        <w:rPr>
          <w:rFonts w:ascii="Arial" w:hAnsi="Arial" w:cs="Arial"/>
          <w:i/>
          <w:sz w:val="22"/>
          <w:szCs w:val="22"/>
        </w:rPr>
        <w:t>SRCD of proteins</w:t>
      </w:r>
    </w:p>
    <w:p w14:paraId="1A6B984E" w14:textId="62D840C9" w:rsidR="00F71F2D" w:rsidRPr="004522C4" w:rsidRDefault="00A54F04" w:rsidP="00476BC1">
      <w:pPr>
        <w:spacing w:line="480" w:lineRule="auto"/>
        <w:rPr>
          <w:rFonts w:ascii="Arial" w:hAnsi="Arial" w:cs="Arial"/>
          <w:b/>
          <w:sz w:val="22"/>
          <w:szCs w:val="22"/>
        </w:rPr>
      </w:pPr>
      <w:r>
        <w:rPr>
          <w:rFonts w:ascii="Arial" w:hAnsi="Arial" w:cs="Arial"/>
          <w:sz w:val="22"/>
          <w:szCs w:val="22"/>
        </w:rPr>
        <w:tab/>
      </w:r>
      <w:r w:rsidR="00F71F2D" w:rsidRPr="000A3B06">
        <w:rPr>
          <w:rFonts w:ascii="Arial" w:hAnsi="Arial" w:cs="Arial"/>
          <w:sz w:val="22"/>
          <w:szCs w:val="22"/>
        </w:rPr>
        <w:t xml:space="preserve">Synchrotron radiation circular dichroism (SRCD) was conducted on beamline B23 at the Diamond Light Source synchrotron facility (Didcot, UK). Samples assessing </w:t>
      </w:r>
      <w:r w:rsidR="009710A9" w:rsidRPr="000A3B06">
        <w:rPr>
          <w:rFonts w:ascii="Arial" w:hAnsi="Arial" w:cs="Arial"/>
          <w:sz w:val="22"/>
          <w:szCs w:val="22"/>
        </w:rPr>
        <w:t xml:space="preserve">high temperature </w:t>
      </w:r>
      <w:r w:rsidR="00F71F2D" w:rsidRPr="000A3B06">
        <w:rPr>
          <w:rFonts w:ascii="Arial" w:hAnsi="Arial" w:cs="Arial"/>
          <w:sz w:val="22"/>
          <w:szCs w:val="22"/>
        </w:rPr>
        <w:t>denaturation and refolding were prepared in 10 mM sodium phosphate (pH 7.3) at 0.6 mg.mL</w:t>
      </w:r>
      <w:r w:rsidR="00F71F2D" w:rsidRPr="000A3B06">
        <w:rPr>
          <w:rFonts w:ascii="Arial" w:hAnsi="Arial" w:cs="Arial"/>
          <w:sz w:val="22"/>
          <w:szCs w:val="22"/>
          <w:vertAlign w:val="superscript"/>
        </w:rPr>
        <w:t>-1</w:t>
      </w:r>
      <w:r w:rsidR="009710A9" w:rsidRPr="000A3B06">
        <w:rPr>
          <w:rFonts w:ascii="Arial" w:hAnsi="Arial" w:cs="Arial"/>
          <w:sz w:val="22"/>
          <w:szCs w:val="22"/>
        </w:rPr>
        <w:t xml:space="preserve"> </w:t>
      </w:r>
      <w:r w:rsidR="00F71F2D" w:rsidRPr="000A3B06">
        <w:rPr>
          <w:rFonts w:ascii="Arial" w:hAnsi="Arial" w:cs="Arial"/>
          <w:sz w:val="22"/>
          <w:szCs w:val="22"/>
        </w:rPr>
        <w:t xml:space="preserve">with a 0.02 cm pathlength between 260 nm – 190 nm at 1 nm intervals </w:t>
      </w:r>
      <w:r w:rsidR="009710A9" w:rsidRPr="000A3B06">
        <w:rPr>
          <w:rFonts w:ascii="Arial" w:hAnsi="Arial" w:cs="Arial"/>
          <w:sz w:val="22"/>
          <w:szCs w:val="22"/>
        </w:rPr>
        <w:t>and</w:t>
      </w:r>
      <w:r w:rsidR="006A02EC" w:rsidRPr="000A3B06">
        <w:rPr>
          <w:rFonts w:ascii="Arial" w:hAnsi="Arial" w:cs="Arial"/>
          <w:sz w:val="22"/>
          <w:szCs w:val="22"/>
        </w:rPr>
        <w:t xml:space="preserve"> a</w:t>
      </w:r>
      <w:r w:rsidR="00F71F2D" w:rsidRPr="000A3B06">
        <w:rPr>
          <w:rFonts w:ascii="Arial" w:hAnsi="Arial" w:cs="Arial"/>
          <w:sz w:val="22"/>
          <w:szCs w:val="22"/>
        </w:rPr>
        <w:t xml:space="preserve"> 2 second integration time at temperatures ranging from +20 to +90 °C (and vice versa) at 5 °C intervals. Samples were heated (</w:t>
      </w:r>
      <w:r w:rsidR="00213C2B" w:rsidRPr="000A3B06">
        <w:rPr>
          <w:rFonts w:ascii="Arial" w:hAnsi="Arial" w:cs="Arial"/>
          <w:sz w:val="22"/>
          <w:szCs w:val="22"/>
        </w:rPr>
        <w:t>or cooled) at 1 °C.min</w:t>
      </w:r>
      <w:r w:rsidR="00213C2B" w:rsidRPr="000A3B06">
        <w:rPr>
          <w:rFonts w:ascii="Arial" w:hAnsi="Arial" w:cs="Arial"/>
          <w:sz w:val="22"/>
          <w:szCs w:val="22"/>
          <w:vertAlign w:val="superscript"/>
        </w:rPr>
        <w:t>-1</w:t>
      </w:r>
      <w:r w:rsidR="00F71F2D" w:rsidRPr="000A3B06">
        <w:rPr>
          <w:rFonts w:ascii="Arial" w:hAnsi="Arial" w:cs="Arial"/>
          <w:sz w:val="22"/>
          <w:szCs w:val="22"/>
        </w:rPr>
        <w:t xml:space="preserve"> and held at the target temperature for 5 min</w:t>
      </w:r>
      <w:r w:rsidR="00464D60" w:rsidRPr="000A3B06">
        <w:rPr>
          <w:rFonts w:ascii="Arial" w:hAnsi="Arial" w:cs="Arial"/>
          <w:sz w:val="22"/>
          <w:szCs w:val="22"/>
        </w:rPr>
        <w:t>utes</w:t>
      </w:r>
      <w:r w:rsidR="00F71F2D" w:rsidRPr="000A3B06">
        <w:rPr>
          <w:rFonts w:ascii="Arial" w:hAnsi="Arial" w:cs="Arial"/>
          <w:sz w:val="22"/>
          <w:szCs w:val="22"/>
        </w:rPr>
        <w:t xml:space="preserve"> prior to measurement. Samples assessing the effect of ethylene glycol were prepared in 10 mM sodium phosphate (pH 7.3) with the appropriate amount of ethylene glycol (0</w:t>
      </w:r>
      <w:r w:rsidR="00213C2B" w:rsidRPr="000A3B06">
        <w:rPr>
          <w:rFonts w:ascii="Arial" w:hAnsi="Arial" w:cs="Arial"/>
          <w:sz w:val="22"/>
          <w:szCs w:val="22"/>
        </w:rPr>
        <w:t xml:space="preserve"> </w:t>
      </w:r>
      <w:r w:rsidR="00F71F2D" w:rsidRPr="000A3B06">
        <w:rPr>
          <w:rFonts w:ascii="Arial" w:hAnsi="Arial" w:cs="Arial"/>
          <w:sz w:val="22"/>
          <w:szCs w:val="22"/>
        </w:rPr>
        <w:t>% -100</w:t>
      </w:r>
      <w:r w:rsidR="00213C2B" w:rsidRPr="000A3B06">
        <w:rPr>
          <w:rFonts w:ascii="Arial" w:hAnsi="Arial" w:cs="Arial"/>
          <w:sz w:val="22"/>
          <w:szCs w:val="22"/>
        </w:rPr>
        <w:t xml:space="preserve"> </w:t>
      </w:r>
      <w:r w:rsidR="00F71F2D" w:rsidRPr="000A3B06">
        <w:rPr>
          <w:rFonts w:ascii="Arial" w:hAnsi="Arial" w:cs="Arial"/>
          <w:sz w:val="22"/>
          <w:szCs w:val="22"/>
        </w:rPr>
        <w:t>% (v/v) at 20</w:t>
      </w:r>
      <w:r w:rsidR="00213C2B" w:rsidRPr="000A3B06">
        <w:rPr>
          <w:rFonts w:ascii="Arial" w:hAnsi="Arial" w:cs="Arial"/>
          <w:sz w:val="22"/>
          <w:szCs w:val="22"/>
        </w:rPr>
        <w:t xml:space="preserve"> </w:t>
      </w:r>
      <w:r w:rsidR="00871B02" w:rsidRPr="000A3B06">
        <w:rPr>
          <w:rFonts w:ascii="Arial" w:hAnsi="Arial" w:cs="Arial"/>
          <w:sz w:val="22"/>
          <w:szCs w:val="22"/>
        </w:rPr>
        <w:t>% (v/v) intervals) with</w:t>
      </w:r>
      <w:r w:rsidR="00F71F2D" w:rsidRPr="000A3B06">
        <w:rPr>
          <w:rFonts w:ascii="Arial" w:hAnsi="Arial" w:cs="Arial"/>
          <w:sz w:val="22"/>
          <w:szCs w:val="22"/>
        </w:rPr>
        <w:t xml:space="preserve"> 0.6 mg.mL</w:t>
      </w:r>
      <w:r w:rsidR="00F71F2D" w:rsidRPr="000A3B06">
        <w:rPr>
          <w:rFonts w:ascii="Arial" w:hAnsi="Arial" w:cs="Arial"/>
          <w:sz w:val="22"/>
          <w:szCs w:val="22"/>
          <w:vertAlign w:val="superscript"/>
        </w:rPr>
        <w:t>-1</w:t>
      </w:r>
      <w:r w:rsidR="009710A9" w:rsidRPr="000A3B06">
        <w:rPr>
          <w:rFonts w:ascii="Arial" w:hAnsi="Arial" w:cs="Arial"/>
          <w:sz w:val="22"/>
          <w:szCs w:val="22"/>
        </w:rPr>
        <w:t xml:space="preserve"> </w:t>
      </w:r>
      <w:r w:rsidR="00871B02" w:rsidRPr="000A3B06">
        <w:rPr>
          <w:rFonts w:ascii="Arial" w:hAnsi="Arial" w:cs="Arial"/>
          <w:sz w:val="22"/>
          <w:szCs w:val="22"/>
        </w:rPr>
        <w:t xml:space="preserve">protein </w:t>
      </w:r>
      <w:r w:rsidR="006A02EC" w:rsidRPr="000A3B06">
        <w:rPr>
          <w:rFonts w:ascii="Arial" w:hAnsi="Arial" w:cs="Arial"/>
          <w:sz w:val="22"/>
          <w:szCs w:val="22"/>
        </w:rPr>
        <w:t>at</w:t>
      </w:r>
      <w:r w:rsidR="00F71F2D" w:rsidRPr="000A3B06">
        <w:rPr>
          <w:rFonts w:ascii="Arial" w:hAnsi="Arial" w:cs="Arial"/>
          <w:sz w:val="22"/>
          <w:szCs w:val="22"/>
        </w:rPr>
        <w:t xml:space="preserve"> a 0.02 cm pathlength between 260 nm –</w:t>
      </w:r>
      <w:r w:rsidR="009710A9" w:rsidRPr="000A3B06">
        <w:rPr>
          <w:rFonts w:ascii="Arial" w:hAnsi="Arial" w:cs="Arial"/>
          <w:sz w:val="22"/>
          <w:szCs w:val="22"/>
        </w:rPr>
        <w:t xml:space="preserve"> 190 nm at 1 nm intervals and</w:t>
      </w:r>
      <w:r w:rsidR="006A02EC" w:rsidRPr="000A3B06">
        <w:rPr>
          <w:rFonts w:ascii="Arial" w:hAnsi="Arial" w:cs="Arial"/>
          <w:sz w:val="22"/>
          <w:szCs w:val="22"/>
        </w:rPr>
        <w:t xml:space="preserve"> a</w:t>
      </w:r>
      <w:r w:rsidR="00F71F2D" w:rsidRPr="000A3B06">
        <w:rPr>
          <w:rFonts w:ascii="Arial" w:hAnsi="Arial" w:cs="Arial"/>
          <w:sz w:val="22"/>
          <w:szCs w:val="22"/>
        </w:rPr>
        <w:t xml:space="preserve"> 4 second integration time at 25 °C. Samples assessing low temperature were prepared in 10 mM sodium phosphate (pH 7.3) with 60</w:t>
      </w:r>
      <w:r w:rsidR="00213C2B" w:rsidRPr="000A3B06">
        <w:rPr>
          <w:rFonts w:ascii="Arial" w:hAnsi="Arial" w:cs="Arial"/>
          <w:sz w:val="22"/>
          <w:szCs w:val="22"/>
        </w:rPr>
        <w:t xml:space="preserve"> </w:t>
      </w:r>
      <w:r w:rsidR="00F71F2D" w:rsidRPr="000A3B06">
        <w:rPr>
          <w:rFonts w:ascii="Arial" w:hAnsi="Arial" w:cs="Arial"/>
          <w:sz w:val="22"/>
          <w:szCs w:val="22"/>
        </w:rPr>
        <w:t>% (v/v) ethylene g</w:t>
      </w:r>
      <w:r w:rsidR="00315FF4" w:rsidRPr="000A3B06">
        <w:rPr>
          <w:rFonts w:ascii="Arial" w:hAnsi="Arial" w:cs="Arial"/>
          <w:sz w:val="22"/>
          <w:szCs w:val="22"/>
        </w:rPr>
        <w:t>lycol (freezing point -45 °C) with</w:t>
      </w:r>
      <w:r w:rsidR="00F71F2D" w:rsidRPr="000A3B06">
        <w:rPr>
          <w:rFonts w:ascii="Arial" w:hAnsi="Arial" w:cs="Arial"/>
          <w:sz w:val="22"/>
          <w:szCs w:val="22"/>
        </w:rPr>
        <w:t xml:space="preserve"> 0.6 mg.mL</w:t>
      </w:r>
      <w:r w:rsidR="00F71F2D" w:rsidRPr="000A3B06">
        <w:rPr>
          <w:rFonts w:ascii="Arial" w:hAnsi="Arial" w:cs="Arial"/>
          <w:sz w:val="22"/>
          <w:szCs w:val="22"/>
          <w:vertAlign w:val="superscript"/>
        </w:rPr>
        <w:t>-1</w:t>
      </w:r>
      <w:r w:rsidR="008627B7" w:rsidRPr="000A3B06">
        <w:rPr>
          <w:rFonts w:ascii="Arial" w:hAnsi="Arial" w:cs="Arial"/>
          <w:sz w:val="22"/>
          <w:szCs w:val="22"/>
        </w:rPr>
        <w:t xml:space="preserve"> </w:t>
      </w:r>
      <w:r w:rsidR="00315FF4" w:rsidRPr="000A3B06">
        <w:rPr>
          <w:rFonts w:ascii="Arial" w:hAnsi="Arial" w:cs="Arial"/>
          <w:sz w:val="22"/>
          <w:szCs w:val="22"/>
        </w:rPr>
        <w:t xml:space="preserve">protein </w:t>
      </w:r>
      <w:r w:rsidR="006A02EC" w:rsidRPr="000A3B06">
        <w:rPr>
          <w:rFonts w:ascii="Arial" w:hAnsi="Arial" w:cs="Arial"/>
          <w:sz w:val="22"/>
          <w:szCs w:val="22"/>
        </w:rPr>
        <w:t xml:space="preserve">at </w:t>
      </w:r>
      <w:r w:rsidR="00F71F2D" w:rsidRPr="000A3B06">
        <w:rPr>
          <w:rFonts w:ascii="Arial" w:hAnsi="Arial" w:cs="Arial"/>
          <w:sz w:val="22"/>
          <w:szCs w:val="22"/>
        </w:rPr>
        <w:t xml:space="preserve">a 0.02 cm pathlength between 260 nm – 190 nm at 1 nm intervals </w:t>
      </w:r>
      <w:r w:rsidR="008627B7" w:rsidRPr="000A3B06">
        <w:rPr>
          <w:rFonts w:ascii="Arial" w:hAnsi="Arial" w:cs="Arial"/>
          <w:sz w:val="22"/>
          <w:szCs w:val="22"/>
        </w:rPr>
        <w:t xml:space="preserve">and </w:t>
      </w:r>
      <w:r w:rsidR="006A02EC" w:rsidRPr="000A3B06">
        <w:rPr>
          <w:rFonts w:ascii="Arial" w:hAnsi="Arial" w:cs="Arial"/>
          <w:sz w:val="22"/>
          <w:szCs w:val="22"/>
        </w:rPr>
        <w:t xml:space="preserve">a </w:t>
      </w:r>
      <w:r w:rsidR="00F71F2D" w:rsidRPr="000A3B06">
        <w:rPr>
          <w:rFonts w:ascii="Arial" w:hAnsi="Arial" w:cs="Arial"/>
          <w:sz w:val="22"/>
          <w:szCs w:val="22"/>
        </w:rPr>
        <w:t>1 second integration time at temperatures ranging from +20 to -40 °C</w:t>
      </w:r>
      <w:r w:rsidR="009A13F1">
        <w:rPr>
          <w:rFonts w:ascii="Arial" w:hAnsi="Arial" w:cs="Arial"/>
          <w:sz w:val="22"/>
          <w:szCs w:val="22"/>
        </w:rPr>
        <w:t>, cooling at</w:t>
      </w:r>
      <w:r w:rsidR="00C6426B" w:rsidRPr="000A3B06">
        <w:rPr>
          <w:rFonts w:ascii="Arial" w:hAnsi="Arial" w:cs="Arial"/>
          <w:sz w:val="22"/>
          <w:szCs w:val="22"/>
        </w:rPr>
        <w:t xml:space="preserve"> 1 °C.min</w:t>
      </w:r>
      <w:r w:rsidR="00C6426B" w:rsidRPr="000A3B06">
        <w:rPr>
          <w:rFonts w:ascii="Arial" w:hAnsi="Arial" w:cs="Arial"/>
          <w:sz w:val="22"/>
          <w:szCs w:val="22"/>
          <w:vertAlign w:val="superscript"/>
        </w:rPr>
        <w:t>-1</w:t>
      </w:r>
      <w:r w:rsidR="00EF50B2" w:rsidRPr="000A3B06">
        <w:rPr>
          <w:rFonts w:ascii="Arial" w:hAnsi="Arial" w:cs="Arial"/>
          <w:sz w:val="22"/>
          <w:szCs w:val="22"/>
          <w:vertAlign w:val="superscript"/>
        </w:rPr>
        <w:t xml:space="preserve"> </w:t>
      </w:r>
      <w:r w:rsidR="00EF50B2" w:rsidRPr="000A3B06">
        <w:rPr>
          <w:rFonts w:ascii="Arial" w:hAnsi="Arial" w:cs="Arial"/>
          <w:sz w:val="22"/>
          <w:szCs w:val="22"/>
        </w:rPr>
        <w:t>and held at the target temperature for 5 minutes prior to measurement.</w:t>
      </w:r>
    </w:p>
    <w:p w14:paraId="2CBE9D50" w14:textId="77777777" w:rsidR="007D2256" w:rsidRDefault="007D2256" w:rsidP="00476BC1">
      <w:pPr>
        <w:rPr>
          <w:rFonts w:ascii="Arial" w:hAnsi="Arial" w:cs="Arial"/>
          <w:b/>
        </w:rPr>
      </w:pPr>
      <w:r>
        <w:rPr>
          <w:rFonts w:ascii="Arial" w:hAnsi="Arial" w:cs="Arial"/>
          <w:b/>
        </w:rPr>
        <w:br w:type="page"/>
      </w:r>
    </w:p>
    <w:p w14:paraId="27A5C9A6" w14:textId="77777777" w:rsidR="00025AE5" w:rsidRDefault="00B711BA" w:rsidP="00476BC1">
      <w:pPr>
        <w:outlineLvl w:val="0"/>
        <w:rPr>
          <w:rFonts w:ascii="Arial" w:hAnsi="Arial" w:cs="Arial"/>
          <w:b/>
        </w:rPr>
      </w:pPr>
      <w:r>
        <w:rPr>
          <w:rFonts w:ascii="Arial" w:hAnsi="Arial" w:cs="Arial"/>
          <w:b/>
        </w:rPr>
        <w:t xml:space="preserve">3. </w:t>
      </w:r>
      <w:r w:rsidR="00025AE5">
        <w:rPr>
          <w:rFonts w:ascii="Arial" w:hAnsi="Arial" w:cs="Arial"/>
          <w:b/>
        </w:rPr>
        <w:t>Results</w:t>
      </w:r>
      <w:r w:rsidR="00CD19D9">
        <w:rPr>
          <w:rFonts w:ascii="Arial" w:hAnsi="Arial" w:cs="Arial"/>
          <w:b/>
        </w:rPr>
        <w:t xml:space="preserve"> and Discussion</w:t>
      </w:r>
    </w:p>
    <w:p w14:paraId="1E35B901" w14:textId="3C451BC5" w:rsidR="00B711BA" w:rsidRPr="003F3769" w:rsidRDefault="00B711BA" w:rsidP="00476BC1">
      <w:pPr>
        <w:rPr>
          <w:rFonts w:ascii="Arial" w:hAnsi="Arial" w:cs="Arial"/>
          <w:b/>
        </w:rPr>
      </w:pPr>
    </w:p>
    <w:p w14:paraId="0E070AB9" w14:textId="416A1F72" w:rsidR="008A45AD" w:rsidRDefault="00CC2EAE" w:rsidP="00476BC1">
      <w:pPr>
        <w:spacing w:line="480" w:lineRule="auto"/>
        <w:rPr>
          <w:rFonts w:ascii="Arial" w:hAnsi="Arial" w:cs="Arial"/>
          <w:sz w:val="22"/>
          <w:szCs w:val="22"/>
          <w:lang w:val="en-US"/>
        </w:rPr>
      </w:pPr>
      <w:r>
        <w:tab/>
      </w:r>
      <w:r w:rsidR="008A45AD" w:rsidRPr="000A3B06">
        <w:rPr>
          <w:rFonts w:ascii="Arial" w:hAnsi="Arial" w:cs="Arial"/>
          <w:sz w:val="22"/>
          <w:szCs w:val="22"/>
        </w:rPr>
        <w:t xml:space="preserve">Native AFP III </w:t>
      </w:r>
      <w:r w:rsidR="008A45AD" w:rsidRPr="000A3B06">
        <w:rPr>
          <w:rFonts w:ascii="Arial" w:hAnsi="Arial" w:cs="Arial"/>
          <w:sz w:val="22"/>
          <w:szCs w:val="22"/>
          <w:lang w:val="en-US"/>
        </w:rPr>
        <w:t>(</w:t>
      </w:r>
      <w:r w:rsidR="008A45AD" w:rsidRPr="000A3B06">
        <w:rPr>
          <w:rFonts w:ascii="Arial" w:hAnsi="Arial" w:cs="Arial"/>
          <w:b/>
          <w:sz w:val="22"/>
          <w:szCs w:val="22"/>
          <w:lang w:val="en-US"/>
        </w:rPr>
        <w:t>Fig. 1A</w:t>
      </w:r>
      <w:r w:rsidR="008A45AD" w:rsidRPr="000A3B06">
        <w:rPr>
          <w:rFonts w:ascii="Arial" w:hAnsi="Arial" w:cs="Arial"/>
          <w:sz w:val="22"/>
          <w:szCs w:val="22"/>
          <w:lang w:val="en-US"/>
        </w:rPr>
        <w:t>), which comprises</w:t>
      </w:r>
      <w:r w:rsidR="008A45AD" w:rsidRPr="000A3B06">
        <w:rPr>
          <w:rFonts w:ascii="Arial" w:hAnsi="Arial" w:cs="Arial"/>
          <w:sz w:val="22"/>
          <w:szCs w:val="22"/>
        </w:rPr>
        <w:t xml:space="preserve"> a mixture of isoforms</w:t>
      </w:r>
      <w:r w:rsidR="00EA3E5E" w:rsidRPr="000A3B06">
        <w:rPr>
          <w:rFonts w:ascii="Arial" w:hAnsi="Arial" w:cs="Arial"/>
          <w:sz w:val="22"/>
          <w:szCs w:val="22"/>
        </w:rPr>
        <w:fldChar w:fldCharType="begin"/>
      </w:r>
      <w:r w:rsidR="00FA775D">
        <w:rPr>
          <w:rFonts w:ascii="Arial" w:hAnsi="Arial" w:cs="Arial"/>
          <w:sz w:val="22"/>
          <w:szCs w:val="22"/>
        </w:rPr>
        <w:instrText xml:space="preserve"> ADDIN PAPERS2_CITATIONS &lt;citation&gt;&lt;uuid&gt;7A241ADB-1B84-4FBD-8E46-81E0CBD25D1C&lt;/uuid&gt;&lt;priority&gt;15&lt;/priority&gt;&lt;publications&gt;&lt;publication&gt;&lt;volume&gt;263&lt;/volume&gt;&lt;publication_date&gt;99198800001200000000200000&lt;/publication_date&gt;&lt;startpage&gt;12049&lt;/startpage&gt;&lt;title&gt;Multiple genes provide the basis for antifreeze protein diversity and dosage in the ocean pout, Macrozoarces americanus.&lt;/title&gt;&lt;uuid&gt;D3B24BF7-2EC0-47C5-925C-5B6FC8DE5881&lt;/uuid&gt;&lt;subtype&gt;400&lt;/subtype&gt;&lt;endpage&gt;12055&lt;/endpage&gt;&lt;type&gt;400&lt;/type&gt;&lt;url&gt;http://eutils.ncbi.nlm.nih.gov/entrez/eutils/elink.fcgi?dbfrom=pubmed&amp;amp;id=3403560&amp;amp;retmode=ref&amp;amp;cmd=prlinks&lt;/url&gt;&lt;bundle&gt;&lt;publication&gt;&lt;url&gt;http://www.jbc.org&lt;/url&gt;&lt;title&gt;Journal of Biological Chemistry&lt;/title&gt;&lt;type&gt;-100&lt;/type&gt;&lt;subtype&gt;-100&lt;/subtype&gt;&lt;uuid&gt;D2E5048D-612B-4D88-95E8-B6D36C81F01E&lt;/uuid&gt;&lt;/publication&gt;&lt;/bundle&gt;&lt;authors&gt;&lt;author&gt;&lt;firstName&gt;C&lt;/firstName&gt;&lt;middleNames&gt;L&lt;/middleNames&gt;&lt;lastName&gt;Hew&lt;/lastName&gt;&lt;/author&gt;&lt;author&gt;&lt;firstName&gt;N&lt;/firstName&gt;&lt;middleNames&gt;C&lt;/middleNames&gt;&lt;lastName&gt;Wang&lt;/lastName&gt;&lt;/author&gt;&lt;author&gt;&lt;firstName&gt;S&lt;/firstName&gt;&lt;lastName&gt;Joshi&lt;/lastName&gt;&lt;/author&gt;&lt;author&gt;&lt;firstName&gt;Garth&lt;/firstName&gt;&lt;middleNames&gt;L&lt;/middleNames&gt;&lt;lastName&gt;Fletcher&lt;/lastName&gt;&lt;/author&gt;&lt;author&gt;&lt;firstName&gt;G&lt;/firstName&gt;&lt;middleNames&gt;K&lt;/middleNames&gt;&lt;lastName&gt;Scott&lt;/lastName&gt;&lt;/author&gt;&lt;author&gt;&lt;firstName&gt;P&lt;/firstName&gt;&lt;middleNames&gt;H&lt;/middleNames&gt;&lt;lastName&gt;Hayes&lt;/lastName&gt;&lt;/author&gt;&lt;author&gt;&lt;firstName&gt;B&lt;/firstName&gt;&lt;lastName&gt;Buettner&lt;/lastName&gt;&lt;/author&gt;&lt;author&gt;&lt;firstName&gt;P&lt;/firstName&gt;&lt;middleNames&gt;L&lt;/middleNames&gt;&lt;lastName&gt;Davies&lt;/lastName&gt;&lt;/author&gt;&lt;/authors&gt;&lt;/publication&gt;&lt;/publications&gt;&lt;cites&gt;&lt;/cites&gt;&lt;/citation&gt;</w:instrText>
      </w:r>
      <w:r w:rsidR="00EA3E5E" w:rsidRPr="000A3B06">
        <w:rPr>
          <w:rFonts w:ascii="Arial" w:hAnsi="Arial" w:cs="Arial"/>
          <w:sz w:val="22"/>
          <w:szCs w:val="22"/>
        </w:rPr>
        <w:fldChar w:fldCharType="separate"/>
      </w:r>
      <w:r w:rsidR="0048195A">
        <w:rPr>
          <w:rFonts w:ascii="Arial" w:hAnsi="Arial" w:cs="Arial"/>
          <w:sz w:val="22"/>
          <w:szCs w:val="22"/>
        </w:rPr>
        <w:t>[20]</w:t>
      </w:r>
      <w:r w:rsidR="00EA3E5E" w:rsidRPr="000A3B06">
        <w:rPr>
          <w:rFonts w:ascii="Arial" w:hAnsi="Arial" w:cs="Arial"/>
          <w:sz w:val="22"/>
          <w:szCs w:val="22"/>
        </w:rPr>
        <w:fldChar w:fldCharType="end"/>
      </w:r>
      <w:r w:rsidR="008A45AD" w:rsidRPr="000A3B06">
        <w:rPr>
          <w:rFonts w:ascii="Arial" w:hAnsi="Arial" w:cs="Arial"/>
          <w:sz w:val="22"/>
          <w:szCs w:val="22"/>
        </w:rPr>
        <w:t xml:space="preserve">, was chemically cationized using a small molecule diamine. This was achieved using </w:t>
      </w:r>
      <w:r w:rsidR="008A45AD" w:rsidRPr="000A3B06">
        <w:rPr>
          <w:rFonts w:ascii="Arial" w:hAnsi="Arial" w:cs="Arial"/>
          <w:sz w:val="22"/>
          <w:szCs w:val="22"/>
          <w:lang w:val="en-US"/>
        </w:rPr>
        <w:t xml:space="preserve">N-(3-dimethylaminopropyl)-N’ethylcarbodiimide hydrochloride </w:t>
      </w:r>
      <w:r w:rsidR="008A45AD" w:rsidRPr="000A3B06">
        <w:rPr>
          <w:rFonts w:ascii="Arial" w:hAnsi="Arial" w:cs="Arial"/>
          <w:sz w:val="22"/>
          <w:szCs w:val="22"/>
        </w:rPr>
        <w:t xml:space="preserve">mediated nucleophilic addition of </w:t>
      </w:r>
      <w:r w:rsidR="008A45AD" w:rsidRPr="000A3B06">
        <w:rPr>
          <w:rFonts w:ascii="Arial" w:hAnsi="Arial" w:cs="Arial"/>
          <w:sz w:val="22"/>
          <w:szCs w:val="22"/>
          <w:lang w:val="en-US"/>
        </w:rPr>
        <w:t>N,N’-dimethyl-1,3-propanediamine to glutamic acid and aspartic acid residues</w:t>
      </w:r>
      <w:r w:rsidR="004C679E" w:rsidRPr="000A3B06">
        <w:rPr>
          <w:rFonts w:ascii="Arial" w:hAnsi="Arial" w:cs="Arial"/>
          <w:sz w:val="22"/>
          <w:szCs w:val="22"/>
          <w:lang w:val="en-US"/>
        </w:rPr>
        <w:t xml:space="preserve">. </w:t>
      </w:r>
      <w:r w:rsidR="00B26E98">
        <w:rPr>
          <w:rFonts w:ascii="Arial" w:hAnsi="Arial" w:cs="Arial"/>
          <w:sz w:val="22"/>
          <w:szCs w:val="22"/>
          <w:lang w:val="en-US"/>
        </w:rPr>
        <w:t>Cationization of native</w:t>
      </w:r>
      <w:r w:rsidR="008A45AD" w:rsidRPr="000A3B06">
        <w:rPr>
          <w:rFonts w:ascii="Arial" w:hAnsi="Arial" w:cs="Arial"/>
          <w:sz w:val="22"/>
          <w:szCs w:val="22"/>
          <w:lang w:val="en-US"/>
        </w:rPr>
        <w:t xml:space="preserve"> AFP III resulted in a 280 Da increase in mass, as adjudged by </w:t>
      </w:r>
      <w:r w:rsidR="00A65E60" w:rsidRPr="000A3B06">
        <w:rPr>
          <w:rFonts w:ascii="Arial" w:hAnsi="Arial" w:cs="Arial"/>
          <w:sz w:val="22"/>
          <w:szCs w:val="22"/>
          <w:lang w:val="en-US"/>
        </w:rPr>
        <w:t>MALDI-TOF MS</w:t>
      </w:r>
      <w:r w:rsidR="008A45AD" w:rsidRPr="000A3B06">
        <w:rPr>
          <w:rFonts w:ascii="Arial" w:hAnsi="Arial" w:cs="Arial"/>
          <w:sz w:val="22"/>
          <w:szCs w:val="22"/>
          <w:lang w:val="en-US"/>
        </w:rPr>
        <w:t xml:space="preserve"> (</w:t>
      </w:r>
      <w:r w:rsidR="008A45AD" w:rsidRPr="000A3B06">
        <w:rPr>
          <w:rFonts w:ascii="Arial" w:hAnsi="Arial" w:cs="Arial"/>
          <w:b/>
          <w:sz w:val="22"/>
          <w:szCs w:val="22"/>
          <w:lang w:val="en-US"/>
        </w:rPr>
        <w:t>Fig. 1</w:t>
      </w:r>
      <w:r w:rsidR="00AC0831" w:rsidRPr="000A3B06">
        <w:rPr>
          <w:rFonts w:ascii="Arial" w:hAnsi="Arial" w:cs="Arial"/>
          <w:b/>
          <w:sz w:val="22"/>
          <w:szCs w:val="22"/>
          <w:lang w:val="en-US"/>
        </w:rPr>
        <w:t>B</w:t>
      </w:r>
      <w:r w:rsidR="008A45AD" w:rsidRPr="000A3B06">
        <w:rPr>
          <w:rFonts w:ascii="Arial" w:hAnsi="Arial" w:cs="Arial"/>
          <w:sz w:val="22"/>
          <w:szCs w:val="22"/>
          <w:lang w:val="en-US"/>
        </w:rPr>
        <w:t>).</w:t>
      </w:r>
      <w:r w:rsidR="008A45AD" w:rsidRPr="000A3B06">
        <w:rPr>
          <w:rFonts w:ascii="Arial" w:hAnsi="Arial" w:cs="Arial"/>
          <w:sz w:val="22"/>
          <w:szCs w:val="22"/>
        </w:rPr>
        <w:t xml:space="preserve"> This </w:t>
      </w:r>
      <w:r w:rsidR="008A45AD" w:rsidRPr="000A3B06">
        <w:rPr>
          <w:rFonts w:ascii="Arial" w:hAnsi="Arial" w:cs="Arial"/>
          <w:sz w:val="22"/>
          <w:szCs w:val="22"/>
          <w:lang w:val="en-US"/>
        </w:rPr>
        <w:t>corresponded to the modification of 3.3 residues per protein on average (34.5 % efficiency)</w:t>
      </w:r>
      <w:r w:rsidR="00B1150D" w:rsidRPr="000A3B06">
        <w:rPr>
          <w:rFonts w:ascii="Arial" w:hAnsi="Arial" w:cs="Arial"/>
          <w:sz w:val="22"/>
          <w:szCs w:val="22"/>
          <w:lang w:val="en-US"/>
        </w:rPr>
        <w:t xml:space="preserve"> </w:t>
      </w:r>
      <w:r w:rsidR="00B1150D" w:rsidRPr="000A3B06">
        <w:rPr>
          <w:rFonts w:ascii="Arial" w:hAnsi="Arial" w:cs="Arial"/>
          <w:sz w:val="22"/>
          <w:szCs w:val="22"/>
        </w:rPr>
        <w:t>though a distribution of cationized species as shown by a</w:t>
      </w:r>
      <w:r w:rsidR="00546E1E" w:rsidRPr="000A3B06">
        <w:rPr>
          <w:rFonts w:ascii="Arial" w:hAnsi="Arial" w:cs="Arial"/>
          <w:sz w:val="22"/>
          <w:szCs w:val="22"/>
        </w:rPr>
        <w:t xml:space="preserve"> </w:t>
      </w:r>
      <w:r w:rsidR="00B1150D" w:rsidRPr="000A3B06">
        <w:rPr>
          <w:rFonts w:ascii="Arial" w:hAnsi="Arial" w:cs="Arial"/>
          <w:sz w:val="22"/>
          <w:szCs w:val="22"/>
        </w:rPr>
        <w:t>broadening of the cationized MALDI-TOF MS</w:t>
      </w:r>
      <w:r w:rsidR="00A032E0" w:rsidRPr="000A3B06">
        <w:rPr>
          <w:rFonts w:ascii="Arial" w:hAnsi="Arial" w:cs="Arial"/>
          <w:sz w:val="22"/>
          <w:szCs w:val="22"/>
        </w:rPr>
        <w:t xml:space="preserve"> </w:t>
      </w:r>
      <w:r w:rsidR="00B1150D" w:rsidRPr="000A3B06">
        <w:rPr>
          <w:rFonts w:ascii="Arial" w:hAnsi="Arial" w:cs="Arial"/>
          <w:sz w:val="22"/>
          <w:szCs w:val="22"/>
        </w:rPr>
        <w:t xml:space="preserve">peak </w:t>
      </w:r>
      <w:r w:rsidR="000151A7" w:rsidRPr="000A3B06">
        <w:rPr>
          <w:rFonts w:ascii="Arial" w:hAnsi="Arial" w:cs="Arial"/>
          <w:sz w:val="22"/>
          <w:szCs w:val="22"/>
        </w:rPr>
        <w:t xml:space="preserve">are </w:t>
      </w:r>
      <w:r w:rsidR="00B8121D" w:rsidRPr="000A3B06">
        <w:rPr>
          <w:rFonts w:ascii="Arial" w:hAnsi="Arial" w:cs="Arial"/>
          <w:sz w:val="22"/>
          <w:szCs w:val="22"/>
        </w:rPr>
        <w:t>formed</w:t>
      </w:r>
      <w:r w:rsidR="008A45AD" w:rsidRPr="000A3B06">
        <w:rPr>
          <w:rFonts w:ascii="Arial" w:hAnsi="Arial" w:cs="Arial"/>
          <w:sz w:val="22"/>
          <w:szCs w:val="22"/>
          <w:lang w:val="en-US"/>
        </w:rPr>
        <w:t xml:space="preserve">. This equates to a theoretical isoelectric point shift from pH 6.2 to ≈11.2 </w:t>
      </w:r>
      <w:r w:rsidR="00A5492D">
        <w:rPr>
          <w:rFonts w:ascii="Arial" w:hAnsi="Arial" w:cs="Arial"/>
          <w:sz w:val="22"/>
          <w:szCs w:val="22"/>
          <w:lang w:val="en-US"/>
        </w:rPr>
        <w:t>and</w:t>
      </w:r>
      <w:r w:rsidR="008A45AD" w:rsidRPr="000A3B06">
        <w:rPr>
          <w:rFonts w:ascii="Arial" w:hAnsi="Arial" w:cs="Arial"/>
          <w:sz w:val="22"/>
          <w:szCs w:val="22"/>
          <w:lang w:val="en-US"/>
        </w:rPr>
        <w:t xml:space="preserve"> theoretical</w:t>
      </w:r>
      <w:r w:rsidR="00C62C38" w:rsidRPr="000A3B06">
        <w:rPr>
          <w:rFonts w:ascii="Arial" w:hAnsi="Arial" w:cs="Arial"/>
          <w:sz w:val="22"/>
          <w:szCs w:val="22"/>
          <w:lang w:val="en-US"/>
        </w:rPr>
        <w:t xml:space="preserve"> predicted</w:t>
      </w:r>
      <w:r w:rsidR="008A45AD" w:rsidRPr="000A3B06">
        <w:rPr>
          <w:rFonts w:ascii="Arial" w:hAnsi="Arial" w:cs="Arial"/>
          <w:sz w:val="22"/>
          <w:szCs w:val="22"/>
          <w:lang w:val="en-US"/>
        </w:rPr>
        <w:t xml:space="preserve"> net charge of +5.9 at pH 7. </w:t>
      </w:r>
      <w:r w:rsidR="00622788">
        <w:rPr>
          <w:rFonts w:ascii="Arial" w:hAnsi="Arial" w:cs="Arial"/>
          <w:sz w:val="22"/>
          <w:szCs w:val="22"/>
        </w:rPr>
        <w:t>Changes in surface charge were</w:t>
      </w:r>
      <w:r w:rsidR="008A45AD" w:rsidRPr="000A3B06">
        <w:rPr>
          <w:rFonts w:ascii="Arial" w:hAnsi="Arial" w:cs="Arial"/>
          <w:sz w:val="22"/>
          <w:szCs w:val="22"/>
        </w:rPr>
        <w:t xml:space="preserve"> supported by zeta potentiometry, which showed a shift in</w:t>
      </w:r>
      <w:r w:rsidR="00B76D6E" w:rsidRPr="000A3B06">
        <w:rPr>
          <w:rFonts w:ascii="Arial" w:hAnsi="Arial" w:cs="Arial"/>
          <w:sz w:val="22"/>
          <w:szCs w:val="22"/>
        </w:rPr>
        <w:t xml:space="preserve"> the zeta potential</w:t>
      </w:r>
      <w:r w:rsidR="00A46D69">
        <w:rPr>
          <w:rFonts w:ascii="Arial" w:hAnsi="Arial" w:cs="Arial"/>
          <w:sz w:val="22"/>
          <w:szCs w:val="22"/>
        </w:rPr>
        <w:t xml:space="preserve"> maxima from -3.0</w:t>
      </w:r>
      <w:r w:rsidR="00850897" w:rsidRPr="000A3B06">
        <w:rPr>
          <w:rFonts w:ascii="Arial" w:hAnsi="Arial" w:cs="Arial"/>
          <w:sz w:val="22"/>
          <w:szCs w:val="22"/>
        </w:rPr>
        <w:t xml:space="preserve"> mV </w:t>
      </w:r>
      <w:r w:rsidR="008A45AD" w:rsidRPr="000A3B06">
        <w:rPr>
          <w:rFonts w:ascii="Arial" w:hAnsi="Arial" w:cs="Arial"/>
          <w:sz w:val="22"/>
          <w:szCs w:val="22"/>
        </w:rPr>
        <w:t xml:space="preserve">to +1.3 mV </w:t>
      </w:r>
      <w:r w:rsidR="000E6323">
        <w:rPr>
          <w:rFonts w:ascii="Arial" w:hAnsi="Arial" w:cs="Arial"/>
          <w:sz w:val="22"/>
          <w:szCs w:val="22"/>
          <w:lang w:val="en-US"/>
        </w:rPr>
        <w:t xml:space="preserve">at pH 7 </w:t>
      </w:r>
      <w:r w:rsidR="003B286B" w:rsidRPr="000A3B06">
        <w:rPr>
          <w:rFonts w:ascii="Arial" w:hAnsi="Arial" w:cs="Arial"/>
          <w:sz w:val="22"/>
          <w:szCs w:val="22"/>
          <w:lang w:val="en-US"/>
        </w:rPr>
        <w:t>(</w:t>
      </w:r>
      <w:r w:rsidR="003B286B" w:rsidRPr="000A3B06">
        <w:rPr>
          <w:rFonts w:ascii="Arial" w:hAnsi="Arial" w:cs="Arial"/>
          <w:b/>
          <w:sz w:val="22"/>
          <w:szCs w:val="22"/>
          <w:lang w:val="en-US"/>
        </w:rPr>
        <w:t>Fig. 1</w:t>
      </w:r>
      <w:r w:rsidR="00AC0831" w:rsidRPr="000A3B06">
        <w:rPr>
          <w:rFonts w:ascii="Arial" w:hAnsi="Arial" w:cs="Arial"/>
          <w:b/>
          <w:sz w:val="22"/>
          <w:szCs w:val="22"/>
          <w:lang w:val="en-US"/>
        </w:rPr>
        <w:t>C</w:t>
      </w:r>
      <w:r w:rsidR="003B286B" w:rsidRPr="000A3B06">
        <w:rPr>
          <w:rFonts w:ascii="Arial" w:hAnsi="Arial" w:cs="Arial"/>
          <w:sz w:val="22"/>
          <w:szCs w:val="22"/>
          <w:lang w:val="en-US"/>
        </w:rPr>
        <w:t>)</w:t>
      </w:r>
      <w:r w:rsidR="008A45AD" w:rsidRPr="000A3B06">
        <w:rPr>
          <w:rFonts w:ascii="Arial" w:hAnsi="Arial" w:cs="Arial"/>
          <w:sz w:val="22"/>
          <w:szCs w:val="22"/>
          <w:lang w:val="en-US"/>
        </w:rPr>
        <w:t>.</w:t>
      </w:r>
    </w:p>
    <w:p w14:paraId="4C568027" w14:textId="77777777" w:rsidR="00BB0BEA" w:rsidRDefault="00BB0BEA" w:rsidP="00476BC1">
      <w:pPr>
        <w:spacing w:line="480" w:lineRule="auto"/>
        <w:rPr>
          <w:rFonts w:ascii="Arial" w:hAnsi="Arial" w:cs="Arial"/>
          <w:sz w:val="22"/>
          <w:szCs w:val="22"/>
          <w:lang w:val="en-US"/>
        </w:rPr>
      </w:pPr>
    </w:p>
    <w:p w14:paraId="0594128C" w14:textId="5C69A587" w:rsidR="00BB0BEA" w:rsidRPr="00BB0BEA" w:rsidRDefault="00D7698A" w:rsidP="003517E1">
      <w:pPr>
        <w:spacing w:line="480" w:lineRule="auto"/>
        <w:jc w:val="center"/>
        <w:rPr>
          <w:rFonts w:ascii="Arial" w:hAnsi="Arial" w:cs="Arial"/>
          <w:b/>
          <w:sz w:val="22"/>
          <w:szCs w:val="22"/>
          <w:lang w:val="en-US"/>
        </w:rPr>
      </w:pPr>
      <w:r>
        <w:rPr>
          <w:rFonts w:ascii="Arial" w:hAnsi="Arial" w:cs="Arial"/>
          <w:b/>
          <w:sz w:val="22"/>
          <w:szCs w:val="22"/>
          <w:lang w:val="en-US"/>
        </w:rPr>
        <w:t>[INSERT FIGURE 1</w:t>
      </w:r>
      <w:r w:rsidR="00BB0BEA">
        <w:rPr>
          <w:rFonts w:ascii="Arial" w:hAnsi="Arial" w:cs="Arial"/>
          <w:b/>
          <w:sz w:val="22"/>
          <w:szCs w:val="22"/>
          <w:lang w:val="en-US"/>
        </w:rPr>
        <w:t>]</w:t>
      </w:r>
    </w:p>
    <w:p w14:paraId="2D7F3EAC" w14:textId="77777777" w:rsidR="00BB0BEA" w:rsidRPr="000A3B06" w:rsidRDefault="00BB0BEA" w:rsidP="00476BC1">
      <w:pPr>
        <w:spacing w:line="480" w:lineRule="auto"/>
        <w:rPr>
          <w:rFonts w:ascii="Arial" w:hAnsi="Arial" w:cs="Arial"/>
          <w:sz w:val="22"/>
          <w:szCs w:val="22"/>
          <w:lang w:val="en-US"/>
        </w:rPr>
      </w:pPr>
    </w:p>
    <w:p w14:paraId="3524E0A6" w14:textId="0C1D30F6" w:rsidR="0048195A" w:rsidRDefault="00CB1A22" w:rsidP="00476BC1">
      <w:pPr>
        <w:spacing w:line="480" w:lineRule="auto"/>
        <w:rPr>
          <w:rFonts w:ascii="Arial" w:hAnsi="Arial" w:cs="Arial"/>
          <w:sz w:val="22"/>
          <w:szCs w:val="22"/>
        </w:rPr>
      </w:pPr>
      <w:r w:rsidRPr="000A3B06">
        <w:rPr>
          <w:rFonts w:ascii="Arial" w:hAnsi="Arial" w:cs="Arial"/>
          <w:sz w:val="22"/>
          <w:szCs w:val="22"/>
        </w:rPr>
        <w:tab/>
      </w:r>
      <w:r w:rsidR="008A45AD" w:rsidRPr="000A3B06">
        <w:rPr>
          <w:rFonts w:ascii="Arial" w:hAnsi="Arial" w:cs="Arial"/>
          <w:sz w:val="22"/>
          <w:szCs w:val="22"/>
        </w:rPr>
        <w:t>To investigate the impact of cationization on protein</w:t>
      </w:r>
      <w:r w:rsidR="004C4103" w:rsidRPr="000A3B06">
        <w:rPr>
          <w:rFonts w:ascii="Arial" w:hAnsi="Arial" w:cs="Arial"/>
          <w:sz w:val="22"/>
          <w:szCs w:val="22"/>
        </w:rPr>
        <w:t xml:space="preserve"> secondary</w:t>
      </w:r>
      <w:r w:rsidR="00FF66D3" w:rsidRPr="000A3B06">
        <w:rPr>
          <w:rFonts w:ascii="Arial" w:hAnsi="Arial" w:cs="Arial"/>
          <w:sz w:val="22"/>
          <w:szCs w:val="22"/>
        </w:rPr>
        <w:t xml:space="preserve"> structure, far-UV SRCD </w:t>
      </w:r>
      <w:r w:rsidR="008A45AD" w:rsidRPr="000A3B06">
        <w:rPr>
          <w:rFonts w:ascii="Arial" w:hAnsi="Arial" w:cs="Arial"/>
          <w:sz w:val="22"/>
          <w:szCs w:val="22"/>
        </w:rPr>
        <w:t>experiments were performed. At 20 °C (</w:t>
      </w:r>
      <w:r w:rsidR="008A45AD" w:rsidRPr="000A3B06">
        <w:rPr>
          <w:rFonts w:ascii="Arial" w:hAnsi="Arial" w:cs="Arial"/>
          <w:b/>
          <w:sz w:val="22"/>
          <w:szCs w:val="22"/>
        </w:rPr>
        <w:t>Fig. 2A</w:t>
      </w:r>
      <w:r w:rsidR="0017478C">
        <w:rPr>
          <w:rFonts w:ascii="Arial" w:hAnsi="Arial" w:cs="Arial"/>
          <w:sz w:val="22"/>
          <w:szCs w:val="22"/>
        </w:rPr>
        <w:t xml:space="preserve">), both native </w:t>
      </w:r>
      <w:r w:rsidR="008A45AD" w:rsidRPr="000A3B06">
        <w:rPr>
          <w:rFonts w:ascii="Arial" w:hAnsi="Arial" w:cs="Arial"/>
          <w:sz w:val="22"/>
          <w:szCs w:val="22"/>
        </w:rPr>
        <w:t>and cationized AFP III exhibited spectra that were consistent with a high degree of disordered structure</w:t>
      </w:r>
      <w:r w:rsidR="006D0EA7">
        <w:rPr>
          <w:rFonts w:ascii="Arial" w:hAnsi="Arial" w:cs="Arial"/>
          <w:sz w:val="22"/>
          <w:szCs w:val="22"/>
        </w:rPr>
        <w:fldChar w:fldCharType="begin"/>
      </w:r>
      <w:r w:rsidR="00FA775D">
        <w:rPr>
          <w:rFonts w:ascii="Arial" w:hAnsi="Arial" w:cs="Arial"/>
          <w:sz w:val="22"/>
          <w:szCs w:val="22"/>
        </w:rPr>
        <w:instrText xml:space="preserve"> ADDIN PAPERS2_CITATIONS &lt;citation&gt;&lt;uuid&gt;2ACABD14-9984-41C5-81EC-3173BA34BBA2&lt;/uuid&gt;&lt;priority&gt;16&lt;/priority&gt;&lt;publications&gt;&lt;publication&gt;&lt;volume&gt;870&lt;/volume&gt;&lt;publication_date&gt;99198603001200000000220000&lt;/publication_date&gt;&lt;number&gt;1&lt;/number&gt;&lt;doi&gt;10.1016/0167-4838(86)90019-1&lt;/doi&gt;&lt;startpage&gt;154&lt;/startpage&gt;&lt;title&gt;Antifreeze proteins from the ocean pout, Macrozoarces americanus: circular dichroism spectral studies on the native and denatured states&lt;/title&gt;&lt;uuid&gt;A4AD165B-F6F3-45C8-ACD3-58364294CF60&lt;/uuid&gt;&lt;subtype&gt;400&lt;/subtype&gt;&lt;endpage&gt;159&lt;/endpage&gt;&lt;type&gt;400&lt;/type&gt;&lt;url&gt;http://linkinghub.elsevier.com/retrieve/pii/0167483886900191&lt;/url&gt;&lt;bundle&gt;&lt;publication&gt;&lt;title&gt;Biochimica et Biophysica Acta (BBA) - Protein Structure and Molecular Enzymology&lt;/title&gt;&lt;type&gt;-100&lt;/type&gt;&lt;subtype&gt;-100&lt;/subtype&gt;&lt;uuid&gt;3C54D8A7-5027-42A3-BC25-2DB2F4050AEF&lt;/uuid&gt;&lt;/publication&gt;&lt;/bundle&gt;&lt;authors&gt;&lt;author&gt;&lt;firstName&gt;Vettai&lt;/firstName&gt;&lt;middleNames&gt;S&lt;/middleNames&gt;&lt;lastName&gt;Ananthanarayanan&lt;/lastName&gt;&lt;/author&gt;&lt;author&gt;&lt;firstName&gt;Don&lt;/firstName&gt;&lt;lastName&gt;Slaughter&lt;/lastName&gt;&lt;/author&gt;&lt;author&gt;&lt;firstName&gt;Choy&lt;/firstName&gt;&lt;middleNames&gt;L&lt;/middleNames&gt;&lt;lastName&gt;Hew&lt;/lastName&gt;&lt;/author&gt;&lt;/authors&gt;&lt;/publication&gt;&lt;/publications&gt;&lt;cites&gt;&lt;/cites&gt;&lt;/citation&gt;</w:instrText>
      </w:r>
      <w:r w:rsidR="006D0EA7">
        <w:rPr>
          <w:rFonts w:ascii="Arial" w:hAnsi="Arial" w:cs="Arial"/>
          <w:sz w:val="22"/>
          <w:szCs w:val="22"/>
        </w:rPr>
        <w:fldChar w:fldCharType="separate"/>
      </w:r>
      <w:r w:rsidR="0048195A">
        <w:rPr>
          <w:rFonts w:ascii="Arial" w:hAnsi="Arial" w:cs="Arial"/>
          <w:sz w:val="22"/>
          <w:szCs w:val="22"/>
        </w:rPr>
        <w:t>[21]</w:t>
      </w:r>
      <w:r w:rsidR="006D0EA7">
        <w:rPr>
          <w:rFonts w:ascii="Arial" w:hAnsi="Arial" w:cs="Arial"/>
          <w:sz w:val="22"/>
          <w:szCs w:val="22"/>
        </w:rPr>
        <w:fldChar w:fldCharType="end"/>
      </w:r>
      <w:r w:rsidR="006D0EA7">
        <w:rPr>
          <w:rFonts w:ascii="Arial" w:hAnsi="Arial" w:cs="Arial"/>
          <w:sz w:val="22"/>
          <w:szCs w:val="22"/>
        </w:rPr>
        <w:t>,</w:t>
      </w:r>
      <w:r w:rsidR="008A45AD" w:rsidRPr="000A3B06">
        <w:rPr>
          <w:rFonts w:ascii="Arial" w:hAnsi="Arial" w:cs="Arial"/>
          <w:sz w:val="22"/>
          <w:szCs w:val="22"/>
        </w:rPr>
        <w:t xml:space="preserve"> although there was a reduction in the magnitude of</w:t>
      </w:r>
      <w:r w:rsidR="00DF3077">
        <w:rPr>
          <w:rFonts w:ascii="Arial" w:hAnsi="Arial" w:cs="Arial"/>
          <w:sz w:val="22"/>
          <w:szCs w:val="22"/>
        </w:rPr>
        <w:t xml:space="preserve"> the minimum at 196 nm with cationized</w:t>
      </w:r>
      <w:r w:rsidR="008A45AD" w:rsidRPr="000A3B06">
        <w:rPr>
          <w:rFonts w:ascii="Arial" w:hAnsi="Arial" w:cs="Arial"/>
          <w:sz w:val="22"/>
          <w:szCs w:val="22"/>
        </w:rPr>
        <w:t xml:space="preserve"> AFP III. Accordingly, an (CDSSTR)</w:t>
      </w:r>
      <w:r w:rsidR="008A45AD" w:rsidRPr="000A3B06">
        <w:rPr>
          <w:rFonts w:ascii="Arial" w:hAnsi="Arial" w:cs="Arial"/>
          <w:sz w:val="22"/>
          <w:szCs w:val="22"/>
        </w:rPr>
        <w:fldChar w:fldCharType="begin"/>
      </w:r>
      <w:r w:rsidR="0048195A">
        <w:rPr>
          <w:rFonts w:ascii="Arial" w:hAnsi="Arial" w:cs="Arial"/>
          <w:sz w:val="22"/>
          <w:szCs w:val="22"/>
        </w:rPr>
        <w:instrText xml:space="preserve"> ADDIN PAPERS2_CITATIONS &lt;citation&gt;&lt;uuid&gt;19AF0B53-1E51-4762-9F21-5CA5377F3865&lt;/uuid&gt;&lt;priority&gt;17&lt;/priority&gt;&lt;publications&gt;&lt;publication&gt;&lt;uuid&gt;81FFEBC9-4EA2-4815-A489-766B849012DF&lt;/uuid&gt;&lt;volume&gt;32&lt;/volume&gt;&lt;doi&gt;10.1093/nar/gkh371&lt;/doi&gt;&lt;startpage&gt;W668&lt;/startpage&gt;&lt;publication_date&gt;99200407011200000000222000&lt;/publication_date&gt;&lt;url&gt;http://eutils.ncbi.nlm.nih.gov/entrez/eutils/elink.fcgi?dbfrom=pubmed&amp;amp;id=15215473&amp;amp;retmode=ref&amp;amp;cmd=prlinks&lt;/url&gt;&lt;type&gt;400&lt;/type&gt;&lt;title&gt;DICHROWEB, an online server for protein secondary structure analyses from circular dichroism spectroscopic data.&lt;/title&gt;&lt;location&gt;&amp;lt;!DOCTYPE html&amp;gt;</w:instrText>
      </w:r>
    </w:p>
    <w:p w14:paraId="23695E1E" w14:textId="77777777" w:rsidR="0048195A" w:rsidRDefault="0048195A" w:rsidP="00476BC1">
      <w:pPr>
        <w:spacing w:line="480" w:lineRule="auto"/>
        <w:rPr>
          <w:rFonts w:ascii="Arial" w:hAnsi="Arial" w:cs="Arial"/>
          <w:sz w:val="22"/>
          <w:szCs w:val="22"/>
        </w:rPr>
      </w:pPr>
      <w:r>
        <w:rPr>
          <w:rFonts w:ascii="Arial" w:hAnsi="Arial" w:cs="Arial"/>
          <w:sz w:val="22"/>
          <w:szCs w:val="22"/>
        </w:rPr>
        <w:instrText>&amp;lt;html lang=en&amp;gt;</w:instrText>
      </w:r>
    </w:p>
    <w:p w14:paraId="3A7C4ECD"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charset=utf-8&amp;gt;</w:instrText>
      </w:r>
    </w:p>
    <w:p w14:paraId="22B893F2"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name=viewport content="initial-scale=1, minimum-scale=1, width=device-width"&amp;gt;</w:instrText>
      </w:r>
    </w:p>
    <w:p w14:paraId="759A4D25"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&amp;lt;title&amp;gt;Error 404 (Not Found)!!1&amp;lt;/title&amp;gt;</w:instrText>
      </w:r>
    </w:p>
    <w:p w14:paraId="6175CE73"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176AF137"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57AC81F"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608D19D9"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&amp;lt;a href=//www.google.com/&amp;gt;&amp;lt;span id=logo aria-label=Google&amp;gt;&amp;lt;/span&amp;gt;&amp;lt;/a&amp;gt;</w:instrText>
      </w:r>
    </w:p>
    <w:p w14:paraId="5C0F0E66"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&amp;lt;p&amp;gt;&amp;lt;b&amp;gt;404.&amp;lt;/b&amp;gt; &amp;lt;ins&amp;gt;That’s an error.&amp;lt;/ins&amp;gt;</w:instrText>
      </w:r>
    </w:p>
    <w:p w14:paraId="1ECF1C3C"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&amp;lt;p&amp;gt;The requested URL &amp;lt;code&amp;gt;/maps/geo&amp;lt;/code&amp;gt; was not found on this server.  &amp;lt;ins&amp;gt;That’s all we know.&amp;lt;/ins&amp;gt;</w:instrText>
      </w:r>
    </w:p>
    <w:p w14:paraId="6BC7B6F3" w14:textId="04580B0F" w:rsidR="008A45AD" w:rsidRPr="000A3B06" w:rsidRDefault="0048195A" w:rsidP="00476BC1">
      <w:pPr>
        <w:spacing w:line="480" w:lineRule="auto"/>
        <w:rPr>
          <w:rFonts w:ascii="Arial" w:hAnsi="Arial" w:cs="Arial"/>
          <w:sz w:val="22"/>
          <w:szCs w:val="22"/>
        </w:rPr>
      </w:pPr>
      <w:r>
        <w:rPr>
          <w:rFonts w:ascii="Arial" w:hAnsi="Arial" w:cs="Arial"/>
          <w:sz w:val="22"/>
          <w:szCs w:val="22"/>
        </w:rPr>
        <w:instrText>&lt;/location&gt;&lt;institution&gt;Department of Crystallography, Birkbeck College, University of London, London WC1E 7HX, UK.&lt;/institution&gt;&lt;number&gt;Web Server issue&lt;/number&gt;&lt;subtype&gt;400&lt;/subtype&gt;&lt;endpage&gt;73&lt;/endpage&gt;&lt;bundle&gt;&lt;publication&gt;&lt;publisher&gt;Oxford University Press&lt;/publisher&gt;&lt;title&gt;Nucleic Acids Research&lt;/title&gt;&lt;type&gt;-100&lt;/type&gt;&lt;subtype&gt;-100&lt;/subtype&gt;&lt;uuid&gt;83D35761-8DDE-49A7-83E2-E621EA310F9B&lt;/uuid&gt;&lt;/publication&gt;&lt;/bundle&gt;&lt;authors&gt;&lt;author&gt;&lt;firstName&gt;Lee&lt;/firstName&gt;&lt;lastName&gt;Whitmore&lt;/lastName&gt;&lt;/author&gt;&lt;author&gt;&lt;firstName&gt;B&lt;/firstName&gt;&lt;middleNames&gt;A&lt;/middleNames&gt;&lt;lastName&gt;Wallace&lt;/lastName&gt;&lt;/author&gt;&lt;/authors&gt;&lt;/publication&gt;&lt;/publications&gt;&lt;cites&gt;&lt;/cites&gt;&lt;/citation&gt;</w:instrText>
      </w:r>
      <w:r w:rsidR="008A45AD" w:rsidRPr="000A3B06">
        <w:rPr>
          <w:rFonts w:ascii="Arial" w:hAnsi="Arial" w:cs="Arial"/>
          <w:sz w:val="22"/>
          <w:szCs w:val="22"/>
        </w:rPr>
        <w:fldChar w:fldCharType="separate"/>
      </w:r>
      <w:r>
        <w:rPr>
          <w:rFonts w:ascii="Arial" w:hAnsi="Arial" w:cs="Arial"/>
          <w:sz w:val="22"/>
          <w:szCs w:val="22"/>
        </w:rPr>
        <w:t>[22]</w:t>
      </w:r>
      <w:r w:rsidR="008A45AD" w:rsidRPr="000A3B06">
        <w:rPr>
          <w:rFonts w:ascii="Arial" w:hAnsi="Arial" w:cs="Arial"/>
          <w:sz w:val="22"/>
          <w:szCs w:val="22"/>
        </w:rPr>
        <w:fldChar w:fldCharType="end"/>
      </w:r>
      <w:r w:rsidR="008A45AD" w:rsidRPr="000A3B06">
        <w:rPr>
          <w:rFonts w:ascii="Arial" w:hAnsi="Arial" w:cs="Arial"/>
          <w:sz w:val="22"/>
          <w:szCs w:val="22"/>
        </w:rPr>
        <w:t xml:space="preserve"> analysis of the SRCD spectra was used to estimate the effect of cationization on secondary structure content (</w:t>
      </w:r>
      <w:r w:rsidR="008A45AD" w:rsidRPr="000A3B06">
        <w:rPr>
          <w:rFonts w:ascii="Arial" w:hAnsi="Arial" w:cs="Arial"/>
          <w:b/>
          <w:sz w:val="22"/>
          <w:szCs w:val="22"/>
        </w:rPr>
        <w:t>Fig. 2B</w:t>
      </w:r>
      <w:r w:rsidR="008A45AD" w:rsidRPr="000A3B06">
        <w:rPr>
          <w:rFonts w:ascii="Arial" w:hAnsi="Arial" w:cs="Arial"/>
          <w:sz w:val="22"/>
          <w:szCs w:val="22"/>
        </w:rPr>
        <w:t xml:space="preserve">), which showed a slight decrease in the β-sheet structure (41% to 39%), accompanied by a concomitant increase in disordered content (31% to 34%). </w:t>
      </w:r>
      <w:r w:rsidR="000B7AD5" w:rsidRPr="000A3B06">
        <w:rPr>
          <w:rFonts w:ascii="Arial" w:hAnsi="Arial" w:cs="Arial"/>
          <w:sz w:val="22"/>
          <w:szCs w:val="22"/>
        </w:rPr>
        <w:t>These differences</w:t>
      </w:r>
      <w:r w:rsidR="008A45AD" w:rsidRPr="000A3B06">
        <w:rPr>
          <w:rFonts w:ascii="Arial" w:hAnsi="Arial" w:cs="Arial"/>
          <w:sz w:val="22"/>
          <w:szCs w:val="22"/>
        </w:rPr>
        <w:t xml:space="preserve"> are likely the result of changes in the distribution of intramolecular salt bridges and hydrogen bonding after cationization.</w:t>
      </w:r>
      <w:r w:rsidR="008A45AD" w:rsidRPr="000A3B06">
        <w:rPr>
          <w:rFonts w:ascii="Arial" w:hAnsi="Arial" w:cs="Arial"/>
          <w:sz w:val="22"/>
          <w:szCs w:val="22"/>
        </w:rPr>
        <w:fldChar w:fldCharType="begin"/>
      </w:r>
      <w:r w:rsidR="006D0EA7">
        <w:rPr>
          <w:rFonts w:ascii="Arial" w:hAnsi="Arial" w:cs="Arial"/>
          <w:sz w:val="22"/>
          <w:szCs w:val="22"/>
        </w:rPr>
        <w:instrText xml:space="preserve"> ADDIN PAPERS2_CITATIONS &lt;citation&gt;&lt;uuid&gt;BFA358D9-B206-492E-9FD4-4BBDD1C936CD&lt;/uuid&gt;&lt;priority&gt;18&lt;/priority&gt;&lt;publications&gt;&lt;publication&gt;&lt;uuid&gt;15609B68-E359-482F-A2D5-F140250C1121&lt;/uuid&gt;&lt;volume&gt;9&lt;/volume&gt;&lt;doi&gt;10.1110/ps.9.7.1395&lt;/doi&gt;&lt;startpage&gt;1395&lt;/startpage&gt;&lt;publication_date&gt;99200007011200000000222000&lt;/publication_date&gt;&lt;url&gt;http://doi.wiley.com/10.1110/ps.9.7.1395&lt;/url&gt;&lt;type&gt;400&lt;/type&gt;&lt;title&gt;Charge-charge interactions influence the denatured state ensemble and contribute to protein stability.&lt;/title&gt;&lt;publisher&gt;Wiley-Blackwell&lt;/publisher&gt;&lt;number&gt;7&lt;/number&gt;&lt;subtype&gt;400&lt;/subtype&gt;&lt;endpage&gt;1398&lt;/endpage&gt;&lt;bundle&gt;&lt;publication&gt;&lt;publisher&gt;Cold Spring Harbor Laboratory Press&lt;/publisher&gt;&lt;title&gt;Protein Science&lt;/title&gt;&lt;type&gt;-100&lt;/type&gt;&lt;subtype&gt;-100&lt;/subtype&gt;&lt;uuid&gt;F9382D94-BF53-4C9C-B303-CB5399981F36&lt;/uuid&gt;&lt;/publication&gt;&lt;/bundle&gt;&lt;authors&gt;&lt;author&gt;&lt;firstName&gt;C&lt;/firstName&gt;&lt;middleNames&gt;Nick&lt;/middleNames&gt;&lt;lastName&gt;Pace&lt;/lastName&gt;&lt;/author&gt;&lt;author&gt;&lt;firstName&gt;R&lt;/firstName&gt;&lt;middleNames&gt;W&lt;/middleNames&gt;&lt;lastName&gt;Alston&lt;/lastName&gt;&lt;/author&gt;&lt;author&gt;&lt;firstName&gt;Shaw&lt;/firstName&gt;&lt;middleNames&gt;K&lt;/middleNames&gt;&lt;lastName&gt;L&lt;/lastName&gt;&lt;/author&gt;&lt;/authors&gt;&lt;/publication&gt;&lt;publication&gt;&lt;volume&gt;110&lt;/volume&gt;&lt;publication_date&gt;99201304231200000000222000&lt;/publication_date&gt;&lt;startpage&gt;11337&lt;/startpage&gt;&lt;title&gt;Rational modification of protein stability by targeting surface sites leads to complicated results&lt;/title&gt;&lt;uuid&gt;06F2BAD7-B093-44E7-B665-5C5AA1DABC4D&lt;/uuid&gt;&lt;subtype&gt;400&lt;/subtype&gt;&lt;endpage&gt;11342&lt;/endpage&gt;&lt;type&gt;400&lt;/type&gt;&lt;url&gt;https://www.ncbi.nlm.nih.gov/pubmed/23798426&lt;/url&gt;&lt;bundle&gt;&lt;publication&gt;&lt;url&gt;http://www.pnas.org/&lt;/url&gt;&lt;title&gt;Proceedings of the National Academy of Sciences of the United States of America&lt;/title&gt;&lt;type&gt;-100&lt;/type&gt;&lt;subtype&gt;-100&lt;/subtype&gt;&lt;uuid&gt;08F9D74B-16E2-4AD4-89ED-07557BFBD8CE&lt;/uuid&gt;&lt;/publication&gt;&lt;/bundle&gt;&lt;authors&gt;&lt;author&gt;&lt;firstName&gt;Shifeng&lt;/firstName&gt;&lt;lastName&gt;Xiao&lt;/lastName&gt;&lt;/author&gt;&lt;author&gt;&lt;firstName&gt;Vadim&lt;/firstName&gt;&lt;lastName&gt;Patsalo&lt;/lastName&gt;&lt;/author&gt;&lt;author&gt;&lt;firstName&gt;Bing&lt;/firstName&gt;&lt;lastName&gt;Shan&lt;/lastName&gt;&lt;/author&gt;&lt;author&gt;&lt;firstName&gt;Yuan&lt;/firstName&gt;&lt;lastName&gt;Bi&lt;/lastName&gt;&lt;/author&gt;&lt;author&gt;&lt;firstName&gt;David&lt;/firstName&gt;&lt;middleNames&gt;F&lt;/middleNames&gt;&lt;lastName&gt;Green&lt;/lastName&gt;&lt;/author&gt;&lt;author&gt;&lt;firstName&gt;Daniel&lt;/firstName&gt;&lt;middleNames&gt;P&lt;/middleNames&gt;&lt;lastName&gt;Raleigh&lt;/lastName&gt;&lt;/author&gt;&lt;/authors&gt;&lt;/publication&gt;&lt;/publications&gt;&lt;cites&gt;&lt;/cites&gt;&lt;/citation&gt;</w:instrText>
      </w:r>
      <w:r w:rsidR="008A45AD" w:rsidRPr="000A3B06">
        <w:rPr>
          <w:rFonts w:ascii="Arial" w:hAnsi="Arial" w:cs="Arial"/>
          <w:sz w:val="22"/>
          <w:szCs w:val="22"/>
        </w:rPr>
        <w:fldChar w:fldCharType="separate"/>
      </w:r>
      <w:r>
        <w:rPr>
          <w:rFonts w:ascii="Arial" w:hAnsi="Arial" w:cs="Arial"/>
          <w:sz w:val="22"/>
          <w:szCs w:val="22"/>
        </w:rPr>
        <w:t>[23,24]</w:t>
      </w:r>
      <w:r w:rsidR="008A45AD" w:rsidRPr="000A3B06">
        <w:rPr>
          <w:rFonts w:ascii="Arial" w:hAnsi="Arial" w:cs="Arial"/>
          <w:sz w:val="22"/>
          <w:szCs w:val="22"/>
        </w:rPr>
        <w:fldChar w:fldCharType="end"/>
      </w:r>
      <w:r w:rsidR="008A45AD" w:rsidRPr="000A3B06">
        <w:rPr>
          <w:rFonts w:ascii="Arial" w:hAnsi="Arial" w:cs="Arial"/>
          <w:sz w:val="22"/>
          <w:szCs w:val="22"/>
        </w:rPr>
        <w:t xml:space="preserve"> </w:t>
      </w:r>
    </w:p>
    <w:p w14:paraId="67C27DFD" w14:textId="2ECB0D05" w:rsidR="008A45AD" w:rsidRDefault="008A45AD" w:rsidP="00476BC1">
      <w:pPr>
        <w:spacing w:line="480" w:lineRule="auto"/>
        <w:rPr>
          <w:rFonts w:ascii="Arial" w:hAnsi="Arial" w:cs="Arial"/>
          <w:sz w:val="22"/>
          <w:szCs w:val="22"/>
        </w:rPr>
      </w:pPr>
      <w:r w:rsidRPr="000A3B06">
        <w:rPr>
          <w:rFonts w:ascii="Arial" w:hAnsi="Arial" w:cs="Arial"/>
          <w:sz w:val="22"/>
          <w:szCs w:val="22"/>
        </w:rPr>
        <w:t xml:space="preserve"> </w:t>
      </w:r>
      <w:r w:rsidRPr="000A3B06">
        <w:rPr>
          <w:rFonts w:ascii="Arial" w:hAnsi="Arial" w:cs="Arial"/>
          <w:sz w:val="22"/>
          <w:szCs w:val="22"/>
        </w:rPr>
        <w:tab/>
        <w:t>To test the impact of cationization on thermal stability, SRCD</w:t>
      </w:r>
      <w:r w:rsidRPr="000A3B06" w:rsidDel="00636A2B">
        <w:rPr>
          <w:rFonts w:ascii="Arial" w:hAnsi="Arial" w:cs="Arial"/>
          <w:sz w:val="22"/>
          <w:szCs w:val="22"/>
        </w:rPr>
        <w:t xml:space="preserve"> </w:t>
      </w:r>
      <w:r w:rsidRPr="000A3B06">
        <w:rPr>
          <w:rFonts w:ascii="Arial" w:hAnsi="Arial" w:cs="Arial"/>
          <w:sz w:val="22"/>
          <w:szCs w:val="22"/>
        </w:rPr>
        <w:t>measurements were performed over a temperature range of +20 − +90 °C and changes in the AFP III secondary structure were estimated by monitoring the change in the mean residue ellipticity ([θ]) at 196 nm. Native and cationized (68% efficiency</w:t>
      </w:r>
      <w:r w:rsidRPr="000A3B06">
        <w:rPr>
          <w:rFonts w:ascii="Arial" w:hAnsi="Arial" w:cs="Arial"/>
          <w:sz w:val="22"/>
          <w:szCs w:val="22"/>
          <w:lang w:val="en-US"/>
        </w:rPr>
        <w:t xml:space="preserve">; </w:t>
      </w:r>
      <w:r w:rsidR="00676DAA" w:rsidRPr="000A3B06">
        <w:rPr>
          <w:rFonts w:ascii="Arial" w:hAnsi="Arial" w:cs="Arial"/>
          <w:b/>
          <w:sz w:val="22"/>
          <w:szCs w:val="22"/>
          <w:lang w:val="en-US"/>
        </w:rPr>
        <w:t>Supp. Fig. 1</w:t>
      </w:r>
      <w:r w:rsidRPr="000A3B06">
        <w:rPr>
          <w:rFonts w:ascii="Arial" w:hAnsi="Arial" w:cs="Arial"/>
          <w:b/>
          <w:sz w:val="22"/>
          <w:szCs w:val="22"/>
          <w:lang w:val="en-US"/>
        </w:rPr>
        <w:t>A-B</w:t>
      </w:r>
      <w:r w:rsidRPr="000A3B06">
        <w:rPr>
          <w:rFonts w:ascii="Arial" w:hAnsi="Arial" w:cs="Arial"/>
          <w:sz w:val="22"/>
          <w:szCs w:val="22"/>
          <w:lang w:val="en-US"/>
        </w:rPr>
        <w:t xml:space="preserve">) </w:t>
      </w:r>
      <w:r w:rsidRPr="000A3B06">
        <w:rPr>
          <w:rFonts w:ascii="Arial" w:hAnsi="Arial" w:cs="Arial"/>
          <w:i/>
          <w:sz w:val="22"/>
          <w:szCs w:val="22"/>
        </w:rPr>
        <w:t>equine</w:t>
      </w:r>
      <w:r w:rsidRPr="000A3B06">
        <w:rPr>
          <w:rFonts w:ascii="Arial" w:hAnsi="Arial" w:cs="Arial"/>
          <w:sz w:val="22"/>
          <w:szCs w:val="22"/>
        </w:rPr>
        <w:t xml:space="preserve"> skeletal muscle met-myoglobin were used as controls, and due to their predominantly α-helical structure</w:t>
      </w:r>
      <w:r w:rsidRPr="000A3B06">
        <w:rPr>
          <w:rFonts w:ascii="Arial" w:hAnsi="Arial" w:cs="Arial"/>
          <w:sz w:val="22"/>
          <w:szCs w:val="22"/>
        </w:rPr>
        <w:fldChar w:fldCharType="begin"/>
      </w:r>
      <w:r w:rsidR="006D0EA7">
        <w:rPr>
          <w:rFonts w:ascii="Arial" w:hAnsi="Arial" w:cs="Arial"/>
          <w:sz w:val="22"/>
          <w:szCs w:val="22"/>
        </w:rPr>
        <w:instrText xml:space="preserve"> ADDIN PAPERS2_CITATIONS &lt;citation&gt;&lt;uuid&gt;CE5DF410-7848-42EB-ABFE-B33188E0F9E6&lt;/uuid&gt;&lt;priority&gt;19&lt;/priority&gt;&lt;publications&gt;&lt;publication&gt;&lt;uuid&gt;2A7DD141-71CD-4CF7-8C1E-EFD6C54C705F&lt;/uuid&gt;&lt;volume&gt;32&lt;/volume&gt;&lt;doi&gt;10.1021/bi00210a011&lt;/doi&gt;&lt;startpage&gt;12638&lt;/startpage&gt;&lt;publication_date&gt;99199311001200000000220000&lt;/publication_date&gt;&lt;url&gt;http://pubs.acs.org/doi/abs/10.1021/bi00210a011&lt;/url&gt;&lt;type&gt;400&lt;/type&gt;&lt;title&gt;.alpha.-Helix stability and the native state of myoglobin&lt;/title&gt;&lt;publisher&gt;American Chemical Society&lt;/publisher&gt;&lt;number&gt;47&lt;/number&gt;&lt;subtype&gt;400&lt;/subtype&gt;&lt;endpage&gt;12643&lt;/endpage&gt;&lt;bundle&gt;&lt;publication&gt;&lt;publisher&gt;American Chemical Society&lt;/publisher&gt;&lt;url&gt;http://pubs.acs.org&lt;/url&gt;&lt;title&gt;Biochemistry&lt;/title&gt;&lt;type&gt;-100&lt;/type&gt;&lt;subtype&gt;-100&lt;/subtype&gt;&lt;uuid&gt;7B5E177A-D090-49B7-9A52-4F2A3BD7F4A2&lt;/uuid&gt;&lt;/publication&gt;&lt;/bundle&gt;&lt;authors&gt;&lt;author&gt;&lt;firstName&gt;Laura&lt;/firstName&gt;&lt;lastName&gt;Lin&lt;/lastName&gt;&lt;/author&gt;&lt;author&gt;&lt;firstName&gt;Rachel&lt;/firstName&gt;&lt;middleNames&gt;J&lt;/middleNames&gt;&lt;lastName&gt;Pinker&lt;/lastName&gt;&lt;/author&gt;&lt;author&gt;&lt;firstName&gt;Neville&lt;/firstName&gt;&lt;middleNames&gt;R&lt;/middleNames&gt;&lt;lastName&gt;Kallenbach&lt;/lastName&gt;&lt;/author&gt;&lt;/authors&gt;&lt;/publication&gt;&lt;/publications&gt;&lt;cites&gt;&lt;/cites&gt;&lt;/citation&gt;</w:instrText>
      </w:r>
      <w:r w:rsidRPr="000A3B06">
        <w:rPr>
          <w:rFonts w:ascii="Arial" w:hAnsi="Arial" w:cs="Arial"/>
          <w:sz w:val="22"/>
          <w:szCs w:val="22"/>
        </w:rPr>
        <w:fldChar w:fldCharType="separate"/>
      </w:r>
      <w:r w:rsidR="0048195A">
        <w:rPr>
          <w:rFonts w:ascii="Arial" w:hAnsi="Arial" w:cs="Arial"/>
          <w:sz w:val="22"/>
          <w:szCs w:val="22"/>
        </w:rPr>
        <w:t>[25]</w:t>
      </w:r>
      <w:r w:rsidRPr="000A3B06">
        <w:rPr>
          <w:rFonts w:ascii="Arial" w:hAnsi="Arial" w:cs="Arial"/>
          <w:sz w:val="22"/>
          <w:szCs w:val="22"/>
        </w:rPr>
        <w:fldChar w:fldCharType="end"/>
      </w:r>
      <w:r w:rsidRPr="000A3B06">
        <w:rPr>
          <w:rFonts w:ascii="Arial" w:hAnsi="Arial" w:cs="Arial"/>
          <w:sz w:val="22"/>
          <w:szCs w:val="22"/>
        </w:rPr>
        <w:t>, temperature dependent changes were inferred using the mean residue ellipticity ([θ]) at 222 nm. For</w:t>
      </w:r>
      <w:r w:rsidR="00DF3077">
        <w:rPr>
          <w:rFonts w:ascii="Arial" w:hAnsi="Arial" w:cs="Arial"/>
          <w:sz w:val="22"/>
          <w:szCs w:val="22"/>
          <w:lang w:val="en-US"/>
        </w:rPr>
        <w:t xml:space="preserve"> native</w:t>
      </w:r>
      <w:r w:rsidRPr="000A3B06">
        <w:rPr>
          <w:rFonts w:ascii="Arial" w:hAnsi="Arial" w:cs="Arial"/>
          <w:sz w:val="22"/>
          <w:szCs w:val="22"/>
          <w:lang w:val="en-US"/>
        </w:rPr>
        <w:t xml:space="preserve"> AFP III, heating to +</w:t>
      </w:r>
      <w:r w:rsidRPr="000A3B06">
        <w:rPr>
          <w:rFonts w:ascii="Arial" w:hAnsi="Arial" w:cs="Arial"/>
          <w:sz w:val="22"/>
          <w:szCs w:val="22"/>
        </w:rPr>
        <w:t xml:space="preserve">90 °C </w:t>
      </w:r>
      <w:r w:rsidRPr="000A3B06">
        <w:rPr>
          <w:rFonts w:ascii="Arial" w:hAnsi="Arial" w:cs="Arial"/>
          <w:sz w:val="22"/>
          <w:szCs w:val="22"/>
          <w:lang w:val="en-US"/>
        </w:rPr>
        <w:t xml:space="preserve">resulted in a large reduction (ca. 90%) in the </w:t>
      </w:r>
      <w:r w:rsidRPr="000A3B06">
        <w:rPr>
          <w:rFonts w:ascii="Arial" w:hAnsi="Arial" w:cs="Arial"/>
          <w:sz w:val="22"/>
          <w:szCs w:val="22"/>
        </w:rPr>
        <w:t>mean residue ellipticity ([θ])</w:t>
      </w:r>
      <w:r w:rsidRPr="000A3B06">
        <w:rPr>
          <w:rFonts w:ascii="Arial" w:hAnsi="Arial" w:cs="Arial"/>
          <w:sz w:val="22"/>
          <w:szCs w:val="22"/>
          <w:lang w:val="en-US"/>
        </w:rPr>
        <w:t xml:space="preserve">, which was indicative of thermal denaturation </w:t>
      </w:r>
      <w:r w:rsidRPr="000A3B06">
        <w:rPr>
          <w:rFonts w:ascii="Arial" w:hAnsi="Arial" w:cs="Arial"/>
          <w:sz w:val="22"/>
          <w:szCs w:val="22"/>
        </w:rPr>
        <w:t>(</w:t>
      </w:r>
      <w:r w:rsidRPr="000A3B06">
        <w:rPr>
          <w:rFonts w:ascii="Arial" w:hAnsi="Arial" w:cs="Arial"/>
          <w:b/>
          <w:sz w:val="22"/>
          <w:szCs w:val="22"/>
        </w:rPr>
        <w:t>Fig. 2C</w:t>
      </w:r>
      <w:r w:rsidRPr="000A3B06">
        <w:rPr>
          <w:rFonts w:ascii="Arial" w:hAnsi="Arial" w:cs="Arial"/>
          <w:sz w:val="22"/>
          <w:szCs w:val="22"/>
        </w:rPr>
        <w:t>). This was accompanied by a gradual shift in the minima from 197 nm to 203 nm and a reduction in signal intensity at 222 nm</w:t>
      </w:r>
      <w:r w:rsidR="00CD0E30">
        <w:rPr>
          <w:rFonts w:ascii="Arial" w:hAnsi="Arial" w:cs="Arial"/>
          <w:sz w:val="22"/>
          <w:szCs w:val="22"/>
        </w:rPr>
        <w:t>. Shifts in the CD minima have been</w:t>
      </w:r>
      <w:r w:rsidR="002A15B2" w:rsidRPr="000A3B06">
        <w:rPr>
          <w:rFonts w:ascii="Arial" w:hAnsi="Arial" w:cs="Arial"/>
          <w:sz w:val="22"/>
          <w:szCs w:val="22"/>
        </w:rPr>
        <w:t xml:space="preserve"> </w:t>
      </w:r>
      <w:r w:rsidRPr="000A3B06">
        <w:rPr>
          <w:rFonts w:ascii="Arial" w:hAnsi="Arial" w:cs="Arial"/>
          <w:sz w:val="22"/>
          <w:szCs w:val="22"/>
          <w:lang w:val="en-US"/>
        </w:rPr>
        <w:t>reported</w:t>
      </w:r>
      <w:r w:rsidR="00D12512" w:rsidRPr="000A3B06">
        <w:rPr>
          <w:rFonts w:ascii="Arial" w:hAnsi="Arial" w:cs="Arial"/>
          <w:sz w:val="22"/>
          <w:szCs w:val="22"/>
          <w:lang w:val="en-US"/>
        </w:rPr>
        <w:t xml:space="preserve"> </w:t>
      </w:r>
      <w:r w:rsidRPr="000A3B06">
        <w:rPr>
          <w:rFonts w:ascii="Arial" w:hAnsi="Arial" w:cs="Arial"/>
          <w:sz w:val="22"/>
          <w:szCs w:val="22"/>
          <w:lang w:val="en-US"/>
        </w:rPr>
        <w:t>for collagen II</w:t>
      </w:r>
      <w:r w:rsidR="007B0F8A" w:rsidRPr="000A3B06">
        <w:rPr>
          <w:rFonts w:ascii="Arial" w:hAnsi="Arial" w:cs="Arial"/>
          <w:sz w:val="22"/>
          <w:szCs w:val="22"/>
          <w:lang w:val="en-US"/>
        </w:rPr>
        <w:t xml:space="preserve"> (under comparable thermal denaturation conditions) </w:t>
      </w:r>
      <w:r w:rsidRPr="000A3B06">
        <w:rPr>
          <w:rFonts w:ascii="Arial" w:hAnsi="Arial" w:cs="Arial"/>
          <w:sz w:val="22"/>
          <w:szCs w:val="22"/>
          <w:lang w:val="en-US"/>
        </w:rPr>
        <w:t xml:space="preserve">that displays similar disordered </w:t>
      </w:r>
      <w:r w:rsidR="00CD0E30">
        <w:rPr>
          <w:rFonts w:ascii="Arial" w:hAnsi="Arial" w:cs="Arial"/>
          <w:sz w:val="22"/>
          <w:szCs w:val="22"/>
          <w:lang w:val="en-US"/>
        </w:rPr>
        <w:t>structure</w:t>
      </w:r>
      <w:r w:rsidRPr="000A3B06">
        <w:rPr>
          <w:rFonts w:ascii="Arial" w:hAnsi="Arial" w:cs="Arial"/>
          <w:sz w:val="22"/>
          <w:szCs w:val="22"/>
          <w:lang w:val="en-US"/>
        </w:rPr>
        <w:fldChar w:fldCharType="begin"/>
      </w:r>
      <w:r w:rsidR="006D0EA7">
        <w:rPr>
          <w:rFonts w:ascii="Arial" w:hAnsi="Arial" w:cs="Arial"/>
          <w:sz w:val="22"/>
          <w:szCs w:val="22"/>
          <w:lang w:val="en-US"/>
        </w:rPr>
        <w:instrText xml:space="preserve"> ADDIN PAPERS2_CITATIONS &lt;citation&gt;&lt;uuid&gt;AB82D999-0F52-48B2-83D6-40E4DF42B72A&lt;/uuid&gt;&lt;priority&gt;20&lt;/priority&gt;&lt;publications&gt;&lt;publication&gt;&lt;uuid&gt;58F6DA90-B1AC-4D43-A73D-8B90DEFA89DC&lt;/uuid&gt;&lt;volume&gt;23&lt;/volume&gt;&lt;doi&gt;10.1002/pro.2558&lt;/doi&gt;&lt;subtitle&gt;Polyproline II and Disordered CD Spectra&lt;/subtitle&gt;&lt;startpage&gt;1765&lt;/startpage&gt;&lt;publication_date&gt;99201410301200000000222000&lt;/publication_date&gt;&lt;url&gt;http://doi.wiley.com/10.1002/pro.2558&lt;/url&gt;&lt;type&gt;400&lt;/type&gt;&lt;title&gt;Distinct circular dichroism spectroscopic signatures of polyproline II and unordered secondary structures: Applications in secondary structure analyses&lt;/title&gt;&lt;number&gt;12&lt;/number&gt;&lt;subtype&gt;400&lt;/subtype&gt;&lt;endpage&gt;1772&lt;/endpage&gt;&lt;bundle&gt;&lt;publication&gt;&lt;publisher&gt;Cold Spring Harbor Laboratory Press&lt;/publisher&gt;&lt;title&gt;Protein Science&lt;/title&gt;&lt;type&gt;-100&lt;/type&gt;&lt;subtype&gt;-100&lt;/subtype&gt;&lt;uuid&gt;F9382D94-BF53-4C9C-B303-CB5399981F36&lt;/uuid&gt;&lt;/publication&gt;&lt;/bundle&gt;&lt;authors&gt;&lt;author&gt;&lt;firstName&gt;Jose&lt;/firstName&gt;&lt;middleNames&gt;L S&lt;/middleNames&gt;&lt;lastName&gt;Lopes&lt;/lastName&gt;&lt;/author&gt;&lt;author&gt;&lt;firstName&gt;Andrew&lt;/firstName&gt;&lt;middleNames&gt;J&lt;/middleNames&gt;&lt;lastName&gt;Miles&lt;/lastName&gt;&lt;/author&gt;&lt;author&gt;&lt;firstName&gt;Lee&lt;/firstName&gt;&lt;lastName&gt;Whitmore&lt;/lastName&gt;&lt;/author&gt;&lt;author&gt;&lt;firstName&gt;B&lt;/firstName&gt;&lt;middleNames&gt;A&lt;/middleNames&gt;&lt;lastName&gt;Wallace&lt;/lastName&gt;&lt;/author&gt;&lt;/authors&gt;&lt;/publication&gt;&lt;/publications&gt;&lt;cites&gt;&lt;/cites&gt;&lt;/citation&gt;</w:instrText>
      </w:r>
      <w:r w:rsidRPr="000A3B06">
        <w:rPr>
          <w:rFonts w:ascii="Arial" w:hAnsi="Arial" w:cs="Arial"/>
          <w:sz w:val="22"/>
          <w:szCs w:val="22"/>
          <w:lang w:val="en-US"/>
        </w:rPr>
        <w:fldChar w:fldCharType="separate"/>
      </w:r>
      <w:r w:rsidR="0048195A">
        <w:rPr>
          <w:rFonts w:ascii="Arial" w:hAnsi="Arial" w:cs="Arial"/>
          <w:sz w:val="22"/>
          <w:szCs w:val="22"/>
        </w:rPr>
        <w:t>[26]</w:t>
      </w:r>
      <w:r w:rsidRPr="000A3B06">
        <w:rPr>
          <w:rFonts w:ascii="Arial" w:hAnsi="Arial" w:cs="Arial"/>
          <w:sz w:val="22"/>
          <w:szCs w:val="22"/>
        </w:rPr>
        <w:fldChar w:fldCharType="end"/>
      </w:r>
      <w:r w:rsidR="00CD0E30">
        <w:rPr>
          <w:rFonts w:ascii="Arial" w:hAnsi="Arial" w:cs="Arial"/>
          <w:sz w:val="22"/>
          <w:szCs w:val="22"/>
        </w:rPr>
        <w:t>,</w:t>
      </w:r>
      <w:r w:rsidR="002944C9" w:rsidRPr="000A3B06">
        <w:rPr>
          <w:rFonts w:ascii="Arial" w:hAnsi="Arial" w:cs="Arial"/>
          <w:sz w:val="22"/>
          <w:szCs w:val="22"/>
          <w:lang w:val="en-US"/>
        </w:rPr>
        <w:t xml:space="preserve"> and </w:t>
      </w:r>
      <w:r w:rsidR="00AB51E9" w:rsidRPr="000A3B06">
        <w:rPr>
          <w:rFonts w:ascii="Arial" w:hAnsi="Arial" w:cs="Arial"/>
          <w:sz w:val="22"/>
          <w:szCs w:val="22"/>
          <w:lang w:val="en-US"/>
        </w:rPr>
        <w:t xml:space="preserve">for </w:t>
      </w:r>
      <w:r w:rsidRPr="000A3B06">
        <w:rPr>
          <w:rFonts w:ascii="Arial" w:hAnsi="Arial" w:cs="Arial"/>
          <w:sz w:val="22"/>
          <w:szCs w:val="22"/>
          <w:lang w:val="en-US"/>
        </w:rPr>
        <w:t xml:space="preserve">AFP III when subjected to chemical denaturation </w:t>
      </w:r>
      <w:r w:rsidR="00CD0E30">
        <w:rPr>
          <w:rFonts w:ascii="Arial" w:hAnsi="Arial" w:cs="Arial"/>
          <w:sz w:val="22"/>
          <w:szCs w:val="22"/>
          <w:lang w:val="en-US"/>
        </w:rPr>
        <w:t>conditions using</w:t>
      </w:r>
      <w:r w:rsidR="00CD0E30" w:rsidRPr="000A3B06">
        <w:rPr>
          <w:rFonts w:ascii="Arial" w:hAnsi="Arial" w:cs="Arial"/>
          <w:sz w:val="22"/>
          <w:szCs w:val="22"/>
          <w:lang w:val="en-US"/>
        </w:rPr>
        <w:t xml:space="preserve"> </w:t>
      </w:r>
      <w:r w:rsidRPr="000A3B06">
        <w:rPr>
          <w:rFonts w:ascii="Arial" w:hAnsi="Arial" w:cs="Arial"/>
          <w:sz w:val="22"/>
          <w:szCs w:val="22"/>
          <w:lang w:val="en-US"/>
        </w:rPr>
        <w:t>sodium dodecyl sulphate.</w:t>
      </w:r>
      <w:r w:rsidRPr="000A3B06">
        <w:rPr>
          <w:rFonts w:ascii="Arial" w:hAnsi="Arial" w:cs="Arial"/>
          <w:sz w:val="22"/>
          <w:szCs w:val="22"/>
          <w:lang w:val="en-US"/>
        </w:rPr>
        <w:fldChar w:fldCharType="begin"/>
      </w:r>
      <w:r w:rsidR="006D0EA7">
        <w:rPr>
          <w:rFonts w:ascii="Arial" w:hAnsi="Arial" w:cs="Arial"/>
          <w:sz w:val="22"/>
          <w:szCs w:val="22"/>
          <w:lang w:val="en-US"/>
        </w:rPr>
        <w:instrText xml:space="preserve"> ADDIN PAPERS2_CITATIONS &lt;citation&gt;&lt;uuid&gt;8958C683-C708-426B-8149-D8F2F18B23D1&lt;/uuid&gt;&lt;priority&gt;21&lt;/priority&gt;&lt;publications&gt;&lt;publication&gt;&lt;volume&gt;870&lt;/volume&gt;&lt;publication_date&gt;99198603001200000000220000&lt;/publication_date&gt;&lt;number&gt;1&lt;/number&gt;&lt;doi&gt;10.1016/0167-4838(86)90019-1&lt;/doi&gt;&lt;startpage&gt;154&lt;/startpage&gt;&lt;title&gt;Antifreeze proteins from the ocean pout, Macrozoarces americanus: circular dichroism spectral studies on the native and denatured states&lt;/title&gt;&lt;uuid&gt;A4AD165B-F6F3-45C8-ACD3-58364294CF60&lt;/uuid&gt;&lt;subtype&gt;400&lt;/subtype&gt;&lt;endpage&gt;159&lt;/endpage&gt;&lt;type&gt;400&lt;/type&gt;&lt;url&gt;http://linkinghub.elsevier.com/retrieve/pii/0167483886900191&lt;/url&gt;&lt;bundle&gt;&lt;publication&gt;&lt;title&gt;Biochimica et Biophysica Acta (BBA) - Protein Structure and Molecular Enzymology&lt;/title&gt;&lt;type&gt;-100&lt;/type&gt;&lt;subtype&gt;-100&lt;/subtype&gt;&lt;uuid&gt;3C54D8A7-5027-42A3-BC25-2DB2F4050AEF&lt;/uuid&gt;&lt;/publication&gt;&lt;/bundle&gt;&lt;authors&gt;&lt;author&gt;&lt;firstName&gt;Vettai&lt;/firstName&gt;&lt;middleNames&gt;S&lt;/middleNames&gt;&lt;lastName&gt;Ananthanarayanan&lt;/lastName&gt;&lt;/author&gt;&lt;author&gt;&lt;firstName&gt;Don&lt;/firstName&gt;&lt;lastName&gt;Slaughter&lt;/lastName&gt;&lt;/author&gt;&lt;author&gt;&lt;firstName&gt;Choy&lt;/firstName&gt;&lt;middleNames&gt;L&lt;/middleNames&gt;&lt;lastName&gt;Hew&lt;/lastName&gt;&lt;/author&gt;&lt;/authors&gt;&lt;/publication&gt;&lt;/publications&gt;&lt;cites&gt;&lt;/cites&gt;&lt;/citation&gt;</w:instrText>
      </w:r>
      <w:r w:rsidRPr="000A3B06">
        <w:rPr>
          <w:rFonts w:ascii="Arial" w:hAnsi="Arial" w:cs="Arial"/>
          <w:sz w:val="22"/>
          <w:szCs w:val="22"/>
          <w:lang w:val="en-US"/>
        </w:rPr>
        <w:fldChar w:fldCharType="separate"/>
      </w:r>
      <w:r w:rsidR="0048195A">
        <w:rPr>
          <w:rFonts w:ascii="Arial" w:hAnsi="Arial" w:cs="Arial"/>
          <w:sz w:val="22"/>
          <w:szCs w:val="22"/>
        </w:rPr>
        <w:t>[21]</w:t>
      </w:r>
      <w:r w:rsidRPr="000A3B06">
        <w:rPr>
          <w:rFonts w:ascii="Arial" w:hAnsi="Arial" w:cs="Arial"/>
          <w:sz w:val="22"/>
          <w:szCs w:val="22"/>
        </w:rPr>
        <w:fldChar w:fldCharType="end"/>
      </w:r>
      <w:r w:rsidRPr="000A3B06">
        <w:rPr>
          <w:rFonts w:ascii="Arial" w:hAnsi="Arial" w:cs="Arial"/>
          <w:sz w:val="22"/>
          <w:szCs w:val="22"/>
          <w:lang w:val="en-US"/>
        </w:rPr>
        <w:t xml:space="preserve"> Conversely, only a 47% </w:t>
      </w:r>
      <w:r w:rsidR="00DF3077">
        <w:rPr>
          <w:rFonts w:ascii="Arial" w:hAnsi="Arial" w:cs="Arial"/>
          <w:sz w:val="22"/>
          <w:szCs w:val="22"/>
          <w:lang w:val="en-US"/>
        </w:rPr>
        <w:t xml:space="preserve">reduction was observed for cationized </w:t>
      </w:r>
      <w:r w:rsidRPr="000A3B06">
        <w:rPr>
          <w:rFonts w:ascii="Arial" w:hAnsi="Arial" w:cs="Arial"/>
          <w:sz w:val="22"/>
          <w:szCs w:val="22"/>
          <w:lang w:val="en-US"/>
        </w:rPr>
        <w:t xml:space="preserve">AFP III </w:t>
      </w:r>
      <w:r w:rsidRPr="000A3B06">
        <w:rPr>
          <w:rFonts w:ascii="Arial" w:hAnsi="Arial" w:cs="Arial"/>
          <w:sz w:val="22"/>
          <w:szCs w:val="22"/>
        </w:rPr>
        <w:t>(</w:t>
      </w:r>
      <w:r w:rsidRPr="000A3B06">
        <w:rPr>
          <w:rFonts w:ascii="Arial" w:hAnsi="Arial" w:cs="Arial"/>
          <w:b/>
          <w:sz w:val="22"/>
          <w:szCs w:val="22"/>
        </w:rPr>
        <w:t>Fig. 2D</w:t>
      </w:r>
      <w:r w:rsidRPr="000A3B06">
        <w:rPr>
          <w:rFonts w:ascii="Arial" w:hAnsi="Arial" w:cs="Arial"/>
          <w:sz w:val="22"/>
          <w:szCs w:val="22"/>
        </w:rPr>
        <w:t>)</w:t>
      </w:r>
      <w:r w:rsidR="00CD0E30">
        <w:rPr>
          <w:rFonts w:ascii="Arial" w:hAnsi="Arial" w:cs="Arial"/>
          <w:sz w:val="22"/>
          <w:szCs w:val="22"/>
        </w:rPr>
        <w:t>,</w:t>
      </w:r>
      <w:r w:rsidRPr="000A3B06">
        <w:rPr>
          <w:rFonts w:ascii="Arial" w:hAnsi="Arial" w:cs="Arial"/>
          <w:sz w:val="22"/>
          <w:szCs w:val="22"/>
          <w:lang w:val="en-US"/>
        </w:rPr>
        <w:t xml:space="preserve"> with a less pronounced shift in the minima and concurrent reduction in signal intensity. This protective trend was also observed for native and cationized myoglobin from +20 </w:t>
      </w:r>
      <w:r w:rsidRPr="000A3B06">
        <w:rPr>
          <w:rFonts w:ascii="Arial" w:hAnsi="Arial" w:cs="Arial"/>
          <w:sz w:val="22"/>
          <w:szCs w:val="22"/>
        </w:rPr>
        <w:t>−</w:t>
      </w:r>
      <w:r w:rsidRPr="000A3B06">
        <w:rPr>
          <w:rFonts w:ascii="Arial" w:hAnsi="Arial" w:cs="Arial"/>
          <w:sz w:val="22"/>
          <w:szCs w:val="22"/>
          <w:lang w:val="en-US"/>
        </w:rPr>
        <w:t xml:space="preserve"> +90 </w:t>
      </w:r>
      <w:r w:rsidRPr="000A3B06">
        <w:rPr>
          <w:rFonts w:ascii="Arial" w:hAnsi="Arial" w:cs="Arial"/>
          <w:sz w:val="22"/>
          <w:szCs w:val="22"/>
        </w:rPr>
        <w:t>°C</w:t>
      </w:r>
      <w:r w:rsidRPr="000A3B06">
        <w:rPr>
          <w:rFonts w:ascii="Arial" w:hAnsi="Arial" w:cs="Arial"/>
          <w:sz w:val="22"/>
          <w:szCs w:val="22"/>
          <w:lang w:val="en-US"/>
        </w:rPr>
        <w:t xml:space="preserve">, </w:t>
      </w:r>
      <w:r w:rsidRPr="000A3B06">
        <w:rPr>
          <w:rFonts w:ascii="Arial" w:hAnsi="Arial" w:cs="Arial"/>
          <w:i/>
          <w:sz w:val="22"/>
          <w:szCs w:val="22"/>
          <w:lang w:val="en-US"/>
        </w:rPr>
        <w:t>i.e.,</w:t>
      </w:r>
      <w:r w:rsidRPr="000A3B06">
        <w:rPr>
          <w:rFonts w:ascii="Arial" w:hAnsi="Arial" w:cs="Arial"/>
          <w:sz w:val="22"/>
          <w:szCs w:val="22"/>
          <w:lang w:val="en-US"/>
        </w:rPr>
        <w:t xml:space="preserve"> for native myoglobin (</w:t>
      </w:r>
      <w:r w:rsidRPr="000A3B06">
        <w:rPr>
          <w:rFonts w:ascii="Arial" w:hAnsi="Arial" w:cs="Arial"/>
          <w:b/>
          <w:sz w:val="22"/>
          <w:szCs w:val="22"/>
          <w:lang w:val="en-US"/>
        </w:rPr>
        <w:t>Fig. 2E</w:t>
      </w:r>
      <w:r w:rsidRPr="000A3B06">
        <w:rPr>
          <w:rFonts w:ascii="Arial" w:hAnsi="Arial" w:cs="Arial"/>
          <w:sz w:val="22"/>
          <w:szCs w:val="22"/>
          <w:lang w:val="en-US"/>
        </w:rPr>
        <w:t>) approximately 50% of the SRCD signal was retained, whereas for cationized myoglobin</w:t>
      </w:r>
      <w:r w:rsidR="00DF3077">
        <w:rPr>
          <w:rFonts w:ascii="Arial" w:hAnsi="Arial" w:cs="Arial"/>
          <w:sz w:val="22"/>
          <w:szCs w:val="22"/>
          <w:lang w:val="en-US"/>
        </w:rPr>
        <w:t>,</w:t>
      </w:r>
      <w:r w:rsidRPr="000A3B06">
        <w:rPr>
          <w:rFonts w:ascii="Arial" w:hAnsi="Arial" w:cs="Arial"/>
          <w:sz w:val="22"/>
          <w:szCs w:val="22"/>
          <w:lang w:val="en-US"/>
        </w:rPr>
        <w:t xml:space="preserve"> there was no significant loss of signal (</w:t>
      </w:r>
      <w:r w:rsidRPr="000A3B06">
        <w:rPr>
          <w:rFonts w:ascii="Arial" w:hAnsi="Arial" w:cs="Arial"/>
          <w:b/>
          <w:sz w:val="22"/>
          <w:szCs w:val="22"/>
          <w:lang w:val="en-US"/>
        </w:rPr>
        <w:t>Fig. 2F</w:t>
      </w:r>
      <w:r w:rsidRPr="000A3B06">
        <w:rPr>
          <w:rFonts w:ascii="Arial" w:hAnsi="Arial" w:cs="Arial"/>
          <w:sz w:val="22"/>
          <w:szCs w:val="22"/>
          <w:lang w:val="en-US"/>
        </w:rPr>
        <w:t>).</w:t>
      </w:r>
      <w:r w:rsidRPr="000A3B06">
        <w:rPr>
          <w:rFonts w:ascii="Arial" w:hAnsi="Arial" w:cs="Arial"/>
          <w:sz w:val="22"/>
          <w:szCs w:val="22"/>
        </w:rPr>
        <w:t xml:space="preserve"> </w:t>
      </w:r>
      <w:r w:rsidRPr="000A3B06">
        <w:rPr>
          <w:rFonts w:ascii="Arial" w:hAnsi="Arial" w:cs="Arial"/>
          <w:sz w:val="22"/>
          <w:szCs w:val="22"/>
          <w:lang w:val="en-US"/>
        </w:rPr>
        <w:t xml:space="preserve">The degree of refolding on cooling to +20 </w:t>
      </w:r>
      <w:r w:rsidRPr="000A3B06">
        <w:rPr>
          <w:rFonts w:ascii="Arial" w:hAnsi="Arial" w:cs="Arial"/>
          <w:sz w:val="22"/>
          <w:szCs w:val="22"/>
        </w:rPr>
        <w:t>°C</w:t>
      </w:r>
      <w:r w:rsidRPr="000A3B06">
        <w:rPr>
          <w:rFonts w:ascii="Arial" w:hAnsi="Arial" w:cs="Arial"/>
          <w:sz w:val="22"/>
          <w:szCs w:val="22"/>
          <w:lang w:val="en-US"/>
        </w:rPr>
        <w:t xml:space="preserve"> </w:t>
      </w:r>
      <w:r w:rsidRPr="000A3B06">
        <w:rPr>
          <w:rFonts w:ascii="Arial" w:hAnsi="Arial" w:cs="Arial"/>
          <w:sz w:val="22"/>
          <w:szCs w:val="22"/>
        </w:rPr>
        <w:t>from +90 °C varied between the native and catio</w:t>
      </w:r>
      <w:r w:rsidR="00500511">
        <w:rPr>
          <w:rFonts w:ascii="Arial" w:hAnsi="Arial" w:cs="Arial"/>
          <w:sz w:val="22"/>
          <w:szCs w:val="22"/>
        </w:rPr>
        <w:t>nized proteins. Here, both native AFP III and native</w:t>
      </w:r>
      <w:r w:rsidRPr="000A3B06">
        <w:rPr>
          <w:rFonts w:ascii="Arial" w:hAnsi="Arial" w:cs="Arial"/>
          <w:sz w:val="22"/>
          <w:szCs w:val="22"/>
        </w:rPr>
        <w:t xml:space="preserve"> Myo showed minimal recovery of secondary structure after cooling (</w:t>
      </w:r>
      <w:r w:rsidRPr="000A3B06">
        <w:rPr>
          <w:rFonts w:ascii="Arial" w:hAnsi="Arial" w:cs="Arial"/>
          <w:b/>
          <w:sz w:val="22"/>
          <w:szCs w:val="22"/>
        </w:rPr>
        <w:t>Fig. 2G-H</w:t>
      </w:r>
      <w:r w:rsidRPr="000A3B06">
        <w:rPr>
          <w:rFonts w:ascii="Arial" w:hAnsi="Arial" w:cs="Arial"/>
          <w:sz w:val="22"/>
          <w:szCs w:val="22"/>
        </w:rPr>
        <w:t xml:space="preserve">). Conversely, </w:t>
      </w:r>
      <w:r w:rsidR="00500511">
        <w:rPr>
          <w:rFonts w:ascii="Arial" w:hAnsi="Arial" w:cs="Arial"/>
          <w:sz w:val="22"/>
          <w:szCs w:val="22"/>
          <w:lang w:val="en-US"/>
        </w:rPr>
        <w:t>cationized</w:t>
      </w:r>
      <w:r w:rsidRPr="000A3B06">
        <w:rPr>
          <w:rFonts w:ascii="Arial" w:hAnsi="Arial" w:cs="Arial"/>
          <w:sz w:val="22"/>
          <w:szCs w:val="22"/>
          <w:lang w:val="en-US"/>
        </w:rPr>
        <w:t xml:space="preserve"> AFP III</w:t>
      </w:r>
      <w:r w:rsidRPr="000A3B06">
        <w:rPr>
          <w:rFonts w:ascii="Arial" w:hAnsi="Arial" w:cs="Arial"/>
          <w:sz w:val="22"/>
          <w:szCs w:val="22"/>
        </w:rPr>
        <w:t xml:space="preserve"> showed greater recover</w:t>
      </w:r>
      <w:r w:rsidR="00500511">
        <w:rPr>
          <w:rFonts w:ascii="Arial" w:hAnsi="Arial" w:cs="Arial"/>
          <w:sz w:val="22"/>
          <w:szCs w:val="22"/>
        </w:rPr>
        <w:t>y of the SRCD signal, while cationized</w:t>
      </w:r>
      <w:r w:rsidRPr="000A3B06">
        <w:rPr>
          <w:rFonts w:ascii="Arial" w:hAnsi="Arial" w:cs="Arial"/>
          <w:sz w:val="22"/>
          <w:szCs w:val="22"/>
        </w:rPr>
        <w:t xml:space="preserve"> Myo also maintained its folded configuration. </w:t>
      </w:r>
    </w:p>
    <w:p w14:paraId="47D36C70" w14:textId="77777777" w:rsidR="00AF2616" w:rsidRDefault="00AF2616" w:rsidP="00476BC1">
      <w:pPr>
        <w:spacing w:line="480" w:lineRule="auto"/>
        <w:rPr>
          <w:rFonts w:ascii="Arial" w:hAnsi="Arial" w:cs="Arial"/>
          <w:sz w:val="22"/>
          <w:szCs w:val="22"/>
        </w:rPr>
      </w:pPr>
    </w:p>
    <w:p w14:paraId="322DEB77" w14:textId="244E5F21" w:rsidR="00AF2616" w:rsidRPr="00BB0BEA" w:rsidRDefault="00AF2616" w:rsidP="00476BC1">
      <w:pPr>
        <w:spacing w:line="480" w:lineRule="auto"/>
        <w:rPr>
          <w:rFonts w:ascii="Arial" w:hAnsi="Arial" w:cs="Arial"/>
          <w:b/>
          <w:sz w:val="22"/>
          <w:szCs w:val="22"/>
          <w:lang w:val="en-US"/>
        </w:rPr>
      </w:pPr>
      <w:r>
        <w:rPr>
          <w:rFonts w:ascii="Arial" w:hAnsi="Arial" w:cs="Arial"/>
          <w:b/>
          <w:sz w:val="22"/>
          <w:szCs w:val="22"/>
          <w:lang w:val="en-US"/>
        </w:rPr>
        <w:t>[INSERT FIGURE 2]</w:t>
      </w:r>
    </w:p>
    <w:p w14:paraId="14F3EBDE" w14:textId="77777777" w:rsidR="00AF2616" w:rsidRPr="000A3B06" w:rsidRDefault="00AF2616" w:rsidP="00476BC1">
      <w:pPr>
        <w:spacing w:line="480" w:lineRule="auto"/>
        <w:rPr>
          <w:rFonts w:ascii="Arial" w:hAnsi="Arial" w:cs="Arial"/>
          <w:sz w:val="22"/>
          <w:szCs w:val="22"/>
        </w:rPr>
      </w:pPr>
    </w:p>
    <w:p w14:paraId="2B683A8A" w14:textId="37CD99A9" w:rsidR="000F7BA5" w:rsidRPr="000A3B06" w:rsidRDefault="00A54F04" w:rsidP="00476BC1">
      <w:pPr>
        <w:spacing w:line="480" w:lineRule="auto"/>
        <w:rPr>
          <w:rFonts w:ascii="Arial" w:hAnsi="Arial" w:cs="Arial"/>
          <w:sz w:val="22"/>
          <w:szCs w:val="22"/>
        </w:rPr>
      </w:pPr>
      <w:r>
        <w:rPr>
          <w:rFonts w:ascii="Arial" w:hAnsi="Arial" w:cs="Arial"/>
          <w:sz w:val="22"/>
          <w:szCs w:val="22"/>
        </w:rPr>
        <w:tab/>
      </w:r>
      <w:r w:rsidR="008A45AD" w:rsidRPr="000A3B06">
        <w:rPr>
          <w:rFonts w:ascii="Arial" w:hAnsi="Arial" w:cs="Arial"/>
          <w:sz w:val="22"/>
          <w:szCs w:val="22"/>
        </w:rPr>
        <w:t xml:space="preserve">The lack of reversibility on cooling can be rationalised by thermal denaturation leading to irreversible aggregation of the native proteins. After cationization, however, the increase in the repulsive electrostatic protein-protein interactions may have inhibited protein aggregation. Indeed, a </w:t>
      </w:r>
      <w:r w:rsidR="008A45AD" w:rsidRPr="000A3B06">
        <w:rPr>
          <w:rFonts w:ascii="Arial" w:hAnsi="Arial" w:cs="Arial"/>
          <w:i/>
          <w:sz w:val="22"/>
          <w:szCs w:val="22"/>
        </w:rPr>
        <w:t>de novo</w:t>
      </w:r>
      <w:r w:rsidR="005C40DF">
        <w:rPr>
          <w:rFonts w:ascii="Arial" w:hAnsi="Arial" w:cs="Arial"/>
          <w:sz w:val="22"/>
          <w:szCs w:val="22"/>
        </w:rPr>
        <w:t xml:space="preserve"> supercharged GFP </w:t>
      </w:r>
      <w:r w:rsidR="008A45AD" w:rsidRPr="000A3B06">
        <w:rPr>
          <w:rFonts w:ascii="Arial" w:hAnsi="Arial" w:cs="Arial"/>
          <w:sz w:val="22"/>
          <w:szCs w:val="22"/>
        </w:rPr>
        <w:t>+36 variant of superfolder GFP (sfGFP) has been reported to have improved thermal stability with respect to aggregation resistance.</w:t>
      </w:r>
      <w:r w:rsidR="009239BC" w:rsidRPr="000A3B06">
        <w:rPr>
          <w:rFonts w:ascii="Arial" w:hAnsi="Arial" w:cs="Arial"/>
          <w:sz w:val="22"/>
          <w:szCs w:val="22"/>
        </w:rPr>
        <w:fldChar w:fldCharType="begin"/>
      </w:r>
      <w:r w:rsidR="006D0EA7">
        <w:rPr>
          <w:rFonts w:ascii="Arial" w:hAnsi="Arial" w:cs="Arial"/>
          <w:sz w:val="22"/>
          <w:szCs w:val="22"/>
        </w:rPr>
        <w:instrText xml:space="preserve"> ADDIN PAPERS2_CITATIONS &lt;citation&gt;&lt;uuid&gt;081C740B-173B-42BC-9D61-5963132D485B&lt;/uuid&gt;&lt;priority&gt;22&lt;/priority&gt;&lt;publications&gt;&lt;publication&gt;&lt;uuid&gt;6AC09968-508D-4FDA-8E8C-EB82BA9B39DE&lt;/uuid&gt;&lt;volume&gt;129&lt;/volume&gt;&lt;doi&gt;10.1021/ja071641y&lt;/doi&gt;&lt;startpage&gt;10110&lt;/startpage&gt;&lt;publication_date&gt;99200708221200000000222000&lt;/publication_date&gt;&lt;url&gt;http://eutils.ncbi.nlm.nih.gov/entrez/eutils/elink.fcgi?dbfrom=pubmed&amp;amp;id=17665911&amp;amp;retmode=ref&amp;amp;cmd=prlinks&lt;/url&gt;&lt;type&gt;400&lt;/type&gt;&lt;title&gt;Supercharging proteins can impart unusual resilience.&lt;/title&gt;&lt;institution&gt;Department of Chemistry and Chemical Biology, Howard Hughes Medical Institute, Harvard University, 12 Oxford Street, Cambridge, Massachusetts 02138, USA.&lt;/institution&gt;&lt;number&gt;33&lt;/number&gt;&lt;subtype&gt;400&lt;/subtype&gt;&lt;endpage&gt;10112&lt;/endpage&gt;&lt;bundle&gt;&lt;publication&gt;&lt;publisher&gt; American Chemical Society &lt;/publisher&gt;&lt;url&gt;http://pubs.acs.org/journal/jacsat&lt;/url&gt;&lt;title&gt;Journal of the American Chemical Society&lt;/title&gt;&lt;type&gt;-100&lt;/type&gt;&lt;subtype&gt;-100&lt;/subtype&gt;&lt;uuid&gt;C2645513-95B3-4480-AC46-A21416011B9C&lt;/uuid&gt;&lt;/publication&gt;&lt;/bundle&gt;&lt;authors&gt;&lt;author&gt;&lt;firstName&gt;Michael&lt;/firstName&gt;&lt;middleNames&gt;S&lt;/middleNames&gt;&lt;lastName&gt;Lawrence&lt;/lastName&gt;&lt;/author&gt;&lt;author&gt;&lt;firstName&gt;Kevin&lt;/firstName&gt;&lt;middleNames&gt;J&lt;/middleNames&gt;&lt;lastName&gt;Phillips&lt;/lastName&gt;&lt;/author&gt;&lt;author&gt;&lt;firstName&gt;David&lt;/firstName&gt;&lt;middleNames&gt;R&lt;/middleNames&gt;&lt;lastName&gt;Liu&lt;/lastName&gt;&lt;/author&gt;&lt;/authors&gt;&lt;/publication&gt;&lt;/publications&gt;&lt;cites&gt;&lt;/cites&gt;&lt;/citation&gt;</w:instrText>
      </w:r>
      <w:r w:rsidR="009239BC" w:rsidRPr="000A3B06">
        <w:rPr>
          <w:rFonts w:ascii="Arial" w:hAnsi="Arial" w:cs="Arial"/>
          <w:sz w:val="22"/>
          <w:szCs w:val="22"/>
        </w:rPr>
        <w:fldChar w:fldCharType="separate"/>
      </w:r>
      <w:r w:rsidR="00F61D2F" w:rsidRPr="000A3B06">
        <w:rPr>
          <w:rFonts w:ascii="Arial" w:hAnsi="Arial" w:cs="Arial"/>
          <w:sz w:val="22"/>
          <w:szCs w:val="22"/>
        </w:rPr>
        <w:t>[14]</w:t>
      </w:r>
      <w:r w:rsidR="009239BC" w:rsidRPr="000A3B06">
        <w:rPr>
          <w:rFonts w:ascii="Arial" w:hAnsi="Arial" w:cs="Arial"/>
          <w:sz w:val="22"/>
          <w:szCs w:val="22"/>
        </w:rPr>
        <w:fldChar w:fldCharType="end"/>
      </w:r>
      <w:r w:rsidR="008A45AD" w:rsidRPr="000A3B06">
        <w:rPr>
          <w:rFonts w:ascii="Arial" w:hAnsi="Arial" w:cs="Arial"/>
          <w:sz w:val="22"/>
          <w:szCs w:val="22"/>
        </w:rPr>
        <w:t xml:space="preserve"> Accordingly, we investigated whether this also applied to chemically cationized </w:t>
      </w:r>
      <w:r w:rsidR="007A4AB3" w:rsidRPr="000A3B06">
        <w:rPr>
          <w:rFonts w:ascii="Arial" w:hAnsi="Arial" w:cs="Arial"/>
          <w:sz w:val="22"/>
          <w:szCs w:val="22"/>
        </w:rPr>
        <w:t>proteins including chemical cationized sfGFP</w:t>
      </w:r>
      <w:r w:rsidR="008A2C80" w:rsidRPr="000A3B06">
        <w:rPr>
          <w:rFonts w:ascii="Arial" w:hAnsi="Arial" w:cs="Arial"/>
          <w:sz w:val="22"/>
          <w:szCs w:val="22"/>
        </w:rPr>
        <w:t xml:space="preserve"> </w:t>
      </w:r>
      <w:r w:rsidR="007A4AB3" w:rsidRPr="000A3B06">
        <w:rPr>
          <w:rFonts w:ascii="Arial" w:hAnsi="Arial" w:cs="Arial"/>
          <w:sz w:val="22"/>
          <w:szCs w:val="22"/>
        </w:rPr>
        <w:t>(80% efficiency</w:t>
      </w:r>
      <w:r w:rsidR="007A4AB3" w:rsidRPr="000A3B06">
        <w:rPr>
          <w:rFonts w:ascii="Arial" w:hAnsi="Arial" w:cs="Arial"/>
          <w:sz w:val="22"/>
          <w:szCs w:val="22"/>
          <w:lang w:val="en-US"/>
        </w:rPr>
        <w:t xml:space="preserve">; </w:t>
      </w:r>
      <w:r w:rsidR="007A4AB3" w:rsidRPr="000A3B06">
        <w:rPr>
          <w:rFonts w:ascii="Arial" w:hAnsi="Arial" w:cs="Arial"/>
          <w:b/>
          <w:sz w:val="22"/>
          <w:szCs w:val="22"/>
          <w:lang w:val="en-US"/>
        </w:rPr>
        <w:t>Supp. Fig. 1C-D</w:t>
      </w:r>
      <w:r w:rsidR="007A4AB3" w:rsidRPr="000A3B06">
        <w:rPr>
          <w:rFonts w:ascii="Arial" w:hAnsi="Arial" w:cs="Arial"/>
          <w:sz w:val="22"/>
          <w:szCs w:val="22"/>
          <w:lang w:val="en-US"/>
        </w:rPr>
        <w:t>)</w:t>
      </w:r>
      <w:r w:rsidR="009413A9" w:rsidRPr="000A3B06">
        <w:rPr>
          <w:rFonts w:ascii="Arial" w:hAnsi="Arial" w:cs="Arial"/>
          <w:sz w:val="22"/>
          <w:szCs w:val="22"/>
          <w:lang w:val="en-US"/>
        </w:rPr>
        <w:t>.</w:t>
      </w:r>
      <w:r w:rsidR="007A4AB3" w:rsidRPr="000A3B06">
        <w:rPr>
          <w:rFonts w:ascii="Arial" w:hAnsi="Arial" w:cs="Arial"/>
          <w:sz w:val="22"/>
          <w:szCs w:val="22"/>
          <w:lang w:val="en-US"/>
        </w:rPr>
        <w:t xml:space="preserve"> </w:t>
      </w:r>
      <w:r w:rsidR="008A45AD" w:rsidRPr="000A3B06">
        <w:rPr>
          <w:rFonts w:ascii="Arial" w:hAnsi="Arial" w:cs="Arial"/>
          <w:sz w:val="22"/>
          <w:szCs w:val="22"/>
        </w:rPr>
        <w:t xml:space="preserve">Here, </w:t>
      </w:r>
      <w:r w:rsidR="00CD0E30">
        <w:rPr>
          <w:rFonts w:ascii="Arial" w:hAnsi="Arial" w:cs="Arial"/>
          <w:sz w:val="22"/>
          <w:szCs w:val="22"/>
        </w:rPr>
        <w:t>turbidity</w:t>
      </w:r>
      <w:r w:rsidR="00CD0E30" w:rsidRPr="000A3B06">
        <w:rPr>
          <w:rFonts w:ascii="Arial" w:hAnsi="Arial" w:cs="Arial"/>
          <w:sz w:val="22"/>
          <w:szCs w:val="22"/>
        </w:rPr>
        <w:t xml:space="preserve"> </w:t>
      </w:r>
      <w:r w:rsidR="008A45AD" w:rsidRPr="000A3B06">
        <w:rPr>
          <w:rFonts w:ascii="Arial" w:hAnsi="Arial" w:cs="Arial"/>
          <w:sz w:val="22"/>
          <w:szCs w:val="22"/>
        </w:rPr>
        <w:t>measurements were performed by monitoring</w:t>
      </w:r>
      <w:r w:rsidR="00440077" w:rsidRPr="000A3B06">
        <w:rPr>
          <w:rFonts w:ascii="Arial" w:hAnsi="Arial" w:cs="Arial"/>
          <w:sz w:val="22"/>
          <w:szCs w:val="22"/>
        </w:rPr>
        <w:t xml:space="preserve"> the change in absorbance at 300 nm from +25 − +8</w:t>
      </w:r>
      <w:r w:rsidR="008A45AD" w:rsidRPr="000A3B06">
        <w:rPr>
          <w:rFonts w:ascii="Arial" w:hAnsi="Arial" w:cs="Arial"/>
          <w:sz w:val="22"/>
          <w:szCs w:val="22"/>
        </w:rPr>
        <w:t>5 °C</w:t>
      </w:r>
      <w:r w:rsidR="009413A9" w:rsidRPr="000A3B06">
        <w:rPr>
          <w:rFonts w:ascii="Arial" w:hAnsi="Arial" w:cs="Arial"/>
          <w:sz w:val="22"/>
          <w:szCs w:val="22"/>
        </w:rPr>
        <w:t xml:space="preserve"> at either 0.5 or 1 °C.min</w:t>
      </w:r>
      <w:r w:rsidR="009413A9" w:rsidRPr="000A3B06">
        <w:rPr>
          <w:rFonts w:ascii="Arial" w:hAnsi="Arial" w:cs="Arial"/>
          <w:sz w:val="22"/>
          <w:szCs w:val="22"/>
          <w:vertAlign w:val="superscript"/>
        </w:rPr>
        <w:t>-1</w:t>
      </w:r>
      <w:r w:rsidR="00BE3CC2" w:rsidRPr="000A3B06">
        <w:rPr>
          <w:rFonts w:ascii="Arial" w:hAnsi="Arial" w:cs="Arial"/>
          <w:sz w:val="22"/>
          <w:szCs w:val="22"/>
        </w:rPr>
        <w:t xml:space="preserve"> </w:t>
      </w:r>
      <w:r w:rsidR="008A45AD" w:rsidRPr="000A3B06">
        <w:rPr>
          <w:rFonts w:ascii="Arial" w:hAnsi="Arial" w:cs="Arial"/>
          <w:sz w:val="22"/>
          <w:szCs w:val="22"/>
        </w:rPr>
        <w:t>(</w:t>
      </w:r>
      <w:r w:rsidR="008A45AD" w:rsidRPr="000A3B06">
        <w:rPr>
          <w:rFonts w:ascii="Arial" w:hAnsi="Arial" w:cs="Arial"/>
          <w:b/>
          <w:sz w:val="22"/>
          <w:szCs w:val="22"/>
        </w:rPr>
        <w:t xml:space="preserve">Supp. Fig. </w:t>
      </w:r>
      <w:r w:rsidR="00676DAA" w:rsidRPr="000A3B06">
        <w:rPr>
          <w:rFonts w:ascii="Arial" w:hAnsi="Arial" w:cs="Arial"/>
          <w:b/>
          <w:sz w:val="22"/>
          <w:szCs w:val="22"/>
        </w:rPr>
        <w:t>2</w:t>
      </w:r>
      <w:r w:rsidR="00BE3CC2" w:rsidRPr="000A3B06">
        <w:rPr>
          <w:rFonts w:ascii="Arial" w:hAnsi="Arial" w:cs="Arial"/>
          <w:b/>
          <w:sz w:val="22"/>
          <w:szCs w:val="22"/>
        </w:rPr>
        <w:t>A-C</w:t>
      </w:r>
      <w:r w:rsidR="009413A9" w:rsidRPr="000A3B06">
        <w:rPr>
          <w:rFonts w:ascii="Arial" w:hAnsi="Arial" w:cs="Arial"/>
          <w:sz w:val="22"/>
          <w:szCs w:val="22"/>
        </w:rPr>
        <w:t>)</w:t>
      </w:r>
      <w:r w:rsidR="00BE3CC2" w:rsidRPr="000A3B06">
        <w:rPr>
          <w:rFonts w:ascii="Arial" w:hAnsi="Arial" w:cs="Arial"/>
          <w:sz w:val="22"/>
          <w:szCs w:val="22"/>
        </w:rPr>
        <w:t>.</w:t>
      </w:r>
      <w:r w:rsidR="000F7BA5" w:rsidRPr="000A3B06">
        <w:rPr>
          <w:rFonts w:ascii="Arial" w:hAnsi="Arial" w:cs="Arial"/>
          <w:sz w:val="22"/>
          <w:szCs w:val="22"/>
        </w:rPr>
        <w:t xml:space="preserve"> </w:t>
      </w:r>
      <w:r w:rsidR="00135221" w:rsidRPr="000A3B06">
        <w:rPr>
          <w:rFonts w:ascii="Arial" w:hAnsi="Arial" w:cs="Arial"/>
          <w:sz w:val="22"/>
          <w:szCs w:val="22"/>
        </w:rPr>
        <w:t xml:space="preserve">Significantly each native protein exhibited the onset of aggregation at a lower temperature </w:t>
      </w:r>
      <w:r w:rsidR="00A36567" w:rsidRPr="000A3B06">
        <w:rPr>
          <w:rFonts w:ascii="Arial" w:hAnsi="Arial" w:cs="Arial"/>
          <w:sz w:val="22"/>
          <w:szCs w:val="22"/>
        </w:rPr>
        <w:t xml:space="preserve">when compared with their chemically cationized </w:t>
      </w:r>
      <w:r w:rsidR="00E15CAB">
        <w:rPr>
          <w:rFonts w:ascii="Arial" w:hAnsi="Arial" w:cs="Arial"/>
          <w:sz w:val="22"/>
          <w:szCs w:val="22"/>
        </w:rPr>
        <w:t>equivalent</w:t>
      </w:r>
      <w:r w:rsidR="008A45AD" w:rsidRPr="000A3B06">
        <w:rPr>
          <w:rFonts w:ascii="Arial" w:hAnsi="Arial" w:cs="Arial"/>
          <w:sz w:val="22"/>
          <w:szCs w:val="22"/>
        </w:rPr>
        <w:t>, which supports the previous finding that superchargi</w:t>
      </w:r>
      <w:r w:rsidR="000805FF" w:rsidRPr="000A3B06">
        <w:rPr>
          <w:rFonts w:ascii="Arial" w:hAnsi="Arial" w:cs="Arial"/>
          <w:sz w:val="22"/>
          <w:szCs w:val="22"/>
        </w:rPr>
        <w:t>ng improves resistance to</w:t>
      </w:r>
      <w:r w:rsidR="00B20199" w:rsidRPr="000A3B06">
        <w:rPr>
          <w:rFonts w:ascii="Arial" w:hAnsi="Arial" w:cs="Arial"/>
          <w:sz w:val="22"/>
          <w:szCs w:val="22"/>
        </w:rPr>
        <w:t xml:space="preserve"> thermal aggregation</w:t>
      </w:r>
      <w:r w:rsidR="00821B6E">
        <w:rPr>
          <w:rFonts w:ascii="Arial" w:hAnsi="Arial" w:cs="Arial"/>
          <w:sz w:val="22"/>
          <w:szCs w:val="22"/>
        </w:rPr>
        <w:t>.</w:t>
      </w:r>
    </w:p>
    <w:p w14:paraId="41FA041F" w14:textId="68DC499B" w:rsidR="0048195A" w:rsidRDefault="008A45AD" w:rsidP="00476BC1">
      <w:pPr>
        <w:spacing w:line="480" w:lineRule="auto"/>
        <w:rPr>
          <w:rFonts w:ascii="Arial" w:hAnsi="Arial" w:cs="Arial"/>
          <w:sz w:val="22"/>
          <w:szCs w:val="22"/>
        </w:rPr>
      </w:pPr>
      <w:r w:rsidRPr="000A3B06">
        <w:rPr>
          <w:rFonts w:ascii="Arial" w:hAnsi="Arial" w:cs="Arial"/>
          <w:sz w:val="22"/>
          <w:szCs w:val="22"/>
        </w:rPr>
        <w:tab/>
        <w:t>To assess cold denaturation, far-UV SRCD studies (including sfGFP) were conducted from +20 − -40 °C, which is above and below</w:t>
      </w:r>
      <w:r w:rsidR="00CE288B">
        <w:rPr>
          <w:rFonts w:ascii="Arial" w:hAnsi="Arial" w:cs="Arial"/>
          <w:sz w:val="22"/>
          <w:szCs w:val="22"/>
        </w:rPr>
        <w:t xml:space="preserve"> the physiological temperature</w:t>
      </w:r>
      <w:r w:rsidRPr="000A3B06">
        <w:rPr>
          <w:rFonts w:ascii="Arial" w:hAnsi="Arial" w:cs="Arial"/>
          <w:sz w:val="22"/>
          <w:szCs w:val="22"/>
        </w:rPr>
        <w:t xml:space="preserve"> (≈ -2 °C) of </w:t>
      </w:r>
      <w:r w:rsidR="004E646E">
        <w:rPr>
          <w:rFonts w:ascii="Arial" w:hAnsi="Arial" w:cs="Arial"/>
          <w:bCs/>
          <w:i/>
          <w:sz w:val="22"/>
          <w:szCs w:val="22"/>
        </w:rPr>
        <w:t>Macrozoarces americanus</w:t>
      </w:r>
      <w:r w:rsidR="00CE288B">
        <w:rPr>
          <w:rFonts w:ascii="Arial" w:hAnsi="Arial" w:cs="Arial"/>
          <w:bCs/>
          <w:sz w:val="22"/>
          <w:szCs w:val="22"/>
        </w:rPr>
        <w:t>.</w:t>
      </w:r>
      <w:r w:rsidR="00AF2B8E" w:rsidRPr="000A3B06">
        <w:rPr>
          <w:rFonts w:ascii="Arial" w:hAnsi="Arial" w:cs="Arial"/>
          <w:sz w:val="22"/>
          <w:szCs w:val="22"/>
        </w:rPr>
        <w:fldChar w:fldCharType="begin"/>
      </w:r>
      <w:r w:rsidR="006D0EA7">
        <w:rPr>
          <w:rFonts w:ascii="Arial" w:hAnsi="Arial" w:cs="Arial"/>
          <w:sz w:val="22"/>
          <w:szCs w:val="22"/>
        </w:rPr>
        <w:instrText xml:space="preserve"> ADDIN PAPERS2_CITATIONS &lt;citation&gt;&lt;uuid&gt;A39C5BA3-8CDB-4CF5-8726-F114A3AB62D1&lt;/uuid&gt;&lt;priority&gt;23&lt;/priority&gt;&lt;publications&gt;&lt;publication&gt;&lt;volume&gt;263&lt;/volume&gt;&lt;publication_date&gt;99198800001200000000200000&lt;/publication_date&gt;&lt;startpage&gt;12049&lt;/startpage&gt;&lt;title&gt;Multiple genes provide the basis for antifreeze protein diversity and dosage in the ocean pout, Macrozoarces americanus.&lt;/title&gt;&lt;uuid&gt;D3B24BF7-2EC0-47C5-925C-5B6FC8DE5881&lt;/uuid&gt;&lt;subtype&gt;400&lt;/subtype&gt;&lt;endpage&gt;12055&lt;/endpage&gt;&lt;type&gt;400&lt;/type&gt;&lt;url&gt;http://eutils.ncbi.nlm.nih.gov/entrez/eutils/elink.fcgi?dbfrom=pubmed&amp;amp;id=3403560&amp;amp;retmode=ref&amp;amp;cmd=prlinks&lt;/url&gt;&lt;bundle&gt;&lt;publication&gt;&lt;url&gt;http://www.jbc.org&lt;/url&gt;&lt;title&gt;Journal of Biological Chemistry&lt;/title&gt;&lt;type&gt;-100&lt;/type&gt;&lt;subtype&gt;-100&lt;/subtype&gt;&lt;uuid&gt;D2E5048D-612B-4D88-95E8-B6D36C81F01E&lt;/uuid&gt;&lt;/publication&gt;&lt;/bundle&gt;&lt;authors&gt;&lt;author&gt;&lt;firstName&gt;C&lt;/firstName&gt;&lt;middleNames&gt;L&lt;/middleNames&gt;&lt;lastName&gt;Hew&lt;/lastName&gt;&lt;/author&gt;&lt;author&gt;&lt;firstName&gt;N&lt;/firstName&gt;&lt;middleNames&gt;C&lt;/middleNames&gt;&lt;lastName&gt;Wang&lt;/lastName&gt;&lt;/author&gt;&lt;author&gt;&lt;firstName&gt;S&lt;/firstName&gt;&lt;lastName&gt;Joshi&lt;/lastName&gt;&lt;/author&gt;&lt;author&gt;&lt;firstName&gt;Garth&lt;/firstName&gt;&lt;middleNames&gt;L&lt;/middleNames&gt;&lt;lastName&gt;Fletcher&lt;/lastName&gt;&lt;/author&gt;&lt;author&gt;&lt;firstName&gt;G&lt;/firstName&gt;&lt;middleNames&gt;K&lt;/middleNames&gt;&lt;lastName&gt;Scott&lt;/lastName&gt;&lt;/author&gt;&lt;author&gt;&lt;firstName&gt;P&lt;/firstName&gt;&lt;middleNames&gt;H&lt;/middleNames&gt;&lt;lastName&gt;Hayes&lt;/lastName&gt;&lt;/author&gt;&lt;author&gt;&lt;firstName&gt;B&lt;/firstName&gt;&lt;lastName&gt;Buettner&lt;/lastName&gt;&lt;/author&gt;&lt;author&gt;&lt;firstName&gt;P&lt;/firstName&gt;&lt;middleNames&gt;L&lt;/middleNames&gt;&lt;lastName&gt;Davies&lt;/lastName&gt;&lt;/author&gt;&lt;/authors&gt;&lt;/publication&gt;&lt;/publications&gt;&lt;cites&gt;&lt;/cites&gt;&lt;/citation&gt;</w:instrText>
      </w:r>
      <w:r w:rsidR="00AF2B8E" w:rsidRPr="000A3B06">
        <w:rPr>
          <w:rFonts w:ascii="Arial" w:hAnsi="Arial" w:cs="Arial"/>
          <w:sz w:val="22"/>
          <w:szCs w:val="22"/>
        </w:rPr>
        <w:fldChar w:fldCharType="separate"/>
      </w:r>
      <w:r w:rsidR="0048195A">
        <w:rPr>
          <w:rFonts w:ascii="Arial" w:hAnsi="Arial" w:cs="Arial"/>
          <w:sz w:val="22"/>
          <w:szCs w:val="22"/>
        </w:rPr>
        <w:t>[20]</w:t>
      </w:r>
      <w:r w:rsidR="00AF2B8E" w:rsidRPr="000A3B06">
        <w:rPr>
          <w:rFonts w:ascii="Arial" w:hAnsi="Arial" w:cs="Arial"/>
          <w:sz w:val="22"/>
          <w:szCs w:val="22"/>
        </w:rPr>
        <w:fldChar w:fldCharType="end"/>
      </w:r>
      <w:r w:rsidRPr="000A3B06">
        <w:rPr>
          <w:rFonts w:ascii="Arial" w:hAnsi="Arial" w:cs="Arial"/>
          <w:sz w:val="22"/>
          <w:szCs w:val="22"/>
        </w:rPr>
        <w:t xml:space="preserve"> Measurements necessitated the addition of </w:t>
      </w:r>
      <w:r w:rsidR="00ED1133">
        <w:rPr>
          <w:rFonts w:ascii="Arial" w:hAnsi="Arial" w:cs="Arial"/>
          <w:sz w:val="22"/>
          <w:szCs w:val="22"/>
        </w:rPr>
        <w:t>an organic solvent</w:t>
      </w:r>
      <w:r w:rsidRPr="000A3B06">
        <w:rPr>
          <w:rFonts w:ascii="Arial" w:hAnsi="Arial" w:cs="Arial"/>
          <w:sz w:val="22"/>
          <w:szCs w:val="22"/>
        </w:rPr>
        <w:t xml:space="preserve"> as an antifreeze to inhibit scattering from ice crystals. Accordingly, the effect of the </w:t>
      </w:r>
      <w:r w:rsidR="0032460D">
        <w:rPr>
          <w:rFonts w:ascii="Arial" w:hAnsi="Arial" w:cs="Arial"/>
          <w:sz w:val="22"/>
          <w:szCs w:val="22"/>
        </w:rPr>
        <w:t>addition</w:t>
      </w:r>
      <w:r w:rsidRPr="000A3B06">
        <w:rPr>
          <w:rFonts w:ascii="Arial" w:hAnsi="Arial" w:cs="Arial"/>
          <w:sz w:val="22"/>
          <w:szCs w:val="22"/>
        </w:rPr>
        <w:t xml:space="preserve"> of ethylene glycol</w:t>
      </w:r>
      <w:r w:rsidR="0032460D">
        <w:rPr>
          <w:rFonts w:ascii="Arial" w:hAnsi="Arial" w:cs="Arial"/>
          <w:sz w:val="22"/>
          <w:szCs w:val="22"/>
        </w:rPr>
        <w:t xml:space="preserve"> at various concentrations</w:t>
      </w:r>
      <w:r w:rsidRPr="000A3B06">
        <w:rPr>
          <w:rFonts w:ascii="Arial" w:hAnsi="Arial" w:cs="Arial"/>
          <w:sz w:val="22"/>
          <w:szCs w:val="22"/>
        </w:rPr>
        <w:t xml:space="preserve"> was monitored for each protein (</w:t>
      </w:r>
      <w:r w:rsidRPr="000A3B06">
        <w:rPr>
          <w:rFonts w:ascii="Arial" w:hAnsi="Arial" w:cs="Arial"/>
          <w:b/>
          <w:sz w:val="22"/>
          <w:szCs w:val="22"/>
        </w:rPr>
        <w:t xml:space="preserve">Supp. Fig. </w:t>
      </w:r>
      <w:r w:rsidR="00676DAA" w:rsidRPr="000A3B06">
        <w:rPr>
          <w:rFonts w:ascii="Arial" w:hAnsi="Arial" w:cs="Arial"/>
          <w:b/>
          <w:sz w:val="22"/>
          <w:szCs w:val="22"/>
        </w:rPr>
        <w:t>3</w:t>
      </w:r>
      <w:r w:rsidR="0078595B">
        <w:rPr>
          <w:rFonts w:ascii="Arial" w:hAnsi="Arial" w:cs="Arial"/>
          <w:sz w:val="22"/>
          <w:szCs w:val="22"/>
        </w:rPr>
        <w:t>). For native AFP III and native</w:t>
      </w:r>
      <w:r w:rsidRPr="000A3B06">
        <w:rPr>
          <w:rFonts w:ascii="Arial" w:hAnsi="Arial" w:cs="Arial"/>
          <w:sz w:val="22"/>
          <w:szCs w:val="22"/>
        </w:rPr>
        <w:t xml:space="preserve"> sfGFP, the secondary structure distribution was relatively constant up to 80 % (v/v), although a decrease in the disordered structure and β-sheet content were observed at 100 </w:t>
      </w:r>
      <w:r w:rsidR="0078595B">
        <w:rPr>
          <w:rFonts w:ascii="Arial" w:hAnsi="Arial" w:cs="Arial"/>
          <w:sz w:val="22"/>
          <w:szCs w:val="22"/>
        </w:rPr>
        <w:t>% (v/v) ethylene glycol for native</w:t>
      </w:r>
      <w:r w:rsidRPr="000A3B06">
        <w:rPr>
          <w:rFonts w:ascii="Arial" w:hAnsi="Arial" w:cs="Arial"/>
          <w:sz w:val="22"/>
          <w:szCs w:val="22"/>
        </w:rPr>
        <w:t xml:space="preserve"> AFP I</w:t>
      </w:r>
      <w:r w:rsidR="0078595B">
        <w:rPr>
          <w:rFonts w:ascii="Arial" w:hAnsi="Arial" w:cs="Arial"/>
          <w:sz w:val="22"/>
          <w:szCs w:val="22"/>
        </w:rPr>
        <w:t>II and native</w:t>
      </w:r>
      <w:r w:rsidRPr="000A3B06">
        <w:rPr>
          <w:rFonts w:ascii="Arial" w:hAnsi="Arial" w:cs="Arial"/>
          <w:sz w:val="22"/>
          <w:szCs w:val="22"/>
        </w:rPr>
        <w:t xml:space="preserve"> sfGFP</w:t>
      </w:r>
      <w:r w:rsidR="0078595B">
        <w:rPr>
          <w:rFonts w:ascii="Arial" w:hAnsi="Arial" w:cs="Arial"/>
          <w:sz w:val="22"/>
          <w:szCs w:val="22"/>
        </w:rPr>
        <w:t>, respectively. Conversely, native</w:t>
      </w:r>
      <w:r w:rsidRPr="000A3B06">
        <w:rPr>
          <w:rFonts w:ascii="Arial" w:hAnsi="Arial" w:cs="Arial"/>
          <w:sz w:val="22"/>
          <w:szCs w:val="22"/>
        </w:rPr>
        <w:t xml:space="preserve"> Myo showed a large α-helical to β-sheet shift in the secondary structure distribution at only 20 % (v/v). </w:t>
      </w:r>
      <w:r w:rsidR="0017474E">
        <w:rPr>
          <w:rFonts w:ascii="Arial" w:hAnsi="Arial" w:cs="Arial"/>
          <w:sz w:val="22"/>
          <w:szCs w:val="22"/>
        </w:rPr>
        <w:t xml:space="preserve">However ethylene glycol has </w:t>
      </w:r>
      <w:r w:rsidRPr="000A3B06">
        <w:rPr>
          <w:rFonts w:ascii="Arial" w:hAnsi="Arial" w:cs="Arial"/>
          <w:sz w:val="22"/>
          <w:szCs w:val="22"/>
        </w:rPr>
        <w:t>been reported to induce shifts in secondary structure typically towards α-helical configurations</w:t>
      </w:r>
      <w:r w:rsidR="0017474E">
        <w:rPr>
          <w:rFonts w:ascii="Arial" w:hAnsi="Arial" w:cs="Arial"/>
          <w:sz w:val="22"/>
          <w:szCs w:val="22"/>
        </w:rPr>
        <w:t xml:space="preserve"> with other proteins</w:t>
      </w:r>
      <w:r w:rsidRPr="000A3B06">
        <w:rPr>
          <w:rFonts w:ascii="Arial" w:hAnsi="Arial" w:cs="Arial"/>
          <w:sz w:val="22"/>
          <w:szCs w:val="22"/>
        </w:rPr>
        <w:t>,</w:t>
      </w:r>
      <w:r w:rsidR="00690B6E" w:rsidRPr="000A3B06">
        <w:rPr>
          <w:rFonts w:ascii="Arial" w:hAnsi="Arial" w:cs="Arial"/>
          <w:sz w:val="22"/>
          <w:szCs w:val="22"/>
        </w:rPr>
        <w:fldChar w:fldCharType="begin"/>
      </w:r>
      <w:r w:rsidR="006D0EA7">
        <w:rPr>
          <w:rFonts w:ascii="Arial" w:hAnsi="Arial" w:cs="Arial"/>
          <w:sz w:val="22"/>
          <w:szCs w:val="22"/>
        </w:rPr>
        <w:instrText xml:space="preserve"> ADDIN PAPERS2_CITATIONS &lt;citation&gt;&lt;uuid&gt;72595756-A084-4A65-92C7-130A21B0A59E&lt;/uuid&gt;&lt;priority&gt;24&lt;/priority&gt;&lt;publications&gt;&lt;publication&gt;&lt;volume&gt;507&lt;/volume&gt;&lt;publication_date&gt;99200100001200000000200000&lt;/publication_date&gt;&lt;startpage&gt;299&lt;/startpage&gt;&lt;accepted_date&gt;99200108081200000000222000&lt;/accepted_date&gt;&lt;title&gt;Refolding of β-lactoglobulin studied by stopped-flow circular dichroism at subzero temperatures&lt;/title&gt;&lt;uuid&gt;90039C6D-7FD2-47F6-8068-D116D8C2F67E&lt;/uuid&gt;&lt;subtype&gt;400&lt;/subtype&gt;&lt;endpage&gt;302&lt;/endpage&gt;&lt;type&gt;400&lt;/type&gt;&lt;url&gt;http://eutils.ncbi.nlm.nih.gov/entrez/eutils/elink.fcgi?dbfrom=pubmed&amp;amp;id=11696359&amp;amp;retmode=ref&amp;amp;cmd=prlinks&lt;/url&gt;&lt;bundle&gt;&lt;publication&gt;&lt;url&gt;http://www.sciencedirect.com&lt;/url&gt;&lt;title&gt;FEBS letters&lt;/title&gt;&lt;type&gt;-100&lt;/type&gt;&lt;subtype&gt;-100&lt;/subtype&gt;&lt;uuid&gt;92714315-A008-4F13-9050-9A1107DB6423&lt;/uuid&gt;&lt;/publication&gt;&lt;/bundle&gt;&lt;authors&gt;&lt;author&gt;&lt;firstName&gt;Z&lt;/firstName&gt;&lt;lastName&gt;Qin&lt;/lastName&gt;&lt;/author&gt;&lt;author&gt;&lt;firstName&gt;D&lt;/firstName&gt;&lt;lastName&gt;Hu&lt;/lastName&gt;&lt;/author&gt;&lt;author&gt;&lt;firstName&gt;L&lt;/firstName&gt;&lt;lastName&gt;Shimada&lt;/lastName&gt;&lt;/author&gt;&lt;author&gt;&lt;firstName&gt;T&lt;/firstName&gt;&lt;lastName&gt;Nakagawa&lt;/lastName&gt;&lt;/author&gt;&lt;author&gt;&lt;firstName&gt;M&lt;/firstName&gt;&lt;lastName&gt;Arai&lt;/lastName&gt;&lt;/author&gt;&lt;author&gt;&lt;firstName&gt;J&lt;/firstName&gt;&lt;middleNames&gt;M&lt;/middleNames&gt;&lt;lastName&gt;Zhou&lt;/lastName&gt;&lt;/author&gt;&lt;/authors&gt;&lt;/publication&gt;&lt;/publications&gt;&lt;cites&gt;&lt;/cites&gt;&lt;/citation&gt;</w:instrText>
      </w:r>
      <w:r w:rsidR="00690B6E" w:rsidRPr="000A3B06">
        <w:rPr>
          <w:rFonts w:ascii="Arial" w:hAnsi="Arial" w:cs="Arial"/>
          <w:sz w:val="22"/>
          <w:szCs w:val="22"/>
        </w:rPr>
        <w:fldChar w:fldCharType="separate"/>
      </w:r>
      <w:r w:rsidR="0048195A">
        <w:rPr>
          <w:rFonts w:ascii="Arial" w:hAnsi="Arial" w:cs="Arial"/>
          <w:sz w:val="22"/>
          <w:szCs w:val="22"/>
        </w:rPr>
        <w:t>[27]</w:t>
      </w:r>
      <w:r w:rsidR="00690B6E" w:rsidRPr="000A3B06">
        <w:rPr>
          <w:rFonts w:ascii="Arial" w:hAnsi="Arial" w:cs="Arial"/>
          <w:sz w:val="22"/>
          <w:szCs w:val="22"/>
        </w:rPr>
        <w:fldChar w:fldCharType="end"/>
      </w:r>
      <w:r w:rsidRPr="000A3B06">
        <w:rPr>
          <w:rFonts w:ascii="Arial" w:hAnsi="Arial" w:cs="Arial"/>
          <w:sz w:val="22"/>
          <w:szCs w:val="22"/>
        </w:rPr>
        <w:t xml:space="preserve"> </w:t>
      </w:r>
      <w:r w:rsidR="0017474E">
        <w:rPr>
          <w:rFonts w:ascii="Arial" w:hAnsi="Arial" w:cs="Arial"/>
          <w:sz w:val="22"/>
          <w:szCs w:val="22"/>
        </w:rPr>
        <w:t>though in the presence of the organic solvent, trifluoroethanol</w:t>
      </w:r>
      <w:r w:rsidRPr="000A3B06">
        <w:rPr>
          <w:rFonts w:ascii="Arial" w:hAnsi="Arial" w:cs="Arial"/>
          <w:sz w:val="22"/>
          <w:szCs w:val="22"/>
        </w:rPr>
        <w:t xml:space="preserve">, </w:t>
      </w:r>
      <w:r w:rsidR="00710C05">
        <w:rPr>
          <w:rFonts w:ascii="Arial" w:hAnsi="Arial" w:cs="Arial"/>
          <w:sz w:val="22"/>
          <w:szCs w:val="22"/>
        </w:rPr>
        <w:t>such</w:t>
      </w:r>
      <w:r w:rsidRPr="000A3B06">
        <w:rPr>
          <w:rFonts w:ascii="Arial" w:hAnsi="Arial" w:cs="Arial"/>
          <w:sz w:val="22"/>
          <w:szCs w:val="22"/>
        </w:rPr>
        <w:t xml:space="preserve"> shifts </w:t>
      </w:r>
      <w:r w:rsidR="00A92633" w:rsidRPr="000A3B06">
        <w:rPr>
          <w:rFonts w:ascii="Arial" w:hAnsi="Arial" w:cs="Arial"/>
          <w:sz w:val="22"/>
          <w:szCs w:val="22"/>
        </w:rPr>
        <w:t>appear to be</w:t>
      </w:r>
      <w:r w:rsidRPr="000A3B06">
        <w:rPr>
          <w:rFonts w:ascii="Arial" w:hAnsi="Arial" w:cs="Arial"/>
          <w:sz w:val="22"/>
          <w:szCs w:val="22"/>
        </w:rPr>
        <w:t xml:space="preserve"> protein specific.</w:t>
      </w:r>
      <w:r w:rsidR="00690B6E" w:rsidRPr="000A3B06">
        <w:rPr>
          <w:rFonts w:ascii="Arial" w:hAnsi="Arial" w:cs="Arial"/>
          <w:sz w:val="22"/>
          <w:szCs w:val="22"/>
        </w:rPr>
        <w:fldChar w:fldCharType="begin"/>
      </w:r>
      <w:r w:rsidR="0048195A">
        <w:rPr>
          <w:rFonts w:ascii="Arial" w:hAnsi="Arial" w:cs="Arial"/>
          <w:sz w:val="22"/>
          <w:szCs w:val="22"/>
        </w:rPr>
        <w:instrText xml:space="preserve"> ADDIN PAPERS2_CITATIONS &lt;citation&gt;&lt;uuid&gt;6865C50B-380F-414C-ADAB-B8E4DA12DC07&lt;/uuid&gt;&lt;priority&gt;25&lt;/priority&gt;&lt;publications&gt;&lt;publication&gt;&lt;uuid&gt;B44566AD-595A-4E63-9008-4409338CBF1B&lt;/uuid&gt;&lt;volume&gt;254&lt;/volume&gt;&lt;doi&gt;10.1006/jmbi.1995.0651&lt;/doi&gt;&lt;startpage&gt;737&lt;/startpage&gt;&lt;publication_date&gt;99199512081200000000222000&lt;/publication_date&gt;&lt;url&gt;http://eutils.ncbi.nlm.nih.gov/entrez/eutils/elink.fcgi?dbfrom=pubmed&amp;amp;id=7500346&amp;amp;retmode=ref&amp;amp;cmd=prlinks&lt;/url&gt;&lt;type&gt;400&lt;/type&gt;&lt;title&gt;High helical propensity of the peptide fragments derived from beta-lactoglobulin, a predominantly beta-sheet protein.&lt;/title&gt;&lt;location&gt;&amp;lt;!DOCTYPE html&amp;gt;</w:instrText>
      </w:r>
    </w:p>
    <w:p w14:paraId="661FAE48" w14:textId="77777777" w:rsidR="0048195A" w:rsidRDefault="0048195A" w:rsidP="00476BC1">
      <w:pPr>
        <w:spacing w:line="480" w:lineRule="auto"/>
        <w:rPr>
          <w:rFonts w:ascii="Arial" w:hAnsi="Arial" w:cs="Arial"/>
          <w:sz w:val="22"/>
          <w:szCs w:val="22"/>
        </w:rPr>
      </w:pPr>
      <w:r>
        <w:rPr>
          <w:rFonts w:ascii="Arial" w:hAnsi="Arial" w:cs="Arial"/>
          <w:sz w:val="22"/>
          <w:szCs w:val="22"/>
        </w:rPr>
        <w:instrText>&amp;lt;html lang=en&amp;gt;</w:instrText>
      </w:r>
    </w:p>
    <w:p w14:paraId="5BB521C3"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charset=utf-8&amp;gt;</w:instrText>
      </w:r>
    </w:p>
    <w:p w14:paraId="3FEC127A"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name=viewport content="initial-scale=1, minimum-scale=1, width=device-width"&amp;gt;</w:instrText>
      </w:r>
    </w:p>
    <w:p w14:paraId="7D6B630B"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&amp;lt;title&amp;gt;Error 404 (Not Found)!!1&amp;lt;/title&amp;gt;</w:instrText>
      </w:r>
    </w:p>
    <w:p w14:paraId="3B0238CF"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672355E6"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DB71404"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793D439E"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&amp;lt;a href=//www.google.com/&amp;gt;&amp;lt;span id=logo aria-label=Google&amp;gt;&amp;lt;/span&amp;gt;&amp;lt;/a&amp;gt;</w:instrText>
      </w:r>
    </w:p>
    <w:p w14:paraId="503CCA8F"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&amp;lt;p&amp;gt;&amp;lt;b&amp;gt;404.&amp;lt;/b&amp;gt; &amp;lt;ins&amp;gt;That’s an error.&amp;lt;/ins&amp;gt;</w:instrText>
      </w:r>
    </w:p>
    <w:p w14:paraId="5BFBD116"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&amp;lt;p&amp;gt;The requested URL &amp;lt;code&amp;gt;/maps/geo&amp;lt;/code&amp;gt; was not found on this server.  &amp;lt;ins&amp;gt;That’s all we know.&amp;lt;/ins&amp;gt;</w:instrText>
      </w:r>
    </w:p>
    <w:p w14:paraId="102C33A0" w14:textId="0BFA5B6B" w:rsidR="0048195A" w:rsidRDefault="0048195A" w:rsidP="00476BC1">
      <w:pPr>
        <w:spacing w:line="480" w:lineRule="auto"/>
        <w:rPr>
          <w:rFonts w:ascii="Arial" w:hAnsi="Arial" w:cs="Arial"/>
          <w:sz w:val="22"/>
          <w:szCs w:val="22"/>
        </w:rPr>
      </w:pPr>
      <w:r>
        <w:rPr>
          <w:rFonts w:ascii="Arial" w:hAnsi="Arial" w:cs="Arial"/>
          <w:sz w:val="22"/>
          <w:szCs w:val="22"/>
        </w:rPr>
        <w:instrText>&lt;/location&gt;&lt;institution&gt;Department of Biology Faculty of Science, Osaka University, Japan.&lt;/institution&gt;&lt;number&gt;4&lt;/number&gt;&lt;subtype&gt;400&lt;/subtype&gt;&lt;endpage&gt;746&lt;/endpage&gt;&lt;bundle&gt;&lt;publication&gt;&lt;title&gt;Journal of Molecular Biology&lt;/title&gt;&lt;type&gt;-100&lt;/type&gt;&lt;subtype&gt;-100&lt;/subtype&gt;&lt;uuid&gt;F6632D85-D4E8-4A9A-B671-9498EF42E27C&lt;/uuid&gt;&lt;/publication&gt;&lt;/bundle&gt;&lt;authors&gt;&lt;author&gt;&lt;firstName&gt;D&lt;/firstName&gt;&lt;lastName&gt;Hamada&lt;/lastName&gt;&lt;/author&gt;&lt;author&gt;&lt;firstName&gt;Y&lt;/firstName&gt;&lt;lastName&gt;Kuroda&lt;/lastName&gt;&lt;/author&gt;&lt;author&gt;&lt;firstName&gt;T&lt;/firstName&gt;&lt;lastName&gt;Tanaka&lt;/lastName&gt;&lt;/author&gt;&lt;author&gt;&lt;firstName&gt;Y&lt;/firstName&gt;&lt;lastName&gt;Goto&lt;/lastName&gt;&lt;/author&gt;&lt;/authors&gt;&lt;/publication&gt;&lt;/publications&gt;&lt;cites&gt;&lt;/cites&gt;&lt;/citation&gt;</w:instrText>
      </w:r>
      <w:r w:rsidR="00690B6E" w:rsidRPr="000A3B06">
        <w:rPr>
          <w:rFonts w:ascii="Arial" w:hAnsi="Arial" w:cs="Arial"/>
          <w:sz w:val="22"/>
          <w:szCs w:val="22"/>
        </w:rPr>
        <w:fldChar w:fldCharType="separate"/>
      </w:r>
      <w:r>
        <w:rPr>
          <w:rFonts w:ascii="Arial" w:hAnsi="Arial" w:cs="Arial"/>
          <w:sz w:val="22"/>
          <w:szCs w:val="22"/>
        </w:rPr>
        <w:t>[28]</w:t>
      </w:r>
      <w:r w:rsidR="00690B6E" w:rsidRPr="000A3B06">
        <w:rPr>
          <w:rFonts w:ascii="Arial" w:hAnsi="Arial" w:cs="Arial"/>
          <w:sz w:val="22"/>
          <w:szCs w:val="22"/>
        </w:rPr>
        <w:fldChar w:fldCharType="end"/>
      </w:r>
      <w:r w:rsidR="00A54F04">
        <w:rPr>
          <w:rFonts w:ascii="Arial" w:hAnsi="Arial" w:cs="Arial"/>
          <w:sz w:val="22"/>
          <w:szCs w:val="22"/>
        </w:rPr>
        <w:t xml:space="preserve"> </w:t>
      </w:r>
      <w:r w:rsidR="008A45AD" w:rsidRPr="000A3B06">
        <w:rPr>
          <w:rFonts w:ascii="Arial" w:hAnsi="Arial" w:cs="Arial"/>
          <w:sz w:val="22"/>
          <w:szCs w:val="22"/>
        </w:rPr>
        <w:t>Although the secondar</w:t>
      </w:r>
      <w:r w:rsidR="0078595B">
        <w:rPr>
          <w:rFonts w:ascii="Arial" w:hAnsi="Arial" w:cs="Arial"/>
          <w:sz w:val="22"/>
          <w:szCs w:val="22"/>
        </w:rPr>
        <w:t>y structure distribution of native</w:t>
      </w:r>
      <w:r w:rsidR="008A45AD" w:rsidRPr="000A3B06">
        <w:rPr>
          <w:rFonts w:ascii="Arial" w:hAnsi="Arial" w:cs="Arial"/>
          <w:sz w:val="22"/>
          <w:szCs w:val="22"/>
        </w:rPr>
        <w:t xml:space="preserve"> AFP III did not appear to vary significantly at the lower concentrations of ethylene glycol (20</w:t>
      </w:r>
      <w:r w:rsidR="00620706">
        <w:rPr>
          <w:rFonts w:ascii="Arial" w:hAnsi="Arial" w:cs="Arial"/>
          <w:sz w:val="22"/>
          <w:szCs w:val="22"/>
        </w:rPr>
        <w:t xml:space="preserve"> </w:t>
      </w:r>
      <w:r w:rsidR="008A45AD" w:rsidRPr="000A3B06">
        <w:rPr>
          <w:rFonts w:ascii="Arial" w:hAnsi="Arial" w:cs="Arial"/>
          <w:sz w:val="22"/>
          <w:szCs w:val="22"/>
        </w:rPr>
        <w:t>% – 80 % (v/v)), the minimum at 197-200 nm shifted towards 203-208 nm and a band at 222 nm bec</w:t>
      </w:r>
      <w:r w:rsidR="00091512">
        <w:rPr>
          <w:rFonts w:ascii="Arial" w:hAnsi="Arial" w:cs="Arial"/>
          <w:sz w:val="22"/>
          <w:szCs w:val="22"/>
        </w:rPr>
        <w:t>ame apparent. These changes are</w:t>
      </w:r>
      <w:r w:rsidR="008A45AD" w:rsidRPr="000A3B06">
        <w:rPr>
          <w:rFonts w:ascii="Arial" w:hAnsi="Arial" w:cs="Arial"/>
          <w:sz w:val="22"/>
          <w:szCs w:val="22"/>
        </w:rPr>
        <w:t xml:space="preserve"> consistent with other intrinsically disordered proteins in solutions containing 0-65 % (v/v) trifluoroethanol.</w:t>
      </w:r>
      <w:r w:rsidR="008A45AD" w:rsidRPr="000A3B06">
        <w:rPr>
          <w:rFonts w:ascii="Arial" w:hAnsi="Arial" w:cs="Arial"/>
          <w:sz w:val="22"/>
          <w:szCs w:val="22"/>
        </w:rPr>
        <w:fldChar w:fldCharType="begin"/>
      </w:r>
      <w:r>
        <w:rPr>
          <w:rFonts w:ascii="Arial" w:hAnsi="Arial" w:cs="Arial"/>
          <w:sz w:val="22"/>
          <w:szCs w:val="22"/>
        </w:rPr>
        <w:instrText xml:space="preserve"> ADDIN PAPERS2_CITATIONS &lt;citation&gt;&lt;uuid&gt;8A94E49D-ABF9-4C2B-96F3-6DC53803F064&lt;/uuid&gt;&lt;priority&gt;26&lt;/priority&gt;&lt;publications&gt;&lt;publication&gt;&lt;uuid&gt;ED84DF35-8B0A-40F1-96BB-46111A32801F&lt;/uuid&gt;&lt;volume&gt;895&lt;/volume&gt;&lt;doi&gt;10.1007/978-1-61779-927-3_22&lt;/doi&gt;&lt;subtitle&gt;Methods in Molecular Biology&lt;/subtitle&gt;&lt;startpage&gt;387&lt;/startpage&gt;&lt;publication_date&gt;99201205311200000000222000&lt;/publication_date&gt;&lt;url&gt;http://link.springer.com/10.1007/978-1-61779-927-3_22&lt;/url&gt;&lt;type&gt;-1000&lt;/type&gt;&lt;title&gt;Circular Dichroism Techniques for the Analysis of Intrinsically Disordered Proteins and Domains&lt;/title&gt;&lt;publisher&gt;Humana Press&lt;/publisher&gt;&lt;location&gt;&amp;lt;!DOCTYPE html&amp;gt;</w:instrText>
      </w:r>
    </w:p>
    <w:p w14:paraId="48A29F16" w14:textId="77777777" w:rsidR="0048195A" w:rsidRDefault="0048195A" w:rsidP="00476BC1">
      <w:pPr>
        <w:spacing w:line="480" w:lineRule="auto"/>
        <w:rPr>
          <w:rFonts w:ascii="Arial" w:hAnsi="Arial" w:cs="Arial"/>
          <w:sz w:val="22"/>
          <w:szCs w:val="22"/>
        </w:rPr>
      </w:pPr>
      <w:r>
        <w:rPr>
          <w:rFonts w:ascii="Arial" w:hAnsi="Arial" w:cs="Arial"/>
          <w:sz w:val="22"/>
          <w:szCs w:val="22"/>
        </w:rPr>
        <w:instrText>&amp;lt;html lang=en&amp;gt;</w:instrText>
      </w:r>
    </w:p>
    <w:p w14:paraId="0C9190F4"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charset=utf-8&amp;gt;</w:instrText>
      </w:r>
    </w:p>
    <w:p w14:paraId="305FB1A5"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name=viewport content="initial-scale=1, minimum-scale=1, width=device-width"&amp;gt;</w:instrText>
      </w:r>
    </w:p>
    <w:p w14:paraId="3BBFC6D6"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&amp;lt;title&amp;gt;Error 404 (Not Found)!!1&amp;lt;/title&amp;gt;</w:instrText>
      </w:r>
    </w:p>
    <w:p w14:paraId="5E9854FB"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0342470B"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69E4C08"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103F2660"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&amp;lt;a href=//www.google.com/&amp;gt;&amp;lt;span id=logo aria-label=Google&amp;gt;&amp;lt;/span&amp;gt;&amp;lt;/a&amp;gt;</w:instrText>
      </w:r>
    </w:p>
    <w:p w14:paraId="36B52164"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&amp;lt;p&amp;gt;&amp;lt;b&amp;gt;404.&amp;lt;/b&amp;gt; &amp;lt;ins&amp;gt;That’s an error.&amp;lt;/ins&amp;gt;</w:instrText>
      </w:r>
    </w:p>
    <w:p w14:paraId="68447944"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&amp;lt;p&amp;gt;The requested URL &amp;lt;code&amp;gt;/maps/geo&amp;lt;/code&amp;gt; was not found on this server.  &amp;lt;ins&amp;gt;That’s all we know.&amp;lt;/ins&amp;gt;</w:instrText>
      </w:r>
    </w:p>
    <w:p w14:paraId="13F6DC6D" w14:textId="77777777" w:rsidR="0048195A" w:rsidRDefault="0048195A" w:rsidP="00476BC1">
      <w:pPr>
        <w:spacing w:line="480" w:lineRule="auto"/>
        <w:rPr>
          <w:rFonts w:ascii="Arial" w:hAnsi="Arial" w:cs="Arial"/>
          <w:sz w:val="22"/>
          <w:szCs w:val="22"/>
        </w:rPr>
      </w:pPr>
      <w:r>
        <w:rPr>
          <w:rFonts w:ascii="Arial" w:hAnsi="Arial" w:cs="Arial"/>
          <w:sz w:val="22"/>
          <w:szCs w:val="22"/>
        </w:rPr>
        <w:instrText>&lt;/location&gt;&lt;number&gt;Chapter 22&lt;/number&gt;&lt;subtype&gt;-1000&lt;/subtype&gt;&lt;place&gt;Totowa, NJ&lt;/place&gt;&lt;endpage&gt;404&lt;/endpage&gt;&lt;bundle&gt;&lt;publication&gt;&lt;location&gt;&amp;lt;!DOCTYPE html&amp;gt;</w:instrText>
      </w:r>
    </w:p>
    <w:p w14:paraId="54283779" w14:textId="77777777" w:rsidR="0048195A" w:rsidRDefault="0048195A" w:rsidP="00476BC1">
      <w:pPr>
        <w:spacing w:line="480" w:lineRule="auto"/>
        <w:rPr>
          <w:rFonts w:ascii="Arial" w:hAnsi="Arial" w:cs="Arial"/>
          <w:sz w:val="22"/>
          <w:szCs w:val="22"/>
        </w:rPr>
      </w:pPr>
      <w:r>
        <w:rPr>
          <w:rFonts w:ascii="Arial" w:hAnsi="Arial" w:cs="Arial"/>
          <w:sz w:val="22"/>
          <w:szCs w:val="22"/>
        </w:rPr>
        <w:instrText>&amp;lt;html lang=en&amp;gt;</w:instrText>
      </w:r>
    </w:p>
    <w:p w14:paraId="5B1F15C8"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charset=utf-8&amp;gt;</w:instrText>
      </w:r>
    </w:p>
    <w:p w14:paraId="523247EA"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name=viewport content="initial-scale=1, minimum-scale=1, width=device-width"&amp;gt;</w:instrText>
      </w:r>
    </w:p>
    <w:p w14:paraId="397B1467"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&amp;lt;title&amp;gt;Error 404 (Not Found)!!1&amp;lt;/title&amp;gt;</w:instrText>
      </w:r>
    </w:p>
    <w:p w14:paraId="0F3B9573"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42B4DF74"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D1CE345"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0C6F2A15"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&amp;lt;a href=//www.google.com/&amp;gt;&amp;lt;span id=logo aria-label=Google&amp;gt;&amp;lt;/span&amp;gt;&amp;lt;/a&amp;gt;</w:instrText>
      </w:r>
    </w:p>
    <w:p w14:paraId="762D22A6"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&amp;lt;p&amp;gt;&amp;lt;b&amp;gt;404.&amp;lt;/b&amp;gt; &amp;lt;ins&amp;gt;That’s an error.&amp;lt;/ins&amp;gt;</w:instrText>
      </w:r>
    </w:p>
    <w:p w14:paraId="7B031CA7"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&amp;lt;p&amp;gt;The requested URL &amp;lt;code&amp;gt;/maps/geo&amp;lt;/code&amp;gt; was not found on this server.  &amp;lt;ins&amp;gt;That’s all we know.&amp;lt;/ins&amp;gt;</w:instrText>
      </w:r>
    </w:p>
    <w:p w14:paraId="5799EF8C" w14:textId="7A21A9E7" w:rsidR="008A45AD" w:rsidRPr="000A3B06" w:rsidRDefault="0048195A" w:rsidP="00476BC1">
      <w:pPr>
        <w:spacing w:line="480" w:lineRule="auto"/>
        <w:rPr>
          <w:rFonts w:ascii="Arial" w:hAnsi="Arial" w:cs="Arial"/>
          <w:sz w:val="22"/>
          <w:szCs w:val="22"/>
        </w:rPr>
      </w:pPr>
      <w:r>
        <w:rPr>
          <w:rFonts w:ascii="Arial" w:hAnsi="Arial" w:cs="Arial"/>
          <w:sz w:val="22"/>
          <w:szCs w:val="22"/>
        </w:rPr>
        <w:instrText>&lt;/location&gt;&lt;uuid&gt;4EC8B14C-0F08-4A17-AB4E-6398C6BFCB62&lt;/uuid&gt;&lt;subtype&gt;0&lt;/subtype&gt;&lt;publisher&gt;Humana Press&lt;/publisher&gt;&lt;type&gt;0&lt;/type&gt;&lt;place&gt;Totowa, NJ&lt;/place&gt;&lt;publication_date&gt;99201205311200000000222000&lt;/publication_date&gt;&lt;/publication&gt;&lt;/bundle&gt;&lt;authors&gt;&lt;author&gt;&lt;firstName&gt;Lucía&lt;/firstName&gt;&lt;middleNames&gt;B&lt;/middleNames&gt;&lt;lastName&gt;Chemes&lt;/lastName&gt;&lt;/author&gt;&lt;author&gt;&lt;firstName&gt;Leonardo&lt;/firstName&gt;&lt;middleNames&gt;G&lt;/middleNames&gt;&lt;lastName&gt;Alonso&lt;/lastName&gt;&lt;/author&gt;&lt;author&gt;&lt;firstName&gt;María&lt;/firstName&gt;&lt;middleNames&gt;G&lt;/middleNames&gt;&lt;lastName&gt;Noval&lt;/lastName&gt;&lt;/author&gt;&lt;author&gt;&lt;nonDroppingParticle&gt;de&lt;/nonDroppingParticle&gt;&lt;firstName&gt;Gonzalo&lt;/firstName&gt;&lt;lastName&gt;Prat-Gay&lt;/lastName&gt;&lt;/author&gt;&lt;/authors&gt;&lt;/publication&gt;&lt;publication&gt;&lt;uuid&gt;5A43628A-58D4-4700-AE30-C0FAD2BE3551&lt;/uuid&gt;&lt;volume&gt;46&lt;/volume&gt;&lt;doi&gt;10.1021/bi7007917&lt;/doi&gt;&lt;startpage&gt;10405&lt;/startpage&gt;&lt;publication_date&gt;99200709001200000000220000&lt;/publication_date&gt;&lt;url&gt;http://pubs.acs.org/doi/abs/10.1021/bi7007917&lt;/url&gt;&lt;type&gt;400&lt;/type&gt;&lt;title&gt;The N-Terminal Module of HPV16 E7 Is an Intrinsically Disordered Domain That Confers Conformational and Recognition Plasticity to the Oncoprotein&lt;/title&gt;&lt;publisher&gt; American Chemical Society &lt;/publisher&gt;&lt;number&gt;37&lt;/number&gt;&lt;subtype&gt;400&lt;/subtype&gt;&lt;endpage&gt;10412&lt;/endpage&gt;&lt;bundle&gt;&lt;publication&gt;&lt;publisher&gt;American Chemical Society&lt;/publisher&gt;&lt;url&gt;http://pubs.acs.org&lt;/url&gt;&lt;title&gt;Biochemistry&lt;/title&gt;&lt;type&gt;-100&lt;/type&gt;&lt;subtype&gt;-100&lt;/subtype&gt;&lt;uuid&gt;7B5E177A-D090-49B7-9A52-4F2A3BD7F4A2&lt;/uuid&gt;&lt;/publication&gt;&lt;/bundle&gt;&lt;authors&gt;&lt;author&gt;&lt;firstName&gt;Maria&lt;/firstName&gt;&lt;middleNames&gt;M&lt;/middleNames&gt;&lt;lastName&gt;García-Alai&lt;/lastName&gt;&lt;/author&gt;&lt;author&gt;&lt;firstName&gt;Leonardo&lt;/firstName&gt;&lt;middleNames&gt;G&lt;/middleNames&gt;&lt;lastName&gt;Alonso&lt;/lastName&gt;&lt;/author&gt;&lt;author&gt;&lt;nonDroppingParticle&gt;de&lt;/nonDroppingParticle&gt;&lt;firstName&gt;Gonzalo&lt;/firstName&gt;&lt;lastName&gt;Prat-Gay&lt;/lastName&gt;&lt;/author&gt;&lt;/authors&gt;&lt;/publication&gt;&lt;/publications&gt;&lt;cites&gt;&lt;/cites&gt;&lt;/citation&gt;</w:instrText>
      </w:r>
      <w:r w:rsidR="008A45AD" w:rsidRPr="000A3B06">
        <w:rPr>
          <w:rFonts w:ascii="Arial" w:hAnsi="Arial" w:cs="Arial"/>
          <w:sz w:val="22"/>
          <w:szCs w:val="22"/>
        </w:rPr>
        <w:fldChar w:fldCharType="separate"/>
      </w:r>
      <w:r>
        <w:rPr>
          <w:rFonts w:ascii="Arial" w:hAnsi="Arial" w:cs="Arial"/>
          <w:sz w:val="22"/>
          <w:szCs w:val="22"/>
        </w:rPr>
        <w:t>[29,30]</w:t>
      </w:r>
      <w:r w:rsidR="008A45AD" w:rsidRPr="000A3B06">
        <w:rPr>
          <w:rFonts w:ascii="Arial" w:hAnsi="Arial" w:cs="Arial"/>
          <w:sz w:val="22"/>
          <w:szCs w:val="22"/>
        </w:rPr>
        <w:fldChar w:fldCharType="end"/>
      </w:r>
      <w:r w:rsidR="008A45AD" w:rsidRPr="000A3B06">
        <w:rPr>
          <w:rFonts w:ascii="Arial" w:hAnsi="Arial" w:cs="Arial"/>
          <w:sz w:val="22"/>
          <w:szCs w:val="22"/>
        </w:rPr>
        <w:t xml:space="preserve"> </w:t>
      </w:r>
    </w:p>
    <w:p w14:paraId="4787A035" w14:textId="392AF7C5" w:rsidR="008A45AD" w:rsidRDefault="008A45AD" w:rsidP="00476BC1">
      <w:pPr>
        <w:spacing w:line="480" w:lineRule="auto"/>
        <w:rPr>
          <w:rFonts w:ascii="Arial" w:hAnsi="Arial" w:cs="Arial"/>
          <w:sz w:val="22"/>
          <w:szCs w:val="22"/>
        </w:rPr>
      </w:pPr>
      <w:r w:rsidRPr="000A3B06">
        <w:rPr>
          <w:rFonts w:ascii="Arial" w:hAnsi="Arial" w:cs="Arial"/>
          <w:sz w:val="22"/>
          <w:szCs w:val="22"/>
        </w:rPr>
        <w:tab/>
        <w:t>Consequently, far-UV SRCD measurements were performed from +20 − -40 °C in the presence of 60 % (v/v) ethylene glycol (</w:t>
      </w:r>
      <w:r w:rsidRPr="000A3B06">
        <w:rPr>
          <w:rFonts w:ascii="Arial" w:hAnsi="Arial" w:cs="Arial"/>
          <w:b/>
          <w:sz w:val="22"/>
          <w:szCs w:val="22"/>
        </w:rPr>
        <w:t>Fig. 3A-B</w:t>
      </w:r>
      <w:r w:rsidR="00F82591">
        <w:rPr>
          <w:rFonts w:ascii="Arial" w:hAnsi="Arial" w:cs="Arial"/>
          <w:sz w:val="22"/>
          <w:szCs w:val="22"/>
        </w:rPr>
        <w:t xml:space="preserve">), though </w:t>
      </w:r>
      <w:r w:rsidRPr="000A3B06">
        <w:rPr>
          <w:rFonts w:ascii="Arial" w:hAnsi="Arial" w:cs="Arial"/>
          <w:sz w:val="22"/>
          <w:szCs w:val="22"/>
        </w:rPr>
        <w:t xml:space="preserve">temperatures relevant to </w:t>
      </w:r>
      <w:r w:rsidR="00F82591">
        <w:rPr>
          <w:rFonts w:ascii="Arial" w:hAnsi="Arial" w:cs="Arial"/>
          <w:sz w:val="22"/>
          <w:szCs w:val="22"/>
        </w:rPr>
        <w:t>long-term</w:t>
      </w:r>
      <w:r w:rsidR="00E11956" w:rsidRPr="000A3B06">
        <w:rPr>
          <w:rFonts w:ascii="Arial" w:hAnsi="Arial" w:cs="Arial"/>
          <w:sz w:val="22"/>
          <w:szCs w:val="22"/>
        </w:rPr>
        <w:t xml:space="preserve"> </w:t>
      </w:r>
      <w:r w:rsidRPr="000A3B06">
        <w:rPr>
          <w:rFonts w:ascii="Arial" w:hAnsi="Arial" w:cs="Arial"/>
          <w:sz w:val="22"/>
          <w:szCs w:val="22"/>
        </w:rPr>
        <w:t>cryopreservation</w:t>
      </w:r>
      <w:r w:rsidR="00AB39DB">
        <w:rPr>
          <w:rFonts w:ascii="Arial" w:hAnsi="Arial" w:cs="Arial"/>
          <w:sz w:val="22"/>
          <w:szCs w:val="22"/>
        </w:rPr>
        <w:fldChar w:fldCharType="begin"/>
      </w:r>
      <w:r w:rsidR="00FA775D">
        <w:rPr>
          <w:rFonts w:ascii="Arial" w:hAnsi="Arial" w:cs="Arial"/>
          <w:sz w:val="22"/>
          <w:szCs w:val="22"/>
        </w:rPr>
        <w:instrText xml:space="preserve"> ADDIN PAPERS2_CITATIONS &lt;citation&gt;&lt;uuid&gt;1B9026F5-701C-422B-AEE6-E4CAAAF9EFD8&lt;/uuid&gt;&lt;priority&gt;27&lt;/priority&gt;&lt;publications&gt;&lt;publication&gt;&lt;volume&gt;247&lt;/volume&gt;&lt;publication_date&gt;99198400001200000000200000&lt;/publication_date&gt;&lt;number&gt;247&lt;/number&gt;&lt;startpage&gt;C125&lt;/startpage&gt;&lt;title&gt;Freezing of living cells: mechanisms and implications&lt;/title&gt;&lt;uuid&gt;90788ADA-1F4C-4249-B410-1490DBD6EB94&lt;/uuid&gt;&lt;subtype&gt;400&lt;/subtype&gt;&lt;endpage&gt;C142&lt;/endpage&gt;&lt;type&gt;400&lt;/type&gt;&lt;citekey&gt;Mazur:1984p9998&lt;/citekey&gt;&lt;url&gt;http://ajpcell.physiology.org/content/247/3/C125.short&lt;/url&gt;&lt;bundle&gt;&lt;publication&gt;&lt;publisher&gt;American Physiological Society&lt;/publisher&gt;&lt;title&gt;American Journal of Physiology &lt;/title&gt;&lt;type&gt;-100&lt;/type&gt;&lt;subtype&gt;-100&lt;/subtype&gt;&lt;uuid&gt;22649C0C-E4C0-4A9D-A5AB-DDFE4DACB53F&lt;/uuid&gt;&lt;/publication&gt;&lt;/bundle&gt;&lt;authors&gt;&lt;author&gt;&lt;firstName&gt;P&lt;/firstName&gt;&lt;lastName&gt;Mazur&lt;/lastName&gt;&lt;/author&gt;&lt;/authors&gt;&lt;/publication&gt;&lt;/publications&gt;&lt;cites&gt;&lt;/cites&gt;&lt;/citation&gt;</w:instrText>
      </w:r>
      <w:r w:rsidR="00AB39DB">
        <w:rPr>
          <w:rFonts w:ascii="Arial" w:hAnsi="Arial" w:cs="Arial"/>
          <w:sz w:val="22"/>
          <w:szCs w:val="22"/>
        </w:rPr>
        <w:fldChar w:fldCharType="separate"/>
      </w:r>
      <w:r w:rsidR="00FA775D">
        <w:rPr>
          <w:rFonts w:ascii="Arial" w:hAnsi="Arial" w:cs="Arial"/>
          <w:sz w:val="22"/>
          <w:szCs w:val="22"/>
        </w:rPr>
        <w:t>[1]</w:t>
      </w:r>
      <w:r w:rsidR="00AB39DB">
        <w:rPr>
          <w:rFonts w:ascii="Arial" w:hAnsi="Arial" w:cs="Arial"/>
          <w:sz w:val="22"/>
          <w:szCs w:val="22"/>
        </w:rPr>
        <w:fldChar w:fldCharType="end"/>
      </w:r>
      <w:r w:rsidR="00F82591">
        <w:rPr>
          <w:rFonts w:ascii="Arial" w:hAnsi="Arial" w:cs="Arial"/>
          <w:sz w:val="22"/>
          <w:szCs w:val="22"/>
        </w:rPr>
        <w:t xml:space="preserve"> would have necessitated</w:t>
      </w:r>
      <w:r w:rsidRPr="000A3B06">
        <w:rPr>
          <w:rFonts w:ascii="Arial" w:hAnsi="Arial" w:cs="Arial"/>
          <w:sz w:val="22"/>
          <w:szCs w:val="22"/>
        </w:rPr>
        <w:t xml:space="preserve"> concentration</w:t>
      </w:r>
      <w:r w:rsidR="00F82591">
        <w:rPr>
          <w:rFonts w:ascii="Arial" w:hAnsi="Arial" w:cs="Arial"/>
          <w:sz w:val="22"/>
          <w:szCs w:val="22"/>
        </w:rPr>
        <w:t>s</w:t>
      </w:r>
      <w:r w:rsidRPr="000A3B06">
        <w:rPr>
          <w:rFonts w:ascii="Arial" w:hAnsi="Arial" w:cs="Arial"/>
          <w:sz w:val="22"/>
          <w:szCs w:val="22"/>
        </w:rPr>
        <w:t xml:space="preserve"> of organic solvents incompatible with SRCD.</w:t>
      </w:r>
      <w:r w:rsidR="00756D59" w:rsidRPr="000A3B06">
        <w:rPr>
          <w:rFonts w:ascii="Arial" w:hAnsi="Arial" w:cs="Arial"/>
          <w:sz w:val="22"/>
          <w:szCs w:val="22"/>
        </w:rPr>
        <w:fldChar w:fldCharType="begin"/>
      </w:r>
      <w:r w:rsidR="006D0EA7">
        <w:rPr>
          <w:rFonts w:ascii="Arial" w:hAnsi="Arial" w:cs="Arial"/>
          <w:sz w:val="22"/>
          <w:szCs w:val="22"/>
        </w:rPr>
        <w:instrText xml:space="preserve"> ADDIN PAPERS2_CITATIONS &lt;citation&gt;&lt;uuid&gt;D2F4DDD7-A571-4F41-90A2-6B5E639CA8D7&lt;/uuid&gt;&lt;priority&gt;28&lt;/priority&gt;&lt;publications&gt;&lt;publication&gt;&lt;uuid&gt;72E11CBB-61F8-4BCB-AC2C-21802A5D3C27&lt;/uuid&gt;&lt;volume&gt;1&lt;/volume&gt;&lt;doi&gt;10.1038/nprot.2006.202&lt;/doi&gt;&lt;startpage&gt;2876&lt;/startpage&gt;&lt;publication_date&gt;99200701001200000000220000&lt;/publication_date&gt;&lt;url&gt;http://www.nature.com/doifinder/10.1038/nprot.2006.202&lt;/url&gt;&lt;type&gt;400&lt;/type&gt;&lt;title&gt;Using circular dichroism spectra to estimate protein secondary structure&lt;/title&gt;&lt;publisher&gt;NIH Public Access&lt;/publisher&gt;&lt;number&gt;6&lt;/number&gt;&lt;subtype&gt;400&lt;/subtype&gt;&lt;endpage&gt;2890&lt;/endpage&gt;&lt;bundle&gt;&lt;publication&gt;&lt;publisher&gt;NIH Public Access&lt;/publisher&gt;&lt;url&gt;https://www.researchgate.net&lt;/url&gt;&lt;title&gt;Nature Protocols&lt;/title&gt;&lt;type&gt;-100&lt;/type&gt;&lt;subtype&gt;-100&lt;/subtype&gt;&lt;uuid&gt;8CE99334-0998-4B91-8062-B3F96E17EFD1&lt;/uuid&gt;&lt;/publication&gt;&lt;/bundle&gt;&lt;authors&gt;&lt;author&gt;&lt;firstName&gt;Norma&lt;/firstName&gt;&lt;middleNames&gt;J&lt;/middleNames&gt;&lt;lastName&gt;Greenfield&lt;/lastName&gt;&lt;/author&gt;&lt;/authors&gt;&lt;/publication&gt;&lt;/publications&gt;&lt;cites&gt;&lt;/cites&gt;&lt;/citation&gt;</w:instrText>
      </w:r>
      <w:r w:rsidR="00756D59" w:rsidRPr="000A3B06">
        <w:rPr>
          <w:rFonts w:ascii="Arial" w:hAnsi="Arial" w:cs="Arial"/>
          <w:sz w:val="22"/>
          <w:szCs w:val="22"/>
        </w:rPr>
        <w:fldChar w:fldCharType="separate"/>
      </w:r>
      <w:r w:rsidR="0048195A">
        <w:rPr>
          <w:rFonts w:ascii="Arial" w:hAnsi="Arial" w:cs="Arial"/>
          <w:sz w:val="22"/>
          <w:szCs w:val="22"/>
        </w:rPr>
        <w:t>[31]</w:t>
      </w:r>
      <w:r w:rsidR="00756D59" w:rsidRPr="000A3B06">
        <w:rPr>
          <w:rFonts w:ascii="Arial" w:hAnsi="Arial" w:cs="Arial"/>
          <w:sz w:val="22"/>
          <w:szCs w:val="22"/>
        </w:rPr>
        <w:fldChar w:fldCharType="end"/>
      </w:r>
      <w:r w:rsidRPr="000A3B06">
        <w:rPr>
          <w:rFonts w:ascii="Arial" w:hAnsi="Arial" w:cs="Arial"/>
          <w:i/>
          <w:sz w:val="22"/>
          <w:szCs w:val="22"/>
        </w:rPr>
        <w:t xml:space="preserve"> </w:t>
      </w:r>
      <w:r w:rsidR="00323252">
        <w:rPr>
          <w:rFonts w:ascii="Arial" w:hAnsi="Arial" w:cs="Arial"/>
          <w:sz w:val="22"/>
          <w:szCs w:val="22"/>
        </w:rPr>
        <w:t>Both native and cationized</w:t>
      </w:r>
      <w:r w:rsidRPr="000A3B06">
        <w:rPr>
          <w:rFonts w:ascii="Arial" w:hAnsi="Arial" w:cs="Arial"/>
          <w:sz w:val="22"/>
          <w:szCs w:val="22"/>
        </w:rPr>
        <w:t xml:space="preserve"> AFP III exhibited distinctive spectral features at approximately 198 nm and 220 nm, that </w:t>
      </w:r>
      <w:r w:rsidR="006F04D3">
        <w:rPr>
          <w:rFonts w:ascii="Arial" w:hAnsi="Arial" w:cs="Arial"/>
          <w:sz w:val="22"/>
          <w:szCs w:val="22"/>
        </w:rPr>
        <w:t>varied</w:t>
      </w:r>
      <w:r w:rsidR="006F04D3" w:rsidRPr="000A3B06">
        <w:rPr>
          <w:rFonts w:ascii="Arial" w:hAnsi="Arial" w:cs="Arial"/>
          <w:sz w:val="22"/>
          <w:szCs w:val="22"/>
        </w:rPr>
        <w:t xml:space="preserve"> </w:t>
      </w:r>
      <w:r w:rsidRPr="000A3B06">
        <w:rPr>
          <w:rFonts w:ascii="Arial" w:hAnsi="Arial" w:cs="Arial"/>
          <w:sz w:val="22"/>
          <w:szCs w:val="22"/>
        </w:rPr>
        <w:t xml:space="preserve">as the temperature was decreased from +20 to -40 °C. The slight increase in intensity at 198 nm and reduction at 220 nm is consistent with the stabilisation of a polyproline type II structure as </w:t>
      </w:r>
      <w:r w:rsidR="002B3D19">
        <w:rPr>
          <w:rFonts w:ascii="Arial" w:hAnsi="Arial" w:cs="Arial"/>
          <w:sz w:val="22"/>
          <w:szCs w:val="22"/>
        </w:rPr>
        <w:t>reported</w:t>
      </w:r>
      <w:r w:rsidRPr="000A3B06">
        <w:rPr>
          <w:rFonts w:ascii="Arial" w:hAnsi="Arial" w:cs="Arial"/>
          <w:sz w:val="22"/>
          <w:szCs w:val="22"/>
        </w:rPr>
        <w:t xml:space="preserve"> with an alanine-based peptide</w:t>
      </w:r>
      <w:r w:rsidRPr="000A3B06">
        <w:rPr>
          <w:rFonts w:ascii="Arial" w:hAnsi="Arial" w:cs="Arial"/>
          <w:sz w:val="22"/>
          <w:szCs w:val="22"/>
        </w:rPr>
        <w:fldChar w:fldCharType="begin"/>
      </w:r>
      <w:r w:rsidR="006D0EA7">
        <w:rPr>
          <w:rFonts w:ascii="Arial" w:hAnsi="Arial" w:cs="Arial"/>
          <w:sz w:val="22"/>
          <w:szCs w:val="22"/>
        </w:rPr>
        <w:instrText xml:space="preserve"> ADDIN PAPERS2_CITATIONS &lt;citation&gt;&lt;uuid&gt;75D19B2D-94AB-4A88-B5A9-3F59D3D0DD8C&lt;/uuid&gt;&lt;priority&gt;29&lt;/priority&gt;&lt;publications&gt;&lt;publication&gt;&lt;volume&gt;99&lt;/volume&gt;&lt;publication_date&gt;99200206281200000000222000&lt;/publication_date&gt;&lt;number&gt;14&lt;/number&gt;&lt;doi&gt;10.1073/pnas.45.11.1601&lt;/doi&gt;&lt;startpage&gt;9190&lt;/startpage&gt;&lt;title&gt;Polyproline II structure in a sequence of seven alanine residues&lt;/title&gt;&lt;uuid&gt;5B93991A-A080-4C0B-9DF2-B7752A96CE6A&lt;/uuid&gt;&lt;subtype&gt;400&lt;/subtype&gt;&lt;endpage&gt;9195&lt;/endpage&gt;&lt;type&gt;400&lt;/type&gt;&lt;url&gt;http://www.pnas.org/cgi/doi/10.1073/pnas.112193999&lt;/url&gt;&lt;bundle&gt;&lt;publication&gt;&lt;url&gt;http://www.pnas.org/&lt;/url&gt;&lt;title&gt;Proceedings of the National Academy of Sciences of the United States of America&lt;/title&gt;&lt;type&gt;-100&lt;/type&gt;&lt;subtype&gt;-100&lt;/subtype&gt;&lt;uuid&gt;08F9D74B-16E2-4AD4-89ED-07557BFBD8CE&lt;/uuid&gt;&lt;/publication&gt;&lt;/bundle&gt;&lt;authors&gt;&lt;author&gt;&lt;firstName&gt;Z&lt;/firstName&gt;&lt;lastName&gt;Shi&lt;/lastName&gt;&lt;/author&gt;&lt;author&gt;&lt;firstName&gt;C&lt;/firstName&gt;&lt;middleNames&gt;A&lt;/middleNames&gt;&lt;lastName&gt;Olson&lt;/lastName&gt;&lt;/author&gt;&lt;author&gt;&lt;firstName&gt;G&lt;/firstName&gt;&lt;middleNames&gt;D&lt;/middleNames&gt;&lt;lastName&gt;Rose&lt;/lastName&gt;&lt;/author&gt;&lt;author&gt;&lt;firstName&gt;R&lt;/firstName&gt;&lt;middleNames&gt;L&lt;/middleNames&gt;&lt;lastName&gt;Baldwin&lt;/lastName&gt;&lt;/author&gt;&lt;author&gt;&lt;firstName&gt;N&lt;/firstName&gt;&lt;middleNames&gt;R&lt;/middleNames&gt;&lt;lastName&gt;Kallenbach&lt;/lastName&gt;&lt;/author&gt;&lt;/authors&gt;&lt;/publication&gt;&lt;/publications&gt;&lt;cites&gt;&lt;/cites&gt;&lt;/citation&gt;</w:instrText>
      </w:r>
      <w:r w:rsidRPr="000A3B06">
        <w:rPr>
          <w:rFonts w:ascii="Arial" w:hAnsi="Arial" w:cs="Arial"/>
          <w:sz w:val="22"/>
          <w:szCs w:val="22"/>
        </w:rPr>
        <w:fldChar w:fldCharType="separate"/>
      </w:r>
      <w:r w:rsidR="0048195A">
        <w:rPr>
          <w:rFonts w:ascii="Arial" w:hAnsi="Arial" w:cs="Arial"/>
          <w:sz w:val="22"/>
          <w:szCs w:val="22"/>
        </w:rPr>
        <w:t>[32]</w:t>
      </w:r>
      <w:r w:rsidRPr="000A3B06">
        <w:rPr>
          <w:rFonts w:ascii="Arial" w:hAnsi="Arial" w:cs="Arial"/>
          <w:sz w:val="22"/>
          <w:szCs w:val="22"/>
        </w:rPr>
        <w:fldChar w:fldCharType="end"/>
      </w:r>
      <w:r w:rsidRPr="000A3B06">
        <w:rPr>
          <w:rFonts w:ascii="Arial" w:hAnsi="Arial" w:cs="Arial"/>
          <w:sz w:val="22"/>
          <w:szCs w:val="22"/>
        </w:rPr>
        <w:t xml:space="preserve"> and human papilloma virus 16-E7 protein</w:t>
      </w:r>
      <w:r w:rsidRPr="000A3B06">
        <w:rPr>
          <w:rFonts w:ascii="Arial" w:hAnsi="Arial" w:cs="Arial"/>
          <w:sz w:val="22"/>
          <w:szCs w:val="22"/>
        </w:rPr>
        <w:fldChar w:fldCharType="begin"/>
      </w:r>
      <w:r w:rsidR="006D0EA7">
        <w:rPr>
          <w:rFonts w:ascii="Arial" w:hAnsi="Arial" w:cs="Arial"/>
          <w:sz w:val="22"/>
          <w:szCs w:val="22"/>
        </w:rPr>
        <w:instrText xml:space="preserve"> ADDIN PAPERS2_CITATIONS &lt;citation&gt;&lt;uuid&gt;C4CD2138-AD9B-4378-9964-72673AA3B1FD&lt;/uuid&gt;&lt;priority&gt;30&lt;/priority&gt;&lt;publications&gt;&lt;publication&gt;&lt;uuid&gt;5A43628A-58D4-4700-AE30-C0FAD2BE3551&lt;/uuid&gt;&lt;volume&gt;46&lt;/volume&gt;&lt;doi&gt;10.1021/bi7007917&lt;/doi&gt;&lt;startpage&gt;10405&lt;/startpage&gt;&lt;publication_date&gt;99200709001200000000220000&lt;/publication_date&gt;&lt;url&gt;http://pubs.acs.org/doi/abs/10.1021/bi7007917&lt;/url&gt;&lt;type&gt;400&lt;/type&gt;&lt;title&gt;The N-Terminal Module of HPV16 E7 Is an Intrinsically Disordered Domain That Confers Conformational and Recognition Plasticity to the Oncoprotein&lt;/title&gt;&lt;publisher&gt; American Chemical Society &lt;/publisher&gt;&lt;number&gt;37&lt;/number&gt;&lt;subtype&gt;400&lt;/subtype&gt;&lt;endpage&gt;10412&lt;/endpage&gt;&lt;bundle&gt;&lt;publication&gt;&lt;publisher&gt;American Chemical Society&lt;/publisher&gt;&lt;url&gt;http://pubs.acs.org&lt;/url&gt;&lt;title&gt;Biochemistry&lt;/title&gt;&lt;type&gt;-100&lt;/type&gt;&lt;subtype&gt;-100&lt;/subtype&gt;&lt;uuid&gt;7B5E177A-D090-49B7-9A52-4F2A3BD7F4A2&lt;/uuid&gt;&lt;/publication&gt;&lt;/bundle&gt;&lt;authors&gt;&lt;author&gt;&lt;firstName&gt;Maria&lt;/firstName&gt;&lt;middleNames&gt;M&lt;/middleNames&gt;&lt;lastName&gt;García-Alai&lt;/lastName&gt;&lt;/author&gt;&lt;author&gt;&lt;firstName&gt;Leonardo&lt;/firstName&gt;&lt;middleNames&gt;G&lt;/middleNames&gt;&lt;lastName&gt;Alonso&lt;/lastName&gt;&lt;/author&gt;&lt;author&gt;&lt;nonDroppingParticle&gt;de&lt;/nonDroppingParticle&gt;&lt;firstName&gt;Gonzalo&lt;/firstName&gt;&lt;lastName&gt;Prat-Gay&lt;/lastName&gt;&lt;/author&gt;&lt;/authors&gt;&lt;/publication&gt;&lt;/publications&gt;&lt;cites&gt;&lt;/cites&gt;&lt;/citation&gt;</w:instrText>
      </w:r>
      <w:r w:rsidRPr="000A3B06">
        <w:rPr>
          <w:rFonts w:ascii="Arial" w:hAnsi="Arial" w:cs="Arial"/>
          <w:sz w:val="22"/>
          <w:szCs w:val="22"/>
        </w:rPr>
        <w:fldChar w:fldCharType="separate"/>
      </w:r>
      <w:r w:rsidR="0048195A">
        <w:rPr>
          <w:rFonts w:ascii="Arial" w:hAnsi="Arial" w:cs="Arial"/>
          <w:sz w:val="22"/>
          <w:szCs w:val="22"/>
        </w:rPr>
        <w:t>[30]</w:t>
      </w:r>
      <w:r w:rsidRPr="000A3B06">
        <w:rPr>
          <w:rFonts w:ascii="Arial" w:hAnsi="Arial" w:cs="Arial"/>
          <w:sz w:val="22"/>
          <w:szCs w:val="22"/>
        </w:rPr>
        <w:fldChar w:fldCharType="end"/>
      </w:r>
      <w:r w:rsidRPr="000A3B06">
        <w:rPr>
          <w:rFonts w:ascii="Arial" w:hAnsi="Arial" w:cs="Arial"/>
          <w:sz w:val="22"/>
          <w:szCs w:val="22"/>
        </w:rPr>
        <w:t>, which are both intrinsically disordered. However, changes in the spectra</w:t>
      </w:r>
      <w:r w:rsidR="006F04D3">
        <w:rPr>
          <w:rFonts w:ascii="Arial" w:hAnsi="Arial" w:cs="Arial"/>
          <w:sz w:val="22"/>
          <w:szCs w:val="22"/>
        </w:rPr>
        <w:t xml:space="preserve"> upon cooling</w:t>
      </w:r>
      <w:r w:rsidRPr="000A3B06">
        <w:rPr>
          <w:rFonts w:ascii="Arial" w:hAnsi="Arial" w:cs="Arial"/>
          <w:sz w:val="22"/>
          <w:szCs w:val="22"/>
        </w:rPr>
        <w:t xml:space="preserve"> were not reflected in secondary structure composition of </w:t>
      </w:r>
      <w:r w:rsidR="0090380D">
        <w:rPr>
          <w:rFonts w:ascii="Arial" w:hAnsi="Arial" w:cs="Arial"/>
          <w:sz w:val="22"/>
          <w:szCs w:val="22"/>
        </w:rPr>
        <w:t>native and cationized</w:t>
      </w:r>
      <w:r w:rsidRPr="000A3B06">
        <w:rPr>
          <w:rFonts w:ascii="Arial" w:hAnsi="Arial" w:cs="Arial"/>
          <w:sz w:val="22"/>
          <w:szCs w:val="22"/>
        </w:rPr>
        <w:t xml:space="preserve"> AFP III after deconvolution (</w:t>
      </w:r>
      <w:r w:rsidRPr="000A3B06">
        <w:rPr>
          <w:rFonts w:ascii="Arial" w:hAnsi="Arial" w:cs="Arial"/>
          <w:b/>
          <w:sz w:val="22"/>
          <w:szCs w:val="22"/>
        </w:rPr>
        <w:t>Fig. 3C-D</w:t>
      </w:r>
      <w:r w:rsidRPr="000A3B06">
        <w:rPr>
          <w:rFonts w:ascii="Arial" w:hAnsi="Arial" w:cs="Arial"/>
          <w:sz w:val="22"/>
          <w:szCs w:val="22"/>
        </w:rPr>
        <w:t>). This was also the case for native and cationized myoglobin and sfGFP (</w:t>
      </w:r>
      <w:r w:rsidRPr="000A3B06">
        <w:rPr>
          <w:rFonts w:ascii="Arial" w:hAnsi="Arial" w:cs="Arial"/>
          <w:b/>
          <w:sz w:val="22"/>
          <w:szCs w:val="22"/>
        </w:rPr>
        <w:t xml:space="preserve">Supp. Fig. </w:t>
      </w:r>
      <w:r w:rsidR="00676DAA" w:rsidRPr="000A3B06">
        <w:rPr>
          <w:rFonts w:ascii="Arial" w:hAnsi="Arial" w:cs="Arial"/>
          <w:b/>
          <w:sz w:val="22"/>
          <w:szCs w:val="22"/>
        </w:rPr>
        <w:t>4</w:t>
      </w:r>
      <w:r w:rsidRPr="000A3B06">
        <w:rPr>
          <w:rFonts w:ascii="Arial" w:hAnsi="Arial" w:cs="Arial"/>
          <w:sz w:val="22"/>
          <w:szCs w:val="22"/>
        </w:rPr>
        <w:t xml:space="preserve">), which gave rise to similar CDSSTR profiles at both +20 and -40 °C. The absence of quantitative structural changes describing cold denaturation of the proteins may have been a result of the low sensitivity of the CDSSTR approach, although cryoprotection of the protein structure from the ethylene glycol could not be ruled out. </w:t>
      </w:r>
    </w:p>
    <w:p w14:paraId="1C448A07" w14:textId="77777777" w:rsidR="008C57C3" w:rsidRDefault="008C57C3" w:rsidP="00476BC1">
      <w:pPr>
        <w:spacing w:line="480" w:lineRule="auto"/>
        <w:rPr>
          <w:rFonts w:ascii="Arial" w:hAnsi="Arial" w:cs="Arial"/>
          <w:sz w:val="22"/>
          <w:szCs w:val="22"/>
        </w:rPr>
      </w:pPr>
    </w:p>
    <w:p w14:paraId="0C6FE552" w14:textId="60E55F84" w:rsidR="008C57C3" w:rsidRPr="008C57C3" w:rsidRDefault="008C57C3" w:rsidP="00476BC1">
      <w:pPr>
        <w:spacing w:line="480" w:lineRule="auto"/>
        <w:rPr>
          <w:rFonts w:ascii="Arial" w:hAnsi="Arial" w:cs="Arial"/>
          <w:b/>
          <w:sz w:val="22"/>
          <w:szCs w:val="22"/>
          <w:lang w:val="en-US"/>
        </w:rPr>
      </w:pPr>
      <w:r>
        <w:rPr>
          <w:rFonts w:ascii="Arial" w:hAnsi="Arial" w:cs="Arial"/>
          <w:b/>
          <w:sz w:val="22"/>
          <w:szCs w:val="22"/>
          <w:lang w:val="en-US"/>
        </w:rPr>
        <w:t>[INSERT FIGURE 3]</w:t>
      </w:r>
    </w:p>
    <w:p w14:paraId="3BBD25CC" w14:textId="77777777" w:rsidR="008C57C3" w:rsidRPr="000A3B06" w:rsidRDefault="008C57C3" w:rsidP="00476BC1">
      <w:pPr>
        <w:spacing w:line="480" w:lineRule="auto"/>
        <w:rPr>
          <w:rFonts w:ascii="Arial" w:hAnsi="Arial" w:cs="Arial"/>
          <w:sz w:val="22"/>
          <w:szCs w:val="22"/>
        </w:rPr>
      </w:pPr>
    </w:p>
    <w:p w14:paraId="3919DCA2" w14:textId="71D36432" w:rsidR="0035441B" w:rsidRDefault="008A45AD" w:rsidP="00476BC1">
      <w:pPr>
        <w:spacing w:line="480" w:lineRule="auto"/>
        <w:rPr>
          <w:rFonts w:ascii="Arial" w:hAnsi="Arial" w:cs="Arial"/>
          <w:sz w:val="22"/>
          <w:szCs w:val="22"/>
        </w:rPr>
      </w:pPr>
      <w:r w:rsidRPr="000A3B06">
        <w:rPr>
          <w:rFonts w:ascii="Arial" w:hAnsi="Arial" w:cs="Arial"/>
          <w:sz w:val="22"/>
          <w:szCs w:val="22"/>
        </w:rPr>
        <w:tab/>
      </w:r>
      <w:r w:rsidR="000929BC" w:rsidRPr="000A3B06">
        <w:rPr>
          <w:rFonts w:ascii="Arial" w:hAnsi="Arial" w:cs="Arial"/>
          <w:sz w:val="22"/>
          <w:szCs w:val="22"/>
        </w:rPr>
        <w:t>The IRI activity of AFP III is key for its potential as a supplementary cryoprotectant. Therefore</w:t>
      </w:r>
      <w:r w:rsidR="00106163" w:rsidRPr="000A3B06">
        <w:rPr>
          <w:rFonts w:ascii="Arial" w:hAnsi="Arial" w:cs="Arial"/>
          <w:sz w:val="22"/>
          <w:szCs w:val="22"/>
        </w:rPr>
        <w:t>,</w:t>
      </w:r>
      <w:r w:rsidR="000929BC" w:rsidRPr="000A3B06">
        <w:rPr>
          <w:rFonts w:ascii="Arial" w:hAnsi="Arial" w:cs="Arial"/>
          <w:sz w:val="22"/>
          <w:szCs w:val="22"/>
        </w:rPr>
        <w:t xml:space="preserve"> to</w:t>
      </w:r>
      <w:r w:rsidRPr="000A3B06">
        <w:rPr>
          <w:rFonts w:ascii="Arial" w:hAnsi="Arial" w:cs="Arial"/>
          <w:sz w:val="22"/>
          <w:szCs w:val="22"/>
        </w:rPr>
        <w:t xml:space="preserve"> </w:t>
      </w:r>
      <w:r w:rsidR="008C2C6B" w:rsidRPr="000A3B06">
        <w:rPr>
          <w:rFonts w:ascii="Arial" w:hAnsi="Arial" w:cs="Arial"/>
          <w:sz w:val="22"/>
          <w:szCs w:val="22"/>
        </w:rPr>
        <w:t>probe</w:t>
      </w:r>
      <w:r w:rsidRPr="000A3B06">
        <w:rPr>
          <w:rFonts w:ascii="Arial" w:hAnsi="Arial" w:cs="Arial"/>
          <w:sz w:val="22"/>
          <w:szCs w:val="22"/>
        </w:rPr>
        <w:t xml:space="preserve"> the impact of chemical cationization, the IRI activity </w:t>
      </w:r>
      <w:r w:rsidR="000C6B30">
        <w:rPr>
          <w:rFonts w:ascii="Arial" w:hAnsi="Arial" w:cs="Arial"/>
          <w:sz w:val="22"/>
          <w:szCs w:val="22"/>
        </w:rPr>
        <w:t>of</w:t>
      </w:r>
      <w:r w:rsidR="00761623" w:rsidRPr="000A3B06">
        <w:rPr>
          <w:rFonts w:ascii="Arial" w:hAnsi="Arial" w:cs="Arial"/>
          <w:sz w:val="22"/>
          <w:szCs w:val="22"/>
        </w:rPr>
        <w:t xml:space="preserve"> </w:t>
      </w:r>
      <w:r w:rsidR="0078595B">
        <w:rPr>
          <w:rFonts w:ascii="Arial" w:hAnsi="Arial" w:cs="Arial"/>
          <w:sz w:val="22"/>
          <w:szCs w:val="22"/>
        </w:rPr>
        <w:t>cationized</w:t>
      </w:r>
      <w:r w:rsidRPr="000A3B06">
        <w:rPr>
          <w:rFonts w:ascii="Arial" w:hAnsi="Arial" w:cs="Arial"/>
          <w:sz w:val="22"/>
          <w:szCs w:val="22"/>
        </w:rPr>
        <w:t xml:space="preserve"> AFP III</w:t>
      </w:r>
      <w:r w:rsidR="00014E57" w:rsidRPr="000A3B06">
        <w:rPr>
          <w:rFonts w:ascii="Arial" w:hAnsi="Arial" w:cs="Arial"/>
          <w:sz w:val="22"/>
          <w:szCs w:val="22"/>
        </w:rPr>
        <w:t xml:space="preserve"> at 100 μg.mL</w:t>
      </w:r>
      <w:r w:rsidR="00014E57" w:rsidRPr="000A3B06">
        <w:rPr>
          <w:rFonts w:ascii="Arial" w:hAnsi="Arial" w:cs="Arial"/>
          <w:sz w:val="22"/>
          <w:szCs w:val="22"/>
          <w:vertAlign w:val="superscript"/>
        </w:rPr>
        <w:t>-1</w:t>
      </w:r>
      <w:r w:rsidRPr="000A3B06">
        <w:rPr>
          <w:rFonts w:ascii="Arial" w:hAnsi="Arial" w:cs="Arial"/>
          <w:sz w:val="22"/>
          <w:szCs w:val="22"/>
        </w:rPr>
        <w:t xml:space="preserve"> was </w:t>
      </w:r>
      <w:r w:rsidR="009E3B3D" w:rsidRPr="000A3B06">
        <w:rPr>
          <w:rFonts w:ascii="Arial" w:hAnsi="Arial" w:cs="Arial"/>
          <w:sz w:val="22"/>
          <w:szCs w:val="22"/>
        </w:rPr>
        <w:t>assessed using a modified splat assay</w:t>
      </w:r>
      <w:r w:rsidR="00AB39DB">
        <w:rPr>
          <w:rFonts w:ascii="Arial" w:hAnsi="Arial" w:cs="Arial"/>
          <w:sz w:val="22"/>
          <w:szCs w:val="22"/>
        </w:rPr>
        <w:fldChar w:fldCharType="begin"/>
      </w:r>
      <w:r w:rsidR="008E0DB9">
        <w:rPr>
          <w:rFonts w:ascii="Arial" w:hAnsi="Arial" w:cs="Arial"/>
          <w:sz w:val="22"/>
          <w:szCs w:val="22"/>
        </w:rPr>
        <w:instrText xml:space="preserve"> ADDIN PAPERS2_CITATIONS &lt;citation&gt;&lt;uuid&gt;4CA398BC-73CC-4623-9747-9B171D654394&lt;/uuid&gt;&lt;priority&gt;31&lt;/priority&gt;&lt;publications&gt;&lt;publication&gt;&lt;uuid&gt;9A4042F9-1D7B-432C-9BBD-C5533FC80A85&lt;/uuid&gt;&lt;volume&gt;1&lt;/volume&gt;&lt;doi&gt;10.1039/c3bm00194f&lt;/doi&gt;&lt;startpage&gt;478&lt;/startpage&gt;&lt;publication_date&gt;99201300001200000000200000&lt;/publication_date&gt;&lt;url&gt;http://xlink.rsc.org/?DOI=c3bm00194f&lt;/url&gt;&lt;type&gt;400&lt;/type&gt;&lt;title&gt;Ice recrystallisation inhibition by polyols: comparison of molecular and macromolecular inhibitors and role of hydrophobic units&lt;/title&gt;&lt;publisher&gt;The Royal Society of Chemistry&lt;/publisher&gt;&lt;number&gt;5&lt;/number&gt;&lt;subtype&gt;400&lt;/subtype&gt;&lt;endpage&gt;485&lt;/endpage&gt;&lt;bundle&gt;&lt;publication&gt;&lt;publisher&gt;The Royal Society of Chemistry&lt;/publisher&gt;&lt;url&gt;http://pubs.rsc.org&lt;/url&gt;&lt;title&gt;Biomaterials Science&lt;/title&gt;&lt;type&gt;-100&lt;/type&gt;&lt;subtype&gt;-100&lt;/subtype&gt;&lt;uuid&gt;CEE33211-8B5E-419C-B55A-26454A6FB72D&lt;/uuid&gt;&lt;/publication&gt;&lt;/bundle&gt;&lt;authors&gt;&lt;author&gt;&lt;firstName&gt;Robert&lt;/firstName&gt;&lt;lastName&gt;Deller&lt;/lastName&gt;&lt;/author&gt;&lt;author&gt;&lt;firstName&gt;Thomas&lt;/firstName&gt;&lt;lastName&gt;Congdon&lt;/lastName&gt;&lt;/author&gt;&lt;author&gt;&lt;firstName&gt;Mohammed&lt;/firstName&gt;&lt;middleNames&gt;A&lt;/middleNames&gt;&lt;lastName&gt;Sahid&lt;/lastName&gt;&lt;/author&gt;&lt;author&gt;&lt;firstName&gt;Michael&lt;/firstName&gt;&lt;lastName&gt;Morgan&lt;/lastName&gt;&lt;/author&gt;&lt;author&gt;&lt;firstName&gt;Manu&lt;/firstName&gt;&lt;lastName&gt;Vatish&lt;/lastName&gt;&lt;/author&gt;&lt;author&gt;&lt;firstName&gt;Daniel&lt;/firstName&gt;&lt;middleNames&gt;A&lt;/middleNames&gt;&lt;lastName&gt;Mitchell&lt;/lastName&gt;&lt;/author&gt;&lt;author&gt;&lt;firstName&gt;Rebecca&lt;/firstName&gt;&lt;lastName&gt;Notman&lt;/lastName&gt;&lt;/author&gt;&lt;author&gt;&lt;firstName&gt;Matthew&lt;/firstName&gt;&lt;middleNames&gt;I&lt;/middleNames&gt;&lt;lastName&gt;Gibson&lt;/lastName&gt;&lt;/author&gt;&lt;/authors&gt;&lt;/publication&gt;&lt;/publications&gt;&lt;cites&gt;&lt;/cites&gt;&lt;/citation&gt;</w:instrText>
      </w:r>
      <w:r w:rsidR="00AB39DB">
        <w:rPr>
          <w:rFonts w:ascii="Arial" w:hAnsi="Arial" w:cs="Arial"/>
          <w:sz w:val="22"/>
          <w:szCs w:val="22"/>
        </w:rPr>
        <w:fldChar w:fldCharType="separate"/>
      </w:r>
      <w:r w:rsidR="0048195A">
        <w:rPr>
          <w:rFonts w:ascii="Arial" w:hAnsi="Arial" w:cs="Arial"/>
          <w:sz w:val="22"/>
          <w:szCs w:val="22"/>
        </w:rPr>
        <w:t>[19]</w:t>
      </w:r>
      <w:r w:rsidR="00AB39DB">
        <w:rPr>
          <w:rFonts w:ascii="Arial" w:hAnsi="Arial" w:cs="Arial"/>
          <w:sz w:val="22"/>
          <w:szCs w:val="22"/>
        </w:rPr>
        <w:fldChar w:fldCharType="end"/>
      </w:r>
      <w:r w:rsidR="00AF3C18" w:rsidRPr="000A3B06">
        <w:rPr>
          <w:rFonts w:ascii="Arial" w:hAnsi="Arial" w:cs="Arial"/>
          <w:sz w:val="22"/>
          <w:szCs w:val="22"/>
        </w:rPr>
        <w:t xml:space="preserve"> by measuring ice crystal size 30 min</w:t>
      </w:r>
      <w:r w:rsidR="00C935CD">
        <w:rPr>
          <w:rFonts w:ascii="Arial" w:hAnsi="Arial" w:cs="Arial"/>
          <w:sz w:val="22"/>
          <w:szCs w:val="22"/>
        </w:rPr>
        <w:t>utes post nucleation at -6 °C (</w:t>
      </w:r>
      <w:r w:rsidR="00AF3C18" w:rsidRPr="000A3B06">
        <w:rPr>
          <w:rFonts w:ascii="Arial" w:hAnsi="Arial" w:cs="Arial"/>
          <w:sz w:val="22"/>
          <w:szCs w:val="22"/>
        </w:rPr>
        <w:t>promote</w:t>
      </w:r>
      <w:r w:rsidR="00C935CD">
        <w:rPr>
          <w:rFonts w:ascii="Arial" w:hAnsi="Arial" w:cs="Arial"/>
          <w:sz w:val="22"/>
          <w:szCs w:val="22"/>
        </w:rPr>
        <w:t>s</w:t>
      </w:r>
      <w:r w:rsidR="00AF3C18" w:rsidRPr="000A3B06">
        <w:rPr>
          <w:rFonts w:ascii="Arial" w:hAnsi="Arial" w:cs="Arial"/>
          <w:sz w:val="22"/>
          <w:szCs w:val="22"/>
        </w:rPr>
        <w:t xml:space="preserve"> rapid recrystallization).</w:t>
      </w:r>
      <w:r w:rsidR="00D16EA6" w:rsidRPr="000A3B06">
        <w:rPr>
          <w:rFonts w:ascii="Arial" w:hAnsi="Arial" w:cs="Arial"/>
          <w:sz w:val="22"/>
          <w:szCs w:val="22"/>
        </w:rPr>
        <w:t xml:space="preserve"> </w:t>
      </w:r>
      <w:r w:rsidR="008C2C6B" w:rsidRPr="000A3B06">
        <w:rPr>
          <w:rFonts w:ascii="Arial" w:hAnsi="Arial" w:cs="Arial"/>
          <w:sz w:val="22"/>
          <w:szCs w:val="22"/>
        </w:rPr>
        <w:t>This was</w:t>
      </w:r>
      <w:r w:rsidR="0078595B">
        <w:rPr>
          <w:rFonts w:ascii="Arial" w:hAnsi="Arial" w:cs="Arial"/>
          <w:sz w:val="22"/>
          <w:szCs w:val="22"/>
        </w:rPr>
        <w:t xml:space="preserve"> compared to native</w:t>
      </w:r>
      <w:r w:rsidR="00761623" w:rsidRPr="000A3B06">
        <w:rPr>
          <w:rFonts w:ascii="Arial" w:hAnsi="Arial" w:cs="Arial"/>
          <w:sz w:val="22"/>
          <w:szCs w:val="22"/>
        </w:rPr>
        <w:t xml:space="preserve"> AFP III</w:t>
      </w:r>
      <w:r w:rsidR="002804A2" w:rsidRPr="000A3B06">
        <w:rPr>
          <w:rFonts w:ascii="Arial" w:hAnsi="Arial" w:cs="Arial"/>
          <w:sz w:val="22"/>
          <w:szCs w:val="22"/>
        </w:rPr>
        <w:t>,</w:t>
      </w:r>
      <w:r w:rsidR="00761623" w:rsidRPr="000A3B06">
        <w:rPr>
          <w:rFonts w:ascii="Arial" w:hAnsi="Arial" w:cs="Arial"/>
          <w:sz w:val="22"/>
          <w:szCs w:val="22"/>
        </w:rPr>
        <w:t xml:space="preserve"> which at 100 μg.mL</w:t>
      </w:r>
      <w:r w:rsidR="00761623" w:rsidRPr="000A3B06">
        <w:rPr>
          <w:rFonts w:ascii="Arial" w:hAnsi="Arial" w:cs="Arial"/>
          <w:sz w:val="22"/>
          <w:szCs w:val="22"/>
          <w:vertAlign w:val="superscript"/>
        </w:rPr>
        <w:t>-1</w:t>
      </w:r>
      <w:r w:rsidR="00761623" w:rsidRPr="000A3B06">
        <w:rPr>
          <w:rFonts w:ascii="Arial" w:hAnsi="Arial" w:cs="Arial"/>
          <w:sz w:val="22"/>
          <w:szCs w:val="22"/>
        </w:rPr>
        <w:t xml:space="preserve"> has been reported to possess a strong IRI activity</w:t>
      </w:r>
      <w:r w:rsidR="002804A2" w:rsidRPr="000A3B06">
        <w:rPr>
          <w:rFonts w:ascii="Arial" w:hAnsi="Arial" w:cs="Arial"/>
          <w:sz w:val="22"/>
          <w:szCs w:val="22"/>
        </w:rPr>
        <w:fldChar w:fldCharType="begin"/>
      </w:r>
      <w:r w:rsidR="008E0DB9">
        <w:rPr>
          <w:rFonts w:ascii="Arial" w:hAnsi="Arial" w:cs="Arial"/>
          <w:sz w:val="22"/>
          <w:szCs w:val="22"/>
        </w:rPr>
        <w:instrText xml:space="preserve"> ADDIN PAPERS2_CITATIONS &lt;citation&gt;&lt;uuid&gt;B2AB7C74-EA42-4920-BF78-FC1ED6F8B494&lt;/uuid&gt;&lt;priority&gt;32&lt;/priority&gt;&lt;publications&gt;&lt;publication&gt;&lt;volume&gt;340&lt;/volume&gt;&lt;publication_date&gt;99199906011200000000222000&lt;/publication_date&gt;&lt;institution&gt;The Plant Laboratory, Department of Biology, University of York, PO Box 373, York YO1 5YW, U.K. mfs1@york.ac.uk&lt;/institution&gt;&lt;startpage&gt;385&lt;/startpage&gt;&lt;title&gt;Isolation and characterization of a novel antifreeze protein from carrot (Daucus carota).&lt;/title&gt;&lt;uuid&gt;C3CCCAAB-266B-4C8D-BA27-0A8BFA128647&lt;/uuid&gt;&lt;subtype&gt;400&lt;/subtype&gt;&lt;endpage&gt;391&lt;/endpage&gt;&lt;type&gt;400&lt;/type&gt;&lt;url&gt;http://eutils.ncbi.nlm.nih.gov/entrez/eutils/elink.fcgi?dbfrom=pubmed&amp;amp;id=10333479&amp;amp;retmode=ref&amp;amp;cmd=prlinks&lt;/url&gt;&lt;bundle&gt;&lt;publication&gt;&lt;title&gt;The Biochemical Journal&lt;/title&gt;&lt;type&gt;-100&lt;/type&gt;&lt;subtype&gt;-100&lt;/subtype&gt;&lt;uuid&gt;A214F1A8-ACEA-46E9-82F7-8ADD28844D97&lt;/uuid&gt;&lt;/publication&gt;&lt;/bundle&gt;&lt;authors&gt;&lt;author&gt;&lt;firstName&gt;M&lt;/firstName&gt;&lt;lastName&gt;Smallwood&lt;/lastName&gt;&lt;/author&gt;&lt;author&gt;&lt;firstName&gt;D&lt;/firstName&gt;&lt;lastName&gt;Worrall&lt;/lastName&gt;&lt;/author&gt;&lt;author&gt;&lt;firstName&gt;L&lt;/firstName&gt;&lt;lastName&gt;Byass&lt;/lastName&gt;&lt;/author&gt;&lt;author&gt;&lt;firstName&gt;L&lt;/firstName&gt;&lt;lastName&gt;Elias&lt;/lastName&gt;&lt;/author&gt;&lt;author&gt;&lt;firstName&gt;D&lt;/firstName&gt;&lt;lastName&gt;Ashford&lt;/lastName&gt;&lt;/author&gt;&lt;author&gt;&lt;firstName&gt;C&lt;/firstName&gt;&lt;middleNames&gt;J&lt;/middleNames&gt;&lt;lastName&gt;Doucet&lt;/lastName&gt;&lt;/author&gt;&lt;author&gt;&lt;firstName&gt;C&lt;/firstName&gt;&lt;lastName&gt;Holt&lt;/lastName&gt;&lt;/author&gt;&lt;author&gt;&lt;firstName&gt;J&lt;/firstName&gt;&lt;lastName&gt;Telford&lt;/lastName&gt;&lt;/author&gt;&lt;author&gt;&lt;firstName&gt;P&lt;/firstName&gt;&lt;lastName&gt;Lillford&lt;/lastName&gt;&lt;/author&gt;&lt;author&gt;&lt;firstName&gt;D&lt;/firstName&gt;&lt;middleNames&gt;J&lt;/middleNames&gt;&lt;lastName&gt;Bowles&lt;/lastName&gt;&lt;/author&gt;&lt;/authors&gt;&lt;/publication&gt;&lt;/publications&gt;&lt;cites&gt;&lt;/cites&gt;&lt;/citation&gt;</w:instrText>
      </w:r>
      <w:r w:rsidR="002804A2" w:rsidRPr="000A3B06">
        <w:rPr>
          <w:rFonts w:ascii="Arial" w:hAnsi="Arial" w:cs="Arial"/>
          <w:sz w:val="22"/>
          <w:szCs w:val="22"/>
        </w:rPr>
        <w:fldChar w:fldCharType="separate"/>
      </w:r>
      <w:r w:rsidR="0048195A">
        <w:rPr>
          <w:rFonts w:ascii="Arial" w:hAnsi="Arial" w:cs="Arial"/>
          <w:sz w:val="22"/>
          <w:szCs w:val="22"/>
        </w:rPr>
        <w:t>[33]</w:t>
      </w:r>
      <w:r w:rsidR="002804A2" w:rsidRPr="000A3B06">
        <w:rPr>
          <w:rFonts w:ascii="Arial" w:hAnsi="Arial" w:cs="Arial"/>
          <w:sz w:val="22"/>
          <w:szCs w:val="22"/>
        </w:rPr>
        <w:fldChar w:fldCharType="end"/>
      </w:r>
      <w:r w:rsidR="00987500" w:rsidRPr="000A3B06">
        <w:rPr>
          <w:rFonts w:ascii="Arial" w:hAnsi="Arial" w:cs="Arial"/>
          <w:sz w:val="22"/>
          <w:szCs w:val="22"/>
        </w:rPr>
        <w:t xml:space="preserve"> with the onset of detectable IRI activity reported at concentrations </w:t>
      </w:r>
      <w:r w:rsidR="007B61D4" w:rsidRPr="000A3B06">
        <w:rPr>
          <w:rFonts w:ascii="Arial" w:hAnsi="Arial" w:cs="Arial"/>
          <w:sz w:val="22"/>
          <w:szCs w:val="22"/>
        </w:rPr>
        <w:t>as low as approximately</w:t>
      </w:r>
      <w:r w:rsidR="00987500" w:rsidRPr="000A3B06">
        <w:rPr>
          <w:rFonts w:ascii="Arial" w:hAnsi="Arial" w:cs="Arial"/>
          <w:sz w:val="22"/>
          <w:szCs w:val="22"/>
        </w:rPr>
        <w:t xml:space="preserve"> 5 μg.mL</w:t>
      </w:r>
      <w:r w:rsidR="00987500" w:rsidRPr="000A3B06">
        <w:rPr>
          <w:rFonts w:ascii="Arial" w:hAnsi="Arial" w:cs="Arial"/>
          <w:sz w:val="22"/>
          <w:szCs w:val="22"/>
          <w:vertAlign w:val="superscript"/>
        </w:rPr>
        <w:t>-1</w:t>
      </w:r>
      <w:r w:rsidR="007B61D4" w:rsidRPr="000A3B06">
        <w:rPr>
          <w:rFonts w:ascii="Arial" w:hAnsi="Arial" w:cs="Arial"/>
          <w:sz w:val="22"/>
          <w:szCs w:val="22"/>
        </w:rPr>
        <w:fldChar w:fldCharType="begin"/>
      </w:r>
      <w:r w:rsidR="008E0DB9">
        <w:rPr>
          <w:rFonts w:ascii="Arial" w:hAnsi="Arial" w:cs="Arial"/>
          <w:sz w:val="22"/>
          <w:szCs w:val="22"/>
        </w:rPr>
        <w:instrText xml:space="preserve"> ADDIN PAPERS2_CITATIONS &lt;citation&gt;&lt;uuid&gt;C52CC9B5-4E65-4256-BFEC-30F04008C55D&lt;/uuid&gt;&lt;priority&gt;33&lt;/priority&gt;&lt;publications&gt;&lt;publication&gt;&lt;uuid&gt;2A60B77D-564F-4E4B-91DE-E77DB970BB58&lt;/uuid&gt;&lt;volume&gt;311&lt;/volume&gt;&lt;startpage&gt;1041&lt;/startpage&gt;&lt;publication_date&gt;99200311281200000000222000&lt;/publication_date&gt;&lt;url&gt;http://www.sciencedirect.com/science?_ob=ArticleURL&amp;amp;_udi=B6WBK-49Y3G16-17&amp;amp;_user=585204&amp;amp;_coverDate=11%2F28%2F2003&amp;amp;_rdoc=1&amp;amp;_fmt=high&amp;amp;_orig=search&amp;amp;_sort=d&amp;amp;_docanchor=&amp;amp;view=c&amp;amp;_acct=C000029838&amp;amp;_version=1&amp;amp;_urlVersion=0&amp;amp;_userid=585204&amp;amp;md5=32288064478c42f042e08dfd5754daa8&lt;/url&gt;&lt;citekey&gt;Tomczak:2003p495&lt;/citekey&gt;&lt;type&gt;400&lt;/type&gt;&lt;title&gt;A facile method for determining ice recrystallization inhibition by antifreeze proteins&lt;/title&gt;&lt;location&gt;200,5,44.2338034,-76.4832291&lt;/location&gt;&lt;institution&gt;Department of Biochemistry and the Protein Engineering Network of Centres of Excellence, Queen's University, Ont., K7L 3N6, Kingston, Canada.&lt;/institution&gt;&lt;number&gt;4&lt;/number&gt;&lt;subtype&gt;400&lt;/subtype&gt;&lt;endpage&gt;1046&lt;/endpage&gt;&lt;bundle&gt;&lt;publication&gt;&lt;title&gt;Biochemical and Biophysical Research Communications&lt;/title&gt;&lt;type&gt;-100&lt;/type&gt;&lt;subtype&gt;-100&lt;/subtype&gt;&lt;uuid&gt;F6368BE8-1207-4B9D-8B60-BBC61FEE70B1&lt;/uuid&gt;&lt;/publication&gt;&lt;/bundle&gt;&lt;authors&gt;&lt;author&gt;&lt;firstName&gt;Melanie&lt;/firstName&gt;&lt;middleNames&gt;M&lt;/middleNames&gt;&lt;lastName&gt;Tomczak&lt;/lastName&gt;&lt;/author&gt;&lt;author&gt;&lt;firstName&gt;Christopher&lt;/firstName&gt;&lt;middleNames&gt;B&lt;/middleNames&gt;&lt;lastName&gt;Marshall&lt;/lastName&gt;&lt;/author&gt;&lt;author&gt;&lt;firstName&gt;Jack&lt;/firstName&gt;&lt;middleNames&gt;A&lt;/middleNames&gt;&lt;lastName&gt;Gilbert&lt;/lastName&gt;&lt;/author&gt;&lt;author&gt;&lt;firstName&gt;P&lt;/firstName&gt;&lt;middleNames&gt;L&lt;/middleNames&gt;&lt;lastName&gt;Davies&lt;/lastName&gt;&lt;/author&gt;&lt;/authors&gt;&lt;/publication&gt;&lt;/publications&gt;&lt;cites&gt;&lt;/cites&gt;&lt;/citation&gt;</w:instrText>
      </w:r>
      <w:r w:rsidR="007B61D4" w:rsidRPr="000A3B06">
        <w:rPr>
          <w:rFonts w:ascii="Arial" w:hAnsi="Arial" w:cs="Arial"/>
          <w:sz w:val="22"/>
          <w:szCs w:val="22"/>
        </w:rPr>
        <w:fldChar w:fldCharType="separate"/>
      </w:r>
      <w:r w:rsidR="0048195A">
        <w:rPr>
          <w:rFonts w:ascii="Arial" w:hAnsi="Arial" w:cs="Arial"/>
          <w:sz w:val="22"/>
          <w:szCs w:val="22"/>
        </w:rPr>
        <w:t>[34]</w:t>
      </w:r>
      <w:r w:rsidR="007B61D4" w:rsidRPr="000A3B06">
        <w:rPr>
          <w:rFonts w:ascii="Arial" w:hAnsi="Arial" w:cs="Arial"/>
          <w:sz w:val="22"/>
          <w:szCs w:val="22"/>
        </w:rPr>
        <w:fldChar w:fldCharType="end"/>
      </w:r>
      <w:r w:rsidR="009E3B3D" w:rsidRPr="000A3B06">
        <w:rPr>
          <w:rFonts w:ascii="Arial" w:hAnsi="Arial" w:cs="Arial"/>
          <w:sz w:val="22"/>
          <w:szCs w:val="22"/>
        </w:rPr>
        <w:t>.</w:t>
      </w:r>
      <w:r w:rsidR="00557425" w:rsidRPr="000A3B06">
        <w:rPr>
          <w:rFonts w:ascii="Arial" w:hAnsi="Arial" w:cs="Arial"/>
          <w:sz w:val="22"/>
          <w:szCs w:val="22"/>
        </w:rPr>
        <w:t xml:space="preserve"> Furthermore</w:t>
      </w:r>
      <w:r w:rsidR="009E3B3D" w:rsidRPr="000A3B06">
        <w:rPr>
          <w:rFonts w:ascii="Arial" w:hAnsi="Arial" w:cs="Arial"/>
          <w:sz w:val="22"/>
          <w:szCs w:val="22"/>
        </w:rPr>
        <w:t>,</w:t>
      </w:r>
      <w:r w:rsidR="00557425" w:rsidRPr="000A3B06">
        <w:rPr>
          <w:rFonts w:ascii="Arial" w:hAnsi="Arial" w:cs="Arial"/>
          <w:sz w:val="22"/>
          <w:szCs w:val="22"/>
        </w:rPr>
        <w:t xml:space="preserve"> </w:t>
      </w:r>
      <w:r w:rsidRPr="000A3B06">
        <w:rPr>
          <w:rFonts w:ascii="Arial" w:hAnsi="Arial" w:cs="Arial"/>
          <w:sz w:val="22"/>
          <w:szCs w:val="22"/>
        </w:rPr>
        <w:t>9 kDa poly(vinyl alcohol) (PVA)</w:t>
      </w:r>
      <w:r w:rsidR="0069407A" w:rsidRPr="000A3B06">
        <w:rPr>
          <w:rFonts w:ascii="Arial" w:hAnsi="Arial" w:cs="Arial"/>
          <w:sz w:val="22"/>
          <w:szCs w:val="22"/>
        </w:rPr>
        <w:t xml:space="preserve"> </w:t>
      </w:r>
      <w:r w:rsidR="00557425" w:rsidRPr="000A3B06">
        <w:rPr>
          <w:rFonts w:ascii="Arial" w:hAnsi="Arial" w:cs="Arial"/>
          <w:sz w:val="22"/>
          <w:szCs w:val="22"/>
        </w:rPr>
        <w:t>at 5 mg.mL</w:t>
      </w:r>
      <w:r w:rsidR="00557425" w:rsidRPr="000A3B06">
        <w:rPr>
          <w:rFonts w:ascii="Arial" w:hAnsi="Arial" w:cs="Arial"/>
          <w:sz w:val="22"/>
          <w:szCs w:val="22"/>
          <w:vertAlign w:val="superscript"/>
        </w:rPr>
        <w:t>-1</w:t>
      </w:r>
      <w:r w:rsidR="00557425" w:rsidRPr="000A3B06">
        <w:rPr>
          <w:rFonts w:ascii="Arial" w:hAnsi="Arial" w:cs="Arial"/>
          <w:sz w:val="22"/>
          <w:szCs w:val="22"/>
        </w:rPr>
        <w:t xml:space="preserve"> </w:t>
      </w:r>
      <w:r w:rsidR="009E3B3D" w:rsidRPr="000A3B06">
        <w:rPr>
          <w:rFonts w:ascii="Arial" w:hAnsi="Arial" w:cs="Arial"/>
          <w:sz w:val="22"/>
          <w:szCs w:val="22"/>
        </w:rPr>
        <w:t xml:space="preserve">was </w:t>
      </w:r>
      <w:r w:rsidR="00AF606A" w:rsidRPr="000A3B06">
        <w:rPr>
          <w:rFonts w:ascii="Arial" w:hAnsi="Arial" w:cs="Arial"/>
          <w:sz w:val="22"/>
          <w:szCs w:val="22"/>
        </w:rPr>
        <w:t xml:space="preserve">used </w:t>
      </w:r>
      <w:r w:rsidRPr="000A3B06">
        <w:rPr>
          <w:rFonts w:ascii="Arial" w:hAnsi="Arial" w:cs="Arial"/>
          <w:sz w:val="22"/>
          <w:szCs w:val="22"/>
        </w:rPr>
        <w:t xml:space="preserve">as a </w:t>
      </w:r>
      <w:r w:rsidR="009E3B3D" w:rsidRPr="000A3B06">
        <w:rPr>
          <w:rFonts w:ascii="Arial" w:hAnsi="Arial" w:cs="Arial"/>
          <w:sz w:val="22"/>
          <w:szCs w:val="22"/>
        </w:rPr>
        <w:t>non-protein</w:t>
      </w:r>
      <w:r w:rsidR="008D162A">
        <w:rPr>
          <w:rFonts w:ascii="Arial" w:hAnsi="Arial" w:cs="Arial"/>
          <w:sz w:val="22"/>
          <w:szCs w:val="22"/>
        </w:rPr>
        <w:t xml:space="preserve"> IRI</w:t>
      </w:r>
      <w:r w:rsidR="009E3B3D" w:rsidRPr="000A3B06">
        <w:rPr>
          <w:rFonts w:ascii="Arial" w:hAnsi="Arial" w:cs="Arial"/>
          <w:sz w:val="22"/>
          <w:szCs w:val="22"/>
        </w:rPr>
        <w:t xml:space="preserve"> </w:t>
      </w:r>
      <w:r w:rsidRPr="000A3B06">
        <w:rPr>
          <w:rFonts w:ascii="Arial" w:hAnsi="Arial" w:cs="Arial"/>
          <w:sz w:val="22"/>
          <w:szCs w:val="22"/>
        </w:rPr>
        <w:t>positive control</w:t>
      </w:r>
      <w:r w:rsidR="005F374B" w:rsidRPr="000A3B06">
        <w:rPr>
          <w:rFonts w:ascii="Arial" w:hAnsi="Arial" w:cs="Arial"/>
          <w:sz w:val="22"/>
          <w:szCs w:val="22"/>
        </w:rPr>
        <w:fldChar w:fldCharType="begin"/>
      </w:r>
      <w:r w:rsidR="008E0DB9">
        <w:rPr>
          <w:rFonts w:ascii="Arial" w:hAnsi="Arial" w:cs="Arial"/>
          <w:sz w:val="22"/>
          <w:szCs w:val="22"/>
        </w:rPr>
        <w:instrText xml:space="preserve"> ADDIN PAPERS2_CITATIONS &lt;citation&gt;&lt;uuid&gt;28877928-07E8-4ABB-A301-866C27C1B16C&lt;/uuid&gt;&lt;priority&gt;34&lt;/priority&gt;&lt;publications&gt;&lt;publication&gt;&lt;volume&gt;3&lt;/volume&gt;&lt;publication_date&gt;99200300001200000000200000&lt;/publication_date&gt;&lt;startpage&gt;747&lt;/startpage&gt;&lt;title&gt;Inhibition of recrystallization of ice grains by adsorption of poly (vinyl alcohol) onto ice surfaces&lt;/title&gt;&lt;uuid&gt;85545860-2BD6-49AF-9126-860D642116EE&lt;/uuid&gt;&lt;subtype&gt;400&lt;/subtype&gt;&lt;endpage&gt;752&lt;/endpage&gt;&lt;type&gt;400&lt;/type&gt;&lt;citekey&gt;Inada:2003p15375&lt;/citekey&gt;&lt;url&gt;http://pubs.acs.org/doi/abs/10.1021/cg0340300&lt;/url&gt;&lt;bundle&gt;&lt;publication&gt;&lt;publisher&gt;American Chemical Society&lt;/publisher&gt;&lt;title&gt;Crystal Growth &amp;amp; Design&lt;/title&gt;&lt;type&gt;-100&lt;/type&gt;&lt;subtype&gt;-100&lt;/subtype&gt;&lt;uuid&gt;048F3DEC-3A29-4A2B-B94F-DC8C0DAD8DC2&lt;/uuid&gt;&lt;/publication&gt;&lt;/bundle&gt;&lt;authors&gt;&lt;author&gt;&lt;firstName&gt;Takaaki&lt;/firstName&gt;&lt;lastName&gt;Inada&lt;/lastName&gt;&lt;/author&gt;&lt;author&gt;&lt;firstName&gt;Shu-Shen&lt;/firstName&gt;&lt;lastName&gt;Lu&lt;/lastName&gt;&lt;/author&gt;&lt;/authors&gt;&lt;/publication&gt;&lt;/publications&gt;&lt;cites&gt;&lt;/cites&gt;&lt;/citation&gt;</w:instrText>
      </w:r>
      <w:r w:rsidR="005F374B" w:rsidRPr="000A3B06">
        <w:rPr>
          <w:rFonts w:ascii="Arial" w:hAnsi="Arial" w:cs="Arial"/>
          <w:sz w:val="22"/>
          <w:szCs w:val="22"/>
        </w:rPr>
        <w:fldChar w:fldCharType="separate"/>
      </w:r>
      <w:r w:rsidR="0048195A">
        <w:rPr>
          <w:rFonts w:ascii="Arial" w:hAnsi="Arial" w:cs="Arial"/>
          <w:sz w:val="22"/>
          <w:szCs w:val="22"/>
        </w:rPr>
        <w:t>[35]</w:t>
      </w:r>
      <w:r w:rsidR="005F374B" w:rsidRPr="000A3B06">
        <w:rPr>
          <w:rFonts w:ascii="Arial" w:hAnsi="Arial" w:cs="Arial"/>
          <w:sz w:val="22"/>
          <w:szCs w:val="22"/>
        </w:rPr>
        <w:fldChar w:fldCharType="end"/>
      </w:r>
      <w:r w:rsidRPr="000A3B06">
        <w:rPr>
          <w:rFonts w:ascii="Arial" w:hAnsi="Arial" w:cs="Arial"/>
          <w:sz w:val="22"/>
          <w:szCs w:val="22"/>
        </w:rPr>
        <w:t>.</w:t>
      </w:r>
      <w:r w:rsidR="000929BC" w:rsidRPr="000A3B06">
        <w:rPr>
          <w:rFonts w:ascii="Arial" w:hAnsi="Arial" w:cs="Arial"/>
          <w:sz w:val="22"/>
          <w:szCs w:val="22"/>
        </w:rPr>
        <w:t xml:space="preserve"> </w:t>
      </w:r>
      <w:r w:rsidRPr="000A3B06">
        <w:rPr>
          <w:rFonts w:ascii="Arial" w:hAnsi="Arial" w:cs="Arial"/>
          <w:sz w:val="22"/>
          <w:szCs w:val="22"/>
        </w:rPr>
        <w:t>Each micrograph</w:t>
      </w:r>
      <w:r w:rsidR="00FC0130" w:rsidRPr="000A3B06">
        <w:rPr>
          <w:rFonts w:ascii="Arial" w:hAnsi="Arial" w:cs="Arial"/>
          <w:sz w:val="22"/>
          <w:szCs w:val="22"/>
        </w:rPr>
        <w:t xml:space="preserve"> </w:t>
      </w:r>
      <w:r w:rsidRPr="000A3B06">
        <w:rPr>
          <w:rFonts w:ascii="Arial" w:hAnsi="Arial" w:cs="Arial"/>
          <w:sz w:val="22"/>
          <w:szCs w:val="22"/>
        </w:rPr>
        <w:t>highlighted potent IRI activity</w:t>
      </w:r>
      <w:r w:rsidR="00DF24E2">
        <w:rPr>
          <w:rFonts w:ascii="Arial" w:hAnsi="Arial" w:cs="Arial"/>
          <w:sz w:val="22"/>
          <w:szCs w:val="22"/>
        </w:rPr>
        <w:t xml:space="preserve"> </w:t>
      </w:r>
      <w:r w:rsidR="00DF24E2" w:rsidRPr="000A3B06">
        <w:rPr>
          <w:rFonts w:ascii="Arial" w:hAnsi="Arial" w:cs="Arial"/>
          <w:sz w:val="22"/>
          <w:szCs w:val="22"/>
        </w:rPr>
        <w:t>compared to a 20mM HEPES negative control (126 μm ± 13 μm)</w:t>
      </w:r>
      <w:r w:rsidR="00DF24E2">
        <w:rPr>
          <w:rFonts w:ascii="Arial" w:hAnsi="Arial" w:cs="Arial"/>
          <w:sz w:val="22"/>
          <w:szCs w:val="22"/>
        </w:rPr>
        <w:t xml:space="preserve"> </w:t>
      </w:r>
      <w:r w:rsidR="00DF24E2" w:rsidRPr="000A3B06">
        <w:rPr>
          <w:rFonts w:ascii="Arial" w:hAnsi="Arial" w:cs="Arial"/>
          <w:sz w:val="22"/>
          <w:szCs w:val="22"/>
        </w:rPr>
        <w:t>(</w:t>
      </w:r>
      <w:r w:rsidR="00DF24E2" w:rsidRPr="000A3B06">
        <w:rPr>
          <w:rFonts w:ascii="Arial" w:hAnsi="Arial" w:cs="Arial"/>
          <w:b/>
          <w:sz w:val="22"/>
          <w:szCs w:val="22"/>
        </w:rPr>
        <w:t>Fig. 4</w:t>
      </w:r>
      <w:r w:rsidR="00DF24E2">
        <w:rPr>
          <w:rFonts w:ascii="Arial" w:hAnsi="Arial" w:cs="Arial"/>
          <w:b/>
          <w:sz w:val="22"/>
          <w:szCs w:val="22"/>
        </w:rPr>
        <w:t>A</w:t>
      </w:r>
      <w:r w:rsidR="00DF24E2" w:rsidRPr="000A3B06">
        <w:rPr>
          <w:rFonts w:ascii="Arial" w:hAnsi="Arial" w:cs="Arial"/>
          <w:sz w:val="22"/>
          <w:szCs w:val="22"/>
        </w:rPr>
        <w:t>)</w:t>
      </w:r>
      <w:r w:rsidR="00DF24E2">
        <w:rPr>
          <w:rFonts w:ascii="Arial" w:hAnsi="Arial" w:cs="Arial"/>
          <w:sz w:val="22"/>
          <w:szCs w:val="22"/>
        </w:rPr>
        <w:t xml:space="preserve"> </w:t>
      </w:r>
      <w:r w:rsidRPr="000A3B06">
        <w:rPr>
          <w:rFonts w:ascii="Arial" w:hAnsi="Arial" w:cs="Arial"/>
          <w:sz w:val="22"/>
          <w:szCs w:val="22"/>
        </w:rPr>
        <w:t>with an approximate mean (n=10) largest grain size (MLGS) of 30.2% ± 4.8%, 26.6% ±</w:t>
      </w:r>
      <w:r w:rsidR="0078595B">
        <w:rPr>
          <w:rFonts w:ascii="Arial" w:hAnsi="Arial" w:cs="Arial"/>
          <w:sz w:val="22"/>
          <w:szCs w:val="22"/>
        </w:rPr>
        <w:t xml:space="preserve"> 3.9% and 34.7% ± 5.4% for native AFP III, cationized</w:t>
      </w:r>
      <w:r w:rsidR="00DF24E2">
        <w:rPr>
          <w:rFonts w:ascii="Arial" w:hAnsi="Arial" w:cs="Arial"/>
          <w:sz w:val="22"/>
          <w:szCs w:val="22"/>
        </w:rPr>
        <w:t xml:space="preserve"> AFP III and PVA, respectively </w:t>
      </w:r>
      <w:r w:rsidR="00DF24E2" w:rsidRPr="000A3B06">
        <w:rPr>
          <w:rFonts w:ascii="Arial" w:hAnsi="Arial" w:cs="Arial"/>
          <w:sz w:val="22"/>
          <w:szCs w:val="22"/>
        </w:rPr>
        <w:t>(</w:t>
      </w:r>
      <w:r w:rsidR="00DF24E2" w:rsidRPr="000A3B06">
        <w:rPr>
          <w:rFonts w:ascii="Arial" w:hAnsi="Arial" w:cs="Arial"/>
          <w:b/>
          <w:sz w:val="22"/>
          <w:szCs w:val="22"/>
        </w:rPr>
        <w:t>Fig. 4</w:t>
      </w:r>
      <w:r w:rsidR="00DF24E2">
        <w:rPr>
          <w:rFonts w:ascii="Arial" w:hAnsi="Arial" w:cs="Arial"/>
          <w:b/>
          <w:sz w:val="22"/>
          <w:szCs w:val="22"/>
        </w:rPr>
        <w:t>B-D</w:t>
      </w:r>
      <w:r w:rsidR="00DF24E2" w:rsidRPr="000A3B06">
        <w:rPr>
          <w:rFonts w:ascii="Arial" w:hAnsi="Arial" w:cs="Arial"/>
          <w:sz w:val="22"/>
          <w:szCs w:val="22"/>
        </w:rPr>
        <w:t>)</w:t>
      </w:r>
      <w:r w:rsidR="00DF24E2">
        <w:rPr>
          <w:rFonts w:ascii="Arial" w:hAnsi="Arial" w:cs="Arial"/>
          <w:sz w:val="22"/>
          <w:szCs w:val="22"/>
        </w:rPr>
        <w:t xml:space="preserve">. </w:t>
      </w:r>
      <w:r w:rsidRPr="000A3B06">
        <w:rPr>
          <w:rFonts w:ascii="Arial" w:hAnsi="Arial" w:cs="Arial"/>
          <w:sz w:val="22"/>
          <w:szCs w:val="22"/>
        </w:rPr>
        <w:t>Using a complimentary image analysis algorithm</w:t>
      </w:r>
      <w:r w:rsidR="00C05FEC" w:rsidRPr="000A3B06">
        <w:rPr>
          <w:rFonts w:ascii="Arial" w:hAnsi="Arial" w:cs="Arial"/>
          <w:sz w:val="22"/>
          <w:szCs w:val="22"/>
        </w:rPr>
        <w:t>,</w:t>
      </w:r>
      <w:r w:rsidR="0078595B">
        <w:rPr>
          <w:rFonts w:ascii="Arial" w:hAnsi="Arial" w:cs="Arial"/>
          <w:sz w:val="22"/>
          <w:szCs w:val="22"/>
        </w:rPr>
        <w:t xml:space="preserve"> ice crystals in the native AFP III, cationized </w:t>
      </w:r>
      <w:r w:rsidRPr="000A3B06">
        <w:rPr>
          <w:rFonts w:ascii="Arial" w:hAnsi="Arial" w:cs="Arial"/>
          <w:sz w:val="22"/>
          <w:szCs w:val="22"/>
        </w:rPr>
        <w:t>AFP III and PVA micrographs were identified, and their size distribution plotted (</w:t>
      </w:r>
      <w:r w:rsidRPr="000A3B06">
        <w:rPr>
          <w:rFonts w:ascii="Arial" w:hAnsi="Arial" w:cs="Arial"/>
          <w:b/>
          <w:sz w:val="22"/>
          <w:szCs w:val="22"/>
        </w:rPr>
        <w:t>Fig. 4E</w:t>
      </w:r>
      <w:r w:rsidRPr="000A3B06">
        <w:rPr>
          <w:rFonts w:ascii="Arial" w:hAnsi="Arial" w:cs="Arial"/>
          <w:sz w:val="22"/>
          <w:szCs w:val="22"/>
        </w:rPr>
        <w:t xml:space="preserve">). Consequently, the mean and standard deviation of the 500 largest crystals (as the largest crystals </w:t>
      </w:r>
      <w:r w:rsidR="00836348">
        <w:rPr>
          <w:rFonts w:ascii="Arial" w:hAnsi="Arial" w:cs="Arial"/>
          <w:sz w:val="22"/>
          <w:szCs w:val="22"/>
        </w:rPr>
        <w:t>incite</w:t>
      </w:r>
      <w:r w:rsidRPr="000A3B06">
        <w:rPr>
          <w:rFonts w:ascii="Arial" w:hAnsi="Arial" w:cs="Arial"/>
          <w:sz w:val="22"/>
          <w:szCs w:val="22"/>
        </w:rPr>
        <w:t xml:space="preserve"> cryodamage) were calculated as 26.0 ± 23.8 μm, 27.7 ± 10.</w:t>
      </w:r>
      <w:r w:rsidR="0078595B">
        <w:rPr>
          <w:rFonts w:ascii="Arial" w:hAnsi="Arial" w:cs="Arial"/>
          <w:sz w:val="22"/>
          <w:szCs w:val="22"/>
        </w:rPr>
        <w:t>6 μm and 29.2 ± 13.1 μm for native AFP III, cationized</w:t>
      </w:r>
      <w:r w:rsidRPr="000A3B06">
        <w:rPr>
          <w:rFonts w:ascii="Arial" w:hAnsi="Arial" w:cs="Arial"/>
          <w:sz w:val="22"/>
          <w:szCs w:val="22"/>
        </w:rPr>
        <w:t xml:space="preserve"> AFP III and PVA respectively. </w:t>
      </w:r>
      <w:r w:rsidR="00672528" w:rsidRPr="000A3B06">
        <w:rPr>
          <w:rFonts w:ascii="Arial" w:hAnsi="Arial" w:cs="Arial"/>
          <w:sz w:val="22"/>
          <w:szCs w:val="22"/>
        </w:rPr>
        <w:t xml:space="preserve">These values </w:t>
      </w:r>
      <w:r w:rsidR="00FB7BF4" w:rsidRPr="000A3B06">
        <w:rPr>
          <w:rFonts w:ascii="Arial" w:hAnsi="Arial" w:cs="Arial"/>
          <w:sz w:val="22"/>
          <w:szCs w:val="22"/>
        </w:rPr>
        <w:t>emphasize</w:t>
      </w:r>
      <w:r w:rsidR="00672528" w:rsidRPr="000A3B06">
        <w:rPr>
          <w:rFonts w:ascii="Arial" w:hAnsi="Arial" w:cs="Arial"/>
          <w:sz w:val="22"/>
          <w:szCs w:val="22"/>
        </w:rPr>
        <w:t xml:space="preserve"> minimal ice recrystallization</w:t>
      </w:r>
      <w:r w:rsidR="00D84774" w:rsidRPr="000A3B06">
        <w:rPr>
          <w:rFonts w:ascii="Arial" w:hAnsi="Arial" w:cs="Arial"/>
          <w:sz w:val="22"/>
          <w:szCs w:val="22"/>
        </w:rPr>
        <w:t xml:space="preserve"> as </w:t>
      </w:r>
      <w:r w:rsidR="008C556E" w:rsidRPr="000A3B06">
        <w:rPr>
          <w:rFonts w:ascii="Arial" w:hAnsi="Arial" w:cs="Arial"/>
          <w:sz w:val="22"/>
          <w:szCs w:val="22"/>
        </w:rPr>
        <w:t>they are</w:t>
      </w:r>
      <w:r w:rsidR="00BE553F" w:rsidRPr="000A3B06">
        <w:rPr>
          <w:rFonts w:ascii="Arial" w:hAnsi="Arial" w:cs="Arial"/>
          <w:sz w:val="22"/>
          <w:szCs w:val="22"/>
        </w:rPr>
        <w:t xml:space="preserve"> not significantly different to 100 μg.mL</w:t>
      </w:r>
      <w:r w:rsidR="00BE553F" w:rsidRPr="000A3B06">
        <w:rPr>
          <w:rFonts w:ascii="Arial" w:hAnsi="Arial" w:cs="Arial"/>
          <w:sz w:val="22"/>
          <w:szCs w:val="22"/>
          <w:vertAlign w:val="superscript"/>
        </w:rPr>
        <w:t xml:space="preserve">-1 </w:t>
      </w:r>
      <w:r w:rsidR="0078595B">
        <w:rPr>
          <w:rFonts w:ascii="Arial" w:hAnsi="Arial" w:cs="Arial"/>
          <w:sz w:val="22"/>
          <w:szCs w:val="22"/>
        </w:rPr>
        <w:t>native</w:t>
      </w:r>
      <w:r w:rsidR="00BE553F" w:rsidRPr="000A3B06">
        <w:rPr>
          <w:rFonts w:ascii="Arial" w:hAnsi="Arial" w:cs="Arial"/>
          <w:sz w:val="22"/>
          <w:szCs w:val="22"/>
        </w:rPr>
        <w:t xml:space="preserve"> AFP III</w:t>
      </w:r>
      <w:r w:rsidR="004A4F0E" w:rsidRPr="000A3B06">
        <w:rPr>
          <w:rFonts w:ascii="Arial" w:hAnsi="Arial" w:cs="Arial"/>
          <w:sz w:val="22"/>
          <w:szCs w:val="22"/>
        </w:rPr>
        <w:t xml:space="preserve"> </w:t>
      </w:r>
      <w:r w:rsidR="008C556E" w:rsidRPr="000A3B06">
        <w:rPr>
          <w:rFonts w:ascii="Arial" w:hAnsi="Arial" w:cs="Arial"/>
          <w:sz w:val="22"/>
          <w:szCs w:val="22"/>
        </w:rPr>
        <w:t>imaged</w:t>
      </w:r>
      <w:r w:rsidR="00FB7BF4" w:rsidRPr="000A3B06">
        <w:rPr>
          <w:rFonts w:ascii="Arial" w:hAnsi="Arial" w:cs="Arial"/>
          <w:sz w:val="22"/>
          <w:szCs w:val="22"/>
        </w:rPr>
        <w:t xml:space="preserve"> </w:t>
      </w:r>
      <w:r w:rsidR="004A4F0E" w:rsidRPr="000A3B06">
        <w:rPr>
          <w:rFonts w:ascii="Arial" w:hAnsi="Arial" w:cs="Arial"/>
          <w:sz w:val="22"/>
          <w:szCs w:val="22"/>
        </w:rPr>
        <w:t>immediately</w:t>
      </w:r>
      <w:r w:rsidR="008C556E" w:rsidRPr="000A3B06">
        <w:rPr>
          <w:rFonts w:ascii="Arial" w:hAnsi="Arial" w:cs="Arial"/>
          <w:sz w:val="22"/>
          <w:szCs w:val="22"/>
        </w:rPr>
        <w:t xml:space="preserve"> </w:t>
      </w:r>
      <w:r w:rsidR="004A4F0E" w:rsidRPr="000A3B06">
        <w:rPr>
          <w:rFonts w:ascii="Arial" w:hAnsi="Arial" w:cs="Arial"/>
          <w:sz w:val="22"/>
          <w:szCs w:val="22"/>
        </w:rPr>
        <w:t>after nucleation</w:t>
      </w:r>
      <w:r w:rsidR="00690023" w:rsidRPr="000A3B06">
        <w:rPr>
          <w:rFonts w:ascii="Arial" w:hAnsi="Arial" w:cs="Arial"/>
          <w:sz w:val="22"/>
          <w:szCs w:val="22"/>
        </w:rPr>
        <w:t xml:space="preserve"> which</w:t>
      </w:r>
      <w:r w:rsidR="00516E38" w:rsidRPr="000A3B06">
        <w:rPr>
          <w:rFonts w:ascii="Arial" w:hAnsi="Arial" w:cs="Arial"/>
          <w:sz w:val="22"/>
          <w:szCs w:val="22"/>
        </w:rPr>
        <w:t xml:space="preserve"> </w:t>
      </w:r>
      <w:r w:rsidR="003B5B14">
        <w:rPr>
          <w:rFonts w:ascii="Arial" w:hAnsi="Arial" w:cs="Arial"/>
          <w:sz w:val="22"/>
          <w:szCs w:val="22"/>
        </w:rPr>
        <w:t>had</w:t>
      </w:r>
      <w:r w:rsidR="005C11F2" w:rsidRPr="000A3B06">
        <w:rPr>
          <w:rFonts w:ascii="Arial" w:hAnsi="Arial" w:cs="Arial"/>
          <w:sz w:val="22"/>
          <w:szCs w:val="22"/>
        </w:rPr>
        <w:t xml:space="preserve"> </w:t>
      </w:r>
      <w:r w:rsidR="00516E38" w:rsidRPr="000A3B06">
        <w:rPr>
          <w:rFonts w:ascii="Arial" w:hAnsi="Arial" w:cs="Arial"/>
          <w:sz w:val="22"/>
          <w:szCs w:val="22"/>
        </w:rPr>
        <w:t xml:space="preserve">a MLGS of </w:t>
      </w:r>
      <w:r w:rsidR="00972F94" w:rsidRPr="000A3B06">
        <w:rPr>
          <w:rFonts w:ascii="Arial" w:hAnsi="Arial" w:cs="Arial"/>
          <w:sz w:val="22"/>
          <w:szCs w:val="22"/>
        </w:rPr>
        <w:t>29.1% ± 7.7</w:t>
      </w:r>
      <w:r w:rsidR="00AC45FF" w:rsidRPr="000A3B06">
        <w:rPr>
          <w:rFonts w:ascii="Arial" w:hAnsi="Arial" w:cs="Arial"/>
          <w:sz w:val="22"/>
          <w:szCs w:val="22"/>
        </w:rPr>
        <w:t xml:space="preserve">% </w:t>
      </w:r>
      <w:r w:rsidR="00FB7BF4" w:rsidRPr="000A3B06">
        <w:rPr>
          <w:rFonts w:ascii="Arial" w:hAnsi="Arial" w:cs="Arial"/>
          <w:sz w:val="22"/>
          <w:szCs w:val="22"/>
        </w:rPr>
        <w:t>(</w:t>
      </w:r>
      <w:r w:rsidR="00FB7BF4" w:rsidRPr="000A3B06">
        <w:rPr>
          <w:rFonts w:ascii="Arial" w:hAnsi="Arial" w:cs="Arial"/>
          <w:b/>
          <w:sz w:val="22"/>
          <w:szCs w:val="22"/>
        </w:rPr>
        <w:t xml:space="preserve">Supp. Fig </w:t>
      </w:r>
      <w:r w:rsidR="00676DAA" w:rsidRPr="000A3B06">
        <w:rPr>
          <w:rFonts w:ascii="Arial" w:hAnsi="Arial" w:cs="Arial"/>
          <w:b/>
          <w:sz w:val="22"/>
          <w:szCs w:val="22"/>
        </w:rPr>
        <w:t>5</w:t>
      </w:r>
      <w:r w:rsidR="00FB7BF4" w:rsidRPr="000A3B06">
        <w:rPr>
          <w:rFonts w:ascii="Arial" w:hAnsi="Arial" w:cs="Arial"/>
          <w:sz w:val="22"/>
          <w:szCs w:val="22"/>
        </w:rPr>
        <w:t>)</w:t>
      </w:r>
      <w:r w:rsidR="000308A0" w:rsidRPr="000A3B06">
        <w:rPr>
          <w:rFonts w:ascii="Arial" w:hAnsi="Arial" w:cs="Arial"/>
          <w:sz w:val="22"/>
          <w:szCs w:val="22"/>
        </w:rPr>
        <w:t xml:space="preserve">. </w:t>
      </w:r>
      <w:r w:rsidRPr="000A3B06">
        <w:rPr>
          <w:rFonts w:ascii="Arial" w:hAnsi="Arial" w:cs="Arial"/>
          <w:sz w:val="22"/>
          <w:szCs w:val="22"/>
        </w:rPr>
        <w:t xml:space="preserve">The insignificant differences between </w:t>
      </w:r>
      <w:r w:rsidR="00B16B8D">
        <w:rPr>
          <w:rFonts w:ascii="Arial" w:hAnsi="Arial" w:cs="Arial"/>
          <w:sz w:val="22"/>
          <w:szCs w:val="22"/>
        </w:rPr>
        <w:t>native and cationized</w:t>
      </w:r>
      <w:r w:rsidRPr="000A3B06">
        <w:rPr>
          <w:rFonts w:ascii="Arial" w:hAnsi="Arial" w:cs="Arial"/>
          <w:sz w:val="22"/>
          <w:szCs w:val="22"/>
        </w:rPr>
        <w:t xml:space="preserve"> AFP III </w:t>
      </w:r>
      <w:r w:rsidR="00FA2B96" w:rsidRPr="000A3B06">
        <w:rPr>
          <w:rFonts w:ascii="Arial" w:hAnsi="Arial" w:cs="Arial"/>
          <w:sz w:val="22"/>
          <w:szCs w:val="22"/>
        </w:rPr>
        <w:t xml:space="preserve">indicate </w:t>
      </w:r>
      <w:r w:rsidRPr="000A3B06">
        <w:rPr>
          <w:rFonts w:ascii="Arial" w:hAnsi="Arial" w:cs="Arial"/>
          <w:sz w:val="22"/>
          <w:szCs w:val="22"/>
        </w:rPr>
        <w:t xml:space="preserve">that </w:t>
      </w:r>
      <w:r w:rsidR="003A6CF3" w:rsidRPr="000A3B06">
        <w:rPr>
          <w:rFonts w:ascii="Arial" w:hAnsi="Arial" w:cs="Arial"/>
          <w:sz w:val="22"/>
          <w:szCs w:val="22"/>
        </w:rPr>
        <w:t xml:space="preserve">alteration of </w:t>
      </w:r>
      <w:r w:rsidRPr="000A3B06">
        <w:rPr>
          <w:rFonts w:ascii="Arial" w:hAnsi="Arial" w:cs="Arial"/>
          <w:sz w:val="22"/>
          <w:szCs w:val="22"/>
        </w:rPr>
        <w:t xml:space="preserve">surface charge does not impact significantly on </w:t>
      </w:r>
      <w:r w:rsidR="007247E9" w:rsidRPr="000A3B06">
        <w:rPr>
          <w:rFonts w:ascii="Arial" w:hAnsi="Arial" w:cs="Arial"/>
          <w:sz w:val="22"/>
          <w:szCs w:val="22"/>
        </w:rPr>
        <w:t xml:space="preserve">the </w:t>
      </w:r>
      <w:r w:rsidRPr="000A3B06">
        <w:rPr>
          <w:rFonts w:ascii="Arial" w:hAnsi="Arial" w:cs="Arial"/>
          <w:sz w:val="22"/>
          <w:szCs w:val="22"/>
        </w:rPr>
        <w:t>IRI activity</w:t>
      </w:r>
      <w:r w:rsidR="007247E9" w:rsidRPr="000A3B06">
        <w:rPr>
          <w:rFonts w:ascii="Arial" w:hAnsi="Arial" w:cs="Arial"/>
          <w:sz w:val="22"/>
          <w:szCs w:val="22"/>
        </w:rPr>
        <w:t xml:space="preserve"> of AFP III</w:t>
      </w:r>
      <w:r w:rsidR="00215E52" w:rsidRPr="000A3B06">
        <w:rPr>
          <w:rFonts w:ascii="Arial" w:hAnsi="Arial" w:cs="Arial"/>
          <w:sz w:val="22"/>
          <w:szCs w:val="22"/>
        </w:rPr>
        <w:t xml:space="preserve"> at </w:t>
      </w:r>
      <w:r w:rsidR="004B21E9" w:rsidRPr="000A3B06">
        <w:rPr>
          <w:rFonts w:ascii="Arial" w:hAnsi="Arial" w:cs="Arial"/>
          <w:sz w:val="22"/>
          <w:szCs w:val="22"/>
        </w:rPr>
        <w:t xml:space="preserve">a </w:t>
      </w:r>
      <w:r w:rsidR="00576ED0" w:rsidRPr="000A3B06">
        <w:rPr>
          <w:rFonts w:ascii="Arial" w:hAnsi="Arial" w:cs="Arial"/>
          <w:sz w:val="22"/>
          <w:szCs w:val="22"/>
        </w:rPr>
        <w:t xml:space="preserve">concentration </w:t>
      </w:r>
      <w:r w:rsidR="00662FC5">
        <w:rPr>
          <w:rFonts w:ascii="Arial" w:hAnsi="Arial" w:cs="Arial"/>
          <w:sz w:val="22"/>
          <w:szCs w:val="22"/>
        </w:rPr>
        <w:t>that aids</w:t>
      </w:r>
      <w:r w:rsidR="00245F99" w:rsidRPr="000A3B06">
        <w:rPr>
          <w:rFonts w:ascii="Arial" w:hAnsi="Arial" w:cs="Arial"/>
          <w:sz w:val="22"/>
          <w:szCs w:val="22"/>
        </w:rPr>
        <w:t xml:space="preserve"> the cryopreservation of red blood cells</w:t>
      </w:r>
      <w:r w:rsidR="00CA71F6" w:rsidRPr="000A3B06">
        <w:rPr>
          <w:rFonts w:ascii="Arial" w:hAnsi="Arial" w:cs="Arial"/>
          <w:sz w:val="22"/>
          <w:szCs w:val="22"/>
        </w:rPr>
        <w:t>.</w:t>
      </w:r>
      <w:r w:rsidR="00245F99" w:rsidRPr="000A3B06">
        <w:rPr>
          <w:rFonts w:ascii="Arial" w:hAnsi="Arial" w:cs="Arial"/>
          <w:sz w:val="22"/>
          <w:szCs w:val="22"/>
        </w:rPr>
        <w:fldChar w:fldCharType="begin"/>
      </w:r>
      <w:r w:rsidR="008E0DB9">
        <w:rPr>
          <w:rFonts w:ascii="Arial" w:hAnsi="Arial" w:cs="Arial"/>
          <w:sz w:val="22"/>
          <w:szCs w:val="22"/>
        </w:rPr>
        <w:instrText xml:space="preserve"> ADDIN PAPERS2_CITATIONS &lt;citation&gt;&lt;uuid&gt;C18F8444-275D-4741-8D37-E5B6D8B8353D&lt;/uuid&gt;&lt;priority&gt;35&lt;/priority&gt;&lt;publications&gt;&lt;publication&gt;&lt;uuid&gt;EAFD671D-0B58-42BD-BAEE-2533D4B42393&lt;/uuid&gt;&lt;volume&gt;199&lt;/volume&gt;&lt;startpage&gt;2071&lt;/startpage&gt;&lt;publication_date&gt;99199609011200000000222000&lt;/publication_date&gt;&lt;url&gt;http://jeb.biologists.org/cgi/reprint/199/9/2071&lt;/url&gt;&lt;citekey&gt;Chao:1996p2&lt;/citekey&gt;&lt;type&gt;400&lt;/type&gt;&lt;title&gt;Effects of antifreeze proteins on red blood cell survival during cryopreservation&lt;/title&gt;&lt;location&gt;200,9,44.2282172,-76.4955462&lt;/location&gt;&lt;institution&gt;Department of Biochemistry, Queen's University, Kingston, Ontario, Canada.&lt;/institution&gt;&lt;number&gt;Pt 9&lt;/number&gt;&lt;subtype&gt;400&lt;/subtype&gt;&lt;endpage&gt;2076&lt;/endpage&gt;&lt;bundle&gt;&lt;publication&gt;&lt;url&gt;http://jeb.biologists.org/&lt;/url&gt;&lt;title&gt;The Journal of experimental biology&lt;/title&gt;&lt;type&gt;-100&lt;/type&gt;&lt;subtype&gt;-100&lt;/subtype&gt;&lt;uuid&gt;20BDBBCD-70C7-466F-9EB4-F848B0C5B5B0&lt;/uuid&gt;&lt;/publication&gt;&lt;/bundle&gt;&lt;authors&gt;&lt;author&gt;&lt;firstName&gt;H&lt;/firstName&gt;&lt;lastName&gt;Chao&lt;/lastName&gt;&lt;/author&gt;&lt;author&gt;&lt;firstName&gt;P&lt;/firstName&gt;&lt;middleNames&gt;L&lt;/middleNames&gt;&lt;lastName&gt;Davies&lt;/lastName&gt;&lt;/author&gt;&lt;author&gt;&lt;firstName&gt;J&lt;/firstName&gt;&lt;middleNames&gt;F&lt;/middleNames&gt;&lt;lastName&gt;Carpenter&lt;/lastName&gt;&lt;/author&gt;&lt;/authors&gt;&lt;/publication&gt;&lt;/publications&gt;&lt;cites&gt;&lt;/cites&gt;&lt;/citation&gt;</w:instrText>
      </w:r>
      <w:r w:rsidR="00245F99" w:rsidRPr="000A3B06">
        <w:rPr>
          <w:rFonts w:ascii="Arial" w:hAnsi="Arial" w:cs="Arial"/>
          <w:sz w:val="22"/>
          <w:szCs w:val="22"/>
        </w:rPr>
        <w:fldChar w:fldCharType="separate"/>
      </w:r>
      <w:r w:rsidR="00245F99" w:rsidRPr="000A3B06">
        <w:rPr>
          <w:rFonts w:ascii="Arial" w:hAnsi="Arial" w:cs="Arial"/>
          <w:sz w:val="22"/>
          <w:szCs w:val="22"/>
        </w:rPr>
        <w:t>[7]</w:t>
      </w:r>
      <w:r w:rsidR="00245F99" w:rsidRPr="000A3B06">
        <w:rPr>
          <w:rFonts w:ascii="Arial" w:hAnsi="Arial" w:cs="Arial"/>
          <w:sz w:val="22"/>
          <w:szCs w:val="22"/>
        </w:rPr>
        <w:fldChar w:fldCharType="end"/>
      </w:r>
    </w:p>
    <w:p w14:paraId="53EB48B3" w14:textId="77777777" w:rsidR="000B0CFC" w:rsidRDefault="000B0CFC" w:rsidP="00476BC1">
      <w:pPr>
        <w:spacing w:line="480" w:lineRule="auto"/>
        <w:rPr>
          <w:rFonts w:ascii="Arial" w:hAnsi="Arial" w:cs="Arial"/>
          <w:sz w:val="22"/>
          <w:szCs w:val="22"/>
        </w:rPr>
      </w:pPr>
    </w:p>
    <w:p w14:paraId="2C92D3DB" w14:textId="11F07E14" w:rsidR="000B0CFC" w:rsidRPr="00BB0BEA" w:rsidRDefault="000B0CFC" w:rsidP="00476BC1">
      <w:pPr>
        <w:spacing w:line="480" w:lineRule="auto"/>
        <w:rPr>
          <w:rFonts w:ascii="Arial" w:hAnsi="Arial" w:cs="Arial"/>
          <w:b/>
          <w:sz w:val="22"/>
          <w:szCs w:val="22"/>
          <w:lang w:val="en-US"/>
        </w:rPr>
      </w:pPr>
      <w:r>
        <w:rPr>
          <w:rFonts w:ascii="Arial" w:hAnsi="Arial" w:cs="Arial"/>
          <w:b/>
          <w:sz w:val="22"/>
          <w:szCs w:val="22"/>
          <w:lang w:val="en-US"/>
        </w:rPr>
        <w:t>[INSERT FIGURE 4]</w:t>
      </w:r>
    </w:p>
    <w:p w14:paraId="0450D89E" w14:textId="77777777" w:rsidR="000B0CFC" w:rsidRPr="000A3B06" w:rsidRDefault="000B0CFC" w:rsidP="00476BC1">
      <w:pPr>
        <w:spacing w:line="480" w:lineRule="auto"/>
        <w:rPr>
          <w:rFonts w:ascii="Arial" w:hAnsi="Arial" w:cs="Arial"/>
          <w:sz w:val="22"/>
          <w:szCs w:val="22"/>
        </w:rPr>
      </w:pPr>
    </w:p>
    <w:p w14:paraId="447492F1" w14:textId="531610FE" w:rsidR="0048195A" w:rsidRDefault="00A54F04" w:rsidP="00476BC1">
      <w:pPr>
        <w:spacing w:line="480" w:lineRule="auto"/>
        <w:rPr>
          <w:rFonts w:ascii="Arial" w:hAnsi="Arial" w:cs="Arial"/>
          <w:sz w:val="22"/>
          <w:szCs w:val="22"/>
        </w:rPr>
      </w:pPr>
      <w:r>
        <w:rPr>
          <w:rFonts w:ascii="Arial" w:hAnsi="Arial" w:cs="Arial"/>
          <w:sz w:val="22"/>
          <w:szCs w:val="22"/>
        </w:rPr>
        <w:tab/>
      </w:r>
      <w:r w:rsidR="00D42E0B" w:rsidRPr="000A3B06">
        <w:rPr>
          <w:rFonts w:ascii="Arial" w:hAnsi="Arial" w:cs="Arial"/>
          <w:sz w:val="22"/>
          <w:szCs w:val="22"/>
        </w:rPr>
        <w:t xml:space="preserve">These </w:t>
      </w:r>
      <w:r w:rsidR="00B57B06" w:rsidRPr="000A3B06">
        <w:rPr>
          <w:rFonts w:ascii="Arial" w:hAnsi="Arial" w:cs="Arial"/>
          <w:sz w:val="22"/>
          <w:szCs w:val="22"/>
        </w:rPr>
        <w:t>outcomes</w:t>
      </w:r>
      <w:r w:rsidR="00D42E0B" w:rsidRPr="000A3B06">
        <w:rPr>
          <w:rFonts w:ascii="Arial" w:hAnsi="Arial" w:cs="Arial"/>
          <w:sz w:val="22"/>
          <w:szCs w:val="22"/>
        </w:rPr>
        <w:t xml:space="preserve"> are</w:t>
      </w:r>
      <w:r w:rsidR="008A45AD" w:rsidRPr="000A3B06">
        <w:rPr>
          <w:rFonts w:ascii="Arial" w:hAnsi="Arial" w:cs="Arial"/>
          <w:sz w:val="22"/>
          <w:szCs w:val="22"/>
        </w:rPr>
        <w:t xml:space="preserve"> consistent with mutagenesis and computational studies of AFP III, which reported that conserved proline residues contribute to observed antifreeze activity (thermal hysteresis) and protein folding </w:t>
      </w:r>
      <w:r w:rsidR="008A45AD" w:rsidRPr="000A3B06">
        <w:rPr>
          <w:rFonts w:ascii="Arial" w:hAnsi="Arial" w:cs="Arial"/>
          <w:i/>
          <w:sz w:val="22"/>
          <w:szCs w:val="22"/>
        </w:rPr>
        <w:t>in vivo</w:t>
      </w:r>
      <w:r w:rsidR="00F46FDB" w:rsidRPr="000A3B06">
        <w:rPr>
          <w:rFonts w:ascii="Arial" w:hAnsi="Arial" w:cs="Arial"/>
          <w:sz w:val="22"/>
          <w:szCs w:val="22"/>
        </w:rPr>
        <w:t xml:space="preserve"> </w:t>
      </w:r>
      <w:r w:rsidR="008A45AD" w:rsidRPr="000A3B06">
        <w:rPr>
          <w:rFonts w:ascii="Arial" w:hAnsi="Arial" w:cs="Arial"/>
          <w:sz w:val="22"/>
          <w:szCs w:val="22"/>
        </w:rPr>
        <w:fldChar w:fldCharType="begin"/>
      </w:r>
      <w:r w:rsidR="008E0DB9">
        <w:rPr>
          <w:rFonts w:ascii="Arial" w:hAnsi="Arial" w:cs="Arial"/>
          <w:sz w:val="22"/>
          <w:szCs w:val="22"/>
        </w:rPr>
        <w:instrText xml:space="preserve"> ADDIN PAPERS2_CITATIONS &lt;citation&gt;&lt;uuid&gt;5B9CDD0E-EDF3-4F9D-B59C-154D51137660&lt;/uuid&gt;&lt;priority&gt;36&lt;/priority&gt;&lt;publications&gt;&lt;publication&gt;&lt;uuid&gt;D4837AC4-BD01-4302-90CA-B39B90FD1469&lt;/uuid&gt;&lt;volume&gt;2&lt;/volume&gt;&lt;doi&gt;10.1002/pro.5560020906&lt;/doi&gt;&lt;startpage&gt;1411&lt;/startpage&gt;&lt;publication_date&gt;99199309001200000000220000&lt;/publication_date&gt;&lt;url&gt;http://eutils.ncbi.nlm.nih.gov/entrez/eutils/elink.fcgi?dbfrom=pubmed&amp;amp;id=8401227&amp;amp;retmode=ref&amp;amp;cmd=prlinks&lt;/url&gt;&lt;type&gt;400&lt;/type&gt;&lt;title&gt;Use of proline mutants to help solve the NMR solution structure of type III antifreeze protein.&lt;/title&gt;&lt;institution&gt;Department of Biochemistry, Queen's University, Kingston, Ontario, Canada.&lt;/institution&gt;&lt;number&gt;9&lt;/number&gt;&lt;subtype&gt;400&lt;/subtype&gt;&lt;endpage&gt;1428&lt;/endpage&gt;&lt;bundle&gt;&lt;publication&gt;&lt;publisher&gt;Cold Spring Harbor Laboratory Press&lt;/publisher&gt;&lt;title&gt;Protein Science&lt;/title&gt;&lt;type&gt;-100&lt;/type&gt;&lt;subtype&gt;-100&lt;/subtype&gt;&lt;uuid&gt;F9382D94-BF53-4C9C-B303-CB5399981F36&lt;/uuid&gt;&lt;/publication&gt;&lt;/bundle&gt;&lt;authors&gt;&lt;author&gt;&lt;firstName&gt;H&lt;/firstName&gt;&lt;lastName&gt;Chao&lt;/lastName&gt;&lt;/author&gt;&lt;author&gt;&lt;firstName&gt;P&lt;/firstName&gt;&lt;middleNames&gt;L&lt;/middleNames&gt;&lt;lastName&gt;Davies&lt;/lastName&gt;&lt;/author&gt;&lt;author&gt;&lt;firstName&gt;B&lt;/firstName&gt;&lt;middleNames&gt;D&lt;/middleNames&gt;&lt;lastName&gt;Sykes&lt;/lastName&gt;&lt;/author&gt;&lt;author&gt;&lt;firstName&gt;F&lt;/firstName&gt;&lt;middleNames&gt;D&lt;/middleNames&gt;&lt;lastName&gt;Sönnichsen&lt;/lastName&gt;&lt;/author&gt;&lt;/authors&gt;&lt;/publication&gt;&lt;publication&gt;&lt;uuid&gt;65B9286F-20C1-48EA-822F-F24CDE2CEA30&lt;/uuid&gt;&lt;volume&gt;3&lt;/volume&gt;&lt;doi&gt;10.1002/pro.5560031016&lt;/doi&gt;&lt;startpage&gt;1760&lt;/startpage&gt;&lt;publication_date&gt;99199400001200000000200000&lt;/publication_date&gt;&lt;url&gt;http://onlinelibrary.wiley.com/doi/10.1002/pro.5560031016/abstract&lt;/url&gt;&lt;type&gt;400&lt;/type&gt;&lt;title&gt;Structure</w:instrText>
      </w:r>
      <w:r w:rsidR="008E0DB9">
        <w:rPr>
          <w:rFonts w:ascii="Calibri" w:eastAsia="Calibri" w:hAnsi="Calibri" w:cs="Calibri"/>
          <w:sz w:val="22"/>
          <w:szCs w:val="22"/>
        </w:rPr>
        <w:instrText>‐</w:instrText>
      </w:r>
      <w:r w:rsidR="008E0DB9">
        <w:rPr>
          <w:rFonts w:ascii="Arial" w:hAnsi="Arial" w:cs="Arial"/>
          <w:sz w:val="22"/>
          <w:szCs w:val="22"/>
        </w:rPr>
        <w:instrText>function relationship in the globular type III antifreeze protein: Identification of a cluster of surface residues required for binding to ice&lt;/title&gt;&lt;publisher&gt;Cold Spring Harbor Laboratory Press&lt;/publisher&gt;&lt;number&gt;10&lt;/number&gt;&lt;subtype&gt;400&lt;/subtype&gt;&lt;endpage&gt;1769&lt;/endpage&gt;&lt;bundle&gt;&lt;publication&gt;&lt;publisher&gt;Cold Spring Harbor Laboratory Press&lt;/publisher&gt;&lt;title&gt;Protein Science&lt;/title&gt;&lt;type&gt;-100&lt;/type&gt;&lt;subtype&gt;-100&lt;/subtype&gt;&lt;uuid&gt;F9382D94-BF53-4C9C-B303-CB5399981F36&lt;/uuid&gt;&lt;/publication&gt;&lt;/bundle&gt;&lt;authors&gt;&lt;author&gt;&lt;firstName&gt;Heman&lt;/firstName&gt;&lt;lastName&gt;Chao&lt;/lastName&gt;&lt;/author&gt;&lt;author&gt;&lt;firstName&gt;Carl&lt;/firstName&gt;&lt;middleNames&gt;I&lt;/middleNames&gt;&lt;lastName&gt;DeLuca&lt;/lastName&gt;&lt;/author&gt;&lt;author&gt;&lt;firstName&gt;P&lt;/firstName&gt;&lt;middleNames&gt;L&lt;/middleNames&gt;&lt;lastName&gt;Davies&lt;/lastName&gt;&lt;/author&gt;&lt;author&gt;&lt;firstName&gt;Brian&lt;/firstName&gt;&lt;middleNames&gt;D&lt;/middleNames&gt;&lt;lastName&gt;Sykes&lt;/lastName&gt;&lt;/author&gt;&lt;author&gt;&lt;firstName&gt;Frank&lt;/firstName&gt;&lt;middleNames&gt;D&lt;/middleNames&gt;&lt;lastName&gt;Sönnichsen&lt;/lastName&gt;&lt;/author&gt;&lt;/authors&gt;&lt;/publication&gt;&lt;/publications&gt;&lt;cites&gt;&lt;/cites&gt;&lt;/citation&gt;</w:instrText>
      </w:r>
      <w:r w:rsidR="008A45AD" w:rsidRPr="000A3B06">
        <w:rPr>
          <w:rFonts w:ascii="Arial" w:hAnsi="Arial" w:cs="Arial"/>
          <w:sz w:val="22"/>
          <w:szCs w:val="22"/>
        </w:rPr>
        <w:fldChar w:fldCharType="separate"/>
      </w:r>
      <w:r w:rsidR="0048195A">
        <w:rPr>
          <w:rFonts w:ascii="Arial" w:hAnsi="Arial" w:cs="Arial"/>
          <w:sz w:val="22"/>
          <w:szCs w:val="22"/>
        </w:rPr>
        <w:t>[36,37]</w:t>
      </w:r>
      <w:r w:rsidR="008A45AD" w:rsidRPr="000A3B06">
        <w:rPr>
          <w:rFonts w:ascii="Arial" w:hAnsi="Arial" w:cs="Arial"/>
          <w:sz w:val="22"/>
          <w:szCs w:val="22"/>
        </w:rPr>
        <w:fldChar w:fldCharType="end"/>
      </w:r>
      <w:r w:rsidR="008A45AD" w:rsidRPr="000A3B06">
        <w:rPr>
          <w:rFonts w:ascii="Arial" w:hAnsi="Arial" w:cs="Arial"/>
          <w:sz w:val="22"/>
          <w:szCs w:val="22"/>
        </w:rPr>
        <w:t xml:space="preserve"> </w:t>
      </w:r>
      <w:r w:rsidR="00F46FDB" w:rsidRPr="000A3B06">
        <w:rPr>
          <w:rFonts w:ascii="Arial" w:hAnsi="Arial" w:cs="Arial"/>
          <w:sz w:val="22"/>
          <w:szCs w:val="22"/>
        </w:rPr>
        <w:t>and that ice binding sites in AFPs are predo</w:t>
      </w:r>
      <w:r w:rsidR="009470C5">
        <w:rPr>
          <w:rFonts w:ascii="Arial" w:hAnsi="Arial" w:cs="Arial"/>
          <w:sz w:val="22"/>
          <w:szCs w:val="22"/>
        </w:rPr>
        <w:t>minantly hydrophobic.</w:t>
      </w:r>
      <w:r w:rsidR="00F46FDB" w:rsidRPr="000A3B06">
        <w:rPr>
          <w:rFonts w:ascii="Arial" w:hAnsi="Arial" w:cs="Arial"/>
          <w:sz w:val="22"/>
          <w:szCs w:val="22"/>
        </w:rPr>
        <w:fldChar w:fldCharType="begin"/>
      </w:r>
      <w:r w:rsidR="0048195A">
        <w:rPr>
          <w:rFonts w:ascii="Arial" w:hAnsi="Arial" w:cs="Arial"/>
          <w:sz w:val="22"/>
          <w:szCs w:val="22"/>
        </w:rPr>
        <w:instrText xml:space="preserve"> ADDIN PAPERS2_CITATIONS &lt;citation&gt;&lt;uuid&gt;7FABAC28-68EC-4A32-A27F-AD40170CFBDB&lt;/uuid&gt;&lt;priority&gt;37&lt;/priority&gt;&lt;publications&gt;&lt;publication&gt;&lt;uuid&gt;57E12777-B339-41CC-ACE3-930950893286&lt;/uuid&gt;&lt;volume&gt;108&lt;/volume&gt;&lt;doi&gt;10.1073/pnas.1100429108&lt;/doi&gt;&lt;startpage&gt;7363&lt;/startpage&gt;&lt;publication_date&gt;99201105031200000000222000&lt;/publication_date&gt;&lt;url&gt;http://eutils.ncbi.nlm.nih.gov/entrez/eutils/elink.fcgi?dbfrom=pubmed&amp;amp;id=21482800&amp;amp;retmode=ref&amp;amp;cmd=prlinks&lt;/url&gt;&lt;type&gt;400&lt;/type&gt;&lt;title&gt;Anchored clathrate waters bind antifreeze proteins to ice.&lt;/title&gt;&lt;location&gt;200,5,44.2338034,-76.4832291&lt;/location&gt;&lt;institution&gt;Department of Biochemistry, Queen's University, Kingston, ON, Canada K7L 3N6.&lt;/institution&gt;&lt;number&gt;18&lt;/number&gt;&lt;subtype&gt;400&lt;/subtype&gt;&lt;endpage&gt;7367&lt;/endpage&gt;&lt;bundle&gt;&lt;publication&gt;&lt;url&gt;http://www.pnas.org/&lt;/url&gt;&lt;title&gt;Proceedings of the National Academy of Sciences of the United States of America&lt;/title&gt;&lt;type&gt;-100&lt;/type&gt;&lt;subtype&gt;-100&lt;/subtype&gt;&lt;uuid&gt;08F9D74B-16E2-4AD4-89ED-07557BFBD8CE&lt;/uuid&gt;&lt;/publication&gt;&lt;/bundle&gt;&lt;authors&gt;&lt;author&gt;&lt;firstName&gt;Christopher&lt;/firstName&gt;&lt;middleNames&gt;P&lt;/middleNames&gt;&lt;lastName&gt;Garnham&lt;/lastName&gt;&lt;/author&gt;&lt;author&gt;&lt;firstName&gt;Robert&lt;/firstName&gt;&lt;middleNames&gt;L&lt;/middleNames&gt;&lt;lastName&gt;Campbell&lt;/lastName&gt;&lt;/author&gt;&lt;author&gt;&lt;firstName&gt;P&lt;/firstName&gt;&lt;middleNames&gt;L&lt;/middleNames&gt;&lt;lastName&gt;Davies&lt;/lastName&gt;&lt;/author&gt;&lt;/authors&gt;&lt;/publication&gt;&lt;publication&gt;&lt;volume&gt;586&lt;/volume&gt;&lt;publication_date&gt;99201211001200000000220000&lt;/publication_date&gt;&lt;number&gt;21&lt;/number&gt;&lt;doi&gt;10.1016/j.febslet.2012.09.017&lt;/doi&gt;&lt;startpage&gt;3876&lt;/startpage&gt;&lt;title&gt;Engineering a naturally inactive isoform of type III antifreeze protein into one that can stop the growth of ice&lt;/title&gt;&lt;uuid&gt;E0F070A6-B733-4E81-A86F-BC7883764455&lt;/uuid&gt;&lt;subtype&gt;400&lt;/subtype&gt;&lt;endpage&gt;3881&lt;/endpage&gt;&lt;type&gt;400&lt;/type&gt;&lt;url&gt;http://linkinghub.elsevier.com/retrieve/pii/S0014579312007247&lt;/url&gt;&lt;bundle&gt;&lt;publication&gt;&lt;url&gt;http://www.sciencedirect.com&lt;/url&gt;&lt;title&gt;FEBS letters&lt;/title&gt;&lt;type&gt;-100&lt;/type&gt;&lt;subtype&gt;-100&lt;/subtype&gt;&lt;uuid&gt;92714315-A008-4F13-9050-9A1107DB6423&lt;/uuid&gt;&lt;/publication&gt;&lt;/bundle&gt;&lt;authors&gt;&lt;author&gt;&lt;firstName&gt;Christopher&lt;/firstName&gt;&lt;middleNames&gt;P&lt;/middleNames&gt;&lt;lastName&gt;Garnham&lt;/lastName&gt;&lt;/author&gt;&lt;author&gt;&lt;firstName&gt;Yoshiyuki&lt;/firstName&gt;&lt;lastName&gt;Nishimiya&lt;/lastName&gt;&lt;/author&gt;&lt;author&gt;&lt;firstName&gt;Sakae&lt;/firstName&gt;&lt;lastName&gt;Tsuda&lt;/lastName&gt;&lt;/author&gt;&lt;author&gt;&lt;firstName&gt;P&lt;/firstName&gt;&lt;middleNames&gt;L&lt;/middleNames&gt;&lt;lastName&gt;Davies&lt;/lastName&gt;&lt;/author&gt;&lt;/authors&gt;&lt;/publication&gt;&lt;publication&gt;&lt;uuid&gt;184ED4BE-A624-461D-8295-777E23F92D89&lt;/uuid&gt;&lt;volume&gt;1601&lt;/volume&gt;&lt;startpage&gt;49&lt;/startpage&gt;&lt;publication_date&gt;99200211191200000000222000&lt;/publication_date&gt;&lt;url&gt;http://eutils.ncbi.nlm.nih.gov/entrez/eutils/elink.fcgi?dbfrom=pubmed&amp;amp;id=12429502&amp;amp;retmode=ref&amp;amp;cmd=prlinks&lt;/url&gt;&lt;type&gt;400&lt;/type&gt;&lt;title&gt;Contribution of hydrophobic residues to ice binding by fish type III antifreeze protein.&lt;/title&gt;&lt;location&gt;&amp;lt;!DOCTYPE html&amp;gt;</w:instrText>
      </w:r>
    </w:p>
    <w:p w14:paraId="7B3409C7" w14:textId="77777777" w:rsidR="0048195A" w:rsidRDefault="0048195A" w:rsidP="00476BC1">
      <w:pPr>
        <w:spacing w:line="480" w:lineRule="auto"/>
        <w:rPr>
          <w:rFonts w:ascii="Arial" w:hAnsi="Arial" w:cs="Arial"/>
          <w:sz w:val="22"/>
          <w:szCs w:val="22"/>
        </w:rPr>
      </w:pPr>
      <w:r>
        <w:rPr>
          <w:rFonts w:ascii="Arial" w:hAnsi="Arial" w:cs="Arial"/>
          <w:sz w:val="22"/>
          <w:szCs w:val="22"/>
        </w:rPr>
        <w:instrText>&amp;lt;html lang=en&amp;gt;</w:instrText>
      </w:r>
    </w:p>
    <w:p w14:paraId="2FCAD25F"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charset=utf-8&amp;gt;</w:instrText>
      </w:r>
    </w:p>
    <w:p w14:paraId="688CE4BD"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name=viewport content="initial-scale=1, minimum-scale=1, width=device-width"&amp;gt;</w:instrText>
      </w:r>
    </w:p>
    <w:p w14:paraId="01FAA358"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&amp;lt;title&amp;gt;Error 404 (Not Found)!!1&amp;lt;/title&amp;gt;</w:instrText>
      </w:r>
    </w:p>
    <w:p w14:paraId="7FF69D7B"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0AAE6FA6"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AC45337"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62C9A2E1"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&amp;lt;a href=//www.google.com/&amp;gt;&amp;lt;span id=logo aria-label=Google&amp;gt;&amp;lt;/span&amp;gt;&amp;lt;/a&amp;gt;</w:instrText>
      </w:r>
    </w:p>
    <w:p w14:paraId="324C7E1B"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&amp;lt;p&amp;gt;&amp;lt;b&amp;gt;404.&amp;lt;/b&amp;gt; &amp;lt;ins&amp;gt;That’s an error.&amp;lt;/ins&amp;gt;</w:instrText>
      </w:r>
    </w:p>
    <w:p w14:paraId="6C1F482E"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&amp;lt;p&amp;gt;The requested URL &amp;lt;code&amp;gt;/maps/geo&amp;lt;/code&amp;gt; was not found on this server.  &amp;lt;ins&amp;gt;That’s all we know.&amp;lt;/ins&amp;gt;</w:instrText>
      </w:r>
    </w:p>
    <w:p w14:paraId="4B6214FB" w14:textId="77777777" w:rsidR="0048195A" w:rsidRDefault="0048195A" w:rsidP="00476BC1">
      <w:pPr>
        <w:spacing w:line="480" w:lineRule="auto"/>
        <w:rPr>
          <w:rFonts w:ascii="Arial" w:hAnsi="Arial" w:cs="Arial"/>
          <w:sz w:val="22"/>
          <w:szCs w:val="22"/>
        </w:rPr>
      </w:pPr>
      <w:r>
        <w:rPr>
          <w:rFonts w:ascii="Arial" w:hAnsi="Arial" w:cs="Arial"/>
          <w:sz w:val="22"/>
          <w:szCs w:val="22"/>
        </w:rPr>
        <w:instrText>&lt;/location&gt;&lt;institution&gt;Department of Biochemistry, Queen's University, Stuart St., Kingston, ON, Canada K7L 3N6.&lt;/institution&gt;&lt;number&gt;1&lt;/number&gt;&lt;subtype&gt;400&lt;/subtype&gt;&lt;endpage&gt;54&lt;/endpage&gt;&lt;bundle&gt;&lt;publication&gt;&lt;url&gt;http://www.sciencedirect.com&lt;/url&gt;&lt;title&gt;Biochimica et Biophysica Acta (BBA)&lt;/title&gt;&lt;type&gt;-100&lt;/type&gt;&lt;subtype&gt;-100&lt;/subtype&gt;&lt;uuid&gt;A71A28E1-9A70-41CA-A6C2-0EBA2003E6E5&lt;/uuid&gt;&lt;/publication&gt;&lt;/bundle&gt;&lt;authors&gt;&lt;author&gt;&lt;firstName&gt;Jason&lt;/firstName&gt;&lt;lastName&gt;Baardsnes&lt;/lastName&gt;&lt;/author&gt;&lt;author&gt;&lt;firstName&gt;P&lt;/firstName&gt;&lt;middleNames&gt;L&lt;/middleNames&gt;&lt;lastName&gt;Davies&lt;/lastName&gt;&lt;/author&gt;&lt;/authors&gt;&lt;/publication&gt;&lt;publication&gt;&lt;uuid&gt;98B7E415-6C16-4E57-A517-342747E01B5E&lt;/uuid&gt;&lt;volume&gt;590&lt;/volume&gt;&lt;accepted_date&gt;99201609301200000000222000&lt;/accepted_date&gt;&lt;doi&gt;10.1002/1873-3468.12451&lt;/doi&gt;&lt;startpage&gt;4202&lt;/startpage&gt;&lt;revision_date&gt;99201609231200000000222000&lt;/revision_date&gt;&lt;publication_date&gt;99201612001200000000220000&lt;/publication_date&gt;&lt;url&gt;http://eutils.ncbi.nlm.nih.gov/entrez/eutils/elink.fcgi?dbfrom=pubmed&amp;amp;id=27718246&amp;amp;retmode=ref&amp;amp;cmd=prlinks&lt;/url&gt;&lt;type&gt;400&lt;/type&gt;&lt;title&gt;NMR study of the antifreeze activities of active and inactive isoforms of a type III antifreeze protein.&lt;/title&gt;&lt;location&gt;&amp;lt;!DOCTYPE html&amp;gt;</w:instrText>
      </w:r>
    </w:p>
    <w:p w14:paraId="00599544" w14:textId="77777777" w:rsidR="0048195A" w:rsidRDefault="0048195A" w:rsidP="00476BC1">
      <w:pPr>
        <w:spacing w:line="480" w:lineRule="auto"/>
        <w:rPr>
          <w:rFonts w:ascii="Arial" w:hAnsi="Arial" w:cs="Arial"/>
          <w:sz w:val="22"/>
          <w:szCs w:val="22"/>
        </w:rPr>
      </w:pPr>
      <w:r>
        <w:rPr>
          <w:rFonts w:ascii="Arial" w:hAnsi="Arial" w:cs="Arial"/>
          <w:sz w:val="22"/>
          <w:szCs w:val="22"/>
        </w:rPr>
        <w:instrText>&amp;lt;html lang=en&amp;gt;</w:instrText>
      </w:r>
    </w:p>
    <w:p w14:paraId="6EC12E4B"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charset=utf-8&amp;gt;</w:instrText>
      </w:r>
    </w:p>
    <w:p w14:paraId="6FD9AA86"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name=viewport content="initial-scale=1, minimum-scale=1, width=device-width"&amp;gt;</w:instrText>
      </w:r>
    </w:p>
    <w:p w14:paraId="3A4B6592"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&amp;lt;title&amp;gt;Error 404 (Not Found)!!1&amp;lt;/title&amp;gt;</w:instrText>
      </w:r>
    </w:p>
    <w:p w14:paraId="69DD74E1"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0BFE9457"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FDA3197"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4B5ABD45"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&amp;lt;a href=//www.google.com/&amp;gt;&amp;lt;span id=logo aria-label=Google&amp;gt;&amp;lt;/span&amp;gt;&amp;lt;/a&amp;gt;</w:instrText>
      </w:r>
    </w:p>
    <w:p w14:paraId="0CD15E7C"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&amp;lt;p&amp;gt;&amp;lt;b&amp;gt;404.&amp;lt;/b&amp;gt; &amp;lt;ins&amp;gt;That’s an error.&amp;lt;/ins&amp;gt;</w:instrText>
      </w:r>
    </w:p>
    <w:p w14:paraId="4524EE47"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&amp;lt;p&amp;gt;The requested URL &amp;lt;code&amp;gt;/maps/geo&amp;lt;/code&amp;gt; was not found on this server.  &amp;lt;ins&amp;gt;That’s all we know.&amp;lt;/ins&amp;gt;</w:instrText>
      </w:r>
    </w:p>
    <w:p w14:paraId="677BD32F" w14:textId="559CCB09" w:rsidR="0048195A" w:rsidRDefault="0048195A" w:rsidP="00476BC1">
      <w:pPr>
        <w:spacing w:line="480" w:lineRule="auto"/>
        <w:rPr>
          <w:rFonts w:ascii="Arial" w:hAnsi="Arial" w:cs="Arial"/>
          <w:sz w:val="22"/>
          <w:szCs w:val="22"/>
        </w:rPr>
      </w:pPr>
      <w:r>
        <w:rPr>
          <w:rFonts w:ascii="Arial" w:hAnsi="Arial" w:cs="Arial"/>
          <w:sz w:val="22"/>
          <w:szCs w:val="22"/>
        </w:rPr>
        <w:instrText>&lt;/location&gt;&lt;submission_date&gt;99201608261200000000222000&lt;/submission_date&gt;&lt;number&gt;23&lt;/number&gt;&lt;institution&gt;Department of Chemistry and RINS, Gyeongsang National University, Gyeongnam, Korea.&lt;/institution&gt;&lt;subtype&gt;400&lt;/subtype&gt;&lt;endpage&gt;4212&lt;/endpage&gt;&lt;bundle&gt;&lt;publication&gt;&lt;url&gt;http://www.sciencedirect.com&lt;/url&gt;&lt;title&gt;FEBS letters&lt;/title&gt;&lt;type&gt;-100&lt;/type&gt;&lt;subtype&gt;-100&lt;/subtype&gt;&lt;uuid&gt;92714315-A008-4F13-9050-9A1107DB6423&lt;/uuid&gt;&lt;/publication&gt;&lt;/bundle&gt;&lt;authors&gt;&lt;author&gt;&lt;firstName&gt;Seo-Ree&lt;/firstName&gt;&lt;lastName&gt;Choi&lt;/lastName&gt;&lt;/author&gt;&lt;author&gt;&lt;firstName&gt;Yeo-Jin&lt;/firstName&gt;&lt;lastName&gt;Seo&lt;/lastName&gt;&lt;/author&gt;&lt;author&gt;&lt;firstName&gt;Minjae&lt;/firstName&gt;&lt;lastName&gt;Kim&lt;/lastName&gt;&lt;/author&gt;&lt;author&gt;&lt;firstName&gt;Yumi&lt;/firstName&gt;&lt;lastName&gt;Eo&lt;/lastName&gt;&lt;/author&gt;&lt;author&gt;&lt;firstName&gt;Hee-Chul&lt;/firstName&gt;&lt;lastName&gt;Ahn&lt;/lastName&gt;&lt;/author&gt;&lt;author&gt;&lt;firstName&gt;Ae-Ree&lt;/firstName&gt;&lt;lastName&gt;Lee&lt;/lastName&gt;&lt;/author&gt;&lt;author&gt;&lt;firstName&gt;Chin-Ju&lt;/firstName&gt;&lt;lastName&gt;Park&lt;/lastName&gt;&lt;/author&gt;&lt;author&gt;&lt;firstName&gt;Kyoung-Seok&lt;/firstName&gt;&lt;lastName&gt;Ryu&lt;/lastName&gt;&lt;/author&gt;&lt;author&gt;&lt;firstName&gt;Hae-Kap&lt;/firstName&gt;&lt;lastName&gt;Cheong&lt;/lastName&gt;&lt;/author&gt;&lt;author&gt;&lt;firstName&gt;Shim&lt;/firstName&gt;&lt;middleNames&gt;Sung&lt;/middleNames&gt;&lt;lastName&gt;Lee&lt;/lastName&gt;&lt;/author&gt;&lt;author&gt;&lt;firstName&gt;EonSeon&lt;/firstName&gt;&lt;lastName&gt;Jin&lt;/lastName&gt;&lt;/author&gt;&lt;author&gt;&lt;firstName&gt;Joon-Hwa&lt;/firstName&gt;&lt;lastName&gt;Lee&lt;/lastName&gt;&lt;/author&gt;&lt;/authors&gt;&lt;/publication&gt;&lt;/publications&gt;&lt;cites&gt;&lt;/cites&gt;&lt;/citation&gt;</w:instrText>
      </w:r>
      <w:r w:rsidR="00F46FDB" w:rsidRPr="000A3B06">
        <w:rPr>
          <w:rFonts w:ascii="Arial" w:hAnsi="Arial" w:cs="Arial"/>
          <w:sz w:val="22"/>
          <w:szCs w:val="22"/>
        </w:rPr>
        <w:fldChar w:fldCharType="separate"/>
      </w:r>
      <w:r>
        <w:rPr>
          <w:rFonts w:ascii="Arial" w:hAnsi="Arial" w:cs="Arial"/>
          <w:sz w:val="22"/>
          <w:szCs w:val="22"/>
        </w:rPr>
        <w:t>[10,11,38,39]</w:t>
      </w:r>
      <w:r w:rsidR="00F46FDB" w:rsidRPr="000A3B06">
        <w:rPr>
          <w:rFonts w:ascii="Arial" w:hAnsi="Arial" w:cs="Arial"/>
          <w:sz w:val="22"/>
          <w:szCs w:val="22"/>
        </w:rPr>
        <w:fldChar w:fldCharType="end"/>
      </w:r>
      <w:r w:rsidR="0099201F" w:rsidRPr="000A3B06">
        <w:rPr>
          <w:rFonts w:ascii="Arial" w:hAnsi="Arial" w:cs="Arial"/>
          <w:sz w:val="22"/>
          <w:szCs w:val="22"/>
        </w:rPr>
        <w:t xml:space="preserve"> </w:t>
      </w:r>
      <w:r w:rsidR="00D41A70" w:rsidRPr="000A3B06">
        <w:rPr>
          <w:rFonts w:ascii="Arial" w:hAnsi="Arial" w:cs="Arial"/>
          <w:sz w:val="22"/>
          <w:szCs w:val="22"/>
        </w:rPr>
        <w:t>Our findings are further</w:t>
      </w:r>
      <w:r w:rsidR="00434A8A" w:rsidRPr="000A3B06">
        <w:rPr>
          <w:rFonts w:ascii="Arial" w:hAnsi="Arial" w:cs="Arial"/>
          <w:sz w:val="22"/>
          <w:szCs w:val="22"/>
        </w:rPr>
        <w:t xml:space="preserve"> supported by</w:t>
      </w:r>
      <w:r w:rsidR="004D2E16" w:rsidRPr="000A3B06">
        <w:rPr>
          <w:rFonts w:ascii="Arial" w:hAnsi="Arial" w:cs="Arial"/>
          <w:sz w:val="22"/>
          <w:szCs w:val="22"/>
        </w:rPr>
        <w:t xml:space="preserve"> a recombinant AFP III</w:t>
      </w:r>
      <w:r w:rsidR="00AB5975" w:rsidRPr="000A3B06">
        <w:rPr>
          <w:rFonts w:ascii="Arial" w:hAnsi="Arial" w:cs="Arial"/>
          <w:sz w:val="22"/>
          <w:szCs w:val="22"/>
        </w:rPr>
        <w:t xml:space="preserve"> variant which </w:t>
      </w:r>
      <w:r w:rsidR="00002C59" w:rsidRPr="000A3B06">
        <w:rPr>
          <w:rFonts w:ascii="Arial" w:hAnsi="Arial" w:cs="Arial"/>
          <w:sz w:val="22"/>
          <w:szCs w:val="22"/>
        </w:rPr>
        <w:t>differed by the inclusion of</w:t>
      </w:r>
      <w:r w:rsidR="004D2E16" w:rsidRPr="000A3B06">
        <w:rPr>
          <w:rFonts w:ascii="Arial" w:hAnsi="Arial" w:cs="Arial"/>
          <w:sz w:val="22"/>
          <w:szCs w:val="22"/>
        </w:rPr>
        <w:t xml:space="preserve"> 2 additional </w:t>
      </w:r>
      <w:r w:rsidR="00002C59" w:rsidRPr="000A3B06">
        <w:rPr>
          <w:rFonts w:ascii="Arial" w:hAnsi="Arial" w:cs="Arial"/>
          <w:sz w:val="22"/>
          <w:szCs w:val="22"/>
        </w:rPr>
        <w:t>(</w:t>
      </w:r>
      <w:r w:rsidR="004D2E16" w:rsidRPr="000A3B06">
        <w:rPr>
          <w:rFonts w:ascii="Arial" w:hAnsi="Arial" w:cs="Arial"/>
          <w:sz w:val="22"/>
          <w:szCs w:val="22"/>
        </w:rPr>
        <w:t>cationic</w:t>
      </w:r>
      <w:r w:rsidR="00002C59" w:rsidRPr="000A3B06">
        <w:rPr>
          <w:rFonts w:ascii="Arial" w:hAnsi="Arial" w:cs="Arial"/>
          <w:sz w:val="22"/>
          <w:szCs w:val="22"/>
        </w:rPr>
        <w:t>)</w:t>
      </w:r>
      <w:r w:rsidR="004D2E16" w:rsidRPr="000A3B06">
        <w:rPr>
          <w:rFonts w:ascii="Arial" w:hAnsi="Arial" w:cs="Arial"/>
          <w:sz w:val="22"/>
          <w:szCs w:val="22"/>
        </w:rPr>
        <w:t xml:space="preserve"> lysine residues</w:t>
      </w:r>
      <w:r w:rsidR="00002C59" w:rsidRPr="000A3B06">
        <w:rPr>
          <w:rFonts w:ascii="Arial" w:hAnsi="Arial" w:cs="Arial"/>
          <w:sz w:val="22"/>
          <w:szCs w:val="22"/>
        </w:rPr>
        <w:t xml:space="preserve"> and 1 additional methionine residue</w:t>
      </w:r>
      <w:r w:rsidR="00AB5975" w:rsidRPr="000A3B06">
        <w:rPr>
          <w:rFonts w:ascii="Arial" w:hAnsi="Arial" w:cs="Arial"/>
          <w:sz w:val="22"/>
          <w:szCs w:val="22"/>
        </w:rPr>
        <w:t xml:space="preserve"> </w:t>
      </w:r>
      <w:r w:rsidR="002445A5" w:rsidRPr="000A3B06">
        <w:rPr>
          <w:rFonts w:ascii="Arial" w:hAnsi="Arial" w:cs="Arial"/>
          <w:sz w:val="22"/>
          <w:szCs w:val="22"/>
        </w:rPr>
        <w:t xml:space="preserve">which not only </w:t>
      </w:r>
      <w:r w:rsidR="00AB5975" w:rsidRPr="000A3B06">
        <w:rPr>
          <w:rFonts w:ascii="Arial" w:hAnsi="Arial" w:cs="Arial"/>
          <w:sz w:val="22"/>
          <w:szCs w:val="22"/>
        </w:rPr>
        <w:t>displayed</w:t>
      </w:r>
      <w:r w:rsidR="004D2E16" w:rsidRPr="000A3B06">
        <w:rPr>
          <w:rFonts w:ascii="Arial" w:hAnsi="Arial" w:cs="Arial"/>
          <w:sz w:val="22"/>
          <w:szCs w:val="22"/>
        </w:rPr>
        <w:t xml:space="preserve"> </w:t>
      </w:r>
      <w:r w:rsidR="00434A8A" w:rsidRPr="000A3B06">
        <w:rPr>
          <w:rFonts w:ascii="Arial" w:hAnsi="Arial" w:cs="Arial"/>
          <w:sz w:val="22"/>
          <w:szCs w:val="22"/>
        </w:rPr>
        <w:t xml:space="preserve">a </w:t>
      </w:r>
      <w:r w:rsidR="00160279" w:rsidRPr="000A3B06">
        <w:rPr>
          <w:rFonts w:ascii="Arial" w:hAnsi="Arial" w:cs="Arial"/>
          <w:sz w:val="22"/>
          <w:szCs w:val="22"/>
        </w:rPr>
        <w:t>slightly enhanced</w:t>
      </w:r>
      <w:r w:rsidR="00002C59" w:rsidRPr="000A3B06">
        <w:rPr>
          <w:rFonts w:ascii="Arial" w:hAnsi="Arial" w:cs="Arial"/>
          <w:sz w:val="22"/>
          <w:szCs w:val="22"/>
        </w:rPr>
        <w:t xml:space="preserve"> IRI activity</w:t>
      </w:r>
      <w:r w:rsidR="002445A5" w:rsidRPr="000A3B06">
        <w:rPr>
          <w:rFonts w:ascii="Arial" w:hAnsi="Arial" w:cs="Arial"/>
          <w:sz w:val="22"/>
          <w:szCs w:val="22"/>
        </w:rPr>
        <w:t xml:space="preserve"> but also an elevated resistance to thermal degradation</w:t>
      </w:r>
      <w:r w:rsidR="00D86000" w:rsidRPr="000A3B06">
        <w:rPr>
          <w:rFonts w:ascii="Arial" w:hAnsi="Arial" w:cs="Arial"/>
          <w:sz w:val="22"/>
          <w:szCs w:val="22"/>
        </w:rPr>
        <w:t>.</w:t>
      </w:r>
      <w:r w:rsidR="00D86000" w:rsidRPr="000A3B06">
        <w:rPr>
          <w:rFonts w:ascii="Arial" w:hAnsi="Arial" w:cs="Arial"/>
          <w:sz w:val="22"/>
          <w:szCs w:val="22"/>
        </w:rPr>
        <w:fldChar w:fldCharType="begin"/>
      </w:r>
      <w:r>
        <w:rPr>
          <w:rFonts w:ascii="Arial" w:hAnsi="Arial" w:cs="Arial"/>
          <w:sz w:val="22"/>
          <w:szCs w:val="22"/>
        </w:rPr>
        <w:instrText xml:space="preserve"> ADDIN PAPERS2_CITATIONS &lt;citation&gt;&lt;uuid&gt;C7312969-59DD-44C4-A8FE-2C15A7B5BEDC&lt;/uuid&gt;&lt;priority&gt;38&lt;/priority&gt;&lt;publications&gt;&lt;publication&gt;&lt;uuid&gt;293D2B56-D787-4CF6-97E0-5159450E5EF4&lt;/uuid&gt;&lt;volume&gt;4&lt;/volume&gt;&lt;startpage&gt;995&lt;/startpage&gt;&lt;publication_date&gt;99199112001200000000220000&lt;/publication_date&gt;&lt;url&gt;http://eutils.ncbi.nlm.nih.gov/entrez/eutils/elink.fcgi?dbfrom=pubmed&amp;amp;id=1817264&amp;amp;retmode=ref&amp;amp;cmd=prlinks&lt;/url&gt;&lt;type&gt;400&lt;/type&gt;&lt;title&gt;Expression and characterization of an active and thermally more stable recombinant antifreeze polypeptide from ocean pout, Macrozoarces americanus, in Escherichia coli: improved expression by the modification of the secondary structure of the mRNA.&lt;/title&gt;&lt;location&gt;&amp;lt;!DOCTYPE html&amp;gt;</w:instrText>
      </w:r>
    </w:p>
    <w:p w14:paraId="02B0A317" w14:textId="77777777" w:rsidR="0048195A" w:rsidRDefault="0048195A" w:rsidP="00476BC1">
      <w:pPr>
        <w:spacing w:line="480" w:lineRule="auto"/>
        <w:rPr>
          <w:rFonts w:ascii="Arial" w:hAnsi="Arial" w:cs="Arial"/>
          <w:sz w:val="22"/>
          <w:szCs w:val="22"/>
        </w:rPr>
      </w:pPr>
      <w:r>
        <w:rPr>
          <w:rFonts w:ascii="Arial" w:hAnsi="Arial" w:cs="Arial"/>
          <w:sz w:val="22"/>
          <w:szCs w:val="22"/>
        </w:rPr>
        <w:instrText>&amp;lt;html lang=en&amp;gt;</w:instrText>
      </w:r>
    </w:p>
    <w:p w14:paraId="6D99F455"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charset=utf-8&amp;gt;</w:instrText>
      </w:r>
    </w:p>
    <w:p w14:paraId="054BD91C"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&amp;lt;meta name=viewport content="initial-scale=1, minimum-scale=1, width=device-width"&amp;gt;</w:instrText>
      </w:r>
    </w:p>
    <w:p w14:paraId="7F2EF950"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&amp;lt;title&amp;gt;Error 404 (Not Found)!!1&amp;lt;/title&amp;gt;</w:instrText>
      </w:r>
    </w:p>
    <w:p w14:paraId="77C8DF62"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61F749F6"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1640307"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&amp;lt;/style&amp;gt;</w:instrText>
      </w:r>
    </w:p>
    <w:p w14:paraId="7AA4A349"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&amp;lt;a href=//www.google.com/&amp;gt;&amp;lt;span id=logo aria-label=Google&amp;gt;&amp;lt;/span&amp;gt;&amp;lt;/a&amp;gt;</w:instrText>
      </w:r>
    </w:p>
    <w:p w14:paraId="7629A989"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&amp;lt;p&amp;gt;&amp;lt;b&amp;gt;404.&amp;lt;/b&amp;gt; &amp;lt;ins&amp;gt;That’s an error.&amp;lt;/ins&amp;gt;</w:instrText>
      </w:r>
    </w:p>
    <w:p w14:paraId="681BFF19" w14:textId="77777777" w:rsidR="0048195A" w:rsidRDefault="0048195A" w:rsidP="00476BC1">
      <w:pPr>
        <w:spacing w:line="480" w:lineRule="auto"/>
        <w:rPr>
          <w:rFonts w:ascii="Arial" w:hAnsi="Arial" w:cs="Arial"/>
          <w:sz w:val="22"/>
          <w:szCs w:val="22"/>
        </w:rPr>
      </w:pPr>
      <w:r>
        <w:rPr>
          <w:rFonts w:ascii="Arial" w:hAnsi="Arial" w:cs="Arial"/>
          <w:sz w:val="22"/>
          <w:szCs w:val="22"/>
        </w:rPr>
        <w:instrText xml:space="preserve">  &amp;lt;p&amp;gt;The requested URL &amp;lt;code&amp;gt;/maps/geo&amp;lt;/code&amp;gt; was not found on this server.  &amp;lt;ins&amp;gt;That’s all we know.&amp;lt;/ins&amp;gt;</w:instrText>
      </w:r>
    </w:p>
    <w:p w14:paraId="58C335B7" w14:textId="10A5BE32" w:rsidR="00C05FEC" w:rsidRPr="000A3B06" w:rsidRDefault="0048195A" w:rsidP="00476BC1">
      <w:pPr>
        <w:spacing w:line="480" w:lineRule="auto"/>
        <w:rPr>
          <w:rFonts w:ascii="Arial" w:hAnsi="Arial" w:cs="Arial"/>
          <w:sz w:val="22"/>
          <w:szCs w:val="22"/>
        </w:rPr>
      </w:pPr>
      <w:r>
        <w:rPr>
          <w:rFonts w:ascii="Arial" w:hAnsi="Arial" w:cs="Arial"/>
          <w:sz w:val="22"/>
          <w:szCs w:val="22"/>
        </w:rPr>
        <w:instrText>&lt;/location&gt;&lt;institution&gt;Research Institute, Hospital for Sick Children, Toronto, Ontario, Canada.&lt;/institution&gt;&lt;number&gt;8&lt;/number&gt;&lt;subtype&gt;400&lt;/subtype&gt;&lt;endpage&gt;1002&lt;/endpage&gt;&lt;bundle&gt;&lt;publication&gt;&lt;title&gt;Protein Eng&lt;/title&gt;&lt;type&gt;-100&lt;/type&gt;&lt;subtype&gt;-100&lt;/subtype&gt;&lt;uuid&gt;51B7B5A3-2D75-40F6-88BD-41DC00C32E7F&lt;/uuid&gt;&lt;/publication&gt;&lt;/bundle&gt;&lt;authors&gt;&lt;author&gt;&lt;firstName&gt;X&lt;/firstName&gt;&lt;middleNames&gt;M&lt;/middleNames&gt;&lt;lastName&gt;Li&lt;/lastName&gt;&lt;/author&gt;&lt;author&gt;&lt;firstName&gt;K&lt;/firstName&gt;&lt;middleNames&gt;Y&lt;/middleNames&gt;&lt;lastName&gt;Trinh&lt;/lastName&gt;&lt;/author&gt;&lt;author&gt;&lt;firstName&gt;C&lt;/firstName&gt;&lt;middleNames&gt;L&lt;/middleNames&gt;&lt;lastName&gt;Hew&lt;/lastName&gt;&lt;/author&gt;&lt;/authors&gt;&lt;/publication&gt;&lt;/publications&gt;&lt;cites&gt;&lt;/cites&gt;&lt;/citation&gt;</w:instrText>
      </w:r>
      <w:r w:rsidR="00D86000" w:rsidRPr="000A3B06">
        <w:rPr>
          <w:rFonts w:ascii="Arial" w:hAnsi="Arial" w:cs="Arial"/>
          <w:sz w:val="22"/>
          <w:szCs w:val="22"/>
        </w:rPr>
        <w:fldChar w:fldCharType="separate"/>
      </w:r>
      <w:r>
        <w:rPr>
          <w:rFonts w:ascii="Arial" w:hAnsi="Arial" w:cs="Arial"/>
          <w:sz w:val="22"/>
          <w:szCs w:val="22"/>
        </w:rPr>
        <w:t>[40]</w:t>
      </w:r>
      <w:r w:rsidR="00D86000" w:rsidRPr="000A3B06">
        <w:rPr>
          <w:rFonts w:ascii="Arial" w:hAnsi="Arial" w:cs="Arial"/>
          <w:sz w:val="22"/>
          <w:szCs w:val="22"/>
        </w:rPr>
        <w:fldChar w:fldCharType="end"/>
      </w:r>
      <w:r w:rsidR="00D86000" w:rsidRPr="000A3B06">
        <w:rPr>
          <w:rFonts w:ascii="Arial" w:hAnsi="Arial" w:cs="Arial"/>
          <w:sz w:val="22"/>
          <w:szCs w:val="22"/>
        </w:rPr>
        <w:t xml:space="preserve"> The same study also showed c</w:t>
      </w:r>
      <w:r w:rsidR="00434A8A" w:rsidRPr="000A3B06">
        <w:rPr>
          <w:rFonts w:ascii="Arial" w:hAnsi="Arial" w:cs="Arial"/>
          <w:sz w:val="22"/>
          <w:szCs w:val="22"/>
        </w:rPr>
        <w:t>ircular dichroism</w:t>
      </w:r>
      <w:r w:rsidR="006F71BA" w:rsidRPr="000A3B06">
        <w:rPr>
          <w:rFonts w:ascii="Arial" w:hAnsi="Arial" w:cs="Arial"/>
          <w:sz w:val="22"/>
          <w:szCs w:val="22"/>
        </w:rPr>
        <w:t xml:space="preserve"> </w:t>
      </w:r>
      <w:r w:rsidR="00434A8A" w:rsidRPr="000A3B06">
        <w:rPr>
          <w:rFonts w:ascii="Arial" w:hAnsi="Arial" w:cs="Arial"/>
          <w:sz w:val="22"/>
          <w:szCs w:val="22"/>
        </w:rPr>
        <w:t xml:space="preserve">spectroscopy </w:t>
      </w:r>
      <w:r w:rsidR="00D86000" w:rsidRPr="000A3B06">
        <w:rPr>
          <w:rFonts w:ascii="Arial" w:hAnsi="Arial" w:cs="Arial"/>
          <w:sz w:val="22"/>
          <w:szCs w:val="22"/>
        </w:rPr>
        <w:t>measurements</w:t>
      </w:r>
      <w:r w:rsidR="00434A8A" w:rsidRPr="000A3B06">
        <w:rPr>
          <w:rFonts w:ascii="Arial" w:hAnsi="Arial" w:cs="Arial"/>
          <w:sz w:val="22"/>
          <w:szCs w:val="22"/>
        </w:rPr>
        <w:t xml:space="preserve"> at 0 °C</w:t>
      </w:r>
      <w:r w:rsidR="00D41A70" w:rsidRPr="000A3B06">
        <w:rPr>
          <w:rFonts w:ascii="Arial" w:hAnsi="Arial" w:cs="Arial"/>
          <w:sz w:val="22"/>
          <w:szCs w:val="22"/>
        </w:rPr>
        <w:t xml:space="preserve"> </w:t>
      </w:r>
      <w:r w:rsidR="00D86000" w:rsidRPr="000A3B06">
        <w:rPr>
          <w:rFonts w:ascii="Arial" w:hAnsi="Arial" w:cs="Arial"/>
          <w:sz w:val="22"/>
          <w:szCs w:val="22"/>
        </w:rPr>
        <w:t xml:space="preserve">that </w:t>
      </w:r>
      <w:r w:rsidR="007027A3" w:rsidRPr="000A3B06">
        <w:rPr>
          <w:rFonts w:ascii="Arial" w:hAnsi="Arial" w:cs="Arial"/>
          <w:sz w:val="22"/>
          <w:szCs w:val="22"/>
        </w:rPr>
        <w:t>displayed no</w:t>
      </w:r>
      <w:r w:rsidR="00B777C9" w:rsidRPr="000A3B06">
        <w:rPr>
          <w:rFonts w:ascii="Arial" w:hAnsi="Arial" w:cs="Arial"/>
          <w:sz w:val="22"/>
          <w:szCs w:val="22"/>
        </w:rPr>
        <w:t xml:space="preserve"> significant </w:t>
      </w:r>
      <w:r w:rsidR="00D41A70" w:rsidRPr="000A3B06">
        <w:rPr>
          <w:rFonts w:ascii="Arial" w:hAnsi="Arial" w:cs="Arial"/>
          <w:sz w:val="22"/>
          <w:szCs w:val="22"/>
        </w:rPr>
        <w:t>differences in</w:t>
      </w:r>
      <w:r w:rsidR="006F71BA" w:rsidRPr="000A3B06">
        <w:rPr>
          <w:rFonts w:ascii="Arial" w:hAnsi="Arial" w:cs="Arial"/>
          <w:sz w:val="22"/>
          <w:szCs w:val="22"/>
        </w:rPr>
        <w:t xml:space="preserve"> spectra</w:t>
      </w:r>
      <w:r w:rsidR="00A91E37" w:rsidRPr="000A3B06">
        <w:rPr>
          <w:rFonts w:ascii="Arial" w:hAnsi="Arial" w:cs="Arial"/>
          <w:sz w:val="22"/>
          <w:szCs w:val="22"/>
        </w:rPr>
        <w:t>. Nonetheless qualitative effects on our SRCD spectra were apparent betwee</w:t>
      </w:r>
      <w:r w:rsidR="0078595B">
        <w:rPr>
          <w:rFonts w:ascii="Arial" w:hAnsi="Arial" w:cs="Arial"/>
          <w:sz w:val="22"/>
          <w:szCs w:val="22"/>
        </w:rPr>
        <w:t>n native AFP III and cationized</w:t>
      </w:r>
      <w:r w:rsidR="00056EEC" w:rsidRPr="000A3B06">
        <w:rPr>
          <w:rFonts w:ascii="Arial" w:hAnsi="Arial" w:cs="Arial"/>
          <w:sz w:val="22"/>
          <w:szCs w:val="22"/>
        </w:rPr>
        <w:t xml:space="preserve"> AFP III which could be accounted </w:t>
      </w:r>
      <w:r w:rsidR="006E0F5E" w:rsidRPr="000A3B06">
        <w:rPr>
          <w:rFonts w:ascii="Arial" w:hAnsi="Arial" w:cs="Arial"/>
          <w:sz w:val="22"/>
          <w:szCs w:val="22"/>
        </w:rPr>
        <w:t>by the</w:t>
      </w:r>
      <w:r w:rsidR="007027A3" w:rsidRPr="000A3B06">
        <w:rPr>
          <w:rFonts w:ascii="Arial" w:hAnsi="Arial" w:cs="Arial"/>
          <w:sz w:val="22"/>
          <w:szCs w:val="22"/>
        </w:rPr>
        <w:t xml:space="preserve"> greater number of modifications and correspondingly larger shift in</w:t>
      </w:r>
      <w:r w:rsidR="00056EEC" w:rsidRPr="000A3B06">
        <w:rPr>
          <w:rFonts w:ascii="Arial" w:hAnsi="Arial" w:cs="Arial"/>
          <w:sz w:val="22"/>
          <w:szCs w:val="22"/>
        </w:rPr>
        <w:t xml:space="preserve"> charge</w:t>
      </w:r>
      <w:r w:rsidR="006E0F5E" w:rsidRPr="000A3B06">
        <w:rPr>
          <w:rFonts w:ascii="Arial" w:hAnsi="Arial" w:cs="Arial"/>
          <w:sz w:val="22"/>
          <w:szCs w:val="22"/>
        </w:rPr>
        <w:t xml:space="preserve"> having a more significant impact</w:t>
      </w:r>
      <w:r w:rsidR="00F4742F" w:rsidRPr="000A3B06">
        <w:rPr>
          <w:rFonts w:ascii="Arial" w:hAnsi="Arial" w:cs="Arial"/>
          <w:sz w:val="22"/>
          <w:szCs w:val="22"/>
        </w:rPr>
        <w:t xml:space="preserve"> but as aforementioned chemical cationization did not result in a reduction of IRI activity at 100 μg.mL</w:t>
      </w:r>
      <w:r w:rsidR="00F4742F" w:rsidRPr="000A3B06">
        <w:rPr>
          <w:rFonts w:ascii="Arial" w:hAnsi="Arial" w:cs="Arial"/>
          <w:sz w:val="22"/>
          <w:szCs w:val="22"/>
          <w:vertAlign w:val="superscript"/>
        </w:rPr>
        <w:t>-1</w:t>
      </w:r>
      <w:r w:rsidR="00F4742F" w:rsidRPr="000A3B06">
        <w:rPr>
          <w:rFonts w:ascii="Arial" w:hAnsi="Arial" w:cs="Arial"/>
          <w:sz w:val="22"/>
          <w:szCs w:val="22"/>
        </w:rPr>
        <w:t xml:space="preserve">. </w:t>
      </w:r>
      <w:r w:rsidR="008A45AD" w:rsidRPr="000A3B06">
        <w:rPr>
          <w:rFonts w:ascii="Arial" w:hAnsi="Arial" w:cs="Arial"/>
          <w:sz w:val="22"/>
          <w:szCs w:val="22"/>
        </w:rPr>
        <w:t>As the cationization process is dependent on the reactivity of the nucleophile, but importantly, the solvent accessibility of the target amino acid carboxylate group, it is conceivable that the</w:t>
      </w:r>
      <w:r w:rsidR="00690B6E" w:rsidRPr="000A3B06">
        <w:rPr>
          <w:rFonts w:ascii="Arial" w:hAnsi="Arial" w:cs="Arial"/>
          <w:sz w:val="22"/>
          <w:szCs w:val="22"/>
        </w:rPr>
        <w:t xml:space="preserve"> cationization</w:t>
      </w:r>
      <w:r w:rsidR="008A45AD" w:rsidRPr="000A3B06">
        <w:rPr>
          <w:rFonts w:ascii="Arial" w:hAnsi="Arial" w:cs="Arial"/>
          <w:sz w:val="22"/>
          <w:szCs w:val="22"/>
        </w:rPr>
        <w:t xml:space="preserve"> process could be tuned</w:t>
      </w:r>
      <w:r w:rsidR="006E0F5E" w:rsidRPr="000A3B06">
        <w:rPr>
          <w:rFonts w:ascii="Arial" w:hAnsi="Arial" w:cs="Arial"/>
          <w:sz w:val="22"/>
          <w:szCs w:val="22"/>
        </w:rPr>
        <w:t xml:space="preserve"> (e.g. pH, temperature, reaction time)</w:t>
      </w:r>
      <w:r w:rsidR="008A45AD" w:rsidRPr="000A3B06">
        <w:rPr>
          <w:rFonts w:ascii="Arial" w:hAnsi="Arial" w:cs="Arial"/>
          <w:sz w:val="22"/>
          <w:szCs w:val="22"/>
        </w:rPr>
        <w:t xml:space="preserve"> </w:t>
      </w:r>
      <w:r w:rsidR="001702D4">
        <w:rPr>
          <w:rFonts w:ascii="Arial" w:hAnsi="Arial" w:cs="Arial"/>
          <w:sz w:val="22"/>
          <w:szCs w:val="22"/>
        </w:rPr>
        <w:t>to maximise thermal stability</w:t>
      </w:r>
      <w:r w:rsidR="008A45AD" w:rsidRPr="000A3B06">
        <w:rPr>
          <w:rFonts w:ascii="Arial" w:hAnsi="Arial" w:cs="Arial"/>
          <w:sz w:val="22"/>
          <w:szCs w:val="22"/>
        </w:rPr>
        <w:t xml:space="preserve">. </w:t>
      </w:r>
    </w:p>
    <w:p w14:paraId="53F0951B" w14:textId="007FE13B" w:rsidR="008A45AD" w:rsidRPr="000A3B06" w:rsidRDefault="00C05FEC" w:rsidP="00476BC1">
      <w:pPr>
        <w:spacing w:line="480" w:lineRule="auto"/>
        <w:rPr>
          <w:rFonts w:ascii="Arial" w:hAnsi="Arial" w:cs="Arial"/>
          <w:b/>
          <w:color w:val="000000" w:themeColor="text1"/>
          <w:sz w:val="22"/>
          <w:szCs w:val="22"/>
        </w:rPr>
      </w:pPr>
      <w:r w:rsidRPr="000A3B06">
        <w:rPr>
          <w:rFonts w:ascii="Arial" w:hAnsi="Arial" w:cs="Arial"/>
          <w:sz w:val="22"/>
          <w:szCs w:val="22"/>
        </w:rPr>
        <w:tab/>
      </w:r>
      <w:r w:rsidR="008A45AD" w:rsidRPr="000A3B06">
        <w:rPr>
          <w:rFonts w:ascii="Arial" w:hAnsi="Arial" w:cs="Arial"/>
          <w:sz w:val="22"/>
          <w:szCs w:val="22"/>
        </w:rPr>
        <w:t xml:space="preserve">In conclusion, we have demonstrated that cationization can be used to stabilise protein structure </w:t>
      </w:r>
      <w:r w:rsidR="001702D4">
        <w:rPr>
          <w:rFonts w:ascii="Arial" w:hAnsi="Arial" w:cs="Arial"/>
          <w:sz w:val="22"/>
          <w:szCs w:val="22"/>
        </w:rPr>
        <w:t>with respect to thermal</w:t>
      </w:r>
      <w:r w:rsidR="008A45AD" w:rsidRPr="000A3B06">
        <w:rPr>
          <w:rFonts w:ascii="Arial" w:hAnsi="Arial" w:cs="Arial"/>
          <w:sz w:val="22"/>
          <w:szCs w:val="22"/>
        </w:rPr>
        <w:t xml:space="preserve"> aggregation</w:t>
      </w:r>
      <w:r w:rsidR="001702D4">
        <w:rPr>
          <w:rFonts w:ascii="Arial" w:hAnsi="Arial" w:cs="Arial"/>
          <w:sz w:val="22"/>
          <w:szCs w:val="22"/>
        </w:rPr>
        <w:t xml:space="preserve"> without </w:t>
      </w:r>
      <w:r w:rsidR="00362809">
        <w:rPr>
          <w:rFonts w:ascii="Arial" w:hAnsi="Arial" w:cs="Arial"/>
          <w:sz w:val="22"/>
          <w:szCs w:val="22"/>
        </w:rPr>
        <w:t>reductions in</w:t>
      </w:r>
      <w:r w:rsidR="001702D4">
        <w:rPr>
          <w:rFonts w:ascii="Arial" w:hAnsi="Arial" w:cs="Arial"/>
          <w:sz w:val="22"/>
          <w:szCs w:val="22"/>
        </w:rPr>
        <w:t xml:space="preserve"> </w:t>
      </w:r>
      <w:r w:rsidR="001702D4" w:rsidRPr="000A3B06">
        <w:rPr>
          <w:rFonts w:ascii="Arial" w:hAnsi="Arial" w:cs="Arial"/>
          <w:sz w:val="22"/>
          <w:szCs w:val="22"/>
        </w:rPr>
        <w:t>IRI activity</w:t>
      </w:r>
      <w:r w:rsidR="001702D4">
        <w:rPr>
          <w:rFonts w:ascii="Arial" w:hAnsi="Arial" w:cs="Arial"/>
          <w:sz w:val="22"/>
          <w:szCs w:val="22"/>
        </w:rPr>
        <w:t>.</w:t>
      </w:r>
      <w:r w:rsidR="008A45AD" w:rsidRPr="000A3B06">
        <w:rPr>
          <w:rFonts w:ascii="Arial" w:hAnsi="Arial" w:cs="Arial"/>
          <w:sz w:val="22"/>
          <w:szCs w:val="22"/>
        </w:rPr>
        <w:t xml:space="preserve"> At </w:t>
      </w:r>
      <w:r w:rsidR="008360E3">
        <w:rPr>
          <w:rFonts w:ascii="Arial" w:hAnsi="Arial" w:cs="Arial"/>
          <w:sz w:val="22"/>
          <w:szCs w:val="22"/>
        </w:rPr>
        <w:t>subzero</w:t>
      </w:r>
      <w:r w:rsidR="008A45AD" w:rsidRPr="000A3B06">
        <w:rPr>
          <w:rFonts w:ascii="Arial" w:hAnsi="Arial" w:cs="Arial"/>
          <w:sz w:val="22"/>
          <w:szCs w:val="22"/>
        </w:rPr>
        <w:t xml:space="preserve"> temperatures, there was little evidence of</w:t>
      </w:r>
      <w:r w:rsidR="007B1D07">
        <w:rPr>
          <w:rFonts w:ascii="Arial" w:hAnsi="Arial" w:cs="Arial"/>
          <w:sz w:val="22"/>
          <w:szCs w:val="22"/>
        </w:rPr>
        <w:t xml:space="preserve"> </w:t>
      </w:r>
      <w:r w:rsidR="008A45AD" w:rsidRPr="000A3B06">
        <w:rPr>
          <w:rFonts w:ascii="Arial" w:hAnsi="Arial" w:cs="Arial"/>
          <w:sz w:val="22"/>
          <w:szCs w:val="22"/>
        </w:rPr>
        <w:t xml:space="preserve">cold denaturation for any of the proteins, although stabilising effects </w:t>
      </w:r>
      <w:r w:rsidR="001702D4">
        <w:rPr>
          <w:rFonts w:ascii="Arial" w:hAnsi="Arial" w:cs="Arial"/>
          <w:sz w:val="22"/>
          <w:szCs w:val="22"/>
        </w:rPr>
        <w:t xml:space="preserve">from the presence of </w:t>
      </w:r>
      <w:r w:rsidR="008A45AD" w:rsidRPr="000A3B06">
        <w:rPr>
          <w:rFonts w:ascii="Arial" w:hAnsi="Arial" w:cs="Arial"/>
          <w:sz w:val="22"/>
          <w:szCs w:val="22"/>
        </w:rPr>
        <w:t xml:space="preserve">ethylene glycol </w:t>
      </w:r>
      <w:r w:rsidR="001F71F4">
        <w:rPr>
          <w:rFonts w:ascii="Arial" w:hAnsi="Arial" w:cs="Arial"/>
          <w:sz w:val="22"/>
          <w:szCs w:val="22"/>
        </w:rPr>
        <w:t>cannot</w:t>
      </w:r>
      <w:r w:rsidR="008A45AD" w:rsidRPr="000A3B06">
        <w:rPr>
          <w:rFonts w:ascii="Arial" w:hAnsi="Arial" w:cs="Arial"/>
          <w:sz w:val="22"/>
          <w:szCs w:val="22"/>
        </w:rPr>
        <w:t xml:space="preserve"> be ruled out. Accordingly, chemical cationization may provide a pathway for the development of new robust protein-based cryoprotectants.</w:t>
      </w:r>
      <w:r w:rsidR="008A45AD" w:rsidRPr="000A3B06">
        <w:rPr>
          <w:rFonts w:ascii="Arial" w:hAnsi="Arial" w:cs="Arial"/>
          <w:b/>
          <w:color w:val="000000" w:themeColor="text1"/>
          <w:sz w:val="22"/>
          <w:szCs w:val="22"/>
        </w:rPr>
        <w:t xml:space="preserve"> </w:t>
      </w:r>
    </w:p>
    <w:p w14:paraId="4F950EAA" w14:textId="77777777" w:rsidR="008A45AD" w:rsidRDefault="008A45AD" w:rsidP="00476BC1">
      <w:pPr>
        <w:rPr>
          <w:rFonts w:ascii="Arial" w:hAnsi="Arial" w:cs="Arial"/>
          <w:b/>
        </w:rPr>
      </w:pPr>
    </w:p>
    <w:p w14:paraId="24607224" w14:textId="77777777" w:rsidR="00C5462D" w:rsidRDefault="00C5462D" w:rsidP="00476BC1">
      <w:pPr>
        <w:outlineLvl w:val="0"/>
        <w:rPr>
          <w:rFonts w:ascii="Arial" w:hAnsi="Arial" w:cs="Arial"/>
          <w:b/>
        </w:rPr>
      </w:pPr>
      <w:r>
        <w:rPr>
          <w:rFonts w:ascii="Arial" w:hAnsi="Arial" w:cs="Arial"/>
          <w:b/>
        </w:rPr>
        <w:t>Acknowledgements</w:t>
      </w:r>
    </w:p>
    <w:p w14:paraId="23079583" w14:textId="1B88B35C" w:rsidR="00C5462D" w:rsidRDefault="00C5462D" w:rsidP="00476BC1">
      <w:pPr>
        <w:rPr>
          <w:rFonts w:ascii="Arial" w:hAnsi="Arial" w:cs="Arial"/>
          <w:b/>
        </w:rPr>
      </w:pPr>
    </w:p>
    <w:p w14:paraId="74FF9289" w14:textId="2B676EAD" w:rsidR="00C5462D" w:rsidRPr="00F5728A" w:rsidRDefault="00A54F04" w:rsidP="00476BC1">
      <w:pPr>
        <w:spacing w:line="480" w:lineRule="auto"/>
        <w:rPr>
          <w:rFonts w:ascii="Arial" w:hAnsi="Arial" w:cs="Arial"/>
          <w:b/>
          <w:sz w:val="22"/>
          <w:szCs w:val="22"/>
        </w:rPr>
      </w:pPr>
      <w:r>
        <w:rPr>
          <w:rFonts w:ascii="Arial" w:hAnsi="Arial" w:cs="Arial"/>
          <w:bCs/>
          <w:sz w:val="22"/>
          <w:szCs w:val="22"/>
        </w:rPr>
        <w:tab/>
      </w:r>
      <w:r w:rsidR="00450A52" w:rsidRPr="00F5728A">
        <w:rPr>
          <w:rFonts w:ascii="Arial" w:hAnsi="Arial" w:cs="Arial"/>
          <w:bCs/>
          <w:sz w:val="22"/>
          <w:szCs w:val="22"/>
        </w:rPr>
        <w:t xml:space="preserve">This research was funded by the EPSRC (EP/K026720/1). </w:t>
      </w:r>
      <w:r w:rsidR="00450A52" w:rsidRPr="00F5728A">
        <w:rPr>
          <w:rFonts w:ascii="Arial" w:hAnsi="Arial" w:cs="Arial"/>
          <w:bCs/>
          <w:iCs/>
          <w:sz w:val="22"/>
          <w:szCs w:val="22"/>
        </w:rPr>
        <w:t xml:space="preserve">We thank Diamond Light Source for access to SRCD beamline B23 (SM12484) and the contributions of Dr. </w:t>
      </w:r>
      <w:r w:rsidR="00450A52" w:rsidRPr="00F5728A">
        <w:rPr>
          <w:rFonts w:ascii="Arial" w:hAnsi="Arial" w:cs="Arial"/>
          <w:bCs/>
          <w:sz w:val="22"/>
          <w:szCs w:val="22"/>
        </w:rPr>
        <w:t>Giuliano Siligardi, Dr. Rohanah Hussain and Dr. Tamas Javorfi.</w:t>
      </w:r>
    </w:p>
    <w:p w14:paraId="0BA58AB5" w14:textId="77777777" w:rsidR="00C5462D" w:rsidRDefault="00C5462D" w:rsidP="00476BC1">
      <w:pPr>
        <w:rPr>
          <w:rFonts w:ascii="Arial" w:hAnsi="Arial" w:cs="Arial"/>
          <w:b/>
        </w:rPr>
      </w:pPr>
    </w:p>
    <w:p w14:paraId="68C6FBD2" w14:textId="77777777" w:rsidR="000E7684" w:rsidRDefault="000E7684" w:rsidP="00476BC1">
      <w:pPr>
        <w:rPr>
          <w:rFonts w:ascii="Arial" w:hAnsi="Arial" w:cs="Arial"/>
          <w:b/>
        </w:rPr>
      </w:pPr>
      <w:r>
        <w:rPr>
          <w:rFonts w:ascii="Arial" w:hAnsi="Arial" w:cs="Arial"/>
          <w:b/>
        </w:rPr>
        <w:br w:type="page"/>
      </w:r>
    </w:p>
    <w:p w14:paraId="34B79EBA" w14:textId="77777777" w:rsidR="00CD19D9" w:rsidRDefault="00CD19D9" w:rsidP="00476BC1">
      <w:pPr>
        <w:outlineLvl w:val="0"/>
        <w:rPr>
          <w:rFonts w:ascii="Arial" w:hAnsi="Arial" w:cs="Arial"/>
          <w:b/>
        </w:rPr>
      </w:pPr>
      <w:r>
        <w:rPr>
          <w:rFonts w:ascii="Arial" w:hAnsi="Arial" w:cs="Arial"/>
          <w:b/>
        </w:rPr>
        <w:t>Figures</w:t>
      </w:r>
    </w:p>
    <w:p w14:paraId="03510D95" w14:textId="66558B63" w:rsidR="005D38CB" w:rsidRDefault="005D38CB" w:rsidP="00476BC1">
      <w:pPr>
        <w:rPr>
          <w:rFonts w:ascii="Arial" w:hAnsi="Arial" w:cs="Arial"/>
          <w:b/>
        </w:rPr>
      </w:pPr>
    </w:p>
    <w:p w14:paraId="3C320E82" w14:textId="77777777" w:rsidR="00C35612" w:rsidRDefault="00C35612" w:rsidP="00476BC1">
      <w:pPr>
        <w:spacing w:line="480" w:lineRule="auto"/>
        <w:rPr>
          <w:rFonts w:ascii="Arial" w:hAnsi="Arial" w:cs="Arial"/>
          <w:b/>
          <w:sz w:val="22"/>
          <w:szCs w:val="22"/>
        </w:rPr>
      </w:pPr>
    </w:p>
    <w:p w14:paraId="4B974957" w14:textId="7C0E8D5B" w:rsidR="00794391" w:rsidRPr="00013D14" w:rsidRDefault="00794391" w:rsidP="00476BC1">
      <w:pPr>
        <w:spacing w:line="480" w:lineRule="auto"/>
        <w:rPr>
          <w:rFonts w:ascii="Arial" w:hAnsi="Arial" w:cs="Arial"/>
          <w:b/>
          <w:sz w:val="22"/>
          <w:szCs w:val="22"/>
        </w:rPr>
      </w:pPr>
      <w:r w:rsidRPr="00013D14">
        <w:rPr>
          <w:rFonts w:ascii="Arial" w:hAnsi="Arial" w:cs="Arial"/>
          <w:b/>
          <w:sz w:val="22"/>
          <w:szCs w:val="22"/>
        </w:rPr>
        <w:t>Fig. 1</w:t>
      </w:r>
      <w:r w:rsidR="00605A76" w:rsidRPr="00013D14">
        <w:rPr>
          <w:rFonts w:ascii="Arial" w:hAnsi="Arial" w:cs="Arial"/>
          <w:b/>
          <w:sz w:val="22"/>
          <w:szCs w:val="22"/>
        </w:rPr>
        <w:t xml:space="preserve"> </w:t>
      </w:r>
      <w:r w:rsidRPr="00013D14">
        <w:rPr>
          <w:rFonts w:ascii="Arial" w:hAnsi="Arial" w:cs="Arial"/>
          <w:b/>
          <w:sz w:val="22"/>
          <w:szCs w:val="22"/>
        </w:rPr>
        <w:t>|</w:t>
      </w:r>
      <w:r w:rsidR="00013D14" w:rsidRPr="00013D14">
        <w:rPr>
          <w:rFonts w:ascii="Arial" w:hAnsi="Arial" w:cs="Arial"/>
          <w:sz w:val="22"/>
          <w:szCs w:val="22"/>
        </w:rPr>
        <w:t xml:space="preserve"> </w:t>
      </w:r>
      <w:r w:rsidR="00934AF4" w:rsidRPr="00013D14">
        <w:rPr>
          <w:rFonts w:ascii="Arial" w:hAnsi="Arial" w:cs="Arial"/>
          <w:sz w:val="22"/>
          <w:szCs w:val="22"/>
        </w:rPr>
        <w:t xml:space="preserve">Charge distribution and cationization of AFP III. </w:t>
      </w:r>
      <w:r w:rsidRPr="00013D14">
        <w:rPr>
          <w:rFonts w:ascii="Arial" w:hAnsi="Arial" w:cs="Arial"/>
          <w:b/>
          <w:sz w:val="22"/>
          <w:szCs w:val="22"/>
        </w:rPr>
        <w:t>A.</w:t>
      </w:r>
      <w:r w:rsidRPr="00013D14">
        <w:rPr>
          <w:rFonts w:ascii="Arial" w:hAnsi="Arial" w:cs="Arial"/>
          <w:sz w:val="22"/>
          <w:szCs w:val="22"/>
        </w:rPr>
        <w:t xml:space="preserve"> Solvent-exposed surface of native AFP</w:t>
      </w:r>
      <w:r w:rsidR="00C041A1">
        <w:rPr>
          <w:rFonts w:ascii="Arial" w:hAnsi="Arial" w:cs="Arial"/>
          <w:sz w:val="22"/>
          <w:szCs w:val="22"/>
        </w:rPr>
        <w:t xml:space="preserve"> </w:t>
      </w:r>
      <w:r w:rsidRPr="00013D14">
        <w:rPr>
          <w:rFonts w:ascii="Arial" w:hAnsi="Arial" w:cs="Arial"/>
          <w:sz w:val="22"/>
          <w:szCs w:val="22"/>
        </w:rPr>
        <w:t>III (PDB;1KDF) structure displaying the distribution of positive (blue) and negative (red) surface charges</w:t>
      </w:r>
      <w:r w:rsidR="00AC0831" w:rsidRPr="00013D14">
        <w:rPr>
          <w:rFonts w:ascii="Arial" w:hAnsi="Arial" w:cs="Arial"/>
          <w:sz w:val="22"/>
          <w:szCs w:val="22"/>
        </w:rPr>
        <w:t xml:space="preserve">. </w:t>
      </w:r>
      <w:r w:rsidR="00AC0831" w:rsidRPr="00013D14">
        <w:rPr>
          <w:rFonts w:ascii="Arial" w:hAnsi="Arial" w:cs="Arial"/>
          <w:b/>
          <w:sz w:val="22"/>
          <w:szCs w:val="22"/>
        </w:rPr>
        <w:t xml:space="preserve">B. </w:t>
      </w:r>
      <w:r w:rsidR="00763C02">
        <w:rPr>
          <w:rFonts w:ascii="Arial" w:hAnsi="Arial" w:cs="Arial"/>
          <w:sz w:val="22"/>
          <w:szCs w:val="22"/>
        </w:rPr>
        <w:t>MALDI-TOF MS of native (</w:t>
      </w:r>
      <w:r w:rsidR="00D720EC">
        <w:rPr>
          <w:rFonts w:ascii="Arial" w:hAnsi="Arial" w:cs="Arial"/>
          <w:sz w:val="22"/>
          <w:szCs w:val="22"/>
        </w:rPr>
        <w:t>red</w:t>
      </w:r>
      <w:r w:rsidR="00AC0831" w:rsidRPr="00013D14">
        <w:rPr>
          <w:rFonts w:ascii="Arial" w:hAnsi="Arial" w:cs="Arial"/>
          <w:sz w:val="22"/>
          <w:szCs w:val="22"/>
        </w:rPr>
        <w:t xml:space="preserve">) and cationized AFP III (blue) at pH7 </w:t>
      </w:r>
      <w:r w:rsidRPr="00013D14">
        <w:rPr>
          <w:rFonts w:ascii="Arial" w:hAnsi="Arial" w:cs="Arial"/>
          <w:sz w:val="22"/>
          <w:szCs w:val="22"/>
        </w:rPr>
        <w:t xml:space="preserve">and </w:t>
      </w:r>
      <w:r w:rsidR="00AC0831" w:rsidRPr="00013D14">
        <w:rPr>
          <w:rFonts w:ascii="Arial" w:hAnsi="Arial" w:cs="Arial"/>
          <w:b/>
          <w:sz w:val="22"/>
          <w:szCs w:val="22"/>
        </w:rPr>
        <w:t>C</w:t>
      </w:r>
      <w:r w:rsidRPr="00013D14">
        <w:rPr>
          <w:rFonts w:ascii="Arial" w:hAnsi="Arial" w:cs="Arial"/>
          <w:b/>
          <w:sz w:val="22"/>
          <w:szCs w:val="22"/>
        </w:rPr>
        <w:t xml:space="preserve">. </w:t>
      </w:r>
      <w:r w:rsidRPr="00013D14">
        <w:rPr>
          <w:rFonts w:ascii="Arial" w:hAnsi="Arial" w:cs="Arial"/>
          <w:sz w:val="22"/>
          <w:szCs w:val="22"/>
        </w:rPr>
        <w:t>Zeta potential of native (red) and cationized AFP III (blue)</w:t>
      </w:r>
      <w:r w:rsidR="00C71980" w:rsidRPr="00013D14">
        <w:rPr>
          <w:rFonts w:ascii="Arial" w:hAnsi="Arial" w:cs="Arial"/>
          <w:sz w:val="22"/>
          <w:szCs w:val="22"/>
        </w:rPr>
        <w:t xml:space="preserve"> at pH7.</w:t>
      </w:r>
    </w:p>
    <w:p w14:paraId="05E56766" w14:textId="77777777" w:rsidR="00794391" w:rsidRPr="00794391" w:rsidRDefault="00794391" w:rsidP="00476BC1">
      <w:pPr>
        <w:spacing w:line="480" w:lineRule="auto"/>
        <w:rPr>
          <w:rFonts w:ascii="Arial" w:hAnsi="Arial" w:cs="Arial"/>
          <w:sz w:val="20"/>
          <w:szCs w:val="20"/>
        </w:rPr>
      </w:pPr>
    </w:p>
    <w:p w14:paraId="67635496" w14:textId="77777777" w:rsidR="00C35612" w:rsidRDefault="00C35612" w:rsidP="00476BC1">
      <w:pPr>
        <w:pStyle w:val="RSCI04CaptiontoFigureSchemeChart"/>
        <w:spacing w:after="0" w:line="480" w:lineRule="auto"/>
        <w:jc w:val="left"/>
        <w:rPr>
          <w:rFonts w:ascii="Arial" w:hAnsi="Arial" w:cs="Arial"/>
          <w:b/>
          <w:sz w:val="22"/>
          <w:szCs w:val="22"/>
        </w:rPr>
      </w:pPr>
    </w:p>
    <w:p w14:paraId="6D0AF2FC" w14:textId="604E811D" w:rsidR="00794391" w:rsidRPr="002A771F" w:rsidRDefault="00794391" w:rsidP="00476BC1">
      <w:pPr>
        <w:pStyle w:val="RSCI04CaptiontoFigureSchemeChart"/>
        <w:spacing w:after="0" w:line="480" w:lineRule="auto"/>
        <w:jc w:val="left"/>
        <w:rPr>
          <w:rFonts w:ascii="Arial" w:hAnsi="Arial" w:cs="Arial"/>
          <w:b/>
          <w:sz w:val="20"/>
          <w:szCs w:val="20"/>
        </w:rPr>
      </w:pPr>
      <w:r w:rsidRPr="00013D14">
        <w:rPr>
          <w:rFonts w:ascii="Arial" w:hAnsi="Arial" w:cs="Arial"/>
          <w:b/>
          <w:sz w:val="22"/>
          <w:szCs w:val="22"/>
        </w:rPr>
        <w:t>Fig. 2</w:t>
      </w:r>
      <w:r w:rsidR="00605A76" w:rsidRPr="00013D14">
        <w:rPr>
          <w:rFonts w:ascii="Arial" w:hAnsi="Arial" w:cs="Arial"/>
          <w:b/>
          <w:sz w:val="22"/>
          <w:szCs w:val="22"/>
        </w:rPr>
        <w:t xml:space="preserve"> </w:t>
      </w:r>
      <w:r w:rsidRPr="00013D14">
        <w:rPr>
          <w:rFonts w:ascii="Arial" w:hAnsi="Arial" w:cs="Arial"/>
          <w:b/>
          <w:sz w:val="22"/>
          <w:szCs w:val="22"/>
        </w:rPr>
        <w:t>|</w:t>
      </w:r>
      <w:r w:rsidR="0065090E" w:rsidRPr="00013D14">
        <w:rPr>
          <w:rFonts w:ascii="Arial" w:hAnsi="Arial" w:cs="Arial"/>
          <w:sz w:val="22"/>
          <w:szCs w:val="22"/>
        </w:rPr>
        <w:tab/>
      </w:r>
      <w:r w:rsidRPr="00013D14">
        <w:rPr>
          <w:rFonts w:ascii="Arial" w:hAnsi="Arial" w:cs="Arial"/>
          <w:sz w:val="22"/>
          <w:szCs w:val="22"/>
        </w:rPr>
        <w:t xml:space="preserve">Thermal stability of native and cationized proteins. </w:t>
      </w:r>
      <w:r w:rsidRPr="00013D14">
        <w:rPr>
          <w:rFonts w:ascii="Arial" w:hAnsi="Arial" w:cs="Arial"/>
          <w:b/>
          <w:sz w:val="22"/>
          <w:szCs w:val="22"/>
        </w:rPr>
        <w:t xml:space="preserve">A. </w:t>
      </w:r>
      <w:r w:rsidRPr="00013D14">
        <w:rPr>
          <w:rFonts w:ascii="Arial" w:hAnsi="Arial" w:cs="Arial"/>
          <w:sz w:val="22"/>
          <w:szCs w:val="22"/>
        </w:rPr>
        <w:t xml:space="preserve">SRCD spectra of native (solid line) and cationized AFP III (dotted line) at 20 °C. </w:t>
      </w:r>
      <w:r w:rsidRPr="00013D14">
        <w:rPr>
          <w:rFonts w:ascii="Arial" w:hAnsi="Arial" w:cs="Arial"/>
          <w:b/>
          <w:sz w:val="22"/>
          <w:szCs w:val="22"/>
        </w:rPr>
        <w:t>B.</w:t>
      </w:r>
      <w:r w:rsidRPr="00013D14">
        <w:rPr>
          <w:rFonts w:ascii="Arial" w:hAnsi="Arial" w:cs="Arial"/>
          <w:sz w:val="22"/>
          <w:szCs w:val="22"/>
        </w:rPr>
        <w:t xml:space="preserve"> Secondary structure distribution</w:t>
      </w:r>
      <w:r w:rsidR="00EE5611">
        <w:rPr>
          <w:rFonts w:ascii="Arial" w:hAnsi="Arial" w:cs="Arial"/>
          <w:sz w:val="22"/>
          <w:szCs w:val="22"/>
        </w:rPr>
        <w:t xml:space="preserve"> (CDSSTR)</w:t>
      </w:r>
      <w:r w:rsidRPr="00013D14">
        <w:rPr>
          <w:rFonts w:ascii="Arial" w:hAnsi="Arial" w:cs="Arial"/>
          <w:sz w:val="22"/>
          <w:szCs w:val="22"/>
        </w:rPr>
        <w:t xml:space="preserve"> of native and cationized AFP III. Red, blue, green and black represent α-helical, β-sheet, turns and disordered content (%) respectively. SRCD spectra of samples</w:t>
      </w:r>
      <w:r w:rsidR="002A635A">
        <w:rPr>
          <w:rFonts w:ascii="Arial" w:hAnsi="Arial" w:cs="Arial"/>
          <w:sz w:val="22"/>
          <w:szCs w:val="22"/>
        </w:rPr>
        <w:t xml:space="preserve"> heated from 20 °C to 90 °C (blue to red</w:t>
      </w:r>
      <w:r w:rsidRPr="00013D14">
        <w:rPr>
          <w:rFonts w:ascii="Arial" w:hAnsi="Arial" w:cs="Arial"/>
          <w:sz w:val="22"/>
          <w:szCs w:val="22"/>
        </w:rPr>
        <w:t xml:space="preserve">) at 5 °C intervals for </w:t>
      </w:r>
      <w:r w:rsidRPr="00013D14">
        <w:rPr>
          <w:rFonts w:ascii="Arial" w:hAnsi="Arial" w:cs="Arial"/>
          <w:b/>
          <w:sz w:val="22"/>
          <w:szCs w:val="22"/>
        </w:rPr>
        <w:t>C.</w:t>
      </w:r>
      <w:r w:rsidRPr="00013D14">
        <w:rPr>
          <w:rFonts w:ascii="Arial" w:hAnsi="Arial" w:cs="Arial"/>
          <w:sz w:val="22"/>
          <w:szCs w:val="22"/>
        </w:rPr>
        <w:t xml:space="preserve"> native AFP III </w:t>
      </w:r>
      <w:r w:rsidRPr="00013D14">
        <w:rPr>
          <w:rFonts w:ascii="Arial" w:hAnsi="Arial" w:cs="Arial"/>
          <w:b/>
          <w:sz w:val="22"/>
          <w:szCs w:val="22"/>
        </w:rPr>
        <w:t xml:space="preserve">D. </w:t>
      </w:r>
      <w:r w:rsidRPr="00013D14">
        <w:rPr>
          <w:rFonts w:ascii="Arial" w:hAnsi="Arial" w:cs="Arial"/>
          <w:sz w:val="22"/>
          <w:szCs w:val="22"/>
        </w:rPr>
        <w:t xml:space="preserve">cationized AFP III </w:t>
      </w:r>
      <w:r w:rsidRPr="00013D14">
        <w:rPr>
          <w:rFonts w:ascii="Arial" w:hAnsi="Arial" w:cs="Arial"/>
          <w:b/>
          <w:sz w:val="22"/>
          <w:szCs w:val="22"/>
        </w:rPr>
        <w:t>E.</w:t>
      </w:r>
      <w:r w:rsidRPr="00013D14">
        <w:rPr>
          <w:rFonts w:ascii="Arial" w:hAnsi="Arial" w:cs="Arial"/>
          <w:sz w:val="22"/>
          <w:szCs w:val="22"/>
        </w:rPr>
        <w:t xml:space="preserve"> native myoglobin and </w:t>
      </w:r>
      <w:r w:rsidRPr="00013D14">
        <w:rPr>
          <w:rFonts w:ascii="Arial" w:hAnsi="Arial" w:cs="Arial"/>
          <w:b/>
          <w:sz w:val="22"/>
          <w:szCs w:val="22"/>
        </w:rPr>
        <w:t>F.</w:t>
      </w:r>
      <w:r w:rsidRPr="00013D14">
        <w:rPr>
          <w:rFonts w:ascii="Arial" w:hAnsi="Arial" w:cs="Arial"/>
          <w:sz w:val="22"/>
          <w:szCs w:val="22"/>
        </w:rPr>
        <w:t xml:space="preserve"> cationized myoglobin. Inserts represent changes in relative signal intensity at 196 nm (AFP III) or 222 nm (myoglobin). S</w:t>
      </w:r>
      <w:r w:rsidR="002A4ABE">
        <w:rPr>
          <w:rFonts w:ascii="Arial" w:hAnsi="Arial" w:cs="Arial"/>
          <w:sz w:val="22"/>
          <w:szCs w:val="22"/>
        </w:rPr>
        <w:t>RCD spectra at 20 °C before (blue</w:t>
      </w:r>
      <w:r w:rsidRPr="00013D14">
        <w:rPr>
          <w:rFonts w:ascii="Arial" w:hAnsi="Arial" w:cs="Arial"/>
          <w:sz w:val="22"/>
          <w:szCs w:val="22"/>
        </w:rPr>
        <w:t>) and after (green) hea</w:t>
      </w:r>
      <w:r w:rsidR="002A4ABE">
        <w:rPr>
          <w:rFonts w:ascii="Arial" w:hAnsi="Arial" w:cs="Arial"/>
          <w:sz w:val="22"/>
          <w:szCs w:val="22"/>
        </w:rPr>
        <w:t>ting to 90 °C (red</w:t>
      </w:r>
      <w:r w:rsidRPr="00013D14">
        <w:rPr>
          <w:rFonts w:ascii="Arial" w:hAnsi="Arial" w:cs="Arial"/>
          <w:sz w:val="22"/>
          <w:szCs w:val="22"/>
        </w:rPr>
        <w:t xml:space="preserve">) for </w:t>
      </w:r>
      <w:r w:rsidRPr="00013D14">
        <w:rPr>
          <w:rFonts w:ascii="Arial" w:hAnsi="Arial" w:cs="Arial"/>
          <w:b/>
          <w:sz w:val="22"/>
          <w:szCs w:val="22"/>
        </w:rPr>
        <w:t>G.</w:t>
      </w:r>
      <w:r w:rsidRPr="00013D14">
        <w:rPr>
          <w:rFonts w:ascii="Arial" w:hAnsi="Arial" w:cs="Arial"/>
          <w:sz w:val="22"/>
          <w:szCs w:val="22"/>
        </w:rPr>
        <w:t xml:space="preserve"> native AFP III (solid lines) and cationized AFP III (dotted lines) and </w:t>
      </w:r>
      <w:r w:rsidRPr="00013D14">
        <w:rPr>
          <w:rFonts w:ascii="Arial" w:hAnsi="Arial" w:cs="Arial"/>
          <w:b/>
          <w:sz w:val="22"/>
          <w:szCs w:val="22"/>
        </w:rPr>
        <w:t>H.</w:t>
      </w:r>
      <w:r w:rsidRPr="00013D14">
        <w:rPr>
          <w:rFonts w:ascii="Arial" w:hAnsi="Arial" w:cs="Arial"/>
          <w:sz w:val="22"/>
          <w:szCs w:val="22"/>
        </w:rPr>
        <w:t xml:space="preserve"> native myoglobin (solid lines) and cationized myoglobin (dotted lines).</w:t>
      </w:r>
    </w:p>
    <w:p w14:paraId="455B75AB" w14:textId="0AAB6388" w:rsidR="00605A76" w:rsidRPr="00D7698A" w:rsidRDefault="00605A76" w:rsidP="00476BC1">
      <w:pPr>
        <w:spacing w:line="480" w:lineRule="auto"/>
        <w:rPr>
          <w:rFonts w:ascii="Arial" w:hAnsi="Arial" w:cs="Arial"/>
          <w:b/>
          <w:bCs/>
          <w:sz w:val="20"/>
          <w:szCs w:val="20"/>
        </w:rPr>
      </w:pPr>
    </w:p>
    <w:p w14:paraId="68B0E3A5" w14:textId="77777777" w:rsidR="00C35612" w:rsidRDefault="00C35612" w:rsidP="00476BC1">
      <w:pPr>
        <w:pStyle w:val="RSCI04CaptiontoFigureSchemeChart"/>
        <w:spacing w:after="0" w:line="480" w:lineRule="auto"/>
        <w:jc w:val="left"/>
        <w:rPr>
          <w:rFonts w:ascii="Arial" w:hAnsi="Arial" w:cs="Arial"/>
          <w:b/>
          <w:sz w:val="22"/>
          <w:szCs w:val="22"/>
        </w:rPr>
      </w:pPr>
    </w:p>
    <w:p w14:paraId="60BE0CDE" w14:textId="25CA6341" w:rsidR="00794391" w:rsidRDefault="00794391" w:rsidP="00476BC1">
      <w:pPr>
        <w:pStyle w:val="RSCI04CaptiontoFigureSchemeChart"/>
        <w:spacing w:after="0" w:line="480" w:lineRule="auto"/>
        <w:jc w:val="left"/>
        <w:rPr>
          <w:rFonts w:ascii="Arial" w:hAnsi="Arial" w:cs="Arial"/>
          <w:sz w:val="22"/>
          <w:szCs w:val="22"/>
        </w:rPr>
      </w:pPr>
      <w:r w:rsidRPr="00013D14">
        <w:rPr>
          <w:rFonts w:ascii="Arial" w:hAnsi="Arial" w:cs="Arial"/>
          <w:b/>
          <w:sz w:val="22"/>
          <w:szCs w:val="22"/>
        </w:rPr>
        <w:t>Fig. 3</w:t>
      </w:r>
      <w:r w:rsidR="00605A76" w:rsidRPr="00013D14">
        <w:rPr>
          <w:rFonts w:ascii="Arial" w:hAnsi="Arial" w:cs="Arial"/>
          <w:b/>
          <w:sz w:val="22"/>
          <w:szCs w:val="22"/>
        </w:rPr>
        <w:t xml:space="preserve"> </w:t>
      </w:r>
      <w:r w:rsidRPr="00013D14">
        <w:rPr>
          <w:rFonts w:ascii="Arial" w:hAnsi="Arial" w:cs="Arial"/>
          <w:b/>
          <w:sz w:val="22"/>
          <w:szCs w:val="22"/>
        </w:rPr>
        <w:t>|</w:t>
      </w:r>
      <w:r w:rsidR="0065090E" w:rsidRPr="00013D14">
        <w:rPr>
          <w:rFonts w:ascii="Arial" w:hAnsi="Arial" w:cs="Arial"/>
          <w:sz w:val="22"/>
          <w:szCs w:val="22"/>
        </w:rPr>
        <w:tab/>
      </w:r>
      <w:r w:rsidR="00C311D9" w:rsidRPr="00013D14">
        <w:rPr>
          <w:rFonts w:ascii="Arial" w:hAnsi="Arial" w:cs="Arial"/>
          <w:sz w:val="22"/>
          <w:szCs w:val="22"/>
        </w:rPr>
        <w:t xml:space="preserve">Cold stability of AFP III. </w:t>
      </w:r>
      <w:r w:rsidRPr="00013D14">
        <w:rPr>
          <w:rFonts w:ascii="Arial" w:hAnsi="Arial" w:cs="Arial"/>
          <w:sz w:val="22"/>
          <w:szCs w:val="22"/>
        </w:rPr>
        <w:t xml:space="preserve">SRCD spectra of </w:t>
      </w:r>
      <w:r w:rsidRPr="00013D14">
        <w:rPr>
          <w:rFonts w:ascii="Arial" w:hAnsi="Arial" w:cs="Arial"/>
          <w:b/>
          <w:sz w:val="22"/>
          <w:szCs w:val="22"/>
        </w:rPr>
        <w:t>A.</w:t>
      </w:r>
      <w:r w:rsidRPr="00013D14">
        <w:rPr>
          <w:rFonts w:ascii="Arial" w:hAnsi="Arial" w:cs="Arial"/>
          <w:sz w:val="22"/>
          <w:szCs w:val="22"/>
        </w:rPr>
        <w:t xml:space="preserve"> native and </w:t>
      </w:r>
      <w:r w:rsidRPr="00013D14">
        <w:rPr>
          <w:rFonts w:ascii="Arial" w:hAnsi="Arial" w:cs="Arial"/>
          <w:b/>
          <w:sz w:val="22"/>
          <w:szCs w:val="22"/>
        </w:rPr>
        <w:t>B.</w:t>
      </w:r>
      <w:r w:rsidRPr="00013D14">
        <w:rPr>
          <w:rFonts w:ascii="Arial" w:hAnsi="Arial" w:cs="Arial"/>
          <w:sz w:val="22"/>
          <w:szCs w:val="22"/>
        </w:rPr>
        <w:t xml:space="preserve"> cationized</w:t>
      </w:r>
      <w:r w:rsidRPr="00013D14">
        <w:rPr>
          <w:rFonts w:ascii="Arial" w:hAnsi="Arial" w:cs="Arial"/>
          <w:b/>
          <w:sz w:val="22"/>
          <w:szCs w:val="22"/>
        </w:rPr>
        <w:t xml:space="preserve"> </w:t>
      </w:r>
      <w:r w:rsidRPr="00013D14">
        <w:rPr>
          <w:rFonts w:ascii="Arial" w:hAnsi="Arial" w:cs="Arial"/>
          <w:sz w:val="22"/>
          <w:szCs w:val="22"/>
        </w:rPr>
        <w:t>AFP III at temperatures between +20 °C and -40 °C in 60</w:t>
      </w:r>
      <w:r w:rsidR="00435E20">
        <w:rPr>
          <w:rFonts w:ascii="Arial" w:hAnsi="Arial" w:cs="Arial"/>
          <w:sz w:val="22"/>
          <w:szCs w:val="22"/>
        </w:rPr>
        <w:t xml:space="preserve"> </w:t>
      </w:r>
      <w:r w:rsidRPr="00013D14">
        <w:rPr>
          <w:rFonts w:ascii="Arial" w:hAnsi="Arial" w:cs="Arial"/>
          <w:sz w:val="22"/>
          <w:szCs w:val="22"/>
        </w:rPr>
        <w:t>% (v/v) ethylene glycol.</w:t>
      </w:r>
      <w:r w:rsidRPr="00013D14">
        <w:rPr>
          <w:rFonts w:ascii="Arial" w:hAnsi="Arial" w:cs="Arial"/>
          <w:noProof/>
          <w:sz w:val="22"/>
          <w:szCs w:val="22"/>
          <w:lang w:val="en-US"/>
        </w:rPr>
        <w:t xml:space="preserve"> Secondary structure (CDSSTR) composition of </w:t>
      </w:r>
      <w:r w:rsidRPr="00013D14">
        <w:rPr>
          <w:rFonts w:ascii="Arial" w:hAnsi="Arial" w:cs="Arial"/>
          <w:b/>
          <w:noProof/>
          <w:sz w:val="22"/>
          <w:szCs w:val="22"/>
          <w:lang w:val="en-US"/>
        </w:rPr>
        <w:t xml:space="preserve">C. </w:t>
      </w:r>
      <w:r w:rsidRPr="00013D14">
        <w:rPr>
          <w:rFonts w:ascii="Arial" w:hAnsi="Arial" w:cs="Arial"/>
          <w:noProof/>
          <w:sz w:val="22"/>
          <w:szCs w:val="22"/>
          <w:lang w:val="en-US"/>
        </w:rPr>
        <w:t xml:space="preserve">native and </w:t>
      </w:r>
      <w:r w:rsidRPr="00013D14">
        <w:rPr>
          <w:rFonts w:ascii="Arial" w:hAnsi="Arial" w:cs="Arial"/>
          <w:b/>
          <w:noProof/>
          <w:sz w:val="22"/>
          <w:szCs w:val="22"/>
          <w:lang w:val="en-US"/>
        </w:rPr>
        <w:t>D.</w:t>
      </w:r>
      <w:r w:rsidRPr="00013D14">
        <w:rPr>
          <w:rFonts w:ascii="Arial" w:hAnsi="Arial" w:cs="Arial"/>
          <w:noProof/>
          <w:sz w:val="22"/>
          <w:szCs w:val="22"/>
          <w:lang w:val="en-US"/>
        </w:rPr>
        <w:t xml:space="preserve"> cationized AFP III at </w:t>
      </w:r>
      <w:r w:rsidRPr="00013D14">
        <w:rPr>
          <w:rFonts w:ascii="Arial" w:hAnsi="Arial" w:cs="Arial"/>
          <w:sz w:val="22"/>
          <w:szCs w:val="22"/>
        </w:rPr>
        <w:t>+20 °C and -40 °C. Red, blue, green and black represent α-helical, β-sheet, turns and disordered content respectively.</w:t>
      </w:r>
    </w:p>
    <w:p w14:paraId="5FEE817A" w14:textId="77777777" w:rsidR="00D7698A" w:rsidRPr="00013D14" w:rsidRDefault="00D7698A" w:rsidP="00476BC1">
      <w:pPr>
        <w:pStyle w:val="RSCI04CaptiontoFigureSchemeChart"/>
        <w:spacing w:after="0" w:line="480" w:lineRule="auto"/>
        <w:jc w:val="left"/>
        <w:rPr>
          <w:rFonts w:ascii="Arial" w:hAnsi="Arial" w:cs="Arial"/>
          <w:b/>
          <w:sz w:val="22"/>
          <w:szCs w:val="22"/>
        </w:rPr>
      </w:pPr>
    </w:p>
    <w:p w14:paraId="651A1305" w14:textId="77777777" w:rsidR="00C35612" w:rsidRDefault="00C35612" w:rsidP="00476BC1">
      <w:pPr>
        <w:spacing w:line="480" w:lineRule="auto"/>
        <w:rPr>
          <w:rFonts w:ascii="Arial" w:hAnsi="Arial" w:cs="Arial"/>
          <w:b/>
          <w:sz w:val="22"/>
          <w:szCs w:val="22"/>
        </w:rPr>
      </w:pPr>
    </w:p>
    <w:p w14:paraId="1AF432DE" w14:textId="15FAC4B1" w:rsidR="00794391" w:rsidRPr="00D7698A" w:rsidRDefault="00794391" w:rsidP="00476BC1">
      <w:pPr>
        <w:spacing w:line="480" w:lineRule="auto"/>
        <w:rPr>
          <w:rFonts w:ascii="Arial" w:hAnsi="Arial" w:cs="Arial"/>
          <w:b/>
          <w:bCs/>
          <w:sz w:val="20"/>
          <w:szCs w:val="20"/>
        </w:rPr>
      </w:pPr>
      <w:r w:rsidRPr="00013D14">
        <w:rPr>
          <w:rFonts w:ascii="Arial" w:hAnsi="Arial" w:cs="Arial"/>
          <w:b/>
          <w:sz w:val="22"/>
          <w:szCs w:val="22"/>
        </w:rPr>
        <w:t>Fig. 4</w:t>
      </w:r>
      <w:r w:rsidR="00013D14">
        <w:rPr>
          <w:rFonts w:ascii="Arial" w:hAnsi="Arial" w:cs="Arial"/>
          <w:b/>
          <w:sz w:val="22"/>
          <w:szCs w:val="22"/>
        </w:rPr>
        <w:t xml:space="preserve"> </w:t>
      </w:r>
      <w:r w:rsidRPr="00013D14">
        <w:rPr>
          <w:rFonts w:ascii="Arial" w:hAnsi="Arial" w:cs="Arial"/>
          <w:b/>
          <w:sz w:val="22"/>
          <w:szCs w:val="22"/>
        </w:rPr>
        <w:t>|</w:t>
      </w:r>
      <w:r w:rsidR="0065090E" w:rsidRPr="00013D14">
        <w:rPr>
          <w:rFonts w:ascii="Arial" w:hAnsi="Arial" w:cs="Arial"/>
          <w:b/>
          <w:sz w:val="22"/>
          <w:szCs w:val="22"/>
        </w:rPr>
        <w:tab/>
      </w:r>
      <w:r w:rsidR="00393527" w:rsidRPr="00013D14">
        <w:rPr>
          <w:rFonts w:ascii="Arial" w:hAnsi="Arial" w:cs="Arial"/>
          <w:sz w:val="22"/>
          <w:szCs w:val="22"/>
        </w:rPr>
        <w:t>Ice recrystallization inhibition properties of AFP III</w:t>
      </w:r>
      <w:r w:rsidRPr="00013D14">
        <w:rPr>
          <w:rFonts w:ascii="Arial" w:hAnsi="Arial" w:cs="Arial"/>
          <w:sz w:val="22"/>
          <w:szCs w:val="22"/>
        </w:rPr>
        <w:t xml:space="preserve">. </w:t>
      </w:r>
      <w:r w:rsidRPr="00013D14">
        <w:rPr>
          <w:rFonts w:ascii="Arial" w:hAnsi="Arial" w:cs="Arial"/>
          <w:b/>
          <w:sz w:val="22"/>
          <w:szCs w:val="22"/>
        </w:rPr>
        <w:t>A.</w:t>
      </w:r>
      <w:r w:rsidRPr="00013D14">
        <w:rPr>
          <w:rFonts w:ascii="Arial" w:hAnsi="Arial" w:cs="Arial"/>
          <w:sz w:val="22"/>
          <w:szCs w:val="22"/>
        </w:rPr>
        <w:t xml:space="preserve"> 20mM HEPES and ice recrystallization inhibition of 20mM HEPES supplemented with </w:t>
      </w:r>
      <w:r w:rsidRPr="00013D14">
        <w:rPr>
          <w:rFonts w:ascii="Arial" w:hAnsi="Arial" w:cs="Arial"/>
          <w:b/>
          <w:sz w:val="22"/>
          <w:szCs w:val="22"/>
        </w:rPr>
        <w:t>B.</w:t>
      </w:r>
      <w:r w:rsidRPr="00013D14">
        <w:rPr>
          <w:rFonts w:ascii="Arial" w:hAnsi="Arial" w:cs="Arial"/>
          <w:sz w:val="22"/>
          <w:szCs w:val="22"/>
        </w:rPr>
        <w:t xml:space="preserve"> 100 μg.mL</w:t>
      </w:r>
      <w:r w:rsidRPr="00013D14">
        <w:rPr>
          <w:rFonts w:ascii="Arial" w:hAnsi="Arial" w:cs="Arial"/>
          <w:sz w:val="22"/>
          <w:szCs w:val="22"/>
          <w:vertAlign w:val="superscript"/>
        </w:rPr>
        <w:t>-1</w:t>
      </w:r>
      <w:r w:rsidRPr="00013D14">
        <w:rPr>
          <w:rFonts w:ascii="Arial" w:hAnsi="Arial" w:cs="Arial"/>
          <w:sz w:val="22"/>
          <w:szCs w:val="22"/>
        </w:rPr>
        <w:t xml:space="preserve"> native AFP III,</w:t>
      </w:r>
      <w:r w:rsidRPr="00013D14">
        <w:rPr>
          <w:rFonts w:ascii="Arial" w:hAnsi="Arial" w:cs="Arial"/>
          <w:b/>
          <w:sz w:val="22"/>
          <w:szCs w:val="22"/>
        </w:rPr>
        <w:t xml:space="preserve"> C. </w:t>
      </w:r>
      <w:r w:rsidRPr="00013D14">
        <w:rPr>
          <w:rFonts w:ascii="Arial" w:hAnsi="Arial" w:cs="Arial"/>
          <w:sz w:val="22"/>
          <w:szCs w:val="22"/>
        </w:rPr>
        <w:t>100 μg.mL</w:t>
      </w:r>
      <w:r w:rsidRPr="00013D14">
        <w:rPr>
          <w:rFonts w:ascii="Arial" w:hAnsi="Arial" w:cs="Arial"/>
          <w:sz w:val="22"/>
          <w:szCs w:val="22"/>
          <w:vertAlign w:val="superscript"/>
        </w:rPr>
        <w:t>-1</w:t>
      </w:r>
      <w:r w:rsidRPr="00013D14">
        <w:rPr>
          <w:rFonts w:ascii="Arial" w:hAnsi="Arial" w:cs="Arial"/>
          <w:sz w:val="22"/>
          <w:szCs w:val="22"/>
        </w:rPr>
        <w:t xml:space="preserve"> cationized AFP III and </w:t>
      </w:r>
      <w:r w:rsidRPr="00013D14">
        <w:rPr>
          <w:rFonts w:ascii="Arial" w:hAnsi="Arial" w:cs="Arial"/>
          <w:b/>
          <w:sz w:val="22"/>
          <w:szCs w:val="22"/>
        </w:rPr>
        <w:t>D.</w:t>
      </w:r>
      <w:r w:rsidRPr="00013D14">
        <w:rPr>
          <w:rFonts w:ascii="Arial" w:hAnsi="Arial" w:cs="Arial"/>
          <w:sz w:val="22"/>
          <w:szCs w:val="22"/>
        </w:rPr>
        <w:t xml:space="preserve"> 5 mg.mL</w:t>
      </w:r>
      <w:r w:rsidRPr="00013D14">
        <w:rPr>
          <w:rFonts w:ascii="Arial" w:hAnsi="Arial" w:cs="Arial"/>
          <w:sz w:val="22"/>
          <w:szCs w:val="22"/>
          <w:vertAlign w:val="superscript"/>
        </w:rPr>
        <w:t>-1</w:t>
      </w:r>
      <w:r w:rsidR="00660545">
        <w:rPr>
          <w:rFonts w:ascii="Arial" w:hAnsi="Arial" w:cs="Arial"/>
          <w:sz w:val="22"/>
          <w:szCs w:val="22"/>
        </w:rPr>
        <w:t xml:space="preserve"> 9 kDa PVA. Scale bar represents</w:t>
      </w:r>
      <w:r w:rsidRPr="00013D14">
        <w:rPr>
          <w:rFonts w:ascii="Arial" w:hAnsi="Arial" w:cs="Arial"/>
          <w:sz w:val="22"/>
          <w:szCs w:val="22"/>
        </w:rPr>
        <w:t xml:space="preserve"> 200 μm. </w:t>
      </w:r>
      <w:r w:rsidRPr="00013D14">
        <w:rPr>
          <w:rFonts w:ascii="Arial" w:hAnsi="Arial" w:cs="Arial"/>
          <w:b/>
          <w:sz w:val="22"/>
          <w:szCs w:val="22"/>
        </w:rPr>
        <w:t xml:space="preserve">E. </w:t>
      </w:r>
      <w:r w:rsidRPr="00013D14">
        <w:rPr>
          <w:rFonts w:ascii="Arial" w:hAnsi="Arial" w:cs="Arial"/>
          <w:sz w:val="22"/>
          <w:szCs w:val="22"/>
        </w:rPr>
        <w:t>Frequency distribution of ice crystal diameter distribution (10</w:t>
      </w:r>
      <w:r w:rsidRPr="00013D14">
        <w:rPr>
          <w:rFonts w:ascii="Arial" w:hAnsi="Arial" w:cs="Arial"/>
          <w:sz w:val="22"/>
          <w:szCs w:val="22"/>
          <w:vertAlign w:val="superscript"/>
        </w:rPr>
        <w:t>x</w:t>
      </w:r>
      <w:r w:rsidRPr="00013D14">
        <w:rPr>
          <w:rFonts w:ascii="Arial" w:hAnsi="Arial" w:cs="Arial"/>
          <w:sz w:val="22"/>
          <w:szCs w:val="22"/>
        </w:rPr>
        <w:t xml:space="preserve"> μm) as adjudged by granularity analysis of native AFP III (blue), cationized AFP III (red) and 9 kDa PVA (green).</w:t>
      </w:r>
    </w:p>
    <w:p w14:paraId="25503CBA" w14:textId="7AD1534A" w:rsidR="00CD19D9" w:rsidRDefault="00CD19D9" w:rsidP="00BE1497">
      <w:pPr>
        <w:rPr>
          <w:rFonts w:ascii="Arial" w:hAnsi="Arial" w:cs="Arial"/>
          <w:b/>
        </w:rPr>
      </w:pPr>
    </w:p>
    <w:p w14:paraId="12366964" w14:textId="77777777" w:rsidR="000E7684" w:rsidRDefault="000E7684">
      <w:pPr>
        <w:rPr>
          <w:rFonts w:ascii="Arial" w:hAnsi="Arial" w:cs="Arial"/>
          <w:b/>
        </w:rPr>
      </w:pPr>
      <w:r>
        <w:rPr>
          <w:rFonts w:ascii="Arial" w:hAnsi="Arial" w:cs="Arial"/>
          <w:b/>
        </w:rPr>
        <w:br w:type="page"/>
      </w:r>
    </w:p>
    <w:p w14:paraId="4C75CF2F" w14:textId="77777777" w:rsidR="005D38CB" w:rsidRDefault="005D38CB" w:rsidP="00A52125">
      <w:pPr>
        <w:outlineLvl w:val="0"/>
        <w:rPr>
          <w:rFonts w:ascii="Arial" w:hAnsi="Arial" w:cs="Arial"/>
          <w:b/>
        </w:rPr>
      </w:pPr>
      <w:r>
        <w:rPr>
          <w:rFonts w:ascii="Arial" w:hAnsi="Arial" w:cs="Arial"/>
          <w:b/>
        </w:rPr>
        <w:t>References</w:t>
      </w:r>
    </w:p>
    <w:p w14:paraId="5985B2D1" w14:textId="4B754787" w:rsidR="005D38CB" w:rsidRDefault="005D38CB" w:rsidP="00BE1497">
      <w:pPr>
        <w:rPr>
          <w:rFonts w:ascii="Arial" w:hAnsi="Arial" w:cs="Arial"/>
          <w:b/>
        </w:rPr>
      </w:pPr>
    </w:p>
    <w:p w14:paraId="551E19D8" w14:textId="77777777" w:rsidR="0048195A" w:rsidRDefault="005D38CB" w:rsidP="0048195A">
      <w:pPr>
        <w:widowControl w:val="0"/>
        <w:tabs>
          <w:tab w:val="left" w:pos="800"/>
        </w:tabs>
        <w:autoSpaceDE w:val="0"/>
        <w:autoSpaceDN w:val="0"/>
        <w:adjustRightInd w:val="0"/>
        <w:ind w:left="800" w:hanging="800"/>
        <w:rPr>
          <w:rFonts w:ascii="Arial" w:hAnsi="Arial" w:cs="Arial"/>
          <w:sz w:val="22"/>
          <w:szCs w:val="22"/>
        </w:rPr>
      </w:pPr>
      <w:r w:rsidRPr="00E270A9">
        <w:rPr>
          <w:rFonts w:ascii="Arial" w:hAnsi="Arial" w:cs="Arial"/>
          <w:b/>
          <w:sz w:val="22"/>
          <w:szCs w:val="22"/>
        </w:rPr>
        <w:fldChar w:fldCharType="begin"/>
      </w:r>
      <w:r w:rsidRPr="00E270A9">
        <w:rPr>
          <w:rFonts w:ascii="Arial" w:hAnsi="Arial" w:cs="Arial"/>
          <w:b/>
          <w:sz w:val="22"/>
          <w:szCs w:val="22"/>
        </w:rPr>
        <w:instrText xml:space="preserve"> ADDIN PAPERS2_CITATIONS &lt;papers2_bibliography/&gt;</w:instrText>
      </w:r>
      <w:r w:rsidRPr="00E270A9">
        <w:rPr>
          <w:rFonts w:ascii="Arial" w:hAnsi="Arial" w:cs="Arial"/>
          <w:b/>
          <w:sz w:val="22"/>
          <w:szCs w:val="22"/>
        </w:rPr>
        <w:fldChar w:fldCharType="separate"/>
      </w:r>
      <w:r w:rsidR="0048195A">
        <w:rPr>
          <w:rFonts w:ascii="Arial" w:hAnsi="Arial" w:cs="Arial"/>
          <w:sz w:val="22"/>
          <w:szCs w:val="22"/>
        </w:rPr>
        <w:t>[1]</w:t>
      </w:r>
      <w:r w:rsidR="0048195A">
        <w:rPr>
          <w:rFonts w:ascii="Arial" w:hAnsi="Arial" w:cs="Arial"/>
          <w:sz w:val="22"/>
          <w:szCs w:val="22"/>
        </w:rPr>
        <w:tab/>
        <w:t>P. Mazur, Freezing of living cells: mechanisms and implications, Am J Physiol. 247 (1984) C125–C142.</w:t>
      </w:r>
    </w:p>
    <w:p w14:paraId="7ED244FD"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w:t>
      </w:r>
      <w:r>
        <w:rPr>
          <w:rFonts w:ascii="Arial" w:hAnsi="Arial" w:cs="Arial"/>
          <w:sz w:val="22"/>
          <w:szCs w:val="22"/>
        </w:rPr>
        <w:tab/>
        <w:t>J.M. Baust, Molecular Mechanisms of Cellular Demise Associated with Cryopreservation Failure, Cell Preserv. Technol. 1 (2002) 17–31.</w:t>
      </w:r>
    </w:p>
    <w:p w14:paraId="63AD8FB9" w14:textId="7608855B"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w:t>
      </w:r>
      <w:r>
        <w:rPr>
          <w:rFonts w:ascii="Arial" w:hAnsi="Arial" w:cs="Arial"/>
          <w:sz w:val="22"/>
          <w:szCs w:val="22"/>
        </w:rPr>
        <w:tab/>
        <w:t xml:space="preserve">J.G. Duman, A.L. Devries, Freezing resistance in winter flounder </w:t>
      </w:r>
      <w:r>
        <w:rPr>
          <w:rFonts w:ascii="Arial" w:hAnsi="Arial" w:cs="Arial"/>
          <w:i/>
          <w:iCs/>
          <w:sz w:val="22"/>
          <w:szCs w:val="22"/>
        </w:rPr>
        <w:t>Pseudopleuronectes americanus</w:t>
      </w:r>
      <w:r>
        <w:rPr>
          <w:rFonts w:ascii="Arial" w:hAnsi="Arial" w:cs="Arial"/>
          <w:sz w:val="22"/>
          <w:szCs w:val="22"/>
        </w:rPr>
        <w:t xml:space="preserve">, Nature. 247 (1974) 237–238. </w:t>
      </w:r>
    </w:p>
    <w:p w14:paraId="146FA91E"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[4]</w:t>
      </w:r>
      <w:r>
        <w:rPr>
          <w:rFonts w:ascii="Arial" w:hAnsi="Arial" w:cs="Arial"/>
          <w:sz w:val="22"/>
          <w:szCs w:val="22"/>
        </w:rPr>
        <w:tab/>
        <w:t>A.L. Devries, S.K. Komatsu, R.E. Feeney, Chemical and physical properties of freezing point-depressing glycoproteins from Antarctic fishes, J. Biol. Chem. 245 (1970) 2901–2908.</w:t>
      </w:r>
    </w:p>
    <w:p w14:paraId="1AB78F82"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[5]</w:t>
      </w:r>
      <w:r>
        <w:rPr>
          <w:rFonts w:ascii="Arial" w:hAnsi="Arial" w:cs="Arial"/>
          <w:sz w:val="22"/>
          <w:szCs w:val="22"/>
        </w:rPr>
        <w:tab/>
        <w:t>J.A. Raymond, A.L. Devries, Adsorption inhibition as a mechanism of freezing resistance in polar fishes, Proc. Natl. Acad. Sci. USA. 74 (1977) 2589–2593.</w:t>
      </w:r>
    </w:p>
    <w:p w14:paraId="0F093D21"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[6]</w:t>
      </w:r>
      <w:r>
        <w:rPr>
          <w:rFonts w:ascii="Arial" w:hAnsi="Arial" w:cs="Arial"/>
          <w:sz w:val="22"/>
          <w:szCs w:val="22"/>
        </w:rPr>
        <w:tab/>
        <w:t>C.A. Knight, A.L. Devries, L.D. Oolman, Fish antifreeze protein and the freezing and recrystallization of ice, Nature. 308 (1984) 295–296.</w:t>
      </w:r>
    </w:p>
    <w:p w14:paraId="707AD8BA"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[7]</w:t>
      </w:r>
      <w:r>
        <w:rPr>
          <w:rFonts w:ascii="Arial" w:hAnsi="Arial" w:cs="Arial"/>
          <w:sz w:val="22"/>
          <w:szCs w:val="22"/>
        </w:rPr>
        <w:tab/>
        <w:t>H. Chao, P.L. Davies, J.F. Carpenter, Effects of antifreeze proteins on red blood cell survival during cryopreservation, J Exp Biol. 199 (1996) 2071–2076.</w:t>
      </w:r>
    </w:p>
    <w:p w14:paraId="33D94B30" w14:textId="32049D05"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[8]</w:t>
      </w:r>
      <w:r>
        <w:rPr>
          <w:rFonts w:ascii="Arial" w:hAnsi="Arial" w:cs="Arial"/>
          <w:sz w:val="22"/>
          <w:szCs w:val="22"/>
        </w:rPr>
        <w:tab/>
        <w:t xml:space="preserve">S. Matsumoto, M. Matsusita, T. Morita, H. Kamachi, S. Tsukiyama, Y. Furukawa, et al., Effects of synthetic antifreeze glycoprotein analogue on islet cell survival and function during cryopreservation, Cryobiology. 52 (2006) 90–98. </w:t>
      </w:r>
    </w:p>
    <w:p w14:paraId="32262E68"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[9]</w:t>
      </w:r>
      <w:r>
        <w:rPr>
          <w:rFonts w:ascii="Arial" w:hAnsi="Arial" w:cs="Arial"/>
          <w:sz w:val="22"/>
          <w:szCs w:val="22"/>
        </w:rPr>
        <w:tab/>
        <w:t>J.F. Carpenter, T.N. Hansen, Antifreeze protein modulates cell survival during cryopreservation: mediation through influence on ice crystal growth, Proc. Natl. Acad. Sci. USA. 89 (1992) 8953–8957.</w:t>
      </w:r>
    </w:p>
    <w:p w14:paraId="7DCF0792"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[10]</w:t>
      </w:r>
      <w:r>
        <w:rPr>
          <w:rFonts w:ascii="Arial" w:hAnsi="Arial" w:cs="Arial"/>
          <w:sz w:val="22"/>
          <w:szCs w:val="22"/>
        </w:rPr>
        <w:tab/>
        <w:t>J. Baardsnes, P.L. Davies, Contribution of hydrophobic residues to ice binding by fish type III antifreeze protein, Biochim. Biophys. Acta. 1601 (2002) 49–54.</w:t>
      </w:r>
    </w:p>
    <w:p w14:paraId="0A626A4C" w14:textId="17D719C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[11]</w:t>
      </w:r>
      <w:r>
        <w:rPr>
          <w:rFonts w:ascii="Arial" w:hAnsi="Arial" w:cs="Arial"/>
          <w:sz w:val="22"/>
          <w:szCs w:val="22"/>
        </w:rPr>
        <w:tab/>
        <w:t xml:space="preserve">S.-R. Choi, Y.-J. Seo, M. Kim, Y. Eo, H.-C. Ahn, A.-R. Lee, et al., NMR study of the antifreeze activities of active and inactive isoforms of a type III antifreeze protein, FEBS Lett. 590 (2016) 4202–4212. </w:t>
      </w:r>
    </w:p>
    <w:p w14:paraId="7C949BA1" w14:textId="4C95547D"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[12]</w:t>
      </w:r>
      <w:r>
        <w:rPr>
          <w:rFonts w:ascii="Arial" w:hAnsi="Arial" w:cs="Arial"/>
          <w:sz w:val="22"/>
          <w:szCs w:val="22"/>
        </w:rPr>
        <w:tab/>
        <w:t xml:space="preserve">G.A. Khoury, J. Smadbeck, C.A. Kieslich, C.A. Floudas, Protein folding and de novo protein design for biotechnological applications, Trends Biotechnol. 32 (2014) 99–109. </w:t>
      </w:r>
    </w:p>
    <w:p w14:paraId="6C236E44" w14:textId="4665DB2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[13]</w:t>
      </w:r>
      <w:r>
        <w:rPr>
          <w:rFonts w:ascii="Arial" w:hAnsi="Arial" w:cs="Arial"/>
          <w:sz w:val="22"/>
          <w:szCs w:val="22"/>
        </w:rPr>
        <w:tab/>
        <w:t xml:space="preserve">I. Cobo, M. Li, B.S. Sumerlin, S. Perrier, Smart hybrid materials by conjugation of responsive polymers to biomacromolecules, Nat. Mater. 14 (2014) 143–159. </w:t>
      </w:r>
    </w:p>
    <w:p w14:paraId="264A0D6F" w14:textId="19149A08"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[14]</w:t>
      </w:r>
      <w:r>
        <w:rPr>
          <w:rFonts w:ascii="Arial" w:hAnsi="Arial" w:cs="Arial"/>
          <w:sz w:val="22"/>
          <w:szCs w:val="22"/>
        </w:rPr>
        <w:tab/>
        <w:t xml:space="preserve">M.S. Lawrence, K.J. Phillips, D.R. Liu, Supercharging proteins can impart unusual resilience, J. Am. Chem. Soc. 129 (2007) 10110–10112. </w:t>
      </w:r>
    </w:p>
    <w:p w14:paraId="01F21001" w14:textId="566FC63B"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[15]</w:t>
      </w:r>
      <w:r>
        <w:rPr>
          <w:rFonts w:ascii="Arial" w:hAnsi="Arial" w:cs="Arial"/>
          <w:sz w:val="22"/>
          <w:szCs w:val="22"/>
        </w:rPr>
        <w:tab/>
        <w:t xml:space="preserve">J.-D. Pédelacq, S. Cabantous, T. Tran, T.C. Terwilliger, G.S. Waldo, Engineering and characterization of a superfolder green fluorescent protein, Nat. Biotechnol. 24 (2005) 79–88. </w:t>
      </w:r>
    </w:p>
    <w:p w14:paraId="3E5C9E13" w14:textId="4706441C"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[16]</w:t>
      </w:r>
      <w:r>
        <w:rPr>
          <w:rFonts w:ascii="Arial" w:hAnsi="Arial" w:cs="Arial"/>
          <w:sz w:val="22"/>
          <w:szCs w:val="22"/>
        </w:rPr>
        <w:tab/>
        <w:t xml:space="preserve">T.J. Dolinsky, P. Czodrowski, H. Li, J.E. Nielsen, J.H. Jensen, G. Klebe, et al., PDB2PQR: expanding and upgrading automated preparation of biomolecular structures for molecular simulations, Nucleic Acids Res. 35 (2007) W522–W525. </w:t>
      </w:r>
    </w:p>
    <w:p w14:paraId="02292317" w14:textId="159BD3E3"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[17]</w:t>
      </w:r>
      <w:r>
        <w:rPr>
          <w:rFonts w:ascii="Arial" w:hAnsi="Arial" w:cs="Arial"/>
          <w:sz w:val="22"/>
          <w:szCs w:val="22"/>
        </w:rPr>
        <w:tab/>
        <w:t xml:space="preserve">Protein Calculator v3.4, </w:t>
      </w:r>
      <w:r w:rsidR="00403432">
        <w:rPr>
          <w:rFonts w:ascii="Arial" w:hAnsi="Arial" w:cs="Arial"/>
          <w:sz w:val="22"/>
          <w:szCs w:val="22"/>
        </w:rPr>
        <w:t>Protcalc.Sourceforge.Net. (accessed 03 November 2017</w:t>
      </w:r>
      <w:r>
        <w:rPr>
          <w:rFonts w:ascii="Arial" w:hAnsi="Arial" w:cs="Arial"/>
          <w:sz w:val="22"/>
          <w:szCs w:val="22"/>
        </w:rPr>
        <w:t>). http://protcalc.sourceforge.net/ (accessed November 3, 2017).</w:t>
      </w:r>
    </w:p>
    <w:p w14:paraId="7F33C7D9" w14:textId="2D04FC78"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[18]</w:t>
      </w:r>
      <w:r>
        <w:rPr>
          <w:rFonts w:ascii="Arial" w:hAnsi="Arial" w:cs="Arial"/>
          <w:sz w:val="22"/>
          <w:szCs w:val="22"/>
        </w:rPr>
        <w:tab/>
        <w:t xml:space="preserve">J.P.K. Armstrong, R. Shakur, J.P. Horne, S.C. Dickinson, C.T. Armstrong, K. Lau, et al., Artificial membrane-binding proteins stimulate oxygenation of stem cells during engineering of large cartilage tissue, Nat. Comms. 6 (2015) 7405. </w:t>
      </w:r>
    </w:p>
    <w:p w14:paraId="0086CD45" w14:textId="78E2B9F6"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[19]</w:t>
      </w:r>
      <w:r>
        <w:rPr>
          <w:rFonts w:ascii="Arial" w:hAnsi="Arial" w:cs="Arial"/>
          <w:sz w:val="22"/>
          <w:szCs w:val="22"/>
        </w:rPr>
        <w:tab/>
        <w:t xml:space="preserve">R. Deller, T. Congdon, M.A. Sahid, M. Morgan, M. Vatish, D.A. Mitchell, et al., Ice recrystallisation inhibition by polyols: comparison of molecular and macromolecular inhibitors and role of hydrophobic units, Biomater. Sci. 1 (2013) 478–485. </w:t>
      </w:r>
    </w:p>
    <w:p w14:paraId="4E7D76CE"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[20]</w:t>
      </w:r>
      <w:r>
        <w:rPr>
          <w:rFonts w:ascii="Arial" w:hAnsi="Arial" w:cs="Arial"/>
          <w:sz w:val="22"/>
          <w:szCs w:val="22"/>
        </w:rPr>
        <w:tab/>
        <w:t>C.L. Hew, N.C. Wang, S. Joshi, G.L. Fletcher, G.K. Scott, P.H. Hayes, et al., Multiple genes provide the basis for antifreeze protein diversity and dosage in the ocean pout, Macrozoarces americanus, J. Biol. Chem. 263 (1988) 12049–12055.</w:t>
      </w:r>
    </w:p>
    <w:p w14:paraId="3E439328" w14:textId="14862268"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[21]</w:t>
      </w:r>
      <w:r>
        <w:rPr>
          <w:rFonts w:ascii="Arial" w:hAnsi="Arial" w:cs="Arial"/>
          <w:sz w:val="22"/>
          <w:szCs w:val="22"/>
        </w:rPr>
        <w:tab/>
        <w:t xml:space="preserve">V.S. Ananthanarayanan, D. Slaughter, C.L. Hew, Antifreeze proteins from the ocean pout, Macrozoarces americanus: circular dichroism spectral studies on the native and denatured states, BBA-Mol. Cell. Res. 870 (1986) 154–159. </w:t>
      </w:r>
    </w:p>
    <w:p w14:paraId="41712E10" w14:textId="02C6826C"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[22]</w:t>
      </w:r>
      <w:r>
        <w:rPr>
          <w:rFonts w:ascii="Arial" w:hAnsi="Arial" w:cs="Arial"/>
          <w:sz w:val="22"/>
          <w:szCs w:val="22"/>
        </w:rPr>
        <w:tab/>
        <w:t xml:space="preserve">L. Whitmore, B.A. Wallace, DICHROWEB, an online server for protein secondary structure analyses from circular dichroism spectroscopic data, Nucleic Acids Res. 32 (2004) W668–73. </w:t>
      </w:r>
    </w:p>
    <w:p w14:paraId="2E00EF0F" w14:textId="776F456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[23]</w:t>
      </w:r>
      <w:r>
        <w:rPr>
          <w:rFonts w:ascii="Arial" w:hAnsi="Arial" w:cs="Arial"/>
          <w:sz w:val="22"/>
          <w:szCs w:val="22"/>
        </w:rPr>
        <w:tab/>
        <w:t xml:space="preserve">C.N. Pace, R.W. Alston, S.K. L, Charge-charge interactions influence the denatured state ensemble and contribute to protein stability, Protein Sci. 9 (2000) 1395–1398. </w:t>
      </w:r>
    </w:p>
    <w:p w14:paraId="74DFE4B8"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[24]</w:t>
      </w:r>
      <w:r>
        <w:rPr>
          <w:rFonts w:ascii="Arial" w:hAnsi="Arial" w:cs="Arial"/>
          <w:sz w:val="22"/>
          <w:szCs w:val="22"/>
        </w:rPr>
        <w:tab/>
        <w:t>S. Xiao, V. Patsalo, B. Shan, Y. Bi, D.F. Green, D.P. Raleigh, Rational modification of protein stability by targeting surface sites leads to complicated results, Proc. Natl. Acad. Sci. USA. 110 (2013) 11337–11342.</w:t>
      </w:r>
    </w:p>
    <w:p w14:paraId="4C56519E" w14:textId="6CF4690F"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[25]</w:t>
      </w:r>
      <w:r>
        <w:rPr>
          <w:rFonts w:ascii="Arial" w:hAnsi="Arial" w:cs="Arial"/>
          <w:sz w:val="22"/>
          <w:szCs w:val="22"/>
        </w:rPr>
        <w:tab/>
        <w:t>L. Lin, R.J. Pinker, N.R. Kallenbach, .alpha.-Helix stability and the native state of myoglobin, Biochemistry. 32 (1993) 12638–1264</w:t>
      </w:r>
      <w:r w:rsidR="00403432">
        <w:rPr>
          <w:rFonts w:ascii="Arial" w:hAnsi="Arial" w:cs="Arial"/>
          <w:sz w:val="22"/>
          <w:szCs w:val="22"/>
        </w:rPr>
        <w:t>3.</w:t>
      </w:r>
    </w:p>
    <w:p w14:paraId="2685EE18" w14:textId="094054F9"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[26]</w:t>
      </w:r>
      <w:r>
        <w:rPr>
          <w:rFonts w:ascii="Arial" w:hAnsi="Arial" w:cs="Arial"/>
          <w:sz w:val="22"/>
          <w:szCs w:val="22"/>
        </w:rPr>
        <w:tab/>
        <w:t xml:space="preserve">J.L.S. Lopes, A.J. Miles, L. Whitmore, B.A. Wallace, Distinct circular dichroism spectroscopic signatures of polyproline II and unordered secondary structures: Applications in secondary structure analyses, Protein Sci. 23 (2014) 1765–1772. </w:t>
      </w:r>
    </w:p>
    <w:p w14:paraId="7B0BE46F"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[27]</w:t>
      </w:r>
      <w:r>
        <w:rPr>
          <w:rFonts w:ascii="Arial" w:hAnsi="Arial" w:cs="Arial"/>
          <w:sz w:val="22"/>
          <w:szCs w:val="22"/>
        </w:rPr>
        <w:tab/>
        <w:t>Z. Qin, D. Hu, L. Shimada, T. Nakagawa, M. Arai, J.M. Zhou, Refolding of β-lactoglobulin studied by stopped-flow circular dichroism at subzero temperatures, FEBS Lett. 507 (2001) 299–302.</w:t>
      </w:r>
    </w:p>
    <w:p w14:paraId="12476EBD" w14:textId="2A9DF803"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[28]</w:t>
      </w:r>
      <w:r>
        <w:rPr>
          <w:rFonts w:ascii="Arial" w:hAnsi="Arial" w:cs="Arial"/>
          <w:sz w:val="22"/>
          <w:szCs w:val="22"/>
        </w:rPr>
        <w:tab/>
        <w:t xml:space="preserve">D. Hamada, Y. Kuroda, T. Tanaka, Y. Goto, High helical propensity of the peptide fragments derived from beta-lactoglobulin, a predominantly beta-sheet protein, J. Mol. Biol. 254 (1995) 737–746. </w:t>
      </w:r>
    </w:p>
    <w:p w14:paraId="596FF83D" w14:textId="2C8FFB0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[29]</w:t>
      </w:r>
      <w:r>
        <w:rPr>
          <w:rFonts w:ascii="Arial" w:hAnsi="Arial" w:cs="Arial"/>
          <w:sz w:val="22"/>
          <w:szCs w:val="22"/>
        </w:rPr>
        <w:tab/>
        <w:t xml:space="preserve">L.B. Chemes, L.G. Alonso, M.G. Noval, G. de Prat-Gay, Circular Dichroism Techniques for the Analysis of Intrinsically Disordered Proteins and Domains, in: Methods in Molecular Biology, Humana Press, Totowa, NJ, 2012: pp. 387–404. </w:t>
      </w:r>
    </w:p>
    <w:p w14:paraId="3793231D" w14:textId="51F7DAC1"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[30]</w:t>
      </w:r>
      <w:r>
        <w:rPr>
          <w:rFonts w:ascii="Arial" w:hAnsi="Arial" w:cs="Arial"/>
          <w:sz w:val="22"/>
          <w:szCs w:val="22"/>
        </w:rPr>
        <w:tab/>
        <w:t>M.M. García-Alai, L.G. Alonso, G. de Prat-Gay, The N-Terminal Module of HPV16 E7 Is an Intrinsically Disordered Domain That Confers Conformational and Recognition Plasticity to the Oncoprotein, Bioche</w:t>
      </w:r>
      <w:r w:rsidR="00403432">
        <w:rPr>
          <w:rFonts w:ascii="Arial" w:hAnsi="Arial" w:cs="Arial"/>
          <w:sz w:val="22"/>
          <w:szCs w:val="22"/>
        </w:rPr>
        <w:t xml:space="preserve">mistry. 46 (2007) 10405–10412. </w:t>
      </w:r>
    </w:p>
    <w:p w14:paraId="22B6D90B" w14:textId="5605B8C0"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[31]</w:t>
      </w:r>
      <w:r>
        <w:rPr>
          <w:rFonts w:ascii="Arial" w:hAnsi="Arial" w:cs="Arial"/>
          <w:sz w:val="22"/>
          <w:szCs w:val="22"/>
        </w:rPr>
        <w:tab/>
        <w:t>N.J. Greenfield, Using circular dichroism spectra to estimate protein secondary structure, Nat. Protoc. 1 (2007) 2876–2890.</w:t>
      </w:r>
    </w:p>
    <w:p w14:paraId="5BB135BD" w14:textId="74E6D1A6"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[32]</w:t>
      </w:r>
      <w:r>
        <w:rPr>
          <w:rFonts w:ascii="Arial" w:hAnsi="Arial" w:cs="Arial"/>
          <w:sz w:val="22"/>
          <w:szCs w:val="22"/>
        </w:rPr>
        <w:tab/>
        <w:t xml:space="preserve">Z. Shi, C.A. Olson, G.D. Rose, R.L. Baldwin, N.R. Kallenbach, Polyproline II structure in a sequence of seven alanine residues, Proc. Natl. Acad. Sci. USA. 99 (2002) 9190–9195. </w:t>
      </w:r>
    </w:p>
    <w:p w14:paraId="38677D16"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[33]</w:t>
      </w:r>
      <w:r>
        <w:rPr>
          <w:rFonts w:ascii="Arial" w:hAnsi="Arial" w:cs="Arial"/>
          <w:sz w:val="22"/>
          <w:szCs w:val="22"/>
        </w:rPr>
        <w:tab/>
        <w:t>M. Smallwood, D. Worrall, L. Byass, L. Elias, D. Ashford, C.J. Doucet, et al., Isolation and characterization of a novel antifreeze protein from carrot (</w:t>
      </w:r>
      <w:r>
        <w:rPr>
          <w:rFonts w:ascii="Arial" w:hAnsi="Arial" w:cs="Arial"/>
          <w:i/>
          <w:iCs/>
          <w:sz w:val="22"/>
          <w:szCs w:val="22"/>
        </w:rPr>
        <w:t>Daucus carota</w:t>
      </w:r>
      <w:r>
        <w:rPr>
          <w:rFonts w:ascii="Arial" w:hAnsi="Arial" w:cs="Arial"/>
          <w:sz w:val="22"/>
          <w:szCs w:val="22"/>
        </w:rPr>
        <w:t>), Biochem. J. 340 (1999) 385–391.</w:t>
      </w:r>
    </w:p>
    <w:p w14:paraId="75367E45"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[34]</w:t>
      </w:r>
      <w:r>
        <w:rPr>
          <w:rFonts w:ascii="Arial" w:hAnsi="Arial" w:cs="Arial"/>
          <w:sz w:val="22"/>
          <w:szCs w:val="22"/>
        </w:rPr>
        <w:tab/>
        <w:t>M.M. Tomczak, C.B. Marshall, J.A. Gilbert, P.L. Davies, A facile method for determining ice recrystallization inhibition by antifreeze proteins, Biochem. Biophys. Res. Commun. 311 (2003) 1041–1046.</w:t>
      </w:r>
    </w:p>
    <w:p w14:paraId="46970FA2"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[35]</w:t>
      </w:r>
      <w:r>
        <w:rPr>
          <w:rFonts w:ascii="Arial" w:hAnsi="Arial" w:cs="Arial"/>
          <w:sz w:val="22"/>
          <w:szCs w:val="22"/>
        </w:rPr>
        <w:tab/>
        <w:t>T. Inada, S.-S. Lu, Inhibition of recrystallization of ice grains by adsorption of poly (vinyl alcohol) onto ice surfaces, Cryst. Growth Des. 3 (2003) 747–752.</w:t>
      </w:r>
    </w:p>
    <w:p w14:paraId="2C3F895A" w14:textId="4EC19E68"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[36]</w:t>
      </w:r>
      <w:r>
        <w:rPr>
          <w:rFonts w:ascii="Arial" w:hAnsi="Arial" w:cs="Arial"/>
          <w:sz w:val="22"/>
          <w:szCs w:val="22"/>
        </w:rPr>
        <w:tab/>
        <w:t xml:space="preserve">H. Chao, P.L. Davies, B.D. Sykes, F.D. Sönnichsen, Use of proline mutants to help solve the NMR solution structure of type III antifreeze protein, Protein Sci. 2 (1993) 1411–1428. </w:t>
      </w:r>
    </w:p>
    <w:p w14:paraId="1C8510D2" w14:textId="014F000D"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[37]</w:t>
      </w:r>
      <w:r>
        <w:rPr>
          <w:rFonts w:ascii="Arial" w:hAnsi="Arial" w:cs="Arial"/>
          <w:sz w:val="22"/>
          <w:szCs w:val="22"/>
        </w:rPr>
        <w:tab/>
        <w:t>H. Chao, C.I. DeLuca, P.L. Davies, B.D. Sykes, F.D. Sönnichsen, Structure</w:t>
      </w:r>
      <w:r>
        <w:rPr>
          <w:rFonts w:ascii="Calibri" w:eastAsia="Calibri" w:hAnsi="Calibri" w:cs="Calibri"/>
          <w:sz w:val="22"/>
          <w:szCs w:val="22"/>
        </w:rPr>
        <w:t>‐</w:t>
      </w:r>
      <w:r>
        <w:rPr>
          <w:rFonts w:ascii="Arial" w:hAnsi="Arial" w:cs="Arial"/>
          <w:sz w:val="22"/>
          <w:szCs w:val="22"/>
        </w:rPr>
        <w:t xml:space="preserve">function relationship in the globular type III antifreeze protein: Identification of a cluster of surface residues required for binding to ice, Protein Sci. 3 (1994) 1760–1769. </w:t>
      </w:r>
    </w:p>
    <w:p w14:paraId="37E31AF0" w14:textId="6BB10663"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[38]</w:t>
      </w:r>
      <w:r>
        <w:rPr>
          <w:rFonts w:ascii="Arial" w:hAnsi="Arial" w:cs="Arial"/>
          <w:sz w:val="22"/>
          <w:szCs w:val="22"/>
        </w:rPr>
        <w:tab/>
        <w:t xml:space="preserve">C.P. Garnham, R.L. Campbell, P.L. Davies, Anchored clathrate waters bind antifreeze proteins to ice, Proc. Natl. Acad. Sci. USA. 108 (2011) 7363–7367. </w:t>
      </w:r>
    </w:p>
    <w:p w14:paraId="1E8D2A14" w14:textId="315A2E5A"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[39]</w:t>
      </w:r>
      <w:r>
        <w:rPr>
          <w:rFonts w:ascii="Arial" w:hAnsi="Arial" w:cs="Arial"/>
          <w:sz w:val="22"/>
          <w:szCs w:val="22"/>
        </w:rPr>
        <w:tab/>
        <w:t>C.P. Garnham, Y. Nishimiya, S. Tsuda, P.L. Davies, Engineering a naturally inactive isoform of type III antifreeze protein into one that can stop the growth of ice, F</w:t>
      </w:r>
      <w:r w:rsidR="00403432">
        <w:rPr>
          <w:rFonts w:ascii="Arial" w:hAnsi="Arial" w:cs="Arial"/>
          <w:sz w:val="22"/>
          <w:szCs w:val="22"/>
        </w:rPr>
        <w:t>EBS Lett. 586 (2012) 3876–3881.</w:t>
      </w:r>
    </w:p>
    <w:p w14:paraId="28940048" w14:textId="77777777" w:rsidR="0048195A" w:rsidRDefault="0048195A" w:rsidP="0048195A">
      <w:pPr>
        <w:widowControl w:val="0"/>
        <w:tabs>
          <w:tab w:val="left" w:pos="800"/>
        </w:tabs>
        <w:autoSpaceDE w:val="0"/>
        <w:autoSpaceDN w:val="0"/>
        <w:adjustRightInd w:val="0"/>
        <w:ind w:left="800" w:hanging="800"/>
        <w:rPr>
          <w:rFonts w:ascii="Arial" w:hAnsi="Arial" w:cs="Arial"/>
          <w:sz w:val="22"/>
          <w:szCs w:val="22"/>
        </w:rPr>
      </w:pPr>
      <w:r>
        <w:rPr>
          <w:rFonts w:ascii="Arial" w:hAnsi="Arial" w:cs="Arial"/>
          <w:sz w:val="22"/>
          <w:szCs w:val="22"/>
        </w:rPr>
        <w:t>[40]</w:t>
      </w:r>
      <w:r>
        <w:rPr>
          <w:rFonts w:ascii="Arial" w:hAnsi="Arial" w:cs="Arial"/>
          <w:sz w:val="22"/>
          <w:szCs w:val="22"/>
        </w:rPr>
        <w:tab/>
        <w:t>X.M. Li, K.Y. Trinh, C.L. Hew, Expression and characterization of an active and thermally more stable recombinant antifreeze polypeptide from ocean pout, Macrozoarces americanus, in Escherichia coli: improved expression by the modification of the secondary structure of the mRNA, Protein Eng. 4 (1991) 995–1002.</w:t>
      </w:r>
    </w:p>
    <w:p w14:paraId="781AEF8C" w14:textId="20FC072C" w:rsidR="00CD19D9" w:rsidRPr="00025AE5" w:rsidRDefault="005D38CB" w:rsidP="0048195A">
      <w:pPr>
        <w:widowControl w:val="0"/>
        <w:tabs>
          <w:tab w:val="left" w:pos="800"/>
        </w:tabs>
        <w:autoSpaceDE w:val="0"/>
        <w:autoSpaceDN w:val="0"/>
        <w:adjustRightInd w:val="0"/>
        <w:ind w:left="800" w:hanging="800"/>
        <w:jc w:val="both"/>
        <w:rPr>
          <w:rFonts w:ascii="Arial" w:hAnsi="Arial" w:cs="Arial"/>
          <w:b/>
        </w:rPr>
      </w:pPr>
      <w:r w:rsidRPr="00E270A9">
        <w:rPr>
          <w:rFonts w:ascii="Arial" w:hAnsi="Arial" w:cs="Arial"/>
          <w:b/>
          <w:sz w:val="22"/>
          <w:szCs w:val="22"/>
        </w:rPr>
        <w:fldChar w:fldCharType="end"/>
      </w:r>
    </w:p>
    <w:sectPr w:rsidR="00CD19D9" w:rsidRPr="00025AE5" w:rsidSect="00C77E84">
      <w:footerReference w:type="even" r:id="rId6"/>
      <w:footerReference w:type="default" r:id="rId7"/>
      <w:footerReference w:type="first" r:id="rId8"/>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8CF9" w14:textId="77777777" w:rsidR="00EF6610" w:rsidRDefault="00EF6610" w:rsidP="008E1D8A">
      <w:r>
        <w:separator/>
      </w:r>
    </w:p>
  </w:endnote>
  <w:endnote w:type="continuationSeparator" w:id="0">
    <w:p w14:paraId="307D9436" w14:textId="77777777" w:rsidR="00EF6610" w:rsidRDefault="00EF6610" w:rsidP="008E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ACE2" w14:textId="77777777" w:rsidR="00576314" w:rsidRDefault="00576314" w:rsidP="002D0A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4CEA0" w14:textId="77777777" w:rsidR="00576314" w:rsidRDefault="005763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17CB" w14:textId="77777777" w:rsidR="002D0AAC" w:rsidRPr="002D0AAC" w:rsidRDefault="002D0AAC" w:rsidP="002D0AAC">
    <w:pPr>
      <w:pStyle w:val="Footer"/>
      <w:framePr w:wrap="none" w:vAnchor="text" w:hAnchor="page" w:x="1462" w:y="77"/>
      <w:jc w:val="center"/>
      <w:rPr>
        <w:rStyle w:val="PageNumber"/>
        <w:rFonts w:ascii="Arial" w:hAnsi="Arial"/>
        <w:sz w:val="22"/>
      </w:rPr>
    </w:pPr>
    <w:r w:rsidRPr="002D0AAC">
      <w:rPr>
        <w:rStyle w:val="PageNumber"/>
        <w:rFonts w:ascii="Arial" w:hAnsi="Arial"/>
        <w:sz w:val="22"/>
      </w:rPr>
      <w:fldChar w:fldCharType="begin"/>
    </w:r>
    <w:r w:rsidRPr="002D0AAC">
      <w:rPr>
        <w:rStyle w:val="PageNumber"/>
        <w:rFonts w:ascii="Arial" w:hAnsi="Arial"/>
        <w:sz w:val="22"/>
      </w:rPr>
      <w:instrText xml:space="preserve">PAGE  </w:instrText>
    </w:r>
    <w:r w:rsidRPr="002D0AAC">
      <w:rPr>
        <w:rStyle w:val="PageNumber"/>
        <w:rFonts w:ascii="Arial" w:hAnsi="Arial"/>
        <w:sz w:val="22"/>
      </w:rPr>
      <w:fldChar w:fldCharType="separate"/>
    </w:r>
    <w:r w:rsidR="00EF6610">
      <w:rPr>
        <w:rStyle w:val="PageNumber"/>
        <w:rFonts w:ascii="Arial" w:hAnsi="Arial"/>
        <w:noProof/>
        <w:sz w:val="22"/>
      </w:rPr>
      <w:t>1</w:t>
    </w:r>
    <w:r w:rsidRPr="002D0AAC">
      <w:rPr>
        <w:rStyle w:val="PageNumber"/>
        <w:rFonts w:ascii="Arial" w:hAnsi="Arial"/>
        <w:sz w:val="22"/>
      </w:rPr>
      <w:fldChar w:fldCharType="end"/>
    </w:r>
  </w:p>
  <w:p w14:paraId="39877C9E" w14:textId="6A24EC87" w:rsidR="00576314" w:rsidRPr="002D0AAC" w:rsidRDefault="00576314" w:rsidP="002D0AAC">
    <w:pPr>
      <w:pStyle w:val="Footer"/>
      <w:framePr w:wrap="none" w:vAnchor="text" w:hAnchor="page" w:x="1462" w:y="77"/>
      <w:jc w:val="center"/>
      <w:rPr>
        <w:rFonts w:ascii="Arial" w:hAnsi="Arial"/>
        <w:sz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5768" w14:textId="77777777" w:rsidR="00C77E84" w:rsidRDefault="00C77E84" w:rsidP="005F2B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771D0C" w14:textId="77777777" w:rsidR="00C77E84" w:rsidRDefault="00C77E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0BB49" w14:textId="77777777" w:rsidR="00EF6610" w:rsidRDefault="00EF6610" w:rsidP="008E1D8A">
      <w:r>
        <w:separator/>
      </w:r>
    </w:p>
  </w:footnote>
  <w:footnote w:type="continuationSeparator" w:id="0">
    <w:p w14:paraId="3648ED10" w14:textId="77777777" w:rsidR="00EF6610" w:rsidRDefault="00EF6610" w:rsidP="008E1D8A">
      <w:r>
        <w:continuationSeparator/>
      </w:r>
    </w:p>
  </w:footnote>
  <w:footnote w:id="1">
    <w:p w14:paraId="1E0B4DDE" w14:textId="4C86EAE6" w:rsidR="00404AFD" w:rsidRDefault="00404AFD" w:rsidP="00EF022B">
      <w:pPr>
        <w:pStyle w:val="FootnoteText"/>
        <w:jc w:val="both"/>
      </w:pPr>
      <w:r w:rsidRPr="008E1D8A">
        <w:rPr>
          <w:rFonts w:ascii="Arial" w:hAnsi="Arial" w:cs="Arial"/>
          <w:i/>
          <w:sz w:val="20"/>
          <w:szCs w:val="20"/>
        </w:rPr>
        <w:t>Abbreviations</w:t>
      </w:r>
      <w:r>
        <w:rPr>
          <w:rFonts w:ascii="Arial" w:hAnsi="Arial" w:cs="Arial"/>
          <w:i/>
          <w:sz w:val="20"/>
          <w:szCs w:val="20"/>
        </w:rPr>
        <w:t xml:space="preserve">; SRCD, synchrotron radiation circular dichroism. IRI, Ice recrystallization inhibition. AFP III, antifreeze protein III. </w:t>
      </w:r>
      <w:r w:rsidRPr="00A51DB5">
        <w:rPr>
          <w:rFonts w:ascii="Arial" w:hAnsi="Arial" w:cs="Arial"/>
          <w:i/>
          <w:sz w:val="20"/>
          <w:szCs w:val="20"/>
        </w:rPr>
        <w:t xml:space="preserve">Myo, </w:t>
      </w:r>
      <w:r w:rsidRPr="00A51DB5">
        <w:rPr>
          <w:rFonts w:ascii="Arial" w:hAnsi="Arial" w:cs="Arial"/>
          <w:i/>
          <w:sz w:val="21"/>
          <w:szCs w:val="22"/>
        </w:rPr>
        <w:t>equine skeletal muscle met-myoglobin</w:t>
      </w:r>
      <w:r>
        <w:rPr>
          <w:rFonts w:ascii="Arial" w:hAnsi="Arial" w:cs="Arial"/>
          <w:i/>
          <w:sz w:val="21"/>
          <w:szCs w:val="22"/>
        </w:rPr>
        <w:t>.</w:t>
      </w:r>
      <w:r>
        <w:rPr>
          <w:rFonts w:ascii="Arial" w:hAnsi="Arial" w:cs="Arial"/>
          <w:i/>
          <w:sz w:val="20"/>
          <w:szCs w:val="20"/>
        </w:rPr>
        <w:t xml:space="preserve"> sfGFP, superfolder green fluorescence protein.</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TrackMove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7"/>
    <w:rsid w:val="00000800"/>
    <w:rsid w:val="00002C59"/>
    <w:rsid w:val="00013D14"/>
    <w:rsid w:val="00014E57"/>
    <w:rsid w:val="00014F6B"/>
    <w:rsid w:val="000151A7"/>
    <w:rsid w:val="00020B48"/>
    <w:rsid w:val="000254B0"/>
    <w:rsid w:val="00025AE5"/>
    <w:rsid w:val="000308A0"/>
    <w:rsid w:val="0003652B"/>
    <w:rsid w:val="000518BB"/>
    <w:rsid w:val="00056EEC"/>
    <w:rsid w:val="00070510"/>
    <w:rsid w:val="00073636"/>
    <w:rsid w:val="000805FF"/>
    <w:rsid w:val="00090D0A"/>
    <w:rsid w:val="00091512"/>
    <w:rsid w:val="000929BC"/>
    <w:rsid w:val="00097456"/>
    <w:rsid w:val="000A0E3F"/>
    <w:rsid w:val="000A1D3C"/>
    <w:rsid w:val="000A27EB"/>
    <w:rsid w:val="000A3B06"/>
    <w:rsid w:val="000B0CFC"/>
    <w:rsid w:val="000B7AD5"/>
    <w:rsid w:val="000C6B30"/>
    <w:rsid w:val="000D0D41"/>
    <w:rsid w:val="000D58BD"/>
    <w:rsid w:val="000E100E"/>
    <w:rsid w:val="000E44AA"/>
    <w:rsid w:val="000E6323"/>
    <w:rsid w:val="000E7684"/>
    <w:rsid w:val="000F0B89"/>
    <w:rsid w:val="000F7BA5"/>
    <w:rsid w:val="00104B60"/>
    <w:rsid w:val="0010610C"/>
    <w:rsid w:val="00106163"/>
    <w:rsid w:val="00106EDF"/>
    <w:rsid w:val="001208A2"/>
    <w:rsid w:val="0013035C"/>
    <w:rsid w:val="00130EFC"/>
    <w:rsid w:val="0013222F"/>
    <w:rsid w:val="00135221"/>
    <w:rsid w:val="0014193E"/>
    <w:rsid w:val="00141D19"/>
    <w:rsid w:val="0014356A"/>
    <w:rsid w:val="00147242"/>
    <w:rsid w:val="0015094B"/>
    <w:rsid w:val="00160279"/>
    <w:rsid w:val="00162C45"/>
    <w:rsid w:val="00162F3A"/>
    <w:rsid w:val="00165B77"/>
    <w:rsid w:val="001702D4"/>
    <w:rsid w:val="00172F01"/>
    <w:rsid w:val="0017474E"/>
    <w:rsid w:val="0017478C"/>
    <w:rsid w:val="00185038"/>
    <w:rsid w:val="0019551F"/>
    <w:rsid w:val="001A20A5"/>
    <w:rsid w:val="001A507D"/>
    <w:rsid w:val="001B1330"/>
    <w:rsid w:val="001C1CE9"/>
    <w:rsid w:val="001D057D"/>
    <w:rsid w:val="001D0DB8"/>
    <w:rsid w:val="001E107B"/>
    <w:rsid w:val="001E1188"/>
    <w:rsid w:val="001F02FE"/>
    <w:rsid w:val="001F71F4"/>
    <w:rsid w:val="002038B4"/>
    <w:rsid w:val="00213C2B"/>
    <w:rsid w:val="00215E52"/>
    <w:rsid w:val="00226906"/>
    <w:rsid w:val="002405BE"/>
    <w:rsid w:val="002445A5"/>
    <w:rsid w:val="00245F99"/>
    <w:rsid w:val="002479B0"/>
    <w:rsid w:val="00254AD4"/>
    <w:rsid w:val="0025678F"/>
    <w:rsid w:val="002804A2"/>
    <w:rsid w:val="00282E89"/>
    <w:rsid w:val="00292F1D"/>
    <w:rsid w:val="002944C9"/>
    <w:rsid w:val="00296153"/>
    <w:rsid w:val="002A15B2"/>
    <w:rsid w:val="002A4ABE"/>
    <w:rsid w:val="002A635A"/>
    <w:rsid w:val="002A771F"/>
    <w:rsid w:val="002B3D19"/>
    <w:rsid w:val="002B7542"/>
    <w:rsid w:val="002D062B"/>
    <w:rsid w:val="002D0AAC"/>
    <w:rsid w:val="002E0900"/>
    <w:rsid w:val="002E7FAB"/>
    <w:rsid w:val="0030538E"/>
    <w:rsid w:val="00306154"/>
    <w:rsid w:val="003155DE"/>
    <w:rsid w:val="00315FF4"/>
    <w:rsid w:val="00323252"/>
    <w:rsid w:val="0032460D"/>
    <w:rsid w:val="003417E0"/>
    <w:rsid w:val="003517E1"/>
    <w:rsid w:val="00352665"/>
    <w:rsid w:val="0035441B"/>
    <w:rsid w:val="00362809"/>
    <w:rsid w:val="003739CB"/>
    <w:rsid w:val="00377959"/>
    <w:rsid w:val="00385C1C"/>
    <w:rsid w:val="00393527"/>
    <w:rsid w:val="00395DA6"/>
    <w:rsid w:val="00396F46"/>
    <w:rsid w:val="00397E80"/>
    <w:rsid w:val="003A01BD"/>
    <w:rsid w:val="003A044D"/>
    <w:rsid w:val="003A6CF3"/>
    <w:rsid w:val="003B286B"/>
    <w:rsid w:val="003B4D8A"/>
    <w:rsid w:val="003B5B14"/>
    <w:rsid w:val="003C6611"/>
    <w:rsid w:val="003D39E5"/>
    <w:rsid w:val="003F3769"/>
    <w:rsid w:val="003F6617"/>
    <w:rsid w:val="003F6CA1"/>
    <w:rsid w:val="003F7AC0"/>
    <w:rsid w:val="00403432"/>
    <w:rsid w:val="00404AFD"/>
    <w:rsid w:val="0040535B"/>
    <w:rsid w:val="0041443F"/>
    <w:rsid w:val="00417428"/>
    <w:rsid w:val="004259D0"/>
    <w:rsid w:val="00434A8A"/>
    <w:rsid w:val="00435E20"/>
    <w:rsid w:val="004369A4"/>
    <w:rsid w:val="00440077"/>
    <w:rsid w:val="00440ADF"/>
    <w:rsid w:val="00444AC0"/>
    <w:rsid w:val="004501D4"/>
    <w:rsid w:val="00450A52"/>
    <w:rsid w:val="004522C4"/>
    <w:rsid w:val="004570C2"/>
    <w:rsid w:val="004578D9"/>
    <w:rsid w:val="00464D60"/>
    <w:rsid w:val="00476BC1"/>
    <w:rsid w:val="004801E6"/>
    <w:rsid w:val="0048195A"/>
    <w:rsid w:val="00486C36"/>
    <w:rsid w:val="004A2822"/>
    <w:rsid w:val="004A4F0E"/>
    <w:rsid w:val="004B21E9"/>
    <w:rsid w:val="004B6C32"/>
    <w:rsid w:val="004C4103"/>
    <w:rsid w:val="004C679E"/>
    <w:rsid w:val="004D29A0"/>
    <w:rsid w:val="004D2E16"/>
    <w:rsid w:val="004D35DB"/>
    <w:rsid w:val="004D4145"/>
    <w:rsid w:val="004D5B59"/>
    <w:rsid w:val="004D7E62"/>
    <w:rsid w:val="004E0D5E"/>
    <w:rsid w:val="004E13AC"/>
    <w:rsid w:val="004E2C89"/>
    <w:rsid w:val="004E3792"/>
    <w:rsid w:val="004E58B1"/>
    <w:rsid w:val="004E62A5"/>
    <w:rsid w:val="004E646E"/>
    <w:rsid w:val="004F09E0"/>
    <w:rsid w:val="004F16E8"/>
    <w:rsid w:val="004F205C"/>
    <w:rsid w:val="004F4E38"/>
    <w:rsid w:val="004F52EA"/>
    <w:rsid w:val="00500511"/>
    <w:rsid w:val="00516E38"/>
    <w:rsid w:val="00530C22"/>
    <w:rsid w:val="00531DF7"/>
    <w:rsid w:val="0053546A"/>
    <w:rsid w:val="005371E6"/>
    <w:rsid w:val="0053725A"/>
    <w:rsid w:val="00546E1E"/>
    <w:rsid w:val="00556FAD"/>
    <w:rsid w:val="00557425"/>
    <w:rsid w:val="00576314"/>
    <w:rsid w:val="00576ED0"/>
    <w:rsid w:val="00592508"/>
    <w:rsid w:val="00592744"/>
    <w:rsid w:val="00592900"/>
    <w:rsid w:val="00597BF0"/>
    <w:rsid w:val="005A750A"/>
    <w:rsid w:val="005B02D2"/>
    <w:rsid w:val="005B746B"/>
    <w:rsid w:val="005C11F2"/>
    <w:rsid w:val="005C40DF"/>
    <w:rsid w:val="005C5D66"/>
    <w:rsid w:val="005D2E20"/>
    <w:rsid w:val="005D38CB"/>
    <w:rsid w:val="005D69F2"/>
    <w:rsid w:val="005E2787"/>
    <w:rsid w:val="005E28BB"/>
    <w:rsid w:val="005E39B7"/>
    <w:rsid w:val="005E3E3B"/>
    <w:rsid w:val="005F374B"/>
    <w:rsid w:val="005F71BA"/>
    <w:rsid w:val="00600AF0"/>
    <w:rsid w:val="0060359D"/>
    <w:rsid w:val="0060532A"/>
    <w:rsid w:val="00605A76"/>
    <w:rsid w:val="00610404"/>
    <w:rsid w:val="00610F57"/>
    <w:rsid w:val="006176FF"/>
    <w:rsid w:val="00620706"/>
    <w:rsid w:val="006222B6"/>
    <w:rsid w:val="0062261F"/>
    <w:rsid w:val="00622788"/>
    <w:rsid w:val="00627CF0"/>
    <w:rsid w:val="00637FB7"/>
    <w:rsid w:val="0064222C"/>
    <w:rsid w:val="00642A53"/>
    <w:rsid w:val="00642E39"/>
    <w:rsid w:val="00650065"/>
    <w:rsid w:val="0065090E"/>
    <w:rsid w:val="00656E30"/>
    <w:rsid w:val="00660545"/>
    <w:rsid w:val="00662073"/>
    <w:rsid w:val="006625FD"/>
    <w:rsid w:val="00662E6C"/>
    <w:rsid w:val="00662FC5"/>
    <w:rsid w:val="00665FA1"/>
    <w:rsid w:val="00672528"/>
    <w:rsid w:val="00676DAA"/>
    <w:rsid w:val="00690023"/>
    <w:rsid w:val="00690B6E"/>
    <w:rsid w:val="00691017"/>
    <w:rsid w:val="006913DC"/>
    <w:rsid w:val="00693D80"/>
    <w:rsid w:val="0069407A"/>
    <w:rsid w:val="00694640"/>
    <w:rsid w:val="006A02EC"/>
    <w:rsid w:val="006B3063"/>
    <w:rsid w:val="006B4604"/>
    <w:rsid w:val="006D0EA7"/>
    <w:rsid w:val="006D3390"/>
    <w:rsid w:val="006D3F37"/>
    <w:rsid w:val="006E0F5E"/>
    <w:rsid w:val="006E16CE"/>
    <w:rsid w:val="006F04D3"/>
    <w:rsid w:val="006F2699"/>
    <w:rsid w:val="006F71BA"/>
    <w:rsid w:val="007027A3"/>
    <w:rsid w:val="00710C05"/>
    <w:rsid w:val="007247E9"/>
    <w:rsid w:val="00727557"/>
    <w:rsid w:val="00743665"/>
    <w:rsid w:val="00750056"/>
    <w:rsid w:val="00756D59"/>
    <w:rsid w:val="00761623"/>
    <w:rsid w:val="00763C02"/>
    <w:rsid w:val="00765068"/>
    <w:rsid w:val="00766AC9"/>
    <w:rsid w:val="0077194A"/>
    <w:rsid w:val="007767AE"/>
    <w:rsid w:val="007833FC"/>
    <w:rsid w:val="00785530"/>
    <w:rsid w:val="0078595B"/>
    <w:rsid w:val="00787994"/>
    <w:rsid w:val="007931CD"/>
    <w:rsid w:val="007932E6"/>
    <w:rsid w:val="00794391"/>
    <w:rsid w:val="007A188E"/>
    <w:rsid w:val="007A1BE9"/>
    <w:rsid w:val="007A4AB3"/>
    <w:rsid w:val="007B0F8A"/>
    <w:rsid w:val="007B1D07"/>
    <w:rsid w:val="007B61D4"/>
    <w:rsid w:val="007C21A1"/>
    <w:rsid w:val="007C5056"/>
    <w:rsid w:val="007C55EB"/>
    <w:rsid w:val="007D2256"/>
    <w:rsid w:val="007D655E"/>
    <w:rsid w:val="007D687F"/>
    <w:rsid w:val="007E1BA5"/>
    <w:rsid w:val="008007AE"/>
    <w:rsid w:val="00807FBA"/>
    <w:rsid w:val="00821B6E"/>
    <w:rsid w:val="00825CED"/>
    <w:rsid w:val="008272C2"/>
    <w:rsid w:val="00832645"/>
    <w:rsid w:val="008360E3"/>
    <w:rsid w:val="00836348"/>
    <w:rsid w:val="008454C7"/>
    <w:rsid w:val="008460A2"/>
    <w:rsid w:val="00850897"/>
    <w:rsid w:val="00855C13"/>
    <w:rsid w:val="008627B7"/>
    <w:rsid w:val="00865082"/>
    <w:rsid w:val="00867784"/>
    <w:rsid w:val="00867948"/>
    <w:rsid w:val="00871B02"/>
    <w:rsid w:val="0087400D"/>
    <w:rsid w:val="0087573B"/>
    <w:rsid w:val="0089334C"/>
    <w:rsid w:val="0089542E"/>
    <w:rsid w:val="00895C47"/>
    <w:rsid w:val="00897125"/>
    <w:rsid w:val="008A2C80"/>
    <w:rsid w:val="008A30BA"/>
    <w:rsid w:val="008A4182"/>
    <w:rsid w:val="008A45AD"/>
    <w:rsid w:val="008A6528"/>
    <w:rsid w:val="008B6403"/>
    <w:rsid w:val="008C0EC0"/>
    <w:rsid w:val="008C198B"/>
    <w:rsid w:val="008C2C6B"/>
    <w:rsid w:val="008C556E"/>
    <w:rsid w:val="008C57C3"/>
    <w:rsid w:val="008D162A"/>
    <w:rsid w:val="008D3A80"/>
    <w:rsid w:val="008D3DC1"/>
    <w:rsid w:val="008E0DB9"/>
    <w:rsid w:val="008E1D8A"/>
    <w:rsid w:val="008E49BC"/>
    <w:rsid w:val="008E5146"/>
    <w:rsid w:val="008E6B3D"/>
    <w:rsid w:val="008F6DDB"/>
    <w:rsid w:val="0090380D"/>
    <w:rsid w:val="00917FCC"/>
    <w:rsid w:val="00920AE0"/>
    <w:rsid w:val="009239BC"/>
    <w:rsid w:val="00925FE6"/>
    <w:rsid w:val="0093261F"/>
    <w:rsid w:val="00934AF4"/>
    <w:rsid w:val="009413A9"/>
    <w:rsid w:val="00946D6F"/>
    <w:rsid w:val="009470C5"/>
    <w:rsid w:val="00951EDA"/>
    <w:rsid w:val="00964DF4"/>
    <w:rsid w:val="00966968"/>
    <w:rsid w:val="00966E36"/>
    <w:rsid w:val="00970B59"/>
    <w:rsid w:val="009710A9"/>
    <w:rsid w:val="00972F94"/>
    <w:rsid w:val="009800B9"/>
    <w:rsid w:val="00983847"/>
    <w:rsid w:val="00985435"/>
    <w:rsid w:val="00987500"/>
    <w:rsid w:val="0099201F"/>
    <w:rsid w:val="00992339"/>
    <w:rsid w:val="009A13F1"/>
    <w:rsid w:val="009A1722"/>
    <w:rsid w:val="009B237B"/>
    <w:rsid w:val="009C4B10"/>
    <w:rsid w:val="009C5BBD"/>
    <w:rsid w:val="009D1155"/>
    <w:rsid w:val="009D38B8"/>
    <w:rsid w:val="009E3887"/>
    <w:rsid w:val="009E3B3D"/>
    <w:rsid w:val="009E6921"/>
    <w:rsid w:val="009E77D1"/>
    <w:rsid w:val="009F0C88"/>
    <w:rsid w:val="00A032E0"/>
    <w:rsid w:val="00A04A77"/>
    <w:rsid w:val="00A10FA5"/>
    <w:rsid w:val="00A2139B"/>
    <w:rsid w:val="00A23D75"/>
    <w:rsid w:val="00A25D48"/>
    <w:rsid w:val="00A34A84"/>
    <w:rsid w:val="00A36567"/>
    <w:rsid w:val="00A469C7"/>
    <w:rsid w:val="00A46D69"/>
    <w:rsid w:val="00A51DB5"/>
    <w:rsid w:val="00A52125"/>
    <w:rsid w:val="00A5492D"/>
    <w:rsid w:val="00A54F04"/>
    <w:rsid w:val="00A55B18"/>
    <w:rsid w:val="00A56797"/>
    <w:rsid w:val="00A56BDA"/>
    <w:rsid w:val="00A56F41"/>
    <w:rsid w:val="00A65C9C"/>
    <w:rsid w:val="00A65E60"/>
    <w:rsid w:val="00A81A9B"/>
    <w:rsid w:val="00A828A7"/>
    <w:rsid w:val="00A90964"/>
    <w:rsid w:val="00A91E37"/>
    <w:rsid w:val="00A92633"/>
    <w:rsid w:val="00A92A94"/>
    <w:rsid w:val="00A95873"/>
    <w:rsid w:val="00A97E89"/>
    <w:rsid w:val="00AA5136"/>
    <w:rsid w:val="00AB1352"/>
    <w:rsid w:val="00AB39DB"/>
    <w:rsid w:val="00AB51E9"/>
    <w:rsid w:val="00AB5975"/>
    <w:rsid w:val="00AB7B8B"/>
    <w:rsid w:val="00AC0221"/>
    <w:rsid w:val="00AC0831"/>
    <w:rsid w:val="00AC2E5D"/>
    <w:rsid w:val="00AC45FF"/>
    <w:rsid w:val="00AC50DB"/>
    <w:rsid w:val="00AC51ED"/>
    <w:rsid w:val="00AD47B2"/>
    <w:rsid w:val="00AD485A"/>
    <w:rsid w:val="00AE7CDE"/>
    <w:rsid w:val="00AF2616"/>
    <w:rsid w:val="00AF275E"/>
    <w:rsid w:val="00AF2B8E"/>
    <w:rsid w:val="00AF3C18"/>
    <w:rsid w:val="00AF606A"/>
    <w:rsid w:val="00B03EC7"/>
    <w:rsid w:val="00B1150D"/>
    <w:rsid w:val="00B16254"/>
    <w:rsid w:val="00B16B8D"/>
    <w:rsid w:val="00B20199"/>
    <w:rsid w:val="00B23A86"/>
    <w:rsid w:val="00B26E98"/>
    <w:rsid w:val="00B50164"/>
    <w:rsid w:val="00B57B06"/>
    <w:rsid w:val="00B630FA"/>
    <w:rsid w:val="00B64D11"/>
    <w:rsid w:val="00B711BA"/>
    <w:rsid w:val="00B74177"/>
    <w:rsid w:val="00B76D6E"/>
    <w:rsid w:val="00B777C9"/>
    <w:rsid w:val="00B8121D"/>
    <w:rsid w:val="00B902D4"/>
    <w:rsid w:val="00BA46C0"/>
    <w:rsid w:val="00BB0BEA"/>
    <w:rsid w:val="00BB36FB"/>
    <w:rsid w:val="00BB4149"/>
    <w:rsid w:val="00BB51AA"/>
    <w:rsid w:val="00BD19E8"/>
    <w:rsid w:val="00BD1BE4"/>
    <w:rsid w:val="00BE1497"/>
    <w:rsid w:val="00BE2EE6"/>
    <w:rsid w:val="00BE3CC2"/>
    <w:rsid w:val="00BE553F"/>
    <w:rsid w:val="00BE7674"/>
    <w:rsid w:val="00BF1059"/>
    <w:rsid w:val="00C041A1"/>
    <w:rsid w:val="00C05FEC"/>
    <w:rsid w:val="00C10CD7"/>
    <w:rsid w:val="00C12384"/>
    <w:rsid w:val="00C2102C"/>
    <w:rsid w:val="00C311D9"/>
    <w:rsid w:val="00C35612"/>
    <w:rsid w:val="00C36BB0"/>
    <w:rsid w:val="00C41445"/>
    <w:rsid w:val="00C429ED"/>
    <w:rsid w:val="00C5462D"/>
    <w:rsid w:val="00C55E4F"/>
    <w:rsid w:val="00C56873"/>
    <w:rsid w:val="00C57F9C"/>
    <w:rsid w:val="00C61917"/>
    <w:rsid w:val="00C61CF2"/>
    <w:rsid w:val="00C62C38"/>
    <w:rsid w:val="00C6426B"/>
    <w:rsid w:val="00C64644"/>
    <w:rsid w:val="00C71980"/>
    <w:rsid w:val="00C77E84"/>
    <w:rsid w:val="00C935CD"/>
    <w:rsid w:val="00C95297"/>
    <w:rsid w:val="00C952EE"/>
    <w:rsid w:val="00CA1FF9"/>
    <w:rsid w:val="00CA3CBF"/>
    <w:rsid w:val="00CA71F6"/>
    <w:rsid w:val="00CB1A22"/>
    <w:rsid w:val="00CC2EAE"/>
    <w:rsid w:val="00CC31E4"/>
    <w:rsid w:val="00CC70B3"/>
    <w:rsid w:val="00CD0E30"/>
    <w:rsid w:val="00CD19D9"/>
    <w:rsid w:val="00CD397B"/>
    <w:rsid w:val="00CE288B"/>
    <w:rsid w:val="00CF2829"/>
    <w:rsid w:val="00CF3869"/>
    <w:rsid w:val="00D067A7"/>
    <w:rsid w:val="00D12512"/>
    <w:rsid w:val="00D16EA6"/>
    <w:rsid w:val="00D2001A"/>
    <w:rsid w:val="00D209E3"/>
    <w:rsid w:val="00D2258E"/>
    <w:rsid w:val="00D25531"/>
    <w:rsid w:val="00D31862"/>
    <w:rsid w:val="00D33D2B"/>
    <w:rsid w:val="00D35F41"/>
    <w:rsid w:val="00D36E0E"/>
    <w:rsid w:val="00D41A70"/>
    <w:rsid w:val="00D42E0B"/>
    <w:rsid w:val="00D432CA"/>
    <w:rsid w:val="00D720EC"/>
    <w:rsid w:val="00D7698A"/>
    <w:rsid w:val="00D8012F"/>
    <w:rsid w:val="00D81885"/>
    <w:rsid w:val="00D83939"/>
    <w:rsid w:val="00D84774"/>
    <w:rsid w:val="00D86000"/>
    <w:rsid w:val="00D939AD"/>
    <w:rsid w:val="00D95B60"/>
    <w:rsid w:val="00D963B6"/>
    <w:rsid w:val="00DB45A7"/>
    <w:rsid w:val="00DB5123"/>
    <w:rsid w:val="00DD537C"/>
    <w:rsid w:val="00DF1945"/>
    <w:rsid w:val="00DF24E2"/>
    <w:rsid w:val="00DF3077"/>
    <w:rsid w:val="00E020AA"/>
    <w:rsid w:val="00E027AB"/>
    <w:rsid w:val="00E11956"/>
    <w:rsid w:val="00E13DFD"/>
    <w:rsid w:val="00E15CAB"/>
    <w:rsid w:val="00E21984"/>
    <w:rsid w:val="00E22E2E"/>
    <w:rsid w:val="00E270A9"/>
    <w:rsid w:val="00E36C65"/>
    <w:rsid w:val="00E40897"/>
    <w:rsid w:val="00E40B21"/>
    <w:rsid w:val="00E40E21"/>
    <w:rsid w:val="00E43296"/>
    <w:rsid w:val="00E43A52"/>
    <w:rsid w:val="00E50FED"/>
    <w:rsid w:val="00E52B45"/>
    <w:rsid w:val="00E535CF"/>
    <w:rsid w:val="00E604FC"/>
    <w:rsid w:val="00E67291"/>
    <w:rsid w:val="00E67855"/>
    <w:rsid w:val="00E76551"/>
    <w:rsid w:val="00E82660"/>
    <w:rsid w:val="00E834E5"/>
    <w:rsid w:val="00E8434C"/>
    <w:rsid w:val="00E90632"/>
    <w:rsid w:val="00EA1406"/>
    <w:rsid w:val="00EA3E5E"/>
    <w:rsid w:val="00EA71C5"/>
    <w:rsid w:val="00EB3831"/>
    <w:rsid w:val="00EB4225"/>
    <w:rsid w:val="00EB4FFB"/>
    <w:rsid w:val="00EC031E"/>
    <w:rsid w:val="00ED1133"/>
    <w:rsid w:val="00ED77CF"/>
    <w:rsid w:val="00EE21E0"/>
    <w:rsid w:val="00EE5611"/>
    <w:rsid w:val="00EF022B"/>
    <w:rsid w:val="00EF50B2"/>
    <w:rsid w:val="00EF6610"/>
    <w:rsid w:val="00F04393"/>
    <w:rsid w:val="00F15EEE"/>
    <w:rsid w:val="00F202FD"/>
    <w:rsid w:val="00F30287"/>
    <w:rsid w:val="00F337D4"/>
    <w:rsid w:val="00F43082"/>
    <w:rsid w:val="00F46FDB"/>
    <w:rsid w:val="00F4742F"/>
    <w:rsid w:val="00F53857"/>
    <w:rsid w:val="00F53DE3"/>
    <w:rsid w:val="00F5728A"/>
    <w:rsid w:val="00F57C6D"/>
    <w:rsid w:val="00F614C3"/>
    <w:rsid w:val="00F61D2F"/>
    <w:rsid w:val="00F6648A"/>
    <w:rsid w:val="00F6761B"/>
    <w:rsid w:val="00F67E8B"/>
    <w:rsid w:val="00F71F2D"/>
    <w:rsid w:val="00F733C5"/>
    <w:rsid w:val="00F768CC"/>
    <w:rsid w:val="00F77E00"/>
    <w:rsid w:val="00F82591"/>
    <w:rsid w:val="00F83229"/>
    <w:rsid w:val="00F949E2"/>
    <w:rsid w:val="00FA2B96"/>
    <w:rsid w:val="00FA2E73"/>
    <w:rsid w:val="00FA775D"/>
    <w:rsid w:val="00FB7BF4"/>
    <w:rsid w:val="00FC0130"/>
    <w:rsid w:val="00FC14E6"/>
    <w:rsid w:val="00FC27D8"/>
    <w:rsid w:val="00FC34BA"/>
    <w:rsid w:val="00FC4083"/>
    <w:rsid w:val="00FC42FE"/>
    <w:rsid w:val="00FD4C32"/>
    <w:rsid w:val="00FD613B"/>
    <w:rsid w:val="00FE1CE9"/>
    <w:rsid w:val="00FE3F91"/>
    <w:rsid w:val="00FE4B91"/>
    <w:rsid w:val="00FF0E7F"/>
    <w:rsid w:val="00FF33E3"/>
    <w:rsid w:val="00FF66D3"/>
    <w:rsid w:val="00FF78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8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H01PaperTitle">
    <w:name w:val="RSC H01 Paper Title"/>
    <w:basedOn w:val="Normal"/>
    <w:next w:val="Normal"/>
    <w:link w:val="RSCH01PaperTitleChar"/>
    <w:qFormat/>
    <w:rsid w:val="00BE1497"/>
    <w:pPr>
      <w:tabs>
        <w:tab w:val="left" w:pos="284"/>
      </w:tabs>
      <w:spacing w:before="400" w:after="160"/>
    </w:pPr>
    <w:rPr>
      <w:rFonts w:cs="Times New Roman"/>
      <w:b/>
      <w:sz w:val="29"/>
      <w:szCs w:val="32"/>
    </w:rPr>
  </w:style>
  <w:style w:type="character" w:customStyle="1" w:styleId="RSCH01PaperTitleChar">
    <w:name w:val="RSC H01 Paper Title Char"/>
    <w:basedOn w:val="DefaultParagraphFont"/>
    <w:link w:val="RSCH01PaperTitle"/>
    <w:rsid w:val="00BE1497"/>
    <w:rPr>
      <w:rFonts w:cs="Times New Roman"/>
      <w:b/>
      <w:sz w:val="29"/>
      <w:szCs w:val="32"/>
    </w:rPr>
  </w:style>
  <w:style w:type="paragraph" w:customStyle="1" w:styleId="RSCH02PaperAuthorsandByline">
    <w:name w:val="RSC H02 Paper Authors and Byline"/>
    <w:basedOn w:val="Normal"/>
    <w:link w:val="RSCH02PaperAuthorsandBylineChar"/>
    <w:qFormat/>
    <w:rsid w:val="00BE1497"/>
    <w:pPr>
      <w:spacing w:after="120" w:line="240" w:lineRule="exact"/>
    </w:pPr>
    <w:rPr>
      <w:rFonts w:cs="Times New Roman"/>
      <w:sz w:val="20"/>
      <w:szCs w:val="22"/>
    </w:rPr>
  </w:style>
  <w:style w:type="character" w:customStyle="1" w:styleId="RSCH02PaperAuthorsandBylineChar">
    <w:name w:val="RSC H02 Paper Authors and Byline Char"/>
    <w:basedOn w:val="DefaultParagraphFont"/>
    <w:link w:val="RSCH02PaperAuthorsandByline"/>
    <w:rsid w:val="00BE1497"/>
    <w:rPr>
      <w:rFonts w:cs="Times New Roman"/>
      <w:sz w:val="20"/>
      <w:szCs w:val="22"/>
    </w:rPr>
  </w:style>
  <w:style w:type="paragraph" w:customStyle="1" w:styleId="RSCB01COMAbstract">
    <w:name w:val="RSC B01 COM Abstract"/>
    <w:basedOn w:val="Normal"/>
    <w:link w:val="RSCB01COMAbstractChar"/>
    <w:qFormat/>
    <w:rsid w:val="00794391"/>
    <w:pPr>
      <w:spacing w:after="200" w:line="240" w:lineRule="exact"/>
      <w:jc w:val="both"/>
    </w:pPr>
    <w:rPr>
      <w:b/>
      <w:noProof/>
      <w:sz w:val="18"/>
      <w:szCs w:val="22"/>
      <w:lang w:eastAsia="en-GB"/>
    </w:rPr>
  </w:style>
  <w:style w:type="character" w:customStyle="1" w:styleId="RSCB01COMAbstractChar">
    <w:name w:val="RSC B01 COM Abstract Char"/>
    <w:basedOn w:val="DefaultParagraphFont"/>
    <w:link w:val="RSCB01COMAbstract"/>
    <w:rsid w:val="00794391"/>
    <w:rPr>
      <w:b/>
      <w:noProof/>
      <w:sz w:val="18"/>
      <w:szCs w:val="22"/>
      <w:lang w:eastAsia="en-GB"/>
    </w:rPr>
  </w:style>
  <w:style w:type="paragraph" w:customStyle="1" w:styleId="RSCI04CaptiontoFigureSchemeChart">
    <w:name w:val="RSC I04 Caption to Figure/Scheme/Chart"/>
    <w:link w:val="RSCI04CaptiontoFigureSchemeChartChar"/>
    <w:qFormat/>
    <w:rsid w:val="00794391"/>
    <w:pPr>
      <w:spacing w:after="200" w:line="200" w:lineRule="exact"/>
      <w:jc w:val="both"/>
    </w:pPr>
    <w:rPr>
      <w:bCs/>
      <w:sz w:val="14"/>
      <w:szCs w:val="18"/>
    </w:rPr>
  </w:style>
  <w:style w:type="character" w:customStyle="1" w:styleId="RSCI04CaptiontoFigureSchemeChartChar">
    <w:name w:val="RSC I04 Caption to Figure/Scheme/Chart Char"/>
    <w:basedOn w:val="DefaultParagraphFont"/>
    <w:link w:val="RSCI04CaptiontoFigureSchemeChart"/>
    <w:rsid w:val="00794391"/>
    <w:rPr>
      <w:bCs/>
      <w:sz w:val="14"/>
      <w:szCs w:val="18"/>
    </w:rPr>
  </w:style>
  <w:style w:type="paragraph" w:customStyle="1" w:styleId="RSCB02ArticleText">
    <w:name w:val="RSC B02 Article Text"/>
    <w:basedOn w:val="Normal"/>
    <w:link w:val="RSCB02ArticleTextChar"/>
    <w:qFormat/>
    <w:rsid w:val="008A45AD"/>
    <w:pPr>
      <w:tabs>
        <w:tab w:val="left" w:pos="284"/>
      </w:tabs>
      <w:spacing w:line="240" w:lineRule="exact"/>
      <w:jc w:val="both"/>
    </w:pPr>
    <w:rPr>
      <w:rFonts w:cs="Times New Roman"/>
      <w:w w:val="108"/>
      <w:sz w:val="18"/>
      <w:szCs w:val="18"/>
    </w:rPr>
  </w:style>
  <w:style w:type="character" w:customStyle="1" w:styleId="RSCB02ArticleTextChar">
    <w:name w:val="RSC B02 Article Text Char"/>
    <w:basedOn w:val="DefaultParagraphFont"/>
    <w:link w:val="RSCB02ArticleText"/>
    <w:rsid w:val="008A45AD"/>
    <w:rPr>
      <w:rFonts w:cs="Times New Roman"/>
      <w:w w:val="108"/>
      <w:sz w:val="18"/>
      <w:szCs w:val="18"/>
    </w:rPr>
  </w:style>
  <w:style w:type="paragraph" w:styleId="NormalWeb">
    <w:name w:val="Normal (Web)"/>
    <w:basedOn w:val="Normal"/>
    <w:uiPriority w:val="99"/>
    <w:semiHidden/>
    <w:unhideWhenUsed/>
    <w:rsid w:val="008A45A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07FBA"/>
    <w:rPr>
      <w:sz w:val="18"/>
      <w:szCs w:val="18"/>
    </w:rPr>
  </w:style>
  <w:style w:type="paragraph" w:styleId="CommentText">
    <w:name w:val="annotation text"/>
    <w:basedOn w:val="Normal"/>
    <w:link w:val="CommentTextChar"/>
    <w:uiPriority w:val="99"/>
    <w:semiHidden/>
    <w:unhideWhenUsed/>
    <w:rsid w:val="00807FBA"/>
  </w:style>
  <w:style w:type="character" w:customStyle="1" w:styleId="CommentTextChar">
    <w:name w:val="Comment Text Char"/>
    <w:basedOn w:val="DefaultParagraphFont"/>
    <w:link w:val="CommentText"/>
    <w:uiPriority w:val="99"/>
    <w:semiHidden/>
    <w:rsid w:val="00807FBA"/>
  </w:style>
  <w:style w:type="paragraph" w:styleId="CommentSubject">
    <w:name w:val="annotation subject"/>
    <w:basedOn w:val="CommentText"/>
    <w:next w:val="CommentText"/>
    <w:link w:val="CommentSubjectChar"/>
    <w:uiPriority w:val="99"/>
    <w:semiHidden/>
    <w:unhideWhenUsed/>
    <w:rsid w:val="00807FBA"/>
    <w:rPr>
      <w:b/>
      <w:bCs/>
      <w:sz w:val="20"/>
      <w:szCs w:val="20"/>
    </w:rPr>
  </w:style>
  <w:style w:type="character" w:customStyle="1" w:styleId="CommentSubjectChar">
    <w:name w:val="Comment Subject Char"/>
    <w:basedOn w:val="CommentTextChar"/>
    <w:link w:val="CommentSubject"/>
    <w:uiPriority w:val="99"/>
    <w:semiHidden/>
    <w:rsid w:val="00807FBA"/>
    <w:rPr>
      <w:b/>
      <w:bCs/>
      <w:sz w:val="20"/>
      <w:szCs w:val="20"/>
    </w:rPr>
  </w:style>
  <w:style w:type="paragraph" w:styleId="BalloonText">
    <w:name w:val="Balloon Text"/>
    <w:basedOn w:val="Normal"/>
    <w:link w:val="BalloonTextChar"/>
    <w:uiPriority w:val="99"/>
    <w:semiHidden/>
    <w:unhideWhenUsed/>
    <w:rsid w:val="00807F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FBA"/>
    <w:rPr>
      <w:rFonts w:ascii="Times New Roman" w:hAnsi="Times New Roman" w:cs="Times New Roman"/>
      <w:sz w:val="18"/>
      <w:szCs w:val="18"/>
    </w:rPr>
  </w:style>
  <w:style w:type="paragraph" w:styleId="FootnoteText">
    <w:name w:val="footnote text"/>
    <w:basedOn w:val="Normal"/>
    <w:link w:val="FootnoteTextChar"/>
    <w:uiPriority w:val="99"/>
    <w:unhideWhenUsed/>
    <w:rsid w:val="008E1D8A"/>
  </w:style>
  <w:style w:type="character" w:customStyle="1" w:styleId="FootnoteTextChar">
    <w:name w:val="Footnote Text Char"/>
    <w:basedOn w:val="DefaultParagraphFont"/>
    <w:link w:val="FootnoteText"/>
    <w:uiPriority w:val="99"/>
    <w:rsid w:val="008E1D8A"/>
  </w:style>
  <w:style w:type="character" w:styleId="FootnoteReference">
    <w:name w:val="footnote reference"/>
    <w:basedOn w:val="DefaultParagraphFont"/>
    <w:uiPriority w:val="99"/>
    <w:unhideWhenUsed/>
    <w:rsid w:val="008E1D8A"/>
    <w:rPr>
      <w:vertAlign w:val="superscript"/>
    </w:rPr>
  </w:style>
  <w:style w:type="paragraph" w:customStyle="1" w:styleId="p1">
    <w:name w:val="p1"/>
    <w:basedOn w:val="Normal"/>
    <w:rsid w:val="008E0DB9"/>
    <w:rPr>
      <w:rFonts w:ascii="Arial" w:hAnsi="Arial" w:cs="Arial"/>
      <w:sz w:val="12"/>
      <w:szCs w:val="12"/>
      <w:lang w:eastAsia="en-GB"/>
    </w:rPr>
  </w:style>
  <w:style w:type="paragraph" w:styleId="Footer">
    <w:name w:val="footer"/>
    <w:basedOn w:val="Normal"/>
    <w:link w:val="FooterChar"/>
    <w:uiPriority w:val="99"/>
    <w:unhideWhenUsed/>
    <w:rsid w:val="00576314"/>
    <w:pPr>
      <w:tabs>
        <w:tab w:val="center" w:pos="4513"/>
        <w:tab w:val="right" w:pos="9026"/>
      </w:tabs>
    </w:pPr>
  </w:style>
  <w:style w:type="character" w:customStyle="1" w:styleId="FooterChar">
    <w:name w:val="Footer Char"/>
    <w:basedOn w:val="DefaultParagraphFont"/>
    <w:link w:val="Footer"/>
    <w:uiPriority w:val="99"/>
    <w:rsid w:val="00576314"/>
  </w:style>
  <w:style w:type="character" w:styleId="PageNumber">
    <w:name w:val="page number"/>
    <w:basedOn w:val="DefaultParagraphFont"/>
    <w:uiPriority w:val="99"/>
    <w:semiHidden/>
    <w:unhideWhenUsed/>
    <w:rsid w:val="00576314"/>
  </w:style>
  <w:style w:type="paragraph" w:styleId="Header">
    <w:name w:val="header"/>
    <w:basedOn w:val="Normal"/>
    <w:link w:val="HeaderChar"/>
    <w:uiPriority w:val="99"/>
    <w:unhideWhenUsed/>
    <w:rsid w:val="00576314"/>
    <w:pPr>
      <w:tabs>
        <w:tab w:val="center" w:pos="4513"/>
        <w:tab w:val="right" w:pos="9026"/>
      </w:tabs>
    </w:pPr>
  </w:style>
  <w:style w:type="character" w:customStyle="1" w:styleId="HeaderChar">
    <w:name w:val="Header Char"/>
    <w:basedOn w:val="DefaultParagraphFont"/>
    <w:link w:val="Header"/>
    <w:uiPriority w:val="99"/>
    <w:rsid w:val="00576314"/>
  </w:style>
  <w:style w:type="character" w:customStyle="1" w:styleId="tel">
    <w:name w:val="tel"/>
    <w:basedOn w:val="DefaultParagraphFont"/>
    <w:rsid w:val="00D8012F"/>
  </w:style>
  <w:style w:type="character" w:customStyle="1" w:styleId="weak">
    <w:name w:val="weak"/>
    <w:basedOn w:val="DefaultParagraphFont"/>
    <w:rsid w:val="00D8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01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16893</Words>
  <Characters>96294</Characters>
  <Application>Microsoft Macintosh Word</Application>
  <DocSecurity>0</DocSecurity>
  <Lines>802</Lines>
  <Paragraphs>225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R.C. Deller,a B.M. Carter,a I. Zampetakis,a,b F. Scarpab and A. W. Perriman†a</vt:lpstr>
      <vt:lpstr>Abstract</vt:lpstr>
      <vt:lpstr>1. Introduction</vt:lpstr>
      <vt:lpstr>2. Materials and methods</vt:lpstr>
      <vt:lpstr>2.1. Materials</vt:lpstr>
      <vt:lpstr>2.2. Surface charge estimation of native proteins</vt:lpstr>
      <vt:lpstr>2.3. Cationization of native proteins</vt:lpstr>
      <vt:lpstr>2.4. Measurement of IRI activity</vt:lpstr>
      <vt:lpstr>2.5. Assessment of protein thermal stability</vt:lpstr>
      <vt:lpstr/>
      <vt:lpstr>2.6. SRCD of proteins</vt:lpstr>
      <vt:lpstr>3. Results and Discussion</vt:lpstr>
    </vt:vector>
  </TitlesOfParts>
  <LinksUpToDate>false</LinksUpToDate>
  <CharactersWithSpaces>112962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Deller</dc:creator>
  <cp:keywords/>
  <dc:description/>
  <cp:lastModifiedBy>Robert Deller</cp:lastModifiedBy>
  <cp:revision>3</cp:revision>
  <cp:lastPrinted>2017-11-03T12:51:00Z</cp:lastPrinted>
  <dcterms:created xsi:type="dcterms:W3CDTF">2017-11-03T12:51:00Z</dcterms:created>
  <dcterms:modified xsi:type="dcterms:W3CDTF">2017-11-03T13:10:00Z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id="http://www.zotero.org/styles/biochemical-and-biophysical-research-communications"/&gt;&lt;hasBiblio/&gt;&lt;format class="21"/&gt;&lt;count citations="40" publications="40"/&gt;&lt;/info&gt;PAPERS2_INFO_END</vt:lpwstr>
  </property>
</Properties>
</file>